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5C85FCED" w14:textId="77777777" w:rsidTr="00DC68EC">
        <w:trPr>
          <w:trHeight w:hRule="exact" w:val="851"/>
        </w:trPr>
        <w:tc>
          <w:tcPr>
            <w:tcW w:w="1280" w:type="dxa"/>
            <w:tcBorders>
              <w:bottom w:val="single" w:sz="4" w:space="0" w:color="auto"/>
            </w:tcBorders>
          </w:tcPr>
          <w:p w14:paraId="3C088DC9" w14:textId="77777777" w:rsidR="00164236" w:rsidRPr="00F124C6" w:rsidRDefault="00164236" w:rsidP="00DC68EC">
            <w:pPr>
              <w:pStyle w:val="H23GC"/>
            </w:pPr>
          </w:p>
        </w:tc>
        <w:tc>
          <w:tcPr>
            <w:tcW w:w="2273" w:type="dxa"/>
            <w:tcBorders>
              <w:bottom w:val="single" w:sz="4" w:space="0" w:color="auto"/>
            </w:tcBorders>
            <w:vAlign w:val="bottom"/>
          </w:tcPr>
          <w:p w14:paraId="2F341E74"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D811816" w14:textId="74B1736F" w:rsidR="00164236" w:rsidRPr="00564C35" w:rsidRDefault="00484B2E" w:rsidP="00DC68EC">
            <w:pPr>
              <w:spacing w:line="240" w:lineRule="atLeast"/>
              <w:jc w:val="right"/>
              <w:rPr>
                <w:sz w:val="20"/>
                <w:szCs w:val="21"/>
              </w:rPr>
            </w:pPr>
            <w:proofErr w:type="spellStart"/>
            <w:r>
              <w:rPr>
                <w:sz w:val="40"/>
                <w:szCs w:val="21"/>
              </w:rPr>
              <w:t>HRI</w:t>
            </w:r>
            <w:proofErr w:type="spellEnd"/>
            <w:r>
              <w:rPr>
                <w:sz w:val="20"/>
                <w:szCs w:val="21"/>
              </w:rPr>
              <w:t>/CORE/CHE/2</w:t>
            </w:r>
            <w:r w:rsidR="00564C35">
              <w:rPr>
                <w:sz w:val="20"/>
                <w:szCs w:val="21"/>
              </w:rPr>
              <w:t>0</w:t>
            </w:r>
            <w:r>
              <w:rPr>
                <w:sz w:val="20"/>
                <w:szCs w:val="21"/>
              </w:rPr>
              <w:t>23</w:t>
            </w:r>
          </w:p>
        </w:tc>
      </w:tr>
      <w:tr w:rsidR="00164236" w:rsidRPr="00F124C6" w14:paraId="102BDF54" w14:textId="77777777" w:rsidTr="00DC68EC">
        <w:trPr>
          <w:trHeight w:hRule="exact" w:val="2835"/>
        </w:trPr>
        <w:tc>
          <w:tcPr>
            <w:tcW w:w="1280" w:type="dxa"/>
            <w:tcBorders>
              <w:top w:val="single" w:sz="4" w:space="0" w:color="auto"/>
              <w:bottom w:val="single" w:sz="12" w:space="0" w:color="auto"/>
            </w:tcBorders>
          </w:tcPr>
          <w:p w14:paraId="1B44F088" w14:textId="77777777" w:rsidR="00164236" w:rsidRPr="00F124C6" w:rsidRDefault="00164236" w:rsidP="00DC68EC">
            <w:pPr>
              <w:spacing w:line="120" w:lineRule="atLeast"/>
              <w:rPr>
                <w:sz w:val="10"/>
                <w:szCs w:val="10"/>
              </w:rPr>
            </w:pPr>
          </w:p>
          <w:p w14:paraId="3ECC627B"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5CDCA9B0" wp14:editId="1866A82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EAD0B1"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6854DF21" w14:textId="2F74FB6D" w:rsidR="00164236" w:rsidRPr="0004600B" w:rsidRDefault="00484B2E" w:rsidP="00DC68EC">
            <w:pPr>
              <w:spacing w:before="240" w:line="240" w:lineRule="atLeast"/>
              <w:rPr>
                <w:sz w:val="20"/>
              </w:rPr>
            </w:pPr>
            <w:r>
              <w:rPr>
                <w:sz w:val="20"/>
              </w:rPr>
              <w:t>Distr.: General</w:t>
            </w:r>
          </w:p>
          <w:p w14:paraId="1B00E41C" w14:textId="487EB98D" w:rsidR="00164236" w:rsidRPr="00F124C6" w:rsidRDefault="00484B2E" w:rsidP="00DC68EC">
            <w:pPr>
              <w:spacing w:line="240" w:lineRule="atLeast"/>
              <w:rPr>
                <w:sz w:val="20"/>
              </w:rPr>
            </w:pPr>
            <w:r>
              <w:rPr>
                <w:sz w:val="20"/>
              </w:rPr>
              <w:t>22</w:t>
            </w:r>
            <w:r w:rsidR="00564C35" w:rsidRPr="00564C35">
              <w:rPr>
                <w:sz w:val="20"/>
              </w:rPr>
              <w:t xml:space="preserve"> </w:t>
            </w:r>
            <w:r>
              <w:rPr>
                <w:sz w:val="20"/>
              </w:rPr>
              <w:t>February</w:t>
            </w:r>
            <w:r w:rsidR="00564C35" w:rsidRPr="00564C35">
              <w:rPr>
                <w:sz w:val="20"/>
              </w:rPr>
              <w:t xml:space="preserve"> </w:t>
            </w:r>
            <w:r>
              <w:rPr>
                <w:sz w:val="20"/>
              </w:rPr>
              <w:t>2</w:t>
            </w:r>
            <w:r w:rsidR="00564C35" w:rsidRPr="00564C35">
              <w:rPr>
                <w:sz w:val="20"/>
              </w:rPr>
              <w:t>0</w:t>
            </w:r>
            <w:r>
              <w:rPr>
                <w:sz w:val="20"/>
              </w:rPr>
              <w:t>23</w:t>
            </w:r>
          </w:p>
          <w:p w14:paraId="0C3BC7F6" w14:textId="4149AA96" w:rsidR="00164236" w:rsidRPr="00F124C6" w:rsidRDefault="00484B2E" w:rsidP="00DC68EC">
            <w:pPr>
              <w:spacing w:line="240" w:lineRule="atLeast"/>
              <w:rPr>
                <w:sz w:val="20"/>
              </w:rPr>
            </w:pPr>
            <w:r>
              <w:rPr>
                <w:sz w:val="20"/>
              </w:rPr>
              <w:t>Chinese</w:t>
            </w:r>
            <w:r w:rsidR="00164236" w:rsidRPr="00F124C6">
              <w:rPr>
                <w:sz w:val="20"/>
              </w:rPr>
              <w:t xml:space="preserve"> </w:t>
            </w:r>
          </w:p>
          <w:p w14:paraId="6C72EE46" w14:textId="45DC2F17" w:rsidR="00164236" w:rsidRPr="00F124C6" w:rsidRDefault="00484B2E" w:rsidP="00DC68EC">
            <w:pPr>
              <w:spacing w:line="240" w:lineRule="atLeast"/>
            </w:pPr>
            <w:r>
              <w:rPr>
                <w:sz w:val="20"/>
              </w:rPr>
              <w:t>Original: French</w:t>
            </w:r>
          </w:p>
        </w:tc>
      </w:tr>
    </w:tbl>
    <w:p w14:paraId="7E236291" w14:textId="2296FBBD" w:rsidR="00164236" w:rsidRDefault="00164236" w:rsidP="00164236">
      <w:pPr>
        <w:pStyle w:val="HMGC"/>
      </w:pPr>
      <w:r>
        <w:tab/>
      </w:r>
      <w:r>
        <w:tab/>
      </w:r>
      <w:r w:rsidR="00564C35" w:rsidRPr="00564C35">
        <w:rPr>
          <w:rFonts w:hint="eastAsia"/>
        </w:rPr>
        <w:t>作为缔约国报告组成部分的共同核心文件</w:t>
      </w:r>
    </w:p>
    <w:p w14:paraId="481AE0E7" w14:textId="39C34BEB" w:rsidR="00564C35" w:rsidRPr="00564C35" w:rsidRDefault="00564C35" w:rsidP="00564C35">
      <w:pPr>
        <w:pStyle w:val="HMGC"/>
      </w:pPr>
      <w:r>
        <w:tab/>
      </w:r>
      <w:r>
        <w:tab/>
      </w:r>
      <w:r w:rsidRPr="00564C35">
        <w:rPr>
          <w:rFonts w:hint="eastAsia"/>
        </w:rPr>
        <w:t>瑞士</w:t>
      </w:r>
      <w:r w:rsidRPr="00622CED">
        <w:rPr>
          <w:bCs/>
        </w:rPr>
        <w:footnoteReference w:customMarkFollows="1" w:id="2"/>
        <w:t>*</w:t>
      </w:r>
      <w:r w:rsidR="00622CED">
        <w:rPr>
          <w:bCs/>
        </w:rPr>
        <w:t xml:space="preserve"> </w:t>
      </w:r>
      <w:r w:rsidRPr="00622CED">
        <w:rPr>
          <w:bCs/>
        </w:rPr>
        <w:footnoteReference w:customMarkFollows="1" w:id="3"/>
        <w:t>**</w:t>
      </w:r>
    </w:p>
    <w:p w14:paraId="743E26B2" w14:textId="008760F7" w:rsidR="006F49C1" w:rsidRDefault="00484B2E" w:rsidP="00622CED">
      <w:pPr>
        <w:pStyle w:val="SingleTxtGC"/>
        <w:ind w:right="0"/>
        <w:jc w:val="right"/>
      </w:pPr>
      <w:r>
        <w:rPr>
          <w:rFonts w:hint="eastAsia"/>
        </w:rPr>
        <w:t>[</w:t>
      </w:r>
      <w:r w:rsidR="00622CED" w:rsidRPr="00622CED">
        <w:rPr>
          <w:rFonts w:hint="eastAsia"/>
        </w:rPr>
        <w:t>接收日期</w:t>
      </w:r>
      <w:r>
        <w:rPr>
          <w:rFonts w:hint="eastAsia"/>
        </w:rPr>
        <w:t>：</w:t>
      </w:r>
      <w:r>
        <w:rPr>
          <w:rFonts w:hint="eastAsia"/>
        </w:rPr>
        <w:t>2</w:t>
      </w:r>
      <w:r w:rsidR="00622CED" w:rsidRPr="00622CED">
        <w:rPr>
          <w:rFonts w:hint="eastAsia"/>
        </w:rPr>
        <w:t>0</w:t>
      </w:r>
      <w:r>
        <w:rPr>
          <w:rFonts w:hint="eastAsia"/>
        </w:rPr>
        <w:t>23</w:t>
      </w:r>
      <w:r w:rsidR="00622CED" w:rsidRPr="00622CED">
        <w:rPr>
          <w:rFonts w:hint="eastAsia"/>
        </w:rPr>
        <w:t>年</w:t>
      </w:r>
      <w:r>
        <w:rPr>
          <w:rFonts w:hint="eastAsia"/>
        </w:rPr>
        <w:t>1</w:t>
      </w:r>
      <w:r w:rsidR="00622CED" w:rsidRPr="00622CED">
        <w:rPr>
          <w:rFonts w:hint="eastAsia"/>
        </w:rPr>
        <w:t>月</w:t>
      </w:r>
      <w:r>
        <w:rPr>
          <w:rFonts w:hint="eastAsia"/>
        </w:rPr>
        <w:t>1</w:t>
      </w:r>
      <w:r w:rsidR="00622CED" w:rsidRPr="00622CED">
        <w:rPr>
          <w:rFonts w:hint="eastAsia"/>
        </w:rPr>
        <w:t>0</w:t>
      </w:r>
      <w:r w:rsidR="00622CED" w:rsidRPr="00622CED">
        <w:rPr>
          <w:rFonts w:hint="eastAsia"/>
        </w:rPr>
        <w:t>日</w:t>
      </w:r>
      <w:r>
        <w:rPr>
          <w:rFonts w:hint="eastAsia"/>
        </w:rPr>
        <w:t>]</w:t>
      </w:r>
    </w:p>
    <w:p w14:paraId="0F5F7A1F" w14:textId="14553B02" w:rsidR="00834F4E" w:rsidRDefault="00834F4E">
      <w:pPr>
        <w:tabs>
          <w:tab w:val="clear" w:pos="431"/>
        </w:tabs>
        <w:overflowPunct/>
        <w:adjustRightInd/>
        <w:snapToGrid/>
        <w:spacing w:line="240" w:lineRule="auto"/>
        <w:jc w:val="left"/>
      </w:pPr>
      <w:r>
        <w:br w:type="page"/>
      </w:r>
    </w:p>
    <w:p w14:paraId="3529F36A" w14:textId="77777777" w:rsidR="004C1A59" w:rsidRDefault="004C1A59" w:rsidP="006F49C1">
      <w:pPr>
        <w:spacing w:after="120"/>
        <w:rPr>
          <w:sz w:val="28"/>
          <w:szCs w:val="28"/>
        </w:rPr>
      </w:pPr>
      <w:r>
        <w:rPr>
          <w:rFonts w:hint="eastAsia"/>
          <w:sz w:val="28"/>
          <w:szCs w:val="28"/>
        </w:rPr>
        <w:lastRenderedPageBreak/>
        <w:t>目录</w:t>
      </w:r>
    </w:p>
    <w:p w14:paraId="256C0A64" w14:textId="1A7C1B87" w:rsidR="004C1A59" w:rsidRPr="00115A19" w:rsidRDefault="004C1A59" w:rsidP="006F49C1">
      <w:pPr>
        <w:tabs>
          <w:tab w:val="right" w:pos="8789"/>
          <w:tab w:val="right" w:pos="9639"/>
        </w:tabs>
        <w:spacing w:after="120"/>
        <w:ind w:left="488"/>
        <w:rPr>
          <w:rFonts w:eastAsia="楷体"/>
          <w:sz w:val="23"/>
          <w:szCs w:val="23"/>
        </w:rPr>
      </w:pP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100E1EC6" w14:textId="2343FD35" w:rsidR="00834F4E" w:rsidRDefault="00834F4E" w:rsidP="004C1A59">
      <w:pPr>
        <w:pStyle w:val="aa"/>
        <w:tabs>
          <w:tab w:val="clear" w:pos="1565"/>
          <w:tab w:val="clear" w:pos="1996"/>
        </w:tabs>
      </w:pPr>
      <w:r>
        <w:rPr>
          <w:rFonts w:hint="eastAsia"/>
        </w:rPr>
        <w:tab/>
      </w:r>
      <w:proofErr w:type="gramStart"/>
      <w:r>
        <w:rPr>
          <w:rFonts w:hint="eastAsia"/>
        </w:rPr>
        <w:t>一</w:t>
      </w:r>
      <w:proofErr w:type="gramEnd"/>
      <w:r w:rsidR="005E161D">
        <w:rPr>
          <w:rFonts w:hint="eastAsia"/>
        </w:rPr>
        <w:t>.</w:t>
      </w:r>
      <w:r>
        <w:rPr>
          <w:rFonts w:hint="eastAsia"/>
        </w:rPr>
        <w:tab/>
      </w:r>
      <w:r>
        <w:rPr>
          <w:rFonts w:hint="eastAsia"/>
        </w:rPr>
        <w:t>导言</w:t>
      </w:r>
      <w:r>
        <w:rPr>
          <w:rFonts w:hint="eastAsia"/>
        </w:rPr>
        <w:tab/>
      </w:r>
      <w:r>
        <w:rPr>
          <w:rFonts w:hint="eastAsia"/>
        </w:rPr>
        <w:tab/>
      </w:r>
      <w:r w:rsidR="00484B2E">
        <w:rPr>
          <w:rFonts w:hint="eastAsia"/>
        </w:rPr>
        <w:t>3</w:t>
      </w:r>
    </w:p>
    <w:p w14:paraId="08BF44CF" w14:textId="17C78377" w:rsidR="00834F4E" w:rsidRDefault="00834F4E" w:rsidP="00706DD4">
      <w:pPr>
        <w:pStyle w:val="aa"/>
        <w:tabs>
          <w:tab w:val="clear" w:pos="1996"/>
        </w:tabs>
      </w:pPr>
      <w:r>
        <w:rPr>
          <w:rFonts w:hint="eastAsia"/>
        </w:rPr>
        <w:tab/>
      </w:r>
      <w:r>
        <w:rPr>
          <w:rFonts w:hint="eastAsia"/>
        </w:rPr>
        <w:t>二</w:t>
      </w:r>
      <w:r>
        <w:rPr>
          <w:rFonts w:hint="eastAsia"/>
        </w:rPr>
        <w:t>.</w:t>
      </w:r>
      <w:r>
        <w:rPr>
          <w:rFonts w:hint="eastAsia"/>
        </w:rPr>
        <w:tab/>
      </w:r>
      <w:r>
        <w:rPr>
          <w:rFonts w:hint="eastAsia"/>
        </w:rPr>
        <w:t>瑞士概况</w:t>
      </w:r>
      <w:r>
        <w:rPr>
          <w:rFonts w:hint="eastAsia"/>
        </w:rPr>
        <w:tab/>
      </w:r>
      <w:r>
        <w:rPr>
          <w:rFonts w:hint="eastAsia"/>
        </w:rPr>
        <w:tab/>
      </w:r>
      <w:r w:rsidR="00484B2E">
        <w:rPr>
          <w:rFonts w:hint="eastAsia"/>
        </w:rPr>
        <w:t>3</w:t>
      </w:r>
    </w:p>
    <w:p w14:paraId="2CBF797D" w14:textId="3289EBE4" w:rsidR="00834F4E" w:rsidRDefault="00834F4E" w:rsidP="004C1A59">
      <w:pPr>
        <w:pStyle w:val="aa"/>
      </w:pPr>
      <w:r>
        <w:rPr>
          <w:rFonts w:hint="eastAsia"/>
        </w:rPr>
        <w:tab/>
      </w:r>
      <w:r>
        <w:rPr>
          <w:rFonts w:hint="eastAsia"/>
        </w:rPr>
        <w:tab/>
      </w:r>
      <w:r w:rsidR="00484B2E">
        <w:rPr>
          <w:rFonts w:hint="eastAsia"/>
        </w:rPr>
        <w:t>A</w:t>
      </w:r>
      <w:r>
        <w:rPr>
          <w:rFonts w:hint="eastAsia"/>
        </w:rPr>
        <w:t>.</w:t>
      </w:r>
      <w:r>
        <w:rPr>
          <w:rFonts w:hint="eastAsia"/>
        </w:rPr>
        <w:tab/>
      </w:r>
      <w:r>
        <w:rPr>
          <w:rFonts w:hint="eastAsia"/>
        </w:rPr>
        <w:t>地理、历史、人口、社会、文化、经济和法律特征</w:t>
      </w:r>
      <w:r>
        <w:rPr>
          <w:rFonts w:hint="eastAsia"/>
        </w:rPr>
        <w:tab/>
      </w:r>
      <w:r>
        <w:rPr>
          <w:rFonts w:hint="eastAsia"/>
        </w:rPr>
        <w:tab/>
      </w:r>
      <w:r w:rsidR="00484B2E">
        <w:rPr>
          <w:rFonts w:hint="eastAsia"/>
        </w:rPr>
        <w:t>3</w:t>
      </w:r>
    </w:p>
    <w:p w14:paraId="48A48468" w14:textId="11A478DB" w:rsidR="00834F4E" w:rsidRDefault="00834F4E" w:rsidP="004C1A59">
      <w:pPr>
        <w:pStyle w:val="aa"/>
      </w:pPr>
      <w:r>
        <w:rPr>
          <w:rFonts w:hint="eastAsia"/>
        </w:rPr>
        <w:tab/>
      </w:r>
      <w:r>
        <w:rPr>
          <w:rFonts w:hint="eastAsia"/>
        </w:rPr>
        <w:tab/>
      </w:r>
      <w:r w:rsidR="00484B2E">
        <w:rPr>
          <w:rFonts w:hint="eastAsia"/>
        </w:rPr>
        <w:t>B</w:t>
      </w:r>
      <w:r>
        <w:rPr>
          <w:rFonts w:hint="eastAsia"/>
        </w:rPr>
        <w:t>.</w:t>
      </w:r>
      <w:r>
        <w:rPr>
          <w:rFonts w:hint="eastAsia"/>
        </w:rPr>
        <w:tab/>
      </w:r>
      <w:r>
        <w:rPr>
          <w:rFonts w:hint="eastAsia"/>
        </w:rPr>
        <w:t>宪政、政治和司法体制</w:t>
      </w:r>
      <w:r>
        <w:rPr>
          <w:rFonts w:hint="eastAsia"/>
        </w:rPr>
        <w:tab/>
      </w:r>
      <w:r>
        <w:rPr>
          <w:rFonts w:hint="eastAsia"/>
        </w:rPr>
        <w:tab/>
      </w:r>
      <w:r w:rsidR="00484B2E">
        <w:rPr>
          <w:rFonts w:hint="eastAsia"/>
        </w:rPr>
        <w:t>11</w:t>
      </w:r>
    </w:p>
    <w:p w14:paraId="6A785502" w14:textId="34720174" w:rsidR="00834F4E" w:rsidRDefault="00834F4E" w:rsidP="004C1A59">
      <w:pPr>
        <w:pStyle w:val="aa"/>
      </w:pPr>
      <w:r>
        <w:rPr>
          <w:rFonts w:hint="eastAsia"/>
        </w:rPr>
        <w:tab/>
      </w:r>
      <w:r>
        <w:rPr>
          <w:rFonts w:hint="eastAsia"/>
        </w:rPr>
        <w:t>三</w:t>
      </w:r>
      <w:r>
        <w:rPr>
          <w:rFonts w:hint="eastAsia"/>
        </w:rPr>
        <w:t>.</w:t>
      </w:r>
      <w:r>
        <w:rPr>
          <w:rFonts w:hint="eastAsia"/>
        </w:rPr>
        <w:tab/>
      </w:r>
      <w:r>
        <w:rPr>
          <w:rFonts w:hint="eastAsia"/>
        </w:rPr>
        <w:t>保护和促进人权的总体框架</w:t>
      </w:r>
      <w:r>
        <w:rPr>
          <w:rFonts w:hint="eastAsia"/>
        </w:rPr>
        <w:tab/>
      </w:r>
      <w:r>
        <w:rPr>
          <w:rFonts w:hint="eastAsia"/>
        </w:rPr>
        <w:tab/>
      </w:r>
      <w:r w:rsidR="00484B2E">
        <w:rPr>
          <w:rFonts w:hint="eastAsia"/>
        </w:rPr>
        <w:t>17</w:t>
      </w:r>
    </w:p>
    <w:p w14:paraId="256215A7" w14:textId="050256F8" w:rsidR="00834F4E" w:rsidRDefault="00834F4E" w:rsidP="004C1A59">
      <w:pPr>
        <w:pStyle w:val="aa"/>
      </w:pPr>
      <w:r>
        <w:rPr>
          <w:rFonts w:hint="eastAsia"/>
        </w:rPr>
        <w:tab/>
      </w:r>
      <w:r>
        <w:rPr>
          <w:rFonts w:hint="eastAsia"/>
        </w:rPr>
        <w:tab/>
      </w:r>
      <w:r w:rsidR="00484B2E">
        <w:rPr>
          <w:rFonts w:hint="eastAsia"/>
        </w:rPr>
        <w:t>A</w:t>
      </w:r>
      <w:r>
        <w:rPr>
          <w:rFonts w:hint="eastAsia"/>
        </w:rPr>
        <w:t>.</w:t>
      </w:r>
      <w:r>
        <w:rPr>
          <w:rFonts w:hint="eastAsia"/>
        </w:rPr>
        <w:tab/>
      </w:r>
      <w:r>
        <w:rPr>
          <w:rFonts w:hint="eastAsia"/>
        </w:rPr>
        <w:t>国际人权准则的接受情况</w:t>
      </w:r>
      <w:r>
        <w:rPr>
          <w:rFonts w:hint="eastAsia"/>
        </w:rPr>
        <w:tab/>
      </w:r>
      <w:r>
        <w:rPr>
          <w:rFonts w:hint="eastAsia"/>
        </w:rPr>
        <w:tab/>
      </w:r>
      <w:r w:rsidR="00484B2E">
        <w:rPr>
          <w:rFonts w:hint="eastAsia"/>
        </w:rPr>
        <w:t>17</w:t>
      </w:r>
    </w:p>
    <w:p w14:paraId="3EE57F09" w14:textId="202A9604" w:rsidR="00834F4E" w:rsidRDefault="00834F4E" w:rsidP="004C1A59">
      <w:pPr>
        <w:pStyle w:val="aa"/>
      </w:pPr>
      <w:r>
        <w:rPr>
          <w:rFonts w:hint="eastAsia"/>
        </w:rPr>
        <w:tab/>
      </w:r>
      <w:r>
        <w:rPr>
          <w:rFonts w:hint="eastAsia"/>
        </w:rPr>
        <w:tab/>
      </w:r>
      <w:r w:rsidR="00484B2E">
        <w:rPr>
          <w:rFonts w:hint="eastAsia"/>
        </w:rPr>
        <w:t>B</w:t>
      </w:r>
      <w:r>
        <w:rPr>
          <w:rFonts w:hint="eastAsia"/>
        </w:rPr>
        <w:t>.</w:t>
      </w:r>
      <w:r>
        <w:rPr>
          <w:rFonts w:hint="eastAsia"/>
        </w:rPr>
        <w:tab/>
      </w:r>
      <w:r>
        <w:rPr>
          <w:rFonts w:hint="eastAsia"/>
        </w:rPr>
        <w:t>国家一级保护人权的法律框架</w:t>
      </w:r>
      <w:r>
        <w:rPr>
          <w:rFonts w:hint="eastAsia"/>
        </w:rPr>
        <w:tab/>
      </w:r>
      <w:r>
        <w:rPr>
          <w:rFonts w:hint="eastAsia"/>
        </w:rPr>
        <w:tab/>
      </w:r>
      <w:r w:rsidR="00484B2E">
        <w:rPr>
          <w:rFonts w:hint="eastAsia"/>
        </w:rPr>
        <w:t>2</w:t>
      </w:r>
      <w:r w:rsidR="00832A4E">
        <w:t>6</w:t>
      </w:r>
    </w:p>
    <w:p w14:paraId="05474E2C" w14:textId="4B05EF84" w:rsidR="00834F4E" w:rsidRDefault="00834F4E" w:rsidP="004C1A59">
      <w:pPr>
        <w:pStyle w:val="aa"/>
      </w:pPr>
      <w:r>
        <w:rPr>
          <w:rFonts w:hint="eastAsia"/>
        </w:rPr>
        <w:tab/>
      </w:r>
      <w:r>
        <w:rPr>
          <w:rFonts w:hint="eastAsia"/>
        </w:rPr>
        <w:tab/>
      </w:r>
      <w:r w:rsidR="00484B2E">
        <w:rPr>
          <w:rFonts w:hint="eastAsia"/>
        </w:rPr>
        <w:t>C</w:t>
      </w:r>
      <w:r>
        <w:rPr>
          <w:rFonts w:hint="eastAsia"/>
        </w:rPr>
        <w:t>.</w:t>
      </w:r>
      <w:r>
        <w:rPr>
          <w:rFonts w:hint="eastAsia"/>
        </w:rPr>
        <w:tab/>
      </w:r>
      <w:r>
        <w:rPr>
          <w:rFonts w:hint="eastAsia"/>
        </w:rPr>
        <w:t>在国家层面促进人权的框架</w:t>
      </w:r>
      <w:r>
        <w:rPr>
          <w:rFonts w:hint="eastAsia"/>
        </w:rPr>
        <w:tab/>
      </w:r>
      <w:r>
        <w:rPr>
          <w:rFonts w:hint="eastAsia"/>
        </w:rPr>
        <w:tab/>
      </w:r>
      <w:r w:rsidR="00484B2E">
        <w:rPr>
          <w:rFonts w:hint="eastAsia"/>
        </w:rPr>
        <w:t>3</w:t>
      </w:r>
      <w:r w:rsidR="00484B2E">
        <w:t>2</w:t>
      </w:r>
    </w:p>
    <w:p w14:paraId="1B8E8F8E" w14:textId="061BAB62" w:rsidR="00834F4E" w:rsidRDefault="00834F4E" w:rsidP="004C1A59">
      <w:pPr>
        <w:pStyle w:val="aa"/>
      </w:pPr>
      <w:r>
        <w:rPr>
          <w:rFonts w:hint="eastAsia"/>
        </w:rPr>
        <w:tab/>
      </w:r>
      <w:r>
        <w:rPr>
          <w:rFonts w:hint="eastAsia"/>
        </w:rPr>
        <w:tab/>
      </w:r>
      <w:r w:rsidR="00484B2E">
        <w:rPr>
          <w:rFonts w:hint="eastAsia"/>
        </w:rPr>
        <w:t>D</w:t>
      </w:r>
      <w:r>
        <w:rPr>
          <w:rFonts w:hint="eastAsia"/>
        </w:rPr>
        <w:t>.</w:t>
      </w:r>
      <w:r>
        <w:rPr>
          <w:rFonts w:hint="eastAsia"/>
        </w:rPr>
        <w:tab/>
      </w:r>
      <w:r>
        <w:rPr>
          <w:rFonts w:hint="eastAsia"/>
        </w:rPr>
        <w:t>国家报告编写程序</w:t>
      </w:r>
      <w:r>
        <w:rPr>
          <w:rFonts w:hint="eastAsia"/>
        </w:rPr>
        <w:tab/>
      </w:r>
      <w:r>
        <w:rPr>
          <w:rFonts w:hint="eastAsia"/>
        </w:rPr>
        <w:tab/>
      </w:r>
      <w:r w:rsidR="00484B2E">
        <w:rPr>
          <w:rFonts w:hint="eastAsia"/>
        </w:rPr>
        <w:t>3</w:t>
      </w:r>
      <w:r w:rsidR="00832A4E">
        <w:t>7</w:t>
      </w:r>
    </w:p>
    <w:p w14:paraId="4725FC73" w14:textId="3516C513" w:rsidR="00834F4E" w:rsidRDefault="00834F4E" w:rsidP="004C1A59">
      <w:pPr>
        <w:pStyle w:val="aa"/>
      </w:pPr>
      <w:r>
        <w:rPr>
          <w:rFonts w:hint="eastAsia"/>
        </w:rPr>
        <w:tab/>
      </w:r>
      <w:r>
        <w:rPr>
          <w:rFonts w:hint="eastAsia"/>
        </w:rPr>
        <w:t>四</w:t>
      </w:r>
      <w:r>
        <w:rPr>
          <w:rFonts w:hint="eastAsia"/>
        </w:rPr>
        <w:t>.</w:t>
      </w:r>
      <w:r>
        <w:rPr>
          <w:rFonts w:hint="eastAsia"/>
        </w:rPr>
        <w:tab/>
      </w:r>
      <w:r>
        <w:rPr>
          <w:rFonts w:hint="eastAsia"/>
        </w:rPr>
        <w:t>关于不歧视和平等及有效补救措施的资料</w:t>
      </w:r>
      <w:r>
        <w:rPr>
          <w:rFonts w:hint="eastAsia"/>
        </w:rPr>
        <w:tab/>
      </w:r>
      <w:r>
        <w:rPr>
          <w:rFonts w:hint="eastAsia"/>
        </w:rPr>
        <w:tab/>
      </w:r>
      <w:r w:rsidR="00484B2E">
        <w:rPr>
          <w:rFonts w:hint="eastAsia"/>
        </w:rPr>
        <w:t>3</w:t>
      </w:r>
      <w:r w:rsidR="00484B2E">
        <w:t>7</w:t>
      </w:r>
    </w:p>
    <w:p w14:paraId="175294A8" w14:textId="3C58B02E" w:rsidR="00834F4E" w:rsidRDefault="00834F4E" w:rsidP="004C1A59">
      <w:pPr>
        <w:pStyle w:val="aa"/>
      </w:pPr>
      <w:r>
        <w:rPr>
          <w:rFonts w:hint="eastAsia"/>
        </w:rPr>
        <w:tab/>
      </w:r>
      <w:r>
        <w:rPr>
          <w:rFonts w:hint="eastAsia"/>
        </w:rPr>
        <w:tab/>
      </w:r>
      <w:r w:rsidR="00484B2E">
        <w:rPr>
          <w:rFonts w:hint="eastAsia"/>
        </w:rPr>
        <w:t>A</w:t>
      </w:r>
      <w:r>
        <w:rPr>
          <w:rFonts w:hint="eastAsia"/>
        </w:rPr>
        <w:t>.</w:t>
      </w:r>
      <w:r>
        <w:rPr>
          <w:rFonts w:hint="eastAsia"/>
        </w:rPr>
        <w:tab/>
      </w:r>
      <w:r>
        <w:rPr>
          <w:rFonts w:hint="eastAsia"/>
        </w:rPr>
        <w:t>政府为促进权利平等和防止歧视做出的努力</w:t>
      </w:r>
      <w:r>
        <w:rPr>
          <w:rFonts w:hint="eastAsia"/>
        </w:rPr>
        <w:tab/>
      </w:r>
      <w:r>
        <w:rPr>
          <w:rFonts w:hint="eastAsia"/>
        </w:rPr>
        <w:tab/>
      </w:r>
      <w:r w:rsidR="00484B2E">
        <w:rPr>
          <w:rFonts w:hint="eastAsia"/>
        </w:rPr>
        <w:t>3</w:t>
      </w:r>
      <w:r w:rsidR="00484B2E">
        <w:t>7</w:t>
      </w:r>
    </w:p>
    <w:p w14:paraId="24C565C3" w14:textId="39C0DE21" w:rsidR="00AE11DC" w:rsidRDefault="00834F4E" w:rsidP="004C1A59">
      <w:pPr>
        <w:pStyle w:val="aa"/>
      </w:pPr>
      <w:r>
        <w:rPr>
          <w:rFonts w:hint="eastAsia"/>
        </w:rPr>
        <w:tab/>
      </w:r>
      <w:r>
        <w:rPr>
          <w:rFonts w:hint="eastAsia"/>
        </w:rPr>
        <w:tab/>
      </w:r>
      <w:r w:rsidR="00484B2E">
        <w:rPr>
          <w:rFonts w:hint="eastAsia"/>
        </w:rPr>
        <w:t>B</w:t>
      </w:r>
      <w:r>
        <w:rPr>
          <w:rFonts w:hint="eastAsia"/>
        </w:rPr>
        <w:t>.</w:t>
      </w:r>
      <w:r>
        <w:rPr>
          <w:rFonts w:hint="eastAsia"/>
        </w:rPr>
        <w:tab/>
      </w:r>
      <w:r>
        <w:rPr>
          <w:rFonts w:hint="eastAsia"/>
        </w:rPr>
        <w:t>有效补救措施</w:t>
      </w:r>
      <w:r>
        <w:rPr>
          <w:rFonts w:hint="eastAsia"/>
        </w:rPr>
        <w:tab/>
      </w:r>
      <w:r>
        <w:rPr>
          <w:rFonts w:hint="eastAsia"/>
        </w:rPr>
        <w:tab/>
      </w:r>
      <w:r w:rsidR="00484B2E">
        <w:rPr>
          <w:rFonts w:hint="eastAsia"/>
        </w:rPr>
        <w:t>4</w:t>
      </w:r>
      <w:r w:rsidR="00484B2E">
        <w:t>2</w:t>
      </w:r>
    </w:p>
    <w:p w14:paraId="3BB5A09C" w14:textId="41DF47DB" w:rsidR="00834F4E" w:rsidRDefault="00834F4E">
      <w:pPr>
        <w:tabs>
          <w:tab w:val="clear" w:pos="431"/>
        </w:tabs>
        <w:overflowPunct/>
        <w:adjustRightInd/>
        <w:snapToGrid/>
        <w:spacing w:line="240" w:lineRule="auto"/>
        <w:jc w:val="left"/>
      </w:pPr>
      <w:r>
        <w:br w:type="page"/>
      </w:r>
    </w:p>
    <w:p w14:paraId="4A6764FF" w14:textId="77777777" w:rsidR="008C7413" w:rsidRPr="00E36C59" w:rsidRDefault="008C7413" w:rsidP="00706DD4">
      <w:pPr>
        <w:pStyle w:val="HChGC"/>
      </w:pPr>
      <w:r w:rsidRPr="00E36C59">
        <w:tab/>
      </w:r>
      <w:r w:rsidRPr="00E36C59">
        <w:rPr>
          <w:rFonts w:hint="eastAsia"/>
        </w:rPr>
        <w:t>一</w:t>
      </w:r>
      <w:r w:rsidRPr="00E36C59">
        <w:t>.</w:t>
      </w:r>
      <w:r w:rsidRPr="00E36C59">
        <w:tab/>
      </w:r>
      <w:bookmarkStart w:id="0" w:name="_Hlk132121353"/>
      <w:r w:rsidRPr="00E36C59">
        <w:rPr>
          <w:rFonts w:hint="eastAsia"/>
        </w:rPr>
        <w:t>导言</w:t>
      </w:r>
      <w:bookmarkEnd w:id="0"/>
    </w:p>
    <w:p w14:paraId="7B9A5C15" w14:textId="1B0E60C9" w:rsidR="008C7413" w:rsidRPr="00E36C59" w:rsidRDefault="00484B2E" w:rsidP="008C7413">
      <w:pPr>
        <w:pStyle w:val="SingleTxtGC"/>
        <w:tabs>
          <w:tab w:val="clear" w:pos="431"/>
        </w:tabs>
        <w:rPr>
          <w:spacing w:val="-4"/>
        </w:rPr>
      </w:pPr>
      <w:r>
        <w:rPr>
          <w:spacing w:val="-4"/>
        </w:rPr>
        <w:t>1.</w:t>
      </w:r>
      <w:r w:rsidR="008C7413" w:rsidRPr="00706DD4">
        <w:rPr>
          <w:spacing w:val="-4"/>
        </w:rPr>
        <w:tab/>
      </w:r>
      <w:r w:rsidR="008C7413" w:rsidRPr="00E36C59">
        <w:rPr>
          <w:rFonts w:hint="eastAsia"/>
          <w:spacing w:val="-4"/>
        </w:rPr>
        <w:t>这份基本文件介绍了瑞士在文化、历史、政治和法律方面的多样性。它包含一般资料和统计数据</w:t>
      </w:r>
      <w:r>
        <w:rPr>
          <w:rFonts w:hint="eastAsia"/>
          <w:spacing w:val="-4"/>
        </w:rPr>
        <w:t>，</w:t>
      </w:r>
      <w:r w:rsidR="008C7413" w:rsidRPr="00E36C59">
        <w:rPr>
          <w:rFonts w:hint="eastAsia"/>
          <w:spacing w:val="-4"/>
        </w:rPr>
        <w:t>以便于了解瑞士落实人权的政治、法律、社会和经济背景</w:t>
      </w:r>
      <w:r w:rsidR="008C7413" w:rsidRPr="00E36C59">
        <w:rPr>
          <w:spacing w:val="-4"/>
          <w:vertAlign w:val="superscript"/>
        </w:rPr>
        <w:footnoteReference w:id="4"/>
      </w:r>
      <w:r w:rsidR="008C7413" w:rsidRPr="00E36C59">
        <w:rPr>
          <w:rFonts w:hint="eastAsia"/>
          <w:spacing w:val="-4"/>
        </w:rPr>
        <w:t>。</w:t>
      </w:r>
    </w:p>
    <w:p w14:paraId="6BCB7C79" w14:textId="401282B6" w:rsidR="008C7413" w:rsidRPr="00E36C59" w:rsidRDefault="00484B2E" w:rsidP="008C7413">
      <w:pPr>
        <w:pStyle w:val="SingleTxtGC"/>
        <w:tabs>
          <w:tab w:val="clear" w:pos="431"/>
        </w:tabs>
      </w:pPr>
      <w:r>
        <w:t>2.</w:t>
      </w:r>
      <w:r w:rsidR="008C7413" w:rsidRPr="00DF76B2">
        <w:tab/>
      </w:r>
      <w:r w:rsidR="008C7413" w:rsidRPr="00E36C59">
        <w:rPr>
          <w:rFonts w:hint="eastAsia"/>
        </w:rPr>
        <w:t>本文件以联合国人权事务高级专员办事处秘书处为编写国家报告第一部分于</w:t>
      </w:r>
      <w:r>
        <w:t>2</w:t>
      </w:r>
      <w:r w:rsidR="008C7413" w:rsidRPr="00E36C59">
        <w:t>00</w:t>
      </w:r>
      <w:r>
        <w:t>9</w:t>
      </w:r>
      <w:r w:rsidR="008C7413" w:rsidRPr="00E36C59">
        <w:rPr>
          <w:rFonts w:hint="eastAsia"/>
        </w:rPr>
        <w:t>年</w:t>
      </w:r>
      <w:r>
        <w:t>6</w:t>
      </w:r>
      <w:r w:rsidR="008C7413" w:rsidRPr="00E36C59">
        <w:rPr>
          <w:rFonts w:hint="eastAsia"/>
        </w:rPr>
        <w:t>月</w:t>
      </w:r>
      <w:r>
        <w:t>3</w:t>
      </w:r>
      <w:r w:rsidR="008C7413" w:rsidRPr="00E36C59">
        <w:rPr>
          <w:rFonts w:hint="eastAsia"/>
        </w:rPr>
        <w:t>日拟定的</w:t>
      </w:r>
      <w:r>
        <w:rPr>
          <w:rFonts w:hint="eastAsia"/>
        </w:rPr>
        <w:t>“</w:t>
      </w:r>
      <w:r w:rsidR="008C7413" w:rsidRPr="00E36C59">
        <w:rPr>
          <w:rFonts w:hint="eastAsia"/>
        </w:rPr>
        <w:t>根据国际人权条约提交报告的协调准则</w:t>
      </w:r>
      <w:r>
        <w:rPr>
          <w:rFonts w:hint="eastAsia"/>
        </w:rPr>
        <w:t>”</w:t>
      </w:r>
      <w:r>
        <w:rPr>
          <w:rFonts w:hint="eastAsia"/>
        </w:rPr>
        <w:t>(</w:t>
      </w:r>
      <w:proofErr w:type="spellStart"/>
      <w:r>
        <w:t>HRI</w:t>
      </w:r>
      <w:proofErr w:type="spellEnd"/>
      <w:r>
        <w:t>/GEN/2/</w:t>
      </w:r>
      <w:proofErr w:type="spellStart"/>
      <w:r>
        <w:t>Rev</w:t>
      </w:r>
      <w:r w:rsidR="008C7413" w:rsidRPr="00E36C59">
        <w:t>.</w:t>
      </w:r>
      <w:r>
        <w:t>6</w:t>
      </w:r>
      <w:proofErr w:type="spellEnd"/>
      <w:r>
        <w:rPr>
          <w:rFonts w:hint="eastAsia"/>
        </w:rPr>
        <w:t>)</w:t>
      </w:r>
      <w:r w:rsidR="008C7413" w:rsidRPr="00E36C59">
        <w:rPr>
          <w:rFonts w:hint="eastAsia"/>
        </w:rPr>
        <w:t>为基础。本文件根据</w:t>
      </w:r>
      <w:r>
        <w:rPr>
          <w:rFonts w:hint="eastAsia"/>
        </w:rPr>
        <w:t>“</w:t>
      </w:r>
      <w:r w:rsidR="008C7413" w:rsidRPr="00E36C59">
        <w:rPr>
          <w:rFonts w:hint="eastAsia"/>
        </w:rPr>
        <w:t>准则</w:t>
      </w:r>
      <w:r>
        <w:rPr>
          <w:rFonts w:hint="eastAsia"/>
        </w:rPr>
        <w:t>”</w:t>
      </w:r>
      <w:r w:rsidR="008C7413" w:rsidRPr="00E36C59">
        <w:rPr>
          <w:rFonts w:hint="eastAsia"/>
        </w:rPr>
        <w:t>建议的计划分为三个部分</w:t>
      </w:r>
      <w:r>
        <w:rPr>
          <w:rFonts w:hint="eastAsia"/>
        </w:rPr>
        <w:t>：</w:t>
      </w:r>
      <w:r w:rsidR="008C7413" w:rsidRPr="00E36C59">
        <w:rPr>
          <w:rFonts w:hint="eastAsia"/>
        </w:rPr>
        <w:t>瑞士概况</w:t>
      </w:r>
      <w:r>
        <w:rPr>
          <w:rFonts w:hint="eastAsia"/>
        </w:rPr>
        <w:t>(</w:t>
      </w:r>
      <w:r w:rsidR="008C7413" w:rsidRPr="00E36C59">
        <w:rPr>
          <w:rFonts w:hint="eastAsia"/>
        </w:rPr>
        <w:t>二</w:t>
      </w:r>
      <w:r>
        <w:rPr>
          <w:rFonts w:hint="eastAsia"/>
        </w:rPr>
        <w:t>)</w:t>
      </w:r>
      <w:r>
        <w:rPr>
          <w:rFonts w:hint="eastAsia"/>
        </w:rPr>
        <w:t>；</w:t>
      </w:r>
      <w:r w:rsidR="008C7413" w:rsidRPr="00E36C59">
        <w:rPr>
          <w:rFonts w:hint="eastAsia"/>
        </w:rPr>
        <w:t>保护和促进人权的总体框架</w:t>
      </w:r>
      <w:r>
        <w:rPr>
          <w:rFonts w:hint="eastAsia"/>
        </w:rPr>
        <w:t>(</w:t>
      </w:r>
      <w:r w:rsidR="008C7413" w:rsidRPr="00E36C59">
        <w:rPr>
          <w:rFonts w:hint="eastAsia"/>
        </w:rPr>
        <w:t>三</w:t>
      </w:r>
      <w:r>
        <w:rPr>
          <w:rFonts w:hint="eastAsia"/>
        </w:rPr>
        <w:t>)</w:t>
      </w:r>
      <w:r>
        <w:rPr>
          <w:rFonts w:hint="eastAsia"/>
        </w:rPr>
        <w:t>；</w:t>
      </w:r>
      <w:r w:rsidR="008C7413" w:rsidRPr="00E36C59">
        <w:rPr>
          <w:rFonts w:hint="eastAsia"/>
        </w:rPr>
        <w:t>以及有关不歧视、平等和有效补救措施方面的情况</w:t>
      </w:r>
      <w:r>
        <w:rPr>
          <w:rFonts w:hint="eastAsia"/>
        </w:rPr>
        <w:t>(</w:t>
      </w:r>
      <w:r w:rsidR="008C7413" w:rsidRPr="00E36C59">
        <w:rPr>
          <w:rFonts w:hint="eastAsia"/>
        </w:rPr>
        <w:t>四</w:t>
      </w:r>
      <w:r>
        <w:rPr>
          <w:rFonts w:hint="eastAsia"/>
        </w:rPr>
        <w:t>)</w:t>
      </w:r>
      <w:r w:rsidR="008C7413" w:rsidRPr="00E36C59">
        <w:rPr>
          <w:rFonts w:hint="eastAsia"/>
        </w:rPr>
        <w:t>。</w:t>
      </w:r>
    </w:p>
    <w:p w14:paraId="78732F0E" w14:textId="0B30E79B" w:rsidR="008C7413" w:rsidRPr="00E36C59" w:rsidRDefault="00484B2E" w:rsidP="008C7413">
      <w:pPr>
        <w:pStyle w:val="SingleTxtGC"/>
        <w:tabs>
          <w:tab w:val="clear" w:pos="431"/>
        </w:tabs>
      </w:pPr>
      <w:r>
        <w:t>3.</w:t>
      </w:r>
      <w:r w:rsidR="008C7413" w:rsidRPr="00DF76B2">
        <w:tab/>
      </w:r>
      <w:r w:rsidR="008C7413" w:rsidRPr="00E36C59">
        <w:rPr>
          <w:rFonts w:hint="eastAsia"/>
        </w:rPr>
        <w:t>若无另外说明</w:t>
      </w:r>
      <w:r>
        <w:rPr>
          <w:rFonts w:hint="eastAsia"/>
        </w:rPr>
        <w:t>，</w:t>
      </w:r>
      <w:r w:rsidR="008C7413" w:rsidRPr="00E36C59">
        <w:rPr>
          <w:rFonts w:hint="eastAsia"/>
        </w:rPr>
        <w:t>所提供资料的日期为</w:t>
      </w:r>
      <w:r>
        <w:t>2</w:t>
      </w:r>
      <w:r w:rsidR="008C7413" w:rsidRPr="00E36C59">
        <w:t>0</w:t>
      </w:r>
      <w:r>
        <w:t>22</w:t>
      </w:r>
      <w:r w:rsidR="008C7413" w:rsidRPr="00E36C59">
        <w:rPr>
          <w:rFonts w:hint="eastAsia"/>
        </w:rPr>
        <w:t>年</w:t>
      </w:r>
      <w:r>
        <w:t>7</w:t>
      </w:r>
      <w:r w:rsidR="008C7413" w:rsidRPr="00E36C59">
        <w:rPr>
          <w:rFonts w:hint="eastAsia"/>
        </w:rPr>
        <w:t>月。</w:t>
      </w:r>
    </w:p>
    <w:p w14:paraId="75E12B16" w14:textId="6F9812BB" w:rsidR="008C7413" w:rsidRPr="00E36C59" w:rsidRDefault="00C40AF5" w:rsidP="00C40AF5">
      <w:pPr>
        <w:pStyle w:val="HChGC"/>
      </w:pPr>
      <w:bookmarkStart w:id="1" w:name="_Hlk488962592"/>
      <w:r w:rsidRPr="00E36C59">
        <w:tab/>
      </w:r>
      <w:r w:rsidRPr="00E36C59">
        <w:rPr>
          <w:rFonts w:hint="eastAsia"/>
        </w:rPr>
        <w:t>二</w:t>
      </w:r>
      <w:r w:rsidR="007A215A">
        <w:rPr>
          <w:rFonts w:hint="eastAsia"/>
        </w:rPr>
        <w:t>.</w:t>
      </w:r>
      <w:r w:rsidR="008C7413" w:rsidRPr="00E36C59">
        <w:tab/>
      </w:r>
      <w:bookmarkStart w:id="2" w:name="_Hlk132121358"/>
      <w:r w:rsidR="008C7413" w:rsidRPr="00E36C59">
        <w:rPr>
          <w:rFonts w:hint="eastAsia"/>
        </w:rPr>
        <w:t>瑞士概况</w:t>
      </w:r>
      <w:bookmarkEnd w:id="2"/>
    </w:p>
    <w:p w14:paraId="5A3EE6B3" w14:textId="6EBD0E9A" w:rsidR="008C7413" w:rsidRPr="00E36C59" w:rsidRDefault="00C40AF5" w:rsidP="00C40AF5">
      <w:pPr>
        <w:pStyle w:val="H1GC"/>
      </w:pPr>
      <w:r w:rsidRPr="00E36C59">
        <w:tab/>
      </w:r>
      <w:r w:rsidR="00484B2E">
        <w:t>A</w:t>
      </w:r>
      <w:r w:rsidRPr="00E36C59">
        <w:t>.</w:t>
      </w:r>
      <w:r w:rsidR="008C7413" w:rsidRPr="00E36C59">
        <w:tab/>
      </w:r>
      <w:bookmarkStart w:id="3" w:name="_Hlk132121365"/>
      <w:r w:rsidR="008C7413" w:rsidRPr="00E36C59">
        <w:rPr>
          <w:rFonts w:hint="eastAsia"/>
        </w:rPr>
        <w:t>地理、历史、人口、社会、文化、经济和法律特征</w:t>
      </w:r>
      <w:bookmarkEnd w:id="3"/>
    </w:p>
    <w:p w14:paraId="3A2536AC" w14:textId="503D0139" w:rsidR="008C7413" w:rsidRPr="00E36C59" w:rsidRDefault="00AF5BEA" w:rsidP="00152797">
      <w:pPr>
        <w:pStyle w:val="H23GC"/>
        <w:outlineLvl w:val="3"/>
      </w:pPr>
      <w:bookmarkStart w:id="4" w:name="_Hlk487637654"/>
      <w:r w:rsidRPr="00E36C59">
        <w:tab/>
      </w:r>
      <w:r w:rsidR="00484B2E">
        <w:t>1.</w:t>
      </w:r>
      <w:r w:rsidR="008C7413" w:rsidRPr="00E36C59">
        <w:tab/>
      </w:r>
      <w:r w:rsidR="008C7413" w:rsidRPr="00E36C59">
        <w:rPr>
          <w:rFonts w:hint="eastAsia"/>
        </w:rPr>
        <w:t>地理</w:t>
      </w:r>
    </w:p>
    <w:bookmarkEnd w:id="1"/>
    <w:bookmarkEnd w:id="4"/>
    <w:p w14:paraId="40AF2F90" w14:textId="70004761" w:rsidR="008C7413" w:rsidRPr="00E36C59" w:rsidRDefault="00484B2E" w:rsidP="008C7413">
      <w:pPr>
        <w:pStyle w:val="SingleTxtGC"/>
        <w:tabs>
          <w:tab w:val="clear" w:pos="431"/>
        </w:tabs>
      </w:pPr>
      <w:r>
        <w:t>4.</w:t>
      </w:r>
      <w:r w:rsidR="008C7413" w:rsidRPr="00DF76B2">
        <w:tab/>
      </w:r>
      <w:r w:rsidR="008C7413" w:rsidRPr="00E36C59">
        <w:rPr>
          <w:rFonts w:hint="eastAsia"/>
        </w:rPr>
        <w:t>瑞士位于欧洲中心</w:t>
      </w:r>
      <w:r>
        <w:rPr>
          <w:rFonts w:hint="eastAsia"/>
        </w:rPr>
        <w:t>，</w:t>
      </w:r>
      <w:r w:rsidR="008C7413" w:rsidRPr="00E36C59">
        <w:rPr>
          <w:rFonts w:hint="eastAsia"/>
        </w:rPr>
        <w:t>国家虽小却十分多元化。该国的地理特征以其景观的反差和独特著称于世。丰富多彩的文化异质性反映了这种天然的多样性。所造成的显著差异构成了瑞士特征的一个基本要素。</w:t>
      </w:r>
    </w:p>
    <w:p w14:paraId="1BC0814E" w14:textId="664C66F2" w:rsidR="008C7413" w:rsidRPr="00E36C59" w:rsidRDefault="00484B2E" w:rsidP="008C7413">
      <w:pPr>
        <w:pStyle w:val="SingleTxtGC"/>
        <w:tabs>
          <w:tab w:val="clear" w:pos="431"/>
        </w:tabs>
      </w:pPr>
      <w:r>
        <w:t>5.</w:t>
      </w:r>
      <w:r w:rsidR="008C7413" w:rsidRPr="00DF76B2">
        <w:tab/>
      </w:r>
      <w:r w:rsidR="008C7413" w:rsidRPr="00E36C59">
        <w:rPr>
          <w:rFonts w:hint="eastAsia"/>
        </w:rPr>
        <w:t>瑞士联邦由</w:t>
      </w:r>
      <w:r>
        <w:t>26</w:t>
      </w:r>
      <w:r w:rsidR="008C7413" w:rsidRPr="00E36C59">
        <w:rPr>
          <w:rFonts w:hint="eastAsia"/>
        </w:rPr>
        <w:t>个州和</w:t>
      </w:r>
      <w:r>
        <w:t>2,145</w:t>
      </w:r>
      <w:r w:rsidR="008C7413" w:rsidRPr="00E36C59">
        <w:rPr>
          <w:rFonts w:hint="eastAsia"/>
        </w:rPr>
        <w:t>个市镇</w:t>
      </w:r>
      <w:r w:rsidR="001A4446" w:rsidRPr="00E36C59">
        <w:rPr>
          <w:vertAlign w:val="superscript"/>
        </w:rPr>
        <w:footnoteReference w:id="5"/>
      </w:r>
      <w:r w:rsidR="001A4446">
        <w:rPr>
          <w:vertAlign w:val="superscript"/>
        </w:rPr>
        <w:t xml:space="preserve"> </w:t>
      </w:r>
      <w:r w:rsidR="008C7413" w:rsidRPr="00E36C59">
        <w:rPr>
          <w:rFonts w:hint="eastAsia"/>
        </w:rPr>
        <w:t>组成</w:t>
      </w:r>
      <w:r>
        <w:rPr>
          <w:rFonts w:hint="eastAsia"/>
        </w:rPr>
        <w:t>，</w:t>
      </w:r>
      <w:r w:rsidR="008C7413" w:rsidRPr="00E36C59">
        <w:rPr>
          <w:rFonts w:hint="eastAsia"/>
        </w:rPr>
        <w:t>伯尔尼为联邦首都。瑞士西邻法国</w:t>
      </w:r>
      <w:r>
        <w:rPr>
          <w:rFonts w:hint="eastAsia"/>
        </w:rPr>
        <w:t>，</w:t>
      </w:r>
      <w:r w:rsidR="008C7413" w:rsidRPr="00E36C59">
        <w:rPr>
          <w:rFonts w:hint="eastAsia"/>
        </w:rPr>
        <w:t>北与德国接壤</w:t>
      </w:r>
      <w:r>
        <w:rPr>
          <w:rFonts w:hint="eastAsia"/>
        </w:rPr>
        <w:t>，</w:t>
      </w:r>
      <w:r w:rsidR="008C7413" w:rsidRPr="00E36C59">
        <w:rPr>
          <w:rFonts w:hint="eastAsia"/>
        </w:rPr>
        <w:t>东与奥地利和列支敦士登公国交界</w:t>
      </w:r>
      <w:r>
        <w:rPr>
          <w:rFonts w:hint="eastAsia"/>
        </w:rPr>
        <w:t>，</w:t>
      </w:r>
      <w:r w:rsidR="008C7413" w:rsidRPr="00E36C59">
        <w:rPr>
          <w:rFonts w:hint="eastAsia"/>
        </w:rPr>
        <w:t>南接意大利。它与这五个国家的边界线总计</w:t>
      </w:r>
      <w:r>
        <w:t>1,882</w:t>
      </w:r>
      <w:r w:rsidR="008C7413" w:rsidRPr="00E36C59">
        <w:rPr>
          <w:rFonts w:hint="eastAsia"/>
        </w:rPr>
        <w:t>公里。</w:t>
      </w:r>
    </w:p>
    <w:p w14:paraId="432D4695" w14:textId="57C0455B" w:rsidR="008C7413" w:rsidRPr="00E36C59" w:rsidRDefault="00484B2E" w:rsidP="008C7413">
      <w:pPr>
        <w:pStyle w:val="SingleTxtGC"/>
        <w:tabs>
          <w:tab w:val="clear" w:pos="431"/>
        </w:tabs>
      </w:pPr>
      <w:r>
        <w:t>6.</w:t>
      </w:r>
      <w:r w:rsidR="008C7413" w:rsidRPr="00DF76B2">
        <w:tab/>
      </w:r>
      <w:r w:rsidR="008C7413" w:rsidRPr="00E36C59">
        <w:rPr>
          <w:rFonts w:hint="eastAsia"/>
        </w:rPr>
        <w:t>瑞士领土面积为</w:t>
      </w:r>
      <w:r>
        <w:t>41,285</w:t>
      </w:r>
      <w:r w:rsidR="008C7413" w:rsidRPr="00E36C59">
        <w:rPr>
          <w:rFonts w:hint="eastAsia"/>
        </w:rPr>
        <w:t>平方公里。阿尔卑斯山、中部高原和</w:t>
      </w:r>
      <w:proofErr w:type="gramStart"/>
      <w:r w:rsidR="008C7413" w:rsidRPr="00E36C59">
        <w:rPr>
          <w:rFonts w:hint="eastAsia"/>
        </w:rPr>
        <w:t>汝拉</w:t>
      </w:r>
      <w:proofErr w:type="gramEnd"/>
      <w:r w:rsidR="008C7413" w:rsidRPr="00E36C59">
        <w:rPr>
          <w:rFonts w:hint="eastAsia"/>
        </w:rPr>
        <w:t>山构成了瑞士三大地理区域。虽然主要经济活动集中在高原地带</w:t>
      </w:r>
      <w:r>
        <w:rPr>
          <w:rFonts w:hint="eastAsia"/>
        </w:rPr>
        <w:t>，</w:t>
      </w:r>
      <w:r w:rsidR="008C7413" w:rsidRPr="00E36C59">
        <w:rPr>
          <w:rFonts w:hint="eastAsia"/>
        </w:rPr>
        <w:t>但阿尔卑斯山脉覆盖了全国</w:t>
      </w:r>
      <w:r>
        <w:t>6</w:t>
      </w:r>
      <w:r w:rsidR="008C7413" w:rsidRPr="00E36C59">
        <w:t>0</w:t>
      </w:r>
      <w:r>
        <w:t>%</w:t>
      </w:r>
      <w:r w:rsidR="008C7413" w:rsidRPr="00E36C59">
        <w:rPr>
          <w:rFonts w:hint="eastAsia"/>
        </w:rPr>
        <w:t>的领土</w:t>
      </w:r>
      <w:r>
        <w:rPr>
          <w:rFonts w:hint="eastAsia"/>
        </w:rPr>
        <w:t>，</w:t>
      </w:r>
      <w:r w:rsidR="008C7413" w:rsidRPr="00E36C59">
        <w:rPr>
          <w:rFonts w:hint="eastAsia"/>
        </w:rPr>
        <w:t>并始终是瑞士形象的代表。仅有</w:t>
      </w:r>
      <w:r>
        <w:t>11%</w:t>
      </w:r>
      <w:r w:rsidR="008C7413" w:rsidRPr="00E36C59">
        <w:rPr>
          <w:rFonts w:hint="eastAsia"/>
        </w:rPr>
        <w:t>的人口生活在阿尔卑斯山地区。瑞士阿尔卑斯山脉的众多山口成为重要的过境通道。瑞士阿尔卑斯山脉有</w:t>
      </w:r>
      <w:r>
        <w:t>48</w:t>
      </w:r>
      <w:r w:rsidR="008C7413" w:rsidRPr="00E36C59">
        <w:rPr>
          <w:rFonts w:hint="eastAsia"/>
        </w:rPr>
        <w:t>座高度</w:t>
      </w:r>
      <w:r>
        <w:t>4,</w:t>
      </w:r>
      <w:r w:rsidR="008C7413" w:rsidRPr="00E36C59">
        <w:t>000</w:t>
      </w:r>
      <w:r w:rsidR="008C7413" w:rsidRPr="00E36C59">
        <w:rPr>
          <w:rFonts w:hint="eastAsia"/>
        </w:rPr>
        <w:t>米以上的山峰。最高点位于蒙特罗莎山脉的杜福峰</w:t>
      </w:r>
      <w:r>
        <w:rPr>
          <w:rFonts w:hint="eastAsia"/>
        </w:rPr>
        <w:t>，</w:t>
      </w:r>
      <w:r w:rsidR="008C7413" w:rsidRPr="00E36C59">
        <w:rPr>
          <w:rFonts w:hint="eastAsia"/>
        </w:rPr>
        <w:t>海拔</w:t>
      </w:r>
      <w:r>
        <w:t>4,634</w:t>
      </w:r>
      <w:r w:rsidR="008C7413" w:rsidRPr="00E36C59">
        <w:rPr>
          <w:rFonts w:hint="eastAsia"/>
        </w:rPr>
        <w:t>米。</w:t>
      </w:r>
    </w:p>
    <w:p w14:paraId="3AF99347" w14:textId="2C82870B" w:rsidR="008C7413" w:rsidRPr="00E36C59" w:rsidRDefault="00484B2E" w:rsidP="008C7413">
      <w:pPr>
        <w:pStyle w:val="SingleTxtGC"/>
        <w:tabs>
          <w:tab w:val="clear" w:pos="431"/>
        </w:tabs>
      </w:pPr>
      <w:r>
        <w:t>7.</w:t>
      </w:r>
      <w:r w:rsidR="008C7413" w:rsidRPr="00DF76B2">
        <w:tab/>
      </w:r>
      <w:r w:rsidR="008C7413" w:rsidRPr="00E36C59">
        <w:rPr>
          <w:rFonts w:hint="eastAsia"/>
        </w:rPr>
        <w:t>人居地和基础设施占瑞士面积的</w:t>
      </w:r>
      <w:r>
        <w:t>7.9%</w:t>
      </w:r>
      <w:r>
        <w:rPr>
          <w:rFonts w:hint="eastAsia"/>
        </w:rPr>
        <w:t>，</w:t>
      </w:r>
      <w:r w:rsidR="008C7413" w:rsidRPr="00E36C59">
        <w:rPr>
          <w:rFonts w:hint="eastAsia"/>
        </w:rPr>
        <w:t>农用地占</w:t>
      </w:r>
      <w:r>
        <w:t>35.2%</w:t>
      </w:r>
      <w:r>
        <w:rPr>
          <w:rFonts w:hint="eastAsia"/>
        </w:rPr>
        <w:t>，</w:t>
      </w:r>
      <w:r w:rsidR="008C7413" w:rsidRPr="00E36C59">
        <w:rPr>
          <w:rFonts w:hint="eastAsia"/>
        </w:rPr>
        <w:t>林地占</w:t>
      </w:r>
      <w:r>
        <w:t>31.8%</w:t>
      </w:r>
      <w:r w:rsidR="008C7413" w:rsidRPr="00E36C59">
        <w:rPr>
          <w:rFonts w:hint="eastAsia"/>
        </w:rPr>
        <w:t>。自</w:t>
      </w:r>
      <w:r>
        <w:t>1985</w:t>
      </w:r>
      <w:r w:rsidR="008C7413" w:rsidRPr="00E36C59">
        <w:rPr>
          <w:rFonts w:hint="eastAsia"/>
        </w:rPr>
        <w:t>年以来</w:t>
      </w:r>
      <w:r>
        <w:rPr>
          <w:rFonts w:hint="eastAsia"/>
        </w:rPr>
        <w:t>，</w:t>
      </w:r>
      <w:r w:rsidR="008C7413" w:rsidRPr="00E36C59">
        <w:rPr>
          <w:rFonts w:hint="eastAsia"/>
        </w:rPr>
        <w:t>人居地和基础设施区的面积增加了近三分之一。其中十分之九的新地区取代的是农业用地</w:t>
      </w:r>
      <w:r>
        <w:rPr>
          <w:rFonts w:hint="eastAsia"/>
        </w:rPr>
        <w:t>，</w:t>
      </w:r>
      <w:r w:rsidR="008C7413" w:rsidRPr="00E36C59">
        <w:rPr>
          <w:rFonts w:hint="eastAsia"/>
        </w:rPr>
        <w:t>几乎全部在低地</w:t>
      </w:r>
      <w:r>
        <w:rPr>
          <w:rFonts w:hint="eastAsia"/>
        </w:rPr>
        <w:t>：</w:t>
      </w:r>
      <w:r>
        <w:t>89%</w:t>
      </w:r>
      <w:r w:rsidR="008C7413" w:rsidRPr="00E36C59">
        <w:rPr>
          <w:rFonts w:hint="eastAsia"/>
        </w:rPr>
        <w:t>的新居住区和基础设施区在海拔</w:t>
      </w:r>
      <w:r>
        <w:t>1,</w:t>
      </w:r>
      <w:r w:rsidR="008C7413" w:rsidRPr="00E36C59">
        <w:t>000</w:t>
      </w:r>
      <w:r w:rsidR="008C7413" w:rsidRPr="00E36C59">
        <w:rPr>
          <w:rFonts w:hint="eastAsia"/>
        </w:rPr>
        <w:t>米以下开发。在海拔</w:t>
      </w:r>
      <w:r>
        <w:t>1,</w:t>
      </w:r>
      <w:r w:rsidR="008C7413" w:rsidRPr="00E36C59">
        <w:t>000</w:t>
      </w:r>
      <w:r w:rsidR="008C7413" w:rsidRPr="00E36C59">
        <w:rPr>
          <w:rFonts w:hint="eastAsia"/>
        </w:rPr>
        <w:t>米以上</w:t>
      </w:r>
      <w:r>
        <w:rPr>
          <w:rFonts w:hint="eastAsia"/>
        </w:rPr>
        <w:t>，</w:t>
      </w:r>
      <w:r w:rsidR="008C7413" w:rsidRPr="00E36C59">
        <w:rPr>
          <w:rFonts w:hint="eastAsia"/>
        </w:rPr>
        <w:t>农业用地减少了</w:t>
      </w:r>
      <w:r>
        <w:t>454</w:t>
      </w:r>
      <w:r w:rsidR="008C7413" w:rsidRPr="00E36C59">
        <w:rPr>
          <w:rFonts w:hint="eastAsia"/>
        </w:rPr>
        <w:t>平方公里</w:t>
      </w:r>
      <w:r>
        <w:rPr>
          <w:rFonts w:hint="eastAsia"/>
        </w:rPr>
        <w:t>，</w:t>
      </w:r>
      <w:r w:rsidR="008C7413" w:rsidRPr="00E36C59">
        <w:rPr>
          <w:rFonts w:hint="eastAsia"/>
        </w:rPr>
        <w:t>主要被森林取代。自</w:t>
      </w:r>
      <w:r>
        <w:t>1985</w:t>
      </w:r>
      <w:r w:rsidR="008C7413" w:rsidRPr="00E36C59">
        <w:rPr>
          <w:rFonts w:hint="eastAsia"/>
        </w:rPr>
        <w:t>年以来</w:t>
      </w:r>
      <w:r>
        <w:rPr>
          <w:rFonts w:hint="eastAsia"/>
        </w:rPr>
        <w:t>，</w:t>
      </w:r>
      <w:r w:rsidR="008C7413" w:rsidRPr="00E36C59">
        <w:rPr>
          <w:rFonts w:hint="eastAsia"/>
        </w:rPr>
        <w:t>冰川面积减少了三分之一</w:t>
      </w:r>
      <w:r>
        <w:rPr>
          <w:rFonts w:hint="eastAsia"/>
        </w:rPr>
        <w:t>，</w:t>
      </w:r>
      <w:r w:rsidR="008C7413" w:rsidRPr="00E36C59">
        <w:rPr>
          <w:rFonts w:hint="eastAsia"/>
        </w:rPr>
        <w:t>但仍然达到</w:t>
      </w:r>
      <w:r>
        <w:t>1,</w:t>
      </w:r>
      <w:r w:rsidR="008C7413" w:rsidRPr="00E36C59">
        <w:t>0</w:t>
      </w:r>
      <w:r>
        <w:t>3</w:t>
      </w:r>
      <w:r w:rsidR="008C7413" w:rsidRPr="00E36C59">
        <w:t>0</w:t>
      </w:r>
      <w:r w:rsidR="008C7413" w:rsidRPr="00E36C59">
        <w:rPr>
          <w:rFonts w:hint="eastAsia"/>
        </w:rPr>
        <w:t>平方公里。</w:t>
      </w:r>
      <w:bookmarkStart w:id="5" w:name="_Hlk487670555"/>
    </w:p>
    <w:p w14:paraId="1393D9C5" w14:textId="77777777" w:rsidR="008C7413" w:rsidRPr="00E36C59" w:rsidRDefault="008C7413" w:rsidP="008C7413">
      <w:pPr>
        <w:pStyle w:val="SingleTxtGC"/>
      </w:pPr>
      <w:r w:rsidRPr="00E36C59">
        <w:br w:type="page"/>
      </w:r>
    </w:p>
    <w:p w14:paraId="2A161F47" w14:textId="6B1C5183" w:rsidR="008C7413" w:rsidRPr="00E36C59" w:rsidRDefault="00AF5BEA" w:rsidP="00763BF3">
      <w:pPr>
        <w:pStyle w:val="H23GC"/>
        <w:outlineLvl w:val="3"/>
      </w:pPr>
      <w:r w:rsidRPr="00E36C59">
        <w:tab/>
      </w:r>
      <w:r w:rsidR="00484B2E">
        <w:t>2.</w:t>
      </w:r>
      <w:r w:rsidR="008C7413" w:rsidRPr="00E36C59">
        <w:tab/>
      </w:r>
      <w:r w:rsidR="008C7413" w:rsidRPr="00E36C59">
        <w:rPr>
          <w:rFonts w:hint="eastAsia"/>
        </w:rPr>
        <w:t>历史</w:t>
      </w:r>
    </w:p>
    <w:bookmarkEnd w:id="5"/>
    <w:p w14:paraId="2DBAAFED" w14:textId="119103C9" w:rsidR="008C7413" w:rsidRPr="00E36C59" w:rsidRDefault="00484B2E" w:rsidP="008C7413">
      <w:pPr>
        <w:pStyle w:val="SingleTxtGC"/>
        <w:tabs>
          <w:tab w:val="clear" w:pos="431"/>
        </w:tabs>
      </w:pPr>
      <w:r>
        <w:t>8.</w:t>
      </w:r>
      <w:r w:rsidR="008C7413" w:rsidRPr="00DF76B2">
        <w:tab/>
      </w:r>
      <w:r w:rsidR="008C7413" w:rsidRPr="00E36C59">
        <w:rPr>
          <w:rFonts w:hint="eastAsia"/>
        </w:rPr>
        <w:t>瑞士的机构和政治组织在很大程度上反映了长达七个世纪的历史变革。政府模式的演变更多地是随着领土的拓展</w:t>
      </w:r>
      <w:r>
        <w:rPr>
          <w:rFonts w:hint="eastAsia"/>
        </w:rPr>
        <w:t>，</w:t>
      </w:r>
      <w:proofErr w:type="gramStart"/>
      <w:r w:rsidR="008C7413" w:rsidRPr="00E36C59">
        <w:rPr>
          <w:rFonts w:hint="eastAsia"/>
        </w:rPr>
        <w:t>受人口</w:t>
      </w:r>
      <w:proofErr w:type="gramEnd"/>
      <w:r w:rsidR="008C7413" w:rsidRPr="00E36C59">
        <w:rPr>
          <w:rFonts w:hint="eastAsia"/>
        </w:rPr>
        <w:t>城市化和行政叠加的影响</w:t>
      </w:r>
      <w:r>
        <w:rPr>
          <w:rFonts w:hint="eastAsia"/>
        </w:rPr>
        <w:t>，</w:t>
      </w:r>
      <w:r w:rsidR="008C7413" w:rsidRPr="00E36C59">
        <w:rPr>
          <w:rFonts w:hint="eastAsia"/>
        </w:rPr>
        <w:t>而不是通过动荡、革命或武装征服的形式。瑞士作为一个国家发展起来凭借的是政治意愿。瑞士身份认同的基本要素不像邻国那样靠的是一种民族语言</w:t>
      </w:r>
      <w:r>
        <w:rPr>
          <w:rFonts w:hint="eastAsia"/>
        </w:rPr>
        <w:t>，</w:t>
      </w:r>
      <w:r w:rsidR="008C7413" w:rsidRPr="00E36C59">
        <w:rPr>
          <w:rFonts w:hint="eastAsia"/>
        </w:rPr>
        <w:t>也不是靠同质文化或民族传统。尽管瑞士人的语言和文化传统不同</w:t>
      </w:r>
      <w:r>
        <w:rPr>
          <w:rFonts w:hint="eastAsia"/>
        </w:rPr>
        <w:t>，</w:t>
      </w:r>
      <w:r w:rsidR="008C7413" w:rsidRPr="00E36C59">
        <w:rPr>
          <w:rFonts w:hint="eastAsia"/>
        </w:rPr>
        <w:t>但其身份认同所基于的是</w:t>
      </w:r>
      <w:bookmarkStart w:id="6" w:name="_Hlk490079472"/>
      <w:r w:rsidR="008C7413" w:rsidRPr="00E36C59">
        <w:rPr>
          <w:rFonts w:hint="eastAsia"/>
        </w:rPr>
        <w:t>瑞士人</w:t>
      </w:r>
      <w:bookmarkEnd w:id="6"/>
      <w:r w:rsidR="008C7413" w:rsidRPr="00E36C59">
        <w:rPr>
          <w:rFonts w:hint="eastAsia"/>
        </w:rPr>
        <w:t>民共有的政治信念。他们的共同点是坚持联邦主义国家价值观、直接民主以及文化和语言的多样性。作为一项指导原则</w:t>
      </w:r>
      <w:r>
        <w:rPr>
          <w:rFonts w:hint="eastAsia"/>
        </w:rPr>
        <w:t>，</w:t>
      </w:r>
      <w:r w:rsidR="008C7413" w:rsidRPr="00E36C59">
        <w:rPr>
          <w:rFonts w:hint="eastAsia"/>
        </w:rPr>
        <w:t>区域自治的概念贯穿于联邦的整个历史。瑞士自</w:t>
      </w:r>
      <w:r>
        <w:t>16</w:t>
      </w:r>
      <w:r w:rsidR="008C7413" w:rsidRPr="00E36C59">
        <w:rPr>
          <w:rFonts w:hint="eastAsia"/>
        </w:rPr>
        <w:t>世纪以来所奉行的中立政策</w:t>
      </w:r>
      <w:r>
        <w:rPr>
          <w:rFonts w:hint="eastAsia"/>
        </w:rPr>
        <w:t>，</w:t>
      </w:r>
      <w:r w:rsidR="008C7413" w:rsidRPr="00E36C59">
        <w:rPr>
          <w:rFonts w:hint="eastAsia"/>
        </w:rPr>
        <w:t>在很大程度上有助于维护国家多元文化的凝聚力</w:t>
      </w:r>
      <w:r>
        <w:rPr>
          <w:rFonts w:hint="eastAsia"/>
        </w:rPr>
        <w:t>，</w:t>
      </w:r>
      <w:r w:rsidR="008C7413" w:rsidRPr="00E36C59">
        <w:rPr>
          <w:rFonts w:hint="eastAsia"/>
        </w:rPr>
        <w:t>保护该国不受外来的侵害。</w:t>
      </w:r>
    </w:p>
    <w:p w14:paraId="6DFBD55C" w14:textId="1B223714" w:rsidR="008C7413" w:rsidRPr="00E36C59" w:rsidRDefault="00484B2E" w:rsidP="008C7413">
      <w:pPr>
        <w:pStyle w:val="SingleTxtGC"/>
        <w:tabs>
          <w:tab w:val="clear" w:pos="431"/>
        </w:tabs>
      </w:pPr>
      <w:r>
        <w:t>9.</w:t>
      </w:r>
      <w:r w:rsidR="008C7413" w:rsidRPr="00DF76B2">
        <w:tab/>
      </w:r>
      <w:r w:rsidR="008C7413" w:rsidRPr="00E36C59">
        <w:rPr>
          <w:rFonts w:hint="eastAsia"/>
        </w:rPr>
        <w:t>在法国大革命之前</w:t>
      </w:r>
      <w:r>
        <w:rPr>
          <w:rFonts w:hint="eastAsia"/>
        </w:rPr>
        <w:t>，</w:t>
      </w:r>
      <w:r w:rsidR="008C7413" w:rsidRPr="00E36C59">
        <w:rPr>
          <w:rFonts w:hint="eastAsia"/>
        </w:rPr>
        <w:t>瑞士是一个由邦</w:t>
      </w:r>
      <w:r>
        <w:rPr>
          <w:rFonts w:hint="eastAsia"/>
        </w:rPr>
        <w:t>(</w:t>
      </w:r>
      <w:r w:rsidR="008C7413" w:rsidRPr="00E36C59">
        <w:rPr>
          <w:rFonts w:hint="eastAsia"/>
        </w:rPr>
        <w:t>州</w:t>
      </w:r>
      <w:r>
        <w:rPr>
          <w:rFonts w:hint="eastAsia"/>
        </w:rPr>
        <w:t>)</w:t>
      </w:r>
      <w:r w:rsidR="008C7413" w:rsidRPr="00E36C59">
        <w:rPr>
          <w:rFonts w:hint="eastAsia"/>
        </w:rPr>
        <w:t>组成的联合体</w:t>
      </w:r>
      <w:r>
        <w:rPr>
          <w:rFonts w:hint="eastAsia"/>
        </w:rPr>
        <w:t>，</w:t>
      </w:r>
      <w:r w:rsidR="008C7413" w:rsidRPr="00E36C59">
        <w:rPr>
          <w:rFonts w:hint="eastAsia"/>
        </w:rPr>
        <w:t>最初是为了共同捍卫独立</w:t>
      </w:r>
      <w:r>
        <w:rPr>
          <w:rFonts w:hint="eastAsia"/>
        </w:rPr>
        <w:t>，</w:t>
      </w:r>
      <w:r w:rsidR="008C7413" w:rsidRPr="00E36C59">
        <w:rPr>
          <w:rFonts w:hint="eastAsia"/>
        </w:rPr>
        <w:t>抵制哈布斯堡王朝的领土要求</w:t>
      </w:r>
      <w:r>
        <w:rPr>
          <w:rFonts w:hint="eastAsia"/>
        </w:rPr>
        <w:t>，</w:t>
      </w:r>
      <w:r w:rsidR="008C7413" w:rsidRPr="00E36C59">
        <w:rPr>
          <w:rFonts w:hint="eastAsia"/>
        </w:rPr>
        <w:t>而后是为了征服某些领土</w:t>
      </w:r>
      <w:r>
        <w:rPr>
          <w:rFonts w:hint="eastAsia"/>
        </w:rPr>
        <w:t>(</w:t>
      </w:r>
      <w:r w:rsidR="008C7413" w:rsidRPr="00E36C59">
        <w:rPr>
          <w:rFonts w:hint="eastAsia"/>
        </w:rPr>
        <w:t>属国</w:t>
      </w:r>
      <w:r>
        <w:rPr>
          <w:rFonts w:hint="eastAsia"/>
        </w:rPr>
        <w:t>)</w:t>
      </w:r>
      <w:r w:rsidR="008C7413" w:rsidRPr="00E36C59">
        <w:rPr>
          <w:rFonts w:hint="eastAsia"/>
        </w:rPr>
        <w:t>或使之归顺。当时各州之间的关系不受宪法的约束</w:t>
      </w:r>
      <w:r>
        <w:rPr>
          <w:rFonts w:hint="eastAsia"/>
        </w:rPr>
        <w:t>，</w:t>
      </w:r>
      <w:r w:rsidR="008C7413" w:rsidRPr="00E36C59">
        <w:rPr>
          <w:rFonts w:hint="eastAsia"/>
        </w:rPr>
        <w:t>而是由《联盟条约》所确立。联盟的共同政策是逐渐形成的</w:t>
      </w:r>
      <w:r>
        <w:rPr>
          <w:rFonts w:hint="eastAsia"/>
        </w:rPr>
        <w:t>，</w:t>
      </w:r>
      <w:r w:rsidR="008C7413" w:rsidRPr="00E36C59">
        <w:rPr>
          <w:rFonts w:hint="eastAsia"/>
        </w:rPr>
        <w:t>因为最初政治和教派方面的鸿沟似乎不可逾越。</w:t>
      </w:r>
    </w:p>
    <w:p w14:paraId="71352873" w14:textId="5F1FD3EA" w:rsidR="008C7413" w:rsidRPr="00E36C59" w:rsidRDefault="00484B2E" w:rsidP="008C7413">
      <w:pPr>
        <w:pStyle w:val="SingleTxtGC"/>
        <w:tabs>
          <w:tab w:val="clear" w:pos="431"/>
        </w:tabs>
      </w:pPr>
      <w:r>
        <w:t>10.</w:t>
      </w:r>
      <w:r w:rsidR="008C7413" w:rsidRPr="00DF76B2">
        <w:tab/>
      </w:r>
      <w:r>
        <w:t>1798</w:t>
      </w:r>
      <w:r w:rsidR="008C7413" w:rsidRPr="00E36C59">
        <w:rPr>
          <w:rFonts w:hint="eastAsia"/>
        </w:rPr>
        <w:t>年</w:t>
      </w:r>
      <w:r>
        <w:rPr>
          <w:rFonts w:hint="eastAsia"/>
        </w:rPr>
        <w:t>，</w:t>
      </w:r>
      <w:r w:rsidR="008C7413" w:rsidRPr="00E36C59">
        <w:rPr>
          <w:rFonts w:hint="eastAsia"/>
        </w:rPr>
        <w:t>当法国督政府部队占领了瑞士之后</w:t>
      </w:r>
      <w:r>
        <w:rPr>
          <w:rFonts w:hint="eastAsia"/>
        </w:rPr>
        <w:t>，</w:t>
      </w:r>
      <w:r w:rsidR="008C7413" w:rsidRPr="00E36C59">
        <w:rPr>
          <w:rFonts w:hint="eastAsia"/>
        </w:rPr>
        <w:t>瑞士按照法国模式建立了一个统一的海尔维第共和国。宗主国相对于属国的特权被废除</w:t>
      </w:r>
      <w:r>
        <w:rPr>
          <w:rFonts w:hint="eastAsia"/>
        </w:rPr>
        <w:t>，</w:t>
      </w:r>
      <w:r w:rsidR="008C7413" w:rsidRPr="00E36C59">
        <w:rPr>
          <w:rFonts w:hint="eastAsia"/>
        </w:rPr>
        <w:t>信仰自由和新闻自由得到保障。</w:t>
      </w:r>
      <w:r>
        <w:t>18</w:t>
      </w:r>
      <w:r w:rsidR="008C7413" w:rsidRPr="00E36C59">
        <w:t>0</w:t>
      </w:r>
      <w:r>
        <w:t>3</w:t>
      </w:r>
      <w:r w:rsidR="008C7413" w:rsidRPr="00E36C59">
        <w:rPr>
          <w:rFonts w:hint="eastAsia"/>
        </w:rPr>
        <w:t>年</w:t>
      </w:r>
      <w:r>
        <w:rPr>
          <w:rFonts w:hint="eastAsia"/>
        </w:rPr>
        <w:t>，</w:t>
      </w:r>
      <w:r w:rsidR="008C7413" w:rsidRPr="00E36C59">
        <w:rPr>
          <w:rFonts w:hint="eastAsia"/>
        </w:rPr>
        <w:t>拿破仑·波拿巴通过颁布一部新宪法</w:t>
      </w:r>
      <w:r>
        <w:rPr>
          <w:rFonts w:hint="eastAsia"/>
        </w:rPr>
        <w:t>，</w:t>
      </w:r>
      <w:r w:rsidR="008C7413" w:rsidRPr="00E36C59">
        <w:rPr>
          <w:rFonts w:hint="eastAsia"/>
        </w:rPr>
        <w:t>即《调解法》</w:t>
      </w:r>
      <w:r>
        <w:rPr>
          <w:rFonts w:hint="eastAsia"/>
        </w:rPr>
        <w:t>，</w:t>
      </w:r>
      <w:r w:rsidR="008C7413" w:rsidRPr="00E36C59">
        <w:rPr>
          <w:rFonts w:hint="eastAsia"/>
        </w:rPr>
        <w:t>终止了联邦派与中央集权派之间的争斗</w:t>
      </w:r>
      <w:r>
        <w:rPr>
          <w:rFonts w:hint="eastAsia"/>
        </w:rPr>
        <w:t>，</w:t>
      </w:r>
      <w:r w:rsidR="008C7413" w:rsidRPr="00E36C59">
        <w:rPr>
          <w:rFonts w:hint="eastAsia"/>
        </w:rPr>
        <w:t>瑞士再度成为</w:t>
      </w:r>
      <w:r w:rsidR="008C7413" w:rsidRPr="00E36C59">
        <w:rPr>
          <w:rFonts w:hint="eastAsia"/>
          <w:lang w:val="fr-CH"/>
        </w:rPr>
        <w:t>各</w:t>
      </w:r>
      <w:r w:rsidR="008C7413" w:rsidRPr="00E36C59">
        <w:rPr>
          <w:rFonts w:hint="eastAsia"/>
        </w:rPr>
        <w:t>邦联盟。国家中央权力仅限于外交政策和维护公共秩序</w:t>
      </w:r>
      <w:r>
        <w:rPr>
          <w:rFonts w:hint="eastAsia"/>
        </w:rPr>
        <w:t>，</w:t>
      </w:r>
      <w:r w:rsidR="008C7413" w:rsidRPr="00E36C59">
        <w:rPr>
          <w:rFonts w:hint="eastAsia"/>
        </w:rPr>
        <w:t>而各州在其他所有领域仍保有自主权。</w:t>
      </w:r>
    </w:p>
    <w:p w14:paraId="1F5DB1B3" w14:textId="46C33C34" w:rsidR="008C7413" w:rsidRPr="00E36C59" w:rsidRDefault="00484B2E" w:rsidP="008C7413">
      <w:pPr>
        <w:pStyle w:val="SingleTxtGC"/>
        <w:tabs>
          <w:tab w:val="clear" w:pos="431"/>
        </w:tabs>
      </w:pPr>
      <w:r>
        <w:t>11.</w:t>
      </w:r>
      <w:r w:rsidR="008C7413" w:rsidRPr="00DF76B2">
        <w:tab/>
      </w:r>
      <w:r>
        <w:t>1815</w:t>
      </w:r>
      <w:r w:rsidR="008C7413" w:rsidRPr="00E36C59">
        <w:rPr>
          <w:rFonts w:hint="eastAsia"/>
        </w:rPr>
        <w:t>年的维也纳会议承认</w:t>
      </w:r>
      <w:r>
        <w:rPr>
          <w:rFonts w:hint="eastAsia"/>
        </w:rPr>
        <w:t>，</w:t>
      </w:r>
      <w:r w:rsidR="008C7413" w:rsidRPr="00E36C59">
        <w:rPr>
          <w:rFonts w:hint="eastAsia"/>
        </w:rPr>
        <w:t>瑞士的独立和中立是维持欧洲势力均衡的重要因素。随后</w:t>
      </w:r>
      <w:r>
        <w:rPr>
          <w:rFonts w:hint="eastAsia"/>
        </w:rPr>
        <w:t>，</w:t>
      </w:r>
      <w:r w:rsidR="008C7413" w:rsidRPr="00E36C59">
        <w:rPr>
          <w:rFonts w:hint="eastAsia"/>
        </w:rPr>
        <w:t>瑞士恢复了由</w:t>
      </w:r>
      <w:r>
        <w:t>22</w:t>
      </w:r>
      <w:r w:rsidR="008C7413" w:rsidRPr="00E36C59">
        <w:rPr>
          <w:rFonts w:hint="eastAsia"/>
        </w:rPr>
        <w:t>个基本独立的州凭借《联盟条约》组成的联盟形式。正是从那时起</w:t>
      </w:r>
      <w:r>
        <w:rPr>
          <w:rFonts w:hint="eastAsia"/>
        </w:rPr>
        <w:t>，</w:t>
      </w:r>
      <w:r w:rsidR="008C7413" w:rsidRPr="00E36C59">
        <w:rPr>
          <w:rFonts w:hint="eastAsia"/>
        </w:rPr>
        <w:t>瑞士目前的外部边界被固定下来。</w:t>
      </w:r>
    </w:p>
    <w:p w14:paraId="6876E57C" w14:textId="4C68901D" w:rsidR="008C7413" w:rsidRPr="00E36C59" w:rsidRDefault="00484B2E" w:rsidP="008C7413">
      <w:pPr>
        <w:pStyle w:val="SingleTxtGC"/>
        <w:tabs>
          <w:tab w:val="clear" w:pos="431"/>
        </w:tabs>
      </w:pPr>
      <w:r>
        <w:t>12.</w:t>
      </w:r>
      <w:r w:rsidR="008C7413" w:rsidRPr="00DF76B2">
        <w:tab/>
      </w:r>
      <w:r>
        <w:t>183</w:t>
      </w:r>
      <w:r w:rsidR="008C7413" w:rsidRPr="00E36C59">
        <w:t>0</w:t>
      </w:r>
      <w:r w:rsidR="008C7413" w:rsidRPr="00E36C59">
        <w:rPr>
          <w:rFonts w:hint="eastAsia"/>
        </w:rPr>
        <w:t>年</w:t>
      </w:r>
      <w:r>
        <w:t>7</w:t>
      </w:r>
      <w:r w:rsidR="008C7413" w:rsidRPr="00E36C59">
        <w:rPr>
          <w:rFonts w:hint="eastAsia"/>
        </w:rPr>
        <w:t>月的法国大革命也引发了瑞士的自由运动。在</w:t>
      </w:r>
      <w:r>
        <w:t>12</w:t>
      </w:r>
      <w:r w:rsidR="008C7413" w:rsidRPr="00E36C59">
        <w:rPr>
          <w:rFonts w:hint="eastAsia"/>
        </w:rPr>
        <w:t>个州</w:t>
      </w:r>
      <w:r>
        <w:rPr>
          <w:rFonts w:hint="eastAsia"/>
        </w:rPr>
        <w:t>，</w:t>
      </w:r>
      <w:r w:rsidR="008C7413" w:rsidRPr="00E36C59">
        <w:rPr>
          <w:rFonts w:hint="eastAsia"/>
        </w:rPr>
        <w:t>民众运动基于人民自主权和代议制民主原则强力推行自由宪法。这些新宪法违背了</w:t>
      </w:r>
      <w:r>
        <w:t>1815</w:t>
      </w:r>
      <w:r w:rsidR="008C7413" w:rsidRPr="00E36C59">
        <w:rPr>
          <w:rFonts w:hint="eastAsia"/>
        </w:rPr>
        <w:t>年的《联盟条约》。因此</w:t>
      </w:r>
      <w:r>
        <w:rPr>
          <w:rFonts w:hint="eastAsia"/>
        </w:rPr>
        <w:t>，</w:t>
      </w:r>
      <w:r w:rsidR="008C7413" w:rsidRPr="00E36C59">
        <w:rPr>
          <w:rFonts w:hint="eastAsia"/>
        </w:rPr>
        <w:t>修改《条约》以巩固中央集权制在所难免。自由派各州在一场短暂的内战</w:t>
      </w:r>
      <w:r>
        <w:rPr>
          <w:rFonts w:hint="eastAsia"/>
        </w:rPr>
        <w:t>(</w:t>
      </w:r>
      <w:r>
        <w:rPr>
          <w:rFonts w:hint="eastAsia"/>
        </w:rPr>
        <w:t>“</w:t>
      </w:r>
      <w:r w:rsidR="008C7413" w:rsidRPr="00E36C59">
        <w:rPr>
          <w:rFonts w:hint="eastAsia"/>
        </w:rPr>
        <w:t>独立联盟战争</w:t>
      </w:r>
      <w:r>
        <w:rPr>
          <w:rFonts w:hint="eastAsia"/>
        </w:rPr>
        <w:t>”</w:t>
      </w:r>
      <w:r>
        <w:rPr>
          <w:rFonts w:hint="eastAsia"/>
        </w:rPr>
        <w:t>)</w:t>
      </w:r>
      <w:r w:rsidR="008C7413" w:rsidRPr="00E36C59">
        <w:rPr>
          <w:rFonts w:hint="eastAsia"/>
        </w:rPr>
        <w:t>中战胜了天主教保守派各州</w:t>
      </w:r>
      <w:r>
        <w:rPr>
          <w:rFonts w:hint="eastAsia"/>
        </w:rPr>
        <w:t>，</w:t>
      </w:r>
      <w:r w:rsidR="008C7413" w:rsidRPr="00E36C59">
        <w:rPr>
          <w:rFonts w:hint="eastAsia"/>
        </w:rPr>
        <w:t>随后通过</w:t>
      </w:r>
      <w:r>
        <w:t>1848</w:t>
      </w:r>
      <w:r w:rsidR="008C7413" w:rsidRPr="00E36C59">
        <w:rPr>
          <w:rFonts w:hint="eastAsia"/>
        </w:rPr>
        <w:t>年第一部《联邦宪法》迈出了由邦联走向联邦国家的决定性一步。在恢复君主制的欧洲心脏地带</w:t>
      </w:r>
      <w:r>
        <w:rPr>
          <w:rFonts w:hint="eastAsia"/>
        </w:rPr>
        <w:t>，</w:t>
      </w:r>
      <w:r w:rsidR="008C7413" w:rsidRPr="00E36C59">
        <w:rPr>
          <w:rFonts w:hint="eastAsia"/>
        </w:rPr>
        <w:t>出现了一个体现进步的共和理念的国家。《宪法》赋予联邦以新的权力</w:t>
      </w:r>
      <w:r>
        <w:rPr>
          <w:rFonts w:hint="eastAsia"/>
        </w:rPr>
        <w:t>，</w:t>
      </w:r>
      <w:r w:rsidR="008C7413" w:rsidRPr="00E36C59">
        <w:rPr>
          <w:rFonts w:hint="eastAsia"/>
        </w:rPr>
        <w:t>特别是在外交政策、海关、邮政、货币和部分军队方面。基于权力分立原则</w:t>
      </w:r>
      <w:r>
        <w:rPr>
          <w:rFonts w:hint="eastAsia"/>
        </w:rPr>
        <w:t>，</w:t>
      </w:r>
      <w:r w:rsidR="008C7413" w:rsidRPr="00E36C59">
        <w:rPr>
          <w:rFonts w:hint="eastAsia"/>
        </w:rPr>
        <w:t>当时就确立了现今的国家组织结构</w:t>
      </w:r>
      <w:r>
        <w:rPr>
          <w:rFonts w:hint="eastAsia"/>
        </w:rPr>
        <w:t>；</w:t>
      </w:r>
      <w:r w:rsidR="008C7413" w:rsidRPr="00E36C59">
        <w:rPr>
          <w:rFonts w:hint="eastAsia"/>
        </w:rPr>
        <w:t>它的两院制议会体制受到美国模式的启发</w:t>
      </w:r>
      <w:r>
        <w:rPr>
          <w:rFonts w:hint="eastAsia"/>
        </w:rPr>
        <w:t>，</w:t>
      </w:r>
      <w:r w:rsidR="008C7413" w:rsidRPr="00E36C59">
        <w:rPr>
          <w:rFonts w:hint="eastAsia"/>
        </w:rPr>
        <w:t>力求在中央集权与联邦主义倾向之间保持平衡。</w:t>
      </w:r>
    </w:p>
    <w:p w14:paraId="344EAE7F" w14:textId="1D3559CD" w:rsidR="008C7413" w:rsidRPr="00E36C59" w:rsidRDefault="00484B2E" w:rsidP="008C7413">
      <w:pPr>
        <w:pStyle w:val="SingleTxtGC"/>
        <w:tabs>
          <w:tab w:val="clear" w:pos="431"/>
        </w:tabs>
      </w:pPr>
      <w:r>
        <w:t>13.</w:t>
      </w:r>
      <w:r w:rsidR="008C7413" w:rsidRPr="00DF76B2">
        <w:tab/>
      </w:r>
      <w:r w:rsidR="008C7413" w:rsidRPr="00E36C59">
        <w:rPr>
          <w:rFonts w:hint="eastAsia"/>
        </w:rPr>
        <w:t>《瑞士宪法》随后进行了两次完整修订</w:t>
      </w:r>
      <w:r>
        <w:rPr>
          <w:rFonts w:hint="eastAsia"/>
        </w:rPr>
        <w:t>：</w:t>
      </w:r>
      <w:r>
        <w:t>1874</w:t>
      </w:r>
      <w:r w:rsidR="008C7413" w:rsidRPr="00E36C59">
        <w:rPr>
          <w:rFonts w:hint="eastAsia"/>
        </w:rPr>
        <w:t>年的第一次修订加强了中央权力和公民的权利</w:t>
      </w:r>
      <w:r>
        <w:rPr>
          <w:rFonts w:hint="eastAsia"/>
        </w:rPr>
        <w:t>，</w:t>
      </w:r>
      <w:r w:rsidR="008C7413" w:rsidRPr="00E36C59">
        <w:rPr>
          <w:rFonts w:hint="eastAsia"/>
        </w:rPr>
        <w:t>但牺牲了各州的权利。</w:t>
      </w:r>
      <w:r>
        <w:t>2</w:t>
      </w:r>
      <w:r w:rsidR="008C7413" w:rsidRPr="00E36C59">
        <w:t>000</w:t>
      </w:r>
      <w:r w:rsidR="008C7413" w:rsidRPr="00E36C59">
        <w:rPr>
          <w:rFonts w:hint="eastAsia"/>
        </w:rPr>
        <w:t>年的全面修订一方面使过时的宪法条文适应实质性宪法法律</w:t>
      </w:r>
      <w:r>
        <w:rPr>
          <w:rFonts w:hint="eastAsia"/>
        </w:rPr>
        <w:t>：</w:t>
      </w:r>
      <w:r w:rsidR="008C7413" w:rsidRPr="00E36C59">
        <w:rPr>
          <w:rFonts w:hint="eastAsia"/>
        </w:rPr>
        <w:t>填补现有的空白</w:t>
      </w:r>
      <w:r>
        <w:rPr>
          <w:rFonts w:hint="eastAsia"/>
        </w:rPr>
        <w:t>，</w:t>
      </w:r>
      <w:r w:rsidR="008C7413" w:rsidRPr="00E36C59">
        <w:rPr>
          <w:rFonts w:hint="eastAsia"/>
        </w:rPr>
        <w:t>改进了表达方式</w:t>
      </w:r>
      <w:r>
        <w:rPr>
          <w:rFonts w:hint="eastAsia"/>
        </w:rPr>
        <w:t>，</w:t>
      </w:r>
      <w:r w:rsidR="008C7413" w:rsidRPr="00E36C59">
        <w:rPr>
          <w:rFonts w:hint="eastAsia"/>
        </w:rPr>
        <w:t>降低了规范密度</w:t>
      </w:r>
      <w:r>
        <w:rPr>
          <w:rFonts w:hint="eastAsia"/>
        </w:rPr>
        <w:t>，</w:t>
      </w:r>
      <w:r w:rsidR="008C7413" w:rsidRPr="00E36C59">
        <w:rPr>
          <w:rFonts w:hint="eastAsia"/>
        </w:rPr>
        <w:t>使语言现代化</w:t>
      </w:r>
      <w:r>
        <w:rPr>
          <w:rFonts w:hint="eastAsia"/>
        </w:rPr>
        <w:t>(</w:t>
      </w:r>
      <w:r w:rsidR="008C7413" w:rsidRPr="00E36C59">
        <w:rPr>
          <w:rFonts w:hint="eastAsia"/>
        </w:rPr>
        <w:t>即</w:t>
      </w:r>
      <w:r>
        <w:rPr>
          <w:rFonts w:hint="eastAsia"/>
        </w:rPr>
        <w:t>“</w:t>
      </w:r>
      <w:r w:rsidR="008C7413" w:rsidRPr="00E36C59">
        <w:rPr>
          <w:rFonts w:hint="eastAsia"/>
        </w:rPr>
        <w:t>更新</w:t>
      </w:r>
      <w:r>
        <w:rPr>
          <w:rFonts w:hint="eastAsia"/>
        </w:rPr>
        <w:t>”</w:t>
      </w:r>
      <w:r>
        <w:rPr>
          <w:rFonts w:hint="eastAsia"/>
        </w:rPr>
        <w:t>)</w:t>
      </w:r>
      <w:r w:rsidR="008C7413" w:rsidRPr="00E36C59">
        <w:rPr>
          <w:rFonts w:hint="eastAsia"/>
        </w:rPr>
        <w:t>。作为更新补充的一部分</w:t>
      </w:r>
      <w:r>
        <w:rPr>
          <w:rFonts w:hint="eastAsia"/>
        </w:rPr>
        <w:t>，</w:t>
      </w:r>
      <w:r w:rsidR="008C7413" w:rsidRPr="00E36C59">
        <w:rPr>
          <w:rFonts w:hint="eastAsia"/>
        </w:rPr>
        <w:t>《宪法》条文首次确定了基本权利的完整目录</w:t>
      </w:r>
      <w:r>
        <w:rPr>
          <w:rFonts w:hint="eastAsia"/>
        </w:rPr>
        <w:t>(</w:t>
      </w:r>
      <w:r w:rsidR="008C7413" w:rsidRPr="00E36C59">
        <w:rPr>
          <w:rFonts w:hint="eastAsia"/>
        </w:rPr>
        <w:t>见下文</w:t>
      </w:r>
      <w:r>
        <w:t>D</w:t>
      </w:r>
      <w:r w:rsidR="008C7413" w:rsidRPr="00E36C59">
        <w:rPr>
          <w:rFonts w:hint="eastAsia"/>
        </w:rPr>
        <w:t>节第</w:t>
      </w:r>
      <w:r>
        <w:t>1</w:t>
      </w:r>
      <w:r w:rsidR="008C7413" w:rsidRPr="00E36C59">
        <w:rPr>
          <w:rFonts w:hint="eastAsia"/>
        </w:rPr>
        <w:t>分节</w:t>
      </w:r>
      <w:r>
        <w:rPr>
          <w:rFonts w:hint="eastAsia"/>
        </w:rPr>
        <w:t>)</w:t>
      </w:r>
      <w:r w:rsidR="008C7413" w:rsidRPr="00E36C59">
        <w:rPr>
          <w:rFonts w:hint="eastAsia"/>
        </w:rPr>
        <w:t>。另一方面</w:t>
      </w:r>
      <w:r>
        <w:rPr>
          <w:rFonts w:hint="eastAsia"/>
        </w:rPr>
        <w:t>，</w:t>
      </w:r>
      <w:r w:rsidR="008C7413" w:rsidRPr="00E36C59">
        <w:rPr>
          <w:rFonts w:hint="eastAsia"/>
        </w:rPr>
        <w:t>在司法机关和人民权利方面需要有创新</w:t>
      </w:r>
      <w:r>
        <w:rPr>
          <w:rFonts w:hint="eastAsia"/>
        </w:rPr>
        <w:t>，</w:t>
      </w:r>
      <w:r w:rsidR="008C7413" w:rsidRPr="00E36C59">
        <w:rPr>
          <w:rFonts w:hint="eastAsia"/>
        </w:rPr>
        <w:t>以确保和加强国家根据未来的挑战作出决策和行动的能力。同样</w:t>
      </w:r>
      <w:r>
        <w:rPr>
          <w:rFonts w:hint="eastAsia"/>
        </w:rPr>
        <w:t>，</w:t>
      </w:r>
      <w:r w:rsidR="008C7413" w:rsidRPr="00E36C59">
        <w:rPr>
          <w:rFonts w:hint="eastAsia"/>
        </w:rPr>
        <w:t>在</w:t>
      </w:r>
      <w:r>
        <w:t>2</w:t>
      </w:r>
      <w:r w:rsidR="008C7413" w:rsidRPr="00E36C59">
        <w:t>000</w:t>
      </w:r>
      <w:r w:rsidR="008C7413" w:rsidRPr="00E36C59">
        <w:rPr>
          <w:rFonts w:hint="eastAsia"/>
        </w:rPr>
        <w:t>年</w:t>
      </w:r>
      <w:r>
        <w:rPr>
          <w:rFonts w:hint="eastAsia"/>
        </w:rPr>
        <w:t>，</w:t>
      </w:r>
      <w:r w:rsidR="008C7413" w:rsidRPr="00E36C59">
        <w:rPr>
          <w:rFonts w:hint="eastAsia"/>
        </w:rPr>
        <w:t>瑞士人民投票赞成与欧盟达成双边协定。两年后</w:t>
      </w:r>
      <w:r>
        <w:rPr>
          <w:rFonts w:hint="eastAsia"/>
        </w:rPr>
        <w:t>，</w:t>
      </w:r>
      <w:r w:rsidR="008C7413" w:rsidRPr="00E36C59">
        <w:rPr>
          <w:rFonts w:hint="eastAsia"/>
        </w:rPr>
        <w:t>他们同意加入联合国。</w:t>
      </w:r>
    </w:p>
    <w:p w14:paraId="49891FEB" w14:textId="371407A4" w:rsidR="008C7413" w:rsidRPr="00E36C59" w:rsidRDefault="00484B2E" w:rsidP="008C7413">
      <w:pPr>
        <w:pStyle w:val="SingleTxtGC"/>
        <w:tabs>
          <w:tab w:val="clear" w:pos="431"/>
        </w:tabs>
      </w:pPr>
      <w:r>
        <w:t>14.</w:t>
      </w:r>
      <w:r w:rsidR="008C7413" w:rsidRPr="00DF76B2">
        <w:tab/>
      </w:r>
      <w:r w:rsidR="008C7413" w:rsidRPr="00E36C59">
        <w:rPr>
          <w:rFonts w:hint="eastAsia"/>
        </w:rPr>
        <w:t>《宪法》规定的半直接民主</w:t>
      </w:r>
      <w:r>
        <w:rPr>
          <w:rFonts w:hint="eastAsia"/>
        </w:rPr>
        <w:t>(</w:t>
      </w:r>
      <w:r w:rsidR="008C7413" w:rsidRPr="00E36C59">
        <w:rPr>
          <w:rFonts w:hint="eastAsia"/>
        </w:rPr>
        <w:t>公民倡议、公民投票、议会审理</w:t>
      </w:r>
      <w:r>
        <w:rPr>
          <w:rFonts w:hint="eastAsia"/>
        </w:rPr>
        <w:t>)</w:t>
      </w:r>
      <w:r w:rsidR="008C7413" w:rsidRPr="00E36C59">
        <w:rPr>
          <w:rFonts w:hint="eastAsia"/>
        </w:rPr>
        <w:t>通过加强语言和政治少数群体在决策过程中的作用</w:t>
      </w:r>
      <w:r>
        <w:rPr>
          <w:rFonts w:hint="eastAsia"/>
        </w:rPr>
        <w:t>，</w:t>
      </w:r>
      <w:r w:rsidR="008C7413" w:rsidRPr="00E36C59">
        <w:rPr>
          <w:rFonts w:hint="eastAsia"/>
        </w:rPr>
        <w:t>对不同文化之间的和平共处做出了重要贡献。</w:t>
      </w:r>
    </w:p>
    <w:p w14:paraId="2C9A55C9" w14:textId="06AEE355" w:rsidR="008C7413" w:rsidRPr="00E36C59" w:rsidRDefault="00484B2E" w:rsidP="008C7413">
      <w:pPr>
        <w:pStyle w:val="SingleTxtGC"/>
        <w:tabs>
          <w:tab w:val="clear" w:pos="431"/>
        </w:tabs>
      </w:pPr>
      <w:r>
        <w:t>15.</w:t>
      </w:r>
      <w:r w:rsidR="008C7413" w:rsidRPr="00DF76B2">
        <w:tab/>
      </w:r>
      <w:r w:rsidR="008C7413" w:rsidRPr="00E36C59">
        <w:rPr>
          <w:rFonts w:hint="eastAsia"/>
        </w:rPr>
        <w:t>瑞士联邦制还需根据历史进程中不断增加的权力下放加以审视。联邦只拥有《宪法》明确赋予的权力</w:t>
      </w:r>
      <w:r>
        <w:rPr>
          <w:rFonts w:hint="eastAsia"/>
        </w:rPr>
        <w:t>；</w:t>
      </w:r>
      <w:r w:rsidR="008C7413" w:rsidRPr="00E36C59">
        <w:rPr>
          <w:rFonts w:hint="eastAsia"/>
        </w:rPr>
        <w:t>其他权力回归各州。市政府的权限范围由州或联邦明确赋予。</w:t>
      </w:r>
    </w:p>
    <w:p w14:paraId="37D9CA93" w14:textId="7A48DA16" w:rsidR="008C7413" w:rsidRPr="00E36C59" w:rsidRDefault="00AF5BEA" w:rsidP="00763BF3">
      <w:pPr>
        <w:pStyle w:val="H23GC"/>
        <w:outlineLvl w:val="3"/>
      </w:pPr>
      <w:bookmarkStart w:id="7" w:name="_Hlk487710561"/>
      <w:r w:rsidRPr="00E36C59">
        <w:tab/>
      </w:r>
      <w:r w:rsidR="00484B2E">
        <w:t>3.</w:t>
      </w:r>
      <w:r w:rsidR="008C7413" w:rsidRPr="00E36C59">
        <w:tab/>
      </w:r>
      <w:r w:rsidR="008C7413" w:rsidRPr="00E36C59">
        <w:rPr>
          <w:rFonts w:hint="eastAsia"/>
        </w:rPr>
        <w:t>人口</w:t>
      </w:r>
      <w:bookmarkEnd w:id="7"/>
      <w:r w:rsidR="008C7413" w:rsidRPr="00E36C59">
        <w:rPr>
          <w:vertAlign w:val="superscript"/>
        </w:rPr>
        <w:footnoteReference w:id="6"/>
      </w:r>
    </w:p>
    <w:p w14:paraId="393D38FA" w14:textId="0AC7789D" w:rsidR="008C7413" w:rsidRPr="00E36C59" w:rsidRDefault="00484B2E" w:rsidP="008C7413">
      <w:pPr>
        <w:pStyle w:val="SingleTxtGC"/>
        <w:tabs>
          <w:tab w:val="clear" w:pos="431"/>
        </w:tabs>
      </w:pPr>
      <w:r>
        <w:t>16.</w:t>
      </w:r>
      <w:r w:rsidR="008C7413" w:rsidRPr="00DF76B2">
        <w:tab/>
      </w:r>
      <w:r w:rsidR="008C7413" w:rsidRPr="00E36C59">
        <w:rPr>
          <w:rFonts w:hint="eastAsia"/>
        </w:rPr>
        <w:t>瑞士拥有</w:t>
      </w:r>
      <w:r>
        <w:t>87</w:t>
      </w:r>
      <w:r w:rsidR="008C7413" w:rsidRPr="00E36C59">
        <w:t>0</w:t>
      </w:r>
      <w:r w:rsidR="008C7413" w:rsidRPr="00E36C59">
        <w:rPr>
          <w:rFonts w:hint="eastAsia"/>
        </w:rPr>
        <w:t>万居民</w:t>
      </w:r>
      <w:r>
        <w:rPr>
          <w:rFonts w:hint="eastAsia"/>
        </w:rPr>
        <w:t>(</w:t>
      </w:r>
      <w:r w:rsidR="008C7413" w:rsidRPr="00E36C59">
        <w:rPr>
          <w:rFonts w:hint="eastAsia"/>
        </w:rPr>
        <w:t>截至</w:t>
      </w:r>
      <w:r>
        <w:t>2</w:t>
      </w:r>
      <w:r w:rsidR="008C7413" w:rsidRPr="00E36C59">
        <w:t>0</w:t>
      </w:r>
      <w:r>
        <w:t>21</w:t>
      </w:r>
      <w:r w:rsidR="008C7413" w:rsidRPr="00E36C59">
        <w:rPr>
          <w:rFonts w:hint="eastAsia"/>
        </w:rPr>
        <w:t>年</w:t>
      </w:r>
      <w:r>
        <w:t>12</w:t>
      </w:r>
      <w:r w:rsidR="008C7413" w:rsidRPr="00E36C59">
        <w:rPr>
          <w:rFonts w:hint="eastAsia"/>
        </w:rPr>
        <w:t>月</w:t>
      </w:r>
      <w:r>
        <w:t>31</w:t>
      </w:r>
      <w:r w:rsidR="008C7413" w:rsidRPr="00E36C59">
        <w:rPr>
          <w:rFonts w:hint="eastAsia"/>
        </w:rPr>
        <w:t>日</w:t>
      </w:r>
      <w:r>
        <w:rPr>
          <w:rFonts w:hint="eastAsia"/>
        </w:rPr>
        <w:t>)</w:t>
      </w:r>
      <w:r>
        <w:rPr>
          <w:rFonts w:hint="eastAsia"/>
        </w:rPr>
        <w:t>，</w:t>
      </w:r>
      <w:r w:rsidR="008C7413" w:rsidRPr="00E36C59">
        <w:rPr>
          <w:rFonts w:hint="eastAsia"/>
        </w:rPr>
        <w:t>其中外国人占</w:t>
      </w:r>
      <w:r>
        <w:t>25.7%</w:t>
      </w:r>
      <w:r>
        <w:rPr>
          <w:rFonts w:hint="eastAsia"/>
        </w:rPr>
        <w:t>(</w:t>
      </w:r>
      <w:r w:rsidR="008C7413" w:rsidRPr="00E36C59">
        <w:rPr>
          <w:rFonts w:hint="eastAsia"/>
        </w:rPr>
        <w:t>主要人口数字见附件</w:t>
      </w:r>
      <w:r>
        <w:t>1</w:t>
      </w:r>
      <w:r>
        <w:rPr>
          <w:rFonts w:hint="eastAsia"/>
        </w:rPr>
        <w:t>)</w:t>
      </w:r>
      <w:r w:rsidR="008C7413" w:rsidRPr="00E36C59">
        <w:rPr>
          <w:rFonts w:hint="eastAsia"/>
        </w:rPr>
        <w:t>。瑞士是一个多语言国家</w:t>
      </w:r>
      <w:r>
        <w:rPr>
          <w:rFonts w:hint="eastAsia"/>
        </w:rPr>
        <w:t>，</w:t>
      </w:r>
      <w:r w:rsidR="008C7413" w:rsidRPr="00E36C59">
        <w:rPr>
          <w:rFonts w:hint="eastAsia"/>
        </w:rPr>
        <w:t>拥有四种官方语言</w:t>
      </w:r>
      <w:r>
        <w:rPr>
          <w:rFonts w:hint="eastAsia"/>
        </w:rPr>
        <w:t>，</w:t>
      </w:r>
      <w:r w:rsidR="008C7413" w:rsidRPr="00E36C59">
        <w:rPr>
          <w:rFonts w:hint="eastAsia"/>
        </w:rPr>
        <w:t>即德语、法语、意大利语和少部分罗曼什语</w:t>
      </w:r>
      <w:r>
        <w:rPr>
          <w:rFonts w:hint="eastAsia"/>
        </w:rPr>
        <w:t>(</w:t>
      </w:r>
      <w:r w:rsidR="008C7413" w:rsidRPr="00E36C59">
        <w:rPr>
          <w:rFonts w:hint="eastAsia"/>
        </w:rPr>
        <w:t>见</w:t>
      </w:r>
      <w:r>
        <w:t>1999</w:t>
      </w:r>
      <w:r w:rsidR="008C7413" w:rsidRPr="00E36C59">
        <w:rPr>
          <w:rFonts w:hint="eastAsia"/>
        </w:rPr>
        <w:t>年</w:t>
      </w:r>
      <w:r>
        <w:t>4</w:t>
      </w:r>
      <w:r w:rsidR="008C7413" w:rsidRPr="00E36C59">
        <w:rPr>
          <w:rFonts w:hint="eastAsia"/>
        </w:rPr>
        <w:t>月</w:t>
      </w:r>
      <w:r>
        <w:t>18</w:t>
      </w:r>
      <w:r w:rsidR="008C7413" w:rsidRPr="00E36C59">
        <w:rPr>
          <w:rFonts w:hint="eastAsia"/>
        </w:rPr>
        <w:t>日《瑞士联邦宪法》</w:t>
      </w:r>
      <w:r>
        <w:rPr>
          <w:rFonts w:hint="eastAsia"/>
        </w:rPr>
        <w:t>，</w:t>
      </w:r>
      <w:r w:rsidR="008C7413" w:rsidRPr="00E36C59">
        <w:rPr>
          <w:rFonts w:hint="eastAsia"/>
        </w:rPr>
        <w:t>以下简称《宪法》</w:t>
      </w:r>
      <w:r>
        <w:rPr>
          <w:rFonts w:hint="eastAsia"/>
        </w:rPr>
        <w:t>，</w:t>
      </w:r>
      <w:r w:rsidR="008C7413" w:rsidRPr="00E36C59">
        <w:rPr>
          <w:rFonts w:hint="eastAsia"/>
        </w:rPr>
        <w:t>第</w:t>
      </w:r>
      <w:r>
        <w:t>7</w:t>
      </w:r>
      <w:r w:rsidR="008C7413" w:rsidRPr="00E36C59">
        <w:t>0</w:t>
      </w:r>
      <w:r w:rsidR="008C7413" w:rsidRPr="00E36C59">
        <w:rPr>
          <w:rFonts w:hint="eastAsia"/>
        </w:rPr>
        <w:t>条第</w:t>
      </w:r>
      <w:r>
        <w:t>1</w:t>
      </w:r>
      <w:r w:rsidR="008C7413" w:rsidRPr="00E36C59">
        <w:rPr>
          <w:rFonts w:hint="eastAsia"/>
        </w:rPr>
        <w:t>款</w:t>
      </w:r>
      <w:r>
        <w:rPr>
          <w:rFonts w:hint="eastAsia"/>
        </w:rPr>
        <w:t>)</w:t>
      </w:r>
      <w:r w:rsidR="008C7413" w:rsidRPr="00E36C59">
        <w:rPr>
          <w:vertAlign w:val="superscript"/>
        </w:rPr>
        <w:footnoteReference w:id="7"/>
      </w:r>
      <w:r w:rsidR="008C7413" w:rsidRPr="00E36C59">
        <w:rPr>
          <w:rFonts w:hint="eastAsia"/>
        </w:rPr>
        <w:t>。</w:t>
      </w:r>
    </w:p>
    <w:p w14:paraId="7CBFA4E9" w14:textId="70AC224F" w:rsidR="008C7413" w:rsidRPr="00E36C59" w:rsidRDefault="00484B2E" w:rsidP="008C7413">
      <w:pPr>
        <w:pStyle w:val="SingleTxtGC"/>
        <w:tabs>
          <w:tab w:val="clear" w:pos="431"/>
        </w:tabs>
      </w:pPr>
      <w:r>
        <w:t>17.</w:t>
      </w:r>
      <w:r w:rsidR="008C7413" w:rsidRPr="00DF76B2">
        <w:tab/>
      </w:r>
      <w:r w:rsidR="008C7413" w:rsidRPr="00E36C59">
        <w:rPr>
          <w:rFonts w:hint="eastAsia"/>
        </w:rPr>
        <w:t>居住在瑞士的人口中有</w:t>
      </w:r>
      <w:r>
        <w:t>61.2%</w:t>
      </w:r>
      <w:r w:rsidR="008C7413" w:rsidRPr="00E36C59">
        <w:rPr>
          <w:rFonts w:hint="eastAsia"/>
        </w:rPr>
        <w:t>信仰基督教</w:t>
      </w:r>
      <w:r>
        <w:rPr>
          <w:rFonts w:hint="eastAsia"/>
        </w:rPr>
        <w:t>(</w:t>
      </w:r>
      <w:r>
        <w:t>2</w:t>
      </w:r>
      <w:r w:rsidR="008C7413" w:rsidRPr="00E36C59">
        <w:t>0</w:t>
      </w:r>
      <w:r>
        <w:t>2</w:t>
      </w:r>
      <w:r w:rsidR="008C7413" w:rsidRPr="00E36C59">
        <w:t>0</w:t>
      </w:r>
      <w:r w:rsidR="008C7413" w:rsidRPr="00E36C59">
        <w:rPr>
          <w:rFonts w:hint="eastAsia"/>
        </w:rPr>
        <w:t>年</w:t>
      </w:r>
      <w:r>
        <w:rPr>
          <w:rFonts w:hint="eastAsia"/>
        </w:rPr>
        <w:t>)</w:t>
      </w:r>
      <w:r w:rsidR="008C7413" w:rsidRPr="00E36C59">
        <w:rPr>
          <w:rFonts w:hint="eastAsia"/>
        </w:rPr>
        <w:t>。在</w:t>
      </w:r>
      <w:r>
        <w:t>14</w:t>
      </w:r>
      <w:r w:rsidR="008C7413" w:rsidRPr="00E36C59">
        <w:rPr>
          <w:rFonts w:hint="eastAsia"/>
        </w:rPr>
        <w:t>个州</w:t>
      </w:r>
      <w:r>
        <w:rPr>
          <w:rFonts w:hint="eastAsia"/>
        </w:rPr>
        <w:t>，</w:t>
      </w:r>
      <w:r w:rsidR="008C7413" w:rsidRPr="00E36C59">
        <w:rPr>
          <w:rFonts w:hint="eastAsia"/>
        </w:rPr>
        <w:t>信仰天主教的人占人口的大部分</w:t>
      </w:r>
      <w:r>
        <w:rPr>
          <w:rFonts w:hint="eastAsia"/>
        </w:rPr>
        <w:t>，</w:t>
      </w:r>
      <w:r w:rsidR="008C7413" w:rsidRPr="00E36C59">
        <w:rPr>
          <w:rFonts w:hint="eastAsia"/>
        </w:rPr>
        <w:t>在</w:t>
      </w:r>
      <w:r>
        <w:t>3</w:t>
      </w:r>
      <w:r w:rsidR="008C7413" w:rsidRPr="00E36C59">
        <w:rPr>
          <w:rFonts w:hint="eastAsia"/>
        </w:rPr>
        <w:t>个州</w:t>
      </w:r>
      <w:r>
        <w:rPr>
          <w:rFonts w:hint="eastAsia"/>
        </w:rPr>
        <w:t>，</w:t>
      </w:r>
      <w:r w:rsidR="008C7413" w:rsidRPr="00E36C59">
        <w:rPr>
          <w:rFonts w:hint="eastAsia"/>
        </w:rPr>
        <w:t>信仰新教的人占大部分</w:t>
      </w:r>
      <w:r>
        <w:rPr>
          <w:rFonts w:hint="eastAsia"/>
        </w:rPr>
        <w:t>，</w:t>
      </w:r>
      <w:r w:rsidR="008C7413" w:rsidRPr="00E36C59">
        <w:rPr>
          <w:rFonts w:hint="eastAsia"/>
        </w:rPr>
        <w:t>在另外</w:t>
      </w:r>
      <w:r>
        <w:t>3</w:t>
      </w:r>
      <w:r w:rsidR="008C7413" w:rsidRPr="00E36C59">
        <w:rPr>
          <w:rFonts w:hint="eastAsia"/>
        </w:rPr>
        <w:t>个州</w:t>
      </w:r>
      <w:r>
        <w:rPr>
          <w:rFonts w:hint="eastAsia"/>
        </w:rPr>
        <w:t>，</w:t>
      </w:r>
      <w:r w:rsidR="008C7413" w:rsidRPr="00E36C59">
        <w:rPr>
          <w:rFonts w:hint="eastAsia"/>
        </w:rPr>
        <w:t>无特定宗教信仰的人占大多数。在其他州</w:t>
      </w:r>
      <w:r>
        <w:rPr>
          <w:rFonts w:hint="eastAsia"/>
        </w:rPr>
        <w:t>，</w:t>
      </w:r>
      <w:r w:rsidR="008C7413" w:rsidRPr="00E36C59">
        <w:rPr>
          <w:rFonts w:hint="eastAsia"/>
        </w:rPr>
        <w:t>情况相对平衡。无论是基督教徒、伊斯兰教徒还是犹太教徒</w:t>
      </w:r>
      <w:r>
        <w:rPr>
          <w:rFonts w:hint="eastAsia"/>
        </w:rPr>
        <w:t>，</w:t>
      </w:r>
      <w:r w:rsidR="008C7413" w:rsidRPr="00E36C59">
        <w:rPr>
          <w:rFonts w:hint="eastAsia"/>
        </w:rPr>
        <w:t>对于大多数人来说</w:t>
      </w:r>
      <w:r>
        <w:rPr>
          <w:rFonts w:hint="eastAsia"/>
        </w:rPr>
        <w:t>，</w:t>
      </w:r>
      <w:r w:rsidR="008C7413" w:rsidRPr="00E36C59">
        <w:rPr>
          <w:rFonts w:hint="eastAsia"/>
        </w:rPr>
        <w:t>宗教在日常生活中并不扮演重要角色。不属于任何宗教群体的人口比例占</w:t>
      </w:r>
      <w:r>
        <w:t>31%</w:t>
      </w:r>
      <w:r>
        <w:rPr>
          <w:rFonts w:hint="eastAsia"/>
        </w:rPr>
        <w:t>(</w:t>
      </w:r>
      <w:r>
        <w:t>2</w:t>
      </w:r>
      <w:r w:rsidR="008C7413" w:rsidRPr="00E36C59">
        <w:t>0</w:t>
      </w:r>
      <w:r>
        <w:t>2</w:t>
      </w:r>
      <w:r w:rsidR="008C7413" w:rsidRPr="00E36C59">
        <w:t>0</w:t>
      </w:r>
      <w:r w:rsidR="008C7413" w:rsidRPr="00E36C59">
        <w:rPr>
          <w:rFonts w:hint="eastAsia"/>
        </w:rPr>
        <w:t>年</w:t>
      </w:r>
      <w:r>
        <w:rPr>
          <w:rFonts w:hint="eastAsia"/>
        </w:rPr>
        <w:t>)</w:t>
      </w:r>
      <w:r>
        <w:rPr>
          <w:rFonts w:hint="eastAsia"/>
        </w:rPr>
        <w:t>，</w:t>
      </w:r>
      <w:r w:rsidR="008C7413" w:rsidRPr="00E36C59">
        <w:rPr>
          <w:rFonts w:hint="eastAsia"/>
        </w:rPr>
        <w:t>并且多年来持续增长。在这方面</w:t>
      </w:r>
      <w:r>
        <w:rPr>
          <w:rFonts w:hint="eastAsia"/>
        </w:rPr>
        <w:t>，</w:t>
      </w:r>
      <w:r w:rsidR="008C7413" w:rsidRPr="00E36C59">
        <w:rPr>
          <w:rFonts w:hint="eastAsia"/>
        </w:rPr>
        <w:t>无论是从语言上、文化上还是从宗教信仰上看</w:t>
      </w:r>
      <w:r>
        <w:rPr>
          <w:rFonts w:hint="eastAsia"/>
        </w:rPr>
        <w:t>，</w:t>
      </w:r>
      <w:r w:rsidR="008C7413" w:rsidRPr="00E36C59">
        <w:rPr>
          <w:rFonts w:hint="eastAsia"/>
        </w:rPr>
        <w:t>的确可以视瑞士为一个真正的</w:t>
      </w:r>
      <w:r>
        <w:rPr>
          <w:rFonts w:hint="eastAsia"/>
        </w:rPr>
        <w:t>“</w:t>
      </w:r>
      <w:r w:rsidR="008C7413" w:rsidRPr="00E36C59">
        <w:rPr>
          <w:rFonts w:hint="eastAsia"/>
        </w:rPr>
        <w:t>由少数群体构成的国家</w:t>
      </w:r>
      <w:r>
        <w:rPr>
          <w:rFonts w:hint="eastAsia"/>
        </w:rPr>
        <w:t>”</w:t>
      </w:r>
      <w:r w:rsidR="008C7413" w:rsidRPr="00E36C59">
        <w:rPr>
          <w:rFonts w:hint="eastAsia"/>
        </w:rPr>
        <w:t>。</w:t>
      </w:r>
    </w:p>
    <w:p w14:paraId="5F267388" w14:textId="3C0318D1" w:rsidR="008C7413" w:rsidRPr="00E36C59" w:rsidRDefault="00AF5BEA" w:rsidP="00763BF3">
      <w:pPr>
        <w:pStyle w:val="H23GC"/>
        <w:outlineLvl w:val="3"/>
      </w:pPr>
      <w:r w:rsidRPr="00E36C59">
        <w:tab/>
      </w:r>
      <w:r w:rsidR="00484B2E">
        <w:t>4.</w:t>
      </w:r>
      <w:r w:rsidR="008C7413" w:rsidRPr="00E36C59">
        <w:tab/>
      </w:r>
      <w:bookmarkStart w:id="8" w:name="_Hlk487822629"/>
      <w:r w:rsidR="008C7413" w:rsidRPr="00E36C59">
        <w:rPr>
          <w:rFonts w:hint="eastAsia"/>
        </w:rPr>
        <w:t>社会和文化特征</w:t>
      </w:r>
    </w:p>
    <w:p w14:paraId="612B1008" w14:textId="1567A60A" w:rsidR="008C7413" w:rsidRPr="00E36C59" w:rsidRDefault="00AF5BEA" w:rsidP="00AF5BEA">
      <w:pPr>
        <w:pStyle w:val="H4GC"/>
      </w:pPr>
      <w:bookmarkStart w:id="9" w:name="_Hlk487745806"/>
      <w:r w:rsidRPr="00E36C59">
        <w:tab/>
      </w:r>
      <w:r w:rsidRPr="00E36C59">
        <w:tab/>
      </w:r>
      <w:r w:rsidR="008C7413" w:rsidRPr="00E36C59">
        <w:rPr>
          <w:rFonts w:hint="eastAsia"/>
          <w:iCs/>
          <w:lang w:val="fr-CH"/>
        </w:rPr>
        <w:t>文化</w:t>
      </w:r>
    </w:p>
    <w:bookmarkEnd w:id="8"/>
    <w:bookmarkEnd w:id="9"/>
    <w:p w14:paraId="4C12E4C3" w14:textId="45D3BAF9" w:rsidR="008C7413" w:rsidRPr="00E36C59" w:rsidRDefault="00484B2E" w:rsidP="008C7413">
      <w:pPr>
        <w:pStyle w:val="SingleTxtGC"/>
        <w:tabs>
          <w:tab w:val="clear" w:pos="431"/>
        </w:tabs>
      </w:pPr>
      <w:r>
        <w:t>18.</w:t>
      </w:r>
      <w:r w:rsidR="008C7413" w:rsidRPr="00DF76B2">
        <w:tab/>
      </w:r>
      <w:r w:rsidR="008C7413" w:rsidRPr="00E36C59">
        <w:rPr>
          <w:rFonts w:hint="eastAsia"/>
        </w:rPr>
        <w:t>有限的空间中蕴含着极大的多样性</w:t>
      </w:r>
      <w:r>
        <w:rPr>
          <w:rFonts w:hint="eastAsia"/>
        </w:rPr>
        <w:t>：</w:t>
      </w:r>
      <w:r w:rsidR="008C7413" w:rsidRPr="00E36C59">
        <w:rPr>
          <w:rFonts w:hint="eastAsia"/>
        </w:rPr>
        <w:t>瑞士文化景观的特征是多种语言和文化社区的共存</w:t>
      </w:r>
      <w:r>
        <w:rPr>
          <w:rFonts w:hint="eastAsia"/>
        </w:rPr>
        <w:t>，</w:t>
      </w:r>
      <w:r w:rsidR="008C7413" w:rsidRPr="00E36C59">
        <w:rPr>
          <w:rFonts w:hint="eastAsia"/>
        </w:rPr>
        <w:t>加上国土面积小</w:t>
      </w:r>
      <w:r>
        <w:rPr>
          <w:rFonts w:hint="eastAsia"/>
        </w:rPr>
        <w:t>，</w:t>
      </w:r>
      <w:r w:rsidR="008C7413" w:rsidRPr="00E36C59">
        <w:rPr>
          <w:rFonts w:hint="eastAsia"/>
        </w:rPr>
        <w:t>形成了显著的文化多样性。瑞士的建筑、设计、艺术、文学、电影、音乐、戏剧和习俗均得到了丰富的发展。</w:t>
      </w:r>
    </w:p>
    <w:p w14:paraId="0BDEEF39" w14:textId="1B906C74" w:rsidR="008C7413" w:rsidRPr="00E36C59" w:rsidRDefault="00484B2E" w:rsidP="008C7413">
      <w:pPr>
        <w:pStyle w:val="SingleTxtGC"/>
        <w:tabs>
          <w:tab w:val="clear" w:pos="431"/>
        </w:tabs>
      </w:pPr>
      <w:r>
        <w:t>19.</w:t>
      </w:r>
      <w:r w:rsidR="008C7413" w:rsidRPr="00DF76B2">
        <w:tab/>
      </w:r>
      <w:r w:rsidR="008C7413" w:rsidRPr="00E36C59">
        <w:rPr>
          <w:rFonts w:hint="eastAsia"/>
        </w:rPr>
        <w:t>瑞士联邦由</w:t>
      </w:r>
      <w:r>
        <w:t>26</w:t>
      </w:r>
      <w:r w:rsidR="008C7413" w:rsidRPr="00E36C59">
        <w:rPr>
          <w:rFonts w:hint="eastAsia"/>
        </w:rPr>
        <w:t>个州联合组成</w:t>
      </w:r>
      <w:r>
        <w:rPr>
          <w:rFonts w:hint="eastAsia"/>
        </w:rPr>
        <w:t>，</w:t>
      </w:r>
      <w:r w:rsidR="008C7413" w:rsidRPr="00E36C59">
        <w:rPr>
          <w:rFonts w:hint="eastAsia"/>
        </w:rPr>
        <w:t>每个州都有自己的法律制度、政治、语言和宗教文化以及独特的历史特征。因此</w:t>
      </w:r>
      <w:r>
        <w:rPr>
          <w:rFonts w:hint="eastAsia"/>
        </w:rPr>
        <w:t>，</w:t>
      </w:r>
      <w:r w:rsidR="008C7413" w:rsidRPr="00E36C59">
        <w:rPr>
          <w:rFonts w:hint="eastAsia"/>
        </w:rPr>
        <w:t>《宪法》一再保证将尊重文化的多样性作为瑞士国家身份认同的奠基原则</w:t>
      </w:r>
      <w:r>
        <w:rPr>
          <w:rFonts w:hint="eastAsia"/>
        </w:rPr>
        <w:t>；</w:t>
      </w:r>
      <w:r w:rsidR="008C7413" w:rsidRPr="00E36C59">
        <w:rPr>
          <w:rFonts w:hint="eastAsia"/>
        </w:rPr>
        <w:t>它确定了联邦政府的政治和行政方向以及文化和语言政策。因此</w:t>
      </w:r>
      <w:r>
        <w:rPr>
          <w:rFonts w:hint="eastAsia"/>
        </w:rPr>
        <w:t>，</w:t>
      </w:r>
      <w:r w:rsidR="008C7413" w:rsidRPr="00E36C59">
        <w:rPr>
          <w:rFonts w:hint="eastAsia"/>
        </w:rPr>
        <w:t>瑞士的文化政策是在联邦和分权的基础上组织的</w:t>
      </w:r>
      <w:r>
        <w:rPr>
          <w:rFonts w:hint="eastAsia"/>
        </w:rPr>
        <w:t>，</w:t>
      </w:r>
      <w:r w:rsidR="008C7413" w:rsidRPr="00E36C59">
        <w:rPr>
          <w:rFonts w:hint="eastAsia"/>
        </w:rPr>
        <w:t>其目的不是为了确保同质性</w:t>
      </w:r>
      <w:r>
        <w:rPr>
          <w:rFonts w:hint="eastAsia"/>
        </w:rPr>
        <w:t>，</w:t>
      </w:r>
      <w:r w:rsidR="008C7413" w:rsidRPr="00E36C59">
        <w:rPr>
          <w:rFonts w:hint="eastAsia"/>
        </w:rPr>
        <w:t>而是为了促进多样性。它特别保护少数族群</w:t>
      </w:r>
      <w:r>
        <w:rPr>
          <w:rFonts w:hint="eastAsia"/>
        </w:rPr>
        <w:t>，</w:t>
      </w:r>
      <w:r w:rsidR="008C7413" w:rsidRPr="00E36C59">
        <w:rPr>
          <w:rFonts w:hint="eastAsia"/>
        </w:rPr>
        <w:t>并保障四个语言区域之间的社会凝聚力。</w:t>
      </w:r>
    </w:p>
    <w:p w14:paraId="028C2425" w14:textId="6E3F9B7F" w:rsidR="008C7413" w:rsidRPr="00E36C59" w:rsidRDefault="00484B2E" w:rsidP="008C7413">
      <w:pPr>
        <w:pStyle w:val="SingleTxtGC"/>
        <w:tabs>
          <w:tab w:val="clear" w:pos="431"/>
        </w:tabs>
      </w:pPr>
      <w:r>
        <w:t>20.</w:t>
      </w:r>
      <w:r w:rsidR="008C7413" w:rsidRPr="00DF76B2">
        <w:tab/>
      </w:r>
      <w:r w:rsidR="008C7413" w:rsidRPr="00E36C59">
        <w:rPr>
          <w:rFonts w:hint="eastAsia"/>
        </w:rPr>
        <w:t>在国家联邦结构中</w:t>
      </w:r>
      <w:r>
        <w:rPr>
          <w:rFonts w:hint="eastAsia"/>
        </w:rPr>
        <w:t>，</w:t>
      </w:r>
      <w:r w:rsidR="008C7413" w:rsidRPr="00E36C59">
        <w:rPr>
          <w:rFonts w:hint="eastAsia"/>
        </w:rPr>
        <w:t>文化促进立足于双重辅助性原则。一方面</w:t>
      </w:r>
      <w:r>
        <w:rPr>
          <w:rFonts w:hint="eastAsia"/>
        </w:rPr>
        <w:t>，</w:t>
      </w:r>
      <w:r w:rsidR="008C7413" w:rsidRPr="00E36C59">
        <w:rPr>
          <w:rFonts w:hint="eastAsia"/>
        </w:rPr>
        <w:t>私营部门主要负责创造文化发展的物质条件</w:t>
      </w:r>
      <w:r>
        <w:rPr>
          <w:rFonts w:hint="eastAsia"/>
        </w:rPr>
        <w:t>；</w:t>
      </w:r>
      <w:r w:rsidR="008C7413" w:rsidRPr="00E36C59">
        <w:rPr>
          <w:rFonts w:hint="eastAsia"/>
        </w:rPr>
        <w:t>公共当局只有在私营部门资源不足的情况下才给予支持。另一方面</w:t>
      </w:r>
      <w:r>
        <w:rPr>
          <w:rFonts w:hint="eastAsia"/>
        </w:rPr>
        <w:t>，</w:t>
      </w:r>
      <w:r w:rsidR="008C7413" w:rsidRPr="00E36C59">
        <w:rPr>
          <w:rFonts w:hint="eastAsia"/>
        </w:rPr>
        <w:t>文化促进自下而上进行</w:t>
      </w:r>
      <w:r>
        <w:rPr>
          <w:rFonts w:hint="eastAsia"/>
        </w:rPr>
        <w:t>：</w:t>
      </w:r>
      <w:r w:rsidR="008C7413" w:rsidRPr="00E36C59">
        <w:rPr>
          <w:rFonts w:hint="eastAsia"/>
        </w:rPr>
        <w:t>由最接近民众的公共机构</w:t>
      </w:r>
      <w:r>
        <w:rPr>
          <w:rFonts w:hint="eastAsia"/>
        </w:rPr>
        <w:t>，</w:t>
      </w:r>
      <w:r w:rsidR="008C7413" w:rsidRPr="00E36C59">
        <w:rPr>
          <w:rFonts w:hint="eastAsia"/>
        </w:rPr>
        <w:t>即市镇和城市</w:t>
      </w:r>
      <w:r>
        <w:rPr>
          <w:rFonts w:hint="eastAsia"/>
        </w:rPr>
        <w:t>，</w:t>
      </w:r>
      <w:r w:rsidR="008C7413" w:rsidRPr="00E36C59">
        <w:rPr>
          <w:rFonts w:hint="eastAsia"/>
        </w:rPr>
        <w:t>首先负责</w:t>
      </w:r>
      <w:r>
        <w:rPr>
          <w:rFonts w:hint="eastAsia"/>
        </w:rPr>
        <w:t>；</w:t>
      </w:r>
      <w:r w:rsidR="008C7413" w:rsidRPr="00E36C59">
        <w:rPr>
          <w:rFonts w:hint="eastAsia"/>
        </w:rPr>
        <w:t>然后</w:t>
      </w:r>
      <w:r>
        <w:rPr>
          <w:rFonts w:hint="eastAsia"/>
        </w:rPr>
        <w:t>，</w:t>
      </w:r>
      <w:r w:rsidR="008C7413" w:rsidRPr="00E36C59">
        <w:rPr>
          <w:rFonts w:hint="eastAsia"/>
        </w:rPr>
        <w:t>只有在必要时</w:t>
      </w:r>
      <w:r>
        <w:rPr>
          <w:rFonts w:hint="eastAsia"/>
        </w:rPr>
        <w:t>，</w:t>
      </w:r>
      <w:r w:rsidR="008C7413" w:rsidRPr="00E36C59">
        <w:rPr>
          <w:rFonts w:hint="eastAsia"/>
        </w:rPr>
        <w:t>才由上级机构</w:t>
      </w:r>
      <w:r>
        <w:rPr>
          <w:rFonts w:hint="eastAsia"/>
        </w:rPr>
        <w:t>，</w:t>
      </w:r>
      <w:r w:rsidR="008C7413" w:rsidRPr="00E36C59">
        <w:rPr>
          <w:rFonts w:hint="eastAsia"/>
        </w:rPr>
        <w:t>即各州或联邦政府出面负责。主要由市、镇公共机关承担的文化支出印证了这一原则。</w:t>
      </w:r>
    </w:p>
    <w:p w14:paraId="55534907" w14:textId="691FAF27" w:rsidR="008C7413" w:rsidRPr="00E36C59" w:rsidRDefault="00484B2E" w:rsidP="008C7413">
      <w:pPr>
        <w:pStyle w:val="SingleTxtGC"/>
        <w:tabs>
          <w:tab w:val="clear" w:pos="431"/>
        </w:tabs>
      </w:pPr>
      <w:r>
        <w:t>21.</w:t>
      </w:r>
      <w:r w:rsidR="008C7413" w:rsidRPr="00DF76B2">
        <w:tab/>
      </w:r>
      <w:r w:rsidR="008C7413" w:rsidRPr="00E36C59">
        <w:rPr>
          <w:rFonts w:hint="eastAsia"/>
        </w:rPr>
        <w:t>以</w:t>
      </w:r>
      <w:r>
        <w:t>2</w:t>
      </w:r>
      <w:r w:rsidR="008C7413" w:rsidRPr="00E36C59">
        <w:t>0</w:t>
      </w:r>
      <w:r>
        <w:t>19</w:t>
      </w:r>
      <w:r w:rsidR="008C7413" w:rsidRPr="00E36C59">
        <w:rPr>
          <w:rFonts w:hint="eastAsia"/>
        </w:rPr>
        <w:t>年为例</w:t>
      </w:r>
      <w:r>
        <w:rPr>
          <w:rFonts w:hint="eastAsia"/>
        </w:rPr>
        <w:t>，</w:t>
      </w:r>
      <w:r w:rsidR="008C7413" w:rsidRPr="00E36C59">
        <w:rPr>
          <w:rFonts w:hint="eastAsia"/>
        </w:rPr>
        <w:t>联邦、各州、市、镇的文化支出约为</w:t>
      </w:r>
      <w:r>
        <w:t>30.19</w:t>
      </w:r>
      <w:r w:rsidR="008C7413" w:rsidRPr="00E36C59">
        <w:rPr>
          <w:rFonts w:hint="eastAsia"/>
        </w:rPr>
        <w:t>亿瑞士法郎</w:t>
      </w:r>
      <w:r>
        <w:rPr>
          <w:rFonts w:hint="eastAsia"/>
        </w:rPr>
        <w:t>，</w:t>
      </w:r>
      <w:r w:rsidR="008C7413" w:rsidRPr="00E36C59">
        <w:rPr>
          <w:rFonts w:hint="eastAsia"/>
        </w:rPr>
        <w:t>约占公共支出总额的</w:t>
      </w:r>
      <w:r>
        <w:t>1.7%</w:t>
      </w:r>
      <w:r>
        <w:rPr>
          <w:rFonts w:hint="eastAsia"/>
        </w:rPr>
        <w:t>，</w:t>
      </w:r>
      <w:r w:rsidR="008C7413" w:rsidRPr="00E36C59">
        <w:rPr>
          <w:rFonts w:hint="eastAsia"/>
        </w:rPr>
        <w:t>占国内生产总值的</w:t>
      </w:r>
      <w:r>
        <w:t>0.42%</w:t>
      </w:r>
      <w:r w:rsidR="008C7413" w:rsidRPr="00E36C59">
        <w:rPr>
          <w:rFonts w:hint="eastAsia"/>
        </w:rPr>
        <w:t>。按照辅助性原则</w:t>
      </w:r>
      <w:r>
        <w:rPr>
          <w:rFonts w:hint="eastAsia"/>
        </w:rPr>
        <w:t>，</w:t>
      </w:r>
      <w:r w:rsidR="008C7413" w:rsidRPr="00E36C59">
        <w:rPr>
          <w:rFonts w:hint="eastAsia"/>
        </w:rPr>
        <w:t>城市和市镇约占</w:t>
      </w:r>
      <w:r>
        <w:t>49%</w:t>
      </w:r>
      <w:r>
        <w:rPr>
          <w:rFonts w:hint="eastAsia"/>
        </w:rPr>
        <w:t>，</w:t>
      </w:r>
      <w:r w:rsidR="008C7413" w:rsidRPr="00E36C59">
        <w:rPr>
          <w:rFonts w:hint="eastAsia"/>
        </w:rPr>
        <w:t>各州约占</w:t>
      </w:r>
      <w:r>
        <w:t>4</w:t>
      </w:r>
      <w:r w:rsidR="008C7413" w:rsidRPr="00E36C59">
        <w:t>0</w:t>
      </w:r>
      <w:r>
        <w:t>%</w:t>
      </w:r>
      <w:r>
        <w:rPr>
          <w:rFonts w:hint="eastAsia"/>
        </w:rPr>
        <w:t>，</w:t>
      </w:r>
      <w:r w:rsidR="008C7413" w:rsidRPr="00E36C59">
        <w:rPr>
          <w:rFonts w:hint="eastAsia"/>
        </w:rPr>
        <w:t>联邦约占</w:t>
      </w:r>
      <w:r>
        <w:t>11%</w:t>
      </w:r>
      <w:r w:rsidR="008C7413" w:rsidRPr="00E36C59">
        <w:rPr>
          <w:rFonts w:hint="eastAsia"/>
        </w:rPr>
        <w:t>。总额为人均</w:t>
      </w:r>
      <w:r>
        <w:t>352</w:t>
      </w:r>
      <w:r w:rsidR="008C7413" w:rsidRPr="00E36C59">
        <w:rPr>
          <w:rFonts w:hint="eastAsia"/>
        </w:rPr>
        <w:t>瑞士法郎</w:t>
      </w:r>
      <w:r w:rsidR="008C7413" w:rsidRPr="00E36C59">
        <w:rPr>
          <w:vertAlign w:val="superscript"/>
        </w:rPr>
        <w:footnoteReference w:id="8"/>
      </w:r>
      <w:r w:rsidR="008C7413" w:rsidRPr="00E36C59">
        <w:rPr>
          <w:rFonts w:hint="eastAsia"/>
        </w:rPr>
        <w:t>。</w:t>
      </w:r>
    </w:p>
    <w:p w14:paraId="7725641D" w14:textId="51539BEE" w:rsidR="008C7413" w:rsidRPr="00E36C59" w:rsidRDefault="00484B2E" w:rsidP="008C7413">
      <w:pPr>
        <w:pStyle w:val="SingleTxtGC"/>
        <w:tabs>
          <w:tab w:val="clear" w:pos="431"/>
        </w:tabs>
      </w:pPr>
      <w:r>
        <w:t>22.</w:t>
      </w:r>
      <w:r w:rsidR="008C7413" w:rsidRPr="00DF76B2">
        <w:tab/>
      </w:r>
      <w:r w:rsidR="008C7413" w:rsidRPr="00E36C59">
        <w:rPr>
          <w:rFonts w:hint="eastAsia"/>
        </w:rPr>
        <w:t>加强瑞士的凝聚力和文化多样性</w:t>
      </w:r>
      <w:r>
        <w:rPr>
          <w:rFonts w:hint="eastAsia"/>
        </w:rPr>
        <w:t>，</w:t>
      </w:r>
      <w:r w:rsidR="008C7413" w:rsidRPr="00E36C59">
        <w:rPr>
          <w:rFonts w:hint="eastAsia"/>
        </w:rPr>
        <w:t>同时促进人民享有文化</w:t>
      </w:r>
      <w:r>
        <w:rPr>
          <w:rFonts w:hint="eastAsia"/>
        </w:rPr>
        <w:t>，</w:t>
      </w:r>
      <w:r w:rsidR="008C7413" w:rsidRPr="00E36C59">
        <w:rPr>
          <w:rFonts w:hint="eastAsia"/>
        </w:rPr>
        <w:t>是联邦文化政策的根本目标之一。联邦委员会还致力于鼓励文化交流</w:t>
      </w:r>
      <w:r>
        <w:rPr>
          <w:rFonts w:hint="eastAsia"/>
        </w:rPr>
        <w:t>，</w:t>
      </w:r>
      <w:r w:rsidR="008C7413" w:rsidRPr="00E36C59">
        <w:rPr>
          <w:rFonts w:hint="eastAsia"/>
        </w:rPr>
        <w:t>为文化工作者、机构和文化组织的工作创造有利条件</w:t>
      </w:r>
      <w:r>
        <w:rPr>
          <w:rFonts w:hint="eastAsia"/>
        </w:rPr>
        <w:t>，</w:t>
      </w:r>
      <w:r w:rsidR="008C7413" w:rsidRPr="00E36C59">
        <w:rPr>
          <w:rFonts w:hint="eastAsia"/>
        </w:rPr>
        <w:t>并使外国了解瑞士的文化创作。同时</w:t>
      </w:r>
      <w:r>
        <w:rPr>
          <w:rFonts w:hint="eastAsia"/>
        </w:rPr>
        <w:t>，</w:t>
      </w:r>
      <w:r w:rsidR="008C7413" w:rsidRPr="00E36C59">
        <w:rPr>
          <w:rFonts w:hint="eastAsia"/>
        </w:rPr>
        <w:t>与各州、城市和市镇进行全国文化对话</w:t>
      </w:r>
      <w:r>
        <w:rPr>
          <w:rFonts w:hint="eastAsia"/>
        </w:rPr>
        <w:t>，</w:t>
      </w:r>
      <w:r w:rsidR="008C7413" w:rsidRPr="00E36C59">
        <w:rPr>
          <w:rFonts w:hint="eastAsia"/>
        </w:rPr>
        <w:t>以改善信息交流</w:t>
      </w:r>
      <w:r>
        <w:rPr>
          <w:rFonts w:hint="eastAsia"/>
        </w:rPr>
        <w:t>，</w:t>
      </w:r>
      <w:r w:rsidR="008C7413" w:rsidRPr="00E36C59">
        <w:rPr>
          <w:rFonts w:hint="eastAsia"/>
        </w:rPr>
        <w:t>加强合作</w:t>
      </w:r>
      <w:r>
        <w:rPr>
          <w:rFonts w:hint="eastAsia"/>
        </w:rPr>
        <w:t>，</w:t>
      </w:r>
      <w:r w:rsidR="008C7413" w:rsidRPr="00E36C59">
        <w:rPr>
          <w:rFonts w:hint="eastAsia"/>
        </w:rPr>
        <w:t>找出合作伙伴有相似或互补兴趣的主题</w:t>
      </w:r>
      <w:r>
        <w:rPr>
          <w:rFonts w:hint="eastAsia"/>
        </w:rPr>
        <w:t>，</w:t>
      </w:r>
      <w:r w:rsidR="008C7413" w:rsidRPr="00E36C59">
        <w:rPr>
          <w:rFonts w:hint="eastAsia"/>
        </w:rPr>
        <w:t>促进相互了解和信任。</w:t>
      </w:r>
    </w:p>
    <w:p w14:paraId="707EA3D2" w14:textId="3FF382FF" w:rsidR="008C7413" w:rsidRPr="00E36C59" w:rsidRDefault="00484B2E" w:rsidP="008C7413">
      <w:pPr>
        <w:pStyle w:val="SingleTxtGC"/>
        <w:tabs>
          <w:tab w:val="clear" w:pos="431"/>
        </w:tabs>
      </w:pPr>
      <w:r>
        <w:t>23.</w:t>
      </w:r>
      <w:r w:rsidR="008C7413" w:rsidRPr="00DF76B2">
        <w:tab/>
      </w:r>
      <w:r w:rsidR="008C7413" w:rsidRPr="00E36C59">
        <w:rPr>
          <w:rFonts w:hint="eastAsia"/>
        </w:rPr>
        <w:t>瑞士与其他国家在文化领域的机构合作是在双边和多边层面进行的。在双边层面</w:t>
      </w:r>
      <w:r>
        <w:rPr>
          <w:rFonts w:hint="eastAsia"/>
        </w:rPr>
        <w:t>，</w:t>
      </w:r>
      <w:r w:rsidR="008C7413" w:rsidRPr="00E36C59">
        <w:rPr>
          <w:rFonts w:hint="eastAsia"/>
        </w:rPr>
        <w:t>瑞士在电影和文化财产转让等领域与伙伴国家合作。在多边层面</w:t>
      </w:r>
      <w:r>
        <w:rPr>
          <w:rFonts w:hint="eastAsia"/>
        </w:rPr>
        <w:t>，</w:t>
      </w:r>
      <w:r w:rsidR="008C7413" w:rsidRPr="00E36C59">
        <w:rPr>
          <w:rFonts w:hint="eastAsia"/>
        </w:rPr>
        <w:t>瑞士参与了联合国教科文组织和欧洲委员会的工作。瑞士院校的海外网络在国际文化交流中也发挥着重要作用。</w:t>
      </w:r>
    </w:p>
    <w:p w14:paraId="455F8FB9" w14:textId="5636C0B4" w:rsidR="008C7413" w:rsidRPr="00E36C59" w:rsidRDefault="00484B2E" w:rsidP="008C7413">
      <w:pPr>
        <w:pStyle w:val="SingleTxtGC"/>
        <w:tabs>
          <w:tab w:val="clear" w:pos="431"/>
        </w:tabs>
      </w:pPr>
      <w:r>
        <w:t>24.</w:t>
      </w:r>
      <w:r w:rsidR="008C7413" w:rsidRPr="00DF76B2">
        <w:tab/>
      </w:r>
      <w:r w:rsidR="008C7413" w:rsidRPr="00E36C59">
        <w:rPr>
          <w:rFonts w:hint="eastAsia"/>
        </w:rPr>
        <w:t>多语言是瑞士的一个基本特征。《联邦宪法》清楚表明了这一点</w:t>
      </w:r>
      <w:r>
        <w:rPr>
          <w:rFonts w:hint="eastAsia"/>
        </w:rPr>
        <w:t>，</w:t>
      </w:r>
      <w:r w:rsidR="008C7413" w:rsidRPr="00E36C59">
        <w:rPr>
          <w:rFonts w:hint="eastAsia"/>
        </w:rPr>
        <w:t>赋予联邦和各州在语言政策方面广泛的权限</w:t>
      </w:r>
      <w:r>
        <w:rPr>
          <w:rFonts w:hint="eastAsia"/>
        </w:rPr>
        <w:t>(</w:t>
      </w:r>
      <w:r w:rsidR="008C7413" w:rsidRPr="00E36C59">
        <w:rPr>
          <w:rFonts w:hint="eastAsia"/>
        </w:rPr>
        <w:t>《宪法》第</w:t>
      </w:r>
      <w:r>
        <w:t>7</w:t>
      </w:r>
      <w:r w:rsidR="008C7413" w:rsidRPr="00E36C59">
        <w:t>0</w:t>
      </w:r>
      <w:r w:rsidR="008C7413" w:rsidRPr="00E36C59">
        <w:rPr>
          <w:rFonts w:hint="eastAsia"/>
        </w:rPr>
        <w:t>条</w:t>
      </w:r>
      <w:r w:rsidR="001A4446" w:rsidRPr="00E36C59">
        <w:rPr>
          <w:vertAlign w:val="superscript"/>
        </w:rPr>
        <w:footnoteReference w:id="9"/>
      </w:r>
      <w:r w:rsidR="001A4446">
        <w:rPr>
          <w:vertAlign w:val="superscript"/>
        </w:rPr>
        <w:t xml:space="preserve"> </w:t>
      </w:r>
      <w:r>
        <w:rPr>
          <w:rFonts w:hint="eastAsia"/>
        </w:rPr>
        <w:t>)</w:t>
      </w:r>
      <w:r w:rsidR="008C7413" w:rsidRPr="00E36C59">
        <w:rPr>
          <w:rFonts w:hint="eastAsia"/>
        </w:rPr>
        <w:t>。《联邦关于国家语言和社区之间的语言沟通法》</w:t>
      </w:r>
      <w:r>
        <w:rPr>
          <w:rFonts w:hint="eastAsia"/>
        </w:rPr>
        <w:t>(</w:t>
      </w:r>
      <w:r w:rsidR="008C7413" w:rsidRPr="00E36C59">
        <w:rPr>
          <w:rFonts w:hint="eastAsia"/>
        </w:rPr>
        <w:t>《语言法》</w:t>
      </w:r>
      <w:r w:rsidR="001A4446" w:rsidRPr="00E36C59">
        <w:rPr>
          <w:vertAlign w:val="superscript"/>
        </w:rPr>
        <w:footnoteReference w:id="10"/>
      </w:r>
      <w:r w:rsidR="001A4446">
        <w:rPr>
          <w:vertAlign w:val="superscript"/>
        </w:rPr>
        <w:t xml:space="preserve"> </w:t>
      </w:r>
      <w:r>
        <w:rPr>
          <w:rFonts w:hint="eastAsia"/>
        </w:rPr>
        <w:t>)</w:t>
      </w:r>
      <w:r w:rsidR="008C7413" w:rsidRPr="00E36C59">
        <w:rPr>
          <w:rFonts w:hint="eastAsia"/>
        </w:rPr>
        <w:t>具体体现了这一授权</w:t>
      </w:r>
      <w:r>
        <w:rPr>
          <w:rFonts w:hint="eastAsia"/>
        </w:rPr>
        <w:t>，</w:t>
      </w:r>
      <w:r w:rsidR="008C7413" w:rsidRPr="00E36C59">
        <w:rPr>
          <w:rFonts w:hint="eastAsia"/>
        </w:rPr>
        <w:t>以维护和促进瑞士的语言财富和加强社会的凝聚力。</w:t>
      </w:r>
    </w:p>
    <w:p w14:paraId="7E197D5A" w14:textId="3AC97C30" w:rsidR="008C7413" w:rsidRPr="00E36C59" w:rsidRDefault="00484B2E" w:rsidP="008C7413">
      <w:pPr>
        <w:pStyle w:val="SingleTxtGC"/>
        <w:tabs>
          <w:tab w:val="clear" w:pos="431"/>
        </w:tabs>
        <w:rPr>
          <w:lang w:val="fr-CH"/>
        </w:rPr>
      </w:pPr>
      <w:r>
        <w:t>25.</w:t>
      </w:r>
      <w:r w:rsidR="008C7413" w:rsidRPr="00DF76B2">
        <w:tab/>
      </w:r>
      <w:r w:rsidR="008C7413" w:rsidRPr="00E36C59">
        <w:rPr>
          <w:rFonts w:hint="eastAsia"/>
        </w:rPr>
        <w:t>《宪法》规定德语、法语、意大利语和罗曼什语为国家语言</w:t>
      </w:r>
      <w:r>
        <w:rPr>
          <w:rFonts w:hint="eastAsia"/>
        </w:rPr>
        <w:t>：</w:t>
      </w:r>
      <w:r w:rsidR="008C7413" w:rsidRPr="00E36C59">
        <w:rPr>
          <w:rFonts w:hint="eastAsia"/>
        </w:rPr>
        <w:t>每个语言群体都有使用自己的语言交流的权利。德语、法语和意大利语也具有官方语言的地位</w:t>
      </w:r>
      <w:r>
        <w:rPr>
          <w:rFonts w:hint="eastAsia"/>
        </w:rPr>
        <w:t>，</w:t>
      </w:r>
      <w:r w:rsidR="008C7413" w:rsidRPr="00E36C59">
        <w:rPr>
          <w:rFonts w:hint="eastAsia"/>
        </w:rPr>
        <w:t>换言之</w:t>
      </w:r>
      <w:r>
        <w:rPr>
          <w:rFonts w:hint="eastAsia"/>
        </w:rPr>
        <w:t>，</w:t>
      </w:r>
      <w:r w:rsidR="008C7413" w:rsidRPr="00E36C59">
        <w:rPr>
          <w:rFonts w:hint="eastAsia"/>
        </w:rPr>
        <w:t>联邦法律和官方文件必须以这三种语言提供。自</w:t>
      </w:r>
      <w:r>
        <w:t>1938</w:t>
      </w:r>
      <w:r w:rsidR="008C7413" w:rsidRPr="00E36C59">
        <w:rPr>
          <w:rFonts w:hint="eastAsia"/>
        </w:rPr>
        <w:t>年以来</w:t>
      </w:r>
      <w:r>
        <w:rPr>
          <w:rFonts w:hint="eastAsia"/>
        </w:rPr>
        <w:t>，</w:t>
      </w:r>
      <w:r w:rsidR="008C7413" w:rsidRPr="00E36C59">
        <w:rPr>
          <w:rFonts w:hint="eastAsia"/>
        </w:rPr>
        <w:t>经过民众投票</w:t>
      </w:r>
      <w:r>
        <w:rPr>
          <w:rFonts w:hint="eastAsia"/>
        </w:rPr>
        <w:t>，</w:t>
      </w:r>
      <w:r w:rsidR="008C7413" w:rsidRPr="00E36C59">
        <w:rPr>
          <w:rFonts w:hint="eastAsia"/>
        </w:rPr>
        <w:t>罗曼什语成为第四种民族语言</w:t>
      </w:r>
      <w:r>
        <w:rPr>
          <w:rFonts w:hint="eastAsia"/>
        </w:rPr>
        <w:t>，</w:t>
      </w:r>
      <w:r w:rsidR="008C7413" w:rsidRPr="00E36C59">
        <w:rPr>
          <w:rFonts w:hint="eastAsia"/>
        </w:rPr>
        <w:t>也是联邦与讲罗曼什语的人进行交流的官方语言。在</w:t>
      </w:r>
      <w:r>
        <w:t>15</w:t>
      </w:r>
      <w:r w:rsidR="008C7413" w:rsidRPr="00E36C59">
        <w:rPr>
          <w:rFonts w:hint="eastAsia"/>
        </w:rPr>
        <w:t>岁以上的常住人口中</w:t>
      </w:r>
      <w:r>
        <w:rPr>
          <w:rFonts w:hint="eastAsia"/>
        </w:rPr>
        <w:t>，</w:t>
      </w:r>
      <w:r w:rsidR="008C7413" w:rsidRPr="00E36C59">
        <w:rPr>
          <w:rFonts w:hint="eastAsia"/>
        </w:rPr>
        <w:t>约有</w:t>
      </w:r>
      <w:r>
        <w:t>64%</w:t>
      </w:r>
      <w:r w:rsidR="008C7413" w:rsidRPr="00E36C59">
        <w:rPr>
          <w:rFonts w:hint="eastAsia"/>
        </w:rPr>
        <w:t>的人经常使用一种以上的语言</w:t>
      </w:r>
      <w:r w:rsidR="008C7413" w:rsidRPr="00E36C59">
        <w:rPr>
          <w:vertAlign w:val="superscript"/>
        </w:rPr>
        <w:footnoteReference w:id="11"/>
      </w:r>
      <w:r w:rsidR="008C7413" w:rsidRPr="00E36C59">
        <w:t>。除</w:t>
      </w:r>
      <w:r w:rsidR="008C7413" w:rsidRPr="00E36C59">
        <w:rPr>
          <w:rFonts w:hint="eastAsia"/>
        </w:rPr>
        <w:t>本国</w:t>
      </w:r>
      <w:r w:rsidR="008C7413" w:rsidRPr="00E36C59">
        <w:t>语言外</w:t>
      </w:r>
      <w:r>
        <w:t>，</w:t>
      </w:r>
      <w:r w:rsidR="008C7413" w:rsidRPr="00E36C59">
        <w:t>英语、葡萄牙语、西班牙语、塞尔维亚语、克罗地亚语和阿尔巴尼亚语也经常被使用。在</w:t>
      </w:r>
      <w:r>
        <w:t>26</w:t>
      </w:r>
      <w:r w:rsidR="008C7413" w:rsidRPr="00E36C59">
        <w:rPr>
          <w:rFonts w:hint="eastAsia"/>
        </w:rPr>
        <w:t>个州中</w:t>
      </w:r>
      <w:r>
        <w:rPr>
          <w:rFonts w:hint="eastAsia"/>
        </w:rPr>
        <w:t>，</w:t>
      </w:r>
      <w:r w:rsidR="008C7413" w:rsidRPr="00E36C59">
        <w:rPr>
          <w:rFonts w:hint="eastAsia"/>
        </w:rPr>
        <w:t>有</w:t>
      </w:r>
      <w:r>
        <w:t>4</w:t>
      </w:r>
      <w:r w:rsidR="008C7413" w:rsidRPr="00E36C59">
        <w:rPr>
          <w:rFonts w:hint="eastAsia"/>
        </w:rPr>
        <w:t>个州对使用多语言作出正式规定</w:t>
      </w:r>
      <w:r>
        <w:rPr>
          <w:rFonts w:hint="eastAsia"/>
        </w:rPr>
        <w:t>：</w:t>
      </w:r>
      <w:r w:rsidR="008C7413" w:rsidRPr="00E36C59">
        <w:rPr>
          <w:rFonts w:hint="eastAsia"/>
        </w:rPr>
        <w:t>伯尔尼州</w:t>
      </w:r>
      <w:r>
        <w:rPr>
          <w:rFonts w:hint="eastAsia"/>
        </w:rPr>
        <w:t>(</w:t>
      </w:r>
      <w:r w:rsidR="008C7413" w:rsidRPr="00E36C59">
        <w:rPr>
          <w:rFonts w:hint="eastAsia"/>
        </w:rPr>
        <w:t>德语和法语</w:t>
      </w:r>
      <w:r>
        <w:rPr>
          <w:rFonts w:hint="eastAsia"/>
        </w:rPr>
        <w:t>)</w:t>
      </w:r>
      <w:r w:rsidR="008C7413" w:rsidRPr="00E36C59">
        <w:rPr>
          <w:rFonts w:hint="eastAsia"/>
        </w:rPr>
        <w:t>、弗里堡州</w:t>
      </w:r>
      <w:r>
        <w:rPr>
          <w:rFonts w:hint="eastAsia"/>
        </w:rPr>
        <w:t>(</w:t>
      </w:r>
      <w:r w:rsidR="008C7413" w:rsidRPr="00E36C59">
        <w:rPr>
          <w:rFonts w:hint="eastAsia"/>
        </w:rPr>
        <w:t>法语和德语</w:t>
      </w:r>
      <w:r>
        <w:rPr>
          <w:rFonts w:hint="eastAsia"/>
        </w:rPr>
        <w:t>)</w:t>
      </w:r>
      <w:r w:rsidR="008C7413" w:rsidRPr="00E36C59">
        <w:rPr>
          <w:rFonts w:hint="eastAsia"/>
        </w:rPr>
        <w:t>、瓦莱州</w:t>
      </w:r>
      <w:r>
        <w:rPr>
          <w:rFonts w:hint="eastAsia"/>
        </w:rPr>
        <w:t>(</w:t>
      </w:r>
      <w:r w:rsidR="008C7413" w:rsidRPr="00E36C59">
        <w:rPr>
          <w:rFonts w:hint="eastAsia"/>
        </w:rPr>
        <w:t>法语和德语</w:t>
      </w:r>
      <w:r>
        <w:rPr>
          <w:rFonts w:hint="eastAsia"/>
        </w:rPr>
        <w:t>)</w:t>
      </w:r>
      <w:r w:rsidR="008C7413" w:rsidRPr="00E36C59">
        <w:rPr>
          <w:rFonts w:hint="eastAsia"/>
        </w:rPr>
        <w:t>和格劳宾登州</w:t>
      </w:r>
      <w:r>
        <w:rPr>
          <w:rFonts w:hint="eastAsia"/>
        </w:rPr>
        <w:t>(</w:t>
      </w:r>
      <w:r w:rsidR="008C7413" w:rsidRPr="00E36C59">
        <w:rPr>
          <w:rFonts w:hint="eastAsia"/>
        </w:rPr>
        <w:t>德语、罗曼什语、意大利语</w:t>
      </w:r>
      <w:r>
        <w:rPr>
          <w:rFonts w:hint="eastAsia"/>
        </w:rPr>
        <w:t>)</w:t>
      </w:r>
      <w:r w:rsidR="008C7413" w:rsidRPr="00E36C59">
        <w:rPr>
          <w:rFonts w:hint="eastAsia"/>
        </w:rPr>
        <w:t>。</w:t>
      </w:r>
    </w:p>
    <w:p w14:paraId="32EADB09" w14:textId="1915E5E4" w:rsidR="008C7413" w:rsidRPr="00E36C59" w:rsidRDefault="00AF5BEA" w:rsidP="00AF5BEA">
      <w:pPr>
        <w:pStyle w:val="H4GC"/>
      </w:pPr>
      <w:bookmarkStart w:id="10" w:name="_Hlk487794131"/>
      <w:r w:rsidRPr="00E36C59">
        <w:rPr>
          <w:lang w:val="fr-CH"/>
        </w:rPr>
        <w:tab/>
      </w:r>
      <w:r w:rsidRPr="00E36C59">
        <w:rPr>
          <w:lang w:val="fr-CH"/>
        </w:rPr>
        <w:tab/>
      </w:r>
      <w:r w:rsidR="008C7413" w:rsidRPr="00E36C59">
        <w:rPr>
          <w:rFonts w:hint="eastAsia"/>
          <w:iCs/>
          <w:lang w:val="fr-CH"/>
        </w:rPr>
        <w:t>教育</w:t>
      </w:r>
    </w:p>
    <w:bookmarkEnd w:id="10"/>
    <w:p w14:paraId="76E1AD20" w14:textId="549AF4AD" w:rsidR="008C7413" w:rsidRPr="00E36C59" w:rsidRDefault="00484B2E" w:rsidP="008C7413">
      <w:pPr>
        <w:pStyle w:val="SingleTxtGC"/>
        <w:tabs>
          <w:tab w:val="clear" w:pos="431"/>
        </w:tabs>
      </w:pPr>
      <w:r>
        <w:t>26.</w:t>
      </w:r>
      <w:r w:rsidR="008C7413" w:rsidRPr="00DF76B2">
        <w:tab/>
      </w:r>
      <w:r w:rsidR="008C7413" w:rsidRPr="00E36C59">
        <w:rPr>
          <w:rFonts w:hint="eastAsia"/>
        </w:rPr>
        <w:t>从义务教育到高等教育</w:t>
      </w:r>
      <w:r>
        <w:rPr>
          <w:rFonts w:hint="eastAsia"/>
        </w:rPr>
        <w:t>(</w:t>
      </w:r>
      <w:r w:rsidR="008C7413" w:rsidRPr="00E36C59">
        <w:rPr>
          <w:rFonts w:hint="eastAsia"/>
        </w:rPr>
        <w:t>高等教育和高等职业培训</w:t>
      </w:r>
      <w:r>
        <w:rPr>
          <w:rFonts w:hint="eastAsia"/>
        </w:rPr>
        <w:t>)</w:t>
      </w:r>
      <w:r>
        <w:rPr>
          <w:rFonts w:hint="eastAsia"/>
        </w:rPr>
        <w:t>，</w:t>
      </w:r>
      <w:r w:rsidR="008C7413" w:rsidRPr="00E36C59">
        <w:rPr>
          <w:rFonts w:hint="eastAsia"/>
        </w:rPr>
        <w:t>教育属于国家的责任。联邦和各州共同承担这一领域的责任。自</w:t>
      </w:r>
      <w:r>
        <w:t>2</w:t>
      </w:r>
      <w:r w:rsidR="008C7413" w:rsidRPr="00E36C59">
        <w:t>00</w:t>
      </w:r>
      <w:r>
        <w:t>6</w:t>
      </w:r>
      <w:r w:rsidR="008C7413" w:rsidRPr="00E36C59">
        <w:rPr>
          <w:rFonts w:hint="eastAsia"/>
        </w:rPr>
        <w:t>年以来</w:t>
      </w:r>
      <w:r>
        <w:rPr>
          <w:rFonts w:hint="eastAsia"/>
        </w:rPr>
        <w:t>，</w:t>
      </w:r>
      <w:r w:rsidR="008C7413" w:rsidRPr="00E36C59">
        <w:rPr>
          <w:rFonts w:hint="eastAsia"/>
        </w:rPr>
        <w:t>二者在各自的职权范围内</w:t>
      </w:r>
      <w:r>
        <w:rPr>
          <w:rFonts w:hint="eastAsia"/>
        </w:rPr>
        <w:t>，</w:t>
      </w:r>
      <w:r w:rsidR="008C7413" w:rsidRPr="00E36C59">
        <w:rPr>
          <w:rFonts w:hint="eastAsia"/>
        </w:rPr>
        <w:t>在新宪法的基础上</w:t>
      </w:r>
      <w:r>
        <w:rPr>
          <w:rFonts w:hint="eastAsia"/>
        </w:rPr>
        <w:t>，</w:t>
      </w:r>
      <w:r w:rsidR="008C7413" w:rsidRPr="00E36C59">
        <w:rPr>
          <w:rFonts w:hint="eastAsia"/>
        </w:rPr>
        <w:t>共同确保了瑞士教育体系的高质量和渗透性</w:t>
      </w:r>
      <w:r>
        <w:rPr>
          <w:rFonts w:hint="eastAsia"/>
        </w:rPr>
        <w:t>(</w:t>
      </w:r>
      <w:r w:rsidR="008C7413" w:rsidRPr="00E36C59">
        <w:rPr>
          <w:rFonts w:hint="eastAsia"/>
        </w:rPr>
        <w:t>《宪法》第</w:t>
      </w:r>
      <w:proofErr w:type="spellStart"/>
      <w:r>
        <w:t>61a</w:t>
      </w:r>
      <w:proofErr w:type="spellEnd"/>
      <w:r w:rsidR="008C7413" w:rsidRPr="00E36C59">
        <w:rPr>
          <w:rFonts w:hint="eastAsia"/>
        </w:rPr>
        <w:t>条</w:t>
      </w:r>
      <w:r w:rsidR="001A4446" w:rsidRPr="00E36C59">
        <w:rPr>
          <w:vertAlign w:val="superscript"/>
        </w:rPr>
        <w:footnoteReference w:id="12"/>
      </w:r>
      <w:r w:rsidR="001A4446">
        <w:rPr>
          <w:vertAlign w:val="superscript"/>
        </w:rPr>
        <w:t xml:space="preserve"> </w:t>
      </w:r>
      <w:r>
        <w:rPr>
          <w:rFonts w:hint="eastAsia"/>
        </w:rPr>
        <w:t>)</w:t>
      </w:r>
      <w:r w:rsidR="008C7413" w:rsidRPr="00E36C59">
        <w:rPr>
          <w:rFonts w:hint="eastAsia"/>
        </w:rPr>
        <w:t>。后义务教育</w:t>
      </w:r>
      <w:r>
        <w:rPr>
          <w:rFonts w:hint="eastAsia"/>
        </w:rPr>
        <w:t>(</w:t>
      </w:r>
      <w:r w:rsidR="008C7413" w:rsidRPr="00E36C59">
        <w:rPr>
          <w:rFonts w:hint="eastAsia"/>
        </w:rPr>
        <w:t>普通教育、职业培训、高等教育</w:t>
      </w:r>
      <w:r>
        <w:rPr>
          <w:rFonts w:hint="eastAsia"/>
        </w:rPr>
        <w:t>)</w:t>
      </w:r>
      <w:r w:rsidR="008C7413" w:rsidRPr="00E36C59">
        <w:rPr>
          <w:rFonts w:hint="eastAsia"/>
        </w:rPr>
        <w:t>由联邦和各州共同负责</w:t>
      </w:r>
      <w:r>
        <w:rPr>
          <w:rFonts w:hint="eastAsia"/>
        </w:rPr>
        <w:t>，</w:t>
      </w:r>
      <w:r w:rsidR="008C7413" w:rsidRPr="00E36C59">
        <w:rPr>
          <w:rFonts w:hint="eastAsia"/>
        </w:rPr>
        <w:t>两者各有所长。在大多数州</w:t>
      </w:r>
      <w:r>
        <w:rPr>
          <w:rFonts w:hint="eastAsia"/>
        </w:rPr>
        <w:t>，</w:t>
      </w:r>
      <w:r w:rsidR="008C7413" w:rsidRPr="00E36C59">
        <w:rPr>
          <w:rFonts w:hint="eastAsia"/>
        </w:rPr>
        <w:t>为期一至两年的学前教育也属于义务教育的</w:t>
      </w:r>
      <w:r w:rsidR="008C7413" w:rsidRPr="00977CBF">
        <w:rPr>
          <w:rFonts w:hint="eastAsia"/>
          <w:spacing w:val="-2"/>
        </w:rPr>
        <w:t>一部分。公立义务教育学校是免费的。各州及州辖市政府部门支付</w:t>
      </w:r>
      <w:r>
        <w:rPr>
          <w:spacing w:val="-2"/>
        </w:rPr>
        <w:t>9</w:t>
      </w:r>
      <w:r w:rsidR="008C7413" w:rsidRPr="00977CBF">
        <w:rPr>
          <w:spacing w:val="-2"/>
        </w:rPr>
        <w:t>0</w:t>
      </w:r>
      <w:r>
        <w:rPr>
          <w:spacing w:val="-2"/>
        </w:rPr>
        <w:t>%</w:t>
      </w:r>
      <w:r w:rsidR="008C7413" w:rsidRPr="00977CBF">
        <w:rPr>
          <w:rFonts w:hint="eastAsia"/>
          <w:spacing w:val="-2"/>
        </w:rPr>
        <w:t>的公共教育</w:t>
      </w:r>
      <w:r w:rsidR="001A4446" w:rsidRPr="00977CBF">
        <w:rPr>
          <w:spacing w:val="-2"/>
          <w:vertAlign w:val="superscript"/>
        </w:rPr>
        <w:footnoteReference w:id="13"/>
      </w:r>
      <w:r w:rsidR="001A4446">
        <w:rPr>
          <w:vertAlign w:val="superscript"/>
        </w:rPr>
        <w:t xml:space="preserve"> </w:t>
      </w:r>
      <w:r w:rsidR="008C7413" w:rsidRPr="00E36C59">
        <w:rPr>
          <w:rFonts w:hint="eastAsia"/>
        </w:rPr>
        <w:t>经费。</w:t>
      </w:r>
    </w:p>
    <w:p w14:paraId="4ABBA20E" w14:textId="3FC9E287" w:rsidR="008C7413" w:rsidRPr="00E36C59" w:rsidRDefault="00484B2E" w:rsidP="008C7413">
      <w:pPr>
        <w:pStyle w:val="SingleTxtGC"/>
        <w:tabs>
          <w:tab w:val="clear" w:pos="431"/>
        </w:tabs>
      </w:pPr>
      <w:r>
        <w:t>27.</w:t>
      </w:r>
      <w:r w:rsidR="008C7413" w:rsidRPr="00DF76B2">
        <w:tab/>
      </w:r>
      <w:r w:rsidR="008C7413" w:rsidRPr="00E36C59">
        <w:rPr>
          <w:rFonts w:hint="eastAsia"/>
        </w:rPr>
        <w:t>大多数学生在其所居住的社区公立学校完成义务教育。约</w:t>
      </w:r>
      <w:r>
        <w:t>5%</w:t>
      </w:r>
      <w:r w:rsidR="008C7413" w:rsidRPr="00E36C59">
        <w:rPr>
          <w:rFonts w:hint="eastAsia"/>
        </w:rPr>
        <w:t>的学生就读于私立学校</w:t>
      </w:r>
      <w:r>
        <w:rPr>
          <w:rFonts w:hint="eastAsia"/>
        </w:rPr>
        <w:t>(</w:t>
      </w:r>
      <w:r w:rsidR="008C7413" w:rsidRPr="00E36C59">
        <w:rPr>
          <w:rFonts w:hint="eastAsia"/>
        </w:rPr>
        <w:t>截至</w:t>
      </w:r>
      <w:r>
        <w:t>2</w:t>
      </w:r>
      <w:r w:rsidR="008C7413" w:rsidRPr="00E36C59">
        <w:t>0</w:t>
      </w:r>
      <w:r>
        <w:t>2</w:t>
      </w:r>
      <w:r w:rsidR="008C7413" w:rsidRPr="00E36C59">
        <w:t>0</w:t>
      </w:r>
      <w:r w:rsidR="008C7413" w:rsidRPr="00E36C59">
        <w:rPr>
          <w:rFonts w:hint="eastAsia"/>
        </w:rPr>
        <w:t>年</w:t>
      </w:r>
      <w:r>
        <w:t>12</w:t>
      </w:r>
      <w:r w:rsidR="008C7413" w:rsidRPr="00E36C59">
        <w:rPr>
          <w:rFonts w:hint="eastAsia"/>
        </w:rPr>
        <w:t>月</w:t>
      </w:r>
      <w:r>
        <w:rPr>
          <w:rFonts w:hint="eastAsia"/>
        </w:rPr>
        <w:t>)</w:t>
      </w:r>
      <w:r w:rsidR="008C7413" w:rsidRPr="00E36C59">
        <w:rPr>
          <w:rFonts w:hint="eastAsia"/>
        </w:rPr>
        <w:t>。公立学校因入学儿童来自不同的社会、语言或文化背景</w:t>
      </w:r>
      <w:r>
        <w:rPr>
          <w:rFonts w:hint="eastAsia"/>
        </w:rPr>
        <w:t>，</w:t>
      </w:r>
      <w:r w:rsidR="008C7413" w:rsidRPr="00E36C59">
        <w:rPr>
          <w:rFonts w:hint="eastAsia"/>
        </w:rPr>
        <w:t>从而发挥了关键的融合作用。每个学生在小学里除了英语之外</w:t>
      </w:r>
      <w:r>
        <w:rPr>
          <w:rFonts w:hint="eastAsia"/>
        </w:rPr>
        <w:t>，</w:t>
      </w:r>
      <w:r w:rsidR="008C7413" w:rsidRPr="00E36C59">
        <w:rPr>
          <w:rFonts w:hint="eastAsia"/>
        </w:rPr>
        <w:t>至少要学习两种国家语言。</w:t>
      </w:r>
    </w:p>
    <w:p w14:paraId="1B44CFA0" w14:textId="5949689F" w:rsidR="008C7413" w:rsidRPr="00E36C59" w:rsidRDefault="00484B2E" w:rsidP="008C7413">
      <w:pPr>
        <w:pStyle w:val="SingleTxtGC"/>
        <w:tabs>
          <w:tab w:val="clear" w:pos="431"/>
        </w:tabs>
      </w:pPr>
      <w:r>
        <w:t>28.</w:t>
      </w:r>
      <w:r w:rsidR="008C7413" w:rsidRPr="00DF76B2">
        <w:tab/>
      </w:r>
      <w:r w:rsidR="008C7413" w:rsidRPr="00E36C59">
        <w:rPr>
          <w:rFonts w:hint="eastAsia"/>
        </w:rPr>
        <w:t>义务教育之后</w:t>
      </w:r>
      <w:r>
        <w:rPr>
          <w:rFonts w:hint="eastAsia"/>
        </w:rPr>
        <w:t>，</w:t>
      </w:r>
      <w:r w:rsidR="008C7413" w:rsidRPr="00E36C59">
        <w:rPr>
          <w:rFonts w:hint="eastAsia"/>
        </w:rPr>
        <w:t>大约三分之二的年轻人选择学校与实践相结合的职业教育</w:t>
      </w:r>
      <w:r>
        <w:rPr>
          <w:rFonts w:hint="eastAsia"/>
        </w:rPr>
        <w:t>(</w:t>
      </w:r>
      <w:r w:rsidR="008C7413" w:rsidRPr="00E36C59">
        <w:rPr>
          <w:rFonts w:hint="eastAsia"/>
        </w:rPr>
        <w:t>双轨制基础教育</w:t>
      </w:r>
      <w:r>
        <w:rPr>
          <w:rFonts w:hint="eastAsia"/>
        </w:rPr>
        <w:t>)</w:t>
      </w:r>
      <w:r>
        <w:rPr>
          <w:rFonts w:hint="eastAsia"/>
        </w:rPr>
        <w:t>，</w:t>
      </w:r>
      <w:r w:rsidR="008C7413" w:rsidRPr="00E36C59">
        <w:rPr>
          <w:rFonts w:hint="eastAsia"/>
        </w:rPr>
        <w:t>进而取得联邦技能资格证书或联邦职业培训证书。基础职业教育也可以通过职业会考完成。大约三分之一的年轻人选择学校教育</w:t>
      </w:r>
      <w:r>
        <w:rPr>
          <w:rFonts w:hint="eastAsia"/>
        </w:rPr>
        <w:t>(</w:t>
      </w:r>
      <w:r w:rsidR="008C7413" w:rsidRPr="00E36C59">
        <w:rPr>
          <w:rFonts w:hint="eastAsia"/>
        </w:rPr>
        <w:t>普通文化教育学校或文理高中</w:t>
      </w:r>
      <w:r>
        <w:rPr>
          <w:rFonts w:hint="eastAsia"/>
        </w:rPr>
        <w:t>)</w:t>
      </w:r>
      <w:r>
        <w:rPr>
          <w:rFonts w:hint="eastAsia"/>
        </w:rPr>
        <w:t>，</w:t>
      </w:r>
      <w:r w:rsidR="008C7413" w:rsidRPr="00E36C59">
        <w:rPr>
          <w:rFonts w:hint="eastAsia"/>
        </w:rPr>
        <w:t>从而进入高等院校学习</w:t>
      </w:r>
      <w:r>
        <w:rPr>
          <w:rFonts w:hint="eastAsia"/>
        </w:rPr>
        <w:t>(</w:t>
      </w:r>
      <w:r w:rsidR="008C7413" w:rsidRPr="00E36C59">
        <w:rPr>
          <w:rFonts w:hint="eastAsia"/>
        </w:rPr>
        <w:t>应用科学大学、师范大学、州立大学、联邦理工大学</w:t>
      </w:r>
      <w:r>
        <w:rPr>
          <w:rFonts w:hint="eastAsia"/>
        </w:rPr>
        <w:t>)</w:t>
      </w:r>
      <w:r w:rsidR="008C7413" w:rsidRPr="00E36C59">
        <w:rPr>
          <w:rFonts w:hint="eastAsia"/>
        </w:rPr>
        <w:t>。</w:t>
      </w:r>
    </w:p>
    <w:p w14:paraId="39DDED1D" w14:textId="40C79C81" w:rsidR="008C7413" w:rsidRPr="00E36C59" w:rsidRDefault="00484B2E" w:rsidP="008C7413">
      <w:pPr>
        <w:pStyle w:val="SingleTxtGC"/>
        <w:tabs>
          <w:tab w:val="clear" w:pos="431"/>
        </w:tabs>
      </w:pPr>
      <w:r>
        <w:t>29.</w:t>
      </w:r>
      <w:r w:rsidR="008C7413" w:rsidRPr="00DF76B2">
        <w:tab/>
      </w:r>
      <w:r w:rsidR="008C7413" w:rsidRPr="00E36C59">
        <w:rPr>
          <w:rFonts w:hint="eastAsia"/>
        </w:rPr>
        <w:t>约</w:t>
      </w:r>
      <w:r>
        <w:t>91%</w:t>
      </w:r>
      <w:r w:rsidR="008C7413" w:rsidRPr="00E36C59">
        <w:rPr>
          <w:rFonts w:hint="eastAsia"/>
        </w:rPr>
        <w:t>的青少年获得高中教育证书。该证书允许他们直接进入职业生涯以及进入高等职业学校。如果他们有文理高中会考、专业会考或职业会考证书</w:t>
      </w:r>
      <w:r>
        <w:rPr>
          <w:rFonts w:hint="eastAsia"/>
        </w:rPr>
        <w:t>，</w:t>
      </w:r>
      <w:r w:rsidR="008C7413" w:rsidRPr="00E36C59">
        <w:rPr>
          <w:rFonts w:hint="eastAsia"/>
        </w:rPr>
        <w:t>也可在高等院校继续接受教育。高中会考的总成功率超过</w:t>
      </w:r>
      <w:r>
        <w:t>41%</w:t>
      </w:r>
      <w:r>
        <w:rPr>
          <w:rFonts w:hint="eastAsia"/>
        </w:rPr>
        <w:t>(</w:t>
      </w:r>
      <w:r>
        <w:t>2</w:t>
      </w:r>
      <w:r w:rsidR="008C7413" w:rsidRPr="00E36C59">
        <w:t>0</w:t>
      </w:r>
      <w:r>
        <w:t>19</w:t>
      </w:r>
      <w:r w:rsidR="008C7413" w:rsidRPr="00E36C59">
        <w:rPr>
          <w:rFonts w:hint="eastAsia"/>
        </w:rPr>
        <w:t>年的状况</w:t>
      </w:r>
      <w:r>
        <w:rPr>
          <w:rFonts w:hint="eastAsia"/>
        </w:rPr>
        <w:t>)</w:t>
      </w:r>
      <w:r w:rsidR="008C7413" w:rsidRPr="00E36C59">
        <w:rPr>
          <w:rFonts w:hint="eastAsia"/>
        </w:rPr>
        <w:t>。就读瑞士大学一般要求有高中会考证书。</w:t>
      </w:r>
    </w:p>
    <w:p w14:paraId="11DE5006" w14:textId="6F474B5B" w:rsidR="008C7413" w:rsidRPr="00E36C59" w:rsidRDefault="00484B2E" w:rsidP="008C7413">
      <w:pPr>
        <w:pStyle w:val="SingleTxtGC"/>
        <w:tabs>
          <w:tab w:val="clear" w:pos="431"/>
        </w:tabs>
      </w:pPr>
      <w:r>
        <w:t>30.</w:t>
      </w:r>
      <w:r w:rsidR="008C7413" w:rsidRPr="00DF76B2">
        <w:tab/>
      </w:r>
      <w:r w:rsidR="008C7413" w:rsidRPr="00E36C59">
        <w:rPr>
          <w:rFonts w:hint="eastAsia"/>
        </w:rPr>
        <w:t>高等教育包括高等院校</w:t>
      </w:r>
      <w:r>
        <w:rPr>
          <w:rFonts w:hint="eastAsia"/>
        </w:rPr>
        <w:t>(</w:t>
      </w:r>
      <w:r w:rsidR="008C7413" w:rsidRPr="00E36C59">
        <w:rPr>
          <w:rFonts w:hint="eastAsia"/>
        </w:rPr>
        <w:t>应用科学大学、师范大学、州立大学、联邦理工大学</w:t>
      </w:r>
      <w:r>
        <w:rPr>
          <w:rFonts w:hint="eastAsia"/>
        </w:rPr>
        <w:t>)</w:t>
      </w:r>
      <w:r w:rsidR="008C7413" w:rsidRPr="00E36C59">
        <w:rPr>
          <w:rFonts w:hint="eastAsia"/>
        </w:rPr>
        <w:t>和高等职业教育。高等教育的第二个支柱是针对有经验的专业人员</w:t>
      </w:r>
      <w:r>
        <w:rPr>
          <w:rFonts w:hint="eastAsia"/>
        </w:rPr>
        <w:t>，</w:t>
      </w:r>
      <w:r w:rsidR="008C7413" w:rsidRPr="00E36C59">
        <w:rPr>
          <w:rFonts w:hint="eastAsia"/>
        </w:rPr>
        <w:t>使他们能够更专业或有更多资质。它包括高等专业学校的培训或联邦规定的考试</w:t>
      </w:r>
      <w:r>
        <w:rPr>
          <w:rFonts w:hint="eastAsia"/>
        </w:rPr>
        <w:t>(</w:t>
      </w:r>
      <w:r w:rsidR="008C7413" w:rsidRPr="00E36C59">
        <w:rPr>
          <w:rFonts w:hint="eastAsia"/>
        </w:rPr>
        <w:t>专业或高级专业考试</w:t>
      </w:r>
      <w:r>
        <w:rPr>
          <w:rFonts w:hint="eastAsia"/>
        </w:rPr>
        <w:t>)</w:t>
      </w:r>
      <w:r w:rsidR="008C7413" w:rsidRPr="00E36C59">
        <w:rPr>
          <w:rFonts w:hint="eastAsia"/>
        </w:rPr>
        <w:t>。获得高等教育文凭的人口</w:t>
      </w:r>
      <w:r>
        <w:rPr>
          <w:rFonts w:hint="eastAsia"/>
        </w:rPr>
        <w:t>(</w:t>
      </w:r>
      <w:r>
        <w:t>25</w:t>
      </w:r>
      <w:r w:rsidR="008C7413" w:rsidRPr="00E36C59">
        <w:t>-</w:t>
      </w:r>
      <w:r>
        <w:t>64</w:t>
      </w:r>
      <w:r w:rsidR="008C7413" w:rsidRPr="00E36C59">
        <w:rPr>
          <w:rFonts w:hint="eastAsia"/>
        </w:rPr>
        <w:t>岁</w:t>
      </w:r>
      <w:r>
        <w:rPr>
          <w:rFonts w:hint="eastAsia"/>
        </w:rPr>
        <w:t>)</w:t>
      </w:r>
      <w:r w:rsidR="008C7413" w:rsidRPr="00E36C59">
        <w:rPr>
          <w:rFonts w:hint="eastAsia"/>
        </w:rPr>
        <w:t>比例为</w:t>
      </w:r>
      <w:r>
        <w:t>45%</w:t>
      </w:r>
      <w:r>
        <w:rPr>
          <w:rFonts w:hint="eastAsia"/>
        </w:rPr>
        <w:t>(</w:t>
      </w:r>
      <w:r>
        <w:t>2</w:t>
      </w:r>
      <w:r w:rsidR="008C7413" w:rsidRPr="00E36C59">
        <w:t>0</w:t>
      </w:r>
      <w:r>
        <w:t>21</w:t>
      </w:r>
      <w:r w:rsidR="008C7413" w:rsidRPr="00E36C59">
        <w:rPr>
          <w:rFonts w:hint="eastAsia"/>
        </w:rPr>
        <w:t>年状况</w:t>
      </w:r>
      <w:r>
        <w:rPr>
          <w:rFonts w:hint="eastAsia"/>
        </w:rPr>
        <w:t>)</w:t>
      </w:r>
      <w:r w:rsidR="008C7413" w:rsidRPr="00E36C59">
        <w:rPr>
          <w:rFonts w:hint="eastAsia"/>
        </w:rPr>
        <w:t>。</w:t>
      </w:r>
    </w:p>
    <w:p w14:paraId="18B0AB88" w14:textId="54E58317" w:rsidR="008C7413" w:rsidRPr="00E36C59" w:rsidRDefault="00484B2E" w:rsidP="008C7413">
      <w:pPr>
        <w:pStyle w:val="SingleTxtGC"/>
        <w:tabs>
          <w:tab w:val="clear" w:pos="431"/>
        </w:tabs>
      </w:pPr>
      <w:r>
        <w:t>31.</w:t>
      </w:r>
      <w:r w:rsidR="008C7413" w:rsidRPr="00DF76B2">
        <w:tab/>
      </w:r>
      <w:r w:rsidR="008C7413" w:rsidRPr="00E36C59">
        <w:rPr>
          <w:rFonts w:hint="eastAsia"/>
        </w:rPr>
        <w:t>此外</w:t>
      </w:r>
      <w:r>
        <w:rPr>
          <w:rFonts w:hint="eastAsia"/>
        </w:rPr>
        <w:t>，</w:t>
      </w:r>
      <w:r w:rsidR="008C7413" w:rsidRPr="00E36C59">
        <w:rPr>
          <w:rFonts w:hint="eastAsia"/>
        </w:rPr>
        <w:t>职业继续教育</w:t>
      </w:r>
      <w:r>
        <w:rPr>
          <w:rFonts w:hint="eastAsia"/>
        </w:rPr>
        <w:t>(</w:t>
      </w:r>
      <w:r w:rsidR="008C7413" w:rsidRPr="00E36C59">
        <w:rPr>
          <w:rFonts w:hint="eastAsia"/>
        </w:rPr>
        <w:t>非正式培训</w:t>
      </w:r>
      <w:r>
        <w:rPr>
          <w:rFonts w:hint="eastAsia"/>
        </w:rPr>
        <w:t>，</w:t>
      </w:r>
      <w:r w:rsidR="008C7413" w:rsidRPr="00E36C59">
        <w:rPr>
          <w:rFonts w:hint="eastAsia"/>
        </w:rPr>
        <w:t>如授课、研讨会等</w:t>
      </w:r>
      <w:r>
        <w:rPr>
          <w:rFonts w:hint="eastAsia"/>
        </w:rPr>
        <w:t>)</w:t>
      </w:r>
      <w:r w:rsidR="008C7413" w:rsidRPr="00E36C59">
        <w:rPr>
          <w:rFonts w:hint="eastAsia"/>
        </w:rPr>
        <w:t>是各级都有的培训</w:t>
      </w:r>
      <w:r>
        <w:rPr>
          <w:rFonts w:hint="eastAsia"/>
        </w:rPr>
        <w:t>，</w:t>
      </w:r>
      <w:r w:rsidR="008C7413" w:rsidRPr="00E36C59">
        <w:rPr>
          <w:rFonts w:hint="eastAsia"/>
        </w:rPr>
        <w:t>并且是终身学习的一部分。</w:t>
      </w:r>
    </w:p>
    <w:p w14:paraId="4CB14078" w14:textId="642E7DE6" w:rsidR="008C7413" w:rsidRPr="00E36C59" w:rsidRDefault="00AF5BEA" w:rsidP="00AF5BEA">
      <w:pPr>
        <w:pStyle w:val="H4GC"/>
      </w:pPr>
      <w:bookmarkStart w:id="11" w:name="_Hlk487797490"/>
      <w:r w:rsidRPr="00E36C59">
        <w:tab/>
      </w:r>
      <w:r w:rsidRPr="00E36C59">
        <w:tab/>
      </w:r>
      <w:r w:rsidR="008C7413" w:rsidRPr="00E36C59">
        <w:rPr>
          <w:rFonts w:hint="eastAsia"/>
          <w:iCs/>
          <w:lang w:val="fr-CH"/>
        </w:rPr>
        <w:t>贫困</w:t>
      </w:r>
      <w:r w:rsidR="008C7413" w:rsidRPr="00E36C59">
        <w:rPr>
          <w:vertAlign w:val="superscript"/>
        </w:rPr>
        <w:footnoteReference w:id="14"/>
      </w:r>
    </w:p>
    <w:bookmarkEnd w:id="11"/>
    <w:p w14:paraId="4703210C" w14:textId="337A7818" w:rsidR="008C7413" w:rsidRPr="00E36C59" w:rsidRDefault="00484B2E" w:rsidP="008C7413">
      <w:pPr>
        <w:pStyle w:val="SingleTxtGC"/>
        <w:tabs>
          <w:tab w:val="clear" w:pos="431"/>
        </w:tabs>
      </w:pPr>
      <w:r>
        <w:t>32.</w:t>
      </w:r>
      <w:r w:rsidR="008C7413" w:rsidRPr="00DF76B2">
        <w:tab/>
      </w:r>
      <w:r w:rsidR="008C7413" w:rsidRPr="00E36C59">
        <w:rPr>
          <w:rFonts w:hint="eastAsia"/>
        </w:rPr>
        <w:t>为了衡量瑞士的贫困状况</w:t>
      </w:r>
      <w:r>
        <w:rPr>
          <w:rFonts w:hint="eastAsia"/>
        </w:rPr>
        <w:t>，</w:t>
      </w:r>
      <w:r w:rsidR="008C7413" w:rsidRPr="00E36C59">
        <w:rPr>
          <w:rFonts w:hint="eastAsia"/>
        </w:rPr>
        <w:t>采用了基于社会最低生活标准的贫困阈值。因此</w:t>
      </w:r>
      <w:r>
        <w:rPr>
          <w:rFonts w:hint="eastAsia"/>
        </w:rPr>
        <w:t>，</w:t>
      </w:r>
      <w:r w:rsidR="008C7413" w:rsidRPr="00E36C59">
        <w:rPr>
          <w:rFonts w:hint="eastAsia"/>
        </w:rPr>
        <w:t>没有经济能力获得综合社会生活所需的商品和服务的人被视为穷人。</w:t>
      </w:r>
    </w:p>
    <w:p w14:paraId="5E17A0F3" w14:textId="37563AFF" w:rsidR="008C7413" w:rsidRPr="00E36C59" w:rsidRDefault="00484B2E" w:rsidP="008C7413">
      <w:pPr>
        <w:pStyle w:val="SingleTxtGC"/>
        <w:tabs>
          <w:tab w:val="clear" w:pos="431"/>
        </w:tabs>
      </w:pPr>
      <w:r>
        <w:t>33.</w:t>
      </w:r>
      <w:r w:rsidR="008C7413" w:rsidRPr="00DF76B2">
        <w:tab/>
      </w:r>
      <w:r>
        <w:t>2</w:t>
      </w:r>
      <w:r w:rsidR="008C7413" w:rsidRPr="00E36C59">
        <w:t>0</w:t>
      </w:r>
      <w:r>
        <w:t>2</w:t>
      </w:r>
      <w:r w:rsidR="008C7413" w:rsidRPr="00E36C59">
        <w:t>0</w:t>
      </w:r>
      <w:r w:rsidR="008C7413" w:rsidRPr="00E36C59">
        <w:rPr>
          <w:rFonts w:hint="eastAsia"/>
        </w:rPr>
        <w:t>年</w:t>
      </w:r>
      <w:r>
        <w:rPr>
          <w:rFonts w:hint="eastAsia"/>
        </w:rPr>
        <w:t>，</w:t>
      </w:r>
      <w:r w:rsidR="008C7413" w:rsidRPr="00E36C59">
        <w:rPr>
          <w:rFonts w:hint="eastAsia"/>
        </w:rPr>
        <w:t>单身人士的贫困线为平均每月</w:t>
      </w:r>
      <w:r>
        <w:t>2,279</w:t>
      </w:r>
      <w:r w:rsidR="008C7413" w:rsidRPr="00E36C59">
        <w:rPr>
          <w:rFonts w:hint="eastAsia"/>
        </w:rPr>
        <w:t>瑞士法郎</w:t>
      </w:r>
      <w:r>
        <w:rPr>
          <w:rFonts w:hint="eastAsia"/>
        </w:rPr>
        <w:t>，</w:t>
      </w:r>
      <w:r w:rsidR="008C7413" w:rsidRPr="00E36C59">
        <w:rPr>
          <w:rFonts w:hint="eastAsia"/>
        </w:rPr>
        <w:t>两个成年人加两名儿童的家庭贫困线为平均每月</w:t>
      </w:r>
      <w:r>
        <w:t>3,963</w:t>
      </w:r>
      <w:r w:rsidR="008C7413" w:rsidRPr="00E36C59">
        <w:rPr>
          <w:rFonts w:hint="eastAsia"/>
        </w:rPr>
        <w:t>瑞士法郎。</w:t>
      </w:r>
    </w:p>
    <w:p w14:paraId="4B867114" w14:textId="50D9A0B9" w:rsidR="008C7413" w:rsidRPr="00E36C59" w:rsidRDefault="00484B2E" w:rsidP="008C7413">
      <w:pPr>
        <w:pStyle w:val="SingleTxtGC"/>
        <w:tabs>
          <w:tab w:val="clear" w:pos="431"/>
        </w:tabs>
      </w:pPr>
      <w:r>
        <w:t>34.</w:t>
      </w:r>
      <w:r w:rsidR="008C7413" w:rsidRPr="00DF76B2">
        <w:tab/>
      </w:r>
      <w:r>
        <w:t>2</w:t>
      </w:r>
      <w:r w:rsidR="008C7413" w:rsidRPr="00E36C59">
        <w:t>0</w:t>
      </w:r>
      <w:r>
        <w:t>2</w:t>
      </w:r>
      <w:r w:rsidR="008C7413" w:rsidRPr="00E36C59">
        <w:t>0</w:t>
      </w:r>
      <w:r w:rsidR="008C7413" w:rsidRPr="00E36C59">
        <w:rPr>
          <w:rFonts w:hint="eastAsia"/>
        </w:rPr>
        <w:t>年</w:t>
      </w:r>
      <w:r>
        <w:rPr>
          <w:rFonts w:hint="eastAsia"/>
        </w:rPr>
        <w:t>，</w:t>
      </w:r>
      <w:r>
        <w:t>8.5%</w:t>
      </w:r>
      <w:r w:rsidR="008C7413" w:rsidRPr="00E36C59">
        <w:rPr>
          <w:rFonts w:hint="eastAsia"/>
        </w:rPr>
        <w:t>的瑞士人口</w:t>
      </w:r>
      <w:r>
        <w:rPr>
          <w:rFonts w:hint="eastAsia"/>
        </w:rPr>
        <w:t>，</w:t>
      </w:r>
      <w:r w:rsidR="008C7413" w:rsidRPr="00E36C59">
        <w:rPr>
          <w:rFonts w:hint="eastAsia"/>
        </w:rPr>
        <w:t>即约</w:t>
      </w:r>
      <w:r>
        <w:t>722,</w:t>
      </w:r>
      <w:r w:rsidR="008C7413" w:rsidRPr="00E36C59">
        <w:t>000</w:t>
      </w:r>
      <w:r w:rsidR="008C7413" w:rsidRPr="00E36C59">
        <w:rPr>
          <w:rFonts w:hint="eastAsia"/>
        </w:rPr>
        <w:t>人受到收入贫困的影响。</w:t>
      </w:r>
      <w:r>
        <w:t>4.3%</w:t>
      </w:r>
      <w:r w:rsidR="008C7413" w:rsidRPr="00E36C59">
        <w:rPr>
          <w:rFonts w:hint="eastAsia"/>
        </w:rPr>
        <w:t>的人口因经济困难导致物质贫困</w:t>
      </w:r>
      <w:r>
        <w:rPr>
          <w:rFonts w:hint="eastAsia"/>
        </w:rPr>
        <w:t>：</w:t>
      </w:r>
      <w:r w:rsidR="008C7413" w:rsidRPr="00E36C59">
        <w:rPr>
          <w:rFonts w:hint="eastAsia"/>
        </w:rPr>
        <w:t>他们无法获得某些耐用消费品或无法确保最低生活条件。最容易陷入贫困的群体包括</w:t>
      </w:r>
      <w:r>
        <w:rPr>
          <w:rFonts w:hint="eastAsia"/>
        </w:rPr>
        <w:t>：</w:t>
      </w:r>
      <w:r w:rsidR="008C7413" w:rsidRPr="00E36C59">
        <w:rPr>
          <w:rFonts w:hint="eastAsia"/>
        </w:rPr>
        <w:t>单亲家庭、独居的成年人、没有接受过后义务教育的人、外国人、没有就业的人和生活在劳动力市场参与度低的家庭中的人。</w:t>
      </w:r>
    </w:p>
    <w:p w14:paraId="7FACEE31" w14:textId="43DBB397" w:rsidR="008C7413" w:rsidRPr="00E36C59" w:rsidRDefault="00AF5BEA" w:rsidP="00AF5BEA">
      <w:pPr>
        <w:pStyle w:val="H4GC"/>
      </w:pPr>
      <w:r w:rsidRPr="00E36C59">
        <w:tab/>
      </w:r>
      <w:r w:rsidRPr="00E36C59">
        <w:tab/>
      </w:r>
      <w:r w:rsidR="008C7413" w:rsidRPr="00E36C59">
        <w:rPr>
          <w:rFonts w:hint="eastAsia"/>
          <w:iCs/>
          <w:lang w:val="fr-CH"/>
        </w:rPr>
        <w:t>社会保障制度与健康</w:t>
      </w:r>
    </w:p>
    <w:p w14:paraId="283ADD84" w14:textId="66087800" w:rsidR="008C7413" w:rsidRPr="00E36C59" w:rsidRDefault="00484B2E" w:rsidP="008C7413">
      <w:pPr>
        <w:pStyle w:val="SingleTxtGC"/>
        <w:tabs>
          <w:tab w:val="clear" w:pos="431"/>
        </w:tabs>
      </w:pPr>
      <w:r>
        <w:t>35.</w:t>
      </w:r>
      <w:r w:rsidR="008C7413" w:rsidRPr="00DF76B2">
        <w:tab/>
      </w:r>
      <w:r w:rsidR="008C7413" w:rsidRPr="00E36C59">
        <w:rPr>
          <w:rFonts w:hint="eastAsia"/>
        </w:rPr>
        <w:t>瑞士社会保障制度包括五个方面</w:t>
      </w:r>
      <w:r>
        <w:rPr>
          <w:rFonts w:hint="eastAsia"/>
        </w:rPr>
        <w:t>：</w:t>
      </w:r>
      <w:r>
        <w:rPr>
          <w:rFonts w:hint="eastAsia"/>
        </w:rPr>
        <w:t>(</w:t>
      </w:r>
      <w:r>
        <w:t>1</w:t>
      </w:r>
      <w:r>
        <w:rPr>
          <w:rFonts w:hint="eastAsia"/>
        </w:rPr>
        <w:t>)</w:t>
      </w:r>
      <w:r w:rsidR="00977CBF">
        <w:t xml:space="preserve"> </w:t>
      </w:r>
      <w:r w:rsidR="008C7413" w:rsidRPr="00E36C59">
        <w:rPr>
          <w:rFonts w:hint="eastAsia"/>
        </w:rPr>
        <w:t>养老金、幸存者和残疾人抚恤金</w:t>
      </w:r>
      <w:r>
        <w:rPr>
          <w:rFonts w:hint="eastAsia"/>
        </w:rPr>
        <w:t>(</w:t>
      </w:r>
      <w:r w:rsidR="008C7413" w:rsidRPr="00E36C59">
        <w:rPr>
          <w:rFonts w:hint="eastAsia"/>
        </w:rPr>
        <w:t>三大支柱制度</w:t>
      </w:r>
      <w:r>
        <w:rPr>
          <w:rFonts w:hint="eastAsia"/>
        </w:rPr>
        <w:t>)</w:t>
      </w:r>
      <w:r>
        <w:rPr>
          <w:rFonts w:hint="eastAsia"/>
        </w:rPr>
        <w:t>；</w:t>
      </w:r>
      <w:r>
        <w:rPr>
          <w:rFonts w:hint="eastAsia"/>
        </w:rPr>
        <w:t>(</w:t>
      </w:r>
      <w:r>
        <w:t>2</w:t>
      </w:r>
      <w:r>
        <w:rPr>
          <w:rFonts w:hint="eastAsia"/>
        </w:rPr>
        <w:t>)</w:t>
      </w:r>
      <w:r w:rsidR="00977CBF">
        <w:t xml:space="preserve"> </w:t>
      </w:r>
      <w:r w:rsidR="008C7413" w:rsidRPr="00E36C59">
        <w:rPr>
          <w:rFonts w:hint="eastAsia"/>
        </w:rPr>
        <w:t>疾病和意外事故保险</w:t>
      </w:r>
      <w:r>
        <w:rPr>
          <w:rFonts w:hint="eastAsia"/>
        </w:rPr>
        <w:t>；</w:t>
      </w:r>
      <w:r>
        <w:rPr>
          <w:rFonts w:hint="eastAsia"/>
        </w:rPr>
        <w:t>(</w:t>
      </w:r>
      <w:r>
        <w:t>3</w:t>
      </w:r>
      <w:r>
        <w:rPr>
          <w:rFonts w:hint="eastAsia"/>
        </w:rPr>
        <w:t>)</w:t>
      </w:r>
      <w:r w:rsidR="00977CBF">
        <w:t xml:space="preserve"> </w:t>
      </w:r>
      <w:r w:rsidR="008C7413" w:rsidRPr="00E36C59">
        <w:rPr>
          <w:rFonts w:hint="eastAsia"/>
        </w:rPr>
        <w:t>产假、陪产假、照顾重病子女或服兵役时的收入损失津贴</w:t>
      </w:r>
      <w:r>
        <w:rPr>
          <w:rFonts w:hint="eastAsia"/>
        </w:rPr>
        <w:t>；</w:t>
      </w:r>
      <w:r>
        <w:rPr>
          <w:rFonts w:hint="eastAsia"/>
        </w:rPr>
        <w:t>(</w:t>
      </w:r>
      <w:r>
        <w:t>4</w:t>
      </w:r>
      <w:r>
        <w:rPr>
          <w:rFonts w:hint="eastAsia"/>
        </w:rPr>
        <w:t>)</w:t>
      </w:r>
      <w:r w:rsidR="00977CBF">
        <w:t xml:space="preserve"> </w:t>
      </w:r>
      <w:r w:rsidR="008C7413" w:rsidRPr="00E36C59">
        <w:rPr>
          <w:rFonts w:hint="eastAsia"/>
        </w:rPr>
        <w:t>失业保险</w:t>
      </w:r>
      <w:r>
        <w:rPr>
          <w:rFonts w:hint="eastAsia"/>
        </w:rPr>
        <w:t>；</w:t>
      </w:r>
      <w:r>
        <w:rPr>
          <w:rFonts w:hint="eastAsia"/>
        </w:rPr>
        <w:t>(</w:t>
      </w:r>
      <w:r>
        <w:t>5</w:t>
      </w:r>
      <w:r>
        <w:rPr>
          <w:rFonts w:hint="eastAsia"/>
        </w:rPr>
        <w:t>)</w:t>
      </w:r>
      <w:r w:rsidR="00977CBF">
        <w:t xml:space="preserve"> </w:t>
      </w:r>
      <w:r w:rsidR="008C7413" w:rsidRPr="00E36C59">
        <w:rPr>
          <w:rFonts w:hint="eastAsia"/>
        </w:rPr>
        <w:t>家庭津贴。</w:t>
      </w:r>
    </w:p>
    <w:p w14:paraId="61F13358" w14:textId="77777777" w:rsidR="00E50D30" w:rsidRDefault="00E50D30" w:rsidP="008C7413">
      <w:pPr>
        <w:pStyle w:val="SingleTxtGC"/>
        <w:tabs>
          <w:tab w:val="clear" w:pos="431"/>
        </w:tabs>
      </w:pPr>
    </w:p>
    <w:p w14:paraId="7550D369" w14:textId="0A866C30" w:rsidR="008C7413" w:rsidRPr="00E36C59" w:rsidRDefault="00977CBF" w:rsidP="008C7413">
      <w:pPr>
        <w:pStyle w:val="SingleTxtGC"/>
        <w:tabs>
          <w:tab w:val="clear" w:pos="431"/>
        </w:tabs>
      </w:pPr>
      <w:r>
        <w:tab/>
      </w:r>
      <w:proofErr w:type="gramStart"/>
      <w:r w:rsidR="008C7413" w:rsidRPr="00E36C59">
        <w:rPr>
          <w:rFonts w:hint="eastAsia"/>
        </w:rPr>
        <w:t>一</w:t>
      </w:r>
      <w:proofErr w:type="gramEnd"/>
      <w:r w:rsidR="008C7413" w:rsidRPr="00E36C59">
        <w:rPr>
          <w:rFonts w:hint="eastAsia"/>
        </w:rPr>
        <w:t>.</w:t>
      </w:r>
      <w:r w:rsidR="008C7413" w:rsidRPr="00E36C59">
        <w:tab/>
      </w:r>
      <w:r w:rsidR="008C7413" w:rsidRPr="00E36C59">
        <w:rPr>
          <w:rFonts w:hint="eastAsia"/>
        </w:rPr>
        <w:t>养老金、幸存者和残疾人保险制度分为三大支柱</w:t>
      </w:r>
      <w:r w:rsidR="00484B2E">
        <w:rPr>
          <w:rFonts w:hint="eastAsia"/>
        </w:rPr>
        <w:t>：</w:t>
      </w:r>
      <w:r w:rsidR="008C7413" w:rsidRPr="00E36C59">
        <w:rPr>
          <w:rFonts w:hint="eastAsia"/>
        </w:rPr>
        <w:t>第一支柱包括养老保险、幸存者保险和残疾保险。它具有强制性和普遍性</w:t>
      </w:r>
      <w:r w:rsidR="00484B2E">
        <w:rPr>
          <w:rFonts w:hint="eastAsia"/>
        </w:rPr>
        <w:t>；</w:t>
      </w:r>
      <w:r w:rsidR="008C7413" w:rsidRPr="00E36C59">
        <w:rPr>
          <w:rFonts w:hint="eastAsia"/>
        </w:rPr>
        <w:t>资金主要来源于被保险人的缴费和政府的供资。第二支柱是职业养老金</w:t>
      </w:r>
      <w:r w:rsidR="00484B2E">
        <w:rPr>
          <w:rFonts w:hint="eastAsia"/>
        </w:rPr>
        <w:t>：</w:t>
      </w:r>
      <w:r w:rsidR="008C7413" w:rsidRPr="00E36C59">
        <w:rPr>
          <w:rFonts w:hint="eastAsia"/>
        </w:rPr>
        <w:t>它对超过法律规定的一定收入的雇员是强制性的。第三支柱是完全自愿的</w:t>
      </w:r>
      <w:r w:rsidR="00484B2E">
        <w:rPr>
          <w:rFonts w:hint="eastAsia"/>
        </w:rPr>
        <w:t>，</w:t>
      </w:r>
      <w:r w:rsidR="008C7413" w:rsidRPr="00E36C59">
        <w:rPr>
          <w:rFonts w:hint="eastAsia"/>
        </w:rPr>
        <w:t>属于个人养老金计划。</w:t>
      </w:r>
    </w:p>
    <w:p w14:paraId="38CB67C5" w14:textId="3FA7901C" w:rsidR="008C7413" w:rsidRPr="00E36C59" w:rsidRDefault="00977CBF" w:rsidP="008C7413">
      <w:pPr>
        <w:pStyle w:val="SingleTxtGC"/>
        <w:tabs>
          <w:tab w:val="clear" w:pos="431"/>
        </w:tabs>
      </w:pPr>
      <w:r>
        <w:tab/>
      </w:r>
      <w:r w:rsidR="008C7413" w:rsidRPr="00E36C59">
        <w:rPr>
          <w:rFonts w:hint="eastAsia"/>
        </w:rPr>
        <w:t>二</w:t>
      </w:r>
      <w:r w:rsidR="008C7413" w:rsidRPr="00E36C59">
        <w:rPr>
          <w:rFonts w:hint="eastAsia"/>
        </w:rPr>
        <w:t>.</w:t>
      </w:r>
      <w:r w:rsidR="008C7413" w:rsidRPr="00E36C59">
        <w:tab/>
      </w:r>
      <w:r w:rsidR="008C7413" w:rsidRPr="00E36C59">
        <w:rPr>
          <w:rFonts w:hint="eastAsia"/>
        </w:rPr>
        <w:t>在瑞士居住的每个人都有义务参加医疗保险。被保险人可以自由选择保险公司。对于基本医疗保险</w:t>
      </w:r>
      <w:r w:rsidR="00484B2E">
        <w:rPr>
          <w:rFonts w:hint="eastAsia"/>
        </w:rPr>
        <w:t>，</w:t>
      </w:r>
      <w:r w:rsidR="008C7413" w:rsidRPr="00E36C59">
        <w:rPr>
          <w:rFonts w:hint="eastAsia"/>
        </w:rPr>
        <w:t>成年人可以选择</w:t>
      </w:r>
      <w:r w:rsidR="00484B2E">
        <w:t>3</w:t>
      </w:r>
      <w:r w:rsidR="008C7413" w:rsidRPr="00E36C59">
        <w:t>00</w:t>
      </w:r>
      <w:r w:rsidR="008C7413" w:rsidRPr="00E36C59">
        <w:rPr>
          <w:rFonts w:hint="eastAsia"/>
        </w:rPr>
        <w:t>至</w:t>
      </w:r>
      <w:r w:rsidR="00484B2E">
        <w:t>2,5</w:t>
      </w:r>
      <w:r w:rsidR="008C7413" w:rsidRPr="00E36C59">
        <w:t>00</w:t>
      </w:r>
      <w:r w:rsidR="008C7413" w:rsidRPr="00E36C59">
        <w:rPr>
          <w:rFonts w:hint="eastAsia"/>
        </w:rPr>
        <w:t>瑞士法郎的年度免赔额。免赔额越低</w:t>
      </w:r>
      <w:r w:rsidR="00484B2E">
        <w:rPr>
          <w:rFonts w:hint="eastAsia"/>
        </w:rPr>
        <w:t>，</w:t>
      </w:r>
      <w:r w:rsidR="008C7413" w:rsidRPr="00E36C59">
        <w:rPr>
          <w:rFonts w:hint="eastAsia"/>
        </w:rPr>
        <w:t>月保费就越高</w:t>
      </w:r>
      <w:r w:rsidR="00484B2E">
        <w:rPr>
          <w:rFonts w:hint="eastAsia"/>
        </w:rPr>
        <w:t>，</w:t>
      </w:r>
      <w:r w:rsidR="008C7413" w:rsidRPr="00E36C59">
        <w:rPr>
          <w:rFonts w:hint="eastAsia"/>
        </w:rPr>
        <w:t>反之亦然。除了强制性的基本保险外</w:t>
      </w:r>
      <w:r w:rsidR="00484B2E">
        <w:rPr>
          <w:rFonts w:hint="eastAsia"/>
        </w:rPr>
        <w:t>，</w:t>
      </w:r>
      <w:r w:rsidR="008C7413" w:rsidRPr="00E36C59">
        <w:rPr>
          <w:rFonts w:hint="eastAsia"/>
        </w:rPr>
        <w:t>还有许多由私法规定的补充健康保险。社会医疗保险</w:t>
      </w:r>
      <w:r w:rsidR="00484B2E">
        <w:rPr>
          <w:rFonts w:hint="eastAsia"/>
        </w:rPr>
        <w:t>(</w:t>
      </w:r>
      <w:r w:rsidR="008C7413" w:rsidRPr="00E36C59">
        <w:rPr>
          <w:rFonts w:hint="eastAsia"/>
        </w:rPr>
        <w:t>基本保险</w:t>
      </w:r>
      <w:r w:rsidR="00484B2E">
        <w:rPr>
          <w:rFonts w:hint="eastAsia"/>
        </w:rPr>
        <w:t>)</w:t>
      </w:r>
      <w:r w:rsidR="008C7413" w:rsidRPr="00E36C59">
        <w:rPr>
          <w:rFonts w:hint="eastAsia"/>
        </w:rPr>
        <w:t>保障每个人在生病或发生意外事故的情况下</w:t>
      </w:r>
      <w:r w:rsidR="00484B2E">
        <w:rPr>
          <w:rFonts w:hint="eastAsia"/>
        </w:rPr>
        <w:t>，</w:t>
      </w:r>
      <w:r w:rsidR="008C7413" w:rsidRPr="00E36C59">
        <w:rPr>
          <w:rFonts w:hint="eastAsia"/>
        </w:rPr>
        <w:t>即使意外保险不承付</w:t>
      </w:r>
      <w:r w:rsidR="00484B2E">
        <w:rPr>
          <w:rFonts w:hint="eastAsia"/>
        </w:rPr>
        <w:t>，</w:t>
      </w:r>
      <w:r w:rsidR="008C7413" w:rsidRPr="00E36C59">
        <w:rPr>
          <w:rFonts w:hint="eastAsia"/>
        </w:rPr>
        <w:t>仍能获得良好的医疗服务。意外保险对雇员是强制性的</w:t>
      </w:r>
      <w:r w:rsidR="00484B2E">
        <w:rPr>
          <w:rFonts w:hint="eastAsia"/>
        </w:rPr>
        <w:t>，</w:t>
      </w:r>
      <w:r w:rsidR="008C7413" w:rsidRPr="00E36C59">
        <w:rPr>
          <w:rFonts w:hint="eastAsia"/>
        </w:rPr>
        <w:t>是一种旨在覆盖职业和非职业事故以及职业病所导致的经济后果的个人保险。它包括支付医疗、日常津贴和残疾以及幸存者抚恤金。通过其服务</w:t>
      </w:r>
      <w:r w:rsidR="00484B2E">
        <w:rPr>
          <w:rFonts w:hint="eastAsia"/>
        </w:rPr>
        <w:t>，</w:t>
      </w:r>
      <w:r w:rsidR="008C7413" w:rsidRPr="00E36C59">
        <w:rPr>
          <w:rFonts w:hint="eastAsia"/>
        </w:rPr>
        <w:t>它有助于弥补事故或职业病受害者所遭受的健康和收入能力的损失。</w:t>
      </w:r>
    </w:p>
    <w:p w14:paraId="6E58B785" w14:textId="4B7BD05D" w:rsidR="008C7413" w:rsidRPr="00E36C59" w:rsidRDefault="00977CBF" w:rsidP="008C7413">
      <w:pPr>
        <w:pStyle w:val="SingleTxtGC"/>
        <w:tabs>
          <w:tab w:val="clear" w:pos="431"/>
        </w:tabs>
      </w:pPr>
      <w:r>
        <w:tab/>
      </w:r>
      <w:r w:rsidR="008C7413" w:rsidRPr="00E36C59">
        <w:rPr>
          <w:rFonts w:hint="eastAsia"/>
        </w:rPr>
        <w:t>三</w:t>
      </w:r>
      <w:r w:rsidR="008C7413" w:rsidRPr="00E36C59">
        <w:rPr>
          <w:rFonts w:hint="eastAsia"/>
        </w:rPr>
        <w:t>.</w:t>
      </w:r>
      <w:r w:rsidR="008C7413" w:rsidRPr="00E36C59">
        <w:tab/>
      </w:r>
      <w:r w:rsidR="008C7413" w:rsidRPr="00E36C59">
        <w:rPr>
          <w:rFonts w:hint="eastAsia"/>
        </w:rPr>
        <w:t>收入损失津贴补偿从事军事、民事或民防工作的人员的收入损失。自</w:t>
      </w:r>
      <w:r w:rsidR="00484B2E">
        <w:t>2</w:t>
      </w:r>
      <w:r w:rsidR="008C7413" w:rsidRPr="00E36C59">
        <w:t>00</w:t>
      </w:r>
      <w:r w:rsidR="00484B2E">
        <w:t>5</w:t>
      </w:r>
      <w:r w:rsidR="008C7413" w:rsidRPr="00E36C59">
        <w:rPr>
          <w:rFonts w:hint="eastAsia"/>
        </w:rPr>
        <w:t>年</w:t>
      </w:r>
      <w:r w:rsidR="00484B2E">
        <w:t>7</w:t>
      </w:r>
      <w:r w:rsidR="008C7413" w:rsidRPr="00E36C59">
        <w:rPr>
          <w:rFonts w:hint="eastAsia"/>
        </w:rPr>
        <w:t>月</w:t>
      </w:r>
      <w:r w:rsidR="00484B2E">
        <w:t>1</w:t>
      </w:r>
      <w:r w:rsidR="008C7413" w:rsidRPr="00E36C59">
        <w:rPr>
          <w:rFonts w:hint="eastAsia"/>
        </w:rPr>
        <w:t>日起</w:t>
      </w:r>
      <w:r w:rsidR="00484B2E">
        <w:rPr>
          <w:rFonts w:hint="eastAsia"/>
        </w:rPr>
        <w:t>，</w:t>
      </w:r>
      <w:r w:rsidR="008C7413" w:rsidRPr="00E36C59">
        <w:rPr>
          <w:rFonts w:hint="eastAsia"/>
        </w:rPr>
        <w:t>收入损失津贴计划还向从事有偿工作的妇女提供生育津贴。这些津贴覆盖其收入的</w:t>
      </w:r>
      <w:r w:rsidR="00484B2E">
        <w:t>8</w:t>
      </w:r>
      <w:r w:rsidR="008C7413" w:rsidRPr="00E36C59">
        <w:t>0</w:t>
      </w:r>
      <w:r w:rsidR="00484B2E">
        <w:t>%</w:t>
      </w:r>
      <w:r w:rsidR="00484B2E">
        <w:rPr>
          <w:rFonts w:hint="eastAsia"/>
        </w:rPr>
        <w:t>，</w:t>
      </w:r>
      <w:r w:rsidR="008C7413" w:rsidRPr="00E36C59">
        <w:rPr>
          <w:rFonts w:hint="eastAsia"/>
        </w:rPr>
        <w:t>并在孩子出生后支付</w:t>
      </w:r>
      <w:r w:rsidR="00484B2E">
        <w:t>14</w:t>
      </w:r>
      <w:r w:rsidR="008C7413" w:rsidRPr="00E36C59">
        <w:rPr>
          <w:rFonts w:hint="eastAsia"/>
        </w:rPr>
        <w:t>周。自</w:t>
      </w:r>
      <w:r w:rsidR="00484B2E">
        <w:t>2</w:t>
      </w:r>
      <w:r w:rsidR="008C7413" w:rsidRPr="00E36C59">
        <w:t>0</w:t>
      </w:r>
      <w:r w:rsidR="00484B2E">
        <w:t>21</w:t>
      </w:r>
      <w:r w:rsidR="008C7413" w:rsidRPr="00E36C59">
        <w:rPr>
          <w:rFonts w:hint="eastAsia"/>
        </w:rPr>
        <w:t>年起</w:t>
      </w:r>
      <w:r w:rsidR="00484B2E">
        <w:rPr>
          <w:rFonts w:hint="eastAsia"/>
        </w:rPr>
        <w:t>，</w:t>
      </w:r>
      <w:r w:rsidR="008C7413" w:rsidRPr="00E36C59">
        <w:rPr>
          <w:rFonts w:hint="eastAsia"/>
        </w:rPr>
        <w:t>收入损失津贴计划还为在职父亲提供为期两周的陪产津贴</w:t>
      </w:r>
      <w:r w:rsidR="00484B2E">
        <w:rPr>
          <w:rFonts w:hint="eastAsia"/>
        </w:rPr>
        <w:t>，</w:t>
      </w:r>
      <w:r w:rsidR="008C7413" w:rsidRPr="00E36C59">
        <w:rPr>
          <w:rFonts w:hint="eastAsia"/>
        </w:rPr>
        <w:t>并为照顾因疾病或事故而有严重健康问题的孩子的在职父母提供最高达</w:t>
      </w:r>
      <w:r w:rsidR="00484B2E">
        <w:t>14</w:t>
      </w:r>
      <w:r w:rsidR="008C7413" w:rsidRPr="00E36C59">
        <w:rPr>
          <w:rFonts w:hint="eastAsia"/>
        </w:rPr>
        <w:t>周的津贴</w:t>
      </w:r>
      <w:r w:rsidR="00484B2E">
        <w:rPr>
          <w:rFonts w:hint="eastAsia"/>
        </w:rPr>
        <w:t>；</w:t>
      </w:r>
      <w:r w:rsidR="008C7413" w:rsidRPr="00E36C59">
        <w:rPr>
          <w:rFonts w:hint="eastAsia"/>
        </w:rPr>
        <w:t>这两项津贴均覆盖收入的</w:t>
      </w:r>
      <w:r w:rsidR="00484B2E">
        <w:t>8</w:t>
      </w:r>
      <w:r w:rsidR="008C7413" w:rsidRPr="00E36C59">
        <w:t>0</w:t>
      </w:r>
      <w:r w:rsidR="00484B2E">
        <w:t>%</w:t>
      </w:r>
      <w:r w:rsidR="008C7413" w:rsidRPr="00E36C59">
        <w:rPr>
          <w:rFonts w:hint="eastAsia"/>
        </w:rPr>
        <w:t>。</w:t>
      </w:r>
    </w:p>
    <w:p w14:paraId="5C856A0B" w14:textId="71F07B3B" w:rsidR="008C7413" w:rsidRPr="00E36C59" w:rsidRDefault="00977CBF" w:rsidP="008C7413">
      <w:pPr>
        <w:pStyle w:val="SingleTxtGC"/>
        <w:tabs>
          <w:tab w:val="clear" w:pos="431"/>
        </w:tabs>
      </w:pPr>
      <w:r>
        <w:tab/>
      </w:r>
      <w:r w:rsidR="008C7413" w:rsidRPr="00E36C59">
        <w:rPr>
          <w:rFonts w:hint="eastAsia"/>
        </w:rPr>
        <w:t>四</w:t>
      </w:r>
      <w:r w:rsidR="008C7413" w:rsidRPr="00E36C59">
        <w:rPr>
          <w:rFonts w:hint="eastAsia"/>
        </w:rPr>
        <w:t>.</w:t>
      </w:r>
      <w:r w:rsidR="008C7413" w:rsidRPr="00E36C59">
        <w:tab/>
      </w:r>
      <w:r w:rsidR="008C7413" w:rsidRPr="00E36C59">
        <w:rPr>
          <w:rFonts w:hint="eastAsia"/>
        </w:rPr>
        <w:t>失业保险使领取者有权获得相当于原工资</w:t>
      </w:r>
      <w:r w:rsidR="00484B2E">
        <w:t>7</w:t>
      </w:r>
      <w:r w:rsidR="008C7413" w:rsidRPr="00E36C59">
        <w:t>0</w:t>
      </w:r>
      <w:r w:rsidR="00484B2E">
        <w:t>%</w:t>
      </w:r>
      <w:r w:rsidR="008C7413" w:rsidRPr="00E36C59">
        <w:rPr>
          <w:rFonts w:hint="eastAsia"/>
        </w:rPr>
        <w:t>或</w:t>
      </w:r>
      <w:r w:rsidR="00484B2E">
        <w:t>8</w:t>
      </w:r>
      <w:r w:rsidR="008C7413" w:rsidRPr="00E36C59">
        <w:t>0</w:t>
      </w:r>
      <w:r w:rsidR="00484B2E">
        <w:t>%</w:t>
      </w:r>
      <w:r w:rsidR="008C7413" w:rsidRPr="00E36C59">
        <w:rPr>
          <w:rFonts w:hint="eastAsia"/>
        </w:rPr>
        <w:t>的补偿。根据个人的年龄、赡养义务和缴费期限长短</w:t>
      </w:r>
      <w:r w:rsidR="00484B2E">
        <w:rPr>
          <w:rFonts w:hint="eastAsia"/>
        </w:rPr>
        <w:t>，</w:t>
      </w:r>
      <w:r w:rsidR="008C7413" w:rsidRPr="00E36C59">
        <w:rPr>
          <w:rFonts w:hint="eastAsia"/>
        </w:rPr>
        <w:t>雇员可以领取</w:t>
      </w:r>
      <w:r w:rsidR="00484B2E">
        <w:t>9</w:t>
      </w:r>
      <w:r w:rsidR="008C7413" w:rsidRPr="00E36C59">
        <w:t>0</w:t>
      </w:r>
      <w:r w:rsidR="008C7413" w:rsidRPr="00E36C59">
        <w:rPr>
          <w:rFonts w:hint="eastAsia"/>
        </w:rPr>
        <w:t>至</w:t>
      </w:r>
      <w:r w:rsidR="00484B2E">
        <w:t>52</w:t>
      </w:r>
      <w:r w:rsidR="008C7413" w:rsidRPr="00E36C59">
        <w:t>0</w:t>
      </w:r>
      <w:r w:rsidR="008C7413" w:rsidRPr="00E36C59">
        <w:rPr>
          <w:rFonts w:hint="eastAsia"/>
        </w:rPr>
        <w:t>日的津贴</w:t>
      </w:r>
      <w:r w:rsidR="00484B2E">
        <w:rPr>
          <w:rFonts w:hint="eastAsia"/>
        </w:rPr>
        <w:t>，</w:t>
      </w:r>
      <w:r w:rsidR="008C7413" w:rsidRPr="00E36C59">
        <w:rPr>
          <w:rFonts w:hint="eastAsia"/>
        </w:rPr>
        <w:t>条件是他们在过去两年中至少缴纳了</w:t>
      </w:r>
      <w:r w:rsidR="00484B2E">
        <w:t>12</w:t>
      </w:r>
      <w:r w:rsidR="008C7413" w:rsidRPr="00E36C59">
        <w:rPr>
          <w:rFonts w:hint="eastAsia"/>
        </w:rPr>
        <w:t>个月的保险费。</w:t>
      </w:r>
    </w:p>
    <w:p w14:paraId="0542043D" w14:textId="4686931A" w:rsidR="008C7413" w:rsidRPr="00E36C59" w:rsidRDefault="00977CBF" w:rsidP="008C7413">
      <w:pPr>
        <w:pStyle w:val="SingleTxtGC"/>
        <w:tabs>
          <w:tab w:val="clear" w:pos="431"/>
        </w:tabs>
      </w:pPr>
      <w:r>
        <w:tab/>
      </w:r>
      <w:r w:rsidR="008C7413" w:rsidRPr="00E36C59">
        <w:rPr>
          <w:rFonts w:hint="eastAsia"/>
        </w:rPr>
        <w:t>五</w:t>
      </w:r>
      <w:r w:rsidR="008C7413" w:rsidRPr="00E36C59">
        <w:rPr>
          <w:rFonts w:hint="eastAsia"/>
        </w:rPr>
        <w:t>.</w:t>
      </w:r>
      <w:r w:rsidR="008C7413" w:rsidRPr="00E36C59">
        <w:tab/>
      </w:r>
      <w:r w:rsidR="008C7413" w:rsidRPr="00E36C59">
        <w:rPr>
          <w:rFonts w:hint="eastAsia"/>
        </w:rPr>
        <w:t>家庭津贴包括</w:t>
      </w:r>
      <w:r w:rsidR="00484B2E">
        <w:t>16</w:t>
      </w:r>
      <w:r w:rsidR="008C7413" w:rsidRPr="00E36C59">
        <w:rPr>
          <w:rFonts w:hint="eastAsia"/>
        </w:rPr>
        <w:t>岁以下儿童每月至少</w:t>
      </w:r>
      <w:r w:rsidR="00484B2E">
        <w:t>2</w:t>
      </w:r>
      <w:r w:rsidR="008C7413" w:rsidRPr="00E36C59">
        <w:t>00</w:t>
      </w:r>
      <w:r w:rsidR="008C7413" w:rsidRPr="00E36C59">
        <w:rPr>
          <w:rFonts w:hint="eastAsia"/>
        </w:rPr>
        <w:t>瑞士法郎的儿童津贴</w:t>
      </w:r>
      <w:r w:rsidR="00484B2E">
        <w:rPr>
          <w:rFonts w:hint="eastAsia"/>
        </w:rPr>
        <w:t>(</w:t>
      </w:r>
      <w:r w:rsidR="008C7413" w:rsidRPr="00E36C59">
        <w:rPr>
          <w:rFonts w:hint="eastAsia"/>
        </w:rPr>
        <w:t>如果儿童在</w:t>
      </w:r>
      <w:r w:rsidR="00484B2E">
        <w:t>16</w:t>
      </w:r>
      <w:r w:rsidR="008C7413" w:rsidRPr="00E36C59">
        <w:rPr>
          <w:rFonts w:hint="eastAsia"/>
        </w:rPr>
        <w:t>岁之前有资格获得教育津贴</w:t>
      </w:r>
      <w:r w:rsidR="00484B2E">
        <w:rPr>
          <w:rFonts w:hint="eastAsia"/>
        </w:rPr>
        <w:t>，</w:t>
      </w:r>
      <w:r w:rsidR="008C7413" w:rsidRPr="00E36C59">
        <w:rPr>
          <w:rFonts w:hint="eastAsia"/>
        </w:rPr>
        <w:t>则代替儿童津贴支付</w:t>
      </w:r>
      <w:r w:rsidR="00484B2E">
        <w:rPr>
          <w:rFonts w:hint="eastAsia"/>
        </w:rPr>
        <w:t>)</w:t>
      </w:r>
      <w:r w:rsidR="00484B2E">
        <w:rPr>
          <w:rFonts w:hint="eastAsia"/>
        </w:rPr>
        <w:t>，</w:t>
      </w:r>
      <w:r w:rsidR="008C7413" w:rsidRPr="00E36C59">
        <w:rPr>
          <w:rFonts w:hint="eastAsia"/>
        </w:rPr>
        <w:t>以及每月至少</w:t>
      </w:r>
      <w:r w:rsidR="00484B2E">
        <w:t>25</w:t>
      </w:r>
      <w:r w:rsidR="008C7413" w:rsidRPr="00E36C59">
        <w:t>0</w:t>
      </w:r>
      <w:r w:rsidR="008C7413" w:rsidRPr="00E36C59">
        <w:rPr>
          <w:rFonts w:hint="eastAsia"/>
        </w:rPr>
        <w:t>瑞士法郎的教育津贴。从儿童开始接受后义务教育的当月开始发放</w:t>
      </w:r>
      <w:r w:rsidR="00484B2E">
        <w:rPr>
          <w:rFonts w:hint="eastAsia"/>
        </w:rPr>
        <w:t>，</w:t>
      </w:r>
      <w:r w:rsidR="008C7413" w:rsidRPr="00E36C59">
        <w:rPr>
          <w:rFonts w:hint="eastAsia"/>
        </w:rPr>
        <w:t>但不得早于其年满</w:t>
      </w:r>
      <w:r w:rsidR="00484B2E">
        <w:t>15</w:t>
      </w:r>
      <w:r w:rsidR="008C7413" w:rsidRPr="00E36C59">
        <w:rPr>
          <w:rFonts w:hint="eastAsia"/>
        </w:rPr>
        <w:t>岁的当月</w:t>
      </w:r>
      <w:r w:rsidR="00484B2E">
        <w:rPr>
          <w:rFonts w:hint="eastAsia"/>
        </w:rPr>
        <w:t>，</w:t>
      </w:r>
      <w:r w:rsidR="008C7413" w:rsidRPr="00E36C59">
        <w:rPr>
          <w:rFonts w:hint="eastAsia"/>
        </w:rPr>
        <w:t>直到儿童教育结束</w:t>
      </w:r>
      <w:r w:rsidR="00484B2E">
        <w:rPr>
          <w:rFonts w:hint="eastAsia"/>
        </w:rPr>
        <w:t>，</w:t>
      </w:r>
      <w:r w:rsidR="008C7413" w:rsidRPr="00E36C59">
        <w:rPr>
          <w:rFonts w:hint="eastAsia"/>
        </w:rPr>
        <w:t>但不得晚于其年满</w:t>
      </w:r>
      <w:r w:rsidR="00484B2E">
        <w:t>25</w:t>
      </w:r>
      <w:r w:rsidR="008C7413" w:rsidRPr="00E36C59">
        <w:rPr>
          <w:rFonts w:hint="eastAsia"/>
        </w:rPr>
        <w:t>岁的当月。各州可以规定更高的金额。家庭津贴支付给收入不超过一定水平的雇员、自营职业者和非有偿就业者。</w:t>
      </w:r>
    </w:p>
    <w:p w14:paraId="50A93C46" w14:textId="6E01BC23" w:rsidR="008C7413" w:rsidRPr="00E36C59" w:rsidRDefault="00AF5BEA" w:rsidP="00763BF3">
      <w:pPr>
        <w:pStyle w:val="H23GC"/>
        <w:outlineLvl w:val="3"/>
      </w:pPr>
      <w:r w:rsidRPr="00E36C59">
        <w:tab/>
      </w:r>
      <w:r w:rsidR="00484B2E">
        <w:t>5.</w:t>
      </w:r>
      <w:r w:rsidR="008C7413" w:rsidRPr="00E36C59">
        <w:tab/>
      </w:r>
      <w:r w:rsidR="008C7413" w:rsidRPr="00E36C59">
        <w:rPr>
          <w:rFonts w:hint="eastAsia"/>
        </w:rPr>
        <w:t>经济特征</w:t>
      </w:r>
    </w:p>
    <w:p w14:paraId="077A3867" w14:textId="6AD587DF" w:rsidR="008C7413" w:rsidRPr="00E36C59" w:rsidRDefault="00AF5BEA" w:rsidP="00AF5BEA">
      <w:pPr>
        <w:pStyle w:val="H4GC"/>
      </w:pPr>
      <w:bookmarkStart w:id="12" w:name="_Hlk487824190"/>
      <w:r w:rsidRPr="00E36C59">
        <w:tab/>
      </w:r>
      <w:r w:rsidRPr="00E36C59">
        <w:tab/>
      </w:r>
      <w:r w:rsidR="008C7413" w:rsidRPr="00E36C59">
        <w:rPr>
          <w:rFonts w:hint="eastAsia"/>
          <w:iCs/>
          <w:lang w:val="fr-CH"/>
        </w:rPr>
        <w:t>劳动</w:t>
      </w:r>
    </w:p>
    <w:bookmarkEnd w:id="12"/>
    <w:p w14:paraId="76D27B44" w14:textId="3A61EDC9" w:rsidR="008C7413" w:rsidRPr="00E36C59" w:rsidRDefault="00484B2E" w:rsidP="008C7413">
      <w:pPr>
        <w:pStyle w:val="SingleTxtGC"/>
        <w:tabs>
          <w:tab w:val="clear" w:pos="431"/>
        </w:tabs>
        <w:rPr>
          <w:spacing w:val="4"/>
        </w:rPr>
      </w:pPr>
      <w:r>
        <w:t>36.</w:t>
      </w:r>
      <w:r w:rsidR="008C7413" w:rsidRPr="00DF76B2">
        <w:tab/>
      </w:r>
      <w:r w:rsidR="008C7413" w:rsidRPr="00E36C59">
        <w:rPr>
          <w:rFonts w:hint="eastAsia"/>
        </w:rPr>
        <w:t>瑞士劳动力市场以其高度的稳定性而著称。工人组织和雇主之间的集体协议规定了许多行业的工作条件。与国际相比较</w:t>
      </w:r>
      <w:r>
        <w:rPr>
          <w:rFonts w:hint="eastAsia"/>
        </w:rPr>
        <w:t>，</w:t>
      </w:r>
      <w:r w:rsidR="008C7413" w:rsidRPr="00E36C59">
        <w:rPr>
          <w:rFonts w:hint="eastAsia"/>
        </w:rPr>
        <w:t>罢工很少</w:t>
      </w:r>
      <w:r>
        <w:rPr>
          <w:rFonts w:hint="eastAsia"/>
        </w:rPr>
        <w:t>，</w:t>
      </w:r>
      <w:r w:rsidR="008C7413" w:rsidRPr="00E36C59">
        <w:rPr>
          <w:rFonts w:hint="eastAsia"/>
        </w:rPr>
        <w:t>劳动力市场被认为是灵活的。据国际劳工组织数据统计</w:t>
      </w:r>
      <w:r>
        <w:rPr>
          <w:rFonts w:hint="eastAsia"/>
        </w:rPr>
        <w:t>，</w:t>
      </w:r>
      <w:r>
        <w:t>2</w:t>
      </w:r>
      <w:r w:rsidR="008C7413" w:rsidRPr="00E36C59">
        <w:t>0</w:t>
      </w:r>
      <w:r>
        <w:t>22</w:t>
      </w:r>
      <w:r w:rsidR="008C7413" w:rsidRPr="00E36C59">
        <w:rPr>
          <w:rFonts w:hint="eastAsia"/>
        </w:rPr>
        <w:t>年</w:t>
      </w:r>
      <w:r>
        <w:rPr>
          <w:rFonts w:hint="eastAsia"/>
        </w:rPr>
        <w:t>(</w:t>
      </w:r>
      <w:r w:rsidR="008C7413" w:rsidRPr="00E36C59">
        <w:rPr>
          <w:rFonts w:hint="eastAsia"/>
        </w:rPr>
        <w:t>第二季度</w:t>
      </w:r>
      <w:r>
        <w:rPr>
          <w:rFonts w:hint="eastAsia"/>
        </w:rPr>
        <w:t>)</w:t>
      </w:r>
      <w:r w:rsidR="008C7413" w:rsidRPr="00E36C59">
        <w:rPr>
          <w:rFonts w:hint="eastAsia"/>
        </w:rPr>
        <w:t>的失业率为</w:t>
      </w:r>
      <w:r>
        <w:t>4.1%</w:t>
      </w:r>
      <w:r w:rsidR="008C7413" w:rsidRPr="00E36C59">
        <w:rPr>
          <w:rFonts w:hint="eastAsia"/>
        </w:rPr>
        <w:t>。青年</w:t>
      </w:r>
      <w:r>
        <w:rPr>
          <w:rFonts w:hint="eastAsia"/>
        </w:rPr>
        <w:t>(</w:t>
      </w:r>
      <w:r>
        <w:t>15</w:t>
      </w:r>
      <w:r w:rsidR="008C7413" w:rsidRPr="00E36C59">
        <w:t>-</w:t>
      </w:r>
      <w:r>
        <w:rPr>
          <w:spacing w:val="4"/>
        </w:rPr>
        <w:t>24</w:t>
      </w:r>
      <w:r w:rsidR="008C7413" w:rsidRPr="00E36C59">
        <w:rPr>
          <w:rFonts w:hint="eastAsia"/>
          <w:spacing w:val="4"/>
        </w:rPr>
        <w:t>岁</w:t>
      </w:r>
      <w:r>
        <w:rPr>
          <w:rFonts w:hint="eastAsia"/>
          <w:spacing w:val="4"/>
        </w:rPr>
        <w:t>)</w:t>
      </w:r>
      <w:r w:rsidR="008C7413" w:rsidRPr="00E36C59">
        <w:rPr>
          <w:rFonts w:hint="eastAsia"/>
          <w:spacing w:val="4"/>
        </w:rPr>
        <w:t>失业率为</w:t>
      </w:r>
      <w:r>
        <w:rPr>
          <w:spacing w:val="4"/>
        </w:rPr>
        <w:t>6.9%</w:t>
      </w:r>
      <w:r>
        <w:rPr>
          <w:rFonts w:hint="eastAsia"/>
          <w:spacing w:val="4"/>
        </w:rPr>
        <w:t>，</w:t>
      </w:r>
      <w:r>
        <w:rPr>
          <w:spacing w:val="4"/>
        </w:rPr>
        <w:t>25</w:t>
      </w:r>
      <w:r w:rsidR="008C7413" w:rsidRPr="00E36C59">
        <w:rPr>
          <w:spacing w:val="4"/>
        </w:rPr>
        <w:t>-</w:t>
      </w:r>
      <w:r>
        <w:rPr>
          <w:spacing w:val="4"/>
        </w:rPr>
        <w:t>39</w:t>
      </w:r>
      <w:r w:rsidR="008C7413" w:rsidRPr="00E36C59">
        <w:rPr>
          <w:rFonts w:hint="eastAsia"/>
          <w:spacing w:val="4"/>
        </w:rPr>
        <w:t>岁失业率为</w:t>
      </w:r>
      <w:r>
        <w:rPr>
          <w:spacing w:val="4"/>
        </w:rPr>
        <w:t>4.1%</w:t>
      </w:r>
      <w:r>
        <w:rPr>
          <w:rFonts w:hint="eastAsia"/>
          <w:spacing w:val="4"/>
        </w:rPr>
        <w:t>，</w:t>
      </w:r>
      <w:r>
        <w:rPr>
          <w:spacing w:val="4"/>
        </w:rPr>
        <w:t>4</w:t>
      </w:r>
      <w:r w:rsidR="008C7413" w:rsidRPr="00E36C59">
        <w:rPr>
          <w:spacing w:val="4"/>
        </w:rPr>
        <w:t>0-</w:t>
      </w:r>
      <w:r>
        <w:rPr>
          <w:spacing w:val="4"/>
        </w:rPr>
        <w:t>54</w:t>
      </w:r>
      <w:r w:rsidR="008C7413" w:rsidRPr="00E36C59">
        <w:rPr>
          <w:rFonts w:hint="eastAsia"/>
          <w:spacing w:val="4"/>
        </w:rPr>
        <w:t>岁失业率为</w:t>
      </w:r>
      <w:r>
        <w:rPr>
          <w:spacing w:val="4"/>
        </w:rPr>
        <w:t>3.6%</w:t>
      </w:r>
      <w:r>
        <w:rPr>
          <w:rFonts w:hint="eastAsia"/>
          <w:spacing w:val="4"/>
        </w:rPr>
        <w:t>，</w:t>
      </w:r>
      <w:r>
        <w:rPr>
          <w:spacing w:val="4"/>
        </w:rPr>
        <w:t>55</w:t>
      </w:r>
      <w:r w:rsidR="008C7413" w:rsidRPr="00E36C59">
        <w:rPr>
          <w:spacing w:val="4"/>
        </w:rPr>
        <w:t>-</w:t>
      </w:r>
      <w:r>
        <w:rPr>
          <w:spacing w:val="4"/>
        </w:rPr>
        <w:t>64</w:t>
      </w:r>
      <w:r w:rsidR="008C7413" w:rsidRPr="00E36C59">
        <w:rPr>
          <w:rFonts w:hint="eastAsia"/>
          <w:spacing w:val="4"/>
        </w:rPr>
        <w:t>岁失业率为</w:t>
      </w:r>
      <w:r>
        <w:rPr>
          <w:spacing w:val="4"/>
        </w:rPr>
        <w:t>3.9%</w:t>
      </w:r>
      <w:r w:rsidR="008C7413" w:rsidRPr="00E36C59">
        <w:rPr>
          <w:rFonts w:hint="eastAsia"/>
          <w:spacing w:val="4"/>
        </w:rPr>
        <w:t>。在</w:t>
      </w:r>
      <w:r>
        <w:rPr>
          <w:spacing w:val="4"/>
        </w:rPr>
        <w:t>2</w:t>
      </w:r>
      <w:r w:rsidR="008C7413" w:rsidRPr="00E36C59">
        <w:rPr>
          <w:spacing w:val="4"/>
        </w:rPr>
        <w:t>0</w:t>
      </w:r>
      <w:r>
        <w:rPr>
          <w:spacing w:val="4"/>
        </w:rPr>
        <w:t>22</w:t>
      </w:r>
      <w:r w:rsidR="008C7413" w:rsidRPr="00E36C59">
        <w:rPr>
          <w:rFonts w:hint="eastAsia"/>
          <w:spacing w:val="4"/>
        </w:rPr>
        <w:t>年第二季度</w:t>
      </w:r>
      <w:r>
        <w:rPr>
          <w:rFonts w:hint="eastAsia"/>
          <w:spacing w:val="4"/>
        </w:rPr>
        <w:t>，</w:t>
      </w:r>
      <w:r w:rsidR="008C7413" w:rsidRPr="00E36C59">
        <w:rPr>
          <w:rFonts w:hint="eastAsia"/>
          <w:spacing w:val="4"/>
        </w:rPr>
        <w:t>女性的失业率高于男性</w:t>
      </w:r>
      <w:r>
        <w:rPr>
          <w:rFonts w:hint="eastAsia"/>
          <w:spacing w:val="4"/>
        </w:rPr>
        <w:t>(</w:t>
      </w:r>
      <w:r w:rsidR="008C7413" w:rsidRPr="00E36C59">
        <w:rPr>
          <w:rFonts w:hint="eastAsia"/>
          <w:spacing w:val="4"/>
        </w:rPr>
        <w:t>分别为</w:t>
      </w:r>
      <w:r>
        <w:rPr>
          <w:spacing w:val="4"/>
        </w:rPr>
        <w:t>4.4%</w:t>
      </w:r>
      <w:r w:rsidR="008C7413" w:rsidRPr="00E36C59">
        <w:rPr>
          <w:rFonts w:hint="eastAsia"/>
          <w:spacing w:val="4"/>
        </w:rPr>
        <w:t>和</w:t>
      </w:r>
      <w:r>
        <w:rPr>
          <w:spacing w:val="4"/>
        </w:rPr>
        <w:t>3.8%</w:t>
      </w:r>
      <w:r>
        <w:rPr>
          <w:rFonts w:hint="eastAsia"/>
          <w:spacing w:val="4"/>
        </w:rPr>
        <w:t>)</w:t>
      </w:r>
      <w:r w:rsidR="008C7413" w:rsidRPr="00E36C59">
        <w:rPr>
          <w:rFonts w:hint="eastAsia"/>
          <w:spacing w:val="4"/>
        </w:rPr>
        <w:t>。另一方面</w:t>
      </w:r>
      <w:r>
        <w:rPr>
          <w:rFonts w:hint="eastAsia"/>
          <w:spacing w:val="4"/>
        </w:rPr>
        <w:t>，</w:t>
      </w:r>
      <w:r w:rsidR="008C7413" w:rsidRPr="00E36C59">
        <w:rPr>
          <w:rFonts w:hint="eastAsia"/>
          <w:spacing w:val="4"/>
        </w:rPr>
        <w:t>瑞士籍人口</w:t>
      </w:r>
      <w:r>
        <w:rPr>
          <w:rFonts w:hint="eastAsia"/>
          <w:spacing w:val="4"/>
        </w:rPr>
        <w:t>(</w:t>
      </w:r>
      <w:r>
        <w:rPr>
          <w:spacing w:val="4"/>
        </w:rPr>
        <w:t>3.1%</w:t>
      </w:r>
      <w:r>
        <w:rPr>
          <w:rFonts w:hint="eastAsia"/>
          <w:spacing w:val="4"/>
        </w:rPr>
        <w:t>)</w:t>
      </w:r>
      <w:r w:rsidR="008C7413" w:rsidRPr="00E36C59">
        <w:rPr>
          <w:rFonts w:hint="eastAsia"/>
          <w:spacing w:val="4"/>
        </w:rPr>
        <w:t>与外籍人口</w:t>
      </w:r>
      <w:r>
        <w:rPr>
          <w:rFonts w:hint="eastAsia"/>
          <w:spacing w:val="4"/>
        </w:rPr>
        <w:t>(</w:t>
      </w:r>
      <w:r>
        <w:rPr>
          <w:spacing w:val="4"/>
        </w:rPr>
        <w:t>6.8%</w:t>
      </w:r>
      <w:r>
        <w:rPr>
          <w:rFonts w:hint="eastAsia"/>
          <w:spacing w:val="4"/>
        </w:rPr>
        <w:t>)</w:t>
      </w:r>
      <w:r w:rsidR="008C7413" w:rsidRPr="00E36C59">
        <w:rPr>
          <w:rFonts w:hint="eastAsia"/>
          <w:spacing w:val="4"/>
        </w:rPr>
        <w:t>的失业率存在显著差异</w:t>
      </w:r>
      <w:r w:rsidR="008C7413" w:rsidRPr="00E36C59">
        <w:rPr>
          <w:spacing w:val="4"/>
          <w:vertAlign w:val="superscript"/>
        </w:rPr>
        <w:footnoteReference w:id="15"/>
      </w:r>
      <w:r w:rsidR="008C7413" w:rsidRPr="00E36C59">
        <w:rPr>
          <w:rFonts w:hint="eastAsia"/>
          <w:spacing w:val="4"/>
        </w:rPr>
        <w:t>。</w:t>
      </w:r>
    </w:p>
    <w:p w14:paraId="03CFD438" w14:textId="0F476632" w:rsidR="008C7413" w:rsidRPr="00E36C59" w:rsidRDefault="00484B2E" w:rsidP="008C7413">
      <w:pPr>
        <w:pStyle w:val="SingleTxtGC"/>
        <w:tabs>
          <w:tab w:val="clear" w:pos="431"/>
        </w:tabs>
      </w:pPr>
      <w:r>
        <w:rPr>
          <w:rFonts w:hint="eastAsia"/>
        </w:rPr>
        <w:t>37.</w:t>
      </w:r>
      <w:r w:rsidR="008C7413" w:rsidRPr="00DF76B2">
        <w:rPr>
          <w:rFonts w:hint="eastAsia"/>
        </w:rPr>
        <w:tab/>
      </w:r>
      <w:r w:rsidR="008C7413" w:rsidRPr="00E36C59">
        <w:rPr>
          <w:rFonts w:hint="eastAsia"/>
        </w:rPr>
        <w:t>在整体经济中</w:t>
      </w:r>
      <w:r>
        <w:rPr>
          <w:rFonts w:hint="eastAsia"/>
        </w:rPr>
        <w:t>，</w:t>
      </w:r>
      <w:r w:rsidR="008C7413" w:rsidRPr="00E36C59">
        <w:rPr>
          <w:rFonts w:hint="eastAsia"/>
        </w:rPr>
        <w:t>薪金中位数为每月毛额</w:t>
      </w:r>
      <w:r>
        <w:t>6,665</w:t>
      </w:r>
      <w:r w:rsidR="008C7413" w:rsidRPr="00E36C59">
        <w:rPr>
          <w:rFonts w:hint="eastAsia"/>
        </w:rPr>
        <w:t>瑞士法郎</w:t>
      </w:r>
      <w:r>
        <w:rPr>
          <w:rFonts w:hint="eastAsia"/>
        </w:rPr>
        <w:t>(</w:t>
      </w:r>
      <w:r>
        <w:t>2</w:t>
      </w:r>
      <w:r w:rsidR="008C7413" w:rsidRPr="00E36C59">
        <w:t>0</w:t>
      </w:r>
      <w:r>
        <w:t>2</w:t>
      </w:r>
      <w:r w:rsidR="008C7413" w:rsidRPr="00E36C59">
        <w:t>0</w:t>
      </w:r>
      <w:r w:rsidR="008C7413" w:rsidRPr="00E36C59">
        <w:rPr>
          <w:rFonts w:hint="eastAsia"/>
        </w:rPr>
        <w:t>年</w:t>
      </w:r>
      <w:r>
        <w:rPr>
          <w:rFonts w:hint="eastAsia"/>
        </w:rPr>
        <w:t>)</w:t>
      </w:r>
      <w:r w:rsidR="008C7413" w:rsidRPr="00E36C59">
        <w:rPr>
          <w:vertAlign w:val="superscript"/>
        </w:rPr>
        <w:footnoteReference w:id="16"/>
      </w:r>
      <w:r w:rsidR="008C7413" w:rsidRPr="00E36C59">
        <w:rPr>
          <w:rFonts w:hint="eastAsia"/>
        </w:rPr>
        <w:t>。然而</w:t>
      </w:r>
      <w:r>
        <w:rPr>
          <w:rFonts w:hint="eastAsia"/>
        </w:rPr>
        <w:t>，</w:t>
      </w:r>
      <w:r w:rsidR="008C7413" w:rsidRPr="00E36C59">
        <w:rPr>
          <w:rFonts w:hint="eastAsia"/>
        </w:rPr>
        <w:t>不同经济部门之间的薪酬水平差异很大。尽管在立法方面做出了努力</w:t>
      </w:r>
      <w:r>
        <w:rPr>
          <w:rFonts w:hint="eastAsia"/>
        </w:rPr>
        <w:t>，</w:t>
      </w:r>
      <w:r w:rsidR="008C7413" w:rsidRPr="00E36C59">
        <w:rPr>
          <w:rFonts w:hint="eastAsia"/>
        </w:rPr>
        <w:t>但男女工资差距仍然显著</w:t>
      </w:r>
      <w:r>
        <w:rPr>
          <w:rFonts w:hint="eastAsia"/>
        </w:rPr>
        <w:t>(</w:t>
      </w:r>
      <w:r w:rsidR="008C7413" w:rsidRPr="00E36C59">
        <w:rPr>
          <w:rFonts w:hint="eastAsia"/>
        </w:rPr>
        <w:t>见下文第四章</w:t>
      </w:r>
      <w:r>
        <w:t>A</w:t>
      </w:r>
      <w:r w:rsidR="008C7413" w:rsidRPr="00E36C59">
        <w:rPr>
          <w:rFonts w:hint="eastAsia"/>
        </w:rPr>
        <w:t>节</w:t>
      </w:r>
      <w:r>
        <w:rPr>
          <w:rFonts w:hint="eastAsia"/>
        </w:rPr>
        <w:t>)</w:t>
      </w:r>
      <w:r w:rsidR="008C7413" w:rsidRPr="00E36C59">
        <w:rPr>
          <w:rFonts w:hint="eastAsia"/>
        </w:rPr>
        <w:t>。</w:t>
      </w:r>
    </w:p>
    <w:p w14:paraId="570D2D34" w14:textId="22CA8F25" w:rsidR="008C7413" w:rsidRPr="00E36C59" w:rsidRDefault="00AF5BEA" w:rsidP="00AF5BEA">
      <w:pPr>
        <w:pStyle w:val="H4GC"/>
      </w:pPr>
      <w:r w:rsidRPr="00E36C59">
        <w:tab/>
      </w:r>
      <w:r w:rsidRPr="00E36C59">
        <w:tab/>
      </w:r>
      <w:r w:rsidR="008C7413" w:rsidRPr="00E36C59">
        <w:rPr>
          <w:rFonts w:hint="eastAsia"/>
          <w:iCs/>
          <w:lang w:val="fr-CH"/>
        </w:rPr>
        <w:t>经济数据</w:t>
      </w:r>
    </w:p>
    <w:p w14:paraId="2F8BFAF5" w14:textId="13D02409" w:rsidR="008C7413" w:rsidRPr="00E36C59" w:rsidRDefault="00484B2E" w:rsidP="008C7413">
      <w:pPr>
        <w:pStyle w:val="SingleTxtGC"/>
        <w:tabs>
          <w:tab w:val="clear" w:pos="431"/>
        </w:tabs>
      </w:pPr>
      <w:r>
        <w:t>38.</w:t>
      </w:r>
      <w:r w:rsidR="008C7413" w:rsidRPr="00DF76B2">
        <w:tab/>
      </w:r>
      <w:r w:rsidR="008C7413" w:rsidRPr="00E36C59">
        <w:rPr>
          <w:rFonts w:hint="eastAsia"/>
        </w:rPr>
        <w:t>瑞士经济高度依赖对外贸易。根据国民经济核算</w:t>
      </w:r>
      <w:r>
        <w:rPr>
          <w:rFonts w:hint="eastAsia"/>
        </w:rPr>
        <w:t>，</w:t>
      </w:r>
      <w:r>
        <w:t>2</w:t>
      </w:r>
      <w:r w:rsidR="008C7413" w:rsidRPr="00E36C59">
        <w:t>0</w:t>
      </w:r>
      <w:r>
        <w:t>21</w:t>
      </w:r>
      <w:r w:rsidR="008C7413" w:rsidRPr="00E36C59">
        <w:rPr>
          <w:rFonts w:hint="eastAsia"/>
        </w:rPr>
        <w:t>年出口总额</w:t>
      </w:r>
      <w:r>
        <w:rPr>
          <w:rFonts w:hint="eastAsia"/>
        </w:rPr>
        <w:t>(</w:t>
      </w:r>
      <w:r w:rsidR="008C7413" w:rsidRPr="00E36C59">
        <w:rPr>
          <w:rFonts w:hint="eastAsia"/>
        </w:rPr>
        <w:t>商品和服务</w:t>
      </w:r>
      <w:r>
        <w:rPr>
          <w:rFonts w:hint="eastAsia"/>
        </w:rPr>
        <w:t>)</w:t>
      </w:r>
      <w:r w:rsidR="008C7413" w:rsidRPr="00E36C59">
        <w:rPr>
          <w:rFonts w:hint="eastAsia"/>
        </w:rPr>
        <w:t>为</w:t>
      </w:r>
      <w:r>
        <w:t>4,875.</w:t>
      </w:r>
      <w:r w:rsidR="008C7413" w:rsidRPr="00E36C59">
        <w:t>0</w:t>
      </w:r>
      <w:r>
        <w:t>6</w:t>
      </w:r>
      <w:r w:rsidR="008C7413" w:rsidRPr="00E36C59">
        <w:rPr>
          <w:rFonts w:hint="eastAsia"/>
        </w:rPr>
        <w:t>亿瑞士法郎</w:t>
      </w:r>
      <w:r>
        <w:rPr>
          <w:rFonts w:hint="eastAsia"/>
        </w:rPr>
        <w:t>，</w:t>
      </w:r>
      <w:r w:rsidR="008C7413" w:rsidRPr="00E36C59">
        <w:rPr>
          <w:rFonts w:hint="eastAsia"/>
        </w:rPr>
        <w:t>进口总额为</w:t>
      </w:r>
      <w:r>
        <w:t>3,632.32</w:t>
      </w:r>
      <w:r w:rsidR="008C7413" w:rsidRPr="00E36C59">
        <w:rPr>
          <w:rFonts w:hint="eastAsia"/>
        </w:rPr>
        <w:t>亿瑞士法郎</w:t>
      </w:r>
      <w:r w:rsidR="008C7413" w:rsidRPr="00E36C59">
        <w:rPr>
          <w:vertAlign w:val="superscript"/>
          <w:lang w:val="fr-CH"/>
        </w:rPr>
        <w:footnoteReference w:id="17"/>
      </w:r>
      <w:r w:rsidR="008C7413" w:rsidRPr="00E36C59">
        <w:t>。</w:t>
      </w:r>
      <w:r w:rsidR="008C7413" w:rsidRPr="00E36C59">
        <w:rPr>
          <w:rFonts w:hint="eastAsia"/>
        </w:rPr>
        <w:t>因此</w:t>
      </w:r>
      <w:r>
        <w:rPr>
          <w:rFonts w:hint="eastAsia"/>
        </w:rPr>
        <w:t>，</w:t>
      </w:r>
      <w:r w:rsidR="008C7413" w:rsidRPr="00E36C59">
        <w:rPr>
          <w:rFonts w:hint="eastAsia"/>
        </w:rPr>
        <w:t>国家的贸易收支处于顺差状态。服务业</w:t>
      </w:r>
      <w:r>
        <w:rPr>
          <w:rFonts w:hint="eastAsia"/>
        </w:rPr>
        <w:t>(</w:t>
      </w:r>
      <w:r w:rsidR="008C7413" w:rsidRPr="00E36C59">
        <w:rPr>
          <w:rFonts w:hint="eastAsia"/>
        </w:rPr>
        <w:t>银行、保险和旅游业</w:t>
      </w:r>
      <w:r>
        <w:rPr>
          <w:rFonts w:hint="eastAsia"/>
        </w:rPr>
        <w:t>)</w:t>
      </w:r>
      <w:r w:rsidR="008C7413" w:rsidRPr="00E36C59">
        <w:rPr>
          <w:rFonts w:hint="eastAsia"/>
        </w:rPr>
        <w:t>是外贸的重要组成部分。</w:t>
      </w:r>
    </w:p>
    <w:p w14:paraId="28276564" w14:textId="26BE8776" w:rsidR="008C7413" w:rsidRPr="00E36C59" w:rsidRDefault="00484B2E" w:rsidP="008C7413">
      <w:pPr>
        <w:pStyle w:val="SingleTxtGC"/>
        <w:tabs>
          <w:tab w:val="clear" w:pos="431"/>
        </w:tabs>
      </w:pPr>
      <w:r>
        <w:t>39.</w:t>
      </w:r>
      <w:r w:rsidR="008C7413" w:rsidRPr="00DF76B2">
        <w:tab/>
      </w:r>
      <w:r w:rsidR="008C7413" w:rsidRPr="00E36C59">
        <w:rPr>
          <w:rFonts w:hint="eastAsia"/>
        </w:rPr>
        <w:t>瑞士的人均国内生产总值位于世界前十水平。</w:t>
      </w:r>
      <w:r>
        <w:t>2</w:t>
      </w:r>
      <w:r w:rsidR="008C7413" w:rsidRPr="00E36C59">
        <w:t>0</w:t>
      </w:r>
      <w:r>
        <w:t>2</w:t>
      </w:r>
      <w:r w:rsidR="008C7413" w:rsidRPr="00E36C59">
        <w:t>0</w:t>
      </w:r>
      <w:r w:rsidR="008C7413" w:rsidRPr="00E36C59">
        <w:rPr>
          <w:rFonts w:hint="eastAsia"/>
        </w:rPr>
        <w:t>年的人均国内生产总值为</w:t>
      </w:r>
      <w:r>
        <w:t>81,758</w:t>
      </w:r>
      <w:r w:rsidR="008C7413" w:rsidRPr="00E36C59">
        <w:rPr>
          <w:rFonts w:hint="eastAsia"/>
        </w:rPr>
        <w:t>瑞士法郎</w:t>
      </w:r>
      <w:r>
        <w:rPr>
          <w:rFonts w:hint="eastAsia"/>
        </w:rPr>
        <w:t>(</w:t>
      </w:r>
      <w:r w:rsidR="008C7413" w:rsidRPr="00E36C59">
        <w:rPr>
          <w:rFonts w:hint="eastAsia"/>
        </w:rPr>
        <w:t>暂定</w:t>
      </w:r>
      <w:r>
        <w:rPr>
          <w:rFonts w:hint="eastAsia"/>
        </w:rPr>
        <w:t>)</w:t>
      </w:r>
      <w:r w:rsidR="008C7413" w:rsidRPr="00E36C59">
        <w:rPr>
          <w:vertAlign w:val="superscript"/>
          <w:lang w:val="fr-CH"/>
        </w:rPr>
        <w:footnoteReference w:id="18"/>
      </w:r>
      <w:r w:rsidR="008C7413" w:rsidRPr="00E36C59">
        <w:t>。</w:t>
      </w:r>
      <w:r w:rsidR="008C7413" w:rsidRPr="00E36C59">
        <w:rPr>
          <w:rFonts w:hint="eastAsia"/>
        </w:rPr>
        <w:t>以数量计算</w:t>
      </w:r>
      <w:r>
        <w:rPr>
          <w:rFonts w:hint="eastAsia"/>
        </w:rPr>
        <w:t>，</w:t>
      </w:r>
      <w:r>
        <w:rPr>
          <w:rFonts w:hint="eastAsia"/>
        </w:rPr>
        <w:t>2</w:t>
      </w:r>
      <w:r w:rsidR="008C7413" w:rsidRPr="00E36C59">
        <w:rPr>
          <w:rFonts w:hint="eastAsia"/>
        </w:rPr>
        <w:t>000</w:t>
      </w:r>
      <w:r w:rsidR="008C7413" w:rsidRPr="00E36C59">
        <w:rPr>
          <w:rFonts w:hint="eastAsia"/>
        </w:rPr>
        <w:t>年至</w:t>
      </w:r>
      <w:r>
        <w:rPr>
          <w:rFonts w:hint="eastAsia"/>
        </w:rPr>
        <w:t>2</w:t>
      </w:r>
      <w:r w:rsidR="008C7413" w:rsidRPr="00E36C59">
        <w:rPr>
          <w:rFonts w:hint="eastAsia"/>
        </w:rPr>
        <w:t>0</w:t>
      </w:r>
      <w:r>
        <w:rPr>
          <w:rFonts w:hint="eastAsia"/>
        </w:rPr>
        <w:t>21</w:t>
      </w:r>
      <w:r w:rsidR="008C7413" w:rsidRPr="00E36C59">
        <w:rPr>
          <w:rFonts w:hint="eastAsia"/>
        </w:rPr>
        <w:t>年期间</w:t>
      </w:r>
      <w:r>
        <w:rPr>
          <w:rFonts w:hint="eastAsia"/>
        </w:rPr>
        <w:t>，</w:t>
      </w:r>
      <w:r w:rsidR="008C7413" w:rsidRPr="00E36C59">
        <w:rPr>
          <w:rFonts w:hint="eastAsia"/>
        </w:rPr>
        <w:t>瑞士国内生产总值的年平均增长率为</w:t>
      </w:r>
      <w:r>
        <w:t>1.9%</w:t>
      </w:r>
      <w:r w:rsidR="008C7413" w:rsidRPr="00E36C59">
        <w:rPr>
          <w:rFonts w:hint="eastAsia"/>
        </w:rPr>
        <w:t>。</w:t>
      </w:r>
    </w:p>
    <w:p w14:paraId="0A6985BF" w14:textId="654EAF38" w:rsidR="008C7413" w:rsidRPr="00E36C59" w:rsidRDefault="00AF5BEA" w:rsidP="00763BF3">
      <w:pPr>
        <w:pStyle w:val="H23GC"/>
        <w:outlineLvl w:val="3"/>
      </w:pPr>
      <w:r w:rsidRPr="00E36C59">
        <w:tab/>
      </w:r>
      <w:r w:rsidR="00484B2E">
        <w:t>6.</w:t>
      </w:r>
      <w:r w:rsidR="008C7413" w:rsidRPr="00E36C59">
        <w:tab/>
      </w:r>
      <w:r w:rsidR="008C7413" w:rsidRPr="00E36C59">
        <w:rPr>
          <w:rFonts w:hint="eastAsia"/>
        </w:rPr>
        <w:t>犯罪统计和司法系统的特征</w:t>
      </w:r>
    </w:p>
    <w:p w14:paraId="0D3CB0C1" w14:textId="4E371490" w:rsidR="008C7413" w:rsidRPr="00E36C59" w:rsidRDefault="00AF5BEA" w:rsidP="00AF5BEA">
      <w:pPr>
        <w:pStyle w:val="H4GC"/>
      </w:pPr>
      <w:r w:rsidRPr="00E36C59">
        <w:tab/>
      </w:r>
      <w:r w:rsidRPr="00E36C59">
        <w:tab/>
      </w:r>
      <w:r w:rsidR="008C7413" w:rsidRPr="00E36C59">
        <w:rPr>
          <w:rFonts w:hint="eastAsia"/>
          <w:iCs/>
          <w:lang w:val="fr-CH"/>
        </w:rPr>
        <w:t>犯罪</w:t>
      </w:r>
    </w:p>
    <w:p w14:paraId="6C5590B6" w14:textId="33EE3FFF" w:rsidR="008C7413" w:rsidRPr="00E36C59" w:rsidRDefault="00484B2E" w:rsidP="008C7413">
      <w:pPr>
        <w:pStyle w:val="SingleTxtGC"/>
        <w:tabs>
          <w:tab w:val="clear" w:pos="431"/>
        </w:tabs>
      </w:pPr>
      <w:r>
        <w:t>40.</w:t>
      </w:r>
      <w:r w:rsidR="008C7413" w:rsidRPr="00DF76B2">
        <w:tab/>
      </w:r>
      <w:r w:rsidR="008C7413" w:rsidRPr="00E36C59">
        <w:rPr>
          <w:rFonts w:hint="eastAsia"/>
        </w:rPr>
        <w:t>《警方犯罪统计》</w:t>
      </w:r>
      <w:r w:rsidR="005C0C1F" w:rsidRPr="00E36C59">
        <w:rPr>
          <w:vertAlign w:val="superscript"/>
          <w:lang w:val="fr-CH"/>
        </w:rPr>
        <w:footnoteReference w:id="19"/>
      </w:r>
      <w:r w:rsidR="005C0C1F">
        <w:rPr>
          <w:vertAlign w:val="superscript"/>
          <w:lang w:val="fr-CH"/>
        </w:rPr>
        <w:t xml:space="preserve"> </w:t>
      </w:r>
      <w:r w:rsidR="008C7413" w:rsidRPr="00E36C59">
        <w:rPr>
          <w:rFonts w:hint="eastAsia"/>
        </w:rPr>
        <w:t>显示了</w:t>
      </w:r>
      <w:r w:rsidR="008C7413" w:rsidRPr="00E36C59">
        <w:t>自</w:t>
      </w:r>
      <w:r>
        <w:t>2</w:t>
      </w:r>
      <w:r w:rsidR="008C7413" w:rsidRPr="00E36C59">
        <w:t>00</w:t>
      </w:r>
      <w:r>
        <w:t>9</w:t>
      </w:r>
      <w:r w:rsidR="008C7413" w:rsidRPr="00E36C59">
        <w:t>年以来所有州警察部队根据统一记录原则参与的统计结果。</w:t>
      </w:r>
      <w:r w:rsidR="008C7413" w:rsidRPr="00E36C59">
        <w:rPr>
          <w:rFonts w:hint="eastAsia"/>
        </w:rPr>
        <w:t>根据</w:t>
      </w:r>
      <w:r>
        <w:rPr>
          <w:rFonts w:hint="eastAsia"/>
        </w:rPr>
        <w:t>1937</w:t>
      </w:r>
      <w:r w:rsidR="008C7413" w:rsidRPr="00E36C59">
        <w:rPr>
          <w:rFonts w:hint="eastAsia"/>
        </w:rPr>
        <w:t>年</w:t>
      </w:r>
      <w:r>
        <w:t>12</w:t>
      </w:r>
      <w:r w:rsidR="008C7413" w:rsidRPr="00E36C59">
        <w:rPr>
          <w:rFonts w:hint="eastAsia"/>
        </w:rPr>
        <w:t>月</w:t>
      </w:r>
      <w:r>
        <w:t>21</w:t>
      </w:r>
      <w:r w:rsidR="008C7413" w:rsidRPr="00E36C59">
        <w:rPr>
          <w:rFonts w:hint="eastAsia"/>
        </w:rPr>
        <w:t>日《瑞士刑法》</w:t>
      </w:r>
      <w:r>
        <w:rPr>
          <w:rFonts w:hint="eastAsia"/>
        </w:rPr>
        <w:t>(</w:t>
      </w:r>
      <w:r w:rsidR="008C7413" w:rsidRPr="00E36C59">
        <w:rPr>
          <w:rFonts w:hint="eastAsia"/>
        </w:rPr>
        <w:t>《刑法》</w:t>
      </w:r>
      <w:r w:rsidR="005C0C1F" w:rsidRPr="00E36C59">
        <w:rPr>
          <w:vertAlign w:val="superscript"/>
          <w:lang w:val="fr-CH"/>
        </w:rPr>
        <w:footnoteReference w:id="20"/>
      </w:r>
      <w:r w:rsidR="005C0C1F">
        <w:rPr>
          <w:vertAlign w:val="superscript"/>
          <w:lang w:val="fr-CH"/>
        </w:rPr>
        <w:t xml:space="preserve"> </w:t>
      </w:r>
      <w:r>
        <w:rPr>
          <w:rFonts w:hint="eastAsia"/>
        </w:rPr>
        <w:t>)</w:t>
      </w:r>
      <w:r w:rsidR="008C7413" w:rsidRPr="00E36C59">
        <w:t>、</w:t>
      </w:r>
      <w:r>
        <w:rPr>
          <w:rFonts w:hint="eastAsia"/>
        </w:rPr>
        <w:t>1951</w:t>
      </w:r>
      <w:r w:rsidR="008C7413" w:rsidRPr="00E36C59">
        <w:rPr>
          <w:rFonts w:hint="eastAsia"/>
        </w:rPr>
        <w:t>年</w:t>
      </w:r>
      <w:r>
        <w:rPr>
          <w:rFonts w:hint="eastAsia"/>
        </w:rPr>
        <w:t>1</w:t>
      </w:r>
      <w:r w:rsidR="008C7413" w:rsidRPr="00E36C59">
        <w:rPr>
          <w:rFonts w:hint="eastAsia"/>
        </w:rPr>
        <w:t>0</w:t>
      </w:r>
      <w:r w:rsidR="008C7413" w:rsidRPr="00E36C59">
        <w:rPr>
          <w:rFonts w:hint="eastAsia"/>
        </w:rPr>
        <w:t>月</w:t>
      </w:r>
      <w:r>
        <w:rPr>
          <w:rFonts w:hint="eastAsia"/>
        </w:rPr>
        <w:t>3</w:t>
      </w:r>
      <w:r w:rsidR="008C7413" w:rsidRPr="00E36C59">
        <w:rPr>
          <w:rFonts w:hint="eastAsia"/>
        </w:rPr>
        <w:t>日《关于麻醉品和精神药物的联邦法》</w:t>
      </w:r>
      <w:r>
        <w:rPr>
          <w:rFonts w:hint="eastAsia"/>
        </w:rPr>
        <w:t>(</w:t>
      </w:r>
      <w:r w:rsidR="008C7413" w:rsidRPr="00E36C59">
        <w:rPr>
          <w:rFonts w:hint="eastAsia"/>
        </w:rPr>
        <w:t>《麻醉品法》</w:t>
      </w:r>
      <w:r w:rsidR="005C0C1F" w:rsidRPr="00E36C59">
        <w:rPr>
          <w:vertAlign w:val="superscript"/>
          <w:lang w:val="fr-CH"/>
        </w:rPr>
        <w:footnoteReference w:id="21"/>
      </w:r>
      <w:r w:rsidR="005C0C1F">
        <w:rPr>
          <w:vertAlign w:val="superscript"/>
          <w:lang w:val="fr-CH"/>
        </w:rPr>
        <w:t xml:space="preserve"> </w:t>
      </w:r>
      <w:r>
        <w:rPr>
          <w:rFonts w:hint="eastAsia"/>
        </w:rPr>
        <w:t>)</w:t>
      </w:r>
      <w:r w:rsidR="008C7413" w:rsidRPr="00E36C59">
        <w:rPr>
          <w:rFonts w:hint="eastAsia"/>
        </w:rPr>
        <w:t>和</w:t>
      </w:r>
      <w:r>
        <w:rPr>
          <w:rFonts w:hint="eastAsia"/>
        </w:rPr>
        <w:t>2</w:t>
      </w:r>
      <w:r w:rsidR="008C7413" w:rsidRPr="00E36C59">
        <w:rPr>
          <w:rFonts w:hint="eastAsia"/>
        </w:rPr>
        <w:t>00</w:t>
      </w:r>
      <w:r>
        <w:rPr>
          <w:rFonts w:hint="eastAsia"/>
        </w:rPr>
        <w:t>5</w:t>
      </w:r>
      <w:r w:rsidR="008C7413" w:rsidRPr="00E36C59">
        <w:rPr>
          <w:rFonts w:hint="eastAsia"/>
        </w:rPr>
        <w:t>年</w:t>
      </w:r>
      <w:r>
        <w:rPr>
          <w:rFonts w:hint="eastAsia"/>
        </w:rPr>
        <w:t>12</w:t>
      </w:r>
      <w:r w:rsidR="008C7413" w:rsidRPr="00E36C59">
        <w:rPr>
          <w:rFonts w:hint="eastAsia"/>
        </w:rPr>
        <w:t>月</w:t>
      </w:r>
      <w:r>
        <w:rPr>
          <w:rFonts w:hint="eastAsia"/>
        </w:rPr>
        <w:t>16</w:t>
      </w:r>
      <w:r w:rsidR="008C7413" w:rsidRPr="00E36C59">
        <w:rPr>
          <w:rFonts w:hint="eastAsia"/>
        </w:rPr>
        <w:t>日《关于外籍人规定的联邦法》</w:t>
      </w:r>
      <w:r>
        <w:rPr>
          <w:rFonts w:hint="eastAsia"/>
        </w:rPr>
        <w:t>(</w:t>
      </w:r>
      <w:r w:rsidR="008C7413" w:rsidRPr="00E36C59">
        <w:rPr>
          <w:rFonts w:hint="eastAsia"/>
        </w:rPr>
        <w:t>《外籍人法》</w:t>
      </w:r>
      <w:r w:rsidR="005C0C1F" w:rsidRPr="00E36C59">
        <w:rPr>
          <w:vertAlign w:val="superscript"/>
          <w:lang w:val="fr-CH"/>
        </w:rPr>
        <w:footnoteReference w:id="22"/>
      </w:r>
      <w:r w:rsidR="005C0C1F">
        <w:rPr>
          <w:vertAlign w:val="superscript"/>
          <w:lang w:val="fr-CH"/>
        </w:rPr>
        <w:t xml:space="preserve"> </w:t>
      </w:r>
      <w:r>
        <w:rPr>
          <w:rFonts w:hint="eastAsia"/>
        </w:rPr>
        <w:t>)</w:t>
      </w:r>
      <w:r w:rsidR="008C7413" w:rsidRPr="00E36C59">
        <w:rPr>
          <w:rFonts w:hint="eastAsia"/>
        </w:rPr>
        <w:t>向警方报告的所有罪行都有详尽记录。</w:t>
      </w:r>
      <w:r>
        <w:rPr>
          <w:rFonts w:hint="eastAsia"/>
        </w:rPr>
        <w:t>2</w:t>
      </w:r>
      <w:r w:rsidR="008C7413" w:rsidRPr="00E36C59">
        <w:t>0</w:t>
      </w:r>
      <w:r>
        <w:t>21</w:t>
      </w:r>
      <w:r w:rsidR="008C7413" w:rsidRPr="00E36C59">
        <w:rPr>
          <w:rFonts w:hint="eastAsia"/>
        </w:rPr>
        <w:t>年</w:t>
      </w:r>
      <w:r>
        <w:rPr>
          <w:rFonts w:hint="eastAsia"/>
        </w:rPr>
        <w:t>，</w:t>
      </w:r>
      <w:r w:rsidR="008C7413" w:rsidRPr="00E36C59">
        <w:rPr>
          <w:rFonts w:hint="eastAsia"/>
        </w:rPr>
        <w:t>《警方犯罪统计》记录了</w:t>
      </w:r>
      <w:r>
        <w:t>415,</w:t>
      </w:r>
      <w:r w:rsidR="008C7413" w:rsidRPr="00E36C59">
        <w:t>00</w:t>
      </w:r>
      <w:r>
        <w:t>8</w:t>
      </w:r>
      <w:r w:rsidR="008C7413" w:rsidRPr="00E36C59">
        <w:rPr>
          <w:rFonts w:hint="eastAsia"/>
        </w:rPr>
        <w:t>起《刑法》规定的犯罪行为</w:t>
      </w:r>
      <w:r>
        <w:rPr>
          <w:rFonts w:hint="eastAsia"/>
        </w:rPr>
        <w:t>，</w:t>
      </w:r>
      <w:r>
        <w:t>60,887</w:t>
      </w:r>
      <w:r w:rsidR="008C7413" w:rsidRPr="00E36C59">
        <w:rPr>
          <w:rFonts w:hint="eastAsia"/>
        </w:rPr>
        <w:t>起《麻醉品法》规定的犯罪行为</w:t>
      </w:r>
      <w:r>
        <w:rPr>
          <w:rFonts w:hint="eastAsia"/>
        </w:rPr>
        <w:t>，</w:t>
      </w:r>
      <w:r w:rsidR="008C7413" w:rsidRPr="00E36C59">
        <w:rPr>
          <w:rFonts w:hint="eastAsia"/>
        </w:rPr>
        <w:t>以及</w:t>
      </w:r>
      <w:r>
        <w:t>31,716</w:t>
      </w:r>
      <w:r w:rsidR="008C7413" w:rsidRPr="00E36C59">
        <w:rPr>
          <w:rFonts w:hint="eastAsia"/>
        </w:rPr>
        <w:t>起《外籍人法》规定的犯罪行为。自</w:t>
      </w:r>
      <w:r>
        <w:t>2</w:t>
      </w:r>
      <w:r w:rsidR="008C7413" w:rsidRPr="00E36C59">
        <w:t>0</w:t>
      </w:r>
      <w:r>
        <w:t>16</w:t>
      </w:r>
      <w:r w:rsidR="008C7413" w:rsidRPr="00E36C59">
        <w:rPr>
          <w:rFonts w:hint="eastAsia"/>
        </w:rPr>
        <w:t>年以来</w:t>
      </w:r>
      <w:r>
        <w:rPr>
          <w:rFonts w:hint="eastAsia"/>
        </w:rPr>
        <w:t>，</w:t>
      </w:r>
      <w:r w:rsidR="008C7413" w:rsidRPr="00E36C59">
        <w:rPr>
          <w:rFonts w:hint="eastAsia"/>
        </w:rPr>
        <w:t>违反《刑法》的案件数量有所减少</w:t>
      </w:r>
      <w:r>
        <w:rPr>
          <w:rFonts w:hint="eastAsia"/>
        </w:rPr>
        <w:t>，</w:t>
      </w:r>
      <w:r w:rsidR="008C7413" w:rsidRPr="00E36C59">
        <w:rPr>
          <w:rFonts w:hint="eastAsia"/>
        </w:rPr>
        <w:t>甚至下降至</w:t>
      </w:r>
      <w:r>
        <w:t>2</w:t>
      </w:r>
      <w:r w:rsidR="008C7413" w:rsidRPr="00E36C59">
        <w:t>00</w:t>
      </w:r>
      <w:r>
        <w:t>9</w:t>
      </w:r>
      <w:r w:rsidR="008C7413" w:rsidRPr="00E36C59">
        <w:rPr>
          <w:rFonts w:hint="eastAsia"/>
        </w:rPr>
        <w:t>年修订统计数据以来的最低水平。违反《麻醉品法》和《外籍人法》的案件数量自</w:t>
      </w:r>
      <w:r>
        <w:rPr>
          <w:rFonts w:hint="eastAsia"/>
        </w:rPr>
        <w:t>2</w:t>
      </w:r>
      <w:r w:rsidR="008C7413" w:rsidRPr="00E36C59">
        <w:rPr>
          <w:rFonts w:hint="eastAsia"/>
        </w:rPr>
        <w:t>0</w:t>
      </w:r>
      <w:r>
        <w:rPr>
          <w:rFonts w:hint="eastAsia"/>
        </w:rPr>
        <w:t>16</w:t>
      </w:r>
      <w:r w:rsidR="008C7413" w:rsidRPr="00E36C59">
        <w:rPr>
          <w:rFonts w:hint="eastAsia"/>
        </w:rPr>
        <w:t>年以来同样出现了下降。</w:t>
      </w:r>
    </w:p>
    <w:p w14:paraId="299D8397" w14:textId="3D5EF854" w:rsidR="008C7413" w:rsidRPr="00E36C59" w:rsidRDefault="00484B2E" w:rsidP="009E453E">
      <w:pPr>
        <w:pStyle w:val="SingleTxtGC"/>
        <w:tabs>
          <w:tab w:val="clear" w:pos="431"/>
          <w:tab w:val="left" w:pos="6663"/>
        </w:tabs>
      </w:pPr>
      <w:r>
        <w:t>41.</w:t>
      </w:r>
      <w:r w:rsidR="007E3CCB">
        <w:tab/>
      </w:r>
      <w:r w:rsidR="008C7413" w:rsidRPr="00E36C59">
        <w:rPr>
          <w:rFonts w:hint="eastAsia"/>
        </w:rPr>
        <w:t>为了对各种暴力行为定出权重</w:t>
      </w:r>
      <w:r>
        <w:rPr>
          <w:rFonts w:hint="eastAsia"/>
        </w:rPr>
        <w:t>，</w:t>
      </w:r>
      <w:r w:rsidR="008C7413" w:rsidRPr="00E36C59">
        <w:rPr>
          <w:rFonts w:hint="eastAsia"/>
        </w:rPr>
        <w:t>根据其严重程度进行划分。</w:t>
      </w:r>
      <w:r>
        <w:t>2</w:t>
      </w:r>
      <w:r w:rsidR="008C7413" w:rsidRPr="00E36C59">
        <w:t>0</w:t>
      </w:r>
      <w:r>
        <w:t>21</w:t>
      </w:r>
      <w:r w:rsidR="008C7413" w:rsidRPr="00E36C59">
        <w:rPr>
          <w:rFonts w:hint="eastAsia"/>
        </w:rPr>
        <w:t>年</w:t>
      </w:r>
      <w:r>
        <w:rPr>
          <w:rFonts w:hint="eastAsia"/>
        </w:rPr>
        <w:t>，</w:t>
      </w:r>
      <w:r w:rsidR="008C7413" w:rsidRPr="00E36C59">
        <w:rPr>
          <w:rFonts w:hint="eastAsia"/>
        </w:rPr>
        <w:t>严重暴力犯罪的比例达到</w:t>
      </w:r>
      <w:r>
        <w:t>3.6%</w:t>
      </w:r>
      <w:r>
        <w:rPr>
          <w:rFonts w:hint="eastAsia"/>
        </w:rPr>
        <w:t>，</w:t>
      </w:r>
      <w:r w:rsidR="008C7413" w:rsidRPr="00E36C59">
        <w:rPr>
          <w:rFonts w:hint="eastAsia"/>
        </w:rPr>
        <w:t>即</w:t>
      </w:r>
      <w:r>
        <w:t>1,665</w:t>
      </w:r>
      <w:r w:rsidR="008C7413" w:rsidRPr="00E36C59">
        <w:rPr>
          <w:rFonts w:hint="eastAsia"/>
        </w:rPr>
        <w:t>起。根据《刑法》第</w:t>
      </w:r>
      <w:r>
        <w:t>14</w:t>
      </w:r>
      <w:r w:rsidR="008C7413" w:rsidRPr="00E36C59">
        <w:t>0</w:t>
      </w:r>
      <w:r w:rsidR="008C7413" w:rsidRPr="00E36C59">
        <w:rPr>
          <w:rFonts w:hint="eastAsia"/>
        </w:rPr>
        <w:t>条第</w:t>
      </w:r>
      <w:r>
        <w:t>4</w:t>
      </w:r>
      <w:r w:rsidR="008C7413" w:rsidRPr="00E36C59">
        <w:rPr>
          <w:rFonts w:hint="eastAsia"/>
        </w:rPr>
        <w:t>款</w:t>
      </w:r>
      <w:r>
        <w:rPr>
          <w:rFonts w:hint="eastAsia"/>
        </w:rPr>
        <w:t>，</w:t>
      </w:r>
      <w:r w:rsidR="008C7413" w:rsidRPr="00E36C59">
        <w:rPr>
          <w:rFonts w:hint="eastAsia"/>
        </w:rPr>
        <w:t>严重暴力犯罪包括凶杀案</w:t>
      </w:r>
      <w:r>
        <w:rPr>
          <w:rFonts w:hint="eastAsia"/>
        </w:rPr>
        <w:t>(</w:t>
      </w:r>
      <w:r>
        <w:t>42</w:t>
      </w:r>
      <w:r w:rsidR="008C7413" w:rsidRPr="00E36C59">
        <w:rPr>
          <w:rFonts w:hint="eastAsia"/>
        </w:rPr>
        <w:t>起既遂</w:t>
      </w:r>
      <w:r>
        <w:rPr>
          <w:rFonts w:hint="eastAsia"/>
        </w:rPr>
        <w:t>，</w:t>
      </w:r>
      <w:r>
        <w:t>184</w:t>
      </w:r>
      <w:r w:rsidR="008C7413" w:rsidRPr="00E36C59">
        <w:rPr>
          <w:rFonts w:hint="eastAsia"/>
        </w:rPr>
        <w:t>起未遂</w:t>
      </w:r>
      <w:r>
        <w:rPr>
          <w:rFonts w:hint="eastAsia"/>
        </w:rPr>
        <w:t>)</w:t>
      </w:r>
      <w:r w:rsidR="008C7413" w:rsidRPr="00E36C59">
        <w:rPr>
          <w:rFonts w:hint="eastAsia"/>
        </w:rPr>
        <w:t>、严重人身伤害案</w:t>
      </w:r>
      <w:r>
        <w:rPr>
          <w:rFonts w:hint="eastAsia"/>
        </w:rPr>
        <w:t>(</w:t>
      </w:r>
      <w:r>
        <w:t>65</w:t>
      </w:r>
      <w:r w:rsidR="008C7413" w:rsidRPr="00E36C59">
        <w:t>0</w:t>
      </w:r>
      <w:r w:rsidR="008C7413" w:rsidRPr="00E36C59">
        <w:rPr>
          <w:rFonts w:hint="eastAsia"/>
        </w:rPr>
        <w:t>起</w:t>
      </w:r>
      <w:r>
        <w:rPr>
          <w:rFonts w:hint="eastAsia"/>
        </w:rPr>
        <w:t>)</w:t>
      </w:r>
      <w:r w:rsidR="008C7413" w:rsidRPr="00E36C59">
        <w:rPr>
          <w:rFonts w:hint="eastAsia"/>
        </w:rPr>
        <w:t>、强奸案</w:t>
      </w:r>
      <w:r>
        <w:rPr>
          <w:rFonts w:hint="eastAsia"/>
        </w:rPr>
        <w:t>(</w:t>
      </w:r>
      <w:r>
        <w:t>757</w:t>
      </w:r>
      <w:r w:rsidR="008C7413" w:rsidRPr="00E36C59">
        <w:rPr>
          <w:rFonts w:hint="eastAsia"/>
        </w:rPr>
        <w:t>起</w:t>
      </w:r>
      <w:r>
        <w:rPr>
          <w:rFonts w:hint="eastAsia"/>
        </w:rPr>
        <w:t>)</w:t>
      </w:r>
      <w:r w:rsidR="008C7413" w:rsidRPr="00E36C59">
        <w:rPr>
          <w:rFonts w:hint="eastAsia"/>
        </w:rPr>
        <w:t>和抢劫案</w:t>
      </w:r>
      <w:r>
        <w:rPr>
          <w:rFonts w:hint="eastAsia"/>
        </w:rPr>
        <w:t>(</w:t>
      </w:r>
      <w:r>
        <w:t>3</w:t>
      </w:r>
      <w:r w:rsidR="008C7413" w:rsidRPr="00E36C59">
        <w:t>0</w:t>
      </w:r>
      <w:r w:rsidR="008C7413" w:rsidRPr="00E36C59">
        <w:rPr>
          <w:rFonts w:hint="eastAsia"/>
        </w:rPr>
        <w:t>起</w:t>
      </w:r>
      <w:r>
        <w:rPr>
          <w:rFonts w:hint="eastAsia"/>
        </w:rPr>
        <w:t>)</w:t>
      </w:r>
      <w:r w:rsidR="008C7413" w:rsidRPr="00E36C59">
        <w:rPr>
          <w:rFonts w:hint="eastAsia"/>
        </w:rPr>
        <w:t>。尽管与</w:t>
      </w:r>
      <w:r>
        <w:t>2</w:t>
      </w:r>
      <w:r w:rsidR="008C7413" w:rsidRPr="00E36C59">
        <w:t>0</w:t>
      </w:r>
      <w:r>
        <w:t>2</w:t>
      </w:r>
      <w:r w:rsidR="008C7413" w:rsidRPr="00E36C59">
        <w:t>0</w:t>
      </w:r>
      <w:r w:rsidR="008C7413" w:rsidRPr="00E36C59">
        <w:rPr>
          <w:rFonts w:hint="eastAsia"/>
        </w:rPr>
        <w:t>年相比</w:t>
      </w:r>
      <w:r>
        <w:rPr>
          <w:rFonts w:hint="eastAsia"/>
        </w:rPr>
        <w:t>，</w:t>
      </w:r>
      <w:r w:rsidR="008C7413" w:rsidRPr="00E36C59">
        <w:rPr>
          <w:rFonts w:hint="eastAsia"/>
        </w:rPr>
        <w:t>既遂和未遂的凶杀案以及严重的身体伤害案有所减少</w:t>
      </w:r>
      <w:r>
        <w:rPr>
          <w:rFonts w:hint="eastAsia"/>
        </w:rPr>
        <w:t>，</w:t>
      </w:r>
      <w:r w:rsidR="008C7413" w:rsidRPr="00E36C59">
        <w:rPr>
          <w:rFonts w:hint="eastAsia"/>
        </w:rPr>
        <w:t>但强奸案的数量增加了</w:t>
      </w:r>
      <w:r>
        <w:t>44</w:t>
      </w:r>
      <w:r w:rsidR="008C7413" w:rsidRPr="00E36C59">
        <w:rPr>
          <w:rFonts w:hint="eastAsia"/>
        </w:rPr>
        <w:t>起</w:t>
      </w:r>
      <w:r>
        <w:rPr>
          <w:rFonts w:hint="eastAsia"/>
        </w:rPr>
        <w:t>，</w:t>
      </w:r>
      <w:r w:rsidR="008C7413" w:rsidRPr="00E36C59">
        <w:rPr>
          <w:rFonts w:hint="eastAsia"/>
        </w:rPr>
        <w:t>总数达到</w:t>
      </w:r>
      <w:r>
        <w:t>757</w:t>
      </w:r>
      <w:r w:rsidR="008C7413" w:rsidRPr="00E36C59">
        <w:rPr>
          <w:rFonts w:hint="eastAsia"/>
        </w:rPr>
        <w:t>起</w:t>
      </w:r>
      <w:r>
        <w:rPr>
          <w:rFonts w:hint="eastAsia"/>
        </w:rPr>
        <w:t>，</w:t>
      </w:r>
      <w:r w:rsidR="008C7413" w:rsidRPr="00E36C59">
        <w:rPr>
          <w:rFonts w:hint="eastAsia"/>
        </w:rPr>
        <w:t>是过去十年来的最高数字。就既遂凶杀案</w:t>
      </w:r>
      <w:r>
        <w:rPr>
          <w:rFonts w:hint="eastAsia"/>
        </w:rPr>
        <w:t>(</w:t>
      </w:r>
      <w:r w:rsidR="008C7413" w:rsidRPr="00E36C59">
        <w:rPr>
          <w:rFonts w:hint="eastAsia"/>
        </w:rPr>
        <w:t>不包括未遂</w:t>
      </w:r>
      <w:r>
        <w:rPr>
          <w:rFonts w:hint="eastAsia"/>
        </w:rPr>
        <w:t>)</w:t>
      </w:r>
      <w:r w:rsidR="008C7413" w:rsidRPr="00E36C59">
        <w:rPr>
          <w:rFonts w:hint="eastAsia"/>
        </w:rPr>
        <w:t>而言</w:t>
      </w:r>
      <w:r>
        <w:rPr>
          <w:rFonts w:hint="eastAsia"/>
        </w:rPr>
        <w:t>，</w:t>
      </w:r>
      <w:r w:rsidR="008C7413" w:rsidRPr="00E36C59">
        <w:rPr>
          <w:rFonts w:hint="eastAsia"/>
        </w:rPr>
        <w:t>每</w:t>
      </w:r>
      <w:r>
        <w:t>1</w:t>
      </w:r>
      <w:r w:rsidR="008C7413" w:rsidRPr="00E36C59">
        <w:t>0</w:t>
      </w:r>
      <w:r w:rsidR="008C7413" w:rsidRPr="00E36C59">
        <w:rPr>
          <w:rFonts w:hint="eastAsia"/>
        </w:rPr>
        <w:t>万人中的凶杀案比率为</w:t>
      </w:r>
      <w:r>
        <w:t>0.48</w:t>
      </w:r>
      <w:r w:rsidR="008C7413" w:rsidRPr="00E36C59">
        <w:rPr>
          <w:rFonts w:hint="eastAsia"/>
        </w:rPr>
        <w:t>。使用尖锐或锋利武器的凶杀案占</w:t>
      </w:r>
      <w:r>
        <w:t>33.3%</w:t>
      </w:r>
      <w:r>
        <w:rPr>
          <w:rFonts w:hint="eastAsia"/>
        </w:rPr>
        <w:t>，</w:t>
      </w:r>
      <w:r w:rsidR="008C7413" w:rsidRPr="00E36C59">
        <w:rPr>
          <w:rFonts w:hint="eastAsia"/>
        </w:rPr>
        <w:t>其次是身体暴力</w:t>
      </w:r>
      <w:r>
        <w:rPr>
          <w:rFonts w:hint="eastAsia"/>
        </w:rPr>
        <w:t>(</w:t>
      </w:r>
      <w:r>
        <w:t>26.2%</w:t>
      </w:r>
      <w:r>
        <w:rPr>
          <w:rFonts w:hint="eastAsia"/>
        </w:rPr>
        <w:t>)</w:t>
      </w:r>
      <w:r w:rsidR="008C7413" w:rsidRPr="00E36C59">
        <w:rPr>
          <w:rFonts w:hint="eastAsia"/>
        </w:rPr>
        <w:t>或使用枪支</w:t>
      </w:r>
      <w:r>
        <w:rPr>
          <w:rFonts w:hint="eastAsia"/>
        </w:rPr>
        <w:t>(</w:t>
      </w:r>
      <w:r>
        <w:t>19.</w:t>
      </w:r>
      <w:r w:rsidR="008C7413" w:rsidRPr="00E36C59">
        <w:t>0</w:t>
      </w:r>
      <w:r>
        <w:t>%</w:t>
      </w:r>
      <w:r>
        <w:rPr>
          <w:rFonts w:hint="eastAsia"/>
        </w:rPr>
        <w:t>)</w:t>
      </w:r>
      <w:r w:rsidR="008C7413" w:rsidRPr="00E36C59">
        <w:rPr>
          <w:rFonts w:hint="eastAsia"/>
        </w:rPr>
        <w:t>。在杀人未遂的情况下</w:t>
      </w:r>
      <w:r>
        <w:rPr>
          <w:rFonts w:hint="eastAsia"/>
        </w:rPr>
        <w:t>，</w:t>
      </w:r>
      <w:r w:rsidR="008C7413" w:rsidRPr="00E36C59">
        <w:rPr>
          <w:rFonts w:hint="eastAsia"/>
        </w:rPr>
        <w:t>利器犯案</w:t>
      </w:r>
      <w:r>
        <w:rPr>
          <w:rFonts w:hint="eastAsia"/>
        </w:rPr>
        <w:t>(</w:t>
      </w:r>
      <w:r>
        <w:t>55.4%</w:t>
      </w:r>
      <w:r>
        <w:rPr>
          <w:rFonts w:hint="eastAsia"/>
        </w:rPr>
        <w:t>)</w:t>
      </w:r>
      <w:r w:rsidR="008C7413" w:rsidRPr="00E36C59">
        <w:rPr>
          <w:rFonts w:hint="eastAsia"/>
        </w:rPr>
        <w:t>和身体暴力</w:t>
      </w:r>
      <w:r>
        <w:rPr>
          <w:rFonts w:hint="eastAsia"/>
        </w:rPr>
        <w:t>(</w:t>
      </w:r>
      <w:r>
        <w:t>22.8%</w:t>
      </w:r>
      <w:r>
        <w:rPr>
          <w:rFonts w:hint="eastAsia"/>
        </w:rPr>
        <w:t>)</w:t>
      </w:r>
      <w:r w:rsidR="008C7413" w:rsidRPr="00E36C59">
        <w:rPr>
          <w:rFonts w:hint="eastAsia"/>
        </w:rPr>
        <w:t>比使用枪支</w:t>
      </w:r>
      <w:r>
        <w:rPr>
          <w:rFonts w:hint="eastAsia"/>
        </w:rPr>
        <w:t>(</w:t>
      </w:r>
      <w:r>
        <w:t>6.5%</w:t>
      </w:r>
      <w:r>
        <w:rPr>
          <w:rFonts w:hint="eastAsia"/>
        </w:rPr>
        <w:t>)</w:t>
      </w:r>
      <w:r w:rsidR="008C7413" w:rsidRPr="00E36C59">
        <w:rPr>
          <w:rFonts w:hint="eastAsia"/>
        </w:rPr>
        <w:t>更常见</w:t>
      </w:r>
      <w:r>
        <w:rPr>
          <w:rFonts w:hint="eastAsia"/>
        </w:rPr>
        <w:t>，</w:t>
      </w:r>
      <w:r w:rsidR="008C7413" w:rsidRPr="00E36C59">
        <w:rPr>
          <w:rFonts w:hint="eastAsia"/>
        </w:rPr>
        <w:t>绝大多数严重的人身伤害是由肢体暴力造成的</w:t>
      </w:r>
      <w:r>
        <w:rPr>
          <w:rFonts w:hint="eastAsia"/>
        </w:rPr>
        <w:t>(</w:t>
      </w:r>
      <w:r>
        <w:t>55.5%</w:t>
      </w:r>
      <w:r>
        <w:rPr>
          <w:rFonts w:hint="eastAsia"/>
        </w:rPr>
        <w:t>)</w:t>
      </w:r>
      <w:r w:rsidR="008C7413" w:rsidRPr="00E36C59">
        <w:rPr>
          <w:rFonts w:hint="eastAsia"/>
        </w:rPr>
        <w:t>。</w:t>
      </w:r>
    </w:p>
    <w:p w14:paraId="1ACDF9DF" w14:textId="0D6D4A92" w:rsidR="008C7413" w:rsidRPr="00E36C59" w:rsidRDefault="00484B2E" w:rsidP="008C7413">
      <w:pPr>
        <w:pStyle w:val="SingleTxtGC"/>
        <w:tabs>
          <w:tab w:val="clear" w:pos="431"/>
        </w:tabs>
      </w:pPr>
      <w:r>
        <w:t>42.</w:t>
      </w:r>
      <w:r w:rsidR="009E453E">
        <w:tab/>
      </w:r>
      <w:r>
        <w:t>2</w:t>
      </w:r>
      <w:r w:rsidR="008C7413" w:rsidRPr="00E36C59">
        <w:t>0</w:t>
      </w:r>
      <w:r>
        <w:t>21</w:t>
      </w:r>
      <w:r w:rsidR="008C7413" w:rsidRPr="00E36C59">
        <w:rPr>
          <w:rFonts w:hint="eastAsia"/>
        </w:rPr>
        <w:t>年</w:t>
      </w:r>
      <w:r>
        <w:rPr>
          <w:rFonts w:hint="eastAsia"/>
        </w:rPr>
        <w:t>，</w:t>
      </w:r>
      <w:r w:rsidR="008C7413" w:rsidRPr="00E36C59">
        <w:rPr>
          <w:rFonts w:hint="eastAsia"/>
        </w:rPr>
        <w:t>警方记录了</w:t>
      </w:r>
      <w:r>
        <w:t>19,341</w:t>
      </w:r>
      <w:r w:rsidR="008C7413" w:rsidRPr="00E36C59">
        <w:rPr>
          <w:rFonts w:hint="eastAsia"/>
        </w:rPr>
        <w:t>起家庭暴力犯罪。在所有既遂凶杀案中</w:t>
      </w:r>
      <w:r>
        <w:rPr>
          <w:rFonts w:hint="eastAsia"/>
        </w:rPr>
        <w:t>，</w:t>
      </w:r>
      <w:r w:rsidR="008C7413" w:rsidRPr="00E36C59">
        <w:rPr>
          <w:rFonts w:hint="eastAsia"/>
        </w:rPr>
        <w:t>有</w:t>
      </w:r>
      <w:r>
        <w:t>23</w:t>
      </w:r>
      <w:r w:rsidR="008C7413" w:rsidRPr="00E36C59">
        <w:rPr>
          <w:rFonts w:hint="eastAsia"/>
        </w:rPr>
        <w:t>起</w:t>
      </w:r>
      <w:r>
        <w:rPr>
          <w:rFonts w:hint="eastAsia"/>
        </w:rPr>
        <w:t>(</w:t>
      </w:r>
      <w:r>
        <w:t>54.8%</w:t>
      </w:r>
      <w:r>
        <w:rPr>
          <w:rFonts w:hint="eastAsia"/>
        </w:rPr>
        <w:t>)</w:t>
      </w:r>
      <w:r w:rsidR="008C7413" w:rsidRPr="00E36C59">
        <w:rPr>
          <w:rFonts w:hint="eastAsia"/>
        </w:rPr>
        <w:t>是在家庭内犯下的。</w:t>
      </w:r>
      <w:r>
        <w:t>15</w:t>
      </w:r>
      <w:r w:rsidR="008C7413" w:rsidRPr="00E36C59">
        <w:rPr>
          <w:rFonts w:hint="eastAsia"/>
        </w:rPr>
        <w:t>名妇女和</w:t>
      </w:r>
      <w:r>
        <w:t>1</w:t>
      </w:r>
      <w:r w:rsidR="008C7413" w:rsidRPr="00E36C59">
        <w:rPr>
          <w:rFonts w:hint="eastAsia"/>
        </w:rPr>
        <w:t>名男子在现任或前任的夫妻关系中被杀害</w:t>
      </w:r>
      <w:r>
        <w:rPr>
          <w:rFonts w:hint="eastAsia"/>
        </w:rPr>
        <w:t>，</w:t>
      </w:r>
      <w:r>
        <w:t>3</w:t>
      </w:r>
      <w:r w:rsidR="008C7413" w:rsidRPr="00E36C59">
        <w:rPr>
          <w:rFonts w:hint="eastAsia"/>
        </w:rPr>
        <w:t>名儿童被父母中的一方杀害。既遂凶杀案的其他受害者是父母或其他家庭成员</w:t>
      </w:r>
      <w:r>
        <w:rPr>
          <w:rFonts w:hint="eastAsia"/>
        </w:rPr>
        <w:t>(</w:t>
      </w:r>
      <w:r w:rsidR="008C7413" w:rsidRPr="00E36C59">
        <w:rPr>
          <w:rFonts w:hint="eastAsia"/>
        </w:rPr>
        <w:t>两名妇女和两名男子</w:t>
      </w:r>
      <w:r>
        <w:rPr>
          <w:rFonts w:hint="eastAsia"/>
        </w:rPr>
        <w:t>)</w:t>
      </w:r>
      <w:r w:rsidR="008C7413" w:rsidRPr="00E36C59">
        <w:rPr>
          <w:rFonts w:hint="eastAsia"/>
        </w:rPr>
        <w:t>。</w:t>
      </w:r>
    </w:p>
    <w:p w14:paraId="6AF79476" w14:textId="3EF6272A" w:rsidR="008C7413" w:rsidRPr="00E36C59" w:rsidRDefault="00484B2E" w:rsidP="008C7413">
      <w:pPr>
        <w:pStyle w:val="SingleTxtGC"/>
        <w:tabs>
          <w:tab w:val="clear" w:pos="431"/>
        </w:tabs>
      </w:pPr>
      <w:r>
        <w:t>43.</w:t>
      </w:r>
      <w:r w:rsidR="009E453E">
        <w:tab/>
      </w:r>
      <w:r w:rsidR="008C7413" w:rsidRPr="00E36C59">
        <w:rPr>
          <w:rFonts w:hint="eastAsia"/>
        </w:rPr>
        <w:t>数字犯罪</w:t>
      </w:r>
      <w:r>
        <w:rPr>
          <w:rFonts w:hint="eastAsia"/>
        </w:rPr>
        <w:t>(</w:t>
      </w:r>
      <w:r w:rsidR="008C7413" w:rsidRPr="00E36C59">
        <w:rPr>
          <w:rFonts w:hint="eastAsia"/>
        </w:rPr>
        <w:t>通常被称为网络犯罪</w:t>
      </w:r>
      <w:r>
        <w:rPr>
          <w:rFonts w:hint="eastAsia"/>
        </w:rPr>
        <w:t>)</w:t>
      </w:r>
      <w:r w:rsidR="008C7413" w:rsidRPr="00E36C59">
        <w:rPr>
          <w:rFonts w:hint="eastAsia"/>
        </w:rPr>
        <w:t>代表了所有本质上相当于在电信网络</w:t>
      </w:r>
      <w:r>
        <w:rPr>
          <w:rFonts w:hint="eastAsia"/>
        </w:rPr>
        <w:t>，</w:t>
      </w:r>
      <w:r w:rsidR="008C7413" w:rsidRPr="00E36C59">
        <w:rPr>
          <w:rFonts w:hint="eastAsia"/>
        </w:rPr>
        <w:t>特别是互联网上实施的</w:t>
      </w:r>
      <w:r>
        <w:rPr>
          <w:rFonts w:hint="eastAsia"/>
        </w:rPr>
        <w:t>“</w:t>
      </w:r>
      <w:r w:rsidR="008C7413" w:rsidRPr="00E36C59">
        <w:rPr>
          <w:rFonts w:hint="eastAsia"/>
        </w:rPr>
        <w:t>数字</w:t>
      </w:r>
      <w:r>
        <w:rPr>
          <w:rFonts w:hint="eastAsia"/>
        </w:rPr>
        <w:t>”</w:t>
      </w:r>
      <w:r w:rsidR="008C7413" w:rsidRPr="00E36C59">
        <w:rPr>
          <w:rFonts w:hint="eastAsia"/>
        </w:rPr>
        <w:t>刑事犯罪行为。</w:t>
      </w:r>
      <w:r>
        <w:t>2</w:t>
      </w:r>
      <w:r w:rsidR="008C7413" w:rsidRPr="00E36C59">
        <w:t>0</w:t>
      </w:r>
      <w:r>
        <w:t>21</w:t>
      </w:r>
      <w:r w:rsidR="008C7413" w:rsidRPr="00E36C59">
        <w:rPr>
          <w:rFonts w:hint="eastAsia"/>
        </w:rPr>
        <w:t>年</w:t>
      </w:r>
      <w:r>
        <w:rPr>
          <w:rFonts w:hint="eastAsia"/>
        </w:rPr>
        <w:t>，</w:t>
      </w:r>
      <w:r w:rsidR="008C7413" w:rsidRPr="00E36C59">
        <w:rPr>
          <w:rFonts w:hint="eastAsia"/>
        </w:rPr>
        <w:t>警方记录了</w:t>
      </w:r>
      <w:r>
        <w:t>30,351</w:t>
      </w:r>
      <w:r w:rsidR="008C7413" w:rsidRPr="00E36C59">
        <w:rPr>
          <w:rFonts w:hint="eastAsia"/>
        </w:rPr>
        <w:t>起具有数字犯罪成分的犯罪</w:t>
      </w:r>
      <w:r>
        <w:rPr>
          <w:rFonts w:hint="eastAsia"/>
        </w:rPr>
        <w:t>，</w:t>
      </w:r>
      <w:r w:rsidR="008C7413" w:rsidRPr="00E36C59">
        <w:rPr>
          <w:rFonts w:hint="eastAsia"/>
        </w:rPr>
        <w:t>其中大部分属于</w:t>
      </w:r>
      <w:r>
        <w:rPr>
          <w:rFonts w:hint="eastAsia"/>
        </w:rPr>
        <w:t>“</w:t>
      </w:r>
      <w:r w:rsidR="008C7413" w:rsidRPr="00E36C59">
        <w:rPr>
          <w:rFonts w:hint="eastAsia"/>
        </w:rPr>
        <w:t>网络经济犯罪</w:t>
      </w:r>
      <w:r>
        <w:rPr>
          <w:rFonts w:hint="eastAsia"/>
        </w:rPr>
        <w:t>”</w:t>
      </w:r>
      <w:r w:rsidR="008C7413" w:rsidRPr="00E36C59">
        <w:rPr>
          <w:rFonts w:hint="eastAsia"/>
        </w:rPr>
        <w:t>领域</w:t>
      </w:r>
      <w:r>
        <w:rPr>
          <w:rFonts w:hint="eastAsia"/>
        </w:rPr>
        <w:t>，</w:t>
      </w:r>
      <w:r w:rsidR="008C7413" w:rsidRPr="00E36C59">
        <w:rPr>
          <w:rFonts w:hint="eastAsia"/>
        </w:rPr>
        <w:t>占</w:t>
      </w:r>
      <w:r>
        <w:t>87.9%</w:t>
      </w:r>
      <w:r>
        <w:rPr>
          <w:rFonts w:hint="eastAsia"/>
        </w:rPr>
        <w:t>，</w:t>
      </w:r>
      <w:r w:rsidR="008C7413" w:rsidRPr="00E36C59">
        <w:rPr>
          <w:rFonts w:hint="eastAsia"/>
        </w:rPr>
        <w:t>其次是占</w:t>
      </w:r>
      <w:r>
        <w:t>8.5%</w:t>
      </w:r>
      <w:r w:rsidR="008C7413" w:rsidRPr="00E36C59">
        <w:rPr>
          <w:rFonts w:hint="eastAsia"/>
        </w:rPr>
        <w:t>的</w:t>
      </w:r>
      <w:r>
        <w:rPr>
          <w:rFonts w:hint="eastAsia"/>
        </w:rPr>
        <w:t>“</w:t>
      </w:r>
      <w:r w:rsidR="008C7413" w:rsidRPr="00E36C59">
        <w:rPr>
          <w:rFonts w:hint="eastAsia"/>
        </w:rPr>
        <w:t>网络性犯罪</w:t>
      </w:r>
      <w:r>
        <w:rPr>
          <w:rFonts w:hint="eastAsia"/>
        </w:rPr>
        <w:t>”</w:t>
      </w:r>
      <w:r w:rsidR="008C7413" w:rsidRPr="00E36C59">
        <w:rPr>
          <w:rFonts w:hint="eastAsia"/>
        </w:rPr>
        <w:t>和占</w:t>
      </w:r>
      <w:r>
        <w:t>3.6%</w:t>
      </w:r>
      <w:r w:rsidR="008C7413" w:rsidRPr="00E36C59">
        <w:rPr>
          <w:rFonts w:hint="eastAsia"/>
        </w:rPr>
        <w:t>的</w:t>
      </w:r>
      <w:r>
        <w:rPr>
          <w:rFonts w:hint="eastAsia"/>
        </w:rPr>
        <w:t>“</w:t>
      </w:r>
      <w:r w:rsidR="008C7413" w:rsidRPr="00E36C59">
        <w:rPr>
          <w:rFonts w:hint="eastAsia"/>
        </w:rPr>
        <w:t>网络损害名誉和不公平交易做法</w:t>
      </w:r>
      <w:r>
        <w:rPr>
          <w:rFonts w:hint="eastAsia"/>
        </w:rPr>
        <w:t>”</w:t>
      </w:r>
      <w:r w:rsidR="008C7413" w:rsidRPr="00E36C59">
        <w:rPr>
          <w:rFonts w:hint="eastAsia"/>
        </w:rPr>
        <w:t>。在《刑法》中列出的犯罪行为中</w:t>
      </w:r>
      <w:r>
        <w:rPr>
          <w:rFonts w:hint="eastAsia"/>
        </w:rPr>
        <w:t>，</w:t>
      </w:r>
      <w:r w:rsidR="008C7413" w:rsidRPr="00E36C59">
        <w:rPr>
          <w:rFonts w:hint="eastAsia"/>
        </w:rPr>
        <w:t>有些主要是</w:t>
      </w:r>
      <w:r>
        <w:rPr>
          <w:rFonts w:hint="eastAsia"/>
        </w:rPr>
        <w:t>“</w:t>
      </w:r>
      <w:r w:rsidR="008C7413" w:rsidRPr="00E36C59">
        <w:rPr>
          <w:rFonts w:hint="eastAsia"/>
        </w:rPr>
        <w:t>数字</w:t>
      </w:r>
      <w:r>
        <w:rPr>
          <w:rFonts w:hint="eastAsia"/>
        </w:rPr>
        <w:t>”</w:t>
      </w:r>
      <w:r w:rsidR="008C7413" w:rsidRPr="00E36C59">
        <w:rPr>
          <w:rFonts w:hint="eastAsia"/>
        </w:rPr>
        <w:t>犯罪</w:t>
      </w:r>
      <w:r>
        <w:rPr>
          <w:rFonts w:hint="eastAsia"/>
        </w:rPr>
        <w:t>，</w:t>
      </w:r>
      <w:r w:rsidR="008C7413" w:rsidRPr="00E36C59">
        <w:rPr>
          <w:rFonts w:hint="eastAsia"/>
        </w:rPr>
        <w:t>如数据损毁</w:t>
      </w:r>
      <w:r>
        <w:rPr>
          <w:rFonts w:hint="eastAsia"/>
        </w:rPr>
        <w:t>(</w:t>
      </w:r>
      <w:r w:rsidR="008C7413" w:rsidRPr="00E36C59">
        <w:rPr>
          <w:rFonts w:hint="eastAsia"/>
        </w:rPr>
        <w:t>参见第</w:t>
      </w:r>
      <w:r>
        <w:t>144</w:t>
      </w:r>
      <w:r w:rsidR="008C7413" w:rsidRPr="00E36C59">
        <w:rPr>
          <w:rFonts w:hint="eastAsia"/>
        </w:rPr>
        <w:t>条之二</w:t>
      </w:r>
      <w:r>
        <w:rPr>
          <w:rFonts w:hint="eastAsia"/>
        </w:rPr>
        <w:t>)</w:t>
      </w:r>
      <w:r>
        <w:rPr>
          <w:rFonts w:hint="eastAsia"/>
        </w:rPr>
        <w:t>，</w:t>
      </w:r>
      <w:r w:rsidR="008C7413" w:rsidRPr="00E36C59">
        <w:rPr>
          <w:rFonts w:hint="eastAsia"/>
        </w:rPr>
        <w:t>其中</w:t>
      </w:r>
      <w:r>
        <w:t>90.7%</w:t>
      </w:r>
      <w:r w:rsidR="008C7413" w:rsidRPr="00E36C59">
        <w:rPr>
          <w:rFonts w:hint="eastAsia"/>
        </w:rPr>
        <w:t>的犯罪行为使用了</w:t>
      </w:r>
      <w:r>
        <w:rPr>
          <w:rFonts w:hint="eastAsia"/>
        </w:rPr>
        <w:t>“</w:t>
      </w:r>
      <w:r w:rsidR="008C7413" w:rsidRPr="00E36C59">
        <w:rPr>
          <w:rFonts w:hint="eastAsia"/>
        </w:rPr>
        <w:t>网络</w:t>
      </w:r>
      <w:r>
        <w:rPr>
          <w:rFonts w:hint="eastAsia"/>
        </w:rPr>
        <w:t>”</w:t>
      </w:r>
      <w:r w:rsidR="008C7413" w:rsidRPr="00E36C59">
        <w:rPr>
          <w:rFonts w:hint="eastAsia"/>
        </w:rPr>
        <w:t>操作手法。色情</w:t>
      </w:r>
      <w:r>
        <w:rPr>
          <w:rFonts w:hint="eastAsia"/>
        </w:rPr>
        <w:t>(</w:t>
      </w:r>
      <w:r w:rsidR="008C7413" w:rsidRPr="00E36C59">
        <w:rPr>
          <w:rFonts w:hint="eastAsia"/>
        </w:rPr>
        <w:t>第</w:t>
      </w:r>
      <w:r>
        <w:t>197</w:t>
      </w:r>
      <w:r w:rsidR="008C7413" w:rsidRPr="00E36C59">
        <w:rPr>
          <w:rFonts w:hint="eastAsia"/>
        </w:rPr>
        <w:t>条</w:t>
      </w:r>
      <w:r>
        <w:rPr>
          <w:rFonts w:hint="eastAsia"/>
        </w:rPr>
        <w:t>，</w:t>
      </w:r>
      <w:r>
        <w:t>84.9%</w:t>
      </w:r>
      <w:r>
        <w:rPr>
          <w:rFonts w:hint="eastAsia"/>
        </w:rPr>
        <w:t>)</w:t>
      </w:r>
      <w:r w:rsidR="008C7413" w:rsidRPr="00E36C59">
        <w:rPr>
          <w:rFonts w:hint="eastAsia"/>
        </w:rPr>
        <w:t>、洗钱</w:t>
      </w:r>
      <w:r>
        <w:rPr>
          <w:rFonts w:hint="eastAsia"/>
        </w:rPr>
        <w:t>(</w:t>
      </w:r>
      <w:r w:rsidR="008C7413" w:rsidRPr="00E36C59">
        <w:rPr>
          <w:rFonts w:hint="eastAsia"/>
        </w:rPr>
        <w:t>第</w:t>
      </w:r>
      <w:r>
        <w:t>3</w:t>
      </w:r>
      <w:r w:rsidR="008C7413" w:rsidRPr="00E36C59">
        <w:t>0</w:t>
      </w:r>
      <w:r>
        <w:t>5</w:t>
      </w:r>
      <w:r w:rsidR="008C7413" w:rsidRPr="00E36C59">
        <w:rPr>
          <w:rFonts w:hint="eastAsia"/>
        </w:rPr>
        <w:t>条之二</w:t>
      </w:r>
      <w:r>
        <w:rPr>
          <w:rFonts w:hint="eastAsia"/>
        </w:rPr>
        <w:t>，</w:t>
      </w:r>
      <w:r>
        <w:t>82.</w:t>
      </w:r>
      <w:r w:rsidR="008C7413" w:rsidRPr="00E36C59">
        <w:t>0</w:t>
      </w:r>
      <w:r>
        <w:t>%</w:t>
      </w:r>
      <w:r>
        <w:rPr>
          <w:rFonts w:hint="eastAsia"/>
        </w:rPr>
        <w:t>)</w:t>
      </w:r>
      <w:r w:rsidR="008C7413" w:rsidRPr="00E36C59">
        <w:rPr>
          <w:rFonts w:hint="eastAsia"/>
        </w:rPr>
        <w:t>和欺诈</w:t>
      </w:r>
      <w:r>
        <w:rPr>
          <w:rFonts w:hint="eastAsia"/>
        </w:rPr>
        <w:t>(</w:t>
      </w:r>
      <w:r w:rsidR="008C7413" w:rsidRPr="00E36C59">
        <w:rPr>
          <w:rFonts w:hint="eastAsia"/>
        </w:rPr>
        <w:t>第</w:t>
      </w:r>
      <w:r>
        <w:t>146</w:t>
      </w:r>
      <w:r w:rsidR="008C7413" w:rsidRPr="00E36C59">
        <w:rPr>
          <w:rFonts w:hint="eastAsia"/>
        </w:rPr>
        <w:t>条</w:t>
      </w:r>
      <w:r>
        <w:rPr>
          <w:rFonts w:hint="eastAsia"/>
        </w:rPr>
        <w:t>，</w:t>
      </w:r>
      <w:r>
        <w:t>76.3%</w:t>
      </w:r>
      <w:r>
        <w:rPr>
          <w:rFonts w:hint="eastAsia"/>
        </w:rPr>
        <w:t>)</w:t>
      </w:r>
      <w:r w:rsidR="008C7413" w:rsidRPr="00E36C59">
        <w:rPr>
          <w:rFonts w:hint="eastAsia"/>
        </w:rPr>
        <w:t>亦是如此。</w:t>
      </w:r>
    </w:p>
    <w:p w14:paraId="37075267" w14:textId="0FB6471D" w:rsidR="008C7413" w:rsidRPr="00E36C59" w:rsidRDefault="00484B2E" w:rsidP="008C7413">
      <w:pPr>
        <w:pStyle w:val="SingleTxtGC"/>
        <w:tabs>
          <w:tab w:val="clear" w:pos="431"/>
        </w:tabs>
      </w:pPr>
      <w:r>
        <w:t>44.</w:t>
      </w:r>
      <w:r w:rsidR="009E453E">
        <w:tab/>
      </w:r>
      <w:r>
        <w:t>2</w:t>
      </w:r>
      <w:r w:rsidR="008C7413" w:rsidRPr="00E36C59">
        <w:t>0</w:t>
      </w:r>
      <w:r>
        <w:t>21</w:t>
      </w:r>
      <w:r w:rsidR="008C7413" w:rsidRPr="00E36C59">
        <w:rPr>
          <w:rFonts w:hint="eastAsia"/>
        </w:rPr>
        <w:t>年</w:t>
      </w:r>
      <w:r>
        <w:rPr>
          <w:rFonts w:hint="eastAsia"/>
        </w:rPr>
        <w:t>，</w:t>
      </w:r>
      <w:r w:rsidR="008C7413" w:rsidRPr="00E36C59">
        <w:rPr>
          <w:rFonts w:hint="eastAsia"/>
        </w:rPr>
        <w:t>被指控违反《刑法》的自然人总数为</w:t>
      </w:r>
      <w:r>
        <w:t>82,284</w:t>
      </w:r>
      <w:r w:rsidR="008C7413" w:rsidRPr="00E36C59">
        <w:rPr>
          <w:rFonts w:hint="eastAsia"/>
        </w:rPr>
        <w:t>人</w:t>
      </w:r>
      <w:r>
        <w:rPr>
          <w:rFonts w:hint="eastAsia"/>
        </w:rPr>
        <w:t>，</w:t>
      </w:r>
      <w:r w:rsidR="008C7413" w:rsidRPr="00E36C59">
        <w:rPr>
          <w:rFonts w:hint="eastAsia"/>
        </w:rPr>
        <w:t>其中</w:t>
      </w:r>
      <w:r>
        <w:t>13.3%</w:t>
      </w:r>
      <w:r w:rsidR="008C7413" w:rsidRPr="00E36C59">
        <w:rPr>
          <w:rFonts w:hint="eastAsia"/>
        </w:rPr>
        <w:t>为未成年人</w:t>
      </w:r>
      <w:r>
        <w:rPr>
          <w:rFonts w:hint="eastAsia"/>
        </w:rPr>
        <w:t>，</w:t>
      </w:r>
      <w:r>
        <w:t>15.9%</w:t>
      </w:r>
      <w:r w:rsidR="008C7413" w:rsidRPr="00E36C59">
        <w:rPr>
          <w:rFonts w:hint="eastAsia"/>
        </w:rPr>
        <w:t>为中青年</w:t>
      </w:r>
      <w:r>
        <w:rPr>
          <w:rFonts w:hint="eastAsia"/>
        </w:rPr>
        <w:t>(</w:t>
      </w:r>
      <w:r>
        <w:t>18</w:t>
      </w:r>
      <w:r w:rsidR="008C7413" w:rsidRPr="00E36C59">
        <w:t>-</w:t>
      </w:r>
      <w:r>
        <w:t>24</w:t>
      </w:r>
      <w:r w:rsidR="008C7413" w:rsidRPr="00E36C59">
        <w:rPr>
          <w:rFonts w:hint="eastAsia"/>
        </w:rPr>
        <w:t>岁</w:t>
      </w:r>
      <w:r>
        <w:rPr>
          <w:rFonts w:hint="eastAsia"/>
        </w:rPr>
        <w:t>)</w:t>
      </w:r>
      <w:r>
        <w:rPr>
          <w:rFonts w:hint="eastAsia"/>
        </w:rPr>
        <w:t>，</w:t>
      </w:r>
      <w:r>
        <w:t>70.9%</w:t>
      </w:r>
      <w:r w:rsidR="008C7413" w:rsidRPr="00E36C59">
        <w:rPr>
          <w:rFonts w:hint="eastAsia"/>
        </w:rPr>
        <w:t>为成年人。与前一年相比</w:t>
      </w:r>
      <w:r>
        <w:rPr>
          <w:rFonts w:hint="eastAsia"/>
        </w:rPr>
        <w:t>，</w:t>
      </w:r>
      <w:r w:rsidR="008C7413" w:rsidRPr="00E36C59">
        <w:rPr>
          <w:rFonts w:hint="eastAsia"/>
        </w:rPr>
        <w:t>中青年</w:t>
      </w:r>
      <w:r w:rsidR="00F9289B">
        <w:rPr>
          <w:rFonts w:hint="eastAsia"/>
        </w:rPr>
        <w:t xml:space="preserve"> </w:t>
      </w:r>
      <w:r w:rsidR="00F9289B">
        <w:t xml:space="preserve">  </w:t>
      </w:r>
      <w:r>
        <w:rPr>
          <w:rFonts w:hint="eastAsia"/>
        </w:rPr>
        <w:t>(</w:t>
      </w:r>
      <w:r w:rsidR="008C7413" w:rsidRPr="00E36C59">
        <w:t>-</w:t>
      </w:r>
      <w:r>
        <w:t>5.8%</w:t>
      </w:r>
      <w:r>
        <w:rPr>
          <w:rFonts w:hint="eastAsia"/>
        </w:rPr>
        <w:t>)</w:t>
      </w:r>
      <w:r w:rsidR="008C7413" w:rsidRPr="00E36C59">
        <w:rPr>
          <w:rFonts w:hint="eastAsia"/>
        </w:rPr>
        <w:t>和成年人</w:t>
      </w:r>
      <w:r>
        <w:rPr>
          <w:rFonts w:hint="eastAsia"/>
        </w:rPr>
        <w:t>(</w:t>
      </w:r>
      <w:r w:rsidR="008C7413" w:rsidRPr="00E36C59">
        <w:t>-</w:t>
      </w:r>
      <w:r>
        <w:t>1.</w:t>
      </w:r>
      <w:r w:rsidR="008C7413" w:rsidRPr="00E36C59">
        <w:t>0</w:t>
      </w:r>
      <w:r>
        <w:t>%</w:t>
      </w:r>
      <w:r>
        <w:rPr>
          <w:rFonts w:hint="eastAsia"/>
        </w:rPr>
        <w:t>)</w:t>
      </w:r>
      <w:r w:rsidR="008C7413" w:rsidRPr="00E36C59">
        <w:rPr>
          <w:rFonts w:hint="eastAsia"/>
        </w:rPr>
        <w:t>有所减少</w:t>
      </w:r>
      <w:r>
        <w:rPr>
          <w:rFonts w:hint="eastAsia"/>
        </w:rPr>
        <w:t>，</w:t>
      </w:r>
      <w:r w:rsidR="008C7413" w:rsidRPr="00E36C59">
        <w:rPr>
          <w:rFonts w:hint="eastAsia"/>
        </w:rPr>
        <w:t>但未成年被告人数量有所增加</w:t>
      </w:r>
      <w:r>
        <w:rPr>
          <w:rFonts w:hint="eastAsia"/>
        </w:rPr>
        <w:t>(</w:t>
      </w:r>
      <w:r w:rsidR="008C7413" w:rsidRPr="00E36C59">
        <w:t>+</w:t>
      </w:r>
      <w:r>
        <w:t>3.5%</w:t>
      </w:r>
      <w:r>
        <w:rPr>
          <w:rFonts w:hint="eastAsia"/>
        </w:rPr>
        <w:t>)</w:t>
      </w:r>
      <w:r w:rsidR="008C7413" w:rsidRPr="00E36C59">
        <w:rPr>
          <w:rFonts w:hint="eastAsia"/>
        </w:rPr>
        <w:t>。</w:t>
      </w:r>
    </w:p>
    <w:p w14:paraId="2EF103AC" w14:textId="5C7AC9A3" w:rsidR="008C7413" w:rsidRPr="00E36C59" w:rsidRDefault="00484B2E" w:rsidP="008C7413">
      <w:pPr>
        <w:pStyle w:val="SingleTxtGC"/>
        <w:tabs>
          <w:tab w:val="clear" w:pos="431"/>
        </w:tabs>
      </w:pPr>
      <w:r>
        <w:t>45.</w:t>
      </w:r>
      <w:r w:rsidR="009E453E">
        <w:tab/>
      </w:r>
      <w:r w:rsidR="008C7413" w:rsidRPr="00E36C59">
        <w:rPr>
          <w:rFonts w:hint="eastAsia"/>
        </w:rPr>
        <w:t>尽管大多数未成年人所犯的罪行不太严重</w:t>
      </w:r>
      <w:r>
        <w:rPr>
          <w:rFonts w:hint="eastAsia"/>
        </w:rPr>
        <w:t>，</w:t>
      </w:r>
      <w:r w:rsidR="008C7413" w:rsidRPr="00E36C59">
        <w:rPr>
          <w:rFonts w:hint="eastAsia"/>
        </w:rPr>
        <w:t>与前一年相比没有明显的变化</w:t>
      </w:r>
      <w:r>
        <w:rPr>
          <w:rFonts w:hint="eastAsia"/>
        </w:rPr>
        <w:t>，</w:t>
      </w:r>
      <w:r w:rsidR="008C7413" w:rsidRPr="00E36C59">
        <w:rPr>
          <w:rFonts w:hint="eastAsia"/>
        </w:rPr>
        <w:t>如非盗窃行为的财产损害</w:t>
      </w:r>
      <w:r>
        <w:rPr>
          <w:rFonts w:hint="eastAsia"/>
        </w:rPr>
        <w:t>(</w:t>
      </w:r>
      <w:r>
        <w:t>2,26</w:t>
      </w:r>
      <w:r w:rsidR="008C7413" w:rsidRPr="00E36C59">
        <w:t>0</w:t>
      </w:r>
      <w:r w:rsidR="008C7413" w:rsidRPr="00E36C59">
        <w:rPr>
          <w:rFonts w:hint="eastAsia"/>
        </w:rPr>
        <w:t>名未成年被告</w:t>
      </w:r>
      <w:r>
        <w:rPr>
          <w:rFonts w:hint="eastAsia"/>
        </w:rPr>
        <w:t>)</w:t>
      </w:r>
      <w:r w:rsidR="008C7413" w:rsidRPr="00E36C59">
        <w:rPr>
          <w:rFonts w:hint="eastAsia"/>
        </w:rPr>
        <w:t>、入店行窃</w:t>
      </w:r>
      <w:r>
        <w:rPr>
          <w:rFonts w:hint="eastAsia"/>
        </w:rPr>
        <w:t>(</w:t>
      </w:r>
      <w:r>
        <w:t>1,89</w:t>
      </w:r>
      <w:r w:rsidR="008C7413" w:rsidRPr="00E36C59">
        <w:t>0</w:t>
      </w:r>
      <w:r w:rsidR="008C7413" w:rsidRPr="00E36C59">
        <w:rPr>
          <w:rFonts w:hint="eastAsia"/>
        </w:rPr>
        <w:t>名</w:t>
      </w:r>
      <w:r>
        <w:rPr>
          <w:rFonts w:hint="eastAsia"/>
        </w:rPr>
        <w:t>)</w:t>
      </w:r>
      <w:r w:rsidR="008C7413" w:rsidRPr="00E36C59">
        <w:rPr>
          <w:rFonts w:hint="eastAsia"/>
        </w:rPr>
        <w:t>或袭击他人</w:t>
      </w:r>
      <w:r>
        <w:rPr>
          <w:rFonts w:hint="eastAsia"/>
        </w:rPr>
        <w:t>(</w:t>
      </w:r>
      <w:r>
        <w:t>1,</w:t>
      </w:r>
      <w:r w:rsidR="008C7413" w:rsidRPr="00E36C59">
        <w:t>0</w:t>
      </w:r>
      <w:r>
        <w:t>57</w:t>
      </w:r>
      <w:r w:rsidR="008C7413" w:rsidRPr="00E36C59">
        <w:rPr>
          <w:rFonts w:hint="eastAsia"/>
        </w:rPr>
        <w:t>名</w:t>
      </w:r>
      <w:r>
        <w:rPr>
          <w:rFonts w:hint="eastAsia"/>
        </w:rPr>
        <w:t>)</w:t>
      </w:r>
      <w:r>
        <w:rPr>
          <w:rFonts w:hint="eastAsia"/>
        </w:rPr>
        <w:t>，</w:t>
      </w:r>
      <w:r w:rsidR="008C7413" w:rsidRPr="00E36C59">
        <w:rPr>
          <w:rFonts w:hint="eastAsia"/>
        </w:rPr>
        <w:t>但有</w:t>
      </w:r>
      <w:r>
        <w:t>3,455</w:t>
      </w:r>
      <w:r w:rsidR="008C7413" w:rsidRPr="00E36C59">
        <w:rPr>
          <w:rFonts w:hint="eastAsia"/>
        </w:rPr>
        <w:t>名未成年被告因暴力行为被举报。与前一年相比</w:t>
      </w:r>
      <w:r>
        <w:rPr>
          <w:rFonts w:hint="eastAsia"/>
        </w:rPr>
        <w:t>，</w:t>
      </w:r>
      <w:r w:rsidR="008C7413" w:rsidRPr="00E36C59">
        <w:rPr>
          <w:rFonts w:hint="eastAsia"/>
        </w:rPr>
        <w:t>因暴力行为而被他人向警方举报的未成年被告人数增加了</w:t>
      </w:r>
      <w:r>
        <w:t>2.7%</w:t>
      </w:r>
      <w:r w:rsidR="008C7413" w:rsidRPr="00E36C59">
        <w:rPr>
          <w:rFonts w:hint="eastAsia"/>
        </w:rPr>
        <w:t>。如果只考虑严重的暴力犯罪</w:t>
      </w:r>
      <w:r>
        <w:rPr>
          <w:rFonts w:hint="eastAsia"/>
        </w:rPr>
        <w:t>，</w:t>
      </w:r>
      <w:r w:rsidR="008C7413" w:rsidRPr="00E36C59">
        <w:rPr>
          <w:rFonts w:hint="eastAsia"/>
        </w:rPr>
        <w:t>增幅为</w:t>
      </w:r>
      <w:r>
        <w:t>14.5%</w:t>
      </w:r>
      <w:r>
        <w:rPr>
          <w:rFonts w:hint="eastAsia"/>
        </w:rPr>
        <w:t>，</w:t>
      </w:r>
      <w:r w:rsidR="008C7413" w:rsidRPr="00E36C59">
        <w:rPr>
          <w:rFonts w:hint="eastAsia"/>
        </w:rPr>
        <w:t>即增加了</w:t>
      </w:r>
      <w:r>
        <w:t>33</w:t>
      </w:r>
      <w:r w:rsidR="008C7413" w:rsidRPr="00E36C59">
        <w:rPr>
          <w:rFonts w:hint="eastAsia"/>
        </w:rPr>
        <w:t>名青少年被告。因此</w:t>
      </w:r>
      <w:r>
        <w:rPr>
          <w:rFonts w:hint="eastAsia"/>
        </w:rPr>
        <w:t>，</w:t>
      </w:r>
      <w:r w:rsidR="008C7413" w:rsidRPr="00E36C59">
        <w:rPr>
          <w:rFonts w:hint="eastAsia"/>
        </w:rPr>
        <w:t>无论是被指控犯有所有暴力罪行的未成年人</w:t>
      </w:r>
      <w:r>
        <w:rPr>
          <w:rFonts w:hint="eastAsia"/>
        </w:rPr>
        <w:t>，</w:t>
      </w:r>
      <w:r w:rsidR="008C7413" w:rsidRPr="00E36C59">
        <w:rPr>
          <w:rFonts w:hint="eastAsia"/>
        </w:rPr>
        <w:t>还是被指控犯有严重暴力罪行的未成年人</w:t>
      </w:r>
      <w:r>
        <w:rPr>
          <w:rFonts w:hint="eastAsia"/>
        </w:rPr>
        <w:t>，</w:t>
      </w:r>
      <w:r w:rsidR="008C7413" w:rsidRPr="00E36C59">
        <w:rPr>
          <w:rFonts w:hint="eastAsia"/>
        </w:rPr>
        <w:t>警方的犯罪统计记录连续六年有轻微增长。</w:t>
      </w:r>
    </w:p>
    <w:p w14:paraId="6F26B78C" w14:textId="02F38F9F" w:rsidR="008C7413" w:rsidRPr="00E36C59" w:rsidRDefault="00AF5BEA" w:rsidP="00AF5BEA">
      <w:pPr>
        <w:pStyle w:val="H4GC"/>
      </w:pPr>
      <w:r w:rsidRPr="00E36C59">
        <w:tab/>
      </w:r>
      <w:r w:rsidRPr="00E36C59">
        <w:tab/>
      </w:r>
      <w:r w:rsidR="008C7413" w:rsidRPr="00E36C59">
        <w:rPr>
          <w:rFonts w:hint="eastAsia"/>
          <w:iCs/>
          <w:lang w:val="fr-CH"/>
        </w:rPr>
        <w:t>司法体制特点</w:t>
      </w:r>
    </w:p>
    <w:p w14:paraId="3B5C5C70" w14:textId="7902656F" w:rsidR="008C7413" w:rsidRPr="00E36C59" w:rsidRDefault="00484B2E" w:rsidP="008C7413">
      <w:pPr>
        <w:pStyle w:val="SingleTxtGC"/>
        <w:tabs>
          <w:tab w:val="clear" w:pos="431"/>
        </w:tabs>
      </w:pPr>
      <w:r>
        <w:t>46.</w:t>
      </w:r>
      <w:r w:rsidR="008C7413" w:rsidRPr="00DF76B2">
        <w:tab/>
      </w:r>
      <w:r w:rsidR="008C7413" w:rsidRPr="00E36C59">
        <w:rPr>
          <w:rFonts w:hint="eastAsia"/>
        </w:rPr>
        <w:t>瑞士各州在警察事务方面享有自主权。各州负责安全和公共秩序以及刑事诉讼。有些州把部分警务委托给城市和市镇当局负责。</w:t>
      </w:r>
      <w:r>
        <w:t>2</w:t>
      </w:r>
      <w:r w:rsidR="008C7413" w:rsidRPr="00E36C59">
        <w:t>0</w:t>
      </w:r>
      <w:r>
        <w:t>21</w:t>
      </w:r>
      <w:r w:rsidR="008C7413" w:rsidRPr="00E36C59">
        <w:rPr>
          <w:rFonts w:hint="eastAsia"/>
        </w:rPr>
        <w:t>年</w:t>
      </w:r>
      <w:r>
        <w:rPr>
          <w:rFonts w:hint="eastAsia"/>
        </w:rPr>
        <w:t>，</w:t>
      </w:r>
      <w:r w:rsidR="008C7413" w:rsidRPr="00E36C59">
        <w:rPr>
          <w:rFonts w:hint="eastAsia"/>
        </w:rPr>
        <w:t>每</w:t>
      </w:r>
      <w:r>
        <w:t>1</w:t>
      </w:r>
      <w:r w:rsidR="008C7413" w:rsidRPr="00E36C59">
        <w:t>0</w:t>
      </w:r>
      <w:r w:rsidR="008C7413" w:rsidRPr="00E36C59">
        <w:rPr>
          <w:rFonts w:hint="eastAsia"/>
        </w:rPr>
        <w:t>万居民中有</w:t>
      </w:r>
      <w:r>
        <w:t>224</w:t>
      </w:r>
      <w:r w:rsidR="008C7413" w:rsidRPr="00E36C59">
        <w:rPr>
          <w:rFonts w:hint="eastAsia"/>
        </w:rPr>
        <w:t>名警察</w:t>
      </w:r>
      <w:r w:rsidR="008C7413" w:rsidRPr="00E36C59">
        <w:rPr>
          <w:vertAlign w:val="superscript"/>
          <w:lang w:val="fr-CH"/>
        </w:rPr>
        <w:footnoteReference w:id="23"/>
      </w:r>
      <w:r w:rsidR="008C7413" w:rsidRPr="00E36C59">
        <w:rPr>
          <w:rFonts w:hint="eastAsia"/>
        </w:rPr>
        <w:t>。</w:t>
      </w:r>
    </w:p>
    <w:p w14:paraId="615301C9" w14:textId="50FB7917" w:rsidR="008C7413" w:rsidRPr="00E36C59" w:rsidRDefault="00484B2E" w:rsidP="008C7413">
      <w:pPr>
        <w:pStyle w:val="SingleTxtGC"/>
        <w:tabs>
          <w:tab w:val="clear" w:pos="431"/>
        </w:tabs>
      </w:pPr>
      <w:r>
        <w:rPr>
          <w:rFonts w:hint="eastAsia"/>
        </w:rPr>
        <w:t>4</w:t>
      </w:r>
      <w:r>
        <w:t>7.</w:t>
      </w:r>
      <w:r w:rsidR="008C7413" w:rsidRPr="00DF76B2">
        <w:tab/>
      </w:r>
      <w:r w:rsidR="008C7413" w:rsidRPr="00E36C59">
        <w:rPr>
          <w:rFonts w:hint="eastAsia"/>
        </w:rPr>
        <w:t>警察在执行任务时必须守法</w:t>
      </w:r>
      <w:r>
        <w:rPr>
          <w:rFonts w:hint="eastAsia"/>
        </w:rPr>
        <w:t>，</w:t>
      </w:r>
      <w:r w:rsidR="008C7413" w:rsidRPr="00E36C59">
        <w:rPr>
          <w:rFonts w:hint="eastAsia"/>
        </w:rPr>
        <w:t>特别是遵循相称原则。警察的基础培训结束时需要进行考核</w:t>
      </w:r>
      <w:r>
        <w:rPr>
          <w:rFonts w:hint="eastAsia"/>
        </w:rPr>
        <w:t>，</w:t>
      </w:r>
      <w:r w:rsidR="008C7413" w:rsidRPr="00E36C59">
        <w:rPr>
          <w:rFonts w:hint="eastAsia"/>
        </w:rPr>
        <w:t>不仅考核关于人的形象、尊严、平等和中立等道德问题</w:t>
      </w:r>
      <w:r>
        <w:rPr>
          <w:rFonts w:hint="eastAsia"/>
        </w:rPr>
        <w:t>，</w:t>
      </w:r>
      <w:r w:rsidR="008C7413" w:rsidRPr="00E36C59">
        <w:rPr>
          <w:rFonts w:hint="eastAsia"/>
        </w:rPr>
        <w:t>还考核《欧洲人权公约》</w:t>
      </w:r>
      <w:r w:rsidR="008C7413" w:rsidRPr="00E36C59">
        <w:rPr>
          <w:vertAlign w:val="superscript"/>
          <w:lang w:val="fr-CH"/>
        </w:rPr>
        <w:footnoteReference w:id="24"/>
      </w:r>
      <w:r w:rsidR="008C7413" w:rsidRPr="00E36C59">
        <w:rPr>
          <w:rFonts w:hint="eastAsia"/>
        </w:rPr>
        <w:t xml:space="preserve"> </w:t>
      </w:r>
      <w:r w:rsidR="008C7413" w:rsidRPr="00E36C59">
        <w:rPr>
          <w:rFonts w:hint="eastAsia"/>
        </w:rPr>
        <w:t>和《联合国执法人员行为守则》。因此</w:t>
      </w:r>
      <w:r>
        <w:rPr>
          <w:rFonts w:hint="eastAsia"/>
        </w:rPr>
        <w:t>，</w:t>
      </w:r>
      <w:r w:rsidR="008C7413" w:rsidRPr="00E36C59">
        <w:rPr>
          <w:rFonts w:hint="eastAsia"/>
        </w:rPr>
        <w:t>训练有素的警官和警务人员必须尊重人格</w:t>
      </w:r>
      <w:r>
        <w:rPr>
          <w:rFonts w:hint="eastAsia"/>
        </w:rPr>
        <w:t>，</w:t>
      </w:r>
      <w:r w:rsidR="008C7413" w:rsidRPr="00E36C59">
        <w:rPr>
          <w:rFonts w:hint="eastAsia"/>
        </w:rPr>
        <w:t>尊重《宪法》、《欧洲人权公约》和法律规定的人权。自</w:t>
      </w:r>
      <w:r>
        <w:t>2</w:t>
      </w:r>
      <w:r w:rsidR="008C7413" w:rsidRPr="00E36C59">
        <w:t>0</w:t>
      </w:r>
      <w:r>
        <w:t>12</w:t>
      </w:r>
      <w:r w:rsidR="008C7413" w:rsidRPr="00E36C59">
        <w:rPr>
          <w:rFonts w:hint="eastAsia"/>
        </w:rPr>
        <w:t>年以来</w:t>
      </w:r>
      <w:r>
        <w:rPr>
          <w:rFonts w:hint="eastAsia"/>
        </w:rPr>
        <w:t>，</w:t>
      </w:r>
      <w:r w:rsidR="008C7413" w:rsidRPr="00E36C59">
        <w:rPr>
          <w:rFonts w:hint="eastAsia"/>
        </w:rPr>
        <w:t>瑞士警察学院在瑞士人权专长中心的支持下</w:t>
      </w:r>
      <w:r>
        <w:rPr>
          <w:rFonts w:hint="eastAsia"/>
        </w:rPr>
        <w:t>，</w:t>
      </w:r>
      <w:r w:rsidR="008C7413" w:rsidRPr="00E36C59">
        <w:rPr>
          <w:rFonts w:hint="eastAsia"/>
        </w:rPr>
        <w:t>出版关于人权与职业道德教学手册的修订版。此外</w:t>
      </w:r>
      <w:r>
        <w:rPr>
          <w:rFonts w:hint="eastAsia"/>
        </w:rPr>
        <w:t>，</w:t>
      </w:r>
      <w:r w:rsidR="008C7413" w:rsidRPr="00E36C59">
        <w:rPr>
          <w:rFonts w:hint="eastAsia"/>
        </w:rPr>
        <w:t>防止</w:t>
      </w:r>
      <w:r>
        <w:rPr>
          <w:rFonts w:hint="eastAsia"/>
        </w:rPr>
        <w:t>“</w:t>
      </w:r>
      <w:r w:rsidR="008C7413" w:rsidRPr="00E36C59">
        <w:rPr>
          <w:rFonts w:hint="eastAsia"/>
        </w:rPr>
        <w:t>以种族划线</w:t>
      </w:r>
      <w:r>
        <w:rPr>
          <w:rFonts w:hint="eastAsia"/>
        </w:rPr>
        <w:t>”</w:t>
      </w:r>
      <w:r w:rsidR="008C7413" w:rsidRPr="00E36C59">
        <w:rPr>
          <w:rFonts w:hint="eastAsia"/>
        </w:rPr>
        <w:t>是指导警员业务中反复出现的一个主题</w:t>
      </w:r>
      <w:r>
        <w:rPr>
          <w:rFonts w:hint="eastAsia"/>
        </w:rPr>
        <w:t>，</w:t>
      </w:r>
      <w:r w:rsidR="008C7413" w:rsidRPr="00E36C59">
        <w:rPr>
          <w:rFonts w:hint="eastAsia"/>
        </w:rPr>
        <w:t>在培训课程中也有涉及。</w:t>
      </w:r>
    </w:p>
    <w:p w14:paraId="487878B3" w14:textId="61D20955" w:rsidR="008C7413" w:rsidRPr="00E36C59" w:rsidRDefault="00484B2E" w:rsidP="008C7413">
      <w:pPr>
        <w:pStyle w:val="SingleTxtGC"/>
        <w:tabs>
          <w:tab w:val="clear" w:pos="431"/>
        </w:tabs>
      </w:pPr>
      <w:r>
        <w:t>48.</w:t>
      </w:r>
      <w:r w:rsidR="008C7413" w:rsidRPr="00DF76B2">
        <w:tab/>
      </w:r>
      <w:r w:rsidR="008C7413" w:rsidRPr="00E36C59">
        <w:rPr>
          <w:rFonts w:hint="eastAsia"/>
        </w:rPr>
        <w:t>虽然刑事立法属于联邦的管辖范围</w:t>
      </w:r>
      <w:r>
        <w:rPr>
          <w:rFonts w:hint="eastAsia"/>
        </w:rPr>
        <w:t>，</w:t>
      </w:r>
      <w:r w:rsidR="008C7413" w:rsidRPr="00E36C59">
        <w:rPr>
          <w:rFonts w:hint="eastAsia"/>
        </w:rPr>
        <w:t>但各州负责执行判决和措施。它们自己组织成三个协调机构</w:t>
      </w:r>
      <w:r w:rsidR="008C7413" w:rsidRPr="00E36C59">
        <w:rPr>
          <w:vertAlign w:val="superscript"/>
          <w:lang w:val="fr-CH"/>
        </w:rPr>
        <w:footnoteReference w:id="25"/>
      </w:r>
      <w:r>
        <w:rPr>
          <w:rFonts w:hint="eastAsia"/>
        </w:rPr>
        <w:t>，</w:t>
      </w:r>
      <w:r w:rsidR="008C7413" w:rsidRPr="00E36C59">
        <w:rPr>
          <w:rFonts w:hint="eastAsia"/>
        </w:rPr>
        <w:t>其中每个机构旨在在自己的区域内实现一定程度的统一、协调和现有资源的共享</w:t>
      </w:r>
      <w:r>
        <w:rPr>
          <w:rFonts w:hint="eastAsia"/>
        </w:rPr>
        <w:t>，</w:t>
      </w:r>
      <w:r w:rsidR="008C7413" w:rsidRPr="00E36C59">
        <w:rPr>
          <w:rFonts w:hint="eastAsia"/>
        </w:rPr>
        <w:t>特别是在执法机构方面。此外</w:t>
      </w:r>
      <w:r>
        <w:rPr>
          <w:rFonts w:hint="eastAsia"/>
        </w:rPr>
        <w:t>，</w:t>
      </w:r>
      <w:r>
        <w:t>2</w:t>
      </w:r>
      <w:r w:rsidR="008C7413" w:rsidRPr="00E36C59">
        <w:t>0</w:t>
      </w:r>
      <w:r>
        <w:t>18</w:t>
      </w:r>
      <w:r w:rsidR="008C7413" w:rsidRPr="00E36C59">
        <w:rPr>
          <w:rFonts w:hint="eastAsia"/>
        </w:rPr>
        <w:t>年成立的瑞士刑事制裁执行能力中心</w:t>
      </w:r>
      <w:r w:rsidR="005C0C1F" w:rsidRPr="00E36C59">
        <w:rPr>
          <w:vertAlign w:val="superscript"/>
          <w:lang w:val="fr-CH"/>
        </w:rPr>
        <w:footnoteReference w:id="26"/>
      </w:r>
      <w:r w:rsidR="005C0C1F">
        <w:rPr>
          <w:vertAlign w:val="superscript"/>
          <w:lang w:val="fr-CH"/>
        </w:rPr>
        <w:t xml:space="preserve"> </w:t>
      </w:r>
      <w:r w:rsidR="008C7413" w:rsidRPr="00E36C59">
        <w:rPr>
          <w:rFonts w:hint="eastAsia"/>
        </w:rPr>
        <w:t>也有助于制定刑事制裁执行领域的标准</w:t>
      </w:r>
      <w:r w:rsidR="008C7413" w:rsidRPr="00E36C59">
        <w:t>。</w:t>
      </w:r>
    </w:p>
    <w:p w14:paraId="50BB4E75" w14:textId="3C7749A9" w:rsidR="008C7413" w:rsidRPr="00E36C59" w:rsidRDefault="00484B2E" w:rsidP="008C7413">
      <w:pPr>
        <w:pStyle w:val="SingleTxtGC"/>
        <w:tabs>
          <w:tab w:val="clear" w:pos="431"/>
        </w:tabs>
      </w:pPr>
      <w:r>
        <w:rPr>
          <w:rFonts w:hint="eastAsia"/>
        </w:rPr>
        <w:t>4</w:t>
      </w:r>
      <w:r>
        <w:t>9.</w:t>
      </w:r>
      <w:r w:rsidR="008C7413" w:rsidRPr="00DF76B2">
        <w:tab/>
      </w:r>
      <w:r w:rsidR="008C7413" w:rsidRPr="00E36C59">
        <w:rPr>
          <w:rFonts w:hint="eastAsia"/>
        </w:rPr>
        <w:t>《瑞士刑法》规定了两种类型的犯罪处罚</w:t>
      </w:r>
      <w:r>
        <w:rPr>
          <w:rFonts w:hint="eastAsia"/>
        </w:rPr>
        <w:t>：</w:t>
      </w:r>
      <w:r w:rsidR="008C7413" w:rsidRPr="00E36C59">
        <w:rPr>
          <w:rFonts w:hint="eastAsia"/>
        </w:rPr>
        <w:t>监禁和罚款。每种惩罚都可以在某些条件下和特定时期内暂停或部分暂停。在这种情况下</w:t>
      </w:r>
      <w:r>
        <w:rPr>
          <w:rFonts w:hint="eastAsia"/>
        </w:rPr>
        <w:t>，</w:t>
      </w:r>
      <w:r w:rsidR="008C7413" w:rsidRPr="00E36C59">
        <w:rPr>
          <w:rFonts w:hint="eastAsia"/>
        </w:rPr>
        <w:t>如果被定罪者成功度过缓刑期</w:t>
      </w:r>
      <w:r>
        <w:rPr>
          <w:rFonts w:hint="eastAsia"/>
        </w:rPr>
        <w:t>，</w:t>
      </w:r>
      <w:r w:rsidR="008C7413" w:rsidRPr="00E36C59">
        <w:rPr>
          <w:rFonts w:hint="eastAsia"/>
        </w:rPr>
        <w:t>可不执行惩罚或有条件执行部分惩罚。在某些情况下</w:t>
      </w:r>
      <w:r>
        <w:rPr>
          <w:rFonts w:hint="eastAsia"/>
        </w:rPr>
        <w:t>，</w:t>
      </w:r>
      <w:r w:rsidR="008C7413" w:rsidRPr="00E36C59">
        <w:rPr>
          <w:rFonts w:hint="eastAsia"/>
        </w:rPr>
        <w:t>可以半监禁、公益劳动或电子监视形式执行处罚。此外</w:t>
      </w:r>
      <w:r>
        <w:rPr>
          <w:rFonts w:hint="eastAsia"/>
        </w:rPr>
        <w:t>，</w:t>
      </w:r>
      <w:r w:rsidR="008C7413" w:rsidRPr="00E36C59">
        <w:rPr>
          <w:rFonts w:hint="eastAsia"/>
        </w:rPr>
        <w:t>《瑞士刑法》规定了以下措施</w:t>
      </w:r>
      <w:r>
        <w:rPr>
          <w:rFonts w:hint="eastAsia"/>
        </w:rPr>
        <w:t>：</w:t>
      </w:r>
      <w:r w:rsidR="008C7413" w:rsidRPr="00E36C59">
        <w:rPr>
          <w:rFonts w:hint="eastAsia"/>
        </w:rPr>
        <w:t>治疗</w:t>
      </w:r>
      <w:r>
        <w:rPr>
          <w:rFonts w:hint="eastAsia"/>
        </w:rPr>
        <w:t>(</w:t>
      </w:r>
      <w:r w:rsidR="008C7413" w:rsidRPr="00E36C59">
        <w:rPr>
          <w:rFonts w:hint="eastAsia"/>
        </w:rPr>
        <w:t>门诊和机构</w:t>
      </w:r>
      <w:r>
        <w:rPr>
          <w:rFonts w:hint="eastAsia"/>
        </w:rPr>
        <w:t>)</w:t>
      </w:r>
      <w:r w:rsidR="008C7413" w:rsidRPr="00E36C59">
        <w:rPr>
          <w:rFonts w:hint="eastAsia"/>
        </w:rPr>
        <w:t>、软禁和其他措施。</w:t>
      </w:r>
    </w:p>
    <w:p w14:paraId="3CBDB9C4" w14:textId="01CD531F" w:rsidR="008C7413" w:rsidRPr="00E36C59" w:rsidRDefault="00484B2E" w:rsidP="008C7413">
      <w:pPr>
        <w:pStyle w:val="SingleTxtGC"/>
        <w:tabs>
          <w:tab w:val="clear" w:pos="431"/>
        </w:tabs>
      </w:pPr>
      <w:r>
        <w:t>50.</w:t>
      </w:r>
      <w:r w:rsidR="008C7413" w:rsidRPr="00DF76B2">
        <w:tab/>
      </w:r>
      <w:r w:rsidR="008C7413" w:rsidRPr="00E36C59">
        <w:rPr>
          <w:rFonts w:hint="eastAsia"/>
        </w:rPr>
        <w:t>监禁刑期通常不少于</w:t>
      </w:r>
      <w:r>
        <w:t>3</w:t>
      </w:r>
      <w:r w:rsidR="008C7413" w:rsidRPr="00E36C59">
        <w:rPr>
          <w:rFonts w:hint="eastAsia"/>
        </w:rPr>
        <w:t>天</w:t>
      </w:r>
      <w:r>
        <w:rPr>
          <w:rFonts w:hint="eastAsia"/>
        </w:rPr>
        <w:t>，</w:t>
      </w:r>
      <w:r w:rsidR="008C7413" w:rsidRPr="00E36C59">
        <w:rPr>
          <w:rFonts w:hint="eastAsia"/>
        </w:rPr>
        <w:t>不超过</w:t>
      </w:r>
      <w:r>
        <w:t>2</w:t>
      </w:r>
      <w:r w:rsidR="008C7413" w:rsidRPr="00E36C59">
        <w:t>0</w:t>
      </w:r>
      <w:r w:rsidR="008C7413" w:rsidRPr="00E36C59">
        <w:rPr>
          <w:rFonts w:hint="eastAsia"/>
        </w:rPr>
        <w:t>年。如果法律有明确规定</w:t>
      </w:r>
      <w:r>
        <w:rPr>
          <w:rFonts w:hint="eastAsia"/>
        </w:rPr>
        <w:t>，</w:t>
      </w:r>
      <w:r w:rsidR="008C7413" w:rsidRPr="00E36C59">
        <w:rPr>
          <w:rFonts w:hint="eastAsia"/>
        </w:rPr>
        <w:t>可以判处终身监禁。</w:t>
      </w:r>
    </w:p>
    <w:p w14:paraId="558C772F" w14:textId="3EE9FB29" w:rsidR="008C7413" w:rsidRPr="00E36C59" w:rsidRDefault="00484B2E" w:rsidP="008C7413">
      <w:pPr>
        <w:pStyle w:val="SingleTxtGC"/>
        <w:tabs>
          <w:tab w:val="clear" w:pos="431"/>
        </w:tabs>
      </w:pPr>
      <w:r>
        <w:t>51.</w:t>
      </w:r>
      <w:r w:rsidR="008C7413" w:rsidRPr="00DF76B2">
        <w:tab/>
      </w:r>
      <w:r w:rsidR="008C7413" w:rsidRPr="00E36C59">
        <w:rPr>
          <w:rFonts w:hint="eastAsia"/>
        </w:rPr>
        <w:t>瑞士在</w:t>
      </w:r>
      <w:r>
        <w:t>1942</w:t>
      </w:r>
      <w:r w:rsidR="008C7413" w:rsidRPr="00E36C59">
        <w:rPr>
          <w:rFonts w:hint="eastAsia"/>
        </w:rPr>
        <w:t>年废除了和平时期的死刑</w:t>
      </w:r>
      <w:r>
        <w:rPr>
          <w:rFonts w:hint="eastAsia"/>
        </w:rPr>
        <w:t>，</w:t>
      </w:r>
      <w:r w:rsidR="008C7413" w:rsidRPr="00E36C59">
        <w:rPr>
          <w:rFonts w:hint="eastAsia"/>
        </w:rPr>
        <w:t>于</w:t>
      </w:r>
      <w:r>
        <w:t>1992</w:t>
      </w:r>
      <w:r w:rsidR="008C7413" w:rsidRPr="00E36C59">
        <w:rPr>
          <w:rFonts w:hint="eastAsia"/>
        </w:rPr>
        <w:t>年废除了战争时期的死刑。</w:t>
      </w:r>
    </w:p>
    <w:p w14:paraId="08C51DE5" w14:textId="57179E90" w:rsidR="008C7413" w:rsidRPr="00E36C59" w:rsidRDefault="00484B2E" w:rsidP="008C7413">
      <w:pPr>
        <w:pStyle w:val="SingleTxtGC"/>
        <w:tabs>
          <w:tab w:val="clear" w:pos="431"/>
        </w:tabs>
      </w:pPr>
      <w:r>
        <w:t>52.</w:t>
      </w:r>
      <w:r w:rsidR="008C7413" w:rsidRPr="00DF76B2">
        <w:tab/>
      </w:r>
      <w:r w:rsidR="008C7413" w:rsidRPr="00E36C59">
        <w:rPr>
          <w:rFonts w:hint="eastAsia"/>
        </w:rPr>
        <w:t>剥夺自由的统计数据记录了瑞士监狱中的囚犯人数、拘留场所的数量和占用率。截至基准日</w:t>
      </w:r>
      <w:r>
        <w:rPr>
          <w:rFonts w:hint="eastAsia"/>
        </w:rPr>
        <w:t>，</w:t>
      </w:r>
      <w:r w:rsidR="008C7413" w:rsidRPr="00E36C59">
        <w:rPr>
          <w:rFonts w:hint="eastAsia"/>
        </w:rPr>
        <w:t>即</w:t>
      </w:r>
      <w:r>
        <w:t>2</w:t>
      </w:r>
      <w:r w:rsidR="008C7413" w:rsidRPr="00E36C59">
        <w:t>0</w:t>
      </w:r>
      <w:r>
        <w:t>22</w:t>
      </w:r>
      <w:r w:rsidR="008C7413" w:rsidRPr="00E36C59">
        <w:rPr>
          <w:rFonts w:hint="eastAsia"/>
        </w:rPr>
        <w:t>年</w:t>
      </w:r>
      <w:r>
        <w:t>1</w:t>
      </w:r>
      <w:r w:rsidR="008C7413" w:rsidRPr="00E36C59">
        <w:rPr>
          <w:rFonts w:hint="eastAsia"/>
        </w:rPr>
        <w:t>月</w:t>
      </w:r>
      <w:r>
        <w:t>31</w:t>
      </w:r>
      <w:r w:rsidR="008C7413" w:rsidRPr="00E36C59">
        <w:rPr>
          <w:rFonts w:hint="eastAsia"/>
        </w:rPr>
        <w:t>日</w:t>
      </w:r>
      <w:r>
        <w:rPr>
          <w:rFonts w:hint="eastAsia"/>
        </w:rPr>
        <w:t>，</w:t>
      </w:r>
      <w:r w:rsidR="008C7413" w:rsidRPr="00E36C59">
        <w:rPr>
          <w:rFonts w:hint="eastAsia"/>
        </w:rPr>
        <w:t>有</w:t>
      </w:r>
      <w:r>
        <w:t>6,31</w:t>
      </w:r>
      <w:r w:rsidR="008C7413" w:rsidRPr="00E36C59">
        <w:t>0</w:t>
      </w:r>
      <w:r w:rsidR="008C7413" w:rsidRPr="00E36C59">
        <w:rPr>
          <w:rFonts w:hint="eastAsia"/>
        </w:rPr>
        <w:t>人被拘禁在监狱中。</w:t>
      </w:r>
      <w:r>
        <w:t>51%</w:t>
      </w:r>
      <w:r w:rsidR="008C7413" w:rsidRPr="00E36C59">
        <w:rPr>
          <w:rFonts w:hint="eastAsia"/>
        </w:rPr>
        <w:t>的人正在服刑或被采取措施</w:t>
      </w:r>
      <w:r>
        <w:rPr>
          <w:rFonts w:hint="eastAsia"/>
        </w:rPr>
        <w:t>，</w:t>
      </w:r>
      <w:r>
        <w:t>3</w:t>
      </w:r>
      <w:r w:rsidR="008C7413" w:rsidRPr="00E36C59">
        <w:t>0</w:t>
      </w:r>
      <w:r>
        <w:t>%</w:t>
      </w:r>
      <w:r w:rsidR="008C7413" w:rsidRPr="00E36C59">
        <w:rPr>
          <w:rFonts w:hint="eastAsia"/>
        </w:rPr>
        <w:t>的人处于审前拘留或出于安全原因被拘留</w:t>
      </w:r>
      <w:r>
        <w:rPr>
          <w:rFonts w:hint="eastAsia"/>
        </w:rPr>
        <w:t>，</w:t>
      </w:r>
      <w:r>
        <w:t>15%</w:t>
      </w:r>
      <w:r w:rsidR="008C7413" w:rsidRPr="00E36C59">
        <w:rPr>
          <w:rFonts w:hint="eastAsia"/>
        </w:rPr>
        <w:t>的人提前执行判决或采取措施。其中</w:t>
      </w:r>
      <w:r>
        <w:t>3%</w:t>
      </w:r>
      <w:r>
        <w:rPr>
          <w:rFonts w:hint="eastAsia"/>
        </w:rPr>
        <w:t>(</w:t>
      </w:r>
      <w:r>
        <w:t>161</w:t>
      </w:r>
      <w:r w:rsidR="008C7413" w:rsidRPr="00E36C59">
        <w:rPr>
          <w:rFonts w:hint="eastAsia"/>
        </w:rPr>
        <w:t>人</w:t>
      </w:r>
      <w:r>
        <w:rPr>
          <w:rFonts w:hint="eastAsia"/>
        </w:rPr>
        <w:t>)</w:t>
      </w:r>
      <w:r w:rsidR="008C7413" w:rsidRPr="00E36C59">
        <w:rPr>
          <w:rFonts w:hint="eastAsia"/>
        </w:rPr>
        <w:t>是根据《外籍人法》的强制措施被拘留的</w:t>
      </w:r>
      <w:r w:rsidR="008C7413" w:rsidRPr="00E36C59">
        <w:rPr>
          <w:vertAlign w:val="superscript"/>
          <w:lang w:val="fr-CH"/>
        </w:rPr>
        <w:footnoteReference w:id="27"/>
      </w:r>
      <w:r w:rsidR="008C7413" w:rsidRPr="00E36C59">
        <w:t>。</w:t>
      </w:r>
      <w:r>
        <w:t>2</w:t>
      </w:r>
      <w:r w:rsidR="008C7413" w:rsidRPr="00E36C59">
        <w:t>0</w:t>
      </w:r>
      <w:r>
        <w:t>21</w:t>
      </w:r>
      <w:r w:rsidR="008C7413" w:rsidRPr="00E36C59">
        <w:t>年</w:t>
      </w:r>
      <w:r>
        <w:t>，</w:t>
      </w:r>
      <w:r w:rsidR="008C7413" w:rsidRPr="00E36C59">
        <w:t>有</w:t>
      </w:r>
      <w:r>
        <w:t>17</w:t>
      </w:r>
      <w:r w:rsidR="008C7413" w:rsidRPr="00E36C59">
        <w:rPr>
          <w:rFonts w:hint="eastAsia"/>
        </w:rPr>
        <w:t>人死于狱中</w:t>
      </w:r>
      <w:r>
        <w:rPr>
          <w:rFonts w:hint="eastAsia"/>
        </w:rPr>
        <w:t>，</w:t>
      </w:r>
      <w:r w:rsidR="008C7413" w:rsidRPr="00E36C59">
        <w:rPr>
          <w:rFonts w:hint="eastAsia"/>
        </w:rPr>
        <w:t>其中</w:t>
      </w:r>
      <w:r>
        <w:t>8</w:t>
      </w:r>
      <w:r w:rsidR="008C7413" w:rsidRPr="00E36C59">
        <w:rPr>
          <w:rFonts w:hint="eastAsia"/>
        </w:rPr>
        <w:t>人为自杀</w:t>
      </w:r>
      <w:r w:rsidR="008C7413" w:rsidRPr="00E36C59">
        <w:rPr>
          <w:vertAlign w:val="superscript"/>
          <w:lang w:val="fr-CH"/>
        </w:rPr>
        <w:footnoteReference w:id="28"/>
      </w:r>
      <w:r w:rsidR="008C7413" w:rsidRPr="00E36C59">
        <w:t>。</w:t>
      </w:r>
    </w:p>
    <w:p w14:paraId="0D18892D" w14:textId="2A022B67" w:rsidR="008C7413" w:rsidRPr="00E36C59" w:rsidRDefault="00484B2E" w:rsidP="008C7413">
      <w:pPr>
        <w:pStyle w:val="SingleTxtGC"/>
        <w:tabs>
          <w:tab w:val="clear" w:pos="431"/>
        </w:tabs>
      </w:pPr>
      <w:r>
        <w:rPr>
          <w:rFonts w:hint="eastAsia"/>
        </w:rPr>
        <w:t>5</w:t>
      </w:r>
      <w:r>
        <w:t>3.</w:t>
      </w:r>
      <w:r w:rsidR="008C7413" w:rsidRPr="00DF76B2">
        <w:tab/>
      </w:r>
      <w:r>
        <w:t>2</w:t>
      </w:r>
      <w:r w:rsidR="008C7413" w:rsidRPr="00E36C59">
        <w:t>0</w:t>
      </w:r>
      <w:r>
        <w:t>22</w:t>
      </w:r>
      <w:r w:rsidR="008C7413" w:rsidRPr="00E36C59">
        <w:rPr>
          <w:rFonts w:hint="eastAsia"/>
        </w:rPr>
        <w:t>年</w:t>
      </w:r>
      <w:r>
        <w:t>1</w:t>
      </w:r>
      <w:r w:rsidR="008C7413" w:rsidRPr="00E36C59">
        <w:rPr>
          <w:rFonts w:hint="eastAsia"/>
        </w:rPr>
        <w:t>月</w:t>
      </w:r>
      <w:r>
        <w:t>31</w:t>
      </w:r>
      <w:r w:rsidR="008C7413" w:rsidRPr="00E36C59">
        <w:rPr>
          <w:rFonts w:hint="eastAsia"/>
        </w:rPr>
        <w:t>日</w:t>
      </w:r>
      <w:r>
        <w:rPr>
          <w:rFonts w:hint="eastAsia"/>
        </w:rPr>
        <w:t>，</w:t>
      </w:r>
      <w:r w:rsidR="008C7413" w:rsidRPr="00E36C59">
        <w:rPr>
          <w:rFonts w:hint="eastAsia"/>
        </w:rPr>
        <w:t>共有</w:t>
      </w:r>
      <w:r>
        <w:t>91</w:t>
      </w:r>
      <w:r w:rsidR="008C7413" w:rsidRPr="00E36C59">
        <w:rPr>
          <w:rFonts w:hint="eastAsia"/>
        </w:rPr>
        <w:t>所监狱</w:t>
      </w:r>
      <w:r>
        <w:rPr>
          <w:rFonts w:hint="eastAsia"/>
        </w:rPr>
        <w:t>，</w:t>
      </w:r>
      <w:r>
        <w:t>7,341</w:t>
      </w:r>
      <w:r w:rsidR="008C7413" w:rsidRPr="00E36C59">
        <w:rPr>
          <w:rFonts w:hint="eastAsia"/>
        </w:rPr>
        <w:t>个拘留所</w:t>
      </w:r>
      <w:r>
        <w:rPr>
          <w:rFonts w:hint="eastAsia"/>
        </w:rPr>
        <w:t>，</w:t>
      </w:r>
      <w:r w:rsidR="008C7413" w:rsidRPr="00E36C59">
        <w:rPr>
          <w:rFonts w:hint="eastAsia"/>
        </w:rPr>
        <w:t>每</w:t>
      </w:r>
      <w:r>
        <w:t>1</w:t>
      </w:r>
      <w:r w:rsidR="008C7413" w:rsidRPr="00E36C59">
        <w:t>0</w:t>
      </w:r>
      <w:r w:rsidR="008C7413" w:rsidRPr="00E36C59">
        <w:rPr>
          <w:rFonts w:hint="eastAsia"/>
        </w:rPr>
        <w:t>万名常住人口中有</w:t>
      </w:r>
      <w:r>
        <w:t>72</w:t>
      </w:r>
      <w:r w:rsidR="008C7413" w:rsidRPr="00E36C59">
        <w:rPr>
          <w:rFonts w:hint="eastAsia"/>
        </w:rPr>
        <w:t>名囚犯。这些数据可在联邦统计局的网页上查阅</w:t>
      </w:r>
      <w:r>
        <w:rPr>
          <w:rFonts w:hint="eastAsia"/>
        </w:rPr>
        <w:t>，</w:t>
      </w:r>
      <w:r w:rsidR="008C7413" w:rsidRPr="00E36C59">
        <w:rPr>
          <w:rFonts w:hint="eastAsia"/>
        </w:rPr>
        <w:t>且会更新</w:t>
      </w:r>
      <w:r w:rsidR="008C7413" w:rsidRPr="00E36C59">
        <w:rPr>
          <w:vertAlign w:val="superscript"/>
          <w:lang w:val="fr-CH"/>
        </w:rPr>
        <w:footnoteReference w:id="29"/>
      </w:r>
      <w:r w:rsidR="008C7413" w:rsidRPr="00E36C59">
        <w:t>。</w:t>
      </w:r>
    </w:p>
    <w:p w14:paraId="0153328E" w14:textId="516C803C" w:rsidR="008C7413" w:rsidRPr="00E36C59" w:rsidRDefault="00484B2E" w:rsidP="008C7413">
      <w:pPr>
        <w:pStyle w:val="SingleTxtGC"/>
        <w:tabs>
          <w:tab w:val="clear" w:pos="431"/>
        </w:tabs>
      </w:pPr>
      <w:r>
        <w:rPr>
          <w:rFonts w:hint="eastAsia"/>
        </w:rPr>
        <w:t>5</w:t>
      </w:r>
      <w:r>
        <w:t>4.</w:t>
      </w:r>
      <w:r w:rsidR="008C7413" w:rsidRPr="00DF76B2">
        <w:tab/>
      </w:r>
      <w:r w:rsidR="008C7413" w:rsidRPr="00E36C59">
        <w:rPr>
          <w:rFonts w:hint="eastAsia"/>
        </w:rPr>
        <w:t>处罚执行情况统计提供了关于开始和</w:t>
      </w:r>
      <w:r>
        <w:t>/</w:t>
      </w:r>
      <w:r w:rsidR="008C7413" w:rsidRPr="00E36C59">
        <w:rPr>
          <w:rFonts w:hint="eastAsia"/>
        </w:rPr>
        <w:t>或完成执行判决或措施的人员数量的信息。</w:t>
      </w:r>
      <w:r>
        <w:t>2</w:t>
      </w:r>
      <w:r w:rsidR="008C7413" w:rsidRPr="00E36C59">
        <w:t>0</w:t>
      </w:r>
      <w:r>
        <w:t>2</w:t>
      </w:r>
      <w:r w:rsidR="008C7413" w:rsidRPr="00E36C59">
        <w:t>0</w:t>
      </w:r>
      <w:r w:rsidR="008C7413" w:rsidRPr="00E36C59">
        <w:rPr>
          <w:rFonts w:hint="eastAsia"/>
        </w:rPr>
        <w:t>年</w:t>
      </w:r>
      <w:r>
        <w:rPr>
          <w:rFonts w:hint="eastAsia"/>
        </w:rPr>
        <w:t>，</w:t>
      </w:r>
      <w:r w:rsidR="008C7413" w:rsidRPr="00E36C59">
        <w:rPr>
          <w:rFonts w:hint="eastAsia"/>
        </w:rPr>
        <w:t>对</w:t>
      </w:r>
      <w:r>
        <w:t>10,945</w:t>
      </w:r>
      <w:r w:rsidR="008C7413" w:rsidRPr="00E36C59">
        <w:rPr>
          <w:rFonts w:hint="eastAsia"/>
        </w:rPr>
        <w:t>名成年人执行了判决和措施。这些人中有</w:t>
      </w:r>
      <w:r>
        <w:t>67%</w:t>
      </w:r>
      <w:r w:rsidR="008C7413" w:rsidRPr="00E36C59">
        <w:rPr>
          <w:rFonts w:hint="eastAsia"/>
        </w:rPr>
        <w:t>被监禁在监狱中</w:t>
      </w:r>
      <w:r>
        <w:rPr>
          <w:rFonts w:hint="eastAsia"/>
        </w:rPr>
        <w:t>，</w:t>
      </w:r>
      <w:r>
        <w:t>3</w:t>
      </w:r>
      <w:r w:rsidR="008C7413" w:rsidRPr="00E36C59">
        <w:t>0</w:t>
      </w:r>
      <w:r>
        <w:t>%</w:t>
      </w:r>
      <w:r w:rsidR="008C7413" w:rsidRPr="00E36C59">
        <w:rPr>
          <w:rFonts w:hint="eastAsia"/>
        </w:rPr>
        <w:t>从事社区服务</w:t>
      </w:r>
      <w:r>
        <w:rPr>
          <w:rFonts w:hint="eastAsia"/>
        </w:rPr>
        <w:t>，</w:t>
      </w:r>
      <w:r>
        <w:t>3%</w:t>
      </w:r>
      <w:r w:rsidR="008C7413" w:rsidRPr="00E36C59">
        <w:rPr>
          <w:rFonts w:hint="eastAsia"/>
        </w:rPr>
        <w:t>在电子监控下服刑。</w:t>
      </w:r>
    </w:p>
    <w:p w14:paraId="6FC735B1" w14:textId="54A065C9" w:rsidR="008C7413" w:rsidRPr="00E36C59" w:rsidRDefault="00C40AF5" w:rsidP="00C40AF5">
      <w:pPr>
        <w:pStyle w:val="H1GC"/>
      </w:pPr>
      <w:r w:rsidRPr="00E36C59">
        <w:tab/>
      </w:r>
      <w:r w:rsidR="00484B2E">
        <w:t>B</w:t>
      </w:r>
      <w:r w:rsidRPr="00E36C59">
        <w:t>.</w:t>
      </w:r>
      <w:r w:rsidR="008C7413" w:rsidRPr="00E36C59">
        <w:tab/>
      </w:r>
      <w:bookmarkStart w:id="13" w:name="_Hlk132121456"/>
      <w:r w:rsidR="008C7413" w:rsidRPr="00E36C59">
        <w:rPr>
          <w:rFonts w:hint="eastAsia"/>
        </w:rPr>
        <w:t>宪政、政治和司法体制</w:t>
      </w:r>
      <w:bookmarkEnd w:id="13"/>
    </w:p>
    <w:p w14:paraId="4863CBC6" w14:textId="59CF654D" w:rsidR="008C7413" w:rsidRPr="00E36C59" w:rsidRDefault="00AF5BEA" w:rsidP="007B214E">
      <w:pPr>
        <w:pStyle w:val="H23GC"/>
        <w:outlineLvl w:val="3"/>
      </w:pPr>
      <w:r w:rsidRPr="00E36C59">
        <w:tab/>
      </w:r>
      <w:r w:rsidR="00484B2E">
        <w:t>1.</w:t>
      </w:r>
      <w:r w:rsidR="008C7413" w:rsidRPr="00E36C59">
        <w:tab/>
      </w:r>
      <w:r w:rsidR="008C7413" w:rsidRPr="00E36C59">
        <w:rPr>
          <w:rFonts w:hint="eastAsia"/>
        </w:rPr>
        <w:t>联邦制</w:t>
      </w:r>
      <w:r w:rsidR="00484B2E">
        <w:rPr>
          <w:rFonts w:hint="eastAsia"/>
        </w:rPr>
        <w:t>：</w:t>
      </w:r>
      <w:r w:rsidR="008C7413" w:rsidRPr="00E36C59">
        <w:rPr>
          <w:rFonts w:hint="eastAsia"/>
        </w:rPr>
        <w:t>联邦与州</w:t>
      </w:r>
    </w:p>
    <w:p w14:paraId="378D55B4" w14:textId="73944802" w:rsidR="008C7413" w:rsidRPr="00E36C59" w:rsidRDefault="00484B2E" w:rsidP="008C7413">
      <w:pPr>
        <w:pStyle w:val="SingleTxtGC"/>
        <w:tabs>
          <w:tab w:val="clear" w:pos="431"/>
        </w:tabs>
      </w:pPr>
      <w:r>
        <w:t>55.</w:t>
      </w:r>
      <w:r w:rsidR="008C7413" w:rsidRPr="00DF76B2">
        <w:tab/>
      </w:r>
      <w:r w:rsidR="008C7413" w:rsidRPr="00E36C59">
        <w:rPr>
          <w:rFonts w:hint="eastAsia"/>
        </w:rPr>
        <w:t>瑞士的历史及其文化多样性使联邦制成为瑞士国家的一个必要组成部分。经验表明</w:t>
      </w:r>
      <w:r>
        <w:rPr>
          <w:rFonts w:hint="eastAsia"/>
        </w:rPr>
        <w:t>，</w:t>
      </w:r>
      <w:r w:rsidR="008C7413" w:rsidRPr="00E36C59">
        <w:rPr>
          <w:rFonts w:hint="eastAsia"/>
        </w:rPr>
        <w:t>如果其各组成部分的多样性得不到保障</w:t>
      </w:r>
      <w:r>
        <w:rPr>
          <w:rFonts w:hint="eastAsia"/>
        </w:rPr>
        <w:t>，</w:t>
      </w:r>
      <w:r w:rsidR="008C7413" w:rsidRPr="00E36C59">
        <w:rPr>
          <w:rFonts w:hint="eastAsia"/>
        </w:rPr>
        <w:t>就无法确保国家的统一。</w:t>
      </w:r>
    </w:p>
    <w:p w14:paraId="441DAE03" w14:textId="62C0FD5D" w:rsidR="008C7413" w:rsidRPr="00E36C59" w:rsidRDefault="00484B2E" w:rsidP="008C7413">
      <w:pPr>
        <w:pStyle w:val="SingleTxtGC"/>
        <w:tabs>
          <w:tab w:val="clear" w:pos="431"/>
        </w:tabs>
      </w:pPr>
      <w:r>
        <w:t>56.</w:t>
      </w:r>
      <w:r w:rsidR="008C7413" w:rsidRPr="00DF76B2">
        <w:tab/>
      </w:r>
      <w:r w:rsidR="008C7413" w:rsidRPr="00E36C59">
        <w:rPr>
          <w:rFonts w:hint="eastAsia"/>
        </w:rPr>
        <w:t>瑞士联邦制的特点是每个州享有自主权。因此</w:t>
      </w:r>
      <w:r>
        <w:rPr>
          <w:rFonts w:hint="eastAsia"/>
        </w:rPr>
        <w:t>，</w:t>
      </w:r>
      <w:r w:rsidR="008C7413" w:rsidRPr="00E36C59">
        <w:rPr>
          <w:rFonts w:hint="eastAsia"/>
        </w:rPr>
        <w:t>中央与各州之间的权力分配遵循辅助原则</w:t>
      </w:r>
      <w:r>
        <w:rPr>
          <w:rFonts w:hint="eastAsia"/>
        </w:rPr>
        <w:t>：</w:t>
      </w:r>
      <w:r w:rsidR="008C7413" w:rsidRPr="00E36C59">
        <w:rPr>
          <w:rFonts w:hint="eastAsia"/>
        </w:rPr>
        <w:t>《宪法》赋予的权力属于联邦。只要自主权不受《联邦宪法》的限制</w:t>
      </w:r>
      <w:r>
        <w:rPr>
          <w:rFonts w:hint="eastAsia"/>
        </w:rPr>
        <w:t>，</w:t>
      </w:r>
      <w:r w:rsidR="008C7413" w:rsidRPr="00E36C59">
        <w:rPr>
          <w:rFonts w:hint="eastAsia"/>
        </w:rPr>
        <w:t>各州就享有自主权</w:t>
      </w:r>
      <w:r>
        <w:rPr>
          <w:rFonts w:hint="eastAsia"/>
        </w:rPr>
        <w:t>，</w:t>
      </w:r>
      <w:r w:rsidR="008C7413" w:rsidRPr="00E36C59">
        <w:rPr>
          <w:rFonts w:hint="eastAsia"/>
        </w:rPr>
        <w:t>并行使所有未赋予联邦的权利</w:t>
      </w:r>
      <w:r>
        <w:rPr>
          <w:rFonts w:hint="eastAsia"/>
        </w:rPr>
        <w:t>(</w:t>
      </w:r>
      <w:r w:rsidR="008C7413" w:rsidRPr="00E36C59">
        <w:rPr>
          <w:rFonts w:hint="eastAsia"/>
        </w:rPr>
        <w:t>《宪法》第</w:t>
      </w:r>
      <w:r>
        <w:t>3</w:t>
      </w:r>
      <w:r w:rsidR="008C7413" w:rsidRPr="00E36C59">
        <w:rPr>
          <w:rFonts w:hint="eastAsia"/>
        </w:rPr>
        <w:t>条</w:t>
      </w:r>
      <w:r w:rsidR="005C0C1F" w:rsidRPr="00E36C59">
        <w:rPr>
          <w:vertAlign w:val="superscript"/>
          <w:lang w:val="fr-CH"/>
        </w:rPr>
        <w:footnoteReference w:id="30"/>
      </w:r>
      <w:r w:rsidR="005C0C1F">
        <w:rPr>
          <w:vertAlign w:val="superscript"/>
          <w:lang w:val="fr-CH"/>
        </w:rPr>
        <w:t xml:space="preserve"> </w:t>
      </w:r>
      <w:r>
        <w:rPr>
          <w:rFonts w:hint="eastAsia"/>
        </w:rPr>
        <w:t>)</w:t>
      </w:r>
      <w:r w:rsidR="008C7413" w:rsidRPr="00E36C59">
        <w:rPr>
          <w:rFonts w:hint="eastAsia"/>
        </w:rPr>
        <w:t>。因此</w:t>
      </w:r>
      <w:r>
        <w:rPr>
          <w:rFonts w:hint="eastAsia"/>
        </w:rPr>
        <w:t>，</w:t>
      </w:r>
      <w:r w:rsidR="008C7413" w:rsidRPr="00E36C59">
        <w:rPr>
          <w:rFonts w:hint="eastAsia"/>
        </w:rPr>
        <w:t>瑞士联邦制仍然是一个动态的授权过程</w:t>
      </w:r>
      <w:r>
        <w:rPr>
          <w:rFonts w:hint="eastAsia"/>
        </w:rPr>
        <w:t>，</w:t>
      </w:r>
      <w:r w:rsidR="008C7413" w:rsidRPr="00E36C59">
        <w:rPr>
          <w:rFonts w:hint="eastAsia"/>
        </w:rPr>
        <w:t>需要不断重新谈判。</w:t>
      </w:r>
    </w:p>
    <w:p w14:paraId="41A977D7" w14:textId="761DCB12" w:rsidR="008C7413" w:rsidRPr="00E36C59" w:rsidRDefault="00484B2E" w:rsidP="008C7413">
      <w:pPr>
        <w:pStyle w:val="SingleTxtGC"/>
        <w:tabs>
          <w:tab w:val="clear" w:pos="431"/>
        </w:tabs>
      </w:pPr>
      <w:r>
        <w:rPr>
          <w:rFonts w:hint="eastAsia"/>
        </w:rPr>
        <w:t>5</w:t>
      </w:r>
      <w:r>
        <w:t>7.</w:t>
      </w:r>
      <w:r w:rsidR="008C7413" w:rsidRPr="00DF76B2">
        <w:tab/>
      </w:r>
      <w:r w:rsidR="008C7413" w:rsidRPr="00E36C59">
        <w:rPr>
          <w:rFonts w:hint="eastAsia"/>
        </w:rPr>
        <w:t>随着向联邦制国家过渡</w:t>
      </w:r>
      <w:r>
        <w:rPr>
          <w:rFonts w:hint="eastAsia"/>
        </w:rPr>
        <w:t>，</w:t>
      </w:r>
      <w:r w:rsidR="008C7413" w:rsidRPr="00E36C59">
        <w:rPr>
          <w:rFonts w:hint="eastAsia"/>
        </w:rPr>
        <w:t>已经成为常设机构的中央机关任务倍增</w:t>
      </w:r>
      <w:r>
        <w:rPr>
          <w:rFonts w:hint="eastAsia"/>
        </w:rPr>
        <w:t>，</w:t>
      </w:r>
      <w:r w:rsidR="008C7413" w:rsidRPr="00E36C59">
        <w:rPr>
          <w:rFonts w:hint="eastAsia"/>
        </w:rPr>
        <w:t>使得联邦与各州之间的权力分配更加复杂。因此</w:t>
      </w:r>
      <w:r>
        <w:rPr>
          <w:rFonts w:hint="eastAsia"/>
        </w:rPr>
        <w:t>，</w:t>
      </w:r>
      <w:r w:rsidR="008C7413" w:rsidRPr="00E36C59">
        <w:rPr>
          <w:rFonts w:hint="eastAsia"/>
        </w:rPr>
        <w:t>如今</w:t>
      </w:r>
      <w:r>
        <w:rPr>
          <w:rFonts w:hint="eastAsia"/>
        </w:rPr>
        <w:t>，</w:t>
      </w:r>
      <w:r w:rsidR="008C7413" w:rsidRPr="00E36C59">
        <w:rPr>
          <w:rFonts w:hint="eastAsia"/>
        </w:rPr>
        <w:t>某些领域属于</w:t>
      </w:r>
      <w:r>
        <w:rPr>
          <w:rFonts w:hint="eastAsia"/>
        </w:rPr>
        <w:t>，</w:t>
      </w:r>
      <w:r w:rsidR="008C7413" w:rsidRPr="00E36C59">
        <w:rPr>
          <w:rFonts w:hint="eastAsia"/>
        </w:rPr>
        <w:t>甚至专属于联邦的权力范畴</w:t>
      </w:r>
      <w:r>
        <w:rPr>
          <w:rFonts w:hint="eastAsia"/>
        </w:rPr>
        <w:t>，</w:t>
      </w:r>
      <w:r w:rsidR="008C7413" w:rsidRPr="00E36C59">
        <w:rPr>
          <w:rFonts w:hint="eastAsia"/>
        </w:rPr>
        <w:t>如外交、关税、货币政策、邮政服务和电信服务、军队、核能立法、动物保护、交通运输</w:t>
      </w:r>
      <w:r>
        <w:rPr>
          <w:rFonts w:hint="eastAsia"/>
        </w:rPr>
        <w:t>(</w:t>
      </w:r>
      <w:r w:rsidR="008C7413" w:rsidRPr="00E36C59">
        <w:rPr>
          <w:rFonts w:hint="eastAsia"/>
        </w:rPr>
        <w:t>铁路、缆车、航运、航空、航天</w:t>
      </w:r>
      <w:r>
        <w:rPr>
          <w:rFonts w:hint="eastAsia"/>
        </w:rPr>
        <w:t>)</w:t>
      </w:r>
      <w:r w:rsidR="008C7413" w:rsidRPr="00E36C59">
        <w:rPr>
          <w:rFonts w:hint="eastAsia"/>
        </w:rPr>
        <w:t>和计量。其他部门则属于各州的责任</w:t>
      </w:r>
      <w:r>
        <w:rPr>
          <w:rFonts w:hint="eastAsia"/>
        </w:rPr>
        <w:t>，</w:t>
      </w:r>
      <w:r w:rsidR="008C7413" w:rsidRPr="00E36C59">
        <w:rPr>
          <w:rFonts w:hint="eastAsia"/>
        </w:rPr>
        <w:t>如宗教、警察或社会福利事务。</w:t>
      </w:r>
    </w:p>
    <w:p w14:paraId="1D674947" w14:textId="4978070B" w:rsidR="008C7413" w:rsidRPr="00E36C59" w:rsidRDefault="00484B2E" w:rsidP="008C7413">
      <w:pPr>
        <w:pStyle w:val="SingleTxtGC"/>
        <w:tabs>
          <w:tab w:val="clear" w:pos="431"/>
        </w:tabs>
      </w:pPr>
      <w:r>
        <w:t>58.</w:t>
      </w:r>
      <w:r w:rsidR="008C7413" w:rsidRPr="00DF76B2">
        <w:tab/>
      </w:r>
      <w:r w:rsidR="008C7413" w:rsidRPr="00E36C59">
        <w:rPr>
          <w:rFonts w:hint="eastAsia"/>
        </w:rPr>
        <w:t>在其他方面</w:t>
      </w:r>
      <w:r>
        <w:rPr>
          <w:rFonts w:hint="eastAsia"/>
        </w:rPr>
        <w:t>，</w:t>
      </w:r>
      <w:r w:rsidR="008C7413" w:rsidRPr="00E36C59">
        <w:rPr>
          <w:rFonts w:hint="eastAsia"/>
        </w:rPr>
        <w:t>权力分配并不明确</w:t>
      </w:r>
      <w:r>
        <w:rPr>
          <w:rFonts w:hint="eastAsia"/>
        </w:rPr>
        <w:t>；</w:t>
      </w:r>
      <w:r w:rsidR="008C7413" w:rsidRPr="00E36C59">
        <w:rPr>
          <w:rFonts w:hint="eastAsia"/>
        </w:rPr>
        <w:t>联邦和各州的法律标准并存。在许多情况下</w:t>
      </w:r>
      <w:r>
        <w:rPr>
          <w:rFonts w:hint="eastAsia"/>
        </w:rPr>
        <w:t>，</w:t>
      </w:r>
      <w:r w:rsidR="008C7413" w:rsidRPr="00E36C59">
        <w:rPr>
          <w:rFonts w:hint="eastAsia"/>
        </w:rPr>
        <w:t>立法权通常属于联邦</w:t>
      </w:r>
      <w:r>
        <w:rPr>
          <w:rFonts w:hint="eastAsia"/>
        </w:rPr>
        <w:t>，</w:t>
      </w:r>
      <w:r w:rsidR="008C7413" w:rsidRPr="00E36C59">
        <w:rPr>
          <w:rFonts w:hint="eastAsia"/>
        </w:rPr>
        <w:t>而执行标准则属于各州</w:t>
      </w:r>
      <w:r>
        <w:rPr>
          <w:rFonts w:hint="eastAsia"/>
        </w:rPr>
        <w:t>，</w:t>
      </w:r>
      <w:r w:rsidR="008C7413" w:rsidRPr="00E36C59">
        <w:rPr>
          <w:rFonts w:hint="eastAsia"/>
        </w:rPr>
        <w:t>如民法、刑法、社会保险和道路交通。在其他一些领域</w:t>
      </w:r>
      <w:r>
        <w:rPr>
          <w:rFonts w:hint="eastAsia"/>
        </w:rPr>
        <w:t>，</w:t>
      </w:r>
      <w:r w:rsidR="008C7413" w:rsidRPr="00E36C59">
        <w:rPr>
          <w:rFonts w:hint="eastAsia"/>
        </w:rPr>
        <w:t>立法权本身是共享的</w:t>
      </w:r>
      <w:r>
        <w:rPr>
          <w:rFonts w:hint="eastAsia"/>
        </w:rPr>
        <w:t>，</w:t>
      </w:r>
      <w:r w:rsidR="008C7413" w:rsidRPr="00E36C59">
        <w:rPr>
          <w:rFonts w:hint="eastAsia"/>
        </w:rPr>
        <w:t>例如在税收、卫生和教育领域。</w:t>
      </w:r>
    </w:p>
    <w:p w14:paraId="1E72D7ED" w14:textId="397810D6" w:rsidR="008C7413" w:rsidRPr="00E36C59" w:rsidRDefault="00484B2E" w:rsidP="008C7413">
      <w:pPr>
        <w:pStyle w:val="SingleTxtGC"/>
        <w:tabs>
          <w:tab w:val="clear" w:pos="431"/>
        </w:tabs>
      </w:pPr>
      <w:r>
        <w:t>59.</w:t>
      </w:r>
      <w:r w:rsidR="008C7413" w:rsidRPr="00DF76B2">
        <w:tab/>
      </w:r>
      <w:r w:rsidR="008C7413" w:rsidRPr="00E36C59">
        <w:rPr>
          <w:rFonts w:hint="eastAsia"/>
        </w:rPr>
        <w:t>由于这种联邦制权力分工</w:t>
      </w:r>
      <w:r>
        <w:rPr>
          <w:rFonts w:hint="eastAsia"/>
        </w:rPr>
        <w:t>，</w:t>
      </w:r>
      <w:r w:rsidR="008C7413" w:rsidRPr="00E36C59">
        <w:rPr>
          <w:rFonts w:hint="eastAsia"/>
        </w:rPr>
        <w:t>联邦有权就职业培训立法</w:t>
      </w:r>
      <w:r>
        <w:rPr>
          <w:rFonts w:hint="eastAsia"/>
        </w:rPr>
        <w:t>，</w:t>
      </w:r>
      <w:r w:rsidR="008C7413" w:rsidRPr="00E36C59">
        <w:rPr>
          <w:rFonts w:hint="eastAsia"/>
        </w:rPr>
        <w:t>而公共教育则完全由各州负责</w:t>
      </w:r>
      <w:r>
        <w:rPr>
          <w:rFonts w:hint="eastAsia"/>
        </w:rPr>
        <w:t>，</w:t>
      </w:r>
      <w:r w:rsidR="008C7413" w:rsidRPr="00E36C59">
        <w:rPr>
          <w:rFonts w:hint="eastAsia"/>
        </w:rPr>
        <w:t>这导致各州之间在教学方面的差异巨大</w:t>
      </w:r>
      <w:r>
        <w:rPr>
          <w:rFonts w:hint="eastAsia"/>
        </w:rPr>
        <w:t>(</w:t>
      </w:r>
      <w:r w:rsidR="008C7413" w:rsidRPr="00E36C59">
        <w:rPr>
          <w:rFonts w:hint="eastAsia"/>
        </w:rPr>
        <w:t>例如学习计划、每班学生人数、假期规定、课程时间表等</w:t>
      </w:r>
      <w:r>
        <w:rPr>
          <w:rFonts w:hint="eastAsia"/>
        </w:rPr>
        <w:t>)</w:t>
      </w:r>
      <w:r w:rsidR="008C7413" w:rsidRPr="00E36C59">
        <w:rPr>
          <w:rFonts w:hint="eastAsia"/>
        </w:rPr>
        <w:t>。</w:t>
      </w:r>
      <w:r>
        <w:t>2</w:t>
      </w:r>
      <w:r w:rsidR="008C7413" w:rsidRPr="00E36C59">
        <w:t>00</w:t>
      </w:r>
      <w:r>
        <w:t>6</w:t>
      </w:r>
      <w:r w:rsidR="008C7413" w:rsidRPr="00E36C59">
        <w:rPr>
          <w:rFonts w:hint="eastAsia"/>
        </w:rPr>
        <w:t>年</w:t>
      </w:r>
      <w:r>
        <w:t>5</w:t>
      </w:r>
      <w:r w:rsidR="008C7413" w:rsidRPr="00E36C59">
        <w:rPr>
          <w:rFonts w:hint="eastAsia"/>
        </w:rPr>
        <w:t>月</w:t>
      </w:r>
      <w:r>
        <w:t>21</w:t>
      </w:r>
      <w:r w:rsidR="008C7413" w:rsidRPr="00E36C59">
        <w:rPr>
          <w:rFonts w:hint="eastAsia"/>
        </w:rPr>
        <w:t>日</w:t>
      </w:r>
      <w:r>
        <w:rPr>
          <w:rFonts w:hint="eastAsia"/>
        </w:rPr>
        <w:t>，</w:t>
      </w:r>
      <w:r w:rsidR="008C7413" w:rsidRPr="00E36C59">
        <w:rPr>
          <w:rFonts w:hint="eastAsia"/>
        </w:rPr>
        <w:t>瑞士人民接受了关于教育的新宪法条款。因此</w:t>
      </w:r>
      <w:r>
        <w:rPr>
          <w:rFonts w:hint="eastAsia"/>
        </w:rPr>
        <w:t>，</w:t>
      </w:r>
      <w:r w:rsidR="008C7413" w:rsidRPr="00E36C59">
        <w:rPr>
          <w:rFonts w:hint="eastAsia"/>
        </w:rPr>
        <w:t>宪法规定负责教育的当局有义务在全国范围内协调教育系统的某些基本要素。</w:t>
      </w:r>
    </w:p>
    <w:p w14:paraId="36D25C3D" w14:textId="682708AE" w:rsidR="008C7413" w:rsidRPr="00E36C59" w:rsidRDefault="00484B2E" w:rsidP="008C7413">
      <w:pPr>
        <w:pStyle w:val="SingleTxtGC"/>
        <w:tabs>
          <w:tab w:val="clear" w:pos="431"/>
        </w:tabs>
      </w:pPr>
      <w:r>
        <w:t>60.</w:t>
      </w:r>
      <w:r w:rsidR="008C7413" w:rsidRPr="00DF76B2">
        <w:tab/>
      </w:r>
      <w:r w:rsidR="008C7413" w:rsidRPr="00E36C59">
        <w:rPr>
          <w:rFonts w:hint="eastAsia"/>
        </w:rPr>
        <w:t>鉴于司法机构的特殊性质</w:t>
      </w:r>
      <w:r>
        <w:rPr>
          <w:rFonts w:hint="eastAsia"/>
        </w:rPr>
        <w:t>，</w:t>
      </w:r>
      <w:r w:rsidR="008C7413" w:rsidRPr="00E36C59">
        <w:rPr>
          <w:rFonts w:hint="eastAsia"/>
        </w:rPr>
        <w:t>瑞士在执行人权指令时要依靠联邦、各州和各市镇实施的长期战略。与各级政府和许多机构和相关行为者合作</w:t>
      </w:r>
      <w:r>
        <w:rPr>
          <w:rFonts w:hint="eastAsia"/>
        </w:rPr>
        <w:t>，</w:t>
      </w:r>
      <w:r w:rsidR="008C7413" w:rsidRPr="00E36C59">
        <w:rPr>
          <w:rFonts w:hint="eastAsia"/>
        </w:rPr>
        <w:t>逐步制定各个工作领域的具体程序</w:t>
      </w:r>
      <w:r>
        <w:rPr>
          <w:rFonts w:hint="eastAsia"/>
        </w:rPr>
        <w:t>，</w:t>
      </w:r>
      <w:r w:rsidR="008C7413" w:rsidRPr="00E36C59">
        <w:rPr>
          <w:rFonts w:hint="eastAsia"/>
        </w:rPr>
        <w:t>并随后在政治层面予以通过。这是一项复杂的工作</w:t>
      </w:r>
      <w:r>
        <w:rPr>
          <w:rFonts w:hint="eastAsia"/>
        </w:rPr>
        <w:t>，</w:t>
      </w:r>
      <w:r w:rsidR="008C7413" w:rsidRPr="00E36C59">
        <w:rPr>
          <w:rFonts w:hint="eastAsia"/>
        </w:rPr>
        <w:t>但能够实现可持续实施</w:t>
      </w:r>
      <w:r>
        <w:rPr>
          <w:rFonts w:hint="eastAsia"/>
        </w:rPr>
        <w:t>，</w:t>
      </w:r>
      <w:r w:rsidR="008C7413" w:rsidRPr="00E36C59">
        <w:rPr>
          <w:rFonts w:hint="eastAsia"/>
        </w:rPr>
        <w:t>适应国家的不同层级。</w:t>
      </w:r>
    </w:p>
    <w:p w14:paraId="3F297264" w14:textId="3AD20989" w:rsidR="008C7413" w:rsidRPr="00E36C59" w:rsidRDefault="00AF5BEA" w:rsidP="00763BF3">
      <w:pPr>
        <w:pStyle w:val="H23GC"/>
        <w:outlineLvl w:val="3"/>
      </w:pPr>
      <w:r w:rsidRPr="00E36C59">
        <w:tab/>
      </w:r>
      <w:r w:rsidR="00484B2E">
        <w:t>2.</w:t>
      </w:r>
      <w:r w:rsidR="008C7413" w:rsidRPr="00E36C59">
        <w:tab/>
      </w:r>
      <w:r w:rsidR="008C7413" w:rsidRPr="00E36C59">
        <w:rPr>
          <w:rFonts w:hint="eastAsia"/>
        </w:rPr>
        <w:t>州和市镇</w:t>
      </w:r>
    </w:p>
    <w:p w14:paraId="34164530" w14:textId="6A789357" w:rsidR="008C7413" w:rsidRPr="00E36C59" w:rsidRDefault="00484B2E" w:rsidP="008C7413">
      <w:pPr>
        <w:pStyle w:val="SingleTxtGC"/>
        <w:tabs>
          <w:tab w:val="clear" w:pos="431"/>
        </w:tabs>
      </w:pPr>
      <w:r>
        <w:t>61.</w:t>
      </w:r>
      <w:r w:rsidR="008C7413" w:rsidRPr="00DF76B2">
        <w:tab/>
      </w:r>
      <w:r w:rsidR="008C7413" w:rsidRPr="00E36C59">
        <w:rPr>
          <w:rFonts w:hint="eastAsia"/>
        </w:rPr>
        <w:t>市镇是联邦政府中最小的政治实体。瑞士有大约</w:t>
      </w:r>
      <w:r>
        <w:rPr>
          <w:lang w:val="fr-FR"/>
        </w:rPr>
        <w:t>2,145</w:t>
      </w:r>
      <w:r>
        <w:rPr>
          <w:rFonts w:hint="eastAsia"/>
        </w:rPr>
        <w:t>(</w:t>
      </w:r>
      <w:r w:rsidR="008C7413" w:rsidRPr="00E36C59">
        <w:rPr>
          <w:rFonts w:hint="eastAsia"/>
        </w:rPr>
        <w:t>截至</w:t>
      </w:r>
      <w:r>
        <w:t>2</w:t>
      </w:r>
      <w:r w:rsidR="008C7413" w:rsidRPr="00E36C59">
        <w:t>0</w:t>
      </w:r>
      <w:r>
        <w:t>21</w:t>
      </w:r>
      <w:r w:rsidR="008C7413" w:rsidRPr="00E36C59">
        <w:rPr>
          <w:rFonts w:hint="eastAsia"/>
        </w:rPr>
        <w:t>年</w:t>
      </w:r>
      <w:r>
        <w:t>6</w:t>
      </w:r>
      <w:r w:rsidR="008C7413" w:rsidRPr="00E36C59">
        <w:rPr>
          <w:rFonts w:hint="eastAsia"/>
        </w:rPr>
        <w:t>月</w:t>
      </w:r>
      <w:r>
        <w:t>3</w:t>
      </w:r>
      <w:r w:rsidR="008C7413" w:rsidRPr="00E36C59">
        <w:rPr>
          <w:rFonts w:hint="eastAsia"/>
        </w:rPr>
        <w:t>日</w:t>
      </w:r>
      <w:r>
        <w:rPr>
          <w:rFonts w:hint="eastAsia"/>
        </w:rPr>
        <w:t>)</w:t>
      </w:r>
      <w:proofErr w:type="gramStart"/>
      <w:r w:rsidR="008C7413" w:rsidRPr="00E36C59">
        <w:rPr>
          <w:rFonts w:hint="eastAsia"/>
        </w:rPr>
        <w:t>个</w:t>
      </w:r>
      <w:proofErr w:type="gramEnd"/>
      <w:r w:rsidR="008C7413" w:rsidRPr="00E36C59">
        <w:rPr>
          <w:rFonts w:hint="eastAsia"/>
        </w:rPr>
        <w:t>大小不同的市镇。它们的自治权在州法律规定的范围内得到保障</w:t>
      </w:r>
      <w:r>
        <w:rPr>
          <w:rFonts w:hint="eastAsia"/>
        </w:rPr>
        <w:t>(</w:t>
      </w:r>
      <w:r w:rsidR="008C7413" w:rsidRPr="00E36C59">
        <w:rPr>
          <w:rFonts w:hint="eastAsia"/>
        </w:rPr>
        <w:t>《宪法》第</w:t>
      </w:r>
      <w:r>
        <w:t>5</w:t>
      </w:r>
      <w:r w:rsidR="008C7413" w:rsidRPr="00E36C59">
        <w:t>0</w:t>
      </w:r>
      <w:r w:rsidR="008C7413" w:rsidRPr="00E36C59">
        <w:rPr>
          <w:rFonts w:hint="eastAsia"/>
        </w:rPr>
        <w:t>条</w:t>
      </w:r>
      <w:r w:rsidR="005C0C1F" w:rsidRPr="00E36C59">
        <w:rPr>
          <w:vertAlign w:val="superscript"/>
          <w:lang w:val="fr-CH"/>
        </w:rPr>
        <w:footnoteReference w:id="31"/>
      </w:r>
      <w:r w:rsidR="005C0C1F">
        <w:rPr>
          <w:vertAlign w:val="superscript"/>
          <w:lang w:val="fr-CH"/>
        </w:rPr>
        <w:t xml:space="preserve"> </w:t>
      </w:r>
      <w:r>
        <w:rPr>
          <w:rFonts w:hint="eastAsia"/>
        </w:rPr>
        <w:t>)</w:t>
      </w:r>
      <w:r w:rsidR="008C7413" w:rsidRPr="00E36C59">
        <w:rPr>
          <w:rFonts w:hint="eastAsia"/>
        </w:rPr>
        <w:t>。市镇自治的最明显标志莫过于在税收方面的自主权。</w:t>
      </w:r>
    </w:p>
    <w:p w14:paraId="55691AA1" w14:textId="19691B0C" w:rsidR="008C7413" w:rsidRPr="00E36C59" w:rsidRDefault="00484B2E" w:rsidP="008C7413">
      <w:pPr>
        <w:pStyle w:val="SingleTxtGC"/>
        <w:tabs>
          <w:tab w:val="clear" w:pos="431"/>
        </w:tabs>
      </w:pPr>
      <w:r>
        <w:rPr>
          <w:rFonts w:hint="eastAsia"/>
        </w:rPr>
        <w:t>6</w:t>
      </w:r>
      <w:r>
        <w:t>2.</w:t>
      </w:r>
      <w:r w:rsidR="008C7413" w:rsidRPr="00DF76B2">
        <w:tab/>
      </w:r>
      <w:r w:rsidR="008C7413" w:rsidRPr="00E36C59">
        <w:rPr>
          <w:rFonts w:hint="eastAsia"/>
        </w:rPr>
        <w:t>市镇的组织结构并不统一</w:t>
      </w:r>
      <w:r>
        <w:rPr>
          <w:rFonts w:hint="eastAsia"/>
        </w:rPr>
        <w:t>：</w:t>
      </w:r>
      <w:r w:rsidR="008C7413" w:rsidRPr="00E36C59">
        <w:rPr>
          <w:rFonts w:hint="eastAsia"/>
        </w:rPr>
        <w:t>虽然在许多市镇</w:t>
      </w:r>
      <w:r>
        <w:rPr>
          <w:rFonts w:hint="eastAsia"/>
        </w:rPr>
        <w:t>，</w:t>
      </w:r>
      <w:r w:rsidR="008C7413" w:rsidRPr="00E36C59">
        <w:rPr>
          <w:rFonts w:hint="eastAsia"/>
        </w:rPr>
        <w:t>仍然由市镇会议行使权力</w:t>
      </w:r>
      <w:r>
        <w:rPr>
          <w:rFonts w:hint="eastAsia"/>
        </w:rPr>
        <w:t>，</w:t>
      </w:r>
      <w:r w:rsidR="008C7413" w:rsidRPr="00E36C59">
        <w:rPr>
          <w:rFonts w:hint="eastAsia"/>
        </w:rPr>
        <w:t>其中所有有投票权的居民均可参加</w:t>
      </w:r>
      <w:r>
        <w:rPr>
          <w:rFonts w:hint="eastAsia"/>
        </w:rPr>
        <w:t>，</w:t>
      </w:r>
      <w:r w:rsidR="008C7413" w:rsidRPr="00E36C59">
        <w:rPr>
          <w:rFonts w:hint="eastAsia"/>
        </w:rPr>
        <w:t>较大的市镇则拥有议会。行政机关是市镇委员会</w:t>
      </w:r>
      <w:r>
        <w:rPr>
          <w:rFonts w:hint="eastAsia"/>
        </w:rPr>
        <w:t>，</w:t>
      </w:r>
      <w:r w:rsidR="008C7413" w:rsidRPr="00E36C59">
        <w:rPr>
          <w:rFonts w:hint="eastAsia"/>
        </w:rPr>
        <w:t>在大多数情况下它是通过直接民众投票选出的合议机构。</w:t>
      </w:r>
    </w:p>
    <w:p w14:paraId="3C2F644F" w14:textId="4C0A4803" w:rsidR="008C7413" w:rsidRPr="00E36C59" w:rsidRDefault="00484B2E" w:rsidP="008C7413">
      <w:pPr>
        <w:pStyle w:val="SingleTxtGC"/>
        <w:tabs>
          <w:tab w:val="clear" w:pos="431"/>
        </w:tabs>
      </w:pPr>
      <w:r>
        <w:t>63.</w:t>
      </w:r>
      <w:r w:rsidR="008C7413" w:rsidRPr="00DF76B2">
        <w:tab/>
      </w:r>
      <w:r w:rsidR="008C7413" w:rsidRPr="00E36C59">
        <w:rPr>
          <w:rFonts w:hint="eastAsia"/>
        </w:rPr>
        <w:t>民众积极参与市镇的生活。瑞士民主的特点是地方一级的政治、社会和文化生活十分活跃。政党和协会、文化活动、节日、展览和音乐会以及密集的图书馆和博物馆构成了地方民主的景观。</w:t>
      </w:r>
    </w:p>
    <w:p w14:paraId="01281208" w14:textId="6B42A33C" w:rsidR="008C7413" w:rsidRPr="00E36C59" w:rsidRDefault="00484B2E" w:rsidP="008C7413">
      <w:pPr>
        <w:pStyle w:val="SingleTxtGC"/>
        <w:tabs>
          <w:tab w:val="clear" w:pos="431"/>
        </w:tabs>
      </w:pPr>
      <w:r>
        <w:t>64.</w:t>
      </w:r>
      <w:r w:rsidR="008C7413" w:rsidRPr="00DF76B2">
        <w:tab/>
      </w:r>
      <w:r w:rsidR="008C7413" w:rsidRPr="00E36C59">
        <w:rPr>
          <w:rFonts w:hint="eastAsia"/>
        </w:rPr>
        <w:t>由于市镇可以合并</w:t>
      </w:r>
      <w:r>
        <w:rPr>
          <w:rFonts w:hint="eastAsia"/>
        </w:rPr>
        <w:t>，</w:t>
      </w:r>
      <w:r w:rsidR="008C7413" w:rsidRPr="00E36C59">
        <w:rPr>
          <w:rFonts w:hint="eastAsia"/>
        </w:rPr>
        <w:t>其数量一直在不断下降。这种发展顺应了合理化和节约的要求。</w:t>
      </w:r>
    </w:p>
    <w:p w14:paraId="79485C86" w14:textId="39E8EF75" w:rsidR="008C7413" w:rsidRPr="00E36C59" w:rsidRDefault="00484B2E" w:rsidP="008C7413">
      <w:pPr>
        <w:pStyle w:val="SingleTxtGC"/>
        <w:tabs>
          <w:tab w:val="clear" w:pos="431"/>
        </w:tabs>
      </w:pPr>
      <w:r>
        <w:t>65.</w:t>
      </w:r>
      <w:r w:rsidR="008C7413" w:rsidRPr="00DF76B2">
        <w:tab/>
      </w:r>
      <w:r w:rsidR="008C7413" w:rsidRPr="00E36C59">
        <w:rPr>
          <w:rFonts w:hint="eastAsia"/>
        </w:rPr>
        <w:t>在从市镇</w:t>
      </w:r>
      <w:r>
        <w:rPr>
          <w:rFonts w:hint="eastAsia"/>
        </w:rPr>
        <w:t>(</w:t>
      </w:r>
      <w:r w:rsidR="008C7413" w:rsidRPr="00E36C59">
        <w:rPr>
          <w:rFonts w:hint="eastAsia"/>
        </w:rPr>
        <w:t>基层</w:t>
      </w:r>
      <w:r>
        <w:rPr>
          <w:rFonts w:hint="eastAsia"/>
        </w:rPr>
        <w:t>)</w:t>
      </w:r>
      <w:r w:rsidR="008C7413" w:rsidRPr="00E36C59">
        <w:rPr>
          <w:rFonts w:hint="eastAsia"/>
        </w:rPr>
        <w:t>到联邦</w:t>
      </w:r>
      <w:r>
        <w:rPr>
          <w:rFonts w:hint="eastAsia"/>
        </w:rPr>
        <w:t>(</w:t>
      </w:r>
      <w:r w:rsidR="008C7413" w:rsidRPr="00E36C59">
        <w:rPr>
          <w:rFonts w:hint="eastAsia"/>
        </w:rPr>
        <w:t>高层</w:t>
      </w:r>
      <w:r>
        <w:rPr>
          <w:rFonts w:hint="eastAsia"/>
        </w:rPr>
        <w:t>)</w:t>
      </w:r>
      <w:r w:rsidR="008C7413" w:rsidRPr="00E36C59">
        <w:rPr>
          <w:rFonts w:hint="eastAsia"/>
        </w:rPr>
        <w:t>的国家金字塔结构中</w:t>
      </w:r>
      <w:r>
        <w:rPr>
          <w:rFonts w:hint="eastAsia"/>
        </w:rPr>
        <w:t>，</w:t>
      </w:r>
      <w:r w:rsidR="008C7413" w:rsidRPr="00E36C59">
        <w:rPr>
          <w:rFonts w:hint="eastAsia"/>
        </w:rPr>
        <w:t>州处于中间层。它们构成了国家政治结构的纽带。</w:t>
      </w:r>
    </w:p>
    <w:p w14:paraId="6812738B" w14:textId="555D37FA" w:rsidR="008C7413" w:rsidRPr="00E36C59" w:rsidRDefault="00484B2E" w:rsidP="008C7413">
      <w:pPr>
        <w:pStyle w:val="SingleTxtGC"/>
        <w:tabs>
          <w:tab w:val="clear" w:pos="431"/>
        </w:tabs>
      </w:pPr>
      <w:r>
        <w:t>66.</w:t>
      </w:r>
      <w:r w:rsidR="008C7413" w:rsidRPr="00DF76B2">
        <w:tab/>
      </w:r>
      <w:r w:rsidR="008C7413" w:rsidRPr="00E36C59">
        <w:rPr>
          <w:rFonts w:hint="eastAsia"/>
        </w:rPr>
        <w:t>瑞士有</w:t>
      </w:r>
      <w:r>
        <w:t>26</w:t>
      </w:r>
      <w:r w:rsidR="008C7413" w:rsidRPr="00E36C59">
        <w:rPr>
          <w:rFonts w:hint="eastAsia"/>
        </w:rPr>
        <w:t>个州。最年轻的州成立于</w:t>
      </w:r>
      <w:r>
        <w:t>1978</w:t>
      </w:r>
      <w:r w:rsidR="008C7413" w:rsidRPr="00E36C59">
        <w:rPr>
          <w:rFonts w:hint="eastAsia"/>
        </w:rPr>
        <w:t>年。经《宪法》修订</w:t>
      </w:r>
      <w:r>
        <w:rPr>
          <w:rFonts w:hint="eastAsia"/>
        </w:rPr>
        <w:t>，</w:t>
      </w:r>
      <w:r w:rsidR="008C7413" w:rsidRPr="00E36C59">
        <w:rPr>
          <w:rFonts w:hint="eastAsia"/>
        </w:rPr>
        <w:t>人民和各州接受了汝拉州的创建</w:t>
      </w:r>
      <w:r>
        <w:rPr>
          <w:rFonts w:hint="eastAsia"/>
        </w:rPr>
        <w:t>，</w:t>
      </w:r>
      <w:r w:rsidR="008C7413" w:rsidRPr="00E36C59">
        <w:rPr>
          <w:rFonts w:hint="eastAsia"/>
        </w:rPr>
        <w:t>在此之前它受伯尔尼州管辖。</w:t>
      </w:r>
    </w:p>
    <w:p w14:paraId="26E79269" w14:textId="0D2A1DEE" w:rsidR="008C7413" w:rsidRPr="00E36C59" w:rsidRDefault="00484B2E" w:rsidP="008C7413">
      <w:pPr>
        <w:pStyle w:val="SingleTxtGC"/>
        <w:tabs>
          <w:tab w:val="clear" w:pos="431"/>
        </w:tabs>
      </w:pPr>
      <w:r>
        <w:t>67.</w:t>
      </w:r>
      <w:r w:rsidR="008C7413" w:rsidRPr="00DF76B2">
        <w:tab/>
      </w:r>
      <w:r w:rsidR="008C7413" w:rsidRPr="00E36C59">
        <w:rPr>
          <w:rFonts w:hint="eastAsia"/>
        </w:rPr>
        <w:t>每个州都有自己的宪法和立法。立法权由一院制议会行使</w:t>
      </w:r>
      <w:r>
        <w:rPr>
          <w:rFonts w:hint="eastAsia"/>
        </w:rPr>
        <w:t>，</w:t>
      </w:r>
      <w:r w:rsidR="008C7413" w:rsidRPr="00E36C59">
        <w:rPr>
          <w:rFonts w:hint="eastAsia"/>
        </w:rPr>
        <w:t>它通常依照比例代表制选举产生。行政和管理权属于</w:t>
      </w:r>
      <w:r>
        <w:rPr>
          <w:rFonts w:hint="eastAsia"/>
        </w:rPr>
        <w:t>“</w:t>
      </w:r>
      <w:r w:rsidR="008C7413" w:rsidRPr="00E36C59">
        <w:rPr>
          <w:rFonts w:hint="eastAsia"/>
        </w:rPr>
        <w:t>州务委员会</w:t>
      </w:r>
      <w:r>
        <w:rPr>
          <w:rFonts w:hint="eastAsia"/>
        </w:rPr>
        <w:t>”</w:t>
      </w:r>
      <w:r w:rsidR="008C7413" w:rsidRPr="00E36C59">
        <w:rPr>
          <w:rFonts w:hint="eastAsia"/>
        </w:rPr>
        <w:t>或</w:t>
      </w:r>
      <w:r>
        <w:rPr>
          <w:rFonts w:hint="eastAsia"/>
        </w:rPr>
        <w:t>“</w:t>
      </w:r>
      <w:r w:rsidR="008C7413" w:rsidRPr="00E36C59">
        <w:rPr>
          <w:rFonts w:hint="eastAsia"/>
        </w:rPr>
        <w:t>行政委员会</w:t>
      </w:r>
      <w:r>
        <w:rPr>
          <w:rFonts w:hint="eastAsia"/>
        </w:rPr>
        <w:t>”，</w:t>
      </w:r>
      <w:r w:rsidR="008C7413" w:rsidRPr="00E36C59">
        <w:rPr>
          <w:rFonts w:hint="eastAsia"/>
        </w:rPr>
        <w:t>它由人民定期选举产生</w:t>
      </w:r>
      <w:r>
        <w:rPr>
          <w:rFonts w:hint="eastAsia"/>
        </w:rPr>
        <w:t>，</w:t>
      </w:r>
      <w:r w:rsidR="008C7413" w:rsidRPr="00E36C59">
        <w:rPr>
          <w:rFonts w:hint="eastAsia"/>
        </w:rPr>
        <w:t>并按照与联邦委员会相同的原则组建</w:t>
      </w:r>
      <w:r>
        <w:rPr>
          <w:rFonts w:hint="eastAsia"/>
        </w:rPr>
        <w:t>：</w:t>
      </w:r>
      <w:r w:rsidR="008C7413" w:rsidRPr="00E36C59">
        <w:rPr>
          <w:rFonts w:hint="eastAsia"/>
        </w:rPr>
        <w:t>主席原则上每年轮换</w:t>
      </w:r>
      <w:r>
        <w:rPr>
          <w:rFonts w:hint="eastAsia"/>
        </w:rPr>
        <w:t>，</w:t>
      </w:r>
      <w:r w:rsidR="008C7413" w:rsidRPr="00E36C59">
        <w:rPr>
          <w:rFonts w:hint="eastAsia"/>
        </w:rPr>
        <w:t>合议制是规则。然而</w:t>
      </w:r>
      <w:r>
        <w:rPr>
          <w:rFonts w:hint="eastAsia"/>
        </w:rPr>
        <w:t>，</w:t>
      </w:r>
      <w:r w:rsidR="008C7413" w:rsidRPr="00E36C59">
        <w:rPr>
          <w:rFonts w:hint="eastAsia"/>
        </w:rPr>
        <w:t>应当指出的是</w:t>
      </w:r>
      <w:r>
        <w:rPr>
          <w:rFonts w:hint="eastAsia"/>
        </w:rPr>
        <w:t>，</w:t>
      </w:r>
      <w:r w:rsidR="008C7413" w:rsidRPr="00E36C59">
        <w:rPr>
          <w:rFonts w:hint="eastAsia"/>
        </w:rPr>
        <w:t>在内阿彭策尔州和格拉鲁斯州</w:t>
      </w:r>
      <w:r>
        <w:rPr>
          <w:rFonts w:hint="eastAsia"/>
        </w:rPr>
        <w:t>，</w:t>
      </w:r>
      <w:r w:rsidR="008C7413" w:rsidRPr="00E36C59">
        <w:rPr>
          <w:rFonts w:hint="eastAsia"/>
        </w:rPr>
        <w:t>州法官和政府法官以及州长</w:t>
      </w:r>
      <w:r>
        <w:rPr>
          <w:rFonts w:hint="eastAsia"/>
        </w:rPr>
        <w:t>(</w:t>
      </w:r>
      <w:r w:rsidR="008C7413" w:rsidRPr="00E36C59">
        <w:rPr>
          <w:rFonts w:hint="eastAsia"/>
        </w:rPr>
        <w:t>格拉鲁斯州</w:t>
      </w:r>
      <w:r>
        <w:rPr>
          <w:rFonts w:hint="eastAsia"/>
        </w:rPr>
        <w:t>)</w:t>
      </w:r>
      <w:r w:rsidR="008C7413" w:rsidRPr="00E36C59">
        <w:rPr>
          <w:rFonts w:hint="eastAsia"/>
        </w:rPr>
        <w:t>的选举是由举手表决来决定的</w:t>
      </w:r>
      <w:r>
        <w:rPr>
          <w:rFonts w:hint="eastAsia"/>
        </w:rPr>
        <w:t>，</w:t>
      </w:r>
      <w:r w:rsidR="008C7413" w:rsidRPr="00E36C59">
        <w:rPr>
          <w:rFonts w:hint="eastAsia"/>
        </w:rPr>
        <w:t>如同公民大会或州民大会对州内事务投票决定一样。</w:t>
      </w:r>
    </w:p>
    <w:p w14:paraId="1CE883BD" w14:textId="20B98834" w:rsidR="008C7413" w:rsidRPr="00E36C59" w:rsidRDefault="00484B2E" w:rsidP="008C7413">
      <w:pPr>
        <w:pStyle w:val="SingleTxtGC"/>
        <w:tabs>
          <w:tab w:val="clear" w:pos="431"/>
        </w:tabs>
      </w:pPr>
      <w:r>
        <w:t>68.</w:t>
      </w:r>
      <w:r w:rsidR="008C7413" w:rsidRPr="00DF76B2">
        <w:tab/>
      </w:r>
      <w:r w:rsidR="008C7413" w:rsidRPr="00E36C59">
        <w:rPr>
          <w:rFonts w:hint="eastAsia"/>
        </w:rPr>
        <w:t>女性在</w:t>
      </w:r>
      <w:r>
        <w:t>1959</w:t>
      </w:r>
      <w:r w:rsidR="008C7413" w:rsidRPr="00E36C59">
        <w:rPr>
          <w:rFonts w:hint="eastAsia"/>
        </w:rPr>
        <w:t>年至</w:t>
      </w:r>
      <w:r>
        <w:t>199</w:t>
      </w:r>
      <w:r w:rsidR="008C7413" w:rsidRPr="00E36C59">
        <w:t>0</w:t>
      </w:r>
      <w:r w:rsidR="008C7413" w:rsidRPr="00E36C59">
        <w:rPr>
          <w:rFonts w:hint="eastAsia"/>
        </w:rPr>
        <w:t>年期间获得州一级</w:t>
      </w:r>
      <w:r>
        <w:rPr>
          <w:rFonts w:hint="eastAsia"/>
        </w:rPr>
        <w:t>(</w:t>
      </w:r>
      <w:r>
        <w:t>1971</w:t>
      </w:r>
      <w:r w:rsidR="008C7413" w:rsidRPr="00E36C59">
        <w:rPr>
          <w:rFonts w:hint="eastAsia"/>
        </w:rPr>
        <w:t>年获得联邦一级</w:t>
      </w:r>
      <w:r>
        <w:rPr>
          <w:rFonts w:hint="eastAsia"/>
        </w:rPr>
        <w:t>)</w:t>
      </w:r>
      <w:r w:rsidR="008C7413" w:rsidRPr="00E36C59">
        <w:rPr>
          <w:rFonts w:hint="eastAsia"/>
        </w:rPr>
        <w:t>的投票权。</w:t>
      </w:r>
      <w:r>
        <w:t>2</w:t>
      </w:r>
      <w:r w:rsidR="008C7413" w:rsidRPr="00E36C59">
        <w:t>0</w:t>
      </w:r>
      <w:r>
        <w:t>22</w:t>
      </w:r>
      <w:r w:rsidR="008C7413" w:rsidRPr="00E36C59">
        <w:rPr>
          <w:rFonts w:hint="eastAsia"/>
        </w:rPr>
        <w:t>年</w:t>
      </w:r>
      <w:r>
        <w:rPr>
          <w:rFonts w:hint="eastAsia"/>
        </w:rPr>
        <w:t>，</w:t>
      </w:r>
      <w:r w:rsidR="008C7413" w:rsidRPr="00E36C59">
        <w:rPr>
          <w:rFonts w:hint="eastAsia"/>
        </w:rPr>
        <w:t>女性在州立法机构中的比例占</w:t>
      </w:r>
      <w:r>
        <w:t>33%</w:t>
      </w:r>
      <w:r>
        <w:rPr>
          <w:rFonts w:hint="eastAsia"/>
        </w:rPr>
        <w:t>，</w:t>
      </w:r>
      <w:r w:rsidR="008C7413" w:rsidRPr="00E36C59">
        <w:rPr>
          <w:rFonts w:hint="eastAsia"/>
        </w:rPr>
        <w:t>在州行政人员</w:t>
      </w:r>
      <w:r w:rsidR="005C0C1F" w:rsidRPr="00E36C59">
        <w:rPr>
          <w:vertAlign w:val="superscript"/>
          <w:lang w:val="fr-CH"/>
        </w:rPr>
        <w:footnoteReference w:id="32"/>
      </w:r>
      <w:r w:rsidR="005C0C1F">
        <w:rPr>
          <w:vertAlign w:val="superscript"/>
          <w:lang w:val="fr-CH"/>
        </w:rPr>
        <w:t xml:space="preserve"> </w:t>
      </w:r>
      <w:r w:rsidR="008C7413" w:rsidRPr="00E36C59">
        <w:rPr>
          <w:rFonts w:hint="eastAsia"/>
        </w:rPr>
        <w:t>中的比例占</w:t>
      </w:r>
      <w:r>
        <w:rPr>
          <w:rFonts w:hint="eastAsia"/>
        </w:rPr>
        <w:t>2</w:t>
      </w:r>
      <w:r>
        <w:t>7.3%</w:t>
      </w:r>
      <w:r w:rsidR="008C7413" w:rsidRPr="00E36C59">
        <w:rPr>
          <w:rFonts w:hint="eastAsia"/>
        </w:rPr>
        <w:t>。</w:t>
      </w:r>
      <w:r>
        <w:t>1983</w:t>
      </w:r>
      <w:r w:rsidR="008C7413" w:rsidRPr="00E36C59">
        <w:rPr>
          <w:rFonts w:hint="eastAsia"/>
        </w:rPr>
        <w:t>年女性首次入选州政府</w:t>
      </w:r>
      <w:r>
        <w:rPr>
          <w:rFonts w:hint="eastAsia"/>
        </w:rPr>
        <w:t>(</w:t>
      </w:r>
      <w:r>
        <w:t>1984</w:t>
      </w:r>
      <w:r w:rsidR="008C7413" w:rsidRPr="00E36C59">
        <w:rPr>
          <w:rFonts w:hint="eastAsia"/>
        </w:rPr>
        <w:t>年首次入选联邦政府</w:t>
      </w:r>
      <w:r>
        <w:rPr>
          <w:rFonts w:hint="eastAsia"/>
        </w:rPr>
        <w:t>)</w:t>
      </w:r>
      <w:r w:rsidR="008C7413" w:rsidRPr="00E36C59">
        <w:rPr>
          <w:rFonts w:hint="eastAsia"/>
        </w:rPr>
        <w:t>。</w:t>
      </w:r>
    </w:p>
    <w:p w14:paraId="1F12A8FA" w14:textId="23B58363" w:rsidR="008C7413" w:rsidRPr="00E36C59" w:rsidRDefault="00484B2E" w:rsidP="008C7413">
      <w:pPr>
        <w:pStyle w:val="SingleTxtGC"/>
        <w:tabs>
          <w:tab w:val="clear" w:pos="431"/>
        </w:tabs>
      </w:pPr>
      <w:r>
        <w:t>69.</w:t>
      </w:r>
      <w:r w:rsidR="008C7413" w:rsidRPr="00DF76B2">
        <w:tab/>
      </w:r>
      <w:r w:rsidR="008C7413" w:rsidRPr="00E36C59">
        <w:rPr>
          <w:rFonts w:hint="eastAsia"/>
        </w:rPr>
        <w:t>各州在司法组织方面处于自主地位。一般来说该制度由最高法院</w:t>
      </w:r>
      <w:r>
        <w:rPr>
          <w:rFonts w:hint="eastAsia"/>
        </w:rPr>
        <w:t>(</w:t>
      </w:r>
      <w:r>
        <w:rPr>
          <w:rFonts w:hint="eastAsia"/>
        </w:rPr>
        <w:t>“</w:t>
      </w:r>
      <w:r w:rsidR="008C7413" w:rsidRPr="00E36C59">
        <w:rPr>
          <w:rFonts w:hint="eastAsia"/>
        </w:rPr>
        <w:t>州法院</w:t>
      </w:r>
      <w:r>
        <w:rPr>
          <w:rFonts w:hint="eastAsia"/>
        </w:rPr>
        <w:t>”</w:t>
      </w:r>
      <w:r>
        <w:rPr>
          <w:rFonts w:hint="eastAsia"/>
        </w:rPr>
        <w:t>)</w:t>
      </w:r>
      <w:r w:rsidR="008C7413" w:rsidRPr="00E36C59">
        <w:rPr>
          <w:rFonts w:hint="eastAsia"/>
        </w:rPr>
        <w:t>监督</w:t>
      </w:r>
      <w:r>
        <w:rPr>
          <w:rFonts w:hint="eastAsia"/>
        </w:rPr>
        <w:t>，</w:t>
      </w:r>
      <w:r w:rsidR="008C7413" w:rsidRPr="00E36C59">
        <w:rPr>
          <w:rFonts w:hint="eastAsia"/>
        </w:rPr>
        <w:t>它是民事和刑事案的上诉机构。此外</w:t>
      </w:r>
      <w:r>
        <w:rPr>
          <w:rFonts w:hint="eastAsia"/>
        </w:rPr>
        <w:t>，</w:t>
      </w:r>
      <w:r w:rsidR="008C7413" w:rsidRPr="00E36C59">
        <w:rPr>
          <w:rFonts w:hint="eastAsia"/>
        </w:rPr>
        <w:t>每个州也有一个行政法庭。若干州将其行政法庭与二审法庭合并在一起。</w:t>
      </w:r>
    </w:p>
    <w:p w14:paraId="29E944F4" w14:textId="2D4E1B4B" w:rsidR="008C7413" w:rsidRPr="00E36C59" w:rsidRDefault="00484B2E" w:rsidP="008C7413">
      <w:pPr>
        <w:pStyle w:val="SingleTxtGC"/>
        <w:tabs>
          <w:tab w:val="clear" w:pos="431"/>
        </w:tabs>
      </w:pPr>
      <w:r>
        <w:t>70.</w:t>
      </w:r>
      <w:r w:rsidR="008C7413" w:rsidRPr="00DF76B2">
        <w:tab/>
      </w:r>
      <w:r w:rsidR="008C7413" w:rsidRPr="00E36C59">
        <w:rPr>
          <w:rFonts w:hint="eastAsia"/>
        </w:rPr>
        <w:t>公民的政治权利在州一级比在联邦一级更为广泛。政府由人民直接选举产生</w:t>
      </w:r>
      <w:r>
        <w:rPr>
          <w:rFonts w:hint="eastAsia"/>
        </w:rPr>
        <w:t>，</w:t>
      </w:r>
      <w:r w:rsidR="008C7413" w:rsidRPr="00E36C59">
        <w:rPr>
          <w:rFonts w:hint="eastAsia"/>
        </w:rPr>
        <w:t>各州除有权提出宪法倡议</w:t>
      </w:r>
      <w:r>
        <w:rPr>
          <w:rFonts w:hint="eastAsia"/>
        </w:rPr>
        <w:t>(</w:t>
      </w:r>
      <w:r w:rsidR="008C7413" w:rsidRPr="00E36C59">
        <w:rPr>
          <w:rFonts w:hint="eastAsia"/>
        </w:rPr>
        <w:t>唯一在联邦权力层面可以提出的倡议</w:t>
      </w:r>
      <w:r>
        <w:rPr>
          <w:rFonts w:hint="eastAsia"/>
        </w:rPr>
        <w:t>)</w:t>
      </w:r>
      <w:r w:rsidR="008C7413" w:rsidRPr="00E36C59">
        <w:rPr>
          <w:rFonts w:hint="eastAsia"/>
        </w:rPr>
        <w:t>外</w:t>
      </w:r>
      <w:r>
        <w:rPr>
          <w:rFonts w:hint="eastAsia"/>
        </w:rPr>
        <w:t>，</w:t>
      </w:r>
      <w:r w:rsidR="008C7413" w:rsidRPr="00E36C59">
        <w:rPr>
          <w:rFonts w:hint="eastAsia"/>
        </w:rPr>
        <w:t>还有权提出立法倡议</w:t>
      </w:r>
      <w:r>
        <w:rPr>
          <w:rFonts w:hint="eastAsia"/>
        </w:rPr>
        <w:t>，</w:t>
      </w:r>
      <w:r w:rsidR="008C7413" w:rsidRPr="00E36C59">
        <w:rPr>
          <w:rFonts w:hint="eastAsia"/>
        </w:rPr>
        <w:t>允许达到一定数量的公民向人民提出新的法律或修正现有法律的提案。在州一级</w:t>
      </w:r>
      <w:r>
        <w:rPr>
          <w:rFonts w:hint="eastAsia"/>
        </w:rPr>
        <w:t>，</w:t>
      </w:r>
      <w:r w:rsidR="008C7413" w:rsidRPr="00E36C59">
        <w:rPr>
          <w:rFonts w:hint="eastAsia"/>
        </w:rPr>
        <w:t>还存在可选择的或强制性的全民投票</w:t>
      </w:r>
      <w:r>
        <w:rPr>
          <w:rFonts w:hint="eastAsia"/>
        </w:rPr>
        <w:t>(</w:t>
      </w:r>
      <w:r w:rsidR="008C7413" w:rsidRPr="00E36C59">
        <w:rPr>
          <w:rFonts w:hint="eastAsia"/>
        </w:rPr>
        <w:t>例如就财政或行政事务</w:t>
      </w:r>
      <w:r>
        <w:rPr>
          <w:rFonts w:hint="eastAsia"/>
        </w:rPr>
        <w:t>)</w:t>
      </w:r>
      <w:r w:rsidR="008C7413" w:rsidRPr="00E36C59">
        <w:rPr>
          <w:rFonts w:hint="eastAsia"/>
        </w:rPr>
        <w:t>。</w:t>
      </w:r>
    </w:p>
    <w:p w14:paraId="75071F13" w14:textId="65BF1FB5" w:rsidR="008C7413" w:rsidRPr="00E36C59" w:rsidRDefault="00484B2E" w:rsidP="008C7413">
      <w:pPr>
        <w:pStyle w:val="SingleTxtGC"/>
        <w:tabs>
          <w:tab w:val="clear" w:pos="431"/>
        </w:tabs>
      </w:pPr>
      <w:r>
        <w:t>71.</w:t>
      </w:r>
      <w:r w:rsidR="008C7413" w:rsidRPr="00DF76B2">
        <w:tab/>
      </w:r>
      <w:r w:rsidR="008C7413" w:rsidRPr="00E36C59">
        <w:rPr>
          <w:rFonts w:hint="eastAsia"/>
        </w:rPr>
        <w:t>与联邦一级不同</w:t>
      </w:r>
      <w:r>
        <w:rPr>
          <w:rFonts w:hint="eastAsia"/>
        </w:rPr>
        <w:t>，</w:t>
      </w:r>
      <w:r w:rsidR="008C7413" w:rsidRPr="00E36C59">
        <w:rPr>
          <w:rFonts w:hint="eastAsia"/>
        </w:rPr>
        <w:t>如果州法律作出规定</w:t>
      </w:r>
      <w:r>
        <w:rPr>
          <w:rFonts w:hint="eastAsia"/>
        </w:rPr>
        <w:t>，</w:t>
      </w:r>
      <w:r w:rsidR="008C7413" w:rsidRPr="00E36C59">
        <w:rPr>
          <w:rFonts w:hint="eastAsia"/>
        </w:rPr>
        <w:t>外国人可以参加州和</w:t>
      </w:r>
      <w:r>
        <w:t>/</w:t>
      </w:r>
      <w:r w:rsidR="008C7413" w:rsidRPr="00E36C59">
        <w:rPr>
          <w:rFonts w:hint="eastAsia"/>
        </w:rPr>
        <w:t>或市镇一级的公民投票并有资格参加选举。瑞士的汝拉州和纳沙泰尔州授予外国人在州一级的选举权</w:t>
      </w:r>
      <w:r>
        <w:rPr>
          <w:rFonts w:hint="eastAsia"/>
        </w:rPr>
        <w:t>，</w:t>
      </w:r>
      <w:r w:rsidR="008C7413" w:rsidRPr="00E36C59">
        <w:rPr>
          <w:rFonts w:hint="eastAsia"/>
        </w:rPr>
        <w:t>但不授予参选资格。弗里堡州、汝拉州、纳沙泰尔州和沃州这四州在一定条件下</w:t>
      </w:r>
      <w:r>
        <w:rPr>
          <w:rFonts w:hint="eastAsia"/>
        </w:rPr>
        <w:t>，</w:t>
      </w:r>
      <w:r w:rsidR="008C7413" w:rsidRPr="00E36C59">
        <w:rPr>
          <w:rFonts w:hint="eastAsia"/>
        </w:rPr>
        <w:t>授予外国人在市一级的选举权和被选举权。日内瓦州赋予外国人在市一级的选举权</w:t>
      </w:r>
      <w:r>
        <w:rPr>
          <w:rFonts w:hint="eastAsia"/>
        </w:rPr>
        <w:t>，</w:t>
      </w:r>
      <w:r w:rsidR="008C7413" w:rsidRPr="00E36C59">
        <w:rPr>
          <w:rFonts w:hint="eastAsia"/>
        </w:rPr>
        <w:t>但不授予参选资格。德语区的巴塞尔州、格劳宾登州和外阿彭策尔州允许市镇向外国人授予选举权。</w:t>
      </w:r>
    </w:p>
    <w:p w14:paraId="2D402553" w14:textId="2C6916F8" w:rsidR="008C7413" w:rsidRPr="00E36C59" w:rsidRDefault="00AF5BEA" w:rsidP="00763BF3">
      <w:pPr>
        <w:pStyle w:val="H23GC"/>
        <w:outlineLvl w:val="3"/>
      </w:pPr>
      <w:r w:rsidRPr="00E36C59">
        <w:tab/>
      </w:r>
      <w:r w:rsidR="00484B2E">
        <w:t>3.</w:t>
      </w:r>
      <w:r w:rsidR="008C7413" w:rsidRPr="00E36C59">
        <w:tab/>
      </w:r>
      <w:r w:rsidR="008C7413" w:rsidRPr="00E36C59">
        <w:rPr>
          <w:rFonts w:hint="eastAsia"/>
        </w:rPr>
        <w:t>联邦权力的组成</w:t>
      </w:r>
    </w:p>
    <w:p w14:paraId="10E499BA" w14:textId="61AF6F3D" w:rsidR="008C7413" w:rsidRPr="00E36C59" w:rsidRDefault="00AF5BEA" w:rsidP="00AF5BEA">
      <w:pPr>
        <w:pStyle w:val="H4GC"/>
      </w:pPr>
      <w:r w:rsidRPr="00E36C59">
        <w:tab/>
      </w:r>
      <w:r w:rsidRPr="00E36C59">
        <w:tab/>
      </w:r>
      <w:r w:rsidR="008C7413" w:rsidRPr="00E36C59">
        <w:rPr>
          <w:rFonts w:hint="eastAsia"/>
          <w:iCs/>
          <w:lang w:val="fr-CH"/>
        </w:rPr>
        <w:t>行政权</w:t>
      </w:r>
      <w:r w:rsidR="00484B2E">
        <w:rPr>
          <w:rFonts w:hint="eastAsia"/>
          <w:iCs/>
          <w:lang w:val="fr-CH"/>
        </w:rPr>
        <w:t>：</w:t>
      </w:r>
      <w:r w:rsidR="008C7413" w:rsidRPr="00E36C59">
        <w:rPr>
          <w:rFonts w:hint="eastAsia"/>
          <w:iCs/>
          <w:lang w:val="fr-CH"/>
        </w:rPr>
        <w:t>联邦委员会</w:t>
      </w:r>
    </w:p>
    <w:p w14:paraId="2CEA2D5E" w14:textId="093D5A9B" w:rsidR="008C7413" w:rsidRPr="00E36C59" w:rsidRDefault="00484B2E" w:rsidP="008C7413">
      <w:pPr>
        <w:pStyle w:val="SingleTxtGC"/>
        <w:tabs>
          <w:tab w:val="clear" w:pos="431"/>
        </w:tabs>
      </w:pPr>
      <w:r>
        <w:t>72.</w:t>
      </w:r>
      <w:r w:rsidR="008C7413" w:rsidRPr="00DF76B2">
        <w:tab/>
      </w:r>
      <w:r w:rsidR="008C7413" w:rsidRPr="00E36C59">
        <w:rPr>
          <w:rFonts w:hint="eastAsia"/>
        </w:rPr>
        <w:t>联邦委员会是一个由七名拥有同等权力委员组成的政府机构。每名委员由联邦议会选举产生</w:t>
      </w:r>
      <w:r>
        <w:rPr>
          <w:rFonts w:hint="eastAsia"/>
        </w:rPr>
        <w:t>，</w:t>
      </w:r>
      <w:r w:rsidR="008C7413" w:rsidRPr="00E36C59">
        <w:rPr>
          <w:rFonts w:hint="eastAsia"/>
        </w:rPr>
        <w:t>任期四年。委员可无限期连选连任。实际上</w:t>
      </w:r>
      <w:r>
        <w:rPr>
          <w:rFonts w:hint="eastAsia"/>
        </w:rPr>
        <w:t>，</w:t>
      </w:r>
      <w:r w:rsidR="008C7413" w:rsidRPr="00E36C59">
        <w:rPr>
          <w:rFonts w:hint="eastAsia"/>
        </w:rPr>
        <w:t>连任是瑞士确保政治连续性和稳定性的规则。在其任期内</w:t>
      </w:r>
      <w:r>
        <w:rPr>
          <w:rFonts w:hint="eastAsia"/>
        </w:rPr>
        <w:t>，</w:t>
      </w:r>
      <w:r w:rsidR="008C7413" w:rsidRPr="00E36C59">
        <w:rPr>
          <w:rFonts w:hint="eastAsia"/>
        </w:rPr>
        <w:t>无论是联邦委员会还是其中任何委员都不能被议会罢免。这一原则体现在</w:t>
      </w:r>
      <w:r>
        <w:rPr>
          <w:rFonts w:hint="eastAsia"/>
        </w:rPr>
        <w:t>“</w:t>
      </w:r>
      <w:r w:rsidR="008C7413" w:rsidRPr="00E36C59">
        <w:rPr>
          <w:rFonts w:hint="eastAsia"/>
        </w:rPr>
        <w:t>联邦委员会服从但不辞职</w:t>
      </w:r>
      <w:r>
        <w:rPr>
          <w:rFonts w:hint="eastAsia"/>
        </w:rPr>
        <w:t>”</w:t>
      </w:r>
      <w:r w:rsidR="008C7413" w:rsidRPr="00E36C59">
        <w:rPr>
          <w:rFonts w:hint="eastAsia"/>
        </w:rPr>
        <w:t>的格言中。</w:t>
      </w:r>
    </w:p>
    <w:p w14:paraId="2EDB3CDA" w14:textId="7E3A7CBE" w:rsidR="008C7413" w:rsidRPr="00E36C59" w:rsidRDefault="00484B2E" w:rsidP="008C7413">
      <w:pPr>
        <w:pStyle w:val="SingleTxtGC"/>
        <w:tabs>
          <w:tab w:val="clear" w:pos="431"/>
        </w:tabs>
      </w:pPr>
      <w:r>
        <w:t>73.</w:t>
      </w:r>
      <w:r w:rsidR="008C7413" w:rsidRPr="00DF76B2">
        <w:tab/>
      </w:r>
      <w:r w:rsidR="008C7413" w:rsidRPr="00E36C59">
        <w:rPr>
          <w:rFonts w:hint="eastAsia"/>
        </w:rPr>
        <w:t>每年</w:t>
      </w:r>
      <w:r>
        <w:rPr>
          <w:rFonts w:hint="eastAsia"/>
        </w:rPr>
        <w:t>，</w:t>
      </w:r>
      <w:r w:rsidR="008C7413" w:rsidRPr="00E36C59">
        <w:rPr>
          <w:rFonts w:hint="eastAsia"/>
        </w:rPr>
        <w:t>联邦议会召开两院联席会议</w:t>
      </w:r>
      <w:r>
        <w:rPr>
          <w:rFonts w:hint="eastAsia"/>
        </w:rPr>
        <w:t>，</w:t>
      </w:r>
      <w:r w:rsidR="008C7413" w:rsidRPr="00E36C59">
        <w:rPr>
          <w:rFonts w:hint="eastAsia"/>
        </w:rPr>
        <w:t>任命七位联邦委员会中的</w:t>
      </w:r>
      <w:proofErr w:type="gramStart"/>
      <w:r w:rsidR="008C7413" w:rsidRPr="00E36C59">
        <w:rPr>
          <w:rFonts w:hint="eastAsia"/>
        </w:rPr>
        <w:t>一</w:t>
      </w:r>
      <w:proofErr w:type="gramEnd"/>
      <w:r w:rsidR="008C7413" w:rsidRPr="00E36C59">
        <w:rPr>
          <w:rFonts w:hint="eastAsia"/>
        </w:rPr>
        <w:t>人为主席。主席仅仅是</w:t>
      </w:r>
      <w:r>
        <w:rPr>
          <w:rFonts w:hint="eastAsia"/>
        </w:rPr>
        <w:t>“</w:t>
      </w:r>
      <w:r w:rsidR="008C7413" w:rsidRPr="00E36C59">
        <w:rPr>
          <w:rFonts w:hint="eastAsia"/>
        </w:rPr>
        <w:t>同僚中的首领或首要人物</w:t>
      </w:r>
      <w:r>
        <w:rPr>
          <w:rFonts w:hint="eastAsia"/>
        </w:rPr>
        <w:t>”，</w:t>
      </w:r>
      <w:r w:rsidR="008C7413" w:rsidRPr="00E36C59">
        <w:rPr>
          <w:rFonts w:hint="eastAsia"/>
        </w:rPr>
        <w:t>没有任何特权</w:t>
      </w:r>
      <w:r>
        <w:rPr>
          <w:rFonts w:hint="eastAsia"/>
        </w:rPr>
        <w:t>，</w:t>
      </w:r>
      <w:r w:rsidR="008C7413" w:rsidRPr="00E36C59">
        <w:rPr>
          <w:rFonts w:hint="eastAsia"/>
        </w:rPr>
        <w:t>其作用主要是领导政府会议和承担代表职能。</w:t>
      </w:r>
    </w:p>
    <w:p w14:paraId="2BBA3889" w14:textId="6BBF7468" w:rsidR="008C7413" w:rsidRPr="00E36C59" w:rsidRDefault="00484B2E" w:rsidP="008C7413">
      <w:pPr>
        <w:pStyle w:val="SingleTxtGC"/>
        <w:tabs>
          <w:tab w:val="clear" w:pos="431"/>
        </w:tabs>
      </w:pPr>
      <w:r>
        <w:t>74.</w:t>
      </w:r>
      <w:r w:rsidR="008C7413" w:rsidRPr="00DF76B2">
        <w:tab/>
      </w:r>
      <w:r w:rsidR="008C7413" w:rsidRPr="00E36C59">
        <w:rPr>
          <w:rFonts w:hint="eastAsia"/>
        </w:rPr>
        <w:t>联邦委员会的每个委员领导一个部门</w:t>
      </w:r>
      <w:r>
        <w:rPr>
          <w:rFonts w:hint="eastAsia"/>
        </w:rPr>
        <w:t>(</w:t>
      </w:r>
      <w:r w:rsidR="008C7413" w:rsidRPr="00E36C59">
        <w:rPr>
          <w:rFonts w:hint="eastAsia"/>
        </w:rPr>
        <w:t>部</w:t>
      </w:r>
      <w:r>
        <w:rPr>
          <w:rFonts w:hint="eastAsia"/>
        </w:rPr>
        <w:t>)</w:t>
      </w:r>
      <w:r>
        <w:rPr>
          <w:rFonts w:hint="eastAsia"/>
        </w:rPr>
        <w:t>，</w:t>
      </w:r>
      <w:r w:rsidR="008C7413" w:rsidRPr="00E36C59">
        <w:rPr>
          <w:rFonts w:hint="eastAsia"/>
        </w:rPr>
        <w:t>并在联邦政府中代表其利益。联邦委员会作为一个合议制的机构</w:t>
      </w:r>
      <w:r>
        <w:rPr>
          <w:rFonts w:hint="eastAsia"/>
        </w:rPr>
        <w:t>，</w:t>
      </w:r>
      <w:r w:rsidR="008C7413" w:rsidRPr="00E36C59">
        <w:rPr>
          <w:rFonts w:hint="eastAsia"/>
        </w:rPr>
        <w:t>只能以协商一致或简单多数方式作出决定</w:t>
      </w:r>
      <w:r>
        <w:rPr>
          <w:rFonts w:hint="eastAsia"/>
        </w:rPr>
        <w:t>，</w:t>
      </w:r>
      <w:r w:rsidR="008C7413" w:rsidRPr="00E36C59">
        <w:rPr>
          <w:rFonts w:hint="eastAsia"/>
        </w:rPr>
        <w:t>每个人都对共同作出的决定承担责任。</w:t>
      </w:r>
    </w:p>
    <w:p w14:paraId="2217A23C" w14:textId="54009BB9" w:rsidR="008C7413" w:rsidRPr="00E36C59" w:rsidRDefault="00484B2E" w:rsidP="008C7413">
      <w:pPr>
        <w:pStyle w:val="SingleTxtGC"/>
        <w:tabs>
          <w:tab w:val="clear" w:pos="431"/>
        </w:tabs>
        <w:rPr>
          <w:lang w:val="fr-CH"/>
        </w:rPr>
      </w:pPr>
      <w:r>
        <w:rPr>
          <w:lang w:val="fr-CH"/>
        </w:rPr>
        <w:t>7</w:t>
      </w:r>
      <w:r>
        <w:t>5.</w:t>
      </w:r>
      <w:r w:rsidR="008C7413" w:rsidRPr="00DF76B2">
        <w:rPr>
          <w:lang w:val="fr-CH"/>
        </w:rPr>
        <w:tab/>
      </w:r>
      <w:r w:rsidR="008C7413" w:rsidRPr="00E36C59">
        <w:rPr>
          <w:rFonts w:hint="eastAsia"/>
          <w:lang w:val="fr-CH"/>
        </w:rPr>
        <w:t>联邦委员会的组成代表了一种语言、区域和政治上的微妙平衡。传统上</w:t>
      </w:r>
      <w:r>
        <w:rPr>
          <w:rFonts w:hint="eastAsia"/>
          <w:lang w:val="fr-CH"/>
        </w:rPr>
        <w:t>，</w:t>
      </w:r>
      <w:r w:rsidR="008C7413" w:rsidRPr="00E36C59">
        <w:rPr>
          <w:rFonts w:hint="eastAsia"/>
          <w:lang w:val="fr-CH"/>
        </w:rPr>
        <w:t>拉丁少数族群</w:t>
      </w:r>
      <w:r>
        <w:rPr>
          <w:rFonts w:hint="eastAsia"/>
          <w:lang w:val="fr-CH"/>
        </w:rPr>
        <w:t>(</w:t>
      </w:r>
      <w:r w:rsidR="008C7413" w:rsidRPr="00E36C59">
        <w:rPr>
          <w:rFonts w:hint="eastAsia"/>
          <w:lang w:val="fr-CH"/>
        </w:rPr>
        <w:t>讲法语和意大利语</w:t>
      </w:r>
      <w:r>
        <w:rPr>
          <w:rFonts w:hint="eastAsia"/>
          <w:lang w:val="fr-CH"/>
        </w:rPr>
        <w:t>)</w:t>
      </w:r>
      <w:r w:rsidR="008C7413" w:rsidRPr="00E36C59">
        <w:rPr>
          <w:rFonts w:hint="eastAsia"/>
          <w:lang w:val="fr-CH"/>
        </w:rPr>
        <w:t>至少在委员会中有两名代表</w:t>
      </w:r>
      <w:r>
        <w:rPr>
          <w:rFonts w:hint="eastAsia"/>
          <w:lang w:val="fr-CH"/>
        </w:rPr>
        <w:t>，</w:t>
      </w:r>
      <w:r w:rsidR="008C7413" w:rsidRPr="00E36C59">
        <w:rPr>
          <w:rFonts w:hint="eastAsia"/>
          <w:lang w:val="fr-CH"/>
        </w:rPr>
        <w:t>大的州</w:t>
      </w:r>
      <w:r>
        <w:rPr>
          <w:rFonts w:hint="eastAsia"/>
          <w:lang w:val="fr-CH"/>
        </w:rPr>
        <w:t>(</w:t>
      </w:r>
      <w:r w:rsidR="008C7413" w:rsidRPr="00E36C59">
        <w:rPr>
          <w:rFonts w:hint="eastAsia"/>
          <w:lang w:val="fr-CH"/>
        </w:rPr>
        <w:t>如苏黎世、伯尔尼和沃州</w:t>
      </w:r>
      <w:r>
        <w:rPr>
          <w:rFonts w:hint="eastAsia"/>
          <w:lang w:val="fr-CH"/>
        </w:rPr>
        <w:t>)</w:t>
      </w:r>
      <w:r w:rsidR="008C7413" w:rsidRPr="00E36C59">
        <w:rPr>
          <w:rFonts w:hint="eastAsia"/>
          <w:lang w:val="fr-CH"/>
        </w:rPr>
        <w:t>原则上均有代表。从</w:t>
      </w:r>
      <w:r>
        <w:rPr>
          <w:lang w:val="fr-CH"/>
        </w:rPr>
        <w:t>1959</w:t>
      </w:r>
      <w:r w:rsidR="008C7413" w:rsidRPr="00E36C59">
        <w:rPr>
          <w:rFonts w:hint="eastAsia"/>
          <w:lang w:val="fr-CH"/>
        </w:rPr>
        <w:t>年至</w:t>
      </w:r>
      <w:r>
        <w:rPr>
          <w:lang w:val="fr-CH"/>
        </w:rPr>
        <w:t>2</w:t>
      </w:r>
      <w:r w:rsidR="008C7413" w:rsidRPr="00E36C59">
        <w:rPr>
          <w:lang w:val="fr-CH"/>
        </w:rPr>
        <w:t>00</w:t>
      </w:r>
      <w:r>
        <w:rPr>
          <w:lang w:val="fr-CH"/>
        </w:rPr>
        <w:t>3</w:t>
      </w:r>
      <w:r w:rsidR="008C7413" w:rsidRPr="00E36C59">
        <w:rPr>
          <w:rFonts w:hint="eastAsia"/>
          <w:lang w:val="fr-CH"/>
        </w:rPr>
        <w:t>年期间</w:t>
      </w:r>
      <w:r>
        <w:rPr>
          <w:rFonts w:hint="eastAsia"/>
          <w:lang w:val="fr-CH"/>
        </w:rPr>
        <w:t>，</w:t>
      </w:r>
      <w:r w:rsidR="008C7413" w:rsidRPr="00E36C59">
        <w:rPr>
          <w:rFonts w:hint="eastAsia"/>
          <w:lang w:val="fr-CH"/>
        </w:rPr>
        <w:t>被称为</w:t>
      </w:r>
      <w:r>
        <w:rPr>
          <w:rFonts w:hint="eastAsia"/>
          <w:lang w:val="fr-CH"/>
        </w:rPr>
        <w:t>“</w:t>
      </w:r>
      <w:r w:rsidR="008C7413" w:rsidRPr="00E36C59">
        <w:rPr>
          <w:rFonts w:hint="eastAsia"/>
          <w:lang w:val="fr-CH"/>
        </w:rPr>
        <w:t>神奇公式</w:t>
      </w:r>
      <w:r>
        <w:rPr>
          <w:rFonts w:hint="eastAsia"/>
          <w:lang w:val="fr-CH"/>
        </w:rPr>
        <w:t>”</w:t>
      </w:r>
      <w:r w:rsidR="008C7413" w:rsidRPr="00E36C59">
        <w:rPr>
          <w:rFonts w:hint="eastAsia"/>
          <w:lang w:val="fr-CH"/>
        </w:rPr>
        <w:t>的政治妥协方案确保了在联邦委员会中总有国内四个最重要的政治组织的代表</w:t>
      </w:r>
      <w:r>
        <w:rPr>
          <w:rFonts w:hint="eastAsia"/>
          <w:lang w:val="fr-CH"/>
        </w:rPr>
        <w:t>：</w:t>
      </w:r>
      <w:r w:rsidR="008C7413" w:rsidRPr="00E36C59">
        <w:rPr>
          <w:rFonts w:hint="eastAsia"/>
          <w:lang w:val="fr-CH"/>
        </w:rPr>
        <w:t>自由民主党、基督教民主人民党</w:t>
      </w:r>
      <w:r>
        <w:rPr>
          <w:rFonts w:hint="eastAsia"/>
        </w:rPr>
        <w:t>(</w:t>
      </w:r>
      <w:r w:rsidR="008C7413" w:rsidRPr="00E36C59">
        <w:rPr>
          <w:rFonts w:hint="eastAsia"/>
        </w:rPr>
        <w:t>自</w:t>
      </w:r>
      <w:r>
        <w:t>2</w:t>
      </w:r>
      <w:r w:rsidR="008C7413" w:rsidRPr="00E36C59">
        <w:t>0</w:t>
      </w:r>
      <w:r>
        <w:t>21</w:t>
      </w:r>
      <w:r w:rsidR="008C7413" w:rsidRPr="00E36C59">
        <w:rPr>
          <w:rFonts w:hint="eastAsia"/>
        </w:rPr>
        <w:t>年起成为</w:t>
      </w:r>
      <w:r>
        <w:rPr>
          <w:rFonts w:hint="eastAsia"/>
        </w:rPr>
        <w:t>“</w:t>
      </w:r>
      <w:r w:rsidR="008C7413" w:rsidRPr="00E36C59">
        <w:rPr>
          <w:rFonts w:hint="eastAsia"/>
        </w:rPr>
        <w:t>中间党团</w:t>
      </w:r>
      <w:r>
        <w:rPr>
          <w:rFonts w:hint="eastAsia"/>
        </w:rPr>
        <w:t>”，</w:t>
      </w:r>
      <w:r w:rsidR="008C7413" w:rsidRPr="00E36C59">
        <w:rPr>
          <w:rFonts w:hint="eastAsia"/>
        </w:rPr>
        <w:t>由基督教民主人民党和公民民主党</w:t>
      </w:r>
      <w:r w:rsidR="008C7413" w:rsidRPr="00E36C59">
        <w:t>合并而成</w:t>
      </w:r>
      <w:r>
        <w:t>)</w:t>
      </w:r>
      <w:r w:rsidR="008C7413" w:rsidRPr="00E36C59">
        <w:rPr>
          <w:rFonts w:hint="eastAsia"/>
          <w:lang w:val="fr-CH"/>
        </w:rPr>
        <w:t>和社会党</w:t>
      </w:r>
      <w:r>
        <w:rPr>
          <w:rFonts w:hint="eastAsia"/>
          <w:lang w:val="fr-CH"/>
        </w:rPr>
        <w:t>(</w:t>
      </w:r>
      <w:r w:rsidR="008C7413" w:rsidRPr="00E36C59">
        <w:rPr>
          <w:rFonts w:hint="eastAsia"/>
          <w:lang w:val="fr-CH"/>
        </w:rPr>
        <w:t>各有两名代表</w:t>
      </w:r>
      <w:r>
        <w:rPr>
          <w:rFonts w:hint="eastAsia"/>
          <w:lang w:val="fr-CH"/>
        </w:rPr>
        <w:t>)</w:t>
      </w:r>
      <w:r w:rsidR="008C7413" w:rsidRPr="00E36C59">
        <w:rPr>
          <w:rFonts w:hint="eastAsia"/>
          <w:lang w:val="fr-CH"/>
        </w:rPr>
        <w:t>以及人民党</w:t>
      </w:r>
      <w:r>
        <w:rPr>
          <w:rFonts w:hint="eastAsia"/>
          <w:lang w:val="fr-CH"/>
        </w:rPr>
        <w:t>(</w:t>
      </w:r>
      <w:r w:rsidR="008C7413" w:rsidRPr="00E36C59">
        <w:rPr>
          <w:rFonts w:hint="eastAsia"/>
          <w:lang w:val="fr-CH"/>
        </w:rPr>
        <w:t>有一名代表</w:t>
      </w:r>
      <w:r>
        <w:rPr>
          <w:rFonts w:hint="eastAsia"/>
          <w:lang w:val="fr-CH"/>
        </w:rPr>
        <w:t>)</w:t>
      </w:r>
      <w:r w:rsidR="008C7413" w:rsidRPr="00E36C59">
        <w:rPr>
          <w:rFonts w:hint="eastAsia"/>
          <w:lang w:val="fr-CH"/>
        </w:rPr>
        <w:t>。</w:t>
      </w:r>
      <w:r>
        <w:rPr>
          <w:lang w:val="fr-CH"/>
        </w:rPr>
        <w:t>2</w:t>
      </w:r>
      <w:r w:rsidR="008C7413" w:rsidRPr="00E36C59">
        <w:rPr>
          <w:lang w:val="fr-CH"/>
        </w:rPr>
        <w:t>00</w:t>
      </w:r>
      <w:r>
        <w:rPr>
          <w:lang w:val="fr-CH"/>
        </w:rPr>
        <w:t>3</w:t>
      </w:r>
      <w:r w:rsidR="008C7413" w:rsidRPr="00E36C59">
        <w:rPr>
          <w:rFonts w:hint="eastAsia"/>
          <w:lang w:val="fr-CH"/>
        </w:rPr>
        <w:t>年</w:t>
      </w:r>
      <w:r>
        <w:rPr>
          <w:lang w:val="fr-CH"/>
        </w:rPr>
        <w:t>1</w:t>
      </w:r>
      <w:r w:rsidR="008C7413" w:rsidRPr="00E36C59">
        <w:rPr>
          <w:lang w:val="fr-CH"/>
        </w:rPr>
        <w:t>0</w:t>
      </w:r>
      <w:r w:rsidR="008C7413" w:rsidRPr="00E36C59">
        <w:rPr>
          <w:rFonts w:hint="eastAsia"/>
          <w:lang w:val="fr-CH"/>
        </w:rPr>
        <w:t>月</w:t>
      </w:r>
      <w:r>
        <w:rPr>
          <w:lang w:val="fr-CH"/>
        </w:rPr>
        <w:t>19</w:t>
      </w:r>
      <w:r w:rsidR="008C7413" w:rsidRPr="00E36C59">
        <w:rPr>
          <w:rFonts w:hint="eastAsia"/>
          <w:lang w:val="fr-CH"/>
        </w:rPr>
        <w:t>日联邦选举之后</w:t>
      </w:r>
      <w:r>
        <w:rPr>
          <w:rFonts w:hint="eastAsia"/>
          <w:lang w:val="fr-CH"/>
        </w:rPr>
        <w:t>，</w:t>
      </w:r>
      <w:r w:rsidR="008C7413" w:rsidRPr="00E36C59">
        <w:rPr>
          <w:rFonts w:hint="eastAsia"/>
          <w:lang w:val="fr-CH"/>
        </w:rPr>
        <w:t>联邦议会修改了各党派之间的席位分配</w:t>
      </w:r>
      <w:r>
        <w:rPr>
          <w:rFonts w:hint="eastAsia"/>
          <w:lang w:val="fr-CH"/>
        </w:rPr>
        <w:t>，</w:t>
      </w:r>
      <w:r w:rsidR="008C7413" w:rsidRPr="00E36C59">
        <w:rPr>
          <w:rFonts w:hint="eastAsia"/>
          <w:lang w:val="fr-CH"/>
        </w:rPr>
        <w:t>联邦议会为人民党分配了两个席位</w:t>
      </w:r>
      <w:r>
        <w:rPr>
          <w:rFonts w:hint="eastAsia"/>
          <w:lang w:val="fr-CH"/>
        </w:rPr>
        <w:t>，</w:t>
      </w:r>
      <w:r w:rsidR="008C7413" w:rsidRPr="00E36C59">
        <w:rPr>
          <w:rFonts w:hint="eastAsia"/>
          <w:lang w:val="fr-CH"/>
        </w:rPr>
        <w:t>人民党在</w:t>
      </w:r>
      <w:r>
        <w:rPr>
          <w:lang w:val="fr-CH"/>
        </w:rPr>
        <w:t>1999</w:t>
      </w:r>
      <w:r w:rsidR="008C7413" w:rsidRPr="00E36C59">
        <w:rPr>
          <w:rFonts w:hint="eastAsia"/>
          <w:lang w:val="fr-CH"/>
        </w:rPr>
        <w:t>年议会选举中成为瑞士第一大政治力量。关于联邦政府组成的争论</w:t>
      </w:r>
      <w:r>
        <w:rPr>
          <w:rFonts w:hint="eastAsia"/>
          <w:lang w:val="fr-CH"/>
        </w:rPr>
        <w:t>，</w:t>
      </w:r>
      <w:r w:rsidR="008C7413" w:rsidRPr="00E36C59">
        <w:rPr>
          <w:rFonts w:hint="eastAsia"/>
          <w:lang w:val="fr-CH"/>
        </w:rPr>
        <w:t>或者更确切地说</w:t>
      </w:r>
      <w:r>
        <w:rPr>
          <w:rFonts w:hint="eastAsia"/>
          <w:lang w:val="fr-CH"/>
        </w:rPr>
        <w:t>，</w:t>
      </w:r>
      <w:r w:rsidR="008C7413" w:rsidRPr="00E36C59">
        <w:rPr>
          <w:rFonts w:hint="eastAsia"/>
          <w:lang w:val="fr-CH"/>
        </w:rPr>
        <w:t>政府中应有哪些党派的代表</w:t>
      </w:r>
      <w:r>
        <w:rPr>
          <w:rFonts w:hint="eastAsia"/>
          <w:lang w:val="fr-CH"/>
        </w:rPr>
        <w:t>，</w:t>
      </w:r>
      <w:r w:rsidR="008C7413" w:rsidRPr="00E36C59">
        <w:rPr>
          <w:rFonts w:hint="eastAsia"/>
          <w:lang w:val="fr-CH"/>
        </w:rPr>
        <w:t>自从</w:t>
      </w:r>
      <w:r>
        <w:rPr>
          <w:rFonts w:hint="eastAsia"/>
          <w:lang w:val="fr-CH"/>
        </w:rPr>
        <w:t>“</w:t>
      </w:r>
      <w:r w:rsidR="008C7413" w:rsidRPr="00E36C59">
        <w:rPr>
          <w:rFonts w:hint="eastAsia"/>
          <w:lang w:val="fr-CH"/>
        </w:rPr>
        <w:t>神奇公式</w:t>
      </w:r>
      <w:r>
        <w:rPr>
          <w:rFonts w:hint="eastAsia"/>
          <w:lang w:val="fr-CH"/>
        </w:rPr>
        <w:t>”</w:t>
      </w:r>
      <w:r w:rsidR="008C7413" w:rsidRPr="00E36C59">
        <w:rPr>
          <w:rFonts w:hint="eastAsia"/>
          <w:lang w:val="fr-CH"/>
        </w:rPr>
        <w:t>结束以来一直持续不断。联邦委员会目前</w:t>
      </w:r>
      <w:r w:rsidR="008C7413" w:rsidRPr="00E36C59">
        <w:rPr>
          <w:rFonts w:hint="eastAsia"/>
        </w:rPr>
        <w:t>由</w:t>
      </w:r>
      <w:r w:rsidR="008C7413" w:rsidRPr="00E36C59">
        <w:rPr>
          <w:rFonts w:hint="eastAsia"/>
          <w:lang w:val="fr-CH"/>
        </w:rPr>
        <w:t>三名女性和四名男性</w:t>
      </w:r>
      <w:r w:rsidR="008C7413" w:rsidRPr="00E36C59">
        <w:rPr>
          <w:rFonts w:hint="eastAsia"/>
        </w:rPr>
        <w:t>组成</w:t>
      </w:r>
      <w:r w:rsidR="008C7413" w:rsidRPr="00E36C59">
        <w:rPr>
          <w:rFonts w:hint="eastAsia"/>
          <w:lang w:val="fr-CH"/>
        </w:rPr>
        <w:t>。</w:t>
      </w:r>
    </w:p>
    <w:p w14:paraId="7FB78FB1" w14:textId="178B9619" w:rsidR="008C7413" w:rsidRPr="00E36C59" w:rsidRDefault="00484B2E" w:rsidP="008C7413">
      <w:pPr>
        <w:pStyle w:val="SingleTxtGC"/>
        <w:tabs>
          <w:tab w:val="clear" w:pos="431"/>
        </w:tabs>
        <w:rPr>
          <w:lang w:val="fr-CH"/>
        </w:rPr>
      </w:pPr>
      <w:r>
        <w:rPr>
          <w:lang w:val="fr-CH"/>
        </w:rPr>
        <w:t>7</w:t>
      </w:r>
      <w:r>
        <w:t>6.</w:t>
      </w:r>
      <w:r w:rsidR="008C7413" w:rsidRPr="00DF76B2">
        <w:rPr>
          <w:lang w:val="fr-CH"/>
        </w:rPr>
        <w:tab/>
      </w:r>
      <w:bookmarkStart w:id="14" w:name="_Hlk490131473"/>
      <w:r w:rsidR="008C7413" w:rsidRPr="00E36C59">
        <w:rPr>
          <w:rFonts w:hint="eastAsia"/>
          <w:lang w:val="fr-CH"/>
        </w:rPr>
        <w:t>联邦委员会</w:t>
      </w:r>
      <w:bookmarkEnd w:id="14"/>
      <w:r w:rsidR="008C7413" w:rsidRPr="00E36C59">
        <w:rPr>
          <w:rFonts w:hint="eastAsia"/>
          <w:lang w:val="fr-CH"/>
        </w:rPr>
        <w:t>行使行政部门的传统职能</w:t>
      </w:r>
      <w:r>
        <w:rPr>
          <w:rFonts w:hint="eastAsia"/>
          <w:lang w:val="fr-CH"/>
        </w:rPr>
        <w:t>(</w:t>
      </w:r>
      <w:r w:rsidR="008C7413" w:rsidRPr="00E36C59">
        <w:rPr>
          <w:rFonts w:hint="eastAsia"/>
          <w:lang w:val="fr-CH"/>
        </w:rPr>
        <w:t>《宪法》第</w:t>
      </w:r>
      <w:r>
        <w:rPr>
          <w:lang w:val="fr-CH"/>
        </w:rPr>
        <w:t>174</w:t>
      </w:r>
      <w:r w:rsidR="008C7413" w:rsidRPr="00E36C59">
        <w:rPr>
          <w:rFonts w:hint="eastAsia"/>
          <w:lang w:val="fr-CH"/>
        </w:rPr>
        <w:t>条和第</w:t>
      </w:r>
      <w:r>
        <w:rPr>
          <w:lang w:val="fr-CH"/>
        </w:rPr>
        <w:t>18</w:t>
      </w:r>
      <w:r w:rsidR="008C7413" w:rsidRPr="00E36C59">
        <w:rPr>
          <w:lang w:val="fr-CH"/>
        </w:rPr>
        <w:t>0</w:t>
      </w:r>
      <w:r w:rsidR="008C7413" w:rsidRPr="00E36C59">
        <w:rPr>
          <w:rFonts w:hint="eastAsia"/>
          <w:lang w:val="fr-CH"/>
        </w:rPr>
        <w:t>条及以下各条</w:t>
      </w:r>
      <w:r w:rsidR="005C0C1F" w:rsidRPr="00E36C59">
        <w:rPr>
          <w:vertAlign w:val="superscript"/>
          <w:lang w:val="fr-CH"/>
        </w:rPr>
        <w:footnoteReference w:id="33"/>
      </w:r>
      <w:r w:rsidR="005C0C1F">
        <w:rPr>
          <w:vertAlign w:val="superscript"/>
          <w:lang w:val="fr-CH"/>
        </w:rPr>
        <w:t xml:space="preserve"> </w:t>
      </w:r>
      <w:r>
        <w:rPr>
          <w:rFonts w:hint="eastAsia"/>
          <w:lang w:val="fr-CH"/>
        </w:rPr>
        <w:t>)</w:t>
      </w:r>
      <w:r>
        <w:rPr>
          <w:rFonts w:hint="eastAsia"/>
          <w:lang w:val="fr-CH"/>
        </w:rPr>
        <w:t>，</w:t>
      </w:r>
      <w:r w:rsidR="008C7413" w:rsidRPr="00E36C59">
        <w:rPr>
          <w:rFonts w:hint="eastAsia"/>
          <w:lang w:val="fr-CH"/>
        </w:rPr>
        <w:t>负责国家的政治管理和发展</w:t>
      </w:r>
      <w:r>
        <w:rPr>
          <w:rFonts w:hint="eastAsia"/>
          <w:lang w:val="fr-CH"/>
        </w:rPr>
        <w:t>，</w:t>
      </w:r>
      <w:r w:rsidR="008C7413" w:rsidRPr="00E36C59">
        <w:rPr>
          <w:rFonts w:hint="eastAsia"/>
          <w:lang w:val="fr-CH"/>
        </w:rPr>
        <w:t>确保公共秩序的维护以及内部和外部安全。它保证《宪法》、法律</w:t>
      </w:r>
      <w:r w:rsidR="008C7413" w:rsidRPr="00E36C59">
        <w:rPr>
          <w:rFonts w:hint="eastAsia"/>
        </w:rPr>
        <w:t>和</w:t>
      </w:r>
      <w:r w:rsidR="008C7413" w:rsidRPr="00E36C59">
        <w:rPr>
          <w:rFonts w:hint="eastAsia"/>
          <w:lang w:val="fr-CH"/>
        </w:rPr>
        <w:t>联邦法院的判决得到尊重和实施</w:t>
      </w:r>
      <w:r>
        <w:rPr>
          <w:rFonts w:hint="eastAsia"/>
          <w:lang w:val="fr-CH"/>
        </w:rPr>
        <w:t>，</w:t>
      </w:r>
      <w:r w:rsidR="008C7413" w:rsidRPr="00E36C59">
        <w:rPr>
          <w:rFonts w:hint="eastAsia"/>
          <w:lang w:val="fr-CH"/>
        </w:rPr>
        <w:t>并在必要时采取必要措施使之得到遵守。在法律免除联邦法院和联邦行政法院管辖的少数事项中</w:t>
      </w:r>
      <w:r>
        <w:rPr>
          <w:rFonts w:hint="eastAsia"/>
          <w:lang w:val="fr-CH"/>
        </w:rPr>
        <w:t>，</w:t>
      </w:r>
      <w:r w:rsidR="008C7413" w:rsidRPr="00E36C59">
        <w:rPr>
          <w:rFonts w:hint="eastAsia"/>
          <w:lang w:val="fr-CH"/>
        </w:rPr>
        <w:t>联邦委员会是最高上诉机构。最后</w:t>
      </w:r>
      <w:r>
        <w:rPr>
          <w:rFonts w:hint="eastAsia"/>
          <w:lang w:val="fr-CH"/>
        </w:rPr>
        <w:t>，</w:t>
      </w:r>
      <w:r w:rsidR="008C7413" w:rsidRPr="00E36C59">
        <w:rPr>
          <w:rFonts w:hint="eastAsia"/>
          <w:lang w:val="fr-CH"/>
        </w:rPr>
        <w:t>联邦委员会行使国家元首的职能</w:t>
      </w:r>
      <w:r>
        <w:rPr>
          <w:rFonts w:hint="eastAsia"/>
          <w:lang w:val="fr-CH"/>
        </w:rPr>
        <w:t>，</w:t>
      </w:r>
      <w:r w:rsidR="008C7413" w:rsidRPr="00E36C59">
        <w:rPr>
          <w:rFonts w:hint="eastAsia"/>
          <w:lang w:val="fr-CH"/>
        </w:rPr>
        <w:t>由</w:t>
      </w:r>
      <w:r>
        <w:rPr>
          <w:lang w:val="fr-CH"/>
        </w:rPr>
        <w:t>7</w:t>
      </w:r>
      <w:r w:rsidR="008C7413" w:rsidRPr="00E36C59">
        <w:rPr>
          <w:rFonts w:hint="eastAsia"/>
          <w:lang w:val="fr-CH"/>
        </w:rPr>
        <w:t>人全体承担</w:t>
      </w:r>
      <w:r>
        <w:rPr>
          <w:rFonts w:hint="eastAsia"/>
          <w:lang w:val="fr-CH"/>
        </w:rPr>
        <w:t>，</w:t>
      </w:r>
      <w:r w:rsidR="008C7413" w:rsidRPr="00E36C59">
        <w:rPr>
          <w:rFonts w:hint="eastAsia"/>
          <w:lang w:val="fr-CH"/>
        </w:rPr>
        <w:t>使之对外成为瑞士的代表</w:t>
      </w:r>
      <w:r>
        <w:rPr>
          <w:rFonts w:hint="eastAsia"/>
          <w:lang w:val="fr-CH"/>
        </w:rPr>
        <w:t>，</w:t>
      </w:r>
      <w:r w:rsidR="008C7413" w:rsidRPr="00E36C59">
        <w:rPr>
          <w:rFonts w:hint="eastAsia"/>
          <w:lang w:val="fr-CH"/>
        </w:rPr>
        <w:t>也是联邦利益的守护者</w:t>
      </w:r>
      <w:r>
        <w:rPr>
          <w:rFonts w:hint="eastAsia"/>
          <w:lang w:val="fr-CH"/>
        </w:rPr>
        <w:t>；</w:t>
      </w:r>
      <w:r w:rsidR="008C7413" w:rsidRPr="00E36C59">
        <w:rPr>
          <w:rFonts w:hint="eastAsia"/>
          <w:lang w:val="fr-CH"/>
        </w:rPr>
        <w:t>它还批准联邦议院核可的国际条约。根据《宪法》第</w:t>
      </w:r>
      <w:r>
        <w:rPr>
          <w:lang w:val="fr-CH"/>
        </w:rPr>
        <w:t>166</w:t>
      </w:r>
      <w:r w:rsidR="008C7413" w:rsidRPr="00E36C59">
        <w:rPr>
          <w:rFonts w:hint="eastAsia"/>
          <w:lang w:val="fr-CH"/>
        </w:rPr>
        <w:t>条第</w:t>
      </w:r>
      <w:r>
        <w:rPr>
          <w:lang w:val="fr-CH"/>
        </w:rPr>
        <w:t>2</w:t>
      </w:r>
      <w:r w:rsidR="008C7413" w:rsidRPr="00E36C59">
        <w:rPr>
          <w:rFonts w:hint="eastAsia"/>
          <w:lang w:val="fr-CH"/>
        </w:rPr>
        <w:t>款</w:t>
      </w:r>
      <w:r w:rsidR="005C0C1F" w:rsidRPr="00E36C59">
        <w:rPr>
          <w:vertAlign w:val="superscript"/>
          <w:lang w:val="fr-CH"/>
        </w:rPr>
        <w:footnoteReference w:id="34"/>
      </w:r>
      <w:r w:rsidR="005C0C1F">
        <w:rPr>
          <w:vertAlign w:val="superscript"/>
          <w:lang w:val="fr-CH"/>
        </w:rPr>
        <w:t xml:space="preserve"> </w:t>
      </w:r>
      <w:r w:rsidR="008C7413" w:rsidRPr="00E36C59">
        <w:rPr>
          <w:rFonts w:hint="eastAsia"/>
          <w:lang w:val="fr-CH"/>
        </w:rPr>
        <w:t>的规定</w:t>
      </w:r>
      <w:r>
        <w:rPr>
          <w:rFonts w:hint="eastAsia"/>
          <w:lang w:val="fr-CH"/>
        </w:rPr>
        <w:t>，</w:t>
      </w:r>
      <w:r w:rsidR="008C7413" w:rsidRPr="00E36C59">
        <w:rPr>
          <w:rFonts w:hint="eastAsia"/>
          <w:lang w:val="fr-CH"/>
        </w:rPr>
        <w:t>联邦议会有权批准国际条约</w:t>
      </w:r>
      <w:r>
        <w:rPr>
          <w:rFonts w:hint="eastAsia"/>
          <w:lang w:val="fr-CH"/>
        </w:rPr>
        <w:t>，</w:t>
      </w:r>
      <w:r w:rsidR="008C7413" w:rsidRPr="00E36C59">
        <w:rPr>
          <w:rFonts w:hint="eastAsia"/>
          <w:lang w:val="fr-CH"/>
        </w:rPr>
        <w:t>根据法律或国际条约规定只能由联邦委员会缔结的条约除外。那些根据</w:t>
      </w:r>
      <w:r>
        <w:rPr>
          <w:lang w:val="fr-CH"/>
        </w:rPr>
        <w:t>1997</w:t>
      </w:r>
      <w:r w:rsidR="008C7413" w:rsidRPr="00E36C59">
        <w:rPr>
          <w:rFonts w:hint="eastAsia"/>
          <w:lang w:val="fr-CH"/>
        </w:rPr>
        <w:t>年</w:t>
      </w:r>
      <w:r>
        <w:rPr>
          <w:lang w:val="fr-CH"/>
        </w:rPr>
        <w:t>3</w:t>
      </w:r>
      <w:r w:rsidR="008C7413" w:rsidRPr="00E36C59">
        <w:rPr>
          <w:rFonts w:hint="eastAsia"/>
          <w:lang w:val="fr-CH"/>
        </w:rPr>
        <w:t>月</w:t>
      </w:r>
      <w:r>
        <w:rPr>
          <w:lang w:val="fr-CH"/>
        </w:rPr>
        <w:t>21</w:t>
      </w:r>
      <w:r w:rsidR="008C7413" w:rsidRPr="00E36C59">
        <w:rPr>
          <w:rFonts w:hint="eastAsia"/>
          <w:lang w:val="fr-CH"/>
        </w:rPr>
        <w:t>日《政府和行政组织法》</w:t>
      </w:r>
      <w:r w:rsidR="005C0C1F" w:rsidRPr="00E36C59">
        <w:rPr>
          <w:vertAlign w:val="superscript"/>
          <w:lang w:val="fr-CH"/>
        </w:rPr>
        <w:footnoteReference w:id="35"/>
      </w:r>
      <w:r w:rsidR="005C0C1F">
        <w:rPr>
          <w:vertAlign w:val="superscript"/>
          <w:lang w:val="fr-CH"/>
        </w:rPr>
        <w:t xml:space="preserve"> </w:t>
      </w:r>
      <w:r w:rsidR="008C7413" w:rsidRPr="00E36C59">
        <w:rPr>
          <w:rFonts w:hint="eastAsia"/>
          <w:lang w:val="fr-CH"/>
        </w:rPr>
        <w:t>第</w:t>
      </w:r>
      <w:proofErr w:type="spellStart"/>
      <w:r>
        <w:rPr>
          <w:rFonts w:hint="eastAsia"/>
          <w:lang w:val="fr-CH"/>
        </w:rPr>
        <w:t>7a</w:t>
      </w:r>
      <w:proofErr w:type="spellEnd"/>
      <w:r w:rsidR="008C7413" w:rsidRPr="00E36C59">
        <w:rPr>
          <w:rFonts w:hint="eastAsia"/>
          <w:lang w:val="fr-CH"/>
        </w:rPr>
        <w:t>条第</w:t>
      </w:r>
      <w:r>
        <w:rPr>
          <w:rFonts w:hint="eastAsia"/>
          <w:lang w:val="fr-CH"/>
        </w:rPr>
        <w:t>2</w:t>
      </w:r>
      <w:r w:rsidR="008C7413" w:rsidRPr="00E36C59">
        <w:rPr>
          <w:rFonts w:hint="eastAsia"/>
          <w:lang w:val="fr-CH"/>
        </w:rPr>
        <w:t>款被定义为范围狭窄的条约即属于这一类。</w:t>
      </w:r>
    </w:p>
    <w:p w14:paraId="40106679" w14:textId="742ED580" w:rsidR="008C7413" w:rsidRPr="00E36C59" w:rsidRDefault="00AF5BEA" w:rsidP="00AF5BEA">
      <w:pPr>
        <w:pStyle w:val="H4GC"/>
        <w:rPr>
          <w:lang w:val="en-GB"/>
        </w:rPr>
      </w:pPr>
      <w:bookmarkStart w:id="15" w:name="_Hlk488880142"/>
      <w:r w:rsidRPr="00E36C59">
        <w:rPr>
          <w:lang w:val="en-GB"/>
        </w:rPr>
        <w:tab/>
      </w:r>
      <w:r w:rsidRPr="00E36C59">
        <w:rPr>
          <w:lang w:val="en-GB"/>
        </w:rPr>
        <w:tab/>
      </w:r>
      <w:r w:rsidR="008C7413" w:rsidRPr="00E36C59">
        <w:rPr>
          <w:rFonts w:hint="eastAsia"/>
          <w:iCs/>
          <w:lang w:val="fr-CH"/>
        </w:rPr>
        <w:t>立法权</w:t>
      </w:r>
      <w:r w:rsidR="00484B2E">
        <w:rPr>
          <w:rFonts w:hint="eastAsia"/>
          <w:iCs/>
          <w:lang w:val="fr-CH"/>
        </w:rPr>
        <w:t>：</w:t>
      </w:r>
      <w:r w:rsidR="008C7413" w:rsidRPr="00E36C59">
        <w:rPr>
          <w:rFonts w:hint="eastAsia"/>
          <w:iCs/>
          <w:lang w:val="fr-CH"/>
        </w:rPr>
        <w:t>联邦议会和人民</w:t>
      </w:r>
    </w:p>
    <w:bookmarkEnd w:id="15"/>
    <w:p w14:paraId="5037FC75" w14:textId="079C932D" w:rsidR="008C7413" w:rsidRPr="00E36C59" w:rsidRDefault="00484B2E" w:rsidP="008C7413">
      <w:pPr>
        <w:pStyle w:val="SingleTxtGC"/>
        <w:tabs>
          <w:tab w:val="clear" w:pos="431"/>
        </w:tabs>
        <w:rPr>
          <w:lang w:val="fr-CH"/>
        </w:rPr>
      </w:pPr>
      <w:r>
        <w:t>77.</w:t>
      </w:r>
      <w:r w:rsidR="008C7413" w:rsidRPr="00DF76B2">
        <w:rPr>
          <w:lang w:val="fr-CH"/>
        </w:rPr>
        <w:tab/>
      </w:r>
      <w:r w:rsidR="008C7413" w:rsidRPr="00E36C59">
        <w:rPr>
          <w:rFonts w:hint="eastAsia"/>
          <w:lang w:val="fr-CH"/>
        </w:rPr>
        <w:t>瑞士的两院制议会体制是联邦制的直接结果。联邦院由</w:t>
      </w:r>
      <w:r>
        <w:rPr>
          <w:lang w:val="fr-CH"/>
        </w:rPr>
        <w:t>46</w:t>
      </w:r>
      <w:r w:rsidR="008C7413" w:rsidRPr="00E36C59">
        <w:rPr>
          <w:rFonts w:hint="eastAsia"/>
          <w:lang w:val="fr-CH"/>
        </w:rPr>
        <w:t>名代表组成</w:t>
      </w:r>
      <w:r>
        <w:rPr>
          <w:rFonts w:hint="eastAsia"/>
          <w:lang w:val="fr-CH"/>
        </w:rPr>
        <w:t>，</w:t>
      </w:r>
      <w:r w:rsidR="008C7413" w:rsidRPr="00E36C59">
        <w:rPr>
          <w:rFonts w:hint="eastAsia"/>
          <w:lang w:val="fr-CH"/>
        </w:rPr>
        <w:t>即每州有两名代表</w:t>
      </w:r>
      <w:r>
        <w:rPr>
          <w:rFonts w:hint="eastAsia"/>
          <w:lang w:val="fr-CH"/>
        </w:rPr>
        <w:t>(</w:t>
      </w:r>
      <w:r w:rsidR="008C7413" w:rsidRPr="00E36C59">
        <w:rPr>
          <w:rFonts w:hint="eastAsia"/>
          <w:lang w:val="fr-CH"/>
        </w:rPr>
        <w:t>内阿彭策尔州、外阿彭策尔州、上瓦尔登州、下瓦尔登州、巴塞尔乡</w:t>
      </w:r>
      <w:r w:rsidR="008C7413" w:rsidRPr="00E36C59">
        <w:rPr>
          <w:rFonts w:hint="eastAsia"/>
        </w:rPr>
        <w:t>州</w:t>
      </w:r>
      <w:r w:rsidR="008C7413" w:rsidRPr="00E36C59">
        <w:rPr>
          <w:rFonts w:hint="eastAsia"/>
          <w:lang w:val="fr-CH"/>
        </w:rPr>
        <w:t>和巴塞尔</w:t>
      </w:r>
      <w:r w:rsidR="008C7413" w:rsidRPr="00E36C59">
        <w:rPr>
          <w:rFonts w:hint="eastAsia"/>
        </w:rPr>
        <w:t>城州</w:t>
      </w:r>
      <w:r w:rsidR="008C7413" w:rsidRPr="00E36C59">
        <w:rPr>
          <w:rFonts w:hint="eastAsia"/>
          <w:lang w:val="fr-CH"/>
        </w:rPr>
        <w:t>各只有一个席位</w:t>
      </w:r>
      <w:r>
        <w:rPr>
          <w:rFonts w:hint="eastAsia"/>
          <w:lang w:val="fr-CH"/>
        </w:rPr>
        <w:t>)</w:t>
      </w:r>
      <w:r>
        <w:rPr>
          <w:rFonts w:hint="eastAsia"/>
          <w:lang w:val="fr-CH"/>
        </w:rPr>
        <w:t>，</w:t>
      </w:r>
      <w:r w:rsidR="008C7413" w:rsidRPr="00E36C59">
        <w:rPr>
          <w:rFonts w:hint="eastAsia"/>
          <w:lang w:val="fr-CH"/>
        </w:rPr>
        <w:t>不论州的</w:t>
      </w:r>
      <w:r w:rsidR="008C7413" w:rsidRPr="00E36C59">
        <w:rPr>
          <w:rFonts w:hint="eastAsia"/>
        </w:rPr>
        <w:t>面积</w:t>
      </w:r>
      <w:r w:rsidR="008C7413" w:rsidRPr="00E36C59">
        <w:rPr>
          <w:rFonts w:hint="eastAsia"/>
          <w:lang w:val="fr-CH"/>
        </w:rPr>
        <w:t>大小和人口多少。国民院由</w:t>
      </w:r>
      <w:r>
        <w:rPr>
          <w:lang w:val="fr-CH"/>
        </w:rPr>
        <w:t>2</w:t>
      </w:r>
      <w:r w:rsidR="008C7413" w:rsidRPr="00E36C59">
        <w:rPr>
          <w:lang w:val="fr-CH"/>
        </w:rPr>
        <w:t>00</w:t>
      </w:r>
      <w:r w:rsidR="008C7413" w:rsidRPr="00E36C59">
        <w:rPr>
          <w:rFonts w:hint="eastAsia"/>
          <w:lang w:val="fr-CH"/>
        </w:rPr>
        <w:t>名人民代表组成</w:t>
      </w:r>
      <w:r>
        <w:rPr>
          <w:rFonts w:hint="eastAsia"/>
          <w:lang w:val="fr-CH"/>
        </w:rPr>
        <w:t>，</w:t>
      </w:r>
      <w:r w:rsidR="008C7413" w:rsidRPr="00E36C59">
        <w:rPr>
          <w:rFonts w:hint="eastAsia"/>
          <w:lang w:val="fr-CH"/>
        </w:rPr>
        <w:t>他们的席位是按照居民人数的比例在各州之间分配产生的。虽然选举议会议员的方式归于各州</w:t>
      </w:r>
      <w:r>
        <w:rPr>
          <w:rFonts w:hint="eastAsia"/>
          <w:lang w:val="fr-CH"/>
        </w:rPr>
        <w:t>(</w:t>
      </w:r>
      <w:r w:rsidR="008C7413" w:rsidRPr="00E36C59">
        <w:rPr>
          <w:rFonts w:hint="eastAsia"/>
          <w:lang w:val="fr-CH"/>
        </w:rPr>
        <w:t>一般来说</w:t>
      </w:r>
      <w:r>
        <w:rPr>
          <w:rFonts w:hint="eastAsia"/>
          <w:lang w:val="fr-CH"/>
        </w:rPr>
        <w:t>，</w:t>
      </w:r>
      <w:r w:rsidR="008C7413" w:rsidRPr="00E36C59">
        <w:rPr>
          <w:rFonts w:hint="eastAsia"/>
          <w:lang w:val="fr-CH"/>
        </w:rPr>
        <w:t>各州选择以多数票决定</w:t>
      </w:r>
      <w:r>
        <w:rPr>
          <w:rFonts w:hint="eastAsia"/>
          <w:lang w:val="fr-CH"/>
        </w:rPr>
        <w:t>)</w:t>
      </w:r>
      <w:r>
        <w:rPr>
          <w:rFonts w:hint="eastAsia"/>
          <w:lang w:val="fr-CH"/>
        </w:rPr>
        <w:t>，</w:t>
      </w:r>
      <w:r w:rsidR="008C7413" w:rsidRPr="00E36C59">
        <w:rPr>
          <w:rFonts w:hint="eastAsia"/>
          <w:lang w:val="fr-CH"/>
        </w:rPr>
        <w:t>国会议员统一按比例代表制选举产生。</w:t>
      </w:r>
    </w:p>
    <w:p w14:paraId="0EDCFFCE" w14:textId="4546737F" w:rsidR="008C7413" w:rsidRPr="00E36C59" w:rsidRDefault="00484B2E" w:rsidP="008C7413">
      <w:pPr>
        <w:pStyle w:val="SingleTxtGC"/>
        <w:tabs>
          <w:tab w:val="clear" w:pos="431"/>
        </w:tabs>
        <w:rPr>
          <w:lang w:val="fr-CH"/>
        </w:rPr>
      </w:pPr>
      <w:r>
        <w:t>78.</w:t>
      </w:r>
      <w:r w:rsidR="008C7413" w:rsidRPr="00DF76B2">
        <w:rPr>
          <w:lang w:val="fr-CH"/>
        </w:rPr>
        <w:tab/>
      </w:r>
      <w:r w:rsidR="008C7413" w:rsidRPr="00E36C59">
        <w:rPr>
          <w:rFonts w:hint="eastAsia"/>
          <w:lang w:val="fr-CH"/>
        </w:rPr>
        <w:t>自</w:t>
      </w:r>
      <w:r>
        <w:rPr>
          <w:lang w:val="fr-CH"/>
        </w:rPr>
        <w:t>1971</w:t>
      </w:r>
      <w:r w:rsidR="008C7413" w:rsidRPr="00E36C59">
        <w:rPr>
          <w:rFonts w:hint="eastAsia"/>
          <w:lang w:val="fr-CH"/>
        </w:rPr>
        <w:t>年以来</w:t>
      </w:r>
      <w:r>
        <w:rPr>
          <w:rFonts w:hint="eastAsia"/>
          <w:lang w:val="fr-CH"/>
        </w:rPr>
        <w:t>，</w:t>
      </w:r>
      <w:r w:rsidR="008C7413" w:rsidRPr="00E36C59">
        <w:rPr>
          <w:rFonts w:hint="eastAsia"/>
        </w:rPr>
        <w:t>女性</w:t>
      </w:r>
      <w:r w:rsidR="008C7413" w:rsidRPr="00E36C59">
        <w:rPr>
          <w:rFonts w:hint="eastAsia"/>
          <w:lang w:val="fr-CH"/>
        </w:rPr>
        <w:t>在联邦两院中的比例大体上稳步增长</w:t>
      </w:r>
      <w:r>
        <w:rPr>
          <w:rFonts w:hint="eastAsia"/>
          <w:lang w:val="fr-CH"/>
        </w:rPr>
        <w:t>，</w:t>
      </w:r>
      <w:r>
        <w:rPr>
          <w:lang w:val="fr-CH"/>
        </w:rPr>
        <w:t>1971</w:t>
      </w:r>
      <w:r w:rsidR="008C7413" w:rsidRPr="00E36C59">
        <w:rPr>
          <w:rFonts w:hint="eastAsia"/>
          <w:lang w:val="fr-CH"/>
        </w:rPr>
        <w:t>年</w:t>
      </w:r>
      <w:r w:rsidR="008C7413" w:rsidRPr="00E36C59">
        <w:rPr>
          <w:rFonts w:hint="eastAsia"/>
        </w:rPr>
        <w:t>瑞士女性</w:t>
      </w:r>
      <w:r w:rsidR="008C7413" w:rsidRPr="00E36C59">
        <w:rPr>
          <w:rFonts w:hint="eastAsia"/>
          <w:lang w:val="fr-CH"/>
        </w:rPr>
        <w:t>开始享有</w:t>
      </w:r>
      <w:r w:rsidR="008C7413" w:rsidRPr="00E36C59">
        <w:rPr>
          <w:rFonts w:hint="eastAsia"/>
        </w:rPr>
        <w:t>选举权和被选举权</w:t>
      </w:r>
      <w:r w:rsidR="008C7413" w:rsidRPr="00E36C59">
        <w:rPr>
          <w:rFonts w:hint="eastAsia"/>
          <w:lang w:val="fr-CH"/>
        </w:rPr>
        <w:t>。目前</w:t>
      </w:r>
      <w:r>
        <w:rPr>
          <w:rFonts w:hint="eastAsia"/>
          <w:lang w:val="fr-CH"/>
        </w:rPr>
        <w:t>，</w:t>
      </w:r>
      <w:r w:rsidR="008C7413" w:rsidRPr="00E36C59">
        <w:rPr>
          <w:rFonts w:hint="eastAsia"/>
        </w:rPr>
        <w:t>女性</w:t>
      </w:r>
      <w:r w:rsidR="008C7413" w:rsidRPr="00E36C59">
        <w:rPr>
          <w:rFonts w:hint="eastAsia"/>
          <w:lang w:val="fr-CH"/>
        </w:rPr>
        <w:t>在国民院中占</w:t>
      </w:r>
      <w:r>
        <w:t>42</w:t>
      </w:r>
      <w:r>
        <w:rPr>
          <w:lang w:val="fr-CH"/>
        </w:rPr>
        <w:t>%</w:t>
      </w:r>
      <w:r>
        <w:rPr>
          <w:rFonts w:hint="eastAsia"/>
          <w:lang w:val="fr-CH"/>
        </w:rPr>
        <w:t>，</w:t>
      </w:r>
      <w:r w:rsidR="008C7413" w:rsidRPr="00E36C59">
        <w:rPr>
          <w:rFonts w:hint="eastAsia"/>
          <w:lang w:val="fr-CH"/>
        </w:rPr>
        <w:t>在联邦院中占</w:t>
      </w:r>
      <w:r>
        <w:rPr>
          <w:lang w:val="fr-FR"/>
        </w:rPr>
        <w:t>26.1</w:t>
      </w:r>
      <w:r>
        <w:rPr>
          <w:lang w:val="fr-CH"/>
        </w:rPr>
        <w:t>%</w:t>
      </w:r>
      <w:r>
        <w:rPr>
          <w:rFonts w:hint="eastAsia"/>
          <w:lang w:val="fr-CH"/>
        </w:rPr>
        <w:t>(</w:t>
      </w:r>
      <w:r>
        <w:t>2</w:t>
      </w:r>
      <w:r w:rsidR="008C7413" w:rsidRPr="00E36C59">
        <w:t>0</w:t>
      </w:r>
      <w:r>
        <w:t>19</w:t>
      </w:r>
      <w:r w:rsidR="008C7413" w:rsidRPr="00E36C59">
        <w:rPr>
          <w:rFonts w:hint="eastAsia"/>
        </w:rPr>
        <w:t>年选举</w:t>
      </w:r>
      <w:r w:rsidR="005C0C1F" w:rsidRPr="00E36C59">
        <w:rPr>
          <w:vertAlign w:val="superscript"/>
          <w:lang w:val="fr-CH"/>
        </w:rPr>
        <w:footnoteReference w:id="36"/>
      </w:r>
      <w:r w:rsidR="005C0C1F">
        <w:rPr>
          <w:vertAlign w:val="superscript"/>
          <w:lang w:val="fr-CH"/>
        </w:rPr>
        <w:t xml:space="preserve"> </w:t>
      </w:r>
      <w:r>
        <w:rPr>
          <w:rFonts w:hint="eastAsia"/>
          <w:lang w:val="fr-CH"/>
        </w:rPr>
        <w:t>)</w:t>
      </w:r>
      <w:r w:rsidR="008C7413" w:rsidRPr="00E36C59">
        <w:rPr>
          <w:rFonts w:hint="eastAsia"/>
          <w:lang w:val="fr-CH"/>
        </w:rPr>
        <w:t>。</w:t>
      </w:r>
    </w:p>
    <w:p w14:paraId="4F4E3982" w14:textId="64E01670" w:rsidR="008C7413" w:rsidRPr="00E36C59" w:rsidRDefault="00484B2E" w:rsidP="008C7413">
      <w:pPr>
        <w:pStyle w:val="SingleTxtGC"/>
        <w:tabs>
          <w:tab w:val="clear" w:pos="431"/>
        </w:tabs>
        <w:rPr>
          <w:lang w:val="fr-CH"/>
        </w:rPr>
      </w:pPr>
      <w:r>
        <w:t>79.</w:t>
      </w:r>
      <w:r w:rsidR="008C7413" w:rsidRPr="00DF76B2">
        <w:rPr>
          <w:rFonts w:hint="eastAsia"/>
          <w:lang w:val="fr-CH"/>
        </w:rPr>
        <w:tab/>
      </w:r>
      <w:r w:rsidR="008C7413" w:rsidRPr="00E36C59">
        <w:rPr>
          <w:rFonts w:hint="eastAsia"/>
          <w:lang w:val="fr-CH"/>
        </w:rPr>
        <w:t>自</w:t>
      </w:r>
      <w:r>
        <w:rPr>
          <w:lang w:val="fr-CH"/>
        </w:rPr>
        <w:t>2</w:t>
      </w:r>
      <w:r w:rsidR="008C7413" w:rsidRPr="00E36C59">
        <w:rPr>
          <w:lang w:val="fr-CH"/>
        </w:rPr>
        <w:t>0</w:t>
      </w:r>
      <w:r>
        <w:rPr>
          <w:lang w:val="fr-CH"/>
        </w:rPr>
        <w:t>21</w:t>
      </w:r>
      <w:r w:rsidR="008C7413" w:rsidRPr="00E36C59">
        <w:rPr>
          <w:rFonts w:hint="eastAsia"/>
          <w:lang w:val="fr-CH"/>
        </w:rPr>
        <w:t>年以来</w:t>
      </w:r>
      <w:r>
        <w:rPr>
          <w:rFonts w:hint="eastAsia"/>
          <w:lang w:val="fr-CH"/>
        </w:rPr>
        <w:t>，</w:t>
      </w:r>
      <w:r w:rsidR="008C7413" w:rsidRPr="00E36C59">
        <w:rPr>
          <w:rFonts w:hint="eastAsia"/>
          <w:lang w:val="fr-CH"/>
        </w:rPr>
        <w:t>国民院由</w:t>
      </w:r>
      <w:r>
        <w:rPr>
          <w:lang w:val="fr-CH"/>
        </w:rPr>
        <w:t>1</w:t>
      </w:r>
      <w:r w:rsidR="008C7413" w:rsidRPr="00E36C59">
        <w:t>0</w:t>
      </w:r>
      <w:r w:rsidR="008C7413" w:rsidRPr="00E36C59">
        <w:rPr>
          <w:rFonts w:hint="eastAsia"/>
          <w:lang w:val="fr-CH"/>
        </w:rPr>
        <w:t>个政党组成</w:t>
      </w:r>
      <w:r>
        <w:rPr>
          <w:rFonts w:hint="eastAsia"/>
          <w:lang w:val="fr-CH"/>
        </w:rPr>
        <w:t>，</w:t>
      </w:r>
      <w:r w:rsidR="008C7413" w:rsidRPr="00E36C59">
        <w:rPr>
          <w:rFonts w:hint="eastAsia"/>
          <w:lang w:val="fr-CH"/>
        </w:rPr>
        <w:t>其中</w:t>
      </w:r>
      <w:r>
        <w:t>5</w:t>
      </w:r>
      <w:r w:rsidR="008C7413" w:rsidRPr="00E36C59">
        <w:rPr>
          <w:rFonts w:hint="eastAsia"/>
          <w:lang w:val="fr-CH"/>
        </w:rPr>
        <w:t>个政党在联邦院中也有代表</w:t>
      </w:r>
      <w:r>
        <w:rPr>
          <w:rFonts w:hint="eastAsia"/>
          <w:lang w:val="fr-CH"/>
        </w:rPr>
        <w:t>，</w:t>
      </w:r>
      <w:r w:rsidR="008C7413" w:rsidRPr="00E36C59">
        <w:rPr>
          <w:rFonts w:hint="eastAsia"/>
          <w:lang w:val="fr-CH"/>
        </w:rPr>
        <w:t>另有</w:t>
      </w:r>
      <w:r>
        <w:rPr>
          <w:lang w:val="fr-CH"/>
        </w:rPr>
        <w:t>4</w:t>
      </w:r>
      <w:r w:rsidR="008C7413" w:rsidRPr="00E36C59">
        <w:rPr>
          <w:rFonts w:hint="eastAsia"/>
          <w:lang w:val="fr-CH"/>
        </w:rPr>
        <w:t>个政党在联邦委员会中有代表。</w:t>
      </w:r>
    </w:p>
    <w:p w14:paraId="0701087F" w14:textId="1496B619" w:rsidR="008C7413" w:rsidRPr="00E36C59" w:rsidRDefault="00484B2E" w:rsidP="008C7413">
      <w:pPr>
        <w:pStyle w:val="SingleTxtGC"/>
        <w:tabs>
          <w:tab w:val="clear" w:pos="431"/>
        </w:tabs>
        <w:rPr>
          <w:lang w:val="fr-CH"/>
        </w:rPr>
      </w:pPr>
      <w:r>
        <w:t>80.</w:t>
      </w:r>
      <w:r w:rsidR="008C7413" w:rsidRPr="00DF76B2">
        <w:rPr>
          <w:lang w:val="fr-CH"/>
        </w:rPr>
        <w:tab/>
      </w:r>
      <w:r w:rsidR="008C7413" w:rsidRPr="00E36C59">
        <w:rPr>
          <w:rFonts w:hint="eastAsia"/>
          <w:lang w:val="fr-CH"/>
        </w:rPr>
        <w:t>议会的任期为四年。两院每年各举行四次常会。两院享有相同的权力。所有立法议案要通过</w:t>
      </w:r>
      <w:r>
        <w:rPr>
          <w:rFonts w:hint="eastAsia"/>
          <w:lang w:val="fr-CH"/>
        </w:rPr>
        <w:t>，</w:t>
      </w:r>
      <w:r w:rsidR="008C7413" w:rsidRPr="00E36C59">
        <w:rPr>
          <w:rFonts w:hint="eastAsia"/>
          <w:lang w:val="fr-CH"/>
        </w:rPr>
        <w:t>必须经过两院以相同方式的投票。如果两院在审议草案时存在分歧</w:t>
      </w:r>
      <w:r>
        <w:rPr>
          <w:rFonts w:hint="eastAsia"/>
          <w:lang w:val="fr-CH"/>
        </w:rPr>
        <w:t>，</w:t>
      </w:r>
      <w:r w:rsidR="008C7413" w:rsidRPr="00E36C59">
        <w:rPr>
          <w:rFonts w:hint="eastAsia"/>
          <w:lang w:val="fr-CH"/>
        </w:rPr>
        <w:t>规定了一种</w:t>
      </w:r>
      <w:r>
        <w:rPr>
          <w:rFonts w:hint="eastAsia"/>
          <w:lang w:val="fr-CH"/>
        </w:rPr>
        <w:t>“</w:t>
      </w:r>
      <w:r w:rsidR="008C7413" w:rsidRPr="00E36C59">
        <w:rPr>
          <w:rFonts w:hint="eastAsia"/>
          <w:lang w:val="fr-CH"/>
        </w:rPr>
        <w:t>消除歧异的程序</w:t>
      </w:r>
      <w:r>
        <w:rPr>
          <w:rFonts w:hint="eastAsia"/>
          <w:lang w:val="fr-CH"/>
        </w:rPr>
        <w:t>”</w:t>
      </w:r>
      <w:r w:rsidR="008C7413" w:rsidRPr="00E36C59">
        <w:rPr>
          <w:rFonts w:hint="eastAsia"/>
          <w:lang w:val="fr-CH"/>
        </w:rPr>
        <w:t>。两院数轮相互提交议案</w:t>
      </w:r>
      <w:r>
        <w:rPr>
          <w:rFonts w:hint="eastAsia"/>
          <w:lang w:val="fr-CH"/>
        </w:rPr>
        <w:t>，</w:t>
      </w:r>
      <w:r w:rsidR="008C7413" w:rsidRPr="00E36C59">
        <w:rPr>
          <w:rFonts w:hint="eastAsia"/>
          <w:lang w:val="fr-CH"/>
        </w:rPr>
        <w:t>直至消除分歧为止</w:t>
      </w:r>
      <w:r>
        <w:rPr>
          <w:rFonts w:hint="eastAsia"/>
          <w:lang w:val="fr-CH"/>
        </w:rPr>
        <w:t>；</w:t>
      </w:r>
      <w:r w:rsidR="008C7413" w:rsidRPr="00E36C59">
        <w:rPr>
          <w:rFonts w:hint="eastAsia"/>
          <w:lang w:val="fr-CH"/>
        </w:rPr>
        <w:t>但是</w:t>
      </w:r>
      <w:r>
        <w:rPr>
          <w:rFonts w:hint="eastAsia"/>
          <w:lang w:val="fr-CH"/>
        </w:rPr>
        <w:t>，</w:t>
      </w:r>
      <w:r w:rsidR="008C7413" w:rsidRPr="00E36C59">
        <w:rPr>
          <w:rFonts w:hint="eastAsia"/>
          <w:lang w:val="fr-CH"/>
        </w:rPr>
        <w:t>如果经过三轮提交之后仍然存在分歧</w:t>
      </w:r>
      <w:r>
        <w:rPr>
          <w:rFonts w:hint="eastAsia"/>
          <w:lang w:val="fr-CH"/>
        </w:rPr>
        <w:t>，</w:t>
      </w:r>
      <w:r w:rsidR="008C7413" w:rsidRPr="00E36C59">
        <w:rPr>
          <w:rFonts w:hint="eastAsia"/>
          <w:lang w:val="fr-CH"/>
        </w:rPr>
        <w:t>两院中相关的委员会需召开调解会议。如果仍无法达成共识</w:t>
      </w:r>
      <w:r>
        <w:rPr>
          <w:rFonts w:hint="eastAsia"/>
          <w:lang w:val="fr-CH"/>
        </w:rPr>
        <w:t>，</w:t>
      </w:r>
      <w:r w:rsidR="008C7413" w:rsidRPr="00E36C59">
        <w:rPr>
          <w:rFonts w:hint="eastAsia"/>
          <w:lang w:val="fr-CH"/>
        </w:rPr>
        <w:t>该议案即告搁浅。</w:t>
      </w:r>
    </w:p>
    <w:p w14:paraId="4DAFA290" w14:textId="1C66B0D8" w:rsidR="008C7413" w:rsidRPr="00E36C59" w:rsidRDefault="00484B2E" w:rsidP="008C7413">
      <w:pPr>
        <w:pStyle w:val="SingleTxtGC"/>
        <w:tabs>
          <w:tab w:val="clear" w:pos="431"/>
        </w:tabs>
        <w:rPr>
          <w:lang w:val="fr-CH"/>
        </w:rPr>
      </w:pPr>
      <w:r>
        <w:t>81.</w:t>
      </w:r>
      <w:r w:rsidR="008C7413" w:rsidRPr="00DF76B2">
        <w:rPr>
          <w:lang w:val="fr-CH"/>
        </w:rPr>
        <w:tab/>
      </w:r>
      <w:r w:rsidR="008C7413" w:rsidRPr="00E36C59">
        <w:rPr>
          <w:rFonts w:hint="eastAsia"/>
          <w:lang w:val="fr-CH"/>
        </w:rPr>
        <w:t>联邦议会经联席会议选出联邦委员会委员、联邦主席</w:t>
      </w:r>
      <w:r w:rsidR="008C7413" w:rsidRPr="00E36C59">
        <w:rPr>
          <w:rFonts w:hint="eastAsia"/>
        </w:rPr>
        <w:t>、联邦秘书长</w:t>
      </w:r>
      <w:r w:rsidR="008C7413" w:rsidRPr="00E36C59">
        <w:rPr>
          <w:rFonts w:hint="eastAsia"/>
          <w:lang w:val="fr-CH"/>
        </w:rPr>
        <w:t>、联邦法官</w:t>
      </w:r>
      <w:r w:rsidR="008C7413" w:rsidRPr="00E36C59">
        <w:rPr>
          <w:rFonts w:hint="eastAsia"/>
        </w:rPr>
        <w:t>以及联邦总检察长及其候补者。</w:t>
      </w:r>
      <w:r w:rsidR="008C7413" w:rsidRPr="00E36C59">
        <w:rPr>
          <w:rFonts w:hint="eastAsia"/>
          <w:lang w:val="fr-CH"/>
        </w:rPr>
        <w:t>如遇战争</w:t>
      </w:r>
      <w:r>
        <w:rPr>
          <w:rFonts w:hint="eastAsia"/>
          <w:lang w:val="fr-CH"/>
        </w:rPr>
        <w:t>，</w:t>
      </w:r>
      <w:r w:rsidR="008C7413" w:rsidRPr="00E36C59">
        <w:rPr>
          <w:rFonts w:hint="eastAsia"/>
          <w:lang w:val="fr-CH"/>
        </w:rPr>
        <w:t>还会选出军队总司令。国民院和联邦院还通过联席审议</w:t>
      </w:r>
      <w:r w:rsidR="008C7413" w:rsidRPr="00E36C59">
        <w:rPr>
          <w:rFonts w:hint="eastAsia"/>
        </w:rPr>
        <w:t>裁决</w:t>
      </w:r>
      <w:r w:rsidR="008C7413" w:rsidRPr="00E36C59">
        <w:rPr>
          <w:rFonts w:hint="eastAsia"/>
          <w:lang w:val="fr-CH"/>
        </w:rPr>
        <w:t>最高联邦当局之间的管辖权纠纷和</w:t>
      </w:r>
      <w:r w:rsidR="008C7413" w:rsidRPr="00E36C59">
        <w:rPr>
          <w:rFonts w:hint="eastAsia"/>
        </w:rPr>
        <w:t>宽恕请愿</w:t>
      </w:r>
      <w:r>
        <w:rPr>
          <w:rFonts w:hint="eastAsia"/>
          <w:lang w:val="fr-CH"/>
        </w:rPr>
        <w:t>(</w:t>
      </w:r>
      <w:r w:rsidR="008C7413" w:rsidRPr="00E36C59">
        <w:rPr>
          <w:rFonts w:hint="eastAsia"/>
          <w:lang w:val="fr-CH"/>
        </w:rPr>
        <w:t>《宪法》第</w:t>
      </w:r>
      <w:r>
        <w:rPr>
          <w:lang w:val="fr-CH"/>
        </w:rPr>
        <w:t>157</w:t>
      </w:r>
      <w:r w:rsidR="008C7413" w:rsidRPr="00E36C59">
        <w:rPr>
          <w:rFonts w:hint="eastAsia"/>
          <w:lang w:val="fr-CH"/>
        </w:rPr>
        <w:t>条</w:t>
      </w:r>
      <w:r w:rsidR="005C0C1F" w:rsidRPr="00E36C59">
        <w:rPr>
          <w:vertAlign w:val="superscript"/>
          <w:lang w:val="fr-CH"/>
        </w:rPr>
        <w:footnoteReference w:id="37"/>
      </w:r>
      <w:r w:rsidR="005C0C1F">
        <w:rPr>
          <w:vertAlign w:val="superscript"/>
          <w:lang w:val="fr-CH"/>
        </w:rPr>
        <w:t xml:space="preserve"> </w:t>
      </w:r>
      <w:r>
        <w:rPr>
          <w:rFonts w:hint="eastAsia"/>
          <w:lang w:val="fr-CH"/>
        </w:rPr>
        <w:t>)</w:t>
      </w:r>
      <w:r w:rsidR="008C7413" w:rsidRPr="00E36C59">
        <w:rPr>
          <w:rFonts w:hint="eastAsia"/>
          <w:lang w:val="fr-CH"/>
        </w:rPr>
        <w:t>。</w:t>
      </w:r>
    </w:p>
    <w:p w14:paraId="65FC5184" w14:textId="7F0EEDE8" w:rsidR="008C7413" w:rsidRPr="00E36C59" w:rsidRDefault="00484B2E" w:rsidP="008C7413">
      <w:pPr>
        <w:pStyle w:val="SingleTxtGC"/>
        <w:tabs>
          <w:tab w:val="clear" w:pos="431"/>
        </w:tabs>
        <w:rPr>
          <w:lang w:val="fr-CH"/>
        </w:rPr>
      </w:pPr>
      <w:r>
        <w:rPr>
          <w:rFonts w:hint="eastAsia"/>
          <w:lang w:val="fr-CH"/>
        </w:rPr>
        <w:t>8</w:t>
      </w:r>
      <w:r>
        <w:t>2.</w:t>
      </w:r>
      <w:r w:rsidR="008C7413" w:rsidRPr="00DF76B2">
        <w:rPr>
          <w:rFonts w:hint="eastAsia"/>
          <w:lang w:val="fr-CH"/>
        </w:rPr>
        <w:tab/>
      </w:r>
      <w:r w:rsidR="008C7413" w:rsidRPr="00E36C59">
        <w:rPr>
          <w:rFonts w:hint="eastAsia"/>
          <w:lang w:val="fr-CH"/>
        </w:rPr>
        <w:t>法令生效的日期通常在两院的最终表决中确定。两院也可以将决定权委托给联邦委员会</w:t>
      </w:r>
      <w:r>
        <w:rPr>
          <w:rFonts w:hint="eastAsia"/>
          <w:lang w:val="fr-CH"/>
        </w:rPr>
        <w:t>，</w:t>
      </w:r>
      <w:r w:rsidR="008C7413" w:rsidRPr="00E36C59">
        <w:rPr>
          <w:rFonts w:hint="eastAsia"/>
          <w:lang w:val="fr-CH"/>
        </w:rPr>
        <w:t>但必须遵守在《联邦公报》公布后的百日公投期。自</w:t>
      </w:r>
      <w:r>
        <w:rPr>
          <w:lang w:val="fr-CH"/>
        </w:rPr>
        <w:t>1874</w:t>
      </w:r>
      <w:r w:rsidR="008C7413" w:rsidRPr="00E36C59">
        <w:rPr>
          <w:rFonts w:hint="eastAsia"/>
          <w:lang w:val="fr-CH"/>
        </w:rPr>
        <w:t>年以来</w:t>
      </w:r>
      <w:r>
        <w:rPr>
          <w:rFonts w:hint="eastAsia"/>
          <w:lang w:val="fr-CH"/>
        </w:rPr>
        <w:t>，</w:t>
      </w:r>
      <w:r w:rsidR="008C7413" w:rsidRPr="00E36C59">
        <w:rPr>
          <w:rFonts w:hint="eastAsia"/>
          <w:lang w:val="fr-CH"/>
        </w:rPr>
        <w:t>《宪法》承认这一非强制性全民公投权。倘若在联邦议会通过一项法律后的百日内</w:t>
      </w:r>
      <w:r>
        <w:rPr>
          <w:rFonts w:hint="eastAsia"/>
          <w:lang w:val="fr-CH"/>
        </w:rPr>
        <w:t>，</w:t>
      </w:r>
      <w:r w:rsidR="008C7413" w:rsidRPr="00E36C59">
        <w:rPr>
          <w:rFonts w:hint="eastAsia"/>
          <w:lang w:val="fr-CH"/>
        </w:rPr>
        <w:t>收集到希望新法规经民众同意的</w:t>
      </w:r>
      <w:r>
        <w:rPr>
          <w:lang w:val="fr-CH"/>
        </w:rPr>
        <w:t>5</w:t>
      </w:r>
      <w:r w:rsidR="008C7413" w:rsidRPr="00E36C59">
        <w:rPr>
          <w:rFonts w:hint="eastAsia"/>
          <w:lang w:val="fr-CH"/>
        </w:rPr>
        <w:t>万名选民有效联署</w:t>
      </w:r>
      <w:r>
        <w:rPr>
          <w:rFonts w:hint="eastAsia"/>
          <w:lang w:val="fr-CH"/>
        </w:rPr>
        <w:t>，</w:t>
      </w:r>
      <w:r w:rsidR="008C7413" w:rsidRPr="00E36C59">
        <w:rPr>
          <w:rFonts w:hint="eastAsia"/>
          <w:lang w:val="fr-CH"/>
        </w:rPr>
        <w:t>即应付诸公民投票表决</w:t>
      </w:r>
      <w:r>
        <w:rPr>
          <w:rFonts w:hint="eastAsia"/>
          <w:lang w:val="fr-CH"/>
        </w:rPr>
        <w:t>，</w:t>
      </w:r>
      <w:r w:rsidR="008C7413" w:rsidRPr="00E36C59">
        <w:rPr>
          <w:rFonts w:hint="eastAsia"/>
          <w:lang w:val="fr-CH"/>
        </w:rPr>
        <w:t>除非参加投票的大多数公民作出同意决定</w:t>
      </w:r>
      <w:r>
        <w:rPr>
          <w:rFonts w:hint="eastAsia"/>
          <w:lang w:val="fr-CH"/>
        </w:rPr>
        <w:t>，</w:t>
      </w:r>
      <w:r w:rsidR="008C7413" w:rsidRPr="00E36C59">
        <w:rPr>
          <w:rFonts w:hint="eastAsia"/>
          <w:lang w:val="fr-CH"/>
        </w:rPr>
        <w:t>否则法令不得生效。若有</w:t>
      </w:r>
      <w:r>
        <w:rPr>
          <w:lang w:val="fr-CH"/>
        </w:rPr>
        <w:t>8</w:t>
      </w:r>
      <w:r w:rsidR="008C7413" w:rsidRPr="00E36C59">
        <w:rPr>
          <w:rFonts w:hint="eastAsia"/>
          <w:lang w:val="fr-CH"/>
        </w:rPr>
        <w:t>个州提出此种要求</w:t>
      </w:r>
      <w:r>
        <w:rPr>
          <w:rFonts w:hint="eastAsia"/>
          <w:lang w:val="fr-CH"/>
        </w:rPr>
        <w:t>，</w:t>
      </w:r>
      <w:r w:rsidR="008C7413" w:rsidRPr="00E36C59">
        <w:rPr>
          <w:rFonts w:hint="eastAsia"/>
          <w:lang w:val="fr-CH"/>
        </w:rPr>
        <w:t>也同样适用</w:t>
      </w:r>
      <w:r>
        <w:rPr>
          <w:rFonts w:hint="eastAsia"/>
          <w:lang w:val="fr-CH"/>
        </w:rPr>
        <w:t>(</w:t>
      </w:r>
      <w:r w:rsidR="008C7413" w:rsidRPr="00E36C59">
        <w:rPr>
          <w:rFonts w:hint="eastAsia"/>
          <w:lang w:val="fr-CH"/>
        </w:rPr>
        <w:t>《宪法》第</w:t>
      </w:r>
      <w:r>
        <w:rPr>
          <w:lang w:val="fr-CH"/>
        </w:rPr>
        <w:t>141</w:t>
      </w:r>
      <w:r w:rsidR="008C7413" w:rsidRPr="00E36C59">
        <w:rPr>
          <w:rFonts w:hint="eastAsia"/>
          <w:lang w:val="fr-CH"/>
        </w:rPr>
        <w:t>条</w:t>
      </w:r>
      <w:r w:rsidR="005C0C1F" w:rsidRPr="00E36C59">
        <w:rPr>
          <w:vertAlign w:val="superscript"/>
          <w:lang w:val="fr-CH"/>
        </w:rPr>
        <w:footnoteReference w:id="38"/>
      </w:r>
      <w:r w:rsidR="005C0C1F">
        <w:rPr>
          <w:vertAlign w:val="superscript"/>
          <w:lang w:val="fr-CH"/>
        </w:rPr>
        <w:t xml:space="preserve"> </w:t>
      </w:r>
      <w:r>
        <w:rPr>
          <w:rFonts w:hint="eastAsia"/>
          <w:lang w:val="fr-CH"/>
        </w:rPr>
        <w:t>)</w:t>
      </w:r>
      <w:r w:rsidR="008C7413" w:rsidRPr="00E36C59">
        <w:rPr>
          <w:rFonts w:hint="eastAsia"/>
          <w:lang w:val="fr-CH"/>
        </w:rPr>
        <w:t>。因此</w:t>
      </w:r>
      <w:r>
        <w:rPr>
          <w:rFonts w:hint="eastAsia"/>
          <w:lang w:val="fr-CH"/>
        </w:rPr>
        <w:t>，</w:t>
      </w:r>
      <w:r w:rsidR="008C7413" w:rsidRPr="00E36C59">
        <w:rPr>
          <w:rFonts w:hint="eastAsia"/>
          <w:lang w:val="fr-CH"/>
        </w:rPr>
        <w:t>一项法律直到百日全民公投期满后方能生效。除法律外</w:t>
      </w:r>
      <w:r>
        <w:rPr>
          <w:rFonts w:hint="eastAsia"/>
          <w:lang w:val="fr-CH"/>
        </w:rPr>
        <w:t>，</w:t>
      </w:r>
      <w:r w:rsidR="008C7413" w:rsidRPr="00E36C59">
        <w:rPr>
          <w:rFonts w:hint="eastAsia"/>
          <w:lang w:val="fr-CH"/>
        </w:rPr>
        <w:t>对缔结无限期不可宣布废止的国际条约也可付诸非强制性公民投票</w:t>
      </w:r>
      <w:r>
        <w:rPr>
          <w:rFonts w:hint="eastAsia"/>
          <w:lang w:val="fr-CH"/>
        </w:rPr>
        <w:t>，</w:t>
      </w:r>
      <w:r w:rsidR="008C7413" w:rsidRPr="00E36C59">
        <w:rPr>
          <w:rFonts w:hint="eastAsia"/>
          <w:lang w:val="fr-CH"/>
        </w:rPr>
        <w:t>这同样适用于加入某一国际组织的国际条约</w:t>
      </w:r>
      <w:r>
        <w:rPr>
          <w:rFonts w:hint="eastAsia"/>
          <w:lang w:val="fr-CH"/>
        </w:rPr>
        <w:t>，</w:t>
      </w:r>
      <w:r w:rsidR="008C7413" w:rsidRPr="00E36C59">
        <w:rPr>
          <w:rFonts w:hint="eastAsia"/>
          <w:lang w:val="fr-CH"/>
        </w:rPr>
        <w:t>或载有法律规则的重要条款</w:t>
      </w:r>
      <w:r>
        <w:rPr>
          <w:rFonts w:hint="eastAsia"/>
          <w:lang w:val="fr-CH"/>
        </w:rPr>
        <w:t>，</w:t>
      </w:r>
      <w:r w:rsidR="008C7413" w:rsidRPr="00E36C59">
        <w:rPr>
          <w:rFonts w:hint="eastAsia"/>
          <w:lang w:val="fr-CH"/>
        </w:rPr>
        <w:t>或其实施需要颁布联邦法律的国际条约</w:t>
      </w:r>
      <w:r>
        <w:rPr>
          <w:rFonts w:hint="eastAsia"/>
          <w:lang w:val="fr-CH"/>
        </w:rPr>
        <w:t>(</w:t>
      </w:r>
      <w:r w:rsidR="008C7413" w:rsidRPr="00E36C59">
        <w:rPr>
          <w:rFonts w:hint="eastAsia"/>
          <w:lang w:val="fr-CH"/>
        </w:rPr>
        <w:t>《宪法》第</w:t>
      </w:r>
      <w:r>
        <w:rPr>
          <w:lang w:val="fr-CH"/>
        </w:rPr>
        <w:t>141</w:t>
      </w:r>
      <w:r w:rsidR="008C7413" w:rsidRPr="00E36C59">
        <w:rPr>
          <w:rFonts w:hint="eastAsia"/>
          <w:lang w:val="fr-CH"/>
        </w:rPr>
        <w:t>条第</w:t>
      </w:r>
      <w:proofErr w:type="spellStart"/>
      <w:r>
        <w:rPr>
          <w:lang w:val="fr-CH"/>
        </w:rPr>
        <w:t>1d</w:t>
      </w:r>
      <w:proofErr w:type="spellEnd"/>
      <w:r w:rsidR="008C7413" w:rsidRPr="00E36C59">
        <w:rPr>
          <w:rFonts w:hint="eastAsia"/>
          <w:lang w:val="fr-CH"/>
        </w:rPr>
        <w:t>款</w:t>
      </w:r>
      <w:r w:rsidR="005C0C1F" w:rsidRPr="00E36C59">
        <w:rPr>
          <w:vertAlign w:val="superscript"/>
          <w:lang w:val="fr-CH"/>
        </w:rPr>
        <w:footnoteReference w:id="39"/>
      </w:r>
      <w:r w:rsidR="005C0C1F">
        <w:rPr>
          <w:vertAlign w:val="superscript"/>
          <w:lang w:val="fr-CH"/>
        </w:rPr>
        <w:t xml:space="preserve"> </w:t>
      </w:r>
      <w:r>
        <w:rPr>
          <w:rFonts w:hint="eastAsia"/>
          <w:lang w:val="fr-CH"/>
        </w:rPr>
        <w:t>)</w:t>
      </w:r>
      <w:r w:rsidR="008C7413" w:rsidRPr="00E36C59">
        <w:rPr>
          <w:rFonts w:hint="eastAsia"/>
          <w:lang w:val="fr-CH"/>
        </w:rPr>
        <w:t>。修改《宪法》和加入集体安全组织或超国家组织</w:t>
      </w:r>
      <w:r>
        <w:rPr>
          <w:rFonts w:hint="eastAsia"/>
          <w:lang w:val="fr-CH"/>
        </w:rPr>
        <w:t>，</w:t>
      </w:r>
      <w:r w:rsidR="008C7413" w:rsidRPr="00E36C59">
        <w:rPr>
          <w:rFonts w:hint="eastAsia"/>
          <w:lang w:val="fr-CH"/>
        </w:rPr>
        <w:t>无一例外</w:t>
      </w:r>
      <w:r>
        <w:rPr>
          <w:rFonts w:hint="eastAsia"/>
          <w:lang w:val="fr-CH"/>
        </w:rPr>
        <w:t>，</w:t>
      </w:r>
      <w:r w:rsidR="008C7413" w:rsidRPr="00E36C59">
        <w:rPr>
          <w:rFonts w:hint="eastAsia"/>
          <w:lang w:val="fr-CH"/>
        </w:rPr>
        <w:t>必须经人民和各州的同意</w:t>
      </w:r>
      <w:r>
        <w:rPr>
          <w:rFonts w:hint="eastAsia"/>
          <w:lang w:val="fr-CH"/>
        </w:rPr>
        <w:t>，</w:t>
      </w:r>
      <w:r w:rsidR="008C7413" w:rsidRPr="00E36C59">
        <w:rPr>
          <w:rFonts w:hint="eastAsia"/>
          <w:lang w:val="fr-CH"/>
        </w:rPr>
        <w:t>宣布有效期超过一年且缺乏《宪法》基础的联邦紧急法律也不例外</w:t>
      </w:r>
      <w:r>
        <w:rPr>
          <w:rFonts w:hint="eastAsia"/>
          <w:lang w:val="fr-CH"/>
        </w:rPr>
        <w:t>(</w:t>
      </w:r>
      <w:r w:rsidR="008C7413" w:rsidRPr="00E36C59">
        <w:rPr>
          <w:rFonts w:hint="eastAsia"/>
          <w:lang w:val="fr-CH"/>
        </w:rPr>
        <w:t>根据《宪法》第</w:t>
      </w:r>
      <w:r>
        <w:rPr>
          <w:rFonts w:hint="eastAsia"/>
          <w:lang w:val="fr-CH"/>
        </w:rPr>
        <w:t>1</w:t>
      </w:r>
      <w:r>
        <w:rPr>
          <w:lang w:val="fr-CH"/>
        </w:rPr>
        <w:t>4</w:t>
      </w:r>
      <w:r w:rsidR="008C7413" w:rsidRPr="00E36C59">
        <w:rPr>
          <w:lang w:val="fr-CH"/>
        </w:rPr>
        <w:t>0</w:t>
      </w:r>
      <w:r w:rsidR="008C7413" w:rsidRPr="00E36C59">
        <w:rPr>
          <w:rFonts w:hint="eastAsia"/>
          <w:lang w:val="fr-CH"/>
        </w:rPr>
        <w:t>条第</w:t>
      </w:r>
      <w:r>
        <w:rPr>
          <w:lang w:val="fr-CH"/>
        </w:rPr>
        <w:t>1</w:t>
      </w:r>
      <w:r w:rsidR="008C7413" w:rsidRPr="00E36C59">
        <w:rPr>
          <w:rFonts w:hint="eastAsia"/>
          <w:lang w:val="fr-CH"/>
        </w:rPr>
        <w:t>款强制性公民投票</w:t>
      </w:r>
      <w:r w:rsidR="005C0C1F" w:rsidRPr="00E36C59">
        <w:rPr>
          <w:vertAlign w:val="superscript"/>
          <w:lang w:val="fr-CH"/>
        </w:rPr>
        <w:footnoteReference w:id="40"/>
      </w:r>
      <w:r w:rsidR="005C0C1F">
        <w:rPr>
          <w:vertAlign w:val="superscript"/>
          <w:lang w:val="fr-CH"/>
        </w:rPr>
        <w:t xml:space="preserve"> </w:t>
      </w:r>
      <w:r>
        <w:rPr>
          <w:rFonts w:hint="eastAsia"/>
          <w:lang w:val="fr-CH"/>
        </w:rPr>
        <w:t>)</w:t>
      </w:r>
      <w:r w:rsidR="008C7413" w:rsidRPr="00E36C59">
        <w:rPr>
          <w:rFonts w:hint="eastAsia"/>
          <w:lang w:val="fr-CH"/>
        </w:rPr>
        <w:t>。这类法律必须在联邦议会通过后的一年内付诸公投表决</w:t>
      </w:r>
      <w:r>
        <w:rPr>
          <w:rFonts w:hint="eastAsia"/>
          <w:lang w:val="fr-CH"/>
        </w:rPr>
        <w:t>(</w:t>
      </w:r>
      <w:r w:rsidR="008C7413" w:rsidRPr="00E36C59">
        <w:rPr>
          <w:rFonts w:hint="eastAsia"/>
          <w:lang w:val="fr-CH"/>
        </w:rPr>
        <w:t>《宪法》第</w:t>
      </w:r>
      <w:r>
        <w:rPr>
          <w:rFonts w:hint="eastAsia"/>
          <w:lang w:val="fr-CH"/>
        </w:rPr>
        <w:t>14</w:t>
      </w:r>
      <w:r w:rsidR="008C7413" w:rsidRPr="00E36C59">
        <w:rPr>
          <w:rFonts w:hint="eastAsia"/>
          <w:lang w:val="fr-CH"/>
        </w:rPr>
        <w:t>0</w:t>
      </w:r>
      <w:r w:rsidR="008C7413" w:rsidRPr="00E36C59">
        <w:rPr>
          <w:rFonts w:hint="eastAsia"/>
          <w:lang w:val="fr-CH"/>
        </w:rPr>
        <w:t>条第</w:t>
      </w:r>
      <w:proofErr w:type="spellStart"/>
      <w:r>
        <w:rPr>
          <w:lang w:val="fr-CH"/>
        </w:rPr>
        <w:t>1c</w:t>
      </w:r>
      <w:proofErr w:type="spellEnd"/>
      <w:r w:rsidR="008C7413" w:rsidRPr="00E36C59">
        <w:rPr>
          <w:rFonts w:hint="eastAsia"/>
          <w:lang w:val="fr-CH"/>
        </w:rPr>
        <w:t>款</w:t>
      </w:r>
      <w:r w:rsidR="005C0C1F" w:rsidRPr="00E36C59">
        <w:rPr>
          <w:vertAlign w:val="superscript"/>
          <w:lang w:val="fr-CH"/>
        </w:rPr>
        <w:footnoteReference w:id="41"/>
      </w:r>
      <w:r w:rsidR="005C0C1F">
        <w:rPr>
          <w:vertAlign w:val="superscript"/>
          <w:lang w:val="fr-CH"/>
        </w:rPr>
        <w:t xml:space="preserve"> </w:t>
      </w:r>
      <w:r>
        <w:rPr>
          <w:rFonts w:hint="eastAsia"/>
          <w:lang w:val="fr-CH"/>
        </w:rPr>
        <w:t>)</w:t>
      </w:r>
      <w:r w:rsidR="008C7413" w:rsidRPr="00E36C59">
        <w:rPr>
          <w:rFonts w:hint="eastAsia"/>
          <w:lang w:val="fr-CH"/>
        </w:rPr>
        <w:t>。</w:t>
      </w:r>
    </w:p>
    <w:p w14:paraId="1BD021AD" w14:textId="60158757" w:rsidR="008C7413" w:rsidRPr="00E36C59" w:rsidRDefault="00484B2E" w:rsidP="008C7413">
      <w:pPr>
        <w:pStyle w:val="SingleTxtGC"/>
        <w:tabs>
          <w:tab w:val="clear" w:pos="431"/>
        </w:tabs>
        <w:rPr>
          <w:lang w:val="fr-FR"/>
        </w:rPr>
      </w:pPr>
      <w:r>
        <w:rPr>
          <w:rFonts w:hint="eastAsia"/>
          <w:lang w:val="fr-CH"/>
        </w:rPr>
        <w:t>8</w:t>
      </w:r>
      <w:r>
        <w:t>3.</w:t>
      </w:r>
      <w:r w:rsidR="008C7413" w:rsidRPr="00DF76B2">
        <w:rPr>
          <w:rFonts w:hint="eastAsia"/>
          <w:lang w:val="fr-CH"/>
        </w:rPr>
        <w:tab/>
      </w:r>
      <w:r w:rsidR="008C7413" w:rsidRPr="00E36C59">
        <w:rPr>
          <w:rFonts w:hint="eastAsia"/>
          <w:lang w:val="fr-CH"/>
        </w:rPr>
        <w:t>自</w:t>
      </w:r>
      <w:r>
        <w:rPr>
          <w:lang w:val="fr-CH"/>
        </w:rPr>
        <w:t>1891</w:t>
      </w:r>
      <w:r w:rsidR="008C7413" w:rsidRPr="00E36C59">
        <w:rPr>
          <w:rFonts w:hint="eastAsia"/>
          <w:lang w:val="fr-CH"/>
        </w:rPr>
        <w:t>年以来</w:t>
      </w:r>
      <w:r>
        <w:rPr>
          <w:rFonts w:hint="eastAsia"/>
          <w:lang w:val="fr-CH"/>
        </w:rPr>
        <w:t>，</w:t>
      </w:r>
      <w:r w:rsidR="008C7413" w:rsidRPr="00E36C59">
        <w:rPr>
          <w:rFonts w:hint="eastAsia"/>
          <w:lang w:val="fr-CH"/>
        </w:rPr>
        <w:t>《宪法》还承认经公民倡议提出部分修宪的权利</w:t>
      </w:r>
      <w:r>
        <w:rPr>
          <w:rFonts w:hint="eastAsia"/>
          <w:lang w:val="fr-CH"/>
        </w:rPr>
        <w:t>(</w:t>
      </w:r>
      <w:r w:rsidR="008C7413" w:rsidRPr="00E36C59">
        <w:rPr>
          <w:rFonts w:hint="eastAsia"/>
          <w:lang w:val="fr-CH"/>
        </w:rPr>
        <w:t>《宪法》第</w:t>
      </w:r>
      <w:r>
        <w:rPr>
          <w:lang w:val="fr-CH"/>
        </w:rPr>
        <w:t>194</w:t>
      </w:r>
      <w:r w:rsidR="008C7413" w:rsidRPr="00E36C59">
        <w:rPr>
          <w:rFonts w:hint="eastAsia"/>
          <w:lang w:val="fr-CH"/>
        </w:rPr>
        <w:t>条</w:t>
      </w:r>
      <w:r w:rsidR="005C0C1F" w:rsidRPr="00E36C59">
        <w:rPr>
          <w:vertAlign w:val="superscript"/>
          <w:lang w:val="fr-CH"/>
        </w:rPr>
        <w:footnoteReference w:id="42"/>
      </w:r>
      <w:r w:rsidR="005C0C1F">
        <w:rPr>
          <w:vertAlign w:val="superscript"/>
          <w:lang w:val="fr-CH"/>
        </w:rPr>
        <w:t xml:space="preserve"> </w:t>
      </w:r>
      <w:r>
        <w:rPr>
          <w:rFonts w:hint="eastAsia"/>
          <w:lang w:val="fr-CH"/>
        </w:rPr>
        <w:t>)</w:t>
      </w:r>
      <w:r w:rsidR="008C7413" w:rsidRPr="00E36C59">
        <w:rPr>
          <w:rFonts w:hint="eastAsia"/>
          <w:lang w:val="fr-CH"/>
        </w:rPr>
        <w:t>。为此</w:t>
      </w:r>
      <w:r>
        <w:rPr>
          <w:rFonts w:hint="eastAsia"/>
          <w:lang w:val="fr-CH"/>
        </w:rPr>
        <w:t>，</w:t>
      </w:r>
      <w:r w:rsidR="008C7413" w:rsidRPr="00E36C59">
        <w:rPr>
          <w:rFonts w:hint="eastAsia"/>
          <w:lang w:val="fr-CH"/>
        </w:rPr>
        <w:t>必须在</w:t>
      </w:r>
      <w:r>
        <w:rPr>
          <w:rFonts w:hint="eastAsia"/>
          <w:lang w:val="fr-CH"/>
        </w:rPr>
        <w:t>18</w:t>
      </w:r>
      <w:r w:rsidR="008C7413" w:rsidRPr="00E36C59">
        <w:rPr>
          <w:rFonts w:hint="eastAsia"/>
          <w:lang w:val="fr-CH"/>
        </w:rPr>
        <w:t>个月内收集到</w:t>
      </w:r>
      <w:r>
        <w:rPr>
          <w:rFonts w:hint="eastAsia"/>
          <w:lang w:val="fr-CH"/>
        </w:rPr>
        <w:t>1</w:t>
      </w:r>
      <w:r w:rsidR="008C7413" w:rsidRPr="00E36C59">
        <w:rPr>
          <w:rFonts w:hint="eastAsia"/>
          <w:lang w:val="fr-CH"/>
        </w:rPr>
        <w:t>0</w:t>
      </w:r>
      <w:r w:rsidR="008C7413" w:rsidRPr="00E36C59">
        <w:rPr>
          <w:rFonts w:hint="eastAsia"/>
          <w:lang w:val="fr-CH"/>
        </w:rPr>
        <w:t>万名公民联署</w:t>
      </w:r>
      <w:r>
        <w:rPr>
          <w:rFonts w:hint="eastAsia"/>
          <w:lang w:val="fr-CH"/>
        </w:rPr>
        <w:t>(</w:t>
      </w:r>
      <w:r w:rsidR="008C7413" w:rsidRPr="00E36C59">
        <w:rPr>
          <w:rFonts w:hint="eastAsia"/>
          <w:lang w:val="fr-CH"/>
        </w:rPr>
        <w:t>《宪法》第</w:t>
      </w:r>
      <w:r>
        <w:rPr>
          <w:lang w:val="fr-CH"/>
        </w:rPr>
        <w:t>139</w:t>
      </w:r>
      <w:r w:rsidR="008C7413" w:rsidRPr="00E36C59">
        <w:rPr>
          <w:rFonts w:hint="eastAsia"/>
          <w:lang w:val="fr-CH"/>
        </w:rPr>
        <w:t>条及以下各条</w:t>
      </w:r>
      <w:r w:rsidR="005C0C1F" w:rsidRPr="00E36C59">
        <w:rPr>
          <w:vertAlign w:val="superscript"/>
          <w:lang w:val="fr-CH"/>
        </w:rPr>
        <w:footnoteReference w:id="43"/>
      </w:r>
      <w:r w:rsidR="005C0C1F">
        <w:rPr>
          <w:vertAlign w:val="superscript"/>
          <w:lang w:val="fr-CH"/>
        </w:rPr>
        <w:t xml:space="preserve"> </w:t>
      </w:r>
      <w:r>
        <w:rPr>
          <w:rFonts w:hint="eastAsia"/>
          <w:lang w:val="fr-CH"/>
        </w:rPr>
        <w:t>)</w:t>
      </w:r>
      <w:r w:rsidR="008C7413" w:rsidRPr="00E36C59">
        <w:rPr>
          <w:rFonts w:hint="eastAsia"/>
          <w:lang w:val="fr-CH"/>
        </w:rPr>
        <w:t>。议会不能反对将公民倡议提交表决。如果一项倡议不遵守形式与内容的统一</w:t>
      </w:r>
      <w:r>
        <w:rPr>
          <w:rFonts w:hint="eastAsia"/>
          <w:lang w:val="fr-CH"/>
        </w:rPr>
        <w:t>，</w:t>
      </w:r>
      <w:r w:rsidR="008C7413" w:rsidRPr="00E36C59">
        <w:rPr>
          <w:rFonts w:hint="eastAsia"/>
          <w:lang w:val="fr-CH"/>
        </w:rPr>
        <w:t>或违反国际公法的强制性规则</w:t>
      </w:r>
      <w:r>
        <w:rPr>
          <w:rFonts w:hint="eastAsia"/>
          <w:lang w:val="fr-CH"/>
        </w:rPr>
        <w:t>，</w:t>
      </w:r>
      <w:r w:rsidR="008C7413" w:rsidRPr="00E36C59">
        <w:rPr>
          <w:rFonts w:hint="eastAsia"/>
          <w:lang w:val="fr-CH"/>
        </w:rPr>
        <w:t>议会可以宣布它不可受理或无效。如果一项倡议只有通过修宪才能被采纳</w:t>
      </w:r>
      <w:r>
        <w:rPr>
          <w:rFonts w:hint="eastAsia"/>
          <w:lang w:val="fr-CH"/>
        </w:rPr>
        <w:t>，</w:t>
      </w:r>
      <w:r w:rsidR="008C7413" w:rsidRPr="00E36C59">
        <w:rPr>
          <w:rFonts w:hint="eastAsia"/>
          <w:lang w:val="fr-CH"/>
        </w:rPr>
        <w:t>则必须得到民众和各州的双重批准。政府可能会提出一项对抗该倡议的反方案。</w:t>
      </w:r>
    </w:p>
    <w:p w14:paraId="1AA8B2D5" w14:textId="2A09347C" w:rsidR="008C7413" w:rsidRPr="00E36C59" w:rsidRDefault="008C7413" w:rsidP="002C7419">
      <w:pPr>
        <w:pStyle w:val="H4GC"/>
        <w:rPr>
          <w:lang w:val="en-GB"/>
        </w:rPr>
      </w:pPr>
      <w:r w:rsidRPr="00E36C59">
        <w:rPr>
          <w:lang w:val="en-GB"/>
        </w:rPr>
        <w:tab/>
      </w:r>
      <w:r w:rsidR="00056CC6">
        <w:rPr>
          <w:lang w:val="en-GB"/>
        </w:rPr>
        <w:tab/>
      </w:r>
      <w:r w:rsidRPr="00E36C59">
        <w:rPr>
          <w:rFonts w:hint="eastAsia"/>
          <w:lang w:val="fr-CH"/>
        </w:rPr>
        <w:t>居民和选民</w:t>
      </w:r>
    </w:p>
    <w:p w14:paraId="54E145B5" w14:textId="40B3D10B" w:rsidR="008C7413" w:rsidRPr="00E36C59" w:rsidRDefault="00484B2E" w:rsidP="008C7413">
      <w:pPr>
        <w:pStyle w:val="SingleTxtGC"/>
        <w:tabs>
          <w:tab w:val="clear" w:pos="431"/>
        </w:tabs>
        <w:rPr>
          <w:lang w:val="en-GB"/>
        </w:rPr>
      </w:pPr>
      <w:r>
        <w:rPr>
          <w:lang w:val="en-GB"/>
        </w:rPr>
        <w:t>8</w:t>
      </w:r>
      <w:r>
        <w:t>4.</w:t>
      </w:r>
      <w:r w:rsidR="008C7413" w:rsidRPr="00DF76B2">
        <w:rPr>
          <w:lang w:val="en-GB"/>
        </w:rPr>
        <w:tab/>
      </w:r>
      <w:bookmarkStart w:id="16" w:name="_Hlk488880625"/>
      <w:r>
        <w:rPr>
          <w:lang w:val="en-GB"/>
        </w:rPr>
        <w:t>18</w:t>
      </w:r>
      <w:r w:rsidR="008C7413" w:rsidRPr="00E36C59">
        <w:rPr>
          <w:rFonts w:hint="eastAsia"/>
          <w:lang w:val="en-GB"/>
        </w:rPr>
        <w:t>岁</w:t>
      </w:r>
      <w:bookmarkEnd w:id="16"/>
      <w:r w:rsidR="008C7413" w:rsidRPr="00E36C59">
        <w:rPr>
          <w:rFonts w:hint="eastAsia"/>
          <w:lang w:val="en-GB"/>
        </w:rPr>
        <w:t>及以上的瑞士公民有权在国家一级进行投票。选民人口为</w:t>
      </w:r>
      <w:r>
        <w:rPr>
          <w:lang w:val="en-GB"/>
        </w:rPr>
        <w:t>5</w:t>
      </w:r>
      <w:r>
        <w:t>5</w:t>
      </w:r>
      <w:r w:rsidR="008C7413" w:rsidRPr="00E36C59">
        <w:rPr>
          <w:lang w:val="en-GB"/>
        </w:rPr>
        <w:t>0</w:t>
      </w:r>
      <w:r w:rsidR="008C7413" w:rsidRPr="00E36C59">
        <w:rPr>
          <w:rFonts w:hint="eastAsia"/>
          <w:lang w:val="en-GB"/>
        </w:rPr>
        <w:t>万</w:t>
      </w:r>
      <w:r>
        <w:rPr>
          <w:rFonts w:hint="eastAsia"/>
          <w:lang w:val="en-GB"/>
        </w:rPr>
        <w:t>，</w:t>
      </w:r>
      <w:r w:rsidR="008C7413" w:rsidRPr="00E36C59">
        <w:rPr>
          <w:rFonts w:hint="eastAsia"/>
          <w:lang w:val="en-GB"/>
        </w:rPr>
        <w:t>其中包括</w:t>
      </w:r>
      <w:r>
        <w:t>21</w:t>
      </w:r>
      <w:r w:rsidR="008C7413" w:rsidRPr="00E36C59">
        <w:rPr>
          <w:rFonts w:hint="eastAsia"/>
          <w:lang w:val="en-GB"/>
        </w:rPr>
        <w:t>万侨居国外的瑞士人。选民占常住人口的</w:t>
      </w:r>
      <w:r>
        <w:rPr>
          <w:lang w:val="en-GB"/>
        </w:rPr>
        <w:t>63.5%</w:t>
      </w:r>
      <w:r w:rsidR="008C7413" w:rsidRPr="00E36C59">
        <w:rPr>
          <w:rFonts w:hint="eastAsia"/>
          <w:lang w:val="en-GB"/>
        </w:rPr>
        <w:t>。自</w:t>
      </w:r>
      <w:r>
        <w:rPr>
          <w:lang w:val="en-GB"/>
        </w:rPr>
        <w:t>1991</w:t>
      </w:r>
      <w:r w:rsidR="008C7413" w:rsidRPr="00E36C59">
        <w:rPr>
          <w:rFonts w:hint="eastAsia"/>
          <w:lang w:val="en-GB"/>
        </w:rPr>
        <w:t>年投票年龄降至</w:t>
      </w:r>
      <w:r>
        <w:rPr>
          <w:lang w:val="en-GB"/>
        </w:rPr>
        <w:t>18</w:t>
      </w:r>
      <w:r w:rsidR="008C7413" w:rsidRPr="00E36C59">
        <w:rPr>
          <w:rFonts w:hint="eastAsia"/>
          <w:lang w:val="en-GB"/>
        </w:rPr>
        <w:t>岁以来</w:t>
      </w:r>
      <w:r>
        <w:rPr>
          <w:rFonts w:hint="eastAsia"/>
          <w:lang w:val="en-GB"/>
        </w:rPr>
        <w:t>，</w:t>
      </w:r>
      <w:r w:rsidR="008C7413" w:rsidRPr="00E36C59">
        <w:rPr>
          <w:rFonts w:hint="eastAsia"/>
          <w:lang w:val="en-GB"/>
        </w:rPr>
        <w:t>这一比例从</w:t>
      </w:r>
      <w:r>
        <w:rPr>
          <w:lang w:val="en-GB"/>
        </w:rPr>
        <w:t>64%</w:t>
      </w:r>
      <w:r w:rsidR="008C7413" w:rsidRPr="00E36C59">
        <w:rPr>
          <w:rFonts w:hint="eastAsia"/>
          <w:lang w:val="en-GB"/>
        </w:rPr>
        <w:t>上升到</w:t>
      </w:r>
      <w:r>
        <w:rPr>
          <w:lang w:val="en-GB"/>
        </w:rPr>
        <w:t>68%</w:t>
      </w:r>
      <w:r w:rsidR="008C7413" w:rsidRPr="00E36C59">
        <w:rPr>
          <w:rFonts w:hint="eastAsia"/>
          <w:lang w:val="en-GB"/>
        </w:rPr>
        <w:t>。</w:t>
      </w:r>
    </w:p>
    <w:p w14:paraId="613C10A9" w14:textId="3E2F421A" w:rsidR="008C7413" w:rsidRPr="00E36C59" w:rsidRDefault="008C7413" w:rsidP="002C7419">
      <w:pPr>
        <w:pStyle w:val="H4GC"/>
      </w:pPr>
      <w:r w:rsidRPr="00E36C59">
        <w:tab/>
      </w:r>
      <w:r w:rsidR="00056CC6">
        <w:tab/>
      </w:r>
      <w:r w:rsidRPr="00E36C59">
        <w:rPr>
          <w:rFonts w:hint="eastAsia"/>
          <w:lang w:val="fr-CH"/>
        </w:rPr>
        <w:t>参与选举和投票的演变</w:t>
      </w:r>
    </w:p>
    <w:p w14:paraId="5858106A" w14:textId="01A4095D" w:rsidR="008C7413" w:rsidRPr="00E36C59" w:rsidRDefault="00484B2E" w:rsidP="008C7413">
      <w:pPr>
        <w:pStyle w:val="SingleTxtGC"/>
        <w:tabs>
          <w:tab w:val="clear" w:pos="431"/>
        </w:tabs>
        <w:rPr>
          <w:lang w:val="en-GB"/>
        </w:rPr>
      </w:pPr>
      <w:r>
        <w:rPr>
          <w:lang w:val="en-GB"/>
        </w:rPr>
        <w:t>8</w:t>
      </w:r>
      <w:r>
        <w:t>5.</w:t>
      </w:r>
      <w:r w:rsidR="008C7413" w:rsidRPr="00DF76B2">
        <w:rPr>
          <w:lang w:val="en-GB"/>
        </w:rPr>
        <w:tab/>
      </w:r>
      <w:r w:rsidR="008C7413" w:rsidRPr="00E36C59">
        <w:rPr>
          <w:rFonts w:hint="eastAsia"/>
          <w:lang w:val="en-GB"/>
        </w:rPr>
        <w:t>参加国民院选举的人数在</w:t>
      </w:r>
      <w:r>
        <w:rPr>
          <w:lang w:val="en-GB"/>
        </w:rPr>
        <w:t>2</w:t>
      </w:r>
      <w:r w:rsidR="008C7413" w:rsidRPr="00E36C59">
        <w:rPr>
          <w:lang w:val="en-GB"/>
        </w:rPr>
        <w:t>0</w:t>
      </w:r>
      <w:r w:rsidR="008C7413" w:rsidRPr="00E36C59">
        <w:rPr>
          <w:rFonts w:hint="eastAsia"/>
          <w:lang w:val="en-GB"/>
        </w:rPr>
        <w:t>世纪稳步下滑</w:t>
      </w:r>
      <w:r>
        <w:rPr>
          <w:rFonts w:hint="eastAsia"/>
          <w:lang w:val="en-GB"/>
        </w:rPr>
        <w:t>，</w:t>
      </w:r>
      <w:r w:rsidR="008C7413" w:rsidRPr="00E36C59">
        <w:rPr>
          <w:rFonts w:hint="eastAsia"/>
          <w:lang w:val="en-GB"/>
        </w:rPr>
        <w:t>在</w:t>
      </w:r>
      <w:r>
        <w:rPr>
          <w:lang w:val="en-GB"/>
        </w:rPr>
        <w:t>1999</w:t>
      </w:r>
      <w:r w:rsidR="008C7413" w:rsidRPr="00E36C59">
        <w:rPr>
          <w:rFonts w:hint="eastAsia"/>
          <w:lang w:val="en-GB"/>
        </w:rPr>
        <w:t>年中期达到最低点后</w:t>
      </w:r>
      <w:r>
        <w:rPr>
          <w:rFonts w:hint="eastAsia"/>
          <w:lang w:val="en-GB"/>
        </w:rPr>
        <w:t>，</w:t>
      </w:r>
      <w:r w:rsidR="008C7413" w:rsidRPr="00E36C59">
        <w:rPr>
          <w:rFonts w:hint="eastAsia"/>
          <w:lang w:val="en-GB"/>
        </w:rPr>
        <w:t>近年再度小幅回升。自新的千年开始以来</w:t>
      </w:r>
      <w:r>
        <w:rPr>
          <w:rFonts w:hint="eastAsia"/>
          <w:lang w:val="en-GB"/>
        </w:rPr>
        <w:t>，</w:t>
      </w:r>
      <w:r w:rsidR="008C7413" w:rsidRPr="00E36C59">
        <w:rPr>
          <w:rFonts w:hint="eastAsia"/>
          <w:lang w:val="en-GB"/>
        </w:rPr>
        <w:t>波动幅度维持在</w:t>
      </w:r>
      <w:r>
        <w:rPr>
          <w:lang w:val="en-GB"/>
        </w:rPr>
        <w:t>45%</w:t>
      </w:r>
      <w:r w:rsidR="008C7413" w:rsidRPr="00E36C59">
        <w:rPr>
          <w:rFonts w:hint="eastAsia"/>
          <w:lang w:val="en-GB"/>
        </w:rPr>
        <w:t>至</w:t>
      </w:r>
      <w:r>
        <w:rPr>
          <w:lang w:val="en-GB"/>
        </w:rPr>
        <w:t>49%</w:t>
      </w:r>
      <w:r w:rsidR="008C7413" w:rsidRPr="00E36C59">
        <w:rPr>
          <w:rFonts w:hint="eastAsia"/>
          <w:lang w:val="en-GB"/>
        </w:rPr>
        <w:t>之间。参加联邦选举的人数平均高于各州议会的选举。然而</w:t>
      </w:r>
      <w:r>
        <w:rPr>
          <w:rFonts w:hint="eastAsia"/>
          <w:lang w:val="en-GB"/>
        </w:rPr>
        <w:t>，</w:t>
      </w:r>
      <w:r w:rsidR="008C7413" w:rsidRPr="00E36C59">
        <w:rPr>
          <w:rFonts w:hint="eastAsia"/>
          <w:lang w:val="en-GB"/>
        </w:rPr>
        <w:t>参加人数因州而异</w:t>
      </w:r>
      <w:r>
        <w:rPr>
          <w:rFonts w:hint="eastAsia"/>
          <w:lang w:val="en-GB"/>
        </w:rPr>
        <w:t>，</w:t>
      </w:r>
      <w:r w:rsidR="008C7413" w:rsidRPr="00E36C59">
        <w:rPr>
          <w:rFonts w:hint="eastAsia"/>
          <w:lang w:val="en-GB"/>
        </w:rPr>
        <w:t>在一些州</w:t>
      </w:r>
      <w:r>
        <w:rPr>
          <w:rFonts w:hint="eastAsia"/>
          <w:lang w:val="en-GB"/>
        </w:rPr>
        <w:t>，</w:t>
      </w:r>
      <w:r w:rsidR="008C7413" w:rsidRPr="00E36C59">
        <w:rPr>
          <w:rFonts w:hint="eastAsia"/>
          <w:lang w:val="en-GB"/>
        </w:rPr>
        <w:t>只有三分之一的登记选民参加选举</w:t>
      </w:r>
      <w:r>
        <w:rPr>
          <w:rFonts w:hint="eastAsia"/>
          <w:lang w:val="en-GB"/>
        </w:rPr>
        <w:t>，</w:t>
      </w:r>
      <w:r w:rsidR="008C7413" w:rsidRPr="00E36C59">
        <w:rPr>
          <w:rFonts w:hint="eastAsia"/>
          <w:lang w:val="en-GB"/>
        </w:rPr>
        <w:t>而其他州的选民投票率可能超过</w:t>
      </w:r>
      <w:r>
        <w:rPr>
          <w:lang w:val="en-GB"/>
        </w:rPr>
        <w:t>6</w:t>
      </w:r>
      <w:r w:rsidR="008C7413" w:rsidRPr="00E36C59">
        <w:rPr>
          <w:lang w:val="en-GB"/>
        </w:rPr>
        <w:t>0</w:t>
      </w:r>
      <w:r>
        <w:rPr>
          <w:lang w:val="en-GB"/>
        </w:rPr>
        <w:t>%</w:t>
      </w:r>
      <w:r w:rsidR="008C7413" w:rsidRPr="00E36C59">
        <w:rPr>
          <w:vertAlign w:val="superscript"/>
          <w:lang w:val="fr-CH"/>
        </w:rPr>
        <w:footnoteReference w:id="44"/>
      </w:r>
      <w:r w:rsidR="008C7413" w:rsidRPr="00E36C59">
        <w:rPr>
          <w:rFonts w:hint="eastAsia"/>
          <w:lang w:val="en-GB"/>
        </w:rPr>
        <w:t>。当出现重大有争议的问题时</w:t>
      </w:r>
      <w:r>
        <w:rPr>
          <w:rFonts w:hint="eastAsia"/>
          <w:lang w:val="en-GB"/>
        </w:rPr>
        <w:t>，</w:t>
      </w:r>
      <w:r w:rsidR="008C7413" w:rsidRPr="00E36C59">
        <w:rPr>
          <w:rFonts w:hint="eastAsia"/>
          <w:lang w:val="en-GB"/>
        </w:rPr>
        <w:t>参与率普遍较高。在瑞士</w:t>
      </w:r>
      <w:r>
        <w:rPr>
          <w:rFonts w:hint="eastAsia"/>
          <w:lang w:val="en-GB"/>
        </w:rPr>
        <w:t>，</w:t>
      </w:r>
      <w:r w:rsidR="008C7413" w:rsidRPr="00E36C59">
        <w:rPr>
          <w:rFonts w:hint="eastAsia"/>
          <w:lang w:val="en-GB"/>
        </w:rPr>
        <w:t>参加全国选举的人数比任何其他民主国家都要低。其中有若干原因</w:t>
      </w:r>
      <w:r>
        <w:rPr>
          <w:rFonts w:hint="eastAsia"/>
          <w:lang w:val="en-GB"/>
        </w:rPr>
        <w:t>，</w:t>
      </w:r>
      <w:r w:rsidR="008C7413" w:rsidRPr="00E36C59">
        <w:rPr>
          <w:rFonts w:hint="eastAsia"/>
          <w:lang w:val="en-GB"/>
        </w:rPr>
        <w:t>例如对具体事项的民众投票频率较高</w:t>
      </w:r>
      <w:r>
        <w:rPr>
          <w:rFonts w:hint="eastAsia"/>
          <w:lang w:val="en-GB"/>
        </w:rPr>
        <w:t>，</w:t>
      </w:r>
      <w:r w:rsidR="008C7413" w:rsidRPr="00E36C59">
        <w:rPr>
          <w:rFonts w:hint="eastAsia"/>
          <w:lang w:val="en-GB"/>
        </w:rPr>
        <w:t>另外与其他国家相比</w:t>
      </w:r>
      <w:r>
        <w:rPr>
          <w:rFonts w:hint="eastAsia"/>
          <w:lang w:val="en-GB"/>
        </w:rPr>
        <w:t>，</w:t>
      </w:r>
      <w:r w:rsidR="008C7413" w:rsidRPr="00E36C59">
        <w:rPr>
          <w:rFonts w:hint="eastAsia"/>
          <w:lang w:val="en-GB"/>
        </w:rPr>
        <w:t>对联邦选举的重视程度不高。瑞士的政治制度不是基于执政党与反对党之间的分歧。主要政党在政府中均有代表</w:t>
      </w:r>
      <w:r>
        <w:rPr>
          <w:rFonts w:hint="eastAsia"/>
          <w:lang w:val="en-GB"/>
        </w:rPr>
        <w:t>(</w:t>
      </w:r>
      <w:r w:rsidR="008C7413" w:rsidRPr="00E36C59">
        <w:rPr>
          <w:rFonts w:hint="eastAsia"/>
          <w:lang w:val="en-GB"/>
        </w:rPr>
        <w:t>联邦委员会中各党派之间协调共处</w:t>
      </w:r>
      <w:r>
        <w:rPr>
          <w:rFonts w:hint="eastAsia"/>
          <w:lang w:val="en-GB"/>
        </w:rPr>
        <w:t>)</w:t>
      </w:r>
      <w:r w:rsidR="008C7413" w:rsidRPr="00E36C59">
        <w:rPr>
          <w:rFonts w:hint="eastAsia"/>
          <w:lang w:val="en-GB"/>
        </w:rPr>
        <w:t>。</w:t>
      </w:r>
    </w:p>
    <w:p w14:paraId="457A975C" w14:textId="7D02BF84" w:rsidR="008C7413" w:rsidRPr="00E36C59" w:rsidRDefault="00484B2E" w:rsidP="008C7413">
      <w:pPr>
        <w:pStyle w:val="SingleTxtGC"/>
        <w:tabs>
          <w:tab w:val="clear" w:pos="431"/>
        </w:tabs>
        <w:rPr>
          <w:lang w:val="en-GB"/>
        </w:rPr>
      </w:pPr>
      <w:r>
        <w:rPr>
          <w:lang w:val="en-GB"/>
        </w:rPr>
        <w:t>8</w:t>
      </w:r>
      <w:r>
        <w:t>6.</w:t>
      </w:r>
      <w:r w:rsidR="008C7413" w:rsidRPr="00DF76B2">
        <w:rPr>
          <w:lang w:val="en-GB"/>
        </w:rPr>
        <w:tab/>
      </w:r>
      <w:r w:rsidR="008C7413" w:rsidRPr="00E36C59">
        <w:rPr>
          <w:rFonts w:hint="eastAsia"/>
          <w:lang w:val="en-GB"/>
        </w:rPr>
        <w:t>参加人民院投票的人数一般低于参加国民院选举的人数。但是</w:t>
      </w:r>
      <w:r>
        <w:rPr>
          <w:rFonts w:hint="eastAsia"/>
          <w:lang w:val="en-GB"/>
        </w:rPr>
        <w:t>，</w:t>
      </w:r>
      <w:r w:rsidR="008C7413" w:rsidRPr="00E36C59">
        <w:rPr>
          <w:rFonts w:hint="eastAsia"/>
          <w:lang w:val="en-GB"/>
        </w:rPr>
        <w:t>这个规则也有例外</w:t>
      </w:r>
      <w:r>
        <w:rPr>
          <w:rFonts w:hint="eastAsia"/>
          <w:lang w:val="en-GB"/>
        </w:rPr>
        <w:t>，</w:t>
      </w:r>
      <w:r w:rsidR="008C7413" w:rsidRPr="00E36C59">
        <w:rPr>
          <w:rFonts w:hint="eastAsia"/>
          <w:lang w:val="en-GB"/>
        </w:rPr>
        <w:t>例如当投票的事项或多或少能强烈激发选民投票时。自</w:t>
      </w:r>
      <w:r>
        <w:rPr>
          <w:lang w:val="en-GB"/>
        </w:rPr>
        <w:t>199</w:t>
      </w:r>
      <w:r w:rsidR="008C7413" w:rsidRPr="00E36C59">
        <w:rPr>
          <w:lang w:val="en-GB"/>
        </w:rPr>
        <w:t>0</w:t>
      </w:r>
      <w:r w:rsidR="008C7413" w:rsidRPr="00E36C59">
        <w:rPr>
          <w:rFonts w:hint="eastAsia"/>
          <w:lang w:val="en-GB"/>
        </w:rPr>
        <w:t>年以来</w:t>
      </w:r>
      <w:r>
        <w:rPr>
          <w:rFonts w:hint="eastAsia"/>
          <w:lang w:val="en-GB"/>
        </w:rPr>
        <w:t>，</w:t>
      </w:r>
      <w:r w:rsidR="008C7413" w:rsidRPr="00E36C59">
        <w:rPr>
          <w:rFonts w:hint="eastAsia"/>
          <w:lang w:val="en-GB"/>
        </w:rPr>
        <w:t>参与率从</w:t>
      </w:r>
      <w:r>
        <w:rPr>
          <w:lang w:val="en-GB"/>
        </w:rPr>
        <w:t>28%</w:t>
      </w:r>
      <w:r w:rsidR="008C7413" w:rsidRPr="00E36C59">
        <w:rPr>
          <w:rFonts w:hint="eastAsia"/>
          <w:lang w:val="en-GB"/>
        </w:rPr>
        <w:t>到</w:t>
      </w:r>
      <w:r>
        <w:rPr>
          <w:lang w:val="en-GB"/>
        </w:rPr>
        <w:t>79%</w:t>
      </w:r>
      <w:r w:rsidR="008C7413" w:rsidRPr="00E36C59">
        <w:rPr>
          <w:rFonts w:hint="eastAsia"/>
          <w:lang w:val="en-GB"/>
        </w:rPr>
        <w:t>不等。自</w:t>
      </w:r>
      <w:r>
        <w:rPr>
          <w:lang w:val="en-GB"/>
        </w:rPr>
        <w:t>2</w:t>
      </w:r>
      <w:r w:rsidR="008C7413" w:rsidRPr="00E36C59">
        <w:rPr>
          <w:lang w:val="en-GB"/>
        </w:rPr>
        <w:t>000</w:t>
      </w:r>
      <w:r w:rsidR="008C7413" w:rsidRPr="00E36C59">
        <w:rPr>
          <w:rFonts w:hint="eastAsia"/>
          <w:lang w:val="en-GB"/>
        </w:rPr>
        <w:t>年以来</w:t>
      </w:r>
      <w:r>
        <w:rPr>
          <w:rFonts w:hint="eastAsia"/>
          <w:lang w:val="en-GB"/>
        </w:rPr>
        <w:t>，</w:t>
      </w:r>
      <w:r w:rsidR="008C7413" w:rsidRPr="00E36C59">
        <w:rPr>
          <w:rFonts w:hint="eastAsia"/>
          <w:lang w:val="en-GB"/>
        </w:rPr>
        <w:t>选民投票率基本稳定</w:t>
      </w:r>
      <w:r>
        <w:rPr>
          <w:rFonts w:hint="eastAsia"/>
          <w:lang w:val="en-GB"/>
        </w:rPr>
        <w:t>，</w:t>
      </w:r>
      <w:r w:rsidR="008C7413" w:rsidRPr="00E36C59">
        <w:rPr>
          <w:rFonts w:hint="eastAsia"/>
          <w:lang w:val="en-GB"/>
        </w:rPr>
        <w:t>甚至略有上扬</w:t>
      </w:r>
      <w:r>
        <w:rPr>
          <w:rFonts w:hint="eastAsia"/>
          <w:lang w:val="en-GB"/>
        </w:rPr>
        <w:t>(</w:t>
      </w:r>
      <w:r>
        <w:rPr>
          <w:lang w:val="en-GB"/>
        </w:rPr>
        <w:t>2</w:t>
      </w:r>
      <w:r w:rsidR="008C7413" w:rsidRPr="00E36C59">
        <w:rPr>
          <w:lang w:val="en-GB"/>
        </w:rPr>
        <w:t>0</w:t>
      </w:r>
      <w:r>
        <w:rPr>
          <w:lang w:val="en-GB"/>
        </w:rPr>
        <w:t>2</w:t>
      </w:r>
      <w:r w:rsidR="008C7413" w:rsidRPr="00E36C59">
        <w:rPr>
          <w:lang w:val="en-GB"/>
        </w:rPr>
        <w:t>0</w:t>
      </w:r>
      <w:r w:rsidR="008C7413" w:rsidRPr="00E36C59">
        <w:rPr>
          <w:rFonts w:hint="eastAsia"/>
          <w:lang w:val="en-GB"/>
        </w:rPr>
        <w:t>年为</w:t>
      </w:r>
      <w:r>
        <w:rPr>
          <w:lang w:val="en-GB"/>
        </w:rPr>
        <w:t>49.3%</w:t>
      </w:r>
      <w:r>
        <w:rPr>
          <w:rFonts w:hint="eastAsia"/>
          <w:lang w:val="en-GB"/>
        </w:rPr>
        <w:t>，</w:t>
      </w:r>
      <w:r>
        <w:rPr>
          <w:lang w:val="en-GB"/>
        </w:rPr>
        <w:t>2</w:t>
      </w:r>
      <w:r w:rsidR="008C7413" w:rsidRPr="00E36C59">
        <w:rPr>
          <w:lang w:val="en-GB"/>
        </w:rPr>
        <w:t>0</w:t>
      </w:r>
      <w:r>
        <w:rPr>
          <w:lang w:val="en-GB"/>
        </w:rPr>
        <w:t>21</w:t>
      </w:r>
      <w:r w:rsidR="008C7413" w:rsidRPr="00E36C59">
        <w:rPr>
          <w:rFonts w:hint="eastAsia"/>
          <w:lang w:val="en-GB"/>
        </w:rPr>
        <w:t>年为</w:t>
      </w:r>
      <w:r>
        <w:rPr>
          <w:lang w:val="en-GB"/>
        </w:rPr>
        <w:t>57.2%</w:t>
      </w:r>
      <w:r>
        <w:rPr>
          <w:rFonts w:hint="eastAsia"/>
          <w:lang w:val="en-GB"/>
        </w:rPr>
        <w:t>；</w:t>
      </w:r>
      <w:r w:rsidR="008C7413" w:rsidRPr="00E36C59">
        <w:rPr>
          <w:rFonts w:hint="eastAsia"/>
          <w:lang w:val="en-GB"/>
        </w:rPr>
        <w:t>参见</w:t>
      </w:r>
      <w:r>
        <w:rPr>
          <w:lang w:val="en-GB"/>
        </w:rPr>
        <w:t>1998</w:t>
      </w:r>
      <w:r w:rsidR="008C7413" w:rsidRPr="00E36C59">
        <w:rPr>
          <w:rFonts w:hint="eastAsia"/>
          <w:lang w:val="en-GB"/>
        </w:rPr>
        <w:t>年以来联邦投票的投票率变化</w:t>
      </w:r>
      <w:r>
        <w:rPr>
          <w:rFonts w:hint="eastAsia"/>
          <w:lang w:val="en-GB"/>
        </w:rPr>
        <w:t>，</w:t>
      </w:r>
      <w:r w:rsidR="008C7413" w:rsidRPr="002C7419">
        <w:rPr>
          <w:rFonts w:hint="eastAsia"/>
          <w:u w:val="single"/>
          <w:lang w:val="en-GB"/>
        </w:rPr>
        <w:t>附件</w:t>
      </w:r>
      <w:r>
        <w:rPr>
          <w:u w:val="single"/>
          <w:lang w:val="en-GB"/>
        </w:rPr>
        <w:t>2</w:t>
      </w:r>
      <w:r>
        <w:rPr>
          <w:rFonts w:hint="eastAsia"/>
          <w:lang w:val="en-GB"/>
        </w:rPr>
        <w:t>)</w:t>
      </w:r>
      <w:r w:rsidR="008C7413" w:rsidRPr="00E36C59">
        <w:rPr>
          <w:vertAlign w:val="superscript"/>
          <w:lang w:val="fr-CH"/>
        </w:rPr>
        <w:footnoteReference w:id="45"/>
      </w:r>
      <w:r w:rsidR="008C7413" w:rsidRPr="00E36C59">
        <w:rPr>
          <w:rFonts w:hint="eastAsia"/>
          <w:lang w:val="en-GB"/>
        </w:rPr>
        <w:t>。</w:t>
      </w:r>
    </w:p>
    <w:p w14:paraId="0B0D90FF" w14:textId="01E4FA25" w:rsidR="008C7413" w:rsidRPr="00E36C59" w:rsidRDefault="008C7413" w:rsidP="002C7419">
      <w:pPr>
        <w:pStyle w:val="H4GC"/>
      </w:pPr>
      <w:r w:rsidRPr="00E36C59">
        <w:tab/>
      </w:r>
      <w:r w:rsidR="00056CC6">
        <w:tab/>
      </w:r>
      <w:r w:rsidRPr="00E36C59">
        <w:rPr>
          <w:rFonts w:hint="eastAsia"/>
          <w:lang w:val="fr-CH"/>
        </w:rPr>
        <w:t>议会中的政党</w:t>
      </w:r>
      <w:r w:rsidR="00484B2E">
        <w:rPr>
          <w:rFonts w:hint="eastAsia"/>
          <w:lang w:val="fr-CH"/>
        </w:rPr>
        <w:t>(</w:t>
      </w:r>
      <w:r w:rsidR="00484B2E">
        <w:rPr>
          <w:lang w:val="fr-CH"/>
        </w:rPr>
        <w:t>2</w:t>
      </w:r>
      <w:r w:rsidRPr="00E36C59">
        <w:rPr>
          <w:lang w:val="fr-CH"/>
        </w:rPr>
        <w:t>0</w:t>
      </w:r>
      <w:r w:rsidR="00484B2E">
        <w:rPr>
          <w:lang w:val="fr-CH"/>
        </w:rPr>
        <w:t>1</w:t>
      </w:r>
      <w:r w:rsidR="00484B2E">
        <w:t>9</w:t>
      </w:r>
      <w:r w:rsidRPr="00E36C59">
        <w:rPr>
          <w:rFonts w:hint="eastAsia"/>
          <w:lang w:val="fr-CH"/>
        </w:rPr>
        <w:t>年的状况</w:t>
      </w:r>
      <w:r w:rsidR="00484B2E">
        <w:rPr>
          <w:rFonts w:hint="eastAsia"/>
          <w:lang w:val="fr-CH"/>
        </w:rPr>
        <w:t>)</w:t>
      </w:r>
    </w:p>
    <w:p w14:paraId="228041AF" w14:textId="3828F4C4" w:rsidR="008C7413" w:rsidRPr="00E36C59" w:rsidRDefault="00484B2E" w:rsidP="008C7413">
      <w:pPr>
        <w:pStyle w:val="SingleTxtGC"/>
        <w:tabs>
          <w:tab w:val="clear" w:pos="431"/>
        </w:tabs>
        <w:rPr>
          <w:lang w:val="en-GB"/>
        </w:rPr>
      </w:pPr>
      <w:r>
        <w:rPr>
          <w:lang w:val="en-GB"/>
        </w:rPr>
        <w:t>8</w:t>
      </w:r>
      <w:r>
        <w:t>7.</w:t>
      </w:r>
      <w:r w:rsidR="008C7413" w:rsidRPr="00DF76B2">
        <w:rPr>
          <w:lang w:val="en-GB"/>
        </w:rPr>
        <w:tab/>
      </w:r>
      <w:r w:rsidR="008C7413" w:rsidRPr="00E36C59">
        <w:rPr>
          <w:rFonts w:hint="eastAsia"/>
          <w:lang w:val="en-GB"/>
        </w:rPr>
        <w:t>在国民院或人民院中</w:t>
      </w:r>
      <w:r>
        <w:rPr>
          <w:rFonts w:hint="eastAsia"/>
          <w:lang w:val="en-GB"/>
        </w:rPr>
        <w:t>，</w:t>
      </w:r>
      <w:r w:rsidR="008C7413" w:rsidRPr="00E36C59">
        <w:rPr>
          <w:rFonts w:hint="eastAsia"/>
          <w:lang w:val="en-GB"/>
        </w:rPr>
        <w:t>瑞士人民党代表人数最多</w:t>
      </w:r>
      <w:r>
        <w:rPr>
          <w:rFonts w:hint="eastAsia"/>
          <w:lang w:val="en-GB"/>
        </w:rPr>
        <w:t>，</w:t>
      </w:r>
      <w:r w:rsidR="008C7413" w:rsidRPr="00E36C59">
        <w:rPr>
          <w:rFonts w:hint="eastAsia"/>
          <w:lang w:val="en-GB"/>
        </w:rPr>
        <w:t>有</w:t>
      </w:r>
      <w:r>
        <w:t>53</w:t>
      </w:r>
      <w:r w:rsidR="008C7413" w:rsidRPr="00E36C59">
        <w:rPr>
          <w:rFonts w:hint="eastAsia"/>
          <w:lang w:val="en-GB"/>
        </w:rPr>
        <w:t>席。随后依次是社会民主党</w:t>
      </w:r>
      <w:r>
        <w:t>39</w:t>
      </w:r>
      <w:r w:rsidR="008C7413" w:rsidRPr="00E36C59">
        <w:rPr>
          <w:rFonts w:hint="eastAsia"/>
          <w:lang w:val="en-GB"/>
        </w:rPr>
        <w:t>席</w:t>
      </w:r>
      <w:r>
        <w:rPr>
          <w:rFonts w:hint="eastAsia"/>
          <w:lang w:val="en-GB"/>
        </w:rPr>
        <w:t>，</w:t>
      </w:r>
      <w:r w:rsidR="008C7413" w:rsidRPr="00E36C59">
        <w:rPr>
          <w:rFonts w:hint="eastAsia"/>
          <w:lang w:val="en-GB"/>
        </w:rPr>
        <w:t>自由民主党</w:t>
      </w:r>
      <w:r>
        <w:t>29</w:t>
      </w:r>
      <w:r w:rsidR="008C7413" w:rsidRPr="00E36C59">
        <w:rPr>
          <w:rFonts w:hint="eastAsia"/>
          <w:lang w:val="en-GB"/>
        </w:rPr>
        <w:t>席</w:t>
      </w:r>
      <w:r>
        <w:rPr>
          <w:rFonts w:hint="eastAsia"/>
          <w:lang w:val="en-GB"/>
        </w:rPr>
        <w:t>，</w:t>
      </w:r>
      <w:r w:rsidR="008C7413" w:rsidRPr="00E36C59">
        <w:rPr>
          <w:rFonts w:hint="eastAsia"/>
          <w:lang w:val="en-GB"/>
        </w:rPr>
        <w:t>绿党</w:t>
      </w:r>
      <w:r>
        <w:t>28</w:t>
      </w:r>
      <w:r w:rsidR="008C7413" w:rsidRPr="00E36C59">
        <w:rPr>
          <w:rFonts w:hint="eastAsia"/>
        </w:rPr>
        <w:t>席</w:t>
      </w:r>
      <w:r w:rsidR="008C7413" w:rsidRPr="00E36C59">
        <w:rPr>
          <w:rFonts w:hint="eastAsia"/>
          <w:lang w:val="en-GB"/>
        </w:rPr>
        <w:t>。四个政党在政府</w:t>
      </w:r>
      <w:r>
        <w:rPr>
          <w:rFonts w:hint="eastAsia"/>
          <w:lang w:val="en-GB"/>
        </w:rPr>
        <w:t>，</w:t>
      </w:r>
      <w:r w:rsidR="008C7413" w:rsidRPr="00E36C59">
        <w:rPr>
          <w:rFonts w:hint="eastAsia"/>
          <w:lang w:val="en-GB"/>
        </w:rPr>
        <w:t>即联邦委员会中均有代表</w:t>
      </w:r>
      <w:r>
        <w:rPr>
          <w:rFonts w:hint="eastAsia"/>
          <w:lang w:val="en-GB"/>
        </w:rPr>
        <w:t>(</w:t>
      </w:r>
      <w:r w:rsidR="008C7413" w:rsidRPr="00E36C59">
        <w:rPr>
          <w:rFonts w:hint="eastAsia"/>
        </w:rPr>
        <w:t>人民党、社会民主党、中间党团和自由民主党</w:t>
      </w:r>
      <w:r>
        <w:rPr>
          <w:rFonts w:hint="eastAsia"/>
        </w:rPr>
        <w:t>)</w:t>
      </w:r>
      <w:r w:rsidR="008C7413" w:rsidRPr="00E36C59">
        <w:rPr>
          <w:rFonts w:hint="eastAsia"/>
          <w:lang w:val="en-GB"/>
        </w:rPr>
        <w:t>。非执政党有绿党</w:t>
      </w:r>
      <w:r>
        <w:rPr>
          <w:rFonts w:hint="eastAsia"/>
          <w:lang w:val="en-GB"/>
        </w:rPr>
        <w:t>(</w:t>
      </w:r>
      <w:r>
        <w:t>28</w:t>
      </w:r>
      <w:r w:rsidR="008C7413" w:rsidRPr="00E36C59">
        <w:rPr>
          <w:rFonts w:hint="eastAsia"/>
          <w:lang w:val="en-GB"/>
        </w:rPr>
        <w:t>席</w:t>
      </w:r>
      <w:r>
        <w:rPr>
          <w:rFonts w:hint="eastAsia"/>
          <w:lang w:val="en-GB"/>
        </w:rPr>
        <w:t>)</w:t>
      </w:r>
      <w:r w:rsidR="008C7413" w:rsidRPr="00E36C59">
        <w:rPr>
          <w:rFonts w:hint="eastAsia"/>
          <w:lang w:val="en-GB"/>
        </w:rPr>
        <w:t>和自由绿党</w:t>
      </w:r>
      <w:r>
        <w:t>16</w:t>
      </w:r>
      <w:r w:rsidR="008C7413" w:rsidRPr="00E36C59">
        <w:rPr>
          <w:rFonts w:hint="eastAsia"/>
          <w:lang w:val="en-GB"/>
        </w:rPr>
        <w:t>席。五个小党派各有</w:t>
      </w:r>
      <w:r>
        <w:rPr>
          <w:lang w:val="en-GB"/>
        </w:rPr>
        <w:t>1</w:t>
      </w:r>
      <w:r w:rsidR="008C7413" w:rsidRPr="00E36C59">
        <w:rPr>
          <w:rFonts w:hint="eastAsia"/>
          <w:lang w:val="en-GB"/>
        </w:rPr>
        <w:t>至</w:t>
      </w:r>
      <w:r>
        <w:t>3</w:t>
      </w:r>
      <w:r w:rsidR="008C7413" w:rsidRPr="00E36C59">
        <w:rPr>
          <w:rFonts w:hint="eastAsia"/>
          <w:lang w:val="en-GB"/>
        </w:rPr>
        <w:t>席。</w:t>
      </w:r>
    </w:p>
    <w:p w14:paraId="2D648F26" w14:textId="1B218376" w:rsidR="008C7413" w:rsidRPr="00E36C59" w:rsidRDefault="00484B2E" w:rsidP="008C7413">
      <w:pPr>
        <w:pStyle w:val="SingleTxtGC"/>
        <w:tabs>
          <w:tab w:val="clear" w:pos="431"/>
        </w:tabs>
        <w:rPr>
          <w:lang w:val="en-GB"/>
        </w:rPr>
      </w:pPr>
      <w:r>
        <w:rPr>
          <w:lang w:val="en-GB"/>
        </w:rPr>
        <w:t>8</w:t>
      </w:r>
      <w:r>
        <w:t>8.</w:t>
      </w:r>
      <w:r w:rsidR="008C7413" w:rsidRPr="00DF76B2">
        <w:rPr>
          <w:lang w:val="en-GB"/>
        </w:rPr>
        <w:tab/>
      </w:r>
      <w:r w:rsidR="008C7413" w:rsidRPr="00E36C59">
        <w:rPr>
          <w:rFonts w:hint="eastAsia"/>
          <w:lang w:val="en-GB"/>
        </w:rPr>
        <w:t>在联邦院中</w:t>
      </w:r>
      <w:r>
        <w:rPr>
          <w:rFonts w:hint="eastAsia"/>
          <w:lang w:val="en-GB"/>
        </w:rPr>
        <w:t>，</w:t>
      </w:r>
      <w:r w:rsidR="008C7413" w:rsidRPr="00E36C59">
        <w:rPr>
          <w:rFonts w:hint="eastAsia"/>
          <w:lang w:val="en-GB"/>
        </w:rPr>
        <w:t>每个州各有两席</w:t>
      </w:r>
      <w:r>
        <w:rPr>
          <w:rFonts w:hint="eastAsia"/>
          <w:lang w:val="en-GB"/>
        </w:rPr>
        <w:t>，</w:t>
      </w:r>
      <w:r w:rsidR="008C7413" w:rsidRPr="00E36C59">
        <w:rPr>
          <w:rFonts w:hint="eastAsia"/>
          <w:lang w:val="en-GB"/>
        </w:rPr>
        <w:t>但外阿彭策尔、内阿彭策尔、巴塞尔乡、巴塞尔城、下瓦尔登和上瓦尔登各只有一席。自由民主党和</w:t>
      </w:r>
      <w:r w:rsidR="008C7413" w:rsidRPr="00E36C59">
        <w:rPr>
          <w:rFonts w:hint="eastAsia"/>
        </w:rPr>
        <w:t>中间</w:t>
      </w:r>
      <w:r w:rsidR="008C7413" w:rsidRPr="00E36C59">
        <w:rPr>
          <w:rFonts w:hint="eastAsia"/>
          <w:lang w:val="en-GB"/>
        </w:rPr>
        <w:t>党团代表人数最多</w:t>
      </w:r>
      <w:r>
        <w:rPr>
          <w:rFonts w:hint="eastAsia"/>
          <w:lang w:val="en-GB"/>
        </w:rPr>
        <w:t>，</w:t>
      </w:r>
      <w:r w:rsidR="008C7413" w:rsidRPr="00E36C59">
        <w:rPr>
          <w:rFonts w:hint="eastAsia"/>
        </w:rPr>
        <w:t>分别有</w:t>
      </w:r>
      <w:r>
        <w:t>12</w:t>
      </w:r>
      <w:r w:rsidR="008C7413" w:rsidRPr="00E36C59">
        <w:rPr>
          <w:rFonts w:hint="eastAsia"/>
          <w:lang w:val="en-GB"/>
        </w:rPr>
        <w:t>席</w:t>
      </w:r>
      <w:r w:rsidR="008C7413" w:rsidRPr="00E36C59">
        <w:rPr>
          <w:rFonts w:hint="eastAsia"/>
        </w:rPr>
        <w:t>和</w:t>
      </w:r>
      <w:r>
        <w:rPr>
          <w:lang w:val="en-GB"/>
        </w:rPr>
        <w:t>13</w:t>
      </w:r>
      <w:r w:rsidR="008C7413" w:rsidRPr="00E36C59">
        <w:rPr>
          <w:rFonts w:hint="eastAsia"/>
          <w:lang w:val="en-GB"/>
        </w:rPr>
        <w:t>席。随后是社会民主党</w:t>
      </w:r>
      <w:r>
        <w:t>9</w:t>
      </w:r>
      <w:r w:rsidR="008C7413" w:rsidRPr="00E36C59">
        <w:rPr>
          <w:rFonts w:hint="eastAsia"/>
          <w:lang w:val="en-GB"/>
        </w:rPr>
        <w:t>席。在人民院中占主导地位的瑞士人民党仅有</w:t>
      </w:r>
      <w:r>
        <w:t>6</w:t>
      </w:r>
      <w:r w:rsidR="008C7413" w:rsidRPr="00E36C59">
        <w:rPr>
          <w:rFonts w:hint="eastAsia"/>
          <w:lang w:val="en-GB"/>
        </w:rPr>
        <w:t>席。绿党</w:t>
      </w:r>
      <w:r w:rsidR="008C7413" w:rsidRPr="00E36C59">
        <w:rPr>
          <w:rFonts w:hint="eastAsia"/>
        </w:rPr>
        <w:t>有</w:t>
      </w:r>
      <w:r>
        <w:t>5</w:t>
      </w:r>
      <w:r w:rsidR="008C7413" w:rsidRPr="00E36C59">
        <w:rPr>
          <w:rFonts w:hint="eastAsia"/>
          <w:lang w:val="en-GB"/>
        </w:rPr>
        <w:t>席。一名无党派代表占有一席。</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8C7413" w:rsidRPr="00DF76B2" w14:paraId="65CD7367" w14:textId="77777777" w:rsidTr="00C34AD0">
        <w:trPr>
          <w:tblHeader/>
        </w:trPr>
        <w:tc>
          <w:tcPr>
            <w:tcW w:w="1701" w:type="dxa"/>
            <w:vMerge w:val="restart"/>
            <w:tcBorders>
              <w:top w:val="single" w:sz="4" w:space="0" w:color="auto"/>
            </w:tcBorders>
            <w:shd w:val="clear" w:color="auto" w:fill="auto"/>
            <w:vAlign w:val="bottom"/>
          </w:tcPr>
          <w:p w14:paraId="05D45D9B" w14:textId="77777777" w:rsidR="008C7413" w:rsidRPr="00DF76B2" w:rsidRDefault="008C7413" w:rsidP="00C34AD0">
            <w:pPr>
              <w:tabs>
                <w:tab w:val="clear" w:pos="431"/>
              </w:tabs>
              <w:suppressAutoHyphens/>
              <w:overflowPunct/>
              <w:adjustRightInd/>
              <w:snapToGrid/>
              <w:spacing w:before="20" w:after="40" w:line="240" w:lineRule="exact"/>
              <w:jc w:val="left"/>
              <w:rPr>
                <w:rFonts w:eastAsia="楷体"/>
                <w:snapToGrid/>
                <w:sz w:val="18"/>
                <w:szCs w:val="18"/>
                <w:lang w:val="fr-CH" w:eastAsia="de-CH"/>
              </w:rPr>
            </w:pPr>
            <w:r w:rsidRPr="00DF76B2">
              <w:rPr>
                <w:rFonts w:eastAsia="楷体" w:hint="eastAsia"/>
                <w:snapToGrid/>
                <w:sz w:val="18"/>
                <w:szCs w:val="18"/>
                <w:lang w:val="fr-CH"/>
              </w:rPr>
              <w:t>政党</w:t>
            </w:r>
          </w:p>
        </w:tc>
        <w:tc>
          <w:tcPr>
            <w:tcW w:w="2835" w:type="dxa"/>
            <w:gridSpan w:val="2"/>
            <w:tcBorders>
              <w:top w:val="single" w:sz="4" w:space="0" w:color="auto"/>
              <w:bottom w:val="single" w:sz="4" w:space="0" w:color="auto"/>
              <w:right w:val="single" w:sz="24" w:space="0" w:color="FFFFFF"/>
            </w:tcBorders>
            <w:shd w:val="clear" w:color="auto" w:fill="auto"/>
            <w:vAlign w:val="bottom"/>
          </w:tcPr>
          <w:p w14:paraId="3F17AAA5" w14:textId="3F0CDE45" w:rsidR="008C7413" w:rsidRPr="00DF76B2" w:rsidRDefault="00484B2E" w:rsidP="00C34AD0">
            <w:pPr>
              <w:tabs>
                <w:tab w:val="clear" w:pos="431"/>
              </w:tabs>
              <w:overflowPunct/>
              <w:adjustRightInd/>
              <w:snapToGrid/>
              <w:spacing w:before="20" w:after="40" w:line="240" w:lineRule="exact"/>
              <w:jc w:val="center"/>
              <w:rPr>
                <w:rFonts w:eastAsia="楷体"/>
                <w:snapToGrid/>
                <w:sz w:val="18"/>
                <w:szCs w:val="18"/>
                <w:lang w:val="fr-CH" w:eastAsia="de-CH"/>
              </w:rPr>
            </w:pPr>
            <w:r>
              <w:rPr>
                <w:rFonts w:eastAsia="楷体"/>
                <w:snapToGrid/>
                <w:sz w:val="18"/>
                <w:szCs w:val="18"/>
                <w:lang w:val="fr-CH" w:eastAsia="de-CH"/>
              </w:rPr>
              <w:t>2</w:t>
            </w:r>
            <w:r w:rsidR="008C7413" w:rsidRPr="00DF76B2">
              <w:rPr>
                <w:rFonts w:eastAsia="楷体"/>
                <w:snapToGrid/>
                <w:sz w:val="18"/>
                <w:szCs w:val="18"/>
                <w:lang w:val="fr-CH" w:eastAsia="de-CH"/>
              </w:rPr>
              <w:t>0</w:t>
            </w:r>
            <w:r>
              <w:rPr>
                <w:rFonts w:eastAsia="楷体"/>
                <w:snapToGrid/>
                <w:sz w:val="18"/>
                <w:szCs w:val="18"/>
                <w:lang w:val="fr-CH" w:eastAsia="de-CH"/>
              </w:rPr>
              <w:t>1</w:t>
            </w:r>
            <w:r>
              <w:rPr>
                <w:rFonts w:eastAsia="楷体"/>
                <w:snapToGrid/>
                <w:sz w:val="18"/>
                <w:szCs w:val="18"/>
                <w:lang w:eastAsia="de-CH"/>
              </w:rPr>
              <w:t>9</w:t>
            </w:r>
            <w:proofErr w:type="spellStart"/>
            <w:r w:rsidR="008C7413" w:rsidRPr="00DF76B2">
              <w:rPr>
                <w:rFonts w:eastAsia="楷体" w:hint="eastAsia"/>
                <w:snapToGrid/>
                <w:sz w:val="18"/>
                <w:szCs w:val="18"/>
                <w:lang w:val="fr-CH" w:eastAsia="de-CH"/>
              </w:rPr>
              <w:t>年国民院的选举</w:t>
            </w:r>
            <w:proofErr w:type="spellEnd"/>
            <w:r w:rsidR="008C7413" w:rsidRPr="00DF76B2">
              <w:rPr>
                <w:rFonts w:eastAsia="楷体" w:hint="eastAsia"/>
                <w:snapToGrid/>
                <w:sz w:val="18"/>
                <w:szCs w:val="18"/>
                <w:lang w:val="fr-CH"/>
              </w:rPr>
              <w:t>结果</w:t>
            </w:r>
          </w:p>
        </w:tc>
        <w:tc>
          <w:tcPr>
            <w:tcW w:w="2834" w:type="dxa"/>
            <w:gridSpan w:val="2"/>
            <w:tcBorders>
              <w:top w:val="single" w:sz="4" w:space="0" w:color="auto"/>
              <w:left w:val="single" w:sz="24" w:space="0" w:color="FFFFFF"/>
              <w:bottom w:val="single" w:sz="4" w:space="0" w:color="auto"/>
            </w:tcBorders>
            <w:shd w:val="clear" w:color="auto" w:fill="auto"/>
            <w:vAlign w:val="bottom"/>
          </w:tcPr>
          <w:p w14:paraId="09FA63A5" w14:textId="089F3E3B" w:rsidR="008C7413" w:rsidRPr="00DF76B2" w:rsidRDefault="00484B2E" w:rsidP="00C34AD0">
            <w:pPr>
              <w:tabs>
                <w:tab w:val="clear" w:pos="431"/>
              </w:tabs>
              <w:overflowPunct/>
              <w:adjustRightInd/>
              <w:snapToGrid/>
              <w:spacing w:before="20" w:after="40" w:line="240" w:lineRule="exact"/>
              <w:jc w:val="center"/>
              <w:rPr>
                <w:rFonts w:eastAsia="楷体"/>
                <w:snapToGrid/>
                <w:sz w:val="18"/>
                <w:szCs w:val="18"/>
                <w:lang w:val="fr-CH" w:eastAsia="de-CH"/>
              </w:rPr>
            </w:pPr>
            <w:r>
              <w:rPr>
                <w:rFonts w:eastAsia="楷体"/>
                <w:snapToGrid/>
                <w:sz w:val="18"/>
                <w:szCs w:val="18"/>
                <w:lang w:val="fr-CH" w:eastAsia="de-CH"/>
              </w:rPr>
              <w:t>2</w:t>
            </w:r>
            <w:r w:rsidR="008C7413" w:rsidRPr="00DF76B2">
              <w:rPr>
                <w:rFonts w:eastAsia="楷体"/>
                <w:snapToGrid/>
                <w:sz w:val="18"/>
                <w:szCs w:val="18"/>
                <w:lang w:val="fr-CH" w:eastAsia="de-CH"/>
              </w:rPr>
              <w:t>0</w:t>
            </w:r>
            <w:r>
              <w:rPr>
                <w:rFonts w:eastAsia="楷体"/>
                <w:snapToGrid/>
                <w:sz w:val="18"/>
                <w:szCs w:val="18"/>
                <w:lang w:val="fr-CH" w:eastAsia="de-CH"/>
              </w:rPr>
              <w:t>1</w:t>
            </w:r>
            <w:r>
              <w:rPr>
                <w:rFonts w:eastAsia="楷体"/>
                <w:snapToGrid/>
                <w:sz w:val="18"/>
                <w:szCs w:val="18"/>
                <w:lang w:eastAsia="de-CH"/>
              </w:rPr>
              <w:t>9</w:t>
            </w:r>
            <w:proofErr w:type="spellStart"/>
            <w:r w:rsidR="008C7413" w:rsidRPr="00DF76B2">
              <w:rPr>
                <w:rFonts w:eastAsia="楷体" w:hint="eastAsia"/>
                <w:snapToGrid/>
                <w:sz w:val="18"/>
                <w:szCs w:val="18"/>
                <w:lang w:val="fr-CH" w:eastAsia="de-CH"/>
              </w:rPr>
              <w:t>年联邦院的选举</w:t>
            </w:r>
            <w:proofErr w:type="spellEnd"/>
            <w:r w:rsidR="008C7413" w:rsidRPr="00DF76B2">
              <w:rPr>
                <w:rFonts w:eastAsia="楷体" w:hint="eastAsia"/>
                <w:snapToGrid/>
                <w:sz w:val="18"/>
                <w:szCs w:val="18"/>
                <w:lang w:val="fr-CH"/>
              </w:rPr>
              <w:t>结果</w:t>
            </w:r>
          </w:p>
        </w:tc>
      </w:tr>
      <w:tr w:rsidR="008C7413" w:rsidRPr="00DF76B2" w14:paraId="1645E597" w14:textId="77777777" w:rsidTr="00C34AD0">
        <w:tc>
          <w:tcPr>
            <w:tcW w:w="1701" w:type="dxa"/>
            <w:vMerge/>
            <w:tcBorders>
              <w:bottom w:val="single" w:sz="12" w:space="0" w:color="auto"/>
            </w:tcBorders>
            <w:shd w:val="clear" w:color="auto" w:fill="auto"/>
          </w:tcPr>
          <w:p w14:paraId="15D114AE" w14:textId="77777777" w:rsidR="008C7413" w:rsidRPr="00DF76B2" w:rsidRDefault="008C7413" w:rsidP="00C34AD0">
            <w:pPr>
              <w:tabs>
                <w:tab w:val="clear" w:pos="431"/>
              </w:tabs>
              <w:overflowPunct/>
              <w:adjustRightInd/>
              <w:snapToGrid/>
              <w:spacing w:before="20" w:after="40" w:line="240" w:lineRule="exact"/>
              <w:jc w:val="left"/>
              <w:rPr>
                <w:rFonts w:eastAsia="楷体"/>
                <w:i/>
                <w:snapToGrid/>
                <w:sz w:val="18"/>
                <w:szCs w:val="18"/>
                <w:lang w:val="fr-CH" w:eastAsia="de-CH"/>
              </w:rPr>
            </w:pPr>
          </w:p>
        </w:tc>
        <w:tc>
          <w:tcPr>
            <w:tcW w:w="1418" w:type="dxa"/>
            <w:tcBorders>
              <w:top w:val="single" w:sz="4" w:space="0" w:color="auto"/>
              <w:bottom w:val="single" w:sz="12" w:space="0" w:color="auto"/>
            </w:tcBorders>
            <w:shd w:val="clear" w:color="auto" w:fill="auto"/>
            <w:vAlign w:val="bottom"/>
          </w:tcPr>
          <w:p w14:paraId="11131E05" w14:textId="77777777" w:rsidR="008C7413" w:rsidRPr="00DF76B2" w:rsidRDefault="008C7413" w:rsidP="002C7419">
            <w:pPr>
              <w:tabs>
                <w:tab w:val="clear" w:pos="431"/>
              </w:tabs>
              <w:overflowPunct/>
              <w:adjustRightInd/>
              <w:snapToGrid/>
              <w:spacing w:before="20" w:after="40" w:line="240" w:lineRule="exact"/>
              <w:jc w:val="right"/>
              <w:rPr>
                <w:rFonts w:eastAsia="楷体"/>
                <w:snapToGrid/>
                <w:sz w:val="18"/>
                <w:szCs w:val="18"/>
                <w:lang w:val="fr-CH" w:eastAsia="de-CH"/>
              </w:rPr>
            </w:pPr>
            <w:proofErr w:type="spellStart"/>
            <w:r w:rsidRPr="00DF76B2">
              <w:rPr>
                <w:rFonts w:eastAsia="楷体" w:hint="eastAsia"/>
                <w:snapToGrid/>
                <w:sz w:val="18"/>
                <w:szCs w:val="18"/>
                <w:lang w:val="fr-CH" w:eastAsia="de-CH"/>
              </w:rPr>
              <w:t>议员人数</w:t>
            </w:r>
            <w:proofErr w:type="spellEnd"/>
          </w:p>
        </w:tc>
        <w:tc>
          <w:tcPr>
            <w:tcW w:w="1417" w:type="dxa"/>
            <w:tcBorders>
              <w:top w:val="single" w:sz="4" w:space="0" w:color="auto"/>
              <w:bottom w:val="single" w:sz="12" w:space="0" w:color="auto"/>
              <w:right w:val="single" w:sz="24" w:space="0" w:color="FFFFFF"/>
            </w:tcBorders>
            <w:shd w:val="clear" w:color="auto" w:fill="auto"/>
            <w:vAlign w:val="bottom"/>
          </w:tcPr>
          <w:p w14:paraId="2573723F" w14:textId="7609AA61" w:rsidR="008C7413" w:rsidRPr="00DF76B2" w:rsidRDefault="008C7413" w:rsidP="002C7419">
            <w:pPr>
              <w:tabs>
                <w:tab w:val="clear" w:pos="431"/>
              </w:tabs>
              <w:overflowPunct/>
              <w:adjustRightInd/>
              <w:snapToGrid/>
              <w:spacing w:before="20" w:after="40" w:line="240" w:lineRule="exact"/>
              <w:jc w:val="right"/>
              <w:rPr>
                <w:rFonts w:eastAsia="楷体"/>
                <w:snapToGrid/>
                <w:sz w:val="18"/>
                <w:szCs w:val="18"/>
                <w:lang w:val="fr-CH" w:eastAsia="de-CH"/>
              </w:rPr>
            </w:pPr>
            <w:r w:rsidRPr="00DF76B2">
              <w:rPr>
                <w:rFonts w:eastAsia="楷体" w:hint="eastAsia"/>
                <w:snapToGrid/>
                <w:sz w:val="18"/>
                <w:szCs w:val="18"/>
                <w:lang w:val="fr-CH"/>
              </w:rPr>
              <w:t>占</w:t>
            </w:r>
            <w:r w:rsidR="00484B2E">
              <w:rPr>
                <w:rFonts w:eastAsia="楷体"/>
                <w:snapToGrid/>
                <w:sz w:val="18"/>
                <w:szCs w:val="18"/>
                <w:lang w:val="fr-CH" w:eastAsia="de-CH"/>
              </w:rPr>
              <w:t>%</w:t>
            </w:r>
          </w:p>
        </w:tc>
        <w:tc>
          <w:tcPr>
            <w:tcW w:w="1417" w:type="dxa"/>
            <w:tcBorders>
              <w:top w:val="single" w:sz="4" w:space="0" w:color="auto"/>
              <w:left w:val="single" w:sz="24" w:space="0" w:color="FFFFFF"/>
              <w:bottom w:val="single" w:sz="12" w:space="0" w:color="auto"/>
            </w:tcBorders>
            <w:shd w:val="clear" w:color="auto" w:fill="auto"/>
            <w:vAlign w:val="bottom"/>
          </w:tcPr>
          <w:p w14:paraId="58F298DA" w14:textId="77777777" w:rsidR="008C7413" w:rsidRPr="00DF76B2" w:rsidRDefault="008C7413" w:rsidP="002C7419">
            <w:pPr>
              <w:tabs>
                <w:tab w:val="clear" w:pos="431"/>
              </w:tabs>
              <w:overflowPunct/>
              <w:adjustRightInd/>
              <w:snapToGrid/>
              <w:spacing w:before="20" w:after="40" w:line="240" w:lineRule="exact"/>
              <w:jc w:val="right"/>
              <w:rPr>
                <w:rFonts w:eastAsia="楷体"/>
                <w:snapToGrid/>
                <w:sz w:val="18"/>
                <w:szCs w:val="18"/>
                <w:lang w:val="fr-CH" w:eastAsia="de-CH"/>
              </w:rPr>
            </w:pPr>
            <w:proofErr w:type="spellStart"/>
            <w:r w:rsidRPr="00DF76B2">
              <w:rPr>
                <w:rFonts w:eastAsia="楷体" w:hint="eastAsia"/>
                <w:snapToGrid/>
                <w:sz w:val="18"/>
                <w:szCs w:val="18"/>
                <w:lang w:val="fr-CH" w:eastAsia="de-CH"/>
              </w:rPr>
              <w:t>议员人数</w:t>
            </w:r>
            <w:proofErr w:type="spellEnd"/>
          </w:p>
        </w:tc>
        <w:tc>
          <w:tcPr>
            <w:tcW w:w="1417" w:type="dxa"/>
            <w:tcBorders>
              <w:top w:val="single" w:sz="4" w:space="0" w:color="auto"/>
              <w:bottom w:val="single" w:sz="12" w:space="0" w:color="auto"/>
            </w:tcBorders>
            <w:shd w:val="clear" w:color="auto" w:fill="auto"/>
            <w:vAlign w:val="bottom"/>
          </w:tcPr>
          <w:p w14:paraId="6DDEC559" w14:textId="2FFD4644" w:rsidR="008C7413" w:rsidRPr="00DF76B2" w:rsidRDefault="008C7413" w:rsidP="002C7419">
            <w:pPr>
              <w:tabs>
                <w:tab w:val="clear" w:pos="431"/>
              </w:tabs>
              <w:overflowPunct/>
              <w:adjustRightInd/>
              <w:snapToGrid/>
              <w:spacing w:before="20" w:after="40" w:line="240" w:lineRule="exact"/>
              <w:jc w:val="right"/>
              <w:rPr>
                <w:rFonts w:eastAsia="楷体"/>
                <w:snapToGrid/>
                <w:sz w:val="18"/>
                <w:szCs w:val="18"/>
                <w:lang w:val="fr-CH" w:eastAsia="de-CH"/>
              </w:rPr>
            </w:pPr>
            <w:r w:rsidRPr="00DF76B2">
              <w:rPr>
                <w:rFonts w:eastAsia="楷体" w:hint="eastAsia"/>
                <w:snapToGrid/>
                <w:sz w:val="18"/>
                <w:szCs w:val="18"/>
                <w:lang w:val="fr-CH"/>
              </w:rPr>
              <w:t>占</w:t>
            </w:r>
            <w:r w:rsidR="00484B2E">
              <w:rPr>
                <w:rFonts w:eastAsia="楷体"/>
                <w:snapToGrid/>
                <w:sz w:val="18"/>
                <w:szCs w:val="18"/>
                <w:lang w:val="fr-CH" w:eastAsia="de-CH"/>
              </w:rPr>
              <w:t>%</w:t>
            </w:r>
          </w:p>
        </w:tc>
      </w:tr>
      <w:tr w:rsidR="008C7413" w:rsidRPr="00DF76B2" w14:paraId="633DB383" w14:textId="77777777" w:rsidTr="00C34AD0">
        <w:tc>
          <w:tcPr>
            <w:tcW w:w="1701" w:type="dxa"/>
            <w:tcBorders>
              <w:top w:val="single" w:sz="12" w:space="0" w:color="auto"/>
            </w:tcBorders>
            <w:shd w:val="clear" w:color="auto" w:fill="auto"/>
          </w:tcPr>
          <w:p w14:paraId="128587E2" w14:textId="77777777" w:rsidR="008C7413" w:rsidRPr="00DF76B2" w:rsidRDefault="008C7413" w:rsidP="00C34AD0">
            <w:pPr>
              <w:tabs>
                <w:tab w:val="clear" w:pos="431"/>
              </w:tabs>
              <w:overflowPunct/>
              <w:adjustRightInd/>
              <w:snapToGrid/>
              <w:spacing w:before="20" w:after="40" w:line="240" w:lineRule="exact"/>
              <w:jc w:val="left"/>
              <w:rPr>
                <w:snapToGrid/>
                <w:sz w:val="18"/>
                <w:szCs w:val="18"/>
                <w:lang w:val="fr-CH" w:eastAsia="de-CH"/>
              </w:rPr>
            </w:pPr>
            <w:proofErr w:type="spellStart"/>
            <w:r w:rsidRPr="00DF76B2">
              <w:rPr>
                <w:rFonts w:hint="eastAsia"/>
                <w:snapToGrid/>
                <w:sz w:val="18"/>
                <w:szCs w:val="18"/>
                <w:lang w:val="en-GB" w:eastAsia="de-CH"/>
              </w:rPr>
              <w:t>自由民主党</w:t>
            </w:r>
            <w:proofErr w:type="spellEnd"/>
          </w:p>
        </w:tc>
        <w:tc>
          <w:tcPr>
            <w:tcW w:w="1418" w:type="dxa"/>
            <w:tcBorders>
              <w:top w:val="single" w:sz="12" w:space="0" w:color="auto"/>
            </w:tcBorders>
            <w:shd w:val="clear" w:color="auto" w:fill="auto"/>
            <w:vAlign w:val="bottom"/>
          </w:tcPr>
          <w:p w14:paraId="27BA9B28" w14:textId="3BFC0FF0"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29</w:t>
            </w:r>
          </w:p>
        </w:tc>
        <w:tc>
          <w:tcPr>
            <w:tcW w:w="1417" w:type="dxa"/>
            <w:tcBorders>
              <w:top w:val="single" w:sz="12" w:space="0" w:color="auto"/>
            </w:tcBorders>
            <w:shd w:val="clear" w:color="auto" w:fill="auto"/>
            <w:vAlign w:val="bottom"/>
          </w:tcPr>
          <w:p w14:paraId="3CDF0DE5" w14:textId="3C858E7A"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15.1</w:t>
            </w:r>
          </w:p>
        </w:tc>
        <w:tc>
          <w:tcPr>
            <w:tcW w:w="1417" w:type="dxa"/>
            <w:tcBorders>
              <w:top w:val="single" w:sz="12" w:space="0" w:color="auto"/>
            </w:tcBorders>
            <w:shd w:val="clear" w:color="auto" w:fill="auto"/>
            <w:vAlign w:val="bottom"/>
          </w:tcPr>
          <w:p w14:paraId="5424E527" w14:textId="6F0346C7"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12</w:t>
            </w:r>
          </w:p>
        </w:tc>
        <w:tc>
          <w:tcPr>
            <w:tcW w:w="1417" w:type="dxa"/>
            <w:tcBorders>
              <w:top w:val="single" w:sz="12" w:space="0" w:color="auto"/>
            </w:tcBorders>
            <w:shd w:val="clear" w:color="auto" w:fill="auto"/>
            <w:vAlign w:val="bottom"/>
          </w:tcPr>
          <w:p w14:paraId="2677F6A4" w14:textId="48AACED8"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26.1</w:t>
            </w:r>
          </w:p>
        </w:tc>
      </w:tr>
      <w:tr w:rsidR="008C7413" w:rsidRPr="00DF76B2" w14:paraId="25DE6480" w14:textId="77777777" w:rsidTr="00C34AD0">
        <w:tc>
          <w:tcPr>
            <w:tcW w:w="1701" w:type="dxa"/>
            <w:shd w:val="clear" w:color="auto" w:fill="auto"/>
          </w:tcPr>
          <w:p w14:paraId="511CA2CC" w14:textId="77777777" w:rsidR="008C7413" w:rsidRPr="00DF76B2" w:rsidRDefault="008C7413" w:rsidP="00C34AD0">
            <w:pPr>
              <w:tabs>
                <w:tab w:val="clear" w:pos="431"/>
              </w:tabs>
              <w:overflowPunct/>
              <w:adjustRightInd/>
              <w:snapToGrid/>
              <w:spacing w:before="20" w:after="40" w:line="240" w:lineRule="exact"/>
              <w:jc w:val="left"/>
              <w:rPr>
                <w:snapToGrid/>
                <w:sz w:val="18"/>
                <w:szCs w:val="18"/>
                <w:lang w:val="fr-CH" w:eastAsia="de-CH"/>
              </w:rPr>
            </w:pPr>
            <w:r w:rsidRPr="00DF76B2">
              <w:rPr>
                <w:rFonts w:hint="eastAsia"/>
                <w:snapToGrid/>
                <w:sz w:val="18"/>
                <w:szCs w:val="18"/>
                <w:lang w:eastAsia="zh-Hans"/>
              </w:rPr>
              <w:t>中间党团</w:t>
            </w:r>
          </w:p>
        </w:tc>
        <w:tc>
          <w:tcPr>
            <w:tcW w:w="1418" w:type="dxa"/>
            <w:shd w:val="clear" w:color="auto" w:fill="auto"/>
            <w:vAlign w:val="bottom"/>
          </w:tcPr>
          <w:p w14:paraId="529E4FC3" w14:textId="22DF0890"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25</w:t>
            </w:r>
          </w:p>
        </w:tc>
        <w:tc>
          <w:tcPr>
            <w:tcW w:w="1417" w:type="dxa"/>
            <w:shd w:val="clear" w:color="auto" w:fill="auto"/>
            <w:vAlign w:val="bottom"/>
          </w:tcPr>
          <w:p w14:paraId="1E66DC03" w14:textId="42AA9A63"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11.4</w:t>
            </w:r>
          </w:p>
        </w:tc>
        <w:tc>
          <w:tcPr>
            <w:tcW w:w="1417" w:type="dxa"/>
            <w:shd w:val="clear" w:color="auto" w:fill="auto"/>
            <w:vAlign w:val="bottom"/>
          </w:tcPr>
          <w:p w14:paraId="6B130F57" w14:textId="7B85DE4D"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13</w:t>
            </w:r>
          </w:p>
        </w:tc>
        <w:tc>
          <w:tcPr>
            <w:tcW w:w="1417" w:type="dxa"/>
            <w:shd w:val="clear" w:color="auto" w:fill="auto"/>
            <w:vAlign w:val="bottom"/>
          </w:tcPr>
          <w:p w14:paraId="55407BE8" w14:textId="0897FA70"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26.1</w:t>
            </w:r>
          </w:p>
        </w:tc>
      </w:tr>
      <w:tr w:rsidR="008C7413" w:rsidRPr="00DF76B2" w14:paraId="4396F077" w14:textId="77777777" w:rsidTr="00C34AD0">
        <w:tc>
          <w:tcPr>
            <w:tcW w:w="1701" w:type="dxa"/>
            <w:shd w:val="clear" w:color="auto" w:fill="auto"/>
          </w:tcPr>
          <w:p w14:paraId="5FC24795" w14:textId="77777777" w:rsidR="008C7413" w:rsidRPr="00DF76B2" w:rsidRDefault="008C7413" w:rsidP="00C34AD0">
            <w:pPr>
              <w:tabs>
                <w:tab w:val="clear" w:pos="431"/>
              </w:tabs>
              <w:overflowPunct/>
              <w:adjustRightInd/>
              <w:snapToGrid/>
              <w:spacing w:before="20" w:after="40" w:line="240" w:lineRule="exact"/>
              <w:jc w:val="left"/>
              <w:rPr>
                <w:snapToGrid/>
                <w:sz w:val="18"/>
                <w:szCs w:val="18"/>
                <w:lang w:val="fr-CH" w:eastAsia="de-CH"/>
              </w:rPr>
            </w:pPr>
            <w:proofErr w:type="spellStart"/>
            <w:r w:rsidRPr="00DF76B2">
              <w:rPr>
                <w:rFonts w:hint="eastAsia"/>
                <w:snapToGrid/>
                <w:sz w:val="18"/>
                <w:szCs w:val="18"/>
                <w:lang w:val="en-GB" w:eastAsia="de-CH"/>
              </w:rPr>
              <w:t>社会民主党</w:t>
            </w:r>
            <w:proofErr w:type="spellEnd"/>
          </w:p>
        </w:tc>
        <w:tc>
          <w:tcPr>
            <w:tcW w:w="1418" w:type="dxa"/>
            <w:shd w:val="clear" w:color="auto" w:fill="auto"/>
            <w:vAlign w:val="bottom"/>
          </w:tcPr>
          <w:p w14:paraId="3B410B1A" w14:textId="1BC4D27A"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39</w:t>
            </w:r>
          </w:p>
        </w:tc>
        <w:tc>
          <w:tcPr>
            <w:tcW w:w="1417" w:type="dxa"/>
            <w:shd w:val="clear" w:color="auto" w:fill="auto"/>
            <w:vAlign w:val="bottom"/>
          </w:tcPr>
          <w:p w14:paraId="4953B478" w14:textId="2BB80A06"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16.8</w:t>
            </w:r>
          </w:p>
        </w:tc>
        <w:tc>
          <w:tcPr>
            <w:tcW w:w="1417" w:type="dxa"/>
            <w:shd w:val="clear" w:color="auto" w:fill="auto"/>
            <w:vAlign w:val="bottom"/>
          </w:tcPr>
          <w:p w14:paraId="2B3F3922" w14:textId="5A6C6754"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9</w:t>
            </w:r>
          </w:p>
        </w:tc>
        <w:tc>
          <w:tcPr>
            <w:tcW w:w="1417" w:type="dxa"/>
            <w:shd w:val="clear" w:color="auto" w:fill="auto"/>
            <w:vAlign w:val="bottom"/>
          </w:tcPr>
          <w:p w14:paraId="337FA984" w14:textId="1ED18DAD"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19.6</w:t>
            </w:r>
          </w:p>
        </w:tc>
      </w:tr>
      <w:tr w:rsidR="008C7413" w:rsidRPr="00DF76B2" w14:paraId="0069D3EB" w14:textId="77777777" w:rsidTr="00C34AD0">
        <w:tc>
          <w:tcPr>
            <w:tcW w:w="1701" w:type="dxa"/>
            <w:shd w:val="clear" w:color="auto" w:fill="auto"/>
          </w:tcPr>
          <w:p w14:paraId="1093D1F6" w14:textId="77777777" w:rsidR="008C7413" w:rsidRPr="00DF76B2" w:rsidRDefault="008C7413" w:rsidP="00C34AD0">
            <w:pPr>
              <w:tabs>
                <w:tab w:val="clear" w:pos="431"/>
              </w:tabs>
              <w:overflowPunct/>
              <w:adjustRightInd/>
              <w:snapToGrid/>
              <w:spacing w:before="20" w:after="40" w:line="240" w:lineRule="exact"/>
              <w:jc w:val="left"/>
              <w:rPr>
                <w:snapToGrid/>
                <w:sz w:val="18"/>
                <w:szCs w:val="18"/>
                <w:lang w:val="fr-CH" w:eastAsia="de-CH"/>
              </w:rPr>
            </w:pPr>
            <w:proofErr w:type="spellStart"/>
            <w:r w:rsidRPr="00DF76B2">
              <w:rPr>
                <w:rFonts w:hint="eastAsia"/>
                <w:snapToGrid/>
                <w:sz w:val="18"/>
                <w:szCs w:val="18"/>
                <w:lang w:val="en-GB" w:eastAsia="de-CH"/>
              </w:rPr>
              <w:t>瑞士人民党</w:t>
            </w:r>
            <w:proofErr w:type="spellEnd"/>
          </w:p>
        </w:tc>
        <w:tc>
          <w:tcPr>
            <w:tcW w:w="1418" w:type="dxa"/>
            <w:shd w:val="clear" w:color="auto" w:fill="auto"/>
            <w:vAlign w:val="bottom"/>
          </w:tcPr>
          <w:p w14:paraId="11EA7DD9" w14:textId="1283E3A6"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53</w:t>
            </w:r>
          </w:p>
        </w:tc>
        <w:tc>
          <w:tcPr>
            <w:tcW w:w="1417" w:type="dxa"/>
            <w:shd w:val="clear" w:color="auto" w:fill="auto"/>
            <w:vAlign w:val="bottom"/>
          </w:tcPr>
          <w:p w14:paraId="6BEA9923" w14:textId="26782693"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25.6</w:t>
            </w:r>
          </w:p>
        </w:tc>
        <w:tc>
          <w:tcPr>
            <w:tcW w:w="1417" w:type="dxa"/>
            <w:shd w:val="clear" w:color="auto" w:fill="auto"/>
            <w:vAlign w:val="bottom"/>
          </w:tcPr>
          <w:p w14:paraId="2201D378" w14:textId="648EE616"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6</w:t>
            </w:r>
          </w:p>
        </w:tc>
        <w:tc>
          <w:tcPr>
            <w:tcW w:w="1417" w:type="dxa"/>
            <w:shd w:val="clear" w:color="auto" w:fill="auto"/>
            <w:vAlign w:val="bottom"/>
          </w:tcPr>
          <w:p w14:paraId="3B1A70E5" w14:textId="5125CCD5"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13</w:t>
            </w:r>
          </w:p>
        </w:tc>
      </w:tr>
      <w:tr w:rsidR="008C7413" w:rsidRPr="00DF76B2" w14:paraId="1E172E2D" w14:textId="77777777" w:rsidTr="00C34AD0">
        <w:tc>
          <w:tcPr>
            <w:tcW w:w="1701" w:type="dxa"/>
            <w:shd w:val="clear" w:color="auto" w:fill="auto"/>
          </w:tcPr>
          <w:p w14:paraId="76F37FDC" w14:textId="77777777" w:rsidR="008C7413" w:rsidRPr="00DF76B2" w:rsidRDefault="008C7413" w:rsidP="00C34AD0">
            <w:pPr>
              <w:tabs>
                <w:tab w:val="clear" w:pos="431"/>
              </w:tabs>
              <w:overflowPunct/>
              <w:adjustRightInd/>
              <w:snapToGrid/>
              <w:spacing w:before="20" w:after="40" w:line="240" w:lineRule="exact"/>
              <w:jc w:val="left"/>
              <w:rPr>
                <w:snapToGrid/>
                <w:sz w:val="18"/>
                <w:szCs w:val="18"/>
                <w:lang w:val="fr-CH" w:eastAsia="de-CH"/>
              </w:rPr>
            </w:pPr>
            <w:proofErr w:type="spellStart"/>
            <w:r w:rsidRPr="00DF76B2">
              <w:rPr>
                <w:rFonts w:hint="eastAsia"/>
                <w:snapToGrid/>
                <w:sz w:val="18"/>
                <w:szCs w:val="18"/>
                <w:lang w:val="en-GB" w:eastAsia="de-CH"/>
              </w:rPr>
              <w:t>自由绿党</w:t>
            </w:r>
            <w:proofErr w:type="spellEnd"/>
          </w:p>
        </w:tc>
        <w:tc>
          <w:tcPr>
            <w:tcW w:w="1418" w:type="dxa"/>
            <w:shd w:val="clear" w:color="auto" w:fill="auto"/>
            <w:vAlign w:val="bottom"/>
          </w:tcPr>
          <w:p w14:paraId="767D228A" w14:textId="638BA3EB"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16</w:t>
            </w:r>
          </w:p>
        </w:tc>
        <w:tc>
          <w:tcPr>
            <w:tcW w:w="1417" w:type="dxa"/>
            <w:shd w:val="clear" w:color="auto" w:fill="auto"/>
            <w:vAlign w:val="bottom"/>
          </w:tcPr>
          <w:p w14:paraId="39A30DE1" w14:textId="1DFEBE93"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7.8</w:t>
            </w:r>
          </w:p>
        </w:tc>
        <w:tc>
          <w:tcPr>
            <w:tcW w:w="1417" w:type="dxa"/>
            <w:shd w:val="clear" w:color="auto" w:fill="auto"/>
            <w:vAlign w:val="bottom"/>
          </w:tcPr>
          <w:p w14:paraId="3F58536B" w14:textId="77777777" w:rsidR="008C7413" w:rsidRPr="00DF76B2" w:rsidRDefault="008C7413" w:rsidP="002C7419">
            <w:pPr>
              <w:spacing w:before="40" w:after="40" w:line="220" w:lineRule="exact"/>
              <w:jc w:val="right"/>
              <w:rPr>
                <w:snapToGrid/>
                <w:sz w:val="18"/>
                <w:szCs w:val="18"/>
                <w:lang w:val="fr-CH" w:eastAsia="de-CH"/>
              </w:rPr>
            </w:pPr>
            <w:r w:rsidRPr="00DF76B2">
              <w:rPr>
                <w:sz w:val="18"/>
                <w:szCs w:val="24"/>
                <w:lang w:eastAsia="de-CH"/>
              </w:rPr>
              <w:t>0</w:t>
            </w:r>
          </w:p>
        </w:tc>
        <w:tc>
          <w:tcPr>
            <w:tcW w:w="1417" w:type="dxa"/>
            <w:shd w:val="clear" w:color="auto" w:fill="auto"/>
            <w:vAlign w:val="bottom"/>
          </w:tcPr>
          <w:p w14:paraId="3A85122D" w14:textId="77777777" w:rsidR="008C7413" w:rsidRPr="00DF76B2" w:rsidRDefault="008C7413" w:rsidP="002C7419">
            <w:pPr>
              <w:spacing w:before="40" w:after="40" w:line="220" w:lineRule="exact"/>
              <w:jc w:val="right"/>
              <w:rPr>
                <w:snapToGrid/>
                <w:sz w:val="18"/>
                <w:szCs w:val="18"/>
                <w:lang w:val="fr-CH" w:eastAsia="de-CH"/>
              </w:rPr>
            </w:pPr>
            <w:r w:rsidRPr="00DF76B2">
              <w:rPr>
                <w:sz w:val="18"/>
                <w:szCs w:val="24"/>
                <w:lang w:eastAsia="de-CH"/>
              </w:rPr>
              <w:t>0</w:t>
            </w:r>
          </w:p>
        </w:tc>
      </w:tr>
      <w:tr w:rsidR="008C7413" w:rsidRPr="00DF76B2" w14:paraId="5B10C7DA" w14:textId="77777777" w:rsidTr="00C34AD0">
        <w:tc>
          <w:tcPr>
            <w:tcW w:w="1701" w:type="dxa"/>
            <w:shd w:val="clear" w:color="auto" w:fill="auto"/>
          </w:tcPr>
          <w:p w14:paraId="7A53486A" w14:textId="77777777" w:rsidR="008C7413" w:rsidRPr="00DF76B2" w:rsidRDefault="008C7413" w:rsidP="00C34AD0">
            <w:pPr>
              <w:tabs>
                <w:tab w:val="clear" w:pos="431"/>
              </w:tabs>
              <w:overflowPunct/>
              <w:adjustRightInd/>
              <w:snapToGrid/>
              <w:spacing w:before="20" w:after="40" w:line="240" w:lineRule="exact"/>
              <w:jc w:val="left"/>
              <w:rPr>
                <w:snapToGrid/>
                <w:sz w:val="18"/>
                <w:szCs w:val="18"/>
                <w:lang w:val="fr-CH"/>
              </w:rPr>
            </w:pPr>
            <w:proofErr w:type="spellStart"/>
            <w:r w:rsidRPr="00DF76B2">
              <w:rPr>
                <w:rFonts w:hint="eastAsia"/>
                <w:snapToGrid/>
                <w:sz w:val="18"/>
                <w:szCs w:val="18"/>
                <w:lang w:val="en-GB" w:eastAsia="de-CH"/>
              </w:rPr>
              <w:t>绿党</w:t>
            </w:r>
            <w:proofErr w:type="spellEnd"/>
          </w:p>
        </w:tc>
        <w:tc>
          <w:tcPr>
            <w:tcW w:w="1418" w:type="dxa"/>
            <w:shd w:val="clear" w:color="auto" w:fill="auto"/>
            <w:vAlign w:val="bottom"/>
          </w:tcPr>
          <w:p w14:paraId="680E0311" w14:textId="021B4D9C"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28</w:t>
            </w:r>
          </w:p>
        </w:tc>
        <w:tc>
          <w:tcPr>
            <w:tcW w:w="1417" w:type="dxa"/>
            <w:shd w:val="clear" w:color="auto" w:fill="auto"/>
            <w:vAlign w:val="bottom"/>
          </w:tcPr>
          <w:p w14:paraId="7C98870D" w14:textId="74B1728D"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13.2</w:t>
            </w:r>
          </w:p>
        </w:tc>
        <w:tc>
          <w:tcPr>
            <w:tcW w:w="1417" w:type="dxa"/>
            <w:shd w:val="clear" w:color="auto" w:fill="auto"/>
            <w:vAlign w:val="bottom"/>
          </w:tcPr>
          <w:p w14:paraId="028202CD" w14:textId="03082A3B"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5</w:t>
            </w:r>
          </w:p>
        </w:tc>
        <w:tc>
          <w:tcPr>
            <w:tcW w:w="1417" w:type="dxa"/>
            <w:shd w:val="clear" w:color="auto" w:fill="auto"/>
            <w:vAlign w:val="bottom"/>
          </w:tcPr>
          <w:p w14:paraId="50B2165D" w14:textId="4F009122"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10.9</w:t>
            </w:r>
          </w:p>
        </w:tc>
      </w:tr>
      <w:tr w:rsidR="008C7413" w:rsidRPr="00DF76B2" w14:paraId="2CA9039D" w14:textId="77777777" w:rsidTr="00C34AD0">
        <w:tc>
          <w:tcPr>
            <w:tcW w:w="1701" w:type="dxa"/>
            <w:tcBorders>
              <w:bottom w:val="single" w:sz="4" w:space="0" w:color="auto"/>
            </w:tcBorders>
            <w:shd w:val="clear" w:color="auto" w:fill="auto"/>
          </w:tcPr>
          <w:p w14:paraId="2DCFCD6A" w14:textId="77777777" w:rsidR="008C7413" w:rsidRPr="00DF76B2" w:rsidRDefault="008C7413" w:rsidP="00C34AD0">
            <w:pPr>
              <w:tabs>
                <w:tab w:val="clear" w:pos="431"/>
              </w:tabs>
              <w:overflowPunct/>
              <w:adjustRightInd/>
              <w:snapToGrid/>
              <w:spacing w:before="20" w:after="40" w:line="240" w:lineRule="exact"/>
              <w:jc w:val="left"/>
              <w:rPr>
                <w:snapToGrid/>
                <w:sz w:val="18"/>
                <w:szCs w:val="18"/>
                <w:lang w:val="fr-CH" w:eastAsia="de-CH"/>
              </w:rPr>
            </w:pPr>
            <w:r w:rsidRPr="00DF76B2">
              <w:rPr>
                <w:rFonts w:hint="eastAsia"/>
                <w:snapToGrid/>
                <w:sz w:val="18"/>
                <w:szCs w:val="18"/>
                <w:lang w:val="fr-CH"/>
              </w:rPr>
              <w:t>其他党</w:t>
            </w:r>
          </w:p>
        </w:tc>
        <w:tc>
          <w:tcPr>
            <w:tcW w:w="1418" w:type="dxa"/>
            <w:tcBorders>
              <w:bottom w:val="single" w:sz="4" w:space="0" w:color="auto"/>
            </w:tcBorders>
            <w:shd w:val="clear" w:color="auto" w:fill="auto"/>
            <w:vAlign w:val="bottom"/>
          </w:tcPr>
          <w:p w14:paraId="18081F78" w14:textId="71FD0438"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7</w:t>
            </w:r>
          </w:p>
        </w:tc>
        <w:tc>
          <w:tcPr>
            <w:tcW w:w="1417" w:type="dxa"/>
            <w:tcBorders>
              <w:bottom w:val="single" w:sz="4" w:space="0" w:color="auto"/>
            </w:tcBorders>
            <w:shd w:val="clear" w:color="auto" w:fill="auto"/>
            <w:vAlign w:val="bottom"/>
          </w:tcPr>
          <w:p w14:paraId="0AAC0EC5" w14:textId="13D02398"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8</w:t>
            </w:r>
          </w:p>
        </w:tc>
        <w:tc>
          <w:tcPr>
            <w:tcW w:w="1417" w:type="dxa"/>
            <w:tcBorders>
              <w:bottom w:val="single" w:sz="4" w:space="0" w:color="auto"/>
            </w:tcBorders>
            <w:shd w:val="clear" w:color="auto" w:fill="auto"/>
            <w:vAlign w:val="bottom"/>
          </w:tcPr>
          <w:p w14:paraId="05BF5CAF" w14:textId="1B18AE4A"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1</w:t>
            </w:r>
          </w:p>
        </w:tc>
        <w:tc>
          <w:tcPr>
            <w:tcW w:w="1417" w:type="dxa"/>
            <w:tcBorders>
              <w:bottom w:val="single" w:sz="4" w:space="0" w:color="auto"/>
            </w:tcBorders>
            <w:shd w:val="clear" w:color="auto" w:fill="auto"/>
            <w:vAlign w:val="bottom"/>
          </w:tcPr>
          <w:p w14:paraId="19535322" w14:textId="0797577C" w:rsidR="008C7413" w:rsidRPr="00DF76B2" w:rsidRDefault="00484B2E" w:rsidP="002C7419">
            <w:pPr>
              <w:spacing w:before="40" w:after="40" w:line="220" w:lineRule="exact"/>
              <w:jc w:val="right"/>
              <w:rPr>
                <w:snapToGrid/>
                <w:sz w:val="18"/>
                <w:szCs w:val="18"/>
                <w:lang w:val="fr-CH" w:eastAsia="de-CH"/>
              </w:rPr>
            </w:pPr>
            <w:r>
              <w:rPr>
                <w:sz w:val="18"/>
                <w:szCs w:val="24"/>
                <w:lang w:eastAsia="de-CH"/>
              </w:rPr>
              <w:t>2.2</w:t>
            </w:r>
          </w:p>
        </w:tc>
      </w:tr>
      <w:tr w:rsidR="008C7413" w:rsidRPr="00DF76B2" w14:paraId="097DDBA5" w14:textId="77777777" w:rsidTr="00C34AD0">
        <w:tc>
          <w:tcPr>
            <w:tcW w:w="1701" w:type="dxa"/>
            <w:tcBorders>
              <w:top w:val="single" w:sz="4" w:space="0" w:color="auto"/>
              <w:bottom w:val="single" w:sz="12" w:space="0" w:color="auto"/>
            </w:tcBorders>
            <w:shd w:val="clear" w:color="auto" w:fill="auto"/>
          </w:tcPr>
          <w:p w14:paraId="6AFC63B7" w14:textId="77777777" w:rsidR="008C7413" w:rsidRPr="00DF76B2" w:rsidRDefault="008C7413" w:rsidP="00C34AD0">
            <w:pPr>
              <w:overflowPunct/>
              <w:adjustRightInd/>
              <w:snapToGrid/>
              <w:spacing w:before="40" w:after="40" w:line="240" w:lineRule="exact"/>
              <w:ind w:left="212"/>
              <w:rPr>
                <w:rFonts w:eastAsia="黑体"/>
                <w:snapToGrid/>
                <w:sz w:val="18"/>
                <w:szCs w:val="18"/>
                <w:lang w:val="fr-CH" w:eastAsia="de-CH"/>
              </w:rPr>
            </w:pPr>
            <w:r w:rsidRPr="00DF76B2">
              <w:rPr>
                <w:rFonts w:eastAsia="黑体" w:hint="eastAsia"/>
                <w:snapToGrid/>
                <w:sz w:val="18"/>
                <w:szCs w:val="18"/>
                <w:lang w:val="fr-CH"/>
              </w:rPr>
              <w:t>总计</w:t>
            </w:r>
          </w:p>
        </w:tc>
        <w:tc>
          <w:tcPr>
            <w:tcW w:w="1418" w:type="dxa"/>
            <w:tcBorders>
              <w:top w:val="single" w:sz="4" w:space="0" w:color="auto"/>
              <w:bottom w:val="single" w:sz="12" w:space="0" w:color="auto"/>
            </w:tcBorders>
            <w:shd w:val="clear" w:color="auto" w:fill="auto"/>
            <w:vAlign w:val="bottom"/>
          </w:tcPr>
          <w:p w14:paraId="6F8A60D5" w14:textId="3250D378" w:rsidR="008C7413" w:rsidRPr="00DF76B2" w:rsidRDefault="00484B2E" w:rsidP="002C7419">
            <w:pPr>
              <w:overflowPunct/>
              <w:adjustRightInd/>
              <w:snapToGrid/>
              <w:spacing w:before="40" w:after="40" w:line="240" w:lineRule="exact"/>
              <w:ind w:right="113"/>
              <w:jc w:val="right"/>
              <w:rPr>
                <w:b/>
                <w:snapToGrid/>
                <w:sz w:val="18"/>
                <w:szCs w:val="18"/>
                <w:lang w:val="fr-CH" w:eastAsia="de-CH"/>
              </w:rPr>
            </w:pPr>
            <w:r>
              <w:rPr>
                <w:b/>
                <w:snapToGrid/>
                <w:sz w:val="18"/>
                <w:szCs w:val="18"/>
                <w:lang w:val="fr-CH" w:eastAsia="de-CH"/>
              </w:rPr>
              <w:t>2</w:t>
            </w:r>
            <w:r w:rsidR="008C7413" w:rsidRPr="00DF76B2">
              <w:rPr>
                <w:b/>
                <w:snapToGrid/>
                <w:sz w:val="18"/>
                <w:szCs w:val="18"/>
                <w:lang w:val="fr-CH" w:eastAsia="de-CH"/>
              </w:rPr>
              <w:t>00</w:t>
            </w:r>
          </w:p>
        </w:tc>
        <w:tc>
          <w:tcPr>
            <w:tcW w:w="1417" w:type="dxa"/>
            <w:tcBorders>
              <w:top w:val="single" w:sz="4" w:space="0" w:color="auto"/>
              <w:bottom w:val="single" w:sz="12" w:space="0" w:color="auto"/>
            </w:tcBorders>
            <w:shd w:val="clear" w:color="auto" w:fill="auto"/>
            <w:vAlign w:val="bottom"/>
          </w:tcPr>
          <w:p w14:paraId="2AB1C73D" w14:textId="4F2691D7" w:rsidR="008C7413" w:rsidRPr="00DF76B2" w:rsidRDefault="00484B2E" w:rsidP="002C7419">
            <w:pPr>
              <w:overflowPunct/>
              <w:adjustRightInd/>
              <w:snapToGrid/>
              <w:spacing w:before="40" w:after="40" w:line="240" w:lineRule="exact"/>
              <w:ind w:right="113"/>
              <w:jc w:val="right"/>
              <w:rPr>
                <w:b/>
                <w:snapToGrid/>
                <w:sz w:val="18"/>
                <w:szCs w:val="18"/>
                <w:lang w:val="fr-CH" w:eastAsia="de-CH"/>
              </w:rPr>
            </w:pPr>
            <w:r>
              <w:rPr>
                <w:b/>
                <w:sz w:val="18"/>
                <w:szCs w:val="24"/>
                <w:lang w:eastAsia="de-CH"/>
              </w:rPr>
              <w:t>1</w:t>
            </w:r>
            <w:r w:rsidR="008C7413" w:rsidRPr="00DF76B2">
              <w:rPr>
                <w:b/>
                <w:sz w:val="18"/>
                <w:szCs w:val="24"/>
                <w:lang w:eastAsia="de-CH"/>
              </w:rPr>
              <w:t>0</w:t>
            </w:r>
            <w:r>
              <w:rPr>
                <w:b/>
                <w:sz w:val="18"/>
                <w:szCs w:val="24"/>
                <w:lang w:eastAsia="de-CH"/>
              </w:rPr>
              <w:t>0,</w:t>
            </w:r>
            <w:r w:rsidR="008C7413" w:rsidRPr="00DF76B2">
              <w:rPr>
                <w:b/>
                <w:sz w:val="18"/>
                <w:szCs w:val="24"/>
                <w:lang w:eastAsia="de-CH"/>
              </w:rPr>
              <w:t>0</w:t>
            </w:r>
          </w:p>
        </w:tc>
        <w:tc>
          <w:tcPr>
            <w:tcW w:w="1417" w:type="dxa"/>
            <w:tcBorders>
              <w:top w:val="single" w:sz="4" w:space="0" w:color="auto"/>
              <w:bottom w:val="single" w:sz="12" w:space="0" w:color="auto"/>
            </w:tcBorders>
            <w:shd w:val="clear" w:color="auto" w:fill="auto"/>
            <w:vAlign w:val="bottom"/>
          </w:tcPr>
          <w:p w14:paraId="01352C61" w14:textId="001B76F8" w:rsidR="008C7413" w:rsidRPr="00DF76B2" w:rsidRDefault="00484B2E" w:rsidP="002C7419">
            <w:pPr>
              <w:overflowPunct/>
              <w:adjustRightInd/>
              <w:snapToGrid/>
              <w:spacing w:before="40" w:after="40" w:line="240" w:lineRule="exact"/>
              <w:ind w:right="113"/>
              <w:jc w:val="right"/>
              <w:rPr>
                <w:b/>
                <w:snapToGrid/>
                <w:sz w:val="18"/>
                <w:szCs w:val="18"/>
                <w:lang w:val="fr-CH" w:eastAsia="de-CH"/>
              </w:rPr>
            </w:pPr>
            <w:r>
              <w:rPr>
                <w:b/>
                <w:snapToGrid/>
                <w:sz w:val="18"/>
                <w:szCs w:val="18"/>
                <w:lang w:val="fr-CH" w:eastAsia="de-CH"/>
              </w:rPr>
              <w:t>46</w:t>
            </w:r>
          </w:p>
        </w:tc>
        <w:tc>
          <w:tcPr>
            <w:tcW w:w="1417" w:type="dxa"/>
            <w:tcBorders>
              <w:top w:val="single" w:sz="4" w:space="0" w:color="auto"/>
              <w:bottom w:val="single" w:sz="12" w:space="0" w:color="auto"/>
            </w:tcBorders>
            <w:shd w:val="clear" w:color="auto" w:fill="auto"/>
            <w:vAlign w:val="bottom"/>
          </w:tcPr>
          <w:p w14:paraId="6FF44812" w14:textId="76D00E14" w:rsidR="008C7413" w:rsidRPr="00DF76B2" w:rsidRDefault="00484B2E" w:rsidP="002C7419">
            <w:pPr>
              <w:overflowPunct/>
              <w:adjustRightInd/>
              <w:snapToGrid/>
              <w:spacing w:before="40" w:after="40" w:line="240" w:lineRule="exact"/>
              <w:jc w:val="right"/>
              <w:rPr>
                <w:b/>
                <w:snapToGrid/>
                <w:sz w:val="18"/>
                <w:szCs w:val="18"/>
                <w:lang w:val="fr-CH" w:eastAsia="de-CH"/>
              </w:rPr>
            </w:pPr>
            <w:r>
              <w:rPr>
                <w:b/>
                <w:sz w:val="18"/>
                <w:szCs w:val="24"/>
                <w:lang w:eastAsia="de-CH"/>
              </w:rPr>
              <w:t>1</w:t>
            </w:r>
            <w:r w:rsidR="008C7413" w:rsidRPr="00DF76B2">
              <w:rPr>
                <w:b/>
                <w:sz w:val="18"/>
                <w:szCs w:val="24"/>
                <w:lang w:eastAsia="de-CH"/>
              </w:rPr>
              <w:t>0</w:t>
            </w:r>
            <w:r>
              <w:rPr>
                <w:b/>
                <w:sz w:val="18"/>
                <w:szCs w:val="24"/>
                <w:lang w:eastAsia="de-CH"/>
              </w:rPr>
              <w:t>0.</w:t>
            </w:r>
            <w:r w:rsidR="008C7413" w:rsidRPr="00DF76B2">
              <w:rPr>
                <w:b/>
                <w:sz w:val="18"/>
                <w:szCs w:val="24"/>
                <w:lang w:eastAsia="de-CH"/>
              </w:rPr>
              <w:t>0</w:t>
            </w:r>
            <w:r w:rsidR="008C7413" w:rsidRPr="00DF76B2">
              <w:rPr>
                <w:rStyle w:val="a8"/>
                <w:rFonts w:eastAsia="宋体"/>
                <w:lang w:val="fr-CH"/>
              </w:rPr>
              <w:footnoteReference w:id="46"/>
            </w:r>
          </w:p>
        </w:tc>
      </w:tr>
    </w:tbl>
    <w:p w14:paraId="3C6006C2" w14:textId="7345830D" w:rsidR="008C7413" w:rsidRPr="00E36C59" w:rsidRDefault="008C7413" w:rsidP="00E56CA2">
      <w:pPr>
        <w:pStyle w:val="H4GC"/>
      </w:pPr>
      <w:r w:rsidRPr="00E36C59">
        <w:tab/>
      </w:r>
      <w:r w:rsidR="00056CC6">
        <w:tab/>
      </w:r>
      <w:r w:rsidRPr="00E36C59">
        <w:rPr>
          <w:rFonts w:hint="eastAsia"/>
          <w:lang w:val="fr-CH"/>
        </w:rPr>
        <w:t>司法机构</w:t>
      </w:r>
      <w:r w:rsidR="00484B2E">
        <w:rPr>
          <w:rFonts w:hint="eastAsia"/>
          <w:lang w:val="fr-CH"/>
        </w:rPr>
        <w:t>：</w:t>
      </w:r>
      <w:r w:rsidRPr="00E36C59">
        <w:rPr>
          <w:rFonts w:hint="eastAsia"/>
          <w:lang w:val="fr-CH"/>
        </w:rPr>
        <w:t>联邦法院</w:t>
      </w:r>
    </w:p>
    <w:p w14:paraId="4AF014B2" w14:textId="3D851B25" w:rsidR="008C7413" w:rsidRPr="00E36C59" w:rsidRDefault="00484B2E" w:rsidP="008C7413">
      <w:pPr>
        <w:pStyle w:val="SingleTxtGC"/>
        <w:tabs>
          <w:tab w:val="clear" w:pos="431"/>
        </w:tabs>
      </w:pPr>
      <w:r>
        <w:t>89.</w:t>
      </w:r>
      <w:r w:rsidR="008C7413" w:rsidRPr="00DF76B2">
        <w:tab/>
      </w:r>
      <w:r w:rsidR="008C7413" w:rsidRPr="00E36C59">
        <w:rPr>
          <w:rFonts w:hint="eastAsia"/>
        </w:rPr>
        <w:t>联邦最高法院对公民之间、各州之间、公民与国家之间以及联邦与各州之间的争端作终审裁决。原则上</w:t>
      </w:r>
      <w:r>
        <w:rPr>
          <w:rFonts w:hint="eastAsia"/>
        </w:rPr>
        <w:t>，</w:t>
      </w:r>
      <w:r w:rsidR="008C7413" w:rsidRPr="00E36C59">
        <w:rPr>
          <w:rFonts w:hint="eastAsia"/>
        </w:rPr>
        <w:t>其职权范围涵盖法律的所有领域</w:t>
      </w:r>
      <w:r>
        <w:rPr>
          <w:rFonts w:hint="eastAsia"/>
        </w:rPr>
        <w:t>：</w:t>
      </w:r>
      <w:r w:rsidR="008C7413" w:rsidRPr="00E36C59">
        <w:rPr>
          <w:rFonts w:hint="eastAsia"/>
        </w:rPr>
        <w:t>民法和刑法、起诉和破产法、公法、行政法</w:t>
      </w:r>
      <w:r>
        <w:rPr>
          <w:rFonts w:hint="eastAsia"/>
        </w:rPr>
        <w:t>，</w:t>
      </w:r>
      <w:r w:rsidR="008C7413" w:rsidRPr="00E36C59">
        <w:rPr>
          <w:rFonts w:hint="eastAsia"/>
        </w:rPr>
        <w:t>包括社会保险法等。联邦法院还保证公民的宪法权利受到保护。</w:t>
      </w:r>
    </w:p>
    <w:p w14:paraId="7756D0CB" w14:textId="60DF9ABA" w:rsidR="008C7413" w:rsidRPr="00E36C59" w:rsidRDefault="00484B2E" w:rsidP="008C7413">
      <w:pPr>
        <w:pStyle w:val="SingleTxtGC"/>
        <w:tabs>
          <w:tab w:val="clear" w:pos="431"/>
        </w:tabs>
      </w:pPr>
      <w:r>
        <w:t>90.</w:t>
      </w:r>
      <w:r w:rsidR="008C7413" w:rsidRPr="00DF76B2">
        <w:tab/>
      </w:r>
      <w:r w:rsidR="008C7413" w:rsidRPr="00E36C59">
        <w:rPr>
          <w:rFonts w:hint="eastAsia"/>
        </w:rPr>
        <w:t>联邦最高法院对州法院提交给它的判决作出终审裁定</w:t>
      </w:r>
      <w:r>
        <w:rPr>
          <w:rFonts w:hint="eastAsia"/>
        </w:rPr>
        <w:t>，</w:t>
      </w:r>
      <w:r w:rsidR="008C7413" w:rsidRPr="00E36C59">
        <w:rPr>
          <w:rFonts w:hint="eastAsia"/>
        </w:rPr>
        <w:t>从而为各州法律与联邦法律的一致性和联邦法律的统一执行做出了贡献。联邦法院有义务适用联邦法律和国际法</w:t>
      </w:r>
      <w:r>
        <w:rPr>
          <w:rFonts w:hint="eastAsia"/>
        </w:rPr>
        <w:t>(</w:t>
      </w:r>
      <w:r w:rsidR="008C7413" w:rsidRPr="00E36C59">
        <w:rPr>
          <w:rFonts w:hint="eastAsia"/>
        </w:rPr>
        <w:t>《宪法》第</w:t>
      </w:r>
      <w:r>
        <w:t>19</w:t>
      </w:r>
      <w:r w:rsidR="008C7413" w:rsidRPr="00E36C59">
        <w:t>0</w:t>
      </w:r>
      <w:r w:rsidR="008C7413" w:rsidRPr="00E36C59">
        <w:rPr>
          <w:rFonts w:hint="eastAsia"/>
        </w:rPr>
        <w:t>条</w:t>
      </w:r>
      <w:r>
        <w:rPr>
          <w:rFonts w:hint="eastAsia"/>
        </w:rPr>
        <w:t>)</w:t>
      </w:r>
      <w:r w:rsidR="008C7413" w:rsidRPr="00E36C59">
        <w:rPr>
          <w:vertAlign w:val="superscript"/>
        </w:rPr>
        <w:footnoteReference w:id="47"/>
      </w:r>
      <w:r w:rsidR="008C7413" w:rsidRPr="00E36C59">
        <w:rPr>
          <w:rFonts w:hint="eastAsia"/>
        </w:rPr>
        <w:t>。</w:t>
      </w:r>
    </w:p>
    <w:p w14:paraId="5894FDAC" w14:textId="32851108" w:rsidR="008C7413" w:rsidRPr="00E36C59" w:rsidRDefault="00484B2E" w:rsidP="008C7413">
      <w:pPr>
        <w:pStyle w:val="SingleTxtGC"/>
        <w:tabs>
          <w:tab w:val="clear" w:pos="431"/>
        </w:tabs>
      </w:pPr>
      <w:r>
        <w:t>91.</w:t>
      </w:r>
      <w:r w:rsidR="008C7413" w:rsidRPr="00DF76B2">
        <w:rPr>
          <w:rFonts w:hint="eastAsia"/>
        </w:rPr>
        <w:tab/>
      </w:r>
      <w:r w:rsidR="008C7413" w:rsidRPr="00E36C59">
        <w:rPr>
          <w:rFonts w:hint="eastAsia"/>
        </w:rPr>
        <w:t>联邦法院由</w:t>
      </w:r>
      <w:r>
        <w:t>37</w:t>
      </w:r>
      <w:r w:rsidR="008C7413" w:rsidRPr="00E36C59">
        <w:rPr>
          <w:rFonts w:hint="eastAsia"/>
        </w:rPr>
        <w:t>名法官组成</w:t>
      </w:r>
      <w:r>
        <w:rPr>
          <w:rFonts w:hint="eastAsia"/>
        </w:rPr>
        <w:t>：</w:t>
      </w:r>
      <w:r w:rsidR="008C7413" w:rsidRPr="00E36C59">
        <w:rPr>
          <w:rFonts w:hint="eastAsia"/>
        </w:rPr>
        <w:t>目前</w:t>
      </w:r>
      <w:r>
        <w:rPr>
          <w:rFonts w:hint="eastAsia"/>
        </w:rPr>
        <w:t>(</w:t>
      </w:r>
      <w:r>
        <w:t>2</w:t>
      </w:r>
      <w:r w:rsidR="008C7413" w:rsidRPr="00E36C59">
        <w:t>0</w:t>
      </w:r>
      <w:r>
        <w:t>22</w:t>
      </w:r>
      <w:r w:rsidR="008C7413" w:rsidRPr="00E36C59">
        <w:rPr>
          <w:rFonts w:hint="eastAsia"/>
        </w:rPr>
        <w:t>年</w:t>
      </w:r>
      <w:r>
        <w:t>6</w:t>
      </w:r>
      <w:r w:rsidR="008C7413" w:rsidRPr="00E36C59">
        <w:rPr>
          <w:rFonts w:hint="eastAsia"/>
        </w:rPr>
        <w:t>月</w:t>
      </w:r>
      <w:r>
        <w:rPr>
          <w:rFonts w:hint="eastAsia"/>
        </w:rPr>
        <w:t>)</w:t>
      </w:r>
      <w:r w:rsidR="008C7413" w:rsidRPr="00E36C59">
        <w:rPr>
          <w:rFonts w:hint="eastAsia"/>
        </w:rPr>
        <w:t>有</w:t>
      </w:r>
      <w:r>
        <w:t>15</w:t>
      </w:r>
      <w:r w:rsidR="008C7413" w:rsidRPr="00E36C59">
        <w:rPr>
          <w:rFonts w:hint="eastAsia"/>
        </w:rPr>
        <w:t>名女性和</w:t>
      </w:r>
      <w:r>
        <w:t>22</w:t>
      </w:r>
      <w:r w:rsidR="008C7413" w:rsidRPr="00E36C59">
        <w:rPr>
          <w:rFonts w:hint="eastAsia"/>
        </w:rPr>
        <w:t>名男性。</w:t>
      </w:r>
      <w:r>
        <w:t>4</w:t>
      </w:r>
      <w:r w:rsidR="008C7413" w:rsidRPr="00E36C59">
        <w:rPr>
          <w:rFonts w:hint="eastAsia"/>
        </w:rPr>
        <w:t>名法官来自意大利语区</w:t>
      </w:r>
      <w:r>
        <w:rPr>
          <w:rFonts w:hint="eastAsia"/>
        </w:rPr>
        <w:t>，</w:t>
      </w:r>
      <w:r>
        <w:t>11</w:t>
      </w:r>
      <w:r w:rsidR="008C7413" w:rsidRPr="00E36C59">
        <w:rPr>
          <w:rFonts w:hint="eastAsia"/>
        </w:rPr>
        <w:t>名来自法语区</w:t>
      </w:r>
      <w:r>
        <w:rPr>
          <w:rFonts w:hint="eastAsia"/>
        </w:rPr>
        <w:t>，</w:t>
      </w:r>
      <w:r>
        <w:t>22</w:t>
      </w:r>
      <w:r w:rsidR="008C7413" w:rsidRPr="00E36C59">
        <w:rPr>
          <w:rFonts w:hint="eastAsia"/>
        </w:rPr>
        <w:t>名来自德语区。此外</w:t>
      </w:r>
      <w:r>
        <w:rPr>
          <w:rFonts w:hint="eastAsia"/>
        </w:rPr>
        <w:t>，</w:t>
      </w:r>
      <w:r w:rsidR="008C7413" w:rsidRPr="00E36C59">
        <w:rPr>
          <w:rFonts w:hint="eastAsia"/>
        </w:rPr>
        <w:t>还有</w:t>
      </w:r>
      <w:r>
        <w:t>2</w:t>
      </w:r>
      <w:r w:rsidR="008C7413" w:rsidRPr="00E36C59">
        <w:t>0</w:t>
      </w:r>
      <w:r w:rsidR="008C7413" w:rsidRPr="00E36C59">
        <w:rPr>
          <w:rFonts w:hint="eastAsia"/>
        </w:rPr>
        <w:t>名替补法官由联邦议会选出</w:t>
      </w:r>
      <w:r>
        <w:rPr>
          <w:rFonts w:hint="eastAsia"/>
        </w:rPr>
        <w:t>：</w:t>
      </w:r>
      <w:r w:rsidR="008C7413" w:rsidRPr="00E36C59">
        <w:rPr>
          <w:rFonts w:hint="eastAsia"/>
        </w:rPr>
        <w:t>目前有</w:t>
      </w:r>
      <w:r>
        <w:t>2</w:t>
      </w:r>
      <w:r w:rsidR="008C7413" w:rsidRPr="00E36C59">
        <w:rPr>
          <w:rFonts w:hint="eastAsia"/>
        </w:rPr>
        <w:t>名来自意大利语区</w:t>
      </w:r>
      <w:r>
        <w:rPr>
          <w:rFonts w:hint="eastAsia"/>
        </w:rPr>
        <w:t>，</w:t>
      </w:r>
      <w:r>
        <w:t>5</w:t>
      </w:r>
      <w:r w:rsidR="008C7413" w:rsidRPr="00E36C59">
        <w:rPr>
          <w:rFonts w:hint="eastAsia"/>
        </w:rPr>
        <w:t>名来自法语区</w:t>
      </w:r>
      <w:r>
        <w:rPr>
          <w:rFonts w:hint="eastAsia"/>
        </w:rPr>
        <w:t>，</w:t>
      </w:r>
      <w:r>
        <w:t>13</w:t>
      </w:r>
      <w:r w:rsidR="008C7413" w:rsidRPr="00E36C59">
        <w:rPr>
          <w:rFonts w:hint="eastAsia"/>
        </w:rPr>
        <w:t>名来自德语区</w:t>
      </w:r>
      <w:r>
        <w:rPr>
          <w:rFonts w:hint="eastAsia"/>
        </w:rPr>
        <w:t>，</w:t>
      </w:r>
      <w:r w:rsidR="008C7413" w:rsidRPr="00E36C59">
        <w:rPr>
          <w:rFonts w:hint="eastAsia"/>
        </w:rPr>
        <w:t>其中</w:t>
      </w:r>
      <w:r>
        <w:t>1</w:t>
      </w:r>
      <w:r w:rsidR="008C7413" w:rsidRPr="00E36C59">
        <w:t>0</w:t>
      </w:r>
      <w:r w:rsidR="008C7413" w:rsidRPr="00E36C59">
        <w:rPr>
          <w:rFonts w:hint="eastAsia"/>
        </w:rPr>
        <w:t>人为女性。替补法官以辅助形式行使职能</w:t>
      </w:r>
      <w:r>
        <w:rPr>
          <w:rFonts w:hint="eastAsia"/>
        </w:rPr>
        <w:t>；</w:t>
      </w:r>
      <w:r w:rsidR="008C7413" w:rsidRPr="00E36C59">
        <w:rPr>
          <w:rFonts w:hint="eastAsia"/>
        </w:rPr>
        <w:t>作为主要职业</w:t>
      </w:r>
      <w:r>
        <w:rPr>
          <w:rFonts w:hint="eastAsia"/>
        </w:rPr>
        <w:t>，</w:t>
      </w:r>
      <w:r w:rsidR="008C7413" w:rsidRPr="00E36C59">
        <w:rPr>
          <w:rFonts w:hint="eastAsia"/>
        </w:rPr>
        <w:t>他们在各自的州内担任教授、律师或法官。通常</w:t>
      </w:r>
      <w:r>
        <w:rPr>
          <w:rFonts w:hint="eastAsia"/>
        </w:rPr>
        <w:t>，</w:t>
      </w:r>
      <w:r w:rsidR="008C7413" w:rsidRPr="00E36C59">
        <w:rPr>
          <w:rFonts w:hint="eastAsia"/>
        </w:rPr>
        <w:t>他们须取代需回避或生病的法官</w:t>
      </w:r>
      <w:r>
        <w:rPr>
          <w:rFonts w:hint="eastAsia"/>
        </w:rPr>
        <w:t>，</w:t>
      </w:r>
      <w:r w:rsidR="008C7413" w:rsidRPr="00E36C59">
        <w:rPr>
          <w:rFonts w:hint="eastAsia"/>
        </w:rPr>
        <w:t>或在法庭审案超负荷时上任。在他们参与的诉讼中</w:t>
      </w:r>
      <w:r>
        <w:rPr>
          <w:rFonts w:hint="eastAsia"/>
        </w:rPr>
        <w:t>，</w:t>
      </w:r>
      <w:r w:rsidR="008C7413" w:rsidRPr="00E36C59">
        <w:rPr>
          <w:rFonts w:hint="eastAsia"/>
        </w:rPr>
        <w:t>他们与普通法官享有相同的权利和义务。</w:t>
      </w:r>
    </w:p>
    <w:p w14:paraId="66D4881F" w14:textId="45682F5D" w:rsidR="008C7413" w:rsidRPr="00E36C59" w:rsidRDefault="00AF5BEA" w:rsidP="00763BF3">
      <w:pPr>
        <w:pStyle w:val="H23GC"/>
        <w:outlineLvl w:val="3"/>
      </w:pPr>
      <w:r w:rsidRPr="00E36C59">
        <w:tab/>
      </w:r>
      <w:r w:rsidR="00484B2E">
        <w:t>4.</w:t>
      </w:r>
      <w:r w:rsidR="008C7413" w:rsidRPr="00E36C59">
        <w:tab/>
      </w:r>
      <w:r w:rsidR="008C7413" w:rsidRPr="00E36C59">
        <w:rPr>
          <w:rFonts w:hint="eastAsia"/>
        </w:rPr>
        <w:t>非政府组织和国际组织</w:t>
      </w:r>
    </w:p>
    <w:p w14:paraId="027708E6" w14:textId="19B1C17A" w:rsidR="008C7413" w:rsidRPr="00E36C59" w:rsidRDefault="00484B2E" w:rsidP="008C7413">
      <w:pPr>
        <w:pStyle w:val="SingleTxtGC"/>
        <w:tabs>
          <w:tab w:val="clear" w:pos="431"/>
        </w:tabs>
      </w:pPr>
      <w:r>
        <w:t>92.</w:t>
      </w:r>
      <w:r w:rsidR="008C7413" w:rsidRPr="00DF76B2">
        <w:tab/>
      </w:r>
      <w:r w:rsidR="008C7413" w:rsidRPr="00E36C59">
        <w:rPr>
          <w:rFonts w:hint="eastAsia"/>
        </w:rPr>
        <w:t>瑞士有大量的非政府组织</w:t>
      </w:r>
      <w:r>
        <w:rPr>
          <w:rFonts w:hint="eastAsia"/>
        </w:rPr>
        <w:t>，</w:t>
      </w:r>
      <w:r w:rsidR="008C7413" w:rsidRPr="00E36C59">
        <w:rPr>
          <w:rFonts w:hint="eastAsia"/>
        </w:rPr>
        <w:t>主要是在教育、社会工作、移民、环境保护和人权等领域。非政府组织不需要得到官方授权</w:t>
      </w:r>
      <w:r>
        <w:rPr>
          <w:rFonts w:hint="eastAsia"/>
        </w:rPr>
        <w:t>，</w:t>
      </w:r>
      <w:r w:rsidR="008C7413" w:rsidRPr="00E36C59">
        <w:rPr>
          <w:rFonts w:hint="eastAsia"/>
        </w:rPr>
        <w:t>而是受有关结社法律条款的约束</w:t>
      </w:r>
      <w:r>
        <w:rPr>
          <w:rFonts w:hint="eastAsia"/>
        </w:rPr>
        <w:t>，</w:t>
      </w:r>
      <w:r w:rsidR="008C7413" w:rsidRPr="00E36C59">
        <w:rPr>
          <w:rFonts w:hint="eastAsia"/>
        </w:rPr>
        <w:t>这类法律为见解自由和结社自由留有足够的空间。因此</w:t>
      </w:r>
      <w:r>
        <w:rPr>
          <w:rFonts w:hint="eastAsia"/>
        </w:rPr>
        <w:t>，</w:t>
      </w:r>
      <w:r w:rsidR="008C7413" w:rsidRPr="00E36C59">
        <w:rPr>
          <w:rFonts w:hint="eastAsia"/>
        </w:rPr>
        <w:t>根据瑞士法律</w:t>
      </w:r>
      <w:r>
        <w:rPr>
          <w:rFonts w:hint="eastAsia"/>
        </w:rPr>
        <w:t>，</w:t>
      </w:r>
      <w:r w:rsidR="008C7413" w:rsidRPr="00E36C59">
        <w:rPr>
          <w:rFonts w:hint="eastAsia"/>
        </w:rPr>
        <w:t>不对新成立组织进行事先审查。另一方面</w:t>
      </w:r>
      <w:r>
        <w:rPr>
          <w:rFonts w:hint="eastAsia"/>
        </w:rPr>
        <w:t>，</w:t>
      </w:r>
      <w:r w:rsidR="008C7413" w:rsidRPr="00E36C59">
        <w:rPr>
          <w:rFonts w:hint="eastAsia"/>
        </w:rPr>
        <w:t>民法规定对追求非法或违法目的的协会可予以取缔。许多非政府组织根据特别法律得到国家财政支持。《补贴法》对其中的框架条件作了规定。</w:t>
      </w:r>
    </w:p>
    <w:p w14:paraId="2B9D07CB" w14:textId="7A1D2957" w:rsidR="008C7413" w:rsidRPr="00E36C59" w:rsidRDefault="00484B2E" w:rsidP="008C7413">
      <w:pPr>
        <w:pStyle w:val="SingleTxtGC"/>
        <w:tabs>
          <w:tab w:val="clear" w:pos="431"/>
        </w:tabs>
      </w:pPr>
      <w:r>
        <w:t>93.</w:t>
      </w:r>
      <w:r w:rsidR="008C7413" w:rsidRPr="00DF76B2">
        <w:tab/>
      </w:r>
      <w:r w:rsidR="008C7413" w:rsidRPr="00E36C59">
        <w:rPr>
          <w:rFonts w:hint="eastAsia"/>
        </w:rPr>
        <w:t>瑞士接纳国际组织已有</w:t>
      </w:r>
      <w:r>
        <w:t>1</w:t>
      </w:r>
      <w:r w:rsidR="008C7413" w:rsidRPr="00E36C59">
        <w:t>00</w:t>
      </w:r>
      <w:r w:rsidR="008C7413" w:rsidRPr="00E36C59">
        <w:rPr>
          <w:rFonts w:hint="eastAsia"/>
        </w:rPr>
        <w:t>多年的历史。迄今为止</w:t>
      </w:r>
      <w:r>
        <w:rPr>
          <w:rFonts w:hint="eastAsia"/>
        </w:rPr>
        <w:t>，</w:t>
      </w:r>
      <w:r w:rsidR="008C7413" w:rsidRPr="00E36C59">
        <w:rPr>
          <w:rFonts w:hint="eastAsia"/>
        </w:rPr>
        <w:t>它与其中</w:t>
      </w:r>
      <w:r>
        <w:t>27</w:t>
      </w:r>
      <w:r w:rsidR="008C7413" w:rsidRPr="00E36C59">
        <w:rPr>
          <w:rFonts w:hint="eastAsia"/>
        </w:rPr>
        <w:t>个组织、机构和秘书处签订了《总部协定》</w:t>
      </w:r>
      <w:r>
        <w:rPr>
          <w:rFonts w:hint="eastAsia"/>
        </w:rPr>
        <w:t>：</w:t>
      </w:r>
      <w:r>
        <w:t>22</w:t>
      </w:r>
      <w:r w:rsidR="008C7413" w:rsidRPr="00E36C59">
        <w:rPr>
          <w:rFonts w:hint="eastAsia"/>
        </w:rPr>
        <w:t>个设在日内瓦</w:t>
      </w:r>
      <w:r>
        <w:rPr>
          <w:rFonts w:hint="eastAsia"/>
        </w:rPr>
        <w:t>，</w:t>
      </w:r>
      <w:r>
        <w:t>2</w:t>
      </w:r>
      <w:r w:rsidR="008C7413" w:rsidRPr="00E36C59">
        <w:rPr>
          <w:rFonts w:hint="eastAsia"/>
        </w:rPr>
        <w:t>个设在伯尔尼</w:t>
      </w:r>
      <w:r>
        <w:rPr>
          <w:rFonts w:hint="eastAsia"/>
        </w:rPr>
        <w:t>，</w:t>
      </w:r>
      <w:r>
        <w:t>1</w:t>
      </w:r>
      <w:r w:rsidR="008C7413" w:rsidRPr="00E36C59">
        <w:rPr>
          <w:rFonts w:hint="eastAsia"/>
        </w:rPr>
        <w:t>个设在巴塞尔。此外</w:t>
      </w:r>
      <w:r>
        <w:rPr>
          <w:rFonts w:hint="eastAsia"/>
        </w:rPr>
        <w:t>，</w:t>
      </w:r>
      <w:r w:rsidR="008C7413" w:rsidRPr="00E36C59">
        <w:rPr>
          <w:rFonts w:hint="eastAsia"/>
        </w:rPr>
        <w:t>在联合国具有咨商地位的约</w:t>
      </w:r>
      <w:r>
        <w:t>25</w:t>
      </w:r>
      <w:r w:rsidR="008C7413" w:rsidRPr="00E36C59">
        <w:t>0</w:t>
      </w:r>
      <w:r w:rsidR="008C7413" w:rsidRPr="00E36C59">
        <w:rPr>
          <w:rFonts w:hint="eastAsia"/>
        </w:rPr>
        <w:t>个非政府组织总部设在瑞士。</w:t>
      </w:r>
    </w:p>
    <w:p w14:paraId="4240BEFB" w14:textId="2E2B702B" w:rsidR="008C7413" w:rsidRPr="00E36C59" w:rsidRDefault="00056CC6" w:rsidP="00056CC6">
      <w:pPr>
        <w:pStyle w:val="HChGC"/>
      </w:pPr>
      <w:r>
        <w:tab/>
      </w:r>
      <w:r w:rsidR="008C7413" w:rsidRPr="00E36C59">
        <w:rPr>
          <w:rFonts w:hint="eastAsia"/>
        </w:rPr>
        <w:t>三</w:t>
      </w:r>
      <w:r>
        <w:rPr>
          <w:rFonts w:hint="eastAsia"/>
        </w:rPr>
        <w:t>.</w:t>
      </w:r>
      <w:r>
        <w:tab/>
      </w:r>
      <w:bookmarkStart w:id="18" w:name="_Hlk132121481"/>
      <w:r w:rsidR="008C7413" w:rsidRPr="00E36C59">
        <w:rPr>
          <w:rFonts w:hint="eastAsia"/>
        </w:rPr>
        <w:t>保护和促进人权的总体框架</w:t>
      </w:r>
      <w:bookmarkEnd w:id="18"/>
    </w:p>
    <w:p w14:paraId="48EB718F" w14:textId="0D7AD433" w:rsidR="008C7413" w:rsidRPr="00E36C59" w:rsidRDefault="00C40AF5" w:rsidP="00C40AF5">
      <w:pPr>
        <w:pStyle w:val="H1GC"/>
      </w:pPr>
      <w:r w:rsidRPr="00E36C59">
        <w:rPr>
          <w:rFonts w:hint="eastAsia"/>
        </w:rPr>
        <w:tab/>
      </w:r>
      <w:r w:rsidR="00484B2E">
        <w:rPr>
          <w:rFonts w:hint="eastAsia"/>
        </w:rPr>
        <w:t>A</w:t>
      </w:r>
      <w:r w:rsidRPr="00E36C59">
        <w:rPr>
          <w:rFonts w:hint="eastAsia"/>
        </w:rPr>
        <w:t>.</w:t>
      </w:r>
      <w:r w:rsidR="008C7413" w:rsidRPr="00E36C59">
        <w:rPr>
          <w:rFonts w:hint="eastAsia"/>
        </w:rPr>
        <w:tab/>
      </w:r>
      <w:bookmarkStart w:id="19" w:name="_Hlk132121486"/>
      <w:r w:rsidR="008C7413" w:rsidRPr="00E36C59">
        <w:rPr>
          <w:rFonts w:hint="eastAsia"/>
        </w:rPr>
        <w:t>国际人权准则的接受情况</w:t>
      </w:r>
      <w:bookmarkEnd w:id="19"/>
    </w:p>
    <w:p w14:paraId="0B7054A4" w14:textId="38B07520" w:rsidR="008C7413" w:rsidRPr="00E36C59" w:rsidRDefault="00AF5BEA" w:rsidP="00763BF3">
      <w:pPr>
        <w:pStyle w:val="H23GC"/>
        <w:outlineLvl w:val="3"/>
      </w:pPr>
      <w:r w:rsidRPr="00E36C59">
        <w:tab/>
      </w:r>
      <w:r w:rsidR="00484B2E">
        <w:t>1.</w:t>
      </w:r>
      <w:r w:rsidR="008C7413" w:rsidRPr="00E36C59">
        <w:tab/>
      </w:r>
      <w:r w:rsidR="008C7413" w:rsidRPr="00E36C59">
        <w:rPr>
          <w:rFonts w:hint="eastAsia"/>
        </w:rPr>
        <w:t>普遍性国际公约</w:t>
      </w:r>
      <w:r w:rsidR="00484B2E">
        <w:rPr>
          <w:rFonts w:hint="eastAsia"/>
        </w:rPr>
        <w:t>(</w:t>
      </w:r>
      <w:r w:rsidR="008C7413" w:rsidRPr="00E36C59">
        <w:rPr>
          <w:rFonts w:hint="eastAsia"/>
        </w:rPr>
        <w:t>按时间顺序</w:t>
      </w:r>
      <w:r w:rsidR="00484B2E">
        <w:rPr>
          <w:rFonts w:hint="eastAsia"/>
        </w:rPr>
        <w:t>)</w:t>
      </w:r>
    </w:p>
    <w:tbl>
      <w:tblPr>
        <w:tblW w:w="7371" w:type="dxa"/>
        <w:tblInd w:w="1134" w:type="dxa"/>
        <w:tblLayout w:type="fixed"/>
        <w:tblCellMar>
          <w:left w:w="0" w:type="dxa"/>
          <w:right w:w="0" w:type="dxa"/>
        </w:tblCellMar>
        <w:tblLook w:val="04A0" w:firstRow="1" w:lastRow="0" w:firstColumn="1" w:lastColumn="0" w:noHBand="0" w:noVBand="1"/>
      </w:tblPr>
      <w:tblGrid>
        <w:gridCol w:w="709"/>
        <w:gridCol w:w="2126"/>
        <w:gridCol w:w="709"/>
        <w:gridCol w:w="2126"/>
        <w:gridCol w:w="1701"/>
      </w:tblGrid>
      <w:tr w:rsidR="008C7413" w:rsidRPr="00DF76B2" w14:paraId="0A27FEC0" w14:textId="77777777" w:rsidTr="00F626B8">
        <w:trPr>
          <w:tblHeader/>
        </w:trPr>
        <w:tc>
          <w:tcPr>
            <w:tcW w:w="2835" w:type="dxa"/>
            <w:gridSpan w:val="2"/>
            <w:tcBorders>
              <w:top w:val="single" w:sz="4" w:space="0" w:color="auto"/>
              <w:bottom w:val="single" w:sz="12" w:space="0" w:color="auto"/>
            </w:tcBorders>
            <w:shd w:val="clear" w:color="auto" w:fill="auto"/>
            <w:vAlign w:val="bottom"/>
          </w:tcPr>
          <w:p w14:paraId="6F6BDB50" w14:textId="77777777" w:rsidR="008C7413" w:rsidRPr="00DF76B2" w:rsidRDefault="008C7413" w:rsidP="00BA4DD0">
            <w:pPr>
              <w:spacing w:after="60" w:line="240" w:lineRule="exact"/>
              <w:ind w:right="113"/>
              <w:rPr>
                <w:rFonts w:eastAsia="楷体"/>
                <w:sz w:val="18"/>
                <w:szCs w:val="18"/>
                <w:lang w:val="fr-CH" w:eastAsia="de-DE"/>
              </w:rPr>
            </w:pPr>
            <w:proofErr w:type="spellStart"/>
            <w:r w:rsidRPr="00DF76B2">
              <w:rPr>
                <w:rFonts w:eastAsia="楷体" w:hint="eastAsia"/>
                <w:sz w:val="18"/>
                <w:szCs w:val="18"/>
                <w:lang w:val="fr-CH" w:eastAsia="de-CH"/>
              </w:rPr>
              <w:t>普遍性公约</w:t>
            </w:r>
            <w:proofErr w:type="spellEnd"/>
          </w:p>
        </w:tc>
        <w:tc>
          <w:tcPr>
            <w:tcW w:w="2835" w:type="dxa"/>
            <w:gridSpan w:val="2"/>
            <w:tcBorders>
              <w:top w:val="single" w:sz="4" w:space="0" w:color="auto"/>
              <w:bottom w:val="single" w:sz="12" w:space="0" w:color="auto"/>
            </w:tcBorders>
            <w:shd w:val="clear" w:color="auto" w:fill="auto"/>
            <w:vAlign w:val="bottom"/>
          </w:tcPr>
          <w:p w14:paraId="17C96DB2" w14:textId="77777777" w:rsidR="008C7413" w:rsidRPr="00DF76B2" w:rsidRDefault="008C7413" w:rsidP="00BA4DD0">
            <w:pPr>
              <w:spacing w:after="60" w:line="240" w:lineRule="exact"/>
              <w:ind w:right="113"/>
              <w:rPr>
                <w:rFonts w:eastAsia="楷体"/>
                <w:sz w:val="18"/>
                <w:szCs w:val="18"/>
                <w:lang w:val="fr-CH" w:eastAsia="de-DE"/>
              </w:rPr>
            </w:pPr>
            <w:proofErr w:type="spellStart"/>
            <w:r w:rsidRPr="00DF76B2">
              <w:rPr>
                <w:rFonts w:eastAsia="楷体" w:hint="eastAsia"/>
                <w:sz w:val="18"/>
                <w:szCs w:val="18"/>
                <w:lang w:val="fr-CH" w:eastAsia="de-CH"/>
              </w:rPr>
              <w:t>瑞士的批准情况</w:t>
            </w:r>
            <w:proofErr w:type="spellEnd"/>
          </w:p>
        </w:tc>
        <w:tc>
          <w:tcPr>
            <w:tcW w:w="1701" w:type="dxa"/>
            <w:tcBorders>
              <w:top w:val="single" w:sz="4" w:space="0" w:color="auto"/>
              <w:bottom w:val="single" w:sz="12" w:space="0" w:color="auto"/>
            </w:tcBorders>
            <w:shd w:val="clear" w:color="auto" w:fill="auto"/>
            <w:vAlign w:val="bottom"/>
          </w:tcPr>
          <w:p w14:paraId="25821337" w14:textId="26F4092F" w:rsidR="008C7413" w:rsidRPr="00DF76B2" w:rsidRDefault="008C7413" w:rsidP="00BA4DD0">
            <w:pPr>
              <w:spacing w:after="60" w:line="240" w:lineRule="exact"/>
              <w:ind w:left="57"/>
              <w:rPr>
                <w:rFonts w:eastAsia="楷体"/>
                <w:sz w:val="18"/>
                <w:szCs w:val="18"/>
                <w:lang w:val="fr-CH"/>
              </w:rPr>
            </w:pPr>
            <w:r w:rsidRPr="00DF76B2">
              <w:rPr>
                <w:rFonts w:eastAsia="楷体" w:hint="eastAsia"/>
                <w:sz w:val="18"/>
                <w:szCs w:val="18"/>
                <w:lang w:val="fr-CH"/>
              </w:rPr>
              <w:t>具体方面</w:t>
            </w:r>
            <w:r w:rsidRPr="00DF76B2">
              <w:rPr>
                <w:rFonts w:eastAsia="楷体"/>
                <w:sz w:val="18"/>
                <w:szCs w:val="18"/>
                <w:lang w:val="fr-CH"/>
              </w:rPr>
              <w:br/>
            </w:r>
            <w:r w:rsidR="00484B2E">
              <w:rPr>
                <w:rFonts w:eastAsia="楷体" w:hint="eastAsia"/>
                <w:spacing w:val="-4"/>
                <w:sz w:val="18"/>
                <w:szCs w:val="18"/>
                <w:lang w:val="fr-CH"/>
              </w:rPr>
              <w:t>(</w:t>
            </w:r>
            <w:r w:rsidRPr="00DF76B2">
              <w:rPr>
                <w:rFonts w:eastAsia="楷体" w:hint="eastAsia"/>
                <w:spacing w:val="-4"/>
                <w:sz w:val="18"/>
                <w:szCs w:val="18"/>
                <w:lang w:val="fr-CH"/>
              </w:rPr>
              <w:t>保留、声明、</w:t>
            </w:r>
            <w:r w:rsidR="00BA4DD0">
              <w:rPr>
                <w:rFonts w:eastAsia="楷体"/>
                <w:spacing w:val="-4"/>
                <w:sz w:val="18"/>
                <w:szCs w:val="18"/>
                <w:lang w:val="fr-CH"/>
              </w:rPr>
              <w:br/>
            </w:r>
            <w:r w:rsidRPr="00DF76B2">
              <w:rPr>
                <w:rFonts w:eastAsia="楷体" w:hint="eastAsia"/>
                <w:spacing w:val="-4"/>
                <w:sz w:val="18"/>
                <w:szCs w:val="18"/>
                <w:lang w:val="fr-CH"/>
              </w:rPr>
              <w:t>报告、任择程序</w:t>
            </w:r>
            <w:r w:rsidR="00484B2E">
              <w:rPr>
                <w:rFonts w:eastAsia="楷体" w:hint="eastAsia"/>
                <w:spacing w:val="-4"/>
                <w:sz w:val="18"/>
                <w:szCs w:val="18"/>
                <w:lang w:val="fr-CH"/>
              </w:rPr>
              <w:t>)</w:t>
            </w:r>
          </w:p>
        </w:tc>
      </w:tr>
      <w:tr w:rsidR="008C7413" w:rsidRPr="00DF76B2" w14:paraId="6F20FEC6" w14:textId="77777777" w:rsidTr="00F626B8">
        <w:trPr>
          <w:trHeight w:hRule="exact" w:val="113"/>
          <w:tblHeader/>
        </w:trPr>
        <w:tc>
          <w:tcPr>
            <w:tcW w:w="2835" w:type="dxa"/>
            <w:gridSpan w:val="2"/>
            <w:tcBorders>
              <w:top w:val="single" w:sz="12" w:space="0" w:color="auto"/>
            </w:tcBorders>
            <w:shd w:val="clear" w:color="auto" w:fill="auto"/>
          </w:tcPr>
          <w:p w14:paraId="3B64B017" w14:textId="77777777" w:rsidR="008C7413" w:rsidRPr="00DF76B2" w:rsidRDefault="008C7413" w:rsidP="00BA4DD0">
            <w:pPr>
              <w:spacing w:after="60" w:line="240" w:lineRule="exact"/>
              <w:ind w:right="113"/>
              <w:rPr>
                <w:sz w:val="18"/>
                <w:szCs w:val="18"/>
                <w:lang w:val="fr-CH"/>
              </w:rPr>
            </w:pPr>
          </w:p>
        </w:tc>
        <w:tc>
          <w:tcPr>
            <w:tcW w:w="2835" w:type="dxa"/>
            <w:gridSpan w:val="2"/>
            <w:tcBorders>
              <w:top w:val="single" w:sz="12" w:space="0" w:color="auto"/>
            </w:tcBorders>
            <w:shd w:val="clear" w:color="auto" w:fill="auto"/>
          </w:tcPr>
          <w:p w14:paraId="20C43FDE" w14:textId="77777777" w:rsidR="008C7413" w:rsidRPr="00DF76B2" w:rsidRDefault="008C7413" w:rsidP="00BA4DD0">
            <w:pPr>
              <w:spacing w:after="60" w:line="240" w:lineRule="exact"/>
              <w:ind w:right="113"/>
              <w:rPr>
                <w:sz w:val="18"/>
                <w:szCs w:val="18"/>
                <w:lang w:val="fr-CH"/>
              </w:rPr>
            </w:pPr>
          </w:p>
        </w:tc>
        <w:tc>
          <w:tcPr>
            <w:tcW w:w="1701" w:type="dxa"/>
            <w:tcBorders>
              <w:top w:val="single" w:sz="12" w:space="0" w:color="auto"/>
            </w:tcBorders>
            <w:shd w:val="clear" w:color="auto" w:fill="auto"/>
          </w:tcPr>
          <w:p w14:paraId="23D2F580" w14:textId="77777777" w:rsidR="008C7413" w:rsidRPr="00DF76B2" w:rsidRDefault="008C7413" w:rsidP="00BA4DD0">
            <w:pPr>
              <w:spacing w:after="60" w:line="240" w:lineRule="exact"/>
              <w:ind w:left="57"/>
              <w:rPr>
                <w:sz w:val="18"/>
                <w:szCs w:val="18"/>
                <w:lang w:val="fr-CH"/>
              </w:rPr>
            </w:pPr>
          </w:p>
        </w:tc>
      </w:tr>
      <w:tr w:rsidR="008C7413" w:rsidRPr="00DF76B2" w14:paraId="4809A37B" w14:textId="77777777" w:rsidTr="00F626B8">
        <w:tc>
          <w:tcPr>
            <w:tcW w:w="709" w:type="dxa"/>
            <w:shd w:val="clear" w:color="auto" w:fill="auto"/>
          </w:tcPr>
          <w:p w14:paraId="5FDAD283" w14:textId="50AB46BD" w:rsidR="008C7413" w:rsidRPr="00DF76B2" w:rsidRDefault="00484B2E" w:rsidP="00BA4DD0">
            <w:pPr>
              <w:spacing w:before="20" w:after="60" w:line="240" w:lineRule="exact"/>
              <w:ind w:right="113"/>
              <w:rPr>
                <w:sz w:val="18"/>
                <w:szCs w:val="18"/>
                <w:lang w:eastAsia="de-DE"/>
              </w:rPr>
            </w:pPr>
            <w:r>
              <w:rPr>
                <w:sz w:val="18"/>
                <w:szCs w:val="18"/>
                <w:lang w:eastAsia="de-CH"/>
              </w:rPr>
              <w:t>19</w:t>
            </w:r>
            <w:r w:rsidR="008C7413" w:rsidRPr="00DF76B2">
              <w:rPr>
                <w:sz w:val="18"/>
                <w:szCs w:val="18"/>
                <w:lang w:eastAsia="de-CH"/>
              </w:rPr>
              <w:t>0</w:t>
            </w:r>
            <w:r>
              <w:rPr>
                <w:sz w:val="18"/>
                <w:szCs w:val="18"/>
                <w:lang w:eastAsia="de-CH"/>
              </w:rPr>
              <w:t>7</w:t>
            </w:r>
            <w:r w:rsidR="008C7413" w:rsidRPr="00DF76B2">
              <w:rPr>
                <w:rFonts w:hint="eastAsia"/>
                <w:sz w:val="18"/>
                <w:szCs w:val="18"/>
              </w:rPr>
              <w:t>年</w:t>
            </w:r>
          </w:p>
        </w:tc>
        <w:tc>
          <w:tcPr>
            <w:tcW w:w="2126" w:type="dxa"/>
            <w:shd w:val="clear" w:color="auto" w:fill="auto"/>
          </w:tcPr>
          <w:p w14:paraId="68CACAAC" w14:textId="77777777" w:rsidR="008C7413" w:rsidRPr="00DF76B2" w:rsidRDefault="008C7413" w:rsidP="00BA4DD0">
            <w:pPr>
              <w:spacing w:before="20" w:after="60" w:line="240" w:lineRule="exact"/>
              <w:ind w:right="113"/>
              <w:rPr>
                <w:sz w:val="18"/>
                <w:szCs w:val="18"/>
                <w:lang w:eastAsia="de-DE"/>
              </w:rPr>
            </w:pPr>
            <w:r w:rsidRPr="00DF76B2">
              <w:rPr>
                <w:rFonts w:hint="eastAsia"/>
                <w:sz w:val="18"/>
                <w:szCs w:val="18"/>
                <w:lang w:eastAsia="de-DE"/>
              </w:rPr>
              <w:t>《</w:t>
            </w:r>
            <w:r w:rsidRPr="00DF76B2">
              <w:rPr>
                <w:rFonts w:hint="eastAsia"/>
                <w:sz w:val="18"/>
                <w:szCs w:val="18"/>
              </w:rPr>
              <w:t>海牙</w:t>
            </w:r>
            <w:proofErr w:type="spellStart"/>
            <w:r w:rsidRPr="00DF76B2">
              <w:rPr>
                <w:rFonts w:hint="eastAsia"/>
                <w:sz w:val="18"/>
                <w:szCs w:val="18"/>
                <w:lang w:eastAsia="de-DE"/>
              </w:rPr>
              <w:t>公约</w:t>
            </w:r>
            <w:proofErr w:type="spellEnd"/>
            <w:r w:rsidRPr="00DF76B2">
              <w:rPr>
                <w:rFonts w:hint="eastAsia"/>
                <w:sz w:val="18"/>
                <w:szCs w:val="18"/>
                <w:lang w:eastAsia="de-DE"/>
              </w:rPr>
              <w:t>》</w:t>
            </w:r>
          </w:p>
        </w:tc>
        <w:tc>
          <w:tcPr>
            <w:tcW w:w="709" w:type="dxa"/>
            <w:shd w:val="clear" w:color="auto" w:fill="auto"/>
          </w:tcPr>
          <w:p w14:paraId="46CE1594" w14:textId="18D91145" w:rsidR="008C7413" w:rsidRPr="00DF76B2" w:rsidRDefault="00484B2E" w:rsidP="00BA4DD0">
            <w:pPr>
              <w:spacing w:before="20" w:after="60" w:line="240" w:lineRule="exact"/>
              <w:ind w:right="113"/>
              <w:rPr>
                <w:sz w:val="18"/>
                <w:szCs w:val="18"/>
                <w:lang w:eastAsia="de-DE"/>
              </w:rPr>
            </w:pPr>
            <w:r>
              <w:rPr>
                <w:sz w:val="18"/>
                <w:szCs w:val="18"/>
                <w:lang w:eastAsia="de-CH"/>
              </w:rPr>
              <w:t>191</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6B1EBA96" w14:textId="608DD1D9" w:rsidR="008C7413" w:rsidRPr="00DF76B2" w:rsidRDefault="00484B2E" w:rsidP="00BA4DD0">
            <w:pPr>
              <w:spacing w:before="20" w:after="60" w:line="240" w:lineRule="exact"/>
              <w:ind w:right="113"/>
              <w:rPr>
                <w:sz w:val="18"/>
                <w:szCs w:val="18"/>
              </w:rPr>
            </w:pPr>
            <w:r>
              <w:rPr>
                <w:sz w:val="18"/>
                <w:szCs w:val="18"/>
              </w:rPr>
              <w:t>191</w:t>
            </w:r>
            <w:r w:rsidR="008C7413" w:rsidRPr="00DF76B2">
              <w:rPr>
                <w:sz w:val="18"/>
                <w:szCs w:val="18"/>
              </w:rPr>
              <w:t>0</w:t>
            </w:r>
            <w:r w:rsidR="008C7413" w:rsidRPr="00DF76B2">
              <w:rPr>
                <w:rFonts w:hint="eastAsia"/>
                <w:sz w:val="18"/>
                <w:szCs w:val="18"/>
                <w:lang w:val="fr-CH"/>
              </w:rPr>
              <w:t>年</w:t>
            </w:r>
            <w:r>
              <w:rPr>
                <w:sz w:val="18"/>
                <w:szCs w:val="18"/>
              </w:rPr>
              <w:t>5</w:t>
            </w:r>
            <w:r w:rsidR="008C7413" w:rsidRPr="00DF76B2">
              <w:rPr>
                <w:rFonts w:hint="eastAsia"/>
                <w:sz w:val="18"/>
                <w:szCs w:val="18"/>
                <w:lang w:val="fr-CH"/>
              </w:rPr>
              <w:t>月</w:t>
            </w:r>
            <w:r>
              <w:rPr>
                <w:sz w:val="18"/>
                <w:szCs w:val="18"/>
              </w:rPr>
              <w:t>12</w:t>
            </w:r>
            <w:r w:rsidR="008C7413" w:rsidRPr="00DF76B2">
              <w:rPr>
                <w:rFonts w:hint="eastAsia"/>
                <w:sz w:val="18"/>
                <w:szCs w:val="18"/>
                <w:lang w:val="fr-CH"/>
              </w:rPr>
              <w:t>日批准</w:t>
            </w:r>
            <w:r>
              <w:rPr>
                <w:rFonts w:hint="eastAsia"/>
                <w:sz w:val="18"/>
                <w:szCs w:val="18"/>
              </w:rPr>
              <w:t>，</w:t>
            </w:r>
            <w:r>
              <w:rPr>
                <w:sz w:val="18"/>
                <w:szCs w:val="18"/>
              </w:rPr>
              <w:t>191</w:t>
            </w:r>
            <w:r w:rsidR="008C7413" w:rsidRPr="00DF76B2">
              <w:rPr>
                <w:sz w:val="18"/>
                <w:szCs w:val="18"/>
              </w:rPr>
              <w:t>0</w:t>
            </w:r>
            <w:r w:rsidR="008C7413" w:rsidRPr="00DF76B2">
              <w:rPr>
                <w:rFonts w:hint="eastAsia"/>
                <w:sz w:val="18"/>
                <w:szCs w:val="18"/>
                <w:lang w:val="fr-CH"/>
              </w:rPr>
              <w:t>年</w:t>
            </w:r>
            <w:r>
              <w:rPr>
                <w:sz w:val="18"/>
                <w:szCs w:val="18"/>
              </w:rPr>
              <w:t>7</w:t>
            </w:r>
            <w:r w:rsidR="008C7413" w:rsidRPr="00DF76B2">
              <w:rPr>
                <w:rFonts w:hint="eastAsia"/>
                <w:sz w:val="18"/>
                <w:szCs w:val="18"/>
                <w:lang w:val="fr-CH"/>
              </w:rPr>
              <w:t>月</w:t>
            </w:r>
            <w:r>
              <w:rPr>
                <w:sz w:val="18"/>
                <w:szCs w:val="18"/>
              </w:rPr>
              <w:t>11</w:t>
            </w:r>
            <w:r w:rsidR="008C7413" w:rsidRPr="00DF76B2">
              <w:rPr>
                <w:rFonts w:hint="eastAsia"/>
                <w:sz w:val="18"/>
                <w:szCs w:val="18"/>
                <w:lang w:val="fr-CH"/>
              </w:rPr>
              <w:t>日生效</w:t>
            </w:r>
            <w:r>
              <w:rPr>
                <w:rFonts w:hint="eastAsia"/>
                <w:sz w:val="18"/>
                <w:szCs w:val="18"/>
              </w:rPr>
              <w:t>(</w:t>
            </w:r>
            <w:r w:rsidR="008C7413" w:rsidRPr="00DF76B2">
              <w:rPr>
                <w:rFonts w:hint="eastAsia"/>
                <w:sz w:val="18"/>
                <w:szCs w:val="18"/>
              </w:rPr>
              <w:t>《法律专辑》</w:t>
            </w:r>
            <w:r>
              <w:rPr>
                <w:sz w:val="18"/>
                <w:szCs w:val="18"/>
              </w:rPr>
              <w:t>0.515,</w:t>
            </w:r>
            <w:r w:rsidR="008C7413" w:rsidRPr="00DF76B2">
              <w:rPr>
                <w:sz w:val="18"/>
                <w:szCs w:val="18"/>
              </w:rPr>
              <w:t xml:space="preserve"> </w:t>
            </w:r>
            <w:r>
              <w:rPr>
                <w:sz w:val="18"/>
                <w:szCs w:val="18"/>
              </w:rPr>
              <w:t>div</w:t>
            </w:r>
            <w:r w:rsidR="008C7413" w:rsidRPr="00DF76B2">
              <w:rPr>
                <w:sz w:val="18"/>
                <w:szCs w:val="18"/>
              </w:rPr>
              <w:t>.</w:t>
            </w:r>
            <w:r>
              <w:rPr>
                <w:rFonts w:hint="eastAsia"/>
                <w:sz w:val="18"/>
                <w:szCs w:val="18"/>
              </w:rPr>
              <w:t>)</w:t>
            </w:r>
          </w:p>
        </w:tc>
        <w:tc>
          <w:tcPr>
            <w:tcW w:w="1701" w:type="dxa"/>
            <w:shd w:val="clear" w:color="auto" w:fill="auto"/>
          </w:tcPr>
          <w:p w14:paraId="14E8F4F2" w14:textId="2B41145F"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特别指</w:t>
            </w:r>
            <w:r w:rsidR="00484B2E">
              <w:rPr>
                <w:sz w:val="18"/>
                <w:szCs w:val="18"/>
                <w:lang w:val="fr-CH"/>
              </w:rPr>
              <w:t>19</w:t>
            </w:r>
            <w:r w:rsidRPr="00DF76B2">
              <w:rPr>
                <w:sz w:val="18"/>
                <w:szCs w:val="18"/>
                <w:lang w:val="fr-CH"/>
              </w:rPr>
              <w:t>0</w:t>
            </w:r>
            <w:r w:rsidR="00484B2E">
              <w:rPr>
                <w:sz w:val="18"/>
                <w:szCs w:val="18"/>
                <w:lang w:val="fr-CH"/>
              </w:rPr>
              <w:t>7</w:t>
            </w:r>
            <w:r w:rsidRPr="00DF76B2">
              <w:rPr>
                <w:rFonts w:hint="eastAsia"/>
                <w:sz w:val="18"/>
                <w:szCs w:val="18"/>
                <w:lang w:val="fr-CH"/>
              </w:rPr>
              <w:t>年</w:t>
            </w:r>
            <w:r w:rsidR="00484B2E">
              <w:rPr>
                <w:sz w:val="18"/>
                <w:szCs w:val="18"/>
                <w:lang w:val="fr-CH"/>
              </w:rPr>
              <w:t>1</w:t>
            </w:r>
            <w:r w:rsidRPr="00DF76B2">
              <w:rPr>
                <w:sz w:val="18"/>
                <w:szCs w:val="18"/>
                <w:lang w:val="fr-CH"/>
              </w:rPr>
              <w:t>0</w:t>
            </w:r>
            <w:r w:rsidRPr="00DF76B2">
              <w:rPr>
                <w:rFonts w:hint="eastAsia"/>
                <w:sz w:val="18"/>
                <w:szCs w:val="18"/>
                <w:lang w:val="fr-CH"/>
              </w:rPr>
              <w:t>月</w:t>
            </w:r>
            <w:r w:rsidR="00484B2E">
              <w:rPr>
                <w:sz w:val="18"/>
                <w:szCs w:val="18"/>
                <w:lang w:val="fr-CH"/>
              </w:rPr>
              <w:t>18</w:t>
            </w:r>
            <w:r w:rsidRPr="00DF76B2">
              <w:rPr>
                <w:rFonts w:hint="eastAsia"/>
                <w:sz w:val="18"/>
                <w:szCs w:val="18"/>
                <w:lang w:val="fr-CH"/>
              </w:rPr>
              <w:t>日《陆战法规和惯例公约》</w:t>
            </w:r>
            <w:r w:rsidR="00484B2E">
              <w:rPr>
                <w:rFonts w:hint="eastAsia"/>
                <w:sz w:val="18"/>
                <w:szCs w:val="18"/>
                <w:lang w:val="fr-CH"/>
              </w:rPr>
              <w:t>(</w:t>
            </w:r>
            <w:r w:rsidRPr="00DF76B2">
              <w:rPr>
                <w:rFonts w:hint="eastAsia"/>
                <w:sz w:val="18"/>
                <w:szCs w:val="18"/>
              </w:rPr>
              <w:t>《法律专辑》</w:t>
            </w:r>
            <w:r w:rsidR="00484B2E">
              <w:rPr>
                <w:sz w:val="18"/>
                <w:szCs w:val="18"/>
                <w:lang w:val="fr-CH"/>
              </w:rPr>
              <w:t>0.515.112</w:t>
            </w:r>
            <w:r w:rsidR="00484B2E">
              <w:rPr>
                <w:rFonts w:hint="eastAsia"/>
                <w:sz w:val="18"/>
                <w:szCs w:val="18"/>
                <w:lang w:val="fr-CH"/>
              </w:rPr>
              <w:t>)</w:t>
            </w:r>
          </w:p>
        </w:tc>
      </w:tr>
      <w:tr w:rsidR="008C7413" w:rsidRPr="00DF76B2" w14:paraId="5AB985B1" w14:textId="77777777" w:rsidTr="00F626B8">
        <w:tc>
          <w:tcPr>
            <w:tcW w:w="709" w:type="dxa"/>
            <w:shd w:val="clear" w:color="auto" w:fill="auto"/>
          </w:tcPr>
          <w:p w14:paraId="34D18F09" w14:textId="61D95C80" w:rsidR="008C7413" w:rsidRPr="00DF76B2" w:rsidRDefault="00484B2E" w:rsidP="00BA4DD0">
            <w:pPr>
              <w:spacing w:before="20" w:after="60" w:line="240" w:lineRule="exact"/>
              <w:ind w:right="113"/>
              <w:rPr>
                <w:sz w:val="18"/>
                <w:szCs w:val="18"/>
                <w:lang w:eastAsia="de-DE"/>
              </w:rPr>
            </w:pPr>
            <w:r>
              <w:rPr>
                <w:sz w:val="18"/>
                <w:szCs w:val="18"/>
                <w:lang w:eastAsia="de-CH"/>
              </w:rPr>
              <w:t>1921</w:t>
            </w:r>
            <w:r w:rsidR="008C7413" w:rsidRPr="00DF76B2">
              <w:rPr>
                <w:rFonts w:hint="eastAsia"/>
                <w:sz w:val="18"/>
                <w:szCs w:val="18"/>
              </w:rPr>
              <w:t>年</w:t>
            </w:r>
          </w:p>
        </w:tc>
        <w:tc>
          <w:tcPr>
            <w:tcW w:w="2126" w:type="dxa"/>
            <w:shd w:val="clear" w:color="auto" w:fill="auto"/>
          </w:tcPr>
          <w:p w14:paraId="66690E94" w14:textId="642D7B08"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《禁止贩卖妇女和儿童国际公约》</w:t>
            </w:r>
            <w:r w:rsidR="00484B2E">
              <w:rPr>
                <w:sz w:val="18"/>
                <w:szCs w:val="18"/>
                <w:lang w:val="fr-CH"/>
              </w:rPr>
              <w:t>1921</w:t>
            </w:r>
            <w:r w:rsidRPr="00DF76B2">
              <w:rPr>
                <w:rFonts w:hint="eastAsia"/>
                <w:sz w:val="18"/>
                <w:szCs w:val="18"/>
                <w:lang w:val="fr-CH"/>
              </w:rPr>
              <w:t>年</w:t>
            </w:r>
            <w:r w:rsidR="00484B2E">
              <w:rPr>
                <w:sz w:val="18"/>
                <w:szCs w:val="18"/>
                <w:lang w:val="fr-CH"/>
              </w:rPr>
              <w:t>9</w:t>
            </w:r>
            <w:r w:rsidRPr="00DF76B2">
              <w:rPr>
                <w:rFonts w:hint="eastAsia"/>
                <w:sz w:val="18"/>
                <w:szCs w:val="18"/>
                <w:lang w:val="fr-CH"/>
              </w:rPr>
              <w:t>月</w:t>
            </w:r>
            <w:r w:rsidR="00484B2E">
              <w:rPr>
                <w:sz w:val="18"/>
                <w:szCs w:val="18"/>
                <w:lang w:val="fr-CH"/>
              </w:rPr>
              <w:t>3</w:t>
            </w:r>
            <w:r w:rsidRPr="00DF76B2">
              <w:rPr>
                <w:sz w:val="18"/>
                <w:szCs w:val="18"/>
                <w:lang w:val="fr-CH"/>
              </w:rPr>
              <w:t>0</w:t>
            </w:r>
            <w:r w:rsidRPr="00DF76B2">
              <w:rPr>
                <w:rFonts w:hint="eastAsia"/>
                <w:sz w:val="18"/>
                <w:szCs w:val="18"/>
                <w:lang w:val="fr-CH"/>
              </w:rPr>
              <w:t>日</w:t>
            </w:r>
          </w:p>
        </w:tc>
        <w:tc>
          <w:tcPr>
            <w:tcW w:w="709" w:type="dxa"/>
            <w:shd w:val="clear" w:color="auto" w:fill="auto"/>
          </w:tcPr>
          <w:p w14:paraId="67613A73" w14:textId="07C98675" w:rsidR="008C7413" w:rsidRPr="00DF76B2" w:rsidRDefault="00484B2E" w:rsidP="00BA4DD0">
            <w:pPr>
              <w:spacing w:before="20" w:after="60" w:line="240" w:lineRule="exact"/>
              <w:ind w:right="113"/>
              <w:rPr>
                <w:sz w:val="18"/>
                <w:szCs w:val="18"/>
                <w:lang w:eastAsia="de-DE"/>
              </w:rPr>
            </w:pPr>
            <w:r>
              <w:rPr>
                <w:sz w:val="18"/>
                <w:szCs w:val="18"/>
                <w:lang w:eastAsia="de-CH"/>
              </w:rPr>
              <w:t>1926</w:t>
            </w:r>
            <w:r w:rsidR="008C7413" w:rsidRPr="00DF76B2">
              <w:rPr>
                <w:rFonts w:hint="eastAsia"/>
                <w:sz w:val="18"/>
                <w:szCs w:val="18"/>
              </w:rPr>
              <w:t>年</w:t>
            </w:r>
          </w:p>
        </w:tc>
        <w:tc>
          <w:tcPr>
            <w:tcW w:w="2126" w:type="dxa"/>
            <w:shd w:val="clear" w:color="auto" w:fill="auto"/>
          </w:tcPr>
          <w:p w14:paraId="180C4331" w14:textId="0604C84F" w:rsidR="008C7413" w:rsidRPr="00DF76B2" w:rsidRDefault="00484B2E" w:rsidP="00BA4DD0">
            <w:pPr>
              <w:spacing w:before="20" w:after="60" w:line="240" w:lineRule="exact"/>
              <w:ind w:right="113"/>
              <w:rPr>
                <w:sz w:val="18"/>
                <w:szCs w:val="18"/>
              </w:rPr>
            </w:pPr>
            <w:r>
              <w:rPr>
                <w:sz w:val="18"/>
                <w:szCs w:val="18"/>
              </w:rPr>
              <w:t>1926</w:t>
            </w:r>
            <w:r w:rsidR="008C7413" w:rsidRPr="00DF76B2">
              <w:rPr>
                <w:rFonts w:hint="eastAsia"/>
                <w:sz w:val="18"/>
                <w:szCs w:val="18"/>
                <w:lang w:val="fr-CH"/>
              </w:rPr>
              <w:t>年</w:t>
            </w:r>
            <w:r>
              <w:rPr>
                <w:sz w:val="18"/>
                <w:szCs w:val="18"/>
              </w:rPr>
              <w:t>1</w:t>
            </w:r>
            <w:r w:rsidR="008C7413" w:rsidRPr="00DF76B2">
              <w:rPr>
                <w:rFonts w:hint="eastAsia"/>
                <w:sz w:val="18"/>
                <w:szCs w:val="18"/>
                <w:lang w:val="fr-CH"/>
              </w:rPr>
              <w:t>月</w:t>
            </w:r>
            <w:r>
              <w:rPr>
                <w:sz w:val="18"/>
                <w:szCs w:val="18"/>
              </w:rPr>
              <w:t>2</w:t>
            </w:r>
            <w:r w:rsidR="008C7413" w:rsidRPr="00DF76B2">
              <w:rPr>
                <w:sz w:val="18"/>
                <w:szCs w:val="18"/>
              </w:rPr>
              <w:t>0</w:t>
            </w:r>
            <w:r w:rsidR="008C7413" w:rsidRPr="00DF76B2">
              <w:rPr>
                <w:rFonts w:hint="eastAsia"/>
                <w:sz w:val="18"/>
                <w:szCs w:val="18"/>
                <w:lang w:val="fr-CH"/>
              </w:rPr>
              <w:t>日批准</w:t>
            </w:r>
            <w:r>
              <w:rPr>
                <w:rFonts w:hint="eastAsia"/>
                <w:sz w:val="18"/>
                <w:szCs w:val="18"/>
              </w:rPr>
              <w:t>，</w:t>
            </w:r>
            <w:r>
              <w:rPr>
                <w:sz w:val="18"/>
                <w:szCs w:val="18"/>
              </w:rPr>
              <w:t>1926</w:t>
            </w:r>
            <w:r w:rsidR="008C7413" w:rsidRPr="00DF76B2">
              <w:rPr>
                <w:rFonts w:hint="eastAsia"/>
                <w:sz w:val="18"/>
                <w:szCs w:val="18"/>
                <w:lang w:val="fr-CH"/>
              </w:rPr>
              <w:t>年</w:t>
            </w:r>
            <w:r>
              <w:rPr>
                <w:sz w:val="18"/>
                <w:szCs w:val="18"/>
              </w:rPr>
              <w:t>2</w:t>
            </w:r>
            <w:r w:rsidR="008C7413" w:rsidRPr="00DF76B2">
              <w:rPr>
                <w:rFonts w:hint="eastAsia"/>
                <w:sz w:val="18"/>
                <w:szCs w:val="18"/>
                <w:lang w:val="fr-CH"/>
              </w:rPr>
              <w:t>月</w:t>
            </w:r>
            <w:r>
              <w:rPr>
                <w:sz w:val="18"/>
                <w:szCs w:val="18"/>
              </w:rPr>
              <w:t>1</w:t>
            </w:r>
            <w:r w:rsidR="008C7413" w:rsidRPr="00DF76B2">
              <w:rPr>
                <w:rFonts w:hint="eastAsia"/>
                <w:sz w:val="18"/>
                <w:szCs w:val="18"/>
                <w:lang w:val="fr-CH"/>
              </w:rPr>
              <w:t>日生效</w:t>
            </w:r>
            <w:r>
              <w:rPr>
                <w:rFonts w:hint="eastAsia"/>
                <w:sz w:val="18"/>
                <w:szCs w:val="18"/>
              </w:rPr>
              <w:t>(</w:t>
            </w:r>
            <w:r w:rsidR="008C7413" w:rsidRPr="00DF76B2">
              <w:rPr>
                <w:rFonts w:hint="eastAsia"/>
                <w:sz w:val="18"/>
                <w:szCs w:val="18"/>
              </w:rPr>
              <w:t>《法律专辑》</w:t>
            </w:r>
            <w:r>
              <w:rPr>
                <w:sz w:val="18"/>
                <w:szCs w:val="18"/>
              </w:rPr>
              <w:t>0.311.33</w:t>
            </w:r>
            <w:r>
              <w:rPr>
                <w:rFonts w:hint="eastAsia"/>
                <w:sz w:val="18"/>
                <w:szCs w:val="18"/>
              </w:rPr>
              <w:t>)</w:t>
            </w:r>
          </w:p>
        </w:tc>
        <w:tc>
          <w:tcPr>
            <w:tcW w:w="1701" w:type="dxa"/>
            <w:shd w:val="clear" w:color="auto" w:fill="auto"/>
          </w:tcPr>
          <w:p w14:paraId="297A7A7B" w14:textId="77777777" w:rsidR="008C7413" w:rsidRPr="00DF76B2" w:rsidRDefault="008C7413" w:rsidP="00BA4DD0">
            <w:pPr>
              <w:spacing w:before="20" w:after="60" w:line="240" w:lineRule="exact"/>
              <w:ind w:left="57"/>
              <w:jc w:val="left"/>
              <w:rPr>
                <w:sz w:val="18"/>
                <w:szCs w:val="18"/>
              </w:rPr>
            </w:pPr>
          </w:p>
        </w:tc>
      </w:tr>
      <w:tr w:rsidR="008C7413" w:rsidRPr="00DF76B2" w14:paraId="3C955465" w14:textId="77777777" w:rsidTr="00F626B8">
        <w:tc>
          <w:tcPr>
            <w:tcW w:w="709" w:type="dxa"/>
            <w:shd w:val="clear" w:color="auto" w:fill="auto"/>
          </w:tcPr>
          <w:p w14:paraId="1A4ABC4F" w14:textId="100843DA" w:rsidR="008C7413" w:rsidRPr="00DF76B2" w:rsidRDefault="00484B2E" w:rsidP="00BA4DD0">
            <w:pPr>
              <w:spacing w:before="20" w:after="60" w:line="240" w:lineRule="exact"/>
              <w:ind w:right="113"/>
              <w:rPr>
                <w:sz w:val="18"/>
                <w:szCs w:val="18"/>
                <w:lang w:eastAsia="de-DE"/>
              </w:rPr>
            </w:pPr>
            <w:r>
              <w:rPr>
                <w:sz w:val="18"/>
                <w:szCs w:val="18"/>
                <w:lang w:eastAsia="de-CH"/>
              </w:rPr>
              <w:t>1926</w:t>
            </w:r>
            <w:r w:rsidR="008C7413" w:rsidRPr="00DF76B2">
              <w:rPr>
                <w:rFonts w:hint="eastAsia"/>
                <w:sz w:val="18"/>
                <w:szCs w:val="18"/>
              </w:rPr>
              <w:t>年</w:t>
            </w:r>
          </w:p>
        </w:tc>
        <w:tc>
          <w:tcPr>
            <w:tcW w:w="2126" w:type="dxa"/>
            <w:shd w:val="clear" w:color="auto" w:fill="auto"/>
          </w:tcPr>
          <w:p w14:paraId="4026D07B" w14:textId="51F71607" w:rsidR="008C7413" w:rsidRPr="00DF76B2" w:rsidRDefault="008C7413" w:rsidP="00BA4DD0">
            <w:pPr>
              <w:spacing w:before="20" w:after="60" w:line="240" w:lineRule="exact"/>
              <w:ind w:right="113"/>
              <w:rPr>
                <w:sz w:val="18"/>
                <w:szCs w:val="18"/>
                <w:lang w:val="fr-CH" w:eastAsia="de-DE"/>
              </w:rPr>
            </w:pPr>
            <w:r w:rsidRPr="00DF76B2">
              <w:rPr>
                <w:rFonts w:hint="eastAsia"/>
                <w:sz w:val="18"/>
                <w:szCs w:val="18"/>
                <w:lang w:val="fr-CH" w:eastAsia="de-CH"/>
              </w:rPr>
              <w:t>《</w:t>
            </w:r>
            <w:proofErr w:type="spellStart"/>
            <w:r w:rsidRPr="00DF76B2">
              <w:rPr>
                <w:rFonts w:hint="eastAsia"/>
                <w:sz w:val="18"/>
                <w:szCs w:val="18"/>
                <w:lang w:val="fr-CH" w:eastAsia="de-CH"/>
              </w:rPr>
              <w:t>禁奴公</w:t>
            </w:r>
            <w:proofErr w:type="spellEnd"/>
            <w:r w:rsidRPr="00DF76B2">
              <w:rPr>
                <w:rFonts w:hint="eastAsia"/>
                <w:sz w:val="18"/>
                <w:szCs w:val="18"/>
                <w:lang w:val="fr-CH"/>
              </w:rPr>
              <w:t>约</w:t>
            </w:r>
            <w:r w:rsidRPr="00DF76B2">
              <w:rPr>
                <w:rFonts w:hint="eastAsia"/>
                <w:sz w:val="18"/>
                <w:szCs w:val="18"/>
                <w:lang w:val="fr-CH" w:eastAsia="de-CH"/>
              </w:rPr>
              <w:t>》</w:t>
            </w:r>
            <w:r w:rsidR="00484B2E">
              <w:rPr>
                <w:sz w:val="18"/>
                <w:szCs w:val="18"/>
                <w:lang w:val="fr-CH"/>
              </w:rPr>
              <w:t>1926</w:t>
            </w:r>
            <w:r w:rsidRPr="00DF76B2">
              <w:rPr>
                <w:rFonts w:hint="eastAsia"/>
                <w:sz w:val="18"/>
                <w:szCs w:val="18"/>
                <w:lang w:val="fr-CH"/>
              </w:rPr>
              <w:t>年</w:t>
            </w:r>
            <w:r w:rsidR="00484B2E">
              <w:rPr>
                <w:sz w:val="18"/>
                <w:szCs w:val="18"/>
                <w:lang w:val="fr-CH"/>
              </w:rPr>
              <w:t>9</w:t>
            </w:r>
            <w:r w:rsidRPr="00DF76B2">
              <w:rPr>
                <w:rFonts w:hint="eastAsia"/>
                <w:sz w:val="18"/>
                <w:szCs w:val="18"/>
                <w:lang w:val="fr-CH"/>
              </w:rPr>
              <w:t>月</w:t>
            </w:r>
            <w:r w:rsidR="00484B2E">
              <w:rPr>
                <w:sz w:val="18"/>
                <w:szCs w:val="18"/>
                <w:lang w:val="fr-CH"/>
              </w:rPr>
              <w:t>25</w:t>
            </w:r>
            <w:r w:rsidRPr="00DF76B2">
              <w:rPr>
                <w:rFonts w:hint="eastAsia"/>
                <w:sz w:val="18"/>
                <w:szCs w:val="18"/>
                <w:lang w:val="fr-CH"/>
              </w:rPr>
              <w:t>日</w:t>
            </w:r>
          </w:p>
        </w:tc>
        <w:tc>
          <w:tcPr>
            <w:tcW w:w="709" w:type="dxa"/>
            <w:shd w:val="clear" w:color="auto" w:fill="auto"/>
          </w:tcPr>
          <w:p w14:paraId="2C18D7DA" w14:textId="32C63007" w:rsidR="008C7413" w:rsidRPr="00DF76B2" w:rsidRDefault="00484B2E" w:rsidP="00BA4DD0">
            <w:pPr>
              <w:spacing w:before="20" w:after="60" w:line="240" w:lineRule="exact"/>
              <w:ind w:right="113"/>
              <w:rPr>
                <w:sz w:val="18"/>
                <w:szCs w:val="18"/>
                <w:lang w:eastAsia="de-DE"/>
              </w:rPr>
            </w:pPr>
            <w:r>
              <w:rPr>
                <w:sz w:val="18"/>
                <w:szCs w:val="18"/>
                <w:lang w:eastAsia="de-CH"/>
              </w:rPr>
              <w:t>193</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501D7F84" w14:textId="3B12A0DD" w:rsidR="008C7413" w:rsidRPr="00DF76B2" w:rsidRDefault="00484B2E" w:rsidP="00BA4DD0">
            <w:pPr>
              <w:spacing w:before="20" w:after="60" w:line="240" w:lineRule="exact"/>
              <w:ind w:right="113"/>
              <w:rPr>
                <w:sz w:val="18"/>
                <w:szCs w:val="18"/>
                <w:lang w:val="fr-CH"/>
              </w:rPr>
            </w:pPr>
            <w:r>
              <w:rPr>
                <w:sz w:val="18"/>
                <w:szCs w:val="18"/>
                <w:lang w:val="fr-CH"/>
              </w:rPr>
              <w:t>193</w:t>
            </w:r>
            <w:r w:rsidR="008C7413" w:rsidRPr="00DF76B2">
              <w:rPr>
                <w:sz w:val="18"/>
                <w:szCs w:val="18"/>
                <w:lang w:val="fr-CH"/>
              </w:rPr>
              <w:t>0</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日批准</w:t>
            </w:r>
            <w:r>
              <w:rPr>
                <w:rFonts w:hint="eastAsia"/>
                <w:sz w:val="18"/>
                <w:szCs w:val="18"/>
                <w:lang w:val="fr-CH"/>
              </w:rPr>
              <w:t>，</w:t>
            </w:r>
            <w:r>
              <w:rPr>
                <w:sz w:val="18"/>
                <w:szCs w:val="18"/>
                <w:lang w:val="fr-CH"/>
              </w:rPr>
              <w:t>193</w:t>
            </w:r>
            <w:r w:rsidR="008C7413" w:rsidRPr="00DF76B2">
              <w:rPr>
                <w:sz w:val="18"/>
                <w:szCs w:val="18"/>
                <w:lang w:val="fr-CH"/>
              </w:rPr>
              <w:t>0</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0.311.37</w:t>
            </w:r>
            <w:r>
              <w:rPr>
                <w:rFonts w:hint="eastAsia"/>
                <w:sz w:val="18"/>
                <w:szCs w:val="18"/>
                <w:lang w:val="fr-CH"/>
              </w:rPr>
              <w:t>)</w:t>
            </w:r>
          </w:p>
        </w:tc>
        <w:tc>
          <w:tcPr>
            <w:tcW w:w="1701" w:type="dxa"/>
            <w:shd w:val="clear" w:color="auto" w:fill="auto"/>
          </w:tcPr>
          <w:p w14:paraId="16B1C312"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3C576DD4" w14:textId="77777777" w:rsidTr="00F626B8">
        <w:tc>
          <w:tcPr>
            <w:tcW w:w="709" w:type="dxa"/>
            <w:shd w:val="clear" w:color="auto" w:fill="auto"/>
          </w:tcPr>
          <w:p w14:paraId="47D36BC6" w14:textId="4C0A1B30" w:rsidR="008C7413" w:rsidRPr="00DF76B2" w:rsidRDefault="00484B2E" w:rsidP="00BA4DD0">
            <w:pPr>
              <w:spacing w:before="20" w:after="60" w:line="240" w:lineRule="exact"/>
              <w:ind w:right="113"/>
              <w:rPr>
                <w:sz w:val="18"/>
                <w:szCs w:val="18"/>
                <w:lang w:eastAsia="de-DE"/>
              </w:rPr>
            </w:pPr>
            <w:r>
              <w:rPr>
                <w:sz w:val="18"/>
                <w:szCs w:val="18"/>
                <w:lang w:eastAsia="de-CH"/>
              </w:rPr>
              <w:t>193</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14DA76E8" w14:textId="3C88E8D1" w:rsidR="008C7413" w:rsidRPr="00DF76B2" w:rsidRDefault="008C7413" w:rsidP="00BA4DD0">
            <w:pPr>
              <w:spacing w:before="20" w:after="60" w:line="240" w:lineRule="exact"/>
              <w:ind w:right="113"/>
              <w:rPr>
                <w:sz w:val="18"/>
                <w:szCs w:val="18"/>
                <w:lang w:val="fr-CH"/>
              </w:rPr>
            </w:pPr>
            <w:r w:rsidRPr="00DF76B2">
              <w:rPr>
                <w:rFonts w:hint="eastAsia"/>
                <w:sz w:val="18"/>
                <w:szCs w:val="18"/>
              </w:rPr>
              <w:t>劳工组织《强迫劳动公约》</w:t>
            </w:r>
            <w:r w:rsidR="00484B2E">
              <w:rPr>
                <w:rFonts w:hint="eastAsia"/>
                <w:sz w:val="18"/>
                <w:szCs w:val="18"/>
              </w:rPr>
              <w:t>(</w:t>
            </w:r>
            <w:r w:rsidRPr="00DF76B2">
              <w:rPr>
                <w:rFonts w:hint="eastAsia"/>
                <w:sz w:val="18"/>
                <w:szCs w:val="18"/>
              </w:rPr>
              <w:t>第</w:t>
            </w:r>
            <w:r w:rsidR="00484B2E">
              <w:rPr>
                <w:sz w:val="18"/>
                <w:szCs w:val="18"/>
              </w:rPr>
              <w:t>29</w:t>
            </w:r>
            <w:r w:rsidRPr="00DF76B2">
              <w:rPr>
                <w:rFonts w:hint="eastAsia"/>
                <w:sz w:val="18"/>
                <w:szCs w:val="18"/>
              </w:rPr>
              <w:t>号</w:t>
            </w:r>
            <w:r w:rsidR="00484B2E">
              <w:rPr>
                <w:rFonts w:hint="eastAsia"/>
                <w:sz w:val="18"/>
                <w:szCs w:val="18"/>
              </w:rPr>
              <w:t>)</w:t>
            </w:r>
          </w:p>
        </w:tc>
        <w:tc>
          <w:tcPr>
            <w:tcW w:w="709" w:type="dxa"/>
            <w:shd w:val="clear" w:color="auto" w:fill="auto"/>
          </w:tcPr>
          <w:p w14:paraId="1C104BF2" w14:textId="38A9370B" w:rsidR="008C7413" w:rsidRPr="00DF76B2" w:rsidRDefault="00484B2E" w:rsidP="00BA4DD0">
            <w:pPr>
              <w:spacing w:before="20" w:after="60" w:line="240" w:lineRule="exact"/>
              <w:ind w:right="113"/>
              <w:rPr>
                <w:sz w:val="18"/>
                <w:szCs w:val="18"/>
                <w:lang w:eastAsia="de-DE"/>
              </w:rPr>
            </w:pPr>
            <w:r>
              <w:rPr>
                <w:sz w:val="18"/>
                <w:szCs w:val="18"/>
                <w:lang w:eastAsia="de-CH"/>
              </w:rPr>
              <w:t>194</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383E3617" w14:textId="588FA0EC" w:rsidR="008C7413" w:rsidRPr="00DF76B2" w:rsidRDefault="00484B2E" w:rsidP="00BA4DD0">
            <w:pPr>
              <w:spacing w:before="20" w:after="60" w:line="240" w:lineRule="exact"/>
              <w:ind w:right="113"/>
              <w:rPr>
                <w:sz w:val="18"/>
                <w:szCs w:val="18"/>
                <w:lang w:val="fr-CH"/>
              </w:rPr>
            </w:pPr>
            <w:r>
              <w:rPr>
                <w:sz w:val="18"/>
                <w:szCs w:val="18"/>
                <w:lang w:val="fr-CH"/>
              </w:rPr>
              <w:t>194</w:t>
            </w:r>
            <w:r w:rsidR="008C7413" w:rsidRPr="00DF76B2">
              <w:rPr>
                <w:sz w:val="18"/>
                <w:szCs w:val="18"/>
                <w:lang w:val="fr-CH"/>
              </w:rPr>
              <w:t>0</w:t>
            </w:r>
            <w:r w:rsidR="008C7413" w:rsidRPr="00DF76B2">
              <w:rPr>
                <w:rFonts w:hint="eastAsia"/>
                <w:sz w:val="18"/>
                <w:szCs w:val="18"/>
                <w:lang w:val="fr-CH"/>
              </w:rPr>
              <w:t>年</w:t>
            </w:r>
            <w:r>
              <w:rPr>
                <w:sz w:val="18"/>
                <w:szCs w:val="18"/>
                <w:lang w:val="fr-CH"/>
              </w:rPr>
              <w:t>5</w:t>
            </w:r>
            <w:r w:rsidR="008C7413" w:rsidRPr="00DF76B2">
              <w:rPr>
                <w:rFonts w:hint="eastAsia"/>
                <w:sz w:val="18"/>
                <w:szCs w:val="18"/>
                <w:lang w:val="fr-CH"/>
              </w:rPr>
              <w:t>月</w:t>
            </w:r>
            <w:r>
              <w:rPr>
                <w:sz w:val="18"/>
                <w:szCs w:val="18"/>
                <w:lang w:val="fr-CH"/>
              </w:rPr>
              <w:t>23</w:t>
            </w:r>
            <w:r w:rsidR="008C7413" w:rsidRPr="00DF76B2">
              <w:rPr>
                <w:rFonts w:hint="eastAsia"/>
                <w:sz w:val="18"/>
                <w:szCs w:val="18"/>
                <w:lang w:val="fr-CH"/>
              </w:rPr>
              <w:t>日批准</w:t>
            </w:r>
            <w:r>
              <w:rPr>
                <w:rFonts w:hint="eastAsia"/>
                <w:sz w:val="18"/>
                <w:szCs w:val="18"/>
                <w:lang w:val="fr-CH"/>
              </w:rPr>
              <w:t>，</w:t>
            </w:r>
            <w:r>
              <w:rPr>
                <w:sz w:val="18"/>
                <w:szCs w:val="18"/>
                <w:lang w:val="fr-CH"/>
              </w:rPr>
              <w:t>1941</w:t>
            </w:r>
            <w:r w:rsidR="008C7413" w:rsidRPr="00DF76B2">
              <w:rPr>
                <w:rFonts w:hint="eastAsia"/>
                <w:sz w:val="18"/>
                <w:szCs w:val="18"/>
                <w:lang w:val="fr-CH"/>
              </w:rPr>
              <w:t>年</w:t>
            </w:r>
            <w:r>
              <w:rPr>
                <w:sz w:val="18"/>
                <w:szCs w:val="18"/>
                <w:lang w:val="fr-CH"/>
              </w:rPr>
              <w:t>5</w:t>
            </w:r>
            <w:r w:rsidR="008C7413" w:rsidRPr="00DF76B2">
              <w:rPr>
                <w:rFonts w:hint="eastAsia"/>
                <w:sz w:val="18"/>
                <w:szCs w:val="18"/>
                <w:lang w:val="fr-CH"/>
              </w:rPr>
              <w:t>月</w:t>
            </w:r>
            <w:r>
              <w:rPr>
                <w:sz w:val="18"/>
                <w:szCs w:val="18"/>
                <w:lang w:val="fr-CH"/>
              </w:rPr>
              <w:t>23</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0.822.713.9</w:t>
            </w:r>
            <w:r>
              <w:rPr>
                <w:rFonts w:hint="eastAsia"/>
                <w:sz w:val="18"/>
                <w:szCs w:val="18"/>
                <w:lang w:val="fr-CH"/>
              </w:rPr>
              <w:t>)</w:t>
            </w:r>
          </w:p>
        </w:tc>
        <w:tc>
          <w:tcPr>
            <w:tcW w:w="1701" w:type="dxa"/>
            <w:shd w:val="clear" w:color="auto" w:fill="auto"/>
          </w:tcPr>
          <w:p w14:paraId="45ADEC84"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56750B65" w14:textId="77777777" w:rsidTr="00F626B8">
        <w:tc>
          <w:tcPr>
            <w:tcW w:w="709" w:type="dxa"/>
            <w:shd w:val="clear" w:color="auto" w:fill="auto"/>
          </w:tcPr>
          <w:p w14:paraId="011D2ABF" w14:textId="18548EEA" w:rsidR="008C7413" w:rsidRPr="00DF76B2" w:rsidRDefault="00484B2E" w:rsidP="00BA4DD0">
            <w:pPr>
              <w:spacing w:before="20" w:after="60" w:line="240" w:lineRule="exact"/>
              <w:ind w:right="113"/>
              <w:rPr>
                <w:sz w:val="18"/>
                <w:szCs w:val="18"/>
                <w:lang w:eastAsia="de-DE"/>
              </w:rPr>
            </w:pPr>
            <w:r>
              <w:rPr>
                <w:sz w:val="18"/>
                <w:szCs w:val="18"/>
                <w:lang w:eastAsia="de-CH"/>
              </w:rPr>
              <w:t>1948</w:t>
            </w:r>
            <w:r w:rsidR="008C7413" w:rsidRPr="00DF76B2">
              <w:rPr>
                <w:rFonts w:hint="eastAsia"/>
                <w:sz w:val="18"/>
                <w:szCs w:val="18"/>
              </w:rPr>
              <w:t>年</w:t>
            </w:r>
          </w:p>
        </w:tc>
        <w:tc>
          <w:tcPr>
            <w:tcW w:w="2126" w:type="dxa"/>
            <w:shd w:val="clear" w:color="auto" w:fill="auto"/>
          </w:tcPr>
          <w:p w14:paraId="56FD94DD" w14:textId="1C770806" w:rsidR="008C7413" w:rsidRPr="00DF76B2" w:rsidRDefault="008C7413" w:rsidP="00BA4DD0">
            <w:pPr>
              <w:spacing w:before="20" w:after="60" w:line="240" w:lineRule="exact"/>
              <w:ind w:right="113"/>
              <w:rPr>
                <w:sz w:val="18"/>
                <w:szCs w:val="18"/>
              </w:rPr>
            </w:pPr>
            <w:r w:rsidRPr="00DF76B2">
              <w:rPr>
                <w:rFonts w:hint="eastAsia"/>
                <w:sz w:val="18"/>
                <w:szCs w:val="18"/>
              </w:rPr>
              <w:t>《防止及惩治灭绝种族罪公约》</w:t>
            </w:r>
            <w:r w:rsidR="00484B2E">
              <w:rPr>
                <w:rFonts w:hint="eastAsia"/>
                <w:sz w:val="18"/>
                <w:szCs w:val="18"/>
              </w:rPr>
              <w:t>(</w:t>
            </w:r>
            <w:r w:rsidRPr="00DF76B2">
              <w:rPr>
                <w:rFonts w:hint="eastAsia"/>
                <w:sz w:val="18"/>
                <w:szCs w:val="18"/>
              </w:rPr>
              <w:t>《灭绝种族罪公约》</w:t>
            </w:r>
            <w:r w:rsidR="00484B2E">
              <w:rPr>
                <w:rFonts w:hint="eastAsia"/>
                <w:sz w:val="18"/>
                <w:szCs w:val="18"/>
              </w:rPr>
              <w:t>)</w:t>
            </w:r>
            <w:r w:rsidR="00484B2E">
              <w:rPr>
                <w:sz w:val="18"/>
                <w:szCs w:val="18"/>
              </w:rPr>
              <w:t>1948</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9</w:t>
            </w:r>
            <w:r w:rsidRPr="00DF76B2">
              <w:rPr>
                <w:rFonts w:hint="eastAsia"/>
                <w:sz w:val="18"/>
                <w:szCs w:val="18"/>
              </w:rPr>
              <w:t>日</w:t>
            </w:r>
          </w:p>
        </w:tc>
        <w:tc>
          <w:tcPr>
            <w:tcW w:w="709" w:type="dxa"/>
            <w:shd w:val="clear" w:color="auto" w:fill="auto"/>
          </w:tcPr>
          <w:p w14:paraId="5944B3F5" w14:textId="57729EE3"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000</w:t>
            </w:r>
            <w:r w:rsidR="008C7413" w:rsidRPr="00DF76B2">
              <w:rPr>
                <w:rFonts w:hint="eastAsia"/>
                <w:sz w:val="18"/>
                <w:szCs w:val="18"/>
              </w:rPr>
              <w:t>年</w:t>
            </w:r>
          </w:p>
        </w:tc>
        <w:tc>
          <w:tcPr>
            <w:tcW w:w="2126" w:type="dxa"/>
            <w:shd w:val="clear" w:color="auto" w:fill="auto"/>
          </w:tcPr>
          <w:p w14:paraId="3BB8A2DC" w14:textId="299F33DF"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000</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6</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000</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6</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0.311.11</w:t>
            </w:r>
            <w:r>
              <w:rPr>
                <w:rFonts w:hint="eastAsia"/>
                <w:sz w:val="18"/>
                <w:szCs w:val="18"/>
                <w:lang w:val="fr-CH"/>
              </w:rPr>
              <w:t>)</w:t>
            </w:r>
          </w:p>
        </w:tc>
        <w:tc>
          <w:tcPr>
            <w:tcW w:w="1701" w:type="dxa"/>
            <w:shd w:val="clear" w:color="auto" w:fill="auto"/>
          </w:tcPr>
          <w:p w14:paraId="354C9821"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2CB0778D" w14:textId="77777777" w:rsidTr="00F626B8">
        <w:tc>
          <w:tcPr>
            <w:tcW w:w="709" w:type="dxa"/>
            <w:shd w:val="clear" w:color="auto" w:fill="auto"/>
          </w:tcPr>
          <w:p w14:paraId="634300A0" w14:textId="1C2A8256" w:rsidR="008C7413" w:rsidRPr="00DF76B2" w:rsidRDefault="00484B2E" w:rsidP="00BA4DD0">
            <w:pPr>
              <w:spacing w:before="20" w:after="60" w:line="240" w:lineRule="exact"/>
              <w:ind w:right="113"/>
              <w:rPr>
                <w:sz w:val="18"/>
                <w:szCs w:val="18"/>
                <w:lang w:eastAsia="de-DE"/>
              </w:rPr>
            </w:pPr>
            <w:r>
              <w:rPr>
                <w:sz w:val="18"/>
                <w:szCs w:val="18"/>
                <w:lang w:eastAsia="de-CH"/>
              </w:rPr>
              <w:t>1948</w:t>
            </w:r>
            <w:r w:rsidR="008C7413" w:rsidRPr="00DF76B2">
              <w:rPr>
                <w:rFonts w:hint="eastAsia"/>
                <w:sz w:val="18"/>
                <w:szCs w:val="18"/>
              </w:rPr>
              <w:t>年</w:t>
            </w:r>
          </w:p>
        </w:tc>
        <w:tc>
          <w:tcPr>
            <w:tcW w:w="2126" w:type="dxa"/>
            <w:shd w:val="clear" w:color="auto" w:fill="auto"/>
          </w:tcPr>
          <w:p w14:paraId="1C7BD949" w14:textId="6CF0B480" w:rsidR="008C7413" w:rsidRPr="00DF76B2" w:rsidRDefault="008C7413" w:rsidP="00BA4DD0">
            <w:pPr>
              <w:spacing w:before="20" w:after="60" w:line="240" w:lineRule="exact"/>
              <w:ind w:right="113"/>
              <w:rPr>
                <w:sz w:val="18"/>
                <w:szCs w:val="18"/>
                <w:lang w:val="fr-CH"/>
              </w:rPr>
            </w:pPr>
            <w:r w:rsidRPr="00DF76B2">
              <w:rPr>
                <w:rFonts w:hint="eastAsia"/>
                <w:sz w:val="18"/>
                <w:szCs w:val="18"/>
              </w:rPr>
              <w:t>劳工组织《结社自由和保护组织权利</w:t>
            </w:r>
            <w:r w:rsidRPr="00DF76B2">
              <w:rPr>
                <w:rFonts w:hint="eastAsia"/>
                <w:spacing w:val="-4"/>
                <w:sz w:val="18"/>
                <w:szCs w:val="18"/>
              </w:rPr>
              <w:t>公约》</w:t>
            </w:r>
            <w:r w:rsidR="00484B2E">
              <w:rPr>
                <w:rFonts w:hint="eastAsia"/>
                <w:spacing w:val="-4"/>
                <w:sz w:val="18"/>
                <w:szCs w:val="18"/>
              </w:rPr>
              <w:t>(</w:t>
            </w:r>
            <w:r w:rsidRPr="00DF76B2">
              <w:rPr>
                <w:rFonts w:hint="eastAsia"/>
                <w:spacing w:val="-4"/>
                <w:sz w:val="18"/>
                <w:szCs w:val="18"/>
              </w:rPr>
              <w:t>第</w:t>
            </w:r>
            <w:r w:rsidR="00484B2E">
              <w:rPr>
                <w:spacing w:val="-4"/>
                <w:sz w:val="18"/>
                <w:szCs w:val="18"/>
              </w:rPr>
              <w:t>87</w:t>
            </w:r>
            <w:r w:rsidRPr="00DF76B2">
              <w:rPr>
                <w:rFonts w:hint="eastAsia"/>
                <w:spacing w:val="-4"/>
                <w:sz w:val="18"/>
                <w:szCs w:val="18"/>
              </w:rPr>
              <w:t>号</w:t>
            </w:r>
            <w:r w:rsidR="00484B2E">
              <w:rPr>
                <w:rFonts w:hint="eastAsia"/>
                <w:spacing w:val="-4"/>
                <w:sz w:val="18"/>
                <w:szCs w:val="18"/>
              </w:rPr>
              <w:t>)</w:t>
            </w:r>
            <w:r w:rsidR="00484B2E">
              <w:rPr>
                <w:spacing w:val="-4"/>
                <w:sz w:val="18"/>
                <w:szCs w:val="18"/>
              </w:rPr>
              <w:t>1948</w:t>
            </w:r>
            <w:r w:rsidRPr="00DF76B2">
              <w:rPr>
                <w:rFonts w:hint="eastAsia"/>
                <w:spacing w:val="-4"/>
                <w:sz w:val="18"/>
                <w:szCs w:val="18"/>
              </w:rPr>
              <w:t>年</w:t>
            </w:r>
            <w:r w:rsidR="00484B2E">
              <w:rPr>
                <w:spacing w:val="-4"/>
                <w:sz w:val="18"/>
                <w:szCs w:val="18"/>
              </w:rPr>
              <w:t>7</w:t>
            </w:r>
            <w:r w:rsidRPr="00DF76B2">
              <w:rPr>
                <w:rFonts w:hint="eastAsia"/>
                <w:spacing w:val="-4"/>
                <w:sz w:val="18"/>
                <w:szCs w:val="18"/>
              </w:rPr>
              <w:t>月</w:t>
            </w:r>
            <w:r w:rsidR="00484B2E">
              <w:rPr>
                <w:spacing w:val="-4"/>
                <w:sz w:val="18"/>
                <w:szCs w:val="18"/>
              </w:rPr>
              <w:t>9</w:t>
            </w:r>
            <w:r w:rsidRPr="00DF76B2">
              <w:rPr>
                <w:rFonts w:hint="eastAsia"/>
                <w:spacing w:val="-4"/>
                <w:sz w:val="18"/>
                <w:szCs w:val="18"/>
              </w:rPr>
              <w:t>日</w:t>
            </w:r>
          </w:p>
        </w:tc>
        <w:tc>
          <w:tcPr>
            <w:tcW w:w="709" w:type="dxa"/>
            <w:shd w:val="clear" w:color="auto" w:fill="auto"/>
          </w:tcPr>
          <w:p w14:paraId="564B9338" w14:textId="45126635" w:rsidR="008C7413" w:rsidRPr="00DF76B2" w:rsidRDefault="00484B2E" w:rsidP="00BA4DD0">
            <w:pPr>
              <w:spacing w:before="20" w:after="60" w:line="240" w:lineRule="exact"/>
              <w:ind w:right="113"/>
              <w:rPr>
                <w:sz w:val="18"/>
                <w:szCs w:val="18"/>
                <w:lang w:eastAsia="de-DE"/>
              </w:rPr>
            </w:pPr>
            <w:r>
              <w:rPr>
                <w:sz w:val="18"/>
                <w:szCs w:val="18"/>
                <w:lang w:eastAsia="de-CH"/>
              </w:rPr>
              <w:t>1975</w:t>
            </w:r>
            <w:r w:rsidR="008C7413" w:rsidRPr="00DF76B2">
              <w:rPr>
                <w:rFonts w:hint="eastAsia"/>
                <w:sz w:val="18"/>
                <w:szCs w:val="18"/>
              </w:rPr>
              <w:t>年</w:t>
            </w:r>
          </w:p>
        </w:tc>
        <w:tc>
          <w:tcPr>
            <w:tcW w:w="2126" w:type="dxa"/>
            <w:shd w:val="clear" w:color="auto" w:fill="auto"/>
          </w:tcPr>
          <w:p w14:paraId="2C5BB30C" w14:textId="17D11293" w:rsidR="008C7413" w:rsidRPr="00DF76B2" w:rsidRDefault="00484B2E" w:rsidP="00BA4DD0">
            <w:pPr>
              <w:spacing w:before="20" w:after="60" w:line="240" w:lineRule="exact"/>
              <w:ind w:right="113"/>
              <w:rPr>
                <w:sz w:val="18"/>
                <w:szCs w:val="18"/>
                <w:lang w:val="fr-CH"/>
              </w:rPr>
            </w:pPr>
            <w:r>
              <w:rPr>
                <w:sz w:val="18"/>
                <w:szCs w:val="18"/>
                <w:lang w:val="fr-CH"/>
              </w:rPr>
              <w:t>1975</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25</w:t>
            </w:r>
            <w:r w:rsidR="008C7413" w:rsidRPr="00DF76B2">
              <w:rPr>
                <w:rFonts w:hint="eastAsia"/>
                <w:sz w:val="18"/>
                <w:szCs w:val="18"/>
                <w:lang w:val="fr-CH"/>
              </w:rPr>
              <w:t>日批准</w:t>
            </w:r>
            <w:r>
              <w:rPr>
                <w:rFonts w:hint="eastAsia"/>
                <w:sz w:val="18"/>
                <w:szCs w:val="18"/>
                <w:lang w:val="fr-CH"/>
              </w:rPr>
              <w:t>，</w:t>
            </w:r>
            <w:r>
              <w:rPr>
                <w:sz w:val="18"/>
                <w:szCs w:val="18"/>
                <w:lang w:val="fr-CH"/>
              </w:rPr>
              <w:t>1976</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25</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0.822.719.7</w:t>
            </w:r>
            <w:r>
              <w:rPr>
                <w:rFonts w:hint="eastAsia"/>
                <w:sz w:val="18"/>
                <w:szCs w:val="18"/>
                <w:lang w:val="fr-CH"/>
              </w:rPr>
              <w:t>)</w:t>
            </w:r>
          </w:p>
        </w:tc>
        <w:tc>
          <w:tcPr>
            <w:tcW w:w="1701" w:type="dxa"/>
            <w:shd w:val="clear" w:color="auto" w:fill="auto"/>
          </w:tcPr>
          <w:p w14:paraId="54F095D2"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60865F94" w14:textId="77777777" w:rsidTr="00F626B8">
        <w:tc>
          <w:tcPr>
            <w:tcW w:w="709" w:type="dxa"/>
            <w:shd w:val="clear" w:color="auto" w:fill="auto"/>
          </w:tcPr>
          <w:p w14:paraId="08E72309" w14:textId="5815FB92" w:rsidR="008C7413" w:rsidRPr="00DF76B2" w:rsidRDefault="00484B2E" w:rsidP="00BA4DD0">
            <w:pPr>
              <w:spacing w:before="20" w:after="60" w:line="240" w:lineRule="exact"/>
              <w:ind w:right="113"/>
              <w:rPr>
                <w:sz w:val="18"/>
                <w:szCs w:val="18"/>
                <w:lang w:eastAsia="de-DE"/>
              </w:rPr>
            </w:pPr>
            <w:r>
              <w:rPr>
                <w:sz w:val="18"/>
                <w:szCs w:val="18"/>
                <w:lang w:eastAsia="de-CH"/>
              </w:rPr>
              <w:t>1949</w:t>
            </w:r>
            <w:r w:rsidR="008C7413" w:rsidRPr="00DF76B2">
              <w:rPr>
                <w:rFonts w:hint="eastAsia"/>
                <w:sz w:val="18"/>
                <w:szCs w:val="18"/>
              </w:rPr>
              <w:t>年</w:t>
            </w:r>
          </w:p>
        </w:tc>
        <w:tc>
          <w:tcPr>
            <w:tcW w:w="2126" w:type="dxa"/>
            <w:shd w:val="clear" w:color="auto" w:fill="auto"/>
          </w:tcPr>
          <w:p w14:paraId="2637B656" w14:textId="28AB8C18"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《日内瓦四公约》</w:t>
            </w:r>
            <w:r w:rsidR="00484B2E">
              <w:rPr>
                <w:sz w:val="18"/>
                <w:szCs w:val="18"/>
                <w:lang w:val="fr-CH"/>
              </w:rPr>
              <w:t>1949</w:t>
            </w:r>
            <w:r w:rsidRPr="00DF76B2">
              <w:rPr>
                <w:rFonts w:hint="eastAsia"/>
                <w:sz w:val="18"/>
                <w:szCs w:val="18"/>
                <w:lang w:val="fr-CH"/>
              </w:rPr>
              <w:t>年</w:t>
            </w:r>
            <w:r w:rsidR="00484B2E">
              <w:rPr>
                <w:sz w:val="18"/>
                <w:szCs w:val="18"/>
                <w:lang w:val="fr-CH"/>
              </w:rPr>
              <w:t>8</w:t>
            </w:r>
            <w:r w:rsidRPr="00DF76B2">
              <w:rPr>
                <w:rFonts w:hint="eastAsia"/>
                <w:sz w:val="18"/>
                <w:szCs w:val="18"/>
                <w:lang w:val="fr-CH"/>
              </w:rPr>
              <w:t>月</w:t>
            </w:r>
            <w:r w:rsidR="00484B2E">
              <w:rPr>
                <w:sz w:val="18"/>
                <w:szCs w:val="18"/>
                <w:lang w:val="fr-CH"/>
              </w:rPr>
              <w:t>12</w:t>
            </w:r>
            <w:r w:rsidRPr="00DF76B2">
              <w:rPr>
                <w:rFonts w:hint="eastAsia"/>
                <w:sz w:val="18"/>
                <w:szCs w:val="18"/>
                <w:lang w:val="fr-CH"/>
              </w:rPr>
              <w:t>日</w:t>
            </w:r>
          </w:p>
        </w:tc>
        <w:tc>
          <w:tcPr>
            <w:tcW w:w="709" w:type="dxa"/>
            <w:shd w:val="clear" w:color="auto" w:fill="auto"/>
          </w:tcPr>
          <w:p w14:paraId="425ABF35" w14:textId="66C1BBE6" w:rsidR="008C7413" w:rsidRPr="00DF76B2" w:rsidRDefault="00484B2E" w:rsidP="00BA4DD0">
            <w:pPr>
              <w:spacing w:before="20" w:after="60" w:line="240" w:lineRule="exact"/>
              <w:ind w:right="113"/>
              <w:rPr>
                <w:sz w:val="18"/>
                <w:szCs w:val="18"/>
                <w:lang w:eastAsia="de-DE"/>
              </w:rPr>
            </w:pPr>
            <w:r>
              <w:rPr>
                <w:sz w:val="18"/>
                <w:szCs w:val="18"/>
                <w:lang w:eastAsia="de-CH"/>
              </w:rPr>
              <w:t>195</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2E663669" w14:textId="0C2C5717" w:rsidR="008C7413" w:rsidRPr="00DF76B2" w:rsidRDefault="00484B2E" w:rsidP="00BA4DD0">
            <w:pPr>
              <w:spacing w:before="20" w:after="60" w:line="240" w:lineRule="exact"/>
              <w:ind w:right="113"/>
              <w:jc w:val="left"/>
              <w:rPr>
                <w:sz w:val="18"/>
                <w:szCs w:val="18"/>
                <w:lang w:val="fr-CH"/>
              </w:rPr>
            </w:pPr>
            <w:r>
              <w:rPr>
                <w:sz w:val="18"/>
                <w:szCs w:val="18"/>
                <w:lang w:val="fr-CH"/>
              </w:rPr>
              <w:t>195</w:t>
            </w:r>
            <w:r w:rsidR="008C7413" w:rsidRPr="00DF76B2">
              <w:rPr>
                <w:sz w:val="18"/>
                <w:szCs w:val="18"/>
                <w:lang w:val="fr-CH"/>
              </w:rPr>
              <w:t>0</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de-CH"/>
              </w:rPr>
              <w:t>31</w:t>
            </w:r>
            <w:r w:rsidR="008C7413" w:rsidRPr="00DF76B2">
              <w:rPr>
                <w:rFonts w:hint="eastAsia"/>
                <w:sz w:val="18"/>
                <w:szCs w:val="18"/>
                <w:lang w:val="fr-CH"/>
              </w:rPr>
              <w:t>日批准</w:t>
            </w:r>
            <w:r>
              <w:rPr>
                <w:rFonts w:hint="eastAsia"/>
                <w:sz w:val="18"/>
                <w:szCs w:val="18"/>
                <w:lang w:val="fr-CH"/>
              </w:rPr>
              <w:t>，</w:t>
            </w:r>
            <w:r>
              <w:rPr>
                <w:sz w:val="18"/>
                <w:szCs w:val="18"/>
                <w:lang w:val="fr-CH"/>
              </w:rPr>
              <w:t>195</w:t>
            </w:r>
            <w:r w:rsidR="008C7413" w:rsidRPr="00DF76B2">
              <w:rPr>
                <w:sz w:val="18"/>
                <w:szCs w:val="18"/>
                <w:lang w:val="fr-CH"/>
              </w:rPr>
              <w:t>0</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21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0.518.12</w:t>
            </w:r>
            <w:r w:rsidR="008C7413" w:rsidRPr="00DF76B2">
              <w:rPr>
                <w:rFonts w:hint="eastAsia"/>
                <w:sz w:val="18"/>
                <w:szCs w:val="18"/>
                <w:lang w:val="fr-CH"/>
              </w:rPr>
              <w:t>、</w:t>
            </w:r>
            <w:r>
              <w:rPr>
                <w:sz w:val="18"/>
                <w:szCs w:val="18"/>
                <w:lang w:val="fr-CH"/>
              </w:rPr>
              <w:t>0.518.23</w:t>
            </w:r>
            <w:r w:rsidR="008C7413" w:rsidRPr="00DF76B2">
              <w:rPr>
                <w:rFonts w:hint="eastAsia"/>
                <w:sz w:val="18"/>
                <w:szCs w:val="18"/>
                <w:lang w:val="fr-CH"/>
              </w:rPr>
              <w:t>、</w:t>
            </w:r>
            <w:r>
              <w:rPr>
                <w:sz w:val="18"/>
                <w:szCs w:val="18"/>
                <w:lang w:val="fr-CH"/>
              </w:rPr>
              <w:t>0.518.42</w:t>
            </w:r>
            <w:r w:rsidR="008C7413" w:rsidRPr="00DF76B2">
              <w:rPr>
                <w:rFonts w:hint="eastAsia"/>
                <w:sz w:val="18"/>
                <w:szCs w:val="18"/>
                <w:lang w:val="fr-CH"/>
              </w:rPr>
              <w:t>、</w:t>
            </w:r>
            <w:r>
              <w:rPr>
                <w:sz w:val="18"/>
                <w:szCs w:val="18"/>
                <w:lang w:val="fr-CH"/>
              </w:rPr>
              <w:t>0.518.51</w:t>
            </w:r>
            <w:r>
              <w:rPr>
                <w:rFonts w:hint="eastAsia"/>
                <w:sz w:val="18"/>
                <w:szCs w:val="18"/>
                <w:lang w:val="fr-CH"/>
              </w:rPr>
              <w:t>)</w:t>
            </w:r>
          </w:p>
        </w:tc>
        <w:tc>
          <w:tcPr>
            <w:tcW w:w="1701" w:type="dxa"/>
            <w:shd w:val="clear" w:color="auto" w:fill="auto"/>
          </w:tcPr>
          <w:p w14:paraId="2242320A"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51D1A514" w14:textId="77777777" w:rsidTr="00F626B8">
        <w:tc>
          <w:tcPr>
            <w:tcW w:w="709" w:type="dxa"/>
            <w:shd w:val="clear" w:color="auto" w:fill="auto"/>
          </w:tcPr>
          <w:p w14:paraId="1E0DA894" w14:textId="0C44CC30" w:rsidR="008C7413" w:rsidRPr="00DF76B2" w:rsidRDefault="00484B2E" w:rsidP="00BA4DD0">
            <w:pPr>
              <w:spacing w:before="20" w:after="60" w:line="240" w:lineRule="exact"/>
              <w:ind w:right="113"/>
              <w:rPr>
                <w:sz w:val="18"/>
                <w:szCs w:val="18"/>
                <w:lang w:eastAsia="de-CH"/>
              </w:rPr>
            </w:pPr>
            <w:r>
              <w:rPr>
                <w:sz w:val="18"/>
                <w:szCs w:val="18"/>
                <w:lang w:eastAsia="de-CH"/>
              </w:rPr>
              <w:t>1949</w:t>
            </w:r>
            <w:r w:rsidR="008C7413" w:rsidRPr="00DF76B2">
              <w:rPr>
                <w:rFonts w:hint="eastAsia"/>
                <w:sz w:val="18"/>
                <w:szCs w:val="18"/>
              </w:rPr>
              <w:t>年</w:t>
            </w:r>
          </w:p>
        </w:tc>
        <w:tc>
          <w:tcPr>
            <w:tcW w:w="2126" w:type="dxa"/>
            <w:shd w:val="clear" w:color="auto" w:fill="auto"/>
          </w:tcPr>
          <w:p w14:paraId="0D08FA41" w14:textId="0566DC57" w:rsidR="008C7413" w:rsidRPr="00DF76B2" w:rsidRDefault="008C7413" w:rsidP="00BA4DD0">
            <w:pPr>
              <w:spacing w:before="20" w:after="60" w:line="240" w:lineRule="exact"/>
              <w:ind w:right="113"/>
              <w:rPr>
                <w:sz w:val="18"/>
                <w:szCs w:val="18"/>
              </w:rPr>
            </w:pPr>
            <w:r w:rsidRPr="00DF76B2">
              <w:rPr>
                <w:rFonts w:hint="eastAsia"/>
                <w:sz w:val="18"/>
                <w:szCs w:val="18"/>
              </w:rPr>
              <w:t>《禁止贩卖人口及取缔意图营利使人卖淫的公约》</w:t>
            </w:r>
            <w:r w:rsidR="00484B2E">
              <w:rPr>
                <w:sz w:val="18"/>
                <w:szCs w:val="18"/>
              </w:rPr>
              <w:t>1949</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2</w:t>
            </w:r>
            <w:r w:rsidRPr="00DF76B2">
              <w:rPr>
                <w:rFonts w:hint="eastAsia"/>
                <w:sz w:val="18"/>
                <w:szCs w:val="18"/>
              </w:rPr>
              <w:t>日</w:t>
            </w:r>
          </w:p>
        </w:tc>
        <w:tc>
          <w:tcPr>
            <w:tcW w:w="709" w:type="dxa"/>
            <w:shd w:val="clear" w:color="auto" w:fill="auto"/>
          </w:tcPr>
          <w:p w14:paraId="2C7543D7" w14:textId="77777777" w:rsidR="008C7413" w:rsidRPr="00DF76B2" w:rsidRDefault="008C7413" w:rsidP="00BA4DD0">
            <w:pPr>
              <w:spacing w:before="20" w:after="60" w:line="240" w:lineRule="exact"/>
              <w:ind w:right="113"/>
              <w:rPr>
                <w:sz w:val="18"/>
                <w:szCs w:val="18"/>
                <w:lang w:val="fr-CH"/>
              </w:rPr>
            </w:pPr>
          </w:p>
        </w:tc>
        <w:tc>
          <w:tcPr>
            <w:tcW w:w="2126" w:type="dxa"/>
            <w:shd w:val="clear" w:color="auto" w:fill="auto"/>
          </w:tcPr>
          <w:p w14:paraId="29B859BC" w14:textId="77777777" w:rsidR="008C7413" w:rsidRPr="00DF76B2" w:rsidRDefault="008C7413" w:rsidP="00BA4DD0">
            <w:pPr>
              <w:spacing w:before="20" w:after="60" w:line="240" w:lineRule="exact"/>
              <w:ind w:right="113"/>
              <w:rPr>
                <w:sz w:val="18"/>
                <w:szCs w:val="18"/>
                <w:lang w:eastAsia="de-CH"/>
              </w:rPr>
            </w:pPr>
            <w:r w:rsidRPr="00DF76B2">
              <w:rPr>
                <w:rFonts w:hint="eastAsia"/>
                <w:sz w:val="18"/>
                <w:szCs w:val="18"/>
              </w:rPr>
              <w:t>尚未批准</w:t>
            </w:r>
          </w:p>
        </w:tc>
        <w:tc>
          <w:tcPr>
            <w:tcW w:w="1701" w:type="dxa"/>
            <w:shd w:val="clear" w:color="auto" w:fill="auto"/>
          </w:tcPr>
          <w:p w14:paraId="205757D7" w14:textId="77777777" w:rsidR="008C7413" w:rsidRPr="00DF76B2" w:rsidRDefault="008C7413" w:rsidP="00BA4DD0">
            <w:pPr>
              <w:spacing w:before="20" w:after="60" w:line="240" w:lineRule="exact"/>
              <w:ind w:left="57"/>
              <w:jc w:val="left"/>
              <w:rPr>
                <w:sz w:val="18"/>
                <w:szCs w:val="18"/>
                <w:lang w:eastAsia="de-DE"/>
              </w:rPr>
            </w:pPr>
          </w:p>
        </w:tc>
      </w:tr>
      <w:tr w:rsidR="008C7413" w:rsidRPr="00DF76B2" w14:paraId="3C08BBA9" w14:textId="77777777" w:rsidTr="00F626B8">
        <w:tc>
          <w:tcPr>
            <w:tcW w:w="709" w:type="dxa"/>
            <w:shd w:val="clear" w:color="auto" w:fill="auto"/>
          </w:tcPr>
          <w:p w14:paraId="72B6BF2A" w14:textId="6C46FDFC" w:rsidR="008C7413" w:rsidRPr="00DF76B2" w:rsidRDefault="00484B2E" w:rsidP="00BA4DD0">
            <w:pPr>
              <w:spacing w:before="20" w:after="60" w:line="240" w:lineRule="exact"/>
              <w:ind w:right="113"/>
              <w:rPr>
                <w:sz w:val="18"/>
                <w:szCs w:val="18"/>
                <w:lang w:eastAsia="de-DE"/>
              </w:rPr>
            </w:pPr>
            <w:r>
              <w:rPr>
                <w:sz w:val="18"/>
                <w:szCs w:val="18"/>
                <w:lang w:eastAsia="de-CH"/>
              </w:rPr>
              <w:t>1949</w:t>
            </w:r>
            <w:r w:rsidR="008C7413" w:rsidRPr="00DF76B2">
              <w:rPr>
                <w:rFonts w:hint="eastAsia"/>
                <w:sz w:val="18"/>
                <w:szCs w:val="18"/>
              </w:rPr>
              <w:t>年</w:t>
            </w:r>
          </w:p>
        </w:tc>
        <w:tc>
          <w:tcPr>
            <w:tcW w:w="2126" w:type="dxa"/>
            <w:shd w:val="clear" w:color="auto" w:fill="auto"/>
          </w:tcPr>
          <w:p w14:paraId="67D0925C" w14:textId="497FA1ED" w:rsidR="008C7413" w:rsidRPr="00DF76B2" w:rsidRDefault="008C7413" w:rsidP="00BA4DD0">
            <w:pPr>
              <w:spacing w:before="20" w:after="60" w:line="240" w:lineRule="exact"/>
              <w:ind w:right="113"/>
              <w:rPr>
                <w:sz w:val="18"/>
                <w:szCs w:val="18"/>
                <w:lang w:val="fr-CH"/>
              </w:rPr>
            </w:pPr>
            <w:r w:rsidRPr="00DF76B2">
              <w:rPr>
                <w:rFonts w:hint="eastAsia"/>
                <w:sz w:val="18"/>
                <w:szCs w:val="18"/>
              </w:rPr>
              <w:t>劳工组织《</w:t>
            </w:r>
            <w:r w:rsidRPr="00DF76B2">
              <w:rPr>
                <w:rFonts w:hint="eastAsia"/>
                <w:spacing w:val="-4"/>
                <w:sz w:val="18"/>
                <w:szCs w:val="18"/>
              </w:rPr>
              <w:t>组织权利和集体谈判权利原则的实施公约》</w:t>
            </w:r>
            <w:r w:rsidR="00484B2E">
              <w:rPr>
                <w:rFonts w:hint="eastAsia"/>
                <w:spacing w:val="-4"/>
                <w:sz w:val="18"/>
                <w:szCs w:val="18"/>
              </w:rPr>
              <w:t>(</w:t>
            </w:r>
            <w:r w:rsidRPr="00DF76B2">
              <w:rPr>
                <w:rFonts w:hint="eastAsia"/>
                <w:spacing w:val="-4"/>
                <w:sz w:val="18"/>
                <w:szCs w:val="18"/>
              </w:rPr>
              <w:t>第</w:t>
            </w:r>
            <w:r w:rsidR="00484B2E">
              <w:rPr>
                <w:spacing w:val="-4"/>
                <w:sz w:val="18"/>
                <w:szCs w:val="18"/>
              </w:rPr>
              <w:t>98</w:t>
            </w:r>
            <w:r w:rsidRPr="00DF76B2">
              <w:rPr>
                <w:rFonts w:hint="eastAsia"/>
                <w:spacing w:val="-4"/>
                <w:sz w:val="18"/>
                <w:szCs w:val="18"/>
              </w:rPr>
              <w:t>号</w:t>
            </w:r>
            <w:r w:rsidR="00484B2E">
              <w:rPr>
                <w:rFonts w:hint="eastAsia"/>
                <w:spacing w:val="-4"/>
                <w:sz w:val="18"/>
                <w:szCs w:val="18"/>
              </w:rPr>
              <w:t>)</w:t>
            </w:r>
            <w:r w:rsidR="00484B2E">
              <w:rPr>
                <w:spacing w:val="-4"/>
                <w:sz w:val="18"/>
                <w:szCs w:val="18"/>
              </w:rPr>
              <w:t>1949</w:t>
            </w:r>
            <w:r w:rsidRPr="00DF76B2">
              <w:rPr>
                <w:rFonts w:hint="eastAsia"/>
                <w:spacing w:val="-4"/>
                <w:sz w:val="18"/>
                <w:szCs w:val="18"/>
              </w:rPr>
              <w:t>年</w:t>
            </w:r>
            <w:r w:rsidR="00484B2E">
              <w:rPr>
                <w:spacing w:val="-4"/>
                <w:sz w:val="18"/>
                <w:szCs w:val="18"/>
              </w:rPr>
              <w:t>7</w:t>
            </w:r>
            <w:r w:rsidRPr="00DF76B2">
              <w:rPr>
                <w:rFonts w:hint="eastAsia"/>
                <w:spacing w:val="-4"/>
                <w:sz w:val="18"/>
                <w:szCs w:val="18"/>
              </w:rPr>
              <w:t>月</w:t>
            </w:r>
            <w:r w:rsidR="00484B2E">
              <w:rPr>
                <w:spacing w:val="-4"/>
                <w:sz w:val="18"/>
                <w:szCs w:val="18"/>
              </w:rPr>
              <w:t>1</w:t>
            </w:r>
            <w:r w:rsidRPr="00DF76B2">
              <w:rPr>
                <w:rFonts w:hint="eastAsia"/>
                <w:spacing w:val="-4"/>
                <w:sz w:val="18"/>
                <w:szCs w:val="18"/>
              </w:rPr>
              <w:t>日</w:t>
            </w:r>
          </w:p>
        </w:tc>
        <w:tc>
          <w:tcPr>
            <w:tcW w:w="709" w:type="dxa"/>
            <w:shd w:val="clear" w:color="auto" w:fill="auto"/>
          </w:tcPr>
          <w:p w14:paraId="478BC709" w14:textId="42C8CD3E" w:rsidR="008C7413" w:rsidRPr="00DF76B2" w:rsidRDefault="00484B2E" w:rsidP="00BA4DD0">
            <w:pPr>
              <w:spacing w:before="20" w:after="60" w:line="240" w:lineRule="exact"/>
              <w:ind w:right="113"/>
              <w:rPr>
                <w:sz w:val="18"/>
                <w:szCs w:val="18"/>
                <w:lang w:eastAsia="de-DE"/>
              </w:rPr>
            </w:pPr>
            <w:r>
              <w:rPr>
                <w:sz w:val="18"/>
                <w:szCs w:val="18"/>
                <w:lang w:eastAsia="de-CH"/>
              </w:rPr>
              <w:t>1999</w:t>
            </w:r>
            <w:r w:rsidR="008C7413" w:rsidRPr="00DF76B2">
              <w:rPr>
                <w:rFonts w:hint="eastAsia"/>
                <w:sz w:val="18"/>
                <w:szCs w:val="18"/>
              </w:rPr>
              <w:t>年</w:t>
            </w:r>
          </w:p>
        </w:tc>
        <w:tc>
          <w:tcPr>
            <w:tcW w:w="2126" w:type="dxa"/>
            <w:shd w:val="clear" w:color="auto" w:fill="auto"/>
          </w:tcPr>
          <w:p w14:paraId="585F8886" w14:textId="1E1FFE12" w:rsidR="008C7413" w:rsidRPr="00DF76B2" w:rsidRDefault="00484B2E" w:rsidP="00BA4DD0">
            <w:pPr>
              <w:spacing w:before="20" w:after="60" w:line="240" w:lineRule="exact"/>
              <w:ind w:right="113"/>
              <w:rPr>
                <w:sz w:val="18"/>
                <w:szCs w:val="18"/>
                <w:lang w:val="fr-CH"/>
              </w:rPr>
            </w:pPr>
            <w:r>
              <w:rPr>
                <w:sz w:val="18"/>
                <w:szCs w:val="18"/>
                <w:lang w:val="fr-CH"/>
              </w:rPr>
              <w:t>1999</w:t>
            </w:r>
            <w:r w:rsidR="008C7413" w:rsidRPr="00DF76B2">
              <w:rPr>
                <w:rFonts w:hint="eastAsia"/>
                <w:sz w:val="18"/>
                <w:szCs w:val="18"/>
                <w:lang w:val="fr-CH"/>
              </w:rPr>
              <w:t>年</w:t>
            </w:r>
            <w:r>
              <w:rPr>
                <w:sz w:val="18"/>
                <w:szCs w:val="18"/>
                <w:lang w:val="fr-CH"/>
              </w:rPr>
              <w:t>8</w:t>
            </w:r>
            <w:r w:rsidR="008C7413" w:rsidRPr="00DF76B2">
              <w:rPr>
                <w:rFonts w:hint="eastAsia"/>
                <w:sz w:val="18"/>
                <w:szCs w:val="18"/>
                <w:lang w:val="fr-CH"/>
              </w:rPr>
              <w:t>月</w:t>
            </w:r>
            <w:r>
              <w:rPr>
                <w:sz w:val="18"/>
                <w:szCs w:val="18"/>
                <w:lang w:val="fr-CH"/>
              </w:rPr>
              <w:t>17</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000</w:t>
            </w:r>
            <w:r w:rsidR="008C7413" w:rsidRPr="00DF76B2">
              <w:rPr>
                <w:rFonts w:hint="eastAsia"/>
                <w:sz w:val="18"/>
                <w:szCs w:val="18"/>
                <w:lang w:val="fr-CH"/>
              </w:rPr>
              <w:t>年</w:t>
            </w:r>
            <w:r>
              <w:rPr>
                <w:sz w:val="18"/>
                <w:szCs w:val="18"/>
                <w:lang w:val="fr-CH"/>
              </w:rPr>
              <w:t>8</w:t>
            </w:r>
            <w:r w:rsidR="008C7413" w:rsidRPr="00DF76B2">
              <w:rPr>
                <w:rFonts w:hint="eastAsia"/>
                <w:sz w:val="18"/>
                <w:szCs w:val="18"/>
                <w:lang w:val="fr-CH"/>
              </w:rPr>
              <w:t>月</w:t>
            </w:r>
            <w:r>
              <w:rPr>
                <w:sz w:val="18"/>
                <w:szCs w:val="18"/>
                <w:lang w:val="fr-CH"/>
              </w:rPr>
              <w:t>17</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0.822.719.9</w:t>
            </w:r>
            <w:r>
              <w:rPr>
                <w:rFonts w:hint="eastAsia"/>
                <w:sz w:val="18"/>
                <w:szCs w:val="18"/>
                <w:lang w:val="fr-CH"/>
              </w:rPr>
              <w:t>)</w:t>
            </w:r>
          </w:p>
        </w:tc>
        <w:tc>
          <w:tcPr>
            <w:tcW w:w="1701" w:type="dxa"/>
            <w:shd w:val="clear" w:color="auto" w:fill="auto"/>
          </w:tcPr>
          <w:p w14:paraId="640557DE"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6E03EC2C" w14:textId="77777777" w:rsidTr="00F626B8">
        <w:tc>
          <w:tcPr>
            <w:tcW w:w="709" w:type="dxa"/>
            <w:shd w:val="clear" w:color="auto" w:fill="auto"/>
          </w:tcPr>
          <w:p w14:paraId="36141E55" w14:textId="04EBB366" w:rsidR="008C7413" w:rsidRPr="00DF76B2" w:rsidRDefault="00484B2E" w:rsidP="00BA4DD0">
            <w:pPr>
              <w:spacing w:before="20" w:after="60" w:line="240" w:lineRule="exact"/>
              <w:ind w:right="113"/>
              <w:rPr>
                <w:sz w:val="18"/>
                <w:szCs w:val="18"/>
                <w:lang w:eastAsia="de-DE"/>
              </w:rPr>
            </w:pPr>
            <w:r>
              <w:rPr>
                <w:sz w:val="18"/>
                <w:szCs w:val="18"/>
                <w:lang w:eastAsia="de-CH"/>
              </w:rPr>
              <w:t>1951</w:t>
            </w:r>
            <w:r w:rsidR="008C7413" w:rsidRPr="00DF76B2">
              <w:rPr>
                <w:rFonts w:hint="eastAsia"/>
                <w:sz w:val="18"/>
                <w:szCs w:val="18"/>
              </w:rPr>
              <w:t>年</w:t>
            </w:r>
          </w:p>
        </w:tc>
        <w:tc>
          <w:tcPr>
            <w:tcW w:w="2126" w:type="dxa"/>
            <w:shd w:val="clear" w:color="auto" w:fill="auto"/>
          </w:tcPr>
          <w:p w14:paraId="3CDC77D9" w14:textId="090708CA" w:rsidR="008C7413" w:rsidRPr="00DF76B2" w:rsidRDefault="008C7413" w:rsidP="00BA4DD0">
            <w:pPr>
              <w:spacing w:before="20" w:after="60" w:line="240" w:lineRule="exact"/>
              <w:ind w:right="113"/>
              <w:rPr>
                <w:sz w:val="18"/>
                <w:szCs w:val="18"/>
                <w:lang w:val="fr-CH"/>
              </w:rPr>
            </w:pPr>
            <w:r w:rsidRPr="00DF76B2">
              <w:rPr>
                <w:rFonts w:hint="eastAsia"/>
                <w:sz w:val="18"/>
                <w:szCs w:val="18"/>
              </w:rPr>
              <w:t>《关于难民地位的公约》</w:t>
            </w:r>
            <w:r w:rsidR="00484B2E">
              <w:rPr>
                <w:rFonts w:hint="eastAsia"/>
                <w:sz w:val="18"/>
                <w:szCs w:val="18"/>
              </w:rPr>
              <w:t>(</w:t>
            </w:r>
            <w:r w:rsidRPr="00DF76B2">
              <w:rPr>
                <w:rFonts w:hint="eastAsia"/>
                <w:sz w:val="18"/>
                <w:szCs w:val="18"/>
              </w:rPr>
              <w:t>《难民公约》</w:t>
            </w:r>
            <w:r w:rsidR="00484B2E">
              <w:rPr>
                <w:rFonts w:hint="eastAsia"/>
                <w:sz w:val="18"/>
                <w:szCs w:val="18"/>
              </w:rPr>
              <w:t>)</w:t>
            </w:r>
            <w:r w:rsidR="00484B2E">
              <w:rPr>
                <w:sz w:val="18"/>
                <w:szCs w:val="18"/>
              </w:rPr>
              <w:t>1951</w:t>
            </w:r>
            <w:r w:rsidRPr="00DF76B2">
              <w:rPr>
                <w:rFonts w:hint="eastAsia"/>
                <w:sz w:val="18"/>
                <w:szCs w:val="18"/>
              </w:rPr>
              <w:t>年</w:t>
            </w:r>
            <w:r w:rsidR="00484B2E">
              <w:rPr>
                <w:sz w:val="18"/>
                <w:szCs w:val="18"/>
              </w:rPr>
              <w:t>7</w:t>
            </w:r>
            <w:r w:rsidRPr="00DF76B2">
              <w:rPr>
                <w:rFonts w:hint="eastAsia"/>
                <w:sz w:val="18"/>
                <w:szCs w:val="18"/>
              </w:rPr>
              <w:t>月</w:t>
            </w:r>
            <w:r w:rsidR="00484B2E">
              <w:rPr>
                <w:sz w:val="18"/>
                <w:szCs w:val="18"/>
              </w:rPr>
              <w:t>28</w:t>
            </w:r>
            <w:r w:rsidRPr="00DF76B2">
              <w:rPr>
                <w:rFonts w:hint="eastAsia"/>
                <w:sz w:val="18"/>
                <w:szCs w:val="18"/>
              </w:rPr>
              <w:t>日</w:t>
            </w:r>
          </w:p>
        </w:tc>
        <w:tc>
          <w:tcPr>
            <w:tcW w:w="709" w:type="dxa"/>
            <w:shd w:val="clear" w:color="auto" w:fill="auto"/>
          </w:tcPr>
          <w:p w14:paraId="70EE98EB" w14:textId="1988AF49" w:rsidR="008C7413" w:rsidRPr="00DF76B2" w:rsidRDefault="00484B2E" w:rsidP="00BA4DD0">
            <w:pPr>
              <w:spacing w:before="20" w:after="60" w:line="240" w:lineRule="exact"/>
              <w:ind w:right="113"/>
              <w:rPr>
                <w:sz w:val="18"/>
                <w:szCs w:val="18"/>
                <w:lang w:eastAsia="de-DE"/>
              </w:rPr>
            </w:pPr>
            <w:r>
              <w:rPr>
                <w:sz w:val="18"/>
                <w:szCs w:val="18"/>
                <w:lang w:eastAsia="de-CH"/>
              </w:rPr>
              <w:t>1955</w:t>
            </w:r>
            <w:r w:rsidR="008C7413" w:rsidRPr="00DF76B2">
              <w:rPr>
                <w:rFonts w:hint="eastAsia"/>
                <w:sz w:val="18"/>
                <w:szCs w:val="18"/>
              </w:rPr>
              <w:t>年</w:t>
            </w:r>
          </w:p>
        </w:tc>
        <w:tc>
          <w:tcPr>
            <w:tcW w:w="2126" w:type="dxa"/>
            <w:shd w:val="clear" w:color="auto" w:fill="auto"/>
          </w:tcPr>
          <w:p w14:paraId="0C6D6E74" w14:textId="69A2D145" w:rsidR="008C7413" w:rsidRPr="00DF76B2" w:rsidRDefault="00484B2E" w:rsidP="00BA4DD0">
            <w:pPr>
              <w:spacing w:before="20" w:after="60" w:line="240" w:lineRule="exact"/>
              <w:ind w:right="113"/>
              <w:rPr>
                <w:sz w:val="18"/>
                <w:szCs w:val="18"/>
                <w:lang w:val="fr-CH"/>
              </w:rPr>
            </w:pPr>
            <w:r>
              <w:rPr>
                <w:sz w:val="18"/>
                <w:szCs w:val="18"/>
                <w:lang w:val="fr-CH"/>
              </w:rPr>
              <w:t>1955</w:t>
            </w:r>
            <w:r w:rsidR="008C7413" w:rsidRPr="00DF76B2">
              <w:rPr>
                <w:rFonts w:hint="eastAsia"/>
                <w:sz w:val="18"/>
                <w:szCs w:val="18"/>
                <w:lang w:val="fr-CH"/>
              </w:rPr>
              <w:t>年</w:t>
            </w:r>
            <w:r>
              <w:rPr>
                <w:sz w:val="18"/>
                <w:szCs w:val="18"/>
                <w:lang w:val="fr-CH"/>
              </w:rPr>
              <w:t>1</w:t>
            </w:r>
            <w:r w:rsidR="008C7413" w:rsidRPr="00DF76B2">
              <w:rPr>
                <w:rFonts w:hint="eastAsia"/>
                <w:sz w:val="18"/>
                <w:szCs w:val="18"/>
                <w:lang w:val="fr-CH"/>
              </w:rPr>
              <w:t>月</w:t>
            </w:r>
            <w:r>
              <w:rPr>
                <w:sz w:val="18"/>
                <w:szCs w:val="18"/>
                <w:lang w:val="fr-CH"/>
              </w:rPr>
              <w:t>21</w:t>
            </w:r>
            <w:r w:rsidR="008C7413" w:rsidRPr="00DF76B2">
              <w:rPr>
                <w:rFonts w:hint="eastAsia"/>
                <w:sz w:val="18"/>
                <w:szCs w:val="18"/>
                <w:lang w:val="fr-CH"/>
              </w:rPr>
              <w:t>日批准</w:t>
            </w:r>
            <w:r>
              <w:rPr>
                <w:rFonts w:hint="eastAsia"/>
                <w:sz w:val="18"/>
                <w:szCs w:val="18"/>
                <w:lang w:val="fr-CH"/>
              </w:rPr>
              <w:t>，</w:t>
            </w:r>
            <w:r>
              <w:rPr>
                <w:sz w:val="18"/>
                <w:szCs w:val="18"/>
                <w:lang w:val="fr-CH"/>
              </w:rPr>
              <w:t>1955</w:t>
            </w:r>
            <w:r w:rsidR="008C7413" w:rsidRPr="00DF76B2">
              <w:rPr>
                <w:rFonts w:hint="eastAsia"/>
                <w:sz w:val="18"/>
                <w:szCs w:val="18"/>
                <w:lang w:val="fr-CH"/>
              </w:rPr>
              <w:t>年</w:t>
            </w:r>
            <w:r>
              <w:rPr>
                <w:sz w:val="18"/>
                <w:szCs w:val="18"/>
                <w:lang w:val="fr-CH"/>
              </w:rPr>
              <w:t>4</w:t>
            </w:r>
            <w:r w:rsidR="008C7413" w:rsidRPr="00DF76B2">
              <w:rPr>
                <w:rFonts w:hint="eastAsia"/>
                <w:sz w:val="18"/>
                <w:szCs w:val="18"/>
                <w:lang w:val="fr-CH"/>
              </w:rPr>
              <w:t>月</w:t>
            </w:r>
            <w:r>
              <w:rPr>
                <w:sz w:val="18"/>
                <w:szCs w:val="18"/>
                <w:lang w:val="fr-CH"/>
              </w:rPr>
              <w:t>21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0.142.3</w:t>
            </w:r>
            <w:r w:rsidR="008C7413" w:rsidRPr="00DF76B2">
              <w:rPr>
                <w:sz w:val="18"/>
                <w:szCs w:val="18"/>
                <w:lang w:val="fr-CH"/>
              </w:rPr>
              <w:t>0</w:t>
            </w:r>
            <w:r>
              <w:rPr>
                <w:rFonts w:hint="eastAsia"/>
                <w:sz w:val="18"/>
                <w:szCs w:val="18"/>
                <w:lang w:val="fr-CH"/>
              </w:rPr>
              <w:t>)</w:t>
            </w:r>
          </w:p>
        </w:tc>
        <w:tc>
          <w:tcPr>
            <w:tcW w:w="1701" w:type="dxa"/>
            <w:shd w:val="clear" w:color="auto" w:fill="auto"/>
          </w:tcPr>
          <w:p w14:paraId="5D330E03" w14:textId="7DD29A68" w:rsidR="008C7413" w:rsidRPr="00DF76B2" w:rsidRDefault="00484B2E" w:rsidP="00BA4DD0">
            <w:pPr>
              <w:spacing w:before="20" w:after="60" w:line="240" w:lineRule="exact"/>
              <w:ind w:left="57"/>
              <w:rPr>
                <w:sz w:val="18"/>
                <w:szCs w:val="18"/>
                <w:lang w:val="fr-CH"/>
              </w:rPr>
            </w:pPr>
            <w:r>
              <w:rPr>
                <w:sz w:val="18"/>
                <w:szCs w:val="18"/>
                <w:lang w:val="fr-CH"/>
              </w:rPr>
              <w:t>1963</w:t>
            </w:r>
            <w:r w:rsidR="008C7413" w:rsidRPr="00DF76B2">
              <w:rPr>
                <w:rFonts w:hint="eastAsia"/>
                <w:sz w:val="18"/>
                <w:szCs w:val="18"/>
                <w:lang w:val="fr-CH"/>
              </w:rPr>
              <w:t>年撤销对第</w:t>
            </w:r>
            <w:r w:rsidR="008C7413" w:rsidRPr="00DF76B2">
              <w:rPr>
                <w:rFonts w:hint="eastAsia"/>
                <w:sz w:val="18"/>
                <w:szCs w:val="18"/>
              </w:rPr>
              <w:t>二十四</w:t>
            </w:r>
            <w:r w:rsidR="008C7413" w:rsidRPr="00DF76B2">
              <w:rPr>
                <w:rFonts w:hint="eastAsia"/>
                <w:sz w:val="18"/>
                <w:szCs w:val="18"/>
                <w:lang w:val="fr-CH"/>
              </w:rPr>
              <w:t>条第</w:t>
            </w:r>
            <w:r>
              <w:rPr>
                <w:rFonts w:hint="eastAsia"/>
                <w:sz w:val="18"/>
                <w:szCs w:val="18"/>
                <w:lang w:val="fr-CH"/>
              </w:rPr>
              <w:t>(</w:t>
            </w:r>
            <w:proofErr w:type="gramStart"/>
            <w:r w:rsidR="008C7413" w:rsidRPr="00DF76B2">
              <w:rPr>
                <w:rFonts w:hint="eastAsia"/>
                <w:sz w:val="18"/>
                <w:szCs w:val="18"/>
                <w:lang w:val="fr-CH"/>
              </w:rPr>
              <w:t>一</w:t>
            </w:r>
            <w:proofErr w:type="gramEnd"/>
            <w:r>
              <w:rPr>
                <w:rFonts w:hint="eastAsia"/>
                <w:sz w:val="18"/>
                <w:szCs w:val="18"/>
                <w:lang w:val="fr-CH"/>
              </w:rPr>
              <w:t>)</w:t>
            </w:r>
            <w:r w:rsidR="008C7413" w:rsidRPr="00DF76B2">
              <w:rPr>
                <w:rFonts w:hint="eastAsia"/>
                <w:sz w:val="18"/>
                <w:szCs w:val="18"/>
                <w:lang w:val="fr-CH"/>
              </w:rPr>
              <w:t>款</w:t>
            </w:r>
            <w:r>
              <w:rPr>
                <w:rFonts w:hint="eastAsia"/>
                <w:sz w:val="18"/>
                <w:szCs w:val="18"/>
                <w:lang w:val="fr-CH"/>
              </w:rPr>
              <w:t>(</w:t>
            </w:r>
            <w:r w:rsidR="008C7413" w:rsidRPr="00DF76B2">
              <w:rPr>
                <w:rFonts w:hint="eastAsia"/>
                <w:sz w:val="18"/>
                <w:szCs w:val="18"/>
              </w:rPr>
              <w:t>甲</w:t>
            </w:r>
            <w:r>
              <w:rPr>
                <w:rFonts w:hint="eastAsia"/>
                <w:sz w:val="18"/>
                <w:szCs w:val="18"/>
                <w:lang w:val="fr-CH"/>
              </w:rPr>
              <w:t>)</w:t>
            </w:r>
            <w:r w:rsidR="008C7413" w:rsidRPr="00DF76B2">
              <w:rPr>
                <w:rFonts w:hint="eastAsia"/>
                <w:sz w:val="18"/>
                <w:szCs w:val="18"/>
                <w:lang w:val="fr-CH"/>
              </w:rPr>
              <w:t>项、第</w:t>
            </w:r>
            <w:r>
              <w:rPr>
                <w:rFonts w:hint="eastAsia"/>
                <w:sz w:val="18"/>
                <w:szCs w:val="18"/>
                <w:lang w:val="fr-CH"/>
              </w:rPr>
              <w:t>(</w:t>
            </w:r>
            <w:proofErr w:type="gramStart"/>
            <w:r w:rsidR="008C7413" w:rsidRPr="00DF76B2">
              <w:rPr>
                <w:rFonts w:hint="eastAsia"/>
                <w:sz w:val="18"/>
                <w:szCs w:val="18"/>
                <w:lang w:val="fr-CH"/>
              </w:rPr>
              <w:t>一</w:t>
            </w:r>
            <w:proofErr w:type="gramEnd"/>
            <w:r>
              <w:rPr>
                <w:rFonts w:hint="eastAsia"/>
                <w:sz w:val="18"/>
                <w:szCs w:val="18"/>
                <w:lang w:val="fr-CH"/>
              </w:rPr>
              <w:t>)</w:t>
            </w:r>
            <w:r w:rsidR="008C7413" w:rsidRPr="00DF76B2">
              <w:rPr>
                <w:rFonts w:hint="eastAsia"/>
                <w:sz w:val="18"/>
                <w:szCs w:val="18"/>
                <w:lang w:val="fr-CH"/>
              </w:rPr>
              <w:t>款</w:t>
            </w:r>
            <w:r>
              <w:rPr>
                <w:rFonts w:hint="eastAsia"/>
                <w:sz w:val="18"/>
                <w:szCs w:val="18"/>
                <w:lang w:val="fr-CH"/>
              </w:rPr>
              <w:t>(</w:t>
            </w:r>
            <w:r w:rsidR="008C7413" w:rsidRPr="00DF76B2">
              <w:rPr>
                <w:rFonts w:hint="eastAsia"/>
                <w:sz w:val="18"/>
                <w:szCs w:val="18"/>
              </w:rPr>
              <w:t>乙</w:t>
            </w:r>
            <w:r>
              <w:rPr>
                <w:rFonts w:hint="eastAsia"/>
                <w:sz w:val="18"/>
                <w:szCs w:val="18"/>
                <w:lang w:val="fr-CH"/>
              </w:rPr>
              <w:t>)</w:t>
            </w:r>
            <w:r w:rsidR="008C7413" w:rsidRPr="00DF76B2">
              <w:rPr>
                <w:rFonts w:hint="eastAsia"/>
                <w:sz w:val="18"/>
                <w:szCs w:val="18"/>
                <w:lang w:val="fr-CH"/>
              </w:rPr>
              <w:t>项和第三款的保留</w:t>
            </w:r>
            <w:r>
              <w:rPr>
                <w:rFonts w:hint="eastAsia"/>
                <w:sz w:val="18"/>
                <w:szCs w:val="18"/>
              </w:rPr>
              <w:t>(</w:t>
            </w:r>
            <w:r w:rsidR="008C7413" w:rsidRPr="00DF76B2">
              <w:rPr>
                <w:rFonts w:hint="eastAsia"/>
                <w:sz w:val="18"/>
                <w:szCs w:val="18"/>
                <w:lang w:val="fr-CH"/>
              </w:rPr>
              <w:t>劳动法和社会保险</w:t>
            </w:r>
            <w:r>
              <w:rPr>
                <w:sz w:val="18"/>
                <w:szCs w:val="18"/>
              </w:rPr>
              <w:t>)</w:t>
            </w:r>
            <w:r w:rsidR="008C7413" w:rsidRPr="00DF76B2">
              <w:rPr>
                <w:rFonts w:hint="eastAsia"/>
                <w:sz w:val="18"/>
                <w:szCs w:val="18"/>
                <w:lang w:val="fr-CH"/>
              </w:rPr>
              <w:t>。</w:t>
            </w:r>
          </w:p>
          <w:p w14:paraId="0AAD79EF" w14:textId="5F101CAC" w:rsidR="008C7413" w:rsidRPr="00DF76B2" w:rsidRDefault="00484B2E" w:rsidP="00BA4DD0">
            <w:pPr>
              <w:spacing w:before="20" w:after="60" w:line="240" w:lineRule="exact"/>
              <w:ind w:left="57"/>
              <w:rPr>
                <w:spacing w:val="-8"/>
                <w:sz w:val="18"/>
                <w:szCs w:val="18"/>
                <w:lang w:val="fr-CH"/>
              </w:rPr>
            </w:pPr>
            <w:r>
              <w:rPr>
                <w:rFonts w:hint="eastAsia"/>
                <w:spacing w:val="-8"/>
                <w:sz w:val="18"/>
                <w:szCs w:val="18"/>
                <w:lang w:val="fr-CH"/>
              </w:rPr>
              <w:t>1972</w:t>
            </w:r>
            <w:r w:rsidR="008C7413" w:rsidRPr="00DF76B2">
              <w:rPr>
                <w:rFonts w:hint="eastAsia"/>
                <w:spacing w:val="-8"/>
                <w:sz w:val="18"/>
                <w:szCs w:val="18"/>
                <w:lang w:val="fr-CH"/>
              </w:rPr>
              <w:t>年撤销对第十七条的保留</w:t>
            </w:r>
            <w:r>
              <w:rPr>
                <w:rFonts w:hint="eastAsia"/>
                <w:spacing w:val="-8"/>
                <w:sz w:val="18"/>
                <w:szCs w:val="18"/>
                <w:lang w:val="fr-CH"/>
              </w:rPr>
              <w:t>(</w:t>
            </w:r>
            <w:r w:rsidR="008C7413" w:rsidRPr="00DF76B2">
              <w:rPr>
                <w:rFonts w:hint="eastAsia"/>
                <w:spacing w:val="-8"/>
                <w:sz w:val="18"/>
                <w:szCs w:val="18"/>
                <w:lang w:val="fr-CH"/>
              </w:rPr>
              <w:t>有薪职业</w:t>
            </w:r>
            <w:r>
              <w:rPr>
                <w:rFonts w:hint="eastAsia"/>
                <w:spacing w:val="-8"/>
                <w:sz w:val="18"/>
                <w:szCs w:val="18"/>
                <w:lang w:val="fr-CH"/>
              </w:rPr>
              <w:t>)</w:t>
            </w:r>
            <w:r w:rsidR="008C7413" w:rsidRPr="00DF76B2">
              <w:rPr>
                <w:rFonts w:hint="eastAsia"/>
                <w:spacing w:val="-8"/>
                <w:sz w:val="18"/>
                <w:szCs w:val="18"/>
                <w:lang w:val="fr-CH"/>
              </w:rPr>
              <w:t>。</w:t>
            </w:r>
          </w:p>
          <w:p w14:paraId="3C2B8E6E" w14:textId="2121F318" w:rsidR="008C7413" w:rsidRPr="00DF76B2" w:rsidRDefault="00484B2E" w:rsidP="00BA4DD0">
            <w:pPr>
              <w:spacing w:before="20" w:after="60" w:line="240" w:lineRule="exact"/>
              <w:ind w:left="57"/>
              <w:rPr>
                <w:sz w:val="18"/>
                <w:szCs w:val="18"/>
                <w:lang w:val="fr-CH"/>
              </w:rPr>
            </w:pPr>
            <w:r>
              <w:rPr>
                <w:sz w:val="18"/>
                <w:szCs w:val="18"/>
                <w:lang w:val="fr-CH"/>
              </w:rPr>
              <w:t>198</w:t>
            </w:r>
            <w:r w:rsidR="008C7413" w:rsidRPr="00DF76B2">
              <w:rPr>
                <w:sz w:val="18"/>
                <w:szCs w:val="18"/>
                <w:lang w:val="fr-CH"/>
              </w:rPr>
              <w:t>0</w:t>
            </w:r>
            <w:r w:rsidR="008C7413" w:rsidRPr="00DF76B2">
              <w:rPr>
                <w:rFonts w:hint="eastAsia"/>
                <w:sz w:val="18"/>
                <w:szCs w:val="18"/>
                <w:lang w:val="fr-CH"/>
              </w:rPr>
              <w:t>年完全撤销对第</w:t>
            </w:r>
            <w:r w:rsidR="008C7413" w:rsidRPr="00DF76B2">
              <w:rPr>
                <w:rFonts w:hint="eastAsia"/>
                <w:sz w:val="18"/>
                <w:szCs w:val="18"/>
              </w:rPr>
              <w:t>二十四</w:t>
            </w:r>
            <w:r w:rsidR="008C7413" w:rsidRPr="00DF76B2">
              <w:rPr>
                <w:rFonts w:hint="eastAsia"/>
                <w:sz w:val="18"/>
                <w:szCs w:val="18"/>
                <w:lang w:val="fr-CH"/>
              </w:rPr>
              <w:t>条第</w:t>
            </w:r>
            <w:r>
              <w:rPr>
                <w:rFonts w:hint="eastAsia"/>
                <w:sz w:val="18"/>
                <w:szCs w:val="18"/>
                <w:lang w:val="fr-CH"/>
              </w:rPr>
              <w:t>(</w:t>
            </w:r>
            <w:proofErr w:type="gramStart"/>
            <w:r w:rsidR="008C7413" w:rsidRPr="00DF76B2">
              <w:rPr>
                <w:rFonts w:hint="eastAsia"/>
                <w:sz w:val="18"/>
                <w:szCs w:val="18"/>
                <w:lang w:val="fr-CH"/>
              </w:rPr>
              <w:t>一</w:t>
            </w:r>
            <w:proofErr w:type="gramEnd"/>
            <w:r>
              <w:rPr>
                <w:rFonts w:hint="eastAsia"/>
                <w:sz w:val="18"/>
                <w:szCs w:val="18"/>
                <w:lang w:val="fr-CH"/>
              </w:rPr>
              <w:t>)</w:t>
            </w:r>
            <w:r w:rsidR="008C7413" w:rsidRPr="00DF76B2">
              <w:rPr>
                <w:rFonts w:hint="eastAsia"/>
                <w:sz w:val="18"/>
                <w:szCs w:val="18"/>
                <w:lang w:val="fr-CH"/>
              </w:rPr>
              <w:t>款</w:t>
            </w:r>
            <w:r>
              <w:rPr>
                <w:rFonts w:hint="eastAsia"/>
                <w:sz w:val="18"/>
                <w:szCs w:val="18"/>
                <w:lang w:val="fr-CH"/>
              </w:rPr>
              <w:t>(</w:t>
            </w:r>
            <w:r w:rsidR="008C7413" w:rsidRPr="00DF76B2">
              <w:rPr>
                <w:rFonts w:hint="eastAsia"/>
                <w:sz w:val="18"/>
                <w:szCs w:val="18"/>
              </w:rPr>
              <w:t>甲</w:t>
            </w:r>
            <w:r>
              <w:rPr>
                <w:rFonts w:hint="eastAsia"/>
                <w:sz w:val="18"/>
                <w:szCs w:val="18"/>
                <w:lang w:val="fr-CH"/>
              </w:rPr>
              <w:t>)</w:t>
            </w:r>
            <w:r w:rsidR="008C7413" w:rsidRPr="00DF76B2">
              <w:rPr>
                <w:rFonts w:hint="eastAsia"/>
                <w:sz w:val="18"/>
                <w:szCs w:val="18"/>
                <w:lang w:val="fr-CH"/>
              </w:rPr>
              <w:t>项和第</w:t>
            </w:r>
            <w:r>
              <w:rPr>
                <w:rFonts w:hint="eastAsia"/>
                <w:sz w:val="18"/>
                <w:szCs w:val="18"/>
                <w:lang w:val="fr-CH"/>
              </w:rPr>
              <w:t>(</w:t>
            </w:r>
            <w:proofErr w:type="gramStart"/>
            <w:r w:rsidR="008C7413" w:rsidRPr="00DF76B2">
              <w:rPr>
                <w:rFonts w:hint="eastAsia"/>
                <w:sz w:val="18"/>
                <w:szCs w:val="18"/>
                <w:lang w:val="fr-CH"/>
              </w:rPr>
              <w:t>一</w:t>
            </w:r>
            <w:proofErr w:type="gramEnd"/>
            <w:r>
              <w:rPr>
                <w:rFonts w:hint="eastAsia"/>
                <w:sz w:val="18"/>
                <w:szCs w:val="18"/>
                <w:lang w:val="fr-CH"/>
              </w:rPr>
              <w:t>)</w:t>
            </w:r>
            <w:r w:rsidR="008C7413" w:rsidRPr="00DF76B2">
              <w:rPr>
                <w:rFonts w:hint="eastAsia"/>
                <w:sz w:val="18"/>
                <w:szCs w:val="18"/>
                <w:lang w:val="fr-CH"/>
              </w:rPr>
              <w:t>款</w:t>
            </w:r>
            <w:r>
              <w:rPr>
                <w:rFonts w:hint="eastAsia"/>
                <w:sz w:val="18"/>
                <w:szCs w:val="18"/>
                <w:lang w:val="fr-CH"/>
              </w:rPr>
              <w:t>(</w:t>
            </w:r>
            <w:r w:rsidR="008C7413" w:rsidRPr="00DF76B2">
              <w:rPr>
                <w:rFonts w:hint="eastAsia"/>
                <w:sz w:val="18"/>
                <w:szCs w:val="18"/>
              </w:rPr>
              <w:t>乙</w:t>
            </w:r>
            <w:r>
              <w:rPr>
                <w:rFonts w:hint="eastAsia"/>
                <w:sz w:val="18"/>
                <w:szCs w:val="18"/>
                <w:lang w:val="fr-CH"/>
              </w:rPr>
              <w:t>)</w:t>
            </w:r>
            <w:r w:rsidR="008C7413" w:rsidRPr="00DF76B2">
              <w:rPr>
                <w:rFonts w:hint="eastAsia"/>
                <w:sz w:val="18"/>
                <w:szCs w:val="18"/>
                <w:lang w:val="fr-CH"/>
              </w:rPr>
              <w:t>项的保留。</w:t>
            </w:r>
          </w:p>
        </w:tc>
      </w:tr>
      <w:tr w:rsidR="008C7413" w:rsidRPr="00DF76B2" w14:paraId="65553768" w14:textId="77777777" w:rsidTr="00F626B8">
        <w:tc>
          <w:tcPr>
            <w:tcW w:w="709" w:type="dxa"/>
            <w:shd w:val="clear" w:color="auto" w:fill="auto"/>
          </w:tcPr>
          <w:p w14:paraId="27884880" w14:textId="3CC1120D" w:rsidR="008C7413" w:rsidRPr="00DF76B2" w:rsidRDefault="00484B2E" w:rsidP="00BA4DD0">
            <w:pPr>
              <w:spacing w:before="20" w:after="60" w:line="240" w:lineRule="exact"/>
              <w:ind w:right="113"/>
              <w:rPr>
                <w:sz w:val="18"/>
                <w:szCs w:val="18"/>
                <w:lang w:eastAsia="de-DE"/>
              </w:rPr>
            </w:pPr>
            <w:r>
              <w:rPr>
                <w:sz w:val="18"/>
                <w:szCs w:val="18"/>
                <w:lang w:eastAsia="de-CH"/>
              </w:rPr>
              <w:t>1951</w:t>
            </w:r>
            <w:r w:rsidR="008C7413" w:rsidRPr="00DF76B2">
              <w:rPr>
                <w:rFonts w:hint="eastAsia"/>
                <w:sz w:val="18"/>
                <w:szCs w:val="18"/>
              </w:rPr>
              <w:t>年</w:t>
            </w:r>
          </w:p>
        </w:tc>
        <w:tc>
          <w:tcPr>
            <w:tcW w:w="2126" w:type="dxa"/>
            <w:shd w:val="clear" w:color="auto" w:fill="auto"/>
          </w:tcPr>
          <w:p w14:paraId="32521B5C" w14:textId="66EB9DD4" w:rsidR="008C7413" w:rsidRPr="00DF76B2" w:rsidRDefault="008C7413" w:rsidP="00BA4DD0">
            <w:pPr>
              <w:spacing w:before="20" w:after="60" w:line="240" w:lineRule="exact"/>
              <w:ind w:right="113"/>
              <w:rPr>
                <w:sz w:val="18"/>
                <w:szCs w:val="18"/>
                <w:lang w:val="fr-CH"/>
              </w:rPr>
            </w:pPr>
            <w:r w:rsidRPr="00DF76B2">
              <w:rPr>
                <w:rFonts w:hint="eastAsia"/>
                <w:sz w:val="18"/>
                <w:szCs w:val="18"/>
              </w:rPr>
              <w:t>劳工组织《对男女工人同等价值的工作付予同等报酬公约》</w:t>
            </w:r>
            <w:r w:rsidR="00484B2E">
              <w:rPr>
                <w:rFonts w:hint="eastAsia"/>
                <w:sz w:val="18"/>
                <w:szCs w:val="18"/>
              </w:rPr>
              <w:t>(</w:t>
            </w:r>
            <w:r w:rsidRPr="00DF76B2">
              <w:rPr>
                <w:rFonts w:hint="eastAsia"/>
                <w:sz w:val="18"/>
                <w:szCs w:val="18"/>
              </w:rPr>
              <w:t>第</w:t>
            </w:r>
            <w:r w:rsidR="00484B2E">
              <w:rPr>
                <w:sz w:val="18"/>
                <w:szCs w:val="18"/>
              </w:rPr>
              <w:t>1</w:t>
            </w:r>
            <w:r w:rsidRPr="00DF76B2">
              <w:rPr>
                <w:sz w:val="18"/>
                <w:szCs w:val="18"/>
              </w:rPr>
              <w:t>00</w:t>
            </w:r>
            <w:r w:rsidRPr="00DF76B2">
              <w:rPr>
                <w:rFonts w:hint="eastAsia"/>
                <w:sz w:val="18"/>
                <w:szCs w:val="18"/>
              </w:rPr>
              <w:t>号</w:t>
            </w:r>
            <w:r w:rsidR="00484B2E">
              <w:rPr>
                <w:rFonts w:hint="eastAsia"/>
                <w:sz w:val="18"/>
                <w:szCs w:val="18"/>
              </w:rPr>
              <w:t>)</w:t>
            </w:r>
            <w:r w:rsidR="00484B2E">
              <w:rPr>
                <w:sz w:val="18"/>
                <w:szCs w:val="18"/>
              </w:rPr>
              <w:t>1951</w:t>
            </w:r>
            <w:r w:rsidRPr="00DF76B2">
              <w:rPr>
                <w:rFonts w:hint="eastAsia"/>
                <w:sz w:val="18"/>
                <w:szCs w:val="18"/>
              </w:rPr>
              <w:t>年</w:t>
            </w:r>
            <w:r w:rsidR="00484B2E">
              <w:rPr>
                <w:sz w:val="18"/>
                <w:szCs w:val="18"/>
              </w:rPr>
              <w:t>6</w:t>
            </w:r>
            <w:r w:rsidRPr="00DF76B2">
              <w:rPr>
                <w:rFonts w:hint="eastAsia"/>
                <w:sz w:val="18"/>
                <w:szCs w:val="18"/>
              </w:rPr>
              <w:t>月</w:t>
            </w:r>
            <w:r w:rsidR="00484B2E">
              <w:rPr>
                <w:sz w:val="18"/>
                <w:szCs w:val="18"/>
              </w:rPr>
              <w:t>29</w:t>
            </w:r>
            <w:r w:rsidRPr="00DF76B2">
              <w:rPr>
                <w:rFonts w:hint="eastAsia"/>
                <w:sz w:val="18"/>
                <w:szCs w:val="18"/>
              </w:rPr>
              <w:t>日</w:t>
            </w:r>
          </w:p>
        </w:tc>
        <w:tc>
          <w:tcPr>
            <w:tcW w:w="709" w:type="dxa"/>
            <w:shd w:val="clear" w:color="auto" w:fill="auto"/>
          </w:tcPr>
          <w:p w14:paraId="12F06F7E" w14:textId="046FACAB" w:rsidR="008C7413" w:rsidRPr="00DF76B2" w:rsidRDefault="00484B2E" w:rsidP="00BA4DD0">
            <w:pPr>
              <w:spacing w:before="20" w:after="60" w:line="240" w:lineRule="exact"/>
              <w:ind w:right="113"/>
              <w:rPr>
                <w:sz w:val="18"/>
                <w:szCs w:val="18"/>
                <w:lang w:eastAsia="de-DE"/>
              </w:rPr>
            </w:pPr>
            <w:r>
              <w:rPr>
                <w:sz w:val="18"/>
                <w:szCs w:val="18"/>
                <w:lang w:eastAsia="de-CH"/>
              </w:rPr>
              <w:t>1972</w:t>
            </w:r>
            <w:r w:rsidR="008C7413" w:rsidRPr="00DF76B2">
              <w:rPr>
                <w:rFonts w:hint="eastAsia"/>
                <w:sz w:val="18"/>
                <w:szCs w:val="18"/>
              </w:rPr>
              <w:t>年</w:t>
            </w:r>
          </w:p>
        </w:tc>
        <w:tc>
          <w:tcPr>
            <w:tcW w:w="2126" w:type="dxa"/>
            <w:shd w:val="clear" w:color="auto" w:fill="auto"/>
          </w:tcPr>
          <w:p w14:paraId="2CF1EACC" w14:textId="51930085" w:rsidR="008C7413" w:rsidRPr="00DF76B2" w:rsidRDefault="00484B2E" w:rsidP="00BA4DD0">
            <w:pPr>
              <w:spacing w:before="20" w:after="60" w:line="240" w:lineRule="exact"/>
              <w:ind w:right="113"/>
              <w:rPr>
                <w:sz w:val="18"/>
                <w:szCs w:val="18"/>
                <w:lang w:val="fr-CH"/>
              </w:rPr>
            </w:pPr>
            <w:r>
              <w:rPr>
                <w:sz w:val="18"/>
                <w:szCs w:val="18"/>
                <w:lang w:val="fr-CH"/>
              </w:rPr>
              <w:t>1972</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25</w:t>
            </w:r>
            <w:r w:rsidR="008C7413" w:rsidRPr="00DF76B2">
              <w:rPr>
                <w:rFonts w:hint="eastAsia"/>
                <w:sz w:val="18"/>
                <w:szCs w:val="18"/>
                <w:lang w:val="fr-CH"/>
              </w:rPr>
              <w:t>日批准</w:t>
            </w:r>
            <w:r>
              <w:rPr>
                <w:rFonts w:hint="eastAsia"/>
                <w:sz w:val="18"/>
                <w:szCs w:val="18"/>
                <w:lang w:val="fr-CH"/>
              </w:rPr>
              <w:t>，</w:t>
            </w:r>
            <w:r>
              <w:rPr>
                <w:sz w:val="18"/>
                <w:szCs w:val="18"/>
                <w:lang w:val="fr-CH"/>
              </w:rPr>
              <w:t>1973</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25</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0.822.720.</w:t>
            </w:r>
            <w:r w:rsidR="008C7413" w:rsidRPr="00DF76B2">
              <w:rPr>
                <w:sz w:val="18"/>
                <w:szCs w:val="18"/>
                <w:lang w:val="fr-CH"/>
              </w:rPr>
              <w:t>0</w:t>
            </w:r>
            <w:r>
              <w:rPr>
                <w:rFonts w:hint="eastAsia"/>
                <w:sz w:val="18"/>
                <w:szCs w:val="18"/>
                <w:lang w:val="fr-CH"/>
              </w:rPr>
              <w:t>)</w:t>
            </w:r>
          </w:p>
        </w:tc>
        <w:tc>
          <w:tcPr>
            <w:tcW w:w="1701" w:type="dxa"/>
            <w:shd w:val="clear" w:color="auto" w:fill="auto"/>
          </w:tcPr>
          <w:p w14:paraId="57C96C86"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08BA59CE" w14:textId="77777777" w:rsidTr="00F626B8">
        <w:tc>
          <w:tcPr>
            <w:tcW w:w="709" w:type="dxa"/>
            <w:shd w:val="clear" w:color="auto" w:fill="auto"/>
          </w:tcPr>
          <w:p w14:paraId="113B6BBF" w14:textId="6636424A" w:rsidR="008C7413" w:rsidRPr="00DF76B2" w:rsidRDefault="00484B2E" w:rsidP="00BA4DD0">
            <w:pPr>
              <w:spacing w:before="20" w:after="60" w:line="240" w:lineRule="exact"/>
              <w:ind w:right="113"/>
              <w:rPr>
                <w:sz w:val="18"/>
                <w:szCs w:val="18"/>
                <w:lang w:eastAsia="de-DE"/>
              </w:rPr>
            </w:pPr>
            <w:r>
              <w:rPr>
                <w:sz w:val="18"/>
                <w:szCs w:val="18"/>
                <w:lang w:eastAsia="de-CH"/>
              </w:rPr>
              <w:t>1954</w:t>
            </w:r>
            <w:r w:rsidR="008C7413" w:rsidRPr="00DF76B2">
              <w:rPr>
                <w:rFonts w:hint="eastAsia"/>
                <w:sz w:val="18"/>
                <w:szCs w:val="18"/>
              </w:rPr>
              <w:t>年</w:t>
            </w:r>
          </w:p>
        </w:tc>
        <w:tc>
          <w:tcPr>
            <w:tcW w:w="2126" w:type="dxa"/>
            <w:shd w:val="clear" w:color="auto" w:fill="auto"/>
          </w:tcPr>
          <w:p w14:paraId="2FA1457F" w14:textId="19153F56"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w:t>
            </w:r>
            <w:r w:rsidRPr="00DF76B2">
              <w:rPr>
                <w:rFonts w:hint="eastAsia"/>
                <w:sz w:val="18"/>
                <w:szCs w:val="18"/>
              </w:rPr>
              <w:t>关于无国籍人地位的公约</w:t>
            </w:r>
            <w:r w:rsidRPr="00DF76B2">
              <w:rPr>
                <w:rFonts w:hint="eastAsia"/>
                <w:sz w:val="18"/>
                <w:szCs w:val="18"/>
                <w:lang w:val="fr-CH"/>
              </w:rPr>
              <w:t>》</w:t>
            </w:r>
            <w:r w:rsidR="00484B2E">
              <w:rPr>
                <w:sz w:val="18"/>
                <w:szCs w:val="18"/>
                <w:lang w:val="fr-CH"/>
              </w:rPr>
              <w:t>1954</w:t>
            </w:r>
            <w:r w:rsidRPr="00DF76B2">
              <w:rPr>
                <w:rFonts w:hint="eastAsia"/>
                <w:sz w:val="18"/>
                <w:szCs w:val="18"/>
                <w:lang w:val="fr-CH"/>
              </w:rPr>
              <w:t>年</w:t>
            </w:r>
            <w:r w:rsidR="00484B2E">
              <w:rPr>
                <w:sz w:val="18"/>
                <w:szCs w:val="18"/>
                <w:lang w:val="fr-CH"/>
              </w:rPr>
              <w:t>9</w:t>
            </w:r>
            <w:r w:rsidRPr="00DF76B2">
              <w:rPr>
                <w:rFonts w:hint="eastAsia"/>
                <w:sz w:val="18"/>
                <w:szCs w:val="18"/>
                <w:lang w:val="fr-CH"/>
              </w:rPr>
              <w:t>月</w:t>
            </w:r>
            <w:r w:rsidR="00484B2E">
              <w:rPr>
                <w:sz w:val="18"/>
                <w:szCs w:val="18"/>
                <w:lang w:val="fr-CH"/>
              </w:rPr>
              <w:t>28</w:t>
            </w:r>
            <w:r w:rsidRPr="00DF76B2">
              <w:rPr>
                <w:rFonts w:hint="eastAsia"/>
                <w:sz w:val="18"/>
                <w:szCs w:val="18"/>
                <w:lang w:val="fr-CH"/>
              </w:rPr>
              <w:t>日</w:t>
            </w:r>
          </w:p>
        </w:tc>
        <w:tc>
          <w:tcPr>
            <w:tcW w:w="709" w:type="dxa"/>
            <w:shd w:val="clear" w:color="auto" w:fill="auto"/>
          </w:tcPr>
          <w:p w14:paraId="58F3DB13" w14:textId="241140B0" w:rsidR="008C7413" w:rsidRPr="00DF76B2" w:rsidRDefault="00484B2E" w:rsidP="00BA4DD0">
            <w:pPr>
              <w:spacing w:before="20" w:after="60" w:line="240" w:lineRule="exact"/>
              <w:ind w:right="113"/>
              <w:rPr>
                <w:sz w:val="18"/>
                <w:szCs w:val="18"/>
                <w:lang w:eastAsia="de-DE"/>
              </w:rPr>
            </w:pPr>
            <w:r>
              <w:rPr>
                <w:sz w:val="18"/>
                <w:szCs w:val="18"/>
                <w:lang w:eastAsia="de-CH"/>
              </w:rPr>
              <w:t>1972</w:t>
            </w:r>
            <w:r w:rsidR="008C7413" w:rsidRPr="00DF76B2">
              <w:rPr>
                <w:rFonts w:hint="eastAsia"/>
                <w:sz w:val="18"/>
                <w:szCs w:val="18"/>
              </w:rPr>
              <w:t>年</w:t>
            </w:r>
          </w:p>
        </w:tc>
        <w:tc>
          <w:tcPr>
            <w:tcW w:w="2126" w:type="dxa"/>
            <w:shd w:val="clear" w:color="auto" w:fill="auto"/>
          </w:tcPr>
          <w:p w14:paraId="1E283BC0" w14:textId="25C0F263" w:rsidR="008C7413" w:rsidRPr="00DF76B2" w:rsidRDefault="00484B2E" w:rsidP="00BA4DD0">
            <w:pPr>
              <w:spacing w:before="20" w:after="60" w:line="240" w:lineRule="exact"/>
              <w:ind w:right="113"/>
              <w:rPr>
                <w:sz w:val="18"/>
                <w:szCs w:val="18"/>
                <w:lang w:val="fr-CH"/>
              </w:rPr>
            </w:pPr>
            <w:r>
              <w:rPr>
                <w:sz w:val="18"/>
                <w:szCs w:val="18"/>
                <w:lang w:val="fr-CH"/>
              </w:rPr>
              <w:t>1972</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3</w:t>
            </w:r>
            <w:r w:rsidR="008C7413" w:rsidRPr="00DF76B2">
              <w:rPr>
                <w:rFonts w:hint="eastAsia"/>
                <w:sz w:val="18"/>
                <w:szCs w:val="18"/>
                <w:lang w:val="fr-CH"/>
              </w:rPr>
              <w:t>日批准</w:t>
            </w:r>
            <w:r>
              <w:rPr>
                <w:rFonts w:hint="eastAsia"/>
                <w:sz w:val="18"/>
                <w:szCs w:val="18"/>
                <w:lang w:val="fr-CH"/>
              </w:rPr>
              <w:t>，</w:t>
            </w:r>
            <w:r>
              <w:rPr>
                <w:sz w:val="18"/>
                <w:szCs w:val="18"/>
                <w:lang w:val="fr-CH"/>
              </w:rPr>
              <w:t>1972</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0.142.4</w:t>
            </w:r>
            <w:r w:rsidR="008C7413" w:rsidRPr="00DF76B2">
              <w:rPr>
                <w:sz w:val="18"/>
                <w:szCs w:val="18"/>
                <w:lang w:val="fr-CH"/>
              </w:rPr>
              <w:t>0</w:t>
            </w:r>
            <w:r>
              <w:rPr>
                <w:rFonts w:hint="eastAsia"/>
                <w:sz w:val="18"/>
                <w:szCs w:val="18"/>
                <w:lang w:val="fr-CH"/>
              </w:rPr>
              <w:t>)</w:t>
            </w:r>
          </w:p>
        </w:tc>
        <w:tc>
          <w:tcPr>
            <w:tcW w:w="1701" w:type="dxa"/>
            <w:shd w:val="clear" w:color="auto" w:fill="auto"/>
          </w:tcPr>
          <w:p w14:paraId="0888F20C" w14:textId="77777777" w:rsidR="008C7413" w:rsidRPr="00DF76B2" w:rsidRDefault="008C7413" w:rsidP="00BA4DD0">
            <w:pPr>
              <w:tabs>
                <w:tab w:val="left" w:pos="239"/>
              </w:tabs>
              <w:spacing w:before="20" w:after="60" w:line="240" w:lineRule="exact"/>
              <w:ind w:left="57"/>
              <w:jc w:val="left"/>
              <w:rPr>
                <w:sz w:val="18"/>
                <w:szCs w:val="18"/>
              </w:rPr>
            </w:pPr>
            <w:r w:rsidRPr="00DF76B2">
              <w:rPr>
                <w:sz w:val="18"/>
                <w:szCs w:val="18"/>
              </w:rPr>
              <w:tab/>
            </w:r>
          </w:p>
        </w:tc>
      </w:tr>
      <w:tr w:rsidR="008C7413" w:rsidRPr="00DF76B2" w14:paraId="2026ED5F" w14:textId="77777777" w:rsidTr="00F626B8">
        <w:tc>
          <w:tcPr>
            <w:tcW w:w="709" w:type="dxa"/>
            <w:shd w:val="clear" w:color="auto" w:fill="auto"/>
          </w:tcPr>
          <w:p w14:paraId="7013E416" w14:textId="32D2A2BD" w:rsidR="008C7413" w:rsidRPr="00DF76B2" w:rsidRDefault="00484B2E" w:rsidP="00BA4DD0">
            <w:pPr>
              <w:spacing w:before="20" w:after="60" w:line="240" w:lineRule="exact"/>
              <w:ind w:right="113"/>
              <w:rPr>
                <w:sz w:val="18"/>
                <w:szCs w:val="18"/>
                <w:lang w:eastAsia="de-DE"/>
              </w:rPr>
            </w:pPr>
            <w:r>
              <w:rPr>
                <w:sz w:val="18"/>
                <w:szCs w:val="18"/>
                <w:lang w:eastAsia="de-CH"/>
              </w:rPr>
              <w:t>1956</w:t>
            </w:r>
            <w:r w:rsidR="008C7413" w:rsidRPr="00DF76B2">
              <w:rPr>
                <w:rFonts w:hint="eastAsia"/>
                <w:sz w:val="18"/>
                <w:szCs w:val="18"/>
              </w:rPr>
              <w:t>年</w:t>
            </w:r>
          </w:p>
        </w:tc>
        <w:tc>
          <w:tcPr>
            <w:tcW w:w="2126" w:type="dxa"/>
            <w:shd w:val="clear" w:color="auto" w:fill="auto"/>
          </w:tcPr>
          <w:p w14:paraId="46221F4C" w14:textId="5B4D8FDC" w:rsidR="008C7413" w:rsidRPr="00DF76B2" w:rsidRDefault="008C7413" w:rsidP="00BA4DD0">
            <w:pPr>
              <w:spacing w:before="20" w:after="60" w:line="240" w:lineRule="exact"/>
              <w:ind w:right="113"/>
              <w:rPr>
                <w:sz w:val="18"/>
                <w:szCs w:val="18"/>
                <w:lang w:val="fr-CH"/>
              </w:rPr>
            </w:pPr>
            <w:bookmarkStart w:id="20" w:name="_Hlk489135697"/>
            <w:r w:rsidRPr="00DF76B2">
              <w:rPr>
                <w:rFonts w:hint="eastAsia"/>
                <w:sz w:val="18"/>
                <w:szCs w:val="18"/>
                <w:lang w:val="fr-CH"/>
              </w:rPr>
              <w:t>《</w:t>
            </w:r>
            <w:r w:rsidRPr="00DF76B2">
              <w:rPr>
                <w:rFonts w:hint="eastAsia"/>
                <w:sz w:val="18"/>
                <w:szCs w:val="18"/>
              </w:rPr>
              <w:t>废止奴隶制、奴隶贩卖及类似奴隶制的制度与习俗补充公约</w:t>
            </w:r>
            <w:bookmarkEnd w:id="20"/>
            <w:r w:rsidRPr="00DF76B2">
              <w:rPr>
                <w:rFonts w:hint="eastAsia"/>
                <w:sz w:val="18"/>
                <w:szCs w:val="18"/>
              </w:rPr>
              <w:t>》</w:t>
            </w:r>
            <w:r w:rsidR="00484B2E">
              <w:rPr>
                <w:sz w:val="18"/>
                <w:szCs w:val="18"/>
              </w:rPr>
              <w:t>1956</w:t>
            </w:r>
            <w:r w:rsidRPr="00DF76B2">
              <w:rPr>
                <w:rFonts w:hint="eastAsia"/>
                <w:sz w:val="18"/>
                <w:szCs w:val="18"/>
              </w:rPr>
              <w:t>年</w:t>
            </w:r>
            <w:r w:rsidR="00484B2E">
              <w:rPr>
                <w:sz w:val="18"/>
                <w:szCs w:val="18"/>
              </w:rPr>
              <w:t>9</w:t>
            </w:r>
            <w:r w:rsidRPr="00DF76B2">
              <w:rPr>
                <w:rFonts w:hint="eastAsia"/>
                <w:sz w:val="18"/>
                <w:szCs w:val="18"/>
              </w:rPr>
              <w:t>月</w:t>
            </w:r>
            <w:r w:rsidR="00484B2E">
              <w:rPr>
                <w:sz w:val="18"/>
                <w:szCs w:val="18"/>
              </w:rPr>
              <w:t>7</w:t>
            </w:r>
            <w:r w:rsidRPr="00DF76B2">
              <w:rPr>
                <w:rFonts w:hint="eastAsia"/>
                <w:sz w:val="18"/>
                <w:szCs w:val="18"/>
              </w:rPr>
              <w:t>日</w:t>
            </w:r>
          </w:p>
        </w:tc>
        <w:tc>
          <w:tcPr>
            <w:tcW w:w="709" w:type="dxa"/>
            <w:shd w:val="clear" w:color="auto" w:fill="auto"/>
          </w:tcPr>
          <w:p w14:paraId="26177177" w14:textId="6C27B4AE" w:rsidR="008C7413" w:rsidRPr="00DF76B2" w:rsidRDefault="00484B2E" w:rsidP="00BA4DD0">
            <w:pPr>
              <w:spacing w:before="20" w:after="60" w:line="240" w:lineRule="exact"/>
              <w:ind w:right="113"/>
              <w:rPr>
                <w:sz w:val="18"/>
                <w:szCs w:val="18"/>
                <w:lang w:eastAsia="de-DE"/>
              </w:rPr>
            </w:pPr>
            <w:r>
              <w:rPr>
                <w:sz w:val="18"/>
                <w:szCs w:val="18"/>
                <w:lang w:eastAsia="de-CH"/>
              </w:rPr>
              <w:t>1964</w:t>
            </w:r>
            <w:r w:rsidR="008C7413" w:rsidRPr="00DF76B2">
              <w:rPr>
                <w:rFonts w:hint="eastAsia"/>
                <w:sz w:val="18"/>
                <w:szCs w:val="18"/>
              </w:rPr>
              <w:t>年</w:t>
            </w:r>
          </w:p>
        </w:tc>
        <w:tc>
          <w:tcPr>
            <w:tcW w:w="2126" w:type="dxa"/>
            <w:shd w:val="clear" w:color="auto" w:fill="auto"/>
          </w:tcPr>
          <w:p w14:paraId="6C68A750" w14:textId="68C1984F" w:rsidR="008C7413" w:rsidRPr="00DF76B2" w:rsidRDefault="00484B2E" w:rsidP="00BA4DD0">
            <w:pPr>
              <w:spacing w:before="20" w:after="60" w:line="240" w:lineRule="exact"/>
              <w:ind w:right="113"/>
              <w:rPr>
                <w:sz w:val="18"/>
                <w:szCs w:val="18"/>
                <w:lang w:val="fr-CH"/>
              </w:rPr>
            </w:pPr>
            <w:r>
              <w:rPr>
                <w:sz w:val="18"/>
                <w:szCs w:val="18"/>
                <w:lang w:val="fr-CH"/>
              </w:rPr>
              <w:t>1964</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28</w:t>
            </w:r>
            <w:r w:rsidR="008C7413" w:rsidRPr="00DF76B2">
              <w:rPr>
                <w:rFonts w:hint="eastAsia"/>
                <w:sz w:val="18"/>
                <w:szCs w:val="18"/>
                <w:lang w:val="fr-CH"/>
              </w:rPr>
              <w:t>日批准</w:t>
            </w:r>
            <w:r>
              <w:rPr>
                <w:rFonts w:hint="eastAsia"/>
                <w:sz w:val="18"/>
                <w:szCs w:val="18"/>
                <w:lang w:val="fr-CH"/>
              </w:rPr>
              <w:t>，</w:t>
            </w:r>
            <w:r>
              <w:rPr>
                <w:sz w:val="18"/>
                <w:szCs w:val="18"/>
                <w:lang w:val="fr-CH"/>
              </w:rPr>
              <w:t>1964</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28</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0.311.371</w:t>
            </w:r>
            <w:r>
              <w:rPr>
                <w:rFonts w:hint="eastAsia"/>
                <w:sz w:val="18"/>
                <w:szCs w:val="18"/>
                <w:lang w:val="fr-CH"/>
              </w:rPr>
              <w:t>)</w:t>
            </w:r>
          </w:p>
        </w:tc>
        <w:tc>
          <w:tcPr>
            <w:tcW w:w="1701" w:type="dxa"/>
            <w:shd w:val="clear" w:color="auto" w:fill="auto"/>
          </w:tcPr>
          <w:p w14:paraId="05E7940A"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296A55E7" w14:textId="77777777" w:rsidTr="00F626B8">
        <w:tc>
          <w:tcPr>
            <w:tcW w:w="709" w:type="dxa"/>
            <w:shd w:val="clear" w:color="auto" w:fill="auto"/>
          </w:tcPr>
          <w:p w14:paraId="106D0FA9" w14:textId="37A4ABED" w:rsidR="008C7413" w:rsidRPr="00DF76B2" w:rsidRDefault="00484B2E" w:rsidP="00BA4DD0">
            <w:pPr>
              <w:spacing w:before="20" w:after="60" w:line="240" w:lineRule="exact"/>
              <w:ind w:right="113"/>
              <w:rPr>
                <w:sz w:val="18"/>
                <w:szCs w:val="18"/>
                <w:lang w:eastAsia="de-DE"/>
              </w:rPr>
            </w:pPr>
            <w:r>
              <w:rPr>
                <w:sz w:val="18"/>
                <w:szCs w:val="18"/>
                <w:lang w:eastAsia="de-CH"/>
              </w:rPr>
              <w:t>1957</w:t>
            </w:r>
            <w:r w:rsidR="008C7413" w:rsidRPr="00DF76B2">
              <w:rPr>
                <w:rFonts w:hint="eastAsia"/>
                <w:sz w:val="18"/>
                <w:szCs w:val="18"/>
              </w:rPr>
              <w:t>年</w:t>
            </w:r>
          </w:p>
        </w:tc>
        <w:tc>
          <w:tcPr>
            <w:tcW w:w="2126" w:type="dxa"/>
            <w:shd w:val="clear" w:color="auto" w:fill="auto"/>
          </w:tcPr>
          <w:p w14:paraId="42FE7812" w14:textId="028CA42E" w:rsidR="008C7413" w:rsidRPr="00DF76B2" w:rsidRDefault="008C7413" w:rsidP="00BA4DD0">
            <w:pPr>
              <w:spacing w:before="20" w:after="60" w:line="240" w:lineRule="exact"/>
              <w:ind w:right="113"/>
              <w:rPr>
                <w:sz w:val="18"/>
                <w:szCs w:val="18"/>
                <w:lang w:val="fr-CH"/>
              </w:rPr>
            </w:pPr>
            <w:r w:rsidRPr="00DF76B2">
              <w:rPr>
                <w:rFonts w:hint="eastAsia"/>
                <w:sz w:val="18"/>
                <w:szCs w:val="18"/>
              </w:rPr>
              <w:t>劳工组织《废除强迫劳动公约》</w:t>
            </w:r>
            <w:r w:rsidR="00484B2E">
              <w:rPr>
                <w:rFonts w:hint="eastAsia"/>
                <w:sz w:val="18"/>
                <w:szCs w:val="18"/>
              </w:rPr>
              <w:t>(</w:t>
            </w:r>
            <w:r w:rsidRPr="00DF76B2">
              <w:rPr>
                <w:rFonts w:hint="eastAsia"/>
                <w:sz w:val="18"/>
                <w:szCs w:val="18"/>
              </w:rPr>
              <w:t>第</w:t>
            </w:r>
            <w:r w:rsidR="00484B2E">
              <w:rPr>
                <w:sz w:val="18"/>
                <w:szCs w:val="18"/>
              </w:rPr>
              <w:t>1</w:t>
            </w:r>
            <w:r w:rsidRPr="00DF76B2">
              <w:rPr>
                <w:sz w:val="18"/>
                <w:szCs w:val="18"/>
              </w:rPr>
              <w:t>0</w:t>
            </w:r>
            <w:r w:rsidR="00484B2E">
              <w:rPr>
                <w:sz w:val="18"/>
                <w:szCs w:val="18"/>
              </w:rPr>
              <w:t>5</w:t>
            </w:r>
            <w:r w:rsidRPr="00DF76B2">
              <w:rPr>
                <w:rFonts w:hint="eastAsia"/>
                <w:sz w:val="18"/>
                <w:szCs w:val="18"/>
              </w:rPr>
              <w:t>号</w:t>
            </w:r>
            <w:r w:rsidR="00484B2E">
              <w:rPr>
                <w:rFonts w:hint="eastAsia"/>
                <w:sz w:val="18"/>
                <w:szCs w:val="18"/>
              </w:rPr>
              <w:t>)</w:t>
            </w:r>
            <w:r w:rsidR="00484B2E">
              <w:rPr>
                <w:sz w:val="18"/>
                <w:szCs w:val="18"/>
              </w:rPr>
              <w:t>1957</w:t>
            </w:r>
            <w:r w:rsidRPr="00DF76B2">
              <w:rPr>
                <w:rFonts w:hint="eastAsia"/>
                <w:sz w:val="18"/>
                <w:szCs w:val="18"/>
              </w:rPr>
              <w:t>年</w:t>
            </w:r>
            <w:r w:rsidR="00484B2E">
              <w:rPr>
                <w:sz w:val="18"/>
                <w:szCs w:val="18"/>
              </w:rPr>
              <w:t>6</w:t>
            </w:r>
            <w:r w:rsidRPr="00DF76B2">
              <w:rPr>
                <w:rFonts w:hint="eastAsia"/>
                <w:sz w:val="18"/>
                <w:szCs w:val="18"/>
              </w:rPr>
              <w:t>月</w:t>
            </w:r>
            <w:r w:rsidR="00484B2E">
              <w:rPr>
                <w:sz w:val="18"/>
                <w:szCs w:val="18"/>
              </w:rPr>
              <w:t>25</w:t>
            </w:r>
            <w:r w:rsidRPr="00DF76B2">
              <w:rPr>
                <w:rFonts w:hint="eastAsia"/>
                <w:sz w:val="18"/>
                <w:szCs w:val="18"/>
              </w:rPr>
              <w:t>日</w:t>
            </w:r>
          </w:p>
        </w:tc>
        <w:tc>
          <w:tcPr>
            <w:tcW w:w="709" w:type="dxa"/>
            <w:shd w:val="clear" w:color="auto" w:fill="auto"/>
          </w:tcPr>
          <w:p w14:paraId="375134CA" w14:textId="0C039673" w:rsidR="008C7413" w:rsidRPr="00DF76B2" w:rsidRDefault="00484B2E" w:rsidP="00BA4DD0">
            <w:pPr>
              <w:spacing w:before="20" w:after="60" w:line="240" w:lineRule="exact"/>
              <w:ind w:right="113"/>
              <w:rPr>
                <w:sz w:val="18"/>
                <w:szCs w:val="18"/>
                <w:lang w:eastAsia="de-DE"/>
              </w:rPr>
            </w:pPr>
            <w:r>
              <w:rPr>
                <w:sz w:val="18"/>
                <w:szCs w:val="18"/>
                <w:lang w:eastAsia="de-CH"/>
              </w:rPr>
              <w:t>1958</w:t>
            </w:r>
            <w:r w:rsidR="008C7413" w:rsidRPr="00DF76B2">
              <w:rPr>
                <w:rFonts w:hint="eastAsia"/>
                <w:sz w:val="18"/>
                <w:szCs w:val="18"/>
              </w:rPr>
              <w:t>年</w:t>
            </w:r>
          </w:p>
        </w:tc>
        <w:tc>
          <w:tcPr>
            <w:tcW w:w="2126" w:type="dxa"/>
            <w:shd w:val="clear" w:color="auto" w:fill="auto"/>
          </w:tcPr>
          <w:p w14:paraId="4162F297" w14:textId="0F2764BE" w:rsidR="008C7413" w:rsidRPr="00DF76B2" w:rsidRDefault="00484B2E" w:rsidP="00BA4DD0">
            <w:pPr>
              <w:spacing w:before="20" w:after="60" w:line="240" w:lineRule="exact"/>
              <w:ind w:right="113"/>
              <w:rPr>
                <w:sz w:val="18"/>
                <w:szCs w:val="18"/>
                <w:lang w:val="fr-CH"/>
              </w:rPr>
            </w:pPr>
            <w:r>
              <w:rPr>
                <w:sz w:val="18"/>
                <w:szCs w:val="18"/>
                <w:lang w:val="fr-CH"/>
              </w:rPr>
              <w:t>1958</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日批准</w:t>
            </w:r>
            <w:r>
              <w:rPr>
                <w:rFonts w:hint="eastAsia"/>
                <w:sz w:val="18"/>
                <w:szCs w:val="18"/>
                <w:lang w:val="fr-CH"/>
              </w:rPr>
              <w:t>，</w:t>
            </w:r>
            <w:r>
              <w:rPr>
                <w:sz w:val="18"/>
                <w:szCs w:val="18"/>
                <w:lang w:val="fr-CH"/>
              </w:rPr>
              <w:t>1959</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0.822.720.5</w:t>
            </w:r>
            <w:r>
              <w:rPr>
                <w:rFonts w:hint="eastAsia"/>
                <w:sz w:val="18"/>
                <w:szCs w:val="18"/>
                <w:lang w:val="fr-CH"/>
              </w:rPr>
              <w:t>)</w:t>
            </w:r>
          </w:p>
        </w:tc>
        <w:tc>
          <w:tcPr>
            <w:tcW w:w="1701" w:type="dxa"/>
            <w:shd w:val="clear" w:color="auto" w:fill="auto"/>
          </w:tcPr>
          <w:p w14:paraId="0C015018"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6EDF361E" w14:textId="77777777" w:rsidTr="00F626B8">
        <w:tc>
          <w:tcPr>
            <w:tcW w:w="709" w:type="dxa"/>
            <w:shd w:val="clear" w:color="auto" w:fill="auto"/>
          </w:tcPr>
          <w:p w14:paraId="6F6E46B2" w14:textId="2EEB02D1" w:rsidR="008C7413" w:rsidRPr="00DF76B2" w:rsidRDefault="00484B2E" w:rsidP="00BA4DD0">
            <w:pPr>
              <w:spacing w:before="20" w:after="60" w:line="240" w:lineRule="exact"/>
              <w:ind w:right="113"/>
              <w:rPr>
                <w:sz w:val="18"/>
                <w:szCs w:val="18"/>
                <w:lang w:eastAsia="de-DE"/>
              </w:rPr>
            </w:pPr>
            <w:r>
              <w:rPr>
                <w:sz w:val="18"/>
                <w:szCs w:val="18"/>
                <w:lang w:eastAsia="de-CH"/>
              </w:rPr>
              <w:t>1958</w:t>
            </w:r>
            <w:r w:rsidR="008C7413" w:rsidRPr="00DF76B2">
              <w:rPr>
                <w:rFonts w:hint="eastAsia"/>
                <w:sz w:val="18"/>
                <w:szCs w:val="18"/>
              </w:rPr>
              <w:t>年</w:t>
            </w:r>
          </w:p>
        </w:tc>
        <w:tc>
          <w:tcPr>
            <w:tcW w:w="2126" w:type="dxa"/>
            <w:shd w:val="clear" w:color="auto" w:fill="auto"/>
          </w:tcPr>
          <w:p w14:paraId="749B1B50" w14:textId="5B51BBFF" w:rsidR="008C7413" w:rsidRPr="00DF76B2" w:rsidRDefault="008C7413" w:rsidP="00BA4DD0">
            <w:pPr>
              <w:spacing w:before="20" w:after="60" w:line="240" w:lineRule="exact"/>
              <w:ind w:right="113"/>
              <w:rPr>
                <w:sz w:val="18"/>
                <w:szCs w:val="18"/>
                <w:lang w:val="fr-CH"/>
              </w:rPr>
            </w:pPr>
            <w:r w:rsidRPr="00DF76B2">
              <w:rPr>
                <w:rFonts w:hint="eastAsia"/>
                <w:sz w:val="18"/>
                <w:szCs w:val="18"/>
              </w:rPr>
              <w:t>劳工组织《</w:t>
            </w:r>
            <w:r w:rsidR="00484B2E">
              <w:rPr>
                <w:rFonts w:hint="eastAsia"/>
                <w:sz w:val="18"/>
                <w:szCs w:val="18"/>
              </w:rPr>
              <w:t>(</w:t>
            </w:r>
            <w:r w:rsidRPr="00DF76B2">
              <w:rPr>
                <w:rFonts w:hint="eastAsia"/>
                <w:sz w:val="18"/>
                <w:szCs w:val="18"/>
              </w:rPr>
              <w:t>就业和职业</w:t>
            </w:r>
            <w:r w:rsidR="00484B2E">
              <w:rPr>
                <w:rFonts w:hint="eastAsia"/>
                <w:sz w:val="18"/>
                <w:szCs w:val="18"/>
              </w:rPr>
              <w:t>)</w:t>
            </w:r>
            <w:r w:rsidRPr="00DF76B2">
              <w:rPr>
                <w:rFonts w:hint="eastAsia"/>
                <w:sz w:val="18"/>
                <w:szCs w:val="18"/>
              </w:rPr>
              <w:t>歧视建议书》</w:t>
            </w:r>
            <w:r w:rsidR="00484B2E">
              <w:rPr>
                <w:rFonts w:hint="eastAsia"/>
                <w:sz w:val="18"/>
                <w:szCs w:val="18"/>
              </w:rPr>
              <w:t>(</w:t>
            </w:r>
            <w:r w:rsidRPr="00DF76B2">
              <w:rPr>
                <w:rFonts w:hint="eastAsia"/>
                <w:sz w:val="18"/>
                <w:szCs w:val="18"/>
              </w:rPr>
              <w:t>第</w:t>
            </w:r>
            <w:r w:rsidR="00484B2E">
              <w:rPr>
                <w:sz w:val="18"/>
                <w:szCs w:val="18"/>
              </w:rPr>
              <w:t>111</w:t>
            </w:r>
            <w:r w:rsidRPr="00DF76B2">
              <w:rPr>
                <w:rFonts w:hint="eastAsia"/>
                <w:sz w:val="18"/>
                <w:szCs w:val="18"/>
              </w:rPr>
              <w:t>号公约</w:t>
            </w:r>
            <w:r w:rsidR="00484B2E">
              <w:rPr>
                <w:rFonts w:hint="eastAsia"/>
                <w:sz w:val="18"/>
                <w:szCs w:val="18"/>
              </w:rPr>
              <w:t>)</w:t>
            </w:r>
            <w:r w:rsidR="00484B2E">
              <w:rPr>
                <w:sz w:val="18"/>
                <w:szCs w:val="18"/>
              </w:rPr>
              <w:t>1958</w:t>
            </w:r>
            <w:r w:rsidRPr="00DF76B2">
              <w:rPr>
                <w:rFonts w:hint="eastAsia"/>
                <w:sz w:val="18"/>
                <w:szCs w:val="18"/>
              </w:rPr>
              <w:t>年</w:t>
            </w:r>
            <w:r w:rsidR="00484B2E">
              <w:rPr>
                <w:sz w:val="18"/>
                <w:szCs w:val="18"/>
              </w:rPr>
              <w:t>6</w:t>
            </w:r>
            <w:r w:rsidRPr="00DF76B2">
              <w:rPr>
                <w:rFonts w:hint="eastAsia"/>
                <w:sz w:val="18"/>
                <w:szCs w:val="18"/>
              </w:rPr>
              <w:t>月</w:t>
            </w:r>
            <w:r w:rsidR="00484B2E">
              <w:rPr>
                <w:sz w:val="18"/>
                <w:szCs w:val="18"/>
              </w:rPr>
              <w:t>25</w:t>
            </w:r>
            <w:r w:rsidRPr="00DF76B2">
              <w:rPr>
                <w:rFonts w:hint="eastAsia"/>
                <w:sz w:val="18"/>
                <w:szCs w:val="18"/>
              </w:rPr>
              <w:t>日</w:t>
            </w:r>
          </w:p>
        </w:tc>
        <w:tc>
          <w:tcPr>
            <w:tcW w:w="709" w:type="dxa"/>
            <w:shd w:val="clear" w:color="auto" w:fill="auto"/>
          </w:tcPr>
          <w:p w14:paraId="7D73C79E" w14:textId="243A8F79" w:rsidR="008C7413" w:rsidRPr="00DF76B2" w:rsidRDefault="00484B2E" w:rsidP="00BA4DD0">
            <w:pPr>
              <w:spacing w:before="20" w:after="60" w:line="240" w:lineRule="exact"/>
              <w:ind w:right="113"/>
              <w:rPr>
                <w:sz w:val="18"/>
                <w:szCs w:val="18"/>
                <w:lang w:eastAsia="de-DE"/>
              </w:rPr>
            </w:pPr>
            <w:r>
              <w:rPr>
                <w:sz w:val="18"/>
                <w:szCs w:val="18"/>
                <w:lang w:eastAsia="de-CH"/>
              </w:rPr>
              <w:t>1961</w:t>
            </w:r>
            <w:r w:rsidR="008C7413" w:rsidRPr="00DF76B2">
              <w:rPr>
                <w:rFonts w:hint="eastAsia"/>
                <w:sz w:val="18"/>
                <w:szCs w:val="18"/>
              </w:rPr>
              <w:t>年</w:t>
            </w:r>
          </w:p>
        </w:tc>
        <w:tc>
          <w:tcPr>
            <w:tcW w:w="2126" w:type="dxa"/>
            <w:shd w:val="clear" w:color="auto" w:fill="auto"/>
          </w:tcPr>
          <w:p w14:paraId="5DBDE677" w14:textId="3F2F1004" w:rsidR="008C7413" w:rsidRPr="00DF76B2" w:rsidRDefault="00484B2E" w:rsidP="00BA4DD0">
            <w:pPr>
              <w:spacing w:before="20" w:after="60" w:line="240" w:lineRule="exact"/>
              <w:ind w:right="113"/>
              <w:rPr>
                <w:sz w:val="18"/>
                <w:szCs w:val="18"/>
                <w:lang w:val="fr-CH"/>
              </w:rPr>
            </w:pPr>
            <w:r>
              <w:rPr>
                <w:sz w:val="18"/>
                <w:szCs w:val="18"/>
                <w:lang w:val="fr-CH"/>
              </w:rPr>
              <w:t>1961</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13</w:t>
            </w:r>
            <w:r w:rsidR="008C7413" w:rsidRPr="00DF76B2">
              <w:rPr>
                <w:rFonts w:hint="eastAsia"/>
                <w:sz w:val="18"/>
                <w:szCs w:val="18"/>
                <w:lang w:val="fr-CH"/>
              </w:rPr>
              <w:t>日批准</w:t>
            </w:r>
            <w:r>
              <w:rPr>
                <w:rFonts w:hint="eastAsia"/>
                <w:sz w:val="18"/>
                <w:szCs w:val="18"/>
                <w:lang w:val="fr-CH"/>
              </w:rPr>
              <w:t>，</w:t>
            </w:r>
            <w:r>
              <w:rPr>
                <w:sz w:val="18"/>
                <w:szCs w:val="18"/>
                <w:lang w:val="fr-CH"/>
              </w:rPr>
              <w:t>1962</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13</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0.822.721.1</w:t>
            </w:r>
            <w:r>
              <w:rPr>
                <w:rFonts w:hint="eastAsia"/>
                <w:sz w:val="18"/>
                <w:szCs w:val="18"/>
                <w:lang w:val="fr-CH"/>
              </w:rPr>
              <w:t>)</w:t>
            </w:r>
          </w:p>
        </w:tc>
        <w:tc>
          <w:tcPr>
            <w:tcW w:w="1701" w:type="dxa"/>
            <w:shd w:val="clear" w:color="auto" w:fill="auto"/>
          </w:tcPr>
          <w:p w14:paraId="593F5CFD"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09AF567F" w14:textId="77777777" w:rsidTr="00F626B8">
        <w:tc>
          <w:tcPr>
            <w:tcW w:w="709" w:type="dxa"/>
            <w:shd w:val="clear" w:color="auto" w:fill="auto"/>
          </w:tcPr>
          <w:p w14:paraId="042BFF6F" w14:textId="3AF28D59" w:rsidR="008C7413" w:rsidRPr="00DF76B2" w:rsidRDefault="00484B2E" w:rsidP="00BA4DD0">
            <w:pPr>
              <w:spacing w:before="20" w:after="60" w:line="240" w:lineRule="exact"/>
              <w:ind w:right="113"/>
              <w:rPr>
                <w:sz w:val="18"/>
                <w:szCs w:val="18"/>
                <w:lang w:eastAsia="de-DE"/>
              </w:rPr>
            </w:pPr>
            <w:r>
              <w:rPr>
                <w:sz w:val="18"/>
                <w:szCs w:val="18"/>
                <w:lang w:eastAsia="de-CH"/>
              </w:rPr>
              <w:t>196</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26F2F368" w14:textId="61D3AA97" w:rsidR="008C7413" w:rsidRPr="00DF76B2" w:rsidRDefault="008C7413" w:rsidP="00BA4DD0">
            <w:pPr>
              <w:spacing w:before="20" w:after="60" w:line="240" w:lineRule="exact"/>
              <w:ind w:right="113"/>
              <w:rPr>
                <w:sz w:val="18"/>
                <w:szCs w:val="18"/>
                <w:lang w:val="fr-CH"/>
              </w:rPr>
            </w:pPr>
            <w:r w:rsidRPr="00DF76B2">
              <w:rPr>
                <w:rFonts w:hint="eastAsia"/>
                <w:sz w:val="18"/>
                <w:szCs w:val="18"/>
              </w:rPr>
              <w:t>教科文组织《取缔教育歧视公约》</w:t>
            </w:r>
            <w:r w:rsidR="00484B2E">
              <w:rPr>
                <w:sz w:val="18"/>
                <w:szCs w:val="18"/>
              </w:rPr>
              <w:t>196</w:t>
            </w:r>
            <w:r w:rsidRPr="00DF76B2">
              <w:rPr>
                <w:sz w:val="18"/>
                <w:szCs w:val="18"/>
              </w:rPr>
              <w:t>0</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14</w:t>
            </w:r>
            <w:r w:rsidRPr="00DF76B2">
              <w:rPr>
                <w:rFonts w:hint="eastAsia"/>
                <w:sz w:val="18"/>
                <w:szCs w:val="18"/>
              </w:rPr>
              <w:t>日</w:t>
            </w:r>
          </w:p>
        </w:tc>
        <w:tc>
          <w:tcPr>
            <w:tcW w:w="709" w:type="dxa"/>
            <w:shd w:val="clear" w:color="auto" w:fill="auto"/>
          </w:tcPr>
          <w:p w14:paraId="5170AB75" w14:textId="77777777" w:rsidR="008C7413" w:rsidRPr="00DF76B2" w:rsidRDefault="008C7413" w:rsidP="00BA4DD0">
            <w:pPr>
              <w:spacing w:before="20" w:after="60" w:line="240" w:lineRule="exact"/>
              <w:ind w:right="113"/>
              <w:rPr>
                <w:sz w:val="18"/>
                <w:szCs w:val="18"/>
                <w:lang w:val="fr-CH"/>
              </w:rPr>
            </w:pPr>
          </w:p>
        </w:tc>
        <w:tc>
          <w:tcPr>
            <w:tcW w:w="2126" w:type="dxa"/>
            <w:shd w:val="clear" w:color="auto" w:fill="auto"/>
          </w:tcPr>
          <w:p w14:paraId="6A6E76B3" w14:textId="77777777" w:rsidR="008C7413" w:rsidRPr="00DF76B2" w:rsidRDefault="008C7413" w:rsidP="00BA4DD0">
            <w:pPr>
              <w:spacing w:before="20" w:after="6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2ACCB102" w14:textId="77777777" w:rsidR="008C7413" w:rsidRPr="00DF76B2" w:rsidRDefault="008C7413" w:rsidP="00BA4DD0">
            <w:pPr>
              <w:spacing w:before="20" w:after="60" w:line="240" w:lineRule="exact"/>
              <w:ind w:left="57"/>
              <w:jc w:val="left"/>
              <w:rPr>
                <w:sz w:val="18"/>
                <w:szCs w:val="18"/>
                <w:lang w:eastAsia="de-DE"/>
              </w:rPr>
            </w:pPr>
          </w:p>
        </w:tc>
      </w:tr>
      <w:tr w:rsidR="008C7413" w:rsidRPr="00DF76B2" w14:paraId="36BCE57A" w14:textId="77777777" w:rsidTr="00F626B8">
        <w:tc>
          <w:tcPr>
            <w:tcW w:w="709" w:type="dxa"/>
            <w:shd w:val="clear" w:color="auto" w:fill="auto"/>
          </w:tcPr>
          <w:p w14:paraId="26960587" w14:textId="25F2FDAA" w:rsidR="008C7413" w:rsidRPr="00DF76B2" w:rsidRDefault="00484B2E" w:rsidP="00BA4DD0">
            <w:pPr>
              <w:spacing w:before="20" w:after="60" w:line="240" w:lineRule="exact"/>
              <w:ind w:right="113"/>
              <w:rPr>
                <w:sz w:val="18"/>
                <w:szCs w:val="18"/>
                <w:lang w:eastAsia="de-CH"/>
              </w:rPr>
            </w:pPr>
            <w:r>
              <w:rPr>
                <w:sz w:val="18"/>
                <w:szCs w:val="18"/>
                <w:lang w:eastAsia="de-CH"/>
              </w:rPr>
              <w:t>1961</w:t>
            </w:r>
            <w:r w:rsidR="008C7413" w:rsidRPr="00DF76B2">
              <w:rPr>
                <w:rFonts w:hint="eastAsia"/>
                <w:sz w:val="18"/>
                <w:szCs w:val="18"/>
              </w:rPr>
              <w:t>年</w:t>
            </w:r>
          </w:p>
        </w:tc>
        <w:tc>
          <w:tcPr>
            <w:tcW w:w="2126" w:type="dxa"/>
            <w:shd w:val="clear" w:color="auto" w:fill="auto"/>
          </w:tcPr>
          <w:p w14:paraId="645ED924" w14:textId="18DA2EF3" w:rsidR="008C7413" w:rsidRPr="00DF76B2" w:rsidRDefault="008C7413" w:rsidP="00BA4DD0">
            <w:pPr>
              <w:spacing w:before="20" w:after="60" w:line="240" w:lineRule="exact"/>
              <w:ind w:right="113"/>
              <w:rPr>
                <w:sz w:val="18"/>
                <w:szCs w:val="18"/>
                <w:lang w:val="fr-CH"/>
              </w:rPr>
            </w:pPr>
            <w:r w:rsidRPr="00DF76B2">
              <w:rPr>
                <w:rFonts w:hint="eastAsia"/>
                <w:sz w:val="18"/>
                <w:szCs w:val="18"/>
              </w:rPr>
              <w:t>《减少无国籍状态公约》</w:t>
            </w:r>
            <w:r w:rsidR="00484B2E">
              <w:rPr>
                <w:sz w:val="18"/>
                <w:szCs w:val="18"/>
              </w:rPr>
              <w:t>1961</w:t>
            </w:r>
            <w:r w:rsidRPr="00DF76B2">
              <w:rPr>
                <w:rFonts w:hint="eastAsia"/>
                <w:sz w:val="18"/>
                <w:szCs w:val="18"/>
              </w:rPr>
              <w:t>年</w:t>
            </w:r>
            <w:r w:rsidR="00484B2E">
              <w:rPr>
                <w:sz w:val="18"/>
                <w:szCs w:val="18"/>
              </w:rPr>
              <w:t>8</w:t>
            </w:r>
            <w:r w:rsidRPr="00DF76B2">
              <w:rPr>
                <w:rFonts w:hint="eastAsia"/>
                <w:sz w:val="18"/>
                <w:szCs w:val="18"/>
              </w:rPr>
              <w:t>月</w:t>
            </w:r>
            <w:r w:rsidR="00484B2E">
              <w:rPr>
                <w:sz w:val="18"/>
                <w:szCs w:val="18"/>
              </w:rPr>
              <w:t>3</w:t>
            </w:r>
            <w:r w:rsidRPr="00DF76B2">
              <w:rPr>
                <w:sz w:val="18"/>
                <w:szCs w:val="18"/>
              </w:rPr>
              <w:t>0</w:t>
            </w:r>
            <w:r w:rsidRPr="00DF76B2">
              <w:rPr>
                <w:rFonts w:hint="eastAsia"/>
                <w:sz w:val="18"/>
                <w:szCs w:val="18"/>
              </w:rPr>
              <w:t>日</w:t>
            </w:r>
          </w:p>
        </w:tc>
        <w:tc>
          <w:tcPr>
            <w:tcW w:w="709" w:type="dxa"/>
            <w:shd w:val="clear" w:color="auto" w:fill="auto"/>
          </w:tcPr>
          <w:p w14:paraId="25BD36C3" w14:textId="77777777" w:rsidR="008C7413" w:rsidRPr="00DF76B2" w:rsidRDefault="008C7413" w:rsidP="00BA4DD0">
            <w:pPr>
              <w:spacing w:before="20" w:after="60" w:line="240" w:lineRule="exact"/>
              <w:ind w:right="113"/>
              <w:rPr>
                <w:sz w:val="18"/>
                <w:szCs w:val="18"/>
                <w:lang w:val="fr-CH"/>
              </w:rPr>
            </w:pPr>
          </w:p>
        </w:tc>
        <w:tc>
          <w:tcPr>
            <w:tcW w:w="2126" w:type="dxa"/>
            <w:shd w:val="clear" w:color="auto" w:fill="auto"/>
          </w:tcPr>
          <w:p w14:paraId="66EA93E8" w14:textId="77777777" w:rsidR="008C7413" w:rsidRPr="00DF76B2" w:rsidRDefault="008C7413" w:rsidP="00BA4DD0">
            <w:pPr>
              <w:spacing w:before="20" w:after="6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5039068B" w14:textId="77777777" w:rsidR="008C7413" w:rsidRPr="00DF76B2" w:rsidRDefault="008C7413" w:rsidP="00BA4DD0">
            <w:pPr>
              <w:spacing w:before="20" w:after="60" w:line="240" w:lineRule="exact"/>
              <w:ind w:left="57"/>
              <w:jc w:val="left"/>
              <w:rPr>
                <w:sz w:val="18"/>
                <w:szCs w:val="18"/>
                <w:lang w:eastAsia="de-DE"/>
              </w:rPr>
            </w:pPr>
          </w:p>
        </w:tc>
      </w:tr>
      <w:tr w:rsidR="008C7413" w:rsidRPr="00DF76B2" w14:paraId="54E569D8" w14:textId="77777777" w:rsidTr="00F626B8">
        <w:tc>
          <w:tcPr>
            <w:tcW w:w="709" w:type="dxa"/>
            <w:shd w:val="clear" w:color="auto" w:fill="auto"/>
          </w:tcPr>
          <w:p w14:paraId="07BC5124" w14:textId="33423A5E" w:rsidR="008C7413" w:rsidRPr="00DF76B2" w:rsidRDefault="00484B2E" w:rsidP="001F4253">
            <w:pPr>
              <w:pageBreakBefore/>
              <w:spacing w:before="20" w:after="60" w:line="240" w:lineRule="exact"/>
              <w:ind w:right="113"/>
              <w:rPr>
                <w:sz w:val="18"/>
                <w:szCs w:val="18"/>
                <w:lang w:eastAsia="de-DE"/>
              </w:rPr>
            </w:pPr>
            <w:r>
              <w:rPr>
                <w:sz w:val="18"/>
                <w:szCs w:val="18"/>
                <w:lang w:eastAsia="de-CH"/>
              </w:rPr>
              <w:t>1965</w:t>
            </w:r>
            <w:r w:rsidR="008C7413" w:rsidRPr="00DF76B2">
              <w:rPr>
                <w:rFonts w:hint="eastAsia"/>
                <w:sz w:val="18"/>
                <w:szCs w:val="18"/>
              </w:rPr>
              <w:t>年</w:t>
            </w:r>
          </w:p>
        </w:tc>
        <w:tc>
          <w:tcPr>
            <w:tcW w:w="2126" w:type="dxa"/>
            <w:shd w:val="clear" w:color="auto" w:fill="auto"/>
          </w:tcPr>
          <w:p w14:paraId="5E81810E" w14:textId="5BDCE8E0" w:rsidR="008C7413" w:rsidRPr="00DF76B2" w:rsidRDefault="008C7413" w:rsidP="00BA4DD0">
            <w:pPr>
              <w:spacing w:before="20" w:after="60" w:line="240" w:lineRule="exact"/>
              <w:ind w:right="113"/>
              <w:rPr>
                <w:sz w:val="18"/>
                <w:szCs w:val="18"/>
                <w:lang w:val="fr-CH"/>
              </w:rPr>
            </w:pPr>
            <w:r w:rsidRPr="00DF76B2">
              <w:rPr>
                <w:rFonts w:hint="eastAsia"/>
                <w:sz w:val="18"/>
                <w:szCs w:val="18"/>
              </w:rPr>
              <w:t>《消除一切形式种族歧视国际公约》</w:t>
            </w:r>
            <w:r w:rsidR="00484B2E">
              <w:rPr>
                <w:sz w:val="18"/>
                <w:szCs w:val="18"/>
              </w:rPr>
              <w:t>1965</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21</w:t>
            </w:r>
            <w:r w:rsidRPr="00DF76B2">
              <w:rPr>
                <w:rFonts w:hint="eastAsia"/>
                <w:sz w:val="18"/>
                <w:szCs w:val="18"/>
              </w:rPr>
              <w:t>日</w:t>
            </w:r>
          </w:p>
        </w:tc>
        <w:tc>
          <w:tcPr>
            <w:tcW w:w="709" w:type="dxa"/>
            <w:shd w:val="clear" w:color="auto" w:fill="auto"/>
          </w:tcPr>
          <w:p w14:paraId="2940F205" w14:textId="68C2AA03" w:rsidR="008C7413" w:rsidRPr="00DF76B2" w:rsidRDefault="00484B2E" w:rsidP="00BA4DD0">
            <w:pPr>
              <w:spacing w:before="20" w:after="60" w:line="240" w:lineRule="exact"/>
              <w:ind w:right="113"/>
              <w:rPr>
                <w:sz w:val="18"/>
                <w:szCs w:val="18"/>
                <w:lang w:eastAsia="de-DE"/>
              </w:rPr>
            </w:pPr>
            <w:r>
              <w:rPr>
                <w:sz w:val="18"/>
                <w:szCs w:val="18"/>
                <w:lang w:eastAsia="de-CH"/>
              </w:rPr>
              <w:t>1994</w:t>
            </w:r>
            <w:r w:rsidR="008C7413" w:rsidRPr="00DF76B2">
              <w:rPr>
                <w:rFonts w:hint="eastAsia"/>
                <w:sz w:val="18"/>
                <w:szCs w:val="18"/>
              </w:rPr>
              <w:t>年</w:t>
            </w:r>
          </w:p>
        </w:tc>
        <w:tc>
          <w:tcPr>
            <w:tcW w:w="2126" w:type="dxa"/>
            <w:shd w:val="clear" w:color="auto" w:fill="auto"/>
          </w:tcPr>
          <w:p w14:paraId="3B916DED" w14:textId="72E754A2" w:rsidR="008C7413" w:rsidRPr="00DF76B2" w:rsidRDefault="00484B2E" w:rsidP="00BA4DD0">
            <w:pPr>
              <w:spacing w:before="20" w:after="60" w:line="240" w:lineRule="exact"/>
              <w:ind w:right="113"/>
              <w:rPr>
                <w:sz w:val="18"/>
                <w:szCs w:val="18"/>
                <w:lang w:val="fr-CH"/>
              </w:rPr>
            </w:pPr>
            <w:r>
              <w:rPr>
                <w:sz w:val="18"/>
                <w:szCs w:val="18"/>
                <w:lang w:val="fr-CH"/>
              </w:rPr>
              <w:t>1994</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29</w:t>
            </w:r>
            <w:r w:rsidR="008C7413" w:rsidRPr="00DF76B2">
              <w:rPr>
                <w:rFonts w:hint="eastAsia"/>
                <w:sz w:val="18"/>
                <w:szCs w:val="18"/>
                <w:lang w:val="fr-CH"/>
              </w:rPr>
              <w:t>日批准</w:t>
            </w:r>
            <w:r>
              <w:rPr>
                <w:rFonts w:hint="eastAsia"/>
                <w:sz w:val="18"/>
                <w:szCs w:val="18"/>
                <w:lang w:val="fr-CH"/>
              </w:rPr>
              <w:t>，</w:t>
            </w:r>
            <w:r>
              <w:rPr>
                <w:sz w:val="18"/>
                <w:szCs w:val="18"/>
                <w:lang w:val="fr-CH"/>
              </w:rPr>
              <w:t>1994</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29</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4</w:t>
            </w:r>
            <w:r>
              <w:rPr>
                <w:rFonts w:hint="eastAsia"/>
                <w:sz w:val="18"/>
                <w:szCs w:val="18"/>
                <w:lang w:val="fr-CH"/>
              </w:rPr>
              <w:t>)</w:t>
            </w:r>
          </w:p>
        </w:tc>
        <w:tc>
          <w:tcPr>
            <w:tcW w:w="1701" w:type="dxa"/>
            <w:shd w:val="clear" w:color="auto" w:fill="auto"/>
          </w:tcPr>
          <w:p w14:paraId="5532FB35" w14:textId="043E868B"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对第四条的保留</w:t>
            </w:r>
            <w:r w:rsidR="00484B2E">
              <w:rPr>
                <w:rFonts w:hint="eastAsia"/>
                <w:sz w:val="18"/>
                <w:szCs w:val="18"/>
                <w:lang w:val="fr-CH"/>
              </w:rPr>
              <w:t>(</w:t>
            </w:r>
            <w:r w:rsidRPr="00DF76B2">
              <w:rPr>
                <w:rFonts w:hint="eastAsia"/>
                <w:sz w:val="18"/>
                <w:szCs w:val="18"/>
                <w:lang w:val="fr-CH"/>
              </w:rPr>
              <w:t>禁止一切提倡种族仇恨和种族歧视的宣传和组织</w:t>
            </w:r>
            <w:r w:rsidR="00484B2E">
              <w:rPr>
                <w:rFonts w:hint="eastAsia"/>
                <w:sz w:val="18"/>
                <w:szCs w:val="18"/>
                <w:lang w:val="fr-CH"/>
              </w:rPr>
              <w:t>)</w:t>
            </w:r>
            <w:r w:rsidRPr="00DF76B2">
              <w:rPr>
                <w:rFonts w:hint="eastAsia"/>
                <w:sz w:val="18"/>
                <w:szCs w:val="18"/>
                <w:lang w:val="fr-CH"/>
              </w:rPr>
              <w:t>旨在保护结社自由。其结果是</w:t>
            </w:r>
            <w:r w:rsidR="00484B2E">
              <w:rPr>
                <w:rFonts w:hint="eastAsia"/>
                <w:sz w:val="18"/>
                <w:szCs w:val="18"/>
                <w:lang w:val="fr-CH"/>
              </w:rPr>
              <w:t>，</w:t>
            </w:r>
            <w:r w:rsidRPr="00DF76B2">
              <w:rPr>
                <w:rFonts w:hint="eastAsia"/>
                <w:sz w:val="18"/>
                <w:szCs w:val="18"/>
                <w:lang w:val="fr-CH"/>
              </w:rPr>
              <w:t>参加种族主义协会不受处罚。</w:t>
            </w:r>
          </w:p>
          <w:p w14:paraId="1FDBFF7D" w14:textId="6AC82819" w:rsidR="008C7413" w:rsidRPr="00DF76B2" w:rsidRDefault="008C7413" w:rsidP="00BA4DD0">
            <w:pPr>
              <w:spacing w:before="20" w:after="60" w:line="240" w:lineRule="exact"/>
              <w:ind w:left="57"/>
              <w:rPr>
                <w:spacing w:val="-4"/>
                <w:position w:val="-4"/>
                <w:sz w:val="18"/>
                <w:szCs w:val="18"/>
                <w:lang w:val="fr-CH"/>
              </w:rPr>
            </w:pPr>
            <w:r w:rsidRPr="00DF76B2">
              <w:rPr>
                <w:rFonts w:hint="eastAsia"/>
                <w:position w:val="-4"/>
                <w:sz w:val="18"/>
                <w:szCs w:val="18"/>
                <w:lang w:val="fr-CH"/>
              </w:rPr>
              <w:t>瑞士希望通过对第二条第一款</w:t>
            </w:r>
            <w:r w:rsidR="00484B2E">
              <w:rPr>
                <w:position w:val="-4"/>
                <w:sz w:val="18"/>
                <w:szCs w:val="18"/>
                <w:lang w:val="fr-CH"/>
              </w:rPr>
              <w:t>(</w:t>
            </w:r>
            <w:r w:rsidRPr="00DF76B2">
              <w:rPr>
                <w:rFonts w:hint="eastAsia"/>
                <w:position w:val="-4"/>
                <w:sz w:val="18"/>
                <w:szCs w:val="18"/>
                <w:lang w:val="fr-CH"/>
              </w:rPr>
              <w:t>子</w:t>
            </w:r>
            <w:r w:rsidR="00484B2E">
              <w:rPr>
                <w:position w:val="-4"/>
                <w:sz w:val="18"/>
                <w:szCs w:val="18"/>
                <w:lang w:val="fr-CH"/>
              </w:rPr>
              <w:t>)</w:t>
            </w:r>
            <w:r w:rsidRPr="00DF76B2">
              <w:rPr>
                <w:rFonts w:hint="eastAsia"/>
                <w:position w:val="-4"/>
                <w:sz w:val="18"/>
                <w:szCs w:val="18"/>
                <w:lang w:val="fr-CH"/>
              </w:rPr>
              <w:t>项的保留</w:t>
            </w:r>
            <w:r w:rsidR="00484B2E">
              <w:rPr>
                <w:rFonts w:hint="eastAsia"/>
                <w:position w:val="-4"/>
                <w:sz w:val="18"/>
                <w:szCs w:val="18"/>
                <w:lang w:val="fr-CH"/>
              </w:rPr>
              <w:t>，</w:t>
            </w:r>
            <w:r w:rsidRPr="00DF76B2">
              <w:rPr>
                <w:rFonts w:hint="eastAsia"/>
                <w:spacing w:val="-4"/>
                <w:position w:val="-4"/>
                <w:sz w:val="18"/>
                <w:szCs w:val="18"/>
                <w:lang w:val="fr-CH"/>
              </w:rPr>
              <w:t>保持在接纳外国人的立法方面的自由。</w:t>
            </w:r>
          </w:p>
          <w:p w14:paraId="55E53314" w14:textId="2B729926" w:rsidR="008C7413" w:rsidRPr="00DF76B2" w:rsidRDefault="00484B2E" w:rsidP="00BA4DD0">
            <w:pPr>
              <w:spacing w:before="20" w:after="60" w:line="240" w:lineRule="exact"/>
              <w:ind w:left="57"/>
              <w:rPr>
                <w:sz w:val="18"/>
                <w:szCs w:val="18"/>
                <w:lang w:val="fr-CH"/>
              </w:rPr>
            </w:pPr>
            <w:r>
              <w:rPr>
                <w:spacing w:val="-4"/>
                <w:position w:val="-4"/>
                <w:sz w:val="18"/>
                <w:szCs w:val="18"/>
                <w:lang w:val="fr-CH"/>
              </w:rPr>
              <w:t>2</w:t>
            </w:r>
            <w:r w:rsidR="008C7413" w:rsidRPr="00DF76B2">
              <w:rPr>
                <w:spacing w:val="-4"/>
                <w:position w:val="-4"/>
                <w:sz w:val="18"/>
                <w:szCs w:val="18"/>
                <w:lang w:val="fr-CH"/>
              </w:rPr>
              <w:t>00</w:t>
            </w:r>
            <w:r>
              <w:rPr>
                <w:spacing w:val="-4"/>
                <w:position w:val="-4"/>
                <w:sz w:val="18"/>
                <w:szCs w:val="18"/>
                <w:lang w:val="fr-CH"/>
              </w:rPr>
              <w:t>3</w:t>
            </w:r>
            <w:r w:rsidR="008C7413" w:rsidRPr="00DF76B2">
              <w:rPr>
                <w:rFonts w:hint="eastAsia"/>
                <w:spacing w:val="-4"/>
                <w:position w:val="-4"/>
                <w:sz w:val="18"/>
                <w:szCs w:val="18"/>
                <w:lang w:val="fr-CH"/>
              </w:rPr>
              <w:t>年</w:t>
            </w:r>
            <w:r>
              <w:rPr>
                <w:spacing w:val="-4"/>
                <w:position w:val="-4"/>
                <w:sz w:val="18"/>
                <w:szCs w:val="18"/>
                <w:lang w:val="fr-CH"/>
              </w:rPr>
              <w:t>6</w:t>
            </w:r>
            <w:r w:rsidR="008C7413" w:rsidRPr="00DF76B2">
              <w:rPr>
                <w:rFonts w:hint="eastAsia"/>
                <w:spacing w:val="-4"/>
                <w:position w:val="-4"/>
                <w:sz w:val="18"/>
                <w:szCs w:val="18"/>
                <w:lang w:val="fr-CH"/>
              </w:rPr>
              <w:t>月</w:t>
            </w:r>
            <w:r>
              <w:rPr>
                <w:rFonts w:hint="eastAsia"/>
                <w:spacing w:val="-4"/>
                <w:position w:val="-4"/>
                <w:sz w:val="18"/>
                <w:szCs w:val="18"/>
                <w:lang w:val="fr-CH"/>
              </w:rPr>
              <w:t>，</w:t>
            </w:r>
            <w:r w:rsidR="008C7413" w:rsidRPr="00DF76B2">
              <w:rPr>
                <w:rFonts w:hint="eastAsia"/>
                <w:spacing w:val="-4"/>
                <w:position w:val="-4"/>
                <w:sz w:val="18"/>
                <w:szCs w:val="18"/>
                <w:lang w:val="fr-CH"/>
              </w:rPr>
              <w:t>瑞士宣布接受第十四条</w:t>
            </w:r>
            <w:r>
              <w:rPr>
                <w:rFonts w:hint="eastAsia"/>
                <w:spacing w:val="-4"/>
                <w:sz w:val="18"/>
                <w:szCs w:val="18"/>
                <w:lang w:val="fr-CH"/>
              </w:rPr>
              <w:t>(</w:t>
            </w:r>
            <w:r w:rsidR="008C7413" w:rsidRPr="00DF76B2">
              <w:rPr>
                <w:rFonts w:hint="eastAsia"/>
                <w:spacing w:val="-4"/>
                <w:sz w:val="18"/>
                <w:szCs w:val="18"/>
                <w:lang w:val="fr-CH"/>
              </w:rPr>
              <w:t>自</w:t>
            </w:r>
            <w:r>
              <w:rPr>
                <w:spacing w:val="-8"/>
                <w:sz w:val="18"/>
                <w:szCs w:val="18"/>
                <w:lang w:val="fr-CH"/>
              </w:rPr>
              <w:t>2</w:t>
            </w:r>
            <w:r w:rsidR="008C7413" w:rsidRPr="00DF76B2">
              <w:rPr>
                <w:spacing w:val="-8"/>
                <w:sz w:val="18"/>
                <w:szCs w:val="18"/>
                <w:lang w:val="fr-CH"/>
              </w:rPr>
              <w:t>00</w:t>
            </w:r>
            <w:r>
              <w:rPr>
                <w:spacing w:val="-8"/>
                <w:sz w:val="18"/>
                <w:szCs w:val="18"/>
                <w:lang w:val="fr-CH"/>
              </w:rPr>
              <w:t>3</w:t>
            </w:r>
            <w:r w:rsidR="008C7413" w:rsidRPr="00DF76B2">
              <w:rPr>
                <w:rFonts w:hint="eastAsia"/>
                <w:spacing w:val="-8"/>
                <w:sz w:val="18"/>
                <w:szCs w:val="18"/>
                <w:lang w:val="fr-CH"/>
              </w:rPr>
              <w:t>年</w:t>
            </w:r>
            <w:r>
              <w:rPr>
                <w:spacing w:val="-8"/>
                <w:sz w:val="18"/>
                <w:szCs w:val="18"/>
                <w:lang w:val="fr-CH"/>
              </w:rPr>
              <w:t>6</w:t>
            </w:r>
            <w:r w:rsidR="008C7413" w:rsidRPr="00DF76B2">
              <w:rPr>
                <w:rFonts w:hint="eastAsia"/>
                <w:spacing w:val="-8"/>
                <w:sz w:val="18"/>
                <w:szCs w:val="18"/>
                <w:lang w:val="fr-CH"/>
              </w:rPr>
              <w:t>月</w:t>
            </w:r>
            <w:r>
              <w:rPr>
                <w:spacing w:val="-6"/>
                <w:sz w:val="18"/>
                <w:szCs w:val="18"/>
                <w:lang w:val="fr-CH"/>
              </w:rPr>
              <w:t>19</w:t>
            </w:r>
            <w:r w:rsidR="008C7413" w:rsidRPr="00DF76B2">
              <w:rPr>
                <w:rFonts w:hint="eastAsia"/>
                <w:spacing w:val="-6"/>
                <w:sz w:val="18"/>
                <w:szCs w:val="18"/>
                <w:lang w:val="fr-CH"/>
              </w:rPr>
              <w:t>日起生效</w:t>
            </w:r>
            <w:r>
              <w:rPr>
                <w:rFonts w:hint="eastAsia"/>
                <w:spacing w:val="-6"/>
                <w:sz w:val="18"/>
                <w:szCs w:val="18"/>
                <w:lang w:val="fr-CH"/>
              </w:rPr>
              <w:t>)</w:t>
            </w:r>
            <w:r>
              <w:rPr>
                <w:rFonts w:hint="eastAsia"/>
                <w:spacing w:val="-6"/>
                <w:sz w:val="18"/>
                <w:szCs w:val="18"/>
                <w:lang w:val="fr-CH"/>
              </w:rPr>
              <w:t>，</w:t>
            </w:r>
            <w:r w:rsidR="008C7413" w:rsidRPr="00DF76B2">
              <w:rPr>
                <w:rFonts w:hint="eastAsia"/>
                <w:spacing w:val="-6"/>
                <w:sz w:val="18"/>
                <w:szCs w:val="18"/>
                <w:lang w:val="fr-CH"/>
              </w:rPr>
              <w:t>授权委员会处理由个人或个人联名提交的来文。</w:t>
            </w:r>
          </w:p>
        </w:tc>
      </w:tr>
      <w:tr w:rsidR="008C7413" w:rsidRPr="00DF76B2" w14:paraId="601E7776" w14:textId="77777777" w:rsidTr="00F626B8">
        <w:tc>
          <w:tcPr>
            <w:tcW w:w="709" w:type="dxa"/>
            <w:shd w:val="clear" w:color="auto" w:fill="auto"/>
          </w:tcPr>
          <w:p w14:paraId="001A6CAC" w14:textId="0F22DABF" w:rsidR="008C7413" w:rsidRPr="00DF76B2" w:rsidRDefault="00484B2E" w:rsidP="00BA4DD0">
            <w:pPr>
              <w:spacing w:before="20" w:after="60" w:line="240" w:lineRule="exact"/>
              <w:ind w:right="113"/>
              <w:rPr>
                <w:sz w:val="18"/>
                <w:szCs w:val="18"/>
                <w:lang w:eastAsia="de-DE"/>
              </w:rPr>
            </w:pPr>
            <w:r>
              <w:rPr>
                <w:sz w:val="18"/>
                <w:szCs w:val="18"/>
                <w:lang w:eastAsia="de-CH"/>
              </w:rPr>
              <w:t>1966</w:t>
            </w:r>
            <w:r w:rsidR="008C7413" w:rsidRPr="00DF76B2">
              <w:rPr>
                <w:rFonts w:hint="eastAsia"/>
                <w:sz w:val="18"/>
                <w:szCs w:val="18"/>
              </w:rPr>
              <w:t>年</w:t>
            </w:r>
          </w:p>
        </w:tc>
        <w:tc>
          <w:tcPr>
            <w:tcW w:w="2126" w:type="dxa"/>
            <w:shd w:val="clear" w:color="auto" w:fill="auto"/>
          </w:tcPr>
          <w:p w14:paraId="10C7B6DD" w14:textId="61DF1F19" w:rsidR="008C7413" w:rsidRPr="00DF76B2" w:rsidRDefault="008C7413" w:rsidP="00BA4DD0">
            <w:pPr>
              <w:spacing w:before="20" w:after="60" w:line="240" w:lineRule="exact"/>
              <w:ind w:right="113"/>
              <w:rPr>
                <w:sz w:val="18"/>
                <w:szCs w:val="18"/>
                <w:lang w:val="fr-CH"/>
              </w:rPr>
            </w:pPr>
            <w:r w:rsidRPr="00DF76B2">
              <w:rPr>
                <w:rFonts w:hint="eastAsia"/>
                <w:sz w:val="18"/>
                <w:szCs w:val="18"/>
              </w:rPr>
              <w:t>《经济社会文化权利国际公约》</w:t>
            </w:r>
            <w:r w:rsidR="00484B2E">
              <w:rPr>
                <w:rFonts w:hint="eastAsia"/>
                <w:spacing w:val="-4"/>
                <w:sz w:val="18"/>
                <w:szCs w:val="18"/>
              </w:rPr>
              <w:t>(</w:t>
            </w:r>
            <w:r w:rsidRPr="00DF76B2">
              <w:rPr>
                <w:rFonts w:hint="eastAsia"/>
                <w:spacing w:val="-4"/>
                <w:sz w:val="18"/>
                <w:szCs w:val="18"/>
              </w:rPr>
              <w:t>又称《社会公约》或《联合国第一项公约》</w:t>
            </w:r>
            <w:r w:rsidR="00484B2E">
              <w:rPr>
                <w:rFonts w:hint="eastAsia"/>
                <w:spacing w:val="-4"/>
                <w:sz w:val="18"/>
                <w:szCs w:val="18"/>
              </w:rPr>
              <w:t>)</w:t>
            </w:r>
            <w:r w:rsidR="00484B2E">
              <w:rPr>
                <w:spacing w:val="-4"/>
                <w:sz w:val="18"/>
                <w:szCs w:val="18"/>
              </w:rPr>
              <w:t>1</w:t>
            </w:r>
            <w:r w:rsidR="00484B2E">
              <w:rPr>
                <w:sz w:val="18"/>
                <w:szCs w:val="18"/>
              </w:rPr>
              <w:t>966</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16</w:t>
            </w:r>
            <w:r w:rsidRPr="00DF76B2">
              <w:rPr>
                <w:rFonts w:hint="eastAsia"/>
                <w:sz w:val="18"/>
                <w:szCs w:val="18"/>
              </w:rPr>
              <w:t>日</w:t>
            </w:r>
          </w:p>
        </w:tc>
        <w:tc>
          <w:tcPr>
            <w:tcW w:w="709" w:type="dxa"/>
            <w:shd w:val="clear" w:color="auto" w:fill="auto"/>
          </w:tcPr>
          <w:p w14:paraId="58BEEE7D" w14:textId="720DBDEF" w:rsidR="008C7413" w:rsidRPr="00DF76B2" w:rsidRDefault="00484B2E" w:rsidP="00BA4DD0">
            <w:pPr>
              <w:spacing w:before="20" w:after="60" w:line="240" w:lineRule="exact"/>
              <w:ind w:right="113"/>
              <w:rPr>
                <w:sz w:val="18"/>
                <w:szCs w:val="18"/>
                <w:lang w:eastAsia="de-DE"/>
              </w:rPr>
            </w:pPr>
            <w:r>
              <w:rPr>
                <w:sz w:val="18"/>
                <w:szCs w:val="18"/>
                <w:lang w:eastAsia="de-CH"/>
              </w:rPr>
              <w:t>1992</w:t>
            </w:r>
            <w:r w:rsidR="008C7413" w:rsidRPr="00DF76B2">
              <w:rPr>
                <w:rFonts w:hint="eastAsia"/>
                <w:sz w:val="18"/>
                <w:szCs w:val="18"/>
              </w:rPr>
              <w:t>年</w:t>
            </w:r>
          </w:p>
        </w:tc>
        <w:tc>
          <w:tcPr>
            <w:tcW w:w="2126" w:type="dxa"/>
            <w:shd w:val="clear" w:color="auto" w:fill="auto"/>
          </w:tcPr>
          <w:p w14:paraId="2FD00E14" w14:textId="16541A3F" w:rsidR="008C7413" w:rsidRPr="00DF76B2" w:rsidRDefault="00484B2E" w:rsidP="00BA4DD0">
            <w:pPr>
              <w:spacing w:before="20" w:after="60" w:line="240" w:lineRule="exact"/>
              <w:ind w:right="113"/>
              <w:rPr>
                <w:sz w:val="18"/>
                <w:szCs w:val="18"/>
                <w:lang w:val="fr-CH"/>
              </w:rPr>
            </w:pPr>
            <w:r>
              <w:rPr>
                <w:sz w:val="18"/>
                <w:szCs w:val="18"/>
                <w:lang w:val="fr-CH"/>
              </w:rPr>
              <w:t>1992</w:t>
            </w:r>
            <w:r w:rsidR="008C7413" w:rsidRPr="00DF76B2">
              <w:rPr>
                <w:rFonts w:hint="eastAsia"/>
                <w:sz w:val="18"/>
                <w:szCs w:val="18"/>
                <w:lang w:val="fr-CH"/>
              </w:rPr>
              <w:t>年</w:t>
            </w:r>
            <w:r>
              <w:rPr>
                <w:sz w:val="18"/>
                <w:szCs w:val="18"/>
                <w:lang w:val="fr-CH"/>
              </w:rPr>
              <w:t>6</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日批准</w:t>
            </w:r>
            <w:r>
              <w:rPr>
                <w:rFonts w:hint="eastAsia"/>
                <w:sz w:val="18"/>
                <w:szCs w:val="18"/>
                <w:lang w:val="fr-CH"/>
              </w:rPr>
              <w:t>，</w:t>
            </w:r>
            <w:r>
              <w:rPr>
                <w:sz w:val="18"/>
                <w:szCs w:val="18"/>
                <w:lang w:val="fr-CH"/>
              </w:rPr>
              <w:t>1992</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3.1</w:t>
            </w:r>
            <w:r>
              <w:rPr>
                <w:rFonts w:hint="eastAsia"/>
                <w:sz w:val="18"/>
                <w:szCs w:val="18"/>
                <w:lang w:val="fr-CH"/>
              </w:rPr>
              <w:t>)</w:t>
            </w:r>
          </w:p>
        </w:tc>
        <w:tc>
          <w:tcPr>
            <w:tcW w:w="1701" w:type="dxa"/>
            <w:shd w:val="clear" w:color="auto" w:fill="auto"/>
          </w:tcPr>
          <w:p w14:paraId="5BB8EB0F" w14:textId="77777777" w:rsidR="008C7413" w:rsidRPr="00DF76B2" w:rsidRDefault="008C7413" w:rsidP="00BA4DD0">
            <w:pPr>
              <w:spacing w:before="20" w:after="60" w:line="240" w:lineRule="exact"/>
              <w:ind w:left="57"/>
              <w:jc w:val="left"/>
              <w:rPr>
                <w:sz w:val="18"/>
                <w:szCs w:val="18"/>
                <w:lang w:val="fr-CH"/>
              </w:rPr>
            </w:pPr>
          </w:p>
        </w:tc>
      </w:tr>
      <w:tr w:rsidR="008C7413" w:rsidRPr="00DF76B2" w14:paraId="648625C2" w14:textId="77777777" w:rsidTr="00F626B8">
        <w:tc>
          <w:tcPr>
            <w:tcW w:w="709" w:type="dxa"/>
            <w:shd w:val="clear" w:color="auto" w:fill="auto"/>
          </w:tcPr>
          <w:p w14:paraId="0BD9E1FB" w14:textId="43CBDC06" w:rsidR="008C7413" w:rsidRPr="00DF76B2" w:rsidRDefault="00484B2E" w:rsidP="00BA4DD0">
            <w:pPr>
              <w:spacing w:before="20" w:after="60" w:line="240" w:lineRule="exact"/>
              <w:ind w:right="113"/>
              <w:rPr>
                <w:sz w:val="18"/>
                <w:szCs w:val="18"/>
                <w:lang w:eastAsia="de-DE"/>
              </w:rPr>
            </w:pPr>
            <w:r>
              <w:rPr>
                <w:sz w:val="18"/>
                <w:szCs w:val="18"/>
                <w:lang w:eastAsia="de-CH"/>
              </w:rPr>
              <w:t>1966</w:t>
            </w:r>
            <w:r w:rsidR="008C7413" w:rsidRPr="00DF76B2">
              <w:rPr>
                <w:rFonts w:hint="eastAsia"/>
                <w:sz w:val="18"/>
                <w:szCs w:val="18"/>
              </w:rPr>
              <w:t>年</w:t>
            </w:r>
          </w:p>
        </w:tc>
        <w:tc>
          <w:tcPr>
            <w:tcW w:w="2126" w:type="dxa"/>
            <w:shd w:val="clear" w:color="auto" w:fill="auto"/>
          </w:tcPr>
          <w:p w14:paraId="40BF142E" w14:textId="5778AAF9" w:rsidR="008C7413" w:rsidRPr="00DF76B2" w:rsidRDefault="00A60236" w:rsidP="00BA4DD0">
            <w:pPr>
              <w:spacing w:before="20" w:after="60" w:line="240" w:lineRule="exact"/>
              <w:ind w:right="113"/>
              <w:rPr>
                <w:sz w:val="18"/>
                <w:szCs w:val="18"/>
                <w:lang w:val="fr-CH"/>
              </w:rPr>
            </w:pPr>
            <w:hyperlink r:id="rId9" w:tgtFrame="_blank" w:history="1">
              <w:r w:rsidR="008C7413" w:rsidRPr="00DF76B2">
                <w:rPr>
                  <w:rFonts w:hint="eastAsia"/>
                  <w:sz w:val="18"/>
                  <w:szCs w:val="18"/>
                </w:rPr>
                <w:t>《公民及政治权利国际公约》</w:t>
              </w:r>
            </w:hyperlink>
            <w:r w:rsidR="00484B2E">
              <w:rPr>
                <w:sz w:val="18"/>
                <w:szCs w:val="18"/>
              </w:rPr>
              <w:t>(</w:t>
            </w:r>
            <w:r w:rsidR="008C7413" w:rsidRPr="00DF76B2">
              <w:rPr>
                <w:rFonts w:hint="eastAsia"/>
                <w:sz w:val="18"/>
                <w:szCs w:val="18"/>
              </w:rPr>
              <w:t>又称《公民</w:t>
            </w:r>
            <w:r w:rsidR="008C7413" w:rsidRPr="00DF76B2">
              <w:rPr>
                <w:sz w:val="18"/>
                <w:szCs w:val="18"/>
              </w:rPr>
              <w:t>公约</w:t>
            </w:r>
            <w:r w:rsidR="008C7413" w:rsidRPr="00DF76B2">
              <w:rPr>
                <w:rFonts w:hint="eastAsia"/>
                <w:sz w:val="18"/>
                <w:szCs w:val="18"/>
              </w:rPr>
              <w:t>》或《联合国第二项公约》</w:t>
            </w:r>
            <w:r w:rsidR="00484B2E">
              <w:rPr>
                <w:rFonts w:hint="eastAsia"/>
                <w:sz w:val="18"/>
                <w:szCs w:val="18"/>
              </w:rPr>
              <w:t>)</w:t>
            </w:r>
            <w:r w:rsidR="00484B2E">
              <w:rPr>
                <w:sz w:val="18"/>
                <w:szCs w:val="18"/>
              </w:rPr>
              <w:t>1966</w:t>
            </w:r>
            <w:r w:rsidR="008C7413" w:rsidRPr="00DF76B2">
              <w:rPr>
                <w:rFonts w:hint="eastAsia"/>
                <w:sz w:val="18"/>
                <w:szCs w:val="18"/>
              </w:rPr>
              <w:t>年</w:t>
            </w:r>
            <w:r w:rsidR="00484B2E">
              <w:rPr>
                <w:sz w:val="18"/>
                <w:szCs w:val="18"/>
              </w:rPr>
              <w:t>12</w:t>
            </w:r>
            <w:r w:rsidR="008C7413" w:rsidRPr="00DF76B2">
              <w:rPr>
                <w:rFonts w:hint="eastAsia"/>
                <w:sz w:val="18"/>
                <w:szCs w:val="18"/>
              </w:rPr>
              <w:t>月</w:t>
            </w:r>
            <w:r w:rsidR="00484B2E">
              <w:rPr>
                <w:sz w:val="18"/>
                <w:szCs w:val="18"/>
              </w:rPr>
              <w:t>16</w:t>
            </w:r>
            <w:r w:rsidR="008C7413" w:rsidRPr="00DF76B2">
              <w:rPr>
                <w:rFonts w:hint="eastAsia"/>
                <w:sz w:val="18"/>
                <w:szCs w:val="18"/>
              </w:rPr>
              <w:t>日</w:t>
            </w:r>
          </w:p>
        </w:tc>
        <w:tc>
          <w:tcPr>
            <w:tcW w:w="709" w:type="dxa"/>
            <w:shd w:val="clear" w:color="auto" w:fill="auto"/>
          </w:tcPr>
          <w:p w14:paraId="7D75F2D0" w14:textId="63ADEB5E" w:rsidR="008C7413" w:rsidRPr="00DF76B2" w:rsidRDefault="00484B2E" w:rsidP="00BA4DD0">
            <w:pPr>
              <w:spacing w:before="20" w:after="60" w:line="240" w:lineRule="exact"/>
              <w:ind w:right="113"/>
              <w:rPr>
                <w:sz w:val="18"/>
                <w:szCs w:val="18"/>
                <w:lang w:eastAsia="de-DE"/>
              </w:rPr>
            </w:pPr>
            <w:r>
              <w:rPr>
                <w:sz w:val="18"/>
                <w:szCs w:val="18"/>
                <w:lang w:eastAsia="de-CH"/>
              </w:rPr>
              <w:t>1992</w:t>
            </w:r>
            <w:r w:rsidR="008C7413" w:rsidRPr="00DF76B2">
              <w:rPr>
                <w:rFonts w:hint="eastAsia"/>
                <w:sz w:val="18"/>
                <w:szCs w:val="18"/>
              </w:rPr>
              <w:t>年</w:t>
            </w:r>
          </w:p>
        </w:tc>
        <w:tc>
          <w:tcPr>
            <w:tcW w:w="2126" w:type="dxa"/>
            <w:shd w:val="clear" w:color="auto" w:fill="auto"/>
          </w:tcPr>
          <w:p w14:paraId="30F1080E" w14:textId="38148173" w:rsidR="008C7413" w:rsidRPr="00DF76B2" w:rsidRDefault="00484B2E" w:rsidP="00BA4DD0">
            <w:pPr>
              <w:spacing w:before="20" w:after="60" w:line="240" w:lineRule="exact"/>
              <w:ind w:right="113"/>
              <w:rPr>
                <w:sz w:val="18"/>
                <w:szCs w:val="18"/>
                <w:lang w:val="fr-CH"/>
              </w:rPr>
            </w:pPr>
            <w:r>
              <w:rPr>
                <w:sz w:val="18"/>
                <w:szCs w:val="18"/>
                <w:lang w:val="fr-CH"/>
              </w:rPr>
              <w:t>1992</w:t>
            </w:r>
            <w:r w:rsidR="008C7413" w:rsidRPr="00DF76B2">
              <w:rPr>
                <w:rFonts w:hint="eastAsia"/>
                <w:sz w:val="18"/>
                <w:szCs w:val="18"/>
                <w:lang w:val="fr-CH"/>
              </w:rPr>
              <w:t>年</w:t>
            </w:r>
            <w:r>
              <w:rPr>
                <w:sz w:val="18"/>
                <w:szCs w:val="18"/>
                <w:lang w:val="fr-CH"/>
              </w:rPr>
              <w:t>6</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日批准</w:t>
            </w:r>
            <w:r>
              <w:rPr>
                <w:rFonts w:hint="eastAsia"/>
                <w:sz w:val="18"/>
                <w:szCs w:val="18"/>
                <w:lang w:val="fr-CH"/>
              </w:rPr>
              <w:t>，</w:t>
            </w:r>
            <w:r>
              <w:rPr>
                <w:sz w:val="18"/>
                <w:szCs w:val="18"/>
                <w:lang w:val="fr-CH"/>
              </w:rPr>
              <w:t>1992</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3.2</w:t>
            </w:r>
            <w:r>
              <w:rPr>
                <w:rFonts w:hint="eastAsia"/>
                <w:sz w:val="18"/>
                <w:szCs w:val="18"/>
                <w:lang w:val="fr-CH"/>
              </w:rPr>
              <w:t>)</w:t>
            </w:r>
          </w:p>
        </w:tc>
        <w:tc>
          <w:tcPr>
            <w:tcW w:w="1701" w:type="dxa"/>
            <w:shd w:val="clear" w:color="auto" w:fill="auto"/>
          </w:tcPr>
          <w:p w14:paraId="29CEC98B" w14:textId="2FE27827" w:rsidR="008C7413" w:rsidRPr="00F0725B" w:rsidRDefault="008C7413" w:rsidP="00BA4DD0">
            <w:pPr>
              <w:tabs>
                <w:tab w:val="left" w:pos="1701"/>
              </w:tabs>
              <w:spacing w:before="20" w:after="60" w:line="240" w:lineRule="exact"/>
              <w:ind w:left="57"/>
              <w:rPr>
                <w:spacing w:val="-8"/>
                <w:sz w:val="18"/>
                <w:szCs w:val="18"/>
                <w:lang w:val="fr-CH"/>
              </w:rPr>
            </w:pPr>
            <w:r w:rsidRPr="00F0725B">
              <w:rPr>
                <w:rFonts w:hint="eastAsia"/>
                <w:spacing w:val="-8"/>
                <w:sz w:val="18"/>
                <w:szCs w:val="18"/>
                <w:lang w:val="fr-CH"/>
              </w:rPr>
              <w:t>对第十条第</w:t>
            </w:r>
            <w:r w:rsidR="00484B2E">
              <w:rPr>
                <w:spacing w:val="-8"/>
                <w:sz w:val="18"/>
                <w:szCs w:val="18"/>
                <w:lang w:val="fr-CH"/>
              </w:rPr>
              <w:t>2</w:t>
            </w:r>
            <w:r w:rsidRPr="00F0725B">
              <w:rPr>
                <w:rFonts w:hint="eastAsia"/>
                <w:spacing w:val="-8"/>
                <w:sz w:val="18"/>
                <w:szCs w:val="18"/>
                <w:lang w:val="fr-CH"/>
              </w:rPr>
              <w:t>款</w:t>
            </w:r>
            <w:r w:rsidR="00484B2E">
              <w:rPr>
                <w:rFonts w:hint="eastAsia"/>
                <w:spacing w:val="-8"/>
                <w:sz w:val="18"/>
                <w:szCs w:val="18"/>
                <w:lang w:val="fr-CH"/>
              </w:rPr>
              <w:t>(</w:t>
            </w:r>
            <w:r w:rsidRPr="00F0725B">
              <w:rPr>
                <w:rFonts w:hint="eastAsia"/>
                <w:spacing w:val="-8"/>
                <w:sz w:val="18"/>
                <w:szCs w:val="18"/>
                <w:lang w:val="fr-CH"/>
              </w:rPr>
              <w:t>乙</w:t>
            </w:r>
            <w:r w:rsidR="00484B2E">
              <w:rPr>
                <w:rFonts w:hint="eastAsia"/>
                <w:spacing w:val="-8"/>
                <w:sz w:val="18"/>
                <w:szCs w:val="18"/>
                <w:lang w:val="fr-CH"/>
              </w:rPr>
              <w:t>)</w:t>
            </w:r>
            <w:r w:rsidRPr="00F0725B">
              <w:rPr>
                <w:rFonts w:hint="eastAsia"/>
                <w:spacing w:val="-8"/>
                <w:sz w:val="18"/>
                <w:szCs w:val="18"/>
                <w:lang w:val="fr-CH"/>
              </w:rPr>
              <w:t>项关于在审前拘留期间青少年与成年人分开拘禁的保留已经撤销。</w:t>
            </w:r>
          </w:p>
          <w:p w14:paraId="7D16A5C5" w14:textId="0EE6FD76"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对第十二条第</w:t>
            </w:r>
            <w:r w:rsidR="00484B2E">
              <w:rPr>
                <w:sz w:val="18"/>
                <w:szCs w:val="18"/>
                <w:lang w:val="fr-CH"/>
              </w:rPr>
              <w:t>1</w:t>
            </w:r>
            <w:r w:rsidRPr="00DF76B2">
              <w:rPr>
                <w:rFonts w:hint="eastAsia"/>
                <w:sz w:val="18"/>
                <w:szCs w:val="18"/>
                <w:lang w:val="fr-CH"/>
              </w:rPr>
              <w:t>款关于有权享受迁徙自由和选择住所的自由</w:t>
            </w:r>
            <w:r w:rsidR="00484B2E">
              <w:rPr>
                <w:rFonts w:hint="eastAsia"/>
                <w:sz w:val="18"/>
                <w:szCs w:val="18"/>
                <w:lang w:val="fr-CH"/>
              </w:rPr>
              <w:t>(</w:t>
            </w:r>
            <w:r w:rsidRPr="00DF76B2">
              <w:rPr>
                <w:rFonts w:hint="eastAsia"/>
                <w:sz w:val="18"/>
                <w:szCs w:val="18"/>
                <w:lang w:val="fr-CH"/>
              </w:rPr>
              <w:t>不保证外国人有此类自由</w:t>
            </w:r>
            <w:r w:rsidR="00484B2E">
              <w:rPr>
                <w:rFonts w:hint="eastAsia"/>
                <w:sz w:val="18"/>
                <w:szCs w:val="18"/>
                <w:lang w:val="fr-CH"/>
              </w:rPr>
              <w:t>)</w:t>
            </w:r>
            <w:r w:rsidRPr="00DF76B2">
              <w:rPr>
                <w:rFonts w:hint="eastAsia"/>
                <w:sz w:val="18"/>
                <w:szCs w:val="18"/>
                <w:lang w:val="fr-CH"/>
              </w:rPr>
              <w:t>予以保留。</w:t>
            </w:r>
          </w:p>
          <w:p w14:paraId="68E27352" w14:textId="6F793005" w:rsidR="008C7413" w:rsidRPr="00DF76B2" w:rsidRDefault="008C7413" w:rsidP="00BA4DD0">
            <w:pPr>
              <w:spacing w:before="20" w:after="60" w:line="240" w:lineRule="exact"/>
              <w:ind w:left="57"/>
              <w:rPr>
                <w:sz w:val="18"/>
                <w:szCs w:val="18"/>
                <w:lang w:val="fr-CH"/>
              </w:rPr>
            </w:pPr>
            <w:r w:rsidRPr="00DF76B2">
              <w:rPr>
                <w:rFonts w:hint="eastAsia"/>
                <w:spacing w:val="-4"/>
                <w:sz w:val="18"/>
                <w:szCs w:val="18"/>
                <w:lang w:val="fr-CH"/>
              </w:rPr>
              <w:t>对第十四条第</w:t>
            </w:r>
            <w:r w:rsidR="00484B2E">
              <w:rPr>
                <w:spacing w:val="-4"/>
                <w:sz w:val="18"/>
                <w:szCs w:val="18"/>
                <w:lang w:val="fr-CH"/>
              </w:rPr>
              <w:t>5</w:t>
            </w:r>
            <w:r w:rsidRPr="00DF76B2">
              <w:rPr>
                <w:rFonts w:hint="eastAsia"/>
                <w:spacing w:val="-4"/>
                <w:sz w:val="18"/>
                <w:szCs w:val="18"/>
                <w:lang w:val="fr-CH"/>
              </w:rPr>
              <w:t>款关于有权由一个较高级法庭对定罪及刑罚进行复审的保留于</w:t>
            </w:r>
            <w:r w:rsidR="00484B2E">
              <w:rPr>
                <w:spacing w:val="-4"/>
                <w:sz w:val="18"/>
                <w:szCs w:val="18"/>
                <w:lang w:val="fr-CH"/>
              </w:rPr>
              <w:t>2</w:t>
            </w:r>
            <w:r w:rsidRPr="00DF76B2">
              <w:rPr>
                <w:spacing w:val="-4"/>
                <w:sz w:val="18"/>
                <w:szCs w:val="18"/>
                <w:lang w:val="fr-CH"/>
              </w:rPr>
              <w:t>00</w:t>
            </w:r>
            <w:r w:rsidR="00484B2E">
              <w:rPr>
                <w:spacing w:val="-4"/>
                <w:sz w:val="18"/>
                <w:szCs w:val="18"/>
                <w:lang w:val="fr-CH"/>
              </w:rPr>
              <w:t>7</w:t>
            </w:r>
            <w:r w:rsidRPr="00DF76B2">
              <w:rPr>
                <w:rFonts w:hint="eastAsia"/>
                <w:spacing w:val="-4"/>
                <w:sz w:val="18"/>
                <w:szCs w:val="18"/>
                <w:lang w:val="fr-CH"/>
              </w:rPr>
              <w:t>年撤销。</w:t>
            </w:r>
          </w:p>
          <w:p w14:paraId="526EFB43" w14:textId="77777777"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对第二十条关于禁止宣传鼓励战争的措施予以保留。</w:t>
            </w:r>
          </w:p>
          <w:p w14:paraId="06AA1774" w14:textId="62BEA34F" w:rsidR="008C7413" w:rsidRPr="001F4253" w:rsidRDefault="008C7413" w:rsidP="00BA4DD0">
            <w:pPr>
              <w:spacing w:before="20" w:after="60" w:line="240" w:lineRule="exact"/>
              <w:ind w:left="57"/>
              <w:rPr>
                <w:spacing w:val="-4"/>
                <w:sz w:val="18"/>
                <w:szCs w:val="18"/>
                <w:lang w:val="fr-CH"/>
              </w:rPr>
            </w:pPr>
            <w:r w:rsidRPr="001F4253">
              <w:rPr>
                <w:rFonts w:hint="eastAsia"/>
                <w:spacing w:val="-4"/>
                <w:sz w:val="18"/>
                <w:szCs w:val="18"/>
                <w:lang w:val="fr-CH"/>
              </w:rPr>
              <w:t>对第二十五条</w:t>
            </w:r>
            <w:r w:rsidR="00484B2E">
              <w:rPr>
                <w:spacing w:val="-4"/>
                <w:sz w:val="18"/>
                <w:szCs w:val="18"/>
                <w:lang w:eastAsia="zh-Hans"/>
              </w:rPr>
              <w:t>(</w:t>
            </w:r>
            <w:r w:rsidRPr="001F4253">
              <w:rPr>
                <w:rFonts w:hint="eastAsia"/>
                <w:spacing w:val="-4"/>
                <w:sz w:val="18"/>
                <w:szCs w:val="18"/>
                <w:lang w:eastAsia="zh-Hans"/>
              </w:rPr>
              <w:t>乙</w:t>
            </w:r>
            <w:r w:rsidR="00484B2E">
              <w:rPr>
                <w:spacing w:val="-4"/>
                <w:sz w:val="18"/>
                <w:szCs w:val="18"/>
                <w:lang w:eastAsia="zh-Hans"/>
              </w:rPr>
              <w:t>)</w:t>
            </w:r>
            <w:r w:rsidRPr="001F4253">
              <w:rPr>
                <w:rFonts w:hint="eastAsia"/>
                <w:spacing w:val="-4"/>
                <w:sz w:val="18"/>
                <w:szCs w:val="18"/>
                <w:lang w:val="fr-CH"/>
              </w:rPr>
              <w:t>项关于有权进行无记名投票予以保留</w:t>
            </w:r>
            <w:r w:rsidR="00484B2E">
              <w:rPr>
                <w:rFonts w:hint="eastAsia"/>
                <w:spacing w:val="-4"/>
                <w:sz w:val="18"/>
                <w:szCs w:val="18"/>
                <w:lang w:val="fr-CH"/>
              </w:rPr>
              <w:t>(</w:t>
            </w:r>
            <w:r w:rsidRPr="001F4253">
              <w:rPr>
                <w:rFonts w:hint="eastAsia"/>
                <w:spacing w:val="-4"/>
                <w:sz w:val="18"/>
                <w:szCs w:val="18"/>
                <w:lang w:val="fr-CH"/>
              </w:rPr>
              <w:t>州民大会选举或市议会选举无法保证</w:t>
            </w:r>
            <w:r w:rsidRPr="001F4253">
              <w:rPr>
                <w:rFonts w:hint="eastAsia"/>
                <w:spacing w:val="-4"/>
                <w:sz w:val="18"/>
                <w:szCs w:val="18"/>
                <w:lang w:eastAsia="zh-Hans"/>
              </w:rPr>
              <w:t>该权利</w:t>
            </w:r>
            <w:r w:rsidR="00484B2E">
              <w:rPr>
                <w:rFonts w:hint="eastAsia"/>
                <w:spacing w:val="-4"/>
                <w:sz w:val="18"/>
                <w:szCs w:val="18"/>
                <w:lang w:val="fr-CH"/>
              </w:rPr>
              <w:t>)</w:t>
            </w:r>
            <w:r w:rsidRPr="001F4253">
              <w:rPr>
                <w:rFonts w:hint="eastAsia"/>
                <w:spacing w:val="-4"/>
                <w:sz w:val="18"/>
                <w:szCs w:val="18"/>
                <w:lang w:val="fr-CH"/>
              </w:rPr>
              <w:t>。</w:t>
            </w:r>
          </w:p>
          <w:p w14:paraId="46527603" w14:textId="4FF74CCD"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对第二十六条关于法律面前人人平等和禁止歧视予以保留</w:t>
            </w:r>
            <w:r w:rsidR="00484B2E">
              <w:rPr>
                <w:rFonts w:hint="eastAsia"/>
                <w:sz w:val="18"/>
                <w:szCs w:val="18"/>
                <w:lang w:val="fr-CH"/>
              </w:rPr>
              <w:t>，</w:t>
            </w:r>
            <w:r w:rsidRPr="00DF76B2">
              <w:rPr>
                <w:rFonts w:hint="eastAsia"/>
                <w:sz w:val="18"/>
                <w:szCs w:val="18"/>
                <w:lang w:val="fr-CH"/>
              </w:rPr>
              <w:t>由于妇女和外国人的法律待遇并</w:t>
            </w:r>
            <w:r w:rsidRPr="00DF76B2">
              <w:rPr>
                <w:rFonts w:hint="eastAsia"/>
                <w:sz w:val="18"/>
                <w:szCs w:val="18"/>
                <w:lang w:eastAsia="zh-Hans"/>
              </w:rPr>
              <w:t>不</w:t>
            </w:r>
            <w:r w:rsidRPr="00DF76B2">
              <w:rPr>
                <w:rFonts w:hint="eastAsia"/>
                <w:sz w:val="18"/>
                <w:szCs w:val="18"/>
                <w:lang w:val="fr-CH"/>
              </w:rPr>
              <w:t>平等</w:t>
            </w:r>
            <w:r w:rsidR="00484B2E">
              <w:rPr>
                <w:rFonts w:hint="eastAsia"/>
                <w:sz w:val="18"/>
                <w:szCs w:val="18"/>
                <w:lang w:val="fr-CH"/>
              </w:rPr>
              <w:t>，</w:t>
            </w:r>
            <w:r w:rsidRPr="00DF76B2">
              <w:rPr>
                <w:rFonts w:hint="eastAsia"/>
                <w:sz w:val="18"/>
                <w:szCs w:val="18"/>
                <w:lang w:val="fr-CH"/>
              </w:rPr>
              <w:t>瑞士将本条规定的普遍禁止歧视限制在《第二项公约》保障的人权范围之内。</w:t>
            </w:r>
          </w:p>
        </w:tc>
      </w:tr>
      <w:tr w:rsidR="008C7413" w:rsidRPr="00DF76B2" w14:paraId="48DCCED4" w14:textId="77777777" w:rsidTr="00F626B8">
        <w:tc>
          <w:tcPr>
            <w:tcW w:w="709" w:type="dxa"/>
            <w:shd w:val="clear" w:color="auto" w:fill="auto"/>
          </w:tcPr>
          <w:p w14:paraId="0963670F" w14:textId="54392395" w:rsidR="008C7413" w:rsidRPr="00DF76B2" w:rsidRDefault="00484B2E" w:rsidP="00BA4DD0">
            <w:pPr>
              <w:keepNext/>
              <w:keepLines/>
              <w:spacing w:before="20" w:after="60" w:line="240" w:lineRule="exact"/>
              <w:ind w:right="113"/>
              <w:rPr>
                <w:sz w:val="18"/>
                <w:szCs w:val="18"/>
                <w:lang w:eastAsia="de-DE"/>
              </w:rPr>
            </w:pPr>
            <w:r>
              <w:rPr>
                <w:sz w:val="18"/>
                <w:szCs w:val="18"/>
                <w:lang w:eastAsia="de-DE"/>
              </w:rPr>
              <w:t>1966</w:t>
            </w:r>
            <w:r w:rsidR="008C7413" w:rsidRPr="00DF76B2">
              <w:rPr>
                <w:rFonts w:hint="eastAsia"/>
                <w:sz w:val="18"/>
                <w:szCs w:val="18"/>
              </w:rPr>
              <w:t>年</w:t>
            </w:r>
          </w:p>
        </w:tc>
        <w:tc>
          <w:tcPr>
            <w:tcW w:w="2126" w:type="dxa"/>
            <w:shd w:val="clear" w:color="auto" w:fill="auto"/>
          </w:tcPr>
          <w:p w14:paraId="45756D49" w14:textId="1C692F1F" w:rsidR="008C7413" w:rsidRPr="00DF76B2" w:rsidRDefault="008C7413" w:rsidP="00BA4DD0">
            <w:pPr>
              <w:keepNext/>
              <w:keepLines/>
              <w:spacing w:before="20" w:after="60" w:line="240" w:lineRule="exact"/>
              <w:ind w:right="113"/>
              <w:rPr>
                <w:sz w:val="18"/>
                <w:szCs w:val="18"/>
                <w:lang w:val="fr-CH"/>
              </w:rPr>
            </w:pPr>
            <w:r w:rsidRPr="00DF76B2">
              <w:rPr>
                <w:rFonts w:hint="eastAsia"/>
                <w:sz w:val="18"/>
                <w:szCs w:val="18"/>
                <w:lang w:val="fr-CH"/>
              </w:rPr>
              <w:t>《联合国第二项公约任择议定书》</w:t>
            </w:r>
            <w:r w:rsidR="00484B2E">
              <w:rPr>
                <w:rFonts w:hint="eastAsia"/>
                <w:sz w:val="18"/>
                <w:szCs w:val="18"/>
                <w:lang w:val="fr-CH"/>
              </w:rPr>
              <w:t>(</w:t>
            </w:r>
            <w:r w:rsidRPr="00DF76B2">
              <w:rPr>
                <w:rFonts w:hint="eastAsia"/>
                <w:sz w:val="18"/>
                <w:szCs w:val="18"/>
                <w:lang w:val="fr-CH"/>
              </w:rPr>
              <w:t>个人来文程序</w:t>
            </w:r>
            <w:r w:rsidR="00484B2E">
              <w:rPr>
                <w:rFonts w:hint="eastAsia"/>
                <w:sz w:val="18"/>
                <w:szCs w:val="18"/>
                <w:lang w:val="fr-CH"/>
              </w:rPr>
              <w:t>)</w:t>
            </w:r>
            <w:r w:rsidR="00484B2E">
              <w:rPr>
                <w:sz w:val="18"/>
                <w:szCs w:val="18"/>
                <w:lang w:val="fr-CH"/>
              </w:rPr>
              <w:t>1966</w:t>
            </w:r>
            <w:r w:rsidRPr="00DF76B2">
              <w:rPr>
                <w:rFonts w:hint="eastAsia"/>
                <w:sz w:val="18"/>
                <w:szCs w:val="18"/>
                <w:lang w:val="fr-CH"/>
              </w:rPr>
              <w:t>年</w:t>
            </w:r>
            <w:r w:rsidR="00484B2E">
              <w:rPr>
                <w:sz w:val="18"/>
                <w:szCs w:val="18"/>
                <w:lang w:val="fr-CH"/>
              </w:rPr>
              <w:t>12</w:t>
            </w:r>
            <w:r w:rsidRPr="00DF76B2">
              <w:rPr>
                <w:rFonts w:hint="eastAsia"/>
                <w:sz w:val="18"/>
                <w:szCs w:val="18"/>
                <w:lang w:val="fr-CH"/>
              </w:rPr>
              <w:t>月</w:t>
            </w:r>
            <w:r w:rsidR="00484B2E">
              <w:rPr>
                <w:sz w:val="18"/>
                <w:szCs w:val="18"/>
                <w:lang w:val="fr-CH"/>
              </w:rPr>
              <w:t>16</w:t>
            </w:r>
            <w:r w:rsidRPr="00DF76B2">
              <w:rPr>
                <w:rFonts w:hint="eastAsia"/>
                <w:sz w:val="18"/>
                <w:szCs w:val="18"/>
                <w:lang w:val="fr-CH"/>
              </w:rPr>
              <w:t>日</w:t>
            </w:r>
          </w:p>
        </w:tc>
        <w:tc>
          <w:tcPr>
            <w:tcW w:w="709" w:type="dxa"/>
            <w:shd w:val="clear" w:color="auto" w:fill="auto"/>
          </w:tcPr>
          <w:p w14:paraId="44EE6442" w14:textId="77777777" w:rsidR="008C7413" w:rsidRPr="00DF76B2" w:rsidRDefault="008C7413" w:rsidP="00BA4DD0">
            <w:pPr>
              <w:keepNext/>
              <w:keepLines/>
              <w:spacing w:before="20" w:after="60" w:line="240" w:lineRule="exact"/>
              <w:ind w:right="113"/>
              <w:jc w:val="center"/>
              <w:rPr>
                <w:sz w:val="18"/>
                <w:szCs w:val="18"/>
                <w:lang w:val="fr-CH"/>
              </w:rPr>
            </w:pPr>
          </w:p>
        </w:tc>
        <w:tc>
          <w:tcPr>
            <w:tcW w:w="2126" w:type="dxa"/>
            <w:shd w:val="clear" w:color="auto" w:fill="auto"/>
          </w:tcPr>
          <w:p w14:paraId="0889108C" w14:textId="77777777" w:rsidR="008C7413" w:rsidRPr="00DF76B2" w:rsidRDefault="008C7413" w:rsidP="00BA4DD0">
            <w:pPr>
              <w:keepNext/>
              <w:keepLines/>
              <w:spacing w:before="20" w:after="6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0D4C72CD" w14:textId="77777777" w:rsidR="008C7413" w:rsidRPr="00DF76B2" w:rsidRDefault="008C7413" w:rsidP="00BA4DD0">
            <w:pPr>
              <w:keepNext/>
              <w:keepLines/>
              <w:spacing w:before="20" w:after="60" w:line="240" w:lineRule="exact"/>
              <w:ind w:left="57"/>
              <w:rPr>
                <w:sz w:val="18"/>
                <w:szCs w:val="18"/>
                <w:lang w:val="fr-CH"/>
              </w:rPr>
            </w:pPr>
            <w:r w:rsidRPr="00DF76B2">
              <w:rPr>
                <w:rFonts w:hint="eastAsia"/>
                <w:sz w:val="18"/>
                <w:szCs w:val="18"/>
                <w:lang w:val="fr-CH"/>
              </w:rPr>
              <w:t>《联合国第二项公约任择议定书》对个人来文的权利作了规定。瑞士尚未批准此《第一项任择议定书》。</w:t>
            </w:r>
          </w:p>
        </w:tc>
      </w:tr>
      <w:tr w:rsidR="008C7413" w:rsidRPr="00DF76B2" w14:paraId="55C50E4E" w14:textId="77777777" w:rsidTr="00F626B8">
        <w:tc>
          <w:tcPr>
            <w:tcW w:w="709" w:type="dxa"/>
            <w:shd w:val="clear" w:color="auto" w:fill="auto"/>
          </w:tcPr>
          <w:p w14:paraId="59F7893C" w14:textId="0D670576" w:rsidR="008C7413" w:rsidRPr="00DF76B2" w:rsidRDefault="00484B2E" w:rsidP="00BA4DD0">
            <w:pPr>
              <w:spacing w:before="20" w:after="60" w:line="240" w:lineRule="exact"/>
              <w:ind w:right="113"/>
              <w:rPr>
                <w:sz w:val="18"/>
                <w:szCs w:val="18"/>
                <w:lang w:eastAsia="de-DE"/>
              </w:rPr>
            </w:pPr>
            <w:r>
              <w:rPr>
                <w:sz w:val="18"/>
                <w:szCs w:val="18"/>
                <w:lang w:eastAsia="de-CH"/>
              </w:rPr>
              <w:t>1967</w:t>
            </w:r>
            <w:r w:rsidR="008C7413" w:rsidRPr="00DF76B2">
              <w:rPr>
                <w:rFonts w:hint="eastAsia"/>
                <w:sz w:val="18"/>
                <w:szCs w:val="18"/>
              </w:rPr>
              <w:t>年</w:t>
            </w:r>
          </w:p>
        </w:tc>
        <w:tc>
          <w:tcPr>
            <w:tcW w:w="2126" w:type="dxa"/>
            <w:shd w:val="clear" w:color="auto" w:fill="auto"/>
          </w:tcPr>
          <w:p w14:paraId="0858A40F" w14:textId="48435D21"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《关于难民地位的议定书》</w:t>
            </w:r>
            <w:r w:rsidR="00484B2E">
              <w:rPr>
                <w:sz w:val="18"/>
                <w:szCs w:val="18"/>
                <w:lang w:val="fr-CH"/>
              </w:rPr>
              <w:t>1967</w:t>
            </w:r>
            <w:r w:rsidRPr="00DF76B2">
              <w:rPr>
                <w:rFonts w:hint="eastAsia"/>
                <w:sz w:val="18"/>
                <w:szCs w:val="18"/>
                <w:lang w:val="fr-CH"/>
              </w:rPr>
              <w:t>年</w:t>
            </w:r>
            <w:r w:rsidR="00484B2E">
              <w:rPr>
                <w:sz w:val="18"/>
                <w:szCs w:val="18"/>
                <w:lang w:val="fr-CH"/>
              </w:rPr>
              <w:t>1</w:t>
            </w:r>
            <w:r w:rsidRPr="00DF76B2">
              <w:rPr>
                <w:rFonts w:hint="eastAsia"/>
                <w:sz w:val="18"/>
                <w:szCs w:val="18"/>
                <w:lang w:val="fr-CH"/>
              </w:rPr>
              <w:t>月</w:t>
            </w:r>
            <w:r w:rsidR="00484B2E">
              <w:rPr>
                <w:sz w:val="18"/>
                <w:szCs w:val="18"/>
                <w:lang w:val="fr-CH"/>
              </w:rPr>
              <w:t>31</w:t>
            </w:r>
            <w:r w:rsidRPr="00DF76B2">
              <w:rPr>
                <w:rFonts w:hint="eastAsia"/>
                <w:sz w:val="18"/>
                <w:szCs w:val="18"/>
                <w:lang w:val="fr-CH"/>
              </w:rPr>
              <w:t>日</w:t>
            </w:r>
          </w:p>
        </w:tc>
        <w:tc>
          <w:tcPr>
            <w:tcW w:w="709" w:type="dxa"/>
            <w:shd w:val="clear" w:color="auto" w:fill="auto"/>
          </w:tcPr>
          <w:p w14:paraId="4B9A7E15" w14:textId="72C7DE5D" w:rsidR="008C7413" w:rsidRPr="00DF76B2" w:rsidRDefault="00484B2E" w:rsidP="00BA4DD0">
            <w:pPr>
              <w:spacing w:before="20" w:after="60" w:line="240" w:lineRule="exact"/>
              <w:ind w:right="113"/>
              <w:rPr>
                <w:sz w:val="18"/>
                <w:szCs w:val="18"/>
                <w:lang w:eastAsia="de-DE"/>
              </w:rPr>
            </w:pPr>
            <w:r>
              <w:rPr>
                <w:sz w:val="18"/>
                <w:szCs w:val="18"/>
                <w:lang w:eastAsia="de-CH"/>
              </w:rPr>
              <w:t>1968</w:t>
            </w:r>
            <w:r w:rsidR="008C7413" w:rsidRPr="00DF76B2">
              <w:rPr>
                <w:rFonts w:hint="eastAsia"/>
                <w:sz w:val="18"/>
                <w:szCs w:val="18"/>
              </w:rPr>
              <w:t>年</w:t>
            </w:r>
          </w:p>
        </w:tc>
        <w:tc>
          <w:tcPr>
            <w:tcW w:w="2126" w:type="dxa"/>
            <w:shd w:val="clear" w:color="auto" w:fill="auto"/>
          </w:tcPr>
          <w:p w14:paraId="00E3D309" w14:textId="673F89A6" w:rsidR="008C7413" w:rsidRPr="00DF76B2" w:rsidRDefault="00484B2E" w:rsidP="00BA4DD0">
            <w:pPr>
              <w:spacing w:before="20" w:after="60" w:line="240" w:lineRule="exact"/>
              <w:ind w:right="113"/>
              <w:rPr>
                <w:sz w:val="18"/>
                <w:szCs w:val="18"/>
                <w:lang w:val="fr-CH"/>
              </w:rPr>
            </w:pPr>
            <w:r>
              <w:rPr>
                <w:sz w:val="18"/>
                <w:szCs w:val="18"/>
                <w:lang w:val="fr-CH"/>
              </w:rPr>
              <w:t>1968</w:t>
            </w:r>
            <w:r w:rsidR="008C7413" w:rsidRPr="00DF76B2">
              <w:rPr>
                <w:rFonts w:hint="eastAsia"/>
                <w:sz w:val="18"/>
                <w:szCs w:val="18"/>
                <w:lang w:val="fr-CH"/>
              </w:rPr>
              <w:t>年</w:t>
            </w:r>
            <w:r>
              <w:rPr>
                <w:sz w:val="18"/>
                <w:szCs w:val="18"/>
                <w:lang w:val="fr-CH"/>
              </w:rPr>
              <w:t>5</w:t>
            </w:r>
            <w:r w:rsidR="008C7413" w:rsidRPr="00DF76B2">
              <w:rPr>
                <w:rFonts w:hint="eastAsia"/>
                <w:sz w:val="18"/>
                <w:szCs w:val="18"/>
                <w:lang w:val="fr-CH"/>
              </w:rPr>
              <w:t>月</w:t>
            </w:r>
            <w:r>
              <w:rPr>
                <w:sz w:val="18"/>
                <w:szCs w:val="18"/>
                <w:lang w:val="fr-CH"/>
              </w:rPr>
              <w:t>2</w:t>
            </w:r>
            <w:r w:rsidR="008C7413" w:rsidRPr="00DF76B2">
              <w:rPr>
                <w:sz w:val="18"/>
                <w:szCs w:val="18"/>
                <w:lang w:val="fr-CH"/>
              </w:rPr>
              <w:t>0</w:t>
            </w:r>
            <w:r w:rsidR="008C7413" w:rsidRPr="00DF76B2">
              <w:rPr>
                <w:rFonts w:hint="eastAsia"/>
                <w:sz w:val="18"/>
                <w:szCs w:val="18"/>
                <w:lang w:val="fr-CH"/>
              </w:rPr>
              <w:t>日批准</w:t>
            </w:r>
            <w:r>
              <w:rPr>
                <w:rFonts w:hint="eastAsia"/>
                <w:sz w:val="18"/>
                <w:szCs w:val="18"/>
                <w:lang w:val="fr-CH"/>
              </w:rPr>
              <w:t>，</w:t>
            </w:r>
            <w:r>
              <w:rPr>
                <w:sz w:val="18"/>
                <w:szCs w:val="18"/>
                <w:lang w:val="fr-CH"/>
              </w:rPr>
              <w:t>1968</w:t>
            </w:r>
            <w:r w:rsidR="008C7413" w:rsidRPr="00DF76B2">
              <w:rPr>
                <w:rFonts w:hint="eastAsia"/>
                <w:sz w:val="18"/>
                <w:szCs w:val="18"/>
                <w:lang w:val="fr-CH"/>
              </w:rPr>
              <w:t>年</w:t>
            </w:r>
            <w:r>
              <w:rPr>
                <w:sz w:val="18"/>
                <w:szCs w:val="18"/>
                <w:lang w:val="fr-CH"/>
              </w:rPr>
              <w:t>5</w:t>
            </w:r>
            <w:r w:rsidR="008C7413" w:rsidRPr="00DF76B2">
              <w:rPr>
                <w:rFonts w:hint="eastAsia"/>
                <w:sz w:val="18"/>
                <w:szCs w:val="18"/>
                <w:lang w:val="fr-CH"/>
              </w:rPr>
              <w:t>月</w:t>
            </w:r>
            <w:r>
              <w:rPr>
                <w:sz w:val="18"/>
                <w:szCs w:val="18"/>
                <w:lang w:val="fr-CH"/>
              </w:rPr>
              <w:t>2</w:t>
            </w:r>
            <w:r w:rsidR="008C7413" w:rsidRPr="00DF76B2">
              <w:rPr>
                <w:sz w:val="18"/>
                <w:szCs w:val="18"/>
                <w:lang w:val="fr-CH"/>
              </w:rPr>
              <w:t>0</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0.142.3</w:t>
            </w:r>
            <w:r w:rsidR="008C7413" w:rsidRPr="00DF76B2">
              <w:rPr>
                <w:sz w:val="18"/>
                <w:szCs w:val="18"/>
                <w:lang w:val="fr-CH"/>
              </w:rPr>
              <w:t>0</w:t>
            </w:r>
            <w:r>
              <w:rPr>
                <w:sz w:val="18"/>
                <w:szCs w:val="18"/>
                <w:lang w:val="fr-CH"/>
              </w:rPr>
              <w:t>1</w:t>
            </w:r>
            <w:r>
              <w:rPr>
                <w:rFonts w:hint="eastAsia"/>
                <w:sz w:val="18"/>
                <w:szCs w:val="18"/>
                <w:lang w:val="fr-CH"/>
              </w:rPr>
              <w:t>)</w:t>
            </w:r>
          </w:p>
        </w:tc>
        <w:tc>
          <w:tcPr>
            <w:tcW w:w="1701" w:type="dxa"/>
            <w:shd w:val="clear" w:color="auto" w:fill="auto"/>
          </w:tcPr>
          <w:p w14:paraId="3F23A6DC" w14:textId="77777777" w:rsidR="008C7413" w:rsidRPr="00DF76B2" w:rsidRDefault="008C7413" w:rsidP="00BA4DD0">
            <w:pPr>
              <w:spacing w:before="20" w:after="60" w:line="240" w:lineRule="exact"/>
              <w:ind w:left="57"/>
              <w:jc w:val="right"/>
              <w:rPr>
                <w:sz w:val="18"/>
                <w:szCs w:val="18"/>
                <w:lang w:val="fr-CH"/>
              </w:rPr>
            </w:pPr>
          </w:p>
        </w:tc>
      </w:tr>
      <w:tr w:rsidR="008C7413" w:rsidRPr="00DF76B2" w14:paraId="596BAAFC" w14:textId="77777777" w:rsidTr="00F626B8">
        <w:tc>
          <w:tcPr>
            <w:tcW w:w="709" w:type="dxa"/>
            <w:shd w:val="clear" w:color="auto" w:fill="auto"/>
          </w:tcPr>
          <w:p w14:paraId="03C2971D" w14:textId="0E470F37" w:rsidR="008C7413" w:rsidRPr="00DF76B2" w:rsidRDefault="00484B2E" w:rsidP="00BA4DD0">
            <w:pPr>
              <w:spacing w:before="20" w:after="60" w:line="240" w:lineRule="exact"/>
              <w:ind w:right="113"/>
              <w:rPr>
                <w:sz w:val="18"/>
                <w:szCs w:val="18"/>
                <w:lang w:eastAsia="de-DE"/>
              </w:rPr>
            </w:pPr>
            <w:r>
              <w:rPr>
                <w:sz w:val="18"/>
                <w:szCs w:val="18"/>
                <w:lang w:eastAsia="de-CH"/>
              </w:rPr>
              <w:t>1969</w:t>
            </w:r>
            <w:r w:rsidR="008C7413" w:rsidRPr="00DF76B2">
              <w:rPr>
                <w:rFonts w:hint="eastAsia"/>
                <w:sz w:val="18"/>
                <w:szCs w:val="18"/>
              </w:rPr>
              <w:t>年</w:t>
            </w:r>
          </w:p>
        </w:tc>
        <w:tc>
          <w:tcPr>
            <w:tcW w:w="2126" w:type="dxa"/>
            <w:shd w:val="clear" w:color="auto" w:fill="auto"/>
          </w:tcPr>
          <w:p w14:paraId="5B2BDFAB" w14:textId="69A72A37"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w:t>
            </w:r>
            <w:r w:rsidRPr="00DF76B2">
              <w:rPr>
                <w:rFonts w:hint="eastAsia"/>
                <w:spacing w:val="-6"/>
                <w:sz w:val="18"/>
                <w:szCs w:val="18"/>
                <w:lang w:val="fr-CH"/>
              </w:rPr>
              <w:t>联合国第二项公约第二项任择议定书</w:t>
            </w:r>
            <w:r w:rsidR="00484B2E">
              <w:rPr>
                <w:rFonts w:hint="eastAsia"/>
                <w:spacing w:val="-6"/>
                <w:sz w:val="18"/>
                <w:szCs w:val="18"/>
                <w:lang w:val="fr-CH"/>
              </w:rPr>
              <w:t>(</w:t>
            </w:r>
            <w:r w:rsidRPr="00DF76B2">
              <w:rPr>
                <w:rFonts w:hint="eastAsia"/>
                <w:sz w:val="18"/>
                <w:szCs w:val="18"/>
                <w:lang w:val="fr-CH"/>
              </w:rPr>
              <w:t>废除死刑</w:t>
            </w:r>
            <w:r w:rsidR="00484B2E">
              <w:rPr>
                <w:rFonts w:hint="eastAsia"/>
                <w:sz w:val="18"/>
                <w:szCs w:val="18"/>
                <w:lang w:val="fr-CH"/>
              </w:rPr>
              <w:t>)</w:t>
            </w:r>
            <w:r w:rsidRPr="00DF76B2">
              <w:rPr>
                <w:rFonts w:hint="eastAsia"/>
                <w:sz w:val="18"/>
                <w:szCs w:val="18"/>
                <w:lang w:val="fr-CH"/>
              </w:rPr>
              <w:t>》</w:t>
            </w:r>
            <w:r w:rsidR="00484B2E">
              <w:rPr>
                <w:sz w:val="18"/>
                <w:szCs w:val="18"/>
                <w:lang w:val="fr-CH"/>
              </w:rPr>
              <w:t>1989</w:t>
            </w:r>
            <w:r w:rsidRPr="00DF76B2">
              <w:rPr>
                <w:rFonts w:hint="eastAsia"/>
                <w:sz w:val="18"/>
                <w:szCs w:val="18"/>
                <w:lang w:val="fr-CH"/>
              </w:rPr>
              <w:t>年</w:t>
            </w:r>
            <w:r w:rsidR="00484B2E">
              <w:rPr>
                <w:sz w:val="18"/>
                <w:szCs w:val="18"/>
                <w:lang w:val="fr-CH"/>
              </w:rPr>
              <w:t>12</w:t>
            </w:r>
            <w:r w:rsidRPr="00DF76B2">
              <w:rPr>
                <w:rFonts w:hint="eastAsia"/>
                <w:sz w:val="18"/>
                <w:szCs w:val="18"/>
                <w:lang w:val="fr-CH"/>
              </w:rPr>
              <w:t>月</w:t>
            </w:r>
            <w:r w:rsidR="00484B2E">
              <w:rPr>
                <w:sz w:val="18"/>
                <w:szCs w:val="18"/>
                <w:lang w:val="fr-CH"/>
              </w:rPr>
              <w:t>15</w:t>
            </w:r>
            <w:r w:rsidRPr="00DF76B2">
              <w:rPr>
                <w:rFonts w:hint="eastAsia"/>
                <w:sz w:val="18"/>
                <w:szCs w:val="18"/>
                <w:lang w:val="fr-CH"/>
              </w:rPr>
              <w:t>日</w:t>
            </w:r>
          </w:p>
        </w:tc>
        <w:tc>
          <w:tcPr>
            <w:tcW w:w="709" w:type="dxa"/>
            <w:shd w:val="clear" w:color="auto" w:fill="auto"/>
          </w:tcPr>
          <w:p w14:paraId="3D307C70" w14:textId="76372111" w:rsidR="008C7413" w:rsidRPr="00DF76B2" w:rsidRDefault="00484B2E" w:rsidP="00BA4DD0">
            <w:pPr>
              <w:spacing w:before="20" w:after="60" w:line="240" w:lineRule="exact"/>
              <w:ind w:right="113"/>
              <w:rPr>
                <w:sz w:val="18"/>
                <w:szCs w:val="18"/>
                <w:lang w:eastAsia="de-DE"/>
              </w:rPr>
            </w:pPr>
            <w:r>
              <w:rPr>
                <w:sz w:val="18"/>
                <w:szCs w:val="18"/>
                <w:lang w:eastAsia="de-CH"/>
              </w:rPr>
              <w:t>1994</w:t>
            </w:r>
            <w:r w:rsidR="008C7413" w:rsidRPr="00DF76B2">
              <w:rPr>
                <w:rFonts w:hint="eastAsia"/>
                <w:sz w:val="18"/>
                <w:szCs w:val="18"/>
              </w:rPr>
              <w:t>年</w:t>
            </w:r>
          </w:p>
        </w:tc>
        <w:tc>
          <w:tcPr>
            <w:tcW w:w="2126" w:type="dxa"/>
            <w:shd w:val="clear" w:color="auto" w:fill="auto"/>
          </w:tcPr>
          <w:p w14:paraId="08229BF3" w14:textId="01A3DFB4" w:rsidR="008C7413" w:rsidRPr="00DF76B2" w:rsidRDefault="00484B2E" w:rsidP="00BA4DD0">
            <w:pPr>
              <w:spacing w:before="20" w:after="60" w:line="240" w:lineRule="exact"/>
              <w:ind w:right="113"/>
              <w:rPr>
                <w:sz w:val="18"/>
                <w:szCs w:val="18"/>
                <w:lang w:val="fr-CH"/>
              </w:rPr>
            </w:pPr>
            <w:r>
              <w:rPr>
                <w:sz w:val="18"/>
                <w:szCs w:val="18"/>
                <w:lang w:val="fr-CH"/>
              </w:rPr>
              <w:t>1994</w:t>
            </w:r>
            <w:r w:rsidR="008C7413" w:rsidRPr="00DF76B2">
              <w:rPr>
                <w:rFonts w:hint="eastAsia"/>
                <w:sz w:val="18"/>
                <w:szCs w:val="18"/>
                <w:lang w:val="fr-CH"/>
              </w:rPr>
              <w:t>年</w:t>
            </w:r>
            <w:r>
              <w:rPr>
                <w:sz w:val="18"/>
                <w:szCs w:val="18"/>
                <w:lang w:val="fr-CH"/>
              </w:rPr>
              <w:t>6</w:t>
            </w:r>
            <w:r w:rsidR="008C7413" w:rsidRPr="00DF76B2">
              <w:rPr>
                <w:rFonts w:hint="eastAsia"/>
                <w:sz w:val="18"/>
                <w:szCs w:val="18"/>
                <w:lang w:val="fr-CH"/>
              </w:rPr>
              <w:t>月</w:t>
            </w:r>
            <w:r>
              <w:rPr>
                <w:sz w:val="18"/>
                <w:szCs w:val="18"/>
                <w:lang w:val="fr-CH"/>
              </w:rPr>
              <w:t>16</w:t>
            </w:r>
            <w:r w:rsidR="008C7413" w:rsidRPr="00DF76B2">
              <w:rPr>
                <w:rFonts w:hint="eastAsia"/>
                <w:sz w:val="18"/>
                <w:szCs w:val="18"/>
                <w:lang w:val="fr-CH"/>
              </w:rPr>
              <w:t>日批准</w:t>
            </w:r>
            <w:r>
              <w:rPr>
                <w:rFonts w:hint="eastAsia"/>
                <w:sz w:val="18"/>
                <w:szCs w:val="18"/>
                <w:lang w:val="fr-CH"/>
              </w:rPr>
              <w:t>，</w:t>
            </w:r>
            <w:r>
              <w:rPr>
                <w:sz w:val="18"/>
                <w:szCs w:val="18"/>
                <w:lang w:val="fr-CH"/>
              </w:rPr>
              <w:t>1994</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16</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3.22</w:t>
            </w:r>
            <w:r>
              <w:rPr>
                <w:rFonts w:hint="eastAsia"/>
                <w:sz w:val="18"/>
                <w:szCs w:val="18"/>
                <w:lang w:val="fr-CH"/>
              </w:rPr>
              <w:t>)</w:t>
            </w:r>
          </w:p>
        </w:tc>
        <w:tc>
          <w:tcPr>
            <w:tcW w:w="1701" w:type="dxa"/>
            <w:shd w:val="clear" w:color="auto" w:fill="auto"/>
          </w:tcPr>
          <w:p w14:paraId="32C562CA" w14:textId="77777777" w:rsidR="008C7413" w:rsidRPr="00DF76B2" w:rsidRDefault="008C7413" w:rsidP="00BA4DD0">
            <w:pPr>
              <w:spacing w:before="20" w:after="60" w:line="240" w:lineRule="exact"/>
              <w:ind w:left="57"/>
              <w:jc w:val="right"/>
              <w:rPr>
                <w:sz w:val="18"/>
                <w:szCs w:val="18"/>
                <w:lang w:val="fr-CH"/>
              </w:rPr>
            </w:pPr>
          </w:p>
        </w:tc>
      </w:tr>
      <w:tr w:rsidR="008C7413" w:rsidRPr="00DF76B2" w14:paraId="3B0CD177" w14:textId="77777777" w:rsidTr="00F626B8">
        <w:tc>
          <w:tcPr>
            <w:tcW w:w="709" w:type="dxa"/>
            <w:shd w:val="clear" w:color="auto" w:fill="auto"/>
          </w:tcPr>
          <w:p w14:paraId="128B69F4" w14:textId="041EB5CC" w:rsidR="008C7413" w:rsidRPr="00DF76B2" w:rsidRDefault="00484B2E" w:rsidP="00BA4DD0">
            <w:pPr>
              <w:spacing w:before="20" w:after="60" w:line="240" w:lineRule="exact"/>
              <w:ind w:right="113"/>
              <w:rPr>
                <w:sz w:val="18"/>
                <w:szCs w:val="18"/>
                <w:lang w:eastAsia="de-DE"/>
              </w:rPr>
            </w:pPr>
            <w:r>
              <w:rPr>
                <w:sz w:val="18"/>
                <w:szCs w:val="18"/>
                <w:lang w:eastAsia="de-CH"/>
              </w:rPr>
              <w:t>1973</w:t>
            </w:r>
            <w:r w:rsidR="008C7413" w:rsidRPr="00DF76B2">
              <w:rPr>
                <w:rFonts w:hint="eastAsia"/>
                <w:sz w:val="18"/>
                <w:szCs w:val="18"/>
              </w:rPr>
              <w:t>年</w:t>
            </w:r>
          </w:p>
        </w:tc>
        <w:tc>
          <w:tcPr>
            <w:tcW w:w="2126" w:type="dxa"/>
            <w:shd w:val="clear" w:color="auto" w:fill="auto"/>
          </w:tcPr>
          <w:p w14:paraId="096C7868" w14:textId="5939A5B3"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《禁止并惩治种族隔离罪行国际公约》</w:t>
            </w:r>
            <w:r w:rsidR="00484B2E">
              <w:rPr>
                <w:sz w:val="18"/>
                <w:szCs w:val="18"/>
                <w:lang w:val="fr-CH"/>
              </w:rPr>
              <w:t>1973</w:t>
            </w:r>
            <w:r w:rsidRPr="00DF76B2">
              <w:rPr>
                <w:rFonts w:hint="eastAsia"/>
                <w:sz w:val="18"/>
                <w:szCs w:val="18"/>
                <w:lang w:val="fr-CH"/>
              </w:rPr>
              <w:t>年</w:t>
            </w:r>
            <w:r w:rsidR="00484B2E">
              <w:rPr>
                <w:sz w:val="18"/>
                <w:szCs w:val="18"/>
                <w:lang w:val="fr-CH"/>
              </w:rPr>
              <w:t>11</w:t>
            </w:r>
            <w:r w:rsidRPr="00DF76B2">
              <w:rPr>
                <w:rFonts w:hint="eastAsia"/>
                <w:sz w:val="18"/>
                <w:szCs w:val="18"/>
                <w:lang w:val="fr-CH"/>
              </w:rPr>
              <w:t>月</w:t>
            </w:r>
            <w:r w:rsidR="00484B2E">
              <w:rPr>
                <w:sz w:val="18"/>
                <w:szCs w:val="18"/>
                <w:lang w:val="fr-CH"/>
              </w:rPr>
              <w:t>3</w:t>
            </w:r>
            <w:r w:rsidRPr="00DF76B2">
              <w:rPr>
                <w:sz w:val="18"/>
                <w:szCs w:val="18"/>
                <w:lang w:val="fr-CH"/>
              </w:rPr>
              <w:t>0</w:t>
            </w:r>
            <w:r w:rsidRPr="00DF76B2">
              <w:rPr>
                <w:rFonts w:hint="eastAsia"/>
                <w:sz w:val="18"/>
                <w:szCs w:val="18"/>
                <w:lang w:val="fr-CH"/>
              </w:rPr>
              <w:t>日</w:t>
            </w:r>
          </w:p>
        </w:tc>
        <w:tc>
          <w:tcPr>
            <w:tcW w:w="709" w:type="dxa"/>
            <w:shd w:val="clear" w:color="auto" w:fill="auto"/>
          </w:tcPr>
          <w:p w14:paraId="2153DB31" w14:textId="77777777" w:rsidR="008C7413" w:rsidRPr="00DF76B2" w:rsidRDefault="008C7413" w:rsidP="00BA4DD0">
            <w:pPr>
              <w:spacing w:before="20" w:after="60" w:line="240" w:lineRule="exact"/>
              <w:ind w:right="113"/>
              <w:rPr>
                <w:sz w:val="18"/>
                <w:szCs w:val="18"/>
                <w:lang w:val="fr-CH"/>
              </w:rPr>
            </w:pPr>
          </w:p>
        </w:tc>
        <w:tc>
          <w:tcPr>
            <w:tcW w:w="2126" w:type="dxa"/>
            <w:shd w:val="clear" w:color="auto" w:fill="auto"/>
          </w:tcPr>
          <w:p w14:paraId="290C9D20" w14:textId="77777777" w:rsidR="008C7413" w:rsidRPr="00DF76B2" w:rsidRDefault="008C7413" w:rsidP="00BA4DD0">
            <w:pPr>
              <w:spacing w:before="20" w:after="6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63F4A28C" w14:textId="77777777" w:rsidR="008C7413" w:rsidRPr="00DF76B2" w:rsidRDefault="008C7413" w:rsidP="00BA4DD0">
            <w:pPr>
              <w:spacing w:before="20" w:after="60" w:line="240" w:lineRule="exact"/>
              <w:ind w:left="57"/>
              <w:jc w:val="right"/>
              <w:rPr>
                <w:sz w:val="18"/>
                <w:szCs w:val="18"/>
                <w:lang w:eastAsia="de-DE"/>
              </w:rPr>
            </w:pPr>
          </w:p>
        </w:tc>
      </w:tr>
      <w:tr w:rsidR="008C7413" w:rsidRPr="00DF76B2" w14:paraId="3DE91FAC" w14:textId="77777777" w:rsidTr="00F626B8">
        <w:tc>
          <w:tcPr>
            <w:tcW w:w="709" w:type="dxa"/>
            <w:shd w:val="clear" w:color="auto" w:fill="auto"/>
          </w:tcPr>
          <w:p w14:paraId="75CC9EB0" w14:textId="18B25B7E" w:rsidR="008C7413" w:rsidRPr="00DF76B2" w:rsidRDefault="00484B2E" w:rsidP="00BA4DD0">
            <w:pPr>
              <w:spacing w:before="20" w:after="60" w:line="240" w:lineRule="exact"/>
              <w:ind w:right="113"/>
              <w:rPr>
                <w:sz w:val="18"/>
                <w:szCs w:val="18"/>
                <w:lang w:eastAsia="de-DE"/>
              </w:rPr>
            </w:pPr>
            <w:r>
              <w:rPr>
                <w:sz w:val="18"/>
                <w:szCs w:val="18"/>
                <w:lang w:eastAsia="de-CH"/>
              </w:rPr>
              <w:t>1977</w:t>
            </w:r>
            <w:r w:rsidR="008C7413" w:rsidRPr="00DF76B2">
              <w:rPr>
                <w:rFonts w:hint="eastAsia"/>
                <w:sz w:val="18"/>
                <w:szCs w:val="18"/>
              </w:rPr>
              <w:t>年</w:t>
            </w:r>
          </w:p>
        </w:tc>
        <w:tc>
          <w:tcPr>
            <w:tcW w:w="2126" w:type="dxa"/>
            <w:shd w:val="clear" w:color="auto" w:fill="auto"/>
          </w:tcPr>
          <w:p w14:paraId="45F0CBAF" w14:textId="5D7E4A3E"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w:t>
            </w:r>
            <w:r w:rsidR="00484B2E">
              <w:rPr>
                <w:sz w:val="18"/>
                <w:szCs w:val="18"/>
                <w:lang w:val="fr-CH"/>
              </w:rPr>
              <w:t>1949</w:t>
            </w:r>
            <w:r w:rsidRPr="00DF76B2">
              <w:rPr>
                <w:rFonts w:hint="eastAsia"/>
                <w:sz w:val="18"/>
                <w:szCs w:val="18"/>
                <w:lang w:val="fr-CH"/>
              </w:rPr>
              <w:t>年日内瓦四公约附加议定书》</w:t>
            </w:r>
            <w:r w:rsidR="00484B2E">
              <w:rPr>
                <w:sz w:val="18"/>
                <w:szCs w:val="18"/>
                <w:lang w:val="fr-CH"/>
              </w:rPr>
              <w:t>1977</w:t>
            </w:r>
            <w:r w:rsidRPr="00DF76B2">
              <w:rPr>
                <w:rFonts w:hint="eastAsia"/>
                <w:sz w:val="18"/>
                <w:szCs w:val="18"/>
                <w:lang w:val="fr-CH"/>
              </w:rPr>
              <w:t>年</w:t>
            </w:r>
            <w:r w:rsidR="00484B2E">
              <w:rPr>
                <w:sz w:val="18"/>
                <w:szCs w:val="18"/>
                <w:lang w:val="fr-CH"/>
              </w:rPr>
              <w:t>6</w:t>
            </w:r>
            <w:r w:rsidRPr="00DF76B2">
              <w:rPr>
                <w:rFonts w:hint="eastAsia"/>
                <w:sz w:val="18"/>
                <w:szCs w:val="18"/>
                <w:lang w:val="fr-CH"/>
              </w:rPr>
              <w:t>月</w:t>
            </w:r>
            <w:r w:rsidR="00484B2E">
              <w:rPr>
                <w:sz w:val="18"/>
                <w:szCs w:val="18"/>
                <w:lang w:val="fr-CH"/>
              </w:rPr>
              <w:t>8</w:t>
            </w:r>
            <w:r w:rsidRPr="00DF76B2">
              <w:rPr>
                <w:rFonts w:hint="eastAsia"/>
                <w:sz w:val="18"/>
                <w:szCs w:val="18"/>
                <w:lang w:val="fr-CH"/>
              </w:rPr>
              <w:t>日</w:t>
            </w:r>
          </w:p>
        </w:tc>
        <w:tc>
          <w:tcPr>
            <w:tcW w:w="709" w:type="dxa"/>
            <w:shd w:val="clear" w:color="auto" w:fill="auto"/>
          </w:tcPr>
          <w:p w14:paraId="41C2DB41" w14:textId="169E2B94" w:rsidR="008C7413" w:rsidRPr="00DF76B2" w:rsidRDefault="00484B2E" w:rsidP="00BA4DD0">
            <w:pPr>
              <w:spacing w:before="20" w:after="60" w:line="240" w:lineRule="exact"/>
              <w:ind w:right="113"/>
              <w:rPr>
                <w:sz w:val="18"/>
                <w:szCs w:val="18"/>
                <w:lang w:eastAsia="de-DE"/>
              </w:rPr>
            </w:pPr>
            <w:r>
              <w:rPr>
                <w:sz w:val="18"/>
                <w:szCs w:val="18"/>
                <w:lang w:eastAsia="de-CH"/>
              </w:rPr>
              <w:t>1982</w:t>
            </w:r>
            <w:r w:rsidR="008C7413" w:rsidRPr="00DF76B2">
              <w:rPr>
                <w:rFonts w:hint="eastAsia"/>
                <w:sz w:val="18"/>
                <w:szCs w:val="18"/>
              </w:rPr>
              <w:t>年</w:t>
            </w:r>
          </w:p>
        </w:tc>
        <w:tc>
          <w:tcPr>
            <w:tcW w:w="2126" w:type="dxa"/>
            <w:shd w:val="clear" w:color="auto" w:fill="auto"/>
          </w:tcPr>
          <w:p w14:paraId="6B622EEB" w14:textId="3336FC4C" w:rsidR="008C7413" w:rsidRPr="00DF76B2" w:rsidRDefault="00484B2E" w:rsidP="00BA4DD0">
            <w:pPr>
              <w:spacing w:before="20" w:after="60" w:line="240" w:lineRule="exact"/>
              <w:ind w:right="113"/>
              <w:rPr>
                <w:sz w:val="18"/>
                <w:szCs w:val="18"/>
                <w:lang w:val="fr-CH"/>
              </w:rPr>
            </w:pPr>
            <w:r>
              <w:rPr>
                <w:sz w:val="18"/>
                <w:szCs w:val="18"/>
                <w:lang w:val="fr-CH"/>
              </w:rPr>
              <w:t>1982</w:t>
            </w:r>
            <w:r w:rsidR="008C7413" w:rsidRPr="00DF76B2">
              <w:rPr>
                <w:rFonts w:hint="eastAsia"/>
                <w:sz w:val="18"/>
                <w:szCs w:val="18"/>
                <w:lang w:val="fr-CH"/>
              </w:rPr>
              <w:t>年</w:t>
            </w:r>
            <w:r>
              <w:rPr>
                <w:spacing w:val="-6"/>
                <w:sz w:val="18"/>
                <w:szCs w:val="18"/>
                <w:lang w:val="fr-CH"/>
              </w:rPr>
              <w:t>2</w:t>
            </w:r>
            <w:r w:rsidR="008C7413" w:rsidRPr="00DF76B2">
              <w:rPr>
                <w:rFonts w:hint="eastAsia"/>
                <w:spacing w:val="-6"/>
                <w:sz w:val="18"/>
                <w:szCs w:val="18"/>
                <w:lang w:val="fr-CH"/>
              </w:rPr>
              <w:t>月</w:t>
            </w:r>
            <w:r>
              <w:rPr>
                <w:spacing w:val="-6"/>
                <w:sz w:val="18"/>
                <w:szCs w:val="18"/>
                <w:lang w:val="fr-CH"/>
              </w:rPr>
              <w:t>17</w:t>
            </w:r>
            <w:r w:rsidR="008C7413" w:rsidRPr="00DF76B2">
              <w:rPr>
                <w:rFonts w:hint="eastAsia"/>
                <w:spacing w:val="-6"/>
                <w:sz w:val="18"/>
                <w:szCs w:val="18"/>
                <w:lang w:val="fr-CH"/>
              </w:rPr>
              <w:t>日批准</w:t>
            </w:r>
            <w:r>
              <w:rPr>
                <w:rFonts w:hint="eastAsia"/>
                <w:spacing w:val="-6"/>
                <w:sz w:val="18"/>
                <w:szCs w:val="18"/>
                <w:lang w:val="fr-CH"/>
              </w:rPr>
              <w:t>，</w:t>
            </w:r>
            <w:r>
              <w:rPr>
                <w:spacing w:val="-6"/>
                <w:sz w:val="18"/>
                <w:szCs w:val="18"/>
                <w:lang w:val="fr-CH"/>
              </w:rPr>
              <w:t>1982</w:t>
            </w:r>
            <w:r w:rsidR="008C7413" w:rsidRPr="00DF76B2">
              <w:rPr>
                <w:rFonts w:hint="eastAsia"/>
                <w:spacing w:val="-6"/>
                <w:sz w:val="18"/>
                <w:szCs w:val="18"/>
                <w:lang w:val="fr-CH"/>
              </w:rPr>
              <w:t>年</w:t>
            </w:r>
            <w:r>
              <w:rPr>
                <w:spacing w:val="-6"/>
                <w:sz w:val="18"/>
                <w:szCs w:val="18"/>
                <w:lang w:val="fr-CH"/>
              </w:rPr>
              <w:t>8</w:t>
            </w:r>
            <w:r w:rsidR="008C7413" w:rsidRPr="00DF76B2">
              <w:rPr>
                <w:rFonts w:hint="eastAsia"/>
                <w:spacing w:val="-6"/>
                <w:sz w:val="18"/>
                <w:szCs w:val="18"/>
                <w:lang w:val="fr-CH"/>
              </w:rPr>
              <w:t>月</w:t>
            </w:r>
            <w:r>
              <w:rPr>
                <w:spacing w:val="-6"/>
                <w:sz w:val="18"/>
                <w:szCs w:val="18"/>
                <w:lang w:val="fr-CH"/>
              </w:rPr>
              <w:t>17</w:t>
            </w:r>
            <w:r w:rsidR="008C7413" w:rsidRPr="00DF76B2">
              <w:rPr>
                <w:rFonts w:hint="eastAsia"/>
                <w:spacing w:val="-6"/>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0.518.521</w:t>
            </w:r>
            <w:r w:rsidR="008C7413" w:rsidRPr="00DF76B2">
              <w:rPr>
                <w:rFonts w:hint="eastAsia"/>
                <w:sz w:val="18"/>
                <w:szCs w:val="18"/>
                <w:lang w:val="fr-CH"/>
              </w:rPr>
              <w:t>和</w:t>
            </w:r>
            <w:r>
              <w:rPr>
                <w:sz w:val="18"/>
                <w:szCs w:val="18"/>
                <w:lang w:val="fr-CH"/>
              </w:rPr>
              <w:t>0.518.522</w:t>
            </w:r>
            <w:r>
              <w:rPr>
                <w:rFonts w:hint="eastAsia"/>
                <w:sz w:val="18"/>
                <w:szCs w:val="18"/>
                <w:lang w:val="fr-CH"/>
              </w:rPr>
              <w:t>)</w:t>
            </w:r>
          </w:p>
        </w:tc>
        <w:tc>
          <w:tcPr>
            <w:tcW w:w="1701" w:type="dxa"/>
            <w:shd w:val="clear" w:color="auto" w:fill="auto"/>
          </w:tcPr>
          <w:p w14:paraId="30AED333" w14:textId="77777777" w:rsidR="008C7413" w:rsidRPr="00DF76B2" w:rsidRDefault="008C7413" w:rsidP="00BA4DD0">
            <w:pPr>
              <w:spacing w:before="20" w:after="60" w:line="240" w:lineRule="exact"/>
              <w:ind w:left="57"/>
              <w:jc w:val="right"/>
              <w:rPr>
                <w:sz w:val="18"/>
                <w:szCs w:val="18"/>
                <w:lang w:val="fr-CH"/>
              </w:rPr>
            </w:pPr>
          </w:p>
        </w:tc>
      </w:tr>
      <w:tr w:rsidR="008C7413" w:rsidRPr="00DF76B2" w14:paraId="394C5BE8" w14:textId="77777777" w:rsidTr="00F626B8">
        <w:tc>
          <w:tcPr>
            <w:tcW w:w="709" w:type="dxa"/>
            <w:shd w:val="clear" w:color="auto" w:fill="auto"/>
          </w:tcPr>
          <w:p w14:paraId="3370E2A6" w14:textId="75109E58" w:rsidR="008C7413" w:rsidRPr="00DF76B2" w:rsidRDefault="00484B2E" w:rsidP="00BA4DD0">
            <w:pPr>
              <w:spacing w:before="20" w:after="60" w:line="240" w:lineRule="exact"/>
              <w:ind w:right="113"/>
              <w:rPr>
                <w:sz w:val="18"/>
                <w:szCs w:val="18"/>
                <w:lang w:eastAsia="de-DE"/>
              </w:rPr>
            </w:pPr>
            <w:r>
              <w:rPr>
                <w:sz w:val="18"/>
                <w:szCs w:val="18"/>
                <w:lang w:eastAsia="de-CH"/>
              </w:rPr>
              <w:t>1979</w:t>
            </w:r>
            <w:r w:rsidR="008C7413" w:rsidRPr="00DF76B2">
              <w:rPr>
                <w:rFonts w:hint="eastAsia"/>
                <w:sz w:val="18"/>
                <w:szCs w:val="18"/>
              </w:rPr>
              <w:t>年</w:t>
            </w:r>
          </w:p>
        </w:tc>
        <w:tc>
          <w:tcPr>
            <w:tcW w:w="2126" w:type="dxa"/>
            <w:shd w:val="clear" w:color="auto" w:fill="auto"/>
          </w:tcPr>
          <w:p w14:paraId="0CB3D9FE" w14:textId="0FD90493" w:rsidR="008C7413" w:rsidRPr="00DF76B2" w:rsidRDefault="008C7413" w:rsidP="00BA4DD0">
            <w:pPr>
              <w:spacing w:before="20" w:after="60" w:line="240" w:lineRule="exact"/>
              <w:ind w:right="113"/>
              <w:rPr>
                <w:sz w:val="18"/>
                <w:szCs w:val="18"/>
                <w:lang w:val="fr-CH"/>
              </w:rPr>
            </w:pPr>
            <w:r w:rsidRPr="00DF76B2">
              <w:rPr>
                <w:rFonts w:hint="eastAsia"/>
                <w:sz w:val="18"/>
                <w:szCs w:val="18"/>
              </w:rPr>
              <w:t>《消除对妇女一切形式歧视公约》</w:t>
            </w:r>
            <w:r w:rsidR="00484B2E">
              <w:rPr>
                <w:sz w:val="18"/>
                <w:szCs w:val="18"/>
              </w:rPr>
              <w:t>1979</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18</w:t>
            </w:r>
            <w:r w:rsidRPr="00DF76B2">
              <w:rPr>
                <w:rFonts w:hint="eastAsia"/>
                <w:sz w:val="18"/>
                <w:szCs w:val="18"/>
              </w:rPr>
              <w:t>日</w:t>
            </w:r>
          </w:p>
        </w:tc>
        <w:tc>
          <w:tcPr>
            <w:tcW w:w="709" w:type="dxa"/>
            <w:shd w:val="clear" w:color="auto" w:fill="auto"/>
          </w:tcPr>
          <w:p w14:paraId="6ABE9706" w14:textId="4CB1DD04" w:rsidR="008C7413" w:rsidRPr="00DF76B2" w:rsidRDefault="00484B2E" w:rsidP="00BA4DD0">
            <w:pPr>
              <w:spacing w:before="20" w:after="60" w:line="240" w:lineRule="exact"/>
              <w:ind w:right="113"/>
              <w:rPr>
                <w:sz w:val="18"/>
                <w:szCs w:val="18"/>
                <w:lang w:eastAsia="de-DE"/>
              </w:rPr>
            </w:pPr>
            <w:r>
              <w:rPr>
                <w:sz w:val="18"/>
                <w:szCs w:val="18"/>
                <w:lang w:eastAsia="de-CH"/>
              </w:rPr>
              <w:t>1997</w:t>
            </w:r>
            <w:r w:rsidR="008C7413" w:rsidRPr="00DF76B2">
              <w:rPr>
                <w:rFonts w:hint="eastAsia"/>
                <w:sz w:val="18"/>
                <w:szCs w:val="18"/>
              </w:rPr>
              <w:t>年</w:t>
            </w:r>
          </w:p>
        </w:tc>
        <w:tc>
          <w:tcPr>
            <w:tcW w:w="2126" w:type="dxa"/>
            <w:shd w:val="clear" w:color="auto" w:fill="auto"/>
          </w:tcPr>
          <w:p w14:paraId="2CB4B266" w14:textId="45E1166A" w:rsidR="008C7413" w:rsidRPr="00DF76B2" w:rsidRDefault="00484B2E" w:rsidP="00BA4DD0">
            <w:pPr>
              <w:spacing w:before="20" w:after="60" w:line="240" w:lineRule="exact"/>
              <w:ind w:right="113"/>
              <w:rPr>
                <w:sz w:val="18"/>
                <w:szCs w:val="18"/>
                <w:lang w:val="fr-CH"/>
              </w:rPr>
            </w:pPr>
            <w:r>
              <w:rPr>
                <w:sz w:val="18"/>
                <w:szCs w:val="18"/>
                <w:lang w:val="fr-CH"/>
              </w:rPr>
              <w:t>1997</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23</w:t>
            </w:r>
            <w:r w:rsidR="008C7413" w:rsidRPr="00DF76B2">
              <w:rPr>
                <w:rFonts w:hint="eastAsia"/>
                <w:sz w:val="18"/>
                <w:szCs w:val="18"/>
                <w:lang w:val="fr-CH"/>
              </w:rPr>
              <w:t>日批准</w:t>
            </w:r>
            <w:r>
              <w:rPr>
                <w:rFonts w:hint="eastAsia"/>
                <w:sz w:val="18"/>
                <w:szCs w:val="18"/>
                <w:lang w:val="fr-CH"/>
              </w:rPr>
              <w:t>，</w:t>
            </w:r>
            <w:r>
              <w:rPr>
                <w:sz w:val="18"/>
                <w:szCs w:val="18"/>
                <w:lang w:val="fr-CH"/>
              </w:rPr>
              <w:t>1997</w:t>
            </w:r>
            <w:r w:rsidR="008C7413" w:rsidRPr="00DF76B2">
              <w:rPr>
                <w:rFonts w:hint="eastAsia"/>
                <w:sz w:val="18"/>
                <w:szCs w:val="18"/>
                <w:lang w:val="fr-CH"/>
              </w:rPr>
              <w:t>年</w:t>
            </w:r>
            <w:r>
              <w:rPr>
                <w:sz w:val="18"/>
                <w:szCs w:val="18"/>
                <w:lang w:val="fr-CH"/>
              </w:rPr>
              <w:t>4</w:t>
            </w:r>
            <w:r w:rsidR="008C7413" w:rsidRPr="00DF76B2">
              <w:rPr>
                <w:rFonts w:hint="eastAsia"/>
                <w:sz w:val="18"/>
                <w:szCs w:val="18"/>
                <w:lang w:val="fr-CH"/>
              </w:rPr>
              <w:t>月</w:t>
            </w:r>
            <w:r>
              <w:rPr>
                <w:sz w:val="18"/>
                <w:szCs w:val="18"/>
                <w:lang w:val="fr-CH"/>
              </w:rPr>
              <w:t>26</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8</w:t>
            </w:r>
            <w:r>
              <w:rPr>
                <w:rFonts w:hint="eastAsia"/>
                <w:sz w:val="18"/>
                <w:szCs w:val="18"/>
                <w:lang w:val="fr-CH"/>
              </w:rPr>
              <w:t>)</w:t>
            </w:r>
          </w:p>
        </w:tc>
        <w:tc>
          <w:tcPr>
            <w:tcW w:w="1701" w:type="dxa"/>
            <w:shd w:val="clear" w:color="auto" w:fill="auto"/>
          </w:tcPr>
          <w:p w14:paraId="2B2CB824" w14:textId="569E4BF6" w:rsidR="008C7413" w:rsidRPr="00DF76B2" w:rsidRDefault="008C7413" w:rsidP="00BA4DD0">
            <w:pPr>
              <w:spacing w:before="20" w:after="60" w:line="240" w:lineRule="exact"/>
              <w:ind w:left="57"/>
              <w:rPr>
                <w:sz w:val="18"/>
                <w:szCs w:val="18"/>
                <w:lang w:val="fr-CH"/>
              </w:rPr>
            </w:pPr>
            <w:r w:rsidRPr="004479F8">
              <w:rPr>
                <w:rFonts w:hint="eastAsia"/>
                <w:sz w:val="18"/>
                <w:szCs w:val="18"/>
                <w:lang w:val="fr-CH"/>
              </w:rPr>
              <w:t>对第七条</w:t>
            </w:r>
            <w:r w:rsidR="00484B2E" w:rsidRPr="004479F8">
              <w:rPr>
                <w:rFonts w:hint="eastAsia"/>
                <w:sz w:val="18"/>
                <w:szCs w:val="18"/>
                <w:lang w:val="fr-CH"/>
              </w:rPr>
              <w:t>(</w:t>
            </w:r>
            <w:r w:rsidR="004479F8" w:rsidRPr="004479F8">
              <w:rPr>
                <w:sz w:val="18"/>
                <w:szCs w:val="18"/>
                <w:lang w:val="fr-CH"/>
              </w:rPr>
              <w:t>b</w:t>
            </w:r>
            <w:r w:rsidR="00484B2E" w:rsidRPr="004479F8">
              <w:rPr>
                <w:rFonts w:hint="eastAsia"/>
                <w:sz w:val="18"/>
                <w:szCs w:val="18"/>
                <w:lang w:val="fr-CH"/>
              </w:rPr>
              <w:t>)</w:t>
            </w:r>
            <w:r w:rsidRPr="00DF76B2">
              <w:rPr>
                <w:rFonts w:hint="eastAsia"/>
                <w:sz w:val="18"/>
                <w:szCs w:val="18"/>
                <w:lang w:val="fr-CH"/>
              </w:rPr>
              <w:t>项</w:t>
            </w:r>
            <w:r w:rsidR="00484B2E">
              <w:rPr>
                <w:rFonts w:hint="eastAsia"/>
                <w:sz w:val="18"/>
                <w:szCs w:val="18"/>
                <w:lang w:val="fr-CH"/>
              </w:rPr>
              <w:t>(</w:t>
            </w:r>
            <w:r w:rsidRPr="00DF76B2">
              <w:rPr>
                <w:rFonts w:hint="eastAsia"/>
                <w:sz w:val="18"/>
                <w:szCs w:val="18"/>
                <w:lang w:val="fr-CH"/>
              </w:rPr>
              <w:t>在平等基础上行使所有公职的权利</w:t>
            </w:r>
            <w:r w:rsidR="00484B2E">
              <w:rPr>
                <w:rFonts w:hint="eastAsia"/>
                <w:sz w:val="18"/>
                <w:szCs w:val="18"/>
                <w:lang w:val="fr-CH"/>
              </w:rPr>
              <w:t>)</w:t>
            </w:r>
            <w:r w:rsidRPr="00DF76B2">
              <w:rPr>
                <w:rFonts w:hint="eastAsia"/>
                <w:sz w:val="18"/>
                <w:szCs w:val="18"/>
                <w:lang w:val="fr-CH"/>
              </w:rPr>
              <w:t>的保留于</w:t>
            </w:r>
            <w:r w:rsidR="00484B2E">
              <w:rPr>
                <w:sz w:val="18"/>
                <w:szCs w:val="18"/>
                <w:lang w:val="fr-CH"/>
              </w:rPr>
              <w:t>2</w:t>
            </w:r>
            <w:r w:rsidRPr="00DF76B2">
              <w:rPr>
                <w:sz w:val="18"/>
                <w:szCs w:val="18"/>
                <w:lang w:val="fr-CH"/>
              </w:rPr>
              <w:t>00</w:t>
            </w:r>
            <w:r w:rsidR="00484B2E">
              <w:rPr>
                <w:sz w:val="18"/>
                <w:szCs w:val="18"/>
                <w:lang w:val="fr-CH"/>
              </w:rPr>
              <w:t>4</w:t>
            </w:r>
            <w:r w:rsidRPr="00DF76B2">
              <w:rPr>
                <w:rFonts w:hint="eastAsia"/>
                <w:sz w:val="18"/>
                <w:szCs w:val="18"/>
                <w:lang w:val="fr-CH"/>
              </w:rPr>
              <w:t>年撤销</w:t>
            </w:r>
            <w:r w:rsidR="00484B2E">
              <w:rPr>
                <w:rFonts w:hint="eastAsia"/>
                <w:sz w:val="18"/>
                <w:szCs w:val="18"/>
                <w:lang w:val="fr-CH"/>
              </w:rPr>
              <w:t>(</w:t>
            </w:r>
            <w:r w:rsidRPr="00DF76B2">
              <w:rPr>
                <w:rFonts w:hint="eastAsia"/>
                <w:sz w:val="18"/>
                <w:szCs w:val="18"/>
                <w:lang w:val="fr-CH"/>
              </w:rPr>
              <w:t>瑞士的军事立法禁止妇女武装参与执行超出自卫以外的职责</w:t>
            </w:r>
            <w:r w:rsidR="00484B2E">
              <w:rPr>
                <w:rFonts w:hint="eastAsia"/>
                <w:sz w:val="18"/>
                <w:szCs w:val="18"/>
                <w:lang w:val="fr-CH"/>
              </w:rPr>
              <w:t>)</w:t>
            </w:r>
            <w:r w:rsidRPr="00DF76B2">
              <w:rPr>
                <w:rFonts w:hint="eastAsia"/>
                <w:sz w:val="18"/>
                <w:szCs w:val="18"/>
                <w:lang w:val="fr-CH"/>
              </w:rPr>
              <w:t>。</w:t>
            </w:r>
          </w:p>
          <w:p w14:paraId="6DA102AF" w14:textId="29F36317"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对第十六条第</w:t>
            </w:r>
            <w:r w:rsidR="00484B2E">
              <w:rPr>
                <w:sz w:val="18"/>
                <w:szCs w:val="18"/>
                <w:lang w:val="fr-CH"/>
              </w:rPr>
              <w:t>1</w:t>
            </w:r>
            <w:r w:rsidRPr="00DF76B2">
              <w:rPr>
                <w:rFonts w:hint="eastAsia"/>
                <w:sz w:val="18"/>
                <w:szCs w:val="18"/>
                <w:lang w:val="fr-CH"/>
              </w:rPr>
              <w:t>款</w:t>
            </w:r>
            <w:r w:rsidR="00484B2E">
              <w:rPr>
                <w:rFonts w:hint="eastAsia"/>
                <w:sz w:val="18"/>
                <w:szCs w:val="18"/>
                <w:lang w:val="fr-CH"/>
              </w:rPr>
              <w:t>(g)</w:t>
            </w:r>
            <w:r w:rsidRPr="00DF76B2">
              <w:rPr>
                <w:rFonts w:hint="eastAsia"/>
                <w:sz w:val="18"/>
                <w:szCs w:val="18"/>
                <w:lang w:val="fr-CH"/>
              </w:rPr>
              <w:t>项关于配偶在选择姓氏方面的平等权利的保留</w:t>
            </w:r>
            <w:r w:rsidR="00484B2E">
              <w:rPr>
                <w:rFonts w:hint="eastAsia"/>
                <w:sz w:val="18"/>
                <w:szCs w:val="18"/>
                <w:lang w:val="fr-CH"/>
              </w:rPr>
              <w:t>(</w:t>
            </w:r>
            <w:r w:rsidRPr="00DF76B2">
              <w:rPr>
                <w:rFonts w:hint="eastAsia"/>
                <w:sz w:val="18"/>
                <w:szCs w:val="18"/>
                <w:lang w:val="fr-CH"/>
              </w:rPr>
              <w:t>《民法》第</w:t>
            </w:r>
            <w:r w:rsidR="00484B2E">
              <w:rPr>
                <w:sz w:val="18"/>
                <w:szCs w:val="18"/>
                <w:lang w:val="fr-CH"/>
              </w:rPr>
              <w:t>16</w:t>
            </w:r>
            <w:r w:rsidRPr="00DF76B2">
              <w:rPr>
                <w:sz w:val="18"/>
                <w:szCs w:val="18"/>
                <w:lang w:val="fr-CH"/>
              </w:rPr>
              <w:t>0</w:t>
            </w:r>
            <w:r w:rsidRPr="00DF76B2">
              <w:rPr>
                <w:rFonts w:hint="eastAsia"/>
                <w:sz w:val="18"/>
                <w:szCs w:val="18"/>
                <w:lang w:val="fr-CH"/>
              </w:rPr>
              <w:t>条</w:t>
            </w:r>
            <w:r w:rsidR="00484B2E">
              <w:rPr>
                <w:rFonts w:hint="eastAsia"/>
                <w:sz w:val="18"/>
                <w:szCs w:val="18"/>
                <w:lang w:val="fr-CH"/>
              </w:rPr>
              <w:t>)</w:t>
            </w:r>
            <w:r w:rsidR="00484B2E">
              <w:rPr>
                <w:rFonts w:hint="eastAsia"/>
                <w:sz w:val="18"/>
                <w:szCs w:val="18"/>
              </w:rPr>
              <w:t>，</w:t>
            </w:r>
            <w:r w:rsidRPr="00DF76B2">
              <w:rPr>
                <w:rFonts w:hint="eastAsia"/>
                <w:sz w:val="18"/>
                <w:szCs w:val="18"/>
                <w:lang w:val="fr-CH"/>
              </w:rPr>
              <w:t>于</w:t>
            </w:r>
            <w:r w:rsidR="00484B2E">
              <w:rPr>
                <w:sz w:val="18"/>
                <w:szCs w:val="18"/>
                <w:lang w:val="fr-CH"/>
              </w:rPr>
              <w:t>2</w:t>
            </w:r>
            <w:r w:rsidRPr="00DF76B2">
              <w:rPr>
                <w:sz w:val="18"/>
                <w:szCs w:val="18"/>
                <w:lang w:val="fr-CH"/>
              </w:rPr>
              <w:t>0</w:t>
            </w:r>
            <w:r w:rsidR="00484B2E">
              <w:rPr>
                <w:sz w:val="18"/>
                <w:szCs w:val="18"/>
                <w:lang w:val="fr-CH"/>
              </w:rPr>
              <w:t>13</w:t>
            </w:r>
            <w:r w:rsidRPr="00DF76B2">
              <w:rPr>
                <w:rFonts w:hint="eastAsia"/>
                <w:sz w:val="18"/>
                <w:szCs w:val="18"/>
                <w:lang w:val="fr-CH"/>
              </w:rPr>
              <w:t>年撤销。</w:t>
            </w:r>
          </w:p>
          <w:p w14:paraId="54F0E9F6" w14:textId="2AC73866"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对第十五条第</w:t>
            </w:r>
            <w:r w:rsidR="00484B2E">
              <w:rPr>
                <w:sz w:val="18"/>
                <w:szCs w:val="18"/>
                <w:lang w:val="fr-CH"/>
              </w:rPr>
              <w:t>2</w:t>
            </w:r>
            <w:r w:rsidRPr="00DF76B2">
              <w:rPr>
                <w:rFonts w:hint="eastAsia"/>
                <w:sz w:val="18"/>
                <w:szCs w:val="18"/>
                <w:lang w:val="fr-CH"/>
              </w:rPr>
              <w:t>款</w:t>
            </w:r>
            <w:r w:rsidR="00484B2E">
              <w:rPr>
                <w:rFonts w:hint="eastAsia"/>
                <w:sz w:val="18"/>
                <w:szCs w:val="18"/>
                <w:lang w:val="fr-CH"/>
              </w:rPr>
              <w:t>(</w:t>
            </w:r>
            <w:r w:rsidRPr="00DF76B2">
              <w:rPr>
                <w:rFonts w:hint="eastAsia"/>
                <w:spacing w:val="6"/>
                <w:sz w:val="18"/>
                <w:szCs w:val="18"/>
                <w:lang w:val="fr-CH"/>
              </w:rPr>
              <w:t>法定行为能力相同</w:t>
            </w:r>
            <w:r w:rsidR="00484B2E">
              <w:rPr>
                <w:rFonts w:hint="eastAsia"/>
                <w:spacing w:val="6"/>
                <w:sz w:val="18"/>
                <w:szCs w:val="18"/>
                <w:lang w:val="fr-CH"/>
              </w:rPr>
              <w:t>)</w:t>
            </w:r>
            <w:r w:rsidRPr="00DF76B2">
              <w:rPr>
                <w:rFonts w:hint="eastAsia"/>
                <w:spacing w:val="6"/>
                <w:sz w:val="18"/>
                <w:szCs w:val="18"/>
                <w:lang w:val="fr-CH"/>
              </w:rPr>
              <w:t>和第十六条第</w:t>
            </w:r>
            <w:r w:rsidR="00484B2E">
              <w:rPr>
                <w:spacing w:val="6"/>
                <w:sz w:val="18"/>
                <w:szCs w:val="18"/>
                <w:lang w:val="fr-CH"/>
              </w:rPr>
              <w:t>1</w:t>
            </w:r>
            <w:r w:rsidRPr="00DF76B2">
              <w:rPr>
                <w:rFonts w:hint="eastAsia"/>
                <w:spacing w:val="6"/>
                <w:sz w:val="18"/>
                <w:szCs w:val="18"/>
                <w:lang w:val="fr-CH"/>
              </w:rPr>
              <w:t>款</w:t>
            </w:r>
            <w:r w:rsidR="00484B2E">
              <w:rPr>
                <w:rFonts w:hint="eastAsia"/>
                <w:spacing w:val="6"/>
                <w:sz w:val="18"/>
                <w:szCs w:val="18"/>
                <w:lang w:val="fr-CH"/>
              </w:rPr>
              <w:t>(h)</w:t>
            </w:r>
            <w:r w:rsidRPr="00DF76B2">
              <w:rPr>
                <w:rFonts w:hint="eastAsia"/>
                <w:spacing w:val="6"/>
                <w:sz w:val="18"/>
                <w:szCs w:val="18"/>
                <w:lang w:val="fr-CH"/>
              </w:rPr>
              <w:t>项</w:t>
            </w:r>
            <w:r w:rsidR="00484B2E">
              <w:rPr>
                <w:rFonts w:hint="eastAsia"/>
                <w:spacing w:val="6"/>
                <w:sz w:val="18"/>
                <w:szCs w:val="18"/>
                <w:lang w:val="fr-CH"/>
              </w:rPr>
              <w:t>(</w:t>
            </w:r>
            <w:r w:rsidRPr="00DF76B2">
              <w:rPr>
                <w:rFonts w:hint="eastAsia"/>
                <w:spacing w:val="6"/>
                <w:sz w:val="18"/>
                <w:szCs w:val="18"/>
                <w:lang w:val="fr-CH"/>
              </w:rPr>
              <w:t>配偶双方在财产的获得、管理、经营、享有和处置方面享有相同的权利</w:t>
            </w:r>
            <w:r w:rsidR="00484B2E">
              <w:rPr>
                <w:rFonts w:hint="eastAsia"/>
                <w:spacing w:val="6"/>
                <w:sz w:val="18"/>
                <w:szCs w:val="18"/>
                <w:lang w:val="fr-CH"/>
              </w:rPr>
              <w:t>)</w:t>
            </w:r>
            <w:r w:rsidRPr="00DF76B2">
              <w:rPr>
                <w:rFonts w:hint="eastAsia"/>
                <w:spacing w:val="6"/>
                <w:sz w:val="18"/>
                <w:szCs w:val="18"/>
                <w:lang w:val="fr-CH"/>
              </w:rPr>
              <w:t>予以保留</w:t>
            </w:r>
            <w:r w:rsidR="00484B2E">
              <w:rPr>
                <w:rFonts w:hint="eastAsia"/>
                <w:spacing w:val="6"/>
                <w:sz w:val="18"/>
                <w:szCs w:val="18"/>
                <w:lang w:val="fr-CH"/>
              </w:rPr>
              <w:t>，</w:t>
            </w:r>
            <w:r w:rsidRPr="00DF76B2">
              <w:rPr>
                <w:rFonts w:hint="eastAsia"/>
                <w:spacing w:val="6"/>
                <w:sz w:val="18"/>
                <w:szCs w:val="18"/>
                <w:lang w:val="fr-CH"/>
              </w:rPr>
              <w:t>是因为婚姻制度的过渡条款不同</w:t>
            </w:r>
            <w:r w:rsidR="00484B2E">
              <w:rPr>
                <w:rFonts w:hint="eastAsia"/>
                <w:spacing w:val="6"/>
                <w:sz w:val="18"/>
                <w:szCs w:val="18"/>
              </w:rPr>
              <w:t>，</w:t>
            </w:r>
            <w:r w:rsidRPr="00DF76B2">
              <w:rPr>
                <w:rFonts w:hint="eastAsia"/>
                <w:spacing w:val="6"/>
                <w:sz w:val="18"/>
                <w:szCs w:val="18"/>
                <w:lang w:val="fr-CH"/>
              </w:rPr>
              <w:t>在</w:t>
            </w:r>
            <w:r w:rsidR="00484B2E">
              <w:rPr>
                <w:spacing w:val="6"/>
                <w:sz w:val="18"/>
                <w:szCs w:val="18"/>
                <w:lang w:val="fr-CH"/>
              </w:rPr>
              <w:t>1984</w:t>
            </w:r>
            <w:r w:rsidRPr="00DF76B2">
              <w:rPr>
                <w:rFonts w:hint="eastAsia"/>
                <w:spacing w:val="6"/>
                <w:sz w:val="18"/>
                <w:szCs w:val="18"/>
                <w:lang w:val="fr-CH"/>
              </w:rPr>
              <w:t>年《婚姻法》修订中</w:t>
            </w:r>
            <w:r w:rsidR="00484B2E">
              <w:rPr>
                <w:rFonts w:hint="eastAsia"/>
                <w:spacing w:val="6"/>
                <w:sz w:val="18"/>
                <w:szCs w:val="18"/>
                <w:lang w:val="fr-CH"/>
              </w:rPr>
              <w:t>，</w:t>
            </w:r>
            <w:r w:rsidRPr="00DF76B2">
              <w:rPr>
                <w:rFonts w:hint="eastAsia"/>
                <w:spacing w:val="6"/>
                <w:sz w:val="18"/>
                <w:szCs w:val="18"/>
                <w:lang w:val="fr-CH"/>
              </w:rPr>
              <w:t>根据旧法规结婚的配偶有机会保留旧法的婚姻财产制度。</w:t>
            </w:r>
          </w:p>
        </w:tc>
      </w:tr>
      <w:tr w:rsidR="008C7413" w:rsidRPr="00DF76B2" w14:paraId="066918CF" w14:textId="77777777" w:rsidTr="00F626B8">
        <w:tc>
          <w:tcPr>
            <w:tcW w:w="709" w:type="dxa"/>
            <w:shd w:val="clear" w:color="auto" w:fill="auto"/>
          </w:tcPr>
          <w:p w14:paraId="416EAF71" w14:textId="0FCCC7B1" w:rsidR="008C7413" w:rsidRPr="00DF76B2" w:rsidRDefault="00484B2E" w:rsidP="00BA4DD0">
            <w:pPr>
              <w:spacing w:before="20" w:after="60" w:line="240" w:lineRule="exact"/>
              <w:ind w:right="113"/>
              <w:rPr>
                <w:sz w:val="18"/>
                <w:szCs w:val="18"/>
                <w:lang w:eastAsia="de-DE"/>
              </w:rPr>
            </w:pPr>
            <w:r>
              <w:rPr>
                <w:sz w:val="18"/>
                <w:szCs w:val="18"/>
                <w:lang w:eastAsia="de-CH"/>
              </w:rPr>
              <w:t>1984</w:t>
            </w:r>
            <w:r w:rsidR="008C7413" w:rsidRPr="00DF76B2">
              <w:rPr>
                <w:rFonts w:hint="eastAsia"/>
                <w:sz w:val="18"/>
                <w:szCs w:val="18"/>
              </w:rPr>
              <w:t>年</w:t>
            </w:r>
          </w:p>
        </w:tc>
        <w:tc>
          <w:tcPr>
            <w:tcW w:w="2126" w:type="dxa"/>
            <w:shd w:val="clear" w:color="auto" w:fill="auto"/>
          </w:tcPr>
          <w:p w14:paraId="4E4D6BED" w14:textId="5BC16A62" w:rsidR="008C7413" w:rsidRPr="00DF76B2" w:rsidRDefault="008C7413" w:rsidP="00BA4DD0">
            <w:pPr>
              <w:spacing w:before="20" w:after="60" w:line="240" w:lineRule="exact"/>
              <w:ind w:right="113"/>
              <w:rPr>
                <w:sz w:val="18"/>
                <w:szCs w:val="18"/>
                <w:lang w:val="de-CH"/>
              </w:rPr>
            </w:pPr>
            <w:r w:rsidRPr="00DF76B2">
              <w:rPr>
                <w:rFonts w:hint="eastAsia"/>
                <w:sz w:val="18"/>
                <w:szCs w:val="18"/>
              </w:rPr>
              <w:t>《禁止酷刑和其他残忍、不人道或有辱人格的待遇或处罚公约</w:t>
            </w:r>
            <w:r w:rsidRPr="00DF76B2">
              <w:rPr>
                <w:rFonts w:hint="eastAsia"/>
                <w:sz w:val="18"/>
                <w:szCs w:val="18"/>
                <w:lang w:val="de-CH"/>
              </w:rPr>
              <w:t>》</w:t>
            </w:r>
            <w:r w:rsidR="00484B2E">
              <w:rPr>
                <w:sz w:val="18"/>
                <w:szCs w:val="18"/>
                <w:lang w:val="de-CH"/>
              </w:rPr>
              <w:t>1984</w:t>
            </w:r>
            <w:r w:rsidRPr="00DF76B2">
              <w:rPr>
                <w:rFonts w:hint="eastAsia"/>
                <w:sz w:val="18"/>
                <w:szCs w:val="18"/>
                <w:lang w:val="de-CH"/>
              </w:rPr>
              <w:t>年</w:t>
            </w:r>
            <w:r w:rsidR="00484B2E">
              <w:rPr>
                <w:sz w:val="18"/>
                <w:szCs w:val="18"/>
                <w:lang w:val="de-CH"/>
              </w:rPr>
              <w:t>12</w:t>
            </w:r>
            <w:r w:rsidRPr="00DF76B2">
              <w:rPr>
                <w:rFonts w:hint="eastAsia"/>
                <w:sz w:val="18"/>
                <w:szCs w:val="18"/>
                <w:lang w:val="de-CH"/>
              </w:rPr>
              <w:t>月</w:t>
            </w:r>
            <w:r w:rsidR="00484B2E">
              <w:rPr>
                <w:sz w:val="18"/>
                <w:szCs w:val="18"/>
                <w:lang w:val="de-CH"/>
              </w:rPr>
              <w:t>1</w:t>
            </w:r>
            <w:r w:rsidRPr="00DF76B2">
              <w:rPr>
                <w:sz w:val="18"/>
                <w:szCs w:val="18"/>
                <w:lang w:val="de-CH"/>
              </w:rPr>
              <w:t>0</w:t>
            </w:r>
            <w:r w:rsidRPr="00DF76B2">
              <w:rPr>
                <w:rFonts w:hint="eastAsia"/>
                <w:sz w:val="18"/>
                <w:szCs w:val="18"/>
                <w:lang w:val="de-CH"/>
              </w:rPr>
              <w:t>日</w:t>
            </w:r>
          </w:p>
        </w:tc>
        <w:tc>
          <w:tcPr>
            <w:tcW w:w="709" w:type="dxa"/>
            <w:shd w:val="clear" w:color="auto" w:fill="auto"/>
          </w:tcPr>
          <w:p w14:paraId="0B322FD4" w14:textId="7AA630C6" w:rsidR="008C7413" w:rsidRPr="00DF76B2" w:rsidRDefault="00484B2E" w:rsidP="00BA4DD0">
            <w:pPr>
              <w:spacing w:before="20" w:after="60" w:line="240" w:lineRule="exact"/>
              <w:ind w:right="113"/>
              <w:rPr>
                <w:sz w:val="18"/>
                <w:szCs w:val="18"/>
                <w:lang w:eastAsia="de-DE"/>
              </w:rPr>
            </w:pPr>
            <w:r>
              <w:rPr>
                <w:sz w:val="18"/>
                <w:szCs w:val="18"/>
                <w:lang w:eastAsia="de-CH"/>
              </w:rPr>
              <w:t>1986</w:t>
            </w:r>
            <w:r w:rsidR="008C7413" w:rsidRPr="00DF76B2">
              <w:rPr>
                <w:rFonts w:hint="eastAsia"/>
                <w:sz w:val="18"/>
                <w:szCs w:val="18"/>
              </w:rPr>
              <w:t>年</w:t>
            </w:r>
          </w:p>
        </w:tc>
        <w:tc>
          <w:tcPr>
            <w:tcW w:w="2126" w:type="dxa"/>
            <w:shd w:val="clear" w:color="auto" w:fill="auto"/>
          </w:tcPr>
          <w:p w14:paraId="1F618B7E" w14:textId="219B67A8" w:rsidR="008C7413" w:rsidRPr="00DF76B2" w:rsidRDefault="00484B2E" w:rsidP="00BA4DD0">
            <w:pPr>
              <w:spacing w:before="20" w:after="60" w:line="240" w:lineRule="exact"/>
              <w:ind w:right="113"/>
              <w:rPr>
                <w:sz w:val="18"/>
                <w:szCs w:val="18"/>
                <w:lang w:val="fr-CH"/>
              </w:rPr>
            </w:pPr>
            <w:r>
              <w:rPr>
                <w:sz w:val="18"/>
                <w:szCs w:val="18"/>
                <w:lang w:val="fr-CH"/>
              </w:rPr>
              <w:t>1986</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2</w:t>
            </w:r>
            <w:r w:rsidR="008C7413" w:rsidRPr="00DF76B2">
              <w:rPr>
                <w:rFonts w:hint="eastAsia"/>
                <w:sz w:val="18"/>
                <w:szCs w:val="18"/>
                <w:lang w:val="fr-CH"/>
              </w:rPr>
              <w:t>日批准</w:t>
            </w:r>
            <w:r>
              <w:rPr>
                <w:rFonts w:hint="eastAsia"/>
                <w:sz w:val="18"/>
                <w:szCs w:val="18"/>
                <w:lang w:val="fr-CH"/>
              </w:rPr>
              <w:t>，</w:t>
            </w:r>
            <w:r>
              <w:rPr>
                <w:sz w:val="18"/>
                <w:szCs w:val="18"/>
                <w:lang w:val="fr-CH"/>
              </w:rPr>
              <w:t>1987</w:t>
            </w:r>
            <w:r w:rsidR="008C7413" w:rsidRPr="00DF76B2">
              <w:rPr>
                <w:rFonts w:hint="eastAsia"/>
                <w:sz w:val="18"/>
                <w:szCs w:val="18"/>
                <w:lang w:val="fr-CH"/>
              </w:rPr>
              <w:t>年</w:t>
            </w:r>
            <w:r>
              <w:rPr>
                <w:sz w:val="18"/>
                <w:szCs w:val="18"/>
                <w:lang w:val="fr-CH"/>
              </w:rPr>
              <w:t>6</w:t>
            </w:r>
            <w:r w:rsidR="008C7413" w:rsidRPr="00DF76B2">
              <w:rPr>
                <w:rFonts w:hint="eastAsia"/>
                <w:sz w:val="18"/>
                <w:szCs w:val="18"/>
                <w:lang w:val="fr-CH"/>
              </w:rPr>
              <w:t>月</w:t>
            </w:r>
            <w:r>
              <w:rPr>
                <w:sz w:val="18"/>
                <w:szCs w:val="18"/>
                <w:lang w:val="fr-CH"/>
              </w:rPr>
              <w:t>26</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5</w:t>
            </w:r>
            <w:r>
              <w:rPr>
                <w:rFonts w:hint="eastAsia"/>
                <w:sz w:val="18"/>
                <w:szCs w:val="18"/>
                <w:lang w:val="fr-CH"/>
              </w:rPr>
              <w:t>)</w:t>
            </w:r>
          </w:p>
        </w:tc>
        <w:tc>
          <w:tcPr>
            <w:tcW w:w="1701" w:type="dxa"/>
            <w:shd w:val="clear" w:color="auto" w:fill="auto"/>
          </w:tcPr>
          <w:p w14:paraId="7C313271" w14:textId="7BBF7900"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瑞士根据《公约》第</w:t>
            </w:r>
            <w:r w:rsidR="00484B2E">
              <w:rPr>
                <w:sz w:val="18"/>
                <w:szCs w:val="18"/>
                <w:lang w:val="fr-CH"/>
              </w:rPr>
              <w:t>21</w:t>
            </w:r>
            <w:r w:rsidRPr="00DF76B2">
              <w:rPr>
                <w:rFonts w:hint="eastAsia"/>
                <w:sz w:val="18"/>
                <w:szCs w:val="18"/>
                <w:lang w:val="fr-CH"/>
              </w:rPr>
              <w:t>条和第</w:t>
            </w:r>
            <w:r w:rsidR="00484B2E">
              <w:rPr>
                <w:sz w:val="18"/>
                <w:szCs w:val="18"/>
                <w:lang w:val="fr-CH"/>
              </w:rPr>
              <w:t>22</w:t>
            </w:r>
            <w:r w:rsidRPr="00DF76B2">
              <w:rPr>
                <w:rFonts w:hint="eastAsia"/>
                <w:sz w:val="18"/>
                <w:szCs w:val="18"/>
                <w:lang w:val="fr-CH"/>
              </w:rPr>
              <w:t>条</w:t>
            </w:r>
            <w:r w:rsidR="00484B2E">
              <w:rPr>
                <w:rFonts w:hint="eastAsia"/>
                <w:sz w:val="18"/>
                <w:szCs w:val="18"/>
                <w:lang w:val="fr-CH"/>
              </w:rPr>
              <w:t>，</w:t>
            </w:r>
            <w:r w:rsidRPr="00DF76B2">
              <w:rPr>
                <w:rFonts w:hint="eastAsia"/>
                <w:sz w:val="18"/>
                <w:szCs w:val="18"/>
                <w:lang w:val="fr-CH"/>
              </w:rPr>
              <w:t>承认禁止酷刑委员会的权限。</w:t>
            </w:r>
          </w:p>
        </w:tc>
      </w:tr>
      <w:tr w:rsidR="008C7413" w:rsidRPr="00DF76B2" w14:paraId="55EEB891" w14:textId="77777777" w:rsidTr="00F626B8">
        <w:tc>
          <w:tcPr>
            <w:tcW w:w="709" w:type="dxa"/>
            <w:shd w:val="clear" w:color="auto" w:fill="auto"/>
          </w:tcPr>
          <w:p w14:paraId="08E96524" w14:textId="6C63F36C" w:rsidR="008C7413" w:rsidRPr="00DF76B2" w:rsidRDefault="00484B2E" w:rsidP="00BA4DD0">
            <w:pPr>
              <w:spacing w:before="20" w:after="60" w:line="240" w:lineRule="exact"/>
              <w:ind w:right="113"/>
              <w:rPr>
                <w:sz w:val="18"/>
                <w:szCs w:val="18"/>
                <w:lang w:eastAsia="de-DE"/>
              </w:rPr>
            </w:pPr>
            <w:r>
              <w:rPr>
                <w:sz w:val="18"/>
                <w:szCs w:val="18"/>
                <w:lang w:eastAsia="de-CH"/>
              </w:rPr>
              <w:t>1989</w:t>
            </w:r>
            <w:r w:rsidR="008C7413" w:rsidRPr="00DF76B2">
              <w:rPr>
                <w:rFonts w:hint="eastAsia"/>
                <w:sz w:val="18"/>
                <w:szCs w:val="18"/>
              </w:rPr>
              <w:t>年</w:t>
            </w:r>
          </w:p>
        </w:tc>
        <w:tc>
          <w:tcPr>
            <w:tcW w:w="2126" w:type="dxa"/>
            <w:shd w:val="clear" w:color="auto" w:fill="auto"/>
          </w:tcPr>
          <w:p w14:paraId="7CD9C26F" w14:textId="31035068" w:rsidR="008C7413" w:rsidRPr="00DF76B2" w:rsidRDefault="008C7413" w:rsidP="00BA4DD0">
            <w:pPr>
              <w:spacing w:before="20" w:after="60" w:line="240" w:lineRule="exact"/>
              <w:ind w:right="113"/>
              <w:rPr>
                <w:spacing w:val="-4"/>
                <w:sz w:val="18"/>
                <w:szCs w:val="18"/>
                <w:lang w:val="fr-CH"/>
              </w:rPr>
            </w:pPr>
            <w:r w:rsidRPr="00DF76B2">
              <w:rPr>
                <w:rFonts w:hint="eastAsia"/>
                <w:spacing w:val="-4"/>
                <w:sz w:val="18"/>
                <w:szCs w:val="18"/>
              </w:rPr>
              <w:t>《儿童权利公约》</w:t>
            </w:r>
            <w:r w:rsidR="00484B2E">
              <w:rPr>
                <w:spacing w:val="-4"/>
                <w:sz w:val="18"/>
                <w:szCs w:val="18"/>
              </w:rPr>
              <w:t>1989</w:t>
            </w:r>
            <w:r w:rsidRPr="00DF76B2">
              <w:rPr>
                <w:rFonts w:hint="eastAsia"/>
                <w:spacing w:val="-4"/>
                <w:sz w:val="18"/>
                <w:szCs w:val="18"/>
              </w:rPr>
              <w:t>年</w:t>
            </w:r>
            <w:r w:rsidR="00484B2E">
              <w:rPr>
                <w:spacing w:val="-4"/>
                <w:sz w:val="18"/>
                <w:szCs w:val="18"/>
              </w:rPr>
              <w:t>11</w:t>
            </w:r>
            <w:r w:rsidRPr="00DF76B2">
              <w:rPr>
                <w:rFonts w:hint="eastAsia"/>
                <w:spacing w:val="-4"/>
                <w:sz w:val="18"/>
                <w:szCs w:val="18"/>
              </w:rPr>
              <w:t>月</w:t>
            </w:r>
            <w:r w:rsidR="00484B2E">
              <w:rPr>
                <w:spacing w:val="-4"/>
                <w:sz w:val="18"/>
                <w:szCs w:val="18"/>
              </w:rPr>
              <w:t>2</w:t>
            </w:r>
            <w:r w:rsidRPr="00DF76B2">
              <w:rPr>
                <w:spacing w:val="-4"/>
                <w:sz w:val="18"/>
                <w:szCs w:val="18"/>
              </w:rPr>
              <w:t>0</w:t>
            </w:r>
            <w:r w:rsidRPr="00DF76B2">
              <w:rPr>
                <w:rFonts w:hint="eastAsia"/>
                <w:spacing w:val="-4"/>
                <w:sz w:val="18"/>
                <w:szCs w:val="18"/>
              </w:rPr>
              <w:t>日</w:t>
            </w:r>
          </w:p>
        </w:tc>
        <w:tc>
          <w:tcPr>
            <w:tcW w:w="709" w:type="dxa"/>
            <w:shd w:val="clear" w:color="auto" w:fill="auto"/>
          </w:tcPr>
          <w:p w14:paraId="49050A8B" w14:textId="1359A4C0" w:rsidR="008C7413" w:rsidRPr="00DF76B2" w:rsidRDefault="00484B2E" w:rsidP="00BA4DD0">
            <w:pPr>
              <w:spacing w:before="20" w:after="60" w:line="240" w:lineRule="exact"/>
              <w:ind w:right="113"/>
              <w:rPr>
                <w:sz w:val="18"/>
                <w:szCs w:val="18"/>
                <w:lang w:eastAsia="de-DE"/>
              </w:rPr>
            </w:pPr>
            <w:r>
              <w:rPr>
                <w:sz w:val="18"/>
                <w:szCs w:val="18"/>
                <w:lang w:eastAsia="de-CH"/>
              </w:rPr>
              <w:t>1997</w:t>
            </w:r>
            <w:r w:rsidR="008C7413" w:rsidRPr="00DF76B2">
              <w:rPr>
                <w:rFonts w:hint="eastAsia"/>
                <w:sz w:val="18"/>
                <w:szCs w:val="18"/>
              </w:rPr>
              <w:t>年</w:t>
            </w:r>
          </w:p>
        </w:tc>
        <w:tc>
          <w:tcPr>
            <w:tcW w:w="2126" w:type="dxa"/>
            <w:shd w:val="clear" w:color="auto" w:fill="auto"/>
          </w:tcPr>
          <w:p w14:paraId="617257D4" w14:textId="4CA842B7" w:rsidR="008C7413" w:rsidRPr="00DF76B2" w:rsidRDefault="00484B2E" w:rsidP="00BA4DD0">
            <w:pPr>
              <w:spacing w:before="20" w:after="60" w:line="240" w:lineRule="exact"/>
              <w:ind w:right="113"/>
              <w:rPr>
                <w:sz w:val="18"/>
                <w:szCs w:val="18"/>
                <w:lang w:val="fr-CH"/>
              </w:rPr>
            </w:pPr>
            <w:r>
              <w:rPr>
                <w:sz w:val="18"/>
                <w:szCs w:val="18"/>
                <w:lang w:val="fr-CH"/>
              </w:rPr>
              <w:t>1997</w:t>
            </w:r>
            <w:r w:rsidR="008C7413" w:rsidRPr="00DF76B2">
              <w:rPr>
                <w:rFonts w:hint="eastAsia"/>
                <w:sz w:val="18"/>
                <w:szCs w:val="18"/>
                <w:lang w:val="fr-CH"/>
              </w:rPr>
              <w:t>年</w:t>
            </w:r>
            <w:r>
              <w:rPr>
                <w:sz w:val="18"/>
                <w:szCs w:val="18"/>
                <w:lang w:val="fr-CH"/>
              </w:rPr>
              <w:t>2</w:t>
            </w:r>
            <w:r w:rsidR="008C7413" w:rsidRPr="00DF76B2">
              <w:rPr>
                <w:rFonts w:hint="eastAsia"/>
                <w:sz w:val="18"/>
                <w:szCs w:val="18"/>
                <w:lang w:val="fr-CH"/>
              </w:rPr>
              <w:t>月</w:t>
            </w:r>
            <w:r>
              <w:rPr>
                <w:sz w:val="18"/>
                <w:szCs w:val="18"/>
                <w:lang w:val="fr-CH"/>
              </w:rPr>
              <w:t>24</w:t>
            </w:r>
            <w:r w:rsidR="008C7413" w:rsidRPr="00DF76B2">
              <w:rPr>
                <w:rFonts w:hint="eastAsia"/>
                <w:sz w:val="18"/>
                <w:szCs w:val="18"/>
                <w:lang w:val="fr-CH"/>
              </w:rPr>
              <w:t>日批准</w:t>
            </w:r>
            <w:r>
              <w:rPr>
                <w:rFonts w:hint="eastAsia"/>
                <w:sz w:val="18"/>
                <w:szCs w:val="18"/>
                <w:lang w:val="fr-CH"/>
              </w:rPr>
              <w:t>，</w:t>
            </w:r>
            <w:r>
              <w:rPr>
                <w:sz w:val="18"/>
                <w:szCs w:val="18"/>
                <w:lang w:val="fr-CH"/>
              </w:rPr>
              <w:t>1997</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26</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7</w:t>
            </w:r>
            <w:r>
              <w:rPr>
                <w:rFonts w:hint="eastAsia"/>
                <w:sz w:val="18"/>
                <w:szCs w:val="18"/>
                <w:lang w:val="fr-CH"/>
              </w:rPr>
              <w:t>)</w:t>
            </w:r>
          </w:p>
        </w:tc>
        <w:tc>
          <w:tcPr>
            <w:tcW w:w="1701" w:type="dxa"/>
            <w:shd w:val="clear" w:color="auto" w:fill="auto"/>
          </w:tcPr>
          <w:p w14:paraId="7AA037FA" w14:textId="7A9B1360"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瑞士法律中关于父母权力的规定对第</w:t>
            </w:r>
            <w:r w:rsidR="00484B2E">
              <w:rPr>
                <w:sz w:val="18"/>
                <w:szCs w:val="18"/>
                <w:lang w:val="fr-CH"/>
              </w:rPr>
              <w:t>5</w:t>
            </w:r>
            <w:r w:rsidRPr="00DF76B2">
              <w:rPr>
                <w:rFonts w:hint="eastAsia"/>
                <w:sz w:val="18"/>
                <w:szCs w:val="18"/>
                <w:lang w:val="fr-CH"/>
              </w:rPr>
              <w:t>条的保留于</w:t>
            </w:r>
            <w:r w:rsidR="00484B2E">
              <w:rPr>
                <w:sz w:val="18"/>
                <w:szCs w:val="18"/>
                <w:lang w:val="fr-CH"/>
              </w:rPr>
              <w:t>2</w:t>
            </w:r>
            <w:r w:rsidRPr="00DF76B2">
              <w:rPr>
                <w:sz w:val="18"/>
                <w:szCs w:val="18"/>
                <w:lang w:val="fr-CH"/>
              </w:rPr>
              <w:t>00</w:t>
            </w:r>
            <w:r w:rsidR="00484B2E">
              <w:rPr>
                <w:sz w:val="18"/>
                <w:szCs w:val="18"/>
                <w:lang w:val="fr-CH"/>
              </w:rPr>
              <w:t>4</w:t>
            </w:r>
            <w:r w:rsidRPr="00DF76B2">
              <w:rPr>
                <w:rFonts w:hint="eastAsia"/>
                <w:sz w:val="18"/>
                <w:szCs w:val="18"/>
                <w:lang w:val="fr-CH"/>
              </w:rPr>
              <w:t>年撤销。</w:t>
            </w:r>
          </w:p>
          <w:p w14:paraId="6F907B76" w14:textId="240B564B"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自《国籍法》</w:t>
            </w:r>
            <w:r w:rsidRPr="00DF76B2">
              <w:rPr>
                <w:rFonts w:hint="eastAsia"/>
                <w:spacing w:val="-6"/>
                <w:sz w:val="18"/>
                <w:szCs w:val="18"/>
                <w:lang w:val="fr-CH"/>
              </w:rPr>
              <w:t>修正案生效以来</w:t>
            </w:r>
            <w:r w:rsidR="00484B2E">
              <w:rPr>
                <w:rFonts w:hint="eastAsia"/>
                <w:spacing w:val="-6"/>
                <w:sz w:val="18"/>
                <w:szCs w:val="18"/>
                <w:lang w:val="fr-CH"/>
              </w:rPr>
              <w:t>，</w:t>
            </w:r>
            <w:r w:rsidRPr="00DF76B2">
              <w:rPr>
                <w:rFonts w:hint="eastAsia"/>
                <w:spacing w:val="-6"/>
                <w:sz w:val="18"/>
                <w:szCs w:val="18"/>
                <w:lang w:val="fr-CH"/>
              </w:rPr>
              <w:t>在瑞士居住的无国籍儿童住满</w:t>
            </w:r>
            <w:r w:rsidR="00484B2E">
              <w:rPr>
                <w:spacing w:val="-6"/>
                <w:sz w:val="18"/>
                <w:szCs w:val="18"/>
                <w:lang w:val="fr-CH"/>
              </w:rPr>
              <w:t>5</w:t>
            </w:r>
            <w:r w:rsidRPr="00DF76B2">
              <w:rPr>
                <w:rFonts w:hint="eastAsia"/>
                <w:spacing w:val="-6"/>
                <w:sz w:val="18"/>
                <w:szCs w:val="18"/>
                <w:lang w:val="fr-CH"/>
              </w:rPr>
              <w:t>年后可以申请入籍</w:t>
            </w:r>
            <w:r w:rsidR="00484B2E">
              <w:rPr>
                <w:rFonts w:hint="eastAsia"/>
                <w:sz w:val="18"/>
                <w:szCs w:val="18"/>
                <w:lang w:val="fr-CH"/>
              </w:rPr>
              <w:t>，</w:t>
            </w:r>
            <w:r w:rsidRPr="00DF76B2">
              <w:rPr>
                <w:rFonts w:hint="eastAsia"/>
                <w:sz w:val="18"/>
                <w:szCs w:val="18"/>
                <w:lang w:val="fr-CH"/>
              </w:rPr>
              <w:t>无论其出生地点如何。因此</w:t>
            </w:r>
            <w:r w:rsidR="00484B2E">
              <w:rPr>
                <w:rFonts w:hint="eastAsia"/>
                <w:sz w:val="18"/>
                <w:szCs w:val="18"/>
                <w:lang w:val="fr-CH"/>
              </w:rPr>
              <w:t>，</w:t>
            </w:r>
            <w:r w:rsidRPr="00DF76B2">
              <w:rPr>
                <w:rFonts w:hint="eastAsia"/>
                <w:sz w:val="18"/>
                <w:szCs w:val="18"/>
                <w:lang w:val="fr-CH"/>
              </w:rPr>
              <w:t>对第</w:t>
            </w:r>
            <w:r w:rsidR="00484B2E">
              <w:rPr>
                <w:sz w:val="18"/>
                <w:szCs w:val="18"/>
                <w:lang w:val="fr-CH"/>
              </w:rPr>
              <w:t>7</w:t>
            </w:r>
            <w:r w:rsidRPr="00DF76B2">
              <w:rPr>
                <w:rFonts w:hint="eastAsia"/>
                <w:sz w:val="18"/>
                <w:szCs w:val="18"/>
                <w:lang w:val="fr-CH"/>
              </w:rPr>
              <w:t>条的保留于</w:t>
            </w:r>
            <w:r w:rsidR="00484B2E">
              <w:rPr>
                <w:sz w:val="18"/>
                <w:szCs w:val="18"/>
                <w:lang w:val="fr-CH"/>
              </w:rPr>
              <w:t>2</w:t>
            </w:r>
            <w:r w:rsidRPr="00DF76B2">
              <w:rPr>
                <w:sz w:val="18"/>
                <w:szCs w:val="18"/>
                <w:lang w:val="fr-CH"/>
              </w:rPr>
              <w:t>00</w:t>
            </w:r>
            <w:r w:rsidR="00484B2E">
              <w:rPr>
                <w:sz w:val="18"/>
                <w:szCs w:val="18"/>
                <w:lang w:val="fr-CH"/>
              </w:rPr>
              <w:t>7</w:t>
            </w:r>
            <w:r w:rsidRPr="00DF76B2">
              <w:rPr>
                <w:rFonts w:hint="eastAsia"/>
                <w:sz w:val="18"/>
                <w:szCs w:val="18"/>
                <w:lang w:val="fr-CH"/>
              </w:rPr>
              <w:t>年撤销。</w:t>
            </w:r>
          </w:p>
          <w:p w14:paraId="14DD51A2" w14:textId="0A8831EF"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w:t>
            </w:r>
            <w:r w:rsidR="00484B2E">
              <w:rPr>
                <w:sz w:val="18"/>
                <w:szCs w:val="18"/>
                <w:lang w:val="fr-CH"/>
              </w:rPr>
              <w:t>1</w:t>
            </w:r>
            <w:r w:rsidRPr="00DF76B2">
              <w:rPr>
                <w:sz w:val="18"/>
                <w:szCs w:val="18"/>
                <w:lang w:val="fr-CH"/>
              </w:rPr>
              <w:t>0</w:t>
            </w:r>
            <w:r w:rsidRPr="00DF76B2">
              <w:rPr>
                <w:rFonts w:hint="eastAsia"/>
                <w:sz w:val="18"/>
                <w:szCs w:val="18"/>
                <w:lang w:val="fr-CH"/>
              </w:rPr>
              <w:t>条第</w:t>
            </w:r>
            <w:r w:rsidR="00484B2E">
              <w:rPr>
                <w:sz w:val="18"/>
                <w:szCs w:val="18"/>
                <w:lang w:val="fr-CH"/>
              </w:rPr>
              <w:t>1</w:t>
            </w:r>
            <w:r w:rsidRPr="00DF76B2">
              <w:rPr>
                <w:rFonts w:hint="eastAsia"/>
                <w:sz w:val="18"/>
                <w:szCs w:val="18"/>
                <w:lang w:val="fr-CH"/>
              </w:rPr>
              <w:t>款关于家庭团聚予以保留</w:t>
            </w:r>
            <w:r w:rsidR="00484B2E">
              <w:rPr>
                <w:rFonts w:hint="eastAsia"/>
                <w:sz w:val="18"/>
                <w:szCs w:val="18"/>
                <w:lang w:val="fr-CH"/>
              </w:rPr>
              <w:t>(</w:t>
            </w:r>
            <w:r w:rsidRPr="00DF76B2">
              <w:rPr>
                <w:rFonts w:hint="eastAsia"/>
                <w:sz w:val="18"/>
                <w:szCs w:val="18"/>
                <w:lang w:val="fr-CH"/>
              </w:rPr>
              <w:t>瑞士关于外国人的立法不允许某些群体和类别的外国人进行家庭团聚</w:t>
            </w:r>
            <w:r w:rsidR="00484B2E">
              <w:rPr>
                <w:rFonts w:hint="eastAsia"/>
                <w:sz w:val="18"/>
                <w:szCs w:val="18"/>
                <w:lang w:val="fr-CH"/>
              </w:rPr>
              <w:t>)</w:t>
            </w:r>
            <w:r w:rsidRPr="00DF76B2">
              <w:rPr>
                <w:rFonts w:hint="eastAsia"/>
                <w:sz w:val="18"/>
                <w:szCs w:val="18"/>
                <w:lang w:val="fr-CH"/>
              </w:rPr>
              <w:t>。</w:t>
            </w:r>
          </w:p>
          <w:p w14:paraId="09917FC2" w14:textId="5B2C03D6"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对第</w:t>
            </w:r>
            <w:r w:rsidR="00484B2E">
              <w:rPr>
                <w:sz w:val="18"/>
                <w:szCs w:val="18"/>
                <w:lang w:val="fr-CH"/>
              </w:rPr>
              <w:t>37</w:t>
            </w:r>
            <w:r w:rsidRPr="00DF76B2">
              <w:rPr>
                <w:rFonts w:hint="eastAsia"/>
                <w:sz w:val="18"/>
                <w:szCs w:val="18"/>
                <w:lang w:val="fr-CH"/>
              </w:rPr>
              <w:t>条</w:t>
            </w:r>
            <w:r w:rsidR="00484B2E">
              <w:rPr>
                <w:rFonts w:hint="eastAsia"/>
                <w:sz w:val="18"/>
                <w:szCs w:val="18"/>
                <w:lang w:val="fr-CH"/>
              </w:rPr>
              <w:t>(c)</w:t>
            </w:r>
            <w:r w:rsidRPr="00DF76B2">
              <w:rPr>
                <w:rFonts w:hint="eastAsia"/>
                <w:sz w:val="18"/>
                <w:szCs w:val="18"/>
                <w:lang w:val="fr-CH"/>
              </w:rPr>
              <w:t>项关于剥夺自由的条件予以保留</w:t>
            </w:r>
            <w:r w:rsidR="00484B2E">
              <w:rPr>
                <w:rFonts w:hint="eastAsia"/>
                <w:sz w:val="18"/>
                <w:szCs w:val="18"/>
                <w:lang w:val="fr-CH"/>
              </w:rPr>
              <w:t>(</w:t>
            </w:r>
            <w:r w:rsidRPr="00DF76B2">
              <w:rPr>
                <w:rFonts w:hint="eastAsia"/>
                <w:sz w:val="18"/>
                <w:szCs w:val="18"/>
                <w:lang w:val="fr-CH"/>
              </w:rPr>
              <w:t>无法保证在所有情况下将未成年人与成年人分开拘禁</w:t>
            </w:r>
            <w:r w:rsidR="00484B2E">
              <w:rPr>
                <w:rFonts w:hint="eastAsia"/>
                <w:sz w:val="18"/>
                <w:szCs w:val="18"/>
                <w:lang w:val="fr-CH"/>
              </w:rPr>
              <w:t>)</w:t>
            </w:r>
            <w:r w:rsidRPr="00DF76B2">
              <w:rPr>
                <w:rFonts w:hint="eastAsia"/>
                <w:sz w:val="18"/>
                <w:szCs w:val="18"/>
                <w:lang w:val="fr-CH"/>
              </w:rPr>
              <w:t>。</w:t>
            </w:r>
          </w:p>
          <w:p w14:paraId="2DDEE907" w14:textId="463DD0E5" w:rsidR="008C7413" w:rsidRPr="0043141C" w:rsidRDefault="008C7413" w:rsidP="00BA4DD0">
            <w:pPr>
              <w:spacing w:before="20" w:after="60" w:line="240" w:lineRule="exact"/>
              <w:ind w:left="57"/>
              <w:rPr>
                <w:sz w:val="18"/>
                <w:szCs w:val="18"/>
                <w:lang w:val="fr-CH"/>
              </w:rPr>
            </w:pPr>
            <w:r w:rsidRPr="0043141C">
              <w:rPr>
                <w:rFonts w:hint="eastAsia"/>
                <w:sz w:val="18"/>
                <w:szCs w:val="18"/>
                <w:lang w:val="fr-CH"/>
              </w:rPr>
              <w:t>撤销对第</w:t>
            </w:r>
            <w:r w:rsidR="00484B2E" w:rsidRPr="0043141C">
              <w:rPr>
                <w:sz w:val="18"/>
                <w:szCs w:val="18"/>
                <w:lang w:val="fr-CH"/>
              </w:rPr>
              <w:t>4</w:t>
            </w:r>
            <w:r w:rsidRPr="0043141C">
              <w:rPr>
                <w:sz w:val="18"/>
                <w:szCs w:val="18"/>
                <w:lang w:val="fr-CH"/>
              </w:rPr>
              <w:t>0</w:t>
            </w:r>
            <w:r w:rsidRPr="0043141C">
              <w:rPr>
                <w:rFonts w:hint="eastAsia"/>
                <w:sz w:val="18"/>
                <w:szCs w:val="18"/>
                <w:lang w:val="fr-CH"/>
              </w:rPr>
              <w:t>条第</w:t>
            </w:r>
            <w:r w:rsidR="00484B2E" w:rsidRPr="0043141C">
              <w:rPr>
                <w:sz w:val="18"/>
                <w:szCs w:val="18"/>
                <w:lang w:val="fr-CH"/>
              </w:rPr>
              <w:t>2</w:t>
            </w:r>
            <w:r w:rsidRPr="0043141C">
              <w:rPr>
                <w:rFonts w:hint="eastAsia"/>
                <w:sz w:val="18"/>
                <w:szCs w:val="18"/>
                <w:lang w:val="fr-CH"/>
              </w:rPr>
              <w:t>款</w:t>
            </w:r>
            <w:r w:rsidR="00484B2E" w:rsidRPr="0043141C">
              <w:rPr>
                <w:rFonts w:hint="eastAsia"/>
                <w:sz w:val="18"/>
                <w:szCs w:val="18"/>
                <w:lang w:val="fr-CH"/>
              </w:rPr>
              <w:t>(</w:t>
            </w:r>
            <w:r w:rsidR="0043141C" w:rsidRPr="0043141C">
              <w:rPr>
                <w:sz w:val="18"/>
                <w:szCs w:val="18"/>
                <w:lang w:val="fr-CH"/>
              </w:rPr>
              <w:t>b</w:t>
            </w:r>
            <w:r w:rsidR="00484B2E" w:rsidRPr="0043141C">
              <w:rPr>
                <w:rFonts w:hint="eastAsia"/>
                <w:sz w:val="18"/>
                <w:szCs w:val="18"/>
                <w:lang w:val="fr-CH"/>
              </w:rPr>
              <w:t>)</w:t>
            </w:r>
            <w:r w:rsidRPr="0043141C">
              <w:rPr>
                <w:rFonts w:hint="eastAsia"/>
                <w:sz w:val="18"/>
                <w:szCs w:val="18"/>
                <w:lang w:val="fr-CH"/>
              </w:rPr>
              <w:t>项第</w:t>
            </w:r>
            <w:r w:rsidR="00484B2E" w:rsidRPr="0043141C">
              <w:rPr>
                <w:rFonts w:hint="eastAsia"/>
                <w:sz w:val="18"/>
                <w:szCs w:val="18"/>
                <w:lang w:val="fr-CH"/>
              </w:rPr>
              <w:t>(</w:t>
            </w:r>
            <w:r w:rsidRPr="0043141C">
              <w:rPr>
                <w:rFonts w:hint="eastAsia"/>
                <w:sz w:val="18"/>
                <w:szCs w:val="18"/>
                <w:lang w:val="fr-CH"/>
              </w:rPr>
              <w:t>六</w:t>
            </w:r>
            <w:r w:rsidR="00484B2E" w:rsidRPr="0043141C">
              <w:rPr>
                <w:rFonts w:hint="eastAsia"/>
                <w:sz w:val="18"/>
                <w:szCs w:val="18"/>
                <w:lang w:val="fr-CH"/>
              </w:rPr>
              <w:t>)</w:t>
            </w:r>
            <w:r w:rsidRPr="0043141C">
              <w:rPr>
                <w:rFonts w:hint="eastAsia"/>
                <w:sz w:val="18"/>
                <w:szCs w:val="18"/>
                <w:lang w:val="fr-CH"/>
              </w:rPr>
              <w:t>目关于有权免费得到翻译援助的保留于</w:t>
            </w:r>
            <w:r w:rsidR="00484B2E" w:rsidRPr="0043141C">
              <w:rPr>
                <w:sz w:val="18"/>
                <w:szCs w:val="18"/>
                <w:lang w:val="fr-CH"/>
              </w:rPr>
              <w:t>2</w:t>
            </w:r>
            <w:r w:rsidRPr="0043141C">
              <w:rPr>
                <w:sz w:val="18"/>
                <w:szCs w:val="18"/>
                <w:lang w:val="fr-CH"/>
              </w:rPr>
              <w:t>00</w:t>
            </w:r>
            <w:r w:rsidR="00484B2E" w:rsidRPr="0043141C">
              <w:rPr>
                <w:sz w:val="18"/>
                <w:szCs w:val="18"/>
                <w:lang w:val="fr-CH"/>
              </w:rPr>
              <w:t>4</w:t>
            </w:r>
            <w:r w:rsidRPr="0043141C">
              <w:rPr>
                <w:rFonts w:hint="eastAsia"/>
                <w:sz w:val="18"/>
                <w:szCs w:val="18"/>
                <w:lang w:val="fr-CH"/>
              </w:rPr>
              <w:t>年生效。</w:t>
            </w:r>
          </w:p>
          <w:p w14:paraId="5B9E8A2F" w14:textId="72EA87C0" w:rsidR="008C7413" w:rsidRPr="0043141C" w:rsidRDefault="008C7413" w:rsidP="00BA4DD0">
            <w:pPr>
              <w:spacing w:before="20" w:after="60" w:line="240" w:lineRule="exact"/>
              <w:ind w:left="57"/>
              <w:rPr>
                <w:sz w:val="18"/>
                <w:szCs w:val="18"/>
                <w:lang w:val="fr-CH"/>
              </w:rPr>
            </w:pPr>
            <w:r w:rsidRPr="0043141C">
              <w:rPr>
                <w:rFonts w:hint="eastAsia"/>
                <w:sz w:val="18"/>
                <w:szCs w:val="18"/>
                <w:lang w:val="fr-CH"/>
              </w:rPr>
              <w:t>对第</w:t>
            </w:r>
            <w:r w:rsidR="00484B2E" w:rsidRPr="0043141C">
              <w:rPr>
                <w:sz w:val="18"/>
                <w:szCs w:val="18"/>
                <w:lang w:val="fr-CH"/>
              </w:rPr>
              <w:t>4</w:t>
            </w:r>
            <w:r w:rsidRPr="0043141C">
              <w:rPr>
                <w:sz w:val="18"/>
                <w:szCs w:val="18"/>
                <w:lang w:val="fr-CH"/>
              </w:rPr>
              <w:t>0</w:t>
            </w:r>
            <w:r w:rsidRPr="0043141C">
              <w:rPr>
                <w:rFonts w:hint="eastAsia"/>
                <w:sz w:val="18"/>
                <w:szCs w:val="18"/>
                <w:lang w:val="fr-CH"/>
              </w:rPr>
              <w:t>条第</w:t>
            </w:r>
            <w:r w:rsidR="00484B2E" w:rsidRPr="0043141C">
              <w:rPr>
                <w:sz w:val="18"/>
                <w:szCs w:val="18"/>
                <w:lang w:val="fr-CH"/>
              </w:rPr>
              <w:t>2</w:t>
            </w:r>
            <w:r w:rsidRPr="0043141C">
              <w:rPr>
                <w:rFonts w:hint="eastAsia"/>
                <w:sz w:val="18"/>
                <w:szCs w:val="18"/>
                <w:lang w:val="fr-CH"/>
              </w:rPr>
              <w:t>款</w:t>
            </w:r>
            <w:r w:rsidR="00484B2E" w:rsidRPr="0043141C">
              <w:rPr>
                <w:rFonts w:hint="eastAsia"/>
                <w:sz w:val="18"/>
                <w:szCs w:val="18"/>
                <w:lang w:val="fr-CH"/>
              </w:rPr>
              <w:t>(</w:t>
            </w:r>
            <w:r w:rsidR="0043141C" w:rsidRPr="0043141C">
              <w:rPr>
                <w:sz w:val="18"/>
                <w:szCs w:val="18"/>
                <w:lang w:val="fr-CH"/>
              </w:rPr>
              <w:t>b</w:t>
            </w:r>
            <w:r w:rsidR="00484B2E" w:rsidRPr="0043141C">
              <w:rPr>
                <w:rFonts w:hint="eastAsia"/>
                <w:sz w:val="18"/>
                <w:szCs w:val="18"/>
                <w:lang w:val="fr-CH"/>
              </w:rPr>
              <w:t>)</w:t>
            </w:r>
            <w:r w:rsidRPr="0043141C">
              <w:rPr>
                <w:rFonts w:hint="eastAsia"/>
                <w:sz w:val="18"/>
                <w:szCs w:val="18"/>
                <w:lang w:val="fr-CH"/>
              </w:rPr>
              <w:t>项第</w:t>
            </w:r>
            <w:r w:rsidR="00484B2E" w:rsidRPr="0043141C">
              <w:rPr>
                <w:rFonts w:hint="eastAsia"/>
                <w:sz w:val="18"/>
                <w:szCs w:val="18"/>
                <w:lang w:val="fr-CH"/>
              </w:rPr>
              <w:t>(</w:t>
            </w:r>
            <w:r w:rsidRPr="0043141C">
              <w:rPr>
                <w:rFonts w:hint="eastAsia"/>
                <w:sz w:val="18"/>
                <w:szCs w:val="18"/>
                <w:lang w:val="fr-CH"/>
              </w:rPr>
              <w:t>五</w:t>
            </w:r>
            <w:r w:rsidR="00484B2E" w:rsidRPr="0043141C">
              <w:rPr>
                <w:rFonts w:hint="eastAsia"/>
                <w:sz w:val="18"/>
                <w:szCs w:val="18"/>
                <w:lang w:val="fr-CH"/>
              </w:rPr>
              <w:t>)</w:t>
            </w:r>
            <w:r w:rsidRPr="0043141C">
              <w:rPr>
                <w:rFonts w:hint="eastAsia"/>
                <w:sz w:val="18"/>
                <w:szCs w:val="18"/>
                <w:lang w:val="fr-CH"/>
              </w:rPr>
              <w:t>目关于有权要求上级法院复审刑事判决的保留于</w:t>
            </w:r>
            <w:r w:rsidR="00484B2E" w:rsidRPr="0043141C">
              <w:rPr>
                <w:sz w:val="18"/>
                <w:szCs w:val="18"/>
                <w:lang w:val="fr-CH"/>
              </w:rPr>
              <w:t>2</w:t>
            </w:r>
            <w:r w:rsidRPr="0043141C">
              <w:rPr>
                <w:sz w:val="18"/>
                <w:szCs w:val="18"/>
                <w:lang w:val="fr-CH"/>
              </w:rPr>
              <w:t>00</w:t>
            </w:r>
            <w:r w:rsidR="00484B2E" w:rsidRPr="0043141C">
              <w:rPr>
                <w:sz w:val="18"/>
                <w:szCs w:val="18"/>
                <w:lang w:val="fr-CH"/>
              </w:rPr>
              <w:t>7</w:t>
            </w:r>
            <w:r w:rsidRPr="0043141C">
              <w:rPr>
                <w:rFonts w:hint="eastAsia"/>
                <w:sz w:val="18"/>
                <w:szCs w:val="18"/>
                <w:lang w:val="fr-CH"/>
              </w:rPr>
              <w:t>年撤销。</w:t>
            </w:r>
          </w:p>
          <w:p w14:paraId="6C280257" w14:textId="43F54333" w:rsidR="008C7413" w:rsidRPr="00DF76B2" w:rsidRDefault="008C7413" w:rsidP="00BA4DD0">
            <w:pPr>
              <w:spacing w:before="20" w:after="60" w:line="240" w:lineRule="exact"/>
              <w:ind w:left="57"/>
              <w:rPr>
                <w:sz w:val="18"/>
                <w:szCs w:val="18"/>
                <w:lang w:val="fr-CH" w:eastAsia="de-CH"/>
              </w:rPr>
            </w:pPr>
            <w:r w:rsidRPr="0043141C">
              <w:rPr>
                <w:rFonts w:hint="eastAsia"/>
                <w:sz w:val="18"/>
                <w:szCs w:val="18"/>
                <w:lang w:val="fr-CH"/>
              </w:rPr>
              <w:t>对第</w:t>
            </w:r>
            <w:r w:rsidR="00484B2E" w:rsidRPr="0043141C">
              <w:rPr>
                <w:sz w:val="18"/>
                <w:szCs w:val="18"/>
                <w:lang w:val="fr-CH"/>
              </w:rPr>
              <w:t>4</w:t>
            </w:r>
            <w:r w:rsidRPr="0043141C">
              <w:rPr>
                <w:sz w:val="18"/>
                <w:szCs w:val="18"/>
                <w:lang w:val="fr-CH"/>
              </w:rPr>
              <w:t>0</w:t>
            </w:r>
            <w:r w:rsidRPr="0043141C">
              <w:rPr>
                <w:rFonts w:hint="eastAsia"/>
                <w:sz w:val="18"/>
                <w:szCs w:val="18"/>
                <w:lang w:val="fr-CH"/>
              </w:rPr>
              <w:t>条第</w:t>
            </w:r>
            <w:r w:rsidR="00484B2E" w:rsidRPr="0043141C">
              <w:rPr>
                <w:sz w:val="18"/>
                <w:szCs w:val="18"/>
                <w:lang w:val="fr-CH"/>
              </w:rPr>
              <w:t>2</w:t>
            </w:r>
            <w:r w:rsidRPr="0043141C">
              <w:rPr>
                <w:rFonts w:hint="eastAsia"/>
                <w:sz w:val="18"/>
                <w:szCs w:val="18"/>
                <w:lang w:val="fr-CH"/>
              </w:rPr>
              <w:t>款</w:t>
            </w:r>
            <w:r w:rsidR="00484B2E" w:rsidRPr="0043141C">
              <w:rPr>
                <w:rFonts w:hint="eastAsia"/>
                <w:sz w:val="18"/>
                <w:szCs w:val="18"/>
                <w:lang w:val="fr-CH"/>
              </w:rPr>
              <w:t>(</w:t>
            </w:r>
            <w:r w:rsidR="0043141C" w:rsidRPr="0043141C">
              <w:rPr>
                <w:sz w:val="18"/>
                <w:szCs w:val="18"/>
                <w:lang w:val="fr-CH"/>
              </w:rPr>
              <w:t>b</w:t>
            </w:r>
            <w:r w:rsidR="00484B2E" w:rsidRPr="0043141C">
              <w:rPr>
                <w:rFonts w:hint="eastAsia"/>
                <w:sz w:val="18"/>
                <w:szCs w:val="18"/>
                <w:lang w:val="fr-CH"/>
              </w:rPr>
              <w:t>)</w:t>
            </w:r>
            <w:r w:rsidRPr="0043141C">
              <w:rPr>
                <w:rFonts w:hint="eastAsia"/>
                <w:sz w:val="18"/>
                <w:szCs w:val="18"/>
                <w:lang w:val="fr-CH"/>
              </w:rPr>
              <w:t>项第</w:t>
            </w:r>
            <w:r w:rsidR="00484B2E" w:rsidRPr="0043141C">
              <w:rPr>
                <w:rFonts w:hint="eastAsia"/>
                <w:sz w:val="18"/>
                <w:szCs w:val="18"/>
                <w:lang w:val="fr-CH"/>
              </w:rPr>
              <w:t>(</w:t>
            </w:r>
            <w:r w:rsidRPr="0043141C">
              <w:rPr>
                <w:rFonts w:hint="eastAsia"/>
                <w:sz w:val="18"/>
                <w:szCs w:val="18"/>
                <w:lang w:val="fr-CH"/>
              </w:rPr>
              <w:t>二</w:t>
            </w:r>
            <w:r w:rsidR="00484B2E" w:rsidRPr="0043141C">
              <w:rPr>
                <w:rFonts w:hint="eastAsia"/>
                <w:sz w:val="18"/>
                <w:szCs w:val="18"/>
                <w:lang w:val="fr-CH"/>
              </w:rPr>
              <w:t>)</w:t>
            </w:r>
            <w:r w:rsidRPr="0043141C">
              <w:rPr>
                <w:rFonts w:hint="eastAsia"/>
                <w:sz w:val="18"/>
                <w:szCs w:val="18"/>
                <w:lang w:val="fr-CH"/>
              </w:rPr>
              <w:t>和</w:t>
            </w:r>
            <w:r w:rsidR="00484B2E" w:rsidRPr="0043141C">
              <w:rPr>
                <w:rFonts w:hint="eastAsia"/>
                <w:sz w:val="18"/>
                <w:szCs w:val="18"/>
                <w:lang w:val="fr-CH"/>
              </w:rPr>
              <w:t>(</w:t>
            </w:r>
            <w:r w:rsidRPr="0043141C">
              <w:rPr>
                <w:rFonts w:hint="eastAsia"/>
                <w:sz w:val="18"/>
                <w:szCs w:val="18"/>
                <w:lang w:val="fr-CH"/>
              </w:rPr>
              <w:t>三</w:t>
            </w:r>
            <w:r w:rsidR="00484B2E" w:rsidRPr="0043141C">
              <w:rPr>
                <w:rFonts w:hint="eastAsia"/>
                <w:sz w:val="18"/>
                <w:szCs w:val="18"/>
                <w:lang w:val="fr-CH"/>
              </w:rPr>
              <w:t>)</w:t>
            </w:r>
            <w:r w:rsidRPr="0043141C">
              <w:rPr>
                <w:rFonts w:hint="eastAsia"/>
                <w:sz w:val="18"/>
                <w:szCs w:val="18"/>
                <w:lang w:val="fr-CH"/>
              </w:rPr>
              <w:t>目予以</w:t>
            </w:r>
            <w:r w:rsidRPr="00DF76B2">
              <w:rPr>
                <w:rFonts w:hint="eastAsia"/>
                <w:sz w:val="18"/>
                <w:szCs w:val="18"/>
                <w:lang w:val="fr-CH"/>
              </w:rPr>
              <w:t>保留</w:t>
            </w:r>
            <w:r w:rsidR="00484B2E">
              <w:rPr>
                <w:rFonts w:hint="eastAsia"/>
                <w:sz w:val="18"/>
                <w:szCs w:val="18"/>
                <w:lang w:val="fr-CH"/>
              </w:rPr>
              <w:t>(</w:t>
            </w:r>
            <w:r w:rsidRPr="00DF76B2">
              <w:rPr>
                <w:rFonts w:hint="eastAsia"/>
                <w:sz w:val="18"/>
                <w:szCs w:val="18"/>
                <w:lang w:val="fr-CH"/>
              </w:rPr>
              <w:t>没有无条件协助的权利</w:t>
            </w:r>
            <w:r w:rsidR="00484B2E">
              <w:rPr>
                <w:rFonts w:hint="eastAsia"/>
                <w:sz w:val="18"/>
                <w:szCs w:val="18"/>
                <w:lang w:val="fr-CH"/>
              </w:rPr>
              <w:t>，</w:t>
            </w:r>
            <w:r w:rsidRPr="00DF76B2">
              <w:rPr>
                <w:rFonts w:hint="eastAsia"/>
                <w:sz w:val="18"/>
                <w:szCs w:val="18"/>
                <w:lang w:val="fr-CH"/>
              </w:rPr>
              <w:t>调查机构和审判机构无法分开</w:t>
            </w:r>
            <w:r w:rsidR="00484B2E">
              <w:rPr>
                <w:rFonts w:hint="eastAsia"/>
                <w:sz w:val="18"/>
                <w:szCs w:val="18"/>
                <w:lang w:val="fr-CH"/>
              </w:rPr>
              <w:t>)</w:t>
            </w:r>
            <w:r w:rsidRPr="00DF76B2">
              <w:rPr>
                <w:rFonts w:hint="eastAsia"/>
                <w:sz w:val="18"/>
                <w:szCs w:val="18"/>
                <w:lang w:val="fr-CH"/>
              </w:rPr>
              <w:t>。这种分离违反瑞士的法律传统</w:t>
            </w:r>
            <w:r w:rsidR="00484B2E">
              <w:rPr>
                <w:rFonts w:hint="eastAsia"/>
                <w:sz w:val="18"/>
                <w:szCs w:val="18"/>
                <w:lang w:val="fr-CH"/>
              </w:rPr>
              <w:t>，</w:t>
            </w:r>
            <w:r w:rsidRPr="00DF76B2">
              <w:rPr>
                <w:rFonts w:hint="eastAsia"/>
                <w:sz w:val="18"/>
                <w:szCs w:val="18"/>
                <w:lang w:val="fr-CH"/>
              </w:rPr>
              <w:t>因为大多数州认为</w:t>
            </w:r>
            <w:r w:rsidR="00484B2E">
              <w:rPr>
                <w:rFonts w:hint="eastAsia"/>
                <w:sz w:val="18"/>
                <w:szCs w:val="18"/>
                <w:lang w:val="fr-CH"/>
              </w:rPr>
              <w:t>，</w:t>
            </w:r>
            <w:r w:rsidRPr="00DF76B2">
              <w:rPr>
                <w:rFonts w:hint="eastAsia"/>
                <w:sz w:val="18"/>
                <w:szCs w:val="18"/>
                <w:lang w:val="fr-CH"/>
              </w:rPr>
              <w:t>为了儿童的利益</w:t>
            </w:r>
            <w:r w:rsidR="00484B2E">
              <w:rPr>
                <w:rFonts w:hint="eastAsia"/>
                <w:sz w:val="18"/>
                <w:szCs w:val="18"/>
                <w:lang w:val="fr-CH"/>
              </w:rPr>
              <w:t>，</w:t>
            </w:r>
            <w:r w:rsidRPr="00DF76B2">
              <w:rPr>
                <w:rFonts w:hint="eastAsia"/>
                <w:sz w:val="18"/>
                <w:szCs w:val="18"/>
                <w:lang w:val="fr-CH"/>
              </w:rPr>
              <w:t>调查案件的机构和审判案件的机构最好是同一个人。</w:t>
            </w:r>
            <w:proofErr w:type="spellStart"/>
            <w:r w:rsidRPr="00DF76B2">
              <w:rPr>
                <w:rFonts w:hint="eastAsia"/>
                <w:sz w:val="18"/>
                <w:szCs w:val="18"/>
                <w:lang w:val="fr-CH" w:eastAsia="de-CH"/>
              </w:rPr>
              <w:t>可能无法撤销该项保留</w:t>
            </w:r>
            <w:proofErr w:type="spellEnd"/>
            <w:r w:rsidRPr="00DF76B2">
              <w:rPr>
                <w:rFonts w:hint="eastAsia"/>
                <w:sz w:val="18"/>
                <w:szCs w:val="18"/>
                <w:lang w:val="fr-CH" w:eastAsia="de-CH"/>
              </w:rPr>
              <w:t>。</w:t>
            </w:r>
          </w:p>
        </w:tc>
      </w:tr>
      <w:tr w:rsidR="008C7413" w:rsidRPr="00DF76B2" w14:paraId="68050332" w14:textId="77777777" w:rsidTr="00F626B8">
        <w:tc>
          <w:tcPr>
            <w:tcW w:w="709" w:type="dxa"/>
            <w:shd w:val="clear" w:color="auto" w:fill="auto"/>
          </w:tcPr>
          <w:p w14:paraId="422B8158" w14:textId="03EFC1AB" w:rsidR="008C7413" w:rsidRPr="00DF76B2" w:rsidRDefault="00484B2E" w:rsidP="00BA4DD0">
            <w:pPr>
              <w:spacing w:before="20" w:after="60" w:line="240" w:lineRule="exact"/>
              <w:ind w:right="113"/>
              <w:rPr>
                <w:sz w:val="18"/>
                <w:szCs w:val="18"/>
                <w:lang w:eastAsia="de-DE"/>
              </w:rPr>
            </w:pPr>
            <w:r>
              <w:rPr>
                <w:sz w:val="18"/>
                <w:szCs w:val="18"/>
                <w:lang w:eastAsia="de-CH"/>
              </w:rPr>
              <w:t>1989</w:t>
            </w:r>
            <w:r w:rsidR="008C7413" w:rsidRPr="00DF76B2">
              <w:rPr>
                <w:rFonts w:hint="eastAsia"/>
                <w:sz w:val="18"/>
                <w:szCs w:val="18"/>
              </w:rPr>
              <w:t>年</w:t>
            </w:r>
          </w:p>
        </w:tc>
        <w:tc>
          <w:tcPr>
            <w:tcW w:w="2126" w:type="dxa"/>
            <w:shd w:val="clear" w:color="auto" w:fill="auto"/>
          </w:tcPr>
          <w:p w14:paraId="1A0DF1AD" w14:textId="392AE7F4" w:rsidR="008C7413" w:rsidRPr="00DF76B2" w:rsidRDefault="008C7413" w:rsidP="00BA4DD0">
            <w:pPr>
              <w:spacing w:before="20" w:after="60" w:line="240" w:lineRule="exact"/>
              <w:ind w:right="113"/>
              <w:rPr>
                <w:sz w:val="18"/>
                <w:szCs w:val="18"/>
                <w:lang w:val="fr-CH"/>
              </w:rPr>
            </w:pPr>
            <w:r w:rsidRPr="00DF76B2">
              <w:rPr>
                <w:rFonts w:hint="eastAsia"/>
                <w:sz w:val="18"/>
                <w:szCs w:val="18"/>
              </w:rPr>
              <w:t>《旨在废除死刑的</w:t>
            </w:r>
            <w:r w:rsidRPr="00DF76B2">
              <w:rPr>
                <w:rFonts w:ascii="宋体" w:hAnsi="宋体" w:hint="eastAsia"/>
                <w:sz w:val="18"/>
                <w:szCs w:val="18"/>
              </w:rPr>
              <w:t>〈</w:t>
            </w:r>
            <w:r w:rsidRPr="00DF76B2">
              <w:rPr>
                <w:rFonts w:hint="eastAsia"/>
                <w:sz w:val="18"/>
                <w:szCs w:val="18"/>
              </w:rPr>
              <w:t>公民权利和政治权利国际公约</w:t>
            </w:r>
            <w:r w:rsidRPr="00DF76B2">
              <w:rPr>
                <w:rFonts w:ascii="宋体" w:hAnsi="宋体" w:hint="eastAsia"/>
                <w:sz w:val="18"/>
                <w:szCs w:val="18"/>
              </w:rPr>
              <w:t>〉</w:t>
            </w:r>
            <w:r w:rsidRPr="00DF76B2">
              <w:rPr>
                <w:rFonts w:hint="eastAsia"/>
                <w:sz w:val="18"/>
                <w:szCs w:val="18"/>
              </w:rPr>
              <w:t>第二项任意议定书》</w:t>
            </w:r>
            <w:r w:rsidR="00484B2E">
              <w:rPr>
                <w:sz w:val="18"/>
                <w:szCs w:val="18"/>
              </w:rPr>
              <w:t>1989</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15</w:t>
            </w:r>
            <w:r w:rsidRPr="00DF76B2">
              <w:rPr>
                <w:rFonts w:hint="eastAsia"/>
                <w:sz w:val="18"/>
                <w:szCs w:val="18"/>
              </w:rPr>
              <w:t>日</w:t>
            </w:r>
          </w:p>
        </w:tc>
        <w:tc>
          <w:tcPr>
            <w:tcW w:w="709" w:type="dxa"/>
            <w:shd w:val="clear" w:color="auto" w:fill="auto"/>
          </w:tcPr>
          <w:p w14:paraId="23FD321F" w14:textId="22EC44A5" w:rsidR="008C7413" w:rsidRPr="00DF76B2" w:rsidRDefault="00484B2E" w:rsidP="00BA4DD0">
            <w:pPr>
              <w:spacing w:before="20" w:after="60" w:line="240" w:lineRule="exact"/>
              <w:ind w:right="113"/>
              <w:rPr>
                <w:sz w:val="18"/>
                <w:szCs w:val="18"/>
                <w:lang w:eastAsia="de-DE"/>
              </w:rPr>
            </w:pPr>
            <w:r>
              <w:rPr>
                <w:sz w:val="18"/>
                <w:szCs w:val="18"/>
                <w:lang w:eastAsia="de-CH"/>
              </w:rPr>
              <w:t>1992</w:t>
            </w:r>
            <w:r w:rsidR="008C7413" w:rsidRPr="00DF76B2">
              <w:rPr>
                <w:rFonts w:hint="eastAsia"/>
                <w:sz w:val="18"/>
                <w:szCs w:val="18"/>
              </w:rPr>
              <w:t>年</w:t>
            </w:r>
          </w:p>
        </w:tc>
        <w:tc>
          <w:tcPr>
            <w:tcW w:w="2126" w:type="dxa"/>
            <w:shd w:val="clear" w:color="auto" w:fill="auto"/>
          </w:tcPr>
          <w:p w14:paraId="4378928C" w14:textId="55A6CFDD" w:rsidR="008C7413" w:rsidRPr="00DF76B2" w:rsidRDefault="00484B2E" w:rsidP="00BA4DD0">
            <w:pPr>
              <w:spacing w:before="20" w:after="60" w:line="240" w:lineRule="exact"/>
              <w:ind w:right="113"/>
              <w:rPr>
                <w:sz w:val="18"/>
                <w:szCs w:val="18"/>
                <w:lang w:val="fr-CH"/>
              </w:rPr>
            </w:pPr>
            <w:r>
              <w:rPr>
                <w:sz w:val="18"/>
                <w:szCs w:val="18"/>
                <w:lang w:val="fr-CH"/>
              </w:rPr>
              <w:t>1992</w:t>
            </w:r>
            <w:r w:rsidR="008C7413" w:rsidRPr="00DF76B2">
              <w:rPr>
                <w:rFonts w:hint="eastAsia"/>
                <w:sz w:val="18"/>
                <w:szCs w:val="18"/>
                <w:lang w:val="fr-CH"/>
              </w:rPr>
              <w:t>年</w:t>
            </w:r>
            <w:r>
              <w:rPr>
                <w:sz w:val="18"/>
                <w:szCs w:val="18"/>
                <w:lang w:val="fr-CH"/>
              </w:rPr>
              <w:t>6</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日批准</w:t>
            </w:r>
            <w:r>
              <w:rPr>
                <w:rFonts w:hint="eastAsia"/>
                <w:sz w:val="18"/>
                <w:szCs w:val="18"/>
                <w:lang w:val="fr-CH"/>
              </w:rPr>
              <w:t>，</w:t>
            </w:r>
            <w:r>
              <w:rPr>
                <w:sz w:val="18"/>
                <w:szCs w:val="18"/>
                <w:lang w:val="fr-CH"/>
              </w:rPr>
              <w:t>1992</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3.22</w:t>
            </w:r>
            <w:r>
              <w:rPr>
                <w:rFonts w:hint="eastAsia"/>
                <w:sz w:val="18"/>
                <w:szCs w:val="18"/>
                <w:lang w:val="fr-CH"/>
              </w:rPr>
              <w:t>)</w:t>
            </w:r>
          </w:p>
        </w:tc>
        <w:tc>
          <w:tcPr>
            <w:tcW w:w="1701" w:type="dxa"/>
            <w:shd w:val="clear" w:color="auto" w:fill="auto"/>
          </w:tcPr>
          <w:p w14:paraId="039AE30C" w14:textId="77777777" w:rsidR="008C7413" w:rsidRPr="00DF76B2" w:rsidRDefault="008C7413" w:rsidP="00BA4DD0">
            <w:pPr>
              <w:spacing w:before="20" w:after="60" w:line="240" w:lineRule="exact"/>
              <w:ind w:left="57"/>
              <w:rPr>
                <w:sz w:val="18"/>
                <w:szCs w:val="18"/>
                <w:lang w:val="fr-CH"/>
              </w:rPr>
            </w:pPr>
          </w:p>
        </w:tc>
      </w:tr>
      <w:tr w:rsidR="008C7413" w:rsidRPr="00DF76B2" w14:paraId="766ADCA0" w14:textId="77777777" w:rsidTr="00F626B8">
        <w:tc>
          <w:tcPr>
            <w:tcW w:w="709" w:type="dxa"/>
            <w:shd w:val="clear" w:color="auto" w:fill="auto"/>
          </w:tcPr>
          <w:p w14:paraId="23588C14" w14:textId="0F85F7C3" w:rsidR="008C7413" w:rsidRPr="00DF76B2" w:rsidRDefault="00484B2E" w:rsidP="00BA4DD0">
            <w:pPr>
              <w:spacing w:before="20" w:after="60" w:line="240" w:lineRule="exact"/>
              <w:ind w:right="113"/>
              <w:rPr>
                <w:sz w:val="18"/>
                <w:szCs w:val="18"/>
                <w:lang w:eastAsia="de-DE"/>
              </w:rPr>
            </w:pPr>
            <w:r>
              <w:rPr>
                <w:sz w:val="18"/>
                <w:szCs w:val="18"/>
                <w:lang w:eastAsia="de-CH"/>
              </w:rPr>
              <w:t>199</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170298DC" w14:textId="2289E70B" w:rsidR="008C7413" w:rsidRPr="00DF76B2" w:rsidRDefault="008C7413" w:rsidP="00BA4DD0">
            <w:pPr>
              <w:spacing w:before="20" w:after="60" w:line="240" w:lineRule="exact"/>
              <w:ind w:right="113"/>
              <w:rPr>
                <w:sz w:val="18"/>
                <w:szCs w:val="18"/>
                <w:lang w:val="fr-CH"/>
              </w:rPr>
            </w:pPr>
            <w:r w:rsidRPr="00DF76B2">
              <w:rPr>
                <w:rFonts w:hint="eastAsia"/>
                <w:sz w:val="18"/>
                <w:szCs w:val="18"/>
              </w:rPr>
              <w:t>《保护所有移徙工人及其家庭成员权利</w:t>
            </w:r>
            <w:r w:rsidRPr="00DF76B2">
              <w:rPr>
                <w:rFonts w:hint="eastAsia"/>
                <w:spacing w:val="-6"/>
                <w:sz w:val="18"/>
                <w:szCs w:val="18"/>
              </w:rPr>
              <w:t>国际公约》</w:t>
            </w:r>
            <w:r w:rsidR="00484B2E">
              <w:rPr>
                <w:spacing w:val="-6"/>
                <w:sz w:val="18"/>
                <w:szCs w:val="18"/>
              </w:rPr>
              <w:t>199</w:t>
            </w:r>
            <w:r w:rsidRPr="00DF76B2">
              <w:rPr>
                <w:spacing w:val="-6"/>
                <w:sz w:val="18"/>
                <w:szCs w:val="18"/>
              </w:rPr>
              <w:t>0</w:t>
            </w:r>
            <w:r w:rsidRPr="00DF76B2">
              <w:rPr>
                <w:rFonts w:hint="eastAsia"/>
                <w:spacing w:val="-6"/>
                <w:sz w:val="18"/>
                <w:szCs w:val="18"/>
              </w:rPr>
              <w:t>年</w:t>
            </w:r>
            <w:r w:rsidR="00484B2E">
              <w:rPr>
                <w:spacing w:val="-6"/>
                <w:sz w:val="18"/>
                <w:szCs w:val="18"/>
              </w:rPr>
              <w:t>12</w:t>
            </w:r>
            <w:r w:rsidRPr="00DF76B2">
              <w:rPr>
                <w:rFonts w:hint="eastAsia"/>
                <w:spacing w:val="-6"/>
                <w:sz w:val="18"/>
                <w:szCs w:val="18"/>
              </w:rPr>
              <w:t>月</w:t>
            </w:r>
            <w:r w:rsidR="00484B2E">
              <w:rPr>
                <w:spacing w:val="-6"/>
                <w:sz w:val="18"/>
                <w:szCs w:val="18"/>
              </w:rPr>
              <w:t>18</w:t>
            </w:r>
            <w:r w:rsidRPr="00DF76B2">
              <w:rPr>
                <w:rFonts w:hint="eastAsia"/>
                <w:spacing w:val="-6"/>
                <w:sz w:val="18"/>
                <w:szCs w:val="18"/>
              </w:rPr>
              <w:t>日</w:t>
            </w:r>
          </w:p>
        </w:tc>
        <w:tc>
          <w:tcPr>
            <w:tcW w:w="709" w:type="dxa"/>
            <w:shd w:val="clear" w:color="auto" w:fill="auto"/>
          </w:tcPr>
          <w:p w14:paraId="59AEEF3C" w14:textId="77777777" w:rsidR="008C7413" w:rsidRPr="00DF76B2" w:rsidRDefault="008C7413" w:rsidP="00BA4DD0">
            <w:pPr>
              <w:spacing w:before="20" w:after="60" w:line="240" w:lineRule="exact"/>
              <w:ind w:right="113"/>
              <w:jc w:val="right"/>
              <w:rPr>
                <w:sz w:val="18"/>
                <w:szCs w:val="18"/>
                <w:lang w:val="fr-CH"/>
              </w:rPr>
            </w:pPr>
          </w:p>
        </w:tc>
        <w:tc>
          <w:tcPr>
            <w:tcW w:w="2126" w:type="dxa"/>
            <w:shd w:val="clear" w:color="auto" w:fill="auto"/>
          </w:tcPr>
          <w:p w14:paraId="271CBD4B" w14:textId="77777777" w:rsidR="008C7413" w:rsidRPr="00DF76B2" w:rsidRDefault="008C7413" w:rsidP="00BA4DD0">
            <w:pPr>
              <w:spacing w:before="20" w:after="6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1496C0B0" w14:textId="77777777" w:rsidR="008C7413" w:rsidRPr="00DF76B2" w:rsidRDefault="008C7413" w:rsidP="00BA4DD0">
            <w:pPr>
              <w:spacing w:before="20" w:after="60" w:line="240" w:lineRule="exact"/>
              <w:ind w:left="57"/>
              <w:rPr>
                <w:sz w:val="18"/>
                <w:szCs w:val="18"/>
                <w:lang w:eastAsia="de-DE"/>
              </w:rPr>
            </w:pPr>
          </w:p>
        </w:tc>
      </w:tr>
      <w:tr w:rsidR="008C7413" w:rsidRPr="00DF76B2" w14:paraId="7145B20E" w14:textId="77777777" w:rsidTr="00F626B8">
        <w:tc>
          <w:tcPr>
            <w:tcW w:w="709" w:type="dxa"/>
            <w:shd w:val="clear" w:color="auto" w:fill="auto"/>
          </w:tcPr>
          <w:p w14:paraId="7C9EEB45" w14:textId="35714C37" w:rsidR="008C7413" w:rsidRPr="00DF76B2" w:rsidRDefault="00484B2E" w:rsidP="00BA4DD0">
            <w:pPr>
              <w:spacing w:before="20" w:after="60" w:line="240" w:lineRule="exact"/>
              <w:ind w:right="113"/>
              <w:rPr>
                <w:sz w:val="18"/>
                <w:szCs w:val="18"/>
                <w:lang w:eastAsia="de-CH"/>
              </w:rPr>
            </w:pPr>
            <w:r>
              <w:rPr>
                <w:sz w:val="18"/>
                <w:szCs w:val="18"/>
                <w:lang w:eastAsia="de-CH"/>
              </w:rPr>
              <w:t>1997</w:t>
            </w:r>
            <w:r w:rsidR="008C7413" w:rsidRPr="00DF76B2">
              <w:rPr>
                <w:rFonts w:hint="eastAsia"/>
                <w:sz w:val="18"/>
                <w:szCs w:val="18"/>
              </w:rPr>
              <w:t>年</w:t>
            </w:r>
          </w:p>
        </w:tc>
        <w:tc>
          <w:tcPr>
            <w:tcW w:w="2126" w:type="dxa"/>
            <w:shd w:val="clear" w:color="auto" w:fill="auto"/>
          </w:tcPr>
          <w:p w14:paraId="77B4ADB9" w14:textId="214D7E8C" w:rsidR="008C7413" w:rsidRPr="00DF76B2" w:rsidRDefault="008C7413" w:rsidP="00BA4DD0">
            <w:pPr>
              <w:spacing w:before="20" w:after="60" w:line="240" w:lineRule="exact"/>
              <w:ind w:right="113"/>
              <w:rPr>
                <w:sz w:val="18"/>
                <w:szCs w:val="18"/>
                <w:lang w:val="fr-CH"/>
              </w:rPr>
            </w:pPr>
            <w:r w:rsidRPr="00DF76B2">
              <w:rPr>
                <w:rFonts w:hint="eastAsia"/>
                <w:sz w:val="18"/>
                <w:szCs w:val="18"/>
              </w:rPr>
              <w:t>《关于禁止使用、储存、生产和转让杀伤人员地雷及销毁此种地雷的公约》</w:t>
            </w:r>
            <w:r w:rsidR="00484B2E">
              <w:rPr>
                <w:sz w:val="18"/>
                <w:szCs w:val="18"/>
              </w:rPr>
              <w:t>1997</w:t>
            </w:r>
            <w:r w:rsidRPr="00DF76B2">
              <w:rPr>
                <w:rFonts w:hint="eastAsia"/>
                <w:sz w:val="18"/>
                <w:szCs w:val="18"/>
              </w:rPr>
              <w:t>年</w:t>
            </w:r>
            <w:r w:rsidR="00484B2E">
              <w:rPr>
                <w:sz w:val="18"/>
                <w:szCs w:val="18"/>
              </w:rPr>
              <w:t>9</w:t>
            </w:r>
            <w:r w:rsidRPr="00DF76B2">
              <w:rPr>
                <w:rFonts w:hint="eastAsia"/>
                <w:sz w:val="18"/>
                <w:szCs w:val="18"/>
              </w:rPr>
              <w:t>月</w:t>
            </w:r>
            <w:r w:rsidR="00484B2E">
              <w:rPr>
                <w:sz w:val="18"/>
                <w:szCs w:val="18"/>
              </w:rPr>
              <w:t>18</w:t>
            </w:r>
            <w:r w:rsidRPr="00DF76B2">
              <w:rPr>
                <w:rFonts w:hint="eastAsia"/>
                <w:sz w:val="18"/>
                <w:szCs w:val="18"/>
              </w:rPr>
              <w:t>日</w:t>
            </w:r>
          </w:p>
        </w:tc>
        <w:tc>
          <w:tcPr>
            <w:tcW w:w="709" w:type="dxa"/>
            <w:shd w:val="clear" w:color="auto" w:fill="auto"/>
          </w:tcPr>
          <w:p w14:paraId="6979958E" w14:textId="0F3AA123" w:rsidR="008C7413" w:rsidRPr="00DF76B2" w:rsidRDefault="00484B2E" w:rsidP="00BA4DD0">
            <w:pPr>
              <w:spacing w:before="20" w:after="60" w:line="240" w:lineRule="exact"/>
              <w:ind w:right="113"/>
              <w:rPr>
                <w:sz w:val="18"/>
                <w:szCs w:val="18"/>
                <w:lang w:eastAsia="de-DE"/>
              </w:rPr>
            </w:pPr>
            <w:r>
              <w:rPr>
                <w:sz w:val="18"/>
                <w:szCs w:val="18"/>
                <w:lang w:eastAsia="de-DE"/>
              </w:rPr>
              <w:t>1998</w:t>
            </w:r>
            <w:r w:rsidR="008C7413" w:rsidRPr="00DF76B2">
              <w:rPr>
                <w:rFonts w:hint="eastAsia"/>
                <w:sz w:val="18"/>
                <w:szCs w:val="18"/>
              </w:rPr>
              <w:t>年</w:t>
            </w:r>
          </w:p>
        </w:tc>
        <w:tc>
          <w:tcPr>
            <w:tcW w:w="2126" w:type="dxa"/>
            <w:shd w:val="clear" w:color="auto" w:fill="auto"/>
          </w:tcPr>
          <w:p w14:paraId="786B5275" w14:textId="0D8E995C" w:rsidR="008C7413" w:rsidRPr="00DF76B2" w:rsidRDefault="00484B2E" w:rsidP="00BA4DD0">
            <w:pPr>
              <w:spacing w:before="20" w:after="60" w:line="240" w:lineRule="exact"/>
              <w:ind w:right="113"/>
              <w:rPr>
                <w:sz w:val="18"/>
                <w:szCs w:val="18"/>
                <w:lang w:val="fr-CH"/>
              </w:rPr>
            </w:pPr>
            <w:r>
              <w:rPr>
                <w:sz w:val="18"/>
                <w:szCs w:val="18"/>
                <w:lang w:val="fr-CH"/>
              </w:rPr>
              <w:t>1998</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24</w:t>
            </w:r>
            <w:r w:rsidR="008C7413" w:rsidRPr="00DF76B2">
              <w:rPr>
                <w:rFonts w:hint="eastAsia"/>
                <w:sz w:val="18"/>
                <w:szCs w:val="18"/>
                <w:lang w:val="fr-CH"/>
              </w:rPr>
              <w:t>日批准</w:t>
            </w:r>
            <w:r>
              <w:rPr>
                <w:rFonts w:hint="eastAsia"/>
                <w:sz w:val="18"/>
                <w:szCs w:val="18"/>
                <w:lang w:val="fr-CH"/>
              </w:rPr>
              <w:t>，</w:t>
            </w:r>
            <w:r>
              <w:rPr>
                <w:sz w:val="18"/>
                <w:szCs w:val="18"/>
                <w:lang w:val="fr-CH"/>
              </w:rPr>
              <w:t>1999</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0.515.</w:t>
            </w:r>
            <w:r w:rsidR="008C7413" w:rsidRPr="00DF76B2">
              <w:rPr>
                <w:sz w:val="18"/>
                <w:szCs w:val="18"/>
                <w:lang w:val="fr-CH"/>
              </w:rPr>
              <w:t>0</w:t>
            </w:r>
            <w:r>
              <w:rPr>
                <w:sz w:val="18"/>
                <w:szCs w:val="18"/>
                <w:lang w:val="fr-CH"/>
              </w:rPr>
              <w:t>92</w:t>
            </w:r>
            <w:r>
              <w:rPr>
                <w:rFonts w:hint="eastAsia"/>
                <w:sz w:val="18"/>
                <w:szCs w:val="18"/>
                <w:lang w:val="fr-CH"/>
              </w:rPr>
              <w:t>)</w:t>
            </w:r>
          </w:p>
        </w:tc>
        <w:tc>
          <w:tcPr>
            <w:tcW w:w="1701" w:type="dxa"/>
            <w:shd w:val="clear" w:color="auto" w:fill="auto"/>
          </w:tcPr>
          <w:p w14:paraId="48474598" w14:textId="77777777" w:rsidR="008C7413" w:rsidRPr="00DF76B2" w:rsidRDefault="008C7413" w:rsidP="00BA4DD0">
            <w:pPr>
              <w:spacing w:before="20" w:after="60" w:line="240" w:lineRule="exact"/>
              <w:ind w:left="57"/>
              <w:rPr>
                <w:sz w:val="18"/>
                <w:szCs w:val="18"/>
                <w:lang w:val="fr-CH"/>
              </w:rPr>
            </w:pPr>
          </w:p>
        </w:tc>
      </w:tr>
      <w:tr w:rsidR="008C7413" w:rsidRPr="00DF76B2" w14:paraId="5F5D2A51" w14:textId="77777777" w:rsidTr="00F626B8">
        <w:tc>
          <w:tcPr>
            <w:tcW w:w="709" w:type="dxa"/>
            <w:shd w:val="clear" w:color="auto" w:fill="auto"/>
          </w:tcPr>
          <w:p w14:paraId="19CCBB20" w14:textId="7AA12E87" w:rsidR="008C7413" w:rsidRPr="00DF76B2" w:rsidRDefault="00484B2E" w:rsidP="00BA4DD0">
            <w:pPr>
              <w:spacing w:before="20" w:after="60" w:line="240" w:lineRule="exact"/>
              <w:ind w:right="113"/>
              <w:rPr>
                <w:sz w:val="18"/>
                <w:szCs w:val="18"/>
                <w:lang w:eastAsia="de-CH"/>
              </w:rPr>
            </w:pPr>
            <w:r>
              <w:rPr>
                <w:sz w:val="18"/>
                <w:szCs w:val="18"/>
                <w:lang w:eastAsia="de-CH"/>
              </w:rPr>
              <w:t>1998</w:t>
            </w:r>
            <w:r w:rsidR="008C7413" w:rsidRPr="00DF76B2">
              <w:rPr>
                <w:rFonts w:hint="eastAsia"/>
                <w:sz w:val="18"/>
                <w:szCs w:val="18"/>
              </w:rPr>
              <w:t>年</w:t>
            </w:r>
          </w:p>
        </w:tc>
        <w:tc>
          <w:tcPr>
            <w:tcW w:w="2126" w:type="dxa"/>
            <w:shd w:val="clear" w:color="auto" w:fill="auto"/>
          </w:tcPr>
          <w:p w14:paraId="5E336DCD" w14:textId="5A1EFD0C" w:rsidR="008C7413" w:rsidRPr="00DF76B2" w:rsidRDefault="008C7413" w:rsidP="00BA4DD0">
            <w:pPr>
              <w:spacing w:before="20" w:after="60" w:line="240" w:lineRule="exact"/>
              <w:ind w:right="113"/>
              <w:rPr>
                <w:sz w:val="18"/>
                <w:szCs w:val="18"/>
                <w:lang w:val="fr-CH"/>
              </w:rPr>
            </w:pPr>
            <w:bookmarkStart w:id="21" w:name="OLE_LINK2"/>
            <w:bookmarkStart w:id="22" w:name="OLE_LINK1"/>
            <w:r w:rsidRPr="00DF76B2">
              <w:rPr>
                <w:rFonts w:hint="eastAsia"/>
                <w:sz w:val="18"/>
                <w:szCs w:val="18"/>
              </w:rPr>
              <w:t>《国际刑事法院罗马规约》</w:t>
            </w:r>
            <w:bookmarkEnd w:id="21"/>
            <w:bookmarkEnd w:id="22"/>
            <w:r w:rsidR="00484B2E">
              <w:rPr>
                <w:sz w:val="18"/>
                <w:szCs w:val="18"/>
                <w:lang w:val="fr-CH"/>
              </w:rPr>
              <w:t>1998</w:t>
            </w:r>
            <w:r w:rsidRPr="00DF76B2">
              <w:rPr>
                <w:rFonts w:hint="eastAsia"/>
                <w:sz w:val="18"/>
                <w:szCs w:val="18"/>
                <w:lang w:val="fr-CH"/>
              </w:rPr>
              <w:t>年</w:t>
            </w:r>
            <w:r w:rsidR="00484B2E">
              <w:rPr>
                <w:sz w:val="18"/>
                <w:szCs w:val="18"/>
                <w:lang w:val="fr-CH"/>
              </w:rPr>
              <w:t>7</w:t>
            </w:r>
            <w:r w:rsidRPr="00DF76B2">
              <w:rPr>
                <w:rFonts w:hint="eastAsia"/>
                <w:sz w:val="18"/>
                <w:szCs w:val="18"/>
                <w:lang w:val="fr-CH"/>
              </w:rPr>
              <w:t>月</w:t>
            </w:r>
            <w:r w:rsidR="00484B2E">
              <w:rPr>
                <w:sz w:val="18"/>
                <w:szCs w:val="18"/>
                <w:lang w:val="fr-CH"/>
              </w:rPr>
              <w:t>17</w:t>
            </w:r>
            <w:r w:rsidRPr="00DF76B2">
              <w:rPr>
                <w:rFonts w:hint="eastAsia"/>
                <w:sz w:val="18"/>
                <w:szCs w:val="18"/>
                <w:lang w:val="fr-CH"/>
              </w:rPr>
              <w:t>日</w:t>
            </w:r>
          </w:p>
        </w:tc>
        <w:tc>
          <w:tcPr>
            <w:tcW w:w="709" w:type="dxa"/>
            <w:shd w:val="clear" w:color="auto" w:fill="auto"/>
          </w:tcPr>
          <w:p w14:paraId="76082DA2" w14:textId="1FF12494" w:rsidR="008C7413" w:rsidRPr="00DF76B2" w:rsidRDefault="00484B2E" w:rsidP="00BA4DD0">
            <w:pPr>
              <w:spacing w:before="20" w:after="60" w:line="240" w:lineRule="exact"/>
              <w:ind w:right="113"/>
              <w:rPr>
                <w:sz w:val="18"/>
                <w:szCs w:val="18"/>
                <w:lang w:eastAsia="de-DE"/>
              </w:rPr>
            </w:pPr>
            <w:r>
              <w:rPr>
                <w:sz w:val="18"/>
                <w:szCs w:val="18"/>
                <w:lang w:eastAsia="de-DE"/>
              </w:rPr>
              <w:t>2</w:t>
            </w:r>
            <w:r w:rsidR="008C7413" w:rsidRPr="00DF76B2">
              <w:rPr>
                <w:sz w:val="18"/>
                <w:szCs w:val="18"/>
                <w:lang w:eastAsia="de-DE"/>
              </w:rPr>
              <w:t>00</w:t>
            </w:r>
            <w:r>
              <w:rPr>
                <w:sz w:val="18"/>
                <w:szCs w:val="18"/>
                <w:lang w:eastAsia="de-DE"/>
              </w:rPr>
              <w:t>1</w:t>
            </w:r>
            <w:r w:rsidR="008C7413" w:rsidRPr="00DF76B2">
              <w:rPr>
                <w:rFonts w:hint="eastAsia"/>
                <w:sz w:val="18"/>
                <w:szCs w:val="18"/>
              </w:rPr>
              <w:t>年</w:t>
            </w:r>
          </w:p>
        </w:tc>
        <w:tc>
          <w:tcPr>
            <w:tcW w:w="2126" w:type="dxa"/>
            <w:shd w:val="clear" w:color="auto" w:fill="auto"/>
          </w:tcPr>
          <w:p w14:paraId="32CB89BA" w14:textId="08EF8BF1"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1</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12</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2</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0.312.1</w:t>
            </w:r>
            <w:r>
              <w:rPr>
                <w:rFonts w:hint="eastAsia"/>
                <w:sz w:val="18"/>
                <w:szCs w:val="18"/>
                <w:lang w:val="fr-CH"/>
              </w:rPr>
              <w:t>)</w:t>
            </w:r>
          </w:p>
        </w:tc>
        <w:tc>
          <w:tcPr>
            <w:tcW w:w="1701" w:type="dxa"/>
            <w:shd w:val="clear" w:color="auto" w:fill="auto"/>
          </w:tcPr>
          <w:p w14:paraId="456F715F" w14:textId="5AEF6704" w:rsidR="008C7413" w:rsidRPr="00DF76B2" w:rsidRDefault="008C7413" w:rsidP="00BA4DD0">
            <w:pPr>
              <w:spacing w:before="20" w:after="60" w:line="240" w:lineRule="exact"/>
              <w:ind w:left="57"/>
              <w:rPr>
                <w:sz w:val="18"/>
                <w:szCs w:val="18"/>
                <w:lang w:val="fr-CH"/>
              </w:rPr>
            </w:pPr>
            <w:r w:rsidRPr="00DF76B2">
              <w:rPr>
                <w:rFonts w:hint="eastAsia"/>
                <w:sz w:val="18"/>
                <w:szCs w:val="18"/>
                <w:lang w:val="fr-CH"/>
              </w:rPr>
              <w:t>按照《规约》第一百零三条第一款的规定</w:t>
            </w:r>
            <w:r w:rsidR="00484B2E">
              <w:rPr>
                <w:rFonts w:hint="eastAsia"/>
                <w:sz w:val="18"/>
                <w:szCs w:val="18"/>
                <w:lang w:val="fr-CH"/>
              </w:rPr>
              <w:t>，</w:t>
            </w:r>
            <w:r w:rsidRPr="00DF76B2">
              <w:rPr>
                <w:rFonts w:hint="eastAsia"/>
                <w:sz w:val="18"/>
                <w:szCs w:val="18"/>
                <w:lang w:val="fr-CH"/>
              </w:rPr>
              <w:t>瑞士表示愿意负责</w:t>
            </w:r>
            <w:r w:rsidRPr="00DF76B2">
              <w:rPr>
                <w:rFonts w:hint="eastAsia"/>
                <w:spacing w:val="-8"/>
                <w:sz w:val="18"/>
                <w:szCs w:val="18"/>
                <w:lang w:val="fr-CH"/>
              </w:rPr>
              <w:t>执行法院对瑞士国民或其惯常住所</w:t>
            </w:r>
            <w:r w:rsidRPr="00DF76B2">
              <w:rPr>
                <w:rFonts w:hint="eastAsia"/>
                <w:sz w:val="18"/>
                <w:szCs w:val="18"/>
                <w:lang w:val="fr-CH"/>
              </w:rPr>
              <w:t>在瑞士的人的监禁刑罚。</w:t>
            </w:r>
          </w:p>
        </w:tc>
      </w:tr>
      <w:tr w:rsidR="008C7413" w:rsidRPr="00DF76B2" w14:paraId="74F06A65" w14:textId="77777777" w:rsidTr="00F626B8">
        <w:tc>
          <w:tcPr>
            <w:tcW w:w="709" w:type="dxa"/>
            <w:shd w:val="clear" w:color="auto" w:fill="auto"/>
          </w:tcPr>
          <w:p w14:paraId="142D5958" w14:textId="526887CF" w:rsidR="008C7413" w:rsidRPr="00DF76B2" w:rsidRDefault="00484B2E" w:rsidP="00BA4DD0">
            <w:pPr>
              <w:spacing w:before="20" w:after="60" w:line="240" w:lineRule="exact"/>
              <w:ind w:right="113"/>
              <w:rPr>
                <w:sz w:val="18"/>
                <w:szCs w:val="18"/>
                <w:lang w:eastAsia="de-DE"/>
              </w:rPr>
            </w:pPr>
            <w:r>
              <w:rPr>
                <w:sz w:val="18"/>
                <w:szCs w:val="18"/>
                <w:lang w:eastAsia="de-CH"/>
              </w:rPr>
              <w:t>1999</w:t>
            </w:r>
            <w:r w:rsidR="008C7413" w:rsidRPr="00DF76B2">
              <w:rPr>
                <w:rFonts w:hint="eastAsia"/>
                <w:sz w:val="18"/>
                <w:szCs w:val="18"/>
              </w:rPr>
              <w:t>年</w:t>
            </w:r>
          </w:p>
        </w:tc>
        <w:tc>
          <w:tcPr>
            <w:tcW w:w="2126" w:type="dxa"/>
            <w:shd w:val="clear" w:color="auto" w:fill="auto"/>
          </w:tcPr>
          <w:p w14:paraId="2AC9385F" w14:textId="3E780CAB" w:rsidR="008C7413" w:rsidRPr="00DF76B2" w:rsidRDefault="008C7413" w:rsidP="00BA4DD0">
            <w:pPr>
              <w:spacing w:before="20" w:after="60" w:line="240" w:lineRule="exact"/>
              <w:ind w:right="113"/>
              <w:rPr>
                <w:sz w:val="18"/>
                <w:szCs w:val="18"/>
                <w:lang w:val="fr-CH"/>
              </w:rPr>
            </w:pPr>
            <w:r w:rsidRPr="00DF76B2">
              <w:rPr>
                <w:rFonts w:hint="eastAsia"/>
                <w:sz w:val="18"/>
                <w:szCs w:val="18"/>
                <w:lang w:val="fr-CH"/>
              </w:rPr>
              <w:t>《消除对妇女一切形式歧视公约任择议定书》</w:t>
            </w:r>
            <w:r w:rsidR="00484B2E">
              <w:rPr>
                <w:rFonts w:hint="eastAsia"/>
                <w:sz w:val="18"/>
                <w:szCs w:val="18"/>
                <w:lang w:val="fr-CH"/>
              </w:rPr>
              <w:t>(</w:t>
            </w:r>
            <w:r w:rsidRPr="00DF76B2">
              <w:rPr>
                <w:rFonts w:hint="eastAsia"/>
                <w:sz w:val="18"/>
                <w:szCs w:val="18"/>
                <w:lang w:val="fr-CH"/>
              </w:rPr>
              <w:t>个人来文程序</w:t>
            </w:r>
            <w:r w:rsidR="00484B2E">
              <w:rPr>
                <w:rFonts w:hint="eastAsia"/>
                <w:sz w:val="18"/>
                <w:szCs w:val="18"/>
                <w:lang w:val="fr-CH"/>
              </w:rPr>
              <w:t>)</w:t>
            </w:r>
            <w:r w:rsidR="00484B2E">
              <w:rPr>
                <w:sz w:val="18"/>
                <w:szCs w:val="18"/>
                <w:lang w:val="fr-CH"/>
              </w:rPr>
              <w:t>1999</w:t>
            </w:r>
            <w:r w:rsidRPr="00DF76B2">
              <w:rPr>
                <w:rFonts w:hint="eastAsia"/>
                <w:sz w:val="18"/>
                <w:szCs w:val="18"/>
                <w:lang w:val="fr-CH"/>
              </w:rPr>
              <w:t>年</w:t>
            </w:r>
            <w:r w:rsidR="00484B2E">
              <w:rPr>
                <w:sz w:val="18"/>
                <w:szCs w:val="18"/>
                <w:lang w:val="fr-CH"/>
              </w:rPr>
              <w:t>1</w:t>
            </w:r>
            <w:r w:rsidRPr="00DF76B2">
              <w:rPr>
                <w:sz w:val="18"/>
                <w:szCs w:val="18"/>
                <w:lang w:val="fr-CH"/>
              </w:rPr>
              <w:t>0</w:t>
            </w:r>
            <w:r w:rsidRPr="00DF76B2">
              <w:rPr>
                <w:rFonts w:hint="eastAsia"/>
                <w:sz w:val="18"/>
                <w:szCs w:val="18"/>
                <w:lang w:val="fr-CH"/>
              </w:rPr>
              <w:t>月</w:t>
            </w:r>
            <w:r w:rsidR="00484B2E">
              <w:rPr>
                <w:sz w:val="18"/>
                <w:szCs w:val="18"/>
                <w:lang w:val="fr-CH"/>
              </w:rPr>
              <w:t>6</w:t>
            </w:r>
            <w:r w:rsidRPr="00DF76B2">
              <w:rPr>
                <w:rFonts w:hint="eastAsia"/>
                <w:sz w:val="18"/>
                <w:szCs w:val="18"/>
                <w:lang w:val="fr-CH"/>
              </w:rPr>
              <w:t>日</w:t>
            </w:r>
          </w:p>
        </w:tc>
        <w:tc>
          <w:tcPr>
            <w:tcW w:w="709" w:type="dxa"/>
            <w:shd w:val="clear" w:color="auto" w:fill="auto"/>
          </w:tcPr>
          <w:p w14:paraId="04845F38" w14:textId="377C3335"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8</w:t>
            </w:r>
            <w:r w:rsidR="008C7413" w:rsidRPr="00DF76B2">
              <w:rPr>
                <w:rFonts w:hint="eastAsia"/>
                <w:sz w:val="18"/>
                <w:szCs w:val="18"/>
              </w:rPr>
              <w:t>年</w:t>
            </w:r>
          </w:p>
        </w:tc>
        <w:tc>
          <w:tcPr>
            <w:tcW w:w="2126" w:type="dxa"/>
            <w:shd w:val="clear" w:color="auto" w:fill="auto"/>
          </w:tcPr>
          <w:p w14:paraId="65459E7D" w14:textId="03F9410A"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8</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29</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8</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29</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8.1</w:t>
            </w:r>
            <w:r>
              <w:rPr>
                <w:rFonts w:hint="eastAsia"/>
                <w:sz w:val="18"/>
                <w:szCs w:val="18"/>
                <w:lang w:val="fr-CH"/>
              </w:rPr>
              <w:t>)</w:t>
            </w:r>
          </w:p>
        </w:tc>
        <w:tc>
          <w:tcPr>
            <w:tcW w:w="1701" w:type="dxa"/>
            <w:shd w:val="clear" w:color="auto" w:fill="auto"/>
          </w:tcPr>
          <w:p w14:paraId="3ADE15A0" w14:textId="77777777" w:rsidR="008C7413" w:rsidRPr="00DF76B2" w:rsidRDefault="008C7413" w:rsidP="00BA4DD0">
            <w:pPr>
              <w:spacing w:before="20" w:after="60" w:line="240" w:lineRule="exact"/>
              <w:ind w:left="57"/>
              <w:rPr>
                <w:sz w:val="18"/>
                <w:szCs w:val="18"/>
                <w:lang w:val="fr-CH"/>
              </w:rPr>
            </w:pPr>
          </w:p>
        </w:tc>
      </w:tr>
      <w:tr w:rsidR="008C7413" w:rsidRPr="00DF76B2" w14:paraId="4ADD25F5" w14:textId="77777777" w:rsidTr="00F626B8">
        <w:tc>
          <w:tcPr>
            <w:tcW w:w="709" w:type="dxa"/>
            <w:shd w:val="clear" w:color="auto" w:fill="auto"/>
          </w:tcPr>
          <w:p w14:paraId="462EABA3" w14:textId="2C4B62A9" w:rsidR="008C7413" w:rsidRPr="00DF76B2" w:rsidRDefault="00484B2E" w:rsidP="00BA4DD0">
            <w:pPr>
              <w:spacing w:before="20" w:after="60" w:line="240" w:lineRule="exact"/>
              <w:ind w:right="113"/>
              <w:rPr>
                <w:sz w:val="18"/>
                <w:szCs w:val="18"/>
                <w:lang w:eastAsia="de-DE"/>
              </w:rPr>
            </w:pPr>
            <w:r>
              <w:rPr>
                <w:sz w:val="18"/>
                <w:szCs w:val="18"/>
                <w:lang w:eastAsia="de-CH"/>
              </w:rPr>
              <w:t>1999</w:t>
            </w:r>
            <w:r w:rsidR="008C7413" w:rsidRPr="00DF76B2">
              <w:rPr>
                <w:rFonts w:hint="eastAsia"/>
                <w:sz w:val="18"/>
                <w:szCs w:val="18"/>
              </w:rPr>
              <w:t>年</w:t>
            </w:r>
          </w:p>
        </w:tc>
        <w:tc>
          <w:tcPr>
            <w:tcW w:w="2126" w:type="dxa"/>
            <w:shd w:val="clear" w:color="auto" w:fill="auto"/>
          </w:tcPr>
          <w:p w14:paraId="077B6B4D" w14:textId="38BE54E9" w:rsidR="008C7413" w:rsidRPr="00DF76B2" w:rsidRDefault="008C7413" w:rsidP="00BA4DD0">
            <w:pPr>
              <w:spacing w:before="20" w:after="60" w:line="240" w:lineRule="exact"/>
              <w:ind w:right="113"/>
              <w:rPr>
                <w:sz w:val="18"/>
                <w:szCs w:val="18"/>
                <w:lang w:val="fr-CH"/>
              </w:rPr>
            </w:pPr>
            <w:r w:rsidRPr="00DF76B2">
              <w:rPr>
                <w:rFonts w:hint="eastAsia"/>
                <w:sz w:val="18"/>
                <w:szCs w:val="18"/>
              </w:rPr>
              <w:t>劳工组织《</w:t>
            </w:r>
            <w:r w:rsidRPr="00DF76B2">
              <w:rPr>
                <w:rFonts w:ascii="Helvetica" w:hAnsi="Helvetica" w:cs="Helvetica" w:hint="eastAsia"/>
                <w:szCs w:val="21"/>
                <w:shd w:val="clear" w:color="auto" w:fill="F5F5F5"/>
              </w:rPr>
              <w:t>禁止和立即行动消除最恶劣形式的童工劳动公约</w:t>
            </w:r>
            <w:r w:rsidRPr="00DF76B2">
              <w:rPr>
                <w:rFonts w:hint="eastAsia"/>
                <w:sz w:val="18"/>
                <w:szCs w:val="18"/>
              </w:rPr>
              <w:t>》</w:t>
            </w:r>
            <w:r w:rsidR="00484B2E">
              <w:rPr>
                <w:rFonts w:hint="eastAsia"/>
                <w:sz w:val="18"/>
                <w:szCs w:val="18"/>
              </w:rPr>
              <w:t>(</w:t>
            </w:r>
            <w:r w:rsidRPr="00DF76B2">
              <w:rPr>
                <w:rFonts w:hint="eastAsia"/>
                <w:sz w:val="18"/>
                <w:szCs w:val="18"/>
              </w:rPr>
              <w:t>第</w:t>
            </w:r>
            <w:r w:rsidR="00484B2E">
              <w:rPr>
                <w:sz w:val="18"/>
                <w:szCs w:val="18"/>
              </w:rPr>
              <w:t>182</w:t>
            </w:r>
            <w:r w:rsidRPr="00DF76B2">
              <w:rPr>
                <w:rFonts w:hint="eastAsia"/>
                <w:sz w:val="18"/>
                <w:szCs w:val="18"/>
              </w:rPr>
              <w:t>号</w:t>
            </w:r>
            <w:r w:rsidR="00484B2E">
              <w:rPr>
                <w:rFonts w:hint="eastAsia"/>
                <w:sz w:val="18"/>
                <w:szCs w:val="18"/>
              </w:rPr>
              <w:t>)</w:t>
            </w:r>
            <w:r w:rsidR="00484B2E">
              <w:rPr>
                <w:sz w:val="18"/>
                <w:szCs w:val="18"/>
              </w:rPr>
              <w:t>1999</w:t>
            </w:r>
            <w:r w:rsidRPr="00DF76B2">
              <w:rPr>
                <w:rFonts w:hint="eastAsia"/>
                <w:sz w:val="18"/>
                <w:szCs w:val="18"/>
              </w:rPr>
              <w:t>年</w:t>
            </w:r>
            <w:r w:rsidR="00484B2E">
              <w:rPr>
                <w:sz w:val="18"/>
                <w:szCs w:val="18"/>
              </w:rPr>
              <w:t>6</w:t>
            </w:r>
            <w:r w:rsidRPr="00DF76B2">
              <w:rPr>
                <w:rFonts w:hint="eastAsia"/>
                <w:sz w:val="18"/>
                <w:szCs w:val="18"/>
              </w:rPr>
              <w:t>月</w:t>
            </w:r>
            <w:r w:rsidR="00484B2E">
              <w:rPr>
                <w:sz w:val="18"/>
                <w:szCs w:val="18"/>
              </w:rPr>
              <w:t>17</w:t>
            </w:r>
            <w:r w:rsidRPr="00DF76B2">
              <w:rPr>
                <w:rFonts w:hint="eastAsia"/>
                <w:sz w:val="18"/>
                <w:szCs w:val="18"/>
              </w:rPr>
              <w:t>日</w:t>
            </w:r>
          </w:p>
        </w:tc>
        <w:tc>
          <w:tcPr>
            <w:tcW w:w="709" w:type="dxa"/>
            <w:shd w:val="clear" w:color="auto" w:fill="auto"/>
          </w:tcPr>
          <w:p w14:paraId="24D02FB5" w14:textId="5B746E2D"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000</w:t>
            </w:r>
            <w:r w:rsidR="008C7413" w:rsidRPr="00DF76B2">
              <w:rPr>
                <w:rFonts w:hint="eastAsia"/>
                <w:sz w:val="18"/>
                <w:szCs w:val="18"/>
              </w:rPr>
              <w:t>年</w:t>
            </w:r>
          </w:p>
        </w:tc>
        <w:tc>
          <w:tcPr>
            <w:tcW w:w="2126" w:type="dxa"/>
            <w:shd w:val="clear" w:color="auto" w:fill="auto"/>
          </w:tcPr>
          <w:p w14:paraId="61C2F836" w14:textId="4C063CC2"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000</w:t>
            </w:r>
            <w:r w:rsidR="008C7413" w:rsidRPr="00DF76B2">
              <w:rPr>
                <w:rFonts w:hint="eastAsia"/>
                <w:sz w:val="18"/>
                <w:szCs w:val="18"/>
                <w:lang w:val="fr-CH"/>
              </w:rPr>
              <w:t>年</w:t>
            </w:r>
            <w:r>
              <w:rPr>
                <w:sz w:val="18"/>
                <w:szCs w:val="18"/>
                <w:lang w:val="fr-CH"/>
              </w:rPr>
              <w:t>5</w:t>
            </w:r>
            <w:r w:rsidR="008C7413" w:rsidRPr="00DF76B2">
              <w:rPr>
                <w:rFonts w:hint="eastAsia"/>
                <w:sz w:val="18"/>
                <w:szCs w:val="18"/>
                <w:lang w:val="fr-CH"/>
              </w:rPr>
              <w:t>月</w:t>
            </w:r>
            <w:r>
              <w:rPr>
                <w:sz w:val="18"/>
                <w:szCs w:val="18"/>
                <w:lang w:val="fr-CH"/>
              </w:rPr>
              <w:t>9</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1</w:t>
            </w:r>
            <w:r w:rsidR="008C7413" w:rsidRPr="00DF76B2">
              <w:rPr>
                <w:rFonts w:hint="eastAsia"/>
                <w:sz w:val="18"/>
                <w:szCs w:val="18"/>
                <w:lang w:val="fr-CH"/>
              </w:rPr>
              <w:t>年</w:t>
            </w:r>
            <w:r>
              <w:rPr>
                <w:sz w:val="18"/>
                <w:szCs w:val="18"/>
                <w:lang w:val="fr-CH"/>
              </w:rPr>
              <w:t>6</w:t>
            </w:r>
            <w:r w:rsidR="008C7413" w:rsidRPr="00DF76B2">
              <w:rPr>
                <w:rFonts w:hint="eastAsia"/>
                <w:sz w:val="18"/>
                <w:szCs w:val="18"/>
                <w:lang w:val="fr-CH"/>
              </w:rPr>
              <w:t>月</w:t>
            </w:r>
            <w:r>
              <w:rPr>
                <w:sz w:val="18"/>
                <w:szCs w:val="18"/>
                <w:lang w:val="fr-CH"/>
              </w:rPr>
              <w:t>28</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0.822.728.2</w:t>
            </w:r>
            <w:r>
              <w:rPr>
                <w:rFonts w:hint="eastAsia"/>
                <w:sz w:val="18"/>
                <w:szCs w:val="18"/>
                <w:lang w:val="fr-CH"/>
              </w:rPr>
              <w:t>)</w:t>
            </w:r>
          </w:p>
        </w:tc>
        <w:tc>
          <w:tcPr>
            <w:tcW w:w="1701" w:type="dxa"/>
            <w:shd w:val="clear" w:color="auto" w:fill="auto"/>
          </w:tcPr>
          <w:p w14:paraId="0FB91812" w14:textId="77777777" w:rsidR="008C7413" w:rsidRPr="00DF76B2" w:rsidRDefault="008C7413" w:rsidP="00BA4DD0">
            <w:pPr>
              <w:spacing w:before="20" w:after="60" w:line="240" w:lineRule="exact"/>
              <w:ind w:left="57"/>
              <w:rPr>
                <w:sz w:val="18"/>
                <w:szCs w:val="18"/>
                <w:lang w:val="fr-CH"/>
              </w:rPr>
            </w:pPr>
          </w:p>
        </w:tc>
      </w:tr>
      <w:tr w:rsidR="008C7413" w:rsidRPr="00DF76B2" w14:paraId="3F069ACA" w14:textId="77777777" w:rsidTr="00F626B8">
        <w:tc>
          <w:tcPr>
            <w:tcW w:w="709" w:type="dxa"/>
            <w:shd w:val="clear" w:color="auto" w:fill="auto"/>
          </w:tcPr>
          <w:p w14:paraId="2106036B" w14:textId="6A36369E" w:rsidR="008C7413" w:rsidRPr="00DF76B2" w:rsidRDefault="00484B2E" w:rsidP="00BA4DD0">
            <w:pPr>
              <w:spacing w:before="20" w:after="60" w:line="240" w:lineRule="exact"/>
              <w:ind w:right="113"/>
              <w:rPr>
                <w:sz w:val="18"/>
                <w:szCs w:val="18"/>
                <w:lang w:eastAsia="de-CH"/>
              </w:rPr>
            </w:pPr>
            <w:r>
              <w:rPr>
                <w:sz w:val="18"/>
                <w:szCs w:val="18"/>
                <w:lang w:eastAsia="de-CH"/>
              </w:rPr>
              <w:t>2</w:t>
            </w:r>
            <w:r w:rsidR="008C7413" w:rsidRPr="00DF76B2">
              <w:rPr>
                <w:sz w:val="18"/>
                <w:szCs w:val="18"/>
                <w:lang w:eastAsia="de-CH"/>
              </w:rPr>
              <w:t>000</w:t>
            </w:r>
            <w:r w:rsidR="008C7413" w:rsidRPr="00DF76B2">
              <w:rPr>
                <w:rFonts w:hint="eastAsia"/>
                <w:sz w:val="18"/>
                <w:szCs w:val="18"/>
              </w:rPr>
              <w:t>年</w:t>
            </w:r>
          </w:p>
        </w:tc>
        <w:tc>
          <w:tcPr>
            <w:tcW w:w="2126" w:type="dxa"/>
            <w:shd w:val="clear" w:color="auto" w:fill="auto"/>
          </w:tcPr>
          <w:p w14:paraId="7EBDEA6C" w14:textId="2959B0AD" w:rsidR="008C7413" w:rsidRPr="00DF76B2" w:rsidRDefault="008C7413" w:rsidP="00BA4DD0">
            <w:pPr>
              <w:spacing w:before="20" w:after="60" w:line="240" w:lineRule="exact"/>
              <w:ind w:right="113"/>
              <w:rPr>
                <w:sz w:val="18"/>
                <w:szCs w:val="18"/>
                <w:lang w:val="fr-CH"/>
              </w:rPr>
            </w:pPr>
            <w:r w:rsidRPr="00DF76B2">
              <w:rPr>
                <w:rFonts w:hint="eastAsia"/>
                <w:sz w:val="18"/>
                <w:szCs w:val="18"/>
              </w:rPr>
              <w:t>《联合国打击跨国有组织犯罪公约》及其两项《附加议定书》</w:t>
            </w:r>
            <w:r w:rsidR="00484B2E">
              <w:rPr>
                <w:sz w:val="18"/>
                <w:szCs w:val="18"/>
              </w:rPr>
              <w:t>2</w:t>
            </w:r>
            <w:r w:rsidRPr="00DF76B2">
              <w:rPr>
                <w:sz w:val="18"/>
                <w:szCs w:val="18"/>
              </w:rPr>
              <w:t>000</w:t>
            </w:r>
            <w:r w:rsidRPr="00DF76B2">
              <w:rPr>
                <w:rFonts w:hint="eastAsia"/>
                <w:sz w:val="18"/>
                <w:szCs w:val="18"/>
              </w:rPr>
              <w:t>年</w:t>
            </w:r>
            <w:r w:rsidR="00484B2E">
              <w:rPr>
                <w:sz w:val="18"/>
                <w:szCs w:val="18"/>
              </w:rPr>
              <w:t>11</w:t>
            </w:r>
            <w:r w:rsidRPr="00DF76B2">
              <w:rPr>
                <w:rFonts w:hint="eastAsia"/>
                <w:sz w:val="18"/>
                <w:szCs w:val="18"/>
              </w:rPr>
              <w:t>月</w:t>
            </w:r>
            <w:r w:rsidR="00484B2E">
              <w:rPr>
                <w:sz w:val="18"/>
                <w:szCs w:val="18"/>
              </w:rPr>
              <w:t>15</w:t>
            </w:r>
            <w:r w:rsidRPr="00DF76B2">
              <w:rPr>
                <w:rFonts w:hint="eastAsia"/>
                <w:sz w:val="18"/>
                <w:szCs w:val="18"/>
              </w:rPr>
              <w:t>日</w:t>
            </w:r>
          </w:p>
        </w:tc>
        <w:tc>
          <w:tcPr>
            <w:tcW w:w="709" w:type="dxa"/>
            <w:shd w:val="clear" w:color="auto" w:fill="auto"/>
          </w:tcPr>
          <w:p w14:paraId="56D7272C" w14:textId="5AC335F9" w:rsidR="008C7413" w:rsidRPr="00DF76B2" w:rsidRDefault="00484B2E" w:rsidP="00BA4DD0">
            <w:pPr>
              <w:spacing w:before="20" w:after="60" w:line="240" w:lineRule="exact"/>
              <w:ind w:right="113"/>
              <w:rPr>
                <w:sz w:val="18"/>
                <w:szCs w:val="18"/>
                <w:lang w:eastAsia="de-CH"/>
              </w:rPr>
            </w:pPr>
            <w:r>
              <w:rPr>
                <w:sz w:val="18"/>
                <w:szCs w:val="18"/>
                <w:lang w:eastAsia="de-CH"/>
              </w:rPr>
              <w:t>2</w:t>
            </w:r>
            <w:r w:rsidR="008C7413" w:rsidRPr="00DF76B2">
              <w:rPr>
                <w:sz w:val="18"/>
                <w:szCs w:val="18"/>
                <w:lang w:eastAsia="de-CH"/>
              </w:rPr>
              <w:t>00</w:t>
            </w:r>
            <w:r>
              <w:rPr>
                <w:sz w:val="18"/>
                <w:szCs w:val="18"/>
                <w:lang w:eastAsia="de-CH"/>
              </w:rPr>
              <w:t>6</w:t>
            </w:r>
            <w:r w:rsidR="008C7413" w:rsidRPr="00DF76B2">
              <w:rPr>
                <w:rFonts w:hint="eastAsia"/>
                <w:sz w:val="18"/>
                <w:szCs w:val="18"/>
              </w:rPr>
              <w:t>年</w:t>
            </w:r>
          </w:p>
        </w:tc>
        <w:tc>
          <w:tcPr>
            <w:tcW w:w="2126" w:type="dxa"/>
            <w:shd w:val="clear" w:color="auto" w:fill="auto"/>
          </w:tcPr>
          <w:p w14:paraId="1706993B" w14:textId="27730173"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6</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27</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6</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26</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0.311.54</w:t>
            </w:r>
            <w:r>
              <w:rPr>
                <w:rFonts w:hint="eastAsia"/>
                <w:sz w:val="18"/>
                <w:szCs w:val="18"/>
                <w:lang w:val="fr-CH"/>
              </w:rPr>
              <w:t>)</w:t>
            </w:r>
          </w:p>
        </w:tc>
        <w:tc>
          <w:tcPr>
            <w:tcW w:w="1701" w:type="dxa"/>
            <w:shd w:val="clear" w:color="auto" w:fill="auto"/>
          </w:tcPr>
          <w:p w14:paraId="73312287" w14:textId="77777777" w:rsidR="008C7413" w:rsidRPr="00DF76B2" w:rsidRDefault="008C7413" w:rsidP="00BA4DD0">
            <w:pPr>
              <w:spacing w:before="20" w:after="60" w:line="240" w:lineRule="exact"/>
              <w:ind w:left="57"/>
              <w:rPr>
                <w:sz w:val="18"/>
                <w:szCs w:val="18"/>
                <w:lang w:val="fr-CH"/>
              </w:rPr>
            </w:pPr>
          </w:p>
        </w:tc>
      </w:tr>
      <w:tr w:rsidR="008C7413" w:rsidRPr="00DF76B2" w14:paraId="46DB99BC" w14:textId="77777777" w:rsidTr="00F626B8">
        <w:tc>
          <w:tcPr>
            <w:tcW w:w="709" w:type="dxa"/>
            <w:shd w:val="clear" w:color="auto" w:fill="auto"/>
          </w:tcPr>
          <w:p w14:paraId="7B6D1A0F" w14:textId="74934B05"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000</w:t>
            </w:r>
            <w:r w:rsidR="008C7413" w:rsidRPr="00DF76B2">
              <w:rPr>
                <w:rFonts w:hint="eastAsia"/>
                <w:sz w:val="18"/>
                <w:szCs w:val="18"/>
              </w:rPr>
              <w:t>年</w:t>
            </w:r>
          </w:p>
        </w:tc>
        <w:tc>
          <w:tcPr>
            <w:tcW w:w="2126" w:type="dxa"/>
            <w:shd w:val="clear" w:color="auto" w:fill="auto"/>
          </w:tcPr>
          <w:p w14:paraId="238DBA1F" w14:textId="42C36881" w:rsidR="008C7413" w:rsidRPr="00DF76B2" w:rsidRDefault="008C7413" w:rsidP="00BA4DD0">
            <w:pPr>
              <w:spacing w:before="20" w:after="60" w:line="240" w:lineRule="exact"/>
              <w:ind w:right="113"/>
              <w:rPr>
                <w:sz w:val="18"/>
                <w:szCs w:val="18"/>
                <w:lang w:val="de-CH"/>
              </w:rPr>
            </w:pPr>
            <w:r w:rsidRPr="00DF76B2">
              <w:rPr>
                <w:rFonts w:hint="eastAsia"/>
                <w:sz w:val="18"/>
                <w:szCs w:val="18"/>
              </w:rPr>
              <w:t>《儿童权利公约关于儿童卷入武装冲突问题的任择议定书》</w:t>
            </w:r>
            <w:r w:rsidR="00484B2E">
              <w:rPr>
                <w:sz w:val="18"/>
                <w:szCs w:val="18"/>
              </w:rPr>
              <w:t>2</w:t>
            </w:r>
            <w:r w:rsidRPr="00DF76B2">
              <w:rPr>
                <w:sz w:val="18"/>
                <w:szCs w:val="18"/>
              </w:rPr>
              <w:t>000</w:t>
            </w:r>
            <w:r w:rsidRPr="00DF76B2">
              <w:rPr>
                <w:rFonts w:hint="eastAsia"/>
                <w:sz w:val="18"/>
                <w:szCs w:val="18"/>
              </w:rPr>
              <w:t>年</w:t>
            </w:r>
            <w:r w:rsidR="00484B2E">
              <w:rPr>
                <w:sz w:val="18"/>
                <w:szCs w:val="18"/>
              </w:rPr>
              <w:t>5</w:t>
            </w:r>
            <w:r w:rsidRPr="00DF76B2">
              <w:rPr>
                <w:rFonts w:hint="eastAsia"/>
                <w:sz w:val="18"/>
                <w:szCs w:val="18"/>
              </w:rPr>
              <w:t>月</w:t>
            </w:r>
            <w:r w:rsidR="00484B2E">
              <w:rPr>
                <w:sz w:val="18"/>
                <w:szCs w:val="18"/>
              </w:rPr>
              <w:t>25</w:t>
            </w:r>
            <w:r w:rsidRPr="00DF76B2">
              <w:rPr>
                <w:rFonts w:hint="eastAsia"/>
                <w:sz w:val="18"/>
                <w:szCs w:val="18"/>
              </w:rPr>
              <w:t>日</w:t>
            </w:r>
          </w:p>
        </w:tc>
        <w:tc>
          <w:tcPr>
            <w:tcW w:w="709" w:type="dxa"/>
            <w:shd w:val="clear" w:color="auto" w:fill="auto"/>
          </w:tcPr>
          <w:p w14:paraId="0F29F6BB" w14:textId="15F8559A"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2</w:t>
            </w:r>
            <w:r w:rsidR="008C7413" w:rsidRPr="00DF76B2">
              <w:rPr>
                <w:rFonts w:hint="eastAsia"/>
                <w:sz w:val="18"/>
                <w:szCs w:val="18"/>
              </w:rPr>
              <w:t>年</w:t>
            </w:r>
          </w:p>
        </w:tc>
        <w:tc>
          <w:tcPr>
            <w:tcW w:w="2126" w:type="dxa"/>
            <w:shd w:val="clear" w:color="auto" w:fill="auto"/>
          </w:tcPr>
          <w:p w14:paraId="57EB11A4" w14:textId="758DEC36"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2</w:t>
            </w:r>
            <w:r w:rsidR="008C7413" w:rsidRPr="00DF76B2">
              <w:rPr>
                <w:rFonts w:hint="eastAsia"/>
                <w:sz w:val="18"/>
                <w:szCs w:val="18"/>
                <w:lang w:val="fr-CH"/>
              </w:rPr>
              <w:t>年</w:t>
            </w:r>
            <w:r>
              <w:rPr>
                <w:sz w:val="18"/>
                <w:szCs w:val="18"/>
                <w:lang w:val="fr-CH"/>
              </w:rPr>
              <w:t>6</w:t>
            </w:r>
            <w:r w:rsidR="008C7413" w:rsidRPr="00DF76B2">
              <w:rPr>
                <w:rFonts w:hint="eastAsia"/>
                <w:sz w:val="18"/>
                <w:szCs w:val="18"/>
                <w:lang w:val="fr-CH"/>
              </w:rPr>
              <w:t>月</w:t>
            </w:r>
            <w:r>
              <w:rPr>
                <w:sz w:val="18"/>
                <w:szCs w:val="18"/>
                <w:lang w:val="fr-CH"/>
              </w:rPr>
              <w:t>26</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2</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26</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7.1</w:t>
            </w:r>
            <w:r>
              <w:rPr>
                <w:rFonts w:hint="eastAsia"/>
                <w:sz w:val="18"/>
                <w:szCs w:val="18"/>
                <w:lang w:val="fr-CH"/>
              </w:rPr>
              <w:t>)</w:t>
            </w:r>
          </w:p>
        </w:tc>
        <w:tc>
          <w:tcPr>
            <w:tcW w:w="1701" w:type="dxa"/>
            <w:shd w:val="clear" w:color="auto" w:fill="auto"/>
          </w:tcPr>
          <w:p w14:paraId="701092C6" w14:textId="77777777" w:rsidR="008C7413" w:rsidRPr="00DF76B2" w:rsidRDefault="008C7413" w:rsidP="00BA4DD0">
            <w:pPr>
              <w:spacing w:before="20" w:after="60" w:line="240" w:lineRule="exact"/>
              <w:ind w:left="57"/>
              <w:rPr>
                <w:sz w:val="18"/>
                <w:szCs w:val="18"/>
                <w:lang w:val="fr-CH"/>
              </w:rPr>
            </w:pPr>
          </w:p>
        </w:tc>
      </w:tr>
      <w:tr w:rsidR="008C7413" w:rsidRPr="00DF76B2" w14:paraId="10140153" w14:textId="77777777" w:rsidTr="00F626B8">
        <w:tc>
          <w:tcPr>
            <w:tcW w:w="709" w:type="dxa"/>
            <w:shd w:val="clear" w:color="auto" w:fill="auto"/>
          </w:tcPr>
          <w:p w14:paraId="71A59909" w14:textId="56DA1E57"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000</w:t>
            </w:r>
            <w:r w:rsidR="008C7413" w:rsidRPr="00DF76B2">
              <w:rPr>
                <w:rFonts w:hint="eastAsia"/>
                <w:sz w:val="18"/>
                <w:szCs w:val="18"/>
              </w:rPr>
              <w:t>年</w:t>
            </w:r>
          </w:p>
        </w:tc>
        <w:tc>
          <w:tcPr>
            <w:tcW w:w="2126" w:type="dxa"/>
            <w:shd w:val="clear" w:color="auto" w:fill="auto"/>
          </w:tcPr>
          <w:p w14:paraId="78ECE301" w14:textId="31365E93" w:rsidR="008C7413" w:rsidRPr="00DF76B2" w:rsidRDefault="008C7413" w:rsidP="00BA4DD0">
            <w:pPr>
              <w:spacing w:before="20" w:after="60" w:line="240" w:lineRule="exact"/>
              <w:ind w:right="113"/>
              <w:rPr>
                <w:sz w:val="18"/>
                <w:szCs w:val="18"/>
                <w:lang w:val="fr-CH"/>
              </w:rPr>
            </w:pPr>
            <w:r w:rsidRPr="00DF76B2">
              <w:rPr>
                <w:rFonts w:hint="eastAsia"/>
                <w:sz w:val="18"/>
                <w:szCs w:val="18"/>
              </w:rPr>
              <w:t>《儿童权利公约关于买卖儿童、儿童卖淫和儿童色情制品问题的任择议定书》</w:t>
            </w:r>
            <w:r w:rsidR="00484B2E">
              <w:rPr>
                <w:sz w:val="18"/>
                <w:szCs w:val="18"/>
              </w:rPr>
              <w:t>2</w:t>
            </w:r>
            <w:r w:rsidRPr="00DF76B2">
              <w:rPr>
                <w:sz w:val="18"/>
                <w:szCs w:val="18"/>
              </w:rPr>
              <w:t>000</w:t>
            </w:r>
            <w:r w:rsidRPr="00DF76B2">
              <w:rPr>
                <w:rFonts w:hint="eastAsia"/>
                <w:sz w:val="18"/>
                <w:szCs w:val="18"/>
              </w:rPr>
              <w:t>年</w:t>
            </w:r>
            <w:r w:rsidR="00484B2E">
              <w:rPr>
                <w:sz w:val="18"/>
                <w:szCs w:val="18"/>
              </w:rPr>
              <w:t>5</w:t>
            </w:r>
            <w:r w:rsidRPr="00DF76B2">
              <w:rPr>
                <w:rFonts w:hint="eastAsia"/>
                <w:sz w:val="18"/>
                <w:szCs w:val="18"/>
              </w:rPr>
              <w:t>月</w:t>
            </w:r>
            <w:r w:rsidR="00484B2E">
              <w:rPr>
                <w:sz w:val="18"/>
                <w:szCs w:val="18"/>
              </w:rPr>
              <w:t>25</w:t>
            </w:r>
            <w:r w:rsidRPr="00DF76B2">
              <w:rPr>
                <w:rFonts w:hint="eastAsia"/>
                <w:sz w:val="18"/>
                <w:szCs w:val="18"/>
              </w:rPr>
              <w:t>日</w:t>
            </w:r>
          </w:p>
        </w:tc>
        <w:tc>
          <w:tcPr>
            <w:tcW w:w="709" w:type="dxa"/>
            <w:shd w:val="clear" w:color="auto" w:fill="auto"/>
          </w:tcPr>
          <w:p w14:paraId="32CD9D91" w14:textId="44983A35"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6</w:t>
            </w:r>
            <w:r w:rsidR="008C7413" w:rsidRPr="00DF76B2">
              <w:rPr>
                <w:rFonts w:hint="eastAsia"/>
                <w:sz w:val="18"/>
                <w:szCs w:val="18"/>
              </w:rPr>
              <w:t>年</w:t>
            </w:r>
          </w:p>
        </w:tc>
        <w:tc>
          <w:tcPr>
            <w:tcW w:w="2126" w:type="dxa"/>
            <w:shd w:val="clear" w:color="auto" w:fill="auto"/>
          </w:tcPr>
          <w:p w14:paraId="1522956D" w14:textId="161087C6"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6</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19</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6</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19</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7.2</w:t>
            </w:r>
            <w:r>
              <w:rPr>
                <w:rFonts w:hint="eastAsia"/>
                <w:sz w:val="18"/>
                <w:szCs w:val="18"/>
                <w:lang w:val="fr-CH"/>
              </w:rPr>
              <w:t>)</w:t>
            </w:r>
          </w:p>
        </w:tc>
        <w:tc>
          <w:tcPr>
            <w:tcW w:w="1701" w:type="dxa"/>
            <w:shd w:val="clear" w:color="auto" w:fill="auto"/>
          </w:tcPr>
          <w:p w14:paraId="6ACB3097" w14:textId="77777777" w:rsidR="008C7413" w:rsidRPr="00DF76B2" w:rsidRDefault="008C7413" w:rsidP="00BA4DD0">
            <w:pPr>
              <w:spacing w:before="20" w:after="60" w:line="240" w:lineRule="exact"/>
              <w:ind w:left="57"/>
              <w:rPr>
                <w:sz w:val="18"/>
                <w:szCs w:val="18"/>
                <w:lang w:val="fr-CH"/>
              </w:rPr>
            </w:pPr>
          </w:p>
        </w:tc>
      </w:tr>
      <w:tr w:rsidR="008C7413" w:rsidRPr="00DF76B2" w14:paraId="2DD08542" w14:textId="77777777" w:rsidTr="00F626B8">
        <w:tc>
          <w:tcPr>
            <w:tcW w:w="709" w:type="dxa"/>
            <w:shd w:val="clear" w:color="auto" w:fill="auto"/>
          </w:tcPr>
          <w:p w14:paraId="6A83995A" w14:textId="3902543D"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2</w:t>
            </w:r>
            <w:r w:rsidR="008C7413" w:rsidRPr="00DF76B2">
              <w:rPr>
                <w:rFonts w:hint="eastAsia"/>
                <w:sz w:val="18"/>
                <w:szCs w:val="18"/>
              </w:rPr>
              <w:t>年</w:t>
            </w:r>
          </w:p>
        </w:tc>
        <w:tc>
          <w:tcPr>
            <w:tcW w:w="2126" w:type="dxa"/>
            <w:shd w:val="clear" w:color="auto" w:fill="auto"/>
          </w:tcPr>
          <w:p w14:paraId="559F077B" w14:textId="7732A78E" w:rsidR="008C7413" w:rsidRPr="00DF76B2" w:rsidRDefault="008C7413" w:rsidP="00BA4DD0">
            <w:pPr>
              <w:spacing w:before="20" w:after="60" w:line="240" w:lineRule="exact"/>
              <w:ind w:right="113"/>
              <w:rPr>
                <w:sz w:val="18"/>
                <w:szCs w:val="18"/>
                <w:lang w:val="fr-CH"/>
              </w:rPr>
            </w:pPr>
            <w:r w:rsidRPr="00DF76B2">
              <w:rPr>
                <w:rFonts w:hint="eastAsia"/>
                <w:sz w:val="18"/>
                <w:szCs w:val="18"/>
              </w:rPr>
              <w:t>《禁止酷刑和其他残忍、不人道或有辱人格的待遇或处罚公约任择议定书》</w:t>
            </w:r>
            <w:r w:rsidR="00484B2E">
              <w:rPr>
                <w:sz w:val="18"/>
                <w:szCs w:val="18"/>
              </w:rPr>
              <w:t>2</w:t>
            </w:r>
            <w:r w:rsidRPr="00DF76B2">
              <w:rPr>
                <w:sz w:val="18"/>
                <w:szCs w:val="18"/>
              </w:rPr>
              <w:t>00</w:t>
            </w:r>
            <w:r w:rsidR="00484B2E">
              <w:rPr>
                <w:sz w:val="18"/>
                <w:szCs w:val="18"/>
              </w:rPr>
              <w:t>2</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18</w:t>
            </w:r>
            <w:r w:rsidRPr="00DF76B2">
              <w:rPr>
                <w:rFonts w:hint="eastAsia"/>
                <w:sz w:val="18"/>
                <w:szCs w:val="18"/>
              </w:rPr>
              <w:t>日</w:t>
            </w:r>
          </w:p>
        </w:tc>
        <w:tc>
          <w:tcPr>
            <w:tcW w:w="709" w:type="dxa"/>
            <w:shd w:val="clear" w:color="auto" w:fill="auto"/>
          </w:tcPr>
          <w:p w14:paraId="50EEE834" w14:textId="02235643" w:rsidR="008C7413" w:rsidRPr="00DF76B2" w:rsidRDefault="00484B2E" w:rsidP="00BA4DD0">
            <w:pPr>
              <w:spacing w:before="20" w:after="60" w:line="240" w:lineRule="exact"/>
              <w:ind w:right="113"/>
              <w:rPr>
                <w:sz w:val="18"/>
                <w:szCs w:val="18"/>
                <w:lang w:eastAsia="de-DE"/>
              </w:rPr>
            </w:pPr>
            <w:r>
              <w:rPr>
                <w:sz w:val="18"/>
                <w:szCs w:val="18"/>
                <w:lang w:eastAsia="de-DE"/>
              </w:rPr>
              <w:t>2</w:t>
            </w:r>
            <w:r w:rsidR="008C7413" w:rsidRPr="00DF76B2">
              <w:rPr>
                <w:sz w:val="18"/>
                <w:szCs w:val="18"/>
                <w:lang w:eastAsia="de-DE"/>
              </w:rPr>
              <w:t>00</w:t>
            </w:r>
            <w:r>
              <w:rPr>
                <w:sz w:val="18"/>
                <w:szCs w:val="18"/>
                <w:lang w:eastAsia="de-DE"/>
              </w:rPr>
              <w:t>9</w:t>
            </w:r>
            <w:r w:rsidR="008C7413" w:rsidRPr="00DF76B2">
              <w:rPr>
                <w:rFonts w:hint="eastAsia"/>
                <w:sz w:val="18"/>
                <w:szCs w:val="18"/>
              </w:rPr>
              <w:t>年</w:t>
            </w:r>
          </w:p>
        </w:tc>
        <w:tc>
          <w:tcPr>
            <w:tcW w:w="2126" w:type="dxa"/>
            <w:shd w:val="clear" w:color="auto" w:fill="auto"/>
          </w:tcPr>
          <w:p w14:paraId="784EE9A8" w14:textId="32A20E8B"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9</w:t>
            </w:r>
            <w:r w:rsidR="008C7413" w:rsidRPr="00DF76B2">
              <w:rPr>
                <w:rFonts w:hint="eastAsia"/>
                <w:sz w:val="18"/>
                <w:szCs w:val="18"/>
                <w:lang w:val="fr-CH"/>
              </w:rPr>
              <w:t>年</w:t>
            </w:r>
            <w:r>
              <w:rPr>
                <w:sz w:val="18"/>
                <w:szCs w:val="18"/>
                <w:lang w:val="fr-CH"/>
              </w:rPr>
              <w:t>9</w:t>
            </w:r>
            <w:r w:rsidR="008C7413" w:rsidRPr="00DF76B2">
              <w:rPr>
                <w:rFonts w:hint="eastAsia"/>
                <w:sz w:val="18"/>
                <w:szCs w:val="18"/>
                <w:lang w:val="fr-CH"/>
              </w:rPr>
              <w:t>月</w:t>
            </w:r>
            <w:r>
              <w:rPr>
                <w:sz w:val="18"/>
                <w:szCs w:val="18"/>
                <w:lang w:val="fr-CH"/>
              </w:rPr>
              <w:t>24</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9</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24</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5.1</w:t>
            </w:r>
            <w:r>
              <w:rPr>
                <w:rFonts w:hint="eastAsia"/>
                <w:sz w:val="18"/>
                <w:szCs w:val="18"/>
                <w:lang w:val="fr-CH"/>
              </w:rPr>
              <w:t>)</w:t>
            </w:r>
          </w:p>
        </w:tc>
        <w:tc>
          <w:tcPr>
            <w:tcW w:w="1701" w:type="dxa"/>
            <w:shd w:val="clear" w:color="auto" w:fill="auto"/>
          </w:tcPr>
          <w:p w14:paraId="0666B8E9" w14:textId="77777777" w:rsidR="008C7413" w:rsidRPr="00DF76B2" w:rsidRDefault="008C7413" w:rsidP="00BA4DD0">
            <w:pPr>
              <w:spacing w:before="20" w:after="60" w:line="240" w:lineRule="exact"/>
              <w:ind w:left="57"/>
              <w:rPr>
                <w:sz w:val="18"/>
                <w:szCs w:val="18"/>
                <w:lang w:val="fr-CH"/>
              </w:rPr>
            </w:pPr>
          </w:p>
        </w:tc>
      </w:tr>
      <w:tr w:rsidR="008C7413" w:rsidRPr="00DF76B2" w14:paraId="223A8118" w14:textId="77777777" w:rsidTr="00F626B8">
        <w:trPr>
          <w:trHeight w:val="475"/>
        </w:trPr>
        <w:tc>
          <w:tcPr>
            <w:tcW w:w="709" w:type="dxa"/>
            <w:shd w:val="clear" w:color="auto" w:fill="auto"/>
          </w:tcPr>
          <w:p w14:paraId="3394FAD0" w14:textId="6CC40A8F"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6</w:t>
            </w:r>
            <w:r w:rsidR="008C7413" w:rsidRPr="00DF76B2">
              <w:rPr>
                <w:rFonts w:hint="eastAsia"/>
                <w:sz w:val="18"/>
                <w:szCs w:val="18"/>
              </w:rPr>
              <w:t>年</w:t>
            </w:r>
          </w:p>
        </w:tc>
        <w:tc>
          <w:tcPr>
            <w:tcW w:w="2126" w:type="dxa"/>
            <w:shd w:val="clear" w:color="auto" w:fill="auto"/>
          </w:tcPr>
          <w:tbl>
            <w:tblPr>
              <w:tblW w:w="4850" w:type="pct"/>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2062"/>
            </w:tblGrid>
            <w:tr w:rsidR="008C7413" w:rsidRPr="00DF76B2" w14:paraId="014C0B2B" w14:textId="77777777" w:rsidTr="00C34AD0">
              <w:trPr>
                <w:trHeight w:val="324"/>
                <w:tblCellSpacing w:w="0" w:type="dxa"/>
                <w:jc w:val="center"/>
              </w:trPr>
              <w:tc>
                <w:tcPr>
                  <w:tcW w:w="2745" w:type="dxa"/>
                  <w:shd w:val="clear" w:color="auto" w:fill="FFFFFF"/>
                </w:tcPr>
                <w:p w14:paraId="7566BC20" w14:textId="28031344" w:rsidR="008C7413" w:rsidRPr="00DF76B2" w:rsidRDefault="008C7413" w:rsidP="00BA4DD0">
                  <w:pPr>
                    <w:spacing w:before="20" w:after="60" w:line="240" w:lineRule="exact"/>
                    <w:ind w:right="113"/>
                    <w:rPr>
                      <w:sz w:val="18"/>
                      <w:szCs w:val="18"/>
                    </w:rPr>
                  </w:pPr>
                  <w:r w:rsidRPr="00DF76B2">
                    <w:rPr>
                      <w:rFonts w:hint="eastAsia"/>
                      <w:sz w:val="18"/>
                      <w:szCs w:val="18"/>
                    </w:rPr>
                    <w:t>《残疾人权利公约》</w:t>
                  </w:r>
                  <w:r w:rsidR="00484B2E">
                    <w:rPr>
                      <w:sz w:val="18"/>
                      <w:szCs w:val="18"/>
                    </w:rPr>
                    <w:t>2</w:t>
                  </w:r>
                  <w:r w:rsidRPr="00DF76B2">
                    <w:rPr>
                      <w:sz w:val="18"/>
                      <w:szCs w:val="18"/>
                    </w:rPr>
                    <w:t>00</w:t>
                  </w:r>
                  <w:r w:rsidR="00484B2E">
                    <w:rPr>
                      <w:sz w:val="18"/>
                      <w:szCs w:val="18"/>
                    </w:rPr>
                    <w:t>6</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13</w:t>
                  </w:r>
                  <w:r w:rsidRPr="00DF76B2">
                    <w:rPr>
                      <w:rFonts w:hint="eastAsia"/>
                      <w:sz w:val="18"/>
                      <w:szCs w:val="18"/>
                    </w:rPr>
                    <w:t>日</w:t>
                  </w:r>
                </w:p>
              </w:tc>
            </w:tr>
          </w:tbl>
          <w:p w14:paraId="5D5527B1" w14:textId="77777777" w:rsidR="008C7413" w:rsidRPr="00DF76B2" w:rsidRDefault="008C7413" w:rsidP="00BA4DD0">
            <w:pPr>
              <w:spacing w:before="20" w:after="60" w:line="240" w:lineRule="exact"/>
              <w:ind w:right="113"/>
              <w:rPr>
                <w:sz w:val="18"/>
                <w:szCs w:val="18"/>
              </w:rPr>
            </w:pPr>
          </w:p>
        </w:tc>
        <w:tc>
          <w:tcPr>
            <w:tcW w:w="709" w:type="dxa"/>
            <w:shd w:val="clear" w:color="auto" w:fill="auto"/>
          </w:tcPr>
          <w:p w14:paraId="26E09E8D" w14:textId="2196BB01" w:rsidR="008C7413" w:rsidRPr="00DF76B2" w:rsidRDefault="00484B2E" w:rsidP="00BA4DD0">
            <w:pPr>
              <w:spacing w:before="20" w:after="60" w:line="240" w:lineRule="exact"/>
              <w:ind w:right="113"/>
              <w:rPr>
                <w:sz w:val="18"/>
                <w:szCs w:val="18"/>
                <w:lang w:eastAsia="de-DE"/>
              </w:rPr>
            </w:pPr>
            <w:r>
              <w:rPr>
                <w:sz w:val="18"/>
                <w:szCs w:val="18"/>
                <w:lang w:eastAsia="de-DE"/>
              </w:rPr>
              <w:t>2</w:t>
            </w:r>
            <w:r w:rsidR="008C7413" w:rsidRPr="00DF76B2">
              <w:rPr>
                <w:sz w:val="18"/>
                <w:szCs w:val="18"/>
                <w:lang w:eastAsia="de-DE"/>
              </w:rPr>
              <w:t>0</w:t>
            </w:r>
            <w:r>
              <w:rPr>
                <w:sz w:val="18"/>
                <w:szCs w:val="18"/>
                <w:lang w:eastAsia="de-DE"/>
              </w:rPr>
              <w:t>14</w:t>
            </w:r>
            <w:r w:rsidR="008C7413" w:rsidRPr="00DF76B2">
              <w:rPr>
                <w:rFonts w:hint="eastAsia"/>
                <w:sz w:val="18"/>
                <w:szCs w:val="18"/>
              </w:rPr>
              <w:t>年</w:t>
            </w:r>
          </w:p>
        </w:tc>
        <w:tc>
          <w:tcPr>
            <w:tcW w:w="2126" w:type="dxa"/>
            <w:shd w:val="clear" w:color="auto" w:fill="auto"/>
          </w:tcPr>
          <w:p w14:paraId="122F3FB9" w14:textId="4A13D313"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w:t>
            </w:r>
            <w:r>
              <w:rPr>
                <w:sz w:val="18"/>
                <w:szCs w:val="18"/>
                <w:lang w:val="fr-CH"/>
              </w:rPr>
              <w:t>14</w:t>
            </w:r>
            <w:r w:rsidR="008C7413" w:rsidRPr="00DF76B2">
              <w:rPr>
                <w:rFonts w:hint="eastAsia"/>
                <w:sz w:val="18"/>
                <w:szCs w:val="18"/>
                <w:lang w:val="fr-CH"/>
              </w:rPr>
              <w:t>年</w:t>
            </w:r>
            <w:r>
              <w:rPr>
                <w:sz w:val="18"/>
                <w:szCs w:val="18"/>
                <w:lang w:val="fr-CH"/>
              </w:rPr>
              <w:t>4</w:t>
            </w:r>
            <w:r w:rsidR="008C7413" w:rsidRPr="00DF76B2">
              <w:rPr>
                <w:rFonts w:hint="eastAsia"/>
                <w:sz w:val="18"/>
                <w:szCs w:val="18"/>
                <w:lang w:val="fr-CH"/>
              </w:rPr>
              <w:t>月</w:t>
            </w:r>
            <w:r>
              <w:rPr>
                <w:sz w:val="18"/>
                <w:szCs w:val="18"/>
                <w:lang w:val="fr-CH"/>
              </w:rPr>
              <w:t>15</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w:t>
            </w:r>
            <w:r>
              <w:rPr>
                <w:sz w:val="18"/>
                <w:szCs w:val="18"/>
                <w:lang w:val="fr-CH"/>
              </w:rPr>
              <w:t>14</w:t>
            </w:r>
            <w:r w:rsidR="008C7413" w:rsidRPr="00DF76B2">
              <w:rPr>
                <w:rFonts w:hint="eastAsia"/>
                <w:sz w:val="18"/>
                <w:szCs w:val="18"/>
                <w:lang w:val="fr-CH"/>
              </w:rPr>
              <w:t>年</w:t>
            </w:r>
            <w:r>
              <w:rPr>
                <w:sz w:val="18"/>
                <w:szCs w:val="18"/>
                <w:lang w:val="fr-CH"/>
              </w:rPr>
              <w:t>5</w:t>
            </w:r>
            <w:r w:rsidR="008C7413" w:rsidRPr="00DF76B2">
              <w:rPr>
                <w:rFonts w:hint="eastAsia"/>
                <w:sz w:val="18"/>
                <w:szCs w:val="18"/>
                <w:lang w:val="fr-CH"/>
              </w:rPr>
              <w:t>月</w:t>
            </w:r>
            <w:r>
              <w:rPr>
                <w:sz w:val="18"/>
                <w:szCs w:val="18"/>
                <w:lang w:val="fr-CH"/>
              </w:rPr>
              <w:t>15</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9</w:t>
            </w:r>
            <w:r>
              <w:rPr>
                <w:rFonts w:hint="eastAsia"/>
                <w:sz w:val="18"/>
                <w:szCs w:val="18"/>
                <w:lang w:val="fr-CH"/>
              </w:rPr>
              <w:t>)</w:t>
            </w:r>
          </w:p>
        </w:tc>
        <w:tc>
          <w:tcPr>
            <w:tcW w:w="1701" w:type="dxa"/>
            <w:tcBorders>
              <w:left w:val="nil"/>
            </w:tcBorders>
            <w:shd w:val="clear" w:color="auto" w:fill="auto"/>
          </w:tcPr>
          <w:p w14:paraId="39AC4E09" w14:textId="77777777" w:rsidR="008C7413" w:rsidRPr="00DF76B2" w:rsidRDefault="008C7413" w:rsidP="00BA4DD0">
            <w:pPr>
              <w:spacing w:before="20" w:after="60" w:line="240" w:lineRule="exact"/>
              <w:ind w:left="57"/>
              <w:rPr>
                <w:sz w:val="18"/>
                <w:szCs w:val="18"/>
                <w:lang w:val="fr-CH"/>
              </w:rPr>
            </w:pPr>
          </w:p>
        </w:tc>
      </w:tr>
      <w:tr w:rsidR="008C7413" w:rsidRPr="00DF76B2" w14:paraId="2CD0DB74" w14:textId="77777777" w:rsidTr="00F626B8">
        <w:tc>
          <w:tcPr>
            <w:tcW w:w="709" w:type="dxa"/>
            <w:shd w:val="clear" w:color="auto" w:fill="auto"/>
          </w:tcPr>
          <w:p w14:paraId="397736AF" w14:textId="35F80683" w:rsidR="008C7413" w:rsidRPr="00DF76B2" w:rsidRDefault="00484B2E" w:rsidP="00BA4DD0">
            <w:pPr>
              <w:spacing w:before="20" w:after="60" w:line="240" w:lineRule="exact"/>
              <w:ind w:right="113"/>
              <w:rPr>
                <w:sz w:val="18"/>
                <w:szCs w:val="18"/>
                <w:lang w:eastAsia="de-CH"/>
              </w:rPr>
            </w:pPr>
            <w:r>
              <w:rPr>
                <w:sz w:val="18"/>
                <w:szCs w:val="18"/>
                <w:lang w:eastAsia="de-CH"/>
              </w:rPr>
              <w:t>2</w:t>
            </w:r>
            <w:r w:rsidR="008C7413" w:rsidRPr="00DF76B2">
              <w:rPr>
                <w:sz w:val="18"/>
                <w:szCs w:val="18"/>
                <w:lang w:eastAsia="de-CH"/>
              </w:rPr>
              <w:t>00</w:t>
            </w:r>
            <w:r>
              <w:rPr>
                <w:sz w:val="18"/>
                <w:szCs w:val="18"/>
                <w:lang w:eastAsia="de-CH"/>
              </w:rPr>
              <w:t>6</w:t>
            </w:r>
            <w:r w:rsidR="008C7413" w:rsidRPr="00DF76B2">
              <w:rPr>
                <w:rFonts w:hint="eastAsia"/>
                <w:sz w:val="18"/>
                <w:szCs w:val="18"/>
              </w:rPr>
              <w:t>年</w:t>
            </w:r>
          </w:p>
        </w:tc>
        <w:tc>
          <w:tcPr>
            <w:tcW w:w="2126" w:type="dxa"/>
            <w:shd w:val="clear" w:color="auto" w:fill="auto"/>
          </w:tcPr>
          <w:p w14:paraId="2D799D8F" w14:textId="3C3D2AD1" w:rsidR="008C7413" w:rsidRPr="00DF76B2" w:rsidRDefault="008C7413" w:rsidP="00BA4DD0">
            <w:pPr>
              <w:spacing w:before="20" w:after="60" w:line="240" w:lineRule="exact"/>
              <w:ind w:right="113"/>
              <w:rPr>
                <w:sz w:val="18"/>
                <w:szCs w:val="18"/>
                <w:lang w:val="fr-CH"/>
              </w:rPr>
            </w:pPr>
            <w:r w:rsidRPr="00DF76B2">
              <w:rPr>
                <w:rFonts w:hint="eastAsia"/>
                <w:sz w:val="18"/>
                <w:szCs w:val="18"/>
              </w:rPr>
              <w:t>《残疾人权利公约任择议定书》</w:t>
            </w:r>
            <w:r w:rsidR="00484B2E">
              <w:rPr>
                <w:sz w:val="18"/>
                <w:szCs w:val="18"/>
              </w:rPr>
              <w:t>2</w:t>
            </w:r>
            <w:r w:rsidRPr="00DF76B2">
              <w:rPr>
                <w:sz w:val="18"/>
                <w:szCs w:val="18"/>
              </w:rPr>
              <w:t>00</w:t>
            </w:r>
            <w:r w:rsidR="00484B2E">
              <w:rPr>
                <w:sz w:val="18"/>
                <w:szCs w:val="18"/>
              </w:rPr>
              <w:t>6</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13</w:t>
            </w:r>
            <w:r w:rsidRPr="00DF76B2">
              <w:rPr>
                <w:rFonts w:hint="eastAsia"/>
                <w:sz w:val="18"/>
                <w:szCs w:val="18"/>
              </w:rPr>
              <w:t>日</w:t>
            </w:r>
          </w:p>
        </w:tc>
        <w:tc>
          <w:tcPr>
            <w:tcW w:w="709" w:type="dxa"/>
            <w:shd w:val="clear" w:color="auto" w:fill="auto"/>
          </w:tcPr>
          <w:p w14:paraId="2D9E4374" w14:textId="77777777" w:rsidR="008C7413" w:rsidRPr="00DF76B2" w:rsidRDefault="008C7413" w:rsidP="00BA4DD0">
            <w:pPr>
              <w:spacing w:before="20" w:after="60" w:line="240" w:lineRule="exact"/>
              <w:ind w:right="113"/>
              <w:jc w:val="center"/>
              <w:rPr>
                <w:sz w:val="18"/>
                <w:szCs w:val="18"/>
              </w:rPr>
            </w:pPr>
          </w:p>
        </w:tc>
        <w:tc>
          <w:tcPr>
            <w:tcW w:w="2126" w:type="dxa"/>
            <w:shd w:val="clear" w:color="auto" w:fill="auto"/>
          </w:tcPr>
          <w:p w14:paraId="2B8E7E14" w14:textId="77777777" w:rsidR="008C7413" w:rsidRPr="00DF76B2" w:rsidRDefault="008C7413" w:rsidP="00BA4DD0">
            <w:pPr>
              <w:spacing w:before="20" w:after="60" w:line="240" w:lineRule="exact"/>
              <w:ind w:right="113"/>
              <w:rPr>
                <w:sz w:val="18"/>
                <w:szCs w:val="18"/>
                <w:lang w:eastAsia="de-CH"/>
              </w:rPr>
            </w:pPr>
            <w:proofErr w:type="spellStart"/>
            <w:r w:rsidRPr="00DF76B2">
              <w:rPr>
                <w:rFonts w:hint="eastAsia"/>
                <w:sz w:val="18"/>
                <w:szCs w:val="18"/>
                <w:lang w:eastAsia="de-CH"/>
              </w:rPr>
              <w:t>尚未批准</w:t>
            </w:r>
            <w:proofErr w:type="spellEnd"/>
          </w:p>
        </w:tc>
        <w:tc>
          <w:tcPr>
            <w:tcW w:w="1701" w:type="dxa"/>
            <w:tcBorders>
              <w:left w:val="nil"/>
            </w:tcBorders>
            <w:shd w:val="clear" w:color="auto" w:fill="auto"/>
          </w:tcPr>
          <w:p w14:paraId="14877CF1" w14:textId="77777777" w:rsidR="008C7413" w:rsidRPr="00DF76B2" w:rsidRDefault="008C7413" w:rsidP="00BA4DD0">
            <w:pPr>
              <w:spacing w:before="20" w:after="60" w:line="240" w:lineRule="exact"/>
              <w:ind w:left="57"/>
              <w:rPr>
                <w:sz w:val="18"/>
                <w:szCs w:val="18"/>
              </w:rPr>
            </w:pPr>
            <w:r w:rsidRPr="00DF76B2">
              <w:rPr>
                <w:rFonts w:hint="eastAsia"/>
                <w:sz w:val="18"/>
                <w:szCs w:val="18"/>
              </w:rPr>
              <w:t>瑞士不打算在通过其国家报告获得条约机构实践的初步经验之前批准该议定书。</w:t>
            </w:r>
          </w:p>
        </w:tc>
      </w:tr>
      <w:tr w:rsidR="008C7413" w:rsidRPr="00DF76B2" w14:paraId="0FBD8AB1" w14:textId="77777777" w:rsidTr="00F626B8">
        <w:tc>
          <w:tcPr>
            <w:tcW w:w="709" w:type="dxa"/>
            <w:shd w:val="clear" w:color="auto" w:fill="auto"/>
          </w:tcPr>
          <w:p w14:paraId="637FC9EE" w14:textId="530FE4D5" w:rsidR="008C7413" w:rsidRPr="00DF76B2" w:rsidRDefault="00484B2E" w:rsidP="00BA4DD0">
            <w:pPr>
              <w:spacing w:before="20" w:after="6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6</w:t>
            </w:r>
            <w:r w:rsidR="008C7413" w:rsidRPr="00DF76B2">
              <w:rPr>
                <w:rFonts w:hint="eastAsia"/>
                <w:sz w:val="18"/>
                <w:szCs w:val="18"/>
              </w:rPr>
              <w:t>年</w:t>
            </w:r>
          </w:p>
        </w:tc>
        <w:tc>
          <w:tcPr>
            <w:tcW w:w="2126" w:type="dxa"/>
            <w:shd w:val="clear" w:color="auto" w:fill="auto"/>
          </w:tcPr>
          <w:p w14:paraId="387292AB" w14:textId="2D3CB856" w:rsidR="008C7413" w:rsidRPr="00DF76B2" w:rsidRDefault="008C7413" w:rsidP="00BA4DD0">
            <w:pPr>
              <w:spacing w:before="20" w:after="60" w:line="240" w:lineRule="exact"/>
              <w:ind w:right="113"/>
              <w:rPr>
                <w:sz w:val="18"/>
                <w:szCs w:val="18"/>
                <w:lang w:val="fr-CH"/>
              </w:rPr>
            </w:pPr>
            <w:r w:rsidRPr="00DF76B2">
              <w:rPr>
                <w:rFonts w:hint="eastAsia"/>
                <w:sz w:val="18"/>
                <w:szCs w:val="18"/>
              </w:rPr>
              <w:t>《保护所有人免遭强迫失踪国际公约》</w:t>
            </w:r>
            <w:r w:rsidR="00484B2E">
              <w:rPr>
                <w:sz w:val="18"/>
                <w:szCs w:val="18"/>
              </w:rPr>
              <w:t>2</w:t>
            </w:r>
            <w:r w:rsidRPr="00DF76B2">
              <w:rPr>
                <w:sz w:val="18"/>
                <w:szCs w:val="18"/>
              </w:rPr>
              <w:t>00</w:t>
            </w:r>
            <w:r w:rsidR="00484B2E">
              <w:rPr>
                <w:sz w:val="18"/>
                <w:szCs w:val="18"/>
              </w:rPr>
              <w:t>6</w:t>
            </w:r>
            <w:r w:rsidRPr="00DF76B2">
              <w:rPr>
                <w:rFonts w:hint="eastAsia"/>
                <w:sz w:val="18"/>
                <w:szCs w:val="18"/>
              </w:rPr>
              <w:t>年</w:t>
            </w:r>
            <w:r w:rsidR="00484B2E">
              <w:rPr>
                <w:sz w:val="18"/>
                <w:szCs w:val="18"/>
              </w:rPr>
              <w:t>12</w:t>
            </w:r>
            <w:r w:rsidRPr="00DF76B2">
              <w:rPr>
                <w:rFonts w:hint="eastAsia"/>
                <w:sz w:val="18"/>
                <w:szCs w:val="18"/>
              </w:rPr>
              <w:t>月</w:t>
            </w:r>
            <w:r w:rsidR="00484B2E">
              <w:rPr>
                <w:sz w:val="18"/>
                <w:szCs w:val="18"/>
              </w:rPr>
              <w:t>2</w:t>
            </w:r>
            <w:r w:rsidRPr="00DF76B2">
              <w:rPr>
                <w:sz w:val="18"/>
                <w:szCs w:val="18"/>
              </w:rPr>
              <w:t>0</w:t>
            </w:r>
            <w:r w:rsidRPr="00DF76B2">
              <w:rPr>
                <w:rFonts w:hint="eastAsia"/>
                <w:sz w:val="18"/>
                <w:szCs w:val="18"/>
              </w:rPr>
              <w:t>日</w:t>
            </w:r>
          </w:p>
        </w:tc>
        <w:tc>
          <w:tcPr>
            <w:tcW w:w="709" w:type="dxa"/>
            <w:shd w:val="clear" w:color="auto" w:fill="auto"/>
          </w:tcPr>
          <w:p w14:paraId="1E71707B" w14:textId="6649B4CF" w:rsidR="008C7413" w:rsidRPr="00DF76B2" w:rsidRDefault="00484B2E" w:rsidP="00BA4DD0">
            <w:pPr>
              <w:spacing w:before="20" w:after="60" w:line="240" w:lineRule="exact"/>
              <w:ind w:right="113"/>
              <w:jc w:val="center"/>
              <w:rPr>
                <w:sz w:val="18"/>
                <w:szCs w:val="18"/>
                <w:lang w:val="fr-CH" w:eastAsia="de-DE"/>
              </w:rPr>
            </w:pPr>
            <w:r>
              <w:rPr>
                <w:sz w:val="18"/>
                <w:szCs w:val="18"/>
                <w:lang w:eastAsia="de-DE"/>
              </w:rPr>
              <w:t>2</w:t>
            </w:r>
            <w:r w:rsidR="008C7413" w:rsidRPr="00DF76B2">
              <w:rPr>
                <w:sz w:val="18"/>
                <w:szCs w:val="18"/>
                <w:lang w:eastAsia="de-DE"/>
              </w:rPr>
              <w:t>0</w:t>
            </w:r>
            <w:r>
              <w:rPr>
                <w:sz w:val="18"/>
                <w:szCs w:val="18"/>
                <w:lang w:eastAsia="de-DE"/>
              </w:rPr>
              <w:t>16</w:t>
            </w:r>
            <w:r w:rsidR="008C7413" w:rsidRPr="00DF76B2">
              <w:rPr>
                <w:rFonts w:hint="eastAsia"/>
                <w:sz w:val="18"/>
                <w:szCs w:val="18"/>
              </w:rPr>
              <w:t>年</w:t>
            </w:r>
          </w:p>
        </w:tc>
        <w:tc>
          <w:tcPr>
            <w:tcW w:w="2126" w:type="dxa"/>
            <w:shd w:val="clear" w:color="auto" w:fill="auto"/>
          </w:tcPr>
          <w:p w14:paraId="00F4E7AB" w14:textId="0C3FD1F9" w:rsidR="008C7413" w:rsidRPr="00DF76B2" w:rsidRDefault="00484B2E" w:rsidP="00BA4DD0">
            <w:pPr>
              <w:spacing w:before="20" w:after="60" w:line="240" w:lineRule="exact"/>
              <w:ind w:right="113"/>
              <w:rPr>
                <w:sz w:val="18"/>
                <w:szCs w:val="18"/>
                <w:lang w:val="fr-CH"/>
              </w:rPr>
            </w:pPr>
            <w:r>
              <w:rPr>
                <w:sz w:val="18"/>
                <w:szCs w:val="18"/>
                <w:lang w:val="fr-CH"/>
              </w:rPr>
              <w:t>2</w:t>
            </w:r>
            <w:r w:rsidR="008C7413" w:rsidRPr="00DF76B2">
              <w:rPr>
                <w:sz w:val="18"/>
                <w:szCs w:val="18"/>
                <w:lang w:val="fr-CH"/>
              </w:rPr>
              <w:t>0</w:t>
            </w:r>
            <w:r>
              <w:rPr>
                <w:sz w:val="18"/>
                <w:szCs w:val="18"/>
                <w:lang w:val="fr-CH"/>
              </w:rPr>
              <w:t>16</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2</w:t>
            </w:r>
            <w:r w:rsidR="008C7413" w:rsidRPr="00DF76B2">
              <w:rPr>
                <w:rFonts w:hint="eastAsia"/>
                <w:sz w:val="18"/>
                <w:szCs w:val="18"/>
                <w:lang w:val="fr-CH"/>
              </w:rPr>
              <w:t>日批准。自</w:t>
            </w:r>
            <w:r>
              <w:rPr>
                <w:sz w:val="18"/>
                <w:szCs w:val="18"/>
                <w:lang w:val="fr-CH"/>
              </w:rPr>
              <w:t>2</w:t>
            </w:r>
            <w:r w:rsidR="008C7413" w:rsidRPr="00DF76B2">
              <w:rPr>
                <w:sz w:val="18"/>
                <w:szCs w:val="18"/>
                <w:lang w:val="fr-CH"/>
              </w:rPr>
              <w:t>0</w:t>
            </w:r>
            <w:r>
              <w:rPr>
                <w:sz w:val="18"/>
                <w:szCs w:val="18"/>
                <w:lang w:val="fr-CH"/>
              </w:rPr>
              <w:t>17</w:t>
            </w:r>
            <w:r w:rsidR="008C7413" w:rsidRPr="00DF76B2">
              <w:rPr>
                <w:rFonts w:hint="eastAsia"/>
                <w:sz w:val="18"/>
                <w:szCs w:val="18"/>
                <w:lang w:val="fr-CH"/>
              </w:rPr>
              <w:t>年</w:t>
            </w:r>
            <w:r>
              <w:rPr>
                <w:sz w:val="18"/>
                <w:szCs w:val="18"/>
                <w:lang w:val="fr-CH"/>
              </w:rPr>
              <w:t>1</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日起生效</w:t>
            </w:r>
            <w:r>
              <w:rPr>
                <w:rFonts w:hint="eastAsia"/>
                <w:sz w:val="18"/>
                <w:szCs w:val="18"/>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3.3</w:t>
            </w:r>
            <w:r>
              <w:rPr>
                <w:rFonts w:hint="eastAsia"/>
                <w:sz w:val="18"/>
                <w:szCs w:val="18"/>
              </w:rPr>
              <w:t>)</w:t>
            </w:r>
          </w:p>
        </w:tc>
        <w:tc>
          <w:tcPr>
            <w:tcW w:w="1701" w:type="dxa"/>
            <w:shd w:val="clear" w:color="auto" w:fill="auto"/>
          </w:tcPr>
          <w:p w14:paraId="4E683B73" w14:textId="77777777" w:rsidR="008C7413" w:rsidRPr="00DF76B2" w:rsidRDefault="008C7413" w:rsidP="00BA4DD0">
            <w:pPr>
              <w:spacing w:before="20" w:after="60" w:line="240" w:lineRule="exact"/>
              <w:ind w:left="57"/>
              <w:rPr>
                <w:sz w:val="18"/>
                <w:szCs w:val="18"/>
                <w:lang w:val="fr-CH"/>
              </w:rPr>
            </w:pPr>
          </w:p>
        </w:tc>
      </w:tr>
      <w:tr w:rsidR="008C7413" w:rsidRPr="00DF76B2" w14:paraId="39267526" w14:textId="77777777" w:rsidTr="00F626B8">
        <w:tc>
          <w:tcPr>
            <w:tcW w:w="709" w:type="dxa"/>
            <w:shd w:val="clear" w:color="auto" w:fill="auto"/>
          </w:tcPr>
          <w:p w14:paraId="757E540E" w14:textId="1E286FF3" w:rsidR="008C7413" w:rsidRPr="00DF76B2" w:rsidRDefault="00484B2E" w:rsidP="00BA4DD0">
            <w:pPr>
              <w:spacing w:before="20" w:after="60" w:line="240" w:lineRule="exact"/>
              <w:ind w:right="113"/>
              <w:rPr>
                <w:sz w:val="18"/>
                <w:szCs w:val="18"/>
                <w:lang w:eastAsia="de-CH"/>
              </w:rPr>
            </w:pPr>
            <w:r>
              <w:rPr>
                <w:sz w:val="18"/>
                <w:szCs w:val="18"/>
                <w:lang w:eastAsia="de-CH"/>
              </w:rPr>
              <w:t>2</w:t>
            </w:r>
            <w:r w:rsidR="008C7413" w:rsidRPr="00DF76B2">
              <w:rPr>
                <w:sz w:val="18"/>
                <w:szCs w:val="18"/>
                <w:lang w:eastAsia="de-CH"/>
              </w:rPr>
              <w:t>00</w:t>
            </w:r>
            <w:r>
              <w:rPr>
                <w:sz w:val="18"/>
                <w:szCs w:val="18"/>
                <w:lang w:eastAsia="de-CH"/>
              </w:rPr>
              <w:t>8</w:t>
            </w:r>
            <w:r w:rsidR="008C7413" w:rsidRPr="00DF76B2">
              <w:rPr>
                <w:rFonts w:hint="eastAsia"/>
                <w:sz w:val="18"/>
                <w:szCs w:val="18"/>
              </w:rPr>
              <w:t>年</w:t>
            </w:r>
          </w:p>
        </w:tc>
        <w:tc>
          <w:tcPr>
            <w:tcW w:w="2126" w:type="dxa"/>
            <w:shd w:val="clear" w:color="auto" w:fill="auto"/>
          </w:tcPr>
          <w:p w14:paraId="0A6BA04A" w14:textId="1F57A9E8" w:rsidR="008C7413" w:rsidRPr="00DF76B2" w:rsidRDefault="008C7413" w:rsidP="00BA4DD0">
            <w:pPr>
              <w:spacing w:before="20" w:after="60" w:line="240" w:lineRule="exact"/>
              <w:ind w:right="113"/>
              <w:rPr>
                <w:sz w:val="18"/>
                <w:szCs w:val="18"/>
                <w:lang w:val="fr-CH"/>
              </w:rPr>
            </w:pPr>
            <w:r w:rsidRPr="00DF76B2">
              <w:rPr>
                <w:rFonts w:hint="eastAsia"/>
                <w:sz w:val="18"/>
                <w:szCs w:val="18"/>
              </w:rPr>
              <w:t>《</w:t>
            </w:r>
            <w:r w:rsidRPr="00DF76B2">
              <w:rPr>
                <w:rFonts w:hint="eastAsia"/>
                <w:spacing w:val="-4"/>
                <w:sz w:val="18"/>
                <w:szCs w:val="18"/>
              </w:rPr>
              <w:t>经济、社会、文化权利国际公约任择议定书》</w:t>
            </w:r>
            <w:r w:rsidR="00484B2E">
              <w:rPr>
                <w:spacing w:val="-4"/>
                <w:sz w:val="18"/>
                <w:szCs w:val="18"/>
              </w:rPr>
              <w:t>2</w:t>
            </w:r>
            <w:r w:rsidRPr="00DF76B2">
              <w:rPr>
                <w:spacing w:val="-4"/>
                <w:sz w:val="18"/>
                <w:szCs w:val="18"/>
              </w:rPr>
              <w:t>00</w:t>
            </w:r>
            <w:r w:rsidR="00484B2E">
              <w:rPr>
                <w:spacing w:val="-4"/>
                <w:sz w:val="18"/>
                <w:szCs w:val="18"/>
              </w:rPr>
              <w:t>8</w:t>
            </w:r>
            <w:r w:rsidRPr="00DF76B2">
              <w:rPr>
                <w:rFonts w:hint="eastAsia"/>
                <w:spacing w:val="-4"/>
                <w:sz w:val="18"/>
                <w:szCs w:val="18"/>
              </w:rPr>
              <w:t>年</w:t>
            </w:r>
            <w:r w:rsidR="00484B2E">
              <w:rPr>
                <w:spacing w:val="-4"/>
                <w:sz w:val="18"/>
                <w:szCs w:val="18"/>
              </w:rPr>
              <w:t>12</w:t>
            </w:r>
            <w:r w:rsidRPr="00DF76B2">
              <w:rPr>
                <w:rFonts w:hint="eastAsia"/>
                <w:spacing w:val="-4"/>
                <w:sz w:val="18"/>
                <w:szCs w:val="18"/>
              </w:rPr>
              <w:t>月</w:t>
            </w:r>
            <w:r w:rsidR="00484B2E">
              <w:rPr>
                <w:spacing w:val="-4"/>
                <w:sz w:val="18"/>
                <w:szCs w:val="18"/>
              </w:rPr>
              <w:t>1</w:t>
            </w:r>
            <w:r w:rsidRPr="00DF76B2">
              <w:rPr>
                <w:spacing w:val="-4"/>
                <w:sz w:val="18"/>
                <w:szCs w:val="18"/>
              </w:rPr>
              <w:t>0</w:t>
            </w:r>
            <w:r w:rsidRPr="00DF76B2">
              <w:rPr>
                <w:rFonts w:hint="eastAsia"/>
                <w:spacing w:val="-4"/>
                <w:sz w:val="18"/>
                <w:szCs w:val="18"/>
              </w:rPr>
              <w:t>日</w:t>
            </w:r>
          </w:p>
        </w:tc>
        <w:tc>
          <w:tcPr>
            <w:tcW w:w="709" w:type="dxa"/>
            <w:shd w:val="clear" w:color="auto" w:fill="auto"/>
          </w:tcPr>
          <w:p w14:paraId="5DF0EC74" w14:textId="77777777" w:rsidR="008C7413" w:rsidRPr="00DF76B2" w:rsidRDefault="008C7413" w:rsidP="00BA4DD0">
            <w:pPr>
              <w:spacing w:before="20" w:after="60" w:line="240" w:lineRule="exact"/>
              <w:ind w:right="113"/>
              <w:jc w:val="center"/>
              <w:rPr>
                <w:sz w:val="18"/>
                <w:szCs w:val="18"/>
                <w:lang w:val="fr-CH"/>
              </w:rPr>
            </w:pPr>
          </w:p>
        </w:tc>
        <w:tc>
          <w:tcPr>
            <w:tcW w:w="2126" w:type="dxa"/>
            <w:shd w:val="clear" w:color="auto" w:fill="auto"/>
          </w:tcPr>
          <w:p w14:paraId="7EAC1978" w14:textId="77777777" w:rsidR="008C7413" w:rsidRPr="00DF76B2" w:rsidRDefault="008C7413" w:rsidP="00BA4DD0">
            <w:pPr>
              <w:spacing w:before="20" w:after="60" w:line="240" w:lineRule="exact"/>
              <w:ind w:right="113"/>
              <w:rPr>
                <w:sz w:val="18"/>
                <w:szCs w:val="18"/>
                <w:lang w:eastAsia="de-CH"/>
              </w:rPr>
            </w:pPr>
            <w:proofErr w:type="spellStart"/>
            <w:r w:rsidRPr="00DF76B2">
              <w:rPr>
                <w:rFonts w:hint="eastAsia"/>
                <w:sz w:val="18"/>
                <w:szCs w:val="18"/>
                <w:lang w:eastAsia="de-CH"/>
              </w:rPr>
              <w:t>尚未批准</w:t>
            </w:r>
            <w:proofErr w:type="spellEnd"/>
          </w:p>
        </w:tc>
        <w:tc>
          <w:tcPr>
            <w:tcW w:w="1701" w:type="dxa"/>
            <w:shd w:val="clear" w:color="auto" w:fill="auto"/>
          </w:tcPr>
          <w:p w14:paraId="2B5A100C" w14:textId="77777777" w:rsidR="008C7413" w:rsidRPr="00DF76B2" w:rsidRDefault="008C7413" w:rsidP="00BA4DD0">
            <w:pPr>
              <w:spacing w:before="20" w:after="60" w:line="240" w:lineRule="exact"/>
              <w:ind w:left="57"/>
              <w:rPr>
                <w:sz w:val="18"/>
                <w:szCs w:val="18"/>
                <w:lang w:val="fr-CH" w:eastAsia="de-DE"/>
              </w:rPr>
            </w:pPr>
          </w:p>
        </w:tc>
      </w:tr>
      <w:tr w:rsidR="008C7413" w:rsidRPr="00DF76B2" w14:paraId="51FA8110" w14:textId="77777777" w:rsidTr="00F626B8">
        <w:tc>
          <w:tcPr>
            <w:tcW w:w="709" w:type="dxa"/>
            <w:tcBorders>
              <w:bottom w:val="single" w:sz="12" w:space="0" w:color="auto"/>
            </w:tcBorders>
            <w:shd w:val="clear" w:color="auto" w:fill="auto"/>
          </w:tcPr>
          <w:p w14:paraId="13691603" w14:textId="01DEE6D8" w:rsidR="008C7413" w:rsidRPr="00DF76B2" w:rsidRDefault="00484B2E" w:rsidP="00BA4DD0">
            <w:pPr>
              <w:spacing w:before="20" w:after="60" w:line="240" w:lineRule="exact"/>
              <w:ind w:right="113"/>
              <w:rPr>
                <w:sz w:val="18"/>
                <w:szCs w:val="18"/>
                <w:lang w:eastAsia="de-CH"/>
              </w:rPr>
            </w:pPr>
            <w:r>
              <w:rPr>
                <w:sz w:val="18"/>
                <w:szCs w:val="18"/>
                <w:lang w:eastAsia="de-CH"/>
              </w:rPr>
              <w:t>2</w:t>
            </w:r>
            <w:r w:rsidR="008C7413" w:rsidRPr="00DF76B2">
              <w:rPr>
                <w:sz w:val="18"/>
                <w:szCs w:val="18"/>
                <w:lang w:eastAsia="de-CH"/>
              </w:rPr>
              <w:t>0</w:t>
            </w:r>
            <w:r>
              <w:rPr>
                <w:sz w:val="18"/>
                <w:szCs w:val="18"/>
                <w:lang w:eastAsia="de-CH"/>
              </w:rPr>
              <w:t>11</w:t>
            </w:r>
            <w:r w:rsidR="008C7413" w:rsidRPr="00DF76B2">
              <w:rPr>
                <w:rFonts w:hint="eastAsia"/>
                <w:sz w:val="18"/>
                <w:szCs w:val="18"/>
              </w:rPr>
              <w:t>年</w:t>
            </w:r>
          </w:p>
        </w:tc>
        <w:tc>
          <w:tcPr>
            <w:tcW w:w="2126" w:type="dxa"/>
            <w:tcBorders>
              <w:bottom w:val="single" w:sz="12" w:space="0" w:color="auto"/>
            </w:tcBorders>
            <w:shd w:val="clear" w:color="auto" w:fill="auto"/>
          </w:tcPr>
          <w:p w14:paraId="417E3773" w14:textId="7DAC1F2D" w:rsidR="008C7413" w:rsidRPr="00DF76B2" w:rsidRDefault="008C7413" w:rsidP="00BA4DD0">
            <w:pPr>
              <w:spacing w:before="20" w:after="60" w:line="240" w:lineRule="exact"/>
              <w:ind w:right="113"/>
              <w:rPr>
                <w:sz w:val="18"/>
                <w:szCs w:val="18"/>
                <w:lang w:val="fr-CH"/>
              </w:rPr>
            </w:pPr>
            <w:r w:rsidRPr="00DF76B2">
              <w:rPr>
                <w:rFonts w:hint="eastAsia"/>
                <w:sz w:val="18"/>
                <w:szCs w:val="18"/>
              </w:rPr>
              <w:t>《</w:t>
            </w:r>
            <w:r w:rsidRPr="00DF76B2">
              <w:rPr>
                <w:rFonts w:hint="eastAsia"/>
                <w:spacing w:val="-8"/>
                <w:sz w:val="18"/>
                <w:szCs w:val="18"/>
              </w:rPr>
              <w:t>儿童权利公约关于设定来文程序的任择议定书》</w:t>
            </w:r>
            <w:r w:rsidR="00484B2E">
              <w:rPr>
                <w:spacing w:val="-8"/>
                <w:sz w:val="18"/>
                <w:szCs w:val="18"/>
              </w:rPr>
              <w:t>2</w:t>
            </w:r>
            <w:r w:rsidRPr="00DF76B2">
              <w:rPr>
                <w:spacing w:val="-8"/>
                <w:sz w:val="18"/>
                <w:szCs w:val="18"/>
              </w:rPr>
              <w:t>0</w:t>
            </w:r>
            <w:r w:rsidR="00484B2E">
              <w:rPr>
                <w:spacing w:val="-8"/>
                <w:sz w:val="18"/>
                <w:szCs w:val="18"/>
              </w:rPr>
              <w:t>11</w:t>
            </w:r>
            <w:r w:rsidRPr="00DF76B2">
              <w:rPr>
                <w:rFonts w:hint="eastAsia"/>
                <w:spacing w:val="-8"/>
                <w:sz w:val="18"/>
                <w:szCs w:val="18"/>
              </w:rPr>
              <w:t>年</w:t>
            </w:r>
            <w:r w:rsidR="00484B2E">
              <w:rPr>
                <w:spacing w:val="-8"/>
                <w:sz w:val="18"/>
                <w:szCs w:val="18"/>
              </w:rPr>
              <w:t>12</w:t>
            </w:r>
            <w:r w:rsidRPr="00DF76B2">
              <w:rPr>
                <w:rFonts w:hint="eastAsia"/>
                <w:sz w:val="18"/>
                <w:szCs w:val="18"/>
              </w:rPr>
              <w:t>月</w:t>
            </w:r>
            <w:r w:rsidR="00484B2E">
              <w:rPr>
                <w:sz w:val="18"/>
                <w:szCs w:val="18"/>
              </w:rPr>
              <w:t>19</w:t>
            </w:r>
            <w:r w:rsidRPr="00DF76B2">
              <w:rPr>
                <w:rFonts w:hint="eastAsia"/>
                <w:sz w:val="18"/>
                <w:szCs w:val="18"/>
              </w:rPr>
              <w:t>日</w:t>
            </w:r>
          </w:p>
        </w:tc>
        <w:tc>
          <w:tcPr>
            <w:tcW w:w="709" w:type="dxa"/>
            <w:tcBorders>
              <w:bottom w:val="single" w:sz="12" w:space="0" w:color="auto"/>
            </w:tcBorders>
            <w:shd w:val="clear" w:color="auto" w:fill="auto"/>
          </w:tcPr>
          <w:p w14:paraId="2221FFC2" w14:textId="161E5101" w:rsidR="008C7413" w:rsidRPr="00DF76B2" w:rsidRDefault="00484B2E" w:rsidP="00BA4DD0">
            <w:pPr>
              <w:spacing w:before="20" w:after="60" w:line="240" w:lineRule="exact"/>
              <w:ind w:right="113"/>
              <w:jc w:val="center"/>
              <w:rPr>
                <w:sz w:val="18"/>
                <w:szCs w:val="18"/>
                <w:lang w:eastAsia="de-DE"/>
              </w:rPr>
            </w:pPr>
            <w:r>
              <w:rPr>
                <w:sz w:val="18"/>
                <w:szCs w:val="18"/>
                <w:lang w:eastAsia="de-DE"/>
              </w:rPr>
              <w:t>2</w:t>
            </w:r>
            <w:r w:rsidR="008C7413" w:rsidRPr="00DF76B2">
              <w:rPr>
                <w:sz w:val="18"/>
                <w:szCs w:val="18"/>
                <w:lang w:eastAsia="de-DE"/>
              </w:rPr>
              <w:t>0</w:t>
            </w:r>
            <w:r>
              <w:rPr>
                <w:sz w:val="18"/>
                <w:szCs w:val="18"/>
                <w:lang w:eastAsia="de-DE"/>
              </w:rPr>
              <w:t>17</w:t>
            </w:r>
            <w:r w:rsidR="008C7413" w:rsidRPr="00DF76B2">
              <w:rPr>
                <w:rFonts w:hint="eastAsia"/>
                <w:sz w:val="18"/>
                <w:szCs w:val="18"/>
              </w:rPr>
              <w:t>年</w:t>
            </w:r>
          </w:p>
        </w:tc>
        <w:tc>
          <w:tcPr>
            <w:tcW w:w="2126" w:type="dxa"/>
            <w:tcBorders>
              <w:bottom w:val="single" w:sz="12" w:space="0" w:color="auto"/>
            </w:tcBorders>
            <w:shd w:val="clear" w:color="auto" w:fill="auto"/>
          </w:tcPr>
          <w:p w14:paraId="0D5D8C2C" w14:textId="780DFC9D" w:rsidR="008C7413" w:rsidRPr="00DF76B2" w:rsidRDefault="00484B2E" w:rsidP="00BA4DD0">
            <w:pPr>
              <w:spacing w:before="20" w:after="60" w:line="240" w:lineRule="exact"/>
              <w:ind w:right="113"/>
              <w:rPr>
                <w:sz w:val="18"/>
                <w:szCs w:val="18"/>
                <w:lang w:val="fr-CH"/>
              </w:rPr>
            </w:pPr>
            <w:r>
              <w:rPr>
                <w:sz w:val="18"/>
                <w:szCs w:val="18"/>
              </w:rPr>
              <w:t>2</w:t>
            </w:r>
            <w:r w:rsidR="008C7413" w:rsidRPr="00DF76B2">
              <w:rPr>
                <w:sz w:val="18"/>
                <w:szCs w:val="18"/>
              </w:rPr>
              <w:t>0</w:t>
            </w:r>
            <w:r>
              <w:rPr>
                <w:sz w:val="18"/>
                <w:szCs w:val="18"/>
              </w:rPr>
              <w:t>17</w:t>
            </w:r>
            <w:r w:rsidR="008C7413" w:rsidRPr="00DF76B2">
              <w:rPr>
                <w:rFonts w:hint="eastAsia"/>
                <w:sz w:val="18"/>
                <w:szCs w:val="18"/>
              </w:rPr>
              <w:t>年</w:t>
            </w:r>
            <w:r>
              <w:rPr>
                <w:sz w:val="18"/>
                <w:szCs w:val="18"/>
              </w:rPr>
              <w:t>4</w:t>
            </w:r>
            <w:r w:rsidR="008C7413" w:rsidRPr="00DF76B2">
              <w:rPr>
                <w:rFonts w:hint="eastAsia"/>
                <w:sz w:val="18"/>
                <w:szCs w:val="18"/>
              </w:rPr>
              <w:t>月</w:t>
            </w:r>
            <w:r>
              <w:rPr>
                <w:sz w:val="18"/>
                <w:szCs w:val="18"/>
              </w:rPr>
              <w:t>24</w:t>
            </w:r>
            <w:r w:rsidR="008C7413" w:rsidRPr="00DF76B2">
              <w:rPr>
                <w:rFonts w:hint="eastAsia"/>
                <w:sz w:val="18"/>
                <w:szCs w:val="18"/>
              </w:rPr>
              <w:t>日加入</w:t>
            </w:r>
            <w:r>
              <w:rPr>
                <w:rFonts w:hint="eastAsia"/>
                <w:sz w:val="18"/>
                <w:szCs w:val="18"/>
              </w:rPr>
              <w:t>，</w:t>
            </w:r>
            <w:r w:rsidR="008C7413" w:rsidRPr="00DF76B2">
              <w:rPr>
                <w:rFonts w:hint="eastAsia"/>
                <w:sz w:val="18"/>
                <w:szCs w:val="18"/>
              </w:rPr>
              <w:t>自</w:t>
            </w:r>
            <w:r>
              <w:rPr>
                <w:sz w:val="18"/>
                <w:szCs w:val="18"/>
              </w:rPr>
              <w:t>2</w:t>
            </w:r>
            <w:r w:rsidR="008C7413" w:rsidRPr="00DF76B2">
              <w:rPr>
                <w:sz w:val="18"/>
                <w:szCs w:val="18"/>
              </w:rPr>
              <w:t>0</w:t>
            </w:r>
            <w:r>
              <w:rPr>
                <w:sz w:val="18"/>
                <w:szCs w:val="18"/>
              </w:rPr>
              <w:t>17</w:t>
            </w:r>
            <w:r w:rsidR="008C7413" w:rsidRPr="00DF76B2">
              <w:rPr>
                <w:rFonts w:hint="eastAsia"/>
                <w:sz w:val="18"/>
                <w:szCs w:val="18"/>
              </w:rPr>
              <w:t>年</w:t>
            </w:r>
            <w:r>
              <w:rPr>
                <w:sz w:val="18"/>
                <w:szCs w:val="18"/>
              </w:rPr>
              <w:t>7</w:t>
            </w:r>
            <w:r w:rsidR="008C7413" w:rsidRPr="00DF76B2">
              <w:rPr>
                <w:rFonts w:hint="eastAsia"/>
                <w:sz w:val="18"/>
                <w:szCs w:val="18"/>
              </w:rPr>
              <w:t>月</w:t>
            </w:r>
            <w:r>
              <w:rPr>
                <w:sz w:val="18"/>
                <w:szCs w:val="18"/>
              </w:rPr>
              <w:t>24</w:t>
            </w:r>
            <w:r w:rsidR="008C7413" w:rsidRPr="00DF76B2">
              <w:rPr>
                <w:rFonts w:hint="eastAsia"/>
                <w:sz w:val="18"/>
                <w:szCs w:val="18"/>
              </w:rPr>
              <w:t>日起生效</w:t>
            </w:r>
            <w:r>
              <w:rPr>
                <w:rFonts w:hint="eastAsia"/>
                <w:sz w:val="18"/>
                <w:szCs w:val="18"/>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rPr>
              <w:t>0.1</w:t>
            </w:r>
            <w:r w:rsidR="008C7413" w:rsidRPr="00DF76B2">
              <w:rPr>
                <w:sz w:val="18"/>
                <w:szCs w:val="18"/>
              </w:rPr>
              <w:t>0</w:t>
            </w:r>
            <w:r>
              <w:rPr>
                <w:sz w:val="18"/>
                <w:szCs w:val="18"/>
              </w:rPr>
              <w:t>7.3</w:t>
            </w:r>
            <w:r>
              <w:rPr>
                <w:rFonts w:hint="eastAsia"/>
                <w:sz w:val="18"/>
                <w:szCs w:val="18"/>
              </w:rPr>
              <w:t>)</w:t>
            </w:r>
          </w:p>
        </w:tc>
        <w:tc>
          <w:tcPr>
            <w:tcW w:w="1701" w:type="dxa"/>
            <w:tcBorders>
              <w:bottom w:val="single" w:sz="12" w:space="0" w:color="auto"/>
            </w:tcBorders>
            <w:shd w:val="clear" w:color="auto" w:fill="auto"/>
          </w:tcPr>
          <w:p w14:paraId="58D72D87" w14:textId="77777777" w:rsidR="008C7413" w:rsidRPr="00DF76B2" w:rsidRDefault="008C7413" w:rsidP="00BA4DD0">
            <w:pPr>
              <w:spacing w:before="20" w:after="60" w:line="240" w:lineRule="exact"/>
              <w:ind w:left="57"/>
              <w:rPr>
                <w:sz w:val="18"/>
                <w:szCs w:val="18"/>
                <w:lang w:val="fr-CH"/>
              </w:rPr>
            </w:pPr>
          </w:p>
        </w:tc>
      </w:tr>
    </w:tbl>
    <w:p w14:paraId="123627AB" w14:textId="79A90FE7" w:rsidR="008C7413" w:rsidRPr="00DF76B2" w:rsidRDefault="00AF5BEA" w:rsidP="00763BF3">
      <w:pPr>
        <w:pStyle w:val="H23GC"/>
        <w:outlineLvl w:val="3"/>
      </w:pPr>
      <w:r w:rsidRPr="00DF76B2">
        <w:tab/>
      </w:r>
      <w:r w:rsidR="00484B2E">
        <w:t>2.</w:t>
      </w:r>
      <w:r w:rsidR="008C7413" w:rsidRPr="00DF76B2">
        <w:tab/>
      </w:r>
      <w:r w:rsidR="008C7413" w:rsidRPr="00DF76B2">
        <w:rPr>
          <w:rFonts w:hint="eastAsia"/>
        </w:rPr>
        <w:t>区域人权公约</w:t>
      </w:r>
      <w:r w:rsidR="00484B2E">
        <w:rPr>
          <w:rFonts w:hint="eastAsia"/>
        </w:rPr>
        <w:t>(</w:t>
      </w:r>
      <w:r w:rsidR="008C7413" w:rsidRPr="00DF76B2">
        <w:rPr>
          <w:rFonts w:hint="eastAsia"/>
        </w:rPr>
        <w:t>按时间顺序</w:t>
      </w:r>
      <w:r w:rsidR="00484B2E">
        <w:rPr>
          <w:rFonts w:hint="eastAsia"/>
        </w:rPr>
        <w:t>)</w:t>
      </w:r>
    </w:p>
    <w:tbl>
      <w:tblPr>
        <w:tblW w:w="7371" w:type="dxa"/>
        <w:tblInd w:w="1134" w:type="dxa"/>
        <w:tblLayout w:type="fixed"/>
        <w:tblCellMar>
          <w:left w:w="0" w:type="dxa"/>
          <w:right w:w="0" w:type="dxa"/>
        </w:tblCellMar>
        <w:tblLook w:val="04A0" w:firstRow="1" w:lastRow="0" w:firstColumn="1" w:lastColumn="0" w:noHBand="0" w:noVBand="1"/>
      </w:tblPr>
      <w:tblGrid>
        <w:gridCol w:w="709"/>
        <w:gridCol w:w="2126"/>
        <w:gridCol w:w="851"/>
        <w:gridCol w:w="1984"/>
        <w:gridCol w:w="1701"/>
      </w:tblGrid>
      <w:tr w:rsidR="008C7413" w:rsidRPr="00DF76B2" w14:paraId="22C48F48" w14:textId="77777777" w:rsidTr="005901EC">
        <w:trPr>
          <w:tblHeader/>
        </w:trPr>
        <w:tc>
          <w:tcPr>
            <w:tcW w:w="2835" w:type="dxa"/>
            <w:gridSpan w:val="2"/>
            <w:tcBorders>
              <w:top w:val="single" w:sz="4" w:space="0" w:color="auto"/>
              <w:bottom w:val="single" w:sz="12" w:space="0" w:color="auto"/>
            </w:tcBorders>
            <w:shd w:val="clear" w:color="auto" w:fill="auto"/>
            <w:vAlign w:val="bottom"/>
          </w:tcPr>
          <w:p w14:paraId="429C9154" w14:textId="77777777" w:rsidR="008C7413" w:rsidRPr="00DF76B2" w:rsidRDefault="008C7413" w:rsidP="003964B2">
            <w:pPr>
              <w:spacing w:before="40" w:after="40" w:line="240" w:lineRule="exact"/>
              <w:ind w:right="113"/>
              <w:rPr>
                <w:rFonts w:eastAsia="楷体"/>
                <w:sz w:val="18"/>
                <w:szCs w:val="18"/>
                <w:lang w:val="fr-CH" w:eastAsia="de-CH"/>
              </w:rPr>
            </w:pPr>
            <w:proofErr w:type="spellStart"/>
            <w:r w:rsidRPr="00DF76B2">
              <w:rPr>
                <w:rFonts w:eastAsia="楷体" w:hint="eastAsia"/>
                <w:sz w:val="18"/>
                <w:szCs w:val="18"/>
                <w:lang w:val="fr-CH" w:eastAsia="de-CH"/>
              </w:rPr>
              <w:t>欧洲一级的公约</w:t>
            </w:r>
            <w:proofErr w:type="spellEnd"/>
          </w:p>
        </w:tc>
        <w:tc>
          <w:tcPr>
            <w:tcW w:w="2835" w:type="dxa"/>
            <w:gridSpan w:val="2"/>
            <w:tcBorders>
              <w:top w:val="single" w:sz="4" w:space="0" w:color="auto"/>
              <w:bottom w:val="single" w:sz="12" w:space="0" w:color="auto"/>
            </w:tcBorders>
            <w:shd w:val="clear" w:color="auto" w:fill="auto"/>
            <w:vAlign w:val="bottom"/>
          </w:tcPr>
          <w:p w14:paraId="0B8024ED" w14:textId="77777777" w:rsidR="008C7413" w:rsidRPr="00DF76B2" w:rsidRDefault="008C7413" w:rsidP="003964B2">
            <w:pPr>
              <w:spacing w:before="40" w:after="40" w:line="240" w:lineRule="exact"/>
              <w:ind w:right="113"/>
              <w:rPr>
                <w:rFonts w:eastAsia="楷体"/>
                <w:sz w:val="18"/>
                <w:szCs w:val="18"/>
                <w:lang w:val="fr-CH" w:eastAsia="de-CH"/>
              </w:rPr>
            </w:pPr>
            <w:proofErr w:type="spellStart"/>
            <w:r w:rsidRPr="00DF76B2">
              <w:rPr>
                <w:rFonts w:eastAsia="楷体" w:hint="eastAsia"/>
                <w:sz w:val="18"/>
                <w:szCs w:val="18"/>
                <w:lang w:val="fr-CH" w:eastAsia="de-CH"/>
              </w:rPr>
              <w:t>瑞士的批准程度</w:t>
            </w:r>
            <w:proofErr w:type="spellEnd"/>
          </w:p>
        </w:tc>
        <w:tc>
          <w:tcPr>
            <w:tcW w:w="1701" w:type="dxa"/>
            <w:tcBorders>
              <w:top w:val="single" w:sz="4" w:space="0" w:color="auto"/>
              <w:bottom w:val="single" w:sz="12" w:space="0" w:color="auto"/>
            </w:tcBorders>
            <w:shd w:val="clear" w:color="auto" w:fill="auto"/>
            <w:vAlign w:val="bottom"/>
          </w:tcPr>
          <w:p w14:paraId="4E1550AB" w14:textId="27744F93" w:rsidR="008C7413" w:rsidRPr="00DF76B2" w:rsidRDefault="008C7413" w:rsidP="00C34AD0">
            <w:pPr>
              <w:spacing w:before="40" w:after="40" w:line="240" w:lineRule="exact"/>
              <w:ind w:right="57"/>
              <w:rPr>
                <w:rFonts w:eastAsia="楷体"/>
                <w:sz w:val="18"/>
                <w:szCs w:val="18"/>
                <w:lang w:val="fr-CH"/>
              </w:rPr>
            </w:pPr>
            <w:r w:rsidRPr="00DF76B2">
              <w:rPr>
                <w:rFonts w:eastAsia="楷体" w:hint="eastAsia"/>
                <w:sz w:val="18"/>
                <w:szCs w:val="18"/>
                <w:lang w:val="fr-CH"/>
              </w:rPr>
              <w:t>具体方面</w:t>
            </w:r>
            <w:r w:rsidRPr="00DF76B2">
              <w:rPr>
                <w:rFonts w:eastAsia="楷体"/>
                <w:sz w:val="18"/>
                <w:szCs w:val="18"/>
                <w:lang w:val="fr-CH"/>
              </w:rPr>
              <w:br/>
            </w:r>
            <w:r w:rsidR="00484B2E">
              <w:rPr>
                <w:rFonts w:eastAsia="楷体" w:hint="eastAsia"/>
                <w:sz w:val="18"/>
                <w:szCs w:val="18"/>
                <w:lang w:val="fr-CH"/>
              </w:rPr>
              <w:t>(</w:t>
            </w:r>
            <w:r w:rsidRPr="00DF76B2">
              <w:rPr>
                <w:rFonts w:eastAsia="楷体" w:hint="eastAsia"/>
                <w:sz w:val="18"/>
                <w:szCs w:val="18"/>
                <w:lang w:val="fr-CH"/>
              </w:rPr>
              <w:t>保留、声明、</w:t>
            </w:r>
            <w:r w:rsidR="003964B2">
              <w:rPr>
                <w:rFonts w:eastAsia="楷体"/>
                <w:sz w:val="18"/>
                <w:szCs w:val="18"/>
                <w:lang w:val="fr-CH"/>
              </w:rPr>
              <w:br/>
            </w:r>
            <w:r w:rsidRPr="00DF76B2">
              <w:rPr>
                <w:rFonts w:eastAsia="楷体" w:hint="eastAsia"/>
                <w:sz w:val="18"/>
                <w:szCs w:val="18"/>
                <w:lang w:val="fr-CH"/>
              </w:rPr>
              <w:t>报告、任择程序</w:t>
            </w:r>
            <w:r w:rsidR="00484B2E">
              <w:rPr>
                <w:rFonts w:eastAsia="楷体" w:hint="eastAsia"/>
                <w:sz w:val="18"/>
                <w:szCs w:val="18"/>
                <w:lang w:val="fr-CH"/>
              </w:rPr>
              <w:t>)</w:t>
            </w:r>
          </w:p>
        </w:tc>
      </w:tr>
      <w:tr w:rsidR="008C7413" w:rsidRPr="00DF76B2" w14:paraId="36A6A5BC" w14:textId="77777777" w:rsidTr="005901EC">
        <w:trPr>
          <w:trHeight w:hRule="exact" w:val="113"/>
          <w:tblHeader/>
        </w:trPr>
        <w:tc>
          <w:tcPr>
            <w:tcW w:w="2835" w:type="dxa"/>
            <w:gridSpan w:val="2"/>
            <w:tcBorders>
              <w:top w:val="single" w:sz="12" w:space="0" w:color="auto"/>
            </w:tcBorders>
            <w:shd w:val="clear" w:color="auto" w:fill="auto"/>
          </w:tcPr>
          <w:p w14:paraId="69B98ADB" w14:textId="77777777" w:rsidR="008C7413" w:rsidRPr="00DF76B2" w:rsidRDefault="008C7413" w:rsidP="003964B2">
            <w:pPr>
              <w:spacing w:before="20" w:after="40" w:line="240" w:lineRule="exact"/>
              <w:ind w:right="113"/>
              <w:rPr>
                <w:sz w:val="18"/>
                <w:szCs w:val="18"/>
                <w:lang w:val="fr-CH"/>
              </w:rPr>
            </w:pPr>
          </w:p>
        </w:tc>
        <w:tc>
          <w:tcPr>
            <w:tcW w:w="2835" w:type="dxa"/>
            <w:gridSpan w:val="2"/>
            <w:tcBorders>
              <w:top w:val="single" w:sz="12" w:space="0" w:color="auto"/>
            </w:tcBorders>
            <w:shd w:val="clear" w:color="auto" w:fill="auto"/>
          </w:tcPr>
          <w:p w14:paraId="0E10DB43" w14:textId="77777777" w:rsidR="008C7413" w:rsidRPr="00DF76B2" w:rsidRDefault="008C7413" w:rsidP="003964B2">
            <w:pPr>
              <w:spacing w:before="20" w:after="40" w:line="240" w:lineRule="exact"/>
              <w:ind w:right="113"/>
              <w:rPr>
                <w:sz w:val="18"/>
                <w:szCs w:val="18"/>
                <w:lang w:val="fr-CH"/>
              </w:rPr>
            </w:pPr>
          </w:p>
        </w:tc>
        <w:tc>
          <w:tcPr>
            <w:tcW w:w="1701" w:type="dxa"/>
            <w:tcBorders>
              <w:top w:val="single" w:sz="12" w:space="0" w:color="auto"/>
            </w:tcBorders>
            <w:shd w:val="clear" w:color="auto" w:fill="auto"/>
          </w:tcPr>
          <w:p w14:paraId="37B85BCD" w14:textId="77777777" w:rsidR="008C7413" w:rsidRPr="00DF76B2" w:rsidRDefault="008C7413" w:rsidP="00C34AD0">
            <w:pPr>
              <w:spacing w:before="20" w:after="40" w:line="240" w:lineRule="exact"/>
              <w:ind w:right="57"/>
              <w:rPr>
                <w:sz w:val="18"/>
                <w:szCs w:val="18"/>
                <w:lang w:val="fr-CH"/>
              </w:rPr>
            </w:pPr>
          </w:p>
        </w:tc>
      </w:tr>
      <w:tr w:rsidR="008C7413" w:rsidRPr="00DF76B2" w14:paraId="5182122C" w14:textId="77777777" w:rsidTr="003964B2">
        <w:tc>
          <w:tcPr>
            <w:tcW w:w="709" w:type="dxa"/>
            <w:shd w:val="clear" w:color="auto" w:fill="auto"/>
          </w:tcPr>
          <w:p w14:paraId="3230E41B" w14:textId="3D056CF0" w:rsidR="008C7413" w:rsidRPr="00DF76B2" w:rsidRDefault="00484B2E" w:rsidP="003964B2">
            <w:pPr>
              <w:spacing w:before="20" w:after="40" w:line="240" w:lineRule="exact"/>
              <w:ind w:right="113"/>
              <w:rPr>
                <w:sz w:val="18"/>
                <w:szCs w:val="18"/>
                <w:lang w:eastAsia="de-DE"/>
              </w:rPr>
            </w:pPr>
            <w:r>
              <w:rPr>
                <w:sz w:val="18"/>
                <w:szCs w:val="18"/>
                <w:lang w:eastAsia="de-CH"/>
              </w:rPr>
              <w:t>195</w:t>
            </w:r>
            <w:r w:rsidR="008C7413" w:rsidRPr="00DF76B2">
              <w:rPr>
                <w:sz w:val="18"/>
                <w:szCs w:val="18"/>
                <w:lang w:eastAsia="de-CH"/>
              </w:rPr>
              <w:t>0</w:t>
            </w:r>
            <w:r w:rsidR="008C7413" w:rsidRPr="00DF76B2">
              <w:rPr>
                <w:rFonts w:hint="eastAsia"/>
                <w:sz w:val="18"/>
                <w:szCs w:val="18"/>
              </w:rPr>
              <w:t>年</w:t>
            </w:r>
          </w:p>
        </w:tc>
        <w:tc>
          <w:tcPr>
            <w:tcW w:w="2126" w:type="dxa"/>
            <w:shd w:val="clear" w:color="auto" w:fill="auto"/>
          </w:tcPr>
          <w:p w14:paraId="18ABAC3D" w14:textId="3A23A7D3" w:rsidR="008C7413" w:rsidRPr="00DF76B2" w:rsidRDefault="008C7413" w:rsidP="003964B2">
            <w:pPr>
              <w:spacing w:before="20" w:after="40" w:line="240" w:lineRule="exact"/>
              <w:ind w:right="113"/>
              <w:rPr>
                <w:bCs/>
                <w:sz w:val="18"/>
                <w:szCs w:val="18"/>
              </w:rPr>
            </w:pPr>
            <w:r w:rsidRPr="00DF76B2">
              <w:rPr>
                <w:rFonts w:hint="eastAsia"/>
                <w:bCs/>
                <w:sz w:val="18"/>
                <w:szCs w:val="18"/>
              </w:rPr>
              <w:t>《欧洲保护人权与基本自由公约》</w:t>
            </w:r>
            <w:r w:rsidR="00484B2E">
              <w:rPr>
                <w:rFonts w:hint="eastAsia"/>
                <w:bCs/>
                <w:sz w:val="18"/>
                <w:szCs w:val="18"/>
              </w:rPr>
              <w:t>(</w:t>
            </w:r>
            <w:r w:rsidRPr="00DF76B2">
              <w:rPr>
                <w:rFonts w:hint="eastAsia"/>
                <w:bCs/>
                <w:spacing w:val="-6"/>
                <w:sz w:val="18"/>
                <w:szCs w:val="18"/>
              </w:rPr>
              <w:t>《欧洲人权公约》</w:t>
            </w:r>
            <w:r w:rsidR="00484B2E">
              <w:rPr>
                <w:rFonts w:hint="eastAsia"/>
                <w:bCs/>
                <w:spacing w:val="-6"/>
                <w:sz w:val="18"/>
                <w:szCs w:val="18"/>
              </w:rPr>
              <w:t>)</w:t>
            </w:r>
            <w:r w:rsidR="00484B2E">
              <w:rPr>
                <w:bCs/>
                <w:spacing w:val="-6"/>
                <w:sz w:val="18"/>
                <w:szCs w:val="18"/>
              </w:rPr>
              <w:t>195</w:t>
            </w:r>
            <w:r w:rsidRPr="00DF76B2">
              <w:rPr>
                <w:bCs/>
                <w:spacing w:val="-6"/>
                <w:sz w:val="18"/>
                <w:szCs w:val="18"/>
              </w:rPr>
              <w:t>0</w:t>
            </w:r>
            <w:r w:rsidRPr="00DF76B2">
              <w:rPr>
                <w:rFonts w:hint="eastAsia"/>
                <w:bCs/>
                <w:spacing w:val="-6"/>
                <w:sz w:val="18"/>
                <w:szCs w:val="18"/>
              </w:rPr>
              <w:t>年</w:t>
            </w:r>
            <w:r w:rsidR="00484B2E">
              <w:rPr>
                <w:bCs/>
                <w:spacing w:val="-6"/>
                <w:sz w:val="18"/>
                <w:szCs w:val="18"/>
              </w:rPr>
              <w:t>11</w:t>
            </w:r>
            <w:r w:rsidRPr="00DF76B2">
              <w:rPr>
                <w:rFonts w:hint="eastAsia"/>
                <w:bCs/>
                <w:spacing w:val="-6"/>
                <w:sz w:val="18"/>
                <w:szCs w:val="18"/>
              </w:rPr>
              <w:t>月</w:t>
            </w:r>
            <w:r w:rsidR="00484B2E">
              <w:rPr>
                <w:bCs/>
                <w:spacing w:val="-6"/>
                <w:sz w:val="18"/>
                <w:szCs w:val="18"/>
              </w:rPr>
              <w:t>4</w:t>
            </w:r>
            <w:r w:rsidRPr="00DF76B2">
              <w:rPr>
                <w:rFonts w:hint="eastAsia"/>
                <w:bCs/>
                <w:spacing w:val="-6"/>
                <w:sz w:val="18"/>
                <w:szCs w:val="18"/>
              </w:rPr>
              <w:t>日</w:t>
            </w:r>
          </w:p>
        </w:tc>
        <w:tc>
          <w:tcPr>
            <w:tcW w:w="851" w:type="dxa"/>
            <w:shd w:val="clear" w:color="auto" w:fill="auto"/>
          </w:tcPr>
          <w:p w14:paraId="0CFB5E21" w14:textId="268E3CDE" w:rsidR="008C7413" w:rsidRPr="00DF76B2" w:rsidRDefault="00484B2E" w:rsidP="003964B2">
            <w:pPr>
              <w:spacing w:before="20" w:after="40" w:line="240" w:lineRule="exact"/>
              <w:ind w:left="57" w:right="113"/>
              <w:rPr>
                <w:sz w:val="18"/>
                <w:szCs w:val="18"/>
                <w:lang w:eastAsia="de-DE"/>
              </w:rPr>
            </w:pPr>
            <w:r>
              <w:rPr>
                <w:sz w:val="18"/>
                <w:szCs w:val="18"/>
                <w:lang w:eastAsia="de-CH"/>
              </w:rPr>
              <w:t>1974</w:t>
            </w:r>
            <w:r w:rsidR="008C7413" w:rsidRPr="00DF76B2">
              <w:rPr>
                <w:rFonts w:hint="eastAsia"/>
                <w:sz w:val="18"/>
                <w:szCs w:val="18"/>
              </w:rPr>
              <w:t>年</w:t>
            </w:r>
          </w:p>
        </w:tc>
        <w:tc>
          <w:tcPr>
            <w:tcW w:w="1984" w:type="dxa"/>
            <w:shd w:val="clear" w:color="auto" w:fill="auto"/>
          </w:tcPr>
          <w:p w14:paraId="2256D3C8" w14:textId="2BC4C9D5" w:rsidR="008C7413" w:rsidRPr="00DF76B2" w:rsidRDefault="00484B2E" w:rsidP="003964B2">
            <w:pPr>
              <w:spacing w:before="20" w:after="40" w:line="240" w:lineRule="exact"/>
              <w:ind w:right="113"/>
              <w:rPr>
                <w:sz w:val="18"/>
                <w:szCs w:val="18"/>
                <w:lang w:val="fr-CH"/>
              </w:rPr>
            </w:pPr>
            <w:r>
              <w:rPr>
                <w:sz w:val="18"/>
                <w:szCs w:val="18"/>
                <w:lang w:val="fr-CH"/>
              </w:rPr>
              <w:t>1974</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28</w:t>
            </w:r>
            <w:r w:rsidR="008C7413" w:rsidRPr="00DF76B2">
              <w:rPr>
                <w:rFonts w:hint="eastAsia"/>
                <w:sz w:val="18"/>
                <w:szCs w:val="18"/>
                <w:lang w:val="fr-CH"/>
              </w:rPr>
              <w:t>日批准</w:t>
            </w:r>
            <w:r>
              <w:rPr>
                <w:rFonts w:hint="eastAsia"/>
                <w:sz w:val="18"/>
                <w:szCs w:val="18"/>
                <w:lang w:val="fr-CH"/>
              </w:rPr>
              <w:t>，</w:t>
            </w:r>
            <w:r>
              <w:rPr>
                <w:sz w:val="18"/>
                <w:szCs w:val="18"/>
                <w:lang w:val="fr-CH"/>
              </w:rPr>
              <w:t>1974</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28</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1</w:t>
            </w:r>
            <w:r>
              <w:rPr>
                <w:rFonts w:hint="eastAsia"/>
                <w:sz w:val="18"/>
                <w:szCs w:val="18"/>
                <w:lang w:val="fr-CH"/>
              </w:rPr>
              <w:t>)</w:t>
            </w:r>
          </w:p>
        </w:tc>
        <w:tc>
          <w:tcPr>
            <w:tcW w:w="1701" w:type="dxa"/>
            <w:shd w:val="clear" w:color="auto" w:fill="auto"/>
          </w:tcPr>
          <w:p w14:paraId="7807778B" w14:textId="77777777" w:rsidR="008C7413" w:rsidRPr="00DF76B2" w:rsidRDefault="008C7413" w:rsidP="00C34AD0">
            <w:pPr>
              <w:spacing w:before="20" w:after="40" w:line="240" w:lineRule="exact"/>
              <w:ind w:right="57"/>
              <w:rPr>
                <w:sz w:val="18"/>
                <w:szCs w:val="18"/>
                <w:lang w:val="fr-CH"/>
              </w:rPr>
            </w:pPr>
          </w:p>
        </w:tc>
      </w:tr>
      <w:tr w:rsidR="008C7413" w:rsidRPr="00DF76B2" w14:paraId="77F3C5E5" w14:textId="77777777" w:rsidTr="003964B2">
        <w:tc>
          <w:tcPr>
            <w:tcW w:w="709" w:type="dxa"/>
            <w:shd w:val="clear" w:color="auto" w:fill="auto"/>
          </w:tcPr>
          <w:p w14:paraId="05FFF36F" w14:textId="3886E5AB" w:rsidR="008C7413" w:rsidRPr="00DF76B2" w:rsidRDefault="00484B2E" w:rsidP="003964B2">
            <w:pPr>
              <w:spacing w:before="20" w:after="40" w:line="240" w:lineRule="exact"/>
              <w:ind w:right="113"/>
              <w:rPr>
                <w:sz w:val="18"/>
                <w:szCs w:val="18"/>
                <w:lang w:eastAsia="de-DE"/>
              </w:rPr>
            </w:pPr>
            <w:r>
              <w:rPr>
                <w:sz w:val="18"/>
                <w:szCs w:val="18"/>
                <w:lang w:eastAsia="de-CH"/>
              </w:rPr>
              <w:t>1952</w:t>
            </w:r>
            <w:r w:rsidR="008C7413" w:rsidRPr="00DF76B2">
              <w:rPr>
                <w:rFonts w:hint="eastAsia"/>
                <w:sz w:val="18"/>
                <w:szCs w:val="18"/>
              </w:rPr>
              <w:t>年</w:t>
            </w:r>
          </w:p>
        </w:tc>
        <w:tc>
          <w:tcPr>
            <w:tcW w:w="2126" w:type="dxa"/>
            <w:shd w:val="clear" w:color="auto" w:fill="auto"/>
          </w:tcPr>
          <w:p w14:paraId="472AADCF" w14:textId="0195571F" w:rsidR="008C7413" w:rsidRPr="00DF76B2" w:rsidRDefault="008C7413" w:rsidP="003964B2">
            <w:pPr>
              <w:spacing w:before="20" w:after="40" w:line="240" w:lineRule="exact"/>
              <w:ind w:right="113"/>
              <w:rPr>
                <w:sz w:val="18"/>
                <w:szCs w:val="18"/>
                <w:lang w:val="fr-CH"/>
              </w:rPr>
            </w:pPr>
            <w:r w:rsidRPr="00DF76B2">
              <w:rPr>
                <w:rFonts w:hint="eastAsia"/>
                <w:sz w:val="18"/>
                <w:szCs w:val="18"/>
              </w:rPr>
              <w:t>《</w:t>
            </w:r>
            <w:r w:rsidRPr="00DF76B2">
              <w:rPr>
                <w:rFonts w:hint="eastAsia"/>
                <w:sz w:val="18"/>
                <w:szCs w:val="18"/>
                <w:lang w:val="fr-CH"/>
              </w:rPr>
              <w:t>欧洲人权公约附加议定书》</w:t>
            </w:r>
            <w:r w:rsidR="00484B2E">
              <w:rPr>
                <w:rFonts w:hint="eastAsia"/>
                <w:sz w:val="18"/>
                <w:szCs w:val="18"/>
                <w:lang w:val="fr-CH"/>
              </w:rPr>
              <w:t>(</w:t>
            </w:r>
            <w:r w:rsidRPr="00DF76B2">
              <w:rPr>
                <w:rFonts w:hint="eastAsia"/>
                <w:sz w:val="18"/>
                <w:szCs w:val="18"/>
                <w:lang w:val="fr-CH"/>
              </w:rPr>
              <w:t>保护财产权、受教育权和缔约国承诺以无记名投票方式组织自由选举</w:t>
            </w:r>
            <w:r w:rsidR="00484B2E">
              <w:rPr>
                <w:rFonts w:hint="eastAsia"/>
                <w:sz w:val="18"/>
                <w:szCs w:val="18"/>
                <w:lang w:val="fr-CH"/>
              </w:rPr>
              <w:t>)</w:t>
            </w:r>
            <w:r w:rsidR="00484B2E">
              <w:rPr>
                <w:sz w:val="18"/>
                <w:szCs w:val="18"/>
                <w:lang w:val="fr-CH"/>
              </w:rPr>
              <w:t>1952</w:t>
            </w:r>
            <w:r w:rsidRPr="00DF76B2">
              <w:rPr>
                <w:rFonts w:hint="eastAsia"/>
                <w:sz w:val="18"/>
                <w:szCs w:val="18"/>
                <w:lang w:val="fr-CH"/>
              </w:rPr>
              <w:t>年</w:t>
            </w:r>
            <w:r w:rsidR="00484B2E">
              <w:rPr>
                <w:sz w:val="18"/>
                <w:szCs w:val="18"/>
                <w:lang w:val="fr-CH"/>
              </w:rPr>
              <w:t>3</w:t>
            </w:r>
            <w:r w:rsidRPr="00DF76B2">
              <w:rPr>
                <w:rFonts w:hint="eastAsia"/>
                <w:sz w:val="18"/>
                <w:szCs w:val="18"/>
                <w:lang w:val="fr-CH"/>
              </w:rPr>
              <w:t>月</w:t>
            </w:r>
            <w:r w:rsidR="00484B2E">
              <w:rPr>
                <w:sz w:val="18"/>
                <w:szCs w:val="18"/>
                <w:lang w:val="fr-CH"/>
              </w:rPr>
              <w:t>2</w:t>
            </w:r>
            <w:r w:rsidRPr="00DF76B2">
              <w:rPr>
                <w:sz w:val="18"/>
                <w:szCs w:val="18"/>
                <w:lang w:val="fr-CH"/>
              </w:rPr>
              <w:t>0</w:t>
            </w:r>
            <w:r w:rsidRPr="00DF76B2">
              <w:rPr>
                <w:rFonts w:hint="eastAsia"/>
                <w:sz w:val="18"/>
                <w:szCs w:val="18"/>
                <w:lang w:val="fr-CH"/>
              </w:rPr>
              <w:t>日</w:t>
            </w:r>
          </w:p>
        </w:tc>
        <w:tc>
          <w:tcPr>
            <w:tcW w:w="851" w:type="dxa"/>
            <w:shd w:val="clear" w:color="auto" w:fill="auto"/>
          </w:tcPr>
          <w:p w14:paraId="4B5AB8CA" w14:textId="77777777" w:rsidR="008C7413" w:rsidRPr="00DF76B2" w:rsidRDefault="008C7413" w:rsidP="003964B2">
            <w:pPr>
              <w:spacing w:before="20" w:after="40" w:line="240" w:lineRule="exact"/>
              <w:ind w:left="57" w:right="113"/>
              <w:jc w:val="right"/>
              <w:rPr>
                <w:sz w:val="18"/>
                <w:szCs w:val="18"/>
                <w:lang w:val="fr-CH"/>
              </w:rPr>
            </w:pPr>
          </w:p>
        </w:tc>
        <w:tc>
          <w:tcPr>
            <w:tcW w:w="1984" w:type="dxa"/>
            <w:shd w:val="clear" w:color="auto" w:fill="auto"/>
          </w:tcPr>
          <w:p w14:paraId="726FE802" w14:textId="6BED666E" w:rsidR="008C7413" w:rsidRPr="00DF76B2" w:rsidRDefault="00484B2E" w:rsidP="003964B2">
            <w:pPr>
              <w:spacing w:before="20" w:after="40" w:line="240" w:lineRule="exact"/>
              <w:ind w:right="113"/>
              <w:rPr>
                <w:sz w:val="18"/>
                <w:szCs w:val="18"/>
                <w:lang w:eastAsia="de-DE"/>
              </w:rPr>
            </w:pPr>
            <w:r>
              <w:rPr>
                <w:sz w:val="18"/>
                <w:szCs w:val="18"/>
                <w:lang w:val="fr-CH" w:eastAsia="de-CH"/>
              </w:rPr>
              <w:t>197</w:t>
            </w:r>
            <w:r>
              <w:rPr>
                <w:sz w:val="18"/>
                <w:szCs w:val="18"/>
                <w:lang w:val="fr-CH"/>
              </w:rPr>
              <w:t>6</w:t>
            </w:r>
            <w:r w:rsidR="008C7413" w:rsidRPr="00DF76B2">
              <w:rPr>
                <w:rFonts w:hint="eastAsia"/>
                <w:sz w:val="18"/>
                <w:szCs w:val="18"/>
                <w:lang w:val="fr-CH" w:eastAsia="de-CH"/>
              </w:rPr>
              <w:t>年</w:t>
            </w:r>
            <w:r>
              <w:rPr>
                <w:sz w:val="18"/>
                <w:szCs w:val="18"/>
                <w:lang w:val="fr-CH"/>
              </w:rPr>
              <w:t>5</w:t>
            </w:r>
            <w:r w:rsidR="008C7413" w:rsidRPr="00DF76B2">
              <w:rPr>
                <w:rFonts w:hint="eastAsia"/>
                <w:sz w:val="18"/>
                <w:szCs w:val="18"/>
                <w:lang w:val="fr-CH" w:eastAsia="de-CH"/>
              </w:rPr>
              <w:t>月</w:t>
            </w:r>
            <w:r>
              <w:rPr>
                <w:sz w:val="18"/>
                <w:szCs w:val="18"/>
                <w:lang w:val="fr-CH"/>
              </w:rPr>
              <w:t>19</w:t>
            </w:r>
            <w:r w:rsidR="008C7413" w:rsidRPr="00DF76B2">
              <w:rPr>
                <w:rFonts w:hint="eastAsia"/>
                <w:sz w:val="18"/>
                <w:szCs w:val="18"/>
                <w:lang w:val="fr-CH" w:eastAsia="de-CH"/>
              </w:rPr>
              <w:t>日</w:t>
            </w:r>
            <w:r w:rsidR="008C7413" w:rsidRPr="00DF76B2">
              <w:rPr>
                <w:rFonts w:hint="eastAsia"/>
                <w:sz w:val="18"/>
                <w:szCs w:val="18"/>
                <w:lang w:val="fr-CH"/>
              </w:rPr>
              <w:t>签署</w:t>
            </w:r>
          </w:p>
        </w:tc>
        <w:tc>
          <w:tcPr>
            <w:tcW w:w="1701" w:type="dxa"/>
            <w:shd w:val="clear" w:color="auto" w:fill="auto"/>
          </w:tcPr>
          <w:p w14:paraId="4A2491A2" w14:textId="77777777" w:rsidR="008C7413" w:rsidRPr="00DF76B2" w:rsidRDefault="008C7413" w:rsidP="00C34AD0">
            <w:pPr>
              <w:spacing w:before="20" w:after="40" w:line="240" w:lineRule="exact"/>
              <w:ind w:right="57"/>
              <w:jc w:val="right"/>
              <w:rPr>
                <w:sz w:val="18"/>
                <w:szCs w:val="18"/>
                <w:lang w:eastAsia="de-DE"/>
              </w:rPr>
            </w:pPr>
          </w:p>
        </w:tc>
      </w:tr>
      <w:tr w:rsidR="008C7413" w:rsidRPr="00DF76B2" w14:paraId="6F8A8D34" w14:textId="77777777" w:rsidTr="003964B2">
        <w:tc>
          <w:tcPr>
            <w:tcW w:w="709" w:type="dxa"/>
            <w:shd w:val="clear" w:color="auto" w:fill="auto"/>
          </w:tcPr>
          <w:p w14:paraId="5DFBDE6C" w14:textId="6ECAB71C" w:rsidR="008C7413" w:rsidRPr="00DF76B2" w:rsidRDefault="00484B2E" w:rsidP="003964B2">
            <w:pPr>
              <w:spacing w:before="20" w:after="40" w:line="240" w:lineRule="exact"/>
              <w:ind w:right="113"/>
              <w:rPr>
                <w:sz w:val="18"/>
                <w:szCs w:val="18"/>
                <w:lang w:eastAsia="de-DE"/>
              </w:rPr>
            </w:pPr>
            <w:r>
              <w:rPr>
                <w:sz w:val="18"/>
                <w:szCs w:val="18"/>
                <w:lang w:eastAsia="de-CH"/>
              </w:rPr>
              <w:t>1961</w:t>
            </w:r>
            <w:r w:rsidR="008C7413" w:rsidRPr="00DF76B2">
              <w:rPr>
                <w:rFonts w:hint="eastAsia"/>
                <w:sz w:val="18"/>
                <w:szCs w:val="18"/>
              </w:rPr>
              <w:t>年</w:t>
            </w:r>
          </w:p>
        </w:tc>
        <w:tc>
          <w:tcPr>
            <w:tcW w:w="2126" w:type="dxa"/>
            <w:shd w:val="clear" w:color="auto" w:fill="auto"/>
          </w:tcPr>
          <w:p w14:paraId="2290B55F" w14:textId="2D7B28A8" w:rsidR="008C7413" w:rsidRPr="00DF76B2" w:rsidRDefault="008C7413" w:rsidP="003964B2">
            <w:pPr>
              <w:spacing w:before="20" w:after="40" w:line="240" w:lineRule="exact"/>
              <w:ind w:right="113"/>
              <w:rPr>
                <w:sz w:val="18"/>
                <w:szCs w:val="18"/>
                <w:lang w:val="fr-CH"/>
              </w:rPr>
            </w:pPr>
            <w:r w:rsidRPr="00DF76B2">
              <w:rPr>
                <w:rFonts w:hint="eastAsia"/>
                <w:bCs/>
                <w:spacing w:val="-6"/>
                <w:sz w:val="18"/>
                <w:szCs w:val="18"/>
              </w:rPr>
              <w:t>《欧洲社会宪章》</w:t>
            </w:r>
            <w:r w:rsidR="00484B2E">
              <w:rPr>
                <w:bCs/>
                <w:spacing w:val="-6"/>
                <w:sz w:val="18"/>
                <w:szCs w:val="18"/>
              </w:rPr>
              <w:t>1961</w:t>
            </w:r>
            <w:r w:rsidRPr="00DF76B2">
              <w:rPr>
                <w:rFonts w:hint="eastAsia"/>
                <w:bCs/>
                <w:spacing w:val="-6"/>
                <w:sz w:val="18"/>
                <w:szCs w:val="18"/>
              </w:rPr>
              <w:t>年</w:t>
            </w:r>
            <w:r w:rsidR="00484B2E">
              <w:rPr>
                <w:bCs/>
                <w:spacing w:val="-6"/>
                <w:sz w:val="18"/>
                <w:szCs w:val="18"/>
              </w:rPr>
              <w:t>1</w:t>
            </w:r>
            <w:r w:rsidRPr="00DF76B2">
              <w:rPr>
                <w:bCs/>
                <w:spacing w:val="-6"/>
                <w:sz w:val="18"/>
                <w:szCs w:val="18"/>
              </w:rPr>
              <w:t>0</w:t>
            </w:r>
            <w:r w:rsidRPr="00DF76B2">
              <w:rPr>
                <w:rFonts w:hint="eastAsia"/>
                <w:bCs/>
                <w:spacing w:val="-6"/>
                <w:sz w:val="18"/>
                <w:szCs w:val="18"/>
              </w:rPr>
              <w:t>月</w:t>
            </w:r>
            <w:r w:rsidR="00484B2E">
              <w:rPr>
                <w:bCs/>
                <w:spacing w:val="-6"/>
                <w:sz w:val="18"/>
                <w:szCs w:val="18"/>
              </w:rPr>
              <w:t>18</w:t>
            </w:r>
            <w:r w:rsidRPr="00DF76B2">
              <w:rPr>
                <w:rFonts w:hint="eastAsia"/>
                <w:bCs/>
                <w:spacing w:val="-6"/>
                <w:sz w:val="18"/>
                <w:szCs w:val="18"/>
              </w:rPr>
              <w:t>日</w:t>
            </w:r>
          </w:p>
        </w:tc>
        <w:tc>
          <w:tcPr>
            <w:tcW w:w="851" w:type="dxa"/>
            <w:shd w:val="clear" w:color="auto" w:fill="auto"/>
          </w:tcPr>
          <w:p w14:paraId="248AB2B6" w14:textId="77777777" w:rsidR="008C7413" w:rsidRPr="00DF76B2" w:rsidRDefault="008C7413" w:rsidP="003964B2">
            <w:pPr>
              <w:spacing w:before="20" w:after="40" w:line="240" w:lineRule="exact"/>
              <w:ind w:left="57" w:right="113"/>
              <w:jc w:val="right"/>
              <w:rPr>
                <w:sz w:val="18"/>
                <w:szCs w:val="18"/>
                <w:lang w:val="fr-CH"/>
              </w:rPr>
            </w:pPr>
          </w:p>
        </w:tc>
        <w:tc>
          <w:tcPr>
            <w:tcW w:w="1984" w:type="dxa"/>
            <w:shd w:val="clear" w:color="auto" w:fill="auto"/>
          </w:tcPr>
          <w:p w14:paraId="77F6C89B" w14:textId="124E8A0A" w:rsidR="008C7413" w:rsidRPr="00DF76B2" w:rsidRDefault="00484B2E" w:rsidP="003964B2">
            <w:pPr>
              <w:spacing w:before="20" w:after="40" w:line="240" w:lineRule="exact"/>
              <w:ind w:right="113"/>
              <w:rPr>
                <w:sz w:val="18"/>
                <w:szCs w:val="18"/>
                <w:lang w:val="fr-CH" w:eastAsia="de-DE"/>
              </w:rPr>
            </w:pPr>
            <w:r>
              <w:rPr>
                <w:sz w:val="18"/>
                <w:szCs w:val="18"/>
                <w:lang w:val="fr-CH" w:eastAsia="de-CH"/>
              </w:rPr>
              <w:t>1976</w:t>
            </w:r>
            <w:r w:rsidR="008C7413" w:rsidRPr="00DF76B2">
              <w:rPr>
                <w:rFonts w:hint="eastAsia"/>
                <w:sz w:val="18"/>
                <w:szCs w:val="18"/>
                <w:lang w:val="fr-CH" w:eastAsia="de-CH"/>
              </w:rPr>
              <w:t>年</w:t>
            </w:r>
            <w:r>
              <w:rPr>
                <w:sz w:val="18"/>
                <w:szCs w:val="18"/>
                <w:lang w:val="fr-CH" w:eastAsia="de-CH"/>
              </w:rPr>
              <w:t>5</w:t>
            </w:r>
            <w:r w:rsidR="008C7413" w:rsidRPr="00DF76B2">
              <w:rPr>
                <w:rFonts w:hint="eastAsia"/>
                <w:sz w:val="18"/>
                <w:szCs w:val="18"/>
                <w:lang w:val="fr-CH" w:eastAsia="de-CH"/>
              </w:rPr>
              <w:t>月</w:t>
            </w:r>
            <w:r>
              <w:rPr>
                <w:sz w:val="18"/>
                <w:szCs w:val="18"/>
                <w:lang w:val="fr-CH"/>
              </w:rPr>
              <w:t>6</w:t>
            </w:r>
            <w:proofErr w:type="spellStart"/>
            <w:r w:rsidR="008C7413" w:rsidRPr="00DF76B2">
              <w:rPr>
                <w:rFonts w:hint="eastAsia"/>
                <w:sz w:val="18"/>
                <w:szCs w:val="18"/>
                <w:lang w:val="fr-CH" w:eastAsia="de-CH"/>
              </w:rPr>
              <w:t>日签署</w:t>
            </w:r>
            <w:proofErr w:type="spellEnd"/>
          </w:p>
        </w:tc>
        <w:tc>
          <w:tcPr>
            <w:tcW w:w="1701" w:type="dxa"/>
            <w:shd w:val="clear" w:color="auto" w:fill="auto"/>
          </w:tcPr>
          <w:p w14:paraId="517AD001" w14:textId="77777777" w:rsidR="008C7413" w:rsidRPr="00DF76B2" w:rsidRDefault="008C7413" w:rsidP="00C34AD0">
            <w:pPr>
              <w:spacing w:before="20" w:after="40" w:line="240" w:lineRule="exact"/>
              <w:ind w:right="57"/>
              <w:jc w:val="right"/>
              <w:rPr>
                <w:sz w:val="18"/>
                <w:szCs w:val="18"/>
                <w:lang w:val="fr-CH" w:eastAsia="de-DE"/>
              </w:rPr>
            </w:pPr>
          </w:p>
        </w:tc>
      </w:tr>
      <w:tr w:rsidR="008C7413" w:rsidRPr="00DF76B2" w14:paraId="528D05E2" w14:textId="77777777" w:rsidTr="003964B2">
        <w:tc>
          <w:tcPr>
            <w:tcW w:w="709" w:type="dxa"/>
            <w:shd w:val="clear" w:color="auto" w:fill="auto"/>
          </w:tcPr>
          <w:p w14:paraId="3157F1BD" w14:textId="5C24272C" w:rsidR="008C7413" w:rsidRPr="00DF76B2" w:rsidRDefault="00484B2E" w:rsidP="003964B2">
            <w:pPr>
              <w:spacing w:before="20" w:after="40" w:line="240" w:lineRule="exact"/>
              <w:ind w:right="113"/>
              <w:rPr>
                <w:sz w:val="18"/>
                <w:szCs w:val="18"/>
                <w:lang w:eastAsia="de-DE"/>
              </w:rPr>
            </w:pPr>
            <w:r>
              <w:rPr>
                <w:sz w:val="18"/>
                <w:szCs w:val="18"/>
                <w:lang w:eastAsia="de-CH"/>
              </w:rPr>
              <w:t>1963</w:t>
            </w:r>
            <w:r w:rsidR="008C7413" w:rsidRPr="00DF76B2">
              <w:rPr>
                <w:rFonts w:hint="eastAsia"/>
                <w:sz w:val="18"/>
                <w:szCs w:val="18"/>
              </w:rPr>
              <w:t>年</w:t>
            </w:r>
          </w:p>
        </w:tc>
        <w:tc>
          <w:tcPr>
            <w:tcW w:w="2126" w:type="dxa"/>
            <w:shd w:val="clear" w:color="auto" w:fill="auto"/>
          </w:tcPr>
          <w:p w14:paraId="15E19E3A" w14:textId="64B25B6D"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《欧洲人权公约第四议定书》</w:t>
            </w:r>
            <w:r w:rsidR="00484B2E">
              <w:rPr>
                <w:rFonts w:hint="eastAsia"/>
                <w:sz w:val="18"/>
                <w:szCs w:val="18"/>
                <w:lang w:val="fr-CH"/>
              </w:rPr>
              <w:t>(</w:t>
            </w:r>
            <w:r w:rsidRPr="00DF76B2">
              <w:rPr>
                <w:rFonts w:hint="eastAsia"/>
                <w:sz w:val="18"/>
                <w:szCs w:val="18"/>
                <w:lang w:val="fr-CH"/>
              </w:rPr>
              <w:t>禁止因债务而被监禁</w:t>
            </w:r>
            <w:r w:rsidR="00484B2E">
              <w:rPr>
                <w:rFonts w:hint="eastAsia"/>
                <w:sz w:val="18"/>
                <w:szCs w:val="18"/>
                <w:lang w:val="fr-CH"/>
              </w:rPr>
              <w:t>，</w:t>
            </w:r>
            <w:r w:rsidRPr="00DF76B2">
              <w:rPr>
                <w:rFonts w:hint="eastAsia"/>
                <w:sz w:val="18"/>
                <w:szCs w:val="18"/>
                <w:lang w:val="fr-CH"/>
              </w:rPr>
              <w:t>自由选择居住地</w:t>
            </w:r>
            <w:r w:rsidR="00484B2E">
              <w:rPr>
                <w:rFonts w:hint="eastAsia"/>
                <w:sz w:val="18"/>
                <w:szCs w:val="18"/>
                <w:lang w:val="fr-CH"/>
              </w:rPr>
              <w:t>，</w:t>
            </w:r>
            <w:r w:rsidRPr="00DF76B2">
              <w:rPr>
                <w:rFonts w:hint="eastAsia"/>
                <w:sz w:val="18"/>
                <w:szCs w:val="18"/>
              </w:rPr>
              <w:t>自由离开包括其本国在内的任何国家</w:t>
            </w:r>
            <w:r w:rsidR="00484B2E">
              <w:rPr>
                <w:rFonts w:hint="eastAsia"/>
                <w:sz w:val="18"/>
                <w:szCs w:val="18"/>
                <w:lang w:val="fr-CH"/>
              </w:rPr>
              <w:t>，</w:t>
            </w:r>
            <w:r w:rsidRPr="00DF76B2">
              <w:rPr>
                <w:rFonts w:hint="eastAsia"/>
                <w:sz w:val="18"/>
                <w:szCs w:val="18"/>
                <w:lang w:val="fr-CH"/>
              </w:rPr>
              <w:t>禁止集体驱逐外国人</w:t>
            </w:r>
            <w:r w:rsidR="00484B2E">
              <w:rPr>
                <w:rFonts w:hint="eastAsia"/>
                <w:sz w:val="18"/>
                <w:szCs w:val="18"/>
                <w:lang w:val="fr-CH"/>
              </w:rPr>
              <w:t>)</w:t>
            </w:r>
            <w:r w:rsidR="00484B2E">
              <w:rPr>
                <w:sz w:val="18"/>
                <w:szCs w:val="18"/>
                <w:lang w:val="fr-CH"/>
              </w:rPr>
              <w:t>1963</w:t>
            </w:r>
            <w:r w:rsidRPr="00DF76B2">
              <w:rPr>
                <w:rFonts w:hint="eastAsia"/>
                <w:sz w:val="18"/>
                <w:szCs w:val="18"/>
                <w:lang w:val="fr-CH"/>
              </w:rPr>
              <w:t>年</w:t>
            </w:r>
            <w:r w:rsidR="00484B2E">
              <w:rPr>
                <w:sz w:val="18"/>
                <w:szCs w:val="18"/>
                <w:lang w:val="fr-CH"/>
              </w:rPr>
              <w:t>9</w:t>
            </w:r>
            <w:r w:rsidRPr="00DF76B2">
              <w:rPr>
                <w:rFonts w:hint="eastAsia"/>
                <w:sz w:val="18"/>
                <w:szCs w:val="18"/>
                <w:lang w:val="fr-CH"/>
              </w:rPr>
              <w:t>月</w:t>
            </w:r>
            <w:r w:rsidR="00484B2E">
              <w:rPr>
                <w:sz w:val="18"/>
                <w:szCs w:val="18"/>
                <w:lang w:val="fr-CH"/>
              </w:rPr>
              <w:t>16</w:t>
            </w:r>
            <w:r w:rsidRPr="00DF76B2">
              <w:rPr>
                <w:rFonts w:hint="eastAsia"/>
                <w:sz w:val="18"/>
                <w:szCs w:val="18"/>
                <w:lang w:val="fr-CH"/>
              </w:rPr>
              <w:t>日</w:t>
            </w:r>
          </w:p>
        </w:tc>
        <w:tc>
          <w:tcPr>
            <w:tcW w:w="851" w:type="dxa"/>
            <w:shd w:val="clear" w:color="auto" w:fill="auto"/>
          </w:tcPr>
          <w:p w14:paraId="0B7FE440" w14:textId="77777777" w:rsidR="008C7413" w:rsidRPr="00DF76B2" w:rsidRDefault="008C7413" w:rsidP="003964B2">
            <w:pPr>
              <w:spacing w:before="20" w:after="40" w:line="240" w:lineRule="exact"/>
              <w:ind w:left="57" w:right="113"/>
              <w:jc w:val="right"/>
              <w:rPr>
                <w:sz w:val="18"/>
                <w:szCs w:val="18"/>
                <w:lang w:val="fr-CH"/>
              </w:rPr>
            </w:pPr>
          </w:p>
        </w:tc>
        <w:tc>
          <w:tcPr>
            <w:tcW w:w="1984" w:type="dxa"/>
            <w:shd w:val="clear" w:color="auto" w:fill="auto"/>
          </w:tcPr>
          <w:p w14:paraId="4464222C" w14:textId="77777777" w:rsidR="008C7413" w:rsidRPr="00DF76B2" w:rsidRDefault="008C7413" w:rsidP="003964B2">
            <w:pPr>
              <w:spacing w:before="20" w:after="4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507FD14B" w14:textId="77777777" w:rsidR="008C7413" w:rsidRPr="00DF76B2" w:rsidRDefault="008C7413" w:rsidP="00C34AD0">
            <w:pPr>
              <w:spacing w:before="20" w:after="40" w:line="240" w:lineRule="exact"/>
              <w:ind w:right="57"/>
              <w:jc w:val="right"/>
              <w:rPr>
                <w:sz w:val="18"/>
                <w:szCs w:val="18"/>
                <w:lang w:eastAsia="de-DE"/>
              </w:rPr>
            </w:pPr>
          </w:p>
        </w:tc>
      </w:tr>
      <w:tr w:rsidR="008C7413" w:rsidRPr="00DF76B2" w14:paraId="004A5241" w14:textId="77777777" w:rsidTr="003964B2">
        <w:tc>
          <w:tcPr>
            <w:tcW w:w="709" w:type="dxa"/>
            <w:shd w:val="clear" w:color="auto" w:fill="auto"/>
          </w:tcPr>
          <w:p w14:paraId="07278E90" w14:textId="6D7C8E40" w:rsidR="008C7413" w:rsidRPr="00DF76B2" w:rsidRDefault="00484B2E" w:rsidP="003964B2">
            <w:pPr>
              <w:spacing w:before="20" w:after="40" w:line="240" w:lineRule="exact"/>
              <w:ind w:right="113"/>
              <w:rPr>
                <w:sz w:val="18"/>
                <w:szCs w:val="18"/>
                <w:lang w:eastAsia="de-DE"/>
              </w:rPr>
            </w:pPr>
            <w:r>
              <w:rPr>
                <w:sz w:val="18"/>
                <w:szCs w:val="18"/>
                <w:lang w:eastAsia="de-CH"/>
              </w:rPr>
              <w:t>1981</w:t>
            </w:r>
            <w:r w:rsidR="008C7413" w:rsidRPr="00DF76B2">
              <w:rPr>
                <w:rFonts w:hint="eastAsia"/>
                <w:sz w:val="18"/>
                <w:szCs w:val="18"/>
              </w:rPr>
              <w:t>年</w:t>
            </w:r>
          </w:p>
        </w:tc>
        <w:tc>
          <w:tcPr>
            <w:tcW w:w="2126" w:type="dxa"/>
            <w:shd w:val="clear" w:color="auto" w:fill="auto"/>
          </w:tcPr>
          <w:p w14:paraId="1394ED87" w14:textId="2A13D040" w:rsidR="008C7413" w:rsidRPr="00DF76B2" w:rsidRDefault="008C7413" w:rsidP="003964B2">
            <w:pPr>
              <w:spacing w:before="20" w:after="40" w:line="240" w:lineRule="exact"/>
              <w:ind w:right="113"/>
              <w:rPr>
                <w:sz w:val="18"/>
                <w:szCs w:val="18"/>
                <w:lang w:val="fr-CH"/>
              </w:rPr>
            </w:pPr>
            <w:r w:rsidRPr="00DF76B2">
              <w:rPr>
                <w:rFonts w:hint="eastAsia"/>
                <w:sz w:val="18"/>
                <w:szCs w:val="18"/>
              </w:rPr>
              <w:t>《关于在自动处理个人数据方面保护个人的公约》</w:t>
            </w:r>
            <w:r w:rsidR="00484B2E">
              <w:rPr>
                <w:sz w:val="18"/>
                <w:szCs w:val="18"/>
              </w:rPr>
              <w:t>1981</w:t>
            </w:r>
            <w:r w:rsidRPr="00DF76B2">
              <w:rPr>
                <w:rFonts w:hint="eastAsia"/>
                <w:sz w:val="18"/>
                <w:szCs w:val="18"/>
              </w:rPr>
              <w:t>年</w:t>
            </w:r>
            <w:r w:rsidR="00484B2E">
              <w:rPr>
                <w:sz w:val="18"/>
                <w:szCs w:val="18"/>
              </w:rPr>
              <w:t>1</w:t>
            </w:r>
            <w:r w:rsidRPr="00DF76B2">
              <w:rPr>
                <w:rFonts w:hint="eastAsia"/>
                <w:sz w:val="18"/>
                <w:szCs w:val="18"/>
              </w:rPr>
              <w:t>月</w:t>
            </w:r>
            <w:r w:rsidR="00484B2E">
              <w:rPr>
                <w:sz w:val="18"/>
                <w:szCs w:val="18"/>
              </w:rPr>
              <w:t>28</w:t>
            </w:r>
            <w:r w:rsidRPr="00DF76B2">
              <w:rPr>
                <w:rFonts w:hint="eastAsia"/>
                <w:sz w:val="18"/>
                <w:szCs w:val="18"/>
              </w:rPr>
              <w:t>日</w:t>
            </w:r>
          </w:p>
        </w:tc>
        <w:tc>
          <w:tcPr>
            <w:tcW w:w="851" w:type="dxa"/>
            <w:shd w:val="clear" w:color="auto" w:fill="auto"/>
          </w:tcPr>
          <w:p w14:paraId="536904E5" w14:textId="441F4532" w:rsidR="008C7413" w:rsidRPr="00DF76B2" w:rsidRDefault="00484B2E" w:rsidP="003964B2">
            <w:pPr>
              <w:spacing w:before="20" w:after="40" w:line="240" w:lineRule="exact"/>
              <w:ind w:left="57" w:right="113"/>
              <w:rPr>
                <w:sz w:val="18"/>
                <w:szCs w:val="18"/>
                <w:lang w:eastAsia="de-DE"/>
              </w:rPr>
            </w:pPr>
            <w:r>
              <w:rPr>
                <w:sz w:val="18"/>
                <w:szCs w:val="18"/>
                <w:lang w:eastAsia="de-CH"/>
              </w:rPr>
              <w:t>1997</w:t>
            </w:r>
            <w:r w:rsidR="008C7413" w:rsidRPr="00DF76B2">
              <w:rPr>
                <w:rFonts w:hint="eastAsia"/>
                <w:sz w:val="18"/>
                <w:szCs w:val="18"/>
              </w:rPr>
              <w:t>年</w:t>
            </w:r>
          </w:p>
        </w:tc>
        <w:tc>
          <w:tcPr>
            <w:tcW w:w="1984" w:type="dxa"/>
            <w:shd w:val="clear" w:color="auto" w:fill="auto"/>
          </w:tcPr>
          <w:p w14:paraId="7EEDAF83" w14:textId="195DBAA2" w:rsidR="008C7413" w:rsidRPr="00DF76B2" w:rsidRDefault="00484B2E" w:rsidP="003964B2">
            <w:pPr>
              <w:spacing w:before="20" w:after="40" w:line="240" w:lineRule="exact"/>
              <w:ind w:right="113"/>
              <w:rPr>
                <w:sz w:val="18"/>
                <w:szCs w:val="18"/>
                <w:lang w:val="fr-CH"/>
              </w:rPr>
            </w:pPr>
            <w:r>
              <w:rPr>
                <w:sz w:val="18"/>
                <w:szCs w:val="18"/>
                <w:lang w:val="fr-CH"/>
              </w:rPr>
              <w:t>1997</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2</w:t>
            </w:r>
            <w:r w:rsidR="008C7413" w:rsidRPr="00DF76B2">
              <w:rPr>
                <w:rFonts w:hint="eastAsia"/>
                <w:sz w:val="18"/>
                <w:szCs w:val="18"/>
                <w:lang w:val="fr-CH"/>
              </w:rPr>
              <w:t>日批准</w:t>
            </w:r>
            <w:r>
              <w:rPr>
                <w:rFonts w:hint="eastAsia"/>
                <w:sz w:val="18"/>
                <w:szCs w:val="18"/>
                <w:lang w:val="fr-CH"/>
              </w:rPr>
              <w:t>，</w:t>
            </w:r>
            <w:r>
              <w:rPr>
                <w:sz w:val="18"/>
                <w:szCs w:val="18"/>
                <w:lang w:val="fr-CH"/>
              </w:rPr>
              <w:t>1998</w:t>
            </w:r>
            <w:r w:rsidR="008C7413" w:rsidRPr="00DF76B2">
              <w:rPr>
                <w:rFonts w:hint="eastAsia"/>
                <w:sz w:val="18"/>
                <w:szCs w:val="18"/>
                <w:lang w:val="fr-CH"/>
              </w:rPr>
              <w:t>年</w:t>
            </w:r>
            <w:r>
              <w:rPr>
                <w:sz w:val="18"/>
                <w:szCs w:val="18"/>
                <w:lang w:val="fr-CH"/>
              </w:rPr>
              <w:t>2</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0.235.1</w:t>
            </w:r>
            <w:r>
              <w:rPr>
                <w:rFonts w:hint="eastAsia"/>
                <w:sz w:val="18"/>
                <w:szCs w:val="18"/>
                <w:lang w:val="fr-CH"/>
              </w:rPr>
              <w:t>)</w:t>
            </w:r>
          </w:p>
        </w:tc>
        <w:tc>
          <w:tcPr>
            <w:tcW w:w="1701" w:type="dxa"/>
            <w:shd w:val="clear" w:color="auto" w:fill="auto"/>
          </w:tcPr>
          <w:p w14:paraId="7F732B1F"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2913EE33" w14:textId="77777777" w:rsidTr="003964B2">
        <w:tc>
          <w:tcPr>
            <w:tcW w:w="709" w:type="dxa"/>
            <w:shd w:val="clear" w:color="auto" w:fill="auto"/>
          </w:tcPr>
          <w:p w14:paraId="3E42432F" w14:textId="5679509A" w:rsidR="008C7413" w:rsidRPr="00DF76B2" w:rsidRDefault="00484B2E" w:rsidP="003964B2">
            <w:pPr>
              <w:spacing w:before="20" w:after="40" w:line="240" w:lineRule="exact"/>
              <w:ind w:right="113"/>
              <w:rPr>
                <w:sz w:val="18"/>
                <w:szCs w:val="18"/>
                <w:lang w:eastAsia="de-DE"/>
              </w:rPr>
            </w:pPr>
            <w:r>
              <w:rPr>
                <w:sz w:val="18"/>
                <w:szCs w:val="18"/>
                <w:lang w:eastAsia="de-CH"/>
              </w:rPr>
              <w:t>1983</w:t>
            </w:r>
            <w:r w:rsidR="008C7413" w:rsidRPr="00DF76B2">
              <w:rPr>
                <w:rFonts w:hint="eastAsia"/>
                <w:sz w:val="18"/>
                <w:szCs w:val="18"/>
              </w:rPr>
              <w:t>年</w:t>
            </w:r>
          </w:p>
        </w:tc>
        <w:tc>
          <w:tcPr>
            <w:tcW w:w="2126" w:type="dxa"/>
            <w:shd w:val="clear" w:color="auto" w:fill="auto"/>
          </w:tcPr>
          <w:p w14:paraId="0F182511" w14:textId="737085C6"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《欧洲人权公约关于废除死刑的第六议定书》</w:t>
            </w:r>
            <w:r w:rsidR="00484B2E">
              <w:rPr>
                <w:sz w:val="18"/>
                <w:szCs w:val="18"/>
                <w:lang w:val="fr-CH"/>
              </w:rPr>
              <w:t>1983</w:t>
            </w:r>
            <w:r w:rsidRPr="00DF76B2">
              <w:rPr>
                <w:rFonts w:hint="eastAsia"/>
                <w:sz w:val="18"/>
                <w:szCs w:val="18"/>
                <w:lang w:val="fr-CH"/>
              </w:rPr>
              <w:t>年</w:t>
            </w:r>
            <w:r w:rsidR="00484B2E">
              <w:rPr>
                <w:sz w:val="18"/>
                <w:szCs w:val="18"/>
                <w:lang w:val="fr-CH"/>
              </w:rPr>
              <w:t>4</w:t>
            </w:r>
            <w:r w:rsidRPr="00DF76B2">
              <w:rPr>
                <w:rFonts w:hint="eastAsia"/>
                <w:sz w:val="18"/>
                <w:szCs w:val="18"/>
                <w:lang w:val="fr-CH"/>
              </w:rPr>
              <w:t>月</w:t>
            </w:r>
            <w:r w:rsidR="00484B2E">
              <w:rPr>
                <w:sz w:val="18"/>
                <w:szCs w:val="18"/>
                <w:lang w:val="fr-CH"/>
              </w:rPr>
              <w:t>28</w:t>
            </w:r>
            <w:r w:rsidRPr="00DF76B2">
              <w:rPr>
                <w:rFonts w:hint="eastAsia"/>
                <w:sz w:val="18"/>
                <w:szCs w:val="18"/>
                <w:lang w:val="fr-CH"/>
              </w:rPr>
              <w:t>日</w:t>
            </w:r>
          </w:p>
        </w:tc>
        <w:tc>
          <w:tcPr>
            <w:tcW w:w="851" w:type="dxa"/>
            <w:shd w:val="clear" w:color="auto" w:fill="auto"/>
          </w:tcPr>
          <w:p w14:paraId="2C52A783" w14:textId="3C7377D4" w:rsidR="008C7413" w:rsidRPr="00DF76B2" w:rsidRDefault="00484B2E" w:rsidP="003964B2">
            <w:pPr>
              <w:spacing w:before="20" w:after="40" w:line="240" w:lineRule="exact"/>
              <w:ind w:left="57" w:right="113"/>
              <w:rPr>
                <w:sz w:val="18"/>
                <w:szCs w:val="18"/>
                <w:lang w:eastAsia="de-DE"/>
              </w:rPr>
            </w:pPr>
            <w:r>
              <w:rPr>
                <w:sz w:val="18"/>
                <w:szCs w:val="18"/>
                <w:lang w:eastAsia="de-CH"/>
              </w:rPr>
              <w:t>1987</w:t>
            </w:r>
            <w:r w:rsidR="008C7413" w:rsidRPr="00DF76B2">
              <w:rPr>
                <w:rFonts w:hint="eastAsia"/>
                <w:sz w:val="18"/>
                <w:szCs w:val="18"/>
              </w:rPr>
              <w:t>年</w:t>
            </w:r>
          </w:p>
        </w:tc>
        <w:tc>
          <w:tcPr>
            <w:tcW w:w="1984" w:type="dxa"/>
            <w:shd w:val="clear" w:color="auto" w:fill="auto"/>
          </w:tcPr>
          <w:p w14:paraId="79F1181D" w14:textId="7B9DE36B" w:rsidR="008C7413" w:rsidRPr="00DF76B2" w:rsidRDefault="00484B2E" w:rsidP="003964B2">
            <w:pPr>
              <w:spacing w:before="20" w:after="40" w:line="240" w:lineRule="exact"/>
              <w:ind w:right="113"/>
              <w:rPr>
                <w:spacing w:val="-6"/>
                <w:sz w:val="18"/>
                <w:szCs w:val="18"/>
                <w:lang w:val="fr-CH"/>
              </w:rPr>
            </w:pPr>
            <w:r>
              <w:rPr>
                <w:spacing w:val="-6"/>
                <w:sz w:val="18"/>
                <w:szCs w:val="18"/>
                <w:lang w:val="fr-CH"/>
              </w:rPr>
              <w:t>1987</w:t>
            </w:r>
            <w:r w:rsidR="008C7413" w:rsidRPr="00DF76B2">
              <w:rPr>
                <w:rFonts w:hint="eastAsia"/>
                <w:spacing w:val="-6"/>
                <w:sz w:val="18"/>
                <w:szCs w:val="18"/>
                <w:lang w:val="fr-CH"/>
              </w:rPr>
              <w:t>年</w:t>
            </w:r>
            <w:r>
              <w:rPr>
                <w:spacing w:val="-6"/>
                <w:sz w:val="18"/>
                <w:szCs w:val="18"/>
                <w:lang w:val="fr-CH"/>
              </w:rPr>
              <w:t>1</w:t>
            </w:r>
            <w:r w:rsidR="008C7413" w:rsidRPr="00DF76B2">
              <w:rPr>
                <w:spacing w:val="-6"/>
                <w:sz w:val="18"/>
                <w:szCs w:val="18"/>
                <w:lang w:val="fr-CH"/>
              </w:rPr>
              <w:t>0</w:t>
            </w:r>
            <w:r w:rsidR="008C7413" w:rsidRPr="00DF76B2">
              <w:rPr>
                <w:rFonts w:hint="eastAsia"/>
                <w:spacing w:val="-6"/>
                <w:sz w:val="18"/>
                <w:szCs w:val="18"/>
                <w:lang w:val="fr-CH"/>
              </w:rPr>
              <w:t>月</w:t>
            </w:r>
            <w:r>
              <w:rPr>
                <w:spacing w:val="-6"/>
                <w:sz w:val="18"/>
                <w:szCs w:val="18"/>
                <w:lang w:val="fr-CH"/>
              </w:rPr>
              <w:t>13</w:t>
            </w:r>
            <w:r w:rsidR="008C7413" w:rsidRPr="00DF76B2">
              <w:rPr>
                <w:rFonts w:hint="eastAsia"/>
                <w:spacing w:val="-6"/>
                <w:sz w:val="18"/>
                <w:szCs w:val="18"/>
                <w:lang w:val="fr-CH"/>
              </w:rPr>
              <w:t>日批准</w:t>
            </w:r>
            <w:r>
              <w:rPr>
                <w:rFonts w:hint="eastAsia"/>
                <w:spacing w:val="-6"/>
                <w:sz w:val="18"/>
                <w:szCs w:val="18"/>
                <w:lang w:val="fr-CH"/>
              </w:rPr>
              <w:t>，</w:t>
            </w:r>
            <w:r>
              <w:rPr>
                <w:spacing w:val="-6"/>
                <w:sz w:val="18"/>
                <w:szCs w:val="18"/>
                <w:lang w:val="fr-CH"/>
              </w:rPr>
              <w:t>1987</w:t>
            </w:r>
            <w:r w:rsidR="008C7413" w:rsidRPr="00DF76B2">
              <w:rPr>
                <w:rFonts w:hint="eastAsia"/>
                <w:spacing w:val="-6"/>
                <w:sz w:val="18"/>
                <w:szCs w:val="18"/>
                <w:lang w:val="fr-CH"/>
              </w:rPr>
              <w:t>年</w:t>
            </w:r>
            <w:r>
              <w:rPr>
                <w:spacing w:val="-6"/>
                <w:sz w:val="18"/>
                <w:szCs w:val="18"/>
                <w:lang w:val="fr-CH"/>
              </w:rPr>
              <w:t>11</w:t>
            </w:r>
            <w:r w:rsidR="008C7413" w:rsidRPr="00DF76B2">
              <w:rPr>
                <w:rFonts w:hint="eastAsia"/>
                <w:spacing w:val="-6"/>
                <w:sz w:val="18"/>
                <w:szCs w:val="18"/>
                <w:lang w:val="fr-CH"/>
              </w:rPr>
              <w:t>月</w:t>
            </w:r>
            <w:r>
              <w:rPr>
                <w:spacing w:val="-6"/>
                <w:sz w:val="18"/>
                <w:szCs w:val="18"/>
                <w:lang w:val="fr-CH"/>
              </w:rPr>
              <w:t>1</w:t>
            </w:r>
            <w:r w:rsidR="008C7413" w:rsidRPr="00DF76B2">
              <w:rPr>
                <w:rFonts w:hint="eastAsia"/>
                <w:spacing w:val="-6"/>
                <w:sz w:val="18"/>
                <w:szCs w:val="18"/>
                <w:lang w:val="fr-CH"/>
              </w:rPr>
              <w:t>日生效</w:t>
            </w:r>
            <w:r>
              <w:rPr>
                <w:rFonts w:hint="eastAsia"/>
                <w:spacing w:val="-6"/>
                <w:sz w:val="18"/>
                <w:szCs w:val="18"/>
                <w:lang w:val="fr-CH"/>
              </w:rPr>
              <w:t>(</w:t>
            </w:r>
            <w:r w:rsidR="008C7413" w:rsidRPr="00DF76B2">
              <w:rPr>
                <w:rFonts w:hint="eastAsia"/>
                <w:spacing w:val="-6"/>
                <w:sz w:val="18"/>
                <w:szCs w:val="18"/>
                <w:lang w:val="fr-CH"/>
              </w:rPr>
              <w:t>《</w:t>
            </w:r>
            <w:r w:rsidR="008C7413" w:rsidRPr="00DF76B2">
              <w:rPr>
                <w:rFonts w:hint="eastAsia"/>
                <w:spacing w:val="-6"/>
                <w:sz w:val="18"/>
                <w:szCs w:val="18"/>
              </w:rPr>
              <w:t>法律专辑</w:t>
            </w:r>
            <w:r w:rsidR="008C7413" w:rsidRPr="00DF76B2">
              <w:rPr>
                <w:rFonts w:hint="eastAsia"/>
                <w:spacing w:val="-6"/>
                <w:sz w:val="18"/>
                <w:szCs w:val="18"/>
                <w:lang w:val="fr-CH"/>
              </w:rPr>
              <w:t>》</w:t>
            </w:r>
            <w:r>
              <w:rPr>
                <w:spacing w:val="-6"/>
                <w:sz w:val="18"/>
                <w:szCs w:val="18"/>
                <w:lang w:val="fr-CH"/>
              </w:rPr>
              <w:t>0.1</w:t>
            </w:r>
            <w:r w:rsidR="008C7413" w:rsidRPr="00DF76B2">
              <w:rPr>
                <w:spacing w:val="-6"/>
                <w:sz w:val="18"/>
                <w:szCs w:val="18"/>
                <w:lang w:val="fr-CH"/>
              </w:rPr>
              <w:t>0</w:t>
            </w:r>
            <w:r>
              <w:rPr>
                <w:spacing w:val="-6"/>
                <w:sz w:val="18"/>
                <w:szCs w:val="18"/>
                <w:lang w:val="fr-CH"/>
              </w:rPr>
              <w:t>1.</w:t>
            </w:r>
            <w:r w:rsidR="008C7413" w:rsidRPr="00DF76B2">
              <w:rPr>
                <w:spacing w:val="-6"/>
                <w:sz w:val="18"/>
                <w:szCs w:val="18"/>
                <w:lang w:val="fr-CH"/>
              </w:rPr>
              <w:t>0</w:t>
            </w:r>
            <w:r>
              <w:rPr>
                <w:spacing w:val="-6"/>
                <w:sz w:val="18"/>
                <w:szCs w:val="18"/>
                <w:lang w:val="fr-CH"/>
              </w:rPr>
              <w:t>6</w:t>
            </w:r>
            <w:r>
              <w:rPr>
                <w:rFonts w:hint="eastAsia"/>
                <w:spacing w:val="-6"/>
                <w:sz w:val="18"/>
                <w:szCs w:val="18"/>
                <w:lang w:val="fr-CH"/>
              </w:rPr>
              <w:t>)</w:t>
            </w:r>
          </w:p>
        </w:tc>
        <w:tc>
          <w:tcPr>
            <w:tcW w:w="1701" w:type="dxa"/>
            <w:shd w:val="clear" w:color="auto" w:fill="auto"/>
          </w:tcPr>
          <w:p w14:paraId="31371456"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6F9C5DDF" w14:textId="77777777" w:rsidTr="003964B2">
        <w:tc>
          <w:tcPr>
            <w:tcW w:w="709" w:type="dxa"/>
            <w:shd w:val="clear" w:color="auto" w:fill="auto"/>
          </w:tcPr>
          <w:p w14:paraId="7CA5F4E3" w14:textId="3F3B5957" w:rsidR="008C7413" w:rsidRPr="00DF76B2" w:rsidRDefault="00484B2E" w:rsidP="003964B2">
            <w:pPr>
              <w:spacing w:before="20" w:after="40" w:line="240" w:lineRule="exact"/>
              <w:ind w:right="113"/>
              <w:rPr>
                <w:sz w:val="18"/>
                <w:szCs w:val="18"/>
                <w:lang w:eastAsia="de-DE"/>
              </w:rPr>
            </w:pPr>
            <w:r>
              <w:rPr>
                <w:sz w:val="18"/>
                <w:szCs w:val="18"/>
                <w:lang w:eastAsia="de-CH"/>
              </w:rPr>
              <w:t>1984</w:t>
            </w:r>
            <w:r w:rsidR="008C7413" w:rsidRPr="00DF76B2">
              <w:rPr>
                <w:rFonts w:hint="eastAsia"/>
                <w:sz w:val="18"/>
                <w:szCs w:val="18"/>
              </w:rPr>
              <w:t>年</w:t>
            </w:r>
          </w:p>
        </w:tc>
        <w:tc>
          <w:tcPr>
            <w:tcW w:w="2126" w:type="dxa"/>
            <w:shd w:val="clear" w:color="auto" w:fill="auto"/>
          </w:tcPr>
          <w:p w14:paraId="05B0AAEB" w14:textId="2599E0B6"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《欧洲人权公约第七议定书》</w:t>
            </w:r>
            <w:r w:rsidR="00484B2E">
              <w:rPr>
                <w:rFonts w:hint="eastAsia"/>
                <w:sz w:val="18"/>
                <w:szCs w:val="18"/>
                <w:lang w:val="fr-CH"/>
              </w:rPr>
              <w:t>(</w:t>
            </w:r>
            <w:r w:rsidRPr="00DF76B2">
              <w:rPr>
                <w:rFonts w:hint="eastAsia"/>
                <w:sz w:val="18"/>
                <w:szCs w:val="18"/>
                <w:lang w:val="fr-CH"/>
              </w:rPr>
              <w:t>在驱逐外国人情况下的程序性保障措施</w:t>
            </w:r>
            <w:r w:rsidR="00484B2E">
              <w:rPr>
                <w:rFonts w:hint="eastAsia"/>
                <w:sz w:val="18"/>
                <w:szCs w:val="18"/>
                <w:lang w:val="fr-CH"/>
              </w:rPr>
              <w:t>，</w:t>
            </w:r>
            <w:r w:rsidRPr="00DF76B2">
              <w:rPr>
                <w:rFonts w:hint="eastAsia"/>
                <w:sz w:val="18"/>
                <w:szCs w:val="18"/>
                <w:lang w:val="fr-CH"/>
              </w:rPr>
              <w:t>同一案件不得两次定罪</w:t>
            </w:r>
            <w:r w:rsidR="00484B2E">
              <w:rPr>
                <w:rFonts w:hint="eastAsia"/>
                <w:sz w:val="18"/>
                <w:szCs w:val="18"/>
                <w:lang w:val="fr-CH"/>
              </w:rPr>
              <w:t>，</w:t>
            </w:r>
            <w:r w:rsidRPr="00DF76B2">
              <w:rPr>
                <w:rFonts w:hint="eastAsia"/>
                <w:sz w:val="18"/>
                <w:szCs w:val="18"/>
                <w:lang w:val="fr-CH"/>
              </w:rPr>
              <w:t>配偶平等</w:t>
            </w:r>
            <w:r w:rsidR="00484B2E">
              <w:rPr>
                <w:rFonts w:hint="eastAsia"/>
                <w:sz w:val="18"/>
                <w:szCs w:val="18"/>
                <w:lang w:val="fr-CH"/>
              </w:rPr>
              <w:t>)</w:t>
            </w:r>
            <w:r w:rsidR="00484B2E">
              <w:rPr>
                <w:sz w:val="18"/>
                <w:szCs w:val="18"/>
                <w:lang w:val="fr-CH"/>
              </w:rPr>
              <w:t>1984</w:t>
            </w:r>
            <w:r w:rsidRPr="00DF76B2">
              <w:rPr>
                <w:rFonts w:hint="eastAsia"/>
                <w:sz w:val="18"/>
                <w:szCs w:val="18"/>
                <w:lang w:val="fr-CH"/>
              </w:rPr>
              <w:t>年</w:t>
            </w:r>
            <w:r w:rsidR="00484B2E">
              <w:rPr>
                <w:sz w:val="18"/>
                <w:szCs w:val="18"/>
                <w:lang w:val="fr-CH"/>
              </w:rPr>
              <w:t>11</w:t>
            </w:r>
            <w:r w:rsidRPr="00DF76B2">
              <w:rPr>
                <w:rFonts w:hint="eastAsia"/>
                <w:sz w:val="18"/>
                <w:szCs w:val="18"/>
                <w:lang w:val="fr-CH"/>
              </w:rPr>
              <w:t>月</w:t>
            </w:r>
            <w:r w:rsidR="00484B2E">
              <w:rPr>
                <w:sz w:val="18"/>
                <w:szCs w:val="18"/>
                <w:lang w:val="fr-CH"/>
              </w:rPr>
              <w:t>22</w:t>
            </w:r>
            <w:r w:rsidRPr="00DF76B2">
              <w:rPr>
                <w:rFonts w:hint="eastAsia"/>
                <w:sz w:val="18"/>
                <w:szCs w:val="18"/>
                <w:lang w:val="fr-CH"/>
              </w:rPr>
              <w:t>日</w:t>
            </w:r>
          </w:p>
        </w:tc>
        <w:tc>
          <w:tcPr>
            <w:tcW w:w="851" w:type="dxa"/>
            <w:shd w:val="clear" w:color="auto" w:fill="auto"/>
          </w:tcPr>
          <w:p w14:paraId="6599B5FC" w14:textId="2D16F11C" w:rsidR="008C7413" w:rsidRPr="00DF76B2" w:rsidRDefault="00484B2E" w:rsidP="003964B2">
            <w:pPr>
              <w:spacing w:before="20" w:after="40" w:line="240" w:lineRule="exact"/>
              <w:ind w:left="57" w:right="113"/>
              <w:rPr>
                <w:sz w:val="18"/>
                <w:szCs w:val="18"/>
                <w:lang w:eastAsia="de-DE"/>
              </w:rPr>
            </w:pPr>
            <w:r>
              <w:rPr>
                <w:sz w:val="18"/>
                <w:szCs w:val="18"/>
                <w:lang w:eastAsia="de-CH"/>
              </w:rPr>
              <w:t>1988</w:t>
            </w:r>
            <w:r w:rsidR="008C7413" w:rsidRPr="00DF76B2">
              <w:rPr>
                <w:rFonts w:hint="eastAsia"/>
                <w:sz w:val="18"/>
                <w:szCs w:val="18"/>
              </w:rPr>
              <w:t>年</w:t>
            </w:r>
          </w:p>
        </w:tc>
        <w:tc>
          <w:tcPr>
            <w:tcW w:w="1984" w:type="dxa"/>
            <w:shd w:val="clear" w:color="auto" w:fill="auto"/>
          </w:tcPr>
          <w:p w14:paraId="54E782BA" w14:textId="17BF5CC1" w:rsidR="008C7413" w:rsidRPr="00DF76B2" w:rsidRDefault="00484B2E" w:rsidP="003964B2">
            <w:pPr>
              <w:spacing w:before="20" w:after="40" w:line="240" w:lineRule="exact"/>
              <w:ind w:right="113"/>
              <w:rPr>
                <w:sz w:val="18"/>
                <w:szCs w:val="18"/>
                <w:lang w:val="fr-CH"/>
              </w:rPr>
            </w:pPr>
            <w:r>
              <w:rPr>
                <w:sz w:val="18"/>
                <w:szCs w:val="18"/>
                <w:lang w:val="fr-CH"/>
              </w:rPr>
              <w:t>1988</w:t>
            </w:r>
            <w:r w:rsidR="008C7413" w:rsidRPr="00DF76B2">
              <w:rPr>
                <w:rFonts w:hint="eastAsia"/>
                <w:sz w:val="18"/>
                <w:szCs w:val="18"/>
                <w:lang w:val="fr-CH"/>
              </w:rPr>
              <w:t>年</w:t>
            </w:r>
            <w:r>
              <w:rPr>
                <w:sz w:val="18"/>
                <w:szCs w:val="18"/>
                <w:lang w:val="fr-CH"/>
              </w:rPr>
              <w:t>2</w:t>
            </w:r>
            <w:r w:rsidR="008C7413" w:rsidRPr="00DF76B2">
              <w:rPr>
                <w:rFonts w:hint="eastAsia"/>
                <w:sz w:val="18"/>
                <w:szCs w:val="18"/>
                <w:lang w:val="fr-CH"/>
              </w:rPr>
              <w:t>月</w:t>
            </w:r>
            <w:r>
              <w:rPr>
                <w:sz w:val="18"/>
                <w:szCs w:val="18"/>
                <w:lang w:val="fr-CH"/>
              </w:rPr>
              <w:t>24</w:t>
            </w:r>
            <w:r w:rsidR="008C7413" w:rsidRPr="00DF76B2">
              <w:rPr>
                <w:rFonts w:hint="eastAsia"/>
                <w:sz w:val="18"/>
                <w:szCs w:val="18"/>
                <w:lang w:val="fr-CH"/>
              </w:rPr>
              <w:t>日批准</w:t>
            </w:r>
            <w:r>
              <w:rPr>
                <w:rFonts w:hint="eastAsia"/>
                <w:sz w:val="18"/>
                <w:szCs w:val="18"/>
                <w:lang w:val="fr-CH"/>
              </w:rPr>
              <w:t>，</w:t>
            </w:r>
            <w:r>
              <w:rPr>
                <w:sz w:val="18"/>
                <w:szCs w:val="18"/>
                <w:lang w:val="fr-CH"/>
              </w:rPr>
              <w:t>1988</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1.</w:t>
            </w:r>
            <w:r w:rsidR="008C7413" w:rsidRPr="00DF76B2">
              <w:rPr>
                <w:sz w:val="18"/>
                <w:szCs w:val="18"/>
                <w:lang w:val="fr-CH"/>
              </w:rPr>
              <w:t>0</w:t>
            </w:r>
            <w:r>
              <w:rPr>
                <w:sz w:val="18"/>
                <w:szCs w:val="18"/>
                <w:lang w:val="fr-CH"/>
              </w:rPr>
              <w:t>7</w:t>
            </w:r>
            <w:r>
              <w:rPr>
                <w:rFonts w:hint="eastAsia"/>
                <w:sz w:val="18"/>
                <w:szCs w:val="18"/>
                <w:lang w:val="fr-CH"/>
              </w:rPr>
              <w:t>)</w:t>
            </w:r>
          </w:p>
        </w:tc>
        <w:tc>
          <w:tcPr>
            <w:tcW w:w="1701" w:type="dxa"/>
            <w:shd w:val="clear" w:color="auto" w:fill="auto"/>
          </w:tcPr>
          <w:p w14:paraId="508EEEEA" w14:textId="7273CD2B" w:rsidR="008C7413" w:rsidRPr="00DF76B2" w:rsidRDefault="008C7413" w:rsidP="00C34AD0">
            <w:pPr>
              <w:spacing w:before="20" w:after="20" w:line="240" w:lineRule="exact"/>
              <w:ind w:right="57"/>
              <w:rPr>
                <w:rFonts w:ascii="宋体" w:cs="宋体"/>
                <w:snapToGrid/>
                <w:sz w:val="18"/>
                <w:szCs w:val="18"/>
              </w:rPr>
            </w:pPr>
            <w:r w:rsidRPr="00DF76B2">
              <w:rPr>
                <w:rFonts w:ascii="宋体" w:cs="宋体" w:hint="eastAsia"/>
                <w:snapToGrid/>
                <w:sz w:val="18"/>
                <w:szCs w:val="18"/>
              </w:rPr>
              <w:t>对第</w:t>
            </w:r>
            <w:r w:rsidR="00484B2E">
              <w:rPr>
                <w:snapToGrid/>
                <w:sz w:val="18"/>
                <w:szCs w:val="18"/>
              </w:rPr>
              <w:t>1</w:t>
            </w:r>
            <w:r w:rsidRPr="00DF76B2">
              <w:rPr>
                <w:rFonts w:ascii="宋体" w:cs="宋体" w:hint="eastAsia"/>
                <w:snapToGrid/>
                <w:sz w:val="18"/>
                <w:szCs w:val="18"/>
              </w:rPr>
              <w:t>条的保留涉及在内部或外部安全威胁的情况下联邦委员会的法令的首要地位。</w:t>
            </w:r>
          </w:p>
          <w:p w14:paraId="16705C94" w14:textId="00E5DEC1" w:rsidR="008C7413" w:rsidRPr="00DF76B2" w:rsidRDefault="008C7413" w:rsidP="00C34AD0">
            <w:pPr>
              <w:spacing w:before="20" w:after="20" w:line="240" w:lineRule="exact"/>
              <w:ind w:right="57"/>
              <w:rPr>
                <w:sz w:val="18"/>
                <w:szCs w:val="18"/>
                <w:lang w:val="fr-CH"/>
              </w:rPr>
            </w:pPr>
            <w:r w:rsidRPr="00DF76B2">
              <w:rPr>
                <w:rFonts w:ascii="宋体" w:cs="宋体" w:hint="eastAsia"/>
                <w:snapToGrid/>
                <w:sz w:val="18"/>
                <w:szCs w:val="18"/>
              </w:rPr>
              <w:t>对第</w:t>
            </w:r>
            <w:r w:rsidR="00484B2E">
              <w:rPr>
                <w:snapToGrid/>
                <w:sz w:val="18"/>
                <w:szCs w:val="18"/>
              </w:rPr>
              <w:t>5</w:t>
            </w:r>
            <w:r w:rsidRPr="00DF76B2">
              <w:rPr>
                <w:rFonts w:ascii="宋体" w:cs="宋体" w:hint="eastAsia"/>
                <w:snapToGrid/>
                <w:sz w:val="18"/>
                <w:szCs w:val="18"/>
              </w:rPr>
              <w:t>条保留涉及《民法》第</w:t>
            </w:r>
            <w:r w:rsidR="00484B2E">
              <w:rPr>
                <w:snapToGrid/>
                <w:sz w:val="18"/>
                <w:szCs w:val="18"/>
              </w:rPr>
              <w:t>16</w:t>
            </w:r>
            <w:r w:rsidRPr="00DF76B2">
              <w:rPr>
                <w:snapToGrid/>
                <w:sz w:val="18"/>
                <w:szCs w:val="18"/>
              </w:rPr>
              <w:t>0</w:t>
            </w:r>
            <w:r w:rsidRPr="00DF76B2">
              <w:rPr>
                <w:rFonts w:ascii="宋体" w:cs="宋体" w:hint="eastAsia"/>
                <w:snapToGrid/>
                <w:sz w:val="18"/>
                <w:szCs w:val="18"/>
              </w:rPr>
              <w:t>和第</w:t>
            </w:r>
            <w:proofErr w:type="spellStart"/>
            <w:r w:rsidR="00484B2E">
              <w:rPr>
                <w:snapToGrid/>
                <w:sz w:val="18"/>
                <w:szCs w:val="18"/>
              </w:rPr>
              <w:t>8a</w:t>
            </w:r>
            <w:proofErr w:type="spellEnd"/>
            <w:r w:rsidRPr="00DF76B2">
              <w:rPr>
                <w:rFonts w:ascii="宋体" w:cs="宋体" w:hint="eastAsia"/>
                <w:snapToGrid/>
                <w:sz w:val="18"/>
                <w:szCs w:val="18"/>
              </w:rPr>
              <w:t>条之三</w:t>
            </w:r>
            <w:r w:rsidR="00484B2E">
              <w:rPr>
                <w:rFonts w:ascii="宋体" w:cs="宋体" w:hint="eastAsia"/>
                <w:snapToGrid/>
                <w:sz w:val="18"/>
                <w:szCs w:val="18"/>
              </w:rPr>
              <w:t>，</w:t>
            </w:r>
            <w:r w:rsidRPr="00DF76B2">
              <w:rPr>
                <w:rFonts w:ascii="宋体" w:cs="宋体" w:hint="eastAsia"/>
                <w:snapToGrid/>
                <w:sz w:val="18"/>
                <w:szCs w:val="18"/>
              </w:rPr>
              <w:t>《民法》</w:t>
            </w:r>
            <w:r w:rsidR="00484B2E">
              <w:rPr>
                <w:rFonts w:hint="eastAsia"/>
                <w:snapToGrid/>
                <w:sz w:val="18"/>
                <w:szCs w:val="18"/>
              </w:rPr>
              <w:t>(</w:t>
            </w:r>
            <w:r w:rsidRPr="00DF76B2">
              <w:rPr>
                <w:rFonts w:ascii="宋体" w:cs="宋体" w:hint="eastAsia"/>
                <w:snapToGrid/>
                <w:sz w:val="18"/>
                <w:szCs w:val="18"/>
              </w:rPr>
              <w:t>姓氏</w:t>
            </w:r>
            <w:r w:rsidR="00484B2E">
              <w:rPr>
                <w:rFonts w:hint="eastAsia"/>
                <w:snapToGrid/>
                <w:sz w:val="18"/>
                <w:szCs w:val="18"/>
              </w:rPr>
              <w:t>)</w:t>
            </w:r>
            <w:r w:rsidR="00484B2E">
              <w:rPr>
                <w:rFonts w:hint="eastAsia"/>
                <w:snapToGrid/>
                <w:sz w:val="18"/>
                <w:szCs w:val="18"/>
              </w:rPr>
              <w:t>，</w:t>
            </w:r>
            <w:r w:rsidRPr="00DF76B2">
              <w:rPr>
                <w:rFonts w:ascii="宋体" w:cs="宋体" w:hint="eastAsia"/>
                <w:snapToGrid/>
                <w:sz w:val="18"/>
                <w:szCs w:val="18"/>
              </w:rPr>
              <w:t>第</w:t>
            </w:r>
            <w:r w:rsidR="00484B2E">
              <w:rPr>
                <w:snapToGrid/>
                <w:sz w:val="18"/>
                <w:szCs w:val="18"/>
              </w:rPr>
              <w:t>161</w:t>
            </w:r>
            <w:r w:rsidRPr="00DF76B2">
              <w:rPr>
                <w:rFonts w:hint="eastAsia"/>
                <w:snapToGrid/>
                <w:sz w:val="18"/>
                <w:szCs w:val="18"/>
              </w:rPr>
              <w:t>条</w:t>
            </w:r>
            <w:r w:rsidRPr="00DF76B2">
              <w:rPr>
                <w:rFonts w:ascii="宋体" w:cs="宋体" w:hint="eastAsia"/>
                <w:snapToGrid/>
                <w:sz w:val="18"/>
                <w:szCs w:val="18"/>
              </w:rPr>
              <w:t>、第</w:t>
            </w:r>
            <w:r w:rsidR="00484B2E">
              <w:rPr>
                <w:snapToGrid/>
                <w:sz w:val="18"/>
                <w:szCs w:val="18"/>
              </w:rPr>
              <w:t>134</w:t>
            </w:r>
            <w:r w:rsidRPr="00DF76B2">
              <w:rPr>
                <w:rFonts w:ascii="宋体" w:cs="宋体" w:hint="eastAsia"/>
                <w:snapToGrid/>
                <w:sz w:val="18"/>
                <w:szCs w:val="18"/>
              </w:rPr>
              <w:t>条第</w:t>
            </w:r>
            <w:r w:rsidR="00484B2E">
              <w:rPr>
                <w:snapToGrid/>
                <w:sz w:val="18"/>
                <w:szCs w:val="18"/>
              </w:rPr>
              <w:t>1</w:t>
            </w:r>
            <w:r w:rsidRPr="00DF76B2">
              <w:rPr>
                <w:rFonts w:hint="eastAsia"/>
                <w:snapToGrid/>
                <w:sz w:val="18"/>
                <w:szCs w:val="18"/>
              </w:rPr>
              <w:t>款</w:t>
            </w:r>
            <w:r w:rsidRPr="00DF76B2">
              <w:rPr>
                <w:rFonts w:ascii="宋体" w:cs="宋体" w:hint="eastAsia"/>
                <w:snapToGrid/>
                <w:sz w:val="18"/>
                <w:szCs w:val="18"/>
              </w:rPr>
              <w:t>和第</w:t>
            </w:r>
            <w:r w:rsidR="00484B2E">
              <w:rPr>
                <w:snapToGrid/>
                <w:sz w:val="18"/>
                <w:szCs w:val="18"/>
              </w:rPr>
              <w:t>149</w:t>
            </w:r>
            <w:r w:rsidRPr="00DF76B2">
              <w:rPr>
                <w:rFonts w:hint="eastAsia"/>
                <w:snapToGrid/>
                <w:sz w:val="18"/>
                <w:szCs w:val="18"/>
              </w:rPr>
              <w:t>条</w:t>
            </w:r>
            <w:r w:rsidRPr="00DF76B2">
              <w:rPr>
                <w:rFonts w:ascii="宋体" w:cs="宋体" w:hint="eastAsia"/>
                <w:snapToGrid/>
                <w:sz w:val="18"/>
                <w:szCs w:val="18"/>
              </w:rPr>
              <w:t>第</w:t>
            </w:r>
            <w:r w:rsidR="00484B2E">
              <w:rPr>
                <w:snapToGrid/>
                <w:sz w:val="18"/>
                <w:szCs w:val="18"/>
              </w:rPr>
              <w:t>1</w:t>
            </w:r>
            <w:r w:rsidRPr="00DF76B2">
              <w:rPr>
                <w:rFonts w:hint="eastAsia"/>
                <w:snapToGrid/>
                <w:sz w:val="18"/>
                <w:szCs w:val="18"/>
              </w:rPr>
              <w:t>款和第</w:t>
            </w:r>
            <w:proofErr w:type="spellStart"/>
            <w:r w:rsidR="00484B2E">
              <w:rPr>
                <w:snapToGrid/>
                <w:sz w:val="18"/>
                <w:szCs w:val="18"/>
              </w:rPr>
              <w:t>8b</w:t>
            </w:r>
            <w:proofErr w:type="spellEnd"/>
            <w:r w:rsidRPr="00DF76B2">
              <w:rPr>
                <w:rFonts w:ascii="宋体" w:cs="宋体" w:hint="eastAsia"/>
                <w:snapToGrid/>
                <w:sz w:val="18"/>
                <w:szCs w:val="18"/>
              </w:rPr>
              <w:t>条之三</w:t>
            </w:r>
            <w:r w:rsidR="00484B2E">
              <w:rPr>
                <w:rFonts w:ascii="宋体" w:cs="宋体" w:hint="eastAsia"/>
                <w:snapToGrid/>
                <w:sz w:val="18"/>
                <w:szCs w:val="18"/>
              </w:rPr>
              <w:t>，</w:t>
            </w:r>
            <w:r w:rsidRPr="00DF76B2">
              <w:rPr>
                <w:rFonts w:ascii="宋体" w:cs="宋体" w:hint="eastAsia"/>
                <w:snapToGrid/>
                <w:sz w:val="18"/>
                <w:szCs w:val="18"/>
              </w:rPr>
              <w:t>《民法》</w:t>
            </w:r>
            <w:r w:rsidR="00484B2E">
              <w:rPr>
                <w:rFonts w:hint="eastAsia"/>
                <w:snapToGrid/>
                <w:sz w:val="18"/>
                <w:szCs w:val="18"/>
              </w:rPr>
              <w:t>(</w:t>
            </w:r>
            <w:r w:rsidRPr="00DF76B2">
              <w:rPr>
                <w:rFonts w:ascii="宋体" w:cs="宋体" w:hint="eastAsia"/>
                <w:snapToGrid/>
                <w:sz w:val="18"/>
                <w:szCs w:val="18"/>
              </w:rPr>
              <w:t>获得公民权</w:t>
            </w:r>
            <w:r w:rsidR="00484B2E">
              <w:rPr>
                <w:rFonts w:hint="eastAsia"/>
                <w:snapToGrid/>
                <w:sz w:val="18"/>
                <w:szCs w:val="18"/>
              </w:rPr>
              <w:t>)</w:t>
            </w:r>
            <w:r w:rsidRPr="00DF76B2">
              <w:rPr>
                <w:rFonts w:ascii="宋体" w:cs="宋体" w:hint="eastAsia"/>
                <w:snapToGrid/>
                <w:sz w:val="18"/>
                <w:szCs w:val="18"/>
              </w:rPr>
              <w:t>第</w:t>
            </w:r>
            <w:r w:rsidR="00484B2E">
              <w:rPr>
                <w:snapToGrid/>
                <w:sz w:val="18"/>
                <w:szCs w:val="18"/>
              </w:rPr>
              <w:t>9</w:t>
            </w:r>
            <w:r w:rsidRPr="00DF76B2">
              <w:rPr>
                <w:rFonts w:hint="eastAsia"/>
                <w:snapToGrid/>
                <w:sz w:val="18"/>
                <w:szCs w:val="18"/>
              </w:rPr>
              <w:t>、</w:t>
            </w:r>
            <w:proofErr w:type="spellStart"/>
            <w:r w:rsidR="00484B2E">
              <w:rPr>
                <w:snapToGrid/>
                <w:sz w:val="18"/>
                <w:szCs w:val="18"/>
              </w:rPr>
              <w:t>9a</w:t>
            </w:r>
            <w:proofErr w:type="spellEnd"/>
            <w:r w:rsidRPr="00DF76B2">
              <w:rPr>
                <w:rFonts w:ascii="宋体" w:cs="宋体" w:hint="eastAsia"/>
                <w:snapToGrid/>
                <w:sz w:val="18"/>
                <w:szCs w:val="18"/>
              </w:rPr>
              <w:t>、</w:t>
            </w:r>
            <w:proofErr w:type="spellStart"/>
            <w:r w:rsidR="00484B2E">
              <w:rPr>
                <w:snapToGrid/>
                <w:sz w:val="18"/>
                <w:szCs w:val="18"/>
              </w:rPr>
              <w:t>9c</w:t>
            </w:r>
            <w:proofErr w:type="spellEnd"/>
            <w:r w:rsidRPr="00DF76B2">
              <w:rPr>
                <w:rFonts w:ascii="宋体" w:cs="宋体" w:hint="eastAsia"/>
                <w:snapToGrid/>
                <w:sz w:val="18"/>
                <w:szCs w:val="18"/>
              </w:rPr>
              <w:t>、</w:t>
            </w:r>
            <w:proofErr w:type="spellStart"/>
            <w:r w:rsidR="00484B2E">
              <w:rPr>
                <w:snapToGrid/>
                <w:sz w:val="18"/>
                <w:szCs w:val="18"/>
              </w:rPr>
              <w:t>9d</w:t>
            </w:r>
            <w:proofErr w:type="spellEnd"/>
            <w:r w:rsidRPr="00DF76B2">
              <w:rPr>
                <w:rFonts w:ascii="宋体" w:cs="宋体" w:hint="eastAsia"/>
                <w:snapToGrid/>
                <w:sz w:val="18"/>
                <w:szCs w:val="18"/>
              </w:rPr>
              <w:t>、</w:t>
            </w:r>
            <w:proofErr w:type="spellStart"/>
            <w:r w:rsidR="00484B2E">
              <w:rPr>
                <w:snapToGrid/>
                <w:sz w:val="18"/>
                <w:szCs w:val="18"/>
              </w:rPr>
              <w:t>9e</w:t>
            </w:r>
            <w:proofErr w:type="spellEnd"/>
            <w:r w:rsidRPr="00DF76B2">
              <w:rPr>
                <w:rFonts w:ascii="宋体" w:cs="宋体" w:hint="eastAsia"/>
                <w:snapToGrid/>
                <w:sz w:val="18"/>
                <w:szCs w:val="18"/>
              </w:rPr>
              <w:t>、</w:t>
            </w:r>
            <w:r w:rsidR="00484B2E">
              <w:rPr>
                <w:snapToGrid/>
                <w:sz w:val="18"/>
                <w:szCs w:val="18"/>
              </w:rPr>
              <w:t>1</w:t>
            </w:r>
            <w:r w:rsidRPr="00DF76B2">
              <w:rPr>
                <w:snapToGrid/>
                <w:sz w:val="18"/>
                <w:szCs w:val="18"/>
              </w:rPr>
              <w:t>0</w:t>
            </w:r>
            <w:r w:rsidRPr="00DF76B2">
              <w:rPr>
                <w:rFonts w:hint="eastAsia"/>
                <w:snapToGrid/>
                <w:sz w:val="18"/>
                <w:szCs w:val="18"/>
              </w:rPr>
              <w:t>条</w:t>
            </w:r>
            <w:r w:rsidRPr="00DF76B2">
              <w:rPr>
                <w:rFonts w:ascii="宋体" w:cs="宋体" w:hint="eastAsia"/>
                <w:snapToGrid/>
                <w:sz w:val="18"/>
                <w:szCs w:val="18"/>
              </w:rPr>
              <w:t>和第</w:t>
            </w:r>
            <w:proofErr w:type="spellStart"/>
            <w:r w:rsidR="00484B2E">
              <w:rPr>
                <w:snapToGrid/>
                <w:sz w:val="18"/>
                <w:szCs w:val="18"/>
              </w:rPr>
              <w:t>1</w:t>
            </w:r>
            <w:r w:rsidRPr="00DF76B2">
              <w:rPr>
                <w:snapToGrid/>
                <w:sz w:val="18"/>
                <w:szCs w:val="18"/>
              </w:rPr>
              <w:t>0</w:t>
            </w:r>
            <w:r w:rsidR="00484B2E">
              <w:rPr>
                <w:snapToGrid/>
                <w:sz w:val="18"/>
                <w:szCs w:val="18"/>
              </w:rPr>
              <w:t>a</w:t>
            </w:r>
            <w:proofErr w:type="spellEnd"/>
            <w:r w:rsidRPr="00DF76B2">
              <w:rPr>
                <w:rFonts w:hint="eastAsia"/>
                <w:snapToGrid/>
                <w:sz w:val="18"/>
                <w:szCs w:val="18"/>
              </w:rPr>
              <w:t>条之三</w:t>
            </w:r>
            <w:r w:rsidRPr="00DF76B2">
              <w:rPr>
                <w:rFonts w:ascii="宋体" w:cs="宋体" w:hint="eastAsia"/>
                <w:snapToGrid/>
                <w:sz w:val="18"/>
                <w:szCs w:val="18"/>
              </w:rPr>
              <w:t>。《民法》</w:t>
            </w:r>
            <w:r w:rsidR="00484B2E">
              <w:rPr>
                <w:rFonts w:hint="eastAsia"/>
                <w:snapToGrid/>
                <w:sz w:val="18"/>
                <w:szCs w:val="18"/>
              </w:rPr>
              <w:t>(</w:t>
            </w:r>
            <w:r w:rsidRPr="00DF76B2">
              <w:rPr>
                <w:rFonts w:ascii="宋体" w:cs="宋体" w:hint="eastAsia"/>
                <w:snapToGrid/>
                <w:sz w:val="18"/>
                <w:szCs w:val="18"/>
              </w:rPr>
              <w:t>有关婚姻制度的过渡法律规定</w:t>
            </w:r>
            <w:r w:rsidR="00484B2E">
              <w:rPr>
                <w:rFonts w:hint="eastAsia"/>
                <w:snapToGrid/>
                <w:sz w:val="18"/>
                <w:szCs w:val="18"/>
              </w:rPr>
              <w:t>)</w:t>
            </w:r>
            <w:r w:rsidRPr="00DF76B2">
              <w:rPr>
                <w:rFonts w:ascii="宋体" w:cs="宋体" w:hint="eastAsia"/>
                <w:snapToGrid/>
                <w:sz w:val="18"/>
                <w:szCs w:val="18"/>
              </w:rPr>
              <w:t>。</w:t>
            </w:r>
          </w:p>
        </w:tc>
      </w:tr>
      <w:tr w:rsidR="008C7413" w:rsidRPr="00DF76B2" w14:paraId="560D9597" w14:textId="77777777" w:rsidTr="003964B2">
        <w:tc>
          <w:tcPr>
            <w:tcW w:w="709" w:type="dxa"/>
            <w:shd w:val="clear" w:color="auto" w:fill="auto"/>
          </w:tcPr>
          <w:p w14:paraId="5CCA387C" w14:textId="30FB9204" w:rsidR="008C7413" w:rsidRPr="00DF76B2" w:rsidRDefault="00484B2E" w:rsidP="003964B2">
            <w:pPr>
              <w:spacing w:before="20" w:after="40" w:line="240" w:lineRule="exact"/>
              <w:ind w:right="113"/>
              <w:rPr>
                <w:sz w:val="18"/>
                <w:szCs w:val="18"/>
                <w:lang w:eastAsia="de-DE"/>
              </w:rPr>
            </w:pPr>
            <w:r>
              <w:rPr>
                <w:sz w:val="18"/>
                <w:szCs w:val="18"/>
                <w:lang w:eastAsia="de-CH"/>
              </w:rPr>
              <w:t>1987</w:t>
            </w:r>
            <w:r w:rsidR="008C7413" w:rsidRPr="00DF76B2">
              <w:rPr>
                <w:rFonts w:hint="eastAsia"/>
                <w:sz w:val="18"/>
                <w:szCs w:val="18"/>
              </w:rPr>
              <w:t>年</w:t>
            </w:r>
          </w:p>
        </w:tc>
        <w:tc>
          <w:tcPr>
            <w:tcW w:w="2126" w:type="dxa"/>
            <w:shd w:val="clear" w:color="auto" w:fill="auto"/>
          </w:tcPr>
          <w:p w14:paraId="54E5CC48" w14:textId="0872B4FE"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《欧洲防止酷刑和不人道或有辱人格待遇或处罚公约》</w:t>
            </w:r>
            <w:r w:rsidR="00484B2E">
              <w:rPr>
                <w:rFonts w:hint="eastAsia"/>
                <w:sz w:val="18"/>
                <w:szCs w:val="18"/>
                <w:lang w:val="fr-CH"/>
              </w:rPr>
              <w:t>(</w:t>
            </w:r>
            <w:r w:rsidRPr="00DF76B2">
              <w:rPr>
                <w:rFonts w:hint="eastAsia"/>
                <w:sz w:val="18"/>
                <w:szCs w:val="18"/>
                <w:lang w:val="fr-CH"/>
              </w:rPr>
              <w:t>《欧洲防止酷刑公约》</w:t>
            </w:r>
            <w:r w:rsidR="00484B2E">
              <w:rPr>
                <w:sz w:val="18"/>
                <w:szCs w:val="18"/>
                <w:lang w:val="fr-CH"/>
              </w:rPr>
              <w:t>1987</w:t>
            </w:r>
            <w:r w:rsidRPr="00DF76B2">
              <w:rPr>
                <w:rFonts w:hint="eastAsia"/>
                <w:sz w:val="18"/>
                <w:szCs w:val="18"/>
                <w:lang w:val="fr-CH"/>
              </w:rPr>
              <w:t>年</w:t>
            </w:r>
            <w:r w:rsidR="00484B2E">
              <w:rPr>
                <w:sz w:val="18"/>
                <w:szCs w:val="18"/>
                <w:lang w:val="fr-CH"/>
              </w:rPr>
              <w:t>11</w:t>
            </w:r>
            <w:r w:rsidRPr="00DF76B2">
              <w:rPr>
                <w:rFonts w:hint="eastAsia"/>
                <w:sz w:val="18"/>
                <w:szCs w:val="18"/>
                <w:lang w:val="fr-CH"/>
              </w:rPr>
              <w:t>月</w:t>
            </w:r>
            <w:r w:rsidR="00484B2E">
              <w:rPr>
                <w:sz w:val="18"/>
                <w:szCs w:val="18"/>
                <w:lang w:val="fr-CH"/>
              </w:rPr>
              <w:t>26</w:t>
            </w:r>
            <w:r w:rsidRPr="00DF76B2">
              <w:rPr>
                <w:rFonts w:hint="eastAsia"/>
                <w:sz w:val="18"/>
                <w:szCs w:val="18"/>
                <w:lang w:val="fr-CH"/>
              </w:rPr>
              <w:t>日</w:t>
            </w:r>
          </w:p>
        </w:tc>
        <w:tc>
          <w:tcPr>
            <w:tcW w:w="851" w:type="dxa"/>
            <w:shd w:val="clear" w:color="auto" w:fill="auto"/>
          </w:tcPr>
          <w:p w14:paraId="0EDABAD4" w14:textId="220FA778" w:rsidR="008C7413" w:rsidRPr="00DF76B2" w:rsidRDefault="00484B2E" w:rsidP="003964B2">
            <w:pPr>
              <w:spacing w:before="20" w:after="40" w:line="240" w:lineRule="exact"/>
              <w:ind w:left="57" w:right="113"/>
              <w:rPr>
                <w:sz w:val="18"/>
                <w:szCs w:val="18"/>
                <w:lang w:eastAsia="de-DE"/>
              </w:rPr>
            </w:pPr>
            <w:r>
              <w:rPr>
                <w:sz w:val="18"/>
                <w:szCs w:val="18"/>
                <w:lang w:eastAsia="de-CH"/>
              </w:rPr>
              <w:t>1988</w:t>
            </w:r>
            <w:r w:rsidR="008C7413" w:rsidRPr="00DF76B2">
              <w:rPr>
                <w:rFonts w:hint="eastAsia"/>
                <w:sz w:val="18"/>
                <w:szCs w:val="18"/>
              </w:rPr>
              <w:t>年</w:t>
            </w:r>
          </w:p>
        </w:tc>
        <w:tc>
          <w:tcPr>
            <w:tcW w:w="1984" w:type="dxa"/>
            <w:shd w:val="clear" w:color="auto" w:fill="auto"/>
          </w:tcPr>
          <w:p w14:paraId="783E143B" w14:textId="1C253807" w:rsidR="008C7413" w:rsidRPr="00DF76B2" w:rsidRDefault="00484B2E" w:rsidP="003964B2">
            <w:pPr>
              <w:spacing w:before="20" w:after="40" w:line="240" w:lineRule="exact"/>
              <w:ind w:right="113"/>
              <w:rPr>
                <w:sz w:val="18"/>
                <w:szCs w:val="18"/>
                <w:lang w:val="fr-CH"/>
              </w:rPr>
            </w:pPr>
            <w:r>
              <w:rPr>
                <w:sz w:val="18"/>
                <w:szCs w:val="18"/>
                <w:lang w:val="fr-CH"/>
              </w:rPr>
              <w:t>1988</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7</w:t>
            </w:r>
            <w:r w:rsidR="008C7413" w:rsidRPr="00DF76B2">
              <w:rPr>
                <w:rFonts w:hint="eastAsia"/>
                <w:sz w:val="18"/>
                <w:szCs w:val="18"/>
                <w:lang w:val="fr-CH"/>
              </w:rPr>
              <w:t>日批准</w:t>
            </w:r>
            <w:r>
              <w:rPr>
                <w:rFonts w:hint="eastAsia"/>
                <w:sz w:val="18"/>
                <w:szCs w:val="18"/>
                <w:lang w:val="fr-CH"/>
              </w:rPr>
              <w:t>，</w:t>
            </w:r>
            <w:r>
              <w:rPr>
                <w:sz w:val="18"/>
                <w:szCs w:val="18"/>
                <w:lang w:val="fr-CH"/>
              </w:rPr>
              <w:t>1989</w:t>
            </w:r>
            <w:r w:rsidR="008C7413" w:rsidRPr="00DF76B2">
              <w:rPr>
                <w:rFonts w:hint="eastAsia"/>
                <w:sz w:val="18"/>
                <w:szCs w:val="18"/>
                <w:lang w:val="fr-CH"/>
              </w:rPr>
              <w:t>年</w:t>
            </w:r>
            <w:r>
              <w:rPr>
                <w:sz w:val="18"/>
                <w:szCs w:val="18"/>
                <w:lang w:val="fr-CH"/>
              </w:rPr>
              <w:t>2</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6</w:t>
            </w:r>
            <w:r>
              <w:rPr>
                <w:rFonts w:hint="eastAsia"/>
                <w:sz w:val="18"/>
                <w:szCs w:val="18"/>
                <w:lang w:val="fr-CH"/>
              </w:rPr>
              <w:t>)</w:t>
            </w:r>
          </w:p>
        </w:tc>
        <w:tc>
          <w:tcPr>
            <w:tcW w:w="1701" w:type="dxa"/>
            <w:shd w:val="clear" w:color="auto" w:fill="auto"/>
          </w:tcPr>
          <w:p w14:paraId="009B04A3"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114B80BC" w14:textId="77777777" w:rsidTr="003964B2">
        <w:tc>
          <w:tcPr>
            <w:tcW w:w="709" w:type="dxa"/>
            <w:shd w:val="clear" w:color="auto" w:fill="auto"/>
          </w:tcPr>
          <w:p w14:paraId="62309A6C" w14:textId="5819E716" w:rsidR="008C7413" w:rsidRPr="00DF76B2" w:rsidRDefault="00484B2E" w:rsidP="003964B2">
            <w:pPr>
              <w:spacing w:before="20" w:after="40" w:line="240" w:lineRule="exact"/>
              <w:ind w:right="113"/>
              <w:rPr>
                <w:sz w:val="18"/>
                <w:szCs w:val="18"/>
                <w:lang w:eastAsia="de-DE"/>
              </w:rPr>
            </w:pPr>
            <w:r>
              <w:rPr>
                <w:sz w:val="18"/>
                <w:szCs w:val="18"/>
                <w:lang w:eastAsia="de-CH"/>
              </w:rPr>
              <w:t>1988</w:t>
            </w:r>
            <w:r w:rsidR="008C7413" w:rsidRPr="00DF76B2">
              <w:rPr>
                <w:rFonts w:hint="eastAsia"/>
                <w:sz w:val="18"/>
                <w:szCs w:val="18"/>
              </w:rPr>
              <w:t>年</w:t>
            </w:r>
          </w:p>
        </w:tc>
        <w:tc>
          <w:tcPr>
            <w:tcW w:w="2126" w:type="dxa"/>
            <w:shd w:val="clear" w:color="auto" w:fill="auto"/>
          </w:tcPr>
          <w:p w14:paraId="7DA0FAFF" w14:textId="7CCAF1A1" w:rsidR="008C7413" w:rsidRPr="00DF76B2" w:rsidRDefault="008C7413" w:rsidP="003964B2">
            <w:pPr>
              <w:spacing w:before="20" w:after="40" w:line="240" w:lineRule="exact"/>
              <w:ind w:right="113"/>
              <w:rPr>
                <w:sz w:val="18"/>
                <w:szCs w:val="18"/>
                <w:lang w:val="de-CH"/>
              </w:rPr>
            </w:pPr>
            <w:r w:rsidRPr="00DF76B2">
              <w:rPr>
                <w:rFonts w:hint="eastAsia"/>
                <w:sz w:val="18"/>
                <w:szCs w:val="18"/>
                <w:lang w:val="fr-CH"/>
              </w:rPr>
              <w:t>《欧洲社会宪章附加议定书》</w:t>
            </w:r>
            <w:r w:rsidR="00484B2E">
              <w:rPr>
                <w:rFonts w:hint="eastAsia"/>
                <w:sz w:val="18"/>
                <w:szCs w:val="18"/>
                <w:lang w:val="fr-CH"/>
              </w:rPr>
              <w:t>(</w:t>
            </w:r>
            <w:r w:rsidRPr="00DF76B2">
              <w:rPr>
                <w:rFonts w:hint="eastAsia"/>
                <w:sz w:val="18"/>
                <w:szCs w:val="18"/>
                <w:lang w:val="fr-CH"/>
              </w:rPr>
              <w:t>男女在职业中的平等权</w:t>
            </w:r>
            <w:r w:rsidR="00484B2E">
              <w:rPr>
                <w:rFonts w:hint="eastAsia"/>
                <w:sz w:val="18"/>
                <w:szCs w:val="18"/>
                <w:lang w:val="fr-CH"/>
              </w:rPr>
              <w:t>，</w:t>
            </w:r>
            <w:r w:rsidRPr="00DF76B2">
              <w:rPr>
                <w:rFonts w:hint="eastAsia"/>
                <w:sz w:val="18"/>
                <w:szCs w:val="18"/>
                <w:lang w:val="fr-CH"/>
              </w:rPr>
              <w:t>工人的知情权</w:t>
            </w:r>
            <w:r w:rsidR="00484B2E">
              <w:rPr>
                <w:rFonts w:hint="eastAsia"/>
                <w:sz w:val="18"/>
                <w:szCs w:val="18"/>
                <w:lang w:val="fr-CH"/>
              </w:rPr>
              <w:t>，</w:t>
            </w:r>
            <w:r w:rsidRPr="00DF76B2">
              <w:rPr>
                <w:rFonts w:hint="eastAsia"/>
                <w:sz w:val="18"/>
                <w:szCs w:val="18"/>
                <w:lang w:val="fr-CH"/>
              </w:rPr>
              <w:t>老年人的社会保障权</w:t>
            </w:r>
            <w:r w:rsidR="00484B2E">
              <w:rPr>
                <w:rFonts w:hint="eastAsia"/>
                <w:sz w:val="18"/>
                <w:szCs w:val="18"/>
                <w:lang w:val="fr-CH"/>
              </w:rPr>
              <w:t>)</w:t>
            </w:r>
            <w:r w:rsidR="00484B2E">
              <w:rPr>
                <w:sz w:val="18"/>
                <w:szCs w:val="18"/>
                <w:lang w:val="fr-CH"/>
              </w:rPr>
              <w:t>1988</w:t>
            </w:r>
            <w:r w:rsidRPr="00DF76B2">
              <w:rPr>
                <w:rFonts w:hint="eastAsia"/>
                <w:sz w:val="18"/>
                <w:szCs w:val="18"/>
                <w:lang w:val="fr-CH"/>
              </w:rPr>
              <w:t>年</w:t>
            </w:r>
            <w:r w:rsidR="00484B2E">
              <w:rPr>
                <w:sz w:val="18"/>
                <w:szCs w:val="18"/>
                <w:lang w:val="fr-CH"/>
              </w:rPr>
              <w:t>5</w:t>
            </w:r>
            <w:r w:rsidRPr="00DF76B2">
              <w:rPr>
                <w:rFonts w:hint="eastAsia"/>
                <w:sz w:val="18"/>
                <w:szCs w:val="18"/>
                <w:lang w:val="fr-CH"/>
              </w:rPr>
              <w:t>月</w:t>
            </w:r>
            <w:r w:rsidR="00484B2E">
              <w:rPr>
                <w:sz w:val="18"/>
                <w:szCs w:val="18"/>
                <w:lang w:val="fr-CH"/>
              </w:rPr>
              <w:t>5</w:t>
            </w:r>
            <w:r w:rsidRPr="00DF76B2">
              <w:rPr>
                <w:rFonts w:hint="eastAsia"/>
                <w:sz w:val="18"/>
                <w:szCs w:val="18"/>
                <w:lang w:val="fr-CH"/>
              </w:rPr>
              <w:t>日</w:t>
            </w:r>
          </w:p>
        </w:tc>
        <w:tc>
          <w:tcPr>
            <w:tcW w:w="851" w:type="dxa"/>
            <w:shd w:val="clear" w:color="auto" w:fill="auto"/>
          </w:tcPr>
          <w:p w14:paraId="23C9F9B5" w14:textId="77777777" w:rsidR="008C7413" w:rsidRPr="00DF76B2" w:rsidRDefault="008C7413" w:rsidP="003964B2">
            <w:pPr>
              <w:spacing w:before="20" w:after="40" w:line="240" w:lineRule="exact"/>
              <w:ind w:left="57" w:right="113"/>
              <w:jc w:val="right"/>
              <w:rPr>
                <w:sz w:val="18"/>
                <w:szCs w:val="18"/>
                <w:lang w:val="fr-CH"/>
              </w:rPr>
            </w:pPr>
          </w:p>
        </w:tc>
        <w:tc>
          <w:tcPr>
            <w:tcW w:w="1984" w:type="dxa"/>
            <w:shd w:val="clear" w:color="auto" w:fill="auto"/>
          </w:tcPr>
          <w:p w14:paraId="167D4BFB" w14:textId="77777777" w:rsidR="008C7413" w:rsidRPr="00DF76B2" w:rsidRDefault="008C7413" w:rsidP="003964B2">
            <w:pPr>
              <w:spacing w:before="20" w:after="4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5FD88AA3" w14:textId="77777777" w:rsidR="008C7413" w:rsidRPr="00DF76B2" w:rsidRDefault="008C7413" w:rsidP="00C34AD0">
            <w:pPr>
              <w:spacing w:before="20" w:after="40" w:line="240" w:lineRule="exact"/>
              <w:ind w:right="57"/>
              <w:jc w:val="right"/>
              <w:rPr>
                <w:sz w:val="18"/>
                <w:szCs w:val="18"/>
                <w:lang w:eastAsia="de-DE"/>
              </w:rPr>
            </w:pPr>
          </w:p>
        </w:tc>
      </w:tr>
      <w:tr w:rsidR="008C7413" w:rsidRPr="00DF76B2" w14:paraId="4B6EDB6C" w14:textId="77777777" w:rsidTr="003964B2">
        <w:tc>
          <w:tcPr>
            <w:tcW w:w="709" w:type="dxa"/>
            <w:shd w:val="clear" w:color="auto" w:fill="auto"/>
          </w:tcPr>
          <w:p w14:paraId="189666E5" w14:textId="25A368A9" w:rsidR="008C7413" w:rsidRPr="00DF76B2" w:rsidRDefault="00484B2E" w:rsidP="003964B2">
            <w:pPr>
              <w:spacing w:before="20" w:after="40" w:line="240" w:lineRule="exact"/>
              <w:ind w:right="113"/>
              <w:rPr>
                <w:sz w:val="18"/>
                <w:szCs w:val="18"/>
                <w:lang w:eastAsia="de-DE"/>
              </w:rPr>
            </w:pPr>
            <w:r>
              <w:rPr>
                <w:sz w:val="18"/>
                <w:szCs w:val="18"/>
                <w:lang w:eastAsia="de-CH"/>
              </w:rPr>
              <w:t>1992</w:t>
            </w:r>
            <w:r w:rsidR="008C7413" w:rsidRPr="00DF76B2">
              <w:rPr>
                <w:rFonts w:hint="eastAsia"/>
                <w:sz w:val="18"/>
                <w:szCs w:val="18"/>
              </w:rPr>
              <w:t>年</w:t>
            </w:r>
          </w:p>
        </w:tc>
        <w:tc>
          <w:tcPr>
            <w:tcW w:w="2126" w:type="dxa"/>
            <w:shd w:val="clear" w:color="auto" w:fill="auto"/>
          </w:tcPr>
          <w:p w14:paraId="5CF61450" w14:textId="0C7C7379" w:rsidR="008C7413" w:rsidRPr="00DF76B2" w:rsidRDefault="008C7413" w:rsidP="003964B2">
            <w:pPr>
              <w:spacing w:before="20" w:after="40" w:line="240" w:lineRule="exact"/>
              <w:ind w:right="113"/>
              <w:rPr>
                <w:sz w:val="18"/>
                <w:szCs w:val="18"/>
                <w:lang w:val="fr-CH"/>
              </w:rPr>
            </w:pPr>
            <w:r w:rsidRPr="00DF76B2">
              <w:rPr>
                <w:rFonts w:hint="eastAsia"/>
                <w:sz w:val="18"/>
                <w:szCs w:val="18"/>
              </w:rPr>
              <w:t>《欧洲区域或少数民族语言宪章》</w:t>
            </w:r>
            <w:r w:rsidR="00484B2E">
              <w:rPr>
                <w:sz w:val="18"/>
                <w:szCs w:val="18"/>
              </w:rPr>
              <w:t>1992</w:t>
            </w:r>
            <w:r w:rsidRPr="00DF76B2">
              <w:rPr>
                <w:rFonts w:hint="eastAsia"/>
                <w:sz w:val="18"/>
                <w:szCs w:val="18"/>
              </w:rPr>
              <w:t>年</w:t>
            </w:r>
            <w:r w:rsidR="00484B2E">
              <w:rPr>
                <w:sz w:val="18"/>
                <w:szCs w:val="18"/>
              </w:rPr>
              <w:t>11</w:t>
            </w:r>
            <w:r w:rsidRPr="00DF76B2">
              <w:rPr>
                <w:rFonts w:hint="eastAsia"/>
                <w:sz w:val="18"/>
                <w:szCs w:val="18"/>
              </w:rPr>
              <w:t>月</w:t>
            </w:r>
            <w:r w:rsidR="00484B2E">
              <w:rPr>
                <w:sz w:val="18"/>
                <w:szCs w:val="18"/>
              </w:rPr>
              <w:t>5</w:t>
            </w:r>
            <w:r w:rsidRPr="00DF76B2">
              <w:rPr>
                <w:rFonts w:hint="eastAsia"/>
                <w:sz w:val="18"/>
                <w:szCs w:val="18"/>
              </w:rPr>
              <w:t>日</w:t>
            </w:r>
          </w:p>
        </w:tc>
        <w:tc>
          <w:tcPr>
            <w:tcW w:w="851" w:type="dxa"/>
            <w:shd w:val="clear" w:color="auto" w:fill="auto"/>
          </w:tcPr>
          <w:p w14:paraId="677638F2" w14:textId="6885ED79" w:rsidR="008C7413" w:rsidRPr="00DF76B2" w:rsidRDefault="00484B2E" w:rsidP="003964B2">
            <w:pPr>
              <w:spacing w:before="20" w:after="40" w:line="240" w:lineRule="exact"/>
              <w:ind w:left="57" w:right="113"/>
              <w:rPr>
                <w:sz w:val="18"/>
                <w:szCs w:val="18"/>
                <w:lang w:eastAsia="de-DE"/>
              </w:rPr>
            </w:pPr>
            <w:r>
              <w:rPr>
                <w:sz w:val="18"/>
                <w:szCs w:val="18"/>
                <w:lang w:eastAsia="de-CH"/>
              </w:rPr>
              <w:t>1997</w:t>
            </w:r>
            <w:r w:rsidR="008C7413" w:rsidRPr="00DF76B2">
              <w:rPr>
                <w:rFonts w:hint="eastAsia"/>
                <w:sz w:val="18"/>
                <w:szCs w:val="18"/>
              </w:rPr>
              <w:t>年</w:t>
            </w:r>
          </w:p>
        </w:tc>
        <w:tc>
          <w:tcPr>
            <w:tcW w:w="1984" w:type="dxa"/>
            <w:shd w:val="clear" w:color="auto" w:fill="auto"/>
          </w:tcPr>
          <w:p w14:paraId="3D738DBB" w14:textId="17FF05E3" w:rsidR="008C7413" w:rsidRPr="00DF76B2" w:rsidRDefault="00484B2E" w:rsidP="003964B2">
            <w:pPr>
              <w:spacing w:before="20" w:after="40" w:line="240" w:lineRule="exact"/>
              <w:ind w:right="113"/>
              <w:rPr>
                <w:sz w:val="18"/>
                <w:szCs w:val="18"/>
                <w:lang w:val="fr-CH"/>
              </w:rPr>
            </w:pPr>
            <w:r>
              <w:rPr>
                <w:sz w:val="18"/>
                <w:szCs w:val="18"/>
                <w:lang w:val="fr-CH"/>
              </w:rPr>
              <w:t>1997</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23</w:t>
            </w:r>
            <w:r w:rsidR="008C7413" w:rsidRPr="00DF76B2">
              <w:rPr>
                <w:rFonts w:hint="eastAsia"/>
                <w:sz w:val="18"/>
                <w:szCs w:val="18"/>
                <w:lang w:val="fr-CH"/>
              </w:rPr>
              <w:t>日批准</w:t>
            </w:r>
            <w:r>
              <w:rPr>
                <w:rFonts w:hint="eastAsia"/>
                <w:sz w:val="18"/>
                <w:szCs w:val="18"/>
                <w:lang w:val="fr-CH"/>
              </w:rPr>
              <w:t>，</w:t>
            </w:r>
            <w:r>
              <w:rPr>
                <w:sz w:val="18"/>
                <w:szCs w:val="18"/>
                <w:lang w:val="fr-CH"/>
              </w:rPr>
              <w:t>1998</w:t>
            </w:r>
            <w:r w:rsidR="008C7413" w:rsidRPr="00DF76B2">
              <w:rPr>
                <w:rFonts w:hint="eastAsia"/>
                <w:sz w:val="18"/>
                <w:szCs w:val="18"/>
                <w:lang w:val="fr-CH"/>
              </w:rPr>
              <w:t>年</w:t>
            </w:r>
            <w:r>
              <w:rPr>
                <w:sz w:val="18"/>
                <w:szCs w:val="18"/>
                <w:lang w:val="fr-CH"/>
              </w:rPr>
              <w:t>4</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0.441.2</w:t>
            </w:r>
            <w:r>
              <w:rPr>
                <w:rFonts w:hint="eastAsia"/>
                <w:sz w:val="18"/>
                <w:szCs w:val="18"/>
                <w:lang w:val="fr-CH"/>
              </w:rPr>
              <w:t>)</w:t>
            </w:r>
          </w:p>
        </w:tc>
        <w:tc>
          <w:tcPr>
            <w:tcW w:w="1701" w:type="dxa"/>
            <w:shd w:val="clear" w:color="auto" w:fill="auto"/>
          </w:tcPr>
          <w:p w14:paraId="15111567" w14:textId="77777777" w:rsidR="008C7413" w:rsidRPr="00DF76B2" w:rsidRDefault="008C7413" w:rsidP="00C34AD0">
            <w:pPr>
              <w:spacing w:before="20" w:after="20" w:line="240" w:lineRule="exact"/>
              <w:ind w:right="57"/>
              <w:jc w:val="right"/>
              <w:rPr>
                <w:sz w:val="18"/>
                <w:szCs w:val="18"/>
                <w:lang w:val="fr-CH"/>
              </w:rPr>
            </w:pPr>
          </w:p>
        </w:tc>
      </w:tr>
      <w:tr w:rsidR="008C7413" w:rsidRPr="00DF76B2" w14:paraId="45873A50" w14:textId="77777777" w:rsidTr="003964B2">
        <w:tc>
          <w:tcPr>
            <w:tcW w:w="709" w:type="dxa"/>
            <w:shd w:val="clear" w:color="auto" w:fill="auto"/>
          </w:tcPr>
          <w:p w14:paraId="76E49140" w14:textId="2575A907" w:rsidR="008C7413" w:rsidRPr="00DF76B2" w:rsidRDefault="00484B2E" w:rsidP="003964B2">
            <w:pPr>
              <w:spacing w:before="20" w:after="40" w:line="240" w:lineRule="exact"/>
              <w:ind w:right="113"/>
              <w:rPr>
                <w:sz w:val="18"/>
                <w:szCs w:val="18"/>
                <w:lang w:eastAsia="de-DE"/>
              </w:rPr>
            </w:pPr>
            <w:r>
              <w:rPr>
                <w:sz w:val="18"/>
                <w:szCs w:val="18"/>
                <w:lang w:eastAsia="de-CH"/>
              </w:rPr>
              <w:t>1993</w:t>
            </w:r>
            <w:r w:rsidR="008C7413" w:rsidRPr="00DF76B2">
              <w:rPr>
                <w:rFonts w:hint="eastAsia"/>
                <w:sz w:val="18"/>
                <w:szCs w:val="18"/>
              </w:rPr>
              <w:t>年</w:t>
            </w:r>
          </w:p>
        </w:tc>
        <w:tc>
          <w:tcPr>
            <w:tcW w:w="2126" w:type="dxa"/>
            <w:shd w:val="clear" w:color="auto" w:fill="auto"/>
          </w:tcPr>
          <w:p w14:paraId="39A54E58" w14:textId="30912413"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《欧洲防止酷刑和不人道或有辱人格待遇或处罚公约第一和第二号议定书》</w:t>
            </w:r>
            <w:r w:rsidR="00484B2E">
              <w:rPr>
                <w:sz w:val="18"/>
                <w:szCs w:val="18"/>
                <w:lang w:val="fr-CH"/>
              </w:rPr>
              <w:t>1993</w:t>
            </w:r>
            <w:r w:rsidRPr="00DF76B2">
              <w:rPr>
                <w:rFonts w:hint="eastAsia"/>
                <w:sz w:val="18"/>
                <w:szCs w:val="18"/>
                <w:lang w:val="fr-CH"/>
              </w:rPr>
              <w:t>年</w:t>
            </w:r>
            <w:r w:rsidR="00484B2E">
              <w:rPr>
                <w:sz w:val="18"/>
                <w:szCs w:val="18"/>
                <w:lang w:val="fr-CH"/>
              </w:rPr>
              <w:t>11</w:t>
            </w:r>
            <w:r w:rsidRPr="00DF76B2">
              <w:rPr>
                <w:rFonts w:hint="eastAsia"/>
                <w:sz w:val="18"/>
                <w:szCs w:val="18"/>
                <w:lang w:val="fr-CH"/>
              </w:rPr>
              <w:t>月</w:t>
            </w:r>
            <w:r w:rsidR="00484B2E">
              <w:rPr>
                <w:sz w:val="18"/>
                <w:szCs w:val="18"/>
                <w:lang w:val="fr-CH"/>
              </w:rPr>
              <w:t>4</w:t>
            </w:r>
            <w:r w:rsidRPr="00DF76B2">
              <w:rPr>
                <w:rFonts w:hint="eastAsia"/>
                <w:sz w:val="18"/>
                <w:szCs w:val="18"/>
                <w:lang w:val="fr-CH"/>
              </w:rPr>
              <w:t>日</w:t>
            </w:r>
          </w:p>
        </w:tc>
        <w:tc>
          <w:tcPr>
            <w:tcW w:w="851" w:type="dxa"/>
            <w:shd w:val="clear" w:color="auto" w:fill="auto"/>
          </w:tcPr>
          <w:p w14:paraId="15BB56D2" w14:textId="6BF786BF" w:rsidR="008C7413" w:rsidRPr="00DF76B2" w:rsidRDefault="00484B2E" w:rsidP="003964B2">
            <w:pPr>
              <w:spacing w:before="20" w:after="40" w:line="240" w:lineRule="exact"/>
              <w:ind w:left="57" w:right="113"/>
              <w:rPr>
                <w:sz w:val="18"/>
                <w:szCs w:val="18"/>
                <w:lang w:eastAsia="de-DE"/>
              </w:rPr>
            </w:pPr>
            <w:r>
              <w:rPr>
                <w:sz w:val="18"/>
                <w:szCs w:val="18"/>
                <w:lang w:eastAsia="de-CH"/>
              </w:rPr>
              <w:t>1994</w:t>
            </w:r>
            <w:r w:rsidR="008C7413" w:rsidRPr="00DF76B2">
              <w:rPr>
                <w:rFonts w:hint="eastAsia"/>
                <w:sz w:val="18"/>
                <w:szCs w:val="18"/>
              </w:rPr>
              <w:t>年</w:t>
            </w:r>
          </w:p>
        </w:tc>
        <w:tc>
          <w:tcPr>
            <w:tcW w:w="1984" w:type="dxa"/>
            <w:shd w:val="clear" w:color="auto" w:fill="auto"/>
          </w:tcPr>
          <w:p w14:paraId="4EFE6964" w14:textId="1A1E1161" w:rsidR="008C7413" w:rsidRPr="00DF76B2" w:rsidRDefault="00484B2E" w:rsidP="003964B2">
            <w:pPr>
              <w:spacing w:before="20" w:after="40" w:line="240" w:lineRule="exact"/>
              <w:ind w:right="113"/>
              <w:rPr>
                <w:sz w:val="18"/>
                <w:szCs w:val="18"/>
                <w:lang w:val="fr-CH"/>
              </w:rPr>
            </w:pPr>
            <w:r>
              <w:rPr>
                <w:sz w:val="18"/>
                <w:szCs w:val="18"/>
                <w:lang w:val="fr-CH"/>
              </w:rPr>
              <w:t>1994</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9</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2</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6</w:t>
            </w:r>
            <w:r>
              <w:rPr>
                <w:rFonts w:hint="eastAsia"/>
                <w:sz w:val="18"/>
                <w:szCs w:val="18"/>
                <w:lang w:val="fr-CH"/>
              </w:rPr>
              <w:t>)</w:t>
            </w:r>
          </w:p>
        </w:tc>
        <w:tc>
          <w:tcPr>
            <w:tcW w:w="1701" w:type="dxa"/>
            <w:shd w:val="clear" w:color="auto" w:fill="auto"/>
          </w:tcPr>
          <w:p w14:paraId="111DF686"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2B8709BE" w14:textId="77777777" w:rsidTr="003964B2">
        <w:tc>
          <w:tcPr>
            <w:tcW w:w="709" w:type="dxa"/>
            <w:shd w:val="clear" w:color="auto" w:fill="auto"/>
          </w:tcPr>
          <w:p w14:paraId="6FD4DB69" w14:textId="77903E83" w:rsidR="008C7413" w:rsidRPr="00DF76B2" w:rsidRDefault="00484B2E" w:rsidP="003964B2">
            <w:pPr>
              <w:spacing w:before="20" w:after="40" w:line="240" w:lineRule="exact"/>
              <w:ind w:right="113"/>
              <w:rPr>
                <w:sz w:val="18"/>
                <w:szCs w:val="18"/>
                <w:lang w:eastAsia="de-DE"/>
              </w:rPr>
            </w:pPr>
            <w:r>
              <w:rPr>
                <w:sz w:val="18"/>
                <w:szCs w:val="18"/>
                <w:lang w:eastAsia="de-CH"/>
              </w:rPr>
              <w:t>1995</w:t>
            </w:r>
            <w:r w:rsidR="008C7413" w:rsidRPr="00DF76B2">
              <w:rPr>
                <w:rFonts w:hint="eastAsia"/>
                <w:sz w:val="18"/>
                <w:szCs w:val="18"/>
              </w:rPr>
              <w:t>年</w:t>
            </w:r>
          </w:p>
        </w:tc>
        <w:tc>
          <w:tcPr>
            <w:tcW w:w="2126" w:type="dxa"/>
            <w:shd w:val="clear" w:color="auto" w:fill="auto"/>
          </w:tcPr>
          <w:p w14:paraId="53F24EDE" w14:textId="2A587939"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《保护少数民族框架公约》</w:t>
            </w:r>
            <w:r w:rsidR="00484B2E">
              <w:rPr>
                <w:sz w:val="18"/>
                <w:szCs w:val="18"/>
                <w:lang w:val="fr-CH"/>
              </w:rPr>
              <w:t>1995</w:t>
            </w:r>
            <w:r w:rsidRPr="00DF76B2">
              <w:rPr>
                <w:rFonts w:hint="eastAsia"/>
                <w:sz w:val="18"/>
                <w:szCs w:val="18"/>
                <w:lang w:val="fr-CH"/>
              </w:rPr>
              <w:t>年</w:t>
            </w:r>
            <w:r w:rsidR="00484B2E">
              <w:rPr>
                <w:sz w:val="18"/>
                <w:szCs w:val="18"/>
                <w:lang w:val="fr-CH"/>
              </w:rPr>
              <w:t>2</w:t>
            </w:r>
            <w:r w:rsidRPr="00DF76B2">
              <w:rPr>
                <w:rFonts w:hint="eastAsia"/>
                <w:sz w:val="18"/>
                <w:szCs w:val="18"/>
                <w:lang w:val="fr-CH"/>
              </w:rPr>
              <w:t>月</w:t>
            </w:r>
            <w:r w:rsidR="00484B2E">
              <w:rPr>
                <w:sz w:val="18"/>
                <w:szCs w:val="18"/>
                <w:lang w:val="fr-CH"/>
              </w:rPr>
              <w:t>1</w:t>
            </w:r>
            <w:r w:rsidRPr="00DF76B2">
              <w:rPr>
                <w:rFonts w:hint="eastAsia"/>
                <w:sz w:val="18"/>
                <w:szCs w:val="18"/>
                <w:lang w:val="fr-CH"/>
              </w:rPr>
              <w:t>日</w:t>
            </w:r>
          </w:p>
        </w:tc>
        <w:tc>
          <w:tcPr>
            <w:tcW w:w="851" w:type="dxa"/>
            <w:shd w:val="clear" w:color="auto" w:fill="auto"/>
          </w:tcPr>
          <w:p w14:paraId="11C88114" w14:textId="72BACD90" w:rsidR="008C7413" w:rsidRPr="00DF76B2" w:rsidRDefault="00484B2E" w:rsidP="003964B2">
            <w:pPr>
              <w:spacing w:before="20" w:after="40" w:line="240" w:lineRule="exact"/>
              <w:ind w:left="57" w:right="113"/>
              <w:rPr>
                <w:sz w:val="18"/>
                <w:szCs w:val="18"/>
                <w:lang w:eastAsia="de-DE"/>
              </w:rPr>
            </w:pPr>
            <w:r>
              <w:rPr>
                <w:sz w:val="18"/>
                <w:szCs w:val="18"/>
                <w:lang w:eastAsia="de-CH"/>
              </w:rPr>
              <w:t>1998</w:t>
            </w:r>
            <w:r w:rsidR="008C7413" w:rsidRPr="00DF76B2">
              <w:rPr>
                <w:rFonts w:hint="eastAsia"/>
                <w:sz w:val="18"/>
                <w:szCs w:val="18"/>
              </w:rPr>
              <w:t>年</w:t>
            </w:r>
          </w:p>
        </w:tc>
        <w:tc>
          <w:tcPr>
            <w:tcW w:w="1984" w:type="dxa"/>
            <w:shd w:val="clear" w:color="auto" w:fill="auto"/>
          </w:tcPr>
          <w:p w14:paraId="540C9B5B" w14:textId="5E14F1F8" w:rsidR="008C7413" w:rsidRPr="00DF76B2" w:rsidRDefault="00484B2E" w:rsidP="003964B2">
            <w:pPr>
              <w:spacing w:before="20" w:after="40" w:line="240" w:lineRule="exact"/>
              <w:ind w:right="113"/>
              <w:rPr>
                <w:sz w:val="18"/>
                <w:szCs w:val="18"/>
                <w:lang w:val="fr-CH"/>
              </w:rPr>
            </w:pPr>
            <w:r>
              <w:rPr>
                <w:sz w:val="18"/>
                <w:szCs w:val="18"/>
                <w:lang w:val="fr-CH"/>
              </w:rPr>
              <w:t>1998</w:t>
            </w:r>
            <w:r w:rsidR="008C7413" w:rsidRPr="00DF76B2">
              <w:rPr>
                <w:rFonts w:hint="eastAsia"/>
                <w:sz w:val="18"/>
                <w:szCs w:val="18"/>
                <w:lang w:val="fr-CH"/>
              </w:rPr>
              <w:t>年</w:t>
            </w:r>
            <w:r>
              <w:rPr>
                <w:sz w:val="18"/>
                <w:szCs w:val="18"/>
                <w:lang w:val="fr-CH"/>
              </w:rPr>
              <w:t>1</w:t>
            </w:r>
            <w:r w:rsidR="008C7413" w:rsidRPr="00DF76B2">
              <w:rPr>
                <w:sz w:val="18"/>
                <w:szCs w:val="18"/>
                <w:lang w:val="fr-CH"/>
              </w:rPr>
              <w:t>0</w:t>
            </w:r>
            <w:r w:rsidR="008C7413" w:rsidRPr="00DF76B2">
              <w:rPr>
                <w:rFonts w:hint="eastAsia"/>
                <w:sz w:val="18"/>
                <w:szCs w:val="18"/>
                <w:lang w:val="fr-CH"/>
              </w:rPr>
              <w:t>月</w:t>
            </w:r>
            <w:r>
              <w:rPr>
                <w:sz w:val="18"/>
                <w:szCs w:val="18"/>
                <w:lang w:val="fr-CH"/>
              </w:rPr>
              <w:t>21</w:t>
            </w:r>
            <w:r w:rsidR="008C7413" w:rsidRPr="00DF76B2">
              <w:rPr>
                <w:rFonts w:hint="eastAsia"/>
                <w:sz w:val="18"/>
                <w:szCs w:val="18"/>
                <w:lang w:val="fr-CH"/>
              </w:rPr>
              <w:t>日批准</w:t>
            </w:r>
            <w:r>
              <w:rPr>
                <w:rFonts w:hint="eastAsia"/>
                <w:sz w:val="18"/>
                <w:szCs w:val="18"/>
                <w:lang w:val="fr-CH"/>
              </w:rPr>
              <w:t>，</w:t>
            </w:r>
            <w:r>
              <w:rPr>
                <w:sz w:val="18"/>
                <w:szCs w:val="18"/>
                <w:lang w:val="fr-CH"/>
              </w:rPr>
              <w:t>1999</w:t>
            </w:r>
            <w:r w:rsidR="008C7413" w:rsidRPr="00DF76B2">
              <w:rPr>
                <w:rFonts w:hint="eastAsia"/>
                <w:sz w:val="18"/>
                <w:szCs w:val="18"/>
                <w:lang w:val="fr-CH"/>
              </w:rPr>
              <w:t>年</w:t>
            </w:r>
            <w:r>
              <w:rPr>
                <w:sz w:val="18"/>
                <w:szCs w:val="18"/>
                <w:lang w:val="fr-CH"/>
              </w:rPr>
              <w:t>2</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0.441.1</w:t>
            </w:r>
            <w:r>
              <w:rPr>
                <w:rFonts w:hint="eastAsia"/>
                <w:sz w:val="18"/>
                <w:szCs w:val="18"/>
                <w:lang w:val="fr-CH"/>
              </w:rPr>
              <w:t>)</w:t>
            </w:r>
          </w:p>
        </w:tc>
        <w:tc>
          <w:tcPr>
            <w:tcW w:w="1701" w:type="dxa"/>
            <w:shd w:val="clear" w:color="auto" w:fill="auto"/>
          </w:tcPr>
          <w:p w14:paraId="02B0C9A7" w14:textId="7657CC0C" w:rsidR="008C7413" w:rsidRPr="00DF76B2" w:rsidRDefault="008C7413" w:rsidP="00C34AD0">
            <w:pPr>
              <w:spacing w:before="20" w:after="40" w:line="240" w:lineRule="exact"/>
              <w:ind w:right="57"/>
              <w:rPr>
                <w:sz w:val="18"/>
                <w:szCs w:val="18"/>
                <w:lang w:val="fr-CH"/>
              </w:rPr>
            </w:pPr>
            <w:r w:rsidRPr="00DF76B2">
              <w:rPr>
                <w:rFonts w:hint="eastAsia"/>
                <w:sz w:val="18"/>
                <w:szCs w:val="18"/>
                <w:lang w:val="fr-CH"/>
              </w:rPr>
              <w:t>瑞士宣布</w:t>
            </w:r>
            <w:r w:rsidR="00484B2E">
              <w:rPr>
                <w:rFonts w:hint="eastAsia"/>
                <w:sz w:val="18"/>
                <w:szCs w:val="18"/>
                <w:lang w:val="fr-CH"/>
              </w:rPr>
              <w:t>，</w:t>
            </w:r>
            <w:r w:rsidRPr="00DF76B2">
              <w:rPr>
                <w:rFonts w:hint="eastAsia"/>
                <w:sz w:val="18"/>
                <w:szCs w:val="18"/>
                <w:lang w:val="fr-CH"/>
              </w:rPr>
              <w:t>《框架公约》意义上的瑞士少数民族构成在数量上少于国内或一州内其他人口的瑞士人</w:t>
            </w:r>
            <w:r w:rsidR="00484B2E">
              <w:rPr>
                <w:rFonts w:hint="eastAsia"/>
                <w:sz w:val="18"/>
                <w:szCs w:val="18"/>
                <w:lang w:val="fr-CH"/>
              </w:rPr>
              <w:t>，</w:t>
            </w:r>
            <w:r w:rsidRPr="00DF76B2">
              <w:rPr>
                <w:rFonts w:hint="eastAsia"/>
                <w:sz w:val="18"/>
                <w:szCs w:val="18"/>
                <w:lang w:val="fr-CH"/>
              </w:rPr>
              <w:t>是同瑞士保有古老、牢固和持久纽带的瑞士人</w:t>
            </w:r>
            <w:r w:rsidR="00484B2E">
              <w:rPr>
                <w:rFonts w:hint="eastAsia"/>
                <w:sz w:val="18"/>
                <w:szCs w:val="18"/>
                <w:lang w:val="fr-CH"/>
              </w:rPr>
              <w:t>，</w:t>
            </w:r>
            <w:r w:rsidRPr="00DF76B2">
              <w:rPr>
                <w:rFonts w:hint="eastAsia"/>
                <w:sz w:val="18"/>
                <w:szCs w:val="18"/>
                <w:lang w:val="fr-CH"/>
              </w:rPr>
              <w:t>他们致力于保持共同的身份特征</w:t>
            </w:r>
            <w:r w:rsidR="00484B2E">
              <w:rPr>
                <w:rFonts w:hint="eastAsia"/>
                <w:sz w:val="18"/>
                <w:szCs w:val="18"/>
                <w:lang w:val="fr-CH"/>
              </w:rPr>
              <w:t>，</w:t>
            </w:r>
            <w:r w:rsidRPr="00DF76B2">
              <w:rPr>
                <w:rFonts w:hint="eastAsia"/>
                <w:sz w:val="18"/>
                <w:szCs w:val="18"/>
                <w:lang w:val="fr-CH"/>
              </w:rPr>
              <w:t>包括本身的文化、传统、宗教和语言。</w:t>
            </w:r>
          </w:p>
          <w:p w14:paraId="5334CC1B" w14:textId="0E3C7D57" w:rsidR="008C7413" w:rsidRPr="00DF76B2" w:rsidRDefault="008C7413" w:rsidP="00C34AD0">
            <w:pPr>
              <w:spacing w:before="20" w:after="40" w:line="240" w:lineRule="exact"/>
              <w:ind w:right="57"/>
              <w:rPr>
                <w:sz w:val="18"/>
                <w:szCs w:val="18"/>
                <w:lang w:val="fr-CH"/>
              </w:rPr>
            </w:pPr>
            <w:r w:rsidRPr="00DF76B2">
              <w:rPr>
                <w:rFonts w:hint="eastAsia"/>
                <w:sz w:val="18"/>
                <w:szCs w:val="18"/>
                <w:lang w:val="fr-CH"/>
              </w:rPr>
              <w:t>瑞士宣布</w:t>
            </w:r>
            <w:r w:rsidR="00484B2E">
              <w:rPr>
                <w:rFonts w:hint="eastAsia"/>
                <w:sz w:val="18"/>
                <w:szCs w:val="18"/>
                <w:lang w:val="fr-CH"/>
              </w:rPr>
              <w:t>，</w:t>
            </w:r>
            <w:r w:rsidRPr="00DF76B2">
              <w:rPr>
                <w:rFonts w:hint="eastAsia"/>
                <w:sz w:val="18"/>
                <w:szCs w:val="18"/>
                <w:lang w:val="fr-CH"/>
              </w:rPr>
              <w:t>《框架公约》中关于在个人与行政当局之间的关系中使用语言的规定适用于联邦和各州在确定官方语言时遵守的原则。</w:t>
            </w:r>
          </w:p>
        </w:tc>
      </w:tr>
      <w:tr w:rsidR="008C7413" w:rsidRPr="00DF76B2" w14:paraId="00001E29" w14:textId="77777777" w:rsidTr="003964B2">
        <w:tc>
          <w:tcPr>
            <w:tcW w:w="709" w:type="dxa"/>
            <w:shd w:val="clear" w:color="auto" w:fill="auto"/>
          </w:tcPr>
          <w:p w14:paraId="768D9802" w14:textId="280F68D4" w:rsidR="008C7413" w:rsidRPr="00DF76B2" w:rsidRDefault="00484B2E" w:rsidP="003964B2">
            <w:pPr>
              <w:spacing w:before="20" w:after="40" w:line="240" w:lineRule="exact"/>
              <w:ind w:right="113"/>
              <w:rPr>
                <w:sz w:val="18"/>
                <w:szCs w:val="18"/>
                <w:lang w:eastAsia="de-DE"/>
              </w:rPr>
            </w:pPr>
            <w:r>
              <w:rPr>
                <w:sz w:val="18"/>
                <w:szCs w:val="18"/>
                <w:lang w:eastAsia="de-CH"/>
              </w:rPr>
              <w:t>1996</w:t>
            </w:r>
            <w:r w:rsidR="008C7413" w:rsidRPr="00DF76B2">
              <w:rPr>
                <w:rFonts w:hint="eastAsia"/>
                <w:sz w:val="18"/>
                <w:szCs w:val="18"/>
              </w:rPr>
              <w:t>年</w:t>
            </w:r>
          </w:p>
        </w:tc>
        <w:tc>
          <w:tcPr>
            <w:tcW w:w="2126" w:type="dxa"/>
            <w:shd w:val="clear" w:color="auto" w:fill="auto"/>
          </w:tcPr>
          <w:p w14:paraId="310D8AB3" w14:textId="3234F51B" w:rsidR="008C7413" w:rsidRPr="00DF76B2" w:rsidRDefault="008C7413" w:rsidP="003964B2">
            <w:pPr>
              <w:spacing w:before="20" w:after="40" w:line="240" w:lineRule="exact"/>
              <w:ind w:right="113"/>
              <w:rPr>
                <w:sz w:val="18"/>
                <w:szCs w:val="18"/>
                <w:lang w:val="en-GB"/>
              </w:rPr>
            </w:pPr>
            <w:r w:rsidRPr="00DF76B2">
              <w:rPr>
                <w:rFonts w:hint="eastAsia"/>
                <w:sz w:val="18"/>
                <w:szCs w:val="18"/>
                <w:lang w:val="fr-CH"/>
              </w:rPr>
              <w:t>《欧洲行使儿童权利公约》</w:t>
            </w:r>
            <w:r w:rsidR="00484B2E">
              <w:rPr>
                <w:sz w:val="18"/>
                <w:szCs w:val="18"/>
                <w:lang w:val="fr-CH"/>
              </w:rPr>
              <w:t>1996</w:t>
            </w:r>
            <w:r w:rsidRPr="00DF76B2">
              <w:rPr>
                <w:rFonts w:hint="eastAsia"/>
                <w:sz w:val="18"/>
                <w:szCs w:val="18"/>
                <w:lang w:val="fr-CH"/>
              </w:rPr>
              <w:t>年</w:t>
            </w:r>
            <w:r w:rsidR="00484B2E">
              <w:rPr>
                <w:sz w:val="18"/>
                <w:szCs w:val="18"/>
                <w:lang w:val="fr-CH"/>
              </w:rPr>
              <w:t>1</w:t>
            </w:r>
            <w:r w:rsidRPr="00DF76B2">
              <w:rPr>
                <w:rFonts w:hint="eastAsia"/>
                <w:sz w:val="18"/>
                <w:szCs w:val="18"/>
                <w:lang w:val="fr-CH"/>
              </w:rPr>
              <w:t>月</w:t>
            </w:r>
            <w:r w:rsidR="00484B2E">
              <w:rPr>
                <w:sz w:val="18"/>
                <w:szCs w:val="18"/>
                <w:lang w:val="fr-CH"/>
              </w:rPr>
              <w:t>25</w:t>
            </w:r>
            <w:r w:rsidRPr="00DF76B2">
              <w:rPr>
                <w:rFonts w:hint="eastAsia"/>
                <w:sz w:val="18"/>
                <w:szCs w:val="18"/>
                <w:lang w:val="fr-CH"/>
              </w:rPr>
              <w:t>日</w:t>
            </w:r>
          </w:p>
        </w:tc>
        <w:tc>
          <w:tcPr>
            <w:tcW w:w="851" w:type="dxa"/>
            <w:shd w:val="clear" w:color="auto" w:fill="auto"/>
          </w:tcPr>
          <w:p w14:paraId="6F8EC62C" w14:textId="77777777" w:rsidR="008C7413" w:rsidRPr="00DF76B2" w:rsidRDefault="008C7413" w:rsidP="003964B2">
            <w:pPr>
              <w:spacing w:before="20" w:after="40" w:line="240" w:lineRule="exact"/>
              <w:ind w:left="57" w:right="113"/>
              <w:jc w:val="right"/>
              <w:rPr>
                <w:sz w:val="18"/>
                <w:szCs w:val="18"/>
                <w:lang w:val="fr-CH"/>
              </w:rPr>
            </w:pPr>
          </w:p>
        </w:tc>
        <w:tc>
          <w:tcPr>
            <w:tcW w:w="1984" w:type="dxa"/>
            <w:shd w:val="clear" w:color="auto" w:fill="auto"/>
          </w:tcPr>
          <w:p w14:paraId="53557B52" w14:textId="77777777" w:rsidR="008C7413" w:rsidRPr="00DF76B2" w:rsidRDefault="008C7413" w:rsidP="003964B2">
            <w:pPr>
              <w:spacing w:before="20" w:after="4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1168E404" w14:textId="77777777" w:rsidR="008C7413" w:rsidRPr="00DF76B2" w:rsidRDefault="008C7413" w:rsidP="00C34AD0">
            <w:pPr>
              <w:spacing w:before="20" w:after="40" w:line="240" w:lineRule="exact"/>
              <w:ind w:right="57"/>
              <w:jc w:val="right"/>
              <w:rPr>
                <w:sz w:val="18"/>
                <w:szCs w:val="18"/>
                <w:lang w:eastAsia="de-DE"/>
              </w:rPr>
            </w:pPr>
          </w:p>
        </w:tc>
      </w:tr>
      <w:tr w:rsidR="008C7413" w:rsidRPr="00DF76B2" w14:paraId="1F177F16" w14:textId="77777777" w:rsidTr="003964B2">
        <w:tc>
          <w:tcPr>
            <w:tcW w:w="709" w:type="dxa"/>
            <w:shd w:val="clear" w:color="auto" w:fill="auto"/>
          </w:tcPr>
          <w:p w14:paraId="1F91C0EC" w14:textId="2C7257B8" w:rsidR="008C7413" w:rsidRPr="00DF76B2" w:rsidRDefault="00484B2E" w:rsidP="003964B2">
            <w:pPr>
              <w:keepNext/>
              <w:keepLines/>
              <w:spacing w:before="20" w:after="40" w:line="240" w:lineRule="exact"/>
              <w:ind w:right="113"/>
              <w:rPr>
                <w:sz w:val="18"/>
                <w:szCs w:val="18"/>
                <w:lang w:eastAsia="de-DE"/>
              </w:rPr>
            </w:pPr>
            <w:r>
              <w:rPr>
                <w:sz w:val="18"/>
                <w:szCs w:val="18"/>
                <w:lang w:eastAsia="de-CH"/>
              </w:rPr>
              <w:t>1996</w:t>
            </w:r>
            <w:r w:rsidR="008C7413" w:rsidRPr="00DF76B2">
              <w:rPr>
                <w:rFonts w:hint="eastAsia"/>
                <w:sz w:val="18"/>
                <w:szCs w:val="18"/>
              </w:rPr>
              <w:t>年</w:t>
            </w:r>
          </w:p>
        </w:tc>
        <w:tc>
          <w:tcPr>
            <w:tcW w:w="2126" w:type="dxa"/>
            <w:shd w:val="clear" w:color="auto" w:fill="auto"/>
          </w:tcPr>
          <w:p w14:paraId="35A2CFCA" w14:textId="4F2C592B" w:rsidR="008C7413" w:rsidRPr="00DF76B2" w:rsidRDefault="008C7413" w:rsidP="003964B2">
            <w:pPr>
              <w:keepNext/>
              <w:keepLines/>
              <w:spacing w:before="20" w:after="40" w:line="240" w:lineRule="exact"/>
              <w:ind w:right="113"/>
              <w:rPr>
                <w:sz w:val="18"/>
                <w:szCs w:val="18"/>
                <w:lang w:val="fr-CH"/>
              </w:rPr>
            </w:pPr>
            <w:r w:rsidRPr="00DF76B2">
              <w:rPr>
                <w:rFonts w:hint="eastAsia"/>
                <w:sz w:val="18"/>
                <w:szCs w:val="18"/>
              </w:rPr>
              <w:t>《关于欧洲人权法院诉讼参加者的欧洲协定》</w:t>
            </w:r>
            <w:r w:rsidR="00484B2E">
              <w:rPr>
                <w:sz w:val="18"/>
                <w:szCs w:val="18"/>
              </w:rPr>
              <w:t>1996</w:t>
            </w:r>
            <w:r w:rsidRPr="00DF76B2">
              <w:rPr>
                <w:rFonts w:hint="eastAsia"/>
                <w:sz w:val="18"/>
                <w:szCs w:val="18"/>
              </w:rPr>
              <w:t>年</w:t>
            </w:r>
            <w:r w:rsidR="00484B2E">
              <w:rPr>
                <w:sz w:val="18"/>
                <w:szCs w:val="18"/>
              </w:rPr>
              <w:t>3</w:t>
            </w:r>
            <w:r w:rsidRPr="00DF76B2">
              <w:rPr>
                <w:rFonts w:hint="eastAsia"/>
                <w:sz w:val="18"/>
                <w:szCs w:val="18"/>
              </w:rPr>
              <w:t>月</w:t>
            </w:r>
            <w:r w:rsidR="00484B2E">
              <w:rPr>
                <w:sz w:val="18"/>
                <w:szCs w:val="18"/>
              </w:rPr>
              <w:t>5</w:t>
            </w:r>
            <w:r w:rsidRPr="00DF76B2">
              <w:rPr>
                <w:rFonts w:hint="eastAsia"/>
                <w:sz w:val="18"/>
                <w:szCs w:val="18"/>
              </w:rPr>
              <w:t>日</w:t>
            </w:r>
          </w:p>
        </w:tc>
        <w:tc>
          <w:tcPr>
            <w:tcW w:w="851" w:type="dxa"/>
            <w:shd w:val="clear" w:color="auto" w:fill="auto"/>
          </w:tcPr>
          <w:p w14:paraId="420A4689" w14:textId="18B06239" w:rsidR="008C7413" w:rsidRPr="00DF76B2" w:rsidRDefault="00484B2E" w:rsidP="003964B2">
            <w:pPr>
              <w:keepNext/>
              <w:keepLines/>
              <w:spacing w:before="20" w:after="40" w:line="240" w:lineRule="exact"/>
              <w:ind w:left="57" w:right="113"/>
              <w:rPr>
                <w:sz w:val="18"/>
                <w:szCs w:val="18"/>
                <w:lang w:eastAsia="de-DE"/>
              </w:rPr>
            </w:pPr>
            <w:r>
              <w:rPr>
                <w:sz w:val="18"/>
                <w:szCs w:val="18"/>
                <w:lang w:eastAsia="de-CH"/>
              </w:rPr>
              <w:t>1998</w:t>
            </w:r>
            <w:r w:rsidR="008C7413" w:rsidRPr="00DF76B2">
              <w:rPr>
                <w:rFonts w:hint="eastAsia"/>
                <w:sz w:val="18"/>
                <w:szCs w:val="18"/>
              </w:rPr>
              <w:t>年</w:t>
            </w:r>
          </w:p>
        </w:tc>
        <w:tc>
          <w:tcPr>
            <w:tcW w:w="1984" w:type="dxa"/>
            <w:shd w:val="clear" w:color="auto" w:fill="auto"/>
          </w:tcPr>
          <w:p w14:paraId="1F40BA8E" w14:textId="7B276472" w:rsidR="008C7413" w:rsidRPr="00DF76B2" w:rsidRDefault="00484B2E" w:rsidP="003964B2">
            <w:pPr>
              <w:keepNext/>
              <w:keepLines/>
              <w:spacing w:before="20" w:after="40" w:line="240" w:lineRule="exact"/>
              <w:ind w:right="113"/>
              <w:rPr>
                <w:sz w:val="18"/>
                <w:szCs w:val="18"/>
                <w:lang w:val="fr-CH"/>
              </w:rPr>
            </w:pPr>
            <w:r>
              <w:rPr>
                <w:sz w:val="18"/>
                <w:szCs w:val="18"/>
                <w:lang w:val="fr-CH"/>
              </w:rPr>
              <w:t>1998</w:t>
            </w:r>
            <w:r w:rsidR="008C7413" w:rsidRPr="00DF76B2">
              <w:rPr>
                <w:rFonts w:hint="eastAsia"/>
                <w:sz w:val="18"/>
                <w:szCs w:val="18"/>
                <w:lang w:val="fr-CH"/>
              </w:rPr>
              <w:t>年</w:t>
            </w:r>
            <w:r>
              <w:rPr>
                <w:sz w:val="18"/>
                <w:szCs w:val="18"/>
                <w:lang w:val="fr-CH"/>
              </w:rPr>
              <w:t>8</w:t>
            </w:r>
            <w:r w:rsidR="008C7413" w:rsidRPr="00DF76B2">
              <w:rPr>
                <w:rFonts w:hint="eastAsia"/>
                <w:sz w:val="18"/>
                <w:szCs w:val="18"/>
                <w:lang w:val="fr-CH"/>
              </w:rPr>
              <w:t>月</w:t>
            </w:r>
            <w:r>
              <w:rPr>
                <w:sz w:val="18"/>
                <w:szCs w:val="18"/>
                <w:lang w:val="fr-CH"/>
              </w:rPr>
              <w:t>27</w:t>
            </w:r>
            <w:r w:rsidR="008C7413" w:rsidRPr="00DF76B2">
              <w:rPr>
                <w:rFonts w:hint="eastAsia"/>
                <w:sz w:val="18"/>
                <w:szCs w:val="18"/>
                <w:lang w:val="fr-CH"/>
              </w:rPr>
              <w:t>日批准</w:t>
            </w:r>
            <w:r>
              <w:rPr>
                <w:rFonts w:hint="eastAsia"/>
                <w:sz w:val="18"/>
                <w:szCs w:val="18"/>
                <w:lang w:val="fr-CH"/>
              </w:rPr>
              <w:t>，</w:t>
            </w:r>
            <w:r>
              <w:rPr>
                <w:sz w:val="18"/>
                <w:szCs w:val="18"/>
                <w:lang w:val="fr-CH"/>
              </w:rPr>
              <w:t>1999</w:t>
            </w:r>
            <w:r w:rsidR="008C7413" w:rsidRPr="00DF76B2">
              <w:rPr>
                <w:rFonts w:hint="eastAsia"/>
                <w:sz w:val="18"/>
                <w:szCs w:val="18"/>
                <w:lang w:val="fr-CH"/>
              </w:rPr>
              <w:t>年</w:t>
            </w:r>
            <w:r>
              <w:rPr>
                <w:sz w:val="18"/>
                <w:szCs w:val="18"/>
                <w:lang w:val="fr-CH"/>
              </w:rPr>
              <w:t>1</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0.1</w:t>
            </w:r>
            <w:r w:rsidR="008C7413" w:rsidRPr="00DF76B2">
              <w:rPr>
                <w:sz w:val="18"/>
                <w:szCs w:val="18"/>
                <w:lang w:val="fr-CH"/>
              </w:rPr>
              <w:t>0</w:t>
            </w:r>
            <w:r>
              <w:rPr>
                <w:sz w:val="18"/>
                <w:szCs w:val="18"/>
                <w:lang w:val="fr-CH"/>
              </w:rPr>
              <w:t>1.3</w:t>
            </w:r>
            <w:r>
              <w:rPr>
                <w:rFonts w:hint="eastAsia"/>
                <w:sz w:val="18"/>
                <w:szCs w:val="18"/>
                <w:lang w:val="fr-CH"/>
              </w:rPr>
              <w:t>)</w:t>
            </w:r>
          </w:p>
        </w:tc>
        <w:tc>
          <w:tcPr>
            <w:tcW w:w="1701" w:type="dxa"/>
            <w:shd w:val="clear" w:color="auto" w:fill="auto"/>
          </w:tcPr>
          <w:p w14:paraId="1141A9B0" w14:textId="04D6DB1C" w:rsidR="008C7413" w:rsidRPr="00DF76B2" w:rsidRDefault="008C7413" w:rsidP="00C34AD0">
            <w:pPr>
              <w:keepNext/>
              <w:keepLines/>
              <w:spacing w:before="20" w:line="240" w:lineRule="exact"/>
              <w:ind w:right="57"/>
              <w:rPr>
                <w:sz w:val="18"/>
                <w:szCs w:val="18"/>
                <w:lang w:val="fr-CH"/>
              </w:rPr>
            </w:pPr>
            <w:r w:rsidRPr="00DF76B2">
              <w:rPr>
                <w:rFonts w:hint="eastAsia"/>
                <w:sz w:val="18"/>
                <w:szCs w:val="18"/>
                <w:lang w:val="fr-CH"/>
              </w:rPr>
              <w:t>该《协定》第四条第二款</w:t>
            </w:r>
            <w:r w:rsidR="00484B2E">
              <w:rPr>
                <w:rFonts w:hint="eastAsia"/>
                <w:sz w:val="18"/>
                <w:szCs w:val="18"/>
                <w:lang w:val="fr-CH"/>
              </w:rPr>
              <w:t>(a)</w:t>
            </w:r>
            <w:r w:rsidRPr="00DF76B2">
              <w:rPr>
                <w:rFonts w:hint="eastAsia"/>
                <w:sz w:val="18"/>
                <w:szCs w:val="18"/>
                <w:lang w:val="fr-CH"/>
              </w:rPr>
              <w:t>项不适用于在瑞士因对国家、国防或国防机构犯有严重罪行而被起诉或定罪的瑞士国民。</w:t>
            </w:r>
          </w:p>
        </w:tc>
      </w:tr>
      <w:tr w:rsidR="008C7413" w:rsidRPr="00DF76B2" w14:paraId="183CB86C" w14:textId="77777777" w:rsidTr="003964B2">
        <w:tc>
          <w:tcPr>
            <w:tcW w:w="709" w:type="dxa"/>
            <w:shd w:val="clear" w:color="auto" w:fill="auto"/>
          </w:tcPr>
          <w:p w14:paraId="637320AB" w14:textId="41E796B6" w:rsidR="008C7413" w:rsidRPr="00DF76B2" w:rsidRDefault="00484B2E" w:rsidP="003964B2">
            <w:pPr>
              <w:spacing w:before="20" w:after="40" w:line="240" w:lineRule="exact"/>
              <w:ind w:right="113"/>
              <w:rPr>
                <w:sz w:val="18"/>
                <w:szCs w:val="18"/>
                <w:lang w:eastAsia="de-DE"/>
              </w:rPr>
            </w:pPr>
            <w:r>
              <w:rPr>
                <w:sz w:val="18"/>
                <w:szCs w:val="18"/>
                <w:lang w:eastAsia="de-CH"/>
              </w:rPr>
              <w:t>1996</w:t>
            </w:r>
            <w:r w:rsidR="008C7413" w:rsidRPr="00DF76B2">
              <w:rPr>
                <w:rFonts w:hint="eastAsia"/>
                <w:sz w:val="18"/>
                <w:szCs w:val="18"/>
              </w:rPr>
              <w:t>年</w:t>
            </w:r>
          </w:p>
        </w:tc>
        <w:tc>
          <w:tcPr>
            <w:tcW w:w="2126" w:type="dxa"/>
            <w:shd w:val="clear" w:color="auto" w:fill="auto"/>
          </w:tcPr>
          <w:p w14:paraId="52B92A5E" w14:textId="74173400" w:rsidR="008C7413" w:rsidRPr="00DF76B2" w:rsidRDefault="008C7413" w:rsidP="003964B2">
            <w:pPr>
              <w:spacing w:before="20" w:after="40" w:line="240" w:lineRule="exact"/>
              <w:ind w:right="113"/>
              <w:rPr>
                <w:sz w:val="18"/>
                <w:szCs w:val="18"/>
                <w:lang w:val="fr-CH"/>
              </w:rPr>
            </w:pPr>
            <w:r w:rsidRPr="00DF76B2">
              <w:rPr>
                <w:rFonts w:hint="eastAsia"/>
                <w:sz w:val="18"/>
                <w:szCs w:val="18"/>
              </w:rPr>
              <w:t>经修订的《欧洲社会宪章》</w:t>
            </w:r>
            <w:r w:rsidR="00484B2E">
              <w:rPr>
                <w:sz w:val="18"/>
                <w:szCs w:val="18"/>
              </w:rPr>
              <w:t>1996</w:t>
            </w:r>
            <w:r w:rsidRPr="00DF76B2">
              <w:rPr>
                <w:rFonts w:hint="eastAsia"/>
                <w:sz w:val="18"/>
                <w:szCs w:val="18"/>
              </w:rPr>
              <w:t>年</w:t>
            </w:r>
            <w:r w:rsidR="00484B2E">
              <w:rPr>
                <w:sz w:val="18"/>
                <w:szCs w:val="18"/>
              </w:rPr>
              <w:t>5</w:t>
            </w:r>
            <w:r w:rsidRPr="00DF76B2">
              <w:rPr>
                <w:rFonts w:hint="eastAsia"/>
                <w:sz w:val="18"/>
                <w:szCs w:val="18"/>
              </w:rPr>
              <w:t>月</w:t>
            </w:r>
            <w:r w:rsidR="00484B2E">
              <w:rPr>
                <w:sz w:val="18"/>
                <w:szCs w:val="18"/>
              </w:rPr>
              <w:t>3</w:t>
            </w:r>
            <w:r w:rsidRPr="00DF76B2">
              <w:rPr>
                <w:rFonts w:hint="eastAsia"/>
                <w:sz w:val="18"/>
                <w:szCs w:val="18"/>
              </w:rPr>
              <w:t>日</w:t>
            </w:r>
          </w:p>
        </w:tc>
        <w:tc>
          <w:tcPr>
            <w:tcW w:w="851" w:type="dxa"/>
            <w:shd w:val="clear" w:color="auto" w:fill="auto"/>
          </w:tcPr>
          <w:p w14:paraId="249B47B8" w14:textId="77777777" w:rsidR="008C7413" w:rsidRPr="00DF76B2" w:rsidRDefault="008C7413" w:rsidP="003964B2">
            <w:pPr>
              <w:spacing w:before="20" w:after="40" w:line="240" w:lineRule="exact"/>
              <w:ind w:left="57" w:right="113"/>
              <w:rPr>
                <w:sz w:val="18"/>
                <w:szCs w:val="18"/>
                <w:lang w:val="fr-CH"/>
              </w:rPr>
            </w:pPr>
          </w:p>
        </w:tc>
        <w:tc>
          <w:tcPr>
            <w:tcW w:w="1984" w:type="dxa"/>
            <w:shd w:val="clear" w:color="auto" w:fill="auto"/>
          </w:tcPr>
          <w:p w14:paraId="741B2313" w14:textId="77777777" w:rsidR="008C7413" w:rsidRPr="00DF76B2" w:rsidRDefault="008C7413" w:rsidP="003964B2">
            <w:pPr>
              <w:spacing w:before="20" w:after="4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501D89CF" w14:textId="77777777" w:rsidR="008C7413" w:rsidRPr="00DF76B2" w:rsidRDefault="008C7413" w:rsidP="00C34AD0">
            <w:pPr>
              <w:spacing w:before="20" w:after="40" w:line="240" w:lineRule="exact"/>
              <w:ind w:right="57"/>
              <w:jc w:val="right"/>
              <w:rPr>
                <w:sz w:val="18"/>
                <w:szCs w:val="18"/>
                <w:lang w:eastAsia="de-DE"/>
              </w:rPr>
            </w:pPr>
          </w:p>
        </w:tc>
      </w:tr>
      <w:tr w:rsidR="008C7413" w:rsidRPr="00DF76B2" w14:paraId="4991A770" w14:textId="77777777" w:rsidTr="003964B2">
        <w:tc>
          <w:tcPr>
            <w:tcW w:w="709" w:type="dxa"/>
            <w:shd w:val="clear" w:color="auto" w:fill="auto"/>
          </w:tcPr>
          <w:p w14:paraId="6C7BC220" w14:textId="6DB83739" w:rsidR="008C7413" w:rsidRPr="00DF76B2" w:rsidRDefault="00484B2E" w:rsidP="003964B2">
            <w:pPr>
              <w:spacing w:before="20" w:after="40" w:line="240" w:lineRule="exact"/>
              <w:ind w:right="113"/>
              <w:rPr>
                <w:sz w:val="18"/>
                <w:szCs w:val="18"/>
                <w:lang w:eastAsia="de-DE"/>
              </w:rPr>
            </w:pPr>
            <w:r>
              <w:rPr>
                <w:sz w:val="18"/>
                <w:szCs w:val="18"/>
                <w:lang w:eastAsia="de-CH"/>
              </w:rPr>
              <w:t>1997</w:t>
            </w:r>
            <w:r w:rsidR="008C7413" w:rsidRPr="00DF76B2">
              <w:rPr>
                <w:rFonts w:hint="eastAsia"/>
                <w:sz w:val="18"/>
                <w:szCs w:val="18"/>
              </w:rPr>
              <w:t>年</w:t>
            </w:r>
          </w:p>
        </w:tc>
        <w:tc>
          <w:tcPr>
            <w:tcW w:w="2126" w:type="dxa"/>
            <w:shd w:val="clear" w:color="auto" w:fill="auto"/>
          </w:tcPr>
          <w:p w14:paraId="62D33CFC" w14:textId="0082FCFE"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w:t>
            </w:r>
            <w:r w:rsidRPr="00DF76B2">
              <w:rPr>
                <w:rFonts w:hint="eastAsia"/>
                <w:bCs/>
                <w:spacing w:val="-6"/>
                <w:sz w:val="18"/>
                <w:szCs w:val="18"/>
              </w:rPr>
              <w:t>欧洲国籍公约》</w:t>
            </w:r>
            <w:r w:rsidR="00484B2E">
              <w:rPr>
                <w:bCs/>
                <w:spacing w:val="-6"/>
                <w:sz w:val="18"/>
                <w:szCs w:val="18"/>
              </w:rPr>
              <w:t>1997</w:t>
            </w:r>
            <w:r w:rsidRPr="00DF76B2">
              <w:rPr>
                <w:rFonts w:hint="eastAsia"/>
                <w:bCs/>
                <w:spacing w:val="-6"/>
                <w:sz w:val="18"/>
                <w:szCs w:val="18"/>
              </w:rPr>
              <w:t>年</w:t>
            </w:r>
            <w:r w:rsidR="00484B2E">
              <w:rPr>
                <w:bCs/>
                <w:spacing w:val="-6"/>
                <w:sz w:val="18"/>
                <w:szCs w:val="18"/>
              </w:rPr>
              <w:t>11</w:t>
            </w:r>
            <w:r w:rsidRPr="00DF76B2">
              <w:rPr>
                <w:rFonts w:hint="eastAsia"/>
                <w:bCs/>
                <w:spacing w:val="-6"/>
                <w:sz w:val="18"/>
                <w:szCs w:val="18"/>
              </w:rPr>
              <w:t>月</w:t>
            </w:r>
            <w:r w:rsidR="00484B2E">
              <w:rPr>
                <w:bCs/>
                <w:spacing w:val="-6"/>
                <w:sz w:val="18"/>
                <w:szCs w:val="18"/>
              </w:rPr>
              <w:t>6</w:t>
            </w:r>
            <w:r w:rsidRPr="00DF76B2">
              <w:rPr>
                <w:rFonts w:hint="eastAsia"/>
                <w:bCs/>
                <w:spacing w:val="-6"/>
                <w:sz w:val="18"/>
                <w:szCs w:val="18"/>
              </w:rPr>
              <w:t>日</w:t>
            </w:r>
          </w:p>
        </w:tc>
        <w:tc>
          <w:tcPr>
            <w:tcW w:w="851" w:type="dxa"/>
            <w:shd w:val="clear" w:color="auto" w:fill="auto"/>
          </w:tcPr>
          <w:p w14:paraId="5CD77705" w14:textId="77777777" w:rsidR="008C7413" w:rsidRPr="00DF76B2" w:rsidRDefault="008C7413" w:rsidP="003964B2">
            <w:pPr>
              <w:spacing w:before="20" w:after="40" w:line="240" w:lineRule="exact"/>
              <w:ind w:left="57" w:right="113"/>
              <w:rPr>
                <w:sz w:val="18"/>
                <w:szCs w:val="18"/>
                <w:lang w:val="fr-CH"/>
              </w:rPr>
            </w:pPr>
          </w:p>
        </w:tc>
        <w:tc>
          <w:tcPr>
            <w:tcW w:w="1984" w:type="dxa"/>
            <w:shd w:val="clear" w:color="auto" w:fill="auto"/>
          </w:tcPr>
          <w:p w14:paraId="50FDF519" w14:textId="77777777" w:rsidR="008C7413" w:rsidRPr="00DF76B2" w:rsidRDefault="008C7413" w:rsidP="003964B2">
            <w:pPr>
              <w:spacing w:before="20" w:after="4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39B0AAB5" w14:textId="77777777" w:rsidR="008C7413" w:rsidRPr="00DF76B2" w:rsidRDefault="008C7413" w:rsidP="00C34AD0">
            <w:pPr>
              <w:spacing w:before="20" w:after="40" w:line="240" w:lineRule="exact"/>
              <w:ind w:right="57"/>
              <w:jc w:val="right"/>
              <w:rPr>
                <w:sz w:val="18"/>
                <w:szCs w:val="18"/>
                <w:lang w:eastAsia="de-DE"/>
              </w:rPr>
            </w:pPr>
          </w:p>
        </w:tc>
      </w:tr>
      <w:tr w:rsidR="008C7413" w:rsidRPr="00DF76B2" w14:paraId="04A3F08B" w14:textId="77777777" w:rsidTr="003964B2">
        <w:tc>
          <w:tcPr>
            <w:tcW w:w="709" w:type="dxa"/>
            <w:shd w:val="clear" w:color="auto" w:fill="auto"/>
          </w:tcPr>
          <w:p w14:paraId="73D14AAD" w14:textId="41264B31" w:rsidR="008C7413" w:rsidRPr="00DF76B2" w:rsidRDefault="00484B2E" w:rsidP="003964B2">
            <w:pPr>
              <w:spacing w:before="20" w:after="40" w:line="240" w:lineRule="exact"/>
              <w:ind w:right="113"/>
              <w:rPr>
                <w:sz w:val="18"/>
                <w:szCs w:val="18"/>
                <w:lang w:eastAsia="de-DE"/>
              </w:rPr>
            </w:pPr>
            <w:r>
              <w:rPr>
                <w:sz w:val="18"/>
                <w:szCs w:val="18"/>
                <w:lang w:eastAsia="de-CH"/>
              </w:rPr>
              <w:t>1997</w:t>
            </w:r>
            <w:r w:rsidR="008C7413" w:rsidRPr="00DF76B2">
              <w:rPr>
                <w:rFonts w:hint="eastAsia"/>
                <w:sz w:val="18"/>
                <w:szCs w:val="18"/>
              </w:rPr>
              <w:t>年</w:t>
            </w:r>
          </w:p>
        </w:tc>
        <w:tc>
          <w:tcPr>
            <w:tcW w:w="2126" w:type="dxa"/>
            <w:shd w:val="clear" w:color="auto" w:fill="auto"/>
          </w:tcPr>
          <w:p w14:paraId="3F2ACAA1" w14:textId="025CC43A"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《欧洲人权与生物医学公约》</w:t>
            </w:r>
            <w:r w:rsidR="00484B2E">
              <w:rPr>
                <w:sz w:val="18"/>
                <w:szCs w:val="18"/>
                <w:lang w:val="fr-CH"/>
              </w:rPr>
              <w:t>1997</w:t>
            </w:r>
            <w:r w:rsidRPr="00DF76B2">
              <w:rPr>
                <w:rFonts w:hint="eastAsia"/>
                <w:sz w:val="18"/>
                <w:szCs w:val="18"/>
                <w:lang w:val="fr-CH"/>
              </w:rPr>
              <w:t>年</w:t>
            </w:r>
            <w:r w:rsidR="00484B2E">
              <w:rPr>
                <w:sz w:val="18"/>
                <w:szCs w:val="18"/>
                <w:lang w:val="fr-CH"/>
              </w:rPr>
              <w:t>4</w:t>
            </w:r>
            <w:r w:rsidRPr="00DF76B2">
              <w:rPr>
                <w:rFonts w:hint="eastAsia"/>
                <w:sz w:val="18"/>
                <w:szCs w:val="18"/>
                <w:lang w:val="fr-CH"/>
              </w:rPr>
              <w:t>月</w:t>
            </w:r>
            <w:r w:rsidR="00484B2E">
              <w:rPr>
                <w:sz w:val="18"/>
                <w:szCs w:val="18"/>
                <w:lang w:val="fr-CH"/>
              </w:rPr>
              <w:t>4</w:t>
            </w:r>
            <w:r w:rsidRPr="00DF76B2">
              <w:rPr>
                <w:rFonts w:hint="eastAsia"/>
                <w:sz w:val="18"/>
                <w:szCs w:val="18"/>
                <w:lang w:val="fr-CH"/>
              </w:rPr>
              <w:t>日</w:t>
            </w:r>
          </w:p>
        </w:tc>
        <w:tc>
          <w:tcPr>
            <w:tcW w:w="851" w:type="dxa"/>
            <w:shd w:val="clear" w:color="auto" w:fill="auto"/>
          </w:tcPr>
          <w:p w14:paraId="67AC5F06" w14:textId="3670EB92" w:rsidR="008C7413" w:rsidRPr="00DF76B2" w:rsidRDefault="00484B2E" w:rsidP="003964B2">
            <w:pPr>
              <w:spacing w:before="20" w:after="40" w:line="240" w:lineRule="exact"/>
              <w:ind w:left="57"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8</w:t>
            </w:r>
            <w:r w:rsidR="008C7413" w:rsidRPr="00DF76B2">
              <w:rPr>
                <w:rFonts w:hint="eastAsia"/>
                <w:sz w:val="18"/>
                <w:szCs w:val="18"/>
              </w:rPr>
              <w:t>年</w:t>
            </w:r>
          </w:p>
        </w:tc>
        <w:tc>
          <w:tcPr>
            <w:tcW w:w="1984" w:type="dxa"/>
            <w:shd w:val="clear" w:color="auto" w:fill="auto"/>
          </w:tcPr>
          <w:p w14:paraId="5AC64F88" w14:textId="5725C0FD" w:rsidR="008C7413" w:rsidRPr="00DF76B2" w:rsidRDefault="00484B2E" w:rsidP="003964B2">
            <w:pPr>
              <w:spacing w:before="20" w:after="4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8</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24</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8</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0.810.2</w:t>
            </w:r>
            <w:r>
              <w:rPr>
                <w:rFonts w:hint="eastAsia"/>
                <w:sz w:val="18"/>
                <w:szCs w:val="18"/>
                <w:lang w:val="fr-CH"/>
              </w:rPr>
              <w:t>)</w:t>
            </w:r>
          </w:p>
        </w:tc>
        <w:tc>
          <w:tcPr>
            <w:tcW w:w="1701" w:type="dxa"/>
            <w:shd w:val="clear" w:color="auto" w:fill="auto"/>
          </w:tcPr>
          <w:p w14:paraId="04E5F2E5"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199E0ACF" w14:textId="77777777" w:rsidTr="003964B2">
        <w:tc>
          <w:tcPr>
            <w:tcW w:w="709" w:type="dxa"/>
            <w:shd w:val="clear" w:color="auto" w:fill="auto"/>
          </w:tcPr>
          <w:p w14:paraId="204FC490" w14:textId="2FDDA54E" w:rsidR="008C7413" w:rsidRPr="00DF76B2" w:rsidRDefault="00484B2E" w:rsidP="003964B2">
            <w:pPr>
              <w:spacing w:before="20" w:after="40" w:line="240" w:lineRule="exact"/>
              <w:ind w:right="113"/>
              <w:rPr>
                <w:sz w:val="18"/>
                <w:szCs w:val="18"/>
                <w:lang w:eastAsia="de-DE"/>
              </w:rPr>
            </w:pPr>
            <w:r>
              <w:rPr>
                <w:sz w:val="18"/>
                <w:szCs w:val="18"/>
                <w:lang w:eastAsia="de-CH"/>
              </w:rPr>
              <w:t>1998</w:t>
            </w:r>
            <w:r w:rsidR="008C7413" w:rsidRPr="00DF76B2">
              <w:rPr>
                <w:rFonts w:hint="eastAsia"/>
                <w:sz w:val="18"/>
                <w:szCs w:val="18"/>
              </w:rPr>
              <w:t>年</w:t>
            </w:r>
          </w:p>
        </w:tc>
        <w:tc>
          <w:tcPr>
            <w:tcW w:w="2126" w:type="dxa"/>
            <w:shd w:val="clear" w:color="auto" w:fill="auto"/>
          </w:tcPr>
          <w:p w14:paraId="2F348767" w14:textId="1A410EB5"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《欧洲人权与生物医学公约补充议定书》</w:t>
            </w:r>
            <w:r w:rsidR="00484B2E">
              <w:rPr>
                <w:sz w:val="18"/>
                <w:szCs w:val="18"/>
                <w:lang w:val="fr-CH"/>
              </w:rPr>
              <w:t>1998</w:t>
            </w:r>
            <w:r w:rsidRPr="00DF76B2">
              <w:rPr>
                <w:rFonts w:hint="eastAsia"/>
                <w:sz w:val="18"/>
                <w:szCs w:val="18"/>
                <w:lang w:val="fr-CH"/>
              </w:rPr>
              <w:t>年</w:t>
            </w:r>
            <w:r w:rsidR="00484B2E">
              <w:rPr>
                <w:sz w:val="18"/>
                <w:szCs w:val="18"/>
                <w:lang w:val="fr-CH"/>
              </w:rPr>
              <w:t>1</w:t>
            </w:r>
            <w:r w:rsidRPr="00DF76B2">
              <w:rPr>
                <w:rFonts w:hint="eastAsia"/>
                <w:sz w:val="18"/>
                <w:szCs w:val="18"/>
                <w:lang w:val="fr-CH"/>
              </w:rPr>
              <w:t>月</w:t>
            </w:r>
            <w:r w:rsidR="00484B2E">
              <w:rPr>
                <w:sz w:val="18"/>
                <w:szCs w:val="18"/>
                <w:lang w:val="fr-CH"/>
              </w:rPr>
              <w:t>12</w:t>
            </w:r>
            <w:r w:rsidRPr="00DF76B2">
              <w:rPr>
                <w:rFonts w:hint="eastAsia"/>
                <w:sz w:val="18"/>
                <w:szCs w:val="18"/>
                <w:lang w:val="fr-CH"/>
              </w:rPr>
              <w:t>日</w:t>
            </w:r>
          </w:p>
        </w:tc>
        <w:tc>
          <w:tcPr>
            <w:tcW w:w="851" w:type="dxa"/>
            <w:shd w:val="clear" w:color="auto" w:fill="auto"/>
          </w:tcPr>
          <w:p w14:paraId="0D3B5203" w14:textId="0D1BF660" w:rsidR="008C7413" w:rsidRPr="00DF76B2" w:rsidRDefault="00484B2E" w:rsidP="003964B2">
            <w:pPr>
              <w:spacing w:before="20" w:after="40" w:line="240" w:lineRule="exact"/>
              <w:ind w:left="57"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8</w:t>
            </w:r>
            <w:r w:rsidR="008C7413" w:rsidRPr="00DF76B2">
              <w:rPr>
                <w:rFonts w:hint="eastAsia"/>
                <w:sz w:val="18"/>
                <w:szCs w:val="18"/>
              </w:rPr>
              <w:t>年</w:t>
            </w:r>
          </w:p>
        </w:tc>
        <w:tc>
          <w:tcPr>
            <w:tcW w:w="1984" w:type="dxa"/>
            <w:shd w:val="clear" w:color="auto" w:fill="auto"/>
          </w:tcPr>
          <w:p w14:paraId="37C5FD87" w14:textId="228B5154" w:rsidR="008C7413" w:rsidRPr="00DF76B2" w:rsidRDefault="00484B2E" w:rsidP="003964B2">
            <w:pPr>
              <w:spacing w:before="20" w:after="4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8</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24</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8</w:t>
            </w:r>
            <w:r w:rsidR="008C7413" w:rsidRPr="00DF76B2">
              <w:rPr>
                <w:rFonts w:hint="eastAsia"/>
                <w:sz w:val="18"/>
                <w:szCs w:val="18"/>
                <w:lang w:val="fr-CH"/>
              </w:rPr>
              <w:t>年</w:t>
            </w:r>
            <w:r>
              <w:rPr>
                <w:sz w:val="18"/>
                <w:szCs w:val="18"/>
                <w:lang w:val="fr-CH"/>
              </w:rPr>
              <w:t>11</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0.810.21</w:t>
            </w:r>
            <w:r>
              <w:rPr>
                <w:rFonts w:hint="eastAsia"/>
                <w:sz w:val="18"/>
                <w:szCs w:val="18"/>
                <w:lang w:val="fr-CH"/>
              </w:rPr>
              <w:t>)</w:t>
            </w:r>
          </w:p>
        </w:tc>
        <w:tc>
          <w:tcPr>
            <w:tcW w:w="1701" w:type="dxa"/>
            <w:shd w:val="clear" w:color="auto" w:fill="auto"/>
          </w:tcPr>
          <w:p w14:paraId="419C05F9"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2CB1B2A4" w14:textId="77777777" w:rsidTr="003964B2">
        <w:tc>
          <w:tcPr>
            <w:tcW w:w="709" w:type="dxa"/>
            <w:shd w:val="clear" w:color="auto" w:fill="auto"/>
          </w:tcPr>
          <w:p w14:paraId="5F116982" w14:textId="0DB114E6" w:rsidR="008C7413" w:rsidRPr="00DF76B2" w:rsidRDefault="00484B2E" w:rsidP="003964B2">
            <w:pPr>
              <w:spacing w:before="20" w:after="40" w:line="240" w:lineRule="exact"/>
              <w:ind w:right="113"/>
              <w:rPr>
                <w:sz w:val="18"/>
                <w:szCs w:val="18"/>
                <w:lang w:eastAsia="de-DE"/>
              </w:rPr>
            </w:pPr>
            <w:r>
              <w:rPr>
                <w:sz w:val="18"/>
                <w:szCs w:val="18"/>
                <w:lang w:eastAsia="de-CH"/>
              </w:rPr>
              <w:t>2</w:t>
            </w:r>
            <w:r w:rsidR="008C7413" w:rsidRPr="00DF76B2">
              <w:rPr>
                <w:sz w:val="18"/>
                <w:szCs w:val="18"/>
                <w:lang w:eastAsia="de-CH"/>
              </w:rPr>
              <w:t>000</w:t>
            </w:r>
            <w:r w:rsidR="008C7413" w:rsidRPr="00DF76B2">
              <w:rPr>
                <w:rFonts w:hint="eastAsia"/>
                <w:sz w:val="18"/>
                <w:szCs w:val="18"/>
              </w:rPr>
              <w:t>年</w:t>
            </w:r>
          </w:p>
        </w:tc>
        <w:tc>
          <w:tcPr>
            <w:tcW w:w="2126" w:type="dxa"/>
            <w:shd w:val="clear" w:color="auto" w:fill="auto"/>
          </w:tcPr>
          <w:p w14:paraId="3A0996EA" w14:textId="04857996"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《欧洲人权公约第十二议定书》</w:t>
            </w:r>
            <w:r w:rsidR="00484B2E">
              <w:rPr>
                <w:rFonts w:hint="eastAsia"/>
                <w:sz w:val="18"/>
                <w:szCs w:val="18"/>
                <w:lang w:val="fr-CH"/>
              </w:rPr>
              <w:t>(</w:t>
            </w:r>
            <w:r w:rsidRPr="00DF76B2">
              <w:rPr>
                <w:rFonts w:hint="eastAsia"/>
                <w:sz w:val="18"/>
                <w:szCs w:val="18"/>
                <w:lang w:val="fr-CH"/>
              </w:rPr>
              <w:t>禁止歧视</w:t>
            </w:r>
            <w:r w:rsidR="00484B2E">
              <w:rPr>
                <w:rFonts w:hint="eastAsia"/>
                <w:sz w:val="18"/>
                <w:szCs w:val="18"/>
                <w:lang w:val="fr-CH"/>
              </w:rPr>
              <w:t>)</w:t>
            </w:r>
            <w:r w:rsidR="00484B2E">
              <w:rPr>
                <w:sz w:val="18"/>
                <w:szCs w:val="18"/>
                <w:lang w:val="fr-CH"/>
              </w:rPr>
              <w:t>2</w:t>
            </w:r>
            <w:r w:rsidRPr="00DF76B2">
              <w:rPr>
                <w:sz w:val="18"/>
                <w:szCs w:val="18"/>
                <w:lang w:val="fr-CH"/>
              </w:rPr>
              <w:t>000</w:t>
            </w:r>
            <w:r w:rsidRPr="00DF76B2">
              <w:rPr>
                <w:rFonts w:hint="eastAsia"/>
                <w:sz w:val="18"/>
                <w:szCs w:val="18"/>
                <w:lang w:val="fr-CH"/>
              </w:rPr>
              <w:t>年</w:t>
            </w:r>
            <w:r w:rsidR="00484B2E">
              <w:rPr>
                <w:sz w:val="18"/>
                <w:szCs w:val="18"/>
                <w:lang w:val="fr-CH"/>
              </w:rPr>
              <w:t>11</w:t>
            </w:r>
            <w:r w:rsidRPr="00DF76B2">
              <w:rPr>
                <w:rFonts w:hint="eastAsia"/>
                <w:sz w:val="18"/>
                <w:szCs w:val="18"/>
                <w:lang w:val="fr-CH"/>
              </w:rPr>
              <w:t>月</w:t>
            </w:r>
            <w:r w:rsidR="00484B2E">
              <w:rPr>
                <w:sz w:val="18"/>
                <w:szCs w:val="18"/>
                <w:lang w:val="fr-CH"/>
              </w:rPr>
              <w:t>4</w:t>
            </w:r>
            <w:r w:rsidRPr="00DF76B2">
              <w:rPr>
                <w:rFonts w:hint="eastAsia"/>
                <w:sz w:val="18"/>
                <w:szCs w:val="18"/>
                <w:lang w:val="fr-CH"/>
              </w:rPr>
              <w:t>日</w:t>
            </w:r>
          </w:p>
        </w:tc>
        <w:tc>
          <w:tcPr>
            <w:tcW w:w="851" w:type="dxa"/>
            <w:shd w:val="clear" w:color="auto" w:fill="auto"/>
          </w:tcPr>
          <w:p w14:paraId="1CEF5E0F" w14:textId="77777777" w:rsidR="008C7413" w:rsidRPr="00DF76B2" w:rsidRDefault="008C7413" w:rsidP="003964B2">
            <w:pPr>
              <w:spacing w:before="20" w:after="40" w:line="240" w:lineRule="exact"/>
              <w:ind w:left="57" w:right="113"/>
              <w:rPr>
                <w:sz w:val="18"/>
                <w:szCs w:val="18"/>
                <w:lang w:val="fr-CH"/>
              </w:rPr>
            </w:pPr>
          </w:p>
        </w:tc>
        <w:tc>
          <w:tcPr>
            <w:tcW w:w="1984" w:type="dxa"/>
            <w:shd w:val="clear" w:color="auto" w:fill="auto"/>
          </w:tcPr>
          <w:p w14:paraId="25F83121" w14:textId="77777777" w:rsidR="008C7413" w:rsidRPr="00DF76B2" w:rsidRDefault="008C7413" w:rsidP="003964B2">
            <w:pPr>
              <w:spacing w:before="20" w:after="40" w:line="240" w:lineRule="exact"/>
              <w:ind w:right="113"/>
              <w:rPr>
                <w:sz w:val="18"/>
                <w:szCs w:val="18"/>
                <w:lang w:eastAsia="de-DE"/>
              </w:rPr>
            </w:pPr>
            <w:proofErr w:type="spellStart"/>
            <w:r w:rsidRPr="00DF76B2">
              <w:rPr>
                <w:rFonts w:hint="eastAsia"/>
                <w:sz w:val="18"/>
                <w:szCs w:val="18"/>
                <w:lang w:eastAsia="de-DE"/>
              </w:rPr>
              <w:t>尚未批准</w:t>
            </w:r>
            <w:proofErr w:type="spellEnd"/>
          </w:p>
        </w:tc>
        <w:tc>
          <w:tcPr>
            <w:tcW w:w="1701" w:type="dxa"/>
            <w:shd w:val="clear" w:color="auto" w:fill="auto"/>
          </w:tcPr>
          <w:p w14:paraId="3D8183FF" w14:textId="77777777" w:rsidR="008C7413" w:rsidRPr="00DF76B2" w:rsidRDefault="008C7413" w:rsidP="00C34AD0">
            <w:pPr>
              <w:spacing w:before="20" w:after="40" w:line="240" w:lineRule="exact"/>
              <w:ind w:right="57"/>
              <w:jc w:val="right"/>
              <w:rPr>
                <w:sz w:val="18"/>
                <w:szCs w:val="18"/>
                <w:lang w:eastAsia="de-DE"/>
              </w:rPr>
            </w:pPr>
          </w:p>
        </w:tc>
      </w:tr>
      <w:tr w:rsidR="008C7413" w:rsidRPr="00DF76B2" w14:paraId="3EB55A2D" w14:textId="77777777" w:rsidTr="003964B2">
        <w:tc>
          <w:tcPr>
            <w:tcW w:w="709" w:type="dxa"/>
            <w:shd w:val="clear" w:color="auto" w:fill="auto"/>
          </w:tcPr>
          <w:p w14:paraId="381F11B9" w14:textId="5458E453" w:rsidR="008C7413" w:rsidRPr="00DF76B2" w:rsidRDefault="00484B2E" w:rsidP="003964B2">
            <w:pPr>
              <w:spacing w:before="20" w:after="4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1</w:t>
            </w:r>
            <w:r w:rsidR="008C7413" w:rsidRPr="00DF76B2">
              <w:rPr>
                <w:rFonts w:hint="eastAsia"/>
                <w:sz w:val="18"/>
                <w:szCs w:val="18"/>
              </w:rPr>
              <w:t>年</w:t>
            </w:r>
          </w:p>
        </w:tc>
        <w:tc>
          <w:tcPr>
            <w:tcW w:w="2126" w:type="dxa"/>
            <w:shd w:val="clear" w:color="auto" w:fill="auto"/>
          </w:tcPr>
          <w:p w14:paraId="1AF7BF60" w14:textId="2030DFE0"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《关于在自动处理个人数据方面保护个人的公约补充议定书》</w:t>
            </w:r>
            <w:r w:rsidR="00484B2E">
              <w:rPr>
                <w:sz w:val="18"/>
                <w:szCs w:val="18"/>
                <w:lang w:val="fr-CH"/>
              </w:rPr>
              <w:t>2</w:t>
            </w:r>
            <w:r w:rsidRPr="00DF76B2">
              <w:rPr>
                <w:sz w:val="18"/>
                <w:szCs w:val="18"/>
                <w:lang w:val="fr-CH"/>
              </w:rPr>
              <w:t>00</w:t>
            </w:r>
            <w:r w:rsidR="00484B2E">
              <w:rPr>
                <w:sz w:val="18"/>
                <w:szCs w:val="18"/>
                <w:lang w:val="fr-CH"/>
              </w:rPr>
              <w:t>1</w:t>
            </w:r>
            <w:r w:rsidRPr="00DF76B2">
              <w:rPr>
                <w:rFonts w:hint="eastAsia"/>
                <w:sz w:val="18"/>
                <w:szCs w:val="18"/>
                <w:lang w:val="fr-CH"/>
              </w:rPr>
              <w:t>年</w:t>
            </w:r>
            <w:r w:rsidR="00484B2E">
              <w:rPr>
                <w:sz w:val="18"/>
                <w:szCs w:val="18"/>
                <w:lang w:val="fr-CH"/>
              </w:rPr>
              <w:t>11</w:t>
            </w:r>
            <w:r w:rsidRPr="00DF76B2">
              <w:rPr>
                <w:rFonts w:hint="eastAsia"/>
                <w:sz w:val="18"/>
                <w:szCs w:val="18"/>
                <w:lang w:val="fr-CH"/>
              </w:rPr>
              <w:t>月</w:t>
            </w:r>
            <w:r w:rsidR="00484B2E">
              <w:rPr>
                <w:sz w:val="18"/>
                <w:szCs w:val="18"/>
                <w:lang w:val="fr-CH"/>
              </w:rPr>
              <w:t>8</w:t>
            </w:r>
            <w:r w:rsidRPr="00DF76B2">
              <w:rPr>
                <w:rFonts w:hint="eastAsia"/>
                <w:sz w:val="18"/>
                <w:szCs w:val="18"/>
                <w:lang w:val="fr-CH"/>
              </w:rPr>
              <w:t>日</w:t>
            </w:r>
          </w:p>
        </w:tc>
        <w:tc>
          <w:tcPr>
            <w:tcW w:w="851" w:type="dxa"/>
            <w:shd w:val="clear" w:color="auto" w:fill="auto"/>
          </w:tcPr>
          <w:p w14:paraId="2D757F32" w14:textId="255D49E6" w:rsidR="008C7413" w:rsidRPr="00DF76B2" w:rsidRDefault="00484B2E" w:rsidP="003964B2">
            <w:pPr>
              <w:spacing w:before="20" w:after="40" w:line="240" w:lineRule="exact"/>
              <w:ind w:left="57"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7</w:t>
            </w:r>
            <w:r w:rsidR="008C7413" w:rsidRPr="00DF76B2">
              <w:rPr>
                <w:rFonts w:hint="eastAsia"/>
                <w:sz w:val="18"/>
                <w:szCs w:val="18"/>
              </w:rPr>
              <w:t>年</w:t>
            </w:r>
          </w:p>
        </w:tc>
        <w:tc>
          <w:tcPr>
            <w:tcW w:w="1984" w:type="dxa"/>
            <w:shd w:val="clear" w:color="auto" w:fill="auto"/>
          </w:tcPr>
          <w:p w14:paraId="0F9D7948" w14:textId="1715F0DA" w:rsidR="008C7413" w:rsidRPr="00DF76B2" w:rsidRDefault="00484B2E" w:rsidP="003964B2">
            <w:pPr>
              <w:spacing w:before="20" w:after="40" w:line="240" w:lineRule="exact"/>
              <w:ind w:right="113"/>
              <w:rPr>
                <w:sz w:val="18"/>
                <w:szCs w:val="18"/>
                <w:lang w:val="fr-CH"/>
              </w:rPr>
            </w:pPr>
            <w:r>
              <w:rPr>
                <w:sz w:val="18"/>
                <w:szCs w:val="18"/>
                <w:lang w:val="fr-CH"/>
              </w:rPr>
              <w:t>2</w:t>
            </w:r>
            <w:r w:rsidR="008C7413" w:rsidRPr="00DF76B2">
              <w:rPr>
                <w:sz w:val="18"/>
                <w:szCs w:val="18"/>
                <w:lang w:val="fr-CH"/>
              </w:rPr>
              <w:t>00</w:t>
            </w:r>
            <w:r>
              <w:rPr>
                <w:sz w:val="18"/>
                <w:szCs w:val="18"/>
                <w:lang w:val="fr-CH"/>
              </w:rPr>
              <w:t>7</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2</w:t>
            </w:r>
            <w:r w:rsidR="008C7413" w:rsidRPr="00DF76B2">
              <w:rPr>
                <w:sz w:val="18"/>
                <w:szCs w:val="18"/>
                <w:lang w:val="fr-CH"/>
              </w:rPr>
              <w:t>0</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00</w:t>
            </w:r>
            <w:r>
              <w:rPr>
                <w:sz w:val="18"/>
                <w:szCs w:val="18"/>
                <w:lang w:val="fr-CH"/>
              </w:rPr>
              <w:t>8</w:t>
            </w:r>
            <w:r w:rsidR="008C7413" w:rsidRPr="00DF76B2">
              <w:rPr>
                <w:rFonts w:hint="eastAsia"/>
                <w:sz w:val="18"/>
                <w:szCs w:val="18"/>
                <w:lang w:val="fr-CH"/>
              </w:rPr>
              <w:t>年</w:t>
            </w:r>
            <w:r>
              <w:rPr>
                <w:sz w:val="18"/>
                <w:szCs w:val="18"/>
                <w:lang w:val="fr-CH"/>
              </w:rPr>
              <w:t>4</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0.235.11</w:t>
            </w:r>
            <w:r>
              <w:rPr>
                <w:rFonts w:hint="eastAsia"/>
                <w:sz w:val="18"/>
                <w:szCs w:val="18"/>
                <w:lang w:val="fr-CH"/>
              </w:rPr>
              <w:t>)</w:t>
            </w:r>
          </w:p>
        </w:tc>
        <w:tc>
          <w:tcPr>
            <w:tcW w:w="1701" w:type="dxa"/>
            <w:shd w:val="clear" w:color="auto" w:fill="auto"/>
          </w:tcPr>
          <w:p w14:paraId="27428A03"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51DE52B4" w14:textId="77777777" w:rsidTr="003964B2">
        <w:tc>
          <w:tcPr>
            <w:tcW w:w="709" w:type="dxa"/>
            <w:shd w:val="clear" w:color="auto" w:fill="auto"/>
          </w:tcPr>
          <w:p w14:paraId="4E5135F5" w14:textId="2D34EC96" w:rsidR="008C7413" w:rsidRPr="00DF76B2" w:rsidRDefault="00484B2E" w:rsidP="003964B2">
            <w:pPr>
              <w:spacing w:before="20" w:after="4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2</w:t>
            </w:r>
            <w:r w:rsidR="008C7413" w:rsidRPr="00DF76B2">
              <w:rPr>
                <w:rFonts w:hint="eastAsia"/>
                <w:sz w:val="18"/>
                <w:szCs w:val="18"/>
              </w:rPr>
              <w:t>年</w:t>
            </w:r>
          </w:p>
        </w:tc>
        <w:tc>
          <w:tcPr>
            <w:tcW w:w="2126" w:type="dxa"/>
            <w:shd w:val="clear" w:color="auto" w:fill="auto"/>
          </w:tcPr>
          <w:p w14:paraId="1C8FC808" w14:textId="62178985"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《欧洲人权公约第十三议定书》</w:t>
            </w:r>
            <w:r w:rsidR="00484B2E">
              <w:rPr>
                <w:rFonts w:hint="eastAsia"/>
                <w:sz w:val="18"/>
                <w:szCs w:val="18"/>
                <w:lang w:val="fr-CH"/>
              </w:rPr>
              <w:t>(</w:t>
            </w:r>
            <w:r w:rsidRPr="00DF76B2">
              <w:rPr>
                <w:rFonts w:hint="eastAsia"/>
                <w:sz w:val="18"/>
                <w:szCs w:val="18"/>
                <w:lang w:val="fr-CH"/>
              </w:rPr>
              <w:t>禁止死刑</w:t>
            </w:r>
            <w:r w:rsidR="00484B2E">
              <w:rPr>
                <w:rFonts w:hint="eastAsia"/>
                <w:sz w:val="18"/>
                <w:szCs w:val="18"/>
                <w:lang w:val="fr-CH"/>
              </w:rPr>
              <w:t>)</w:t>
            </w:r>
            <w:r w:rsidR="00484B2E">
              <w:rPr>
                <w:sz w:val="18"/>
                <w:szCs w:val="18"/>
                <w:lang w:val="fr-CH"/>
              </w:rPr>
              <w:t>2</w:t>
            </w:r>
            <w:r w:rsidRPr="00DF76B2">
              <w:rPr>
                <w:sz w:val="18"/>
                <w:szCs w:val="18"/>
                <w:lang w:val="fr-CH"/>
              </w:rPr>
              <w:t>00</w:t>
            </w:r>
            <w:r w:rsidR="00484B2E">
              <w:rPr>
                <w:sz w:val="18"/>
                <w:szCs w:val="18"/>
                <w:lang w:val="fr-CH"/>
              </w:rPr>
              <w:t>2</w:t>
            </w:r>
            <w:r w:rsidRPr="00DF76B2">
              <w:rPr>
                <w:rFonts w:hint="eastAsia"/>
                <w:sz w:val="18"/>
                <w:szCs w:val="18"/>
                <w:lang w:val="fr-CH"/>
              </w:rPr>
              <w:t>年</w:t>
            </w:r>
            <w:r w:rsidR="00484B2E">
              <w:rPr>
                <w:sz w:val="18"/>
                <w:szCs w:val="18"/>
                <w:lang w:val="fr-CH"/>
              </w:rPr>
              <w:t>5</w:t>
            </w:r>
            <w:r w:rsidRPr="00DF76B2">
              <w:rPr>
                <w:rFonts w:hint="eastAsia"/>
                <w:sz w:val="18"/>
                <w:szCs w:val="18"/>
                <w:lang w:val="fr-CH"/>
              </w:rPr>
              <w:t>月</w:t>
            </w:r>
            <w:r w:rsidR="00484B2E">
              <w:rPr>
                <w:sz w:val="18"/>
                <w:szCs w:val="18"/>
                <w:lang w:val="fr-CH"/>
              </w:rPr>
              <w:t>3</w:t>
            </w:r>
            <w:r w:rsidRPr="00DF76B2">
              <w:rPr>
                <w:rFonts w:hint="eastAsia"/>
                <w:sz w:val="18"/>
                <w:szCs w:val="18"/>
                <w:lang w:val="fr-CH"/>
              </w:rPr>
              <w:t>日</w:t>
            </w:r>
          </w:p>
        </w:tc>
        <w:tc>
          <w:tcPr>
            <w:tcW w:w="851" w:type="dxa"/>
            <w:shd w:val="clear" w:color="auto" w:fill="auto"/>
          </w:tcPr>
          <w:p w14:paraId="52F98E15" w14:textId="63D951D5" w:rsidR="008C7413" w:rsidRPr="00DF76B2" w:rsidRDefault="00484B2E" w:rsidP="003964B2">
            <w:pPr>
              <w:spacing w:before="20" w:after="40" w:line="240" w:lineRule="exact"/>
              <w:ind w:left="57"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2</w:t>
            </w:r>
            <w:r w:rsidR="008C7413" w:rsidRPr="00DF76B2">
              <w:rPr>
                <w:rFonts w:hint="eastAsia"/>
                <w:sz w:val="18"/>
                <w:szCs w:val="18"/>
              </w:rPr>
              <w:t>年</w:t>
            </w:r>
          </w:p>
        </w:tc>
        <w:tc>
          <w:tcPr>
            <w:tcW w:w="1984" w:type="dxa"/>
            <w:shd w:val="clear" w:color="auto" w:fill="auto"/>
          </w:tcPr>
          <w:p w14:paraId="4ACC97CA" w14:textId="7AAD928E" w:rsidR="008C7413" w:rsidRPr="00DF76B2" w:rsidRDefault="00484B2E" w:rsidP="003964B2">
            <w:pPr>
              <w:spacing w:before="20" w:after="40" w:line="240" w:lineRule="exact"/>
              <w:ind w:right="113"/>
              <w:rPr>
                <w:sz w:val="18"/>
                <w:szCs w:val="18"/>
                <w:lang w:val="fr-CH"/>
              </w:rPr>
            </w:pPr>
            <w:r>
              <w:rPr>
                <w:spacing w:val="-4"/>
                <w:sz w:val="18"/>
                <w:szCs w:val="18"/>
                <w:lang w:val="fr-CH"/>
              </w:rPr>
              <w:t>2</w:t>
            </w:r>
            <w:r w:rsidR="008C7413" w:rsidRPr="00DF76B2">
              <w:rPr>
                <w:spacing w:val="-4"/>
                <w:sz w:val="18"/>
                <w:szCs w:val="18"/>
                <w:lang w:val="fr-CH"/>
              </w:rPr>
              <w:t>00</w:t>
            </w:r>
            <w:r>
              <w:rPr>
                <w:spacing w:val="-4"/>
                <w:sz w:val="18"/>
                <w:szCs w:val="18"/>
                <w:lang w:val="fr-CH"/>
              </w:rPr>
              <w:t>2</w:t>
            </w:r>
            <w:r w:rsidR="008C7413" w:rsidRPr="00DF76B2">
              <w:rPr>
                <w:rFonts w:hint="eastAsia"/>
                <w:spacing w:val="-4"/>
                <w:sz w:val="18"/>
                <w:szCs w:val="18"/>
                <w:lang w:val="fr-CH"/>
              </w:rPr>
              <w:t>年</w:t>
            </w:r>
            <w:r>
              <w:rPr>
                <w:spacing w:val="-4"/>
                <w:sz w:val="18"/>
                <w:szCs w:val="18"/>
                <w:lang w:val="fr-CH"/>
              </w:rPr>
              <w:t>5</w:t>
            </w:r>
            <w:r w:rsidR="008C7413" w:rsidRPr="00DF76B2">
              <w:rPr>
                <w:rFonts w:hint="eastAsia"/>
                <w:spacing w:val="-4"/>
                <w:sz w:val="18"/>
                <w:szCs w:val="18"/>
                <w:lang w:val="fr-CH"/>
              </w:rPr>
              <w:t>月</w:t>
            </w:r>
            <w:r>
              <w:rPr>
                <w:spacing w:val="-4"/>
                <w:sz w:val="18"/>
                <w:szCs w:val="18"/>
                <w:lang w:val="fr-CH"/>
              </w:rPr>
              <w:t>3</w:t>
            </w:r>
            <w:r w:rsidR="008C7413" w:rsidRPr="00DF76B2">
              <w:rPr>
                <w:rFonts w:hint="eastAsia"/>
                <w:spacing w:val="-4"/>
                <w:sz w:val="18"/>
                <w:szCs w:val="18"/>
                <w:lang w:val="fr-CH"/>
              </w:rPr>
              <w:t>日批准</w:t>
            </w:r>
            <w:r>
              <w:rPr>
                <w:rFonts w:hint="eastAsia"/>
                <w:spacing w:val="-4"/>
                <w:sz w:val="18"/>
                <w:szCs w:val="18"/>
                <w:lang w:val="fr-CH"/>
              </w:rPr>
              <w:t>，</w:t>
            </w:r>
            <w:r>
              <w:rPr>
                <w:spacing w:val="-4"/>
                <w:sz w:val="18"/>
                <w:szCs w:val="18"/>
                <w:lang w:val="fr-CH"/>
              </w:rPr>
              <w:t>2</w:t>
            </w:r>
            <w:r w:rsidR="008C7413" w:rsidRPr="00DF76B2">
              <w:rPr>
                <w:spacing w:val="-4"/>
                <w:sz w:val="18"/>
                <w:szCs w:val="18"/>
                <w:lang w:val="fr-CH"/>
              </w:rPr>
              <w:t>00</w:t>
            </w:r>
            <w:r>
              <w:rPr>
                <w:spacing w:val="-4"/>
                <w:sz w:val="18"/>
                <w:szCs w:val="18"/>
                <w:lang w:val="fr-CH"/>
              </w:rPr>
              <w:t>3</w:t>
            </w:r>
            <w:r w:rsidR="008C7413" w:rsidRPr="00DF76B2">
              <w:rPr>
                <w:rFonts w:hint="eastAsia"/>
                <w:spacing w:val="-4"/>
                <w:sz w:val="18"/>
                <w:szCs w:val="18"/>
                <w:lang w:val="fr-CH"/>
              </w:rPr>
              <w:t>年</w:t>
            </w:r>
            <w:r>
              <w:rPr>
                <w:spacing w:val="-4"/>
                <w:sz w:val="18"/>
                <w:szCs w:val="18"/>
                <w:lang w:val="fr-CH"/>
              </w:rPr>
              <w:t>7</w:t>
            </w:r>
            <w:r w:rsidR="008C7413" w:rsidRPr="00DF76B2">
              <w:rPr>
                <w:rFonts w:hint="eastAsia"/>
                <w:spacing w:val="-4"/>
                <w:sz w:val="18"/>
                <w:szCs w:val="18"/>
                <w:lang w:val="fr-CH"/>
              </w:rPr>
              <w:t>月</w:t>
            </w:r>
            <w:r>
              <w:rPr>
                <w:spacing w:val="-4"/>
                <w:sz w:val="18"/>
                <w:szCs w:val="18"/>
                <w:lang w:val="fr-CH"/>
              </w:rPr>
              <w:t>1</w:t>
            </w:r>
            <w:r w:rsidR="008C7413" w:rsidRPr="00DF76B2">
              <w:rPr>
                <w:rFonts w:hint="eastAsia"/>
                <w:spacing w:val="-4"/>
                <w:sz w:val="18"/>
                <w:szCs w:val="18"/>
                <w:lang w:val="fr-CH"/>
              </w:rPr>
              <w:t>日生效</w:t>
            </w:r>
            <w:r>
              <w:rPr>
                <w:rFonts w:hint="eastAsia"/>
                <w:spacing w:val="-4"/>
                <w:sz w:val="18"/>
                <w:szCs w:val="18"/>
                <w:lang w:val="fr-CH"/>
              </w:rPr>
              <w:t>(</w:t>
            </w:r>
            <w:r w:rsidR="008C7413" w:rsidRPr="00DF76B2">
              <w:rPr>
                <w:rFonts w:hint="eastAsia"/>
                <w:spacing w:val="-4"/>
                <w:sz w:val="18"/>
                <w:szCs w:val="18"/>
                <w:lang w:val="fr-CH"/>
              </w:rPr>
              <w:t>《</w:t>
            </w:r>
            <w:r w:rsidR="008C7413" w:rsidRPr="00DF76B2">
              <w:rPr>
                <w:rFonts w:hint="eastAsia"/>
                <w:spacing w:val="-4"/>
                <w:sz w:val="18"/>
                <w:szCs w:val="18"/>
              </w:rPr>
              <w:t>法律专辑</w:t>
            </w:r>
            <w:r w:rsidR="008C7413" w:rsidRPr="00DF76B2">
              <w:rPr>
                <w:rFonts w:hint="eastAsia"/>
                <w:spacing w:val="-4"/>
                <w:sz w:val="18"/>
                <w:szCs w:val="18"/>
                <w:lang w:val="fr-CH"/>
              </w:rPr>
              <w:t>》</w:t>
            </w:r>
            <w:r>
              <w:rPr>
                <w:spacing w:val="-4"/>
                <w:sz w:val="18"/>
                <w:szCs w:val="18"/>
                <w:lang w:val="fr-CH"/>
              </w:rPr>
              <w:t>0.1</w:t>
            </w:r>
            <w:r w:rsidR="008C7413" w:rsidRPr="00DF76B2">
              <w:rPr>
                <w:spacing w:val="-4"/>
                <w:sz w:val="18"/>
                <w:szCs w:val="18"/>
                <w:lang w:val="fr-CH"/>
              </w:rPr>
              <w:t>0</w:t>
            </w:r>
            <w:r>
              <w:rPr>
                <w:spacing w:val="-4"/>
                <w:sz w:val="18"/>
                <w:szCs w:val="18"/>
                <w:lang w:val="fr-CH"/>
              </w:rPr>
              <w:t>1.</w:t>
            </w:r>
            <w:r w:rsidR="008C7413" w:rsidRPr="00DF76B2">
              <w:rPr>
                <w:spacing w:val="-4"/>
                <w:sz w:val="18"/>
                <w:szCs w:val="18"/>
                <w:lang w:val="fr-CH"/>
              </w:rPr>
              <w:t>0</w:t>
            </w:r>
            <w:r>
              <w:rPr>
                <w:spacing w:val="-4"/>
                <w:sz w:val="18"/>
                <w:szCs w:val="18"/>
                <w:lang w:val="fr-CH"/>
              </w:rPr>
              <w:t>93</w:t>
            </w:r>
            <w:r>
              <w:rPr>
                <w:rFonts w:hint="eastAsia"/>
                <w:sz w:val="18"/>
                <w:szCs w:val="18"/>
                <w:lang w:val="fr-CH"/>
              </w:rPr>
              <w:t>)</w:t>
            </w:r>
          </w:p>
        </w:tc>
        <w:tc>
          <w:tcPr>
            <w:tcW w:w="1701" w:type="dxa"/>
            <w:shd w:val="clear" w:color="auto" w:fill="auto"/>
          </w:tcPr>
          <w:p w14:paraId="25E80A42"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77104283" w14:textId="77777777" w:rsidTr="003964B2">
        <w:tc>
          <w:tcPr>
            <w:tcW w:w="709" w:type="dxa"/>
            <w:shd w:val="clear" w:color="auto" w:fill="auto"/>
          </w:tcPr>
          <w:p w14:paraId="59179D3A" w14:textId="12D95E3E" w:rsidR="008C7413" w:rsidRPr="00DF76B2" w:rsidRDefault="00484B2E" w:rsidP="003964B2">
            <w:pPr>
              <w:spacing w:before="20" w:after="4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4</w:t>
            </w:r>
            <w:r w:rsidR="008C7413" w:rsidRPr="00DF76B2">
              <w:rPr>
                <w:rFonts w:hint="eastAsia"/>
                <w:sz w:val="18"/>
                <w:szCs w:val="18"/>
              </w:rPr>
              <w:t>年</w:t>
            </w:r>
          </w:p>
        </w:tc>
        <w:tc>
          <w:tcPr>
            <w:tcW w:w="2126" w:type="dxa"/>
            <w:shd w:val="clear" w:color="auto" w:fill="auto"/>
          </w:tcPr>
          <w:p w14:paraId="79F7B21A" w14:textId="0AD82D50"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《欧洲人权公约</w:t>
            </w:r>
            <w:r w:rsidRPr="00DF76B2">
              <w:rPr>
                <w:rFonts w:hint="eastAsia"/>
                <w:spacing w:val="-8"/>
                <w:sz w:val="18"/>
                <w:szCs w:val="18"/>
                <w:lang w:val="fr-CH"/>
              </w:rPr>
              <w:t>第十四议定书》</w:t>
            </w:r>
            <w:r w:rsidR="00484B2E">
              <w:rPr>
                <w:rFonts w:hint="eastAsia"/>
                <w:spacing w:val="-8"/>
                <w:sz w:val="18"/>
                <w:szCs w:val="18"/>
                <w:lang w:val="fr-CH"/>
              </w:rPr>
              <w:t>(</w:t>
            </w:r>
            <w:r w:rsidRPr="00DF76B2">
              <w:rPr>
                <w:rFonts w:hint="eastAsia"/>
                <w:spacing w:val="-6"/>
                <w:sz w:val="18"/>
                <w:szCs w:val="18"/>
                <w:lang w:val="fr-CH"/>
              </w:rPr>
              <w:t>修改监管制度</w:t>
            </w:r>
            <w:r w:rsidR="00484B2E">
              <w:rPr>
                <w:rFonts w:hint="eastAsia"/>
                <w:spacing w:val="-6"/>
                <w:sz w:val="18"/>
                <w:szCs w:val="18"/>
                <w:lang w:val="fr-CH"/>
              </w:rPr>
              <w:t>)</w:t>
            </w:r>
            <w:r w:rsidR="00484B2E">
              <w:rPr>
                <w:spacing w:val="-6"/>
                <w:sz w:val="18"/>
                <w:szCs w:val="18"/>
                <w:lang w:val="fr-CH"/>
              </w:rPr>
              <w:t>2</w:t>
            </w:r>
            <w:r w:rsidRPr="00DF76B2">
              <w:rPr>
                <w:spacing w:val="-6"/>
                <w:sz w:val="18"/>
                <w:szCs w:val="18"/>
                <w:lang w:val="fr-CH"/>
              </w:rPr>
              <w:t>00</w:t>
            </w:r>
            <w:r w:rsidR="00484B2E">
              <w:rPr>
                <w:spacing w:val="-6"/>
                <w:sz w:val="18"/>
                <w:szCs w:val="18"/>
                <w:lang w:val="fr-CH"/>
              </w:rPr>
              <w:t>4</w:t>
            </w:r>
            <w:r w:rsidRPr="00DF76B2">
              <w:rPr>
                <w:rFonts w:hint="eastAsia"/>
                <w:spacing w:val="-6"/>
                <w:sz w:val="18"/>
                <w:szCs w:val="18"/>
                <w:lang w:val="fr-CH"/>
              </w:rPr>
              <w:t>年</w:t>
            </w:r>
            <w:r w:rsidR="00484B2E">
              <w:rPr>
                <w:spacing w:val="-6"/>
                <w:sz w:val="18"/>
                <w:szCs w:val="18"/>
                <w:lang w:val="fr-CH"/>
              </w:rPr>
              <w:t>5</w:t>
            </w:r>
            <w:r w:rsidRPr="00DF76B2">
              <w:rPr>
                <w:rFonts w:hint="eastAsia"/>
                <w:spacing w:val="-6"/>
                <w:sz w:val="18"/>
                <w:szCs w:val="18"/>
                <w:lang w:val="fr-CH"/>
              </w:rPr>
              <w:t>月</w:t>
            </w:r>
            <w:r w:rsidR="00484B2E">
              <w:rPr>
                <w:spacing w:val="-6"/>
                <w:sz w:val="18"/>
                <w:szCs w:val="18"/>
                <w:lang w:val="fr-CH"/>
              </w:rPr>
              <w:t>13</w:t>
            </w:r>
            <w:r w:rsidRPr="00DF76B2">
              <w:rPr>
                <w:rFonts w:hint="eastAsia"/>
                <w:spacing w:val="-6"/>
                <w:sz w:val="18"/>
                <w:szCs w:val="18"/>
                <w:lang w:val="fr-CH"/>
              </w:rPr>
              <w:t>日</w:t>
            </w:r>
          </w:p>
        </w:tc>
        <w:tc>
          <w:tcPr>
            <w:tcW w:w="851" w:type="dxa"/>
            <w:shd w:val="clear" w:color="auto" w:fill="auto"/>
          </w:tcPr>
          <w:p w14:paraId="2E788F33" w14:textId="43D67B1A" w:rsidR="008C7413" w:rsidRPr="00DF76B2" w:rsidRDefault="00484B2E" w:rsidP="003964B2">
            <w:pPr>
              <w:spacing w:before="20" w:after="40" w:line="240" w:lineRule="exact"/>
              <w:ind w:left="57"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6</w:t>
            </w:r>
            <w:r w:rsidR="008C7413" w:rsidRPr="00DF76B2">
              <w:rPr>
                <w:rFonts w:hint="eastAsia"/>
                <w:sz w:val="18"/>
                <w:szCs w:val="18"/>
              </w:rPr>
              <w:t>年</w:t>
            </w:r>
          </w:p>
        </w:tc>
        <w:tc>
          <w:tcPr>
            <w:tcW w:w="1984" w:type="dxa"/>
            <w:shd w:val="clear" w:color="auto" w:fill="auto"/>
          </w:tcPr>
          <w:p w14:paraId="621A65D3" w14:textId="72D89D17" w:rsidR="008C7413" w:rsidRPr="00DF76B2" w:rsidRDefault="00484B2E" w:rsidP="003964B2">
            <w:pPr>
              <w:spacing w:before="20" w:after="40" w:line="240" w:lineRule="exact"/>
              <w:ind w:right="113"/>
              <w:rPr>
                <w:spacing w:val="-4"/>
                <w:sz w:val="18"/>
                <w:szCs w:val="18"/>
                <w:lang w:val="fr-CH"/>
              </w:rPr>
            </w:pPr>
            <w:r>
              <w:rPr>
                <w:spacing w:val="-4"/>
                <w:sz w:val="18"/>
                <w:szCs w:val="18"/>
                <w:lang w:val="fr-CH"/>
              </w:rPr>
              <w:t>2</w:t>
            </w:r>
            <w:r w:rsidR="008C7413" w:rsidRPr="00DF76B2">
              <w:rPr>
                <w:spacing w:val="-4"/>
                <w:sz w:val="18"/>
                <w:szCs w:val="18"/>
                <w:lang w:val="fr-CH"/>
              </w:rPr>
              <w:t>00</w:t>
            </w:r>
            <w:r>
              <w:rPr>
                <w:spacing w:val="-4"/>
                <w:sz w:val="18"/>
                <w:szCs w:val="18"/>
                <w:lang w:val="fr-CH"/>
              </w:rPr>
              <w:t>6</w:t>
            </w:r>
            <w:r w:rsidR="008C7413" w:rsidRPr="00DF76B2">
              <w:rPr>
                <w:rFonts w:hint="eastAsia"/>
                <w:spacing w:val="-4"/>
                <w:sz w:val="18"/>
                <w:szCs w:val="18"/>
                <w:lang w:val="fr-CH"/>
              </w:rPr>
              <w:t>年</w:t>
            </w:r>
            <w:r>
              <w:rPr>
                <w:spacing w:val="-4"/>
                <w:sz w:val="18"/>
                <w:szCs w:val="18"/>
                <w:lang w:val="fr-CH"/>
              </w:rPr>
              <w:t>4</w:t>
            </w:r>
            <w:r w:rsidR="008C7413" w:rsidRPr="00DF76B2">
              <w:rPr>
                <w:rFonts w:hint="eastAsia"/>
                <w:spacing w:val="-4"/>
                <w:sz w:val="18"/>
                <w:szCs w:val="18"/>
                <w:lang w:val="fr-CH"/>
              </w:rPr>
              <w:t>月</w:t>
            </w:r>
            <w:r>
              <w:rPr>
                <w:spacing w:val="-4"/>
                <w:sz w:val="18"/>
                <w:szCs w:val="18"/>
                <w:lang w:val="fr-CH"/>
              </w:rPr>
              <w:t>25</w:t>
            </w:r>
            <w:r w:rsidR="008C7413" w:rsidRPr="00DF76B2">
              <w:rPr>
                <w:rFonts w:hint="eastAsia"/>
                <w:spacing w:val="-4"/>
                <w:sz w:val="18"/>
                <w:szCs w:val="18"/>
                <w:lang w:val="fr-CH"/>
              </w:rPr>
              <w:t>日批准</w:t>
            </w:r>
            <w:r>
              <w:rPr>
                <w:rFonts w:hint="eastAsia"/>
                <w:spacing w:val="-4"/>
                <w:sz w:val="18"/>
                <w:szCs w:val="18"/>
                <w:lang w:val="fr-CH"/>
              </w:rPr>
              <w:t>，</w:t>
            </w:r>
            <w:r>
              <w:rPr>
                <w:spacing w:val="-4"/>
                <w:sz w:val="18"/>
                <w:szCs w:val="18"/>
                <w:lang w:val="fr-CH"/>
              </w:rPr>
              <w:t>2</w:t>
            </w:r>
            <w:r w:rsidR="008C7413" w:rsidRPr="00DF76B2">
              <w:rPr>
                <w:spacing w:val="-4"/>
                <w:sz w:val="18"/>
                <w:szCs w:val="18"/>
                <w:lang w:val="fr-CH"/>
              </w:rPr>
              <w:t>0</w:t>
            </w:r>
            <w:r>
              <w:rPr>
                <w:spacing w:val="-4"/>
                <w:sz w:val="18"/>
                <w:szCs w:val="18"/>
                <w:lang w:val="fr-CH"/>
              </w:rPr>
              <w:t>1</w:t>
            </w:r>
            <w:r w:rsidR="008C7413" w:rsidRPr="00DF76B2">
              <w:rPr>
                <w:spacing w:val="-4"/>
                <w:sz w:val="18"/>
                <w:szCs w:val="18"/>
                <w:lang w:val="fr-CH"/>
              </w:rPr>
              <w:t>0</w:t>
            </w:r>
            <w:r w:rsidR="008C7413" w:rsidRPr="00DF76B2">
              <w:rPr>
                <w:rFonts w:hint="eastAsia"/>
                <w:spacing w:val="-4"/>
                <w:sz w:val="18"/>
                <w:szCs w:val="18"/>
                <w:lang w:val="fr-CH"/>
              </w:rPr>
              <w:t>年</w:t>
            </w:r>
            <w:r>
              <w:rPr>
                <w:spacing w:val="-4"/>
                <w:sz w:val="18"/>
                <w:szCs w:val="18"/>
                <w:lang w:val="fr-CH"/>
              </w:rPr>
              <w:t>6</w:t>
            </w:r>
            <w:r w:rsidR="008C7413" w:rsidRPr="00DF76B2">
              <w:rPr>
                <w:rFonts w:hint="eastAsia"/>
                <w:spacing w:val="-4"/>
                <w:sz w:val="18"/>
                <w:szCs w:val="18"/>
                <w:lang w:val="fr-CH"/>
              </w:rPr>
              <w:t>月</w:t>
            </w:r>
            <w:r>
              <w:rPr>
                <w:spacing w:val="-4"/>
                <w:sz w:val="18"/>
                <w:szCs w:val="18"/>
                <w:lang w:val="fr-CH"/>
              </w:rPr>
              <w:t>1</w:t>
            </w:r>
            <w:r w:rsidR="008C7413" w:rsidRPr="00DF76B2">
              <w:rPr>
                <w:rFonts w:hint="eastAsia"/>
                <w:spacing w:val="-4"/>
                <w:sz w:val="18"/>
                <w:szCs w:val="18"/>
                <w:lang w:val="fr-CH"/>
              </w:rPr>
              <w:t>日生效</w:t>
            </w:r>
            <w:r>
              <w:rPr>
                <w:rFonts w:hint="eastAsia"/>
                <w:spacing w:val="-4"/>
                <w:sz w:val="18"/>
                <w:szCs w:val="18"/>
                <w:lang w:val="fr-CH"/>
              </w:rPr>
              <w:t>(</w:t>
            </w:r>
            <w:r w:rsidR="008C7413" w:rsidRPr="00DF76B2">
              <w:rPr>
                <w:rFonts w:hint="eastAsia"/>
                <w:spacing w:val="-4"/>
                <w:sz w:val="18"/>
                <w:szCs w:val="18"/>
                <w:lang w:val="fr-CH"/>
              </w:rPr>
              <w:t>《</w:t>
            </w:r>
            <w:r w:rsidR="008C7413" w:rsidRPr="00DF76B2">
              <w:rPr>
                <w:rFonts w:hint="eastAsia"/>
                <w:spacing w:val="-4"/>
                <w:sz w:val="18"/>
                <w:szCs w:val="18"/>
              </w:rPr>
              <w:t>法律专辑</w:t>
            </w:r>
            <w:r w:rsidR="008C7413" w:rsidRPr="00DF76B2">
              <w:rPr>
                <w:rFonts w:hint="eastAsia"/>
                <w:spacing w:val="-4"/>
                <w:sz w:val="18"/>
                <w:szCs w:val="18"/>
                <w:lang w:val="fr-CH"/>
              </w:rPr>
              <w:t>》</w:t>
            </w:r>
            <w:r>
              <w:rPr>
                <w:spacing w:val="-4"/>
                <w:sz w:val="18"/>
                <w:szCs w:val="18"/>
                <w:lang w:val="fr-CH"/>
              </w:rPr>
              <w:t>0.1</w:t>
            </w:r>
            <w:r w:rsidR="008C7413" w:rsidRPr="00DF76B2">
              <w:rPr>
                <w:spacing w:val="-4"/>
                <w:sz w:val="18"/>
                <w:szCs w:val="18"/>
                <w:lang w:val="fr-CH"/>
              </w:rPr>
              <w:t>0</w:t>
            </w:r>
            <w:r>
              <w:rPr>
                <w:spacing w:val="-4"/>
                <w:sz w:val="18"/>
                <w:szCs w:val="18"/>
                <w:lang w:val="fr-CH"/>
              </w:rPr>
              <w:t>1.</w:t>
            </w:r>
            <w:r w:rsidR="008C7413" w:rsidRPr="00DF76B2">
              <w:rPr>
                <w:spacing w:val="-4"/>
                <w:sz w:val="18"/>
                <w:szCs w:val="18"/>
                <w:lang w:val="fr-CH"/>
              </w:rPr>
              <w:t>0</w:t>
            </w:r>
            <w:r>
              <w:rPr>
                <w:spacing w:val="-4"/>
                <w:sz w:val="18"/>
                <w:szCs w:val="18"/>
                <w:lang w:val="fr-CH"/>
              </w:rPr>
              <w:t>94</w:t>
            </w:r>
            <w:r>
              <w:rPr>
                <w:rFonts w:hint="eastAsia"/>
                <w:spacing w:val="-4"/>
                <w:sz w:val="18"/>
                <w:szCs w:val="18"/>
                <w:lang w:val="fr-CH"/>
              </w:rPr>
              <w:t>)</w:t>
            </w:r>
          </w:p>
        </w:tc>
        <w:tc>
          <w:tcPr>
            <w:tcW w:w="1701" w:type="dxa"/>
            <w:shd w:val="clear" w:color="auto" w:fill="auto"/>
          </w:tcPr>
          <w:p w14:paraId="29C148BD"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2163B249" w14:textId="77777777" w:rsidTr="003964B2">
        <w:tc>
          <w:tcPr>
            <w:tcW w:w="709" w:type="dxa"/>
            <w:shd w:val="clear" w:color="auto" w:fill="auto"/>
          </w:tcPr>
          <w:p w14:paraId="45D4A336" w14:textId="13DE5AE9" w:rsidR="008C7413" w:rsidRPr="00DF76B2" w:rsidRDefault="00484B2E" w:rsidP="003964B2">
            <w:pPr>
              <w:spacing w:before="20" w:after="4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5</w:t>
            </w:r>
            <w:r w:rsidR="008C7413" w:rsidRPr="00DF76B2">
              <w:rPr>
                <w:rFonts w:hint="eastAsia"/>
                <w:sz w:val="18"/>
                <w:szCs w:val="18"/>
              </w:rPr>
              <w:t>年</w:t>
            </w:r>
          </w:p>
        </w:tc>
        <w:tc>
          <w:tcPr>
            <w:tcW w:w="2126" w:type="dxa"/>
            <w:shd w:val="clear" w:color="auto" w:fill="auto"/>
          </w:tcPr>
          <w:p w14:paraId="09861FC5" w14:textId="5624AA1F" w:rsidR="008C7413" w:rsidRPr="00DF76B2" w:rsidRDefault="008C7413" w:rsidP="003964B2">
            <w:pPr>
              <w:spacing w:before="20" w:after="40" w:line="240" w:lineRule="exact"/>
              <w:ind w:right="113"/>
              <w:rPr>
                <w:sz w:val="18"/>
                <w:szCs w:val="18"/>
                <w:lang w:val="fr-CH"/>
              </w:rPr>
            </w:pPr>
            <w:r w:rsidRPr="00DF76B2">
              <w:rPr>
                <w:rFonts w:hint="eastAsia"/>
                <w:sz w:val="18"/>
                <w:szCs w:val="18"/>
                <w:lang w:val="fr-CH"/>
              </w:rPr>
              <w:t>《欧洲委员会打击人口贩运公约》</w:t>
            </w:r>
            <w:r w:rsidR="00484B2E">
              <w:rPr>
                <w:sz w:val="18"/>
                <w:szCs w:val="18"/>
                <w:lang w:val="fr-CH"/>
              </w:rPr>
              <w:t>2</w:t>
            </w:r>
            <w:r w:rsidRPr="00DF76B2">
              <w:rPr>
                <w:sz w:val="18"/>
                <w:szCs w:val="18"/>
                <w:lang w:val="fr-CH"/>
              </w:rPr>
              <w:t>00</w:t>
            </w:r>
            <w:r w:rsidR="00484B2E">
              <w:rPr>
                <w:sz w:val="18"/>
                <w:szCs w:val="18"/>
                <w:lang w:val="fr-CH"/>
              </w:rPr>
              <w:t>5</w:t>
            </w:r>
            <w:r w:rsidRPr="00DF76B2">
              <w:rPr>
                <w:rFonts w:hint="eastAsia"/>
                <w:sz w:val="18"/>
                <w:szCs w:val="18"/>
                <w:lang w:val="fr-CH"/>
              </w:rPr>
              <w:t>年</w:t>
            </w:r>
            <w:r w:rsidR="00484B2E">
              <w:rPr>
                <w:sz w:val="18"/>
                <w:szCs w:val="18"/>
                <w:lang w:val="fr-CH"/>
              </w:rPr>
              <w:t>5</w:t>
            </w:r>
            <w:r w:rsidRPr="00DF76B2">
              <w:rPr>
                <w:rFonts w:hint="eastAsia"/>
                <w:sz w:val="18"/>
                <w:szCs w:val="18"/>
                <w:lang w:val="fr-CH"/>
              </w:rPr>
              <w:t>月</w:t>
            </w:r>
            <w:r w:rsidR="00484B2E">
              <w:rPr>
                <w:sz w:val="18"/>
                <w:szCs w:val="18"/>
                <w:lang w:val="fr-CH"/>
              </w:rPr>
              <w:t>16</w:t>
            </w:r>
            <w:r w:rsidRPr="00DF76B2">
              <w:rPr>
                <w:rFonts w:hint="eastAsia"/>
                <w:sz w:val="18"/>
                <w:szCs w:val="18"/>
                <w:lang w:val="fr-CH"/>
              </w:rPr>
              <w:t>日</w:t>
            </w:r>
          </w:p>
        </w:tc>
        <w:tc>
          <w:tcPr>
            <w:tcW w:w="851" w:type="dxa"/>
            <w:shd w:val="clear" w:color="auto" w:fill="auto"/>
          </w:tcPr>
          <w:p w14:paraId="797D712D" w14:textId="7D726BEC" w:rsidR="008C7413" w:rsidRPr="00DF76B2" w:rsidRDefault="00484B2E" w:rsidP="003964B2">
            <w:pPr>
              <w:spacing w:before="20" w:after="40" w:line="240" w:lineRule="exact"/>
              <w:ind w:left="57" w:right="113"/>
              <w:rPr>
                <w:sz w:val="18"/>
                <w:szCs w:val="18"/>
                <w:lang w:eastAsia="de-DE"/>
              </w:rPr>
            </w:pPr>
            <w:r>
              <w:rPr>
                <w:sz w:val="18"/>
                <w:szCs w:val="18"/>
                <w:lang w:eastAsia="de-CH"/>
              </w:rPr>
              <w:t>2</w:t>
            </w:r>
            <w:r w:rsidR="008C7413" w:rsidRPr="00DF76B2">
              <w:rPr>
                <w:sz w:val="18"/>
                <w:szCs w:val="18"/>
                <w:lang w:eastAsia="de-CH"/>
              </w:rPr>
              <w:t>0</w:t>
            </w:r>
            <w:r>
              <w:rPr>
                <w:sz w:val="18"/>
                <w:szCs w:val="18"/>
                <w:lang w:eastAsia="de-CH"/>
              </w:rPr>
              <w:t>12</w:t>
            </w:r>
            <w:r w:rsidR="008C7413" w:rsidRPr="00DF76B2">
              <w:rPr>
                <w:rFonts w:hint="eastAsia"/>
                <w:sz w:val="18"/>
                <w:szCs w:val="18"/>
              </w:rPr>
              <w:t>年</w:t>
            </w:r>
          </w:p>
        </w:tc>
        <w:tc>
          <w:tcPr>
            <w:tcW w:w="1984" w:type="dxa"/>
            <w:shd w:val="clear" w:color="auto" w:fill="auto"/>
          </w:tcPr>
          <w:p w14:paraId="5C6BB66B" w14:textId="254F0B9D" w:rsidR="008C7413" w:rsidRPr="00DF76B2" w:rsidRDefault="00484B2E" w:rsidP="003964B2">
            <w:pPr>
              <w:spacing w:before="20" w:after="40" w:line="240" w:lineRule="exact"/>
              <w:ind w:right="113"/>
              <w:rPr>
                <w:sz w:val="18"/>
                <w:szCs w:val="18"/>
                <w:lang w:val="fr-CH"/>
              </w:rPr>
            </w:pPr>
            <w:r>
              <w:rPr>
                <w:sz w:val="18"/>
                <w:szCs w:val="18"/>
                <w:lang w:val="fr-CH"/>
              </w:rPr>
              <w:t>2</w:t>
            </w:r>
            <w:r w:rsidR="008C7413" w:rsidRPr="00DF76B2">
              <w:rPr>
                <w:sz w:val="18"/>
                <w:szCs w:val="18"/>
                <w:lang w:val="fr-CH"/>
              </w:rPr>
              <w:t>0</w:t>
            </w:r>
            <w:r>
              <w:rPr>
                <w:sz w:val="18"/>
                <w:szCs w:val="18"/>
                <w:lang w:val="fr-CH"/>
              </w:rPr>
              <w:t>12</w:t>
            </w:r>
            <w:r w:rsidR="008C7413" w:rsidRPr="00DF76B2">
              <w:rPr>
                <w:rFonts w:hint="eastAsia"/>
                <w:sz w:val="18"/>
                <w:szCs w:val="18"/>
                <w:lang w:val="fr-CH"/>
              </w:rPr>
              <w:t>年</w:t>
            </w:r>
            <w:r>
              <w:rPr>
                <w:sz w:val="18"/>
                <w:szCs w:val="18"/>
                <w:lang w:val="fr-CH"/>
              </w:rPr>
              <w:t>12</w:t>
            </w:r>
            <w:r w:rsidR="008C7413" w:rsidRPr="00DF76B2">
              <w:rPr>
                <w:rFonts w:hint="eastAsia"/>
                <w:sz w:val="18"/>
                <w:szCs w:val="18"/>
                <w:lang w:val="fr-CH"/>
              </w:rPr>
              <w:t>月</w:t>
            </w:r>
            <w:r>
              <w:rPr>
                <w:sz w:val="18"/>
                <w:szCs w:val="18"/>
                <w:lang w:val="fr-CH"/>
              </w:rPr>
              <w:t>17</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w:t>
            </w:r>
            <w:r>
              <w:rPr>
                <w:sz w:val="18"/>
                <w:szCs w:val="18"/>
                <w:lang w:val="fr-CH"/>
              </w:rPr>
              <w:t>13</w:t>
            </w:r>
            <w:r w:rsidR="008C7413" w:rsidRPr="00DF76B2">
              <w:rPr>
                <w:rFonts w:hint="eastAsia"/>
                <w:sz w:val="18"/>
                <w:szCs w:val="18"/>
                <w:lang w:val="fr-CH"/>
              </w:rPr>
              <w:t>年</w:t>
            </w:r>
            <w:r>
              <w:rPr>
                <w:sz w:val="18"/>
                <w:szCs w:val="18"/>
                <w:lang w:val="fr-CH"/>
              </w:rPr>
              <w:t>4</w:t>
            </w:r>
            <w:r w:rsidR="008C7413" w:rsidRPr="00DF76B2">
              <w:rPr>
                <w:rFonts w:hint="eastAsia"/>
                <w:spacing w:val="-4"/>
                <w:sz w:val="18"/>
                <w:szCs w:val="18"/>
                <w:lang w:val="fr-CH"/>
              </w:rPr>
              <w:t>月</w:t>
            </w:r>
            <w:r>
              <w:rPr>
                <w:spacing w:val="-4"/>
                <w:sz w:val="18"/>
                <w:szCs w:val="18"/>
                <w:lang w:val="fr-CH"/>
              </w:rPr>
              <w:t>1</w:t>
            </w:r>
            <w:r w:rsidR="008C7413" w:rsidRPr="00DF76B2">
              <w:rPr>
                <w:rFonts w:hint="eastAsia"/>
                <w:spacing w:val="-4"/>
                <w:sz w:val="18"/>
                <w:szCs w:val="18"/>
                <w:lang w:val="fr-CH"/>
              </w:rPr>
              <w:t>日生效</w:t>
            </w:r>
            <w:r>
              <w:rPr>
                <w:rFonts w:hint="eastAsia"/>
                <w:spacing w:val="-4"/>
                <w:sz w:val="18"/>
                <w:szCs w:val="18"/>
                <w:lang w:val="fr-CH"/>
              </w:rPr>
              <w:t>(</w:t>
            </w:r>
            <w:r w:rsidR="008C7413" w:rsidRPr="00DF76B2">
              <w:rPr>
                <w:rFonts w:hint="eastAsia"/>
                <w:spacing w:val="-4"/>
                <w:sz w:val="18"/>
                <w:szCs w:val="18"/>
                <w:lang w:val="fr-CH"/>
              </w:rPr>
              <w:t>《</w:t>
            </w:r>
            <w:r w:rsidR="008C7413" w:rsidRPr="00DF76B2">
              <w:rPr>
                <w:rFonts w:hint="eastAsia"/>
                <w:spacing w:val="-4"/>
                <w:sz w:val="18"/>
                <w:szCs w:val="18"/>
              </w:rPr>
              <w:t>法律专辑</w:t>
            </w:r>
            <w:r w:rsidR="008C7413" w:rsidRPr="00DF76B2">
              <w:rPr>
                <w:rFonts w:hint="eastAsia"/>
                <w:spacing w:val="-4"/>
                <w:sz w:val="18"/>
                <w:szCs w:val="18"/>
                <w:lang w:val="fr-CH"/>
              </w:rPr>
              <w:t>》</w:t>
            </w:r>
            <w:r>
              <w:rPr>
                <w:spacing w:val="-4"/>
                <w:sz w:val="18"/>
                <w:szCs w:val="18"/>
                <w:lang w:val="fr-CH"/>
              </w:rPr>
              <w:t>0.311.543</w:t>
            </w:r>
            <w:r>
              <w:rPr>
                <w:rFonts w:hint="eastAsia"/>
                <w:spacing w:val="-4"/>
                <w:sz w:val="18"/>
                <w:szCs w:val="18"/>
                <w:lang w:val="fr-CH"/>
              </w:rPr>
              <w:t>)</w:t>
            </w:r>
          </w:p>
        </w:tc>
        <w:tc>
          <w:tcPr>
            <w:tcW w:w="1701" w:type="dxa"/>
            <w:shd w:val="clear" w:color="auto" w:fill="auto"/>
          </w:tcPr>
          <w:p w14:paraId="2B421671" w14:textId="6BDAD6E9" w:rsidR="008C7413" w:rsidRPr="00DF76B2" w:rsidRDefault="008C7413" w:rsidP="00C34AD0">
            <w:pPr>
              <w:spacing w:before="20" w:after="40" w:line="240" w:lineRule="exact"/>
              <w:ind w:right="57"/>
              <w:rPr>
                <w:sz w:val="18"/>
                <w:szCs w:val="18"/>
                <w:lang w:val="fr-CH"/>
              </w:rPr>
            </w:pPr>
            <w:r w:rsidRPr="00DF76B2">
              <w:rPr>
                <w:rFonts w:hint="eastAsia"/>
                <w:sz w:val="18"/>
                <w:szCs w:val="18"/>
                <w:lang w:val="fr-CH"/>
              </w:rPr>
              <w:t>按照《公约》第四十五条</w:t>
            </w:r>
            <w:r w:rsidR="00484B2E">
              <w:rPr>
                <w:rFonts w:hint="eastAsia"/>
                <w:sz w:val="18"/>
                <w:szCs w:val="18"/>
                <w:lang w:val="fr-CH"/>
              </w:rPr>
              <w:t>，</w:t>
            </w:r>
            <w:r w:rsidRPr="00DF76B2">
              <w:rPr>
                <w:rFonts w:hint="eastAsia"/>
                <w:sz w:val="18"/>
                <w:szCs w:val="18"/>
                <w:lang w:val="fr-CH"/>
              </w:rPr>
              <w:t>瑞士保留不对无国籍人适用第三十一条第</w:t>
            </w:r>
            <w:r w:rsidR="00484B2E">
              <w:rPr>
                <w:sz w:val="18"/>
                <w:szCs w:val="18"/>
                <w:lang w:val="fr-CH"/>
              </w:rPr>
              <w:t>1</w:t>
            </w:r>
            <w:r w:rsidRPr="00DF76B2">
              <w:rPr>
                <w:rFonts w:hint="eastAsia"/>
                <w:sz w:val="18"/>
                <w:szCs w:val="18"/>
                <w:lang w:val="fr-CH"/>
              </w:rPr>
              <w:t>款</w:t>
            </w:r>
            <w:r w:rsidR="00484B2E">
              <w:rPr>
                <w:rFonts w:hint="eastAsia"/>
                <w:sz w:val="18"/>
                <w:szCs w:val="18"/>
                <w:lang w:val="fr-CH"/>
              </w:rPr>
              <w:t>(d)</w:t>
            </w:r>
            <w:r w:rsidRPr="00DF76B2">
              <w:rPr>
                <w:rFonts w:hint="eastAsia"/>
                <w:sz w:val="18"/>
                <w:szCs w:val="18"/>
                <w:lang w:val="fr-CH"/>
              </w:rPr>
              <w:t>项的权利。</w:t>
            </w:r>
          </w:p>
        </w:tc>
      </w:tr>
      <w:tr w:rsidR="008C7413" w:rsidRPr="00DF76B2" w14:paraId="33145F6A" w14:textId="77777777" w:rsidTr="003964B2">
        <w:tc>
          <w:tcPr>
            <w:tcW w:w="709" w:type="dxa"/>
            <w:shd w:val="clear" w:color="auto" w:fill="auto"/>
          </w:tcPr>
          <w:p w14:paraId="08BB6E11" w14:textId="35D46894" w:rsidR="008C7413" w:rsidRPr="00DF76B2" w:rsidRDefault="00484B2E" w:rsidP="003964B2">
            <w:pPr>
              <w:spacing w:before="20" w:after="40" w:line="240" w:lineRule="exact"/>
              <w:ind w:right="113"/>
              <w:rPr>
                <w:sz w:val="18"/>
                <w:szCs w:val="18"/>
                <w:lang w:eastAsia="de-DE"/>
              </w:rPr>
            </w:pPr>
            <w:r>
              <w:rPr>
                <w:sz w:val="18"/>
                <w:szCs w:val="18"/>
                <w:lang w:eastAsia="de-CH"/>
              </w:rPr>
              <w:t>2</w:t>
            </w:r>
            <w:r w:rsidR="008C7413" w:rsidRPr="00DF76B2">
              <w:rPr>
                <w:sz w:val="18"/>
                <w:szCs w:val="18"/>
                <w:lang w:eastAsia="de-CH"/>
              </w:rPr>
              <w:t>00</w:t>
            </w:r>
            <w:r>
              <w:rPr>
                <w:sz w:val="18"/>
                <w:szCs w:val="18"/>
                <w:lang w:eastAsia="de-CH"/>
              </w:rPr>
              <w:t>7</w:t>
            </w:r>
            <w:r w:rsidR="008C7413" w:rsidRPr="00DF76B2">
              <w:rPr>
                <w:rFonts w:hint="eastAsia"/>
                <w:sz w:val="18"/>
                <w:szCs w:val="18"/>
              </w:rPr>
              <w:t>年</w:t>
            </w:r>
          </w:p>
        </w:tc>
        <w:tc>
          <w:tcPr>
            <w:tcW w:w="2126" w:type="dxa"/>
            <w:shd w:val="clear" w:color="auto" w:fill="auto"/>
          </w:tcPr>
          <w:p w14:paraId="197A49F6" w14:textId="548F74D6" w:rsidR="008C7413" w:rsidRPr="00DF76B2" w:rsidRDefault="008C7413" w:rsidP="003964B2">
            <w:pPr>
              <w:spacing w:before="20" w:after="40" w:line="240" w:lineRule="exact"/>
              <w:ind w:right="113"/>
              <w:rPr>
                <w:sz w:val="18"/>
                <w:szCs w:val="18"/>
                <w:lang w:val="fr-CH"/>
              </w:rPr>
            </w:pPr>
            <w:bookmarkStart w:id="23" w:name="OLE_LINK3"/>
            <w:r w:rsidRPr="00DF76B2">
              <w:rPr>
                <w:rFonts w:hint="eastAsia"/>
                <w:sz w:val="18"/>
                <w:szCs w:val="18"/>
                <w:lang w:val="fr-CH"/>
              </w:rPr>
              <w:t>《欧洲委员会保护儿童免遭性剥削和性虐待公约》</w:t>
            </w:r>
            <w:bookmarkEnd w:id="23"/>
            <w:r w:rsidR="00484B2E">
              <w:rPr>
                <w:sz w:val="18"/>
                <w:szCs w:val="18"/>
                <w:lang w:val="fr-CH"/>
              </w:rPr>
              <w:t>2</w:t>
            </w:r>
            <w:r w:rsidRPr="00DF76B2">
              <w:rPr>
                <w:sz w:val="18"/>
                <w:szCs w:val="18"/>
                <w:lang w:val="fr-CH"/>
              </w:rPr>
              <w:t>00</w:t>
            </w:r>
            <w:r w:rsidR="00484B2E">
              <w:rPr>
                <w:sz w:val="18"/>
                <w:szCs w:val="18"/>
                <w:lang w:val="fr-CH"/>
              </w:rPr>
              <w:t>7</w:t>
            </w:r>
            <w:r w:rsidRPr="00DF76B2">
              <w:rPr>
                <w:rFonts w:hint="eastAsia"/>
                <w:sz w:val="18"/>
                <w:szCs w:val="18"/>
                <w:lang w:val="fr-CH"/>
              </w:rPr>
              <w:t>年</w:t>
            </w:r>
            <w:r w:rsidR="00484B2E">
              <w:rPr>
                <w:sz w:val="18"/>
                <w:szCs w:val="18"/>
                <w:lang w:val="fr-CH"/>
              </w:rPr>
              <w:t>1</w:t>
            </w:r>
            <w:r w:rsidRPr="00DF76B2">
              <w:rPr>
                <w:sz w:val="18"/>
                <w:szCs w:val="18"/>
                <w:lang w:val="fr-CH"/>
              </w:rPr>
              <w:t>0</w:t>
            </w:r>
            <w:r w:rsidRPr="00DF76B2">
              <w:rPr>
                <w:rFonts w:hint="eastAsia"/>
                <w:sz w:val="18"/>
                <w:szCs w:val="18"/>
                <w:lang w:val="fr-CH"/>
              </w:rPr>
              <w:t>月</w:t>
            </w:r>
            <w:r w:rsidR="00484B2E">
              <w:rPr>
                <w:sz w:val="18"/>
                <w:szCs w:val="18"/>
                <w:lang w:val="fr-CH"/>
              </w:rPr>
              <w:t>25</w:t>
            </w:r>
            <w:r w:rsidRPr="00DF76B2">
              <w:rPr>
                <w:rFonts w:hint="eastAsia"/>
                <w:sz w:val="18"/>
                <w:szCs w:val="18"/>
                <w:lang w:val="fr-CH"/>
              </w:rPr>
              <w:t>日</w:t>
            </w:r>
          </w:p>
        </w:tc>
        <w:tc>
          <w:tcPr>
            <w:tcW w:w="851" w:type="dxa"/>
            <w:shd w:val="clear" w:color="auto" w:fill="auto"/>
          </w:tcPr>
          <w:p w14:paraId="0374164C" w14:textId="12697CB0" w:rsidR="008C7413" w:rsidRPr="00DF76B2" w:rsidRDefault="00484B2E" w:rsidP="003964B2">
            <w:pPr>
              <w:spacing w:before="20" w:after="40" w:line="240" w:lineRule="exact"/>
              <w:ind w:left="57" w:right="113"/>
              <w:rPr>
                <w:sz w:val="18"/>
                <w:szCs w:val="18"/>
                <w:lang w:eastAsia="de-DE"/>
              </w:rPr>
            </w:pPr>
            <w:r>
              <w:rPr>
                <w:sz w:val="18"/>
                <w:szCs w:val="18"/>
                <w:lang w:eastAsia="de-DE"/>
              </w:rPr>
              <w:t>2</w:t>
            </w:r>
            <w:r w:rsidR="008C7413" w:rsidRPr="00DF76B2">
              <w:rPr>
                <w:sz w:val="18"/>
                <w:szCs w:val="18"/>
                <w:lang w:eastAsia="de-DE"/>
              </w:rPr>
              <w:t>0</w:t>
            </w:r>
            <w:r>
              <w:rPr>
                <w:sz w:val="18"/>
                <w:szCs w:val="18"/>
                <w:lang w:eastAsia="de-DE"/>
              </w:rPr>
              <w:t>14</w:t>
            </w:r>
            <w:r w:rsidR="008C7413" w:rsidRPr="00DF76B2">
              <w:rPr>
                <w:rFonts w:hint="eastAsia"/>
                <w:sz w:val="18"/>
                <w:szCs w:val="18"/>
              </w:rPr>
              <w:t>年</w:t>
            </w:r>
          </w:p>
        </w:tc>
        <w:tc>
          <w:tcPr>
            <w:tcW w:w="1984" w:type="dxa"/>
            <w:shd w:val="clear" w:color="auto" w:fill="auto"/>
          </w:tcPr>
          <w:p w14:paraId="1788105E" w14:textId="183BB6F4" w:rsidR="008C7413" w:rsidRPr="00DF76B2" w:rsidRDefault="00484B2E" w:rsidP="003964B2">
            <w:pPr>
              <w:spacing w:before="20" w:after="40" w:line="240" w:lineRule="exact"/>
              <w:ind w:right="113"/>
              <w:rPr>
                <w:sz w:val="18"/>
                <w:szCs w:val="18"/>
                <w:lang w:val="fr-CH"/>
              </w:rPr>
            </w:pPr>
            <w:r>
              <w:rPr>
                <w:sz w:val="18"/>
                <w:szCs w:val="18"/>
                <w:lang w:val="fr-CH"/>
              </w:rPr>
              <w:t>2</w:t>
            </w:r>
            <w:r w:rsidR="008C7413" w:rsidRPr="00DF76B2">
              <w:rPr>
                <w:sz w:val="18"/>
                <w:szCs w:val="18"/>
                <w:lang w:val="fr-CH"/>
              </w:rPr>
              <w:t>0</w:t>
            </w:r>
            <w:r>
              <w:rPr>
                <w:sz w:val="18"/>
                <w:szCs w:val="18"/>
                <w:lang w:val="fr-CH"/>
              </w:rPr>
              <w:t>14</w:t>
            </w:r>
            <w:r w:rsidR="008C7413" w:rsidRPr="00DF76B2">
              <w:rPr>
                <w:rFonts w:hint="eastAsia"/>
                <w:sz w:val="18"/>
                <w:szCs w:val="18"/>
                <w:lang w:val="fr-CH"/>
              </w:rPr>
              <w:t>年</w:t>
            </w:r>
            <w:r>
              <w:rPr>
                <w:sz w:val="18"/>
                <w:szCs w:val="18"/>
                <w:lang w:val="fr-CH"/>
              </w:rPr>
              <w:t>3</w:t>
            </w:r>
            <w:r w:rsidR="008C7413" w:rsidRPr="00DF76B2">
              <w:rPr>
                <w:rFonts w:hint="eastAsia"/>
                <w:sz w:val="18"/>
                <w:szCs w:val="18"/>
                <w:lang w:val="fr-CH"/>
              </w:rPr>
              <w:t>月</w:t>
            </w:r>
            <w:r>
              <w:rPr>
                <w:sz w:val="18"/>
                <w:szCs w:val="18"/>
                <w:lang w:val="fr-CH"/>
              </w:rPr>
              <w:t>18</w:t>
            </w:r>
            <w:r w:rsidR="008C7413" w:rsidRPr="00DF76B2">
              <w:rPr>
                <w:rFonts w:hint="eastAsia"/>
                <w:sz w:val="18"/>
                <w:szCs w:val="18"/>
                <w:lang w:val="fr-CH"/>
              </w:rPr>
              <w:t>日批准</w:t>
            </w:r>
            <w:r>
              <w:rPr>
                <w:rFonts w:hint="eastAsia"/>
                <w:sz w:val="18"/>
                <w:szCs w:val="18"/>
                <w:lang w:val="fr-CH"/>
              </w:rPr>
              <w:t>，</w:t>
            </w:r>
            <w:r>
              <w:rPr>
                <w:sz w:val="18"/>
                <w:szCs w:val="18"/>
                <w:lang w:val="fr-CH"/>
              </w:rPr>
              <w:t>2</w:t>
            </w:r>
            <w:r w:rsidR="008C7413" w:rsidRPr="00DF76B2">
              <w:rPr>
                <w:sz w:val="18"/>
                <w:szCs w:val="18"/>
                <w:lang w:val="fr-CH"/>
              </w:rPr>
              <w:t>0</w:t>
            </w:r>
            <w:r>
              <w:rPr>
                <w:sz w:val="18"/>
                <w:szCs w:val="18"/>
                <w:lang w:val="fr-CH"/>
              </w:rPr>
              <w:t>14</w:t>
            </w:r>
            <w:r w:rsidR="008C7413" w:rsidRPr="00DF76B2">
              <w:rPr>
                <w:rFonts w:hint="eastAsia"/>
                <w:sz w:val="18"/>
                <w:szCs w:val="18"/>
                <w:lang w:val="fr-CH"/>
              </w:rPr>
              <w:t>年</w:t>
            </w:r>
            <w:r>
              <w:rPr>
                <w:sz w:val="18"/>
                <w:szCs w:val="18"/>
                <w:lang w:val="fr-CH"/>
              </w:rPr>
              <w:t>7</w:t>
            </w:r>
            <w:r w:rsidR="008C7413" w:rsidRPr="00DF76B2">
              <w:rPr>
                <w:rFonts w:hint="eastAsia"/>
                <w:sz w:val="18"/>
                <w:szCs w:val="18"/>
                <w:lang w:val="fr-CH"/>
              </w:rPr>
              <w:t>月</w:t>
            </w:r>
            <w:r>
              <w:rPr>
                <w:sz w:val="18"/>
                <w:szCs w:val="18"/>
                <w:lang w:val="fr-CH"/>
              </w:rPr>
              <w:t>1</w:t>
            </w:r>
            <w:r w:rsidR="008C7413" w:rsidRPr="00DF76B2">
              <w:rPr>
                <w:rFonts w:hint="eastAsia"/>
                <w:sz w:val="18"/>
                <w:szCs w:val="18"/>
                <w:lang w:val="fr-CH"/>
              </w:rPr>
              <w:t>日生效</w:t>
            </w:r>
            <w:r>
              <w:rPr>
                <w:rFonts w:hint="eastAsia"/>
                <w:sz w:val="18"/>
                <w:szCs w:val="18"/>
                <w:lang w:val="fr-CH"/>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rPr>
              <w:t>0.311.4</w:t>
            </w:r>
            <w:r w:rsidR="008C7413" w:rsidRPr="00DF76B2">
              <w:rPr>
                <w:sz w:val="18"/>
                <w:szCs w:val="18"/>
                <w:lang w:val="fr-CH"/>
              </w:rPr>
              <w:t>0</w:t>
            </w:r>
            <w:r>
              <w:rPr>
                <w:rFonts w:hint="eastAsia"/>
                <w:sz w:val="18"/>
                <w:szCs w:val="18"/>
                <w:lang w:val="fr-CH"/>
              </w:rPr>
              <w:t>)</w:t>
            </w:r>
          </w:p>
        </w:tc>
        <w:tc>
          <w:tcPr>
            <w:tcW w:w="1701" w:type="dxa"/>
            <w:shd w:val="clear" w:color="auto" w:fill="auto"/>
          </w:tcPr>
          <w:p w14:paraId="59E8A6CF" w14:textId="7016757A" w:rsidR="008C7413" w:rsidRPr="00DF76B2" w:rsidRDefault="008C7413" w:rsidP="00C34AD0">
            <w:pPr>
              <w:spacing w:before="20" w:after="40" w:line="240" w:lineRule="exact"/>
              <w:ind w:right="57"/>
              <w:rPr>
                <w:sz w:val="18"/>
                <w:szCs w:val="18"/>
                <w:lang w:val="fr-CH"/>
              </w:rPr>
            </w:pPr>
            <w:r w:rsidRPr="00DF76B2">
              <w:rPr>
                <w:rFonts w:hint="eastAsia"/>
                <w:sz w:val="18"/>
                <w:szCs w:val="18"/>
                <w:lang w:val="fr-CH"/>
              </w:rPr>
              <w:t>根据第二十条第三款第二项</w:t>
            </w:r>
            <w:r w:rsidR="00484B2E">
              <w:rPr>
                <w:rFonts w:hint="eastAsia"/>
                <w:sz w:val="18"/>
                <w:szCs w:val="18"/>
                <w:lang w:val="fr-CH"/>
              </w:rPr>
              <w:t>，</w:t>
            </w:r>
            <w:r w:rsidRPr="00DF76B2">
              <w:rPr>
                <w:rFonts w:hint="eastAsia"/>
                <w:sz w:val="18"/>
                <w:szCs w:val="18"/>
                <w:lang w:val="fr-CH"/>
              </w:rPr>
              <w:t>瑞士对制作和拥有涉及已达到相关国家现行成年标准的儿童的色情制品</w:t>
            </w:r>
            <w:r w:rsidR="00484B2E">
              <w:rPr>
                <w:rFonts w:hint="eastAsia"/>
                <w:sz w:val="18"/>
                <w:szCs w:val="18"/>
                <w:lang w:val="fr-CH"/>
              </w:rPr>
              <w:t>，</w:t>
            </w:r>
            <w:r w:rsidRPr="00DF76B2">
              <w:rPr>
                <w:rFonts w:hint="eastAsia"/>
                <w:sz w:val="18"/>
                <w:szCs w:val="18"/>
                <w:lang w:val="fr-CH"/>
              </w:rPr>
              <w:t>且这类图像的制作和持有得到当事人的同意并仅供私人使用的情况</w:t>
            </w:r>
            <w:r w:rsidR="00484B2E">
              <w:rPr>
                <w:rFonts w:hint="eastAsia"/>
                <w:sz w:val="18"/>
                <w:szCs w:val="18"/>
                <w:lang w:val="fr-CH"/>
              </w:rPr>
              <w:t>，</w:t>
            </w:r>
            <w:r w:rsidRPr="00DF76B2">
              <w:rPr>
                <w:rFonts w:hint="eastAsia"/>
                <w:sz w:val="18"/>
                <w:szCs w:val="18"/>
                <w:lang w:val="fr-CH"/>
              </w:rPr>
              <w:t>保留不适用第二十条第一款</w:t>
            </w:r>
            <w:r w:rsidR="00484B2E">
              <w:rPr>
                <w:rFonts w:hint="eastAsia"/>
                <w:sz w:val="18"/>
                <w:szCs w:val="18"/>
                <w:lang w:val="fr-CH"/>
              </w:rPr>
              <w:t>(a)</w:t>
            </w:r>
            <w:r w:rsidRPr="00DF76B2">
              <w:rPr>
                <w:rFonts w:hint="eastAsia"/>
                <w:sz w:val="18"/>
                <w:szCs w:val="18"/>
                <w:lang w:val="fr-CH"/>
              </w:rPr>
              <w:t>和</w:t>
            </w:r>
            <w:r w:rsidR="00484B2E">
              <w:rPr>
                <w:rFonts w:hint="eastAsia"/>
                <w:sz w:val="18"/>
                <w:szCs w:val="18"/>
                <w:lang w:val="fr-CH"/>
              </w:rPr>
              <w:t>(e)</w:t>
            </w:r>
            <w:r w:rsidRPr="00DF76B2">
              <w:rPr>
                <w:rFonts w:hint="eastAsia"/>
                <w:sz w:val="18"/>
                <w:szCs w:val="18"/>
                <w:lang w:val="fr-CH"/>
              </w:rPr>
              <w:t>项的权利。</w:t>
            </w:r>
          </w:p>
          <w:p w14:paraId="4D544A09" w14:textId="4AFF1B62" w:rsidR="008C7413" w:rsidRPr="00DF76B2" w:rsidRDefault="008C7413" w:rsidP="00C34AD0">
            <w:pPr>
              <w:spacing w:before="20" w:after="40" w:line="240" w:lineRule="exact"/>
              <w:ind w:right="57"/>
              <w:rPr>
                <w:sz w:val="18"/>
                <w:szCs w:val="18"/>
                <w:lang w:val="de-DE"/>
              </w:rPr>
            </w:pPr>
            <w:r w:rsidRPr="00DF76B2">
              <w:rPr>
                <w:rFonts w:hint="eastAsia"/>
                <w:sz w:val="18"/>
                <w:szCs w:val="18"/>
                <w:lang w:val="fr-CH"/>
              </w:rPr>
              <w:t>根据第二十四条第三款</w:t>
            </w:r>
            <w:r w:rsidR="00484B2E">
              <w:rPr>
                <w:rFonts w:hint="eastAsia"/>
                <w:sz w:val="18"/>
                <w:szCs w:val="18"/>
                <w:lang w:val="fr-CH"/>
              </w:rPr>
              <w:t>，</w:t>
            </w:r>
            <w:r w:rsidRPr="00DF76B2">
              <w:rPr>
                <w:rFonts w:hint="eastAsia"/>
                <w:sz w:val="18"/>
                <w:szCs w:val="18"/>
                <w:lang w:val="fr-CH"/>
              </w:rPr>
              <w:t>瑞士保留对第二十三条意义上的勾引行为不适用第二十四条第二款的权利。</w:t>
            </w:r>
          </w:p>
          <w:p w14:paraId="35A91842" w14:textId="79456177" w:rsidR="008C7413" w:rsidRPr="00DF76B2" w:rsidRDefault="008C7413" w:rsidP="00C34AD0">
            <w:pPr>
              <w:spacing w:before="20" w:after="40" w:line="240" w:lineRule="exact"/>
              <w:ind w:right="57"/>
              <w:rPr>
                <w:spacing w:val="-6"/>
                <w:sz w:val="18"/>
                <w:szCs w:val="18"/>
                <w:lang w:val="fr-CH"/>
              </w:rPr>
            </w:pPr>
            <w:r w:rsidRPr="00DF76B2">
              <w:rPr>
                <w:rFonts w:hint="eastAsia"/>
                <w:spacing w:val="-6"/>
                <w:sz w:val="18"/>
                <w:szCs w:val="18"/>
                <w:lang w:val="fr-CH"/>
              </w:rPr>
              <w:t>根据第二十五条第三款</w:t>
            </w:r>
            <w:r w:rsidR="00484B2E">
              <w:rPr>
                <w:rFonts w:hint="eastAsia"/>
                <w:spacing w:val="-6"/>
                <w:sz w:val="18"/>
                <w:szCs w:val="18"/>
                <w:lang w:val="fr-CH"/>
              </w:rPr>
              <w:t>，</w:t>
            </w:r>
            <w:r w:rsidRPr="00DF76B2">
              <w:rPr>
                <w:rFonts w:hint="eastAsia"/>
                <w:spacing w:val="-6"/>
                <w:sz w:val="18"/>
                <w:szCs w:val="18"/>
                <w:lang w:val="fr-CH"/>
              </w:rPr>
              <w:t>瑞士保留不适用第二十五条第一款</w:t>
            </w:r>
            <w:r w:rsidR="00484B2E">
              <w:rPr>
                <w:rFonts w:hint="eastAsia"/>
                <w:spacing w:val="-6"/>
                <w:sz w:val="18"/>
                <w:szCs w:val="18"/>
                <w:lang w:val="fr-CH"/>
              </w:rPr>
              <w:t>(e)</w:t>
            </w:r>
            <w:r w:rsidRPr="00DF76B2">
              <w:rPr>
                <w:rFonts w:hint="eastAsia"/>
                <w:spacing w:val="-6"/>
                <w:sz w:val="18"/>
                <w:szCs w:val="18"/>
                <w:lang w:val="fr-CH"/>
              </w:rPr>
              <w:t>项的权利。</w:t>
            </w:r>
          </w:p>
        </w:tc>
      </w:tr>
      <w:tr w:rsidR="008C7413" w:rsidRPr="00DF76B2" w14:paraId="48E4EB79" w14:textId="77777777" w:rsidTr="003964B2">
        <w:tc>
          <w:tcPr>
            <w:tcW w:w="709" w:type="dxa"/>
            <w:shd w:val="clear" w:color="auto" w:fill="auto"/>
          </w:tcPr>
          <w:p w14:paraId="2F9D2B44" w14:textId="03F91172" w:rsidR="008C7413" w:rsidRPr="00DF76B2" w:rsidRDefault="00484B2E" w:rsidP="003964B2">
            <w:pPr>
              <w:spacing w:before="20" w:after="120" w:line="240" w:lineRule="exact"/>
              <w:ind w:right="113"/>
              <w:rPr>
                <w:sz w:val="18"/>
                <w:szCs w:val="18"/>
                <w:lang w:eastAsia="de-DE"/>
              </w:rPr>
            </w:pPr>
            <w:r>
              <w:rPr>
                <w:sz w:val="18"/>
                <w:szCs w:val="18"/>
                <w:lang w:eastAsia="de-CH"/>
              </w:rPr>
              <w:t>2</w:t>
            </w:r>
            <w:r w:rsidR="008C7413" w:rsidRPr="00DF76B2">
              <w:rPr>
                <w:sz w:val="18"/>
                <w:szCs w:val="18"/>
                <w:lang w:eastAsia="de-CH"/>
              </w:rPr>
              <w:t>0</w:t>
            </w:r>
            <w:r>
              <w:rPr>
                <w:sz w:val="18"/>
                <w:szCs w:val="18"/>
                <w:lang w:eastAsia="de-CH"/>
              </w:rPr>
              <w:t>11</w:t>
            </w:r>
            <w:r w:rsidR="008C7413" w:rsidRPr="00DF76B2">
              <w:rPr>
                <w:rFonts w:hint="eastAsia"/>
                <w:sz w:val="18"/>
                <w:szCs w:val="18"/>
              </w:rPr>
              <w:t>年</w:t>
            </w:r>
          </w:p>
        </w:tc>
        <w:tc>
          <w:tcPr>
            <w:tcW w:w="2126" w:type="dxa"/>
            <w:shd w:val="clear" w:color="auto" w:fill="auto"/>
          </w:tcPr>
          <w:p w14:paraId="3B91ADAA" w14:textId="77777777" w:rsidR="008C7413" w:rsidRPr="00DF76B2" w:rsidRDefault="008C7413" w:rsidP="003964B2">
            <w:pPr>
              <w:spacing w:before="20" w:after="80" w:line="240" w:lineRule="exact"/>
              <w:ind w:right="113"/>
              <w:rPr>
                <w:sz w:val="18"/>
                <w:szCs w:val="18"/>
                <w:lang w:val="fr-CH"/>
              </w:rPr>
            </w:pPr>
            <w:r w:rsidRPr="00DF76B2">
              <w:rPr>
                <w:rFonts w:hint="eastAsia"/>
                <w:sz w:val="18"/>
                <w:szCs w:val="18"/>
                <w:lang w:val="fr-CH"/>
              </w:rPr>
              <w:t>《欧洲委员会预防和打击暴力侵害妇女行为及家庭暴力公约》</w:t>
            </w:r>
          </w:p>
        </w:tc>
        <w:tc>
          <w:tcPr>
            <w:tcW w:w="851" w:type="dxa"/>
            <w:shd w:val="clear" w:color="auto" w:fill="auto"/>
          </w:tcPr>
          <w:p w14:paraId="5EC0240E" w14:textId="4F75D076" w:rsidR="008C7413" w:rsidRPr="00DF76B2" w:rsidRDefault="00484B2E" w:rsidP="003964B2">
            <w:pPr>
              <w:spacing w:before="20" w:after="120" w:line="240" w:lineRule="exact"/>
              <w:ind w:left="57" w:right="113"/>
              <w:rPr>
                <w:sz w:val="18"/>
                <w:szCs w:val="18"/>
                <w:lang w:eastAsia="de-DE"/>
              </w:rPr>
            </w:pPr>
            <w:r>
              <w:rPr>
                <w:sz w:val="18"/>
                <w:szCs w:val="18"/>
                <w:lang w:eastAsia="de-DE"/>
              </w:rPr>
              <w:t>2</w:t>
            </w:r>
            <w:r w:rsidR="008C7413" w:rsidRPr="00DF76B2">
              <w:rPr>
                <w:sz w:val="18"/>
                <w:szCs w:val="18"/>
                <w:lang w:eastAsia="de-DE"/>
              </w:rPr>
              <w:t>0</w:t>
            </w:r>
            <w:r>
              <w:rPr>
                <w:sz w:val="18"/>
                <w:szCs w:val="18"/>
                <w:lang w:eastAsia="de-DE"/>
              </w:rPr>
              <w:t>17</w:t>
            </w:r>
            <w:r w:rsidR="008C7413" w:rsidRPr="00DF76B2">
              <w:rPr>
                <w:rFonts w:hint="eastAsia"/>
                <w:sz w:val="18"/>
                <w:szCs w:val="18"/>
              </w:rPr>
              <w:t>年</w:t>
            </w:r>
          </w:p>
        </w:tc>
        <w:tc>
          <w:tcPr>
            <w:tcW w:w="1984" w:type="dxa"/>
            <w:shd w:val="clear" w:color="auto" w:fill="auto"/>
          </w:tcPr>
          <w:p w14:paraId="0C340A00" w14:textId="33FE172C" w:rsidR="008C7413" w:rsidRPr="00DF76B2" w:rsidRDefault="00484B2E" w:rsidP="003964B2">
            <w:pPr>
              <w:spacing w:before="20" w:after="40" w:line="240" w:lineRule="exact"/>
              <w:ind w:right="113"/>
              <w:jc w:val="left"/>
              <w:rPr>
                <w:sz w:val="18"/>
                <w:szCs w:val="18"/>
                <w:lang w:val="fr-CH"/>
              </w:rPr>
            </w:pPr>
            <w:r>
              <w:rPr>
                <w:sz w:val="18"/>
                <w:szCs w:val="18"/>
                <w:lang w:val="fr-CH" w:bidi="ar"/>
              </w:rPr>
              <w:t>2</w:t>
            </w:r>
            <w:r w:rsidR="008C7413" w:rsidRPr="00DF76B2">
              <w:rPr>
                <w:sz w:val="18"/>
                <w:szCs w:val="18"/>
                <w:lang w:val="fr-CH" w:bidi="ar"/>
              </w:rPr>
              <w:t>0</w:t>
            </w:r>
            <w:r>
              <w:rPr>
                <w:sz w:val="18"/>
                <w:szCs w:val="18"/>
                <w:lang w:val="fr-CH" w:bidi="ar"/>
              </w:rPr>
              <w:t>17</w:t>
            </w:r>
            <w:r w:rsidR="008C7413" w:rsidRPr="00DF76B2">
              <w:rPr>
                <w:rFonts w:hint="eastAsia"/>
                <w:sz w:val="18"/>
                <w:szCs w:val="18"/>
                <w:lang w:val="fr-CH" w:bidi="ar"/>
              </w:rPr>
              <w:t>年</w:t>
            </w:r>
            <w:r>
              <w:rPr>
                <w:sz w:val="18"/>
                <w:szCs w:val="18"/>
                <w:lang w:val="fr-CH" w:bidi="ar"/>
              </w:rPr>
              <w:t>12</w:t>
            </w:r>
            <w:r w:rsidR="008C7413" w:rsidRPr="00DF76B2">
              <w:rPr>
                <w:rFonts w:hint="eastAsia"/>
                <w:sz w:val="18"/>
                <w:szCs w:val="18"/>
                <w:lang w:val="fr-CH" w:bidi="ar"/>
              </w:rPr>
              <w:t>月</w:t>
            </w:r>
            <w:r>
              <w:rPr>
                <w:sz w:val="18"/>
                <w:szCs w:val="18"/>
                <w:lang w:val="fr-CH" w:bidi="ar"/>
              </w:rPr>
              <w:t>14</w:t>
            </w:r>
            <w:r w:rsidR="008C7413" w:rsidRPr="00DF76B2">
              <w:rPr>
                <w:rFonts w:hint="eastAsia"/>
                <w:sz w:val="18"/>
                <w:szCs w:val="18"/>
                <w:lang w:val="fr-CH" w:bidi="ar"/>
              </w:rPr>
              <w:t>日批准。自</w:t>
            </w:r>
            <w:r>
              <w:rPr>
                <w:sz w:val="18"/>
                <w:szCs w:val="18"/>
                <w:lang w:val="fr-CH" w:bidi="ar"/>
              </w:rPr>
              <w:t>2</w:t>
            </w:r>
            <w:r w:rsidR="008C7413" w:rsidRPr="00DF76B2">
              <w:rPr>
                <w:sz w:val="18"/>
                <w:szCs w:val="18"/>
                <w:lang w:val="fr-CH" w:bidi="ar"/>
              </w:rPr>
              <w:t>0</w:t>
            </w:r>
            <w:r>
              <w:rPr>
                <w:sz w:val="18"/>
                <w:szCs w:val="18"/>
                <w:lang w:val="fr-CH" w:bidi="ar"/>
              </w:rPr>
              <w:t>18</w:t>
            </w:r>
            <w:r w:rsidR="008C7413" w:rsidRPr="00DF76B2">
              <w:rPr>
                <w:rFonts w:hint="eastAsia"/>
                <w:sz w:val="18"/>
                <w:szCs w:val="18"/>
                <w:lang w:val="fr-CH" w:bidi="ar"/>
              </w:rPr>
              <w:t>年</w:t>
            </w:r>
            <w:r>
              <w:rPr>
                <w:sz w:val="18"/>
                <w:szCs w:val="18"/>
                <w:lang w:val="fr-CH" w:bidi="ar"/>
              </w:rPr>
              <w:t>4</w:t>
            </w:r>
            <w:r w:rsidR="008C7413" w:rsidRPr="00DF76B2">
              <w:rPr>
                <w:rFonts w:hint="eastAsia"/>
                <w:sz w:val="18"/>
                <w:szCs w:val="18"/>
                <w:lang w:val="fr-CH" w:bidi="ar"/>
              </w:rPr>
              <w:t>月</w:t>
            </w:r>
            <w:r>
              <w:rPr>
                <w:sz w:val="18"/>
                <w:szCs w:val="18"/>
                <w:lang w:val="fr-CH" w:bidi="ar"/>
              </w:rPr>
              <w:t>1</w:t>
            </w:r>
            <w:r w:rsidR="008C7413" w:rsidRPr="00DF76B2">
              <w:rPr>
                <w:rFonts w:hint="eastAsia"/>
                <w:sz w:val="18"/>
                <w:szCs w:val="18"/>
                <w:lang w:val="fr-CH" w:bidi="ar"/>
              </w:rPr>
              <w:t>日起生效</w:t>
            </w:r>
            <w:r>
              <w:rPr>
                <w:rFonts w:hint="eastAsia"/>
                <w:sz w:val="18"/>
                <w:szCs w:val="18"/>
                <w:lang w:val="fr-CH" w:bidi="ar"/>
              </w:rPr>
              <w:t>(</w:t>
            </w:r>
            <w:r w:rsidR="008C7413" w:rsidRPr="00DF76B2">
              <w:rPr>
                <w:rFonts w:hint="eastAsia"/>
                <w:sz w:val="18"/>
                <w:szCs w:val="18"/>
                <w:lang w:val="fr-CH"/>
              </w:rPr>
              <w:t>《</w:t>
            </w:r>
            <w:r w:rsidR="008C7413" w:rsidRPr="00DF76B2">
              <w:rPr>
                <w:rFonts w:hint="eastAsia"/>
                <w:sz w:val="18"/>
                <w:szCs w:val="18"/>
              </w:rPr>
              <w:t>法律专辑</w:t>
            </w:r>
            <w:r w:rsidR="008C7413" w:rsidRPr="00DF76B2">
              <w:rPr>
                <w:rFonts w:hint="eastAsia"/>
                <w:sz w:val="18"/>
                <w:szCs w:val="18"/>
                <w:lang w:val="fr-CH"/>
              </w:rPr>
              <w:t>》</w:t>
            </w:r>
            <w:r>
              <w:rPr>
                <w:sz w:val="18"/>
                <w:szCs w:val="18"/>
                <w:lang w:val="fr-CH" w:bidi="ar"/>
              </w:rPr>
              <w:t>0.311.35</w:t>
            </w:r>
            <w:r>
              <w:rPr>
                <w:rFonts w:hint="eastAsia"/>
                <w:sz w:val="18"/>
                <w:szCs w:val="18"/>
                <w:lang w:val="fr-CH" w:bidi="ar"/>
              </w:rPr>
              <w:t>)</w:t>
            </w:r>
          </w:p>
        </w:tc>
        <w:tc>
          <w:tcPr>
            <w:tcW w:w="1701" w:type="dxa"/>
            <w:shd w:val="clear" w:color="auto" w:fill="auto"/>
          </w:tcPr>
          <w:p w14:paraId="43705E78" w14:textId="77777777" w:rsidR="008C7413" w:rsidRPr="00DF76B2" w:rsidRDefault="008C7413" w:rsidP="00C34AD0">
            <w:pPr>
              <w:spacing w:before="20" w:after="40" w:line="240" w:lineRule="exact"/>
              <w:ind w:right="57"/>
              <w:jc w:val="right"/>
              <w:rPr>
                <w:sz w:val="18"/>
                <w:szCs w:val="18"/>
                <w:lang w:val="fr-CH"/>
              </w:rPr>
            </w:pPr>
          </w:p>
        </w:tc>
      </w:tr>
      <w:tr w:rsidR="008C7413" w:rsidRPr="00DF76B2" w14:paraId="02E0E531" w14:textId="77777777" w:rsidTr="003964B2">
        <w:tc>
          <w:tcPr>
            <w:tcW w:w="709" w:type="dxa"/>
            <w:shd w:val="clear" w:color="auto" w:fill="auto"/>
          </w:tcPr>
          <w:p w14:paraId="112A5E8C" w14:textId="546DC538" w:rsidR="008C7413" w:rsidRPr="00DF76B2" w:rsidRDefault="00484B2E" w:rsidP="003964B2">
            <w:pPr>
              <w:spacing w:before="20" w:after="120" w:line="240" w:lineRule="exact"/>
              <w:ind w:right="113"/>
              <w:rPr>
                <w:sz w:val="18"/>
                <w:szCs w:val="18"/>
                <w:lang w:eastAsia="de-CH"/>
              </w:rPr>
            </w:pPr>
            <w:r>
              <w:rPr>
                <w:sz w:val="18"/>
                <w:szCs w:val="18"/>
                <w:lang w:eastAsia="de-CH"/>
              </w:rPr>
              <w:t>2</w:t>
            </w:r>
            <w:r w:rsidR="008C7413" w:rsidRPr="00DF76B2">
              <w:rPr>
                <w:sz w:val="18"/>
                <w:szCs w:val="18"/>
                <w:lang w:eastAsia="de-CH"/>
              </w:rPr>
              <w:t>0</w:t>
            </w:r>
            <w:r>
              <w:rPr>
                <w:sz w:val="18"/>
                <w:szCs w:val="18"/>
                <w:lang w:eastAsia="de-CH"/>
              </w:rPr>
              <w:t>13</w:t>
            </w:r>
            <w:r w:rsidR="008C7413" w:rsidRPr="00DF76B2">
              <w:rPr>
                <w:rFonts w:hint="eastAsia"/>
                <w:sz w:val="18"/>
                <w:szCs w:val="18"/>
              </w:rPr>
              <w:t>年</w:t>
            </w:r>
          </w:p>
        </w:tc>
        <w:tc>
          <w:tcPr>
            <w:tcW w:w="2126" w:type="dxa"/>
            <w:shd w:val="clear" w:color="auto" w:fill="auto"/>
          </w:tcPr>
          <w:p w14:paraId="2179CF51" w14:textId="77777777" w:rsidR="008C7413" w:rsidRPr="00DF76B2" w:rsidRDefault="008C7413" w:rsidP="003964B2">
            <w:pPr>
              <w:spacing w:before="20" w:after="80" w:line="240" w:lineRule="exact"/>
              <w:ind w:right="113"/>
              <w:rPr>
                <w:sz w:val="18"/>
                <w:szCs w:val="18"/>
                <w:lang w:val="fr-CH"/>
              </w:rPr>
            </w:pPr>
            <w:r w:rsidRPr="00DF76B2">
              <w:rPr>
                <w:rFonts w:hint="eastAsia"/>
                <w:sz w:val="18"/>
                <w:szCs w:val="18"/>
                <w:lang w:val="fr-CH"/>
              </w:rPr>
              <w:t>修正《保护人权与基本自由公约第十五议定书》</w:t>
            </w:r>
          </w:p>
        </w:tc>
        <w:tc>
          <w:tcPr>
            <w:tcW w:w="851" w:type="dxa"/>
            <w:shd w:val="clear" w:color="auto" w:fill="auto"/>
          </w:tcPr>
          <w:p w14:paraId="59132194" w14:textId="1249A2DD" w:rsidR="008C7413" w:rsidRPr="00DF76B2" w:rsidRDefault="00484B2E" w:rsidP="003964B2">
            <w:pPr>
              <w:spacing w:before="20" w:after="120" w:line="240" w:lineRule="exact"/>
              <w:ind w:left="57" w:right="113"/>
              <w:rPr>
                <w:sz w:val="18"/>
                <w:szCs w:val="18"/>
                <w:lang w:eastAsia="de-DE"/>
              </w:rPr>
            </w:pPr>
            <w:r>
              <w:rPr>
                <w:sz w:val="18"/>
                <w:szCs w:val="18"/>
                <w:lang w:eastAsia="de-DE"/>
              </w:rPr>
              <w:t>2</w:t>
            </w:r>
            <w:r w:rsidR="008C7413" w:rsidRPr="00DF76B2">
              <w:rPr>
                <w:sz w:val="18"/>
                <w:szCs w:val="18"/>
                <w:lang w:eastAsia="de-DE"/>
              </w:rPr>
              <w:t>0</w:t>
            </w:r>
            <w:r>
              <w:rPr>
                <w:sz w:val="18"/>
                <w:szCs w:val="18"/>
                <w:lang w:eastAsia="de-DE"/>
              </w:rPr>
              <w:t>16</w:t>
            </w:r>
            <w:r w:rsidR="008C7413" w:rsidRPr="00DF76B2">
              <w:rPr>
                <w:rFonts w:hint="eastAsia"/>
                <w:sz w:val="18"/>
                <w:szCs w:val="18"/>
              </w:rPr>
              <w:t>年</w:t>
            </w:r>
          </w:p>
        </w:tc>
        <w:tc>
          <w:tcPr>
            <w:tcW w:w="1984" w:type="dxa"/>
            <w:shd w:val="clear" w:color="auto" w:fill="auto"/>
          </w:tcPr>
          <w:p w14:paraId="4DFC0BB9" w14:textId="19A74DA0" w:rsidR="008C7413" w:rsidRPr="00DF76B2" w:rsidRDefault="00484B2E" w:rsidP="003964B2">
            <w:pPr>
              <w:spacing w:before="20" w:after="120" w:line="240" w:lineRule="exact"/>
              <w:ind w:right="113"/>
              <w:rPr>
                <w:sz w:val="18"/>
                <w:szCs w:val="18"/>
                <w:lang w:val="fr-CH" w:eastAsia="de-CH"/>
              </w:rPr>
            </w:pPr>
            <w:r>
              <w:rPr>
                <w:sz w:val="18"/>
                <w:szCs w:val="18"/>
                <w:lang w:val="fr-CH" w:eastAsia="de-CH"/>
              </w:rPr>
              <w:t>2</w:t>
            </w:r>
            <w:r w:rsidR="008C7413" w:rsidRPr="00DF76B2">
              <w:rPr>
                <w:sz w:val="18"/>
                <w:szCs w:val="18"/>
                <w:lang w:val="fr-CH" w:eastAsia="de-CH"/>
              </w:rPr>
              <w:t>0</w:t>
            </w:r>
            <w:r>
              <w:rPr>
                <w:sz w:val="18"/>
                <w:szCs w:val="18"/>
                <w:lang w:val="fr-CH" w:eastAsia="de-CH"/>
              </w:rPr>
              <w:t>16</w:t>
            </w:r>
            <w:r w:rsidR="008C7413" w:rsidRPr="00DF76B2">
              <w:rPr>
                <w:rFonts w:hint="eastAsia"/>
                <w:sz w:val="18"/>
                <w:szCs w:val="18"/>
                <w:lang w:val="fr-CH" w:eastAsia="de-CH"/>
              </w:rPr>
              <w:t>年</w:t>
            </w:r>
            <w:r>
              <w:rPr>
                <w:sz w:val="18"/>
                <w:szCs w:val="18"/>
                <w:lang w:val="fr-CH" w:eastAsia="de-CH"/>
              </w:rPr>
              <w:t>7</w:t>
            </w:r>
            <w:r w:rsidR="008C7413" w:rsidRPr="00DF76B2">
              <w:rPr>
                <w:rFonts w:hint="eastAsia"/>
                <w:sz w:val="18"/>
                <w:szCs w:val="18"/>
                <w:lang w:val="fr-CH" w:eastAsia="de-CH"/>
              </w:rPr>
              <w:t>月</w:t>
            </w:r>
            <w:r>
              <w:rPr>
                <w:sz w:val="18"/>
                <w:szCs w:val="18"/>
                <w:lang w:val="fr-CH" w:eastAsia="de-CH"/>
              </w:rPr>
              <w:t>15</w:t>
            </w:r>
            <w:proofErr w:type="spellStart"/>
            <w:r w:rsidR="008C7413" w:rsidRPr="00DF76B2">
              <w:rPr>
                <w:rFonts w:hint="eastAsia"/>
                <w:sz w:val="18"/>
                <w:szCs w:val="18"/>
                <w:lang w:val="fr-CH" w:eastAsia="de-CH"/>
              </w:rPr>
              <w:t>日批准</w:t>
            </w:r>
            <w:proofErr w:type="spellEnd"/>
          </w:p>
        </w:tc>
        <w:tc>
          <w:tcPr>
            <w:tcW w:w="1701" w:type="dxa"/>
            <w:shd w:val="clear" w:color="auto" w:fill="auto"/>
          </w:tcPr>
          <w:p w14:paraId="595A93B1" w14:textId="77777777" w:rsidR="008C7413" w:rsidRPr="00DF76B2" w:rsidRDefault="008C7413" w:rsidP="00C34AD0">
            <w:pPr>
              <w:spacing w:before="20" w:after="40" w:line="240" w:lineRule="exact"/>
              <w:ind w:right="57"/>
              <w:jc w:val="right"/>
              <w:rPr>
                <w:sz w:val="18"/>
                <w:szCs w:val="18"/>
                <w:lang w:val="fr-CH" w:eastAsia="de-DE"/>
              </w:rPr>
            </w:pPr>
          </w:p>
        </w:tc>
      </w:tr>
      <w:tr w:rsidR="008C7413" w:rsidRPr="00DF76B2" w14:paraId="38AD9A18" w14:textId="77777777" w:rsidTr="003964B2">
        <w:tc>
          <w:tcPr>
            <w:tcW w:w="709" w:type="dxa"/>
            <w:tcBorders>
              <w:bottom w:val="single" w:sz="12" w:space="0" w:color="auto"/>
            </w:tcBorders>
            <w:shd w:val="clear" w:color="auto" w:fill="auto"/>
          </w:tcPr>
          <w:p w14:paraId="08C52DE5" w14:textId="696386F3" w:rsidR="008C7413" w:rsidRPr="00DF76B2" w:rsidRDefault="00484B2E" w:rsidP="003964B2">
            <w:pPr>
              <w:spacing w:before="20" w:after="120" w:line="240" w:lineRule="exact"/>
              <w:ind w:right="113"/>
              <w:rPr>
                <w:sz w:val="18"/>
                <w:szCs w:val="18"/>
                <w:lang w:eastAsia="de-CH"/>
              </w:rPr>
            </w:pPr>
            <w:r>
              <w:rPr>
                <w:sz w:val="18"/>
                <w:szCs w:val="18"/>
                <w:lang w:eastAsia="de-CH"/>
              </w:rPr>
              <w:t>2</w:t>
            </w:r>
            <w:r w:rsidR="008C7413" w:rsidRPr="00DF76B2">
              <w:rPr>
                <w:sz w:val="18"/>
                <w:szCs w:val="18"/>
                <w:lang w:eastAsia="de-CH"/>
              </w:rPr>
              <w:t>0</w:t>
            </w:r>
            <w:r>
              <w:rPr>
                <w:sz w:val="18"/>
                <w:szCs w:val="18"/>
                <w:lang w:eastAsia="de-CH"/>
              </w:rPr>
              <w:t>13</w:t>
            </w:r>
            <w:r w:rsidR="008C7413" w:rsidRPr="00DF76B2">
              <w:rPr>
                <w:rFonts w:hint="eastAsia"/>
                <w:sz w:val="18"/>
                <w:szCs w:val="18"/>
              </w:rPr>
              <w:t>年</w:t>
            </w:r>
          </w:p>
        </w:tc>
        <w:tc>
          <w:tcPr>
            <w:tcW w:w="2126" w:type="dxa"/>
            <w:tcBorders>
              <w:bottom w:val="single" w:sz="12" w:space="0" w:color="auto"/>
            </w:tcBorders>
            <w:shd w:val="clear" w:color="auto" w:fill="auto"/>
          </w:tcPr>
          <w:p w14:paraId="0F7E5A4D" w14:textId="77777777" w:rsidR="008C7413" w:rsidRPr="00DF76B2" w:rsidRDefault="008C7413" w:rsidP="003964B2">
            <w:pPr>
              <w:spacing w:before="20" w:after="80" w:line="240" w:lineRule="exact"/>
              <w:ind w:right="113"/>
              <w:rPr>
                <w:sz w:val="18"/>
                <w:szCs w:val="18"/>
                <w:lang w:val="fr-CH"/>
              </w:rPr>
            </w:pPr>
            <w:r w:rsidRPr="00DF76B2">
              <w:rPr>
                <w:rFonts w:hint="eastAsia"/>
                <w:sz w:val="18"/>
                <w:szCs w:val="18"/>
                <w:lang w:val="fr-CH"/>
              </w:rPr>
              <w:t>《保护人权与基本自由公约第十六议定书》</w:t>
            </w:r>
          </w:p>
        </w:tc>
        <w:tc>
          <w:tcPr>
            <w:tcW w:w="851" w:type="dxa"/>
            <w:tcBorders>
              <w:bottom w:val="single" w:sz="12" w:space="0" w:color="auto"/>
            </w:tcBorders>
            <w:shd w:val="clear" w:color="auto" w:fill="auto"/>
          </w:tcPr>
          <w:p w14:paraId="7D5AF79A" w14:textId="77777777" w:rsidR="008C7413" w:rsidRPr="00DF76B2" w:rsidRDefault="008C7413" w:rsidP="003964B2">
            <w:pPr>
              <w:spacing w:before="20" w:after="120" w:line="240" w:lineRule="exact"/>
              <w:ind w:left="57" w:right="113"/>
              <w:rPr>
                <w:sz w:val="18"/>
                <w:szCs w:val="18"/>
                <w:lang w:val="fr-CH"/>
              </w:rPr>
            </w:pPr>
          </w:p>
        </w:tc>
        <w:tc>
          <w:tcPr>
            <w:tcW w:w="1984" w:type="dxa"/>
            <w:tcBorders>
              <w:bottom w:val="single" w:sz="12" w:space="0" w:color="auto"/>
            </w:tcBorders>
            <w:shd w:val="clear" w:color="auto" w:fill="auto"/>
          </w:tcPr>
          <w:p w14:paraId="25D9D661" w14:textId="77777777" w:rsidR="008C7413" w:rsidRPr="00DF76B2" w:rsidRDefault="008C7413" w:rsidP="003964B2">
            <w:pPr>
              <w:spacing w:before="20" w:after="120" w:line="240" w:lineRule="exact"/>
              <w:ind w:right="113"/>
              <w:rPr>
                <w:sz w:val="18"/>
                <w:szCs w:val="18"/>
                <w:lang w:val="fr-CH" w:eastAsia="de-CH"/>
              </w:rPr>
            </w:pPr>
            <w:proofErr w:type="spellStart"/>
            <w:r w:rsidRPr="00DF76B2">
              <w:rPr>
                <w:rFonts w:hint="eastAsia"/>
                <w:sz w:val="18"/>
                <w:szCs w:val="18"/>
                <w:lang w:eastAsia="de-DE"/>
              </w:rPr>
              <w:t>尚未批准</w:t>
            </w:r>
            <w:proofErr w:type="spellEnd"/>
          </w:p>
        </w:tc>
        <w:tc>
          <w:tcPr>
            <w:tcW w:w="1701" w:type="dxa"/>
            <w:tcBorders>
              <w:bottom w:val="single" w:sz="12" w:space="0" w:color="auto"/>
            </w:tcBorders>
            <w:shd w:val="clear" w:color="auto" w:fill="auto"/>
          </w:tcPr>
          <w:p w14:paraId="31021A09" w14:textId="77777777" w:rsidR="008C7413" w:rsidRPr="00DF76B2" w:rsidRDefault="008C7413" w:rsidP="00C34AD0">
            <w:pPr>
              <w:spacing w:before="20" w:after="40" w:line="240" w:lineRule="exact"/>
              <w:ind w:right="57"/>
              <w:jc w:val="right"/>
              <w:rPr>
                <w:sz w:val="18"/>
                <w:szCs w:val="18"/>
                <w:lang w:val="fr-CH" w:eastAsia="de-DE"/>
              </w:rPr>
            </w:pPr>
          </w:p>
        </w:tc>
      </w:tr>
    </w:tbl>
    <w:p w14:paraId="76FD67DA" w14:textId="6C22577F" w:rsidR="008C7413" w:rsidRPr="00533914" w:rsidRDefault="00C40AF5" w:rsidP="00C40AF5">
      <w:pPr>
        <w:pStyle w:val="H1GC"/>
      </w:pPr>
      <w:r w:rsidRPr="00533914">
        <w:tab/>
      </w:r>
      <w:r w:rsidR="00484B2E">
        <w:t>B</w:t>
      </w:r>
      <w:r w:rsidRPr="00533914">
        <w:t>.</w:t>
      </w:r>
      <w:r w:rsidR="008C7413" w:rsidRPr="00533914">
        <w:tab/>
      </w:r>
      <w:bookmarkStart w:id="24" w:name="_Hlk132121501"/>
      <w:r w:rsidR="008C7413" w:rsidRPr="00533914">
        <w:rPr>
          <w:rFonts w:hint="eastAsia"/>
        </w:rPr>
        <w:t>国家一级保护人权的法律框架</w:t>
      </w:r>
      <w:bookmarkEnd w:id="24"/>
    </w:p>
    <w:p w14:paraId="72860DEE" w14:textId="520A3E25" w:rsidR="008C7413" w:rsidRPr="00533914" w:rsidRDefault="00AF5BEA" w:rsidP="0058446B">
      <w:pPr>
        <w:pStyle w:val="H23GC"/>
        <w:outlineLvl w:val="3"/>
      </w:pPr>
      <w:r w:rsidRPr="00533914">
        <w:tab/>
      </w:r>
      <w:r w:rsidR="00484B2E">
        <w:t>1.</w:t>
      </w:r>
      <w:r w:rsidR="008C7413" w:rsidRPr="00533914">
        <w:tab/>
      </w:r>
      <w:r w:rsidR="008C7413" w:rsidRPr="00533914">
        <w:rPr>
          <w:rFonts w:hint="eastAsia"/>
        </w:rPr>
        <w:t>立法</w:t>
      </w:r>
    </w:p>
    <w:p w14:paraId="1BD1477E" w14:textId="10E98CD0" w:rsidR="008C7413" w:rsidRPr="00533914" w:rsidRDefault="008C7413" w:rsidP="00030BC2">
      <w:pPr>
        <w:pStyle w:val="H4GC"/>
      </w:pPr>
      <w:r w:rsidRPr="00533914">
        <w:tab/>
      </w:r>
      <w:r w:rsidR="00030BC2">
        <w:tab/>
      </w:r>
      <w:r w:rsidRPr="00533914">
        <w:rPr>
          <w:rFonts w:hint="eastAsia"/>
          <w:lang w:val="fr-FR"/>
        </w:rPr>
        <w:t>宪法对基本权利的保护</w:t>
      </w:r>
    </w:p>
    <w:p w14:paraId="46B07322" w14:textId="18D3936D" w:rsidR="008C7413" w:rsidRPr="00533914" w:rsidRDefault="00484B2E" w:rsidP="008C7413">
      <w:pPr>
        <w:pStyle w:val="SingleTxtGC"/>
        <w:tabs>
          <w:tab w:val="clear" w:pos="431"/>
        </w:tabs>
      </w:pPr>
      <w:r>
        <w:t>94.</w:t>
      </w:r>
      <w:r w:rsidR="008C7413" w:rsidRPr="00DF76B2">
        <w:tab/>
      </w:r>
      <w:r w:rsidR="008C7413" w:rsidRPr="00533914">
        <w:rPr>
          <w:rFonts w:hint="eastAsia"/>
        </w:rPr>
        <w:t>《联邦宪法》中载有一个基本权利目录。这些权利的共同特征是其可诉性。《宪法》明确规定了以下权利</w:t>
      </w:r>
      <w:r>
        <w:rPr>
          <w:rFonts w:hint="eastAsia"/>
        </w:rPr>
        <w:t>：</w:t>
      </w:r>
    </w:p>
    <w:p w14:paraId="7A3DA854" w14:textId="082A87A6"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人的尊严</w:t>
      </w:r>
      <w:r w:rsidR="00484B2E">
        <w:rPr>
          <w:rFonts w:hint="eastAsia"/>
        </w:rPr>
        <w:t>(</w:t>
      </w:r>
      <w:r w:rsidRPr="00DF76B2">
        <w:rPr>
          <w:rFonts w:hint="eastAsia"/>
        </w:rPr>
        <w:t>第</w:t>
      </w:r>
      <w:r w:rsidR="00484B2E">
        <w:t>7</w:t>
      </w:r>
      <w:r w:rsidRPr="00DF76B2">
        <w:rPr>
          <w:rFonts w:hint="eastAsia"/>
        </w:rPr>
        <w:t>条</w:t>
      </w:r>
      <w:r w:rsidR="00484B2E">
        <w:rPr>
          <w:rFonts w:hint="eastAsia"/>
        </w:rPr>
        <w:t>)</w:t>
      </w:r>
      <w:r w:rsidR="00484B2E">
        <w:rPr>
          <w:rFonts w:hint="eastAsia"/>
        </w:rPr>
        <w:t>；</w:t>
      </w:r>
    </w:p>
    <w:p w14:paraId="2A6F9B93" w14:textId="65C59499"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平等和禁止歧视</w:t>
      </w:r>
      <w:r w:rsidR="00484B2E">
        <w:rPr>
          <w:rFonts w:hint="eastAsia"/>
        </w:rPr>
        <w:t>(</w:t>
      </w:r>
      <w:r w:rsidRPr="00DF76B2">
        <w:rPr>
          <w:rFonts w:hint="eastAsia"/>
        </w:rPr>
        <w:t>第</w:t>
      </w:r>
      <w:r w:rsidR="00484B2E">
        <w:t>8</w:t>
      </w:r>
      <w:r w:rsidRPr="00DF76B2">
        <w:rPr>
          <w:rFonts w:hint="eastAsia"/>
        </w:rPr>
        <w:t>条</w:t>
      </w:r>
      <w:r w:rsidR="00484B2E">
        <w:rPr>
          <w:rFonts w:hint="eastAsia"/>
        </w:rPr>
        <w:t>)</w:t>
      </w:r>
      <w:r w:rsidR="00484B2E">
        <w:rPr>
          <w:rFonts w:hint="eastAsia"/>
        </w:rPr>
        <w:t>；</w:t>
      </w:r>
    </w:p>
    <w:p w14:paraId="16B01006" w14:textId="267FAD92"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防止任意性和保护诚实</w:t>
      </w:r>
      <w:r w:rsidR="00484B2E">
        <w:rPr>
          <w:rFonts w:hint="eastAsia"/>
        </w:rPr>
        <w:t>(</w:t>
      </w:r>
      <w:r w:rsidRPr="00DF76B2">
        <w:rPr>
          <w:rFonts w:hint="eastAsia"/>
        </w:rPr>
        <w:t>第</w:t>
      </w:r>
      <w:r w:rsidR="00484B2E">
        <w:t>9</w:t>
      </w:r>
      <w:r w:rsidRPr="00DF76B2">
        <w:rPr>
          <w:rFonts w:hint="eastAsia"/>
        </w:rPr>
        <w:t>条</w:t>
      </w:r>
      <w:r w:rsidR="00484B2E">
        <w:rPr>
          <w:rFonts w:hint="eastAsia"/>
        </w:rPr>
        <w:t>)</w:t>
      </w:r>
      <w:r w:rsidR="00484B2E">
        <w:rPr>
          <w:rFonts w:hint="eastAsia"/>
        </w:rPr>
        <w:t>；</w:t>
      </w:r>
    </w:p>
    <w:p w14:paraId="7B6383CD" w14:textId="670B0109"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生命权和人身自由权</w:t>
      </w:r>
      <w:r w:rsidR="00484B2E">
        <w:rPr>
          <w:rFonts w:hint="eastAsia"/>
        </w:rPr>
        <w:t>(</w:t>
      </w:r>
      <w:r w:rsidRPr="00DF76B2">
        <w:rPr>
          <w:rFonts w:hint="eastAsia"/>
        </w:rPr>
        <w:t>第</w:t>
      </w:r>
      <w:r w:rsidR="00484B2E">
        <w:t>1</w:t>
      </w:r>
      <w:r w:rsidRPr="00DF76B2">
        <w:t>0</w:t>
      </w:r>
      <w:r w:rsidRPr="00DF76B2">
        <w:rPr>
          <w:rFonts w:hint="eastAsia"/>
        </w:rPr>
        <w:t>条</w:t>
      </w:r>
      <w:r w:rsidR="00484B2E">
        <w:rPr>
          <w:rFonts w:hint="eastAsia"/>
        </w:rPr>
        <w:t>)</w:t>
      </w:r>
      <w:r w:rsidR="00484B2E">
        <w:rPr>
          <w:rFonts w:hint="eastAsia"/>
        </w:rPr>
        <w:t>；</w:t>
      </w:r>
    </w:p>
    <w:p w14:paraId="33C45692" w14:textId="0D80BB90"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保护儿童和青少年</w:t>
      </w:r>
      <w:r w:rsidR="00484B2E">
        <w:rPr>
          <w:rFonts w:hint="eastAsia"/>
        </w:rPr>
        <w:t>(</w:t>
      </w:r>
      <w:r w:rsidRPr="00DF76B2">
        <w:rPr>
          <w:rFonts w:hint="eastAsia"/>
        </w:rPr>
        <w:t>第</w:t>
      </w:r>
      <w:r w:rsidR="00484B2E">
        <w:t>11</w:t>
      </w:r>
      <w:r w:rsidRPr="00DF76B2">
        <w:rPr>
          <w:rFonts w:hint="eastAsia"/>
        </w:rPr>
        <w:t>条</w:t>
      </w:r>
      <w:r w:rsidR="00484B2E">
        <w:rPr>
          <w:rFonts w:hint="eastAsia"/>
        </w:rPr>
        <w:t>)</w:t>
      </w:r>
      <w:r w:rsidR="00484B2E">
        <w:rPr>
          <w:rFonts w:hint="eastAsia"/>
        </w:rPr>
        <w:t>；</w:t>
      </w:r>
    </w:p>
    <w:p w14:paraId="0E39E5B3" w14:textId="33389F97"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在遇难情况下寻求援助的权利</w:t>
      </w:r>
      <w:r w:rsidR="00484B2E">
        <w:rPr>
          <w:rFonts w:hint="eastAsia"/>
        </w:rPr>
        <w:t>(</w:t>
      </w:r>
      <w:r w:rsidRPr="00DF76B2">
        <w:rPr>
          <w:rFonts w:hint="eastAsia"/>
        </w:rPr>
        <w:t>第</w:t>
      </w:r>
      <w:r w:rsidR="00484B2E">
        <w:t>12</w:t>
      </w:r>
      <w:r w:rsidRPr="00DF76B2">
        <w:rPr>
          <w:rFonts w:hint="eastAsia"/>
        </w:rPr>
        <w:t>条</w:t>
      </w:r>
      <w:r w:rsidR="00484B2E">
        <w:rPr>
          <w:rFonts w:hint="eastAsia"/>
        </w:rPr>
        <w:t>)</w:t>
      </w:r>
      <w:r w:rsidR="00484B2E">
        <w:rPr>
          <w:rFonts w:hint="eastAsia"/>
        </w:rPr>
        <w:t>；</w:t>
      </w:r>
    </w:p>
    <w:p w14:paraId="5E2DC284" w14:textId="030F4D4F"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保护私人领域</w:t>
      </w:r>
      <w:r w:rsidR="00484B2E">
        <w:rPr>
          <w:rFonts w:hint="eastAsia"/>
        </w:rPr>
        <w:t>(</w:t>
      </w:r>
      <w:r w:rsidRPr="00DF76B2">
        <w:rPr>
          <w:rFonts w:hint="eastAsia"/>
        </w:rPr>
        <w:t>第</w:t>
      </w:r>
      <w:r w:rsidR="00484B2E">
        <w:t>13</w:t>
      </w:r>
      <w:r w:rsidRPr="00DF76B2">
        <w:rPr>
          <w:rFonts w:hint="eastAsia"/>
        </w:rPr>
        <w:t>条</w:t>
      </w:r>
      <w:r w:rsidR="00484B2E">
        <w:rPr>
          <w:rFonts w:hint="eastAsia"/>
        </w:rPr>
        <w:t>)</w:t>
      </w:r>
      <w:r w:rsidR="00484B2E">
        <w:rPr>
          <w:rFonts w:hint="eastAsia"/>
        </w:rPr>
        <w:t>；</w:t>
      </w:r>
    </w:p>
    <w:p w14:paraId="1C8C2E87" w14:textId="7856EE25"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婚姻和家庭的权利</w:t>
      </w:r>
      <w:r w:rsidR="00484B2E">
        <w:rPr>
          <w:rFonts w:hint="eastAsia"/>
        </w:rPr>
        <w:t>(</w:t>
      </w:r>
      <w:r w:rsidRPr="00DF76B2">
        <w:rPr>
          <w:rFonts w:hint="eastAsia"/>
        </w:rPr>
        <w:t>第</w:t>
      </w:r>
      <w:r w:rsidR="00484B2E">
        <w:t>14</w:t>
      </w:r>
      <w:r w:rsidRPr="00DF76B2">
        <w:rPr>
          <w:rFonts w:hint="eastAsia"/>
        </w:rPr>
        <w:t>条</w:t>
      </w:r>
      <w:r w:rsidR="00484B2E">
        <w:rPr>
          <w:rFonts w:hint="eastAsia"/>
        </w:rPr>
        <w:t>)</w:t>
      </w:r>
      <w:r w:rsidR="00484B2E">
        <w:rPr>
          <w:rFonts w:hint="eastAsia"/>
        </w:rPr>
        <w:t>；</w:t>
      </w:r>
    </w:p>
    <w:p w14:paraId="48E1AC16" w14:textId="686A2558"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良心和信仰自由</w:t>
      </w:r>
      <w:r w:rsidR="00484B2E">
        <w:rPr>
          <w:rFonts w:hint="eastAsia"/>
        </w:rPr>
        <w:t>(</w:t>
      </w:r>
      <w:r w:rsidRPr="00DF76B2">
        <w:rPr>
          <w:rFonts w:hint="eastAsia"/>
        </w:rPr>
        <w:t>第</w:t>
      </w:r>
      <w:r w:rsidR="00484B2E">
        <w:t>15</w:t>
      </w:r>
      <w:r w:rsidRPr="00DF76B2">
        <w:rPr>
          <w:rFonts w:hint="eastAsia"/>
        </w:rPr>
        <w:t>条</w:t>
      </w:r>
      <w:r w:rsidR="00484B2E">
        <w:rPr>
          <w:rFonts w:hint="eastAsia"/>
        </w:rPr>
        <w:t>)</w:t>
      </w:r>
      <w:r w:rsidR="00484B2E">
        <w:rPr>
          <w:rFonts w:hint="eastAsia"/>
        </w:rPr>
        <w:t>；</w:t>
      </w:r>
    </w:p>
    <w:p w14:paraId="1493A6EE" w14:textId="0BBC86BF"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见解和信息自由</w:t>
      </w:r>
      <w:r w:rsidR="00484B2E">
        <w:rPr>
          <w:rFonts w:hint="eastAsia"/>
        </w:rPr>
        <w:t>(</w:t>
      </w:r>
      <w:r w:rsidRPr="00DF76B2">
        <w:rPr>
          <w:rFonts w:hint="eastAsia"/>
        </w:rPr>
        <w:t>第</w:t>
      </w:r>
      <w:r w:rsidR="00484B2E">
        <w:t>16</w:t>
      </w:r>
      <w:r w:rsidRPr="00DF76B2">
        <w:rPr>
          <w:rFonts w:hint="eastAsia"/>
        </w:rPr>
        <w:t>条</w:t>
      </w:r>
      <w:r w:rsidR="00484B2E">
        <w:rPr>
          <w:rFonts w:hint="eastAsia"/>
        </w:rPr>
        <w:t>)</w:t>
      </w:r>
      <w:r w:rsidR="00484B2E">
        <w:rPr>
          <w:rFonts w:hint="eastAsia"/>
        </w:rPr>
        <w:t>；</w:t>
      </w:r>
    </w:p>
    <w:p w14:paraId="7F77B141" w14:textId="165E518D"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媒体自由</w:t>
      </w:r>
      <w:r w:rsidR="00484B2E">
        <w:rPr>
          <w:rFonts w:hint="eastAsia"/>
        </w:rPr>
        <w:t>(</w:t>
      </w:r>
      <w:r w:rsidRPr="00DF76B2">
        <w:rPr>
          <w:rFonts w:hint="eastAsia"/>
        </w:rPr>
        <w:t>第</w:t>
      </w:r>
      <w:r w:rsidR="00484B2E">
        <w:t>17</w:t>
      </w:r>
      <w:r w:rsidRPr="00DF76B2">
        <w:rPr>
          <w:rFonts w:hint="eastAsia"/>
        </w:rPr>
        <w:t>条</w:t>
      </w:r>
      <w:r w:rsidR="00484B2E">
        <w:rPr>
          <w:rFonts w:hint="eastAsia"/>
        </w:rPr>
        <w:t>)</w:t>
      </w:r>
      <w:r w:rsidR="00484B2E">
        <w:rPr>
          <w:rFonts w:hint="eastAsia"/>
        </w:rPr>
        <w:t>；</w:t>
      </w:r>
    </w:p>
    <w:p w14:paraId="2DD7FEAE" w14:textId="7E0206BE"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语言自由</w:t>
      </w:r>
      <w:r w:rsidR="00484B2E">
        <w:rPr>
          <w:rFonts w:hint="eastAsia"/>
        </w:rPr>
        <w:t>(</w:t>
      </w:r>
      <w:r w:rsidRPr="00DF76B2">
        <w:rPr>
          <w:rFonts w:hint="eastAsia"/>
        </w:rPr>
        <w:t>第</w:t>
      </w:r>
      <w:r w:rsidR="00484B2E">
        <w:t>18</w:t>
      </w:r>
      <w:r w:rsidRPr="00DF76B2">
        <w:rPr>
          <w:rFonts w:hint="eastAsia"/>
        </w:rPr>
        <w:t>条</w:t>
      </w:r>
      <w:r w:rsidR="00484B2E">
        <w:rPr>
          <w:rFonts w:hint="eastAsia"/>
        </w:rPr>
        <w:t>)</w:t>
      </w:r>
      <w:r w:rsidR="00484B2E">
        <w:rPr>
          <w:rFonts w:hint="eastAsia"/>
        </w:rPr>
        <w:t>；</w:t>
      </w:r>
    </w:p>
    <w:p w14:paraId="52521A9F" w14:textId="2C1B4A89"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基础教育权</w:t>
      </w:r>
      <w:r w:rsidR="00484B2E">
        <w:rPr>
          <w:rFonts w:hint="eastAsia"/>
        </w:rPr>
        <w:t>(</w:t>
      </w:r>
      <w:r w:rsidRPr="00DF76B2">
        <w:rPr>
          <w:rFonts w:hint="eastAsia"/>
        </w:rPr>
        <w:t>第</w:t>
      </w:r>
      <w:r w:rsidR="00484B2E">
        <w:t>19</w:t>
      </w:r>
      <w:r w:rsidRPr="00DF76B2">
        <w:rPr>
          <w:rFonts w:hint="eastAsia"/>
        </w:rPr>
        <w:t>条</w:t>
      </w:r>
      <w:r w:rsidR="00484B2E">
        <w:rPr>
          <w:rFonts w:hint="eastAsia"/>
        </w:rPr>
        <w:t>)</w:t>
      </w:r>
      <w:r w:rsidR="00484B2E">
        <w:rPr>
          <w:rFonts w:hint="eastAsia"/>
        </w:rPr>
        <w:t>；</w:t>
      </w:r>
    </w:p>
    <w:p w14:paraId="32D4358E" w14:textId="620CDB2D"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科学自由</w:t>
      </w:r>
      <w:r w:rsidR="00484B2E">
        <w:rPr>
          <w:rFonts w:hint="eastAsia"/>
        </w:rPr>
        <w:t>(</w:t>
      </w:r>
      <w:r w:rsidRPr="00DF76B2">
        <w:rPr>
          <w:rFonts w:hint="eastAsia"/>
        </w:rPr>
        <w:t>第</w:t>
      </w:r>
      <w:r w:rsidR="00484B2E">
        <w:t>2</w:t>
      </w:r>
      <w:r w:rsidRPr="00DF76B2">
        <w:t>0</w:t>
      </w:r>
      <w:r w:rsidRPr="00DF76B2">
        <w:rPr>
          <w:rFonts w:hint="eastAsia"/>
        </w:rPr>
        <w:t>条</w:t>
      </w:r>
      <w:r w:rsidR="00484B2E">
        <w:rPr>
          <w:rFonts w:hint="eastAsia"/>
        </w:rPr>
        <w:t>)</w:t>
      </w:r>
      <w:r w:rsidR="00484B2E">
        <w:rPr>
          <w:rFonts w:hint="eastAsia"/>
        </w:rPr>
        <w:t>；</w:t>
      </w:r>
    </w:p>
    <w:p w14:paraId="121762BA" w14:textId="3DA7F323"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艺术自由</w:t>
      </w:r>
      <w:r w:rsidR="00484B2E">
        <w:rPr>
          <w:rFonts w:hint="eastAsia"/>
        </w:rPr>
        <w:t>(</w:t>
      </w:r>
      <w:r w:rsidRPr="00DF76B2">
        <w:rPr>
          <w:rFonts w:hint="eastAsia"/>
        </w:rPr>
        <w:t>第</w:t>
      </w:r>
      <w:r w:rsidR="00484B2E">
        <w:t>21</w:t>
      </w:r>
      <w:r w:rsidRPr="00DF76B2">
        <w:rPr>
          <w:rFonts w:hint="eastAsia"/>
        </w:rPr>
        <w:t>条</w:t>
      </w:r>
      <w:r w:rsidR="00484B2E">
        <w:rPr>
          <w:rFonts w:hint="eastAsia"/>
        </w:rPr>
        <w:t>)</w:t>
      </w:r>
      <w:r w:rsidR="00484B2E">
        <w:rPr>
          <w:rFonts w:hint="eastAsia"/>
        </w:rPr>
        <w:t>；</w:t>
      </w:r>
    </w:p>
    <w:p w14:paraId="263340C1" w14:textId="353BA9C8"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集会自由</w:t>
      </w:r>
      <w:r w:rsidR="00484B2E">
        <w:rPr>
          <w:rFonts w:hint="eastAsia"/>
        </w:rPr>
        <w:t>(</w:t>
      </w:r>
      <w:r w:rsidRPr="00DF76B2">
        <w:rPr>
          <w:rFonts w:hint="eastAsia"/>
        </w:rPr>
        <w:t>第</w:t>
      </w:r>
      <w:r w:rsidR="00484B2E">
        <w:t>22</w:t>
      </w:r>
      <w:r w:rsidRPr="00DF76B2">
        <w:rPr>
          <w:rFonts w:hint="eastAsia"/>
        </w:rPr>
        <w:t>条</w:t>
      </w:r>
      <w:r w:rsidR="00484B2E">
        <w:rPr>
          <w:rFonts w:hint="eastAsia"/>
        </w:rPr>
        <w:t>)</w:t>
      </w:r>
      <w:r w:rsidR="00484B2E">
        <w:rPr>
          <w:rFonts w:hint="eastAsia"/>
        </w:rPr>
        <w:t>；</w:t>
      </w:r>
    </w:p>
    <w:p w14:paraId="1747F505" w14:textId="3F950D28"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结社自由</w:t>
      </w:r>
      <w:r w:rsidR="00484B2E">
        <w:rPr>
          <w:rFonts w:hint="eastAsia"/>
        </w:rPr>
        <w:t>(</w:t>
      </w:r>
      <w:r w:rsidRPr="00DF76B2">
        <w:rPr>
          <w:rFonts w:hint="eastAsia"/>
        </w:rPr>
        <w:t>第</w:t>
      </w:r>
      <w:r w:rsidR="00484B2E">
        <w:t>23</w:t>
      </w:r>
      <w:r w:rsidRPr="00DF76B2">
        <w:rPr>
          <w:rFonts w:hint="eastAsia"/>
        </w:rPr>
        <w:t>条</w:t>
      </w:r>
      <w:r w:rsidR="00484B2E">
        <w:rPr>
          <w:rFonts w:hint="eastAsia"/>
        </w:rPr>
        <w:t>)</w:t>
      </w:r>
      <w:r w:rsidR="00484B2E">
        <w:rPr>
          <w:rFonts w:hint="eastAsia"/>
        </w:rPr>
        <w:t>；</w:t>
      </w:r>
    </w:p>
    <w:p w14:paraId="3E8F908A" w14:textId="6C02598D"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定居自由</w:t>
      </w:r>
      <w:r w:rsidR="00484B2E">
        <w:rPr>
          <w:rFonts w:hint="eastAsia"/>
        </w:rPr>
        <w:t>(</w:t>
      </w:r>
      <w:r w:rsidRPr="00DF76B2">
        <w:rPr>
          <w:rFonts w:hint="eastAsia"/>
        </w:rPr>
        <w:t>第</w:t>
      </w:r>
      <w:r w:rsidR="00484B2E">
        <w:t>24</w:t>
      </w:r>
      <w:r w:rsidRPr="00DF76B2">
        <w:rPr>
          <w:rFonts w:hint="eastAsia"/>
        </w:rPr>
        <w:t>条</w:t>
      </w:r>
      <w:r w:rsidR="00484B2E">
        <w:rPr>
          <w:rFonts w:hint="eastAsia"/>
        </w:rPr>
        <w:t>)</w:t>
      </w:r>
      <w:r w:rsidR="00484B2E">
        <w:rPr>
          <w:rFonts w:hint="eastAsia"/>
        </w:rPr>
        <w:t>；</w:t>
      </w:r>
    </w:p>
    <w:p w14:paraId="24A8E22A" w14:textId="475F6930"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防止驱逐、引渡和驱回</w:t>
      </w:r>
      <w:r w:rsidR="00484B2E">
        <w:rPr>
          <w:rFonts w:hint="eastAsia"/>
        </w:rPr>
        <w:t>(</w:t>
      </w:r>
      <w:r w:rsidRPr="00DF76B2">
        <w:rPr>
          <w:rFonts w:hint="eastAsia"/>
        </w:rPr>
        <w:t>第</w:t>
      </w:r>
      <w:r w:rsidR="00484B2E">
        <w:t>25</w:t>
      </w:r>
      <w:r w:rsidRPr="00DF76B2">
        <w:rPr>
          <w:rFonts w:hint="eastAsia"/>
        </w:rPr>
        <w:t>条</w:t>
      </w:r>
      <w:r w:rsidR="00484B2E">
        <w:rPr>
          <w:rFonts w:hint="eastAsia"/>
        </w:rPr>
        <w:t>)</w:t>
      </w:r>
      <w:r w:rsidR="00484B2E">
        <w:rPr>
          <w:rFonts w:hint="eastAsia"/>
        </w:rPr>
        <w:t>；</w:t>
      </w:r>
    </w:p>
    <w:p w14:paraId="7DF92B89" w14:textId="791C894D"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产权保障</w:t>
      </w:r>
      <w:r w:rsidR="00484B2E">
        <w:rPr>
          <w:rFonts w:hint="eastAsia"/>
        </w:rPr>
        <w:t>(</w:t>
      </w:r>
      <w:r w:rsidRPr="00DF76B2">
        <w:rPr>
          <w:rFonts w:hint="eastAsia"/>
        </w:rPr>
        <w:t>第</w:t>
      </w:r>
      <w:r w:rsidR="00484B2E">
        <w:t>26</w:t>
      </w:r>
      <w:r w:rsidRPr="00DF76B2">
        <w:rPr>
          <w:rFonts w:hint="eastAsia"/>
        </w:rPr>
        <w:t>条</w:t>
      </w:r>
      <w:r w:rsidR="00484B2E">
        <w:rPr>
          <w:rFonts w:hint="eastAsia"/>
        </w:rPr>
        <w:t>)</w:t>
      </w:r>
      <w:r w:rsidR="00484B2E">
        <w:rPr>
          <w:rFonts w:hint="eastAsia"/>
        </w:rPr>
        <w:t>；</w:t>
      </w:r>
    </w:p>
    <w:p w14:paraId="5B083582" w14:textId="1F3125C4"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经济自由</w:t>
      </w:r>
      <w:r w:rsidR="00484B2E">
        <w:rPr>
          <w:rFonts w:hint="eastAsia"/>
        </w:rPr>
        <w:t>(</w:t>
      </w:r>
      <w:r w:rsidRPr="00DF76B2">
        <w:rPr>
          <w:rFonts w:hint="eastAsia"/>
        </w:rPr>
        <w:t>第</w:t>
      </w:r>
      <w:r w:rsidR="00484B2E">
        <w:t>27</w:t>
      </w:r>
      <w:r w:rsidRPr="00DF76B2">
        <w:rPr>
          <w:rFonts w:hint="eastAsia"/>
        </w:rPr>
        <w:t>条</w:t>
      </w:r>
      <w:r w:rsidR="00484B2E">
        <w:rPr>
          <w:rFonts w:hint="eastAsia"/>
        </w:rPr>
        <w:t>)</w:t>
      </w:r>
      <w:r w:rsidR="00484B2E">
        <w:rPr>
          <w:rFonts w:hint="eastAsia"/>
        </w:rPr>
        <w:t>；</w:t>
      </w:r>
    </w:p>
    <w:p w14:paraId="64F9971D" w14:textId="064CCE69"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组织工会和举行罢工的自由</w:t>
      </w:r>
      <w:r w:rsidR="00484B2E">
        <w:rPr>
          <w:rFonts w:hint="eastAsia"/>
        </w:rPr>
        <w:t>(</w:t>
      </w:r>
      <w:r w:rsidRPr="00DF76B2">
        <w:rPr>
          <w:rFonts w:hint="eastAsia"/>
        </w:rPr>
        <w:t>第</w:t>
      </w:r>
      <w:r w:rsidR="00484B2E">
        <w:t>28</w:t>
      </w:r>
      <w:r w:rsidRPr="00DF76B2">
        <w:rPr>
          <w:rFonts w:hint="eastAsia"/>
        </w:rPr>
        <w:t>条</w:t>
      </w:r>
      <w:r w:rsidR="00484B2E">
        <w:rPr>
          <w:rFonts w:hint="eastAsia"/>
        </w:rPr>
        <w:t>)</w:t>
      </w:r>
      <w:r w:rsidR="00484B2E">
        <w:rPr>
          <w:rFonts w:hint="eastAsia"/>
        </w:rPr>
        <w:t>；</w:t>
      </w:r>
    </w:p>
    <w:p w14:paraId="56271A09" w14:textId="65ED9E09"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诉讼程序的基本保障</w:t>
      </w:r>
      <w:r w:rsidR="00484B2E">
        <w:rPr>
          <w:rFonts w:hint="eastAsia"/>
        </w:rPr>
        <w:t>(</w:t>
      </w:r>
      <w:r w:rsidRPr="00DF76B2">
        <w:rPr>
          <w:rFonts w:hint="eastAsia"/>
        </w:rPr>
        <w:t>第</w:t>
      </w:r>
      <w:r w:rsidR="00484B2E">
        <w:t>29</w:t>
      </w:r>
      <w:r w:rsidRPr="00DF76B2">
        <w:rPr>
          <w:rFonts w:hint="eastAsia"/>
        </w:rPr>
        <w:t>条</w:t>
      </w:r>
      <w:r w:rsidR="00484B2E">
        <w:rPr>
          <w:rFonts w:hint="eastAsia"/>
        </w:rPr>
        <w:t>)</w:t>
      </w:r>
      <w:r w:rsidR="00484B2E">
        <w:rPr>
          <w:rFonts w:hint="eastAsia"/>
        </w:rPr>
        <w:t>；</w:t>
      </w:r>
    </w:p>
    <w:p w14:paraId="351EB7B1" w14:textId="63054D34"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由法官审理的保障</w:t>
      </w:r>
      <w:r w:rsidR="00484B2E">
        <w:rPr>
          <w:rFonts w:hint="eastAsia"/>
        </w:rPr>
        <w:t>(</w:t>
      </w:r>
      <w:r w:rsidRPr="00DF76B2">
        <w:rPr>
          <w:rFonts w:hint="eastAsia"/>
        </w:rPr>
        <w:t>第</w:t>
      </w:r>
      <w:r w:rsidR="00484B2E">
        <w:t>29</w:t>
      </w:r>
      <w:r w:rsidRPr="00DF76B2">
        <w:rPr>
          <w:rFonts w:hint="eastAsia"/>
        </w:rPr>
        <w:t>条</w:t>
      </w:r>
      <w:r w:rsidR="00484B2E">
        <w:rPr>
          <w:rFonts w:hint="eastAsia"/>
        </w:rPr>
        <w:t>(a)</w:t>
      </w:r>
      <w:r w:rsidRPr="00DF76B2">
        <w:rPr>
          <w:rFonts w:hint="eastAsia"/>
        </w:rPr>
        <w:t>项</w:t>
      </w:r>
      <w:r w:rsidR="00484B2E">
        <w:rPr>
          <w:rFonts w:hint="eastAsia"/>
        </w:rPr>
        <w:t>)</w:t>
      </w:r>
      <w:r w:rsidR="00484B2E">
        <w:rPr>
          <w:rFonts w:hint="eastAsia"/>
        </w:rPr>
        <w:t>；</w:t>
      </w:r>
    </w:p>
    <w:p w14:paraId="7679D4C5" w14:textId="673EF433"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司法程序保障</w:t>
      </w:r>
      <w:r w:rsidR="00484B2E">
        <w:rPr>
          <w:rFonts w:hint="eastAsia"/>
        </w:rPr>
        <w:t>(</w:t>
      </w:r>
      <w:r w:rsidRPr="00DF76B2">
        <w:rPr>
          <w:rFonts w:hint="eastAsia"/>
        </w:rPr>
        <w:t>第</w:t>
      </w:r>
      <w:r w:rsidR="00484B2E">
        <w:t>3</w:t>
      </w:r>
      <w:r w:rsidRPr="00DF76B2">
        <w:t>0</w:t>
      </w:r>
      <w:r w:rsidRPr="00DF76B2">
        <w:rPr>
          <w:rFonts w:hint="eastAsia"/>
        </w:rPr>
        <w:t>条</w:t>
      </w:r>
      <w:r w:rsidR="00484B2E">
        <w:rPr>
          <w:rFonts w:hint="eastAsia"/>
        </w:rPr>
        <w:t>)</w:t>
      </w:r>
      <w:r w:rsidR="00484B2E">
        <w:rPr>
          <w:rFonts w:hint="eastAsia"/>
        </w:rPr>
        <w:t>；</w:t>
      </w:r>
    </w:p>
    <w:p w14:paraId="3AE470BE" w14:textId="13E63568"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保护免遭剥夺自由</w:t>
      </w:r>
      <w:r w:rsidR="00484B2E">
        <w:rPr>
          <w:rFonts w:hint="eastAsia"/>
        </w:rPr>
        <w:t>(</w:t>
      </w:r>
      <w:r w:rsidRPr="00DF76B2">
        <w:rPr>
          <w:rFonts w:hint="eastAsia"/>
        </w:rPr>
        <w:t>第</w:t>
      </w:r>
      <w:r w:rsidR="00484B2E">
        <w:t>31</w:t>
      </w:r>
      <w:r w:rsidRPr="00DF76B2">
        <w:rPr>
          <w:rFonts w:hint="eastAsia"/>
        </w:rPr>
        <w:t>条</w:t>
      </w:r>
      <w:r w:rsidR="00484B2E">
        <w:rPr>
          <w:rFonts w:hint="eastAsia"/>
        </w:rPr>
        <w:t>)</w:t>
      </w:r>
      <w:r w:rsidR="00484B2E">
        <w:rPr>
          <w:rFonts w:hint="eastAsia"/>
        </w:rPr>
        <w:t>；</w:t>
      </w:r>
    </w:p>
    <w:p w14:paraId="68C60781" w14:textId="4AFC2AA5"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刑事诉讼保障</w:t>
      </w:r>
      <w:r w:rsidR="00484B2E">
        <w:rPr>
          <w:rFonts w:hint="eastAsia"/>
        </w:rPr>
        <w:t>(</w:t>
      </w:r>
      <w:r w:rsidRPr="00DF76B2">
        <w:rPr>
          <w:rFonts w:hint="eastAsia"/>
        </w:rPr>
        <w:t>第</w:t>
      </w:r>
      <w:r w:rsidR="00484B2E">
        <w:t>32</w:t>
      </w:r>
      <w:r w:rsidRPr="00DF76B2">
        <w:rPr>
          <w:rFonts w:hint="eastAsia"/>
        </w:rPr>
        <w:t>条</w:t>
      </w:r>
      <w:r w:rsidR="00484B2E">
        <w:rPr>
          <w:rFonts w:hint="eastAsia"/>
        </w:rPr>
        <w:t>)</w:t>
      </w:r>
      <w:r w:rsidR="00484B2E">
        <w:rPr>
          <w:rFonts w:hint="eastAsia"/>
        </w:rPr>
        <w:t>；</w:t>
      </w:r>
    </w:p>
    <w:p w14:paraId="101AE1F1" w14:textId="21D7A8D2"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请愿权</w:t>
      </w:r>
      <w:r w:rsidR="00484B2E">
        <w:rPr>
          <w:rFonts w:hint="eastAsia"/>
        </w:rPr>
        <w:t>(</w:t>
      </w:r>
      <w:r w:rsidRPr="00DF76B2">
        <w:rPr>
          <w:rFonts w:hint="eastAsia"/>
        </w:rPr>
        <w:t>第</w:t>
      </w:r>
      <w:r w:rsidR="00484B2E">
        <w:t>33</w:t>
      </w:r>
      <w:r w:rsidRPr="00DF76B2">
        <w:rPr>
          <w:rFonts w:hint="eastAsia"/>
        </w:rPr>
        <w:t>条</w:t>
      </w:r>
      <w:r w:rsidR="00484B2E">
        <w:rPr>
          <w:rFonts w:hint="eastAsia"/>
        </w:rPr>
        <w:t>)</w:t>
      </w:r>
      <w:r w:rsidR="00484B2E">
        <w:rPr>
          <w:rFonts w:hint="eastAsia"/>
        </w:rPr>
        <w:t>；</w:t>
      </w:r>
    </w:p>
    <w:p w14:paraId="725A9A9D" w14:textId="784F2168" w:rsidR="008C7413" w:rsidRPr="00DF76B2" w:rsidRDefault="008C7413" w:rsidP="008C7413">
      <w:pPr>
        <w:pStyle w:val="Bullet1GC"/>
        <w:numPr>
          <w:ilvl w:val="0"/>
          <w:numId w:val="0"/>
        </w:numPr>
        <w:tabs>
          <w:tab w:val="left" w:pos="1996"/>
        </w:tabs>
        <w:ind w:left="1996" w:hanging="380"/>
      </w:pPr>
      <w:r w:rsidRPr="00DF76B2">
        <w:rPr>
          <w:rFonts w:ascii="Symbol" w:hAnsi="Symbol"/>
        </w:rPr>
        <w:t></w:t>
      </w:r>
      <w:r w:rsidRPr="00DF76B2">
        <w:rPr>
          <w:rFonts w:ascii="Symbol" w:hAnsi="Symbol"/>
        </w:rPr>
        <w:tab/>
      </w:r>
      <w:r w:rsidRPr="00DF76B2">
        <w:rPr>
          <w:rFonts w:hint="eastAsia"/>
        </w:rPr>
        <w:t>政治权利</w:t>
      </w:r>
      <w:r w:rsidR="00484B2E">
        <w:rPr>
          <w:rFonts w:hint="eastAsia"/>
        </w:rPr>
        <w:t>(</w:t>
      </w:r>
      <w:r w:rsidRPr="00DF76B2">
        <w:rPr>
          <w:rFonts w:hint="eastAsia"/>
        </w:rPr>
        <w:t>第</w:t>
      </w:r>
      <w:r w:rsidR="00484B2E">
        <w:t>34</w:t>
      </w:r>
      <w:r w:rsidRPr="00DF76B2">
        <w:rPr>
          <w:rFonts w:hint="eastAsia"/>
        </w:rPr>
        <w:t>条</w:t>
      </w:r>
      <w:r w:rsidR="00484B2E">
        <w:rPr>
          <w:rFonts w:hint="eastAsia"/>
        </w:rPr>
        <w:t>)</w:t>
      </w:r>
      <w:r w:rsidRPr="00DF76B2">
        <w:rPr>
          <w:rFonts w:hint="eastAsia"/>
        </w:rPr>
        <w:t>。</w:t>
      </w:r>
    </w:p>
    <w:p w14:paraId="18EA5E7E" w14:textId="1FDA4B66" w:rsidR="008C7413" w:rsidRPr="00533914" w:rsidRDefault="00484B2E" w:rsidP="008C7413">
      <w:pPr>
        <w:pStyle w:val="SingleTxtGC"/>
        <w:tabs>
          <w:tab w:val="clear" w:pos="431"/>
        </w:tabs>
      </w:pPr>
      <w:r>
        <w:t>95.</w:t>
      </w:r>
      <w:r w:rsidR="008C7413" w:rsidRPr="00DF76B2">
        <w:tab/>
      </w:r>
      <w:r w:rsidR="008C7413" w:rsidRPr="00533914">
        <w:rPr>
          <w:rFonts w:hint="eastAsia"/>
        </w:rPr>
        <w:t>整个司法秩序必须自始至终实现基本权利</w:t>
      </w:r>
      <w:r>
        <w:rPr>
          <w:rFonts w:hint="eastAsia"/>
        </w:rPr>
        <w:t>(</w:t>
      </w:r>
      <w:r w:rsidR="008C7413" w:rsidRPr="00533914">
        <w:rPr>
          <w:rFonts w:hint="eastAsia"/>
        </w:rPr>
        <w:t>《宪法》第</w:t>
      </w:r>
      <w:r>
        <w:t>35</w:t>
      </w:r>
      <w:r w:rsidR="008C7413" w:rsidRPr="00533914">
        <w:rPr>
          <w:rFonts w:hint="eastAsia"/>
        </w:rPr>
        <w:t>条第</w:t>
      </w:r>
      <w:r>
        <w:t>1</w:t>
      </w:r>
      <w:r w:rsidR="008C7413" w:rsidRPr="00533914">
        <w:rPr>
          <w:rFonts w:hint="eastAsia"/>
        </w:rPr>
        <w:t>款</w:t>
      </w:r>
      <w:r w:rsidR="008C7413" w:rsidRPr="00533914">
        <w:rPr>
          <w:vertAlign w:val="superscript"/>
        </w:rPr>
        <w:footnoteReference w:id="48"/>
      </w:r>
      <w:r w:rsidR="005C0C1F">
        <w:rPr>
          <w:rFonts w:hint="eastAsia"/>
        </w:rPr>
        <w:t xml:space="preserve"> </w:t>
      </w:r>
      <w:r>
        <w:rPr>
          <w:rFonts w:hint="eastAsia"/>
        </w:rPr>
        <w:t>)</w:t>
      </w:r>
      <w:r w:rsidR="008C7413" w:rsidRPr="00533914">
        <w:rPr>
          <w:rFonts w:hint="eastAsia"/>
        </w:rPr>
        <w:t>。对基本权利的限制必须以法律为依据。对法律依据的要求不限于其正规性</w:t>
      </w:r>
      <w:r>
        <w:rPr>
          <w:rFonts w:hint="eastAsia"/>
        </w:rPr>
        <w:t>，</w:t>
      </w:r>
      <w:r w:rsidR="008C7413" w:rsidRPr="00533914">
        <w:rPr>
          <w:rFonts w:hint="eastAsia"/>
        </w:rPr>
        <w:t>而且根据判例法</w:t>
      </w:r>
      <w:r>
        <w:rPr>
          <w:rFonts w:hint="eastAsia"/>
        </w:rPr>
        <w:t>，</w:t>
      </w:r>
      <w:r w:rsidR="008C7413" w:rsidRPr="00533914">
        <w:rPr>
          <w:rFonts w:hint="eastAsia"/>
        </w:rPr>
        <w:t>还需要对适用法律规范进行实质性的说明。法律必须予以严格限制。严重、直接和迫在眉睫的危险情况应加以防备。此外</w:t>
      </w:r>
      <w:r>
        <w:rPr>
          <w:rFonts w:hint="eastAsia"/>
        </w:rPr>
        <w:t>，</w:t>
      </w:r>
      <w:r w:rsidR="008C7413" w:rsidRPr="00533914">
        <w:rPr>
          <w:rFonts w:hint="eastAsia"/>
        </w:rPr>
        <w:t>对基本权利的任何限制都必须出于公共利益或保护他人的基本权利</w:t>
      </w:r>
      <w:r>
        <w:rPr>
          <w:rFonts w:hint="eastAsia"/>
        </w:rPr>
        <w:t>，</w:t>
      </w:r>
      <w:r w:rsidR="008C7413" w:rsidRPr="00533914">
        <w:rPr>
          <w:rFonts w:hint="eastAsia"/>
        </w:rPr>
        <w:t>以证明其正当性</w:t>
      </w:r>
      <w:r>
        <w:rPr>
          <w:rFonts w:hint="eastAsia"/>
        </w:rPr>
        <w:t>，</w:t>
      </w:r>
      <w:r w:rsidR="008C7413" w:rsidRPr="00533914">
        <w:rPr>
          <w:rFonts w:hint="eastAsia"/>
        </w:rPr>
        <w:t>还必须与追求的目标相称。而且</w:t>
      </w:r>
      <w:r>
        <w:rPr>
          <w:rFonts w:hint="eastAsia"/>
        </w:rPr>
        <w:t>，</w:t>
      </w:r>
      <w:r w:rsidR="008C7413" w:rsidRPr="00533914">
        <w:rPr>
          <w:rFonts w:hint="eastAsia"/>
        </w:rPr>
        <w:t>基本权利的本质是不可侵犯的</w:t>
      </w:r>
      <w:r>
        <w:rPr>
          <w:rFonts w:hint="eastAsia"/>
        </w:rPr>
        <w:t>(</w:t>
      </w:r>
      <w:r w:rsidR="008C7413" w:rsidRPr="00533914">
        <w:rPr>
          <w:rFonts w:hint="eastAsia"/>
        </w:rPr>
        <w:t>《宪法》第</w:t>
      </w:r>
      <w:r>
        <w:t>36</w:t>
      </w:r>
      <w:r w:rsidR="008C7413" w:rsidRPr="00533914">
        <w:rPr>
          <w:rFonts w:hint="eastAsia"/>
        </w:rPr>
        <w:t>条</w:t>
      </w:r>
      <w:r w:rsidR="008C7413" w:rsidRPr="00533914">
        <w:rPr>
          <w:vertAlign w:val="superscript"/>
        </w:rPr>
        <w:footnoteReference w:id="49"/>
      </w:r>
      <w:r w:rsidR="005C0C1F">
        <w:rPr>
          <w:rFonts w:hint="eastAsia"/>
        </w:rPr>
        <w:t xml:space="preserve"> </w:t>
      </w:r>
      <w:r>
        <w:rPr>
          <w:rFonts w:hint="eastAsia"/>
        </w:rPr>
        <w:t>)</w:t>
      </w:r>
      <w:r w:rsidR="008C7413" w:rsidRPr="00533914">
        <w:rPr>
          <w:rFonts w:hint="eastAsia"/>
        </w:rPr>
        <w:t>。在这方面应当指出的是</w:t>
      </w:r>
      <w:r>
        <w:rPr>
          <w:rFonts w:hint="eastAsia"/>
        </w:rPr>
        <w:t>，</w:t>
      </w:r>
      <w:r w:rsidR="008C7413" w:rsidRPr="00533914">
        <w:rPr>
          <w:rFonts w:hint="eastAsia"/>
        </w:rPr>
        <w:t>联邦法院丰富的相关判例详细规定了限制的条件。</w:t>
      </w:r>
    </w:p>
    <w:p w14:paraId="7237B926" w14:textId="3E99C982" w:rsidR="008C7413" w:rsidRPr="00533914" w:rsidRDefault="00484B2E" w:rsidP="008C7413">
      <w:pPr>
        <w:pStyle w:val="SingleTxtGC"/>
        <w:tabs>
          <w:tab w:val="clear" w:pos="431"/>
        </w:tabs>
      </w:pPr>
      <w:r>
        <w:t>96.</w:t>
      </w:r>
      <w:r w:rsidR="008C7413" w:rsidRPr="00DF76B2">
        <w:tab/>
      </w:r>
      <w:r w:rsidR="008C7413" w:rsidRPr="00533914">
        <w:rPr>
          <w:rFonts w:hint="eastAsia"/>
        </w:rPr>
        <w:t>《宪法》第</w:t>
      </w:r>
      <w:r>
        <w:t>36</w:t>
      </w:r>
      <w:r w:rsidR="008C7413" w:rsidRPr="00533914">
        <w:rPr>
          <w:rFonts w:hint="eastAsia"/>
        </w:rPr>
        <w:t>条第</w:t>
      </w:r>
      <w:r>
        <w:t>1</w:t>
      </w:r>
      <w:r w:rsidR="008C7413" w:rsidRPr="00533914">
        <w:rPr>
          <w:rFonts w:hint="eastAsia"/>
        </w:rPr>
        <w:t>款</w:t>
      </w:r>
      <w:r w:rsidR="005C0C1F" w:rsidRPr="00533914">
        <w:rPr>
          <w:vertAlign w:val="superscript"/>
        </w:rPr>
        <w:footnoteReference w:id="50"/>
      </w:r>
      <w:r w:rsidR="005C0C1F">
        <w:rPr>
          <w:vertAlign w:val="superscript"/>
        </w:rPr>
        <w:t xml:space="preserve"> </w:t>
      </w:r>
      <w:r w:rsidR="008C7413" w:rsidRPr="00533914">
        <w:rPr>
          <w:rFonts w:hint="eastAsia"/>
        </w:rPr>
        <w:t>中规定的</w:t>
      </w:r>
      <w:r>
        <w:rPr>
          <w:rFonts w:hint="eastAsia"/>
        </w:rPr>
        <w:t>“</w:t>
      </w:r>
      <w:r w:rsidR="008C7413" w:rsidRPr="00533914">
        <w:rPr>
          <w:rFonts w:hint="eastAsia"/>
        </w:rPr>
        <w:t>警察一般权力</w:t>
      </w:r>
      <w:r>
        <w:rPr>
          <w:rFonts w:hint="eastAsia"/>
        </w:rPr>
        <w:t>”</w:t>
      </w:r>
      <w:r w:rsidR="008C7413" w:rsidRPr="00533914">
        <w:rPr>
          <w:rFonts w:hint="eastAsia"/>
        </w:rPr>
        <w:t>原则</w:t>
      </w:r>
      <w:r>
        <w:rPr>
          <w:rFonts w:hint="eastAsia"/>
        </w:rPr>
        <w:t>，</w:t>
      </w:r>
      <w:r w:rsidR="008C7413" w:rsidRPr="00533914">
        <w:rPr>
          <w:rFonts w:hint="eastAsia"/>
        </w:rPr>
        <w:t>是针对</w:t>
      </w:r>
      <w:r>
        <w:rPr>
          <w:rFonts w:hint="eastAsia"/>
        </w:rPr>
        <w:t>“</w:t>
      </w:r>
      <w:r w:rsidR="008C7413" w:rsidRPr="00533914">
        <w:rPr>
          <w:rFonts w:hint="eastAsia"/>
        </w:rPr>
        <w:t>任何限制个人自由必须基于明确的法律依据规则</w:t>
      </w:r>
      <w:r>
        <w:rPr>
          <w:rFonts w:hint="eastAsia"/>
        </w:rPr>
        <w:t>”</w:t>
      </w:r>
      <w:r w:rsidR="008C7413" w:rsidRPr="00533914">
        <w:rPr>
          <w:rFonts w:hint="eastAsia"/>
        </w:rPr>
        <w:t>的一种例外。联邦最高法院承认</w:t>
      </w:r>
      <w:r>
        <w:rPr>
          <w:rFonts w:hint="eastAsia"/>
        </w:rPr>
        <w:t>，</w:t>
      </w:r>
      <w:r w:rsidR="008C7413" w:rsidRPr="00533914">
        <w:rPr>
          <w:rFonts w:hint="eastAsia"/>
        </w:rPr>
        <w:t>在特殊情况下</w:t>
      </w:r>
      <w:r>
        <w:rPr>
          <w:rFonts w:hint="eastAsia"/>
        </w:rPr>
        <w:t>，</w:t>
      </w:r>
      <w:r w:rsidR="008C7413" w:rsidRPr="00533914">
        <w:rPr>
          <w:rFonts w:hint="eastAsia"/>
        </w:rPr>
        <w:t>如在发生严重骚乱时恢复公共秩序或保护公共秩序免受严重和紧迫的危险时</w:t>
      </w:r>
      <w:r>
        <w:rPr>
          <w:rFonts w:hint="eastAsia"/>
        </w:rPr>
        <w:t>，</w:t>
      </w:r>
      <w:r w:rsidR="008C7413" w:rsidRPr="00533914">
        <w:rPr>
          <w:rFonts w:hint="eastAsia"/>
        </w:rPr>
        <w:t>即使没有明确的法律依据</w:t>
      </w:r>
      <w:r>
        <w:rPr>
          <w:rFonts w:hint="eastAsia"/>
        </w:rPr>
        <w:t>，</w:t>
      </w:r>
      <w:r w:rsidR="008C7413" w:rsidRPr="00533914">
        <w:rPr>
          <w:rFonts w:hint="eastAsia"/>
        </w:rPr>
        <w:t>政府基于</w:t>
      </w:r>
      <w:r>
        <w:rPr>
          <w:rFonts w:hint="eastAsia"/>
        </w:rPr>
        <w:t>“</w:t>
      </w:r>
      <w:r w:rsidR="008C7413" w:rsidRPr="00533914">
        <w:rPr>
          <w:rFonts w:hint="eastAsia"/>
        </w:rPr>
        <w:t>警察一般权力</w:t>
      </w:r>
      <w:r>
        <w:rPr>
          <w:rFonts w:hint="eastAsia"/>
        </w:rPr>
        <w:t>”</w:t>
      </w:r>
      <w:r w:rsidR="008C7413" w:rsidRPr="00533914">
        <w:rPr>
          <w:rFonts w:hint="eastAsia"/>
        </w:rPr>
        <w:t>原则</w:t>
      </w:r>
      <w:r>
        <w:rPr>
          <w:rFonts w:hint="eastAsia"/>
        </w:rPr>
        <w:t>，</w:t>
      </w:r>
      <w:r w:rsidR="008C7413" w:rsidRPr="00533914">
        <w:rPr>
          <w:rFonts w:hint="eastAsia"/>
        </w:rPr>
        <w:t>有权采取必要措施恢复公共秩序。联邦委员会颁布紧急条例和警察令的权限</w:t>
      </w:r>
      <w:r>
        <w:rPr>
          <w:rFonts w:hint="eastAsia"/>
        </w:rPr>
        <w:t>，</w:t>
      </w:r>
      <w:r w:rsidR="008C7413" w:rsidRPr="00533914">
        <w:rPr>
          <w:rFonts w:hint="eastAsia"/>
        </w:rPr>
        <w:t>依据的是《宪法》第</w:t>
      </w:r>
      <w:r>
        <w:t>185</w:t>
      </w:r>
      <w:r w:rsidR="008C7413" w:rsidRPr="00533914">
        <w:rPr>
          <w:rFonts w:hint="eastAsia"/>
        </w:rPr>
        <w:t>条</w:t>
      </w:r>
      <w:r w:rsidR="008C7413" w:rsidRPr="00533914">
        <w:rPr>
          <w:vertAlign w:val="superscript"/>
        </w:rPr>
        <w:footnoteReference w:id="51"/>
      </w:r>
      <w:r w:rsidR="008C7413" w:rsidRPr="00533914">
        <w:rPr>
          <w:rFonts w:hint="eastAsia"/>
        </w:rPr>
        <w:t>。为了避免滥用和违反罪行法定原则</w:t>
      </w:r>
      <w:r>
        <w:rPr>
          <w:rFonts w:hint="eastAsia"/>
        </w:rPr>
        <w:t>，</w:t>
      </w:r>
      <w:r w:rsidR="008C7413" w:rsidRPr="00533914">
        <w:rPr>
          <w:rFonts w:hint="eastAsia"/>
        </w:rPr>
        <w:t>联邦法院严格监督这一权力的使用。同样</w:t>
      </w:r>
      <w:r>
        <w:rPr>
          <w:rFonts w:hint="eastAsia"/>
        </w:rPr>
        <w:t>，</w:t>
      </w:r>
      <w:r w:rsidR="008C7413" w:rsidRPr="00533914">
        <w:rPr>
          <w:rFonts w:hint="eastAsia"/>
        </w:rPr>
        <w:t>这种紧急条例和警察令的期限也是受严格限制的</w:t>
      </w:r>
      <w:r>
        <w:rPr>
          <w:rFonts w:hint="eastAsia"/>
        </w:rPr>
        <w:t>(</w:t>
      </w:r>
      <w:r w:rsidR="008C7413" w:rsidRPr="00533914">
        <w:rPr>
          <w:rFonts w:hint="eastAsia"/>
        </w:rPr>
        <w:t>《宪法》第</w:t>
      </w:r>
      <w:r>
        <w:t>185</w:t>
      </w:r>
      <w:r w:rsidR="008C7413" w:rsidRPr="00533914">
        <w:rPr>
          <w:rFonts w:hint="eastAsia"/>
        </w:rPr>
        <w:t>条第</w:t>
      </w:r>
      <w:r>
        <w:t>3</w:t>
      </w:r>
      <w:r w:rsidR="008C7413" w:rsidRPr="00533914">
        <w:rPr>
          <w:rFonts w:hint="eastAsia"/>
        </w:rPr>
        <w:t>款</w:t>
      </w:r>
      <w:r w:rsidR="005C0C1F" w:rsidRPr="00533914">
        <w:rPr>
          <w:vertAlign w:val="superscript"/>
        </w:rPr>
        <w:footnoteReference w:id="52"/>
      </w:r>
      <w:r w:rsidR="005C0C1F">
        <w:rPr>
          <w:vertAlign w:val="superscript"/>
        </w:rPr>
        <w:t xml:space="preserve"> </w:t>
      </w:r>
      <w:r>
        <w:rPr>
          <w:rFonts w:hint="eastAsia"/>
        </w:rPr>
        <w:t>)</w:t>
      </w:r>
      <w:r w:rsidR="008C7413" w:rsidRPr="00533914">
        <w:rPr>
          <w:rFonts w:hint="eastAsia"/>
        </w:rPr>
        <w:t>。</w:t>
      </w:r>
    </w:p>
    <w:p w14:paraId="5EC6DB8B" w14:textId="67232BC8" w:rsidR="008C7413" w:rsidRPr="00533914" w:rsidRDefault="00484B2E" w:rsidP="008C7413">
      <w:pPr>
        <w:pStyle w:val="SingleTxtGC"/>
        <w:tabs>
          <w:tab w:val="clear" w:pos="431"/>
        </w:tabs>
      </w:pPr>
      <w:r>
        <w:rPr>
          <w:rFonts w:hint="eastAsia"/>
        </w:rPr>
        <w:t>9</w:t>
      </w:r>
      <w:r>
        <w:t>7.</w:t>
      </w:r>
      <w:r w:rsidR="008C7413" w:rsidRPr="00DF76B2">
        <w:tab/>
      </w:r>
      <w:r w:rsidR="008C7413" w:rsidRPr="00533914">
        <w:rPr>
          <w:rFonts w:hint="eastAsia"/>
        </w:rPr>
        <w:t>由于各州都有自己的宪法</w:t>
      </w:r>
      <w:r>
        <w:rPr>
          <w:rFonts w:hint="eastAsia"/>
        </w:rPr>
        <w:t>，</w:t>
      </w:r>
      <w:r w:rsidR="008C7413" w:rsidRPr="00533914">
        <w:rPr>
          <w:rFonts w:hint="eastAsia"/>
        </w:rPr>
        <w:t>所以州一级也有基本自由目录。只有在保护的行为超出《联邦宪法》规定的权利范围这种罕见情况下</w:t>
      </w:r>
      <w:r>
        <w:rPr>
          <w:rFonts w:hint="eastAsia"/>
        </w:rPr>
        <w:t>，</w:t>
      </w:r>
      <w:r w:rsidR="008C7413" w:rsidRPr="00533914">
        <w:rPr>
          <w:rFonts w:hint="eastAsia"/>
        </w:rPr>
        <w:t>联邦法院才允许各州自主决定。</w:t>
      </w:r>
    </w:p>
    <w:p w14:paraId="0DE13D57" w14:textId="425D5EF4" w:rsidR="008C7413" w:rsidRPr="00533914" w:rsidRDefault="00484B2E" w:rsidP="008C7413">
      <w:pPr>
        <w:pStyle w:val="SingleTxtGC"/>
        <w:tabs>
          <w:tab w:val="clear" w:pos="431"/>
        </w:tabs>
      </w:pPr>
      <w:r>
        <w:t>98.</w:t>
      </w:r>
      <w:r w:rsidR="008C7413" w:rsidRPr="00DF76B2">
        <w:tab/>
      </w:r>
      <w:r>
        <w:t>1974</w:t>
      </w:r>
      <w:r w:rsidR="008C7413" w:rsidRPr="00533914">
        <w:rPr>
          <w:rFonts w:hint="eastAsia"/>
        </w:rPr>
        <w:t>年瑞士批准的《欧洲人权公约》</w:t>
      </w:r>
      <w:r w:rsidR="005C0C1F" w:rsidRPr="00533914">
        <w:rPr>
          <w:vertAlign w:val="superscript"/>
        </w:rPr>
        <w:footnoteReference w:id="53"/>
      </w:r>
      <w:r w:rsidR="005C0C1F">
        <w:rPr>
          <w:vertAlign w:val="superscript"/>
        </w:rPr>
        <w:t xml:space="preserve"> </w:t>
      </w:r>
      <w:r w:rsidR="008C7413" w:rsidRPr="00533914">
        <w:rPr>
          <w:rFonts w:hint="eastAsia"/>
        </w:rPr>
        <w:t>的实质性条款补充了上述宪法权利。这类保障以及《宪法》载入的权利可以直接适用。它们对联邦以及各州的立法机构、法院和行政部门具有约束力</w:t>
      </w:r>
      <w:r>
        <w:rPr>
          <w:rFonts w:hint="eastAsia"/>
        </w:rPr>
        <w:t>，</w:t>
      </w:r>
      <w:r w:rsidR="008C7413" w:rsidRPr="00533914">
        <w:rPr>
          <w:rFonts w:hint="eastAsia"/>
        </w:rPr>
        <w:t>公民可以直接援引。</w:t>
      </w:r>
    </w:p>
    <w:p w14:paraId="14FADDEB" w14:textId="6ACBCFF1" w:rsidR="008C7413" w:rsidRPr="00533914" w:rsidRDefault="00484B2E" w:rsidP="008C7413">
      <w:pPr>
        <w:pStyle w:val="SingleTxtGC"/>
        <w:tabs>
          <w:tab w:val="clear" w:pos="431"/>
        </w:tabs>
      </w:pPr>
      <w:r>
        <w:t>99.</w:t>
      </w:r>
      <w:r w:rsidR="008C7413" w:rsidRPr="00DF76B2">
        <w:tab/>
      </w:r>
      <w:r w:rsidR="008C7413" w:rsidRPr="00533914">
        <w:rPr>
          <w:rFonts w:hint="eastAsia"/>
        </w:rPr>
        <w:t>瑞士政府在</w:t>
      </w:r>
      <w:r>
        <w:t>2</w:t>
      </w:r>
      <w:r w:rsidR="008C7413" w:rsidRPr="00533914">
        <w:t>0</w:t>
      </w:r>
      <w:r>
        <w:t>14</w:t>
      </w:r>
      <w:r w:rsidR="008C7413" w:rsidRPr="00533914">
        <w:rPr>
          <w:rFonts w:hint="eastAsia"/>
        </w:rPr>
        <w:t>年发布的</w:t>
      </w:r>
      <w:r>
        <w:rPr>
          <w:rFonts w:hint="eastAsia"/>
        </w:rPr>
        <w:t>“</w:t>
      </w:r>
      <w:r w:rsidR="008C7413" w:rsidRPr="00533914">
        <w:rPr>
          <w:rFonts w:hint="eastAsia"/>
        </w:rPr>
        <w:t>瑞士加入《欧洲人权公约》四十年</w:t>
      </w:r>
      <w:r>
        <w:rPr>
          <w:rFonts w:hint="eastAsia"/>
        </w:rPr>
        <w:t>：</w:t>
      </w:r>
      <w:r w:rsidR="008C7413" w:rsidRPr="00533914">
        <w:rPr>
          <w:rFonts w:hint="eastAsia"/>
        </w:rPr>
        <w:t>评估与展望</w:t>
      </w:r>
      <w:r>
        <w:rPr>
          <w:rFonts w:hint="eastAsia"/>
        </w:rPr>
        <w:t>”</w:t>
      </w:r>
      <w:r w:rsidR="008C7413" w:rsidRPr="00533914">
        <w:rPr>
          <w:rFonts w:hint="eastAsia"/>
        </w:rPr>
        <w:t>报告中指出了近几十年来《公约》对瑞士的法律秩序产生的诸多积极影响。报告回顾了瑞士加入《欧洲人权公约》的经过以及《公约》和欧洲人权法院案例法对瑞士的实际影响</w:t>
      </w:r>
      <w:r>
        <w:rPr>
          <w:rFonts w:hint="eastAsia"/>
        </w:rPr>
        <w:t>(</w:t>
      </w:r>
      <w:r w:rsidR="008C7413" w:rsidRPr="00533914">
        <w:rPr>
          <w:rFonts w:hint="eastAsia"/>
        </w:rPr>
        <w:t>参见</w:t>
      </w:r>
      <w:r>
        <w:rPr>
          <w:rFonts w:hint="eastAsia"/>
        </w:rPr>
        <w:t>“</w:t>
      </w:r>
      <w:r w:rsidR="008C7413" w:rsidRPr="00533914">
        <w:rPr>
          <w:rFonts w:hint="eastAsia"/>
        </w:rPr>
        <w:t>瑞士加入《欧洲人权公约》四十年</w:t>
      </w:r>
      <w:r>
        <w:rPr>
          <w:rFonts w:hint="eastAsia"/>
        </w:rPr>
        <w:t>：</w:t>
      </w:r>
      <w:r w:rsidR="008C7413" w:rsidRPr="00533914">
        <w:rPr>
          <w:rFonts w:hint="eastAsia"/>
        </w:rPr>
        <w:t>评估与展望</w:t>
      </w:r>
      <w:r>
        <w:rPr>
          <w:rFonts w:hint="eastAsia"/>
        </w:rPr>
        <w:t>”，</w:t>
      </w:r>
      <w:r w:rsidR="008C7413" w:rsidRPr="00533914">
        <w:rPr>
          <w:rFonts w:hint="eastAsia"/>
        </w:rPr>
        <w:t>联邦委员会关于回应斯托克利要求</w:t>
      </w:r>
      <w:r>
        <w:rPr>
          <w:rFonts w:hint="eastAsia"/>
        </w:rPr>
        <w:t>(</w:t>
      </w:r>
      <w:r>
        <w:t>13.4187,</w:t>
      </w:r>
      <w:r w:rsidR="00030BC2">
        <w:t xml:space="preserve"> </w:t>
      </w:r>
      <w:r>
        <w:t>2</w:t>
      </w:r>
      <w:r w:rsidR="008C7413" w:rsidRPr="00533914">
        <w:t>0</w:t>
      </w:r>
      <w:r>
        <w:t>13</w:t>
      </w:r>
      <w:r w:rsidR="008C7413" w:rsidRPr="00533914">
        <w:rPr>
          <w:rFonts w:hint="eastAsia"/>
        </w:rPr>
        <w:t>年</w:t>
      </w:r>
      <w:r>
        <w:t>12</w:t>
      </w:r>
      <w:r w:rsidR="008C7413" w:rsidRPr="00533914">
        <w:rPr>
          <w:rFonts w:hint="eastAsia"/>
        </w:rPr>
        <w:t>月</w:t>
      </w:r>
      <w:r>
        <w:t>12</w:t>
      </w:r>
      <w:r w:rsidR="008C7413" w:rsidRPr="00533914">
        <w:rPr>
          <w:rFonts w:hint="eastAsia"/>
        </w:rPr>
        <w:t>日</w:t>
      </w:r>
      <w:r>
        <w:rPr>
          <w:rFonts w:hint="eastAsia"/>
        </w:rPr>
        <w:t>)</w:t>
      </w:r>
      <w:r w:rsidR="008C7413" w:rsidRPr="00533914">
        <w:rPr>
          <w:rFonts w:hint="eastAsia"/>
        </w:rPr>
        <w:t>的报告</w:t>
      </w:r>
      <w:r>
        <w:rPr>
          <w:rFonts w:hint="eastAsia"/>
        </w:rPr>
        <w:t>)</w:t>
      </w:r>
      <w:r w:rsidR="008C7413" w:rsidRPr="00533914">
        <w:rPr>
          <w:rFonts w:hint="eastAsia"/>
        </w:rPr>
        <w:t>。</w:t>
      </w:r>
    </w:p>
    <w:p w14:paraId="77203365" w14:textId="012F3DDB" w:rsidR="008C7413" w:rsidRPr="00533914" w:rsidRDefault="00484B2E" w:rsidP="008C7413">
      <w:pPr>
        <w:pStyle w:val="SingleTxtGC"/>
        <w:tabs>
          <w:tab w:val="clear" w:pos="431"/>
          <w:tab w:val="clear" w:pos="1565"/>
          <w:tab w:val="left" w:pos="1701"/>
        </w:tabs>
      </w:pPr>
      <w:r>
        <w:t>1</w:t>
      </w:r>
      <w:r w:rsidR="008C7413" w:rsidRPr="00533914">
        <w:t>0</w:t>
      </w:r>
      <w:r>
        <w:t>0.</w:t>
      </w:r>
      <w:r w:rsidR="008C7413" w:rsidRPr="00DF76B2">
        <w:tab/>
      </w:r>
      <w:r w:rsidR="008C7413" w:rsidRPr="00533914">
        <w:rPr>
          <w:rFonts w:hint="eastAsia"/>
        </w:rPr>
        <w:t>瑞士也批准了其他人权公约。在何种程度上可以在国内法院援引违反这类公约的情况</w:t>
      </w:r>
      <w:r>
        <w:rPr>
          <w:rFonts w:hint="eastAsia"/>
        </w:rPr>
        <w:t>，</w:t>
      </w:r>
      <w:r w:rsidR="008C7413" w:rsidRPr="00533914">
        <w:rPr>
          <w:rFonts w:hint="eastAsia"/>
        </w:rPr>
        <w:t>取决于被援引的规范是否可以直接适用。例如</w:t>
      </w:r>
      <w:r>
        <w:rPr>
          <w:rFonts w:hint="eastAsia"/>
        </w:rPr>
        <w:t>，</w:t>
      </w:r>
      <w:r>
        <w:t>1966</w:t>
      </w:r>
      <w:r w:rsidR="008C7413" w:rsidRPr="00533914">
        <w:rPr>
          <w:rFonts w:hint="eastAsia"/>
        </w:rPr>
        <w:t>年</w:t>
      </w:r>
      <w:r>
        <w:t>12</w:t>
      </w:r>
      <w:r w:rsidR="008C7413" w:rsidRPr="00533914">
        <w:rPr>
          <w:rFonts w:hint="eastAsia"/>
        </w:rPr>
        <w:t>月</w:t>
      </w:r>
      <w:r>
        <w:t>16</w:t>
      </w:r>
      <w:r w:rsidR="008C7413" w:rsidRPr="00533914">
        <w:rPr>
          <w:rFonts w:hint="eastAsia"/>
        </w:rPr>
        <w:t>日的《公民及政治权利国际公约》</w:t>
      </w:r>
      <w:r w:rsidR="005C0C1F" w:rsidRPr="00533914">
        <w:rPr>
          <w:vertAlign w:val="superscript"/>
        </w:rPr>
        <w:footnoteReference w:id="54"/>
      </w:r>
      <w:r w:rsidR="005C0C1F">
        <w:rPr>
          <w:vertAlign w:val="superscript"/>
        </w:rPr>
        <w:t xml:space="preserve"> </w:t>
      </w:r>
      <w:r w:rsidR="008C7413" w:rsidRPr="00533914">
        <w:rPr>
          <w:rFonts w:hint="eastAsia"/>
        </w:rPr>
        <w:t>在第六至第二十七条中保障传统人权。这些标准可以直接适用</w:t>
      </w:r>
      <w:r>
        <w:rPr>
          <w:rFonts w:hint="eastAsia"/>
        </w:rPr>
        <w:t>，</w:t>
      </w:r>
      <w:r w:rsidR="008C7413" w:rsidRPr="00533914">
        <w:rPr>
          <w:rFonts w:hint="eastAsia"/>
        </w:rPr>
        <w:t>并且由联邦法院以与《欧洲人权公约》权利相同的方式对待。另一方面</w:t>
      </w:r>
      <w:r>
        <w:rPr>
          <w:rFonts w:hint="eastAsia"/>
        </w:rPr>
        <w:t>，</w:t>
      </w:r>
      <w:r w:rsidR="008C7413" w:rsidRPr="00533914">
        <w:rPr>
          <w:rFonts w:hint="eastAsia"/>
        </w:rPr>
        <w:t>联邦法院在许多情况下认为</w:t>
      </w:r>
      <w:r>
        <w:rPr>
          <w:rFonts w:hint="eastAsia"/>
        </w:rPr>
        <w:t>，</w:t>
      </w:r>
      <w:r w:rsidR="008C7413" w:rsidRPr="00533914">
        <w:rPr>
          <w:rFonts w:hint="eastAsia"/>
        </w:rPr>
        <w:t>加入其他国际公约所产生的国际义务更需具有纲领性</w:t>
      </w:r>
      <w:r>
        <w:rPr>
          <w:rFonts w:hint="eastAsia"/>
        </w:rPr>
        <w:t>，</w:t>
      </w:r>
      <w:r w:rsidR="008C7413" w:rsidRPr="00533914">
        <w:rPr>
          <w:rFonts w:hint="eastAsia"/>
        </w:rPr>
        <w:t>需要立法机构澄清和执行</w:t>
      </w:r>
      <w:r>
        <w:rPr>
          <w:rFonts w:hint="eastAsia"/>
        </w:rPr>
        <w:t>，</w:t>
      </w:r>
      <w:r w:rsidR="008C7413" w:rsidRPr="00533914">
        <w:rPr>
          <w:rFonts w:hint="eastAsia"/>
        </w:rPr>
        <w:t>并且原则上不具有在法庭上可以直接引用的权利</w:t>
      </w:r>
      <w:r>
        <w:rPr>
          <w:rFonts w:hint="eastAsia"/>
        </w:rPr>
        <w:t>(</w:t>
      </w:r>
      <w:r w:rsidR="008C7413" w:rsidRPr="00533914">
        <w:rPr>
          <w:rFonts w:hint="eastAsia"/>
        </w:rPr>
        <w:t>见下文第二章</w:t>
      </w:r>
      <w:r>
        <w:rPr>
          <w:rFonts w:hint="eastAsia"/>
        </w:rPr>
        <w:t>)</w:t>
      </w:r>
      <w:r w:rsidR="008C7413" w:rsidRPr="00533914">
        <w:rPr>
          <w:rFonts w:hint="eastAsia"/>
        </w:rPr>
        <w:t>。</w:t>
      </w:r>
    </w:p>
    <w:p w14:paraId="29609E48" w14:textId="713922A4" w:rsidR="008C7413" w:rsidRPr="00533914" w:rsidRDefault="00484B2E" w:rsidP="008C7413">
      <w:pPr>
        <w:pStyle w:val="SingleTxtGC"/>
        <w:tabs>
          <w:tab w:val="clear" w:pos="431"/>
          <w:tab w:val="clear" w:pos="1565"/>
          <w:tab w:val="left" w:pos="1701"/>
        </w:tabs>
      </w:pPr>
      <w:r>
        <w:t>1</w:t>
      </w:r>
      <w:r w:rsidR="008C7413" w:rsidRPr="00533914">
        <w:t>0</w:t>
      </w:r>
      <w:r>
        <w:t>1.</w:t>
      </w:r>
      <w:r w:rsidR="008C7413" w:rsidRPr="00DF76B2">
        <w:tab/>
      </w:r>
      <w:r w:rsidR="008C7413" w:rsidRPr="00533914">
        <w:rPr>
          <w:rFonts w:hint="eastAsia"/>
        </w:rPr>
        <w:t>根据《宪法》第</w:t>
      </w:r>
      <w:r>
        <w:t>165</w:t>
      </w:r>
      <w:r w:rsidR="008C7413" w:rsidRPr="00533914">
        <w:rPr>
          <w:rFonts w:hint="eastAsia"/>
        </w:rPr>
        <w:t>条</w:t>
      </w:r>
      <w:r w:rsidR="008C7413" w:rsidRPr="00533914">
        <w:rPr>
          <w:vertAlign w:val="superscript"/>
        </w:rPr>
        <w:footnoteReference w:id="55"/>
      </w:r>
      <w:r>
        <w:rPr>
          <w:rFonts w:hint="eastAsia"/>
        </w:rPr>
        <w:t>，</w:t>
      </w:r>
      <w:r w:rsidR="008C7413" w:rsidRPr="00533914">
        <w:rPr>
          <w:rFonts w:hint="eastAsia"/>
        </w:rPr>
        <w:t>如有必要</w:t>
      </w:r>
      <w:r>
        <w:rPr>
          <w:rFonts w:hint="eastAsia"/>
        </w:rPr>
        <w:t>，</w:t>
      </w:r>
      <w:r w:rsidR="008C7413" w:rsidRPr="00533914">
        <w:rPr>
          <w:rFonts w:hint="eastAsia"/>
        </w:rPr>
        <w:t>无宪法依据的联邦法律可宣布立即紧急生效。然而</w:t>
      </w:r>
      <w:r>
        <w:rPr>
          <w:rFonts w:hint="eastAsia"/>
        </w:rPr>
        <w:t>，</w:t>
      </w:r>
      <w:r w:rsidR="008C7413" w:rsidRPr="00533914">
        <w:rPr>
          <w:rFonts w:hint="eastAsia"/>
        </w:rPr>
        <w:t>它们必须在议会通过后的一年内得到人民和各州的认可。这一规定的目的是平衡兼顾</w:t>
      </w:r>
      <w:r>
        <w:rPr>
          <w:rFonts w:hint="eastAsia"/>
        </w:rPr>
        <w:t>，</w:t>
      </w:r>
      <w:r w:rsidR="008C7413" w:rsidRPr="00533914">
        <w:rPr>
          <w:rFonts w:hint="eastAsia"/>
        </w:rPr>
        <w:t>既需要立即执行一项法律</w:t>
      </w:r>
      <w:r>
        <w:rPr>
          <w:rFonts w:hint="eastAsia"/>
        </w:rPr>
        <w:t>，</w:t>
      </w:r>
      <w:r w:rsidR="008C7413" w:rsidRPr="00533914">
        <w:rPr>
          <w:rFonts w:hint="eastAsia"/>
        </w:rPr>
        <w:t>又关切对民主权利的限制或克减</w:t>
      </w:r>
      <w:r>
        <w:rPr>
          <w:rFonts w:hint="eastAsia"/>
        </w:rPr>
        <w:t>，</w:t>
      </w:r>
      <w:r w:rsidR="008C7413" w:rsidRPr="00533914">
        <w:rPr>
          <w:rFonts w:hint="eastAsia"/>
        </w:rPr>
        <w:t>特别是对基本自由的限制或克减。</w:t>
      </w:r>
    </w:p>
    <w:p w14:paraId="7AA4FBE8" w14:textId="4883EDA9" w:rsidR="008C7413" w:rsidRPr="00533914" w:rsidRDefault="00484B2E" w:rsidP="008C7413">
      <w:pPr>
        <w:pStyle w:val="SingleTxtGC"/>
        <w:tabs>
          <w:tab w:val="clear" w:pos="431"/>
          <w:tab w:val="clear" w:pos="1565"/>
          <w:tab w:val="left" w:pos="1701"/>
        </w:tabs>
      </w:pPr>
      <w:r>
        <w:t>1</w:t>
      </w:r>
      <w:r w:rsidR="008C7413" w:rsidRPr="00533914">
        <w:t>0</w:t>
      </w:r>
      <w:r>
        <w:t>2.</w:t>
      </w:r>
      <w:r w:rsidR="008C7413" w:rsidRPr="00DF76B2">
        <w:tab/>
      </w:r>
      <w:r>
        <w:t>2</w:t>
      </w:r>
      <w:r w:rsidR="008C7413" w:rsidRPr="00533914">
        <w:t>000</w:t>
      </w:r>
      <w:r w:rsidR="008C7413" w:rsidRPr="00533914">
        <w:rPr>
          <w:rFonts w:hint="eastAsia"/>
        </w:rPr>
        <w:t>年至</w:t>
      </w:r>
      <w:r>
        <w:t>2</w:t>
      </w:r>
      <w:r w:rsidR="008C7413" w:rsidRPr="00533914">
        <w:t>0</w:t>
      </w:r>
      <w:r>
        <w:t>22</w:t>
      </w:r>
      <w:r w:rsidR="008C7413" w:rsidRPr="00533914">
        <w:rPr>
          <w:rFonts w:hint="eastAsia"/>
        </w:rPr>
        <w:t>年期间</w:t>
      </w:r>
      <w:r>
        <w:rPr>
          <w:rFonts w:hint="eastAsia"/>
        </w:rPr>
        <w:t>，</w:t>
      </w:r>
      <w:r w:rsidR="008C7413" w:rsidRPr="00533914">
        <w:rPr>
          <w:rFonts w:hint="eastAsia"/>
        </w:rPr>
        <w:t>根据《宪法》第</w:t>
      </w:r>
      <w:r>
        <w:t>165</w:t>
      </w:r>
      <w:r w:rsidR="008C7413" w:rsidRPr="00533914">
        <w:rPr>
          <w:rFonts w:hint="eastAsia"/>
        </w:rPr>
        <w:t>条</w:t>
      </w:r>
      <w:r>
        <w:rPr>
          <w:rFonts w:hint="eastAsia"/>
        </w:rPr>
        <w:t>，</w:t>
      </w:r>
      <w:r w:rsidR="008C7413" w:rsidRPr="00533914">
        <w:rPr>
          <w:rFonts w:hint="eastAsia"/>
        </w:rPr>
        <w:t>总共宣布了</w:t>
      </w:r>
      <w:r>
        <w:t>4</w:t>
      </w:r>
      <w:r w:rsidR="008C7413" w:rsidRPr="00533914">
        <w:t>0</w:t>
      </w:r>
      <w:r w:rsidR="008C7413" w:rsidRPr="00533914">
        <w:rPr>
          <w:rFonts w:hint="eastAsia"/>
        </w:rPr>
        <w:t>项紧急法律</w:t>
      </w:r>
      <w:r>
        <w:rPr>
          <w:rFonts w:hint="eastAsia"/>
        </w:rPr>
        <w:t>，</w:t>
      </w:r>
      <w:r w:rsidR="008C7413" w:rsidRPr="00533914">
        <w:rPr>
          <w:rFonts w:hint="eastAsia"/>
        </w:rPr>
        <w:t>其中包括</w:t>
      </w:r>
      <w:r>
        <w:t>2</w:t>
      </w:r>
      <w:r w:rsidR="008C7413" w:rsidRPr="00533914">
        <w:t>0</w:t>
      </w:r>
      <w:r>
        <w:t>14</w:t>
      </w:r>
      <w:r w:rsidR="008C7413" w:rsidRPr="00533914">
        <w:rPr>
          <w:rFonts w:hint="eastAsia"/>
        </w:rPr>
        <w:t>年</w:t>
      </w:r>
      <w:r>
        <w:t>12</w:t>
      </w:r>
      <w:r w:rsidR="008C7413" w:rsidRPr="00533914">
        <w:rPr>
          <w:rFonts w:hint="eastAsia"/>
        </w:rPr>
        <w:t>月</w:t>
      </w:r>
      <w:r>
        <w:t>12</w:t>
      </w:r>
      <w:r w:rsidR="008C7413" w:rsidRPr="00533914">
        <w:rPr>
          <w:rFonts w:hint="eastAsia"/>
        </w:rPr>
        <w:t>日《关于禁止</w:t>
      </w:r>
      <w:r>
        <w:rPr>
          <w:rFonts w:hint="eastAsia"/>
        </w:rPr>
        <w:t>“</w:t>
      </w:r>
      <w:r w:rsidR="008C7413" w:rsidRPr="00533914">
        <w:rPr>
          <w:rFonts w:hint="eastAsia"/>
        </w:rPr>
        <w:t>基地</w:t>
      </w:r>
      <w:r>
        <w:rPr>
          <w:rFonts w:hint="eastAsia"/>
        </w:rPr>
        <w:t>”</w:t>
      </w:r>
      <w:r w:rsidR="008C7413" w:rsidRPr="00533914">
        <w:rPr>
          <w:rFonts w:hint="eastAsia"/>
        </w:rPr>
        <w:t>组织和</w:t>
      </w:r>
      <w:r>
        <w:rPr>
          <w:rFonts w:hint="eastAsia"/>
        </w:rPr>
        <w:t>“</w:t>
      </w:r>
      <w:r w:rsidR="008C7413" w:rsidRPr="00533914">
        <w:rPr>
          <w:rFonts w:hint="eastAsia"/>
        </w:rPr>
        <w:t>伊斯兰国</w:t>
      </w:r>
      <w:r>
        <w:rPr>
          <w:rFonts w:hint="eastAsia"/>
        </w:rPr>
        <w:t>”</w:t>
      </w:r>
      <w:r w:rsidR="008C7413" w:rsidRPr="00533914">
        <w:rPr>
          <w:rFonts w:hint="eastAsia"/>
        </w:rPr>
        <w:t>组织及相关组织的联邦法》</w:t>
      </w:r>
      <w:r w:rsidR="005C0C1F" w:rsidRPr="00533914">
        <w:rPr>
          <w:vertAlign w:val="superscript"/>
        </w:rPr>
        <w:footnoteReference w:id="56"/>
      </w:r>
      <w:r w:rsidR="005C0C1F">
        <w:rPr>
          <w:vertAlign w:val="superscript"/>
        </w:rPr>
        <w:t xml:space="preserve"> </w:t>
      </w:r>
      <w:r w:rsidR="008C7413" w:rsidRPr="00533914">
        <w:rPr>
          <w:rFonts w:hint="eastAsia"/>
        </w:rPr>
        <w:t>和</w:t>
      </w:r>
      <w:r>
        <w:rPr>
          <w:rFonts w:hint="eastAsia"/>
        </w:rPr>
        <w:t>2</w:t>
      </w:r>
      <w:r w:rsidR="008C7413" w:rsidRPr="00533914">
        <w:rPr>
          <w:rFonts w:hint="eastAsia"/>
        </w:rPr>
        <w:t>0</w:t>
      </w:r>
      <w:r>
        <w:rPr>
          <w:rFonts w:hint="eastAsia"/>
        </w:rPr>
        <w:t>2</w:t>
      </w:r>
      <w:r w:rsidR="008C7413" w:rsidRPr="00533914">
        <w:rPr>
          <w:rFonts w:hint="eastAsia"/>
        </w:rPr>
        <w:t>0</w:t>
      </w:r>
      <w:r w:rsidR="008C7413" w:rsidRPr="00533914">
        <w:rPr>
          <w:rFonts w:hint="eastAsia"/>
        </w:rPr>
        <w:t>年</w:t>
      </w:r>
      <w:r>
        <w:rPr>
          <w:rFonts w:hint="eastAsia"/>
        </w:rPr>
        <w:t>9</w:t>
      </w:r>
      <w:r w:rsidR="008C7413" w:rsidRPr="00533914">
        <w:rPr>
          <w:rFonts w:hint="eastAsia"/>
        </w:rPr>
        <w:t>月</w:t>
      </w:r>
      <w:r>
        <w:t>25</w:t>
      </w:r>
      <w:r w:rsidR="008C7413" w:rsidRPr="00533914">
        <w:rPr>
          <w:rFonts w:hint="eastAsia"/>
        </w:rPr>
        <w:t>日关于联邦委员会旨在抗击</w:t>
      </w:r>
      <w:r>
        <w:t>COVID</w:t>
      </w:r>
      <w:r w:rsidR="008C7413" w:rsidRPr="00533914">
        <w:t>-</w:t>
      </w:r>
      <w:r>
        <w:t>19</w:t>
      </w:r>
      <w:r w:rsidR="008C7413" w:rsidRPr="00533914">
        <w:rPr>
          <w:rFonts w:hint="eastAsia"/>
        </w:rPr>
        <w:t>流行病的法令之法律依据的联邦法律</w:t>
      </w:r>
      <w:r>
        <w:rPr>
          <w:rFonts w:hint="eastAsia"/>
        </w:rPr>
        <w:t>(</w:t>
      </w:r>
      <w:r w:rsidR="008C7413" w:rsidRPr="00533914">
        <w:rPr>
          <w:rFonts w:hint="eastAsia"/>
        </w:rPr>
        <w:t>《</w:t>
      </w:r>
      <w:r>
        <w:t>COVID</w:t>
      </w:r>
      <w:r w:rsidR="008C7413" w:rsidRPr="00533914">
        <w:t>-</w:t>
      </w:r>
      <w:r>
        <w:t>19</w:t>
      </w:r>
      <w:r w:rsidR="008C7413" w:rsidRPr="00533914">
        <w:rPr>
          <w:rFonts w:hint="eastAsia"/>
        </w:rPr>
        <w:t>法》</w:t>
      </w:r>
      <w:r w:rsidR="005C0C1F" w:rsidRPr="00533914">
        <w:rPr>
          <w:vertAlign w:val="superscript"/>
        </w:rPr>
        <w:footnoteReference w:id="57"/>
      </w:r>
      <w:r w:rsidR="005C0C1F">
        <w:rPr>
          <w:vertAlign w:val="superscript"/>
        </w:rPr>
        <w:t xml:space="preserve"> </w:t>
      </w:r>
      <w:r>
        <w:rPr>
          <w:rFonts w:hint="eastAsia"/>
        </w:rPr>
        <w:t>)</w:t>
      </w:r>
      <w:r w:rsidR="008C7413" w:rsidRPr="00533914">
        <w:rPr>
          <w:vertAlign w:val="superscript"/>
        </w:rPr>
        <w:footnoteReference w:id="58"/>
      </w:r>
      <w:r w:rsidR="008C7413" w:rsidRPr="00533914">
        <w:rPr>
          <w:rFonts w:hint="eastAsia"/>
        </w:rPr>
        <w:t>。</w:t>
      </w:r>
    </w:p>
    <w:p w14:paraId="2660E5A0" w14:textId="4818EA34" w:rsidR="008C7413" w:rsidRPr="00533914" w:rsidRDefault="00484B2E" w:rsidP="008C7413">
      <w:pPr>
        <w:pStyle w:val="SingleTxtGC"/>
        <w:tabs>
          <w:tab w:val="clear" w:pos="431"/>
          <w:tab w:val="clear" w:pos="1565"/>
          <w:tab w:val="left" w:pos="1701"/>
        </w:tabs>
      </w:pPr>
      <w:r>
        <w:rPr>
          <w:rFonts w:hint="eastAsia"/>
        </w:rPr>
        <w:t>1</w:t>
      </w:r>
      <w:r w:rsidR="008C7413" w:rsidRPr="00533914">
        <w:rPr>
          <w:rFonts w:hint="eastAsia"/>
        </w:rPr>
        <w:t>0</w:t>
      </w:r>
      <w:r>
        <w:t>3.</w:t>
      </w:r>
      <w:r w:rsidR="008C7413" w:rsidRPr="00DF76B2">
        <w:tab/>
      </w:r>
      <w:r w:rsidR="008C7413" w:rsidRPr="00533914">
        <w:rPr>
          <w:rFonts w:hint="eastAsia"/>
        </w:rPr>
        <w:t>最后应该指出的是</w:t>
      </w:r>
      <w:r>
        <w:rPr>
          <w:rFonts w:hint="eastAsia"/>
        </w:rPr>
        <w:t>，</w:t>
      </w:r>
      <w:r w:rsidR="008C7413" w:rsidRPr="00533914">
        <w:rPr>
          <w:rFonts w:hint="eastAsia"/>
        </w:rPr>
        <w:t>自</w:t>
      </w:r>
      <w:r>
        <w:t>1974</w:t>
      </w:r>
      <w:r w:rsidR="008C7413" w:rsidRPr="00533914">
        <w:rPr>
          <w:rFonts w:hint="eastAsia"/>
        </w:rPr>
        <w:t>年以来</w:t>
      </w:r>
      <w:r>
        <w:rPr>
          <w:rFonts w:hint="eastAsia"/>
        </w:rPr>
        <w:t>，</w:t>
      </w:r>
      <w:r w:rsidR="008C7413" w:rsidRPr="00533914">
        <w:rPr>
          <w:rFonts w:hint="eastAsia"/>
        </w:rPr>
        <w:t>对基本自由的任何克减必须符合《欧洲人权公约》第</w:t>
      </w:r>
      <w:r>
        <w:t>15</w:t>
      </w:r>
      <w:r w:rsidR="008C7413" w:rsidRPr="00533914">
        <w:rPr>
          <w:rFonts w:hint="eastAsia"/>
        </w:rPr>
        <w:t>条</w:t>
      </w:r>
      <w:r w:rsidR="005C0C1F" w:rsidRPr="00533914">
        <w:rPr>
          <w:vertAlign w:val="superscript"/>
        </w:rPr>
        <w:footnoteReference w:id="59"/>
      </w:r>
      <w:r w:rsidR="005C0C1F">
        <w:rPr>
          <w:vertAlign w:val="superscript"/>
        </w:rPr>
        <w:t xml:space="preserve"> </w:t>
      </w:r>
      <w:r w:rsidR="008C7413" w:rsidRPr="00533914">
        <w:rPr>
          <w:rFonts w:hint="eastAsia"/>
        </w:rPr>
        <w:t>的要求</w:t>
      </w:r>
      <w:r>
        <w:rPr>
          <w:rFonts w:hint="eastAsia"/>
        </w:rPr>
        <w:t>，</w:t>
      </w:r>
      <w:r w:rsidR="008C7413" w:rsidRPr="00533914">
        <w:rPr>
          <w:rFonts w:hint="eastAsia"/>
        </w:rPr>
        <w:t>自</w:t>
      </w:r>
      <w:r>
        <w:rPr>
          <w:rFonts w:hint="eastAsia"/>
        </w:rPr>
        <w:t>1992</w:t>
      </w:r>
      <w:r w:rsidR="008C7413" w:rsidRPr="00533914">
        <w:rPr>
          <w:rFonts w:hint="eastAsia"/>
        </w:rPr>
        <w:t>年以来</w:t>
      </w:r>
      <w:r>
        <w:rPr>
          <w:rFonts w:hint="eastAsia"/>
        </w:rPr>
        <w:t>，</w:t>
      </w:r>
      <w:r w:rsidR="008C7413" w:rsidRPr="00533914">
        <w:rPr>
          <w:rFonts w:hint="eastAsia"/>
        </w:rPr>
        <w:t>还必须符合《公民及政治权利国际公约》第四条的规定</w:t>
      </w:r>
      <w:r w:rsidR="008C7413" w:rsidRPr="00533914">
        <w:rPr>
          <w:vertAlign w:val="superscript"/>
        </w:rPr>
        <w:footnoteReference w:id="60"/>
      </w:r>
      <w:r w:rsidR="008C7413" w:rsidRPr="00533914">
        <w:rPr>
          <w:rFonts w:hint="eastAsia"/>
        </w:rPr>
        <w:t>。瑞士尚未利用这类条款中的克减规定。</w:t>
      </w:r>
    </w:p>
    <w:p w14:paraId="6E55E5CB" w14:textId="27F53C39" w:rsidR="008C7413" w:rsidRPr="00533914" w:rsidRDefault="00030BC2" w:rsidP="00030BC2">
      <w:pPr>
        <w:pStyle w:val="H4GC"/>
      </w:pPr>
      <w:r>
        <w:tab/>
      </w:r>
      <w:r w:rsidR="008C7413" w:rsidRPr="00533914">
        <w:tab/>
      </w:r>
      <w:r w:rsidR="008C7413" w:rsidRPr="00533914">
        <w:rPr>
          <w:rFonts w:hint="eastAsia"/>
          <w:lang w:val="fr-FR"/>
        </w:rPr>
        <w:t>纳入国际人权文书</w:t>
      </w:r>
    </w:p>
    <w:p w14:paraId="705D7F33" w14:textId="509A8FD5" w:rsidR="008C7413" w:rsidRPr="00533914" w:rsidRDefault="00484B2E" w:rsidP="008C7413">
      <w:pPr>
        <w:pStyle w:val="SingleTxtGC"/>
        <w:tabs>
          <w:tab w:val="clear" w:pos="431"/>
          <w:tab w:val="clear" w:pos="1565"/>
          <w:tab w:val="left" w:pos="1701"/>
        </w:tabs>
      </w:pPr>
      <w:r>
        <w:t>1</w:t>
      </w:r>
      <w:r w:rsidR="008C7413" w:rsidRPr="00533914">
        <w:t>0</w:t>
      </w:r>
      <w:r>
        <w:t>4.</w:t>
      </w:r>
      <w:r w:rsidR="008C7413" w:rsidRPr="00DF76B2">
        <w:tab/>
      </w:r>
      <w:r w:rsidR="008C7413" w:rsidRPr="00533914">
        <w:rPr>
          <w:rFonts w:hint="eastAsia"/>
        </w:rPr>
        <w:t>瑞士是具有一元化传统的国家之一</w:t>
      </w:r>
      <w:r>
        <w:rPr>
          <w:rFonts w:hint="eastAsia"/>
        </w:rPr>
        <w:t>；</w:t>
      </w:r>
      <w:r w:rsidR="008C7413" w:rsidRPr="00533914">
        <w:rPr>
          <w:rFonts w:hint="eastAsia"/>
        </w:rPr>
        <w:t>因此</w:t>
      </w:r>
      <w:r>
        <w:rPr>
          <w:rFonts w:hint="eastAsia"/>
        </w:rPr>
        <w:t>，</w:t>
      </w:r>
      <w:r w:rsidR="008C7413" w:rsidRPr="00533914">
        <w:rPr>
          <w:rFonts w:hint="eastAsia"/>
        </w:rPr>
        <w:t>联邦委员会批准的国际条约自对瑞士生效之日起</w:t>
      </w:r>
      <w:r>
        <w:rPr>
          <w:rFonts w:hint="eastAsia"/>
        </w:rPr>
        <w:t>，</w:t>
      </w:r>
      <w:r w:rsidR="008C7413" w:rsidRPr="00533914">
        <w:rPr>
          <w:rFonts w:hint="eastAsia"/>
        </w:rPr>
        <w:t>便成为瑞士法律秩序的一部分</w:t>
      </w:r>
      <w:r>
        <w:rPr>
          <w:rFonts w:hint="eastAsia"/>
        </w:rPr>
        <w:t>，</w:t>
      </w:r>
      <w:r w:rsidR="008C7413" w:rsidRPr="00533914">
        <w:rPr>
          <w:rFonts w:hint="eastAsia"/>
        </w:rPr>
        <w:t>而无需通过一项特别法律将其转化为国内法。从《宪法》第</w:t>
      </w:r>
      <w:r>
        <w:t>19</w:t>
      </w:r>
      <w:r w:rsidR="008C7413" w:rsidRPr="00533914">
        <w:t>0</w:t>
      </w:r>
      <w:r w:rsidR="008C7413" w:rsidRPr="00533914">
        <w:rPr>
          <w:rFonts w:hint="eastAsia"/>
        </w:rPr>
        <w:t>条</w:t>
      </w:r>
      <w:r w:rsidR="005C0C1F" w:rsidRPr="00533914">
        <w:rPr>
          <w:vertAlign w:val="superscript"/>
        </w:rPr>
        <w:footnoteReference w:id="61"/>
      </w:r>
      <w:r w:rsidR="005C0C1F">
        <w:rPr>
          <w:vertAlign w:val="superscript"/>
        </w:rPr>
        <w:t xml:space="preserve"> </w:t>
      </w:r>
      <w:r w:rsidR="008C7413" w:rsidRPr="00533914">
        <w:rPr>
          <w:rFonts w:hint="eastAsia"/>
        </w:rPr>
        <w:t>可以推演出这一原则</w:t>
      </w:r>
      <w:r>
        <w:rPr>
          <w:rFonts w:hint="eastAsia"/>
        </w:rPr>
        <w:t>，</w:t>
      </w:r>
      <w:r w:rsidR="008C7413" w:rsidRPr="00533914">
        <w:rPr>
          <w:rFonts w:hint="eastAsia"/>
        </w:rPr>
        <w:t>该条规定</w:t>
      </w:r>
      <w:r>
        <w:rPr>
          <w:rFonts w:hint="eastAsia"/>
        </w:rPr>
        <w:t>，</w:t>
      </w:r>
      <w:r w:rsidR="008C7413" w:rsidRPr="00533914">
        <w:rPr>
          <w:rFonts w:hint="eastAsia"/>
        </w:rPr>
        <w:t>在所有情况下</w:t>
      </w:r>
      <w:r>
        <w:rPr>
          <w:rFonts w:hint="eastAsia"/>
        </w:rPr>
        <w:t>，</w:t>
      </w:r>
      <w:r w:rsidR="008C7413" w:rsidRPr="00533914">
        <w:rPr>
          <w:rFonts w:hint="eastAsia"/>
        </w:rPr>
        <w:t>联邦法院应适用联邦法律以及国际法</w:t>
      </w:r>
      <w:r>
        <w:rPr>
          <w:rFonts w:hint="eastAsia"/>
        </w:rPr>
        <w:t>；</w:t>
      </w:r>
      <w:r w:rsidR="008C7413" w:rsidRPr="00533914">
        <w:rPr>
          <w:rFonts w:hint="eastAsia"/>
        </w:rPr>
        <w:t>另一方面</w:t>
      </w:r>
      <w:r>
        <w:rPr>
          <w:rFonts w:hint="eastAsia"/>
        </w:rPr>
        <w:t>，</w:t>
      </w:r>
      <w:r w:rsidR="008C7413" w:rsidRPr="00533914">
        <w:rPr>
          <w:rFonts w:hint="eastAsia"/>
        </w:rPr>
        <w:t>《宪法》第</w:t>
      </w:r>
      <w:r>
        <w:rPr>
          <w:rFonts w:hint="eastAsia"/>
        </w:rPr>
        <w:t>189</w:t>
      </w:r>
      <w:r w:rsidR="008C7413" w:rsidRPr="00533914">
        <w:rPr>
          <w:rFonts w:hint="eastAsia"/>
        </w:rPr>
        <w:t>条第</w:t>
      </w:r>
      <w:r>
        <w:t>1</w:t>
      </w:r>
      <w:r w:rsidR="008C7413" w:rsidRPr="00533914">
        <w:rPr>
          <w:rFonts w:hint="eastAsia"/>
        </w:rPr>
        <w:t>款</w:t>
      </w:r>
      <w:r>
        <w:rPr>
          <w:rFonts w:hint="eastAsia"/>
        </w:rPr>
        <w:t>(a)</w:t>
      </w:r>
      <w:r w:rsidR="008C7413" w:rsidRPr="00533914">
        <w:rPr>
          <w:rFonts w:hint="eastAsia"/>
        </w:rPr>
        <w:t>项</w:t>
      </w:r>
      <w:r w:rsidR="005C0C1F" w:rsidRPr="00533914">
        <w:rPr>
          <w:vertAlign w:val="superscript"/>
        </w:rPr>
        <w:footnoteReference w:id="62"/>
      </w:r>
      <w:r w:rsidR="005C0C1F">
        <w:rPr>
          <w:vertAlign w:val="superscript"/>
        </w:rPr>
        <w:t xml:space="preserve"> </w:t>
      </w:r>
      <w:r w:rsidR="008C7413" w:rsidRPr="00533914">
        <w:rPr>
          <w:rFonts w:hint="eastAsia"/>
        </w:rPr>
        <w:t>规定</w:t>
      </w:r>
      <w:r>
        <w:rPr>
          <w:rFonts w:hint="eastAsia"/>
        </w:rPr>
        <w:t>，</w:t>
      </w:r>
      <w:r w:rsidR="008C7413" w:rsidRPr="00533914">
        <w:rPr>
          <w:rFonts w:hint="eastAsia"/>
        </w:rPr>
        <w:t>联邦法院也有权处理违反国际条约的上诉。</w:t>
      </w:r>
    </w:p>
    <w:p w14:paraId="4DE5BB71" w14:textId="26F7AB4B" w:rsidR="008C7413" w:rsidRPr="00533914" w:rsidRDefault="00484B2E" w:rsidP="008C7413">
      <w:pPr>
        <w:pStyle w:val="SingleTxtGC"/>
        <w:tabs>
          <w:tab w:val="clear" w:pos="431"/>
          <w:tab w:val="clear" w:pos="1565"/>
          <w:tab w:val="left" w:pos="1701"/>
        </w:tabs>
      </w:pPr>
      <w:r>
        <w:rPr>
          <w:rFonts w:hint="eastAsia"/>
        </w:rPr>
        <w:t>1</w:t>
      </w:r>
      <w:r w:rsidR="008C7413" w:rsidRPr="00533914">
        <w:rPr>
          <w:rFonts w:hint="eastAsia"/>
        </w:rPr>
        <w:t>0</w:t>
      </w:r>
      <w:r>
        <w:t>5.</w:t>
      </w:r>
      <w:r w:rsidR="008C7413" w:rsidRPr="00DF76B2">
        <w:tab/>
      </w:r>
      <w:r w:rsidR="008C7413" w:rsidRPr="00533914">
        <w:rPr>
          <w:rFonts w:hint="eastAsia"/>
        </w:rPr>
        <w:t>联邦法院原则上承认国际法的优先地位</w:t>
      </w:r>
      <w:r>
        <w:rPr>
          <w:rFonts w:hint="eastAsia"/>
        </w:rPr>
        <w:t>，</w:t>
      </w:r>
      <w:r w:rsidR="008C7413" w:rsidRPr="00533914">
        <w:rPr>
          <w:rFonts w:hint="eastAsia"/>
        </w:rPr>
        <w:t>同时承认某些例外。原则上</w:t>
      </w:r>
      <w:r>
        <w:rPr>
          <w:rFonts w:hint="eastAsia"/>
        </w:rPr>
        <w:t>，</w:t>
      </w:r>
      <w:r w:rsidR="008C7413" w:rsidRPr="00533914">
        <w:rPr>
          <w:rFonts w:hint="eastAsia"/>
        </w:rPr>
        <w:t>国际法优先于联邦法律</w:t>
      </w:r>
      <w:r>
        <w:rPr>
          <w:rFonts w:hint="eastAsia"/>
        </w:rPr>
        <w:t>，</w:t>
      </w:r>
      <w:r w:rsidR="008C7413" w:rsidRPr="00533914">
        <w:rPr>
          <w:rFonts w:hint="eastAsia"/>
        </w:rPr>
        <w:t>除非联邦议会在知情的情况下通过与国际法相反的文本</w:t>
      </w:r>
      <w:r>
        <w:rPr>
          <w:rFonts w:hint="eastAsia"/>
        </w:rPr>
        <w:t>；</w:t>
      </w:r>
      <w:r w:rsidR="008C7413" w:rsidRPr="00533914">
        <w:rPr>
          <w:rFonts w:hint="eastAsia"/>
        </w:rPr>
        <w:t>在这种情况下</w:t>
      </w:r>
      <w:r>
        <w:rPr>
          <w:rFonts w:hint="eastAsia"/>
        </w:rPr>
        <w:t>，</w:t>
      </w:r>
      <w:r w:rsidR="008C7413" w:rsidRPr="00533914">
        <w:rPr>
          <w:rFonts w:hint="eastAsia"/>
        </w:rPr>
        <w:t>适用的是这</w:t>
      </w:r>
      <w:r>
        <w:rPr>
          <w:rFonts w:hint="eastAsia"/>
        </w:rPr>
        <w:t>(</w:t>
      </w:r>
      <w:r w:rsidR="008C7413" w:rsidRPr="00533914">
        <w:rPr>
          <w:rFonts w:hint="eastAsia"/>
        </w:rPr>
        <w:t>后</w:t>
      </w:r>
      <w:r>
        <w:rPr>
          <w:rFonts w:hint="eastAsia"/>
        </w:rPr>
        <w:t>)</w:t>
      </w:r>
      <w:proofErr w:type="gramStart"/>
      <w:r w:rsidR="008C7413" w:rsidRPr="00533914">
        <w:rPr>
          <w:rFonts w:hint="eastAsia"/>
        </w:rPr>
        <w:t>一</w:t>
      </w:r>
      <w:proofErr w:type="gramEnd"/>
      <w:r w:rsidR="008C7413" w:rsidRPr="00533914">
        <w:rPr>
          <w:rFonts w:hint="eastAsia"/>
        </w:rPr>
        <w:t>规定</w:t>
      </w:r>
      <w:r>
        <w:rPr>
          <w:rFonts w:hint="eastAsia"/>
        </w:rPr>
        <w:t>(</w:t>
      </w:r>
      <w:r w:rsidR="008C7413" w:rsidRPr="00533914">
        <w:rPr>
          <w:rFonts w:hint="eastAsia"/>
        </w:rPr>
        <w:t>《舒伯特案例法》</w:t>
      </w:r>
      <w:r>
        <w:rPr>
          <w:rFonts w:hint="eastAsia"/>
        </w:rPr>
        <w:t>)</w:t>
      </w:r>
      <w:r w:rsidR="008C7413" w:rsidRPr="00533914">
        <w:rPr>
          <w:rFonts w:hint="eastAsia"/>
        </w:rPr>
        <w:t>。国际法保障的人权一贯优先于联邦法律</w:t>
      </w:r>
      <w:r>
        <w:rPr>
          <w:rFonts w:hint="eastAsia"/>
        </w:rPr>
        <w:t>(</w:t>
      </w:r>
      <w:r w:rsidR="008C7413" w:rsidRPr="00533914">
        <w:rPr>
          <w:rFonts w:hint="eastAsia"/>
        </w:rPr>
        <w:t>《库尔德工人党判例》</w:t>
      </w:r>
      <w:r w:rsidR="005C0C1F" w:rsidRPr="00533914">
        <w:rPr>
          <w:vertAlign w:val="superscript"/>
        </w:rPr>
        <w:footnoteReference w:id="63"/>
      </w:r>
      <w:r w:rsidR="005C0C1F">
        <w:rPr>
          <w:vertAlign w:val="superscript"/>
        </w:rPr>
        <w:t xml:space="preserve"> </w:t>
      </w:r>
      <w:r>
        <w:rPr>
          <w:rFonts w:hint="eastAsia"/>
        </w:rPr>
        <w:t>)</w:t>
      </w:r>
      <w:r w:rsidR="008C7413" w:rsidRPr="00533914">
        <w:rPr>
          <w:rFonts w:hint="eastAsia"/>
        </w:rPr>
        <w:t>。</w:t>
      </w:r>
    </w:p>
    <w:p w14:paraId="0154B7E5" w14:textId="1EC33461" w:rsidR="008C7413" w:rsidRPr="00533914" w:rsidRDefault="00AF5BEA" w:rsidP="0016184A">
      <w:pPr>
        <w:pStyle w:val="H23GC"/>
        <w:outlineLvl w:val="3"/>
      </w:pPr>
      <w:r w:rsidRPr="00533914">
        <w:tab/>
      </w:r>
      <w:r w:rsidR="00484B2E">
        <w:rPr>
          <w:rFonts w:hint="eastAsia"/>
        </w:rPr>
        <w:t>2.</w:t>
      </w:r>
      <w:r w:rsidR="008C7413" w:rsidRPr="00533914">
        <w:rPr>
          <w:rFonts w:hint="eastAsia"/>
        </w:rPr>
        <w:tab/>
      </w:r>
      <w:r w:rsidR="008C7413" w:rsidRPr="00533914">
        <w:rPr>
          <w:rFonts w:hint="eastAsia"/>
        </w:rPr>
        <w:t>司法、行政和其他权利机构对人权领域的管辖权</w:t>
      </w:r>
    </w:p>
    <w:p w14:paraId="2A1F7780" w14:textId="0614314D" w:rsidR="008C7413" w:rsidRPr="00533914" w:rsidRDefault="008C7413" w:rsidP="00030BC2">
      <w:pPr>
        <w:pStyle w:val="H4GC"/>
      </w:pPr>
      <w:r w:rsidRPr="00533914">
        <w:tab/>
      </w:r>
      <w:r w:rsidR="00030BC2">
        <w:tab/>
      </w:r>
      <w:r w:rsidRPr="00533914">
        <w:rPr>
          <w:rFonts w:hint="eastAsia"/>
          <w:lang w:val="fr-CH"/>
        </w:rPr>
        <w:t>在国内法院可直接引用人权文书规定</w:t>
      </w:r>
    </w:p>
    <w:p w14:paraId="143842E5" w14:textId="5652AAB9" w:rsidR="008C7413" w:rsidRPr="00533914" w:rsidRDefault="00484B2E" w:rsidP="008C7413">
      <w:pPr>
        <w:pStyle w:val="SingleTxtGC"/>
        <w:tabs>
          <w:tab w:val="clear" w:pos="431"/>
          <w:tab w:val="clear" w:pos="1565"/>
          <w:tab w:val="left" w:pos="1701"/>
        </w:tabs>
      </w:pPr>
      <w:r>
        <w:t>1</w:t>
      </w:r>
      <w:r w:rsidR="008C7413" w:rsidRPr="00533914">
        <w:t>0</w:t>
      </w:r>
      <w:r>
        <w:t>6.</w:t>
      </w:r>
      <w:r w:rsidR="008C7413" w:rsidRPr="00DF76B2">
        <w:tab/>
      </w:r>
      <w:r w:rsidR="008C7413" w:rsidRPr="00533914">
        <w:rPr>
          <w:rFonts w:hint="eastAsia"/>
        </w:rPr>
        <w:t>如前所述</w:t>
      </w:r>
      <w:r>
        <w:rPr>
          <w:rFonts w:hint="eastAsia"/>
        </w:rPr>
        <w:t>，</w:t>
      </w:r>
      <w:r w:rsidR="008C7413" w:rsidRPr="00533914">
        <w:rPr>
          <w:rFonts w:hint="eastAsia"/>
        </w:rPr>
        <w:t>议会接受的国际条约一经生效</w:t>
      </w:r>
      <w:r>
        <w:rPr>
          <w:rFonts w:hint="eastAsia"/>
        </w:rPr>
        <w:t>，</w:t>
      </w:r>
      <w:r w:rsidR="008C7413" w:rsidRPr="00533914">
        <w:rPr>
          <w:rFonts w:hint="eastAsia"/>
        </w:rPr>
        <w:t>不仅在国际层面上具有效力</w:t>
      </w:r>
      <w:r>
        <w:rPr>
          <w:rFonts w:hint="eastAsia"/>
        </w:rPr>
        <w:t>，</w:t>
      </w:r>
      <w:r w:rsidR="008C7413" w:rsidRPr="00533914">
        <w:rPr>
          <w:rFonts w:hint="eastAsia"/>
        </w:rPr>
        <w:t>在国内层面上也具有效力</w:t>
      </w:r>
      <w:r>
        <w:rPr>
          <w:rFonts w:hint="eastAsia"/>
        </w:rPr>
        <w:t>，</w:t>
      </w:r>
      <w:r w:rsidR="008C7413" w:rsidRPr="00533914">
        <w:rPr>
          <w:rFonts w:hint="eastAsia"/>
        </w:rPr>
        <w:t>即立即成为瑞士法律秩序的一部分。此外</w:t>
      </w:r>
      <w:r>
        <w:rPr>
          <w:rFonts w:hint="eastAsia"/>
        </w:rPr>
        <w:t>，</w:t>
      </w:r>
      <w:r w:rsidR="008C7413" w:rsidRPr="00533914">
        <w:rPr>
          <w:rFonts w:hint="eastAsia"/>
        </w:rPr>
        <w:t>只要国际条约的规定可以直接适用</w:t>
      </w:r>
      <w:r>
        <w:rPr>
          <w:rFonts w:hint="eastAsia"/>
        </w:rPr>
        <w:t>(</w:t>
      </w:r>
      <w:r w:rsidR="008C7413" w:rsidRPr="00533914">
        <w:rPr>
          <w:rFonts w:hint="eastAsia"/>
        </w:rPr>
        <w:t>自行执行</w:t>
      </w:r>
      <w:r>
        <w:rPr>
          <w:rFonts w:hint="eastAsia"/>
        </w:rPr>
        <w:t>)</w:t>
      </w:r>
      <w:r>
        <w:rPr>
          <w:rFonts w:hint="eastAsia"/>
        </w:rPr>
        <w:t>，</w:t>
      </w:r>
      <w:r w:rsidR="008C7413" w:rsidRPr="00533914">
        <w:rPr>
          <w:rFonts w:hint="eastAsia"/>
        </w:rPr>
        <w:t>公民就可以在法庭上直接援引这些规定</w:t>
      </w:r>
      <w:r>
        <w:rPr>
          <w:rFonts w:hint="eastAsia"/>
        </w:rPr>
        <w:t>，</w:t>
      </w:r>
      <w:r w:rsidR="008C7413" w:rsidRPr="00533914">
        <w:rPr>
          <w:rFonts w:hint="eastAsia"/>
        </w:rPr>
        <w:t>并成为当局作出决定的依据。这样做的前提是</w:t>
      </w:r>
      <w:r>
        <w:rPr>
          <w:rFonts w:hint="eastAsia"/>
        </w:rPr>
        <w:t>，</w:t>
      </w:r>
      <w:r w:rsidR="008C7413" w:rsidRPr="00533914">
        <w:rPr>
          <w:rFonts w:hint="eastAsia"/>
        </w:rPr>
        <w:t>所援引的国际公法条款具有足够明确和具体的内容</w:t>
      </w:r>
      <w:r>
        <w:rPr>
          <w:rFonts w:hint="eastAsia"/>
        </w:rPr>
        <w:t>，</w:t>
      </w:r>
      <w:r w:rsidR="008C7413" w:rsidRPr="00533914">
        <w:rPr>
          <w:rFonts w:hint="eastAsia"/>
        </w:rPr>
        <w:t>从而构成判决的基础。不能直接适用的标准必须由国家立法机关具体说明并加以细化。</w:t>
      </w:r>
    </w:p>
    <w:p w14:paraId="4D6AFE8E" w14:textId="332907C1" w:rsidR="008C7413" w:rsidRPr="00533914" w:rsidRDefault="00484B2E" w:rsidP="008C7413">
      <w:pPr>
        <w:pStyle w:val="SingleTxtGC"/>
        <w:tabs>
          <w:tab w:val="clear" w:pos="431"/>
          <w:tab w:val="clear" w:pos="1565"/>
          <w:tab w:val="left" w:pos="1701"/>
        </w:tabs>
      </w:pPr>
      <w:r>
        <w:t>1</w:t>
      </w:r>
      <w:r w:rsidR="008C7413" w:rsidRPr="00533914">
        <w:t>0</w:t>
      </w:r>
      <w:r>
        <w:t>7.</w:t>
      </w:r>
      <w:r w:rsidR="008C7413" w:rsidRPr="00DF76B2">
        <w:tab/>
      </w:r>
      <w:r w:rsidR="008C7413" w:rsidRPr="00533914">
        <w:rPr>
          <w:rFonts w:hint="eastAsia"/>
        </w:rPr>
        <w:t>归根结底</w:t>
      </w:r>
      <w:r>
        <w:rPr>
          <w:rFonts w:hint="eastAsia"/>
        </w:rPr>
        <w:t>，</w:t>
      </w:r>
      <w:r w:rsidR="008C7413" w:rsidRPr="00533914">
        <w:rPr>
          <w:rFonts w:hint="eastAsia"/>
        </w:rPr>
        <w:t>应由法院在具体案件中决定这种性质的条款或条约是否可以直接适用。</w:t>
      </w:r>
    </w:p>
    <w:p w14:paraId="1CB467FD" w14:textId="4FB3FB3D" w:rsidR="008C7413" w:rsidRPr="00533914" w:rsidRDefault="008C7413" w:rsidP="00030BC2">
      <w:pPr>
        <w:pStyle w:val="H4GC"/>
      </w:pPr>
      <w:r w:rsidRPr="00533914">
        <w:tab/>
      </w:r>
      <w:r w:rsidR="00030BC2">
        <w:tab/>
      </w:r>
      <w:r w:rsidRPr="00533914">
        <w:rPr>
          <w:rFonts w:hint="eastAsia"/>
          <w:lang w:val="fr-CH"/>
        </w:rPr>
        <w:t>公民倡议</w:t>
      </w:r>
    </w:p>
    <w:p w14:paraId="50062156" w14:textId="780AE5B9" w:rsidR="008C7413" w:rsidRPr="00533914" w:rsidRDefault="00484B2E" w:rsidP="008C7413">
      <w:pPr>
        <w:pStyle w:val="SingleTxtGC"/>
        <w:tabs>
          <w:tab w:val="clear" w:pos="431"/>
          <w:tab w:val="clear" w:pos="1565"/>
          <w:tab w:val="left" w:pos="1701"/>
        </w:tabs>
      </w:pPr>
      <w:r>
        <w:t>1</w:t>
      </w:r>
      <w:r w:rsidR="008C7413" w:rsidRPr="00533914">
        <w:t>0</w:t>
      </w:r>
      <w:r>
        <w:t>8.</w:t>
      </w:r>
      <w:r w:rsidR="008C7413" w:rsidRPr="00DF76B2">
        <w:tab/>
      </w:r>
      <w:r w:rsidR="008C7413" w:rsidRPr="00533914">
        <w:rPr>
          <w:rFonts w:hint="eastAsia"/>
        </w:rPr>
        <w:t>近年来</w:t>
      </w:r>
      <w:r>
        <w:rPr>
          <w:rFonts w:hint="eastAsia"/>
        </w:rPr>
        <w:t>，</w:t>
      </w:r>
      <w:r w:rsidR="008C7413" w:rsidRPr="00533914">
        <w:rPr>
          <w:rFonts w:hint="eastAsia"/>
        </w:rPr>
        <w:t>公民和各州一再接受可能不符合国际法某些规定的公民倡议</w:t>
      </w:r>
      <w:r>
        <w:rPr>
          <w:rFonts w:hint="eastAsia"/>
        </w:rPr>
        <w:t>，</w:t>
      </w:r>
      <w:r w:rsidR="008C7413" w:rsidRPr="00533914">
        <w:rPr>
          <w:rFonts w:hint="eastAsia"/>
        </w:rPr>
        <w:t>如对被视为高度危险且无可救药的性犯罪或暴力犯罪者实行终身监禁的倡议</w:t>
      </w:r>
      <w:r>
        <w:rPr>
          <w:rFonts w:hint="eastAsia"/>
        </w:rPr>
        <w:t>(</w:t>
      </w:r>
      <w:r>
        <w:t>2</w:t>
      </w:r>
      <w:r w:rsidR="008C7413" w:rsidRPr="00533914">
        <w:t>00</w:t>
      </w:r>
      <w:r>
        <w:t>4</w:t>
      </w:r>
      <w:r w:rsidR="008C7413" w:rsidRPr="00533914">
        <w:rPr>
          <w:rFonts w:hint="eastAsia"/>
        </w:rPr>
        <w:t>年</w:t>
      </w:r>
      <w:r>
        <w:t>2</w:t>
      </w:r>
      <w:r w:rsidR="008C7413" w:rsidRPr="00533914">
        <w:rPr>
          <w:rFonts w:hint="eastAsia"/>
        </w:rPr>
        <w:t>月</w:t>
      </w:r>
      <w:r>
        <w:t>8</w:t>
      </w:r>
      <w:r w:rsidR="008C7413" w:rsidRPr="00533914">
        <w:rPr>
          <w:rFonts w:hint="eastAsia"/>
        </w:rPr>
        <w:t>日获接受</w:t>
      </w:r>
      <w:r>
        <w:rPr>
          <w:rFonts w:hint="eastAsia"/>
        </w:rPr>
        <w:t>)</w:t>
      </w:r>
      <w:r>
        <w:rPr>
          <w:rFonts w:hint="eastAsia"/>
        </w:rPr>
        <w:t>，</w:t>
      </w:r>
      <w:r w:rsidR="008C7413" w:rsidRPr="00533914">
        <w:rPr>
          <w:rFonts w:hint="eastAsia"/>
        </w:rPr>
        <w:t>反对修建清真寺的公民倡议</w:t>
      </w:r>
      <w:r>
        <w:rPr>
          <w:rFonts w:hint="eastAsia"/>
        </w:rPr>
        <w:t>(</w:t>
      </w:r>
      <w:r>
        <w:t>2</w:t>
      </w:r>
      <w:r w:rsidR="008C7413" w:rsidRPr="00533914">
        <w:t>00</w:t>
      </w:r>
      <w:r>
        <w:t>9</w:t>
      </w:r>
      <w:r w:rsidR="008C7413" w:rsidRPr="00533914">
        <w:rPr>
          <w:rFonts w:hint="eastAsia"/>
        </w:rPr>
        <w:t>年</w:t>
      </w:r>
      <w:r>
        <w:t>11</w:t>
      </w:r>
      <w:r w:rsidR="008C7413" w:rsidRPr="00533914">
        <w:rPr>
          <w:rFonts w:hint="eastAsia"/>
        </w:rPr>
        <w:t>月</w:t>
      </w:r>
      <w:r>
        <w:t>29</w:t>
      </w:r>
      <w:r w:rsidR="008C7413" w:rsidRPr="00533914">
        <w:rPr>
          <w:rFonts w:hint="eastAsia"/>
        </w:rPr>
        <w:t>日获接受</w:t>
      </w:r>
      <w:r>
        <w:rPr>
          <w:rFonts w:hint="eastAsia"/>
        </w:rPr>
        <w:t>)</w:t>
      </w:r>
      <w:r w:rsidR="008C7413" w:rsidRPr="00533914">
        <w:rPr>
          <w:rFonts w:hint="eastAsia"/>
        </w:rPr>
        <w:t>和遣返外国犯罪分子的公民倡议</w:t>
      </w:r>
      <w:r>
        <w:rPr>
          <w:rFonts w:hint="eastAsia"/>
        </w:rPr>
        <w:t>(</w:t>
      </w:r>
      <w:r>
        <w:t>2</w:t>
      </w:r>
      <w:r w:rsidR="008C7413" w:rsidRPr="00533914">
        <w:t>0</w:t>
      </w:r>
      <w:r>
        <w:t>1</w:t>
      </w:r>
      <w:r w:rsidR="008C7413" w:rsidRPr="00533914">
        <w:t>0</w:t>
      </w:r>
      <w:r w:rsidR="008C7413" w:rsidRPr="00533914">
        <w:rPr>
          <w:rFonts w:hint="eastAsia"/>
        </w:rPr>
        <w:t>年</w:t>
      </w:r>
      <w:r>
        <w:t>11</w:t>
      </w:r>
      <w:r w:rsidR="008C7413" w:rsidRPr="00533914">
        <w:rPr>
          <w:rFonts w:hint="eastAsia"/>
        </w:rPr>
        <w:t>月</w:t>
      </w:r>
      <w:r>
        <w:t>28</w:t>
      </w:r>
      <w:r w:rsidR="008C7413" w:rsidRPr="00533914">
        <w:rPr>
          <w:rFonts w:hint="eastAsia"/>
        </w:rPr>
        <w:t>日获接受</w:t>
      </w:r>
      <w:r>
        <w:rPr>
          <w:rFonts w:hint="eastAsia"/>
        </w:rPr>
        <w:t>)</w:t>
      </w:r>
      <w:r w:rsidR="008C7413" w:rsidRPr="00533914">
        <w:rPr>
          <w:rFonts w:hint="eastAsia"/>
        </w:rPr>
        <w:t>。</w:t>
      </w:r>
    </w:p>
    <w:p w14:paraId="1639C493" w14:textId="2A899511" w:rsidR="008C7413" w:rsidRPr="00533914" w:rsidRDefault="00484B2E" w:rsidP="008C7413">
      <w:pPr>
        <w:pStyle w:val="SingleTxtGC"/>
        <w:tabs>
          <w:tab w:val="clear" w:pos="431"/>
          <w:tab w:val="clear" w:pos="1565"/>
          <w:tab w:val="left" w:pos="1701"/>
        </w:tabs>
      </w:pPr>
      <w:r>
        <w:t>1</w:t>
      </w:r>
      <w:r w:rsidR="008C7413" w:rsidRPr="00533914">
        <w:t>0</w:t>
      </w:r>
      <w:r>
        <w:t>9.</w:t>
      </w:r>
      <w:r w:rsidR="008C7413" w:rsidRPr="00DF76B2">
        <w:tab/>
      </w:r>
      <w:r w:rsidR="008C7413" w:rsidRPr="00533914">
        <w:rPr>
          <w:rFonts w:hint="eastAsia"/>
        </w:rPr>
        <w:t>上述公民倡议揭示了倡议权与国际法之间的矛盾</w:t>
      </w:r>
      <w:r>
        <w:rPr>
          <w:rFonts w:hint="eastAsia"/>
        </w:rPr>
        <w:t>；</w:t>
      </w:r>
      <w:r w:rsidR="008C7413" w:rsidRPr="00533914">
        <w:rPr>
          <w:rFonts w:hint="eastAsia"/>
        </w:rPr>
        <w:t>因此</w:t>
      </w:r>
      <w:r>
        <w:rPr>
          <w:rFonts w:hint="eastAsia"/>
        </w:rPr>
        <w:t>，</w:t>
      </w:r>
      <w:r w:rsidR="008C7413" w:rsidRPr="00533914">
        <w:rPr>
          <w:rFonts w:hint="eastAsia"/>
        </w:rPr>
        <w:t>国际法与国内法之间的关系问题在政治辩论中成为重要议题。这些争议有时伴随着对欧洲人权法院行使的权力及其作出的某些判决的批评。针对两个议案</w:t>
      </w:r>
      <w:r>
        <w:rPr>
          <w:rFonts w:hint="eastAsia"/>
        </w:rPr>
        <w:t>，</w:t>
      </w:r>
      <w:r w:rsidR="008C7413" w:rsidRPr="00533914">
        <w:rPr>
          <w:rFonts w:hint="eastAsia"/>
        </w:rPr>
        <w:t>联邦委员会提出了具体措施</w:t>
      </w:r>
      <w:r>
        <w:rPr>
          <w:rFonts w:hint="eastAsia"/>
        </w:rPr>
        <w:t>，</w:t>
      </w:r>
      <w:r w:rsidR="008C7413" w:rsidRPr="00533914">
        <w:rPr>
          <w:rFonts w:hint="eastAsia"/>
        </w:rPr>
        <w:t>确保公民倡议与基本权利更好地兼容</w:t>
      </w:r>
      <w:r>
        <w:rPr>
          <w:rFonts w:hint="eastAsia"/>
        </w:rPr>
        <w:t>；</w:t>
      </w:r>
      <w:r w:rsidR="008C7413" w:rsidRPr="00533914">
        <w:rPr>
          <w:rFonts w:hint="eastAsia"/>
        </w:rPr>
        <w:t>鉴于在征询意见期间收到的对这些措施的善意批评</w:t>
      </w:r>
      <w:r>
        <w:rPr>
          <w:rFonts w:hint="eastAsia"/>
        </w:rPr>
        <w:t>，</w:t>
      </w:r>
      <w:r w:rsidR="008C7413" w:rsidRPr="00533914">
        <w:rPr>
          <w:rFonts w:hint="eastAsia"/>
        </w:rPr>
        <w:t>议会认为最好不要跟进上述倡议</w:t>
      </w:r>
      <w:r w:rsidR="008C7413" w:rsidRPr="00533914">
        <w:rPr>
          <w:vertAlign w:val="superscript"/>
        </w:rPr>
        <w:footnoteReference w:id="64"/>
      </w:r>
      <w:r w:rsidR="008C7413" w:rsidRPr="00533914">
        <w:rPr>
          <w:rFonts w:hint="eastAsia"/>
        </w:rPr>
        <w:t>。议会的一个委员会还审查了是否需要补充公民倡议有效性的条件问题</w:t>
      </w:r>
      <w:r w:rsidR="008C7413" w:rsidRPr="00533914">
        <w:rPr>
          <w:vertAlign w:val="superscript"/>
        </w:rPr>
        <w:footnoteReference w:id="65"/>
      </w:r>
      <w:r w:rsidR="008C7413" w:rsidRPr="00533914">
        <w:rPr>
          <w:rFonts w:hint="eastAsia"/>
        </w:rPr>
        <w:t>。最后</w:t>
      </w:r>
      <w:r>
        <w:rPr>
          <w:rFonts w:hint="eastAsia"/>
        </w:rPr>
        <w:t>，</w:t>
      </w:r>
      <w:r>
        <w:rPr>
          <w:rFonts w:hint="eastAsia"/>
        </w:rPr>
        <w:t>2</w:t>
      </w:r>
      <w:r w:rsidR="008C7413" w:rsidRPr="00533914">
        <w:rPr>
          <w:rFonts w:hint="eastAsia"/>
        </w:rPr>
        <w:t>0</w:t>
      </w:r>
      <w:r>
        <w:rPr>
          <w:rFonts w:hint="eastAsia"/>
        </w:rPr>
        <w:t>16</w:t>
      </w:r>
      <w:r w:rsidR="008C7413" w:rsidRPr="00533914">
        <w:rPr>
          <w:rFonts w:hint="eastAsia"/>
        </w:rPr>
        <w:t>年</w:t>
      </w:r>
      <w:r>
        <w:rPr>
          <w:rFonts w:hint="eastAsia"/>
        </w:rPr>
        <w:t>8</w:t>
      </w:r>
      <w:r w:rsidR="008C7413" w:rsidRPr="00533914">
        <w:rPr>
          <w:rFonts w:hint="eastAsia"/>
        </w:rPr>
        <w:t>月</w:t>
      </w:r>
      <w:r>
        <w:t>12</w:t>
      </w:r>
      <w:r w:rsidR="008C7413" w:rsidRPr="00533914">
        <w:rPr>
          <w:rFonts w:hint="eastAsia"/>
        </w:rPr>
        <w:t>日提出了</w:t>
      </w:r>
      <w:r>
        <w:rPr>
          <w:rFonts w:hint="eastAsia"/>
        </w:rPr>
        <w:t>“</w:t>
      </w:r>
      <w:r w:rsidR="008C7413" w:rsidRPr="00533914">
        <w:rPr>
          <w:rFonts w:hint="eastAsia"/>
        </w:rPr>
        <w:t>瑞士法律代替外国法官</w:t>
      </w:r>
      <w:r>
        <w:rPr>
          <w:rFonts w:hint="eastAsia"/>
        </w:rPr>
        <w:t>”</w:t>
      </w:r>
      <w:r>
        <w:rPr>
          <w:rFonts w:hint="eastAsia"/>
        </w:rPr>
        <w:t>(</w:t>
      </w:r>
      <w:r w:rsidR="008C7413" w:rsidRPr="00533914">
        <w:rPr>
          <w:rFonts w:hint="eastAsia"/>
        </w:rPr>
        <w:t>自决倡议</w:t>
      </w:r>
      <w:r>
        <w:rPr>
          <w:rFonts w:hint="eastAsia"/>
        </w:rPr>
        <w:t>)</w:t>
      </w:r>
      <w:r>
        <w:rPr>
          <w:rFonts w:hint="eastAsia"/>
        </w:rPr>
        <w:t>，</w:t>
      </w:r>
      <w:r w:rsidR="008C7413" w:rsidRPr="00533914">
        <w:rPr>
          <w:rFonts w:hint="eastAsia"/>
        </w:rPr>
        <w:t>这一公民倡议旨在确立瑞士宪法高于国际法的地位</w:t>
      </w:r>
      <w:r>
        <w:rPr>
          <w:rFonts w:hint="eastAsia"/>
        </w:rPr>
        <w:t>；</w:t>
      </w:r>
      <w:r>
        <w:t>2</w:t>
      </w:r>
      <w:r w:rsidR="008C7413" w:rsidRPr="00533914">
        <w:t>0</w:t>
      </w:r>
      <w:r>
        <w:t>18</w:t>
      </w:r>
      <w:r w:rsidR="008C7413" w:rsidRPr="00533914">
        <w:rPr>
          <w:rFonts w:hint="eastAsia"/>
        </w:rPr>
        <w:t>年</w:t>
      </w:r>
      <w:r>
        <w:t>11</w:t>
      </w:r>
      <w:r w:rsidR="008C7413" w:rsidRPr="00533914">
        <w:rPr>
          <w:rFonts w:hint="eastAsia"/>
        </w:rPr>
        <w:t>月</w:t>
      </w:r>
      <w:r>
        <w:t>25</w:t>
      </w:r>
      <w:r w:rsidR="008C7413" w:rsidRPr="00533914">
        <w:rPr>
          <w:rFonts w:hint="eastAsia"/>
        </w:rPr>
        <w:t>日被人民投票否决。</w:t>
      </w:r>
    </w:p>
    <w:p w14:paraId="4136F732" w14:textId="7CB6E3E7" w:rsidR="008C7413" w:rsidRPr="00533914" w:rsidRDefault="00AF5BEA" w:rsidP="0058446B">
      <w:pPr>
        <w:pStyle w:val="H23GC"/>
        <w:outlineLvl w:val="3"/>
      </w:pPr>
      <w:r w:rsidRPr="00533914">
        <w:tab/>
      </w:r>
      <w:r w:rsidR="00484B2E">
        <w:t>3.</w:t>
      </w:r>
      <w:r w:rsidR="008C7413" w:rsidRPr="00533914">
        <w:tab/>
      </w:r>
      <w:r w:rsidR="008C7413" w:rsidRPr="00533914">
        <w:rPr>
          <w:rFonts w:hint="eastAsia"/>
        </w:rPr>
        <w:t>上诉的可能</w:t>
      </w:r>
    </w:p>
    <w:p w14:paraId="74B6110D" w14:textId="5B605731" w:rsidR="008C7413" w:rsidRPr="00533914" w:rsidRDefault="00484B2E" w:rsidP="008C7413">
      <w:pPr>
        <w:pStyle w:val="SingleTxtGC"/>
        <w:tabs>
          <w:tab w:val="clear" w:pos="431"/>
          <w:tab w:val="clear" w:pos="1565"/>
          <w:tab w:val="left" w:pos="1701"/>
        </w:tabs>
      </w:pPr>
      <w:r>
        <w:t>110.</w:t>
      </w:r>
      <w:r w:rsidR="008C7413" w:rsidRPr="00DF76B2">
        <w:tab/>
      </w:r>
      <w:r w:rsidR="008C7413" w:rsidRPr="00533914">
        <w:rPr>
          <w:rFonts w:hint="eastAsia"/>
        </w:rPr>
        <w:t>联邦制结构意味着联邦与各州之间存在着错综复杂的权限纠葛。虽然民法和刑法长期以来一直属于联邦的责任</w:t>
      </w:r>
      <w:r>
        <w:rPr>
          <w:rFonts w:hint="eastAsia"/>
        </w:rPr>
        <w:t>，</w:t>
      </w:r>
      <w:r w:rsidR="008C7413" w:rsidRPr="00533914">
        <w:rPr>
          <w:rFonts w:hint="eastAsia"/>
        </w:rPr>
        <w:t>但这些领域的程序法基本上是由各州规定的。截至</w:t>
      </w:r>
      <w:r>
        <w:t>2</w:t>
      </w:r>
      <w:r w:rsidR="008C7413" w:rsidRPr="00533914">
        <w:t>0</w:t>
      </w:r>
      <w:r>
        <w:t>1</w:t>
      </w:r>
      <w:r w:rsidR="008C7413" w:rsidRPr="00533914">
        <w:t>0</w:t>
      </w:r>
      <w:r w:rsidR="008C7413" w:rsidRPr="00533914">
        <w:rPr>
          <w:rFonts w:hint="eastAsia"/>
        </w:rPr>
        <w:t>年底</w:t>
      </w:r>
      <w:r>
        <w:rPr>
          <w:rFonts w:hint="eastAsia"/>
        </w:rPr>
        <w:t>，</w:t>
      </w:r>
      <w:r w:rsidR="008C7413" w:rsidRPr="00533914">
        <w:rPr>
          <w:rFonts w:hint="eastAsia"/>
        </w:rPr>
        <w:t>在</w:t>
      </w:r>
      <w:r>
        <w:t>26</w:t>
      </w:r>
      <w:r w:rsidR="008C7413" w:rsidRPr="00533914">
        <w:rPr>
          <w:rFonts w:hint="eastAsia"/>
        </w:rPr>
        <w:t>个州和在联邦一级均有民事诉讼和刑事诉讼。</w:t>
      </w:r>
      <w:r>
        <w:t>2</w:t>
      </w:r>
      <w:r w:rsidR="008C7413" w:rsidRPr="00533914">
        <w:t>000</w:t>
      </w:r>
      <w:r w:rsidR="008C7413" w:rsidRPr="00533914">
        <w:rPr>
          <w:rFonts w:hint="eastAsia"/>
        </w:rPr>
        <w:t>年民众和各州接受的司法改革赋予联邦以所有民事和刑事诉讼法的立法权。自</w:t>
      </w:r>
      <w:r>
        <w:t>2</w:t>
      </w:r>
      <w:r w:rsidR="008C7413" w:rsidRPr="00533914">
        <w:t>0</w:t>
      </w:r>
      <w:r>
        <w:t>11</w:t>
      </w:r>
      <w:r w:rsidR="008C7413" w:rsidRPr="00533914">
        <w:rPr>
          <w:rFonts w:hint="eastAsia"/>
        </w:rPr>
        <w:t>年</w:t>
      </w:r>
      <w:r>
        <w:t>1</w:t>
      </w:r>
      <w:r w:rsidR="008C7413" w:rsidRPr="00533914">
        <w:rPr>
          <w:rFonts w:hint="eastAsia"/>
        </w:rPr>
        <w:t>月</w:t>
      </w:r>
      <w:r>
        <w:t>1</w:t>
      </w:r>
      <w:r w:rsidR="008C7413" w:rsidRPr="00533914">
        <w:rPr>
          <w:rFonts w:hint="eastAsia"/>
        </w:rPr>
        <w:t>日起</w:t>
      </w:r>
      <w:r>
        <w:rPr>
          <w:rFonts w:hint="eastAsia"/>
        </w:rPr>
        <w:t>，</w:t>
      </w:r>
      <w:r>
        <w:t>2</w:t>
      </w:r>
      <w:r w:rsidR="008C7413" w:rsidRPr="00533914">
        <w:t>00</w:t>
      </w:r>
      <w:r>
        <w:t>8</w:t>
      </w:r>
      <w:r w:rsidR="008C7413" w:rsidRPr="00533914">
        <w:rPr>
          <w:rFonts w:hint="eastAsia"/>
        </w:rPr>
        <w:t>年</w:t>
      </w:r>
      <w:r>
        <w:t>12</w:t>
      </w:r>
      <w:r w:rsidR="008C7413" w:rsidRPr="00533914">
        <w:rPr>
          <w:rFonts w:hint="eastAsia"/>
        </w:rPr>
        <w:t>月</w:t>
      </w:r>
      <w:r>
        <w:t>19</w:t>
      </w:r>
      <w:r w:rsidR="008C7413" w:rsidRPr="00533914">
        <w:rPr>
          <w:rFonts w:hint="eastAsia"/>
        </w:rPr>
        <w:t>日的《瑞士民事诉讼法》</w:t>
      </w:r>
      <w:r w:rsidR="008C7413" w:rsidRPr="00533914">
        <w:rPr>
          <w:vertAlign w:val="superscript"/>
        </w:rPr>
        <w:footnoteReference w:id="66"/>
      </w:r>
      <w:r w:rsidR="008C7413" w:rsidRPr="00533914">
        <w:rPr>
          <w:rFonts w:hint="eastAsia"/>
        </w:rPr>
        <w:t>、</w:t>
      </w:r>
      <w:r>
        <w:rPr>
          <w:rFonts w:hint="eastAsia"/>
        </w:rPr>
        <w:t>2</w:t>
      </w:r>
      <w:r w:rsidR="008C7413" w:rsidRPr="00533914">
        <w:rPr>
          <w:rFonts w:hint="eastAsia"/>
        </w:rPr>
        <w:t>00</w:t>
      </w:r>
      <w:r>
        <w:rPr>
          <w:rFonts w:hint="eastAsia"/>
        </w:rPr>
        <w:t>7</w:t>
      </w:r>
      <w:r w:rsidR="008C7413" w:rsidRPr="00533914">
        <w:rPr>
          <w:rFonts w:hint="eastAsia"/>
        </w:rPr>
        <w:t>年</w:t>
      </w:r>
      <w:r>
        <w:rPr>
          <w:rFonts w:hint="eastAsia"/>
        </w:rPr>
        <w:t>1</w:t>
      </w:r>
      <w:r w:rsidR="008C7413" w:rsidRPr="00533914">
        <w:rPr>
          <w:rFonts w:hint="eastAsia"/>
        </w:rPr>
        <w:t>0</w:t>
      </w:r>
      <w:r w:rsidR="008C7413" w:rsidRPr="00533914">
        <w:rPr>
          <w:rFonts w:hint="eastAsia"/>
        </w:rPr>
        <w:t>月</w:t>
      </w:r>
      <w:r>
        <w:t>5</w:t>
      </w:r>
      <w:r w:rsidR="008C7413" w:rsidRPr="00533914">
        <w:rPr>
          <w:rFonts w:hint="eastAsia"/>
        </w:rPr>
        <w:t>日的《瑞士刑事诉讼法》</w:t>
      </w:r>
      <w:r w:rsidR="008C7413" w:rsidRPr="00533914">
        <w:rPr>
          <w:vertAlign w:val="superscript"/>
        </w:rPr>
        <w:footnoteReference w:id="67"/>
      </w:r>
      <w:r w:rsidR="008C7413" w:rsidRPr="00533914">
        <w:t xml:space="preserve"> </w:t>
      </w:r>
      <w:r w:rsidR="008C7413" w:rsidRPr="00533914">
        <w:rPr>
          <w:rFonts w:hint="eastAsia"/>
        </w:rPr>
        <w:t>和</w:t>
      </w:r>
      <w:r>
        <w:rPr>
          <w:rFonts w:hint="eastAsia"/>
        </w:rPr>
        <w:t>2</w:t>
      </w:r>
      <w:r w:rsidR="008C7413" w:rsidRPr="00533914">
        <w:rPr>
          <w:rFonts w:hint="eastAsia"/>
        </w:rPr>
        <w:t>00</w:t>
      </w:r>
      <w:r>
        <w:rPr>
          <w:rFonts w:hint="eastAsia"/>
        </w:rPr>
        <w:t>9</w:t>
      </w:r>
      <w:r w:rsidR="008C7413" w:rsidRPr="00533914">
        <w:rPr>
          <w:rFonts w:hint="eastAsia"/>
        </w:rPr>
        <w:t>年</w:t>
      </w:r>
      <w:r>
        <w:rPr>
          <w:rFonts w:hint="eastAsia"/>
        </w:rPr>
        <w:t>3</w:t>
      </w:r>
      <w:r w:rsidR="008C7413" w:rsidRPr="00533914">
        <w:rPr>
          <w:rFonts w:hint="eastAsia"/>
        </w:rPr>
        <w:t>月</w:t>
      </w:r>
      <w:r>
        <w:t>2</w:t>
      </w:r>
      <w:r w:rsidR="008C7413" w:rsidRPr="00533914">
        <w:t>0</w:t>
      </w:r>
      <w:r w:rsidR="008C7413" w:rsidRPr="00533914">
        <w:rPr>
          <w:rFonts w:hint="eastAsia"/>
        </w:rPr>
        <w:t>日的《联邦未成年人刑事诉讼法》</w:t>
      </w:r>
      <w:r w:rsidR="008C7413" w:rsidRPr="00533914">
        <w:rPr>
          <w:vertAlign w:val="superscript"/>
        </w:rPr>
        <w:footnoteReference w:id="68"/>
      </w:r>
      <w:r w:rsidR="008C7413" w:rsidRPr="00533914">
        <w:t xml:space="preserve"> </w:t>
      </w:r>
      <w:r w:rsidR="008C7413" w:rsidRPr="00533914">
        <w:rPr>
          <w:rFonts w:hint="eastAsia"/>
        </w:rPr>
        <w:t>对全瑞士统一有效。然而</w:t>
      </w:r>
      <w:r>
        <w:rPr>
          <w:rFonts w:hint="eastAsia"/>
        </w:rPr>
        <w:t>，</w:t>
      </w:r>
      <w:r w:rsidR="008C7413" w:rsidRPr="00533914">
        <w:rPr>
          <w:rFonts w:hint="eastAsia"/>
        </w:rPr>
        <w:t>各州仍然具有司法机构的权限</w:t>
      </w:r>
      <w:r>
        <w:rPr>
          <w:rFonts w:hint="eastAsia"/>
        </w:rPr>
        <w:t>，</w:t>
      </w:r>
      <w:r w:rsidR="008C7413" w:rsidRPr="00533914">
        <w:rPr>
          <w:rFonts w:hint="eastAsia"/>
        </w:rPr>
        <w:t>因此</w:t>
      </w:r>
      <w:r>
        <w:rPr>
          <w:rFonts w:hint="eastAsia"/>
        </w:rPr>
        <w:t>，</w:t>
      </w:r>
      <w:r w:rsidR="008C7413" w:rsidRPr="00533914">
        <w:rPr>
          <w:rFonts w:hint="eastAsia"/>
        </w:rPr>
        <w:t>各州法院的组织仍然呈现出某种多样性的特征。在行政事务上</w:t>
      </w:r>
      <w:r>
        <w:rPr>
          <w:rFonts w:hint="eastAsia"/>
        </w:rPr>
        <w:t>，</w:t>
      </w:r>
      <w:r w:rsidR="008C7413" w:rsidRPr="00533914">
        <w:rPr>
          <w:rFonts w:hint="eastAsia"/>
        </w:rPr>
        <w:t>各州和联邦都有自己的程序。</w:t>
      </w:r>
    </w:p>
    <w:p w14:paraId="07B92267" w14:textId="0393208C" w:rsidR="008C7413" w:rsidRPr="00533914" w:rsidRDefault="008C7413" w:rsidP="00CB2379">
      <w:pPr>
        <w:pStyle w:val="H4GC"/>
      </w:pPr>
      <w:r w:rsidRPr="00533914">
        <w:tab/>
      </w:r>
      <w:r w:rsidR="00CB2379">
        <w:tab/>
      </w:r>
      <w:r w:rsidRPr="00533914">
        <w:rPr>
          <w:rFonts w:hint="eastAsia"/>
          <w:lang w:val="fr-CH"/>
        </w:rPr>
        <w:t>刑事方面</w:t>
      </w:r>
    </w:p>
    <w:p w14:paraId="64697480" w14:textId="17B8C92D" w:rsidR="008C7413" w:rsidRPr="00533914" w:rsidRDefault="00484B2E" w:rsidP="008C7413">
      <w:pPr>
        <w:pStyle w:val="SingleTxtGC"/>
        <w:tabs>
          <w:tab w:val="clear" w:pos="431"/>
          <w:tab w:val="clear" w:pos="1565"/>
          <w:tab w:val="left" w:pos="1701"/>
        </w:tabs>
      </w:pPr>
      <w:r>
        <w:t>111.</w:t>
      </w:r>
      <w:r w:rsidR="008C7413" w:rsidRPr="00DF76B2">
        <w:tab/>
      </w:r>
      <w:r w:rsidR="008C7413" w:rsidRPr="00533914">
        <w:rPr>
          <w:rFonts w:hint="eastAsia"/>
        </w:rPr>
        <w:t>实体刑法基本上由《刑法》</w:t>
      </w:r>
      <w:r w:rsidR="008C7413" w:rsidRPr="00533914">
        <w:rPr>
          <w:vertAlign w:val="superscript"/>
        </w:rPr>
        <w:footnoteReference w:id="69"/>
      </w:r>
      <w:r w:rsidR="008C7413" w:rsidRPr="00533914">
        <w:rPr>
          <w:rFonts w:hint="eastAsia"/>
        </w:rPr>
        <w:t xml:space="preserve"> </w:t>
      </w:r>
      <w:r w:rsidR="008C7413" w:rsidRPr="00533914">
        <w:rPr>
          <w:rFonts w:hint="eastAsia"/>
        </w:rPr>
        <w:t>统一</w:t>
      </w:r>
      <w:r>
        <w:rPr>
          <w:rFonts w:hint="eastAsia"/>
        </w:rPr>
        <w:t>，</w:t>
      </w:r>
      <w:r w:rsidR="008C7413" w:rsidRPr="00533914">
        <w:rPr>
          <w:rFonts w:hint="eastAsia"/>
        </w:rPr>
        <w:t>对《刑法》已经作了若干次修订。</w:t>
      </w:r>
    </w:p>
    <w:p w14:paraId="3CA73D59" w14:textId="641CA74D" w:rsidR="008C7413" w:rsidRPr="00533914" w:rsidRDefault="00484B2E" w:rsidP="008C7413">
      <w:pPr>
        <w:pStyle w:val="SingleTxtGC"/>
        <w:tabs>
          <w:tab w:val="clear" w:pos="431"/>
          <w:tab w:val="clear" w:pos="1565"/>
          <w:tab w:val="left" w:pos="1701"/>
        </w:tabs>
      </w:pPr>
      <w:r>
        <w:rPr>
          <w:rFonts w:hint="eastAsia"/>
        </w:rPr>
        <w:t>11</w:t>
      </w:r>
      <w:r>
        <w:t>2.</w:t>
      </w:r>
      <w:r w:rsidR="008C7413" w:rsidRPr="00DF76B2">
        <w:tab/>
      </w:r>
      <w:r w:rsidR="008C7413" w:rsidRPr="00533914">
        <w:rPr>
          <w:rFonts w:hint="eastAsia"/>
        </w:rPr>
        <w:t>根据《瑞士刑事诉讼法》</w:t>
      </w:r>
      <w:r w:rsidR="008C7413" w:rsidRPr="00533914">
        <w:rPr>
          <w:vertAlign w:val="superscript"/>
        </w:rPr>
        <w:footnoteReference w:id="70"/>
      </w:r>
      <w:r w:rsidR="008C7413" w:rsidRPr="00533914">
        <w:t xml:space="preserve"> </w:t>
      </w:r>
      <w:r w:rsidR="008C7413" w:rsidRPr="00533914">
        <w:rPr>
          <w:rFonts w:hint="eastAsia"/>
        </w:rPr>
        <w:t>的规定</w:t>
      </w:r>
      <w:r>
        <w:rPr>
          <w:rFonts w:hint="eastAsia"/>
        </w:rPr>
        <w:t>，</w:t>
      </w:r>
      <w:r w:rsidR="008C7413" w:rsidRPr="00533914">
        <w:rPr>
          <w:rFonts w:hint="eastAsia"/>
        </w:rPr>
        <w:t>一审和二审刑事诉讼的主要阶段如下</w:t>
      </w:r>
      <w:r>
        <w:rPr>
          <w:rFonts w:hint="eastAsia"/>
        </w:rPr>
        <w:t>：</w:t>
      </w:r>
    </w:p>
    <w:p w14:paraId="76E959EB" w14:textId="774F29B6" w:rsidR="008C7413" w:rsidRPr="00533914" w:rsidRDefault="008C7413" w:rsidP="00664C27">
      <w:pPr>
        <w:pStyle w:val="Bullet1GC"/>
      </w:pPr>
      <w:r w:rsidRPr="00533914">
        <w:rPr>
          <w:rFonts w:hint="eastAsia"/>
        </w:rPr>
        <w:t>预审程序</w:t>
      </w:r>
      <w:r w:rsidR="00484B2E">
        <w:rPr>
          <w:rFonts w:hint="eastAsia"/>
        </w:rPr>
        <w:t>：</w:t>
      </w:r>
      <w:r w:rsidRPr="00533914">
        <w:rPr>
          <w:rFonts w:hint="eastAsia"/>
        </w:rPr>
        <w:t>预审程序由警方调查启动</w:t>
      </w:r>
      <w:r w:rsidR="00484B2E">
        <w:rPr>
          <w:rFonts w:hint="eastAsia"/>
        </w:rPr>
        <w:t>，</w:t>
      </w:r>
      <w:r w:rsidRPr="00533914">
        <w:rPr>
          <w:rFonts w:hint="eastAsia"/>
        </w:rPr>
        <w:t>奉检察官指示开始调查。目的是确定是否有推定犯罪已实施的足够嫌疑</w:t>
      </w:r>
      <w:r w:rsidR="00484B2E">
        <w:rPr>
          <w:rFonts w:hint="eastAsia"/>
        </w:rPr>
        <w:t>；</w:t>
      </w:r>
    </w:p>
    <w:p w14:paraId="712B7D5C" w14:textId="289919D1" w:rsidR="008C7413" w:rsidRPr="00533914" w:rsidRDefault="008C7413" w:rsidP="00664C27">
      <w:pPr>
        <w:pStyle w:val="Bullet1GC"/>
      </w:pPr>
      <w:r w:rsidRPr="00533914">
        <w:rPr>
          <w:rFonts w:hint="eastAsia"/>
        </w:rPr>
        <w:t>起诉、刑事令或起诉书分类</w:t>
      </w:r>
      <w:r w:rsidR="00484B2E">
        <w:rPr>
          <w:rFonts w:hint="eastAsia"/>
        </w:rPr>
        <w:t>：</w:t>
      </w:r>
      <w:r w:rsidRPr="00533914">
        <w:rPr>
          <w:rFonts w:hint="eastAsia"/>
        </w:rPr>
        <w:t>如果没有满足刑事令或起诉书的条件</w:t>
      </w:r>
      <w:r w:rsidR="00484B2E">
        <w:rPr>
          <w:rFonts w:hint="eastAsia"/>
        </w:rPr>
        <w:t>，</w:t>
      </w:r>
      <w:r w:rsidRPr="00533914">
        <w:rPr>
          <w:rFonts w:hint="eastAsia"/>
        </w:rPr>
        <w:t>调查程序原则上将彻底终止。凡检察机关认为</w:t>
      </w:r>
      <w:r w:rsidR="00484B2E">
        <w:rPr>
          <w:rFonts w:hint="eastAsia"/>
        </w:rPr>
        <w:t>，</w:t>
      </w:r>
      <w:r w:rsidRPr="00533914">
        <w:rPr>
          <w:rFonts w:hint="eastAsia"/>
        </w:rPr>
        <w:t>根据调查确定有足够的嫌疑</w:t>
      </w:r>
      <w:r w:rsidR="00484B2E">
        <w:rPr>
          <w:rFonts w:hint="eastAsia"/>
        </w:rPr>
        <w:t>，</w:t>
      </w:r>
      <w:r w:rsidRPr="00533914">
        <w:rPr>
          <w:rFonts w:hint="eastAsia"/>
        </w:rPr>
        <w:t>但无法启用刑事令</w:t>
      </w:r>
      <w:r w:rsidR="00484B2E">
        <w:rPr>
          <w:rFonts w:hint="eastAsia"/>
        </w:rPr>
        <w:t>，</w:t>
      </w:r>
      <w:r w:rsidRPr="00533914">
        <w:rPr>
          <w:rFonts w:hint="eastAsia"/>
        </w:rPr>
        <w:t>则向法庭提出起诉书。在某些情况下</w:t>
      </w:r>
      <w:r w:rsidR="00484B2E">
        <w:rPr>
          <w:rFonts w:hint="eastAsia"/>
        </w:rPr>
        <w:t>，</w:t>
      </w:r>
      <w:r w:rsidRPr="00533914">
        <w:rPr>
          <w:rFonts w:hint="eastAsia"/>
        </w:rPr>
        <w:t>检察官可以针对轻罪</w:t>
      </w:r>
      <w:r w:rsidR="00484B2E">
        <w:rPr>
          <w:rFonts w:hint="eastAsia"/>
        </w:rPr>
        <w:t>，</w:t>
      </w:r>
      <w:r w:rsidRPr="00533914">
        <w:rPr>
          <w:rFonts w:hint="eastAsia"/>
        </w:rPr>
        <w:t>通过发布刑事令终止诉讼程序。如果不满足刑事令或起诉的条件</w:t>
      </w:r>
      <w:r w:rsidR="00484B2E">
        <w:rPr>
          <w:rFonts w:hint="eastAsia"/>
        </w:rPr>
        <w:t>，</w:t>
      </w:r>
      <w:r w:rsidRPr="00533914">
        <w:rPr>
          <w:rFonts w:hint="eastAsia"/>
        </w:rPr>
        <w:t>调查程序原则上彻底结束</w:t>
      </w:r>
      <w:r w:rsidR="00484B2E">
        <w:rPr>
          <w:rFonts w:hint="eastAsia"/>
        </w:rPr>
        <w:t>；</w:t>
      </w:r>
    </w:p>
    <w:p w14:paraId="2C752F54" w14:textId="1419B538" w:rsidR="008C7413" w:rsidRPr="00533914" w:rsidRDefault="008C7413" w:rsidP="00664C27">
      <w:pPr>
        <w:pStyle w:val="Bullet1GC"/>
      </w:pPr>
      <w:r w:rsidRPr="00533914">
        <w:rPr>
          <w:rFonts w:hint="eastAsia"/>
        </w:rPr>
        <w:t>主要诉讼程序</w:t>
      </w:r>
      <w:r w:rsidR="00484B2E">
        <w:rPr>
          <w:rFonts w:hint="eastAsia"/>
        </w:rPr>
        <w:t>：</w:t>
      </w:r>
      <w:r w:rsidRPr="00533914">
        <w:rPr>
          <w:rFonts w:hint="eastAsia"/>
        </w:rPr>
        <w:t>主要诉讼程序提交初审法院并由其作出判决</w:t>
      </w:r>
      <w:r w:rsidR="00484B2E">
        <w:rPr>
          <w:rFonts w:hint="eastAsia"/>
        </w:rPr>
        <w:t>；</w:t>
      </w:r>
    </w:p>
    <w:p w14:paraId="26A57B90" w14:textId="32797A5B" w:rsidR="008C7413" w:rsidRPr="00533914" w:rsidRDefault="008C7413" w:rsidP="00664C27">
      <w:pPr>
        <w:pStyle w:val="Bullet1GC"/>
      </w:pPr>
      <w:r w:rsidRPr="00533914">
        <w:rPr>
          <w:rFonts w:hint="eastAsia"/>
        </w:rPr>
        <w:t>上诉程序</w:t>
      </w:r>
      <w:r w:rsidR="00484B2E">
        <w:rPr>
          <w:rFonts w:hint="eastAsia"/>
        </w:rPr>
        <w:t>：</w:t>
      </w:r>
      <w:r w:rsidRPr="00533914">
        <w:rPr>
          <w:rFonts w:hint="eastAsia"/>
        </w:rPr>
        <w:t>可针对判决提出上诉或申诉</w:t>
      </w:r>
      <w:r w:rsidR="00484B2E">
        <w:rPr>
          <w:rFonts w:hint="eastAsia"/>
        </w:rPr>
        <w:t>(</w:t>
      </w:r>
      <w:r w:rsidRPr="00533914">
        <w:rPr>
          <w:rFonts w:hint="eastAsia"/>
        </w:rPr>
        <w:t>由被定罪人、民事当事人或检察机关提出</w:t>
      </w:r>
      <w:r w:rsidR="00484B2E">
        <w:rPr>
          <w:rFonts w:hint="eastAsia"/>
        </w:rPr>
        <w:t>)</w:t>
      </w:r>
      <w:r w:rsidRPr="00533914">
        <w:rPr>
          <w:rFonts w:hint="eastAsia"/>
        </w:rPr>
        <w:t>。</w:t>
      </w:r>
    </w:p>
    <w:p w14:paraId="3582192E" w14:textId="166776C8" w:rsidR="008C7413" w:rsidRPr="00533914" w:rsidRDefault="00484B2E" w:rsidP="008C7413">
      <w:pPr>
        <w:pStyle w:val="SingleTxtGC"/>
        <w:tabs>
          <w:tab w:val="clear" w:pos="431"/>
          <w:tab w:val="clear" w:pos="1565"/>
          <w:tab w:val="left" w:pos="1701"/>
        </w:tabs>
      </w:pPr>
      <w:r>
        <w:t>113.</w:t>
      </w:r>
      <w:r w:rsidR="008C7413" w:rsidRPr="00DF76B2">
        <w:tab/>
      </w:r>
      <w:r w:rsidR="008C7413" w:rsidRPr="00533914">
        <w:rPr>
          <w:rFonts w:hint="eastAsia"/>
        </w:rPr>
        <w:t>根据</w:t>
      </w:r>
      <w:r>
        <w:t>2</w:t>
      </w:r>
      <w:r w:rsidR="008C7413" w:rsidRPr="00533914">
        <w:t>00</w:t>
      </w:r>
      <w:r>
        <w:t>5</w:t>
      </w:r>
      <w:r w:rsidR="008C7413" w:rsidRPr="00533914">
        <w:rPr>
          <w:rFonts w:hint="eastAsia"/>
        </w:rPr>
        <w:t>年</w:t>
      </w:r>
      <w:r>
        <w:t>6</w:t>
      </w:r>
      <w:r w:rsidR="008C7413" w:rsidRPr="00533914">
        <w:rPr>
          <w:rFonts w:hint="eastAsia"/>
        </w:rPr>
        <w:t>月</w:t>
      </w:r>
      <w:r>
        <w:t>17</w:t>
      </w:r>
      <w:r w:rsidR="008C7413" w:rsidRPr="00533914">
        <w:rPr>
          <w:rFonts w:hint="eastAsia"/>
        </w:rPr>
        <w:t>日《联邦法院法》</w:t>
      </w:r>
      <w:r w:rsidR="008C7413" w:rsidRPr="00533914">
        <w:rPr>
          <w:vertAlign w:val="superscript"/>
        </w:rPr>
        <w:footnoteReference w:id="71"/>
      </w:r>
      <w:r>
        <w:rPr>
          <w:rFonts w:hint="eastAsia"/>
        </w:rPr>
        <w:t>，</w:t>
      </w:r>
      <w:r w:rsidR="008C7413" w:rsidRPr="00533914">
        <w:rPr>
          <w:rFonts w:hint="eastAsia"/>
        </w:rPr>
        <w:t>联邦最高法院对刑事案件中针对州级终审判决和联邦刑事法院判决的刑事上诉作出裁决。联邦法院只能援引违反联邦法律的行为。在民事诉讼中</w:t>
      </w:r>
      <w:r>
        <w:rPr>
          <w:rFonts w:hint="eastAsia"/>
        </w:rPr>
        <w:t>，</w:t>
      </w:r>
      <w:r w:rsidR="008C7413" w:rsidRPr="00533914">
        <w:rPr>
          <w:rFonts w:hint="eastAsia"/>
        </w:rPr>
        <w:t>事实状况原则上不能由联邦法院审查。在刑事诉讼中要处理的民事索赔可以在同一上诉中提出。</w:t>
      </w:r>
    </w:p>
    <w:p w14:paraId="5B0CD9B1" w14:textId="10787081" w:rsidR="008C7413" w:rsidRPr="00533914" w:rsidRDefault="00484B2E" w:rsidP="008C7413">
      <w:pPr>
        <w:pStyle w:val="SingleTxtGC"/>
        <w:tabs>
          <w:tab w:val="clear" w:pos="431"/>
          <w:tab w:val="clear" w:pos="1565"/>
          <w:tab w:val="left" w:pos="1701"/>
        </w:tabs>
      </w:pPr>
      <w:r>
        <w:t>114.</w:t>
      </w:r>
      <w:r w:rsidR="008C7413" w:rsidRPr="00DF76B2">
        <w:tab/>
      </w:r>
      <w:r w:rsidR="008C7413" w:rsidRPr="00533914">
        <w:rPr>
          <w:rFonts w:hint="eastAsia"/>
        </w:rPr>
        <w:t>属于联邦刑事法院的贝林佐纳刑事法院处理联邦管辖下的一审罪行</w:t>
      </w:r>
      <w:r>
        <w:rPr>
          <w:rFonts w:hint="eastAsia"/>
        </w:rPr>
        <w:t>(</w:t>
      </w:r>
      <w:r w:rsidR="008C7413" w:rsidRPr="00533914">
        <w:rPr>
          <w:rFonts w:hint="eastAsia"/>
        </w:rPr>
        <w:t>例如恐怖主义、恐怖袭击、间谍、叛国罪、洗钱、有组织犯罪、经济犯罪</w:t>
      </w:r>
      <w:r>
        <w:rPr>
          <w:rFonts w:hint="eastAsia"/>
        </w:rPr>
        <w:t>)</w:t>
      </w:r>
      <w:r w:rsidR="008C7413" w:rsidRPr="00533914">
        <w:rPr>
          <w:rFonts w:hint="eastAsia"/>
        </w:rPr>
        <w:t>。对其判决可以向联邦刑事法院提出上诉。因此</w:t>
      </w:r>
      <w:r>
        <w:rPr>
          <w:rFonts w:hint="eastAsia"/>
        </w:rPr>
        <w:t>，</w:t>
      </w:r>
      <w:r w:rsidR="008C7413" w:rsidRPr="00533914">
        <w:rPr>
          <w:rFonts w:hint="eastAsia"/>
        </w:rPr>
        <w:t>与州诉讼一样</w:t>
      </w:r>
      <w:r>
        <w:rPr>
          <w:rFonts w:hint="eastAsia"/>
        </w:rPr>
        <w:t>，</w:t>
      </w:r>
      <w:r w:rsidR="008C7413" w:rsidRPr="00533914">
        <w:rPr>
          <w:rFonts w:hint="eastAsia"/>
        </w:rPr>
        <w:t>有两个审理机构</w:t>
      </w:r>
      <w:r>
        <w:rPr>
          <w:rFonts w:hint="eastAsia"/>
        </w:rPr>
        <w:t>(</w:t>
      </w:r>
      <w:r w:rsidR="008C7413" w:rsidRPr="00533914">
        <w:rPr>
          <w:rFonts w:hint="eastAsia"/>
        </w:rPr>
        <w:t>刑事案件法院和联邦刑事法院上诉法院</w:t>
      </w:r>
      <w:r>
        <w:rPr>
          <w:rFonts w:hint="eastAsia"/>
        </w:rPr>
        <w:t>)</w:t>
      </w:r>
      <w:r w:rsidR="008C7413" w:rsidRPr="00533914">
        <w:rPr>
          <w:rFonts w:hint="eastAsia"/>
        </w:rPr>
        <w:t>可以审查联邦刑事诉讼中的事实。上诉法院作出的判决可能反过来成为向联邦法院提起刑事上诉的对象。联邦刑事法院一级上诉法院也负责对联邦检察官的作为或不作为、强制措施提出上诉</w:t>
      </w:r>
      <w:r>
        <w:rPr>
          <w:rFonts w:hint="eastAsia"/>
        </w:rPr>
        <w:t>，</w:t>
      </w:r>
      <w:r w:rsidR="008C7413" w:rsidRPr="00533914">
        <w:rPr>
          <w:rFonts w:hint="eastAsia"/>
        </w:rPr>
        <w:t>以及对管辖权冲突做出裁决。对涉及强制措施的判决可以向联邦法院提出上诉。二级申诉法院对刑事事项中的国际互助事项的上诉作出裁决。对联邦法院的判决</w:t>
      </w:r>
      <w:r>
        <w:rPr>
          <w:rFonts w:hint="eastAsia"/>
        </w:rPr>
        <w:t>，</w:t>
      </w:r>
      <w:r w:rsidR="008C7413" w:rsidRPr="00533914">
        <w:rPr>
          <w:rFonts w:hint="eastAsia"/>
        </w:rPr>
        <w:t>只有有限的上诉权。</w:t>
      </w:r>
    </w:p>
    <w:p w14:paraId="17084F4B" w14:textId="484188A6" w:rsidR="008C7413" w:rsidRPr="00533914" w:rsidRDefault="00484B2E" w:rsidP="008C7413">
      <w:pPr>
        <w:pStyle w:val="SingleTxtGC"/>
        <w:tabs>
          <w:tab w:val="clear" w:pos="431"/>
          <w:tab w:val="clear" w:pos="1565"/>
          <w:tab w:val="left" w:pos="1701"/>
        </w:tabs>
      </w:pPr>
      <w:r>
        <w:t>115.</w:t>
      </w:r>
      <w:r w:rsidR="008C7413" w:rsidRPr="00DF76B2">
        <w:tab/>
      </w:r>
      <w:r w:rsidR="008C7413" w:rsidRPr="00533914">
        <w:rPr>
          <w:rFonts w:hint="eastAsia"/>
        </w:rPr>
        <w:t>联邦和各州的军事人员、公务员和雇员</w:t>
      </w:r>
      <w:r>
        <w:rPr>
          <w:rFonts w:hint="eastAsia"/>
        </w:rPr>
        <w:t>(</w:t>
      </w:r>
      <w:r w:rsidR="008C7413" w:rsidRPr="00533914">
        <w:rPr>
          <w:rFonts w:hint="eastAsia"/>
        </w:rPr>
        <w:t>其行为涉及国防问题时</w:t>
      </w:r>
      <w:r>
        <w:rPr>
          <w:rFonts w:hint="eastAsia"/>
        </w:rPr>
        <w:t>)</w:t>
      </w:r>
      <w:r w:rsidR="008C7413" w:rsidRPr="00533914">
        <w:rPr>
          <w:rFonts w:hint="eastAsia"/>
        </w:rPr>
        <w:t>以及在武装冲突中违反国际公法的平民</w:t>
      </w:r>
      <w:r>
        <w:rPr>
          <w:rFonts w:hint="eastAsia"/>
        </w:rPr>
        <w:t>，</w:t>
      </w:r>
      <w:r w:rsidR="008C7413" w:rsidRPr="00533914">
        <w:rPr>
          <w:rFonts w:hint="eastAsia"/>
        </w:rPr>
        <w:t>如果其行为受</w:t>
      </w:r>
      <w:r>
        <w:t>1927</w:t>
      </w:r>
      <w:r w:rsidR="008C7413" w:rsidRPr="00533914">
        <w:rPr>
          <w:rFonts w:hint="eastAsia"/>
        </w:rPr>
        <w:t>年</w:t>
      </w:r>
      <w:r>
        <w:t>6</w:t>
      </w:r>
      <w:r w:rsidR="008C7413" w:rsidRPr="00533914">
        <w:rPr>
          <w:rFonts w:hint="eastAsia"/>
        </w:rPr>
        <w:t>月</w:t>
      </w:r>
      <w:r>
        <w:t>13</w:t>
      </w:r>
      <w:r w:rsidR="008C7413" w:rsidRPr="00533914">
        <w:rPr>
          <w:rFonts w:hint="eastAsia"/>
        </w:rPr>
        <w:t>日《军事刑法》</w:t>
      </w:r>
      <w:r w:rsidR="00D854D4" w:rsidRPr="00533914">
        <w:rPr>
          <w:vertAlign w:val="superscript"/>
        </w:rPr>
        <w:footnoteReference w:id="72"/>
      </w:r>
      <w:r w:rsidR="00D854D4">
        <w:rPr>
          <w:vertAlign w:val="superscript"/>
        </w:rPr>
        <w:t xml:space="preserve"> </w:t>
      </w:r>
      <w:r w:rsidR="008C7413" w:rsidRPr="00533914">
        <w:rPr>
          <w:rFonts w:hint="eastAsia"/>
        </w:rPr>
        <w:t>的制裁</w:t>
      </w:r>
      <w:r>
        <w:t>，</w:t>
      </w:r>
      <w:r w:rsidR="008C7413" w:rsidRPr="00533914">
        <w:rPr>
          <w:rFonts w:hint="eastAsia"/>
        </w:rPr>
        <w:t>则需服从军事法律及其管辖。这并非特殊的法律或管辖权</w:t>
      </w:r>
      <w:r>
        <w:rPr>
          <w:rFonts w:hint="eastAsia"/>
        </w:rPr>
        <w:t>(</w:t>
      </w:r>
      <w:r w:rsidR="008C7413" w:rsidRPr="00533914">
        <w:rPr>
          <w:rFonts w:hint="eastAsia"/>
        </w:rPr>
        <w:t>是</w:t>
      </w:r>
      <w:r>
        <w:t>1979</w:t>
      </w:r>
      <w:r w:rsidR="008C7413" w:rsidRPr="00533914">
        <w:rPr>
          <w:rFonts w:hint="eastAsia"/>
        </w:rPr>
        <w:t>年</w:t>
      </w:r>
      <w:r>
        <w:t>3</w:t>
      </w:r>
      <w:r w:rsidR="008C7413" w:rsidRPr="00533914">
        <w:rPr>
          <w:rFonts w:hint="eastAsia"/>
        </w:rPr>
        <w:t>月</w:t>
      </w:r>
      <w:r>
        <w:t>23</w:t>
      </w:r>
      <w:r w:rsidR="008C7413" w:rsidRPr="00533914">
        <w:rPr>
          <w:rFonts w:hint="eastAsia"/>
        </w:rPr>
        <w:t>日军事刑事诉讼程序和《军事刑法》的正式法律依据</w:t>
      </w:r>
      <w:r w:rsidR="00D854D4" w:rsidRPr="00533914">
        <w:rPr>
          <w:vertAlign w:val="superscript"/>
        </w:rPr>
        <w:footnoteReference w:id="73"/>
      </w:r>
      <w:r w:rsidR="00D854D4">
        <w:rPr>
          <w:vertAlign w:val="superscript"/>
        </w:rPr>
        <w:t xml:space="preserve"> </w:t>
      </w:r>
      <w:r>
        <w:rPr>
          <w:rFonts w:hint="eastAsia"/>
        </w:rPr>
        <w:t>)</w:t>
      </w:r>
      <w:r>
        <w:rPr>
          <w:rFonts w:hint="eastAsia"/>
        </w:rPr>
        <w:t>，</w:t>
      </w:r>
      <w:r w:rsidR="008C7413" w:rsidRPr="00533914">
        <w:rPr>
          <w:rFonts w:hint="eastAsia"/>
        </w:rPr>
        <w:t>所遵循的程序与普通法院适用的程序非常类似。《军事刑法》与普通《刑法》有大量相同的条款</w:t>
      </w:r>
      <w:r>
        <w:rPr>
          <w:rFonts w:hint="eastAsia"/>
        </w:rPr>
        <w:t>，</w:t>
      </w:r>
      <w:r w:rsidR="008C7413" w:rsidRPr="00533914">
        <w:rPr>
          <w:rFonts w:hint="eastAsia"/>
        </w:rPr>
        <w:t>包括</w:t>
      </w:r>
      <w:r>
        <w:t>1994</w:t>
      </w:r>
      <w:r w:rsidR="008C7413" w:rsidRPr="00533914">
        <w:rPr>
          <w:rFonts w:hint="eastAsia"/>
        </w:rPr>
        <w:t>年通过的《反种族歧视刑事标准》</w:t>
      </w:r>
      <w:r>
        <w:rPr>
          <w:rFonts w:hint="eastAsia"/>
        </w:rPr>
        <w:t>(</w:t>
      </w:r>
      <w:r w:rsidR="008C7413" w:rsidRPr="00533914">
        <w:rPr>
          <w:rFonts w:hint="eastAsia"/>
        </w:rPr>
        <w:t>《刑法》第</w:t>
      </w:r>
      <w:r>
        <w:t>261</w:t>
      </w:r>
      <w:r w:rsidR="008C7413" w:rsidRPr="00533914">
        <w:rPr>
          <w:rFonts w:hint="eastAsia"/>
        </w:rPr>
        <w:t>条之二</w:t>
      </w:r>
      <w:r w:rsidR="00D854D4" w:rsidRPr="00533914">
        <w:rPr>
          <w:vertAlign w:val="superscript"/>
        </w:rPr>
        <w:footnoteReference w:id="74"/>
      </w:r>
      <w:r w:rsidR="00D854D4">
        <w:rPr>
          <w:vertAlign w:val="superscript"/>
        </w:rPr>
        <w:t xml:space="preserve"> </w:t>
      </w:r>
      <w:r w:rsidR="008C7413" w:rsidRPr="00533914">
        <w:rPr>
          <w:rFonts w:hint="eastAsia"/>
        </w:rPr>
        <w:t>和《军事刑法》第</w:t>
      </w:r>
      <w:r>
        <w:rPr>
          <w:rFonts w:hint="eastAsia"/>
        </w:rPr>
        <w:t>171</w:t>
      </w:r>
      <w:r w:rsidR="008C7413" w:rsidRPr="00533914">
        <w:rPr>
          <w:rFonts w:hint="eastAsia"/>
        </w:rPr>
        <w:t>条</w:t>
      </w:r>
      <w:r>
        <w:rPr>
          <w:rFonts w:hint="eastAsia"/>
        </w:rPr>
        <w:t>c</w:t>
      </w:r>
      <w:r w:rsidR="008C7413" w:rsidRPr="00533914">
        <w:rPr>
          <w:rFonts w:hint="eastAsia"/>
        </w:rPr>
        <w:t>项</w:t>
      </w:r>
      <w:r w:rsidR="00D854D4" w:rsidRPr="00533914">
        <w:rPr>
          <w:vertAlign w:val="superscript"/>
        </w:rPr>
        <w:footnoteReference w:id="75"/>
      </w:r>
      <w:r w:rsidR="00D854D4">
        <w:rPr>
          <w:vertAlign w:val="superscript"/>
        </w:rPr>
        <w:t xml:space="preserve"> </w:t>
      </w:r>
      <w:r>
        <w:rPr>
          <w:rFonts w:hint="eastAsia"/>
        </w:rPr>
        <w:t>)</w:t>
      </w:r>
      <w:r w:rsidR="008C7413" w:rsidRPr="00533914">
        <w:rPr>
          <w:rFonts w:hint="eastAsia"/>
        </w:rPr>
        <w:t>。然而</w:t>
      </w:r>
      <w:r>
        <w:rPr>
          <w:rFonts w:hint="eastAsia"/>
        </w:rPr>
        <w:t>，</w:t>
      </w:r>
      <w:r w:rsidR="008C7413" w:rsidRPr="00533914">
        <w:rPr>
          <w:rFonts w:hint="eastAsia"/>
        </w:rPr>
        <w:t>受军事刑法管辖的人</w:t>
      </w:r>
      <w:r>
        <w:rPr>
          <w:rFonts w:hint="eastAsia"/>
        </w:rPr>
        <w:t>，</w:t>
      </w:r>
      <w:r w:rsidR="008C7413" w:rsidRPr="00533914">
        <w:rPr>
          <w:rFonts w:hint="eastAsia"/>
        </w:rPr>
        <w:t>对于《军事刑法》中未规定的罪行</w:t>
      </w:r>
      <w:r>
        <w:rPr>
          <w:rFonts w:hint="eastAsia"/>
        </w:rPr>
        <w:t>，</w:t>
      </w:r>
      <w:r w:rsidR="008C7413" w:rsidRPr="00533914">
        <w:rPr>
          <w:rFonts w:hint="eastAsia"/>
        </w:rPr>
        <w:t>仍然要受到民事法庭的管辖。</w:t>
      </w:r>
    </w:p>
    <w:p w14:paraId="34D6AA9E" w14:textId="27847646" w:rsidR="008C7413" w:rsidRPr="00533914" w:rsidRDefault="00484B2E" w:rsidP="008C7413">
      <w:pPr>
        <w:pStyle w:val="SingleTxtGC"/>
        <w:tabs>
          <w:tab w:val="clear" w:pos="431"/>
          <w:tab w:val="clear" w:pos="1565"/>
          <w:tab w:val="left" w:pos="1701"/>
        </w:tabs>
      </w:pPr>
      <w:r>
        <w:rPr>
          <w:rFonts w:hint="eastAsia"/>
        </w:rPr>
        <w:t>11</w:t>
      </w:r>
      <w:r>
        <w:t>6.</w:t>
      </w:r>
      <w:r w:rsidR="008C7413" w:rsidRPr="00DF76B2">
        <w:tab/>
      </w:r>
      <w:r w:rsidR="008C7413" w:rsidRPr="00533914">
        <w:rPr>
          <w:rFonts w:hint="eastAsia"/>
        </w:rPr>
        <w:t>自</w:t>
      </w:r>
      <w:r>
        <w:t>2</w:t>
      </w:r>
      <w:r w:rsidR="008C7413" w:rsidRPr="00533914">
        <w:t>00</w:t>
      </w:r>
      <w:r>
        <w:t>7</w:t>
      </w:r>
      <w:r w:rsidR="008C7413" w:rsidRPr="00533914">
        <w:rPr>
          <w:rFonts w:hint="eastAsia"/>
        </w:rPr>
        <w:t>年以来</w:t>
      </w:r>
      <w:r>
        <w:rPr>
          <w:rFonts w:hint="eastAsia"/>
        </w:rPr>
        <w:t>，</w:t>
      </w:r>
      <w:r w:rsidR="008C7413" w:rsidRPr="00533914">
        <w:rPr>
          <w:rFonts w:hint="eastAsia"/>
        </w:rPr>
        <w:t>儿童和青少年刑法与成人刑法分离。法定年龄或刑事责任年龄定为</w:t>
      </w:r>
      <w:r>
        <w:t>1</w:t>
      </w:r>
      <w:r w:rsidR="008C7413" w:rsidRPr="00533914">
        <w:t>0</w:t>
      </w:r>
      <w:r w:rsidR="008C7413" w:rsidRPr="00533914">
        <w:rPr>
          <w:rFonts w:hint="eastAsia"/>
        </w:rPr>
        <w:t>岁</w:t>
      </w:r>
      <w:r>
        <w:rPr>
          <w:rFonts w:hint="eastAsia"/>
        </w:rPr>
        <w:t>(</w:t>
      </w:r>
      <w:r>
        <w:t>2</w:t>
      </w:r>
      <w:r w:rsidR="008C7413" w:rsidRPr="00533914">
        <w:t>00</w:t>
      </w:r>
      <w:r>
        <w:t>3</w:t>
      </w:r>
      <w:r w:rsidR="008C7413" w:rsidRPr="00533914">
        <w:rPr>
          <w:rFonts w:hint="eastAsia"/>
        </w:rPr>
        <w:t>年</w:t>
      </w:r>
      <w:r>
        <w:t>6</w:t>
      </w:r>
      <w:r w:rsidR="008C7413" w:rsidRPr="00533914">
        <w:rPr>
          <w:rFonts w:hint="eastAsia"/>
        </w:rPr>
        <w:t>月</w:t>
      </w:r>
      <w:r>
        <w:t>2</w:t>
      </w:r>
      <w:r w:rsidR="008C7413" w:rsidRPr="00533914">
        <w:t>0</w:t>
      </w:r>
      <w:r w:rsidR="008C7413" w:rsidRPr="00533914">
        <w:rPr>
          <w:rFonts w:hint="eastAsia"/>
        </w:rPr>
        <w:t>日《关于未成年人犯罪地位的联邦法》</w:t>
      </w:r>
      <w:r>
        <w:rPr>
          <w:rFonts w:hint="eastAsia"/>
        </w:rPr>
        <w:t>(</w:t>
      </w:r>
      <w:r w:rsidR="008C7413" w:rsidRPr="00533914">
        <w:rPr>
          <w:rFonts w:hint="eastAsia"/>
        </w:rPr>
        <w:t>《少年刑法》第</w:t>
      </w:r>
      <w:r>
        <w:t>3</w:t>
      </w:r>
      <w:r w:rsidR="008C7413" w:rsidRPr="00533914">
        <w:rPr>
          <w:rFonts w:hint="eastAsia"/>
        </w:rPr>
        <w:t>条</w:t>
      </w:r>
      <w:r w:rsidR="00D854D4" w:rsidRPr="00533914">
        <w:rPr>
          <w:vertAlign w:val="superscript"/>
        </w:rPr>
        <w:footnoteReference w:id="76"/>
      </w:r>
      <w:r w:rsidR="00D854D4">
        <w:rPr>
          <w:vertAlign w:val="superscript"/>
        </w:rPr>
        <w:t xml:space="preserve"> </w:t>
      </w:r>
      <w:r>
        <w:rPr>
          <w:rFonts w:hint="eastAsia"/>
        </w:rPr>
        <w:t>))</w:t>
      </w:r>
      <w:r w:rsidR="008C7413" w:rsidRPr="00533914">
        <w:rPr>
          <w:rFonts w:hint="eastAsia"/>
        </w:rPr>
        <w:t>。因此</w:t>
      </w:r>
      <w:r>
        <w:rPr>
          <w:rFonts w:hint="eastAsia"/>
        </w:rPr>
        <w:t>，</w:t>
      </w:r>
      <w:r>
        <w:t>1</w:t>
      </w:r>
      <w:r w:rsidR="008C7413" w:rsidRPr="00533914">
        <w:t>0</w:t>
      </w:r>
      <w:r w:rsidR="008C7413" w:rsidRPr="00533914">
        <w:rPr>
          <w:rFonts w:hint="eastAsia"/>
        </w:rPr>
        <w:t>岁以下的儿童如果犯了罪</w:t>
      </w:r>
      <w:r>
        <w:rPr>
          <w:rFonts w:hint="eastAsia"/>
        </w:rPr>
        <w:t>，</w:t>
      </w:r>
      <w:r w:rsidR="008C7413" w:rsidRPr="00533914">
        <w:rPr>
          <w:rFonts w:hint="eastAsia"/>
        </w:rPr>
        <w:t>不会受到刑事处罚。未成年人刑法的主要目的是保护和教育青少年。这就是为什么少年司法在严格意义上往往不会宣判惩罚</w:t>
      </w:r>
      <w:r>
        <w:rPr>
          <w:rFonts w:hint="eastAsia"/>
        </w:rPr>
        <w:t>，</w:t>
      </w:r>
      <w:r w:rsidR="008C7413" w:rsidRPr="00533914">
        <w:rPr>
          <w:rFonts w:hint="eastAsia"/>
        </w:rPr>
        <w:t>而是命令采取治疗或教育措施。针对州级终审法院的决定</w:t>
      </w:r>
      <w:r>
        <w:rPr>
          <w:rFonts w:hint="eastAsia"/>
        </w:rPr>
        <w:t>，</w:t>
      </w:r>
      <w:r w:rsidR="008C7413" w:rsidRPr="00533914">
        <w:rPr>
          <w:rFonts w:hint="eastAsia"/>
        </w:rPr>
        <w:t>可向联邦法院上诉。</w:t>
      </w:r>
    </w:p>
    <w:p w14:paraId="2A5C35FC" w14:textId="3E544D5D" w:rsidR="008C7413" w:rsidRPr="00533914" w:rsidRDefault="008C7413" w:rsidP="00CB2379">
      <w:pPr>
        <w:pStyle w:val="H4GC"/>
      </w:pPr>
      <w:r w:rsidRPr="00533914">
        <w:tab/>
      </w:r>
      <w:r w:rsidR="00CB2379">
        <w:tab/>
      </w:r>
      <w:r w:rsidRPr="00533914">
        <w:rPr>
          <w:rFonts w:hint="eastAsia"/>
          <w:lang w:val="fr-CH"/>
        </w:rPr>
        <w:t>民事方面</w:t>
      </w:r>
    </w:p>
    <w:p w14:paraId="2E8FBC12" w14:textId="02A190C3" w:rsidR="008C7413" w:rsidRPr="00533914" w:rsidRDefault="00484B2E" w:rsidP="008C7413">
      <w:pPr>
        <w:pStyle w:val="SingleTxtGC"/>
        <w:tabs>
          <w:tab w:val="clear" w:pos="431"/>
          <w:tab w:val="clear" w:pos="1565"/>
          <w:tab w:val="left" w:pos="1701"/>
        </w:tabs>
      </w:pPr>
      <w:r>
        <w:t>117.</w:t>
      </w:r>
      <w:r w:rsidR="008C7413" w:rsidRPr="00DF76B2">
        <w:tab/>
      </w:r>
      <w:r w:rsidR="008C7413" w:rsidRPr="00533914">
        <w:rPr>
          <w:rFonts w:hint="eastAsia"/>
        </w:rPr>
        <w:t>实体民法基本上是根据</w:t>
      </w:r>
      <w:r>
        <w:t>19</w:t>
      </w:r>
      <w:r w:rsidR="008C7413" w:rsidRPr="00533914">
        <w:t>0</w:t>
      </w:r>
      <w:r>
        <w:t>7</w:t>
      </w:r>
      <w:r w:rsidR="008C7413" w:rsidRPr="00533914">
        <w:rPr>
          <w:rFonts w:hint="eastAsia"/>
        </w:rPr>
        <w:t>年</w:t>
      </w:r>
      <w:r>
        <w:t>12</w:t>
      </w:r>
      <w:r w:rsidR="008C7413" w:rsidRPr="00533914">
        <w:rPr>
          <w:rFonts w:hint="eastAsia"/>
        </w:rPr>
        <w:t>月</w:t>
      </w:r>
      <w:r>
        <w:t>1</w:t>
      </w:r>
      <w:r w:rsidR="008C7413" w:rsidRPr="00533914">
        <w:t>0</w:t>
      </w:r>
      <w:r w:rsidR="008C7413" w:rsidRPr="00533914">
        <w:rPr>
          <w:rFonts w:hint="eastAsia"/>
        </w:rPr>
        <w:t>日《瑞士民法》</w:t>
      </w:r>
      <w:r w:rsidR="008C7413" w:rsidRPr="00533914">
        <w:rPr>
          <w:vertAlign w:val="superscript"/>
        </w:rPr>
        <w:footnoteReference w:id="77"/>
      </w:r>
      <w:r w:rsidR="008C7413" w:rsidRPr="00533914">
        <w:rPr>
          <w:rFonts w:hint="eastAsia"/>
        </w:rPr>
        <w:t xml:space="preserve"> </w:t>
      </w:r>
      <w:r w:rsidR="008C7413" w:rsidRPr="00533914">
        <w:rPr>
          <w:rFonts w:hint="eastAsia"/>
        </w:rPr>
        <w:t>和</w:t>
      </w:r>
      <w:r>
        <w:rPr>
          <w:rFonts w:hint="eastAsia"/>
        </w:rPr>
        <w:t>1911</w:t>
      </w:r>
      <w:r w:rsidR="008C7413" w:rsidRPr="00533914">
        <w:rPr>
          <w:rFonts w:hint="eastAsia"/>
        </w:rPr>
        <w:t>年</w:t>
      </w:r>
      <w:r>
        <w:rPr>
          <w:rFonts w:hint="eastAsia"/>
        </w:rPr>
        <w:t>3</w:t>
      </w:r>
      <w:r w:rsidR="008C7413" w:rsidRPr="00533914">
        <w:rPr>
          <w:rFonts w:hint="eastAsia"/>
        </w:rPr>
        <w:t>月</w:t>
      </w:r>
      <w:r>
        <w:t>3</w:t>
      </w:r>
      <w:r w:rsidR="008C7413" w:rsidRPr="00533914">
        <w:t>0</w:t>
      </w:r>
      <w:r w:rsidR="008C7413" w:rsidRPr="00533914">
        <w:rPr>
          <w:rFonts w:hint="eastAsia"/>
        </w:rPr>
        <w:t>日《瑞士义务法》</w:t>
      </w:r>
      <w:r w:rsidR="008C7413" w:rsidRPr="00533914">
        <w:rPr>
          <w:vertAlign w:val="superscript"/>
        </w:rPr>
        <w:footnoteReference w:id="78"/>
      </w:r>
      <w:r w:rsidR="008C7413" w:rsidRPr="00533914">
        <w:rPr>
          <w:rFonts w:hint="eastAsia"/>
        </w:rPr>
        <w:t xml:space="preserve"> </w:t>
      </w:r>
      <w:r w:rsidR="008C7413" w:rsidRPr="00533914">
        <w:rPr>
          <w:rFonts w:hint="eastAsia"/>
        </w:rPr>
        <w:t>编纂的</w:t>
      </w:r>
      <w:r>
        <w:rPr>
          <w:rFonts w:hint="eastAsia"/>
        </w:rPr>
        <w:t>，</w:t>
      </w:r>
      <w:r w:rsidR="008C7413" w:rsidRPr="00533914">
        <w:rPr>
          <w:rFonts w:hint="eastAsia"/>
        </w:rPr>
        <w:t>经过多次更改和修订</w:t>
      </w:r>
      <w:r>
        <w:rPr>
          <w:rFonts w:hint="eastAsia"/>
        </w:rPr>
        <w:t>，</w:t>
      </w:r>
      <w:r w:rsidR="008C7413" w:rsidRPr="00533914">
        <w:rPr>
          <w:rFonts w:hint="eastAsia"/>
        </w:rPr>
        <w:t>并得到若干项特别法律的补充。</w:t>
      </w:r>
    </w:p>
    <w:p w14:paraId="5B2EC8DE" w14:textId="16E06FFD" w:rsidR="008C7413" w:rsidRPr="00533914" w:rsidRDefault="00484B2E" w:rsidP="008C7413">
      <w:pPr>
        <w:pStyle w:val="SingleTxtGC"/>
        <w:tabs>
          <w:tab w:val="clear" w:pos="431"/>
          <w:tab w:val="clear" w:pos="1565"/>
          <w:tab w:val="left" w:pos="1701"/>
        </w:tabs>
      </w:pPr>
      <w:r>
        <w:rPr>
          <w:rFonts w:hint="eastAsia"/>
        </w:rPr>
        <w:t>11</w:t>
      </w:r>
      <w:r>
        <w:t>8.</w:t>
      </w:r>
      <w:r w:rsidR="008C7413" w:rsidRPr="00DF76B2">
        <w:tab/>
      </w:r>
      <w:r w:rsidR="008C7413" w:rsidRPr="00533914">
        <w:rPr>
          <w:rFonts w:hint="eastAsia"/>
        </w:rPr>
        <w:t>在正常程序中</w:t>
      </w:r>
      <w:r>
        <w:rPr>
          <w:rFonts w:hint="eastAsia"/>
        </w:rPr>
        <w:t>，</w:t>
      </w:r>
      <w:r w:rsidR="008C7413" w:rsidRPr="00533914">
        <w:rPr>
          <w:rFonts w:hint="eastAsia"/>
        </w:rPr>
        <w:t>希望在瑞士提出民事诉讼的当事人应向主管初审法院提出申请。除了某些情况之外</w:t>
      </w:r>
      <w:r>
        <w:rPr>
          <w:rFonts w:hint="eastAsia"/>
        </w:rPr>
        <w:t>，</w:t>
      </w:r>
      <w:r w:rsidR="008C7413" w:rsidRPr="00533914">
        <w:rPr>
          <w:rFonts w:hint="eastAsia"/>
        </w:rPr>
        <w:t>在这一程序之前</w:t>
      </w:r>
      <w:r>
        <w:rPr>
          <w:rFonts w:hint="eastAsia"/>
        </w:rPr>
        <w:t>，</w:t>
      </w:r>
      <w:r w:rsidR="008C7413" w:rsidRPr="00533914">
        <w:rPr>
          <w:rFonts w:hint="eastAsia"/>
        </w:rPr>
        <w:t>先由调解机构进行调解</w:t>
      </w:r>
      <w:r>
        <w:rPr>
          <w:rFonts w:hint="eastAsia"/>
        </w:rPr>
        <w:t>，</w:t>
      </w:r>
      <w:r w:rsidR="008C7413" w:rsidRPr="00533914">
        <w:rPr>
          <w:rFonts w:hint="eastAsia"/>
        </w:rPr>
        <w:t>以期在这一阶段友好地解决争端。向法院提出申请后</w:t>
      </w:r>
      <w:r>
        <w:rPr>
          <w:rFonts w:hint="eastAsia"/>
        </w:rPr>
        <w:t>，</w:t>
      </w:r>
      <w:r w:rsidR="008C7413" w:rsidRPr="00533914">
        <w:rPr>
          <w:rFonts w:hint="eastAsia"/>
        </w:rPr>
        <w:t>对方应当予以回应。必要时</w:t>
      </w:r>
      <w:r>
        <w:rPr>
          <w:rFonts w:hint="eastAsia"/>
        </w:rPr>
        <w:t>，</w:t>
      </w:r>
      <w:r w:rsidR="008C7413" w:rsidRPr="00533914">
        <w:rPr>
          <w:rFonts w:hint="eastAsia"/>
        </w:rPr>
        <w:t>法院可下令进行第二次书状交换或听证。各方必须提供所称事实证据。在主要举证质证阶段</w:t>
      </w:r>
      <w:r>
        <w:rPr>
          <w:rFonts w:hint="eastAsia"/>
        </w:rPr>
        <w:t>，</w:t>
      </w:r>
      <w:r w:rsidR="008C7413" w:rsidRPr="00533914">
        <w:rPr>
          <w:rFonts w:hint="eastAsia"/>
        </w:rPr>
        <w:t>各方随后介绍调查结果并说明理由</w:t>
      </w:r>
      <w:r>
        <w:rPr>
          <w:rFonts w:hint="eastAsia"/>
        </w:rPr>
        <w:t>，</w:t>
      </w:r>
      <w:r w:rsidR="008C7413" w:rsidRPr="00533914">
        <w:rPr>
          <w:rFonts w:hint="eastAsia"/>
        </w:rPr>
        <w:t>由法院管理证据。当事人可以就证据的结果和原因作出决定。在对所出示的证据进行评估或案件为审判准备就绪后</w:t>
      </w:r>
      <w:r>
        <w:rPr>
          <w:rFonts w:hint="eastAsia"/>
        </w:rPr>
        <w:t>，</w:t>
      </w:r>
      <w:r w:rsidR="008C7413" w:rsidRPr="00533914">
        <w:rPr>
          <w:rFonts w:hint="eastAsia"/>
        </w:rPr>
        <w:t>法院根据案情作出终止审判的裁决或不予受理的裁决。</w:t>
      </w:r>
    </w:p>
    <w:p w14:paraId="2CDCCDAF" w14:textId="77D3E023" w:rsidR="008C7413" w:rsidRPr="00533914" w:rsidRDefault="00484B2E" w:rsidP="008C7413">
      <w:pPr>
        <w:pStyle w:val="SingleTxtGC"/>
        <w:tabs>
          <w:tab w:val="clear" w:pos="431"/>
          <w:tab w:val="clear" w:pos="1565"/>
          <w:tab w:val="left" w:pos="1701"/>
        </w:tabs>
      </w:pPr>
      <w:r>
        <w:t>119.</w:t>
      </w:r>
      <w:r w:rsidR="008C7413" w:rsidRPr="00DF76B2">
        <w:tab/>
      </w:r>
      <w:r w:rsidR="008C7413" w:rsidRPr="00533914">
        <w:rPr>
          <w:rFonts w:hint="eastAsia"/>
        </w:rPr>
        <w:t>在某些情况下</w:t>
      </w:r>
      <w:r>
        <w:rPr>
          <w:rFonts w:hint="eastAsia"/>
        </w:rPr>
        <w:t>，</w:t>
      </w:r>
      <w:r w:rsidR="008C7413" w:rsidRPr="00533914">
        <w:rPr>
          <w:rFonts w:hint="eastAsia"/>
        </w:rPr>
        <w:t>可就初审法院的判决向州二审法院提出上诉</w:t>
      </w:r>
      <w:r>
        <w:rPr>
          <w:rFonts w:hint="eastAsia"/>
        </w:rPr>
        <w:t>，</w:t>
      </w:r>
      <w:r w:rsidR="008C7413" w:rsidRPr="00533914">
        <w:rPr>
          <w:rFonts w:hint="eastAsia"/>
        </w:rPr>
        <w:t>从而使上级法院能够全面审查案件</w:t>
      </w:r>
      <w:r>
        <w:rPr>
          <w:rFonts w:hint="eastAsia"/>
        </w:rPr>
        <w:t>(</w:t>
      </w:r>
      <w:r w:rsidR="008C7413" w:rsidRPr="00533914">
        <w:rPr>
          <w:rFonts w:hint="eastAsia"/>
        </w:rPr>
        <w:t>适用法律和查明事实</w:t>
      </w:r>
      <w:r>
        <w:rPr>
          <w:rFonts w:hint="eastAsia"/>
        </w:rPr>
        <w:t>)</w:t>
      </w:r>
      <w:r w:rsidR="008C7413" w:rsidRPr="00533914">
        <w:rPr>
          <w:rFonts w:hint="eastAsia"/>
        </w:rPr>
        <w:t>。上诉不成</w:t>
      </w:r>
      <w:r>
        <w:rPr>
          <w:rFonts w:hint="eastAsia"/>
        </w:rPr>
        <w:t>，</w:t>
      </w:r>
      <w:r w:rsidR="008C7413" w:rsidRPr="00533914">
        <w:rPr>
          <w:rFonts w:hint="eastAsia"/>
        </w:rPr>
        <w:t>也可以通过上诉向州二审法院提出质疑</w:t>
      </w:r>
      <w:r>
        <w:rPr>
          <w:rFonts w:hint="eastAsia"/>
        </w:rPr>
        <w:t>，</w:t>
      </w:r>
      <w:r w:rsidR="008C7413" w:rsidRPr="00533914">
        <w:rPr>
          <w:rFonts w:hint="eastAsia"/>
        </w:rPr>
        <w:t>上诉仅限于对法律适用的审查。但是</w:t>
      </w:r>
      <w:r>
        <w:rPr>
          <w:rFonts w:hint="eastAsia"/>
        </w:rPr>
        <w:t>，</w:t>
      </w:r>
      <w:r w:rsidR="008C7413" w:rsidRPr="00533914">
        <w:rPr>
          <w:rFonts w:hint="eastAsia"/>
        </w:rPr>
        <w:t>如果发现调查结果明显不准确</w:t>
      </w:r>
      <w:r>
        <w:rPr>
          <w:rFonts w:hint="eastAsia"/>
        </w:rPr>
        <w:t>，</w:t>
      </w:r>
      <w:r w:rsidR="008C7413" w:rsidRPr="00533914">
        <w:rPr>
          <w:rFonts w:hint="eastAsia"/>
        </w:rPr>
        <w:t>则可以对案情作出复审。</w:t>
      </w:r>
    </w:p>
    <w:p w14:paraId="2DCB6EAB" w14:textId="24FD2BD0" w:rsidR="008C7413" w:rsidRPr="00533914" w:rsidRDefault="00484B2E" w:rsidP="008C7413">
      <w:pPr>
        <w:pStyle w:val="SingleTxtGC"/>
        <w:tabs>
          <w:tab w:val="clear" w:pos="431"/>
          <w:tab w:val="clear" w:pos="1565"/>
          <w:tab w:val="left" w:pos="1701"/>
        </w:tabs>
      </w:pPr>
      <w:r>
        <w:t>120.</w:t>
      </w:r>
      <w:r w:rsidR="008C7413" w:rsidRPr="00DF76B2">
        <w:tab/>
      </w:r>
      <w:r w:rsidR="008C7413" w:rsidRPr="00533914">
        <w:rPr>
          <w:rFonts w:hint="eastAsia"/>
        </w:rPr>
        <w:t>联邦最高法院根据《联邦法院法》第</w:t>
      </w:r>
      <w:r>
        <w:t>72</w:t>
      </w:r>
      <w:r w:rsidR="008C7413" w:rsidRPr="00533914">
        <w:rPr>
          <w:rFonts w:hint="eastAsia"/>
        </w:rPr>
        <w:t>条及以下各条</w:t>
      </w:r>
      <w:r w:rsidR="00D854D4" w:rsidRPr="00533914">
        <w:rPr>
          <w:vertAlign w:val="superscript"/>
        </w:rPr>
        <w:footnoteReference w:id="79"/>
      </w:r>
      <w:r w:rsidR="00D854D4">
        <w:rPr>
          <w:vertAlign w:val="superscript"/>
        </w:rPr>
        <w:t xml:space="preserve"> </w:t>
      </w:r>
      <w:r w:rsidR="008C7413" w:rsidRPr="00533914">
        <w:rPr>
          <w:rFonts w:hint="eastAsia"/>
        </w:rPr>
        <w:t>对州终审法院判决的上诉作出裁定。在涉及金钱案件中</w:t>
      </w:r>
      <w:r>
        <w:rPr>
          <w:rFonts w:hint="eastAsia"/>
        </w:rPr>
        <w:t>，</w:t>
      </w:r>
      <w:r w:rsidR="008C7413" w:rsidRPr="00533914">
        <w:rPr>
          <w:rFonts w:hint="eastAsia"/>
        </w:rPr>
        <w:t>若争议价值不少于</w:t>
      </w:r>
      <w:r>
        <w:rPr>
          <w:rFonts w:hint="eastAsia"/>
        </w:rPr>
        <w:t>3</w:t>
      </w:r>
      <w:r w:rsidR="008C7413" w:rsidRPr="00533914">
        <w:rPr>
          <w:rFonts w:hint="eastAsia"/>
        </w:rPr>
        <w:t>万瑞士法郎</w:t>
      </w:r>
      <w:r>
        <w:rPr>
          <w:rFonts w:hint="eastAsia"/>
        </w:rPr>
        <w:t>，</w:t>
      </w:r>
      <w:r w:rsidR="008C7413" w:rsidRPr="00533914">
        <w:rPr>
          <w:rFonts w:hint="eastAsia"/>
        </w:rPr>
        <w:t>联邦最高法院可以审查联邦法律是否适用。例外情况是劳动法和租赁法</w:t>
      </w:r>
      <w:r>
        <w:rPr>
          <w:rFonts w:hint="eastAsia"/>
        </w:rPr>
        <w:t>，</w:t>
      </w:r>
      <w:r w:rsidR="008C7413" w:rsidRPr="00533914">
        <w:rPr>
          <w:rFonts w:hint="eastAsia"/>
        </w:rPr>
        <w:t>其争议的最低金额为</w:t>
      </w:r>
      <w:r>
        <w:t>1.5</w:t>
      </w:r>
      <w:r w:rsidR="008C7413" w:rsidRPr="00533914">
        <w:rPr>
          <w:rFonts w:hint="eastAsia"/>
        </w:rPr>
        <w:t>万瑞士法郎。不论争议的金额如何</w:t>
      </w:r>
      <w:r>
        <w:rPr>
          <w:rFonts w:hint="eastAsia"/>
        </w:rPr>
        <w:t>，</w:t>
      </w:r>
      <w:r w:rsidR="008C7413" w:rsidRPr="00533914">
        <w:rPr>
          <w:rFonts w:hint="eastAsia"/>
        </w:rPr>
        <w:t>当出现原则性法律问题时</w:t>
      </w:r>
      <w:r>
        <w:rPr>
          <w:rFonts w:hint="eastAsia"/>
        </w:rPr>
        <w:t>，</w:t>
      </w:r>
      <w:r w:rsidR="008C7413" w:rsidRPr="00533914">
        <w:rPr>
          <w:rFonts w:hint="eastAsia"/>
        </w:rPr>
        <w:t>都可以向联邦最高法院提出上诉。此外</w:t>
      </w:r>
      <w:r>
        <w:rPr>
          <w:rFonts w:hint="eastAsia"/>
        </w:rPr>
        <w:t>，</w:t>
      </w:r>
      <w:r w:rsidR="008C7413" w:rsidRPr="00533914">
        <w:rPr>
          <w:rFonts w:hint="eastAsia"/>
        </w:rPr>
        <w:t>联邦最高法院可以在民事诉讼中审查关于诉讼和破产的判决及与民法直接相关的公法问题判决。</w:t>
      </w:r>
    </w:p>
    <w:p w14:paraId="70616385" w14:textId="4328AC98" w:rsidR="008C7413" w:rsidRPr="00533914" w:rsidRDefault="008C7413" w:rsidP="00CB2379">
      <w:pPr>
        <w:pStyle w:val="H4GC"/>
      </w:pPr>
      <w:r w:rsidRPr="00533914">
        <w:tab/>
      </w:r>
      <w:r w:rsidR="00CB2379">
        <w:tab/>
      </w:r>
      <w:r w:rsidRPr="00533914">
        <w:rPr>
          <w:rFonts w:hint="eastAsia"/>
          <w:lang w:val="fr-CH"/>
        </w:rPr>
        <w:t>行政事宜</w:t>
      </w:r>
    </w:p>
    <w:p w14:paraId="6333D781" w14:textId="78B16C76" w:rsidR="008C7413" w:rsidRPr="00533914" w:rsidRDefault="00484B2E" w:rsidP="008C7413">
      <w:pPr>
        <w:pStyle w:val="SingleTxtGC"/>
        <w:tabs>
          <w:tab w:val="clear" w:pos="431"/>
          <w:tab w:val="clear" w:pos="1565"/>
          <w:tab w:val="left" w:pos="1701"/>
        </w:tabs>
      </w:pPr>
      <w:r>
        <w:t>121.</w:t>
      </w:r>
      <w:r w:rsidR="008C7413" w:rsidRPr="00DF76B2">
        <w:tab/>
      </w:r>
      <w:r w:rsidR="008C7413" w:rsidRPr="00533914">
        <w:rPr>
          <w:rFonts w:hint="eastAsia"/>
        </w:rPr>
        <w:t>在州一级</w:t>
      </w:r>
      <w:r>
        <w:rPr>
          <w:rFonts w:hint="eastAsia"/>
        </w:rPr>
        <w:t>，</w:t>
      </w:r>
      <w:r w:rsidR="008C7413" w:rsidRPr="00533914">
        <w:rPr>
          <w:rFonts w:hint="eastAsia"/>
        </w:rPr>
        <w:t>对行政部门</w:t>
      </w:r>
      <w:proofErr w:type="gramStart"/>
      <w:r w:rsidR="008C7413" w:rsidRPr="00533914">
        <w:rPr>
          <w:rFonts w:hint="eastAsia"/>
        </w:rPr>
        <w:t>作出</w:t>
      </w:r>
      <w:proofErr w:type="gramEnd"/>
      <w:r w:rsidR="008C7413" w:rsidRPr="00533914">
        <w:rPr>
          <w:rFonts w:hint="eastAsia"/>
        </w:rPr>
        <w:t>的决定一般可以向</w:t>
      </w:r>
      <w:proofErr w:type="gramStart"/>
      <w:r w:rsidR="008C7413" w:rsidRPr="00533914">
        <w:rPr>
          <w:rFonts w:hint="eastAsia"/>
        </w:rPr>
        <w:t>一</w:t>
      </w:r>
      <w:proofErr w:type="gramEnd"/>
      <w:r w:rsidR="008C7413" w:rsidRPr="00533914">
        <w:rPr>
          <w:rFonts w:hint="eastAsia"/>
        </w:rPr>
        <w:t>执行机构、独立上诉委员会或行政法院提出上诉。若干州将其行政法院纳入二审法院。</w:t>
      </w:r>
    </w:p>
    <w:p w14:paraId="56DF692C" w14:textId="37F0E67F" w:rsidR="008C7413" w:rsidRPr="00533914" w:rsidRDefault="00484B2E" w:rsidP="008C7413">
      <w:pPr>
        <w:pStyle w:val="SingleTxtGC"/>
        <w:tabs>
          <w:tab w:val="clear" w:pos="431"/>
          <w:tab w:val="clear" w:pos="1565"/>
          <w:tab w:val="left" w:pos="1701"/>
        </w:tabs>
      </w:pPr>
      <w:r>
        <w:t>122.</w:t>
      </w:r>
      <w:r w:rsidR="008C7413" w:rsidRPr="00DF76B2">
        <w:tab/>
      </w:r>
      <w:r w:rsidR="008C7413" w:rsidRPr="00533914">
        <w:rPr>
          <w:rFonts w:hint="eastAsia"/>
        </w:rPr>
        <w:t>前联邦上诉委员会和部门上诉办公室已被联邦行政法院取代。自</w:t>
      </w:r>
      <w:r>
        <w:t>2</w:t>
      </w:r>
      <w:r w:rsidR="008C7413" w:rsidRPr="00533914">
        <w:t>0</w:t>
      </w:r>
      <w:r>
        <w:t>12</w:t>
      </w:r>
      <w:r w:rsidR="008C7413" w:rsidRPr="00533914">
        <w:rPr>
          <w:rFonts w:hint="eastAsia"/>
        </w:rPr>
        <w:t>年以来</w:t>
      </w:r>
      <w:r>
        <w:rPr>
          <w:rFonts w:hint="eastAsia"/>
        </w:rPr>
        <w:t>，</w:t>
      </w:r>
      <w:r w:rsidR="008C7413" w:rsidRPr="00533914">
        <w:rPr>
          <w:rFonts w:hint="eastAsia"/>
        </w:rPr>
        <w:t>行政法院总部设在圣加仑。联邦行政法院一审处理对联邦政府决定的申诉</w:t>
      </w:r>
      <w:r>
        <w:rPr>
          <w:rFonts w:hint="eastAsia"/>
        </w:rPr>
        <w:t>，</w:t>
      </w:r>
      <w:r w:rsidR="008C7413" w:rsidRPr="00533914">
        <w:rPr>
          <w:rFonts w:hint="eastAsia"/>
        </w:rPr>
        <w:t>例如与雇用联邦雇员、联邦税务、海关、公共采购和农业性质的决定有关的上诉。它还针对州政府某些决定的上诉</w:t>
      </w:r>
      <w:r>
        <w:rPr>
          <w:rFonts w:hint="eastAsia"/>
        </w:rPr>
        <w:t>，</w:t>
      </w:r>
      <w:r w:rsidR="008C7413" w:rsidRPr="00533914">
        <w:rPr>
          <w:rFonts w:hint="eastAsia"/>
        </w:rPr>
        <w:t>特别是在健康保险领域的上诉作出裁定。最后</w:t>
      </w:r>
      <w:r>
        <w:rPr>
          <w:rFonts w:hint="eastAsia"/>
        </w:rPr>
        <w:t>，</w:t>
      </w:r>
      <w:r w:rsidR="008C7413" w:rsidRPr="00533914">
        <w:rPr>
          <w:rFonts w:hint="eastAsia"/>
        </w:rPr>
        <w:t>它以一审诉讼的方式审理三个特定领域的纠纷</w:t>
      </w:r>
      <w:r>
        <w:rPr>
          <w:rFonts w:hint="eastAsia"/>
        </w:rPr>
        <w:t>，</w:t>
      </w:r>
      <w:r w:rsidR="008C7413" w:rsidRPr="00533914">
        <w:rPr>
          <w:rFonts w:hint="eastAsia"/>
        </w:rPr>
        <w:t>例如公法合同。作为一般规则</w:t>
      </w:r>
      <w:r>
        <w:rPr>
          <w:rFonts w:hint="eastAsia"/>
        </w:rPr>
        <w:t>，</w:t>
      </w:r>
      <w:r w:rsidR="008C7413" w:rsidRPr="00533914">
        <w:rPr>
          <w:rFonts w:hint="eastAsia"/>
        </w:rPr>
        <w:t>联邦行政法院的判决可以上诉到联邦法院。在某些法律领域</w:t>
      </w:r>
      <w:r>
        <w:rPr>
          <w:rFonts w:hint="eastAsia"/>
        </w:rPr>
        <w:t>，</w:t>
      </w:r>
      <w:r w:rsidR="008C7413" w:rsidRPr="00533914">
        <w:rPr>
          <w:rFonts w:hint="eastAsia"/>
        </w:rPr>
        <w:t>例如庇护权或国际行政互助事项</w:t>
      </w:r>
      <w:r>
        <w:rPr>
          <w:rFonts w:hint="eastAsia"/>
        </w:rPr>
        <w:t>，</w:t>
      </w:r>
      <w:r w:rsidR="008C7413" w:rsidRPr="00533914">
        <w:rPr>
          <w:rFonts w:hint="eastAsia"/>
        </w:rPr>
        <w:t>联邦行政法院最终作出裁决。这意味着该判决不可上诉至联邦法院。</w:t>
      </w:r>
    </w:p>
    <w:p w14:paraId="53D299BF" w14:textId="77D1A4D3" w:rsidR="008C7413" w:rsidRPr="00533914" w:rsidRDefault="00484B2E" w:rsidP="008C7413">
      <w:pPr>
        <w:pStyle w:val="SingleTxtGC"/>
        <w:tabs>
          <w:tab w:val="clear" w:pos="431"/>
          <w:tab w:val="clear" w:pos="1565"/>
          <w:tab w:val="left" w:pos="1701"/>
        </w:tabs>
      </w:pPr>
      <w:r>
        <w:t>123.</w:t>
      </w:r>
      <w:r w:rsidR="008C7413" w:rsidRPr="00DF76B2">
        <w:tab/>
      </w:r>
      <w:r w:rsidR="008C7413" w:rsidRPr="00533914">
        <w:rPr>
          <w:rFonts w:hint="eastAsia"/>
        </w:rPr>
        <w:t>在州一级</w:t>
      </w:r>
      <w:r>
        <w:rPr>
          <w:rFonts w:hint="eastAsia"/>
        </w:rPr>
        <w:t>，</w:t>
      </w:r>
      <w:r w:rsidR="008C7413" w:rsidRPr="00533914">
        <w:rPr>
          <w:rFonts w:hint="eastAsia"/>
        </w:rPr>
        <w:t>希望对行政部门或行政部门内的上诉机构的决定提出质疑的人应向行政法院提出上诉。行政法院在听取有关行政当局的意见后作出裁决。如果争端与联邦法律的适用性有关</w:t>
      </w:r>
      <w:r>
        <w:rPr>
          <w:rFonts w:hint="eastAsia"/>
        </w:rPr>
        <w:t>，</w:t>
      </w:r>
      <w:r w:rsidR="008C7413" w:rsidRPr="00533914">
        <w:rPr>
          <w:rFonts w:hint="eastAsia"/>
        </w:rPr>
        <w:t>原则上可以通过公法补救措施将该案提交给联邦法院处理</w:t>
      </w:r>
      <w:r>
        <w:rPr>
          <w:rFonts w:hint="eastAsia"/>
        </w:rPr>
        <w:t>(</w:t>
      </w:r>
      <w:r w:rsidR="008C7413" w:rsidRPr="00533914">
        <w:rPr>
          <w:rFonts w:hint="eastAsia"/>
        </w:rPr>
        <w:t>《联邦法院法》第</w:t>
      </w:r>
      <w:r>
        <w:t>82</w:t>
      </w:r>
      <w:r w:rsidR="008C7413" w:rsidRPr="00533914">
        <w:rPr>
          <w:rFonts w:hint="eastAsia"/>
        </w:rPr>
        <w:t>条及以下各条</w:t>
      </w:r>
      <w:r w:rsidR="00D854D4" w:rsidRPr="00533914">
        <w:rPr>
          <w:vertAlign w:val="superscript"/>
        </w:rPr>
        <w:footnoteReference w:id="80"/>
      </w:r>
      <w:r w:rsidR="00D854D4">
        <w:rPr>
          <w:vertAlign w:val="superscript"/>
        </w:rPr>
        <w:t xml:space="preserve"> </w:t>
      </w:r>
      <w:r>
        <w:rPr>
          <w:rFonts w:hint="eastAsia"/>
        </w:rPr>
        <w:t>)</w:t>
      </w:r>
      <w:r w:rsidR="008C7413" w:rsidRPr="00533914">
        <w:rPr>
          <w:rFonts w:hint="eastAsia"/>
        </w:rPr>
        <w:t>。</w:t>
      </w:r>
    </w:p>
    <w:p w14:paraId="51610948" w14:textId="0A722BD2" w:rsidR="008C7413" w:rsidRPr="00533914" w:rsidRDefault="008C7413" w:rsidP="00CB2379">
      <w:pPr>
        <w:pStyle w:val="H4GC"/>
      </w:pPr>
      <w:r w:rsidRPr="00533914">
        <w:tab/>
      </w:r>
      <w:r w:rsidR="00CB2379">
        <w:tab/>
      </w:r>
      <w:r w:rsidRPr="00533914">
        <w:rPr>
          <w:rFonts w:hint="eastAsia"/>
          <w:lang w:val="fr-CH"/>
        </w:rPr>
        <w:t>附属宪法上诉</w:t>
      </w:r>
    </w:p>
    <w:p w14:paraId="12ADE148" w14:textId="75E71F79" w:rsidR="008C7413" w:rsidRPr="00533914" w:rsidRDefault="00484B2E" w:rsidP="008C7413">
      <w:pPr>
        <w:pStyle w:val="SingleTxtGC"/>
        <w:tabs>
          <w:tab w:val="clear" w:pos="431"/>
          <w:tab w:val="clear" w:pos="1565"/>
          <w:tab w:val="left" w:pos="1701"/>
        </w:tabs>
      </w:pPr>
      <w:r>
        <w:t>124.</w:t>
      </w:r>
      <w:r w:rsidR="008C7413" w:rsidRPr="00DF76B2">
        <w:tab/>
      </w:r>
      <w:r w:rsidR="008C7413" w:rsidRPr="00533914">
        <w:rPr>
          <w:rFonts w:hint="eastAsia"/>
        </w:rPr>
        <w:t>联邦法院根据提交的上诉</w:t>
      </w:r>
      <w:r>
        <w:rPr>
          <w:rFonts w:hint="eastAsia"/>
        </w:rPr>
        <w:t>，</w:t>
      </w:r>
      <w:r w:rsidR="008C7413" w:rsidRPr="00533914">
        <w:rPr>
          <w:rFonts w:hint="eastAsia"/>
        </w:rPr>
        <w:t>还处理有关违反公民宪法权利的申诉。如果普通上诉不被受理</w:t>
      </w:r>
      <w:r>
        <w:rPr>
          <w:rFonts w:hint="eastAsia"/>
        </w:rPr>
        <w:t>(</w:t>
      </w:r>
      <w:r w:rsidR="008C7413" w:rsidRPr="00533914">
        <w:rPr>
          <w:rFonts w:hint="eastAsia"/>
        </w:rPr>
        <w:t>例如由于争议价值不足</w:t>
      </w:r>
      <w:r>
        <w:rPr>
          <w:rFonts w:hint="eastAsia"/>
        </w:rPr>
        <w:t>)</w:t>
      </w:r>
      <w:r>
        <w:rPr>
          <w:rFonts w:hint="eastAsia"/>
        </w:rPr>
        <w:t>，</w:t>
      </w:r>
      <w:r w:rsidR="008C7413" w:rsidRPr="00533914">
        <w:rPr>
          <w:rFonts w:hint="eastAsia"/>
        </w:rPr>
        <w:t>可以通过附属宪法上诉对州级判决中侵犯宪法权利的行为提出质疑</w:t>
      </w:r>
      <w:r>
        <w:rPr>
          <w:rFonts w:hint="eastAsia"/>
        </w:rPr>
        <w:t>(</w:t>
      </w:r>
      <w:r w:rsidR="008C7413" w:rsidRPr="00533914">
        <w:rPr>
          <w:rFonts w:hint="eastAsia"/>
        </w:rPr>
        <w:t>《联邦法院法》第</w:t>
      </w:r>
      <w:r>
        <w:t>113</w:t>
      </w:r>
      <w:r w:rsidR="008C7413" w:rsidRPr="00533914">
        <w:rPr>
          <w:rFonts w:hint="eastAsia"/>
        </w:rPr>
        <w:t>条及以下各条</w:t>
      </w:r>
      <w:r w:rsidR="00D854D4" w:rsidRPr="00533914">
        <w:rPr>
          <w:vertAlign w:val="superscript"/>
        </w:rPr>
        <w:footnoteReference w:id="81"/>
      </w:r>
      <w:r w:rsidR="00D854D4">
        <w:rPr>
          <w:vertAlign w:val="superscript"/>
        </w:rPr>
        <w:t xml:space="preserve"> </w:t>
      </w:r>
      <w:r>
        <w:rPr>
          <w:rFonts w:hint="eastAsia"/>
        </w:rPr>
        <w:t>)</w:t>
      </w:r>
      <w:r w:rsidR="008C7413" w:rsidRPr="00533914">
        <w:rPr>
          <w:rFonts w:hint="eastAsia"/>
        </w:rPr>
        <w:t>。</w:t>
      </w:r>
    </w:p>
    <w:p w14:paraId="33A83DA1" w14:textId="66F4483B" w:rsidR="008C7413" w:rsidRPr="00533914" w:rsidRDefault="00AF5BEA" w:rsidP="0058446B">
      <w:pPr>
        <w:pStyle w:val="H23GC"/>
        <w:outlineLvl w:val="3"/>
      </w:pPr>
      <w:r w:rsidRPr="00533914">
        <w:tab/>
      </w:r>
      <w:r w:rsidR="00484B2E">
        <w:t>4.</w:t>
      </w:r>
      <w:r w:rsidR="008C7413" w:rsidRPr="00533914">
        <w:tab/>
      </w:r>
      <w:r w:rsidR="008C7413" w:rsidRPr="00533914">
        <w:rPr>
          <w:rFonts w:hint="eastAsia"/>
        </w:rPr>
        <w:t>审查个人申诉的国际机制</w:t>
      </w:r>
    </w:p>
    <w:p w14:paraId="58512559" w14:textId="417E840F" w:rsidR="008C7413" w:rsidRPr="00533914" w:rsidRDefault="00484B2E" w:rsidP="008C7413">
      <w:pPr>
        <w:pStyle w:val="SingleTxtGC"/>
        <w:tabs>
          <w:tab w:val="clear" w:pos="431"/>
          <w:tab w:val="clear" w:pos="1565"/>
          <w:tab w:val="left" w:pos="1701"/>
        </w:tabs>
      </w:pPr>
      <w:r>
        <w:t>125.</w:t>
      </w:r>
      <w:r w:rsidR="008C7413" w:rsidRPr="00DF76B2">
        <w:tab/>
      </w:r>
      <w:r w:rsidR="008C7413" w:rsidRPr="00533914">
        <w:rPr>
          <w:rFonts w:hint="eastAsia"/>
        </w:rPr>
        <w:t>瑞士接受了数个申诉机制</w:t>
      </w:r>
      <w:r>
        <w:rPr>
          <w:rFonts w:hint="eastAsia"/>
        </w:rPr>
        <w:t>，</w:t>
      </w:r>
      <w:r w:rsidR="008C7413" w:rsidRPr="00533914">
        <w:rPr>
          <w:rFonts w:hint="eastAsia"/>
        </w:rPr>
        <w:t>并在加强和发展这些机制方面发挥了积极作用。任何声称瑞士侵犯了其权利的个人</w:t>
      </w:r>
      <w:r>
        <w:rPr>
          <w:rFonts w:hint="eastAsia"/>
        </w:rPr>
        <w:t>，</w:t>
      </w:r>
      <w:r w:rsidR="008C7413" w:rsidRPr="00533914">
        <w:rPr>
          <w:rFonts w:hint="eastAsia"/>
        </w:rPr>
        <w:t>在用尽国内补救办法后</w:t>
      </w:r>
      <w:r>
        <w:rPr>
          <w:rFonts w:hint="eastAsia"/>
        </w:rPr>
        <w:t>，</w:t>
      </w:r>
      <w:r w:rsidR="008C7413" w:rsidRPr="00533914">
        <w:rPr>
          <w:rFonts w:hint="eastAsia"/>
        </w:rPr>
        <w:t>可以向消除种族歧视委员会、消除对妇女歧视委员会、禁止酷刑委员会、强迫失踪问题委员会或儿童权利委员会提出申诉</w:t>
      </w:r>
      <w:r>
        <w:rPr>
          <w:rFonts w:hint="eastAsia"/>
        </w:rPr>
        <w:t>(</w:t>
      </w:r>
      <w:r w:rsidR="008C7413" w:rsidRPr="00533914">
        <w:rPr>
          <w:rFonts w:hint="eastAsia"/>
        </w:rPr>
        <w:t>见下文第四章</w:t>
      </w:r>
      <w:r>
        <w:t>B</w:t>
      </w:r>
      <w:r w:rsidR="008C7413" w:rsidRPr="00533914">
        <w:rPr>
          <w:rFonts w:hint="eastAsia"/>
        </w:rPr>
        <w:t>节</w:t>
      </w:r>
      <w:r>
        <w:rPr>
          <w:rFonts w:hint="eastAsia"/>
        </w:rPr>
        <w:t>)</w:t>
      </w:r>
      <w:r w:rsidR="008C7413" w:rsidRPr="00533914">
        <w:rPr>
          <w:rFonts w:hint="eastAsia"/>
        </w:rPr>
        <w:t>。</w:t>
      </w:r>
    </w:p>
    <w:p w14:paraId="3C12BBB2" w14:textId="2672902D" w:rsidR="008C7413" w:rsidRPr="00533914" w:rsidRDefault="00484B2E" w:rsidP="008C7413">
      <w:pPr>
        <w:pStyle w:val="SingleTxtGC"/>
        <w:tabs>
          <w:tab w:val="clear" w:pos="431"/>
          <w:tab w:val="clear" w:pos="1565"/>
          <w:tab w:val="left" w:pos="1701"/>
        </w:tabs>
      </w:pPr>
      <w:r>
        <w:t>126.</w:t>
      </w:r>
      <w:r w:rsidR="008C7413" w:rsidRPr="00DF76B2">
        <w:tab/>
      </w:r>
      <w:r w:rsidR="008C7413" w:rsidRPr="00533914">
        <w:rPr>
          <w:rFonts w:hint="eastAsia"/>
        </w:rPr>
        <w:t>在区域层面</w:t>
      </w:r>
      <w:r>
        <w:rPr>
          <w:rFonts w:hint="eastAsia"/>
        </w:rPr>
        <w:t>，</w:t>
      </w:r>
      <w:r w:rsidR="008C7413" w:rsidRPr="00533914">
        <w:rPr>
          <w:rFonts w:hint="eastAsia"/>
        </w:rPr>
        <w:t>瑞士受欧洲人权法院管辖</w:t>
      </w:r>
      <w:r>
        <w:rPr>
          <w:rFonts w:hint="eastAsia"/>
        </w:rPr>
        <w:t>，</w:t>
      </w:r>
      <w:r w:rsidR="008C7413" w:rsidRPr="00533914">
        <w:rPr>
          <w:rFonts w:hint="eastAsia"/>
        </w:rPr>
        <w:t>它在瑞士司法制度中发挥着关键作用。在斯特拉斯堡制定的做法极大地有助于联邦法院制定关于基本权利的判例法的发展</w:t>
      </w:r>
      <w:r>
        <w:rPr>
          <w:rFonts w:hint="eastAsia"/>
        </w:rPr>
        <w:t>(</w:t>
      </w:r>
      <w:r w:rsidR="008C7413" w:rsidRPr="00533914">
        <w:rPr>
          <w:rFonts w:hint="eastAsia"/>
        </w:rPr>
        <w:t>其中一部分判例法在很长一段时间内仍未成文</w:t>
      </w:r>
      <w:r>
        <w:rPr>
          <w:rFonts w:hint="eastAsia"/>
        </w:rPr>
        <w:t>)</w:t>
      </w:r>
      <w:r>
        <w:rPr>
          <w:rFonts w:hint="eastAsia"/>
        </w:rPr>
        <w:t>，</w:t>
      </w:r>
      <w:r w:rsidR="008C7413" w:rsidRPr="00533914">
        <w:rPr>
          <w:rFonts w:hint="eastAsia"/>
        </w:rPr>
        <w:t>并影响了当前《宪法》规定的基本权利目录</w:t>
      </w:r>
      <w:r>
        <w:rPr>
          <w:rFonts w:hint="eastAsia"/>
        </w:rPr>
        <w:t>(</w:t>
      </w:r>
      <w:r w:rsidR="008C7413" w:rsidRPr="00533914">
        <w:rPr>
          <w:rFonts w:hint="eastAsia"/>
        </w:rPr>
        <w:t>见上文第三章</w:t>
      </w:r>
      <w:r>
        <w:t>D</w:t>
      </w:r>
      <w:r w:rsidR="008C7413" w:rsidRPr="00533914">
        <w:rPr>
          <w:rFonts w:hint="eastAsia"/>
        </w:rPr>
        <w:t>节第</w:t>
      </w:r>
      <w:r>
        <w:t>1</w:t>
      </w:r>
      <w:r w:rsidR="008C7413" w:rsidRPr="00533914">
        <w:rPr>
          <w:rFonts w:hint="eastAsia"/>
        </w:rPr>
        <w:t>分节及下文第四章</w:t>
      </w:r>
      <w:r>
        <w:rPr>
          <w:rFonts w:hint="eastAsia"/>
        </w:rPr>
        <w:t>B</w:t>
      </w:r>
      <w:r w:rsidR="008C7413" w:rsidRPr="00533914">
        <w:rPr>
          <w:rFonts w:hint="eastAsia"/>
        </w:rPr>
        <w:t>节</w:t>
      </w:r>
      <w:r>
        <w:rPr>
          <w:rFonts w:hint="eastAsia"/>
        </w:rPr>
        <w:t>)</w:t>
      </w:r>
      <w:r w:rsidR="008C7413" w:rsidRPr="00533914">
        <w:rPr>
          <w:rFonts w:hint="eastAsia"/>
        </w:rPr>
        <w:t>。</w:t>
      </w:r>
    </w:p>
    <w:p w14:paraId="35B778E0" w14:textId="0463EDAC" w:rsidR="008C7413" w:rsidRPr="00533914" w:rsidRDefault="00C40AF5" w:rsidP="00C40AF5">
      <w:pPr>
        <w:pStyle w:val="H1GC"/>
      </w:pPr>
      <w:r w:rsidRPr="00533914">
        <w:tab/>
      </w:r>
      <w:r w:rsidR="00484B2E">
        <w:t>C</w:t>
      </w:r>
      <w:r w:rsidRPr="00533914">
        <w:t>.</w:t>
      </w:r>
      <w:r w:rsidR="008C7413" w:rsidRPr="00533914">
        <w:tab/>
      </w:r>
      <w:bookmarkStart w:id="30" w:name="_Hlk132121516"/>
      <w:r w:rsidR="008C7413" w:rsidRPr="00533914">
        <w:rPr>
          <w:rFonts w:hint="eastAsia"/>
        </w:rPr>
        <w:t>在国家层面促进人权的框架</w:t>
      </w:r>
      <w:bookmarkEnd w:id="30"/>
    </w:p>
    <w:p w14:paraId="5AA501B7" w14:textId="4E7DEC51" w:rsidR="008C7413" w:rsidRPr="00533914" w:rsidRDefault="00AF5BEA" w:rsidP="0058446B">
      <w:pPr>
        <w:pStyle w:val="H23GC"/>
        <w:outlineLvl w:val="3"/>
      </w:pPr>
      <w:r w:rsidRPr="00533914">
        <w:tab/>
      </w:r>
      <w:r w:rsidR="00484B2E">
        <w:t>1.</w:t>
      </w:r>
      <w:r w:rsidR="008C7413" w:rsidRPr="00533914">
        <w:tab/>
      </w:r>
      <w:r w:rsidR="008C7413" w:rsidRPr="00533914">
        <w:rPr>
          <w:rFonts w:hint="eastAsia"/>
        </w:rPr>
        <w:t>维护和促进人权的国家机构</w:t>
      </w:r>
    </w:p>
    <w:p w14:paraId="073FA93E" w14:textId="0AA01DA1" w:rsidR="008C7413" w:rsidRPr="00533914" w:rsidRDefault="00484B2E" w:rsidP="008C7413">
      <w:pPr>
        <w:pStyle w:val="SingleTxtGC"/>
        <w:tabs>
          <w:tab w:val="clear" w:pos="431"/>
          <w:tab w:val="clear" w:pos="1565"/>
          <w:tab w:val="left" w:pos="1701"/>
        </w:tabs>
      </w:pPr>
      <w:r>
        <w:t>127.</w:t>
      </w:r>
      <w:r w:rsidR="008C7413" w:rsidRPr="00DF76B2">
        <w:tab/>
      </w:r>
      <w:r w:rsidR="008C7413" w:rsidRPr="00533914">
        <w:rPr>
          <w:rFonts w:hint="eastAsia"/>
        </w:rPr>
        <w:t>一般来说</w:t>
      </w:r>
      <w:r>
        <w:rPr>
          <w:rFonts w:hint="eastAsia"/>
        </w:rPr>
        <w:t>，</w:t>
      </w:r>
      <w:r w:rsidR="008C7413" w:rsidRPr="00533914">
        <w:rPr>
          <w:rFonts w:hint="eastAsia"/>
        </w:rPr>
        <w:t>尊重和保护人权是联邦和各州两级所有权力机构的责任</w:t>
      </w:r>
      <w:r>
        <w:rPr>
          <w:rFonts w:hint="eastAsia"/>
        </w:rPr>
        <w:t>，</w:t>
      </w:r>
      <w:r w:rsidR="008C7413" w:rsidRPr="00533914">
        <w:rPr>
          <w:rFonts w:hint="eastAsia"/>
        </w:rPr>
        <w:t>尤其是警察和司法机构的责任</w:t>
      </w:r>
      <w:r>
        <w:rPr>
          <w:rFonts w:hint="eastAsia"/>
        </w:rPr>
        <w:t>(</w:t>
      </w:r>
      <w:r w:rsidR="008C7413" w:rsidRPr="00533914">
        <w:rPr>
          <w:rFonts w:hint="eastAsia"/>
        </w:rPr>
        <w:t>见《宪法》第</w:t>
      </w:r>
      <w:r>
        <w:t>35</w:t>
      </w:r>
      <w:r w:rsidR="008C7413" w:rsidRPr="00533914">
        <w:rPr>
          <w:rFonts w:hint="eastAsia"/>
        </w:rPr>
        <w:t>条</w:t>
      </w:r>
      <w:r w:rsidR="00D854D4" w:rsidRPr="00533914">
        <w:rPr>
          <w:vertAlign w:val="superscript"/>
        </w:rPr>
        <w:footnoteReference w:id="82"/>
      </w:r>
      <w:r w:rsidR="00D854D4">
        <w:rPr>
          <w:vertAlign w:val="superscript"/>
        </w:rPr>
        <w:t xml:space="preserve"> </w:t>
      </w:r>
      <w:r>
        <w:rPr>
          <w:rFonts w:hint="eastAsia"/>
        </w:rPr>
        <w:t>)</w:t>
      </w:r>
      <w:r w:rsidR="008C7413" w:rsidRPr="00533914">
        <w:rPr>
          <w:rFonts w:hint="eastAsia"/>
        </w:rPr>
        <w:t>。</w:t>
      </w:r>
    </w:p>
    <w:p w14:paraId="304C683F" w14:textId="4F3450ED" w:rsidR="008C7413" w:rsidRPr="00533914" w:rsidRDefault="00484B2E" w:rsidP="008C7413">
      <w:pPr>
        <w:pStyle w:val="SingleTxtGC"/>
        <w:tabs>
          <w:tab w:val="clear" w:pos="431"/>
          <w:tab w:val="clear" w:pos="1565"/>
          <w:tab w:val="left" w:pos="1701"/>
        </w:tabs>
      </w:pPr>
      <w:r>
        <w:rPr>
          <w:rFonts w:hint="eastAsia"/>
        </w:rPr>
        <w:t>12</w:t>
      </w:r>
      <w:r>
        <w:t>8.</w:t>
      </w:r>
      <w:r w:rsidR="008C7413" w:rsidRPr="00DF76B2">
        <w:rPr>
          <w:rFonts w:hint="eastAsia"/>
        </w:rPr>
        <w:tab/>
      </w:r>
      <w:r w:rsidR="008C7413" w:rsidRPr="00533914">
        <w:rPr>
          <w:rFonts w:hint="eastAsia"/>
        </w:rPr>
        <w:t>在联邦和州两级在特定领域设立了保护人权的各种行政单位。在联邦一级有</w:t>
      </w:r>
      <w:r>
        <w:rPr>
          <w:rFonts w:hint="eastAsia"/>
        </w:rPr>
        <w:t>：</w:t>
      </w:r>
    </w:p>
    <w:p w14:paraId="7E47FF9E" w14:textId="5CACF082" w:rsidR="008C7413" w:rsidRPr="00533914" w:rsidRDefault="008C7413" w:rsidP="00664C27">
      <w:pPr>
        <w:pStyle w:val="Bullet1GC"/>
      </w:pPr>
      <w:r w:rsidRPr="00533914">
        <w:rPr>
          <w:rFonts w:hint="eastAsia"/>
        </w:rPr>
        <w:t>联邦男女平等局</w:t>
      </w:r>
      <w:r w:rsidR="00484B2E">
        <w:rPr>
          <w:rFonts w:hint="eastAsia"/>
        </w:rPr>
        <w:t>；</w:t>
      </w:r>
    </w:p>
    <w:p w14:paraId="2B263C39" w14:textId="47E27B1E" w:rsidR="008C7413" w:rsidRPr="00533914" w:rsidRDefault="008C7413" w:rsidP="00664C27">
      <w:pPr>
        <w:pStyle w:val="Bullet1GC"/>
      </w:pPr>
      <w:r w:rsidRPr="00533914">
        <w:rPr>
          <w:rFonts w:hint="eastAsia"/>
        </w:rPr>
        <w:t>联邦残疾人机会平等办公室</w:t>
      </w:r>
      <w:r w:rsidR="00484B2E">
        <w:rPr>
          <w:rFonts w:hint="eastAsia"/>
        </w:rPr>
        <w:t>；</w:t>
      </w:r>
    </w:p>
    <w:p w14:paraId="74E118DE" w14:textId="6E4A2DC7" w:rsidR="008C7413" w:rsidRPr="00533914" w:rsidRDefault="008C7413" w:rsidP="00664C27">
      <w:pPr>
        <w:pStyle w:val="Bullet1GC"/>
      </w:pPr>
      <w:r w:rsidRPr="00533914">
        <w:rPr>
          <w:rFonts w:hint="eastAsia"/>
        </w:rPr>
        <w:t>反种族主义处</w:t>
      </w:r>
      <w:r w:rsidR="00484B2E">
        <w:rPr>
          <w:rFonts w:hint="eastAsia"/>
        </w:rPr>
        <w:t>；</w:t>
      </w:r>
    </w:p>
    <w:p w14:paraId="7A83E565" w14:textId="136059CD" w:rsidR="008C7413" w:rsidRPr="00533914" w:rsidRDefault="008C7413" w:rsidP="00664C27">
      <w:pPr>
        <w:pStyle w:val="Bullet1GC"/>
      </w:pPr>
      <w:r w:rsidRPr="00533914">
        <w:rPr>
          <w:rFonts w:hint="eastAsia"/>
        </w:rPr>
        <w:t>联邦政府中</w:t>
      </w:r>
      <w:r w:rsidR="00484B2E">
        <w:rPr>
          <w:rFonts w:hint="eastAsia"/>
        </w:rPr>
        <w:t>(</w:t>
      </w:r>
      <w:r w:rsidRPr="00533914">
        <w:rPr>
          <w:rFonts w:hint="eastAsia"/>
        </w:rPr>
        <w:t>特别是联邦外交部以及司法和警察部</w:t>
      </w:r>
      <w:r w:rsidR="00484B2E">
        <w:rPr>
          <w:rFonts w:hint="eastAsia"/>
        </w:rPr>
        <w:t>)</w:t>
      </w:r>
      <w:r w:rsidRPr="00533914">
        <w:rPr>
          <w:rFonts w:hint="eastAsia"/>
        </w:rPr>
        <w:t>以及许多州的其他类似单位。</w:t>
      </w:r>
    </w:p>
    <w:p w14:paraId="3104517F" w14:textId="441E9CF4" w:rsidR="008C7413" w:rsidRPr="00533914" w:rsidRDefault="00484B2E" w:rsidP="008C7413">
      <w:pPr>
        <w:pStyle w:val="SingleTxtGC"/>
        <w:tabs>
          <w:tab w:val="clear" w:pos="431"/>
          <w:tab w:val="clear" w:pos="1565"/>
          <w:tab w:val="left" w:pos="1701"/>
        </w:tabs>
      </w:pPr>
      <w:r>
        <w:t>129.</w:t>
      </w:r>
      <w:r w:rsidR="008C7413" w:rsidRPr="00DF76B2">
        <w:tab/>
      </w:r>
      <w:r w:rsidR="008C7413" w:rsidRPr="00533914">
        <w:rPr>
          <w:rFonts w:hint="eastAsia"/>
        </w:rPr>
        <w:t>除此以外</w:t>
      </w:r>
      <w:r>
        <w:rPr>
          <w:rFonts w:hint="eastAsia"/>
        </w:rPr>
        <w:t>，</w:t>
      </w:r>
      <w:r w:rsidR="008C7413" w:rsidRPr="00533914">
        <w:rPr>
          <w:rFonts w:hint="eastAsia"/>
        </w:rPr>
        <w:t>还有相应的议会委员会</w:t>
      </w:r>
      <w:r>
        <w:rPr>
          <w:rFonts w:hint="eastAsia"/>
        </w:rPr>
        <w:t>，</w:t>
      </w:r>
      <w:r w:rsidR="008C7413" w:rsidRPr="00533914">
        <w:rPr>
          <w:rFonts w:hint="eastAsia"/>
        </w:rPr>
        <w:t>特别是联邦移民委员会、联邦妇女事务委员会、联邦儿童和青少年委员会、联邦家庭和社会事务协调委员会、联邦反对种族主义委员会。虽然它们是由联邦委员会设立的</w:t>
      </w:r>
      <w:r>
        <w:rPr>
          <w:rFonts w:hint="eastAsia"/>
        </w:rPr>
        <w:t>，</w:t>
      </w:r>
      <w:r w:rsidR="008C7413" w:rsidRPr="00533914">
        <w:rPr>
          <w:rFonts w:hint="eastAsia"/>
        </w:rPr>
        <w:t>但它们通过吸引民间社会和各种政治行为者参与</w:t>
      </w:r>
      <w:r>
        <w:rPr>
          <w:rFonts w:hint="eastAsia"/>
        </w:rPr>
        <w:t>，</w:t>
      </w:r>
      <w:r w:rsidR="008C7413" w:rsidRPr="00533914">
        <w:rPr>
          <w:rFonts w:hint="eastAsia"/>
        </w:rPr>
        <w:t>在政府方面发挥至关重要的作用。</w:t>
      </w:r>
    </w:p>
    <w:p w14:paraId="0DB74E14" w14:textId="187CD5D9" w:rsidR="008C7413" w:rsidRPr="00533914" w:rsidRDefault="008C7413" w:rsidP="00CB2379">
      <w:pPr>
        <w:pStyle w:val="H4GC"/>
      </w:pPr>
      <w:r w:rsidRPr="00533914">
        <w:tab/>
      </w:r>
      <w:r w:rsidR="007A6591">
        <w:tab/>
      </w:r>
      <w:r w:rsidRPr="00533914">
        <w:rPr>
          <w:rFonts w:hint="eastAsia"/>
          <w:lang w:val="fr-CH"/>
        </w:rPr>
        <w:t>国家人权机构</w:t>
      </w:r>
    </w:p>
    <w:p w14:paraId="4C3B200B" w14:textId="445F6DBC" w:rsidR="008C7413" w:rsidRPr="00533914" w:rsidRDefault="00484B2E" w:rsidP="008C7413">
      <w:pPr>
        <w:pStyle w:val="SingleTxtGC"/>
        <w:tabs>
          <w:tab w:val="clear" w:pos="431"/>
          <w:tab w:val="clear" w:pos="1565"/>
          <w:tab w:val="left" w:pos="1701"/>
        </w:tabs>
      </w:pPr>
      <w:r>
        <w:t>130.</w:t>
      </w:r>
      <w:r w:rsidR="008C7413" w:rsidRPr="00DF76B2">
        <w:tab/>
      </w:r>
      <w:r>
        <w:t>2</w:t>
      </w:r>
      <w:r w:rsidR="008C7413" w:rsidRPr="00533914">
        <w:t>0</w:t>
      </w:r>
      <w:r>
        <w:t>11</w:t>
      </w:r>
      <w:r w:rsidR="008C7413" w:rsidRPr="00533914">
        <w:rPr>
          <w:rFonts w:hint="eastAsia"/>
        </w:rPr>
        <w:t>年</w:t>
      </w:r>
      <w:r>
        <w:rPr>
          <w:rFonts w:hint="eastAsia"/>
        </w:rPr>
        <w:t>，</w:t>
      </w:r>
      <w:r w:rsidR="008C7413" w:rsidRPr="00533914">
        <w:rPr>
          <w:rFonts w:hint="eastAsia"/>
        </w:rPr>
        <w:t>瑞士启动了国家人权机构试点项目。该项目在有限的时间里</w:t>
      </w:r>
      <w:r>
        <w:rPr>
          <w:rFonts w:hint="eastAsia"/>
        </w:rPr>
        <w:t>，</w:t>
      </w:r>
      <w:r w:rsidR="008C7413" w:rsidRPr="00533914">
        <w:rPr>
          <w:rFonts w:hint="eastAsia"/>
        </w:rPr>
        <w:t>由一个大学网络</w:t>
      </w:r>
      <w:r w:rsidRPr="00484B2E">
        <w:rPr>
          <w:rFonts w:hint="eastAsia"/>
          <w:spacing w:val="-40"/>
        </w:rPr>
        <w:t>――</w:t>
      </w:r>
      <w:r w:rsidRPr="00484B2E">
        <w:rPr>
          <w:rFonts w:hint="eastAsia"/>
          <w:spacing w:val="-40"/>
        </w:rPr>
        <w:t xml:space="preserve"> </w:t>
      </w:r>
      <w:r w:rsidR="008C7413" w:rsidRPr="00533914">
        <w:rPr>
          <w:rFonts w:hint="eastAsia"/>
        </w:rPr>
        <w:t>瑞士人权专长中心</w:t>
      </w:r>
      <w:r w:rsidRPr="00484B2E">
        <w:rPr>
          <w:rFonts w:hint="eastAsia"/>
          <w:spacing w:val="-40"/>
        </w:rPr>
        <w:t>――</w:t>
      </w:r>
      <w:r w:rsidRPr="00484B2E">
        <w:rPr>
          <w:rFonts w:hint="eastAsia"/>
          <w:spacing w:val="-40"/>
        </w:rPr>
        <w:t xml:space="preserve"> </w:t>
      </w:r>
      <w:r w:rsidR="008C7413" w:rsidRPr="00533914">
        <w:rPr>
          <w:rFonts w:hint="eastAsia"/>
        </w:rPr>
        <w:t>构成</w:t>
      </w:r>
      <w:r>
        <w:rPr>
          <w:rFonts w:hint="eastAsia"/>
        </w:rPr>
        <w:t>，</w:t>
      </w:r>
      <w:r w:rsidR="008C7413" w:rsidRPr="00533914">
        <w:rPr>
          <w:rFonts w:hint="eastAsia"/>
        </w:rPr>
        <w:t>联邦每年从该网络购买</w:t>
      </w:r>
      <w:r>
        <w:t>1</w:t>
      </w:r>
      <w:r w:rsidR="008C7413" w:rsidRPr="00533914">
        <w:t>00</w:t>
      </w:r>
      <w:r w:rsidR="008C7413" w:rsidRPr="00533914">
        <w:rPr>
          <w:rFonts w:hint="eastAsia"/>
        </w:rPr>
        <w:t>万瑞士法郎的服务。</w:t>
      </w:r>
      <w:r>
        <w:t>2</w:t>
      </w:r>
      <w:r w:rsidR="008C7413" w:rsidRPr="00533914">
        <w:t>0</w:t>
      </w:r>
      <w:r>
        <w:t>15</w:t>
      </w:r>
      <w:r w:rsidR="008C7413" w:rsidRPr="00533914">
        <w:rPr>
          <w:rFonts w:hint="eastAsia"/>
        </w:rPr>
        <w:t>年评估该试点项目时</w:t>
      </w:r>
      <w:r>
        <w:rPr>
          <w:rFonts w:hint="eastAsia"/>
        </w:rPr>
        <w:t>，</w:t>
      </w:r>
      <w:r w:rsidR="008C7413" w:rsidRPr="00533914">
        <w:rPr>
          <w:rFonts w:hint="eastAsia"/>
        </w:rPr>
        <w:t>大多数受访者支持设立常设机构。</w:t>
      </w:r>
    </w:p>
    <w:p w14:paraId="13492A7A" w14:textId="4AFA9EBE" w:rsidR="008C7413" w:rsidRPr="00533914" w:rsidRDefault="00484B2E" w:rsidP="008C7413">
      <w:pPr>
        <w:pStyle w:val="SingleTxtGC"/>
        <w:tabs>
          <w:tab w:val="clear" w:pos="431"/>
          <w:tab w:val="clear" w:pos="1565"/>
          <w:tab w:val="left" w:pos="1701"/>
        </w:tabs>
      </w:pPr>
      <w:r>
        <w:t>131.</w:t>
      </w:r>
      <w:r w:rsidR="008C7413" w:rsidRPr="00DF76B2">
        <w:tab/>
      </w:r>
      <w:r w:rsidR="008C7413" w:rsidRPr="00533914">
        <w:rPr>
          <w:rFonts w:hint="eastAsia"/>
        </w:rPr>
        <w:t>为了整合该协商过程中提出的要求</w:t>
      </w:r>
      <w:r>
        <w:rPr>
          <w:rFonts w:hint="eastAsia"/>
        </w:rPr>
        <w:t>，</w:t>
      </w:r>
      <w:r w:rsidR="008C7413" w:rsidRPr="00533914">
        <w:rPr>
          <w:rFonts w:hint="eastAsia"/>
        </w:rPr>
        <w:t>联邦委员会要求主管部门为新机构提交若干备选方案。</w:t>
      </w:r>
      <w:r>
        <w:t>2</w:t>
      </w:r>
      <w:r w:rsidR="008C7413" w:rsidRPr="00533914">
        <w:t>0</w:t>
      </w:r>
      <w:r>
        <w:t>19</w:t>
      </w:r>
      <w:r w:rsidR="008C7413" w:rsidRPr="00533914">
        <w:rPr>
          <w:rFonts w:hint="eastAsia"/>
        </w:rPr>
        <w:t>年</w:t>
      </w:r>
      <w:r>
        <w:t>12</w:t>
      </w:r>
      <w:r w:rsidR="008C7413" w:rsidRPr="00533914">
        <w:rPr>
          <w:rFonts w:hint="eastAsia"/>
        </w:rPr>
        <w:t>月</w:t>
      </w:r>
      <w:r>
        <w:t>13</w:t>
      </w:r>
      <w:r w:rsidR="008C7413" w:rsidRPr="00533914">
        <w:rPr>
          <w:rFonts w:hint="eastAsia"/>
        </w:rPr>
        <w:t>日</w:t>
      </w:r>
      <w:r>
        <w:rPr>
          <w:rFonts w:hint="eastAsia"/>
        </w:rPr>
        <w:t>，</w:t>
      </w:r>
      <w:r w:rsidR="008C7413" w:rsidRPr="00533914">
        <w:rPr>
          <w:rFonts w:hint="eastAsia"/>
        </w:rPr>
        <w:t>联邦委员会批准了创建国家人权机构的项目。同时</w:t>
      </w:r>
      <w:r>
        <w:rPr>
          <w:rFonts w:hint="eastAsia"/>
        </w:rPr>
        <w:t>，</w:t>
      </w:r>
      <w:r w:rsidR="008C7413" w:rsidRPr="00533914">
        <w:rPr>
          <w:rFonts w:hint="eastAsia"/>
        </w:rPr>
        <w:t>它将瑞士人权专长中心的任期延长至</w:t>
      </w:r>
      <w:r>
        <w:t>2</w:t>
      </w:r>
      <w:r w:rsidR="008C7413" w:rsidRPr="00533914">
        <w:t>0</w:t>
      </w:r>
      <w:r>
        <w:t>22</w:t>
      </w:r>
      <w:r w:rsidR="008C7413" w:rsidRPr="00533914">
        <w:rPr>
          <w:rFonts w:hint="eastAsia"/>
        </w:rPr>
        <w:t>年底。议会对这个项目进行了一年的研究</w:t>
      </w:r>
      <w:r>
        <w:rPr>
          <w:rFonts w:hint="eastAsia"/>
        </w:rPr>
        <w:t>，</w:t>
      </w:r>
      <w:r w:rsidR="008C7413" w:rsidRPr="00533914">
        <w:rPr>
          <w:rFonts w:hint="eastAsia"/>
        </w:rPr>
        <w:t>并最终在</w:t>
      </w:r>
      <w:r>
        <w:t>2</w:t>
      </w:r>
      <w:r w:rsidR="008C7413" w:rsidRPr="00533914">
        <w:t>0</w:t>
      </w:r>
      <w:r>
        <w:t>21</w:t>
      </w:r>
      <w:r w:rsidR="008C7413" w:rsidRPr="00533914">
        <w:rPr>
          <w:rFonts w:hint="eastAsia"/>
        </w:rPr>
        <w:t>年</w:t>
      </w:r>
      <w:r>
        <w:t>1</w:t>
      </w:r>
      <w:r w:rsidR="008C7413" w:rsidRPr="00533914">
        <w:t>0</w:t>
      </w:r>
      <w:r w:rsidR="008C7413" w:rsidRPr="00533914">
        <w:rPr>
          <w:rFonts w:hint="eastAsia"/>
        </w:rPr>
        <w:t>月</w:t>
      </w:r>
      <w:r>
        <w:t>1</w:t>
      </w:r>
      <w:r w:rsidR="008C7413" w:rsidRPr="00533914">
        <w:rPr>
          <w:rFonts w:hint="eastAsia"/>
        </w:rPr>
        <w:t>日通过了若干修改。</w:t>
      </w:r>
    </w:p>
    <w:p w14:paraId="78EF540C" w14:textId="1F773C3B" w:rsidR="008C7413" w:rsidRPr="00533914" w:rsidRDefault="00484B2E" w:rsidP="008C7413">
      <w:pPr>
        <w:pStyle w:val="SingleTxtGC"/>
        <w:tabs>
          <w:tab w:val="clear" w:pos="431"/>
          <w:tab w:val="clear" w:pos="1565"/>
          <w:tab w:val="left" w:pos="1701"/>
        </w:tabs>
      </w:pPr>
      <w:r>
        <w:t>132.</w:t>
      </w:r>
      <w:r w:rsidR="008C7413" w:rsidRPr="00DF76B2">
        <w:tab/>
      </w:r>
      <w:r w:rsidR="008C7413" w:rsidRPr="00533914">
        <w:rPr>
          <w:rFonts w:hint="eastAsia"/>
        </w:rPr>
        <w:t>因此</w:t>
      </w:r>
      <w:r>
        <w:rPr>
          <w:rFonts w:hint="eastAsia"/>
        </w:rPr>
        <w:t>，</w:t>
      </w:r>
      <w:r w:rsidR="008C7413" w:rsidRPr="00533914">
        <w:rPr>
          <w:rFonts w:hint="eastAsia"/>
        </w:rPr>
        <w:t>瑞士将以受公法管辖的法人形式</w:t>
      </w:r>
      <w:r>
        <w:rPr>
          <w:rFonts w:hint="eastAsia"/>
        </w:rPr>
        <w:t>，</w:t>
      </w:r>
      <w:r w:rsidR="008C7413" w:rsidRPr="00533914">
        <w:rPr>
          <w:rFonts w:hint="eastAsia"/>
        </w:rPr>
        <w:t>以永久合法设立的国家人权机构取代瑞士人权专长中心。该模式充分考虑了</w:t>
      </w:r>
      <w:r>
        <w:t>2</w:t>
      </w:r>
      <w:r w:rsidR="008C7413" w:rsidRPr="00533914">
        <w:t>0</w:t>
      </w:r>
      <w:r>
        <w:t>17</w:t>
      </w:r>
      <w:r w:rsidR="008C7413" w:rsidRPr="00533914">
        <w:rPr>
          <w:rFonts w:hint="eastAsia"/>
        </w:rPr>
        <w:t>年公众咨询的结果和《巴黎原则》。关于国家人权机构的规定已纳入《公民促进和平与加强人权措施联邦法》。国家人权机构将是独立的</w:t>
      </w:r>
      <w:r>
        <w:rPr>
          <w:rFonts w:hint="eastAsia"/>
        </w:rPr>
        <w:t>，</w:t>
      </w:r>
      <w:r w:rsidR="008C7413" w:rsidRPr="00533914">
        <w:rPr>
          <w:rFonts w:hint="eastAsia"/>
        </w:rPr>
        <w:t>保证相关社会力量的多元化代表</w:t>
      </w:r>
      <w:r>
        <w:rPr>
          <w:rFonts w:hint="eastAsia"/>
        </w:rPr>
        <w:t>，</w:t>
      </w:r>
      <w:r w:rsidR="008C7413" w:rsidRPr="00533914">
        <w:rPr>
          <w:rFonts w:hint="eastAsia"/>
        </w:rPr>
        <w:t>并将受益于联邦的财政支持。各州将承担基础设施费用。</w:t>
      </w:r>
    </w:p>
    <w:p w14:paraId="10784660" w14:textId="6D3E24AA" w:rsidR="008C7413" w:rsidRPr="00533914" w:rsidRDefault="00484B2E" w:rsidP="008C7413">
      <w:pPr>
        <w:pStyle w:val="SingleTxtGC"/>
        <w:tabs>
          <w:tab w:val="clear" w:pos="431"/>
          <w:tab w:val="clear" w:pos="1565"/>
          <w:tab w:val="left" w:pos="1701"/>
        </w:tabs>
      </w:pPr>
      <w:r>
        <w:t>133.</w:t>
      </w:r>
      <w:r w:rsidR="008C7413" w:rsidRPr="00DF76B2">
        <w:tab/>
      </w:r>
      <w:r w:rsidR="008C7413" w:rsidRPr="00533914">
        <w:rPr>
          <w:rFonts w:hint="eastAsia"/>
        </w:rPr>
        <w:t>国家人权机构将拥有自己的法人资格和必要的独立性。这意味着它将能够在其任务框架内确定自己的活动</w:t>
      </w:r>
      <w:r>
        <w:rPr>
          <w:rFonts w:hint="eastAsia"/>
        </w:rPr>
        <w:t>，</w:t>
      </w:r>
      <w:r w:rsidR="008C7413" w:rsidRPr="00533914">
        <w:rPr>
          <w:rFonts w:hint="eastAsia"/>
        </w:rPr>
        <w:t>并对事态发展作出迅速反应。它的独立性将使它能够与各级政府当局、非政府组织、私营部门、研究机构和国际组织合作</w:t>
      </w:r>
      <w:r>
        <w:rPr>
          <w:rFonts w:hint="eastAsia"/>
        </w:rPr>
        <w:t>，</w:t>
      </w:r>
      <w:r w:rsidR="008C7413" w:rsidRPr="00533914">
        <w:rPr>
          <w:rFonts w:hint="eastAsia"/>
        </w:rPr>
        <w:t>支持它们的人权活动。</w:t>
      </w:r>
    </w:p>
    <w:p w14:paraId="713087A5" w14:textId="1294B433" w:rsidR="008C7413" w:rsidRPr="00533914" w:rsidRDefault="00484B2E" w:rsidP="008C7413">
      <w:pPr>
        <w:pStyle w:val="SingleTxtGC"/>
        <w:tabs>
          <w:tab w:val="clear" w:pos="431"/>
          <w:tab w:val="clear" w:pos="1565"/>
          <w:tab w:val="left" w:pos="1701"/>
        </w:tabs>
      </w:pPr>
      <w:r>
        <w:t>134.</w:t>
      </w:r>
      <w:r w:rsidR="008C7413" w:rsidRPr="00DF76B2">
        <w:tab/>
      </w:r>
      <w:r w:rsidR="008C7413" w:rsidRPr="00533914">
        <w:rPr>
          <w:rFonts w:hint="eastAsia"/>
        </w:rPr>
        <w:t>国家人权机构将拥有促进和保护人权的广泛任务。根据试点项目的经验</w:t>
      </w:r>
      <w:r>
        <w:rPr>
          <w:rFonts w:hint="eastAsia"/>
        </w:rPr>
        <w:t>，</w:t>
      </w:r>
      <w:r w:rsidR="008C7413" w:rsidRPr="00533914">
        <w:rPr>
          <w:rFonts w:hint="eastAsia"/>
        </w:rPr>
        <w:t>国家人权机构的任务规定如下</w:t>
      </w:r>
      <w:r>
        <w:rPr>
          <w:rFonts w:hint="eastAsia"/>
        </w:rPr>
        <w:t>：</w:t>
      </w:r>
    </w:p>
    <w:p w14:paraId="6DD0BCAD" w14:textId="4195CCCD" w:rsidR="008C7413" w:rsidRPr="00533914" w:rsidRDefault="008C7413" w:rsidP="007A6591">
      <w:pPr>
        <w:pStyle w:val="Bullet1GC"/>
      </w:pPr>
      <w:r w:rsidRPr="00533914">
        <w:rPr>
          <w:rFonts w:hint="eastAsia"/>
        </w:rPr>
        <w:t>信息和资料收集</w:t>
      </w:r>
      <w:r w:rsidR="00484B2E">
        <w:rPr>
          <w:rFonts w:hint="eastAsia"/>
        </w:rPr>
        <w:t>；</w:t>
      </w:r>
    </w:p>
    <w:p w14:paraId="7BE31CE0" w14:textId="3A2B77BF" w:rsidR="008C7413" w:rsidRPr="00533914" w:rsidRDefault="008C7413" w:rsidP="007A6591">
      <w:pPr>
        <w:pStyle w:val="Bullet1GC"/>
      </w:pPr>
      <w:r w:rsidRPr="00533914">
        <w:rPr>
          <w:rFonts w:hint="eastAsia"/>
        </w:rPr>
        <w:t>研究</w:t>
      </w:r>
      <w:r w:rsidR="00484B2E">
        <w:rPr>
          <w:rFonts w:hint="eastAsia"/>
        </w:rPr>
        <w:t>；</w:t>
      </w:r>
    </w:p>
    <w:p w14:paraId="52D7AA18" w14:textId="2BD3155C" w:rsidR="008C7413" w:rsidRPr="00533914" w:rsidRDefault="008C7413" w:rsidP="007A6591">
      <w:pPr>
        <w:pStyle w:val="Bullet1GC"/>
      </w:pPr>
      <w:r w:rsidRPr="00533914">
        <w:rPr>
          <w:rFonts w:hint="eastAsia"/>
        </w:rPr>
        <w:t>咨询</w:t>
      </w:r>
      <w:r w:rsidR="00484B2E">
        <w:rPr>
          <w:rFonts w:hint="eastAsia"/>
        </w:rPr>
        <w:t>；</w:t>
      </w:r>
    </w:p>
    <w:p w14:paraId="36A54A23" w14:textId="4D2DA9D2" w:rsidR="008C7413" w:rsidRPr="00533914" w:rsidRDefault="008C7413" w:rsidP="007A6591">
      <w:pPr>
        <w:pStyle w:val="Bullet1GC"/>
      </w:pPr>
      <w:r w:rsidRPr="00533914">
        <w:rPr>
          <w:rFonts w:hint="eastAsia"/>
        </w:rPr>
        <w:t>促进对话与合作</w:t>
      </w:r>
      <w:r w:rsidR="00484B2E">
        <w:rPr>
          <w:rFonts w:hint="eastAsia"/>
        </w:rPr>
        <w:t>；</w:t>
      </w:r>
    </w:p>
    <w:p w14:paraId="7E19FE5F" w14:textId="73FEDE45" w:rsidR="008C7413" w:rsidRPr="00533914" w:rsidRDefault="008C7413" w:rsidP="007A6591">
      <w:pPr>
        <w:pStyle w:val="Bullet1GC"/>
      </w:pPr>
      <w:r w:rsidRPr="00533914">
        <w:rPr>
          <w:rFonts w:hint="eastAsia"/>
        </w:rPr>
        <w:t>人权教育和提高意识</w:t>
      </w:r>
      <w:r w:rsidR="00484B2E">
        <w:rPr>
          <w:rFonts w:hint="eastAsia"/>
        </w:rPr>
        <w:t>；</w:t>
      </w:r>
    </w:p>
    <w:p w14:paraId="464084A9" w14:textId="567988CB" w:rsidR="008C7413" w:rsidRPr="00533914" w:rsidRDefault="008C7413" w:rsidP="007A6591">
      <w:pPr>
        <w:pStyle w:val="Bullet1GC"/>
      </w:pPr>
      <w:r w:rsidRPr="00533914">
        <w:rPr>
          <w:rFonts w:hint="eastAsia"/>
        </w:rPr>
        <w:t>国际交流。</w:t>
      </w:r>
    </w:p>
    <w:p w14:paraId="342E34DE" w14:textId="04E4031F" w:rsidR="008C7413" w:rsidRPr="00533914" w:rsidRDefault="00484B2E" w:rsidP="008C7413">
      <w:pPr>
        <w:pStyle w:val="SingleTxtGC"/>
        <w:tabs>
          <w:tab w:val="clear" w:pos="431"/>
          <w:tab w:val="clear" w:pos="1565"/>
          <w:tab w:val="left" w:pos="1701"/>
        </w:tabs>
      </w:pPr>
      <w:r>
        <w:t>135.</w:t>
      </w:r>
      <w:r w:rsidR="008C7413">
        <w:tab/>
      </w:r>
      <w:r w:rsidR="008C7413" w:rsidRPr="00533914">
        <w:rPr>
          <w:rFonts w:hint="eastAsia"/>
        </w:rPr>
        <w:t>但是</w:t>
      </w:r>
      <w:r>
        <w:rPr>
          <w:rFonts w:hint="eastAsia"/>
        </w:rPr>
        <w:t>，</w:t>
      </w:r>
      <w:r w:rsidR="008C7413" w:rsidRPr="00533914">
        <w:rPr>
          <w:rFonts w:hint="eastAsia"/>
        </w:rPr>
        <w:t>国家人权机构不执行行政任务</w:t>
      </w:r>
      <w:r>
        <w:rPr>
          <w:rFonts w:hint="eastAsia"/>
        </w:rPr>
        <w:t>，</w:t>
      </w:r>
      <w:r w:rsidR="008C7413" w:rsidRPr="00533914">
        <w:rPr>
          <w:rFonts w:hint="eastAsia"/>
        </w:rPr>
        <w:t>不承担监察员职能</w:t>
      </w:r>
      <w:r>
        <w:rPr>
          <w:rFonts w:hint="eastAsia"/>
        </w:rPr>
        <w:t>，</w:t>
      </w:r>
      <w:r w:rsidR="008C7413" w:rsidRPr="00533914">
        <w:rPr>
          <w:rFonts w:hint="eastAsia"/>
        </w:rPr>
        <w:t>不处理个人案件。</w:t>
      </w:r>
    </w:p>
    <w:p w14:paraId="6BAEEA95" w14:textId="0BD4C455" w:rsidR="008C7413" w:rsidRPr="00533914" w:rsidRDefault="00484B2E" w:rsidP="008C7413">
      <w:pPr>
        <w:pStyle w:val="SingleTxtGC"/>
        <w:tabs>
          <w:tab w:val="clear" w:pos="431"/>
          <w:tab w:val="clear" w:pos="1565"/>
          <w:tab w:val="left" w:pos="1701"/>
        </w:tabs>
      </w:pPr>
      <w:r>
        <w:t>136.</w:t>
      </w:r>
      <w:r w:rsidR="008C7413">
        <w:tab/>
      </w:r>
      <w:r w:rsidR="008C7413" w:rsidRPr="00533914">
        <w:rPr>
          <w:rFonts w:hint="eastAsia"/>
        </w:rPr>
        <w:t>一个工作组将负责筹备该机构的建立</w:t>
      </w:r>
      <w:r>
        <w:rPr>
          <w:rFonts w:hint="eastAsia"/>
        </w:rPr>
        <w:t>，</w:t>
      </w:r>
      <w:r w:rsidR="008C7413" w:rsidRPr="00533914">
        <w:rPr>
          <w:rFonts w:hint="eastAsia"/>
        </w:rPr>
        <w:t>该机构计划于</w:t>
      </w:r>
      <w:r>
        <w:t>2</w:t>
      </w:r>
      <w:r w:rsidR="008C7413" w:rsidRPr="00533914">
        <w:t>0</w:t>
      </w:r>
      <w:r>
        <w:t>23</w:t>
      </w:r>
      <w:r w:rsidR="008C7413" w:rsidRPr="00533914">
        <w:rPr>
          <w:rFonts w:hint="eastAsia"/>
        </w:rPr>
        <w:t>年初成立。</w:t>
      </w:r>
    </w:p>
    <w:p w14:paraId="306A5057" w14:textId="5907E0A5" w:rsidR="008C7413" w:rsidRPr="00533914" w:rsidRDefault="00CB2379" w:rsidP="00CB2379">
      <w:pPr>
        <w:pStyle w:val="H4GC"/>
      </w:pPr>
      <w:r>
        <w:tab/>
      </w:r>
      <w:r w:rsidR="008C7413" w:rsidRPr="00533914">
        <w:tab/>
      </w:r>
      <w:r w:rsidR="008C7413" w:rsidRPr="00533914">
        <w:rPr>
          <w:rFonts w:hint="eastAsia"/>
          <w:lang w:val="fr-CH"/>
        </w:rPr>
        <w:t>调解员</w:t>
      </w:r>
    </w:p>
    <w:p w14:paraId="7998D6F8" w14:textId="28628C89" w:rsidR="008C7413" w:rsidRPr="00533914" w:rsidRDefault="00484B2E" w:rsidP="008C7413">
      <w:pPr>
        <w:pStyle w:val="SingleTxtGC"/>
        <w:tabs>
          <w:tab w:val="clear" w:pos="431"/>
          <w:tab w:val="clear" w:pos="1565"/>
          <w:tab w:val="left" w:pos="1701"/>
        </w:tabs>
      </w:pPr>
      <w:r>
        <w:t>137.</w:t>
      </w:r>
      <w:r w:rsidR="008C7413" w:rsidRPr="00DF76B2">
        <w:tab/>
      </w:r>
      <w:r w:rsidR="008C7413" w:rsidRPr="00533914">
        <w:rPr>
          <w:rFonts w:hint="eastAsia"/>
        </w:rPr>
        <w:t>一些州和市已经任命了调解员</w:t>
      </w:r>
      <w:r w:rsidR="008C7413" w:rsidRPr="00533914">
        <w:rPr>
          <w:vertAlign w:val="superscript"/>
        </w:rPr>
        <w:footnoteReference w:id="83"/>
      </w:r>
      <w:r>
        <w:rPr>
          <w:rFonts w:hint="eastAsia"/>
        </w:rPr>
        <w:t>，</w:t>
      </w:r>
      <w:r w:rsidR="008C7413" w:rsidRPr="00533914">
        <w:rPr>
          <w:rFonts w:hint="eastAsia"/>
        </w:rPr>
        <w:t>他们按照议会选举程序选出</w:t>
      </w:r>
      <w:r>
        <w:rPr>
          <w:rFonts w:hint="eastAsia"/>
        </w:rPr>
        <w:t>，</w:t>
      </w:r>
      <w:r w:rsidR="008C7413" w:rsidRPr="00533914">
        <w:rPr>
          <w:rFonts w:hint="eastAsia"/>
        </w:rPr>
        <w:t>独立于政府</w:t>
      </w:r>
      <w:r>
        <w:rPr>
          <w:rFonts w:hint="eastAsia"/>
        </w:rPr>
        <w:t>，</w:t>
      </w:r>
      <w:r w:rsidR="008C7413" w:rsidRPr="00533914">
        <w:rPr>
          <w:rFonts w:hint="eastAsia"/>
        </w:rPr>
        <w:t>作为公民与行政当局之间中立的中间人。</w:t>
      </w:r>
    </w:p>
    <w:p w14:paraId="777BDF3A" w14:textId="29B8F618" w:rsidR="008C7413" w:rsidRPr="00533914" w:rsidRDefault="00484B2E" w:rsidP="008C7413">
      <w:pPr>
        <w:pStyle w:val="SingleTxtGC"/>
        <w:tabs>
          <w:tab w:val="clear" w:pos="431"/>
          <w:tab w:val="clear" w:pos="1565"/>
          <w:tab w:val="left" w:pos="1701"/>
        </w:tabs>
      </w:pPr>
      <w:r>
        <w:rPr>
          <w:rFonts w:hint="eastAsia"/>
        </w:rPr>
        <w:t>13</w:t>
      </w:r>
      <w:r>
        <w:t>8.</w:t>
      </w:r>
      <w:r w:rsidR="008C7413" w:rsidRPr="00DF76B2">
        <w:tab/>
      </w:r>
      <w:r w:rsidR="008C7413" w:rsidRPr="00533914">
        <w:rPr>
          <w:rFonts w:hint="eastAsia"/>
        </w:rPr>
        <w:t>自</w:t>
      </w:r>
      <w:r>
        <w:t>2</w:t>
      </w:r>
      <w:r w:rsidR="008C7413" w:rsidRPr="00533914">
        <w:t>0</w:t>
      </w:r>
      <w:r w:rsidR="008C7413" w:rsidRPr="00533914">
        <w:rPr>
          <w:rFonts w:hint="eastAsia"/>
        </w:rPr>
        <w:t>世纪</w:t>
      </w:r>
      <w:r>
        <w:t>7</w:t>
      </w:r>
      <w:r w:rsidR="008C7413" w:rsidRPr="00533914">
        <w:t>0</w:t>
      </w:r>
      <w:r w:rsidR="008C7413" w:rsidRPr="00533914">
        <w:rPr>
          <w:rFonts w:hint="eastAsia"/>
        </w:rPr>
        <w:t>年代以来</w:t>
      </w:r>
      <w:r>
        <w:rPr>
          <w:rFonts w:hint="eastAsia"/>
        </w:rPr>
        <w:t>，</w:t>
      </w:r>
      <w:r w:rsidR="008C7413" w:rsidRPr="00533914">
        <w:rPr>
          <w:rFonts w:hint="eastAsia"/>
        </w:rPr>
        <w:t>在联邦一级设立调解机构的项目已经尝试了数次。</w:t>
      </w:r>
      <w:r>
        <w:t>2</w:t>
      </w:r>
      <w:r w:rsidR="008C7413" w:rsidRPr="00533914">
        <w:t>00</w:t>
      </w:r>
      <w:r>
        <w:t>2</w:t>
      </w:r>
      <w:r w:rsidR="008C7413" w:rsidRPr="00533914">
        <w:rPr>
          <w:rFonts w:hint="eastAsia"/>
        </w:rPr>
        <w:t>年夏季</w:t>
      </w:r>
      <w:r>
        <w:rPr>
          <w:rFonts w:hint="eastAsia"/>
        </w:rPr>
        <w:t>，</w:t>
      </w:r>
      <w:r w:rsidR="008C7413" w:rsidRPr="00533914">
        <w:rPr>
          <w:rFonts w:hint="eastAsia"/>
        </w:rPr>
        <w:t>联邦委员会在重新审视这一问题后认为</w:t>
      </w:r>
      <w:r>
        <w:rPr>
          <w:rFonts w:hint="eastAsia"/>
        </w:rPr>
        <w:t>，</w:t>
      </w:r>
      <w:r w:rsidR="008C7413" w:rsidRPr="00533914">
        <w:rPr>
          <w:rFonts w:hint="eastAsia"/>
        </w:rPr>
        <w:t>以受尊重的方式行事是每个行政单位的责任</w:t>
      </w:r>
      <w:r>
        <w:rPr>
          <w:rFonts w:hint="eastAsia"/>
        </w:rPr>
        <w:t>，</w:t>
      </w:r>
      <w:r w:rsidR="008C7413" w:rsidRPr="00533914">
        <w:rPr>
          <w:rFonts w:hint="eastAsia"/>
        </w:rPr>
        <w:t>不应将这项义务委托给联邦调解机构。然而</w:t>
      </w:r>
      <w:r>
        <w:rPr>
          <w:rFonts w:hint="eastAsia"/>
        </w:rPr>
        <w:t>，</w:t>
      </w:r>
      <w:r>
        <w:t>2</w:t>
      </w:r>
      <w:r w:rsidR="008C7413" w:rsidRPr="00533914">
        <w:t>00</w:t>
      </w:r>
      <w:r>
        <w:t>3</w:t>
      </w:r>
      <w:r w:rsidR="008C7413" w:rsidRPr="00533914">
        <w:rPr>
          <w:rFonts w:hint="eastAsia"/>
        </w:rPr>
        <w:t>年</w:t>
      </w:r>
      <w:r>
        <w:rPr>
          <w:rFonts w:hint="eastAsia"/>
        </w:rPr>
        <w:t>，</w:t>
      </w:r>
      <w:r w:rsidR="008C7413" w:rsidRPr="00533914">
        <w:rPr>
          <w:rFonts w:hint="eastAsia"/>
        </w:rPr>
        <w:t>联邦委员会下的政治机构委员会通过了一项关于成立一个联邦调解办公室的初步联邦法律草案</w:t>
      </w:r>
      <w:r>
        <w:rPr>
          <w:rFonts w:hint="eastAsia"/>
        </w:rPr>
        <w:t>，</w:t>
      </w:r>
      <w:r w:rsidR="008C7413" w:rsidRPr="00533914">
        <w:rPr>
          <w:rFonts w:hint="eastAsia"/>
        </w:rPr>
        <w:t>其主要目的是加强公众对联邦政府的信任。草案设想</w:t>
      </w:r>
      <w:r>
        <w:rPr>
          <w:rFonts w:hint="eastAsia"/>
        </w:rPr>
        <w:t>，</w:t>
      </w:r>
      <w:r w:rsidR="008C7413" w:rsidRPr="00533914">
        <w:rPr>
          <w:rFonts w:hint="eastAsia"/>
        </w:rPr>
        <w:t>该调解办公室将进行访谈</w:t>
      </w:r>
      <w:r>
        <w:rPr>
          <w:rFonts w:hint="eastAsia"/>
        </w:rPr>
        <w:t>，</w:t>
      </w:r>
      <w:r w:rsidR="008C7413" w:rsidRPr="00533914">
        <w:rPr>
          <w:rFonts w:hint="eastAsia"/>
        </w:rPr>
        <w:t>对协商安排提出建议或提案</w:t>
      </w:r>
      <w:r>
        <w:rPr>
          <w:rFonts w:hint="eastAsia"/>
        </w:rPr>
        <w:t>，</w:t>
      </w:r>
      <w:r w:rsidR="008C7413" w:rsidRPr="00533914">
        <w:rPr>
          <w:rFonts w:hint="eastAsia"/>
        </w:rPr>
        <w:t>但不会赋予它任何决策权。</w:t>
      </w:r>
      <w:r>
        <w:t>2</w:t>
      </w:r>
      <w:r w:rsidR="008C7413" w:rsidRPr="00533914">
        <w:t>00</w:t>
      </w:r>
      <w:r>
        <w:t>4</w:t>
      </w:r>
      <w:r w:rsidR="008C7413" w:rsidRPr="00533914">
        <w:rPr>
          <w:rFonts w:hint="eastAsia"/>
        </w:rPr>
        <w:t>年委员会决定放弃这一做法。</w:t>
      </w:r>
    </w:p>
    <w:p w14:paraId="662FAD14" w14:textId="6491D364" w:rsidR="008C7413" w:rsidRPr="00533914" w:rsidRDefault="00484B2E" w:rsidP="008C7413">
      <w:pPr>
        <w:pStyle w:val="SingleTxtGC"/>
        <w:tabs>
          <w:tab w:val="clear" w:pos="431"/>
          <w:tab w:val="clear" w:pos="1565"/>
          <w:tab w:val="left" w:pos="1701"/>
        </w:tabs>
      </w:pPr>
      <w:r>
        <w:t>139.</w:t>
      </w:r>
      <w:r w:rsidR="008C7413" w:rsidRPr="00DF76B2">
        <w:tab/>
      </w:r>
      <w:r w:rsidR="008C7413" w:rsidRPr="00533914">
        <w:rPr>
          <w:rFonts w:hint="eastAsia"/>
        </w:rPr>
        <w:t>议会在</w:t>
      </w:r>
      <w:r>
        <w:t>2</w:t>
      </w:r>
      <w:r w:rsidR="008C7413" w:rsidRPr="00533914">
        <w:t>0</w:t>
      </w:r>
      <w:r>
        <w:t>2</w:t>
      </w:r>
      <w:r w:rsidR="008C7413" w:rsidRPr="00533914">
        <w:t>0</w:t>
      </w:r>
      <w:r w:rsidR="008C7413" w:rsidRPr="00533914">
        <w:rPr>
          <w:rFonts w:hint="eastAsia"/>
        </w:rPr>
        <w:t>年通过了一项动议</w:t>
      </w:r>
      <w:r>
        <w:rPr>
          <w:rFonts w:hint="eastAsia"/>
        </w:rPr>
        <w:t>，</w:t>
      </w:r>
      <w:r w:rsidR="008C7413" w:rsidRPr="00533914">
        <w:rPr>
          <w:rFonts w:hint="eastAsia"/>
        </w:rPr>
        <w:t>呼吁设立一个儿童权利监察员办公室。联邦委员会将向议会提交一份设立此类办公室的法律依据草案。</w:t>
      </w:r>
    </w:p>
    <w:p w14:paraId="4E0FBF97" w14:textId="212058CB" w:rsidR="008C7413" w:rsidRPr="00533914" w:rsidRDefault="00AF5BEA" w:rsidP="004D0A22">
      <w:pPr>
        <w:pStyle w:val="H23GC"/>
        <w:outlineLvl w:val="3"/>
      </w:pPr>
      <w:r w:rsidRPr="00533914">
        <w:tab/>
      </w:r>
      <w:r w:rsidR="00484B2E">
        <w:t>2.</w:t>
      </w:r>
      <w:r w:rsidR="008C7413" w:rsidRPr="00533914">
        <w:tab/>
      </w:r>
      <w:r w:rsidR="008C7413" w:rsidRPr="00533914">
        <w:rPr>
          <w:rFonts w:hint="eastAsia"/>
        </w:rPr>
        <w:t>传播人权文书</w:t>
      </w:r>
    </w:p>
    <w:p w14:paraId="4D35F034" w14:textId="5BB4882C" w:rsidR="008C7413" w:rsidRPr="00533914" w:rsidRDefault="00484B2E" w:rsidP="008C7413">
      <w:pPr>
        <w:pStyle w:val="SingleTxtGC"/>
        <w:tabs>
          <w:tab w:val="clear" w:pos="431"/>
          <w:tab w:val="clear" w:pos="1565"/>
          <w:tab w:val="left" w:pos="1701"/>
        </w:tabs>
      </w:pPr>
      <w:r>
        <w:t>140.</w:t>
      </w:r>
      <w:r w:rsidR="008C7413" w:rsidRPr="00DF76B2">
        <w:tab/>
      </w:r>
      <w:r w:rsidR="008C7413" w:rsidRPr="00533914">
        <w:rPr>
          <w:rFonts w:hint="eastAsia"/>
        </w:rPr>
        <w:t>瑞士批准的联合国人权公约在联邦网站</w:t>
      </w:r>
      <w:r>
        <w:rPr>
          <w:rFonts w:hint="eastAsia"/>
        </w:rPr>
        <w:t>(</w:t>
      </w:r>
      <w:proofErr w:type="spellStart"/>
      <w:r>
        <w:t>www</w:t>
      </w:r>
      <w:r w:rsidR="008C7413" w:rsidRPr="00533914">
        <w:t>.</w:t>
      </w:r>
      <w:r>
        <w:t>admin</w:t>
      </w:r>
      <w:r w:rsidR="008C7413" w:rsidRPr="00533914">
        <w:t>.</w:t>
      </w:r>
      <w:r>
        <w:t>ch</w:t>
      </w:r>
      <w:proofErr w:type="spellEnd"/>
      <w:r>
        <w:rPr>
          <w:rFonts w:hint="eastAsia"/>
        </w:rPr>
        <w:t>)</w:t>
      </w:r>
      <w:r w:rsidR="008C7413" w:rsidRPr="00533914">
        <w:rPr>
          <w:rFonts w:hint="eastAsia"/>
        </w:rPr>
        <w:t>上用意大利文、法文和德文公布。</w:t>
      </w:r>
    </w:p>
    <w:p w14:paraId="294CC765" w14:textId="15A1FFE5" w:rsidR="008C7413" w:rsidRPr="00533914" w:rsidRDefault="00484B2E" w:rsidP="008C7413">
      <w:pPr>
        <w:pStyle w:val="SingleTxtGC"/>
        <w:tabs>
          <w:tab w:val="clear" w:pos="431"/>
          <w:tab w:val="clear" w:pos="1565"/>
          <w:tab w:val="left" w:pos="1701"/>
        </w:tabs>
        <w:rPr>
          <w:spacing w:val="-4"/>
        </w:rPr>
      </w:pPr>
      <w:r>
        <w:rPr>
          <w:spacing w:val="-4"/>
        </w:rPr>
        <w:t>141.</w:t>
      </w:r>
      <w:r w:rsidR="008C7413" w:rsidRPr="00D854D4">
        <w:rPr>
          <w:spacing w:val="-4"/>
        </w:rPr>
        <w:tab/>
      </w:r>
      <w:r w:rsidR="008C7413" w:rsidRPr="00533914">
        <w:rPr>
          <w:rFonts w:hint="eastAsia"/>
          <w:spacing w:val="-4"/>
        </w:rPr>
        <w:t>一些公约也译成了本国第四种语言</w:t>
      </w:r>
      <w:r w:rsidRPr="00484B2E">
        <w:rPr>
          <w:rFonts w:hint="eastAsia"/>
          <w:spacing w:val="-40"/>
        </w:rPr>
        <w:t>――</w:t>
      </w:r>
      <w:r w:rsidRPr="00484B2E">
        <w:rPr>
          <w:rFonts w:hint="eastAsia"/>
          <w:spacing w:val="-40"/>
        </w:rPr>
        <w:t xml:space="preserve"> </w:t>
      </w:r>
      <w:r w:rsidR="008C7413" w:rsidRPr="00533914">
        <w:rPr>
          <w:rFonts w:hint="eastAsia"/>
          <w:spacing w:val="-4"/>
        </w:rPr>
        <w:t>罗曼什语</w:t>
      </w:r>
      <w:r>
        <w:rPr>
          <w:rFonts w:hint="eastAsia"/>
          <w:spacing w:val="-4"/>
        </w:rPr>
        <w:t>，</w:t>
      </w:r>
      <w:r w:rsidR="008C7413" w:rsidRPr="00533914">
        <w:rPr>
          <w:rFonts w:hint="eastAsia"/>
          <w:spacing w:val="-4"/>
        </w:rPr>
        <w:t>例如《儿童权利公约》</w:t>
      </w:r>
      <w:r w:rsidR="008C7413" w:rsidRPr="00533914">
        <w:rPr>
          <w:spacing w:val="-4"/>
          <w:vertAlign w:val="superscript"/>
        </w:rPr>
        <w:footnoteReference w:id="84"/>
      </w:r>
      <w:r w:rsidR="008C7413" w:rsidRPr="00533914">
        <w:rPr>
          <w:rFonts w:hint="eastAsia"/>
          <w:spacing w:val="-4"/>
        </w:rPr>
        <w:t>。</w:t>
      </w:r>
    </w:p>
    <w:p w14:paraId="018A32A1" w14:textId="4F047D3D" w:rsidR="008C7413" w:rsidRPr="00533914" w:rsidRDefault="00484B2E" w:rsidP="008C7413">
      <w:pPr>
        <w:pStyle w:val="SingleTxtGC"/>
        <w:tabs>
          <w:tab w:val="clear" w:pos="431"/>
          <w:tab w:val="clear" w:pos="1565"/>
          <w:tab w:val="left" w:pos="1701"/>
        </w:tabs>
      </w:pPr>
      <w:r>
        <w:rPr>
          <w:rFonts w:hint="eastAsia"/>
        </w:rPr>
        <w:t>1</w:t>
      </w:r>
      <w:r>
        <w:t>42.</w:t>
      </w:r>
      <w:r w:rsidR="008C7413" w:rsidRPr="00DF76B2">
        <w:rPr>
          <w:rFonts w:hint="eastAsia"/>
        </w:rPr>
        <w:tab/>
      </w:r>
      <w:r w:rsidR="008C7413" w:rsidRPr="00533914">
        <w:rPr>
          <w:rFonts w:hint="eastAsia"/>
        </w:rPr>
        <w:t>此外</w:t>
      </w:r>
      <w:r>
        <w:rPr>
          <w:rFonts w:hint="eastAsia"/>
        </w:rPr>
        <w:t>，</w:t>
      </w:r>
      <w:r w:rsidR="008C7413" w:rsidRPr="00533914">
        <w:rPr>
          <w:rFonts w:hint="eastAsia"/>
        </w:rPr>
        <w:t>联邦外交部还出版了《人权入门》小册子</w:t>
      </w:r>
      <w:r>
        <w:rPr>
          <w:rFonts w:hint="eastAsia"/>
        </w:rPr>
        <w:t>，</w:t>
      </w:r>
      <w:r w:rsidR="008C7413" w:rsidRPr="00533914">
        <w:rPr>
          <w:rFonts w:hint="eastAsia"/>
        </w:rPr>
        <w:t>其中载有历史背景简介</w:t>
      </w:r>
      <w:r>
        <w:rPr>
          <w:rFonts w:hint="eastAsia"/>
        </w:rPr>
        <w:t>，</w:t>
      </w:r>
      <w:r w:rsidR="008C7413" w:rsidRPr="00533914">
        <w:rPr>
          <w:rFonts w:hint="eastAsia"/>
        </w:rPr>
        <w:t>还介绍了有关保护人权的国际法的主要法律基础、当前的问题和瑞士作出的承诺。该小册子可以免费下载</w:t>
      </w:r>
      <w:r>
        <w:rPr>
          <w:rFonts w:hint="eastAsia"/>
        </w:rPr>
        <w:t>，</w:t>
      </w:r>
      <w:r w:rsidR="008C7413" w:rsidRPr="00533914">
        <w:rPr>
          <w:rFonts w:hint="eastAsia"/>
        </w:rPr>
        <w:t>旨在有助于更多的受众了解人权</w:t>
      </w:r>
      <w:r w:rsidR="008C7413" w:rsidRPr="00533914">
        <w:rPr>
          <w:vertAlign w:val="superscript"/>
        </w:rPr>
        <w:footnoteReference w:id="85"/>
      </w:r>
      <w:r w:rsidR="008C7413" w:rsidRPr="00533914">
        <w:rPr>
          <w:rFonts w:hint="eastAsia"/>
        </w:rPr>
        <w:t>。</w:t>
      </w:r>
    </w:p>
    <w:p w14:paraId="2DC50229" w14:textId="5245A26B" w:rsidR="008C7413" w:rsidRPr="00533914" w:rsidRDefault="00484B2E" w:rsidP="008C7413">
      <w:pPr>
        <w:pStyle w:val="SingleTxtGC"/>
        <w:tabs>
          <w:tab w:val="clear" w:pos="431"/>
          <w:tab w:val="clear" w:pos="1565"/>
          <w:tab w:val="left" w:pos="1701"/>
        </w:tabs>
      </w:pPr>
      <w:r>
        <w:rPr>
          <w:rFonts w:hint="eastAsia"/>
        </w:rPr>
        <w:t>1</w:t>
      </w:r>
      <w:r>
        <w:t>43.</w:t>
      </w:r>
      <w:r w:rsidR="008C7413" w:rsidRPr="00DF76B2">
        <w:rPr>
          <w:rFonts w:hint="eastAsia"/>
        </w:rPr>
        <w:tab/>
      </w:r>
      <w:r w:rsidR="008C7413" w:rsidRPr="00533914">
        <w:rPr>
          <w:rFonts w:hint="eastAsia"/>
        </w:rPr>
        <w:t>联邦司法部的网站上还公布信息</w:t>
      </w:r>
      <w:r>
        <w:rPr>
          <w:rFonts w:hint="eastAsia"/>
        </w:rPr>
        <w:t>，</w:t>
      </w:r>
      <w:r w:rsidR="008C7413" w:rsidRPr="00533914">
        <w:rPr>
          <w:rFonts w:hint="eastAsia"/>
        </w:rPr>
        <w:t>介绍保护人权的各种文书</w:t>
      </w:r>
      <w:r>
        <w:rPr>
          <w:rFonts w:hint="eastAsia"/>
        </w:rPr>
        <w:t>，</w:t>
      </w:r>
      <w:r w:rsidR="008C7413" w:rsidRPr="00533914">
        <w:rPr>
          <w:rFonts w:hint="eastAsia"/>
        </w:rPr>
        <w:t>特别是欧洲人权法院关于瑞士和其他国家的裁定和精选判决</w:t>
      </w:r>
      <w:r w:rsidR="008C7413" w:rsidRPr="00533914">
        <w:rPr>
          <w:vertAlign w:val="superscript"/>
        </w:rPr>
        <w:footnoteReference w:id="86"/>
      </w:r>
      <w:r w:rsidR="008C7413" w:rsidRPr="00533914">
        <w:rPr>
          <w:rFonts w:hint="eastAsia"/>
        </w:rPr>
        <w:t>。</w:t>
      </w:r>
    </w:p>
    <w:p w14:paraId="79F0B728" w14:textId="41E51B28" w:rsidR="008C7413" w:rsidRPr="00533914" w:rsidRDefault="00484B2E" w:rsidP="008C7413">
      <w:pPr>
        <w:pStyle w:val="SingleTxtGC"/>
        <w:tabs>
          <w:tab w:val="clear" w:pos="431"/>
          <w:tab w:val="clear" w:pos="1565"/>
          <w:tab w:val="left" w:pos="1701"/>
        </w:tabs>
      </w:pPr>
      <w:r>
        <w:rPr>
          <w:rFonts w:hint="eastAsia"/>
        </w:rPr>
        <w:t>1</w:t>
      </w:r>
      <w:r>
        <w:t>44.</w:t>
      </w:r>
      <w:r w:rsidR="008C7413" w:rsidRPr="00DF76B2">
        <w:rPr>
          <w:rFonts w:hint="eastAsia"/>
        </w:rPr>
        <w:tab/>
      </w:r>
      <w:r w:rsidR="008C7413" w:rsidRPr="00533914">
        <w:rPr>
          <w:rFonts w:hint="eastAsia"/>
        </w:rPr>
        <w:t>当联邦委员会打算批准一项公约时</w:t>
      </w:r>
      <w:r>
        <w:rPr>
          <w:rFonts w:hint="eastAsia"/>
        </w:rPr>
        <w:t>，</w:t>
      </w:r>
      <w:r w:rsidR="008C7413" w:rsidRPr="00533914">
        <w:rPr>
          <w:rFonts w:hint="eastAsia"/>
        </w:rPr>
        <w:t>它邀请有关各方</w:t>
      </w:r>
      <w:r>
        <w:rPr>
          <w:rFonts w:hint="eastAsia"/>
        </w:rPr>
        <w:t>(</w:t>
      </w:r>
      <w:r w:rsidR="008C7413" w:rsidRPr="00533914">
        <w:rPr>
          <w:rFonts w:hint="eastAsia"/>
        </w:rPr>
        <w:t>各州、政党、大学、非政府组织等</w:t>
      </w:r>
      <w:r>
        <w:rPr>
          <w:rFonts w:hint="eastAsia"/>
        </w:rPr>
        <w:t>)</w:t>
      </w:r>
      <w:r w:rsidR="008C7413" w:rsidRPr="00533914">
        <w:rPr>
          <w:rFonts w:hint="eastAsia"/>
        </w:rPr>
        <w:t>表明立场。征求意见后</w:t>
      </w:r>
      <w:r>
        <w:rPr>
          <w:rFonts w:hint="eastAsia"/>
        </w:rPr>
        <w:t>，</w:t>
      </w:r>
      <w:r w:rsidR="008C7413" w:rsidRPr="00533914">
        <w:rPr>
          <w:rFonts w:hint="eastAsia"/>
        </w:rPr>
        <w:t>委员会决定是否将公约提交议会批准。如果决定提交</w:t>
      </w:r>
      <w:r>
        <w:rPr>
          <w:rFonts w:hint="eastAsia"/>
        </w:rPr>
        <w:t>，</w:t>
      </w:r>
      <w:r w:rsidR="008C7413" w:rsidRPr="00533914">
        <w:rPr>
          <w:rFonts w:hint="eastAsia"/>
        </w:rPr>
        <w:t>它向联邦议会提交一份公文</w:t>
      </w:r>
      <w:r>
        <w:rPr>
          <w:rFonts w:hint="eastAsia"/>
        </w:rPr>
        <w:t>，</w:t>
      </w:r>
      <w:r w:rsidR="008C7413" w:rsidRPr="00533914">
        <w:rPr>
          <w:rFonts w:hint="eastAsia"/>
        </w:rPr>
        <w:t>解释批准的范围和后果。该公文刊登在《联邦公告》上</w:t>
      </w:r>
      <w:r>
        <w:rPr>
          <w:rFonts w:hint="eastAsia"/>
        </w:rPr>
        <w:t>，</w:t>
      </w:r>
      <w:r w:rsidR="008C7413" w:rsidRPr="00533914">
        <w:rPr>
          <w:rFonts w:hint="eastAsia"/>
        </w:rPr>
        <w:t>它是联邦的正式出版物</w:t>
      </w:r>
      <w:r>
        <w:rPr>
          <w:rFonts w:hint="eastAsia"/>
        </w:rPr>
        <w:t>，</w:t>
      </w:r>
      <w:r w:rsidR="008C7413" w:rsidRPr="00533914">
        <w:rPr>
          <w:rFonts w:hint="eastAsia"/>
        </w:rPr>
        <w:t>因此有关各方都能看到。议会对该草案的辩论也由报刊发表</w:t>
      </w:r>
      <w:r>
        <w:rPr>
          <w:rFonts w:hint="eastAsia"/>
        </w:rPr>
        <w:t>，</w:t>
      </w:r>
      <w:r w:rsidR="008C7413" w:rsidRPr="00533914">
        <w:rPr>
          <w:rFonts w:hint="eastAsia"/>
        </w:rPr>
        <w:t>并由电台和电视台转播。批准公约经常在大学或其他机构组织的演讲会、研修日或研讨会的论辩中引起讨论。</w:t>
      </w:r>
    </w:p>
    <w:p w14:paraId="22AF8430" w14:textId="5191D753" w:rsidR="008C7413" w:rsidRPr="00533914" w:rsidRDefault="00AF5BEA" w:rsidP="004D0A22">
      <w:pPr>
        <w:pStyle w:val="H23GC"/>
        <w:outlineLvl w:val="3"/>
      </w:pPr>
      <w:r w:rsidRPr="00533914">
        <w:tab/>
      </w:r>
      <w:r w:rsidR="00484B2E">
        <w:t>3.</w:t>
      </w:r>
      <w:r w:rsidR="008C7413" w:rsidRPr="00533914">
        <w:tab/>
      </w:r>
      <w:r w:rsidR="008C7413" w:rsidRPr="00533914">
        <w:rPr>
          <w:rFonts w:hint="eastAsia"/>
        </w:rPr>
        <w:t>在公共当局支持下通过教育方案和传播信息提高对人权的认识</w:t>
      </w:r>
    </w:p>
    <w:p w14:paraId="426EF10A" w14:textId="6FA0A1DC" w:rsidR="008C7413" w:rsidRPr="00533914" w:rsidRDefault="00484B2E" w:rsidP="008C7413">
      <w:pPr>
        <w:pStyle w:val="SingleTxtGC"/>
        <w:tabs>
          <w:tab w:val="clear" w:pos="431"/>
          <w:tab w:val="clear" w:pos="1565"/>
          <w:tab w:val="left" w:pos="1701"/>
        </w:tabs>
      </w:pPr>
      <w:r>
        <w:t>145.</w:t>
      </w:r>
      <w:r w:rsidR="008C7413" w:rsidRPr="00DF76B2">
        <w:tab/>
      </w:r>
      <w:r w:rsidR="008C7413" w:rsidRPr="00533914">
        <w:rPr>
          <w:rFonts w:hint="eastAsia"/>
        </w:rPr>
        <w:t>瑞士人权专长中心还积极开展人权方面的继续教育和提高认识活动</w:t>
      </w:r>
      <w:r>
        <w:rPr>
          <w:rFonts w:hint="eastAsia"/>
        </w:rPr>
        <w:t>，</w:t>
      </w:r>
      <w:r w:rsidR="008C7413" w:rsidRPr="00533914">
        <w:rPr>
          <w:rFonts w:hint="eastAsia"/>
        </w:rPr>
        <w:t>例如通过主要针对当局和组织、也面向民众的专题讨论会和出版物。</w:t>
      </w:r>
    </w:p>
    <w:p w14:paraId="3521F10A" w14:textId="545B2CFF" w:rsidR="008C7413" w:rsidRPr="00533914" w:rsidRDefault="00484B2E" w:rsidP="008C7413">
      <w:pPr>
        <w:pStyle w:val="SingleTxtGC"/>
        <w:tabs>
          <w:tab w:val="clear" w:pos="431"/>
          <w:tab w:val="clear" w:pos="1565"/>
          <w:tab w:val="left" w:pos="1701"/>
        </w:tabs>
      </w:pPr>
      <w:r>
        <w:t>146.</w:t>
      </w:r>
      <w:r w:rsidR="008C7413" w:rsidRPr="00DF76B2">
        <w:tab/>
      </w:r>
      <w:r w:rsidR="008C7413" w:rsidRPr="00533914">
        <w:rPr>
          <w:rFonts w:hint="eastAsia"/>
        </w:rPr>
        <w:t>在人权领域和反对种族主义的斗争中</w:t>
      </w:r>
      <w:r>
        <w:rPr>
          <w:rFonts w:hint="eastAsia"/>
        </w:rPr>
        <w:t>，</w:t>
      </w:r>
      <w:r w:rsidR="008C7413" w:rsidRPr="00533914">
        <w:rPr>
          <w:rFonts w:hint="eastAsia"/>
        </w:rPr>
        <w:t>联邦支持</w:t>
      </w:r>
      <w:r>
        <w:t>21</w:t>
      </w:r>
      <w:r w:rsidR="008C7413" w:rsidRPr="00533914">
        <w:rPr>
          <w:rFonts w:hint="eastAsia"/>
        </w:rPr>
        <w:t>世纪教育基金会在学校制作和传播适用于各种教学计划的教具和教材。它还为教师提供相应的在职培训。此外</w:t>
      </w:r>
      <w:r>
        <w:rPr>
          <w:rFonts w:hint="eastAsia"/>
        </w:rPr>
        <w:t>，</w:t>
      </w:r>
      <w:r w:rsidR="008C7413" w:rsidRPr="00533914">
        <w:rPr>
          <w:rFonts w:hint="eastAsia"/>
        </w:rPr>
        <w:t>各个机构在这一领域都很活跃</w:t>
      </w:r>
      <w:r>
        <w:rPr>
          <w:rFonts w:hint="eastAsia"/>
        </w:rPr>
        <w:t>，</w:t>
      </w:r>
      <w:r w:rsidR="008C7413" w:rsidRPr="00533914">
        <w:rPr>
          <w:rFonts w:hint="eastAsia"/>
        </w:rPr>
        <w:t>如卢塞恩高等教育学院人权教育中心</w:t>
      </w:r>
      <w:r>
        <w:rPr>
          <w:rFonts w:hint="eastAsia"/>
        </w:rPr>
        <w:t>，</w:t>
      </w:r>
      <w:r w:rsidR="008C7413" w:rsidRPr="00533914">
        <w:rPr>
          <w:rFonts w:hint="eastAsia"/>
        </w:rPr>
        <w:t>负责向学校和教师传播人权教育基础知识和实践经验</w:t>
      </w:r>
      <w:r>
        <w:rPr>
          <w:rFonts w:hint="eastAsia"/>
        </w:rPr>
        <w:t>，</w:t>
      </w:r>
      <w:r w:rsidR="008C7413" w:rsidRPr="00533914">
        <w:rPr>
          <w:rFonts w:hint="eastAsia"/>
        </w:rPr>
        <w:t>日内瓦大学也有一个专门研究儿童权利的教学单位。</w:t>
      </w:r>
    </w:p>
    <w:p w14:paraId="7228CF64" w14:textId="127C0B98" w:rsidR="008C7413" w:rsidRPr="00533914" w:rsidRDefault="00484B2E" w:rsidP="008C7413">
      <w:pPr>
        <w:pStyle w:val="SingleTxtGC"/>
        <w:tabs>
          <w:tab w:val="clear" w:pos="431"/>
          <w:tab w:val="clear" w:pos="1565"/>
          <w:tab w:val="left" w:pos="1701"/>
        </w:tabs>
      </w:pPr>
      <w:r>
        <w:t>147.</w:t>
      </w:r>
      <w:r w:rsidR="008C7413" w:rsidRPr="00DF76B2">
        <w:tab/>
      </w:r>
      <w:r w:rsidR="008C7413" w:rsidRPr="00533914">
        <w:rPr>
          <w:rFonts w:hint="eastAsia"/>
        </w:rPr>
        <w:t>在各州</w:t>
      </w:r>
      <w:r>
        <w:rPr>
          <w:rFonts w:hint="eastAsia"/>
        </w:rPr>
        <w:t>，</w:t>
      </w:r>
      <w:r w:rsidR="008C7413" w:rsidRPr="00533914">
        <w:rPr>
          <w:rFonts w:hint="eastAsia"/>
        </w:rPr>
        <w:t>儿童与青少年政策隶属于各个部门</w:t>
      </w:r>
      <w:r>
        <w:rPr>
          <w:rFonts w:hint="eastAsia"/>
        </w:rPr>
        <w:t>(</w:t>
      </w:r>
      <w:r w:rsidR="008C7413" w:rsidRPr="00533914">
        <w:rPr>
          <w:rFonts w:hint="eastAsia"/>
        </w:rPr>
        <w:t>教育、培训、司法、社会事务、卫生、经济等</w:t>
      </w:r>
      <w:r>
        <w:rPr>
          <w:rFonts w:hint="eastAsia"/>
        </w:rPr>
        <w:t>)</w:t>
      </w:r>
      <w:r w:rsidR="008C7413" w:rsidRPr="00533914">
        <w:rPr>
          <w:rFonts w:hint="eastAsia"/>
        </w:rPr>
        <w:t>。儿童与青少年政策会议是各州社会事务局长会议的一个技术会议。它负责州际协调</w:t>
      </w:r>
      <w:r>
        <w:rPr>
          <w:rFonts w:hint="eastAsia"/>
        </w:rPr>
        <w:t>，</w:t>
      </w:r>
      <w:r w:rsidR="008C7413" w:rsidRPr="00533914">
        <w:rPr>
          <w:rFonts w:hint="eastAsia"/>
        </w:rPr>
        <w:t>为瑞士</w:t>
      </w:r>
      <w:r w:rsidR="008C7413" w:rsidRPr="00513A34">
        <w:rPr>
          <w:rFonts w:hint="eastAsia"/>
          <w:u w:val="single"/>
        </w:rPr>
        <w:t>儿童权利</w:t>
      </w:r>
      <w:r w:rsidR="008C7413" w:rsidRPr="00533914">
        <w:rPr>
          <w:rFonts w:hint="eastAsia"/>
        </w:rPr>
        <w:t>的落实和儿童与青少年政策的发展</w:t>
      </w:r>
      <w:r>
        <w:rPr>
          <w:rFonts w:hint="eastAsia"/>
        </w:rPr>
        <w:t>(</w:t>
      </w:r>
      <w:r w:rsidR="008C7413" w:rsidRPr="00533914">
        <w:rPr>
          <w:rFonts w:hint="eastAsia"/>
        </w:rPr>
        <w:t>保护、促进、参与</w:t>
      </w:r>
      <w:r>
        <w:rPr>
          <w:rFonts w:hint="eastAsia"/>
        </w:rPr>
        <w:t>)</w:t>
      </w:r>
      <w:r w:rsidR="008C7413" w:rsidRPr="00533914">
        <w:rPr>
          <w:rFonts w:hint="eastAsia"/>
        </w:rPr>
        <w:t>提供建议、信息和推动。各州以及各州社会事务局长会议还与活跃在儿童和青少年政策领域的非政府组织进行合作。</w:t>
      </w:r>
    </w:p>
    <w:p w14:paraId="22A92977" w14:textId="365863BE" w:rsidR="008C7413" w:rsidRPr="00533914" w:rsidRDefault="00484B2E" w:rsidP="008C7413">
      <w:pPr>
        <w:pStyle w:val="SingleTxtGC"/>
        <w:tabs>
          <w:tab w:val="clear" w:pos="431"/>
          <w:tab w:val="clear" w:pos="1565"/>
          <w:tab w:val="left" w:pos="1701"/>
        </w:tabs>
      </w:pPr>
      <w:r>
        <w:rPr>
          <w:rFonts w:hint="eastAsia"/>
        </w:rPr>
        <w:t>14</w:t>
      </w:r>
      <w:r>
        <w:t>8.</w:t>
      </w:r>
      <w:r w:rsidR="008C7413" w:rsidRPr="00DF76B2">
        <w:tab/>
      </w:r>
      <w:r w:rsidR="008C7413" w:rsidRPr="00533914">
        <w:rPr>
          <w:rFonts w:hint="eastAsia"/>
        </w:rPr>
        <w:t>通过《联邦儿童与青少年鼓励法》</w:t>
      </w:r>
      <w:r w:rsidR="008C7413" w:rsidRPr="00533914">
        <w:rPr>
          <w:vertAlign w:val="superscript"/>
        </w:rPr>
        <w:footnoteReference w:id="87"/>
      </w:r>
      <w:r>
        <w:rPr>
          <w:rFonts w:hint="eastAsia"/>
        </w:rPr>
        <w:t>，</w:t>
      </w:r>
      <w:r w:rsidR="008C7413" w:rsidRPr="00533914">
        <w:rPr>
          <w:rFonts w:hint="eastAsia"/>
        </w:rPr>
        <w:t>瑞士政府推动创新的校外活动和儿童与青少年的露天活动</w:t>
      </w:r>
      <w:r>
        <w:rPr>
          <w:rFonts w:hint="eastAsia"/>
        </w:rPr>
        <w:t>，</w:t>
      </w:r>
      <w:r w:rsidR="008C7413" w:rsidRPr="00533914">
        <w:rPr>
          <w:rFonts w:hint="eastAsia"/>
        </w:rPr>
        <w:t>支持各州制定儿童与青少年政策</w:t>
      </w:r>
      <w:r>
        <w:rPr>
          <w:rFonts w:hint="eastAsia"/>
        </w:rPr>
        <w:t>，</w:t>
      </w:r>
      <w:r w:rsidR="008C7413" w:rsidRPr="00533914">
        <w:rPr>
          <w:rFonts w:hint="eastAsia"/>
        </w:rPr>
        <w:t>并加强信息和经验的交流以及各方参与者的合作。</w:t>
      </w:r>
    </w:p>
    <w:p w14:paraId="4EA870B4" w14:textId="4B0AF3BA" w:rsidR="008C7413" w:rsidRPr="00533914" w:rsidRDefault="00484B2E" w:rsidP="008C7413">
      <w:pPr>
        <w:pStyle w:val="SingleTxtGC"/>
        <w:tabs>
          <w:tab w:val="clear" w:pos="431"/>
          <w:tab w:val="clear" w:pos="1565"/>
          <w:tab w:val="left" w:pos="1701"/>
        </w:tabs>
      </w:pPr>
      <w:r>
        <w:t>149.</w:t>
      </w:r>
      <w:r w:rsidR="008C7413" w:rsidRPr="00DF76B2">
        <w:tab/>
      </w:r>
      <w:r w:rsidR="008C7413" w:rsidRPr="00533914">
        <w:rPr>
          <w:rFonts w:hint="eastAsia"/>
        </w:rPr>
        <w:t>联邦社会保险办公室负责协调《儿童权利公约》在瑞士的执行工作</w:t>
      </w:r>
      <w:r w:rsidR="008C7413" w:rsidRPr="00533914">
        <w:rPr>
          <w:vertAlign w:val="superscript"/>
        </w:rPr>
        <w:footnoteReference w:id="88"/>
      </w:r>
      <w:r w:rsidR="008C7413" w:rsidRPr="00533914">
        <w:t>。它</w:t>
      </w:r>
      <w:r w:rsidR="008C7413" w:rsidRPr="00533914">
        <w:rPr>
          <w:rFonts w:hint="eastAsia"/>
        </w:rPr>
        <w:t>利用</w:t>
      </w:r>
      <w:r>
        <w:rPr>
          <w:rFonts w:hint="eastAsia"/>
        </w:rPr>
        <w:t>“</w:t>
      </w:r>
      <w:r w:rsidR="008C7413" w:rsidRPr="00533914">
        <w:t>儿童权利</w:t>
      </w:r>
      <w:r>
        <w:rPr>
          <w:rFonts w:hint="eastAsia"/>
        </w:rPr>
        <w:t>”</w:t>
      </w:r>
      <w:r w:rsidR="008C7413" w:rsidRPr="00533914">
        <w:rPr>
          <w:rFonts w:hint="eastAsia"/>
        </w:rPr>
        <w:t>信贷</w:t>
      </w:r>
      <w:r>
        <w:rPr>
          <w:rFonts w:hint="eastAsia"/>
        </w:rPr>
        <w:t>(</w:t>
      </w:r>
      <w:r w:rsidR="008C7413" w:rsidRPr="00533914">
        <w:rPr>
          <w:rFonts w:hint="eastAsia"/>
        </w:rPr>
        <w:t>每年约</w:t>
      </w:r>
      <w:r>
        <w:t>19</w:t>
      </w:r>
      <w:r w:rsidR="008C7413" w:rsidRPr="00533914">
        <w:rPr>
          <w:rFonts w:hint="eastAsia"/>
        </w:rPr>
        <w:t>万瑞士法郎</w:t>
      </w:r>
      <w:r>
        <w:rPr>
          <w:rFonts w:hint="eastAsia"/>
        </w:rPr>
        <w:t>)</w:t>
      </w:r>
      <w:r>
        <w:rPr>
          <w:rFonts w:hint="eastAsia"/>
        </w:rPr>
        <w:t>，</w:t>
      </w:r>
      <w:r w:rsidR="008C7413" w:rsidRPr="00533914">
        <w:rPr>
          <w:rFonts w:hint="eastAsia"/>
        </w:rPr>
        <w:t>通过关于保护儿童和青少年以及加强儿童权利的措施的联邦法令</w:t>
      </w:r>
      <w:r>
        <w:rPr>
          <w:rFonts w:hint="eastAsia"/>
        </w:rPr>
        <w:t>，</w:t>
      </w:r>
      <w:r w:rsidR="008C7413" w:rsidRPr="00533914">
        <w:rPr>
          <w:rFonts w:hint="eastAsia"/>
        </w:rPr>
        <w:t>向在国家或语言区层面工作的私人组织</w:t>
      </w:r>
      <w:r>
        <w:rPr>
          <w:rFonts w:hint="eastAsia"/>
        </w:rPr>
        <w:t>(</w:t>
      </w:r>
      <w:r w:rsidR="008C7413" w:rsidRPr="00533914">
        <w:rPr>
          <w:rFonts w:hint="eastAsia"/>
        </w:rPr>
        <w:t>如瑞士儿童权利网</w:t>
      </w:r>
      <w:r>
        <w:rPr>
          <w:rFonts w:hint="eastAsia"/>
        </w:rPr>
        <w:t>)</w:t>
      </w:r>
      <w:r w:rsidR="008C7413" w:rsidRPr="00533914">
        <w:rPr>
          <w:rFonts w:hint="eastAsia"/>
        </w:rPr>
        <w:t>提供财政支持</w:t>
      </w:r>
      <w:r>
        <w:rPr>
          <w:rFonts w:hint="eastAsia"/>
        </w:rPr>
        <w:t>，</w:t>
      </w:r>
      <w:r w:rsidR="008C7413" w:rsidRPr="00533914">
        <w:rPr>
          <w:rFonts w:hint="eastAsia"/>
        </w:rPr>
        <w:t>以提高对儿童权利的认识。</w:t>
      </w:r>
    </w:p>
    <w:p w14:paraId="2EF88541" w14:textId="29761407" w:rsidR="008C7413" w:rsidRPr="00533914" w:rsidRDefault="00484B2E" w:rsidP="008C7413">
      <w:pPr>
        <w:pStyle w:val="SingleTxtGC"/>
        <w:tabs>
          <w:tab w:val="clear" w:pos="431"/>
          <w:tab w:val="clear" w:pos="1565"/>
          <w:tab w:val="left" w:pos="1701"/>
        </w:tabs>
      </w:pPr>
      <w:r>
        <w:t>150.</w:t>
      </w:r>
      <w:r w:rsidR="008C7413" w:rsidRPr="00DF76B2">
        <w:tab/>
      </w:r>
      <w:r w:rsidR="008C7413" w:rsidRPr="00533914">
        <w:rPr>
          <w:rFonts w:hint="eastAsia"/>
        </w:rPr>
        <w:t>通过《联邦儿童与青少年鼓励法》和儿童与青少年政策会议的成立</w:t>
      </w:r>
      <w:r>
        <w:rPr>
          <w:rFonts w:hint="eastAsia"/>
        </w:rPr>
        <w:t>，</w:t>
      </w:r>
      <w:r w:rsidR="008C7413" w:rsidRPr="00533914">
        <w:rPr>
          <w:rFonts w:hint="eastAsia"/>
        </w:rPr>
        <w:t>各州和联邦之间的合作得到了加强。联邦社会保险办公室和各州社会事务局长会议建立了一个专门讨论瑞士儿童和青少年政策的电子平台。该平台首先旨在促进各参与者之间的合作</w:t>
      </w:r>
      <w:r>
        <w:rPr>
          <w:rFonts w:hint="eastAsia"/>
        </w:rPr>
        <w:t>，</w:t>
      </w:r>
      <w:r w:rsidR="008C7413" w:rsidRPr="00533914">
        <w:rPr>
          <w:rFonts w:hint="eastAsia"/>
        </w:rPr>
        <w:t>并推动信息交流。它还特别介绍了法律依据和所提供的服务</w:t>
      </w:r>
      <w:r>
        <w:rPr>
          <w:rFonts w:hint="eastAsia"/>
        </w:rPr>
        <w:t>，</w:t>
      </w:r>
      <w:r w:rsidR="008C7413" w:rsidRPr="00533914">
        <w:rPr>
          <w:rFonts w:hint="eastAsia"/>
        </w:rPr>
        <w:t>以及在国家、州或市一级开展的支助项目和计划。</w:t>
      </w:r>
    </w:p>
    <w:p w14:paraId="0F1CDC9E" w14:textId="23560AD7" w:rsidR="008C7413" w:rsidRPr="00533914" w:rsidRDefault="00484B2E" w:rsidP="008C7413">
      <w:pPr>
        <w:pStyle w:val="SingleTxtGC"/>
        <w:tabs>
          <w:tab w:val="clear" w:pos="431"/>
          <w:tab w:val="clear" w:pos="1565"/>
          <w:tab w:val="left" w:pos="1701"/>
        </w:tabs>
      </w:pPr>
      <w:r>
        <w:t>151.</w:t>
      </w:r>
      <w:r w:rsidR="008C7413" w:rsidRPr="00DF76B2">
        <w:tab/>
      </w:r>
      <w:r w:rsidR="008C7413" w:rsidRPr="00533914">
        <w:rPr>
          <w:rFonts w:hint="eastAsia"/>
        </w:rPr>
        <w:t>此外</w:t>
      </w:r>
      <w:r>
        <w:rPr>
          <w:rFonts w:hint="eastAsia"/>
        </w:rPr>
        <w:t>，</w:t>
      </w:r>
      <w:r w:rsidR="008C7413" w:rsidRPr="00533914">
        <w:rPr>
          <w:rFonts w:hint="eastAsia"/>
        </w:rPr>
        <w:t>联邦儿童和青年委员会就儿童和青年政策还向瑞士政府提供儿童保护、鼓励和参与方面的建议。它监测儿童和青少年的状况</w:t>
      </w:r>
      <w:r>
        <w:rPr>
          <w:rFonts w:hint="eastAsia"/>
        </w:rPr>
        <w:t>，</w:t>
      </w:r>
      <w:r w:rsidR="008C7413" w:rsidRPr="00533914">
        <w:rPr>
          <w:rFonts w:hint="eastAsia"/>
        </w:rPr>
        <w:t>审查与他们有关的立法草案</w:t>
      </w:r>
      <w:r>
        <w:rPr>
          <w:rFonts w:hint="eastAsia"/>
        </w:rPr>
        <w:t>，</w:t>
      </w:r>
      <w:r w:rsidR="008C7413" w:rsidRPr="00533914">
        <w:rPr>
          <w:rFonts w:hint="eastAsia"/>
        </w:rPr>
        <w:t>并提出措施</w:t>
      </w:r>
      <w:r>
        <w:rPr>
          <w:rFonts w:hint="eastAsia"/>
        </w:rPr>
        <w:t>，</w:t>
      </w:r>
      <w:r w:rsidR="008C7413" w:rsidRPr="00533914">
        <w:rPr>
          <w:rFonts w:hint="eastAsia"/>
        </w:rPr>
        <w:t>提高对儿童和青少年的需求及其权利的认识。</w:t>
      </w:r>
    </w:p>
    <w:p w14:paraId="6148503F" w14:textId="633021BB" w:rsidR="008C7413" w:rsidRPr="00533914" w:rsidRDefault="00484B2E" w:rsidP="008C7413">
      <w:pPr>
        <w:pStyle w:val="SingleTxtGC"/>
        <w:tabs>
          <w:tab w:val="clear" w:pos="431"/>
          <w:tab w:val="clear" w:pos="1565"/>
          <w:tab w:val="left" w:pos="1701"/>
        </w:tabs>
      </w:pPr>
      <w:r>
        <w:t>152.</w:t>
      </w:r>
      <w:r w:rsidR="008C7413" w:rsidRPr="00DF76B2">
        <w:tab/>
      </w:r>
      <w:r w:rsidR="008C7413" w:rsidRPr="00533914">
        <w:rPr>
          <w:rFonts w:hint="eastAsia"/>
        </w:rPr>
        <w:t>在反歧视的斗争中</w:t>
      </w:r>
      <w:r>
        <w:rPr>
          <w:rFonts w:hint="eastAsia"/>
        </w:rPr>
        <w:t>，</w:t>
      </w:r>
      <w:r w:rsidR="008C7413" w:rsidRPr="00533914">
        <w:rPr>
          <w:rFonts w:hint="eastAsia"/>
        </w:rPr>
        <w:t>公共宣传和提高认识是各州融入计划的重要目标。在咨询领域</w:t>
      </w:r>
      <w:r>
        <w:rPr>
          <w:rFonts w:hint="eastAsia"/>
        </w:rPr>
        <w:t>，</w:t>
      </w:r>
      <w:r w:rsidR="008C7413" w:rsidRPr="00533914">
        <w:rPr>
          <w:rFonts w:hint="eastAsia"/>
        </w:rPr>
        <w:t>为了打击歧视</w:t>
      </w:r>
      <w:r>
        <w:rPr>
          <w:rFonts w:hint="eastAsia"/>
        </w:rPr>
        <w:t>，</w:t>
      </w:r>
      <w:r w:rsidR="008C7413" w:rsidRPr="00533914">
        <w:rPr>
          <w:rFonts w:hint="eastAsia"/>
        </w:rPr>
        <w:t>联邦和各州特别确定了以下目标</w:t>
      </w:r>
      <w:r>
        <w:rPr>
          <w:rFonts w:hint="eastAsia"/>
        </w:rPr>
        <w:t>：</w:t>
      </w:r>
    </w:p>
    <w:p w14:paraId="2E3B593B" w14:textId="469567CC" w:rsidR="008C7413" w:rsidRPr="00533914" w:rsidRDefault="008C7413" w:rsidP="00AF0E75">
      <w:pPr>
        <w:pStyle w:val="Bullet1GC"/>
      </w:pPr>
      <w:r w:rsidRPr="00533914">
        <w:rPr>
          <w:rFonts w:hint="eastAsia"/>
        </w:rPr>
        <w:t>让民众了解外国人的具体情况、融入政策的基本目标和原则以及促进融入的情况</w:t>
      </w:r>
      <w:r w:rsidR="00484B2E">
        <w:rPr>
          <w:rFonts w:hint="eastAsia"/>
        </w:rPr>
        <w:t>；</w:t>
      </w:r>
    </w:p>
    <w:p w14:paraId="35DAE5D4" w14:textId="7FAD3D5D" w:rsidR="008C7413" w:rsidRPr="00533914" w:rsidRDefault="008C7413" w:rsidP="00AF0E75">
      <w:pPr>
        <w:pStyle w:val="Bullet1GC"/>
      </w:pPr>
      <w:r w:rsidRPr="00533914">
        <w:rPr>
          <w:rFonts w:hint="eastAsia"/>
        </w:rPr>
        <w:t>使相关普通机构和各界知情</w:t>
      </w:r>
      <w:r w:rsidR="00484B2E">
        <w:rPr>
          <w:rFonts w:hint="eastAsia"/>
        </w:rPr>
        <w:t>，</w:t>
      </w:r>
      <w:r w:rsidRPr="00533914">
        <w:rPr>
          <w:rFonts w:hint="eastAsia"/>
        </w:rPr>
        <w:t>并为打击歧视提供咨询意见</w:t>
      </w:r>
      <w:r w:rsidR="00484B2E">
        <w:rPr>
          <w:rFonts w:hint="eastAsia"/>
        </w:rPr>
        <w:t>；</w:t>
      </w:r>
    </w:p>
    <w:p w14:paraId="29AFD51A" w14:textId="4FD4E528" w:rsidR="008C7413" w:rsidRPr="00533914" w:rsidRDefault="008C7413" w:rsidP="00AF0E75">
      <w:pPr>
        <w:pStyle w:val="Bullet1GC"/>
      </w:pPr>
      <w:r w:rsidRPr="00533914">
        <w:rPr>
          <w:rFonts w:hint="eastAsia"/>
        </w:rPr>
        <w:t>因出身或种族而受到歧视的人应得到适当的咨询和支持。</w:t>
      </w:r>
    </w:p>
    <w:p w14:paraId="598F0D2D" w14:textId="1292061D" w:rsidR="008C7413" w:rsidRPr="00533914" w:rsidRDefault="00484B2E" w:rsidP="008C7413">
      <w:pPr>
        <w:pStyle w:val="SingleTxtGC"/>
        <w:tabs>
          <w:tab w:val="clear" w:pos="431"/>
          <w:tab w:val="clear" w:pos="1565"/>
          <w:tab w:val="left" w:pos="1701"/>
        </w:tabs>
      </w:pPr>
      <w:r>
        <w:t>153.</w:t>
      </w:r>
      <w:r w:rsidR="008C7413" w:rsidRPr="00DF76B2">
        <w:tab/>
      </w:r>
      <w:r w:rsidR="008C7413" w:rsidRPr="00533914">
        <w:rPr>
          <w:rFonts w:hint="eastAsia"/>
        </w:rPr>
        <w:t>在《</w:t>
      </w:r>
      <w:r>
        <w:t>2</w:t>
      </w:r>
      <w:r w:rsidR="008C7413" w:rsidRPr="00533914">
        <w:t>0</w:t>
      </w:r>
      <w:r>
        <w:t>22</w:t>
      </w:r>
      <w:r w:rsidR="008C7413" w:rsidRPr="00533914">
        <w:t>-</w:t>
      </w:r>
      <w:r>
        <w:t>2</w:t>
      </w:r>
      <w:r w:rsidR="008C7413" w:rsidRPr="00533914">
        <w:t>0</w:t>
      </w:r>
      <w:r>
        <w:t>23</w:t>
      </w:r>
      <w:r w:rsidR="008C7413" w:rsidRPr="00533914">
        <w:rPr>
          <w:rFonts w:hint="eastAsia"/>
        </w:rPr>
        <w:t>年国家企业和人权行动计划》的框架内</w:t>
      </w:r>
      <w:r>
        <w:rPr>
          <w:rFonts w:hint="eastAsia"/>
        </w:rPr>
        <w:t>，</w:t>
      </w:r>
      <w:r w:rsidR="008C7413" w:rsidRPr="00533914">
        <w:rPr>
          <w:rFonts w:hint="eastAsia"/>
        </w:rPr>
        <w:t>正在针对经济协会、行业协会及商会开展提高认识的活动。</w:t>
      </w:r>
    </w:p>
    <w:p w14:paraId="5FF9632B" w14:textId="559CB0F1" w:rsidR="008C7413" w:rsidRPr="00533914" w:rsidRDefault="00484B2E" w:rsidP="008C7413">
      <w:pPr>
        <w:pStyle w:val="SingleTxtGC"/>
        <w:tabs>
          <w:tab w:val="clear" w:pos="431"/>
          <w:tab w:val="clear" w:pos="1565"/>
          <w:tab w:val="left" w:pos="1701"/>
        </w:tabs>
      </w:pPr>
      <w:r>
        <w:t>154.</w:t>
      </w:r>
      <w:r w:rsidR="008C7413" w:rsidRPr="00DF76B2">
        <w:tab/>
      </w:r>
      <w:r w:rsidR="008C7413" w:rsidRPr="00533914">
        <w:rPr>
          <w:rFonts w:hint="eastAsia"/>
        </w:rPr>
        <w:t>联邦行政当局已委托人权尽职调查专家顾问组织关于企业人权尽职调查主题的继续教育课程。这些活动是根据参与者</w:t>
      </w:r>
      <w:r>
        <w:rPr>
          <w:rFonts w:hint="eastAsia"/>
        </w:rPr>
        <w:t>(</w:t>
      </w:r>
      <w:r w:rsidR="008C7413" w:rsidRPr="00533914">
        <w:rPr>
          <w:rFonts w:hint="eastAsia"/>
        </w:rPr>
        <w:t>中小企业、大公司、风险部门、目标群体等</w:t>
      </w:r>
      <w:r>
        <w:rPr>
          <w:rFonts w:hint="eastAsia"/>
        </w:rPr>
        <w:t>)</w:t>
      </w:r>
      <w:r w:rsidR="008C7413" w:rsidRPr="00533914">
        <w:rPr>
          <w:rFonts w:hint="eastAsia"/>
        </w:rPr>
        <w:t>的需要量身定做的。</w:t>
      </w:r>
    </w:p>
    <w:p w14:paraId="7D5E5111" w14:textId="0AFEDF7A" w:rsidR="008C7413" w:rsidRPr="00533914" w:rsidRDefault="00AF5BEA" w:rsidP="004D0A22">
      <w:pPr>
        <w:pStyle w:val="H23GC"/>
        <w:outlineLvl w:val="3"/>
      </w:pPr>
      <w:r w:rsidRPr="00533914">
        <w:tab/>
      </w:r>
      <w:r w:rsidR="00484B2E">
        <w:t>4.</w:t>
      </w:r>
      <w:r w:rsidR="008C7413" w:rsidRPr="00533914">
        <w:tab/>
      </w:r>
      <w:r w:rsidR="008C7413" w:rsidRPr="00533914">
        <w:rPr>
          <w:rFonts w:hint="eastAsia"/>
        </w:rPr>
        <w:t>民间社会和非政府组织的作用</w:t>
      </w:r>
    </w:p>
    <w:p w14:paraId="26590153" w14:textId="2B1F8085" w:rsidR="008C7413" w:rsidRPr="00533914" w:rsidRDefault="00484B2E" w:rsidP="008C7413">
      <w:pPr>
        <w:pStyle w:val="SingleTxtGC"/>
        <w:tabs>
          <w:tab w:val="clear" w:pos="431"/>
          <w:tab w:val="clear" w:pos="1565"/>
          <w:tab w:val="left" w:pos="1701"/>
        </w:tabs>
      </w:pPr>
      <w:r>
        <w:t>155.</w:t>
      </w:r>
      <w:r w:rsidR="008C7413" w:rsidRPr="00DF76B2">
        <w:tab/>
      </w:r>
      <w:r w:rsidR="008C7413" w:rsidRPr="00533914">
        <w:rPr>
          <w:rFonts w:hint="eastAsia"/>
        </w:rPr>
        <w:t>民间社会和非政府组织在加强人权方面发挥关键作用</w:t>
      </w:r>
      <w:r>
        <w:rPr>
          <w:rFonts w:hint="eastAsia"/>
        </w:rPr>
        <w:t>，</w:t>
      </w:r>
      <w:r w:rsidR="008C7413" w:rsidRPr="00533914">
        <w:rPr>
          <w:rFonts w:hint="eastAsia"/>
        </w:rPr>
        <w:t>其中许多组织获得了联邦援助或项目支持。</w:t>
      </w:r>
    </w:p>
    <w:p w14:paraId="3F948247" w14:textId="7331128E" w:rsidR="008C7413" w:rsidRPr="00533914" w:rsidRDefault="00484B2E" w:rsidP="008C7413">
      <w:pPr>
        <w:pStyle w:val="SingleTxtGC"/>
        <w:tabs>
          <w:tab w:val="clear" w:pos="431"/>
          <w:tab w:val="clear" w:pos="1565"/>
          <w:tab w:val="left" w:pos="1701"/>
        </w:tabs>
      </w:pPr>
      <w:r>
        <w:t>156.</w:t>
      </w:r>
      <w:r w:rsidR="008C7413" w:rsidRPr="00DF76B2">
        <w:tab/>
      </w:r>
      <w:r w:rsidR="008C7413" w:rsidRPr="00533914">
        <w:rPr>
          <w:rFonts w:hint="eastAsia"/>
        </w:rPr>
        <w:t>非政府组织以批评的眼光监督和质疑行政当局。它们为各委员会编写备选报告</w:t>
      </w:r>
      <w:r>
        <w:rPr>
          <w:rFonts w:hint="eastAsia"/>
        </w:rPr>
        <w:t>，</w:t>
      </w:r>
      <w:r w:rsidR="008C7413" w:rsidRPr="00533914">
        <w:rPr>
          <w:rFonts w:hint="eastAsia"/>
        </w:rPr>
        <w:t>确保传播国家报告和结论性意见</w:t>
      </w:r>
      <w:r>
        <w:rPr>
          <w:rFonts w:hint="eastAsia"/>
        </w:rPr>
        <w:t>，</w:t>
      </w:r>
      <w:r w:rsidR="008C7413" w:rsidRPr="00533914">
        <w:rPr>
          <w:rFonts w:hint="eastAsia"/>
        </w:rPr>
        <w:t>对上述内容发表评论</w:t>
      </w:r>
      <w:r>
        <w:rPr>
          <w:rFonts w:hint="eastAsia"/>
        </w:rPr>
        <w:t>，</w:t>
      </w:r>
      <w:r w:rsidR="008C7413" w:rsidRPr="00533914">
        <w:rPr>
          <w:rFonts w:hint="eastAsia"/>
        </w:rPr>
        <w:t>并与有关当局联系</w:t>
      </w:r>
      <w:r>
        <w:rPr>
          <w:rFonts w:hint="eastAsia"/>
        </w:rPr>
        <w:t>，</w:t>
      </w:r>
      <w:r w:rsidR="008C7413" w:rsidRPr="00533914">
        <w:rPr>
          <w:rFonts w:hint="eastAsia"/>
        </w:rPr>
        <w:t>以确保更好地落实各项建议。它们还通过出版物、研讨会和活动来提高公众认识</w:t>
      </w:r>
      <w:r>
        <w:rPr>
          <w:rFonts w:hint="eastAsia"/>
        </w:rPr>
        <w:t>，</w:t>
      </w:r>
      <w:r w:rsidR="008C7413" w:rsidRPr="00533914">
        <w:rPr>
          <w:rFonts w:hint="eastAsia"/>
        </w:rPr>
        <w:t>并在瑞士和国外传播各项公约方面发挥重要作用。</w:t>
      </w:r>
    </w:p>
    <w:p w14:paraId="3F56AF51" w14:textId="0A5C544D" w:rsidR="008C7413" w:rsidRPr="00533914" w:rsidRDefault="00484B2E" w:rsidP="008C7413">
      <w:pPr>
        <w:pStyle w:val="SingleTxtGC"/>
        <w:tabs>
          <w:tab w:val="clear" w:pos="431"/>
          <w:tab w:val="clear" w:pos="1565"/>
          <w:tab w:val="left" w:pos="1701"/>
        </w:tabs>
      </w:pPr>
      <w:r>
        <w:t>157.</w:t>
      </w:r>
      <w:r w:rsidR="008C7413" w:rsidRPr="00DF76B2">
        <w:tab/>
      </w:r>
      <w:r w:rsidR="008C7413" w:rsidRPr="00533914">
        <w:rPr>
          <w:rFonts w:hint="eastAsia"/>
        </w:rPr>
        <w:t>在与非政府组织的合作中</w:t>
      </w:r>
      <w:r>
        <w:rPr>
          <w:rFonts w:hint="eastAsia"/>
        </w:rPr>
        <w:t>，</w:t>
      </w:r>
      <w:r w:rsidR="008C7413" w:rsidRPr="00533914">
        <w:rPr>
          <w:rFonts w:hint="eastAsia"/>
        </w:rPr>
        <w:t>以众多组织为代表的广大民众坚定地致力于加强人权。例如</w:t>
      </w:r>
      <w:r>
        <w:rPr>
          <w:rFonts w:hint="eastAsia"/>
        </w:rPr>
        <w:t>，</w:t>
      </w:r>
      <w:r w:rsidR="008C7413" w:rsidRPr="00533914">
        <w:rPr>
          <w:rFonts w:hint="eastAsia"/>
        </w:rPr>
        <w:t>民众积极参与种类繁多的民众投票。</w:t>
      </w:r>
    </w:p>
    <w:p w14:paraId="7B9081E0" w14:textId="1915F13C" w:rsidR="008C7413" w:rsidRPr="00533914" w:rsidRDefault="00AF5BEA" w:rsidP="004D0A22">
      <w:pPr>
        <w:pStyle w:val="H23GC"/>
        <w:outlineLvl w:val="3"/>
      </w:pPr>
      <w:r w:rsidRPr="00533914">
        <w:tab/>
      </w:r>
      <w:r w:rsidR="00484B2E">
        <w:t>5.</w:t>
      </w:r>
      <w:r w:rsidR="008C7413" w:rsidRPr="00533914">
        <w:tab/>
      </w:r>
      <w:r w:rsidR="008C7413" w:rsidRPr="00533914">
        <w:rPr>
          <w:rFonts w:hint="eastAsia"/>
        </w:rPr>
        <w:t>这一领域的预算拨款和发展情况</w:t>
      </w:r>
    </w:p>
    <w:p w14:paraId="71D36B34" w14:textId="60B4C4AD" w:rsidR="008C7413" w:rsidRPr="00533914" w:rsidRDefault="00484B2E" w:rsidP="008C7413">
      <w:pPr>
        <w:pStyle w:val="SingleTxtGC"/>
        <w:tabs>
          <w:tab w:val="clear" w:pos="431"/>
          <w:tab w:val="clear" w:pos="1565"/>
          <w:tab w:val="left" w:pos="1701"/>
        </w:tabs>
      </w:pPr>
      <w:r>
        <w:t>158.</w:t>
      </w:r>
      <w:r w:rsidR="008C7413" w:rsidRPr="00DF76B2">
        <w:tab/>
      </w:r>
      <w:r w:rsidR="008C7413" w:rsidRPr="00533914">
        <w:rPr>
          <w:rFonts w:hint="eastAsia"/>
        </w:rPr>
        <w:t>瑞士在所有公共行政领域都对人权作出统筹考虑。人权不属于特定预算项目的范围</w:t>
      </w:r>
      <w:r>
        <w:rPr>
          <w:rFonts w:hint="eastAsia"/>
        </w:rPr>
        <w:t>，</w:t>
      </w:r>
      <w:r w:rsidR="008C7413" w:rsidRPr="00533914">
        <w:rPr>
          <w:rFonts w:hint="eastAsia"/>
        </w:rPr>
        <w:t>但它在国家预算的大类下得到资金拨款</w:t>
      </w:r>
      <w:r>
        <w:rPr>
          <w:rFonts w:hint="eastAsia"/>
        </w:rPr>
        <w:t>，</w:t>
      </w:r>
      <w:r w:rsidR="008C7413" w:rsidRPr="00533914">
        <w:rPr>
          <w:rFonts w:hint="eastAsia"/>
        </w:rPr>
        <w:t>例如教育、保健和照顾、社会保护和法院管理。</w:t>
      </w:r>
    </w:p>
    <w:p w14:paraId="56C49B68" w14:textId="246AA19E" w:rsidR="008C7413" w:rsidRPr="00533914" w:rsidRDefault="00AF5BEA" w:rsidP="004D0A22">
      <w:pPr>
        <w:pStyle w:val="H23GC"/>
        <w:outlineLvl w:val="3"/>
      </w:pPr>
      <w:r w:rsidRPr="00533914">
        <w:tab/>
      </w:r>
      <w:r w:rsidR="00484B2E">
        <w:t>6.</w:t>
      </w:r>
      <w:r w:rsidR="008C7413" w:rsidRPr="00533914">
        <w:tab/>
      </w:r>
      <w:r w:rsidR="008C7413" w:rsidRPr="00533914">
        <w:rPr>
          <w:rFonts w:hint="eastAsia"/>
        </w:rPr>
        <w:t>发展领域的合作与协助</w:t>
      </w:r>
    </w:p>
    <w:p w14:paraId="4F8AC5D0" w14:textId="520FF14F" w:rsidR="008C7413" w:rsidRPr="00533914" w:rsidRDefault="00484B2E" w:rsidP="008C7413">
      <w:pPr>
        <w:pStyle w:val="SingleTxtGC"/>
        <w:tabs>
          <w:tab w:val="clear" w:pos="431"/>
          <w:tab w:val="clear" w:pos="1565"/>
          <w:tab w:val="left" w:pos="1701"/>
        </w:tabs>
      </w:pPr>
      <w:r>
        <w:t>159.</w:t>
      </w:r>
      <w:r w:rsidR="008C7413" w:rsidRPr="00DF76B2">
        <w:tab/>
      </w:r>
      <w:r w:rsidR="008C7413" w:rsidRPr="00533914">
        <w:rPr>
          <w:rFonts w:hint="eastAsia"/>
        </w:rPr>
        <w:t>根据《联邦宪法》第</w:t>
      </w:r>
      <w:r>
        <w:t>54</w:t>
      </w:r>
      <w:r w:rsidR="008C7413" w:rsidRPr="00533914">
        <w:rPr>
          <w:rFonts w:hint="eastAsia"/>
        </w:rPr>
        <w:t>条第</w:t>
      </w:r>
      <w:r>
        <w:t>4</w:t>
      </w:r>
      <w:r w:rsidR="008C7413" w:rsidRPr="00533914">
        <w:rPr>
          <w:rFonts w:hint="eastAsia"/>
        </w:rPr>
        <w:t>款</w:t>
      </w:r>
      <w:r w:rsidR="008C7413" w:rsidRPr="00533914">
        <w:rPr>
          <w:vertAlign w:val="superscript"/>
        </w:rPr>
        <w:footnoteReference w:id="89"/>
      </w:r>
      <w:r>
        <w:rPr>
          <w:rFonts w:hint="eastAsia"/>
        </w:rPr>
        <w:t>，</w:t>
      </w:r>
      <w:r w:rsidR="008C7413" w:rsidRPr="00533914">
        <w:rPr>
          <w:rFonts w:hint="eastAsia"/>
        </w:rPr>
        <w:t>促进和平和尊重人权是瑞士外交政策的目标之一</w:t>
      </w:r>
      <w:r>
        <w:rPr>
          <w:rFonts w:hint="eastAsia"/>
        </w:rPr>
        <w:t>，</w:t>
      </w:r>
      <w:r w:rsidR="008C7413" w:rsidRPr="00533914">
        <w:rPr>
          <w:rFonts w:hint="eastAsia"/>
        </w:rPr>
        <w:t>因此具有重大意义。</w:t>
      </w:r>
    </w:p>
    <w:p w14:paraId="19D39F05" w14:textId="51092034" w:rsidR="008C7413" w:rsidRPr="00533914" w:rsidRDefault="00484B2E" w:rsidP="008C7413">
      <w:pPr>
        <w:pStyle w:val="SingleTxtGC"/>
        <w:tabs>
          <w:tab w:val="clear" w:pos="431"/>
          <w:tab w:val="clear" w:pos="1565"/>
          <w:tab w:val="left" w:pos="1701"/>
        </w:tabs>
      </w:pPr>
      <w:r>
        <w:rPr>
          <w:rFonts w:hint="eastAsia"/>
        </w:rPr>
        <w:t>1</w:t>
      </w:r>
      <w:r>
        <w:t>60.</w:t>
      </w:r>
      <w:r w:rsidR="008C7413" w:rsidRPr="00DF76B2">
        <w:tab/>
      </w:r>
      <w:r w:rsidR="008C7413" w:rsidRPr="00533914">
        <w:rPr>
          <w:rFonts w:hint="eastAsia"/>
        </w:rPr>
        <w:t>作为其人道主义使命的一部分</w:t>
      </w:r>
      <w:r>
        <w:rPr>
          <w:rFonts w:hint="eastAsia"/>
        </w:rPr>
        <w:t>，</w:t>
      </w:r>
      <w:r w:rsidR="008C7413" w:rsidRPr="00533914">
        <w:rPr>
          <w:rFonts w:hint="eastAsia"/>
        </w:rPr>
        <w:t>瑞士发展合作旨在促进对人权和国际人道主义法的尊重与保护。此外</w:t>
      </w:r>
      <w:r>
        <w:rPr>
          <w:rFonts w:hint="eastAsia"/>
        </w:rPr>
        <w:t>，</w:t>
      </w:r>
      <w:r w:rsidR="008C7413" w:rsidRPr="00533914">
        <w:rPr>
          <w:rFonts w:hint="eastAsia"/>
        </w:rPr>
        <w:t>在重点国家或地区</w:t>
      </w:r>
      <w:r>
        <w:rPr>
          <w:rFonts w:hint="eastAsia"/>
        </w:rPr>
        <w:t>，</w:t>
      </w:r>
      <w:r w:rsidR="008C7413" w:rsidRPr="00533914">
        <w:rPr>
          <w:rFonts w:hint="eastAsia"/>
        </w:rPr>
        <w:t>发展合作有助于加强人权。特别是考虑到解决脆弱环境下的人权问题是瑞士的明确目标</w:t>
      </w:r>
      <w:r>
        <w:rPr>
          <w:rFonts w:hint="eastAsia"/>
        </w:rPr>
        <w:t>，</w:t>
      </w:r>
      <w:r w:rsidR="008C7413" w:rsidRPr="00533914">
        <w:rPr>
          <w:rFonts w:hint="eastAsia"/>
        </w:rPr>
        <w:t>目的在于参与预防暴力行为。相应的框架拨款每四年更新一次</w:t>
      </w:r>
      <w:r>
        <w:rPr>
          <w:rFonts w:hint="eastAsia"/>
        </w:rPr>
        <w:t>，</w:t>
      </w:r>
      <w:r w:rsidR="008C7413" w:rsidRPr="00533914">
        <w:rPr>
          <w:rFonts w:hint="eastAsia"/>
        </w:rPr>
        <w:t>并由议会批准。</w:t>
      </w:r>
    </w:p>
    <w:p w14:paraId="66885037" w14:textId="1F09B00D" w:rsidR="008C7413" w:rsidRPr="00533914" w:rsidRDefault="00484B2E" w:rsidP="008C7413">
      <w:pPr>
        <w:pStyle w:val="SingleTxtGC"/>
        <w:tabs>
          <w:tab w:val="clear" w:pos="431"/>
          <w:tab w:val="clear" w:pos="1565"/>
          <w:tab w:val="left" w:pos="1701"/>
        </w:tabs>
      </w:pPr>
      <w:r>
        <w:t>161.</w:t>
      </w:r>
      <w:r w:rsidR="008C7413" w:rsidRPr="00DF76B2">
        <w:tab/>
      </w:r>
      <w:r>
        <w:t>2</w:t>
      </w:r>
      <w:r w:rsidR="008C7413" w:rsidRPr="00533914">
        <w:t>0</w:t>
      </w:r>
      <w:r>
        <w:t>16</w:t>
      </w:r>
      <w:r w:rsidR="008C7413" w:rsidRPr="00533914">
        <w:rPr>
          <w:rFonts w:hint="eastAsia"/>
        </w:rPr>
        <w:t>年</w:t>
      </w:r>
      <w:r>
        <w:t>2</w:t>
      </w:r>
      <w:r w:rsidR="008C7413" w:rsidRPr="00533914">
        <w:rPr>
          <w:rFonts w:hint="eastAsia"/>
        </w:rPr>
        <w:t>月</w:t>
      </w:r>
      <w:r>
        <w:rPr>
          <w:rFonts w:hint="eastAsia"/>
        </w:rPr>
        <w:t>，</w:t>
      </w:r>
      <w:r w:rsidR="008C7413" w:rsidRPr="00533914">
        <w:rPr>
          <w:rFonts w:hint="eastAsia"/>
        </w:rPr>
        <w:t>联邦外交部通过了一项人权战略</w:t>
      </w:r>
      <w:r>
        <w:rPr>
          <w:rFonts w:hint="eastAsia"/>
        </w:rPr>
        <w:t>(</w:t>
      </w:r>
      <w:r w:rsidR="008C7413" w:rsidRPr="00533914">
        <w:rPr>
          <w:rFonts w:hint="eastAsia"/>
        </w:rPr>
        <w:t>《</w:t>
      </w:r>
      <w:r>
        <w:t>2</w:t>
      </w:r>
      <w:r w:rsidR="008C7413" w:rsidRPr="00533914">
        <w:t>0</w:t>
      </w:r>
      <w:r>
        <w:t>16</w:t>
      </w:r>
      <w:r w:rsidR="008C7413" w:rsidRPr="00533914">
        <w:t>-</w:t>
      </w:r>
      <w:r>
        <w:t>2</w:t>
      </w:r>
      <w:r w:rsidR="008C7413" w:rsidRPr="00533914">
        <w:t>0</w:t>
      </w:r>
      <w:r>
        <w:t>19</w:t>
      </w:r>
      <w:r w:rsidR="008C7413" w:rsidRPr="00533914">
        <w:rPr>
          <w:rFonts w:hint="eastAsia"/>
        </w:rPr>
        <w:t>年人权战略》</w:t>
      </w:r>
      <w:r>
        <w:rPr>
          <w:rFonts w:hint="eastAsia"/>
        </w:rPr>
        <w:t>)</w:t>
      </w:r>
      <w:r w:rsidR="008C7413" w:rsidRPr="00533914">
        <w:rPr>
          <w:rFonts w:hint="eastAsia"/>
        </w:rPr>
        <w:t>。这一战略首次为瑞士对人权的国际承诺提供了一个具体参考框架。它规定了瑞士在这一领域的原则和目标。它基于瑞士的价值观和机遇</w:t>
      </w:r>
      <w:r>
        <w:rPr>
          <w:rFonts w:hint="eastAsia"/>
        </w:rPr>
        <w:t>，</w:t>
      </w:r>
      <w:r w:rsidR="008C7413" w:rsidRPr="00533914">
        <w:rPr>
          <w:rFonts w:hint="eastAsia"/>
        </w:rPr>
        <w:t>例如对话</w:t>
      </w:r>
      <w:r>
        <w:rPr>
          <w:rFonts w:hint="eastAsia"/>
        </w:rPr>
        <w:t>，</w:t>
      </w:r>
      <w:r w:rsidR="008C7413" w:rsidRPr="00533914">
        <w:rPr>
          <w:rFonts w:hint="eastAsia"/>
        </w:rPr>
        <w:t>凝聚共识</w:t>
      </w:r>
      <w:r>
        <w:rPr>
          <w:rFonts w:hint="eastAsia"/>
        </w:rPr>
        <w:t>，</w:t>
      </w:r>
      <w:r w:rsidR="008C7413" w:rsidRPr="00533914">
        <w:rPr>
          <w:rFonts w:hint="eastAsia"/>
        </w:rPr>
        <w:t>保护少数族群</w:t>
      </w:r>
      <w:r>
        <w:rPr>
          <w:rFonts w:hint="eastAsia"/>
        </w:rPr>
        <w:t>，</w:t>
      </w:r>
      <w:r w:rsidR="008C7413" w:rsidRPr="00533914">
        <w:rPr>
          <w:rFonts w:hint="eastAsia"/>
        </w:rPr>
        <w:t>团结和人道主义传统</w:t>
      </w:r>
      <w:r>
        <w:rPr>
          <w:rFonts w:hint="eastAsia"/>
        </w:rPr>
        <w:t>，</w:t>
      </w:r>
      <w:r w:rsidR="008C7413" w:rsidRPr="00533914">
        <w:rPr>
          <w:rFonts w:hint="eastAsia"/>
        </w:rPr>
        <w:t>斡旋和调解传统。</w:t>
      </w:r>
      <w:r>
        <w:t>2</w:t>
      </w:r>
      <w:r w:rsidR="008C7413" w:rsidRPr="00533914">
        <w:t>0</w:t>
      </w:r>
      <w:r>
        <w:t>21</w:t>
      </w:r>
      <w:r w:rsidR="008C7413" w:rsidRPr="00533914">
        <w:rPr>
          <w:rFonts w:hint="eastAsia"/>
        </w:rPr>
        <w:t>年</w:t>
      </w:r>
      <w:r>
        <w:rPr>
          <w:rFonts w:hint="eastAsia"/>
        </w:rPr>
        <w:t>，</w:t>
      </w:r>
      <w:r w:rsidR="008C7413" w:rsidRPr="00533914">
        <w:rPr>
          <w:rFonts w:hint="eastAsia"/>
        </w:rPr>
        <w:t>瑞士联邦外交事务部推出了《人权准则》</w:t>
      </w:r>
      <w:r>
        <w:rPr>
          <w:rFonts w:hint="eastAsia"/>
        </w:rPr>
        <w:t>(</w:t>
      </w:r>
      <w:r>
        <w:t>2</w:t>
      </w:r>
      <w:r w:rsidR="008C7413" w:rsidRPr="00533914">
        <w:t>0</w:t>
      </w:r>
      <w:r>
        <w:t>21</w:t>
      </w:r>
      <w:r w:rsidR="008C7413" w:rsidRPr="00533914">
        <w:t>-</w:t>
      </w:r>
      <w:r>
        <w:t>2</w:t>
      </w:r>
      <w:r w:rsidR="008C7413" w:rsidRPr="00533914">
        <w:t>0</w:t>
      </w:r>
      <w:r>
        <w:t>24</w:t>
      </w:r>
      <w:r w:rsidR="008C7413" w:rsidRPr="00533914">
        <w:rPr>
          <w:rFonts w:hint="eastAsia"/>
        </w:rPr>
        <w:t>年</w:t>
      </w:r>
      <w:r>
        <w:rPr>
          <w:rFonts w:hint="eastAsia"/>
        </w:rPr>
        <w:t>)</w:t>
      </w:r>
      <w:r>
        <w:rPr>
          <w:rFonts w:hint="eastAsia"/>
        </w:rPr>
        <w:t>，</w:t>
      </w:r>
      <w:r w:rsidR="008C7413" w:rsidRPr="00533914">
        <w:rPr>
          <w:rFonts w:hint="eastAsia"/>
        </w:rPr>
        <w:t>对明确的原则和具体的行动领域进行定义</w:t>
      </w:r>
      <w:r>
        <w:rPr>
          <w:rFonts w:hint="eastAsia"/>
        </w:rPr>
        <w:t>，</w:t>
      </w:r>
      <w:r w:rsidR="008C7413" w:rsidRPr="00533914">
        <w:rPr>
          <w:rFonts w:hint="eastAsia"/>
        </w:rPr>
        <w:t>旨在提高瑞士对促进海外人权的承诺的有效性和一致性。</w:t>
      </w:r>
    </w:p>
    <w:p w14:paraId="167A402D" w14:textId="719BB3F0" w:rsidR="008C7413" w:rsidRPr="00533914" w:rsidRDefault="00484B2E" w:rsidP="008C7413">
      <w:pPr>
        <w:pStyle w:val="SingleTxtGC"/>
        <w:tabs>
          <w:tab w:val="clear" w:pos="431"/>
          <w:tab w:val="clear" w:pos="1565"/>
          <w:tab w:val="left" w:pos="1701"/>
        </w:tabs>
      </w:pPr>
      <w:r>
        <w:t>162.</w:t>
      </w:r>
      <w:r w:rsidR="008C7413" w:rsidRPr="00DF76B2">
        <w:tab/>
      </w:r>
      <w:r>
        <w:t>2</w:t>
      </w:r>
      <w:r w:rsidR="008C7413" w:rsidRPr="00533914">
        <w:t>00</w:t>
      </w:r>
      <w:r>
        <w:t>4</w:t>
      </w:r>
      <w:r w:rsidR="008C7413" w:rsidRPr="00533914">
        <w:rPr>
          <w:rFonts w:hint="eastAsia"/>
        </w:rPr>
        <w:t>年</w:t>
      </w:r>
      <w:r>
        <w:rPr>
          <w:rFonts w:hint="eastAsia"/>
        </w:rPr>
        <w:t>，</w:t>
      </w:r>
      <w:r w:rsidR="008C7413" w:rsidRPr="00533914">
        <w:rPr>
          <w:rFonts w:hint="eastAsia"/>
        </w:rPr>
        <w:t>议会首次颁布了一项联邦法律</w:t>
      </w:r>
      <w:r>
        <w:rPr>
          <w:rFonts w:hint="eastAsia"/>
        </w:rPr>
        <w:t>，</w:t>
      </w:r>
      <w:r w:rsidR="008C7413" w:rsidRPr="00533914">
        <w:rPr>
          <w:rFonts w:hint="eastAsia"/>
        </w:rPr>
        <w:t>旨在为民间和平建设及加强人权制定具体措施。它特别同意建立第一个框架预算</w:t>
      </w:r>
      <w:r>
        <w:rPr>
          <w:rFonts w:hint="eastAsia"/>
        </w:rPr>
        <w:t>，</w:t>
      </w:r>
      <w:r w:rsidR="008C7413" w:rsidRPr="00533914">
        <w:rPr>
          <w:rFonts w:hint="eastAsia"/>
        </w:rPr>
        <w:t>每四年更新一次。最新的</w:t>
      </w:r>
      <w:r>
        <w:t>2</w:t>
      </w:r>
      <w:r w:rsidR="008C7413" w:rsidRPr="00533914">
        <w:t>0</w:t>
      </w:r>
      <w:r>
        <w:t>21</w:t>
      </w:r>
      <w:r w:rsidR="008C7413" w:rsidRPr="00533914">
        <w:t>-</w:t>
      </w:r>
      <w:r>
        <w:t>2</w:t>
      </w:r>
      <w:r w:rsidR="008C7413" w:rsidRPr="00533914">
        <w:t>0</w:t>
      </w:r>
      <w:r>
        <w:t>24</w:t>
      </w:r>
      <w:r w:rsidR="008C7413" w:rsidRPr="00533914">
        <w:rPr>
          <w:rFonts w:hint="eastAsia"/>
        </w:rPr>
        <w:t>年获批信贷拨款为</w:t>
      </w:r>
      <w:r>
        <w:t>2.58</w:t>
      </w:r>
      <w:r w:rsidR="008C7413" w:rsidRPr="00533914">
        <w:rPr>
          <w:rFonts w:hint="eastAsia"/>
        </w:rPr>
        <w:t>亿瑞士法郎。联邦委员会</w:t>
      </w:r>
      <w:r>
        <w:t>2</w:t>
      </w:r>
      <w:r w:rsidR="008C7413" w:rsidRPr="00533914">
        <w:t>0</w:t>
      </w:r>
      <w:r>
        <w:t>2</w:t>
      </w:r>
      <w:r w:rsidR="008C7413" w:rsidRPr="00533914">
        <w:t>0</w:t>
      </w:r>
      <w:r w:rsidR="008C7413" w:rsidRPr="00533914">
        <w:rPr>
          <w:rFonts w:hint="eastAsia"/>
        </w:rPr>
        <w:t>年</w:t>
      </w:r>
      <w:r>
        <w:t>2</w:t>
      </w:r>
      <w:r w:rsidR="008C7413" w:rsidRPr="00533914">
        <w:rPr>
          <w:rFonts w:hint="eastAsia"/>
        </w:rPr>
        <w:t>月</w:t>
      </w:r>
      <w:r>
        <w:t>19</w:t>
      </w:r>
      <w:r w:rsidR="008C7413" w:rsidRPr="00533914">
        <w:rPr>
          <w:rFonts w:hint="eastAsia"/>
        </w:rPr>
        <w:t>日关于</w:t>
      </w:r>
      <w:r>
        <w:t>2</w:t>
      </w:r>
      <w:r w:rsidR="008C7413" w:rsidRPr="00533914">
        <w:t>0</w:t>
      </w:r>
      <w:r>
        <w:t>21</w:t>
      </w:r>
      <w:r w:rsidR="008C7413" w:rsidRPr="00533914">
        <w:t>-</w:t>
      </w:r>
      <w:r>
        <w:t>2</w:t>
      </w:r>
      <w:r w:rsidR="008C7413" w:rsidRPr="00533914">
        <w:t>0</w:t>
      </w:r>
      <w:r>
        <w:t>24</w:t>
      </w:r>
      <w:r w:rsidR="008C7413" w:rsidRPr="00533914">
        <w:rPr>
          <w:rFonts w:hint="eastAsia"/>
        </w:rPr>
        <w:t>年国际合作的信息确保在发展合作和人道主义援助以及瑞士的总体外交政策中考虑到人权。</w:t>
      </w:r>
    </w:p>
    <w:p w14:paraId="6AFCAAED" w14:textId="72A8A313" w:rsidR="008C7413" w:rsidRPr="00533914" w:rsidRDefault="00484B2E" w:rsidP="008C7413">
      <w:pPr>
        <w:pStyle w:val="SingleTxtGC"/>
        <w:tabs>
          <w:tab w:val="clear" w:pos="431"/>
          <w:tab w:val="clear" w:pos="1565"/>
          <w:tab w:val="left" w:pos="1701"/>
        </w:tabs>
      </w:pPr>
      <w:r>
        <w:t>163.</w:t>
      </w:r>
      <w:r w:rsidR="008C7413" w:rsidRPr="00DF76B2">
        <w:tab/>
      </w:r>
      <w:r w:rsidR="008C7413" w:rsidRPr="00533914">
        <w:rPr>
          <w:rFonts w:hint="eastAsia"/>
        </w:rPr>
        <w:t>瑞士外交部新的《</w:t>
      </w:r>
      <w:r>
        <w:t>2</w:t>
      </w:r>
      <w:r w:rsidR="008C7413" w:rsidRPr="00533914">
        <w:t>0</w:t>
      </w:r>
      <w:r>
        <w:t>21</w:t>
      </w:r>
      <w:r w:rsidR="008C7413" w:rsidRPr="00533914">
        <w:t>-</w:t>
      </w:r>
      <w:r>
        <w:t>2</w:t>
      </w:r>
      <w:r w:rsidR="008C7413" w:rsidRPr="00533914">
        <w:t>0</w:t>
      </w:r>
      <w:r>
        <w:t>24</w:t>
      </w:r>
      <w:r w:rsidR="008C7413" w:rsidRPr="00533914">
        <w:rPr>
          <w:rFonts w:hint="eastAsia"/>
        </w:rPr>
        <w:t>年人权准则》取代了《</w:t>
      </w:r>
      <w:r>
        <w:t>2</w:t>
      </w:r>
      <w:r w:rsidR="008C7413" w:rsidRPr="00533914">
        <w:t>0</w:t>
      </w:r>
      <w:r>
        <w:t>16</w:t>
      </w:r>
      <w:r w:rsidR="008C7413" w:rsidRPr="00533914">
        <w:t>-</w:t>
      </w:r>
      <w:r>
        <w:t>2</w:t>
      </w:r>
      <w:r w:rsidR="008C7413" w:rsidRPr="00533914">
        <w:t>0</w:t>
      </w:r>
      <w:r>
        <w:t>19</w:t>
      </w:r>
      <w:r w:rsidR="008C7413" w:rsidRPr="00533914">
        <w:rPr>
          <w:rFonts w:hint="eastAsia"/>
        </w:rPr>
        <w:t>年人权战略》。对明确的原则和具体的行动领域进行定义</w:t>
      </w:r>
      <w:r>
        <w:rPr>
          <w:rFonts w:hint="eastAsia"/>
        </w:rPr>
        <w:t>，</w:t>
      </w:r>
      <w:r w:rsidR="008C7413" w:rsidRPr="00533914">
        <w:rPr>
          <w:rFonts w:hint="eastAsia"/>
        </w:rPr>
        <w:t>是为了提高瑞士在国外促进人权的承诺的有效性和一致性。瑞士特别关注表达自由、死刑、酷刑和少数民族等问题。</w:t>
      </w:r>
    </w:p>
    <w:p w14:paraId="7A364938" w14:textId="55A877D6" w:rsidR="008C7413" w:rsidRPr="00533914" w:rsidRDefault="00484B2E" w:rsidP="008C7413">
      <w:pPr>
        <w:pStyle w:val="SingleTxtGC"/>
        <w:tabs>
          <w:tab w:val="clear" w:pos="431"/>
          <w:tab w:val="clear" w:pos="1565"/>
          <w:tab w:val="left" w:pos="1701"/>
        </w:tabs>
      </w:pPr>
      <w:r>
        <w:t>164.</w:t>
      </w:r>
      <w:r w:rsidR="008C7413" w:rsidRPr="00DF76B2">
        <w:tab/>
      </w:r>
      <w:r w:rsidR="008C7413" w:rsidRPr="00533914">
        <w:rPr>
          <w:rFonts w:hint="eastAsia"/>
        </w:rPr>
        <w:t>近年来</w:t>
      </w:r>
      <w:r>
        <w:rPr>
          <w:rFonts w:hint="eastAsia"/>
        </w:rPr>
        <w:t>，</w:t>
      </w:r>
      <w:r w:rsidR="008C7413" w:rsidRPr="00533914">
        <w:rPr>
          <w:rFonts w:hint="eastAsia"/>
        </w:rPr>
        <w:t>瑞士积极参与制定了</w:t>
      </w:r>
      <w:r>
        <w:rPr>
          <w:rFonts w:hint="eastAsia"/>
        </w:rPr>
        <w:t>“</w:t>
      </w:r>
      <w:r w:rsidR="008C7413" w:rsidRPr="00533914">
        <w:rPr>
          <w:rFonts w:hint="eastAsia"/>
        </w:rPr>
        <w:t>《</w:t>
      </w:r>
      <w:r>
        <w:t>2</w:t>
      </w:r>
      <w:r w:rsidR="008C7413" w:rsidRPr="00533914">
        <w:t>0</w:t>
      </w:r>
      <w:r>
        <w:t>3</w:t>
      </w:r>
      <w:r w:rsidR="008C7413" w:rsidRPr="00533914">
        <w:t>0</w:t>
      </w:r>
      <w:r w:rsidR="008C7413" w:rsidRPr="00533914">
        <w:rPr>
          <w:rFonts w:hint="eastAsia"/>
        </w:rPr>
        <w:t>年可持续发展议程》和可持续发展目标</w:t>
      </w:r>
      <w:r>
        <w:rPr>
          <w:rFonts w:hint="eastAsia"/>
        </w:rPr>
        <w:t>”</w:t>
      </w:r>
      <w:r w:rsidR="008C7413" w:rsidRPr="00533914">
        <w:rPr>
          <w:rFonts w:hint="eastAsia"/>
        </w:rPr>
        <w:t>。这是通过尊重人权、尊重全球极限</w:t>
      </w:r>
      <w:r w:rsidR="008C7413" w:rsidRPr="00533914">
        <w:t>、</w:t>
      </w:r>
      <w:r w:rsidR="008C7413" w:rsidRPr="00533914">
        <w:rPr>
          <w:rFonts w:hint="eastAsia"/>
        </w:rPr>
        <w:t>社会包容和平等</w:t>
      </w:r>
      <w:r w:rsidR="008C7413" w:rsidRPr="00533914">
        <w:t>、</w:t>
      </w:r>
      <w:r w:rsidR="008C7413" w:rsidRPr="00533914">
        <w:rPr>
          <w:rFonts w:hint="eastAsia"/>
        </w:rPr>
        <w:t>普遍性和政治一致性等原则实现的。目标</w:t>
      </w:r>
      <w:r>
        <w:rPr>
          <w:rFonts w:hint="eastAsia"/>
        </w:rPr>
        <w:t>16</w:t>
      </w:r>
      <w:r w:rsidR="008C7413" w:rsidRPr="00533914">
        <w:rPr>
          <w:rFonts w:hint="eastAsia"/>
        </w:rPr>
        <w:t>旨在促进和平与开放社会的发展</w:t>
      </w:r>
      <w:r>
        <w:rPr>
          <w:rFonts w:hint="eastAsia"/>
        </w:rPr>
        <w:t>，</w:t>
      </w:r>
      <w:r w:rsidR="008C7413" w:rsidRPr="00533914">
        <w:rPr>
          <w:rFonts w:hint="eastAsia"/>
        </w:rPr>
        <w:t>将诉诸司法和负责任的治理作为对环境和冲突敏感的发展合作的重心</w:t>
      </w:r>
      <w:r>
        <w:rPr>
          <w:rFonts w:hint="eastAsia"/>
        </w:rPr>
        <w:t>，</w:t>
      </w:r>
      <w:r w:rsidR="008C7413" w:rsidRPr="00533914">
        <w:rPr>
          <w:rFonts w:hint="eastAsia"/>
        </w:rPr>
        <w:t>从而认同了瑞士在</w:t>
      </w:r>
      <w:r>
        <w:rPr>
          <w:rFonts w:hint="eastAsia"/>
        </w:rPr>
        <w:t>“</w:t>
      </w:r>
      <w:r w:rsidR="008C7413" w:rsidRPr="00533914">
        <w:rPr>
          <w:rFonts w:hint="eastAsia"/>
        </w:rPr>
        <w:t>参与脆弱国家新政</w:t>
      </w:r>
      <w:r>
        <w:rPr>
          <w:rFonts w:hint="eastAsia"/>
        </w:rPr>
        <w:t>”</w:t>
      </w:r>
      <w:r>
        <w:rPr>
          <w:rFonts w:hint="eastAsia"/>
        </w:rPr>
        <w:t>(</w:t>
      </w:r>
      <w:r w:rsidR="008C7413" w:rsidRPr="00533914">
        <w:rPr>
          <w:rFonts w:hint="eastAsia"/>
        </w:rPr>
        <w:t>经合组织发展援助委员会</w:t>
      </w:r>
      <w:r>
        <w:t>/</w:t>
      </w:r>
      <w:r w:rsidR="008C7413" w:rsidRPr="00533914">
        <w:rPr>
          <w:rFonts w:hint="eastAsia"/>
        </w:rPr>
        <w:t>冲突与脆弱性问题国际网络</w:t>
      </w:r>
      <w:r>
        <w:rPr>
          <w:rFonts w:hint="eastAsia"/>
        </w:rPr>
        <w:t>)</w:t>
      </w:r>
      <w:r w:rsidR="008C7413" w:rsidRPr="00533914">
        <w:rPr>
          <w:rFonts w:hint="eastAsia"/>
        </w:rPr>
        <w:t>中概述的巩固和平与建立国家的目标。该新政还特别致力于水安全、体面工作和性别平等。</w:t>
      </w:r>
    </w:p>
    <w:p w14:paraId="0FA3E4C1" w14:textId="0DA55B1D" w:rsidR="008C7413" w:rsidRPr="00533914" w:rsidRDefault="00C40AF5" w:rsidP="00C40AF5">
      <w:pPr>
        <w:pStyle w:val="H1GC"/>
      </w:pPr>
      <w:r w:rsidRPr="00533914">
        <w:tab/>
      </w:r>
      <w:r w:rsidR="00484B2E">
        <w:t>D</w:t>
      </w:r>
      <w:r w:rsidRPr="00533914">
        <w:t>.</w:t>
      </w:r>
      <w:r w:rsidR="008C7413" w:rsidRPr="00533914">
        <w:tab/>
      </w:r>
      <w:bookmarkStart w:id="33" w:name="_Hlk132121530"/>
      <w:r w:rsidR="008C7413" w:rsidRPr="00533914">
        <w:rPr>
          <w:rFonts w:hint="eastAsia"/>
        </w:rPr>
        <w:t>国家报告编写程序</w:t>
      </w:r>
      <w:bookmarkEnd w:id="33"/>
    </w:p>
    <w:p w14:paraId="1D8B79E3" w14:textId="0ED5FB0C" w:rsidR="008C7413" w:rsidRPr="00533914" w:rsidRDefault="00484B2E" w:rsidP="008C7413">
      <w:pPr>
        <w:pStyle w:val="SingleTxtGC"/>
        <w:tabs>
          <w:tab w:val="clear" w:pos="431"/>
          <w:tab w:val="clear" w:pos="1565"/>
          <w:tab w:val="left" w:pos="1701"/>
        </w:tabs>
      </w:pPr>
      <w:r>
        <w:t>165.</w:t>
      </w:r>
      <w:r w:rsidR="008C7413" w:rsidRPr="00DF76B2">
        <w:tab/>
      </w:r>
      <w:r w:rsidR="008C7413" w:rsidRPr="00533914">
        <w:rPr>
          <w:rFonts w:hint="eastAsia"/>
        </w:rPr>
        <w:t>联邦政府与联邦和州两级相关的行政部门合作</w:t>
      </w:r>
      <w:r>
        <w:rPr>
          <w:rFonts w:hint="eastAsia"/>
        </w:rPr>
        <w:t>，</w:t>
      </w:r>
      <w:r w:rsidR="008C7413" w:rsidRPr="00533914">
        <w:rPr>
          <w:rFonts w:hint="eastAsia"/>
        </w:rPr>
        <w:t>编写给人权条约监督机构的定期报告。数个联邦局负责这些报告的编写工作</w:t>
      </w:r>
      <w:r>
        <w:rPr>
          <w:rFonts w:hint="eastAsia"/>
        </w:rPr>
        <w:t>：</w:t>
      </w:r>
      <w:r w:rsidR="008C7413" w:rsidRPr="00533914">
        <w:rPr>
          <w:rFonts w:hint="eastAsia"/>
        </w:rPr>
        <w:t>联邦外交部国际公法司</w:t>
      </w:r>
      <w:r>
        <w:rPr>
          <w:rFonts w:hint="eastAsia"/>
        </w:rPr>
        <w:t>(</w:t>
      </w:r>
      <w:r w:rsidR="008C7413" w:rsidRPr="00533914">
        <w:rPr>
          <w:rFonts w:hint="eastAsia"/>
        </w:rPr>
        <w:t>消除种族歧视委员会</w:t>
      </w:r>
      <w:r>
        <w:rPr>
          <w:rFonts w:hint="eastAsia"/>
        </w:rPr>
        <w:t>)</w:t>
      </w:r>
      <w:r w:rsidR="008C7413" w:rsidRPr="00533914">
        <w:rPr>
          <w:rFonts w:hint="eastAsia"/>
        </w:rPr>
        <w:t>、联邦司法和警察部联邦司法局</w:t>
      </w:r>
      <w:r>
        <w:rPr>
          <w:rFonts w:hint="eastAsia"/>
        </w:rPr>
        <w:t>(</w:t>
      </w:r>
      <w:r w:rsidR="008C7413" w:rsidRPr="00533914">
        <w:rPr>
          <w:rFonts w:hint="eastAsia"/>
        </w:rPr>
        <w:t>禁止酷刑委员会和公民及政治权利委员会</w:t>
      </w:r>
      <w:r>
        <w:rPr>
          <w:rFonts w:hint="eastAsia"/>
        </w:rPr>
        <w:t>)</w:t>
      </w:r>
      <w:r w:rsidR="008C7413" w:rsidRPr="00533914">
        <w:rPr>
          <w:rFonts w:hint="eastAsia"/>
        </w:rPr>
        <w:t>、联邦男女平等局</w:t>
      </w:r>
      <w:r>
        <w:rPr>
          <w:rFonts w:hint="eastAsia"/>
        </w:rPr>
        <w:t>(</w:t>
      </w:r>
      <w:r w:rsidR="008C7413" w:rsidRPr="00533914">
        <w:rPr>
          <w:rFonts w:hint="eastAsia"/>
        </w:rPr>
        <w:t>消除对妇女歧视委员会</w:t>
      </w:r>
      <w:r>
        <w:rPr>
          <w:rFonts w:hint="eastAsia"/>
        </w:rPr>
        <w:t>)</w:t>
      </w:r>
      <w:r w:rsidR="008C7413" w:rsidRPr="00533914">
        <w:rPr>
          <w:rFonts w:hint="eastAsia"/>
        </w:rPr>
        <w:t>、联邦残疾人平等局</w:t>
      </w:r>
      <w:r>
        <w:rPr>
          <w:rFonts w:hint="eastAsia"/>
        </w:rPr>
        <w:t>(</w:t>
      </w:r>
      <w:r w:rsidR="008C7413" w:rsidRPr="00533914">
        <w:rPr>
          <w:rFonts w:hint="eastAsia"/>
        </w:rPr>
        <w:t>残疾人权利委员会</w:t>
      </w:r>
      <w:r>
        <w:rPr>
          <w:rFonts w:hint="eastAsia"/>
        </w:rPr>
        <w:t>)</w:t>
      </w:r>
      <w:r w:rsidR="008C7413" w:rsidRPr="00533914">
        <w:rPr>
          <w:rFonts w:hint="eastAsia"/>
        </w:rPr>
        <w:t>和联邦内政部联邦社会保险局以及联邦经济、培训和研究部下属的国家经济秘书处</w:t>
      </w:r>
      <w:r>
        <w:rPr>
          <w:rFonts w:hint="eastAsia"/>
        </w:rPr>
        <w:t>(</w:t>
      </w:r>
      <w:r w:rsidR="008C7413" w:rsidRPr="00533914">
        <w:rPr>
          <w:rFonts w:hint="eastAsia"/>
        </w:rPr>
        <w:t>经济、社会及文化权利委员会</w:t>
      </w:r>
      <w:r>
        <w:rPr>
          <w:rFonts w:hint="eastAsia"/>
        </w:rPr>
        <w:t>)</w:t>
      </w:r>
      <w:r w:rsidR="008C7413" w:rsidRPr="00533914">
        <w:rPr>
          <w:rFonts w:hint="eastAsia"/>
        </w:rPr>
        <w:t>。起草报告的权限并非一成不变</w:t>
      </w:r>
      <w:r>
        <w:rPr>
          <w:rFonts w:hint="eastAsia"/>
        </w:rPr>
        <w:t>，</w:t>
      </w:r>
      <w:r w:rsidR="008C7413" w:rsidRPr="00533914">
        <w:rPr>
          <w:rFonts w:hint="eastAsia"/>
        </w:rPr>
        <w:t>可以通过联邦有关单位之间的协商予以改变。在上一个报告周期已经做过局部调整。</w:t>
      </w:r>
    </w:p>
    <w:p w14:paraId="0ACFAEAB" w14:textId="31FE7643" w:rsidR="008C7413" w:rsidRPr="00533914" w:rsidRDefault="00484B2E" w:rsidP="008C7413">
      <w:pPr>
        <w:pStyle w:val="SingleTxtGC"/>
        <w:tabs>
          <w:tab w:val="clear" w:pos="431"/>
          <w:tab w:val="clear" w:pos="1565"/>
          <w:tab w:val="left" w:pos="1701"/>
        </w:tabs>
      </w:pPr>
      <w:r>
        <w:t>166.</w:t>
      </w:r>
      <w:r w:rsidR="008C7413" w:rsidRPr="00DF76B2">
        <w:tab/>
      </w:r>
      <w:r w:rsidR="008C7413" w:rsidRPr="00533914">
        <w:rPr>
          <w:rFonts w:hint="eastAsia"/>
        </w:rPr>
        <w:t>在编写定期报告之初</w:t>
      </w:r>
      <w:r>
        <w:rPr>
          <w:rFonts w:hint="eastAsia"/>
        </w:rPr>
        <w:t>，</w:t>
      </w:r>
      <w:r w:rsidR="008C7413" w:rsidRPr="00533914">
        <w:rPr>
          <w:rFonts w:hint="eastAsia"/>
        </w:rPr>
        <w:t>先征求联邦有关单位的意见。联邦委员会还请各州和市政府就其管辖范围内的主题提出意见</w:t>
      </w:r>
      <w:r>
        <w:rPr>
          <w:rFonts w:hint="eastAsia"/>
        </w:rPr>
        <w:t>，</w:t>
      </w:r>
      <w:r w:rsidR="008C7413" w:rsidRPr="00533914">
        <w:rPr>
          <w:rFonts w:hint="eastAsia"/>
        </w:rPr>
        <w:t>方法是为它们提供就报告草案发表看法的渠道</w:t>
      </w:r>
      <w:r>
        <w:rPr>
          <w:rFonts w:hint="eastAsia"/>
        </w:rPr>
        <w:t>，</w:t>
      </w:r>
      <w:r w:rsidR="008C7413" w:rsidRPr="00533914">
        <w:rPr>
          <w:rFonts w:hint="eastAsia"/>
        </w:rPr>
        <w:t>或者回答调查问卷</w:t>
      </w:r>
      <w:r>
        <w:rPr>
          <w:rFonts w:hint="eastAsia"/>
        </w:rPr>
        <w:t>，</w:t>
      </w:r>
      <w:r w:rsidR="008C7413" w:rsidRPr="00533914">
        <w:rPr>
          <w:rFonts w:hint="eastAsia"/>
        </w:rPr>
        <w:t>或汇总相关领域情况的资料。在报告提交给联邦委员会批准之前</w:t>
      </w:r>
      <w:r>
        <w:rPr>
          <w:rFonts w:hint="eastAsia"/>
        </w:rPr>
        <w:t>，</w:t>
      </w:r>
      <w:r w:rsidR="008C7413" w:rsidRPr="00533914">
        <w:rPr>
          <w:rFonts w:hint="eastAsia"/>
        </w:rPr>
        <w:t>在联邦一级组织开展正式的磋商程序。</w:t>
      </w:r>
    </w:p>
    <w:p w14:paraId="5C6C883F" w14:textId="05ACDCBF" w:rsidR="008C7413" w:rsidRPr="00533914" w:rsidRDefault="00484B2E" w:rsidP="008C7413">
      <w:pPr>
        <w:pStyle w:val="SingleTxtGC"/>
        <w:tabs>
          <w:tab w:val="clear" w:pos="431"/>
          <w:tab w:val="clear" w:pos="1565"/>
          <w:tab w:val="left" w:pos="1701"/>
        </w:tabs>
      </w:pPr>
      <w:r>
        <w:t>167.</w:t>
      </w:r>
      <w:r w:rsidR="008C7413" w:rsidRPr="00DF76B2">
        <w:tab/>
      </w:r>
      <w:r w:rsidR="008C7413" w:rsidRPr="00533914">
        <w:rPr>
          <w:rFonts w:hint="eastAsia"/>
        </w:rPr>
        <w:t>将国际组织关于瑞士国家报告的结论性意见的正式英文和法文本译成德文和意大利文</w:t>
      </w:r>
      <w:r>
        <w:rPr>
          <w:rFonts w:hint="eastAsia"/>
        </w:rPr>
        <w:t>，</w:t>
      </w:r>
      <w:r w:rsidR="008C7413" w:rsidRPr="00533914">
        <w:rPr>
          <w:rFonts w:hint="eastAsia"/>
        </w:rPr>
        <w:t>然后提交给联邦委员会并刊出。该出版物使公众了解瑞士在保护人权方面的状况、发展和困难。</w:t>
      </w:r>
    </w:p>
    <w:p w14:paraId="4AB3C695" w14:textId="00A58255" w:rsidR="008C7413" w:rsidRPr="00533914" w:rsidRDefault="00484B2E" w:rsidP="008C7413">
      <w:pPr>
        <w:pStyle w:val="SingleTxtGC"/>
        <w:tabs>
          <w:tab w:val="clear" w:pos="431"/>
          <w:tab w:val="clear" w:pos="1565"/>
          <w:tab w:val="left" w:pos="1701"/>
        </w:tabs>
      </w:pPr>
      <w:r>
        <w:t>168.</w:t>
      </w:r>
      <w:r w:rsidR="008C7413" w:rsidRPr="00DF76B2">
        <w:tab/>
      </w:r>
      <w:r w:rsidR="008C7413" w:rsidRPr="00533914">
        <w:rPr>
          <w:rFonts w:hint="eastAsia"/>
        </w:rPr>
        <w:t>每个委员会的最终意见都转发给参加主管部门协商的联邦单位以及相关的州和部</w:t>
      </w:r>
      <w:r>
        <w:rPr>
          <w:rFonts w:hint="eastAsia"/>
        </w:rPr>
        <w:t>，</w:t>
      </w:r>
      <w:r w:rsidR="008C7413" w:rsidRPr="00533914">
        <w:rPr>
          <w:rFonts w:hint="eastAsia"/>
        </w:rPr>
        <w:t>以便能够落实这些建议。各州将这些建议转达给有关州当局和市政当局</w:t>
      </w:r>
      <w:r>
        <w:rPr>
          <w:rFonts w:hint="eastAsia"/>
        </w:rPr>
        <w:t>，</w:t>
      </w:r>
      <w:r w:rsidR="008C7413" w:rsidRPr="00533914">
        <w:rPr>
          <w:rFonts w:hint="eastAsia"/>
        </w:rPr>
        <w:t>有时也转达给州法院。负责特定建议的联邦主管单位或联邦主管办公室决定为在联邦一级落实建议而采取的额外措施。</w:t>
      </w:r>
    </w:p>
    <w:p w14:paraId="6DD618F8" w14:textId="6BAB45DE" w:rsidR="008C7413" w:rsidRPr="00533914" w:rsidRDefault="00484B2E" w:rsidP="008C7413">
      <w:pPr>
        <w:pStyle w:val="SingleTxtGC"/>
        <w:tabs>
          <w:tab w:val="clear" w:pos="431"/>
          <w:tab w:val="clear" w:pos="1565"/>
          <w:tab w:val="left" w:pos="1701"/>
        </w:tabs>
      </w:pPr>
      <w:r>
        <w:t>169.</w:t>
      </w:r>
      <w:r w:rsidR="008C7413" w:rsidRPr="00DF76B2">
        <w:tab/>
      </w:r>
      <w:r w:rsidR="008C7413" w:rsidRPr="00533914">
        <w:rPr>
          <w:rFonts w:hint="eastAsia"/>
        </w:rPr>
        <w:t>自</w:t>
      </w:r>
      <w:r>
        <w:t>2</w:t>
      </w:r>
      <w:r w:rsidR="008C7413" w:rsidRPr="00533914">
        <w:t>0</w:t>
      </w:r>
      <w:r>
        <w:t>16</w:t>
      </w:r>
      <w:r w:rsidR="008C7413" w:rsidRPr="00533914">
        <w:rPr>
          <w:rFonts w:hint="eastAsia"/>
        </w:rPr>
        <w:t>年</w:t>
      </w:r>
      <w:r>
        <w:t>12</w:t>
      </w:r>
      <w:r w:rsidR="008C7413" w:rsidRPr="00533914">
        <w:rPr>
          <w:rFonts w:hint="eastAsia"/>
        </w:rPr>
        <w:t>月以来</w:t>
      </w:r>
      <w:r>
        <w:rPr>
          <w:rFonts w:hint="eastAsia"/>
        </w:rPr>
        <w:t>，“</w:t>
      </w:r>
      <w:r w:rsidR="008C7413" w:rsidRPr="00533914">
        <w:rPr>
          <w:rFonts w:hint="eastAsia"/>
        </w:rPr>
        <w:t>国际人权政策</w:t>
      </w:r>
      <w:r>
        <w:rPr>
          <w:rFonts w:hint="eastAsia"/>
        </w:rPr>
        <w:t>”</w:t>
      </w:r>
      <w:r w:rsidR="008C7413" w:rsidRPr="00533914">
        <w:rPr>
          <w:rFonts w:hint="eastAsia"/>
        </w:rPr>
        <w:t>小组一直在协调瑞士国家报告程序</w:t>
      </w:r>
      <w:r>
        <w:rPr>
          <w:rFonts w:hint="eastAsia"/>
        </w:rPr>
        <w:t>，</w:t>
      </w:r>
      <w:r w:rsidR="008C7413" w:rsidRPr="00533914">
        <w:rPr>
          <w:rFonts w:hint="eastAsia"/>
        </w:rPr>
        <w:t>由处理国际人权保护的行政单位以及各州和有关议会外委员会的代表组成。这是国际人权政策小组每次会议的常设议程项目</w:t>
      </w:r>
      <w:r>
        <w:rPr>
          <w:rFonts w:hint="eastAsia"/>
        </w:rPr>
        <w:t>，</w:t>
      </w:r>
      <w:r w:rsidR="008C7413" w:rsidRPr="00533914">
        <w:rPr>
          <w:rFonts w:hint="eastAsia"/>
        </w:rPr>
        <w:t>会议由瑞士联邦外交事务部协调。</w:t>
      </w:r>
    </w:p>
    <w:p w14:paraId="4988CFF0" w14:textId="3AA62B5F" w:rsidR="008C7413" w:rsidRPr="00533914" w:rsidRDefault="00C40AF5" w:rsidP="00C40AF5">
      <w:pPr>
        <w:pStyle w:val="HChGC"/>
      </w:pPr>
      <w:r w:rsidRPr="00533914">
        <w:tab/>
      </w:r>
      <w:r w:rsidRPr="00533914">
        <w:rPr>
          <w:rFonts w:hint="eastAsia"/>
        </w:rPr>
        <w:t>四</w:t>
      </w:r>
      <w:r w:rsidRPr="00533914">
        <w:t>.</w:t>
      </w:r>
      <w:r w:rsidR="008C7413" w:rsidRPr="00533914">
        <w:tab/>
      </w:r>
      <w:bookmarkStart w:id="34" w:name="_Hlk132121537"/>
      <w:r w:rsidR="008C7413" w:rsidRPr="00533914">
        <w:rPr>
          <w:rFonts w:hint="eastAsia"/>
        </w:rPr>
        <w:t>关于不歧视和平等及有效补救措施的资料</w:t>
      </w:r>
      <w:bookmarkEnd w:id="34"/>
    </w:p>
    <w:p w14:paraId="209E0F1E" w14:textId="134053BC" w:rsidR="008C7413" w:rsidRPr="00533914" w:rsidRDefault="00C40AF5" w:rsidP="00C40AF5">
      <w:pPr>
        <w:pStyle w:val="H1GC"/>
      </w:pPr>
      <w:r w:rsidRPr="00533914">
        <w:tab/>
      </w:r>
      <w:r w:rsidR="00484B2E">
        <w:t>A</w:t>
      </w:r>
      <w:r w:rsidRPr="00533914">
        <w:t>.</w:t>
      </w:r>
      <w:r w:rsidR="008C7413" w:rsidRPr="00533914">
        <w:tab/>
      </w:r>
      <w:bookmarkStart w:id="35" w:name="_Hlk132121542"/>
      <w:r w:rsidR="008C7413" w:rsidRPr="00533914">
        <w:rPr>
          <w:rFonts w:hint="eastAsia"/>
        </w:rPr>
        <w:t>政府为促进权利平等和防止歧视做出的努力</w:t>
      </w:r>
      <w:bookmarkEnd w:id="35"/>
    </w:p>
    <w:p w14:paraId="6AB6BF13" w14:textId="502645F8" w:rsidR="008C7413" w:rsidRPr="00533914" w:rsidRDefault="00484B2E" w:rsidP="008C7413">
      <w:pPr>
        <w:pStyle w:val="SingleTxtGC"/>
        <w:tabs>
          <w:tab w:val="clear" w:pos="431"/>
          <w:tab w:val="clear" w:pos="1565"/>
          <w:tab w:val="left" w:pos="1701"/>
        </w:tabs>
      </w:pPr>
      <w:r>
        <w:t>170.</w:t>
      </w:r>
      <w:r w:rsidR="008C7413" w:rsidRPr="00DF76B2">
        <w:tab/>
      </w:r>
      <w:r w:rsidR="008C7413" w:rsidRPr="00533914">
        <w:rPr>
          <w:rFonts w:hint="eastAsia"/>
        </w:rPr>
        <w:t>尊严和平等是《联邦宪法》</w:t>
      </w:r>
      <w:r>
        <w:rPr>
          <w:rFonts w:hint="eastAsia"/>
        </w:rPr>
        <w:t>(</w:t>
      </w:r>
      <w:r w:rsidR="008C7413" w:rsidRPr="00533914">
        <w:rPr>
          <w:rFonts w:hint="eastAsia"/>
        </w:rPr>
        <w:t>《宪法》第</w:t>
      </w:r>
      <w:r>
        <w:t>7</w:t>
      </w:r>
      <w:r w:rsidR="008C7413" w:rsidRPr="00533914">
        <w:t>-</w:t>
      </w:r>
      <w:r>
        <w:t>34</w:t>
      </w:r>
      <w:r w:rsidR="008C7413" w:rsidRPr="00533914">
        <w:rPr>
          <w:rFonts w:hint="eastAsia"/>
        </w:rPr>
        <w:t>条</w:t>
      </w:r>
      <w:r w:rsidR="00D854D4" w:rsidRPr="00533914">
        <w:rPr>
          <w:vertAlign w:val="superscript"/>
        </w:rPr>
        <w:footnoteReference w:id="90"/>
      </w:r>
      <w:r w:rsidR="00D854D4">
        <w:rPr>
          <w:vertAlign w:val="superscript"/>
        </w:rPr>
        <w:t xml:space="preserve"> </w:t>
      </w:r>
      <w:r>
        <w:rPr>
          <w:rFonts w:hint="eastAsia"/>
        </w:rPr>
        <w:t>)</w:t>
      </w:r>
      <w:r w:rsidR="008C7413" w:rsidRPr="00533914">
        <w:rPr>
          <w:rFonts w:hint="eastAsia"/>
        </w:rPr>
        <w:t>基本权利目录中列出的首要权利。法律面前人人平等和禁止歧视的宪法原则</w:t>
      </w:r>
      <w:r>
        <w:rPr>
          <w:rFonts w:hint="eastAsia"/>
        </w:rPr>
        <w:t>(</w:t>
      </w:r>
      <w:r w:rsidR="008C7413" w:rsidRPr="00533914">
        <w:rPr>
          <w:rFonts w:hint="eastAsia"/>
        </w:rPr>
        <w:t>《宪法》第</w:t>
      </w:r>
      <w:r>
        <w:t>8</w:t>
      </w:r>
      <w:r w:rsidR="008C7413" w:rsidRPr="00533914">
        <w:rPr>
          <w:rFonts w:hint="eastAsia"/>
        </w:rPr>
        <w:t>条</w:t>
      </w:r>
      <w:r w:rsidR="00D854D4" w:rsidRPr="00533914">
        <w:rPr>
          <w:vertAlign w:val="superscript"/>
        </w:rPr>
        <w:footnoteReference w:id="91"/>
      </w:r>
      <w:r w:rsidR="00D854D4">
        <w:rPr>
          <w:vertAlign w:val="superscript"/>
        </w:rPr>
        <w:t xml:space="preserve"> </w:t>
      </w:r>
      <w:r>
        <w:rPr>
          <w:rFonts w:hint="eastAsia"/>
        </w:rPr>
        <w:t>)</w:t>
      </w:r>
      <w:r w:rsidR="008C7413" w:rsidRPr="00533914">
        <w:rPr>
          <w:rFonts w:hint="eastAsia"/>
        </w:rPr>
        <w:t>在若干联邦法律中得到体现</w:t>
      </w:r>
      <w:r>
        <w:rPr>
          <w:rFonts w:hint="eastAsia"/>
        </w:rPr>
        <w:t>，</w:t>
      </w:r>
      <w:r w:rsidR="008C7413" w:rsidRPr="00533914">
        <w:rPr>
          <w:rFonts w:hint="eastAsia"/>
        </w:rPr>
        <w:t>例如</w:t>
      </w:r>
      <w:r>
        <w:rPr>
          <w:rFonts w:hint="eastAsia"/>
        </w:rPr>
        <w:t>1995</w:t>
      </w:r>
      <w:r w:rsidR="008C7413" w:rsidRPr="00533914">
        <w:rPr>
          <w:rFonts w:hint="eastAsia"/>
        </w:rPr>
        <w:t>年</w:t>
      </w:r>
      <w:r>
        <w:rPr>
          <w:rFonts w:hint="eastAsia"/>
        </w:rPr>
        <w:t>3</w:t>
      </w:r>
      <w:r w:rsidR="008C7413" w:rsidRPr="00533914">
        <w:rPr>
          <w:rFonts w:hint="eastAsia"/>
        </w:rPr>
        <w:t>月</w:t>
      </w:r>
      <w:r>
        <w:t>24</w:t>
      </w:r>
      <w:r w:rsidR="008C7413" w:rsidRPr="00533914">
        <w:rPr>
          <w:rFonts w:hint="eastAsia"/>
        </w:rPr>
        <w:t>日的《联邦男女平等法》</w:t>
      </w:r>
      <w:r w:rsidR="00D854D4" w:rsidRPr="00533914">
        <w:rPr>
          <w:vertAlign w:val="superscript"/>
        </w:rPr>
        <w:footnoteReference w:id="92"/>
      </w:r>
      <w:r w:rsidR="008C7413" w:rsidRPr="00533914">
        <w:t>、</w:t>
      </w:r>
      <w:r>
        <w:t>2</w:t>
      </w:r>
      <w:r w:rsidR="008C7413" w:rsidRPr="00533914">
        <w:t>00</w:t>
      </w:r>
      <w:r>
        <w:t>2</w:t>
      </w:r>
      <w:r w:rsidR="008C7413" w:rsidRPr="00533914">
        <w:t>年</w:t>
      </w:r>
      <w:r>
        <w:t>12</w:t>
      </w:r>
      <w:r w:rsidR="008C7413" w:rsidRPr="00533914">
        <w:t>月</w:t>
      </w:r>
      <w:r>
        <w:t>13</w:t>
      </w:r>
      <w:r w:rsidR="008C7413" w:rsidRPr="00533914">
        <w:rPr>
          <w:rFonts w:hint="eastAsia"/>
        </w:rPr>
        <w:t>日《联邦残疾人平等法》</w:t>
      </w:r>
      <w:r w:rsidR="00D854D4" w:rsidRPr="00533914">
        <w:rPr>
          <w:vertAlign w:val="superscript"/>
        </w:rPr>
        <w:footnoteReference w:id="93"/>
      </w:r>
      <w:r w:rsidR="00D854D4">
        <w:rPr>
          <w:vertAlign w:val="superscript"/>
        </w:rPr>
        <w:t xml:space="preserve"> </w:t>
      </w:r>
      <w:r w:rsidR="008C7413" w:rsidRPr="00533914">
        <w:rPr>
          <w:rFonts w:hint="eastAsia"/>
        </w:rPr>
        <w:t>和关于同性之间注册配偶关系的《同性伴侣登记法》</w:t>
      </w:r>
      <w:r w:rsidR="008C7413" w:rsidRPr="00533914">
        <w:rPr>
          <w:vertAlign w:val="superscript"/>
        </w:rPr>
        <w:footnoteReference w:id="94"/>
      </w:r>
      <w:r w:rsidR="008C7413" w:rsidRPr="00533914">
        <w:rPr>
          <w:rFonts w:hint="eastAsia"/>
        </w:rPr>
        <w:t>。虽然瑞士没有在联邦层面制定全面立法以打击各种歧视</w:t>
      </w:r>
      <w:r>
        <w:rPr>
          <w:rFonts w:hint="eastAsia"/>
        </w:rPr>
        <w:t>，</w:t>
      </w:r>
      <w:r w:rsidR="008C7413" w:rsidRPr="00533914">
        <w:rPr>
          <w:rFonts w:hint="eastAsia"/>
        </w:rPr>
        <w:t>但这与其说是实质性的缺陷</w:t>
      </w:r>
      <w:r>
        <w:rPr>
          <w:rFonts w:hint="eastAsia"/>
        </w:rPr>
        <w:t>，</w:t>
      </w:r>
      <w:r w:rsidR="008C7413" w:rsidRPr="00533914">
        <w:rPr>
          <w:rFonts w:hint="eastAsia"/>
        </w:rPr>
        <w:t>不如说是瑞士法律体系的特殊性</w:t>
      </w:r>
      <w:r>
        <w:rPr>
          <w:rFonts w:hint="eastAsia"/>
        </w:rPr>
        <w:t>，</w:t>
      </w:r>
      <w:r w:rsidR="008C7413" w:rsidRPr="00533914">
        <w:rPr>
          <w:rFonts w:hint="eastAsia"/>
        </w:rPr>
        <w:t>一方面是由于它的一元传统</w:t>
      </w:r>
      <w:r>
        <w:rPr>
          <w:rFonts w:hint="eastAsia"/>
        </w:rPr>
        <w:t>，</w:t>
      </w:r>
      <w:r w:rsidR="008C7413" w:rsidRPr="00533914">
        <w:rPr>
          <w:rFonts w:hint="eastAsia"/>
        </w:rPr>
        <w:t>另一方面是联邦制确定了联邦和各州之间的任务分工。具体而言</w:t>
      </w:r>
      <w:r>
        <w:rPr>
          <w:rFonts w:hint="eastAsia"/>
        </w:rPr>
        <w:t>，</w:t>
      </w:r>
      <w:r w:rsidR="008C7413" w:rsidRPr="00533914">
        <w:rPr>
          <w:rFonts w:hint="eastAsia"/>
        </w:rPr>
        <w:t>这意味着</w:t>
      </w:r>
      <w:r>
        <w:t>1965</w:t>
      </w:r>
      <w:r w:rsidR="008C7413" w:rsidRPr="00533914">
        <w:rPr>
          <w:rFonts w:hint="eastAsia"/>
        </w:rPr>
        <w:t>年</w:t>
      </w:r>
      <w:r>
        <w:t>12</w:t>
      </w:r>
      <w:r w:rsidR="008C7413" w:rsidRPr="00533914">
        <w:rPr>
          <w:rFonts w:hint="eastAsia"/>
        </w:rPr>
        <w:t>月</w:t>
      </w:r>
      <w:r>
        <w:t>21</w:t>
      </w:r>
      <w:r w:rsidR="008C7413" w:rsidRPr="00533914">
        <w:rPr>
          <w:rFonts w:hint="eastAsia"/>
        </w:rPr>
        <w:t>日《消除一切形式种族歧视国际公约》</w:t>
      </w:r>
      <w:r w:rsidR="008C7413" w:rsidRPr="00533914">
        <w:rPr>
          <w:vertAlign w:val="superscript"/>
        </w:rPr>
        <w:footnoteReference w:id="95"/>
      </w:r>
      <w:r w:rsidR="008C7413" w:rsidRPr="00533914">
        <w:rPr>
          <w:rFonts w:hint="eastAsia"/>
        </w:rPr>
        <w:t xml:space="preserve"> </w:t>
      </w:r>
      <w:r w:rsidR="008C7413" w:rsidRPr="00533914">
        <w:rPr>
          <w:rFonts w:hint="eastAsia"/>
        </w:rPr>
        <w:t>的条款具有普遍适用性</w:t>
      </w:r>
      <w:r>
        <w:rPr>
          <w:rFonts w:hint="eastAsia"/>
        </w:rPr>
        <w:t>，</w:t>
      </w:r>
      <w:r w:rsidR="008C7413" w:rsidRPr="00533914">
        <w:rPr>
          <w:rFonts w:hint="eastAsia"/>
        </w:rPr>
        <w:t>对整个法律秩序都有影响。在批准《公约》并对瑞士生效后</w:t>
      </w:r>
      <w:r>
        <w:rPr>
          <w:rFonts w:hint="eastAsia"/>
        </w:rPr>
        <w:t>，</w:t>
      </w:r>
      <w:r w:rsidR="008C7413" w:rsidRPr="00533914">
        <w:rPr>
          <w:rFonts w:hint="eastAsia"/>
        </w:rPr>
        <w:t>联邦法院已开始在其判例法中引述该《公约》。</w:t>
      </w:r>
    </w:p>
    <w:p w14:paraId="7FCD192F" w14:textId="2EEDFFE9" w:rsidR="008C7413" w:rsidRPr="00533914" w:rsidRDefault="00484B2E" w:rsidP="008C7413">
      <w:pPr>
        <w:pStyle w:val="SingleTxtGC"/>
        <w:tabs>
          <w:tab w:val="clear" w:pos="431"/>
          <w:tab w:val="clear" w:pos="1565"/>
          <w:tab w:val="left" w:pos="1701"/>
        </w:tabs>
      </w:pPr>
      <w:r>
        <w:rPr>
          <w:rFonts w:hint="eastAsia"/>
        </w:rPr>
        <w:t>1</w:t>
      </w:r>
      <w:r>
        <w:t>71.</w:t>
      </w:r>
      <w:r w:rsidR="008C7413" w:rsidRPr="00DF76B2">
        <w:tab/>
      </w:r>
      <w:r w:rsidR="008C7413" w:rsidRPr="00533914">
        <w:rPr>
          <w:rFonts w:hint="eastAsia"/>
        </w:rPr>
        <w:t>近年来</w:t>
      </w:r>
      <w:r>
        <w:rPr>
          <w:rFonts w:hint="eastAsia"/>
        </w:rPr>
        <w:t>，</w:t>
      </w:r>
      <w:r w:rsidR="008C7413" w:rsidRPr="00533914">
        <w:rPr>
          <w:rFonts w:hint="eastAsia"/>
        </w:rPr>
        <w:t>对一般人权的维护</w:t>
      </w:r>
      <w:r>
        <w:rPr>
          <w:rFonts w:hint="eastAsia"/>
        </w:rPr>
        <w:t>，</w:t>
      </w:r>
      <w:r w:rsidR="008C7413" w:rsidRPr="00533914">
        <w:rPr>
          <w:rFonts w:hint="eastAsia"/>
        </w:rPr>
        <w:t>尤其是禁止种族歧视</w:t>
      </w:r>
      <w:r>
        <w:rPr>
          <w:rFonts w:hint="eastAsia"/>
        </w:rPr>
        <w:t>，</w:t>
      </w:r>
      <w:r w:rsidR="008C7413" w:rsidRPr="00533914">
        <w:rPr>
          <w:rFonts w:hint="eastAsia"/>
        </w:rPr>
        <w:t>受到越来越多的关注。这一进展清楚地反映在新的《联邦宪法》中</w:t>
      </w:r>
      <w:r>
        <w:rPr>
          <w:rFonts w:hint="eastAsia"/>
        </w:rPr>
        <w:t>，</w:t>
      </w:r>
      <w:r w:rsidR="008C7413" w:rsidRPr="00533914">
        <w:rPr>
          <w:rFonts w:hint="eastAsia"/>
        </w:rPr>
        <w:t>该宪法于</w:t>
      </w:r>
      <w:r>
        <w:t>1999</w:t>
      </w:r>
      <w:r w:rsidR="008C7413" w:rsidRPr="00533914">
        <w:rPr>
          <w:rFonts w:hint="eastAsia"/>
        </w:rPr>
        <w:t>年</w:t>
      </w:r>
      <w:r>
        <w:t>4</w:t>
      </w:r>
      <w:r w:rsidR="008C7413" w:rsidRPr="00533914">
        <w:rPr>
          <w:rFonts w:hint="eastAsia"/>
        </w:rPr>
        <w:t>月</w:t>
      </w:r>
      <w:r>
        <w:t>18</w:t>
      </w:r>
      <w:r w:rsidR="008C7413" w:rsidRPr="00533914">
        <w:rPr>
          <w:rFonts w:hint="eastAsia"/>
        </w:rPr>
        <w:t>日被民众和各州接受</w:t>
      </w:r>
      <w:r>
        <w:rPr>
          <w:rFonts w:hint="eastAsia"/>
        </w:rPr>
        <w:t>，</w:t>
      </w:r>
      <w:r w:rsidR="008C7413" w:rsidRPr="00533914">
        <w:rPr>
          <w:rFonts w:hint="eastAsia"/>
        </w:rPr>
        <w:t>并于</w:t>
      </w:r>
      <w:r>
        <w:t>2</w:t>
      </w:r>
      <w:r w:rsidR="008C7413" w:rsidRPr="00533914">
        <w:t>000</w:t>
      </w:r>
      <w:r w:rsidR="008C7413" w:rsidRPr="00533914">
        <w:rPr>
          <w:rFonts w:hint="eastAsia"/>
        </w:rPr>
        <w:t>年</w:t>
      </w:r>
      <w:r>
        <w:t>1</w:t>
      </w:r>
      <w:r w:rsidR="008C7413" w:rsidRPr="00533914">
        <w:rPr>
          <w:rFonts w:hint="eastAsia"/>
        </w:rPr>
        <w:t>月</w:t>
      </w:r>
      <w:r>
        <w:t>1</w:t>
      </w:r>
      <w:r w:rsidR="008C7413" w:rsidRPr="00533914">
        <w:rPr>
          <w:rFonts w:hint="eastAsia"/>
        </w:rPr>
        <w:t>日生效</w:t>
      </w:r>
      <w:r w:rsidR="008C7413" w:rsidRPr="00533914">
        <w:rPr>
          <w:vertAlign w:val="superscript"/>
        </w:rPr>
        <w:footnoteReference w:id="96"/>
      </w:r>
      <w:r w:rsidR="008C7413" w:rsidRPr="00533914">
        <w:rPr>
          <w:rFonts w:hint="eastAsia"/>
        </w:rPr>
        <w:t>。基本权利目录不仅保障了最基本的人权</w:t>
      </w:r>
      <w:r>
        <w:rPr>
          <w:rFonts w:hint="eastAsia"/>
        </w:rPr>
        <w:t>，</w:t>
      </w:r>
      <w:r w:rsidR="008C7413" w:rsidRPr="00533914">
        <w:rPr>
          <w:rFonts w:hint="eastAsia"/>
        </w:rPr>
        <w:t>例如生命权和人身自由权</w:t>
      </w:r>
      <w:r>
        <w:rPr>
          <w:rFonts w:hint="eastAsia"/>
        </w:rPr>
        <w:t>，</w:t>
      </w:r>
      <w:r w:rsidR="008C7413" w:rsidRPr="00533914">
        <w:rPr>
          <w:rFonts w:hint="eastAsia"/>
        </w:rPr>
        <w:t>而且在第</w:t>
      </w:r>
      <w:r>
        <w:rPr>
          <w:rFonts w:hint="eastAsia"/>
        </w:rPr>
        <w:t>7</w:t>
      </w:r>
      <w:r w:rsidR="008C7413" w:rsidRPr="00533914">
        <w:rPr>
          <w:rFonts w:hint="eastAsia"/>
        </w:rPr>
        <w:t>条</w:t>
      </w:r>
      <w:r>
        <w:rPr>
          <w:rFonts w:hint="eastAsia"/>
        </w:rPr>
        <w:t>(</w:t>
      </w:r>
      <w:r w:rsidR="008C7413" w:rsidRPr="00533914">
        <w:rPr>
          <w:rFonts w:hint="eastAsia"/>
        </w:rPr>
        <w:t>尊重人的尊严</w:t>
      </w:r>
      <w:r>
        <w:rPr>
          <w:rFonts w:hint="eastAsia"/>
        </w:rPr>
        <w:t>)</w:t>
      </w:r>
      <w:r w:rsidR="008C7413" w:rsidRPr="00533914">
        <w:rPr>
          <w:rFonts w:hint="eastAsia"/>
        </w:rPr>
        <w:t>和第</w:t>
      </w:r>
      <w:r>
        <w:t>8</w:t>
      </w:r>
      <w:r w:rsidR="008C7413" w:rsidRPr="00533914">
        <w:rPr>
          <w:rFonts w:hint="eastAsia"/>
        </w:rPr>
        <w:t>条</w:t>
      </w:r>
      <w:r>
        <w:rPr>
          <w:rFonts w:hint="eastAsia"/>
        </w:rPr>
        <w:t>(</w:t>
      </w:r>
      <w:r w:rsidR="008C7413" w:rsidRPr="00533914">
        <w:rPr>
          <w:rFonts w:hint="eastAsia"/>
        </w:rPr>
        <w:t>全面禁止任何歧视</w:t>
      </w:r>
      <w:r>
        <w:rPr>
          <w:rFonts w:hint="eastAsia"/>
        </w:rPr>
        <w:t>)</w:t>
      </w:r>
      <w:r w:rsidR="008C7413" w:rsidRPr="00533914">
        <w:rPr>
          <w:rFonts w:hint="eastAsia"/>
        </w:rPr>
        <w:t>中</w:t>
      </w:r>
      <w:r>
        <w:rPr>
          <w:rFonts w:hint="eastAsia"/>
        </w:rPr>
        <w:t>，</w:t>
      </w:r>
      <w:r w:rsidR="008C7413" w:rsidRPr="00533914">
        <w:rPr>
          <w:rFonts w:hint="eastAsia"/>
        </w:rPr>
        <w:t>为打击种族主义奠定了重要的宪法基础。根据《联邦宪法》第</w:t>
      </w:r>
      <w:r>
        <w:t>35</w:t>
      </w:r>
      <w:r w:rsidR="008C7413" w:rsidRPr="00533914">
        <w:rPr>
          <w:rFonts w:hint="eastAsia"/>
        </w:rPr>
        <w:t>条第</w:t>
      </w:r>
      <w:r>
        <w:t>3</w:t>
      </w:r>
      <w:r w:rsidR="008C7413" w:rsidRPr="00533914">
        <w:rPr>
          <w:rFonts w:hint="eastAsia"/>
        </w:rPr>
        <w:t>款的规定</w:t>
      </w:r>
      <w:r w:rsidR="008C7413" w:rsidRPr="00533914">
        <w:rPr>
          <w:vertAlign w:val="superscript"/>
        </w:rPr>
        <w:footnoteReference w:id="97"/>
      </w:r>
      <w:r>
        <w:rPr>
          <w:rFonts w:hint="eastAsia"/>
        </w:rPr>
        <w:t>，</w:t>
      </w:r>
      <w:r w:rsidR="008C7413" w:rsidRPr="00533914">
        <w:rPr>
          <w:rFonts w:hint="eastAsia"/>
        </w:rPr>
        <w:t>当局应确保在人与人的关系中实现基本权利。</w:t>
      </w:r>
    </w:p>
    <w:p w14:paraId="7A4C25BE" w14:textId="300BB392" w:rsidR="008C7413" w:rsidRPr="00533914" w:rsidRDefault="00484B2E" w:rsidP="008C7413">
      <w:pPr>
        <w:pStyle w:val="SingleTxtGC"/>
        <w:tabs>
          <w:tab w:val="clear" w:pos="431"/>
          <w:tab w:val="clear" w:pos="1565"/>
          <w:tab w:val="left" w:pos="1701"/>
        </w:tabs>
      </w:pPr>
      <w:r>
        <w:rPr>
          <w:rFonts w:hint="eastAsia"/>
        </w:rPr>
        <w:t>1</w:t>
      </w:r>
      <w:r>
        <w:t>72.</w:t>
      </w:r>
      <w:r w:rsidR="008C7413" w:rsidRPr="00DF76B2">
        <w:rPr>
          <w:rFonts w:hint="eastAsia"/>
        </w:rPr>
        <w:tab/>
      </w:r>
      <w:r w:rsidR="008C7413" w:rsidRPr="00533914">
        <w:rPr>
          <w:rFonts w:hint="eastAsia"/>
        </w:rPr>
        <w:t>为了确保公约在联邦一级的实施</w:t>
      </w:r>
      <w:r>
        <w:rPr>
          <w:rFonts w:hint="eastAsia"/>
        </w:rPr>
        <w:t>，</w:t>
      </w:r>
      <w:r w:rsidR="008C7413" w:rsidRPr="00533914">
        <w:rPr>
          <w:rFonts w:hint="eastAsia"/>
        </w:rPr>
        <w:t>瑞士政府目前正在制定一项战略</w:t>
      </w:r>
      <w:r>
        <w:rPr>
          <w:rFonts w:hint="eastAsia"/>
        </w:rPr>
        <w:t>，</w:t>
      </w:r>
      <w:r w:rsidR="008C7413" w:rsidRPr="00533914">
        <w:rPr>
          <w:rFonts w:hint="eastAsia"/>
        </w:rPr>
        <w:t>即以协调一致的方式编纂在特定领域禁止所有歧视的战略。联邦当局认为</w:t>
      </w:r>
      <w:r>
        <w:rPr>
          <w:rFonts w:hint="eastAsia"/>
        </w:rPr>
        <w:t>，</w:t>
      </w:r>
      <w:r w:rsidR="008C7413" w:rsidRPr="00533914">
        <w:rPr>
          <w:rFonts w:hint="eastAsia"/>
        </w:rPr>
        <w:t>以部门为单位的形式可以确保更好地保护不同类别的人免受各种形式的歧视。例如</w:t>
      </w:r>
      <w:bookmarkStart w:id="37" w:name="_Hlk489998748"/>
      <w:r w:rsidR="008C7413" w:rsidRPr="00533914">
        <w:rPr>
          <w:rFonts w:hint="eastAsia"/>
        </w:rPr>
        <w:t>《平等法》</w:t>
      </w:r>
      <w:r w:rsidR="008C7413" w:rsidRPr="00533914">
        <w:rPr>
          <w:vertAlign w:val="superscript"/>
        </w:rPr>
        <w:footnoteReference w:id="98"/>
      </w:r>
      <w:bookmarkEnd w:id="37"/>
      <w:r w:rsidR="008C7413" w:rsidRPr="00533914">
        <w:t xml:space="preserve"> </w:t>
      </w:r>
      <w:r w:rsidR="008C7413" w:rsidRPr="00533914">
        <w:rPr>
          <w:rFonts w:hint="eastAsia"/>
        </w:rPr>
        <w:t>或《残疾人平等法》</w:t>
      </w:r>
      <w:r w:rsidR="00D854D4" w:rsidRPr="00533914">
        <w:rPr>
          <w:vertAlign w:val="superscript"/>
        </w:rPr>
        <w:footnoteReference w:id="99"/>
      </w:r>
      <w:r w:rsidR="00D854D4">
        <w:rPr>
          <w:vertAlign w:val="superscript"/>
        </w:rPr>
        <w:t xml:space="preserve"> </w:t>
      </w:r>
      <w:r>
        <w:rPr>
          <w:rFonts w:hint="eastAsia"/>
        </w:rPr>
        <w:t>(</w:t>
      </w:r>
      <w:r w:rsidR="008C7413" w:rsidRPr="00533914">
        <w:rPr>
          <w:rFonts w:hint="eastAsia"/>
        </w:rPr>
        <w:t>见上文第</w:t>
      </w:r>
      <w:r>
        <w:rPr>
          <w:rFonts w:hint="eastAsia"/>
        </w:rPr>
        <w:t>67</w:t>
      </w:r>
      <w:r w:rsidR="008C7413" w:rsidRPr="00533914">
        <w:rPr>
          <w:rFonts w:hint="eastAsia"/>
        </w:rPr>
        <w:t>段</w:t>
      </w:r>
      <w:r>
        <w:rPr>
          <w:rFonts w:hint="eastAsia"/>
        </w:rPr>
        <w:t>)</w:t>
      </w:r>
      <w:r w:rsidR="008C7413" w:rsidRPr="00533914">
        <w:rPr>
          <w:rFonts w:hint="eastAsia"/>
        </w:rPr>
        <w:t>或关于种族歧视的《刑法》第</w:t>
      </w:r>
      <w:r>
        <w:t>261</w:t>
      </w:r>
      <w:r w:rsidR="008C7413" w:rsidRPr="00533914">
        <w:rPr>
          <w:rFonts w:hint="eastAsia"/>
        </w:rPr>
        <w:t>条之二</w:t>
      </w:r>
      <w:r w:rsidR="008C7413" w:rsidRPr="00533914">
        <w:rPr>
          <w:vertAlign w:val="superscript"/>
        </w:rPr>
        <w:footnoteReference w:id="100"/>
      </w:r>
      <w:r>
        <w:rPr>
          <w:rFonts w:hint="eastAsia"/>
        </w:rPr>
        <w:t>，</w:t>
      </w:r>
      <w:r w:rsidR="008C7413" w:rsidRPr="00533914">
        <w:rPr>
          <w:rFonts w:hint="eastAsia"/>
        </w:rPr>
        <w:t>已被证明具有实践价值</w:t>
      </w:r>
      <w:r>
        <w:rPr>
          <w:rFonts w:hint="eastAsia"/>
        </w:rPr>
        <w:t>，</w:t>
      </w:r>
      <w:r w:rsidR="008C7413" w:rsidRPr="00533914">
        <w:rPr>
          <w:rFonts w:hint="eastAsia"/>
        </w:rPr>
        <w:t>涵盖了每种特殊形式的歧视</w:t>
      </w:r>
      <w:r>
        <w:rPr>
          <w:rFonts w:hint="eastAsia"/>
        </w:rPr>
        <w:t>，</w:t>
      </w:r>
      <w:r w:rsidR="008C7413" w:rsidRPr="00533914">
        <w:rPr>
          <w:rFonts w:hint="eastAsia"/>
        </w:rPr>
        <w:t>从而有可能对具体案件提供最合适的制度回应。联邦委员会仍然注意可能的事态发展</w:t>
      </w:r>
      <w:r>
        <w:rPr>
          <w:rFonts w:hint="eastAsia"/>
        </w:rPr>
        <w:t>，</w:t>
      </w:r>
      <w:r w:rsidR="008C7413" w:rsidRPr="00533914">
        <w:rPr>
          <w:rFonts w:hint="eastAsia"/>
        </w:rPr>
        <w:t>如有必要</w:t>
      </w:r>
      <w:r>
        <w:rPr>
          <w:rFonts w:hint="eastAsia"/>
        </w:rPr>
        <w:t>，</w:t>
      </w:r>
      <w:r w:rsidR="008C7413" w:rsidRPr="00533914">
        <w:rPr>
          <w:rFonts w:hint="eastAsia"/>
        </w:rPr>
        <w:t>将提出改进建议。它优先考虑社会伙伴在自愿合作基础上制定和同意的文书。然而</w:t>
      </w:r>
      <w:r>
        <w:rPr>
          <w:rFonts w:hint="eastAsia"/>
        </w:rPr>
        <w:t>，</w:t>
      </w:r>
      <w:r w:rsidR="008C7413" w:rsidRPr="00533914">
        <w:rPr>
          <w:rFonts w:hint="eastAsia"/>
        </w:rPr>
        <w:t>如果有必要</w:t>
      </w:r>
      <w:r>
        <w:rPr>
          <w:rFonts w:hint="eastAsia"/>
        </w:rPr>
        <w:t>，</w:t>
      </w:r>
      <w:r w:rsidR="008C7413" w:rsidRPr="00533914">
        <w:rPr>
          <w:rFonts w:hint="eastAsia"/>
        </w:rPr>
        <w:t>它仍然准备通过其他具有约束力的法律条款。</w:t>
      </w:r>
    </w:p>
    <w:p w14:paraId="5650EC06" w14:textId="32F7B76B" w:rsidR="008C7413" w:rsidRPr="00533914" w:rsidRDefault="00484B2E" w:rsidP="008C7413">
      <w:pPr>
        <w:pStyle w:val="SingleTxtGC"/>
        <w:tabs>
          <w:tab w:val="clear" w:pos="431"/>
          <w:tab w:val="clear" w:pos="1565"/>
          <w:tab w:val="left" w:pos="1701"/>
        </w:tabs>
      </w:pPr>
      <w:r>
        <w:t>173.</w:t>
      </w:r>
      <w:r w:rsidR="008C7413" w:rsidRPr="00DF76B2">
        <w:tab/>
      </w:r>
      <w:r>
        <w:t>2</w:t>
      </w:r>
      <w:r w:rsidR="008C7413" w:rsidRPr="00533914">
        <w:t>0</w:t>
      </w:r>
      <w:r>
        <w:t>18</w:t>
      </w:r>
      <w:r w:rsidR="008C7413" w:rsidRPr="00533914">
        <w:rPr>
          <w:rFonts w:hint="eastAsia"/>
        </w:rPr>
        <w:t>年</w:t>
      </w:r>
      <w:r>
        <w:t>12</w:t>
      </w:r>
      <w:r w:rsidR="008C7413" w:rsidRPr="00533914">
        <w:rPr>
          <w:rFonts w:hint="eastAsia"/>
        </w:rPr>
        <w:t>月</w:t>
      </w:r>
      <w:r>
        <w:t>14</w:t>
      </w:r>
      <w:r w:rsidR="008C7413" w:rsidRPr="00533914">
        <w:rPr>
          <w:rFonts w:hint="eastAsia"/>
        </w:rPr>
        <w:t>日</w:t>
      </w:r>
      <w:r>
        <w:rPr>
          <w:rFonts w:hint="eastAsia"/>
        </w:rPr>
        <w:t>，</w:t>
      </w:r>
      <w:r w:rsidR="008C7413" w:rsidRPr="00533914">
        <w:rPr>
          <w:rFonts w:hint="eastAsia"/>
        </w:rPr>
        <w:t>议会通过了将《刑法》</w:t>
      </w:r>
      <w:r>
        <w:rPr>
          <w:rFonts w:hint="eastAsia"/>
        </w:rPr>
        <w:t>(</w:t>
      </w:r>
      <w:r w:rsidR="008C7413" w:rsidRPr="00533914">
        <w:rPr>
          <w:rFonts w:hint="eastAsia"/>
        </w:rPr>
        <w:t>第</w:t>
      </w:r>
      <w:r>
        <w:t>261</w:t>
      </w:r>
      <w:r w:rsidR="008C7413" w:rsidRPr="00533914">
        <w:rPr>
          <w:rFonts w:hint="eastAsia"/>
        </w:rPr>
        <w:t>条之二</w:t>
      </w:r>
      <w:r>
        <w:rPr>
          <w:rFonts w:hint="eastAsia"/>
        </w:rPr>
        <w:t>)</w:t>
      </w:r>
      <w:r w:rsidR="008C7413" w:rsidRPr="00533914">
        <w:rPr>
          <w:rFonts w:hint="eastAsia"/>
        </w:rPr>
        <w:t>和《军事刑法》</w:t>
      </w:r>
      <w:r>
        <w:rPr>
          <w:rFonts w:hint="eastAsia"/>
        </w:rPr>
        <w:t>(</w:t>
      </w:r>
      <w:r w:rsidR="008C7413" w:rsidRPr="00533914">
        <w:rPr>
          <w:rFonts w:hint="eastAsia"/>
        </w:rPr>
        <w:t>第</w:t>
      </w:r>
      <w:proofErr w:type="spellStart"/>
      <w:r>
        <w:t>171c</w:t>
      </w:r>
      <w:proofErr w:type="spellEnd"/>
      <w:r w:rsidR="008C7413" w:rsidRPr="00533914">
        <w:rPr>
          <w:rFonts w:hint="eastAsia"/>
        </w:rPr>
        <w:t>条</w:t>
      </w:r>
      <w:r>
        <w:rPr>
          <w:rFonts w:hint="eastAsia"/>
        </w:rPr>
        <w:t>)</w:t>
      </w:r>
      <w:r w:rsidR="008C7413" w:rsidRPr="00533914">
        <w:rPr>
          <w:rFonts w:hint="eastAsia"/>
        </w:rPr>
        <w:t>中反种族主义准则的适用范围扩大到基于性取向的歧视。这些规定于</w:t>
      </w:r>
      <w:r>
        <w:t>2</w:t>
      </w:r>
      <w:r w:rsidR="008C7413" w:rsidRPr="00533914">
        <w:t>0</w:t>
      </w:r>
      <w:r>
        <w:t>2</w:t>
      </w:r>
      <w:r w:rsidR="008C7413" w:rsidRPr="00533914">
        <w:t>0</w:t>
      </w:r>
      <w:r w:rsidR="008C7413" w:rsidRPr="00533914">
        <w:rPr>
          <w:rFonts w:hint="eastAsia"/>
        </w:rPr>
        <w:t>年</w:t>
      </w:r>
      <w:r>
        <w:t>7</w:t>
      </w:r>
      <w:r w:rsidR="008C7413" w:rsidRPr="00533914">
        <w:rPr>
          <w:rFonts w:hint="eastAsia"/>
        </w:rPr>
        <w:t>月</w:t>
      </w:r>
      <w:r>
        <w:t>1</w:t>
      </w:r>
      <w:r w:rsidR="008C7413" w:rsidRPr="00533914">
        <w:rPr>
          <w:rFonts w:hint="eastAsia"/>
        </w:rPr>
        <w:t>日生效。</w:t>
      </w:r>
    </w:p>
    <w:p w14:paraId="797B81B6" w14:textId="5F1F8F55" w:rsidR="008C7413" w:rsidRPr="00533914" w:rsidRDefault="00484B2E" w:rsidP="008C7413">
      <w:pPr>
        <w:pStyle w:val="SingleTxtGC"/>
        <w:tabs>
          <w:tab w:val="clear" w:pos="431"/>
          <w:tab w:val="clear" w:pos="1565"/>
          <w:tab w:val="left" w:pos="1701"/>
        </w:tabs>
      </w:pPr>
      <w:r>
        <w:t>174.</w:t>
      </w:r>
      <w:r w:rsidR="008C7413" w:rsidRPr="00DF76B2">
        <w:tab/>
      </w:r>
      <w:r>
        <w:t>2</w:t>
      </w:r>
      <w:r w:rsidR="008C7413" w:rsidRPr="00533914">
        <w:t>0</w:t>
      </w:r>
      <w:r>
        <w:t>2</w:t>
      </w:r>
      <w:r w:rsidR="008C7413" w:rsidRPr="00533914">
        <w:t>0</w:t>
      </w:r>
      <w:r w:rsidR="008C7413" w:rsidRPr="00533914">
        <w:rPr>
          <w:rFonts w:hint="eastAsia"/>
        </w:rPr>
        <w:t>年</w:t>
      </w:r>
      <w:r>
        <w:t>12</w:t>
      </w:r>
      <w:r w:rsidR="008C7413" w:rsidRPr="00533914">
        <w:rPr>
          <w:rFonts w:hint="eastAsia"/>
        </w:rPr>
        <w:t>月</w:t>
      </w:r>
      <w:r>
        <w:t>18</w:t>
      </w:r>
      <w:r w:rsidR="008C7413" w:rsidRPr="00533914">
        <w:rPr>
          <w:rFonts w:hint="eastAsia"/>
        </w:rPr>
        <w:t>日</w:t>
      </w:r>
      <w:r>
        <w:rPr>
          <w:rFonts w:hint="eastAsia"/>
        </w:rPr>
        <w:t>，</w:t>
      </w:r>
      <w:r w:rsidR="008C7413" w:rsidRPr="00533914">
        <w:rPr>
          <w:rFonts w:hint="eastAsia"/>
        </w:rPr>
        <w:t>议会通过了对《民法》的修订</w:t>
      </w:r>
      <w:r>
        <w:rPr>
          <w:rFonts w:hint="eastAsia"/>
        </w:rPr>
        <w:t>，</w:t>
      </w:r>
      <w:r w:rsidR="008C7413" w:rsidRPr="00533914">
        <w:rPr>
          <w:rFonts w:hint="eastAsia"/>
        </w:rPr>
        <w:t>向同性伴侣开放婚姻。针对这项法律开展了一次公民投票。在</w:t>
      </w:r>
      <w:r>
        <w:t>2</w:t>
      </w:r>
      <w:r w:rsidR="008C7413" w:rsidRPr="00533914">
        <w:t>0</w:t>
      </w:r>
      <w:r>
        <w:t>21</w:t>
      </w:r>
      <w:r w:rsidR="008C7413" w:rsidRPr="00533914">
        <w:rPr>
          <w:rFonts w:hint="eastAsia"/>
        </w:rPr>
        <w:t>年</w:t>
      </w:r>
      <w:r>
        <w:t>9</w:t>
      </w:r>
      <w:r w:rsidR="008C7413" w:rsidRPr="00533914">
        <w:rPr>
          <w:rFonts w:hint="eastAsia"/>
        </w:rPr>
        <w:t>月</w:t>
      </w:r>
      <w:r>
        <w:t>26</w:t>
      </w:r>
      <w:r w:rsidR="008C7413" w:rsidRPr="00533914">
        <w:rPr>
          <w:rFonts w:hint="eastAsia"/>
        </w:rPr>
        <w:t>日的投票中</w:t>
      </w:r>
      <w:r>
        <w:rPr>
          <w:rFonts w:hint="eastAsia"/>
        </w:rPr>
        <w:t>，</w:t>
      </w:r>
      <w:r w:rsidR="008C7413" w:rsidRPr="00533914">
        <w:rPr>
          <w:rFonts w:hint="eastAsia"/>
        </w:rPr>
        <w:t>瑞士人民接受了这项改革。</w:t>
      </w:r>
      <w:r>
        <w:t>2</w:t>
      </w:r>
      <w:r w:rsidR="008C7413" w:rsidRPr="00533914">
        <w:t>0</w:t>
      </w:r>
      <w:r>
        <w:t>2</w:t>
      </w:r>
      <w:r w:rsidR="008C7413" w:rsidRPr="00533914">
        <w:t>0</w:t>
      </w:r>
      <w:r w:rsidR="008C7413" w:rsidRPr="00533914">
        <w:rPr>
          <w:rFonts w:hint="eastAsia"/>
        </w:rPr>
        <w:t>年</w:t>
      </w:r>
      <w:r>
        <w:t>12</w:t>
      </w:r>
      <w:r w:rsidR="008C7413" w:rsidRPr="00533914">
        <w:rPr>
          <w:rFonts w:hint="eastAsia"/>
        </w:rPr>
        <w:t>月</w:t>
      </w:r>
      <w:r>
        <w:t>18</w:t>
      </w:r>
      <w:r w:rsidR="008C7413" w:rsidRPr="00533914">
        <w:rPr>
          <w:rFonts w:hint="eastAsia"/>
        </w:rPr>
        <w:t>日</w:t>
      </w:r>
      <w:r>
        <w:rPr>
          <w:rFonts w:hint="eastAsia"/>
        </w:rPr>
        <w:t>，</w:t>
      </w:r>
      <w:r w:rsidR="008C7413" w:rsidRPr="00533914">
        <w:rPr>
          <w:rFonts w:hint="eastAsia"/>
        </w:rPr>
        <w:t>议会还通过了另一项对《民法》的修订</w:t>
      </w:r>
      <w:r>
        <w:rPr>
          <w:rFonts w:hint="eastAsia"/>
        </w:rPr>
        <w:t>，</w:t>
      </w:r>
      <w:r w:rsidR="008C7413" w:rsidRPr="00533914">
        <w:rPr>
          <w:rFonts w:hint="eastAsia"/>
        </w:rPr>
        <w:t>允许通过向民事登记员声明来改变民事登记中的性别和名字。这两部法律于</w:t>
      </w:r>
      <w:r>
        <w:t>2</w:t>
      </w:r>
      <w:r w:rsidR="008C7413" w:rsidRPr="00533914">
        <w:t>0</w:t>
      </w:r>
      <w:r>
        <w:t>22</w:t>
      </w:r>
      <w:r w:rsidR="008C7413" w:rsidRPr="00533914">
        <w:rPr>
          <w:rFonts w:hint="eastAsia"/>
        </w:rPr>
        <w:t>年</w:t>
      </w:r>
      <w:r>
        <w:t>7</w:t>
      </w:r>
      <w:r w:rsidR="008C7413" w:rsidRPr="00533914">
        <w:rPr>
          <w:rFonts w:hint="eastAsia"/>
        </w:rPr>
        <w:t>月</w:t>
      </w:r>
      <w:r>
        <w:t>1</w:t>
      </w:r>
      <w:r w:rsidR="008C7413" w:rsidRPr="00533914">
        <w:rPr>
          <w:rFonts w:hint="eastAsia"/>
        </w:rPr>
        <w:t>日生效。</w:t>
      </w:r>
    </w:p>
    <w:p w14:paraId="122C13AA" w14:textId="4C28B996" w:rsidR="008C7413" w:rsidRPr="00533914" w:rsidRDefault="00484B2E" w:rsidP="008C7413">
      <w:pPr>
        <w:pStyle w:val="SingleTxtGC"/>
        <w:tabs>
          <w:tab w:val="clear" w:pos="431"/>
          <w:tab w:val="clear" w:pos="1565"/>
          <w:tab w:val="left" w:pos="1701"/>
        </w:tabs>
      </w:pPr>
      <w:r>
        <w:t>175.</w:t>
      </w:r>
      <w:r w:rsidR="008C7413" w:rsidRPr="00DF76B2">
        <w:tab/>
      </w:r>
      <w:r w:rsidR="008C7413" w:rsidRPr="00533914">
        <w:rPr>
          <w:rFonts w:hint="eastAsia"/>
        </w:rPr>
        <w:t>在打击基于性别的歧视方面</w:t>
      </w:r>
      <w:r>
        <w:rPr>
          <w:rFonts w:hint="eastAsia"/>
        </w:rPr>
        <w:t>，</w:t>
      </w:r>
      <w:r>
        <w:t>2</w:t>
      </w:r>
      <w:r w:rsidR="008C7413" w:rsidRPr="00533914">
        <w:t>0</w:t>
      </w:r>
      <w:r>
        <w:t>21</w:t>
      </w:r>
      <w:r w:rsidR="008C7413" w:rsidRPr="00533914">
        <w:rPr>
          <w:rFonts w:hint="eastAsia"/>
        </w:rPr>
        <w:t>年</w:t>
      </w:r>
      <w:r>
        <w:rPr>
          <w:rFonts w:hint="eastAsia"/>
        </w:rPr>
        <w:t>，</w:t>
      </w:r>
      <w:r w:rsidR="008C7413" w:rsidRPr="00533914">
        <w:rPr>
          <w:rFonts w:hint="eastAsia"/>
        </w:rPr>
        <w:t>瑞士庆祝了联邦级妇女选举权</w:t>
      </w:r>
      <w:r>
        <w:t>5</w:t>
      </w:r>
      <w:r w:rsidR="008C7413" w:rsidRPr="00533914">
        <w:t>0</w:t>
      </w:r>
      <w:r w:rsidR="008C7413" w:rsidRPr="00533914">
        <w:rPr>
          <w:rFonts w:hint="eastAsia"/>
        </w:rPr>
        <w:t>周年</w:t>
      </w:r>
      <w:r>
        <w:rPr>
          <w:rFonts w:hint="eastAsia"/>
        </w:rPr>
        <w:t>，</w:t>
      </w:r>
      <w:r w:rsidR="008C7413" w:rsidRPr="00533914">
        <w:rPr>
          <w:rFonts w:hint="eastAsia"/>
        </w:rPr>
        <w:t>《宪法》载入平等条款颁布</w:t>
      </w:r>
      <w:r>
        <w:t>4</w:t>
      </w:r>
      <w:r w:rsidR="008C7413" w:rsidRPr="00533914">
        <w:t>0</w:t>
      </w:r>
      <w:r w:rsidR="008C7413" w:rsidRPr="00533914">
        <w:rPr>
          <w:rFonts w:hint="eastAsia"/>
        </w:rPr>
        <w:t>周年和《关于男女平等的联邦法》</w:t>
      </w:r>
      <w:r>
        <w:rPr>
          <w:rFonts w:hint="eastAsia"/>
        </w:rPr>
        <w:t>(</w:t>
      </w:r>
      <w:r w:rsidR="008C7413" w:rsidRPr="00533914">
        <w:rPr>
          <w:rFonts w:hint="eastAsia"/>
        </w:rPr>
        <w:t>《平等法》</w:t>
      </w:r>
      <w:r>
        <w:rPr>
          <w:rFonts w:hint="eastAsia"/>
        </w:rPr>
        <w:t>)</w:t>
      </w:r>
      <w:r w:rsidR="008C7413" w:rsidRPr="00533914">
        <w:rPr>
          <w:vertAlign w:val="superscript"/>
        </w:rPr>
        <w:footnoteReference w:id="101"/>
      </w:r>
      <w:r w:rsidR="008C7413" w:rsidRPr="00533914">
        <w:t xml:space="preserve"> </w:t>
      </w:r>
      <w:r w:rsidR="008C7413" w:rsidRPr="00533914">
        <w:rPr>
          <w:rFonts w:hint="eastAsia"/>
        </w:rPr>
        <w:t>颁布</w:t>
      </w:r>
      <w:r>
        <w:t>2</w:t>
      </w:r>
      <w:r>
        <w:rPr>
          <w:rFonts w:hint="eastAsia"/>
        </w:rPr>
        <w:t>5</w:t>
      </w:r>
      <w:r w:rsidR="008C7413" w:rsidRPr="00533914">
        <w:rPr>
          <w:rFonts w:hint="eastAsia"/>
        </w:rPr>
        <w:t>周年</w:t>
      </w:r>
      <w:r>
        <w:rPr>
          <w:rFonts w:hint="eastAsia"/>
        </w:rPr>
        <w:t>，</w:t>
      </w:r>
      <w:r w:rsidR="008C7413" w:rsidRPr="00533914">
        <w:rPr>
          <w:rFonts w:hint="eastAsia"/>
        </w:rPr>
        <w:t>后者旨在促进男女在就业关系中事实上的平等</w:t>
      </w:r>
      <w:r>
        <w:rPr>
          <w:rFonts w:hint="eastAsia"/>
        </w:rPr>
        <w:t>，</w:t>
      </w:r>
      <w:r w:rsidR="008C7413" w:rsidRPr="00533914">
        <w:rPr>
          <w:rFonts w:hint="eastAsia"/>
        </w:rPr>
        <w:t>并在就业关系中适用《义务法》和联邦、州或市镇管辖的公共法</w:t>
      </w:r>
      <w:r>
        <w:rPr>
          <w:rFonts w:hint="eastAsia"/>
        </w:rPr>
        <w:t>(</w:t>
      </w:r>
      <w:r w:rsidR="008C7413" w:rsidRPr="00533914">
        <w:rPr>
          <w:rFonts w:hint="eastAsia"/>
        </w:rPr>
        <w:t>《平等法》第</w:t>
      </w:r>
      <w:r>
        <w:t>1</w:t>
      </w:r>
      <w:r w:rsidR="008C7413" w:rsidRPr="00533914">
        <w:rPr>
          <w:rFonts w:hint="eastAsia"/>
        </w:rPr>
        <w:t>条和第</w:t>
      </w:r>
      <w:r>
        <w:t>2</w:t>
      </w:r>
      <w:r w:rsidR="008C7413" w:rsidRPr="00533914">
        <w:rPr>
          <w:rFonts w:hint="eastAsia"/>
        </w:rPr>
        <w:t>条</w:t>
      </w:r>
      <w:r>
        <w:rPr>
          <w:rFonts w:hint="eastAsia"/>
        </w:rPr>
        <w:t>)</w:t>
      </w:r>
      <w:r w:rsidR="008C7413" w:rsidRPr="00533914">
        <w:rPr>
          <w:rFonts w:hint="eastAsia"/>
        </w:rPr>
        <w:t>。根据《平等法》第</w:t>
      </w:r>
      <w:r>
        <w:t>3</w:t>
      </w:r>
      <w:r w:rsidR="008C7413" w:rsidRPr="00533914">
        <w:rPr>
          <w:rFonts w:hint="eastAsia"/>
        </w:rPr>
        <w:t>条第</w:t>
      </w:r>
      <w:r>
        <w:t>1</w:t>
      </w:r>
      <w:r w:rsidR="008C7413" w:rsidRPr="00533914">
        <w:rPr>
          <w:rFonts w:hint="eastAsia"/>
        </w:rPr>
        <w:t>款</w:t>
      </w:r>
      <w:r>
        <w:rPr>
          <w:rFonts w:hint="eastAsia"/>
        </w:rPr>
        <w:t>，</w:t>
      </w:r>
      <w:r w:rsidR="008C7413" w:rsidRPr="00533914">
        <w:rPr>
          <w:rFonts w:hint="eastAsia"/>
        </w:rPr>
        <w:t>禁止直接或间接基于性别对员工进行歧视</w:t>
      </w:r>
      <w:r>
        <w:rPr>
          <w:rFonts w:hint="eastAsia"/>
        </w:rPr>
        <w:t>，</w:t>
      </w:r>
      <w:r w:rsidR="008C7413" w:rsidRPr="00533914">
        <w:rPr>
          <w:rFonts w:hint="eastAsia"/>
        </w:rPr>
        <w:t>使同工同酬的权利可由法院审理</w:t>
      </w:r>
      <w:r>
        <w:rPr>
          <w:rFonts w:hint="eastAsia"/>
        </w:rPr>
        <w:t>，</w:t>
      </w:r>
      <w:r w:rsidR="008C7413" w:rsidRPr="00533914">
        <w:rPr>
          <w:rFonts w:hint="eastAsia"/>
        </w:rPr>
        <w:t>从而得到《宪法》第</w:t>
      </w:r>
      <w:r>
        <w:t>8</w:t>
      </w:r>
      <w:r w:rsidR="008C7413" w:rsidRPr="00533914">
        <w:rPr>
          <w:rFonts w:hint="eastAsia"/>
        </w:rPr>
        <w:t>条第</w:t>
      </w:r>
      <w:r>
        <w:t>3</w:t>
      </w:r>
      <w:r w:rsidR="008C7413" w:rsidRPr="00533914">
        <w:rPr>
          <w:rFonts w:hint="eastAsia"/>
        </w:rPr>
        <w:t>款的保障</w:t>
      </w:r>
      <w:r w:rsidR="008C7413" w:rsidRPr="00533914">
        <w:rPr>
          <w:vertAlign w:val="superscript"/>
        </w:rPr>
        <w:footnoteReference w:id="102"/>
      </w:r>
      <w:r w:rsidR="008C7413" w:rsidRPr="00533914">
        <w:rPr>
          <w:rFonts w:hint="eastAsia"/>
        </w:rPr>
        <w:t>。对《平等法》的修订于</w:t>
      </w:r>
      <w:r>
        <w:rPr>
          <w:rFonts w:hint="eastAsia"/>
        </w:rPr>
        <w:t>2</w:t>
      </w:r>
      <w:r w:rsidR="008C7413" w:rsidRPr="00533914">
        <w:rPr>
          <w:rFonts w:hint="eastAsia"/>
        </w:rPr>
        <w:t>0</w:t>
      </w:r>
      <w:r>
        <w:rPr>
          <w:rFonts w:hint="eastAsia"/>
        </w:rPr>
        <w:t>2</w:t>
      </w:r>
      <w:r w:rsidR="008C7413" w:rsidRPr="00533914">
        <w:rPr>
          <w:rFonts w:hint="eastAsia"/>
        </w:rPr>
        <w:t>0</w:t>
      </w:r>
      <w:r w:rsidR="008C7413" w:rsidRPr="00533914">
        <w:rPr>
          <w:rFonts w:hint="eastAsia"/>
        </w:rPr>
        <w:t>年</w:t>
      </w:r>
      <w:r>
        <w:rPr>
          <w:rFonts w:hint="eastAsia"/>
        </w:rPr>
        <w:t>7</w:t>
      </w:r>
      <w:r w:rsidR="008C7413" w:rsidRPr="00533914">
        <w:rPr>
          <w:rFonts w:hint="eastAsia"/>
        </w:rPr>
        <w:t>月</w:t>
      </w:r>
      <w:r>
        <w:t>1</w:t>
      </w:r>
      <w:r w:rsidR="008C7413" w:rsidRPr="00533914">
        <w:rPr>
          <w:rFonts w:hint="eastAsia"/>
        </w:rPr>
        <w:t>日生效</w:t>
      </w:r>
      <w:r>
        <w:rPr>
          <w:rFonts w:hint="eastAsia"/>
        </w:rPr>
        <w:t>(</w:t>
      </w:r>
      <w:r w:rsidR="008C7413" w:rsidRPr="00533914">
        <w:rPr>
          <w:rFonts w:hint="eastAsia"/>
        </w:rPr>
        <w:t>《平等法》第</w:t>
      </w:r>
      <w:proofErr w:type="spellStart"/>
      <w:r>
        <w:t>13a</w:t>
      </w:r>
      <w:proofErr w:type="spellEnd"/>
      <w:r w:rsidR="008C7413" w:rsidRPr="00533914">
        <w:rPr>
          <w:rFonts w:hint="eastAsia"/>
        </w:rPr>
        <w:t>至</w:t>
      </w:r>
      <w:proofErr w:type="spellStart"/>
      <w:r>
        <w:t>13i</w:t>
      </w:r>
      <w:proofErr w:type="spellEnd"/>
      <w:r w:rsidR="008C7413" w:rsidRPr="00533914">
        <w:rPr>
          <w:rFonts w:hint="eastAsia"/>
        </w:rPr>
        <w:t>条</w:t>
      </w:r>
      <w:r>
        <w:rPr>
          <w:rFonts w:hint="eastAsia"/>
        </w:rPr>
        <w:t>)</w:t>
      </w:r>
      <w:r w:rsidR="008C7413" w:rsidRPr="00533914">
        <w:rPr>
          <w:rFonts w:hint="eastAsia"/>
        </w:rPr>
        <w:t>。从这一天起</w:t>
      </w:r>
      <w:r>
        <w:rPr>
          <w:rFonts w:hint="eastAsia"/>
        </w:rPr>
        <w:t>，</w:t>
      </w:r>
      <w:r w:rsidR="008C7413" w:rsidRPr="00533914">
        <w:rPr>
          <w:rFonts w:hint="eastAsia"/>
        </w:rPr>
        <w:t>拥有至少</w:t>
      </w:r>
      <w:r>
        <w:t>1</w:t>
      </w:r>
      <w:r w:rsidR="008C7413" w:rsidRPr="00533914">
        <w:t>00</w:t>
      </w:r>
      <w:r w:rsidR="008C7413" w:rsidRPr="00533914">
        <w:rPr>
          <w:rFonts w:hint="eastAsia"/>
        </w:rPr>
        <w:t>名雇员的雇主有义务进行同工同酬分析</w:t>
      </w:r>
      <w:r>
        <w:rPr>
          <w:rFonts w:hint="eastAsia"/>
        </w:rPr>
        <w:t>，</w:t>
      </w:r>
      <w:r w:rsidR="008C7413" w:rsidRPr="00533914">
        <w:rPr>
          <w:rFonts w:hint="eastAsia"/>
        </w:rPr>
        <w:t>由独立机构进行监督</w:t>
      </w:r>
      <w:r>
        <w:rPr>
          <w:rFonts w:hint="eastAsia"/>
        </w:rPr>
        <w:t>，</w:t>
      </w:r>
      <w:r w:rsidR="008C7413" w:rsidRPr="00533914">
        <w:rPr>
          <w:rFonts w:hint="eastAsia"/>
        </w:rPr>
        <w:t>并将分析结果告知其雇员和股东。</w:t>
      </w:r>
    </w:p>
    <w:p w14:paraId="3FFB0DA4" w14:textId="2D7BF126" w:rsidR="008C7413" w:rsidRPr="00533914" w:rsidRDefault="00484B2E" w:rsidP="008C7413">
      <w:pPr>
        <w:pStyle w:val="SingleTxtGC"/>
        <w:tabs>
          <w:tab w:val="clear" w:pos="431"/>
          <w:tab w:val="clear" w:pos="1565"/>
          <w:tab w:val="left" w:pos="1701"/>
        </w:tabs>
      </w:pPr>
      <w:r>
        <w:t>176.</w:t>
      </w:r>
      <w:r w:rsidR="008C7413" w:rsidRPr="00DF76B2">
        <w:tab/>
      </w:r>
      <w:r w:rsidR="008C7413" w:rsidRPr="00533914">
        <w:rPr>
          <w:rFonts w:hint="eastAsia"/>
        </w:rPr>
        <w:t>联邦委员会还采取措施并制定文书</w:t>
      </w:r>
      <w:r>
        <w:rPr>
          <w:rFonts w:hint="eastAsia"/>
        </w:rPr>
        <w:t>，</w:t>
      </w:r>
      <w:r w:rsidR="008C7413" w:rsidRPr="00533914">
        <w:rPr>
          <w:rFonts w:hint="eastAsia"/>
        </w:rPr>
        <w:t>以促进实际中的男女同工同酬。其中一个例子是男女同酬软件</w:t>
      </w:r>
      <w:r>
        <w:rPr>
          <w:rFonts w:hint="eastAsia"/>
        </w:rPr>
        <w:t>(</w:t>
      </w:r>
      <w:proofErr w:type="spellStart"/>
      <w:r>
        <w:t>Logib</w:t>
      </w:r>
      <w:proofErr w:type="spellEnd"/>
      <w:r>
        <w:rPr>
          <w:rFonts w:hint="eastAsia"/>
        </w:rPr>
        <w:t>)</w:t>
      </w:r>
      <w:r>
        <w:rPr>
          <w:rFonts w:hint="eastAsia"/>
        </w:rPr>
        <w:t>，</w:t>
      </w:r>
      <w:r w:rsidR="008C7413" w:rsidRPr="00533914">
        <w:rPr>
          <w:rFonts w:hint="eastAsia"/>
        </w:rPr>
        <w:t>这是一个允许公司检查</w:t>
      </w:r>
      <w:r>
        <w:rPr>
          <w:rFonts w:hint="eastAsia"/>
        </w:rPr>
        <w:t>(</w:t>
      </w:r>
      <w:r w:rsidR="008C7413" w:rsidRPr="00533914">
        <w:rPr>
          <w:rFonts w:hint="eastAsia"/>
        </w:rPr>
        <w:t>自我监测</w:t>
      </w:r>
      <w:r>
        <w:rPr>
          <w:rFonts w:hint="eastAsia"/>
        </w:rPr>
        <w:t>)</w:t>
      </w:r>
      <w:r w:rsidR="008C7413" w:rsidRPr="00533914">
        <w:rPr>
          <w:rFonts w:hint="eastAsia"/>
        </w:rPr>
        <w:t>其薪酬做法的工具。自</w:t>
      </w:r>
      <w:r>
        <w:t>2</w:t>
      </w:r>
      <w:r w:rsidR="008C7413" w:rsidRPr="00533914">
        <w:t>0</w:t>
      </w:r>
      <w:r>
        <w:t>21</w:t>
      </w:r>
      <w:r w:rsidR="008C7413" w:rsidRPr="00533914">
        <w:rPr>
          <w:rFonts w:hint="eastAsia"/>
        </w:rPr>
        <w:t>年</w:t>
      </w:r>
      <w:r>
        <w:t>6</w:t>
      </w:r>
      <w:r w:rsidR="008C7413" w:rsidRPr="00533914">
        <w:rPr>
          <w:rFonts w:hint="eastAsia"/>
        </w:rPr>
        <w:t>月以来</w:t>
      </w:r>
      <w:r>
        <w:rPr>
          <w:rFonts w:hint="eastAsia"/>
        </w:rPr>
        <w:t>，</w:t>
      </w:r>
      <w:r w:rsidR="008C7413" w:rsidRPr="00533914">
        <w:rPr>
          <w:rFonts w:hint="eastAsia"/>
        </w:rPr>
        <w:t>较小的组织和企业也有一个免费的同酬分析工具。联邦开发了</w:t>
      </w:r>
      <w:proofErr w:type="spellStart"/>
      <w:r>
        <w:t>Logib</w:t>
      </w:r>
      <w:proofErr w:type="spellEnd"/>
      <w:r w:rsidR="008C7413" w:rsidRPr="00533914">
        <w:rPr>
          <w:rFonts w:hint="eastAsia"/>
        </w:rPr>
        <w:t>模块</w:t>
      </w:r>
      <w:r>
        <w:t>2,</w:t>
      </w:r>
      <w:r w:rsidR="00513A34">
        <w:t xml:space="preserve"> </w:t>
      </w:r>
      <w:r w:rsidR="008C7413" w:rsidRPr="00533914">
        <w:rPr>
          <w:rFonts w:hint="eastAsia"/>
        </w:rPr>
        <w:t>使雇员少于</w:t>
      </w:r>
      <w:r>
        <w:t>5</w:t>
      </w:r>
      <w:r w:rsidR="008C7413" w:rsidRPr="00533914">
        <w:t>0</w:t>
      </w:r>
      <w:r w:rsidR="008C7413" w:rsidRPr="00533914">
        <w:rPr>
          <w:rFonts w:hint="eastAsia"/>
        </w:rPr>
        <w:t>人的公司能够轻松分析自己的薪酬做法。联邦从而为所有瑞士雇主提供必要的基础</w:t>
      </w:r>
      <w:r>
        <w:rPr>
          <w:rFonts w:hint="eastAsia"/>
        </w:rPr>
        <w:t>，</w:t>
      </w:r>
      <w:r w:rsidR="008C7413" w:rsidRPr="00533914">
        <w:rPr>
          <w:rFonts w:hint="eastAsia"/>
        </w:rPr>
        <w:t>以落实宪法规定的</w:t>
      </w:r>
      <w:r>
        <w:rPr>
          <w:rFonts w:hint="eastAsia"/>
        </w:rPr>
        <w:t>“</w:t>
      </w:r>
      <w:r w:rsidR="008C7413" w:rsidRPr="00533914">
        <w:rPr>
          <w:rFonts w:hint="eastAsia"/>
        </w:rPr>
        <w:t>同值工作同等报酬</w:t>
      </w:r>
      <w:r>
        <w:rPr>
          <w:rFonts w:hint="eastAsia"/>
        </w:rPr>
        <w:t>”</w:t>
      </w:r>
      <w:r w:rsidR="008C7413" w:rsidRPr="00533914">
        <w:rPr>
          <w:rFonts w:hint="eastAsia"/>
        </w:rPr>
        <w:t>的原则。</w:t>
      </w:r>
    </w:p>
    <w:p w14:paraId="1D471EDA" w14:textId="684AF3F0" w:rsidR="008C7413" w:rsidRPr="00533914" w:rsidRDefault="00484B2E" w:rsidP="008C7413">
      <w:pPr>
        <w:pStyle w:val="SingleTxtGC"/>
        <w:tabs>
          <w:tab w:val="clear" w:pos="431"/>
          <w:tab w:val="clear" w:pos="1565"/>
          <w:tab w:val="left" w:pos="1701"/>
        </w:tabs>
      </w:pPr>
      <w:r>
        <w:t>177.</w:t>
      </w:r>
      <w:r w:rsidR="008C7413" w:rsidRPr="00DF76B2">
        <w:tab/>
      </w:r>
      <w:r w:rsidR="008C7413" w:rsidRPr="00533914">
        <w:rPr>
          <w:rFonts w:hint="eastAsia"/>
        </w:rPr>
        <w:t>此外</w:t>
      </w:r>
      <w:r>
        <w:rPr>
          <w:rFonts w:hint="eastAsia"/>
        </w:rPr>
        <w:t>，</w:t>
      </w:r>
      <w:r w:rsidR="008C7413" w:rsidRPr="00533914">
        <w:rPr>
          <w:rFonts w:hint="eastAsia"/>
        </w:rPr>
        <w:t>联邦委员会的目标是在与联邦关系密切的公司和机构的最高管理机构中实现性别的公平代表。自</w:t>
      </w:r>
      <w:r>
        <w:t>2</w:t>
      </w:r>
      <w:r w:rsidR="008C7413" w:rsidRPr="00533914">
        <w:t>0</w:t>
      </w:r>
      <w:r>
        <w:t>21</w:t>
      </w:r>
      <w:r w:rsidR="008C7413" w:rsidRPr="00533914">
        <w:rPr>
          <w:rFonts w:hint="eastAsia"/>
        </w:rPr>
        <w:t>年</w:t>
      </w:r>
      <w:r>
        <w:t>1</w:t>
      </w:r>
      <w:r w:rsidR="008C7413" w:rsidRPr="00533914">
        <w:rPr>
          <w:rFonts w:hint="eastAsia"/>
        </w:rPr>
        <w:t>月起</w:t>
      </w:r>
      <w:r>
        <w:rPr>
          <w:rFonts w:hint="eastAsia"/>
        </w:rPr>
        <w:t>，</w:t>
      </w:r>
      <w:r w:rsidR="008C7413" w:rsidRPr="00533914">
        <w:rPr>
          <w:rFonts w:hint="eastAsia"/>
        </w:rPr>
        <w:t>性别代表性的目标比例是</w:t>
      </w:r>
      <w:r>
        <w:t>4</w:t>
      </w:r>
      <w:r w:rsidR="008C7413" w:rsidRPr="00533914">
        <w:t>0</w:t>
      </w:r>
      <w:r>
        <w:t>%</w:t>
      </w:r>
      <w:r>
        <w:rPr>
          <w:rFonts w:hint="eastAsia"/>
        </w:rPr>
        <w:t>(</w:t>
      </w:r>
      <w:r w:rsidR="008C7413" w:rsidRPr="00533914">
        <w:rPr>
          <w:rFonts w:hint="eastAsia"/>
        </w:rPr>
        <w:t>原先为</w:t>
      </w:r>
      <w:r>
        <w:t>3</w:t>
      </w:r>
      <w:r w:rsidR="008C7413" w:rsidRPr="00533914">
        <w:t>0</w:t>
      </w:r>
      <w:r>
        <w:t>%</w:t>
      </w:r>
      <w:r>
        <w:rPr>
          <w:rFonts w:hint="eastAsia"/>
        </w:rPr>
        <w:t>)</w:t>
      </w:r>
      <w:r w:rsidR="008C7413" w:rsidRPr="00533914">
        <w:rPr>
          <w:rFonts w:hint="eastAsia"/>
        </w:rPr>
        <w:t>。有关公司必须最迟在</w:t>
      </w:r>
      <w:r>
        <w:t>2</w:t>
      </w:r>
      <w:r w:rsidR="008C7413" w:rsidRPr="00533914">
        <w:t>0</w:t>
      </w:r>
      <w:r>
        <w:t>23</w:t>
      </w:r>
      <w:r w:rsidR="008C7413" w:rsidRPr="00533914">
        <w:rPr>
          <w:rFonts w:hint="eastAsia"/>
        </w:rPr>
        <w:t>年底前达到这一最低要求。同样</w:t>
      </w:r>
      <w:r>
        <w:rPr>
          <w:rFonts w:hint="eastAsia"/>
        </w:rPr>
        <w:t>，</w:t>
      </w:r>
      <w:r w:rsidR="008C7413" w:rsidRPr="00533914">
        <w:rPr>
          <w:rFonts w:hint="eastAsia"/>
        </w:rPr>
        <w:t>自</w:t>
      </w:r>
      <w:r>
        <w:t>2</w:t>
      </w:r>
      <w:r w:rsidR="008C7413" w:rsidRPr="00533914">
        <w:t>0</w:t>
      </w:r>
      <w:r>
        <w:t>21</w:t>
      </w:r>
      <w:r w:rsidR="008C7413" w:rsidRPr="00533914">
        <w:rPr>
          <w:rFonts w:hint="eastAsia"/>
        </w:rPr>
        <w:t>年</w:t>
      </w:r>
      <w:r>
        <w:t>1</w:t>
      </w:r>
      <w:r w:rsidR="008C7413" w:rsidRPr="00533914">
        <w:rPr>
          <w:rFonts w:hint="eastAsia"/>
        </w:rPr>
        <w:t>月起</w:t>
      </w:r>
      <w:r>
        <w:rPr>
          <w:rFonts w:hint="eastAsia"/>
        </w:rPr>
        <w:t>，</w:t>
      </w:r>
      <w:r w:rsidR="008C7413" w:rsidRPr="00533914">
        <w:rPr>
          <w:rFonts w:hint="eastAsia"/>
        </w:rPr>
        <w:t>上市公司的董事会中必须有</w:t>
      </w:r>
      <w:r>
        <w:t>3</w:t>
      </w:r>
      <w:r w:rsidR="008C7413" w:rsidRPr="00533914">
        <w:t>0</w:t>
      </w:r>
      <w:r>
        <w:t>%</w:t>
      </w:r>
      <w:r w:rsidR="008C7413" w:rsidRPr="00533914">
        <w:rPr>
          <w:rFonts w:hint="eastAsia"/>
        </w:rPr>
        <w:t>的女性</w:t>
      </w:r>
      <w:r>
        <w:rPr>
          <w:rFonts w:hint="eastAsia"/>
        </w:rPr>
        <w:t>，</w:t>
      </w:r>
      <w:r w:rsidR="008C7413" w:rsidRPr="00533914">
        <w:rPr>
          <w:rFonts w:hint="eastAsia"/>
        </w:rPr>
        <w:t>管理委员会中必须有</w:t>
      </w:r>
      <w:r>
        <w:t>2</w:t>
      </w:r>
      <w:r w:rsidR="008C7413" w:rsidRPr="00533914">
        <w:t>0</w:t>
      </w:r>
      <w:r>
        <w:t>%</w:t>
      </w:r>
      <w:r w:rsidR="008C7413" w:rsidRPr="00533914">
        <w:rPr>
          <w:rFonts w:hint="eastAsia"/>
        </w:rPr>
        <w:t>的女性</w:t>
      </w:r>
      <w:r>
        <w:rPr>
          <w:rFonts w:hint="eastAsia"/>
        </w:rPr>
        <w:t>(</w:t>
      </w:r>
      <w:r w:rsidR="008C7413" w:rsidRPr="00533914">
        <w:rPr>
          <w:rFonts w:hint="eastAsia"/>
        </w:rPr>
        <w:t>对股份有限公司法律的修订</w:t>
      </w:r>
      <w:r>
        <w:rPr>
          <w:rFonts w:hint="eastAsia"/>
        </w:rPr>
        <w:t>)</w:t>
      </w:r>
      <w:r w:rsidR="008C7413" w:rsidRPr="00533914">
        <w:rPr>
          <w:rFonts w:hint="eastAsia"/>
        </w:rPr>
        <w:t>。</w:t>
      </w:r>
    </w:p>
    <w:p w14:paraId="4C77559B" w14:textId="70764275" w:rsidR="008C7413" w:rsidRPr="00533914" w:rsidRDefault="00484B2E" w:rsidP="008C7413">
      <w:pPr>
        <w:pStyle w:val="SingleTxtGC"/>
        <w:tabs>
          <w:tab w:val="clear" w:pos="431"/>
          <w:tab w:val="clear" w:pos="1565"/>
          <w:tab w:val="left" w:pos="1701"/>
        </w:tabs>
      </w:pPr>
      <w:r>
        <w:t>178.</w:t>
      </w:r>
      <w:r w:rsidR="008C7413" w:rsidRPr="00DF76B2">
        <w:tab/>
      </w:r>
      <w:r w:rsidR="008C7413" w:rsidRPr="00533914">
        <w:rPr>
          <w:rFonts w:hint="eastAsia"/>
        </w:rPr>
        <w:t>此外</w:t>
      </w:r>
      <w:r>
        <w:rPr>
          <w:rFonts w:hint="eastAsia"/>
        </w:rPr>
        <w:t>，</w:t>
      </w:r>
      <w:r w:rsidR="008C7413" w:rsidRPr="00533914">
        <w:rPr>
          <w:rFonts w:hint="eastAsia"/>
        </w:rPr>
        <w:t>公共当局必须在促进职业平等和打击一切形式的歧视方面树立榜样。例如</w:t>
      </w:r>
      <w:r>
        <w:rPr>
          <w:rFonts w:hint="eastAsia"/>
        </w:rPr>
        <w:t>，</w:t>
      </w:r>
      <w:r>
        <w:t>2</w:t>
      </w:r>
      <w:r w:rsidR="008C7413" w:rsidRPr="00533914">
        <w:t>0</w:t>
      </w:r>
      <w:r>
        <w:t>16</w:t>
      </w:r>
      <w:r w:rsidR="008C7413" w:rsidRPr="00533914">
        <w:rPr>
          <w:rFonts w:hint="eastAsia"/>
        </w:rPr>
        <w:t>年推出了《公共部门同工同酬宪章》。通过签署该宪章</w:t>
      </w:r>
      <w:r>
        <w:rPr>
          <w:rFonts w:hint="eastAsia"/>
        </w:rPr>
        <w:t>，</w:t>
      </w:r>
      <w:r w:rsidR="008C7413" w:rsidRPr="00533914">
        <w:rPr>
          <w:rFonts w:hint="eastAsia"/>
        </w:rPr>
        <w:t>当局支持在其影响范围内</w:t>
      </w:r>
      <w:r>
        <w:rPr>
          <w:rFonts w:hint="eastAsia"/>
        </w:rPr>
        <w:t>，</w:t>
      </w:r>
      <w:r w:rsidR="008C7413" w:rsidRPr="00533914">
        <w:rPr>
          <w:rFonts w:hint="eastAsia"/>
        </w:rPr>
        <w:t>作为雇主</w:t>
      </w:r>
      <w:r>
        <w:rPr>
          <w:rFonts w:hint="eastAsia"/>
        </w:rPr>
        <w:t>，</w:t>
      </w:r>
      <w:r w:rsidR="008C7413" w:rsidRPr="00533914">
        <w:rPr>
          <w:rFonts w:hint="eastAsia"/>
        </w:rPr>
        <w:t>在公共招标中或作为授予赠款的机构实施同工同酬。联邦、各州、各市以及各半公有企业都参与了该宪章的实施。对于在瑞士提供的服务</w:t>
      </w:r>
      <w:r>
        <w:rPr>
          <w:rFonts w:hint="eastAsia"/>
        </w:rPr>
        <w:t>，</w:t>
      </w:r>
      <w:r w:rsidR="008C7413" w:rsidRPr="00533914">
        <w:rPr>
          <w:rFonts w:hint="eastAsia"/>
        </w:rPr>
        <w:t>联邦只将合同授予保证同工同酬的投标商</w:t>
      </w:r>
      <w:r>
        <w:rPr>
          <w:rFonts w:hint="eastAsia"/>
        </w:rPr>
        <w:t>(2</w:t>
      </w:r>
      <w:r w:rsidR="008C7413" w:rsidRPr="00533914">
        <w:rPr>
          <w:rFonts w:hint="eastAsia"/>
        </w:rPr>
        <w:t>0</w:t>
      </w:r>
      <w:r>
        <w:rPr>
          <w:rFonts w:hint="eastAsia"/>
        </w:rPr>
        <w:t>19</w:t>
      </w:r>
      <w:r w:rsidR="008C7413" w:rsidRPr="00533914">
        <w:rPr>
          <w:rFonts w:hint="eastAsia"/>
        </w:rPr>
        <w:t>年</w:t>
      </w:r>
      <w:r>
        <w:t>6</w:t>
      </w:r>
      <w:r w:rsidR="008C7413" w:rsidRPr="00533914">
        <w:rPr>
          <w:rFonts w:hint="eastAsia"/>
        </w:rPr>
        <w:t>月</w:t>
      </w:r>
      <w:r>
        <w:t>21</w:t>
      </w:r>
      <w:r w:rsidR="008C7413" w:rsidRPr="00533914">
        <w:rPr>
          <w:rFonts w:hint="eastAsia"/>
        </w:rPr>
        <w:t>日《联邦公共采购法》第</w:t>
      </w:r>
      <w:r>
        <w:t>12</w:t>
      </w:r>
      <w:r w:rsidR="008C7413" w:rsidRPr="00533914">
        <w:rPr>
          <w:rFonts w:hint="eastAsia"/>
        </w:rPr>
        <w:t>条第</w:t>
      </w:r>
      <w:r>
        <w:t>1</w:t>
      </w:r>
      <w:r w:rsidR="008C7413" w:rsidRPr="00533914">
        <w:rPr>
          <w:rFonts w:hint="eastAsia"/>
        </w:rPr>
        <w:t>款</w:t>
      </w:r>
      <w:r w:rsidR="005168CD" w:rsidRPr="00533914">
        <w:rPr>
          <w:vertAlign w:val="superscript"/>
        </w:rPr>
        <w:footnoteReference w:id="103"/>
      </w:r>
      <w:r w:rsidR="005168CD">
        <w:rPr>
          <w:vertAlign w:val="superscript"/>
        </w:rPr>
        <w:t xml:space="preserve"> </w:t>
      </w:r>
      <w:r>
        <w:rPr>
          <w:rFonts w:hint="eastAsia"/>
        </w:rPr>
        <w:t>)</w:t>
      </w:r>
      <w:r w:rsidR="008C7413" w:rsidRPr="00533914">
        <w:rPr>
          <w:rFonts w:hint="eastAsia"/>
        </w:rPr>
        <w:t>。为此</w:t>
      </w:r>
      <w:r>
        <w:rPr>
          <w:rFonts w:hint="eastAsia"/>
        </w:rPr>
        <w:t>，</w:t>
      </w:r>
      <w:r w:rsidR="008C7413" w:rsidRPr="00533914">
        <w:rPr>
          <w:rFonts w:hint="eastAsia"/>
        </w:rPr>
        <w:t>联邦可根据</w:t>
      </w:r>
      <w:r>
        <w:rPr>
          <w:rFonts w:hint="eastAsia"/>
        </w:rPr>
        <w:t>2</w:t>
      </w:r>
      <w:r w:rsidR="008C7413" w:rsidRPr="00533914">
        <w:rPr>
          <w:rFonts w:hint="eastAsia"/>
        </w:rPr>
        <w:t>0</w:t>
      </w:r>
      <w:r>
        <w:rPr>
          <w:rFonts w:hint="eastAsia"/>
        </w:rPr>
        <w:t>2</w:t>
      </w:r>
      <w:r w:rsidR="008C7413" w:rsidRPr="00533914">
        <w:rPr>
          <w:rFonts w:hint="eastAsia"/>
        </w:rPr>
        <w:t>0</w:t>
      </w:r>
      <w:r w:rsidR="008C7413" w:rsidRPr="00533914">
        <w:rPr>
          <w:rFonts w:hint="eastAsia"/>
        </w:rPr>
        <w:t>年</w:t>
      </w:r>
      <w:r>
        <w:t>2</w:t>
      </w:r>
      <w:r w:rsidR="008C7413" w:rsidRPr="00533914">
        <w:rPr>
          <w:rFonts w:hint="eastAsia"/>
        </w:rPr>
        <w:t>月</w:t>
      </w:r>
      <w:r>
        <w:t>12</w:t>
      </w:r>
      <w:r w:rsidR="008C7413" w:rsidRPr="00533914">
        <w:rPr>
          <w:rFonts w:hint="eastAsia"/>
        </w:rPr>
        <w:t>日《公共采购条例》第</w:t>
      </w:r>
      <w:r>
        <w:t>4</w:t>
      </w:r>
      <w:r w:rsidR="008C7413" w:rsidRPr="00533914">
        <w:rPr>
          <w:rFonts w:hint="eastAsia"/>
        </w:rPr>
        <w:t>条第</w:t>
      </w:r>
      <w:r>
        <w:t>1</w:t>
      </w:r>
      <w:r w:rsidR="008C7413" w:rsidRPr="00533914">
        <w:rPr>
          <w:rFonts w:hint="eastAsia"/>
        </w:rPr>
        <w:t>款</w:t>
      </w:r>
      <w:r w:rsidR="008C7413" w:rsidRPr="00533914">
        <w:rPr>
          <w:vertAlign w:val="superscript"/>
        </w:rPr>
        <w:footnoteReference w:id="104"/>
      </w:r>
      <w:r>
        <w:rPr>
          <w:rFonts w:hint="eastAsia"/>
        </w:rPr>
        <w:t>，</w:t>
      </w:r>
      <w:r w:rsidR="008C7413" w:rsidRPr="00533914">
        <w:rPr>
          <w:rFonts w:hint="eastAsia"/>
        </w:rPr>
        <w:t>特别委托联邦性别平等办公室检查同酬情况。</w:t>
      </w:r>
    </w:p>
    <w:p w14:paraId="191BEEEE" w14:textId="54684981" w:rsidR="008C7413" w:rsidRPr="00533914" w:rsidRDefault="00484B2E" w:rsidP="008C7413">
      <w:pPr>
        <w:pStyle w:val="SingleTxtGC"/>
        <w:tabs>
          <w:tab w:val="clear" w:pos="431"/>
          <w:tab w:val="clear" w:pos="1565"/>
          <w:tab w:val="left" w:pos="1701"/>
        </w:tabs>
      </w:pPr>
      <w:r>
        <w:t>179.</w:t>
      </w:r>
      <w:r w:rsidR="008C7413" w:rsidRPr="00DF76B2">
        <w:rPr>
          <w:rFonts w:hint="eastAsia"/>
        </w:rPr>
        <w:tab/>
      </w:r>
      <w:r>
        <w:t>2</w:t>
      </w:r>
      <w:r w:rsidR="008C7413" w:rsidRPr="00533914">
        <w:t>0</w:t>
      </w:r>
      <w:r>
        <w:t>21</w:t>
      </w:r>
      <w:r w:rsidR="008C7413" w:rsidRPr="00533914">
        <w:rPr>
          <w:rFonts w:hint="eastAsia"/>
        </w:rPr>
        <w:t>年</w:t>
      </w:r>
      <w:r>
        <w:t>4</w:t>
      </w:r>
      <w:r w:rsidR="008C7413" w:rsidRPr="00533914">
        <w:rPr>
          <w:rFonts w:hint="eastAsia"/>
        </w:rPr>
        <w:t>月</w:t>
      </w:r>
      <w:r>
        <w:rPr>
          <w:rFonts w:hint="eastAsia"/>
        </w:rPr>
        <w:t>，</w:t>
      </w:r>
      <w:r w:rsidR="008C7413" w:rsidRPr="00533914">
        <w:rPr>
          <w:rFonts w:hint="eastAsia"/>
        </w:rPr>
        <w:t>联邦委员会通过了《</w:t>
      </w:r>
      <w:r>
        <w:t>2</w:t>
      </w:r>
      <w:r w:rsidR="008C7413" w:rsidRPr="00533914">
        <w:t>0</w:t>
      </w:r>
      <w:r>
        <w:t>3</w:t>
      </w:r>
      <w:r w:rsidR="008C7413" w:rsidRPr="00533914">
        <w:t>0</w:t>
      </w:r>
      <w:r w:rsidR="008C7413" w:rsidRPr="00533914">
        <w:rPr>
          <w:rFonts w:hint="eastAsia"/>
        </w:rPr>
        <w:t>年平等战略》</w:t>
      </w:r>
      <w:r w:rsidR="008C7413" w:rsidRPr="00533914">
        <w:rPr>
          <w:vertAlign w:val="superscript"/>
        </w:rPr>
        <w:footnoteReference w:id="105"/>
      </w:r>
      <w:r w:rsidR="008C7413" w:rsidRPr="00533914">
        <w:rPr>
          <w:rFonts w:hint="eastAsia"/>
        </w:rPr>
        <w:t>。这是联邦第一个专门旨在促进男女平等的国家战略。它侧重于四个行动领域</w:t>
      </w:r>
      <w:r>
        <w:rPr>
          <w:rFonts w:hint="eastAsia"/>
        </w:rPr>
        <w:t>：</w:t>
      </w:r>
      <w:r w:rsidR="008C7413" w:rsidRPr="00533914">
        <w:rPr>
          <w:rFonts w:hint="eastAsia"/>
        </w:rPr>
        <w:t>职业和公共生活、和解与家庭、性别暴力和歧视。该战略还允许加强与所有对平等问题感兴趣的合作伙伴</w:t>
      </w:r>
      <w:r>
        <w:rPr>
          <w:rFonts w:hint="eastAsia"/>
        </w:rPr>
        <w:t>，</w:t>
      </w:r>
      <w:r w:rsidR="008C7413" w:rsidRPr="00533914">
        <w:rPr>
          <w:rFonts w:hint="eastAsia"/>
        </w:rPr>
        <w:t>特别是各州和各市的合作。该战略有一项配套行动计划</w:t>
      </w:r>
      <w:r>
        <w:rPr>
          <w:rFonts w:hint="eastAsia"/>
        </w:rPr>
        <w:t>，</w:t>
      </w:r>
      <w:r w:rsidR="008C7413" w:rsidRPr="00533914">
        <w:rPr>
          <w:rFonts w:hint="eastAsia"/>
        </w:rPr>
        <w:t>其中包含了联邦政府各级的详细措施。该行动计划是一个动态工具</w:t>
      </w:r>
      <w:r>
        <w:rPr>
          <w:rFonts w:hint="eastAsia"/>
        </w:rPr>
        <w:t>，</w:t>
      </w:r>
      <w:r w:rsidR="008C7413" w:rsidRPr="00533914">
        <w:rPr>
          <w:rFonts w:hint="eastAsia"/>
        </w:rPr>
        <w:t>定期更新</w:t>
      </w:r>
      <w:r>
        <w:rPr>
          <w:rFonts w:hint="eastAsia"/>
        </w:rPr>
        <w:t>，</w:t>
      </w:r>
      <w:r w:rsidR="008C7413" w:rsidRPr="00533914">
        <w:rPr>
          <w:rFonts w:hint="eastAsia"/>
        </w:rPr>
        <w:t>原则上每年更新两次。为了实现该战略的目标</w:t>
      </w:r>
      <w:r>
        <w:rPr>
          <w:rFonts w:hint="eastAsia"/>
        </w:rPr>
        <w:t>，</w:t>
      </w:r>
      <w:r w:rsidR="008C7413" w:rsidRPr="00533914">
        <w:rPr>
          <w:rFonts w:hint="eastAsia"/>
        </w:rPr>
        <w:t>在必要时还会增加新的措施。到</w:t>
      </w:r>
      <w:r>
        <w:t>2</w:t>
      </w:r>
      <w:r w:rsidR="008C7413" w:rsidRPr="00533914">
        <w:t>0</w:t>
      </w:r>
      <w:r>
        <w:t>25</w:t>
      </w:r>
      <w:r w:rsidR="008C7413" w:rsidRPr="00533914">
        <w:rPr>
          <w:rFonts w:hint="eastAsia"/>
        </w:rPr>
        <w:t>年底</w:t>
      </w:r>
      <w:r>
        <w:rPr>
          <w:rFonts w:hint="eastAsia"/>
        </w:rPr>
        <w:t>，</w:t>
      </w:r>
      <w:r w:rsidR="008C7413" w:rsidRPr="00533914">
        <w:rPr>
          <w:rFonts w:hint="eastAsia"/>
        </w:rPr>
        <w:t>将进行一次中期审查</w:t>
      </w:r>
      <w:r>
        <w:rPr>
          <w:rFonts w:hint="eastAsia"/>
        </w:rPr>
        <w:t>，</w:t>
      </w:r>
      <w:r w:rsidR="008C7413" w:rsidRPr="00533914">
        <w:rPr>
          <w:rFonts w:hint="eastAsia"/>
        </w:rPr>
        <w:t>对《</w:t>
      </w:r>
      <w:r>
        <w:t>2</w:t>
      </w:r>
      <w:r w:rsidR="008C7413" w:rsidRPr="00533914">
        <w:t>0</w:t>
      </w:r>
      <w:r>
        <w:t>3</w:t>
      </w:r>
      <w:r w:rsidR="008C7413" w:rsidRPr="00533914">
        <w:t>0</w:t>
      </w:r>
      <w:r w:rsidR="008C7413" w:rsidRPr="00533914">
        <w:rPr>
          <w:rFonts w:hint="eastAsia"/>
        </w:rPr>
        <w:t>年平等战略》的实施状况进行评估</w:t>
      </w:r>
      <w:r>
        <w:rPr>
          <w:rFonts w:hint="eastAsia"/>
        </w:rPr>
        <w:t>，</w:t>
      </w:r>
      <w:r w:rsidR="008C7413" w:rsidRPr="00533914">
        <w:rPr>
          <w:rFonts w:hint="eastAsia"/>
        </w:rPr>
        <w:t>必要时将进行调整。</w:t>
      </w:r>
    </w:p>
    <w:p w14:paraId="5FA9EF35" w14:textId="5F9434E6" w:rsidR="008C7413" w:rsidRPr="00533914" w:rsidRDefault="00484B2E" w:rsidP="008C7413">
      <w:pPr>
        <w:pStyle w:val="SingleTxtGC"/>
        <w:tabs>
          <w:tab w:val="clear" w:pos="431"/>
          <w:tab w:val="clear" w:pos="1565"/>
          <w:tab w:val="left" w:pos="1701"/>
        </w:tabs>
      </w:pPr>
      <w:r>
        <w:t>180.</w:t>
      </w:r>
      <w:r w:rsidR="008C7413" w:rsidRPr="00DF76B2">
        <w:tab/>
      </w:r>
      <w:r w:rsidR="008C7413" w:rsidRPr="00533914">
        <w:rPr>
          <w:rFonts w:hint="eastAsia"/>
        </w:rPr>
        <w:t>联邦当局定期分析针对妇女的暴力和家庭暴力的情况</w:t>
      </w:r>
      <w:r>
        <w:rPr>
          <w:rFonts w:hint="eastAsia"/>
        </w:rPr>
        <w:t>，</w:t>
      </w:r>
      <w:r w:rsidR="008C7413" w:rsidRPr="00533914">
        <w:rPr>
          <w:rFonts w:hint="eastAsia"/>
        </w:rPr>
        <w:t>并在必要时采取新的措施。自</w:t>
      </w:r>
      <w:r>
        <w:t>2</w:t>
      </w:r>
      <w:r w:rsidR="008C7413" w:rsidRPr="00533914">
        <w:t>00</w:t>
      </w:r>
      <w:r>
        <w:t>4</w:t>
      </w:r>
      <w:r w:rsidR="008C7413" w:rsidRPr="00533914">
        <w:rPr>
          <w:rFonts w:hint="eastAsia"/>
        </w:rPr>
        <w:t>年</w:t>
      </w:r>
      <w:r>
        <w:t>4</w:t>
      </w:r>
      <w:r w:rsidR="008C7413" w:rsidRPr="00533914">
        <w:rPr>
          <w:rFonts w:hint="eastAsia"/>
        </w:rPr>
        <w:t>月</w:t>
      </w:r>
      <w:r>
        <w:t>1</w:t>
      </w:r>
      <w:r w:rsidR="008C7413" w:rsidRPr="00533914">
        <w:rPr>
          <w:rFonts w:hint="eastAsia"/>
        </w:rPr>
        <w:t>日起</w:t>
      </w:r>
      <w:r>
        <w:rPr>
          <w:rFonts w:hint="eastAsia"/>
        </w:rPr>
        <w:t>，</w:t>
      </w:r>
      <w:r w:rsidR="008C7413" w:rsidRPr="00533914">
        <w:rPr>
          <w:rFonts w:hint="eastAsia"/>
        </w:rPr>
        <w:t>对配偶或伴侣实施的简单身体伤害</w:t>
      </w:r>
      <w:r>
        <w:rPr>
          <w:rFonts w:hint="eastAsia"/>
        </w:rPr>
        <w:t>(</w:t>
      </w:r>
      <w:r w:rsidR="008C7413" w:rsidRPr="00533914">
        <w:rPr>
          <w:rFonts w:hint="eastAsia"/>
        </w:rPr>
        <w:t>《刑法》第</w:t>
      </w:r>
      <w:r>
        <w:t>123</w:t>
      </w:r>
      <w:r w:rsidR="008C7413" w:rsidRPr="00533914">
        <w:rPr>
          <w:rFonts w:hint="eastAsia"/>
        </w:rPr>
        <w:t>条第</w:t>
      </w:r>
      <w:r>
        <w:t>2</w:t>
      </w:r>
      <w:r w:rsidR="008C7413" w:rsidRPr="00533914">
        <w:rPr>
          <w:rFonts w:hint="eastAsia"/>
        </w:rPr>
        <w:t>、第</w:t>
      </w:r>
      <w:r>
        <w:t>3</w:t>
      </w:r>
      <w:r w:rsidR="008C7413" w:rsidRPr="00533914">
        <w:rPr>
          <w:rFonts w:hint="eastAsia"/>
        </w:rPr>
        <w:t>至第</w:t>
      </w:r>
      <w:r>
        <w:t>5</w:t>
      </w:r>
      <w:r w:rsidR="008C7413" w:rsidRPr="00533914">
        <w:rPr>
          <w:rFonts w:hint="eastAsia"/>
        </w:rPr>
        <w:t>款</w:t>
      </w:r>
      <w:r w:rsidR="008C7413" w:rsidRPr="00533914">
        <w:rPr>
          <w:vertAlign w:val="superscript"/>
        </w:rPr>
        <w:footnoteReference w:id="106"/>
      </w:r>
      <w:r>
        <w:t>)</w:t>
      </w:r>
      <w:r w:rsidR="008C7413" w:rsidRPr="00533914">
        <w:t>、</w:t>
      </w:r>
      <w:r w:rsidR="008C7413" w:rsidRPr="00533914">
        <w:rPr>
          <w:rFonts w:hint="eastAsia"/>
        </w:rPr>
        <w:t>反复殴打</w:t>
      </w:r>
      <w:r>
        <w:t>(</w:t>
      </w:r>
      <w:r w:rsidR="008C7413" w:rsidRPr="00533914">
        <w:t>《刑法》第</w:t>
      </w:r>
      <w:r>
        <w:t>126</w:t>
      </w:r>
      <w:r w:rsidR="008C7413" w:rsidRPr="00533914">
        <w:rPr>
          <w:rFonts w:hint="eastAsia"/>
        </w:rPr>
        <w:t>条第</w:t>
      </w:r>
      <w:r>
        <w:t>2</w:t>
      </w:r>
      <w:r w:rsidR="008C7413" w:rsidRPr="00533914">
        <w:rPr>
          <w:rFonts w:hint="eastAsia"/>
        </w:rPr>
        <w:t>款</w:t>
      </w:r>
      <w:r w:rsidRPr="00BE2357">
        <w:rPr>
          <w:rFonts w:hint="eastAsia"/>
        </w:rPr>
        <w:t>(</w:t>
      </w:r>
      <w:r w:rsidR="0043141C">
        <w:rPr>
          <w:rFonts w:hint="eastAsia"/>
        </w:rPr>
        <w:t>b</w:t>
      </w:r>
      <w:r w:rsidRPr="00BE2357">
        <w:rPr>
          <w:rFonts w:hint="eastAsia"/>
        </w:rPr>
        <w:t>)</w:t>
      </w:r>
      <w:r w:rsidR="008C7413" w:rsidRPr="00BE2357">
        <w:rPr>
          <w:rFonts w:hint="eastAsia"/>
        </w:rPr>
        <w:t>项、</w:t>
      </w:r>
      <w:r w:rsidRPr="00BE2357">
        <w:rPr>
          <w:rFonts w:hint="eastAsia"/>
        </w:rPr>
        <w:t>(</w:t>
      </w:r>
      <w:r w:rsidR="0043141C">
        <w:t>b</w:t>
      </w:r>
      <w:r w:rsidRPr="00BE2357">
        <w:rPr>
          <w:rFonts w:hint="eastAsia"/>
        </w:rPr>
        <w:t>)</w:t>
      </w:r>
      <w:r w:rsidR="008C7413" w:rsidRPr="00BE2357">
        <w:rPr>
          <w:rFonts w:hint="eastAsia"/>
        </w:rPr>
        <w:t>之</w:t>
      </w:r>
      <w:r w:rsidR="008C7413" w:rsidRPr="00533914">
        <w:rPr>
          <w:rFonts w:hint="eastAsia"/>
        </w:rPr>
        <w:t>二和</w:t>
      </w:r>
      <w:r>
        <w:rPr>
          <w:rFonts w:hint="eastAsia"/>
        </w:rPr>
        <w:t>(c)</w:t>
      </w:r>
      <w:r w:rsidR="008C7413" w:rsidRPr="00533914">
        <w:rPr>
          <w:rFonts w:hint="eastAsia"/>
        </w:rPr>
        <w:t>项</w:t>
      </w:r>
      <w:r>
        <w:rPr>
          <w:rFonts w:hint="eastAsia"/>
        </w:rPr>
        <w:t>)</w:t>
      </w:r>
      <w:r w:rsidR="008C7413" w:rsidRPr="00533914">
        <w:rPr>
          <w:rFonts w:hint="eastAsia"/>
        </w:rPr>
        <w:t>、威胁</w:t>
      </w:r>
      <w:r>
        <w:rPr>
          <w:rFonts w:hint="eastAsia"/>
        </w:rPr>
        <w:t>(</w:t>
      </w:r>
      <w:r w:rsidR="008C7413" w:rsidRPr="00533914">
        <w:rPr>
          <w:rFonts w:hint="eastAsia"/>
        </w:rPr>
        <w:t>《刑法》第</w:t>
      </w:r>
      <w:r>
        <w:t>18</w:t>
      </w:r>
      <w:r w:rsidR="008C7413" w:rsidRPr="00533914">
        <w:t>0</w:t>
      </w:r>
      <w:r w:rsidR="008C7413" w:rsidRPr="00533914">
        <w:rPr>
          <w:rFonts w:hint="eastAsia"/>
        </w:rPr>
        <w:t>条第</w:t>
      </w:r>
      <w:r>
        <w:t>2</w:t>
      </w:r>
      <w:r w:rsidR="008C7413" w:rsidRPr="00533914">
        <w:rPr>
          <w:rFonts w:hint="eastAsia"/>
        </w:rPr>
        <w:t>款</w:t>
      </w:r>
      <w:r>
        <w:rPr>
          <w:rFonts w:hint="eastAsia"/>
        </w:rPr>
        <w:t>)</w:t>
      </w:r>
      <w:r w:rsidR="008C7413" w:rsidRPr="00533914">
        <w:rPr>
          <w:rFonts w:hint="eastAsia"/>
        </w:rPr>
        <w:t>、性胁迫</w:t>
      </w:r>
      <w:r>
        <w:rPr>
          <w:rFonts w:hint="eastAsia"/>
        </w:rPr>
        <w:t>(</w:t>
      </w:r>
      <w:r w:rsidR="008C7413" w:rsidRPr="00533914">
        <w:rPr>
          <w:rFonts w:hint="eastAsia"/>
        </w:rPr>
        <w:t>《刑法》第</w:t>
      </w:r>
      <w:r>
        <w:t>189</w:t>
      </w:r>
      <w:r w:rsidR="008C7413" w:rsidRPr="00533914">
        <w:rPr>
          <w:rFonts w:hint="eastAsia"/>
        </w:rPr>
        <w:t>条</w:t>
      </w:r>
      <w:r>
        <w:rPr>
          <w:rFonts w:hint="eastAsia"/>
        </w:rPr>
        <w:t>)</w:t>
      </w:r>
      <w:r w:rsidR="008C7413" w:rsidRPr="00533914">
        <w:rPr>
          <w:rFonts w:hint="eastAsia"/>
        </w:rPr>
        <w:t>和强奸</w:t>
      </w:r>
      <w:r>
        <w:rPr>
          <w:rFonts w:hint="eastAsia"/>
        </w:rPr>
        <w:t>(</w:t>
      </w:r>
      <w:r w:rsidR="008C7413" w:rsidRPr="00533914">
        <w:rPr>
          <w:rFonts w:hint="eastAsia"/>
        </w:rPr>
        <w:t>《刑法》第</w:t>
      </w:r>
      <w:r>
        <w:t>19</w:t>
      </w:r>
      <w:r w:rsidR="008C7413" w:rsidRPr="00533914">
        <w:t>0</w:t>
      </w:r>
      <w:r w:rsidR="008C7413" w:rsidRPr="00533914">
        <w:rPr>
          <w:rFonts w:hint="eastAsia"/>
        </w:rPr>
        <w:t>条</w:t>
      </w:r>
      <w:r>
        <w:rPr>
          <w:rFonts w:hint="eastAsia"/>
        </w:rPr>
        <w:t>)</w:t>
      </w:r>
      <w:r w:rsidR="008C7413" w:rsidRPr="00533914">
        <w:rPr>
          <w:rFonts w:hint="eastAsia"/>
        </w:rPr>
        <w:t>都将自动受到起诉。</w:t>
      </w:r>
      <w:r>
        <w:t>2</w:t>
      </w:r>
      <w:r w:rsidR="008C7413" w:rsidRPr="00533914">
        <w:t>0</w:t>
      </w:r>
      <w:r>
        <w:t>2</w:t>
      </w:r>
      <w:r w:rsidR="008C7413" w:rsidRPr="00533914">
        <w:t>0</w:t>
      </w:r>
      <w:r w:rsidR="008C7413" w:rsidRPr="00533914">
        <w:rPr>
          <w:rFonts w:hint="eastAsia"/>
        </w:rPr>
        <w:t>年</w:t>
      </w:r>
      <w:r>
        <w:t>7</w:t>
      </w:r>
      <w:r w:rsidR="008C7413" w:rsidRPr="00533914">
        <w:rPr>
          <w:rFonts w:hint="eastAsia"/>
        </w:rPr>
        <w:t>月</w:t>
      </w:r>
      <w:r>
        <w:t>1</w:t>
      </w:r>
      <w:r w:rsidR="008C7413" w:rsidRPr="00533914">
        <w:rPr>
          <w:rFonts w:hint="eastAsia"/>
        </w:rPr>
        <w:t>日</w:t>
      </w:r>
      <w:r>
        <w:rPr>
          <w:rFonts w:hint="eastAsia"/>
        </w:rPr>
        <w:t>，</w:t>
      </w:r>
      <w:r w:rsidR="008C7413" w:rsidRPr="00533914">
        <w:rPr>
          <w:rFonts w:hint="eastAsia"/>
        </w:rPr>
        <w:t>《民法》和《刑法》的修正案生效</w:t>
      </w:r>
      <w:r>
        <w:rPr>
          <w:rFonts w:hint="eastAsia"/>
        </w:rPr>
        <w:t>，</w:t>
      </w:r>
      <w:r w:rsidR="008C7413" w:rsidRPr="00533914">
        <w:rPr>
          <w:rFonts w:hint="eastAsia"/>
        </w:rPr>
        <w:t>为家庭暴力和跟踪骚扰的受害者提供更好的保护。暂停诉讼的决定现在由刑事当局作出</w:t>
      </w:r>
      <w:r>
        <w:rPr>
          <w:rFonts w:hint="eastAsia"/>
        </w:rPr>
        <w:t>，</w:t>
      </w:r>
      <w:r w:rsidR="008C7413" w:rsidRPr="00533914">
        <w:rPr>
          <w:rFonts w:hint="eastAsia"/>
        </w:rPr>
        <w:t>不再取决于受害者的意愿。自</w:t>
      </w:r>
      <w:r>
        <w:t>2</w:t>
      </w:r>
      <w:r w:rsidR="008C7413" w:rsidRPr="00533914">
        <w:t>0</w:t>
      </w:r>
      <w:r>
        <w:t>22</w:t>
      </w:r>
      <w:r w:rsidR="008C7413" w:rsidRPr="00533914">
        <w:rPr>
          <w:rFonts w:hint="eastAsia"/>
        </w:rPr>
        <w:t>年</w:t>
      </w:r>
      <w:r>
        <w:t>1</w:t>
      </w:r>
      <w:r w:rsidR="008C7413" w:rsidRPr="00533914">
        <w:rPr>
          <w:rFonts w:hint="eastAsia"/>
        </w:rPr>
        <w:t>月</w:t>
      </w:r>
      <w:r>
        <w:t>1</w:t>
      </w:r>
      <w:r w:rsidR="008C7413" w:rsidRPr="00533914">
        <w:rPr>
          <w:rFonts w:hint="eastAsia"/>
        </w:rPr>
        <w:t>日起</w:t>
      </w:r>
      <w:r>
        <w:rPr>
          <w:rFonts w:hint="eastAsia"/>
        </w:rPr>
        <w:t>，</w:t>
      </w:r>
      <w:r w:rsidR="008C7413" w:rsidRPr="00533914">
        <w:rPr>
          <w:rFonts w:hint="eastAsia"/>
        </w:rPr>
        <w:t>可以通过电子手环监测地域和接触禁令的遵守情况。强迫婚姻问题也得到了解决</w:t>
      </w:r>
      <w:r>
        <w:rPr>
          <w:rFonts w:hint="eastAsia"/>
        </w:rPr>
        <w:t>：</w:t>
      </w:r>
      <w:r w:rsidR="008C7413" w:rsidRPr="00533914">
        <w:rPr>
          <w:rFonts w:hint="eastAsia"/>
        </w:rPr>
        <w:t>在新的《联邦反强迫婚姻法》于</w:t>
      </w:r>
      <w:r>
        <w:t>2</w:t>
      </w:r>
      <w:r w:rsidR="008C7413" w:rsidRPr="00533914">
        <w:t>0</w:t>
      </w:r>
      <w:r>
        <w:t>13</w:t>
      </w:r>
      <w:r w:rsidR="008C7413" w:rsidRPr="00533914">
        <w:rPr>
          <w:rFonts w:hint="eastAsia"/>
        </w:rPr>
        <w:t>年</w:t>
      </w:r>
      <w:r>
        <w:t>7</w:t>
      </w:r>
      <w:r w:rsidR="008C7413" w:rsidRPr="00533914">
        <w:rPr>
          <w:rFonts w:hint="eastAsia"/>
        </w:rPr>
        <w:t>月</w:t>
      </w:r>
      <w:r>
        <w:t>1</w:t>
      </w:r>
      <w:r w:rsidR="008C7413" w:rsidRPr="00533914">
        <w:rPr>
          <w:rFonts w:hint="eastAsia"/>
        </w:rPr>
        <w:t>日生效后</w:t>
      </w:r>
      <w:r>
        <w:rPr>
          <w:rFonts w:hint="eastAsia"/>
        </w:rPr>
        <w:t>，</w:t>
      </w:r>
      <w:r w:rsidR="008C7413" w:rsidRPr="00533914">
        <w:rPr>
          <w:rFonts w:hint="eastAsia"/>
        </w:rPr>
        <w:t>强迫婚姻已被列为《刑法》中的一项罪行</w:t>
      </w:r>
      <w:r>
        <w:rPr>
          <w:rFonts w:hint="eastAsia"/>
        </w:rPr>
        <w:t>(</w:t>
      </w:r>
      <w:r w:rsidR="008C7413" w:rsidRPr="00533914">
        <w:rPr>
          <w:rFonts w:hint="eastAsia"/>
        </w:rPr>
        <w:t>《刑法》第</w:t>
      </w:r>
      <w:r>
        <w:t>181</w:t>
      </w:r>
      <w:r w:rsidR="008C7413" w:rsidRPr="00533914">
        <w:rPr>
          <w:rFonts w:hint="eastAsia"/>
        </w:rPr>
        <w:t>条</w:t>
      </w:r>
      <w:r>
        <w:rPr>
          <w:rFonts w:hint="eastAsia"/>
        </w:rPr>
        <w:t>(a)</w:t>
      </w:r>
      <w:r w:rsidR="008C7413" w:rsidRPr="00533914">
        <w:rPr>
          <w:rFonts w:hint="eastAsia"/>
        </w:rPr>
        <w:t>项</w:t>
      </w:r>
      <w:r w:rsidR="008C7413" w:rsidRPr="00533914">
        <w:rPr>
          <w:vertAlign w:val="superscript"/>
        </w:rPr>
        <w:footnoteReference w:id="107"/>
      </w:r>
      <w:r>
        <w:t>)</w:t>
      </w:r>
      <w:r w:rsidR="008C7413" w:rsidRPr="00533914">
        <w:t>。此外</w:t>
      </w:r>
      <w:r>
        <w:t>，</w:t>
      </w:r>
      <w:r w:rsidR="008C7413" w:rsidRPr="00533914">
        <w:t>联邦委员会于</w:t>
      </w:r>
      <w:r>
        <w:t>2</w:t>
      </w:r>
      <w:r w:rsidR="008C7413" w:rsidRPr="00533914">
        <w:t>0</w:t>
      </w:r>
      <w:r>
        <w:t>12</w:t>
      </w:r>
      <w:r w:rsidR="008C7413" w:rsidRPr="00533914">
        <w:t>年</w:t>
      </w:r>
      <w:r>
        <w:t>9</w:t>
      </w:r>
      <w:r w:rsidR="008C7413" w:rsidRPr="00533914">
        <w:t>月</w:t>
      </w:r>
      <w:r>
        <w:t>14</w:t>
      </w:r>
      <w:r w:rsidR="008C7413" w:rsidRPr="00533914">
        <w:rPr>
          <w:rFonts w:hint="eastAsia"/>
        </w:rPr>
        <w:t>日启动了一项打击强迫婚姻的国家方案</w:t>
      </w:r>
      <w:r>
        <w:rPr>
          <w:rFonts w:hint="eastAsia"/>
        </w:rPr>
        <w:t>(</w:t>
      </w:r>
      <w:r>
        <w:t>2</w:t>
      </w:r>
      <w:r w:rsidR="008C7413" w:rsidRPr="00533914">
        <w:t>0</w:t>
      </w:r>
      <w:r>
        <w:t>13</w:t>
      </w:r>
      <w:r w:rsidR="008C7413" w:rsidRPr="00533914">
        <w:t>-</w:t>
      </w:r>
      <w:r>
        <w:t>2</w:t>
      </w:r>
      <w:r w:rsidR="008C7413" w:rsidRPr="00533914">
        <w:t>0</w:t>
      </w:r>
      <w:r>
        <w:t>17</w:t>
      </w:r>
      <w:r w:rsidR="008C7413" w:rsidRPr="00533914">
        <w:rPr>
          <w:rFonts w:hint="eastAsia"/>
        </w:rPr>
        <w:t>年</w:t>
      </w:r>
      <w:r>
        <w:rPr>
          <w:rFonts w:hint="eastAsia"/>
        </w:rPr>
        <w:t>)</w:t>
      </w:r>
      <w:r w:rsidR="008C7413" w:rsidRPr="00533914">
        <w:rPr>
          <w:rFonts w:hint="eastAsia"/>
        </w:rPr>
        <w:t>。</w:t>
      </w:r>
      <w:r>
        <w:t>2</w:t>
      </w:r>
      <w:r w:rsidR="008C7413" w:rsidRPr="00533914">
        <w:t>0</w:t>
      </w:r>
      <w:r>
        <w:t>18</w:t>
      </w:r>
      <w:r w:rsidR="008C7413" w:rsidRPr="00533914">
        <w:rPr>
          <w:rFonts w:hint="eastAsia"/>
        </w:rPr>
        <w:t>年</w:t>
      </w:r>
      <w:r>
        <w:t>4</w:t>
      </w:r>
      <w:r w:rsidR="008C7413" w:rsidRPr="00533914">
        <w:rPr>
          <w:rFonts w:hint="eastAsia"/>
        </w:rPr>
        <w:t>月</w:t>
      </w:r>
      <w:r>
        <w:t>1</w:t>
      </w:r>
      <w:r w:rsidR="008C7413" w:rsidRPr="00533914">
        <w:rPr>
          <w:rFonts w:hint="eastAsia"/>
        </w:rPr>
        <w:t>日</w:t>
      </w:r>
      <w:r>
        <w:rPr>
          <w:rFonts w:hint="eastAsia"/>
        </w:rPr>
        <w:t>，</w:t>
      </w:r>
      <w:r w:rsidR="008C7413" w:rsidRPr="00533914">
        <w:rPr>
          <w:rFonts w:hint="eastAsia"/>
        </w:rPr>
        <w:t>《欧洲委员会预防和打击暴力侵害妇女行为及家庭暴力公约》</w:t>
      </w:r>
      <w:r>
        <w:rPr>
          <w:rFonts w:hint="eastAsia"/>
        </w:rPr>
        <w:t>(</w:t>
      </w:r>
      <w:r w:rsidR="008C7413" w:rsidRPr="00533914">
        <w:rPr>
          <w:rFonts w:hint="eastAsia"/>
        </w:rPr>
        <w:t>《伊斯坦布尔公约》</w:t>
      </w:r>
      <w:r>
        <w:rPr>
          <w:rFonts w:hint="eastAsia"/>
        </w:rPr>
        <w:t>)</w:t>
      </w:r>
      <w:r w:rsidR="005168CD" w:rsidRPr="00533914">
        <w:rPr>
          <w:vertAlign w:val="superscript"/>
        </w:rPr>
        <w:footnoteReference w:id="108"/>
      </w:r>
      <w:r w:rsidR="005168CD">
        <w:rPr>
          <w:vertAlign w:val="superscript"/>
        </w:rPr>
        <w:t xml:space="preserve"> </w:t>
      </w:r>
      <w:r w:rsidR="008C7413" w:rsidRPr="00533914">
        <w:t>对瑞士生效。联邦统计局暴力问题处被指定为国家官方机构</w:t>
      </w:r>
      <w:r>
        <w:t>，</w:t>
      </w:r>
      <w:r w:rsidR="008C7413" w:rsidRPr="00533914">
        <w:t>负责协调、执行、监测和评估各项政策和其他措施</w:t>
      </w:r>
      <w:r>
        <w:t>，</w:t>
      </w:r>
      <w:r w:rsidR="008C7413" w:rsidRPr="00533914">
        <w:t>以防止和打击《伊斯坦布尔公约》所涵盖的一切形式的暴力行为。</w:t>
      </w:r>
      <w:r>
        <w:t>2</w:t>
      </w:r>
      <w:r w:rsidR="008C7413" w:rsidRPr="00533914">
        <w:t>0</w:t>
      </w:r>
      <w:r>
        <w:t>21</w:t>
      </w:r>
      <w:r w:rsidR="008C7413" w:rsidRPr="00533914">
        <w:t>年</w:t>
      </w:r>
      <w:r>
        <w:t>6</w:t>
      </w:r>
      <w:r w:rsidR="008C7413" w:rsidRPr="00533914">
        <w:t>月</w:t>
      </w:r>
      <w:r>
        <w:t>，</w:t>
      </w:r>
      <w:r w:rsidR="008C7413" w:rsidRPr="00533914">
        <w:t>瑞士提交了第一份关于《伊斯坦布尔公约》执行情况的国家报告</w:t>
      </w:r>
      <w:r w:rsidR="008C7413" w:rsidRPr="00533914">
        <w:rPr>
          <w:rFonts w:hint="eastAsia"/>
        </w:rPr>
        <w:t>。这份报告是打击暴力侵害妇女行为及家庭暴力行动专家组监测的起点</w:t>
      </w:r>
      <w:r>
        <w:rPr>
          <w:rFonts w:hint="eastAsia"/>
        </w:rPr>
        <w:t>，</w:t>
      </w:r>
      <w:r w:rsidR="008C7413" w:rsidRPr="00533914">
        <w:rPr>
          <w:rFonts w:hint="eastAsia"/>
        </w:rPr>
        <w:t>该专家组于</w:t>
      </w:r>
      <w:r>
        <w:t>2</w:t>
      </w:r>
      <w:r w:rsidR="008C7413" w:rsidRPr="00533914">
        <w:t>0</w:t>
      </w:r>
      <w:r>
        <w:t>22</w:t>
      </w:r>
      <w:r w:rsidR="008C7413" w:rsidRPr="00533914">
        <w:rPr>
          <w:rFonts w:hint="eastAsia"/>
        </w:rPr>
        <w:t>年</w:t>
      </w:r>
      <w:r>
        <w:t>2</w:t>
      </w:r>
      <w:r w:rsidR="008C7413" w:rsidRPr="00533914">
        <w:rPr>
          <w:rFonts w:hint="eastAsia"/>
        </w:rPr>
        <w:t>月访问了瑞士。</w:t>
      </w:r>
      <w:r>
        <w:t>2</w:t>
      </w:r>
      <w:r w:rsidR="008C7413" w:rsidRPr="00533914">
        <w:t>0</w:t>
      </w:r>
      <w:r>
        <w:t>22</w:t>
      </w:r>
      <w:r w:rsidR="008C7413" w:rsidRPr="00533914">
        <w:rPr>
          <w:rFonts w:hint="eastAsia"/>
        </w:rPr>
        <w:t>年</w:t>
      </w:r>
      <w:r>
        <w:t>6</w:t>
      </w:r>
      <w:r w:rsidR="008C7413" w:rsidRPr="00533914">
        <w:rPr>
          <w:rFonts w:hint="eastAsia"/>
        </w:rPr>
        <w:t>月</w:t>
      </w:r>
      <w:r>
        <w:rPr>
          <w:rFonts w:hint="eastAsia"/>
        </w:rPr>
        <w:t>，</w:t>
      </w:r>
      <w:r w:rsidR="008C7413" w:rsidRPr="00533914">
        <w:rPr>
          <w:rFonts w:hint="eastAsia"/>
        </w:rPr>
        <w:t>联邦委员会通过了执行《伊斯坦布尔公约》的《</w:t>
      </w:r>
      <w:r>
        <w:t>2</w:t>
      </w:r>
      <w:r w:rsidR="008C7413" w:rsidRPr="00533914">
        <w:t>0</w:t>
      </w:r>
      <w:r>
        <w:t>22</w:t>
      </w:r>
      <w:r w:rsidR="008C7413" w:rsidRPr="00533914">
        <w:t>-</w:t>
      </w:r>
      <w:r>
        <w:t>2</w:t>
      </w:r>
      <w:r w:rsidR="008C7413" w:rsidRPr="00533914">
        <w:t>0</w:t>
      </w:r>
      <w:r>
        <w:t>26</w:t>
      </w:r>
      <w:r w:rsidR="008C7413" w:rsidRPr="00533914">
        <w:rPr>
          <w:rFonts w:hint="eastAsia"/>
        </w:rPr>
        <w:t>年国家行动计划》。该计划旨在减少暴力侵害妇女行为和家庭暴力</w:t>
      </w:r>
      <w:r>
        <w:rPr>
          <w:rFonts w:hint="eastAsia"/>
        </w:rPr>
        <w:t>，</w:t>
      </w:r>
      <w:r w:rsidR="008C7413" w:rsidRPr="00533914">
        <w:rPr>
          <w:rFonts w:hint="eastAsia"/>
        </w:rPr>
        <w:t>并通过具体措施提高民众的人身安全。该行动计划将在联邦国家的各个层面实施</w:t>
      </w:r>
      <w:r>
        <w:rPr>
          <w:rFonts w:hint="eastAsia"/>
        </w:rPr>
        <w:t>，</w:t>
      </w:r>
      <w:r w:rsidR="008C7413" w:rsidRPr="00533914">
        <w:rPr>
          <w:rFonts w:hint="eastAsia"/>
        </w:rPr>
        <w:t>包括联邦、各州和各市的措施。它主要关注三个主题</w:t>
      </w:r>
      <w:r>
        <w:rPr>
          <w:rFonts w:hint="eastAsia"/>
        </w:rPr>
        <w:t>：</w:t>
      </w:r>
      <w:r w:rsidR="008C7413" w:rsidRPr="00533914">
        <w:rPr>
          <w:rFonts w:hint="eastAsia"/>
        </w:rPr>
        <w:t>对民众的宣传和提高认识</w:t>
      </w:r>
      <w:r>
        <w:rPr>
          <w:rFonts w:hint="eastAsia"/>
        </w:rPr>
        <w:t>，</w:t>
      </w:r>
      <w:r w:rsidR="008C7413" w:rsidRPr="00533914">
        <w:rPr>
          <w:rFonts w:hint="eastAsia"/>
        </w:rPr>
        <w:t>对专业人员和志愿者的基本培训和继续教育</w:t>
      </w:r>
      <w:r>
        <w:rPr>
          <w:rFonts w:hint="eastAsia"/>
        </w:rPr>
        <w:t>，</w:t>
      </w:r>
      <w:r w:rsidR="008C7413" w:rsidRPr="00533914">
        <w:rPr>
          <w:rFonts w:hint="eastAsia"/>
        </w:rPr>
        <w:t>以及预防和打击性暴力和基于性别的暴力。</w:t>
      </w:r>
    </w:p>
    <w:p w14:paraId="154AC0CA" w14:textId="6C0C368E" w:rsidR="008C7413" w:rsidRPr="00533914" w:rsidRDefault="00484B2E" w:rsidP="008C7413">
      <w:pPr>
        <w:pStyle w:val="SingleTxtGC"/>
        <w:tabs>
          <w:tab w:val="clear" w:pos="431"/>
          <w:tab w:val="clear" w:pos="1565"/>
          <w:tab w:val="left" w:pos="1701"/>
        </w:tabs>
      </w:pPr>
      <w:r>
        <w:t>181.</w:t>
      </w:r>
      <w:r w:rsidR="008C7413" w:rsidRPr="00DF76B2">
        <w:tab/>
      </w:r>
      <w:r w:rsidR="008C7413" w:rsidRPr="00533914">
        <w:rPr>
          <w:rFonts w:hint="eastAsia"/>
        </w:rPr>
        <w:t>自</w:t>
      </w:r>
      <w:r>
        <w:t>2</w:t>
      </w:r>
      <w:r w:rsidR="008C7413" w:rsidRPr="00533914">
        <w:t>0</w:t>
      </w:r>
      <w:r>
        <w:t>21</w:t>
      </w:r>
      <w:r w:rsidR="008C7413" w:rsidRPr="00533914">
        <w:rPr>
          <w:rFonts w:hint="eastAsia"/>
        </w:rPr>
        <w:t>年</w:t>
      </w:r>
      <w:r>
        <w:t>1</w:t>
      </w:r>
      <w:r w:rsidR="008C7413" w:rsidRPr="00533914">
        <w:rPr>
          <w:rFonts w:hint="eastAsia"/>
        </w:rPr>
        <w:t>月</w:t>
      </w:r>
      <w:r>
        <w:t>1</w:t>
      </w:r>
      <w:r w:rsidR="008C7413" w:rsidRPr="00533914">
        <w:rPr>
          <w:rFonts w:hint="eastAsia"/>
        </w:rPr>
        <w:t>日起</w:t>
      </w:r>
      <w:r>
        <w:rPr>
          <w:rFonts w:hint="eastAsia"/>
        </w:rPr>
        <w:t>，</w:t>
      </w:r>
      <w:r w:rsidR="008C7413" w:rsidRPr="00533914">
        <w:rPr>
          <w:rFonts w:hint="eastAsia"/>
        </w:rPr>
        <w:t>联邦根据</w:t>
      </w:r>
      <w:r>
        <w:t>2</w:t>
      </w:r>
      <w:r w:rsidR="008C7413" w:rsidRPr="00533914">
        <w:t>0</w:t>
      </w:r>
      <w:r>
        <w:t>19</w:t>
      </w:r>
      <w:r w:rsidR="008C7413" w:rsidRPr="00533914">
        <w:rPr>
          <w:rFonts w:hint="eastAsia"/>
        </w:rPr>
        <w:t>年</w:t>
      </w:r>
      <w:r>
        <w:t>11</w:t>
      </w:r>
      <w:r w:rsidR="008C7413" w:rsidRPr="00533914">
        <w:rPr>
          <w:rFonts w:hint="eastAsia"/>
        </w:rPr>
        <w:t>月</w:t>
      </w:r>
      <w:r>
        <w:t>13</w:t>
      </w:r>
      <w:r w:rsidR="008C7413" w:rsidRPr="00533914">
        <w:rPr>
          <w:rFonts w:hint="eastAsia"/>
        </w:rPr>
        <w:t>日关于预防和打击暴力侵害妇女行为及家庭暴力措施的法令</w:t>
      </w:r>
      <w:r w:rsidR="008C7413" w:rsidRPr="00533914">
        <w:rPr>
          <w:vertAlign w:val="superscript"/>
        </w:rPr>
        <w:footnoteReference w:id="109"/>
      </w:r>
      <w:r>
        <w:t>，</w:t>
      </w:r>
      <w:r w:rsidR="008C7413" w:rsidRPr="00533914">
        <w:t>为在预防和打击暴力侵害妇女行为和家庭暴力领域开展常规活动的项目和组织提供财政支持。</w:t>
      </w:r>
    </w:p>
    <w:p w14:paraId="6FD2B483" w14:textId="5595FA7B" w:rsidR="008C7413" w:rsidRPr="00533914" w:rsidRDefault="00484B2E" w:rsidP="008C7413">
      <w:pPr>
        <w:pStyle w:val="SingleTxtGC"/>
        <w:tabs>
          <w:tab w:val="clear" w:pos="431"/>
          <w:tab w:val="clear" w:pos="1565"/>
          <w:tab w:val="left" w:pos="1701"/>
        </w:tabs>
      </w:pPr>
      <w:r>
        <w:t>182.</w:t>
      </w:r>
      <w:r w:rsidR="008C7413" w:rsidRPr="00DF76B2">
        <w:rPr>
          <w:rFonts w:hint="eastAsia"/>
        </w:rPr>
        <w:tab/>
      </w:r>
      <w:r w:rsidR="008C7413" w:rsidRPr="00533914">
        <w:rPr>
          <w:rFonts w:hint="eastAsia"/>
        </w:rPr>
        <w:t>为了打击残割女性生殖器现象</w:t>
      </w:r>
      <w:r>
        <w:rPr>
          <w:rFonts w:hint="eastAsia"/>
        </w:rPr>
        <w:t>，</w:t>
      </w:r>
      <w:r>
        <w:t>2</w:t>
      </w:r>
      <w:r w:rsidR="008C7413" w:rsidRPr="00533914">
        <w:t>0</w:t>
      </w:r>
      <w:r>
        <w:t>12</w:t>
      </w:r>
      <w:r w:rsidR="008C7413" w:rsidRPr="00533914">
        <w:rPr>
          <w:rFonts w:hint="eastAsia"/>
        </w:rPr>
        <w:t>年</w:t>
      </w:r>
      <w:r>
        <w:t>7</w:t>
      </w:r>
      <w:r w:rsidR="008C7413" w:rsidRPr="00533914">
        <w:rPr>
          <w:rFonts w:hint="eastAsia"/>
        </w:rPr>
        <w:t>月</w:t>
      </w:r>
      <w:r>
        <w:t>1</w:t>
      </w:r>
      <w:r w:rsidR="008C7413" w:rsidRPr="00533914">
        <w:rPr>
          <w:rFonts w:hint="eastAsia"/>
        </w:rPr>
        <w:t>日在《刑法》中引入了一项新的条款</w:t>
      </w:r>
      <w:r>
        <w:rPr>
          <w:rFonts w:hint="eastAsia"/>
        </w:rPr>
        <w:t>(</w:t>
      </w:r>
      <w:r w:rsidR="008C7413" w:rsidRPr="00533914">
        <w:rPr>
          <w:rFonts w:hint="eastAsia"/>
        </w:rPr>
        <w:t>《刑法》第</w:t>
      </w:r>
      <w:r>
        <w:t>124</w:t>
      </w:r>
      <w:r w:rsidR="008C7413" w:rsidRPr="00533914">
        <w:rPr>
          <w:rFonts w:hint="eastAsia"/>
        </w:rPr>
        <w:t>条</w:t>
      </w:r>
      <w:r>
        <w:rPr>
          <w:rFonts w:hint="eastAsia"/>
        </w:rPr>
        <w:t>)</w:t>
      </w:r>
      <w:r>
        <w:rPr>
          <w:rFonts w:hint="eastAsia"/>
        </w:rPr>
        <w:t>，</w:t>
      </w:r>
      <w:r w:rsidR="008C7413" w:rsidRPr="00533914">
        <w:rPr>
          <w:rFonts w:hint="eastAsia"/>
        </w:rPr>
        <w:t>解决了在此之前可能存在的定义和证据问题。按照《刑法》规定</w:t>
      </w:r>
      <w:r>
        <w:rPr>
          <w:rFonts w:hint="eastAsia"/>
        </w:rPr>
        <w:t>，</w:t>
      </w:r>
      <w:r w:rsidR="008C7413" w:rsidRPr="00533914">
        <w:rPr>
          <w:rFonts w:hint="eastAsia"/>
        </w:rPr>
        <w:t>虽然残割女性生殖器如同严重身体伤害一样需受到惩罚</w:t>
      </w:r>
      <w:r>
        <w:rPr>
          <w:rFonts w:hint="eastAsia"/>
        </w:rPr>
        <w:t>，</w:t>
      </w:r>
      <w:r w:rsidR="008C7413" w:rsidRPr="00533914">
        <w:rPr>
          <w:rFonts w:hint="eastAsia"/>
        </w:rPr>
        <w:t>但现在它成为一项具体条款的对象。这一条款也适用于在境外发生的犯罪行为</w:t>
      </w:r>
      <w:r>
        <w:rPr>
          <w:rFonts w:hint="eastAsia"/>
        </w:rPr>
        <w:t>(</w:t>
      </w:r>
      <w:r w:rsidR="008C7413" w:rsidRPr="00533914">
        <w:rPr>
          <w:rFonts w:hint="eastAsia"/>
        </w:rPr>
        <w:t>即使该行为在犯罪所在国不受惩罚</w:t>
      </w:r>
      <w:r>
        <w:rPr>
          <w:rFonts w:hint="eastAsia"/>
        </w:rPr>
        <w:t>)</w:t>
      </w:r>
      <w:r w:rsidR="008C7413" w:rsidRPr="00533914">
        <w:rPr>
          <w:rFonts w:hint="eastAsia"/>
        </w:rPr>
        <w:t>。联邦鼓励建立一个</w:t>
      </w:r>
      <w:r>
        <w:rPr>
          <w:rFonts w:hint="eastAsia"/>
        </w:rPr>
        <w:t>“</w:t>
      </w:r>
      <w:r w:rsidR="008C7413" w:rsidRPr="00533914">
        <w:rPr>
          <w:rFonts w:hint="eastAsia"/>
        </w:rPr>
        <w:t>反对残割女性生殖器网络</w:t>
      </w:r>
      <w:r>
        <w:rPr>
          <w:rFonts w:hint="eastAsia"/>
        </w:rPr>
        <w:t>”，</w:t>
      </w:r>
      <w:r w:rsidR="008C7413" w:rsidRPr="00533914">
        <w:rPr>
          <w:rFonts w:hint="eastAsia"/>
        </w:rPr>
        <w:t>并支持该网络的信息、提高认识、预防和咨询活动。</w:t>
      </w:r>
    </w:p>
    <w:p w14:paraId="0163E919" w14:textId="56F5B548" w:rsidR="008C7413" w:rsidRPr="00533914" w:rsidRDefault="00484B2E" w:rsidP="008C7413">
      <w:pPr>
        <w:pStyle w:val="SingleTxtGC"/>
        <w:tabs>
          <w:tab w:val="clear" w:pos="431"/>
          <w:tab w:val="clear" w:pos="1565"/>
          <w:tab w:val="left" w:pos="1701"/>
        </w:tabs>
      </w:pPr>
      <w:r>
        <w:t>183.</w:t>
      </w:r>
      <w:r w:rsidR="008C7413" w:rsidRPr="00DF76B2">
        <w:tab/>
      </w:r>
      <w:r w:rsidR="008C7413" w:rsidRPr="00533914">
        <w:rPr>
          <w:rFonts w:hint="eastAsia"/>
        </w:rPr>
        <w:t>由于</w:t>
      </w:r>
      <w:r>
        <w:t>2</w:t>
      </w:r>
      <w:r w:rsidR="008C7413" w:rsidRPr="00533914">
        <w:t>00</w:t>
      </w:r>
      <w:r>
        <w:t>8</w:t>
      </w:r>
      <w:r w:rsidR="008C7413" w:rsidRPr="00533914">
        <w:rPr>
          <w:rFonts w:hint="eastAsia"/>
        </w:rPr>
        <w:t>年</w:t>
      </w:r>
      <w:r>
        <w:t>9</w:t>
      </w:r>
      <w:r w:rsidR="008C7413" w:rsidRPr="00533914">
        <w:rPr>
          <w:rFonts w:hint="eastAsia"/>
        </w:rPr>
        <w:t>月批准了</w:t>
      </w:r>
      <w:r>
        <w:t>1999</w:t>
      </w:r>
      <w:r w:rsidR="008C7413" w:rsidRPr="00533914">
        <w:rPr>
          <w:rFonts w:hint="eastAsia"/>
        </w:rPr>
        <w:t>年</w:t>
      </w:r>
      <w:r>
        <w:t>1</w:t>
      </w:r>
      <w:r w:rsidR="008C7413" w:rsidRPr="00533914">
        <w:t>0</w:t>
      </w:r>
      <w:r w:rsidR="008C7413" w:rsidRPr="00533914">
        <w:rPr>
          <w:rFonts w:hint="eastAsia"/>
        </w:rPr>
        <w:t>月</w:t>
      </w:r>
      <w:r>
        <w:t>6</w:t>
      </w:r>
      <w:r w:rsidR="008C7413" w:rsidRPr="00533914">
        <w:rPr>
          <w:rFonts w:hint="eastAsia"/>
        </w:rPr>
        <w:t>日的《消除对妇女一切形式歧视公约任择议定书》</w:t>
      </w:r>
      <w:r w:rsidR="008C7413" w:rsidRPr="00533914">
        <w:rPr>
          <w:vertAlign w:val="superscript"/>
        </w:rPr>
        <w:footnoteReference w:id="110"/>
      </w:r>
      <w:r>
        <w:rPr>
          <w:rFonts w:hint="eastAsia"/>
        </w:rPr>
        <w:t>，</w:t>
      </w:r>
      <w:r w:rsidR="008C7413" w:rsidRPr="00533914">
        <w:rPr>
          <w:rFonts w:hint="eastAsia"/>
        </w:rPr>
        <w:t>现在可以受理针对瑞士的个人来文了</w:t>
      </w:r>
      <w:r>
        <w:rPr>
          <w:rFonts w:hint="eastAsia"/>
        </w:rPr>
        <w:t>(</w:t>
      </w:r>
      <w:r w:rsidR="008C7413" w:rsidRPr="00533914">
        <w:rPr>
          <w:rFonts w:hint="eastAsia"/>
        </w:rPr>
        <w:t>见下文第四章</w:t>
      </w:r>
      <w:r>
        <w:t>B</w:t>
      </w:r>
      <w:r w:rsidR="008C7413" w:rsidRPr="00533914">
        <w:rPr>
          <w:rFonts w:hint="eastAsia"/>
        </w:rPr>
        <w:t>节</w:t>
      </w:r>
      <w:r>
        <w:rPr>
          <w:rFonts w:hint="eastAsia"/>
        </w:rPr>
        <w:t>)</w:t>
      </w:r>
      <w:r w:rsidR="008C7413" w:rsidRPr="00533914">
        <w:rPr>
          <w:rFonts w:hint="eastAsia"/>
        </w:rPr>
        <w:t>。</w:t>
      </w:r>
    </w:p>
    <w:p w14:paraId="0B2D533C" w14:textId="77777777" w:rsidR="000E038F" w:rsidRDefault="000E038F">
      <w:pPr>
        <w:tabs>
          <w:tab w:val="clear" w:pos="431"/>
        </w:tabs>
        <w:overflowPunct/>
        <w:adjustRightInd/>
        <w:snapToGrid/>
        <w:spacing w:line="240" w:lineRule="auto"/>
        <w:jc w:val="left"/>
      </w:pPr>
      <w:r>
        <w:br w:type="page"/>
      </w:r>
    </w:p>
    <w:p w14:paraId="70F21FF2" w14:textId="274B3497" w:rsidR="008C7413" w:rsidRPr="00533914" w:rsidRDefault="00484B2E" w:rsidP="008C7413">
      <w:pPr>
        <w:pStyle w:val="SingleTxtGC"/>
        <w:tabs>
          <w:tab w:val="clear" w:pos="431"/>
          <w:tab w:val="clear" w:pos="1565"/>
          <w:tab w:val="left" w:pos="1701"/>
        </w:tabs>
      </w:pPr>
      <w:r>
        <w:t>184.</w:t>
      </w:r>
      <w:r w:rsidR="008C7413" w:rsidRPr="00DF76B2">
        <w:tab/>
      </w:r>
      <w:r w:rsidR="008C7413" w:rsidRPr="00533914">
        <w:rPr>
          <w:rFonts w:hint="eastAsia"/>
        </w:rPr>
        <w:t>瑞士于</w:t>
      </w:r>
      <w:r>
        <w:t>2</w:t>
      </w:r>
      <w:r w:rsidR="008C7413" w:rsidRPr="00533914">
        <w:t>0</w:t>
      </w:r>
      <w:r>
        <w:t>2</w:t>
      </w:r>
      <w:r w:rsidR="008C7413" w:rsidRPr="00533914">
        <w:t>0</w:t>
      </w:r>
      <w:r w:rsidR="008C7413" w:rsidRPr="00533914">
        <w:rPr>
          <w:rFonts w:hint="eastAsia"/>
        </w:rPr>
        <w:t>年</w:t>
      </w:r>
      <w:r>
        <w:t>11</w:t>
      </w:r>
      <w:r w:rsidR="008C7413" w:rsidRPr="00533914">
        <w:rPr>
          <w:rFonts w:hint="eastAsia"/>
        </w:rPr>
        <w:t>月公布了其关于联合国《消除对妇女一切形式歧视公约》的第六次报告。报告给出了总体上积极的评价</w:t>
      </w:r>
      <w:r>
        <w:rPr>
          <w:rFonts w:hint="eastAsia"/>
        </w:rPr>
        <w:t>：</w:t>
      </w:r>
      <w:r w:rsidR="008C7413" w:rsidRPr="00533914">
        <w:rPr>
          <w:rFonts w:hint="eastAsia"/>
        </w:rPr>
        <w:t>正在制定第一份关于性别平等的国家战略</w:t>
      </w:r>
      <w:r>
        <w:rPr>
          <w:rFonts w:hint="eastAsia"/>
        </w:rPr>
        <w:t>，</w:t>
      </w:r>
      <w:r w:rsidR="008C7413" w:rsidRPr="00533914">
        <w:rPr>
          <w:rFonts w:hint="eastAsia"/>
        </w:rPr>
        <w:t>在立法层面</w:t>
      </w:r>
      <w:r>
        <w:rPr>
          <w:rFonts w:hint="eastAsia"/>
        </w:rPr>
        <w:t>，</w:t>
      </w:r>
      <w:r w:rsidR="008C7413" w:rsidRPr="00533914">
        <w:rPr>
          <w:rFonts w:hint="eastAsia"/>
        </w:rPr>
        <w:t>推出几项旨在促进性别平等的新措施。报告还强调了仍然存在的挑战</w:t>
      </w:r>
      <w:r>
        <w:rPr>
          <w:rFonts w:hint="eastAsia"/>
        </w:rPr>
        <w:t>，</w:t>
      </w:r>
      <w:r w:rsidR="008C7413" w:rsidRPr="00533914">
        <w:rPr>
          <w:rFonts w:hint="eastAsia"/>
        </w:rPr>
        <w:t>如工作生活中的不平等现象和侵害妇女的暴力问题。</w:t>
      </w:r>
    </w:p>
    <w:p w14:paraId="13C08C24" w14:textId="7473D2D3" w:rsidR="008C7413" w:rsidRPr="00533914" w:rsidRDefault="00484B2E" w:rsidP="008C7413">
      <w:pPr>
        <w:pStyle w:val="SingleTxtGC"/>
        <w:tabs>
          <w:tab w:val="clear" w:pos="431"/>
          <w:tab w:val="clear" w:pos="1565"/>
          <w:tab w:val="left" w:pos="1701"/>
        </w:tabs>
      </w:pPr>
      <w:r>
        <w:t>185.</w:t>
      </w:r>
      <w:r w:rsidR="008C7413" w:rsidRPr="00DF76B2">
        <w:tab/>
      </w:r>
      <w:r w:rsidR="008C7413" w:rsidRPr="00533914">
        <w:rPr>
          <w:rFonts w:hint="eastAsia"/>
        </w:rPr>
        <w:t>在瑞士</w:t>
      </w:r>
      <w:r>
        <w:rPr>
          <w:rFonts w:hint="eastAsia"/>
        </w:rPr>
        <w:t>，</w:t>
      </w:r>
      <w:r w:rsidR="008C7413" w:rsidRPr="00533914">
        <w:rPr>
          <w:rFonts w:hint="eastAsia"/>
        </w:rPr>
        <w:t>残疾人遭遇不平等或歧视</w:t>
      </w:r>
      <w:r>
        <w:rPr>
          <w:rFonts w:hint="eastAsia"/>
        </w:rPr>
        <w:t>，</w:t>
      </w:r>
      <w:r w:rsidR="008C7413" w:rsidRPr="00533914">
        <w:rPr>
          <w:rFonts w:hint="eastAsia"/>
        </w:rPr>
        <w:t>可要求法院维权。</w:t>
      </w:r>
      <w:r>
        <w:t>2</w:t>
      </w:r>
      <w:r w:rsidR="008C7413" w:rsidRPr="00533914">
        <w:t>00</w:t>
      </w:r>
      <w:r>
        <w:t>2</w:t>
      </w:r>
      <w:r w:rsidR="008C7413" w:rsidRPr="00533914">
        <w:rPr>
          <w:rFonts w:hint="eastAsia"/>
        </w:rPr>
        <w:t>年</w:t>
      </w:r>
      <w:r>
        <w:t>12</w:t>
      </w:r>
      <w:r w:rsidR="008C7413" w:rsidRPr="00533914">
        <w:rPr>
          <w:rFonts w:hint="eastAsia"/>
        </w:rPr>
        <w:t>月</w:t>
      </w:r>
      <w:r>
        <w:t>13</w:t>
      </w:r>
      <w:r w:rsidR="008C7413" w:rsidRPr="00533914">
        <w:rPr>
          <w:rFonts w:hint="eastAsia"/>
        </w:rPr>
        <w:t>日的《消除残疾人不平等法》</w:t>
      </w:r>
      <w:r>
        <w:rPr>
          <w:rFonts w:hint="eastAsia"/>
          <w:lang w:val="en-GB"/>
        </w:rPr>
        <w:t>(</w:t>
      </w:r>
      <w:r w:rsidR="008C7413" w:rsidRPr="00533914">
        <w:rPr>
          <w:rFonts w:hint="eastAsia"/>
        </w:rPr>
        <w:t>《残疾人平等法》</w:t>
      </w:r>
      <w:r>
        <w:rPr>
          <w:rFonts w:hint="eastAsia"/>
        </w:rPr>
        <w:t>)</w:t>
      </w:r>
      <w:r w:rsidR="008C7413" w:rsidRPr="00533914">
        <w:rPr>
          <w:vertAlign w:val="superscript"/>
        </w:rPr>
        <w:footnoteReference w:id="111"/>
      </w:r>
      <w:r w:rsidR="008C7413" w:rsidRPr="00533914">
        <w:t xml:space="preserve"> </w:t>
      </w:r>
      <w:r w:rsidR="008C7413" w:rsidRPr="00533914">
        <w:rPr>
          <w:rFonts w:hint="eastAsia"/>
        </w:rPr>
        <w:t>自</w:t>
      </w:r>
      <w:r>
        <w:rPr>
          <w:rFonts w:hint="eastAsia"/>
        </w:rPr>
        <w:t>2</w:t>
      </w:r>
      <w:r w:rsidR="008C7413" w:rsidRPr="00533914">
        <w:rPr>
          <w:rFonts w:hint="eastAsia"/>
        </w:rPr>
        <w:t>00</w:t>
      </w:r>
      <w:r>
        <w:rPr>
          <w:rFonts w:hint="eastAsia"/>
        </w:rPr>
        <w:t>4</w:t>
      </w:r>
      <w:r w:rsidR="008C7413" w:rsidRPr="00533914">
        <w:rPr>
          <w:rFonts w:hint="eastAsia"/>
        </w:rPr>
        <w:t>年生效以来</w:t>
      </w:r>
      <w:r>
        <w:rPr>
          <w:rFonts w:hint="eastAsia"/>
        </w:rPr>
        <w:t>，</w:t>
      </w:r>
      <w:r w:rsidR="008C7413" w:rsidRPr="00533914">
        <w:rPr>
          <w:rFonts w:hint="eastAsia"/>
        </w:rPr>
        <w:t>在消除影响残疾人的不平等现象方面取得或促成了重大进展</w:t>
      </w:r>
      <w:r>
        <w:rPr>
          <w:rFonts w:hint="eastAsia"/>
        </w:rPr>
        <w:t>，</w:t>
      </w:r>
      <w:r w:rsidR="008C7413" w:rsidRPr="00533914">
        <w:rPr>
          <w:rFonts w:hint="eastAsia"/>
        </w:rPr>
        <w:t>在建筑、公共交通和服务领域尤为明显。联邦残疾人平等办公室作为联邦的主管部门</w:t>
      </w:r>
      <w:r>
        <w:rPr>
          <w:rFonts w:hint="eastAsia"/>
        </w:rPr>
        <w:t>，</w:t>
      </w:r>
      <w:r w:rsidR="008C7413" w:rsidRPr="00533914">
        <w:rPr>
          <w:rFonts w:hint="eastAsia"/>
        </w:rPr>
        <w:t>将活动重点放在支持残疾人平等立法的落实方面</w:t>
      </w:r>
      <w:r>
        <w:rPr>
          <w:rFonts w:hint="eastAsia"/>
        </w:rPr>
        <w:t>，</w:t>
      </w:r>
      <w:r w:rsidR="008C7413" w:rsidRPr="00533914">
        <w:rPr>
          <w:rFonts w:hint="eastAsia"/>
        </w:rPr>
        <w:t>为联邦行政部门提供咨询</w:t>
      </w:r>
      <w:r>
        <w:rPr>
          <w:rFonts w:hint="eastAsia"/>
        </w:rPr>
        <w:t>(</w:t>
      </w:r>
      <w:r>
        <w:rPr>
          <w:rFonts w:hint="eastAsia"/>
        </w:rPr>
        <w:t>“</w:t>
      </w:r>
      <w:r w:rsidR="008C7413" w:rsidRPr="00533914">
        <w:rPr>
          <w:rFonts w:hint="eastAsia"/>
        </w:rPr>
        <w:t>残疾问题主流化</w:t>
      </w:r>
      <w:r>
        <w:rPr>
          <w:rFonts w:hint="eastAsia"/>
        </w:rPr>
        <w:t>”</w:t>
      </w:r>
      <w:r>
        <w:rPr>
          <w:rFonts w:hint="eastAsia"/>
        </w:rPr>
        <w:t>)</w:t>
      </w:r>
      <w:r>
        <w:rPr>
          <w:rFonts w:hint="eastAsia"/>
        </w:rPr>
        <w:t>，</w:t>
      </w:r>
      <w:r w:rsidR="008C7413" w:rsidRPr="00533914">
        <w:rPr>
          <w:rFonts w:hint="eastAsia"/>
        </w:rPr>
        <w:t>并开展创新项目</w:t>
      </w:r>
      <w:r>
        <w:rPr>
          <w:rFonts w:hint="eastAsia"/>
        </w:rPr>
        <w:t>，</w:t>
      </w:r>
      <w:r w:rsidR="008C7413" w:rsidRPr="00533914">
        <w:rPr>
          <w:rFonts w:hint="eastAsia"/>
        </w:rPr>
        <w:t>以改善残疾人的社会状况。</w:t>
      </w:r>
      <w:r>
        <w:rPr>
          <w:rFonts w:hint="eastAsia"/>
        </w:rPr>
        <w:t>2</w:t>
      </w:r>
      <w:r w:rsidR="008C7413" w:rsidRPr="00533914">
        <w:rPr>
          <w:rFonts w:hint="eastAsia"/>
        </w:rPr>
        <w:t>0</w:t>
      </w:r>
      <w:r>
        <w:rPr>
          <w:rFonts w:hint="eastAsia"/>
        </w:rPr>
        <w:t>14</w:t>
      </w:r>
      <w:r w:rsidR="008C7413" w:rsidRPr="00533914">
        <w:rPr>
          <w:rFonts w:hint="eastAsia"/>
        </w:rPr>
        <w:t>年</w:t>
      </w:r>
      <w:r>
        <w:t>4</w:t>
      </w:r>
      <w:r w:rsidR="008C7413" w:rsidRPr="00533914">
        <w:rPr>
          <w:rFonts w:hint="eastAsia"/>
        </w:rPr>
        <w:t>月</w:t>
      </w:r>
      <w:r>
        <w:t>15</w:t>
      </w:r>
      <w:r w:rsidR="008C7413" w:rsidRPr="00533914">
        <w:rPr>
          <w:rFonts w:hint="eastAsia"/>
        </w:rPr>
        <w:t>日</w:t>
      </w:r>
      <w:r>
        <w:rPr>
          <w:rFonts w:hint="eastAsia"/>
        </w:rPr>
        <w:t>，</w:t>
      </w:r>
      <w:r w:rsidR="008C7413" w:rsidRPr="00533914">
        <w:rPr>
          <w:rFonts w:hint="eastAsia"/>
        </w:rPr>
        <w:t>瑞士加入了</w:t>
      </w:r>
      <w:r>
        <w:t>2</w:t>
      </w:r>
      <w:r w:rsidR="008C7413" w:rsidRPr="00533914">
        <w:t>00</w:t>
      </w:r>
      <w:r>
        <w:t>6</w:t>
      </w:r>
      <w:r w:rsidR="008C7413" w:rsidRPr="00533914">
        <w:rPr>
          <w:rFonts w:hint="eastAsia"/>
        </w:rPr>
        <w:t>年</w:t>
      </w:r>
      <w:r>
        <w:t>12</w:t>
      </w:r>
      <w:r w:rsidR="008C7413" w:rsidRPr="00533914">
        <w:rPr>
          <w:rFonts w:hint="eastAsia"/>
        </w:rPr>
        <w:t>月</w:t>
      </w:r>
      <w:r>
        <w:t>13</w:t>
      </w:r>
      <w:r w:rsidR="008C7413" w:rsidRPr="00533914">
        <w:rPr>
          <w:rFonts w:hint="eastAsia"/>
        </w:rPr>
        <w:t>日《残疾人权利公约》</w:t>
      </w:r>
      <w:r w:rsidR="008C7413" w:rsidRPr="00533914">
        <w:rPr>
          <w:vertAlign w:val="superscript"/>
        </w:rPr>
        <w:footnoteReference w:id="112"/>
      </w:r>
      <w:r w:rsidR="008C7413" w:rsidRPr="00533914">
        <w:rPr>
          <w:rFonts w:hint="eastAsia"/>
        </w:rPr>
        <w:t>。瑞士于</w:t>
      </w:r>
      <w:r>
        <w:rPr>
          <w:rFonts w:hint="eastAsia"/>
        </w:rPr>
        <w:t>2</w:t>
      </w:r>
      <w:r w:rsidR="008C7413" w:rsidRPr="00533914">
        <w:rPr>
          <w:rFonts w:hint="eastAsia"/>
        </w:rPr>
        <w:t>0</w:t>
      </w:r>
      <w:r>
        <w:rPr>
          <w:rFonts w:hint="eastAsia"/>
        </w:rPr>
        <w:t>22</w:t>
      </w:r>
      <w:r w:rsidR="008C7413" w:rsidRPr="00533914">
        <w:rPr>
          <w:rFonts w:hint="eastAsia"/>
        </w:rPr>
        <w:t>年向残疾人权利委员会提交了初次报告</w:t>
      </w:r>
      <w:r>
        <w:rPr>
          <w:rFonts w:hint="eastAsia"/>
        </w:rPr>
        <w:t>，</w:t>
      </w:r>
      <w:r w:rsidR="008C7413" w:rsidRPr="00533914">
        <w:rPr>
          <w:rFonts w:hint="eastAsia"/>
        </w:rPr>
        <w:t>委员会对报告进行了审查</w:t>
      </w:r>
      <w:r>
        <w:rPr>
          <w:rFonts w:hint="eastAsia"/>
        </w:rPr>
        <w:t>，</w:t>
      </w:r>
      <w:r w:rsidR="008C7413" w:rsidRPr="00533914">
        <w:rPr>
          <w:rFonts w:hint="eastAsia"/>
        </w:rPr>
        <w:t>并提出了建议。通过加入《公约》和执行残疾人权利委员会提出的建议</w:t>
      </w:r>
      <w:r>
        <w:rPr>
          <w:rFonts w:hint="eastAsia"/>
        </w:rPr>
        <w:t>，</w:t>
      </w:r>
      <w:r w:rsidR="008C7413" w:rsidRPr="00533914">
        <w:rPr>
          <w:rFonts w:hint="eastAsia"/>
        </w:rPr>
        <w:t>瑞士重申其承诺</w:t>
      </w:r>
      <w:r>
        <w:rPr>
          <w:rFonts w:hint="eastAsia"/>
        </w:rPr>
        <w:t>，</w:t>
      </w:r>
      <w:r w:rsidR="008C7413" w:rsidRPr="00533914">
        <w:rPr>
          <w:rFonts w:hint="eastAsia"/>
        </w:rPr>
        <w:t>即尽一切努力促进残疾人的平等</w:t>
      </w:r>
      <w:r>
        <w:rPr>
          <w:rFonts w:hint="eastAsia"/>
        </w:rPr>
        <w:t>，</w:t>
      </w:r>
      <w:r w:rsidR="008C7413" w:rsidRPr="00533914">
        <w:rPr>
          <w:rFonts w:hint="eastAsia"/>
        </w:rPr>
        <w:t>这是它在二十年前随着《残疾人平等法》</w:t>
      </w:r>
      <w:r w:rsidR="005168CD" w:rsidRPr="00533914">
        <w:rPr>
          <w:vertAlign w:val="superscript"/>
        </w:rPr>
        <w:footnoteReference w:id="113"/>
      </w:r>
      <w:r w:rsidR="005168CD">
        <w:rPr>
          <w:vertAlign w:val="superscript"/>
        </w:rPr>
        <w:t xml:space="preserve"> </w:t>
      </w:r>
      <w:r w:rsidR="008C7413" w:rsidRPr="00533914">
        <w:rPr>
          <w:rFonts w:hint="eastAsia"/>
        </w:rPr>
        <w:t>的生效而作出的承诺。</w:t>
      </w:r>
    </w:p>
    <w:p w14:paraId="5CCCFE71" w14:textId="07C0E412" w:rsidR="008C7413" w:rsidRPr="00533914" w:rsidRDefault="00484B2E" w:rsidP="008C7413">
      <w:pPr>
        <w:pStyle w:val="SingleTxtGC"/>
        <w:tabs>
          <w:tab w:val="clear" w:pos="431"/>
          <w:tab w:val="clear" w:pos="1565"/>
          <w:tab w:val="left" w:pos="1701"/>
        </w:tabs>
      </w:pPr>
      <w:r>
        <w:t>186.</w:t>
      </w:r>
      <w:r w:rsidR="008C7413" w:rsidRPr="00DF76B2">
        <w:rPr>
          <w:rFonts w:hint="eastAsia"/>
        </w:rPr>
        <w:tab/>
      </w:r>
      <w:r w:rsidR="008C7413" w:rsidRPr="00533914">
        <w:rPr>
          <w:rFonts w:hint="eastAsia"/>
        </w:rPr>
        <w:t>打击种族歧视的斗争是政府各级的全面任务。联邦承诺确保将持久开展防范和提高认识工作</w:t>
      </w:r>
      <w:r>
        <w:rPr>
          <w:rFonts w:hint="eastAsia"/>
        </w:rPr>
        <w:t>，</w:t>
      </w:r>
      <w:r w:rsidR="008C7413" w:rsidRPr="00533914">
        <w:rPr>
          <w:rFonts w:hint="eastAsia"/>
        </w:rPr>
        <w:t>并将抵制种族主义和仇外心理作为长期任务。瑞士反对种族歧视的总体政策围绕以下轴心展开</w:t>
      </w:r>
      <w:r>
        <w:rPr>
          <w:rFonts w:hint="eastAsia"/>
        </w:rPr>
        <w:t>：</w:t>
      </w:r>
      <w:r>
        <w:rPr>
          <w:rFonts w:hint="eastAsia"/>
        </w:rPr>
        <w:t>(</w:t>
      </w:r>
      <w:r>
        <w:t>1</w:t>
      </w:r>
      <w:r>
        <w:rPr>
          <w:rFonts w:hint="eastAsia"/>
        </w:rPr>
        <w:t>)</w:t>
      </w:r>
      <w:r w:rsidR="00BE2357">
        <w:t xml:space="preserve"> </w:t>
      </w:r>
      <w:r w:rsidR="008C7413" w:rsidRPr="00533914">
        <w:rPr>
          <w:rFonts w:hint="eastAsia"/>
        </w:rPr>
        <w:t>法律保护</w:t>
      </w:r>
      <w:r>
        <w:rPr>
          <w:rFonts w:hint="eastAsia"/>
        </w:rPr>
        <w:t>；</w:t>
      </w:r>
      <w:r>
        <w:rPr>
          <w:rFonts w:hint="eastAsia"/>
        </w:rPr>
        <w:t>(</w:t>
      </w:r>
      <w:r>
        <w:t>2</w:t>
      </w:r>
      <w:r>
        <w:rPr>
          <w:rFonts w:hint="eastAsia"/>
        </w:rPr>
        <w:t>)</w:t>
      </w:r>
      <w:r w:rsidR="00BE2357">
        <w:t xml:space="preserve"> </w:t>
      </w:r>
      <w:r w:rsidR="008C7413" w:rsidRPr="00533914">
        <w:rPr>
          <w:rFonts w:hint="eastAsia"/>
        </w:rPr>
        <w:t>在各州融合计划的框架内</w:t>
      </w:r>
      <w:r>
        <w:rPr>
          <w:rFonts w:hint="eastAsia"/>
        </w:rPr>
        <w:t>，</w:t>
      </w:r>
      <w:r w:rsidR="008C7413" w:rsidRPr="00533914">
        <w:rPr>
          <w:rFonts w:hint="eastAsia"/>
        </w:rPr>
        <w:t>在州和市镇两级加强和促进反对种族歧视的保护</w:t>
      </w:r>
      <w:r>
        <w:rPr>
          <w:rFonts w:hint="eastAsia"/>
        </w:rPr>
        <w:t>；</w:t>
      </w:r>
      <w:r>
        <w:rPr>
          <w:rFonts w:hint="eastAsia"/>
        </w:rPr>
        <w:t>(</w:t>
      </w:r>
      <w:r>
        <w:t>3</w:t>
      </w:r>
      <w:r>
        <w:rPr>
          <w:rFonts w:hint="eastAsia"/>
        </w:rPr>
        <w:t>)</w:t>
      </w:r>
      <w:r w:rsidR="00BE2357">
        <w:t xml:space="preserve"> </w:t>
      </w:r>
      <w:r w:rsidR="008C7413" w:rsidRPr="00533914">
        <w:rPr>
          <w:rFonts w:hint="eastAsia"/>
        </w:rPr>
        <w:t>保护少数民族和移民</w:t>
      </w:r>
      <w:r>
        <w:rPr>
          <w:rFonts w:hint="eastAsia"/>
        </w:rPr>
        <w:t>；</w:t>
      </w:r>
      <w:r>
        <w:rPr>
          <w:rFonts w:hint="eastAsia"/>
        </w:rPr>
        <w:t>(</w:t>
      </w:r>
      <w:r>
        <w:t>4</w:t>
      </w:r>
      <w:r>
        <w:rPr>
          <w:rFonts w:hint="eastAsia"/>
        </w:rPr>
        <w:t>)</w:t>
      </w:r>
      <w:r w:rsidR="00BE2357">
        <w:t xml:space="preserve"> </w:t>
      </w:r>
      <w:r w:rsidR="008C7413" w:rsidRPr="00533914">
        <w:rPr>
          <w:rFonts w:hint="eastAsia"/>
        </w:rPr>
        <w:t>制度开放和主流化</w:t>
      </w:r>
      <w:r>
        <w:rPr>
          <w:rFonts w:hint="eastAsia"/>
        </w:rPr>
        <w:t>；</w:t>
      </w:r>
      <w:r>
        <w:rPr>
          <w:rFonts w:hint="eastAsia"/>
        </w:rPr>
        <w:t>(</w:t>
      </w:r>
      <w:r>
        <w:t>5</w:t>
      </w:r>
      <w:r>
        <w:rPr>
          <w:rFonts w:hint="eastAsia"/>
        </w:rPr>
        <w:t>)</w:t>
      </w:r>
      <w:r w:rsidR="00BE2357">
        <w:t xml:space="preserve"> </w:t>
      </w:r>
      <w:r w:rsidR="008C7413" w:rsidRPr="00533914">
        <w:rPr>
          <w:rFonts w:hint="eastAsia"/>
        </w:rPr>
        <w:t>促进民众发起的倡议</w:t>
      </w:r>
      <w:r>
        <w:rPr>
          <w:rFonts w:hint="eastAsia"/>
        </w:rPr>
        <w:t>，</w:t>
      </w:r>
      <w:r w:rsidR="008C7413" w:rsidRPr="00533914">
        <w:rPr>
          <w:rFonts w:hint="eastAsia"/>
        </w:rPr>
        <w:t>目前重点关注网上的种族主义仇恨言论。打击种族主义办公室设计并协调联邦一级的预防种族主义活动。它可以从财政上支持种族主义、反犹太主义、仇外心理和种族间对话领域的培训、提高认识和预防项目。</w:t>
      </w:r>
      <w:r>
        <w:t>2</w:t>
      </w:r>
      <w:r w:rsidR="008C7413" w:rsidRPr="00533914">
        <w:t>00</w:t>
      </w:r>
      <w:r>
        <w:t>9</w:t>
      </w:r>
      <w:r w:rsidR="008C7413" w:rsidRPr="00533914">
        <w:rPr>
          <w:rFonts w:hint="eastAsia"/>
        </w:rPr>
        <w:t>年</w:t>
      </w:r>
      <w:r>
        <w:rPr>
          <w:rFonts w:hint="eastAsia"/>
        </w:rPr>
        <w:t>，</w:t>
      </w:r>
      <w:r w:rsidR="008C7413" w:rsidRPr="00533914">
        <w:rPr>
          <w:rFonts w:hint="eastAsia"/>
        </w:rPr>
        <w:t>在日内瓦举行的德班审查会议上</w:t>
      </w:r>
      <w:r>
        <w:rPr>
          <w:rFonts w:hint="eastAsia"/>
        </w:rPr>
        <w:t>，</w:t>
      </w:r>
      <w:r w:rsidR="008C7413" w:rsidRPr="00533914">
        <w:rPr>
          <w:rFonts w:hint="eastAsia"/>
        </w:rPr>
        <w:t>瑞士加入了就成果文件达成的共识。在瑞士</w:t>
      </w:r>
      <w:r>
        <w:rPr>
          <w:rFonts w:hint="eastAsia"/>
        </w:rPr>
        <w:t>，</w:t>
      </w:r>
      <w:r w:rsidR="008C7413" w:rsidRPr="00533914">
        <w:rPr>
          <w:rFonts w:hint="eastAsia"/>
        </w:rPr>
        <w:t>上述《刑法》第</w:t>
      </w:r>
      <w:r>
        <w:t>261</w:t>
      </w:r>
      <w:r w:rsidR="008C7413" w:rsidRPr="00533914">
        <w:rPr>
          <w:rFonts w:hint="eastAsia"/>
        </w:rPr>
        <w:t>条之二</w:t>
      </w:r>
      <w:r w:rsidR="008C7413" w:rsidRPr="00533914">
        <w:rPr>
          <w:vertAlign w:val="superscript"/>
        </w:rPr>
        <w:footnoteReference w:id="114"/>
      </w:r>
      <w:r w:rsidR="008C7413" w:rsidRPr="00533914">
        <w:rPr>
          <w:rFonts w:hint="eastAsia"/>
        </w:rPr>
        <w:t xml:space="preserve"> </w:t>
      </w:r>
      <w:r w:rsidR="008C7413" w:rsidRPr="00533914">
        <w:rPr>
          <w:rFonts w:hint="eastAsia"/>
        </w:rPr>
        <w:t>对因种族、族裔或宗教信仰煽动仇恨或歧视的行为加以治罪。</w:t>
      </w:r>
    </w:p>
    <w:p w14:paraId="3F4A2C30" w14:textId="51BBF234" w:rsidR="008C7413" w:rsidRPr="00533914" w:rsidRDefault="00484B2E" w:rsidP="008C7413">
      <w:pPr>
        <w:pStyle w:val="SingleTxtGC"/>
        <w:tabs>
          <w:tab w:val="clear" w:pos="431"/>
          <w:tab w:val="clear" w:pos="1565"/>
          <w:tab w:val="left" w:pos="1701"/>
        </w:tabs>
      </w:pPr>
      <w:r>
        <w:t>187.</w:t>
      </w:r>
      <w:r w:rsidR="008C7413" w:rsidRPr="00DF76B2">
        <w:rPr>
          <w:rFonts w:hint="eastAsia"/>
        </w:rPr>
        <w:tab/>
      </w:r>
      <w:r w:rsidR="008C7413" w:rsidRPr="00533914">
        <w:rPr>
          <w:rFonts w:hint="eastAsia"/>
        </w:rPr>
        <w:t>关于瑞士在各个领域打击歧视的更多信息</w:t>
      </w:r>
      <w:r>
        <w:rPr>
          <w:rFonts w:hint="eastAsia"/>
        </w:rPr>
        <w:t>，</w:t>
      </w:r>
      <w:r w:rsidR="008C7413" w:rsidRPr="00533914">
        <w:rPr>
          <w:rFonts w:hint="eastAsia"/>
        </w:rPr>
        <w:t>请参考瑞士</w:t>
      </w:r>
      <w:r>
        <w:t>2</w:t>
      </w:r>
      <w:r w:rsidR="008C7413" w:rsidRPr="00533914">
        <w:t>0</w:t>
      </w:r>
      <w:r>
        <w:t>2</w:t>
      </w:r>
      <w:r w:rsidR="008C7413" w:rsidRPr="00533914">
        <w:t>0</w:t>
      </w:r>
      <w:r w:rsidR="008C7413" w:rsidRPr="00533914">
        <w:rPr>
          <w:rFonts w:hint="eastAsia"/>
        </w:rPr>
        <w:t>年</w:t>
      </w:r>
      <w:r>
        <w:t>11</w:t>
      </w:r>
      <w:r w:rsidR="008C7413" w:rsidRPr="00533914">
        <w:rPr>
          <w:rFonts w:hint="eastAsia"/>
        </w:rPr>
        <w:t>月</w:t>
      </w:r>
      <w:r>
        <w:t>25</w:t>
      </w:r>
      <w:r w:rsidR="008C7413" w:rsidRPr="00533914">
        <w:rPr>
          <w:rFonts w:hint="eastAsia"/>
        </w:rPr>
        <w:t>日向消除对妇女歧视委员会提交的最新国家报告</w:t>
      </w:r>
      <w:r>
        <w:rPr>
          <w:rFonts w:hint="eastAsia"/>
        </w:rPr>
        <w:t>(</w:t>
      </w:r>
      <w:r>
        <w:t>CEDAW/C/CHE/6,</w:t>
      </w:r>
      <w:r w:rsidR="00BE2357">
        <w:t xml:space="preserve"> </w:t>
      </w:r>
      <w:r>
        <w:t>2</w:t>
      </w:r>
      <w:r w:rsidR="008C7413" w:rsidRPr="00533914">
        <w:t>0</w:t>
      </w:r>
      <w:r>
        <w:t>2</w:t>
      </w:r>
      <w:r w:rsidR="008C7413" w:rsidRPr="00533914">
        <w:t>0</w:t>
      </w:r>
      <w:r w:rsidR="008C7413" w:rsidRPr="00533914">
        <w:rPr>
          <w:rFonts w:hint="eastAsia"/>
        </w:rPr>
        <w:t>年</w:t>
      </w:r>
      <w:r>
        <w:t>12</w:t>
      </w:r>
      <w:r w:rsidR="008C7413" w:rsidRPr="00533914">
        <w:rPr>
          <w:rFonts w:hint="eastAsia"/>
        </w:rPr>
        <w:t>月</w:t>
      </w:r>
      <w:r>
        <w:t>3</w:t>
      </w:r>
      <w:r w:rsidR="008C7413" w:rsidRPr="00533914">
        <w:rPr>
          <w:rFonts w:hint="eastAsia"/>
        </w:rPr>
        <w:t>日转发</w:t>
      </w:r>
      <w:r>
        <w:rPr>
          <w:rFonts w:hint="eastAsia"/>
        </w:rPr>
        <w:t>)</w:t>
      </w:r>
      <w:r w:rsidR="008C7413" w:rsidRPr="00533914">
        <w:rPr>
          <w:rFonts w:hint="eastAsia"/>
        </w:rPr>
        <w:t>、</w:t>
      </w:r>
      <w:r>
        <w:t>2</w:t>
      </w:r>
      <w:r w:rsidR="008C7413" w:rsidRPr="00533914">
        <w:t>0</w:t>
      </w:r>
      <w:r>
        <w:t>18</w:t>
      </w:r>
      <w:r w:rsidR="008C7413" w:rsidRPr="00533914">
        <w:rPr>
          <w:rFonts w:hint="eastAsia"/>
        </w:rPr>
        <w:t>年</w:t>
      </w:r>
      <w:r>
        <w:t>11</w:t>
      </w:r>
      <w:r w:rsidR="008C7413" w:rsidRPr="00533914">
        <w:rPr>
          <w:rFonts w:hint="eastAsia"/>
        </w:rPr>
        <w:t>月</w:t>
      </w:r>
      <w:r>
        <w:t>3</w:t>
      </w:r>
      <w:r w:rsidR="008C7413" w:rsidRPr="00533914">
        <w:t>0</w:t>
      </w:r>
      <w:r w:rsidR="008C7413" w:rsidRPr="00533914">
        <w:rPr>
          <w:rFonts w:hint="eastAsia"/>
        </w:rPr>
        <w:t>日向消除种族歧视委员会提交的报告</w:t>
      </w:r>
      <w:r>
        <w:rPr>
          <w:rFonts w:hint="eastAsia"/>
        </w:rPr>
        <w:t>(</w:t>
      </w:r>
      <w:proofErr w:type="spellStart"/>
      <w:r>
        <w:t>CERD</w:t>
      </w:r>
      <w:proofErr w:type="spellEnd"/>
      <w:r>
        <w:t>/C/CHE/1</w:t>
      </w:r>
      <w:r w:rsidR="008C7413" w:rsidRPr="00533914">
        <w:t>0-</w:t>
      </w:r>
      <w:r>
        <w:t>12,</w:t>
      </w:r>
      <w:r w:rsidR="00BE2357">
        <w:t xml:space="preserve"> </w:t>
      </w:r>
      <w:r>
        <w:t>2</w:t>
      </w:r>
      <w:r w:rsidR="008C7413" w:rsidRPr="00533914">
        <w:t>0</w:t>
      </w:r>
      <w:r>
        <w:t>18</w:t>
      </w:r>
      <w:r w:rsidR="008C7413" w:rsidRPr="00533914">
        <w:rPr>
          <w:rFonts w:hint="eastAsia"/>
        </w:rPr>
        <w:t>年</w:t>
      </w:r>
      <w:r>
        <w:t>12</w:t>
      </w:r>
      <w:r w:rsidR="008C7413" w:rsidRPr="00533914">
        <w:rPr>
          <w:rFonts w:hint="eastAsia"/>
        </w:rPr>
        <w:t>月</w:t>
      </w:r>
      <w:r>
        <w:t>3</w:t>
      </w:r>
      <w:r w:rsidR="008C7413" w:rsidRPr="00533914">
        <w:rPr>
          <w:rFonts w:hint="eastAsia"/>
        </w:rPr>
        <w:t>日转发</w:t>
      </w:r>
      <w:r>
        <w:rPr>
          <w:rFonts w:hint="eastAsia"/>
        </w:rPr>
        <w:t>)</w:t>
      </w:r>
      <w:r w:rsidR="008C7413" w:rsidRPr="00533914">
        <w:rPr>
          <w:rFonts w:hint="eastAsia"/>
        </w:rPr>
        <w:t>和向残疾人权利委员会提交的报告</w:t>
      </w:r>
      <w:r>
        <w:rPr>
          <w:rFonts w:hint="eastAsia"/>
        </w:rPr>
        <w:t>(</w:t>
      </w:r>
      <w:r w:rsidR="008C7413" w:rsidRPr="00533914">
        <w:rPr>
          <w:rFonts w:hint="eastAsia"/>
        </w:rPr>
        <w:t>联邦委员会于</w:t>
      </w:r>
      <w:r>
        <w:t>2</w:t>
      </w:r>
      <w:r w:rsidR="008C7413" w:rsidRPr="00533914">
        <w:t>0</w:t>
      </w:r>
      <w:r>
        <w:t>16</w:t>
      </w:r>
      <w:r w:rsidR="008C7413" w:rsidRPr="00533914">
        <w:rPr>
          <w:rFonts w:hint="eastAsia"/>
        </w:rPr>
        <w:t>年</w:t>
      </w:r>
      <w:r>
        <w:t>6</w:t>
      </w:r>
      <w:r w:rsidR="008C7413" w:rsidRPr="00533914">
        <w:rPr>
          <w:rFonts w:hint="eastAsia"/>
        </w:rPr>
        <w:t>月通过</w:t>
      </w:r>
      <w:r>
        <w:rPr>
          <w:rFonts w:hint="eastAsia"/>
        </w:rPr>
        <w:t>)</w:t>
      </w:r>
      <w:r w:rsidR="008C7413" w:rsidRPr="00533914">
        <w:rPr>
          <w:rFonts w:hint="eastAsia"/>
        </w:rPr>
        <w:t>。此外</w:t>
      </w:r>
      <w:r>
        <w:rPr>
          <w:rFonts w:hint="eastAsia"/>
        </w:rPr>
        <w:t>，</w:t>
      </w:r>
      <w:r w:rsidR="008C7413" w:rsidRPr="00533914">
        <w:rPr>
          <w:rFonts w:hint="eastAsia"/>
        </w:rPr>
        <w:t>打击种族主义办公室每两年公布一份关于种族歧视的报告</w:t>
      </w:r>
      <w:r>
        <w:rPr>
          <w:rFonts w:hint="eastAsia"/>
        </w:rPr>
        <w:t>，</w:t>
      </w:r>
      <w:r w:rsidR="008C7413" w:rsidRPr="00533914">
        <w:rPr>
          <w:rFonts w:hint="eastAsia"/>
        </w:rPr>
        <w:t>概述在该领域收集的数据和采取的措施。</w:t>
      </w:r>
    </w:p>
    <w:p w14:paraId="1B8DFFF0" w14:textId="3FA7CE45" w:rsidR="008C7413" w:rsidRPr="00533914" w:rsidRDefault="00484B2E" w:rsidP="008C7413">
      <w:pPr>
        <w:pStyle w:val="SingleTxtGC"/>
        <w:tabs>
          <w:tab w:val="clear" w:pos="431"/>
          <w:tab w:val="clear" w:pos="1565"/>
          <w:tab w:val="left" w:pos="1701"/>
        </w:tabs>
      </w:pPr>
      <w:r>
        <w:t>188.</w:t>
      </w:r>
      <w:r w:rsidR="008C7413" w:rsidRPr="00DF76B2">
        <w:tab/>
      </w:r>
      <w:r w:rsidR="008C7413" w:rsidRPr="00533914">
        <w:rPr>
          <w:rFonts w:hint="eastAsia"/>
        </w:rPr>
        <w:t>瑞士人权专长中心受委托就瑞士的歧视案件中司法救助情况作了研究。根据这项研究的结果</w:t>
      </w:r>
      <w:r>
        <w:rPr>
          <w:rFonts w:hint="eastAsia"/>
        </w:rPr>
        <w:t>，</w:t>
      </w:r>
      <w:r w:rsidR="008C7413" w:rsidRPr="00533914">
        <w:rPr>
          <w:rFonts w:hint="eastAsia"/>
        </w:rPr>
        <w:t>瑞士反歧视法既有许多优点</w:t>
      </w:r>
      <w:r>
        <w:rPr>
          <w:rFonts w:hint="eastAsia"/>
        </w:rPr>
        <w:t>，</w:t>
      </w:r>
      <w:r w:rsidR="008C7413" w:rsidRPr="00533914">
        <w:rPr>
          <w:rFonts w:hint="eastAsia"/>
        </w:rPr>
        <w:t>也有缺点和漏洞。瑞士法律的优点在于将禁止歧视纳入《联邦宪法》和通过诸如《性别平等法》和《残疾人平等法》等特殊法律</w:t>
      </w:r>
      <w:r>
        <w:rPr>
          <w:rFonts w:hint="eastAsia"/>
        </w:rPr>
        <w:t>，</w:t>
      </w:r>
      <w:r w:rsidR="008C7413" w:rsidRPr="00533914">
        <w:rPr>
          <w:rFonts w:hint="eastAsia"/>
        </w:rPr>
        <w:t>将每种歧视的特殊性纳入考虑。分析还发现</w:t>
      </w:r>
      <w:r>
        <w:rPr>
          <w:rFonts w:hint="eastAsia"/>
        </w:rPr>
        <w:t>，</w:t>
      </w:r>
      <w:r w:rsidR="008C7413" w:rsidRPr="00533914">
        <w:rPr>
          <w:rFonts w:hint="eastAsia"/>
        </w:rPr>
        <w:t>一些组织和咨询中心强烈认同这类特殊法律并在这些领域发展专业知识。目前已发现的瑞士反歧视法律的缺陷因领域而异</w:t>
      </w:r>
      <w:r>
        <w:rPr>
          <w:rFonts w:hint="eastAsia"/>
        </w:rPr>
        <w:t>，</w:t>
      </w:r>
      <w:r w:rsidR="008C7413" w:rsidRPr="00533914">
        <w:rPr>
          <w:rFonts w:hint="eastAsia"/>
        </w:rPr>
        <w:t>既有实质方面的</w:t>
      </w:r>
      <w:r>
        <w:rPr>
          <w:rFonts w:hint="eastAsia"/>
        </w:rPr>
        <w:t>，</w:t>
      </w:r>
      <w:r w:rsidR="008C7413" w:rsidRPr="00533914">
        <w:rPr>
          <w:rFonts w:hint="eastAsia"/>
        </w:rPr>
        <w:t>也有程序上的。</w:t>
      </w:r>
    </w:p>
    <w:p w14:paraId="31A04D24" w14:textId="506C2AF0" w:rsidR="008C7413" w:rsidRPr="00533914" w:rsidRDefault="00484B2E" w:rsidP="008C7413">
      <w:pPr>
        <w:pStyle w:val="SingleTxtGC"/>
        <w:tabs>
          <w:tab w:val="clear" w:pos="431"/>
          <w:tab w:val="clear" w:pos="1565"/>
          <w:tab w:val="left" w:pos="1701"/>
        </w:tabs>
      </w:pPr>
      <w:r>
        <w:t>189.</w:t>
      </w:r>
      <w:r w:rsidR="008C7413" w:rsidRPr="00DF76B2">
        <w:tab/>
      </w:r>
      <w:r w:rsidR="008C7413" w:rsidRPr="00533914">
        <w:rPr>
          <w:rFonts w:hint="eastAsia"/>
        </w:rPr>
        <w:t>该中心在其研究中明确指出</w:t>
      </w:r>
      <w:r>
        <w:rPr>
          <w:rFonts w:hint="eastAsia"/>
        </w:rPr>
        <w:t>，</w:t>
      </w:r>
      <w:r w:rsidR="008C7413" w:rsidRPr="00533914">
        <w:rPr>
          <w:rFonts w:hint="eastAsia"/>
        </w:rPr>
        <w:t>不建议通过一项反对歧视的框架法管辖所有相关领域并取代现有的特殊法律。研究表明</w:t>
      </w:r>
      <w:r>
        <w:rPr>
          <w:rFonts w:hint="eastAsia"/>
        </w:rPr>
        <w:t>，</w:t>
      </w:r>
      <w:r w:rsidR="008C7413" w:rsidRPr="00533914">
        <w:rPr>
          <w:rFonts w:hint="eastAsia"/>
        </w:rPr>
        <w:t>这些领域存在的问题迥异</w:t>
      </w:r>
      <w:r>
        <w:rPr>
          <w:rFonts w:hint="eastAsia"/>
        </w:rPr>
        <w:t>，</w:t>
      </w:r>
      <w:r w:rsidR="008C7413" w:rsidRPr="00533914">
        <w:rPr>
          <w:rFonts w:hint="eastAsia"/>
        </w:rPr>
        <w:t>而且很难设计出能够充分解决每个问题的交叉规范。这样的框架法将有可能破坏所取得的成就</w:t>
      </w:r>
      <w:r>
        <w:rPr>
          <w:rFonts w:hint="eastAsia"/>
        </w:rPr>
        <w:t>，</w:t>
      </w:r>
      <w:r w:rsidR="008C7413" w:rsidRPr="00533914">
        <w:rPr>
          <w:rFonts w:hint="eastAsia"/>
        </w:rPr>
        <w:t>削弱成熟的监测、咨询和支持机构。该中心还讨论了几个具体的主题</w:t>
      </w:r>
      <w:r>
        <w:rPr>
          <w:rFonts w:hint="eastAsia"/>
        </w:rPr>
        <w:t>，</w:t>
      </w:r>
      <w:r w:rsidR="008C7413" w:rsidRPr="00533914">
        <w:rPr>
          <w:rFonts w:hint="eastAsia"/>
        </w:rPr>
        <w:t>就性别平等、不同性取向者</w:t>
      </w:r>
      <w:r>
        <w:rPr>
          <w:rFonts w:hint="eastAsia"/>
        </w:rPr>
        <w:t>(</w:t>
      </w:r>
      <w:r w:rsidR="008C7413" w:rsidRPr="00533914">
        <w:rPr>
          <w:rFonts w:hint="eastAsia"/>
        </w:rPr>
        <w:t>男女同性恋、双性恋、跨性别者和间性者</w:t>
      </w:r>
      <w:r>
        <w:rPr>
          <w:rFonts w:hint="eastAsia"/>
        </w:rPr>
        <w:t>)</w:t>
      </w:r>
      <w:r w:rsidR="008C7413" w:rsidRPr="00533914">
        <w:rPr>
          <w:rFonts w:hint="eastAsia"/>
        </w:rPr>
        <w:t>、种族主义和残疾人平等问题提出了建议。</w:t>
      </w:r>
    </w:p>
    <w:p w14:paraId="6DBC2555" w14:textId="144DFC39" w:rsidR="008C7413" w:rsidRPr="00533914" w:rsidRDefault="00484B2E" w:rsidP="008C7413">
      <w:pPr>
        <w:pStyle w:val="SingleTxtGC"/>
        <w:tabs>
          <w:tab w:val="clear" w:pos="431"/>
          <w:tab w:val="clear" w:pos="1565"/>
          <w:tab w:val="left" w:pos="1701"/>
        </w:tabs>
      </w:pPr>
      <w:r>
        <w:t>190.</w:t>
      </w:r>
      <w:r w:rsidR="008C7413" w:rsidRPr="00DF76B2">
        <w:tab/>
      </w:r>
      <w:r w:rsidR="008C7413" w:rsidRPr="00533914">
        <w:rPr>
          <w:rFonts w:hint="eastAsia"/>
        </w:rPr>
        <w:t>该中心对律师协会成员和法院的调查证实了联邦委员会的意见</w:t>
      </w:r>
      <w:r>
        <w:rPr>
          <w:rFonts w:hint="eastAsia"/>
        </w:rPr>
        <w:t>：</w:t>
      </w:r>
      <w:r w:rsidR="008C7413" w:rsidRPr="00533914">
        <w:rPr>
          <w:rFonts w:hint="eastAsia"/>
        </w:rPr>
        <w:t>现有的实体法依据基本上很充分</w:t>
      </w:r>
      <w:r>
        <w:rPr>
          <w:rFonts w:hint="eastAsia"/>
        </w:rPr>
        <w:t>，</w:t>
      </w:r>
      <w:r w:rsidR="008C7413" w:rsidRPr="00533914">
        <w:rPr>
          <w:rFonts w:hint="eastAsia"/>
        </w:rPr>
        <w:t>足以防止歧视</w:t>
      </w:r>
      <w:r>
        <w:rPr>
          <w:rFonts w:hint="eastAsia"/>
        </w:rPr>
        <w:t>，</w:t>
      </w:r>
      <w:r w:rsidR="008C7413" w:rsidRPr="00533914">
        <w:rPr>
          <w:rFonts w:hint="eastAsia"/>
        </w:rPr>
        <w:t>特别是在公法方面。而私法方面似乎存在缺陷。</w:t>
      </w:r>
    </w:p>
    <w:p w14:paraId="65F1241D" w14:textId="20E76304" w:rsidR="008C7413" w:rsidRPr="00533914" w:rsidRDefault="00484B2E" w:rsidP="008C7413">
      <w:pPr>
        <w:pStyle w:val="SingleTxtGC"/>
        <w:tabs>
          <w:tab w:val="clear" w:pos="431"/>
          <w:tab w:val="clear" w:pos="1565"/>
          <w:tab w:val="left" w:pos="1701"/>
        </w:tabs>
      </w:pPr>
      <w:r>
        <w:t>191.</w:t>
      </w:r>
      <w:r w:rsidR="008C7413" w:rsidRPr="00DF76B2">
        <w:tab/>
      </w:r>
      <w:r w:rsidR="008C7413" w:rsidRPr="00533914">
        <w:rPr>
          <w:rFonts w:hint="eastAsia"/>
        </w:rPr>
        <w:t>瑞士政府尤其表示愿意进一步深化该中心关于加强某些领域打击歧视的建议</w:t>
      </w:r>
      <w:r>
        <w:rPr>
          <w:rFonts w:hint="eastAsia"/>
        </w:rPr>
        <w:t>，</w:t>
      </w:r>
      <w:r w:rsidR="008C7413" w:rsidRPr="00533914">
        <w:rPr>
          <w:rFonts w:hint="eastAsia"/>
        </w:rPr>
        <w:t>扩大一些组织行动权的范围</w:t>
      </w:r>
      <w:r>
        <w:rPr>
          <w:rFonts w:hint="eastAsia"/>
        </w:rPr>
        <w:t>，</w:t>
      </w:r>
      <w:r w:rsidR="008C7413" w:rsidRPr="00533914">
        <w:rPr>
          <w:rFonts w:hint="eastAsia"/>
        </w:rPr>
        <w:t>减少民事诉讼费用</w:t>
      </w:r>
      <w:r>
        <w:rPr>
          <w:rFonts w:hint="eastAsia"/>
        </w:rPr>
        <w:t>，</w:t>
      </w:r>
      <w:r w:rsidR="008C7413" w:rsidRPr="00533914">
        <w:rPr>
          <w:rFonts w:hint="eastAsia"/>
        </w:rPr>
        <w:t>提高认识</w:t>
      </w:r>
      <w:r>
        <w:rPr>
          <w:rFonts w:hint="eastAsia"/>
        </w:rPr>
        <w:t>，</w:t>
      </w:r>
      <w:r w:rsidR="008C7413" w:rsidRPr="00533914">
        <w:rPr>
          <w:rFonts w:hint="eastAsia"/>
        </w:rPr>
        <w:t>收集关于残疾人和不同性取向者</w:t>
      </w:r>
      <w:r>
        <w:rPr>
          <w:rFonts w:hint="eastAsia"/>
        </w:rPr>
        <w:t>(</w:t>
      </w:r>
      <w:r w:rsidR="008C7413" w:rsidRPr="00533914">
        <w:rPr>
          <w:rFonts w:hint="eastAsia"/>
        </w:rPr>
        <w:t>男女同性恋、双性恋、跨性别者和间性者</w:t>
      </w:r>
      <w:r>
        <w:rPr>
          <w:rFonts w:hint="eastAsia"/>
        </w:rPr>
        <w:t>)</w:t>
      </w:r>
      <w:r w:rsidR="008C7413" w:rsidRPr="00533914">
        <w:rPr>
          <w:rFonts w:hint="eastAsia"/>
        </w:rPr>
        <w:t>所受歧视和权利平等方面的数据</w:t>
      </w:r>
      <w:r>
        <w:rPr>
          <w:rFonts w:hint="eastAsia"/>
        </w:rPr>
        <w:t>(</w:t>
      </w:r>
      <w:r w:rsidR="008C7413" w:rsidRPr="00533914">
        <w:rPr>
          <w:rFonts w:hint="eastAsia"/>
        </w:rPr>
        <w:t>参见</w:t>
      </w:r>
      <w:r>
        <w:rPr>
          <w:rFonts w:hint="eastAsia"/>
        </w:rPr>
        <w:t>“</w:t>
      </w:r>
      <w:r w:rsidR="008C7413" w:rsidRPr="00533914">
        <w:rPr>
          <w:rFonts w:hint="eastAsia"/>
        </w:rPr>
        <w:t>反歧视受保护的权利</w:t>
      </w:r>
      <w:r>
        <w:rPr>
          <w:rFonts w:hint="eastAsia"/>
        </w:rPr>
        <w:t>”，</w:t>
      </w:r>
      <w:r w:rsidR="008C7413" w:rsidRPr="00533914">
        <w:rPr>
          <w:rFonts w:hint="eastAsia"/>
        </w:rPr>
        <w:t>联邦委员会</w:t>
      </w:r>
      <w:r>
        <w:t>2</w:t>
      </w:r>
      <w:r w:rsidR="008C7413" w:rsidRPr="00533914">
        <w:t>0</w:t>
      </w:r>
      <w:r>
        <w:t>16</w:t>
      </w:r>
      <w:r w:rsidR="008C7413" w:rsidRPr="00533914">
        <w:rPr>
          <w:rFonts w:hint="eastAsia"/>
        </w:rPr>
        <w:t>年</w:t>
      </w:r>
      <w:r>
        <w:t>5</w:t>
      </w:r>
      <w:r w:rsidR="008C7413" w:rsidRPr="00533914">
        <w:rPr>
          <w:rFonts w:hint="eastAsia"/>
        </w:rPr>
        <w:t>月</w:t>
      </w:r>
      <w:r>
        <w:t>25</w:t>
      </w:r>
      <w:r w:rsidR="008C7413" w:rsidRPr="00533914">
        <w:rPr>
          <w:rFonts w:hint="eastAsia"/>
        </w:rPr>
        <w:t>日的报告</w:t>
      </w:r>
      <w:r>
        <w:rPr>
          <w:rFonts w:hint="eastAsia"/>
        </w:rPr>
        <w:t>，</w:t>
      </w:r>
      <w:r w:rsidR="008C7413" w:rsidRPr="00533914">
        <w:rPr>
          <w:rFonts w:hint="eastAsia"/>
        </w:rPr>
        <w:t>回应</w:t>
      </w:r>
      <w:r>
        <w:t>2</w:t>
      </w:r>
      <w:r w:rsidR="008C7413" w:rsidRPr="00533914">
        <w:t>0</w:t>
      </w:r>
      <w:r>
        <w:t>12</w:t>
      </w:r>
      <w:r w:rsidR="008C7413" w:rsidRPr="00533914">
        <w:rPr>
          <w:rFonts w:hint="eastAsia"/>
        </w:rPr>
        <w:t>年</w:t>
      </w:r>
      <w:r>
        <w:t>6</w:t>
      </w:r>
      <w:r w:rsidR="008C7413" w:rsidRPr="00533914">
        <w:rPr>
          <w:rFonts w:hint="eastAsia"/>
        </w:rPr>
        <w:t>月</w:t>
      </w:r>
      <w:r>
        <w:t>14</w:t>
      </w:r>
      <w:r w:rsidR="008C7413" w:rsidRPr="00533914">
        <w:rPr>
          <w:rFonts w:hint="eastAsia"/>
        </w:rPr>
        <w:t>日</w:t>
      </w:r>
      <w:r>
        <w:rPr>
          <w:rFonts w:hint="eastAsia"/>
        </w:rPr>
        <w:t>(</w:t>
      </w:r>
      <w:r w:rsidR="008C7413" w:rsidRPr="00533914">
        <w:rPr>
          <w:rFonts w:hint="eastAsia"/>
        </w:rPr>
        <w:t>编号为</w:t>
      </w:r>
      <w:r>
        <w:t>12.3543</w:t>
      </w:r>
      <w:r>
        <w:rPr>
          <w:rFonts w:hint="eastAsia"/>
        </w:rPr>
        <w:t>)</w:t>
      </w:r>
      <w:r w:rsidR="008C7413" w:rsidRPr="00533914">
        <w:rPr>
          <w:rFonts w:hint="eastAsia"/>
        </w:rPr>
        <w:t>的要求</w:t>
      </w:r>
      <w:r>
        <w:rPr>
          <w:rFonts w:hint="eastAsia"/>
        </w:rPr>
        <w:t>)</w:t>
      </w:r>
      <w:r w:rsidR="008C7413" w:rsidRPr="00533914">
        <w:rPr>
          <w:rFonts w:hint="eastAsia"/>
        </w:rPr>
        <w:t>。</w:t>
      </w:r>
    </w:p>
    <w:p w14:paraId="6F035EA6" w14:textId="1C91CD95" w:rsidR="008C7413" w:rsidRPr="00533914" w:rsidRDefault="00484B2E" w:rsidP="008C7413">
      <w:pPr>
        <w:pStyle w:val="SingleTxtGC"/>
        <w:tabs>
          <w:tab w:val="clear" w:pos="431"/>
          <w:tab w:val="clear" w:pos="1565"/>
          <w:tab w:val="left" w:pos="1701"/>
        </w:tabs>
      </w:pPr>
      <w:r>
        <w:t>192.</w:t>
      </w:r>
      <w:r w:rsidR="008C7413" w:rsidRPr="00DF76B2">
        <w:tab/>
      </w:r>
      <w:r>
        <w:t>2</w:t>
      </w:r>
      <w:r w:rsidR="008C7413" w:rsidRPr="00533914">
        <w:t>0</w:t>
      </w:r>
      <w:r>
        <w:t>16</w:t>
      </w:r>
      <w:r w:rsidR="008C7413" w:rsidRPr="00533914">
        <w:rPr>
          <w:rFonts w:hint="eastAsia"/>
        </w:rPr>
        <w:t>年</w:t>
      </w:r>
      <w:r>
        <w:t>6</w:t>
      </w:r>
      <w:r w:rsidR="008C7413" w:rsidRPr="00533914">
        <w:rPr>
          <w:rFonts w:hint="eastAsia"/>
        </w:rPr>
        <w:t>月</w:t>
      </w:r>
      <w:r>
        <w:t>29</w:t>
      </w:r>
      <w:r w:rsidR="008C7413" w:rsidRPr="00533914">
        <w:rPr>
          <w:rFonts w:hint="eastAsia"/>
        </w:rPr>
        <w:t>日</w:t>
      </w:r>
      <w:r>
        <w:rPr>
          <w:rFonts w:hint="eastAsia"/>
        </w:rPr>
        <w:t>，</w:t>
      </w:r>
      <w:r w:rsidR="008C7413" w:rsidRPr="00533914">
        <w:rPr>
          <w:rFonts w:hint="eastAsia"/>
        </w:rPr>
        <w:t>联邦委员会表示支持设立国家人权机构。</w:t>
      </w:r>
      <w:r>
        <w:t>2</w:t>
      </w:r>
      <w:r w:rsidR="008C7413" w:rsidRPr="00533914">
        <w:t>0</w:t>
      </w:r>
      <w:r>
        <w:t>19</w:t>
      </w:r>
      <w:r w:rsidR="008C7413" w:rsidRPr="00533914">
        <w:rPr>
          <w:rFonts w:hint="eastAsia"/>
        </w:rPr>
        <w:t>年</w:t>
      </w:r>
      <w:r>
        <w:t>12</w:t>
      </w:r>
      <w:r w:rsidR="008C7413" w:rsidRPr="00533914">
        <w:rPr>
          <w:rFonts w:hint="eastAsia"/>
        </w:rPr>
        <w:t>月</w:t>
      </w:r>
      <w:r>
        <w:t>13</w:t>
      </w:r>
      <w:r w:rsidR="008C7413" w:rsidRPr="00533914">
        <w:rPr>
          <w:rFonts w:hint="eastAsia"/>
        </w:rPr>
        <w:t>日</w:t>
      </w:r>
      <w:r>
        <w:rPr>
          <w:rFonts w:hint="eastAsia"/>
        </w:rPr>
        <w:t>，</w:t>
      </w:r>
      <w:r w:rsidR="008C7413" w:rsidRPr="00533914">
        <w:rPr>
          <w:rFonts w:hint="eastAsia"/>
        </w:rPr>
        <w:t>联邦委员会通过了关于建立国家人权机构的信息</w:t>
      </w:r>
      <w:r>
        <w:rPr>
          <w:rFonts w:hint="eastAsia"/>
        </w:rPr>
        <w:t>，</w:t>
      </w:r>
      <w:r w:rsidR="008C7413" w:rsidRPr="00533914">
        <w:rPr>
          <w:rFonts w:hint="eastAsia"/>
        </w:rPr>
        <w:t>议会在最后表决中批准了关于</w:t>
      </w:r>
      <w:r>
        <w:t>2</w:t>
      </w:r>
      <w:r w:rsidR="008C7413" w:rsidRPr="00533914">
        <w:t>0</w:t>
      </w:r>
      <w:r>
        <w:t>21</w:t>
      </w:r>
      <w:r w:rsidR="008C7413" w:rsidRPr="00533914">
        <w:rPr>
          <w:rFonts w:hint="eastAsia"/>
        </w:rPr>
        <w:t>年</w:t>
      </w:r>
      <w:r>
        <w:t>1</w:t>
      </w:r>
      <w:r w:rsidR="008C7413" w:rsidRPr="00533914">
        <w:t>0</w:t>
      </w:r>
      <w:r w:rsidR="008C7413" w:rsidRPr="00533914">
        <w:rPr>
          <w:rFonts w:hint="eastAsia"/>
        </w:rPr>
        <w:t>月</w:t>
      </w:r>
      <w:r>
        <w:t>1</w:t>
      </w:r>
      <w:r w:rsidR="008C7413" w:rsidRPr="00533914">
        <w:rPr>
          <w:rFonts w:hint="eastAsia"/>
        </w:rPr>
        <w:t>日建立国家人权机构的法律。</w:t>
      </w:r>
    </w:p>
    <w:p w14:paraId="6F52F8A5" w14:textId="32CB48AD" w:rsidR="008C7413" w:rsidRPr="00533914" w:rsidRDefault="00484B2E" w:rsidP="008C7413">
      <w:pPr>
        <w:pStyle w:val="SingleTxtGC"/>
        <w:tabs>
          <w:tab w:val="clear" w:pos="431"/>
          <w:tab w:val="clear" w:pos="1565"/>
          <w:tab w:val="left" w:pos="1701"/>
        </w:tabs>
      </w:pPr>
      <w:r>
        <w:t>193.</w:t>
      </w:r>
      <w:r w:rsidR="008C7413" w:rsidRPr="00533914">
        <w:tab/>
      </w:r>
      <w:r w:rsidR="008C7413" w:rsidRPr="00533914">
        <w:rPr>
          <w:rFonts w:hint="eastAsia"/>
        </w:rPr>
        <w:t>为了开展建立国家人权机构的必要准备工作</w:t>
      </w:r>
      <w:r>
        <w:rPr>
          <w:rFonts w:hint="eastAsia"/>
        </w:rPr>
        <w:t>，</w:t>
      </w:r>
      <w:r>
        <w:t>2</w:t>
      </w:r>
      <w:r w:rsidR="008C7413" w:rsidRPr="00533914">
        <w:t>0</w:t>
      </w:r>
      <w:r>
        <w:t>22</w:t>
      </w:r>
      <w:r w:rsidR="008C7413" w:rsidRPr="00533914">
        <w:rPr>
          <w:rFonts w:hint="eastAsia"/>
        </w:rPr>
        <w:t>年</w:t>
      </w:r>
      <w:r>
        <w:t>5</w:t>
      </w:r>
      <w:r w:rsidR="008C7413" w:rsidRPr="00533914">
        <w:rPr>
          <w:rFonts w:hint="eastAsia"/>
        </w:rPr>
        <w:t>月成立了一个工作小组。该小组由瑞士人权专长中心和联邦、州政府会议、民间社会、议会外委员会和企业界的代表组成。由联邦外交部负责协调。</w:t>
      </w:r>
    </w:p>
    <w:p w14:paraId="5D19B2F9" w14:textId="1CF41E29" w:rsidR="008C7413" w:rsidRPr="00533914" w:rsidRDefault="00C40AF5" w:rsidP="00C40AF5">
      <w:pPr>
        <w:pStyle w:val="H1GC"/>
      </w:pPr>
      <w:r w:rsidRPr="00533914">
        <w:tab/>
      </w:r>
      <w:r w:rsidR="00484B2E">
        <w:t>B</w:t>
      </w:r>
      <w:r w:rsidRPr="00533914">
        <w:t>.</w:t>
      </w:r>
      <w:r w:rsidR="008C7413" w:rsidRPr="00533914">
        <w:tab/>
      </w:r>
      <w:bookmarkStart w:id="39" w:name="_Hlk132121553"/>
      <w:r w:rsidR="008C7413" w:rsidRPr="00533914">
        <w:rPr>
          <w:rFonts w:hint="eastAsia"/>
        </w:rPr>
        <w:t>有效补救措施</w:t>
      </w:r>
      <w:bookmarkEnd w:id="39"/>
    </w:p>
    <w:p w14:paraId="3DF3DCFD" w14:textId="5109F721" w:rsidR="008C7413" w:rsidRPr="00533914" w:rsidRDefault="00484B2E" w:rsidP="008C7413">
      <w:pPr>
        <w:pStyle w:val="SingleTxtGC"/>
        <w:tabs>
          <w:tab w:val="clear" w:pos="431"/>
          <w:tab w:val="clear" w:pos="1565"/>
          <w:tab w:val="left" w:pos="1701"/>
        </w:tabs>
      </w:pPr>
      <w:r>
        <w:t>194.</w:t>
      </w:r>
      <w:r w:rsidR="008C7413" w:rsidRPr="00DF76B2">
        <w:tab/>
      </w:r>
      <w:r w:rsidR="008C7413" w:rsidRPr="00533914">
        <w:rPr>
          <w:rFonts w:hint="eastAsia"/>
        </w:rPr>
        <w:t>《宪法》规定了有效的程序保障</w:t>
      </w:r>
      <w:r>
        <w:rPr>
          <w:rFonts w:hint="eastAsia"/>
        </w:rPr>
        <w:t>(</w:t>
      </w:r>
      <w:r w:rsidR="008C7413" w:rsidRPr="00533914">
        <w:rPr>
          <w:rFonts w:hint="eastAsia"/>
        </w:rPr>
        <w:t>第</w:t>
      </w:r>
      <w:r>
        <w:t>29</w:t>
      </w:r>
      <w:r w:rsidR="008C7413" w:rsidRPr="00533914">
        <w:rPr>
          <w:rFonts w:hint="eastAsia"/>
        </w:rPr>
        <w:t>至</w:t>
      </w:r>
      <w:r>
        <w:t>32</w:t>
      </w:r>
      <w:r w:rsidR="008C7413" w:rsidRPr="00533914">
        <w:rPr>
          <w:rFonts w:hint="eastAsia"/>
        </w:rPr>
        <w:t>条</w:t>
      </w:r>
      <w:r>
        <w:rPr>
          <w:rFonts w:hint="eastAsia"/>
        </w:rPr>
        <w:t>)</w:t>
      </w:r>
      <w:r w:rsidR="008C7413" w:rsidRPr="00533914">
        <w:rPr>
          <w:vertAlign w:val="superscript"/>
        </w:rPr>
        <w:footnoteReference w:id="115"/>
      </w:r>
      <w:r w:rsidR="008C7413" w:rsidRPr="00533914">
        <w:rPr>
          <w:rFonts w:hint="eastAsia"/>
        </w:rPr>
        <w:t>。一般程序性保障包括在合理时间内受审的权利、听证陈述权、没有足够财力的人获得免费法律援助的权利、获得独立和公正的法庭审理的权利以及享有公开程序的权利。《宪法》第</w:t>
      </w:r>
      <w:r>
        <w:rPr>
          <w:rFonts w:hint="eastAsia"/>
        </w:rPr>
        <w:t>29</w:t>
      </w:r>
      <w:r w:rsidR="008C7413" w:rsidRPr="00533914">
        <w:rPr>
          <w:rFonts w:hint="eastAsia"/>
        </w:rPr>
        <w:t>条</w:t>
      </w:r>
      <w:r>
        <w:rPr>
          <w:rFonts w:hint="eastAsia"/>
        </w:rPr>
        <w:t>(a)</w:t>
      </w:r>
      <w:r w:rsidR="008C7413" w:rsidRPr="00533914">
        <w:rPr>
          <w:rFonts w:hint="eastAsia"/>
        </w:rPr>
        <w:t>项规定</w:t>
      </w:r>
      <w:r>
        <w:rPr>
          <w:rFonts w:hint="eastAsia"/>
        </w:rPr>
        <w:t>，</w:t>
      </w:r>
      <w:r w:rsidR="008C7413" w:rsidRPr="00533914">
        <w:rPr>
          <w:rFonts w:hint="eastAsia"/>
        </w:rPr>
        <w:t>人人享有要求司法当局审理其案件的权利。</w:t>
      </w:r>
    </w:p>
    <w:p w14:paraId="4F71AA47" w14:textId="586F3625" w:rsidR="008C7413" w:rsidRPr="00533914" w:rsidRDefault="00484B2E" w:rsidP="008C7413">
      <w:pPr>
        <w:pStyle w:val="SingleTxtGC"/>
        <w:tabs>
          <w:tab w:val="clear" w:pos="431"/>
          <w:tab w:val="clear" w:pos="1565"/>
          <w:tab w:val="left" w:pos="1701"/>
        </w:tabs>
      </w:pPr>
      <w:r>
        <w:t>195.</w:t>
      </w:r>
      <w:r w:rsidR="008C7413" w:rsidRPr="00DF76B2">
        <w:tab/>
      </w:r>
      <w:r w:rsidR="008C7413" w:rsidRPr="00533914">
        <w:rPr>
          <w:rFonts w:hint="eastAsia"/>
        </w:rPr>
        <w:t>关于刑事诉讼的具体保障</w:t>
      </w:r>
      <w:r>
        <w:rPr>
          <w:rFonts w:hint="eastAsia"/>
        </w:rPr>
        <w:t>，</w:t>
      </w:r>
      <w:r w:rsidR="008C7413" w:rsidRPr="00533914">
        <w:rPr>
          <w:rFonts w:hint="eastAsia"/>
        </w:rPr>
        <w:t>《宪法》规定了被剥夺自由的人和审前拘留的人的权利</w:t>
      </w:r>
      <w:r>
        <w:rPr>
          <w:rFonts w:hint="eastAsia"/>
        </w:rPr>
        <w:t>，</w:t>
      </w:r>
      <w:r w:rsidR="008C7413" w:rsidRPr="00533914">
        <w:rPr>
          <w:rFonts w:hint="eastAsia"/>
        </w:rPr>
        <w:t>以及无罪推定的原则和每个人都有权被详细告知对其的指控。</w:t>
      </w:r>
    </w:p>
    <w:p w14:paraId="569E53DD" w14:textId="02C5325F" w:rsidR="008C7413" w:rsidRPr="00533914" w:rsidRDefault="00484B2E" w:rsidP="008C7413">
      <w:pPr>
        <w:pStyle w:val="SingleTxtGC"/>
        <w:tabs>
          <w:tab w:val="clear" w:pos="431"/>
          <w:tab w:val="clear" w:pos="1565"/>
          <w:tab w:val="left" w:pos="1701"/>
        </w:tabs>
      </w:pPr>
      <w:r>
        <w:t>196.</w:t>
      </w:r>
      <w:r w:rsidR="008C7413" w:rsidRPr="00DF76B2">
        <w:tab/>
      </w:r>
      <w:r w:rsidR="008C7413" w:rsidRPr="00533914">
        <w:rPr>
          <w:rFonts w:hint="eastAsia"/>
        </w:rPr>
        <w:t>关于国内诉讼中的法律补救措施详见上文第三章</w:t>
      </w:r>
      <w:r>
        <w:t>B</w:t>
      </w:r>
      <w:r w:rsidR="008C7413" w:rsidRPr="00533914">
        <w:rPr>
          <w:rFonts w:hint="eastAsia"/>
        </w:rPr>
        <w:t>节。任何人如认为其权利受到侵犯都可以提出上诉</w:t>
      </w:r>
      <w:r>
        <w:rPr>
          <w:rFonts w:hint="eastAsia"/>
        </w:rPr>
        <w:t>，</w:t>
      </w:r>
      <w:r w:rsidR="008C7413" w:rsidRPr="00533914">
        <w:rPr>
          <w:rFonts w:hint="eastAsia"/>
        </w:rPr>
        <w:t>但其请求需符合可受理的条件。</w:t>
      </w:r>
    </w:p>
    <w:p w14:paraId="1304189C" w14:textId="04592EE8" w:rsidR="008C7413" w:rsidRPr="00533914" w:rsidRDefault="00484B2E" w:rsidP="008C7413">
      <w:pPr>
        <w:pStyle w:val="SingleTxtGC"/>
        <w:tabs>
          <w:tab w:val="clear" w:pos="431"/>
          <w:tab w:val="clear" w:pos="1565"/>
          <w:tab w:val="left" w:pos="1701"/>
        </w:tabs>
      </w:pPr>
      <w:r>
        <w:t>197.</w:t>
      </w:r>
      <w:r w:rsidR="008C7413" w:rsidRPr="00DF76B2">
        <w:tab/>
      </w:r>
      <w:r w:rsidR="008C7413" w:rsidRPr="00533914">
        <w:rPr>
          <w:rFonts w:hint="eastAsia"/>
        </w:rPr>
        <w:t>瑞士还认识到</w:t>
      </w:r>
      <w:r>
        <w:rPr>
          <w:rFonts w:hint="eastAsia"/>
        </w:rPr>
        <w:t>，</w:t>
      </w:r>
      <w:r w:rsidR="008C7413" w:rsidRPr="00533914">
        <w:rPr>
          <w:rFonts w:hint="eastAsia"/>
        </w:rPr>
        <w:t>在基本权利遭到侵犯的情况下</w:t>
      </w:r>
      <w:r>
        <w:rPr>
          <w:rFonts w:hint="eastAsia"/>
        </w:rPr>
        <w:t>，</w:t>
      </w:r>
      <w:r w:rsidR="008C7413" w:rsidRPr="00533914">
        <w:rPr>
          <w:rFonts w:hint="eastAsia"/>
        </w:rPr>
        <w:t>让个人有可能在国际层面上求助于来文机制和申诉机制的重要性。</w:t>
      </w:r>
    </w:p>
    <w:p w14:paraId="1F30CB8D" w14:textId="1B26F07A" w:rsidR="008C7413" w:rsidRPr="00533914" w:rsidRDefault="00484B2E" w:rsidP="008C7413">
      <w:pPr>
        <w:pStyle w:val="SingleTxtGC"/>
        <w:tabs>
          <w:tab w:val="clear" w:pos="431"/>
          <w:tab w:val="clear" w:pos="1565"/>
          <w:tab w:val="left" w:pos="1701"/>
        </w:tabs>
      </w:pPr>
      <w:r>
        <w:t>198.</w:t>
      </w:r>
      <w:r w:rsidR="008C7413" w:rsidRPr="00DF76B2">
        <w:tab/>
      </w:r>
      <w:r w:rsidR="008C7413" w:rsidRPr="00533914">
        <w:rPr>
          <w:rFonts w:hint="eastAsia"/>
        </w:rPr>
        <w:t>《欧洲人权公约》</w:t>
      </w:r>
      <w:r w:rsidR="008C7413" w:rsidRPr="00533914">
        <w:rPr>
          <w:vertAlign w:val="superscript"/>
        </w:rPr>
        <w:footnoteReference w:id="116"/>
      </w:r>
      <w:r w:rsidR="008C7413" w:rsidRPr="00533914">
        <w:rPr>
          <w:rFonts w:hint="eastAsia"/>
        </w:rPr>
        <w:t xml:space="preserve"> </w:t>
      </w:r>
      <w:r w:rsidR="008C7413" w:rsidRPr="00533914">
        <w:rPr>
          <w:rFonts w:hint="eastAsia"/>
        </w:rPr>
        <w:t>规定了一项执行程序</w:t>
      </w:r>
      <w:r>
        <w:rPr>
          <w:rFonts w:hint="eastAsia"/>
        </w:rPr>
        <w:t>，</w:t>
      </w:r>
      <w:r w:rsidR="008C7413" w:rsidRPr="00533914">
        <w:rPr>
          <w:rFonts w:hint="eastAsia"/>
        </w:rPr>
        <w:t>允许个人向斯特拉斯堡的欧洲人权法院提交关于缔约国违反《公约》或其议定书的申请。辅助性原则适用于缔约国主要负责遵守和执行《公约》</w:t>
      </w:r>
      <w:r>
        <w:rPr>
          <w:rFonts w:hint="eastAsia"/>
        </w:rPr>
        <w:t>，</w:t>
      </w:r>
      <w:r w:rsidR="008C7413" w:rsidRPr="00533914">
        <w:rPr>
          <w:rFonts w:hint="eastAsia"/>
        </w:rPr>
        <w:t>但也赋予它们自由裁量的余地。辅助性原则也在《公约》第</w:t>
      </w:r>
      <w:r>
        <w:rPr>
          <w:rFonts w:hint="eastAsia"/>
        </w:rPr>
        <w:t>13</w:t>
      </w:r>
      <w:r w:rsidR="008C7413" w:rsidRPr="00533914">
        <w:rPr>
          <w:rFonts w:hint="eastAsia"/>
        </w:rPr>
        <w:t>条中发挥作用</w:t>
      </w:r>
      <w:r>
        <w:rPr>
          <w:rFonts w:hint="eastAsia"/>
        </w:rPr>
        <w:t>，</w:t>
      </w:r>
      <w:r w:rsidR="008C7413" w:rsidRPr="00533914">
        <w:rPr>
          <w:rFonts w:hint="eastAsia"/>
        </w:rPr>
        <w:t>该条要求缔约国在国家当局面前为公民提供有效的补救措施</w:t>
      </w:r>
      <w:r>
        <w:rPr>
          <w:rFonts w:hint="eastAsia"/>
        </w:rPr>
        <w:t>，</w:t>
      </w:r>
      <w:r w:rsidR="008C7413" w:rsidRPr="00533914">
        <w:rPr>
          <w:rFonts w:hint="eastAsia"/>
        </w:rPr>
        <w:t>以便使公民能够就违反《公约》的保障提出投诉。</w:t>
      </w:r>
    </w:p>
    <w:p w14:paraId="2DFDA083" w14:textId="459F22FE" w:rsidR="008C7413" w:rsidRPr="00533914" w:rsidRDefault="00484B2E" w:rsidP="008C7413">
      <w:pPr>
        <w:pStyle w:val="SingleTxtGC"/>
        <w:tabs>
          <w:tab w:val="clear" w:pos="431"/>
          <w:tab w:val="clear" w:pos="1565"/>
          <w:tab w:val="left" w:pos="1701"/>
        </w:tabs>
      </w:pPr>
      <w:r>
        <w:t>199.</w:t>
      </w:r>
      <w:r w:rsidR="008C7413" w:rsidRPr="00DF76B2">
        <w:tab/>
      </w:r>
      <w:r w:rsidR="008C7413" w:rsidRPr="00533914">
        <w:rPr>
          <w:rFonts w:hint="eastAsia"/>
        </w:rPr>
        <w:t>从</w:t>
      </w:r>
      <w:r>
        <w:t>1974</w:t>
      </w:r>
      <w:r w:rsidR="008C7413" w:rsidRPr="00533914">
        <w:rPr>
          <w:rFonts w:hint="eastAsia"/>
        </w:rPr>
        <w:t>年</w:t>
      </w:r>
      <w:r>
        <w:rPr>
          <w:rFonts w:hint="eastAsia"/>
        </w:rPr>
        <w:t>(</w:t>
      </w:r>
      <w:r w:rsidR="008C7413" w:rsidRPr="00533914">
        <w:rPr>
          <w:rFonts w:hint="eastAsia"/>
        </w:rPr>
        <w:t>瑞士批准之年</w:t>
      </w:r>
      <w:r>
        <w:rPr>
          <w:rFonts w:hint="eastAsia"/>
        </w:rPr>
        <w:t>)</w:t>
      </w:r>
      <w:r w:rsidR="008C7413" w:rsidRPr="00533914">
        <w:rPr>
          <w:rFonts w:hint="eastAsia"/>
        </w:rPr>
        <w:t>到</w:t>
      </w:r>
      <w:r>
        <w:t>2</w:t>
      </w:r>
      <w:r w:rsidR="008C7413" w:rsidRPr="00533914">
        <w:t>0</w:t>
      </w:r>
      <w:r>
        <w:t>21</w:t>
      </w:r>
      <w:r w:rsidR="008C7413" w:rsidRPr="00533914">
        <w:rPr>
          <w:rFonts w:hint="eastAsia"/>
        </w:rPr>
        <w:t>年底期间</w:t>
      </w:r>
      <w:r>
        <w:rPr>
          <w:rFonts w:hint="eastAsia"/>
        </w:rPr>
        <w:t>，</w:t>
      </w:r>
      <w:r w:rsidR="008C7413" w:rsidRPr="00533914">
        <w:rPr>
          <w:rFonts w:hint="eastAsia"/>
        </w:rPr>
        <w:t>大约提交了</w:t>
      </w:r>
      <w:r>
        <w:t>82,</w:t>
      </w:r>
      <w:r w:rsidR="008C7413" w:rsidRPr="00533914">
        <w:t>00</w:t>
      </w:r>
      <w:r w:rsidR="008C7413" w:rsidRPr="00533914">
        <w:rPr>
          <w:rFonts w:hint="eastAsia"/>
        </w:rPr>
        <w:t>份投诉瑞士的申请</w:t>
      </w:r>
      <w:r>
        <w:rPr>
          <w:rFonts w:hint="eastAsia"/>
        </w:rPr>
        <w:t>，</w:t>
      </w:r>
      <w:r w:rsidR="008C7413" w:rsidRPr="00533914">
        <w:rPr>
          <w:rFonts w:hint="eastAsia"/>
        </w:rPr>
        <w:t>其中约</w:t>
      </w:r>
      <w:r>
        <w:t>7</w:t>
      </w:r>
      <w:r w:rsidR="008C7413" w:rsidRPr="00533914">
        <w:t>0</w:t>
      </w:r>
      <w:r>
        <w:t>%</w:t>
      </w:r>
      <w:r w:rsidR="008C7413" w:rsidRPr="00533914">
        <w:rPr>
          <w:rFonts w:hint="eastAsia"/>
        </w:rPr>
        <w:t>是在</w:t>
      </w:r>
      <w:r>
        <w:t>2</w:t>
      </w:r>
      <w:r w:rsidR="008C7413" w:rsidRPr="00533914">
        <w:t>00</w:t>
      </w:r>
      <w:r>
        <w:t>2</w:t>
      </w:r>
      <w:r w:rsidR="008C7413" w:rsidRPr="00533914">
        <w:rPr>
          <w:rFonts w:hint="eastAsia"/>
        </w:rPr>
        <w:t>年至</w:t>
      </w:r>
      <w:r>
        <w:t>2</w:t>
      </w:r>
      <w:r w:rsidR="008C7413" w:rsidRPr="00533914">
        <w:t>0</w:t>
      </w:r>
      <w:r>
        <w:t>21</w:t>
      </w:r>
      <w:r w:rsidR="008C7413" w:rsidRPr="00533914">
        <w:rPr>
          <w:rFonts w:hint="eastAsia"/>
        </w:rPr>
        <w:t>年提交的。截至</w:t>
      </w:r>
      <w:r>
        <w:t>2</w:t>
      </w:r>
      <w:r w:rsidR="008C7413" w:rsidRPr="00533914">
        <w:t>0</w:t>
      </w:r>
      <w:r>
        <w:t>21</w:t>
      </w:r>
      <w:r w:rsidR="008C7413" w:rsidRPr="00533914">
        <w:rPr>
          <w:rFonts w:hint="eastAsia"/>
        </w:rPr>
        <w:t>年底</w:t>
      </w:r>
      <w:r>
        <w:rPr>
          <w:rFonts w:hint="eastAsia"/>
        </w:rPr>
        <w:t>，</w:t>
      </w:r>
      <w:r w:rsidR="008C7413" w:rsidRPr="00533914">
        <w:rPr>
          <w:rFonts w:hint="eastAsia"/>
        </w:rPr>
        <w:t>法院和部长委员会总共作出了</w:t>
      </w:r>
      <w:r>
        <w:t>233</w:t>
      </w:r>
      <w:r w:rsidR="008C7413" w:rsidRPr="00533914">
        <w:rPr>
          <w:rFonts w:hint="eastAsia"/>
        </w:rPr>
        <w:t>项涉及瑞士案件的最终裁决</w:t>
      </w:r>
      <w:r>
        <w:t>/</w:t>
      </w:r>
      <w:r w:rsidR="008C7413" w:rsidRPr="00533914">
        <w:rPr>
          <w:rFonts w:hint="eastAsia"/>
        </w:rPr>
        <w:t>决定</w:t>
      </w:r>
      <w:r>
        <w:rPr>
          <w:rFonts w:hint="eastAsia"/>
        </w:rPr>
        <w:t>，</w:t>
      </w:r>
      <w:r w:rsidR="008C7413" w:rsidRPr="00533914">
        <w:rPr>
          <w:rFonts w:hint="eastAsia"/>
        </w:rPr>
        <w:t>并在</w:t>
      </w:r>
      <w:r>
        <w:t>131</w:t>
      </w:r>
      <w:r w:rsidR="008C7413" w:rsidRPr="00533914">
        <w:rPr>
          <w:rFonts w:hint="eastAsia"/>
        </w:rPr>
        <w:t>起案件中认定存在违反《公约》的情况。从</w:t>
      </w:r>
      <w:r>
        <w:t>1974</w:t>
      </w:r>
      <w:r w:rsidR="008C7413" w:rsidRPr="00533914">
        <w:rPr>
          <w:rFonts w:hint="eastAsia"/>
        </w:rPr>
        <w:t>年至</w:t>
      </w:r>
      <w:r>
        <w:t>2</w:t>
      </w:r>
      <w:r w:rsidR="008C7413" w:rsidRPr="00533914">
        <w:t>0</w:t>
      </w:r>
      <w:r>
        <w:t>21</w:t>
      </w:r>
      <w:r w:rsidR="008C7413" w:rsidRPr="00533914">
        <w:rPr>
          <w:rFonts w:hint="eastAsia"/>
        </w:rPr>
        <w:t>年期间提交的申请数量和同期裁定瑞士违约的申请数量来看</w:t>
      </w:r>
      <w:r>
        <w:rPr>
          <w:rFonts w:hint="eastAsia"/>
        </w:rPr>
        <w:t>，</w:t>
      </w:r>
      <w:r w:rsidR="008C7413" w:rsidRPr="00533914">
        <w:rPr>
          <w:rFonts w:hint="eastAsia"/>
        </w:rPr>
        <w:t>约有</w:t>
      </w:r>
      <w:r>
        <w:t>1.6%</w:t>
      </w:r>
      <w:r w:rsidR="008C7413" w:rsidRPr="00533914">
        <w:rPr>
          <w:rFonts w:hint="eastAsia"/>
        </w:rPr>
        <w:t>投诉瑞士的申请导致对瑞士的违约裁定。</w:t>
      </w:r>
    </w:p>
    <w:p w14:paraId="76039595" w14:textId="2265645A" w:rsidR="008C7413" w:rsidRPr="00533914" w:rsidRDefault="00484B2E" w:rsidP="008C7413">
      <w:pPr>
        <w:pStyle w:val="SingleTxtGC"/>
        <w:tabs>
          <w:tab w:val="clear" w:pos="431"/>
          <w:tab w:val="clear" w:pos="1565"/>
          <w:tab w:val="left" w:pos="1701"/>
        </w:tabs>
      </w:pPr>
      <w:r>
        <w:t>2</w:t>
      </w:r>
      <w:r w:rsidR="008C7413" w:rsidRPr="00533914">
        <w:t>0</w:t>
      </w:r>
      <w:r>
        <w:t>0.</w:t>
      </w:r>
      <w:r w:rsidR="008C7413" w:rsidRPr="00DF76B2">
        <w:tab/>
      </w:r>
      <w:r w:rsidR="008C7413" w:rsidRPr="00533914">
        <w:rPr>
          <w:rFonts w:hint="eastAsia"/>
        </w:rPr>
        <w:t>虽然与提出的投诉瑞士的申请数量相比</w:t>
      </w:r>
      <w:r>
        <w:rPr>
          <w:rFonts w:hint="eastAsia"/>
        </w:rPr>
        <w:t>，</w:t>
      </w:r>
      <w:r w:rsidR="008C7413" w:rsidRPr="00533914">
        <w:rPr>
          <w:rFonts w:hint="eastAsia"/>
        </w:rPr>
        <w:t>违约裁定数量很低</w:t>
      </w:r>
      <w:r>
        <w:rPr>
          <w:rFonts w:hint="eastAsia"/>
        </w:rPr>
        <w:t>，</w:t>
      </w:r>
      <w:r w:rsidR="008C7413" w:rsidRPr="00533914">
        <w:rPr>
          <w:rFonts w:hint="eastAsia"/>
        </w:rPr>
        <w:t>但确实有必要针对部分诉求调整联邦和</w:t>
      </w:r>
      <w:r>
        <w:t>/</w:t>
      </w:r>
      <w:r w:rsidR="008C7413" w:rsidRPr="00533914">
        <w:rPr>
          <w:rFonts w:hint="eastAsia"/>
        </w:rPr>
        <w:t>或州法律</w:t>
      </w:r>
      <w:r>
        <w:rPr>
          <w:rFonts w:hint="eastAsia"/>
        </w:rPr>
        <w:t>，</w:t>
      </w:r>
      <w:r w:rsidR="008C7413" w:rsidRPr="00533914">
        <w:rPr>
          <w:rFonts w:hint="eastAsia"/>
        </w:rPr>
        <w:t>或调整负责实施前述法律的部门的做法。进行这些修改有时需要一些时间</w:t>
      </w:r>
      <w:r>
        <w:rPr>
          <w:rFonts w:hint="eastAsia"/>
        </w:rPr>
        <w:t>，</w:t>
      </w:r>
      <w:r w:rsidR="008C7413" w:rsidRPr="00533914">
        <w:rPr>
          <w:rFonts w:hint="eastAsia"/>
        </w:rPr>
        <w:t>但有关当局执行决定的方式使负责监督执行判决的机构</w:t>
      </w:r>
      <w:r w:rsidRPr="00484B2E">
        <w:rPr>
          <w:rFonts w:hint="eastAsia"/>
          <w:spacing w:val="-40"/>
        </w:rPr>
        <w:t>――</w:t>
      </w:r>
      <w:r w:rsidRPr="00484B2E">
        <w:rPr>
          <w:rFonts w:hint="eastAsia"/>
          <w:spacing w:val="-40"/>
        </w:rPr>
        <w:t xml:space="preserve"> </w:t>
      </w:r>
      <w:r w:rsidR="008C7413" w:rsidRPr="00533914">
        <w:rPr>
          <w:rFonts w:hint="eastAsia"/>
        </w:rPr>
        <w:t>部长委员会能够终止诉讼程序。</w:t>
      </w:r>
    </w:p>
    <w:p w14:paraId="028E66B9" w14:textId="281C8D6D" w:rsidR="008C7413" w:rsidRPr="00533914" w:rsidRDefault="00484B2E" w:rsidP="008C7413">
      <w:pPr>
        <w:pStyle w:val="SingleTxtGC"/>
        <w:tabs>
          <w:tab w:val="clear" w:pos="431"/>
          <w:tab w:val="clear" w:pos="1565"/>
          <w:tab w:val="left" w:pos="1701"/>
        </w:tabs>
      </w:pPr>
      <w:r>
        <w:t>2</w:t>
      </w:r>
      <w:r w:rsidR="008C7413" w:rsidRPr="00533914">
        <w:t>0</w:t>
      </w:r>
      <w:r>
        <w:t>1.</w:t>
      </w:r>
      <w:r w:rsidR="008C7413" w:rsidRPr="00DF76B2">
        <w:tab/>
      </w:r>
      <w:r w:rsidR="008C7413" w:rsidRPr="00533914">
        <w:rPr>
          <w:rFonts w:hint="eastAsia"/>
        </w:rPr>
        <w:t>联邦法院在将《欧洲人权公约》纳入瑞士法律制度方面发挥了关键作用。《公约》生效不久之后</w:t>
      </w:r>
      <w:r>
        <w:rPr>
          <w:rFonts w:hint="eastAsia"/>
        </w:rPr>
        <w:t>，</w:t>
      </w:r>
      <w:r w:rsidR="008C7413" w:rsidRPr="00533914">
        <w:rPr>
          <w:rFonts w:hint="eastAsia"/>
        </w:rPr>
        <w:t>联邦法院即在一项裁定中承认</w:t>
      </w:r>
      <w:r>
        <w:rPr>
          <w:rFonts w:hint="eastAsia"/>
        </w:rPr>
        <w:t>，</w:t>
      </w:r>
      <w:r w:rsidR="008C7413" w:rsidRPr="00533914">
        <w:rPr>
          <w:rFonts w:hint="eastAsia"/>
        </w:rPr>
        <w:t>《公约》的保障具有宪法性质</w:t>
      </w:r>
      <w:r>
        <w:rPr>
          <w:rFonts w:hint="eastAsia"/>
        </w:rPr>
        <w:t>，</w:t>
      </w:r>
      <w:r w:rsidR="008C7413" w:rsidRPr="00533914">
        <w:rPr>
          <w:rFonts w:hint="eastAsia"/>
        </w:rPr>
        <w:t>因此使它们在程序上与宪法权利平等。对于州政府来说</w:t>
      </w:r>
      <w:r>
        <w:rPr>
          <w:rFonts w:hint="eastAsia"/>
        </w:rPr>
        <w:t>，</w:t>
      </w:r>
      <w:r w:rsidR="008C7413" w:rsidRPr="00533914">
        <w:rPr>
          <w:rFonts w:hint="eastAsia"/>
        </w:rPr>
        <w:t>这意味着如果指称一项法案或决定涉嫌违反宪法权利</w:t>
      </w:r>
      <w:r>
        <w:rPr>
          <w:rFonts w:hint="eastAsia"/>
        </w:rPr>
        <w:t>，</w:t>
      </w:r>
      <w:r w:rsidR="008C7413" w:rsidRPr="00533914">
        <w:rPr>
          <w:rFonts w:hint="eastAsia"/>
        </w:rPr>
        <w:t>那么也可以</w:t>
      </w:r>
      <w:r>
        <w:rPr>
          <w:rFonts w:hint="eastAsia"/>
        </w:rPr>
        <w:t>(</w:t>
      </w:r>
      <w:r w:rsidR="008C7413" w:rsidRPr="00533914">
        <w:rPr>
          <w:rFonts w:hint="eastAsia"/>
        </w:rPr>
        <w:t>或仅</w:t>
      </w:r>
      <w:r>
        <w:rPr>
          <w:rFonts w:hint="eastAsia"/>
        </w:rPr>
        <w:t>)</w:t>
      </w:r>
      <w:r w:rsidR="008C7413" w:rsidRPr="00533914">
        <w:rPr>
          <w:rFonts w:hint="eastAsia"/>
        </w:rPr>
        <w:t>援引违反《欧洲人权公约》。上述斯托克利报告</w:t>
      </w:r>
      <w:r>
        <w:rPr>
          <w:rFonts w:hint="eastAsia"/>
        </w:rPr>
        <w:t>(</w:t>
      </w:r>
      <w:r w:rsidR="008C7413" w:rsidRPr="00533914">
        <w:rPr>
          <w:rFonts w:hint="eastAsia"/>
        </w:rPr>
        <w:t>见</w:t>
      </w:r>
      <w:r>
        <w:rPr>
          <w:rFonts w:hint="eastAsia"/>
        </w:rPr>
        <w:t>“</w:t>
      </w:r>
      <w:r w:rsidR="008C7413" w:rsidRPr="00533914">
        <w:rPr>
          <w:rFonts w:hint="eastAsia"/>
        </w:rPr>
        <w:t>瑞士加入《欧洲人权公约》四十年</w:t>
      </w:r>
      <w:r>
        <w:rPr>
          <w:rFonts w:hint="eastAsia"/>
        </w:rPr>
        <w:t>：</w:t>
      </w:r>
      <w:r w:rsidR="008C7413" w:rsidRPr="00533914">
        <w:rPr>
          <w:rFonts w:hint="eastAsia"/>
        </w:rPr>
        <w:t>评估与展望</w:t>
      </w:r>
      <w:r>
        <w:rPr>
          <w:rFonts w:hint="eastAsia"/>
        </w:rPr>
        <w:t>”</w:t>
      </w:r>
      <w:r w:rsidR="008C7413" w:rsidRPr="00533914">
        <w:rPr>
          <w:rFonts w:hint="eastAsia"/>
        </w:rPr>
        <w:t>指出</w:t>
      </w:r>
      <w:r>
        <w:rPr>
          <w:rFonts w:hint="eastAsia"/>
        </w:rPr>
        <w:t>，</w:t>
      </w:r>
      <w:r w:rsidR="008C7413" w:rsidRPr="00533914">
        <w:rPr>
          <w:rFonts w:hint="eastAsia"/>
        </w:rPr>
        <w:t>联邦委员会回应</w:t>
      </w:r>
      <w:r>
        <w:t>2</w:t>
      </w:r>
      <w:r w:rsidR="008C7413" w:rsidRPr="00533914">
        <w:t>0</w:t>
      </w:r>
      <w:r>
        <w:t>13</w:t>
      </w:r>
      <w:r w:rsidR="008C7413" w:rsidRPr="00533914">
        <w:rPr>
          <w:rFonts w:hint="eastAsia"/>
        </w:rPr>
        <w:t>年</w:t>
      </w:r>
      <w:r>
        <w:t>12</w:t>
      </w:r>
      <w:r w:rsidR="008C7413" w:rsidRPr="00533914">
        <w:rPr>
          <w:rFonts w:hint="eastAsia"/>
        </w:rPr>
        <w:t>月</w:t>
      </w:r>
      <w:r>
        <w:t>12</w:t>
      </w:r>
      <w:r w:rsidR="008C7413" w:rsidRPr="00533914">
        <w:rPr>
          <w:rFonts w:hint="eastAsia"/>
        </w:rPr>
        <w:t>日</w:t>
      </w:r>
      <w:r>
        <w:rPr>
          <w:rFonts w:hint="eastAsia"/>
        </w:rPr>
        <w:t>(</w:t>
      </w:r>
      <w:r w:rsidR="008C7413" w:rsidRPr="00533914">
        <w:rPr>
          <w:rFonts w:hint="eastAsia"/>
        </w:rPr>
        <w:t>第</w:t>
      </w:r>
      <w:r>
        <w:t>13.4187</w:t>
      </w:r>
      <w:r w:rsidR="008C7413" w:rsidRPr="00533914">
        <w:rPr>
          <w:rFonts w:hint="eastAsia"/>
        </w:rPr>
        <w:t>号</w:t>
      </w:r>
      <w:r>
        <w:rPr>
          <w:rFonts w:hint="eastAsia"/>
        </w:rPr>
        <w:t>)</w:t>
      </w:r>
      <w:r w:rsidR="008C7413" w:rsidRPr="00533914">
        <w:rPr>
          <w:rFonts w:hint="eastAsia"/>
        </w:rPr>
        <w:t>斯托克利要求的报告</w:t>
      </w:r>
      <w:r>
        <w:rPr>
          <w:rFonts w:hint="eastAsia"/>
        </w:rPr>
        <w:t>)</w:t>
      </w:r>
      <w:r w:rsidR="008C7413" w:rsidRPr="00533914">
        <w:rPr>
          <w:rFonts w:hint="eastAsia"/>
        </w:rPr>
        <w:t>表明</w:t>
      </w:r>
      <w:r>
        <w:rPr>
          <w:rFonts w:hint="eastAsia"/>
        </w:rPr>
        <w:t>，</w:t>
      </w:r>
      <w:r w:rsidR="008C7413" w:rsidRPr="00533914">
        <w:rPr>
          <w:rFonts w:hint="eastAsia"/>
        </w:rPr>
        <w:t>联邦法院提及《公约》的判决数量有所增加。如今</w:t>
      </w:r>
      <w:r>
        <w:rPr>
          <w:rFonts w:hint="eastAsia"/>
        </w:rPr>
        <w:t>，</w:t>
      </w:r>
      <w:r w:rsidR="008C7413" w:rsidRPr="00533914">
        <w:rPr>
          <w:rFonts w:hint="eastAsia"/>
        </w:rPr>
        <w:t>一项有关侵犯人权的指控通常既基于《联邦宪法》</w:t>
      </w:r>
      <w:r>
        <w:rPr>
          <w:rFonts w:hint="eastAsia"/>
        </w:rPr>
        <w:t>，</w:t>
      </w:r>
      <w:r w:rsidR="008C7413" w:rsidRPr="00533914">
        <w:rPr>
          <w:rFonts w:hint="eastAsia"/>
        </w:rPr>
        <w:t>也基于《公约》。这也适用于联合国主持的国际人权文书所载的相应权利。例如</w:t>
      </w:r>
      <w:r>
        <w:rPr>
          <w:rFonts w:hint="eastAsia"/>
        </w:rPr>
        <w:t>，</w:t>
      </w:r>
      <w:r w:rsidR="008C7413" w:rsidRPr="00533914">
        <w:rPr>
          <w:rFonts w:hint="eastAsia"/>
        </w:rPr>
        <w:t>《联合国第二公约》所保护的权利和自由成为提交人权事务委员会的第四次定期报告所述期间联邦法院作出的</w:t>
      </w:r>
      <w:r>
        <w:t>2</w:t>
      </w:r>
      <w:r w:rsidR="008C7413" w:rsidRPr="00533914">
        <w:t>00</w:t>
      </w:r>
      <w:r w:rsidR="008C7413" w:rsidRPr="00533914">
        <w:rPr>
          <w:rFonts w:hint="eastAsia"/>
        </w:rPr>
        <w:t>多项法院裁决的主题。它们证实</w:t>
      </w:r>
      <w:r>
        <w:rPr>
          <w:rFonts w:hint="eastAsia"/>
        </w:rPr>
        <w:t>，</w:t>
      </w:r>
      <w:r w:rsidR="008C7413" w:rsidRPr="00533914">
        <w:rPr>
          <w:rFonts w:hint="eastAsia"/>
        </w:rPr>
        <w:t>律师协会成员和大多数公众都熟悉该项《公约》</w:t>
      </w:r>
      <w:r>
        <w:rPr>
          <w:rFonts w:hint="eastAsia"/>
        </w:rPr>
        <w:t>，</w:t>
      </w:r>
      <w:r w:rsidR="008C7413" w:rsidRPr="00533914">
        <w:rPr>
          <w:rFonts w:hint="eastAsia"/>
        </w:rPr>
        <w:t>而且联邦法院在判例法中非常重视它。</w:t>
      </w:r>
    </w:p>
    <w:p w14:paraId="2C0788C5" w14:textId="0FED577C" w:rsidR="008C7413" w:rsidRPr="00533914" w:rsidRDefault="00484B2E" w:rsidP="008C7413">
      <w:pPr>
        <w:pStyle w:val="SingleTxtGC"/>
        <w:tabs>
          <w:tab w:val="clear" w:pos="431"/>
          <w:tab w:val="clear" w:pos="1565"/>
          <w:tab w:val="left" w:pos="1701"/>
        </w:tabs>
      </w:pPr>
      <w:r>
        <w:t>2</w:t>
      </w:r>
      <w:r w:rsidR="008C7413" w:rsidRPr="00533914">
        <w:t>0</w:t>
      </w:r>
      <w:r>
        <w:t>2.</w:t>
      </w:r>
      <w:r w:rsidR="008C7413" w:rsidRPr="00DF76B2">
        <w:tab/>
      </w:r>
      <w:r w:rsidR="008C7413" w:rsidRPr="00533914">
        <w:rPr>
          <w:rFonts w:hint="eastAsia"/>
        </w:rPr>
        <w:t>除欧洲人权法院外</w:t>
      </w:r>
      <w:r>
        <w:rPr>
          <w:rFonts w:hint="eastAsia"/>
        </w:rPr>
        <w:t>，</w:t>
      </w:r>
      <w:r w:rsidR="008C7413" w:rsidRPr="00533914">
        <w:rPr>
          <w:rFonts w:hint="eastAsia"/>
        </w:rPr>
        <w:t>瑞士还承认其他国际申诉机制</w:t>
      </w:r>
      <w:r>
        <w:rPr>
          <w:rFonts w:hint="eastAsia"/>
        </w:rPr>
        <w:t>：</w:t>
      </w:r>
      <w:r w:rsidR="008C7413" w:rsidRPr="00533914">
        <w:rPr>
          <w:rFonts w:hint="eastAsia"/>
        </w:rPr>
        <w:t>禁止酷刑委员会、消除种族歧视委员会、消除对妇女歧视委员会、儿童权利委员会和强迫失踪问题委员会的个人来文程序。截至</w:t>
      </w:r>
      <w:r>
        <w:t>2</w:t>
      </w:r>
      <w:r w:rsidR="008C7413" w:rsidRPr="00533914">
        <w:t>0</w:t>
      </w:r>
      <w:r>
        <w:t>22</w:t>
      </w:r>
      <w:r w:rsidR="008C7413" w:rsidRPr="00533914">
        <w:rPr>
          <w:rFonts w:hint="eastAsia"/>
        </w:rPr>
        <w:t>年</w:t>
      </w:r>
      <w:r>
        <w:t>6</w:t>
      </w:r>
      <w:r w:rsidR="008C7413" w:rsidRPr="00533914">
        <w:rPr>
          <w:rFonts w:hint="eastAsia"/>
        </w:rPr>
        <w:t>月底</w:t>
      </w:r>
      <w:r>
        <w:rPr>
          <w:rFonts w:hint="eastAsia"/>
        </w:rPr>
        <w:t>，</w:t>
      </w:r>
      <w:r w:rsidR="008C7413" w:rsidRPr="00533914">
        <w:rPr>
          <w:rFonts w:hint="eastAsia"/>
        </w:rPr>
        <w:t>已向禁止酷刑委员会提交了</w:t>
      </w:r>
      <w:r>
        <w:t>291</w:t>
      </w:r>
      <w:r w:rsidR="008C7413" w:rsidRPr="00533914">
        <w:rPr>
          <w:rFonts w:hint="eastAsia"/>
        </w:rPr>
        <w:t>份来文</w:t>
      </w:r>
      <w:r>
        <w:rPr>
          <w:rFonts w:hint="eastAsia"/>
        </w:rPr>
        <w:t>，</w:t>
      </w:r>
      <w:r w:rsidR="008C7413" w:rsidRPr="00533914">
        <w:rPr>
          <w:rFonts w:hint="eastAsia"/>
        </w:rPr>
        <w:t>其中</w:t>
      </w:r>
      <w:r>
        <w:t>3</w:t>
      </w:r>
      <w:r w:rsidR="008C7413" w:rsidRPr="00533914">
        <w:t>0</w:t>
      </w:r>
      <w:r w:rsidR="008C7413" w:rsidRPr="00533914">
        <w:rPr>
          <w:rFonts w:hint="eastAsia"/>
        </w:rPr>
        <w:t>份已被认定为违反了《禁止酷刑公约》</w:t>
      </w:r>
      <w:r>
        <w:rPr>
          <w:rFonts w:hint="eastAsia"/>
        </w:rPr>
        <w:t>，</w:t>
      </w:r>
      <w:r>
        <w:t>65</w:t>
      </w:r>
      <w:r w:rsidR="008C7413" w:rsidRPr="00533914">
        <w:rPr>
          <w:rFonts w:hint="eastAsia"/>
        </w:rPr>
        <w:t>份仍在审理中。消除种族歧视委员会收到了</w:t>
      </w:r>
      <w:r>
        <w:t>6</w:t>
      </w:r>
      <w:r w:rsidR="008C7413" w:rsidRPr="00533914">
        <w:rPr>
          <w:rFonts w:hint="eastAsia"/>
        </w:rPr>
        <w:t>份针对瑞士的来文</w:t>
      </w:r>
      <w:r>
        <w:rPr>
          <w:rFonts w:hint="eastAsia"/>
        </w:rPr>
        <w:t>，</w:t>
      </w:r>
      <w:r w:rsidR="008C7413" w:rsidRPr="00533914">
        <w:rPr>
          <w:rFonts w:hint="eastAsia"/>
        </w:rPr>
        <w:t>但没有得出违反公约的结论。向消除对妇女歧视委员会提交了</w:t>
      </w:r>
      <w:r>
        <w:t>21</w:t>
      </w:r>
      <w:r w:rsidR="008C7413" w:rsidRPr="00533914">
        <w:rPr>
          <w:rFonts w:hint="eastAsia"/>
        </w:rPr>
        <w:t>份来文</w:t>
      </w:r>
      <w:r>
        <w:rPr>
          <w:rFonts w:hint="eastAsia"/>
        </w:rPr>
        <w:t>，</w:t>
      </w:r>
      <w:r w:rsidR="008C7413" w:rsidRPr="00533914">
        <w:rPr>
          <w:rFonts w:hint="eastAsia"/>
        </w:rPr>
        <w:t>但没有发现有违反行为。此外</w:t>
      </w:r>
      <w:r>
        <w:rPr>
          <w:rFonts w:hint="eastAsia"/>
        </w:rPr>
        <w:t>，</w:t>
      </w:r>
      <w:r w:rsidR="008C7413" w:rsidRPr="00533914">
        <w:rPr>
          <w:rFonts w:hint="eastAsia"/>
        </w:rPr>
        <w:t>向儿童权利委员会提交了</w:t>
      </w:r>
      <w:r>
        <w:t>35</w:t>
      </w:r>
      <w:r w:rsidR="008C7413" w:rsidRPr="00533914">
        <w:rPr>
          <w:rFonts w:hint="eastAsia"/>
        </w:rPr>
        <w:t>份来文</w:t>
      </w:r>
      <w:r>
        <w:rPr>
          <w:rFonts w:hint="eastAsia"/>
        </w:rPr>
        <w:t>，</w:t>
      </w:r>
      <w:r w:rsidR="008C7413" w:rsidRPr="00533914">
        <w:rPr>
          <w:rFonts w:hint="eastAsia"/>
        </w:rPr>
        <w:t>其中</w:t>
      </w:r>
      <w:r>
        <w:t>3</w:t>
      </w:r>
      <w:r w:rsidR="008C7413" w:rsidRPr="00533914">
        <w:rPr>
          <w:rFonts w:hint="eastAsia"/>
        </w:rPr>
        <w:t>份的结果被认定违反了《儿童权利公约》</w:t>
      </w:r>
      <w:r>
        <w:rPr>
          <w:rFonts w:hint="eastAsia"/>
        </w:rPr>
        <w:t>，</w:t>
      </w:r>
      <w:r w:rsidR="008C7413" w:rsidRPr="00533914">
        <w:rPr>
          <w:rFonts w:hint="eastAsia"/>
        </w:rPr>
        <w:t>还有</w:t>
      </w:r>
      <w:r>
        <w:t>26</w:t>
      </w:r>
      <w:r w:rsidR="008C7413" w:rsidRPr="00533914">
        <w:rPr>
          <w:rFonts w:hint="eastAsia"/>
        </w:rPr>
        <w:t>份仍在等待裁定。</w:t>
      </w:r>
    </w:p>
    <w:p w14:paraId="3816C4F0" w14:textId="2CE8F504" w:rsidR="008C7413" w:rsidRDefault="008C7413" w:rsidP="008C7413">
      <w:pPr>
        <w:pStyle w:val="SingleTxtGC"/>
        <w:rPr>
          <w:rStyle w:val="af5"/>
        </w:rPr>
      </w:pPr>
    </w:p>
    <w:p w14:paraId="2DD46577" w14:textId="0DA28135" w:rsidR="00834F4E" w:rsidRPr="004A18C0" w:rsidRDefault="004A18C0" w:rsidP="004A18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4F4E" w:rsidRPr="004A18C0" w:rsidSect="0045772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E4ACF" w14:textId="77777777" w:rsidR="00193A66" w:rsidRPr="000D319F" w:rsidRDefault="00193A66" w:rsidP="000D319F">
      <w:pPr>
        <w:pStyle w:val="af0"/>
        <w:spacing w:after="240"/>
        <w:ind w:left="907"/>
        <w:rPr>
          <w:rFonts w:asciiTheme="majorBidi" w:eastAsia="宋体" w:hAnsiTheme="majorBidi" w:cstheme="majorBidi"/>
          <w:sz w:val="21"/>
          <w:szCs w:val="21"/>
          <w:lang w:val="en-US"/>
        </w:rPr>
      </w:pPr>
    </w:p>
    <w:p w14:paraId="32D8AFCE" w14:textId="77777777" w:rsidR="00193A66" w:rsidRPr="000D319F" w:rsidRDefault="00193A6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DBB5CDF" w14:textId="77777777" w:rsidR="00193A66" w:rsidRPr="000D319F" w:rsidRDefault="00193A66" w:rsidP="000D319F">
      <w:pPr>
        <w:pStyle w:val="af0"/>
      </w:pPr>
    </w:p>
  </w:endnote>
  <w:endnote w:type="continuationNotice" w:id="1">
    <w:p w14:paraId="7AB36F24" w14:textId="77777777" w:rsidR="00193A66" w:rsidRDefault="00193A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02D94" w14:textId="77777777" w:rsidR="00056632" w:rsidRPr="00564C35" w:rsidRDefault="00564C35" w:rsidP="00564C3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64C35">
      <w:rPr>
        <w:rStyle w:val="af2"/>
        <w:b w:val="0"/>
        <w:snapToGrid w:val="0"/>
        <w:sz w:val="16"/>
      </w:rPr>
      <w:t>GE.23</w:t>
    </w:r>
    <w:proofErr w:type="spellEnd"/>
    <w:r w:rsidRPr="00564C35">
      <w:rPr>
        <w:rStyle w:val="af2"/>
        <w:b w:val="0"/>
        <w:snapToGrid w:val="0"/>
        <w:sz w:val="16"/>
      </w:rPr>
      <w:t>-03055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AECD9" w14:textId="77777777" w:rsidR="00056632" w:rsidRPr="00564C35" w:rsidRDefault="00564C35" w:rsidP="00564C35">
    <w:pPr>
      <w:pStyle w:val="af0"/>
      <w:tabs>
        <w:tab w:val="clear" w:pos="431"/>
        <w:tab w:val="right" w:pos="9638"/>
      </w:tabs>
      <w:rPr>
        <w:rStyle w:val="af2"/>
      </w:rPr>
    </w:pPr>
    <w:proofErr w:type="spellStart"/>
    <w:r>
      <w:t>GE.23</w:t>
    </w:r>
    <w:proofErr w:type="spellEnd"/>
    <w:r>
      <w:t>-03055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8EC2" w14:textId="2C396866" w:rsidR="00056632" w:rsidRPr="00487939" w:rsidRDefault="00564C35"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9D2CD6" wp14:editId="64CDF37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-03055</w:t>
    </w:r>
    <w:r w:rsidR="00731A42" w:rsidRPr="00EE277A">
      <w:rPr>
        <w:sz w:val="20"/>
        <w:lang w:eastAsia="zh-CN"/>
      </w:rPr>
      <w:t xml:space="preserve"> (C)</w:t>
    </w:r>
    <w:r w:rsidR="0013023B">
      <w:rPr>
        <w:sz w:val="20"/>
        <w:lang w:eastAsia="zh-CN"/>
      </w:rPr>
      <w:tab/>
    </w:r>
    <w:r w:rsidR="00834F4E">
      <w:rPr>
        <w:sz w:val="20"/>
        <w:lang w:eastAsia="zh-CN"/>
      </w:rPr>
      <w:t>2405</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914511">
      <w:rPr>
        <w:sz w:val="20"/>
        <w:lang w:eastAsia="zh-CN"/>
      </w:rPr>
      <w:t>010</w:t>
    </w:r>
    <w:r w:rsidR="0041166A">
      <w:rPr>
        <w:sz w:val="20"/>
        <w:lang w:eastAsia="zh-CN"/>
      </w:rPr>
      <w:t>6</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4C031C63" wp14:editId="2E64E63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3AC37" w14:textId="77777777" w:rsidR="00193A66" w:rsidRPr="000157B1" w:rsidRDefault="00193A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9D437CC" w14:textId="77777777" w:rsidR="00193A66" w:rsidRPr="000157B1" w:rsidRDefault="00193A6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BFEA854" w14:textId="77777777" w:rsidR="00193A66" w:rsidRDefault="00193A66"/>
  </w:footnote>
  <w:footnote w:id="2">
    <w:p w14:paraId="5A492591" w14:textId="77777777" w:rsidR="00564C35" w:rsidRPr="0032181C" w:rsidRDefault="00564C35" w:rsidP="00564C35">
      <w:pPr>
        <w:pStyle w:val="a6"/>
      </w:pPr>
      <w:r w:rsidRPr="00622CED">
        <w:rPr>
          <w:rStyle w:val="a8"/>
          <w:rFonts w:eastAsia="宋体"/>
          <w:szCs w:val="21"/>
          <w:vertAlign w:val="baseline"/>
        </w:rPr>
        <w:tab/>
        <w:t>*</w:t>
      </w:r>
      <w:r w:rsidRPr="00622CED">
        <w:rPr>
          <w:rStyle w:val="a8"/>
          <w:rFonts w:eastAsia="宋体"/>
          <w:szCs w:val="21"/>
          <w:vertAlign w:val="baseline"/>
        </w:rPr>
        <w:tab/>
      </w:r>
      <w:r w:rsidRPr="0032181C">
        <w:rPr>
          <w:rFonts w:hint="eastAsia"/>
        </w:rPr>
        <w:t>本文件印发前未经正式编辑。</w:t>
      </w:r>
    </w:p>
  </w:footnote>
  <w:footnote w:id="3">
    <w:p w14:paraId="4332FFAC" w14:textId="77777777" w:rsidR="00564C35" w:rsidRPr="0032181C" w:rsidRDefault="00564C35" w:rsidP="00564C35">
      <w:pPr>
        <w:pStyle w:val="a6"/>
      </w:pPr>
      <w:r w:rsidRPr="00622CED">
        <w:rPr>
          <w:rStyle w:val="a8"/>
          <w:rFonts w:eastAsia="宋体"/>
          <w:szCs w:val="21"/>
          <w:vertAlign w:val="baseline"/>
        </w:rPr>
        <w:tab/>
        <w:t>**</w:t>
      </w:r>
      <w:r w:rsidRPr="00622CED">
        <w:rPr>
          <w:rStyle w:val="a8"/>
          <w:rFonts w:eastAsia="宋体"/>
          <w:szCs w:val="21"/>
          <w:vertAlign w:val="baseline"/>
        </w:rPr>
        <w:tab/>
      </w:r>
      <w:r w:rsidRPr="0032181C">
        <w:rPr>
          <w:rFonts w:hint="eastAsia"/>
        </w:rPr>
        <w:t>本文件的附件可在联合国人权事务高级专员办事处的网站上查阅。</w:t>
      </w:r>
    </w:p>
  </w:footnote>
  <w:footnote w:id="4">
    <w:p w14:paraId="46BB0660" w14:textId="77777777" w:rsidR="008C7413" w:rsidRPr="0032181C" w:rsidRDefault="008C7413" w:rsidP="008C7413">
      <w:pPr>
        <w:pStyle w:val="a6"/>
        <w:rPr>
          <w:lang w:val="en-GB"/>
        </w:rPr>
      </w:pPr>
      <w:r w:rsidRPr="0032181C">
        <w:tab/>
      </w:r>
      <w:r w:rsidRPr="0032181C">
        <w:rPr>
          <w:rStyle w:val="a8"/>
          <w:rFonts w:eastAsia="宋体"/>
        </w:rPr>
        <w:footnoteRef/>
      </w:r>
      <w:r w:rsidRPr="0032181C">
        <w:tab/>
      </w:r>
      <w:r w:rsidRPr="0032181C">
        <w:rPr>
          <w:rFonts w:hint="eastAsia"/>
          <w:lang w:val="en-GB"/>
        </w:rPr>
        <w:t>本报告中的一些</w:t>
      </w:r>
      <w:r w:rsidRPr="00697748">
        <w:rPr>
          <w:rFonts w:hint="eastAsia"/>
          <w:lang w:val="en-GB"/>
        </w:rPr>
        <w:t>段落</w:t>
      </w:r>
      <w:r w:rsidRPr="0032181C">
        <w:rPr>
          <w:rFonts w:hint="eastAsia"/>
          <w:lang w:val="en-GB"/>
        </w:rPr>
        <w:t>摘自联邦统计局、联邦秘书处、联邦最高法院和联邦外交部已发布的文件。</w:t>
      </w:r>
    </w:p>
  </w:footnote>
  <w:footnote w:id="5">
    <w:p w14:paraId="2591DEEA" w14:textId="6BC899F8" w:rsidR="001A4446" w:rsidRPr="00DA5037" w:rsidRDefault="001A4446" w:rsidP="008C7413">
      <w:pPr>
        <w:pStyle w:val="a6"/>
        <w:rPr>
          <w:lang w:val="fr-CH"/>
        </w:rPr>
      </w:pPr>
      <w:r w:rsidRPr="0032181C">
        <w:rPr>
          <w:lang w:val="en-GB"/>
        </w:rPr>
        <w:tab/>
      </w:r>
      <w:r w:rsidRPr="0032181C">
        <w:rPr>
          <w:rStyle w:val="a8"/>
          <w:rFonts w:eastAsia="宋体"/>
        </w:rPr>
        <w:footnoteRef/>
      </w:r>
      <w:r w:rsidRPr="00DA5037">
        <w:rPr>
          <w:lang w:val="fr-CH"/>
        </w:rPr>
        <w:tab/>
      </w:r>
      <w:r w:rsidRPr="0032181C">
        <w:rPr>
          <w:rFonts w:hint="eastAsia"/>
        </w:rPr>
        <w:t>参照联邦统计局</w:t>
      </w:r>
      <w:r w:rsidR="005168CD">
        <w:rPr>
          <w:rFonts w:hint="eastAsia"/>
          <w:lang w:val="fr-CH"/>
        </w:rPr>
        <w:t>，</w:t>
      </w:r>
      <w:proofErr w:type="spellStart"/>
      <w:r w:rsidR="005168CD">
        <w:rPr>
          <w:lang w:val="fr-CH"/>
        </w:rPr>
        <w:t>www</w:t>
      </w:r>
      <w:r w:rsidRPr="00DA5037">
        <w:rPr>
          <w:lang w:val="fr-CH"/>
        </w:rPr>
        <w:t>.</w:t>
      </w:r>
      <w:r w:rsidR="005168CD">
        <w:rPr>
          <w:lang w:val="fr-CH"/>
        </w:rPr>
        <w:t>bfs</w:t>
      </w:r>
      <w:r w:rsidRPr="00DA5037">
        <w:rPr>
          <w:lang w:val="fr-CH"/>
        </w:rPr>
        <w:t>.</w:t>
      </w:r>
      <w:r w:rsidR="005168CD">
        <w:rPr>
          <w:lang w:val="fr-CH"/>
        </w:rPr>
        <w:t>admin</w:t>
      </w:r>
      <w:r w:rsidRPr="00DA5037">
        <w:rPr>
          <w:lang w:val="fr-CH"/>
        </w:rPr>
        <w:t>.</w:t>
      </w:r>
      <w:r w:rsidR="005168CD">
        <w:rPr>
          <w:lang w:val="fr-CH"/>
        </w:rPr>
        <w:t>ch</w:t>
      </w:r>
      <w:proofErr w:type="spellEnd"/>
      <w:r w:rsidRPr="00DA5037">
        <w:rPr>
          <w:lang w:val="fr-CH"/>
        </w:rPr>
        <w:t xml:space="preserve"> &gt; </w:t>
      </w:r>
      <w:hyperlink r:id="rId1" w:tooltip="Bases statistiques et enquêtes" w:history="1">
        <w:r w:rsidR="005168CD">
          <w:rPr>
            <w:lang w:val="fr-CH"/>
          </w:rPr>
          <w:t>Bases</w:t>
        </w:r>
        <w:r w:rsidRPr="00DA5037">
          <w:rPr>
            <w:lang w:val="fr-CH"/>
          </w:rPr>
          <w:t xml:space="preserve"> </w:t>
        </w:r>
        <w:r w:rsidR="005168CD">
          <w:rPr>
            <w:lang w:val="fr-CH"/>
          </w:rPr>
          <w:t>statistiques</w:t>
        </w:r>
        <w:r w:rsidRPr="00DA5037">
          <w:rPr>
            <w:lang w:val="fr-CH"/>
          </w:rPr>
          <w:t xml:space="preserve"> </w:t>
        </w:r>
        <w:r w:rsidR="005168CD">
          <w:rPr>
            <w:lang w:val="fr-CH"/>
          </w:rPr>
          <w:t>et</w:t>
        </w:r>
        <w:r w:rsidRPr="00DA5037">
          <w:rPr>
            <w:lang w:val="fr-CH"/>
          </w:rPr>
          <w:t xml:space="preserve"> </w:t>
        </w:r>
        <w:r w:rsidR="005168CD">
          <w:rPr>
            <w:lang w:val="fr-CH"/>
          </w:rPr>
          <w:t>enqu</w:t>
        </w:r>
        <w:r w:rsidRPr="00DA5037">
          <w:rPr>
            <w:lang w:val="fr-CH"/>
          </w:rPr>
          <w:t>ê</w:t>
        </w:r>
        <w:r w:rsidR="005168CD">
          <w:rPr>
            <w:lang w:val="fr-CH"/>
          </w:rPr>
          <w:t>tes</w:t>
        </w:r>
      </w:hyperlink>
      <w:r w:rsidRPr="00DA5037">
        <w:rPr>
          <w:lang w:val="fr-CH"/>
        </w:rPr>
        <w:t xml:space="preserve"> &gt; </w:t>
      </w:r>
      <w:r w:rsidR="005168CD">
        <w:rPr>
          <w:lang w:val="fr-CH"/>
        </w:rPr>
        <w:t>R</w:t>
      </w:r>
      <w:r w:rsidRPr="00DA5037">
        <w:rPr>
          <w:lang w:val="fr-CH"/>
        </w:rPr>
        <w:t>é</w:t>
      </w:r>
      <w:r w:rsidR="005168CD">
        <w:rPr>
          <w:lang w:val="fr-CH"/>
        </w:rPr>
        <w:t>pertoire</w:t>
      </w:r>
      <w:r w:rsidRPr="00DA5037">
        <w:rPr>
          <w:lang w:val="fr-CH"/>
        </w:rPr>
        <w:t xml:space="preserve"> </w:t>
      </w:r>
      <w:r w:rsidR="005168CD">
        <w:rPr>
          <w:lang w:val="fr-CH"/>
        </w:rPr>
        <w:t>officiel</w:t>
      </w:r>
      <w:r w:rsidRPr="00DA5037">
        <w:rPr>
          <w:lang w:val="fr-CH"/>
        </w:rPr>
        <w:t xml:space="preserve"> </w:t>
      </w:r>
      <w:r w:rsidR="005168CD">
        <w:rPr>
          <w:lang w:val="fr-CH"/>
        </w:rPr>
        <w:t>des</w:t>
      </w:r>
      <w:r w:rsidRPr="00DA5037">
        <w:rPr>
          <w:lang w:val="fr-CH"/>
        </w:rPr>
        <w:t xml:space="preserve"> </w:t>
      </w:r>
      <w:r w:rsidR="005168CD">
        <w:rPr>
          <w:lang w:val="fr-CH"/>
        </w:rPr>
        <w:t>communes</w:t>
      </w:r>
      <w:r w:rsidRPr="00DA5037">
        <w:rPr>
          <w:lang w:val="fr-CH"/>
        </w:rPr>
        <w:t xml:space="preserve"> </w:t>
      </w:r>
      <w:r w:rsidR="005168CD">
        <w:rPr>
          <w:lang w:val="fr-CH"/>
        </w:rPr>
        <w:t>de</w:t>
      </w:r>
      <w:r w:rsidRPr="00DA5037">
        <w:rPr>
          <w:lang w:val="fr-CH"/>
        </w:rPr>
        <w:t xml:space="preserve"> </w:t>
      </w:r>
      <w:r w:rsidR="005168CD">
        <w:rPr>
          <w:lang w:val="fr-CH"/>
        </w:rPr>
        <w:t>Suisse</w:t>
      </w:r>
      <w:r w:rsidRPr="0032181C">
        <w:rPr>
          <w:rFonts w:hint="eastAsia"/>
        </w:rPr>
        <w:t>。</w:t>
      </w:r>
    </w:p>
  </w:footnote>
  <w:footnote w:id="6">
    <w:p w14:paraId="134696A8" w14:textId="68DD6261" w:rsidR="008C7413" w:rsidRPr="00DA5037" w:rsidRDefault="008C7413" w:rsidP="008C7413">
      <w:pPr>
        <w:pStyle w:val="a6"/>
        <w:rPr>
          <w:lang w:val="fr-CH" w:eastAsia="zh-Hans"/>
        </w:rPr>
      </w:pPr>
      <w:r w:rsidRPr="00DA5037">
        <w:rPr>
          <w:lang w:val="fr-CH"/>
        </w:rPr>
        <w:tab/>
      </w:r>
      <w:r w:rsidRPr="0032181C">
        <w:rPr>
          <w:rStyle w:val="a8"/>
          <w:rFonts w:eastAsia="宋体"/>
        </w:rPr>
        <w:footnoteRef/>
      </w:r>
      <w:r w:rsidRPr="00DA5037">
        <w:rPr>
          <w:lang w:val="fr-CH"/>
        </w:rPr>
        <w:tab/>
      </w:r>
      <w:r w:rsidRPr="0032181C">
        <w:rPr>
          <w:rFonts w:hint="eastAsia"/>
          <w:lang w:eastAsia="zh-Hans"/>
        </w:rPr>
        <w:t>数字见</w:t>
      </w:r>
      <w:r w:rsidRPr="00DA5037">
        <w:rPr>
          <w:lang w:val="fr-CH" w:eastAsia="zh-Hans"/>
        </w:rPr>
        <w:t xml:space="preserve"> </w:t>
      </w:r>
      <w:proofErr w:type="spellStart"/>
      <w:r w:rsidR="005168CD">
        <w:rPr>
          <w:lang w:val="fr-CH" w:eastAsia="zh-Hans"/>
        </w:rPr>
        <w:t>www</w:t>
      </w:r>
      <w:r w:rsidRPr="00DA5037">
        <w:rPr>
          <w:lang w:val="fr-CH" w:eastAsia="zh-Hans"/>
        </w:rPr>
        <w:t>.</w:t>
      </w:r>
      <w:r w:rsidR="005168CD">
        <w:rPr>
          <w:lang w:val="fr-CH" w:eastAsia="zh-Hans"/>
        </w:rPr>
        <w:t>bfs</w:t>
      </w:r>
      <w:r w:rsidRPr="00DA5037">
        <w:rPr>
          <w:lang w:val="fr-CH" w:eastAsia="zh-Hans"/>
        </w:rPr>
        <w:t>.</w:t>
      </w:r>
      <w:r w:rsidR="005168CD">
        <w:rPr>
          <w:lang w:val="fr-CH" w:eastAsia="zh-Hans"/>
        </w:rPr>
        <w:t>admin</w:t>
      </w:r>
      <w:r w:rsidRPr="00DA5037">
        <w:rPr>
          <w:lang w:val="fr-CH" w:eastAsia="zh-Hans"/>
        </w:rPr>
        <w:t>.</w:t>
      </w:r>
      <w:r w:rsidR="005168CD">
        <w:rPr>
          <w:lang w:val="fr-CH" w:eastAsia="zh-Hans"/>
        </w:rPr>
        <w:t>ch</w:t>
      </w:r>
      <w:proofErr w:type="spellEnd"/>
      <w:r w:rsidRPr="00DA5037">
        <w:rPr>
          <w:lang w:val="fr-CH" w:eastAsia="zh-Hans"/>
        </w:rPr>
        <w:t xml:space="preserve"> &gt; </w:t>
      </w:r>
      <w:r w:rsidR="005168CD">
        <w:rPr>
          <w:lang w:val="fr-CH" w:eastAsia="zh-Hans"/>
        </w:rPr>
        <w:t>Trouver</w:t>
      </w:r>
      <w:r w:rsidRPr="00DA5037">
        <w:rPr>
          <w:lang w:val="fr-CH" w:eastAsia="zh-Hans"/>
        </w:rPr>
        <w:t xml:space="preserve"> </w:t>
      </w:r>
      <w:r w:rsidR="005168CD">
        <w:rPr>
          <w:lang w:val="fr-CH" w:eastAsia="zh-Hans"/>
        </w:rPr>
        <w:t>des</w:t>
      </w:r>
      <w:r w:rsidRPr="00DA5037">
        <w:rPr>
          <w:lang w:val="fr-CH" w:eastAsia="zh-Hans"/>
        </w:rPr>
        <w:t xml:space="preserve"> </w:t>
      </w:r>
      <w:r w:rsidR="005168CD">
        <w:rPr>
          <w:lang w:val="fr-CH" w:eastAsia="zh-Hans"/>
        </w:rPr>
        <w:t>statistiques</w:t>
      </w:r>
      <w:r w:rsidRPr="00DA5037">
        <w:rPr>
          <w:lang w:val="fr-CH" w:eastAsia="zh-Hans"/>
        </w:rPr>
        <w:t xml:space="preserve"> &gt; </w:t>
      </w:r>
      <w:r w:rsidR="005168CD">
        <w:rPr>
          <w:lang w:val="fr-CH" w:eastAsia="zh-Hans"/>
        </w:rPr>
        <w:t>Population</w:t>
      </w:r>
      <w:r w:rsidRPr="0032181C">
        <w:rPr>
          <w:rFonts w:hint="eastAsia"/>
          <w:lang w:eastAsia="zh-Hans"/>
        </w:rPr>
        <w:t>。</w:t>
      </w:r>
    </w:p>
  </w:footnote>
  <w:footnote w:id="7">
    <w:p w14:paraId="160E7896" w14:textId="27E2FBFA" w:rsidR="008C7413" w:rsidRPr="00DA5037" w:rsidRDefault="008C7413" w:rsidP="008C7413">
      <w:pPr>
        <w:pStyle w:val="a6"/>
        <w:rPr>
          <w:lang w:val="fr-CH"/>
        </w:rPr>
      </w:pPr>
      <w:r w:rsidRPr="00DA5037">
        <w:rPr>
          <w:lang w:val="fr-CH"/>
        </w:rPr>
        <w:tab/>
      </w:r>
      <w:r w:rsidRPr="0032181C">
        <w:rPr>
          <w:rStyle w:val="a8"/>
          <w:rFonts w:eastAsia="宋体"/>
        </w:rPr>
        <w:footnoteRef/>
      </w:r>
      <w:r w:rsidRPr="00DA5037">
        <w:rPr>
          <w:lang w:val="fr-CH"/>
        </w:rPr>
        <w:tab/>
      </w:r>
      <w:r w:rsidRPr="0032181C">
        <w:rPr>
          <w:rFonts w:hint="eastAsia"/>
        </w:rPr>
        <w:t>《联邦法律专辑》</w:t>
      </w:r>
      <w:r w:rsidR="005168CD">
        <w:rPr>
          <w:rFonts w:hint="eastAsia"/>
          <w:lang w:val="fr-CH"/>
        </w:rPr>
        <w:t>(</w:t>
      </w:r>
      <w:r w:rsidRPr="0032181C">
        <w:rPr>
          <w:rFonts w:hint="eastAsia"/>
        </w:rPr>
        <w:t>《法律专辑》</w:t>
      </w:r>
      <w:r w:rsidR="005168CD">
        <w:rPr>
          <w:rFonts w:hint="eastAsia"/>
          <w:lang w:val="fr-CH"/>
        </w:rPr>
        <w:t>)</w:t>
      </w:r>
      <w:r w:rsidR="005168CD">
        <w:rPr>
          <w:lang w:val="fr-CH"/>
        </w:rPr>
        <w:t>1</w:t>
      </w:r>
      <w:r w:rsidRPr="00DA5037">
        <w:rPr>
          <w:lang w:val="fr-CH"/>
        </w:rPr>
        <w:t>0</w:t>
      </w:r>
      <w:r w:rsidR="005168CD">
        <w:rPr>
          <w:lang w:val="fr-CH"/>
        </w:rPr>
        <w:t>1</w:t>
      </w:r>
      <w:r w:rsidR="005168CD">
        <w:rPr>
          <w:rFonts w:hint="eastAsia"/>
          <w:snapToGrid/>
          <w:lang w:val="fr-CH" w:eastAsia="en-US"/>
        </w:rPr>
        <w:t>(</w:t>
      </w:r>
      <w:r w:rsidR="005168CD">
        <w:rPr>
          <w:snapToGrid/>
          <w:lang w:val="fr-CH" w:eastAsia="en-US"/>
        </w:rPr>
        <w:t>www</w:t>
      </w:r>
      <w:r w:rsidRPr="00DA5037">
        <w:rPr>
          <w:snapToGrid/>
          <w:lang w:val="fr-CH" w:eastAsia="en-US"/>
        </w:rPr>
        <w:t xml:space="preserve">. </w:t>
      </w:r>
      <w:proofErr w:type="spellStart"/>
      <w:r w:rsidR="005168CD">
        <w:rPr>
          <w:snapToGrid/>
          <w:lang w:val="fr-CH" w:eastAsia="en-US"/>
        </w:rPr>
        <w:t>admin</w:t>
      </w:r>
      <w:r w:rsidRPr="00DA5037">
        <w:rPr>
          <w:snapToGrid/>
          <w:lang w:val="fr-CH" w:eastAsia="en-US"/>
        </w:rPr>
        <w:t>.</w:t>
      </w:r>
      <w:r w:rsidR="005168CD">
        <w:rPr>
          <w:snapToGrid/>
          <w:lang w:val="fr-CH" w:eastAsia="en-US"/>
        </w:rPr>
        <w:t>ch</w:t>
      </w:r>
      <w:proofErr w:type="spellEnd"/>
      <w:r w:rsidRPr="00DA5037">
        <w:rPr>
          <w:snapToGrid/>
          <w:lang w:val="fr-CH" w:eastAsia="en-US"/>
        </w:rPr>
        <w:t xml:space="preserve"> &gt; </w:t>
      </w:r>
      <w:r w:rsidR="005168CD">
        <w:rPr>
          <w:snapToGrid/>
          <w:lang w:val="fr-CH" w:eastAsia="en-US"/>
        </w:rPr>
        <w:t>Droit</w:t>
      </w:r>
      <w:r w:rsidRPr="00DA5037">
        <w:rPr>
          <w:snapToGrid/>
          <w:lang w:val="fr-CH" w:eastAsia="en-US"/>
        </w:rPr>
        <w:t xml:space="preserve"> </w:t>
      </w:r>
      <w:r w:rsidR="005168CD">
        <w:rPr>
          <w:snapToGrid/>
          <w:lang w:val="fr-CH" w:eastAsia="en-US"/>
        </w:rPr>
        <w:t>f</w:t>
      </w:r>
      <w:r w:rsidRPr="00DA5037">
        <w:rPr>
          <w:snapToGrid/>
          <w:lang w:val="fr-CH" w:eastAsia="en-US"/>
        </w:rPr>
        <w:t>é</w:t>
      </w:r>
      <w:r w:rsidR="005168CD">
        <w:rPr>
          <w:snapToGrid/>
          <w:lang w:val="fr-CH" w:eastAsia="en-US"/>
        </w:rPr>
        <w:t>d</w:t>
      </w:r>
      <w:r w:rsidRPr="00DA5037">
        <w:rPr>
          <w:snapToGrid/>
          <w:lang w:val="fr-CH" w:eastAsia="en-US"/>
        </w:rPr>
        <w:t>é</w:t>
      </w:r>
      <w:r w:rsidR="005168CD">
        <w:rPr>
          <w:snapToGrid/>
          <w:lang w:val="fr-CH" w:eastAsia="en-US"/>
        </w:rPr>
        <w:t>ral</w:t>
      </w:r>
      <w:r w:rsidRPr="00DA5037">
        <w:rPr>
          <w:snapToGrid/>
          <w:lang w:val="fr-CH" w:eastAsia="en-US"/>
        </w:rPr>
        <w:t xml:space="preserve"> &gt; </w:t>
      </w:r>
      <w:r w:rsidR="005168CD">
        <w:rPr>
          <w:snapToGrid/>
          <w:lang w:val="fr-CH" w:eastAsia="en-US"/>
        </w:rPr>
        <w:t>Recueil</w:t>
      </w:r>
      <w:r w:rsidRPr="00DA5037">
        <w:rPr>
          <w:snapToGrid/>
          <w:lang w:val="fr-CH" w:eastAsia="en-US"/>
        </w:rPr>
        <w:t xml:space="preserve"> </w:t>
      </w:r>
      <w:r w:rsidR="005168CD">
        <w:rPr>
          <w:snapToGrid/>
          <w:lang w:val="fr-CH" w:eastAsia="en-US"/>
        </w:rPr>
        <w:t>syst</w:t>
      </w:r>
      <w:r w:rsidRPr="00DA5037">
        <w:rPr>
          <w:snapToGrid/>
          <w:lang w:val="fr-CH" w:eastAsia="en-US"/>
        </w:rPr>
        <w:t>é</w:t>
      </w:r>
      <w:r w:rsidR="005168CD">
        <w:rPr>
          <w:snapToGrid/>
          <w:lang w:val="fr-CH" w:eastAsia="en-US"/>
        </w:rPr>
        <w:t>matique</w:t>
      </w:r>
      <w:r w:rsidRPr="00DA5037">
        <w:rPr>
          <w:snapToGrid/>
          <w:lang w:val="fr-CH" w:eastAsia="en-US"/>
        </w:rPr>
        <w:t xml:space="preserve"> &gt; </w:t>
      </w:r>
      <w:r w:rsidR="005168CD">
        <w:rPr>
          <w:snapToGrid/>
          <w:lang w:val="fr-CH" w:eastAsia="en-US"/>
        </w:rPr>
        <w:t>Rechercher</w:t>
      </w:r>
      <w:r w:rsidR="005168CD">
        <w:rPr>
          <w:rFonts w:hint="eastAsia"/>
          <w:snapToGrid/>
          <w:lang w:val="fr-CH" w:eastAsia="en-US"/>
        </w:rPr>
        <w:t>)</w:t>
      </w:r>
      <w:r w:rsidRPr="0032181C">
        <w:rPr>
          <w:rFonts w:hint="eastAsia"/>
          <w:snapToGrid/>
        </w:rPr>
        <w:t>。</w:t>
      </w:r>
    </w:p>
  </w:footnote>
  <w:footnote w:id="8">
    <w:p w14:paraId="4434C5E5" w14:textId="233B77BD" w:rsidR="008C7413" w:rsidRPr="00DA5037" w:rsidRDefault="008C7413" w:rsidP="008C7413">
      <w:pPr>
        <w:pStyle w:val="a6"/>
        <w:rPr>
          <w:lang w:val="fr-CH"/>
        </w:rPr>
      </w:pPr>
      <w:r w:rsidRPr="00DA5037">
        <w:rPr>
          <w:lang w:val="fr-CH"/>
        </w:rPr>
        <w:tab/>
      </w:r>
      <w:r w:rsidRPr="0032181C">
        <w:rPr>
          <w:rStyle w:val="a8"/>
          <w:rFonts w:eastAsia="宋体"/>
        </w:rPr>
        <w:footnoteRef/>
      </w:r>
      <w:r w:rsidRPr="00DA5037">
        <w:rPr>
          <w:lang w:val="fr-CH"/>
        </w:rPr>
        <w:tab/>
      </w:r>
      <w:hyperlink r:id="rId2" w:anchor="979460227" w:history="1">
        <w:r w:rsidR="005168CD">
          <w:rPr>
            <w:rStyle w:val="af5"/>
            <w:lang w:val="fr-CH"/>
          </w:rPr>
          <w:t>https://www</w:t>
        </w:r>
        <w:r w:rsidRPr="00DA5037">
          <w:rPr>
            <w:rStyle w:val="af5"/>
            <w:lang w:val="fr-CH"/>
          </w:rPr>
          <w:t>.</w:t>
        </w:r>
        <w:r w:rsidR="005168CD">
          <w:rPr>
            <w:rStyle w:val="af5"/>
            <w:lang w:val="fr-CH"/>
          </w:rPr>
          <w:t>bfs</w:t>
        </w:r>
        <w:r w:rsidRPr="00DA5037">
          <w:rPr>
            <w:rStyle w:val="af5"/>
            <w:lang w:val="fr-CH"/>
          </w:rPr>
          <w:t>.</w:t>
        </w:r>
        <w:r w:rsidR="005168CD">
          <w:rPr>
            <w:rStyle w:val="af5"/>
            <w:lang w:val="fr-CH"/>
          </w:rPr>
          <w:t>admin</w:t>
        </w:r>
        <w:r w:rsidRPr="00DA5037">
          <w:rPr>
            <w:rStyle w:val="af5"/>
            <w:lang w:val="fr-CH"/>
          </w:rPr>
          <w:t>.</w:t>
        </w:r>
        <w:r w:rsidR="005168CD">
          <w:rPr>
            <w:rStyle w:val="af5"/>
            <w:lang w:val="fr-CH"/>
          </w:rPr>
          <w:t>ch/bfs/fr/home/statistiques/culture</w:t>
        </w:r>
        <w:r w:rsidRPr="00DA5037">
          <w:rPr>
            <w:rStyle w:val="af5"/>
            <w:lang w:val="fr-CH"/>
          </w:rPr>
          <w:t>-</w:t>
        </w:r>
        <w:r w:rsidR="005168CD">
          <w:rPr>
            <w:rStyle w:val="af5"/>
            <w:lang w:val="fr-CH"/>
          </w:rPr>
          <w:t>medias</w:t>
        </w:r>
        <w:r w:rsidRPr="00DA5037">
          <w:rPr>
            <w:rStyle w:val="af5"/>
            <w:lang w:val="fr-CH"/>
          </w:rPr>
          <w:t>-</w:t>
        </w:r>
        <w:r w:rsidR="005168CD">
          <w:rPr>
            <w:rStyle w:val="af5"/>
            <w:lang w:val="fr-CH"/>
          </w:rPr>
          <w:t>societe</w:t>
        </w:r>
        <w:r w:rsidRPr="00DA5037">
          <w:rPr>
            <w:rStyle w:val="af5"/>
            <w:lang w:val="fr-CH"/>
          </w:rPr>
          <w:t>-</w:t>
        </w:r>
        <w:r w:rsidR="005168CD">
          <w:rPr>
            <w:rStyle w:val="af5"/>
            <w:lang w:val="fr-CH"/>
          </w:rPr>
          <w:t>information</w:t>
        </w:r>
        <w:r w:rsidRPr="00DA5037">
          <w:rPr>
            <w:rStyle w:val="af5"/>
            <w:lang w:val="fr-CH"/>
          </w:rPr>
          <w:t>-</w:t>
        </w:r>
        <w:r w:rsidR="005168CD">
          <w:rPr>
            <w:rStyle w:val="af5"/>
            <w:lang w:val="fr-CH"/>
          </w:rPr>
          <w:t>sport/culture/financement/public</w:t>
        </w:r>
        <w:r w:rsidRPr="00DA5037">
          <w:rPr>
            <w:rStyle w:val="af5"/>
            <w:lang w:val="fr-CH"/>
          </w:rPr>
          <w:t>.</w:t>
        </w:r>
        <w:r w:rsidR="005168CD">
          <w:rPr>
            <w:rStyle w:val="af5"/>
            <w:lang w:val="fr-CH"/>
          </w:rPr>
          <w:t>html</w:t>
        </w:r>
        <w:r w:rsidRPr="00DA5037">
          <w:rPr>
            <w:rStyle w:val="af5"/>
            <w:lang w:val="fr-CH"/>
          </w:rPr>
          <w:t>#</w:t>
        </w:r>
        <w:r w:rsidR="005168CD">
          <w:rPr>
            <w:rStyle w:val="af5"/>
            <w:lang w:val="fr-CH"/>
          </w:rPr>
          <w:t>97946</w:t>
        </w:r>
        <w:r w:rsidRPr="00DA5037">
          <w:rPr>
            <w:rStyle w:val="af5"/>
            <w:lang w:val="fr-CH"/>
          </w:rPr>
          <w:t>0</w:t>
        </w:r>
        <w:r w:rsidR="005168CD">
          <w:rPr>
            <w:rStyle w:val="af5"/>
            <w:lang w:val="fr-CH"/>
          </w:rPr>
          <w:t>227</w:t>
        </w:r>
      </w:hyperlink>
      <w:r w:rsidRPr="0032181C">
        <w:rPr>
          <w:rFonts w:hint="eastAsia"/>
        </w:rPr>
        <w:t>。</w:t>
      </w:r>
    </w:p>
  </w:footnote>
  <w:footnote w:id="9">
    <w:p w14:paraId="56E388C4" w14:textId="471D0CA2" w:rsidR="001A4446" w:rsidRPr="0032181C" w:rsidRDefault="001A4446" w:rsidP="008C7413">
      <w:pPr>
        <w:pStyle w:val="a6"/>
      </w:pPr>
      <w:r w:rsidRPr="00DA5037">
        <w:rPr>
          <w:lang w:val="fr-CH"/>
        </w:rPr>
        <w:tab/>
      </w:r>
      <w:r w:rsidRPr="0032181C">
        <w:rPr>
          <w:rStyle w:val="a8"/>
          <w:rFonts w:eastAsia="宋体"/>
        </w:rPr>
        <w:footnoteRef/>
      </w:r>
      <w:r w:rsidRPr="0032181C">
        <w:tab/>
      </w:r>
      <w:r w:rsidRPr="0032181C">
        <w:rPr>
          <w:rFonts w:hint="eastAsia"/>
        </w:rPr>
        <w:t>《法律专辑》</w:t>
      </w:r>
      <w:r w:rsidR="005168CD">
        <w:t>1</w:t>
      </w:r>
      <w:r w:rsidRPr="0032181C">
        <w:t>0</w:t>
      </w:r>
      <w:r w:rsidR="005168CD">
        <w:t>1</w:t>
      </w:r>
      <w:r w:rsidRPr="0032181C">
        <w:rPr>
          <w:rFonts w:hint="eastAsia"/>
        </w:rPr>
        <w:t>。</w:t>
      </w:r>
    </w:p>
  </w:footnote>
  <w:footnote w:id="10">
    <w:p w14:paraId="3FC2CEEB" w14:textId="73497C0E" w:rsidR="001A4446" w:rsidRPr="0032181C" w:rsidRDefault="001A4446" w:rsidP="008C7413">
      <w:pPr>
        <w:pStyle w:val="a6"/>
      </w:pPr>
      <w:r w:rsidRPr="0032181C">
        <w:tab/>
      </w:r>
      <w:r w:rsidRPr="0032181C">
        <w:rPr>
          <w:rStyle w:val="a8"/>
          <w:rFonts w:eastAsia="宋体"/>
        </w:rPr>
        <w:footnoteRef/>
      </w:r>
      <w:r w:rsidRPr="0032181C">
        <w:tab/>
      </w:r>
      <w:r w:rsidRPr="0032181C">
        <w:rPr>
          <w:rFonts w:hint="eastAsia"/>
        </w:rPr>
        <w:t>《法律专辑》</w:t>
      </w:r>
      <w:r w:rsidR="005168CD">
        <w:t>441.1</w:t>
      </w:r>
      <w:r w:rsidRPr="0032181C">
        <w:rPr>
          <w:rFonts w:hint="eastAsia"/>
          <w:lang w:val="fr-CH"/>
        </w:rPr>
        <w:t>。</w:t>
      </w:r>
    </w:p>
  </w:footnote>
  <w:footnote w:id="11">
    <w:p w14:paraId="2DFA893E" w14:textId="12BBE2E3" w:rsidR="008C7413" w:rsidRPr="0032181C" w:rsidRDefault="008C7413" w:rsidP="008C7413">
      <w:pPr>
        <w:pStyle w:val="a6"/>
        <w:rPr>
          <w:lang w:val="fr-FR"/>
        </w:rPr>
      </w:pPr>
      <w:r w:rsidRPr="0032181C">
        <w:tab/>
      </w:r>
      <w:r w:rsidRPr="0032181C">
        <w:rPr>
          <w:rStyle w:val="a8"/>
          <w:rFonts w:eastAsia="宋体"/>
        </w:rPr>
        <w:footnoteRef/>
      </w:r>
      <w:r w:rsidRPr="0032181C">
        <w:rPr>
          <w:lang w:val="fr-FR"/>
        </w:rPr>
        <w:tab/>
      </w:r>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r w:rsidRPr="0032181C">
        <w:rPr>
          <w:lang w:val="fr-FR"/>
        </w:rPr>
        <w:t xml:space="preserve"> &gt; </w:t>
      </w:r>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r w:rsidRPr="0032181C">
        <w:rPr>
          <w:lang w:val="fr-FR"/>
        </w:rPr>
        <w:t xml:space="preserve"> &gt; </w:t>
      </w:r>
      <w:r w:rsidR="005168CD">
        <w:rPr>
          <w:lang w:val="fr-FR"/>
        </w:rPr>
        <w:t>Population</w:t>
      </w:r>
      <w:r w:rsidRPr="0032181C">
        <w:rPr>
          <w:lang w:val="fr-FR"/>
        </w:rPr>
        <w:t xml:space="preserve"> &gt; </w:t>
      </w:r>
      <w:r w:rsidR="005168CD">
        <w:rPr>
          <w:lang w:val="fr-FR"/>
        </w:rPr>
        <w:t>Langues</w:t>
      </w:r>
      <w:r w:rsidRPr="0032181C">
        <w:rPr>
          <w:lang w:val="fr-FR"/>
        </w:rPr>
        <w:t xml:space="preserve"> </w:t>
      </w:r>
      <w:r w:rsidR="005168CD">
        <w:rPr>
          <w:lang w:val="fr-FR"/>
        </w:rPr>
        <w:t>et</w:t>
      </w:r>
      <w:r w:rsidRPr="0032181C">
        <w:rPr>
          <w:lang w:val="fr-FR"/>
        </w:rPr>
        <w:t xml:space="preserve"> </w:t>
      </w:r>
      <w:r w:rsidR="005168CD">
        <w:rPr>
          <w:lang w:val="fr-FR"/>
        </w:rPr>
        <w:t>religions</w:t>
      </w:r>
      <w:r w:rsidRPr="0032181C">
        <w:rPr>
          <w:lang w:val="fr-FR"/>
        </w:rPr>
        <w:t xml:space="preserve"> &gt; </w:t>
      </w:r>
      <w:r w:rsidR="005168CD">
        <w:rPr>
          <w:lang w:val="fr-FR"/>
        </w:rPr>
        <w:t>Langues</w:t>
      </w:r>
      <w:r w:rsidRPr="0032181C">
        <w:rPr>
          <w:rFonts w:hint="eastAsia"/>
        </w:rPr>
        <w:t>。</w:t>
      </w:r>
    </w:p>
  </w:footnote>
  <w:footnote w:id="12">
    <w:p w14:paraId="6D493A68" w14:textId="69C613B9" w:rsidR="001A4446" w:rsidRPr="0032181C" w:rsidRDefault="001A4446" w:rsidP="008C7413">
      <w:pPr>
        <w:pStyle w:val="a6"/>
        <w:rPr>
          <w:lang w:val="fr-FR"/>
        </w:rPr>
      </w:pPr>
      <w:r w:rsidRPr="0032181C">
        <w:rPr>
          <w:lang w:val="fr-FR"/>
        </w:rPr>
        <w:tab/>
      </w:r>
      <w:r w:rsidRPr="0032181C">
        <w:rPr>
          <w:rStyle w:val="a8"/>
          <w:rFonts w:eastAsia="宋体"/>
        </w:rPr>
        <w:footnoteRef/>
      </w:r>
      <w:r w:rsidRPr="0032181C">
        <w:rPr>
          <w:lang w:val="fr-FR"/>
        </w:rPr>
        <w:tab/>
      </w:r>
      <w:r w:rsidRPr="0032181C">
        <w:rPr>
          <w:rFonts w:hint="eastAsia"/>
        </w:rPr>
        <w:t>《法律专辑》</w:t>
      </w:r>
      <w:r w:rsidR="005168CD">
        <w:rPr>
          <w:lang w:val="fr-FR"/>
        </w:rPr>
        <w:t>1</w:t>
      </w:r>
      <w:r w:rsidRPr="0032181C">
        <w:rPr>
          <w:lang w:val="fr-FR"/>
        </w:rPr>
        <w:t>0</w:t>
      </w:r>
      <w:r w:rsidR="005168CD">
        <w:rPr>
          <w:lang w:val="fr-FR"/>
        </w:rPr>
        <w:t>1</w:t>
      </w:r>
      <w:r w:rsidRPr="0032181C">
        <w:rPr>
          <w:rFonts w:hint="eastAsia"/>
        </w:rPr>
        <w:t>。</w:t>
      </w:r>
    </w:p>
  </w:footnote>
  <w:footnote w:id="13">
    <w:p w14:paraId="4684DD85" w14:textId="3412D2F4" w:rsidR="001A4446" w:rsidRPr="0032181C" w:rsidRDefault="001A4446" w:rsidP="008C7413">
      <w:pPr>
        <w:pStyle w:val="a6"/>
        <w:rPr>
          <w:lang w:val="fr-FR"/>
        </w:rPr>
      </w:pPr>
      <w:r w:rsidRPr="0032181C">
        <w:rPr>
          <w:lang w:val="fr-FR"/>
        </w:rPr>
        <w:tab/>
      </w:r>
      <w:r w:rsidRPr="0032181C">
        <w:rPr>
          <w:rStyle w:val="a8"/>
          <w:rFonts w:eastAsia="宋体"/>
        </w:rPr>
        <w:footnoteRef/>
      </w:r>
      <w:r w:rsidRPr="0032181C">
        <w:rPr>
          <w:lang w:val="fr-FR"/>
        </w:rPr>
        <w:tab/>
      </w:r>
      <w:proofErr w:type="spellStart"/>
      <w:r w:rsidR="005168CD">
        <w:rPr>
          <w:lang w:val="fr-FR"/>
        </w:rPr>
        <w:t>www</w:t>
      </w:r>
      <w:r w:rsidRPr="0032181C">
        <w:rPr>
          <w:lang w:val="fr-FR"/>
        </w:rPr>
        <w:t>.</w:t>
      </w:r>
      <w:r w:rsidR="005168CD">
        <w:rPr>
          <w:lang w:val="fr-FR"/>
        </w:rPr>
        <w:t>edk</w:t>
      </w:r>
      <w:r w:rsidRPr="0032181C">
        <w:rPr>
          <w:lang w:val="fr-FR"/>
        </w:rPr>
        <w:t>.</w:t>
      </w:r>
      <w:r w:rsidR="005168CD">
        <w:rPr>
          <w:lang w:val="fr-FR"/>
        </w:rPr>
        <w:t>ch</w:t>
      </w:r>
      <w:proofErr w:type="spellEnd"/>
      <w:r w:rsidRPr="0032181C">
        <w:rPr>
          <w:lang w:val="fr-FR"/>
        </w:rPr>
        <w:t xml:space="preserve"> &gt; </w:t>
      </w:r>
      <w:r w:rsidR="005168CD">
        <w:rPr>
          <w:lang w:val="fr-FR"/>
        </w:rPr>
        <w:t>syst</w:t>
      </w:r>
      <w:r w:rsidRPr="0032181C">
        <w:rPr>
          <w:lang w:val="fr-FR"/>
        </w:rPr>
        <w:t>è</w:t>
      </w:r>
      <w:r w:rsidR="005168CD">
        <w:rPr>
          <w:lang w:val="fr-FR"/>
        </w:rPr>
        <w:t>me</w:t>
      </w:r>
      <w:r w:rsidRPr="0032181C">
        <w:rPr>
          <w:lang w:val="fr-FR"/>
        </w:rPr>
        <w:t xml:space="preserve"> é</w:t>
      </w:r>
      <w:r w:rsidR="005168CD">
        <w:rPr>
          <w:lang w:val="fr-FR"/>
        </w:rPr>
        <w:t>ducatif</w:t>
      </w:r>
      <w:r w:rsidRPr="0032181C">
        <w:rPr>
          <w:lang w:val="fr-FR"/>
        </w:rPr>
        <w:t xml:space="preserve"> </w:t>
      </w:r>
      <w:r w:rsidR="005168CD">
        <w:rPr>
          <w:lang w:val="fr-FR"/>
        </w:rPr>
        <w:t>suisse</w:t>
      </w:r>
      <w:r w:rsidRPr="0032181C">
        <w:rPr>
          <w:lang w:val="fr-FR"/>
        </w:rPr>
        <w:t xml:space="preserve"> </w:t>
      </w:r>
      <w:r w:rsidR="005168CD">
        <w:rPr>
          <w:rFonts w:hint="eastAsia"/>
          <w:lang w:val="fr-FR"/>
        </w:rPr>
        <w:t>(</w:t>
      </w:r>
      <w:r w:rsidRPr="0032181C">
        <w:rPr>
          <w:rFonts w:hint="eastAsia"/>
          <w:lang w:val="fr-FR"/>
        </w:rPr>
        <w:t>截至</w:t>
      </w:r>
      <w:r w:rsidR="005168CD">
        <w:rPr>
          <w:lang w:val="fr-FR"/>
        </w:rPr>
        <w:t>2</w:t>
      </w:r>
      <w:r w:rsidRPr="0032181C">
        <w:rPr>
          <w:lang w:val="fr-FR"/>
        </w:rPr>
        <w:t>0</w:t>
      </w:r>
      <w:r w:rsidR="005168CD">
        <w:rPr>
          <w:lang w:val="fr-FR"/>
        </w:rPr>
        <w:t>15</w:t>
      </w:r>
      <w:r w:rsidRPr="0032181C">
        <w:rPr>
          <w:rFonts w:hint="eastAsia"/>
          <w:lang w:val="fr-FR"/>
        </w:rPr>
        <w:t>年</w:t>
      </w:r>
      <w:r w:rsidR="005168CD">
        <w:rPr>
          <w:lang w:val="fr-FR"/>
        </w:rPr>
        <w:t>8</w:t>
      </w:r>
      <w:r w:rsidRPr="0032181C">
        <w:rPr>
          <w:rFonts w:hint="eastAsia"/>
          <w:lang w:val="fr-FR"/>
        </w:rPr>
        <w:t>月</w:t>
      </w:r>
      <w:r w:rsidR="005168CD">
        <w:rPr>
          <w:lang w:val="fr-FR"/>
        </w:rPr>
        <w:t>1</w:t>
      </w:r>
      <w:r w:rsidRPr="0032181C">
        <w:rPr>
          <w:lang w:val="fr-FR"/>
        </w:rPr>
        <w:t>0</w:t>
      </w:r>
      <w:r w:rsidRPr="0032181C">
        <w:rPr>
          <w:rFonts w:hint="eastAsia"/>
          <w:lang w:val="fr-FR"/>
        </w:rPr>
        <w:t>日</w:t>
      </w:r>
      <w:r w:rsidR="005168CD">
        <w:rPr>
          <w:rFonts w:hint="eastAsia"/>
          <w:lang w:val="fr-FR"/>
        </w:rPr>
        <w:t>)</w:t>
      </w:r>
      <w:r w:rsidRPr="0032181C">
        <w:rPr>
          <w:rFonts w:hint="eastAsia"/>
        </w:rPr>
        <w:t>。</w:t>
      </w:r>
    </w:p>
  </w:footnote>
  <w:footnote w:id="14">
    <w:p w14:paraId="22DD875A" w14:textId="36079D1B"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r w:rsidRPr="0032181C">
        <w:rPr>
          <w:rFonts w:hint="eastAsia"/>
          <w:lang w:val="fr-FR"/>
        </w:rPr>
        <w:t>数字参</w:t>
      </w:r>
      <w:r>
        <w:rPr>
          <w:rFonts w:hint="eastAsia"/>
          <w:lang w:val="fr-FR"/>
        </w:rPr>
        <w:t>见</w:t>
      </w:r>
      <w:r w:rsidRPr="0032181C">
        <w:rPr>
          <w:lang w:val="fr-FR"/>
        </w:rPr>
        <w:t xml:space="preserve"> </w:t>
      </w:r>
      <w:hyperlink r:id="rId3"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4"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5" w:tooltip="Situation économique et sociale de la population" w:history="1">
        <w:r w:rsidR="005168CD">
          <w:rPr>
            <w:lang w:val="fr-FR"/>
          </w:rPr>
          <w:t>Situation</w:t>
        </w:r>
        <w:r w:rsidRPr="0032181C">
          <w:rPr>
            <w:lang w:val="fr-FR"/>
          </w:rPr>
          <w:t xml:space="preserve"> é</w:t>
        </w:r>
        <w:r w:rsidR="005168CD">
          <w:rPr>
            <w:lang w:val="fr-FR"/>
          </w:rPr>
          <w:t>conomique</w:t>
        </w:r>
        <w:r w:rsidRPr="0032181C">
          <w:rPr>
            <w:lang w:val="fr-FR"/>
          </w:rPr>
          <w:t xml:space="preserve"> </w:t>
        </w:r>
        <w:r w:rsidR="005168CD">
          <w:rPr>
            <w:lang w:val="fr-FR"/>
          </w:rPr>
          <w:t>et</w:t>
        </w:r>
        <w:r w:rsidRPr="0032181C">
          <w:rPr>
            <w:lang w:val="fr-FR"/>
          </w:rPr>
          <w:t xml:space="preserve"> </w:t>
        </w:r>
        <w:r w:rsidR="005168CD">
          <w:rPr>
            <w:lang w:val="fr-FR"/>
          </w:rPr>
          <w:t>sociale</w:t>
        </w:r>
        <w:r w:rsidRPr="0032181C">
          <w:rPr>
            <w:lang w:val="fr-FR"/>
          </w:rPr>
          <w:t xml:space="preserve"> </w:t>
        </w:r>
        <w:r w:rsidR="005168CD">
          <w:rPr>
            <w:lang w:val="fr-FR"/>
          </w:rPr>
          <w:t>de</w:t>
        </w:r>
        <w:r w:rsidRPr="0032181C">
          <w:rPr>
            <w:lang w:val="fr-FR"/>
          </w:rPr>
          <w:t xml:space="preserve"> </w:t>
        </w:r>
        <w:r w:rsidR="005168CD">
          <w:rPr>
            <w:lang w:val="fr-FR"/>
          </w:rPr>
          <w:t>la</w:t>
        </w:r>
        <w:r w:rsidRPr="0032181C">
          <w:rPr>
            <w:lang w:val="fr-FR"/>
          </w:rPr>
          <w:t xml:space="preserve"> </w:t>
        </w:r>
        <w:r w:rsidR="005168CD">
          <w:rPr>
            <w:lang w:val="fr-FR"/>
          </w:rPr>
          <w:t>population</w:t>
        </w:r>
      </w:hyperlink>
      <w:r w:rsidRPr="0032181C">
        <w:rPr>
          <w:lang w:val="fr-FR"/>
        </w:rPr>
        <w:t xml:space="preserve"> &gt; </w:t>
      </w:r>
      <w:hyperlink r:id="rId6" w:tooltip="Situation sociale, bien-être et pauvreté" w:history="1">
        <w:r w:rsidR="005168CD">
          <w:rPr>
            <w:lang w:val="fr-FR"/>
          </w:rPr>
          <w:t>Situation</w:t>
        </w:r>
        <w:r w:rsidRPr="0032181C">
          <w:rPr>
            <w:lang w:val="fr-FR"/>
          </w:rPr>
          <w:t xml:space="preserve"> </w:t>
        </w:r>
        <w:r w:rsidR="005168CD">
          <w:rPr>
            <w:lang w:val="fr-FR"/>
          </w:rPr>
          <w:t>sociale, bien</w:t>
        </w:r>
        <w:r w:rsidRPr="0032181C">
          <w:rPr>
            <w:lang w:val="fr-FR"/>
          </w:rPr>
          <w:t>-ê</w:t>
        </w:r>
        <w:r w:rsidR="005168CD">
          <w:rPr>
            <w:lang w:val="fr-FR"/>
          </w:rPr>
          <w:t>tre</w:t>
        </w:r>
        <w:r w:rsidRPr="0032181C">
          <w:rPr>
            <w:lang w:val="fr-FR"/>
          </w:rPr>
          <w:t xml:space="preserve"> </w:t>
        </w:r>
        <w:r w:rsidR="005168CD">
          <w:rPr>
            <w:lang w:val="fr-FR"/>
          </w:rPr>
          <w:t>et</w:t>
        </w:r>
        <w:r w:rsidRPr="0032181C">
          <w:rPr>
            <w:lang w:val="fr-FR"/>
          </w:rPr>
          <w:t xml:space="preserve"> </w:t>
        </w:r>
        <w:r w:rsidR="005168CD">
          <w:rPr>
            <w:lang w:val="fr-FR"/>
          </w:rPr>
          <w:t>pauvret</w:t>
        </w:r>
        <w:r w:rsidRPr="0032181C">
          <w:rPr>
            <w:lang w:val="fr-FR"/>
          </w:rPr>
          <w:t>é</w:t>
        </w:r>
      </w:hyperlink>
      <w:r w:rsidRPr="0032181C">
        <w:rPr>
          <w:lang w:val="fr-FR"/>
        </w:rPr>
        <w:t xml:space="preserve"> &gt; </w:t>
      </w:r>
      <w:r w:rsidR="005168CD">
        <w:rPr>
          <w:lang w:val="fr-FR"/>
        </w:rPr>
        <w:t>Pauvret</w:t>
      </w:r>
      <w:r w:rsidRPr="0032181C">
        <w:rPr>
          <w:lang w:val="fr-FR"/>
        </w:rPr>
        <w:t xml:space="preserve">é </w:t>
      </w:r>
      <w:r w:rsidR="005168CD">
        <w:rPr>
          <w:lang w:val="fr-FR"/>
        </w:rPr>
        <w:t>et</w:t>
      </w:r>
      <w:r w:rsidRPr="0032181C">
        <w:rPr>
          <w:lang w:val="fr-FR"/>
        </w:rPr>
        <w:t xml:space="preserve"> </w:t>
      </w:r>
      <w:r w:rsidR="005168CD">
        <w:rPr>
          <w:lang w:val="fr-FR"/>
        </w:rPr>
        <w:t>privations</w:t>
      </w:r>
      <w:r w:rsidRPr="0032181C">
        <w:rPr>
          <w:lang w:val="fr-FR"/>
        </w:rPr>
        <w:t xml:space="preserve"> </w:t>
      </w:r>
      <w:r w:rsidR="005168CD">
        <w:rPr>
          <w:lang w:val="fr-FR"/>
        </w:rPr>
        <w:t>mat</w:t>
      </w:r>
      <w:r w:rsidRPr="0032181C">
        <w:rPr>
          <w:lang w:val="fr-FR"/>
        </w:rPr>
        <w:t>é</w:t>
      </w:r>
      <w:r w:rsidR="005168CD">
        <w:rPr>
          <w:lang w:val="fr-FR"/>
        </w:rPr>
        <w:t>rielles</w:t>
      </w:r>
      <w:r w:rsidRPr="0032181C">
        <w:t>。</w:t>
      </w:r>
    </w:p>
  </w:footnote>
  <w:footnote w:id="15">
    <w:p w14:paraId="279E55C6" w14:textId="306DA144"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7" w:history="1">
        <w:proofErr w:type="spellStart"/>
        <w:r w:rsidR="005168CD">
          <w:rPr>
            <w:rStyle w:val="af5"/>
            <w:lang w:val="fr-FR"/>
          </w:rPr>
          <w:t>www</w:t>
        </w:r>
        <w:r w:rsidRPr="0032181C">
          <w:rPr>
            <w:rStyle w:val="af5"/>
            <w:lang w:val="fr-FR"/>
          </w:rPr>
          <w:t>.</w:t>
        </w:r>
        <w:r w:rsidR="005168CD">
          <w:rPr>
            <w:rStyle w:val="af5"/>
            <w:lang w:val="fr-FR"/>
          </w:rPr>
          <w:t>bfs</w:t>
        </w:r>
        <w:r w:rsidRPr="0032181C">
          <w:rPr>
            <w:rStyle w:val="af5"/>
            <w:lang w:val="fr-FR"/>
          </w:rPr>
          <w:t>.</w:t>
        </w:r>
        <w:r w:rsidR="005168CD">
          <w:rPr>
            <w:rStyle w:val="af5"/>
            <w:lang w:val="fr-FR"/>
          </w:rPr>
          <w:t>admin</w:t>
        </w:r>
        <w:r w:rsidRPr="0032181C">
          <w:rPr>
            <w:rStyle w:val="af5"/>
            <w:lang w:val="fr-FR"/>
          </w:rPr>
          <w:t>.</w:t>
        </w:r>
        <w:r w:rsidR="005168CD">
          <w:rPr>
            <w:rStyle w:val="af5"/>
            <w:lang w:val="fr-FR"/>
          </w:rPr>
          <w:t>ch</w:t>
        </w:r>
        <w:proofErr w:type="spellEnd"/>
      </w:hyperlink>
      <w:r w:rsidRPr="0032181C">
        <w:rPr>
          <w:lang w:val="fr-FR"/>
        </w:rPr>
        <w:t xml:space="preserve"> &gt; </w:t>
      </w:r>
      <w:hyperlink r:id="rId8"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9" w:tooltip="Travail et rémunération" w:history="1">
        <w:r w:rsidR="005168CD">
          <w:rPr>
            <w:lang w:val="fr-FR"/>
          </w:rPr>
          <w:t>Travail</w:t>
        </w:r>
        <w:r w:rsidRPr="0032181C">
          <w:rPr>
            <w:lang w:val="fr-FR"/>
          </w:rPr>
          <w:t xml:space="preserve"> </w:t>
        </w:r>
        <w:r w:rsidR="005168CD">
          <w:rPr>
            <w:lang w:val="fr-FR"/>
          </w:rPr>
          <w:t>et</w:t>
        </w:r>
        <w:r w:rsidRPr="0032181C">
          <w:rPr>
            <w:lang w:val="fr-FR"/>
          </w:rPr>
          <w:t xml:space="preserve"> </w:t>
        </w:r>
        <w:r w:rsidR="005168CD">
          <w:rPr>
            <w:lang w:val="fr-FR"/>
          </w:rPr>
          <w:t>r</w:t>
        </w:r>
        <w:r w:rsidRPr="0032181C">
          <w:rPr>
            <w:lang w:val="fr-FR"/>
          </w:rPr>
          <w:t>é</w:t>
        </w:r>
        <w:r w:rsidR="005168CD">
          <w:rPr>
            <w:lang w:val="fr-FR"/>
          </w:rPr>
          <w:t>mun</w:t>
        </w:r>
        <w:r w:rsidRPr="0032181C">
          <w:rPr>
            <w:lang w:val="fr-FR"/>
          </w:rPr>
          <w:t>é</w:t>
        </w:r>
        <w:r w:rsidR="005168CD">
          <w:rPr>
            <w:lang w:val="fr-FR"/>
          </w:rPr>
          <w:t>ration</w:t>
        </w:r>
      </w:hyperlink>
      <w:r w:rsidRPr="0032181C">
        <w:rPr>
          <w:lang w:val="fr-FR"/>
        </w:rPr>
        <w:t xml:space="preserve"> &gt; </w:t>
      </w:r>
      <w:r w:rsidR="005168CD">
        <w:rPr>
          <w:lang w:val="fr-FR"/>
        </w:rPr>
        <w:t>Statistique</w:t>
      </w:r>
      <w:r w:rsidRPr="0032181C">
        <w:rPr>
          <w:lang w:val="fr-FR"/>
        </w:rPr>
        <w:t xml:space="preserve"> </w:t>
      </w:r>
      <w:r w:rsidR="005168CD">
        <w:rPr>
          <w:lang w:val="fr-FR"/>
        </w:rPr>
        <w:t>du</w:t>
      </w:r>
      <w:r w:rsidRPr="0032181C">
        <w:rPr>
          <w:lang w:val="fr-FR"/>
        </w:rPr>
        <w:t xml:space="preserve"> </w:t>
      </w:r>
      <w:r w:rsidR="005168CD">
        <w:rPr>
          <w:lang w:val="fr-FR"/>
        </w:rPr>
        <w:t>ch</w:t>
      </w:r>
      <w:r w:rsidRPr="0032181C">
        <w:rPr>
          <w:lang w:val="fr-FR"/>
        </w:rPr>
        <w:t>ô</w:t>
      </w:r>
      <w:r w:rsidR="005168CD">
        <w:rPr>
          <w:lang w:val="fr-FR"/>
        </w:rPr>
        <w:t>mage</w:t>
      </w:r>
      <w:r w:rsidRPr="0032181C">
        <w:rPr>
          <w:lang w:val="fr-FR"/>
        </w:rPr>
        <w:t xml:space="preserve"> </w:t>
      </w:r>
      <w:r w:rsidR="005168CD">
        <w:rPr>
          <w:lang w:val="fr-FR"/>
        </w:rPr>
        <w:t>au</w:t>
      </w:r>
      <w:r w:rsidRPr="0032181C">
        <w:rPr>
          <w:lang w:val="fr-FR"/>
        </w:rPr>
        <w:t> </w:t>
      </w:r>
      <w:r w:rsidR="005168CD">
        <w:rPr>
          <w:lang w:val="fr-FR"/>
        </w:rPr>
        <w:t>sens</w:t>
      </w:r>
      <w:r w:rsidRPr="0032181C">
        <w:rPr>
          <w:lang w:val="fr-FR"/>
        </w:rPr>
        <w:t xml:space="preserve"> </w:t>
      </w:r>
      <w:r w:rsidR="005168CD">
        <w:rPr>
          <w:lang w:val="fr-FR"/>
        </w:rPr>
        <w:t>du</w:t>
      </w:r>
      <w:r w:rsidRPr="0032181C">
        <w:rPr>
          <w:lang w:val="fr-FR"/>
        </w:rPr>
        <w:t xml:space="preserve"> </w:t>
      </w:r>
      <w:r w:rsidR="005168CD">
        <w:rPr>
          <w:lang w:val="fr-FR"/>
        </w:rPr>
        <w:t>BIT</w:t>
      </w:r>
      <w:r w:rsidR="005168CD">
        <w:rPr>
          <w:rFonts w:hint="eastAsia"/>
          <w:lang w:val="fr-FR"/>
        </w:rPr>
        <w:t>(</w:t>
      </w:r>
      <w:proofErr w:type="spellStart"/>
      <w:r w:rsidR="005168CD">
        <w:rPr>
          <w:lang w:val="fr-FR"/>
        </w:rPr>
        <w:t>CHOM</w:t>
      </w:r>
      <w:proofErr w:type="spellEnd"/>
      <w:r w:rsidRPr="0032181C">
        <w:rPr>
          <w:lang w:val="fr-FR"/>
        </w:rPr>
        <w:t>-</w:t>
      </w:r>
      <w:r w:rsidR="005168CD">
        <w:rPr>
          <w:lang w:val="fr-FR"/>
        </w:rPr>
        <w:t>BIT</w:t>
      </w:r>
      <w:r w:rsidR="005168CD">
        <w:rPr>
          <w:rFonts w:hint="eastAsia"/>
          <w:lang w:val="fr-FR"/>
        </w:rPr>
        <w:t>)</w:t>
      </w:r>
      <w:r w:rsidRPr="0032181C">
        <w:rPr>
          <w:rFonts w:hint="eastAsia"/>
        </w:rPr>
        <w:t>。</w:t>
      </w:r>
    </w:p>
  </w:footnote>
  <w:footnote w:id="16">
    <w:p w14:paraId="004D61C1" w14:textId="013702BE"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10"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11"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12" w:tooltip="Travail et rémunération" w:history="1">
        <w:r w:rsidR="005168CD">
          <w:rPr>
            <w:lang w:val="fr-FR"/>
          </w:rPr>
          <w:t>Travail</w:t>
        </w:r>
        <w:r w:rsidRPr="0032181C">
          <w:rPr>
            <w:lang w:val="fr-FR"/>
          </w:rPr>
          <w:t xml:space="preserve"> </w:t>
        </w:r>
        <w:r w:rsidR="005168CD">
          <w:rPr>
            <w:lang w:val="fr-FR"/>
          </w:rPr>
          <w:t>et</w:t>
        </w:r>
        <w:r w:rsidRPr="0032181C">
          <w:rPr>
            <w:lang w:val="fr-FR"/>
          </w:rPr>
          <w:t xml:space="preserve"> </w:t>
        </w:r>
        <w:r w:rsidR="005168CD">
          <w:rPr>
            <w:lang w:val="fr-FR"/>
          </w:rPr>
          <w:t>r</w:t>
        </w:r>
        <w:r w:rsidRPr="0032181C">
          <w:rPr>
            <w:lang w:val="fr-FR"/>
          </w:rPr>
          <w:t>é</w:t>
        </w:r>
        <w:r w:rsidR="005168CD">
          <w:rPr>
            <w:lang w:val="fr-FR"/>
          </w:rPr>
          <w:t>mun</w:t>
        </w:r>
        <w:r w:rsidRPr="0032181C">
          <w:rPr>
            <w:lang w:val="fr-FR"/>
          </w:rPr>
          <w:t>é</w:t>
        </w:r>
        <w:r w:rsidR="005168CD">
          <w:rPr>
            <w:lang w:val="fr-FR"/>
          </w:rPr>
          <w:t>ration</w:t>
        </w:r>
      </w:hyperlink>
      <w:r w:rsidRPr="0032181C">
        <w:rPr>
          <w:lang w:val="fr-FR"/>
        </w:rPr>
        <w:t xml:space="preserve"> &gt; </w:t>
      </w:r>
      <w:r w:rsidR="005168CD">
        <w:rPr>
          <w:lang w:val="fr-FR"/>
        </w:rPr>
        <w:t>Salaires, revenu</w:t>
      </w:r>
      <w:r w:rsidRPr="0032181C">
        <w:rPr>
          <w:lang w:val="fr-FR"/>
        </w:rPr>
        <w:t xml:space="preserve"> </w:t>
      </w:r>
      <w:r w:rsidR="005168CD">
        <w:rPr>
          <w:lang w:val="fr-FR"/>
        </w:rPr>
        <w:t>professionnel</w:t>
      </w:r>
      <w:r w:rsidRPr="0032181C">
        <w:rPr>
          <w:lang w:val="fr-FR"/>
        </w:rPr>
        <w:t xml:space="preserve"> </w:t>
      </w:r>
      <w:r w:rsidR="005168CD">
        <w:rPr>
          <w:lang w:val="fr-FR"/>
        </w:rPr>
        <w:t>et</w:t>
      </w:r>
      <w:r w:rsidRPr="0032181C">
        <w:rPr>
          <w:lang w:val="fr-FR"/>
        </w:rPr>
        <w:t xml:space="preserve"> </w:t>
      </w:r>
      <w:r w:rsidR="005168CD">
        <w:rPr>
          <w:lang w:val="fr-FR"/>
        </w:rPr>
        <w:t>co</w:t>
      </w:r>
      <w:r w:rsidRPr="0032181C">
        <w:rPr>
          <w:lang w:val="fr-FR"/>
        </w:rPr>
        <w:t>û</w:t>
      </w:r>
      <w:r w:rsidR="005168CD">
        <w:rPr>
          <w:lang w:val="fr-FR"/>
        </w:rPr>
        <w:t>t</w:t>
      </w:r>
      <w:r w:rsidRPr="0032181C">
        <w:rPr>
          <w:lang w:val="fr-FR"/>
        </w:rPr>
        <w:t xml:space="preserve"> </w:t>
      </w:r>
      <w:r w:rsidR="005168CD">
        <w:rPr>
          <w:lang w:val="fr-FR"/>
        </w:rPr>
        <w:t>du</w:t>
      </w:r>
      <w:r w:rsidRPr="0032181C">
        <w:rPr>
          <w:lang w:val="fr-FR"/>
        </w:rPr>
        <w:t xml:space="preserve"> </w:t>
      </w:r>
      <w:r w:rsidR="005168CD">
        <w:rPr>
          <w:lang w:val="fr-FR"/>
        </w:rPr>
        <w:t>travail</w:t>
      </w:r>
      <w:r w:rsidRPr="0032181C">
        <w:rPr>
          <w:rFonts w:hint="eastAsia"/>
        </w:rPr>
        <w:t>。</w:t>
      </w:r>
    </w:p>
  </w:footnote>
  <w:footnote w:id="17">
    <w:p w14:paraId="33ABCDE7" w14:textId="333D38E4"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13" w:history="1">
        <w:proofErr w:type="spellStart"/>
        <w:r w:rsidR="005168CD">
          <w:rPr>
            <w:rStyle w:val="af5"/>
            <w:lang w:val="fr-FR"/>
          </w:rPr>
          <w:t>www</w:t>
        </w:r>
        <w:r w:rsidRPr="0032181C">
          <w:rPr>
            <w:rStyle w:val="af5"/>
            <w:lang w:val="fr-FR"/>
          </w:rPr>
          <w:t>.</w:t>
        </w:r>
        <w:r w:rsidR="005168CD">
          <w:rPr>
            <w:rStyle w:val="af5"/>
            <w:lang w:val="fr-FR"/>
          </w:rPr>
          <w:t>bfs</w:t>
        </w:r>
        <w:r w:rsidRPr="0032181C">
          <w:rPr>
            <w:rStyle w:val="af5"/>
            <w:lang w:val="fr-FR"/>
          </w:rPr>
          <w:t>.</w:t>
        </w:r>
        <w:r w:rsidR="005168CD">
          <w:rPr>
            <w:rStyle w:val="af5"/>
            <w:lang w:val="fr-FR"/>
          </w:rPr>
          <w:t>admin</w:t>
        </w:r>
        <w:r w:rsidRPr="0032181C">
          <w:rPr>
            <w:rStyle w:val="af5"/>
            <w:lang w:val="fr-FR"/>
          </w:rPr>
          <w:t>.</w:t>
        </w:r>
        <w:r w:rsidR="005168CD">
          <w:rPr>
            <w:rStyle w:val="af5"/>
            <w:lang w:val="fr-FR"/>
          </w:rPr>
          <w:t>ch</w:t>
        </w:r>
        <w:proofErr w:type="spellEnd"/>
      </w:hyperlink>
      <w:r w:rsidRPr="0032181C">
        <w:rPr>
          <w:lang w:val="fr-FR"/>
        </w:rPr>
        <w:t xml:space="preserve"> &gt; </w:t>
      </w:r>
      <w:hyperlink r:id="rId14"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15" w:tooltip="Economie nationale" w:history="1">
        <w:r w:rsidR="005168CD">
          <w:rPr>
            <w:lang w:val="fr-FR"/>
          </w:rPr>
          <w:t>Economie</w:t>
        </w:r>
        <w:r w:rsidRPr="0032181C">
          <w:rPr>
            <w:lang w:val="fr-FR"/>
          </w:rPr>
          <w:t xml:space="preserve"> </w:t>
        </w:r>
        <w:r w:rsidR="005168CD">
          <w:rPr>
            <w:lang w:val="fr-FR"/>
          </w:rPr>
          <w:t>nationale</w:t>
        </w:r>
      </w:hyperlink>
      <w:r w:rsidRPr="0032181C">
        <w:rPr>
          <w:lang w:val="fr-FR"/>
        </w:rPr>
        <w:t xml:space="preserve"> &gt; </w:t>
      </w:r>
      <w:hyperlink r:id="rId16" w:tooltip="Comptes nationaux" w:history="1">
        <w:r w:rsidR="005168CD">
          <w:rPr>
            <w:lang w:val="fr-FR"/>
          </w:rPr>
          <w:t>Comptes</w:t>
        </w:r>
        <w:r w:rsidRPr="0032181C">
          <w:rPr>
            <w:lang w:val="fr-FR"/>
          </w:rPr>
          <w:t xml:space="preserve"> </w:t>
        </w:r>
        <w:r w:rsidR="005168CD">
          <w:rPr>
            <w:lang w:val="fr-FR"/>
          </w:rPr>
          <w:t>nationaux</w:t>
        </w:r>
      </w:hyperlink>
      <w:r w:rsidRPr="0032181C">
        <w:rPr>
          <w:lang w:val="fr-FR"/>
        </w:rPr>
        <w:t xml:space="preserve"> &gt; </w:t>
      </w:r>
      <w:r w:rsidR="005168CD">
        <w:rPr>
          <w:lang w:val="fr-FR"/>
        </w:rPr>
        <w:t>Produit</w:t>
      </w:r>
      <w:r w:rsidRPr="0032181C">
        <w:rPr>
          <w:lang w:val="fr-FR"/>
        </w:rPr>
        <w:t> </w:t>
      </w:r>
      <w:r w:rsidR="005168CD">
        <w:rPr>
          <w:lang w:val="fr-FR"/>
        </w:rPr>
        <w:t>int</w:t>
      </w:r>
      <w:r w:rsidRPr="0032181C">
        <w:rPr>
          <w:lang w:val="fr-FR"/>
        </w:rPr>
        <w:t>é</w:t>
      </w:r>
      <w:r w:rsidR="005168CD">
        <w:rPr>
          <w:lang w:val="fr-FR"/>
        </w:rPr>
        <w:t>rieur</w:t>
      </w:r>
      <w:r w:rsidRPr="0032181C">
        <w:rPr>
          <w:lang w:val="fr-FR"/>
        </w:rPr>
        <w:t xml:space="preserve"> </w:t>
      </w:r>
      <w:r w:rsidR="005168CD">
        <w:rPr>
          <w:lang w:val="fr-FR"/>
        </w:rPr>
        <w:t>brut</w:t>
      </w:r>
      <w:r w:rsidRPr="0032181C">
        <w:rPr>
          <w:rFonts w:hint="eastAsia"/>
        </w:rPr>
        <w:t>。</w:t>
      </w:r>
    </w:p>
  </w:footnote>
  <w:footnote w:id="18">
    <w:p w14:paraId="6106F7E0" w14:textId="29F14CAB"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17"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18"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19" w:tooltip="Thèmes transversaux" w:history="1">
        <w:r w:rsidR="005168CD">
          <w:rPr>
            <w:lang w:val="fr-FR"/>
          </w:rPr>
          <w:t>Th</w:t>
        </w:r>
        <w:r w:rsidRPr="0032181C">
          <w:rPr>
            <w:lang w:val="fr-FR"/>
          </w:rPr>
          <w:t>è</w:t>
        </w:r>
        <w:r w:rsidR="005168CD">
          <w:rPr>
            <w:lang w:val="fr-FR"/>
          </w:rPr>
          <w:t>mes</w:t>
        </w:r>
        <w:r w:rsidRPr="0032181C">
          <w:rPr>
            <w:lang w:val="fr-FR"/>
          </w:rPr>
          <w:t xml:space="preserve"> </w:t>
        </w:r>
        <w:r w:rsidR="005168CD">
          <w:rPr>
            <w:lang w:val="fr-FR"/>
          </w:rPr>
          <w:t>transversaux</w:t>
        </w:r>
      </w:hyperlink>
      <w:r w:rsidRPr="0032181C">
        <w:rPr>
          <w:lang w:val="fr-FR"/>
        </w:rPr>
        <w:t xml:space="preserve"> &gt; </w:t>
      </w:r>
      <w:hyperlink r:id="rId20" w:tooltip="Mesure du bien-être" w:history="1">
        <w:r w:rsidR="005168CD">
          <w:rPr>
            <w:lang w:val="fr-FR"/>
          </w:rPr>
          <w:t>Mesure</w:t>
        </w:r>
        <w:r w:rsidRPr="0032181C">
          <w:rPr>
            <w:lang w:val="fr-FR"/>
          </w:rPr>
          <w:t xml:space="preserve"> </w:t>
        </w:r>
        <w:r w:rsidR="005168CD">
          <w:rPr>
            <w:lang w:val="fr-FR"/>
          </w:rPr>
          <w:t>du</w:t>
        </w:r>
        <w:r w:rsidRPr="0032181C">
          <w:rPr>
            <w:lang w:val="fr-FR"/>
          </w:rPr>
          <w:t xml:space="preserve"> </w:t>
        </w:r>
        <w:r w:rsidR="005168CD">
          <w:rPr>
            <w:lang w:val="fr-FR"/>
          </w:rPr>
          <w:t>bien</w:t>
        </w:r>
        <w:r w:rsidRPr="0032181C">
          <w:rPr>
            <w:lang w:val="fr-FR"/>
          </w:rPr>
          <w:t>-ê</w:t>
        </w:r>
        <w:r w:rsidR="005168CD">
          <w:rPr>
            <w:lang w:val="fr-FR"/>
          </w:rPr>
          <w:t>tre</w:t>
        </w:r>
      </w:hyperlink>
      <w:r w:rsidRPr="0032181C">
        <w:rPr>
          <w:lang w:val="fr-FR"/>
        </w:rPr>
        <w:t xml:space="preserve"> &gt; </w:t>
      </w:r>
      <w:hyperlink r:id="rId21" w:tooltip="Tous les indicateurs" w:history="1">
        <w:r w:rsidR="005168CD">
          <w:rPr>
            <w:lang w:val="fr-FR"/>
          </w:rPr>
          <w:t>Tous</w:t>
        </w:r>
        <w:r w:rsidRPr="0032181C">
          <w:rPr>
            <w:lang w:val="fr-FR"/>
          </w:rPr>
          <w:t> </w:t>
        </w:r>
        <w:r w:rsidR="005168CD">
          <w:rPr>
            <w:lang w:val="fr-FR"/>
          </w:rPr>
          <w:t>les</w:t>
        </w:r>
        <w:r w:rsidRPr="0032181C">
          <w:rPr>
            <w:lang w:val="fr-FR"/>
          </w:rPr>
          <w:t xml:space="preserve"> </w:t>
        </w:r>
        <w:r w:rsidR="005168CD">
          <w:rPr>
            <w:lang w:val="fr-FR"/>
          </w:rPr>
          <w:t>indicateurs</w:t>
        </w:r>
      </w:hyperlink>
      <w:r w:rsidRPr="0032181C">
        <w:rPr>
          <w:lang w:val="fr-FR"/>
        </w:rPr>
        <w:t xml:space="preserve"> &gt; </w:t>
      </w:r>
      <w:hyperlink r:id="rId22" w:tooltip="Economie" w:history="1">
        <w:r w:rsidR="005168CD">
          <w:rPr>
            <w:lang w:val="fr-FR"/>
          </w:rPr>
          <w:t>Economie</w:t>
        </w:r>
      </w:hyperlink>
      <w:r w:rsidRPr="0032181C">
        <w:rPr>
          <w:lang w:val="fr-FR"/>
        </w:rPr>
        <w:t xml:space="preserve"> &gt; </w:t>
      </w:r>
      <w:r w:rsidR="005168CD">
        <w:rPr>
          <w:lang w:val="fr-FR"/>
        </w:rPr>
        <w:t>PIB</w:t>
      </w:r>
      <w:r w:rsidRPr="0032181C">
        <w:rPr>
          <w:lang w:val="fr-FR"/>
        </w:rPr>
        <w:t xml:space="preserve"> </w:t>
      </w:r>
      <w:r w:rsidR="005168CD">
        <w:rPr>
          <w:lang w:val="fr-FR"/>
        </w:rPr>
        <w:t>r</w:t>
      </w:r>
      <w:r w:rsidRPr="0032181C">
        <w:rPr>
          <w:lang w:val="fr-FR"/>
        </w:rPr>
        <w:t>é</w:t>
      </w:r>
      <w:r w:rsidR="005168CD">
        <w:rPr>
          <w:lang w:val="fr-FR"/>
        </w:rPr>
        <w:t>el</w:t>
      </w:r>
      <w:r w:rsidRPr="0032181C">
        <w:rPr>
          <w:lang w:val="fr-FR"/>
        </w:rPr>
        <w:t xml:space="preserve"> </w:t>
      </w:r>
      <w:r w:rsidR="005168CD">
        <w:rPr>
          <w:lang w:val="fr-FR"/>
        </w:rPr>
        <w:t>par</w:t>
      </w:r>
      <w:r w:rsidRPr="0032181C">
        <w:rPr>
          <w:lang w:val="fr-FR"/>
        </w:rPr>
        <w:t xml:space="preserve"> </w:t>
      </w:r>
      <w:r w:rsidR="005168CD">
        <w:rPr>
          <w:lang w:val="fr-FR"/>
        </w:rPr>
        <w:t>habitant</w:t>
      </w:r>
      <w:r w:rsidRPr="0032181C">
        <w:rPr>
          <w:rFonts w:hint="eastAsia"/>
        </w:rPr>
        <w:t>。</w:t>
      </w:r>
    </w:p>
  </w:footnote>
  <w:footnote w:id="19">
    <w:p w14:paraId="0DA4035F" w14:textId="45B3EE5B" w:rsidR="005C0C1F" w:rsidRPr="0032181C" w:rsidRDefault="005C0C1F" w:rsidP="008C7413">
      <w:pPr>
        <w:pStyle w:val="a6"/>
        <w:rPr>
          <w:lang w:val="fr-FR"/>
        </w:rPr>
      </w:pPr>
      <w:r w:rsidRPr="0032181C">
        <w:rPr>
          <w:lang w:val="fr-FR"/>
        </w:rPr>
        <w:tab/>
      </w:r>
      <w:r w:rsidRPr="0032181C">
        <w:rPr>
          <w:rStyle w:val="a8"/>
          <w:rFonts w:eastAsia="宋体"/>
        </w:rPr>
        <w:footnoteRef/>
      </w:r>
      <w:r w:rsidRPr="0032181C">
        <w:rPr>
          <w:lang w:val="fr-FR"/>
        </w:rPr>
        <w:tab/>
      </w:r>
      <w:hyperlink r:id="rId23"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&gt; </w:t>
      </w:r>
      <w:hyperlink r:id="rId24"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25" w:tooltip="Criminalité et droit pénal" w:history="1">
        <w:r w:rsidR="005168CD">
          <w:rPr>
            <w:lang w:val="fr-FR"/>
          </w:rPr>
          <w:t>Criminalit</w:t>
        </w:r>
        <w:r w:rsidRPr="0032181C">
          <w:rPr>
            <w:lang w:val="fr-FR"/>
          </w:rPr>
          <w:t xml:space="preserve">é </w:t>
        </w:r>
        <w:r w:rsidR="005168CD">
          <w:rPr>
            <w:lang w:val="fr-FR"/>
          </w:rPr>
          <w:t>et</w:t>
        </w:r>
        <w:r w:rsidRPr="0032181C">
          <w:rPr>
            <w:lang w:val="fr-FR"/>
          </w:rPr>
          <w:t xml:space="preserve"> </w:t>
        </w:r>
        <w:r w:rsidR="005168CD">
          <w:rPr>
            <w:lang w:val="fr-FR"/>
          </w:rPr>
          <w:t>droit</w:t>
        </w:r>
        <w:r w:rsidRPr="0032181C">
          <w:rPr>
            <w:lang w:val="fr-FR"/>
          </w:rPr>
          <w:t xml:space="preserve"> </w:t>
        </w:r>
        <w:r w:rsidR="005168CD">
          <w:rPr>
            <w:lang w:val="fr-FR"/>
          </w:rPr>
          <w:t>p</w:t>
        </w:r>
        <w:r w:rsidRPr="0032181C">
          <w:rPr>
            <w:lang w:val="fr-FR"/>
          </w:rPr>
          <w:t>é</w:t>
        </w:r>
        <w:r w:rsidR="005168CD">
          <w:rPr>
            <w:lang w:val="fr-FR"/>
          </w:rPr>
          <w:t>nal</w:t>
        </w:r>
      </w:hyperlink>
      <w:r w:rsidRPr="0032181C">
        <w:rPr>
          <w:lang w:val="fr-FR"/>
        </w:rPr>
        <w:t xml:space="preserve"> &gt; </w:t>
      </w:r>
      <w:r w:rsidR="005168CD">
        <w:rPr>
          <w:lang w:val="fr-FR"/>
        </w:rPr>
        <w:t>Police</w:t>
      </w:r>
      <w:r w:rsidRPr="0032181C">
        <w:rPr>
          <w:rFonts w:hint="eastAsia"/>
        </w:rPr>
        <w:t>。</w:t>
      </w:r>
    </w:p>
  </w:footnote>
  <w:footnote w:id="20">
    <w:p w14:paraId="3B4C8F6B" w14:textId="7A13CE45" w:rsidR="005C0C1F" w:rsidRPr="0032181C" w:rsidRDefault="005C0C1F" w:rsidP="008C7413">
      <w:pPr>
        <w:pStyle w:val="a6"/>
      </w:pPr>
      <w:r w:rsidRPr="0032181C">
        <w:rPr>
          <w:lang w:val="fr-FR"/>
        </w:rPr>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t>311.</w:t>
      </w:r>
      <w:r w:rsidRPr="0032181C">
        <w:t>0</w:t>
      </w:r>
      <w:r w:rsidRPr="0032181C">
        <w:rPr>
          <w:rFonts w:hint="eastAsia"/>
        </w:rPr>
        <w:t>。</w:t>
      </w:r>
    </w:p>
  </w:footnote>
  <w:footnote w:id="21">
    <w:p w14:paraId="53FCEE31" w14:textId="467791AD" w:rsidR="005C0C1F" w:rsidRPr="0032181C" w:rsidRDefault="005C0C1F"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t>812.121</w:t>
      </w:r>
      <w:r w:rsidRPr="0032181C">
        <w:rPr>
          <w:rFonts w:hint="eastAsia"/>
        </w:rPr>
        <w:t>。</w:t>
      </w:r>
    </w:p>
  </w:footnote>
  <w:footnote w:id="22">
    <w:p w14:paraId="7CF5A076" w14:textId="761DFE7D" w:rsidR="005C0C1F" w:rsidRPr="0032181C" w:rsidRDefault="005C0C1F" w:rsidP="008C7413">
      <w:pPr>
        <w:pStyle w:val="a6"/>
        <w:rPr>
          <w:lang w:val="fr-FR"/>
        </w:rPr>
      </w:pPr>
      <w:r w:rsidRPr="0032181C">
        <w:tab/>
      </w:r>
      <w:r w:rsidRPr="0032181C">
        <w:rPr>
          <w:rStyle w:val="a8"/>
          <w:rFonts w:eastAsia="宋体"/>
        </w:rPr>
        <w:footnoteRef/>
      </w:r>
      <w:r w:rsidRPr="0032181C">
        <w:rPr>
          <w:lang w:val="fr-FR"/>
        </w:rPr>
        <w:tab/>
      </w:r>
      <w:r w:rsidRPr="0032181C">
        <w:rPr>
          <w:rFonts w:hint="eastAsia"/>
        </w:rPr>
        <w:t>《</w:t>
      </w:r>
      <w:r w:rsidRPr="0032181C">
        <w:t>法律专辑</w:t>
      </w:r>
      <w:r w:rsidRPr="0032181C">
        <w:rPr>
          <w:rFonts w:hint="eastAsia"/>
        </w:rPr>
        <w:t>》</w:t>
      </w:r>
      <w:r w:rsidR="005168CD">
        <w:rPr>
          <w:lang w:val="fr-FR"/>
        </w:rPr>
        <w:t>142.2</w:t>
      </w:r>
      <w:r w:rsidRPr="0032181C">
        <w:rPr>
          <w:lang w:val="fr-FR"/>
        </w:rPr>
        <w:t>0</w:t>
      </w:r>
      <w:r w:rsidRPr="0032181C">
        <w:rPr>
          <w:rFonts w:hint="eastAsia"/>
        </w:rPr>
        <w:t>。</w:t>
      </w:r>
    </w:p>
  </w:footnote>
  <w:footnote w:id="23">
    <w:p w14:paraId="060A8B71" w14:textId="02F63971"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26" w:history="1">
        <w:proofErr w:type="spellStart"/>
        <w:r w:rsidR="005168CD">
          <w:rPr>
            <w:lang w:val="fr-FR"/>
          </w:rPr>
          <w:t>www</w:t>
        </w:r>
        <w:r w:rsidRPr="0032181C">
          <w:rPr>
            <w:lang w:val="fr-FR"/>
          </w:rPr>
          <w:t>.</w:t>
        </w:r>
        <w:r w:rsidR="005168CD">
          <w:rPr>
            <w:lang w:val="fr-FR"/>
          </w:rPr>
          <w:t>kkpks</w:t>
        </w:r>
        <w:r w:rsidRPr="0032181C">
          <w:rPr>
            <w:lang w:val="fr-FR"/>
          </w:rPr>
          <w:t>.</w:t>
        </w:r>
        <w:r w:rsidR="005168CD">
          <w:rPr>
            <w:lang w:val="fr-FR"/>
          </w:rPr>
          <w:t>ch</w:t>
        </w:r>
        <w:proofErr w:type="spellEnd"/>
      </w:hyperlink>
      <w:r w:rsidRPr="0032181C">
        <w:rPr>
          <w:lang w:val="fr-FR"/>
        </w:rPr>
        <w:t xml:space="preserve"> &gt; </w:t>
      </w:r>
      <w:r w:rsidR="005168CD">
        <w:rPr>
          <w:lang w:val="fr-FR"/>
        </w:rPr>
        <w:t>actuel</w:t>
      </w:r>
      <w:r w:rsidRPr="0032181C">
        <w:rPr>
          <w:lang w:val="fr-FR"/>
        </w:rPr>
        <w:t xml:space="preserve"> &gt; </w:t>
      </w:r>
      <w:proofErr w:type="spellStart"/>
      <w:r w:rsidR="005168CD">
        <w:rPr>
          <w:lang w:val="fr-FR"/>
        </w:rPr>
        <w:t>facts</w:t>
      </w:r>
      <w:proofErr w:type="spellEnd"/>
      <w:r w:rsidRPr="0032181C">
        <w:rPr>
          <w:lang w:val="fr-FR"/>
        </w:rPr>
        <w:t xml:space="preserve"> &amp; </w:t>
      </w:r>
      <w:r w:rsidR="005168CD">
        <w:rPr>
          <w:lang w:val="fr-FR"/>
        </w:rPr>
        <w:t>figures</w:t>
      </w:r>
      <w:r w:rsidRPr="0032181C">
        <w:rPr>
          <w:rFonts w:hint="eastAsia"/>
        </w:rPr>
        <w:t>。</w:t>
      </w:r>
    </w:p>
  </w:footnote>
  <w:footnote w:id="24">
    <w:p w14:paraId="5D9411CA" w14:textId="43C51702"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r w:rsidRPr="0032181C">
        <w:rPr>
          <w:rFonts w:hint="eastAsia"/>
        </w:rPr>
        <w:t>《</w:t>
      </w:r>
      <w:r w:rsidRPr="0032181C">
        <w:t>法律专辑</w:t>
      </w:r>
      <w:r w:rsidRPr="0032181C">
        <w:rPr>
          <w:rFonts w:hint="eastAsia"/>
        </w:rPr>
        <w:t>》</w:t>
      </w:r>
      <w:r w:rsidR="005168CD">
        <w:rPr>
          <w:lang w:val="fr-FR"/>
        </w:rPr>
        <w:t>0.1</w:t>
      </w:r>
      <w:r w:rsidRPr="0032181C">
        <w:rPr>
          <w:lang w:val="fr-FR"/>
        </w:rPr>
        <w:t>0</w:t>
      </w:r>
      <w:r w:rsidR="005168CD">
        <w:rPr>
          <w:lang w:val="fr-FR"/>
        </w:rPr>
        <w:t>1</w:t>
      </w:r>
      <w:r w:rsidRPr="0032181C">
        <w:rPr>
          <w:rFonts w:hint="eastAsia"/>
        </w:rPr>
        <w:t>。</w:t>
      </w:r>
    </w:p>
  </w:footnote>
  <w:footnote w:id="25">
    <w:p w14:paraId="147B64E0" w14:textId="757D1592"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r w:rsidR="005168CD">
        <w:rPr>
          <w:lang w:val="fr-FR"/>
        </w:rPr>
        <w:t>https://</w:t>
      </w:r>
      <w:proofErr w:type="spellStart"/>
      <w:r w:rsidR="005168CD">
        <w:rPr>
          <w:lang w:val="fr-FR"/>
        </w:rPr>
        <w:t>www</w:t>
      </w:r>
      <w:r w:rsidRPr="0032181C">
        <w:rPr>
          <w:lang w:val="fr-FR"/>
        </w:rPr>
        <w:t>.</w:t>
      </w:r>
      <w:r w:rsidR="005168CD">
        <w:rPr>
          <w:lang w:val="fr-FR"/>
        </w:rPr>
        <w:t>konkordate</w:t>
      </w:r>
      <w:r w:rsidRPr="0032181C">
        <w:rPr>
          <w:lang w:val="fr-FR"/>
        </w:rPr>
        <w:t>.</w:t>
      </w:r>
      <w:r w:rsidR="005168CD">
        <w:rPr>
          <w:lang w:val="fr-FR"/>
        </w:rPr>
        <w:t>ch</w:t>
      </w:r>
      <w:proofErr w:type="spellEnd"/>
      <w:r w:rsidR="005168CD">
        <w:rPr>
          <w:lang w:val="fr-FR"/>
        </w:rPr>
        <w:t>/</w:t>
      </w:r>
      <w:r w:rsidRPr="0032181C">
        <w:rPr>
          <w:rFonts w:hint="eastAsia"/>
        </w:rPr>
        <w:t>。</w:t>
      </w:r>
    </w:p>
  </w:footnote>
  <w:footnote w:id="26">
    <w:p w14:paraId="6D7850A1" w14:textId="273D02A1" w:rsidR="005C0C1F" w:rsidRPr="0032181C" w:rsidRDefault="005C0C1F" w:rsidP="008C7413">
      <w:pPr>
        <w:pStyle w:val="a6"/>
        <w:rPr>
          <w:lang w:val="fr-FR"/>
        </w:rPr>
      </w:pPr>
      <w:r w:rsidRPr="0032181C">
        <w:rPr>
          <w:lang w:val="fr-FR"/>
        </w:rPr>
        <w:tab/>
      </w:r>
      <w:r w:rsidRPr="0032181C">
        <w:rPr>
          <w:rStyle w:val="a8"/>
          <w:rFonts w:eastAsia="宋体"/>
        </w:rPr>
        <w:footnoteRef/>
      </w:r>
      <w:r w:rsidRPr="0032181C">
        <w:rPr>
          <w:lang w:val="fr-FR"/>
        </w:rPr>
        <w:tab/>
      </w:r>
      <w:r w:rsidR="005168CD">
        <w:rPr>
          <w:lang w:val="fr-FR"/>
        </w:rPr>
        <w:t>https://</w:t>
      </w:r>
      <w:proofErr w:type="spellStart"/>
      <w:r w:rsidR="005168CD">
        <w:rPr>
          <w:lang w:val="fr-FR"/>
        </w:rPr>
        <w:t>www</w:t>
      </w:r>
      <w:r w:rsidRPr="0032181C">
        <w:rPr>
          <w:lang w:val="fr-FR"/>
        </w:rPr>
        <w:t>.</w:t>
      </w:r>
      <w:r w:rsidR="005168CD">
        <w:rPr>
          <w:lang w:val="fr-FR"/>
        </w:rPr>
        <w:t>skjv</w:t>
      </w:r>
      <w:r w:rsidRPr="0032181C">
        <w:rPr>
          <w:lang w:val="fr-FR"/>
        </w:rPr>
        <w:t>.</w:t>
      </w:r>
      <w:r w:rsidR="005168CD">
        <w:rPr>
          <w:lang w:val="fr-FR"/>
        </w:rPr>
        <w:t>ch</w:t>
      </w:r>
      <w:proofErr w:type="spellEnd"/>
      <w:r w:rsidR="005168CD">
        <w:rPr>
          <w:lang w:val="fr-FR"/>
        </w:rPr>
        <w:t>/</w:t>
      </w:r>
      <w:proofErr w:type="spellStart"/>
      <w:r w:rsidR="005168CD">
        <w:rPr>
          <w:lang w:val="fr-FR"/>
        </w:rPr>
        <w:t>fr</w:t>
      </w:r>
      <w:proofErr w:type="spellEnd"/>
      <w:r w:rsidRPr="0032181C">
        <w:rPr>
          <w:rFonts w:hint="eastAsia"/>
        </w:rPr>
        <w:t>。</w:t>
      </w:r>
    </w:p>
  </w:footnote>
  <w:footnote w:id="27">
    <w:p w14:paraId="25EE90A8" w14:textId="71E99B9E" w:rsidR="008C7413" w:rsidRPr="0032181C" w:rsidRDefault="008C7413" w:rsidP="008C7413">
      <w:pPr>
        <w:pStyle w:val="a6"/>
        <w:ind w:hangingChars="630"/>
        <w:rPr>
          <w:lang w:val="fr-FR"/>
        </w:rPr>
      </w:pPr>
      <w:r w:rsidRPr="0032181C">
        <w:rPr>
          <w:lang w:val="fr-FR"/>
        </w:rPr>
        <w:tab/>
      </w:r>
      <w:r w:rsidRPr="0032181C">
        <w:rPr>
          <w:rStyle w:val="a8"/>
          <w:rFonts w:eastAsia="宋体"/>
        </w:rPr>
        <w:footnoteRef/>
      </w:r>
      <w:r w:rsidRPr="0032181C">
        <w:rPr>
          <w:lang w:val="fr-FR"/>
        </w:rPr>
        <w:tab/>
      </w:r>
      <w:hyperlink r:id="rId27"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&gt; </w:t>
      </w:r>
      <w:hyperlink r:id="rId28"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29" w:tooltip="Criminalité et droit pénal" w:history="1">
        <w:r w:rsidR="005168CD">
          <w:rPr>
            <w:lang w:val="fr-FR"/>
          </w:rPr>
          <w:t>Criminalit</w:t>
        </w:r>
        <w:r w:rsidRPr="0032181C">
          <w:rPr>
            <w:lang w:val="fr-FR"/>
          </w:rPr>
          <w:t xml:space="preserve">é </w:t>
        </w:r>
        <w:r w:rsidR="005168CD">
          <w:rPr>
            <w:lang w:val="fr-FR"/>
          </w:rPr>
          <w:t>et</w:t>
        </w:r>
        <w:r w:rsidRPr="0032181C">
          <w:rPr>
            <w:lang w:val="fr-FR"/>
          </w:rPr>
          <w:t xml:space="preserve"> </w:t>
        </w:r>
        <w:r w:rsidR="005168CD">
          <w:rPr>
            <w:lang w:val="fr-FR"/>
          </w:rPr>
          <w:t>droit</w:t>
        </w:r>
        <w:r w:rsidRPr="0032181C">
          <w:rPr>
            <w:lang w:val="fr-FR"/>
          </w:rPr>
          <w:t xml:space="preserve"> </w:t>
        </w:r>
        <w:r w:rsidR="005168CD">
          <w:rPr>
            <w:lang w:val="fr-FR"/>
          </w:rPr>
          <w:t>p</w:t>
        </w:r>
        <w:r w:rsidRPr="0032181C">
          <w:rPr>
            <w:lang w:val="fr-FR"/>
          </w:rPr>
          <w:t>é</w:t>
        </w:r>
        <w:r w:rsidR="005168CD">
          <w:rPr>
            <w:lang w:val="fr-FR"/>
          </w:rPr>
          <w:t>nal</w:t>
        </w:r>
      </w:hyperlink>
      <w:r w:rsidRPr="0032181C">
        <w:rPr>
          <w:lang w:val="fr-FR"/>
        </w:rPr>
        <w:t xml:space="preserve"> &gt; </w:t>
      </w:r>
      <w:r w:rsidR="005168CD">
        <w:rPr>
          <w:lang w:val="fr-FR"/>
        </w:rPr>
        <w:t>Ex</w:t>
      </w:r>
      <w:r w:rsidRPr="0032181C">
        <w:rPr>
          <w:lang w:val="fr-FR"/>
        </w:rPr>
        <w:t>é</w:t>
      </w:r>
      <w:r w:rsidR="005168CD">
        <w:rPr>
          <w:lang w:val="fr-FR"/>
        </w:rPr>
        <w:t>cution</w:t>
      </w:r>
      <w:r w:rsidRPr="0032181C">
        <w:rPr>
          <w:lang w:val="fr-FR"/>
        </w:rPr>
        <w:t xml:space="preserve"> </w:t>
      </w:r>
      <w:r w:rsidR="005168CD">
        <w:rPr>
          <w:lang w:val="fr-FR"/>
        </w:rPr>
        <w:t>p</w:t>
      </w:r>
      <w:r w:rsidRPr="0032181C">
        <w:rPr>
          <w:lang w:val="fr-FR"/>
        </w:rPr>
        <w:t>é</w:t>
      </w:r>
      <w:r w:rsidR="005168CD">
        <w:rPr>
          <w:lang w:val="fr-FR"/>
        </w:rPr>
        <w:t>nale</w:t>
      </w:r>
      <w:r w:rsidRPr="0032181C">
        <w:rPr>
          <w:rFonts w:hint="eastAsia"/>
        </w:rPr>
        <w:t>。</w:t>
      </w:r>
    </w:p>
  </w:footnote>
  <w:footnote w:id="28">
    <w:p w14:paraId="4C30536C" w14:textId="77154512" w:rsidR="008C7413" w:rsidRPr="0032181C" w:rsidRDefault="008C7413" w:rsidP="008C7413">
      <w:pPr>
        <w:pStyle w:val="a6"/>
        <w:ind w:hangingChars="630"/>
        <w:rPr>
          <w:lang w:val="fr-FR"/>
        </w:rPr>
      </w:pPr>
      <w:r w:rsidRPr="0032181C">
        <w:rPr>
          <w:lang w:val="fr-FR"/>
        </w:rPr>
        <w:tab/>
      </w:r>
      <w:r w:rsidRPr="0032181C">
        <w:rPr>
          <w:rStyle w:val="a8"/>
          <w:rFonts w:eastAsia="宋体"/>
        </w:rPr>
        <w:footnoteRef/>
      </w:r>
      <w:r w:rsidRPr="0032181C">
        <w:rPr>
          <w:lang w:val="fr-FR"/>
        </w:rPr>
        <w:tab/>
      </w:r>
      <w:hyperlink r:id="rId30" w:history="1">
        <w:proofErr w:type="spellStart"/>
        <w:r w:rsidR="005168CD">
          <w:rPr>
            <w:rStyle w:val="af5"/>
            <w:lang w:val="fr-FR"/>
          </w:rPr>
          <w:t>www</w:t>
        </w:r>
        <w:r w:rsidRPr="0032181C">
          <w:rPr>
            <w:rStyle w:val="af5"/>
            <w:lang w:val="fr-FR"/>
          </w:rPr>
          <w:t>.</w:t>
        </w:r>
        <w:r w:rsidR="005168CD">
          <w:rPr>
            <w:rStyle w:val="af5"/>
            <w:lang w:val="fr-FR"/>
          </w:rPr>
          <w:t>bfs</w:t>
        </w:r>
        <w:r w:rsidRPr="0032181C">
          <w:rPr>
            <w:rStyle w:val="af5"/>
            <w:lang w:val="fr-FR"/>
          </w:rPr>
          <w:t>.</w:t>
        </w:r>
        <w:r w:rsidR="005168CD">
          <w:rPr>
            <w:rStyle w:val="af5"/>
            <w:lang w:val="fr-FR"/>
          </w:rPr>
          <w:t>admin</w:t>
        </w:r>
        <w:r w:rsidRPr="0032181C">
          <w:rPr>
            <w:rStyle w:val="af5"/>
            <w:lang w:val="fr-FR"/>
          </w:rPr>
          <w:t>.</w:t>
        </w:r>
        <w:r w:rsidR="005168CD">
          <w:rPr>
            <w:rStyle w:val="af5"/>
            <w:lang w:val="fr-FR"/>
          </w:rPr>
          <w:t>ch</w:t>
        </w:r>
        <w:proofErr w:type="spellEnd"/>
      </w:hyperlink>
      <w:r w:rsidRPr="0032181C">
        <w:rPr>
          <w:lang w:val="fr-FR"/>
        </w:rPr>
        <w:t xml:space="preserve"> &gt; &gt; </w:t>
      </w:r>
      <w:hyperlink r:id="rId31"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32" w:tooltip="Criminalité et droit pénal" w:history="1">
        <w:r w:rsidR="005168CD">
          <w:rPr>
            <w:lang w:val="fr-FR"/>
          </w:rPr>
          <w:t>Criminalit</w:t>
        </w:r>
        <w:r w:rsidRPr="0032181C">
          <w:rPr>
            <w:lang w:val="fr-FR"/>
          </w:rPr>
          <w:t xml:space="preserve">é </w:t>
        </w:r>
        <w:r w:rsidR="005168CD">
          <w:rPr>
            <w:lang w:val="fr-FR"/>
          </w:rPr>
          <w:t>et</w:t>
        </w:r>
        <w:r w:rsidRPr="0032181C">
          <w:rPr>
            <w:lang w:val="fr-FR"/>
          </w:rPr>
          <w:t xml:space="preserve"> </w:t>
        </w:r>
        <w:r w:rsidR="005168CD">
          <w:rPr>
            <w:lang w:val="fr-FR"/>
          </w:rPr>
          <w:t>droit</w:t>
        </w:r>
        <w:r w:rsidRPr="0032181C">
          <w:rPr>
            <w:lang w:val="fr-FR"/>
          </w:rPr>
          <w:t xml:space="preserve"> </w:t>
        </w:r>
        <w:r w:rsidR="005168CD">
          <w:rPr>
            <w:lang w:val="fr-FR"/>
          </w:rPr>
          <w:t>p</w:t>
        </w:r>
        <w:r w:rsidRPr="0032181C">
          <w:rPr>
            <w:lang w:val="fr-FR"/>
          </w:rPr>
          <w:t>é</w:t>
        </w:r>
        <w:r w:rsidR="005168CD">
          <w:rPr>
            <w:lang w:val="fr-FR"/>
          </w:rPr>
          <w:t>nal</w:t>
        </w:r>
      </w:hyperlink>
      <w:r w:rsidRPr="0032181C">
        <w:rPr>
          <w:lang w:val="fr-FR"/>
        </w:rPr>
        <w:t xml:space="preserve"> &gt; </w:t>
      </w:r>
      <w:r w:rsidR="005168CD">
        <w:rPr>
          <w:lang w:val="fr-FR"/>
        </w:rPr>
        <w:t>Ex</w:t>
      </w:r>
      <w:r w:rsidRPr="0032181C">
        <w:rPr>
          <w:lang w:val="fr-FR"/>
        </w:rPr>
        <w:t>é</w:t>
      </w:r>
      <w:r w:rsidR="005168CD">
        <w:rPr>
          <w:lang w:val="fr-FR"/>
        </w:rPr>
        <w:t>cution</w:t>
      </w:r>
      <w:r w:rsidRPr="0032181C">
        <w:rPr>
          <w:lang w:val="fr-FR"/>
        </w:rPr>
        <w:t xml:space="preserve"> </w:t>
      </w:r>
      <w:r w:rsidR="005168CD">
        <w:rPr>
          <w:lang w:val="fr-FR"/>
        </w:rPr>
        <w:t>p</w:t>
      </w:r>
      <w:r w:rsidRPr="0032181C">
        <w:rPr>
          <w:lang w:val="fr-FR"/>
        </w:rPr>
        <w:t>é</w:t>
      </w:r>
      <w:r w:rsidR="005168CD">
        <w:rPr>
          <w:lang w:val="fr-FR"/>
        </w:rPr>
        <w:t>nale</w:t>
      </w:r>
      <w:r w:rsidRPr="0032181C">
        <w:rPr>
          <w:lang w:val="fr-FR"/>
        </w:rPr>
        <w:t xml:space="preserve"> &gt; </w:t>
      </w:r>
      <w:r w:rsidR="005168CD">
        <w:rPr>
          <w:lang w:val="fr-FR"/>
        </w:rPr>
        <w:t>Adultes</w:t>
      </w:r>
      <w:r w:rsidRPr="0032181C">
        <w:rPr>
          <w:lang w:val="fr-FR"/>
        </w:rPr>
        <w:t xml:space="preserve"> </w:t>
      </w:r>
      <w:r w:rsidR="005168CD">
        <w:rPr>
          <w:lang w:val="fr-FR"/>
        </w:rPr>
        <w:t>d</w:t>
      </w:r>
      <w:r w:rsidRPr="0032181C">
        <w:rPr>
          <w:lang w:val="fr-FR"/>
        </w:rPr>
        <w:t>é</w:t>
      </w:r>
      <w:r w:rsidR="005168CD">
        <w:rPr>
          <w:lang w:val="fr-FR"/>
        </w:rPr>
        <w:t>tenus</w:t>
      </w:r>
      <w:r w:rsidRPr="0032181C">
        <w:rPr>
          <w:rFonts w:hint="eastAsia"/>
        </w:rPr>
        <w:t>。</w:t>
      </w:r>
    </w:p>
  </w:footnote>
  <w:footnote w:id="29">
    <w:p w14:paraId="74FD40A1" w14:textId="7071DE6C" w:rsidR="008C7413" w:rsidRPr="0032181C" w:rsidRDefault="008C7413" w:rsidP="008C7413">
      <w:pPr>
        <w:pStyle w:val="a6"/>
        <w:ind w:hangingChars="630"/>
        <w:rPr>
          <w:lang w:val="fr-FR"/>
        </w:rPr>
      </w:pPr>
      <w:r w:rsidRPr="0032181C">
        <w:rPr>
          <w:lang w:val="fr-FR"/>
        </w:rPr>
        <w:tab/>
      </w:r>
      <w:r w:rsidRPr="0032181C">
        <w:rPr>
          <w:rStyle w:val="a8"/>
          <w:rFonts w:eastAsia="宋体"/>
        </w:rPr>
        <w:footnoteRef/>
      </w:r>
      <w:r w:rsidRPr="0032181C">
        <w:rPr>
          <w:lang w:val="fr-FR"/>
        </w:rPr>
        <w:tab/>
      </w:r>
      <w:hyperlink r:id="rId33" w:history="1">
        <w:proofErr w:type="spellStart"/>
        <w:r w:rsidR="005168CD">
          <w:rPr>
            <w:rStyle w:val="af5"/>
            <w:lang w:val="fr-FR"/>
          </w:rPr>
          <w:t>www</w:t>
        </w:r>
        <w:r w:rsidRPr="0032181C">
          <w:rPr>
            <w:rStyle w:val="af5"/>
            <w:lang w:val="fr-FR"/>
          </w:rPr>
          <w:t>.</w:t>
        </w:r>
        <w:r w:rsidR="005168CD">
          <w:rPr>
            <w:rStyle w:val="af5"/>
            <w:lang w:val="fr-FR"/>
          </w:rPr>
          <w:t>bfs</w:t>
        </w:r>
        <w:r w:rsidRPr="0032181C">
          <w:rPr>
            <w:rStyle w:val="af5"/>
            <w:lang w:val="fr-FR"/>
          </w:rPr>
          <w:t>.</w:t>
        </w:r>
        <w:r w:rsidR="005168CD">
          <w:rPr>
            <w:rStyle w:val="af5"/>
            <w:lang w:val="fr-FR"/>
          </w:rPr>
          <w:t>admin</w:t>
        </w:r>
        <w:r w:rsidRPr="0032181C">
          <w:rPr>
            <w:rStyle w:val="af5"/>
            <w:lang w:val="fr-FR"/>
          </w:rPr>
          <w:t>.</w:t>
        </w:r>
        <w:r w:rsidR="005168CD">
          <w:rPr>
            <w:rStyle w:val="af5"/>
            <w:lang w:val="fr-FR"/>
          </w:rPr>
          <w:t>ch</w:t>
        </w:r>
        <w:proofErr w:type="spellEnd"/>
      </w:hyperlink>
      <w:r w:rsidRPr="0032181C">
        <w:rPr>
          <w:lang w:val="fr-FR"/>
        </w:rPr>
        <w:t xml:space="preserve"> &gt; &gt; </w:t>
      </w:r>
      <w:hyperlink r:id="rId34"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35" w:tooltip="Criminalité et droit pénal" w:history="1">
        <w:r w:rsidR="005168CD">
          <w:rPr>
            <w:lang w:val="fr-FR"/>
          </w:rPr>
          <w:t>Criminalit</w:t>
        </w:r>
        <w:r w:rsidRPr="0032181C">
          <w:rPr>
            <w:lang w:val="fr-FR"/>
          </w:rPr>
          <w:t xml:space="preserve">é </w:t>
        </w:r>
        <w:r w:rsidR="005168CD">
          <w:rPr>
            <w:lang w:val="fr-FR"/>
          </w:rPr>
          <w:t>et</w:t>
        </w:r>
        <w:r w:rsidRPr="0032181C">
          <w:rPr>
            <w:lang w:val="fr-FR"/>
          </w:rPr>
          <w:t xml:space="preserve"> </w:t>
        </w:r>
        <w:r w:rsidR="005168CD">
          <w:rPr>
            <w:lang w:val="fr-FR"/>
          </w:rPr>
          <w:t>droit</w:t>
        </w:r>
        <w:r w:rsidRPr="0032181C">
          <w:rPr>
            <w:lang w:val="fr-FR"/>
          </w:rPr>
          <w:t xml:space="preserve"> </w:t>
        </w:r>
        <w:r w:rsidR="005168CD">
          <w:rPr>
            <w:lang w:val="fr-FR"/>
          </w:rPr>
          <w:t>p</w:t>
        </w:r>
        <w:r w:rsidRPr="0032181C">
          <w:rPr>
            <w:lang w:val="fr-FR"/>
          </w:rPr>
          <w:t>é</w:t>
        </w:r>
        <w:r w:rsidR="005168CD">
          <w:rPr>
            <w:lang w:val="fr-FR"/>
          </w:rPr>
          <w:t>nal</w:t>
        </w:r>
      </w:hyperlink>
      <w:r w:rsidRPr="0032181C">
        <w:rPr>
          <w:lang w:val="fr-FR"/>
        </w:rPr>
        <w:t xml:space="preserve"> &gt; </w:t>
      </w:r>
      <w:r w:rsidR="005168CD">
        <w:rPr>
          <w:lang w:val="fr-FR"/>
        </w:rPr>
        <w:t>Ex</w:t>
      </w:r>
      <w:r w:rsidRPr="0032181C">
        <w:rPr>
          <w:lang w:val="fr-FR"/>
        </w:rPr>
        <w:t>é</w:t>
      </w:r>
      <w:r w:rsidR="005168CD">
        <w:rPr>
          <w:lang w:val="fr-FR"/>
        </w:rPr>
        <w:t>cution</w:t>
      </w:r>
      <w:r w:rsidRPr="0032181C">
        <w:rPr>
          <w:lang w:val="fr-FR"/>
        </w:rPr>
        <w:t xml:space="preserve"> </w:t>
      </w:r>
      <w:r w:rsidR="005168CD">
        <w:rPr>
          <w:lang w:val="fr-FR"/>
        </w:rPr>
        <w:t>p</w:t>
      </w:r>
      <w:r w:rsidRPr="0032181C">
        <w:rPr>
          <w:lang w:val="fr-FR"/>
        </w:rPr>
        <w:t>é</w:t>
      </w:r>
      <w:r w:rsidR="005168CD">
        <w:rPr>
          <w:lang w:val="fr-FR"/>
        </w:rPr>
        <w:t>nale</w:t>
      </w:r>
      <w:r w:rsidRPr="0032181C">
        <w:rPr>
          <w:lang w:val="fr-FR"/>
        </w:rPr>
        <w:t xml:space="preserve"> &gt; </w:t>
      </w:r>
      <w:r w:rsidR="005168CD">
        <w:rPr>
          <w:lang w:val="fr-FR"/>
        </w:rPr>
        <w:t>Etablissements</w:t>
      </w:r>
      <w:r w:rsidRPr="0032181C">
        <w:rPr>
          <w:lang w:val="fr-FR"/>
        </w:rPr>
        <w:t xml:space="preserve"> </w:t>
      </w:r>
      <w:r w:rsidR="005168CD">
        <w:rPr>
          <w:lang w:val="fr-FR"/>
        </w:rPr>
        <w:t>p</w:t>
      </w:r>
      <w:r w:rsidRPr="0032181C">
        <w:rPr>
          <w:lang w:val="fr-FR"/>
        </w:rPr>
        <w:t>é</w:t>
      </w:r>
      <w:r w:rsidR="005168CD">
        <w:rPr>
          <w:lang w:val="fr-FR"/>
        </w:rPr>
        <w:t>nitentiaires</w:t>
      </w:r>
      <w:r w:rsidRPr="0032181C">
        <w:rPr>
          <w:rFonts w:hint="eastAsia"/>
        </w:rPr>
        <w:t>。</w:t>
      </w:r>
    </w:p>
  </w:footnote>
  <w:footnote w:id="30">
    <w:p w14:paraId="537FFC90" w14:textId="2019F9A1" w:rsidR="005C0C1F" w:rsidRPr="0032181C" w:rsidRDefault="005C0C1F" w:rsidP="008C7413">
      <w:pPr>
        <w:pStyle w:val="a6"/>
        <w:ind w:hangingChars="630"/>
      </w:pPr>
      <w:r w:rsidRPr="0032181C">
        <w:rPr>
          <w:lang w:val="fr-FR"/>
        </w:rPr>
        <w:tab/>
      </w:r>
      <w:r w:rsidRPr="0032181C">
        <w:rPr>
          <w:rStyle w:val="a8"/>
          <w:rFonts w:eastAsia="宋体"/>
        </w:rPr>
        <w:footnoteRef/>
      </w:r>
      <w:r w:rsidRPr="0032181C">
        <w:tab/>
      </w:r>
      <w:r w:rsidRPr="0032181C">
        <w:rPr>
          <w:rFonts w:hint="eastAsia"/>
        </w:rPr>
        <w:t>《法律专辑》</w:t>
      </w:r>
      <w:r w:rsidR="005168CD">
        <w:t>1</w:t>
      </w:r>
      <w:r w:rsidRPr="0032181C">
        <w:t>0</w:t>
      </w:r>
      <w:r w:rsidR="005168CD">
        <w:t>1</w:t>
      </w:r>
      <w:r w:rsidRPr="0032181C">
        <w:rPr>
          <w:rFonts w:hint="eastAsia"/>
        </w:rPr>
        <w:t>。</w:t>
      </w:r>
    </w:p>
  </w:footnote>
  <w:footnote w:id="31">
    <w:p w14:paraId="3A47CAE8" w14:textId="120FD5EC" w:rsidR="005C0C1F" w:rsidRPr="0032181C" w:rsidRDefault="005C0C1F" w:rsidP="008C7413">
      <w:pPr>
        <w:pStyle w:val="a6"/>
        <w:ind w:hangingChars="630"/>
      </w:pPr>
      <w:r w:rsidRPr="0032181C">
        <w:tab/>
      </w:r>
      <w:r w:rsidRPr="0032181C">
        <w:rPr>
          <w:rStyle w:val="a8"/>
          <w:rFonts w:eastAsia="宋体"/>
        </w:rPr>
        <w:footnoteRef/>
      </w:r>
      <w:r w:rsidRPr="0032181C">
        <w:tab/>
      </w:r>
      <w:r w:rsidRPr="0032181C">
        <w:rPr>
          <w:rFonts w:hint="eastAsia"/>
        </w:rPr>
        <w:t>《法律专辑》</w:t>
      </w:r>
      <w:r w:rsidR="005168CD">
        <w:t>1</w:t>
      </w:r>
      <w:r w:rsidRPr="0032181C">
        <w:t>0</w:t>
      </w:r>
      <w:r w:rsidR="005168CD">
        <w:t>1</w:t>
      </w:r>
      <w:r w:rsidRPr="0032181C">
        <w:rPr>
          <w:rFonts w:hint="eastAsia"/>
        </w:rPr>
        <w:t>。</w:t>
      </w:r>
    </w:p>
  </w:footnote>
  <w:footnote w:id="32">
    <w:p w14:paraId="3BA25F76" w14:textId="47407451" w:rsidR="005C0C1F" w:rsidRPr="0032181C" w:rsidRDefault="005C0C1F" w:rsidP="008C7413">
      <w:pPr>
        <w:pStyle w:val="a6"/>
        <w:ind w:hangingChars="630"/>
        <w:rPr>
          <w:lang w:val="fr-FR"/>
        </w:rPr>
      </w:pPr>
      <w:r w:rsidRPr="0032181C">
        <w:tab/>
      </w:r>
      <w:r w:rsidRPr="0032181C">
        <w:rPr>
          <w:rStyle w:val="a8"/>
          <w:rFonts w:eastAsia="宋体"/>
        </w:rPr>
        <w:footnoteRef/>
      </w:r>
      <w:r w:rsidRPr="0032181C">
        <w:rPr>
          <w:lang w:val="fr-FR"/>
        </w:rPr>
        <w:tab/>
      </w:r>
      <w:hyperlink r:id="rId36"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37"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38" w:tooltip="Politique" w:history="1">
        <w:r w:rsidR="005168CD">
          <w:rPr>
            <w:lang w:val="fr-FR"/>
          </w:rPr>
          <w:t>Politique</w:t>
        </w:r>
      </w:hyperlink>
      <w:r w:rsidRPr="0032181C">
        <w:rPr>
          <w:lang w:val="fr-FR"/>
        </w:rPr>
        <w:t xml:space="preserve"> &gt; </w:t>
      </w:r>
      <w:hyperlink r:id="rId39" w:tooltip="Élections" w:history="1">
        <w:r w:rsidRPr="0032181C">
          <w:rPr>
            <w:lang w:val="fr-FR"/>
          </w:rPr>
          <w:t>É</w:t>
        </w:r>
        <w:r w:rsidR="005168CD">
          <w:rPr>
            <w:lang w:val="fr-FR"/>
          </w:rPr>
          <w:t>lections</w:t>
        </w:r>
      </w:hyperlink>
      <w:r w:rsidRPr="0032181C">
        <w:rPr>
          <w:lang w:val="fr-FR"/>
        </w:rPr>
        <w:t xml:space="preserve"> &gt; </w:t>
      </w:r>
      <w:r w:rsidR="005168CD">
        <w:rPr>
          <w:lang w:val="fr-FR"/>
        </w:rPr>
        <w:t>Femmes</w:t>
      </w:r>
      <w:r w:rsidRPr="0032181C">
        <w:rPr>
          <w:lang w:val="fr-FR"/>
        </w:rPr>
        <w:t xml:space="preserve"> </w:t>
      </w:r>
      <w:r w:rsidR="005168CD">
        <w:rPr>
          <w:lang w:val="fr-FR"/>
        </w:rPr>
        <w:t>et</w:t>
      </w:r>
      <w:r w:rsidRPr="0032181C">
        <w:rPr>
          <w:lang w:val="fr-FR"/>
        </w:rPr>
        <w:t xml:space="preserve"> é</w:t>
      </w:r>
      <w:r w:rsidR="005168CD">
        <w:rPr>
          <w:lang w:val="fr-FR"/>
        </w:rPr>
        <w:t>lections</w:t>
      </w:r>
      <w:r w:rsidRPr="0032181C">
        <w:rPr>
          <w:rFonts w:hint="eastAsia"/>
        </w:rPr>
        <w:t>。</w:t>
      </w:r>
    </w:p>
  </w:footnote>
  <w:footnote w:id="33">
    <w:p w14:paraId="114F78E4" w14:textId="3BC9FC84" w:rsidR="005C0C1F" w:rsidRPr="0032181C" w:rsidRDefault="005C0C1F" w:rsidP="008C7413">
      <w:pPr>
        <w:pStyle w:val="a6"/>
        <w:ind w:hangingChars="630"/>
      </w:pPr>
      <w:r w:rsidRPr="0032181C">
        <w:rPr>
          <w:lang w:val="fr-FR"/>
        </w:rPr>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34">
    <w:p w14:paraId="448B4382" w14:textId="46CE6FAE" w:rsidR="005C0C1F" w:rsidRPr="0032181C" w:rsidRDefault="005C0C1F" w:rsidP="008C7413">
      <w:pPr>
        <w:pStyle w:val="a6"/>
        <w:ind w:hangingChars="630"/>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35">
    <w:p w14:paraId="46769F1C" w14:textId="6ED081FE" w:rsidR="005C0C1F" w:rsidRPr="00C444EB" w:rsidRDefault="005C0C1F" w:rsidP="008C7413">
      <w:pPr>
        <w:pStyle w:val="a6"/>
        <w:ind w:hangingChars="630"/>
        <w:rPr>
          <w:lang w:val="fr-CH"/>
        </w:rPr>
      </w:pPr>
      <w:r w:rsidRPr="0032181C">
        <w:tab/>
      </w:r>
      <w:r w:rsidRPr="0032181C">
        <w:rPr>
          <w:rStyle w:val="a8"/>
          <w:rFonts w:eastAsia="宋体"/>
        </w:rPr>
        <w:footnoteRef/>
      </w:r>
      <w:r w:rsidRPr="00C444EB">
        <w:rPr>
          <w:lang w:val="fr-CH"/>
        </w:rPr>
        <w:tab/>
      </w:r>
      <w:r w:rsidRPr="0032181C">
        <w:rPr>
          <w:rFonts w:hint="eastAsia"/>
        </w:rPr>
        <w:t>《</w:t>
      </w:r>
      <w:r w:rsidRPr="0032181C">
        <w:t>法律专辑</w:t>
      </w:r>
      <w:r w:rsidRPr="0032181C">
        <w:rPr>
          <w:rFonts w:hint="eastAsia"/>
        </w:rPr>
        <w:t>》</w:t>
      </w:r>
      <w:r w:rsidR="005168CD">
        <w:rPr>
          <w:lang w:val="fr-CH"/>
        </w:rPr>
        <w:t>172.</w:t>
      </w:r>
      <w:r w:rsidRPr="00C444EB">
        <w:rPr>
          <w:lang w:val="fr-CH"/>
        </w:rPr>
        <w:t>0</w:t>
      </w:r>
      <w:r w:rsidR="005168CD">
        <w:rPr>
          <w:lang w:val="fr-CH"/>
        </w:rPr>
        <w:t>1</w:t>
      </w:r>
      <w:r w:rsidRPr="00C444EB">
        <w:rPr>
          <w:lang w:val="fr-CH"/>
        </w:rPr>
        <w:t>0</w:t>
      </w:r>
      <w:r w:rsidRPr="0032181C">
        <w:rPr>
          <w:rFonts w:hint="eastAsia"/>
        </w:rPr>
        <w:t>。</w:t>
      </w:r>
    </w:p>
  </w:footnote>
  <w:footnote w:id="36">
    <w:p w14:paraId="268D146D" w14:textId="415F948D" w:rsidR="005C0C1F" w:rsidRPr="0032181C" w:rsidRDefault="005C0C1F" w:rsidP="008C7413">
      <w:pPr>
        <w:pStyle w:val="a6"/>
        <w:ind w:hangingChars="630"/>
        <w:rPr>
          <w:lang w:val="fr-FR"/>
        </w:rPr>
      </w:pPr>
      <w:r w:rsidRPr="00C444EB">
        <w:rPr>
          <w:lang w:val="fr-CH"/>
        </w:rPr>
        <w:tab/>
      </w:r>
      <w:r w:rsidRPr="0032181C">
        <w:rPr>
          <w:rStyle w:val="a8"/>
          <w:rFonts w:eastAsia="宋体"/>
        </w:rPr>
        <w:footnoteRef/>
      </w:r>
      <w:r w:rsidRPr="0032181C">
        <w:rPr>
          <w:lang w:val="fr-FR"/>
        </w:rPr>
        <w:tab/>
      </w:r>
      <w:hyperlink r:id="rId40"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41"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42" w:tooltip="Politique" w:history="1">
        <w:r w:rsidR="005168CD">
          <w:rPr>
            <w:lang w:val="fr-FR"/>
          </w:rPr>
          <w:t>Politique</w:t>
        </w:r>
      </w:hyperlink>
      <w:r w:rsidRPr="0032181C">
        <w:rPr>
          <w:lang w:val="fr-FR"/>
        </w:rPr>
        <w:t xml:space="preserve"> &gt; </w:t>
      </w:r>
      <w:hyperlink r:id="rId43" w:tooltip="Élections" w:history="1">
        <w:r w:rsidRPr="0032181C">
          <w:rPr>
            <w:lang w:val="fr-FR"/>
          </w:rPr>
          <w:t>É</w:t>
        </w:r>
        <w:r w:rsidR="005168CD">
          <w:rPr>
            <w:lang w:val="fr-FR"/>
          </w:rPr>
          <w:t>lections</w:t>
        </w:r>
      </w:hyperlink>
      <w:r w:rsidRPr="0032181C">
        <w:rPr>
          <w:lang w:val="fr-FR"/>
        </w:rPr>
        <w:t xml:space="preserve"> &gt; </w:t>
      </w:r>
      <w:r w:rsidR="005168CD">
        <w:rPr>
          <w:lang w:val="fr-FR"/>
        </w:rPr>
        <w:t>Femmes</w:t>
      </w:r>
      <w:r w:rsidRPr="0032181C">
        <w:rPr>
          <w:lang w:val="fr-FR"/>
        </w:rPr>
        <w:t xml:space="preserve"> </w:t>
      </w:r>
      <w:r w:rsidR="005168CD">
        <w:rPr>
          <w:lang w:val="fr-FR"/>
        </w:rPr>
        <w:t>et</w:t>
      </w:r>
      <w:r w:rsidRPr="0032181C">
        <w:rPr>
          <w:lang w:val="fr-FR"/>
        </w:rPr>
        <w:t xml:space="preserve"> é</w:t>
      </w:r>
      <w:r w:rsidR="005168CD">
        <w:rPr>
          <w:lang w:val="fr-FR"/>
        </w:rPr>
        <w:t>lections</w:t>
      </w:r>
      <w:r w:rsidRPr="0032181C">
        <w:rPr>
          <w:rFonts w:hint="eastAsia"/>
        </w:rPr>
        <w:t>。</w:t>
      </w:r>
    </w:p>
  </w:footnote>
  <w:footnote w:id="37">
    <w:p w14:paraId="59E31C23" w14:textId="368888DC" w:rsidR="005C0C1F" w:rsidRPr="0032181C" w:rsidRDefault="005C0C1F" w:rsidP="008C7413">
      <w:pPr>
        <w:pStyle w:val="a6"/>
        <w:ind w:hangingChars="630"/>
      </w:pPr>
      <w:r w:rsidRPr="0032181C">
        <w:rPr>
          <w:lang w:val="fr-FR"/>
        </w:rPr>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38">
    <w:p w14:paraId="48F9BE9C" w14:textId="35B80D84" w:rsidR="005C0C1F" w:rsidRPr="0032181C" w:rsidRDefault="005C0C1F" w:rsidP="008C7413">
      <w:pPr>
        <w:pStyle w:val="a6"/>
        <w:ind w:hangingChars="630"/>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39">
    <w:p w14:paraId="370EB009" w14:textId="2A14802A" w:rsidR="005C0C1F" w:rsidRPr="0032181C" w:rsidRDefault="005C0C1F" w:rsidP="008C7413">
      <w:pPr>
        <w:pStyle w:val="a6"/>
        <w:ind w:hangingChars="630"/>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40">
    <w:p w14:paraId="4C227D73" w14:textId="5BF8087B" w:rsidR="005C0C1F" w:rsidRPr="0032181C" w:rsidRDefault="005C0C1F" w:rsidP="008C7413">
      <w:pPr>
        <w:pStyle w:val="a6"/>
        <w:ind w:hangingChars="630"/>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41">
    <w:p w14:paraId="42F40A37" w14:textId="69BB60AB" w:rsidR="005C0C1F" w:rsidRPr="0032181C" w:rsidRDefault="005C0C1F" w:rsidP="008C7413">
      <w:pPr>
        <w:pStyle w:val="a6"/>
        <w:ind w:hangingChars="630"/>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42">
    <w:p w14:paraId="1B8E00A1" w14:textId="0831FA67" w:rsidR="005C0C1F" w:rsidRPr="0032181C" w:rsidRDefault="005C0C1F" w:rsidP="008C7413">
      <w:pPr>
        <w:pStyle w:val="a6"/>
        <w:ind w:hangingChars="630"/>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43">
    <w:p w14:paraId="016D617C" w14:textId="3A541EFA" w:rsidR="005C0C1F" w:rsidRPr="00C444EB" w:rsidRDefault="005C0C1F" w:rsidP="008C7413">
      <w:pPr>
        <w:pStyle w:val="a6"/>
        <w:ind w:hangingChars="630"/>
        <w:rPr>
          <w:lang w:val="fr-CH"/>
        </w:rPr>
      </w:pPr>
      <w:r w:rsidRPr="0032181C">
        <w:tab/>
      </w:r>
      <w:r w:rsidRPr="0032181C">
        <w:rPr>
          <w:rStyle w:val="a8"/>
          <w:rFonts w:eastAsia="宋体"/>
        </w:rPr>
        <w:footnoteRef/>
      </w:r>
      <w:r w:rsidRPr="00C444EB">
        <w:rPr>
          <w:lang w:val="fr-CH"/>
        </w:rPr>
        <w:tab/>
      </w:r>
      <w:r w:rsidRPr="0032181C">
        <w:rPr>
          <w:rFonts w:hint="eastAsia"/>
        </w:rPr>
        <w:t>《</w:t>
      </w:r>
      <w:r w:rsidRPr="0032181C">
        <w:t>法律专辑</w:t>
      </w:r>
      <w:r w:rsidRPr="0032181C">
        <w:rPr>
          <w:rFonts w:hint="eastAsia"/>
        </w:rPr>
        <w:t>》</w:t>
      </w:r>
      <w:r w:rsidR="005168CD">
        <w:rPr>
          <w:rFonts w:hint="eastAsia"/>
          <w:lang w:val="fr-CH"/>
        </w:rPr>
        <w:t>1</w:t>
      </w:r>
      <w:r w:rsidRPr="00C444EB">
        <w:rPr>
          <w:rFonts w:hint="eastAsia"/>
          <w:lang w:val="fr-CH"/>
        </w:rPr>
        <w:t>0</w:t>
      </w:r>
      <w:r w:rsidR="005168CD">
        <w:rPr>
          <w:rFonts w:hint="eastAsia"/>
          <w:lang w:val="fr-CH"/>
        </w:rPr>
        <w:t>1</w:t>
      </w:r>
      <w:r w:rsidRPr="0032181C">
        <w:rPr>
          <w:rFonts w:hint="eastAsia"/>
        </w:rPr>
        <w:t>。</w:t>
      </w:r>
    </w:p>
  </w:footnote>
  <w:footnote w:id="44">
    <w:p w14:paraId="02EA2CDA" w14:textId="1736B65E" w:rsidR="008C7413" w:rsidRPr="0032181C" w:rsidRDefault="008C7413" w:rsidP="008C7413">
      <w:pPr>
        <w:pStyle w:val="a6"/>
        <w:rPr>
          <w:lang w:val="fr-FR"/>
        </w:rPr>
      </w:pPr>
      <w:r w:rsidRPr="00C444EB">
        <w:rPr>
          <w:lang w:val="fr-CH"/>
        </w:rPr>
        <w:tab/>
      </w:r>
      <w:r w:rsidRPr="0032181C">
        <w:rPr>
          <w:rStyle w:val="a8"/>
          <w:rFonts w:eastAsia="宋体"/>
        </w:rPr>
        <w:footnoteRef/>
      </w:r>
      <w:r w:rsidRPr="0032181C">
        <w:rPr>
          <w:lang w:val="fr-FR"/>
        </w:rPr>
        <w:tab/>
      </w:r>
      <w:hyperlink r:id="rId44"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45"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46" w:tooltip="Politique" w:history="1">
        <w:r w:rsidR="005168CD">
          <w:rPr>
            <w:lang w:val="fr-FR"/>
          </w:rPr>
          <w:t>Politique</w:t>
        </w:r>
      </w:hyperlink>
      <w:r w:rsidRPr="0032181C">
        <w:rPr>
          <w:lang w:val="fr-FR"/>
        </w:rPr>
        <w:t xml:space="preserve"> &gt; É</w:t>
      </w:r>
      <w:r w:rsidR="005168CD">
        <w:rPr>
          <w:lang w:val="fr-FR"/>
        </w:rPr>
        <w:t>lections</w:t>
      </w:r>
      <w:r w:rsidRPr="0032181C">
        <w:rPr>
          <w:rFonts w:hint="eastAsia"/>
        </w:rPr>
        <w:t>。</w:t>
      </w:r>
    </w:p>
  </w:footnote>
  <w:footnote w:id="45">
    <w:p w14:paraId="6CC74F21" w14:textId="73B4C0C8"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47"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48"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49" w:tooltip="Politique" w:history="1">
        <w:r w:rsidR="005168CD">
          <w:rPr>
            <w:lang w:val="fr-FR"/>
          </w:rPr>
          <w:t>Politique</w:t>
        </w:r>
      </w:hyperlink>
      <w:r w:rsidRPr="0032181C">
        <w:rPr>
          <w:lang w:val="fr-FR"/>
        </w:rPr>
        <w:t xml:space="preserve"> &gt; </w:t>
      </w:r>
      <w:r w:rsidR="005168CD">
        <w:rPr>
          <w:lang w:val="fr-FR"/>
        </w:rPr>
        <w:t>Votations</w:t>
      </w:r>
      <w:r w:rsidRPr="0032181C">
        <w:rPr>
          <w:rFonts w:hint="eastAsia"/>
        </w:rPr>
        <w:t>。</w:t>
      </w:r>
    </w:p>
  </w:footnote>
  <w:footnote w:id="46">
    <w:p w14:paraId="35339E13" w14:textId="3E276D14"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50" w:history="1">
        <w:proofErr w:type="spellStart"/>
        <w:r w:rsidR="005168CD">
          <w:rPr>
            <w:lang w:val="fr-FR"/>
          </w:rPr>
          <w:t>www</w:t>
        </w:r>
        <w:r w:rsidRPr="0032181C">
          <w:rPr>
            <w:lang w:val="fr-FR"/>
          </w:rPr>
          <w:t>.</w:t>
        </w:r>
        <w:r w:rsidR="005168CD">
          <w:rPr>
            <w:lang w:val="fr-FR"/>
          </w:rPr>
          <w:t>bfs</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hyperlink r:id="rId51" w:tooltip="Trouver des statistiques" w:history="1">
        <w:r w:rsidR="005168CD">
          <w:rPr>
            <w:lang w:val="fr-FR"/>
          </w:rPr>
          <w:t>Trouver</w:t>
        </w:r>
        <w:r w:rsidRPr="0032181C">
          <w:rPr>
            <w:lang w:val="fr-FR"/>
          </w:rPr>
          <w:t xml:space="preserve"> </w:t>
        </w:r>
        <w:r w:rsidR="005168CD">
          <w:rPr>
            <w:lang w:val="fr-FR"/>
          </w:rPr>
          <w:t>des</w:t>
        </w:r>
        <w:r w:rsidRPr="0032181C">
          <w:rPr>
            <w:lang w:val="fr-FR"/>
          </w:rPr>
          <w:t xml:space="preserve"> </w:t>
        </w:r>
        <w:r w:rsidR="005168CD">
          <w:rPr>
            <w:lang w:val="fr-FR"/>
          </w:rPr>
          <w:t>statistiques</w:t>
        </w:r>
      </w:hyperlink>
      <w:r w:rsidRPr="0032181C">
        <w:rPr>
          <w:lang w:val="fr-FR"/>
        </w:rPr>
        <w:t xml:space="preserve"> &gt; </w:t>
      </w:r>
      <w:hyperlink r:id="rId52" w:tooltip="Politique" w:history="1">
        <w:r w:rsidR="005168CD">
          <w:rPr>
            <w:lang w:val="fr-FR"/>
          </w:rPr>
          <w:t>Politique</w:t>
        </w:r>
      </w:hyperlink>
      <w:r w:rsidRPr="0032181C">
        <w:rPr>
          <w:lang w:val="fr-FR"/>
        </w:rPr>
        <w:t xml:space="preserve"> &gt; </w:t>
      </w:r>
      <w:r w:rsidRPr="0032181C">
        <w:rPr>
          <w:rFonts w:hint="eastAsia"/>
          <w:lang w:val="fr-FR"/>
        </w:rPr>
        <w:t>É</w:t>
      </w:r>
      <w:r w:rsidR="005168CD">
        <w:rPr>
          <w:lang w:val="fr-FR"/>
        </w:rPr>
        <w:t>lections</w:t>
      </w:r>
      <w:r w:rsidRPr="0032181C">
        <w:rPr>
          <w:rFonts w:hint="eastAsia"/>
        </w:rPr>
        <w:t>。</w:t>
      </w:r>
    </w:p>
  </w:footnote>
  <w:footnote w:id="47">
    <w:p w14:paraId="18441DD7" w14:textId="075F6920" w:rsidR="008C7413" w:rsidRPr="0032181C" w:rsidRDefault="008C7413" w:rsidP="008C7413">
      <w:pPr>
        <w:pStyle w:val="a6"/>
      </w:pPr>
      <w:r w:rsidRPr="0032181C">
        <w:rPr>
          <w:lang w:val="fr-FR"/>
        </w:rPr>
        <w:tab/>
      </w:r>
      <w:r w:rsidRPr="0032181C">
        <w:rPr>
          <w:rStyle w:val="a8"/>
          <w:rFonts w:eastAsia="宋体"/>
        </w:rPr>
        <w:footnoteRef/>
      </w:r>
      <w:bookmarkStart w:id="17" w:name="_Hlk489544812"/>
      <w:r w:rsidRPr="0032181C">
        <w:tab/>
      </w:r>
      <w:r w:rsidRPr="0032181C">
        <w:rPr>
          <w:rFonts w:hint="eastAsia"/>
        </w:rPr>
        <w:t>《</w:t>
      </w:r>
      <w:r w:rsidRPr="0032181C">
        <w:t>法律专辑</w:t>
      </w:r>
      <w:r w:rsidRPr="0032181C">
        <w:rPr>
          <w:rFonts w:hint="eastAsia"/>
        </w:rPr>
        <w:t>》</w:t>
      </w:r>
      <w:r w:rsidR="005168CD">
        <w:t>1</w:t>
      </w:r>
      <w:r w:rsidRPr="0032181C">
        <w:t>0</w:t>
      </w:r>
      <w:r w:rsidR="005168CD">
        <w:t>1</w:t>
      </w:r>
      <w:r w:rsidRPr="0032181C">
        <w:rPr>
          <w:rFonts w:hint="eastAsia"/>
        </w:rPr>
        <w:t>。</w:t>
      </w:r>
      <w:bookmarkEnd w:id="17"/>
    </w:p>
  </w:footnote>
  <w:footnote w:id="48">
    <w:p w14:paraId="083979E8" w14:textId="6C4B25AC"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49">
    <w:p w14:paraId="2006609F" w14:textId="6A6B9D1B"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50">
    <w:p w14:paraId="6D6A31E3" w14:textId="5CAF22AF" w:rsidR="005C0C1F" w:rsidRPr="0032181C" w:rsidRDefault="005C0C1F"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rFonts w:hint="eastAsia"/>
        </w:rPr>
        <w:t>1</w:t>
      </w:r>
      <w:r w:rsidRPr="0032181C">
        <w:rPr>
          <w:rFonts w:hint="eastAsia"/>
        </w:rPr>
        <w:t>0</w:t>
      </w:r>
      <w:r w:rsidR="005168CD">
        <w:rPr>
          <w:rFonts w:hint="eastAsia"/>
        </w:rPr>
        <w:t>1</w:t>
      </w:r>
      <w:r w:rsidRPr="0032181C">
        <w:rPr>
          <w:rFonts w:hint="eastAsia"/>
        </w:rPr>
        <w:t>。</w:t>
      </w:r>
    </w:p>
  </w:footnote>
  <w:footnote w:id="51">
    <w:p w14:paraId="5F5A28E8" w14:textId="6F040091"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t>1</w:t>
      </w:r>
      <w:r w:rsidRPr="0032181C">
        <w:t>0</w:t>
      </w:r>
      <w:r w:rsidR="005168CD">
        <w:t>1</w:t>
      </w:r>
      <w:r w:rsidRPr="0032181C">
        <w:rPr>
          <w:rFonts w:hint="eastAsia"/>
        </w:rPr>
        <w:t>。</w:t>
      </w:r>
    </w:p>
  </w:footnote>
  <w:footnote w:id="52">
    <w:p w14:paraId="5C942BE4" w14:textId="7DDD651B" w:rsidR="005C0C1F" w:rsidRPr="0032181C" w:rsidRDefault="005C0C1F" w:rsidP="008C7413">
      <w:pPr>
        <w:pStyle w:val="a6"/>
      </w:pPr>
      <w:r w:rsidRPr="0032181C">
        <w:tab/>
      </w:r>
      <w:r w:rsidRPr="0032181C">
        <w:rPr>
          <w:rStyle w:val="a8"/>
          <w:rFonts w:eastAsia="宋体"/>
        </w:rPr>
        <w:footnoteRef/>
      </w:r>
      <w:r w:rsidRPr="0032181C">
        <w:tab/>
      </w:r>
      <w:r w:rsidRPr="0032181C">
        <w:rPr>
          <w:rFonts w:hint="eastAsia"/>
        </w:rPr>
        <w:t>《法律专辑》</w:t>
      </w:r>
      <w:r w:rsidR="005168CD">
        <w:t>1</w:t>
      </w:r>
      <w:r w:rsidRPr="0032181C">
        <w:t>0</w:t>
      </w:r>
      <w:r w:rsidR="005168CD">
        <w:t>1</w:t>
      </w:r>
      <w:r w:rsidRPr="0032181C">
        <w:rPr>
          <w:rFonts w:hint="eastAsia"/>
        </w:rPr>
        <w:t>。</w:t>
      </w:r>
    </w:p>
  </w:footnote>
  <w:footnote w:id="53">
    <w:p w14:paraId="4F851E1B" w14:textId="432A5DC9" w:rsidR="005C0C1F" w:rsidRPr="0032181C" w:rsidRDefault="005C0C1F" w:rsidP="008C7413">
      <w:pPr>
        <w:pStyle w:val="a6"/>
      </w:pPr>
      <w:r w:rsidRPr="0032181C">
        <w:tab/>
      </w:r>
      <w:r w:rsidRPr="0032181C">
        <w:rPr>
          <w:rStyle w:val="a8"/>
          <w:rFonts w:eastAsia="宋体"/>
        </w:rPr>
        <w:footnoteRef/>
      </w:r>
      <w:bookmarkStart w:id="25" w:name="_Hlk489552705"/>
      <w:r w:rsidRPr="0032181C">
        <w:tab/>
      </w:r>
      <w:r w:rsidRPr="0032181C">
        <w:rPr>
          <w:rFonts w:hint="eastAsia"/>
        </w:rPr>
        <w:t>《法律专辑》</w:t>
      </w:r>
      <w:r w:rsidR="005168CD">
        <w:rPr>
          <w:lang w:val="fr-CH"/>
        </w:rPr>
        <w:t>0.1</w:t>
      </w:r>
      <w:r w:rsidRPr="0032181C">
        <w:rPr>
          <w:lang w:val="fr-CH"/>
        </w:rPr>
        <w:t>0</w:t>
      </w:r>
      <w:r w:rsidR="005168CD">
        <w:rPr>
          <w:lang w:val="fr-CH"/>
        </w:rPr>
        <w:t>1</w:t>
      </w:r>
      <w:r w:rsidRPr="0032181C">
        <w:rPr>
          <w:rFonts w:hint="eastAsia"/>
        </w:rPr>
        <w:t>。</w:t>
      </w:r>
      <w:bookmarkEnd w:id="25"/>
    </w:p>
  </w:footnote>
  <w:footnote w:id="54">
    <w:p w14:paraId="6B90939D" w14:textId="13BCC637" w:rsidR="005C0C1F" w:rsidRPr="0032181C" w:rsidRDefault="005C0C1F" w:rsidP="008C7413">
      <w:pPr>
        <w:pStyle w:val="a6"/>
        <w:rPr>
          <w:lang w:val="en-GB"/>
        </w:rPr>
      </w:pPr>
      <w:r w:rsidRPr="0032181C">
        <w:tab/>
      </w:r>
      <w:r w:rsidRPr="0032181C">
        <w:rPr>
          <w:rStyle w:val="a8"/>
          <w:rFonts w:eastAsia="宋体"/>
        </w:rPr>
        <w:footnoteRef/>
      </w:r>
      <w:r w:rsidRPr="0032181C">
        <w:tab/>
      </w:r>
      <w:r w:rsidRPr="0032181C">
        <w:rPr>
          <w:rFonts w:hint="eastAsia"/>
        </w:rPr>
        <w:t>《法律专辑》</w:t>
      </w:r>
      <w:r w:rsidR="005168CD">
        <w:rPr>
          <w:lang w:val="fr-CH"/>
        </w:rPr>
        <w:t>0.1</w:t>
      </w:r>
      <w:r w:rsidRPr="0032181C">
        <w:rPr>
          <w:lang w:val="fr-CH"/>
        </w:rPr>
        <w:t>0</w:t>
      </w:r>
      <w:r w:rsidR="005168CD">
        <w:rPr>
          <w:lang w:val="fr-CH"/>
        </w:rPr>
        <w:t>3.2</w:t>
      </w:r>
      <w:r w:rsidRPr="0032181C">
        <w:rPr>
          <w:rFonts w:hint="eastAsia"/>
        </w:rPr>
        <w:t>。</w:t>
      </w:r>
    </w:p>
  </w:footnote>
  <w:footnote w:id="55">
    <w:p w14:paraId="3A79AE2B" w14:textId="42445889"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p>
  </w:footnote>
  <w:footnote w:id="56">
    <w:p w14:paraId="01E18CDC" w14:textId="36CA925F" w:rsidR="005C0C1F" w:rsidRPr="0032181C" w:rsidRDefault="005C0C1F"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122</w:t>
      </w:r>
      <w:r w:rsidRPr="0032181C">
        <w:rPr>
          <w:rFonts w:hint="eastAsia"/>
        </w:rPr>
        <w:t>。</w:t>
      </w:r>
    </w:p>
  </w:footnote>
  <w:footnote w:id="57">
    <w:p w14:paraId="0A7ADAD4" w14:textId="483C5363" w:rsidR="005C0C1F" w:rsidRPr="00C444EB" w:rsidRDefault="005C0C1F" w:rsidP="008C7413">
      <w:pPr>
        <w:pStyle w:val="a6"/>
        <w:rPr>
          <w:lang w:val="fr-CH"/>
        </w:rPr>
      </w:pPr>
      <w:r w:rsidRPr="0032181C">
        <w:tab/>
      </w:r>
      <w:r w:rsidRPr="0032181C">
        <w:rPr>
          <w:rStyle w:val="a8"/>
          <w:rFonts w:eastAsia="宋体"/>
        </w:rPr>
        <w:footnoteRef/>
      </w:r>
      <w:r w:rsidRPr="00C444EB">
        <w:rPr>
          <w:lang w:val="fr-CH"/>
        </w:rPr>
        <w:tab/>
      </w:r>
      <w:r w:rsidRPr="0032181C">
        <w:rPr>
          <w:rFonts w:hint="eastAsia"/>
        </w:rPr>
        <w:t>《法律专辑》</w:t>
      </w:r>
      <w:r w:rsidR="005168CD">
        <w:rPr>
          <w:lang w:val="fr-CH"/>
        </w:rPr>
        <w:t>818.1</w:t>
      </w:r>
      <w:r w:rsidRPr="0032181C">
        <w:rPr>
          <w:lang w:val="fr-CH"/>
        </w:rPr>
        <w:t>0</w:t>
      </w:r>
      <w:r w:rsidR="005168CD">
        <w:rPr>
          <w:lang w:val="fr-CH"/>
        </w:rPr>
        <w:t>2</w:t>
      </w:r>
      <w:r w:rsidRPr="0032181C">
        <w:rPr>
          <w:rFonts w:hint="eastAsia"/>
        </w:rPr>
        <w:t>。</w:t>
      </w:r>
    </w:p>
  </w:footnote>
  <w:footnote w:id="58">
    <w:p w14:paraId="60933A62" w14:textId="4686156E" w:rsidR="008C7413" w:rsidRPr="0032181C" w:rsidRDefault="008C7413" w:rsidP="008C7413">
      <w:pPr>
        <w:pStyle w:val="a6"/>
        <w:rPr>
          <w:lang w:val="fr-FR"/>
        </w:rPr>
      </w:pPr>
      <w:r w:rsidRPr="00C444EB">
        <w:rPr>
          <w:lang w:val="fr-CH"/>
        </w:rPr>
        <w:tab/>
      </w:r>
      <w:r w:rsidRPr="0032181C">
        <w:rPr>
          <w:rStyle w:val="a8"/>
          <w:rFonts w:eastAsia="宋体"/>
        </w:rPr>
        <w:footnoteRef/>
      </w:r>
      <w:r w:rsidRPr="0032181C">
        <w:rPr>
          <w:lang w:val="fr-FR"/>
        </w:rPr>
        <w:tab/>
      </w:r>
      <w:r w:rsidRPr="0032181C">
        <w:rPr>
          <w:rFonts w:hint="eastAsia"/>
        </w:rPr>
        <w:t>联邦秘书处、</w:t>
      </w:r>
      <w:proofErr w:type="spellStart"/>
      <w:r w:rsidR="005168CD">
        <w:rPr>
          <w:lang w:val="fr-FR"/>
        </w:rPr>
        <w:t>www</w:t>
      </w:r>
      <w:r w:rsidRPr="0032181C">
        <w:rPr>
          <w:lang w:val="fr-FR"/>
        </w:rPr>
        <w:t>.</w:t>
      </w:r>
      <w:r w:rsidR="005168CD">
        <w:rPr>
          <w:lang w:val="fr-FR"/>
        </w:rPr>
        <w:t>bk</w:t>
      </w:r>
      <w:r w:rsidRPr="0032181C">
        <w:rPr>
          <w:lang w:val="fr-FR"/>
        </w:rPr>
        <w:t>.</w:t>
      </w:r>
      <w:r w:rsidR="005168CD">
        <w:rPr>
          <w:lang w:val="fr-FR"/>
        </w:rPr>
        <w:t>admin</w:t>
      </w:r>
      <w:r w:rsidRPr="0032181C">
        <w:rPr>
          <w:lang w:val="fr-FR"/>
        </w:rPr>
        <w:t>.</w:t>
      </w:r>
      <w:r w:rsidR="005168CD">
        <w:rPr>
          <w:lang w:val="fr-FR"/>
        </w:rPr>
        <w:t>ch</w:t>
      </w:r>
      <w:proofErr w:type="spellEnd"/>
      <w:r w:rsidRPr="0032181C">
        <w:rPr>
          <w:lang w:val="fr-FR"/>
        </w:rPr>
        <w:t xml:space="preserve"> &gt; </w:t>
      </w:r>
      <w:hyperlink r:id="rId53" w:history="1">
        <w:r w:rsidR="005168CD">
          <w:rPr>
            <w:lang w:val="fr-FR"/>
          </w:rPr>
          <w:t>Droits</w:t>
        </w:r>
        <w:r w:rsidRPr="0032181C">
          <w:rPr>
            <w:lang w:val="fr-FR"/>
          </w:rPr>
          <w:t xml:space="preserve"> </w:t>
        </w:r>
        <w:r w:rsidR="005168CD">
          <w:rPr>
            <w:lang w:val="fr-FR"/>
          </w:rPr>
          <w:t>politiques</w:t>
        </w:r>
      </w:hyperlink>
      <w:r w:rsidRPr="0032181C">
        <w:rPr>
          <w:lang w:val="fr-FR"/>
        </w:rPr>
        <w:t xml:space="preserve"> &gt; </w:t>
      </w:r>
      <w:hyperlink r:id="rId54" w:history="1">
        <w:r w:rsidR="005168CD">
          <w:rPr>
            <w:lang w:val="fr-FR"/>
          </w:rPr>
          <w:t>Utilisation</w:t>
        </w:r>
        <w:r w:rsidRPr="0032181C">
          <w:rPr>
            <w:lang w:val="fr-FR"/>
          </w:rPr>
          <w:t xml:space="preserve"> </w:t>
        </w:r>
        <w:r w:rsidR="005168CD">
          <w:rPr>
            <w:lang w:val="fr-FR"/>
          </w:rPr>
          <w:t>des</w:t>
        </w:r>
        <w:r w:rsidRPr="0032181C">
          <w:rPr>
            <w:lang w:val="fr-FR"/>
          </w:rPr>
          <w:t xml:space="preserve"> </w:t>
        </w:r>
        <w:r w:rsidR="005168CD">
          <w:rPr>
            <w:lang w:val="fr-FR"/>
          </w:rPr>
          <w:t>droits</w:t>
        </w:r>
        <w:r w:rsidRPr="0032181C">
          <w:rPr>
            <w:lang w:val="fr-FR"/>
          </w:rPr>
          <w:t xml:space="preserve"> </w:t>
        </w:r>
        <w:r w:rsidR="005168CD">
          <w:rPr>
            <w:lang w:val="fr-FR"/>
          </w:rPr>
          <w:t>populaires</w:t>
        </w:r>
      </w:hyperlink>
      <w:r w:rsidRPr="0032181C">
        <w:rPr>
          <w:lang w:val="fr-FR"/>
        </w:rPr>
        <w:t xml:space="preserve"> &gt; </w:t>
      </w:r>
      <w:r w:rsidR="005168CD">
        <w:rPr>
          <w:lang w:val="fr-FR"/>
        </w:rPr>
        <w:t>R</w:t>
      </w:r>
      <w:r w:rsidRPr="0032181C">
        <w:rPr>
          <w:lang w:val="fr-FR"/>
        </w:rPr>
        <w:t>é</w:t>
      </w:r>
      <w:r w:rsidR="005168CD">
        <w:rPr>
          <w:lang w:val="fr-FR"/>
        </w:rPr>
        <w:t>sum</w:t>
      </w:r>
      <w:r w:rsidRPr="0032181C">
        <w:rPr>
          <w:lang w:val="fr-FR"/>
        </w:rPr>
        <w:t xml:space="preserve">é </w:t>
      </w:r>
      <w:r w:rsidR="005168CD">
        <w:rPr>
          <w:lang w:val="fr-FR"/>
        </w:rPr>
        <w:t>des</w:t>
      </w:r>
      <w:r w:rsidRPr="0032181C">
        <w:rPr>
          <w:lang w:val="fr-FR"/>
        </w:rPr>
        <w:t xml:space="preserve"> </w:t>
      </w:r>
      <w:r w:rsidR="005168CD">
        <w:rPr>
          <w:lang w:val="fr-FR"/>
        </w:rPr>
        <w:t>arr</w:t>
      </w:r>
      <w:r w:rsidRPr="0032181C">
        <w:rPr>
          <w:lang w:val="fr-FR"/>
        </w:rPr>
        <w:t>ê</w:t>
      </w:r>
      <w:r w:rsidR="005168CD">
        <w:rPr>
          <w:lang w:val="fr-FR"/>
        </w:rPr>
        <w:t>t</w:t>
      </w:r>
      <w:r w:rsidRPr="0032181C">
        <w:rPr>
          <w:lang w:val="fr-FR"/>
        </w:rPr>
        <w:t>é</w:t>
      </w:r>
      <w:r w:rsidR="005168CD">
        <w:rPr>
          <w:lang w:val="fr-FR"/>
        </w:rPr>
        <w:t>s</w:t>
      </w:r>
      <w:r w:rsidRPr="0032181C">
        <w:rPr>
          <w:lang w:val="fr-FR"/>
        </w:rPr>
        <w:t xml:space="preserve"> </w:t>
      </w:r>
      <w:r w:rsidR="005168CD">
        <w:rPr>
          <w:lang w:val="fr-FR"/>
        </w:rPr>
        <w:t>f</w:t>
      </w:r>
      <w:r w:rsidRPr="0032181C">
        <w:rPr>
          <w:lang w:val="fr-FR"/>
        </w:rPr>
        <w:t>é</w:t>
      </w:r>
      <w:r w:rsidR="005168CD">
        <w:rPr>
          <w:lang w:val="fr-FR"/>
        </w:rPr>
        <w:t>d</w:t>
      </w:r>
      <w:r w:rsidRPr="0032181C">
        <w:rPr>
          <w:lang w:val="fr-FR"/>
        </w:rPr>
        <w:t>é</w:t>
      </w:r>
      <w:r w:rsidR="005168CD">
        <w:rPr>
          <w:lang w:val="fr-FR"/>
        </w:rPr>
        <w:t>raux</w:t>
      </w:r>
      <w:r w:rsidRPr="0032181C">
        <w:rPr>
          <w:lang w:val="fr-FR"/>
        </w:rPr>
        <w:t xml:space="preserve"> </w:t>
      </w:r>
      <w:r w:rsidR="005168CD">
        <w:rPr>
          <w:lang w:val="fr-FR"/>
        </w:rPr>
        <w:t>urgents</w:t>
      </w:r>
      <w:r w:rsidRPr="0032181C">
        <w:rPr>
          <w:rFonts w:hint="eastAsia"/>
        </w:rPr>
        <w:t>。</w:t>
      </w:r>
    </w:p>
  </w:footnote>
  <w:footnote w:id="59">
    <w:p w14:paraId="1D844F39" w14:textId="7F0348DD" w:rsidR="005C0C1F" w:rsidRPr="0032181C" w:rsidRDefault="005C0C1F" w:rsidP="008C7413">
      <w:pPr>
        <w:pStyle w:val="a6"/>
      </w:pPr>
      <w:r w:rsidRPr="0032181C">
        <w:rPr>
          <w:lang w:val="fr-FR"/>
        </w:rPr>
        <w:tab/>
      </w:r>
      <w:r w:rsidRPr="0032181C">
        <w:rPr>
          <w:rStyle w:val="a8"/>
          <w:rFonts w:eastAsia="宋体"/>
        </w:rPr>
        <w:footnoteRef/>
      </w:r>
      <w:r w:rsidRPr="0032181C">
        <w:tab/>
      </w:r>
      <w:r w:rsidRPr="0032181C">
        <w:rPr>
          <w:rFonts w:hint="eastAsia"/>
        </w:rPr>
        <w:t>《法律专辑》</w:t>
      </w:r>
      <w:r w:rsidR="005168CD">
        <w:t>0.1</w:t>
      </w:r>
      <w:r w:rsidRPr="0032181C">
        <w:t>0</w:t>
      </w:r>
      <w:r w:rsidR="005168CD">
        <w:t>1</w:t>
      </w:r>
      <w:r w:rsidRPr="0032181C">
        <w:rPr>
          <w:rFonts w:hint="eastAsia"/>
          <w:lang w:val="fr-CH"/>
        </w:rPr>
        <w:t>。</w:t>
      </w:r>
    </w:p>
  </w:footnote>
  <w:footnote w:id="60">
    <w:p w14:paraId="5A5CDBFE" w14:textId="23DFC8F2"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0.1</w:t>
      </w:r>
      <w:r w:rsidRPr="0032181C">
        <w:rPr>
          <w:lang w:val="fr-CH"/>
        </w:rPr>
        <w:t>0</w:t>
      </w:r>
      <w:r w:rsidR="005168CD">
        <w:rPr>
          <w:lang w:val="fr-CH"/>
        </w:rPr>
        <w:t>3.2</w:t>
      </w:r>
      <w:r w:rsidRPr="0032181C">
        <w:rPr>
          <w:rFonts w:hint="eastAsia"/>
          <w:lang w:val="fr-CH"/>
        </w:rPr>
        <w:t>。</w:t>
      </w:r>
    </w:p>
  </w:footnote>
  <w:footnote w:id="61">
    <w:p w14:paraId="06C899A6" w14:textId="4BBF1D69" w:rsidR="005C0C1F" w:rsidRPr="0032181C" w:rsidRDefault="005C0C1F"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p>
  </w:footnote>
  <w:footnote w:id="62">
    <w:p w14:paraId="18D2A696" w14:textId="1AD52F8F" w:rsidR="005C0C1F" w:rsidRPr="0032181C" w:rsidRDefault="005C0C1F" w:rsidP="008C7413">
      <w:pPr>
        <w:pStyle w:val="a6"/>
      </w:pPr>
      <w:r w:rsidRPr="0032181C">
        <w:tab/>
      </w:r>
      <w:r w:rsidRPr="0032181C">
        <w:rPr>
          <w:rStyle w:val="a8"/>
          <w:rFonts w:eastAsia="宋体"/>
        </w:rPr>
        <w:footnoteRef/>
      </w:r>
      <w:bookmarkStart w:id="26" w:name="_Hlk489740288"/>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bookmarkEnd w:id="26"/>
    </w:p>
  </w:footnote>
  <w:footnote w:id="63">
    <w:p w14:paraId="5B40861C" w14:textId="578AA8EC" w:rsidR="005C0C1F" w:rsidRPr="0032181C" w:rsidRDefault="005C0C1F" w:rsidP="008C7413">
      <w:pPr>
        <w:pStyle w:val="a6"/>
      </w:pPr>
      <w:r w:rsidRPr="0032181C">
        <w:tab/>
      </w:r>
      <w:r w:rsidRPr="0032181C">
        <w:rPr>
          <w:rStyle w:val="a8"/>
          <w:rFonts w:eastAsia="宋体"/>
        </w:rPr>
        <w:footnoteRef/>
      </w:r>
      <w:r w:rsidRPr="0032181C">
        <w:tab/>
      </w:r>
      <w:r w:rsidRPr="0032181C">
        <w:rPr>
          <w:rFonts w:hint="eastAsia"/>
        </w:rPr>
        <w:t>参见澄清国际法与国内法之间的关系</w:t>
      </w:r>
      <w:r w:rsidR="005168CD">
        <w:rPr>
          <w:rFonts w:hint="eastAsia"/>
        </w:rPr>
        <w:t>，</w:t>
      </w:r>
      <w:r w:rsidRPr="0032181C">
        <w:rPr>
          <w:rFonts w:hint="eastAsia"/>
        </w:rPr>
        <w:t>联邦委员会关于采纳第</w:t>
      </w:r>
      <w:r w:rsidR="005168CD">
        <w:rPr>
          <w:rFonts w:hint="eastAsia"/>
        </w:rPr>
        <w:t>13.38</w:t>
      </w:r>
      <w:r w:rsidRPr="0032181C">
        <w:rPr>
          <w:rFonts w:hint="eastAsia"/>
        </w:rPr>
        <w:t>0</w:t>
      </w:r>
      <w:r w:rsidR="005168CD">
        <w:rPr>
          <w:rFonts w:hint="eastAsia"/>
        </w:rPr>
        <w:t>5</w:t>
      </w:r>
      <w:r w:rsidRPr="0032181C">
        <w:rPr>
          <w:rFonts w:hint="eastAsia"/>
        </w:rPr>
        <w:t>号</w:t>
      </w:r>
      <w:r w:rsidR="005168CD">
        <w:rPr>
          <w:rFonts w:hint="eastAsia"/>
        </w:rPr>
        <w:t>(</w:t>
      </w:r>
      <w:r w:rsidR="005168CD">
        <w:t>2</w:t>
      </w:r>
      <w:r w:rsidRPr="0032181C">
        <w:t>0</w:t>
      </w:r>
      <w:r w:rsidR="005168CD">
        <w:t>15</w:t>
      </w:r>
      <w:r w:rsidRPr="0032181C">
        <w:rPr>
          <w:rFonts w:hint="eastAsia"/>
        </w:rPr>
        <w:t>年</w:t>
      </w:r>
      <w:r w:rsidR="005168CD">
        <w:t>6</w:t>
      </w:r>
      <w:r w:rsidRPr="0032181C">
        <w:rPr>
          <w:rFonts w:hint="eastAsia"/>
        </w:rPr>
        <w:t>月</w:t>
      </w:r>
      <w:r w:rsidR="005168CD">
        <w:t>12</w:t>
      </w:r>
      <w:r w:rsidRPr="0032181C">
        <w:rPr>
          <w:rFonts w:hint="eastAsia"/>
        </w:rPr>
        <w:t>日</w:t>
      </w:r>
      <w:r w:rsidR="005168CD">
        <w:rPr>
          <w:rFonts w:hint="eastAsia"/>
        </w:rPr>
        <w:t>)</w:t>
      </w:r>
      <w:r w:rsidRPr="0032181C">
        <w:rPr>
          <w:rFonts w:hint="eastAsia"/>
        </w:rPr>
        <w:t>要求的报告</w:t>
      </w:r>
      <w:r w:rsidR="005168CD">
        <w:t>https://www</w:t>
      </w:r>
      <w:r w:rsidRPr="0032181C">
        <w:t>.</w:t>
      </w:r>
      <w:r w:rsidR="005168CD">
        <w:t>parlament</w:t>
      </w:r>
      <w:r w:rsidRPr="0032181C">
        <w:t>.</w:t>
      </w:r>
      <w:r w:rsidR="005168CD">
        <w:t>ch/centers/eparl/curia/2</w:t>
      </w:r>
      <w:r w:rsidRPr="0032181C">
        <w:t>0</w:t>
      </w:r>
      <w:r w:rsidR="005168CD">
        <w:t>13/2</w:t>
      </w:r>
      <w:r w:rsidRPr="0032181C">
        <w:t>0</w:t>
      </w:r>
      <w:r w:rsidR="005168CD">
        <w:t>1338</w:t>
      </w:r>
      <w:r w:rsidRPr="0032181C">
        <w:t>0</w:t>
      </w:r>
      <w:r w:rsidR="005168CD">
        <w:t>5/Bericht%2</w:t>
      </w:r>
      <w:r w:rsidRPr="0032181C">
        <w:t>0</w:t>
      </w:r>
      <w:r w:rsidR="005168CD">
        <w:t>BR%2</w:t>
      </w:r>
      <w:r w:rsidRPr="0032181C">
        <w:t>0</w:t>
      </w:r>
      <w:r w:rsidR="005168CD">
        <w:t>f</w:t>
      </w:r>
      <w:r w:rsidRPr="0032181C">
        <w:t>.</w:t>
      </w:r>
      <w:r w:rsidR="005168CD">
        <w:t>pdf</w:t>
      </w:r>
      <w:r w:rsidRPr="0032181C">
        <w:rPr>
          <w:rFonts w:hint="eastAsia"/>
        </w:rPr>
        <w:t>。</w:t>
      </w:r>
    </w:p>
  </w:footnote>
  <w:footnote w:id="64">
    <w:p w14:paraId="19E06346" w14:textId="1BCD1466"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参见联邦委员会</w:t>
      </w:r>
      <w:r w:rsidR="005168CD">
        <w:rPr>
          <w:rFonts w:hint="eastAsia"/>
        </w:rPr>
        <w:t>2</w:t>
      </w:r>
      <w:r w:rsidRPr="0032181C">
        <w:rPr>
          <w:rFonts w:hint="eastAsia"/>
        </w:rPr>
        <w:t>0</w:t>
      </w:r>
      <w:r w:rsidR="005168CD">
        <w:rPr>
          <w:rFonts w:hint="eastAsia"/>
        </w:rPr>
        <w:t>14</w:t>
      </w:r>
      <w:r w:rsidRPr="0032181C">
        <w:rPr>
          <w:rFonts w:hint="eastAsia"/>
        </w:rPr>
        <w:t>年</w:t>
      </w:r>
      <w:r w:rsidR="005168CD">
        <w:t>2</w:t>
      </w:r>
      <w:r w:rsidRPr="0032181C">
        <w:rPr>
          <w:rFonts w:hint="eastAsia"/>
        </w:rPr>
        <w:t>月</w:t>
      </w:r>
      <w:r w:rsidR="005168CD">
        <w:t>19</w:t>
      </w:r>
      <w:r w:rsidRPr="0032181C">
        <w:rPr>
          <w:rFonts w:hint="eastAsia"/>
        </w:rPr>
        <w:t>日的报告</w:t>
      </w:r>
      <w:r w:rsidR="005168CD">
        <w:rPr>
          <w:rFonts w:hint="eastAsia"/>
        </w:rPr>
        <w:t>，</w:t>
      </w:r>
      <w:r w:rsidRPr="0032181C">
        <w:rPr>
          <w:rFonts w:hint="eastAsia"/>
        </w:rPr>
        <w:t>提议将政治机构委员会的动议</w:t>
      </w:r>
      <w:r w:rsidR="005168CD">
        <w:t>11.3468</w:t>
      </w:r>
      <w:r w:rsidRPr="0032181C">
        <w:rPr>
          <w:rFonts w:hint="eastAsia"/>
        </w:rPr>
        <w:t>和</w:t>
      </w:r>
      <w:r w:rsidR="005168CD">
        <w:t>11.3751</w:t>
      </w:r>
      <w:r w:rsidRPr="0032181C">
        <w:rPr>
          <w:rFonts w:hint="eastAsia"/>
        </w:rPr>
        <w:t>归类为</w:t>
      </w:r>
      <w:r w:rsidR="005168CD">
        <w:rPr>
          <w:rFonts w:hint="eastAsia"/>
        </w:rPr>
        <w:t>“</w:t>
      </w:r>
      <w:r w:rsidRPr="0032181C">
        <w:rPr>
          <w:rFonts w:hint="eastAsia"/>
        </w:rPr>
        <w:t>旨在保证民众倡议与基本权利更好兼容的措施</w:t>
      </w:r>
      <w:r w:rsidR="005168CD">
        <w:rPr>
          <w:rFonts w:hint="eastAsia"/>
        </w:rPr>
        <w:t>”；</w:t>
      </w:r>
      <w:r w:rsidR="005168CD">
        <w:t>FF</w:t>
      </w:r>
      <w:r w:rsidRPr="0032181C">
        <w:t xml:space="preserve"> </w:t>
      </w:r>
      <w:r w:rsidR="005168CD">
        <w:t>2</w:t>
      </w:r>
      <w:r w:rsidRPr="0032181C">
        <w:t>0</w:t>
      </w:r>
      <w:r w:rsidR="005168CD">
        <w:t>14</w:t>
      </w:r>
      <w:r w:rsidRPr="0032181C">
        <w:t xml:space="preserve"> </w:t>
      </w:r>
      <w:r w:rsidR="005168CD">
        <w:t>2259</w:t>
      </w:r>
      <w:r w:rsidRPr="0032181C">
        <w:rPr>
          <w:rFonts w:hint="eastAsia"/>
        </w:rPr>
        <w:t>。</w:t>
      </w:r>
    </w:p>
  </w:footnote>
  <w:footnote w:id="65">
    <w:p w14:paraId="504D23EF" w14:textId="75CB456A"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参</w:t>
      </w:r>
      <w:r>
        <w:rPr>
          <w:rFonts w:hint="eastAsia"/>
          <w:lang w:eastAsia="zh-Hans"/>
        </w:rPr>
        <w:t>见</w:t>
      </w:r>
      <w:r w:rsidRPr="0032181C">
        <w:rPr>
          <w:rFonts w:hint="eastAsia"/>
        </w:rPr>
        <w:t>联邦院政治制度委员会</w:t>
      </w:r>
      <w:r w:rsidR="005168CD">
        <w:t>2</w:t>
      </w:r>
      <w:r w:rsidRPr="0032181C">
        <w:t>0</w:t>
      </w:r>
      <w:r w:rsidR="005168CD">
        <w:t>15</w:t>
      </w:r>
      <w:r w:rsidRPr="0032181C">
        <w:rPr>
          <w:rFonts w:hint="eastAsia"/>
        </w:rPr>
        <w:t>年</w:t>
      </w:r>
      <w:r w:rsidR="005168CD">
        <w:t>8</w:t>
      </w:r>
      <w:r w:rsidRPr="0032181C">
        <w:rPr>
          <w:rFonts w:hint="eastAsia"/>
        </w:rPr>
        <w:t>月</w:t>
      </w:r>
      <w:r w:rsidR="005168CD">
        <w:t>2</w:t>
      </w:r>
      <w:r w:rsidRPr="0032181C">
        <w:t>0</w:t>
      </w:r>
      <w:r w:rsidRPr="0032181C">
        <w:rPr>
          <w:rFonts w:hint="eastAsia"/>
        </w:rPr>
        <w:t>日的报告</w:t>
      </w:r>
      <w:r w:rsidR="005168CD">
        <w:rPr>
          <w:rFonts w:hint="eastAsia"/>
        </w:rPr>
        <w:t>，</w:t>
      </w:r>
      <w:r w:rsidRPr="0032181C">
        <w:rPr>
          <w:rFonts w:hint="eastAsia"/>
        </w:rPr>
        <w:t>民众倡议的有效性条件。审议立法的必要性</w:t>
      </w:r>
      <w:r w:rsidR="005168CD">
        <w:rPr>
          <w:rFonts w:hint="eastAsia"/>
        </w:rPr>
        <w:t>；</w:t>
      </w:r>
      <w:r w:rsidR="005168CD">
        <w:t>FF</w:t>
      </w:r>
      <w:r w:rsidRPr="0032181C">
        <w:t xml:space="preserve"> </w:t>
      </w:r>
      <w:r w:rsidR="005168CD">
        <w:t>2</w:t>
      </w:r>
      <w:r w:rsidRPr="0032181C">
        <w:t>0</w:t>
      </w:r>
      <w:r w:rsidR="005168CD">
        <w:t>15</w:t>
      </w:r>
      <w:r w:rsidRPr="0032181C">
        <w:t xml:space="preserve"> </w:t>
      </w:r>
      <w:r w:rsidR="005168CD">
        <w:t>6485</w:t>
      </w:r>
      <w:r w:rsidRPr="0032181C">
        <w:rPr>
          <w:rFonts w:hint="eastAsia"/>
        </w:rPr>
        <w:t>。</w:t>
      </w:r>
    </w:p>
  </w:footnote>
  <w:footnote w:id="66">
    <w:p w14:paraId="3A6867CF" w14:textId="64FAB28F" w:rsidR="008C7413" w:rsidRPr="0032181C" w:rsidRDefault="008C7413" w:rsidP="008C7413">
      <w:pPr>
        <w:pStyle w:val="a6"/>
      </w:pPr>
      <w:r w:rsidRPr="0032181C">
        <w:tab/>
      </w:r>
      <w:r w:rsidRPr="0032181C">
        <w:rPr>
          <w:rStyle w:val="a8"/>
          <w:rFonts w:eastAsia="宋体"/>
        </w:rPr>
        <w:footnoteRef/>
      </w:r>
      <w:bookmarkStart w:id="27" w:name="_Hlk489741035"/>
      <w:r w:rsidRPr="0032181C">
        <w:tab/>
      </w:r>
      <w:r w:rsidRPr="0032181C">
        <w:rPr>
          <w:rFonts w:hint="eastAsia"/>
        </w:rPr>
        <w:t>《法律专辑》</w:t>
      </w:r>
      <w:r w:rsidR="005168CD">
        <w:rPr>
          <w:lang w:val="fr-CH"/>
        </w:rPr>
        <w:t>272</w:t>
      </w:r>
      <w:r w:rsidRPr="0032181C">
        <w:rPr>
          <w:rFonts w:hint="eastAsia"/>
        </w:rPr>
        <w:t>。</w:t>
      </w:r>
      <w:bookmarkEnd w:id="27"/>
    </w:p>
  </w:footnote>
  <w:footnote w:id="67">
    <w:p w14:paraId="52633DD3" w14:textId="79E9A6FF"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312.</w:t>
      </w:r>
      <w:r w:rsidRPr="0032181C">
        <w:rPr>
          <w:lang w:val="fr-CH"/>
        </w:rPr>
        <w:t>0</w:t>
      </w:r>
      <w:r w:rsidRPr="0032181C">
        <w:rPr>
          <w:rFonts w:hint="eastAsia"/>
        </w:rPr>
        <w:t>。</w:t>
      </w:r>
    </w:p>
  </w:footnote>
  <w:footnote w:id="68">
    <w:p w14:paraId="4447A863" w14:textId="29627721"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312.1</w:t>
      </w:r>
      <w:r w:rsidRPr="0032181C">
        <w:rPr>
          <w:rFonts w:hint="eastAsia"/>
        </w:rPr>
        <w:t>。</w:t>
      </w:r>
    </w:p>
  </w:footnote>
  <w:footnote w:id="69">
    <w:p w14:paraId="0C13A48D" w14:textId="0B8B803D"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311.</w:t>
      </w:r>
      <w:r w:rsidRPr="0032181C">
        <w:rPr>
          <w:lang w:val="fr-CH"/>
        </w:rPr>
        <w:t>0</w:t>
      </w:r>
      <w:r w:rsidRPr="0032181C">
        <w:rPr>
          <w:rFonts w:hint="eastAsia"/>
        </w:rPr>
        <w:t>。</w:t>
      </w:r>
    </w:p>
  </w:footnote>
  <w:footnote w:id="70">
    <w:p w14:paraId="689C6CBE" w14:textId="3D45428D"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312.</w:t>
      </w:r>
      <w:r w:rsidRPr="0032181C">
        <w:rPr>
          <w:lang w:val="fr-CH"/>
        </w:rPr>
        <w:t>0</w:t>
      </w:r>
      <w:r w:rsidRPr="0032181C">
        <w:rPr>
          <w:rFonts w:hint="eastAsia"/>
        </w:rPr>
        <w:t>。</w:t>
      </w:r>
    </w:p>
  </w:footnote>
  <w:footnote w:id="71">
    <w:p w14:paraId="5404A5B7" w14:textId="3DAFD2C8"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173.11</w:t>
      </w:r>
      <w:r w:rsidRPr="0032181C">
        <w:rPr>
          <w:lang w:val="fr-CH"/>
        </w:rPr>
        <w:t>0</w:t>
      </w:r>
      <w:r w:rsidRPr="0032181C">
        <w:rPr>
          <w:rFonts w:hint="eastAsia"/>
        </w:rPr>
        <w:t>。</w:t>
      </w:r>
    </w:p>
  </w:footnote>
  <w:footnote w:id="72">
    <w:p w14:paraId="0D952C97" w14:textId="330744AF"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321.</w:t>
      </w:r>
      <w:r w:rsidRPr="0032181C">
        <w:rPr>
          <w:lang w:val="fr-CH"/>
        </w:rPr>
        <w:t>0</w:t>
      </w:r>
      <w:r w:rsidRPr="0032181C">
        <w:rPr>
          <w:rFonts w:hint="eastAsia"/>
        </w:rPr>
        <w:t>。</w:t>
      </w:r>
    </w:p>
  </w:footnote>
  <w:footnote w:id="73">
    <w:p w14:paraId="77AC770D" w14:textId="6F92F8F8"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322.1</w:t>
      </w:r>
      <w:r w:rsidRPr="0032181C">
        <w:rPr>
          <w:rFonts w:hint="eastAsia"/>
        </w:rPr>
        <w:t>。</w:t>
      </w:r>
    </w:p>
  </w:footnote>
  <w:footnote w:id="74">
    <w:p w14:paraId="3ACB531E" w14:textId="1112FA7B"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311.</w:t>
      </w:r>
      <w:r w:rsidRPr="0032181C">
        <w:rPr>
          <w:lang w:val="fr-CH"/>
        </w:rPr>
        <w:t>0</w:t>
      </w:r>
      <w:r w:rsidRPr="0032181C">
        <w:rPr>
          <w:rFonts w:hint="eastAsia"/>
        </w:rPr>
        <w:t>。</w:t>
      </w:r>
    </w:p>
  </w:footnote>
  <w:footnote w:id="75">
    <w:p w14:paraId="0C7CB214" w14:textId="07423F69"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t>321.</w:t>
      </w:r>
      <w:r w:rsidRPr="0032181C">
        <w:t>0</w:t>
      </w:r>
      <w:r w:rsidRPr="0032181C">
        <w:rPr>
          <w:rFonts w:hint="eastAsia"/>
        </w:rPr>
        <w:t>。</w:t>
      </w:r>
    </w:p>
  </w:footnote>
  <w:footnote w:id="76">
    <w:p w14:paraId="22A709AE" w14:textId="4BF1D2FB"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311.1</w:t>
      </w:r>
      <w:r w:rsidRPr="0032181C">
        <w:rPr>
          <w:rFonts w:hint="eastAsia"/>
        </w:rPr>
        <w:t>。</w:t>
      </w:r>
    </w:p>
  </w:footnote>
  <w:footnote w:id="77">
    <w:p w14:paraId="7B28E4D3" w14:textId="2CB8F39B"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21</w:t>
      </w:r>
      <w:r w:rsidRPr="0032181C">
        <w:rPr>
          <w:lang w:val="fr-CH"/>
        </w:rPr>
        <w:t>0</w:t>
      </w:r>
      <w:r w:rsidRPr="0032181C">
        <w:rPr>
          <w:rFonts w:hint="eastAsia"/>
        </w:rPr>
        <w:t>。</w:t>
      </w:r>
    </w:p>
  </w:footnote>
  <w:footnote w:id="78">
    <w:p w14:paraId="6ADF6E5B" w14:textId="054DD481" w:rsidR="008C7413" w:rsidRPr="0032181C" w:rsidRDefault="008C7413" w:rsidP="008C7413">
      <w:pPr>
        <w:pStyle w:val="a6"/>
      </w:pPr>
      <w:r w:rsidRPr="0032181C">
        <w:tab/>
      </w:r>
      <w:r w:rsidRPr="0032181C">
        <w:rPr>
          <w:rStyle w:val="a8"/>
          <w:rFonts w:eastAsia="宋体"/>
        </w:rPr>
        <w:footnoteRef/>
      </w:r>
      <w:bookmarkStart w:id="28" w:name="_Hlk489741258"/>
      <w:r w:rsidRPr="0032181C">
        <w:tab/>
      </w:r>
      <w:r w:rsidRPr="0032181C">
        <w:rPr>
          <w:rFonts w:hint="eastAsia"/>
        </w:rPr>
        <w:t>《法律专辑》</w:t>
      </w:r>
      <w:r w:rsidR="005168CD">
        <w:rPr>
          <w:lang w:val="fr-CH"/>
        </w:rPr>
        <w:t>22</w:t>
      </w:r>
      <w:r w:rsidRPr="0032181C">
        <w:rPr>
          <w:lang w:val="fr-CH"/>
        </w:rPr>
        <w:t>0</w:t>
      </w:r>
      <w:r w:rsidRPr="0032181C">
        <w:rPr>
          <w:rFonts w:hint="eastAsia"/>
        </w:rPr>
        <w:t>。</w:t>
      </w:r>
      <w:bookmarkEnd w:id="28"/>
    </w:p>
  </w:footnote>
  <w:footnote w:id="79">
    <w:p w14:paraId="03DF3CDA" w14:textId="40492D44" w:rsidR="00D854D4" w:rsidRPr="0032181C" w:rsidRDefault="00D854D4" w:rsidP="008C7413">
      <w:pPr>
        <w:pStyle w:val="a6"/>
      </w:pPr>
      <w:r w:rsidRPr="0032181C">
        <w:tab/>
      </w:r>
      <w:r w:rsidRPr="0032181C">
        <w:rPr>
          <w:rStyle w:val="a8"/>
          <w:rFonts w:eastAsia="宋体"/>
        </w:rPr>
        <w:footnoteRef/>
      </w:r>
      <w:bookmarkStart w:id="29" w:name="_Hlk489741428"/>
      <w:r w:rsidRPr="0032181C">
        <w:tab/>
      </w:r>
      <w:r w:rsidRPr="0032181C">
        <w:rPr>
          <w:rFonts w:hint="eastAsia"/>
        </w:rPr>
        <w:t>《法律专辑》</w:t>
      </w:r>
      <w:r w:rsidR="005168CD">
        <w:rPr>
          <w:lang w:val="fr-CH"/>
        </w:rPr>
        <w:t>173.11</w:t>
      </w:r>
      <w:r w:rsidRPr="0032181C">
        <w:rPr>
          <w:lang w:val="fr-CH"/>
        </w:rPr>
        <w:t>0</w:t>
      </w:r>
      <w:r w:rsidRPr="0032181C">
        <w:rPr>
          <w:rFonts w:hint="eastAsia"/>
        </w:rPr>
        <w:t>。</w:t>
      </w:r>
      <w:bookmarkEnd w:id="29"/>
    </w:p>
  </w:footnote>
  <w:footnote w:id="80">
    <w:p w14:paraId="4ABF4DAA" w14:textId="6D7F01A3"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173.11</w:t>
      </w:r>
      <w:r w:rsidRPr="0032181C">
        <w:rPr>
          <w:lang w:val="fr-CH"/>
        </w:rPr>
        <w:t>0</w:t>
      </w:r>
      <w:r w:rsidRPr="0032181C">
        <w:rPr>
          <w:rFonts w:hint="eastAsia"/>
        </w:rPr>
        <w:t>。</w:t>
      </w:r>
    </w:p>
  </w:footnote>
  <w:footnote w:id="81">
    <w:p w14:paraId="0C087822" w14:textId="7D366C35"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173.11</w:t>
      </w:r>
      <w:r w:rsidRPr="0032181C">
        <w:rPr>
          <w:lang w:val="fr-CH"/>
        </w:rPr>
        <w:t>0</w:t>
      </w:r>
      <w:r w:rsidRPr="0032181C">
        <w:rPr>
          <w:rFonts w:hint="eastAsia"/>
        </w:rPr>
        <w:t>。</w:t>
      </w:r>
    </w:p>
  </w:footnote>
  <w:footnote w:id="82">
    <w:p w14:paraId="75DE25CE" w14:textId="5663F123" w:rsidR="00D854D4" w:rsidRPr="0032181C" w:rsidRDefault="00D854D4" w:rsidP="008C7413">
      <w:pPr>
        <w:pStyle w:val="a6"/>
      </w:pPr>
      <w:r w:rsidRPr="0032181C">
        <w:tab/>
      </w:r>
      <w:r w:rsidRPr="0032181C">
        <w:rPr>
          <w:rStyle w:val="a8"/>
          <w:rFonts w:eastAsia="宋体"/>
        </w:rPr>
        <w:footnoteRef/>
      </w:r>
      <w:bookmarkStart w:id="31" w:name="_Hlk489998354"/>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bookmarkEnd w:id="31"/>
    </w:p>
  </w:footnote>
  <w:footnote w:id="83">
    <w:p w14:paraId="246196F0" w14:textId="1D3EE71D"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lang w:eastAsia="zh-Hans"/>
        </w:rPr>
        <w:t>目前</w:t>
      </w:r>
      <w:r w:rsidRPr="0032181C">
        <w:rPr>
          <w:rFonts w:hint="eastAsia"/>
        </w:rPr>
        <w:t>有</w:t>
      </w:r>
      <w:r w:rsidR="005168CD">
        <w:t>7</w:t>
      </w:r>
      <w:r w:rsidRPr="0032181C">
        <w:rPr>
          <w:rFonts w:hint="eastAsia"/>
        </w:rPr>
        <w:t>个州</w:t>
      </w:r>
      <w:r w:rsidR="005168CD">
        <w:rPr>
          <w:rFonts w:hint="eastAsia"/>
        </w:rPr>
        <w:t>(</w:t>
      </w:r>
      <w:r w:rsidRPr="0032181C">
        <w:rPr>
          <w:rFonts w:hint="eastAsia"/>
        </w:rPr>
        <w:t>弗里堡州、日内瓦州、巴塞尔乡村州、巴塞尔城市州、苏黎世州、沃州和楚格州</w:t>
      </w:r>
      <w:r w:rsidR="005168CD">
        <w:rPr>
          <w:rFonts w:hint="eastAsia"/>
        </w:rPr>
        <w:t>)</w:t>
      </w:r>
      <w:r w:rsidRPr="0032181C">
        <w:rPr>
          <w:rFonts w:hint="eastAsia"/>
        </w:rPr>
        <w:t>和</w:t>
      </w:r>
      <w:r w:rsidR="005168CD">
        <w:rPr>
          <w:rFonts w:hint="eastAsia"/>
        </w:rPr>
        <w:t>6</w:t>
      </w:r>
      <w:r w:rsidRPr="0032181C">
        <w:rPr>
          <w:rFonts w:hint="eastAsia"/>
        </w:rPr>
        <w:t>个市</w:t>
      </w:r>
      <w:r w:rsidR="005168CD">
        <w:rPr>
          <w:rFonts w:hint="eastAsia"/>
        </w:rPr>
        <w:t>(</w:t>
      </w:r>
      <w:r w:rsidRPr="0032181C">
        <w:rPr>
          <w:rFonts w:hint="eastAsia"/>
        </w:rPr>
        <w:t>伯尔尼、卢塞恩、温特托尔、苏黎世、圣加尔和拉佩斯维尔－若纳</w:t>
      </w:r>
      <w:r w:rsidR="005168CD">
        <w:rPr>
          <w:rFonts w:hint="eastAsia"/>
        </w:rPr>
        <w:t>)</w:t>
      </w:r>
      <w:r w:rsidRPr="0032181C">
        <w:rPr>
          <w:rFonts w:hint="eastAsia"/>
        </w:rPr>
        <w:t>。</w:t>
      </w:r>
    </w:p>
  </w:footnote>
  <w:footnote w:id="84">
    <w:p w14:paraId="4EE840A4" w14:textId="3C7B6BA5" w:rsidR="008C7413" w:rsidRPr="0032181C" w:rsidRDefault="008C7413" w:rsidP="008C7413">
      <w:pPr>
        <w:pStyle w:val="a6"/>
        <w:rPr>
          <w:lang w:val="fr-FR"/>
        </w:rPr>
      </w:pPr>
      <w:r w:rsidRPr="0032181C">
        <w:tab/>
      </w:r>
      <w:r w:rsidRPr="0032181C">
        <w:rPr>
          <w:rStyle w:val="a8"/>
          <w:rFonts w:eastAsia="宋体"/>
        </w:rPr>
        <w:footnoteRef/>
      </w:r>
      <w:bookmarkStart w:id="32" w:name="_Hlk489997901"/>
      <w:r w:rsidRPr="0032181C">
        <w:rPr>
          <w:lang w:val="fr-FR"/>
        </w:rPr>
        <w:tab/>
      </w:r>
      <w:r w:rsidRPr="0032181C">
        <w:rPr>
          <w:rFonts w:hint="eastAsia"/>
        </w:rPr>
        <w:t>《法律专辑》</w:t>
      </w:r>
      <w:r w:rsidR="005168CD">
        <w:rPr>
          <w:lang w:val="fr-CH"/>
        </w:rPr>
        <w:t>0.1</w:t>
      </w:r>
      <w:r w:rsidRPr="0032181C">
        <w:rPr>
          <w:lang w:val="fr-CH"/>
        </w:rPr>
        <w:t>0</w:t>
      </w:r>
      <w:r w:rsidR="005168CD">
        <w:rPr>
          <w:lang w:val="fr-CH"/>
        </w:rPr>
        <w:t>7</w:t>
      </w:r>
      <w:r w:rsidRPr="0032181C">
        <w:rPr>
          <w:rFonts w:hint="eastAsia"/>
        </w:rPr>
        <w:t>。</w:t>
      </w:r>
      <w:bookmarkEnd w:id="32"/>
    </w:p>
  </w:footnote>
  <w:footnote w:id="85">
    <w:p w14:paraId="3F04AA0C" w14:textId="1553F692"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hyperlink r:id="rId55" w:history="1">
        <w:proofErr w:type="spellStart"/>
        <w:r w:rsidR="005168CD">
          <w:rPr>
            <w:lang w:val="fr-FR"/>
          </w:rPr>
          <w:t>www</w:t>
        </w:r>
        <w:r w:rsidRPr="0032181C">
          <w:rPr>
            <w:lang w:val="fr-FR"/>
          </w:rPr>
          <w:t>.</w:t>
        </w:r>
        <w:r w:rsidR="005168CD">
          <w:rPr>
            <w:lang w:val="fr-FR"/>
          </w:rPr>
          <w:t>eda</w:t>
        </w:r>
        <w:r w:rsidRPr="0032181C">
          <w:rPr>
            <w:lang w:val="fr-FR"/>
          </w:rPr>
          <w:t>.</w:t>
        </w:r>
        <w:r w:rsidR="005168CD">
          <w:rPr>
            <w:lang w:val="fr-FR"/>
          </w:rPr>
          <w:t>admin</w:t>
        </w:r>
        <w:r w:rsidRPr="0032181C">
          <w:rPr>
            <w:lang w:val="fr-FR"/>
          </w:rPr>
          <w:t>.</w:t>
        </w:r>
        <w:r w:rsidR="005168CD">
          <w:rPr>
            <w:lang w:val="fr-FR"/>
          </w:rPr>
          <w:t>ch</w:t>
        </w:r>
        <w:proofErr w:type="spellEnd"/>
      </w:hyperlink>
      <w:r w:rsidRPr="0032181C">
        <w:rPr>
          <w:lang w:val="fr-FR"/>
        </w:rPr>
        <w:t xml:space="preserve"> &gt; </w:t>
      </w:r>
      <w:r w:rsidR="005168CD">
        <w:rPr>
          <w:lang w:val="fr-FR"/>
        </w:rPr>
        <w:t>Documents</w:t>
      </w:r>
      <w:r w:rsidRPr="0032181C">
        <w:rPr>
          <w:lang w:val="fr-FR"/>
        </w:rPr>
        <w:t xml:space="preserve"> &gt; </w:t>
      </w:r>
      <w:r w:rsidR="005168CD">
        <w:rPr>
          <w:lang w:val="fr-FR"/>
        </w:rPr>
        <w:t>Services</w:t>
      </w:r>
      <w:r w:rsidRPr="0032181C">
        <w:rPr>
          <w:lang w:val="fr-FR"/>
        </w:rPr>
        <w:t xml:space="preserve"> </w:t>
      </w:r>
      <w:r w:rsidR="005168CD">
        <w:rPr>
          <w:lang w:val="fr-FR"/>
        </w:rPr>
        <w:t>et</w:t>
      </w:r>
      <w:r w:rsidRPr="0032181C">
        <w:rPr>
          <w:lang w:val="fr-FR"/>
        </w:rPr>
        <w:t xml:space="preserve"> </w:t>
      </w:r>
      <w:r w:rsidR="005168CD">
        <w:rPr>
          <w:lang w:val="fr-FR"/>
        </w:rPr>
        <w:t>publications</w:t>
      </w:r>
      <w:r w:rsidRPr="0032181C">
        <w:rPr>
          <w:lang w:val="fr-FR"/>
        </w:rPr>
        <w:t xml:space="preserve"> &gt; </w:t>
      </w:r>
      <w:r w:rsidR="005168CD">
        <w:rPr>
          <w:lang w:val="fr-FR"/>
        </w:rPr>
        <w:t>Publications</w:t>
      </w:r>
      <w:r w:rsidRPr="0032181C">
        <w:rPr>
          <w:rFonts w:hint="eastAsia"/>
        </w:rPr>
        <w:t>。</w:t>
      </w:r>
    </w:p>
  </w:footnote>
  <w:footnote w:id="86">
    <w:p w14:paraId="30FC595D" w14:textId="73EF964A" w:rsidR="008C7413" w:rsidRPr="0032181C" w:rsidRDefault="008C7413" w:rsidP="008C7413">
      <w:pPr>
        <w:pStyle w:val="a6"/>
        <w:rPr>
          <w:lang w:val="fr-FR"/>
        </w:rPr>
      </w:pPr>
      <w:r w:rsidRPr="0032181C">
        <w:rPr>
          <w:lang w:val="fr-FR"/>
        </w:rPr>
        <w:tab/>
      </w:r>
      <w:r w:rsidRPr="0032181C">
        <w:rPr>
          <w:rStyle w:val="a8"/>
          <w:rFonts w:eastAsia="宋体"/>
        </w:rPr>
        <w:footnoteRef/>
      </w:r>
      <w:r w:rsidRPr="0032181C">
        <w:rPr>
          <w:lang w:val="fr-FR"/>
        </w:rPr>
        <w:tab/>
      </w:r>
      <w:r w:rsidRPr="0032181C">
        <w:rPr>
          <w:rFonts w:hint="eastAsia"/>
        </w:rPr>
        <w:t>联邦司法局</w:t>
      </w:r>
      <w:r w:rsidR="005168CD">
        <w:rPr>
          <w:rFonts w:hint="eastAsia"/>
          <w:lang w:val="fr-FR"/>
        </w:rPr>
        <w:t>，</w:t>
      </w:r>
      <w:proofErr w:type="spellStart"/>
      <w:r w:rsidR="005168CD">
        <w:rPr>
          <w:lang w:val="fr-FR"/>
        </w:rPr>
        <w:t>www</w:t>
      </w:r>
      <w:r w:rsidRPr="0032181C">
        <w:rPr>
          <w:lang w:val="fr-FR"/>
        </w:rPr>
        <w:t>.</w:t>
      </w:r>
      <w:r w:rsidR="005168CD">
        <w:rPr>
          <w:lang w:val="fr-FR"/>
        </w:rPr>
        <w:t>bj</w:t>
      </w:r>
      <w:r w:rsidRPr="0032181C">
        <w:rPr>
          <w:lang w:val="fr-FR"/>
        </w:rPr>
        <w:t>.</w:t>
      </w:r>
      <w:r w:rsidR="005168CD">
        <w:rPr>
          <w:lang w:val="fr-FR"/>
        </w:rPr>
        <w:t>admin</w:t>
      </w:r>
      <w:r w:rsidRPr="0032181C">
        <w:rPr>
          <w:lang w:val="fr-FR"/>
        </w:rPr>
        <w:t>.</w:t>
      </w:r>
      <w:r w:rsidR="005168CD">
        <w:rPr>
          <w:lang w:val="fr-FR"/>
        </w:rPr>
        <w:t>ch</w:t>
      </w:r>
      <w:proofErr w:type="spellEnd"/>
      <w:r w:rsidRPr="0032181C">
        <w:rPr>
          <w:lang w:val="fr-FR"/>
        </w:rPr>
        <w:t xml:space="preserve"> &gt; </w:t>
      </w:r>
      <w:hyperlink r:id="rId56" w:history="1">
        <w:r w:rsidRPr="0032181C">
          <w:rPr>
            <w:lang w:val="fr-FR"/>
          </w:rPr>
          <w:t>É</w:t>
        </w:r>
        <w:r w:rsidR="005168CD">
          <w:rPr>
            <w:lang w:val="fr-FR"/>
          </w:rPr>
          <w:t>tat</w:t>
        </w:r>
        <w:r w:rsidRPr="0032181C">
          <w:rPr>
            <w:lang w:val="fr-FR"/>
          </w:rPr>
          <w:t xml:space="preserve"> &amp; </w:t>
        </w:r>
        <w:r w:rsidR="005168CD">
          <w:rPr>
            <w:lang w:val="fr-FR"/>
          </w:rPr>
          <w:t>Citoyen</w:t>
        </w:r>
      </w:hyperlink>
      <w:r w:rsidRPr="0032181C">
        <w:rPr>
          <w:lang w:val="fr-FR"/>
        </w:rPr>
        <w:t xml:space="preserve"> &gt; </w:t>
      </w:r>
      <w:hyperlink r:id="rId57" w:history="1">
        <w:r w:rsidR="005168CD">
          <w:rPr>
            <w:lang w:val="fr-FR"/>
          </w:rPr>
          <w:t>Droits</w:t>
        </w:r>
        <w:r w:rsidRPr="0032181C">
          <w:rPr>
            <w:lang w:val="fr-FR"/>
          </w:rPr>
          <w:t xml:space="preserve"> </w:t>
        </w:r>
        <w:r w:rsidR="005168CD">
          <w:rPr>
            <w:lang w:val="fr-FR"/>
          </w:rPr>
          <w:t>de</w:t>
        </w:r>
        <w:r w:rsidRPr="0032181C">
          <w:rPr>
            <w:lang w:val="fr-FR"/>
          </w:rPr>
          <w:t xml:space="preserve"> </w:t>
        </w:r>
        <w:r w:rsidR="005168CD">
          <w:rPr>
            <w:lang w:val="fr-FR"/>
          </w:rPr>
          <w:t>l</w:t>
        </w:r>
        <w:proofErr w:type="gramStart"/>
        <w:r w:rsidRPr="0032181C">
          <w:rPr>
            <w:lang w:val="fr-FR"/>
          </w:rPr>
          <w:t>’</w:t>
        </w:r>
        <w:proofErr w:type="gramEnd"/>
        <w:r w:rsidR="005168CD">
          <w:rPr>
            <w:lang w:val="fr-FR"/>
          </w:rPr>
          <w:t>homme</w:t>
        </w:r>
      </w:hyperlink>
      <w:r w:rsidRPr="0032181C">
        <w:rPr>
          <w:rFonts w:hint="eastAsia"/>
        </w:rPr>
        <w:t>。</w:t>
      </w:r>
    </w:p>
  </w:footnote>
  <w:footnote w:id="87">
    <w:p w14:paraId="5BFD17CE" w14:textId="22E83309" w:rsidR="008C7413" w:rsidRPr="0032181C" w:rsidRDefault="008C7413" w:rsidP="008C7413">
      <w:pPr>
        <w:pStyle w:val="a6"/>
      </w:pPr>
      <w:r w:rsidRPr="0032181C">
        <w:rPr>
          <w:lang w:val="fr-FR"/>
        </w:rPr>
        <w:tab/>
      </w:r>
      <w:r w:rsidRPr="0032181C">
        <w:rPr>
          <w:rStyle w:val="a8"/>
          <w:rFonts w:eastAsia="宋体"/>
        </w:rPr>
        <w:footnoteRef/>
      </w:r>
      <w:r w:rsidRPr="0032181C">
        <w:tab/>
      </w:r>
      <w:r w:rsidRPr="0032181C">
        <w:rPr>
          <w:rFonts w:hint="eastAsia"/>
        </w:rPr>
        <w:t>《法律专辑》</w:t>
      </w:r>
      <w:r w:rsidR="005168CD">
        <w:rPr>
          <w:lang w:val="fr-CH"/>
        </w:rPr>
        <w:t>446.1</w:t>
      </w:r>
      <w:r w:rsidRPr="0032181C">
        <w:rPr>
          <w:rFonts w:hint="eastAsia"/>
        </w:rPr>
        <w:t>。</w:t>
      </w:r>
    </w:p>
  </w:footnote>
  <w:footnote w:id="88">
    <w:p w14:paraId="17871D91" w14:textId="79CBA85F"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0.1</w:t>
      </w:r>
      <w:r w:rsidRPr="0032181C">
        <w:rPr>
          <w:lang w:val="fr-CH"/>
        </w:rPr>
        <w:t>0</w:t>
      </w:r>
      <w:r w:rsidR="005168CD">
        <w:rPr>
          <w:lang w:val="fr-CH"/>
        </w:rPr>
        <w:t>7</w:t>
      </w:r>
      <w:r w:rsidRPr="0032181C">
        <w:rPr>
          <w:rFonts w:hint="eastAsia"/>
        </w:rPr>
        <w:t>。</w:t>
      </w:r>
    </w:p>
  </w:footnote>
  <w:footnote w:id="89">
    <w:p w14:paraId="35861473" w14:textId="2AB02361"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t>1</w:t>
      </w:r>
      <w:r w:rsidRPr="0032181C">
        <w:t>0</w:t>
      </w:r>
      <w:r w:rsidR="005168CD">
        <w:t>1</w:t>
      </w:r>
      <w:r w:rsidRPr="0032181C">
        <w:rPr>
          <w:rFonts w:hint="eastAsia"/>
        </w:rPr>
        <w:t>。</w:t>
      </w:r>
    </w:p>
  </w:footnote>
  <w:footnote w:id="90">
    <w:p w14:paraId="72A7E0A1" w14:textId="46A56C7B"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p>
  </w:footnote>
  <w:footnote w:id="91">
    <w:p w14:paraId="3FEE67AF" w14:textId="0772F1F6" w:rsidR="00D854D4" w:rsidRPr="0032181C" w:rsidRDefault="00D854D4" w:rsidP="008C7413">
      <w:pPr>
        <w:pStyle w:val="a6"/>
      </w:pPr>
      <w:r w:rsidRPr="0032181C">
        <w:tab/>
      </w:r>
      <w:r w:rsidRPr="0032181C">
        <w:rPr>
          <w:rStyle w:val="a8"/>
          <w:rFonts w:eastAsia="宋体"/>
        </w:rPr>
        <w:footnoteRef/>
      </w:r>
      <w:bookmarkStart w:id="36" w:name="_Hlk489998922"/>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bookmarkEnd w:id="36"/>
    </w:p>
  </w:footnote>
  <w:footnote w:id="92">
    <w:p w14:paraId="4D6D1D9C" w14:textId="1B24E702"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t>151.1</w:t>
      </w:r>
      <w:r w:rsidRPr="0032181C">
        <w:rPr>
          <w:rFonts w:hint="eastAsia"/>
        </w:rPr>
        <w:t>。</w:t>
      </w:r>
    </w:p>
  </w:footnote>
  <w:footnote w:id="93">
    <w:p w14:paraId="4F22B9CA" w14:textId="48F24648"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t>151.3</w:t>
      </w:r>
      <w:r w:rsidRPr="0032181C">
        <w:rPr>
          <w:rFonts w:hint="eastAsia"/>
        </w:rPr>
        <w:t>。</w:t>
      </w:r>
    </w:p>
  </w:footnote>
  <w:footnote w:id="94">
    <w:p w14:paraId="43949887" w14:textId="713EED05"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t>211.231</w:t>
      </w:r>
      <w:r w:rsidRPr="0032181C">
        <w:rPr>
          <w:rFonts w:hint="eastAsia"/>
        </w:rPr>
        <w:t>。</w:t>
      </w:r>
    </w:p>
  </w:footnote>
  <w:footnote w:id="95">
    <w:p w14:paraId="36AC5786" w14:textId="3221D52C"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t>0.1</w:t>
      </w:r>
      <w:r w:rsidRPr="0032181C">
        <w:t>0</w:t>
      </w:r>
      <w:r w:rsidR="005168CD">
        <w:t>4</w:t>
      </w:r>
      <w:r w:rsidRPr="0032181C">
        <w:rPr>
          <w:rFonts w:hint="eastAsia"/>
        </w:rPr>
        <w:t>。</w:t>
      </w:r>
    </w:p>
  </w:footnote>
  <w:footnote w:id="96">
    <w:p w14:paraId="0CA6796A" w14:textId="3AE50C05"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p>
  </w:footnote>
  <w:footnote w:id="97">
    <w:p w14:paraId="698C80CB" w14:textId="01BD9994"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p>
  </w:footnote>
  <w:footnote w:id="98">
    <w:p w14:paraId="4E35C8CE" w14:textId="515B46E5" w:rsidR="008C7413" w:rsidRPr="0032181C" w:rsidRDefault="008C7413" w:rsidP="008C7413">
      <w:pPr>
        <w:pStyle w:val="a6"/>
      </w:pPr>
      <w:r w:rsidRPr="0032181C">
        <w:tab/>
      </w:r>
      <w:r w:rsidRPr="0032181C">
        <w:rPr>
          <w:rStyle w:val="a8"/>
          <w:rFonts w:eastAsia="宋体"/>
        </w:rPr>
        <w:footnoteRef/>
      </w:r>
      <w:bookmarkStart w:id="38" w:name="_Hlk489999480"/>
      <w:r w:rsidRPr="0032181C">
        <w:tab/>
      </w:r>
      <w:r w:rsidRPr="0032181C">
        <w:rPr>
          <w:rFonts w:hint="eastAsia"/>
        </w:rPr>
        <w:t>《法律专辑》</w:t>
      </w:r>
      <w:r w:rsidR="005168CD">
        <w:rPr>
          <w:lang w:val="fr-CH"/>
        </w:rPr>
        <w:t>151.1</w:t>
      </w:r>
      <w:r w:rsidRPr="0032181C">
        <w:rPr>
          <w:rFonts w:hint="eastAsia"/>
        </w:rPr>
        <w:t>。</w:t>
      </w:r>
      <w:bookmarkEnd w:id="38"/>
    </w:p>
  </w:footnote>
  <w:footnote w:id="99">
    <w:p w14:paraId="1A320C6B" w14:textId="7C5A3200" w:rsidR="00D854D4" w:rsidRPr="0032181C" w:rsidRDefault="00D854D4"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151.3</w:t>
      </w:r>
      <w:r w:rsidRPr="0032181C">
        <w:rPr>
          <w:rFonts w:hint="eastAsia"/>
        </w:rPr>
        <w:t>。</w:t>
      </w:r>
    </w:p>
  </w:footnote>
  <w:footnote w:id="100">
    <w:p w14:paraId="4FAA36F2" w14:textId="23412BF6"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311.</w:t>
      </w:r>
      <w:r w:rsidRPr="0032181C">
        <w:rPr>
          <w:lang w:val="fr-CH"/>
        </w:rPr>
        <w:t>0</w:t>
      </w:r>
      <w:r w:rsidRPr="0032181C">
        <w:rPr>
          <w:rFonts w:hint="eastAsia"/>
        </w:rPr>
        <w:t>。</w:t>
      </w:r>
    </w:p>
  </w:footnote>
  <w:footnote w:id="101">
    <w:p w14:paraId="500AC040" w14:textId="653556E0"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151.1</w:t>
      </w:r>
      <w:r w:rsidRPr="0032181C">
        <w:rPr>
          <w:rFonts w:hint="eastAsia"/>
        </w:rPr>
        <w:t>。</w:t>
      </w:r>
    </w:p>
  </w:footnote>
  <w:footnote w:id="102">
    <w:p w14:paraId="477E3369" w14:textId="2C42A3D7"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rPr>
        <w:t>。</w:t>
      </w:r>
    </w:p>
  </w:footnote>
  <w:footnote w:id="103">
    <w:p w14:paraId="16D9E3FE" w14:textId="50D02A3A" w:rsidR="005168CD" w:rsidRPr="0032181C" w:rsidRDefault="005168CD" w:rsidP="008C7413">
      <w:pPr>
        <w:pStyle w:val="a6"/>
      </w:pPr>
      <w:r w:rsidRPr="0032181C">
        <w:tab/>
      </w:r>
      <w:r w:rsidRPr="0032181C">
        <w:rPr>
          <w:rStyle w:val="a8"/>
          <w:rFonts w:eastAsia="宋体"/>
        </w:rPr>
        <w:footnoteRef/>
      </w:r>
      <w:r w:rsidRPr="0032181C">
        <w:tab/>
      </w:r>
      <w:r w:rsidRPr="0032181C">
        <w:rPr>
          <w:rFonts w:hint="eastAsia"/>
        </w:rPr>
        <w:t>《法律专辑》</w:t>
      </w:r>
      <w:r>
        <w:rPr>
          <w:lang w:val="fr-CH"/>
        </w:rPr>
        <w:t>172.</w:t>
      </w:r>
      <w:r w:rsidRPr="0032181C">
        <w:rPr>
          <w:lang w:val="fr-CH"/>
        </w:rPr>
        <w:t>0</w:t>
      </w:r>
      <w:r>
        <w:rPr>
          <w:lang w:val="fr-CH"/>
        </w:rPr>
        <w:t>56.1</w:t>
      </w:r>
      <w:r w:rsidRPr="0032181C">
        <w:rPr>
          <w:rFonts w:hint="eastAsia"/>
        </w:rPr>
        <w:t>。</w:t>
      </w:r>
    </w:p>
  </w:footnote>
  <w:footnote w:id="104">
    <w:p w14:paraId="0FD6E58C" w14:textId="1E3C6972"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172.</w:t>
      </w:r>
      <w:r w:rsidRPr="0032181C">
        <w:rPr>
          <w:lang w:val="fr-CH"/>
        </w:rPr>
        <w:t>0</w:t>
      </w:r>
      <w:r w:rsidR="005168CD">
        <w:rPr>
          <w:lang w:val="fr-CH"/>
        </w:rPr>
        <w:t>56.11</w:t>
      </w:r>
      <w:r w:rsidRPr="0032181C">
        <w:rPr>
          <w:rFonts w:hint="eastAsia"/>
        </w:rPr>
        <w:t>。</w:t>
      </w:r>
    </w:p>
  </w:footnote>
  <w:footnote w:id="105">
    <w:p w14:paraId="4230DF56" w14:textId="3BCAF15A" w:rsidR="008C7413" w:rsidRPr="0032181C" w:rsidRDefault="008C7413" w:rsidP="008C7413">
      <w:pPr>
        <w:pStyle w:val="a6"/>
      </w:pPr>
      <w:r w:rsidRPr="0032181C">
        <w:tab/>
      </w:r>
      <w:r w:rsidRPr="0032181C">
        <w:rPr>
          <w:rStyle w:val="a8"/>
          <w:rFonts w:eastAsia="宋体"/>
        </w:rPr>
        <w:footnoteRef/>
      </w:r>
      <w:r w:rsidRPr="0032181C">
        <w:tab/>
      </w:r>
      <w:hyperlink r:id="rId58" w:history="1">
        <w:proofErr w:type="spellStart"/>
        <w:r w:rsidR="005168CD">
          <w:t>www</w:t>
        </w:r>
        <w:r w:rsidRPr="0032181C">
          <w:t>.</w:t>
        </w:r>
        <w:r w:rsidR="005168CD">
          <w:t>egalite2</w:t>
        </w:r>
        <w:r w:rsidRPr="0032181C">
          <w:t>0</w:t>
        </w:r>
        <w:r w:rsidR="005168CD">
          <w:t>30.ch</w:t>
        </w:r>
        <w:proofErr w:type="spellEnd"/>
      </w:hyperlink>
      <w:r w:rsidRPr="0032181C">
        <w:rPr>
          <w:rFonts w:hint="eastAsia"/>
        </w:rPr>
        <w:t>。</w:t>
      </w:r>
    </w:p>
  </w:footnote>
  <w:footnote w:id="106">
    <w:p w14:paraId="67F4B7E9" w14:textId="6F9B88E2"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t>311.</w:t>
      </w:r>
      <w:r w:rsidRPr="0032181C">
        <w:t>0</w:t>
      </w:r>
      <w:r w:rsidRPr="0032181C">
        <w:rPr>
          <w:rFonts w:hint="eastAsia"/>
        </w:rPr>
        <w:t>。</w:t>
      </w:r>
    </w:p>
  </w:footnote>
  <w:footnote w:id="107">
    <w:p w14:paraId="32406566" w14:textId="58885EE6"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t>311.</w:t>
      </w:r>
      <w:r w:rsidRPr="0032181C">
        <w:t>0</w:t>
      </w:r>
      <w:r w:rsidRPr="0032181C">
        <w:rPr>
          <w:rFonts w:hint="eastAsia"/>
        </w:rPr>
        <w:t>。</w:t>
      </w:r>
    </w:p>
  </w:footnote>
  <w:footnote w:id="108">
    <w:p w14:paraId="4A5695D5" w14:textId="46BBF736" w:rsidR="005168CD" w:rsidRPr="0032181C" w:rsidRDefault="005168CD" w:rsidP="008C7413">
      <w:pPr>
        <w:pStyle w:val="a6"/>
      </w:pPr>
      <w:r w:rsidRPr="0032181C">
        <w:tab/>
      </w:r>
      <w:r w:rsidRPr="0032181C">
        <w:rPr>
          <w:rStyle w:val="a8"/>
          <w:rFonts w:eastAsia="宋体"/>
        </w:rPr>
        <w:footnoteRef/>
      </w:r>
      <w:r w:rsidRPr="0032181C">
        <w:tab/>
      </w:r>
      <w:r w:rsidRPr="0032181C">
        <w:rPr>
          <w:rFonts w:hint="eastAsia"/>
        </w:rPr>
        <w:t>《法律专辑》</w:t>
      </w:r>
      <w:r>
        <w:t>0.311.35</w:t>
      </w:r>
      <w:r w:rsidRPr="0032181C">
        <w:rPr>
          <w:rFonts w:hint="eastAsia"/>
        </w:rPr>
        <w:t>。</w:t>
      </w:r>
    </w:p>
  </w:footnote>
  <w:footnote w:id="109">
    <w:p w14:paraId="79D63DE8" w14:textId="433D35EC"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t>311.</w:t>
      </w:r>
      <w:r w:rsidRPr="0032181C">
        <w:t>0</w:t>
      </w:r>
      <w:r w:rsidR="005168CD">
        <w:t>39.7</w:t>
      </w:r>
      <w:r w:rsidRPr="0032181C">
        <w:rPr>
          <w:rFonts w:hint="eastAsia"/>
        </w:rPr>
        <w:t>。</w:t>
      </w:r>
    </w:p>
  </w:footnote>
  <w:footnote w:id="110">
    <w:p w14:paraId="2B11DFB3" w14:textId="43ABCDAE"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lang w:val="fr-CH"/>
        </w:rPr>
        <w:t>0.1</w:t>
      </w:r>
      <w:r w:rsidRPr="0032181C">
        <w:rPr>
          <w:lang w:val="fr-CH"/>
        </w:rPr>
        <w:t>0</w:t>
      </w:r>
      <w:r w:rsidR="005168CD">
        <w:rPr>
          <w:lang w:val="fr-CH"/>
        </w:rPr>
        <w:t>8.1</w:t>
      </w:r>
      <w:r w:rsidRPr="0032181C">
        <w:rPr>
          <w:rFonts w:hint="eastAsia"/>
        </w:rPr>
        <w:t>。</w:t>
      </w:r>
    </w:p>
  </w:footnote>
  <w:footnote w:id="111">
    <w:p w14:paraId="67BF9796" w14:textId="2727A264"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lang w:val="fr-CH"/>
        </w:rPr>
        <w:t>151.3</w:t>
      </w:r>
      <w:r w:rsidRPr="0032181C">
        <w:rPr>
          <w:rFonts w:hint="eastAsia"/>
          <w:lang w:val="fr-CH"/>
        </w:rPr>
        <w:t>。</w:t>
      </w:r>
    </w:p>
  </w:footnote>
  <w:footnote w:id="112">
    <w:p w14:paraId="3C275339" w14:textId="2C05D9CC" w:rsidR="008C7413" w:rsidRPr="0032181C" w:rsidRDefault="008C7413" w:rsidP="008C7413">
      <w:pPr>
        <w:pStyle w:val="a6"/>
        <w:rPr>
          <w:lang w:val="en-GB"/>
        </w:rPr>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lang w:val="fr-CH"/>
        </w:rPr>
        <w:t>0.1</w:t>
      </w:r>
      <w:r w:rsidRPr="0032181C">
        <w:rPr>
          <w:lang w:val="fr-CH"/>
        </w:rPr>
        <w:t>0</w:t>
      </w:r>
      <w:r w:rsidR="005168CD">
        <w:rPr>
          <w:lang w:val="fr-CH"/>
        </w:rPr>
        <w:t>9</w:t>
      </w:r>
      <w:r w:rsidRPr="0032181C">
        <w:rPr>
          <w:rFonts w:hint="eastAsia"/>
          <w:lang w:val="fr-CH"/>
        </w:rPr>
        <w:t>。</w:t>
      </w:r>
    </w:p>
  </w:footnote>
  <w:footnote w:id="113">
    <w:p w14:paraId="41A4766E" w14:textId="7219F0E8" w:rsidR="005168CD" w:rsidRPr="0032181C" w:rsidRDefault="005168CD" w:rsidP="008C7413">
      <w:pPr>
        <w:pStyle w:val="a6"/>
        <w:rPr>
          <w:lang w:val="en-GB"/>
        </w:rPr>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Pr>
          <w:lang w:val="fr-CH"/>
        </w:rPr>
        <w:t>151.3</w:t>
      </w:r>
      <w:r w:rsidRPr="0032181C">
        <w:rPr>
          <w:rFonts w:hint="eastAsia"/>
          <w:lang w:val="fr-CH"/>
        </w:rPr>
        <w:t>。</w:t>
      </w:r>
    </w:p>
  </w:footnote>
  <w:footnote w:id="114">
    <w:p w14:paraId="4DB5993D" w14:textId="0A75D8BD"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w:t>
      </w:r>
      <w:r w:rsidRPr="0032181C">
        <w:t>法律专辑</w:t>
      </w:r>
      <w:r w:rsidRPr="0032181C">
        <w:rPr>
          <w:rFonts w:hint="eastAsia"/>
        </w:rPr>
        <w:t>》</w:t>
      </w:r>
      <w:r w:rsidR="005168CD">
        <w:rPr>
          <w:lang w:val="fr-CH"/>
        </w:rPr>
        <w:t>311.</w:t>
      </w:r>
      <w:r w:rsidRPr="0032181C">
        <w:rPr>
          <w:lang w:val="fr-CH"/>
        </w:rPr>
        <w:t>0</w:t>
      </w:r>
      <w:r w:rsidRPr="0032181C">
        <w:rPr>
          <w:rFonts w:hint="eastAsia"/>
          <w:lang w:val="fr-CH"/>
        </w:rPr>
        <w:t>。</w:t>
      </w:r>
    </w:p>
  </w:footnote>
  <w:footnote w:id="115">
    <w:p w14:paraId="4AC4A163" w14:textId="0C8D00F0"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1</w:t>
      </w:r>
      <w:r w:rsidRPr="0032181C">
        <w:rPr>
          <w:lang w:val="fr-CH"/>
        </w:rPr>
        <w:t>0</w:t>
      </w:r>
      <w:r w:rsidR="005168CD">
        <w:rPr>
          <w:lang w:val="fr-CH"/>
        </w:rPr>
        <w:t>1</w:t>
      </w:r>
      <w:r w:rsidRPr="0032181C">
        <w:rPr>
          <w:rFonts w:hint="eastAsia"/>
          <w:lang w:val="fr-CH"/>
        </w:rPr>
        <w:t>。</w:t>
      </w:r>
    </w:p>
  </w:footnote>
  <w:footnote w:id="116">
    <w:p w14:paraId="74701FD7" w14:textId="6A4F9E8F" w:rsidR="008C7413" w:rsidRPr="0032181C" w:rsidRDefault="008C7413" w:rsidP="008C7413">
      <w:pPr>
        <w:pStyle w:val="a6"/>
      </w:pPr>
      <w:r w:rsidRPr="0032181C">
        <w:tab/>
      </w:r>
      <w:r w:rsidRPr="0032181C">
        <w:rPr>
          <w:rStyle w:val="a8"/>
          <w:rFonts w:eastAsia="宋体"/>
        </w:rPr>
        <w:footnoteRef/>
      </w:r>
      <w:r w:rsidRPr="0032181C">
        <w:tab/>
      </w:r>
      <w:r w:rsidRPr="0032181C">
        <w:rPr>
          <w:rFonts w:hint="eastAsia"/>
        </w:rPr>
        <w:t>《法律专辑》</w:t>
      </w:r>
      <w:r w:rsidR="005168CD">
        <w:rPr>
          <w:lang w:val="fr-CH"/>
        </w:rPr>
        <w:t>0.1</w:t>
      </w:r>
      <w:r w:rsidRPr="0032181C">
        <w:rPr>
          <w:lang w:val="fr-CH"/>
        </w:rPr>
        <w:t>0</w:t>
      </w:r>
      <w:r w:rsidR="005168CD">
        <w:rPr>
          <w:lang w:val="fr-CH"/>
        </w:rPr>
        <w:t>1</w:t>
      </w:r>
      <w:r w:rsidRPr="0032181C">
        <w:rPr>
          <w:rFonts w:hint="eastAsia"/>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032A1" w14:textId="77777777" w:rsidR="00056632" w:rsidRDefault="00564C35" w:rsidP="00564C35">
    <w:pPr>
      <w:pStyle w:val="af3"/>
    </w:pPr>
    <w:proofErr w:type="spellStart"/>
    <w:r>
      <w:t>HRI</w:t>
    </w:r>
    <w:proofErr w:type="spellEnd"/>
    <w:r>
      <w:t>/CORE/CHE/2023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EA8BC" w14:textId="77777777" w:rsidR="00056632" w:rsidRPr="00202A30" w:rsidRDefault="00564C35" w:rsidP="00564C35">
    <w:pPr>
      <w:pStyle w:val="af3"/>
      <w:jc w:val="right"/>
    </w:pPr>
    <w:proofErr w:type="spellStart"/>
    <w:r>
      <w:t>HRI</w:t>
    </w:r>
    <w:proofErr w:type="spellEnd"/>
    <w:r>
      <w:t>/CORE/CHE/2023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7F65438"/>
    <w:multiLevelType w:val="singleLevel"/>
    <w:tmpl w:val="F7F65438"/>
    <w:lvl w:ilvl="0">
      <w:start w:val="135"/>
      <w:numFmt w:val="decimal"/>
      <w:suff w:val="space"/>
      <w:lvlText w:val="%1."/>
      <w:lvlJc w:val="left"/>
    </w:lvl>
  </w:abstractNum>
  <w:abstractNum w:abstractNumId="1" w15:restartNumberingAfterBreak="0">
    <w:nsid w:val="FEDB115F"/>
    <w:multiLevelType w:val="singleLevel"/>
    <w:tmpl w:val="FEDB115F"/>
    <w:lvl w:ilvl="0">
      <w:start w:val="41"/>
      <w:numFmt w:val="decimal"/>
      <w:suff w:val="space"/>
      <w:lvlText w:val="%1."/>
      <w:lvlJc w:val="left"/>
    </w:lvl>
  </w:abstractNum>
  <w:abstractNum w:abstractNumId="2"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3"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4"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5"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6"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7"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8"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9"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1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1"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70597036">
    <w:abstractNumId w:val="12"/>
  </w:num>
  <w:num w:numId="2" w16cid:durableId="2068646104">
    <w:abstractNumId w:val="18"/>
  </w:num>
  <w:num w:numId="3" w16cid:durableId="817384815">
    <w:abstractNumId w:val="13"/>
  </w:num>
  <w:num w:numId="4" w16cid:durableId="299653067">
    <w:abstractNumId w:val="10"/>
  </w:num>
  <w:num w:numId="5" w16cid:durableId="1912082645">
    <w:abstractNumId w:val="14"/>
  </w:num>
  <w:num w:numId="6" w16cid:durableId="116068752">
    <w:abstractNumId w:val="16"/>
  </w:num>
  <w:num w:numId="7" w16cid:durableId="1010375715">
    <w:abstractNumId w:val="5"/>
  </w:num>
  <w:num w:numId="8" w16cid:durableId="688457589">
    <w:abstractNumId w:val="4"/>
  </w:num>
  <w:num w:numId="9" w16cid:durableId="1199586121">
    <w:abstractNumId w:val="3"/>
  </w:num>
  <w:num w:numId="10" w16cid:durableId="255793738">
    <w:abstractNumId w:val="2"/>
  </w:num>
  <w:num w:numId="11" w16cid:durableId="805001891">
    <w:abstractNumId w:val="11"/>
  </w:num>
  <w:num w:numId="12" w16cid:durableId="1830363691">
    <w:abstractNumId w:val="9"/>
  </w:num>
  <w:num w:numId="13" w16cid:durableId="376011717">
    <w:abstractNumId w:val="8"/>
  </w:num>
  <w:num w:numId="14" w16cid:durableId="2132746875">
    <w:abstractNumId w:val="7"/>
  </w:num>
  <w:num w:numId="15" w16cid:durableId="1957716804">
    <w:abstractNumId w:val="6"/>
  </w:num>
  <w:num w:numId="16" w16cid:durableId="1972065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0552862">
    <w:abstractNumId w:val="15"/>
  </w:num>
  <w:num w:numId="18" w16cid:durableId="208305675">
    <w:abstractNumId w:val="17"/>
  </w:num>
  <w:num w:numId="19" w16cid:durableId="1026446373">
    <w:abstractNumId w:val="1"/>
  </w:num>
  <w:num w:numId="20" w16cid:durableId="1480536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66"/>
    <w:rsid w:val="00011483"/>
    <w:rsid w:val="00030BC2"/>
    <w:rsid w:val="00050EA0"/>
    <w:rsid w:val="00056CC6"/>
    <w:rsid w:val="000853A6"/>
    <w:rsid w:val="0009128D"/>
    <w:rsid w:val="000B1857"/>
    <w:rsid w:val="000D319F"/>
    <w:rsid w:val="000E038F"/>
    <w:rsid w:val="000E4D0E"/>
    <w:rsid w:val="00125AC6"/>
    <w:rsid w:val="0013023B"/>
    <w:rsid w:val="00144B69"/>
    <w:rsid w:val="00152797"/>
    <w:rsid w:val="00153E86"/>
    <w:rsid w:val="0016184A"/>
    <w:rsid w:val="00164236"/>
    <w:rsid w:val="00174A82"/>
    <w:rsid w:val="00193A66"/>
    <w:rsid w:val="00197F40"/>
    <w:rsid w:val="001A4446"/>
    <w:rsid w:val="001B1BD1"/>
    <w:rsid w:val="001C3EF2"/>
    <w:rsid w:val="001D17F6"/>
    <w:rsid w:val="001D2C3F"/>
    <w:rsid w:val="001F4253"/>
    <w:rsid w:val="00204B42"/>
    <w:rsid w:val="002231C3"/>
    <w:rsid w:val="0023114C"/>
    <w:rsid w:val="0024417F"/>
    <w:rsid w:val="00250F8D"/>
    <w:rsid w:val="002C7419"/>
    <w:rsid w:val="002E0877"/>
    <w:rsid w:val="002E1214"/>
    <w:rsid w:val="002E1C97"/>
    <w:rsid w:val="002F5834"/>
    <w:rsid w:val="00322F05"/>
    <w:rsid w:val="00326EBF"/>
    <w:rsid w:val="00327FE4"/>
    <w:rsid w:val="003511E5"/>
    <w:rsid w:val="00363D06"/>
    <w:rsid w:val="00392F6C"/>
    <w:rsid w:val="003964B2"/>
    <w:rsid w:val="003B6D9A"/>
    <w:rsid w:val="003D7D4D"/>
    <w:rsid w:val="00410055"/>
    <w:rsid w:val="0041166A"/>
    <w:rsid w:val="00413D23"/>
    <w:rsid w:val="00427F63"/>
    <w:rsid w:val="0043141C"/>
    <w:rsid w:val="00446645"/>
    <w:rsid w:val="004479F8"/>
    <w:rsid w:val="00457728"/>
    <w:rsid w:val="00475113"/>
    <w:rsid w:val="00484B2E"/>
    <w:rsid w:val="004A17D1"/>
    <w:rsid w:val="004A18C0"/>
    <w:rsid w:val="004A7FCE"/>
    <w:rsid w:val="004B0641"/>
    <w:rsid w:val="004C1A59"/>
    <w:rsid w:val="004C4A0A"/>
    <w:rsid w:val="004D0A22"/>
    <w:rsid w:val="00513A34"/>
    <w:rsid w:val="005168CD"/>
    <w:rsid w:val="00543EBA"/>
    <w:rsid w:val="00553268"/>
    <w:rsid w:val="00564C35"/>
    <w:rsid w:val="0058446B"/>
    <w:rsid w:val="005901EC"/>
    <w:rsid w:val="005C0C1F"/>
    <w:rsid w:val="005C1697"/>
    <w:rsid w:val="005E161D"/>
    <w:rsid w:val="005E403A"/>
    <w:rsid w:val="00622AE8"/>
    <w:rsid w:val="00622CED"/>
    <w:rsid w:val="00626832"/>
    <w:rsid w:val="00664C27"/>
    <w:rsid w:val="006729F8"/>
    <w:rsid w:val="00680656"/>
    <w:rsid w:val="006903CF"/>
    <w:rsid w:val="006B1119"/>
    <w:rsid w:val="006B2F24"/>
    <w:rsid w:val="006E3E46"/>
    <w:rsid w:val="006E71B1"/>
    <w:rsid w:val="006F49C1"/>
    <w:rsid w:val="00705D89"/>
    <w:rsid w:val="00706DD4"/>
    <w:rsid w:val="00731A42"/>
    <w:rsid w:val="0075474C"/>
    <w:rsid w:val="00763BF3"/>
    <w:rsid w:val="00767E69"/>
    <w:rsid w:val="0077079A"/>
    <w:rsid w:val="007A215A"/>
    <w:rsid w:val="007A5599"/>
    <w:rsid w:val="007A6591"/>
    <w:rsid w:val="007B214E"/>
    <w:rsid w:val="007C025D"/>
    <w:rsid w:val="007C3020"/>
    <w:rsid w:val="007D0100"/>
    <w:rsid w:val="007E3CCB"/>
    <w:rsid w:val="00816936"/>
    <w:rsid w:val="00821D87"/>
    <w:rsid w:val="00832A4E"/>
    <w:rsid w:val="00834F4E"/>
    <w:rsid w:val="00856233"/>
    <w:rsid w:val="00860F27"/>
    <w:rsid w:val="00865ED3"/>
    <w:rsid w:val="008B0560"/>
    <w:rsid w:val="008B2BFA"/>
    <w:rsid w:val="008C7413"/>
    <w:rsid w:val="00900E41"/>
    <w:rsid w:val="00902271"/>
    <w:rsid w:val="0090460E"/>
    <w:rsid w:val="00914511"/>
    <w:rsid w:val="00936F03"/>
    <w:rsid w:val="00943B69"/>
    <w:rsid w:val="00944CB3"/>
    <w:rsid w:val="00977CBF"/>
    <w:rsid w:val="00992BB2"/>
    <w:rsid w:val="009B09D7"/>
    <w:rsid w:val="009D35ED"/>
    <w:rsid w:val="009E453E"/>
    <w:rsid w:val="009E6C86"/>
    <w:rsid w:val="00A03CB6"/>
    <w:rsid w:val="00A1364C"/>
    <w:rsid w:val="00A17A95"/>
    <w:rsid w:val="00A21076"/>
    <w:rsid w:val="00A3739A"/>
    <w:rsid w:val="00A52DAF"/>
    <w:rsid w:val="00A84072"/>
    <w:rsid w:val="00AD5497"/>
    <w:rsid w:val="00AE11DC"/>
    <w:rsid w:val="00AF0E75"/>
    <w:rsid w:val="00AF5BEA"/>
    <w:rsid w:val="00B16570"/>
    <w:rsid w:val="00B53320"/>
    <w:rsid w:val="00B90A77"/>
    <w:rsid w:val="00B95287"/>
    <w:rsid w:val="00BA4DD0"/>
    <w:rsid w:val="00BC6522"/>
    <w:rsid w:val="00BE2357"/>
    <w:rsid w:val="00BF2A36"/>
    <w:rsid w:val="00C016E2"/>
    <w:rsid w:val="00C05EAC"/>
    <w:rsid w:val="00C121D5"/>
    <w:rsid w:val="00C17349"/>
    <w:rsid w:val="00C351AA"/>
    <w:rsid w:val="00C40AF5"/>
    <w:rsid w:val="00C7253F"/>
    <w:rsid w:val="00CA51AF"/>
    <w:rsid w:val="00CB2379"/>
    <w:rsid w:val="00CC139E"/>
    <w:rsid w:val="00CD36A0"/>
    <w:rsid w:val="00CD7ACE"/>
    <w:rsid w:val="00D26A05"/>
    <w:rsid w:val="00D845B7"/>
    <w:rsid w:val="00D854D4"/>
    <w:rsid w:val="00D97B98"/>
    <w:rsid w:val="00DC58F5"/>
    <w:rsid w:val="00DC671F"/>
    <w:rsid w:val="00DC68EC"/>
    <w:rsid w:val="00DE4DA7"/>
    <w:rsid w:val="00E33B38"/>
    <w:rsid w:val="00E47FE5"/>
    <w:rsid w:val="00E50D30"/>
    <w:rsid w:val="00E56CA2"/>
    <w:rsid w:val="00E574AF"/>
    <w:rsid w:val="00F0725B"/>
    <w:rsid w:val="00F1234B"/>
    <w:rsid w:val="00F56024"/>
    <w:rsid w:val="00F626B8"/>
    <w:rsid w:val="00F714DA"/>
    <w:rsid w:val="00F90004"/>
    <w:rsid w:val="00F9289B"/>
    <w:rsid w:val="00FB456B"/>
    <w:rsid w:val="00FF19A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0CD87"/>
  <w15:docId w15:val="{B465BE0E-7BFE-436C-BBC5-832F8A7EE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410055"/>
    <w:rPr>
      <w:snapToGrid w:val="0"/>
      <w:sz w:val="18"/>
      <w:szCs w:val="18"/>
    </w:rPr>
  </w:style>
  <w:style w:type="character" w:styleId="a8">
    <w:name w:val="footnote reference"/>
    <w:aliases w:val="4_G"/>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8C7413"/>
    <w:rPr>
      <w:color w:val="0000FF" w:themeColor="hyperlink"/>
      <w:u w:val="none"/>
    </w:rPr>
  </w:style>
  <w:style w:type="character" w:styleId="af6">
    <w:name w:val="FollowedHyperlink"/>
    <w:basedOn w:val="a0"/>
    <w:uiPriority w:val="99"/>
    <w:semiHidden/>
    <w:rsid w:val="008C7413"/>
    <w:rPr>
      <w:color w:val="0000FF"/>
      <w:u w:val="none"/>
    </w:rPr>
  </w:style>
  <w:style w:type="paragraph" w:styleId="af7">
    <w:name w:val="macro"/>
    <w:link w:val="af8"/>
    <w:semiHidden/>
    <w:rsid w:val="008C741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8C7413"/>
    <w:rPr>
      <w:kern w:val="24"/>
      <w:sz w:val="24"/>
      <w:szCs w:val="24"/>
    </w:rPr>
  </w:style>
  <w:style w:type="paragraph" w:styleId="af9">
    <w:name w:val="caption"/>
    <w:basedOn w:val="a"/>
    <w:next w:val="a"/>
    <w:uiPriority w:val="35"/>
    <w:semiHidden/>
    <w:qFormat/>
    <w:rsid w:val="008C7413"/>
    <w:pPr>
      <w:spacing w:after="200"/>
    </w:pPr>
    <w:rPr>
      <w:rFonts w:asciiTheme="minorHAnsi" w:eastAsiaTheme="minorEastAsia" w:hAnsiTheme="minorHAnsi"/>
      <w:b/>
      <w:bCs/>
      <w:snapToGrid/>
      <w:color w:val="4F81BD" w:themeColor="accent1"/>
      <w:sz w:val="18"/>
      <w:szCs w:val="18"/>
    </w:rPr>
  </w:style>
  <w:style w:type="paragraph" w:styleId="afa">
    <w:name w:val="Balloon Text"/>
    <w:basedOn w:val="a"/>
    <w:link w:val="afb"/>
    <w:rsid w:val="008C7413"/>
    <w:rPr>
      <w:sz w:val="18"/>
      <w:szCs w:val="18"/>
    </w:rPr>
  </w:style>
  <w:style w:type="character" w:customStyle="1" w:styleId="afb">
    <w:name w:val="批注框文本 字符"/>
    <w:basedOn w:val="a0"/>
    <w:link w:val="afa"/>
    <w:rsid w:val="008C7413"/>
    <w:rPr>
      <w:snapToGrid w:val="0"/>
      <w:sz w:val="18"/>
      <w:szCs w:val="18"/>
    </w:rPr>
  </w:style>
  <w:style w:type="paragraph" w:styleId="afc">
    <w:name w:val="Title"/>
    <w:basedOn w:val="a"/>
    <w:link w:val="afd"/>
    <w:qFormat/>
    <w:rsid w:val="008C7413"/>
    <w:pPr>
      <w:spacing w:before="240" w:after="60"/>
      <w:jc w:val="center"/>
      <w:outlineLvl w:val="0"/>
    </w:pPr>
    <w:rPr>
      <w:rFonts w:ascii="Arial" w:hAnsi="Arial" w:cs="Arial"/>
      <w:b/>
      <w:bCs/>
      <w:sz w:val="32"/>
      <w:szCs w:val="32"/>
    </w:rPr>
  </w:style>
  <w:style w:type="character" w:customStyle="1" w:styleId="afd">
    <w:name w:val="标题 字符"/>
    <w:basedOn w:val="a0"/>
    <w:link w:val="afc"/>
    <w:rsid w:val="008C7413"/>
    <w:rPr>
      <w:rFonts w:ascii="Arial" w:hAnsi="Arial" w:cs="Arial"/>
      <w:b/>
      <w:bCs/>
      <w:snapToGrid w:val="0"/>
      <w:sz w:val="32"/>
      <w:szCs w:val="32"/>
    </w:rPr>
  </w:style>
  <w:style w:type="character" w:styleId="afe">
    <w:name w:val="Emphasis"/>
    <w:uiPriority w:val="20"/>
    <w:qFormat/>
    <w:rsid w:val="008C7413"/>
    <w:rPr>
      <w:i/>
      <w:iCs/>
    </w:rPr>
  </w:style>
  <w:style w:type="paragraph" w:customStyle="1" w:styleId="TOC10">
    <w:name w:val="TOC 标题1"/>
    <w:basedOn w:val="1"/>
    <w:next w:val="a"/>
    <w:uiPriority w:val="39"/>
    <w:semiHidden/>
    <w:qFormat/>
    <w:rsid w:val="008C7413"/>
    <w:pPr>
      <w:outlineLvl w:val="9"/>
    </w:pPr>
  </w:style>
  <w:style w:type="character" w:styleId="aff">
    <w:name w:val="Placeholder Text"/>
    <w:basedOn w:val="a0"/>
    <w:uiPriority w:val="99"/>
    <w:semiHidden/>
    <w:rsid w:val="008C7413"/>
    <w:rPr>
      <w:color w:val="808080"/>
    </w:rPr>
  </w:style>
  <w:style w:type="paragraph" w:customStyle="1" w:styleId="H23G">
    <w:name w:val="_ H_2/3_G"/>
    <w:basedOn w:val="a"/>
    <w:next w:val="a"/>
    <w:qFormat/>
    <w:rsid w:val="008C7413"/>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fr-CH" w:eastAsia="en-US"/>
    </w:rPr>
  </w:style>
  <w:style w:type="paragraph" w:customStyle="1" w:styleId="H4G">
    <w:name w:val="_ H_4_G"/>
    <w:basedOn w:val="a"/>
    <w:next w:val="a"/>
    <w:qFormat/>
    <w:rsid w:val="008C7413"/>
    <w:pPr>
      <w:keepNext/>
      <w:keepLines/>
      <w:spacing w:before="240" w:after="120" w:line="240" w:lineRule="exact"/>
      <w:ind w:left="1134" w:right="1134" w:hanging="1134"/>
      <w:outlineLvl w:val="4"/>
    </w:pPr>
    <w:rPr>
      <w:i/>
    </w:rPr>
  </w:style>
  <w:style w:type="paragraph" w:styleId="aff0">
    <w:name w:val="Revision"/>
    <w:hidden/>
    <w:uiPriority w:val="99"/>
    <w:semiHidden/>
    <w:rsid w:val="008C7413"/>
    <w:rPr>
      <w:snapToGrid w:val="0"/>
      <w:sz w:val="21"/>
    </w:rPr>
  </w:style>
  <w:style w:type="character" w:styleId="aff1">
    <w:name w:val="annotation reference"/>
    <w:basedOn w:val="a0"/>
    <w:uiPriority w:val="99"/>
    <w:semiHidden/>
    <w:unhideWhenUsed/>
    <w:rsid w:val="008C7413"/>
    <w:rPr>
      <w:sz w:val="21"/>
      <w:szCs w:val="21"/>
    </w:rPr>
  </w:style>
  <w:style w:type="paragraph" w:styleId="aff2">
    <w:name w:val="annotation text"/>
    <w:basedOn w:val="a"/>
    <w:link w:val="aff3"/>
    <w:uiPriority w:val="99"/>
    <w:semiHidden/>
    <w:unhideWhenUsed/>
    <w:rsid w:val="008C7413"/>
    <w:pPr>
      <w:jc w:val="left"/>
    </w:pPr>
  </w:style>
  <w:style w:type="character" w:customStyle="1" w:styleId="aff3">
    <w:name w:val="批注文字 字符"/>
    <w:basedOn w:val="a0"/>
    <w:link w:val="aff2"/>
    <w:uiPriority w:val="99"/>
    <w:semiHidden/>
    <w:rsid w:val="008C7413"/>
    <w:rPr>
      <w:snapToGrid w:val="0"/>
      <w:sz w:val="21"/>
    </w:rPr>
  </w:style>
  <w:style w:type="paragraph" w:styleId="aff4">
    <w:name w:val="annotation subject"/>
    <w:basedOn w:val="aff2"/>
    <w:next w:val="aff2"/>
    <w:link w:val="aff5"/>
    <w:uiPriority w:val="99"/>
    <w:semiHidden/>
    <w:unhideWhenUsed/>
    <w:rsid w:val="008C7413"/>
    <w:rPr>
      <w:b/>
      <w:bCs/>
    </w:rPr>
  </w:style>
  <w:style w:type="character" w:customStyle="1" w:styleId="aff5">
    <w:name w:val="批注主题 字符"/>
    <w:basedOn w:val="aff3"/>
    <w:link w:val="aff4"/>
    <w:uiPriority w:val="99"/>
    <w:semiHidden/>
    <w:rsid w:val="008C7413"/>
    <w:rPr>
      <w:b/>
      <w:bCs/>
      <w:snapToGrid w:val="0"/>
      <w:sz w:val="21"/>
    </w:rPr>
  </w:style>
  <w:style w:type="character" w:customStyle="1" w:styleId="11">
    <w:name w:val="未处理的提及1"/>
    <w:basedOn w:val="a0"/>
    <w:uiPriority w:val="99"/>
    <w:semiHidden/>
    <w:unhideWhenUsed/>
    <w:rsid w:val="008C7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hchr.org/CH/Issues/Documents/International_Bill/4.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www.bfs.admin.ch" TargetMode="External"/><Relationship Id="rId18" Type="http://schemas.openxmlformats.org/officeDocument/2006/relationships/hyperlink" Target="https://www.bfs.admin.ch/bfs/fr/home/statistiques.html" TargetMode="External"/><Relationship Id="rId26" Type="http://schemas.openxmlformats.org/officeDocument/2006/relationships/hyperlink" Target="http://www.kkpks.ch" TargetMode="External"/><Relationship Id="rId39" Type="http://schemas.openxmlformats.org/officeDocument/2006/relationships/hyperlink" Target="https://www.bfs.admin.ch/bfs/fr/home/statistiques/politique/elections.html" TargetMode="External"/><Relationship Id="rId21" Type="http://schemas.openxmlformats.org/officeDocument/2006/relationships/hyperlink" Target="https://www.bfs.admin.ch/bfs/fr/home/statistiques/themes-transversaux/mesure-bien-etre/tous-indicateurs.html" TargetMode="External"/><Relationship Id="rId34" Type="http://schemas.openxmlformats.org/officeDocument/2006/relationships/hyperlink" Target="https://www.bfs.admin.ch/bfs/fr/home/statistiques.html" TargetMode="External"/><Relationship Id="rId42" Type="http://schemas.openxmlformats.org/officeDocument/2006/relationships/hyperlink" Target="https://www.bfs.admin.ch/bfs/fr/home/statistiques/politique.html" TargetMode="External"/><Relationship Id="rId47" Type="http://schemas.openxmlformats.org/officeDocument/2006/relationships/hyperlink" Target="http://www.bfs.admin.ch" TargetMode="External"/><Relationship Id="rId50" Type="http://schemas.openxmlformats.org/officeDocument/2006/relationships/hyperlink" Target="http://www.bfs.admin.ch" TargetMode="External"/><Relationship Id="rId55" Type="http://schemas.openxmlformats.org/officeDocument/2006/relationships/hyperlink" Target="http://www.eda.admin.ch" TargetMode="External"/><Relationship Id="rId7" Type="http://schemas.openxmlformats.org/officeDocument/2006/relationships/hyperlink" Target="http://www.bfs.admin.ch" TargetMode="External"/><Relationship Id="rId12" Type="http://schemas.openxmlformats.org/officeDocument/2006/relationships/hyperlink" Target="https://www.bfs.admin.ch/bfs/fr/home/statistiques/travail-remuneration.html" TargetMode="External"/><Relationship Id="rId17" Type="http://schemas.openxmlformats.org/officeDocument/2006/relationships/hyperlink" Target="http://www.bfs.admin.ch" TargetMode="External"/><Relationship Id="rId25" Type="http://schemas.openxmlformats.org/officeDocument/2006/relationships/hyperlink" Target="https://www.bfs.admin.ch/bfs/fr/home/statistiques/criminalite-droit-penal.html" TargetMode="External"/><Relationship Id="rId33" Type="http://schemas.openxmlformats.org/officeDocument/2006/relationships/hyperlink" Target="http://www.bfs.admin.ch" TargetMode="External"/><Relationship Id="rId38" Type="http://schemas.openxmlformats.org/officeDocument/2006/relationships/hyperlink" Target="https://www.bfs.admin.ch/bfs/fr/home/statistiques/politique.html" TargetMode="External"/><Relationship Id="rId46" Type="http://schemas.openxmlformats.org/officeDocument/2006/relationships/hyperlink" Target="https://www.bfs.admin.ch/bfs/fr/home/statistiques/politique.html" TargetMode="External"/><Relationship Id="rId2" Type="http://schemas.openxmlformats.org/officeDocument/2006/relationships/hyperlink" Target="https://www.bfs.admin.ch/bfs/fr/home/statistiques/culture-medias-societe-information-sport/culture/financement/public.html" TargetMode="External"/><Relationship Id="rId16" Type="http://schemas.openxmlformats.org/officeDocument/2006/relationships/hyperlink" Target="https://www.bfs.admin.ch/bfs/fr/home/statistiques/economie-nationale/comptes-nationaux.html" TargetMode="External"/><Relationship Id="rId20" Type="http://schemas.openxmlformats.org/officeDocument/2006/relationships/hyperlink" Target="https://www.bfs.admin.ch/bfs/fr/home/statistiques/themes-transversaux/mesure-bien-etre.html" TargetMode="External"/><Relationship Id="rId29" Type="http://schemas.openxmlformats.org/officeDocument/2006/relationships/hyperlink" Target="https://www.bfs.admin.ch/bfs/fr/home/statistiques/criminalite-droit-penal.html" TargetMode="External"/><Relationship Id="rId41" Type="http://schemas.openxmlformats.org/officeDocument/2006/relationships/hyperlink" Target="https://www.bfs.admin.ch/bfs/fr/home/statistiques.html" TargetMode="External"/><Relationship Id="rId54" Type="http://schemas.openxmlformats.org/officeDocument/2006/relationships/hyperlink" Target="https://www.bk.admin.ch/ch/f/pore/vr/vor_2_2_6_1.html" TargetMode="External"/><Relationship Id="rId1" Type="http://schemas.openxmlformats.org/officeDocument/2006/relationships/hyperlink" Target="https://www.bfs.admin.ch/bfs/fr/home/bases-statistiques.html" TargetMode="External"/><Relationship Id="rId6" Type="http://schemas.openxmlformats.org/officeDocument/2006/relationships/hyperlink" Target="https://www.bfs.admin.ch/bfs/fr/home/statistiques/situation-economique-sociale-population/bien-etre-pauvrete.html" TargetMode="External"/><Relationship Id="rId11" Type="http://schemas.openxmlformats.org/officeDocument/2006/relationships/hyperlink" Target="https://www.bfs.admin.ch/bfs/fr/home/statistiques.html" TargetMode="External"/><Relationship Id="rId24" Type="http://schemas.openxmlformats.org/officeDocument/2006/relationships/hyperlink" Target="https://www.bfs.admin.ch/bfs/fr/home/statistiques.html" TargetMode="External"/><Relationship Id="rId32" Type="http://schemas.openxmlformats.org/officeDocument/2006/relationships/hyperlink" Target="https://www.bfs.admin.ch/bfs/fr/home/statistiques/criminalite-droit-penal.html" TargetMode="External"/><Relationship Id="rId37" Type="http://schemas.openxmlformats.org/officeDocument/2006/relationships/hyperlink" Target="https://www.bfs.admin.ch/bfs/fr/home/statistiques.html" TargetMode="External"/><Relationship Id="rId40" Type="http://schemas.openxmlformats.org/officeDocument/2006/relationships/hyperlink" Target="http://www.bfs.admin.ch" TargetMode="External"/><Relationship Id="rId45" Type="http://schemas.openxmlformats.org/officeDocument/2006/relationships/hyperlink" Target="https://www.bfs.admin.ch/bfs/fr/home/statistiques.html" TargetMode="External"/><Relationship Id="rId53" Type="http://schemas.openxmlformats.org/officeDocument/2006/relationships/hyperlink" Target="https://www.bk.admin.ch/bk/fr/home/politische-rechte.html" TargetMode="External"/><Relationship Id="rId58" Type="http://schemas.openxmlformats.org/officeDocument/2006/relationships/hyperlink" Target="http://www.egalite2030.ch" TargetMode="External"/><Relationship Id="rId5" Type="http://schemas.openxmlformats.org/officeDocument/2006/relationships/hyperlink" Target="https://www.bfs.admin.ch/bfs/fr/home/statistiques/situation-economique-sociale-population.html" TargetMode="External"/><Relationship Id="rId15" Type="http://schemas.openxmlformats.org/officeDocument/2006/relationships/hyperlink" Target="https://www.bfs.admin.ch/bfs/fr/home/statistiques/economie-nationale.html" TargetMode="External"/><Relationship Id="rId23" Type="http://schemas.openxmlformats.org/officeDocument/2006/relationships/hyperlink" Target="http://www.bfs.admin.ch" TargetMode="External"/><Relationship Id="rId28" Type="http://schemas.openxmlformats.org/officeDocument/2006/relationships/hyperlink" Target="https://www.bfs.admin.ch/bfs/fr/home/statistiques.html" TargetMode="External"/><Relationship Id="rId36" Type="http://schemas.openxmlformats.org/officeDocument/2006/relationships/hyperlink" Target="http://www.bfs.admin.ch" TargetMode="External"/><Relationship Id="rId49" Type="http://schemas.openxmlformats.org/officeDocument/2006/relationships/hyperlink" Target="https://www.bfs.admin.ch/bfs/fr/home/statistiques/politique.html" TargetMode="External"/><Relationship Id="rId57" Type="http://schemas.openxmlformats.org/officeDocument/2006/relationships/hyperlink" Target="https://www.bj.admin.ch/bj/fr/home/staat/menschenrechte.html" TargetMode="External"/><Relationship Id="rId10" Type="http://schemas.openxmlformats.org/officeDocument/2006/relationships/hyperlink" Target="http://www.bfs.admin.ch" TargetMode="External"/><Relationship Id="rId19" Type="http://schemas.openxmlformats.org/officeDocument/2006/relationships/hyperlink" Target="https://www.bfs.admin.ch/bfs/fr/home/statistiques/themes-transversaux.html" TargetMode="External"/><Relationship Id="rId31" Type="http://schemas.openxmlformats.org/officeDocument/2006/relationships/hyperlink" Target="https://www.bfs.admin.ch/bfs/fr/home/statistiques.html" TargetMode="External"/><Relationship Id="rId44" Type="http://schemas.openxmlformats.org/officeDocument/2006/relationships/hyperlink" Target="http://www.bfs.admin.ch" TargetMode="External"/><Relationship Id="rId52" Type="http://schemas.openxmlformats.org/officeDocument/2006/relationships/hyperlink" Target="https://www.bfs.admin.ch/bfs/fr/home/statistiques/politique.html" TargetMode="External"/><Relationship Id="rId4" Type="http://schemas.openxmlformats.org/officeDocument/2006/relationships/hyperlink" Target="https://www.bfs.admin.ch/bfs/fr/home/statistiques.html" TargetMode="External"/><Relationship Id="rId9" Type="http://schemas.openxmlformats.org/officeDocument/2006/relationships/hyperlink" Target="https://www.bfs.admin.ch/bfs/fr/home/statistiques/travail-remuneration.html" TargetMode="External"/><Relationship Id="rId14" Type="http://schemas.openxmlformats.org/officeDocument/2006/relationships/hyperlink" Target="https://www.bfs.admin.ch/bfs/fr/home/statistiques.html" TargetMode="External"/><Relationship Id="rId22" Type="http://schemas.openxmlformats.org/officeDocument/2006/relationships/hyperlink" Target="https://www.bfs.admin.ch/bfs/fr/home/statistiques/themes-transversaux/mesure-bien-etre/tous-indicateurs/economie.html" TargetMode="External"/><Relationship Id="rId27" Type="http://schemas.openxmlformats.org/officeDocument/2006/relationships/hyperlink" Target="http://www.bfs.admin.ch" TargetMode="External"/><Relationship Id="rId30" Type="http://schemas.openxmlformats.org/officeDocument/2006/relationships/hyperlink" Target="http://www.bfs.admin.ch" TargetMode="External"/><Relationship Id="rId35" Type="http://schemas.openxmlformats.org/officeDocument/2006/relationships/hyperlink" Target="https://www.bfs.admin.ch/bfs/fr/home/statistiques/criminalite-droit-penal.html" TargetMode="External"/><Relationship Id="rId43" Type="http://schemas.openxmlformats.org/officeDocument/2006/relationships/hyperlink" Target="https://www.bfs.admin.ch/bfs/fr/home/statistiques/politique/elections.html" TargetMode="External"/><Relationship Id="rId48" Type="http://schemas.openxmlformats.org/officeDocument/2006/relationships/hyperlink" Target="https://www.bfs.admin.ch/bfs/fr/home/statistiques.html" TargetMode="External"/><Relationship Id="rId56" Type="http://schemas.openxmlformats.org/officeDocument/2006/relationships/hyperlink" Target="https://www.bj.admin.ch/bj/fr/home/staat.html" TargetMode="External"/><Relationship Id="rId8" Type="http://schemas.openxmlformats.org/officeDocument/2006/relationships/hyperlink" Target="https://www.bfs.admin.ch/bfs/fr/home/statistiques.html" TargetMode="External"/><Relationship Id="rId51" Type="http://schemas.openxmlformats.org/officeDocument/2006/relationships/hyperlink" Target="https://www.bfs.admin.ch/bfs/fr/home/statistiques.html" TargetMode="External"/><Relationship Id="rId3" Type="http://schemas.openxmlformats.org/officeDocument/2006/relationships/hyperlink" Target="http://www.bfs.admin.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43</Pages>
  <Words>36418</Words>
  <Characters>40524</Characters>
  <Application>Microsoft Office Word</Application>
  <DocSecurity>0</DocSecurity>
  <Lines>2002</Lines>
  <Paragraphs>687</Paragraphs>
  <ScaleCrop>false</ScaleCrop>
  <Company>DCM</Company>
  <LinksUpToDate>false</LinksUpToDate>
  <CharactersWithSpaces>41064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HRI/CORE/CHE/2023</dc:title>
  <dc:subject>2303055</dc:subject>
  <dc:creator>JI</dc:creator>
  <cp:keywords/>
  <dc:description/>
  <cp:lastModifiedBy>Xiangli Ferschin-Ji</cp:lastModifiedBy>
  <cp:revision>2</cp:revision>
  <cp:lastPrinted>2014-05-09T11:28:00Z</cp:lastPrinted>
  <dcterms:created xsi:type="dcterms:W3CDTF">2023-06-01T14:53:00Z</dcterms:created>
  <dcterms:modified xsi:type="dcterms:W3CDTF">2023-06-01T14:53:00Z</dcterms:modified>
</cp:coreProperties>
</file>