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400-м заседании,</w:t>
      </w:r>
    </w:p>
    <w:p w:rsidR="00000000" w:rsidRDefault="00000000">
      <w:r>
        <w:t>состоявшемся в Центральных учреждениях, Нью-Йорк, во вторник, 7 июля 1998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Бустело Гарсиа дель Реал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/>
      </w:pPr>
      <w:r>
        <w:t>Рассмотрение докладов, представленных государствами-участниками в соответствии со статьей 18 Ко</w:t>
      </w:r>
      <w:r>
        <w:t>н</w:t>
      </w:r>
      <w:r>
        <w:t>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1742"/>
      </w:pPr>
      <w:r>
        <w:tab/>
      </w:r>
      <w:r>
        <w:tab/>
      </w:r>
      <w:r>
        <w:tab/>
        <w:t>Третий и четвертый периодические доклады Республики Корея (продолжение)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jc w:val="left"/>
      </w:pPr>
      <w:r>
        <w:rPr>
          <w:i/>
        </w:rPr>
        <w:t>В отсутствие Председателя г</w:t>
      </w:r>
      <w:r>
        <w:rPr>
          <w:i/>
        </w:rPr>
        <w:noBreakHyphen/>
        <w:t>жа Бустело Гарсиа дель Реал, заместитель Председателя, занимает место Председателя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81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Третий и четвертый периодические доклады Республики Корея (продолжение) </w:t>
      </w:r>
      <w:r>
        <w:rPr>
          <w:i w:val="0"/>
        </w:rPr>
        <w:t>(CEDAW/C/KOR/3 и 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Чан Пхиль Ва, г-жа Чун Сун Ён и г-жа Юн Ху Джу (Ре</w:t>
      </w:r>
      <w:r>
        <w:rPr>
          <w:i/>
        </w:rPr>
        <w:softHyphen/>
        <w:t>спублика Корея) занимают места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делать замечания по ответам делегации Республики Корея. 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Хан</w:t>
      </w:r>
      <w:r>
        <w:t xml:space="preserve">  благодарит за грамотно составле</w:t>
      </w:r>
      <w:r>
        <w:t>н</w:t>
      </w:r>
      <w:r>
        <w:t>ный доклад, в котором на основе системного по</w:t>
      </w:r>
      <w:r>
        <w:t>д</w:t>
      </w:r>
      <w:r>
        <w:t>хода даются ответы на многие вопросы. Республика Корея имеет большие достижения, и другие страны Азии высоко оценивают ее успехи. Правительство страны приняло ряд мер, включая законы о борьбе с сексуальными преступлениями и равноправии женщин и мужчин. Национальный механизм, вид</w:t>
      </w:r>
      <w:r>
        <w:t>и</w:t>
      </w:r>
      <w:r>
        <w:t>мо, соориентирован на принятие акти</w:t>
      </w:r>
      <w:r>
        <w:t>в</w:t>
      </w:r>
      <w:r>
        <w:t>ных мер.</w:t>
      </w:r>
    </w:p>
    <w:p w:rsidR="00000000" w:rsidRDefault="00000000">
      <w:pPr>
        <w:pStyle w:val="DualTxt"/>
      </w:pPr>
      <w:r>
        <w:t>4.</w:t>
      </w:r>
      <w:r>
        <w:tab/>
        <w:t>В устном заявлении были даны пояснения по поводу осуществления того, как осуществляются некоторые из таких мер, однако оратор выражает сомнение в том, что эти меры могут достаточно э</w:t>
      </w:r>
      <w:r>
        <w:t>ф</w:t>
      </w:r>
      <w:r>
        <w:t>фективно осуществляться в Республике Корея вв</w:t>
      </w:r>
      <w:r>
        <w:t>и</w:t>
      </w:r>
      <w:r>
        <w:t>ду патриархальной культуры и доминирующей роли мужчин в этой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5.</w:t>
      </w:r>
      <w:r>
        <w:tab/>
        <w:t>С этим связан вопрос о том, что в Азии знач</w:t>
      </w:r>
      <w:r>
        <w:t>и</w:t>
      </w:r>
      <w:r>
        <w:t>тельная часть населения отдает предпочтение с</w:t>
      </w:r>
      <w:r>
        <w:t>ы</w:t>
      </w:r>
      <w:r>
        <w:t>новьям, однако, согласно сообщениям, это явление особенно распространено в Республике Корея. Ср</w:t>
      </w:r>
      <w:r>
        <w:t>е</w:t>
      </w:r>
      <w:r>
        <w:t>ди стран Азии, в которых в целом на 74 миллиона человек меньше женщин, чем мужчин, демограф</w:t>
      </w:r>
      <w:r>
        <w:t>и</w:t>
      </w:r>
      <w:r>
        <w:t>ческие диспропорции наиболее ярко выражены в Республике Корея, где они могут, в конечном счете, вылиться в социальную проблему. В Индии опред</w:t>
      </w:r>
      <w:r>
        <w:t>е</w:t>
      </w:r>
      <w:r>
        <w:t>ление пола ребенка в утробе матери запрещено, и в этой связи она спрашивает, имеет ли место такая практика в Республике Корея. Отметив, что 16 пр</w:t>
      </w:r>
      <w:r>
        <w:t>о</w:t>
      </w:r>
      <w:r>
        <w:t>центов замужних женщин в Республике Корея дел</w:t>
      </w:r>
      <w:r>
        <w:t>а</w:t>
      </w:r>
      <w:r>
        <w:t>ли аборт, оратор спрашивает, имеют ли женщины, предпочитающие иметь сына, возможность свобо</w:t>
      </w:r>
      <w:r>
        <w:t>д</w:t>
      </w:r>
      <w:r>
        <w:t>но делать аборт.</w:t>
      </w:r>
    </w:p>
    <w:p w:rsidR="00000000" w:rsidRDefault="00000000">
      <w:pPr>
        <w:pStyle w:val="DualTxt"/>
      </w:pPr>
      <w:r>
        <w:t>6.</w:t>
      </w:r>
      <w:r>
        <w:tab/>
        <w:t>Нынешний экономический кризис неизбежно скажется на способности государства выполнять свои обязанности и обязательства по Конвенции, так как для осуществления многих мер требуются дополнительный административный потенциал и кадровые ресурсы.</w:t>
      </w:r>
    </w:p>
    <w:p w:rsidR="00000000" w:rsidRDefault="00000000">
      <w:pPr>
        <w:pStyle w:val="DualTxt"/>
      </w:pPr>
      <w:r>
        <w:t>7.</w:t>
      </w:r>
      <w:r>
        <w:tab/>
        <w:t>Несмотря на то, что 40 процентов экономич</w:t>
      </w:r>
      <w:r>
        <w:t>е</w:t>
      </w:r>
      <w:r>
        <w:t>ски активного населения Республики Корея соста</w:t>
      </w:r>
      <w:r>
        <w:t>в</w:t>
      </w:r>
      <w:r>
        <w:t>ляют женщины и что эти женщины, для азиатской страны, имеют высокий уровень образования и профессиональной подготовки, их заработная пл</w:t>
      </w:r>
      <w:r>
        <w:t>а</w:t>
      </w:r>
      <w:r>
        <w:t>та, в среднем, составляет лишь 60 процентов от зарплаты мужчин. Новый Закон о регулировании трудовых отношений, который вступит в силу в я</w:t>
      </w:r>
      <w:r>
        <w:t>н</w:t>
      </w:r>
      <w:r>
        <w:t>варе 1999 года, направлен на защиту женщин от дискриминации в сфере оплаты труда. Вместе с тем, поскольку этот закон будет действовать в о</w:t>
      </w:r>
      <w:r>
        <w:t>т</w:t>
      </w:r>
      <w:r>
        <w:t>ношении предприятий, на которых работает не м</w:t>
      </w:r>
      <w:r>
        <w:t>е</w:t>
      </w:r>
      <w:r>
        <w:t>нее пяти человек, оратор спрашивает, велико ли б</w:t>
      </w:r>
      <w:r>
        <w:t>у</w:t>
      </w:r>
      <w:r>
        <w:t>дет его значение с точки зрения защиты права же</w:t>
      </w:r>
      <w:r>
        <w:t>н</w:t>
      </w:r>
      <w:r>
        <w:t>щин на равную оплату труда с учетом того, что в стране огромное количество мелких предприятий, в том числе надомных прои</w:t>
      </w:r>
      <w:r>
        <w:t>з</w:t>
      </w:r>
      <w:r>
        <w:t>водств.</w:t>
      </w:r>
    </w:p>
    <w:p w:rsidR="00000000" w:rsidRDefault="00000000">
      <w:pPr>
        <w:pStyle w:val="DualTxt"/>
      </w:pPr>
      <w:r>
        <w:t>8.</w:t>
      </w:r>
      <w:r>
        <w:tab/>
        <w:t>Несмотря на принятие Закона о равных усл</w:t>
      </w:r>
      <w:r>
        <w:t>о</w:t>
      </w:r>
      <w:r>
        <w:t>виях при найме на работу, Республика Корея еще не ратифицировала Конвенцию МОТ № 111 о дискр</w:t>
      </w:r>
      <w:r>
        <w:t>и</w:t>
      </w:r>
      <w:r>
        <w:t>минации в области труда и занятий и конвенции МОТ о праве на организацию. Оратор спрашивает, какие обстоятельства помешали ей сделать это. Она также спрашивает, распространяются ли положения этого нового закона, касательно предоставления льгот и защиты, на лиц, работающих неполный р</w:t>
      </w:r>
      <w:r>
        <w:t>а</w:t>
      </w:r>
      <w:r>
        <w:t xml:space="preserve">бочий день, которых становится все больше. </w:t>
      </w:r>
    </w:p>
    <w:p w:rsidR="00000000" w:rsidRDefault="00000000">
      <w:pPr>
        <w:pStyle w:val="DualTxt"/>
      </w:pPr>
      <w:r>
        <w:t>9.</w:t>
      </w:r>
      <w:r>
        <w:tab/>
        <w:t>Хотя доля женщин в сельском хозяйстве сра</w:t>
      </w:r>
      <w:r>
        <w:t>в</w:t>
      </w:r>
      <w:r>
        <w:t>нительно невелика, складывается впечатление, что в результате экономической перестройки происх</w:t>
      </w:r>
      <w:r>
        <w:t>о</w:t>
      </w:r>
      <w:r>
        <w:t>дит вытеснение женщин в этот сектор. С 1991 года женщины составляют свыше 45 процентов рабо</w:t>
      </w:r>
      <w:r>
        <w:t>т</w:t>
      </w:r>
      <w:r>
        <w:t>ников сельского хозяйства. Оратор спрашивает, учитывается ли должным образом их трудовой вклад в валовом внутреннем продукте или они по</w:t>
      </w:r>
      <w:r>
        <w:noBreakHyphen/>
        <w:t>прежнему квалифицируются исключительно как лица, занимающиеся ведением домашнего хозяйс</w:t>
      </w:r>
      <w:r>
        <w:t>т</w:t>
      </w:r>
      <w:r>
        <w:t>ва.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 Хартоно</w:t>
      </w:r>
      <w:r>
        <w:t xml:space="preserve"> дает высокую оценку дости</w:t>
      </w:r>
      <w:r>
        <w:t>г</w:t>
      </w:r>
      <w:r>
        <w:t>нутому страной прогрессу в правовой сфере и пр</w:t>
      </w:r>
      <w:r>
        <w:t>и</w:t>
      </w:r>
      <w:r>
        <w:t>ветствует учреждение центров по уходу за детьми и реабилитации, а также осуществление программ консультативной помощи для больных ВИЧ/</w:t>
      </w:r>
      <w:r>
        <w:br/>
        <w:t>СПИДом и проституток. Недавно проведенная р</w:t>
      </w:r>
      <w:r>
        <w:t>а</w:t>
      </w:r>
      <w:r>
        <w:t>ционализация механизма в интересах женщин п</w:t>
      </w:r>
      <w:r>
        <w:t>у</w:t>
      </w:r>
      <w:r>
        <w:t>тем создания Президентской комиссии по делам женщин была дальновидным шагом, который, как представляется, способствовал устранению неясн</w:t>
      </w:r>
      <w:r>
        <w:t>о</w:t>
      </w:r>
      <w:r>
        <w:t>стей по ряду вопросов. Поскольку глава Комиссии имеет ранг министра, оратор спрашивает, почему Комиссия не была преобразована в министерство по делам женщин и имеет ли возглавляющий Коми</w:t>
      </w:r>
      <w:r>
        <w:t>с</w:t>
      </w:r>
      <w:r>
        <w:t>сию министр такие же директивные полномочия, что и другие члены кабинета министров.</w:t>
      </w:r>
    </w:p>
    <w:p w:rsidR="00000000" w:rsidRDefault="00000000">
      <w:pPr>
        <w:pStyle w:val="DualTxt"/>
      </w:pPr>
      <w:r>
        <w:t>11.</w:t>
      </w:r>
      <w:r>
        <w:tab/>
        <w:t>Следует также приветствовать, что правител</w:t>
      </w:r>
      <w:r>
        <w:t>ь</w:t>
      </w:r>
      <w:r>
        <w:t>ство признало необходимость осуществлять спец</w:t>
      </w:r>
      <w:r>
        <w:t>и</w:t>
      </w:r>
      <w:r>
        <w:t>альные государственные программы, поддерживать нынешнее весьма благополучное положения же</w:t>
      </w:r>
      <w:r>
        <w:t>н</w:t>
      </w:r>
      <w:r>
        <w:t>щин в Республике Корея и не допустить, чтобы н</w:t>
      </w:r>
      <w:r>
        <w:t>ы</w:t>
      </w:r>
      <w:r>
        <w:t>нешний экономический кризис привел к обнищ</w:t>
      </w:r>
      <w:r>
        <w:t>а</w:t>
      </w:r>
      <w:r>
        <w:t>нию женщин. Оратор с удовлетворением отмечает царящую в стране атмосферу гласности в том, что касается освещения средствами массовой информ</w:t>
      </w:r>
      <w:r>
        <w:t>а</w:t>
      </w:r>
      <w:r>
        <w:t>ции новых проблем у работающих женщин и уху</w:t>
      </w:r>
      <w:r>
        <w:t>д</w:t>
      </w:r>
      <w:r>
        <w:t>шающихся показателей бытового насилия и разв</w:t>
      </w:r>
      <w:r>
        <w:t>о</w:t>
      </w:r>
      <w:r>
        <w:t>дов, и приветствует намерение правительства ко</w:t>
      </w:r>
      <w:r>
        <w:t>н</w:t>
      </w:r>
      <w:r>
        <w:t xml:space="preserve">тролировать выполнение положений о защите прав женщин в сфере бытовых отношений. 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 Тайа</w:t>
      </w:r>
      <w:r>
        <w:t xml:space="preserve"> говорит, что государственные пу</w:t>
      </w:r>
      <w:r>
        <w:t>б</w:t>
      </w:r>
      <w:r>
        <w:t>личные учреждения по уходу за детьми удовлетв</w:t>
      </w:r>
      <w:r>
        <w:t>о</w:t>
      </w:r>
      <w:r>
        <w:t>ряют потребности лишь на 21 процент и оплач</w:t>
      </w:r>
      <w:r>
        <w:t>и</w:t>
      </w:r>
      <w:r>
        <w:t>ваемые отпуска по беременности и родам и отпуска по уходу за ребенком получают очень мало женщин, особенно в частном секторе. Существуют знач</w:t>
      </w:r>
      <w:r>
        <w:t>и</w:t>
      </w:r>
      <w:r>
        <w:t>тельные различия в условиях труда женщин на г</w:t>
      </w:r>
      <w:r>
        <w:t>о</w:t>
      </w:r>
      <w:r>
        <w:t>сударственных, с одной стороны, и частных и, ос</w:t>
      </w:r>
      <w:r>
        <w:t>о</w:t>
      </w:r>
      <w:r>
        <w:t>бенно, малых частных предприятиях, с другой. Н</w:t>
      </w:r>
      <w:r>
        <w:t>а</w:t>
      </w:r>
      <w:r>
        <w:t>вязываемые Международным валютным фондом (МВФ) экономические условия создают препятс</w:t>
      </w:r>
      <w:r>
        <w:t>т</w:t>
      </w:r>
      <w:r>
        <w:t>вия для улучшения положения женщин в частном секторе. Оратор говорит, что, по ее мнению, глуб</w:t>
      </w:r>
      <w:r>
        <w:t>о</w:t>
      </w:r>
      <w:r>
        <w:t>ко укоренившиеся конфуцианские убеждения, в свою очередь, также могут быть препятствием в этом смысле. От распределения расходов на охрану материнства между всеми членами общества выи</w:t>
      </w:r>
      <w:r>
        <w:t>г</w:t>
      </w:r>
      <w:r>
        <w:t>рывают только государственные чиновники, кот</w:t>
      </w:r>
      <w:r>
        <w:t>о</w:t>
      </w:r>
      <w:r>
        <w:t>рые и без того находятся в привилегированном п</w:t>
      </w:r>
      <w:r>
        <w:t>о</w:t>
      </w:r>
      <w:r>
        <w:t>ложении. Следует создать такую систему социал</w:t>
      </w:r>
      <w:r>
        <w:t>ь</w:t>
      </w:r>
      <w:r>
        <w:t>ной поддержки, которая изменила бы традиционные представления и способствовала бы признанию т</w:t>
      </w:r>
      <w:r>
        <w:t>о</w:t>
      </w:r>
      <w:r>
        <w:t>го, что труд женщин не менее производителен, чем труд мужчин.</w:t>
      </w:r>
    </w:p>
    <w:p w:rsidR="00000000" w:rsidRDefault="00000000">
      <w:pPr>
        <w:pStyle w:val="DualTxt"/>
      </w:pPr>
      <w:r>
        <w:t>13.</w:t>
      </w:r>
      <w:r>
        <w:tab/>
        <w:t>Что касается «женщин для удовольствия», то Азиатский женский фонд Японии выплатил жер</w:t>
      </w:r>
      <w:r>
        <w:t>т</w:t>
      </w:r>
      <w:r>
        <w:t>вам, в порядке возмещения причиненного вреда, компенсацию по 2 млн. йен на человека. Республ</w:t>
      </w:r>
      <w:r>
        <w:t>и</w:t>
      </w:r>
      <w:r>
        <w:t>ка Корея, в свою очередь, также выплачивает ка</w:t>
      </w:r>
      <w:r>
        <w:t>ж</w:t>
      </w:r>
      <w:r>
        <w:t>дой жертве по 26 000 долл. США. В связи с этим оратор спрашивает, из какого источника поступают эти средс</w:t>
      </w:r>
      <w:r>
        <w:t>т</w:t>
      </w:r>
      <w:r>
        <w:t xml:space="preserve">ва. </w:t>
      </w:r>
    </w:p>
    <w:p w:rsidR="00000000" w:rsidRDefault="00000000">
      <w:pPr>
        <w:pStyle w:val="DualTxt"/>
      </w:pPr>
      <w:r>
        <w:t>14.</w:t>
      </w:r>
      <w:r>
        <w:tab/>
        <w:t>Весьма конструктивной мерой является введ</w:t>
      </w:r>
      <w:r>
        <w:t>е</w:t>
      </w:r>
      <w:r>
        <w:t xml:space="preserve">ние в государственном секторе 20–процентных квот для женщин. 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 Гувава</w:t>
      </w:r>
      <w:r>
        <w:t>, отметив принятие закона, кот</w:t>
      </w:r>
      <w:r>
        <w:t>о</w:t>
      </w:r>
      <w:r>
        <w:t>рый позволяет женщинам, сталкивающимся с ди</w:t>
      </w:r>
      <w:r>
        <w:t>с</w:t>
      </w:r>
      <w:r>
        <w:t>криминацией, обращаться в суд, спрашивает, имеют ли женщины реальную возможность использовать этот закон. Стоимость правовых услуг очень вел</w:t>
      </w:r>
      <w:r>
        <w:t>и</w:t>
      </w:r>
      <w:r>
        <w:t>ка, и, если юридическая помощь не будет оказ</w:t>
      </w:r>
      <w:r>
        <w:t>ы</w:t>
      </w:r>
      <w:r>
        <w:t>ваться бесплатно, этот закон не достигнет своей ц</w:t>
      </w:r>
      <w:r>
        <w:t>е</w:t>
      </w:r>
      <w:r>
        <w:t>ли.</w:t>
      </w:r>
    </w:p>
    <w:p w:rsidR="00000000" w:rsidRDefault="00000000">
      <w:pPr>
        <w:pStyle w:val="DualTxt"/>
      </w:pPr>
      <w:r>
        <w:t>16.</w:t>
      </w:r>
      <w:r>
        <w:tab/>
        <w:t>Отметив внесение в этот закон поправки, к</w:t>
      </w:r>
      <w:r>
        <w:t>о</w:t>
      </w:r>
      <w:r>
        <w:t>торая предоставляет иностранной гражданке, с</w:t>
      </w:r>
      <w:r>
        <w:t>о</w:t>
      </w:r>
      <w:r>
        <w:t>стоящей в браке с гражданином Республики Корея, если она того пожелает, право на получение коре</w:t>
      </w:r>
      <w:r>
        <w:t>й</w:t>
      </w:r>
      <w:r>
        <w:t>ского гражданства, оратор спрашивает, применим ли этот закон к иностранному гражданину, состо</w:t>
      </w:r>
      <w:r>
        <w:t>я</w:t>
      </w:r>
      <w:r>
        <w:t>щему в браке с гражданкой Республики К</w:t>
      </w:r>
      <w:r>
        <w:t>о</w:t>
      </w:r>
      <w:r>
        <w:t>рея.</w:t>
      </w:r>
    </w:p>
    <w:p w:rsidR="00000000" w:rsidRDefault="00000000">
      <w:pPr>
        <w:pStyle w:val="DualTxt"/>
      </w:pPr>
      <w:r>
        <w:t>17.</w:t>
      </w:r>
      <w:r>
        <w:tab/>
        <w:t>Перейдя к вопросу о порядке наследования, она просит уточнить, имеет ли женщина право на наследование собственности напрямую.</w:t>
      </w:r>
    </w:p>
    <w:p w:rsidR="00000000" w:rsidRDefault="00000000">
      <w:pPr>
        <w:pStyle w:val="DualTxt"/>
      </w:pPr>
      <w:r>
        <w:t>18.</w:t>
      </w:r>
      <w:r>
        <w:rPr>
          <w:b/>
        </w:rPr>
        <w:tab/>
        <w:t>Г-жа Уэдраого</w:t>
      </w:r>
      <w:r>
        <w:t xml:space="preserve"> приветствует достигнутый прогресс, особенно в таких областях, как здрав</w:t>
      </w:r>
      <w:r>
        <w:t>о</w:t>
      </w:r>
      <w:r>
        <w:t>охранение и образование. Образование дает во</w:t>
      </w:r>
      <w:r>
        <w:t>з</w:t>
      </w:r>
      <w:r>
        <w:t>можность изменить положение женщин. Если бы все женщины имели образование, они были бы лучше осведомлены о своих правах. С учетом па</w:t>
      </w:r>
      <w:r>
        <w:t>т</w:t>
      </w:r>
      <w:r>
        <w:t>риархального уклада жизни в Республике Корея, она спрашивает, какие меры принимаются для того, чтобы изжить культурные стереотипы. Возможно, не все женщины знают о своих экономических, п</w:t>
      </w:r>
      <w:r>
        <w:t>о</w:t>
      </w:r>
      <w:r>
        <w:t>литических и юридических правах, поэтому следует продолжать работу по повышению уровня их и</w:t>
      </w:r>
      <w:r>
        <w:t>н</w:t>
      </w:r>
      <w:r>
        <w:t>формированности. Надо интересоваться мнениями молодежи и учитывать такие мнения при разрабо</w:t>
      </w:r>
      <w:r>
        <w:t>т</w:t>
      </w:r>
      <w:r>
        <w:t>ке стратегий. Женщинам недостает уверенности в себе, при этом они порой, довольствуясь прожито</w:t>
      </w:r>
      <w:r>
        <w:t>ч</w:t>
      </w:r>
      <w:r>
        <w:t>ным минимумом, не направляют всю свою творч</w:t>
      </w:r>
      <w:r>
        <w:t>е</w:t>
      </w:r>
      <w:r>
        <w:t>скую энергию на то, чтобы улучшить свое социал</w:t>
      </w:r>
      <w:r>
        <w:t>ь</w:t>
      </w:r>
      <w:r>
        <w:t>ное положение. Преодолев природную робость, к</w:t>
      </w:r>
      <w:r>
        <w:t>о</w:t>
      </w:r>
      <w:r>
        <w:t>торая мешает им излагать свою точку зрения, же</w:t>
      </w:r>
      <w:r>
        <w:t>н</w:t>
      </w:r>
      <w:r>
        <w:t>щины должны войти в состав представительных о</w:t>
      </w:r>
      <w:r>
        <w:t>р</w:t>
      </w:r>
      <w:r>
        <w:t>ганов на низовом уровне и пробиться в советы.</w:t>
      </w:r>
    </w:p>
    <w:p w:rsidR="00000000" w:rsidRDefault="00000000">
      <w:pPr>
        <w:pStyle w:val="DualTxt"/>
      </w:pPr>
      <w:r>
        <w:t>19.</w:t>
      </w:r>
      <w:r>
        <w:tab/>
        <w:t>Что касается сельских женщин, то она отмеч</w:t>
      </w:r>
      <w:r>
        <w:t>а</w:t>
      </w:r>
      <w:r>
        <w:t>ет разработку программ, направленных на повыш</w:t>
      </w:r>
      <w:r>
        <w:t>е</w:t>
      </w:r>
      <w:r>
        <w:t>ние уровня жизни женщин в сельской местности. Вместе с тем, она выражает сожаление по поводу того, что на этот счет нет статист</w:t>
      </w:r>
      <w:r>
        <w:t>и</w:t>
      </w:r>
      <w:r>
        <w:t xml:space="preserve">ческих данных. </w:t>
      </w:r>
    </w:p>
    <w:p w:rsidR="00000000" w:rsidRDefault="00000000">
      <w:pPr>
        <w:pStyle w:val="DualTxt"/>
      </w:pPr>
      <w:r>
        <w:t>20.</w:t>
      </w:r>
      <w:r>
        <w:tab/>
        <w:t>Приветствуя программы, призванные пов</w:t>
      </w:r>
      <w:r>
        <w:t>ы</w:t>
      </w:r>
      <w:r>
        <w:t>сить благосостояние женщин, она говорит, что, н</w:t>
      </w:r>
      <w:r>
        <w:t>а</w:t>
      </w:r>
      <w:r>
        <w:t>сколько ей известно, эти программы преимущес</w:t>
      </w:r>
      <w:r>
        <w:t>т</w:t>
      </w:r>
      <w:r>
        <w:t>венно осуществляются в таких традиционно «же</w:t>
      </w:r>
      <w:r>
        <w:t>н</w:t>
      </w:r>
      <w:r>
        <w:t>ских» областях трудовой деятельности, как пошив одежды и ремесла. Следует поощрять предприн</w:t>
      </w:r>
      <w:r>
        <w:t>и</w:t>
      </w:r>
      <w:r>
        <w:t>мательскую инициативу женщин. Несмотря на то, что в Республике Корея целый ряд компаний во</w:t>
      </w:r>
      <w:r>
        <w:t>з</w:t>
      </w:r>
      <w:r>
        <w:t>главляют женщины, среди них найдется не так уж много успешных предпринимателей. Если бы же</w:t>
      </w:r>
      <w:r>
        <w:t>н</w:t>
      </w:r>
      <w:r>
        <w:t xml:space="preserve">щины имели перед глазами больше образцов для подражания, у них было бы больше уверенности в собственных силах.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 Корти</w:t>
      </w:r>
      <w:r>
        <w:t xml:space="preserve"> говорит, что она уже была членом Комитета, когда Республика Корея представила свой первоначальный и второй периодический до</w:t>
      </w:r>
      <w:r>
        <w:t>к</w:t>
      </w:r>
      <w:r>
        <w:t>лады. Четвертый доклад сильно отличается от пе</w:t>
      </w:r>
      <w:r>
        <w:t>р</w:t>
      </w:r>
      <w:r>
        <w:t>воначального по качеству, формату и содержанию. Условия жизни женщин в Республике Корея знач</w:t>
      </w:r>
      <w:r>
        <w:t>и</w:t>
      </w:r>
      <w:r>
        <w:t>тельно улучшились, и за короткое время резко во</w:t>
      </w:r>
      <w:r>
        <w:t>з</w:t>
      </w:r>
      <w:r>
        <w:t>росло количества законов и учреждений, занима</w:t>
      </w:r>
      <w:r>
        <w:t>ю</w:t>
      </w:r>
      <w:r>
        <w:t>щихся вопросами улучшения положения женщин. Это свидетельствует о том, что правительство и г</w:t>
      </w:r>
      <w:r>
        <w:t>о</w:t>
      </w:r>
      <w:r>
        <w:t>сударственные учреждения, проявляя политическую волю, стремятся обеспечить, чтобы женщины зан</w:t>
      </w:r>
      <w:r>
        <w:t>я</w:t>
      </w:r>
      <w:r>
        <w:t>ли свое законное место. Резко изменилось также положение в отношении участия женщин в работе неправительственных организаций и возросло чи</w:t>
      </w:r>
      <w:r>
        <w:t>с</w:t>
      </w:r>
      <w:r>
        <w:t>ло таких организаций; женщины выходят за рамки роли, которая им традиционно отводилась в пр</w:t>
      </w:r>
      <w:r>
        <w:t>о</w:t>
      </w:r>
      <w:r>
        <w:t>шлом, и включаются в деятельность, нацеленную на соц</w:t>
      </w:r>
      <w:r>
        <w:t>и</w:t>
      </w:r>
      <w:r>
        <w:t>ально-экономический прогресс.</w:t>
      </w:r>
    </w:p>
    <w:p w:rsidR="00000000" w:rsidRDefault="00000000">
      <w:pPr>
        <w:pStyle w:val="DualTxt"/>
      </w:pPr>
      <w:r>
        <w:t>22.</w:t>
      </w:r>
      <w:r>
        <w:tab/>
        <w:t>Перевод текста Конвенции на корейский язык и его распространение среди ряда учреждений п</w:t>
      </w:r>
      <w:r>
        <w:t>о</w:t>
      </w:r>
      <w:r>
        <w:t>казали, что правительство придает Конвенции большое значение. Руководствуясь действенным и результативным подходом с точки зрения общего и профессионального развития женщин, Республика Корея уделяла особое внимание вопросам образ</w:t>
      </w:r>
      <w:r>
        <w:t>о</w:t>
      </w:r>
      <w:r>
        <w:t>вания. Оратор спрашивает, каковы конкретно статус и функции Президентской комиссии по делам же</w:t>
      </w:r>
      <w:r>
        <w:t>н</w:t>
      </w:r>
      <w:r>
        <w:t>щин, ее полномочия по сравнению с парламентом, ее ресурсы и порядок их использов</w:t>
      </w:r>
      <w:r>
        <w:t>а</w:t>
      </w:r>
      <w:r>
        <w:t xml:space="preserve">ния. </w:t>
      </w:r>
    </w:p>
    <w:p w:rsidR="00000000" w:rsidRDefault="00000000">
      <w:pPr>
        <w:pStyle w:val="DualTxt"/>
      </w:pPr>
      <w:r>
        <w:t>23.</w:t>
      </w:r>
      <w:r>
        <w:tab/>
        <w:t>Что касается статьи 11, то, по мнению оратора, несмотря на достигнутый прогресс, традиции ко</w:t>
      </w:r>
      <w:r>
        <w:t>н</w:t>
      </w:r>
      <w:r>
        <w:t>фуцианской культуры не изжиты, причем эти тр</w:t>
      </w:r>
      <w:r>
        <w:t>а</w:t>
      </w:r>
      <w:r>
        <w:t>диции таковы, что внимание уделяется не столько женщине, как личности, сколько ее трудовому вкл</w:t>
      </w:r>
      <w:r>
        <w:t>а</w:t>
      </w:r>
      <w:r>
        <w:t>ду как матери или члена семьи. С учетом огранич</w:t>
      </w:r>
      <w:r>
        <w:t>е</w:t>
      </w:r>
      <w:r>
        <w:t>ний, введенных МВФ, она спрашивает, можно ли рассчитывать на успех предпринимаемых усилий по поддержанию занятости женщин. В настоящее вр</w:t>
      </w:r>
      <w:r>
        <w:t>е</w:t>
      </w:r>
      <w:r>
        <w:t>мя во всем мире происходит обострение проблемы безработицы, от которой женщины страдают в пе</w:t>
      </w:r>
      <w:r>
        <w:t>р</w:t>
      </w:r>
      <w:r>
        <w:t>вую очередь. Оратор говорит, что она не предста</w:t>
      </w:r>
      <w:r>
        <w:t>в</w:t>
      </w:r>
      <w:r>
        <w:t>ляет, какими средствами можно вести борьбу с бе</w:t>
      </w:r>
      <w:r>
        <w:t>з</w:t>
      </w:r>
      <w:r>
        <w:t>работицей среди женщин. Из чего исходит прав</w:t>
      </w:r>
      <w:r>
        <w:t>и</w:t>
      </w:r>
      <w:r>
        <w:t>тельство, полагая, что принимаемые меры по тр</w:t>
      </w:r>
      <w:r>
        <w:t>у</w:t>
      </w:r>
      <w:r>
        <w:t>доустройству женщин дадут отдачу? Предполагае</w:t>
      </w:r>
      <w:r>
        <w:t>т</w:t>
      </w:r>
      <w:r>
        <w:t>ся ли, что средства на трудоустройство женщин б</w:t>
      </w:r>
      <w:r>
        <w:t>у</w:t>
      </w:r>
      <w:r>
        <w:t>дут выделены на втором этапе программы общес</w:t>
      </w:r>
      <w:r>
        <w:t>т</w:t>
      </w:r>
      <w:r>
        <w:t>ве</w:t>
      </w:r>
      <w:r>
        <w:t>н</w:t>
      </w:r>
      <w:r>
        <w:t xml:space="preserve">ных работ? </w:t>
      </w:r>
    </w:p>
    <w:p w:rsidR="00000000" w:rsidRDefault="00000000">
      <w:pPr>
        <w:pStyle w:val="DualTxt"/>
      </w:pPr>
      <w:r>
        <w:t>24.</w:t>
      </w:r>
      <w:r>
        <w:tab/>
        <w:t>Республика Корея решила задачу, связанную с распространением права на получение отпуска по уходу за ребенком на супругов-мужчин. Оратор спрашивает, сколько мужчин воспользовались т</w:t>
      </w:r>
      <w:r>
        <w:t>а</w:t>
      </w:r>
      <w:r>
        <w:t>ким правом до сих пор. В 1995 году было принято положение о восстановлении на работе женщин п</w:t>
      </w:r>
      <w:r>
        <w:t>о</w:t>
      </w:r>
      <w:r>
        <w:t>сле отпуска по беременности и родам. Она спраш</w:t>
      </w:r>
      <w:r>
        <w:t>и</w:t>
      </w:r>
      <w:r>
        <w:t>вает, как работала эта система в последующий п</w:t>
      </w:r>
      <w:r>
        <w:t>е</w:t>
      </w:r>
      <w:r>
        <w:t>риод и все ли женщины, которые потеряли или о</w:t>
      </w:r>
      <w:r>
        <w:t>с</w:t>
      </w:r>
      <w:r>
        <w:t>тавили работу, были трудоустроены. Оратор также просит пояснить термин «часы раб</w:t>
      </w:r>
      <w:r>
        <w:t>о</w:t>
      </w:r>
      <w:r>
        <w:t>ты по выбору».</w:t>
      </w:r>
    </w:p>
    <w:p w:rsidR="00000000" w:rsidRDefault="00000000">
      <w:pPr>
        <w:pStyle w:val="DualTxt"/>
      </w:pPr>
      <w:r>
        <w:t>25.</w:t>
      </w:r>
      <w:r>
        <w:tab/>
        <w:t>Оратор выражает сомнения по поводу дост</w:t>
      </w:r>
      <w:r>
        <w:t>о</w:t>
      </w:r>
      <w:r>
        <w:t>верности информации о содействии трудоустройс</w:t>
      </w:r>
      <w:r>
        <w:t>т</w:t>
      </w:r>
      <w:r>
        <w:t>ву женщин, координации деятельности, связанной с ведением домашнего хозяйства, и разработки пре</w:t>
      </w:r>
      <w:r>
        <w:t>д</w:t>
      </w:r>
      <w:r>
        <w:t>ложений, направленных на обеспечение равнопр</w:t>
      </w:r>
      <w:r>
        <w:t>а</w:t>
      </w:r>
      <w:r>
        <w:t>вия при найме на работу. Ей не верится, что в стр</w:t>
      </w:r>
      <w:r>
        <w:t>а</w:t>
      </w:r>
      <w:r>
        <w:t>не осуществляются какие</w:t>
      </w:r>
      <w:r>
        <w:noBreakHyphen/>
        <w:t>либо программы или м</w:t>
      </w:r>
      <w:r>
        <w:t>е</w:t>
      </w:r>
      <w:r>
        <w:t>ры, направленные на успешное решение задач в этих областях. Представляется, что очень важную роль в Республике Корея играют профсоюзы, кот</w:t>
      </w:r>
      <w:r>
        <w:t>о</w:t>
      </w:r>
      <w:r>
        <w:t>рые, в частности, организуют демонстрации и з</w:t>
      </w:r>
      <w:r>
        <w:t>а</w:t>
      </w:r>
      <w:r>
        <w:t>бастовки. Она просит представить информацию о деятельности профсоюзов в области защиты прав труд</w:t>
      </w:r>
      <w:r>
        <w:t>я</w:t>
      </w:r>
      <w:r>
        <w:t xml:space="preserve">щихся женщин. </w:t>
      </w:r>
    </w:p>
    <w:p w:rsidR="00000000" w:rsidRDefault="00000000">
      <w:pPr>
        <w:pStyle w:val="DualTxt"/>
      </w:pPr>
      <w:r>
        <w:t>26.</w:t>
      </w:r>
      <w:r>
        <w:tab/>
        <w:t>Политическая воля и принятые законы не вс</w:t>
      </w:r>
      <w:r>
        <w:t>е</w:t>
      </w:r>
      <w:r>
        <w:t>гда идут рука об руку с реальным положением в</w:t>
      </w:r>
      <w:r>
        <w:t>е</w:t>
      </w:r>
      <w:r>
        <w:t>щей. Необходима более полная информация о фа</w:t>
      </w:r>
      <w:r>
        <w:t>к</w:t>
      </w:r>
      <w:r>
        <w:t>тическом полож</w:t>
      </w:r>
      <w:r>
        <w:t>е</w:t>
      </w:r>
      <w:r>
        <w:t>нии женщин в стране.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 Ачар</w:t>
      </w:r>
      <w:r>
        <w:t xml:space="preserve"> говорит, что Республика Корея д</w:t>
      </w:r>
      <w:r>
        <w:t>е</w:t>
      </w:r>
      <w:r>
        <w:t>монстрирует недвусмысленную приверженность делу улучшения положения женщин и ликвидации дискриминации посредством принятия комплек</w:t>
      </w:r>
      <w:r>
        <w:t>с</w:t>
      </w:r>
      <w:r>
        <w:t>ных, хорошо скоординированных и продуманных мер. Оратор говорит, что, хотя представленные Ре</w:t>
      </w:r>
      <w:r>
        <w:t>с</w:t>
      </w:r>
      <w:r>
        <w:t>публикой Корея статистические данные о полож</w:t>
      </w:r>
      <w:r>
        <w:t>е</w:t>
      </w:r>
      <w:r>
        <w:t>нии в области образования производят большое впечатление, хотелось бы знать, какую работу в</w:t>
      </w:r>
      <w:r>
        <w:t>ы</w:t>
      </w:r>
      <w:r>
        <w:t>полняет столь большое число высокообразованных женщин и как они смотрят на то, что на них прих</w:t>
      </w:r>
      <w:r>
        <w:t>о</w:t>
      </w:r>
      <w:r>
        <w:t>дится несоразмерно малая доля руководящих дол</w:t>
      </w:r>
      <w:r>
        <w:t>ж</w:t>
      </w:r>
      <w:r>
        <w:t>ностей. Чтобы утвердить культуру равноправия женщин и мужчин, следует проводить более реш</w:t>
      </w:r>
      <w:r>
        <w:t>и</w:t>
      </w:r>
      <w:r>
        <w:t>тельную политику и более конкретные меры. О</w:t>
      </w:r>
      <w:r>
        <w:t>т</w:t>
      </w:r>
      <w:r>
        <w:t>сутствие такой культуры, видимо, сильно мешает соблюдению духа Конвенции. В докладе признается недопредставленность женщин на дипломатической службе, в политических органах и судах, хотя при этом и выражается надежда на то, что в результате введения квот и осуществления других антиди</w:t>
      </w:r>
      <w:r>
        <w:t>с</w:t>
      </w:r>
      <w:r>
        <w:t>криминационных мер положение в этой области удастся улучшить. То обстоятельство, что в резул</w:t>
      </w:r>
      <w:r>
        <w:t>ь</w:t>
      </w:r>
      <w:r>
        <w:t>тате выборов в местные органы самоуправления улучшилась представленность женщин, не может не воодушевлять, однако необходимо добиться, чтобы эта тенденция пробила себе дорогу и на национал</w:t>
      </w:r>
      <w:r>
        <w:t>ь</w:t>
      </w:r>
      <w:r>
        <w:t>ном уровне. В противном случае будет продолжат</w:t>
      </w:r>
      <w:r>
        <w:t>ь</w:t>
      </w:r>
      <w:r>
        <w:t>ся процесс расслоения состава политических орг</w:t>
      </w:r>
      <w:r>
        <w:t>а</w:t>
      </w:r>
      <w:r>
        <w:t>нов по гендерному признаку, приводя к увеличению доли женщин на должностях низкого и среднего уровней на фоне сохранения неудовлетворительн</w:t>
      </w:r>
      <w:r>
        <w:t>о</w:t>
      </w:r>
      <w:r>
        <w:t>го уровня представительства женщин на руковод</w:t>
      </w:r>
      <w:r>
        <w:t>я</w:t>
      </w:r>
      <w:r>
        <w:t>щих должностях национального масштаба. Оратор говорит, что политическим партиям следует добр</w:t>
      </w:r>
      <w:r>
        <w:t>о</w:t>
      </w:r>
      <w:r>
        <w:t>совестно соблюдать 30–процентную квоту и что н</w:t>
      </w:r>
      <w:r>
        <w:t>а</w:t>
      </w:r>
      <w:r>
        <w:t>до содействовать утверждению культуры равнопр</w:t>
      </w:r>
      <w:r>
        <w:t>а</w:t>
      </w:r>
      <w:r>
        <w:t>вия в сфере политики. Оратор спрашивает, распол</w:t>
      </w:r>
      <w:r>
        <w:t>а</w:t>
      </w:r>
      <w:r>
        <w:t>гает ли правительство какими-нибудь средствами, чтобы обеспечить введение системы квот, например посредством увязки финансовой поддержки, оказ</w:t>
      </w:r>
      <w:r>
        <w:t>ы</w:t>
      </w:r>
      <w:r>
        <w:t>ваемой политическим партиям с соблюдением к</w:t>
      </w:r>
      <w:r>
        <w:t>а</w:t>
      </w:r>
      <w:r>
        <w:t>ких</w:t>
      </w:r>
      <w:r>
        <w:noBreakHyphen/>
        <w:t>либо условий, и имеет ли оно какие-либо пл</w:t>
      </w:r>
      <w:r>
        <w:t>а</w:t>
      </w:r>
      <w:r>
        <w:t>ны в отношении введения такой системы. Оратор спрашивает, разработаны ли планы пересмотра си</w:t>
      </w:r>
      <w:r>
        <w:t>с</w:t>
      </w:r>
      <w:r>
        <w:t>темы проведения выборов по одномандатным окр</w:t>
      </w:r>
      <w:r>
        <w:t>у</w:t>
      </w:r>
      <w:r>
        <w:t>гам, которая, как известно, отрицательно сказыв</w:t>
      </w:r>
      <w:r>
        <w:t>а</w:t>
      </w:r>
      <w:r>
        <w:t>ется на участии женщин в политической жизни, особенно в условиях патриархальных культур. И наконец, оратор спрашивает, были ли разработаны какие-либо планы осуществления конкретных пр</w:t>
      </w:r>
      <w:r>
        <w:t>о</w:t>
      </w:r>
      <w:r>
        <w:t>грамм, направленных на улучшение положения женщин, работающих в с</w:t>
      </w:r>
      <w:r>
        <w:t>у</w:t>
      </w:r>
      <w:r>
        <w:t>дах.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 Гонсалес</w:t>
      </w:r>
      <w:r>
        <w:t xml:space="preserve"> напоминает, что она была чл</w:t>
      </w:r>
      <w:r>
        <w:t>е</w:t>
      </w:r>
      <w:r>
        <w:t>ном Комитета во время представления первон</w:t>
      </w:r>
      <w:r>
        <w:t>а</w:t>
      </w:r>
      <w:r>
        <w:t>чального доклада. Последние доклады сильно отл</w:t>
      </w:r>
      <w:r>
        <w:t>и</w:t>
      </w:r>
      <w:r>
        <w:t>чаются от первоначального с точки зрения их н</w:t>
      </w:r>
      <w:r>
        <w:t>а</w:t>
      </w:r>
      <w:r>
        <w:t>полнения, формата и содержания. Делегация пре</w:t>
      </w:r>
      <w:r>
        <w:t>д</w:t>
      </w:r>
      <w:r>
        <w:t>ставила свыше 100 письменных ответов на вопр</w:t>
      </w:r>
      <w:r>
        <w:t>о</w:t>
      </w:r>
      <w:r>
        <w:t>сы. Несмотря на то, что представленный доклад о</w:t>
      </w:r>
      <w:r>
        <w:t>х</w:t>
      </w:r>
      <w:r>
        <w:t>ватывает широкий круг вопросов и отличается че</w:t>
      </w:r>
      <w:r>
        <w:t>т</w:t>
      </w:r>
      <w:r>
        <w:t>костью изложения, в нем содержится не вся испр</w:t>
      </w:r>
      <w:r>
        <w:t>о</w:t>
      </w:r>
      <w:r>
        <w:t>шенная информация. Что касается выполнения п</w:t>
      </w:r>
      <w:r>
        <w:t>о</w:t>
      </w:r>
      <w:r>
        <w:t>ложений статьи 5 Конвенции, то оратор выражает надежду, что будет представлена более полная и</w:t>
      </w:r>
      <w:r>
        <w:t>н</w:t>
      </w:r>
      <w:r>
        <w:t>формация о практических мерах, направленных на изменение традиций и практики. Сохранение соо</w:t>
      </w:r>
      <w:r>
        <w:t>т</w:t>
      </w:r>
      <w:r>
        <w:t>ветствующих традиций отрицательно влияет на осуществление прав женщин и мешает осуществл</w:t>
      </w:r>
      <w:r>
        <w:t>е</w:t>
      </w:r>
      <w:r>
        <w:t>нию Конвенции в полном объеме. Страна не пре</w:t>
      </w:r>
      <w:r>
        <w:t>д</w:t>
      </w:r>
      <w:r>
        <w:t>ставила информации об образовании, направленном на укрепление равноправия женщин, или о мерах и инструментах, которые предполагается задейств</w:t>
      </w:r>
      <w:r>
        <w:t>о</w:t>
      </w:r>
      <w:r>
        <w:t>вать в будущем в целях оказания содействия равн</w:t>
      </w:r>
      <w:r>
        <w:t>о</w:t>
      </w:r>
      <w:r>
        <w:t>правию женщин.</w:t>
      </w:r>
    </w:p>
    <w:p w:rsidR="00000000" w:rsidRDefault="00000000">
      <w:pPr>
        <w:pStyle w:val="DualTxt"/>
      </w:pPr>
      <w:r>
        <w:t>29.</w:t>
      </w:r>
      <w:r>
        <w:tab/>
        <w:t>Несмотря на то, что сейчас общество стало менее патриархальным, чем прежде, проблема б</w:t>
      </w:r>
      <w:r>
        <w:t>ы</w:t>
      </w:r>
      <w:r>
        <w:t>тового насилия в стране, похоже, стоит исключ</w:t>
      </w:r>
      <w:r>
        <w:t>и</w:t>
      </w:r>
      <w:r>
        <w:t>тельно остро. Оратор просит представить более четкую информацию о масштабах такого насилия и мерах по борьбе с ним.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 Ауидж</w:t>
      </w:r>
      <w:r>
        <w:t xml:space="preserve"> приветствует учреждение През</w:t>
      </w:r>
      <w:r>
        <w:t>и</w:t>
      </w:r>
      <w:r>
        <w:t>дентской комиссии по делам женщин. Тот факт, что эта комиссия была создана непосредственно при аппарате президента республики свидетельствует о наличии у президента и правительства политич</w:t>
      </w:r>
      <w:r>
        <w:t>е</w:t>
      </w:r>
      <w:r>
        <w:t>ской воли способствовать улучшению положения женщин и расширению их прав и возможностей. В стране было начато осуществление важнейших пр</w:t>
      </w:r>
      <w:r>
        <w:t>а</w:t>
      </w:r>
      <w:r>
        <w:t>вовых реформ; в частности, оратор обращает вн</w:t>
      </w:r>
      <w:r>
        <w:t>и</w:t>
      </w:r>
      <w:r>
        <w:t>мание на законы о равноправии в сфере трудовых отношений, насилии и гражданстве. Вместе с тем самым знаменательным событием стало отражение вопросов улучшения положения женщин в плане развития страны, в котором содержатся положения, касающиеся образования, здравоохранения, пр</w:t>
      </w:r>
      <w:r>
        <w:t>о</w:t>
      </w:r>
      <w:r>
        <w:t>фессиональной и профессионально-технической подготовки, трудоустройства и участия в принятии политических решений. С удовлетворением отм</w:t>
      </w:r>
      <w:r>
        <w:t>е</w:t>
      </w:r>
      <w:r>
        <w:t>тив, что три женщины уже занимают посты мин</w:t>
      </w:r>
      <w:r>
        <w:t>и</w:t>
      </w:r>
      <w:r>
        <w:t>стров, она отмечает по-прежнему недостаточно ш</w:t>
      </w:r>
      <w:r>
        <w:t>и</w:t>
      </w:r>
      <w:r>
        <w:t>рокую представленность же</w:t>
      </w:r>
      <w:r>
        <w:t>н</w:t>
      </w:r>
      <w:r>
        <w:t>щин в парламенте.</w:t>
      </w:r>
    </w:p>
    <w:p w:rsidR="00000000" w:rsidRDefault="00000000">
      <w:pPr>
        <w:pStyle w:val="DualTxt"/>
      </w:pPr>
      <w:r>
        <w:t>31.</w:t>
      </w:r>
      <w:r>
        <w:tab/>
        <w:t>Отметив, что среди избирателей больше же</w:t>
      </w:r>
      <w:r>
        <w:t>н</w:t>
      </w:r>
      <w:r>
        <w:t>щин, чем мужчин, она спрашивает, имеются ли в политических партиях секции по делам женщин, которые занимались бы вопросами продвижения женщин в партийной среде. Государственный се</w:t>
      </w:r>
      <w:r>
        <w:t>к</w:t>
      </w:r>
      <w:r>
        <w:t>тор должен показывать пример в деле набора и пр</w:t>
      </w:r>
      <w:r>
        <w:t>о</w:t>
      </w:r>
      <w:r>
        <w:t>движения женщин на руководящие должности. Женщины по</w:t>
      </w:r>
      <w:r>
        <w:noBreakHyphen/>
        <w:t>прежнему слишком плохо предста</w:t>
      </w:r>
      <w:r>
        <w:t>в</w:t>
      </w:r>
      <w:r>
        <w:t>лены в судах. Повышение представленности же</w:t>
      </w:r>
      <w:r>
        <w:t>н</w:t>
      </w:r>
      <w:r>
        <w:t>щин в судебной системе не только будет эффекти</w:t>
      </w:r>
      <w:r>
        <w:t>в</w:t>
      </w:r>
      <w:r>
        <w:t>ной мерой улучшения положения женщин в целом, но и будет способствовать укреплению законности и преодолению стереотипов. Следует также устан</w:t>
      </w:r>
      <w:r>
        <w:t>о</w:t>
      </w:r>
      <w:r>
        <w:t>вить для женщин особые льготы при приеме на р</w:t>
      </w:r>
      <w:r>
        <w:t>а</w:t>
      </w:r>
      <w:r>
        <w:t>боту в суды.</w:t>
      </w:r>
    </w:p>
    <w:p w:rsidR="00000000" w:rsidRDefault="00000000">
      <w:pPr>
        <w:pStyle w:val="DualTxt"/>
      </w:pPr>
      <w:r>
        <w:t>32.</w:t>
      </w:r>
      <w:r>
        <w:tab/>
        <w:t>Стран, законодательство которых отражает важное значение работы по ведению домашнего х</w:t>
      </w:r>
      <w:r>
        <w:t>о</w:t>
      </w:r>
      <w:r>
        <w:t>зяйства, — единицы. Оратор спрашивает, как зак</w:t>
      </w:r>
      <w:r>
        <w:t>о</w:t>
      </w:r>
      <w:r>
        <w:t>нодательство Республики Корея повлияло на отн</w:t>
      </w:r>
      <w:r>
        <w:t>о</w:t>
      </w:r>
      <w:r>
        <w:t>шения между супр</w:t>
      </w:r>
      <w:r>
        <w:t>у</w:t>
      </w:r>
      <w:r>
        <w:t>гами.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 Шёпп-Шиллинг</w:t>
      </w:r>
      <w:r>
        <w:t xml:space="preserve"> говорит, что она с н</w:t>
      </w:r>
      <w:r>
        <w:t>е</w:t>
      </w:r>
      <w:r>
        <w:t>терпением ожидает представления информации о том, как законы о равноправии женщин осущест</w:t>
      </w:r>
      <w:r>
        <w:t>в</w:t>
      </w:r>
      <w:r>
        <w:t>ляются на практике. Оратор воздает должное пр</w:t>
      </w:r>
      <w:r>
        <w:t>а</w:t>
      </w:r>
      <w:r>
        <w:t>вительству в связи с ратификацией поправки к ст</w:t>
      </w:r>
      <w:r>
        <w:t>а</w:t>
      </w:r>
      <w:r>
        <w:t>тье 20 Конвенции. Норма о защите женщин, раб</w:t>
      </w:r>
      <w:r>
        <w:t>о</w:t>
      </w:r>
      <w:r>
        <w:t>тающих на малых предприятиях, со стороны гос</w:t>
      </w:r>
      <w:r>
        <w:t>у</w:t>
      </w:r>
      <w:r>
        <w:t>дарства является прогрессивной, и оратор выражает надежду, что в следующий доклад будут включены статистические данные о числе женщин, работа</w:t>
      </w:r>
      <w:r>
        <w:t>ю</w:t>
      </w:r>
      <w:r>
        <w:t>щих на таких предприятиях. Антидискриминацио</w:t>
      </w:r>
      <w:r>
        <w:t>н</w:t>
      </w:r>
      <w:r>
        <w:t>ные меры правительства заслуживают одобрения, и оратор выражает надежду, что в следующем докл</w:t>
      </w:r>
      <w:r>
        <w:t>а</w:t>
      </w:r>
      <w:r>
        <w:t>де будет содержаться информация об их результ</w:t>
      </w:r>
      <w:r>
        <w:t>а</w:t>
      </w:r>
      <w:r>
        <w:t>тах, а также что структурная перестройка, необх</w:t>
      </w:r>
      <w:r>
        <w:t>о</w:t>
      </w:r>
      <w:r>
        <w:t>димая для преодоления нынешнего тяжелого эк</w:t>
      </w:r>
      <w:r>
        <w:t>о</w:t>
      </w:r>
      <w:r>
        <w:t>номического положения, не помешает их осущест</w:t>
      </w:r>
      <w:r>
        <w:t>в</w:t>
      </w:r>
      <w:r>
        <w:t>лению. Пополнение рабочей силы высокообраз</w:t>
      </w:r>
      <w:r>
        <w:t>о</w:t>
      </w:r>
      <w:r>
        <w:t>ванными женщинами и их назначение на руковод</w:t>
      </w:r>
      <w:r>
        <w:t>я</w:t>
      </w:r>
      <w:r>
        <w:t>щие должности могут лишь способствовать улу</w:t>
      </w:r>
      <w:r>
        <w:t>ч</w:t>
      </w:r>
      <w:r>
        <w:t>шению экономического положения в стране. Оратор приветствует разработку программ трудоустройства женщин, возглавляющих домашние хозяйства, и выражает надежду, что все желающие женщины б</w:t>
      </w:r>
      <w:r>
        <w:t>у</w:t>
      </w:r>
      <w:r>
        <w:t>дут обеспечены раб</w:t>
      </w:r>
      <w:r>
        <w:t>о</w:t>
      </w:r>
      <w:r>
        <w:t>той.</w:t>
      </w:r>
    </w:p>
    <w:p w:rsidR="00000000" w:rsidRDefault="00000000">
      <w:pPr>
        <w:pStyle w:val="DualTxt"/>
      </w:pPr>
      <w:r>
        <w:t>34.</w:t>
      </w:r>
      <w:r>
        <w:tab/>
        <w:t>Переходя к закону о равной оплате труда, ор</w:t>
      </w:r>
      <w:r>
        <w:t>а</w:t>
      </w:r>
      <w:r>
        <w:t>тор говорит, что, по ее мнению, равноправие не должно осуществляться исключительно в масшт</w:t>
      </w:r>
      <w:r>
        <w:t>а</w:t>
      </w:r>
      <w:r>
        <w:t>бах отдельного предприятия; необходимо реализ</w:t>
      </w:r>
      <w:r>
        <w:t>о</w:t>
      </w:r>
      <w:r>
        <w:t>вать принцип равной оплаты за равный труд. Сл</w:t>
      </w:r>
      <w:r>
        <w:t>е</w:t>
      </w:r>
      <w:r>
        <w:t>дует изучить сектора, в которых большинство раб</w:t>
      </w:r>
      <w:r>
        <w:t>о</w:t>
      </w:r>
      <w:r>
        <w:t>тающих составляют женщины, на предмет выясн</w:t>
      </w:r>
      <w:r>
        <w:t>е</w:t>
      </w:r>
      <w:r>
        <w:t>ния вопроса о том, используются ли в них при с</w:t>
      </w:r>
      <w:r>
        <w:t>о</w:t>
      </w:r>
      <w:r>
        <w:t>ставлении описаний должностных обязанностей те же критерии, что и в секторах, в которых больши</w:t>
      </w:r>
      <w:r>
        <w:t>н</w:t>
      </w:r>
      <w:r>
        <w:t>ство работающих составляют мужч</w:t>
      </w:r>
      <w:r>
        <w:t>и</w:t>
      </w:r>
      <w:r>
        <w:t>ны.</w:t>
      </w:r>
    </w:p>
    <w:p w:rsidR="00000000" w:rsidRDefault="00000000">
      <w:pPr>
        <w:pStyle w:val="DualTxt"/>
      </w:pPr>
      <w:r>
        <w:t>35.</w:t>
      </w:r>
      <w:r>
        <w:tab/>
        <w:t>Оратор просит дать пояснения по вопросу об охране материнства. Оплата отпуска по беременн</w:t>
      </w:r>
      <w:r>
        <w:t>о</w:t>
      </w:r>
      <w:r>
        <w:t>сти и родам должна осуществляться за счет нал</w:t>
      </w:r>
      <w:r>
        <w:t>о</w:t>
      </w:r>
      <w:r>
        <w:t>гов; перекладывание расходов, связанных с выпл</w:t>
      </w:r>
      <w:r>
        <w:t>а</w:t>
      </w:r>
      <w:r>
        <w:t>той особых пособий женщинам, на работодателей приводит к удорожанию женского труда. Воспит</w:t>
      </w:r>
      <w:r>
        <w:t>а</w:t>
      </w:r>
      <w:r>
        <w:t>ние детей — это не только частная, но и общес</w:t>
      </w:r>
      <w:r>
        <w:t>т</w:t>
      </w:r>
      <w:r>
        <w:t>венная задача.</w:t>
      </w:r>
    </w:p>
    <w:p w:rsidR="00000000" w:rsidRDefault="00000000">
      <w:pPr>
        <w:pStyle w:val="DualTxt"/>
      </w:pPr>
      <w:r>
        <w:t>36.</w:t>
      </w:r>
      <w:r>
        <w:tab/>
        <w:t>Переходя к вопросу об отпуске по сан</w:t>
      </w:r>
      <w:r>
        <w:t>и</w:t>
      </w:r>
      <w:r>
        <w:t>тарно-гигиеническим причинам, то, по ее мнению, это у</w:t>
      </w:r>
      <w:r>
        <w:t>с</w:t>
      </w:r>
      <w:r>
        <w:t>таревшее понятие. Потеря трудоспособности в п</w:t>
      </w:r>
      <w:r>
        <w:t>е</w:t>
      </w:r>
      <w:r>
        <w:t>риод менструации наблюдается очень редко. Если в этом возникает необходимость, испытывающие н</w:t>
      </w:r>
      <w:r>
        <w:t>е</w:t>
      </w:r>
      <w:r>
        <w:t>домогание женщины имеют возможность взять обычный отпуск по болезни. О</w:t>
      </w:r>
      <w:r>
        <w:t>т</w:t>
      </w:r>
      <w:r>
        <w:t>пуск по санитарно-гигиеническим причинам способствует формиров</w:t>
      </w:r>
      <w:r>
        <w:t>а</w:t>
      </w:r>
      <w:r>
        <w:t>нию неверного представления о том, что женщины слабее мужчин и нуждаются в ос</w:t>
      </w:r>
      <w:r>
        <w:t>о</w:t>
      </w:r>
      <w:r>
        <w:t>бой защите.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Лин Шагжен</w:t>
      </w:r>
      <w:r>
        <w:t xml:space="preserve"> приветствует предприн</w:t>
      </w:r>
      <w:r>
        <w:t>и</w:t>
      </w:r>
      <w:r>
        <w:t>маемые правительством Республики Корея усилия по улучшению положения женщин в ряде областей. Она с удовлетворением отмечает, что в Закон о гр</w:t>
      </w:r>
      <w:r>
        <w:t>а</w:t>
      </w:r>
      <w:r>
        <w:t>жданстве была внесена поправка, позволяющая снять оговорку по статье 9. Оратор просит предст</w:t>
      </w:r>
      <w:r>
        <w:t>а</w:t>
      </w:r>
      <w:r>
        <w:t>вить дополнительную информацию о Законе о ра</w:t>
      </w:r>
      <w:r>
        <w:t>з</w:t>
      </w:r>
      <w:r>
        <w:t>витии в интересах женщин 1995 года, касающемся вопросов, которые регулируются в статье 15 Ко</w:t>
      </w:r>
      <w:r>
        <w:t>н</w:t>
      </w:r>
      <w:r>
        <w:t>венции. Она просит представить информацию о конкретных целенаправленных программах по п</w:t>
      </w:r>
      <w:r>
        <w:t>о</w:t>
      </w:r>
      <w:r>
        <w:t>вышению уровня информированности касательно проблемы равноправия женщин в целях ликвидации глубоко укоренившейся патриархальной культуры. Она выражает надежду, что в следующем докладе будет содержаться более подробная информация о соблюдении действующего законодател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Хавате де Диос </w:t>
      </w:r>
      <w:r>
        <w:t>говорит, что консульт</w:t>
      </w:r>
      <w:r>
        <w:t>а</w:t>
      </w:r>
      <w:r>
        <w:t>ции с неправительственными организациями свид</w:t>
      </w:r>
      <w:r>
        <w:t>е</w:t>
      </w:r>
      <w:r>
        <w:t>тельствуют о том, что правительство с уважением относится к многочисленным успехам и различным позициям женского движения. Оратор говорит, что, по ее мнению, предоставленные делегацией мат</w:t>
      </w:r>
      <w:r>
        <w:t>е</w:t>
      </w:r>
      <w:r>
        <w:t>риалы должны быть широко распространены в Ре</w:t>
      </w:r>
      <w:r>
        <w:t>с</w:t>
      </w:r>
      <w:r>
        <w:t>публике Корея, так как в них содержится ценная информация о положении женщин в этой стране. Она выражает особое удовлетворение по поводу намерения правительства снять свою оговорку по статье 9.</w:t>
      </w:r>
    </w:p>
    <w:p w:rsidR="00000000" w:rsidRDefault="00000000">
      <w:pPr>
        <w:pStyle w:val="DualTxt"/>
      </w:pPr>
      <w:r>
        <w:t>39.</w:t>
      </w:r>
      <w:r>
        <w:tab/>
        <w:t>Оратор выражает восхищение тем, насколько организованно и последовательно правительство Республики Корея, показывая пример другим стр</w:t>
      </w:r>
      <w:r>
        <w:t>а</w:t>
      </w:r>
      <w:r>
        <w:t>нам, приступило к решению задачи осуществления если не фактического, то, по крайней мере, юрид</w:t>
      </w:r>
      <w:r>
        <w:t>и</w:t>
      </w:r>
      <w:r>
        <w:t>ческого равноправия женщин. Оратор особенно в</w:t>
      </w:r>
      <w:r>
        <w:t>ы</w:t>
      </w:r>
      <w:r>
        <w:t>соко оценивает принимаемые правительством меры в сфере образования. Она выражает озабоченность по поводу того, что экономический кризис может отразиться на благополучии трудящихся женщин. Между тем, женщины и без того больше, чем му</w:t>
      </w:r>
      <w:r>
        <w:t>ж</w:t>
      </w:r>
      <w:r>
        <w:t>чины, страдают от массовых увольнений и навяз</w:t>
      </w:r>
      <w:r>
        <w:t>ы</w:t>
      </w:r>
      <w:r>
        <w:t>ваемой МВФ правительству политики все более широкой опоры на временную рабочую силу МВФ. Что касается Закона о равных условиях при найме на работу, то этот Закон не предусматривает прим</w:t>
      </w:r>
      <w:r>
        <w:t>е</w:t>
      </w:r>
      <w:r>
        <w:t>нение санкций в целях борьбы с проявлениями ко</w:t>
      </w:r>
      <w:r>
        <w:t>с</w:t>
      </w:r>
      <w:r>
        <w:t>венной дискриминации и сексуальных домог</w:t>
      </w:r>
      <w:r>
        <w:t>а</w:t>
      </w:r>
      <w:r>
        <w:t>тельств на рабочих местах. Система поощрительн</w:t>
      </w:r>
      <w:r>
        <w:t>о</w:t>
      </w:r>
      <w:r>
        <w:t>го стимулирования образцовых компаний будет п</w:t>
      </w:r>
      <w:r>
        <w:t>о</w:t>
      </w:r>
      <w:r>
        <w:t>буждать и другие компании улучшать условия труда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40.</w:t>
      </w:r>
      <w:r>
        <w:tab/>
        <w:t>Перейдя к статье 10, она просит представить информацию о результативности программ, разр</w:t>
      </w:r>
      <w:r>
        <w:t>а</w:t>
      </w:r>
      <w:r>
        <w:t>ботанных с учетом гендерных факторов. Оратор считает, что следует активизировать усилия, пре</w:t>
      </w:r>
      <w:r>
        <w:t>д</w:t>
      </w:r>
      <w:r>
        <w:t>принимаемые с тем, чтобы повысить уровень и</w:t>
      </w:r>
      <w:r>
        <w:t>н</w:t>
      </w:r>
      <w:r>
        <w:t>формированности работников сферы образования по вопросам, касающимся улучшения положения женщин, и что надо включить изучение гендерной науки в программу старшей школы. Оратор отмеч</w:t>
      </w:r>
      <w:r>
        <w:t>а</w:t>
      </w:r>
      <w:r>
        <w:t>ет инициативу относительно включения просвещ</w:t>
      </w:r>
      <w:r>
        <w:t>е</w:t>
      </w:r>
      <w:r>
        <w:t>ния по вопросам предупреждения сексуального н</w:t>
      </w:r>
      <w:r>
        <w:t>а</w:t>
      </w:r>
      <w:r>
        <w:t>силия в учебную программу начальной школы. Что касается учреждения Президентской комиссии, то она говорит, что следует создать более действенный и авторитетный национальный механизм, наделе</w:t>
      </w:r>
      <w:r>
        <w:t>н</w:t>
      </w:r>
      <w:r>
        <w:t>ный правом голосования и достаточным бюджетом.</w:t>
      </w:r>
    </w:p>
    <w:p w:rsidR="00000000" w:rsidRDefault="00000000">
      <w:pPr>
        <w:pStyle w:val="DualTxt"/>
      </w:pPr>
      <w:r>
        <w:t>41.</w:t>
      </w:r>
      <w:r>
        <w:tab/>
        <w:t>За 10 лет был принят ряд мер по борьбе с н</w:t>
      </w:r>
      <w:r>
        <w:t>а</w:t>
      </w:r>
      <w:r>
        <w:t>силием в отношении женщин. Следует провести анализ результативности осуществляемой деятел</w:t>
      </w:r>
      <w:r>
        <w:t>ь</w:t>
      </w:r>
      <w:r>
        <w:t>ности и по его итогам представить информацию, которая позволяла бы судить об увелич</w:t>
      </w:r>
      <w:r>
        <w:t>е</w:t>
      </w:r>
      <w:r>
        <w:t>нии/сокращении масштабов всех форм насилия в отношении женщин и о принимаемых правительс</w:t>
      </w:r>
      <w:r>
        <w:t>т</w:t>
      </w:r>
      <w:r>
        <w:t>вом мерах в этой связи. Оратор отмечает, что в с</w:t>
      </w:r>
      <w:r>
        <w:t>о</w:t>
      </w:r>
      <w:r>
        <w:t>ответствии с применяемыми к женщинам, подвер</w:t>
      </w:r>
      <w:r>
        <w:t>г</w:t>
      </w:r>
      <w:r>
        <w:t>шимся изнасилованию, требованиями о предоста</w:t>
      </w:r>
      <w:r>
        <w:t>в</w:t>
      </w:r>
      <w:r>
        <w:t>лении доказательств бремя доказывания лежит на этих женщинах, что, соответственно, побуждает их не заявлять о совершенных против них преступл</w:t>
      </w:r>
      <w:r>
        <w:t>е</w:t>
      </w:r>
      <w:r>
        <w:t>ниях. Криминализация изнасилования, сама по с</w:t>
      </w:r>
      <w:r>
        <w:t>е</w:t>
      </w:r>
      <w:r>
        <w:t>бе, необходима, однако, возможно, стоит пересмо</w:t>
      </w:r>
      <w:r>
        <w:t>т</w:t>
      </w:r>
      <w:r>
        <w:t>реть закон таким образом, чтобы жертва не несла слишком тяжкое бремя доказывания того, что она действительно подверглась изнасилованию. Что к</w:t>
      </w:r>
      <w:r>
        <w:t>а</w:t>
      </w:r>
      <w:r>
        <w:t>сается убежищ, то приют пострадавшим женщинам предоставляется на протяжении срока, составля</w:t>
      </w:r>
      <w:r>
        <w:t>ю</w:t>
      </w:r>
      <w:r>
        <w:t>щего не более чем два месяца. Для жертв кров</w:t>
      </w:r>
      <w:r>
        <w:t>о</w:t>
      </w:r>
      <w:r>
        <w:t>смешения следует учредить программы, которые предусматривали бы предоставление приюта на б</w:t>
      </w:r>
      <w:r>
        <w:t>о</w:t>
      </w:r>
      <w:r>
        <w:t>лее длител</w:t>
      </w:r>
      <w:r>
        <w:t>ь</w:t>
      </w:r>
      <w:r>
        <w:t xml:space="preserve">ный срок. 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говорит, что положительные изменения в законодательстве, произошедшие после представления предыдущего доклада, свидетельс</w:t>
      </w:r>
      <w:r>
        <w:t>т</w:t>
      </w:r>
      <w:r>
        <w:t>вуют о влиянии и целеустремленности женщин Республики Корея. Оратор отмечает обязательство снять оговорку к статье 9. Вместе с тем, насколько она понимает, оговорка к статье 16 все еще в силе. Эта статья устанавливает личные права женщины в том же объеме, что и ее мужа. Оратор считает, что оговорка была сохранена из-за того, что эти права включают право выбора фамилии; между тем, ва</w:t>
      </w:r>
      <w:r>
        <w:t>ж</w:t>
      </w:r>
      <w:r>
        <w:t>ная вторая часть этой статьи касается права выбора профессии и занятия. Это особенно актуально се</w:t>
      </w:r>
      <w:r>
        <w:t>й</w:t>
      </w:r>
      <w:r>
        <w:t>час в условиях экономического кризиса, когда же</w:t>
      </w:r>
      <w:r>
        <w:t>н</w:t>
      </w:r>
      <w:r>
        <w:t>щинам становится труднее найти работу или не п</w:t>
      </w:r>
      <w:r>
        <w:t>о</w:t>
      </w:r>
      <w:r>
        <w:t>терять рабочие места. Республике Корея следует срочно уделить внимание вопросу об устранении этого препятствия, которое мешает участию же</w:t>
      </w:r>
      <w:r>
        <w:t>н</w:t>
      </w:r>
      <w:r>
        <w:t>щин на рынке труда.</w:t>
      </w:r>
    </w:p>
    <w:p w:rsidR="00000000" w:rsidRDefault="00000000">
      <w:pPr>
        <w:pStyle w:val="DualTxt"/>
      </w:pPr>
      <w:r>
        <w:t>43.</w:t>
      </w:r>
      <w:r>
        <w:tab/>
        <w:t>В целях достижения фактического равенства, вероятно, следует пересмотреть некоторые прав</w:t>
      </w:r>
      <w:r>
        <w:t>о</w:t>
      </w:r>
      <w:r>
        <w:t>вые положения. В частности, следует принять меры к тому, чтобы положение о запрещении дискрим</w:t>
      </w:r>
      <w:r>
        <w:t>и</w:t>
      </w:r>
      <w:r>
        <w:t>нации в отношении женщин в соответствии с Зак</w:t>
      </w:r>
      <w:r>
        <w:t>о</w:t>
      </w:r>
      <w:r>
        <w:t>ном о равных условиях при найме на работу вкл</w:t>
      </w:r>
      <w:r>
        <w:t>ю</w:t>
      </w:r>
      <w:r>
        <w:t>чало дискриминацию как умышленного, так и н</w:t>
      </w:r>
      <w:r>
        <w:t>е</w:t>
      </w:r>
      <w:r>
        <w:t>умышленного характера.</w:t>
      </w:r>
    </w:p>
    <w:p w:rsidR="00000000" w:rsidRDefault="00000000">
      <w:pPr>
        <w:pStyle w:val="DualTxt"/>
      </w:pPr>
      <w:r>
        <w:t>44.</w:t>
      </w:r>
      <w:r>
        <w:tab/>
        <w:t>Что касается отпуска по санитарно-гигиеническим причинам, то с учетом тех трудн</w:t>
      </w:r>
      <w:r>
        <w:t>о</w:t>
      </w:r>
      <w:r>
        <w:t>стей, с которыми женщины сталкиваются в отн</w:t>
      </w:r>
      <w:r>
        <w:t>о</w:t>
      </w:r>
      <w:r>
        <w:t>шении обеспечения равной оплаты труда, оратор говорит, что, возможно, не следует отказываться от идеи закрепления за ними такого вида льгот, как о</w:t>
      </w:r>
      <w:r>
        <w:t>т</w:t>
      </w:r>
      <w:r>
        <w:t>пуск продолжительностью один день в месяц, пр</w:t>
      </w:r>
      <w:r>
        <w:t>и</w:t>
      </w:r>
      <w:r>
        <w:t>своив такому отпуску другое название.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многие развива</w:t>
      </w:r>
      <w:r>
        <w:t>ю</w:t>
      </w:r>
      <w:r>
        <w:t>щиеся страны привлекают иностранных инвест</w:t>
      </w:r>
      <w:r>
        <w:t>о</w:t>
      </w:r>
      <w:r>
        <w:t>ров, предоставляя им особые льготы. Это особенно наглядно проявляется в текстильной промышленн</w:t>
      </w:r>
      <w:r>
        <w:t>о</w:t>
      </w:r>
      <w:r>
        <w:t>сти в особых экспортных зонах. Рабочую силу в т</w:t>
      </w:r>
      <w:r>
        <w:t>а</w:t>
      </w:r>
      <w:r>
        <w:t>ких зонах в основном составляют женщины, в</w:t>
      </w:r>
      <w:r>
        <w:t>ы</w:t>
      </w:r>
      <w:r>
        <w:t>полняющие низкооплачиваемую работу, а контроль за соблюдением норм трудового законодательства не всегда поставлен достаточно хорошо. Женщины, работающие в этих зонах, часто не имеют возмо</w:t>
      </w:r>
      <w:r>
        <w:t>ж</w:t>
      </w:r>
      <w:r>
        <w:t>ности принимать участие в переговорах о заключ</w:t>
      </w:r>
      <w:r>
        <w:t>е</w:t>
      </w:r>
      <w:r>
        <w:t>нии коллективных договоров и  нередко подверг</w:t>
      </w:r>
      <w:r>
        <w:t>а</w:t>
      </w:r>
      <w:r>
        <w:t>ются сексуальным домогательствам на рабочих местах. Республика Корея открыла свою экономику для иностранных инвесторов, и многие страны с большой пользой для себя изучают ее опыт в этой области. В этой связи было бы интересно узнать, как правительство решает такие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Председатель</w:t>
      </w:r>
      <w:r>
        <w:t xml:space="preserve"> предлагает представителям Респу</w:t>
      </w:r>
      <w:r>
        <w:t>б</w:t>
      </w:r>
      <w:r>
        <w:t>лики Корея ответить на вопросы.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Чан Пхиль Ва </w:t>
      </w:r>
      <w:r>
        <w:t>благодарит</w:t>
      </w:r>
      <w:r>
        <w:rPr>
          <w:b/>
        </w:rPr>
        <w:t xml:space="preserve"> </w:t>
      </w:r>
      <w:r>
        <w:t>экспертов за их поддержку. Оратор соглашается с большинством замечаний. Ее правительство постарается отразить все замечания Комитета в своем следующем докл</w:t>
      </w:r>
      <w:r>
        <w:t>а</w:t>
      </w:r>
      <w:r>
        <w:t>де. К сожалению, невозможно подробно описать все, что в Республике Корея делается для осущес</w:t>
      </w:r>
      <w:r>
        <w:t>т</w:t>
      </w:r>
      <w:r>
        <w:t>вления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48.</w:t>
      </w:r>
      <w:r>
        <w:tab/>
        <w:t>Оратор соглашается с тем, что национальный механизм недостаточно развит. Предполагалось, что он будет выполнять околосудебные и околозакон</w:t>
      </w:r>
      <w:r>
        <w:t>о</w:t>
      </w:r>
      <w:r>
        <w:t>дательные функции, однако в настоящее время его возможности для этого недостаточны. Оратор в</w:t>
      </w:r>
      <w:r>
        <w:t>ы</w:t>
      </w:r>
      <w:r>
        <w:t>ражает надежду, что при поддержке Комитета К</w:t>
      </w:r>
      <w:r>
        <w:t>о</w:t>
      </w:r>
      <w:r>
        <w:t>миссия сможет продолжить заниматься этим вопр</w:t>
      </w:r>
      <w:r>
        <w:t>о</w:t>
      </w:r>
      <w:r>
        <w:t>сом.</w:t>
      </w:r>
    </w:p>
    <w:p w:rsidR="00000000" w:rsidRDefault="00000000">
      <w:pPr>
        <w:pStyle w:val="DualTxt"/>
      </w:pPr>
      <w:r>
        <w:t>49.</w:t>
      </w:r>
      <w:r>
        <w:tab/>
        <w:t>Перейдя к вопросу о «женщинах для удовол</w:t>
      </w:r>
      <w:r>
        <w:t>ь</w:t>
      </w:r>
      <w:r>
        <w:t>ствия», оратор говорит, что многие жертвы отказ</w:t>
      </w:r>
      <w:r>
        <w:t>ы</w:t>
      </w:r>
      <w:r>
        <w:t>ваются получать компенсацию от Азиатского же</w:t>
      </w:r>
      <w:r>
        <w:t>н</w:t>
      </w:r>
      <w:r>
        <w:t>ского фонда. Правительство Республики Корея пр</w:t>
      </w:r>
      <w:r>
        <w:t>о</w:t>
      </w:r>
      <w:r>
        <w:t>сит Японию принять на себя правовую ответстве</w:t>
      </w:r>
      <w:r>
        <w:t>н</w:t>
      </w:r>
      <w:r>
        <w:t>ность, а не просто ограничиться выплатой дене</w:t>
      </w:r>
      <w:r>
        <w:t>ж</w:t>
      </w:r>
      <w:r>
        <w:t>ной компенсации. Финансовая поддержка, о кот</w:t>
      </w:r>
      <w:r>
        <w:t>о</w:t>
      </w:r>
      <w:r>
        <w:t>рой упомянула ее коллега, оказывается главным о</w:t>
      </w:r>
      <w:r>
        <w:t>б</w:t>
      </w:r>
      <w:r>
        <w:t>разом правительством Республики Корея, а также поступает в виде небольшой субсидии, которая предоставляется из средств, собираемых неправ</w:t>
      </w:r>
      <w:r>
        <w:t>и</w:t>
      </w:r>
      <w:r>
        <w:t>тельственными организациями. Оратор хотела бы недвусмысленно заявить, что между этим финанс</w:t>
      </w:r>
      <w:r>
        <w:t>и</w:t>
      </w:r>
      <w:r>
        <w:t>рованием и Азиатским женским фондом никакой связи нет.</w:t>
      </w:r>
    </w:p>
    <w:p w:rsidR="00000000" w:rsidRDefault="00000000">
      <w:pPr>
        <w:pStyle w:val="DualTxt"/>
      </w:pPr>
      <w:r>
        <w:t>50.</w:t>
      </w:r>
      <w:r>
        <w:tab/>
        <w:t>Хотя в настоящее время уровень представле</w:t>
      </w:r>
      <w:r>
        <w:t>н</w:t>
      </w:r>
      <w:r>
        <w:t>ности женщин в судах невысок, скоро он начнет п</w:t>
      </w:r>
      <w:r>
        <w:t>о</w:t>
      </w:r>
      <w:r>
        <w:t>вышаться, так как недавно женщинам было предо</w:t>
      </w:r>
      <w:r>
        <w:t>с</w:t>
      </w:r>
      <w:r>
        <w:t>тавлено право заниматься адвокатской практ</w:t>
      </w:r>
      <w:r>
        <w:t>и</w:t>
      </w:r>
      <w:r>
        <w:t>кой.</w:t>
      </w:r>
    </w:p>
    <w:p w:rsidR="00000000" w:rsidRDefault="00000000">
      <w:pPr>
        <w:pStyle w:val="DualTxt"/>
      </w:pPr>
      <w:r>
        <w:t>51.</w:t>
      </w:r>
      <w:r>
        <w:tab/>
        <w:t>Оратор соглашается с членами Комитета, о</w:t>
      </w:r>
      <w:r>
        <w:t>т</w:t>
      </w:r>
      <w:r>
        <w:t>метившими роль традиционной культуры в сохр</w:t>
      </w:r>
      <w:r>
        <w:t>а</w:t>
      </w:r>
      <w:r>
        <w:t>нении стереотипных представлений о роли женщин и обратившими внимание на необходимость изж</w:t>
      </w:r>
      <w:r>
        <w:t>и</w:t>
      </w:r>
      <w:r>
        <w:t>вать такую культуру. Значительный прогресс был достигнут в изучении женской проблематики, кот</w:t>
      </w:r>
      <w:r>
        <w:t>о</w:t>
      </w:r>
      <w:r>
        <w:t>рая теперь преподается в большинстве университ</w:t>
      </w:r>
      <w:r>
        <w:t>е</w:t>
      </w:r>
      <w:r>
        <w:t>тов. Она надеется, что ее изучение скоро также б</w:t>
      </w:r>
      <w:r>
        <w:t>у</w:t>
      </w:r>
      <w:r>
        <w:t>дет включено в программу старших классов сре</w:t>
      </w:r>
      <w:r>
        <w:t>д</w:t>
      </w:r>
      <w:r>
        <w:t>ней школы.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Чун Сун Ён</w:t>
      </w:r>
      <w:r>
        <w:t xml:space="preserve"> добавляет, что в Республике Корея принимаются конкретные меры для того, чтобы изменить мировоззрение и психологию нас</w:t>
      </w:r>
      <w:r>
        <w:t>е</w:t>
      </w:r>
      <w:r>
        <w:t>ления. С учетом последних тенденций в гендерной науке регулярно пересматриваются учебные пр</w:t>
      </w:r>
      <w:r>
        <w:t>о</w:t>
      </w:r>
      <w:r>
        <w:t>граммы и пособия. Были созданы специальные ку</w:t>
      </w:r>
      <w:r>
        <w:t>р</w:t>
      </w:r>
      <w:r>
        <w:t>сы, в частности для государственных служащих, для того чтобы изменить мировоззрение как же</w:t>
      </w:r>
      <w:r>
        <w:t>н</w:t>
      </w:r>
      <w:r>
        <w:t>щин, так и мужчин. Осуществляются программы, направленные на развитие лидерских качеств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53.</w:t>
      </w:r>
      <w:r>
        <w:tab/>
        <w:t>Оратор говорит, что она не может дать четкие ответы на вопросы о том, как поставлена защита безработных женщин. Правительство, однако, пр</w:t>
      </w:r>
      <w:r>
        <w:t>и</w:t>
      </w:r>
      <w:r>
        <w:t>нимает меры по защите женщин от необоснованных увольнений. Министерство труда учредило инст</w:t>
      </w:r>
      <w:r>
        <w:t>и</w:t>
      </w:r>
      <w:r>
        <w:t>туциональный механизм для рассмотрения жалоб женщин на несправедливое увольнение. Были пр</w:t>
      </w:r>
      <w:r>
        <w:t>и</w:t>
      </w:r>
      <w:r>
        <w:t>няты меры по расширению трудоустройства же</w:t>
      </w:r>
      <w:r>
        <w:t>н</w:t>
      </w:r>
      <w:r>
        <w:t>щин в рамках программы общественных работ, и сейчас среди занятых в этой программе 25 проце</w:t>
      </w:r>
      <w:r>
        <w:t>н</w:t>
      </w:r>
      <w:r>
        <w:t>тов составляют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54.</w:t>
      </w:r>
      <w:r>
        <w:tab/>
        <w:t>Что касается вопроса о фамилиях, то оратор говорит, что в Республике Корея женщины имеют право сохранять девичью фамилию. Женские орг</w:t>
      </w:r>
      <w:r>
        <w:t>а</w:t>
      </w:r>
      <w:r>
        <w:t xml:space="preserve">низации пытаются изменить отношение к вопросу о роли фамилии. </w:t>
      </w:r>
    </w:p>
    <w:p w:rsidR="00000000" w:rsidRDefault="00000000">
      <w:pPr>
        <w:pStyle w:val="DualTxt"/>
      </w:pPr>
      <w:r>
        <w:t>55.</w:t>
      </w:r>
      <w:r>
        <w:tab/>
        <w:t>В связи с вопросом о женщинах-предпри</w:t>
      </w:r>
      <w:r>
        <w:softHyphen/>
        <w:t>нимателях делегация Республики Корея будет гот</w:t>
      </w:r>
      <w:r>
        <w:t>о</w:t>
      </w:r>
      <w:r>
        <w:t>ва направить обновленные статистические данные по почте, электронной почте или факсимильной связи. Она постарается ответить на другие вопросы в своем  следующем докладе.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Председатель</w:t>
      </w:r>
      <w:r>
        <w:t xml:space="preserve"> говорит, что Комитет будет п</w:t>
      </w:r>
      <w:r>
        <w:t>о</w:t>
      </w:r>
      <w:r>
        <w:t xml:space="preserve">лучать остальные ответы в контексте следующего периодического доклада. 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Юн Ху Джу</w:t>
      </w:r>
      <w:r>
        <w:t>, подводя итоги обсуждения, говорит, что правительство Республики Корея учтет сделанные замечания и активизирует свои усилия по осуществлению Конвенции и Пекинской пла</w:t>
      </w:r>
      <w:r>
        <w:t>т</w:t>
      </w:r>
      <w:r>
        <w:t>формы действий. Вопросы, на которые из-за н</w:t>
      </w:r>
      <w:r>
        <w:t>е</w:t>
      </w:r>
      <w:r>
        <w:t>хватки времени не был дан достаточно подробный ответ, будут о</w:t>
      </w:r>
      <w:r>
        <w:t>с</w:t>
      </w:r>
      <w:r>
        <w:t>вещены в следующем докладе.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 xml:space="preserve">Заседание закрывается в 17 ч. 10 м. </w:t>
      </w:r>
    </w:p>
    <w:sectPr w:rsidR="00000000">
      <w:headerReference w:type="first" r:id="rId14"/>
      <w:footerReference w:type="first" r:id="rId15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NO&gt;&gt;N9880991R&lt;&lt;ODS JOB NO&gt;&gt;</w:t>
      </w:r>
    </w:p>
    <w:p w:rsidR="00000000" w:rsidRDefault="00000000">
      <w:pPr>
        <w:pStyle w:val="CommentText"/>
      </w:pPr>
      <w:r>
        <w:t>&lt;&lt;ODS DOC SYMBOL1&gt;&gt;CEDAW/C/SR.400&lt;&lt;ODS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98-80991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*9880991*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/C/SR.400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620E9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1A437B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D368B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E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2207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872AC9"/>
    <w:multiLevelType w:val="multilevel"/>
    <w:tmpl w:val="D72643DE"/>
    <w:lvl w:ilvl="0">
      <w:start w:val="23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2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3">
    <w:nsid w:val="536469E0"/>
    <w:multiLevelType w:val="multilevel"/>
    <w:tmpl w:val="29F85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5">
    <w:nsid w:val="60660404"/>
    <w:multiLevelType w:val="multilevel"/>
    <w:tmpl w:val="DF6846AA"/>
    <w:lvl w:ilvl="0">
      <w:start w:val="1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4"/>
  </w:num>
  <w:num w:numId="13">
    <w:abstractNumId w:val="11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3"/>
  </w:num>
  <w:num w:numId="20">
    <w:abstractNumId w:val="15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2/2006 15:10:55"/>
    <w:docVar w:name="DocCategory" w:val="SROthers"/>
    <w:docVar w:name="DocType" w:val="Final"/>
    <w:docVar w:name="JobNo" w:val="9880991R"/>
    <w:docVar w:name="OandT" w:val=" "/>
    <w:docVar w:name="Symbol1" w:val="CEDAW/C/SR.40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4597</Words>
  <Characters>26203</Characters>
  <Application>Microsoft Office Word</Application>
  <DocSecurity>4</DocSecurity>
  <Lines>218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32179</CharactersWithSpaces>
  <SharedDoc>false</SharedDoc>
  <HLinks>
    <vt:vector size="6" baseType="variant">
      <vt:variant>
        <vt:i4>4522087</vt:i4>
      </vt:variant>
      <vt:variant>
        <vt:i4>64816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Lyubov.Kolyvagina</dc:creator>
  <cp:keywords/>
  <dc:description/>
  <cp:lastModifiedBy>Lyubov.Kolyvagina</cp:lastModifiedBy>
  <cp:revision>10</cp:revision>
  <cp:lastPrinted>2006-02-07T13:22:00Z</cp:lastPrinted>
  <dcterms:created xsi:type="dcterms:W3CDTF">2006-02-07T11:15:00Z</dcterms:created>
  <dcterms:modified xsi:type="dcterms:W3CDTF">2006-02-07T13:35:00Z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9880991</vt:lpwstr>
  </property>
  <property fmtid="{D5CDD505-2E9C-101B-9397-08002B2CF9AE}" pid="3" name="Symbol1">
    <vt:lpwstr>CEDAW/C/SR.400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Kolyvaguina</vt:lpwstr>
  </property>
</Properties>
</file>