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0F65CD1C" w14:textId="77777777" w:rsidTr="00DC18BF">
        <w:trPr>
          <w:trHeight w:hRule="exact" w:val="851"/>
        </w:trPr>
        <w:tc>
          <w:tcPr>
            <w:tcW w:w="1280" w:type="dxa"/>
            <w:tcBorders>
              <w:bottom w:val="single" w:sz="4" w:space="0" w:color="auto"/>
            </w:tcBorders>
          </w:tcPr>
          <w:p w14:paraId="3D8CFC76" w14:textId="77777777" w:rsidR="00494EB8" w:rsidRPr="00F124C6" w:rsidRDefault="00494EB8" w:rsidP="007D7A4A">
            <w:pPr>
              <w:pStyle w:val="H23GC"/>
            </w:pPr>
          </w:p>
        </w:tc>
        <w:tc>
          <w:tcPr>
            <w:tcW w:w="2273" w:type="dxa"/>
            <w:tcBorders>
              <w:bottom w:val="single" w:sz="4" w:space="0" w:color="auto"/>
            </w:tcBorders>
            <w:vAlign w:val="bottom"/>
          </w:tcPr>
          <w:p w14:paraId="64BE0BB7" w14:textId="77777777" w:rsidR="00494EB8" w:rsidRPr="0050687F" w:rsidRDefault="00494EB8" w:rsidP="00DC18BF">
            <w:pPr>
              <w:spacing w:after="80" w:line="300" w:lineRule="exact"/>
              <w:rPr>
                <w:rFonts w:ascii="Time New Roman" w:eastAsia="SimHei" w:hAnsi="Time New Roman" w:hint="eastAsia"/>
                <w:sz w:val="28"/>
              </w:rPr>
            </w:pPr>
            <w:r w:rsidRPr="0050687F">
              <w:rPr>
                <w:rFonts w:ascii="宋体" w:eastAsia="SimHei" w:hAnsi="宋体" w:cs="宋体" w:hint="eastAsia"/>
                <w:sz w:val="28"/>
              </w:rPr>
              <w:t>联</w:t>
            </w:r>
            <w:r w:rsidRPr="0050687F">
              <w:rPr>
                <w:rFonts w:ascii="Time New Roman" w:eastAsia="SimHei" w:hAnsi="Time New Roman" w:hint="eastAsia"/>
                <w:sz w:val="28"/>
              </w:rPr>
              <w:t xml:space="preserve"> </w:t>
            </w:r>
            <w:r w:rsidRPr="0050687F">
              <w:rPr>
                <w:rFonts w:ascii="宋体" w:eastAsia="SimHei" w:hAnsi="宋体" w:cs="宋体" w:hint="eastAsia"/>
                <w:sz w:val="28"/>
              </w:rPr>
              <w:t>合</w:t>
            </w:r>
            <w:r w:rsidRPr="0050687F">
              <w:rPr>
                <w:rFonts w:ascii="Time New Roman" w:eastAsia="SimHei" w:hAnsi="Time New Roman" w:hint="eastAsia"/>
                <w:sz w:val="28"/>
              </w:rPr>
              <w:t xml:space="preserve"> </w:t>
            </w:r>
            <w:r w:rsidRPr="0050687F">
              <w:rPr>
                <w:rFonts w:ascii="宋体" w:eastAsia="SimHei" w:hAnsi="宋体" w:cs="宋体" w:hint="eastAsia"/>
                <w:sz w:val="28"/>
              </w:rPr>
              <w:t>国</w:t>
            </w:r>
          </w:p>
        </w:tc>
        <w:tc>
          <w:tcPr>
            <w:tcW w:w="6086" w:type="dxa"/>
            <w:gridSpan w:val="2"/>
            <w:tcBorders>
              <w:bottom w:val="single" w:sz="4" w:space="0" w:color="auto"/>
            </w:tcBorders>
            <w:vAlign w:val="bottom"/>
          </w:tcPr>
          <w:p w14:paraId="69D444F1" w14:textId="55FBD81F" w:rsidR="00494EB8" w:rsidRPr="00FF4DC1" w:rsidRDefault="00F7419F" w:rsidP="00DC18BF">
            <w:pPr>
              <w:spacing w:line="240" w:lineRule="atLeast"/>
              <w:jc w:val="right"/>
              <w:rPr>
                <w:sz w:val="20"/>
                <w:szCs w:val="21"/>
              </w:rPr>
            </w:pPr>
            <w:r>
              <w:rPr>
                <w:sz w:val="40"/>
                <w:szCs w:val="21"/>
              </w:rPr>
              <w:t>CAT</w:t>
            </w:r>
            <w:r w:rsidR="00FF4DC1">
              <w:rPr>
                <w:sz w:val="20"/>
                <w:szCs w:val="21"/>
              </w:rPr>
              <w:t>/</w:t>
            </w:r>
            <w:r>
              <w:rPr>
                <w:sz w:val="20"/>
                <w:szCs w:val="21"/>
              </w:rPr>
              <w:t>C</w:t>
            </w:r>
            <w:r w:rsidR="00FF4DC1">
              <w:rPr>
                <w:sz w:val="20"/>
                <w:szCs w:val="21"/>
              </w:rPr>
              <w:t>/</w:t>
            </w:r>
            <w:r>
              <w:rPr>
                <w:sz w:val="20"/>
                <w:szCs w:val="21"/>
              </w:rPr>
              <w:t>TUR</w:t>
            </w:r>
            <w:r w:rsidR="00FF4DC1">
              <w:rPr>
                <w:sz w:val="20"/>
                <w:szCs w:val="21"/>
              </w:rPr>
              <w:t>/</w:t>
            </w:r>
            <w:r>
              <w:rPr>
                <w:sz w:val="20"/>
                <w:szCs w:val="21"/>
              </w:rPr>
              <w:t>CO</w:t>
            </w:r>
            <w:r w:rsidR="00FF4DC1">
              <w:rPr>
                <w:sz w:val="20"/>
                <w:szCs w:val="21"/>
              </w:rPr>
              <w:t>/</w:t>
            </w:r>
            <w:r>
              <w:rPr>
                <w:sz w:val="20"/>
                <w:szCs w:val="21"/>
              </w:rPr>
              <w:t>5</w:t>
            </w:r>
          </w:p>
        </w:tc>
      </w:tr>
      <w:tr w:rsidR="00494EB8" w:rsidRPr="00F124C6" w14:paraId="33763C55" w14:textId="77777777" w:rsidTr="00DC18BF">
        <w:trPr>
          <w:trHeight w:hRule="exact" w:val="2835"/>
        </w:trPr>
        <w:tc>
          <w:tcPr>
            <w:tcW w:w="1280" w:type="dxa"/>
            <w:tcBorders>
              <w:top w:val="single" w:sz="4" w:space="0" w:color="auto"/>
              <w:bottom w:val="single" w:sz="12" w:space="0" w:color="auto"/>
            </w:tcBorders>
          </w:tcPr>
          <w:p w14:paraId="4F7A72CD" w14:textId="77777777" w:rsidR="00494EB8" w:rsidRPr="00F124C6" w:rsidRDefault="00494EB8" w:rsidP="00DC18BF">
            <w:pPr>
              <w:spacing w:line="120" w:lineRule="atLeast"/>
              <w:rPr>
                <w:sz w:val="10"/>
                <w:szCs w:val="10"/>
              </w:rPr>
            </w:pPr>
          </w:p>
          <w:p w14:paraId="27931531"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31D10CF2" wp14:editId="3BEA689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A0AFCC" w14:textId="77777777" w:rsidR="00494EB8" w:rsidRPr="000230A6" w:rsidRDefault="00494EB8" w:rsidP="00DC18BF">
            <w:pPr>
              <w:spacing w:before="320" w:line="240" w:lineRule="exact"/>
              <w:rPr>
                <w:rFonts w:ascii="Time New Roman" w:eastAsia="SimHei" w:hAnsi="Time New Roman" w:hint="eastAsia"/>
                <w:sz w:val="32"/>
                <w:szCs w:val="32"/>
              </w:rPr>
            </w:pPr>
            <w:r w:rsidRPr="000230A6">
              <w:rPr>
                <w:rFonts w:ascii="Time New Roman" w:eastAsia="SimHei" w:hAnsi="Time New Roman" w:hint="eastAsia"/>
                <w:sz w:val="32"/>
                <w:szCs w:val="32"/>
              </w:rPr>
              <w:t>禁止酷刑和其他残忍、不人道</w:t>
            </w:r>
          </w:p>
          <w:p w14:paraId="3F850B63" w14:textId="77777777" w:rsidR="00494EB8" w:rsidRPr="000230A6" w:rsidRDefault="00494EB8" w:rsidP="00DC18BF">
            <w:pPr>
              <w:spacing w:before="160" w:line="240" w:lineRule="exact"/>
              <w:rPr>
                <w:rFonts w:ascii="Time New Roman" w:eastAsia="SimHei" w:hAnsi="Time New Roman" w:hint="eastAsia"/>
                <w:sz w:val="32"/>
                <w:szCs w:val="32"/>
              </w:rPr>
            </w:pPr>
            <w:r w:rsidRPr="000230A6">
              <w:rPr>
                <w:rFonts w:ascii="Time New Roman" w:eastAsia="SimHei" w:hAnsi="Time New Roman" w:hint="eastAsia"/>
                <w:sz w:val="32"/>
                <w:szCs w:val="32"/>
              </w:rPr>
              <w:t>或有辱人格的待遇或处罚公约</w:t>
            </w:r>
          </w:p>
        </w:tc>
        <w:tc>
          <w:tcPr>
            <w:tcW w:w="2819" w:type="dxa"/>
            <w:tcBorders>
              <w:top w:val="single" w:sz="4" w:space="0" w:color="auto"/>
              <w:bottom w:val="single" w:sz="12" w:space="0" w:color="auto"/>
            </w:tcBorders>
          </w:tcPr>
          <w:p w14:paraId="6E12AC7B" w14:textId="2373AA65" w:rsidR="00494EB8" w:rsidRPr="0004600B" w:rsidRDefault="00F7419F" w:rsidP="00DC18BF">
            <w:pPr>
              <w:spacing w:before="240" w:line="240" w:lineRule="atLeast"/>
              <w:rPr>
                <w:sz w:val="20"/>
              </w:rPr>
            </w:pPr>
            <w:r>
              <w:rPr>
                <w:sz w:val="20"/>
              </w:rPr>
              <w:t>Distr.: General</w:t>
            </w:r>
          </w:p>
          <w:p w14:paraId="5D6FCA84" w14:textId="4257BDC9" w:rsidR="00494EB8" w:rsidRPr="00F124C6" w:rsidRDefault="00F7419F" w:rsidP="00DC18BF">
            <w:pPr>
              <w:spacing w:line="240" w:lineRule="atLeast"/>
              <w:rPr>
                <w:sz w:val="20"/>
              </w:rPr>
            </w:pPr>
            <w:r>
              <w:rPr>
                <w:sz w:val="20"/>
              </w:rPr>
              <w:t>14</w:t>
            </w:r>
            <w:r w:rsidR="00FF4DC1">
              <w:rPr>
                <w:sz w:val="20"/>
              </w:rPr>
              <w:t xml:space="preserve"> </w:t>
            </w:r>
            <w:r>
              <w:rPr>
                <w:sz w:val="20"/>
              </w:rPr>
              <w:t>August</w:t>
            </w:r>
            <w:r w:rsidR="005505A1">
              <w:rPr>
                <w:sz w:val="20"/>
              </w:rPr>
              <w:t xml:space="preserve"> </w:t>
            </w:r>
            <w:r>
              <w:rPr>
                <w:sz w:val="20"/>
              </w:rPr>
              <w:t>2</w:t>
            </w:r>
            <w:r w:rsidR="005505A1">
              <w:rPr>
                <w:sz w:val="20"/>
              </w:rPr>
              <w:t>0</w:t>
            </w:r>
            <w:r>
              <w:rPr>
                <w:sz w:val="20"/>
              </w:rPr>
              <w:t>24</w:t>
            </w:r>
          </w:p>
          <w:p w14:paraId="24B91015" w14:textId="62B88BDF" w:rsidR="00494EB8" w:rsidRPr="00F124C6" w:rsidRDefault="00F7419F" w:rsidP="00DC18BF">
            <w:pPr>
              <w:spacing w:line="240" w:lineRule="atLeast"/>
              <w:rPr>
                <w:sz w:val="20"/>
              </w:rPr>
            </w:pPr>
            <w:r>
              <w:rPr>
                <w:sz w:val="20"/>
              </w:rPr>
              <w:t>Chinese</w:t>
            </w:r>
            <w:r w:rsidR="00494EB8" w:rsidRPr="00F124C6">
              <w:rPr>
                <w:sz w:val="20"/>
              </w:rPr>
              <w:t xml:space="preserve"> </w:t>
            </w:r>
          </w:p>
          <w:p w14:paraId="6AAABF35" w14:textId="4FB232B4" w:rsidR="00494EB8" w:rsidRPr="00F124C6" w:rsidRDefault="00F7419F" w:rsidP="00DC18BF">
            <w:pPr>
              <w:spacing w:line="240" w:lineRule="atLeast"/>
            </w:pPr>
            <w:r>
              <w:rPr>
                <w:sz w:val="20"/>
              </w:rPr>
              <w:t>Original: English</w:t>
            </w:r>
          </w:p>
        </w:tc>
      </w:tr>
    </w:tbl>
    <w:p w14:paraId="3EB9FDD0" w14:textId="77777777" w:rsidR="00FF4DC1" w:rsidRDefault="00FF4DC1" w:rsidP="00B43EB7">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14:paraId="5A351624" w14:textId="4B70CFC4" w:rsidR="00FF4DC1" w:rsidRPr="00F7419F" w:rsidRDefault="00FF4DC1" w:rsidP="00FF4DC1">
      <w:pPr>
        <w:pStyle w:val="HChGC"/>
      </w:pPr>
      <w:r>
        <w:rPr>
          <w:lang w:val="zh-CN"/>
        </w:rPr>
        <w:tab/>
      </w:r>
      <w:r>
        <w:rPr>
          <w:lang w:val="zh-CN"/>
        </w:rPr>
        <w:tab/>
      </w:r>
      <w:r>
        <w:rPr>
          <w:lang w:val="zh-CN"/>
        </w:rPr>
        <w:t>关于土耳其第五次定期报告的结论性意见</w:t>
      </w:r>
      <w:r w:rsidR="00F7419F" w:rsidRPr="00B0065A">
        <w:rPr>
          <w:rStyle w:val="a8"/>
          <w:rFonts w:eastAsia="SimHei"/>
          <w:sz w:val="28"/>
          <w:vertAlign w:val="baseline"/>
          <w:lang w:val="zh-CN"/>
        </w:rPr>
        <w:footnoteReference w:customMarkFollows="1" w:id="2"/>
        <w:t>*</w:t>
      </w:r>
    </w:p>
    <w:p w14:paraId="419F5ABD" w14:textId="6FC0DD3B" w:rsidR="00FF4DC1" w:rsidRPr="00D203ED" w:rsidRDefault="00F7419F" w:rsidP="00FF4DC1">
      <w:pPr>
        <w:pStyle w:val="SingleTxtGC"/>
      </w:pPr>
      <w:bookmarkStart w:id="0" w:name="_Hlk150943174"/>
      <w:r>
        <w:rPr>
          <w:lang w:val="zh-CN"/>
        </w:rPr>
        <w:t>1</w:t>
      </w:r>
      <w:r w:rsidR="00FF4DC1">
        <w:rPr>
          <w:lang w:val="zh-CN"/>
        </w:rPr>
        <w:t>.</w:t>
      </w:r>
      <w:r w:rsidR="00FF4DC1">
        <w:rPr>
          <w:lang w:val="zh-CN"/>
        </w:rPr>
        <w:tab/>
      </w:r>
      <w:r w:rsidR="00FF4DC1">
        <w:rPr>
          <w:lang w:val="zh-CN"/>
        </w:rPr>
        <w:t>委员会在</w:t>
      </w:r>
      <w:r>
        <w:rPr>
          <w:lang w:val="zh-CN"/>
        </w:rPr>
        <w:t>2</w:t>
      </w:r>
      <w:r w:rsidR="00FF4DC1">
        <w:rPr>
          <w:lang w:val="zh-CN"/>
        </w:rPr>
        <w:t>0</w:t>
      </w:r>
      <w:r>
        <w:rPr>
          <w:lang w:val="zh-CN"/>
        </w:rPr>
        <w:t>24</w:t>
      </w:r>
      <w:r w:rsidR="00FF4DC1">
        <w:rPr>
          <w:lang w:val="zh-CN"/>
        </w:rPr>
        <w:t>年</w:t>
      </w:r>
      <w:r>
        <w:rPr>
          <w:lang w:val="zh-CN"/>
        </w:rPr>
        <w:t>7</w:t>
      </w:r>
      <w:r w:rsidR="00FF4DC1">
        <w:rPr>
          <w:lang w:val="zh-CN"/>
        </w:rPr>
        <w:t>月</w:t>
      </w:r>
      <w:r>
        <w:rPr>
          <w:lang w:val="zh-CN"/>
        </w:rPr>
        <w:t>17</w:t>
      </w:r>
      <w:r w:rsidR="00FF4DC1">
        <w:rPr>
          <w:lang w:val="zh-CN"/>
        </w:rPr>
        <w:t>日和</w:t>
      </w:r>
      <w:r>
        <w:rPr>
          <w:lang w:val="zh-CN"/>
        </w:rPr>
        <w:t>18</w:t>
      </w:r>
      <w:r w:rsidR="00FF4DC1">
        <w:rPr>
          <w:lang w:val="zh-CN"/>
        </w:rPr>
        <w:t>日举行的第</w:t>
      </w:r>
      <w:r>
        <w:rPr>
          <w:lang w:val="zh-CN"/>
        </w:rPr>
        <w:t>2123</w:t>
      </w:r>
      <w:r w:rsidR="00FF4DC1">
        <w:rPr>
          <w:lang w:val="zh-CN"/>
        </w:rPr>
        <w:t>和</w:t>
      </w:r>
      <w:r w:rsidR="00FF4DC1">
        <w:rPr>
          <w:rFonts w:hint="eastAsia"/>
          <w:lang w:val="zh-CN"/>
        </w:rPr>
        <w:t>第</w:t>
      </w:r>
      <w:r>
        <w:rPr>
          <w:lang w:val="zh-CN"/>
        </w:rPr>
        <w:t>2125</w:t>
      </w:r>
      <w:r w:rsidR="00FF4DC1">
        <w:rPr>
          <w:lang w:val="zh-CN"/>
        </w:rPr>
        <w:t>次会议</w:t>
      </w:r>
      <w:r w:rsidR="00FF4DC1" w:rsidRPr="00C27964">
        <w:rPr>
          <w:szCs w:val="21"/>
          <w:vertAlign w:val="superscript"/>
          <w:lang w:val="zh-CN"/>
        </w:rPr>
        <w:footnoteReference w:id="3"/>
      </w:r>
      <w:r w:rsidR="00FF4DC1">
        <w:rPr>
          <w:lang w:val="zh-CN"/>
        </w:rPr>
        <w:t>上审议了土耳其的第五次定期报告</w:t>
      </w:r>
      <w:r w:rsidR="00FF4DC1" w:rsidRPr="00C27964">
        <w:rPr>
          <w:szCs w:val="21"/>
          <w:vertAlign w:val="superscript"/>
          <w:lang w:val="zh-CN"/>
        </w:rPr>
        <w:footnoteReference w:id="4"/>
      </w:r>
      <w:r w:rsidR="00FF4DC1">
        <w:rPr>
          <w:lang w:val="zh-CN"/>
        </w:rPr>
        <w:t>，并在</w:t>
      </w:r>
      <w:r>
        <w:rPr>
          <w:lang w:val="zh-CN"/>
        </w:rPr>
        <w:t>2</w:t>
      </w:r>
      <w:r w:rsidR="00FF4DC1">
        <w:rPr>
          <w:lang w:val="zh-CN"/>
        </w:rPr>
        <w:t>0</w:t>
      </w:r>
      <w:r>
        <w:rPr>
          <w:lang w:val="zh-CN"/>
        </w:rPr>
        <w:t>24</w:t>
      </w:r>
      <w:r w:rsidR="00FF4DC1">
        <w:rPr>
          <w:lang w:val="zh-CN"/>
        </w:rPr>
        <w:t>年</w:t>
      </w:r>
      <w:r>
        <w:rPr>
          <w:lang w:val="zh-CN"/>
        </w:rPr>
        <w:t>7</w:t>
      </w:r>
      <w:r w:rsidR="00FF4DC1">
        <w:rPr>
          <w:lang w:val="zh-CN"/>
        </w:rPr>
        <w:t>月</w:t>
      </w:r>
      <w:r>
        <w:rPr>
          <w:lang w:val="zh-CN"/>
        </w:rPr>
        <w:t>25</w:t>
      </w:r>
      <w:r w:rsidR="00FF4DC1">
        <w:rPr>
          <w:lang w:val="zh-CN"/>
        </w:rPr>
        <w:t>日举行的第</w:t>
      </w:r>
      <w:r>
        <w:rPr>
          <w:lang w:val="zh-CN"/>
        </w:rPr>
        <w:t>2134</w:t>
      </w:r>
      <w:r w:rsidR="00FF4DC1">
        <w:rPr>
          <w:lang w:val="zh-CN"/>
        </w:rPr>
        <w:t>次会议上通过了本结论性意见。</w:t>
      </w:r>
    </w:p>
    <w:p w14:paraId="1968E193" w14:textId="6BB0DF23" w:rsidR="00FF4DC1" w:rsidRPr="00D203ED" w:rsidRDefault="00F7419F" w:rsidP="00FF4DC1">
      <w:pPr>
        <w:pStyle w:val="HChGC"/>
      </w:pPr>
      <w:r>
        <w:rPr>
          <w:lang w:val="zh-CN"/>
        </w:rPr>
        <w:t>A</w:t>
      </w:r>
      <w:r w:rsidR="00FF4DC1">
        <w:rPr>
          <w:lang w:val="zh-CN"/>
        </w:rPr>
        <w:t>.</w:t>
      </w:r>
      <w:r w:rsidR="00FF4DC1">
        <w:rPr>
          <w:lang w:val="zh-CN"/>
        </w:rPr>
        <w:tab/>
      </w:r>
      <w:r w:rsidR="00FF4DC1">
        <w:rPr>
          <w:rFonts w:eastAsiaTheme="minorEastAsia"/>
          <w:lang w:val="zh-CN"/>
        </w:rPr>
        <w:tab/>
      </w:r>
      <w:r w:rsidR="00FF4DC1">
        <w:rPr>
          <w:lang w:val="zh-CN"/>
        </w:rPr>
        <w:t>导言</w:t>
      </w:r>
    </w:p>
    <w:p w14:paraId="67A280DE" w14:textId="7DEEDFE2" w:rsidR="00FF4DC1" w:rsidRPr="00D203ED" w:rsidRDefault="00F7419F" w:rsidP="00FF4DC1">
      <w:pPr>
        <w:pStyle w:val="SingleTxtGC"/>
      </w:pPr>
      <w:r>
        <w:rPr>
          <w:lang w:val="zh-CN"/>
        </w:rPr>
        <w:t>2</w:t>
      </w:r>
      <w:r w:rsidR="00FF4DC1">
        <w:rPr>
          <w:lang w:val="zh-CN"/>
        </w:rPr>
        <w:t>.</w:t>
      </w:r>
      <w:r w:rsidR="00FF4DC1">
        <w:rPr>
          <w:lang w:val="zh-CN"/>
        </w:rPr>
        <w:tab/>
      </w:r>
      <w:r w:rsidR="00FF4DC1">
        <w:rPr>
          <w:lang w:val="zh-CN"/>
        </w:rPr>
        <w:t>委员会对缔约国接受简化报告程序并根据该程序提交定期报告表示赞赏</w:t>
      </w:r>
      <w:r w:rsidR="00FF4DC1">
        <w:rPr>
          <w:rFonts w:hint="eastAsia"/>
          <w:lang w:val="zh-CN"/>
        </w:rPr>
        <w:t>。</w:t>
      </w:r>
      <w:r w:rsidR="00FF4DC1">
        <w:rPr>
          <w:lang w:val="zh-CN"/>
        </w:rPr>
        <w:t>这</w:t>
      </w:r>
      <w:r w:rsidR="00FF4DC1">
        <w:rPr>
          <w:rFonts w:hint="eastAsia"/>
          <w:lang w:val="zh-CN"/>
        </w:rPr>
        <w:t>一做法</w:t>
      </w:r>
      <w:r w:rsidR="00FF4DC1">
        <w:rPr>
          <w:lang w:val="zh-CN"/>
        </w:rPr>
        <w:t>改善了缔约国与委员会之间的合作，并将审查报告和与代表团开展对话作为重点。</w:t>
      </w:r>
    </w:p>
    <w:p w14:paraId="6036B4E4" w14:textId="1DED56B4" w:rsidR="00FF4DC1" w:rsidRPr="00D203ED" w:rsidRDefault="00F7419F" w:rsidP="00FF4DC1">
      <w:pPr>
        <w:pStyle w:val="SingleTxtGC"/>
      </w:pPr>
      <w:r>
        <w:rPr>
          <w:lang w:val="zh-CN"/>
        </w:rPr>
        <w:t>3</w:t>
      </w:r>
      <w:r w:rsidR="00FF4DC1">
        <w:rPr>
          <w:lang w:val="zh-CN"/>
        </w:rPr>
        <w:t>.</w:t>
      </w:r>
      <w:r w:rsidR="00FF4DC1">
        <w:rPr>
          <w:lang w:val="zh-CN"/>
        </w:rPr>
        <w:tab/>
      </w:r>
      <w:r w:rsidR="00FF4DC1">
        <w:rPr>
          <w:lang w:val="zh-CN"/>
        </w:rPr>
        <w:t>委员会也赞赏有机会与缔约国代表团</w:t>
      </w:r>
      <w:r w:rsidR="00FF4DC1">
        <w:rPr>
          <w:rFonts w:hint="eastAsia"/>
          <w:lang w:val="zh-CN"/>
        </w:rPr>
        <w:t>开展</w:t>
      </w:r>
      <w:r w:rsidR="00FF4DC1">
        <w:rPr>
          <w:lang w:val="zh-CN"/>
        </w:rPr>
        <w:t>建设性对话，并感谢代表团就审议第五次定期报告期间提出的问题与关切作出回复。</w:t>
      </w:r>
    </w:p>
    <w:p w14:paraId="2DC66C6A" w14:textId="7D7DF0FC" w:rsidR="00FF4DC1" w:rsidRPr="00D203ED" w:rsidRDefault="00F7419F" w:rsidP="00FF4DC1">
      <w:pPr>
        <w:pStyle w:val="HChGC"/>
      </w:pPr>
      <w:r>
        <w:rPr>
          <w:lang w:val="zh-CN"/>
        </w:rPr>
        <w:t>B</w:t>
      </w:r>
      <w:r w:rsidR="00FF4DC1">
        <w:rPr>
          <w:lang w:val="zh-CN"/>
        </w:rPr>
        <w:t>.</w:t>
      </w:r>
      <w:r w:rsidR="00FF4DC1">
        <w:rPr>
          <w:lang w:val="zh-CN"/>
        </w:rPr>
        <w:tab/>
      </w:r>
      <w:r w:rsidR="00FF4DC1">
        <w:rPr>
          <w:rFonts w:eastAsiaTheme="minorEastAsia"/>
          <w:lang w:val="zh-CN"/>
        </w:rPr>
        <w:tab/>
      </w:r>
      <w:r w:rsidR="00FF4DC1">
        <w:rPr>
          <w:lang w:val="zh-CN"/>
        </w:rPr>
        <w:t>积极方面</w:t>
      </w:r>
    </w:p>
    <w:p w14:paraId="3039F354" w14:textId="1950EF55" w:rsidR="00FF4DC1" w:rsidRPr="00FF4DC1" w:rsidRDefault="00F7419F" w:rsidP="00FF4DC1">
      <w:pPr>
        <w:pStyle w:val="SingleTxtGC"/>
        <w:rPr>
          <w:szCs w:val="21"/>
        </w:rPr>
      </w:pPr>
      <w:r>
        <w:rPr>
          <w:szCs w:val="21"/>
          <w:lang w:val="zh-CN"/>
        </w:rPr>
        <w:t>4</w:t>
      </w:r>
      <w:r w:rsidR="00FF4DC1" w:rsidRPr="00FF4DC1">
        <w:rPr>
          <w:szCs w:val="21"/>
          <w:lang w:val="zh-CN"/>
        </w:rPr>
        <w:t>.</w:t>
      </w:r>
      <w:r w:rsidR="00FF4DC1" w:rsidRPr="00FF4DC1">
        <w:rPr>
          <w:szCs w:val="21"/>
          <w:lang w:val="zh-CN"/>
        </w:rPr>
        <w:tab/>
      </w:r>
      <w:r w:rsidR="00FF4DC1" w:rsidRPr="00FF4DC1">
        <w:rPr>
          <w:szCs w:val="21"/>
          <w:lang w:val="zh-CN"/>
        </w:rPr>
        <w:t>委员会欢迎缔约国于</w:t>
      </w:r>
      <w:r>
        <w:rPr>
          <w:szCs w:val="21"/>
          <w:lang w:val="zh-CN"/>
        </w:rPr>
        <w:t>2</w:t>
      </w:r>
      <w:r w:rsidR="00FF4DC1" w:rsidRPr="00FF4DC1">
        <w:rPr>
          <w:szCs w:val="21"/>
          <w:lang w:val="zh-CN"/>
        </w:rPr>
        <w:t>0</w:t>
      </w:r>
      <w:r>
        <w:rPr>
          <w:szCs w:val="21"/>
          <w:lang w:val="zh-CN"/>
        </w:rPr>
        <w:t>17</w:t>
      </w:r>
      <w:r w:rsidR="00FF4DC1" w:rsidRPr="00FF4DC1">
        <w:rPr>
          <w:szCs w:val="21"/>
          <w:lang w:val="zh-CN"/>
        </w:rPr>
        <w:t>年接受《儿童权利公约关于设定来文程序的任择议定书》规定的调查程序。委员会赞赏缔约国继续向人权理事会特别程序发出长期</w:t>
      </w:r>
      <w:r w:rsidR="00FF4DC1" w:rsidRPr="00FF4DC1">
        <w:rPr>
          <w:rFonts w:hint="eastAsia"/>
          <w:szCs w:val="21"/>
          <w:lang w:val="zh-CN"/>
        </w:rPr>
        <w:t>有效的</w:t>
      </w:r>
      <w:r w:rsidR="00FF4DC1" w:rsidRPr="00FF4DC1">
        <w:rPr>
          <w:szCs w:val="21"/>
          <w:lang w:val="zh-CN"/>
        </w:rPr>
        <w:t>邀请，使独立专家得以在报告所述期间访问该国。</w:t>
      </w:r>
      <w:bookmarkStart w:id="1" w:name="_Hlk120625680"/>
    </w:p>
    <w:p w14:paraId="3A38A8AB" w14:textId="13A9FDA6" w:rsidR="00FF4DC1" w:rsidRPr="00FF4DC1" w:rsidRDefault="00F7419F" w:rsidP="00FF4DC1">
      <w:pPr>
        <w:pStyle w:val="SingleTxtGC"/>
        <w:rPr>
          <w:szCs w:val="21"/>
        </w:rPr>
      </w:pPr>
      <w:r>
        <w:rPr>
          <w:szCs w:val="21"/>
          <w:lang w:val="zh-CN"/>
        </w:rPr>
        <w:t>5</w:t>
      </w:r>
      <w:r w:rsidR="00FF4DC1" w:rsidRPr="00FF4DC1">
        <w:rPr>
          <w:szCs w:val="21"/>
          <w:lang w:val="zh-CN"/>
        </w:rPr>
        <w:t>.</w:t>
      </w:r>
      <w:r w:rsidR="00FF4DC1" w:rsidRPr="00FF4DC1">
        <w:rPr>
          <w:szCs w:val="21"/>
          <w:lang w:val="zh-CN"/>
        </w:rPr>
        <w:tab/>
      </w:r>
      <w:r w:rsidR="00FF4DC1" w:rsidRPr="00FF4DC1">
        <w:rPr>
          <w:szCs w:val="21"/>
          <w:lang w:val="zh-CN"/>
        </w:rPr>
        <w:t>委员会还欢迎缔约国修订和出台《公约》相关领域法律</w:t>
      </w:r>
      <w:r w:rsidR="00FF4DC1" w:rsidRPr="00FF4DC1">
        <w:rPr>
          <w:rFonts w:hint="eastAsia"/>
          <w:szCs w:val="21"/>
          <w:lang w:val="zh-CN"/>
        </w:rPr>
        <w:t>的举措</w:t>
      </w:r>
      <w:r w:rsidR="00FF4DC1" w:rsidRPr="00FF4DC1">
        <w:rPr>
          <w:szCs w:val="21"/>
          <w:lang w:val="zh-CN"/>
        </w:rPr>
        <w:t>，包括通过下列法律：</w:t>
      </w:r>
    </w:p>
    <w:p w14:paraId="2AAB8914" w14:textId="30A057A6" w:rsidR="00FF4DC1" w:rsidRPr="00FF4DC1" w:rsidRDefault="00F7419F" w:rsidP="00FF4DC1">
      <w:pPr>
        <w:pStyle w:val="SingleTxtGC"/>
        <w:rPr>
          <w:szCs w:val="21"/>
        </w:rPr>
      </w:pPr>
      <w:r>
        <w:rPr>
          <w:szCs w:val="21"/>
        </w:rPr>
        <w:tab/>
      </w:r>
      <w:r w:rsidR="00FF4DC1" w:rsidRPr="00FF4DC1">
        <w:rPr>
          <w:szCs w:val="21"/>
          <w:lang w:val="zh-CN"/>
        </w:rPr>
        <w:t>(</w:t>
      </w:r>
      <w:r>
        <w:rPr>
          <w:szCs w:val="21"/>
          <w:lang w:val="zh-CN"/>
        </w:rPr>
        <w:t>a</w:t>
      </w:r>
      <w:r w:rsidR="00FF4DC1" w:rsidRPr="00FF4DC1">
        <w:rPr>
          <w:szCs w:val="21"/>
          <w:lang w:val="zh-CN"/>
        </w:rPr>
        <w:t>)</w:t>
      </w:r>
      <w:r w:rsidR="00FF4DC1" w:rsidRPr="00FF4DC1">
        <w:rPr>
          <w:szCs w:val="21"/>
          <w:lang w:val="zh-CN"/>
        </w:rPr>
        <w:tab/>
      </w:r>
      <w:r>
        <w:rPr>
          <w:szCs w:val="21"/>
          <w:lang w:val="zh-CN"/>
        </w:rPr>
        <w:t>2</w:t>
      </w:r>
      <w:r w:rsidR="00FF4DC1" w:rsidRPr="00FF4DC1">
        <w:rPr>
          <w:szCs w:val="21"/>
          <w:lang w:val="zh-CN"/>
        </w:rPr>
        <w:t>0</w:t>
      </w:r>
      <w:r>
        <w:rPr>
          <w:szCs w:val="21"/>
          <w:lang w:val="zh-CN"/>
        </w:rPr>
        <w:t>2</w:t>
      </w:r>
      <w:r w:rsidR="00FF4DC1" w:rsidRPr="00FF4DC1">
        <w:rPr>
          <w:szCs w:val="21"/>
          <w:lang w:val="zh-CN"/>
        </w:rPr>
        <w:t>0</w:t>
      </w:r>
      <w:r w:rsidR="00FF4DC1" w:rsidRPr="00FF4DC1">
        <w:rPr>
          <w:szCs w:val="21"/>
          <w:lang w:val="zh-CN"/>
        </w:rPr>
        <w:t>年</w:t>
      </w:r>
      <w:r>
        <w:rPr>
          <w:szCs w:val="21"/>
          <w:lang w:val="zh-CN"/>
        </w:rPr>
        <w:t>6</w:t>
      </w:r>
      <w:r w:rsidR="00FF4DC1" w:rsidRPr="00FF4DC1">
        <w:rPr>
          <w:szCs w:val="21"/>
          <w:lang w:val="zh-CN"/>
        </w:rPr>
        <w:t>月</w:t>
      </w:r>
      <w:r>
        <w:rPr>
          <w:szCs w:val="21"/>
          <w:lang w:val="zh-CN"/>
        </w:rPr>
        <w:t>1</w:t>
      </w:r>
      <w:r w:rsidR="00FF4DC1" w:rsidRPr="00FF4DC1">
        <w:rPr>
          <w:szCs w:val="21"/>
          <w:lang w:val="zh-CN"/>
        </w:rPr>
        <w:t>0</w:t>
      </w:r>
      <w:r w:rsidR="00FF4DC1" w:rsidRPr="00FF4DC1">
        <w:rPr>
          <w:szCs w:val="21"/>
          <w:lang w:val="zh-CN"/>
        </w:rPr>
        <w:t>日关于支持犯罪受害者的第</w:t>
      </w:r>
      <w:r>
        <w:rPr>
          <w:szCs w:val="21"/>
          <w:lang w:val="zh-CN"/>
        </w:rPr>
        <w:t>63</w:t>
      </w:r>
      <w:r w:rsidR="00FF4DC1" w:rsidRPr="00FF4DC1">
        <w:rPr>
          <w:szCs w:val="21"/>
          <w:lang w:val="zh-CN"/>
        </w:rPr>
        <w:t>号总统令，</w:t>
      </w:r>
      <w:r w:rsidR="00FF4DC1" w:rsidRPr="00FF4DC1">
        <w:rPr>
          <w:rFonts w:hint="eastAsia"/>
          <w:szCs w:val="21"/>
          <w:lang w:val="zh-CN"/>
        </w:rPr>
        <w:t>据此</w:t>
      </w:r>
      <w:r w:rsidR="00FF4DC1" w:rsidRPr="00FF4DC1">
        <w:rPr>
          <w:szCs w:val="21"/>
          <w:lang w:val="zh-CN"/>
        </w:rPr>
        <w:t>设立了司法支助和受害者服务部及相关</w:t>
      </w:r>
      <w:r w:rsidR="00FF4DC1" w:rsidRPr="00FF4DC1">
        <w:rPr>
          <w:rFonts w:hint="eastAsia"/>
          <w:szCs w:val="21"/>
          <w:lang w:val="zh-CN"/>
        </w:rPr>
        <w:t>司</w:t>
      </w:r>
      <w:r w:rsidR="00FF4DC1" w:rsidRPr="00FF4DC1">
        <w:rPr>
          <w:szCs w:val="21"/>
          <w:lang w:val="zh-CN"/>
        </w:rPr>
        <w:t>局；</w:t>
      </w:r>
    </w:p>
    <w:p w14:paraId="11B69FC2" w14:textId="124F40FE" w:rsidR="00FF4DC1" w:rsidRPr="00FF4DC1" w:rsidRDefault="00F7419F" w:rsidP="00FF4DC1">
      <w:pPr>
        <w:pStyle w:val="SingleTxtGC"/>
        <w:rPr>
          <w:szCs w:val="21"/>
        </w:rPr>
      </w:pPr>
      <w:r>
        <w:rPr>
          <w:szCs w:val="21"/>
        </w:rPr>
        <w:tab/>
      </w:r>
      <w:r w:rsidR="00FF4DC1" w:rsidRPr="00FF4DC1">
        <w:rPr>
          <w:szCs w:val="21"/>
          <w:lang w:val="zh-CN"/>
        </w:rPr>
        <w:t>(</w:t>
      </w:r>
      <w:r>
        <w:rPr>
          <w:szCs w:val="21"/>
          <w:lang w:val="zh-CN"/>
        </w:rPr>
        <w:t>b</w:t>
      </w:r>
      <w:r w:rsidR="00FF4DC1" w:rsidRPr="00FF4DC1">
        <w:rPr>
          <w:szCs w:val="21"/>
          <w:lang w:val="zh-CN"/>
        </w:rPr>
        <w:t>)</w:t>
      </w:r>
      <w:r w:rsidR="00FF4DC1" w:rsidRPr="00FF4DC1">
        <w:rPr>
          <w:szCs w:val="21"/>
          <w:lang w:val="zh-CN"/>
        </w:rPr>
        <w:tab/>
      </w:r>
      <w:r>
        <w:rPr>
          <w:szCs w:val="21"/>
          <w:lang w:val="zh-CN"/>
        </w:rPr>
        <w:t>2</w:t>
      </w:r>
      <w:r w:rsidR="00FF4DC1" w:rsidRPr="00FF4DC1">
        <w:rPr>
          <w:szCs w:val="21"/>
          <w:lang w:val="zh-CN"/>
        </w:rPr>
        <w:t>0</w:t>
      </w:r>
      <w:r>
        <w:rPr>
          <w:szCs w:val="21"/>
          <w:lang w:val="zh-CN"/>
        </w:rPr>
        <w:t>22</w:t>
      </w:r>
      <w:r w:rsidR="00FF4DC1" w:rsidRPr="00FF4DC1">
        <w:rPr>
          <w:szCs w:val="21"/>
          <w:lang w:val="zh-CN"/>
        </w:rPr>
        <w:t>年</w:t>
      </w:r>
      <w:r>
        <w:rPr>
          <w:szCs w:val="21"/>
          <w:lang w:val="zh-CN"/>
        </w:rPr>
        <w:t>5</w:t>
      </w:r>
      <w:r w:rsidR="00FF4DC1" w:rsidRPr="00FF4DC1">
        <w:rPr>
          <w:szCs w:val="21"/>
          <w:lang w:val="zh-CN"/>
        </w:rPr>
        <w:t>月</w:t>
      </w:r>
      <w:r>
        <w:rPr>
          <w:szCs w:val="21"/>
          <w:lang w:val="zh-CN"/>
        </w:rPr>
        <w:t>27</w:t>
      </w:r>
      <w:r w:rsidR="00FF4DC1" w:rsidRPr="00FF4DC1">
        <w:rPr>
          <w:szCs w:val="21"/>
          <w:lang w:val="zh-CN"/>
        </w:rPr>
        <w:t>日第</w:t>
      </w:r>
      <w:r>
        <w:rPr>
          <w:szCs w:val="21"/>
          <w:lang w:val="zh-CN"/>
        </w:rPr>
        <w:t>74</w:t>
      </w:r>
      <w:r w:rsidR="00FF4DC1" w:rsidRPr="00FF4DC1">
        <w:rPr>
          <w:szCs w:val="21"/>
          <w:lang w:val="zh-CN"/>
        </w:rPr>
        <w:t>0</w:t>
      </w:r>
      <w:r>
        <w:rPr>
          <w:szCs w:val="21"/>
          <w:lang w:val="zh-CN"/>
        </w:rPr>
        <w:t>6</w:t>
      </w:r>
      <w:r w:rsidR="00FF4DC1" w:rsidRPr="00FF4DC1">
        <w:rPr>
          <w:szCs w:val="21"/>
          <w:lang w:val="zh-CN"/>
        </w:rPr>
        <w:t>号法，对《刑法》和《刑事诉讼法》作出修订，将</w:t>
      </w:r>
      <w:r w:rsidR="00FF4DC1" w:rsidRPr="00FF4DC1">
        <w:rPr>
          <w:rFonts w:hint="eastAsia"/>
          <w:szCs w:val="21"/>
          <w:lang w:val="zh-CN"/>
        </w:rPr>
        <w:t>跟踪</w:t>
      </w:r>
      <w:r w:rsidR="00FF4DC1" w:rsidRPr="00FF4DC1">
        <w:rPr>
          <w:szCs w:val="21"/>
          <w:lang w:val="zh-CN"/>
        </w:rPr>
        <w:t>骚扰定为刑事犯罪；</w:t>
      </w:r>
    </w:p>
    <w:p w14:paraId="261B80A3" w14:textId="057D00E8" w:rsidR="00FF4DC1" w:rsidRPr="00FF4DC1" w:rsidRDefault="00F7419F" w:rsidP="00FF4DC1">
      <w:pPr>
        <w:pStyle w:val="SingleTxtGC"/>
        <w:rPr>
          <w:szCs w:val="21"/>
        </w:rPr>
      </w:pPr>
      <w:r>
        <w:rPr>
          <w:szCs w:val="21"/>
        </w:rPr>
        <w:lastRenderedPageBreak/>
        <w:tab/>
      </w:r>
      <w:r w:rsidR="00FF4DC1" w:rsidRPr="00FF4DC1">
        <w:rPr>
          <w:szCs w:val="21"/>
          <w:lang w:val="zh-CN"/>
        </w:rPr>
        <w:t>(</w:t>
      </w:r>
      <w:r>
        <w:rPr>
          <w:szCs w:val="21"/>
          <w:lang w:val="zh-CN"/>
        </w:rPr>
        <w:t>c</w:t>
      </w:r>
      <w:r w:rsidR="00FF4DC1" w:rsidRPr="00FF4DC1">
        <w:rPr>
          <w:szCs w:val="21"/>
          <w:lang w:val="zh-CN"/>
        </w:rPr>
        <w:t>)</w:t>
      </w:r>
      <w:r w:rsidR="00FF4DC1" w:rsidRPr="00FF4DC1">
        <w:rPr>
          <w:szCs w:val="21"/>
          <w:lang w:val="zh-CN"/>
        </w:rPr>
        <w:tab/>
      </w:r>
      <w:r>
        <w:rPr>
          <w:szCs w:val="21"/>
          <w:lang w:val="zh-CN"/>
        </w:rPr>
        <w:t>2</w:t>
      </w:r>
      <w:r w:rsidR="00FF4DC1" w:rsidRPr="00FF4DC1">
        <w:rPr>
          <w:szCs w:val="21"/>
          <w:lang w:val="zh-CN"/>
        </w:rPr>
        <w:t>0</w:t>
      </w:r>
      <w:r>
        <w:rPr>
          <w:szCs w:val="21"/>
          <w:lang w:val="zh-CN"/>
        </w:rPr>
        <w:t>23</w:t>
      </w:r>
      <w:r w:rsidR="00FF4DC1" w:rsidRPr="00FF4DC1">
        <w:rPr>
          <w:szCs w:val="21"/>
          <w:lang w:val="zh-CN"/>
        </w:rPr>
        <w:t>年</w:t>
      </w:r>
      <w:r>
        <w:rPr>
          <w:szCs w:val="21"/>
          <w:lang w:val="zh-CN"/>
        </w:rPr>
        <w:t>11</w:t>
      </w:r>
      <w:r w:rsidR="00FF4DC1" w:rsidRPr="00FF4DC1">
        <w:rPr>
          <w:szCs w:val="21"/>
          <w:lang w:val="zh-CN"/>
        </w:rPr>
        <w:t>月</w:t>
      </w:r>
      <w:r>
        <w:rPr>
          <w:szCs w:val="21"/>
          <w:lang w:val="zh-CN"/>
        </w:rPr>
        <w:t>25</w:t>
      </w:r>
      <w:r w:rsidR="00FF4DC1" w:rsidRPr="00FF4DC1">
        <w:rPr>
          <w:szCs w:val="21"/>
          <w:lang w:val="zh-CN"/>
        </w:rPr>
        <w:t>日第</w:t>
      </w:r>
      <w:r>
        <w:rPr>
          <w:szCs w:val="21"/>
          <w:lang w:val="zh-CN"/>
        </w:rPr>
        <w:t>2</w:t>
      </w:r>
      <w:r w:rsidR="00FF4DC1" w:rsidRPr="00FF4DC1">
        <w:rPr>
          <w:szCs w:val="21"/>
          <w:lang w:val="zh-CN"/>
        </w:rPr>
        <w:t>0</w:t>
      </w:r>
      <w:r>
        <w:rPr>
          <w:szCs w:val="21"/>
          <w:lang w:val="zh-CN"/>
        </w:rPr>
        <w:t>23</w:t>
      </w:r>
      <w:r w:rsidR="00FF4DC1" w:rsidRPr="00FF4DC1">
        <w:rPr>
          <w:szCs w:val="21"/>
          <w:lang w:val="zh-CN"/>
        </w:rPr>
        <w:t>/</w:t>
      </w:r>
      <w:r>
        <w:rPr>
          <w:szCs w:val="21"/>
          <w:lang w:val="zh-CN"/>
        </w:rPr>
        <w:t>16</w:t>
      </w:r>
      <w:r w:rsidR="00FF4DC1" w:rsidRPr="00FF4DC1">
        <w:rPr>
          <w:szCs w:val="21"/>
          <w:lang w:val="zh-CN"/>
        </w:rPr>
        <w:t>号通告，</w:t>
      </w:r>
      <w:r w:rsidR="00FF4DC1" w:rsidRPr="00FF4DC1">
        <w:rPr>
          <w:rFonts w:hint="eastAsia"/>
          <w:szCs w:val="21"/>
          <w:lang w:val="zh-CN"/>
        </w:rPr>
        <w:t>据此</w:t>
      </w:r>
      <w:r w:rsidR="00FF4DC1" w:rsidRPr="00FF4DC1">
        <w:rPr>
          <w:szCs w:val="21"/>
          <w:lang w:val="zh-CN"/>
        </w:rPr>
        <w:t>设立</w:t>
      </w:r>
      <w:r w:rsidR="00FF4DC1" w:rsidRPr="00FF4DC1">
        <w:rPr>
          <w:rFonts w:hint="eastAsia"/>
          <w:szCs w:val="21"/>
          <w:lang w:val="zh-CN"/>
        </w:rPr>
        <w:t>了打击</w:t>
      </w:r>
      <w:r w:rsidR="00FF4DC1" w:rsidRPr="00FF4DC1">
        <w:rPr>
          <w:szCs w:val="21"/>
          <w:lang w:val="zh-CN"/>
        </w:rPr>
        <w:t>暴力侵害妇女行为协调委员会，并</w:t>
      </w:r>
      <w:r w:rsidR="00FF4DC1" w:rsidRPr="00FF4DC1">
        <w:rPr>
          <w:rFonts w:hint="eastAsia"/>
          <w:szCs w:val="21"/>
          <w:lang w:val="zh-CN"/>
        </w:rPr>
        <w:t>扩充了</w:t>
      </w:r>
      <w:r w:rsidR="00FF4DC1" w:rsidRPr="00FF4DC1">
        <w:rPr>
          <w:szCs w:val="21"/>
          <w:lang w:val="zh-CN"/>
        </w:rPr>
        <w:t>暴力</w:t>
      </w:r>
      <w:r w:rsidR="00FF4DC1" w:rsidRPr="00FF4DC1">
        <w:rPr>
          <w:rFonts w:hint="eastAsia"/>
          <w:szCs w:val="21"/>
          <w:lang w:val="zh-CN"/>
        </w:rPr>
        <w:t>行为</w:t>
      </w:r>
      <w:r w:rsidR="00FF4DC1" w:rsidRPr="00FF4DC1">
        <w:rPr>
          <w:szCs w:val="21"/>
          <w:lang w:val="zh-CN"/>
        </w:rPr>
        <w:t>预防与监</w:t>
      </w:r>
      <w:r w:rsidR="00FF4DC1" w:rsidRPr="00FF4DC1">
        <w:rPr>
          <w:rFonts w:hint="eastAsia"/>
          <w:szCs w:val="21"/>
          <w:lang w:val="zh-CN"/>
        </w:rPr>
        <w:t>测</w:t>
      </w:r>
      <w:r w:rsidR="00FF4DC1" w:rsidRPr="00FF4DC1">
        <w:rPr>
          <w:szCs w:val="21"/>
          <w:lang w:val="zh-CN"/>
        </w:rPr>
        <w:t>中心的</w:t>
      </w:r>
      <w:r w:rsidR="00FF4DC1" w:rsidRPr="00FF4DC1">
        <w:rPr>
          <w:rFonts w:hint="eastAsia"/>
          <w:szCs w:val="21"/>
          <w:lang w:val="zh-CN"/>
        </w:rPr>
        <w:t>人力</w:t>
      </w:r>
      <w:r w:rsidR="00FF4DC1" w:rsidRPr="00FF4DC1">
        <w:rPr>
          <w:szCs w:val="21"/>
          <w:lang w:val="zh-CN"/>
        </w:rPr>
        <w:t>。</w:t>
      </w:r>
    </w:p>
    <w:p w14:paraId="0822B8AC" w14:textId="0FA5AEFC" w:rsidR="00FF4DC1" w:rsidRPr="00FF4DC1" w:rsidRDefault="00F7419F" w:rsidP="00FF4DC1">
      <w:pPr>
        <w:pStyle w:val="SingleTxtGC"/>
        <w:rPr>
          <w:szCs w:val="21"/>
        </w:rPr>
      </w:pPr>
      <w:r>
        <w:rPr>
          <w:szCs w:val="21"/>
          <w:lang w:val="zh-CN"/>
        </w:rPr>
        <w:t>6</w:t>
      </w:r>
      <w:r w:rsidR="00FF4DC1" w:rsidRPr="00FF4DC1">
        <w:rPr>
          <w:szCs w:val="21"/>
          <w:lang w:val="zh-CN"/>
        </w:rPr>
        <w:t>.</w:t>
      </w:r>
      <w:r w:rsidR="00FF4DC1" w:rsidRPr="00FF4DC1">
        <w:rPr>
          <w:szCs w:val="21"/>
          <w:lang w:val="zh-CN"/>
        </w:rPr>
        <w:tab/>
      </w:r>
      <w:r w:rsidR="00FF4DC1" w:rsidRPr="00FF4DC1">
        <w:rPr>
          <w:szCs w:val="21"/>
          <w:lang w:val="zh-CN"/>
        </w:rPr>
        <w:t>委员会赞扬缔约国采取举措</w:t>
      </w:r>
      <w:r w:rsidR="00FF4DC1" w:rsidRPr="00FF4DC1">
        <w:rPr>
          <w:rFonts w:hint="eastAsia"/>
          <w:szCs w:val="21"/>
          <w:lang w:val="zh-CN"/>
        </w:rPr>
        <w:t>，为加大</w:t>
      </w:r>
      <w:r w:rsidR="00FF4DC1" w:rsidRPr="00FF4DC1">
        <w:rPr>
          <w:szCs w:val="21"/>
          <w:lang w:val="zh-CN"/>
        </w:rPr>
        <w:t>人权保护</w:t>
      </w:r>
      <w:r w:rsidR="00FF4DC1" w:rsidRPr="00FF4DC1">
        <w:rPr>
          <w:rFonts w:hint="eastAsia"/>
          <w:szCs w:val="21"/>
          <w:lang w:val="zh-CN"/>
        </w:rPr>
        <w:t>力度</w:t>
      </w:r>
      <w:r w:rsidR="00FF4DC1" w:rsidRPr="00FF4DC1">
        <w:rPr>
          <w:szCs w:val="21"/>
          <w:lang w:val="zh-CN"/>
        </w:rPr>
        <w:t>和</w:t>
      </w:r>
      <w:r w:rsidR="00FF4DC1" w:rsidRPr="00FF4DC1">
        <w:rPr>
          <w:rFonts w:hint="eastAsia"/>
          <w:szCs w:val="21"/>
          <w:lang w:val="zh-CN"/>
        </w:rPr>
        <w:t>适用</w:t>
      </w:r>
      <w:r w:rsidR="00FF4DC1" w:rsidRPr="00FF4DC1">
        <w:rPr>
          <w:szCs w:val="21"/>
          <w:lang w:val="zh-CN"/>
        </w:rPr>
        <w:t>《公约》</w:t>
      </w:r>
      <w:r w:rsidR="00FF4DC1" w:rsidRPr="00FF4DC1">
        <w:rPr>
          <w:rFonts w:hint="eastAsia"/>
          <w:szCs w:val="21"/>
          <w:lang w:val="zh-CN"/>
        </w:rPr>
        <w:t>修订</w:t>
      </w:r>
      <w:r w:rsidR="00FF4DC1" w:rsidRPr="00FF4DC1">
        <w:rPr>
          <w:szCs w:val="21"/>
          <w:lang w:val="zh-CN"/>
        </w:rPr>
        <w:t>政策和程序，尤其是通过下列文件：</w:t>
      </w:r>
    </w:p>
    <w:p w14:paraId="37134E97" w14:textId="27987357" w:rsidR="00FF4DC1" w:rsidRPr="00FF4DC1" w:rsidRDefault="00F7419F" w:rsidP="00FF4DC1">
      <w:pPr>
        <w:pStyle w:val="SingleTxtGC"/>
        <w:rPr>
          <w:szCs w:val="21"/>
        </w:rPr>
      </w:pPr>
      <w:r>
        <w:rPr>
          <w:szCs w:val="21"/>
        </w:rPr>
        <w:tab/>
      </w:r>
      <w:r w:rsidR="00FF4DC1" w:rsidRPr="00FF4DC1">
        <w:rPr>
          <w:szCs w:val="21"/>
          <w:lang w:val="zh-CN"/>
        </w:rPr>
        <w:t>(</w:t>
      </w:r>
      <w:r>
        <w:rPr>
          <w:szCs w:val="21"/>
          <w:lang w:val="zh-CN"/>
        </w:rPr>
        <w:t>a</w:t>
      </w:r>
      <w:r w:rsidR="00FF4DC1" w:rsidRPr="00FF4DC1">
        <w:rPr>
          <w:szCs w:val="21"/>
          <w:lang w:val="zh-CN"/>
        </w:rPr>
        <w:t>)</w:t>
      </w:r>
      <w:r w:rsidR="00FF4DC1" w:rsidRPr="00FF4DC1">
        <w:rPr>
          <w:szCs w:val="21"/>
          <w:lang w:val="zh-CN"/>
        </w:rPr>
        <w:tab/>
      </w:r>
      <w:r>
        <w:rPr>
          <w:szCs w:val="21"/>
          <w:lang w:val="zh-CN"/>
        </w:rPr>
        <w:t>2</w:t>
      </w:r>
      <w:r w:rsidR="00FF4DC1" w:rsidRPr="00FF4DC1">
        <w:rPr>
          <w:szCs w:val="21"/>
          <w:lang w:val="zh-CN"/>
        </w:rPr>
        <w:t>0</w:t>
      </w:r>
      <w:r>
        <w:rPr>
          <w:szCs w:val="21"/>
          <w:lang w:val="zh-CN"/>
        </w:rPr>
        <w:t>21</w:t>
      </w:r>
      <w:r w:rsidR="00FF4DC1" w:rsidRPr="00FF4DC1">
        <w:rPr>
          <w:szCs w:val="21"/>
          <w:lang w:val="zh-CN"/>
        </w:rPr>
        <w:t>年</w:t>
      </w:r>
      <w:r w:rsidR="00FF4DC1" w:rsidRPr="00FF4DC1">
        <w:rPr>
          <w:rFonts w:hint="eastAsia"/>
          <w:szCs w:val="21"/>
          <w:lang w:val="zh-CN"/>
        </w:rPr>
        <w:t>通过的</w:t>
      </w:r>
      <w:r w:rsidR="00FF4DC1" w:rsidRPr="00FF4DC1">
        <w:rPr>
          <w:szCs w:val="21"/>
          <w:lang w:val="zh-CN"/>
        </w:rPr>
        <w:t>《</w:t>
      </w:r>
      <w:r>
        <w:rPr>
          <w:szCs w:val="21"/>
          <w:lang w:val="zh-CN"/>
        </w:rPr>
        <w:t>2</w:t>
      </w:r>
      <w:r w:rsidR="00FF4DC1" w:rsidRPr="00FF4DC1">
        <w:rPr>
          <w:szCs w:val="21"/>
          <w:lang w:val="zh-CN"/>
        </w:rPr>
        <w:t>0</w:t>
      </w:r>
      <w:r>
        <w:rPr>
          <w:szCs w:val="21"/>
          <w:lang w:val="zh-CN"/>
        </w:rPr>
        <w:t>21</w:t>
      </w:r>
      <w:r w:rsidR="00FF4DC1" w:rsidRPr="00FF4DC1">
        <w:rPr>
          <w:szCs w:val="21"/>
          <w:lang w:val="zh-CN"/>
        </w:rPr>
        <w:t>-</w:t>
      </w:r>
      <w:r>
        <w:rPr>
          <w:szCs w:val="21"/>
          <w:lang w:val="zh-CN"/>
        </w:rPr>
        <w:t>2</w:t>
      </w:r>
      <w:r w:rsidR="00FF4DC1" w:rsidRPr="00FF4DC1">
        <w:rPr>
          <w:szCs w:val="21"/>
          <w:lang w:val="zh-CN"/>
        </w:rPr>
        <w:t>0</w:t>
      </w:r>
      <w:r>
        <w:rPr>
          <w:szCs w:val="21"/>
          <w:lang w:val="zh-CN"/>
        </w:rPr>
        <w:t>23</w:t>
      </w:r>
      <w:r w:rsidR="00FF4DC1" w:rsidRPr="00FF4DC1">
        <w:rPr>
          <w:szCs w:val="21"/>
          <w:lang w:val="zh-CN"/>
        </w:rPr>
        <w:t>年人权行动计划》；</w:t>
      </w:r>
      <w:bookmarkEnd w:id="1"/>
    </w:p>
    <w:p w14:paraId="7ABAC1DB" w14:textId="1E8D86C8" w:rsidR="00FF4DC1" w:rsidRPr="00FF4DC1" w:rsidRDefault="00F7419F" w:rsidP="00FF4DC1">
      <w:pPr>
        <w:pStyle w:val="SingleTxtGC"/>
        <w:rPr>
          <w:szCs w:val="21"/>
        </w:rPr>
      </w:pPr>
      <w:r>
        <w:rPr>
          <w:szCs w:val="21"/>
        </w:rPr>
        <w:tab/>
      </w:r>
      <w:r w:rsidR="00FF4DC1" w:rsidRPr="00FF4DC1">
        <w:rPr>
          <w:szCs w:val="21"/>
          <w:lang w:val="zh-CN"/>
        </w:rPr>
        <w:t>(</w:t>
      </w:r>
      <w:r>
        <w:rPr>
          <w:szCs w:val="21"/>
          <w:lang w:val="zh-CN"/>
        </w:rPr>
        <w:t>b</w:t>
      </w:r>
      <w:r w:rsidR="00FF4DC1" w:rsidRPr="00FF4DC1">
        <w:rPr>
          <w:szCs w:val="21"/>
          <w:lang w:val="zh-CN"/>
        </w:rPr>
        <w:t>)</w:t>
      </w:r>
      <w:r w:rsidR="00FF4DC1" w:rsidRPr="00FF4DC1">
        <w:rPr>
          <w:szCs w:val="21"/>
          <w:lang w:val="zh-CN"/>
        </w:rPr>
        <w:tab/>
      </w:r>
      <w:r>
        <w:rPr>
          <w:szCs w:val="21"/>
          <w:lang w:val="zh-CN"/>
        </w:rPr>
        <w:t>2</w:t>
      </w:r>
      <w:r w:rsidR="00FF4DC1" w:rsidRPr="00FF4DC1">
        <w:rPr>
          <w:szCs w:val="21"/>
          <w:lang w:val="zh-CN"/>
        </w:rPr>
        <w:t>0</w:t>
      </w:r>
      <w:r>
        <w:rPr>
          <w:szCs w:val="21"/>
          <w:lang w:val="zh-CN"/>
        </w:rPr>
        <w:t>21</w:t>
      </w:r>
      <w:r w:rsidR="00FF4DC1" w:rsidRPr="00FF4DC1">
        <w:rPr>
          <w:szCs w:val="21"/>
          <w:lang w:val="zh-CN"/>
        </w:rPr>
        <w:t>年</w:t>
      </w:r>
      <w:r w:rsidR="00FF4DC1" w:rsidRPr="00FF4DC1">
        <w:rPr>
          <w:rFonts w:hint="eastAsia"/>
          <w:szCs w:val="21"/>
          <w:lang w:val="zh-CN"/>
        </w:rPr>
        <w:t>通过的</w:t>
      </w:r>
      <w:r w:rsidR="00FF4DC1" w:rsidRPr="00FF4DC1">
        <w:rPr>
          <w:szCs w:val="21"/>
          <w:lang w:val="zh-CN"/>
        </w:rPr>
        <w:t>《第四个打击暴力侵害妇女行为国家行动计划</w:t>
      </w:r>
      <w:r w:rsidR="00FF4DC1" w:rsidRPr="00FF4DC1">
        <w:rPr>
          <w:szCs w:val="21"/>
          <w:lang w:val="zh-CN"/>
        </w:rPr>
        <w:t>(</w:t>
      </w:r>
      <w:r>
        <w:rPr>
          <w:szCs w:val="21"/>
          <w:lang w:val="zh-CN"/>
        </w:rPr>
        <w:t>2</w:t>
      </w:r>
      <w:r w:rsidR="00FF4DC1" w:rsidRPr="00FF4DC1">
        <w:rPr>
          <w:szCs w:val="21"/>
          <w:lang w:val="zh-CN"/>
        </w:rPr>
        <w:t>0</w:t>
      </w:r>
      <w:r>
        <w:rPr>
          <w:szCs w:val="21"/>
          <w:lang w:val="zh-CN"/>
        </w:rPr>
        <w:t>21</w:t>
      </w:r>
      <w:r w:rsidR="00FF4DC1" w:rsidRPr="00FF4DC1">
        <w:rPr>
          <w:szCs w:val="21"/>
          <w:lang w:val="zh-CN"/>
        </w:rPr>
        <w:t>-</w:t>
      </w:r>
      <w:r>
        <w:rPr>
          <w:szCs w:val="21"/>
          <w:lang w:val="zh-CN"/>
        </w:rPr>
        <w:t>2</w:t>
      </w:r>
      <w:r w:rsidR="00FF4DC1" w:rsidRPr="00FF4DC1">
        <w:rPr>
          <w:szCs w:val="21"/>
          <w:lang w:val="zh-CN"/>
        </w:rPr>
        <w:t>0</w:t>
      </w:r>
      <w:r>
        <w:rPr>
          <w:szCs w:val="21"/>
          <w:lang w:val="zh-CN"/>
        </w:rPr>
        <w:t>2</w:t>
      </w:r>
      <w:r>
        <w:rPr>
          <w:rFonts w:hint="eastAsia"/>
          <w:szCs w:val="21"/>
          <w:lang w:val="zh-CN"/>
        </w:rPr>
        <w:t>5</w:t>
      </w:r>
      <w:r w:rsidR="00FF4DC1" w:rsidRPr="00FF4DC1">
        <w:rPr>
          <w:szCs w:val="21"/>
          <w:lang w:val="zh-CN"/>
        </w:rPr>
        <w:t>年</w:t>
      </w:r>
      <w:r w:rsidR="00FF4DC1" w:rsidRPr="00FF4DC1">
        <w:rPr>
          <w:szCs w:val="21"/>
          <w:lang w:val="zh-CN"/>
        </w:rPr>
        <w:t>)</w:t>
      </w:r>
      <w:r w:rsidR="00FF4DC1" w:rsidRPr="00FF4DC1">
        <w:rPr>
          <w:szCs w:val="21"/>
          <w:lang w:val="zh-CN"/>
        </w:rPr>
        <w:t>》。</w:t>
      </w:r>
    </w:p>
    <w:p w14:paraId="69ABE7F1" w14:textId="66C51095" w:rsidR="00FF4DC1" w:rsidRPr="00FF4DC1" w:rsidRDefault="00F7419F" w:rsidP="00F7419F">
      <w:pPr>
        <w:pStyle w:val="H1GC"/>
      </w:pPr>
      <w:r>
        <w:rPr>
          <w:lang w:val="zh-CN"/>
        </w:rPr>
        <w:t>C</w:t>
      </w:r>
      <w:r w:rsidR="00FF4DC1" w:rsidRPr="00FF4DC1">
        <w:rPr>
          <w:lang w:val="zh-CN"/>
        </w:rPr>
        <w:t>.</w:t>
      </w:r>
      <w:r w:rsidR="00FF4DC1" w:rsidRPr="00FF4DC1">
        <w:rPr>
          <w:lang w:val="zh-CN"/>
        </w:rPr>
        <w:tab/>
      </w:r>
      <w:r w:rsidR="00FF4DC1" w:rsidRPr="00FF4DC1">
        <w:rPr>
          <w:rFonts w:eastAsiaTheme="minorEastAsia"/>
          <w:lang w:val="zh-CN"/>
        </w:rPr>
        <w:tab/>
      </w:r>
      <w:r w:rsidR="00FF4DC1" w:rsidRPr="00FF4DC1">
        <w:rPr>
          <w:lang w:val="zh-CN"/>
        </w:rPr>
        <w:t>关注的主要问题及建议</w:t>
      </w:r>
    </w:p>
    <w:p w14:paraId="02EDEC49" w14:textId="77777777" w:rsidR="00FF4DC1" w:rsidRPr="00FF4DC1" w:rsidRDefault="00FF4DC1" w:rsidP="00F7419F">
      <w:pPr>
        <w:pStyle w:val="H23GC"/>
      </w:pPr>
      <w:r w:rsidRPr="00FF4DC1">
        <w:rPr>
          <w:lang w:val="zh-CN"/>
        </w:rPr>
        <w:tab/>
      </w:r>
      <w:r w:rsidRPr="00FF4DC1">
        <w:rPr>
          <w:lang w:val="zh-CN"/>
        </w:rPr>
        <w:tab/>
      </w:r>
      <w:r w:rsidRPr="00FF4DC1">
        <w:rPr>
          <w:lang w:val="zh-CN"/>
        </w:rPr>
        <w:t>上一报告周期遗留的后续行动问题</w:t>
      </w:r>
    </w:p>
    <w:p w14:paraId="7C8E56ED" w14:textId="06C66E9F" w:rsidR="00FF4DC1" w:rsidRPr="00FF4DC1" w:rsidRDefault="00F7419F" w:rsidP="00FF4DC1">
      <w:pPr>
        <w:pStyle w:val="SingleTxtGC"/>
        <w:rPr>
          <w:szCs w:val="21"/>
        </w:rPr>
      </w:pPr>
      <w:r>
        <w:rPr>
          <w:szCs w:val="21"/>
          <w:lang w:val="zh-CN"/>
        </w:rPr>
        <w:t>7</w:t>
      </w:r>
      <w:r w:rsidR="00FF4DC1" w:rsidRPr="00FF4DC1">
        <w:rPr>
          <w:szCs w:val="21"/>
          <w:lang w:val="zh-CN"/>
        </w:rPr>
        <w:t>.</w:t>
      </w:r>
      <w:r w:rsidR="00FF4DC1" w:rsidRPr="00FF4DC1">
        <w:rPr>
          <w:szCs w:val="21"/>
          <w:lang w:val="zh-CN"/>
        </w:rPr>
        <w:tab/>
      </w:r>
      <w:r w:rsidR="00FF4DC1" w:rsidRPr="00FF4DC1">
        <w:rPr>
          <w:szCs w:val="21"/>
          <w:lang w:val="zh-CN"/>
        </w:rPr>
        <w:t>委员会在先前的结论性意见</w:t>
      </w:r>
      <w:r w:rsidR="00FF4DC1" w:rsidRPr="00FF4DC1">
        <w:rPr>
          <w:rStyle w:val="a8"/>
          <w:rFonts w:eastAsia="Calibri"/>
          <w:szCs w:val="21"/>
          <w:lang w:val="zh-CN"/>
        </w:rPr>
        <w:footnoteReference w:id="5"/>
      </w:r>
      <w:r w:rsidR="00FF4DC1" w:rsidRPr="00FF4DC1">
        <w:rPr>
          <w:szCs w:val="21"/>
          <w:lang w:val="zh-CN"/>
        </w:rPr>
        <w:t>中，请缔约国提供</w:t>
      </w:r>
      <w:r w:rsidR="00FF4DC1" w:rsidRPr="00FF4DC1">
        <w:rPr>
          <w:rFonts w:hint="eastAsia"/>
          <w:szCs w:val="21"/>
          <w:lang w:val="zh-CN"/>
        </w:rPr>
        <w:t>信息</w:t>
      </w:r>
      <w:r w:rsidR="00FF4DC1" w:rsidRPr="00FF4DC1">
        <w:rPr>
          <w:szCs w:val="21"/>
          <w:lang w:val="zh-CN"/>
        </w:rPr>
        <w:t>，说明委员会关于以下事项的建议的执行情况：</w:t>
      </w:r>
      <w:r w:rsidR="00FF4DC1" w:rsidRPr="00FF4DC1">
        <w:rPr>
          <w:rFonts w:hint="eastAsia"/>
          <w:szCs w:val="21"/>
          <w:lang w:val="zh-CN"/>
        </w:rPr>
        <w:t>以</w:t>
      </w:r>
      <w:r w:rsidR="00FF4DC1" w:rsidRPr="00FF4DC1">
        <w:rPr>
          <w:szCs w:val="21"/>
          <w:lang w:val="zh-CN"/>
        </w:rPr>
        <w:t>反诉为手段恐吓被拘留者或其亲属</w:t>
      </w:r>
      <w:r w:rsidR="00FF4DC1" w:rsidRPr="00FF4DC1">
        <w:rPr>
          <w:rFonts w:hint="eastAsia"/>
          <w:szCs w:val="21"/>
          <w:lang w:val="zh-CN"/>
        </w:rPr>
        <w:t>，迫使其</w:t>
      </w:r>
      <w:r w:rsidR="00FF4DC1" w:rsidRPr="00FF4DC1">
        <w:rPr>
          <w:szCs w:val="21"/>
          <w:lang w:val="zh-CN"/>
        </w:rPr>
        <w:t>不举报酷刑</w:t>
      </w:r>
      <w:r w:rsidR="00FF4DC1" w:rsidRPr="00FF4DC1">
        <w:rPr>
          <w:szCs w:val="21"/>
          <w:lang w:val="zh-CN"/>
        </w:rPr>
        <w:t>(</w:t>
      </w:r>
      <w:r w:rsidR="00FF4DC1" w:rsidRPr="00FF4DC1">
        <w:rPr>
          <w:szCs w:val="21"/>
          <w:lang w:val="zh-CN"/>
        </w:rPr>
        <w:t>第</w:t>
      </w:r>
      <w:r>
        <w:rPr>
          <w:szCs w:val="21"/>
          <w:lang w:val="zh-CN"/>
        </w:rPr>
        <w:t>1</w:t>
      </w:r>
      <w:r w:rsidR="00FF4DC1" w:rsidRPr="00FF4DC1">
        <w:rPr>
          <w:szCs w:val="21"/>
          <w:lang w:val="zh-CN"/>
        </w:rPr>
        <w:t>0</w:t>
      </w:r>
      <w:r w:rsidR="00FF4DC1" w:rsidRPr="00FF4DC1">
        <w:rPr>
          <w:szCs w:val="21"/>
          <w:lang w:val="zh-CN"/>
        </w:rPr>
        <w:t>段</w:t>
      </w:r>
      <w:r w:rsidR="00FF4DC1" w:rsidRPr="00FF4DC1">
        <w:rPr>
          <w:szCs w:val="21"/>
          <w:lang w:val="zh-CN"/>
        </w:rPr>
        <w:t>(</w:t>
      </w:r>
      <w:r>
        <w:rPr>
          <w:szCs w:val="21"/>
          <w:lang w:val="zh-CN"/>
        </w:rPr>
        <w:t>c</w:t>
      </w:r>
      <w:r w:rsidR="00FF4DC1" w:rsidRPr="00FF4DC1">
        <w:rPr>
          <w:szCs w:val="21"/>
          <w:lang w:val="zh-CN"/>
        </w:rPr>
        <w:t>)</w:t>
      </w:r>
      <w:r w:rsidR="00FF4DC1" w:rsidRPr="00FF4DC1">
        <w:rPr>
          <w:szCs w:val="21"/>
          <w:lang w:val="zh-CN"/>
        </w:rPr>
        <w:t>分段</w:t>
      </w:r>
      <w:r w:rsidR="00FF4DC1" w:rsidRPr="00FF4DC1">
        <w:rPr>
          <w:szCs w:val="21"/>
          <w:lang w:val="zh-CN"/>
        </w:rPr>
        <w:t>)</w:t>
      </w:r>
      <w:r w:rsidR="00FF4DC1" w:rsidRPr="00FF4DC1">
        <w:rPr>
          <w:szCs w:val="21"/>
          <w:lang w:val="zh-CN"/>
        </w:rPr>
        <w:t>；关于反恐行动期间</w:t>
      </w:r>
      <w:r w:rsidR="00FF4DC1" w:rsidRPr="00FF4DC1">
        <w:rPr>
          <w:rFonts w:hint="eastAsia"/>
          <w:szCs w:val="21"/>
          <w:lang w:val="zh-CN"/>
        </w:rPr>
        <w:t>实施过</w:t>
      </w:r>
      <w:r w:rsidR="00FF4DC1" w:rsidRPr="00FF4DC1">
        <w:rPr>
          <w:szCs w:val="21"/>
          <w:lang w:val="zh-CN"/>
        </w:rPr>
        <w:t>法外处决和虐待的指控</w:t>
      </w:r>
      <w:r w:rsidR="00FF4DC1" w:rsidRPr="00FF4DC1">
        <w:rPr>
          <w:szCs w:val="21"/>
          <w:lang w:val="zh-CN"/>
        </w:rPr>
        <w:t>(</w:t>
      </w:r>
      <w:r w:rsidR="00FF4DC1" w:rsidRPr="00FF4DC1">
        <w:rPr>
          <w:szCs w:val="21"/>
          <w:lang w:val="zh-CN"/>
        </w:rPr>
        <w:t>第</w:t>
      </w:r>
      <w:r>
        <w:rPr>
          <w:szCs w:val="21"/>
          <w:lang w:val="zh-CN"/>
        </w:rPr>
        <w:t>14</w:t>
      </w:r>
      <w:r w:rsidR="00FF4DC1" w:rsidRPr="00FF4DC1">
        <w:rPr>
          <w:szCs w:val="21"/>
          <w:lang w:val="zh-CN"/>
        </w:rPr>
        <w:t>段</w:t>
      </w:r>
      <w:r w:rsidR="00FF4DC1" w:rsidRPr="00FF4DC1">
        <w:rPr>
          <w:szCs w:val="21"/>
          <w:lang w:val="zh-CN"/>
        </w:rPr>
        <w:t>)</w:t>
      </w:r>
      <w:r w:rsidR="00FF4DC1" w:rsidRPr="00FF4DC1">
        <w:rPr>
          <w:szCs w:val="21"/>
          <w:lang w:val="zh-CN"/>
        </w:rPr>
        <w:t>；</w:t>
      </w:r>
      <w:r w:rsidR="00FF4DC1" w:rsidRPr="00FF4DC1">
        <w:rPr>
          <w:rFonts w:hint="eastAsia"/>
          <w:szCs w:val="21"/>
          <w:lang w:val="zh-CN"/>
        </w:rPr>
        <w:t>采取措施</w:t>
      </w:r>
      <w:r w:rsidR="00FF4DC1" w:rsidRPr="00FF4DC1">
        <w:rPr>
          <w:szCs w:val="21"/>
          <w:lang w:val="zh-CN"/>
        </w:rPr>
        <w:t>确保</w:t>
      </w:r>
      <w:r>
        <w:rPr>
          <w:szCs w:val="21"/>
          <w:lang w:val="zh-CN"/>
        </w:rPr>
        <w:t>2</w:t>
      </w:r>
      <w:r w:rsidR="00FF4DC1" w:rsidRPr="00FF4DC1">
        <w:rPr>
          <w:szCs w:val="21"/>
          <w:lang w:val="zh-CN"/>
        </w:rPr>
        <w:t>0</w:t>
      </w:r>
      <w:r>
        <w:rPr>
          <w:szCs w:val="21"/>
          <w:lang w:val="zh-CN"/>
        </w:rPr>
        <w:t>16</w:t>
      </w:r>
      <w:r w:rsidR="00FF4DC1" w:rsidRPr="00FF4DC1">
        <w:rPr>
          <w:szCs w:val="21"/>
          <w:lang w:val="zh-CN"/>
        </w:rPr>
        <w:t>年</w:t>
      </w:r>
      <w:r>
        <w:rPr>
          <w:szCs w:val="21"/>
          <w:lang w:val="zh-CN"/>
        </w:rPr>
        <w:t>3</w:t>
      </w:r>
      <w:r w:rsidR="00FF4DC1" w:rsidRPr="00FF4DC1">
        <w:rPr>
          <w:szCs w:val="21"/>
          <w:lang w:val="zh-CN"/>
        </w:rPr>
        <w:t>月</w:t>
      </w:r>
      <w:r>
        <w:rPr>
          <w:szCs w:val="21"/>
          <w:lang w:val="zh-CN"/>
        </w:rPr>
        <w:t>18</w:t>
      </w:r>
      <w:r w:rsidR="00FF4DC1" w:rsidRPr="00FF4DC1">
        <w:rPr>
          <w:szCs w:val="21"/>
          <w:lang w:val="zh-CN"/>
        </w:rPr>
        <w:t>日欧洲联盟与土耳其</w:t>
      </w:r>
      <w:r w:rsidR="00FF4DC1" w:rsidRPr="00FF4DC1">
        <w:rPr>
          <w:rFonts w:hint="eastAsia"/>
          <w:szCs w:val="21"/>
          <w:lang w:val="zh-CN"/>
        </w:rPr>
        <w:t>的</w:t>
      </w:r>
      <w:r w:rsidR="00FF4DC1" w:rsidRPr="00FF4DC1">
        <w:rPr>
          <w:szCs w:val="21"/>
          <w:lang w:val="zh-CN"/>
        </w:rPr>
        <w:t>协议</w:t>
      </w:r>
      <w:r w:rsidR="00FF4DC1" w:rsidRPr="00FF4DC1">
        <w:rPr>
          <w:rFonts w:hint="eastAsia"/>
          <w:szCs w:val="21"/>
          <w:lang w:val="zh-CN"/>
        </w:rPr>
        <w:t>规定</w:t>
      </w:r>
      <w:r w:rsidR="00FF4DC1" w:rsidRPr="00FF4DC1">
        <w:rPr>
          <w:szCs w:val="21"/>
          <w:lang w:val="zh-CN"/>
        </w:rPr>
        <w:t>的所有返回者均有获得逐一单独审查的机会，并受到保护，免遭驱回和集体遣返</w:t>
      </w:r>
      <w:r w:rsidR="00FF4DC1" w:rsidRPr="00FF4DC1">
        <w:rPr>
          <w:szCs w:val="21"/>
          <w:lang w:val="zh-CN"/>
        </w:rPr>
        <w:t>(</w:t>
      </w:r>
      <w:r w:rsidR="00FF4DC1" w:rsidRPr="00FF4DC1">
        <w:rPr>
          <w:szCs w:val="21"/>
          <w:lang w:val="zh-CN"/>
        </w:rPr>
        <w:t>第</w:t>
      </w:r>
      <w:r>
        <w:rPr>
          <w:szCs w:val="21"/>
          <w:lang w:val="zh-CN"/>
        </w:rPr>
        <w:t>26</w:t>
      </w:r>
      <w:r w:rsidR="00FF4DC1" w:rsidRPr="00FF4DC1">
        <w:rPr>
          <w:szCs w:val="21"/>
          <w:lang w:val="zh-CN"/>
        </w:rPr>
        <w:t>段</w:t>
      </w:r>
      <w:r w:rsidR="00FF4DC1" w:rsidRPr="00FF4DC1">
        <w:rPr>
          <w:szCs w:val="21"/>
          <w:lang w:val="zh-CN"/>
        </w:rPr>
        <w:t>(</w:t>
      </w:r>
      <w:r>
        <w:rPr>
          <w:szCs w:val="21"/>
          <w:lang w:val="zh-CN"/>
        </w:rPr>
        <w:t>d</w:t>
      </w:r>
      <w:r w:rsidR="00FF4DC1" w:rsidRPr="00FF4DC1">
        <w:rPr>
          <w:szCs w:val="21"/>
          <w:lang w:val="zh-CN"/>
        </w:rPr>
        <w:t>)</w:t>
      </w:r>
      <w:r w:rsidR="00FF4DC1" w:rsidRPr="00FF4DC1">
        <w:rPr>
          <w:szCs w:val="21"/>
          <w:lang w:val="zh-CN"/>
        </w:rPr>
        <w:t>分段</w:t>
      </w:r>
      <w:r w:rsidR="00FF4DC1" w:rsidRPr="00FF4DC1">
        <w:rPr>
          <w:szCs w:val="21"/>
          <w:lang w:val="zh-CN"/>
        </w:rPr>
        <w:t>)</w:t>
      </w:r>
      <w:r w:rsidR="00FF4DC1" w:rsidRPr="00FF4DC1">
        <w:rPr>
          <w:szCs w:val="21"/>
          <w:lang w:val="zh-CN"/>
        </w:rPr>
        <w:t>；</w:t>
      </w:r>
      <w:r w:rsidR="00FF4DC1" w:rsidRPr="00FF4DC1">
        <w:rPr>
          <w:rFonts w:hint="eastAsia"/>
          <w:szCs w:val="21"/>
          <w:lang w:val="zh-CN"/>
        </w:rPr>
        <w:t>以及</w:t>
      </w:r>
      <w:r w:rsidR="00FF4DC1" w:rsidRPr="00FF4DC1">
        <w:rPr>
          <w:szCs w:val="21"/>
          <w:lang w:val="zh-CN"/>
        </w:rPr>
        <w:t>拘留和起诉记者和人权维护者，以此恐吓或阻止他们自由报道</w:t>
      </w:r>
      <w:r w:rsidR="00FF4DC1" w:rsidRPr="00FF4DC1">
        <w:rPr>
          <w:szCs w:val="21"/>
          <w:lang w:val="zh-CN"/>
        </w:rPr>
        <w:t>(</w:t>
      </w:r>
      <w:r w:rsidR="00FF4DC1" w:rsidRPr="00FF4DC1">
        <w:rPr>
          <w:szCs w:val="21"/>
          <w:lang w:val="zh-CN"/>
        </w:rPr>
        <w:t>第</w:t>
      </w:r>
      <w:r>
        <w:rPr>
          <w:szCs w:val="21"/>
          <w:lang w:val="zh-CN"/>
        </w:rPr>
        <w:t>44</w:t>
      </w:r>
      <w:r w:rsidR="00FF4DC1" w:rsidRPr="00FF4DC1">
        <w:rPr>
          <w:szCs w:val="21"/>
          <w:lang w:val="zh-CN"/>
        </w:rPr>
        <w:t>段</w:t>
      </w:r>
      <w:r w:rsidR="00FF4DC1" w:rsidRPr="00FF4DC1">
        <w:rPr>
          <w:szCs w:val="21"/>
          <w:lang w:val="zh-CN"/>
        </w:rPr>
        <w:t>(</w:t>
      </w:r>
      <w:r>
        <w:rPr>
          <w:szCs w:val="21"/>
          <w:lang w:val="zh-CN"/>
        </w:rPr>
        <w:t>b</w:t>
      </w:r>
      <w:r w:rsidR="00FF4DC1" w:rsidRPr="00FF4DC1">
        <w:rPr>
          <w:szCs w:val="21"/>
          <w:lang w:val="zh-CN"/>
        </w:rPr>
        <w:t>)</w:t>
      </w:r>
      <w:r w:rsidR="00FF4DC1" w:rsidRPr="00FF4DC1">
        <w:rPr>
          <w:szCs w:val="21"/>
          <w:lang w:val="zh-CN"/>
        </w:rPr>
        <w:t>分段</w:t>
      </w:r>
      <w:r w:rsidR="00FF4DC1" w:rsidRPr="00FF4DC1">
        <w:rPr>
          <w:szCs w:val="21"/>
          <w:lang w:val="zh-CN"/>
        </w:rPr>
        <w:t>)</w:t>
      </w:r>
      <w:r w:rsidR="00FF4DC1" w:rsidRPr="00FF4DC1">
        <w:rPr>
          <w:szCs w:val="21"/>
          <w:lang w:val="zh-CN"/>
        </w:rPr>
        <w:t>。委员会依照结论性意见后续行动程序，于</w:t>
      </w:r>
      <w:r>
        <w:rPr>
          <w:szCs w:val="21"/>
          <w:lang w:val="zh-CN"/>
        </w:rPr>
        <w:t>2</w:t>
      </w:r>
      <w:r w:rsidR="00FF4DC1" w:rsidRPr="00FF4DC1">
        <w:rPr>
          <w:szCs w:val="21"/>
          <w:lang w:val="zh-CN"/>
        </w:rPr>
        <w:t>0</w:t>
      </w:r>
      <w:r>
        <w:rPr>
          <w:szCs w:val="21"/>
          <w:lang w:val="zh-CN"/>
        </w:rPr>
        <w:t>16</w:t>
      </w:r>
      <w:r w:rsidR="00FF4DC1" w:rsidRPr="00FF4DC1">
        <w:rPr>
          <w:szCs w:val="21"/>
          <w:lang w:val="zh-CN"/>
        </w:rPr>
        <w:t>年</w:t>
      </w:r>
      <w:r>
        <w:rPr>
          <w:szCs w:val="21"/>
          <w:lang w:val="zh-CN"/>
        </w:rPr>
        <w:t>8</w:t>
      </w:r>
      <w:r w:rsidR="00FF4DC1" w:rsidRPr="00FF4DC1">
        <w:rPr>
          <w:szCs w:val="21"/>
          <w:lang w:val="zh-CN"/>
        </w:rPr>
        <w:t>月</w:t>
      </w:r>
      <w:r>
        <w:rPr>
          <w:szCs w:val="21"/>
          <w:lang w:val="zh-CN"/>
        </w:rPr>
        <w:t>31</w:t>
      </w:r>
      <w:r w:rsidR="00FF4DC1" w:rsidRPr="00FF4DC1">
        <w:rPr>
          <w:szCs w:val="21"/>
          <w:lang w:val="zh-CN"/>
        </w:rPr>
        <w:t>日发出关于提供进一步信息的要求</w:t>
      </w:r>
      <w:r w:rsidR="00FF4DC1" w:rsidRPr="00FF4DC1">
        <w:rPr>
          <w:rStyle w:val="a8"/>
          <w:rFonts w:eastAsia="宋体"/>
          <w:szCs w:val="21"/>
          <w:lang w:val="zh-CN"/>
        </w:rPr>
        <w:footnoteReference w:id="6"/>
      </w:r>
      <w:r w:rsidR="00FF4DC1" w:rsidRPr="00FF4DC1">
        <w:rPr>
          <w:szCs w:val="21"/>
          <w:lang w:val="zh-CN"/>
        </w:rPr>
        <w:t>，缔约国应这一要求于</w:t>
      </w:r>
      <w:r>
        <w:rPr>
          <w:szCs w:val="21"/>
          <w:lang w:val="zh-CN"/>
        </w:rPr>
        <w:t>2</w:t>
      </w:r>
      <w:r w:rsidR="00FF4DC1" w:rsidRPr="00FF4DC1">
        <w:rPr>
          <w:szCs w:val="21"/>
          <w:lang w:val="zh-CN"/>
        </w:rPr>
        <w:t>0</w:t>
      </w:r>
      <w:r>
        <w:rPr>
          <w:szCs w:val="21"/>
          <w:lang w:val="zh-CN"/>
        </w:rPr>
        <w:t>16</w:t>
      </w:r>
      <w:r w:rsidR="00FF4DC1" w:rsidRPr="00FF4DC1">
        <w:rPr>
          <w:szCs w:val="21"/>
          <w:lang w:val="zh-CN"/>
        </w:rPr>
        <w:t>年</w:t>
      </w:r>
      <w:r>
        <w:rPr>
          <w:szCs w:val="21"/>
          <w:lang w:val="zh-CN"/>
        </w:rPr>
        <w:t>11</w:t>
      </w:r>
      <w:r w:rsidR="00FF4DC1" w:rsidRPr="00FF4DC1">
        <w:rPr>
          <w:szCs w:val="21"/>
          <w:lang w:val="zh-CN"/>
        </w:rPr>
        <w:t>月</w:t>
      </w:r>
      <w:r>
        <w:rPr>
          <w:szCs w:val="21"/>
          <w:lang w:val="zh-CN"/>
        </w:rPr>
        <w:t>8</w:t>
      </w:r>
      <w:r w:rsidR="00FF4DC1" w:rsidRPr="00FF4DC1">
        <w:rPr>
          <w:szCs w:val="21"/>
          <w:lang w:val="zh-CN"/>
        </w:rPr>
        <w:t>日提交后续报告</w:t>
      </w:r>
      <w:r w:rsidR="00FF4DC1" w:rsidRPr="00FF4DC1">
        <w:rPr>
          <w:rStyle w:val="a8"/>
          <w:rFonts w:eastAsia="宋体"/>
          <w:szCs w:val="21"/>
          <w:lang w:val="zh-CN"/>
        </w:rPr>
        <w:footnoteReference w:id="7"/>
      </w:r>
      <w:r w:rsidR="00FF4DC1" w:rsidRPr="00FF4DC1">
        <w:rPr>
          <w:szCs w:val="21"/>
          <w:lang w:val="zh-CN"/>
        </w:rPr>
        <w:t>，根据该报告中所载的有关上述事项的信息，并参照缔约国</w:t>
      </w:r>
      <w:r>
        <w:rPr>
          <w:szCs w:val="21"/>
          <w:lang w:val="zh-CN"/>
        </w:rPr>
        <w:t>2</w:t>
      </w:r>
      <w:r w:rsidR="00FF4DC1" w:rsidRPr="00FF4DC1">
        <w:rPr>
          <w:szCs w:val="21"/>
          <w:lang w:val="zh-CN"/>
        </w:rPr>
        <w:t>0</w:t>
      </w:r>
      <w:r>
        <w:rPr>
          <w:szCs w:val="21"/>
          <w:lang w:val="zh-CN"/>
        </w:rPr>
        <w:t>16</w:t>
      </w:r>
      <w:r w:rsidR="00FF4DC1" w:rsidRPr="00FF4DC1">
        <w:rPr>
          <w:szCs w:val="21"/>
          <w:lang w:val="zh-CN"/>
        </w:rPr>
        <w:t>年</w:t>
      </w:r>
      <w:r>
        <w:rPr>
          <w:szCs w:val="21"/>
          <w:lang w:val="zh-CN"/>
        </w:rPr>
        <w:t>11</w:t>
      </w:r>
      <w:r w:rsidR="00FF4DC1" w:rsidRPr="00FF4DC1">
        <w:rPr>
          <w:szCs w:val="21"/>
          <w:lang w:val="zh-CN"/>
        </w:rPr>
        <w:t>月</w:t>
      </w:r>
      <w:r>
        <w:rPr>
          <w:szCs w:val="21"/>
          <w:lang w:val="zh-CN"/>
        </w:rPr>
        <w:t>24</w:t>
      </w:r>
      <w:r w:rsidR="00FF4DC1" w:rsidRPr="00FF4DC1">
        <w:rPr>
          <w:szCs w:val="21"/>
          <w:lang w:val="zh-CN"/>
        </w:rPr>
        <w:t>日的信函</w:t>
      </w:r>
      <w:r w:rsidR="00FF4DC1" w:rsidRPr="00FF4DC1">
        <w:rPr>
          <w:rStyle w:val="a8"/>
          <w:rFonts w:eastAsia="宋体"/>
          <w:szCs w:val="21"/>
          <w:lang w:val="zh-CN"/>
        </w:rPr>
        <w:footnoteReference w:id="8"/>
      </w:r>
      <w:r w:rsidR="00FF4DC1" w:rsidRPr="00FF4DC1">
        <w:rPr>
          <w:szCs w:val="21"/>
          <w:lang w:val="zh-CN"/>
        </w:rPr>
        <w:t>中提供的</w:t>
      </w:r>
      <w:r w:rsidR="00FF4DC1" w:rsidRPr="00FF4DC1">
        <w:rPr>
          <w:rFonts w:hint="eastAsia"/>
          <w:szCs w:val="21"/>
          <w:lang w:val="zh-CN"/>
        </w:rPr>
        <w:t>额外</w:t>
      </w:r>
      <w:r w:rsidR="00FF4DC1" w:rsidRPr="00FF4DC1">
        <w:rPr>
          <w:szCs w:val="21"/>
          <w:lang w:val="zh-CN"/>
        </w:rPr>
        <w:t>信息，委员会认为，其先前结论性意见的第</w:t>
      </w:r>
      <w:r>
        <w:rPr>
          <w:szCs w:val="21"/>
          <w:lang w:val="zh-CN"/>
        </w:rPr>
        <w:t>1</w:t>
      </w:r>
      <w:r w:rsidR="00FF4DC1" w:rsidRPr="00FF4DC1">
        <w:rPr>
          <w:szCs w:val="21"/>
          <w:lang w:val="zh-CN"/>
        </w:rPr>
        <w:t>0</w:t>
      </w:r>
      <w:r w:rsidR="00FF4DC1" w:rsidRPr="00FF4DC1">
        <w:rPr>
          <w:szCs w:val="21"/>
          <w:lang w:val="zh-CN"/>
        </w:rPr>
        <w:t>段</w:t>
      </w:r>
      <w:r w:rsidR="00FF4DC1" w:rsidRPr="00FF4DC1">
        <w:rPr>
          <w:szCs w:val="21"/>
          <w:lang w:val="zh-CN"/>
        </w:rPr>
        <w:t>(</w:t>
      </w:r>
      <w:r>
        <w:rPr>
          <w:szCs w:val="21"/>
          <w:lang w:val="zh-CN"/>
        </w:rPr>
        <w:t>c</w:t>
      </w:r>
      <w:r w:rsidR="00FF4DC1" w:rsidRPr="00FF4DC1">
        <w:rPr>
          <w:szCs w:val="21"/>
          <w:lang w:val="zh-CN"/>
        </w:rPr>
        <w:t>)</w:t>
      </w:r>
      <w:r w:rsidR="00FF4DC1" w:rsidRPr="00FF4DC1">
        <w:rPr>
          <w:szCs w:val="21"/>
          <w:lang w:val="zh-CN"/>
        </w:rPr>
        <w:t>分段、第</w:t>
      </w:r>
      <w:r>
        <w:rPr>
          <w:szCs w:val="21"/>
          <w:lang w:val="zh-CN"/>
        </w:rPr>
        <w:t>14</w:t>
      </w:r>
      <w:r w:rsidR="00FF4DC1" w:rsidRPr="00FF4DC1">
        <w:rPr>
          <w:szCs w:val="21"/>
          <w:lang w:val="zh-CN"/>
        </w:rPr>
        <w:t>段、第</w:t>
      </w:r>
      <w:r>
        <w:rPr>
          <w:szCs w:val="21"/>
          <w:lang w:val="zh-CN"/>
        </w:rPr>
        <w:t>26</w:t>
      </w:r>
      <w:r w:rsidR="00FF4DC1" w:rsidRPr="00FF4DC1">
        <w:rPr>
          <w:szCs w:val="21"/>
          <w:lang w:val="zh-CN"/>
        </w:rPr>
        <w:t>段</w:t>
      </w:r>
      <w:r w:rsidR="00FF4DC1" w:rsidRPr="00FF4DC1">
        <w:rPr>
          <w:szCs w:val="21"/>
          <w:lang w:val="zh-CN"/>
        </w:rPr>
        <w:t>(</w:t>
      </w:r>
      <w:r>
        <w:rPr>
          <w:szCs w:val="21"/>
          <w:lang w:val="zh-CN"/>
        </w:rPr>
        <w:t>d</w:t>
      </w:r>
      <w:r w:rsidR="00FF4DC1" w:rsidRPr="00FF4DC1">
        <w:rPr>
          <w:szCs w:val="21"/>
          <w:lang w:val="zh-CN"/>
        </w:rPr>
        <w:t>)</w:t>
      </w:r>
      <w:r w:rsidR="00FF4DC1" w:rsidRPr="00FF4DC1">
        <w:rPr>
          <w:szCs w:val="21"/>
          <w:lang w:val="zh-CN"/>
        </w:rPr>
        <w:t>分段和第</w:t>
      </w:r>
      <w:r>
        <w:rPr>
          <w:szCs w:val="21"/>
          <w:lang w:val="zh-CN"/>
        </w:rPr>
        <w:t>44</w:t>
      </w:r>
      <w:r w:rsidR="00FF4DC1" w:rsidRPr="00FF4DC1">
        <w:rPr>
          <w:szCs w:val="21"/>
          <w:lang w:val="zh-CN"/>
        </w:rPr>
        <w:t>段</w:t>
      </w:r>
      <w:r w:rsidR="00FF4DC1" w:rsidRPr="00FF4DC1">
        <w:rPr>
          <w:szCs w:val="21"/>
          <w:lang w:val="zh-CN"/>
        </w:rPr>
        <w:t>(</w:t>
      </w:r>
      <w:r>
        <w:rPr>
          <w:szCs w:val="21"/>
          <w:lang w:val="zh-CN"/>
        </w:rPr>
        <w:t>b</w:t>
      </w:r>
      <w:r w:rsidR="00FF4DC1" w:rsidRPr="00FF4DC1">
        <w:rPr>
          <w:szCs w:val="21"/>
          <w:lang w:val="zh-CN"/>
        </w:rPr>
        <w:t>)</w:t>
      </w:r>
      <w:r w:rsidR="00FF4DC1" w:rsidRPr="00FF4DC1">
        <w:rPr>
          <w:szCs w:val="21"/>
          <w:lang w:val="zh-CN"/>
        </w:rPr>
        <w:t>分段中所载的建议仅得到部分执行</w:t>
      </w:r>
      <w:r w:rsidR="00FF4DC1" w:rsidRPr="00FF4DC1">
        <w:rPr>
          <w:szCs w:val="21"/>
          <w:lang w:val="zh-CN"/>
        </w:rPr>
        <w:t>(</w:t>
      </w:r>
      <w:r w:rsidR="00FF4DC1" w:rsidRPr="00FF4DC1">
        <w:rPr>
          <w:szCs w:val="21"/>
          <w:lang w:val="zh-CN"/>
        </w:rPr>
        <w:t>见本文第</w:t>
      </w:r>
      <w:r>
        <w:rPr>
          <w:szCs w:val="21"/>
          <w:lang w:val="zh-CN"/>
        </w:rPr>
        <w:t>2</w:t>
      </w:r>
      <w:r w:rsidR="00FF4DC1" w:rsidRPr="00FF4DC1">
        <w:rPr>
          <w:szCs w:val="21"/>
          <w:lang w:val="zh-CN"/>
        </w:rPr>
        <w:t>0</w:t>
      </w:r>
      <w:r w:rsidR="00FF4DC1" w:rsidRPr="00FF4DC1">
        <w:rPr>
          <w:szCs w:val="21"/>
          <w:lang w:val="zh-CN"/>
        </w:rPr>
        <w:t>、第</w:t>
      </w:r>
      <w:r>
        <w:rPr>
          <w:szCs w:val="21"/>
          <w:lang w:val="zh-CN"/>
        </w:rPr>
        <w:t>24</w:t>
      </w:r>
      <w:r w:rsidR="00FF4DC1" w:rsidRPr="00FF4DC1">
        <w:rPr>
          <w:szCs w:val="21"/>
          <w:lang w:val="zh-CN"/>
        </w:rPr>
        <w:t>、第</w:t>
      </w:r>
      <w:r>
        <w:rPr>
          <w:szCs w:val="21"/>
          <w:lang w:val="zh-CN"/>
        </w:rPr>
        <w:t>3</w:t>
      </w:r>
      <w:r w:rsidR="00FF4DC1" w:rsidRPr="00FF4DC1">
        <w:rPr>
          <w:szCs w:val="21"/>
          <w:lang w:val="zh-CN"/>
        </w:rPr>
        <w:t>0</w:t>
      </w:r>
      <w:r w:rsidR="00FF4DC1" w:rsidRPr="00FF4DC1">
        <w:rPr>
          <w:szCs w:val="21"/>
          <w:lang w:val="zh-CN"/>
        </w:rPr>
        <w:t>和第</w:t>
      </w:r>
      <w:r>
        <w:rPr>
          <w:szCs w:val="21"/>
          <w:lang w:val="zh-CN"/>
        </w:rPr>
        <w:t>36</w:t>
      </w:r>
      <w:r w:rsidR="00FF4DC1" w:rsidRPr="00FF4DC1">
        <w:rPr>
          <w:szCs w:val="21"/>
          <w:lang w:val="zh-CN"/>
        </w:rPr>
        <w:t>段</w:t>
      </w:r>
      <w:r w:rsidR="00FF4DC1" w:rsidRPr="00FF4DC1">
        <w:rPr>
          <w:szCs w:val="21"/>
          <w:lang w:val="zh-CN"/>
        </w:rPr>
        <w:t>)</w:t>
      </w:r>
      <w:r w:rsidR="00FF4DC1" w:rsidRPr="00FF4DC1">
        <w:rPr>
          <w:szCs w:val="21"/>
          <w:lang w:val="zh-CN"/>
        </w:rPr>
        <w:t>。</w:t>
      </w:r>
    </w:p>
    <w:p w14:paraId="7BA9BAF5" w14:textId="77777777" w:rsidR="00FF4DC1" w:rsidRPr="00FF4DC1" w:rsidRDefault="00FF4DC1" w:rsidP="00F7419F">
      <w:pPr>
        <w:pStyle w:val="H23GC"/>
      </w:pPr>
      <w:r w:rsidRPr="00FF4DC1">
        <w:rPr>
          <w:lang w:val="zh-CN"/>
        </w:rPr>
        <w:tab/>
      </w:r>
      <w:r w:rsidRPr="00FF4DC1">
        <w:rPr>
          <w:lang w:val="zh-CN"/>
        </w:rPr>
        <w:tab/>
      </w:r>
      <w:r w:rsidRPr="00FF4DC1">
        <w:rPr>
          <w:lang w:val="zh-CN"/>
        </w:rPr>
        <w:t>酷刑定义和刑罪化</w:t>
      </w:r>
    </w:p>
    <w:p w14:paraId="39763952" w14:textId="10BB3FFE" w:rsidR="00FF4DC1" w:rsidRPr="00FF4DC1" w:rsidRDefault="00F7419F" w:rsidP="00FF4DC1">
      <w:pPr>
        <w:pStyle w:val="SingleTxtGC"/>
        <w:rPr>
          <w:szCs w:val="21"/>
        </w:rPr>
      </w:pPr>
      <w:r>
        <w:rPr>
          <w:szCs w:val="21"/>
          <w:lang w:val="zh-CN"/>
        </w:rPr>
        <w:t>8</w:t>
      </w:r>
      <w:r w:rsidR="00FF4DC1" w:rsidRPr="00FF4DC1">
        <w:rPr>
          <w:szCs w:val="21"/>
          <w:lang w:val="zh-CN"/>
        </w:rPr>
        <w:t>.</w:t>
      </w:r>
      <w:r w:rsidR="00FF4DC1" w:rsidRPr="00FF4DC1">
        <w:rPr>
          <w:szCs w:val="21"/>
          <w:lang w:val="zh-CN"/>
        </w:rPr>
        <w:tab/>
      </w:r>
      <w:r w:rsidR="00FF4DC1" w:rsidRPr="00FF4DC1">
        <w:rPr>
          <w:szCs w:val="21"/>
          <w:lang w:val="zh-CN"/>
        </w:rPr>
        <w:t>委员会注意到缔约国</w:t>
      </w:r>
      <w:r w:rsidR="00FF4DC1" w:rsidRPr="00FF4DC1">
        <w:rPr>
          <w:rFonts w:hint="eastAsia"/>
          <w:szCs w:val="21"/>
          <w:lang w:val="zh-CN"/>
        </w:rPr>
        <w:t>提供的信息</w:t>
      </w:r>
      <w:r w:rsidR="00FF4DC1" w:rsidRPr="00FF4DC1">
        <w:rPr>
          <w:szCs w:val="21"/>
          <w:lang w:val="zh-CN"/>
        </w:rPr>
        <w:t>，</w:t>
      </w:r>
      <w:r w:rsidR="00FF4DC1" w:rsidRPr="00FF4DC1">
        <w:rPr>
          <w:rFonts w:hint="eastAsia"/>
          <w:szCs w:val="21"/>
          <w:lang w:val="zh-CN"/>
        </w:rPr>
        <w:t>称《公约》对</w:t>
      </w:r>
      <w:r w:rsidR="00FF4DC1" w:rsidRPr="00FF4DC1">
        <w:rPr>
          <w:szCs w:val="21"/>
          <w:lang w:val="zh-CN"/>
        </w:rPr>
        <w:t>将酷刑刑罪化的国内立法</w:t>
      </w:r>
      <w:r w:rsidR="00FF4DC1" w:rsidRPr="00FF4DC1">
        <w:rPr>
          <w:rFonts w:hint="eastAsia"/>
          <w:szCs w:val="21"/>
          <w:lang w:val="zh-CN"/>
        </w:rPr>
        <w:t>形成补充，</w:t>
      </w:r>
      <w:r w:rsidR="00FF4DC1" w:rsidRPr="00FF4DC1">
        <w:rPr>
          <w:szCs w:val="21"/>
          <w:lang w:val="zh-CN"/>
        </w:rPr>
        <w:t>并根据《公约》</w:t>
      </w:r>
      <w:r w:rsidR="00FF4DC1" w:rsidRPr="00FF4DC1">
        <w:rPr>
          <w:rFonts w:hint="eastAsia"/>
          <w:szCs w:val="21"/>
          <w:lang w:val="zh-CN"/>
        </w:rPr>
        <w:t>对国内立法加以</w:t>
      </w:r>
      <w:r w:rsidR="00FF4DC1" w:rsidRPr="00FF4DC1">
        <w:rPr>
          <w:szCs w:val="21"/>
          <w:lang w:val="zh-CN"/>
        </w:rPr>
        <w:t>解释，</w:t>
      </w:r>
      <w:r w:rsidR="00FF4DC1" w:rsidRPr="00FF4DC1">
        <w:rPr>
          <w:rFonts w:hint="eastAsia"/>
          <w:szCs w:val="21"/>
          <w:lang w:val="zh-CN"/>
        </w:rPr>
        <w:t>同时</w:t>
      </w:r>
      <w:r w:rsidR="00FF4DC1" w:rsidRPr="00FF4DC1">
        <w:rPr>
          <w:szCs w:val="21"/>
          <w:lang w:val="zh-CN"/>
        </w:rPr>
        <w:t>考虑到缔约国《宪法》第</w:t>
      </w:r>
      <w:r>
        <w:rPr>
          <w:szCs w:val="21"/>
          <w:lang w:val="zh-CN"/>
        </w:rPr>
        <w:t>9</w:t>
      </w:r>
      <w:r w:rsidR="00FF4DC1" w:rsidRPr="00FF4DC1">
        <w:rPr>
          <w:szCs w:val="21"/>
          <w:lang w:val="zh-CN"/>
        </w:rPr>
        <w:t>0</w:t>
      </w:r>
      <w:r w:rsidR="00FF4DC1" w:rsidRPr="00FF4DC1">
        <w:rPr>
          <w:rFonts w:hint="eastAsia"/>
          <w:szCs w:val="21"/>
          <w:lang w:val="zh-CN"/>
        </w:rPr>
        <w:t xml:space="preserve"> </w:t>
      </w:r>
      <w:r w:rsidR="00FF4DC1" w:rsidRPr="00FF4DC1">
        <w:rPr>
          <w:szCs w:val="21"/>
          <w:lang w:val="zh-CN"/>
        </w:rPr>
        <w:t>(</w:t>
      </w:r>
      <w:r>
        <w:rPr>
          <w:szCs w:val="21"/>
          <w:lang w:val="zh-CN"/>
        </w:rPr>
        <w:t>5</w:t>
      </w:r>
      <w:r w:rsidR="00FF4DC1" w:rsidRPr="00FF4DC1">
        <w:rPr>
          <w:szCs w:val="21"/>
          <w:lang w:val="zh-CN"/>
        </w:rPr>
        <w:t>)</w:t>
      </w:r>
      <w:r w:rsidR="00FF4DC1" w:rsidRPr="00FF4DC1">
        <w:rPr>
          <w:szCs w:val="21"/>
          <w:lang w:val="zh-CN"/>
        </w:rPr>
        <w:t>条</w:t>
      </w:r>
      <w:r w:rsidR="00FF4DC1" w:rsidRPr="00FF4DC1">
        <w:rPr>
          <w:rFonts w:hint="eastAsia"/>
          <w:szCs w:val="21"/>
          <w:lang w:val="zh-CN"/>
        </w:rPr>
        <w:t>规定</w:t>
      </w:r>
      <w:r w:rsidR="00FF4DC1" w:rsidRPr="00FF4DC1">
        <w:rPr>
          <w:szCs w:val="21"/>
          <w:lang w:val="zh-CN"/>
        </w:rPr>
        <w:t>，关于基本权利和自由的国际协定优先于国内法，但委员会</w:t>
      </w:r>
      <w:r w:rsidR="00FF4DC1" w:rsidRPr="00FF4DC1">
        <w:rPr>
          <w:rFonts w:hint="eastAsia"/>
          <w:szCs w:val="21"/>
          <w:lang w:val="zh-CN"/>
        </w:rPr>
        <w:t>仍然</w:t>
      </w:r>
      <w:r w:rsidR="00FF4DC1" w:rsidRPr="00FF4DC1">
        <w:rPr>
          <w:szCs w:val="21"/>
          <w:lang w:val="zh-CN"/>
        </w:rPr>
        <w:t>感到关切的是，《刑法》第</w:t>
      </w:r>
      <w:r>
        <w:rPr>
          <w:szCs w:val="21"/>
          <w:lang w:val="zh-CN"/>
        </w:rPr>
        <w:t>94</w:t>
      </w:r>
      <w:r w:rsidR="00FF4DC1" w:rsidRPr="00FF4DC1">
        <w:rPr>
          <w:szCs w:val="21"/>
          <w:lang w:val="zh-CN"/>
        </w:rPr>
        <w:t>条没有充分</w:t>
      </w:r>
      <w:r w:rsidR="00FF4DC1" w:rsidRPr="00FF4DC1">
        <w:rPr>
          <w:rFonts w:hint="eastAsia"/>
          <w:szCs w:val="21"/>
          <w:lang w:val="zh-CN"/>
        </w:rPr>
        <w:t>体现</w:t>
      </w:r>
      <w:r w:rsidR="00FF4DC1" w:rsidRPr="00FF4DC1">
        <w:rPr>
          <w:szCs w:val="21"/>
          <w:lang w:val="zh-CN"/>
        </w:rPr>
        <w:t>《公约》中所载的酷刑定义。具体而言，委员会感到关切的是，国内法中的酷刑定义</w:t>
      </w:r>
      <w:r w:rsidR="00FF4DC1" w:rsidRPr="00FF4DC1">
        <w:rPr>
          <w:rFonts w:hint="eastAsia"/>
          <w:szCs w:val="21"/>
          <w:lang w:val="zh-CN"/>
        </w:rPr>
        <w:t>没有</w:t>
      </w:r>
      <w:r w:rsidR="00FF4DC1" w:rsidRPr="00FF4DC1">
        <w:rPr>
          <w:szCs w:val="21"/>
          <w:lang w:val="zh-CN"/>
        </w:rPr>
        <w:t>提及造成痛苦的</w:t>
      </w:r>
      <w:r w:rsidR="00FF4DC1" w:rsidRPr="00FF4DC1">
        <w:rPr>
          <w:rFonts w:hint="eastAsia"/>
          <w:szCs w:val="21"/>
          <w:lang w:val="zh-CN"/>
        </w:rPr>
        <w:t>意图</w:t>
      </w:r>
      <w:r w:rsidR="00FF4DC1" w:rsidRPr="00FF4DC1">
        <w:rPr>
          <w:szCs w:val="21"/>
          <w:lang w:val="zh-CN"/>
        </w:rPr>
        <w:t>，也没有规定</w:t>
      </w:r>
      <w:r w:rsidR="00FF4DC1" w:rsidRPr="00FF4DC1">
        <w:rPr>
          <w:rFonts w:hint="eastAsia"/>
          <w:szCs w:val="21"/>
          <w:lang w:val="zh-CN"/>
        </w:rPr>
        <w:t>不得援引</w:t>
      </w:r>
      <w:r w:rsidR="00FF4DC1" w:rsidRPr="00FF4DC1">
        <w:rPr>
          <w:szCs w:val="21"/>
          <w:lang w:val="zh-CN"/>
        </w:rPr>
        <w:t>任何特殊情况</w:t>
      </w:r>
      <w:r w:rsidR="00FF4DC1" w:rsidRPr="00FF4DC1">
        <w:rPr>
          <w:rFonts w:hint="eastAsia"/>
          <w:szCs w:val="21"/>
          <w:lang w:val="zh-CN"/>
        </w:rPr>
        <w:t>作</w:t>
      </w:r>
      <w:r w:rsidR="00FF4DC1" w:rsidRPr="00FF4DC1">
        <w:rPr>
          <w:szCs w:val="21"/>
          <w:lang w:val="zh-CN"/>
        </w:rPr>
        <w:t>为</w:t>
      </w:r>
      <w:r w:rsidR="00FF4DC1" w:rsidRPr="00FF4DC1">
        <w:rPr>
          <w:rFonts w:hint="eastAsia"/>
          <w:szCs w:val="21"/>
          <w:lang w:val="zh-CN"/>
        </w:rPr>
        <w:t>实施</w:t>
      </w:r>
      <w:r w:rsidR="00FF4DC1" w:rsidRPr="00FF4DC1">
        <w:rPr>
          <w:szCs w:val="21"/>
          <w:lang w:val="zh-CN"/>
        </w:rPr>
        <w:t>酷刑的理由，不论为战争状态、战争威胁、国内政局动荡</w:t>
      </w:r>
      <w:r w:rsidR="00FF4DC1" w:rsidRPr="00FF4DC1">
        <w:rPr>
          <w:rFonts w:hint="eastAsia"/>
          <w:szCs w:val="21"/>
          <w:lang w:val="zh-CN"/>
        </w:rPr>
        <w:t>还是</w:t>
      </w:r>
      <w:r w:rsidR="00FF4DC1" w:rsidRPr="00FF4DC1">
        <w:rPr>
          <w:szCs w:val="21"/>
          <w:lang w:val="zh-CN"/>
        </w:rPr>
        <w:t>任何其他</w:t>
      </w:r>
      <w:r w:rsidR="00FF4DC1" w:rsidRPr="00FF4DC1">
        <w:rPr>
          <w:rFonts w:hint="eastAsia"/>
          <w:szCs w:val="21"/>
          <w:lang w:val="zh-CN"/>
        </w:rPr>
        <w:t>公共</w:t>
      </w:r>
      <w:r w:rsidR="00FF4DC1" w:rsidRPr="00FF4DC1">
        <w:rPr>
          <w:szCs w:val="21"/>
          <w:lang w:val="zh-CN"/>
        </w:rPr>
        <w:t>紧急状态。</w:t>
      </w:r>
      <w:r w:rsidR="00FF4DC1" w:rsidRPr="00FF4DC1">
        <w:rPr>
          <w:rFonts w:hint="eastAsia"/>
          <w:szCs w:val="21"/>
          <w:lang w:val="zh-CN"/>
        </w:rPr>
        <w:t>在这方面</w:t>
      </w:r>
      <w:r w:rsidR="00FF4DC1" w:rsidRPr="00FF4DC1">
        <w:rPr>
          <w:szCs w:val="21"/>
          <w:lang w:val="zh-CN"/>
        </w:rPr>
        <w:t>，委员会回顾其第</w:t>
      </w:r>
      <w:r>
        <w:rPr>
          <w:szCs w:val="21"/>
          <w:lang w:val="zh-CN"/>
        </w:rPr>
        <w:t>2</w:t>
      </w:r>
      <w:r w:rsidR="00FF4DC1" w:rsidRPr="00FF4DC1">
        <w:rPr>
          <w:szCs w:val="21"/>
          <w:lang w:val="zh-CN"/>
        </w:rPr>
        <w:t>号一般性意见</w:t>
      </w:r>
      <w:r w:rsidR="00FF4DC1" w:rsidRPr="00FF4DC1">
        <w:rPr>
          <w:szCs w:val="21"/>
          <w:lang w:val="zh-CN"/>
        </w:rPr>
        <w:t>(</w:t>
      </w:r>
      <w:r>
        <w:rPr>
          <w:szCs w:val="21"/>
          <w:lang w:val="zh-CN"/>
        </w:rPr>
        <w:t>2</w:t>
      </w:r>
      <w:r w:rsidR="00FF4DC1" w:rsidRPr="00FF4DC1">
        <w:rPr>
          <w:szCs w:val="21"/>
          <w:lang w:val="zh-CN"/>
        </w:rPr>
        <w:t>00</w:t>
      </w:r>
      <w:r>
        <w:rPr>
          <w:szCs w:val="21"/>
          <w:lang w:val="zh-CN"/>
        </w:rPr>
        <w:t>7</w:t>
      </w:r>
      <w:r w:rsidR="00FF4DC1" w:rsidRPr="00FF4DC1">
        <w:rPr>
          <w:szCs w:val="21"/>
          <w:lang w:val="zh-CN"/>
        </w:rPr>
        <w:t>年</w:t>
      </w:r>
      <w:r w:rsidR="00FF4DC1" w:rsidRPr="00FF4DC1">
        <w:rPr>
          <w:szCs w:val="21"/>
          <w:lang w:val="zh-CN"/>
        </w:rPr>
        <w:t>)</w:t>
      </w:r>
      <w:r w:rsidR="00FF4DC1" w:rsidRPr="00FF4DC1">
        <w:rPr>
          <w:szCs w:val="21"/>
          <w:lang w:val="zh-CN"/>
        </w:rPr>
        <w:t>，其中申明，</w:t>
      </w:r>
      <w:r w:rsidR="00FF4DC1" w:rsidRPr="00FF4DC1">
        <w:rPr>
          <w:rFonts w:hint="eastAsia"/>
          <w:szCs w:val="21"/>
          <w:lang w:val="zh-CN"/>
        </w:rPr>
        <w:t>《公约》中的定义若与国内法中的定义有重大差距，就会出现实际或可能的漏洞，从而导致有罪不罚</w:t>
      </w:r>
      <w:r w:rsidR="00FF4DC1" w:rsidRPr="00FF4DC1">
        <w:rPr>
          <w:szCs w:val="21"/>
          <w:lang w:val="zh-CN"/>
        </w:rPr>
        <w:t>(</w:t>
      </w:r>
      <w:r w:rsidR="00FF4DC1" w:rsidRPr="00FF4DC1">
        <w:rPr>
          <w:szCs w:val="21"/>
          <w:lang w:val="zh-CN"/>
        </w:rPr>
        <w:t>第</w:t>
      </w:r>
      <w:r>
        <w:rPr>
          <w:szCs w:val="21"/>
          <w:lang w:val="zh-CN"/>
        </w:rPr>
        <w:t>9</w:t>
      </w:r>
      <w:r w:rsidR="00FF4DC1" w:rsidRPr="00FF4DC1">
        <w:rPr>
          <w:szCs w:val="21"/>
          <w:lang w:val="zh-CN"/>
        </w:rPr>
        <w:t>段</w:t>
      </w:r>
      <w:r w:rsidR="00FF4DC1" w:rsidRPr="00FF4DC1">
        <w:rPr>
          <w:szCs w:val="21"/>
          <w:lang w:val="zh-CN"/>
        </w:rPr>
        <w:t>)(</w:t>
      </w:r>
      <w:r w:rsidR="00FF4DC1" w:rsidRPr="00FF4DC1">
        <w:rPr>
          <w:szCs w:val="21"/>
          <w:lang w:val="zh-CN"/>
        </w:rPr>
        <w:t>第</w:t>
      </w:r>
      <w:r>
        <w:rPr>
          <w:szCs w:val="21"/>
          <w:lang w:val="zh-CN"/>
        </w:rPr>
        <w:t>1</w:t>
      </w:r>
      <w:r w:rsidR="00FF4DC1" w:rsidRPr="00FF4DC1">
        <w:rPr>
          <w:szCs w:val="21"/>
          <w:lang w:val="zh-CN"/>
        </w:rPr>
        <w:t>、第</w:t>
      </w:r>
      <w:r>
        <w:rPr>
          <w:szCs w:val="21"/>
          <w:lang w:val="zh-CN"/>
        </w:rPr>
        <w:t>2</w:t>
      </w:r>
      <w:r w:rsidR="00FF4DC1" w:rsidRPr="00FF4DC1">
        <w:rPr>
          <w:szCs w:val="21"/>
          <w:lang w:val="zh-CN"/>
        </w:rPr>
        <w:t>和第</w:t>
      </w:r>
      <w:r>
        <w:rPr>
          <w:szCs w:val="21"/>
          <w:lang w:val="zh-CN"/>
        </w:rPr>
        <w:t>4</w:t>
      </w:r>
      <w:r w:rsidR="00FF4DC1" w:rsidRPr="00FF4DC1">
        <w:rPr>
          <w:szCs w:val="21"/>
          <w:lang w:val="zh-CN"/>
        </w:rPr>
        <w:t>条</w:t>
      </w:r>
      <w:r w:rsidR="00FF4DC1" w:rsidRPr="00FF4DC1">
        <w:rPr>
          <w:szCs w:val="21"/>
          <w:lang w:val="zh-CN"/>
        </w:rPr>
        <w:t>)</w:t>
      </w:r>
      <w:r w:rsidR="00FF4DC1" w:rsidRPr="00FF4DC1">
        <w:rPr>
          <w:szCs w:val="21"/>
          <w:lang w:val="zh-CN"/>
        </w:rPr>
        <w:t>。</w:t>
      </w:r>
    </w:p>
    <w:p w14:paraId="0781E36C" w14:textId="013F106A" w:rsidR="00FF4DC1" w:rsidRPr="00F7419F" w:rsidRDefault="00F7419F" w:rsidP="00FF4DC1">
      <w:pPr>
        <w:pStyle w:val="SingleTxtGC"/>
        <w:rPr>
          <w:rFonts w:ascii="Time New Roman" w:eastAsia="SimHei" w:hAnsi="Time New Roman" w:hint="eastAsia"/>
          <w:szCs w:val="21"/>
        </w:rPr>
      </w:pPr>
      <w:bookmarkStart w:id="2" w:name="_Hlk178066807"/>
      <w:r w:rsidRPr="00F7419F">
        <w:rPr>
          <w:rFonts w:ascii="Time New Roman" w:eastAsia="SimHei" w:hAnsi="Time New Roman"/>
          <w:szCs w:val="21"/>
          <w:lang w:val="zh-CN"/>
        </w:rPr>
        <w:lastRenderedPageBreak/>
        <w:t>9</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ab/>
      </w:r>
      <w:r w:rsidR="00FF4DC1" w:rsidRPr="00F7419F">
        <w:rPr>
          <w:rFonts w:ascii="Time New Roman" w:eastAsia="SimHei" w:hAnsi="Time New Roman"/>
          <w:szCs w:val="21"/>
          <w:lang w:val="zh-CN"/>
        </w:rPr>
        <w:t>委员会重申其先前建议</w:t>
      </w:r>
      <w:r w:rsidR="00FF4DC1" w:rsidRPr="00F7419F">
        <w:rPr>
          <w:rStyle w:val="a8"/>
          <w:rFonts w:ascii="Time New Roman" w:eastAsia="SimHei" w:hAnsi="Time New Roman"/>
          <w:szCs w:val="21"/>
          <w:lang w:val="zh-CN"/>
        </w:rPr>
        <w:footnoteReference w:id="9"/>
      </w:r>
      <w:r w:rsidR="00FF4DC1" w:rsidRPr="00F7419F">
        <w:rPr>
          <w:rFonts w:ascii="Time New Roman" w:eastAsia="SimHei" w:hAnsi="Time New Roman"/>
          <w:szCs w:val="21"/>
          <w:lang w:val="zh-CN"/>
        </w:rPr>
        <w:t>，即缔约国应使《刑法》第</w:t>
      </w:r>
      <w:r w:rsidRPr="00F7419F">
        <w:rPr>
          <w:rFonts w:ascii="Time New Roman" w:eastAsia="SimHei" w:hAnsi="Time New Roman"/>
          <w:szCs w:val="21"/>
          <w:lang w:val="zh-CN"/>
        </w:rPr>
        <w:t>94</w:t>
      </w:r>
      <w:r w:rsidR="00FF4DC1" w:rsidRPr="00F7419F">
        <w:rPr>
          <w:rFonts w:ascii="Time New Roman" w:eastAsia="SimHei" w:hAnsi="Time New Roman"/>
          <w:szCs w:val="21"/>
          <w:lang w:val="zh-CN"/>
        </w:rPr>
        <w:t>条与《公约》所载的酷刑定义及其规定的其他义务相一致，包括</w:t>
      </w:r>
      <w:r w:rsidR="00FF4DC1" w:rsidRPr="00F7419F">
        <w:rPr>
          <w:rFonts w:ascii="Time New Roman" w:eastAsia="SimHei" w:hAnsi="Time New Roman" w:hint="eastAsia"/>
          <w:szCs w:val="21"/>
          <w:lang w:val="zh-CN"/>
        </w:rPr>
        <w:t>明确说明</w:t>
      </w:r>
      <w:r w:rsidR="00FF4DC1" w:rsidRPr="00F7419F">
        <w:rPr>
          <w:rFonts w:ascii="Time New Roman" w:eastAsia="SimHei" w:hAnsi="Time New Roman"/>
          <w:szCs w:val="21"/>
          <w:lang w:val="zh-CN"/>
        </w:rPr>
        <w:t>施加酷刑行为时造成痛苦的</w:t>
      </w:r>
      <w:r w:rsidR="00FF4DC1" w:rsidRPr="00F7419F">
        <w:rPr>
          <w:rFonts w:ascii="Time New Roman" w:eastAsia="SimHei" w:hAnsi="Time New Roman" w:hint="eastAsia"/>
          <w:szCs w:val="21"/>
          <w:lang w:val="zh-CN"/>
        </w:rPr>
        <w:t>意图</w:t>
      </w:r>
      <w:r w:rsidR="00FF4DC1" w:rsidRPr="00F7419F">
        <w:rPr>
          <w:rFonts w:ascii="Time New Roman" w:eastAsia="SimHei" w:hAnsi="Time New Roman"/>
          <w:szCs w:val="21"/>
          <w:lang w:val="zh-CN"/>
        </w:rPr>
        <w:t>，在酷刑定义中纳入</w:t>
      </w:r>
      <w:r w:rsidR="00FF4DC1" w:rsidRPr="00F7419F">
        <w:rPr>
          <w:rFonts w:ascii="Time New Roman" w:eastAsia="SimHei" w:hAnsi="Time New Roman" w:hint="eastAsia"/>
          <w:szCs w:val="21"/>
          <w:lang w:val="zh-CN"/>
        </w:rPr>
        <w:t>意</w:t>
      </w:r>
      <w:r w:rsidR="00FF4DC1" w:rsidRPr="00F7419F">
        <w:rPr>
          <w:rFonts w:ascii="Time New Roman" w:eastAsia="SimHei" w:hAnsi="Time New Roman"/>
          <w:szCs w:val="21"/>
          <w:lang w:val="zh-CN"/>
        </w:rPr>
        <w:t>在恐吓或胁迫受害者以外的其他人或从这些人身上获取</w:t>
      </w:r>
      <w:r w:rsidR="00FF4DC1" w:rsidRPr="00F7419F">
        <w:rPr>
          <w:rFonts w:ascii="Time New Roman" w:eastAsia="SimHei" w:hAnsi="Time New Roman" w:hint="eastAsia"/>
          <w:szCs w:val="21"/>
          <w:lang w:val="zh-CN"/>
        </w:rPr>
        <w:t>线索</w:t>
      </w:r>
      <w:r w:rsidR="00FF4DC1" w:rsidRPr="00F7419F">
        <w:rPr>
          <w:rFonts w:ascii="Time New Roman" w:eastAsia="SimHei" w:hAnsi="Time New Roman"/>
          <w:szCs w:val="21"/>
          <w:lang w:val="zh-CN"/>
        </w:rPr>
        <w:t>或供状的行为，并明确规定不得援引任何特殊情况</w:t>
      </w:r>
      <w:r w:rsidR="00FF4DC1" w:rsidRPr="00F7419F">
        <w:rPr>
          <w:rFonts w:ascii="Time New Roman" w:eastAsia="SimHei" w:hAnsi="Time New Roman" w:hint="eastAsia"/>
          <w:szCs w:val="21"/>
          <w:lang w:val="zh-CN"/>
        </w:rPr>
        <w:t>作</w:t>
      </w:r>
      <w:r w:rsidR="00FF4DC1" w:rsidRPr="00F7419F">
        <w:rPr>
          <w:rFonts w:ascii="Time New Roman" w:eastAsia="SimHei" w:hAnsi="Time New Roman"/>
          <w:szCs w:val="21"/>
          <w:lang w:val="zh-CN"/>
        </w:rPr>
        <w:t>为</w:t>
      </w:r>
      <w:r w:rsidR="00FF4DC1" w:rsidRPr="00F7419F">
        <w:rPr>
          <w:rFonts w:ascii="Time New Roman" w:eastAsia="SimHei" w:hAnsi="Time New Roman" w:hint="eastAsia"/>
          <w:szCs w:val="21"/>
          <w:lang w:val="zh-CN"/>
        </w:rPr>
        <w:t>实施</w:t>
      </w:r>
      <w:r w:rsidR="00FF4DC1" w:rsidRPr="00F7419F">
        <w:rPr>
          <w:rFonts w:ascii="Time New Roman" w:eastAsia="SimHei" w:hAnsi="Time New Roman"/>
          <w:szCs w:val="21"/>
          <w:lang w:val="zh-CN"/>
        </w:rPr>
        <w:t>酷刑的理由，不论为战争状态、战争威胁、国内政局动荡</w:t>
      </w:r>
      <w:r w:rsidR="00FF4DC1" w:rsidRPr="00F7419F">
        <w:rPr>
          <w:rFonts w:ascii="Time New Roman" w:eastAsia="SimHei" w:hAnsi="Time New Roman" w:hint="eastAsia"/>
          <w:szCs w:val="21"/>
          <w:lang w:val="zh-CN"/>
        </w:rPr>
        <w:t>还是</w:t>
      </w:r>
      <w:r w:rsidR="00FF4DC1" w:rsidRPr="00F7419F">
        <w:rPr>
          <w:rFonts w:ascii="Time New Roman" w:eastAsia="SimHei" w:hAnsi="Time New Roman"/>
          <w:szCs w:val="21"/>
          <w:lang w:val="zh-CN"/>
        </w:rPr>
        <w:t>任何其他</w:t>
      </w:r>
      <w:r w:rsidR="00FF4DC1" w:rsidRPr="00F7419F">
        <w:rPr>
          <w:rFonts w:ascii="Time New Roman" w:eastAsia="SimHei" w:hAnsi="Time New Roman" w:hint="eastAsia"/>
          <w:szCs w:val="21"/>
          <w:lang w:val="zh-CN"/>
        </w:rPr>
        <w:t>公共</w:t>
      </w:r>
      <w:r w:rsidR="00FF4DC1" w:rsidRPr="00F7419F">
        <w:rPr>
          <w:rFonts w:ascii="Time New Roman" w:eastAsia="SimHei" w:hAnsi="Time New Roman"/>
          <w:szCs w:val="21"/>
          <w:lang w:val="zh-CN"/>
        </w:rPr>
        <w:t>紧急状态。</w:t>
      </w:r>
    </w:p>
    <w:p w14:paraId="1CFE578A" w14:textId="77777777" w:rsidR="00FF4DC1" w:rsidRPr="00FF4DC1" w:rsidRDefault="00FF4DC1" w:rsidP="00F7419F">
      <w:pPr>
        <w:pStyle w:val="H23GC"/>
      </w:pPr>
      <w:r w:rsidRPr="00FF4DC1">
        <w:rPr>
          <w:lang w:val="zh-CN"/>
        </w:rPr>
        <w:tab/>
      </w:r>
      <w:r w:rsidRPr="00FF4DC1">
        <w:rPr>
          <w:lang w:val="zh-CN"/>
        </w:rPr>
        <w:tab/>
      </w:r>
      <w:r w:rsidRPr="00FF4DC1">
        <w:rPr>
          <w:lang w:val="zh-CN"/>
        </w:rPr>
        <w:t>国家人权机构与国家防范机制</w:t>
      </w:r>
    </w:p>
    <w:p w14:paraId="6471108A" w14:textId="5901FBEE" w:rsidR="00FF4DC1" w:rsidRPr="00FF4DC1" w:rsidRDefault="00F7419F" w:rsidP="00FF4DC1">
      <w:pPr>
        <w:pStyle w:val="SingleTxtGC"/>
        <w:rPr>
          <w:szCs w:val="21"/>
        </w:rPr>
      </w:pPr>
      <w:r>
        <w:rPr>
          <w:szCs w:val="21"/>
          <w:lang w:val="zh-CN"/>
        </w:rPr>
        <w:t>1</w:t>
      </w:r>
      <w:r w:rsidR="00FF4DC1" w:rsidRPr="00FF4DC1">
        <w:rPr>
          <w:szCs w:val="21"/>
          <w:lang w:val="zh-CN"/>
        </w:rPr>
        <w:t>0.</w:t>
      </w:r>
      <w:r w:rsidR="00FF4DC1" w:rsidRPr="00FF4DC1">
        <w:rPr>
          <w:szCs w:val="21"/>
          <w:lang w:val="zh-CN"/>
        </w:rPr>
        <w:tab/>
      </w:r>
      <w:r w:rsidR="00FF4DC1" w:rsidRPr="00FF4DC1">
        <w:rPr>
          <w:szCs w:val="21"/>
          <w:lang w:val="zh-CN"/>
        </w:rPr>
        <w:t>委员会注意到，土耳其人权和平等机构近期被国家人权机构全球联盟资格认证小组委员会认证为</w:t>
      </w:r>
      <w:r>
        <w:rPr>
          <w:szCs w:val="21"/>
          <w:lang w:val="zh-CN"/>
        </w:rPr>
        <w:t>B</w:t>
      </w:r>
      <w:r w:rsidR="00FF4DC1" w:rsidRPr="00FF4DC1">
        <w:rPr>
          <w:szCs w:val="21"/>
          <w:lang w:val="zh-CN"/>
        </w:rPr>
        <w:t>级。对此，委员会表示关切的是，该机构缺乏多样性，包括其理事会成员缺乏充分的性别代表性，且该机构不独立于行政部门，委员会指出，理事会的所有成员，包括主席</w:t>
      </w:r>
      <w:r w:rsidR="00FF4DC1" w:rsidRPr="00FF4DC1">
        <w:rPr>
          <w:rFonts w:hint="eastAsia"/>
          <w:szCs w:val="21"/>
          <w:lang w:val="zh-CN"/>
        </w:rPr>
        <w:t>，</w:t>
      </w:r>
      <w:r w:rsidR="00FF4DC1" w:rsidRPr="00FF4DC1">
        <w:rPr>
          <w:szCs w:val="21"/>
          <w:lang w:val="zh-CN"/>
        </w:rPr>
        <w:t>均由总统任命。委员会感到关切的是，</w:t>
      </w:r>
      <w:r w:rsidR="00FF4DC1" w:rsidRPr="00FF4DC1">
        <w:rPr>
          <w:rFonts w:hint="eastAsia"/>
          <w:szCs w:val="21"/>
          <w:lang w:val="zh-CN"/>
        </w:rPr>
        <w:t>据称，</w:t>
      </w:r>
      <w:r w:rsidR="00FF4DC1" w:rsidRPr="00FF4DC1">
        <w:rPr>
          <w:szCs w:val="21"/>
          <w:lang w:val="zh-CN"/>
        </w:rPr>
        <w:t>土耳其人权和平等机构在作为国家</w:t>
      </w:r>
      <w:r w:rsidR="00FF4DC1" w:rsidRPr="00FF4DC1">
        <w:rPr>
          <w:rFonts w:hint="eastAsia"/>
          <w:szCs w:val="21"/>
          <w:lang w:val="zh-CN"/>
        </w:rPr>
        <w:t>防范</w:t>
      </w:r>
      <w:r w:rsidR="00FF4DC1" w:rsidRPr="00FF4DC1">
        <w:rPr>
          <w:szCs w:val="21"/>
          <w:lang w:val="zh-CN"/>
        </w:rPr>
        <w:t>机制</w:t>
      </w:r>
      <w:r w:rsidR="00FF4DC1" w:rsidRPr="00FF4DC1">
        <w:rPr>
          <w:rFonts w:hint="eastAsia"/>
          <w:szCs w:val="21"/>
          <w:lang w:val="zh-CN"/>
        </w:rPr>
        <w:t>开展</w:t>
      </w:r>
      <w:r w:rsidR="00FF4DC1" w:rsidRPr="00FF4DC1">
        <w:rPr>
          <w:szCs w:val="21"/>
          <w:lang w:val="zh-CN"/>
        </w:rPr>
        <w:t>工作</w:t>
      </w:r>
      <w:r w:rsidR="00FF4DC1" w:rsidRPr="00FF4DC1">
        <w:rPr>
          <w:rFonts w:hint="eastAsia"/>
          <w:szCs w:val="21"/>
          <w:lang w:val="zh-CN"/>
        </w:rPr>
        <w:t>的过程</w:t>
      </w:r>
      <w:r w:rsidR="00FF4DC1" w:rsidRPr="00FF4DC1">
        <w:rPr>
          <w:szCs w:val="21"/>
          <w:lang w:val="zh-CN"/>
        </w:rPr>
        <w:t>中，对报告酷刑和虐待事件一向有所保留</w:t>
      </w:r>
      <w:r w:rsidR="00FF4DC1" w:rsidRPr="00FF4DC1">
        <w:rPr>
          <w:szCs w:val="21"/>
          <w:lang w:val="zh-CN"/>
        </w:rPr>
        <w:t>(</w:t>
      </w:r>
      <w:r w:rsidR="00FF4DC1" w:rsidRPr="00FF4DC1">
        <w:rPr>
          <w:szCs w:val="21"/>
          <w:lang w:val="zh-CN"/>
        </w:rPr>
        <w:t>第</w:t>
      </w:r>
      <w:r>
        <w:rPr>
          <w:szCs w:val="21"/>
          <w:lang w:val="zh-CN"/>
        </w:rPr>
        <w:t>2</w:t>
      </w:r>
      <w:r w:rsidR="00FF4DC1" w:rsidRPr="00FF4DC1">
        <w:rPr>
          <w:szCs w:val="21"/>
          <w:lang w:val="zh-CN"/>
        </w:rPr>
        <w:t>、第</w:t>
      </w:r>
      <w:r>
        <w:rPr>
          <w:szCs w:val="21"/>
          <w:lang w:val="zh-CN"/>
        </w:rPr>
        <w:t>11</w:t>
      </w:r>
      <w:r w:rsidR="00FF4DC1" w:rsidRPr="00FF4DC1">
        <w:rPr>
          <w:szCs w:val="21"/>
          <w:lang w:val="zh-CN"/>
        </w:rPr>
        <w:t>和第</w:t>
      </w:r>
      <w:r>
        <w:rPr>
          <w:szCs w:val="21"/>
          <w:lang w:val="zh-CN"/>
        </w:rPr>
        <w:t>16</w:t>
      </w:r>
      <w:r w:rsidR="00FF4DC1" w:rsidRPr="00FF4DC1">
        <w:rPr>
          <w:szCs w:val="21"/>
          <w:lang w:val="zh-CN"/>
        </w:rPr>
        <w:t>条</w:t>
      </w:r>
      <w:r w:rsidR="00FF4DC1" w:rsidRPr="00FF4DC1">
        <w:rPr>
          <w:szCs w:val="21"/>
          <w:lang w:val="zh-CN"/>
        </w:rPr>
        <w:t>)</w:t>
      </w:r>
      <w:r w:rsidR="00FF4DC1" w:rsidRPr="00FF4DC1">
        <w:rPr>
          <w:szCs w:val="21"/>
          <w:lang w:val="zh-CN"/>
        </w:rPr>
        <w:t>。</w:t>
      </w:r>
    </w:p>
    <w:p w14:paraId="60945BF1" w14:textId="6CED648D" w:rsidR="00FF4DC1" w:rsidRPr="00F7419F" w:rsidRDefault="00F7419F" w:rsidP="00FF4DC1">
      <w:pPr>
        <w:pStyle w:val="SingleTxtGC"/>
        <w:rPr>
          <w:rFonts w:ascii="Time New Roman" w:eastAsia="SimHei" w:hAnsi="Time New Roman" w:hint="eastAsia"/>
          <w:szCs w:val="21"/>
        </w:rPr>
      </w:pPr>
      <w:r w:rsidRPr="00F7419F">
        <w:rPr>
          <w:rFonts w:ascii="Time New Roman" w:eastAsia="SimHei" w:hAnsi="Time New Roman"/>
          <w:szCs w:val="21"/>
          <w:lang w:val="zh-CN"/>
        </w:rPr>
        <w:t>11</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ab/>
      </w:r>
      <w:r w:rsidR="00FF4DC1" w:rsidRPr="00F7419F">
        <w:rPr>
          <w:rFonts w:ascii="Time New Roman" w:eastAsia="SimHei" w:hAnsi="Time New Roman"/>
          <w:szCs w:val="21"/>
          <w:lang w:val="zh-CN"/>
        </w:rPr>
        <w:t>缔约国应采取一切必要措施，保障国家人权机构的独立性，包括确保该机构完全符合《关于促进和保护人权的国家机构的地位的原则》</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《巴黎原则》</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。为此，委员会请缔约国向联合国人权事务高级专员办事处寻求技术和能力建设支持及咨询意见，并请缔约国</w:t>
      </w:r>
      <w:r w:rsidR="00FF4DC1" w:rsidRPr="00F7419F">
        <w:rPr>
          <w:rFonts w:ascii="Time New Roman" w:eastAsia="SimHei" w:hAnsi="Time New Roman" w:hint="eastAsia"/>
          <w:szCs w:val="21"/>
          <w:lang w:val="zh-CN"/>
        </w:rPr>
        <w:t>就</w:t>
      </w:r>
      <w:r w:rsidR="00FF4DC1" w:rsidRPr="00F7419F">
        <w:rPr>
          <w:rFonts w:ascii="Time New Roman" w:eastAsia="SimHei" w:hAnsi="Time New Roman"/>
          <w:szCs w:val="21"/>
          <w:lang w:val="zh-CN"/>
        </w:rPr>
        <w:t>与国家防范机制工作有关的活动，向防范酷刑和其他残忍、不人道或有辱人格的待遇或处罚小组委员会寻求相关支持及咨询意见。</w:t>
      </w:r>
    </w:p>
    <w:p w14:paraId="36981647" w14:textId="77777777" w:rsidR="00FF4DC1" w:rsidRPr="00FF4DC1" w:rsidRDefault="00FF4DC1" w:rsidP="00F7419F">
      <w:pPr>
        <w:pStyle w:val="H23GC"/>
      </w:pPr>
      <w:r w:rsidRPr="00FF4DC1">
        <w:rPr>
          <w:lang w:val="zh-CN"/>
        </w:rPr>
        <w:tab/>
      </w:r>
      <w:r w:rsidRPr="00FF4DC1">
        <w:rPr>
          <w:lang w:val="zh-CN"/>
        </w:rPr>
        <w:tab/>
      </w:r>
      <w:r w:rsidRPr="00FF4DC1">
        <w:rPr>
          <w:lang w:val="zh-CN"/>
        </w:rPr>
        <w:t>基本法律保障</w:t>
      </w:r>
    </w:p>
    <w:p w14:paraId="039B6096" w14:textId="01A4837D" w:rsidR="00FF4DC1" w:rsidRPr="00FF4DC1" w:rsidRDefault="00F7419F" w:rsidP="00FF4DC1">
      <w:pPr>
        <w:pStyle w:val="SingleTxtGC"/>
        <w:rPr>
          <w:szCs w:val="21"/>
        </w:rPr>
      </w:pPr>
      <w:r>
        <w:rPr>
          <w:szCs w:val="21"/>
          <w:lang w:val="zh-CN"/>
        </w:rPr>
        <w:t>12</w:t>
      </w:r>
      <w:r w:rsidR="00FF4DC1" w:rsidRPr="00FF4DC1">
        <w:rPr>
          <w:szCs w:val="21"/>
          <w:lang w:val="zh-CN"/>
        </w:rPr>
        <w:t>.</w:t>
      </w:r>
      <w:r w:rsidR="00FF4DC1" w:rsidRPr="00FF4DC1">
        <w:rPr>
          <w:szCs w:val="21"/>
          <w:lang w:val="zh-CN"/>
        </w:rPr>
        <w:tab/>
      </w:r>
      <w:r w:rsidR="00FF4DC1" w:rsidRPr="00FF4DC1">
        <w:rPr>
          <w:szCs w:val="21"/>
          <w:lang w:val="zh-CN"/>
        </w:rPr>
        <w:t>委员会表示关切的是，收到的信息表明，被剥夺自由者并非总是从拘留之初就能</w:t>
      </w:r>
      <w:r w:rsidR="00FF4DC1" w:rsidRPr="00FF4DC1">
        <w:rPr>
          <w:rFonts w:hint="eastAsia"/>
          <w:szCs w:val="21"/>
          <w:lang w:val="zh-CN"/>
        </w:rPr>
        <w:t>在</w:t>
      </w:r>
      <w:r w:rsidR="00FF4DC1" w:rsidRPr="00FF4DC1">
        <w:rPr>
          <w:szCs w:val="21"/>
          <w:lang w:val="zh-CN"/>
        </w:rPr>
        <w:t>法律和实践中获得充分法律保障。</w:t>
      </w:r>
      <w:r w:rsidR="00FF4DC1" w:rsidRPr="00FF4DC1">
        <w:rPr>
          <w:rFonts w:hint="eastAsia"/>
          <w:szCs w:val="21"/>
          <w:lang w:val="zh-CN"/>
        </w:rPr>
        <w:t>具体而言，</w:t>
      </w:r>
      <w:r w:rsidR="00FF4DC1" w:rsidRPr="00FF4DC1">
        <w:rPr>
          <w:szCs w:val="21"/>
          <w:lang w:val="zh-CN"/>
        </w:rPr>
        <w:t>委员会感到关切的是：</w:t>
      </w:r>
    </w:p>
    <w:p w14:paraId="7AD51635" w14:textId="12FB5492" w:rsidR="00FF4DC1" w:rsidRPr="00FF4DC1" w:rsidRDefault="00F7419F" w:rsidP="00FF4DC1">
      <w:pPr>
        <w:pStyle w:val="SingleTxtGC"/>
        <w:rPr>
          <w:szCs w:val="21"/>
        </w:rPr>
      </w:pPr>
      <w:r>
        <w:rPr>
          <w:szCs w:val="21"/>
        </w:rPr>
        <w:tab/>
      </w:r>
      <w:r w:rsidR="00FF4DC1" w:rsidRPr="00FF4DC1">
        <w:rPr>
          <w:szCs w:val="21"/>
          <w:lang w:val="zh-CN"/>
        </w:rPr>
        <w:t>(</w:t>
      </w:r>
      <w:r>
        <w:rPr>
          <w:szCs w:val="21"/>
          <w:lang w:val="zh-CN"/>
        </w:rPr>
        <w:t>a</w:t>
      </w:r>
      <w:r w:rsidR="00FF4DC1" w:rsidRPr="00FF4DC1">
        <w:rPr>
          <w:szCs w:val="21"/>
          <w:lang w:val="zh-CN"/>
        </w:rPr>
        <w:t>)</w:t>
      </w:r>
      <w:r w:rsidR="00FF4DC1" w:rsidRPr="00FF4DC1">
        <w:rPr>
          <w:szCs w:val="21"/>
          <w:lang w:val="zh-CN"/>
        </w:rPr>
        <w:tab/>
      </w:r>
      <w:r w:rsidR="00FF4DC1" w:rsidRPr="00FF4DC1">
        <w:rPr>
          <w:szCs w:val="21"/>
          <w:lang w:val="zh-CN"/>
        </w:rPr>
        <w:t>在一些案件，尤其是</w:t>
      </w:r>
      <w:r>
        <w:rPr>
          <w:rFonts w:hint="eastAsia"/>
          <w:szCs w:val="21"/>
          <w:lang w:val="zh-CN"/>
        </w:rPr>
        <w:t>“</w:t>
      </w:r>
      <w:r w:rsidR="00FF4DC1" w:rsidRPr="00FF4DC1">
        <w:rPr>
          <w:szCs w:val="21"/>
          <w:lang w:val="zh-CN"/>
        </w:rPr>
        <w:t>集体犯罪</w:t>
      </w:r>
      <w:r>
        <w:rPr>
          <w:rFonts w:hint="eastAsia"/>
          <w:szCs w:val="21"/>
          <w:lang w:val="zh-CN"/>
        </w:rPr>
        <w:t>”</w:t>
      </w:r>
      <w:r w:rsidR="00FF4DC1" w:rsidRPr="00FF4DC1">
        <w:rPr>
          <w:szCs w:val="21"/>
          <w:lang w:val="zh-CN"/>
        </w:rPr>
        <w:t>和恐怖主义相关罪行的案件中，个人受到拘留而不被带见法官的时间可能远超</w:t>
      </w:r>
      <w:r>
        <w:rPr>
          <w:szCs w:val="21"/>
          <w:lang w:val="zh-CN"/>
        </w:rPr>
        <w:t>48</w:t>
      </w:r>
      <w:r w:rsidR="00FF4DC1" w:rsidRPr="00FF4DC1">
        <w:rPr>
          <w:szCs w:val="21"/>
          <w:lang w:val="zh-CN"/>
        </w:rPr>
        <w:t>小时，且在实践中，</w:t>
      </w:r>
      <w:r w:rsidR="00FF4DC1" w:rsidRPr="00FF4DC1">
        <w:rPr>
          <w:rFonts w:hint="eastAsia"/>
          <w:szCs w:val="21"/>
          <w:lang w:val="zh-CN"/>
        </w:rPr>
        <w:t>法律</w:t>
      </w:r>
      <w:r w:rsidR="00FF4DC1" w:rsidRPr="00FF4DC1">
        <w:rPr>
          <w:szCs w:val="21"/>
          <w:lang w:val="zh-CN"/>
        </w:rPr>
        <w:t>设定的拘留</w:t>
      </w:r>
      <w:r w:rsidR="00FF4DC1" w:rsidRPr="00FF4DC1">
        <w:rPr>
          <w:rFonts w:hint="eastAsia"/>
          <w:szCs w:val="21"/>
          <w:lang w:val="zh-CN"/>
        </w:rPr>
        <w:t>时限</w:t>
      </w:r>
      <w:r w:rsidR="00FF4DC1" w:rsidRPr="00FF4DC1">
        <w:rPr>
          <w:szCs w:val="21"/>
          <w:lang w:val="zh-CN"/>
        </w:rPr>
        <w:t>有时会被忽略；</w:t>
      </w:r>
    </w:p>
    <w:p w14:paraId="5BC1E68A" w14:textId="4EE821A8" w:rsidR="00FF4DC1" w:rsidRPr="00FF4DC1" w:rsidRDefault="00F7419F" w:rsidP="00FF4DC1">
      <w:pPr>
        <w:pStyle w:val="SingleTxtGC"/>
        <w:rPr>
          <w:szCs w:val="21"/>
        </w:rPr>
      </w:pPr>
      <w:r>
        <w:rPr>
          <w:szCs w:val="21"/>
        </w:rPr>
        <w:tab/>
      </w:r>
      <w:r w:rsidR="00FF4DC1" w:rsidRPr="00FF4DC1">
        <w:rPr>
          <w:szCs w:val="21"/>
          <w:lang w:val="zh-CN"/>
        </w:rPr>
        <w:t>(</w:t>
      </w:r>
      <w:r>
        <w:rPr>
          <w:szCs w:val="21"/>
          <w:lang w:val="zh-CN"/>
        </w:rPr>
        <w:t>b</w:t>
      </w:r>
      <w:r w:rsidR="00FF4DC1" w:rsidRPr="00FF4DC1">
        <w:rPr>
          <w:szCs w:val="21"/>
          <w:lang w:val="zh-CN"/>
        </w:rPr>
        <w:t>)</w:t>
      </w:r>
      <w:r w:rsidR="00FF4DC1" w:rsidRPr="00FF4DC1">
        <w:rPr>
          <w:szCs w:val="21"/>
          <w:lang w:val="zh-CN"/>
        </w:rPr>
        <w:tab/>
      </w:r>
      <w:r w:rsidR="00FF4DC1" w:rsidRPr="00FF4DC1">
        <w:rPr>
          <w:rFonts w:hint="eastAsia"/>
          <w:szCs w:val="21"/>
          <w:lang w:val="zh-CN"/>
        </w:rPr>
        <w:t>可限制</w:t>
      </w:r>
      <w:r w:rsidR="00FF4DC1" w:rsidRPr="00FF4DC1">
        <w:rPr>
          <w:szCs w:val="21"/>
          <w:lang w:val="zh-CN"/>
        </w:rPr>
        <w:t>被拘留者</w:t>
      </w:r>
      <w:r w:rsidR="00FF4DC1" w:rsidRPr="00FF4DC1">
        <w:rPr>
          <w:rFonts w:hint="eastAsia"/>
          <w:szCs w:val="21"/>
          <w:lang w:val="zh-CN"/>
        </w:rPr>
        <w:t>在被捕后长达</w:t>
      </w:r>
      <w:r>
        <w:rPr>
          <w:rFonts w:hint="eastAsia"/>
          <w:szCs w:val="21"/>
          <w:lang w:val="zh-CN"/>
        </w:rPr>
        <w:t>24</w:t>
      </w:r>
      <w:r w:rsidR="00FF4DC1" w:rsidRPr="00FF4DC1">
        <w:rPr>
          <w:rFonts w:hint="eastAsia"/>
          <w:szCs w:val="21"/>
          <w:lang w:val="zh-CN"/>
        </w:rPr>
        <w:t>小时内不得</w:t>
      </w:r>
      <w:r w:rsidR="00FF4DC1" w:rsidRPr="00FF4DC1">
        <w:rPr>
          <w:szCs w:val="21"/>
          <w:lang w:val="zh-CN"/>
        </w:rPr>
        <w:t>联系律师，嫌疑人有时在未咨询律师或律师不在场的情况下被问话，且律师与委托人之间会面的保密性得不到保证。委员会还感到关切的是，律师有些情况下不被允许查阅委托人的全部案卷，且可</w:t>
      </w:r>
      <w:r w:rsidR="00FF4DC1" w:rsidRPr="00FF4DC1">
        <w:rPr>
          <w:rFonts w:hint="eastAsia"/>
          <w:szCs w:val="21"/>
          <w:lang w:val="zh-CN"/>
        </w:rPr>
        <w:t>进行纪律处分，</w:t>
      </w:r>
      <w:r w:rsidR="00FF4DC1" w:rsidRPr="00FF4DC1">
        <w:rPr>
          <w:szCs w:val="21"/>
          <w:lang w:val="zh-CN"/>
        </w:rPr>
        <w:t>导致事实上无限期禁止被拘留者与律师联系，据称</w:t>
      </w:r>
      <w:r w:rsidR="00FF4DC1" w:rsidRPr="00FF4DC1">
        <w:rPr>
          <w:szCs w:val="21"/>
          <w:lang w:val="zh-CN"/>
        </w:rPr>
        <w:t>İ</w:t>
      </w:r>
      <w:r>
        <w:rPr>
          <w:szCs w:val="21"/>
          <w:lang w:val="zh-CN"/>
        </w:rPr>
        <w:t>mral</w:t>
      </w:r>
      <w:r w:rsidR="00FF4DC1" w:rsidRPr="00FF4DC1">
        <w:rPr>
          <w:szCs w:val="21"/>
          <w:lang w:val="zh-CN"/>
        </w:rPr>
        <w:t>ı</w:t>
      </w:r>
      <w:r w:rsidR="00FF4DC1" w:rsidRPr="00FF4DC1">
        <w:rPr>
          <w:szCs w:val="21"/>
          <w:lang w:val="zh-CN"/>
        </w:rPr>
        <w:t>监狱中的在押人员即属此种情况；</w:t>
      </w:r>
    </w:p>
    <w:p w14:paraId="38B61C91" w14:textId="3A6001D9" w:rsidR="00FF4DC1" w:rsidRPr="00FF4DC1" w:rsidRDefault="00F7419F" w:rsidP="00FF4DC1">
      <w:pPr>
        <w:pStyle w:val="SingleTxtGC"/>
        <w:rPr>
          <w:szCs w:val="21"/>
        </w:rPr>
      </w:pPr>
      <w:r>
        <w:rPr>
          <w:szCs w:val="21"/>
        </w:rPr>
        <w:tab/>
      </w:r>
      <w:r w:rsidR="00FF4DC1" w:rsidRPr="00FF4DC1">
        <w:rPr>
          <w:szCs w:val="21"/>
          <w:lang w:val="zh-CN"/>
        </w:rPr>
        <w:t>(</w:t>
      </w:r>
      <w:r>
        <w:rPr>
          <w:szCs w:val="21"/>
          <w:lang w:val="zh-CN"/>
        </w:rPr>
        <w:t>c</w:t>
      </w:r>
      <w:r w:rsidR="00FF4DC1" w:rsidRPr="00FF4DC1">
        <w:rPr>
          <w:szCs w:val="21"/>
          <w:lang w:val="zh-CN"/>
        </w:rPr>
        <w:t>)</w:t>
      </w:r>
      <w:r w:rsidR="00FF4DC1" w:rsidRPr="00FF4DC1">
        <w:rPr>
          <w:szCs w:val="21"/>
          <w:lang w:val="zh-CN"/>
        </w:rPr>
        <w:tab/>
      </w:r>
      <w:r w:rsidR="00FF4DC1" w:rsidRPr="00FF4DC1">
        <w:rPr>
          <w:szCs w:val="21"/>
          <w:lang w:val="zh-CN"/>
        </w:rPr>
        <w:t>被拘留者无法由自己选定的医生进行独立</w:t>
      </w:r>
      <w:r w:rsidR="00FF4DC1" w:rsidRPr="00FF4DC1">
        <w:rPr>
          <w:rFonts w:hint="eastAsia"/>
          <w:szCs w:val="21"/>
          <w:lang w:val="zh-CN"/>
        </w:rPr>
        <w:t>医学检查</w:t>
      </w:r>
      <w:r w:rsidR="00FF4DC1" w:rsidRPr="00FF4DC1">
        <w:rPr>
          <w:szCs w:val="21"/>
          <w:lang w:val="zh-CN"/>
        </w:rPr>
        <w:t>，有些情况下</w:t>
      </w:r>
      <w:r w:rsidR="00FF4DC1" w:rsidRPr="00FF4DC1">
        <w:rPr>
          <w:rFonts w:hint="eastAsia"/>
          <w:szCs w:val="21"/>
          <w:lang w:val="zh-CN"/>
        </w:rPr>
        <w:t>医学检查</w:t>
      </w:r>
      <w:r w:rsidR="00FF4DC1" w:rsidRPr="00FF4DC1">
        <w:rPr>
          <w:szCs w:val="21"/>
          <w:lang w:val="zh-CN"/>
        </w:rPr>
        <w:t>草率，</w:t>
      </w:r>
      <w:r w:rsidR="00FF4DC1" w:rsidRPr="00FF4DC1">
        <w:rPr>
          <w:rFonts w:hint="eastAsia"/>
          <w:szCs w:val="21"/>
          <w:lang w:val="zh-CN"/>
        </w:rPr>
        <w:t>未</w:t>
      </w:r>
      <w:r w:rsidR="00FF4DC1" w:rsidRPr="00FF4DC1">
        <w:rPr>
          <w:szCs w:val="21"/>
          <w:lang w:val="zh-CN"/>
        </w:rPr>
        <w:t>充分记录酷刑和虐待的痕迹，且据报告执法人员</w:t>
      </w:r>
      <w:r w:rsidR="00FF4DC1" w:rsidRPr="00FF4DC1">
        <w:rPr>
          <w:rFonts w:hint="eastAsia"/>
          <w:szCs w:val="21"/>
          <w:lang w:val="zh-CN"/>
        </w:rPr>
        <w:t>经常</w:t>
      </w:r>
      <w:r w:rsidR="00FF4DC1" w:rsidRPr="00FF4DC1">
        <w:rPr>
          <w:szCs w:val="21"/>
          <w:lang w:val="zh-CN"/>
        </w:rPr>
        <w:t>在未经</w:t>
      </w:r>
      <w:r w:rsidR="00FF4DC1" w:rsidRPr="00FF4DC1">
        <w:rPr>
          <w:rFonts w:hint="eastAsia"/>
          <w:szCs w:val="21"/>
          <w:lang w:val="zh-CN"/>
        </w:rPr>
        <w:t>检查</w:t>
      </w:r>
      <w:r w:rsidR="00FF4DC1" w:rsidRPr="00FF4DC1">
        <w:rPr>
          <w:szCs w:val="21"/>
          <w:lang w:val="zh-CN"/>
        </w:rPr>
        <w:t>医生要求的情况下在</w:t>
      </w:r>
      <w:r w:rsidR="00FF4DC1" w:rsidRPr="00FF4DC1">
        <w:rPr>
          <w:rFonts w:hint="eastAsia"/>
          <w:szCs w:val="21"/>
          <w:lang w:val="zh-CN"/>
        </w:rPr>
        <w:t>医学检查</w:t>
      </w:r>
      <w:r w:rsidR="00FF4DC1" w:rsidRPr="00FF4DC1">
        <w:rPr>
          <w:szCs w:val="21"/>
          <w:lang w:val="zh-CN"/>
        </w:rPr>
        <w:t>期间在场，侵犯医患保密性</w:t>
      </w:r>
      <w:r w:rsidR="00FF4DC1" w:rsidRPr="00FF4DC1">
        <w:rPr>
          <w:szCs w:val="21"/>
          <w:lang w:val="zh-CN"/>
        </w:rPr>
        <w:t>(</w:t>
      </w:r>
      <w:r w:rsidR="00FF4DC1" w:rsidRPr="00FF4DC1">
        <w:rPr>
          <w:szCs w:val="21"/>
          <w:lang w:val="zh-CN"/>
        </w:rPr>
        <w:t>第</w:t>
      </w:r>
      <w:r>
        <w:rPr>
          <w:szCs w:val="21"/>
          <w:lang w:val="zh-CN"/>
        </w:rPr>
        <w:t>2</w:t>
      </w:r>
      <w:r w:rsidR="00FF4DC1" w:rsidRPr="00FF4DC1">
        <w:rPr>
          <w:szCs w:val="21"/>
          <w:lang w:val="zh-CN"/>
        </w:rPr>
        <w:t>和第</w:t>
      </w:r>
      <w:r>
        <w:rPr>
          <w:szCs w:val="21"/>
          <w:lang w:val="zh-CN"/>
        </w:rPr>
        <w:t>16</w:t>
      </w:r>
      <w:r w:rsidR="00FF4DC1" w:rsidRPr="00FF4DC1">
        <w:rPr>
          <w:szCs w:val="21"/>
          <w:lang w:val="zh-CN"/>
        </w:rPr>
        <w:t>条</w:t>
      </w:r>
      <w:r w:rsidR="00FF4DC1" w:rsidRPr="00FF4DC1">
        <w:rPr>
          <w:szCs w:val="21"/>
          <w:lang w:val="zh-CN"/>
        </w:rPr>
        <w:t>)</w:t>
      </w:r>
      <w:r w:rsidR="00FF4DC1" w:rsidRPr="00FF4DC1">
        <w:rPr>
          <w:szCs w:val="21"/>
          <w:lang w:val="zh-CN"/>
        </w:rPr>
        <w:t>。</w:t>
      </w:r>
    </w:p>
    <w:p w14:paraId="3D72B7C0" w14:textId="4994696E"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lang w:val="zh-CN"/>
        </w:rPr>
        <w:t>13</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缔约国应确保在法律和实践中</w:t>
      </w:r>
      <w:r w:rsidR="00FF4DC1" w:rsidRPr="00DA0835">
        <w:rPr>
          <w:rFonts w:ascii="Time New Roman" w:eastAsia="SimHei" w:hAnsi="Time New Roman" w:hint="eastAsia"/>
          <w:szCs w:val="21"/>
          <w:lang w:val="zh-CN"/>
        </w:rPr>
        <w:t>保障所有</w:t>
      </w:r>
      <w:r w:rsidR="00FF4DC1" w:rsidRPr="00DA0835">
        <w:rPr>
          <w:rFonts w:ascii="Time New Roman" w:eastAsia="SimHei" w:hAnsi="Time New Roman"/>
          <w:szCs w:val="21"/>
          <w:lang w:val="zh-CN"/>
        </w:rPr>
        <w:t>被拘留者从被剥夺自由之初</w:t>
      </w:r>
      <w:r w:rsidR="00FF4DC1" w:rsidRPr="00DA0835">
        <w:rPr>
          <w:rFonts w:ascii="Time New Roman" w:eastAsia="SimHei" w:hAnsi="Time New Roman" w:hint="eastAsia"/>
          <w:szCs w:val="21"/>
          <w:lang w:val="zh-CN"/>
        </w:rPr>
        <w:t>即</w:t>
      </w:r>
      <w:r w:rsidR="00FF4DC1" w:rsidRPr="00DA0835">
        <w:rPr>
          <w:rFonts w:ascii="Time New Roman" w:eastAsia="SimHei" w:hAnsi="Time New Roman"/>
          <w:szCs w:val="21"/>
          <w:lang w:val="zh-CN"/>
        </w:rPr>
        <w:t>获得所有基本法律保障，包括：</w:t>
      </w:r>
    </w:p>
    <w:p w14:paraId="750008C1" w14:textId="1033B72E"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Pr="00DA0835">
        <w:rPr>
          <w:rFonts w:ascii="Time New Roman" w:eastAsia="SimHei" w:hAnsi="Time New Roman"/>
          <w:szCs w:val="21"/>
          <w:lang w:val="zh-CN"/>
        </w:rPr>
        <w:t>a</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被迅速带见法官的权利。</w:t>
      </w:r>
      <w:r w:rsidR="00FF4DC1" w:rsidRPr="00DA0835">
        <w:rPr>
          <w:rFonts w:ascii="Time New Roman" w:eastAsia="SimHei" w:hAnsi="Time New Roman" w:hint="eastAsia"/>
          <w:szCs w:val="21"/>
          <w:lang w:val="zh-CN"/>
        </w:rPr>
        <w:t>在这方面</w:t>
      </w:r>
      <w:r w:rsidR="00FF4DC1" w:rsidRPr="00DA0835">
        <w:rPr>
          <w:rFonts w:ascii="Time New Roman" w:eastAsia="SimHei" w:hAnsi="Time New Roman"/>
          <w:szCs w:val="21"/>
          <w:lang w:val="zh-CN"/>
        </w:rPr>
        <w:t>，缔约国应考虑修订立法，设置</w:t>
      </w:r>
      <w:r w:rsidRPr="00DA0835">
        <w:rPr>
          <w:rFonts w:ascii="Time New Roman" w:eastAsia="SimHei" w:hAnsi="Time New Roman"/>
          <w:szCs w:val="21"/>
          <w:lang w:val="zh-CN"/>
        </w:rPr>
        <w:t>48</w:t>
      </w:r>
      <w:r w:rsidR="00FF4DC1" w:rsidRPr="00DA0835">
        <w:rPr>
          <w:rFonts w:ascii="Time New Roman" w:eastAsia="SimHei" w:hAnsi="Time New Roman"/>
          <w:szCs w:val="21"/>
          <w:lang w:val="zh-CN"/>
        </w:rPr>
        <w:t>小时的上限</w:t>
      </w:r>
      <w:r w:rsidR="00FF4DC1" w:rsidRPr="00DA0835">
        <w:rPr>
          <w:rFonts w:ascii="Time New Roman" w:eastAsia="SimHei" w:hAnsi="Time New Roman" w:hint="eastAsia"/>
          <w:szCs w:val="21"/>
          <w:lang w:val="zh-CN"/>
        </w:rPr>
        <w:t>，供</w:t>
      </w:r>
      <w:r w:rsidR="00FF4DC1" w:rsidRPr="00DA0835">
        <w:rPr>
          <w:rFonts w:ascii="Time New Roman" w:eastAsia="SimHei" w:hAnsi="Time New Roman"/>
          <w:szCs w:val="21"/>
          <w:lang w:val="zh-CN"/>
        </w:rPr>
        <w:t>法官审查逮捕和拘留</w:t>
      </w:r>
      <w:r w:rsidR="00FF4DC1" w:rsidRPr="00DA0835">
        <w:rPr>
          <w:rFonts w:ascii="Time New Roman" w:eastAsia="SimHei" w:hAnsi="Time New Roman" w:hint="eastAsia"/>
          <w:szCs w:val="21"/>
          <w:lang w:val="zh-CN"/>
        </w:rPr>
        <w:t>的</w:t>
      </w:r>
      <w:r w:rsidR="00FF4DC1" w:rsidRPr="00DA0835">
        <w:rPr>
          <w:rFonts w:ascii="Time New Roman" w:eastAsia="SimHei" w:hAnsi="Time New Roman"/>
          <w:szCs w:val="21"/>
          <w:lang w:val="zh-CN"/>
        </w:rPr>
        <w:t>合法性</w:t>
      </w:r>
      <w:r w:rsidR="00FF4DC1" w:rsidRPr="00DA0835">
        <w:rPr>
          <w:rFonts w:ascii="Time New Roman" w:eastAsia="SimHei" w:hAnsi="Time New Roman" w:hint="eastAsia"/>
          <w:szCs w:val="21"/>
          <w:lang w:val="zh-CN"/>
        </w:rPr>
        <w:t>，绝无例外</w:t>
      </w:r>
      <w:r w:rsidR="00FF4DC1" w:rsidRPr="00DA0835">
        <w:rPr>
          <w:rFonts w:ascii="Time New Roman" w:eastAsia="SimHei" w:hAnsi="Time New Roman"/>
          <w:szCs w:val="21"/>
          <w:lang w:val="zh-CN"/>
        </w:rPr>
        <w:t>；</w:t>
      </w:r>
    </w:p>
    <w:p w14:paraId="1D5CC34F" w14:textId="2B070EEB"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Pr="00DA0835">
        <w:rPr>
          <w:rFonts w:ascii="Time New Roman" w:eastAsia="SimHei" w:hAnsi="Time New Roman"/>
          <w:szCs w:val="21"/>
          <w:lang w:val="zh-CN"/>
        </w:rPr>
        <w:t>b</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接触和咨询自主选择的律师或在无力支付的情况下</w:t>
      </w:r>
      <w:r w:rsidR="00FF4DC1" w:rsidRPr="00DA0835">
        <w:rPr>
          <w:rFonts w:ascii="Time New Roman" w:eastAsia="SimHei" w:hAnsi="Time New Roman" w:hint="eastAsia"/>
          <w:szCs w:val="21"/>
          <w:lang w:val="zh-CN"/>
        </w:rPr>
        <w:t>得到指定</w:t>
      </w:r>
      <w:r w:rsidR="00FF4DC1" w:rsidRPr="00DA0835">
        <w:rPr>
          <w:rFonts w:ascii="Time New Roman" w:eastAsia="SimHei" w:hAnsi="Time New Roman"/>
          <w:szCs w:val="21"/>
          <w:lang w:val="zh-CN"/>
        </w:rPr>
        <w:t>律师</w:t>
      </w:r>
      <w:r w:rsidR="00FF4DC1" w:rsidRPr="00DA0835">
        <w:rPr>
          <w:rFonts w:ascii="Time New Roman" w:eastAsia="SimHei" w:hAnsi="Time New Roman" w:hint="eastAsia"/>
          <w:szCs w:val="21"/>
          <w:lang w:val="zh-CN"/>
        </w:rPr>
        <w:t>的权利，私下会面的保密性得到保障</w:t>
      </w:r>
      <w:r w:rsidR="00FF4DC1" w:rsidRPr="00DA0835">
        <w:rPr>
          <w:rFonts w:ascii="Time New Roman" w:eastAsia="SimHei" w:hAnsi="Time New Roman" w:hint="eastAsia"/>
          <w:szCs w:val="21"/>
          <w:lang w:val="zh-CN"/>
        </w:rPr>
        <w:t>(</w:t>
      </w:r>
      <w:r w:rsidR="00FF4DC1" w:rsidRPr="00DA0835">
        <w:rPr>
          <w:rFonts w:ascii="Time New Roman" w:eastAsia="SimHei" w:hAnsi="Time New Roman"/>
          <w:szCs w:val="21"/>
          <w:lang w:val="zh-CN"/>
        </w:rPr>
        <w:t>包括在接受讯问前</w:t>
      </w:r>
      <w:r w:rsidR="00FF4DC1" w:rsidRPr="00DA0835">
        <w:rPr>
          <w:rFonts w:ascii="Time New Roman" w:eastAsia="SimHei" w:hAnsi="Time New Roman" w:hint="eastAsia"/>
          <w:szCs w:val="21"/>
          <w:lang w:val="zh-CN"/>
        </w:rPr>
        <w:t>)</w:t>
      </w:r>
      <w:r w:rsidR="00FF4DC1" w:rsidRPr="00DA0835">
        <w:rPr>
          <w:rFonts w:ascii="Time New Roman" w:eastAsia="SimHei" w:hAnsi="Time New Roman" w:hint="eastAsia"/>
          <w:szCs w:val="21"/>
          <w:lang w:val="zh-CN"/>
        </w:rPr>
        <w:t>的权利</w:t>
      </w:r>
      <w:r w:rsidR="00FF4DC1" w:rsidRPr="00DA0835">
        <w:rPr>
          <w:rFonts w:ascii="Time New Roman" w:eastAsia="SimHei" w:hAnsi="Time New Roman"/>
          <w:szCs w:val="21"/>
          <w:lang w:val="zh-CN"/>
        </w:rPr>
        <w:t>，以及</w:t>
      </w:r>
      <w:r w:rsidR="00FF4DC1" w:rsidRPr="00DA0835">
        <w:rPr>
          <w:rFonts w:ascii="Time New Roman" w:eastAsia="SimHei" w:hAnsi="Time New Roman" w:hint="eastAsia"/>
          <w:szCs w:val="21"/>
          <w:lang w:val="zh-CN"/>
        </w:rPr>
        <w:t>如</w:t>
      </w:r>
      <w:r w:rsidR="00FF4DC1" w:rsidRPr="00DA0835">
        <w:rPr>
          <w:rFonts w:ascii="Time New Roman" w:eastAsia="SimHei" w:hAnsi="Time New Roman"/>
          <w:szCs w:val="21"/>
          <w:lang w:val="zh-CN"/>
        </w:rPr>
        <w:t>必要和适</w:t>
      </w:r>
      <w:r w:rsidR="00FF4DC1" w:rsidRPr="00DA0835">
        <w:rPr>
          <w:rFonts w:ascii="Time New Roman" w:eastAsia="SimHei" w:hAnsi="Time New Roman"/>
          <w:szCs w:val="21"/>
          <w:lang w:val="zh-CN"/>
        </w:rPr>
        <w:lastRenderedPageBreak/>
        <w:t>用</w:t>
      </w:r>
      <w:r w:rsidR="00FF4DC1" w:rsidRPr="00DA0835">
        <w:rPr>
          <w:rFonts w:ascii="Time New Roman" w:eastAsia="SimHei" w:hAnsi="Time New Roman" w:hint="eastAsia"/>
          <w:szCs w:val="21"/>
          <w:lang w:val="zh-CN"/>
        </w:rPr>
        <w:t>，</w:t>
      </w:r>
      <w:r w:rsidR="00FF4DC1" w:rsidRPr="00DA0835">
        <w:rPr>
          <w:rFonts w:ascii="Time New Roman" w:eastAsia="SimHei" w:hAnsi="Time New Roman"/>
          <w:szCs w:val="21"/>
          <w:lang w:val="zh-CN"/>
        </w:rPr>
        <w:t>获得免费、独立和有效的法律援助的权利。任何情况下均不应因纪律</w:t>
      </w:r>
      <w:r w:rsidR="00FF4DC1" w:rsidRPr="00DA0835">
        <w:rPr>
          <w:rFonts w:ascii="Time New Roman" w:eastAsia="SimHei" w:hAnsi="Time New Roman" w:hint="eastAsia"/>
          <w:szCs w:val="21"/>
          <w:lang w:val="zh-CN"/>
        </w:rPr>
        <w:t>处分</w:t>
      </w:r>
      <w:r w:rsidR="00FF4DC1" w:rsidRPr="00DA0835">
        <w:rPr>
          <w:rFonts w:ascii="Time New Roman" w:eastAsia="SimHei" w:hAnsi="Time New Roman"/>
          <w:szCs w:val="21"/>
          <w:lang w:val="zh-CN"/>
        </w:rPr>
        <w:t>而限制咨询法律顾问的权利；</w:t>
      </w:r>
    </w:p>
    <w:p w14:paraId="0ABD7675" w14:textId="760219F7"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Pr="00DA0835">
        <w:rPr>
          <w:rFonts w:ascii="Time New Roman" w:eastAsia="SimHei" w:hAnsi="Time New Roman"/>
          <w:szCs w:val="21"/>
          <w:lang w:val="zh-CN"/>
        </w:rPr>
        <w:t>c</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请求并在</w:t>
      </w:r>
      <w:r w:rsidR="00FF4DC1" w:rsidRPr="00DA0835">
        <w:rPr>
          <w:rFonts w:ascii="Time New Roman" w:eastAsia="SimHei" w:hAnsi="Time New Roman" w:hint="eastAsia"/>
          <w:szCs w:val="21"/>
          <w:lang w:val="zh-CN"/>
        </w:rPr>
        <w:t>完全</w:t>
      </w:r>
      <w:r w:rsidR="00FF4DC1" w:rsidRPr="00DA0835">
        <w:rPr>
          <w:rFonts w:ascii="Time New Roman" w:eastAsia="SimHei" w:hAnsi="Time New Roman"/>
          <w:szCs w:val="21"/>
          <w:lang w:val="zh-CN"/>
        </w:rPr>
        <w:t>保密的情况下接受独立医生免费</w:t>
      </w:r>
      <w:r w:rsidR="00FF4DC1" w:rsidRPr="00DA0835">
        <w:rPr>
          <w:rFonts w:ascii="Time New Roman" w:eastAsia="SimHei" w:hAnsi="Time New Roman" w:hint="eastAsia"/>
          <w:szCs w:val="21"/>
          <w:lang w:val="zh-CN"/>
        </w:rPr>
        <w:t>检查</w:t>
      </w:r>
      <w:r w:rsidR="00FF4DC1" w:rsidRPr="00DA0835">
        <w:rPr>
          <w:rFonts w:ascii="Time New Roman" w:eastAsia="SimHei" w:hAnsi="Time New Roman"/>
          <w:szCs w:val="21"/>
          <w:lang w:val="zh-CN"/>
        </w:rPr>
        <w:t>或由自主选定的医生进行</w:t>
      </w:r>
      <w:r w:rsidR="00FF4DC1" w:rsidRPr="00DA0835">
        <w:rPr>
          <w:rFonts w:ascii="Time New Roman" w:eastAsia="SimHei" w:hAnsi="Time New Roman" w:hint="eastAsia"/>
          <w:szCs w:val="21"/>
          <w:lang w:val="zh-CN"/>
        </w:rPr>
        <w:t>检查的权利</w:t>
      </w:r>
      <w:r w:rsidR="00FF4DC1" w:rsidRPr="00DA0835">
        <w:rPr>
          <w:rFonts w:ascii="Time New Roman" w:eastAsia="SimHei" w:hAnsi="Time New Roman"/>
          <w:szCs w:val="21"/>
          <w:lang w:val="zh-CN"/>
        </w:rPr>
        <w:t>。在这方面，缔约国应确保根据修订版《酷刑和其他残忍、不人道或有辱人格的待遇或处罚的有效调查和文件记录手册》</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《伊斯坦布尔规程》</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w:t>
      </w:r>
      <w:r w:rsidR="00FF4DC1" w:rsidRPr="00DA0835">
        <w:rPr>
          <w:rFonts w:ascii="Time New Roman" w:eastAsia="SimHei" w:hAnsi="Time New Roman" w:hint="eastAsia"/>
          <w:szCs w:val="21"/>
          <w:lang w:val="zh-CN"/>
        </w:rPr>
        <w:t>迅速</w:t>
      </w:r>
      <w:r w:rsidR="00FF4DC1" w:rsidRPr="00DA0835">
        <w:rPr>
          <w:rFonts w:ascii="Time New Roman" w:eastAsia="SimHei" w:hAnsi="Time New Roman"/>
          <w:szCs w:val="21"/>
          <w:lang w:val="zh-CN"/>
        </w:rPr>
        <w:t>对所有</w:t>
      </w:r>
      <w:r w:rsidR="00FF4DC1" w:rsidRPr="00DA0835">
        <w:rPr>
          <w:rFonts w:ascii="Time New Roman" w:eastAsia="SimHei" w:hAnsi="Time New Roman" w:hint="eastAsia"/>
          <w:szCs w:val="21"/>
          <w:lang w:val="zh-CN"/>
        </w:rPr>
        <w:t>指称</w:t>
      </w:r>
      <w:r w:rsidR="00FF4DC1" w:rsidRPr="00DA0835">
        <w:rPr>
          <w:rFonts w:ascii="Time New Roman" w:eastAsia="SimHei" w:hAnsi="Time New Roman"/>
          <w:szCs w:val="21"/>
          <w:lang w:val="zh-CN"/>
        </w:rPr>
        <w:t>的酷刑和虐待案例进行医学记录，并确保妥善保管载有被拘留者伤情和其他</w:t>
      </w:r>
      <w:r w:rsidR="00FF4DC1" w:rsidRPr="00DA0835">
        <w:rPr>
          <w:rFonts w:ascii="Time New Roman" w:eastAsia="SimHei" w:hAnsi="Time New Roman" w:hint="eastAsia"/>
          <w:szCs w:val="21"/>
          <w:lang w:val="zh-CN"/>
        </w:rPr>
        <w:t>病情</w:t>
      </w:r>
      <w:r w:rsidR="00FF4DC1" w:rsidRPr="00DA0835">
        <w:rPr>
          <w:rFonts w:ascii="Time New Roman" w:eastAsia="SimHei" w:hAnsi="Time New Roman"/>
          <w:szCs w:val="21"/>
          <w:lang w:val="zh-CN"/>
        </w:rPr>
        <w:t>的记录。</w:t>
      </w:r>
      <w:bookmarkEnd w:id="0"/>
    </w:p>
    <w:bookmarkEnd w:id="2"/>
    <w:p w14:paraId="2176284B" w14:textId="77777777" w:rsidR="00FF4DC1" w:rsidRPr="00FF4DC1" w:rsidRDefault="00FF4DC1" w:rsidP="00F7419F">
      <w:pPr>
        <w:pStyle w:val="H23GC"/>
      </w:pPr>
      <w:r w:rsidRPr="00FF4DC1">
        <w:rPr>
          <w:lang w:val="zh-CN"/>
        </w:rPr>
        <w:tab/>
      </w:r>
      <w:r w:rsidRPr="00FF4DC1">
        <w:rPr>
          <w:lang w:val="zh-CN"/>
        </w:rPr>
        <w:tab/>
      </w:r>
      <w:r w:rsidRPr="00FF4DC1">
        <w:rPr>
          <w:lang w:val="zh-CN"/>
        </w:rPr>
        <w:t>拘留条件</w:t>
      </w:r>
    </w:p>
    <w:p w14:paraId="4CF48B27" w14:textId="58A9904A" w:rsidR="00FF4DC1" w:rsidRPr="00FF4DC1" w:rsidRDefault="00F7419F" w:rsidP="00FF4DC1">
      <w:pPr>
        <w:pStyle w:val="SingleTxtGC"/>
        <w:rPr>
          <w:szCs w:val="21"/>
        </w:rPr>
      </w:pPr>
      <w:r>
        <w:rPr>
          <w:szCs w:val="21"/>
          <w:lang w:val="zh-CN"/>
        </w:rPr>
        <w:t>14</w:t>
      </w:r>
      <w:r w:rsidR="00FF4DC1" w:rsidRPr="00FF4DC1">
        <w:rPr>
          <w:szCs w:val="21"/>
          <w:lang w:val="zh-CN"/>
        </w:rPr>
        <w:t>.</w:t>
      </w:r>
      <w:r w:rsidR="00FF4DC1" w:rsidRPr="00FF4DC1">
        <w:rPr>
          <w:szCs w:val="21"/>
          <w:lang w:val="zh-CN"/>
        </w:rPr>
        <w:tab/>
      </w:r>
      <w:r w:rsidR="00FF4DC1" w:rsidRPr="00FF4DC1">
        <w:rPr>
          <w:szCs w:val="21"/>
          <w:lang w:val="zh-CN"/>
        </w:rPr>
        <w:t>尽管委员会注意到缔约国近年来</w:t>
      </w:r>
      <w:r w:rsidR="00FF4DC1" w:rsidRPr="00FF4DC1">
        <w:rPr>
          <w:rFonts w:hint="eastAsia"/>
          <w:szCs w:val="21"/>
          <w:lang w:val="zh-CN"/>
        </w:rPr>
        <w:t>为</w:t>
      </w:r>
      <w:r w:rsidR="00FF4DC1" w:rsidRPr="00FF4DC1">
        <w:rPr>
          <w:szCs w:val="21"/>
          <w:lang w:val="zh-CN"/>
        </w:rPr>
        <w:t>改善拘留条件和减轻过度拥挤</w:t>
      </w:r>
      <w:r w:rsidR="00FF4DC1" w:rsidRPr="00FF4DC1">
        <w:rPr>
          <w:rFonts w:hint="eastAsia"/>
          <w:szCs w:val="21"/>
          <w:lang w:val="zh-CN"/>
        </w:rPr>
        <w:t>状况做</w:t>
      </w:r>
      <w:r w:rsidR="00FF4DC1" w:rsidRPr="00FF4DC1">
        <w:rPr>
          <w:szCs w:val="21"/>
          <w:lang w:val="zh-CN"/>
        </w:rPr>
        <w:t>出了重大努力，手段包括建设新的监狱基础设施和颁布第</w:t>
      </w:r>
      <w:r>
        <w:rPr>
          <w:szCs w:val="21"/>
          <w:lang w:val="zh-CN"/>
        </w:rPr>
        <w:t>7242</w:t>
      </w:r>
      <w:r w:rsidR="00FF4DC1" w:rsidRPr="00FF4DC1">
        <w:rPr>
          <w:szCs w:val="21"/>
          <w:lang w:val="zh-CN"/>
        </w:rPr>
        <w:t>号法等立法举措，但委员会感到关切的是：</w:t>
      </w:r>
    </w:p>
    <w:p w14:paraId="5C8B4310" w14:textId="0AAF79CC" w:rsidR="00FF4DC1" w:rsidRPr="00FF4DC1" w:rsidRDefault="00F7419F" w:rsidP="00FF4DC1">
      <w:pPr>
        <w:pStyle w:val="SingleTxtGC"/>
        <w:rPr>
          <w:szCs w:val="21"/>
        </w:rPr>
      </w:pPr>
      <w:r>
        <w:rPr>
          <w:szCs w:val="21"/>
        </w:rPr>
        <w:tab/>
      </w:r>
      <w:r w:rsidR="00FF4DC1" w:rsidRPr="00FF4DC1">
        <w:rPr>
          <w:szCs w:val="21"/>
          <w:lang w:val="zh-CN"/>
        </w:rPr>
        <w:t>(</w:t>
      </w:r>
      <w:r>
        <w:rPr>
          <w:szCs w:val="21"/>
          <w:lang w:val="zh-CN"/>
        </w:rPr>
        <w:t>a</w:t>
      </w:r>
      <w:r w:rsidR="00FF4DC1" w:rsidRPr="00FF4DC1">
        <w:rPr>
          <w:szCs w:val="21"/>
          <w:lang w:val="zh-CN"/>
        </w:rPr>
        <w:t>)</w:t>
      </w:r>
      <w:r w:rsidR="00FF4DC1" w:rsidRPr="00FF4DC1">
        <w:rPr>
          <w:szCs w:val="21"/>
          <w:lang w:val="zh-CN"/>
        </w:rPr>
        <w:tab/>
      </w:r>
      <w:r w:rsidR="00FF4DC1" w:rsidRPr="00FF4DC1">
        <w:rPr>
          <w:szCs w:val="21"/>
          <w:lang w:val="zh-CN"/>
        </w:rPr>
        <w:t>缔约国的监禁率在在本报告所述期间显著升高，导致整个监狱系统的过度拥挤率超过</w:t>
      </w:r>
      <w:r>
        <w:rPr>
          <w:szCs w:val="21"/>
          <w:lang w:val="zh-CN"/>
        </w:rPr>
        <w:t>11</w:t>
      </w:r>
      <w:r w:rsidR="00FF4DC1" w:rsidRPr="00FF4DC1">
        <w:rPr>
          <w:szCs w:val="21"/>
          <w:lang w:val="zh-CN"/>
        </w:rPr>
        <w:t>0%</w:t>
      </w:r>
      <w:r w:rsidR="00FF4DC1" w:rsidRPr="00FF4DC1">
        <w:rPr>
          <w:szCs w:val="21"/>
          <w:lang w:val="zh-CN"/>
        </w:rPr>
        <w:t>；</w:t>
      </w:r>
    </w:p>
    <w:p w14:paraId="6598AC3B" w14:textId="08E03FFC" w:rsidR="00FF4DC1" w:rsidRPr="00FF4DC1" w:rsidRDefault="00F7419F" w:rsidP="00FF4DC1">
      <w:pPr>
        <w:pStyle w:val="SingleTxtGC"/>
        <w:rPr>
          <w:szCs w:val="21"/>
        </w:rPr>
      </w:pPr>
      <w:r>
        <w:rPr>
          <w:szCs w:val="21"/>
        </w:rPr>
        <w:tab/>
      </w:r>
      <w:r w:rsidR="00FF4DC1" w:rsidRPr="00FF4DC1">
        <w:rPr>
          <w:szCs w:val="21"/>
          <w:lang w:val="zh-CN"/>
        </w:rPr>
        <w:t>(</w:t>
      </w:r>
      <w:r>
        <w:rPr>
          <w:szCs w:val="21"/>
          <w:lang w:val="zh-CN"/>
        </w:rPr>
        <w:t>b</w:t>
      </w:r>
      <w:r w:rsidR="00FF4DC1" w:rsidRPr="00FF4DC1">
        <w:rPr>
          <w:szCs w:val="21"/>
          <w:lang w:val="zh-CN"/>
        </w:rPr>
        <w:t>)</w:t>
      </w:r>
      <w:r w:rsidR="00FF4DC1" w:rsidRPr="00FF4DC1">
        <w:rPr>
          <w:szCs w:val="21"/>
          <w:lang w:val="zh-CN"/>
        </w:rPr>
        <w:tab/>
      </w:r>
      <w:r>
        <w:rPr>
          <w:szCs w:val="21"/>
          <w:lang w:val="zh-CN"/>
        </w:rPr>
        <w:t>S</w:t>
      </w:r>
      <w:r w:rsidR="00FF4DC1" w:rsidRPr="00FF4DC1">
        <w:rPr>
          <w:szCs w:val="21"/>
          <w:lang w:val="zh-CN"/>
        </w:rPr>
        <w:t>类、</w:t>
      </w:r>
      <w:r>
        <w:rPr>
          <w:szCs w:val="21"/>
          <w:lang w:val="zh-CN"/>
        </w:rPr>
        <w:t>Y</w:t>
      </w:r>
      <w:r w:rsidR="00FF4DC1" w:rsidRPr="00FF4DC1">
        <w:rPr>
          <w:szCs w:val="21"/>
          <w:lang w:val="zh-CN"/>
        </w:rPr>
        <w:t>类和其他各类高度戒备监狱中的一些在押人员每天超过</w:t>
      </w:r>
      <w:r>
        <w:rPr>
          <w:szCs w:val="21"/>
          <w:lang w:val="zh-CN"/>
        </w:rPr>
        <w:t>22</w:t>
      </w:r>
      <w:r w:rsidR="00FF4DC1" w:rsidRPr="00FF4DC1">
        <w:rPr>
          <w:szCs w:val="21"/>
          <w:lang w:val="zh-CN"/>
        </w:rPr>
        <w:t>小时被关押在通风不畅的单人牢房中，构成事实上的单独监禁；</w:t>
      </w:r>
      <w:r w:rsidR="00FF4DC1" w:rsidRPr="00FF4DC1">
        <w:rPr>
          <w:rStyle w:val="a8"/>
          <w:rFonts w:eastAsia="宋体"/>
          <w:szCs w:val="21"/>
          <w:lang w:val="zh-CN"/>
        </w:rPr>
        <w:footnoteReference w:id="10"/>
      </w:r>
    </w:p>
    <w:p w14:paraId="2D143118" w14:textId="1E0354DB" w:rsidR="00FF4DC1" w:rsidRPr="00FF4DC1" w:rsidRDefault="00F7419F" w:rsidP="00FF4DC1">
      <w:pPr>
        <w:pStyle w:val="SingleTxtGC"/>
        <w:rPr>
          <w:szCs w:val="21"/>
        </w:rPr>
      </w:pPr>
      <w:r>
        <w:rPr>
          <w:szCs w:val="21"/>
        </w:rPr>
        <w:tab/>
      </w:r>
      <w:r w:rsidR="00FF4DC1" w:rsidRPr="00FF4DC1">
        <w:rPr>
          <w:szCs w:val="21"/>
          <w:lang w:val="zh-CN"/>
        </w:rPr>
        <w:t>(</w:t>
      </w:r>
      <w:r>
        <w:rPr>
          <w:szCs w:val="21"/>
          <w:lang w:val="zh-CN"/>
        </w:rPr>
        <w:t>c</w:t>
      </w:r>
      <w:r w:rsidR="00FF4DC1" w:rsidRPr="00FF4DC1">
        <w:rPr>
          <w:szCs w:val="21"/>
          <w:lang w:val="zh-CN"/>
        </w:rPr>
        <w:t>)</w:t>
      </w:r>
      <w:r w:rsidR="00FF4DC1" w:rsidRPr="00FF4DC1">
        <w:rPr>
          <w:szCs w:val="21"/>
          <w:lang w:val="zh-CN"/>
        </w:rPr>
        <w:tab/>
      </w:r>
      <w:r w:rsidR="00FF4DC1" w:rsidRPr="00FF4DC1">
        <w:rPr>
          <w:szCs w:val="21"/>
          <w:lang w:val="zh-CN"/>
        </w:rPr>
        <w:t>尽管新的立法对</w:t>
      </w:r>
      <w:r w:rsidR="00FF4DC1" w:rsidRPr="00FF4DC1">
        <w:rPr>
          <w:rFonts w:hint="eastAsia"/>
          <w:szCs w:val="21"/>
          <w:lang w:val="zh-CN"/>
        </w:rPr>
        <w:t>搜查</w:t>
      </w:r>
      <w:r w:rsidR="00FF4DC1" w:rsidRPr="00FF4DC1">
        <w:rPr>
          <w:szCs w:val="21"/>
          <w:lang w:val="zh-CN"/>
        </w:rPr>
        <w:t>在押人员作了规定，有时却违反</w:t>
      </w:r>
      <w:r w:rsidR="00FF4DC1" w:rsidRPr="00FF4DC1">
        <w:rPr>
          <w:rFonts w:hint="eastAsia"/>
          <w:szCs w:val="21"/>
          <w:lang w:val="zh-CN"/>
        </w:rPr>
        <w:t>法律惯常</w:t>
      </w:r>
      <w:r w:rsidR="00FF4DC1" w:rsidRPr="00FF4DC1">
        <w:rPr>
          <w:szCs w:val="21"/>
          <w:lang w:val="zh-CN"/>
        </w:rPr>
        <w:t>进行脱衣搜查</w:t>
      </w:r>
      <w:r w:rsidR="00FF4DC1" w:rsidRPr="00FF4DC1">
        <w:rPr>
          <w:szCs w:val="21"/>
          <w:lang w:val="zh-CN"/>
        </w:rPr>
        <w:t>(</w:t>
      </w:r>
      <w:r>
        <w:rPr>
          <w:rFonts w:hint="eastAsia"/>
          <w:szCs w:val="21"/>
          <w:lang w:val="zh-CN"/>
        </w:rPr>
        <w:t>“</w:t>
      </w:r>
      <w:r w:rsidR="00FF4DC1" w:rsidRPr="00FF4DC1">
        <w:rPr>
          <w:szCs w:val="21"/>
          <w:lang w:val="zh-CN"/>
        </w:rPr>
        <w:t>详细搜查</w:t>
      </w:r>
      <w:r>
        <w:rPr>
          <w:rFonts w:hint="eastAsia"/>
          <w:szCs w:val="21"/>
          <w:lang w:val="zh-CN"/>
        </w:rPr>
        <w:t>”</w:t>
      </w:r>
      <w:r w:rsidR="00FF4DC1" w:rsidRPr="00FF4DC1">
        <w:rPr>
          <w:szCs w:val="21"/>
          <w:lang w:val="zh-CN"/>
        </w:rPr>
        <w:t>)</w:t>
      </w:r>
      <w:r w:rsidR="00FF4DC1" w:rsidRPr="00FF4DC1">
        <w:rPr>
          <w:szCs w:val="21"/>
          <w:lang w:val="zh-CN"/>
        </w:rPr>
        <w:t>，如</w:t>
      </w:r>
      <w:r w:rsidR="00FF4DC1" w:rsidRPr="00FF4DC1">
        <w:rPr>
          <w:rFonts w:hint="eastAsia"/>
          <w:szCs w:val="21"/>
          <w:lang w:val="zh-CN"/>
        </w:rPr>
        <w:t>在</w:t>
      </w:r>
      <w:r w:rsidR="00FF4DC1" w:rsidRPr="00FF4DC1">
        <w:rPr>
          <w:szCs w:val="21"/>
          <w:lang w:val="zh-CN"/>
        </w:rPr>
        <w:t>没有正当理由怀疑</w:t>
      </w:r>
      <w:r w:rsidR="00FF4DC1" w:rsidRPr="00FF4DC1">
        <w:rPr>
          <w:rFonts w:hint="eastAsia"/>
          <w:szCs w:val="21"/>
          <w:lang w:val="zh-CN"/>
        </w:rPr>
        <w:t>存在</w:t>
      </w:r>
      <w:r w:rsidR="00FF4DC1" w:rsidRPr="00FF4DC1">
        <w:rPr>
          <w:szCs w:val="21"/>
          <w:lang w:val="zh-CN"/>
        </w:rPr>
        <w:t>不法行为</w:t>
      </w:r>
      <w:r w:rsidR="00FF4DC1" w:rsidRPr="00FF4DC1">
        <w:rPr>
          <w:rFonts w:hint="eastAsia"/>
          <w:szCs w:val="21"/>
          <w:lang w:val="zh-CN"/>
        </w:rPr>
        <w:t>的情况下，</w:t>
      </w:r>
      <w:r w:rsidR="00FF4DC1" w:rsidRPr="00FF4DC1">
        <w:rPr>
          <w:szCs w:val="21"/>
          <w:lang w:val="zh-CN"/>
        </w:rPr>
        <w:t>被拘留者在拘留设施之间转送或送至医院时或他们与律师或家人会面时</w:t>
      </w:r>
      <w:r w:rsidR="00FF4DC1" w:rsidRPr="00FF4DC1">
        <w:rPr>
          <w:rFonts w:hint="eastAsia"/>
          <w:szCs w:val="21"/>
          <w:lang w:val="zh-CN"/>
        </w:rPr>
        <w:t>被搜身</w:t>
      </w:r>
      <w:r w:rsidR="00FF4DC1" w:rsidRPr="00FF4DC1">
        <w:rPr>
          <w:szCs w:val="21"/>
          <w:lang w:val="zh-CN"/>
        </w:rPr>
        <w:t>；</w:t>
      </w:r>
    </w:p>
    <w:p w14:paraId="7AAC4181" w14:textId="00DB12C7" w:rsidR="00FF4DC1" w:rsidRPr="00FF4DC1" w:rsidRDefault="00F7419F" w:rsidP="00FF4DC1">
      <w:pPr>
        <w:pStyle w:val="SingleTxtGC"/>
        <w:rPr>
          <w:szCs w:val="21"/>
        </w:rPr>
      </w:pPr>
      <w:r>
        <w:rPr>
          <w:szCs w:val="21"/>
        </w:rPr>
        <w:tab/>
      </w:r>
      <w:r w:rsidR="00FF4DC1" w:rsidRPr="00FF4DC1">
        <w:rPr>
          <w:szCs w:val="21"/>
          <w:lang w:val="zh-CN"/>
        </w:rPr>
        <w:t>(</w:t>
      </w:r>
      <w:r>
        <w:rPr>
          <w:szCs w:val="21"/>
          <w:lang w:val="zh-CN"/>
        </w:rPr>
        <w:t>d</w:t>
      </w:r>
      <w:r w:rsidR="00FF4DC1" w:rsidRPr="00FF4DC1">
        <w:rPr>
          <w:szCs w:val="21"/>
          <w:lang w:val="zh-CN"/>
        </w:rPr>
        <w:t>)</w:t>
      </w:r>
      <w:r w:rsidR="00FF4DC1" w:rsidRPr="00FF4DC1">
        <w:rPr>
          <w:szCs w:val="21"/>
          <w:lang w:val="zh-CN"/>
        </w:rPr>
        <w:tab/>
      </w:r>
      <w:r w:rsidR="00FF4DC1" w:rsidRPr="00FF4DC1">
        <w:rPr>
          <w:szCs w:val="21"/>
          <w:lang w:val="zh-CN"/>
        </w:rPr>
        <w:t>监狱系统中的医疗保健专业人员数量不足，囚犯在被送至医疗卫生机构和接受</w:t>
      </w:r>
      <w:r w:rsidR="00FF4DC1" w:rsidRPr="00FF4DC1">
        <w:rPr>
          <w:rFonts w:hint="eastAsia"/>
          <w:szCs w:val="21"/>
          <w:lang w:val="zh-CN"/>
        </w:rPr>
        <w:t>治疗</w:t>
      </w:r>
      <w:r w:rsidR="00FF4DC1" w:rsidRPr="00FF4DC1">
        <w:rPr>
          <w:szCs w:val="21"/>
          <w:lang w:val="zh-CN"/>
        </w:rPr>
        <w:t>时经常</w:t>
      </w:r>
      <w:r w:rsidR="00FF4DC1" w:rsidRPr="00FF4DC1">
        <w:rPr>
          <w:rFonts w:hint="eastAsia"/>
          <w:szCs w:val="21"/>
          <w:lang w:val="zh-CN"/>
        </w:rPr>
        <w:t>被约束和</w:t>
      </w:r>
      <w:r w:rsidR="00FF4DC1" w:rsidRPr="00FF4DC1">
        <w:rPr>
          <w:szCs w:val="21"/>
          <w:lang w:val="zh-CN"/>
        </w:rPr>
        <w:t>置于不适当的条件中。委员会还感到关切的是，收到的信息表明，</w:t>
      </w:r>
      <w:r w:rsidR="00FF4DC1" w:rsidRPr="00FF4DC1">
        <w:rPr>
          <w:rFonts w:hint="eastAsia"/>
          <w:szCs w:val="21"/>
          <w:lang w:val="zh-CN"/>
        </w:rPr>
        <w:t>将</w:t>
      </w:r>
      <w:r w:rsidR="00FF4DC1" w:rsidRPr="00FF4DC1">
        <w:rPr>
          <w:szCs w:val="21"/>
          <w:lang w:val="zh-CN"/>
        </w:rPr>
        <w:t>囚犯</w:t>
      </w:r>
      <w:r w:rsidR="00FF4DC1" w:rsidRPr="00FF4DC1">
        <w:rPr>
          <w:rFonts w:hint="eastAsia"/>
          <w:szCs w:val="21"/>
          <w:lang w:val="zh-CN"/>
        </w:rPr>
        <w:t>转送</w:t>
      </w:r>
      <w:r w:rsidR="00FF4DC1" w:rsidRPr="00FF4DC1">
        <w:rPr>
          <w:szCs w:val="21"/>
          <w:lang w:val="zh-CN"/>
        </w:rPr>
        <w:t>至医院的决定有时由监狱管理人员而非医疗保健专业人员作出，狱警在医学检查和治疗期间经常在场，且</w:t>
      </w:r>
      <w:r w:rsidR="00FF4DC1" w:rsidRPr="00FF4DC1">
        <w:rPr>
          <w:rFonts w:hint="eastAsia"/>
          <w:szCs w:val="21"/>
          <w:lang w:val="zh-CN"/>
        </w:rPr>
        <w:t>不准临时释放</w:t>
      </w:r>
      <w:r w:rsidR="00FF4DC1" w:rsidRPr="00FF4DC1">
        <w:rPr>
          <w:szCs w:val="21"/>
          <w:lang w:val="zh-CN"/>
        </w:rPr>
        <w:t>患有危及生命的疾病的囚犯，理由是据称</w:t>
      </w:r>
      <w:r w:rsidR="00FF4DC1" w:rsidRPr="00FF4DC1">
        <w:rPr>
          <w:rFonts w:hint="eastAsia"/>
          <w:szCs w:val="21"/>
          <w:lang w:val="zh-CN"/>
        </w:rPr>
        <w:t>他们</w:t>
      </w:r>
      <w:r w:rsidR="00FF4DC1" w:rsidRPr="00FF4DC1">
        <w:rPr>
          <w:szCs w:val="21"/>
          <w:lang w:val="zh-CN"/>
        </w:rPr>
        <w:t>威胁公共安全；</w:t>
      </w:r>
    </w:p>
    <w:p w14:paraId="3D59DF42" w14:textId="6F6C1F20" w:rsidR="00FF4DC1" w:rsidRPr="00FF4DC1" w:rsidRDefault="00F7419F" w:rsidP="00FF4DC1">
      <w:pPr>
        <w:pStyle w:val="SingleTxtGC"/>
        <w:rPr>
          <w:szCs w:val="21"/>
        </w:rPr>
      </w:pPr>
      <w:r>
        <w:rPr>
          <w:szCs w:val="21"/>
        </w:rPr>
        <w:tab/>
      </w:r>
      <w:r w:rsidR="00FF4DC1" w:rsidRPr="00FF4DC1">
        <w:rPr>
          <w:szCs w:val="21"/>
          <w:lang w:val="zh-CN"/>
        </w:rPr>
        <w:t>(</w:t>
      </w:r>
      <w:r>
        <w:rPr>
          <w:szCs w:val="21"/>
          <w:lang w:val="zh-CN"/>
        </w:rPr>
        <w:t>e</w:t>
      </w:r>
      <w:r w:rsidR="00FF4DC1" w:rsidRPr="00FF4DC1">
        <w:rPr>
          <w:szCs w:val="21"/>
          <w:lang w:val="zh-CN"/>
        </w:rPr>
        <w:t>)</w:t>
      </w:r>
      <w:r w:rsidR="00FF4DC1" w:rsidRPr="00FF4DC1">
        <w:rPr>
          <w:szCs w:val="21"/>
          <w:lang w:val="zh-CN"/>
        </w:rPr>
        <w:tab/>
      </w:r>
      <w:r w:rsidR="00FF4DC1" w:rsidRPr="00FF4DC1">
        <w:rPr>
          <w:szCs w:val="21"/>
          <w:lang w:val="zh-CN"/>
        </w:rPr>
        <w:t>最近生产的妇女被关押在不适当的条件中，不能充分获得卫生保健和母乳喂养婴儿所需的适当营养，且据报告，有妇女在仍在医院接受产妇护理时被逮捕和戴上手铐；</w:t>
      </w:r>
    </w:p>
    <w:p w14:paraId="3BD6C84F" w14:textId="21F30FBB" w:rsidR="00FF4DC1" w:rsidRPr="00FF4DC1" w:rsidRDefault="00F7419F" w:rsidP="00FF4DC1">
      <w:pPr>
        <w:pStyle w:val="SingleTxtGC"/>
        <w:rPr>
          <w:szCs w:val="21"/>
        </w:rPr>
      </w:pPr>
      <w:r>
        <w:rPr>
          <w:szCs w:val="21"/>
        </w:rPr>
        <w:tab/>
      </w:r>
      <w:r w:rsidR="00FF4DC1" w:rsidRPr="00FF4DC1">
        <w:rPr>
          <w:szCs w:val="21"/>
          <w:lang w:val="zh-CN"/>
        </w:rPr>
        <w:t>(</w:t>
      </w:r>
      <w:r>
        <w:rPr>
          <w:szCs w:val="21"/>
          <w:lang w:val="zh-CN"/>
        </w:rPr>
        <w:t>f</w:t>
      </w:r>
      <w:r w:rsidR="00FF4DC1" w:rsidRPr="00FF4DC1">
        <w:rPr>
          <w:szCs w:val="21"/>
          <w:lang w:val="zh-CN"/>
        </w:rPr>
        <w:t>)</w:t>
      </w:r>
      <w:r w:rsidR="00FF4DC1" w:rsidRPr="00FF4DC1">
        <w:rPr>
          <w:szCs w:val="21"/>
          <w:lang w:val="zh-CN"/>
        </w:rPr>
        <w:tab/>
      </w:r>
      <w:r w:rsidR="00FF4DC1" w:rsidRPr="00FF4DC1">
        <w:rPr>
          <w:szCs w:val="21"/>
          <w:lang w:val="zh-CN"/>
        </w:rPr>
        <w:t>被拘留的儿童在教育、康复和重返社会方面的具体需求得不到充分满足，女童所受影响最大，因为制度和设施的设计并没有专门考虑性别问题。委员会还感到关切的是，缔约国的刑事责任最低年龄很低；</w:t>
      </w:r>
    </w:p>
    <w:p w14:paraId="39CF56AA" w14:textId="04AF36C1" w:rsidR="00FF4DC1" w:rsidRPr="00FF4DC1" w:rsidRDefault="00F7419F" w:rsidP="00FF4DC1">
      <w:pPr>
        <w:pStyle w:val="SingleTxtGC"/>
        <w:rPr>
          <w:szCs w:val="21"/>
        </w:rPr>
      </w:pPr>
      <w:r>
        <w:rPr>
          <w:szCs w:val="21"/>
        </w:rPr>
        <w:tab/>
      </w:r>
      <w:r w:rsidR="00FF4DC1" w:rsidRPr="00FF4DC1">
        <w:rPr>
          <w:szCs w:val="21"/>
          <w:lang w:val="zh-CN"/>
        </w:rPr>
        <w:t>(</w:t>
      </w:r>
      <w:r>
        <w:rPr>
          <w:szCs w:val="21"/>
          <w:lang w:val="zh-CN"/>
        </w:rPr>
        <w:t>g</w:t>
      </w:r>
      <w:r w:rsidR="00FF4DC1" w:rsidRPr="00FF4DC1">
        <w:rPr>
          <w:szCs w:val="21"/>
          <w:lang w:val="zh-CN"/>
        </w:rPr>
        <w:t>)</w:t>
      </w:r>
      <w:r w:rsidR="00FF4DC1" w:rsidRPr="00FF4DC1">
        <w:rPr>
          <w:szCs w:val="21"/>
          <w:lang w:val="zh-CN"/>
        </w:rPr>
        <w:tab/>
      </w:r>
      <w:r w:rsidR="00FF4DC1" w:rsidRPr="00FF4DC1">
        <w:rPr>
          <w:szCs w:val="21"/>
          <w:lang w:val="zh-CN"/>
        </w:rPr>
        <w:t>负责批准或拒绝假释囚犯的行政和观察委员会主要由监狱工作人员组成，缺少机构独立性，且据称其运作具有高度任意性，尤其</w:t>
      </w:r>
      <w:r w:rsidR="00FF4DC1" w:rsidRPr="00FF4DC1">
        <w:rPr>
          <w:rFonts w:hint="eastAsia"/>
          <w:szCs w:val="21"/>
          <w:lang w:val="zh-CN"/>
        </w:rPr>
        <w:t>影响到</w:t>
      </w:r>
      <w:r w:rsidR="00FF4DC1" w:rsidRPr="00FF4DC1">
        <w:rPr>
          <w:szCs w:val="21"/>
          <w:lang w:val="zh-CN"/>
        </w:rPr>
        <w:t>人权维护者、记者和因出于政治动机的指控而被定罪的囚犯</w:t>
      </w:r>
      <w:r w:rsidR="00FF4DC1" w:rsidRPr="00FF4DC1">
        <w:rPr>
          <w:rFonts w:hint="eastAsia"/>
          <w:szCs w:val="21"/>
          <w:lang w:val="zh-CN"/>
        </w:rPr>
        <w:t>获释的可能</w:t>
      </w:r>
      <w:r w:rsidR="00FF4DC1" w:rsidRPr="00FF4DC1">
        <w:rPr>
          <w:szCs w:val="21"/>
          <w:lang w:val="zh-CN"/>
        </w:rPr>
        <w:t>(</w:t>
      </w:r>
      <w:r w:rsidR="00FF4DC1" w:rsidRPr="00FF4DC1">
        <w:rPr>
          <w:szCs w:val="21"/>
          <w:lang w:val="zh-CN"/>
        </w:rPr>
        <w:t>第</w:t>
      </w:r>
      <w:r>
        <w:rPr>
          <w:szCs w:val="21"/>
          <w:lang w:val="zh-CN"/>
        </w:rPr>
        <w:t>2</w:t>
      </w:r>
      <w:r w:rsidR="00FF4DC1" w:rsidRPr="00FF4DC1">
        <w:rPr>
          <w:szCs w:val="21"/>
          <w:lang w:val="zh-CN"/>
        </w:rPr>
        <w:t>、第</w:t>
      </w:r>
      <w:r>
        <w:rPr>
          <w:szCs w:val="21"/>
          <w:lang w:val="zh-CN"/>
        </w:rPr>
        <w:t>11</w:t>
      </w:r>
      <w:r w:rsidR="00FF4DC1" w:rsidRPr="00FF4DC1">
        <w:rPr>
          <w:szCs w:val="21"/>
          <w:lang w:val="zh-CN"/>
        </w:rPr>
        <w:t>-</w:t>
      </w:r>
      <w:r>
        <w:rPr>
          <w:szCs w:val="21"/>
          <w:lang w:val="zh-CN"/>
        </w:rPr>
        <w:t>13</w:t>
      </w:r>
      <w:r w:rsidR="00FF4DC1" w:rsidRPr="00FF4DC1">
        <w:rPr>
          <w:szCs w:val="21"/>
          <w:lang w:val="zh-CN"/>
        </w:rPr>
        <w:t>和第</w:t>
      </w:r>
      <w:r>
        <w:rPr>
          <w:szCs w:val="21"/>
          <w:lang w:val="zh-CN"/>
        </w:rPr>
        <w:t>16</w:t>
      </w:r>
      <w:r w:rsidR="00FF4DC1" w:rsidRPr="00FF4DC1">
        <w:rPr>
          <w:szCs w:val="21"/>
          <w:lang w:val="zh-CN"/>
        </w:rPr>
        <w:t>条</w:t>
      </w:r>
      <w:r w:rsidR="00FF4DC1" w:rsidRPr="00FF4DC1">
        <w:rPr>
          <w:szCs w:val="21"/>
          <w:lang w:val="zh-CN"/>
        </w:rPr>
        <w:t>)</w:t>
      </w:r>
      <w:r w:rsidR="00FF4DC1" w:rsidRPr="00FF4DC1">
        <w:rPr>
          <w:szCs w:val="21"/>
          <w:lang w:val="zh-CN"/>
        </w:rPr>
        <w:t>。</w:t>
      </w:r>
    </w:p>
    <w:p w14:paraId="623C9B09" w14:textId="0E4726C9" w:rsidR="00FF4DC1" w:rsidRPr="00F7419F" w:rsidRDefault="00F7419F" w:rsidP="00FF4DC1">
      <w:pPr>
        <w:pStyle w:val="SingleTxtGC"/>
        <w:rPr>
          <w:rFonts w:ascii="Time New Roman" w:eastAsia="SimHei" w:hAnsi="Time New Roman" w:hint="eastAsia"/>
          <w:szCs w:val="21"/>
        </w:rPr>
      </w:pPr>
      <w:r w:rsidRPr="00F7419F">
        <w:rPr>
          <w:rFonts w:ascii="Time New Roman" w:eastAsia="SimHei" w:hAnsi="Time New Roman"/>
          <w:szCs w:val="21"/>
          <w:lang w:val="zh-CN"/>
        </w:rPr>
        <w:t>15</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ab/>
      </w:r>
      <w:r w:rsidR="00FF4DC1" w:rsidRPr="00F7419F">
        <w:rPr>
          <w:rFonts w:ascii="Time New Roman" w:eastAsia="SimHei" w:hAnsi="Time New Roman"/>
          <w:szCs w:val="21"/>
          <w:lang w:val="zh-CN"/>
        </w:rPr>
        <w:t>缔约国应：</w:t>
      </w:r>
    </w:p>
    <w:p w14:paraId="4A149BF5" w14:textId="50D437F8" w:rsidR="00FF4DC1" w:rsidRPr="00F7419F" w:rsidRDefault="00F7419F" w:rsidP="00FF4DC1">
      <w:pPr>
        <w:pStyle w:val="SingleTxtGC"/>
        <w:rPr>
          <w:rFonts w:ascii="Time New Roman" w:eastAsia="SimHei" w:hAnsi="Time New Roman" w:hint="eastAsia"/>
          <w:szCs w:val="21"/>
        </w:rPr>
      </w:pPr>
      <w:r w:rsidRPr="00F7419F">
        <w:rPr>
          <w:rFonts w:ascii="Time New Roman" w:eastAsia="SimHei" w:hAnsi="Time New Roman"/>
          <w:szCs w:val="21"/>
        </w:rPr>
        <w:tab/>
      </w:r>
      <w:r w:rsidR="00FF4DC1" w:rsidRPr="00F7419F">
        <w:rPr>
          <w:rFonts w:ascii="Time New Roman" w:eastAsia="SimHei" w:hAnsi="Time New Roman"/>
          <w:szCs w:val="21"/>
          <w:lang w:val="zh-CN"/>
        </w:rPr>
        <w:t>(</w:t>
      </w:r>
      <w:r w:rsidRPr="00F7419F">
        <w:rPr>
          <w:rFonts w:ascii="Time New Roman" w:eastAsia="SimHei" w:hAnsi="Time New Roman"/>
          <w:szCs w:val="21"/>
          <w:lang w:val="zh-CN"/>
        </w:rPr>
        <w:t>a</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ab/>
      </w:r>
      <w:r w:rsidR="00FF4DC1" w:rsidRPr="00F7419F">
        <w:rPr>
          <w:rFonts w:ascii="Time New Roman" w:eastAsia="SimHei" w:hAnsi="Time New Roman"/>
          <w:szCs w:val="21"/>
          <w:lang w:val="zh-CN"/>
        </w:rPr>
        <w:t>继续努力改善拘留条件和减轻监狱机构</w:t>
      </w:r>
      <w:r w:rsidR="00FF4DC1" w:rsidRPr="00F7419F">
        <w:rPr>
          <w:rFonts w:ascii="Time New Roman" w:eastAsia="SimHei" w:hAnsi="Time New Roman" w:hint="eastAsia"/>
          <w:szCs w:val="21"/>
          <w:lang w:val="zh-CN"/>
        </w:rPr>
        <w:t>过度拥挤</w:t>
      </w:r>
      <w:r w:rsidR="00FF4DC1" w:rsidRPr="00F7419F">
        <w:rPr>
          <w:rFonts w:ascii="Time New Roman" w:eastAsia="SimHei" w:hAnsi="Time New Roman"/>
          <w:szCs w:val="21"/>
          <w:lang w:val="zh-CN"/>
        </w:rPr>
        <w:t>的</w:t>
      </w:r>
      <w:r w:rsidR="00FF4DC1" w:rsidRPr="00F7419F">
        <w:rPr>
          <w:rFonts w:ascii="Time New Roman" w:eastAsia="SimHei" w:hAnsi="Time New Roman" w:hint="eastAsia"/>
          <w:szCs w:val="21"/>
          <w:lang w:val="zh-CN"/>
        </w:rPr>
        <w:t>状况</w:t>
      </w:r>
      <w:r w:rsidR="00FF4DC1" w:rsidRPr="00F7419F">
        <w:rPr>
          <w:rFonts w:ascii="Time New Roman" w:eastAsia="SimHei" w:hAnsi="Time New Roman"/>
          <w:szCs w:val="21"/>
          <w:lang w:val="zh-CN"/>
        </w:rPr>
        <w:t>，手段包括采用非监禁措施</w:t>
      </w:r>
      <w:r w:rsidR="00FF4DC1" w:rsidRPr="00F7419F">
        <w:rPr>
          <w:rFonts w:ascii="Time New Roman" w:eastAsia="SimHei" w:hAnsi="Time New Roman" w:hint="eastAsia"/>
          <w:szCs w:val="21"/>
          <w:lang w:val="zh-CN"/>
        </w:rPr>
        <w:t>。</w:t>
      </w:r>
      <w:r w:rsidR="00FF4DC1" w:rsidRPr="00F7419F">
        <w:rPr>
          <w:rFonts w:ascii="Time New Roman" w:eastAsia="SimHei" w:hAnsi="Time New Roman"/>
          <w:szCs w:val="21"/>
          <w:lang w:val="zh-CN"/>
        </w:rPr>
        <w:t>在这方面，委员会提请缔约国注意《联合国非拘禁措施最低限度</w:t>
      </w:r>
      <w:r w:rsidR="00FF4DC1" w:rsidRPr="00F7419F">
        <w:rPr>
          <w:rFonts w:ascii="Time New Roman" w:eastAsia="SimHei" w:hAnsi="Time New Roman"/>
          <w:szCs w:val="21"/>
          <w:lang w:val="zh-CN"/>
        </w:rPr>
        <w:lastRenderedPageBreak/>
        <w:t>标准规则》</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《东京规则》</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和《联合国关于女性囚犯待遇和女性罪犯非拘禁措施规则》</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《曼谷规则》</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w:t>
      </w:r>
    </w:p>
    <w:p w14:paraId="13AFF13B" w14:textId="76763AD9" w:rsidR="00FF4DC1" w:rsidRPr="00F7419F" w:rsidRDefault="00F7419F" w:rsidP="00FF4DC1">
      <w:pPr>
        <w:pStyle w:val="SingleTxtGC"/>
        <w:rPr>
          <w:rFonts w:ascii="Time New Roman" w:eastAsia="SimHei" w:hAnsi="Time New Roman" w:hint="eastAsia"/>
          <w:szCs w:val="21"/>
        </w:rPr>
      </w:pPr>
      <w:r w:rsidRPr="00F7419F">
        <w:rPr>
          <w:rFonts w:ascii="Time New Roman" w:eastAsia="SimHei" w:hAnsi="Time New Roman"/>
          <w:szCs w:val="21"/>
        </w:rPr>
        <w:tab/>
      </w:r>
      <w:r w:rsidR="00FF4DC1" w:rsidRPr="00F7419F">
        <w:rPr>
          <w:rFonts w:ascii="Time New Roman" w:eastAsia="SimHei" w:hAnsi="Time New Roman"/>
          <w:szCs w:val="21"/>
          <w:lang w:val="zh-CN"/>
        </w:rPr>
        <w:t>(</w:t>
      </w:r>
      <w:r w:rsidRPr="00F7419F">
        <w:rPr>
          <w:rFonts w:ascii="Time New Roman" w:eastAsia="SimHei" w:hAnsi="Time New Roman"/>
          <w:szCs w:val="21"/>
          <w:lang w:val="zh-CN"/>
        </w:rPr>
        <w:t>b</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ab/>
      </w:r>
      <w:r w:rsidR="00FF4DC1" w:rsidRPr="00F7419F">
        <w:rPr>
          <w:rFonts w:ascii="Time New Roman" w:eastAsia="SimHei" w:hAnsi="Time New Roman"/>
          <w:szCs w:val="21"/>
          <w:lang w:val="zh-CN"/>
        </w:rPr>
        <w:t>确保所有被剥夺自由者在囚室外度过适当的时间，并有机会定期进行有意义的社会交往。不仅如此，缔约国应确保不因与囚犯</w:t>
      </w:r>
      <w:r w:rsidR="00FF4DC1" w:rsidRPr="00F7419F">
        <w:rPr>
          <w:rFonts w:ascii="Time New Roman" w:eastAsia="SimHei" w:hAnsi="Time New Roman" w:hint="eastAsia"/>
          <w:szCs w:val="21"/>
          <w:lang w:val="zh-CN"/>
        </w:rPr>
        <w:t>判刑情况</w:t>
      </w:r>
      <w:r w:rsidR="00FF4DC1" w:rsidRPr="00F7419F">
        <w:rPr>
          <w:rFonts w:ascii="Time New Roman" w:eastAsia="SimHei" w:hAnsi="Time New Roman"/>
          <w:szCs w:val="21"/>
          <w:lang w:val="zh-CN"/>
        </w:rPr>
        <w:t>相关的原因实施单独监禁</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包括事实上的单独监禁</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，并确保单独监禁仅在特殊情况下作为最后手段使用，时间尽可能短，接受独立审查且必须经主管部门授权。</w:t>
      </w:r>
      <w:r w:rsidR="00FF4DC1" w:rsidRPr="00F7419F">
        <w:rPr>
          <w:rFonts w:ascii="Time New Roman" w:eastAsia="SimHei" w:hAnsi="Time New Roman" w:hint="eastAsia"/>
          <w:szCs w:val="21"/>
          <w:lang w:val="zh-CN"/>
        </w:rPr>
        <w:t>根据</w:t>
      </w:r>
      <w:r w:rsidR="00FF4DC1" w:rsidRPr="00F7419F">
        <w:rPr>
          <w:rFonts w:ascii="Time New Roman" w:eastAsia="SimHei" w:hAnsi="Time New Roman"/>
          <w:szCs w:val="21"/>
          <w:lang w:val="zh-CN"/>
        </w:rPr>
        <w:t>《联合国囚犯待遇最低限度标准规则》</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《纳尔逊</w:t>
      </w:r>
      <w:r w:rsidR="00A47C05" w:rsidRPr="00A47C05">
        <w:rPr>
          <w:rFonts w:ascii="Time New Roman" w:eastAsia="SimHei" w:hAnsi="Time New Roman" w:hint="eastAsia"/>
          <w:szCs w:val="21"/>
          <w:lang w:val="zh-CN"/>
        </w:rPr>
        <w:t>·</w:t>
      </w:r>
      <w:r w:rsidR="00FF4DC1" w:rsidRPr="00F7419F">
        <w:rPr>
          <w:rFonts w:ascii="Time New Roman" w:eastAsia="SimHei" w:hAnsi="Time New Roman"/>
          <w:szCs w:val="21"/>
          <w:lang w:val="zh-CN"/>
        </w:rPr>
        <w:t>曼德拉规则》</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的规则</w:t>
      </w:r>
      <w:r w:rsidRPr="00F7419F">
        <w:rPr>
          <w:rFonts w:ascii="Time New Roman" w:eastAsia="SimHei" w:hAnsi="Time New Roman"/>
          <w:szCs w:val="21"/>
          <w:lang w:val="zh-CN"/>
        </w:rPr>
        <w:t>43</w:t>
      </w:r>
      <w:r w:rsidR="00FF4DC1" w:rsidRPr="00F7419F">
        <w:rPr>
          <w:rFonts w:ascii="Time New Roman" w:eastAsia="SimHei" w:hAnsi="Time New Roman"/>
          <w:szCs w:val="21"/>
          <w:lang w:val="zh-CN"/>
        </w:rPr>
        <w:t>至</w:t>
      </w:r>
      <w:r w:rsidRPr="00F7419F">
        <w:rPr>
          <w:rFonts w:ascii="Time New Roman" w:eastAsia="SimHei" w:hAnsi="Time New Roman"/>
          <w:szCs w:val="21"/>
          <w:lang w:val="zh-CN"/>
        </w:rPr>
        <w:t>46,</w:t>
      </w:r>
      <w:r w:rsidR="00956EAC">
        <w:rPr>
          <w:rFonts w:ascii="Time New Roman" w:eastAsia="SimHei" w:hAnsi="Time New Roman" w:hint="eastAsia"/>
          <w:szCs w:val="21"/>
          <w:lang w:val="zh-CN"/>
        </w:rPr>
        <w:t xml:space="preserve"> </w:t>
      </w:r>
      <w:r w:rsidR="00FF4DC1" w:rsidRPr="00F7419F">
        <w:rPr>
          <w:rFonts w:ascii="Time New Roman" w:eastAsia="SimHei" w:hAnsi="Time New Roman"/>
          <w:szCs w:val="21"/>
          <w:lang w:val="zh-CN"/>
        </w:rPr>
        <w:t>单独监禁任何情况下均不应超过</w:t>
      </w:r>
      <w:r w:rsidRPr="00F7419F">
        <w:rPr>
          <w:rFonts w:ascii="Time New Roman" w:eastAsia="SimHei" w:hAnsi="Time New Roman"/>
          <w:szCs w:val="21"/>
          <w:lang w:val="zh-CN"/>
        </w:rPr>
        <w:t>15</w:t>
      </w:r>
      <w:r w:rsidR="00FF4DC1" w:rsidRPr="00F7419F">
        <w:rPr>
          <w:rFonts w:ascii="Time New Roman" w:eastAsia="SimHei" w:hAnsi="Time New Roman"/>
          <w:szCs w:val="21"/>
          <w:lang w:val="zh-CN"/>
        </w:rPr>
        <w:t>天；</w:t>
      </w:r>
    </w:p>
    <w:p w14:paraId="5FC61523" w14:textId="223DD0EF" w:rsidR="00FF4DC1" w:rsidRPr="00F7419F" w:rsidRDefault="00F7419F" w:rsidP="00FF4DC1">
      <w:pPr>
        <w:pStyle w:val="SingleTxtGC"/>
        <w:rPr>
          <w:rFonts w:ascii="Time New Roman" w:eastAsia="SimHei" w:hAnsi="Time New Roman" w:hint="eastAsia"/>
          <w:szCs w:val="21"/>
        </w:rPr>
      </w:pPr>
      <w:r w:rsidRPr="00F7419F">
        <w:rPr>
          <w:rFonts w:ascii="Time New Roman" w:eastAsia="SimHei" w:hAnsi="Time New Roman"/>
          <w:szCs w:val="21"/>
        </w:rPr>
        <w:tab/>
      </w:r>
      <w:r w:rsidR="00FF4DC1" w:rsidRPr="00F7419F">
        <w:rPr>
          <w:rFonts w:ascii="Time New Roman" w:eastAsia="SimHei" w:hAnsi="Time New Roman"/>
          <w:szCs w:val="21"/>
          <w:lang w:val="zh-CN"/>
        </w:rPr>
        <w:t>(</w:t>
      </w:r>
      <w:r w:rsidRPr="00F7419F">
        <w:rPr>
          <w:rFonts w:ascii="Time New Roman" w:eastAsia="SimHei" w:hAnsi="Time New Roman"/>
          <w:szCs w:val="21"/>
          <w:lang w:val="zh-CN"/>
        </w:rPr>
        <w:t>c</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ab/>
      </w:r>
      <w:r w:rsidR="00FF4DC1" w:rsidRPr="00F7419F">
        <w:rPr>
          <w:rFonts w:ascii="Time New Roman" w:eastAsia="SimHei" w:hAnsi="Time New Roman"/>
          <w:szCs w:val="21"/>
          <w:lang w:val="zh-CN"/>
        </w:rPr>
        <w:t>根据《纳尔逊</w:t>
      </w:r>
      <w:r w:rsidR="00A47C05" w:rsidRPr="00A47C05">
        <w:rPr>
          <w:rFonts w:ascii="Time New Roman" w:eastAsia="SimHei" w:hAnsi="Time New Roman" w:hint="eastAsia"/>
          <w:szCs w:val="21"/>
          <w:lang w:val="zh-CN"/>
        </w:rPr>
        <w:t>·</w:t>
      </w:r>
      <w:r w:rsidR="00FF4DC1" w:rsidRPr="00F7419F">
        <w:rPr>
          <w:rFonts w:ascii="Time New Roman" w:eastAsia="SimHei" w:hAnsi="Time New Roman"/>
          <w:szCs w:val="21"/>
          <w:lang w:val="zh-CN"/>
        </w:rPr>
        <w:t>曼德拉规则》的规则</w:t>
      </w:r>
      <w:r w:rsidRPr="00F7419F">
        <w:rPr>
          <w:rFonts w:ascii="Time New Roman" w:eastAsia="SimHei" w:hAnsi="Time New Roman"/>
          <w:szCs w:val="21"/>
          <w:lang w:val="zh-CN"/>
        </w:rPr>
        <w:t>5</w:t>
      </w:r>
      <w:r w:rsidR="00FF4DC1" w:rsidRPr="00F7419F">
        <w:rPr>
          <w:rFonts w:ascii="Time New Roman" w:eastAsia="SimHei" w:hAnsi="Time New Roman"/>
          <w:szCs w:val="21"/>
          <w:lang w:val="zh-CN"/>
        </w:rPr>
        <w:t>0</w:t>
      </w:r>
      <w:r w:rsidR="00FF4DC1" w:rsidRPr="00F7419F">
        <w:rPr>
          <w:rFonts w:ascii="Time New Roman" w:eastAsia="SimHei" w:hAnsi="Time New Roman"/>
          <w:szCs w:val="21"/>
          <w:lang w:val="zh-CN"/>
        </w:rPr>
        <w:t>至</w:t>
      </w:r>
      <w:r w:rsidRPr="00F7419F">
        <w:rPr>
          <w:rFonts w:ascii="Time New Roman" w:eastAsia="SimHei" w:hAnsi="Time New Roman"/>
          <w:szCs w:val="21"/>
          <w:lang w:val="zh-CN"/>
        </w:rPr>
        <w:t>53,</w:t>
      </w:r>
      <w:r w:rsidR="00A47C05">
        <w:rPr>
          <w:rFonts w:ascii="Time New Roman" w:eastAsia="SimHei" w:hAnsi="Time New Roman" w:hint="eastAsia"/>
          <w:szCs w:val="21"/>
          <w:lang w:val="zh-CN"/>
        </w:rPr>
        <w:t xml:space="preserve"> </w:t>
      </w:r>
      <w:r w:rsidR="00FF4DC1" w:rsidRPr="00F7419F">
        <w:rPr>
          <w:rFonts w:ascii="Time New Roman" w:eastAsia="SimHei" w:hAnsi="Time New Roman"/>
          <w:szCs w:val="21"/>
          <w:lang w:val="zh-CN"/>
        </w:rPr>
        <w:t>仅限在特殊情况下对被剥夺自由者进行脱衣搜查，并在法律和实践中保障仅在绝对必要且有正当理由怀疑存在不法行为时进行这种搜查，且</w:t>
      </w:r>
      <w:r w:rsidR="00FF4DC1" w:rsidRPr="00F7419F">
        <w:rPr>
          <w:rFonts w:ascii="Time New Roman" w:eastAsia="SimHei" w:hAnsi="Time New Roman" w:hint="eastAsia"/>
          <w:szCs w:val="21"/>
          <w:lang w:val="zh-CN"/>
        </w:rPr>
        <w:t>确保</w:t>
      </w:r>
      <w:r w:rsidR="00FF4DC1" w:rsidRPr="00F7419F">
        <w:rPr>
          <w:rFonts w:ascii="Time New Roman" w:eastAsia="SimHei" w:hAnsi="Time New Roman"/>
          <w:szCs w:val="21"/>
          <w:lang w:val="zh-CN"/>
        </w:rPr>
        <w:t>遵循必要性、合理性和相称性的标准；</w:t>
      </w:r>
    </w:p>
    <w:p w14:paraId="4D25BC1A" w14:textId="3ECAA049" w:rsidR="00FF4DC1" w:rsidRPr="00F7419F" w:rsidRDefault="00F7419F" w:rsidP="00FF4DC1">
      <w:pPr>
        <w:pStyle w:val="SingleTxtGC"/>
        <w:rPr>
          <w:rFonts w:ascii="Time New Roman" w:eastAsia="SimHei" w:hAnsi="Time New Roman" w:hint="eastAsia"/>
          <w:szCs w:val="21"/>
        </w:rPr>
      </w:pPr>
      <w:r w:rsidRPr="00F7419F">
        <w:rPr>
          <w:rFonts w:ascii="Time New Roman" w:eastAsia="SimHei" w:hAnsi="Time New Roman"/>
          <w:szCs w:val="21"/>
        </w:rPr>
        <w:tab/>
      </w:r>
      <w:r w:rsidR="00FF4DC1" w:rsidRPr="00F7419F">
        <w:rPr>
          <w:rFonts w:ascii="Time New Roman" w:eastAsia="SimHei" w:hAnsi="Time New Roman"/>
          <w:szCs w:val="21"/>
          <w:lang w:val="zh-CN"/>
        </w:rPr>
        <w:t>(</w:t>
      </w:r>
      <w:r w:rsidRPr="00F7419F">
        <w:rPr>
          <w:rFonts w:ascii="Time New Roman" w:eastAsia="SimHei" w:hAnsi="Time New Roman"/>
          <w:szCs w:val="21"/>
          <w:lang w:val="zh-CN"/>
        </w:rPr>
        <w:t>d</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ab/>
      </w:r>
      <w:r w:rsidR="00FF4DC1" w:rsidRPr="00F7419F">
        <w:rPr>
          <w:rFonts w:ascii="Time New Roman" w:eastAsia="SimHei" w:hAnsi="Time New Roman"/>
          <w:szCs w:val="21"/>
          <w:lang w:val="zh-CN"/>
        </w:rPr>
        <w:t>根据《纳尔逊</w:t>
      </w:r>
      <w:r w:rsidR="00A47C05" w:rsidRPr="00A47C05">
        <w:rPr>
          <w:rFonts w:ascii="Time New Roman" w:eastAsia="SimHei" w:hAnsi="Time New Roman" w:hint="eastAsia"/>
          <w:szCs w:val="21"/>
          <w:lang w:val="zh-CN"/>
        </w:rPr>
        <w:t>·</w:t>
      </w:r>
      <w:r w:rsidR="00FF4DC1" w:rsidRPr="00F7419F">
        <w:rPr>
          <w:rFonts w:ascii="Time New Roman" w:eastAsia="SimHei" w:hAnsi="Time New Roman"/>
          <w:szCs w:val="21"/>
          <w:lang w:val="zh-CN"/>
        </w:rPr>
        <w:t>曼德拉规则》的规则</w:t>
      </w:r>
      <w:r w:rsidRPr="00F7419F">
        <w:rPr>
          <w:rFonts w:ascii="Time New Roman" w:eastAsia="SimHei" w:hAnsi="Time New Roman"/>
          <w:szCs w:val="21"/>
          <w:lang w:val="zh-CN"/>
        </w:rPr>
        <w:t>24</w:t>
      </w:r>
      <w:r w:rsidR="00FF4DC1" w:rsidRPr="00F7419F">
        <w:rPr>
          <w:rFonts w:ascii="Time New Roman" w:eastAsia="SimHei" w:hAnsi="Time New Roman"/>
          <w:szCs w:val="21"/>
          <w:lang w:val="zh-CN"/>
        </w:rPr>
        <w:t>至</w:t>
      </w:r>
      <w:r w:rsidRPr="00F7419F">
        <w:rPr>
          <w:rFonts w:ascii="Time New Roman" w:eastAsia="SimHei" w:hAnsi="Time New Roman"/>
          <w:szCs w:val="21"/>
          <w:lang w:val="zh-CN"/>
        </w:rPr>
        <w:t>35</w:t>
      </w:r>
      <w:r w:rsidR="00FF4DC1" w:rsidRPr="00F7419F">
        <w:rPr>
          <w:rFonts w:ascii="Time New Roman" w:eastAsia="SimHei" w:hAnsi="Time New Roman"/>
          <w:szCs w:val="21"/>
          <w:lang w:val="zh-CN"/>
        </w:rPr>
        <w:t>和</w:t>
      </w:r>
      <w:r w:rsidRPr="00F7419F">
        <w:rPr>
          <w:rFonts w:ascii="Time New Roman" w:eastAsia="SimHei" w:hAnsi="Time New Roman"/>
          <w:szCs w:val="21"/>
          <w:lang w:val="zh-CN"/>
        </w:rPr>
        <w:t>47</w:t>
      </w:r>
      <w:r w:rsidR="00FF4DC1" w:rsidRPr="00F7419F">
        <w:rPr>
          <w:rFonts w:ascii="Time New Roman" w:eastAsia="SimHei" w:hAnsi="Time New Roman"/>
          <w:szCs w:val="21"/>
          <w:lang w:val="zh-CN"/>
        </w:rPr>
        <w:t>至</w:t>
      </w:r>
      <w:r w:rsidRPr="00F7419F">
        <w:rPr>
          <w:rFonts w:ascii="Time New Roman" w:eastAsia="SimHei" w:hAnsi="Time New Roman"/>
          <w:szCs w:val="21"/>
          <w:lang w:val="zh-CN"/>
        </w:rPr>
        <w:t>49,</w:t>
      </w:r>
      <w:r w:rsidR="00A47C05">
        <w:rPr>
          <w:rFonts w:ascii="Time New Roman" w:eastAsia="SimHei" w:hAnsi="Time New Roman" w:hint="eastAsia"/>
          <w:szCs w:val="21"/>
          <w:lang w:val="zh-CN"/>
        </w:rPr>
        <w:t xml:space="preserve"> </w:t>
      </w:r>
      <w:r w:rsidR="00FF4DC1" w:rsidRPr="00F7419F">
        <w:rPr>
          <w:rFonts w:ascii="Time New Roman" w:eastAsia="SimHei" w:hAnsi="Time New Roman"/>
          <w:szCs w:val="21"/>
          <w:lang w:val="zh-CN"/>
        </w:rPr>
        <w:t>确保划拨必要的人力和物质资源，为囚犯提供适当的医疗和卫生保健服务，除非移送囚犯期间为防其逃</w:t>
      </w:r>
      <w:r w:rsidR="00FF4DC1" w:rsidRPr="00F7419F">
        <w:rPr>
          <w:rFonts w:ascii="Time New Roman" w:eastAsia="SimHei" w:hAnsi="Time New Roman" w:hint="eastAsia"/>
          <w:szCs w:val="21"/>
          <w:lang w:val="zh-CN"/>
        </w:rPr>
        <w:t>离</w:t>
      </w:r>
      <w:r w:rsidR="00FF4DC1" w:rsidRPr="00F7419F">
        <w:rPr>
          <w:rFonts w:ascii="Time New Roman" w:eastAsia="SimHei" w:hAnsi="Time New Roman"/>
          <w:szCs w:val="21"/>
          <w:lang w:val="zh-CN"/>
        </w:rPr>
        <w:t>所绝对必要，或避免囚犯伤害自己、伤及他人或损坏财产，避免在医疗</w:t>
      </w:r>
      <w:r w:rsidR="00FF4DC1" w:rsidRPr="00F7419F">
        <w:rPr>
          <w:rFonts w:ascii="Time New Roman" w:eastAsia="SimHei" w:hAnsi="Time New Roman" w:hint="eastAsia"/>
          <w:szCs w:val="21"/>
          <w:lang w:val="zh-CN"/>
        </w:rPr>
        <w:t>环境</w:t>
      </w:r>
      <w:r w:rsidR="00FF4DC1" w:rsidRPr="00F7419F">
        <w:rPr>
          <w:rFonts w:ascii="Time New Roman" w:eastAsia="SimHei" w:hAnsi="Time New Roman"/>
          <w:szCs w:val="21"/>
          <w:lang w:val="zh-CN"/>
        </w:rPr>
        <w:t>下对囚犯使用</w:t>
      </w:r>
      <w:r w:rsidR="00FF4DC1" w:rsidRPr="00F7419F">
        <w:rPr>
          <w:rFonts w:ascii="Time New Roman" w:eastAsia="SimHei" w:hAnsi="Time New Roman" w:hint="eastAsia"/>
          <w:szCs w:val="21"/>
          <w:lang w:val="zh-CN"/>
        </w:rPr>
        <w:t>约束手段</w:t>
      </w:r>
      <w:r w:rsidR="00FF4DC1" w:rsidRPr="00F7419F">
        <w:rPr>
          <w:rFonts w:ascii="Time New Roman" w:eastAsia="SimHei" w:hAnsi="Time New Roman"/>
          <w:szCs w:val="21"/>
          <w:lang w:val="zh-CN"/>
        </w:rPr>
        <w:t>，尊重医患保密性，并确保医疗保健专业人员在所有有关囚犯健康的决定中具有最</w:t>
      </w:r>
      <w:r w:rsidR="00FF4DC1" w:rsidRPr="00F7419F">
        <w:rPr>
          <w:rFonts w:ascii="Time New Roman" w:eastAsia="SimHei" w:hAnsi="Time New Roman" w:hint="eastAsia"/>
          <w:szCs w:val="21"/>
          <w:lang w:val="zh-CN"/>
        </w:rPr>
        <w:t>高</w:t>
      </w:r>
      <w:r w:rsidR="00FF4DC1" w:rsidRPr="00F7419F">
        <w:rPr>
          <w:rFonts w:ascii="Time New Roman" w:eastAsia="SimHei" w:hAnsi="Time New Roman"/>
          <w:szCs w:val="21"/>
          <w:lang w:val="zh-CN"/>
        </w:rPr>
        <w:t>权威；</w:t>
      </w:r>
    </w:p>
    <w:p w14:paraId="3BAE09DC" w14:textId="7C6492D0" w:rsidR="00FF4DC1" w:rsidRPr="00F7419F" w:rsidRDefault="00F7419F" w:rsidP="00FF4DC1">
      <w:pPr>
        <w:pStyle w:val="SingleTxtGC"/>
        <w:rPr>
          <w:rFonts w:ascii="Time New Roman" w:eastAsia="SimHei" w:hAnsi="Time New Roman" w:hint="eastAsia"/>
          <w:szCs w:val="21"/>
        </w:rPr>
      </w:pPr>
      <w:r w:rsidRPr="00F7419F">
        <w:rPr>
          <w:rFonts w:ascii="Time New Roman" w:eastAsia="SimHei" w:hAnsi="Time New Roman"/>
          <w:szCs w:val="21"/>
        </w:rPr>
        <w:tab/>
      </w:r>
      <w:r w:rsidR="00FF4DC1" w:rsidRPr="00F7419F">
        <w:rPr>
          <w:rFonts w:ascii="Time New Roman" w:eastAsia="SimHei" w:hAnsi="Time New Roman"/>
          <w:szCs w:val="21"/>
          <w:lang w:val="zh-CN"/>
        </w:rPr>
        <w:t>(</w:t>
      </w:r>
      <w:r w:rsidRPr="00F7419F">
        <w:rPr>
          <w:rFonts w:ascii="Time New Roman" w:eastAsia="SimHei" w:hAnsi="Time New Roman"/>
          <w:szCs w:val="21"/>
          <w:lang w:val="zh-CN"/>
        </w:rPr>
        <w:t>e</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ab/>
      </w:r>
      <w:r w:rsidR="00FF4DC1" w:rsidRPr="00F7419F">
        <w:rPr>
          <w:rFonts w:ascii="Time New Roman" w:eastAsia="SimHei" w:hAnsi="Time New Roman"/>
          <w:szCs w:val="21"/>
          <w:lang w:val="zh-CN"/>
        </w:rPr>
        <w:t>根据《纳尔逊</w:t>
      </w:r>
      <w:r w:rsidR="00A47C05" w:rsidRPr="00A47C05">
        <w:rPr>
          <w:rFonts w:ascii="Time New Roman" w:eastAsia="SimHei" w:hAnsi="Time New Roman" w:hint="eastAsia"/>
          <w:szCs w:val="21"/>
          <w:lang w:val="zh-CN"/>
        </w:rPr>
        <w:t>·</w:t>
      </w:r>
      <w:r w:rsidR="00FF4DC1" w:rsidRPr="00F7419F">
        <w:rPr>
          <w:rFonts w:ascii="Time New Roman" w:eastAsia="SimHei" w:hAnsi="Time New Roman"/>
          <w:szCs w:val="21"/>
          <w:lang w:val="zh-CN"/>
        </w:rPr>
        <w:t>曼德拉规则》的规则</w:t>
      </w:r>
      <w:r w:rsidRPr="00F7419F">
        <w:rPr>
          <w:rFonts w:ascii="Time New Roman" w:eastAsia="SimHei" w:hAnsi="Time New Roman"/>
          <w:szCs w:val="21"/>
          <w:lang w:val="zh-CN"/>
        </w:rPr>
        <w:t>28</w:t>
      </w:r>
      <w:r w:rsidR="00FF4DC1" w:rsidRPr="00F7419F">
        <w:rPr>
          <w:rFonts w:ascii="Time New Roman" w:eastAsia="SimHei" w:hAnsi="Time New Roman"/>
          <w:szCs w:val="21"/>
          <w:lang w:val="zh-CN"/>
        </w:rPr>
        <w:t>和</w:t>
      </w:r>
      <w:r w:rsidRPr="00F7419F">
        <w:rPr>
          <w:rFonts w:ascii="Time New Roman" w:eastAsia="SimHei" w:hAnsi="Time New Roman"/>
          <w:szCs w:val="21"/>
          <w:lang w:val="zh-CN"/>
        </w:rPr>
        <w:t>48</w:t>
      </w:r>
      <w:r w:rsidR="00FF4DC1" w:rsidRPr="00F7419F">
        <w:rPr>
          <w:rFonts w:ascii="Time New Roman" w:eastAsia="SimHei" w:hAnsi="Time New Roman"/>
          <w:szCs w:val="21"/>
          <w:lang w:val="zh-CN"/>
        </w:rPr>
        <w:t>(</w:t>
      </w:r>
      <w:r w:rsidRPr="00F7419F">
        <w:rPr>
          <w:rFonts w:ascii="Time New Roman" w:eastAsia="SimHei" w:hAnsi="Time New Roman"/>
          <w:szCs w:val="21"/>
          <w:lang w:val="zh-CN"/>
        </w:rPr>
        <w:t>2</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以及《曼谷规则》的规则</w:t>
      </w:r>
      <w:r w:rsidRPr="00F7419F">
        <w:rPr>
          <w:rFonts w:ascii="Time New Roman" w:eastAsia="SimHei" w:hAnsi="Time New Roman"/>
          <w:szCs w:val="21"/>
          <w:lang w:val="zh-CN"/>
        </w:rPr>
        <w:t>5</w:t>
      </w:r>
      <w:r w:rsidR="00FF4DC1" w:rsidRPr="00F7419F">
        <w:rPr>
          <w:rFonts w:ascii="Time New Roman" w:eastAsia="SimHei" w:hAnsi="Time New Roman"/>
          <w:szCs w:val="21"/>
          <w:lang w:val="zh-CN"/>
        </w:rPr>
        <w:t>、</w:t>
      </w:r>
      <w:r w:rsidRPr="00F7419F">
        <w:rPr>
          <w:rFonts w:ascii="Time New Roman" w:eastAsia="SimHei" w:hAnsi="Time New Roman"/>
          <w:szCs w:val="21"/>
          <w:lang w:val="zh-CN"/>
        </w:rPr>
        <w:t>24</w:t>
      </w:r>
      <w:r w:rsidR="00FF4DC1" w:rsidRPr="00F7419F">
        <w:rPr>
          <w:rFonts w:ascii="Time New Roman" w:eastAsia="SimHei" w:hAnsi="Time New Roman"/>
          <w:szCs w:val="21"/>
          <w:lang w:val="zh-CN"/>
        </w:rPr>
        <w:t>、</w:t>
      </w:r>
      <w:r w:rsidRPr="00F7419F">
        <w:rPr>
          <w:rFonts w:ascii="Time New Roman" w:eastAsia="SimHei" w:hAnsi="Time New Roman"/>
          <w:szCs w:val="21"/>
          <w:lang w:val="zh-CN"/>
        </w:rPr>
        <w:t>42</w:t>
      </w:r>
      <w:r w:rsidR="00FF4DC1" w:rsidRPr="00F7419F">
        <w:rPr>
          <w:rFonts w:ascii="Time New Roman" w:eastAsia="SimHei" w:hAnsi="Time New Roman"/>
          <w:szCs w:val="21"/>
          <w:lang w:val="zh-CN"/>
        </w:rPr>
        <w:t>(</w:t>
      </w:r>
      <w:r w:rsidRPr="00F7419F">
        <w:rPr>
          <w:rFonts w:ascii="Time New Roman" w:eastAsia="SimHei" w:hAnsi="Time New Roman"/>
          <w:szCs w:val="21"/>
          <w:lang w:val="zh-CN"/>
        </w:rPr>
        <w:t>2</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和</w:t>
      </w:r>
      <w:r w:rsidR="00FF4DC1" w:rsidRPr="00F7419F">
        <w:rPr>
          <w:rFonts w:ascii="Time New Roman" w:eastAsia="SimHei" w:hAnsi="Time New Roman"/>
          <w:szCs w:val="21"/>
          <w:lang w:val="zh-CN"/>
        </w:rPr>
        <w:t>(</w:t>
      </w:r>
      <w:r w:rsidRPr="00F7419F">
        <w:rPr>
          <w:rFonts w:ascii="Time New Roman" w:eastAsia="SimHei" w:hAnsi="Time New Roman"/>
          <w:szCs w:val="21"/>
          <w:lang w:val="zh-CN"/>
        </w:rPr>
        <w:t>3</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及</w:t>
      </w:r>
      <w:r w:rsidRPr="00F7419F">
        <w:rPr>
          <w:rFonts w:ascii="Time New Roman" w:eastAsia="SimHei" w:hAnsi="Time New Roman"/>
          <w:szCs w:val="21"/>
          <w:lang w:val="zh-CN"/>
        </w:rPr>
        <w:t>48</w:t>
      </w:r>
      <w:r w:rsidR="00FF4DC1" w:rsidRPr="00F7419F">
        <w:rPr>
          <w:rFonts w:ascii="Time New Roman" w:eastAsia="SimHei" w:hAnsi="Time New Roman"/>
          <w:szCs w:val="21"/>
          <w:lang w:val="zh-CN"/>
        </w:rPr>
        <w:t>至</w:t>
      </w:r>
      <w:r w:rsidRPr="00F7419F">
        <w:rPr>
          <w:rFonts w:ascii="Time New Roman" w:eastAsia="SimHei" w:hAnsi="Time New Roman"/>
          <w:szCs w:val="21"/>
          <w:lang w:val="zh-CN"/>
        </w:rPr>
        <w:t>52,</w:t>
      </w:r>
      <w:r w:rsidR="00FF4DC1" w:rsidRPr="00F7419F">
        <w:rPr>
          <w:rFonts w:ascii="Time New Roman" w:eastAsia="SimHei" w:hAnsi="Time New Roman"/>
          <w:szCs w:val="21"/>
          <w:lang w:val="zh-CN"/>
        </w:rPr>
        <w:t>确保女性囚犯，尤其是怀孕或</w:t>
      </w:r>
      <w:r w:rsidR="00FF4DC1" w:rsidRPr="00F7419F">
        <w:rPr>
          <w:rFonts w:ascii="Time New Roman" w:eastAsia="SimHei" w:hAnsi="Time New Roman" w:hint="eastAsia"/>
          <w:szCs w:val="21"/>
          <w:lang w:val="zh-CN"/>
        </w:rPr>
        <w:t>在狱中</w:t>
      </w:r>
      <w:r w:rsidR="00FF4DC1" w:rsidRPr="00F7419F">
        <w:rPr>
          <w:rFonts w:ascii="Time New Roman" w:eastAsia="SimHei" w:hAnsi="Time New Roman"/>
          <w:szCs w:val="21"/>
          <w:lang w:val="zh-CN"/>
        </w:rPr>
        <w:t>带着婴儿的女性囚犯能够获得适当的保健</w:t>
      </w:r>
      <w:r w:rsidR="00FF4DC1" w:rsidRPr="00F7419F">
        <w:rPr>
          <w:rFonts w:ascii="Time New Roman" w:eastAsia="SimHei" w:hAnsi="Time New Roman" w:hint="eastAsia"/>
          <w:szCs w:val="21"/>
          <w:lang w:val="zh-CN"/>
        </w:rPr>
        <w:t>设施</w:t>
      </w:r>
      <w:r w:rsidR="00FF4DC1" w:rsidRPr="00F7419F">
        <w:rPr>
          <w:rFonts w:ascii="Time New Roman" w:eastAsia="SimHei" w:hAnsi="Time New Roman"/>
          <w:szCs w:val="21"/>
          <w:lang w:val="zh-CN"/>
        </w:rPr>
        <w:t>、</w:t>
      </w:r>
      <w:r w:rsidR="00FF4DC1" w:rsidRPr="00F7419F">
        <w:rPr>
          <w:rFonts w:ascii="Time New Roman" w:eastAsia="SimHei" w:hAnsi="Time New Roman" w:hint="eastAsia"/>
          <w:szCs w:val="21"/>
          <w:lang w:val="zh-CN"/>
        </w:rPr>
        <w:t>环境</w:t>
      </w:r>
      <w:r w:rsidR="00FF4DC1" w:rsidRPr="00F7419F">
        <w:rPr>
          <w:rFonts w:ascii="Time New Roman" w:eastAsia="SimHei" w:hAnsi="Time New Roman"/>
          <w:szCs w:val="21"/>
          <w:lang w:val="zh-CN"/>
        </w:rPr>
        <w:t>卫生设施和个人卫生设施，并被拘留在对性别问题有敏感认识的条件中，且绝不对处于生产、分娩过程和刚分娩完的女性囚犯使用</w:t>
      </w:r>
      <w:r w:rsidR="00FF4DC1" w:rsidRPr="00F7419F">
        <w:rPr>
          <w:rFonts w:ascii="Time New Roman" w:eastAsia="SimHei" w:hAnsi="Time New Roman" w:hint="eastAsia"/>
          <w:szCs w:val="21"/>
          <w:lang w:val="zh-CN"/>
        </w:rPr>
        <w:t>约束手段</w:t>
      </w:r>
      <w:r w:rsidR="00FF4DC1" w:rsidRPr="00F7419F">
        <w:rPr>
          <w:rFonts w:ascii="Time New Roman" w:eastAsia="SimHei" w:hAnsi="Time New Roman"/>
          <w:szCs w:val="21"/>
          <w:lang w:val="zh-CN"/>
        </w:rPr>
        <w:t>；</w:t>
      </w:r>
    </w:p>
    <w:p w14:paraId="1EBD23A7" w14:textId="694D1798" w:rsidR="00FF4DC1" w:rsidRPr="00F7419F" w:rsidRDefault="00F7419F" w:rsidP="00FF4DC1">
      <w:pPr>
        <w:pStyle w:val="SingleTxtGC"/>
        <w:rPr>
          <w:rFonts w:ascii="Time New Roman" w:eastAsia="SimHei" w:hAnsi="Time New Roman" w:hint="eastAsia"/>
          <w:szCs w:val="21"/>
        </w:rPr>
      </w:pPr>
      <w:r w:rsidRPr="00F7419F">
        <w:rPr>
          <w:rFonts w:ascii="Time New Roman" w:eastAsia="SimHei" w:hAnsi="Time New Roman"/>
          <w:szCs w:val="21"/>
        </w:rPr>
        <w:tab/>
      </w:r>
      <w:r w:rsidR="00FF4DC1" w:rsidRPr="00F7419F">
        <w:rPr>
          <w:rFonts w:ascii="Time New Roman" w:eastAsia="SimHei" w:hAnsi="Time New Roman"/>
          <w:szCs w:val="21"/>
          <w:lang w:val="zh-CN"/>
        </w:rPr>
        <w:t>(</w:t>
      </w:r>
      <w:r w:rsidRPr="00F7419F">
        <w:rPr>
          <w:rFonts w:ascii="Time New Roman" w:eastAsia="SimHei" w:hAnsi="Time New Roman"/>
          <w:szCs w:val="21"/>
          <w:lang w:val="zh-CN"/>
        </w:rPr>
        <w:t>f</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ab/>
      </w:r>
      <w:r w:rsidR="00FF4DC1" w:rsidRPr="00F7419F">
        <w:rPr>
          <w:rFonts w:ascii="Time New Roman" w:eastAsia="SimHei" w:hAnsi="Time New Roman"/>
          <w:szCs w:val="21"/>
          <w:lang w:val="zh-CN"/>
        </w:rPr>
        <w:t>采取必要的立法和其他措施，提高刑事责任最低年龄，并确保充分适用</w:t>
      </w:r>
      <w:r w:rsidR="00FF4DC1" w:rsidRPr="00F7419F">
        <w:rPr>
          <w:rFonts w:ascii="Time New Roman" w:eastAsia="SimHei" w:hAnsi="Time New Roman" w:hint="eastAsia"/>
          <w:szCs w:val="21"/>
          <w:lang w:val="zh-CN"/>
        </w:rPr>
        <w:t>少年</w:t>
      </w:r>
      <w:r w:rsidR="00FF4DC1" w:rsidRPr="00F7419F">
        <w:rPr>
          <w:rFonts w:ascii="Time New Roman" w:eastAsia="SimHei" w:hAnsi="Time New Roman"/>
          <w:szCs w:val="21"/>
          <w:lang w:val="zh-CN"/>
        </w:rPr>
        <w:t>司法标准，</w:t>
      </w:r>
      <w:r w:rsidR="00FF4DC1" w:rsidRPr="00F7419F">
        <w:rPr>
          <w:rFonts w:ascii="Time New Roman" w:eastAsia="SimHei" w:hAnsi="Time New Roman" w:hint="eastAsia"/>
          <w:szCs w:val="21"/>
          <w:lang w:val="zh-CN"/>
        </w:rPr>
        <w:t>同时</w:t>
      </w:r>
      <w:r w:rsidR="00FF4DC1" w:rsidRPr="00F7419F">
        <w:rPr>
          <w:rFonts w:ascii="Time New Roman" w:eastAsia="SimHei" w:hAnsi="Time New Roman"/>
          <w:szCs w:val="21"/>
          <w:lang w:val="zh-CN"/>
        </w:rPr>
        <w:t>考虑到《联合国少年司法最低限度标准规则》</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《北京规则》</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和《联合国保护被剥夺自由少年规则》</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《哈瓦那规则》</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w:t>
      </w:r>
    </w:p>
    <w:p w14:paraId="590D7244" w14:textId="4D8F10D0" w:rsidR="00FF4DC1" w:rsidRPr="00F7419F" w:rsidRDefault="00F7419F" w:rsidP="00FF4DC1">
      <w:pPr>
        <w:pStyle w:val="SingleTxtGC"/>
        <w:rPr>
          <w:rFonts w:ascii="Time New Roman" w:eastAsia="SimHei" w:hAnsi="Time New Roman" w:hint="eastAsia"/>
          <w:szCs w:val="21"/>
        </w:rPr>
      </w:pPr>
      <w:r w:rsidRPr="00F7419F">
        <w:rPr>
          <w:rFonts w:ascii="Time New Roman" w:eastAsia="SimHei" w:hAnsi="Time New Roman"/>
          <w:szCs w:val="21"/>
        </w:rPr>
        <w:tab/>
      </w:r>
      <w:r w:rsidR="00FF4DC1" w:rsidRPr="00F7419F">
        <w:rPr>
          <w:rFonts w:ascii="Time New Roman" w:eastAsia="SimHei" w:hAnsi="Time New Roman"/>
          <w:szCs w:val="21"/>
          <w:lang w:val="zh-CN"/>
        </w:rPr>
        <w:t>(</w:t>
      </w:r>
      <w:r w:rsidRPr="00F7419F">
        <w:rPr>
          <w:rFonts w:ascii="Time New Roman" w:eastAsia="SimHei" w:hAnsi="Time New Roman"/>
          <w:szCs w:val="21"/>
          <w:lang w:val="zh-CN"/>
        </w:rPr>
        <w:t>g</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ab/>
      </w:r>
      <w:r w:rsidR="00FF4DC1" w:rsidRPr="00F7419F">
        <w:rPr>
          <w:rFonts w:ascii="Time New Roman" w:eastAsia="SimHei" w:hAnsi="Time New Roman" w:hint="eastAsia"/>
          <w:szCs w:val="21"/>
          <w:lang w:val="zh-CN"/>
        </w:rPr>
        <w:t>鉴于</w:t>
      </w:r>
      <w:r w:rsidR="00FF4DC1" w:rsidRPr="00F7419F">
        <w:rPr>
          <w:rFonts w:ascii="Time New Roman" w:eastAsia="SimHei" w:hAnsi="Time New Roman"/>
          <w:szCs w:val="21"/>
          <w:lang w:val="zh-CN"/>
        </w:rPr>
        <w:t>《观察与分类中心和犯人评估条例》关乎行政和观察委员会的组成，</w:t>
      </w:r>
      <w:r w:rsidR="00FF4DC1" w:rsidRPr="00F7419F">
        <w:rPr>
          <w:rFonts w:ascii="Time New Roman" w:eastAsia="SimHei" w:hAnsi="Time New Roman" w:hint="eastAsia"/>
          <w:szCs w:val="21"/>
          <w:lang w:val="zh-CN"/>
        </w:rPr>
        <w:t>考虑对其加以修订，以</w:t>
      </w:r>
      <w:r w:rsidR="00FF4DC1" w:rsidRPr="00F7419F">
        <w:rPr>
          <w:rFonts w:ascii="Time New Roman" w:eastAsia="SimHei" w:hAnsi="Time New Roman"/>
          <w:szCs w:val="21"/>
          <w:lang w:val="zh-CN"/>
        </w:rPr>
        <w:t>确保其组成成员的独立性。委员会不应由日常接触囚犯的个人组成，且在政治上和其他方面不应存在不当偏见。</w:t>
      </w:r>
    </w:p>
    <w:p w14:paraId="73E5882C" w14:textId="77777777" w:rsidR="00FF4DC1" w:rsidRPr="00FF4DC1" w:rsidRDefault="00FF4DC1" w:rsidP="00F7419F">
      <w:pPr>
        <w:pStyle w:val="H23GC"/>
      </w:pPr>
      <w:r w:rsidRPr="00FF4DC1">
        <w:rPr>
          <w:lang w:val="zh-CN"/>
        </w:rPr>
        <w:tab/>
      </w:r>
      <w:r w:rsidRPr="00FF4DC1">
        <w:rPr>
          <w:lang w:val="zh-CN"/>
        </w:rPr>
        <w:tab/>
      </w:r>
      <w:r w:rsidRPr="00FF4DC1">
        <w:rPr>
          <w:rFonts w:ascii="宋体" w:hAnsi="宋体" w:cs="宋体" w:hint="eastAsia"/>
          <w:lang w:val="zh-CN"/>
        </w:rPr>
        <w:t>加</w:t>
      </w:r>
      <w:r w:rsidRPr="00FF4DC1">
        <w:rPr>
          <w:lang w:val="zh-CN"/>
        </w:rPr>
        <w:t>重无期徒刑</w:t>
      </w:r>
    </w:p>
    <w:p w14:paraId="47A5E849" w14:textId="0083011D" w:rsidR="00FF4DC1" w:rsidRPr="00FF4DC1" w:rsidRDefault="00F7419F" w:rsidP="00FF4DC1">
      <w:pPr>
        <w:pStyle w:val="SingleTxtGC"/>
        <w:rPr>
          <w:szCs w:val="21"/>
        </w:rPr>
      </w:pPr>
      <w:r>
        <w:rPr>
          <w:szCs w:val="21"/>
          <w:lang w:val="zh-CN"/>
        </w:rPr>
        <w:t>16</w:t>
      </w:r>
      <w:r w:rsidR="00FF4DC1" w:rsidRPr="00FF4DC1">
        <w:rPr>
          <w:szCs w:val="21"/>
          <w:lang w:val="zh-CN"/>
        </w:rPr>
        <w:t>.</w:t>
      </w:r>
      <w:r w:rsidR="00FF4DC1" w:rsidRPr="00FF4DC1">
        <w:rPr>
          <w:szCs w:val="21"/>
          <w:lang w:val="zh-CN"/>
        </w:rPr>
        <w:tab/>
      </w:r>
      <w:r w:rsidR="00FF4DC1" w:rsidRPr="00FF4DC1">
        <w:rPr>
          <w:szCs w:val="21"/>
          <w:lang w:val="zh-CN"/>
        </w:rPr>
        <w:t>委员会对</w:t>
      </w:r>
      <w:r w:rsidR="00FF4DC1" w:rsidRPr="00FF4DC1">
        <w:rPr>
          <w:rFonts w:hint="eastAsia"/>
          <w:szCs w:val="21"/>
          <w:lang w:val="zh-CN"/>
        </w:rPr>
        <w:t>加</w:t>
      </w:r>
      <w:r w:rsidR="00FF4DC1" w:rsidRPr="00FF4DC1">
        <w:rPr>
          <w:szCs w:val="21"/>
          <w:lang w:val="zh-CN"/>
        </w:rPr>
        <w:t>重无期徒刑制度表示关切，在某些情况下</w:t>
      </w:r>
      <w:r w:rsidR="00FF4DC1" w:rsidRPr="00FF4DC1">
        <w:rPr>
          <w:rFonts w:hint="eastAsia"/>
          <w:szCs w:val="21"/>
          <w:lang w:val="zh-CN"/>
        </w:rPr>
        <w:t>被判处</w:t>
      </w:r>
      <w:r w:rsidR="00FF4DC1" w:rsidRPr="00FF4DC1">
        <w:rPr>
          <w:szCs w:val="21"/>
          <w:lang w:val="zh-CN"/>
        </w:rPr>
        <w:t>这种刑罚</w:t>
      </w:r>
      <w:r w:rsidR="00FF4DC1" w:rsidRPr="00FF4DC1">
        <w:rPr>
          <w:rFonts w:hint="eastAsia"/>
          <w:szCs w:val="21"/>
          <w:lang w:val="zh-CN"/>
        </w:rPr>
        <w:t>的囚犯完全没</w:t>
      </w:r>
      <w:r w:rsidR="00FF4DC1" w:rsidRPr="00FF4DC1">
        <w:rPr>
          <w:szCs w:val="21"/>
          <w:lang w:val="zh-CN"/>
        </w:rPr>
        <w:t>有</w:t>
      </w:r>
      <w:r w:rsidR="00FF4DC1" w:rsidRPr="00FF4DC1">
        <w:rPr>
          <w:rFonts w:hint="eastAsia"/>
          <w:szCs w:val="21"/>
          <w:lang w:val="zh-CN"/>
        </w:rPr>
        <w:t>可能获</w:t>
      </w:r>
      <w:r w:rsidR="00FF4DC1" w:rsidRPr="00FF4DC1">
        <w:rPr>
          <w:szCs w:val="21"/>
          <w:lang w:val="zh-CN"/>
        </w:rPr>
        <w:t>释。委员会尤其感到关切的是，服此刑的约</w:t>
      </w:r>
      <w:r>
        <w:rPr>
          <w:szCs w:val="21"/>
          <w:lang w:val="zh-CN"/>
        </w:rPr>
        <w:t>4</w:t>
      </w:r>
      <w:r w:rsidR="000B725C">
        <w:rPr>
          <w:szCs w:val="21"/>
          <w:lang w:val="fr-CH"/>
        </w:rPr>
        <w:t>,</w:t>
      </w:r>
      <w:r w:rsidR="00FF4DC1" w:rsidRPr="00FF4DC1">
        <w:rPr>
          <w:szCs w:val="21"/>
          <w:lang w:val="zh-CN"/>
        </w:rPr>
        <w:t>000</w:t>
      </w:r>
      <w:r w:rsidR="00FF4DC1" w:rsidRPr="00FF4DC1">
        <w:rPr>
          <w:szCs w:val="21"/>
          <w:lang w:val="zh-CN"/>
        </w:rPr>
        <w:t>名囚犯的拘留条件严苛，严重限制社会交往和探视，且此类限制甚至</w:t>
      </w:r>
      <w:r w:rsidR="00FF4DC1" w:rsidRPr="00FF4DC1">
        <w:rPr>
          <w:rFonts w:hint="eastAsia"/>
          <w:szCs w:val="21"/>
          <w:lang w:val="zh-CN"/>
        </w:rPr>
        <w:t>在</w:t>
      </w:r>
      <w:r w:rsidR="00FF4DC1" w:rsidRPr="00FF4DC1">
        <w:rPr>
          <w:szCs w:val="21"/>
          <w:lang w:val="zh-CN"/>
        </w:rPr>
        <w:t>医疗保健</w:t>
      </w:r>
      <w:r w:rsidR="00FF4DC1" w:rsidRPr="00FF4DC1">
        <w:rPr>
          <w:rFonts w:hint="eastAsia"/>
          <w:szCs w:val="21"/>
          <w:lang w:val="zh-CN"/>
        </w:rPr>
        <w:t>环境</w:t>
      </w:r>
      <w:r w:rsidR="00FF4DC1" w:rsidRPr="00FF4DC1">
        <w:rPr>
          <w:szCs w:val="21"/>
          <w:lang w:val="zh-CN"/>
        </w:rPr>
        <w:t>中</w:t>
      </w:r>
      <w:r w:rsidR="00FF4DC1" w:rsidRPr="00FF4DC1">
        <w:rPr>
          <w:rFonts w:hint="eastAsia"/>
          <w:szCs w:val="21"/>
          <w:lang w:val="zh-CN"/>
        </w:rPr>
        <w:t>也继续适用</w:t>
      </w:r>
      <w:r w:rsidR="00FF4DC1" w:rsidRPr="00FF4DC1">
        <w:rPr>
          <w:szCs w:val="21"/>
          <w:lang w:val="zh-CN"/>
        </w:rPr>
        <w:t>。委员会深感关切的是，自</w:t>
      </w:r>
      <w:r>
        <w:rPr>
          <w:szCs w:val="21"/>
          <w:lang w:val="zh-CN"/>
        </w:rPr>
        <w:t>2</w:t>
      </w:r>
      <w:r w:rsidR="00FF4DC1" w:rsidRPr="00FF4DC1">
        <w:rPr>
          <w:szCs w:val="21"/>
          <w:lang w:val="zh-CN"/>
        </w:rPr>
        <w:t>0</w:t>
      </w:r>
      <w:r>
        <w:rPr>
          <w:szCs w:val="21"/>
          <w:lang w:val="zh-CN"/>
        </w:rPr>
        <w:t>21</w:t>
      </w:r>
      <w:r w:rsidR="00FF4DC1" w:rsidRPr="00FF4DC1">
        <w:rPr>
          <w:szCs w:val="21"/>
          <w:lang w:val="zh-CN"/>
        </w:rPr>
        <w:t>年</w:t>
      </w:r>
      <w:r>
        <w:rPr>
          <w:szCs w:val="21"/>
          <w:lang w:val="zh-CN"/>
        </w:rPr>
        <w:t>3</w:t>
      </w:r>
      <w:r w:rsidR="00FF4DC1" w:rsidRPr="00FF4DC1">
        <w:rPr>
          <w:szCs w:val="21"/>
          <w:lang w:val="zh-CN"/>
        </w:rPr>
        <w:t>月</w:t>
      </w:r>
      <w:r>
        <w:rPr>
          <w:szCs w:val="21"/>
          <w:lang w:val="zh-CN"/>
        </w:rPr>
        <w:t>25</w:t>
      </w:r>
      <w:r w:rsidR="00FF4DC1" w:rsidRPr="00FF4DC1">
        <w:rPr>
          <w:szCs w:val="21"/>
          <w:lang w:val="zh-CN"/>
        </w:rPr>
        <w:t>日以来，</w:t>
      </w:r>
      <w:r>
        <w:rPr>
          <w:szCs w:val="21"/>
        </w:rPr>
        <w:t>Abdullah</w:t>
      </w:r>
      <w:r w:rsidR="00FF4DC1" w:rsidRPr="00FF4DC1">
        <w:rPr>
          <w:szCs w:val="21"/>
        </w:rPr>
        <w:t xml:space="preserve"> Ö</w:t>
      </w:r>
      <w:r>
        <w:rPr>
          <w:szCs w:val="21"/>
        </w:rPr>
        <w:t>calan</w:t>
      </w:r>
      <w:r w:rsidR="00FF4DC1" w:rsidRPr="00FF4DC1">
        <w:rPr>
          <w:szCs w:val="21"/>
          <w:lang w:val="zh-CN"/>
        </w:rPr>
        <w:t>、</w:t>
      </w:r>
      <w:r>
        <w:rPr>
          <w:szCs w:val="21"/>
          <w:lang w:val="zh-CN"/>
        </w:rPr>
        <w:t>Hamili</w:t>
      </w:r>
      <w:r w:rsidR="00FF4DC1" w:rsidRPr="00FF4DC1">
        <w:rPr>
          <w:szCs w:val="21"/>
          <w:lang w:val="zh-CN"/>
        </w:rPr>
        <w:t xml:space="preserve"> </w:t>
      </w:r>
      <w:r>
        <w:rPr>
          <w:szCs w:val="21"/>
          <w:lang w:val="zh-CN"/>
        </w:rPr>
        <w:t>Y</w:t>
      </w:r>
      <w:r w:rsidR="00FF4DC1" w:rsidRPr="00FF4DC1">
        <w:rPr>
          <w:szCs w:val="21"/>
          <w:lang w:val="zh-CN"/>
        </w:rPr>
        <w:t>ı</w:t>
      </w:r>
      <w:r>
        <w:rPr>
          <w:szCs w:val="21"/>
          <w:lang w:val="zh-CN"/>
        </w:rPr>
        <w:t>ld</w:t>
      </w:r>
      <w:r w:rsidR="00FF4DC1" w:rsidRPr="00FF4DC1">
        <w:rPr>
          <w:szCs w:val="21"/>
          <w:lang w:val="zh-CN"/>
        </w:rPr>
        <w:t>ı</w:t>
      </w:r>
      <w:r>
        <w:rPr>
          <w:szCs w:val="21"/>
          <w:lang w:val="zh-CN"/>
        </w:rPr>
        <w:t>r</w:t>
      </w:r>
      <w:r w:rsidR="00FF4DC1" w:rsidRPr="00FF4DC1">
        <w:rPr>
          <w:szCs w:val="21"/>
          <w:lang w:val="zh-CN"/>
        </w:rPr>
        <w:t>ı</w:t>
      </w:r>
      <w:r>
        <w:rPr>
          <w:szCs w:val="21"/>
          <w:lang w:val="zh-CN"/>
        </w:rPr>
        <w:t>m</w:t>
      </w:r>
      <w:r w:rsidR="00FF4DC1" w:rsidRPr="00FF4DC1">
        <w:rPr>
          <w:szCs w:val="21"/>
          <w:lang w:val="zh-CN"/>
        </w:rPr>
        <w:t>、</w:t>
      </w:r>
      <w:r w:rsidR="00FF4DC1" w:rsidRPr="00FF4DC1">
        <w:rPr>
          <w:szCs w:val="21"/>
          <w:lang w:val="zh-CN"/>
        </w:rPr>
        <w:t>Ö</w:t>
      </w:r>
      <w:r>
        <w:rPr>
          <w:szCs w:val="21"/>
          <w:lang w:val="zh-CN"/>
        </w:rPr>
        <w:t>mer</w:t>
      </w:r>
      <w:r w:rsidR="00FF4DC1" w:rsidRPr="00FF4DC1">
        <w:rPr>
          <w:szCs w:val="21"/>
          <w:lang w:val="zh-CN"/>
        </w:rPr>
        <w:t xml:space="preserve"> </w:t>
      </w:r>
      <w:r>
        <w:rPr>
          <w:szCs w:val="21"/>
          <w:lang w:val="zh-CN"/>
        </w:rPr>
        <w:t>Hayri</w:t>
      </w:r>
      <w:r w:rsidR="00FF4DC1" w:rsidRPr="00FF4DC1">
        <w:rPr>
          <w:szCs w:val="21"/>
          <w:lang w:val="zh-CN"/>
        </w:rPr>
        <w:t xml:space="preserve"> </w:t>
      </w:r>
      <w:r>
        <w:rPr>
          <w:szCs w:val="21"/>
          <w:lang w:val="zh-CN"/>
        </w:rPr>
        <w:t>Konar</w:t>
      </w:r>
      <w:r w:rsidR="00FF4DC1" w:rsidRPr="00FF4DC1">
        <w:rPr>
          <w:szCs w:val="21"/>
          <w:lang w:val="zh-CN"/>
        </w:rPr>
        <w:t>和</w:t>
      </w:r>
      <w:r>
        <w:rPr>
          <w:szCs w:val="21"/>
          <w:lang w:val="zh-CN"/>
        </w:rPr>
        <w:t>Veysi</w:t>
      </w:r>
      <w:r w:rsidR="00FF4DC1" w:rsidRPr="00FF4DC1">
        <w:rPr>
          <w:szCs w:val="21"/>
          <w:lang w:val="zh-CN"/>
        </w:rPr>
        <w:t xml:space="preserve"> </w:t>
      </w:r>
      <w:r>
        <w:rPr>
          <w:szCs w:val="21"/>
          <w:lang w:val="zh-CN"/>
        </w:rPr>
        <w:t>Akta</w:t>
      </w:r>
      <w:r w:rsidR="00FF4DC1" w:rsidRPr="00FF4DC1">
        <w:rPr>
          <w:szCs w:val="21"/>
          <w:lang w:val="zh-CN"/>
        </w:rPr>
        <w:t>ş</w:t>
      </w:r>
      <w:r w:rsidR="00FF4DC1" w:rsidRPr="00FF4DC1">
        <w:rPr>
          <w:szCs w:val="21"/>
          <w:lang w:val="zh-CN"/>
        </w:rPr>
        <w:t>被</w:t>
      </w:r>
      <w:r w:rsidR="00FF4DC1" w:rsidRPr="00FF4DC1">
        <w:rPr>
          <w:rFonts w:hint="eastAsia"/>
          <w:szCs w:val="21"/>
          <w:lang w:val="zh-CN"/>
        </w:rPr>
        <w:t>隔离羁押</w:t>
      </w:r>
      <w:r w:rsidR="00FF4DC1" w:rsidRPr="00FF4DC1">
        <w:rPr>
          <w:szCs w:val="21"/>
          <w:lang w:val="zh-CN"/>
        </w:rPr>
        <w:t>，他们目前被关押在</w:t>
      </w:r>
      <w:r w:rsidR="00FF4DC1" w:rsidRPr="00FF4DC1">
        <w:rPr>
          <w:szCs w:val="21"/>
          <w:lang w:val="zh-CN"/>
        </w:rPr>
        <w:t>İ</w:t>
      </w:r>
      <w:r>
        <w:rPr>
          <w:szCs w:val="21"/>
          <w:lang w:val="zh-CN"/>
        </w:rPr>
        <w:t>mral</w:t>
      </w:r>
      <w:r w:rsidR="00FF4DC1" w:rsidRPr="00FF4DC1">
        <w:rPr>
          <w:szCs w:val="21"/>
          <w:lang w:val="zh-CN"/>
        </w:rPr>
        <w:t>ı</w:t>
      </w:r>
      <w:r w:rsidR="00FF4DC1" w:rsidRPr="00FF4DC1">
        <w:rPr>
          <w:szCs w:val="21"/>
          <w:lang w:val="zh-CN"/>
        </w:rPr>
        <w:t>监狱，委员会注意到，其中一些人已有九年多</w:t>
      </w:r>
      <w:r w:rsidR="00FF4DC1" w:rsidRPr="00FF4DC1">
        <w:rPr>
          <w:rFonts w:hint="eastAsia"/>
          <w:szCs w:val="21"/>
          <w:lang w:val="zh-CN"/>
        </w:rPr>
        <w:t>不能</w:t>
      </w:r>
      <w:r w:rsidR="00FF4DC1" w:rsidRPr="00FF4DC1">
        <w:rPr>
          <w:szCs w:val="21"/>
          <w:lang w:val="zh-CN"/>
        </w:rPr>
        <w:t>接触律师</w:t>
      </w:r>
      <w:r w:rsidR="00FF4DC1" w:rsidRPr="00FF4DC1">
        <w:rPr>
          <w:szCs w:val="21"/>
          <w:lang w:val="zh-CN"/>
        </w:rPr>
        <w:t>(</w:t>
      </w:r>
      <w:r w:rsidR="00FF4DC1" w:rsidRPr="00FF4DC1">
        <w:rPr>
          <w:szCs w:val="21"/>
          <w:lang w:val="zh-CN"/>
        </w:rPr>
        <w:t>第</w:t>
      </w:r>
      <w:r>
        <w:rPr>
          <w:szCs w:val="21"/>
          <w:lang w:val="zh-CN"/>
        </w:rPr>
        <w:t>2</w:t>
      </w:r>
      <w:r w:rsidR="00FF4DC1" w:rsidRPr="00FF4DC1">
        <w:rPr>
          <w:szCs w:val="21"/>
          <w:lang w:val="zh-CN"/>
        </w:rPr>
        <w:t>、第</w:t>
      </w:r>
      <w:r>
        <w:rPr>
          <w:szCs w:val="21"/>
          <w:lang w:val="zh-CN"/>
        </w:rPr>
        <w:t>11</w:t>
      </w:r>
      <w:r w:rsidR="00FF4DC1" w:rsidRPr="00FF4DC1">
        <w:rPr>
          <w:szCs w:val="21"/>
          <w:lang w:val="zh-CN"/>
        </w:rPr>
        <w:t>和第</w:t>
      </w:r>
      <w:r>
        <w:rPr>
          <w:szCs w:val="21"/>
          <w:lang w:val="zh-CN"/>
        </w:rPr>
        <w:t>16</w:t>
      </w:r>
      <w:r w:rsidR="00FF4DC1" w:rsidRPr="00FF4DC1">
        <w:rPr>
          <w:rFonts w:hint="eastAsia"/>
          <w:szCs w:val="21"/>
          <w:lang w:val="zh-CN"/>
        </w:rPr>
        <w:t>条</w:t>
      </w:r>
      <w:r w:rsidR="00FF4DC1" w:rsidRPr="00FF4DC1">
        <w:rPr>
          <w:szCs w:val="21"/>
          <w:lang w:val="zh-CN"/>
        </w:rPr>
        <w:t>)</w:t>
      </w:r>
      <w:r w:rsidR="00FF4DC1" w:rsidRPr="00FF4DC1">
        <w:rPr>
          <w:szCs w:val="21"/>
          <w:lang w:val="zh-CN"/>
        </w:rPr>
        <w:t>。</w:t>
      </w:r>
    </w:p>
    <w:p w14:paraId="42CD0C5D" w14:textId="7F7E0EFB" w:rsidR="00FF4DC1" w:rsidRPr="00F7419F" w:rsidRDefault="00F7419F" w:rsidP="00FF4DC1">
      <w:pPr>
        <w:pStyle w:val="SingleTxtGC"/>
        <w:rPr>
          <w:rFonts w:ascii="Time New Roman" w:eastAsia="SimHei" w:hAnsi="Time New Roman" w:hint="eastAsia"/>
          <w:szCs w:val="21"/>
        </w:rPr>
      </w:pPr>
      <w:r w:rsidRPr="00F7419F">
        <w:rPr>
          <w:rFonts w:ascii="Time New Roman" w:eastAsia="SimHei" w:hAnsi="Time New Roman"/>
          <w:szCs w:val="21"/>
          <w:lang w:val="zh-CN"/>
        </w:rPr>
        <w:t>17</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ab/>
      </w:r>
      <w:r w:rsidR="00FF4DC1" w:rsidRPr="00F7419F">
        <w:rPr>
          <w:rFonts w:ascii="Time New Roman" w:eastAsia="SimHei" w:hAnsi="Time New Roman"/>
          <w:szCs w:val="21"/>
          <w:lang w:val="zh-CN"/>
        </w:rPr>
        <w:t>缔约国应考虑修订《刑法》和《关于执行</w:t>
      </w:r>
      <w:r w:rsidR="00FF4DC1" w:rsidRPr="00F7419F">
        <w:rPr>
          <w:rFonts w:ascii="Time New Roman" w:eastAsia="SimHei" w:hAnsi="Time New Roman" w:hint="eastAsia"/>
          <w:szCs w:val="21"/>
          <w:lang w:val="zh-CN"/>
        </w:rPr>
        <w:t>处罚</w:t>
      </w:r>
      <w:r w:rsidR="00FF4DC1" w:rsidRPr="00F7419F">
        <w:rPr>
          <w:rFonts w:ascii="Time New Roman" w:eastAsia="SimHei" w:hAnsi="Time New Roman"/>
          <w:szCs w:val="21"/>
          <w:lang w:val="zh-CN"/>
        </w:rPr>
        <w:t>和</w:t>
      </w:r>
      <w:r w:rsidR="00FF4DC1" w:rsidRPr="00F7419F">
        <w:rPr>
          <w:rFonts w:ascii="Time New Roman" w:eastAsia="SimHei" w:hAnsi="Time New Roman" w:hint="eastAsia"/>
          <w:szCs w:val="21"/>
          <w:lang w:val="zh-CN"/>
        </w:rPr>
        <w:t>安全</w:t>
      </w:r>
      <w:r w:rsidR="00FF4DC1" w:rsidRPr="00F7419F">
        <w:rPr>
          <w:rFonts w:ascii="Time New Roman" w:eastAsia="SimHei" w:hAnsi="Time New Roman"/>
          <w:szCs w:val="21"/>
          <w:lang w:val="zh-CN"/>
        </w:rPr>
        <w:t>措施的第</w:t>
      </w:r>
      <w:r w:rsidRPr="00F7419F">
        <w:rPr>
          <w:rFonts w:ascii="Time New Roman" w:eastAsia="SimHei" w:hAnsi="Time New Roman"/>
          <w:szCs w:val="21"/>
          <w:lang w:val="zh-CN"/>
        </w:rPr>
        <w:t>5275</w:t>
      </w:r>
      <w:r w:rsidR="00FF4DC1" w:rsidRPr="00F7419F">
        <w:rPr>
          <w:rFonts w:ascii="Time New Roman" w:eastAsia="SimHei" w:hAnsi="Time New Roman"/>
          <w:szCs w:val="21"/>
          <w:lang w:val="zh-CN"/>
        </w:rPr>
        <w:t>号法》，以废除</w:t>
      </w:r>
      <w:r w:rsidR="00FF4DC1" w:rsidRPr="00F7419F">
        <w:rPr>
          <w:rFonts w:ascii="Time New Roman" w:eastAsia="SimHei" w:hAnsi="Time New Roman" w:hint="eastAsia"/>
          <w:szCs w:val="21"/>
          <w:lang w:val="zh-CN"/>
        </w:rPr>
        <w:t>加</w:t>
      </w:r>
      <w:r w:rsidR="00FF4DC1" w:rsidRPr="00F7419F">
        <w:rPr>
          <w:rFonts w:ascii="Time New Roman" w:eastAsia="SimHei" w:hAnsi="Time New Roman"/>
          <w:szCs w:val="21"/>
          <w:lang w:val="zh-CN"/>
        </w:rPr>
        <w:t>重无期徒刑这一处罚。</w:t>
      </w:r>
      <w:r w:rsidR="00FF4DC1" w:rsidRPr="00F7419F">
        <w:rPr>
          <w:rFonts w:ascii="Time New Roman" w:eastAsia="SimHei" w:hAnsi="Time New Roman" w:hint="eastAsia"/>
          <w:szCs w:val="21"/>
          <w:lang w:val="zh-CN"/>
        </w:rPr>
        <w:t>在这方面</w:t>
      </w:r>
      <w:r w:rsidR="00FF4DC1" w:rsidRPr="00F7419F">
        <w:rPr>
          <w:rFonts w:ascii="Time New Roman" w:eastAsia="SimHei" w:hAnsi="Time New Roman"/>
          <w:szCs w:val="21"/>
          <w:lang w:val="zh-CN"/>
        </w:rPr>
        <w:t>，缔约国应确保无期徒刑的服刑囚犯有可能在合理期限之后获释或减刑。缔约国还应根据《纳尔逊</w:t>
      </w:r>
      <w:r w:rsidR="00CB43DF" w:rsidRPr="00CB43DF">
        <w:rPr>
          <w:rFonts w:ascii="Time New Roman" w:eastAsia="SimHei" w:hAnsi="Time New Roman" w:hint="eastAsia"/>
          <w:szCs w:val="21"/>
          <w:lang w:val="zh-CN"/>
        </w:rPr>
        <w:t>·</w:t>
      </w:r>
      <w:r w:rsidR="00FF4DC1" w:rsidRPr="00F7419F">
        <w:rPr>
          <w:rFonts w:ascii="Time New Roman" w:eastAsia="SimHei" w:hAnsi="Time New Roman"/>
          <w:szCs w:val="21"/>
          <w:lang w:val="zh-CN"/>
        </w:rPr>
        <w:t>曼德拉规则》的规则</w:t>
      </w:r>
      <w:r w:rsidRPr="00F7419F">
        <w:rPr>
          <w:rFonts w:ascii="Time New Roman" w:eastAsia="SimHei" w:hAnsi="Time New Roman"/>
          <w:szCs w:val="21"/>
          <w:lang w:val="zh-CN"/>
        </w:rPr>
        <w:t>43</w:t>
      </w:r>
      <w:r w:rsidR="00FF4DC1" w:rsidRPr="00F7419F">
        <w:rPr>
          <w:rFonts w:ascii="Time New Roman" w:eastAsia="SimHei" w:hAnsi="Time New Roman"/>
          <w:szCs w:val="21"/>
          <w:lang w:val="zh-CN"/>
        </w:rPr>
        <w:t>(</w:t>
      </w:r>
      <w:r w:rsidRPr="00F7419F">
        <w:rPr>
          <w:rFonts w:ascii="Time New Roman" w:eastAsia="SimHei" w:hAnsi="Time New Roman"/>
          <w:szCs w:val="21"/>
          <w:lang w:val="zh-CN"/>
        </w:rPr>
        <w:t>3</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和</w:t>
      </w:r>
      <w:r w:rsidRPr="00F7419F">
        <w:rPr>
          <w:rFonts w:ascii="Time New Roman" w:eastAsia="SimHei" w:hAnsi="Time New Roman"/>
          <w:szCs w:val="21"/>
          <w:lang w:val="zh-CN"/>
        </w:rPr>
        <w:t>61,</w:t>
      </w:r>
      <w:r w:rsidR="00103372">
        <w:rPr>
          <w:rFonts w:ascii="Time New Roman" w:eastAsia="SimHei" w:hAnsi="Time New Roman"/>
          <w:szCs w:val="21"/>
          <w:lang w:val="fr-CH"/>
        </w:rPr>
        <w:t xml:space="preserve"> </w:t>
      </w:r>
      <w:r w:rsidR="00FF4DC1" w:rsidRPr="00F7419F">
        <w:rPr>
          <w:rFonts w:ascii="Time New Roman" w:eastAsia="SimHei" w:hAnsi="Time New Roman"/>
          <w:szCs w:val="21"/>
          <w:lang w:val="zh-CN"/>
        </w:rPr>
        <w:t>立即为</w:t>
      </w:r>
      <w:r w:rsidRPr="00F7419F">
        <w:rPr>
          <w:rFonts w:ascii="Time New Roman" w:eastAsia="SimHei" w:hAnsi="Time New Roman"/>
          <w:szCs w:val="21"/>
        </w:rPr>
        <w:t>Abdullah</w:t>
      </w:r>
      <w:r w:rsidR="00FF4DC1" w:rsidRPr="00F7419F">
        <w:rPr>
          <w:rFonts w:ascii="Time New Roman" w:eastAsia="SimHei" w:hAnsi="Time New Roman"/>
          <w:szCs w:val="21"/>
        </w:rPr>
        <w:t xml:space="preserve"> Ö</w:t>
      </w:r>
      <w:r w:rsidRPr="00F7419F">
        <w:rPr>
          <w:rFonts w:ascii="Time New Roman" w:eastAsia="SimHei" w:hAnsi="Time New Roman"/>
          <w:szCs w:val="21"/>
        </w:rPr>
        <w:t>calan</w:t>
      </w:r>
      <w:r w:rsidR="00FF4DC1" w:rsidRPr="00F7419F">
        <w:rPr>
          <w:rFonts w:ascii="Time New Roman" w:eastAsia="SimHei" w:hAnsi="Time New Roman"/>
          <w:szCs w:val="21"/>
          <w:lang w:val="zh-CN"/>
        </w:rPr>
        <w:t>、</w:t>
      </w:r>
      <w:r w:rsidRPr="00F7419F">
        <w:rPr>
          <w:rFonts w:ascii="Time New Roman" w:eastAsia="SimHei" w:hAnsi="Time New Roman"/>
          <w:szCs w:val="21"/>
          <w:lang w:val="zh-CN"/>
        </w:rPr>
        <w:t>Hamili</w:t>
      </w:r>
      <w:r w:rsidR="00FF4DC1" w:rsidRPr="00F7419F">
        <w:rPr>
          <w:rFonts w:ascii="Time New Roman" w:eastAsia="SimHei" w:hAnsi="Time New Roman"/>
          <w:szCs w:val="21"/>
          <w:lang w:val="zh-CN"/>
        </w:rPr>
        <w:t xml:space="preserve"> </w:t>
      </w:r>
      <w:r w:rsidRPr="00F7419F">
        <w:rPr>
          <w:rFonts w:ascii="Time New Roman" w:eastAsia="SimHei" w:hAnsi="Time New Roman"/>
          <w:szCs w:val="21"/>
          <w:lang w:val="zh-CN"/>
        </w:rPr>
        <w:t>Y</w:t>
      </w:r>
      <w:r w:rsidR="00FF4DC1" w:rsidRPr="00F7419F">
        <w:rPr>
          <w:rFonts w:ascii="Time New Roman" w:eastAsia="SimHei" w:hAnsi="Time New Roman"/>
          <w:szCs w:val="21"/>
          <w:lang w:val="zh-CN"/>
        </w:rPr>
        <w:t>ı</w:t>
      </w:r>
      <w:r w:rsidRPr="00F7419F">
        <w:rPr>
          <w:rFonts w:ascii="Time New Roman" w:eastAsia="SimHei" w:hAnsi="Time New Roman"/>
          <w:szCs w:val="21"/>
          <w:lang w:val="zh-CN"/>
        </w:rPr>
        <w:t>ld</w:t>
      </w:r>
      <w:r w:rsidR="00FF4DC1" w:rsidRPr="00F7419F">
        <w:rPr>
          <w:rFonts w:ascii="Time New Roman" w:eastAsia="SimHei" w:hAnsi="Time New Roman"/>
          <w:szCs w:val="21"/>
          <w:lang w:val="zh-CN"/>
        </w:rPr>
        <w:t>ı</w:t>
      </w:r>
      <w:r w:rsidRPr="00F7419F">
        <w:rPr>
          <w:rFonts w:ascii="Time New Roman" w:eastAsia="SimHei" w:hAnsi="Time New Roman"/>
          <w:szCs w:val="21"/>
          <w:lang w:val="zh-CN"/>
        </w:rPr>
        <w:t>r</w:t>
      </w:r>
      <w:r w:rsidR="00FF4DC1" w:rsidRPr="00F7419F">
        <w:rPr>
          <w:rFonts w:ascii="Time New Roman" w:eastAsia="SimHei" w:hAnsi="Time New Roman"/>
          <w:szCs w:val="21"/>
          <w:lang w:val="zh-CN"/>
        </w:rPr>
        <w:t>ı</w:t>
      </w:r>
      <w:r w:rsidRPr="00F7419F">
        <w:rPr>
          <w:rFonts w:ascii="Time New Roman" w:eastAsia="SimHei" w:hAnsi="Time New Roman"/>
          <w:szCs w:val="21"/>
          <w:lang w:val="zh-CN"/>
        </w:rPr>
        <w:t>m</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Ö</w:t>
      </w:r>
      <w:r w:rsidRPr="00F7419F">
        <w:rPr>
          <w:rFonts w:ascii="Time New Roman" w:eastAsia="SimHei" w:hAnsi="Time New Roman"/>
          <w:szCs w:val="21"/>
          <w:lang w:val="zh-CN"/>
        </w:rPr>
        <w:t>mer</w:t>
      </w:r>
      <w:r w:rsidR="00FF4DC1" w:rsidRPr="00F7419F">
        <w:rPr>
          <w:rFonts w:ascii="Time New Roman" w:eastAsia="SimHei" w:hAnsi="Time New Roman"/>
          <w:szCs w:val="21"/>
          <w:lang w:val="zh-CN"/>
        </w:rPr>
        <w:t xml:space="preserve"> </w:t>
      </w:r>
      <w:r w:rsidRPr="00F7419F">
        <w:rPr>
          <w:rFonts w:ascii="Time New Roman" w:eastAsia="SimHei" w:hAnsi="Time New Roman"/>
          <w:szCs w:val="21"/>
          <w:lang w:val="zh-CN"/>
        </w:rPr>
        <w:t>Hayri</w:t>
      </w:r>
      <w:r w:rsidR="00FF4DC1" w:rsidRPr="00F7419F">
        <w:rPr>
          <w:rFonts w:ascii="Time New Roman" w:eastAsia="SimHei" w:hAnsi="Time New Roman"/>
          <w:szCs w:val="21"/>
          <w:lang w:val="zh-CN"/>
        </w:rPr>
        <w:t xml:space="preserve"> </w:t>
      </w:r>
      <w:r w:rsidRPr="00F7419F">
        <w:rPr>
          <w:rFonts w:ascii="Time New Roman" w:eastAsia="SimHei" w:hAnsi="Time New Roman"/>
          <w:szCs w:val="21"/>
          <w:lang w:val="zh-CN"/>
        </w:rPr>
        <w:lastRenderedPageBreak/>
        <w:t>Konar</w:t>
      </w:r>
      <w:r w:rsidR="00FF4DC1" w:rsidRPr="00F7419F">
        <w:rPr>
          <w:rFonts w:ascii="Time New Roman" w:eastAsia="SimHei" w:hAnsi="Time New Roman"/>
          <w:szCs w:val="21"/>
          <w:lang w:val="zh-CN"/>
        </w:rPr>
        <w:t>和</w:t>
      </w:r>
      <w:r w:rsidR="00103372">
        <w:rPr>
          <w:szCs w:val="21"/>
          <w:lang w:val="zh-CN"/>
        </w:rPr>
        <w:t>Veysi</w:t>
      </w:r>
      <w:r w:rsidR="00103372" w:rsidRPr="00FF4DC1">
        <w:rPr>
          <w:szCs w:val="21"/>
          <w:lang w:val="zh-CN"/>
        </w:rPr>
        <w:t xml:space="preserve"> </w:t>
      </w:r>
      <w:r w:rsidR="00103372">
        <w:rPr>
          <w:szCs w:val="21"/>
          <w:lang w:val="zh-CN"/>
        </w:rPr>
        <w:t>Akta</w:t>
      </w:r>
      <w:r w:rsidR="00103372" w:rsidRPr="00FF4DC1">
        <w:rPr>
          <w:szCs w:val="21"/>
          <w:lang w:val="zh-CN"/>
        </w:rPr>
        <w:t>ş</w:t>
      </w:r>
      <w:r w:rsidR="00FF4DC1" w:rsidRPr="00F7419F">
        <w:rPr>
          <w:rFonts w:ascii="Time New Roman" w:eastAsia="SimHei" w:hAnsi="Time New Roman"/>
          <w:szCs w:val="21"/>
          <w:lang w:val="zh-CN"/>
        </w:rPr>
        <w:t>接受探视</w:t>
      </w:r>
      <w:r w:rsidR="00FF4DC1" w:rsidRPr="00F7419F">
        <w:rPr>
          <w:rFonts w:ascii="Time New Roman" w:eastAsia="SimHei" w:hAnsi="Time New Roman" w:hint="eastAsia"/>
          <w:szCs w:val="21"/>
          <w:lang w:val="zh-CN"/>
        </w:rPr>
        <w:t>及与</w:t>
      </w:r>
      <w:r w:rsidR="00FF4DC1" w:rsidRPr="00F7419F">
        <w:rPr>
          <w:rFonts w:ascii="Time New Roman" w:eastAsia="SimHei" w:hAnsi="Time New Roman"/>
          <w:szCs w:val="21"/>
          <w:lang w:val="zh-CN"/>
        </w:rPr>
        <w:t>家人和律师</w:t>
      </w:r>
      <w:r w:rsidR="00FF4DC1" w:rsidRPr="00F7419F">
        <w:rPr>
          <w:rFonts w:ascii="Time New Roman" w:eastAsia="SimHei" w:hAnsi="Time New Roman" w:hint="eastAsia"/>
          <w:szCs w:val="21"/>
          <w:lang w:val="zh-CN"/>
        </w:rPr>
        <w:t>通信</w:t>
      </w:r>
      <w:r w:rsidR="00FF4DC1" w:rsidRPr="00F7419F">
        <w:rPr>
          <w:rFonts w:ascii="Time New Roman" w:eastAsia="SimHei" w:hAnsi="Time New Roman"/>
          <w:szCs w:val="21"/>
          <w:lang w:val="zh-CN"/>
        </w:rPr>
        <w:t>提供便利，并避免对此</w:t>
      </w:r>
      <w:proofErr w:type="gramStart"/>
      <w:r w:rsidR="00FF4DC1" w:rsidRPr="00F7419F">
        <w:rPr>
          <w:rFonts w:ascii="Time New Roman" w:eastAsia="SimHei" w:hAnsi="Time New Roman"/>
          <w:szCs w:val="21"/>
          <w:lang w:val="zh-CN"/>
        </w:rPr>
        <w:t>类联系</w:t>
      </w:r>
      <w:proofErr w:type="gramEnd"/>
      <w:r w:rsidR="00FF4DC1" w:rsidRPr="00F7419F">
        <w:rPr>
          <w:rFonts w:ascii="Time New Roman" w:eastAsia="SimHei" w:hAnsi="Time New Roman"/>
          <w:szCs w:val="21"/>
          <w:lang w:val="zh-CN"/>
        </w:rPr>
        <w:t>施加限制。</w:t>
      </w:r>
    </w:p>
    <w:p w14:paraId="4F602F70" w14:textId="77777777" w:rsidR="00FF4DC1" w:rsidRPr="00FF4DC1" w:rsidRDefault="00FF4DC1" w:rsidP="00F7419F">
      <w:pPr>
        <w:pStyle w:val="H23GC"/>
      </w:pPr>
      <w:r w:rsidRPr="00FF4DC1">
        <w:rPr>
          <w:lang w:val="zh-CN"/>
        </w:rPr>
        <w:tab/>
      </w:r>
      <w:r w:rsidRPr="00FF4DC1">
        <w:rPr>
          <w:lang w:val="zh-CN"/>
        </w:rPr>
        <w:tab/>
      </w:r>
      <w:r w:rsidRPr="00FF4DC1">
        <w:rPr>
          <w:lang w:val="zh-CN"/>
        </w:rPr>
        <w:t>拘留期间死亡</w:t>
      </w:r>
    </w:p>
    <w:p w14:paraId="3808CBDB" w14:textId="38CDB278" w:rsidR="00FF4DC1" w:rsidRPr="00FF4DC1" w:rsidRDefault="00F7419F" w:rsidP="00FF4DC1">
      <w:pPr>
        <w:pStyle w:val="SingleTxtGC"/>
        <w:rPr>
          <w:rFonts w:eastAsia="Calibri"/>
          <w:szCs w:val="21"/>
        </w:rPr>
      </w:pPr>
      <w:r>
        <w:rPr>
          <w:szCs w:val="21"/>
          <w:lang w:val="zh-CN"/>
        </w:rPr>
        <w:t>18</w:t>
      </w:r>
      <w:r w:rsidR="00FF4DC1" w:rsidRPr="00FF4DC1">
        <w:rPr>
          <w:szCs w:val="21"/>
          <w:lang w:val="zh-CN"/>
        </w:rPr>
        <w:t>.</w:t>
      </w:r>
      <w:r w:rsidR="00FF4DC1" w:rsidRPr="00FF4DC1">
        <w:rPr>
          <w:szCs w:val="21"/>
          <w:lang w:val="zh-CN"/>
        </w:rPr>
        <w:tab/>
      </w:r>
      <w:r w:rsidR="00FF4DC1" w:rsidRPr="00FF4DC1">
        <w:rPr>
          <w:szCs w:val="21"/>
          <w:lang w:val="zh-CN"/>
        </w:rPr>
        <w:t>委员会表示关切的是，有信息表明，拘留期间死亡</w:t>
      </w:r>
      <w:r w:rsidR="00FF4DC1" w:rsidRPr="00FF4DC1">
        <w:rPr>
          <w:rFonts w:hint="eastAsia"/>
          <w:szCs w:val="21"/>
          <w:lang w:val="zh-CN"/>
        </w:rPr>
        <w:t>事件</w:t>
      </w:r>
      <w:r w:rsidR="00FF4DC1" w:rsidRPr="00FF4DC1">
        <w:rPr>
          <w:szCs w:val="21"/>
          <w:lang w:val="zh-CN"/>
        </w:rPr>
        <w:t>得不到充分调查，且开展的调查缺少家属</w:t>
      </w:r>
      <w:r w:rsidR="00FF4DC1" w:rsidRPr="00FF4DC1">
        <w:rPr>
          <w:rFonts w:hint="eastAsia"/>
          <w:szCs w:val="21"/>
          <w:lang w:val="zh-CN"/>
        </w:rPr>
        <w:t>和</w:t>
      </w:r>
      <w:r w:rsidR="00FF4DC1" w:rsidRPr="00FF4DC1">
        <w:rPr>
          <w:szCs w:val="21"/>
          <w:lang w:val="zh-CN"/>
        </w:rPr>
        <w:t>死者及其</w:t>
      </w:r>
      <w:r w:rsidR="00FF4DC1" w:rsidRPr="00FF4DC1">
        <w:rPr>
          <w:rFonts w:hint="eastAsia"/>
          <w:szCs w:val="21"/>
          <w:lang w:val="zh-CN"/>
        </w:rPr>
        <w:t>家属</w:t>
      </w:r>
      <w:r w:rsidR="00FF4DC1" w:rsidRPr="00FF4DC1">
        <w:rPr>
          <w:szCs w:val="21"/>
          <w:lang w:val="zh-CN"/>
        </w:rPr>
        <w:t>的法律代理人的有意义参与，也缺少民间社会的独立监督。委员会感到遗憾的是，缔约国未提供</w:t>
      </w:r>
      <w:r w:rsidR="00FF4DC1" w:rsidRPr="00FF4DC1">
        <w:rPr>
          <w:rFonts w:hint="eastAsia"/>
          <w:szCs w:val="21"/>
          <w:lang w:val="zh-CN"/>
        </w:rPr>
        <w:t>关于</w:t>
      </w:r>
      <w:r w:rsidR="00FF4DC1" w:rsidRPr="00FF4DC1">
        <w:rPr>
          <w:szCs w:val="21"/>
          <w:lang w:val="zh-CN"/>
        </w:rPr>
        <w:t>拘留期间死亡</w:t>
      </w:r>
      <w:r w:rsidR="00FF4DC1" w:rsidRPr="00FF4DC1">
        <w:rPr>
          <w:rFonts w:hint="eastAsia"/>
          <w:szCs w:val="21"/>
          <w:lang w:val="zh-CN"/>
        </w:rPr>
        <w:t>的数据</w:t>
      </w:r>
      <w:r w:rsidR="00FF4DC1" w:rsidRPr="00FF4DC1">
        <w:rPr>
          <w:szCs w:val="21"/>
          <w:lang w:val="zh-CN"/>
        </w:rPr>
        <w:t>和关于此类死亡的公开报告</w:t>
      </w:r>
      <w:r w:rsidR="00FF4DC1" w:rsidRPr="00FF4DC1">
        <w:rPr>
          <w:szCs w:val="21"/>
          <w:lang w:val="zh-CN"/>
        </w:rPr>
        <w:t>(</w:t>
      </w:r>
      <w:r w:rsidR="00FF4DC1" w:rsidRPr="00FF4DC1">
        <w:rPr>
          <w:szCs w:val="21"/>
          <w:lang w:val="zh-CN"/>
        </w:rPr>
        <w:t>第</w:t>
      </w:r>
      <w:r>
        <w:rPr>
          <w:szCs w:val="21"/>
          <w:lang w:val="zh-CN"/>
        </w:rPr>
        <w:t>2</w:t>
      </w:r>
      <w:r w:rsidR="00FF4DC1" w:rsidRPr="00FF4DC1">
        <w:rPr>
          <w:szCs w:val="21"/>
          <w:lang w:val="zh-CN"/>
        </w:rPr>
        <w:t>、第</w:t>
      </w:r>
      <w:r>
        <w:rPr>
          <w:szCs w:val="21"/>
          <w:lang w:val="zh-CN"/>
        </w:rPr>
        <w:t>11</w:t>
      </w:r>
      <w:r w:rsidR="00FF4DC1" w:rsidRPr="00FF4DC1">
        <w:rPr>
          <w:szCs w:val="21"/>
          <w:lang w:val="zh-CN"/>
        </w:rPr>
        <w:t>-</w:t>
      </w:r>
      <w:r>
        <w:rPr>
          <w:szCs w:val="21"/>
          <w:lang w:val="zh-CN"/>
        </w:rPr>
        <w:t>13</w:t>
      </w:r>
      <w:r w:rsidR="00FF4DC1" w:rsidRPr="00FF4DC1">
        <w:rPr>
          <w:szCs w:val="21"/>
          <w:lang w:val="zh-CN"/>
        </w:rPr>
        <w:t>和第</w:t>
      </w:r>
      <w:r>
        <w:rPr>
          <w:szCs w:val="21"/>
          <w:lang w:val="zh-CN"/>
        </w:rPr>
        <w:t>16</w:t>
      </w:r>
      <w:r w:rsidR="00FF4DC1" w:rsidRPr="00FF4DC1">
        <w:rPr>
          <w:szCs w:val="21"/>
          <w:lang w:val="zh-CN"/>
        </w:rPr>
        <w:t>条</w:t>
      </w:r>
      <w:r w:rsidR="00FF4DC1" w:rsidRPr="00FF4DC1">
        <w:rPr>
          <w:szCs w:val="21"/>
          <w:lang w:val="zh-CN"/>
        </w:rPr>
        <w:t>)</w:t>
      </w:r>
      <w:r w:rsidR="00FF4DC1" w:rsidRPr="00FF4DC1">
        <w:rPr>
          <w:szCs w:val="21"/>
          <w:lang w:val="zh-CN"/>
        </w:rPr>
        <w:t>。</w:t>
      </w:r>
    </w:p>
    <w:p w14:paraId="4481672D" w14:textId="277656EF" w:rsidR="00FF4DC1" w:rsidRPr="00F7419F" w:rsidRDefault="00F7419F" w:rsidP="00FF4DC1">
      <w:pPr>
        <w:pStyle w:val="SingleTxtGC"/>
        <w:rPr>
          <w:rFonts w:ascii="Time New Roman" w:eastAsia="SimHei" w:hAnsi="Time New Roman" w:hint="eastAsia"/>
          <w:szCs w:val="21"/>
        </w:rPr>
      </w:pPr>
      <w:r w:rsidRPr="00F7419F">
        <w:rPr>
          <w:rFonts w:ascii="Time New Roman" w:eastAsia="SimHei" w:hAnsi="Time New Roman"/>
          <w:szCs w:val="21"/>
          <w:lang w:val="zh-CN"/>
        </w:rPr>
        <w:t>19</w:t>
      </w:r>
      <w:r w:rsidR="00FF4DC1" w:rsidRPr="00F7419F">
        <w:rPr>
          <w:rFonts w:ascii="Time New Roman" w:eastAsia="SimHei" w:hAnsi="Time New Roman"/>
          <w:szCs w:val="21"/>
          <w:lang w:val="zh-CN"/>
        </w:rPr>
        <w:t>.</w:t>
      </w:r>
      <w:r w:rsidR="00FF4DC1" w:rsidRPr="00F7419F">
        <w:rPr>
          <w:rFonts w:ascii="Time New Roman" w:eastAsia="SimHei" w:hAnsi="Time New Roman"/>
          <w:szCs w:val="21"/>
          <w:lang w:val="zh-CN"/>
        </w:rPr>
        <w:tab/>
      </w:r>
      <w:r w:rsidR="00FF4DC1" w:rsidRPr="00F7419F">
        <w:rPr>
          <w:rFonts w:ascii="Time New Roman" w:eastAsia="SimHei" w:hAnsi="Time New Roman"/>
          <w:szCs w:val="21"/>
          <w:lang w:val="zh-CN"/>
        </w:rPr>
        <w:t>缔约国应采取措施，确保所有拘留期间死亡事件</w:t>
      </w:r>
      <w:r w:rsidR="00FF4DC1" w:rsidRPr="00F7419F">
        <w:rPr>
          <w:rFonts w:ascii="Time New Roman" w:eastAsia="SimHei" w:hAnsi="Time New Roman" w:hint="eastAsia"/>
          <w:szCs w:val="21"/>
          <w:lang w:val="zh-CN"/>
        </w:rPr>
        <w:t>得到</w:t>
      </w:r>
      <w:r w:rsidR="00FF4DC1" w:rsidRPr="00F7419F">
        <w:rPr>
          <w:rFonts w:ascii="Time New Roman" w:eastAsia="SimHei" w:hAnsi="Time New Roman"/>
          <w:szCs w:val="21"/>
          <w:lang w:val="zh-CN"/>
        </w:rPr>
        <w:t>独立机构</w:t>
      </w:r>
      <w:r w:rsidR="00FF4DC1" w:rsidRPr="00F7419F">
        <w:rPr>
          <w:rFonts w:ascii="Time New Roman" w:eastAsia="SimHei" w:hAnsi="Time New Roman" w:hint="eastAsia"/>
          <w:szCs w:val="21"/>
          <w:lang w:val="zh-CN"/>
        </w:rPr>
        <w:t>的迅速</w:t>
      </w:r>
      <w:r w:rsidR="00FF4DC1" w:rsidRPr="00F7419F">
        <w:rPr>
          <w:rFonts w:ascii="Time New Roman" w:eastAsia="SimHei" w:hAnsi="Time New Roman"/>
          <w:szCs w:val="21"/>
          <w:lang w:val="zh-CN"/>
        </w:rPr>
        <w:t>和公正调查，包括</w:t>
      </w:r>
      <w:r w:rsidR="00FF4DC1" w:rsidRPr="00F7419F">
        <w:rPr>
          <w:rFonts w:ascii="Time New Roman" w:eastAsia="SimHei" w:hAnsi="Time New Roman" w:hint="eastAsia"/>
          <w:szCs w:val="21"/>
          <w:lang w:val="zh-CN"/>
        </w:rPr>
        <w:t>进行</w:t>
      </w:r>
      <w:r w:rsidR="00FF4DC1" w:rsidRPr="00F7419F">
        <w:rPr>
          <w:rFonts w:ascii="Time New Roman" w:eastAsia="SimHei" w:hAnsi="Time New Roman"/>
          <w:szCs w:val="21"/>
          <w:lang w:val="zh-CN"/>
        </w:rPr>
        <w:t>法医检查，同时适当考虑《关于调查潜在非法死亡的明尼苏达规程》，并酌情实施相应的制裁。缔约国应维护更新有关所有拘留地点死亡事件、死因和调查结果的分列数据。</w:t>
      </w:r>
    </w:p>
    <w:p w14:paraId="3360024A" w14:textId="77777777" w:rsidR="00FF4DC1" w:rsidRPr="00FF4DC1" w:rsidRDefault="00FF4DC1" w:rsidP="00F7419F">
      <w:pPr>
        <w:pStyle w:val="H23GC"/>
      </w:pPr>
      <w:r w:rsidRPr="00FF4DC1">
        <w:rPr>
          <w:lang w:val="zh-CN"/>
        </w:rPr>
        <w:tab/>
      </w:r>
      <w:r w:rsidRPr="00FF4DC1">
        <w:rPr>
          <w:lang w:val="zh-CN"/>
        </w:rPr>
        <w:tab/>
      </w:r>
      <w:r w:rsidRPr="00FF4DC1">
        <w:rPr>
          <w:lang w:val="zh-CN"/>
        </w:rPr>
        <w:t>酷刑和虐待指控</w:t>
      </w:r>
    </w:p>
    <w:p w14:paraId="05449BAA" w14:textId="08870143" w:rsidR="00FF4DC1" w:rsidRPr="00FF4DC1" w:rsidRDefault="00F7419F" w:rsidP="00FF4DC1">
      <w:pPr>
        <w:pStyle w:val="SingleTxtGC"/>
        <w:rPr>
          <w:rFonts w:eastAsia="Calibri"/>
          <w:szCs w:val="21"/>
        </w:rPr>
      </w:pPr>
      <w:r>
        <w:rPr>
          <w:szCs w:val="21"/>
          <w:lang w:val="zh-CN"/>
        </w:rPr>
        <w:t>2</w:t>
      </w:r>
      <w:r w:rsidR="00FF4DC1" w:rsidRPr="00FF4DC1">
        <w:rPr>
          <w:szCs w:val="21"/>
          <w:lang w:val="zh-CN"/>
        </w:rPr>
        <w:t>0.</w:t>
      </w:r>
      <w:r w:rsidR="00FF4DC1" w:rsidRPr="00FF4DC1">
        <w:rPr>
          <w:szCs w:val="21"/>
          <w:lang w:val="zh-CN"/>
        </w:rPr>
        <w:tab/>
      </w:r>
      <w:r w:rsidR="00FF4DC1" w:rsidRPr="00FF4DC1">
        <w:rPr>
          <w:szCs w:val="21"/>
          <w:lang w:val="zh-CN"/>
        </w:rPr>
        <w:t>委员会感到关切的是，有指控称，在缔约国，特别是拘留中心中继续普遍发生酷刑和虐待，包括有指控称</w:t>
      </w:r>
      <w:r w:rsidR="00FF4DC1" w:rsidRPr="00FF4DC1">
        <w:rPr>
          <w:rFonts w:hint="eastAsia"/>
          <w:szCs w:val="21"/>
          <w:lang w:val="zh-CN"/>
        </w:rPr>
        <w:t>，</w:t>
      </w:r>
      <w:r w:rsidR="00FF4DC1" w:rsidRPr="00FF4DC1">
        <w:rPr>
          <w:szCs w:val="21"/>
          <w:lang w:val="zh-CN"/>
        </w:rPr>
        <w:t>执法和情报</w:t>
      </w:r>
      <w:r w:rsidR="00FF4DC1" w:rsidRPr="00FF4DC1">
        <w:rPr>
          <w:rFonts w:hint="eastAsia"/>
          <w:szCs w:val="21"/>
          <w:lang w:val="zh-CN"/>
        </w:rPr>
        <w:t>人员</w:t>
      </w:r>
      <w:r w:rsidR="00FF4DC1" w:rsidRPr="00FF4DC1">
        <w:rPr>
          <w:szCs w:val="21"/>
          <w:lang w:val="zh-CN"/>
        </w:rPr>
        <w:t>实施殴打及性侵犯和</w:t>
      </w:r>
      <w:r w:rsidR="00FF4DC1" w:rsidRPr="00FF4DC1">
        <w:rPr>
          <w:rFonts w:hint="eastAsia"/>
          <w:szCs w:val="21"/>
          <w:lang w:val="zh-CN"/>
        </w:rPr>
        <w:t>性</w:t>
      </w:r>
      <w:r w:rsidR="00FF4DC1" w:rsidRPr="00FF4DC1">
        <w:rPr>
          <w:szCs w:val="21"/>
          <w:lang w:val="zh-CN"/>
        </w:rPr>
        <w:t>骚扰，还有指控称某些情况下使用电击和水刑。委员会尤其关切的是，酷刑和虐待指控在下列情况下有所增加：</w:t>
      </w:r>
      <w:r>
        <w:rPr>
          <w:szCs w:val="21"/>
          <w:lang w:val="zh-CN"/>
        </w:rPr>
        <w:t>2</w:t>
      </w:r>
      <w:r w:rsidR="00FF4DC1" w:rsidRPr="00FF4DC1">
        <w:rPr>
          <w:szCs w:val="21"/>
          <w:lang w:val="zh-CN"/>
        </w:rPr>
        <w:t>0</w:t>
      </w:r>
      <w:r>
        <w:rPr>
          <w:szCs w:val="21"/>
          <w:lang w:val="zh-CN"/>
        </w:rPr>
        <w:t>16</w:t>
      </w:r>
      <w:r w:rsidR="00FF4DC1" w:rsidRPr="00FF4DC1">
        <w:rPr>
          <w:szCs w:val="21"/>
          <w:lang w:val="zh-CN"/>
        </w:rPr>
        <w:t>年未遂政变之后</w:t>
      </w:r>
      <w:r w:rsidR="00FF4DC1" w:rsidRPr="00FF4DC1">
        <w:rPr>
          <w:szCs w:val="21"/>
          <w:lang w:val="zh-CN"/>
        </w:rPr>
        <w:t>(</w:t>
      </w:r>
      <w:r w:rsidR="00FF4DC1" w:rsidRPr="00FF4DC1">
        <w:rPr>
          <w:szCs w:val="21"/>
          <w:lang w:val="zh-CN"/>
        </w:rPr>
        <w:t>包括为逼供</w:t>
      </w:r>
      <w:r w:rsidR="00FF4DC1" w:rsidRPr="00FF4DC1">
        <w:rPr>
          <w:rFonts w:hint="eastAsia"/>
          <w:szCs w:val="21"/>
          <w:lang w:val="zh-CN"/>
        </w:rPr>
        <w:t>实施酷刑和虐待</w:t>
      </w:r>
      <w:r w:rsidR="00FF4DC1" w:rsidRPr="00FF4DC1">
        <w:rPr>
          <w:szCs w:val="21"/>
          <w:lang w:val="zh-CN"/>
        </w:rPr>
        <w:t>)</w:t>
      </w:r>
      <w:r w:rsidR="00FF4DC1" w:rsidRPr="00FF4DC1">
        <w:rPr>
          <w:szCs w:val="21"/>
          <w:lang w:val="zh-CN"/>
        </w:rPr>
        <w:t>、</w:t>
      </w:r>
      <w:r>
        <w:rPr>
          <w:szCs w:val="21"/>
          <w:lang w:val="zh-CN"/>
        </w:rPr>
        <w:t>2</w:t>
      </w:r>
      <w:r w:rsidR="00FF4DC1" w:rsidRPr="00FF4DC1">
        <w:rPr>
          <w:szCs w:val="21"/>
          <w:lang w:val="zh-CN"/>
        </w:rPr>
        <w:t>0</w:t>
      </w:r>
      <w:r>
        <w:rPr>
          <w:szCs w:val="21"/>
          <w:lang w:val="zh-CN"/>
        </w:rPr>
        <w:t>23</w:t>
      </w:r>
      <w:r w:rsidR="00FF4DC1" w:rsidRPr="00FF4DC1">
        <w:rPr>
          <w:szCs w:val="21"/>
          <w:lang w:val="zh-CN"/>
        </w:rPr>
        <w:t>年该国东南部发生地震之后以及反恐行动中。委员会还感到关切的是，包括《第</w:t>
      </w:r>
      <w:r>
        <w:rPr>
          <w:szCs w:val="21"/>
          <w:lang w:val="zh-CN"/>
        </w:rPr>
        <w:t>3713</w:t>
      </w:r>
      <w:r w:rsidR="00FF4DC1" w:rsidRPr="00FF4DC1">
        <w:rPr>
          <w:szCs w:val="21"/>
          <w:lang w:val="zh-CN"/>
        </w:rPr>
        <w:t>号打击恐怖主义法》在内的反恐立法被频繁用于限制基本法律保障，包括联系律师和</w:t>
      </w:r>
      <w:r w:rsidR="00FF4DC1" w:rsidRPr="00FF4DC1">
        <w:rPr>
          <w:rFonts w:hint="eastAsia"/>
          <w:szCs w:val="21"/>
          <w:lang w:val="zh-CN"/>
        </w:rPr>
        <w:t>要求复审</w:t>
      </w:r>
      <w:r w:rsidR="00FF4DC1" w:rsidRPr="00FF4DC1">
        <w:rPr>
          <w:szCs w:val="21"/>
          <w:lang w:val="zh-CN"/>
        </w:rPr>
        <w:t>拘留合法性的权利，</w:t>
      </w:r>
      <w:r w:rsidR="00FF4DC1" w:rsidRPr="00FF4DC1">
        <w:rPr>
          <w:rFonts w:hint="eastAsia"/>
          <w:szCs w:val="21"/>
          <w:lang w:val="zh-CN"/>
        </w:rPr>
        <w:t>有</w:t>
      </w:r>
      <w:r w:rsidR="00FF4DC1" w:rsidRPr="00FF4DC1">
        <w:rPr>
          <w:szCs w:val="21"/>
          <w:lang w:val="zh-CN"/>
        </w:rPr>
        <w:t>违国际标准</w:t>
      </w:r>
      <w:r w:rsidR="00FF4DC1" w:rsidRPr="00FF4DC1">
        <w:rPr>
          <w:szCs w:val="21"/>
          <w:lang w:val="zh-CN"/>
        </w:rPr>
        <w:t>(</w:t>
      </w:r>
      <w:r w:rsidR="00FF4DC1" w:rsidRPr="00FF4DC1">
        <w:rPr>
          <w:szCs w:val="21"/>
          <w:lang w:val="zh-CN"/>
        </w:rPr>
        <w:t>第</w:t>
      </w:r>
      <w:r>
        <w:rPr>
          <w:szCs w:val="21"/>
          <w:lang w:val="zh-CN"/>
        </w:rPr>
        <w:t>2</w:t>
      </w:r>
      <w:r w:rsidR="00FF4DC1" w:rsidRPr="00FF4DC1">
        <w:rPr>
          <w:szCs w:val="21"/>
          <w:lang w:val="zh-CN"/>
        </w:rPr>
        <w:t>、第</w:t>
      </w:r>
      <w:r>
        <w:rPr>
          <w:szCs w:val="21"/>
          <w:lang w:val="zh-CN"/>
        </w:rPr>
        <w:t>4</w:t>
      </w:r>
      <w:r w:rsidR="00FF4DC1" w:rsidRPr="00FF4DC1">
        <w:rPr>
          <w:szCs w:val="21"/>
          <w:lang w:val="zh-CN"/>
        </w:rPr>
        <w:t>、第</w:t>
      </w:r>
      <w:r>
        <w:rPr>
          <w:szCs w:val="21"/>
          <w:lang w:val="zh-CN"/>
        </w:rPr>
        <w:t>11</w:t>
      </w:r>
      <w:r w:rsidR="00FF4DC1" w:rsidRPr="00FF4DC1">
        <w:rPr>
          <w:szCs w:val="21"/>
          <w:lang w:val="zh-CN"/>
        </w:rPr>
        <w:t>-</w:t>
      </w:r>
      <w:r>
        <w:rPr>
          <w:szCs w:val="21"/>
          <w:lang w:val="zh-CN"/>
        </w:rPr>
        <w:t>13</w:t>
      </w:r>
      <w:r w:rsidR="00FF4DC1" w:rsidRPr="00FF4DC1">
        <w:rPr>
          <w:szCs w:val="21"/>
          <w:lang w:val="zh-CN"/>
        </w:rPr>
        <w:t>、第</w:t>
      </w:r>
      <w:r>
        <w:rPr>
          <w:szCs w:val="21"/>
          <w:lang w:val="zh-CN"/>
        </w:rPr>
        <w:t>15</w:t>
      </w:r>
      <w:r w:rsidR="00FF4DC1" w:rsidRPr="00FF4DC1">
        <w:rPr>
          <w:szCs w:val="21"/>
          <w:lang w:val="zh-CN"/>
        </w:rPr>
        <w:t>和第</w:t>
      </w:r>
      <w:r>
        <w:rPr>
          <w:szCs w:val="21"/>
          <w:lang w:val="zh-CN"/>
        </w:rPr>
        <w:t>16</w:t>
      </w:r>
      <w:r w:rsidR="00FF4DC1" w:rsidRPr="00FF4DC1">
        <w:rPr>
          <w:szCs w:val="21"/>
          <w:lang w:val="zh-CN"/>
        </w:rPr>
        <w:t>条</w:t>
      </w:r>
      <w:r w:rsidR="00FF4DC1" w:rsidRPr="00FF4DC1">
        <w:rPr>
          <w:szCs w:val="21"/>
          <w:lang w:val="zh-CN"/>
        </w:rPr>
        <w:t>)</w:t>
      </w:r>
      <w:r w:rsidR="00FF4DC1" w:rsidRPr="00FF4DC1">
        <w:rPr>
          <w:szCs w:val="21"/>
          <w:lang w:val="zh-CN"/>
        </w:rPr>
        <w:t>。</w:t>
      </w:r>
    </w:p>
    <w:p w14:paraId="341486E0" w14:textId="1F430B2F"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lang w:val="zh-CN"/>
        </w:rPr>
        <w:t>21</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缔约国应：</w:t>
      </w:r>
    </w:p>
    <w:p w14:paraId="1287091C" w14:textId="76AAE747"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Pr="00DA0835">
        <w:rPr>
          <w:rFonts w:ascii="Time New Roman" w:eastAsia="SimHei" w:hAnsi="Time New Roman"/>
          <w:szCs w:val="21"/>
          <w:lang w:val="zh-CN"/>
        </w:rPr>
        <w:t>a</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对执法和情报</w:t>
      </w:r>
      <w:r w:rsidR="00FF4DC1" w:rsidRPr="00DA0835">
        <w:rPr>
          <w:rFonts w:ascii="Time New Roman" w:eastAsia="SimHei" w:hAnsi="Time New Roman" w:hint="eastAsia"/>
          <w:szCs w:val="21"/>
          <w:lang w:val="zh-CN"/>
        </w:rPr>
        <w:t>人员实施</w:t>
      </w:r>
      <w:r w:rsidR="00FF4DC1" w:rsidRPr="00DA0835">
        <w:rPr>
          <w:rFonts w:ascii="Time New Roman" w:eastAsia="SimHei" w:hAnsi="Time New Roman"/>
          <w:szCs w:val="21"/>
          <w:lang w:val="zh-CN"/>
        </w:rPr>
        <w:t>酷刑和虐待</w:t>
      </w:r>
      <w:r w:rsidR="00FF4DC1" w:rsidRPr="00DA0835">
        <w:rPr>
          <w:rFonts w:ascii="Time New Roman" w:eastAsia="SimHei" w:hAnsi="Time New Roman" w:hint="eastAsia"/>
          <w:szCs w:val="21"/>
          <w:lang w:val="zh-CN"/>
        </w:rPr>
        <w:t>的所有</w:t>
      </w:r>
      <w:r w:rsidR="00FF4DC1" w:rsidRPr="00DA0835">
        <w:rPr>
          <w:rFonts w:ascii="Time New Roman" w:eastAsia="SimHei" w:hAnsi="Time New Roman"/>
          <w:szCs w:val="21"/>
          <w:lang w:val="zh-CN"/>
        </w:rPr>
        <w:t>指控开展迅速、公正、彻底、高效和独立的调查，确保凡是有合理理由相信曾发生酷刑或虐待行为时，由与被控施害者不存在上下级关系的主管部门依职权展开调查，并确保此类行为嫌疑人</w:t>
      </w:r>
      <w:r w:rsidR="00FF4DC1" w:rsidRPr="00DA0835">
        <w:rPr>
          <w:rFonts w:ascii="Time New Roman" w:eastAsia="SimHei" w:hAnsi="Time New Roman" w:hint="eastAsia"/>
          <w:szCs w:val="21"/>
          <w:lang w:val="zh-CN"/>
        </w:rPr>
        <w:t>立即停职并持续整个调查期</w:t>
      </w:r>
      <w:r w:rsidR="00FF4DC1" w:rsidRPr="00DA0835">
        <w:rPr>
          <w:rFonts w:ascii="Time New Roman" w:eastAsia="SimHei" w:hAnsi="Time New Roman"/>
          <w:szCs w:val="21"/>
          <w:lang w:val="zh-CN"/>
        </w:rPr>
        <w:t>，同时确保遵守无罪推定原则；</w:t>
      </w:r>
    </w:p>
    <w:p w14:paraId="61752075" w14:textId="15778FD3"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Pr="00DA0835">
        <w:rPr>
          <w:rFonts w:ascii="Time New Roman" w:eastAsia="SimHei" w:hAnsi="Time New Roman"/>
          <w:szCs w:val="21"/>
          <w:lang w:val="zh-CN"/>
        </w:rPr>
        <w:t>b</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起诉所有实施酷刑或虐待的嫌疑人，如果认定有罪，确保处以与其行为严重程度相称的刑罚，并确保受害者和</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或其</w:t>
      </w:r>
      <w:r w:rsidR="00FF4DC1" w:rsidRPr="00DA0835">
        <w:rPr>
          <w:rFonts w:ascii="Time New Roman" w:eastAsia="SimHei" w:hAnsi="Time New Roman" w:hint="eastAsia"/>
          <w:szCs w:val="21"/>
          <w:lang w:val="zh-CN"/>
        </w:rPr>
        <w:t>家属</w:t>
      </w:r>
      <w:r w:rsidR="00FF4DC1" w:rsidRPr="00DA0835">
        <w:rPr>
          <w:rFonts w:ascii="Time New Roman" w:eastAsia="SimHei" w:hAnsi="Time New Roman"/>
          <w:szCs w:val="21"/>
          <w:lang w:val="zh-CN"/>
        </w:rPr>
        <w:t>及时获得适当的补救和赔偿。在这方面，缔约国应确保禁止起诉的紧急时期立法和行政许可不会导致有罪不罚；</w:t>
      </w:r>
    </w:p>
    <w:p w14:paraId="656B0590" w14:textId="26D53D0A"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Pr="00DA0835">
        <w:rPr>
          <w:rFonts w:ascii="Time New Roman" w:eastAsia="SimHei" w:hAnsi="Time New Roman"/>
          <w:szCs w:val="21"/>
          <w:lang w:val="zh-CN"/>
        </w:rPr>
        <w:t>c</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考虑审查与恐怖主义罪名有关的国内立法，确保此类立法及缔约国的反恐</w:t>
      </w:r>
      <w:r w:rsidR="00FF4DC1" w:rsidRPr="00DA0835">
        <w:rPr>
          <w:rFonts w:ascii="Time New Roman" w:eastAsia="SimHei" w:hAnsi="Time New Roman" w:hint="eastAsia"/>
          <w:szCs w:val="21"/>
          <w:lang w:val="zh-CN"/>
        </w:rPr>
        <w:t>及</w:t>
      </w:r>
      <w:r w:rsidR="00FF4DC1" w:rsidRPr="00DA0835">
        <w:rPr>
          <w:rFonts w:ascii="Time New Roman" w:eastAsia="SimHei" w:hAnsi="Time New Roman"/>
          <w:szCs w:val="21"/>
          <w:lang w:val="zh-CN"/>
        </w:rPr>
        <w:t>国家安全政策和做法完全符合《公约》所载义务，并确保具备充分和有效的法律保障。</w:t>
      </w:r>
    </w:p>
    <w:p w14:paraId="55C15614" w14:textId="77777777" w:rsidR="00FF4DC1" w:rsidRPr="00FF4DC1" w:rsidRDefault="00FF4DC1" w:rsidP="00DA0835">
      <w:pPr>
        <w:pStyle w:val="H23GC"/>
      </w:pPr>
      <w:r w:rsidRPr="00FF4DC1">
        <w:rPr>
          <w:lang w:val="zh-CN"/>
        </w:rPr>
        <w:tab/>
      </w:r>
      <w:r w:rsidRPr="00FF4DC1">
        <w:rPr>
          <w:lang w:val="zh-CN"/>
        </w:rPr>
        <w:tab/>
      </w:r>
      <w:r w:rsidRPr="00FF4DC1">
        <w:rPr>
          <w:lang w:val="zh-CN"/>
        </w:rPr>
        <w:t>执法人员过度使用武力</w:t>
      </w:r>
    </w:p>
    <w:p w14:paraId="75102543" w14:textId="04BF5CE5" w:rsidR="00FF4DC1" w:rsidRPr="00FF4DC1" w:rsidRDefault="00F7419F" w:rsidP="00FF4DC1">
      <w:pPr>
        <w:pStyle w:val="SingleTxtGC"/>
        <w:rPr>
          <w:szCs w:val="21"/>
        </w:rPr>
      </w:pPr>
      <w:r>
        <w:rPr>
          <w:szCs w:val="21"/>
          <w:lang w:val="zh-CN"/>
        </w:rPr>
        <w:t>22</w:t>
      </w:r>
      <w:r w:rsidR="00FF4DC1" w:rsidRPr="00FF4DC1">
        <w:rPr>
          <w:szCs w:val="21"/>
          <w:lang w:val="zh-CN"/>
        </w:rPr>
        <w:t>.</w:t>
      </w:r>
      <w:r w:rsidR="00FF4DC1" w:rsidRPr="00FF4DC1">
        <w:rPr>
          <w:szCs w:val="21"/>
          <w:lang w:val="zh-CN"/>
        </w:rPr>
        <w:tab/>
      </w:r>
      <w:r w:rsidR="00FF4DC1" w:rsidRPr="00FF4DC1">
        <w:rPr>
          <w:szCs w:val="21"/>
          <w:lang w:val="zh-CN"/>
        </w:rPr>
        <w:t>委员会感到关切的是，所谓</w:t>
      </w:r>
      <w:r>
        <w:rPr>
          <w:rFonts w:hint="eastAsia"/>
          <w:szCs w:val="21"/>
          <w:lang w:val="zh-CN"/>
        </w:rPr>
        <w:t>“</w:t>
      </w:r>
      <w:r w:rsidR="00FF4DC1" w:rsidRPr="00FF4DC1">
        <w:rPr>
          <w:szCs w:val="21"/>
          <w:lang w:val="zh-CN"/>
        </w:rPr>
        <w:t>国内安全综合法案</w:t>
      </w:r>
      <w:r>
        <w:rPr>
          <w:rFonts w:hint="eastAsia"/>
          <w:szCs w:val="21"/>
          <w:lang w:val="zh-CN"/>
        </w:rPr>
        <w:t>”</w:t>
      </w:r>
      <w:r w:rsidR="00FF4DC1" w:rsidRPr="00FF4DC1">
        <w:rPr>
          <w:szCs w:val="21"/>
          <w:lang w:val="zh-CN"/>
        </w:rPr>
        <w:t>下的《第</w:t>
      </w:r>
      <w:r>
        <w:rPr>
          <w:szCs w:val="21"/>
          <w:lang w:val="zh-CN"/>
        </w:rPr>
        <w:t>2559</w:t>
      </w:r>
      <w:r w:rsidR="00FF4DC1" w:rsidRPr="00FF4DC1">
        <w:rPr>
          <w:szCs w:val="21"/>
          <w:lang w:val="zh-CN"/>
        </w:rPr>
        <w:t>号警察职权法》修正案似乎允许执法人员在除保护生命绝对必要之外的情况下，例如为防止破坏财产，使用致命武力。委员会还感到关切的是，有指控称，执法</w:t>
      </w:r>
      <w:r w:rsidR="00FF4DC1" w:rsidRPr="00FF4DC1">
        <w:rPr>
          <w:rFonts w:hint="eastAsia"/>
          <w:szCs w:val="21"/>
          <w:lang w:val="zh-CN"/>
        </w:rPr>
        <w:t>人员</w:t>
      </w:r>
      <w:r w:rsidR="00FF4DC1" w:rsidRPr="00FF4DC1">
        <w:rPr>
          <w:szCs w:val="21"/>
          <w:lang w:val="zh-CN"/>
        </w:rPr>
        <w:t>在维持抗议秩序和驱散抗议的场合过度使用武力</w:t>
      </w:r>
      <w:r w:rsidR="00FF4DC1" w:rsidRPr="00FF4DC1">
        <w:rPr>
          <w:rFonts w:hint="eastAsia"/>
          <w:szCs w:val="21"/>
          <w:lang w:val="zh-CN"/>
        </w:rPr>
        <w:t>，还</w:t>
      </w:r>
      <w:r w:rsidR="00FF4DC1" w:rsidRPr="00FF4DC1">
        <w:rPr>
          <w:szCs w:val="21"/>
          <w:lang w:val="zh-CN"/>
        </w:rPr>
        <w:t>在公共集会场合使用背铐等不被允许的约束方式，还有指控称《第</w:t>
      </w:r>
      <w:r>
        <w:rPr>
          <w:szCs w:val="21"/>
          <w:lang w:val="zh-CN"/>
        </w:rPr>
        <w:t>2911</w:t>
      </w:r>
      <w:r w:rsidR="00FF4DC1" w:rsidRPr="00FF4DC1">
        <w:rPr>
          <w:szCs w:val="21"/>
          <w:lang w:val="zh-CN"/>
        </w:rPr>
        <w:t>号公共集会与示威管理法》明显被任意适用，为侵犯和平集会</w:t>
      </w:r>
      <w:r w:rsidR="00FF4DC1" w:rsidRPr="00FF4DC1">
        <w:rPr>
          <w:rFonts w:hint="eastAsia"/>
          <w:szCs w:val="21"/>
          <w:lang w:val="zh-CN"/>
        </w:rPr>
        <w:t>自由</w:t>
      </w:r>
      <w:r w:rsidR="00FF4DC1" w:rsidRPr="00FF4DC1">
        <w:rPr>
          <w:szCs w:val="21"/>
          <w:lang w:val="zh-CN"/>
        </w:rPr>
        <w:t>权的逮捕提供理由</w:t>
      </w:r>
      <w:r w:rsidR="00FF4DC1" w:rsidRPr="00FF4DC1">
        <w:rPr>
          <w:szCs w:val="21"/>
          <w:lang w:val="zh-CN"/>
        </w:rPr>
        <w:t>(</w:t>
      </w:r>
      <w:r w:rsidR="00FF4DC1" w:rsidRPr="00FF4DC1">
        <w:rPr>
          <w:szCs w:val="21"/>
          <w:lang w:val="zh-CN"/>
        </w:rPr>
        <w:t>第</w:t>
      </w:r>
      <w:r>
        <w:rPr>
          <w:szCs w:val="21"/>
          <w:lang w:val="zh-CN"/>
        </w:rPr>
        <w:t>2</w:t>
      </w:r>
      <w:r w:rsidR="00FF4DC1" w:rsidRPr="00FF4DC1">
        <w:rPr>
          <w:szCs w:val="21"/>
          <w:lang w:val="zh-CN"/>
        </w:rPr>
        <w:t>、第</w:t>
      </w:r>
      <w:r>
        <w:rPr>
          <w:szCs w:val="21"/>
          <w:lang w:val="zh-CN"/>
        </w:rPr>
        <w:t>4</w:t>
      </w:r>
      <w:r w:rsidR="00FF4DC1" w:rsidRPr="00FF4DC1">
        <w:rPr>
          <w:szCs w:val="21"/>
          <w:lang w:val="zh-CN"/>
        </w:rPr>
        <w:t>、第</w:t>
      </w:r>
      <w:r>
        <w:rPr>
          <w:szCs w:val="21"/>
          <w:lang w:val="zh-CN"/>
        </w:rPr>
        <w:t>11</w:t>
      </w:r>
      <w:r w:rsidR="00FF4DC1" w:rsidRPr="00FF4DC1">
        <w:rPr>
          <w:szCs w:val="21"/>
          <w:lang w:val="zh-CN"/>
        </w:rPr>
        <w:t>-</w:t>
      </w:r>
      <w:r>
        <w:rPr>
          <w:szCs w:val="21"/>
          <w:lang w:val="zh-CN"/>
        </w:rPr>
        <w:t>13</w:t>
      </w:r>
      <w:r w:rsidR="00FF4DC1" w:rsidRPr="00FF4DC1">
        <w:rPr>
          <w:szCs w:val="21"/>
          <w:lang w:val="zh-CN"/>
        </w:rPr>
        <w:t>和第</w:t>
      </w:r>
      <w:r>
        <w:rPr>
          <w:szCs w:val="21"/>
          <w:lang w:val="zh-CN"/>
        </w:rPr>
        <w:t>16</w:t>
      </w:r>
      <w:r w:rsidR="00FF4DC1" w:rsidRPr="00FF4DC1">
        <w:rPr>
          <w:szCs w:val="21"/>
          <w:lang w:val="zh-CN"/>
        </w:rPr>
        <w:t>条</w:t>
      </w:r>
      <w:r w:rsidR="00FF4DC1" w:rsidRPr="00FF4DC1">
        <w:rPr>
          <w:szCs w:val="21"/>
          <w:lang w:val="zh-CN"/>
        </w:rPr>
        <w:t>)</w:t>
      </w:r>
      <w:r w:rsidR="00FF4DC1" w:rsidRPr="00FF4DC1">
        <w:rPr>
          <w:szCs w:val="21"/>
          <w:lang w:val="zh-CN"/>
        </w:rPr>
        <w:t>。</w:t>
      </w:r>
    </w:p>
    <w:p w14:paraId="0772800B" w14:textId="3D9DFD60"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lang w:val="zh-CN"/>
        </w:rPr>
        <w:lastRenderedPageBreak/>
        <w:t>23</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委员会建议缔约国：</w:t>
      </w:r>
    </w:p>
    <w:p w14:paraId="4EA6CD7C" w14:textId="08A7146C" w:rsidR="00FF4DC1" w:rsidRPr="00DA0835" w:rsidRDefault="00DA0835"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a</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考虑</w:t>
      </w:r>
      <w:r w:rsidR="00FF4DC1" w:rsidRPr="00DA0835">
        <w:rPr>
          <w:rFonts w:ascii="Time New Roman" w:eastAsia="SimHei" w:hAnsi="Time New Roman" w:hint="eastAsia"/>
          <w:szCs w:val="21"/>
          <w:lang w:val="zh-CN"/>
        </w:rPr>
        <w:t>修改</w:t>
      </w:r>
      <w:r w:rsidR="00FF4DC1" w:rsidRPr="00DA0835">
        <w:rPr>
          <w:rFonts w:ascii="Time New Roman" w:eastAsia="SimHei" w:hAnsi="Time New Roman"/>
          <w:szCs w:val="21"/>
          <w:lang w:val="zh-CN"/>
        </w:rPr>
        <w:t>关于使用武力的立法，使其符合国际标准，制定明确准则，纳入合法性、必要性和相称性原则以及预防原则，并加强努力，</w:t>
      </w:r>
      <w:r w:rsidR="00FF4DC1" w:rsidRPr="00DA0835">
        <w:rPr>
          <w:rFonts w:ascii="Time New Roman" w:eastAsia="SimHei" w:hAnsi="Time New Roman" w:hint="eastAsia"/>
          <w:szCs w:val="21"/>
          <w:lang w:val="zh-CN"/>
        </w:rPr>
        <w:t>向</w:t>
      </w:r>
      <w:r w:rsidR="00FF4DC1" w:rsidRPr="00DA0835">
        <w:rPr>
          <w:rFonts w:ascii="Time New Roman" w:eastAsia="SimHei" w:hAnsi="Time New Roman"/>
          <w:szCs w:val="21"/>
          <w:lang w:val="zh-CN"/>
        </w:rPr>
        <w:t>所有执法人员提供关于这些国际标准的强制性全面培训。在这方面，委员会提请缔约国注意《执法人员使用武力和火器的基本原则》、《联合国关于在执法中使用低致命性武器的人权指南》和《执法人员在和平抗议背景下促进和保护人权示范规程》；</w:t>
      </w:r>
    </w:p>
    <w:p w14:paraId="7025DD52" w14:textId="0CC72404" w:rsidR="00FF4DC1" w:rsidRPr="00DA0835" w:rsidRDefault="00DA0835"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b</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确保对执法人员</w:t>
      </w:r>
      <w:r w:rsidR="00FF4DC1" w:rsidRPr="00DA0835">
        <w:rPr>
          <w:rFonts w:ascii="Time New Roman" w:eastAsia="SimHei" w:hAnsi="Time New Roman" w:hint="eastAsia"/>
          <w:szCs w:val="21"/>
          <w:lang w:val="zh-CN"/>
        </w:rPr>
        <w:t>实施</w:t>
      </w:r>
      <w:r w:rsidR="00FF4DC1" w:rsidRPr="00DA0835">
        <w:rPr>
          <w:rFonts w:ascii="Time New Roman" w:eastAsia="SimHei" w:hAnsi="Time New Roman"/>
          <w:szCs w:val="21"/>
          <w:lang w:val="zh-CN"/>
        </w:rPr>
        <w:t>酷刑、虐待和过度使用武力</w:t>
      </w:r>
      <w:r w:rsidR="00FF4DC1" w:rsidRPr="00DA0835">
        <w:rPr>
          <w:rFonts w:ascii="Time New Roman" w:eastAsia="SimHei" w:hAnsi="Time New Roman" w:hint="eastAsia"/>
          <w:szCs w:val="21"/>
          <w:lang w:val="zh-CN"/>
        </w:rPr>
        <w:t>的所有</w:t>
      </w:r>
      <w:r w:rsidR="00FF4DC1" w:rsidRPr="00DA0835">
        <w:rPr>
          <w:rFonts w:ascii="Time New Roman" w:eastAsia="SimHei" w:hAnsi="Time New Roman"/>
          <w:szCs w:val="21"/>
          <w:lang w:val="zh-CN"/>
        </w:rPr>
        <w:t>指控开展迅速、公正、有效和独立的调查，确保起诉施害者，且一旦认定有罪，则处以与其行为严重性相称的刑罚，并确保受害者得到充分赔偿；</w:t>
      </w:r>
    </w:p>
    <w:p w14:paraId="77A8735E" w14:textId="4EBD6A72" w:rsidR="00FF4DC1" w:rsidRPr="00DA0835" w:rsidRDefault="00DA0835"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c</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禁止使用背铐等造成不必要疼痛和痛苦的约束技法，并确保约束仅作为最后手段使用，时间尽可能短，并</w:t>
      </w:r>
      <w:r w:rsidR="00FF4DC1" w:rsidRPr="00DA0835">
        <w:rPr>
          <w:rFonts w:ascii="Time New Roman" w:eastAsia="SimHei" w:hAnsi="Time New Roman" w:hint="eastAsia"/>
          <w:szCs w:val="21"/>
          <w:lang w:val="zh-CN"/>
        </w:rPr>
        <w:t>得</w:t>
      </w:r>
      <w:r w:rsidR="00FF4DC1" w:rsidRPr="00DA0835">
        <w:rPr>
          <w:rFonts w:ascii="Time New Roman" w:eastAsia="SimHei" w:hAnsi="Time New Roman"/>
          <w:szCs w:val="21"/>
          <w:lang w:val="zh-CN"/>
        </w:rPr>
        <w:t>到严格监管、督查、监督和记录。缔约国应考虑为执法人员配备执法记录仪</w:t>
      </w:r>
      <w:r w:rsidR="00FF4DC1" w:rsidRPr="00DA0835">
        <w:rPr>
          <w:rFonts w:ascii="Time New Roman" w:eastAsia="SimHei" w:hAnsi="Time New Roman" w:hint="eastAsia"/>
          <w:szCs w:val="21"/>
          <w:lang w:val="zh-CN"/>
        </w:rPr>
        <w:t>，用于</w:t>
      </w:r>
      <w:r w:rsidR="00FF4DC1" w:rsidRPr="00DA0835">
        <w:rPr>
          <w:rFonts w:ascii="Time New Roman" w:eastAsia="SimHei" w:hAnsi="Time New Roman"/>
          <w:szCs w:val="21"/>
          <w:lang w:val="zh-CN"/>
        </w:rPr>
        <w:t>参与维持公共集会秩序以及更普遍的一切可能使用武力的场合；</w:t>
      </w:r>
    </w:p>
    <w:p w14:paraId="145EE299" w14:textId="53A96BB5" w:rsidR="00FF4DC1" w:rsidRPr="00DA0835" w:rsidRDefault="00DA0835"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d</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确保所有人都得到保护，不因仅仅行使意见和表达自由以及结社与和平集会</w:t>
      </w:r>
      <w:r w:rsidR="00FF4DC1" w:rsidRPr="00DA0835">
        <w:rPr>
          <w:rFonts w:ascii="Time New Roman" w:eastAsia="SimHei" w:hAnsi="Time New Roman" w:hint="eastAsia"/>
          <w:szCs w:val="21"/>
          <w:lang w:val="zh-CN"/>
        </w:rPr>
        <w:t>自由</w:t>
      </w:r>
      <w:r w:rsidR="00FF4DC1" w:rsidRPr="00DA0835">
        <w:rPr>
          <w:rFonts w:ascii="Time New Roman" w:eastAsia="SimHei" w:hAnsi="Time New Roman"/>
          <w:szCs w:val="21"/>
          <w:lang w:val="zh-CN"/>
        </w:rPr>
        <w:t>权而遭受任何可能</w:t>
      </w:r>
      <w:r w:rsidR="00FF4DC1" w:rsidRPr="00DA0835">
        <w:rPr>
          <w:rFonts w:ascii="Time New Roman" w:eastAsia="SimHei" w:hAnsi="Time New Roman" w:hint="eastAsia"/>
          <w:szCs w:val="21"/>
          <w:lang w:val="zh-CN"/>
        </w:rPr>
        <w:t>的</w:t>
      </w:r>
      <w:r w:rsidR="00FF4DC1" w:rsidRPr="00DA0835">
        <w:rPr>
          <w:rFonts w:ascii="Time New Roman" w:eastAsia="SimHei" w:hAnsi="Time New Roman"/>
          <w:szCs w:val="21"/>
          <w:lang w:val="zh-CN"/>
        </w:rPr>
        <w:t>骚扰或暴力。</w:t>
      </w:r>
    </w:p>
    <w:p w14:paraId="1727CE64" w14:textId="77777777" w:rsidR="00FF4DC1" w:rsidRPr="00FF4DC1" w:rsidRDefault="00FF4DC1" w:rsidP="00DA0835">
      <w:pPr>
        <w:pStyle w:val="H23GC"/>
        <w:rPr>
          <w:rFonts w:eastAsiaTheme="minorHAnsi"/>
        </w:rPr>
      </w:pPr>
      <w:r w:rsidRPr="00FF4DC1">
        <w:rPr>
          <w:lang w:val="zh-CN"/>
        </w:rPr>
        <w:tab/>
      </w:r>
      <w:r w:rsidRPr="00FF4DC1">
        <w:rPr>
          <w:lang w:val="zh-CN"/>
        </w:rPr>
        <w:tab/>
      </w:r>
      <w:r w:rsidRPr="00FF4DC1">
        <w:rPr>
          <w:lang w:val="zh-CN"/>
        </w:rPr>
        <w:t>不推回原则</w:t>
      </w:r>
    </w:p>
    <w:p w14:paraId="6D259EC1" w14:textId="6E5CE885" w:rsidR="00FF4DC1" w:rsidRPr="00FF4DC1" w:rsidRDefault="00F7419F" w:rsidP="00FF4DC1">
      <w:pPr>
        <w:pStyle w:val="SingleTxtGC"/>
        <w:rPr>
          <w:szCs w:val="21"/>
        </w:rPr>
      </w:pPr>
      <w:r>
        <w:rPr>
          <w:szCs w:val="21"/>
          <w:lang w:val="zh-CN"/>
        </w:rPr>
        <w:t>24</w:t>
      </w:r>
      <w:r w:rsidR="00FF4DC1" w:rsidRPr="00FF4DC1">
        <w:rPr>
          <w:szCs w:val="21"/>
          <w:lang w:val="zh-CN"/>
        </w:rPr>
        <w:t>.</w:t>
      </w:r>
      <w:r w:rsidR="00FF4DC1" w:rsidRPr="00FF4DC1">
        <w:rPr>
          <w:szCs w:val="21"/>
          <w:lang w:val="zh-CN"/>
        </w:rPr>
        <w:tab/>
      </w:r>
      <w:r w:rsidR="00FF4DC1" w:rsidRPr="00FF4DC1">
        <w:rPr>
          <w:szCs w:val="21"/>
          <w:lang w:val="zh-CN"/>
        </w:rPr>
        <w:t>尽管委员会注意到缔约国为应对该地区的难民危机作出了相当大的努力，但感到关切的是，有指控称边境警察在过境点对移民和寻求庇护的人过度使用武力。委员会感到关切的是，带儿童的家庭</w:t>
      </w:r>
      <w:r w:rsidR="00FF4DC1" w:rsidRPr="00FF4DC1">
        <w:rPr>
          <w:rFonts w:hint="eastAsia"/>
          <w:szCs w:val="21"/>
          <w:lang w:val="zh-CN"/>
        </w:rPr>
        <w:t>被</w:t>
      </w:r>
      <w:r w:rsidR="00FF4DC1" w:rsidRPr="00FF4DC1">
        <w:rPr>
          <w:szCs w:val="21"/>
          <w:lang w:val="zh-CN"/>
        </w:rPr>
        <w:t>拘留</w:t>
      </w:r>
      <w:r w:rsidR="00FF4DC1" w:rsidRPr="00FF4DC1">
        <w:rPr>
          <w:rFonts w:hint="eastAsia"/>
          <w:szCs w:val="21"/>
          <w:lang w:val="zh-CN"/>
        </w:rPr>
        <w:t>在</w:t>
      </w:r>
      <w:r w:rsidR="00FF4DC1" w:rsidRPr="00FF4DC1">
        <w:rPr>
          <w:szCs w:val="21"/>
          <w:lang w:val="zh-CN"/>
        </w:rPr>
        <w:t>遣返中心，并感到遗憾的是，缔约国继续保持有关《关于难民地位的公约》及其议定书的保留声明，拒绝</w:t>
      </w:r>
      <w:r w:rsidR="00FF4DC1" w:rsidRPr="00FF4DC1">
        <w:rPr>
          <w:rFonts w:hint="eastAsia"/>
          <w:szCs w:val="21"/>
          <w:lang w:val="zh-CN"/>
        </w:rPr>
        <w:t>给予</w:t>
      </w:r>
      <w:r w:rsidR="00FF4DC1" w:rsidRPr="00FF4DC1">
        <w:rPr>
          <w:szCs w:val="21"/>
          <w:lang w:val="zh-CN"/>
        </w:rPr>
        <w:t>在欧洲外寻求庇护的个人难民身份</w:t>
      </w:r>
      <w:r w:rsidR="00FF4DC1" w:rsidRPr="00FF4DC1">
        <w:rPr>
          <w:szCs w:val="21"/>
          <w:lang w:val="zh-CN"/>
        </w:rPr>
        <w:t>(</w:t>
      </w:r>
      <w:r w:rsidR="00FF4DC1" w:rsidRPr="00FF4DC1">
        <w:rPr>
          <w:szCs w:val="21"/>
          <w:lang w:val="zh-CN"/>
        </w:rPr>
        <w:t>第</w:t>
      </w:r>
      <w:r>
        <w:rPr>
          <w:szCs w:val="21"/>
          <w:lang w:val="zh-CN"/>
        </w:rPr>
        <w:t>2</w:t>
      </w:r>
      <w:r w:rsidR="00FF4DC1" w:rsidRPr="00FF4DC1">
        <w:rPr>
          <w:szCs w:val="21"/>
          <w:lang w:val="zh-CN"/>
        </w:rPr>
        <w:t>、第</w:t>
      </w:r>
      <w:r>
        <w:rPr>
          <w:szCs w:val="21"/>
          <w:lang w:val="zh-CN"/>
        </w:rPr>
        <w:t>3</w:t>
      </w:r>
      <w:r w:rsidR="00FF4DC1" w:rsidRPr="00FF4DC1">
        <w:rPr>
          <w:szCs w:val="21"/>
          <w:lang w:val="zh-CN"/>
        </w:rPr>
        <w:t>、第</w:t>
      </w:r>
      <w:r>
        <w:rPr>
          <w:szCs w:val="21"/>
          <w:lang w:val="zh-CN"/>
        </w:rPr>
        <w:t>11</w:t>
      </w:r>
      <w:r w:rsidR="00FF4DC1" w:rsidRPr="00FF4DC1">
        <w:rPr>
          <w:szCs w:val="21"/>
          <w:lang w:val="zh-CN"/>
        </w:rPr>
        <w:t>-</w:t>
      </w:r>
      <w:r>
        <w:rPr>
          <w:szCs w:val="21"/>
          <w:lang w:val="zh-CN"/>
        </w:rPr>
        <w:t>13</w:t>
      </w:r>
      <w:r w:rsidR="00FF4DC1" w:rsidRPr="00FF4DC1">
        <w:rPr>
          <w:szCs w:val="21"/>
          <w:lang w:val="zh-CN"/>
        </w:rPr>
        <w:t>和第</w:t>
      </w:r>
      <w:r>
        <w:rPr>
          <w:szCs w:val="21"/>
          <w:lang w:val="zh-CN"/>
        </w:rPr>
        <w:t>16</w:t>
      </w:r>
      <w:r w:rsidR="00FF4DC1" w:rsidRPr="00FF4DC1">
        <w:rPr>
          <w:szCs w:val="21"/>
          <w:lang w:val="zh-CN"/>
        </w:rPr>
        <w:t>条</w:t>
      </w:r>
      <w:r w:rsidR="00FF4DC1" w:rsidRPr="00FF4DC1">
        <w:rPr>
          <w:szCs w:val="21"/>
          <w:lang w:val="zh-CN"/>
        </w:rPr>
        <w:t>)</w:t>
      </w:r>
      <w:r w:rsidR="00FF4DC1" w:rsidRPr="00FF4DC1">
        <w:rPr>
          <w:szCs w:val="21"/>
          <w:lang w:val="zh-CN"/>
        </w:rPr>
        <w:t>。</w:t>
      </w:r>
    </w:p>
    <w:p w14:paraId="57483671" w14:textId="267D0DB2"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lang w:val="zh-CN"/>
        </w:rPr>
        <w:t>25</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缔约国应：</w:t>
      </w:r>
    </w:p>
    <w:p w14:paraId="085D6F49" w14:textId="387ED12A" w:rsidR="00FF4DC1" w:rsidRPr="00DA0835" w:rsidRDefault="00DA0835"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a</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确保在法律和实践中，不将</w:t>
      </w:r>
      <w:r w:rsidR="00FF4DC1" w:rsidRPr="00DA0835">
        <w:rPr>
          <w:rFonts w:ascii="Time New Roman" w:eastAsia="SimHei" w:hAnsi="Time New Roman" w:hint="eastAsia"/>
          <w:szCs w:val="21"/>
          <w:lang w:val="zh-CN"/>
        </w:rPr>
        <w:t>任何人</w:t>
      </w:r>
      <w:r w:rsidR="00FF4DC1" w:rsidRPr="00DA0835">
        <w:rPr>
          <w:rFonts w:ascii="Time New Roman" w:eastAsia="SimHei" w:hAnsi="Time New Roman"/>
          <w:szCs w:val="21"/>
          <w:lang w:val="zh-CN"/>
        </w:rPr>
        <w:t>驱逐、遣返或引渡到有充分理由相信此人将有遭受酷刑</w:t>
      </w:r>
      <w:r w:rsidR="00FF4DC1" w:rsidRPr="00DA0835">
        <w:rPr>
          <w:rFonts w:ascii="Time New Roman" w:eastAsia="SimHei" w:hAnsi="Time New Roman" w:hint="eastAsia"/>
          <w:szCs w:val="21"/>
          <w:lang w:val="zh-CN"/>
        </w:rPr>
        <w:t>危险</w:t>
      </w:r>
      <w:r w:rsidR="00FF4DC1" w:rsidRPr="00DA0835">
        <w:rPr>
          <w:rFonts w:ascii="Time New Roman" w:eastAsia="SimHei" w:hAnsi="Time New Roman"/>
          <w:szCs w:val="21"/>
          <w:lang w:val="zh-CN"/>
        </w:rPr>
        <w:t>的另一国家，保证其切实获得程序性保障，包括有权对不利决定提出具有自动中止效力的上诉；</w:t>
      </w:r>
    </w:p>
    <w:p w14:paraId="0382FC05" w14:textId="742B056E" w:rsidR="00FF4DC1" w:rsidRPr="00DA0835" w:rsidRDefault="00DA0835"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b</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hint="eastAsia"/>
          <w:szCs w:val="21"/>
          <w:lang w:val="zh-CN"/>
        </w:rPr>
        <w:t>对</w:t>
      </w:r>
      <w:r w:rsidR="00FF4DC1" w:rsidRPr="00DA0835">
        <w:rPr>
          <w:rFonts w:ascii="Time New Roman" w:eastAsia="SimHei" w:hAnsi="Time New Roman"/>
          <w:szCs w:val="21"/>
          <w:lang w:val="zh-CN"/>
        </w:rPr>
        <w:t>负责经手移民相关事务的执法人员过度使用武力</w:t>
      </w:r>
      <w:r w:rsidR="00FF4DC1" w:rsidRPr="00DA0835">
        <w:rPr>
          <w:rFonts w:ascii="Time New Roman" w:eastAsia="SimHei" w:hAnsi="Time New Roman" w:hint="eastAsia"/>
          <w:szCs w:val="21"/>
          <w:lang w:val="zh-CN"/>
        </w:rPr>
        <w:t>的所有</w:t>
      </w:r>
      <w:r w:rsidR="00FF4DC1" w:rsidRPr="00DA0835">
        <w:rPr>
          <w:rFonts w:ascii="Time New Roman" w:eastAsia="SimHei" w:hAnsi="Time New Roman"/>
          <w:szCs w:val="21"/>
          <w:lang w:val="zh-CN"/>
        </w:rPr>
        <w:t>指控开展迅速、公正、独立和有效的调查，起诉所有过度使用武力的嫌疑人，且如果认定有罪，确保处以与其行为严重程度相称的刑罚，并确保受害者和</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或其家属及时获得适当的补救和赔偿；</w:t>
      </w:r>
      <w:bookmarkStart w:id="3" w:name="_Hlk172813687"/>
      <w:bookmarkEnd w:id="3"/>
    </w:p>
    <w:p w14:paraId="530AFDA5" w14:textId="317C509C" w:rsidR="00FF4DC1" w:rsidRPr="00DA0835" w:rsidRDefault="00DA0835"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c</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确保以遣返为目的拘留仅在根据个人情况确定绝对必要且相称的条件下作为最后手段实施，</w:t>
      </w:r>
      <w:r w:rsidR="00FF4DC1" w:rsidRPr="00DA0835">
        <w:rPr>
          <w:rFonts w:ascii="Time New Roman" w:eastAsia="SimHei" w:hAnsi="Time New Roman" w:hint="eastAsia"/>
          <w:szCs w:val="21"/>
          <w:lang w:val="zh-CN"/>
        </w:rPr>
        <w:t>且</w:t>
      </w:r>
      <w:r w:rsidR="00FF4DC1" w:rsidRPr="00DA0835">
        <w:rPr>
          <w:rFonts w:ascii="Time New Roman" w:eastAsia="SimHei" w:hAnsi="Time New Roman"/>
          <w:szCs w:val="21"/>
          <w:lang w:val="zh-CN"/>
        </w:rPr>
        <w:t>时间尽可能短。缔约国应加强努力扩大非拘禁措施的适用范围。儿童和带</w:t>
      </w:r>
      <w:r w:rsidR="00FF4DC1" w:rsidRPr="00DA0835">
        <w:rPr>
          <w:rFonts w:ascii="Time New Roman" w:eastAsia="SimHei" w:hAnsi="Time New Roman" w:hint="eastAsia"/>
          <w:szCs w:val="21"/>
          <w:lang w:val="zh-CN"/>
        </w:rPr>
        <w:t>儿童</w:t>
      </w:r>
      <w:r w:rsidR="00FF4DC1" w:rsidRPr="00DA0835">
        <w:rPr>
          <w:rFonts w:ascii="Time New Roman" w:eastAsia="SimHei" w:hAnsi="Time New Roman"/>
          <w:szCs w:val="21"/>
          <w:lang w:val="zh-CN"/>
        </w:rPr>
        <w:t>的家庭不</w:t>
      </w:r>
      <w:r w:rsidR="00FF4DC1" w:rsidRPr="00DA0835">
        <w:rPr>
          <w:rFonts w:ascii="Time New Roman" w:eastAsia="SimHei" w:hAnsi="Time New Roman" w:hint="eastAsia"/>
          <w:szCs w:val="21"/>
          <w:lang w:val="zh-CN"/>
        </w:rPr>
        <w:t>应</w:t>
      </w:r>
      <w:r w:rsidR="00FF4DC1" w:rsidRPr="00DA0835">
        <w:rPr>
          <w:rFonts w:ascii="Time New Roman" w:eastAsia="SimHei" w:hAnsi="Time New Roman"/>
          <w:szCs w:val="21"/>
          <w:lang w:val="zh-CN"/>
        </w:rPr>
        <w:t>仅因其移民身份</w:t>
      </w:r>
      <w:r w:rsidR="00FF4DC1" w:rsidRPr="00DA0835">
        <w:rPr>
          <w:rFonts w:ascii="Time New Roman" w:eastAsia="SimHei" w:hAnsi="Time New Roman" w:hint="eastAsia"/>
          <w:szCs w:val="21"/>
          <w:lang w:val="zh-CN"/>
        </w:rPr>
        <w:t>而</w:t>
      </w:r>
      <w:r w:rsidR="00FF4DC1" w:rsidRPr="00DA0835">
        <w:rPr>
          <w:rFonts w:ascii="Time New Roman" w:eastAsia="SimHei" w:hAnsi="Time New Roman"/>
          <w:szCs w:val="21"/>
          <w:lang w:val="zh-CN"/>
        </w:rPr>
        <w:t>被拘留；</w:t>
      </w:r>
    </w:p>
    <w:p w14:paraId="67B174C3" w14:textId="092D500F" w:rsidR="00FF4DC1" w:rsidRPr="00DA0835" w:rsidRDefault="00DA0835"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d</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考虑撤销该国关于《关于难民地位的公约》及其议定书的</w:t>
      </w:r>
      <w:r w:rsidR="00FF4DC1" w:rsidRPr="00DA0835">
        <w:rPr>
          <w:rFonts w:ascii="Time New Roman" w:eastAsia="SimHei" w:hAnsi="Time New Roman" w:hint="eastAsia"/>
          <w:szCs w:val="21"/>
          <w:lang w:val="zh-CN"/>
        </w:rPr>
        <w:t>保留</w:t>
      </w:r>
      <w:r w:rsidR="00FF4DC1" w:rsidRPr="00DA0835">
        <w:rPr>
          <w:rFonts w:ascii="Time New Roman" w:eastAsia="SimHei" w:hAnsi="Time New Roman"/>
          <w:szCs w:val="21"/>
          <w:lang w:val="zh-CN"/>
        </w:rPr>
        <w:t>声明。</w:t>
      </w:r>
    </w:p>
    <w:p w14:paraId="1DD9442B" w14:textId="77777777" w:rsidR="00FF4DC1" w:rsidRPr="00FF4DC1" w:rsidRDefault="00FF4DC1" w:rsidP="00DA0835">
      <w:pPr>
        <w:pStyle w:val="H23GC"/>
      </w:pPr>
      <w:r w:rsidRPr="00FF4DC1">
        <w:rPr>
          <w:lang w:val="zh-CN"/>
        </w:rPr>
        <w:tab/>
      </w:r>
      <w:r w:rsidRPr="00FF4DC1">
        <w:rPr>
          <w:lang w:val="zh-CN"/>
        </w:rPr>
        <w:tab/>
      </w:r>
      <w:r w:rsidRPr="00FF4DC1">
        <w:rPr>
          <w:lang w:val="zh-CN"/>
        </w:rPr>
        <w:t>强迫移解和引渡</w:t>
      </w:r>
    </w:p>
    <w:p w14:paraId="3318EB9B" w14:textId="409408F9" w:rsidR="00FF4DC1" w:rsidRPr="00FF4DC1" w:rsidRDefault="00F7419F" w:rsidP="0044225F">
      <w:pPr>
        <w:pStyle w:val="SingleTxtGC"/>
        <w:widowControl w:val="0"/>
        <w:rPr>
          <w:szCs w:val="21"/>
        </w:rPr>
      </w:pPr>
      <w:r>
        <w:rPr>
          <w:szCs w:val="21"/>
          <w:lang w:val="zh-CN"/>
        </w:rPr>
        <w:t>26</w:t>
      </w:r>
      <w:r w:rsidR="00FF4DC1" w:rsidRPr="00FF4DC1">
        <w:rPr>
          <w:szCs w:val="21"/>
          <w:lang w:val="zh-CN"/>
        </w:rPr>
        <w:t>.</w:t>
      </w:r>
      <w:r w:rsidR="00FF4DC1" w:rsidRPr="00FF4DC1">
        <w:rPr>
          <w:szCs w:val="21"/>
          <w:lang w:val="zh-CN"/>
        </w:rPr>
        <w:tab/>
      </w:r>
      <w:r w:rsidR="00FF4DC1" w:rsidRPr="0044225F">
        <w:rPr>
          <w:rFonts w:hint="eastAsia"/>
          <w:spacing w:val="4"/>
          <w:szCs w:val="21"/>
          <w:lang w:val="zh-CN"/>
        </w:rPr>
        <w:t>委员会表示</w:t>
      </w:r>
      <w:r w:rsidR="00FF4DC1" w:rsidRPr="0044225F">
        <w:rPr>
          <w:spacing w:val="4"/>
          <w:szCs w:val="21"/>
          <w:lang w:val="zh-CN"/>
        </w:rPr>
        <w:t>关切</w:t>
      </w:r>
      <w:r w:rsidR="00FF4DC1" w:rsidRPr="0044225F">
        <w:rPr>
          <w:rFonts w:hint="eastAsia"/>
          <w:spacing w:val="4"/>
          <w:szCs w:val="21"/>
          <w:lang w:val="zh-CN"/>
        </w:rPr>
        <w:t>的是</w:t>
      </w:r>
      <w:r w:rsidR="00FF4DC1" w:rsidRPr="0044225F">
        <w:rPr>
          <w:rStyle w:val="a8"/>
          <w:rFonts w:eastAsia="宋体"/>
          <w:spacing w:val="4"/>
          <w:szCs w:val="21"/>
          <w:lang w:val="zh-CN"/>
        </w:rPr>
        <w:footnoteReference w:id="11"/>
      </w:r>
      <w:r w:rsidR="00FF4DC1" w:rsidRPr="0044225F">
        <w:rPr>
          <w:spacing w:val="4"/>
          <w:szCs w:val="21"/>
          <w:lang w:val="zh-CN"/>
        </w:rPr>
        <w:t>，有指控称，缔约国与阿富汗、阿尔巴尼亚、阿塞拜疆、柬埔寨、加蓬、哈萨克斯坦、黎巴嫩和巴勒斯坦</w:t>
      </w:r>
      <w:r w:rsidR="00FF4DC1" w:rsidRPr="0044225F">
        <w:rPr>
          <w:rFonts w:hint="eastAsia"/>
          <w:spacing w:val="4"/>
          <w:szCs w:val="21"/>
          <w:lang w:val="zh-CN"/>
        </w:rPr>
        <w:t>的</w:t>
      </w:r>
      <w:r w:rsidR="00FF4DC1" w:rsidRPr="0044225F">
        <w:rPr>
          <w:spacing w:val="4"/>
          <w:szCs w:val="21"/>
          <w:lang w:val="zh-CN"/>
        </w:rPr>
        <w:t>主管部门以及科索</w:t>
      </w:r>
      <w:r w:rsidR="00FF4DC1" w:rsidRPr="0044225F">
        <w:rPr>
          <w:spacing w:val="4"/>
          <w:szCs w:val="21"/>
          <w:lang w:val="zh-CN"/>
        </w:rPr>
        <w:lastRenderedPageBreak/>
        <w:t>沃</w:t>
      </w:r>
      <w:r w:rsidR="00FF4DC1" w:rsidRPr="0044225F">
        <w:rPr>
          <w:rStyle w:val="a8"/>
          <w:rFonts w:eastAsia="宋体"/>
          <w:spacing w:val="4"/>
          <w:szCs w:val="21"/>
          <w:lang w:val="zh-CN"/>
        </w:rPr>
        <w:footnoteReference w:id="12"/>
      </w:r>
      <w:r w:rsidR="00FF4DC1" w:rsidRPr="0044225F">
        <w:rPr>
          <w:spacing w:val="4"/>
          <w:szCs w:val="21"/>
          <w:lang w:val="zh-CN"/>
        </w:rPr>
        <w:t>的</w:t>
      </w:r>
      <w:r w:rsidR="00FF4DC1" w:rsidRPr="00FF4DC1">
        <w:rPr>
          <w:szCs w:val="21"/>
          <w:lang w:val="zh-CN"/>
        </w:rPr>
        <w:t>主管部门协调，系统地对据称与志愿服务运动</w:t>
      </w:r>
      <w:r w:rsidR="00FF4DC1" w:rsidRPr="00FF4DC1">
        <w:rPr>
          <w:szCs w:val="21"/>
          <w:lang w:val="zh-CN"/>
        </w:rPr>
        <w:t>/</w:t>
      </w:r>
      <w:r w:rsidR="00FF4DC1" w:rsidRPr="00FF4DC1">
        <w:rPr>
          <w:szCs w:val="21"/>
          <w:lang w:val="zh-CN"/>
        </w:rPr>
        <w:t>居伦运动有联系的人实施国家支持的域外绑架和强制返回</w:t>
      </w:r>
      <w:r w:rsidR="00FF4DC1" w:rsidRPr="00FF4DC1">
        <w:rPr>
          <w:rFonts w:hint="eastAsia"/>
          <w:szCs w:val="21"/>
          <w:lang w:val="zh-CN"/>
        </w:rPr>
        <w:t>，数名特别程序任务负责人亦曾对此表示关切</w:t>
      </w:r>
      <w:r w:rsidR="00FF4DC1" w:rsidRPr="00FF4DC1">
        <w:rPr>
          <w:szCs w:val="21"/>
          <w:lang w:val="zh-CN"/>
        </w:rPr>
        <w:t>。据称此类绑架在国家情报组织</w:t>
      </w:r>
      <w:r w:rsidR="00FF4DC1" w:rsidRPr="00FF4DC1">
        <w:rPr>
          <w:szCs w:val="21"/>
          <w:lang w:val="zh-CN"/>
        </w:rPr>
        <w:t>(</w:t>
      </w:r>
      <w:r>
        <w:rPr>
          <w:szCs w:val="21"/>
          <w:lang w:val="zh-CN"/>
        </w:rPr>
        <w:t>Mill</w:t>
      </w:r>
      <w:r w:rsidR="00FF4DC1" w:rsidRPr="00FF4DC1">
        <w:rPr>
          <w:szCs w:val="21"/>
          <w:lang w:val="zh-CN"/>
        </w:rPr>
        <w:t>î İ</w:t>
      </w:r>
      <w:r>
        <w:rPr>
          <w:szCs w:val="21"/>
          <w:lang w:val="zh-CN"/>
        </w:rPr>
        <w:t>stihbarat</w:t>
      </w:r>
      <w:r w:rsidR="00FF4DC1" w:rsidRPr="00FF4DC1">
        <w:rPr>
          <w:szCs w:val="21"/>
          <w:lang w:val="zh-CN"/>
        </w:rPr>
        <w:t xml:space="preserve"> </w:t>
      </w:r>
      <w:r>
        <w:rPr>
          <w:szCs w:val="21"/>
          <w:lang w:val="zh-CN"/>
        </w:rPr>
        <w:t>Te</w:t>
      </w:r>
      <w:r w:rsidR="00FF4DC1" w:rsidRPr="00FF4DC1">
        <w:rPr>
          <w:szCs w:val="21"/>
          <w:lang w:val="zh-CN"/>
        </w:rPr>
        <w:t>ş</w:t>
      </w:r>
      <w:r>
        <w:rPr>
          <w:szCs w:val="21"/>
          <w:lang w:val="zh-CN"/>
        </w:rPr>
        <w:t>kilat</w:t>
      </w:r>
      <w:r w:rsidR="00FF4DC1" w:rsidRPr="00FF4DC1">
        <w:rPr>
          <w:szCs w:val="21"/>
          <w:lang w:val="zh-CN"/>
        </w:rPr>
        <w:t>ı)</w:t>
      </w:r>
      <w:r w:rsidR="00FF4DC1" w:rsidRPr="00FF4DC1">
        <w:rPr>
          <w:szCs w:val="21"/>
          <w:lang w:val="zh-CN"/>
        </w:rPr>
        <w:t>的参与下进行，并涉及强迫失踪及其</w:t>
      </w:r>
      <w:r w:rsidR="00FF4DC1" w:rsidRPr="00FF4DC1">
        <w:rPr>
          <w:rFonts w:hint="eastAsia"/>
          <w:szCs w:val="21"/>
          <w:lang w:val="zh-CN"/>
        </w:rPr>
        <w:t>他</w:t>
      </w:r>
      <w:r w:rsidR="00FF4DC1" w:rsidRPr="00FF4DC1">
        <w:rPr>
          <w:szCs w:val="21"/>
          <w:lang w:val="zh-CN"/>
        </w:rPr>
        <w:t>形式的酷刑和虐待等侵犯人权行为</w:t>
      </w:r>
      <w:r w:rsidR="00FF4DC1" w:rsidRPr="00FF4DC1">
        <w:rPr>
          <w:szCs w:val="21"/>
          <w:lang w:val="zh-CN"/>
        </w:rPr>
        <w:t>(</w:t>
      </w:r>
      <w:r w:rsidR="00FF4DC1" w:rsidRPr="00FF4DC1">
        <w:rPr>
          <w:szCs w:val="21"/>
          <w:lang w:val="zh-CN"/>
        </w:rPr>
        <w:t>第</w:t>
      </w:r>
      <w:r>
        <w:rPr>
          <w:szCs w:val="21"/>
          <w:lang w:val="zh-CN"/>
        </w:rPr>
        <w:t>2</w:t>
      </w:r>
      <w:r w:rsidR="00FF4DC1" w:rsidRPr="00FF4DC1">
        <w:rPr>
          <w:szCs w:val="21"/>
          <w:lang w:val="zh-CN"/>
        </w:rPr>
        <w:t>、第</w:t>
      </w:r>
      <w:r>
        <w:rPr>
          <w:szCs w:val="21"/>
          <w:lang w:val="zh-CN"/>
        </w:rPr>
        <w:t>3</w:t>
      </w:r>
      <w:r w:rsidR="00FF4DC1" w:rsidRPr="00FF4DC1">
        <w:rPr>
          <w:szCs w:val="21"/>
          <w:lang w:val="zh-CN"/>
        </w:rPr>
        <w:t>、第</w:t>
      </w:r>
      <w:r>
        <w:rPr>
          <w:szCs w:val="21"/>
          <w:lang w:val="zh-CN"/>
        </w:rPr>
        <w:t>11</w:t>
      </w:r>
      <w:r w:rsidR="00FF4DC1" w:rsidRPr="00FF4DC1">
        <w:rPr>
          <w:szCs w:val="21"/>
          <w:lang w:val="zh-CN"/>
        </w:rPr>
        <w:t>-</w:t>
      </w:r>
      <w:r>
        <w:rPr>
          <w:szCs w:val="21"/>
          <w:lang w:val="zh-CN"/>
        </w:rPr>
        <w:t>13</w:t>
      </w:r>
      <w:r w:rsidR="00FF4DC1" w:rsidRPr="00FF4DC1">
        <w:rPr>
          <w:szCs w:val="21"/>
          <w:lang w:val="zh-CN"/>
        </w:rPr>
        <w:t>和第</w:t>
      </w:r>
      <w:r>
        <w:rPr>
          <w:szCs w:val="21"/>
          <w:lang w:val="zh-CN"/>
        </w:rPr>
        <w:t>16</w:t>
      </w:r>
      <w:r w:rsidR="00FF4DC1" w:rsidRPr="00FF4DC1">
        <w:rPr>
          <w:szCs w:val="21"/>
          <w:lang w:val="zh-CN"/>
        </w:rPr>
        <w:t>条</w:t>
      </w:r>
      <w:r w:rsidR="00FF4DC1" w:rsidRPr="00FF4DC1">
        <w:rPr>
          <w:szCs w:val="21"/>
          <w:lang w:val="zh-CN"/>
        </w:rPr>
        <w:t>)</w:t>
      </w:r>
      <w:r w:rsidR="00FF4DC1" w:rsidRPr="00FF4DC1">
        <w:rPr>
          <w:szCs w:val="21"/>
          <w:lang w:val="zh-CN"/>
        </w:rPr>
        <w:t>。</w:t>
      </w:r>
    </w:p>
    <w:p w14:paraId="5E1365CF" w14:textId="7016EBA3"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lang w:val="zh-CN"/>
        </w:rPr>
        <w:t>27</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缔约国应：</w:t>
      </w:r>
    </w:p>
    <w:p w14:paraId="2935A180" w14:textId="2A650BB1" w:rsidR="00FF4DC1" w:rsidRPr="00DA0835" w:rsidRDefault="00DA0835"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a</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停止一切法外引渡和移解，包括对被认为或实际上与志愿服务运动</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居伦运动有联系的人和以反恐为借口的引渡和移解；</w:t>
      </w:r>
    </w:p>
    <w:p w14:paraId="0981632D" w14:textId="017E60A4" w:rsidR="00FF4DC1" w:rsidRPr="00DA0835" w:rsidRDefault="00DA0835"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b</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明确将强迫失踪定为刑事犯罪，确保所有强迫失踪及其他形式的酷刑和虐待案件得到独立、有效、彻底和公正的调查，起诉责任人，如果认定有罪，则处以与罪行相称的惩罚。对此，应当</w:t>
      </w:r>
      <w:r w:rsidR="00FF4DC1" w:rsidRPr="00DA0835">
        <w:rPr>
          <w:rFonts w:ascii="Time New Roman" w:eastAsia="SimHei" w:hAnsi="Time New Roman" w:hint="eastAsia"/>
          <w:szCs w:val="21"/>
          <w:lang w:val="zh-CN"/>
        </w:rPr>
        <w:t>消除</w:t>
      </w:r>
      <w:r w:rsidR="00FF4DC1" w:rsidRPr="00DA0835">
        <w:rPr>
          <w:rFonts w:ascii="Time New Roman" w:eastAsia="SimHei" w:hAnsi="Time New Roman"/>
          <w:szCs w:val="21"/>
          <w:lang w:val="zh-CN"/>
        </w:rPr>
        <w:t>所有妨碍起诉土耳其情报官员</w:t>
      </w:r>
      <w:r w:rsidR="00FF4DC1" w:rsidRPr="00DA0835">
        <w:rPr>
          <w:rFonts w:ascii="Time New Roman" w:eastAsia="SimHei" w:hAnsi="Time New Roman" w:hint="eastAsia"/>
          <w:szCs w:val="21"/>
          <w:lang w:val="zh-CN"/>
        </w:rPr>
        <w:t>并</w:t>
      </w:r>
      <w:r w:rsidR="00FF4DC1" w:rsidRPr="00DA0835">
        <w:rPr>
          <w:rFonts w:ascii="Time New Roman" w:eastAsia="SimHei" w:hAnsi="Time New Roman"/>
          <w:szCs w:val="21"/>
          <w:lang w:val="zh-CN"/>
        </w:rPr>
        <w:t>可能造成有罪不罚的立法和行政障碍；</w:t>
      </w:r>
    </w:p>
    <w:p w14:paraId="43C66740" w14:textId="684E3729" w:rsidR="00FF4DC1" w:rsidRPr="00DA0835" w:rsidRDefault="00DA0835"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c</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确保特别移解和强迫失踪的受害者和</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或其家属</w:t>
      </w:r>
      <w:r w:rsidR="00FF4DC1" w:rsidRPr="00DA0835">
        <w:rPr>
          <w:rFonts w:ascii="Time New Roman" w:eastAsia="SimHei" w:hAnsi="Time New Roman" w:hint="eastAsia"/>
          <w:szCs w:val="21"/>
          <w:lang w:val="zh-CN"/>
        </w:rPr>
        <w:t>获得</w:t>
      </w:r>
      <w:r w:rsidR="00FF4DC1" w:rsidRPr="00DA0835">
        <w:rPr>
          <w:rFonts w:ascii="Time New Roman" w:eastAsia="SimHei" w:hAnsi="Time New Roman"/>
          <w:szCs w:val="21"/>
          <w:lang w:val="zh-CN"/>
        </w:rPr>
        <w:t>补救，包括充分的赔偿和康复措施；</w:t>
      </w:r>
    </w:p>
    <w:p w14:paraId="2D73DB0B" w14:textId="1BA719F5" w:rsidR="00FF4DC1" w:rsidRPr="00DA0835" w:rsidRDefault="00DA0835" w:rsidP="0044225F">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d</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考虑批准《保护所有人免遭强迫失踪国际公约》。</w:t>
      </w:r>
    </w:p>
    <w:p w14:paraId="50A6F1D6" w14:textId="77777777" w:rsidR="00FF4DC1" w:rsidRPr="00FF4DC1" w:rsidRDefault="00FF4DC1" w:rsidP="00DA0835">
      <w:pPr>
        <w:pStyle w:val="H23GC"/>
      </w:pPr>
      <w:r w:rsidRPr="00FF4DC1">
        <w:rPr>
          <w:lang w:val="zh-CN"/>
        </w:rPr>
        <w:tab/>
      </w:r>
      <w:r w:rsidRPr="00FF4DC1">
        <w:rPr>
          <w:lang w:val="zh-CN"/>
        </w:rPr>
        <w:tab/>
      </w:r>
      <w:r w:rsidRPr="00FF4DC1">
        <w:rPr>
          <w:lang w:val="zh-CN"/>
        </w:rPr>
        <w:t>紧急状态</w:t>
      </w:r>
    </w:p>
    <w:p w14:paraId="2F988B77" w14:textId="043CD947" w:rsidR="00FF4DC1" w:rsidRPr="00FF4DC1" w:rsidRDefault="00F7419F" w:rsidP="00FF4DC1">
      <w:pPr>
        <w:pStyle w:val="SingleTxtGC"/>
        <w:rPr>
          <w:szCs w:val="21"/>
        </w:rPr>
      </w:pPr>
      <w:r>
        <w:rPr>
          <w:szCs w:val="21"/>
          <w:lang w:val="zh-CN"/>
        </w:rPr>
        <w:t>28</w:t>
      </w:r>
      <w:r w:rsidR="00FF4DC1" w:rsidRPr="00FF4DC1">
        <w:rPr>
          <w:szCs w:val="21"/>
          <w:lang w:val="zh-CN"/>
        </w:rPr>
        <w:t>.</w:t>
      </w:r>
      <w:r w:rsidR="00FF4DC1" w:rsidRPr="00FF4DC1">
        <w:rPr>
          <w:szCs w:val="21"/>
          <w:lang w:val="zh-CN"/>
        </w:rPr>
        <w:tab/>
      </w:r>
      <w:r w:rsidR="00FF4DC1" w:rsidRPr="00FF4DC1">
        <w:rPr>
          <w:szCs w:val="21"/>
          <w:lang w:val="zh-CN"/>
        </w:rPr>
        <w:t>委员会注意到缔约国提供的信息，包括</w:t>
      </w:r>
      <w:r>
        <w:rPr>
          <w:szCs w:val="21"/>
          <w:lang w:val="zh-CN"/>
        </w:rPr>
        <w:t>2</w:t>
      </w:r>
      <w:r w:rsidR="00FF4DC1" w:rsidRPr="00FF4DC1">
        <w:rPr>
          <w:szCs w:val="21"/>
          <w:lang w:val="zh-CN"/>
        </w:rPr>
        <w:t>0</w:t>
      </w:r>
      <w:r>
        <w:rPr>
          <w:szCs w:val="21"/>
          <w:lang w:val="zh-CN"/>
        </w:rPr>
        <w:t>16</w:t>
      </w:r>
      <w:r w:rsidR="00FF4DC1" w:rsidRPr="00FF4DC1">
        <w:rPr>
          <w:szCs w:val="21"/>
          <w:lang w:val="zh-CN"/>
        </w:rPr>
        <w:t>年</w:t>
      </w:r>
      <w:r>
        <w:rPr>
          <w:szCs w:val="21"/>
          <w:lang w:val="zh-CN"/>
        </w:rPr>
        <w:t>11</w:t>
      </w:r>
      <w:r w:rsidR="00FF4DC1" w:rsidRPr="00FF4DC1">
        <w:rPr>
          <w:szCs w:val="21"/>
          <w:lang w:val="zh-CN"/>
        </w:rPr>
        <w:t>月</w:t>
      </w:r>
      <w:r>
        <w:rPr>
          <w:szCs w:val="21"/>
          <w:lang w:val="zh-CN"/>
        </w:rPr>
        <w:t>8</w:t>
      </w:r>
      <w:r w:rsidR="00FF4DC1" w:rsidRPr="00FF4DC1">
        <w:rPr>
          <w:szCs w:val="21"/>
          <w:lang w:val="zh-CN"/>
        </w:rPr>
        <w:t>日的信函，说明土耳其</w:t>
      </w:r>
      <w:r>
        <w:rPr>
          <w:szCs w:val="21"/>
          <w:lang w:val="zh-CN"/>
        </w:rPr>
        <w:t>2</w:t>
      </w:r>
      <w:r w:rsidR="00FF4DC1" w:rsidRPr="00FF4DC1">
        <w:rPr>
          <w:szCs w:val="21"/>
          <w:lang w:val="zh-CN"/>
        </w:rPr>
        <w:t>0</w:t>
      </w:r>
      <w:r>
        <w:rPr>
          <w:szCs w:val="21"/>
          <w:lang w:val="zh-CN"/>
        </w:rPr>
        <w:t>16</w:t>
      </w:r>
      <w:r w:rsidR="00FF4DC1" w:rsidRPr="00FF4DC1">
        <w:rPr>
          <w:szCs w:val="21"/>
          <w:lang w:val="zh-CN"/>
        </w:rPr>
        <w:t>年</w:t>
      </w:r>
      <w:r>
        <w:rPr>
          <w:szCs w:val="21"/>
          <w:lang w:val="zh-CN"/>
        </w:rPr>
        <w:t>7</w:t>
      </w:r>
      <w:r w:rsidR="00FF4DC1" w:rsidRPr="00FF4DC1">
        <w:rPr>
          <w:szCs w:val="21"/>
          <w:lang w:val="zh-CN"/>
        </w:rPr>
        <w:t>月</w:t>
      </w:r>
      <w:r>
        <w:rPr>
          <w:szCs w:val="21"/>
          <w:lang w:val="zh-CN"/>
        </w:rPr>
        <w:t>21</w:t>
      </w:r>
      <w:r w:rsidR="00FF4DC1" w:rsidRPr="00FF4DC1">
        <w:rPr>
          <w:szCs w:val="21"/>
          <w:lang w:val="zh-CN"/>
        </w:rPr>
        <w:t>日至</w:t>
      </w:r>
      <w:r>
        <w:rPr>
          <w:szCs w:val="21"/>
          <w:lang w:val="zh-CN"/>
        </w:rPr>
        <w:t>2</w:t>
      </w:r>
      <w:r w:rsidR="00FF4DC1" w:rsidRPr="00FF4DC1">
        <w:rPr>
          <w:szCs w:val="21"/>
          <w:lang w:val="zh-CN"/>
        </w:rPr>
        <w:t>0</w:t>
      </w:r>
      <w:r>
        <w:rPr>
          <w:szCs w:val="21"/>
          <w:lang w:val="zh-CN"/>
        </w:rPr>
        <w:t>18</w:t>
      </w:r>
      <w:r w:rsidR="00FF4DC1" w:rsidRPr="00FF4DC1">
        <w:rPr>
          <w:szCs w:val="21"/>
          <w:lang w:val="zh-CN"/>
        </w:rPr>
        <w:t>年</w:t>
      </w:r>
      <w:r>
        <w:rPr>
          <w:szCs w:val="21"/>
          <w:lang w:val="zh-CN"/>
        </w:rPr>
        <w:t>7</w:t>
      </w:r>
      <w:r w:rsidR="00FF4DC1" w:rsidRPr="00FF4DC1">
        <w:rPr>
          <w:szCs w:val="21"/>
          <w:lang w:val="zh-CN"/>
        </w:rPr>
        <w:t>月</w:t>
      </w:r>
      <w:r>
        <w:rPr>
          <w:szCs w:val="21"/>
          <w:lang w:val="zh-CN"/>
        </w:rPr>
        <w:t>18</w:t>
      </w:r>
      <w:r w:rsidR="00FF4DC1" w:rsidRPr="00FF4DC1">
        <w:rPr>
          <w:szCs w:val="21"/>
          <w:lang w:val="zh-CN"/>
        </w:rPr>
        <w:t>日采取的紧急状态以及相应的《公民及政治权利国际公约》和《保护人权与基本自由公约》</w:t>
      </w:r>
      <w:r w:rsidR="00FF4DC1" w:rsidRPr="00FF4DC1">
        <w:rPr>
          <w:szCs w:val="21"/>
          <w:lang w:val="zh-CN"/>
        </w:rPr>
        <w:t>(</w:t>
      </w:r>
      <w:r w:rsidR="00FF4DC1" w:rsidRPr="00FF4DC1">
        <w:rPr>
          <w:szCs w:val="21"/>
          <w:lang w:val="zh-CN"/>
        </w:rPr>
        <w:t>《欧洲人权公约》</w:t>
      </w:r>
      <w:r w:rsidR="00FF4DC1" w:rsidRPr="00FF4DC1">
        <w:rPr>
          <w:szCs w:val="21"/>
          <w:lang w:val="zh-CN"/>
        </w:rPr>
        <w:t>)</w:t>
      </w:r>
      <w:r w:rsidR="00FF4DC1" w:rsidRPr="00FF4DC1">
        <w:rPr>
          <w:szCs w:val="21"/>
          <w:lang w:val="zh-CN"/>
        </w:rPr>
        <w:t>之下本国义务</w:t>
      </w:r>
      <w:r w:rsidR="00FF4DC1" w:rsidRPr="00FF4DC1">
        <w:rPr>
          <w:rFonts w:hint="eastAsia"/>
          <w:szCs w:val="21"/>
          <w:lang w:val="zh-CN"/>
        </w:rPr>
        <w:t>的</w:t>
      </w:r>
      <w:r w:rsidR="00FF4DC1" w:rsidRPr="00FF4DC1">
        <w:rPr>
          <w:szCs w:val="21"/>
          <w:lang w:val="zh-CN"/>
        </w:rPr>
        <w:t>克减。但是，委员会表示关切的是，为应对缔约国所宣布紧急状态下的</w:t>
      </w:r>
      <w:r w:rsidR="00FF4DC1" w:rsidRPr="00FF4DC1">
        <w:rPr>
          <w:rFonts w:hint="eastAsia"/>
          <w:szCs w:val="21"/>
          <w:lang w:val="zh-CN"/>
        </w:rPr>
        <w:t>特殊</w:t>
      </w:r>
      <w:r w:rsidR="00FF4DC1" w:rsidRPr="00FF4DC1">
        <w:rPr>
          <w:szCs w:val="21"/>
          <w:lang w:val="zh-CN"/>
        </w:rPr>
        <w:t>情况颁布了大批法令，这些法令通过第</w:t>
      </w:r>
      <w:r>
        <w:rPr>
          <w:szCs w:val="21"/>
          <w:lang w:val="zh-CN"/>
        </w:rPr>
        <w:t>7145</w:t>
      </w:r>
      <w:r w:rsidR="00FF4DC1" w:rsidRPr="00FF4DC1">
        <w:rPr>
          <w:szCs w:val="21"/>
          <w:lang w:val="zh-CN"/>
        </w:rPr>
        <w:t>号法得以永久化。委员会特别指出，特殊措施有时可能为应对国家生存威胁所必要，但继续</w:t>
      </w:r>
      <w:r w:rsidR="00FF4DC1" w:rsidRPr="00FF4DC1">
        <w:rPr>
          <w:rFonts w:hint="eastAsia"/>
          <w:szCs w:val="21"/>
          <w:lang w:val="zh-CN"/>
        </w:rPr>
        <w:t>采取</w:t>
      </w:r>
      <w:r w:rsidR="00FF4DC1" w:rsidRPr="00FF4DC1">
        <w:rPr>
          <w:szCs w:val="21"/>
          <w:lang w:val="zh-CN"/>
        </w:rPr>
        <w:t>此类措施不适合可持续的正常治理，</w:t>
      </w:r>
      <w:r w:rsidR="00FF4DC1" w:rsidRPr="00FF4DC1">
        <w:rPr>
          <w:rFonts w:hint="eastAsia"/>
          <w:szCs w:val="21"/>
          <w:lang w:val="zh-CN"/>
        </w:rPr>
        <w:t>也</w:t>
      </w:r>
      <w:r w:rsidR="00FF4DC1" w:rsidRPr="00FF4DC1">
        <w:rPr>
          <w:szCs w:val="21"/>
          <w:lang w:val="zh-CN"/>
        </w:rPr>
        <w:t>绝不应造成酷刑或虐待行为不受惩罚</w:t>
      </w:r>
      <w:r w:rsidR="00FF4DC1" w:rsidRPr="00FF4DC1">
        <w:rPr>
          <w:szCs w:val="21"/>
          <w:lang w:val="zh-CN"/>
        </w:rPr>
        <w:t>(</w:t>
      </w:r>
      <w:r w:rsidR="00FF4DC1" w:rsidRPr="00FF4DC1">
        <w:rPr>
          <w:szCs w:val="21"/>
          <w:lang w:val="zh-CN"/>
        </w:rPr>
        <w:t>第</w:t>
      </w:r>
      <w:r>
        <w:rPr>
          <w:szCs w:val="21"/>
          <w:lang w:val="zh-CN"/>
        </w:rPr>
        <w:t>2</w:t>
      </w:r>
      <w:r w:rsidR="00FF4DC1" w:rsidRPr="00FF4DC1">
        <w:rPr>
          <w:szCs w:val="21"/>
          <w:lang w:val="zh-CN"/>
        </w:rPr>
        <w:t>、第</w:t>
      </w:r>
      <w:r>
        <w:rPr>
          <w:szCs w:val="21"/>
          <w:lang w:val="zh-CN"/>
        </w:rPr>
        <w:t>11</w:t>
      </w:r>
      <w:r w:rsidR="00FF4DC1" w:rsidRPr="00FF4DC1">
        <w:rPr>
          <w:szCs w:val="21"/>
          <w:lang w:val="zh-CN"/>
        </w:rPr>
        <w:t>-</w:t>
      </w:r>
      <w:r>
        <w:rPr>
          <w:szCs w:val="21"/>
          <w:lang w:val="zh-CN"/>
        </w:rPr>
        <w:t>13</w:t>
      </w:r>
      <w:r w:rsidR="00FF4DC1" w:rsidRPr="00FF4DC1">
        <w:rPr>
          <w:szCs w:val="21"/>
          <w:lang w:val="zh-CN"/>
        </w:rPr>
        <w:t>和第</w:t>
      </w:r>
      <w:r>
        <w:rPr>
          <w:szCs w:val="21"/>
          <w:lang w:val="zh-CN"/>
        </w:rPr>
        <w:t>16</w:t>
      </w:r>
      <w:r w:rsidR="00FF4DC1" w:rsidRPr="00FF4DC1">
        <w:rPr>
          <w:szCs w:val="21"/>
          <w:lang w:val="zh-CN"/>
        </w:rPr>
        <w:t>条</w:t>
      </w:r>
      <w:r w:rsidR="00FF4DC1" w:rsidRPr="00FF4DC1">
        <w:rPr>
          <w:szCs w:val="21"/>
          <w:lang w:val="zh-CN"/>
        </w:rPr>
        <w:t>)</w:t>
      </w:r>
      <w:r w:rsidR="00FF4DC1" w:rsidRPr="00FF4DC1">
        <w:rPr>
          <w:szCs w:val="21"/>
          <w:lang w:val="zh-CN"/>
        </w:rPr>
        <w:t>。</w:t>
      </w:r>
    </w:p>
    <w:p w14:paraId="0A2B1D37" w14:textId="1B9C3AAF"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lang w:val="zh-CN"/>
        </w:rPr>
        <w:t>29</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考虑到必要性和相称性原则，缔约国应</w:t>
      </w:r>
      <w:r w:rsidR="00FF4DC1" w:rsidRPr="00DA0835">
        <w:rPr>
          <w:rFonts w:ascii="Time New Roman" w:eastAsia="SimHei" w:hAnsi="Time New Roman" w:hint="eastAsia"/>
          <w:szCs w:val="21"/>
          <w:lang w:val="zh-CN"/>
        </w:rPr>
        <w:t>紧急</w:t>
      </w:r>
      <w:r w:rsidR="00FF4DC1" w:rsidRPr="00DA0835">
        <w:rPr>
          <w:rFonts w:ascii="Time New Roman" w:eastAsia="SimHei" w:hAnsi="Time New Roman"/>
          <w:szCs w:val="21"/>
          <w:lang w:val="zh-CN"/>
        </w:rPr>
        <w:t>考虑废除</w:t>
      </w:r>
      <w:r w:rsidR="00FF4DC1" w:rsidRPr="00DA0835">
        <w:rPr>
          <w:rFonts w:ascii="Time New Roman" w:eastAsia="SimHei" w:hAnsi="Time New Roman" w:hint="eastAsia"/>
          <w:szCs w:val="21"/>
          <w:lang w:val="zh-CN"/>
        </w:rPr>
        <w:t>后来</w:t>
      </w:r>
      <w:r w:rsidR="00FF4DC1" w:rsidRPr="00DA0835">
        <w:rPr>
          <w:rFonts w:ascii="Time New Roman" w:eastAsia="SimHei" w:hAnsi="Time New Roman"/>
          <w:szCs w:val="21"/>
          <w:lang w:val="zh-CN"/>
        </w:rPr>
        <w:t>以立法形式永久化、对履行其《公约》规定义务有负面影响的紧急法案或其中的条款，包括与禁止酷刑的基本法律保障和调查起诉酷刑</w:t>
      </w:r>
      <w:r w:rsidR="00FF4DC1" w:rsidRPr="00DA0835">
        <w:rPr>
          <w:rFonts w:ascii="Time New Roman" w:eastAsia="SimHei" w:hAnsi="Time New Roman" w:hint="eastAsia"/>
          <w:szCs w:val="21"/>
          <w:lang w:val="zh-CN"/>
        </w:rPr>
        <w:t>和</w:t>
      </w:r>
      <w:r w:rsidR="00FF4DC1" w:rsidRPr="00DA0835">
        <w:rPr>
          <w:rFonts w:ascii="Time New Roman" w:eastAsia="SimHei" w:hAnsi="Time New Roman"/>
          <w:szCs w:val="21"/>
          <w:lang w:val="zh-CN"/>
        </w:rPr>
        <w:t>虐待案件相关的法案或条款。在这方面，缔约国应确保所有禁止酷刑和虐待的基本法律保障在法律和实践中得到保障，并确保迅速、有效和公正地调查所有酷刑行为，确保起诉施害者，且一旦定罪则予以适当处罚，并确保受害者</w:t>
      </w:r>
      <w:r w:rsidR="00FF4DC1" w:rsidRPr="00DA0835">
        <w:rPr>
          <w:rFonts w:ascii="Time New Roman" w:eastAsia="SimHei" w:hAnsi="Time New Roman" w:hint="eastAsia"/>
          <w:szCs w:val="21"/>
          <w:lang w:val="zh-CN"/>
        </w:rPr>
        <w:t>和</w:t>
      </w:r>
      <w:r w:rsidR="00FF4DC1" w:rsidRPr="00DA0835">
        <w:rPr>
          <w:rFonts w:ascii="Time New Roman" w:eastAsia="SimHei" w:hAnsi="Time New Roman" w:hint="eastAsia"/>
          <w:szCs w:val="21"/>
          <w:lang w:val="zh-CN"/>
        </w:rPr>
        <w:t>/</w:t>
      </w:r>
      <w:r w:rsidR="00FF4DC1" w:rsidRPr="00DA0835">
        <w:rPr>
          <w:rFonts w:ascii="Time New Roman" w:eastAsia="SimHei" w:hAnsi="Time New Roman" w:hint="eastAsia"/>
          <w:szCs w:val="21"/>
          <w:lang w:val="zh-CN"/>
        </w:rPr>
        <w:t>或其家属</w:t>
      </w:r>
      <w:r w:rsidR="00FF4DC1" w:rsidRPr="00DA0835">
        <w:rPr>
          <w:rFonts w:ascii="Time New Roman" w:eastAsia="SimHei" w:hAnsi="Time New Roman"/>
          <w:szCs w:val="21"/>
          <w:lang w:val="zh-CN"/>
        </w:rPr>
        <w:t>获得补救，包括充分的赔偿和尽可能完全康复的手段。</w:t>
      </w:r>
    </w:p>
    <w:p w14:paraId="330C774F" w14:textId="77777777" w:rsidR="00FF4DC1" w:rsidRPr="00FF4DC1" w:rsidRDefault="00FF4DC1" w:rsidP="00DA0835">
      <w:pPr>
        <w:pStyle w:val="H23GC"/>
      </w:pPr>
      <w:r w:rsidRPr="00FF4DC1">
        <w:rPr>
          <w:lang w:val="zh-CN"/>
        </w:rPr>
        <w:tab/>
      </w:r>
      <w:r w:rsidRPr="00FF4DC1">
        <w:rPr>
          <w:lang w:val="zh-CN"/>
        </w:rPr>
        <w:tab/>
      </w:r>
      <w:r w:rsidRPr="00FF4DC1">
        <w:rPr>
          <w:lang w:val="zh-CN"/>
        </w:rPr>
        <w:t>人权维护者和记者</w:t>
      </w:r>
    </w:p>
    <w:p w14:paraId="0049F19D" w14:textId="3A305B89" w:rsidR="00FF4DC1" w:rsidRPr="00FF4DC1" w:rsidRDefault="00F7419F" w:rsidP="0044225F">
      <w:pPr>
        <w:pStyle w:val="SingleTxtGC"/>
        <w:widowControl w:val="0"/>
        <w:rPr>
          <w:szCs w:val="21"/>
        </w:rPr>
      </w:pPr>
      <w:r>
        <w:rPr>
          <w:szCs w:val="21"/>
          <w:lang w:val="zh-CN"/>
        </w:rPr>
        <w:t>3</w:t>
      </w:r>
      <w:r w:rsidR="00FF4DC1" w:rsidRPr="00FF4DC1">
        <w:rPr>
          <w:szCs w:val="21"/>
          <w:lang w:val="zh-CN"/>
        </w:rPr>
        <w:t>0.</w:t>
      </w:r>
      <w:r w:rsidR="00FF4DC1" w:rsidRPr="00FF4DC1">
        <w:rPr>
          <w:szCs w:val="21"/>
          <w:lang w:val="zh-CN"/>
        </w:rPr>
        <w:tab/>
      </w:r>
      <w:r w:rsidR="00FF4DC1" w:rsidRPr="00FF4DC1">
        <w:rPr>
          <w:szCs w:val="21"/>
          <w:lang w:val="zh-CN"/>
        </w:rPr>
        <w:t>委员会感到关切的是，</w:t>
      </w:r>
      <w:r w:rsidR="00FF4DC1" w:rsidRPr="00FF4DC1">
        <w:rPr>
          <w:rFonts w:hint="eastAsia"/>
          <w:szCs w:val="21"/>
          <w:lang w:val="zh-CN"/>
        </w:rPr>
        <w:t>据称，</w:t>
      </w:r>
      <w:r w:rsidR="00FF4DC1" w:rsidRPr="00FF4DC1">
        <w:rPr>
          <w:szCs w:val="21"/>
          <w:lang w:val="zh-CN"/>
        </w:rPr>
        <w:t>缔约国的人权维护者和记者因</w:t>
      </w:r>
      <w:r w:rsidR="00FF4DC1" w:rsidRPr="00FF4DC1">
        <w:rPr>
          <w:rFonts w:hint="eastAsia"/>
          <w:szCs w:val="21"/>
          <w:lang w:val="zh-CN"/>
        </w:rPr>
        <w:t>正当</w:t>
      </w:r>
      <w:r w:rsidR="00FF4DC1" w:rsidRPr="00FF4DC1">
        <w:rPr>
          <w:szCs w:val="21"/>
          <w:lang w:val="zh-CN"/>
        </w:rPr>
        <w:t>行使意见和表达自由</w:t>
      </w:r>
      <w:r w:rsidR="00FF4DC1" w:rsidRPr="00FF4DC1">
        <w:rPr>
          <w:rFonts w:hint="eastAsia"/>
          <w:szCs w:val="21"/>
          <w:lang w:val="zh-CN"/>
        </w:rPr>
        <w:t>权</w:t>
      </w:r>
      <w:r w:rsidR="00FF4DC1" w:rsidRPr="00FF4DC1">
        <w:rPr>
          <w:szCs w:val="21"/>
          <w:lang w:val="zh-CN"/>
        </w:rPr>
        <w:t>、和平集会自由和结社自由权以及促进和保护人</w:t>
      </w:r>
      <w:r w:rsidR="00FF4DC1" w:rsidRPr="00FF4DC1">
        <w:rPr>
          <w:rFonts w:hint="eastAsia"/>
          <w:szCs w:val="21"/>
          <w:lang w:val="zh-CN"/>
        </w:rPr>
        <w:t>权</w:t>
      </w:r>
      <w:r w:rsidR="00FF4DC1" w:rsidRPr="00FF4DC1">
        <w:rPr>
          <w:szCs w:val="21"/>
          <w:lang w:val="zh-CN"/>
        </w:rPr>
        <w:t>的权利而面临威胁、</w:t>
      </w:r>
      <w:r w:rsidR="00FF4DC1" w:rsidRPr="00FF4DC1">
        <w:rPr>
          <w:rFonts w:hint="eastAsia"/>
          <w:szCs w:val="21"/>
          <w:lang w:val="zh-CN"/>
        </w:rPr>
        <w:t>人身</w:t>
      </w:r>
      <w:r w:rsidR="00FF4DC1" w:rsidRPr="00FF4DC1">
        <w:rPr>
          <w:szCs w:val="21"/>
          <w:lang w:val="zh-CN"/>
        </w:rPr>
        <w:t>骚扰、逮捕、起诉、酷刑和虐待。委员会尤为关切的是，就与《公约》直接相关的</w:t>
      </w:r>
      <w:r w:rsidR="00FF4DC1" w:rsidRPr="00FF4DC1">
        <w:rPr>
          <w:rFonts w:hint="eastAsia"/>
          <w:szCs w:val="21"/>
          <w:lang w:val="zh-CN"/>
        </w:rPr>
        <w:t>问题</w:t>
      </w:r>
      <w:r w:rsidR="00FF4DC1" w:rsidRPr="00FF4DC1">
        <w:rPr>
          <w:szCs w:val="21"/>
          <w:lang w:val="zh-CN"/>
        </w:rPr>
        <w:t>开展工作的国内媒体机构和人权维护者受到司法骚扰</w:t>
      </w:r>
      <w:r w:rsidR="00FF4DC1" w:rsidRPr="00FF4DC1">
        <w:rPr>
          <w:szCs w:val="21"/>
          <w:lang w:val="zh-CN"/>
        </w:rPr>
        <w:t>(</w:t>
      </w:r>
      <w:r w:rsidR="00FF4DC1" w:rsidRPr="00FF4DC1">
        <w:rPr>
          <w:szCs w:val="21"/>
          <w:lang w:val="zh-CN"/>
        </w:rPr>
        <w:t>第</w:t>
      </w:r>
      <w:r>
        <w:rPr>
          <w:szCs w:val="21"/>
          <w:lang w:val="zh-CN"/>
        </w:rPr>
        <w:t>2</w:t>
      </w:r>
      <w:r w:rsidR="00FF4DC1" w:rsidRPr="00FF4DC1">
        <w:rPr>
          <w:szCs w:val="21"/>
          <w:lang w:val="zh-CN"/>
        </w:rPr>
        <w:t>、第</w:t>
      </w:r>
      <w:r>
        <w:rPr>
          <w:szCs w:val="21"/>
          <w:lang w:val="zh-CN"/>
        </w:rPr>
        <w:t>11</w:t>
      </w:r>
      <w:r w:rsidR="00FF4DC1" w:rsidRPr="00FF4DC1">
        <w:rPr>
          <w:szCs w:val="21"/>
          <w:lang w:val="zh-CN"/>
        </w:rPr>
        <w:t>-</w:t>
      </w:r>
      <w:r>
        <w:rPr>
          <w:szCs w:val="21"/>
          <w:lang w:val="zh-CN"/>
        </w:rPr>
        <w:t>13</w:t>
      </w:r>
      <w:r w:rsidR="00FF4DC1" w:rsidRPr="00FF4DC1">
        <w:rPr>
          <w:szCs w:val="21"/>
          <w:lang w:val="zh-CN"/>
        </w:rPr>
        <w:t>和第</w:t>
      </w:r>
      <w:r>
        <w:rPr>
          <w:szCs w:val="21"/>
          <w:lang w:val="zh-CN"/>
        </w:rPr>
        <w:t>16</w:t>
      </w:r>
      <w:r w:rsidR="00FF4DC1" w:rsidRPr="00FF4DC1">
        <w:rPr>
          <w:szCs w:val="21"/>
          <w:lang w:val="zh-CN"/>
        </w:rPr>
        <w:t>条</w:t>
      </w:r>
      <w:r w:rsidR="00FF4DC1" w:rsidRPr="00FF4DC1">
        <w:rPr>
          <w:szCs w:val="21"/>
          <w:lang w:val="zh-CN"/>
        </w:rPr>
        <w:t>)</w:t>
      </w:r>
      <w:r w:rsidR="00FF4DC1" w:rsidRPr="00FF4DC1">
        <w:rPr>
          <w:szCs w:val="21"/>
          <w:lang w:val="zh-CN"/>
        </w:rPr>
        <w:t>。</w:t>
      </w:r>
    </w:p>
    <w:p w14:paraId="2FC6B455" w14:textId="42D4C7F8"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lang w:val="zh-CN"/>
        </w:rPr>
        <w:lastRenderedPageBreak/>
        <w:t>31</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缔约国应确保所有人权维护者和记者得以在有利环境下开展合法工作，免受威胁、报复、暴力和其他形式的骚扰。缔约国应迅速、彻底和公正地调查所有关于对人权维护者和记者实施任意</w:t>
      </w:r>
      <w:r w:rsidR="00FF4DC1" w:rsidRPr="00DA0835">
        <w:rPr>
          <w:rFonts w:ascii="Time New Roman" w:eastAsia="SimHei" w:hAnsi="Time New Roman" w:hint="eastAsia"/>
          <w:szCs w:val="21"/>
          <w:lang w:val="zh-CN"/>
        </w:rPr>
        <w:t>逮捕</w:t>
      </w:r>
      <w:r w:rsidR="00FF4DC1" w:rsidRPr="00DA0835">
        <w:rPr>
          <w:rFonts w:ascii="Time New Roman" w:eastAsia="SimHei" w:hAnsi="Time New Roman"/>
          <w:szCs w:val="21"/>
          <w:lang w:val="zh-CN"/>
        </w:rPr>
        <w:t>、酷刑、虐待和其他形式骚扰的指控，起诉和适当惩处犯罪者，并向受害者提供补救。</w:t>
      </w:r>
    </w:p>
    <w:p w14:paraId="7500DF5E" w14:textId="77777777" w:rsidR="00FF4DC1" w:rsidRPr="00FF4DC1" w:rsidRDefault="00FF4DC1" w:rsidP="00DA0835">
      <w:pPr>
        <w:pStyle w:val="H23GC"/>
      </w:pPr>
      <w:r w:rsidRPr="00FF4DC1">
        <w:rPr>
          <w:lang w:val="zh-CN"/>
        </w:rPr>
        <w:tab/>
      </w:r>
      <w:r w:rsidRPr="00FF4DC1">
        <w:rPr>
          <w:lang w:val="zh-CN"/>
        </w:rPr>
        <w:tab/>
      </w:r>
      <w:r w:rsidRPr="00FF4DC1">
        <w:rPr>
          <w:lang w:val="zh-CN"/>
        </w:rPr>
        <w:t>性别暴力和家庭暴力</w:t>
      </w:r>
    </w:p>
    <w:p w14:paraId="3D86141B" w14:textId="318C10F5" w:rsidR="00FF4DC1" w:rsidRPr="00FF4DC1" w:rsidRDefault="00F7419F" w:rsidP="00FF4DC1">
      <w:pPr>
        <w:pStyle w:val="SingleTxtGC"/>
        <w:rPr>
          <w:szCs w:val="21"/>
        </w:rPr>
      </w:pPr>
      <w:r>
        <w:rPr>
          <w:szCs w:val="21"/>
          <w:lang w:val="zh-CN"/>
        </w:rPr>
        <w:t>32</w:t>
      </w:r>
      <w:r w:rsidR="00FF4DC1" w:rsidRPr="00FF4DC1">
        <w:rPr>
          <w:szCs w:val="21"/>
          <w:lang w:val="zh-CN"/>
        </w:rPr>
        <w:t>.</w:t>
      </w:r>
      <w:r w:rsidR="00FF4DC1" w:rsidRPr="00FF4DC1">
        <w:rPr>
          <w:szCs w:val="21"/>
          <w:lang w:val="zh-CN"/>
        </w:rPr>
        <w:tab/>
      </w:r>
      <w:r w:rsidR="00FF4DC1" w:rsidRPr="00FF4DC1">
        <w:rPr>
          <w:szCs w:val="21"/>
          <w:lang w:val="zh-CN"/>
        </w:rPr>
        <w:t>尽管委员会肯定缔约国在本报告所述期间为应对性别暴力和家庭暴力行为培训执法人员和加强国内立法所采取的步骤，但委员会感到遗憾的是，缔约国决定退出《欧洲委员会预防和打击暴力侵害妇女行为及家庭暴力公约》。委员会感到关切的是，有指控称，批准的</w:t>
      </w:r>
      <w:r w:rsidR="00FF4DC1" w:rsidRPr="00FF4DC1">
        <w:rPr>
          <w:rFonts w:hint="eastAsia"/>
          <w:szCs w:val="21"/>
          <w:lang w:val="zh-CN"/>
        </w:rPr>
        <w:t>预防性</w:t>
      </w:r>
      <w:r w:rsidR="00FF4DC1" w:rsidRPr="00FF4DC1">
        <w:rPr>
          <w:szCs w:val="21"/>
          <w:lang w:val="zh-CN"/>
        </w:rPr>
        <w:t>和保护性</w:t>
      </w:r>
      <w:r w:rsidR="00FF4DC1" w:rsidRPr="00FF4DC1">
        <w:rPr>
          <w:rFonts w:hint="eastAsia"/>
          <w:szCs w:val="21"/>
          <w:lang w:val="zh-CN"/>
        </w:rPr>
        <w:t>警示</w:t>
      </w:r>
      <w:r w:rsidR="00FF4DC1" w:rsidRPr="00FF4DC1">
        <w:rPr>
          <w:szCs w:val="21"/>
          <w:lang w:val="zh-CN"/>
        </w:rPr>
        <w:t>令时间不够长，性别暴力和家庭暴力申诉经常遭到驳回，尤其是在农村地区和涉及男女同性恋、双性恋和跨性别个人的情况下，以及提供庇护住所时对老年妇女、带十几岁儿子的妇女或残疾儿童存在歧视</w:t>
      </w:r>
      <w:r w:rsidR="00FF4DC1" w:rsidRPr="00FF4DC1">
        <w:rPr>
          <w:szCs w:val="21"/>
          <w:lang w:val="zh-CN"/>
        </w:rPr>
        <w:t>(</w:t>
      </w:r>
      <w:r w:rsidR="00FF4DC1" w:rsidRPr="00FF4DC1">
        <w:rPr>
          <w:szCs w:val="21"/>
          <w:lang w:val="zh-CN"/>
        </w:rPr>
        <w:t>第</w:t>
      </w:r>
      <w:r>
        <w:rPr>
          <w:szCs w:val="21"/>
          <w:lang w:val="zh-CN"/>
        </w:rPr>
        <w:t>2</w:t>
      </w:r>
      <w:r w:rsidR="00FF4DC1" w:rsidRPr="00FF4DC1">
        <w:rPr>
          <w:szCs w:val="21"/>
          <w:lang w:val="zh-CN"/>
        </w:rPr>
        <w:t>、第</w:t>
      </w:r>
      <w:r>
        <w:rPr>
          <w:szCs w:val="21"/>
          <w:lang w:val="zh-CN"/>
        </w:rPr>
        <w:t>12</w:t>
      </w:r>
      <w:r w:rsidR="00FF4DC1" w:rsidRPr="00FF4DC1">
        <w:rPr>
          <w:rFonts w:hint="eastAsia"/>
          <w:szCs w:val="21"/>
          <w:lang w:val="zh-CN"/>
        </w:rPr>
        <w:t>-</w:t>
      </w:r>
      <w:r>
        <w:rPr>
          <w:szCs w:val="21"/>
          <w:lang w:val="zh-CN"/>
        </w:rPr>
        <w:t>13</w:t>
      </w:r>
      <w:r w:rsidR="00FF4DC1" w:rsidRPr="00FF4DC1">
        <w:rPr>
          <w:szCs w:val="21"/>
          <w:lang w:val="zh-CN"/>
        </w:rPr>
        <w:t>和第</w:t>
      </w:r>
      <w:r>
        <w:rPr>
          <w:szCs w:val="21"/>
          <w:lang w:val="zh-CN"/>
        </w:rPr>
        <w:t>16</w:t>
      </w:r>
      <w:r w:rsidR="00FF4DC1" w:rsidRPr="00FF4DC1">
        <w:rPr>
          <w:szCs w:val="21"/>
          <w:lang w:val="zh-CN"/>
        </w:rPr>
        <w:t>条</w:t>
      </w:r>
      <w:r w:rsidR="00FF4DC1" w:rsidRPr="00FF4DC1">
        <w:rPr>
          <w:szCs w:val="21"/>
          <w:lang w:val="zh-CN"/>
        </w:rPr>
        <w:t>)</w:t>
      </w:r>
      <w:r w:rsidR="00FF4DC1" w:rsidRPr="00FF4DC1">
        <w:rPr>
          <w:szCs w:val="21"/>
          <w:lang w:val="zh-CN"/>
        </w:rPr>
        <w:t>。</w:t>
      </w:r>
      <w:bookmarkStart w:id="4" w:name="_Hlk173848976"/>
      <w:bookmarkEnd w:id="4"/>
    </w:p>
    <w:p w14:paraId="5BBE2C7E" w14:textId="5F0B7939"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lang w:val="zh-CN"/>
        </w:rPr>
        <w:t>33</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缔约国</w:t>
      </w:r>
      <w:r w:rsidR="00FF4DC1" w:rsidRPr="00DA0835">
        <w:rPr>
          <w:rFonts w:ascii="Time New Roman" w:eastAsia="SimHei" w:hAnsi="Time New Roman" w:hint="eastAsia"/>
          <w:szCs w:val="21"/>
          <w:lang w:val="zh-CN"/>
        </w:rPr>
        <w:t>应</w:t>
      </w:r>
      <w:r w:rsidR="00FF4DC1" w:rsidRPr="00DA0835">
        <w:rPr>
          <w:rFonts w:ascii="Time New Roman" w:eastAsia="SimHei" w:hAnsi="Time New Roman"/>
          <w:szCs w:val="21"/>
          <w:lang w:val="zh-CN"/>
        </w:rPr>
        <w:t>考虑撤销退出《欧洲委员会预防和打击暴力侵害妇女行为及家庭暴力公约》的决定，并确保</w:t>
      </w:r>
      <w:r w:rsidR="00FF4DC1" w:rsidRPr="00DA0835">
        <w:rPr>
          <w:rFonts w:ascii="Time New Roman" w:eastAsia="SimHei" w:hAnsi="Time New Roman" w:hint="eastAsia"/>
          <w:szCs w:val="21"/>
          <w:lang w:val="zh-CN"/>
        </w:rPr>
        <w:t>通过依职权启动调查等方式</w:t>
      </w:r>
      <w:r w:rsidR="00FF4DC1" w:rsidRPr="00DA0835">
        <w:rPr>
          <w:rFonts w:ascii="Time New Roman" w:eastAsia="SimHei" w:hAnsi="Time New Roman"/>
          <w:szCs w:val="21"/>
          <w:lang w:val="zh-CN"/>
        </w:rPr>
        <w:t>彻底调查所有性别暴力和家庭暴力行为，包括涉及承担《公约》规定的缔约国国际责任的国家机关或其他实体的作为或不作为</w:t>
      </w:r>
      <w:r w:rsidR="00FF4DC1" w:rsidRPr="00DA0835">
        <w:rPr>
          <w:rFonts w:ascii="Time New Roman" w:eastAsia="SimHei" w:hAnsi="Time New Roman" w:hint="eastAsia"/>
          <w:szCs w:val="21"/>
          <w:lang w:val="zh-CN"/>
        </w:rPr>
        <w:t>的情况</w:t>
      </w:r>
      <w:r w:rsidR="00FF4DC1" w:rsidRPr="00DA0835">
        <w:rPr>
          <w:rFonts w:ascii="Time New Roman" w:eastAsia="SimHei" w:hAnsi="Time New Roman"/>
          <w:szCs w:val="21"/>
          <w:lang w:val="zh-CN"/>
        </w:rPr>
        <w:t>，确保起诉被控施害者，如果</w:t>
      </w:r>
      <w:r w:rsidR="00FF4DC1" w:rsidRPr="00DA0835">
        <w:rPr>
          <w:rFonts w:ascii="Time New Roman" w:eastAsia="SimHei" w:hAnsi="Time New Roman" w:hint="eastAsia"/>
          <w:szCs w:val="21"/>
          <w:lang w:val="zh-CN"/>
        </w:rPr>
        <w:t>认</w:t>
      </w:r>
      <w:r w:rsidR="00FF4DC1" w:rsidRPr="00DA0835">
        <w:rPr>
          <w:rFonts w:ascii="Time New Roman" w:eastAsia="SimHei" w:hAnsi="Time New Roman"/>
          <w:szCs w:val="21"/>
          <w:lang w:val="zh-CN"/>
        </w:rPr>
        <w:t>定有罪，则予以适当惩罚，并确保受害者或其家属得到补救，包括公平和充分的赔偿及康复措施。缔约国应加倍努力，向执法人员、社会工作者、医务人员、律师、检察官和法官提供关于处理性暴力和性别暴力行为的强制性培训，包括考虑到男女同性恋、双性恋和跨性别个人面临的特殊风险与挑战的培训。</w:t>
      </w:r>
    </w:p>
    <w:p w14:paraId="29BDD210" w14:textId="77777777" w:rsidR="00FF4DC1" w:rsidRPr="00FF4DC1" w:rsidRDefault="00FF4DC1" w:rsidP="00DA0835">
      <w:pPr>
        <w:pStyle w:val="H23GC"/>
      </w:pPr>
      <w:r w:rsidRPr="00FF4DC1">
        <w:rPr>
          <w:lang w:val="zh-CN"/>
        </w:rPr>
        <w:tab/>
      </w:r>
      <w:r w:rsidRPr="00FF4DC1">
        <w:rPr>
          <w:lang w:val="zh-CN"/>
        </w:rPr>
        <w:tab/>
      </w:r>
      <w:r w:rsidRPr="00FF4DC1">
        <w:rPr>
          <w:bCs/>
          <w:lang w:val="zh-CN"/>
        </w:rPr>
        <w:t>培训</w:t>
      </w:r>
    </w:p>
    <w:p w14:paraId="7230860D" w14:textId="3BE0EEB5" w:rsidR="00FF4DC1" w:rsidRPr="00FF4DC1" w:rsidRDefault="00F7419F" w:rsidP="00FF4DC1">
      <w:pPr>
        <w:pStyle w:val="SingleTxtGC"/>
        <w:rPr>
          <w:szCs w:val="21"/>
        </w:rPr>
      </w:pPr>
      <w:r>
        <w:rPr>
          <w:szCs w:val="21"/>
          <w:lang w:val="zh-CN"/>
        </w:rPr>
        <w:t>34</w:t>
      </w:r>
      <w:r w:rsidR="00FF4DC1" w:rsidRPr="00FF4DC1">
        <w:rPr>
          <w:szCs w:val="21"/>
          <w:lang w:val="zh-CN"/>
        </w:rPr>
        <w:t>.</w:t>
      </w:r>
      <w:r w:rsidR="00FF4DC1" w:rsidRPr="00FF4DC1">
        <w:rPr>
          <w:szCs w:val="21"/>
          <w:lang w:val="zh-CN"/>
        </w:rPr>
        <w:tab/>
      </w:r>
      <w:r w:rsidR="00FF4DC1" w:rsidRPr="00FF4DC1">
        <w:rPr>
          <w:szCs w:val="21"/>
          <w:lang w:val="zh-CN"/>
        </w:rPr>
        <w:t>委员会注意到缔约国提供的信息，</w:t>
      </w:r>
      <w:r w:rsidR="00FF4DC1" w:rsidRPr="00FF4DC1">
        <w:rPr>
          <w:rFonts w:hint="eastAsia"/>
          <w:szCs w:val="21"/>
          <w:lang w:val="zh-CN"/>
        </w:rPr>
        <w:t>称</w:t>
      </w:r>
      <w:r w:rsidR="00FF4DC1" w:rsidRPr="00FF4DC1">
        <w:rPr>
          <w:szCs w:val="21"/>
          <w:lang w:val="zh-CN"/>
        </w:rPr>
        <w:t>就经修订的《伊斯坦布尔规程》</w:t>
      </w:r>
      <w:r w:rsidR="00FF4DC1" w:rsidRPr="00FF4DC1">
        <w:rPr>
          <w:rFonts w:hint="eastAsia"/>
          <w:szCs w:val="21"/>
          <w:lang w:val="zh-CN"/>
        </w:rPr>
        <w:t>对</w:t>
      </w:r>
      <w:r w:rsidR="00FF4DC1" w:rsidRPr="00FF4DC1">
        <w:rPr>
          <w:szCs w:val="21"/>
          <w:lang w:val="zh-CN"/>
        </w:rPr>
        <w:t>包括法医在内的医生和其他</w:t>
      </w:r>
      <w:r w:rsidR="00FF4DC1" w:rsidRPr="00FF4DC1">
        <w:rPr>
          <w:rFonts w:hint="eastAsia"/>
          <w:szCs w:val="21"/>
          <w:lang w:val="zh-CN"/>
        </w:rPr>
        <w:t>医护</w:t>
      </w:r>
      <w:r w:rsidR="00FF4DC1" w:rsidRPr="00FF4DC1">
        <w:rPr>
          <w:szCs w:val="21"/>
          <w:lang w:val="zh-CN"/>
        </w:rPr>
        <w:t>人员</w:t>
      </w:r>
      <w:r w:rsidR="00FF4DC1" w:rsidRPr="00FF4DC1">
        <w:rPr>
          <w:rFonts w:hint="eastAsia"/>
          <w:szCs w:val="21"/>
          <w:lang w:val="zh-CN"/>
        </w:rPr>
        <w:t>进行了培训</w:t>
      </w:r>
      <w:r w:rsidR="00FF4DC1" w:rsidRPr="00FF4DC1">
        <w:rPr>
          <w:szCs w:val="21"/>
          <w:lang w:val="zh-CN"/>
        </w:rPr>
        <w:t>。但是，委员会感到遗憾的是，缔约国没有提供信息说明法官、律师、执法人员和工作中</w:t>
      </w:r>
      <w:r w:rsidR="00FF4DC1" w:rsidRPr="00FF4DC1">
        <w:rPr>
          <w:rFonts w:hint="eastAsia"/>
          <w:szCs w:val="21"/>
          <w:lang w:val="zh-CN"/>
        </w:rPr>
        <w:t>接触</w:t>
      </w:r>
      <w:r w:rsidR="00FF4DC1" w:rsidRPr="00FF4DC1">
        <w:rPr>
          <w:szCs w:val="21"/>
          <w:lang w:val="zh-CN"/>
        </w:rPr>
        <w:t>被剥夺自由者的其他相关工作人员是否接受类似培训</w:t>
      </w:r>
      <w:r w:rsidR="00FF4DC1" w:rsidRPr="00FF4DC1">
        <w:rPr>
          <w:szCs w:val="21"/>
          <w:lang w:val="zh-CN"/>
        </w:rPr>
        <w:t>(</w:t>
      </w:r>
      <w:r w:rsidR="00FF4DC1" w:rsidRPr="00FF4DC1">
        <w:rPr>
          <w:szCs w:val="21"/>
          <w:lang w:val="zh-CN"/>
        </w:rPr>
        <w:t>第</w:t>
      </w:r>
      <w:r>
        <w:rPr>
          <w:szCs w:val="21"/>
          <w:lang w:val="zh-CN"/>
        </w:rPr>
        <w:t>1</w:t>
      </w:r>
      <w:r w:rsidR="00FF4DC1" w:rsidRPr="00FF4DC1">
        <w:rPr>
          <w:szCs w:val="21"/>
          <w:lang w:val="zh-CN"/>
        </w:rPr>
        <w:t>0</w:t>
      </w:r>
      <w:r w:rsidR="00FF4DC1" w:rsidRPr="00FF4DC1">
        <w:rPr>
          <w:szCs w:val="21"/>
          <w:lang w:val="zh-CN"/>
        </w:rPr>
        <w:t>条</w:t>
      </w:r>
      <w:r w:rsidR="00FF4DC1" w:rsidRPr="00FF4DC1">
        <w:rPr>
          <w:szCs w:val="21"/>
          <w:lang w:val="zh-CN"/>
        </w:rPr>
        <w:t>)</w:t>
      </w:r>
      <w:r w:rsidR="00FF4DC1" w:rsidRPr="00FF4DC1">
        <w:rPr>
          <w:szCs w:val="21"/>
          <w:lang w:val="zh-CN"/>
        </w:rPr>
        <w:t>。</w:t>
      </w:r>
    </w:p>
    <w:p w14:paraId="4A93A38C" w14:textId="1B19E3DE"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lang w:val="zh-CN"/>
        </w:rPr>
        <w:t>35</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缔约国应根据经修订的《伊斯坦布尔规程》，确保包括检察官和法官在内的所有相关工作人员接受识别、记录和调查酷刑和虐待案件的专门培训。缔约国应将《为调查和收集信息进行有效面谈的原则》</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《门德斯原则》</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纳入今后审查和调整审讯手段的举措。</w:t>
      </w:r>
    </w:p>
    <w:p w14:paraId="1CF61165" w14:textId="77777777" w:rsidR="00FF4DC1" w:rsidRPr="00FF4DC1" w:rsidRDefault="00FF4DC1" w:rsidP="00DA0835">
      <w:pPr>
        <w:pStyle w:val="H23GC"/>
      </w:pPr>
      <w:r w:rsidRPr="00FF4DC1">
        <w:rPr>
          <w:lang w:val="zh-CN"/>
        </w:rPr>
        <w:tab/>
      </w:r>
      <w:r w:rsidRPr="00FF4DC1">
        <w:rPr>
          <w:lang w:val="zh-CN"/>
        </w:rPr>
        <w:tab/>
      </w:r>
      <w:r w:rsidRPr="00FF4DC1">
        <w:rPr>
          <w:lang w:val="zh-CN"/>
        </w:rPr>
        <w:t>对酷刑和虐待行为的调查和起诉</w:t>
      </w:r>
    </w:p>
    <w:p w14:paraId="270619DF" w14:textId="1A4D3CD2" w:rsidR="00FF4DC1" w:rsidRPr="00FF4DC1" w:rsidRDefault="00F7419F" w:rsidP="00FF4DC1">
      <w:pPr>
        <w:pStyle w:val="SingleTxtGC"/>
        <w:rPr>
          <w:rFonts w:eastAsia="Calibri"/>
          <w:i/>
          <w:iCs/>
          <w:szCs w:val="21"/>
        </w:rPr>
      </w:pPr>
      <w:r>
        <w:rPr>
          <w:szCs w:val="21"/>
          <w:lang w:val="zh-CN"/>
        </w:rPr>
        <w:t>36</w:t>
      </w:r>
      <w:r w:rsidR="00FF4DC1" w:rsidRPr="00FF4DC1">
        <w:rPr>
          <w:szCs w:val="21"/>
          <w:lang w:val="zh-CN"/>
        </w:rPr>
        <w:t>.</w:t>
      </w:r>
      <w:r w:rsidR="00FF4DC1" w:rsidRPr="00FF4DC1">
        <w:rPr>
          <w:szCs w:val="21"/>
          <w:lang w:val="zh-CN"/>
        </w:rPr>
        <w:tab/>
      </w:r>
      <w:r w:rsidR="00FF4DC1" w:rsidRPr="00FF4DC1">
        <w:rPr>
          <w:szCs w:val="21"/>
          <w:lang w:val="zh-CN"/>
        </w:rPr>
        <w:t>委员会感到遗憾的是，缔约国并未提供充分详尽的统计数据，说明酷刑</w:t>
      </w:r>
      <w:r w:rsidR="00FF4DC1" w:rsidRPr="00FF4DC1">
        <w:rPr>
          <w:rFonts w:hint="eastAsia"/>
          <w:szCs w:val="21"/>
          <w:lang w:val="zh-CN"/>
        </w:rPr>
        <w:t>和</w:t>
      </w:r>
      <w:r w:rsidR="00FF4DC1" w:rsidRPr="00FF4DC1">
        <w:rPr>
          <w:szCs w:val="21"/>
          <w:lang w:val="zh-CN"/>
        </w:rPr>
        <w:t>虐待行为相关刑事申诉、调查、起诉、定罪和判刑的数量。委员会感到关切的是，收到的信息表明，在起诉时，属于《公约》第</w:t>
      </w:r>
      <w:r>
        <w:rPr>
          <w:szCs w:val="21"/>
          <w:lang w:val="zh-CN"/>
        </w:rPr>
        <w:t>1</w:t>
      </w:r>
      <w:r w:rsidR="00FF4DC1" w:rsidRPr="00FF4DC1">
        <w:rPr>
          <w:szCs w:val="21"/>
          <w:lang w:val="zh-CN"/>
        </w:rPr>
        <w:t>条所载酷刑定义范围内的行为经常被归类为其他犯罪，而非依据《刑法》第</w:t>
      </w:r>
      <w:r w:rsidR="00504EF3">
        <w:rPr>
          <w:szCs w:val="21"/>
          <w:lang w:val="fr-CH"/>
        </w:rPr>
        <w:t>94</w:t>
      </w:r>
      <w:r w:rsidR="00FF4DC1" w:rsidRPr="00FF4DC1">
        <w:rPr>
          <w:szCs w:val="21"/>
          <w:lang w:val="zh-CN"/>
        </w:rPr>
        <w:t>条予以起诉。在此类案件中，委员会感到关切的是，追诉时效法可能成为起诉和问责的障碍。委员会注意到缔约国就追究酷刑和虐待施害者的行政责任所采取的积极步骤，包括借助《第</w:t>
      </w:r>
      <w:r>
        <w:rPr>
          <w:szCs w:val="21"/>
          <w:lang w:val="zh-CN"/>
        </w:rPr>
        <w:t>6713</w:t>
      </w:r>
      <w:r w:rsidR="00FF4DC1" w:rsidRPr="00FF4DC1">
        <w:rPr>
          <w:szCs w:val="21"/>
          <w:lang w:val="zh-CN"/>
        </w:rPr>
        <w:t>号设立执法监督委员会法》。但是，它感到遗憾的是，该委员会似乎缺少直接调查的任务授权。委员会感到关切的是，有报告称，提出刑事申诉</w:t>
      </w:r>
      <w:r w:rsidR="00FF4DC1" w:rsidRPr="00FF4DC1">
        <w:rPr>
          <w:rFonts w:hint="eastAsia"/>
          <w:szCs w:val="21"/>
          <w:lang w:val="zh-CN"/>
        </w:rPr>
        <w:t>声称遭受过</w:t>
      </w:r>
      <w:r w:rsidR="00FF4DC1" w:rsidRPr="00FF4DC1">
        <w:rPr>
          <w:szCs w:val="21"/>
          <w:lang w:val="zh-CN"/>
        </w:rPr>
        <w:t>酷刑的个人面临司法骚扰。最后，委员会表示关切的是，缔约国存在起诉公职人员</w:t>
      </w:r>
      <w:r w:rsidR="00FF4DC1" w:rsidRPr="00FF4DC1">
        <w:rPr>
          <w:rFonts w:hint="eastAsia"/>
          <w:szCs w:val="21"/>
          <w:lang w:val="zh-CN"/>
        </w:rPr>
        <w:t>需要</w:t>
      </w:r>
      <w:r w:rsidR="00FF4DC1" w:rsidRPr="00FF4DC1">
        <w:rPr>
          <w:szCs w:val="21"/>
          <w:lang w:val="zh-CN"/>
        </w:rPr>
        <w:t>行政授权的常见立法实践，包括各级警察和其他执法人</w:t>
      </w:r>
      <w:r w:rsidR="00FF4DC1" w:rsidRPr="00FF4DC1">
        <w:rPr>
          <w:rFonts w:hint="eastAsia"/>
          <w:szCs w:val="21"/>
          <w:lang w:val="zh-CN"/>
        </w:rPr>
        <w:t>员</w:t>
      </w:r>
      <w:r w:rsidR="00FF4DC1" w:rsidRPr="00FF4DC1">
        <w:rPr>
          <w:szCs w:val="21"/>
          <w:lang w:val="zh-CN"/>
        </w:rPr>
        <w:t>在内的公务员以及军</w:t>
      </w:r>
      <w:r w:rsidR="00FF4DC1" w:rsidRPr="00FF4DC1">
        <w:rPr>
          <w:szCs w:val="21"/>
          <w:lang w:val="zh-CN"/>
        </w:rPr>
        <w:lastRenderedPageBreak/>
        <w:t>事人员等</w:t>
      </w:r>
      <w:r w:rsidR="00FF4DC1" w:rsidRPr="00FF4DC1">
        <w:rPr>
          <w:rFonts w:hint="eastAsia"/>
          <w:szCs w:val="21"/>
          <w:lang w:val="zh-CN"/>
        </w:rPr>
        <w:t>即属于</w:t>
      </w:r>
      <w:r w:rsidR="00FF4DC1" w:rsidRPr="00FF4DC1">
        <w:rPr>
          <w:szCs w:val="21"/>
          <w:lang w:val="zh-CN"/>
        </w:rPr>
        <w:t>这种情况。令委员会尤为关切的是第</w:t>
      </w:r>
      <w:r>
        <w:rPr>
          <w:szCs w:val="21"/>
          <w:lang w:val="zh-CN"/>
        </w:rPr>
        <w:t>6532</w:t>
      </w:r>
      <w:r w:rsidR="00FF4DC1" w:rsidRPr="00FF4DC1">
        <w:rPr>
          <w:szCs w:val="21"/>
          <w:lang w:val="zh-CN"/>
        </w:rPr>
        <w:t>号法第</w:t>
      </w:r>
      <w:r>
        <w:rPr>
          <w:szCs w:val="21"/>
          <w:lang w:val="zh-CN"/>
        </w:rPr>
        <w:t>6</w:t>
      </w:r>
      <w:r w:rsidR="00FF4DC1" w:rsidRPr="00FF4DC1">
        <w:rPr>
          <w:szCs w:val="21"/>
          <w:lang w:val="zh-CN"/>
        </w:rPr>
        <w:t>条，</w:t>
      </w:r>
      <w:r w:rsidR="00FF4DC1" w:rsidRPr="00FF4DC1">
        <w:rPr>
          <w:rFonts w:hint="eastAsia"/>
          <w:szCs w:val="21"/>
          <w:lang w:val="zh-CN"/>
        </w:rPr>
        <w:t>该条规定，</w:t>
      </w:r>
      <w:r w:rsidR="00FF4DC1" w:rsidRPr="00FF4DC1">
        <w:rPr>
          <w:szCs w:val="21"/>
          <w:lang w:val="zh-CN"/>
        </w:rPr>
        <w:t>国家情报组织的副秘书长仅</w:t>
      </w:r>
      <w:r w:rsidR="00FF4DC1" w:rsidRPr="00FF4DC1">
        <w:rPr>
          <w:rFonts w:hint="eastAsia"/>
          <w:szCs w:val="21"/>
          <w:lang w:val="zh-CN"/>
        </w:rPr>
        <w:t>需证明</w:t>
      </w:r>
      <w:r w:rsidR="00FF4DC1" w:rsidRPr="00FF4DC1">
        <w:rPr>
          <w:szCs w:val="21"/>
          <w:lang w:val="zh-CN"/>
        </w:rPr>
        <w:t>其工作人员的行动系该机构职责和活动的组成部分，</w:t>
      </w:r>
      <w:r w:rsidR="00FF4DC1" w:rsidRPr="00FF4DC1">
        <w:rPr>
          <w:rFonts w:hint="eastAsia"/>
          <w:szCs w:val="21"/>
          <w:lang w:val="zh-CN"/>
        </w:rPr>
        <w:t>便可</w:t>
      </w:r>
      <w:r w:rsidR="00FF4DC1" w:rsidRPr="00FF4DC1">
        <w:rPr>
          <w:szCs w:val="21"/>
          <w:lang w:val="zh-CN"/>
        </w:rPr>
        <w:t>阻拦对其工作人员</w:t>
      </w:r>
      <w:r w:rsidR="00FF4DC1" w:rsidRPr="00FF4DC1">
        <w:rPr>
          <w:rFonts w:hint="eastAsia"/>
          <w:szCs w:val="21"/>
          <w:lang w:val="zh-CN"/>
        </w:rPr>
        <w:t>的</w:t>
      </w:r>
      <w:r w:rsidR="00FF4DC1" w:rsidRPr="00FF4DC1">
        <w:rPr>
          <w:szCs w:val="21"/>
          <w:lang w:val="zh-CN"/>
        </w:rPr>
        <w:t>行动</w:t>
      </w:r>
      <w:r w:rsidR="00FF4DC1" w:rsidRPr="00FF4DC1">
        <w:rPr>
          <w:rFonts w:hint="eastAsia"/>
          <w:szCs w:val="21"/>
          <w:lang w:val="zh-CN"/>
        </w:rPr>
        <w:t>进行</w:t>
      </w:r>
      <w:r w:rsidR="00FF4DC1" w:rsidRPr="00FF4DC1">
        <w:rPr>
          <w:szCs w:val="21"/>
          <w:lang w:val="zh-CN"/>
        </w:rPr>
        <w:t>调查和起诉</w:t>
      </w:r>
      <w:r w:rsidR="00FF4DC1" w:rsidRPr="00FF4DC1">
        <w:rPr>
          <w:szCs w:val="21"/>
          <w:lang w:val="zh-CN"/>
        </w:rPr>
        <w:t>(</w:t>
      </w:r>
      <w:r w:rsidR="00FF4DC1" w:rsidRPr="00FF4DC1">
        <w:rPr>
          <w:szCs w:val="21"/>
          <w:lang w:val="zh-CN"/>
        </w:rPr>
        <w:t>第</w:t>
      </w:r>
      <w:r>
        <w:rPr>
          <w:szCs w:val="21"/>
          <w:lang w:val="zh-CN"/>
        </w:rPr>
        <w:t>2</w:t>
      </w:r>
      <w:r w:rsidR="00FF4DC1" w:rsidRPr="00FF4DC1">
        <w:rPr>
          <w:szCs w:val="21"/>
          <w:lang w:val="zh-CN"/>
        </w:rPr>
        <w:t>、第</w:t>
      </w:r>
      <w:r>
        <w:rPr>
          <w:szCs w:val="21"/>
          <w:lang w:val="zh-CN"/>
        </w:rPr>
        <w:t>4</w:t>
      </w:r>
      <w:r w:rsidR="00FF4DC1" w:rsidRPr="00FF4DC1">
        <w:rPr>
          <w:szCs w:val="21"/>
          <w:lang w:val="zh-CN"/>
        </w:rPr>
        <w:t>、第</w:t>
      </w:r>
      <w:r>
        <w:rPr>
          <w:szCs w:val="21"/>
          <w:lang w:val="zh-CN"/>
        </w:rPr>
        <w:t>11</w:t>
      </w:r>
      <w:r w:rsidR="00FF4DC1" w:rsidRPr="00FF4DC1">
        <w:rPr>
          <w:szCs w:val="21"/>
          <w:lang w:val="zh-CN"/>
        </w:rPr>
        <w:t>-</w:t>
      </w:r>
      <w:r>
        <w:rPr>
          <w:szCs w:val="21"/>
          <w:lang w:val="zh-CN"/>
        </w:rPr>
        <w:t>13</w:t>
      </w:r>
      <w:r w:rsidR="00FF4DC1" w:rsidRPr="00FF4DC1">
        <w:rPr>
          <w:szCs w:val="21"/>
          <w:lang w:val="zh-CN"/>
        </w:rPr>
        <w:t>和第</w:t>
      </w:r>
      <w:r>
        <w:rPr>
          <w:szCs w:val="21"/>
          <w:lang w:val="zh-CN"/>
        </w:rPr>
        <w:t>16</w:t>
      </w:r>
      <w:r w:rsidR="00FF4DC1" w:rsidRPr="00FF4DC1">
        <w:rPr>
          <w:szCs w:val="21"/>
          <w:lang w:val="zh-CN"/>
        </w:rPr>
        <w:t>条</w:t>
      </w:r>
      <w:r w:rsidR="00FF4DC1" w:rsidRPr="00FF4DC1">
        <w:rPr>
          <w:szCs w:val="21"/>
          <w:lang w:val="zh-CN"/>
        </w:rPr>
        <w:t>)</w:t>
      </w:r>
      <w:r w:rsidR="00FF4DC1" w:rsidRPr="00FF4DC1">
        <w:rPr>
          <w:szCs w:val="21"/>
          <w:lang w:val="zh-CN"/>
        </w:rPr>
        <w:t>。</w:t>
      </w:r>
    </w:p>
    <w:p w14:paraId="301B531C" w14:textId="62EA8787"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lang w:val="zh-CN"/>
        </w:rPr>
        <w:t>37</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缔约国应确保所有酷刑或虐待申诉均由与被控施害者没有上下级关系的独立机构进行迅速、彻底和公正的调查，</w:t>
      </w:r>
      <w:r w:rsidR="00FF4DC1" w:rsidRPr="00DA0835">
        <w:rPr>
          <w:rFonts w:ascii="Time New Roman" w:eastAsia="SimHei" w:hAnsi="Time New Roman" w:hint="eastAsia"/>
          <w:szCs w:val="21"/>
          <w:lang w:val="zh-CN"/>
        </w:rPr>
        <w:t>确保有嫌疑的官员立即停职并持续整个调查期</w:t>
      </w:r>
      <w:r w:rsidR="00FF4DC1" w:rsidRPr="00DA0835">
        <w:rPr>
          <w:rFonts w:ascii="Time New Roman" w:eastAsia="SimHei" w:hAnsi="Time New Roman"/>
          <w:szCs w:val="21"/>
          <w:lang w:val="zh-CN"/>
        </w:rPr>
        <w:t>，</w:t>
      </w:r>
      <w:r w:rsidR="00FF4DC1" w:rsidRPr="00DA0835">
        <w:rPr>
          <w:rFonts w:ascii="Time New Roman" w:eastAsia="SimHei" w:hAnsi="Time New Roman" w:hint="eastAsia"/>
          <w:szCs w:val="21"/>
          <w:lang w:val="zh-CN"/>
        </w:rPr>
        <w:t>特别是在</w:t>
      </w:r>
      <w:r w:rsidR="00FF4DC1" w:rsidRPr="00DA0835">
        <w:rPr>
          <w:rFonts w:ascii="Time New Roman" w:eastAsia="SimHei" w:hAnsi="Time New Roman"/>
          <w:szCs w:val="21"/>
          <w:lang w:val="zh-CN"/>
        </w:rPr>
        <w:t>如不停职便有可能再次实施所控行为、报复</w:t>
      </w:r>
      <w:r w:rsidR="00FF4DC1" w:rsidRPr="00DA0835">
        <w:rPr>
          <w:rFonts w:ascii="Time New Roman" w:eastAsia="SimHei" w:hAnsi="Time New Roman" w:hint="eastAsia"/>
          <w:szCs w:val="21"/>
          <w:lang w:val="zh-CN"/>
        </w:rPr>
        <w:t>指</w:t>
      </w:r>
      <w:r w:rsidR="00FF4DC1" w:rsidRPr="00DA0835">
        <w:rPr>
          <w:rFonts w:ascii="Time New Roman" w:eastAsia="SimHei" w:hAnsi="Time New Roman"/>
          <w:szCs w:val="21"/>
          <w:lang w:val="zh-CN"/>
        </w:rPr>
        <w:t>称受害者、干扰证据收集或</w:t>
      </w:r>
      <w:r w:rsidR="00FF4DC1" w:rsidRPr="00DA0835">
        <w:rPr>
          <w:rFonts w:ascii="Time New Roman" w:eastAsia="SimHei" w:hAnsi="Time New Roman" w:hint="eastAsia"/>
          <w:szCs w:val="21"/>
          <w:lang w:val="zh-CN"/>
        </w:rPr>
        <w:t>以其他方式</w:t>
      </w:r>
      <w:r w:rsidR="00FF4DC1" w:rsidRPr="00DA0835">
        <w:rPr>
          <w:rFonts w:ascii="Time New Roman" w:eastAsia="SimHei" w:hAnsi="Time New Roman"/>
          <w:szCs w:val="21"/>
          <w:lang w:val="zh-CN"/>
        </w:rPr>
        <w:t>阻碍调查的情况</w:t>
      </w:r>
      <w:r w:rsidR="00FF4DC1" w:rsidRPr="00DA0835">
        <w:rPr>
          <w:rFonts w:ascii="Time New Roman" w:eastAsia="SimHei" w:hAnsi="Time New Roman" w:hint="eastAsia"/>
          <w:szCs w:val="21"/>
          <w:lang w:val="zh-CN"/>
        </w:rPr>
        <w:t>下</w:t>
      </w:r>
      <w:r w:rsidR="00FF4DC1" w:rsidRPr="00DA0835">
        <w:rPr>
          <w:rFonts w:ascii="Time New Roman" w:eastAsia="SimHei" w:hAnsi="Time New Roman"/>
          <w:szCs w:val="21"/>
          <w:lang w:val="zh-CN"/>
        </w:rPr>
        <w:t>，同时遵守无罪推定原则，并确保适当起诉</w:t>
      </w:r>
      <w:r w:rsidR="00FF4DC1" w:rsidRPr="00DA0835">
        <w:rPr>
          <w:rFonts w:ascii="Time New Roman" w:eastAsia="SimHei" w:hAnsi="Time New Roman" w:hint="eastAsia"/>
          <w:szCs w:val="21"/>
          <w:lang w:val="zh-CN"/>
        </w:rPr>
        <w:t>指称</w:t>
      </w:r>
      <w:r w:rsidR="00FF4DC1" w:rsidRPr="00DA0835">
        <w:rPr>
          <w:rFonts w:ascii="Time New Roman" w:eastAsia="SimHei" w:hAnsi="Time New Roman"/>
          <w:szCs w:val="21"/>
          <w:lang w:val="zh-CN"/>
        </w:rPr>
        <w:t>施害者，如果</w:t>
      </w:r>
      <w:r w:rsidR="00FF4DC1" w:rsidRPr="00DA0835">
        <w:rPr>
          <w:rFonts w:ascii="Time New Roman" w:eastAsia="SimHei" w:hAnsi="Time New Roman" w:hint="eastAsia"/>
          <w:szCs w:val="21"/>
          <w:lang w:val="zh-CN"/>
        </w:rPr>
        <w:t>认定</w:t>
      </w:r>
      <w:r w:rsidR="00FF4DC1" w:rsidRPr="00DA0835">
        <w:rPr>
          <w:rFonts w:ascii="Time New Roman" w:eastAsia="SimHei" w:hAnsi="Time New Roman"/>
          <w:szCs w:val="21"/>
          <w:lang w:val="zh-CN"/>
        </w:rPr>
        <w:t>有罪，则处以与其行为严重程度相称的刑罚。在这方面，委员会建议缔约国：</w:t>
      </w:r>
    </w:p>
    <w:p w14:paraId="23501D82" w14:textId="303CA004" w:rsidR="00FF4DC1" w:rsidRPr="00DA0835" w:rsidRDefault="00DA0835"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a</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消除</w:t>
      </w:r>
      <w:r w:rsidR="00FF4DC1" w:rsidRPr="00DA0835">
        <w:rPr>
          <w:rFonts w:ascii="Time New Roman" w:eastAsia="SimHei" w:hAnsi="Time New Roman" w:hint="eastAsia"/>
          <w:szCs w:val="21"/>
          <w:lang w:val="zh-CN"/>
        </w:rPr>
        <w:t>妨碍</w:t>
      </w:r>
      <w:r w:rsidR="00FF4DC1" w:rsidRPr="00DA0835">
        <w:rPr>
          <w:rFonts w:ascii="Time New Roman" w:eastAsia="SimHei" w:hAnsi="Time New Roman"/>
          <w:szCs w:val="21"/>
          <w:lang w:val="zh-CN"/>
        </w:rPr>
        <w:t>迅速</w:t>
      </w:r>
      <w:r w:rsidR="00FF4DC1" w:rsidRPr="00DA0835">
        <w:rPr>
          <w:rFonts w:ascii="Time New Roman" w:eastAsia="SimHei" w:hAnsi="Time New Roman" w:hint="eastAsia"/>
          <w:szCs w:val="21"/>
          <w:lang w:val="zh-CN"/>
        </w:rPr>
        <w:t>和</w:t>
      </w:r>
      <w:r w:rsidR="00FF4DC1" w:rsidRPr="00DA0835">
        <w:rPr>
          <w:rFonts w:ascii="Time New Roman" w:eastAsia="SimHei" w:hAnsi="Time New Roman"/>
          <w:szCs w:val="21"/>
          <w:lang w:val="zh-CN"/>
        </w:rPr>
        <w:t>公正起诉并处罚酷刑或虐待</w:t>
      </w:r>
      <w:r w:rsidR="00FF4DC1" w:rsidRPr="00DA0835">
        <w:rPr>
          <w:rFonts w:ascii="Time New Roman" w:eastAsia="SimHei" w:hAnsi="Time New Roman" w:hint="eastAsia"/>
          <w:szCs w:val="21"/>
          <w:lang w:val="zh-CN"/>
        </w:rPr>
        <w:t>行为</w:t>
      </w:r>
      <w:r w:rsidR="00FF4DC1" w:rsidRPr="00DA0835">
        <w:rPr>
          <w:rFonts w:ascii="Time New Roman" w:eastAsia="SimHei" w:hAnsi="Time New Roman"/>
          <w:szCs w:val="21"/>
          <w:lang w:val="zh-CN"/>
        </w:rPr>
        <w:t>施害者或表明不愿确保</w:t>
      </w:r>
      <w:r w:rsidR="00FF4DC1" w:rsidRPr="00DA0835">
        <w:rPr>
          <w:rFonts w:ascii="Time New Roman" w:eastAsia="SimHei" w:hAnsi="Time New Roman" w:hint="eastAsia"/>
          <w:szCs w:val="21"/>
          <w:lang w:val="zh-CN"/>
        </w:rPr>
        <w:t>对其进行</w:t>
      </w:r>
      <w:r w:rsidR="00FF4DC1" w:rsidRPr="00DA0835">
        <w:rPr>
          <w:rFonts w:ascii="Time New Roman" w:eastAsia="SimHei" w:hAnsi="Time New Roman"/>
          <w:szCs w:val="21"/>
          <w:lang w:val="zh-CN"/>
        </w:rPr>
        <w:t>迅速和公正起诉</w:t>
      </w:r>
      <w:r w:rsidR="00FF4DC1" w:rsidRPr="00DA0835">
        <w:rPr>
          <w:rFonts w:ascii="Time New Roman" w:eastAsia="SimHei" w:hAnsi="Time New Roman" w:hint="eastAsia"/>
          <w:szCs w:val="21"/>
          <w:lang w:val="zh-CN"/>
        </w:rPr>
        <w:t>及</w:t>
      </w:r>
      <w:r w:rsidR="00FF4DC1" w:rsidRPr="00DA0835">
        <w:rPr>
          <w:rFonts w:ascii="Time New Roman" w:eastAsia="SimHei" w:hAnsi="Time New Roman"/>
          <w:szCs w:val="21"/>
          <w:lang w:val="zh-CN"/>
        </w:rPr>
        <w:t>处罚从而违反处罚的必然性原则的</w:t>
      </w:r>
      <w:r w:rsidR="00FF4DC1" w:rsidRPr="00DA0835">
        <w:rPr>
          <w:rFonts w:ascii="Time New Roman" w:eastAsia="SimHei" w:hAnsi="Time New Roman" w:hint="eastAsia"/>
          <w:szCs w:val="21"/>
          <w:lang w:val="zh-CN"/>
        </w:rPr>
        <w:t>种种</w:t>
      </w:r>
      <w:r w:rsidR="00FF4DC1" w:rsidRPr="00DA0835">
        <w:rPr>
          <w:rFonts w:ascii="Time New Roman" w:eastAsia="SimHei" w:hAnsi="Time New Roman"/>
          <w:szCs w:val="21"/>
          <w:lang w:val="zh-CN"/>
        </w:rPr>
        <w:t>障碍；</w:t>
      </w:r>
    </w:p>
    <w:p w14:paraId="5388D0E1" w14:textId="75622399" w:rsidR="00FF4DC1" w:rsidRPr="00DA0835" w:rsidRDefault="00DA0835"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b</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保证指称曾遭受酷刑或虐待行为的个人受到保护，免受任何形式的骚扰，以确保最充分地禁止和起诉酷刑；</w:t>
      </w:r>
    </w:p>
    <w:p w14:paraId="42C21A9C" w14:textId="6D4852A0" w:rsidR="00FF4DC1" w:rsidRPr="00DA0835" w:rsidRDefault="00DA0835"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c</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汇编并向委员会和公众提供分列数据，说明酷刑和虐待行为相关刑事申诉、调查、起诉、定罪和判刑的数量；</w:t>
      </w:r>
    </w:p>
    <w:p w14:paraId="2B83A877" w14:textId="0A96BE09" w:rsidR="00FF4DC1" w:rsidRPr="00DA0835" w:rsidRDefault="00DA0835" w:rsidP="00FF4DC1">
      <w:pPr>
        <w:pStyle w:val="SingleTxtGC"/>
        <w:rPr>
          <w:rFonts w:ascii="Time New Roman" w:eastAsia="SimHei" w:hAnsi="Time New Roman" w:hint="eastAsia"/>
          <w:szCs w:val="21"/>
        </w:rPr>
      </w:pPr>
      <w:r w:rsidRPr="00DA0835">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d</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修订第</w:t>
      </w:r>
      <w:r w:rsidR="00F7419F" w:rsidRPr="00DA0835">
        <w:rPr>
          <w:rFonts w:ascii="Time New Roman" w:eastAsia="SimHei" w:hAnsi="Time New Roman"/>
          <w:szCs w:val="21"/>
          <w:lang w:val="zh-CN"/>
        </w:rPr>
        <w:t>6532</w:t>
      </w:r>
      <w:r w:rsidR="00FF4DC1" w:rsidRPr="00DA0835">
        <w:rPr>
          <w:rFonts w:ascii="Time New Roman" w:eastAsia="SimHei" w:hAnsi="Time New Roman"/>
          <w:szCs w:val="21"/>
          <w:lang w:val="zh-CN"/>
        </w:rPr>
        <w:t>号法，以确保国家情报组织不得阻拦</w:t>
      </w:r>
      <w:r w:rsidR="00FF4DC1" w:rsidRPr="00DA0835">
        <w:rPr>
          <w:rFonts w:ascii="Time New Roman" w:eastAsia="SimHei" w:hAnsi="Time New Roman" w:hint="eastAsia"/>
          <w:szCs w:val="21"/>
          <w:lang w:val="zh-CN"/>
        </w:rPr>
        <w:t>对</w:t>
      </w:r>
      <w:r w:rsidR="00FF4DC1" w:rsidRPr="00DA0835">
        <w:rPr>
          <w:rFonts w:ascii="Time New Roman" w:eastAsia="SimHei" w:hAnsi="Time New Roman"/>
          <w:szCs w:val="21"/>
          <w:lang w:val="zh-CN"/>
        </w:rPr>
        <w:t>该机构官员所犯酷刑和虐待指控的调查和起诉。</w:t>
      </w:r>
    </w:p>
    <w:p w14:paraId="74E2B63E" w14:textId="77777777" w:rsidR="00FF4DC1" w:rsidRPr="00FF4DC1" w:rsidRDefault="00FF4DC1" w:rsidP="00DA0835">
      <w:pPr>
        <w:pStyle w:val="H23GC"/>
      </w:pPr>
      <w:r w:rsidRPr="00FF4DC1">
        <w:rPr>
          <w:lang w:val="zh-CN"/>
        </w:rPr>
        <w:tab/>
      </w:r>
      <w:r w:rsidRPr="00FF4DC1">
        <w:rPr>
          <w:lang w:val="zh-CN"/>
        </w:rPr>
        <w:tab/>
      </w:r>
      <w:r w:rsidRPr="00FF4DC1">
        <w:rPr>
          <w:lang w:val="zh-CN"/>
        </w:rPr>
        <w:t>法官和律师的独立性</w:t>
      </w:r>
    </w:p>
    <w:p w14:paraId="387660A2" w14:textId="11E9F40F" w:rsidR="00FF4DC1" w:rsidRPr="00FF4DC1" w:rsidRDefault="00F7419F" w:rsidP="00FF4DC1">
      <w:pPr>
        <w:pStyle w:val="SingleTxtGC"/>
        <w:rPr>
          <w:bCs/>
          <w:szCs w:val="21"/>
        </w:rPr>
      </w:pPr>
      <w:r>
        <w:rPr>
          <w:szCs w:val="21"/>
          <w:lang w:val="zh-CN"/>
        </w:rPr>
        <w:t>38</w:t>
      </w:r>
      <w:r w:rsidR="00FF4DC1" w:rsidRPr="00FF4DC1">
        <w:rPr>
          <w:szCs w:val="21"/>
          <w:lang w:val="zh-CN"/>
        </w:rPr>
        <w:t>.</w:t>
      </w:r>
      <w:r w:rsidR="00FF4DC1" w:rsidRPr="00FF4DC1">
        <w:rPr>
          <w:szCs w:val="21"/>
          <w:lang w:val="zh-CN"/>
        </w:rPr>
        <w:tab/>
      </w:r>
      <w:r w:rsidR="00FF4DC1" w:rsidRPr="00FF4DC1">
        <w:rPr>
          <w:szCs w:val="21"/>
          <w:lang w:val="zh-CN"/>
        </w:rPr>
        <w:t>委员会感到关切的是，在本报告所述期间，缔约国的法官、检察官和律师的独立性似乎发生严重倒退。尽管委员会考虑到缔约国认为</w:t>
      </w:r>
      <w:r w:rsidR="00FF4DC1" w:rsidRPr="00FF4DC1">
        <w:rPr>
          <w:rFonts w:hint="eastAsia"/>
          <w:szCs w:val="21"/>
          <w:lang w:val="zh-CN"/>
        </w:rPr>
        <w:t>必须采取</w:t>
      </w:r>
      <w:r w:rsidR="00FF4DC1" w:rsidRPr="00FF4DC1">
        <w:rPr>
          <w:szCs w:val="21"/>
          <w:lang w:val="zh-CN"/>
        </w:rPr>
        <w:t>特殊措施充分应对</w:t>
      </w:r>
      <w:r>
        <w:rPr>
          <w:szCs w:val="21"/>
          <w:lang w:val="zh-CN"/>
        </w:rPr>
        <w:t>2</w:t>
      </w:r>
      <w:r w:rsidR="00FF4DC1" w:rsidRPr="00FF4DC1">
        <w:rPr>
          <w:szCs w:val="21"/>
          <w:lang w:val="zh-CN"/>
        </w:rPr>
        <w:t>0</w:t>
      </w:r>
      <w:r>
        <w:rPr>
          <w:szCs w:val="21"/>
          <w:lang w:val="zh-CN"/>
        </w:rPr>
        <w:t>16</w:t>
      </w:r>
      <w:r w:rsidR="00FF4DC1" w:rsidRPr="00FF4DC1">
        <w:rPr>
          <w:szCs w:val="21"/>
          <w:lang w:val="zh-CN"/>
        </w:rPr>
        <w:t>年</w:t>
      </w:r>
      <w:r>
        <w:rPr>
          <w:szCs w:val="21"/>
          <w:lang w:val="zh-CN"/>
        </w:rPr>
        <w:t>7</w:t>
      </w:r>
      <w:r w:rsidR="00FF4DC1" w:rsidRPr="00FF4DC1">
        <w:rPr>
          <w:szCs w:val="21"/>
          <w:lang w:val="zh-CN"/>
        </w:rPr>
        <w:t>月的</w:t>
      </w:r>
      <w:r w:rsidR="00FF4DC1" w:rsidRPr="00FF4DC1">
        <w:rPr>
          <w:rFonts w:hint="eastAsia"/>
          <w:szCs w:val="21"/>
          <w:lang w:val="zh-CN"/>
        </w:rPr>
        <w:t>未遂</w:t>
      </w:r>
      <w:r w:rsidR="00FF4DC1" w:rsidRPr="00FF4DC1">
        <w:rPr>
          <w:szCs w:val="21"/>
          <w:lang w:val="zh-CN"/>
        </w:rPr>
        <w:t>政变，</w:t>
      </w:r>
      <w:r w:rsidR="00FF4DC1" w:rsidRPr="00FF4DC1">
        <w:rPr>
          <w:rFonts w:hint="eastAsia"/>
          <w:szCs w:val="21"/>
          <w:lang w:val="zh-CN"/>
        </w:rPr>
        <w:t>但</w:t>
      </w:r>
      <w:r w:rsidR="00FF4DC1" w:rsidRPr="00FF4DC1">
        <w:rPr>
          <w:szCs w:val="21"/>
          <w:lang w:val="zh-CN"/>
        </w:rPr>
        <w:t>委员会表示关切的是，行政部门对司法人员、检察官和其他法律从业者的影响日益增加，可能对调查和起诉酷刑和虐待</w:t>
      </w:r>
      <w:r w:rsidR="00FF4DC1" w:rsidRPr="00FF4DC1">
        <w:rPr>
          <w:rFonts w:hint="eastAsia"/>
          <w:szCs w:val="21"/>
          <w:lang w:val="zh-CN"/>
        </w:rPr>
        <w:t>行为</w:t>
      </w:r>
      <w:r w:rsidR="00FF4DC1" w:rsidRPr="00FF4DC1">
        <w:rPr>
          <w:szCs w:val="21"/>
          <w:lang w:val="zh-CN"/>
        </w:rPr>
        <w:t>产生影响。</w:t>
      </w:r>
      <w:r w:rsidR="00FF4DC1" w:rsidRPr="00FF4DC1">
        <w:rPr>
          <w:rFonts w:hint="eastAsia"/>
          <w:szCs w:val="21"/>
          <w:lang w:val="zh-CN"/>
        </w:rPr>
        <w:t>具体而言，</w:t>
      </w:r>
      <w:r w:rsidR="00FF4DC1" w:rsidRPr="00FF4DC1">
        <w:rPr>
          <w:szCs w:val="21"/>
          <w:lang w:val="zh-CN"/>
        </w:rPr>
        <w:t>委员会感到关切的是：</w:t>
      </w:r>
    </w:p>
    <w:p w14:paraId="30660749" w14:textId="59C148E2" w:rsidR="00FF4DC1" w:rsidRPr="00FF4DC1" w:rsidRDefault="00DA0835" w:rsidP="00FF4DC1">
      <w:pPr>
        <w:pStyle w:val="SingleTxtGC"/>
        <w:rPr>
          <w:bCs/>
          <w:szCs w:val="21"/>
        </w:rPr>
      </w:pPr>
      <w:r>
        <w:rPr>
          <w:szCs w:val="21"/>
        </w:rPr>
        <w:tab/>
      </w:r>
      <w:r w:rsidR="00FF4DC1" w:rsidRPr="00FF4DC1">
        <w:rPr>
          <w:szCs w:val="21"/>
          <w:lang w:val="zh-CN"/>
        </w:rPr>
        <w:t>(</w:t>
      </w:r>
      <w:r w:rsidR="00F7419F">
        <w:rPr>
          <w:szCs w:val="21"/>
          <w:lang w:val="zh-CN"/>
        </w:rPr>
        <w:t>a</w:t>
      </w:r>
      <w:r w:rsidR="00FF4DC1" w:rsidRPr="00FF4DC1">
        <w:rPr>
          <w:szCs w:val="21"/>
          <w:lang w:val="zh-CN"/>
        </w:rPr>
        <w:t>)</w:t>
      </w:r>
      <w:r w:rsidR="00FF4DC1" w:rsidRPr="00FF4DC1">
        <w:rPr>
          <w:szCs w:val="21"/>
          <w:lang w:val="zh-CN"/>
        </w:rPr>
        <w:tab/>
      </w:r>
      <w:r w:rsidR="00F7419F">
        <w:rPr>
          <w:szCs w:val="21"/>
          <w:lang w:val="zh-CN"/>
        </w:rPr>
        <w:t>2</w:t>
      </w:r>
      <w:r w:rsidR="00FF4DC1" w:rsidRPr="00FF4DC1">
        <w:rPr>
          <w:szCs w:val="21"/>
          <w:lang w:val="zh-CN"/>
        </w:rPr>
        <w:t>0</w:t>
      </w:r>
      <w:r w:rsidR="00F7419F">
        <w:rPr>
          <w:szCs w:val="21"/>
          <w:lang w:val="zh-CN"/>
        </w:rPr>
        <w:t>16</w:t>
      </w:r>
      <w:r w:rsidR="00FF4DC1" w:rsidRPr="00FF4DC1">
        <w:rPr>
          <w:szCs w:val="21"/>
          <w:lang w:val="zh-CN"/>
        </w:rPr>
        <w:t>年未遂政变后对法官和律师</w:t>
      </w:r>
      <w:r w:rsidR="00FF4DC1" w:rsidRPr="00FF4DC1">
        <w:rPr>
          <w:rFonts w:hint="eastAsia"/>
          <w:szCs w:val="21"/>
          <w:lang w:val="zh-CN"/>
        </w:rPr>
        <w:t>实施</w:t>
      </w:r>
      <w:r w:rsidR="00FF4DC1" w:rsidRPr="00FF4DC1">
        <w:rPr>
          <w:szCs w:val="21"/>
          <w:lang w:val="zh-CN"/>
        </w:rPr>
        <w:t>大规模解职和逮捕，</w:t>
      </w:r>
      <w:r w:rsidR="00FF4DC1" w:rsidRPr="00FF4DC1">
        <w:rPr>
          <w:rFonts w:hint="eastAsia"/>
          <w:szCs w:val="21"/>
          <w:lang w:val="zh-CN"/>
        </w:rPr>
        <w:t>随后</w:t>
      </w:r>
      <w:r w:rsidR="00FF4DC1" w:rsidRPr="00FF4DC1">
        <w:rPr>
          <w:szCs w:val="21"/>
          <w:lang w:val="zh-CN"/>
        </w:rPr>
        <w:t>几年法律从业者</w:t>
      </w:r>
      <w:r w:rsidR="00FF4DC1" w:rsidRPr="00FF4DC1">
        <w:rPr>
          <w:rFonts w:hint="eastAsia"/>
          <w:szCs w:val="21"/>
          <w:lang w:val="zh-CN"/>
        </w:rPr>
        <w:t>遭</w:t>
      </w:r>
      <w:r w:rsidR="00FF4DC1" w:rsidRPr="00FF4DC1">
        <w:rPr>
          <w:szCs w:val="21"/>
          <w:lang w:val="zh-CN"/>
        </w:rPr>
        <w:t>逮捕和解职</w:t>
      </w:r>
      <w:r w:rsidR="00FF4DC1" w:rsidRPr="00FF4DC1">
        <w:rPr>
          <w:rFonts w:hint="eastAsia"/>
          <w:szCs w:val="21"/>
          <w:lang w:val="zh-CN"/>
        </w:rPr>
        <w:t>的人数持续高企</w:t>
      </w:r>
      <w:r w:rsidR="00FF4DC1" w:rsidRPr="00FF4DC1">
        <w:rPr>
          <w:szCs w:val="21"/>
          <w:lang w:val="zh-CN"/>
        </w:rPr>
        <w:t>，</w:t>
      </w:r>
      <w:r w:rsidR="00FF4DC1" w:rsidRPr="00FF4DC1">
        <w:rPr>
          <w:rStyle w:val="a8"/>
          <w:rFonts w:eastAsia="宋体"/>
          <w:bCs/>
          <w:szCs w:val="21"/>
          <w:lang w:val="zh-CN"/>
        </w:rPr>
        <w:footnoteReference w:id="13"/>
      </w:r>
      <w:r w:rsidR="00B0065A">
        <w:rPr>
          <w:szCs w:val="21"/>
        </w:rPr>
        <w:t xml:space="preserve"> </w:t>
      </w:r>
      <w:r w:rsidR="00FF4DC1" w:rsidRPr="00FF4DC1">
        <w:rPr>
          <w:szCs w:val="21"/>
          <w:lang w:val="zh-CN"/>
        </w:rPr>
        <w:t>包括进步律师协会</w:t>
      </w:r>
      <w:r w:rsidR="00FF4DC1" w:rsidRPr="00FF4DC1">
        <w:rPr>
          <w:szCs w:val="21"/>
          <w:lang w:val="zh-CN"/>
        </w:rPr>
        <w:t>(Ç</w:t>
      </w:r>
      <w:r w:rsidR="00F7419F">
        <w:rPr>
          <w:szCs w:val="21"/>
          <w:lang w:val="zh-CN"/>
        </w:rPr>
        <w:t>a</w:t>
      </w:r>
      <w:r w:rsidR="00FF4DC1" w:rsidRPr="00FF4DC1">
        <w:rPr>
          <w:szCs w:val="21"/>
          <w:lang w:val="zh-CN"/>
        </w:rPr>
        <w:t>ğ</w:t>
      </w:r>
      <w:r w:rsidR="00F7419F">
        <w:rPr>
          <w:szCs w:val="21"/>
          <w:lang w:val="zh-CN"/>
        </w:rPr>
        <w:t>da</w:t>
      </w:r>
      <w:r w:rsidR="00FF4DC1" w:rsidRPr="00FF4DC1">
        <w:rPr>
          <w:szCs w:val="21"/>
          <w:lang w:val="zh-CN"/>
        </w:rPr>
        <w:t xml:space="preserve">ş </w:t>
      </w:r>
      <w:r w:rsidR="00F7419F">
        <w:rPr>
          <w:szCs w:val="21"/>
          <w:lang w:val="zh-CN"/>
        </w:rPr>
        <w:t>Hukuk</w:t>
      </w:r>
      <w:r w:rsidR="00FF4DC1" w:rsidRPr="00FF4DC1">
        <w:rPr>
          <w:szCs w:val="21"/>
          <w:lang w:val="zh-CN"/>
        </w:rPr>
        <w:t>ç</w:t>
      </w:r>
      <w:r w:rsidR="00F7419F">
        <w:rPr>
          <w:szCs w:val="21"/>
          <w:lang w:val="zh-CN"/>
        </w:rPr>
        <w:t>ular</w:t>
      </w:r>
      <w:r w:rsidR="00FF4DC1" w:rsidRPr="00FF4DC1">
        <w:rPr>
          <w:szCs w:val="21"/>
          <w:lang w:val="zh-CN"/>
        </w:rPr>
        <w:t xml:space="preserve"> </w:t>
      </w:r>
      <w:r w:rsidR="00F7419F">
        <w:rPr>
          <w:szCs w:val="21"/>
          <w:lang w:val="zh-CN"/>
        </w:rPr>
        <w:t>Derne</w:t>
      </w:r>
      <w:r w:rsidR="00FF4DC1" w:rsidRPr="00FF4DC1">
        <w:rPr>
          <w:szCs w:val="21"/>
          <w:lang w:val="zh-CN"/>
        </w:rPr>
        <w:t>ğ</w:t>
      </w:r>
      <w:r w:rsidR="00F7419F">
        <w:rPr>
          <w:szCs w:val="21"/>
          <w:lang w:val="zh-CN"/>
        </w:rPr>
        <w:t>i</w:t>
      </w:r>
      <w:r w:rsidR="00FF4DC1" w:rsidRPr="00FF4DC1">
        <w:rPr>
          <w:szCs w:val="21"/>
          <w:lang w:val="zh-CN"/>
        </w:rPr>
        <w:t>)</w:t>
      </w:r>
      <w:r w:rsidR="00FF4DC1" w:rsidRPr="00FF4DC1">
        <w:rPr>
          <w:szCs w:val="21"/>
          <w:lang w:val="zh-CN"/>
        </w:rPr>
        <w:t>的四名律师</w:t>
      </w:r>
      <w:r w:rsidR="00FF4DC1" w:rsidRPr="00FF4DC1">
        <w:rPr>
          <w:rFonts w:hint="eastAsia"/>
          <w:szCs w:val="21"/>
          <w:lang w:val="zh-CN"/>
        </w:rPr>
        <w:t>遭逮捕</w:t>
      </w:r>
      <w:r w:rsidR="00FF4DC1" w:rsidRPr="00FF4DC1">
        <w:rPr>
          <w:szCs w:val="21"/>
          <w:lang w:val="zh-CN"/>
        </w:rPr>
        <w:t>。在这方面，委员会感到关切的是，正如欧洲人权法院指出，在若干案件中，律师因</w:t>
      </w:r>
      <w:r w:rsidR="00FF4DC1" w:rsidRPr="00FF4DC1">
        <w:rPr>
          <w:rFonts w:hint="eastAsia"/>
          <w:szCs w:val="21"/>
          <w:lang w:val="zh-CN"/>
        </w:rPr>
        <w:t>据称在解</w:t>
      </w:r>
      <w:r w:rsidR="00FF4DC1" w:rsidRPr="00FF4DC1">
        <w:rPr>
          <w:szCs w:val="21"/>
          <w:lang w:val="zh-CN"/>
        </w:rPr>
        <w:t>读适用</w:t>
      </w:r>
      <w:r w:rsidR="00FF4DC1" w:rsidRPr="00FF4DC1">
        <w:rPr>
          <w:rFonts w:hint="eastAsia"/>
          <w:szCs w:val="21"/>
          <w:lang w:val="zh-CN"/>
        </w:rPr>
        <w:t>立法方面</w:t>
      </w:r>
      <w:r w:rsidR="00FF4DC1" w:rsidRPr="00FF4DC1">
        <w:rPr>
          <w:szCs w:val="21"/>
          <w:lang w:val="zh-CN"/>
        </w:rPr>
        <w:t>存在纰漏而被拘留；</w:t>
      </w:r>
      <w:r w:rsidR="00FF4DC1" w:rsidRPr="00FF4DC1">
        <w:rPr>
          <w:rStyle w:val="a8"/>
          <w:rFonts w:eastAsia="宋体"/>
          <w:bCs/>
          <w:szCs w:val="21"/>
          <w:lang w:val="zh-CN"/>
        </w:rPr>
        <w:footnoteReference w:id="14"/>
      </w:r>
      <w:bookmarkStart w:id="5" w:name="_Hlk172803277"/>
      <w:bookmarkEnd w:id="5"/>
    </w:p>
    <w:p w14:paraId="55324C97" w14:textId="64BAD7E1" w:rsidR="00FF4DC1" w:rsidRPr="00FF4DC1" w:rsidRDefault="00DA0835" w:rsidP="00FF4DC1">
      <w:pPr>
        <w:pStyle w:val="SingleTxtGC"/>
        <w:rPr>
          <w:szCs w:val="21"/>
        </w:rPr>
      </w:pPr>
      <w:r>
        <w:rPr>
          <w:szCs w:val="21"/>
        </w:rPr>
        <w:tab/>
      </w:r>
      <w:r w:rsidR="00FF4DC1" w:rsidRPr="00FF4DC1">
        <w:rPr>
          <w:szCs w:val="21"/>
          <w:lang w:val="zh-CN"/>
        </w:rPr>
        <w:t>(</w:t>
      </w:r>
      <w:r w:rsidR="00F7419F">
        <w:rPr>
          <w:szCs w:val="21"/>
          <w:lang w:val="zh-CN"/>
        </w:rPr>
        <w:t>b</w:t>
      </w:r>
      <w:r w:rsidR="00FF4DC1" w:rsidRPr="00FF4DC1">
        <w:rPr>
          <w:szCs w:val="21"/>
          <w:lang w:val="zh-CN"/>
        </w:rPr>
        <w:t>)</w:t>
      </w:r>
      <w:r w:rsidR="00FF4DC1" w:rsidRPr="00FF4DC1">
        <w:rPr>
          <w:szCs w:val="21"/>
          <w:lang w:val="zh-CN"/>
        </w:rPr>
        <w:tab/>
      </w:r>
      <w:r w:rsidR="00F7419F">
        <w:rPr>
          <w:szCs w:val="21"/>
          <w:lang w:val="zh-CN"/>
        </w:rPr>
        <w:t>2</w:t>
      </w:r>
      <w:r w:rsidR="00FF4DC1" w:rsidRPr="00FF4DC1">
        <w:rPr>
          <w:szCs w:val="21"/>
          <w:lang w:val="zh-CN"/>
        </w:rPr>
        <w:t>0</w:t>
      </w:r>
      <w:r w:rsidR="00F7419F">
        <w:rPr>
          <w:szCs w:val="21"/>
          <w:lang w:val="zh-CN"/>
        </w:rPr>
        <w:t>17</w:t>
      </w:r>
      <w:r w:rsidR="00FF4DC1" w:rsidRPr="00FF4DC1">
        <w:rPr>
          <w:szCs w:val="21"/>
          <w:lang w:val="zh-CN"/>
        </w:rPr>
        <w:t>年的宪法修正案将法官和检察官委员会中的法官数量从</w:t>
      </w:r>
      <w:r w:rsidR="00F7419F">
        <w:rPr>
          <w:szCs w:val="21"/>
          <w:lang w:val="zh-CN"/>
        </w:rPr>
        <w:t>22</w:t>
      </w:r>
      <w:r w:rsidR="00FF4DC1" w:rsidRPr="00FF4DC1">
        <w:rPr>
          <w:szCs w:val="21"/>
          <w:lang w:val="zh-CN"/>
        </w:rPr>
        <w:t>名减至</w:t>
      </w:r>
      <w:r w:rsidR="00F7419F">
        <w:rPr>
          <w:szCs w:val="21"/>
          <w:lang w:val="zh-CN"/>
        </w:rPr>
        <w:t>13</w:t>
      </w:r>
      <w:r w:rsidR="00FF4DC1" w:rsidRPr="00FF4DC1">
        <w:rPr>
          <w:szCs w:val="21"/>
          <w:lang w:val="zh-CN"/>
        </w:rPr>
        <w:t>名，并提高了直接由总统任命的成员的比例，因而损害其独立性；</w:t>
      </w:r>
    </w:p>
    <w:p w14:paraId="05B12B3B" w14:textId="6EF8CA19" w:rsidR="00FF4DC1" w:rsidRPr="00FF4DC1" w:rsidRDefault="00DA0835" w:rsidP="00FF4DC1">
      <w:pPr>
        <w:pStyle w:val="SingleTxtGC"/>
        <w:rPr>
          <w:szCs w:val="21"/>
        </w:rPr>
      </w:pPr>
      <w:r>
        <w:rPr>
          <w:szCs w:val="21"/>
        </w:rPr>
        <w:tab/>
      </w:r>
      <w:r w:rsidR="00FF4DC1" w:rsidRPr="00FF4DC1">
        <w:rPr>
          <w:szCs w:val="21"/>
          <w:lang w:val="zh-CN"/>
        </w:rPr>
        <w:t>(</w:t>
      </w:r>
      <w:r w:rsidR="00F7419F">
        <w:rPr>
          <w:szCs w:val="21"/>
          <w:lang w:val="zh-CN"/>
        </w:rPr>
        <w:t>c</w:t>
      </w:r>
      <w:r w:rsidR="00FF4DC1" w:rsidRPr="00FF4DC1">
        <w:rPr>
          <w:szCs w:val="21"/>
          <w:lang w:val="zh-CN"/>
        </w:rPr>
        <w:t>)</w:t>
      </w:r>
      <w:r w:rsidR="00FF4DC1" w:rsidRPr="00FF4DC1">
        <w:rPr>
          <w:szCs w:val="21"/>
          <w:lang w:val="zh-CN"/>
        </w:rPr>
        <w:tab/>
      </w:r>
      <w:r w:rsidR="00FF4DC1" w:rsidRPr="00FF4DC1">
        <w:rPr>
          <w:szCs w:val="21"/>
          <w:lang w:val="zh-CN"/>
        </w:rPr>
        <w:t>正如法官和律师独立性特别报告员曾提及</w:t>
      </w:r>
      <w:r w:rsidR="00FF4DC1" w:rsidRPr="00FF4DC1">
        <w:rPr>
          <w:rStyle w:val="a8"/>
          <w:rFonts w:eastAsia="宋体"/>
          <w:szCs w:val="21"/>
          <w:lang w:val="zh-CN"/>
        </w:rPr>
        <w:footnoteReference w:id="15"/>
      </w:r>
      <w:r w:rsidR="00FF4DC1" w:rsidRPr="00FF4DC1">
        <w:rPr>
          <w:szCs w:val="21"/>
          <w:lang w:val="zh-CN"/>
        </w:rPr>
        <w:t>，通过法令和没收资产的方式大范围关停律师协会，</w:t>
      </w:r>
      <w:r w:rsidR="00F7419F">
        <w:rPr>
          <w:szCs w:val="21"/>
          <w:lang w:val="zh-CN"/>
        </w:rPr>
        <w:t>2</w:t>
      </w:r>
      <w:r w:rsidR="00FF4DC1" w:rsidRPr="00FF4DC1">
        <w:rPr>
          <w:szCs w:val="21"/>
          <w:lang w:val="zh-CN"/>
        </w:rPr>
        <w:t>0</w:t>
      </w:r>
      <w:r w:rsidR="00F7419F">
        <w:rPr>
          <w:szCs w:val="21"/>
          <w:lang w:val="zh-CN"/>
        </w:rPr>
        <w:t>18</w:t>
      </w:r>
      <w:r w:rsidR="00FF4DC1" w:rsidRPr="00FF4DC1">
        <w:rPr>
          <w:szCs w:val="21"/>
          <w:lang w:val="zh-CN"/>
        </w:rPr>
        <w:t>年第</w:t>
      </w:r>
      <w:r w:rsidR="00F7419F">
        <w:rPr>
          <w:szCs w:val="21"/>
          <w:lang w:val="zh-CN"/>
        </w:rPr>
        <w:t>5</w:t>
      </w:r>
      <w:r w:rsidR="00FF4DC1" w:rsidRPr="00FF4DC1">
        <w:rPr>
          <w:szCs w:val="21"/>
          <w:lang w:val="zh-CN"/>
        </w:rPr>
        <w:t>号总统令允许总统办公室下辖的国家调查</w:t>
      </w:r>
      <w:r w:rsidR="00FF4DC1" w:rsidRPr="00FF4DC1">
        <w:rPr>
          <w:rFonts w:hint="eastAsia"/>
          <w:szCs w:val="21"/>
          <w:lang w:val="zh-CN"/>
        </w:rPr>
        <w:t>机构</w:t>
      </w:r>
      <w:r w:rsidR="00FF4DC1" w:rsidRPr="00FF4DC1">
        <w:rPr>
          <w:szCs w:val="21"/>
          <w:lang w:val="zh-CN"/>
        </w:rPr>
        <w:t>(</w:t>
      </w:r>
      <w:r w:rsidR="00F7419F">
        <w:rPr>
          <w:szCs w:val="21"/>
          <w:lang w:val="zh-CN"/>
        </w:rPr>
        <w:t>Devlet</w:t>
      </w:r>
      <w:r w:rsidR="00FF4DC1" w:rsidRPr="00FF4DC1">
        <w:rPr>
          <w:szCs w:val="21"/>
          <w:lang w:val="zh-CN"/>
        </w:rPr>
        <w:t xml:space="preserve"> </w:t>
      </w:r>
      <w:r w:rsidR="00F7419F">
        <w:rPr>
          <w:szCs w:val="21"/>
          <w:lang w:val="zh-CN"/>
        </w:rPr>
        <w:t>Denetleme</w:t>
      </w:r>
      <w:r w:rsidR="00FF4DC1" w:rsidRPr="00FF4DC1">
        <w:rPr>
          <w:szCs w:val="21"/>
          <w:lang w:val="zh-CN"/>
        </w:rPr>
        <w:t xml:space="preserve"> </w:t>
      </w:r>
      <w:r w:rsidR="00F7419F">
        <w:rPr>
          <w:szCs w:val="21"/>
          <w:lang w:val="zh-CN"/>
        </w:rPr>
        <w:t>Kurulu</w:t>
      </w:r>
      <w:r w:rsidR="00FF4DC1" w:rsidRPr="00FF4DC1">
        <w:rPr>
          <w:szCs w:val="21"/>
          <w:lang w:val="zh-CN"/>
        </w:rPr>
        <w:t>)</w:t>
      </w:r>
      <w:r w:rsidR="00FF4DC1" w:rsidRPr="00FF4DC1">
        <w:rPr>
          <w:szCs w:val="21"/>
          <w:lang w:val="zh-CN"/>
        </w:rPr>
        <w:t>暂停律师协会主席和理事会成员的职务，而修订《律师法》的第</w:t>
      </w:r>
      <w:r w:rsidR="00F7419F">
        <w:rPr>
          <w:szCs w:val="21"/>
          <w:lang w:val="zh-CN"/>
        </w:rPr>
        <w:t>7249</w:t>
      </w:r>
      <w:r w:rsidR="00FF4DC1" w:rsidRPr="00FF4DC1">
        <w:rPr>
          <w:szCs w:val="21"/>
          <w:lang w:val="zh-CN"/>
        </w:rPr>
        <w:t>号法干涉律师协会的自治</w:t>
      </w:r>
      <w:r w:rsidR="00FF4DC1" w:rsidRPr="00FF4DC1">
        <w:rPr>
          <w:szCs w:val="21"/>
          <w:lang w:val="zh-CN"/>
        </w:rPr>
        <w:t>(</w:t>
      </w:r>
      <w:r w:rsidR="00FF4DC1" w:rsidRPr="00FF4DC1">
        <w:rPr>
          <w:szCs w:val="21"/>
          <w:lang w:val="zh-CN"/>
        </w:rPr>
        <w:t>第</w:t>
      </w:r>
      <w:r w:rsidR="00F7419F">
        <w:rPr>
          <w:szCs w:val="21"/>
          <w:lang w:val="zh-CN"/>
        </w:rPr>
        <w:t>2</w:t>
      </w:r>
      <w:r w:rsidR="00FF4DC1" w:rsidRPr="00FF4DC1">
        <w:rPr>
          <w:szCs w:val="21"/>
          <w:lang w:val="zh-CN"/>
        </w:rPr>
        <w:t>、第</w:t>
      </w:r>
      <w:r w:rsidR="00F7419F">
        <w:rPr>
          <w:szCs w:val="21"/>
          <w:lang w:val="zh-CN"/>
        </w:rPr>
        <w:t>12</w:t>
      </w:r>
      <w:r w:rsidR="00FF4DC1" w:rsidRPr="00FF4DC1">
        <w:rPr>
          <w:rFonts w:hint="eastAsia"/>
          <w:szCs w:val="21"/>
          <w:lang w:val="zh-CN"/>
        </w:rPr>
        <w:t>、第</w:t>
      </w:r>
      <w:r w:rsidR="00F7419F">
        <w:rPr>
          <w:szCs w:val="21"/>
          <w:lang w:val="zh-CN"/>
        </w:rPr>
        <w:t>13</w:t>
      </w:r>
      <w:r w:rsidR="00FF4DC1" w:rsidRPr="00FF4DC1">
        <w:rPr>
          <w:szCs w:val="21"/>
          <w:lang w:val="zh-CN"/>
        </w:rPr>
        <w:t>和第</w:t>
      </w:r>
      <w:r w:rsidR="00F7419F">
        <w:rPr>
          <w:szCs w:val="21"/>
          <w:lang w:val="zh-CN"/>
        </w:rPr>
        <w:t>16</w:t>
      </w:r>
      <w:r w:rsidR="00FF4DC1" w:rsidRPr="00FF4DC1">
        <w:rPr>
          <w:szCs w:val="21"/>
          <w:lang w:val="zh-CN"/>
        </w:rPr>
        <w:t>条</w:t>
      </w:r>
      <w:r w:rsidR="00FF4DC1" w:rsidRPr="00FF4DC1">
        <w:rPr>
          <w:szCs w:val="21"/>
          <w:lang w:val="zh-CN"/>
        </w:rPr>
        <w:t>)</w:t>
      </w:r>
      <w:r w:rsidR="00FF4DC1" w:rsidRPr="00FF4DC1">
        <w:rPr>
          <w:szCs w:val="21"/>
          <w:lang w:val="zh-CN"/>
        </w:rPr>
        <w:t>。</w:t>
      </w:r>
    </w:p>
    <w:p w14:paraId="78D418E6" w14:textId="5E135734"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lang w:val="zh-CN"/>
        </w:rPr>
        <w:lastRenderedPageBreak/>
        <w:t>39</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缔约国应确保司法</w:t>
      </w:r>
      <w:r w:rsidR="00FF4DC1" w:rsidRPr="00DA0835">
        <w:rPr>
          <w:rFonts w:ascii="Time New Roman" w:eastAsia="SimHei" w:hAnsi="Time New Roman" w:hint="eastAsia"/>
          <w:szCs w:val="21"/>
          <w:lang w:val="zh-CN"/>
        </w:rPr>
        <w:t>部门</w:t>
      </w:r>
      <w:r w:rsidR="00FF4DC1" w:rsidRPr="00DA0835">
        <w:rPr>
          <w:rFonts w:ascii="Time New Roman" w:eastAsia="SimHei" w:hAnsi="Time New Roman"/>
          <w:szCs w:val="21"/>
          <w:lang w:val="zh-CN"/>
        </w:rPr>
        <w:t>充分独立、公正和有效，包括保障法官和检察官委员会的独立性，并保证其符合相关国际标准，包括《关于司法机关独立的基本原则》。缔约国还应根据《关于律师作用的基本原则》，确保尊重结社自由权和独立执业。对律师和法官的起诉仅应在独立、公正和有效的调查后进行，且应符合国内和国际法。缔约国应</w:t>
      </w:r>
      <w:r w:rsidR="00FF4DC1" w:rsidRPr="00DA0835">
        <w:rPr>
          <w:rFonts w:ascii="Time New Roman" w:eastAsia="SimHei" w:hAnsi="Time New Roman" w:hint="eastAsia"/>
          <w:szCs w:val="21"/>
          <w:lang w:val="zh-CN"/>
        </w:rPr>
        <w:t>保障</w:t>
      </w:r>
      <w:r w:rsidR="00FF4DC1" w:rsidRPr="00DA0835">
        <w:rPr>
          <w:rFonts w:ascii="Time New Roman" w:eastAsia="SimHei" w:hAnsi="Time New Roman"/>
          <w:szCs w:val="21"/>
          <w:lang w:val="zh-CN"/>
        </w:rPr>
        <w:t>专业律师协会的自治，确保它们独立于主管部门和公众，并能够履行职能而不受来自政府或其他行为体的外部干涉。</w:t>
      </w:r>
    </w:p>
    <w:p w14:paraId="7BCC1EAC" w14:textId="77777777" w:rsidR="00FF4DC1" w:rsidRPr="00FF4DC1" w:rsidRDefault="00FF4DC1" w:rsidP="00DA0835">
      <w:pPr>
        <w:pStyle w:val="H23GC"/>
      </w:pPr>
      <w:r w:rsidRPr="00FF4DC1">
        <w:rPr>
          <w:lang w:val="zh-CN"/>
        </w:rPr>
        <w:tab/>
      </w:r>
      <w:r w:rsidRPr="00FF4DC1">
        <w:rPr>
          <w:lang w:val="zh-CN"/>
        </w:rPr>
        <w:tab/>
      </w:r>
      <w:r w:rsidRPr="00FF4DC1">
        <w:rPr>
          <w:lang w:val="zh-CN"/>
        </w:rPr>
        <w:t>对剥夺自由场所的监测</w:t>
      </w:r>
    </w:p>
    <w:p w14:paraId="60C194B5" w14:textId="03BBAAA1" w:rsidR="00FF4DC1" w:rsidRPr="00FF4DC1" w:rsidRDefault="00F7419F" w:rsidP="00FF4DC1">
      <w:pPr>
        <w:pStyle w:val="SingleTxtGC"/>
        <w:rPr>
          <w:szCs w:val="21"/>
        </w:rPr>
      </w:pPr>
      <w:r>
        <w:rPr>
          <w:szCs w:val="21"/>
          <w:lang w:val="zh-CN"/>
        </w:rPr>
        <w:t>4</w:t>
      </w:r>
      <w:r w:rsidR="00FF4DC1" w:rsidRPr="00FF4DC1">
        <w:rPr>
          <w:szCs w:val="21"/>
          <w:lang w:val="zh-CN"/>
        </w:rPr>
        <w:t>0.</w:t>
      </w:r>
      <w:r w:rsidR="00FF4DC1" w:rsidRPr="00FF4DC1">
        <w:rPr>
          <w:szCs w:val="21"/>
          <w:lang w:val="zh-CN"/>
        </w:rPr>
        <w:tab/>
      </w:r>
      <w:r w:rsidR="00FF4DC1" w:rsidRPr="00FF4DC1">
        <w:rPr>
          <w:szCs w:val="21"/>
          <w:lang w:val="zh-CN"/>
        </w:rPr>
        <w:t>委员会注意到缔约国</w:t>
      </w:r>
      <w:r w:rsidR="00FF4DC1" w:rsidRPr="00FF4DC1">
        <w:rPr>
          <w:rFonts w:hint="eastAsia"/>
          <w:szCs w:val="21"/>
          <w:lang w:val="zh-CN"/>
        </w:rPr>
        <w:t>有</w:t>
      </w:r>
      <w:r w:rsidR="00FF4DC1" w:rsidRPr="00FF4DC1">
        <w:rPr>
          <w:szCs w:val="21"/>
          <w:lang w:val="zh-CN"/>
        </w:rPr>
        <w:t>广泛的拘留监督机构网络，</w:t>
      </w:r>
      <w:r w:rsidR="00FF4DC1" w:rsidRPr="00FF4DC1">
        <w:rPr>
          <w:rFonts w:hint="eastAsia"/>
          <w:szCs w:val="21"/>
          <w:lang w:val="zh-CN"/>
        </w:rPr>
        <w:t>并注意到</w:t>
      </w:r>
      <w:r w:rsidR="00FF4DC1" w:rsidRPr="00FF4DC1">
        <w:rPr>
          <w:szCs w:val="21"/>
          <w:lang w:val="zh-CN"/>
        </w:rPr>
        <w:t>缔约国提供的信息，</w:t>
      </w:r>
      <w:r w:rsidR="00FF4DC1" w:rsidRPr="00FF4DC1">
        <w:rPr>
          <w:rFonts w:hint="eastAsia"/>
          <w:szCs w:val="21"/>
          <w:lang w:val="zh-CN"/>
        </w:rPr>
        <w:t>称</w:t>
      </w:r>
      <w:r w:rsidR="00FF4DC1" w:rsidRPr="00FF4DC1">
        <w:rPr>
          <w:szCs w:val="21"/>
          <w:lang w:val="zh-CN"/>
        </w:rPr>
        <w:t>欧洲防止酷刑和不人道或有辱人格的待遇或处罚委员会参与</w:t>
      </w:r>
      <w:r w:rsidR="00FF4DC1" w:rsidRPr="00FF4DC1">
        <w:rPr>
          <w:rFonts w:hint="eastAsia"/>
          <w:szCs w:val="21"/>
          <w:lang w:val="zh-CN"/>
        </w:rPr>
        <w:t>了对</w:t>
      </w:r>
      <w:r w:rsidR="00FF4DC1" w:rsidRPr="00FF4DC1">
        <w:rPr>
          <w:szCs w:val="21"/>
          <w:lang w:val="zh-CN"/>
        </w:rPr>
        <w:t>平民监督委员会</w:t>
      </w:r>
      <w:r w:rsidR="00FF4DC1" w:rsidRPr="00FF4DC1">
        <w:rPr>
          <w:rFonts w:hint="eastAsia"/>
          <w:szCs w:val="21"/>
          <w:lang w:val="zh-CN"/>
        </w:rPr>
        <w:t>的</w:t>
      </w:r>
      <w:r w:rsidR="00FF4DC1" w:rsidRPr="00FF4DC1">
        <w:rPr>
          <w:szCs w:val="21"/>
          <w:lang w:val="zh-CN"/>
        </w:rPr>
        <w:t>培训活动。但是，委员会感到关切的是，遴选平民监督委员会成员的</w:t>
      </w:r>
      <w:r w:rsidR="00FF4DC1" w:rsidRPr="00FF4DC1">
        <w:rPr>
          <w:rFonts w:hint="eastAsia"/>
          <w:szCs w:val="21"/>
          <w:lang w:val="zh-CN"/>
        </w:rPr>
        <w:t>流程</w:t>
      </w:r>
      <w:r w:rsidR="00FF4DC1" w:rsidRPr="00FF4DC1">
        <w:rPr>
          <w:szCs w:val="21"/>
          <w:lang w:val="zh-CN"/>
        </w:rPr>
        <w:t>缺乏透明度，且可以通过法令免去成员职务，</w:t>
      </w:r>
      <w:r w:rsidR="00FF4DC1" w:rsidRPr="00FF4DC1">
        <w:rPr>
          <w:rFonts w:hint="eastAsia"/>
          <w:szCs w:val="21"/>
          <w:lang w:val="zh-CN"/>
        </w:rPr>
        <w:t>根据</w:t>
      </w:r>
      <w:r>
        <w:rPr>
          <w:szCs w:val="21"/>
          <w:lang w:val="zh-CN"/>
        </w:rPr>
        <w:t>2</w:t>
      </w:r>
      <w:r w:rsidR="00FF4DC1" w:rsidRPr="00FF4DC1">
        <w:rPr>
          <w:szCs w:val="21"/>
          <w:lang w:val="zh-CN"/>
        </w:rPr>
        <w:t>0</w:t>
      </w:r>
      <w:r>
        <w:rPr>
          <w:szCs w:val="21"/>
          <w:lang w:val="zh-CN"/>
        </w:rPr>
        <w:t>16</w:t>
      </w:r>
      <w:r w:rsidR="00FF4DC1" w:rsidRPr="00FF4DC1">
        <w:rPr>
          <w:szCs w:val="21"/>
          <w:lang w:val="zh-CN"/>
        </w:rPr>
        <w:t>年第</w:t>
      </w:r>
      <w:r>
        <w:rPr>
          <w:szCs w:val="21"/>
          <w:lang w:val="zh-CN"/>
        </w:rPr>
        <w:t>673</w:t>
      </w:r>
      <w:r w:rsidR="00FF4DC1" w:rsidRPr="00FF4DC1">
        <w:rPr>
          <w:szCs w:val="21"/>
          <w:lang w:val="zh-CN"/>
        </w:rPr>
        <w:t>号法</w:t>
      </w:r>
      <w:r w:rsidR="00FF4DC1" w:rsidRPr="00FF4DC1">
        <w:rPr>
          <w:rFonts w:hint="eastAsia"/>
          <w:szCs w:val="21"/>
          <w:lang w:val="zh-CN"/>
        </w:rPr>
        <w:t>免职便属此类</w:t>
      </w:r>
      <w:r w:rsidR="00FF4DC1" w:rsidRPr="00FF4DC1">
        <w:rPr>
          <w:szCs w:val="21"/>
          <w:lang w:val="zh-CN"/>
        </w:rPr>
        <w:t>情况。委员会还感到关切的是，民间社会组织在开展拘留监测</w:t>
      </w:r>
      <w:r w:rsidR="00FF4DC1" w:rsidRPr="00FF4DC1">
        <w:rPr>
          <w:rFonts w:hint="eastAsia"/>
          <w:szCs w:val="21"/>
          <w:lang w:val="zh-CN"/>
        </w:rPr>
        <w:t>查访</w:t>
      </w:r>
      <w:r w:rsidR="00FF4DC1" w:rsidRPr="00FF4DC1">
        <w:rPr>
          <w:szCs w:val="21"/>
          <w:lang w:val="zh-CN"/>
        </w:rPr>
        <w:t>中被赋予的作用极为有限。委员会注意到，缔约国尚未公布防范酷刑小组委员会的最新报告</w:t>
      </w:r>
      <w:r w:rsidR="00FF4DC1" w:rsidRPr="00FF4DC1">
        <w:rPr>
          <w:rFonts w:hint="eastAsia"/>
          <w:szCs w:val="21"/>
          <w:lang w:val="zh-CN"/>
        </w:rPr>
        <w:t>及</w:t>
      </w:r>
      <w:r w:rsidR="00FF4DC1" w:rsidRPr="00FF4DC1">
        <w:rPr>
          <w:szCs w:val="21"/>
          <w:lang w:val="zh-CN"/>
        </w:rPr>
        <w:t>欧洲防止酷刑和不人道或有辱人格的待遇或处罚委员会最近的三份</w:t>
      </w:r>
      <w:r w:rsidR="00FF4DC1" w:rsidRPr="00FF4DC1">
        <w:rPr>
          <w:rFonts w:hint="eastAsia"/>
          <w:szCs w:val="21"/>
          <w:lang w:val="zh-CN"/>
        </w:rPr>
        <w:t>查</w:t>
      </w:r>
      <w:r w:rsidR="00FF4DC1" w:rsidRPr="00FF4DC1">
        <w:rPr>
          <w:szCs w:val="21"/>
          <w:lang w:val="zh-CN"/>
        </w:rPr>
        <w:t>访报告</w:t>
      </w:r>
      <w:r w:rsidR="00FF4DC1" w:rsidRPr="00FF4DC1">
        <w:rPr>
          <w:szCs w:val="21"/>
          <w:lang w:val="zh-CN"/>
        </w:rPr>
        <w:t>(</w:t>
      </w:r>
      <w:r w:rsidR="00FF4DC1" w:rsidRPr="00FF4DC1">
        <w:rPr>
          <w:szCs w:val="21"/>
          <w:lang w:val="zh-CN"/>
        </w:rPr>
        <w:t>第</w:t>
      </w:r>
      <w:r>
        <w:rPr>
          <w:szCs w:val="21"/>
          <w:lang w:val="zh-CN"/>
        </w:rPr>
        <w:t>2</w:t>
      </w:r>
      <w:r w:rsidR="00FF4DC1" w:rsidRPr="00FF4DC1">
        <w:rPr>
          <w:szCs w:val="21"/>
          <w:lang w:val="zh-CN"/>
        </w:rPr>
        <w:t>、第</w:t>
      </w:r>
      <w:r>
        <w:rPr>
          <w:szCs w:val="21"/>
          <w:lang w:val="zh-CN"/>
        </w:rPr>
        <w:t>11</w:t>
      </w:r>
      <w:r w:rsidR="00FF4DC1" w:rsidRPr="00FF4DC1">
        <w:rPr>
          <w:szCs w:val="21"/>
          <w:lang w:val="zh-CN"/>
        </w:rPr>
        <w:t>和第</w:t>
      </w:r>
      <w:r>
        <w:rPr>
          <w:szCs w:val="21"/>
          <w:lang w:val="zh-CN"/>
        </w:rPr>
        <w:t>16</w:t>
      </w:r>
      <w:r w:rsidR="00FF4DC1" w:rsidRPr="00FF4DC1">
        <w:rPr>
          <w:szCs w:val="21"/>
          <w:lang w:val="zh-CN"/>
        </w:rPr>
        <w:t>条</w:t>
      </w:r>
      <w:r w:rsidR="00FF4DC1" w:rsidRPr="00FF4DC1">
        <w:rPr>
          <w:szCs w:val="21"/>
          <w:lang w:val="zh-CN"/>
        </w:rPr>
        <w:t>)</w:t>
      </w:r>
      <w:r w:rsidR="00FF4DC1" w:rsidRPr="00FF4DC1">
        <w:rPr>
          <w:szCs w:val="21"/>
          <w:lang w:val="zh-CN"/>
        </w:rPr>
        <w:t>。</w:t>
      </w:r>
    </w:p>
    <w:p w14:paraId="7D72D711" w14:textId="61197E1E"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lang w:val="zh-CN"/>
        </w:rPr>
        <w:t>41</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委员会敦促缔约国确保平民监督委员会的独立性，包括提高其成员遴选</w:t>
      </w:r>
      <w:r w:rsidR="00FF4DC1" w:rsidRPr="00DA0835">
        <w:rPr>
          <w:rFonts w:ascii="Time New Roman" w:eastAsia="SimHei" w:hAnsi="Time New Roman" w:hint="eastAsia"/>
          <w:szCs w:val="21"/>
          <w:lang w:val="zh-CN"/>
        </w:rPr>
        <w:t>过程</w:t>
      </w:r>
      <w:r w:rsidR="00FF4DC1" w:rsidRPr="00DA0835">
        <w:rPr>
          <w:rFonts w:ascii="Time New Roman" w:eastAsia="SimHei" w:hAnsi="Time New Roman"/>
          <w:szCs w:val="21"/>
          <w:lang w:val="zh-CN"/>
        </w:rPr>
        <w:t>的透明度，并及时更好地公开传播有关所有拘留监督机构</w:t>
      </w:r>
      <w:r w:rsidR="00FF4DC1" w:rsidRPr="00DA0835">
        <w:rPr>
          <w:rFonts w:ascii="Time New Roman" w:eastAsia="SimHei" w:hAnsi="Time New Roman" w:hint="eastAsia"/>
          <w:szCs w:val="21"/>
          <w:lang w:val="zh-CN"/>
        </w:rPr>
        <w:t>对</w:t>
      </w:r>
      <w:r w:rsidR="00FF4DC1" w:rsidRPr="00DA0835">
        <w:rPr>
          <w:rFonts w:ascii="Time New Roman" w:eastAsia="SimHei" w:hAnsi="Time New Roman"/>
          <w:szCs w:val="21"/>
          <w:lang w:val="zh-CN"/>
        </w:rPr>
        <w:t>剥夺自由场所</w:t>
      </w:r>
      <w:r w:rsidR="00FF4DC1" w:rsidRPr="00DA0835">
        <w:rPr>
          <w:rFonts w:ascii="Time New Roman" w:eastAsia="SimHei" w:hAnsi="Time New Roman" w:hint="eastAsia"/>
          <w:szCs w:val="21"/>
          <w:lang w:val="zh-CN"/>
        </w:rPr>
        <w:t>进行查访</w:t>
      </w:r>
      <w:r w:rsidR="00FF4DC1" w:rsidRPr="00DA0835">
        <w:rPr>
          <w:rFonts w:ascii="Time New Roman" w:eastAsia="SimHei" w:hAnsi="Time New Roman"/>
          <w:szCs w:val="21"/>
          <w:lang w:val="zh-CN"/>
        </w:rPr>
        <w:t>的地点、时间和周期</w:t>
      </w:r>
      <w:r w:rsidR="00FF4DC1" w:rsidRPr="00DA0835">
        <w:rPr>
          <w:rFonts w:ascii="Time New Roman" w:eastAsia="SimHei" w:hAnsi="Time New Roman" w:hint="eastAsia"/>
          <w:szCs w:val="21"/>
          <w:lang w:val="zh-CN"/>
        </w:rPr>
        <w:t>的</w:t>
      </w:r>
      <w:r w:rsidR="00FF4DC1" w:rsidRPr="00DA0835">
        <w:rPr>
          <w:rFonts w:ascii="Time New Roman" w:eastAsia="SimHei" w:hAnsi="Time New Roman"/>
          <w:szCs w:val="21"/>
          <w:lang w:val="zh-CN"/>
        </w:rPr>
        <w:t>信息，以及有关此类</w:t>
      </w:r>
      <w:r w:rsidR="00FF4DC1" w:rsidRPr="00DA0835">
        <w:rPr>
          <w:rFonts w:ascii="Time New Roman" w:eastAsia="SimHei" w:hAnsi="Time New Roman" w:hint="eastAsia"/>
          <w:szCs w:val="21"/>
          <w:lang w:val="zh-CN"/>
        </w:rPr>
        <w:t>查访</w:t>
      </w:r>
      <w:r w:rsidR="00FF4DC1" w:rsidRPr="00DA0835">
        <w:rPr>
          <w:rFonts w:ascii="Time New Roman" w:eastAsia="SimHei" w:hAnsi="Time New Roman"/>
          <w:szCs w:val="21"/>
          <w:lang w:val="zh-CN"/>
        </w:rPr>
        <w:t>的结论和后续行动的信息。缔约国应促进和鼓励民间社会组织参与开展对剥夺自由场所的监测</w:t>
      </w:r>
      <w:r w:rsidR="00FF4DC1" w:rsidRPr="00DA0835">
        <w:rPr>
          <w:rFonts w:ascii="Time New Roman" w:eastAsia="SimHei" w:hAnsi="Time New Roman" w:hint="eastAsia"/>
          <w:szCs w:val="21"/>
          <w:lang w:val="zh-CN"/>
        </w:rPr>
        <w:t>查访</w:t>
      </w:r>
      <w:r w:rsidR="00FF4DC1" w:rsidRPr="00DA0835">
        <w:rPr>
          <w:rFonts w:ascii="Time New Roman" w:eastAsia="SimHei" w:hAnsi="Time New Roman"/>
          <w:szCs w:val="21"/>
          <w:lang w:val="zh-CN"/>
        </w:rPr>
        <w:t>。委员会建议缔约国同意公布防范酷刑小组委员会和欧洲防止酷刑委员会过去、</w:t>
      </w:r>
      <w:r w:rsidR="00FF4DC1" w:rsidRPr="00DA0835">
        <w:rPr>
          <w:rFonts w:ascii="Time New Roman" w:eastAsia="SimHei" w:hAnsi="Time New Roman" w:hint="eastAsia"/>
          <w:szCs w:val="21"/>
          <w:lang w:val="zh-CN"/>
        </w:rPr>
        <w:t>即将发布</w:t>
      </w:r>
      <w:r w:rsidR="00FF4DC1" w:rsidRPr="00DA0835">
        <w:rPr>
          <w:rFonts w:ascii="Time New Roman" w:eastAsia="SimHei" w:hAnsi="Time New Roman"/>
          <w:szCs w:val="21"/>
          <w:lang w:val="zh-CN"/>
        </w:rPr>
        <w:t>和</w:t>
      </w:r>
      <w:r w:rsidR="00FF4DC1" w:rsidRPr="00DA0835">
        <w:rPr>
          <w:rFonts w:ascii="Time New Roman" w:eastAsia="SimHei" w:hAnsi="Time New Roman" w:hint="eastAsia"/>
          <w:szCs w:val="21"/>
          <w:lang w:val="zh-CN"/>
        </w:rPr>
        <w:t>未来</w:t>
      </w:r>
      <w:r w:rsidR="00FF4DC1" w:rsidRPr="00DA0835">
        <w:rPr>
          <w:rFonts w:ascii="Time New Roman" w:eastAsia="SimHei" w:hAnsi="Time New Roman"/>
          <w:szCs w:val="21"/>
          <w:lang w:val="zh-CN"/>
        </w:rPr>
        <w:t>的所有报告。</w:t>
      </w:r>
    </w:p>
    <w:p w14:paraId="39B195EC" w14:textId="77777777" w:rsidR="00FF4DC1" w:rsidRPr="00FF4DC1" w:rsidRDefault="00FF4DC1" w:rsidP="00DA0835">
      <w:pPr>
        <w:pStyle w:val="H23GC"/>
      </w:pPr>
      <w:r w:rsidRPr="00FF4DC1">
        <w:rPr>
          <w:lang w:val="zh-CN"/>
        </w:rPr>
        <w:tab/>
      </w:r>
      <w:r w:rsidRPr="00FF4DC1">
        <w:rPr>
          <w:lang w:val="zh-CN"/>
        </w:rPr>
        <w:tab/>
      </w:r>
      <w:r w:rsidRPr="00FF4DC1">
        <w:rPr>
          <w:bCs/>
          <w:lang w:val="zh-CN"/>
        </w:rPr>
        <w:t>补救</w:t>
      </w:r>
    </w:p>
    <w:p w14:paraId="6CD14431" w14:textId="29B590C8" w:rsidR="00FF4DC1" w:rsidRPr="00FF4DC1" w:rsidRDefault="00F7419F" w:rsidP="00FF4DC1">
      <w:pPr>
        <w:pStyle w:val="SingleTxtGC"/>
        <w:rPr>
          <w:rFonts w:eastAsia="Calibri"/>
          <w:szCs w:val="21"/>
        </w:rPr>
      </w:pPr>
      <w:r>
        <w:rPr>
          <w:szCs w:val="21"/>
          <w:lang w:val="zh-CN"/>
        </w:rPr>
        <w:t>42</w:t>
      </w:r>
      <w:r w:rsidR="00FF4DC1" w:rsidRPr="00FF4DC1">
        <w:rPr>
          <w:szCs w:val="21"/>
          <w:lang w:val="zh-CN"/>
        </w:rPr>
        <w:t>.</w:t>
      </w:r>
      <w:r w:rsidR="00FF4DC1" w:rsidRPr="00FF4DC1">
        <w:rPr>
          <w:szCs w:val="21"/>
          <w:lang w:val="zh-CN"/>
        </w:rPr>
        <w:tab/>
      </w:r>
      <w:r w:rsidR="00FF4DC1" w:rsidRPr="00FF4DC1">
        <w:rPr>
          <w:szCs w:val="21"/>
          <w:lang w:val="zh-CN"/>
        </w:rPr>
        <w:t>委员会注意到缔约国提供的信息，称酷刑和虐待受害者可以通过行政机制获得物质或精神赔偿，也可在民事诉讼中作为原告寻求赔偿。但是，委员会感到遗憾的是，</w:t>
      </w:r>
      <w:r w:rsidR="00FF4DC1" w:rsidRPr="00FF4DC1">
        <w:rPr>
          <w:rFonts w:hint="eastAsia"/>
          <w:szCs w:val="21"/>
          <w:lang w:val="zh-CN"/>
        </w:rPr>
        <w:t>没有</w:t>
      </w:r>
      <w:r w:rsidR="00FF4DC1" w:rsidRPr="00FF4DC1">
        <w:rPr>
          <w:szCs w:val="21"/>
          <w:lang w:val="zh-CN"/>
        </w:rPr>
        <w:t>立法或次级条例具体提及酷刑受害者的权利和</w:t>
      </w:r>
      <w:r w:rsidR="00FF4DC1" w:rsidRPr="00FF4DC1">
        <w:rPr>
          <w:rFonts w:hint="eastAsia"/>
          <w:szCs w:val="21"/>
          <w:lang w:val="zh-CN"/>
        </w:rPr>
        <w:t>康复</w:t>
      </w:r>
      <w:r w:rsidR="00FF4DC1" w:rsidRPr="00FF4DC1">
        <w:rPr>
          <w:szCs w:val="21"/>
          <w:lang w:val="zh-CN"/>
        </w:rPr>
        <w:t>。委员会还感到遗憾的是，据称</w:t>
      </w:r>
      <w:r w:rsidR="00FF4DC1" w:rsidRPr="00FF4DC1">
        <w:rPr>
          <w:rFonts w:hint="eastAsia"/>
          <w:szCs w:val="21"/>
          <w:lang w:val="zh-CN"/>
        </w:rPr>
        <w:t>，</w:t>
      </w:r>
      <w:r>
        <w:rPr>
          <w:szCs w:val="21"/>
          <w:lang w:val="zh-CN"/>
        </w:rPr>
        <w:t>2</w:t>
      </w:r>
      <w:r w:rsidR="00FF4DC1" w:rsidRPr="00FF4DC1">
        <w:rPr>
          <w:szCs w:val="21"/>
          <w:lang w:val="zh-CN"/>
        </w:rPr>
        <w:t>0</w:t>
      </w:r>
      <w:r>
        <w:rPr>
          <w:szCs w:val="21"/>
          <w:lang w:val="zh-CN"/>
        </w:rPr>
        <w:t>16</w:t>
      </w:r>
      <w:r w:rsidR="00FF4DC1" w:rsidRPr="00FF4DC1">
        <w:rPr>
          <w:szCs w:val="21"/>
          <w:lang w:val="zh-CN"/>
        </w:rPr>
        <w:t>年版《受害者待遇指南》中关于酷刑受害者的分节在后续版本中被删除</w:t>
      </w:r>
      <w:r w:rsidR="00FF4DC1" w:rsidRPr="00FF4DC1">
        <w:rPr>
          <w:szCs w:val="21"/>
          <w:lang w:val="zh-CN"/>
        </w:rPr>
        <w:t>(</w:t>
      </w:r>
      <w:r w:rsidR="00FF4DC1" w:rsidRPr="00FF4DC1">
        <w:rPr>
          <w:szCs w:val="21"/>
          <w:lang w:val="zh-CN"/>
        </w:rPr>
        <w:t>第</w:t>
      </w:r>
      <w:r>
        <w:rPr>
          <w:szCs w:val="21"/>
          <w:lang w:val="zh-CN"/>
        </w:rPr>
        <w:t>14</w:t>
      </w:r>
      <w:r w:rsidR="00FF4DC1" w:rsidRPr="00FF4DC1">
        <w:rPr>
          <w:szCs w:val="21"/>
          <w:lang w:val="zh-CN"/>
        </w:rPr>
        <w:t>条</w:t>
      </w:r>
      <w:r w:rsidR="00FF4DC1" w:rsidRPr="00FF4DC1">
        <w:rPr>
          <w:szCs w:val="21"/>
          <w:lang w:val="zh-CN"/>
        </w:rPr>
        <w:t>)</w:t>
      </w:r>
      <w:r w:rsidR="00FF4DC1" w:rsidRPr="00FF4DC1">
        <w:rPr>
          <w:szCs w:val="21"/>
          <w:lang w:val="zh-CN"/>
        </w:rPr>
        <w:t>。</w:t>
      </w:r>
    </w:p>
    <w:p w14:paraId="3331F440" w14:textId="0127F539"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lang w:val="zh-CN"/>
        </w:rPr>
        <w:t>43</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缔约国应确保所有酷刑和虐待受害者都能够获得补救，包括确保享有获得公平和充分赔偿的强制执行权利，以及尽量使其完全</w:t>
      </w:r>
      <w:r w:rsidR="00FF4DC1" w:rsidRPr="00DA0835">
        <w:rPr>
          <w:rFonts w:ascii="Time New Roman" w:eastAsia="SimHei" w:hAnsi="Time New Roman" w:hint="eastAsia"/>
          <w:szCs w:val="21"/>
          <w:lang w:val="zh-CN"/>
        </w:rPr>
        <w:t>康复的手段</w:t>
      </w:r>
      <w:r w:rsidR="00FF4DC1" w:rsidRPr="00DA0835">
        <w:rPr>
          <w:rFonts w:ascii="Time New Roman" w:eastAsia="SimHei" w:hAnsi="Time New Roman"/>
          <w:szCs w:val="21"/>
          <w:lang w:val="zh-CN"/>
        </w:rPr>
        <w:t>，无论是否已经确认施害者的身份。在这方面，缔约国应考虑颁布关于酷刑受害者的权利和</w:t>
      </w:r>
      <w:r w:rsidR="00FF4DC1" w:rsidRPr="00DA0835">
        <w:rPr>
          <w:rFonts w:ascii="Time New Roman" w:eastAsia="SimHei" w:hAnsi="Time New Roman" w:hint="eastAsia"/>
          <w:szCs w:val="21"/>
          <w:lang w:val="zh-CN"/>
        </w:rPr>
        <w:t>康复</w:t>
      </w:r>
      <w:r w:rsidR="00FF4DC1" w:rsidRPr="00DA0835">
        <w:rPr>
          <w:rFonts w:ascii="Time New Roman" w:eastAsia="SimHei" w:hAnsi="Time New Roman"/>
          <w:szCs w:val="21"/>
          <w:lang w:val="zh-CN"/>
        </w:rPr>
        <w:t>的立法和指南，并收集关于受害者人数及其具体康复需求的数据。缔约国不妨考虑恢复向联合国援助酷刑受害者自愿基金捐款。</w:t>
      </w:r>
    </w:p>
    <w:p w14:paraId="1E741D2F" w14:textId="77777777" w:rsidR="00FF4DC1" w:rsidRPr="00FF4DC1" w:rsidRDefault="00FF4DC1" w:rsidP="00DA0835">
      <w:pPr>
        <w:pStyle w:val="H23GC"/>
      </w:pPr>
      <w:r w:rsidRPr="00FF4DC1">
        <w:rPr>
          <w:lang w:val="zh-CN"/>
        </w:rPr>
        <w:tab/>
      </w:r>
      <w:r w:rsidRPr="00FF4DC1">
        <w:rPr>
          <w:lang w:val="zh-CN"/>
        </w:rPr>
        <w:tab/>
      </w:r>
      <w:r w:rsidRPr="00FF4DC1">
        <w:rPr>
          <w:rFonts w:ascii="宋体" w:hAnsi="宋体" w:cs="宋体" w:hint="eastAsia"/>
          <w:lang w:val="zh-CN"/>
        </w:rPr>
        <w:t>通过</w:t>
      </w:r>
      <w:r w:rsidRPr="00FF4DC1">
        <w:rPr>
          <w:lang w:val="zh-CN"/>
        </w:rPr>
        <w:t>使用酷刑和虐待获得的供词</w:t>
      </w:r>
    </w:p>
    <w:p w14:paraId="6790570F" w14:textId="7FD8B118" w:rsidR="00FF4DC1" w:rsidRPr="00FF4DC1" w:rsidRDefault="00F7419F" w:rsidP="00FF4DC1">
      <w:pPr>
        <w:pStyle w:val="SingleTxtGC"/>
        <w:rPr>
          <w:rFonts w:eastAsia="Calibri"/>
          <w:szCs w:val="21"/>
        </w:rPr>
      </w:pPr>
      <w:r>
        <w:rPr>
          <w:szCs w:val="21"/>
          <w:lang w:val="zh-CN"/>
        </w:rPr>
        <w:t>44</w:t>
      </w:r>
      <w:r w:rsidR="00FF4DC1" w:rsidRPr="00FF4DC1">
        <w:rPr>
          <w:szCs w:val="21"/>
          <w:lang w:val="zh-CN"/>
        </w:rPr>
        <w:t>.</w:t>
      </w:r>
      <w:r w:rsidR="00FF4DC1" w:rsidRPr="00FF4DC1">
        <w:rPr>
          <w:szCs w:val="21"/>
          <w:lang w:val="zh-CN"/>
        </w:rPr>
        <w:tab/>
      </w:r>
      <w:r w:rsidR="00FF4DC1" w:rsidRPr="00FF4DC1">
        <w:rPr>
          <w:szCs w:val="21"/>
          <w:lang w:val="zh-CN"/>
        </w:rPr>
        <w:t>委员会肯定缔约国提供的信息，</w:t>
      </w:r>
      <w:r w:rsidR="00FF4DC1" w:rsidRPr="00FF4DC1">
        <w:rPr>
          <w:rFonts w:hint="eastAsia"/>
          <w:szCs w:val="21"/>
          <w:lang w:val="zh-CN"/>
        </w:rPr>
        <w:t>称</w:t>
      </w:r>
      <w:r w:rsidR="00FF4DC1" w:rsidRPr="00FF4DC1">
        <w:rPr>
          <w:szCs w:val="21"/>
          <w:lang w:val="zh-CN"/>
        </w:rPr>
        <w:t>《刑事诉讼法》第</w:t>
      </w:r>
      <w:r>
        <w:rPr>
          <w:szCs w:val="21"/>
          <w:lang w:val="zh-CN"/>
        </w:rPr>
        <w:t>148</w:t>
      </w:r>
      <w:r w:rsidR="00FF4DC1" w:rsidRPr="00FF4DC1">
        <w:rPr>
          <w:szCs w:val="21"/>
          <w:lang w:val="zh-CN"/>
        </w:rPr>
        <w:t>条规定，</w:t>
      </w:r>
      <w:r w:rsidR="00FF4DC1" w:rsidRPr="00FF4DC1">
        <w:rPr>
          <w:rFonts w:hint="eastAsia"/>
          <w:szCs w:val="21"/>
          <w:lang w:val="zh-CN"/>
        </w:rPr>
        <w:t>通过</w:t>
      </w:r>
      <w:r w:rsidR="00FF4DC1" w:rsidRPr="00FF4DC1">
        <w:rPr>
          <w:szCs w:val="21"/>
          <w:lang w:val="zh-CN"/>
        </w:rPr>
        <w:t>使用酷刑和虐待获得的证据不予采信，但它感到关切的是，有指控称，该条在实践中并非始终适用，且缔约国未提供信息说明此类证据被</w:t>
      </w:r>
      <w:r w:rsidR="00FF4DC1" w:rsidRPr="00FF4DC1">
        <w:rPr>
          <w:rFonts w:hint="eastAsia"/>
          <w:szCs w:val="21"/>
          <w:lang w:val="zh-CN"/>
        </w:rPr>
        <w:t>认定</w:t>
      </w:r>
      <w:r w:rsidR="00FF4DC1" w:rsidRPr="00FF4DC1">
        <w:rPr>
          <w:szCs w:val="21"/>
          <w:lang w:val="zh-CN"/>
        </w:rPr>
        <w:t>不予采信的案件</w:t>
      </w:r>
      <w:r w:rsidR="00FF4DC1" w:rsidRPr="00FF4DC1">
        <w:rPr>
          <w:szCs w:val="21"/>
          <w:lang w:val="zh-CN"/>
        </w:rPr>
        <w:t>(</w:t>
      </w:r>
      <w:r w:rsidR="00FF4DC1" w:rsidRPr="00FF4DC1">
        <w:rPr>
          <w:szCs w:val="21"/>
          <w:lang w:val="zh-CN"/>
        </w:rPr>
        <w:t>第</w:t>
      </w:r>
      <w:r>
        <w:rPr>
          <w:szCs w:val="21"/>
          <w:lang w:val="zh-CN"/>
        </w:rPr>
        <w:t>15</w:t>
      </w:r>
      <w:r w:rsidR="00FF4DC1" w:rsidRPr="00FF4DC1">
        <w:rPr>
          <w:szCs w:val="21"/>
          <w:lang w:val="zh-CN"/>
        </w:rPr>
        <w:t>条</w:t>
      </w:r>
      <w:r w:rsidR="00FF4DC1" w:rsidRPr="00FF4DC1">
        <w:rPr>
          <w:szCs w:val="21"/>
          <w:lang w:val="zh-CN"/>
        </w:rPr>
        <w:t>)</w:t>
      </w:r>
      <w:r w:rsidR="00FF4DC1" w:rsidRPr="00FF4DC1">
        <w:rPr>
          <w:szCs w:val="21"/>
          <w:lang w:val="zh-CN"/>
        </w:rPr>
        <w:t>。</w:t>
      </w:r>
    </w:p>
    <w:p w14:paraId="3F17BFCB" w14:textId="77777777" w:rsidR="0044225F" w:rsidRDefault="0044225F">
      <w:pPr>
        <w:tabs>
          <w:tab w:val="clear" w:pos="431"/>
        </w:tabs>
        <w:overflowPunct/>
        <w:adjustRightInd/>
        <w:snapToGrid/>
        <w:spacing w:line="240" w:lineRule="auto"/>
        <w:jc w:val="left"/>
        <w:rPr>
          <w:rFonts w:ascii="Time New Roman" w:eastAsia="SimHei" w:hAnsi="Time New Roman" w:hint="eastAsia"/>
          <w:szCs w:val="21"/>
          <w:lang w:val="zh-CN"/>
        </w:rPr>
      </w:pPr>
      <w:r>
        <w:rPr>
          <w:rFonts w:ascii="Time New Roman" w:eastAsia="SimHei" w:hAnsi="Time New Roman" w:hint="eastAsia"/>
          <w:szCs w:val="21"/>
          <w:lang w:val="zh-CN"/>
        </w:rPr>
        <w:br w:type="page"/>
      </w:r>
    </w:p>
    <w:p w14:paraId="2768C320" w14:textId="41784C66"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lang w:val="zh-CN"/>
        </w:rPr>
        <w:lastRenderedPageBreak/>
        <w:t>45</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缔约国应确保：</w:t>
      </w:r>
    </w:p>
    <w:p w14:paraId="791272F2" w14:textId="626997DE" w:rsidR="00FF4DC1" w:rsidRPr="00DA0835" w:rsidRDefault="00DA0835" w:rsidP="00FF4DC1">
      <w:pPr>
        <w:pStyle w:val="SingleTxtGC"/>
        <w:rPr>
          <w:rFonts w:ascii="Time New Roman" w:eastAsia="SimHei" w:hAnsi="Time New Roman" w:hint="eastAsia"/>
          <w:szCs w:val="21"/>
        </w:rPr>
      </w:pPr>
      <w:r>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a</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在实践中不接受通过酷刑或虐待取得的供词和陈述作为证据，</w:t>
      </w:r>
      <w:r w:rsidR="00FF4DC1" w:rsidRPr="00DA0835">
        <w:rPr>
          <w:rFonts w:ascii="Time New Roman" w:eastAsia="SimHei" w:hAnsi="Time New Roman" w:hint="eastAsia"/>
          <w:szCs w:val="21"/>
          <w:lang w:val="zh-CN"/>
        </w:rPr>
        <w:t>但可将之作为针对被控刑讯逼供者的证据</w:t>
      </w:r>
      <w:r w:rsidR="00FF4DC1" w:rsidRPr="00DA0835">
        <w:rPr>
          <w:rFonts w:ascii="Time New Roman" w:eastAsia="SimHei" w:hAnsi="Time New Roman"/>
          <w:szCs w:val="21"/>
          <w:lang w:val="zh-CN"/>
        </w:rPr>
        <w:t>；</w:t>
      </w:r>
    </w:p>
    <w:p w14:paraId="53D0A353" w14:textId="07F40ED9" w:rsidR="00FF4DC1" w:rsidRPr="00DA0835" w:rsidRDefault="00DA0835" w:rsidP="00FF4DC1">
      <w:pPr>
        <w:pStyle w:val="SingleTxtGC"/>
        <w:rPr>
          <w:rFonts w:ascii="Time New Roman" w:eastAsia="SimHei" w:hAnsi="Time New Roman" w:hint="eastAsia"/>
          <w:szCs w:val="21"/>
        </w:rPr>
      </w:pPr>
      <w:r>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b</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hint="eastAsia"/>
          <w:szCs w:val="21"/>
          <w:lang w:val="zh-CN"/>
        </w:rPr>
        <w:t>如</w:t>
      </w:r>
      <w:r w:rsidR="00FF4DC1" w:rsidRPr="00DA0835">
        <w:rPr>
          <w:rFonts w:ascii="Time New Roman" w:eastAsia="SimHei" w:hAnsi="Time New Roman"/>
          <w:szCs w:val="21"/>
          <w:lang w:val="zh-CN"/>
        </w:rPr>
        <w:t>有人</w:t>
      </w:r>
      <w:r w:rsidR="00FF4DC1" w:rsidRPr="00DA0835">
        <w:rPr>
          <w:rFonts w:ascii="Time New Roman" w:eastAsia="SimHei" w:hAnsi="Time New Roman" w:hint="eastAsia"/>
          <w:szCs w:val="21"/>
          <w:lang w:val="zh-CN"/>
        </w:rPr>
        <w:t>指称发生刑讯逼供</w:t>
      </w:r>
      <w:r w:rsidR="00FF4DC1" w:rsidRPr="00DA0835">
        <w:rPr>
          <w:rFonts w:ascii="Time New Roman" w:eastAsia="SimHei" w:hAnsi="Time New Roman"/>
          <w:szCs w:val="21"/>
          <w:lang w:val="zh-CN"/>
        </w:rPr>
        <w:t>，立即对指控进行有效和独立的调查，起诉</w:t>
      </w:r>
      <w:r w:rsidR="00FF4DC1" w:rsidRPr="00DA0835">
        <w:rPr>
          <w:rFonts w:ascii="Time New Roman" w:eastAsia="SimHei" w:hAnsi="Time New Roman" w:hint="eastAsia"/>
          <w:szCs w:val="21"/>
          <w:lang w:val="zh-CN"/>
        </w:rPr>
        <w:t>被控施害者</w:t>
      </w:r>
      <w:r w:rsidR="00FF4DC1" w:rsidRPr="00DA0835">
        <w:rPr>
          <w:rFonts w:ascii="Time New Roman" w:eastAsia="SimHei" w:hAnsi="Time New Roman"/>
          <w:szCs w:val="21"/>
          <w:lang w:val="zh-CN"/>
        </w:rPr>
        <w:t>，如</w:t>
      </w:r>
      <w:r w:rsidR="00FF4DC1" w:rsidRPr="00DA0835">
        <w:rPr>
          <w:rFonts w:ascii="Time New Roman" w:eastAsia="SimHei" w:hAnsi="Time New Roman" w:hint="eastAsia"/>
          <w:szCs w:val="21"/>
          <w:lang w:val="zh-CN"/>
        </w:rPr>
        <w:t>认定</w:t>
      </w:r>
      <w:r w:rsidR="00FF4DC1" w:rsidRPr="00DA0835">
        <w:rPr>
          <w:rFonts w:ascii="Time New Roman" w:eastAsia="SimHei" w:hAnsi="Time New Roman"/>
          <w:szCs w:val="21"/>
          <w:lang w:val="zh-CN"/>
        </w:rPr>
        <w:t>有罪，则</w:t>
      </w:r>
      <w:r w:rsidR="00FF4DC1" w:rsidRPr="00DA0835">
        <w:rPr>
          <w:rFonts w:ascii="Time New Roman" w:eastAsia="SimHei" w:hAnsi="Time New Roman" w:hint="eastAsia"/>
          <w:szCs w:val="21"/>
          <w:lang w:val="zh-CN"/>
        </w:rPr>
        <w:t>予以</w:t>
      </w:r>
      <w:r w:rsidR="00FF4DC1" w:rsidRPr="00DA0835">
        <w:rPr>
          <w:rFonts w:ascii="Time New Roman" w:eastAsia="SimHei" w:hAnsi="Time New Roman"/>
          <w:szCs w:val="21"/>
          <w:lang w:val="zh-CN"/>
        </w:rPr>
        <w:t>惩罚；</w:t>
      </w:r>
    </w:p>
    <w:p w14:paraId="06169946" w14:textId="38EA3D3A" w:rsidR="00FF4DC1" w:rsidRPr="00DA0835" w:rsidRDefault="00DA0835" w:rsidP="00FF4DC1">
      <w:pPr>
        <w:pStyle w:val="SingleTxtGC"/>
        <w:rPr>
          <w:rFonts w:ascii="Time New Roman" w:eastAsia="SimHei" w:hAnsi="Time New Roman" w:hint="eastAsia"/>
          <w:szCs w:val="21"/>
        </w:rPr>
      </w:pPr>
      <w:r>
        <w:rPr>
          <w:rFonts w:ascii="Time New Roman" w:eastAsia="SimHei" w:hAnsi="Time New Roman"/>
          <w:szCs w:val="21"/>
        </w:rPr>
        <w:tab/>
      </w:r>
      <w:r w:rsidR="00FF4DC1" w:rsidRPr="00DA0835">
        <w:rPr>
          <w:rFonts w:ascii="Time New Roman" w:eastAsia="SimHei" w:hAnsi="Time New Roman"/>
          <w:szCs w:val="21"/>
          <w:lang w:val="zh-CN"/>
        </w:rPr>
        <w:t>(</w:t>
      </w:r>
      <w:r w:rsidR="00F7419F" w:rsidRPr="00DA0835">
        <w:rPr>
          <w:rFonts w:ascii="Time New Roman" w:eastAsia="SimHei" w:hAnsi="Time New Roman"/>
          <w:szCs w:val="21"/>
          <w:lang w:val="zh-CN"/>
        </w:rPr>
        <w:t>c</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对所有警察、国家安全</w:t>
      </w:r>
      <w:r w:rsidR="00FF4DC1" w:rsidRPr="00DA0835">
        <w:rPr>
          <w:rFonts w:ascii="Time New Roman" w:eastAsia="SimHei" w:hAnsi="Time New Roman" w:hint="eastAsia"/>
          <w:szCs w:val="21"/>
          <w:lang w:val="zh-CN"/>
        </w:rPr>
        <w:t>人员</w:t>
      </w:r>
      <w:r w:rsidR="00FF4DC1" w:rsidRPr="00DA0835">
        <w:rPr>
          <w:rFonts w:ascii="Time New Roman" w:eastAsia="SimHei" w:hAnsi="Time New Roman"/>
          <w:szCs w:val="21"/>
          <w:lang w:val="zh-CN"/>
        </w:rPr>
        <w:t>和军事人员、法官和检察官</w:t>
      </w:r>
      <w:r w:rsidR="00FF4DC1" w:rsidRPr="00DA0835">
        <w:rPr>
          <w:rFonts w:ascii="Time New Roman" w:eastAsia="SimHei" w:hAnsi="Time New Roman" w:hint="eastAsia"/>
          <w:szCs w:val="21"/>
          <w:lang w:val="zh-CN"/>
        </w:rPr>
        <w:t>开展</w:t>
      </w:r>
      <w:r w:rsidR="00FF4DC1" w:rsidRPr="00DA0835">
        <w:rPr>
          <w:rFonts w:ascii="Time New Roman" w:eastAsia="SimHei" w:hAnsi="Time New Roman"/>
          <w:szCs w:val="21"/>
          <w:lang w:val="zh-CN"/>
        </w:rPr>
        <w:t>强制性培训，强调非胁迫性审讯手段、禁止酷刑和虐待以及司法机关</w:t>
      </w:r>
      <w:r w:rsidR="00FF4DC1" w:rsidRPr="00DA0835">
        <w:rPr>
          <w:rFonts w:ascii="Time New Roman" w:eastAsia="SimHei" w:hAnsi="Time New Roman" w:hint="eastAsia"/>
          <w:szCs w:val="21"/>
          <w:lang w:val="zh-CN"/>
        </w:rPr>
        <w:t>不采信</w:t>
      </w:r>
      <w:r w:rsidR="00FF4DC1" w:rsidRPr="00DA0835">
        <w:rPr>
          <w:rFonts w:ascii="Time New Roman" w:eastAsia="SimHei" w:hAnsi="Time New Roman"/>
          <w:szCs w:val="21"/>
          <w:lang w:val="zh-CN"/>
        </w:rPr>
        <w:t>通过酷刑取得的供词和证人陈述</w:t>
      </w:r>
      <w:r w:rsidR="00FF4DC1" w:rsidRPr="00DA0835">
        <w:rPr>
          <w:rFonts w:ascii="Time New Roman" w:eastAsia="SimHei" w:hAnsi="Time New Roman" w:hint="eastAsia"/>
          <w:szCs w:val="21"/>
          <w:lang w:val="zh-CN"/>
        </w:rPr>
        <w:t>的</w:t>
      </w:r>
      <w:r w:rsidR="00FF4DC1" w:rsidRPr="00DA0835">
        <w:rPr>
          <w:rFonts w:ascii="Time New Roman" w:eastAsia="SimHei" w:hAnsi="Time New Roman"/>
          <w:szCs w:val="21"/>
          <w:lang w:val="zh-CN"/>
        </w:rPr>
        <w:t>义务之间的联系，并在这方面注意到《为调查和收集信息进行有效面谈的原则》</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《门德斯原则》</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w:t>
      </w:r>
    </w:p>
    <w:p w14:paraId="2C02B80C" w14:textId="77777777" w:rsidR="00FF4DC1" w:rsidRPr="00FF4DC1" w:rsidRDefault="00FF4DC1" w:rsidP="00DA0835">
      <w:pPr>
        <w:pStyle w:val="H23GC"/>
      </w:pPr>
      <w:r w:rsidRPr="00FF4DC1">
        <w:rPr>
          <w:lang w:val="zh-CN"/>
        </w:rPr>
        <w:tab/>
      </w:r>
      <w:r w:rsidRPr="00FF4DC1">
        <w:rPr>
          <w:lang w:val="zh-CN"/>
        </w:rPr>
        <w:tab/>
      </w:r>
      <w:r w:rsidRPr="00FF4DC1">
        <w:rPr>
          <w:lang w:val="zh-CN"/>
        </w:rPr>
        <w:t>数据收集</w:t>
      </w:r>
    </w:p>
    <w:p w14:paraId="7F5B5EE0" w14:textId="69898203" w:rsidR="00FF4DC1" w:rsidRPr="00FF4DC1" w:rsidRDefault="00F7419F" w:rsidP="00FF4DC1">
      <w:pPr>
        <w:pStyle w:val="SingleTxtGC"/>
        <w:rPr>
          <w:szCs w:val="21"/>
        </w:rPr>
      </w:pPr>
      <w:r>
        <w:rPr>
          <w:szCs w:val="21"/>
          <w:lang w:val="zh-CN"/>
        </w:rPr>
        <w:t>46</w:t>
      </w:r>
      <w:r w:rsidR="00FF4DC1" w:rsidRPr="00FF4DC1">
        <w:rPr>
          <w:szCs w:val="21"/>
          <w:lang w:val="zh-CN"/>
        </w:rPr>
        <w:t>.</w:t>
      </w:r>
      <w:r w:rsidR="00FF4DC1" w:rsidRPr="00FF4DC1">
        <w:rPr>
          <w:szCs w:val="21"/>
          <w:lang w:val="zh-CN"/>
        </w:rPr>
        <w:tab/>
      </w:r>
      <w:r w:rsidR="00FF4DC1" w:rsidRPr="00FF4DC1">
        <w:rPr>
          <w:szCs w:val="21"/>
          <w:lang w:val="zh-CN"/>
        </w:rPr>
        <w:t>委员会感到遗憾的是，缔约国没有向委员会提供全面的分列统计数据，说明与《公约》</w:t>
      </w:r>
      <w:r w:rsidR="00FF4DC1" w:rsidRPr="00FF4DC1">
        <w:rPr>
          <w:rFonts w:hint="eastAsia"/>
          <w:szCs w:val="21"/>
          <w:lang w:val="zh-CN"/>
        </w:rPr>
        <w:t>为其</w:t>
      </w:r>
      <w:r w:rsidR="00FF4DC1" w:rsidRPr="00FF4DC1">
        <w:rPr>
          <w:szCs w:val="21"/>
          <w:lang w:val="zh-CN"/>
        </w:rPr>
        <w:t>规定</w:t>
      </w:r>
      <w:r w:rsidR="00FF4DC1" w:rsidRPr="00FF4DC1">
        <w:rPr>
          <w:rFonts w:hint="eastAsia"/>
          <w:szCs w:val="21"/>
          <w:lang w:val="zh-CN"/>
        </w:rPr>
        <w:t>的</w:t>
      </w:r>
      <w:r w:rsidR="00FF4DC1" w:rsidRPr="00FF4DC1">
        <w:rPr>
          <w:szCs w:val="21"/>
          <w:lang w:val="zh-CN"/>
        </w:rPr>
        <w:t>义务</w:t>
      </w:r>
      <w:r w:rsidR="00FF4DC1" w:rsidRPr="00FF4DC1">
        <w:rPr>
          <w:rFonts w:hint="eastAsia"/>
          <w:szCs w:val="21"/>
          <w:lang w:val="zh-CN"/>
        </w:rPr>
        <w:t>有关的各个领域的情况</w:t>
      </w:r>
      <w:r w:rsidR="00FF4DC1" w:rsidRPr="00FF4DC1">
        <w:rPr>
          <w:szCs w:val="21"/>
          <w:lang w:val="zh-CN"/>
        </w:rPr>
        <w:t>，包括酷刑和其他残忍、不人道或有辱人格的待遇或处罚</w:t>
      </w:r>
      <w:r w:rsidR="00FF4DC1" w:rsidRPr="00FF4DC1">
        <w:rPr>
          <w:rFonts w:hint="eastAsia"/>
          <w:szCs w:val="21"/>
          <w:lang w:val="zh-CN"/>
        </w:rPr>
        <w:t>案件的情况</w:t>
      </w:r>
      <w:r w:rsidR="00FF4DC1" w:rsidRPr="00FF4DC1">
        <w:rPr>
          <w:szCs w:val="21"/>
          <w:lang w:val="zh-CN"/>
        </w:rPr>
        <w:t>，也没有说明</w:t>
      </w:r>
      <w:r w:rsidR="00FF4DC1" w:rsidRPr="00FF4DC1">
        <w:rPr>
          <w:rFonts w:hint="eastAsia"/>
          <w:szCs w:val="21"/>
          <w:lang w:val="zh-CN"/>
        </w:rPr>
        <w:t>委员会</w:t>
      </w:r>
      <w:r w:rsidR="00FF4DC1" w:rsidRPr="00FF4DC1">
        <w:rPr>
          <w:szCs w:val="21"/>
          <w:lang w:val="zh-CN"/>
        </w:rPr>
        <w:t>要求提供此类数据的其他事项。委员会指出，有必要建立重点突出、协调一致的数据汇编和分析系统，以有效监测缔约国履行《公约》</w:t>
      </w:r>
      <w:r w:rsidR="00FF4DC1" w:rsidRPr="00FF4DC1">
        <w:rPr>
          <w:rFonts w:hint="eastAsia"/>
          <w:szCs w:val="21"/>
          <w:lang w:val="zh-CN"/>
        </w:rPr>
        <w:t>规定</w:t>
      </w:r>
      <w:r w:rsidR="00FF4DC1" w:rsidRPr="00FF4DC1">
        <w:rPr>
          <w:szCs w:val="21"/>
          <w:lang w:val="zh-CN"/>
        </w:rPr>
        <w:t>义务的情况</w:t>
      </w:r>
      <w:r w:rsidR="00FF4DC1" w:rsidRPr="00FF4DC1">
        <w:rPr>
          <w:szCs w:val="21"/>
          <w:lang w:val="zh-CN"/>
        </w:rPr>
        <w:t>(</w:t>
      </w:r>
      <w:r w:rsidR="00FF4DC1" w:rsidRPr="00FF4DC1">
        <w:rPr>
          <w:szCs w:val="21"/>
          <w:lang w:val="zh-CN"/>
        </w:rPr>
        <w:t>第</w:t>
      </w:r>
      <w:r>
        <w:rPr>
          <w:szCs w:val="21"/>
          <w:lang w:val="zh-CN"/>
        </w:rPr>
        <w:t>2</w:t>
      </w:r>
      <w:r w:rsidR="00FF4DC1" w:rsidRPr="00FF4DC1">
        <w:rPr>
          <w:szCs w:val="21"/>
          <w:lang w:val="zh-CN"/>
        </w:rPr>
        <w:t>、第</w:t>
      </w:r>
      <w:r>
        <w:rPr>
          <w:szCs w:val="21"/>
          <w:lang w:val="zh-CN"/>
        </w:rPr>
        <w:t>11</w:t>
      </w:r>
      <w:r w:rsidR="00FF4DC1" w:rsidRPr="00FF4DC1">
        <w:rPr>
          <w:szCs w:val="21"/>
          <w:lang w:val="zh-CN"/>
        </w:rPr>
        <w:t>-</w:t>
      </w:r>
      <w:r>
        <w:rPr>
          <w:szCs w:val="21"/>
          <w:lang w:val="zh-CN"/>
        </w:rPr>
        <w:t>13</w:t>
      </w:r>
      <w:r w:rsidR="00FF4DC1" w:rsidRPr="00FF4DC1">
        <w:rPr>
          <w:szCs w:val="21"/>
          <w:lang w:val="zh-CN"/>
        </w:rPr>
        <w:t>和第</w:t>
      </w:r>
      <w:r>
        <w:rPr>
          <w:szCs w:val="21"/>
          <w:lang w:val="zh-CN"/>
        </w:rPr>
        <w:t>16</w:t>
      </w:r>
      <w:r w:rsidR="00FF4DC1" w:rsidRPr="00FF4DC1">
        <w:rPr>
          <w:szCs w:val="21"/>
          <w:lang w:val="zh-CN"/>
        </w:rPr>
        <w:t>条</w:t>
      </w:r>
      <w:r w:rsidR="00FF4DC1" w:rsidRPr="00FF4DC1">
        <w:rPr>
          <w:szCs w:val="21"/>
          <w:lang w:val="zh-CN"/>
        </w:rPr>
        <w:t>)</w:t>
      </w:r>
      <w:r w:rsidR="00FF4DC1" w:rsidRPr="00FF4DC1">
        <w:rPr>
          <w:szCs w:val="21"/>
          <w:lang w:val="zh-CN"/>
        </w:rPr>
        <w:t>。</w:t>
      </w:r>
    </w:p>
    <w:p w14:paraId="6F53B241" w14:textId="42261ABA"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lang w:val="zh-CN"/>
        </w:rPr>
        <w:t>47</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缔约国应当加</w:t>
      </w:r>
      <w:r w:rsidR="00FF4DC1" w:rsidRPr="00DA0835">
        <w:rPr>
          <w:rFonts w:ascii="Time New Roman" w:eastAsia="SimHei" w:hAnsi="Time New Roman" w:hint="eastAsia"/>
          <w:szCs w:val="21"/>
          <w:lang w:val="zh-CN"/>
        </w:rPr>
        <w:t>大</w:t>
      </w:r>
      <w:r w:rsidR="00FF4DC1" w:rsidRPr="00DA0835">
        <w:rPr>
          <w:rFonts w:ascii="Time New Roman" w:eastAsia="SimHei" w:hAnsi="Time New Roman"/>
          <w:szCs w:val="21"/>
          <w:lang w:val="zh-CN"/>
        </w:rPr>
        <w:t>努力汇编并公布全面</w:t>
      </w:r>
      <w:r w:rsidR="00FF4DC1" w:rsidRPr="00DA0835">
        <w:rPr>
          <w:rFonts w:ascii="Time New Roman" w:eastAsia="SimHei" w:hAnsi="Time New Roman" w:hint="eastAsia"/>
          <w:szCs w:val="21"/>
          <w:lang w:val="zh-CN"/>
        </w:rPr>
        <w:t>分列</w:t>
      </w:r>
      <w:r w:rsidR="00FF4DC1" w:rsidRPr="00DA0835">
        <w:rPr>
          <w:rFonts w:ascii="Time New Roman" w:eastAsia="SimHei" w:hAnsi="Time New Roman"/>
          <w:szCs w:val="21"/>
          <w:lang w:val="zh-CN"/>
        </w:rPr>
        <w:t>统计</w:t>
      </w:r>
      <w:r w:rsidR="00FF4DC1" w:rsidRPr="00DA0835">
        <w:rPr>
          <w:rFonts w:ascii="Time New Roman" w:eastAsia="SimHei" w:hAnsi="Time New Roman" w:hint="eastAsia"/>
          <w:szCs w:val="21"/>
          <w:lang w:val="zh-CN"/>
        </w:rPr>
        <w:t>信息，说明与</w:t>
      </w:r>
      <w:r w:rsidR="00FF4DC1" w:rsidRPr="00DA0835">
        <w:rPr>
          <w:rFonts w:ascii="Time New Roman" w:eastAsia="SimHei" w:hAnsi="Time New Roman"/>
          <w:szCs w:val="21"/>
          <w:lang w:val="zh-CN"/>
        </w:rPr>
        <w:t>《公约》</w:t>
      </w:r>
      <w:r w:rsidR="00FF4DC1" w:rsidRPr="00DA0835">
        <w:rPr>
          <w:rFonts w:ascii="Time New Roman" w:eastAsia="SimHei" w:hAnsi="Time New Roman" w:hint="eastAsia"/>
          <w:szCs w:val="21"/>
          <w:lang w:val="zh-CN"/>
        </w:rPr>
        <w:t>规定</w:t>
      </w:r>
      <w:r w:rsidR="00FF4DC1" w:rsidRPr="00DA0835">
        <w:rPr>
          <w:rFonts w:ascii="Time New Roman" w:eastAsia="SimHei" w:hAnsi="Time New Roman"/>
          <w:szCs w:val="21"/>
          <w:lang w:val="zh-CN"/>
        </w:rPr>
        <w:t>义务</w:t>
      </w:r>
      <w:r w:rsidR="00FF4DC1" w:rsidRPr="00DA0835">
        <w:rPr>
          <w:rFonts w:ascii="Time New Roman" w:eastAsia="SimHei" w:hAnsi="Time New Roman" w:hint="eastAsia"/>
          <w:szCs w:val="21"/>
          <w:lang w:val="zh-CN"/>
        </w:rPr>
        <w:t>有关的</w:t>
      </w:r>
      <w:r w:rsidR="00FF4DC1" w:rsidRPr="00DA0835">
        <w:rPr>
          <w:rFonts w:ascii="Time New Roman" w:eastAsia="SimHei" w:hAnsi="Time New Roman"/>
          <w:szCs w:val="21"/>
          <w:lang w:val="zh-CN"/>
        </w:rPr>
        <w:t>所有事项，包括所收到的关于公职人员实施酷刑、虐待、过度使用武力及胁迫手段和滥用权力的所有申诉和报告，</w:t>
      </w:r>
      <w:r w:rsidR="00FF4DC1" w:rsidRPr="00DA0835">
        <w:rPr>
          <w:rFonts w:ascii="Time New Roman" w:eastAsia="SimHei" w:hAnsi="Time New Roman" w:hint="eastAsia"/>
          <w:szCs w:val="21"/>
          <w:lang w:val="zh-CN"/>
        </w:rPr>
        <w:t>包括说明提出</w:t>
      </w:r>
      <w:r w:rsidR="00FF4DC1" w:rsidRPr="00DA0835">
        <w:rPr>
          <w:rFonts w:ascii="Time New Roman" w:eastAsia="SimHei" w:hAnsi="Time New Roman"/>
          <w:szCs w:val="21"/>
          <w:lang w:val="zh-CN"/>
        </w:rPr>
        <w:t>申诉后是否开展调查，如</w:t>
      </w:r>
      <w:r w:rsidR="00FF4DC1" w:rsidRPr="00DA0835">
        <w:rPr>
          <w:rFonts w:ascii="Time New Roman" w:eastAsia="SimHei" w:hAnsi="Time New Roman" w:hint="eastAsia"/>
          <w:szCs w:val="21"/>
          <w:lang w:val="zh-CN"/>
        </w:rPr>
        <w:t>果</w:t>
      </w:r>
      <w:r w:rsidR="00FF4DC1" w:rsidRPr="00DA0835">
        <w:rPr>
          <w:rFonts w:ascii="Time New Roman" w:eastAsia="SimHei" w:hAnsi="Time New Roman"/>
          <w:szCs w:val="21"/>
          <w:lang w:val="zh-CN"/>
        </w:rPr>
        <w:t>是，由哪个机构</w:t>
      </w:r>
      <w:r w:rsidR="00FF4DC1" w:rsidRPr="00DA0835">
        <w:rPr>
          <w:rFonts w:ascii="Time New Roman" w:eastAsia="SimHei" w:hAnsi="Time New Roman" w:hint="eastAsia"/>
          <w:szCs w:val="21"/>
          <w:lang w:val="zh-CN"/>
        </w:rPr>
        <w:t>开展</w:t>
      </w:r>
      <w:r w:rsidR="00FF4DC1" w:rsidRPr="00DA0835">
        <w:rPr>
          <w:rFonts w:ascii="Time New Roman" w:eastAsia="SimHei" w:hAnsi="Time New Roman"/>
          <w:szCs w:val="21"/>
          <w:lang w:val="zh-CN"/>
        </w:rPr>
        <w:t>调查，调查后是否采取纪律措施或起诉，以及受害</w:t>
      </w:r>
      <w:r w:rsidR="00FF4DC1" w:rsidRPr="00DA0835">
        <w:rPr>
          <w:rFonts w:ascii="Time New Roman" w:eastAsia="SimHei" w:hAnsi="Time New Roman" w:hint="eastAsia"/>
          <w:szCs w:val="21"/>
          <w:lang w:val="zh-CN"/>
        </w:rPr>
        <w:t>者</w:t>
      </w:r>
      <w:r w:rsidR="00FF4DC1" w:rsidRPr="00DA0835">
        <w:rPr>
          <w:rFonts w:ascii="Time New Roman" w:eastAsia="SimHei" w:hAnsi="Time New Roman"/>
          <w:szCs w:val="21"/>
          <w:lang w:val="zh-CN"/>
        </w:rPr>
        <w:t>是否获得补救。</w:t>
      </w:r>
    </w:p>
    <w:p w14:paraId="78EA639E" w14:textId="77777777" w:rsidR="00FF4DC1" w:rsidRPr="00FF4DC1" w:rsidRDefault="00FF4DC1" w:rsidP="00DA0835">
      <w:pPr>
        <w:pStyle w:val="H23GC"/>
      </w:pPr>
      <w:r w:rsidRPr="00FF4DC1">
        <w:rPr>
          <w:lang w:val="zh-CN"/>
        </w:rPr>
        <w:tab/>
      </w:r>
      <w:r w:rsidRPr="00FF4DC1">
        <w:rPr>
          <w:lang w:val="zh-CN"/>
        </w:rPr>
        <w:tab/>
      </w:r>
      <w:r w:rsidRPr="00FF4DC1">
        <w:rPr>
          <w:lang w:val="zh-CN"/>
        </w:rPr>
        <w:t>后续程序</w:t>
      </w:r>
    </w:p>
    <w:p w14:paraId="52FC95EA" w14:textId="7EBD53D0" w:rsidR="00FF4DC1" w:rsidRPr="00DA0835" w:rsidRDefault="00F7419F" w:rsidP="00FF4DC1">
      <w:pPr>
        <w:pStyle w:val="SingleTxtGC"/>
        <w:rPr>
          <w:rFonts w:ascii="Time New Roman" w:eastAsia="SimHei" w:hAnsi="Time New Roman" w:hint="eastAsia"/>
          <w:szCs w:val="21"/>
        </w:rPr>
      </w:pPr>
      <w:r w:rsidRPr="00DA0835">
        <w:rPr>
          <w:rFonts w:ascii="Time New Roman" w:eastAsia="SimHei" w:hAnsi="Time New Roman"/>
          <w:szCs w:val="21"/>
          <w:lang w:val="zh-CN"/>
        </w:rPr>
        <w:t>48</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ab/>
      </w:r>
      <w:r w:rsidR="00FF4DC1" w:rsidRPr="00DA0835">
        <w:rPr>
          <w:rFonts w:ascii="Time New Roman" w:eastAsia="SimHei" w:hAnsi="Time New Roman"/>
          <w:szCs w:val="21"/>
          <w:lang w:val="zh-CN"/>
        </w:rPr>
        <w:t>委员会请缔约国在</w:t>
      </w:r>
      <w:r w:rsidRPr="00DA0835">
        <w:rPr>
          <w:rFonts w:ascii="Time New Roman" w:eastAsia="SimHei" w:hAnsi="Time New Roman"/>
          <w:szCs w:val="21"/>
          <w:lang w:val="zh-CN"/>
        </w:rPr>
        <w:t>2</w:t>
      </w:r>
      <w:r w:rsidR="00FF4DC1" w:rsidRPr="00DA0835">
        <w:rPr>
          <w:rFonts w:ascii="Time New Roman" w:eastAsia="SimHei" w:hAnsi="Time New Roman"/>
          <w:szCs w:val="21"/>
          <w:lang w:val="zh-CN"/>
        </w:rPr>
        <w:t>0</w:t>
      </w:r>
      <w:r w:rsidRPr="00DA0835">
        <w:rPr>
          <w:rFonts w:ascii="Time New Roman" w:eastAsia="SimHei" w:hAnsi="Time New Roman"/>
          <w:szCs w:val="21"/>
          <w:lang w:val="zh-CN"/>
        </w:rPr>
        <w:t>25</w:t>
      </w:r>
      <w:r w:rsidR="00FF4DC1" w:rsidRPr="00DA0835">
        <w:rPr>
          <w:rFonts w:ascii="Time New Roman" w:eastAsia="SimHei" w:hAnsi="Time New Roman"/>
          <w:szCs w:val="21"/>
          <w:lang w:val="zh-CN"/>
        </w:rPr>
        <w:t>年</w:t>
      </w:r>
      <w:r w:rsidRPr="00DA0835">
        <w:rPr>
          <w:rFonts w:ascii="Time New Roman" w:eastAsia="SimHei" w:hAnsi="Time New Roman"/>
          <w:szCs w:val="21"/>
          <w:lang w:val="zh-CN"/>
        </w:rPr>
        <w:t>7</w:t>
      </w:r>
      <w:r w:rsidR="00FF4DC1" w:rsidRPr="00DA0835">
        <w:rPr>
          <w:rFonts w:ascii="Time New Roman" w:eastAsia="SimHei" w:hAnsi="Time New Roman"/>
          <w:szCs w:val="21"/>
          <w:lang w:val="zh-CN"/>
        </w:rPr>
        <w:t>月</w:t>
      </w:r>
      <w:r w:rsidRPr="00DA0835">
        <w:rPr>
          <w:rFonts w:ascii="Time New Roman" w:eastAsia="SimHei" w:hAnsi="Time New Roman"/>
          <w:szCs w:val="21"/>
          <w:lang w:val="zh-CN"/>
        </w:rPr>
        <w:t>26</w:t>
      </w:r>
      <w:r w:rsidR="00FF4DC1" w:rsidRPr="00DA0835">
        <w:rPr>
          <w:rFonts w:ascii="Time New Roman" w:eastAsia="SimHei" w:hAnsi="Time New Roman"/>
          <w:szCs w:val="21"/>
          <w:lang w:val="zh-CN"/>
        </w:rPr>
        <w:t>日前提供资料，说明就委员会关于以下内容所提建议开展的后续工作：</w:t>
      </w:r>
      <w:r w:rsidR="00FF4DC1" w:rsidRPr="00DA0835">
        <w:rPr>
          <w:rFonts w:ascii="Time New Roman" w:eastAsia="SimHei" w:hAnsi="Time New Roman" w:hint="eastAsia"/>
          <w:szCs w:val="21"/>
          <w:lang w:val="zh-CN"/>
        </w:rPr>
        <w:t>加</w:t>
      </w:r>
      <w:r w:rsidR="00FF4DC1" w:rsidRPr="00DA0835">
        <w:rPr>
          <w:rFonts w:ascii="Time New Roman" w:eastAsia="SimHei" w:hAnsi="Time New Roman"/>
          <w:szCs w:val="21"/>
          <w:lang w:val="zh-CN"/>
        </w:rPr>
        <w:t>重无期徒刑和</w:t>
      </w:r>
      <w:r w:rsidR="00FF4DC1" w:rsidRPr="00DA0835">
        <w:rPr>
          <w:rFonts w:ascii="Time New Roman" w:eastAsia="SimHei" w:hAnsi="Time New Roman" w:hint="eastAsia"/>
          <w:szCs w:val="21"/>
          <w:lang w:val="zh-CN"/>
        </w:rPr>
        <w:t>便利</w:t>
      </w:r>
      <w:r w:rsidR="00FF4DC1" w:rsidRPr="00DA0835">
        <w:rPr>
          <w:rFonts w:ascii="Time New Roman" w:eastAsia="SimHei" w:hAnsi="Time New Roman"/>
          <w:szCs w:val="21"/>
          <w:lang w:val="zh-CN"/>
        </w:rPr>
        <w:t>İ</w:t>
      </w:r>
      <w:r w:rsidRPr="00DA0835">
        <w:rPr>
          <w:rFonts w:ascii="Time New Roman" w:eastAsia="SimHei" w:hAnsi="Time New Roman"/>
          <w:szCs w:val="21"/>
          <w:lang w:val="zh-CN"/>
        </w:rPr>
        <w:t>mral</w:t>
      </w:r>
      <w:r w:rsidR="00FF4DC1" w:rsidRPr="00DA0835">
        <w:rPr>
          <w:rFonts w:ascii="Time New Roman" w:eastAsia="SimHei" w:hAnsi="Time New Roman"/>
          <w:szCs w:val="21"/>
          <w:lang w:val="zh-CN"/>
        </w:rPr>
        <w:t>ı</w:t>
      </w:r>
      <w:r w:rsidR="00FF4DC1" w:rsidRPr="00DA0835">
        <w:rPr>
          <w:rFonts w:ascii="Time New Roman" w:eastAsia="SimHei" w:hAnsi="Time New Roman"/>
          <w:szCs w:val="21"/>
          <w:lang w:val="zh-CN"/>
        </w:rPr>
        <w:t>监狱囚犯与家人和法律代理人之间的联系；废除紧急状态期间生效的、影响享有基本法律保障的立法；以及防止和起诉性别暴力的努力</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见上文第</w:t>
      </w:r>
      <w:r w:rsidRPr="00DA0835">
        <w:rPr>
          <w:rFonts w:ascii="Time New Roman" w:eastAsia="SimHei" w:hAnsi="Time New Roman"/>
          <w:szCs w:val="21"/>
          <w:lang w:val="zh-CN"/>
        </w:rPr>
        <w:t>17</w:t>
      </w:r>
      <w:r w:rsidR="00FF4DC1" w:rsidRPr="00DA0835">
        <w:rPr>
          <w:rFonts w:ascii="Time New Roman" w:eastAsia="SimHei" w:hAnsi="Time New Roman"/>
          <w:szCs w:val="21"/>
          <w:lang w:val="zh-CN"/>
        </w:rPr>
        <w:t>、第</w:t>
      </w:r>
      <w:r w:rsidRPr="00DA0835">
        <w:rPr>
          <w:rFonts w:ascii="Time New Roman" w:eastAsia="SimHei" w:hAnsi="Time New Roman"/>
          <w:szCs w:val="21"/>
          <w:lang w:val="zh-CN"/>
        </w:rPr>
        <w:t>29</w:t>
      </w:r>
      <w:r w:rsidR="00FF4DC1" w:rsidRPr="00DA0835">
        <w:rPr>
          <w:rFonts w:ascii="Time New Roman" w:eastAsia="SimHei" w:hAnsi="Time New Roman"/>
          <w:szCs w:val="21"/>
          <w:lang w:val="zh-CN"/>
        </w:rPr>
        <w:t>和第</w:t>
      </w:r>
      <w:r w:rsidRPr="00DA0835">
        <w:rPr>
          <w:rFonts w:ascii="Time New Roman" w:eastAsia="SimHei" w:hAnsi="Time New Roman"/>
          <w:szCs w:val="21"/>
          <w:lang w:val="zh-CN"/>
        </w:rPr>
        <w:t>33</w:t>
      </w:r>
      <w:r w:rsidR="00FF4DC1" w:rsidRPr="00DA0835">
        <w:rPr>
          <w:rFonts w:ascii="Time New Roman" w:eastAsia="SimHei" w:hAnsi="Time New Roman"/>
          <w:szCs w:val="21"/>
          <w:lang w:val="zh-CN"/>
        </w:rPr>
        <w:t>段</w:t>
      </w:r>
      <w:r w:rsidR="00FF4DC1" w:rsidRPr="00DA0835">
        <w:rPr>
          <w:rFonts w:ascii="Time New Roman" w:eastAsia="SimHei" w:hAnsi="Time New Roman"/>
          <w:szCs w:val="21"/>
          <w:lang w:val="zh-CN"/>
        </w:rPr>
        <w:t>)</w:t>
      </w:r>
      <w:r w:rsidR="00FF4DC1" w:rsidRPr="00DA0835">
        <w:rPr>
          <w:rFonts w:ascii="Time New Roman" w:eastAsia="SimHei" w:hAnsi="Time New Roman"/>
          <w:szCs w:val="21"/>
          <w:lang w:val="zh-CN"/>
        </w:rPr>
        <w:t>。在这方面，还请缔约国向委员会通报在下一个报告周期内落实结论性意见中其余建议的计划。</w:t>
      </w:r>
    </w:p>
    <w:p w14:paraId="3F10130A" w14:textId="77777777" w:rsidR="00FF4DC1" w:rsidRPr="00FF4DC1" w:rsidRDefault="00FF4DC1" w:rsidP="00DA0835">
      <w:pPr>
        <w:pStyle w:val="H23GC"/>
      </w:pPr>
      <w:r w:rsidRPr="00FF4DC1">
        <w:rPr>
          <w:lang w:val="zh-CN"/>
        </w:rPr>
        <w:tab/>
      </w:r>
      <w:r w:rsidRPr="00FF4DC1">
        <w:rPr>
          <w:lang w:val="zh-CN"/>
        </w:rPr>
        <w:tab/>
      </w:r>
      <w:r w:rsidRPr="00FF4DC1">
        <w:rPr>
          <w:lang w:val="zh-CN"/>
        </w:rPr>
        <w:t>其他问题</w:t>
      </w:r>
    </w:p>
    <w:p w14:paraId="66B74916" w14:textId="3B8B3D4C" w:rsidR="00FF4DC1" w:rsidRPr="00DA0835" w:rsidRDefault="00F7419F" w:rsidP="00DA0835">
      <w:pPr>
        <w:pStyle w:val="SingleTxtGC"/>
        <w:rPr>
          <w:rFonts w:ascii="Time New Roman" w:eastAsia="SimHei" w:hAnsi="Time New Roman" w:hint="eastAsia"/>
        </w:rPr>
      </w:pPr>
      <w:r w:rsidRPr="00DA0835">
        <w:rPr>
          <w:rFonts w:ascii="Time New Roman" w:eastAsia="SimHei" w:hAnsi="Time New Roman"/>
          <w:lang w:val="zh-CN"/>
        </w:rPr>
        <w:t>49</w:t>
      </w:r>
      <w:r w:rsidR="00FF4DC1" w:rsidRPr="00DA0835">
        <w:rPr>
          <w:rFonts w:ascii="Time New Roman" w:eastAsia="SimHei" w:hAnsi="Time New Roman"/>
          <w:lang w:val="zh-CN"/>
        </w:rPr>
        <w:t>.</w:t>
      </w:r>
      <w:r w:rsidR="00FF4DC1" w:rsidRPr="00DA0835">
        <w:rPr>
          <w:rFonts w:ascii="Time New Roman" w:eastAsia="SimHei" w:hAnsi="Time New Roman"/>
          <w:lang w:val="zh-CN"/>
        </w:rPr>
        <w:tab/>
      </w:r>
      <w:r w:rsidR="00FF4DC1" w:rsidRPr="00DA0835">
        <w:rPr>
          <w:rFonts w:ascii="Time New Roman" w:eastAsia="SimHei" w:hAnsi="Time New Roman"/>
          <w:lang w:val="zh-CN"/>
        </w:rPr>
        <w:t>委员会请缔约国通过官方网站、媒体和非政府组织，以</w:t>
      </w:r>
      <w:r w:rsidR="00FF4DC1" w:rsidRPr="00DA0835">
        <w:rPr>
          <w:rFonts w:ascii="Time New Roman" w:eastAsia="SimHei" w:hAnsi="Time New Roman" w:hint="eastAsia"/>
          <w:lang w:val="zh-CN"/>
        </w:rPr>
        <w:t>相关</w:t>
      </w:r>
      <w:r w:rsidR="00FF4DC1" w:rsidRPr="00DA0835">
        <w:rPr>
          <w:rFonts w:ascii="Time New Roman" w:eastAsia="SimHei" w:hAnsi="Time New Roman"/>
          <w:lang w:val="zh-CN"/>
        </w:rPr>
        <w:t>语言广泛传播提交委员会的报告和本结论性意见，并向委员会通报传播活动的情况。</w:t>
      </w:r>
    </w:p>
    <w:p w14:paraId="207BC4C2" w14:textId="1A4AC77B" w:rsidR="00FF4DC1" w:rsidRPr="00DA0835" w:rsidRDefault="00F7419F" w:rsidP="00DA0835">
      <w:pPr>
        <w:pStyle w:val="SingleTxtGC"/>
        <w:rPr>
          <w:rFonts w:ascii="Time New Roman" w:eastAsia="SimHei" w:hAnsi="Time New Roman" w:hint="eastAsia"/>
        </w:rPr>
      </w:pPr>
      <w:r w:rsidRPr="00DA0835">
        <w:rPr>
          <w:rFonts w:ascii="Time New Roman" w:eastAsia="SimHei" w:hAnsi="Time New Roman"/>
          <w:lang w:val="zh-CN"/>
        </w:rPr>
        <w:t>5</w:t>
      </w:r>
      <w:r w:rsidR="00FF4DC1" w:rsidRPr="00DA0835">
        <w:rPr>
          <w:rFonts w:ascii="Time New Roman" w:eastAsia="SimHei" w:hAnsi="Time New Roman"/>
          <w:lang w:val="zh-CN"/>
        </w:rPr>
        <w:t>0.</w:t>
      </w:r>
      <w:r w:rsidR="00FF4DC1" w:rsidRPr="00DA0835">
        <w:rPr>
          <w:rFonts w:ascii="Time New Roman" w:eastAsia="SimHei" w:hAnsi="Time New Roman"/>
          <w:lang w:val="zh-CN"/>
        </w:rPr>
        <w:tab/>
      </w:r>
      <w:r w:rsidR="00FF4DC1" w:rsidRPr="00DA0835">
        <w:rPr>
          <w:rFonts w:ascii="Time New Roman" w:eastAsia="SimHei" w:hAnsi="Time New Roman"/>
          <w:lang w:val="zh-CN"/>
        </w:rPr>
        <w:t>委员会请缔约国在</w:t>
      </w:r>
      <w:r w:rsidRPr="00DA0835">
        <w:rPr>
          <w:rFonts w:ascii="Time New Roman" w:eastAsia="SimHei" w:hAnsi="Time New Roman"/>
          <w:lang w:val="zh-CN"/>
        </w:rPr>
        <w:t>2</w:t>
      </w:r>
      <w:r w:rsidR="00FF4DC1" w:rsidRPr="00DA0835">
        <w:rPr>
          <w:rFonts w:ascii="Time New Roman" w:eastAsia="SimHei" w:hAnsi="Time New Roman"/>
          <w:lang w:val="zh-CN"/>
        </w:rPr>
        <w:t>0</w:t>
      </w:r>
      <w:r w:rsidRPr="00DA0835">
        <w:rPr>
          <w:rFonts w:ascii="Time New Roman" w:eastAsia="SimHei" w:hAnsi="Time New Roman"/>
          <w:lang w:val="zh-CN"/>
        </w:rPr>
        <w:t>28</w:t>
      </w:r>
      <w:r w:rsidR="00FF4DC1" w:rsidRPr="00DA0835">
        <w:rPr>
          <w:rFonts w:ascii="Time New Roman" w:eastAsia="SimHei" w:hAnsi="Time New Roman"/>
          <w:lang w:val="zh-CN"/>
        </w:rPr>
        <w:t>年</w:t>
      </w:r>
      <w:r w:rsidRPr="00DA0835">
        <w:rPr>
          <w:rFonts w:ascii="Time New Roman" w:eastAsia="SimHei" w:hAnsi="Time New Roman"/>
          <w:lang w:val="zh-CN"/>
        </w:rPr>
        <w:t>7</w:t>
      </w:r>
      <w:r w:rsidR="00FF4DC1" w:rsidRPr="00DA0835">
        <w:rPr>
          <w:rFonts w:ascii="Time New Roman" w:eastAsia="SimHei" w:hAnsi="Time New Roman"/>
          <w:lang w:val="zh-CN"/>
        </w:rPr>
        <w:t>月</w:t>
      </w:r>
      <w:r w:rsidRPr="00DA0835">
        <w:rPr>
          <w:rFonts w:ascii="Time New Roman" w:eastAsia="SimHei" w:hAnsi="Time New Roman"/>
          <w:lang w:val="zh-CN"/>
        </w:rPr>
        <w:t>26</w:t>
      </w:r>
      <w:r w:rsidR="00FF4DC1" w:rsidRPr="00DA0835">
        <w:rPr>
          <w:rFonts w:ascii="Time New Roman" w:eastAsia="SimHei" w:hAnsi="Time New Roman"/>
          <w:lang w:val="zh-CN"/>
        </w:rPr>
        <w:t>日前提交下一次定期报告，即第六次定期报告。为此目的，并鉴于缔约国已同意按简化报告程序向委员会提交报告，委员会将在适当时候发去报告前问题清单。缔约国对问题清单的答复将构成其根据《公约》第</w:t>
      </w:r>
      <w:r w:rsidRPr="00DA0835">
        <w:rPr>
          <w:rFonts w:ascii="Time New Roman" w:eastAsia="SimHei" w:hAnsi="Time New Roman"/>
          <w:lang w:val="zh-CN"/>
        </w:rPr>
        <w:t>19</w:t>
      </w:r>
      <w:r w:rsidR="00FF4DC1" w:rsidRPr="00DA0835">
        <w:rPr>
          <w:rFonts w:ascii="Time New Roman" w:eastAsia="SimHei" w:hAnsi="Time New Roman"/>
          <w:lang w:val="zh-CN"/>
        </w:rPr>
        <w:t>条提交的第六次定期报告。</w:t>
      </w:r>
    </w:p>
    <w:p w14:paraId="59F547D1" w14:textId="06E7D11F" w:rsidR="00FF4DC1" w:rsidRDefault="00FF4DC1" w:rsidP="00FF4DC1">
      <w:pPr>
        <w:pStyle w:val="SingleTxtGC"/>
        <w:rPr>
          <w:szCs w:val="21"/>
          <w:u w:val="single"/>
          <w:lang w:val="fr-CH"/>
        </w:rPr>
      </w:pPr>
    </w:p>
    <w:p w14:paraId="341E9088" w14:textId="77777777" w:rsidR="00DA0835" w:rsidRPr="002D6A9C" w:rsidRDefault="00DA083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57142D8" w14:textId="1B555806" w:rsidR="00DA0835" w:rsidRPr="00FF4DC1" w:rsidRDefault="00DA0835" w:rsidP="00FF4DC1">
      <w:pPr>
        <w:pStyle w:val="SingleTxtGC"/>
        <w:rPr>
          <w:szCs w:val="21"/>
          <w:lang w:val="fr-CH"/>
        </w:rPr>
      </w:pPr>
    </w:p>
    <w:sectPr w:rsidR="00DA0835" w:rsidRPr="00FF4DC1"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D09CF" w14:textId="77777777" w:rsidR="00501B07" w:rsidRPr="000D319F" w:rsidRDefault="00501B07" w:rsidP="000D319F">
      <w:pPr>
        <w:pStyle w:val="af0"/>
        <w:spacing w:after="240"/>
        <w:ind w:left="907"/>
        <w:rPr>
          <w:rFonts w:asciiTheme="majorBidi" w:eastAsia="宋体" w:hAnsiTheme="majorBidi" w:cstheme="majorBidi"/>
          <w:sz w:val="21"/>
          <w:szCs w:val="21"/>
          <w:lang w:val="en-US"/>
        </w:rPr>
      </w:pPr>
    </w:p>
    <w:p w14:paraId="622E0970" w14:textId="77777777" w:rsidR="00501B07" w:rsidRPr="000D319F" w:rsidRDefault="00501B07"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267B638B" w14:textId="77777777" w:rsidR="00501B07" w:rsidRPr="000D319F" w:rsidRDefault="00501B07" w:rsidP="000D319F">
      <w:pPr>
        <w:pStyle w:val="af0"/>
      </w:pPr>
    </w:p>
  </w:endnote>
  <w:endnote w:type="continuationNotice" w:id="1">
    <w:p w14:paraId="1DB518DF" w14:textId="77777777" w:rsidR="00501B07" w:rsidRDefault="00501B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123C3" w14:textId="77777777" w:rsidR="008A5894" w:rsidRPr="00FF4DC1" w:rsidRDefault="00FF4DC1" w:rsidP="00FF4DC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FF4DC1">
      <w:rPr>
        <w:rStyle w:val="af2"/>
        <w:b w:val="0"/>
        <w:snapToGrid w:val="0"/>
        <w:sz w:val="16"/>
      </w:rPr>
      <w:t>GE.24-13802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16C5B" w14:textId="77777777" w:rsidR="008A5894" w:rsidRPr="00FF4DC1" w:rsidRDefault="00FF4DC1" w:rsidP="00FF4DC1">
    <w:pPr>
      <w:pStyle w:val="af0"/>
      <w:tabs>
        <w:tab w:val="clear" w:pos="431"/>
        <w:tab w:val="right" w:pos="9638"/>
      </w:tabs>
      <w:rPr>
        <w:rStyle w:val="af2"/>
      </w:rPr>
    </w:pPr>
    <w:r>
      <w:t>GE.24-13802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B13C8" w14:textId="75B87D7A" w:rsidR="008A5894" w:rsidRPr="00487939" w:rsidRDefault="00FF4DC1"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0CA1EA0" wp14:editId="4505D89C">
          <wp:simplePos x="0" y="0"/>
          <wp:positionH relativeFrom="column">
            <wp:align>right</wp:align>
          </wp:positionH>
          <wp:positionV relativeFrom="paragraph">
            <wp:posOffset>-69850</wp:posOffset>
          </wp:positionV>
          <wp:extent cx="571500" cy="571500"/>
          <wp:effectExtent l="0" t="0" r="0" b="0"/>
          <wp:wrapNone/>
          <wp:docPr id="6617197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GE.24-13802</w:t>
    </w:r>
    <w:r w:rsidR="00731A42" w:rsidRPr="00EE277A">
      <w:rPr>
        <w:sz w:val="20"/>
        <w:lang w:eastAsia="zh-CN"/>
      </w:rPr>
      <w:t xml:space="preserve"> (C)</w:t>
    </w:r>
    <w:r w:rsidR="005505A1">
      <w:rPr>
        <w:sz w:val="20"/>
        <w:lang w:eastAsia="zh-CN"/>
      </w:rPr>
      <w:tab/>
    </w:r>
    <w:r>
      <w:rPr>
        <w:sz w:val="20"/>
        <w:lang w:eastAsia="zh-CN"/>
      </w:rPr>
      <w:t>2708</w:t>
    </w:r>
    <w:r w:rsidR="00597013">
      <w:rPr>
        <w:sz w:val="20"/>
        <w:lang w:eastAsia="zh-CN"/>
      </w:rPr>
      <w:t>2</w:t>
    </w:r>
    <w:r w:rsidR="00155102">
      <w:rPr>
        <w:sz w:val="20"/>
        <w:lang w:eastAsia="zh-CN"/>
      </w:rPr>
      <w:t>4</w:t>
    </w:r>
    <w:r w:rsidR="00731A42">
      <w:rPr>
        <w:sz w:val="20"/>
        <w:lang w:eastAsia="zh-CN"/>
      </w:rPr>
      <w:tab/>
    </w:r>
    <w:r>
      <w:rPr>
        <w:sz w:val="20"/>
        <w:lang w:eastAsia="zh-CN"/>
      </w:rPr>
      <w:t>2409</w:t>
    </w:r>
    <w:r w:rsidR="00597013">
      <w:rPr>
        <w:sz w:val="20"/>
        <w:lang w:eastAsia="zh-CN"/>
      </w:rPr>
      <w:t>2</w:t>
    </w:r>
    <w:r w:rsidR="00155102">
      <w:rPr>
        <w:sz w:val="20"/>
        <w:lang w:eastAsia="zh-CN"/>
      </w:rPr>
      <w:t>4</w:t>
    </w:r>
    <w:r w:rsidR="00731A42">
      <w:rPr>
        <w:b/>
        <w:sz w:val="21"/>
      </w:rPr>
      <w:tab/>
    </w:r>
    <w:r w:rsidR="00A1364C">
      <w:rPr>
        <w:rFonts w:hint="eastAsia"/>
        <w:b/>
        <w:noProof/>
        <w:snapToGrid/>
        <w:sz w:val="21"/>
        <w:lang w:val="en-US" w:eastAsia="zh-CN"/>
      </w:rPr>
      <w:drawing>
        <wp:inline distT="0" distB="0" distL="0" distR="0" wp14:anchorId="0C53B583" wp14:editId="0267181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D825A" w14:textId="77777777" w:rsidR="00501B07" w:rsidRPr="000157B1" w:rsidRDefault="00501B0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84F7184" w14:textId="77777777" w:rsidR="00501B07" w:rsidRPr="000157B1" w:rsidRDefault="00501B0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A64EBA8" w14:textId="77777777" w:rsidR="00501B07" w:rsidRDefault="00501B07"/>
  </w:footnote>
  <w:footnote w:id="2">
    <w:p w14:paraId="107BCE53" w14:textId="70F03D69" w:rsidR="00F7419F" w:rsidRPr="00DA19D8" w:rsidRDefault="00F7419F" w:rsidP="00F7419F">
      <w:pPr>
        <w:pStyle w:val="a6"/>
        <w:tabs>
          <w:tab w:val="clear" w:pos="1021"/>
          <w:tab w:val="right" w:pos="1020"/>
        </w:tabs>
      </w:pPr>
      <w:r w:rsidRPr="00DA19D8">
        <w:rPr>
          <w:rStyle w:val="a8"/>
          <w:rFonts w:eastAsia="宋体"/>
          <w:vertAlign w:val="baseline"/>
        </w:rPr>
        <w:tab/>
        <w:t>*</w:t>
      </w:r>
      <w:r w:rsidRPr="00DA19D8">
        <w:tab/>
      </w:r>
      <w:r w:rsidRPr="00DA19D8">
        <w:rPr>
          <w:rFonts w:hint="eastAsia"/>
        </w:rPr>
        <w:t>委员会第八十届会议</w:t>
      </w:r>
      <w:r w:rsidRPr="00DA19D8">
        <w:rPr>
          <w:rFonts w:hint="eastAsia"/>
        </w:rPr>
        <w:t>(2024</w:t>
      </w:r>
      <w:r w:rsidRPr="00DA19D8">
        <w:rPr>
          <w:rFonts w:hint="eastAsia"/>
        </w:rPr>
        <w:t>年</w:t>
      </w:r>
      <w:r w:rsidRPr="00DA19D8">
        <w:rPr>
          <w:rFonts w:hint="eastAsia"/>
        </w:rPr>
        <w:t>7</w:t>
      </w:r>
      <w:r w:rsidRPr="00DA19D8">
        <w:rPr>
          <w:rFonts w:hint="eastAsia"/>
        </w:rPr>
        <w:t>月</w:t>
      </w:r>
      <w:r w:rsidRPr="00DA19D8">
        <w:rPr>
          <w:rFonts w:hint="eastAsia"/>
        </w:rPr>
        <w:t>8</w:t>
      </w:r>
      <w:r w:rsidRPr="00DA19D8">
        <w:rPr>
          <w:rFonts w:hint="eastAsia"/>
        </w:rPr>
        <w:t>日至</w:t>
      </w:r>
      <w:r w:rsidRPr="00DA19D8">
        <w:rPr>
          <w:rFonts w:hint="eastAsia"/>
        </w:rPr>
        <w:t>26</w:t>
      </w:r>
      <w:r w:rsidRPr="00DA19D8">
        <w:rPr>
          <w:rFonts w:hint="eastAsia"/>
        </w:rPr>
        <w:t>日</w:t>
      </w:r>
      <w:r w:rsidRPr="00DA19D8">
        <w:rPr>
          <w:rFonts w:hint="eastAsia"/>
        </w:rPr>
        <w:t>)</w:t>
      </w:r>
      <w:r w:rsidRPr="00DA19D8">
        <w:rPr>
          <w:rFonts w:hint="eastAsia"/>
        </w:rPr>
        <w:t>通过。</w:t>
      </w:r>
    </w:p>
  </w:footnote>
  <w:footnote w:id="3">
    <w:p w14:paraId="54C15FEB" w14:textId="0046ADB3" w:rsidR="00FF4DC1" w:rsidRPr="00DA19D8" w:rsidRDefault="00FF4DC1" w:rsidP="00FF4DC1">
      <w:pPr>
        <w:pStyle w:val="a6"/>
      </w:pPr>
      <w:r w:rsidRPr="00DA19D8">
        <w:rPr>
          <w:lang w:val="zh-CN"/>
        </w:rPr>
        <w:tab/>
      </w:r>
      <w:r w:rsidRPr="00DA19D8">
        <w:rPr>
          <w:rStyle w:val="a8"/>
          <w:rFonts w:eastAsia="宋体"/>
          <w:lang w:val="zh-CN"/>
        </w:rPr>
        <w:footnoteRef/>
      </w:r>
      <w:r w:rsidRPr="00DA19D8">
        <w:rPr>
          <w:lang w:val="zh-CN"/>
        </w:rPr>
        <w:tab/>
      </w:r>
      <w:r w:rsidRPr="00DA19D8">
        <w:rPr>
          <w:lang w:val="zh-CN"/>
        </w:rPr>
        <w:t>见</w:t>
      </w:r>
      <w:hyperlink r:id="rId1" w:history="1">
        <w:r w:rsidRPr="00DA19D8">
          <w:rPr>
            <w:rStyle w:val="af6"/>
            <w:u w:val="none"/>
            <w:lang w:val="zh-CN"/>
          </w:rPr>
          <w:t>CAT/C/SR.2123</w:t>
        </w:r>
      </w:hyperlink>
      <w:r w:rsidRPr="00DA19D8">
        <w:rPr>
          <w:lang w:val="zh-CN"/>
        </w:rPr>
        <w:t>和</w:t>
      </w:r>
      <w:hyperlink r:id="rId2" w:history="1">
        <w:r w:rsidRPr="00DA19D8">
          <w:rPr>
            <w:rStyle w:val="af6"/>
            <w:u w:val="none"/>
            <w:lang w:val="zh-CN"/>
          </w:rPr>
          <w:t>CAT/C/SR.2125</w:t>
        </w:r>
      </w:hyperlink>
      <w:r w:rsidR="00DA0835" w:rsidRPr="00DA19D8">
        <w:t>.</w:t>
      </w:r>
    </w:p>
  </w:footnote>
  <w:footnote w:id="4">
    <w:p w14:paraId="19898F44" w14:textId="790F4BD6" w:rsidR="00FF4DC1" w:rsidRPr="00DA19D8" w:rsidRDefault="00FF4DC1" w:rsidP="00FF4DC1">
      <w:pPr>
        <w:pStyle w:val="a6"/>
      </w:pPr>
      <w:r w:rsidRPr="00DA19D8">
        <w:rPr>
          <w:lang w:val="zh-CN"/>
        </w:rPr>
        <w:tab/>
      </w:r>
      <w:r w:rsidRPr="00DA19D8">
        <w:rPr>
          <w:rStyle w:val="a8"/>
          <w:rFonts w:eastAsia="宋体"/>
          <w:lang w:val="zh-CN"/>
        </w:rPr>
        <w:footnoteRef/>
      </w:r>
      <w:r w:rsidRPr="00DA19D8">
        <w:rPr>
          <w:lang w:val="zh-CN"/>
        </w:rPr>
        <w:tab/>
      </w:r>
      <w:hyperlink r:id="rId3" w:history="1">
        <w:r w:rsidRPr="00DA19D8">
          <w:rPr>
            <w:rStyle w:val="af6"/>
            <w:u w:val="none"/>
            <w:lang w:val="zh-CN"/>
          </w:rPr>
          <w:t>CAT/C/TUR/5</w:t>
        </w:r>
      </w:hyperlink>
      <w:r w:rsidR="00DA0835" w:rsidRPr="00DA19D8">
        <w:t>.</w:t>
      </w:r>
    </w:p>
  </w:footnote>
  <w:footnote w:id="5">
    <w:p w14:paraId="4D49F5D3" w14:textId="08A0C88C" w:rsidR="00FF4DC1" w:rsidRPr="00DA19D8" w:rsidRDefault="00FF4DC1" w:rsidP="00FF4DC1">
      <w:pPr>
        <w:pStyle w:val="a6"/>
      </w:pPr>
      <w:r w:rsidRPr="00DA19D8">
        <w:rPr>
          <w:lang w:val="zh-CN"/>
        </w:rPr>
        <w:tab/>
      </w:r>
      <w:r w:rsidRPr="00DA19D8">
        <w:rPr>
          <w:rStyle w:val="a8"/>
          <w:rFonts w:eastAsia="宋体"/>
          <w:lang w:val="zh-CN"/>
        </w:rPr>
        <w:footnoteRef/>
      </w:r>
      <w:r w:rsidRPr="00DA19D8">
        <w:rPr>
          <w:lang w:val="zh-CN"/>
        </w:rPr>
        <w:tab/>
      </w:r>
      <w:hyperlink r:id="rId4" w:history="1">
        <w:r w:rsidRPr="00DA19D8">
          <w:rPr>
            <w:rStyle w:val="af6"/>
            <w:u w:val="none"/>
            <w:lang w:val="zh-CN"/>
          </w:rPr>
          <w:t>CAT/C/TUR/CO/4</w:t>
        </w:r>
      </w:hyperlink>
      <w:r w:rsidR="00DA0835" w:rsidRPr="00DA19D8">
        <w:t xml:space="preserve">, </w:t>
      </w:r>
      <w:r w:rsidRPr="00DA19D8">
        <w:rPr>
          <w:lang w:val="zh-CN"/>
        </w:rPr>
        <w:t>第</w:t>
      </w:r>
      <w:r w:rsidRPr="00DA19D8">
        <w:rPr>
          <w:lang w:val="zh-CN"/>
        </w:rPr>
        <w:t>49</w:t>
      </w:r>
      <w:r w:rsidRPr="00DA19D8">
        <w:rPr>
          <w:lang w:val="zh-CN"/>
        </w:rPr>
        <w:t>段。</w:t>
      </w:r>
    </w:p>
  </w:footnote>
  <w:footnote w:id="6">
    <w:p w14:paraId="29687C7D" w14:textId="7DBA11B2" w:rsidR="00FF4DC1" w:rsidRPr="00DA19D8" w:rsidRDefault="00FF4DC1" w:rsidP="00DA19D8">
      <w:pPr>
        <w:pStyle w:val="a6"/>
        <w:wordWrap w:val="0"/>
      </w:pPr>
      <w:r w:rsidRPr="00DA19D8">
        <w:rPr>
          <w:lang w:val="zh-CN"/>
        </w:rPr>
        <w:tab/>
      </w:r>
      <w:r w:rsidRPr="00DA19D8">
        <w:rPr>
          <w:rStyle w:val="a8"/>
          <w:rFonts w:eastAsia="宋体"/>
          <w:lang w:val="zh-CN"/>
        </w:rPr>
        <w:footnoteRef/>
      </w:r>
      <w:r w:rsidRPr="00DA19D8">
        <w:tab/>
      </w:r>
      <w:r w:rsidRPr="00DA19D8">
        <w:rPr>
          <w:lang w:val="zh-CN"/>
        </w:rPr>
        <w:t>见</w:t>
      </w:r>
      <w:hyperlink r:id="rId5" w:history="1">
        <w:r w:rsidR="00DA19D8" w:rsidRPr="00DA19D8">
          <w:rPr>
            <w:rStyle w:val="af6"/>
            <w:lang w:val="en-GB"/>
          </w:rPr>
          <w:t>https://tbinternet.ohchr.org/_layouts/15/treatybodyexternal/Download.aspx?symbolno=INT%2FCAT%2FFUL%2FTUR%2F25040&amp;Lang=en</w:t>
        </w:r>
      </w:hyperlink>
      <w:r w:rsidR="00DA19D8" w:rsidRPr="00DA19D8">
        <w:rPr>
          <w:lang w:val="en-GB"/>
        </w:rPr>
        <w:t>.</w:t>
      </w:r>
    </w:p>
  </w:footnote>
  <w:footnote w:id="7">
    <w:p w14:paraId="287CA346" w14:textId="1CA53BC4" w:rsidR="00FF4DC1" w:rsidRPr="00DA19D8" w:rsidRDefault="00FF4DC1" w:rsidP="00FF4DC1">
      <w:pPr>
        <w:pStyle w:val="a6"/>
      </w:pPr>
      <w:r w:rsidRPr="00DA19D8">
        <w:tab/>
      </w:r>
      <w:r w:rsidRPr="00DA19D8">
        <w:rPr>
          <w:rStyle w:val="a8"/>
          <w:rFonts w:eastAsia="宋体"/>
          <w:lang w:val="zh-CN"/>
        </w:rPr>
        <w:footnoteRef/>
      </w:r>
      <w:r w:rsidRPr="00DA19D8">
        <w:tab/>
      </w:r>
      <w:hyperlink r:id="rId6" w:history="1">
        <w:r w:rsidRPr="00DA19D8">
          <w:rPr>
            <w:rStyle w:val="af6"/>
            <w:u w:val="none"/>
          </w:rPr>
          <w:t>CAT/C/TUR/CO/4/Add.1</w:t>
        </w:r>
      </w:hyperlink>
      <w:r w:rsidR="00DA19D8">
        <w:t>.</w:t>
      </w:r>
    </w:p>
  </w:footnote>
  <w:footnote w:id="8">
    <w:p w14:paraId="5090826E" w14:textId="160E4DD1" w:rsidR="00FF4DC1" w:rsidRPr="00DA19D8" w:rsidRDefault="00FF4DC1" w:rsidP="00DA19D8">
      <w:pPr>
        <w:pStyle w:val="a6"/>
        <w:wordWrap w:val="0"/>
      </w:pPr>
      <w:r w:rsidRPr="00DA19D8">
        <w:tab/>
      </w:r>
      <w:r w:rsidRPr="00DA19D8">
        <w:rPr>
          <w:rStyle w:val="a8"/>
          <w:rFonts w:eastAsia="宋体"/>
          <w:lang w:val="zh-CN"/>
        </w:rPr>
        <w:footnoteRef/>
      </w:r>
      <w:r w:rsidRPr="00DA19D8">
        <w:tab/>
      </w:r>
      <w:r w:rsidR="00DA19D8" w:rsidRPr="00DA19D8">
        <w:rPr>
          <w:lang w:val="en-GB"/>
        </w:rPr>
        <w:t>https://tbinternet.ohchr.org/_layouts/15/treatybodyexternal/Download.aspx?symbolno=CAT%2FC%2FTUR%2FCO%2F4%2FAdd.2&amp;Lang=en.</w:t>
      </w:r>
    </w:p>
  </w:footnote>
  <w:footnote w:id="9">
    <w:p w14:paraId="52E8932C" w14:textId="6AD1C4D5" w:rsidR="00FF4DC1" w:rsidRPr="00DA19D8" w:rsidRDefault="00FF4DC1" w:rsidP="00FF4DC1">
      <w:pPr>
        <w:pStyle w:val="a6"/>
      </w:pPr>
      <w:r w:rsidRPr="00DA19D8">
        <w:tab/>
      </w:r>
      <w:r w:rsidRPr="00DA19D8">
        <w:rPr>
          <w:rStyle w:val="a8"/>
          <w:rFonts w:eastAsia="宋体"/>
          <w:lang w:val="zh-CN"/>
        </w:rPr>
        <w:footnoteRef/>
      </w:r>
      <w:r w:rsidRPr="00DA19D8">
        <w:tab/>
      </w:r>
      <w:hyperlink r:id="rId7" w:history="1">
        <w:r w:rsidRPr="00DA19D8">
          <w:rPr>
            <w:rStyle w:val="af6"/>
            <w:u w:val="none"/>
          </w:rPr>
          <w:t>CAT/C/TUR/CO/4</w:t>
        </w:r>
      </w:hyperlink>
      <w:r w:rsidRPr="00DA19D8">
        <w:t>，</w:t>
      </w:r>
      <w:r w:rsidRPr="00DA19D8">
        <w:rPr>
          <w:lang w:val="zh-CN"/>
        </w:rPr>
        <w:t>第</w:t>
      </w:r>
      <w:r w:rsidRPr="00DA19D8">
        <w:t>18</w:t>
      </w:r>
      <w:r w:rsidRPr="00DA19D8">
        <w:rPr>
          <w:lang w:val="zh-CN"/>
        </w:rPr>
        <w:t>段。</w:t>
      </w:r>
    </w:p>
  </w:footnote>
  <w:footnote w:id="10">
    <w:p w14:paraId="3F62D753" w14:textId="3186BF9F" w:rsidR="00FF4DC1" w:rsidRPr="00DA19D8" w:rsidRDefault="00FF4DC1" w:rsidP="00FF4DC1">
      <w:pPr>
        <w:pStyle w:val="a6"/>
      </w:pPr>
      <w:r w:rsidRPr="00DA19D8">
        <w:tab/>
      </w:r>
      <w:r w:rsidRPr="00DA19D8">
        <w:rPr>
          <w:rStyle w:val="a8"/>
          <w:rFonts w:eastAsia="宋体"/>
          <w:lang w:val="zh-CN"/>
        </w:rPr>
        <w:footnoteRef/>
      </w:r>
      <w:r w:rsidRPr="00DA19D8">
        <w:rPr>
          <w:lang w:val="zh-CN"/>
        </w:rPr>
        <w:tab/>
      </w:r>
      <w:r w:rsidRPr="00DA19D8">
        <w:rPr>
          <w:lang w:val="zh-CN"/>
        </w:rPr>
        <w:t>《联合国囚犯待遇最低限度标准规则》</w:t>
      </w:r>
      <w:r w:rsidRPr="00DA19D8">
        <w:rPr>
          <w:lang w:val="zh-CN"/>
        </w:rPr>
        <w:t>(</w:t>
      </w:r>
      <w:r w:rsidRPr="00DA19D8">
        <w:rPr>
          <w:lang w:val="zh-CN"/>
        </w:rPr>
        <w:t>《纳尔逊</w:t>
      </w:r>
      <w:r w:rsidR="00DA19D8" w:rsidRPr="00DA19D8">
        <w:rPr>
          <w:rFonts w:hint="eastAsia"/>
          <w:lang w:val="zh-CN"/>
        </w:rPr>
        <w:t>·</w:t>
      </w:r>
      <w:r w:rsidRPr="00DA19D8">
        <w:rPr>
          <w:lang w:val="zh-CN"/>
        </w:rPr>
        <w:t>曼德拉规则》</w:t>
      </w:r>
      <w:r w:rsidRPr="00DA19D8">
        <w:rPr>
          <w:lang w:val="zh-CN"/>
        </w:rPr>
        <w:t>)</w:t>
      </w:r>
      <w:r w:rsidRPr="00DA19D8">
        <w:rPr>
          <w:lang w:val="zh-CN"/>
        </w:rPr>
        <w:t>，规则</w:t>
      </w:r>
      <w:r w:rsidRPr="00DA19D8">
        <w:rPr>
          <w:lang w:val="zh-CN"/>
        </w:rPr>
        <w:t>44</w:t>
      </w:r>
      <w:r w:rsidRPr="00DA19D8">
        <w:rPr>
          <w:lang w:val="zh-CN"/>
        </w:rPr>
        <w:t>。</w:t>
      </w:r>
    </w:p>
  </w:footnote>
  <w:footnote w:id="11">
    <w:p w14:paraId="4DEB6AE9" w14:textId="77777777" w:rsidR="00FF4DC1" w:rsidRPr="00DA19D8" w:rsidRDefault="00FF4DC1" w:rsidP="00FF4DC1">
      <w:pPr>
        <w:pStyle w:val="a6"/>
      </w:pPr>
      <w:r w:rsidRPr="00DA19D8">
        <w:tab/>
      </w:r>
      <w:r w:rsidRPr="00DA19D8">
        <w:rPr>
          <w:rStyle w:val="a8"/>
          <w:rFonts w:eastAsia="宋体"/>
          <w:lang w:val="zh-CN"/>
        </w:rPr>
        <w:footnoteRef/>
      </w:r>
      <w:r w:rsidRPr="00DA19D8">
        <w:rPr>
          <w:lang w:val="zh-CN"/>
        </w:rPr>
        <w:tab/>
      </w:r>
      <w:r w:rsidRPr="00DA19D8">
        <w:rPr>
          <w:lang w:val="zh-CN"/>
        </w:rPr>
        <w:t>提及科索沃时，应结合安全理事会第</w:t>
      </w:r>
      <w:r w:rsidRPr="00DA19D8">
        <w:rPr>
          <w:lang w:val="zh-CN"/>
        </w:rPr>
        <w:t>1244(1999)</w:t>
      </w:r>
      <w:r w:rsidRPr="00DA19D8">
        <w:rPr>
          <w:lang w:val="zh-CN"/>
        </w:rPr>
        <w:t>号决议加以理解。</w:t>
      </w:r>
    </w:p>
  </w:footnote>
  <w:footnote w:id="12">
    <w:p w14:paraId="5B714BBA" w14:textId="777D28F7" w:rsidR="00FF4DC1" w:rsidRPr="00DA19D8" w:rsidRDefault="00FF4DC1" w:rsidP="008E2C9B">
      <w:pPr>
        <w:pStyle w:val="a6"/>
        <w:wordWrap w:val="0"/>
      </w:pPr>
      <w:r w:rsidRPr="00DA19D8">
        <w:rPr>
          <w:lang w:val="zh-CN"/>
        </w:rPr>
        <w:tab/>
      </w:r>
      <w:r w:rsidRPr="00DA19D8">
        <w:rPr>
          <w:rStyle w:val="a8"/>
          <w:rFonts w:eastAsia="宋体"/>
          <w:lang w:val="zh-CN"/>
        </w:rPr>
        <w:footnoteRef/>
      </w:r>
      <w:r w:rsidRPr="00DA19D8">
        <w:tab/>
      </w:r>
      <w:hyperlink r:id="rId8" w:history="1">
        <w:r w:rsidRPr="00DA19D8">
          <w:rPr>
            <w:rStyle w:val="af6"/>
            <w:u w:val="none"/>
          </w:rPr>
          <w:t>A/HRC/42/40</w:t>
        </w:r>
      </w:hyperlink>
      <w:r w:rsidR="00DA19D8">
        <w:t xml:space="preserve">, </w:t>
      </w:r>
      <w:r w:rsidRPr="00DA19D8">
        <w:rPr>
          <w:lang w:val="zh-CN"/>
        </w:rPr>
        <w:t>第</w:t>
      </w:r>
      <w:r w:rsidRPr="00DA19D8">
        <w:t>56</w:t>
      </w:r>
      <w:r w:rsidRPr="00DA19D8">
        <w:rPr>
          <w:lang w:val="zh-CN"/>
        </w:rPr>
        <w:t>段</w:t>
      </w:r>
      <w:r w:rsidRPr="00DA19D8">
        <w:t>；</w:t>
      </w:r>
      <w:r w:rsidRPr="00DA19D8">
        <w:rPr>
          <w:lang w:val="zh-CN"/>
        </w:rPr>
        <w:t>以及</w:t>
      </w:r>
      <w:r w:rsidRPr="00DA19D8">
        <w:t>TUR 5/2020</w:t>
      </w:r>
      <w:r w:rsidRPr="00DA19D8">
        <w:rPr>
          <w:lang w:val="zh-CN"/>
        </w:rPr>
        <w:t>号来文</w:t>
      </w:r>
      <w:r w:rsidRPr="00DA19D8">
        <w:t>，</w:t>
      </w:r>
      <w:r w:rsidRPr="00DA19D8">
        <w:rPr>
          <w:lang w:val="zh-CN"/>
        </w:rPr>
        <w:t>可查阅</w:t>
      </w:r>
      <w:hyperlink r:id="rId9" w:history="1">
        <w:r w:rsidR="00DA19D8" w:rsidRPr="008E2C9B">
          <w:rPr>
            <w:rStyle w:val="af6"/>
            <w:u w:val="none"/>
            <w:lang w:val="en-GB"/>
          </w:rPr>
          <w:t>https://spcommreports.ohchr.org/TMResultsBase/DownLoadPublicCommunicationFile?gId=25209</w:t>
        </w:r>
      </w:hyperlink>
      <w:r w:rsidR="008E2C9B">
        <w:rPr>
          <w:lang w:val="en-GB"/>
        </w:rPr>
        <w:t>.</w:t>
      </w:r>
    </w:p>
  </w:footnote>
  <w:footnote w:id="13">
    <w:p w14:paraId="24730BAB" w14:textId="2068D99D" w:rsidR="00FF4DC1" w:rsidRPr="00DA19D8" w:rsidRDefault="00FF4DC1" w:rsidP="00FF4DC1">
      <w:pPr>
        <w:pStyle w:val="a6"/>
      </w:pPr>
      <w:r w:rsidRPr="00DA19D8">
        <w:tab/>
      </w:r>
      <w:r w:rsidRPr="00DA19D8">
        <w:rPr>
          <w:rStyle w:val="a8"/>
          <w:rFonts w:eastAsia="宋体"/>
          <w:lang w:val="zh-CN"/>
        </w:rPr>
        <w:footnoteRef/>
      </w:r>
      <w:r w:rsidRPr="00DA19D8">
        <w:tab/>
      </w:r>
      <w:hyperlink r:id="rId10" w:history="1">
        <w:r w:rsidRPr="00DA19D8">
          <w:rPr>
            <w:rStyle w:val="af6"/>
            <w:u w:val="none"/>
          </w:rPr>
          <w:t>A/HRC/50/36</w:t>
        </w:r>
      </w:hyperlink>
      <w:r w:rsidR="008E2C9B">
        <w:t xml:space="preserve">, </w:t>
      </w:r>
      <w:r w:rsidRPr="00DA19D8">
        <w:rPr>
          <w:lang w:val="zh-CN"/>
        </w:rPr>
        <w:t>第</w:t>
      </w:r>
      <w:r w:rsidRPr="00DA19D8">
        <w:t>59</w:t>
      </w:r>
      <w:r w:rsidRPr="00DA19D8">
        <w:rPr>
          <w:lang w:val="zh-CN"/>
        </w:rPr>
        <w:t>段。</w:t>
      </w:r>
    </w:p>
  </w:footnote>
  <w:footnote w:id="14">
    <w:p w14:paraId="6C936494" w14:textId="77777777" w:rsidR="00FF4DC1" w:rsidRPr="00DA19D8" w:rsidRDefault="00FF4DC1" w:rsidP="00FF4DC1">
      <w:pPr>
        <w:pStyle w:val="a6"/>
      </w:pPr>
      <w:r w:rsidRPr="00DA19D8">
        <w:tab/>
      </w:r>
      <w:r w:rsidRPr="00DA19D8">
        <w:rPr>
          <w:rStyle w:val="a8"/>
          <w:rFonts w:eastAsia="宋体"/>
          <w:lang w:val="zh-CN"/>
        </w:rPr>
        <w:footnoteRef/>
      </w:r>
      <w:r w:rsidRPr="00DA19D8">
        <w:tab/>
      </w:r>
      <w:r w:rsidRPr="008E2C9B">
        <w:rPr>
          <w:rFonts w:ascii="Time New Roman" w:eastAsia="KaiTi" w:hAnsi="Time New Roman"/>
        </w:rPr>
        <w:t>Alparslan Altan</w:t>
      </w:r>
      <w:r w:rsidRPr="008E2C9B">
        <w:rPr>
          <w:rFonts w:ascii="Time New Roman" w:eastAsia="KaiTi" w:hAnsi="Time New Roman"/>
          <w:lang w:val="zh-CN"/>
        </w:rPr>
        <w:t>诉土耳其</w:t>
      </w:r>
      <w:r w:rsidRPr="00DA19D8">
        <w:t>，</w:t>
      </w:r>
      <w:r w:rsidRPr="00DA19D8">
        <w:rPr>
          <w:lang w:val="zh-CN"/>
        </w:rPr>
        <w:t>第</w:t>
      </w:r>
      <w:r w:rsidRPr="00DA19D8">
        <w:t>12778/17</w:t>
      </w:r>
      <w:r w:rsidRPr="00DA19D8">
        <w:rPr>
          <w:lang w:val="zh-CN"/>
        </w:rPr>
        <w:t>号申请</w:t>
      </w:r>
      <w:r w:rsidRPr="00DA19D8">
        <w:t>，</w:t>
      </w:r>
      <w:r w:rsidRPr="00DA19D8">
        <w:rPr>
          <w:lang w:val="zh-CN"/>
        </w:rPr>
        <w:t>判决书</w:t>
      </w:r>
      <w:r w:rsidRPr="00DA19D8">
        <w:t>，</w:t>
      </w:r>
      <w:r w:rsidRPr="00DA19D8">
        <w:t>2019</w:t>
      </w:r>
      <w:r w:rsidRPr="00DA19D8">
        <w:rPr>
          <w:lang w:val="zh-CN"/>
        </w:rPr>
        <w:t>年</w:t>
      </w:r>
      <w:r w:rsidRPr="00DA19D8">
        <w:t>4</w:t>
      </w:r>
      <w:r w:rsidRPr="00DA19D8">
        <w:rPr>
          <w:lang w:val="zh-CN"/>
        </w:rPr>
        <w:t>月</w:t>
      </w:r>
      <w:r w:rsidRPr="00DA19D8">
        <w:t>16</w:t>
      </w:r>
      <w:r w:rsidRPr="00DA19D8">
        <w:rPr>
          <w:lang w:val="zh-CN"/>
        </w:rPr>
        <w:t>日</w:t>
      </w:r>
      <w:r w:rsidRPr="00DA19D8">
        <w:t>；</w:t>
      </w:r>
      <w:r w:rsidRPr="00DA19D8">
        <w:rPr>
          <w:lang w:val="zh-CN"/>
        </w:rPr>
        <w:t>以及</w:t>
      </w:r>
      <w:r w:rsidRPr="008E2C9B">
        <w:rPr>
          <w:rFonts w:ascii="Time New Roman" w:eastAsia="KaiTi" w:hAnsi="Time New Roman"/>
        </w:rPr>
        <w:t>Akgün</w:t>
      </w:r>
      <w:r w:rsidRPr="008E2C9B">
        <w:rPr>
          <w:rFonts w:ascii="Time New Roman" w:eastAsia="KaiTi" w:hAnsi="Time New Roman"/>
          <w:lang w:val="zh-CN"/>
        </w:rPr>
        <w:t>诉土耳其</w:t>
      </w:r>
      <w:r w:rsidRPr="00DA19D8">
        <w:t>，</w:t>
      </w:r>
      <w:r w:rsidRPr="00DA19D8">
        <w:rPr>
          <w:lang w:val="zh-CN"/>
        </w:rPr>
        <w:t>第</w:t>
      </w:r>
      <w:r w:rsidRPr="00DA19D8">
        <w:t>19699/18</w:t>
      </w:r>
      <w:r w:rsidRPr="00DA19D8">
        <w:rPr>
          <w:lang w:val="zh-CN"/>
        </w:rPr>
        <w:t>号申请</w:t>
      </w:r>
      <w:r w:rsidRPr="00DA19D8">
        <w:t>，</w:t>
      </w:r>
      <w:r w:rsidRPr="00DA19D8">
        <w:rPr>
          <w:lang w:val="zh-CN"/>
        </w:rPr>
        <w:t>判决书</w:t>
      </w:r>
      <w:r w:rsidRPr="00DA19D8">
        <w:t>，</w:t>
      </w:r>
      <w:r w:rsidRPr="00DA19D8">
        <w:t>2021</w:t>
      </w:r>
      <w:r w:rsidRPr="00DA19D8">
        <w:rPr>
          <w:lang w:val="zh-CN"/>
        </w:rPr>
        <w:t>年</w:t>
      </w:r>
      <w:r w:rsidRPr="00DA19D8">
        <w:t>7</w:t>
      </w:r>
      <w:r w:rsidRPr="00DA19D8">
        <w:rPr>
          <w:lang w:val="zh-CN"/>
        </w:rPr>
        <w:t>月</w:t>
      </w:r>
      <w:r w:rsidRPr="00DA19D8">
        <w:t>20</w:t>
      </w:r>
      <w:r w:rsidRPr="00DA19D8">
        <w:rPr>
          <w:lang w:val="zh-CN"/>
        </w:rPr>
        <w:t>日。</w:t>
      </w:r>
    </w:p>
  </w:footnote>
  <w:footnote w:id="15">
    <w:p w14:paraId="6D866A37" w14:textId="2EB56B6A" w:rsidR="00FF4DC1" w:rsidRPr="00DA19D8" w:rsidRDefault="00FF4DC1" w:rsidP="00FF4DC1">
      <w:pPr>
        <w:pStyle w:val="a6"/>
      </w:pPr>
      <w:r w:rsidRPr="00DA19D8">
        <w:tab/>
      </w:r>
      <w:r w:rsidRPr="00DA19D8">
        <w:rPr>
          <w:rStyle w:val="a8"/>
          <w:rFonts w:eastAsia="宋体"/>
          <w:lang w:val="zh-CN"/>
        </w:rPr>
        <w:footnoteRef/>
      </w:r>
      <w:r w:rsidRPr="00DA19D8">
        <w:rPr>
          <w:lang w:val="zh-CN"/>
        </w:rPr>
        <w:tab/>
      </w:r>
      <w:hyperlink r:id="rId11" w:history="1">
        <w:r w:rsidRPr="00DA19D8">
          <w:rPr>
            <w:rStyle w:val="af6"/>
            <w:u w:val="none"/>
            <w:lang w:val="zh-CN"/>
          </w:rPr>
          <w:t>A/73/365</w:t>
        </w:r>
      </w:hyperlink>
      <w:r w:rsidR="008E2C9B">
        <w:t xml:space="preserve">, </w:t>
      </w:r>
      <w:r w:rsidRPr="00DA19D8">
        <w:rPr>
          <w:lang w:val="zh-CN"/>
        </w:rPr>
        <w:t>第</w:t>
      </w:r>
      <w:r w:rsidRPr="00DA19D8">
        <w:rPr>
          <w:lang w:val="zh-CN"/>
        </w:rPr>
        <w:t>36</w:t>
      </w:r>
      <w:r w:rsidRPr="00DA19D8">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83664" w14:textId="77777777" w:rsidR="008A5894" w:rsidRDefault="00FF4DC1" w:rsidP="00FF4DC1">
    <w:pPr>
      <w:pStyle w:val="af3"/>
    </w:pPr>
    <w:r>
      <w:t>CAT/C/TUR/CO/5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F347D" w14:textId="77777777" w:rsidR="008A5894" w:rsidRPr="00202A30" w:rsidRDefault="00FF4DC1" w:rsidP="00FF4DC1">
    <w:pPr>
      <w:pStyle w:val="af3"/>
      <w:jc w:val="right"/>
    </w:pPr>
    <w:r>
      <w:t>CAT/C/TUR/CO/5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B07"/>
    <w:rsid w:val="00005AA7"/>
    <w:rsid w:val="00011483"/>
    <w:rsid w:val="0003324B"/>
    <w:rsid w:val="00065F7E"/>
    <w:rsid w:val="00080803"/>
    <w:rsid w:val="000A0B81"/>
    <w:rsid w:val="000B0E35"/>
    <w:rsid w:val="000B725C"/>
    <w:rsid w:val="000D319F"/>
    <w:rsid w:val="000E4D0E"/>
    <w:rsid w:val="00103372"/>
    <w:rsid w:val="00121B4A"/>
    <w:rsid w:val="00144B69"/>
    <w:rsid w:val="00153E86"/>
    <w:rsid w:val="00155102"/>
    <w:rsid w:val="00192831"/>
    <w:rsid w:val="001B1BD1"/>
    <w:rsid w:val="001C3EF2"/>
    <w:rsid w:val="001D17F6"/>
    <w:rsid w:val="00204B42"/>
    <w:rsid w:val="00206268"/>
    <w:rsid w:val="002231C3"/>
    <w:rsid w:val="00241057"/>
    <w:rsid w:val="0024417F"/>
    <w:rsid w:val="00250F8D"/>
    <w:rsid w:val="00256EC7"/>
    <w:rsid w:val="00272001"/>
    <w:rsid w:val="002D14FC"/>
    <w:rsid w:val="002E1C97"/>
    <w:rsid w:val="002F0F24"/>
    <w:rsid w:val="002F5834"/>
    <w:rsid w:val="003006AB"/>
    <w:rsid w:val="00326EBF"/>
    <w:rsid w:val="00327FE4"/>
    <w:rsid w:val="00335E8A"/>
    <w:rsid w:val="00352798"/>
    <w:rsid w:val="00427F63"/>
    <w:rsid w:val="00434D38"/>
    <w:rsid w:val="0044225F"/>
    <w:rsid w:val="00494EB8"/>
    <w:rsid w:val="004A34AA"/>
    <w:rsid w:val="004C135D"/>
    <w:rsid w:val="004C4A0A"/>
    <w:rsid w:val="004E5055"/>
    <w:rsid w:val="00501220"/>
    <w:rsid w:val="00501B07"/>
    <w:rsid w:val="00504EF3"/>
    <w:rsid w:val="005505A1"/>
    <w:rsid w:val="0058796F"/>
    <w:rsid w:val="00597013"/>
    <w:rsid w:val="005A48BF"/>
    <w:rsid w:val="005B4286"/>
    <w:rsid w:val="005B5D35"/>
    <w:rsid w:val="005D337E"/>
    <w:rsid w:val="005E403A"/>
    <w:rsid w:val="006243CB"/>
    <w:rsid w:val="00631320"/>
    <w:rsid w:val="00680656"/>
    <w:rsid w:val="006B07B3"/>
    <w:rsid w:val="006B1119"/>
    <w:rsid w:val="006C70CF"/>
    <w:rsid w:val="006E3E46"/>
    <w:rsid w:val="006E71B1"/>
    <w:rsid w:val="0070593B"/>
    <w:rsid w:val="00705D89"/>
    <w:rsid w:val="00731A42"/>
    <w:rsid w:val="00767E69"/>
    <w:rsid w:val="0077079A"/>
    <w:rsid w:val="007A5599"/>
    <w:rsid w:val="007D7A4A"/>
    <w:rsid w:val="00831F30"/>
    <w:rsid w:val="00856233"/>
    <w:rsid w:val="00860F27"/>
    <w:rsid w:val="00892E66"/>
    <w:rsid w:val="008A5894"/>
    <w:rsid w:val="008B0560"/>
    <w:rsid w:val="008B2BFA"/>
    <w:rsid w:val="008D149F"/>
    <w:rsid w:val="008E2C9B"/>
    <w:rsid w:val="008E6A3F"/>
    <w:rsid w:val="00931C3D"/>
    <w:rsid w:val="00936F03"/>
    <w:rsid w:val="00943B69"/>
    <w:rsid w:val="00944CB3"/>
    <w:rsid w:val="00945B28"/>
    <w:rsid w:val="00951B31"/>
    <w:rsid w:val="00956EAC"/>
    <w:rsid w:val="00964BB3"/>
    <w:rsid w:val="009B09D7"/>
    <w:rsid w:val="009D35ED"/>
    <w:rsid w:val="009D4CBC"/>
    <w:rsid w:val="009E489E"/>
    <w:rsid w:val="00A03CB6"/>
    <w:rsid w:val="00A1364C"/>
    <w:rsid w:val="00A21076"/>
    <w:rsid w:val="00A3168D"/>
    <w:rsid w:val="00A3739A"/>
    <w:rsid w:val="00A3767F"/>
    <w:rsid w:val="00A47C05"/>
    <w:rsid w:val="00A52DAF"/>
    <w:rsid w:val="00A84072"/>
    <w:rsid w:val="00AB5964"/>
    <w:rsid w:val="00B0065A"/>
    <w:rsid w:val="00B16570"/>
    <w:rsid w:val="00B23B03"/>
    <w:rsid w:val="00B43EB7"/>
    <w:rsid w:val="00B445D1"/>
    <w:rsid w:val="00B53320"/>
    <w:rsid w:val="00B71DC1"/>
    <w:rsid w:val="00BC6522"/>
    <w:rsid w:val="00BE03FD"/>
    <w:rsid w:val="00C121D5"/>
    <w:rsid w:val="00C17349"/>
    <w:rsid w:val="00C27964"/>
    <w:rsid w:val="00C351AA"/>
    <w:rsid w:val="00C7253F"/>
    <w:rsid w:val="00C859B3"/>
    <w:rsid w:val="00C95189"/>
    <w:rsid w:val="00CB43DF"/>
    <w:rsid w:val="00D26A05"/>
    <w:rsid w:val="00D95FAD"/>
    <w:rsid w:val="00D97B98"/>
    <w:rsid w:val="00DA0835"/>
    <w:rsid w:val="00DA19D8"/>
    <w:rsid w:val="00DC18BF"/>
    <w:rsid w:val="00DC671F"/>
    <w:rsid w:val="00DE4DA7"/>
    <w:rsid w:val="00E245ED"/>
    <w:rsid w:val="00E33B38"/>
    <w:rsid w:val="00E47FE5"/>
    <w:rsid w:val="00E572EF"/>
    <w:rsid w:val="00E574AF"/>
    <w:rsid w:val="00EF40DA"/>
    <w:rsid w:val="00F24E6D"/>
    <w:rsid w:val="00F57165"/>
    <w:rsid w:val="00F714DA"/>
    <w:rsid w:val="00F7419F"/>
    <w:rsid w:val="00FA1CD2"/>
    <w:rsid w:val="00FB456B"/>
    <w:rsid w:val="00FF1366"/>
    <w:rsid w:val="00FF4DC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B9846"/>
  <w15:docId w15:val="{283B5290-52DA-4ACB-8751-0127C032C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FF4DC1"/>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qFormat/>
    <w:rsid w:val="00FF4DC1"/>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FF4DC1"/>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SingleTxtG">
    <w:name w:val="_ Single Txt_G"/>
    <w:basedOn w:val="a"/>
    <w:link w:val="SingleTxtGChar"/>
    <w:qFormat/>
    <w:rsid w:val="00FF4DC1"/>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qFormat/>
    <w:locked/>
    <w:rsid w:val="00FF4DC1"/>
    <w:rPr>
      <w:sz w:val="21"/>
      <w:szCs w:val="10"/>
    </w:rPr>
  </w:style>
  <w:style w:type="character" w:styleId="af6">
    <w:name w:val="Hyperlink"/>
    <w:basedOn w:val="a0"/>
    <w:uiPriority w:val="99"/>
    <w:unhideWhenUsed/>
    <w:rsid w:val="00DA19D8"/>
    <w:rPr>
      <w:color w:val="0000FF"/>
      <w:u w:val="single"/>
    </w:rPr>
  </w:style>
  <w:style w:type="character" w:styleId="af7">
    <w:name w:val="FollowedHyperlink"/>
    <w:basedOn w:val="a0"/>
    <w:uiPriority w:val="99"/>
    <w:semiHidden/>
    <w:unhideWhenUsed/>
    <w:rsid w:val="00DA19D8"/>
    <w:rPr>
      <w:color w:val="0000FF"/>
      <w:u w:val="single"/>
    </w:rPr>
  </w:style>
  <w:style w:type="character" w:styleId="af8">
    <w:name w:val="Unresolved Mention"/>
    <w:basedOn w:val="a0"/>
    <w:uiPriority w:val="99"/>
    <w:semiHidden/>
    <w:unhideWhenUsed/>
    <w:rsid w:val="00DA19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HRC/42/40" TargetMode="External"/><Relationship Id="rId3" Type="http://schemas.openxmlformats.org/officeDocument/2006/relationships/hyperlink" Target="http://undocs.org/ch/CAT/C/TUR/5" TargetMode="External"/><Relationship Id="rId7" Type="http://schemas.openxmlformats.org/officeDocument/2006/relationships/hyperlink" Target="http://undocs.org/ch/CAT/C/TUR/CO/4" TargetMode="External"/><Relationship Id="rId2" Type="http://schemas.openxmlformats.org/officeDocument/2006/relationships/hyperlink" Target="http://undocs.org/ch/CAT/C/SR.2125" TargetMode="External"/><Relationship Id="rId1" Type="http://schemas.openxmlformats.org/officeDocument/2006/relationships/hyperlink" Target="http://undocs.org/ch/CAT/C/SR.2123" TargetMode="External"/><Relationship Id="rId6" Type="http://schemas.openxmlformats.org/officeDocument/2006/relationships/hyperlink" Target="http://undocs.org/ch/CAT/C/TUR/CO/4/Add.1" TargetMode="External"/><Relationship Id="rId11" Type="http://schemas.openxmlformats.org/officeDocument/2006/relationships/hyperlink" Target="http://undocs.org/ch/A/73/365" TargetMode="External"/><Relationship Id="rId5" Type="http://schemas.openxmlformats.org/officeDocument/2006/relationships/hyperlink" Target="https://tbinternet.ohchr.org/_layouts/15/treatybodyexternal/Download.aspx?symbolno=INT%2FCAT%2FFUL%2FTUR%2F25040&amp;Lang=en" TargetMode="External"/><Relationship Id="rId10" Type="http://schemas.openxmlformats.org/officeDocument/2006/relationships/hyperlink" Target="http://undocs.org/ch/A/HRC/50/36" TargetMode="External"/><Relationship Id="rId4" Type="http://schemas.openxmlformats.org/officeDocument/2006/relationships/hyperlink" Target="http://undocs.org/ch/CAT/C/TUR/CO/4" TargetMode="External"/><Relationship Id="rId9" Type="http://schemas.openxmlformats.org/officeDocument/2006/relationships/hyperlink" Target="https://spcommreports.ohchr.org/TMResultsBase/DownLoadPublicCommunicationFile?gId=2520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11823</Words>
  <Characters>12570</Characters>
  <Application>Microsoft Office Word</Application>
  <DocSecurity>0</DocSecurity>
  <Lines>436</Lines>
  <Paragraphs>137</Paragraphs>
  <ScaleCrop>false</ScaleCrop>
  <Company>DCM</Company>
  <LinksUpToDate>false</LinksUpToDate>
  <CharactersWithSpaces>12807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CAT/C/TUR/CO/5</dc:title>
  <dc:subject>2413802</dc:subject>
  <dc:creator>yang</dc:creator>
  <cp:keywords/>
  <dc:description/>
  <cp:lastModifiedBy>Xiaoqing YANG</cp:lastModifiedBy>
  <cp:revision>2</cp:revision>
  <cp:lastPrinted>2014-05-09T11:28:00Z</cp:lastPrinted>
  <dcterms:created xsi:type="dcterms:W3CDTF">2024-09-24T09:18:00Z</dcterms:created>
  <dcterms:modified xsi:type="dcterms:W3CDTF">2024-09-24T09:18:00Z</dcterms:modified>
</cp:coreProperties>
</file>