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592902">
                <w:t>C/BIH/CO/2-4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592902">
              <w:rPr>
                <w:lang w:val="en-US"/>
              </w:rPr>
              <w:t>29 November 2012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7C7FEC" w:rsidRPr="00626528" w:rsidRDefault="007C7FEC" w:rsidP="007C7FEC">
      <w:pPr>
        <w:spacing w:before="120"/>
        <w:rPr>
          <w:b/>
          <w:bCs/>
          <w:sz w:val="24"/>
          <w:szCs w:val="24"/>
        </w:rPr>
      </w:pPr>
      <w:r w:rsidRPr="00626528">
        <w:rPr>
          <w:b/>
          <w:bCs/>
          <w:sz w:val="24"/>
          <w:szCs w:val="24"/>
        </w:rPr>
        <w:t>Комитет по правам ребенка</w:t>
      </w:r>
    </w:p>
    <w:p w:rsidR="007C7FEC" w:rsidRPr="007C7FEC" w:rsidRDefault="007C7FEC" w:rsidP="007C7FEC">
      <w:pPr>
        <w:pStyle w:val="HChGR"/>
      </w:pPr>
      <w:r w:rsidRPr="007C7FEC">
        <w:tab/>
      </w:r>
      <w:r w:rsidRPr="007C7FEC">
        <w:tab/>
        <w:t>Заключительные замечания по сводному второму−четвертому периоди</w:t>
      </w:r>
      <w:r>
        <w:t>ческому</w:t>
      </w:r>
      <w:r w:rsidRPr="007C7FEC">
        <w:t xml:space="preserve"> докла</w:t>
      </w:r>
      <w:r>
        <w:t>ду</w:t>
      </w:r>
      <w:r w:rsidR="00360BB0" w:rsidRPr="00360BB0">
        <w:br/>
      </w:r>
      <w:r w:rsidRPr="007C7FEC">
        <w:t xml:space="preserve">Боснии и </w:t>
      </w:r>
      <w:r w:rsidR="00360BB0">
        <w:t>Герцеговины, принятые Комитетом</w:t>
      </w:r>
      <w:r w:rsidR="00360BB0" w:rsidRPr="00360BB0">
        <w:br/>
      </w:r>
      <w:r w:rsidR="00360BB0">
        <w:t>на его шестьдесят первой сессии</w:t>
      </w:r>
      <w:r w:rsidR="00AD245C">
        <w:br/>
      </w:r>
      <w:r w:rsidRPr="007C7FEC">
        <w:t>(17 сентября − 5 октября 2012 года)</w:t>
      </w:r>
    </w:p>
    <w:p w:rsidR="007C7FEC" w:rsidRPr="007C7FEC" w:rsidRDefault="007C7FEC" w:rsidP="007C7FEC">
      <w:pPr>
        <w:pStyle w:val="SingleTxtGR"/>
      </w:pPr>
      <w:r w:rsidRPr="007C7FEC">
        <w:t>1.</w:t>
      </w:r>
      <w:r w:rsidRPr="007C7FEC">
        <w:tab/>
        <w:t xml:space="preserve">Комитет рассмотрел </w:t>
      </w:r>
      <w:r>
        <w:t>сводный</w:t>
      </w:r>
      <w:r w:rsidRPr="007C7FEC">
        <w:t xml:space="preserve"> второй−четвертый </w:t>
      </w:r>
      <w:r>
        <w:t>периодический</w:t>
      </w:r>
      <w:r w:rsidRPr="007C7FEC">
        <w:t xml:space="preserve"> </w:t>
      </w:r>
      <w:r>
        <w:t>доклад</w:t>
      </w:r>
      <w:r w:rsidRPr="007C7FEC">
        <w:t xml:space="preserve"> Боснии и Герцеговины (</w:t>
      </w:r>
      <w:r w:rsidRPr="007C7FEC">
        <w:rPr>
          <w:lang w:val="en-GB"/>
        </w:rPr>
        <w:t>CRC</w:t>
      </w:r>
      <w:r w:rsidRPr="007C7FEC">
        <w:t>/</w:t>
      </w:r>
      <w:r w:rsidRPr="007C7FEC">
        <w:rPr>
          <w:lang w:val="en-GB"/>
        </w:rPr>
        <w:t>C</w:t>
      </w:r>
      <w:r w:rsidRPr="007C7FEC">
        <w:t>/</w:t>
      </w:r>
      <w:r w:rsidRPr="007C7FEC">
        <w:rPr>
          <w:lang w:val="en-GB"/>
        </w:rPr>
        <w:t>BIH</w:t>
      </w:r>
      <w:r w:rsidRPr="007C7FEC">
        <w:t xml:space="preserve">/2-4) на своих 1730-м и 1731-м заседаниях (см. </w:t>
      </w:r>
      <w:r w:rsidRPr="007C7FEC">
        <w:rPr>
          <w:lang w:val="en-GB"/>
        </w:rPr>
        <w:t>CRC</w:t>
      </w:r>
      <w:r w:rsidRPr="007C7FEC">
        <w:t>/</w:t>
      </w:r>
      <w:r w:rsidRPr="007C7FEC">
        <w:rPr>
          <w:lang w:val="en-GB"/>
        </w:rPr>
        <w:t>C</w:t>
      </w:r>
      <w:r w:rsidRPr="007C7FEC">
        <w:t>/</w:t>
      </w:r>
      <w:r w:rsidRPr="007C7FEC">
        <w:rPr>
          <w:lang w:val="en-GB"/>
        </w:rPr>
        <w:t>SR</w:t>
      </w:r>
      <w:r w:rsidRPr="007C7FEC">
        <w:t>.1730 и 1731), состоявшихся 19 сентября 2012 года, и на своем 1754-</w:t>
      </w:r>
      <w:r w:rsidR="00626528">
        <w:t xml:space="preserve">м </w:t>
      </w:r>
      <w:r w:rsidRPr="007C7FEC">
        <w:t>заседании принял нижеследующие заключительные замечания.</w:t>
      </w:r>
    </w:p>
    <w:p w:rsidR="007C7FEC" w:rsidRPr="007C7FEC" w:rsidRDefault="007C7FEC" w:rsidP="007C7FEC">
      <w:pPr>
        <w:pStyle w:val="HChGR"/>
      </w:pPr>
      <w:r w:rsidRPr="007C7FEC">
        <w:tab/>
      </w:r>
      <w:r w:rsidRPr="007C7FEC">
        <w:rPr>
          <w:lang w:val="en-GB"/>
        </w:rPr>
        <w:t>I</w:t>
      </w:r>
      <w:r w:rsidRPr="007C7FEC">
        <w:t>.</w:t>
      </w:r>
      <w:r w:rsidRPr="007C7FEC">
        <w:tab/>
        <w:t>Введение</w:t>
      </w:r>
    </w:p>
    <w:p w:rsidR="007C7FEC" w:rsidRPr="007C7FEC" w:rsidRDefault="007C7FEC" w:rsidP="007C7FEC">
      <w:pPr>
        <w:pStyle w:val="SingleTxtGR"/>
      </w:pPr>
      <w:r w:rsidRPr="007C7FEC">
        <w:t>2.</w:t>
      </w:r>
      <w:r w:rsidRPr="007C7FEC">
        <w:tab/>
        <w:t>Комитет приветствует представление сводного второго−четвертого п</w:t>
      </w:r>
      <w:r w:rsidRPr="007C7FEC">
        <w:t>е</w:t>
      </w:r>
      <w:r w:rsidRPr="007C7FEC">
        <w:t>риодического доклада государства-участника (</w:t>
      </w:r>
      <w:r w:rsidRPr="007C7FEC">
        <w:rPr>
          <w:lang w:val="en-GB"/>
        </w:rPr>
        <w:t>CRC</w:t>
      </w:r>
      <w:r w:rsidRPr="007C7FEC">
        <w:t>/</w:t>
      </w:r>
      <w:r w:rsidRPr="007C7FEC">
        <w:rPr>
          <w:lang w:val="en-GB"/>
        </w:rPr>
        <w:t>C</w:t>
      </w:r>
      <w:r w:rsidRPr="007C7FEC">
        <w:t>/</w:t>
      </w:r>
      <w:r w:rsidRPr="007C7FEC">
        <w:rPr>
          <w:lang w:val="en-GB"/>
        </w:rPr>
        <w:t>BIH</w:t>
      </w:r>
      <w:r w:rsidRPr="007C7FEC">
        <w:t>/2-4) и письменные ответы на перечень вопросов (</w:t>
      </w:r>
      <w:r w:rsidRPr="007C7FEC">
        <w:rPr>
          <w:lang w:val="en-GB"/>
        </w:rPr>
        <w:t>CRC</w:t>
      </w:r>
      <w:r w:rsidRPr="007C7FEC">
        <w:t>/</w:t>
      </w:r>
      <w:r w:rsidRPr="007C7FEC">
        <w:rPr>
          <w:lang w:val="en-GB"/>
        </w:rPr>
        <w:t>C</w:t>
      </w:r>
      <w:r w:rsidRPr="007C7FEC">
        <w:t>/</w:t>
      </w:r>
      <w:r w:rsidRPr="007C7FEC">
        <w:rPr>
          <w:lang w:val="en-GB"/>
        </w:rPr>
        <w:t>BIH</w:t>
      </w:r>
      <w:r w:rsidRPr="007C7FEC">
        <w:t>/</w:t>
      </w:r>
      <w:r w:rsidRPr="007C7FEC">
        <w:rPr>
          <w:lang w:val="en-GB"/>
        </w:rPr>
        <w:t>Q</w:t>
      </w:r>
      <w:r w:rsidRPr="007C7FEC">
        <w:t>/2-4/</w:t>
      </w:r>
      <w:r w:rsidRPr="007C7FEC">
        <w:rPr>
          <w:lang w:val="en-GB"/>
        </w:rPr>
        <w:t>Add</w:t>
      </w:r>
      <w:r w:rsidRPr="007C7FEC">
        <w:t>.1), которые позволили глубже понять положение, сложившееся в государстве-участнике. Комитет в</w:t>
      </w:r>
      <w:r w:rsidRPr="007C7FEC">
        <w:t>ы</w:t>
      </w:r>
      <w:r w:rsidRPr="007C7FEC">
        <w:t>ражает признательность за проведение конструктивного и открытого диалога с</w:t>
      </w:r>
      <w:r w:rsidR="00AD245C">
        <w:t> </w:t>
      </w:r>
      <w:r w:rsidRPr="007C7FEC">
        <w:t>межведомственной делегацией высокого уровня государства-участника.</w:t>
      </w:r>
    </w:p>
    <w:p w:rsidR="007C7FEC" w:rsidRPr="007C7FEC" w:rsidRDefault="007C7FEC" w:rsidP="007C7FEC">
      <w:pPr>
        <w:pStyle w:val="SingleTxtGR"/>
      </w:pPr>
      <w:r w:rsidRPr="007C7FEC">
        <w:t>3.</w:t>
      </w:r>
      <w:r w:rsidRPr="007C7FEC">
        <w:tab/>
        <w:t>Комитет напоминает государству-участнику о том, что настоящие закл</w:t>
      </w:r>
      <w:r w:rsidRPr="007C7FEC">
        <w:t>ю</w:t>
      </w:r>
      <w:r w:rsidRPr="007C7FEC">
        <w:t>чительные замечания следует рассматривать в совокупности с его заключ</w:t>
      </w:r>
      <w:r w:rsidRPr="007C7FEC">
        <w:t>и</w:t>
      </w:r>
      <w:r w:rsidRPr="007C7FEC">
        <w:t>тельными замечаниями, принятыми в 2010 году, по первоначальным докладам государства-участника в соответствии с Факультативным протоколом, каса</w:t>
      </w:r>
      <w:r w:rsidRPr="007C7FEC">
        <w:t>ю</w:t>
      </w:r>
      <w:r w:rsidRPr="007C7FEC">
        <w:t>щимся участия детей в вооруженных конфликтах (</w:t>
      </w:r>
      <w:r w:rsidRPr="007C7FEC">
        <w:rPr>
          <w:lang w:val="en-GB"/>
        </w:rPr>
        <w:t>CRC</w:t>
      </w:r>
      <w:r w:rsidRPr="007C7FEC">
        <w:t>/</w:t>
      </w:r>
      <w:r w:rsidRPr="007C7FEC">
        <w:rPr>
          <w:lang w:val="en-GB"/>
        </w:rPr>
        <w:t>C</w:t>
      </w:r>
      <w:r w:rsidRPr="007C7FEC">
        <w:t>/</w:t>
      </w:r>
      <w:r w:rsidRPr="007C7FEC">
        <w:rPr>
          <w:lang w:val="en-GB"/>
        </w:rPr>
        <w:t>OPAC</w:t>
      </w:r>
      <w:r w:rsidRPr="007C7FEC">
        <w:t>/</w:t>
      </w:r>
      <w:r w:rsidRPr="007C7FEC">
        <w:rPr>
          <w:lang w:val="en-GB"/>
        </w:rPr>
        <w:t>BIH</w:t>
      </w:r>
      <w:r w:rsidRPr="007C7FEC">
        <w:t>/</w:t>
      </w:r>
      <w:r w:rsidRPr="007C7FEC">
        <w:rPr>
          <w:lang w:val="en-GB"/>
        </w:rPr>
        <w:t>CO</w:t>
      </w:r>
      <w:r w:rsidR="00360BB0">
        <w:t>/1),</w:t>
      </w:r>
      <w:r w:rsidR="00360BB0" w:rsidRPr="00360BB0">
        <w:br/>
      </w:r>
      <w:r w:rsidRPr="007C7FEC">
        <w:t>и Факультативным протоколом, касающимся торговли детьми, детской прост</w:t>
      </w:r>
      <w:r w:rsidRPr="007C7FEC">
        <w:t>и</w:t>
      </w:r>
      <w:r w:rsidRPr="007C7FEC">
        <w:t>туции и детской порнографии (</w:t>
      </w:r>
      <w:r w:rsidRPr="007C7FEC">
        <w:rPr>
          <w:lang w:val="en-GB"/>
        </w:rPr>
        <w:t>CRC</w:t>
      </w:r>
      <w:r w:rsidRPr="007C7FEC">
        <w:t>/</w:t>
      </w:r>
      <w:r w:rsidRPr="007C7FEC">
        <w:rPr>
          <w:lang w:val="en-GB"/>
        </w:rPr>
        <w:t>C</w:t>
      </w:r>
      <w:r w:rsidRPr="007C7FEC">
        <w:t>/</w:t>
      </w:r>
      <w:r w:rsidRPr="007C7FEC">
        <w:rPr>
          <w:lang w:val="en-GB"/>
        </w:rPr>
        <w:t>OPSC</w:t>
      </w:r>
      <w:r w:rsidRPr="007C7FEC">
        <w:t>/</w:t>
      </w:r>
      <w:r w:rsidRPr="007C7FEC">
        <w:rPr>
          <w:lang w:val="en-GB"/>
        </w:rPr>
        <w:t>BIH</w:t>
      </w:r>
      <w:r w:rsidRPr="007C7FEC">
        <w:t>/</w:t>
      </w:r>
      <w:r w:rsidRPr="007C7FEC">
        <w:rPr>
          <w:lang w:val="en-GB"/>
        </w:rPr>
        <w:t>CO</w:t>
      </w:r>
      <w:r w:rsidRPr="007C7FEC">
        <w:t xml:space="preserve">/1). </w:t>
      </w:r>
    </w:p>
    <w:p w:rsidR="007C7FEC" w:rsidRPr="007C7FEC" w:rsidRDefault="007C7FEC" w:rsidP="00985881">
      <w:pPr>
        <w:pStyle w:val="HChGR"/>
      </w:pPr>
      <w:r w:rsidRPr="007C7FEC">
        <w:tab/>
      </w:r>
      <w:r w:rsidRPr="007C7FEC">
        <w:rPr>
          <w:lang w:val="en-GB"/>
        </w:rPr>
        <w:t>II</w:t>
      </w:r>
      <w:r w:rsidRPr="007C7FEC">
        <w:t>.</w:t>
      </w:r>
      <w:r w:rsidRPr="007C7FEC">
        <w:tab/>
        <w:t>Последующие меры, принятые государством-участником, и достигнутый им прогресс</w:t>
      </w:r>
    </w:p>
    <w:p w:rsidR="007C7FEC" w:rsidRPr="007C7FEC" w:rsidRDefault="007C7FEC" w:rsidP="007C7FEC">
      <w:pPr>
        <w:pStyle w:val="SingleTxtGR"/>
      </w:pPr>
      <w:r w:rsidRPr="007C7FEC">
        <w:t>4.</w:t>
      </w:r>
      <w:r w:rsidRPr="007C7FEC">
        <w:tab/>
        <w:t>Комитет приветствует снятие государством-участником оговорки к ст</w:t>
      </w:r>
      <w:r w:rsidRPr="007C7FEC">
        <w:t>а</w:t>
      </w:r>
      <w:r w:rsidRPr="007C7FEC">
        <w:t>тье</w:t>
      </w:r>
      <w:r w:rsidR="00626528">
        <w:t> </w:t>
      </w:r>
      <w:r w:rsidRPr="007C7FEC">
        <w:t xml:space="preserve">9 Конвенции. Он также приветствует в качестве позитивного шага принятие следующих законодательных мер: </w:t>
      </w:r>
    </w:p>
    <w:p w:rsidR="007C7FEC" w:rsidRPr="007C7FEC" w:rsidRDefault="007C7FEC" w:rsidP="007C7FEC">
      <w:pPr>
        <w:pStyle w:val="SingleTxtGR"/>
      </w:pPr>
      <w:r w:rsidRPr="007C7FEC">
        <w:tab/>
      </w:r>
      <w:r w:rsidRPr="007C7FEC">
        <w:rPr>
          <w:lang w:val="en-GB"/>
        </w:rPr>
        <w:t>a</w:t>
      </w:r>
      <w:r w:rsidRPr="007C7FEC">
        <w:t>)</w:t>
      </w:r>
      <w:r w:rsidRPr="007C7FEC">
        <w:tab/>
        <w:t>закона о регистрации рождений в Федерации Боснии и Герцегов</w:t>
      </w:r>
      <w:r w:rsidRPr="007C7FEC">
        <w:t>и</w:t>
      </w:r>
      <w:r w:rsidR="00985881">
        <w:t xml:space="preserve">ны </w:t>
      </w:r>
      <w:r w:rsidR="00360BB0">
        <w:t>в июл</w:t>
      </w:r>
      <w:r w:rsidRPr="007C7FEC">
        <w:t xml:space="preserve">е 2011 года; </w:t>
      </w:r>
    </w:p>
    <w:p w:rsidR="007C7FEC" w:rsidRPr="007C7FEC" w:rsidRDefault="007C7FEC" w:rsidP="007C7FEC">
      <w:pPr>
        <w:pStyle w:val="SingleTxtGR"/>
      </w:pPr>
      <w:r w:rsidRPr="007C7FEC">
        <w:tab/>
      </w:r>
      <w:r w:rsidRPr="007C7FEC">
        <w:rPr>
          <w:lang w:val="en-GB"/>
        </w:rPr>
        <w:t>b</w:t>
      </w:r>
      <w:r w:rsidRPr="007C7FEC">
        <w:t>)</w:t>
      </w:r>
      <w:r w:rsidRPr="007C7FEC">
        <w:tab/>
        <w:t xml:space="preserve">закона о защите детей и подростков, находящихся в </w:t>
      </w:r>
      <w:r w:rsidR="00985881">
        <w:t>контакте</w:t>
      </w:r>
      <w:r w:rsidRPr="007C7FEC">
        <w:t xml:space="preserve"> с з</w:t>
      </w:r>
      <w:r w:rsidRPr="007C7FEC">
        <w:t>а</w:t>
      </w:r>
      <w:r w:rsidRPr="007C7FEC">
        <w:t xml:space="preserve">коном, </w:t>
      </w:r>
      <w:r w:rsidR="00985881">
        <w:t>и обращении с ними</w:t>
      </w:r>
      <w:r w:rsidRPr="007C7FEC">
        <w:t xml:space="preserve"> </w:t>
      </w:r>
      <w:r w:rsidR="00985881">
        <w:t>в</w:t>
      </w:r>
      <w:r w:rsidR="00985881" w:rsidRPr="007C7FEC">
        <w:t xml:space="preserve"> Республике Сербской</w:t>
      </w:r>
      <w:r w:rsidRPr="007C7FEC">
        <w:t xml:space="preserve"> в янв</w:t>
      </w:r>
      <w:r w:rsidRPr="007C7FEC">
        <w:t>а</w:t>
      </w:r>
      <w:r w:rsidRPr="007C7FEC">
        <w:t xml:space="preserve">ре 2011 года; </w:t>
      </w:r>
    </w:p>
    <w:p w:rsidR="007C7FEC" w:rsidRPr="007C7FEC" w:rsidRDefault="007C7FEC" w:rsidP="007C7FEC">
      <w:pPr>
        <w:pStyle w:val="SingleTxtGR"/>
      </w:pPr>
      <w:r w:rsidRPr="007C7FEC">
        <w:tab/>
      </w:r>
      <w:r w:rsidRPr="007C7FEC">
        <w:rPr>
          <w:lang w:val="en-GB"/>
        </w:rPr>
        <w:t>c</w:t>
      </w:r>
      <w:r w:rsidRPr="007C7FEC">
        <w:t>)</w:t>
      </w:r>
      <w:r w:rsidRPr="007C7FEC">
        <w:tab/>
        <w:t>закон</w:t>
      </w:r>
      <w:r w:rsidR="00985881">
        <w:t xml:space="preserve">а об охране здоровья населения </w:t>
      </w:r>
      <w:r w:rsidRPr="007C7FEC">
        <w:t>Федерации Боснии и Герцег</w:t>
      </w:r>
      <w:r w:rsidRPr="007C7FEC">
        <w:t>о</w:t>
      </w:r>
      <w:r w:rsidR="00985881">
        <w:t>вины</w:t>
      </w:r>
      <w:r w:rsidRPr="007C7FEC">
        <w:t xml:space="preserve"> в 2010 году</w:t>
      </w:r>
      <w:r w:rsidR="00985881">
        <w:t>,</w:t>
      </w:r>
      <w:r w:rsidRPr="007C7FEC">
        <w:t xml:space="preserve"> который направлен на регламентацию вопросов, касающи</w:t>
      </w:r>
      <w:r w:rsidRPr="007C7FEC">
        <w:t>х</w:t>
      </w:r>
      <w:r w:rsidRPr="007C7FEC">
        <w:t>ся охраны здоровья представителей национальных меньшинств;</w:t>
      </w:r>
    </w:p>
    <w:p w:rsidR="007C7FEC" w:rsidRPr="007C7FEC" w:rsidRDefault="007C7FEC" w:rsidP="007C7FEC">
      <w:pPr>
        <w:pStyle w:val="SingleTxtGR"/>
      </w:pPr>
      <w:r w:rsidRPr="007C7FEC">
        <w:tab/>
      </w:r>
      <w:r w:rsidRPr="007C7FEC">
        <w:rPr>
          <w:lang w:val="en-GB"/>
        </w:rPr>
        <w:t>d</w:t>
      </w:r>
      <w:r w:rsidRPr="007C7FEC">
        <w:t>)</w:t>
      </w:r>
      <w:r w:rsidRPr="007C7FEC">
        <w:tab/>
        <w:t xml:space="preserve">законодательства о регистрации </w:t>
      </w:r>
      <w:r w:rsidR="00985881">
        <w:t xml:space="preserve">рождений в Республике Сербской </w:t>
      </w:r>
      <w:r w:rsidRPr="007C7FEC">
        <w:t>в</w:t>
      </w:r>
      <w:r w:rsidR="00AD245C">
        <w:t> </w:t>
      </w:r>
      <w:r w:rsidRPr="007C7FEC">
        <w:t xml:space="preserve">октябре 2009 года; </w:t>
      </w:r>
    </w:p>
    <w:p w:rsidR="007C7FEC" w:rsidRPr="007C7FEC" w:rsidRDefault="007C7FEC" w:rsidP="007C7FEC">
      <w:pPr>
        <w:pStyle w:val="SingleTxtGR"/>
      </w:pPr>
      <w:r w:rsidRPr="007C7FEC">
        <w:tab/>
      </w:r>
      <w:r w:rsidRPr="007C7FEC">
        <w:rPr>
          <w:lang w:val="en-GB"/>
        </w:rPr>
        <w:t>e</w:t>
      </w:r>
      <w:r w:rsidRPr="007C7FEC">
        <w:t>)</w:t>
      </w:r>
      <w:r w:rsidRPr="007C7FEC">
        <w:tab/>
        <w:t>закона о запрещении д</w:t>
      </w:r>
      <w:r w:rsidR="00985881">
        <w:t xml:space="preserve">искриминации </w:t>
      </w:r>
      <w:r w:rsidRPr="007C7FEC">
        <w:t>в июле 2009 года.</w:t>
      </w:r>
      <w:r>
        <w:t xml:space="preserve"> </w:t>
      </w:r>
    </w:p>
    <w:p w:rsidR="007C7FEC" w:rsidRPr="007C7FEC" w:rsidRDefault="007C7FEC" w:rsidP="007C7FEC">
      <w:pPr>
        <w:pStyle w:val="SingleTxtGR"/>
      </w:pPr>
      <w:r w:rsidRPr="007C7FEC">
        <w:t>5.</w:t>
      </w:r>
      <w:r w:rsidRPr="007C7FEC">
        <w:tab/>
        <w:t>Комитет также приветствует ратификацию указываемых ниже докуме</w:t>
      </w:r>
      <w:r w:rsidRPr="007C7FEC">
        <w:t>н</w:t>
      </w:r>
      <w:r w:rsidRPr="007C7FEC">
        <w:t>тов или присоединение к ним:</w:t>
      </w:r>
    </w:p>
    <w:p w:rsidR="007C7FEC" w:rsidRPr="007C7FEC" w:rsidRDefault="007C7FEC" w:rsidP="007C7FEC">
      <w:pPr>
        <w:pStyle w:val="SingleTxtGR"/>
      </w:pPr>
      <w:r w:rsidRPr="007C7FEC">
        <w:tab/>
      </w:r>
      <w:r w:rsidRPr="007C7FEC">
        <w:rPr>
          <w:lang w:val="en-GB"/>
        </w:rPr>
        <w:t>a</w:t>
      </w:r>
      <w:r w:rsidRPr="007C7FEC">
        <w:t>)</w:t>
      </w:r>
      <w:r w:rsidRPr="007C7FEC">
        <w:tab/>
        <w:t>Конвенции о правах инвалидов (в марте 2010 года);</w:t>
      </w:r>
    </w:p>
    <w:p w:rsidR="007C7FEC" w:rsidRPr="007C7FEC" w:rsidRDefault="007C7FEC" w:rsidP="007C7FEC">
      <w:pPr>
        <w:pStyle w:val="SingleTxtGR"/>
      </w:pPr>
      <w:r w:rsidRPr="007C7FEC">
        <w:tab/>
      </w:r>
      <w:r w:rsidRPr="007C7FEC">
        <w:rPr>
          <w:lang w:val="en-GB"/>
        </w:rPr>
        <w:t>b</w:t>
      </w:r>
      <w:r w:rsidRPr="007C7FEC">
        <w:t>)</w:t>
      </w:r>
      <w:r w:rsidRPr="007C7FEC">
        <w:tab/>
        <w:t>Факультативного протокола к Конвенции против пыток и других бесчеловечных или унижающих достоинство видов обращения и наказания (в</w:t>
      </w:r>
      <w:r w:rsidR="00AD245C">
        <w:t> </w:t>
      </w:r>
      <w:r w:rsidRPr="007C7FEC">
        <w:t>октябре 2008 года);</w:t>
      </w:r>
    </w:p>
    <w:p w:rsidR="007C7FEC" w:rsidRPr="007C7FEC" w:rsidRDefault="007C7FEC" w:rsidP="007C7FEC">
      <w:pPr>
        <w:pStyle w:val="SingleTxtGR"/>
      </w:pPr>
      <w:r w:rsidRPr="007C7FEC">
        <w:tab/>
      </w:r>
      <w:r w:rsidRPr="007C7FEC">
        <w:rPr>
          <w:lang w:val="en-GB"/>
        </w:rPr>
        <w:t>c</w:t>
      </w:r>
      <w:r w:rsidRPr="007C7FEC">
        <w:t>)</w:t>
      </w:r>
      <w:r w:rsidRPr="007C7FEC">
        <w:tab/>
        <w:t>Конвенции для защиты всех лиц от насильственных исчезновений (в марте 2012 года);</w:t>
      </w:r>
    </w:p>
    <w:p w:rsidR="007C7FEC" w:rsidRPr="007C7FEC" w:rsidRDefault="007C7FEC" w:rsidP="007C7FEC">
      <w:pPr>
        <w:pStyle w:val="SingleTxtGR"/>
      </w:pPr>
      <w:r w:rsidRPr="007C7FEC">
        <w:tab/>
      </w:r>
      <w:r w:rsidRPr="007C7FEC">
        <w:rPr>
          <w:lang w:val="en-GB"/>
        </w:rPr>
        <w:t>d</w:t>
      </w:r>
      <w:r w:rsidRPr="007C7FEC">
        <w:t>)</w:t>
      </w:r>
      <w:r w:rsidRPr="007C7FEC">
        <w:tab/>
        <w:t>Конвенции Совета Европы о противодействии торговле людьми (в</w:t>
      </w:r>
      <w:r w:rsidR="00AD245C">
        <w:t> </w:t>
      </w:r>
      <w:r w:rsidRPr="007C7FEC">
        <w:t>январе 2008 года);</w:t>
      </w:r>
    </w:p>
    <w:p w:rsidR="007C7FEC" w:rsidRPr="007C7FEC" w:rsidRDefault="007C7FEC" w:rsidP="007C7FEC">
      <w:pPr>
        <w:pStyle w:val="SingleTxtGR"/>
      </w:pPr>
      <w:r w:rsidRPr="007C7FEC">
        <w:tab/>
      </w:r>
      <w:r w:rsidRPr="007C7FEC">
        <w:rPr>
          <w:lang w:val="en-GB"/>
        </w:rPr>
        <w:t>e</w:t>
      </w:r>
      <w:r w:rsidRPr="007C7FEC">
        <w:t>)</w:t>
      </w:r>
      <w:r w:rsidRPr="007C7FEC">
        <w:tab/>
        <w:t>Конвенции о прес</w:t>
      </w:r>
      <w:r w:rsidR="00985881">
        <w:t>тупности в киберпространстве и д</w:t>
      </w:r>
      <w:r w:rsidRPr="007C7FEC">
        <w:t>ополнительн</w:t>
      </w:r>
      <w:r w:rsidRPr="007C7FEC">
        <w:t>о</w:t>
      </w:r>
      <w:r w:rsidR="00985881">
        <w:t>го П</w:t>
      </w:r>
      <w:r w:rsidRPr="007C7FEC">
        <w:t>ротокола к ней, касающегося уголовной ответственности за акты расис</w:t>
      </w:r>
      <w:r w:rsidRPr="007C7FEC">
        <w:t>т</w:t>
      </w:r>
      <w:r w:rsidRPr="007C7FEC">
        <w:t>ского и ксенофобного характера, совершаемые через компьютерные системы (в</w:t>
      </w:r>
      <w:r w:rsidR="00AD245C">
        <w:t> </w:t>
      </w:r>
      <w:r w:rsidRPr="007C7FEC">
        <w:t>мае 2006 года).</w:t>
      </w:r>
    </w:p>
    <w:p w:rsidR="007C7FEC" w:rsidRPr="007C7FEC" w:rsidRDefault="007C7FEC" w:rsidP="007C7FEC">
      <w:pPr>
        <w:pStyle w:val="SingleTxtGR"/>
      </w:pPr>
      <w:r w:rsidRPr="007C7FEC">
        <w:t>6.</w:t>
      </w:r>
      <w:r w:rsidRPr="007C7FEC">
        <w:tab/>
        <w:t>Комитет также приветствует принятие следующих организационных и</w:t>
      </w:r>
      <w:r w:rsidR="00AD245C">
        <w:t> </w:t>
      </w:r>
      <w:r w:rsidRPr="007C7FEC">
        <w:t>политических мер:</w:t>
      </w:r>
    </w:p>
    <w:p w:rsidR="007C7FEC" w:rsidRPr="007C7FEC" w:rsidRDefault="007C7FEC" w:rsidP="007C7FEC">
      <w:pPr>
        <w:pStyle w:val="SingleTxtGR"/>
      </w:pPr>
      <w:r w:rsidRPr="007C7FEC">
        <w:tab/>
      </w:r>
      <w:r w:rsidRPr="007C7FEC">
        <w:rPr>
          <w:lang w:val="en-GB"/>
        </w:rPr>
        <w:t>a</w:t>
      </w:r>
      <w:r w:rsidRPr="007C7FEC">
        <w:t>)</w:t>
      </w:r>
      <w:r w:rsidRPr="007C7FEC">
        <w:tab/>
      </w:r>
      <w:r w:rsidR="00985881">
        <w:t>Р</w:t>
      </w:r>
      <w:r w:rsidRPr="007C7FEC">
        <w:t>амочной политики в области поощрения начального роста и ра</w:t>
      </w:r>
      <w:r w:rsidRPr="007C7FEC">
        <w:t>з</w:t>
      </w:r>
      <w:r w:rsidRPr="007C7FEC">
        <w:t xml:space="preserve">вития детей в Боснии и Герцеговине (в марте 2012 года); </w:t>
      </w:r>
    </w:p>
    <w:p w:rsidR="007C7FEC" w:rsidRPr="007C7FEC" w:rsidRDefault="007C7FEC" w:rsidP="007C7FEC">
      <w:pPr>
        <w:pStyle w:val="SingleTxtGR"/>
      </w:pPr>
      <w:r w:rsidRPr="007C7FEC">
        <w:tab/>
      </w:r>
      <w:r w:rsidRPr="007C7FEC">
        <w:rPr>
          <w:lang w:val="en-GB"/>
        </w:rPr>
        <w:t>b</w:t>
      </w:r>
      <w:r w:rsidR="004D2FBC">
        <w:t>)</w:t>
      </w:r>
      <w:r w:rsidR="004D2FBC">
        <w:tab/>
        <w:t>П</w:t>
      </w:r>
      <w:r w:rsidRPr="007C7FEC">
        <w:t xml:space="preserve">лана действий в интересах детей Боснии и Герцеговины (2011−2014 годы); </w:t>
      </w:r>
    </w:p>
    <w:p w:rsidR="007C7FEC" w:rsidRPr="007C7FEC" w:rsidRDefault="007C7FEC" w:rsidP="007C7FEC">
      <w:pPr>
        <w:pStyle w:val="SingleTxtGR"/>
      </w:pPr>
      <w:r w:rsidRPr="007C7FEC">
        <w:tab/>
      </w:r>
      <w:r w:rsidRPr="007C7FEC">
        <w:rPr>
          <w:lang w:val="en-GB"/>
        </w:rPr>
        <w:t>c</w:t>
      </w:r>
      <w:r w:rsidR="004D2FBC">
        <w:t>)</w:t>
      </w:r>
      <w:r w:rsidR="004D2FBC">
        <w:tab/>
        <w:t>Н</w:t>
      </w:r>
      <w:r w:rsidRPr="007C7FEC">
        <w:t>ациональной стратегии по контролю за наркотическими средс</w:t>
      </w:r>
      <w:r w:rsidRPr="007C7FEC">
        <w:t>т</w:t>
      </w:r>
      <w:r w:rsidRPr="007C7FEC">
        <w:t>вами, предупреждению и пресечению злоупотреблений наркотиками в Боснии и</w:t>
      </w:r>
      <w:r w:rsidR="00AD245C">
        <w:t> </w:t>
      </w:r>
      <w:r w:rsidRPr="007C7FEC">
        <w:t xml:space="preserve">Герцеговине (2009−2013 годы); </w:t>
      </w:r>
    </w:p>
    <w:p w:rsidR="007C7FEC" w:rsidRPr="007C7FEC" w:rsidRDefault="007C7FEC" w:rsidP="007C7FEC">
      <w:pPr>
        <w:pStyle w:val="SingleTxtGR"/>
      </w:pPr>
      <w:r w:rsidRPr="007C7FEC">
        <w:tab/>
      </w:r>
      <w:r w:rsidRPr="007C7FEC">
        <w:rPr>
          <w:lang w:val="en-GB"/>
        </w:rPr>
        <w:t>d</w:t>
      </w:r>
      <w:r w:rsidRPr="007C7FEC">
        <w:t>)</w:t>
      </w:r>
      <w:r w:rsidRPr="007C7FEC">
        <w:tab/>
      </w:r>
      <w:r w:rsidR="004D2FBC">
        <w:t>Н</w:t>
      </w:r>
      <w:r w:rsidRPr="007C7FEC">
        <w:t xml:space="preserve">ационального плана действий по борьбе с торговлей людьми (2008−2012 годы); </w:t>
      </w:r>
    </w:p>
    <w:p w:rsidR="007C7FEC" w:rsidRPr="007C7FEC" w:rsidRDefault="007C7FEC" w:rsidP="007C7FEC">
      <w:pPr>
        <w:pStyle w:val="SingleTxtGR"/>
      </w:pPr>
      <w:r w:rsidRPr="007C7FEC">
        <w:tab/>
      </w:r>
      <w:r w:rsidRPr="007C7FEC">
        <w:rPr>
          <w:lang w:val="en-GB"/>
        </w:rPr>
        <w:t>e</w:t>
      </w:r>
      <w:r w:rsidR="004D2FBC">
        <w:t>)</w:t>
      </w:r>
      <w:r w:rsidR="004D2FBC">
        <w:tab/>
        <w:t>П</w:t>
      </w:r>
      <w:r w:rsidRPr="007C7FEC">
        <w:t>лана осуществл</w:t>
      </w:r>
      <w:r w:rsidR="004D2FBC">
        <w:t>ения стратегических рекомендаций</w:t>
      </w:r>
      <w:r w:rsidRPr="007C7FEC">
        <w:t xml:space="preserve"> по развитию системы образования в Боснии и Герцеговине (2008−2015 годы); </w:t>
      </w:r>
    </w:p>
    <w:p w:rsidR="007C7FEC" w:rsidRPr="007C7FEC" w:rsidRDefault="007C7FEC" w:rsidP="007C7FEC">
      <w:pPr>
        <w:pStyle w:val="SingleTxtGR"/>
      </w:pPr>
      <w:r w:rsidRPr="007C7FEC">
        <w:tab/>
      </w:r>
      <w:r w:rsidRPr="007C7FEC">
        <w:rPr>
          <w:lang w:val="en-GB"/>
        </w:rPr>
        <w:t>f</w:t>
      </w:r>
      <w:r w:rsidR="004D2FBC">
        <w:t>)</w:t>
      </w:r>
      <w:r w:rsidR="004D2FBC">
        <w:tab/>
        <w:t>Н</w:t>
      </w:r>
      <w:r w:rsidRPr="007C7FEC">
        <w:t>ациональной стратегии по борьбе с насилием в отношении детей (2011−2014 годы);</w:t>
      </w:r>
    </w:p>
    <w:p w:rsidR="007C7FEC" w:rsidRPr="00D960F1" w:rsidRDefault="007C7FEC" w:rsidP="007C7FEC">
      <w:pPr>
        <w:pStyle w:val="SingleTxtGR"/>
        <w:rPr>
          <w:lang w:val="en-US"/>
        </w:rPr>
      </w:pPr>
      <w:r w:rsidRPr="007C7FEC">
        <w:tab/>
      </w:r>
      <w:r w:rsidRPr="007C7FEC">
        <w:rPr>
          <w:lang w:val="en-GB"/>
        </w:rPr>
        <w:t>g</w:t>
      </w:r>
      <w:r w:rsidR="004D2FBC">
        <w:t>)</w:t>
      </w:r>
      <w:r w:rsidR="004D2FBC">
        <w:tab/>
        <w:t>пересмотренного П</w:t>
      </w:r>
      <w:r w:rsidRPr="007C7FEC">
        <w:t>лана действий в области образовательных п</w:t>
      </w:r>
      <w:r w:rsidRPr="007C7FEC">
        <w:t>о</w:t>
      </w:r>
      <w:r w:rsidR="00D960F1">
        <w:t>требностей рома (2010 год).</w:t>
      </w:r>
    </w:p>
    <w:p w:rsidR="007C7FEC" w:rsidRPr="007C7FEC" w:rsidRDefault="007C7FEC" w:rsidP="004D2FBC">
      <w:pPr>
        <w:pStyle w:val="HChGR"/>
      </w:pPr>
      <w:r w:rsidRPr="007C7FEC">
        <w:tab/>
      </w:r>
      <w:r w:rsidRPr="007C7FEC">
        <w:rPr>
          <w:lang w:val="en-GB"/>
        </w:rPr>
        <w:t>III</w:t>
      </w:r>
      <w:r w:rsidRPr="007C7FEC">
        <w:t>.</w:t>
      </w:r>
      <w:r w:rsidRPr="007C7FEC">
        <w:tab/>
        <w:t>Основные вопросы, вызывающие озабоченность, и</w:t>
      </w:r>
      <w:r w:rsidR="00AD245C">
        <w:t> </w:t>
      </w:r>
      <w:r w:rsidRPr="007C7FEC">
        <w:t>рекоменд</w:t>
      </w:r>
      <w:r w:rsidRPr="007C7FEC">
        <w:t>а</w:t>
      </w:r>
      <w:r w:rsidRPr="007C7FEC">
        <w:t xml:space="preserve">ции </w:t>
      </w:r>
    </w:p>
    <w:p w:rsidR="007C7FEC" w:rsidRPr="007C7FEC" w:rsidRDefault="007C7FEC" w:rsidP="004D2FBC">
      <w:pPr>
        <w:pStyle w:val="H1GR"/>
      </w:pPr>
      <w:r w:rsidRPr="007C7FEC">
        <w:tab/>
      </w:r>
      <w:r w:rsidRPr="007C7FEC">
        <w:rPr>
          <w:lang w:val="en-GB"/>
        </w:rPr>
        <w:t>A</w:t>
      </w:r>
      <w:r w:rsidRPr="007C7FEC">
        <w:t>.</w:t>
      </w:r>
      <w:r w:rsidRPr="007C7FEC">
        <w:tab/>
        <w:t>Общие меры по осуществлению (статьи 4, 42 и пункт 6 статьи</w:t>
      </w:r>
      <w:r w:rsidR="00AD245C">
        <w:t> </w:t>
      </w:r>
      <w:r w:rsidRPr="007C7FEC">
        <w:t>44 Конвенции)</w:t>
      </w:r>
    </w:p>
    <w:p w:rsidR="007C7FEC" w:rsidRPr="007C7FEC" w:rsidRDefault="007C7FEC" w:rsidP="004D2FBC">
      <w:pPr>
        <w:pStyle w:val="H23GR"/>
      </w:pPr>
      <w:r w:rsidRPr="007C7FEC">
        <w:tab/>
      </w:r>
      <w:r w:rsidRPr="007C7FEC">
        <w:tab/>
        <w:t>Предыдущие рекомендации Комитета</w:t>
      </w:r>
    </w:p>
    <w:p w:rsidR="007C7FEC" w:rsidRPr="007C7FEC" w:rsidRDefault="007C7FEC" w:rsidP="007C7FEC">
      <w:pPr>
        <w:pStyle w:val="SingleTxtGR"/>
      </w:pPr>
      <w:r w:rsidRPr="007C7FEC">
        <w:t>7.</w:t>
      </w:r>
      <w:r w:rsidRPr="007C7FEC">
        <w:tab/>
        <w:t xml:space="preserve">Комитет, приветствуя усилия государства-участника по выполнению </w:t>
      </w:r>
      <w:r w:rsidR="004D2FBC">
        <w:t>з</w:t>
      </w:r>
      <w:r w:rsidR="004D2FBC">
        <w:t>а</w:t>
      </w:r>
      <w:r w:rsidR="004D2FBC">
        <w:t>ключительных замечаний Комитета</w:t>
      </w:r>
      <w:r w:rsidRPr="007C7FEC">
        <w:t>, сформулированных в июне 2005 года по первоначальному докладу государства-участника (</w:t>
      </w:r>
      <w:r w:rsidRPr="007C7FEC">
        <w:rPr>
          <w:lang w:val="en-GB"/>
        </w:rPr>
        <w:t>CRC</w:t>
      </w:r>
      <w:r w:rsidRPr="007C7FEC">
        <w:t>/</w:t>
      </w:r>
      <w:r w:rsidRPr="007C7FEC">
        <w:rPr>
          <w:lang w:val="en-GB"/>
        </w:rPr>
        <w:t>C</w:t>
      </w:r>
      <w:r w:rsidRPr="007C7FEC">
        <w:t>/15/</w:t>
      </w:r>
      <w:r w:rsidRPr="007C7FEC">
        <w:rPr>
          <w:lang w:val="en-GB"/>
        </w:rPr>
        <w:t>Add</w:t>
      </w:r>
      <w:r w:rsidRPr="007C7FEC">
        <w:t>.260), с озаб</w:t>
      </w:r>
      <w:r w:rsidRPr="007C7FEC">
        <w:t>о</w:t>
      </w:r>
      <w:r w:rsidRPr="007C7FEC">
        <w:t>ченностью отмечает, что некоторые из содержащихся в них рекомендаций в</w:t>
      </w:r>
      <w:r w:rsidRPr="007C7FEC">
        <w:t>ы</w:t>
      </w:r>
      <w:r w:rsidRPr="007C7FEC">
        <w:t>полнены не полн</w:t>
      </w:r>
      <w:r w:rsidRPr="007C7FEC">
        <w:t>о</w:t>
      </w:r>
      <w:r w:rsidRPr="007C7FEC">
        <w:t>стью.</w:t>
      </w:r>
    </w:p>
    <w:p w:rsidR="007C7FEC" w:rsidRPr="007C7FEC" w:rsidRDefault="007C7FEC" w:rsidP="007C7FEC">
      <w:pPr>
        <w:pStyle w:val="SingleTxtGR"/>
        <w:rPr>
          <w:b/>
        </w:rPr>
      </w:pPr>
      <w:r w:rsidRPr="007C7FEC">
        <w:t>8.</w:t>
      </w:r>
      <w:r w:rsidRPr="007C7FEC">
        <w:tab/>
      </w:r>
      <w:r w:rsidRPr="007C7FEC">
        <w:rPr>
          <w:b/>
        </w:rPr>
        <w:t>Комитет настоятельно призывает государство-участник принять все необходимые меры для реализации тех рекомендаций, содержащихся в</w:t>
      </w:r>
      <w:r w:rsidR="00AD245C">
        <w:rPr>
          <w:b/>
        </w:rPr>
        <w:t> </w:t>
      </w:r>
      <w:r w:rsidRPr="007C7FEC">
        <w:rPr>
          <w:b/>
        </w:rPr>
        <w:t>предыдущих заключительных замечаниях (</w:t>
      </w:r>
      <w:r w:rsidRPr="007C7FEC">
        <w:rPr>
          <w:b/>
          <w:lang w:val="en-GB"/>
        </w:rPr>
        <w:t>CRC</w:t>
      </w:r>
      <w:r w:rsidRPr="007C7FEC">
        <w:rPr>
          <w:b/>
        </w:rPr>
        <w:t>/</w:t>
      </w:r>
      <w:r w:rsidRPr="007C7FEC">
        <w:rPr>
          <w:b/>
          <w:lang w:val="en-GB"/>
        </w:rPr>
        <w:t>C</w:t>
      </w:r>
      <w:r w:rsidRPr="007C7FEC">
        <w:rPr>
          <w:b/>
        </w:rPr>
        <w:t>/15/</w:t>
      </w:r>
      <w:r w:rsidRPr="007C7FEC">
        <w:rPr>
          <w:b/>
          <w:lang w:val="en-GB"/>
        </w:rPr>
        <w:t>Add</w:t>
      </w:r>
      <w:r w:rsidRPr="007C7FEC">
        <w:rPr>
          <w:b/>
        </w:rPr>
        <w:t>.260), которые не были выполнены или выполнены в недостаточной степени, особенно те</w:t>
      </w:r>
      <w:r w:rsidR="004D2FBC">
        <w:rPr>
          <w:b/>
        </w:rPr>
        <w:t>х</w:t>
      </w:r>
      <w:r w:rsidRPr="007C7FEC">
        <w:rPr>
          <w:b/>
        </w:rPr>
        <w:t>, которые касаются координации, семейного окружения, усыновл</w:t>
      </w:r>
      <w:r w:rsidRPr="007C7FEC">
        <w:rPr>
          <w:b/>
        </w:rPr>
        <w:t>е</w:t>
      </w:r>
      <w:r w:rsidRPr="007C7FEC">
        <w:rPr>
          <w:b/>
        </w:rPr>
        <w:t>ния</w:t>
      </w:r>
      <w:r w:rsidR="004D2FBC">
        <w:rPr>
          <w:b/>
        </w:rPr>
        <w:t>/удочерения</w:t>
      </w:r>
      <w:r w:rsidRPr="007C7FEC">
        <w:rPr>
          <w:b/>
        </w:rPr>
        <w:t>, охраны здоровья, социального обеспечения и уровня жи</w:t>
      </w:r>
      <w:r w:rsidRPr="007C7FEC">
        <w:rPr>
          <w:b/>
        </w:rPr>
        <w:t>з</w:t>
      </w:r>
      <w:r w:rsidRPr="007C7FEC">
        <w:rPr>
          <w:b/>
        </w:rPr>
        <w:t xml:space="preserve">ни. </w:t>
      </w:r>
    </w:p>
    <w:p w:rsidR="007C7FEC" w:rsidRPr="007C7FEC" w:rsidRDefault="007C7FEC" w:rsidP="004D2FBC">
      <w:pPr>
        <w:pStyle w:val="H23GR"/>
      </w:pPr>
      <w:r w:rsidRPr="007C7FEC">
        <w:tab/>
      </w:r>
      <w:r w:rsidRPr="007C7FEC">
        <w:tab/>
        <w:t>Законодательство</w:t>
      </w:r>
      <w:r>
        <w:t xml:space="preserve"> </w:t>
      </w:r>
    </w:p>
    <w:p w:rsidR="007C7FEC" w:rsidRPr="007C7FEC" w:rsidRDefault="007C7FEC" w:rsidP="007C7FEC">
      <w:pPr>
        <w:pStyle w:val="SingleTxtGR"/>
      </w:pPr>
      <w:r w:rsidRPr="007C7FEC">
        <w:t>9.</w:t>
      </w:r>
      <w:r w:rsidRPr="007C7FEC">
        <w:tab/>
        <w:t>Отмечая, что большинство законодательных актов государства-участника были согласованы с п</w:t>
      </w:r>
      <w:r w:rsidRPr="007C7FEC">
        <w:t>о</w:t>
      </w:r>
      <w:r w:rsidRPr="007C7FEC">
        <w:t>ложениями Конвенции, Комитет выражает озабоченность по поводу того, что на национальном уровне все еще не принят всеобъемлющий закон о правах ребенка, посредством которого Конвенция была бы напрямую и</w:t>
      </w:r>
      <w:r w:rsidR="00AD245C">
        <w:t> </w:t>
      </w:r>
      <w:r w:rsidRPr="007C7FEC">
        <w:t>в полном объеме включена в национальное законодательство государства-участника. Комитет далее отмечает, что в силу сложного политического и а</w:t>
      </w:r>
      <w:r w:rsidRPr="007C7FEC">
        <w:t>д</w:t>
      </w:r>
      <w:r w:rsidRPr="007C7FEC">
        <w:t>министративного устройства государства-участника (две автономные админ</w:t>
      </w:r>
      <w:r w:rsidRPr="007C7FEC">
        <w:t>и</w:t>
      </w:r>
      <w:r w:rsidRPr="007C7FEC">
        <w:t>стративные единицы, десять кантонов и административных районов) отсутс</w:t>
      </w:r>
      <w:r w:rsidRPr="007C7FEC">
        <w:t>т</w:t>
      </w:r>
      <w:r w:rsidRPr="007C7FEC">
        <w:t xml:space="preserve">вие </w:t>
      </w:r>
      <w:r w:rsidR="004D2FBC">
        <w:t xml:space="preserve">такого законодательства приводит </w:t>
      </w:r>
      <w:r w:rsidRPr="007C7FEC">
        <w:t>к разнобою в реализации прав ребенка на территории всей страны, в результате чего в зависимости от территории, на к</w:t>
      </w:r>
      <w:r w:rsidRPr="007C7FEC">
        <w:t>о</w:t>
      </w:r>
      <w:r w:rsidRPr="007C7FEC">
        <w:t>торой проживают дети, находящиеся в сходном положении, в вопросах реал</w:t>
      </w:r>
      <w:r w:rsidRPr="007C7FEC">
        <w:t>и</w:t>
      </w:r>
      <w:r w:rsidRPr="007C7FEC">
        <w:t>зации их прав единообр</w:t>
      </w:r>
      <w:r w:rsidRPr="007C7FEC">
        <w:t>а</w:t>
      </w:r>
      <w:r w:rsidRPr="007C7FEC">
        <w:t xml:space="preserve">зия не наблюдается. </w:t>
      </w:r>
    </w:p>
    <w:p w:rsidR="007C7FEC" w:rsidRPr="007C7FEC" w:rsidRDefault="007C7FEC" w:rsidP="007C7FEC">
      <w:pPr>
        <w:pStyle w:val="SingleTxtGR"/>
        <w:rPr>
          <w:b/>
        </w:rPr>
      </w:pPr>
      <w:r w:rsidRPr="007C7FEC">
        <w:t>10.</w:t>
      </w:r>
      <w:r w:rsidRPr="007C7FEC">
        <w:tab/>
      </w:r>
      <w:r w:rsidRPr="007C7FEC">
        <w:rPr>
          <w:b/>
        </w:rPr>
        <w:t xml:space="preserve">Комитет рекомендует </w:t>
      </w:r>
      <w:r w:rsidR="004D2FBC">
        <w:rPr>
          <w:b/>
        </w:rPr>
        <w:t>государству-участнику рассмотреть возмо</w:t>
      </w:r>
      <w:r w:rsidR="004D2FBC">
        <w:rPr>
          <w:b/>
        </w:rPr>
        <w:t>ж</w:t>
      </w:r>
      <w:r w:rsidR="004D2FBC">
        <w:rPr>
          <w:b/>
        </w:rPr>
        <w:t xml:space="preserve">ность принятия </w:t>
      </w:r>
      <w:r w:rsidRPr="007C7FEC">
        <w:rPr>
          <w:b/>
        </w:rPr>
        <w:t>на национальном уровне всеобъемлющего закона о правах ребенка, полностью инкорпорирующего в законодательство принципы и</w:t>
      </w:r>
      <w:r w:rsidR="00AD245C">
        <w:rPr>
          <w:b/>
        </w:rPr>
        <w:t> </w:t>
      </w:r>
      <w:r w:rsidRPr="007C7FEC">
        <w:rPr>
          <w:b/>
        </w:rPr>
        <w:t>положения Кон</w:t>
      </w:r>
      <w:r w:rsidR="004D2FBC">
        <w:rPr>
          <w:b/>
        </w:rPr>
        <w:t>венции и Ф</w:t>
      </w:r>
      <w:r w:rsidRPr="007C7FEC">
        <w:rPr>
          <w:b/>
        </w:rPr>
        <w:t>акультативных протоколов к ней и содерж</w:t>
      </w:r>
      <w:r w:rsidRPr="007C7FEC">
        <w:rPr>
          <w:b/>
        </w:rPr>
        <w:t>а</w:t>
      </w:r>
      <w:r w:rsidRPr="007C7FEC">
        <w:rPr>
          <w:b/>
        </w:rPr>
        <w:t>щего четкие руководящие указания относительно их последовательного и прямого применения на всей территории госуда</w:t>
      </w:r>
      <w:r w:rsidRPr="007C7FEC">
        <w:rPr>
          <w:b/>
        </w:rPr>
        <w:t>р</w:t>
      </w:r>
      <w:r w:rsidRPr="007C7FEC">
        <w:rPr>
          <w:b/>
        </w:rPr>
        <w:t>ства-участника.</w:t>
      </w:r>
    </w:p>
    <w:p w:rsidR="007C7FEC" w:rsidRPr="007C7FEC" w:rsidRDefault="007C7FEC" w:rsidP="004D2FBC">
      <w:pPr>
        <w:pStyle w:val="H23GR"/>
      </w:pPr>
      <w:r w:rsidRPr="007C7FEC">
        <w:tab/>
      </w:r>
      <w:r w:rsidRPr="007C7FEC">
        <w:tab/>
        <w:t xml:space="preserve">Всеобъемлющая политика и стратегия </w:t>
      </w:r>
    </w:p>
    <w:p w:rsidR="007C7FEC" w:rsidRPr="007C7FEC" w:rsidRDefault="007C7FEC" w:rsidP="007C7FEC">
      <w:pPr>
        <w:pStyle w:val="SingleTxtGR"/>
      </w:pPr>
      <w:r w:rsidRPr="007C7FEC">
        <w:t>11.</w:t>
      </w:r>
      <w:r w:rsidRPr="007C7FEC">
        <w:tab/>
      </w:r>
      <w:r w:rsidR="00BB71D5">
        <w:t>В</w:t>
      </w:r>
      <w:r w:rsidRPr="007C7FEC">
        <w:t xml:space="preserve"> качестве позитивного шага </w:t>
      </w:r>
      <w:r w:rsidR="00BB71D5" w:rsidRPr="007C7FEC">
        <w:t xml:space="preserve">Комитет отмечает </w:t>
      </w:r>
      <w:r w:rsidRPr="007C7FEC">
        <w:t>принятие в ию</w:t>
      </w:r>
      <w:r w:rsidR="00BB71D5">
        <w:t>л</w:t>
      </w:r>
      <w:r w:rsidRPr="007C7FEC">
        <w:t>е 2011 г</w:t>
      </w:r>
      <w:r w:rsidRPr="007C7FEC">
        <w:t>о</w:t>
      </w:r>
      <w:r w:rsidR="00BB71D5">
        <w:t>да П</w:t>
      </w:r>
      <w:r w:rsidRPr="007C7FEC">
        <w:t>лана действий в интересах детей на 2011−2014 годы, который направлен на укрепление инст</w:t>
      </w:r>
      <w:r w:rsidRPr="007C7FEC">
        <w:t>и</w:t>
      </w:r>
      <w:r w:rsidRPr="007C7FEC">
        <w:t>туционального потенциала, координации и межсекторального сотрудничества на всех уровня</w:t>
      </w:r>
      <w:r w:rsidR="00BB71D5">
        <w:t>х</w:t>
      </w:r>
      <w:r w:rsidRPr="007C7FEC">
        <w:t xml:space="preserve"> системы государственного управления. Вместе с тем Комитет с озабоченностью отмечает, что административная система гос</w:t>
      </w:r>
      <w:r w:rsidRPr="007C7FEC">
        <w:t>у</w:t>
      </w:r>
      <w:r w:rsidRPr="007C7FEC">
        <w:t>дарства-участника является в значительной степени фрагментированной и в</w:t>
      </w:r>
      <w:r w:rsidRPr="007C7FEC">
        <w:t>ы</w:t>
      </w:r>
      <w:r w:rsidRPr="007C7FEC">
        <w:t>ступает в качестве источника возникновения финансовых, технических и авт</w:t>
      </w:r>
      <w:r w:rsidRPr="007C7FEC">
        <w:t>о</w:t>
      </w:r>
      <w:r w:rsidRPr="007C7FEC">
        <w:t>ритарных пре</w:t>
      </w:r>
      <w:r w:rsidR="00BB71D5">
        <w:t>пятствий на пути осуществления П</w:t>
      </w:r>
      <w:r w:rsidRPr="007C7FEC">
        <w:t xml:space="preserve">лана действий. </w:t>
      </w:r>
    </w:p>
    <w:p w:rsidR="007C7FEC" w:rsidRPr="007C7FEC" w:rsidRDefault="007C7FEC" w:rsidP="007C7FEC">
      <w:pPr>
        <w:pStyle w:val="SingleTxtGR"/>
        <w:rPr>
          <w:b/>
        </w:rPr>
      </w:pPr>
      <w:r w:rsidRPr="007C7FEC">
        <w:t>12.</w:t>
      </w:r>
      <w:r w:rsidRPr="007C7FEC">
        <w:tab/>
      </w:r>
      <w:r w:rsidRPr="007C7FEC">
        <w:rPr>
          <w:b/>
        </w:rPr>
        <w:t>Комитет рекомендует государству-участнику выделить достаточные людские, финансовые и технические ресурсы для всеобъемлющего и п</w:t>
      </w:r>
      <w:r w:rsidRPr="007C7FEC">
        <w:rPr>
          <w:b/>
        </w:rPr>
        <w:t>о</w:t>
      </w:r>
      <w:r w:rsidRPr="007C7FEC">
        <w:rPr>
          <w:b/>
        </w:rPr>
        <w:t>следов</w:t>
      </w:r>
      <w:r w:rsidR="00BB71D5">
        <w:rPr>
          <w:b/>
        </w:rPr>
        <w:t>ательного осуществления своего П</w:t>
      </w:r>
      <w:r w:rsidRPr="007C7FEC">
        <w:rPr>
          <w:b/>
        </w:rPr>
        <w:t>лана действий на всей территории государства-участника. Кроме того, Ко</w:t>
      </w:r>
      <w:r w:rsidR="00BB71D5">
        <w:rPr>
          <w:b/>
        </w:rPr>
        <w:t>митет рекомендует осуществлять П</w:t>
      </w:r>
      <w:r w:rsidRPr="007C7FEC">
        <w:rPr>
          <w:b/>
        </w:rPr>
        <w:t>лан действий на основе проведения консультаций с детьми и гражда</w:t>
      </w:r>
      <w:r w:rsidRPr="007C7FEC">
        <w:rPr>
          <w:b/>
        </w:rPr>
        <w:t>н</w:t>
      </w:r>
      <w:r w:rsidRPr="007C7FEC">
        <w:rPr>
          <w:b/>
        </w:rPr>
        <w:t>ским обществом.</w:t>
      </w:r>
    </w:p>
    <w:p w:rsidR="007C7FEC" w:rsidRPr="007C7FEC" w:rsidRDefault="007C7FEC" w:rsidP="00BB71D5">
      <w:pPr>
        <w:pStyle w:val="H23GR"/>
      </w:pPr>
      <w:r w:rsidRPr="007C7FEC">
        <w:tab/>
      </w:r>
      <w:r w:rsidRPr="007C7FEC">
        <w:tab/>
        <w:t>Координация</w:t>
      </w:r>
    </w:p>
    <w:p w:rsidR="007C7FEC" w:rsidRPr="007C7FEC" w:rsidRDefault="007C7FEC" w:rsidP="007C7FEC">
      <w:pPr>
        <w:pStyle w:val="SingleTxtGR"/>
      </w:pPr>
      <w:r w:rsidRPr="007C7FEC">
        <w:t>13.</w:t>
      </w:r>
      <w:r w:rsidRPr="007C7FEC">
        <w:tab/>
        <w:t>Комитет отмечает, что, хотя дейст</w:t>
      </w:r>
      <w:r w:rsidR="00BB71D5">
        <w:t>вующее в государстве-участнике М</w:t>
      </w:r>
      <w:r w:rsidRPr="007C7FEC">
        <w:t>ин</w:t>
      </w:r>
      <w:r w:rsidRPr="007C7FEC">
        <w:t>и</w:t>
      </w:r>
      <w:r w:rsidRPr="007C7FEC">
        <w:t>стерство по правам человека и делам беженцев наделено мандатом координир</w:t>
      </w:r>
      <w:r w:rsidRPr="007C7FEC">
        <w:t>о</w:t>
      </w:r>
      <w:r w:rsidRPr="007C7FEC">
        <w:t>вать ход осуществления Конвенции, ответстве</w:t>
      </w:r>
      <w:r w:rsidRPr="007C7FEC">
        <w:t>н</w:t>
      </w:r>
      <w:r w:rsidRPr="007C7FEC">
        <w:t>ность за реализацию прав детей в государстве-участнике возлагается на весьма значительное число о</w:t>
      </w:r>
      <w:r w:rsidRPr="007C7FEC">
        <w:t>т</w:t>
      </w:r>
      <w:r w:rsidRPr="007C7FEC">
        <w:t xml:space="preserve">раслевых министерств, существующих на уровне автономных административных единиц, административных районов и кантонов. Комитет выражает озабоченность по поводу </w:t>
      </w:r>
      <w:r w:rsidR="00BB71D5">
        <w:t xml:space="preserve">отсутствия </w:t>
      </w:r>
      <w:r w:rsidRPr="007C7FEC">
        <w:t>эффективной координации</w:t>
      </w:r>
      <w:r w:rsidR="00BB71D5">
        <w:t xml:space="preserve"> хода</w:t>
      </w:r>
      <w:r w:rsidRPr="007C7FEC">
        <w:t xml:space="preserve"> последовательного осущес</w:t>
      </w:r>
      <w:r w:rsidRPr="007C7FEC">
        <w:t>т</w:t>
      </w:r>
      <w:r w:rsidRPr="007C7FEC">
        <w:t>вления Конвенции на всей территории государства-участника. Комитет также выражает сожаление по поводу того, что, несмотря на его предыдущую рек</w:t>
      </w:r>
      <w:r w:rsidRPr="007C7FEC">
        <w:t>о</w:t>
      </w:r>
      <w:r w:rsidRPr="007C7FEC">
        <w:t>мендацию относительно укрепления Совета по делам детей государства-участника (</w:t>
      </w:r>
      <w:r w:rsidRPr="007C7FEC">
        <w:rPr>
          <w:lang w:val="en-GB"/>
        </w:rPr>
        <w:t>CRC</w:t>
      </w:r>
      <w:r w:rsidRPr="007C7FEC">
        <w:t>/</w:t>
      </w:r>
      <w:r w:rsidRPr="007C7FEC">
        <w:rPr>
          <w:lang w:val="en-GB"/>
        </w:rPr>
        <w:t>C</w:t>
      </w:r>
      <w:r w:rsidRPr="007C7FEC">
        <w:t>/15/</w:t>
      </w:r>
      <w:r w:rsidRPr="007C7FEC">
        <w:rPr>
          <w:lang w:val="en-GB"/>
        </w:rPr>
        <w:t>Add</w:t>
      </w:r>
      <w:r w:rsidRPr="007C7FEC">
        <w:t>.260, пункт 13), в 2007 году мандат Совета по делам детей не был продлен в результате того, что не было достигнуто соглашения о</w:t>
      </w:r>
      <w:r w:rsidR="00AD245C">
        <w:t> </w:t>
      </w:r>
      <w:r w:rsidRPr="007C7FEC">
        <w:t xml:space="preserve">процедурах избрания членов Совета. </w:t>
      </w:r>
      <w:r w:rsidR="00BB71D5">
        <w:t>Комитет высказывает озабоченность в</w:t>
      </w:r>
      <w:r w:rsidR="00AD245C">
        <w:t> </w:t>
      </w:r>
      <w:r w:rsidR="00BB71D5">
        <w:t>связи с тем, что э</w:t>
      </w:r>
      <w:r w:rsidRPr="007C7FEC">
        <w:t>то обстоятельство представляет собой значительное препя</w:t>
      </w:r>
      <w:r w:rsidRPr="007C7FEC">
        <w:t>т</w:t>
      </w:r>
      <w:r w:rsidRPr="007C7FEC">
        <w:t>ствие на пути разработки, координации и реализации согласованной государс</w:t>
      </w:r>
      <w:r w:rsidRPr="007C7FEC">
        <w:t>т</w:t>
      </w:r>
      <w:r w:rsidRPr="007C7FEC">
        <w:t>венной политики в области осуществл</w:t>
      </w:r>
      <w:r w:rsidRPr="007C7FEC">
        <w:t>е</w:t>
      </w:r>
      <w:r w:rsidRPr="007C7FEC">
        <w:t>ния Конвенции.</w:t>
      </w:r>
    </w:p>
    <w:p w:rsidR="007C7FEC" w:rsidRPr="007C7FEC" w:rsidRDefault="007C7FEC" w:rsidP="007C7FEC">
      <w:pPr>
        <w:pStyle w:val="SingleTxtGR"/>
        <w:rPr>
          <w:b/>
        </w:rPr>
      </w:pPr>
      <w:r w:rsidRPr="007C7FEC">
        <w:t>14.</w:t>
      </w:r>
      <w:r w:rsidRPr="007C7FEC">
        <w:tab/>
      </w:r>
      <w:r w:rsidRPr="007C7FEC">
        <w:rPr>
          <w:b/>
        </w:rPr>
        <w:t>Комитет настоятельно призывает государство-участник принять н</w:t>
      </w:r>
      <w:r w:rsidRPr="007C7FEC">
        <w:rPr>
          <w:b/>
        </w:rPr>
        <w:t>е</w:t>
      </w:r>
      <w:r w:rsidRPr="007C7FEC">
        <w:rPr>
          <w:b/>
        </w:rPr>
        <w:t>обходимые меры для:</w:t>
      </w:r>
    </w:p>
    <w:p w:rsidR="007C7FEC" w:rsidRPr="007C7FEC" w:rsidRDefault="007C7FEC" w:rsidP="007C7FEC">
      <w:pPr>
        <w:pStyle w:val="SingleTxtGR"/>
        <w:rPr>
          <w:b/>
        </w:rPr>
      </w:pPr>
      <w:r w:rsidRPr="007C7FEC">
        <w:rPr>
          <w:b/>
        </w:rPr>
        <w:tab/>
      </w:r>
      <w:r w:rsidRPr="007C7FEC">
        <w:rPr>
          <w:b/>
          <w:lang w:val="en-GB"/>
        </w:rPr>
        <w:t>a</w:t>
      </w:r>
      <w:r w:rsidRPr="007C7FEC">
        <w:rPr>
          <w:b/>
        </w:rPr>
        <w:t>)</w:t>
      </w:r>
      <w:r w:rsidRPr="007C7FEC">
        <w:rPr>
          <w:b/>
        </w:rPr>
        <w:tab/>
        <w:t>обеспечения уважения прав детей на всей территории госуда</w:t>
      </w:r>
      <w:r w:rsidRPr="007C7FEC">
        <w:rPr>
          <w:b/>
        </w:rPr>
        <w:t>р</w:t>
      </w:r>
      <w:r w:rsidRPr="007C7FEC">
        <w:rPr>
          <w:b/>
        </w:rPr>
        <w:t>ства-участника на всех уровнях системы государственного управления: на национальном уровне и на уровне автономных административных единиц, административных районов и кантонов;</w:t>
      </w:r>
    </w:p>
    <w:p w:rsidR="007C7FEC" w:rsidRPr="007C7FEC" w:rsidRDefault="007C7FEC" w:rsidP="007C7FEC">
      <w:pPr>
        <w:pStyle w:val="SingleTxtGR"/>
        <w:rPr>
          <w:b/>
        </w:rPr>
      </w:pPr>
      <w:r w:rsidRPr="007C7FEC">
        <w:rPr>
          <w:b/>
        </w:rPr>
        <w:tab/>
      </w:r>
      <w:r w:rsidRPr="007C7FEC">
        <w:rPr>
          <w:b/>
          <w:lang w:val="en-GB"/>
        </w:rPr>
        <w:t>b</w:t>
      </w:r>
      <w:r w:rsidRPr="007C7FEC">
        <w:rPr>
          <w:b/>
        </w:rPr>
        <w:t>)</w:t>
      </w:r>
      <w:r w:rsidRPr="007C7FEC">
        <w:rPr>
          <w:b/>
        </w:rPr>
        <w:tab/>
        <w:t>у</w:t>
      </w:r>
      <w:r w:rsidR="005A0F00">
        <w:rPr>
          <w:b/>
        </w:rPr>
        <w:t>крепления координационной роли М</w:t>
      </w:r>
      <w:r w:rsidRPr="007C7FEC">
        <w:rPr>
          <w:b/>
        </w:rPr>
        <w:t>инистерства по правам человека и делам беженцев путем обеспечения того, чтобы данное мин</w:t>
      </w:r>
      <w:r w:rsidRPr="007C7FEC">
        <w:rPr>
          <w:b/>
        </w:rPr>
        <w:t>и</w:t>
      </w:r>
      <w:r w:rsidRPr="007C7FEC">
        <w:rPr>
          <w:b/>
        </w:rPr>
        <w:t>стерство имело достаточную власть и надлежащие людские, технические и</w:t>
      </w:r>
      <w:r w:rsidR="00AD245C">
        <w:rPr>
          <w:b/>
        </w:rPr>
        <w:t> </w:t>
      </w:r>
      <w:r w:rsidRPr="007C7FEC">
        <w:rPr>
          <w:b/>
        </w:rPr>
        <w:t>финансовые ресурсы для эффективной координации действий по защите прав детей в различных секторах и на национальном уровне и на уровне автономных административных единиц, административных районов и</w:t>
      </w:r>
      <w:r w:rsidR="00AD245C">
        <w:rPr>
          <w:b/>
        </w:rPr>
        <w:t> </w:t>
      </w:r>
      <w:r w:rsidRPr="007C7FEC">
        <w:rPr>
          <w:b/>
        </w:rPr>
        <w:t>кант</w:t>
      </w:r>
      <w:r w:rsidRPr="007C7FEC">
        <w:rPr>
          <w:b/>
        </w:rPr>
        <w:t>о</w:t>
      </w:r>
      <w:r w:rsidRPr="007C7FEC">
        <w:rPr>
          <w:b/>
        </w:rPr>
        <w:t>нов;</w:t>
      </w:r>
    </w:p>
    <w:p w:rsidR="007C7FEC" w:rsidRPr="007C7FEC" w:rsidRDefault="007C7FEC" w:rsidP="007C7FEC">
      <w:pPr>
        <w:pStyle w:val="SingleTxtGR"/>
        <w:rPr>
          <w:b/>
        </w:rPr>
      </w:pPr>
      <w:r w:rsidRPr="007C7FEC">
        <w:rPr>
          <w:b/>
        </w:rPr>
        <w:tab/>
      </w:r>
      <w:r w:rsidRPr="007C7FEC">
        <w:rPr>
          <w:b/>
          <w:lang w:val="en-GB"/>
        </w:rPr>
        <w:t>c</w:t>
      </w:r>
      <w:r w:rsidRPr="007C7FEC">
        <w:rPr>
          <w:b/>
        </w:rPr>
        <w:t>)</w:t>
      </w:r>
      <w:r w:rsidRPr="007C7FEC">
        <w:rPr>
          <w:b/>
        </w:rPr>
        <w:tab/>
        <w:t>укрепле</w:t>
      </w:r>
      <w:r w:rsidR="005A0F00">
        <w:rPr>
          <w:b/>
        </w:rPr>
        <w:t>ния роли и системы руководства М</w:t>
      </w:r>
      <w:r w:rsidRPr="007C7FEC">
        <w:rPr>
          <w:b/>
        </w:rPr>
        <w:t>инистерства по пр</w:t>
      </w:r>
      <w:r w:rsidRPr="007C7FEC">
        <w:rPr>
          <w:b/>
        </w:rPr>
        <w:t>а</w:t>
      </w:r>
      <w:r w:rsidRPr="007C7FEC">
        <w:rPr>
          <w:b/>
        </w:rPr>
        <w:t>вам человека и делам беженцев в отношении таких аспектов, как отста</w:t>
      </w:r>
      <w:r w:rsidRPr="007C7FEC">
        <w:rPr>
          <w:b/>
        </w:rPr>
        <w:t>и</w:t>
      </w:r>
      <w:r w:rsidRPr="007C7FEC">
        <w:rPr>
          <w:b/>
        </w:rPr>
        <w:t>вание прав детей, разработка политики, контроль за осуществлением пр</w:t>
      </w:r>
      <w:r w:rsidRPr="007C7FEC">
        <w:rPr>
          <w:b/>
        </w:rPr>
        <w:t>о</w:t>
      </w:r>
      <w:r w:rsidRPr="007C7FEC">
        <w:rPr>
          <w:b/>
        </w:rPr>
        <w:t xml:space="preserve">грамм и мобилизация ресурсов в интересах детей; </w:t>
      </w:r>
    </w:p>
    <w:p w:rsidR="007C7FEC" w:rsidRPr="007C7FEC" w:rsidRDefault="007C7FEC" w:rsidP="007C7FEC">
      <w:pPr>
        <w:pStyle w:val="SingleTxtGR"/>
        <w:rPr>
          <w:b/>
        </w:rPr>
      </w:pPr>
      <w:r w:rsidRPr="007C7FEC">
        <w:rPr>
          <w:b/>
        </w:rPr>
        <w:tab/>
      </w:r>
      <w:r w:rsidRPr="007C7FEC">
        <w:rPr>
          <w:b/>
          <w:lang w:val="en-GB"/>
        </w:rPr>
        <w:t>d</w:t>
      </w:r>
      <w:r w:rsidRPr="007C7FEC">
        <w:rPr>
          <w:b/>
        </w:rPr>
        <w:t>)</w:t>
      </w:r>
      <w:r w:rsidRPr="007C7FEC">
        <w:rPr>
          <w:b/>
        </w:rPr>
        <w:tab/>
        <w:t>рассмотрения возможности повторного создания Совета по д</w:t>
      </w:r>
      <w:r w:rsidRPr="007C7FEC">
        <w:rPr>
          <w:b/>
        </w:rPr>
        <w:t>е</w:t>
      </w:r>
      <w:r w:rsidRPr="007C7FEC">
        <w:rPr>
          <w:b/>
        </w:rPr>
        <w:t>лам детей с целью оказ</w:t>
      </w:r>
      <w:r w:rsidRPr="007C7FEC">
        <w:rPr>
          <w:b/>
        </w:rPr>
        <w:t>а</w:t>
      </w:r>
      <w:r w:rsidRPr="007C7FEC">
        <w:rPr>
          <w:b/>
        </w:rPr>
        <w:t>ния помощи в решении указанных выше вопросов;</w:t>
      </w:r>
    </w:p>
    <w:p w:rsidR="007C7FEC" w:rsidRPr="007C7FEC" w:rsidRDefault="007C7FEC" w:rsidP="007C7FEC">
      <w:pPr>
        <w:pStyle w:val="SingleTxtGR"/>
        <w:rPr>
          <w:b/>
        </w:rPr>
      </w:pPr>
      <w:r w:rsidRPr="007C7FEC">
        <w:rPr>
          <w:b/>
        </w:rPr>
        <w:tab/>
      </w:r>
      <w:r w:rsidRPr="007C7FEC">
        <w:rPr>
          <w:b/>
          <w:lang w:val="en-GB"/>
        </w:rPr>
        <w:t>e</w:t>
      </w:r>
      <w:r w:rsidRPr="007C7FEC">
        <w:rPr>
          <w:b/>
        </w:rPr>
        <w:t>)</w:t>
      </w:r>
      <w:r w:rsidRPr="007C7FEC">
        <w:rPr>
          <w:b/>
        </w:rPr>
        <w:tab/>
        <w:t xml:space="preserve">рационализации </w:t>
      </w:r>
      <w:r w:rsidR="005A0F00">
        <w:rPr>
          <w:b/>
        </w:rPr>
        <w:t xml:space="preserve">работы различных органов по правам ребенка и </w:t>
      </w:r>
      <w:r w:rsidRPr="007C7FEC">
        <w:rPr>
          <w:b/>
        </w:rPr>
        <w:t>предоставления им необходимых людских и финансовых ресурсов для эффективного выполнения их функций.</w:t>
      </w:r>
    </w:p>
    <w:p w:rsidR="007C7FEC" w:rsidRPr="007C7FEC" w:rsidRDefault="007C7FEC" w:rsidP="005A0F00">
      <w:pPr>
        <w:pStyle w:val="H23GR"/>
      </w:pPr>
      <w:r w:rsidRPr="007C7FEC">
        <w:tab/>
      </w:r>
      <w:r w:rsidRPr="007C7FEC">
        <w:tab/>
        <w:t>Выделение ресурсов</w:t>
      </w:r>
    </w:p>
    <w:p w:rsidR="007C7FEC" w:rsidRPr="007C7FEC" w:rsidRDefault="007C7FEC" w:rsidP="007C7FEC">
      <w:pPr>
        <w:pStyle w:val="SingleTxtGR"/>
      </w:pPr>
      <w:r w:rsidRPr="007C7FEC">
        <w:t>15.</w:t>
      </w:r>
      <w:r w:rsidRPr="007C7FEC">
        <w:tab/>
        <w:t>Отмечая, что государство-участник выделяет в рамках своего национал</w:t>
      </w:r>
      <w:r w:rsidRPr="007C7FEC">
        <w:t>ь</w:t>
      </w:r>
      <w:r w:rsidRPr="007C7FEC">
        <w:t>ного бюджета значительные ресурсы на цели социальной защиты населения, Комитет выражает озабоченность по поводу того, что бо</w:t>
      </w:r>
      <w:r w:rsidR="005A0F00">
        <w:rPr>
          <w:rFonts w:ascii="Tahoma" w:hAnsi="Tahoma" w:cs="Tahoma"/>
        </w:rPr>
        <w:t></w:t>
      </w:r>
      <w:r w:rsidRPr="007C7FEC">
        <w:t>льшая часть этих ра</w:t>
      </w:r>
      <w:r w:rsidRPr="007C7FEC">
        <w:t>с</w:t>
      </w:r>
      <w:r w:rsidRPr="007C7FEC">
        <w:t>ходов приходится на лиц, пострадавших от войны, в результате чего другим л</w:t>
      </w:r>
      <w:r w:rsidRPr="007C7FEC">
        <w:t>и</w:t>
      </w:r>
      <w:r w:rsidRPr="007C7FEC">
        <w:t xml:space="preserve">цам, находящимся в уязвимом положении и имеющим аналогичные или более высокие потребности, включая детей и их семьи, предоставляется недостаточно большой объем финансовых средств. Комитет также выражает озабоченность в связи с по-прежнему существующими значительными различиями в размере социальной помощи, оказываемой на различных территориях государства-участника. В этом контексте Комитет высказывает особую озабоченность по поводу недавнего сокращения размера денежного пособия на детей, </w:t>
      </w:r>
      <w:r w:rsidR="005A0F00">
        <w:t>выплач</w:t>
      </w:r>
      <w:r w:rsidR="005A0F00">
        <w:t>и</w:t>
      </w:r>
      <w:r w:rsidR="005A0F00">
        <w:t>ваемого</w:t>
      </w:r>
      <w:r w:rsidRPr="007C7FEC">
        <w:t xml:space="preserve"> в Республике Сербской. Кроме того, Комитет озабочен отсутствием з</w:t>
      </w:r>
      <w:r w:rsidRPr="007C7FEC">
        <w:t>а</w:t>
      </w:r>
      <w:r w:rsidRPr="007C7FEC">
        <w:t xml:space="preserve">конодательства, обеспечивающего </w:t>
      </w:r>
      <w:r w:rsidR="005A0F00">
        <w:t xml:space="preserve">регламентацию и </w:t>
      </w:r>
      <w:r w:rsidRPr="007C7FEC">
        <w:t>финансирование пособий по социальному обеспечению для детей и их семей в различных кантонах Ф</w:t>
      </w:r>
      <w:r w:rsidRPr="007C7FEC">
        <w:t>е</w:t>
      </w:r>
      <w:r w:rsidRPr="007C7FEC">
        <w:t>дерации Боснии и Герцеговины, в результате чего они не выплачиваются во многих ра</w:t>
      </w:r>
      <w:r w:rsidRPr="007C7FEC">
        <w:t>й</w:t>
      </w:r>
      <w:r w:rsidRPr="007C7FEC">
        <w:t>онах.</w:t>
      </w:r>
    </w:p>
    <w:p w:rsidR="007C7FEC" w:rsidRPr="007C7FEC" w:rsidRDefault="007C7FEC" w:rsidP="007C7FEC">
      <w:pPr>
        <w:pStyle w:val="SingleTxtGR"/>
        <w:rPr>
          <w:b/>
        </w:rPr>
      </w:pPr>
      <w:r w:rsidRPr="007C7FEC">
        <w:t>16.</w:t>
      </w:r>
      <w:r w:rsidRPr="007C7FEC">
        <w:tab/>
      </w:r>
      <w:r w:rsidRPr="007C7FEC">
        <w:rPr>
          <w:b/>
        </w:rPr>
        <w:t>Комитет вновь ссылается на свою предыдущую рекоменда</w:t>
      </w:r>
      <w:r w:rsidR="00AD245C">
        <w:rPr>
          <w:b/>
        </w:rPr>
        <w:t>-</w:t>
      </w:r>
      <w:r w:rsidRPr="007C7FEC">
        <w:rPr>
          <w:b/>
        </w:rPr>
        <w:t>цию</w:t>
      </w:r>
      <w:r w:rsidR="00AD245C">
        <w:rPr>
          <w:b/>
        </w:rPr>
        <w:t> </w:t>
      </w:r>
      <w:r w:rsidRPr="007C7FEC">
        <w:rPr>
          <w:b/>
        </w:rPr>
        <w:t>(</w:t>
      </w:r>
      <w:r w:rsidRPr="007C7FEC">
        <w:rPr>
          <w:b/>
          <w:lang w:val="en-GB"/>
        </w:rPr>
        <w:t>CRC</w:t>
      </w:r>
      <w:r w:rsidRPr="007C7FEC">
        <w:rPr>
          <w:b/>
        </w:rPr>
        <w:t>/</w:t>
      </w:r>
      <w:r w:rsidRPr="007C7FEC">
        <w:rPr>
          <w:b/>
          <w:lang w:val="en-GB"/>
        </w:rPr>
        <w:t>C</w:t>
      </w:r>
      <w:r w:rsidRPr="007C7FEC">
        <w:rPr>
          <w:b/>
        </w:rPr>
        <w:t>/15/</w:t>
      </w:r>
      <w:r w:rsidRPr="007C7FEC">
        <w:rPr>
          <w:b/>
          <w:lang w:val="en-GB"/>
        </w:rPr>
        <w:t>Add</w:t>
      </w:r>
      <w:r w:rsidRPr="007C7FEC">
        <w:rPr>
          <w:b/>
        </w:rPr>
        <w:t>.260, пункт 17) относительно необходимости обеспеч</w:t>
      </w:r>
      <w:r w:rsidRPr="007C7FEC">
        <w:rPr>
          <w:b/>
        </w:rPr>
        <w:t>е</w:t>
      </w:r>
      <w:r w:rsidRPr="007C7FEC">
        <w:rPr>
          <w:b/>
        </w:rPr>
        <w:t>ния соответствия расходов, выделяемых на цели защиты прав детей, ме</w:t>
      </w:r>
      <w:r w:rsidRPr="007C7FEC">
        <w:rPr>
          <w:b/>
        </w:rPr>
        <w:t>ж</w:t>
      </w:r>
      <w:r w:rsidRPr="007C7FEC">
        <w:rPr>
          <w:b/>
        </w:rPr>
        <w:t xml:space="preserve">ду </w:t>
      </w:r>
      <w:r w:rsidR="005A0F00">
        <w:rPr>
          <w:b/>
        </w:rPr>
        <w:t>автономными</w:t>
      </w:r>
      <w:r w:rsidRPr="007C7FEC">
        <w:rPr>
          <w:b/>
        </w:rPr>
        <w:t xml:space="preserve"> административными образованиями, с тем чтобы всем детям был гарантирован минимальный уровень социальной защиты и о</w:t>
      </w:r>
      <w:r w:rsidRPr="007C7FEC">
        <w:rPr>
          <w:b/>
        </w:rPr>
        <w:t>х</w:t>
      </w:r>
      <w:r w:rsidRPr="007C7FEC">
        <w:rPr>
          <w:b/>
        </w:rPr>
        <w:t>раны здоровья в масштабах всего государства-участника. Кроме того, с</w:t>
      </w:r>
      <w:r w:rsidR="00AD245C">
        <w:rPr>
          <w:b/>
        </w:rPr>
        <w:t> </w:t>
      </w:r>
      <w:r w:rsidRPr="007C7FEC">
        <w:rPr>
          <w:b/>
        </w:rPr>
        <w:t>учетом рекомендаций, принятых Комитетом по итогам проведения</w:t>
      </w:r>
      <w:r w:rsidR="005A0F00">
        <w:rPr>
          <w:b/>
        </w:rPr>
        <w:t xml:space="preserve"> в</w:t>
      </w:r>
      <w:r w:rsidR="00AD245C">
        <w:rPr>
          <w:b/>
        </w:rPr>
        <w:t> </w:t>
      </w:r>
      <w:r w:rsidR="005A0F00">
        <w:rPr>
          <w:b/>
        </w:rPr>
        <w:t>2007</w:t>
      </w:r>
      <w:r w:rsidR="00AD245C">
        <w:rPr>
          <w:b/>
        </w:rPr>
        <w:t> </w:t>
      </w:r>
      <w:r w:rsidR="005A0F00">
        <w:rPr>
          <w:b/>
        </w:rPr>
        <w:t>году д</w:t>
      </w:r>
      <w:r w:rsidRPr="007C7FEC">
        <w:rPr>
          <w:b/>
        </w:rPr>
        <w:t>ня общей дискуссии на тему "Ресурсы для обеспечения прав ребенка − отве</w:t>
      </w:r>
      <w:r w:rsidRPr="007C7FEC">
        <w:rPr>
          <w:b/>
        </w:rPr>
        <w:t>т</w:t>
      </w:r>
      <w:r w:rsidRPr="007C7FEC">
        <w:rPr>
          <w:b/>
        </w:rPr>
        <w:t>ствен</w:t>
      </w:r>
      <w:r w:rsidR="005A0F00">
        <w:rPr>
          <w:b/>
        </w:rPr>
        <w:t>ность государств</w:t>
      </w:r>
      <w:r w:rsidRPr="007C7FEC">
        <w:rPr>
          <w:b/>
        </w:rPr>
        <w:t>", Комитет рекомендует государству-участнику:</w:t>
      </w:r>
    </w:p>
    <w:p w:rsidR="007C7FEC" w:rsidRPr="007C7FEC" w:rsidRDefault="007C7FEC" w:rsidP="007C7FEC">
      <w:pPr>
        <w:pStyle w:val="SingleTxtGR"/>
        <w:rPr>
          <w:b/>
        </w:rPr>
      </w:pPr>
      <w:r w:rsidRPr="007C7FEC">
        <w:rPr>
          <w:b/>
        </w:rPr>
        <w:tab/>
      </w:r>
      <w:r w:rsidRPr="007C7FEC">
        <w:rPr>
          <w:b/>
          <w:lang w:val="en-GB"/>
        </w:rPr>
        <w:t>a</w:t>
      </w:r>
      <w:r w:rsidRPr="007C7FEC">
        <w:rPr>
          <w:b/>
        </w:rPr>
        <w:t>)</w:t>
      </w:r>
      <w:r w:rsidRPr="007C7FEC">
        <w:rPr>
          <w:b/>
        </w:rPr>
        <w:tab/>
      </w:r>
      <w:r w:rsidR="005A0F00">
        <w:rPr>
          <w:b/>
        </w:rPr>
        <w:t xml:space="preserve">скорректировать процесс составления и исполнения бюджета так, чтобы надлежащим образом учитывать потребности детей </w:t>
      </w:r>
      <w:r w:rsidRPr="007C7FEC">
        <w:rPr>
          <w:b/>
        </w:rPr>
        <w:t>на общен</w:t>
      </w:r>
      <w:r w:rsidRPr="007C7FEC">
        <w:rPr>
          <w:b/>
        </w:rPr>
        <w:t>а</w:t>
      </w:r>
      <w:r w:rsidRPr="007C7FEC">
        <w:rPr>
          <w:b/>
        </w:rPr>
        <w:t>циональном и территориальном уровнях, предусмотрев целевые ассигн</w:t>
      </w:r>
      <w:r w:rsidRPr="007C7FEC">
        <w:rPr>
          <w:b/>
        </w:rPr>
        <w:t>о</w:t>
      </w:r>
      <w:r w:rsidRPr="007C7FEC">
        <w:rPr>
          <w:b/>
        </w:rPr>
        <w:t>вания на нужды детей по соответствующим секторам и ведомствам, а та</w:t>
      </w:r>
      <w:r w:rsidRPr="007C7FEC">
        <w:rPr>
          <w:b/>
        </w:rPr>
        <w:t>к</w:t>
      </w:r>
      <w:r w:rsidRPr="007C7FEC">
        <w:rPr>
          <w:b/>
        </w:rPr>
        <w:t>же конкретные показатели и механизм о</w:t>
      </w:r>
      <w:r w:rsidRPr="007C7FEC">
        <w:rPr>
          <w:b/>
        </w:rPr>
        <w:t>т</w:t>
      </w:r>
      <w:r w:rsidRPr="007C7FEC">
        <w:rPr>
          <w:b/>
        </w:rPr>
        <w:t>слеживания;</w:t>
      </w:r>
    </w:p>
    <w:p w:rsidR="007C7FEC" w:rsidRPr="007C7FEC" w:rsidRDefault="007C7FEC" w:rsidP="007C7FEC">
      <w:pPr>
        <w:pStyle w:val="SingleTxtGR"/>
        <w:rPr>
          <w:b/>
        </w:rPr>
      </w:pPr>
      <w:r w:rsidRPr="007C7FEC">
        <w:rPr>
          <w:b/>
        </w:rPr>
        <w:tab/>
      </w:r>
      <w:r w:rsidRPr="007C7FEC">
        <w:rPr>
          <w:b/>
          <w:lang w:val="en-GB"/>
        </w:rPr>
        <w:t>b</w:t>
      </w:r>
      <w:r w:rsidRPr="007C7FEC">
        <w:rPr>
          <w:b/>
        </w:rPr>
        <w:t>)</w:t>
      </w:r>
      <w:r w:rsidRPr="007C7FEC">
        <w:rPr>
          <w:b/>
        </w:rPr>
        <w:tab/>
        <w:t>создать механизмы мониторинга и оценки эффективности, ад</w:t>
      </w:r>
      <w:r w:rsidRPr="007C7FEC">
        <w:rPr>
          <w:b/>
        </w:rPr>
        <w:t>е</w:t>
      </w:r>
      <w:r w:rsidRPr="007C7FEC">
        <w:rPr>
          <w:b/>
        </w:rPr>
        <w:t>кватности и справедл</w:t>
      </w:r>
      <w:r w:rsidRPr="007C7FEC">
        <w:rPr>
          <w:b/>
        </w:rPr>
        <w:t>и</w:t>
      </w:r>
      <w:r w:rsidRPr="007C7FEC">
        <w:rPr>
          <w:b/>
        </w:rPr>
        <w:t>вости распределения ресурсов, выделяемых на цели осуществления Конвенции;</w:t>
      </w:r>
    </w:p>
    <w:p w:rsidR="007C7FEC" w:rsidRPr="007C7FEC" w:rsidRDefault="007C7FEC" w:rsidP="007C7FEC">
      <w:pPr>
        <w:pStyle w:val="SingleTxtGR"/>
        <w:rPr>
          <w:b/>
        </w:rPr>
      </w:pPr>
      <w:r w:rsidRPr="007C7FEC">
        <w:rPr>
          <w:b/>
        </w:rPr>
        <w:tab/>
      </w:r>
      <w:r w:rsidRPr="007C7FEC">
        <w:rPr>
          <w:b/>
          <w:lang w:val="en-GB"/>
        </w:rPr>
        <w:t>c</w:t>
      </w:r>
      <w:r w:rsidRPr="007C7FEC">
        <w:rPr>
          <w:b/>
        </w:rPr>
        <w:t>)</w:t>
      </w:r>
      <w:r w:rsidRPr="007C7FEC">
        <w:rPr>
          <w:b/>
        </w:rPr>
        <w:tab/>
        <w:t>принять законодательство, регламентирующее процесс спр</w:t>
      </w:r>
      <w:r w:rsidRPr="007C7FEC">
        <w:rPr>
          <w:b/>
        </w:rPr>
        <w:t>а</w:t>
      </w:r>
      <w:r w:rsidRPr="007C7FEC">
        <w:rPr>
          <w:b/>
        </w:rPr>
        <w:t xml:space="preserve">ведливого выделения </w:t>
      </w:r>
      <w:r w:rsidR="008D7D01">
        <w:rPr>
          <w:b/>
        </w:rPr>
        <w:t xml:space="preserve">финансовых средств и </w:t>
      </w:r>
      <w:r w:rsidRPr="007C7FEC">
        <w:rPr>
          <w:b/>
        </w:rPr>
        <w:t>социальных пособий для д</w:t>
      </w:r>
      <w:r w:rsidRPr="007C7FEC">
        <w:rPr>
          <w:b/>
        </w:rPr>
        <w:t>е</w:t>
      </w:r>
      <w:r w:rsidRPr="007C7FEC">
        <w:rPr>
          <w:b/>
        </w:rPr>
        <w:t>тей и их семей на всей территории Боснии и Герцеговины.</w:t>
      </w:r>
    </w:p>
    <w:p w:rsidR="007C7FEC" w:rsidRPr="007C7FEC" w:rsidRDefault="007C7FEC" w:rsidP="008D7D01">
      <w:pPr>
        <w:pStyle w:val="H23GR"/>
      </w:pPr>
      <w:r w:rsidRPr="007C7FEC">
        <w:tab/>
      </w:r>
      <w:r w:rsidRPr="007C7FEC">
        <w:tab/>
        <w:t>Сбор данных</w:t>
      </w:r>
    </w:p>
    <w:p w:rsidR="007C7FEC" w:rsidRDefault="007C7FEC" w:rsidP="007C7FEC">
      <w:pPr>
        <w:pStyle w:val="SingleTxtGR"/>
      </w:pPr>
      <w:r w:rsidRPr="007C7FEC">
        <w:t>17.</w:t>
      </w:r>
      <w:r w:rsidRPr="007C7FEC">
        <w:tab/>
        <w:t>Комитет принимает к сведению усилия государства-участника по подбо</w:t>
      </w:r>
      <w:r w:rsidRPr="007C7FEC">
        <w:t>р</w:t>
      </w:r>
      <w:r w:rsidRPr="007C7FEC">
        <w:t>ке имеющихся данных о детях посредством создания общей базы дан</w:t>
      </w:r>
      <w:r w:rsidR="00345623">
        <w:t>-</w:t>
      </w:r>
      <w:r w:rsidRPr="007C7FEC">
        <w:t>ных</w:t>
      </w:r>
      <w:r w:rsidR="00345623">
        <w:t> </w:t>
      </w:r>
      <w:r w:rsidRPr="007C7FEC">
        <w:rPr>
          <w:lang w:val="en-GB"/>
        </w:rPr>
        <w:t>DevInfo</w:t>
      </w:r>
      <w:r w:rsidRPr="007C7FEC">
        <w:t>. Вместе с тем Комитет по-прежнему выражает глубокую озабоче</w:t>
      </w:r>
      <w:r w:rsidRPr="007C7FEC">
        <w:t>н</w:t>
      </w:r>
      <w:r w:rsidRPr="007C7FEC">
        <w:t>ность по поводу отсутствия статистических данных, касающихся осуществл</w:t>
      </w:r>
      <w:r w:rsidRPr="007C7FEC">
        <w:t>е</w:t>
      </w:r>
      <w:r w:rsidRPr="007C7FEC">
        <w:t>ния Конвенции в государстве-участнике, и ограниченных возможностей стат</w:t>
      </w:r>
      <w:r w:rsidRPr="007C7FEC">
        <w:t>и</w:t>
      </w:r>
      <w:r w:rsidRPr="007C7FEC">
        <w:t xml:space="preserve">стических управлений государства-участника. Комитет также вновь выражает озабоченность в связи с отсутствием четкого разграничения обязанностей по сбору, </w:t>
      </w:r>
      <w:r w:rsidR="008D7D01">
        <w:t>консолидации</w:t>
      </w:r>
      <w:r w:rsidRPr="007C7FEC">
        <w:t xml:space="preserve"> и анализу данных между различными правительственн</w:t>
      </w:r>
      <w:r w:rsidRPr="007C7FEC">
        <w:t>ы</w:t>
      </w:r>
      <w:r w:rsidRPr="007C7FEC">
        <w:t>ми органами и по поводу того, что с 1991 года не проводилось каких-либо н</w:t>
      </w:r>
      <w:r w:rsidRPr="007C7FEC">
        <w:t>а</w:t>
      </w:r>
      <w:r w:rsidRPr="007C7FEC">
        <w:t>циональных переписей населения (</w:t>
      </w:r>
      <w:r w:rsidRPr="007C7FEC">
        <w:rPr>
          <w:lang w:val="en-GB"/>
        </w:rPr>
        <w:t>CRC</w:t>
      </w:r>
      <w:r w:rsidRPr="007C7FEC">
        <w:t>/</w:t>
      </w:r>
      <w:r w:rsidRPr="007C7FEC">
        <w:rPr>
          <w:lang w:val="en-GB"/>
        </w:rPr>
        <w:t>C</w:t>
      </w:r>
      <w:r w:rsidRPr="007C7FEC">
        <w:t>/15/</w:t>
      </w:r>
      <w:r w:rsidRPr="007C7FEC">
        <w:rPr>
          <w:lang w:val="en-GB"/>
        </w:rPr>
        <w:t>Add</w:t>
      </w:r>
      <w:r w:rsidRPr="007C7FEC">
        <w:t xml:space="preserve">.260, пункт 18). Кроме того, Комитет высказывает озабоченность по поводу того, что база данных </w:t>
      </w:r>
      <w:r w:rsidRPr="007C7FEC">
        <w:rPr>
          <w:lang w:val="en-GB"/>
        </w:rPr>
        <w:t>DevInfo</w:t>
      </w:r>
      <w:r w:rsidRPr="007C7FEC">
        <w:t xml:space="preserve"> не предусматр</w:t>
      </w:r>
      <w:r w:rsidRPr="007C7FEC">
        <w:t>и</w:t>
      </w:r>
      <w:r w:rsidRPr="007C7FEC">
        <w:t>вает проведения какого-либо процесса обеспечения качества данных для пр</w:t>
      </w:r>
      <w:r w:rsidRPr="007C7FEC">
        <w:t>о</w:t>
      </w:r>
      <w:r w:rsidRPr="007C7FEC">
        <w:t xml:space="preserve">верки достоверности содержащейся в </w:t>
      </w:r>
      <w:r w:rsidR="008D7D01">
        <w:t>ней</w:t>
      </w:r>
      <w:r w:rsidR="00360BB0">
        <w:t xml:space="preserve"> информации.</w:t>
      </w:r>
    </w:p>
    <w:p w:rsidR="00360BB0" w:rsidRPr="00AB1450" w:rsidRDefault="00360BB0" w:rsidP="00360BB0">
      <w:pPr>
        <w:pStyle w:val="SingleTxtGR"/>
        <w:rPr>
          <w:b/>
        </w:rPr>
      </w:pPr>
      <w:r w:rsidRPr="00AB1450">
        <w:t>18.</w:t>
      </w:r>
      <w:r w:rsidRPr="00AB1450">
        <w:tab/>
      </w:r>
      <w:r w:rsidRPr="00AB1450">
        <w:rPr>
          <w:b/>
        </w:rPr>
        <w:t>Комитет вновь ссылается на свою предыдущую рекомендацию отн</w:t>
      </w:r>
      <w:r w:rsidRPr="00AB1450">
        <w:rPr>
          <w:b/>
        </w:rPr>
        <w:t>о</w:t>
      </w:r>
      <w:r w:rsidRPr="00AB1450">
        <w:rPr>
          <w:b/>
        </w:rPr>
        <w:t>сительно того, что государству-участнику следует срочно провести пер</w:t>
      </w:r>
      <w:r w:rsidRPr="00AB1450">
        <w:rPr>
          <w:b/>
        </w:rPr>
        <w:t>е</w:t>
      </w:r>
      <w:r w:rsidRPr="00AB1450">
        <w:rPr>
          <w:b/>
        </w:rPr>
        <w:t>пись населения и разработать скоординированную систему всеобъемлющ</w:t>
      </w:r>
      <w:r w:rsidRPr="00AB1450">
        <w:rPr>
          <w:b/>
        </w:rPr>
        <w:t>е</w:t>
      </w:r>
      <w:r w:rsidRPr="00AB1450">
        <w:rPr>
          <w:b/>
        </w:rPr>
        <w:t>го сбора данных, которые должны охватывать всех детей моложе 18 лет и</w:t>
      </w:r>
      <w:r>
        <w:rPr>
          <w:b/>
        </w:rPr>
        <w:t> </w:t>
      </w:r>
      <w:r w:rsidRPr="00AB1450">
        <w:rPr>
          <w:b/>
        </w:rPr>
        <w:t>должны быть дезагрегированы по группам детей, нуждающимся в особой защите (</w:t>
      </w:r>
      <w:r w:rsidRPr="00AB1450">
        <w:rPr>
          <w:b/>
          <w:lang w:val="en-US"/>
        </w:rPr>
        <w:t>CRC</w:t>
      </w:r>
      <w:r w:rsidRPr="00AB1450">
        <w:rPr>
          <w:b/>
        </w:rPr>
        <w:t>/</w:t>
      </w:r>
      <w:r w:rsidRPr="00AB1450">
        <w:rPr>
          <w:b/>
          <w:lang w:val="en-US"/>
        </w:rPr>
        <w:t>C</w:t>
      </w:r>
      <w:r w:rsidRPr="00AB1450">
        <w:rPr>
          <w:b/>
        </w:rPr>
        <w:t>/15/</w:t>
      </w:r>
      <w:r w:rsidRPr="00AB1450">
        <w:rPr>
          <w:b/>
          <w:lang w:val="en-US"/>
        </w:rPr>
        <w:t>Add</w:t>
      </w:r>
      <w:r w:rsidRPr="00AB1450">
        <w:rPr>
          <w:b/>
        </w:rPr>
        <w:t>.260, пункт 19). В этой связи Комитет конкретно р</w:t>
      </w:r>
      <w:r w:rsidRPr="00AB1450">
        <w:rPr>
          <w:b/>
        </w:rPr>
        <w:t>е</w:t>
      </w:r>
      <w:r w:rsidRPr="00AB1450">
        <w:rPr>
          <w:b/>
        </w:rPr>
        <w:t>комендует дезагрегировать данные по, в частности, возрасту, полу, этнич</w:t>
      </w:r>
      <w:r w:rsidRPr="00AB1450">
        <w:rPr>
          <w:b/>
        </w:rPr>
        <w:t>е</w:t>
      </w:r>
      <w:r w:rsidRPr="00AB1450">
        <w:rPr>
          <w:b/>
        </w:rPr>
        <w:t>ской принадлежности, инвалидности</w:t>
      </w:r>
      <w:r>
        <w:rPr>
          <w:b/>
        </w:rPr>
        <w:t>, социально-экономическому</w:t>
      </w:r>
      <w:r w:rsidRPr="00AB1450">
        <w:rPr>
          <w:b/>
        </w:rPr>
        <w:t xml:space="preserve"> прои</w:t>
      </w:r>
      <w:r w:rsidRPr="00AB1450">
        <w:rPr>
          <w:b/>
        </w:rPr>
        <w:t>с</w:t>
      </w:r>
      <w:r w:rsidRPr="00AB1450">
        <w:rPr>
          <w:b/>
        </w:rPr>
        <w:t>хождению и геогр</w:t>
      </w:r>
      <w:r w:rsidRPr="00AB1450">
        <w:rPr>
          <w:b/>
        </w:rPr>
        <w:t>а</w:t>
      </w:r>
      <w:r w:rsidRPr="00AB1450">
        <w:rPr>
          <w:b/>
        </w:rPr>
        <w:t>фическому местоположению.</w:t>
      </w:r>
    </w:p>
    <w:p w:rsidR="00360BB0" w:rsidRPr="00AB1450" w:rsidRDefault="00360BB0" w:rsidP="00360BB0">
      <w:pPr>
        <w:pStyle w:val="H23GR"/>
      </w:pPr>
      <w:r w:rsidRPr="00360BB0">
        <w:tab/>
      </w:r>
      <w:r w:rsidRPr="00360BB0">
        <w:tab/>
      </w:r>
      <w:r w:rsidRPr="00AB1450">
        <w:t>Независимое наблюдение</w:t>
      </w:r>
    </w:p>
    <w:p w:rsidR="00360BB0" w:rsidRPr="00AB1450" w:rsidRDefault="00360BB0" w:rsidP="00360BB0">
      <w:pPr>
        <w:pStyle w:val="SingleTxtGR"/>
      </w:pPr>
      <w:r w:rsidRPr="00AB1450">
        <w:t>19.</w:t>
      </w:r>
      <w:r w:rsidRPr="00AB1450">
        <w:tab/>
        <w:t>Комитет приветствует создание в 2008 году Департамента по защите прав ребенка в рамках Управления омбудсмена по правам человека такой автономной административной единицы, как Федерация Боснии и Герцеговины, и должн</w:t>
      </w:r>
      <w:r w:rsidRPr="00AB1450">
        <w:t>о</w:t>
      </w:r>
      <w:r w:rsidRPr="00AB1450">
        <w:t>сти независимого омбудсмена по делам детей в Республике Сербской. Вместе с</w:t>
      </w:r>
      <w:r>
        <w:t> </w:t>
      </w:r>
      <w:r w:rsidRPr="00AB1450">
        <w:t>тем Комитет отмечает, что до настоящего времени рекомендации этих мех</w:t>
      </w:r>
      <w:r w:rsidRPr="00AB1450">
        <w:t>а</w:t>
      </w:r>
      <w:r w:rsidRPr="00AB1450">
        <w:t>низмов по правам ребенка не выполняются соответствующими национальными органами на уровне государства, автономных административных единиц, ра</w:t>
      </w:r>
      <w:r w:rsidRPr="00AB1450">
        <w:t>й</w:t>
      </w:r>
      <w:r w:rsidRPr="00AB1450">
        <w:t xml:space="preserve">онов или кантонов. </w:t>
      </w:r>
    </w:p>
    <w:p w:rsidR="00360BB0" w:rsidRPr="00AB1450" w:rsidRDefault="00360BB0" w:rsidP="00360BB0">
      <w:pPr>
        <w:pStyle w:val="SingleTxtGR"/>
        <w:rPr>
          <w:b/>
        </w:rPr>
      </w:pPr>
      <w:r w:rsidRPr="00AB1450">
        <w:t>20.</w:t>
      </w:r>
      <w:r w:rsidRPr="00AB1450">
        <w:tab/>
      </w:r>
      <w:r w:rsidRPr="00AB1450">
        <w:rPr>
          <w:b/>
        </w:rPr>
        <w:t>Принимая во внимание замечание общего порядка № 2 Комитета (CRC/GC/2002/2, 2002), Комитет рекомендует государству-участнику пр</w:t>
      </w:r>
      <w:r w:rsidRPr="00AB1450">
        <w:rPr>
          <w:b/>
        </w:rPr>
        <w:t>и</w:t>
      </w:r>
      <w:r w:rsidRPr="00AB1450">
        <w:rPr>
          <w:b/>
        </w:rPr>
        <w:t>нимать надлежащие меры, обеспечивающие предоставление его Департ</w:t>
      </w:r>
      <w:r w:rsidRPr="00AB1450">
        <w:rPr>
          <w:b/>
        </w:rPr>
        <w:t>а</w:t>
      </w:r>
      <w:r w:rsidRPr="00AB1450">
        <w:rPr>
          <w:b/>
        </w:rPr>
        <w:t xml:space="preserve">менту по защите прав ребенка </w:t>
      </w:r>
      <w:r>
        <w:rPr>
          <w:b/>
        </w:rPr>
        <w:t>в Федерации Боснии и Герцеговины</w:t>
      </w:r>
      <w:r w:rsidRPr="00AB1450">
        <w:rPr>
          <w:b/>
        </w:rPr>
        <w:t xml:space="preserve"> и его омбудсмену по делам детей в Республике Сербской достаточных кадровых, технических и ф</w:t>
      </w:r>
      <w:r w:rsidRPr="00AB1450">
        <w:rPr>
          <w:b/>
        </w:rPr>
        <w:t>и</w:t>
      </w:r>
      <w:r w:rsidRPr="00AB1450">
        <w:rPr>
          <w:b/>
        </w:rPr>
        <w:t>нансовых ресурсов и иммунитетов, требующихся для них в интересах их э</w:t>
      </w:r>
      <w:r w:rsidRPr="00AB1450">
        <w:rPr>
          <w:b/>
        </w:rPr>
        <w:t>ф</w:t>
      </w:r>
      <w:r w:rsidRPr="00AB1450">
        <w:rPr>
          <w:b/>
        </w:rPr>
        <w:t>фективного функционирования, в том числе в отношении оперативного и учитывающего интересы детей рассмотрения жалоб, п</w:t>
      </w:r>
      <w:r w:rsidRPr="00AB1450">
        <w:rPr>
          <w:b/>
        </w:rPr>
        <w:t>о</w:t>
      </w:r>
      <w:r w:rsidRPr="00AB1450">
        <w:rPr>
          <w:b/>
        </w:rPr>
        <w:t>ступающих от детей, а та</w:t>
      </w:r>
      <w:r w:rsidRPr="00AB1450">
        <w:rPr>
          <w:b/>
        </w:rPr>
        <w:t>к</w:t>
      </w:r>
      <w:r w:rsidRPr="00AB1450">
        <w:rPr>
          <w:b/>
        </w:rPr>
        <w:t>же для обеспечения адекватного осуществления рекомендаций, сформулир</w:t>
      </w:r>
      <w:r w:rsidRPr="00AB1450">
        <w:rPr>
          <w:b/>
        </w:rPr>
        <w:t>о</w:t>
      </w:r>
      <w:r w:rsidRPr="00AB1450">
        <w:rPr>
          <w:b/>
        </w:rPr>
        <w:t>ванных этими механизмами по правам ребенка.</w:t>
      </w:r>
    </w:p>
    <w:p w:rsidR="00360BB0" w:rsidRPr="00AB1450" w:rsidRDefault="00360BB0" w:rsidP="00360BB0">
      <w:pPr>
        <w:pStyle w:val="H23GR"/>
      </w:pPr>
      <w:r w:rsidRPr="00360BB0">
        <w:tab/>
      </w:r>
      <w:r w:rsidRPr="00360BB0">
        <w:tab/>
      </w:r>
      <w:r w:rsidRPr="00AB1450">
        <w:t>Распространение информации и повышение уровня осведомленности</w:t>
      </w:r>
    </w:p>
    <w:p w:rsidR="00360BB0" w:rsidRPr="00AB1450" w:rsidRDefault="00360BB0" w:rsidP="00360BB0">
      <w:pPr>
        <w:pStyle w:val="SingleTxtGR"/>
      </w:pPr>
      <w:r w:rsidRPr="00AB1450">
        <w:t>21.</w:t>
      </w:r>
      <w:r w:rsidRPr="00AB1450">
        <w:tab/>
        <w:t xml:space="preserve">В качестве позитивного шага Комитет отмечает, что </w:t>
      </w:r>
      <w:r>
        <w:t>объединенный</w:t>
      </w:r>
      <w:r w:rsidRPr="00AB1450">
        <w:t xml:space="preserve"> вт</w:t>
      </w:r>
      <w:r w:rsidRPr="00AB1450">
        <w:t>о</w:t>
      </w:r>
      <w:r w:rsidRPr="00AB1450">
        <w:t>рой−четвертый периодический доклад в рамках Конвенции размещен на ве</w:t>
      </w:r>
      <w:r w:rsidRPr="00AB1450">
        <w:t>б</w:t>
      </w:r>
      <w:r w:rsidRPr="00AB1450">
        <w:t xml:space="preserve">сайте </w:t>
      </w:r>
      <w:r>
        <w:t>существующего в государстве</w:t>
      </w:r>
      <w:r w:rsidRPr="00AB1450">
        <w:t>-участник</w:t>
      </w:r>
      <w:r>
        <w:t>е Министерства по правам чел</w:t>
      </w:r>
      <w:r>
        <w:t>о</w:t>
      </w:r>
      <w:r>
        <w:t>века и делам беженцев</w:t>
      </w:r>
      <w:r w:rsidRPr="00AB1450">
        <w:t>, а также более активное участие государства-участника и его средств массовой информации в деятельности по повышению уровня о</w:t>
      </w:r>
      <w:r w:rsidRPr="00AB1450">
        <w:t>с</w:t>
      </w:r>
      <w:r w:rsidRPr="00AB1450">
        <w:t>ведомленности о правах детей и Конвенции на национальном уровне. Тем не менее Комитет выражает озабоченность по поводу того, что осведом</w:t>
      </w:r>
      <w:r>
        <w:t xml:space="preserve">ленность </w:t>
      </w:r>
      <w:r w:rsidRPr="00AB1450">
        <w:t>о Конвенции среди детей и ее знание ими носит ограниченный х</w:t>
      </w:r>
      <w:r w:rsidRPr="00AB1450">
        <w:t>а</w:t>
      </w:r>
      <w:r w:rsidRPr="00AB1450">
        <w:t xml:space="preserve">рактер. </w:t>
      </w:r>
    </w:p>
    <w:p w:rsidR="00360BB0" w:rsidRPr="00330792" w:rsidRDefault="00360BB0" w:rsidP="00360BB0">
      <w:pPr>
        <w:pStyle w:val="SingleTxtGR"/>
        <w:rPr>
          <w:b/>
        </w:rPr>
      </w:pPr>
      <w:r w:rsidRPr="00AB1450">
        <w:t>22.</w:t>
      </w:r>
      <w:r w:rsidRPr="00AB1450">
        <w:tab/>
      </w:r>
      <w:r w:rsidRPr="00330792">
        <w:rPr>
          <w:b/>
        </w:rPr>
        <w:t>Комитет рекомендует государству-участнику и далее все более а</w:t>
      </w:r>
      <w:r w:rsidRPr="00330792">
        <w:rPr>
          <w:b/>
        </w:rPr>
        <w:t>к</w:t>
      </w:r>
      <w:r w:rsidRPr="00330792">
        <w:rPr>
          <w:b/>
        </w:rPr>
        <w:t>тивно привлекать средства массовой информации к работе по повышению уровня осведомленности о Конвенции с учетом интересов детей, в частн</w:t>
      </w:r>
      <w:r w:rsidRPr="00330792">
        <w:rPr>
          <w:b/>
        </w:rPr>
        <w:t>о</w:t>
      </w:r>
      <w:r w:rsidRPr="00330792">
        <w:rPr>
          <w:b/>
        </w:rPr>
        <w:t>сти более ш</w:t>
      </w:r>
      <w:r w:rsidRPr="00330792">
        <w:rPr>
          <w:b/>
        </w:rPr>
        <w:t>и</w:t>
      </w:r>
      <w:r w:rsidRPr="00330792">
        <w:rPr>
          <w:b/>
        </w:rPr>
        <w:t>роко использовать прессу, радио, телевидение, Интернет и</w:t>
      </w:r>
      <w:r>
        <w:rPr>
          <w:b/>
        </w:rPr>
        <w:t> </w:t>
      </w:r>
      <w:r w:rsidRPr="00330792">
        <w:rPr>
          <w:b/>
        </w:rPr>
        <w:t>другие средства массовой информации и активно привлекать детей к участию в мероприятиях по работе с населением.</w:t>
      </w:r>
    </w:p>
    <w:p w:rsidR="00360BB0" w:rsidRPr="00AB1450" w:rsidRDefault="00360BB0" w:rsidP="00360BB0">
      <w:pPr>
        <w:pStyle w:val="H23GR"/>
      </w:pPr>
      <w:r>
        <w:tab/>
      </w:r>
      <w:r>
        <w:tab/>
      </w:r>
      <w:r w:rsidRPr="00AB1450">
        <w:t>Подготовка кадров</w:t>
      </w:r>
    </w:p>
    <w:p w:rsidR="00360BB0" w:rsidRPr="00AB1450" w:rsidRDefault="00360BB0" w:rsidP="00360BB0">
      <w:pPr>
        <w:pStyle w:val="SingleTxtGR"/>
      </w:pPr>
      <w:r w:rsidRPr="00AB1450">
        <w:t>23.</w:t>
      </w:r>
      <w:r w:rsidRPr="00AB1450">
        <w:tab/>
        <w:t>Комитет отмечает, что государство-участник провело ряд учебных и о</w:t>
      </w:r>
      <w:r w:rsidRPr="00AB1450">
        <w:t>б</w:t>
      </w:r>
      <w:r w:rsidRPr="00AB1450">
        <w:t>разовательных мероприя</w:t>
      </w:r>
      <w:r>
        <w:t xml:space="preserve">тий по Конвенции, </w:t>
      </w:r>
      <w:r w:rsidRPr="00AB1450">
        <w:t>предназначенных для судебных р</w:t>
      </w:r>
      <w:r w:rsidRPr="00AB1450">
        <w:t>а</w:t>
      </w:r>
      <w:r w:rsidRPr="00AB1450">
        <w:t>ботников, сотрудников правоохранительных органов и государственных сл</w:t>
      </w:r>
      <w:r w:rsidRPr="00AB1450">
        <w:t>у</w:t>
      </w:r>
      <w:r w:rsidRPr="00AB1450">
        <w:t>жащих. Вместе с тем Комитет выражает озабоченность по поводу того, что г</w:t>
      </w:r>
      <w:r w:rsidRPr="00AB1450">
        <w:t>о</w:t>
      </w:r>
      <w:r w:rsidRPr="00AB1450">
        <w:t>сударство-участник недостаточно активно участвует в проведении большинства учебных мероприятий и что нынешняя профессиональная подготовка, которая в</w:t>
      </w:r>
      <w:r>
        <w:t> </w:t>
      </w:r>
      <w:r w:rsidRPr="00AB1450">
        <w:t xml:space="preserve">основном организуется неправительственными организациями (НПО) при поддержке международных </w:t>
      </w:r>
      <w:r>
        <w:t>доноров</w:t>
      </w:r>
      <w:r w:rsidRPr="00AB1450">
        <w:t xml:space="preserve">, является </w:t>
      </w:r>
      <w:r>
        <w:t>неэффективной</w:t>
      </w:r>
      <w:r w:rsidRPr="00AB1450">
        <w:t xml:space="preserve"> для обеспечения те</w:t>
      </w:r>
      <w:r w:rsidRPr="00AB1450">
        <w:t>х</w:t>
      </w:r>
      <w:r w:rsidRPr="00AB1450">
        <w:t>нической компетенции в отношении Конвенции и ее применения.</w:t>
      </w:r>
    </w:p>
    <w:p w:rsidR="00360BB0" w:rsidRPr="0074488C" w:rsidRDefault="00360BB0" w:rsidP="00360BB0">
      <w:pPr>
        <w:pStyle w:val="SingleTxtGR"/>
        <w:rPr>
          <w:b/>
        </w:rPr>
      </w:pPr>
      <w:r w:rsidRPr="00AB1450">
        <w:t>24.</w:t>
      </w:r>
      <w:r w:rsidRPr="00AB1450">
        <w:tab/>
      </w:r>
      <w:r w:rsidRPr="0074488C">
        <w:rPr>
          <w:b/>
        </w:rPr>
        <w:t>Комитет вновь ссылается на свою предыдущую рекомендацию отн</w:t>
      </w:r>
      <w:r w:rsidRPr="0074488C">
        <w:rPr>
          <w:b/>
        </w:rPr>
        <w:t>о</w:t>
      </w:r>
      <w:r w:rsidRPr="0074488C">
        <w:rPr>
          <w:b/>
        </w:rPr>
        <w:t>сительно того, что государство должно нести основную ответственность за</w:t>
      </w:r>
      <w:r>
        <w:rPr>
          <w:b/>
        </w:rPr>
        <w:t> </w:t>
      </w:r>
      <w:r w:rsidRPr="0074488C">
        <w:rPr>
          <w:b/>
        </w:rPr>
        <w:t>усилия по обеспечению соответствующей и систематической професси</w:t>
      </w:r>
      <w:r w:rsidRPr="0074488C">
        <w:rPr>
          <w:b/>
        </w:rPr>
        <w:t>о</w:t>
      </w:r>
      <w:r w:rsidRPr="0074488C">
        <w:rPr>
          <w:b/>
        </w:rPr>
        <w:t>нальной подготовки и/или более чуткого отношения к правам детей со ст</w:t>
      </w:r>
      <w:r w:rsidRPr="0074488C">
        <w:rPr>
          <w:b/>
        </w:rPr>
        <w:t>о</w:t>
      </w:r>
      <w:r w:rsidRPr="0074488C">
        <w:rPr>
          <w:b/>
        </w:rPr>
        <w:t>роны профессиональных групп, работающих с детьми и в их интересах, в</w:t>
      </w:r>
      <w:r>
        <w:rPr>
          <w:b/>
        </w:rPr>
        <w:t> </w:t>
      </w:r>
      <w:r w:rsidRPr="0074488C">
        <w:rPr>
          <w:b/>
        </w:rPr>
        <w:t>особенности сотрудников правоохранительных органов, а также парл</w:t>
      </w:r>
      <w:r w:rsidRPr="0074488C">
        <w:rPr>
          <w:b/>
        </w:rPr>
        <w:t>а</w:t>
      </w:r>
      <w:r w:rsidRPr="0074488C">
        <w:rPr>
          <w:b/>
        </w:rPr>
        <w:t>ментариев, судей, адвокатов, медицинских работников, учителей, админ</w:t>
      </w:r>
      <w:r w:rsidRPr="0074488C">
        <w:rPr>
          <w:b/>
        </w:rPr>
        <w:t>и</w:t>
      </w:r>
      <w:r w:rsidRPr="0074488C">
        <w:rPr>
          <w:b/>
        </w:rPr>
        <w:t>страторов школ и других лиц, по мере необходимости (CRC/C/15/Add.260, пункт</w:t>
      </w:r>
      <w:r>
        <w:rPr>
          <w:b/>
        </w:rPr>
        <w:t> </w:t>
      </w:r>
      <w:r w:rsidRPr="0074488C">
        <w:rPr>
          <w:b/>
        </w:rPr>
        <w:t>24).</w:t>
      </w:r>
    </w:p>
    <w:p w:rsidR="00360BB0" w:rsidRPr="00AB1450" w:rsidRDefault="00360BB0" w:rsidP="00360BB0">
      <w:pPr>
        <w:pStyle w:val="H23GR"/>
      </w:pPr>
      <w:r>
        <w:tab/>
      </w:r>
      <w:r>
        <w:tab/>
      </w:r>
      <w:r w:rsidRPr="00AB1450">
        <w:t>Сотрудничество с гражданским обществом</w:t>
      </w:r>
    </w:p>
    <w:p w:rsidR="00360BB0" w:rsidRPr="00AB1450" w:rsidRDefault="00360BB0" w:rsidP="00360BB0">
      <w:pPr>
        <w:pStyle w:val="SingleTxtGR"/>
      </w:pPr>
      <w:r w:rsidRPr="00AB1450">
        <w:t>25.</w:t>
      </w:r>
      <w:r w:rsidRPr="00AB1450">
        <w:tab/>
        <w:t>В качестве позитивного шага Комитет отмечает все более активное уч</w:t>
      </w:r>
      <w:r w:rsidRPr="00AB1450">
        <w:t>а</w:t>
      </w:r>
      <w:r w:rsidRPr="00AB1450">
        <w:t>стие гражданского общества и НПО в решении вопросов, касающихся прав р</w:t>
      </w:r>
      <w:r w:rsidRPr="00AB1450">
        <w:t>е</w:t>
      </w:r>
      <w:r w:rsidRPr="00AB1450">
        <w:t>бенка, в государстве-участнике. Вместе с тем Ком</w:t>
      </w:r>
      <w:r w:rsidRPr="00AB1450">
        <w:t>и</w:t>
      </w:r>
      <w:r w:rsidRPr="00AB1450">
        <w:t>тет выражает озабоченность по поводу того, что, хотя НПО играют важную роль в оказании услуг, связа</w:t>
      </w:r>
      <w:r w:rsidRPr="00AB1450">
        <w:t>н</w:t>
      </w:r>
      <w:r w:rsidRPr="00AB1450">
        <w:t>ных с охраной детей в государстве-участнике, их деятельность зависит от по</w:t>
      </w:r>
      <w:r w:rsidRPr="00AB1450">
        <w:t>д</w:t>
      </w:r>
      <w:r w:rsidRPr="00AB1450">
        <w:t xml:space="preserve">держки иностранных доноров и что на них </w:t>
      </w:r>
      <w:r>
        <w:t xml:space="preserve">по-прежнему </w:t>
      </w:r>
      <w:r w:rsidRPr="00AB1450">
        <w:t>возлагаются такие же обязанности по уплате налогов, как и на частные организации, ориентирова</w:t>
      </w:r>
      <w:r w:rsidRPr="00AB1450">
        <w:t>н</w:t>
      </w:r>
      <w:r w:rsidRPr="00AB1450">
        <w:t>ные на получение прибыли, в связи с чем они сталкиваются со все более знач</w:t>
      </w:r>
      <w:r w:rsidRPr="00AB1450">
        <w:t>и</w:t>
      </w:r>
      <w:r w:rsidRPr="00AB1450">
        <w:t>тельными трудностями с точки зрения имеющихся ресурсов.</w:t>
      </w:r>
    </w:p>
    <w:p w:rsidR="00360BB0" w:rsidRPr="0074488C" w:rsidRDefault="00360BB0" w:rsidP="00360BB0">
      <w:pPr>
        <w:pStyle w:val="SingleTxtGR"/>
        <w:rPr>
          <w:b/>
        </w:rPr>
      </w:pPr>
      <w:r w:rsidRPr="00AB1450">
        <w:t>26.</w:t>
      </w:r>
      <w:r w:rsidRPr="00AB1450">
        <w:tab/>
      </w:r>
      <w:r w:rsidRPr="0074488C">
        <w:rPr>
          <w:b/>
        </w:rPr>
        <w:t>Комитет, напоминая государству-участнику о его основной обязанн</w:t>
      </w:r>
      <w:r w:rsidRPr="0074488C">
        <w:rPr>
          <w:b/>
        </w:rPr>
        <w:t>о</w:t>
      </w:r>
      <w:r w:rsidRPr="0074488C">
        <w:rPr>
          <w:b/>
        </w:rPr>
        <w:t>сти обеспечивать, чтобы дети пользовались своими правами согласно Ко</w:t>
      </w:r>
      <w:r w:rsidRPr="0074488C">
        <w:rPr>
          <w:b/>
        </w:rPr>
        <w:t>н</w:t>
      </w:r>
      <w:r w:rsidRPr="0074488C">
        <w:rPr>
          <w:b/>
        </w:rPr>
        <w:t>венции, настоятельно призывает его рассмотреть возможность создания для гражданского общества и НПО более благоприятных условий для их деятельности путем, в частности, предоставления финансовых средств и</w:t>
      </w:r>
      <w:r>
        <w:rPr>
          <w:b/>
        </w:rPr>
        <w:t> </w:t>
      </w:r>
      <w:r w:rsidRPr="0074488C">
        <w:rPr>
          <w:b/>
        </w:rPr>
        <w:t>снижения ставок налогообложения. Комитет далее рекомендует госуда</w:t>
      </w:r>
      <w:r w:rsidRPr="0074488C">
        <w:rPr>
          <w:b/>
        </w:rPr>
        <w:t>р</w:t>
      </w:r>
      <w:r w:rsidRPr="0074488C">
        <w:rPr>
          <w:b/>
        </w:rPr>
        <w:t>ству-участнику играть более активную роль в оказании базовых услуг для детей, которые в настоящее время в основном предоставляются НПО.</w:t>
      </w:r>
    </w:p>
    <w:p w:rsidR="00360BB0" w:rsidRPr="00AB1450" w:rsidRDefault="00360BB0" w:rsidP="00360BB0">
      <w:pPr>
        <w:pStyle w:val="H23GR"/>
      </w:pPr>
      <w:r>
        <w:tab/>
      </w:r>
      <w:r>
        <w:tab/>
      </w:r>
      <w:r w:rsidRPr="00AB1450">
        <w:t>Права ребенка и предпринимательская деятельность</w:t>
      </w:r>
    </w:p>
    <w:p w:rsidR="00360BB0" w:rsidRPr="00AB1450" w:rsidRDefault="00360BB0" w:rsidP="00360BB0">
      <w:pPr>
        <w:pStyle w:val="SingleTxtGR"/>
      </w:pPr>
      <w:r w:rsidRPr="00AB1450">
        <w:t>27.</w:t>
      </w:r>
      <w:r w:rsidRPr="00AB1450">
        <w:tab/>
        <w:t>Комитет выражает озабоченность в связи с тем, что многонациональные и национальные комп</w:t>
      </w:r>
      <w:r w:rsidRPr="00AB1450">
        <w:t>а</w:t>
      </w:r>
      <w:r w:rsidRPr="00AB1450">
        <w:t>нии, осуществляющие свою деятельность в государстве-участнике, в</w:t>
      </w:r>
      <w:r>
        <w:t xml:space="preserve"> частности</w:t>
      </w:r>
      <w:r w:rsidRPr="00AB1450">
        <w:t xml:space="preserve"> сталелитейные и охранные предприятия, которые н</w:t>
      </w:r>
      <w:r w:rsidRPr="00AB1450">
        <w:t>е</w:t>
      </w:r>
      <w:r w:rsidRPr="00AB1450">
        <w:t>редко выполняют роль подрядчиков для государственных учреждений, заним</w:t>
      </w:r>
      <w:r w:rsidRPr="00AB1450">
        <w:t>а</w:t>
      </w:r>
      <w:r w:rsidRPr="00AB1450">
        <w:t>ются сво</w:t>
      </w:r>
      <w:r>
        <w:t>ей деятельностью в отсутствии</w:t>
      </w:r>
      <w:r w:rsidRPr="00AB1450">
        <w:t xml:space="preserve"> четких нормативно-правовых рамок. В</w:t>
      </w:r>
      <w:r>
        <w:t> </w:t>
      </w:r>
      <w:r w:rsidRPr="00AB1450">
        <w:t>частности, Комитет высказывает озабоченность по поводу того, что не ос</w:t>
      </w:r>
      <w:r w:rsidRPr="00AB1450">
        <w:t>у</w:t>
      </w:r>
      <w:r w:rsidRPr="00AB1450">
        <w:t xml:space="preserve">ществляется адекватного мониторинга, защиты и соблюдения международно признанных прав человека, природоохранных и других норм для обеспечения того, чтобы люди, </w:t>
      </w:r>
      <w:r>
        <w:t>в том числе дети</w:t>
      </w:r>
      <w:r w:rsidRPr="00AB1450">
        <w:t>, се</w:t>
      </w:r>
      <w:r>
        <w:t>мьи</w:t>
      </w:r>
      <w:r w:rsidRPr="00AB1450">
        <w:t xml:space="preserve"> и общины, не подвергались негати</w:t>
      </w:r>
      <w:r w:rsidRPr="00AB1450">
        <w:t>в</w:t>
      </w:r>
      <w:r w:rsidRPr="00AB1450">
        <w:t>ному воздействию со стороны частного сектора. Признавая, что в настоящее вре</w:t>
      </w:r>
      <w:r>
        <w:t>мя Ф</w:t>
      </w:r>
      <w:r w:rsidRPr="00AB1450">
        <w:t>едеральная инспекция государства-участника расследует ряд из этих наруш</w:t>
      </w:r>
      <w:r w:rsidRPr="00AB1450">
        <w:t>е</w:t>
      </w:r>
      <w:r w:rsidRPr="00AB1450">
        <w:t>ний и принимает в этой связи меры наказания, Комитет также выражает озабоченность по поводу того, что вопросы, касающиеся воздействия комме</w:t>
      </w:r>
      <w:r w:rsidRPr="00AB1450">
        <w:t>р</w:t>
      </w:r>
      <w:r w:rsidRPr="00AB1450">
        <w:t>ческой деятельности на окружающую среду и здоровье человека, не решаются транспарентным образом, который позволил бы обеспечить общественный ко</w:t>
      </w:r>
      <w:r w:rsidRPr="00AB1450">
        <w:t>н</w:t>
      </w:r>
      <w:r w:rsidRPr="00AB1450">
        <w:t>троль и участие на основе полной имеющейся информ</w:t>
      </w:r>
      <w:r w:rsidRPr="00AB1450">
        <w:t>а</w:t>
      </w:r>
      <w:r w:rsidRPr="00AB1450">
        <w:t>ции.</w:t>
      </w:r>
    </w:p>
    <w:p w:rsidR="00360BB0" w:rsidRPr="001B44F5" w:rsidRDefault="00360BB0" w:rsidP="00360BB0">
      <w:pPr>
        <w:pStyle w:val="SingleTxtGR"/>
        <w:rPr>
          <w:b/>
        </w:rPr>
      </w:pPr>
      <w:r w:rsidRPr="00AB1450">
        <w:t>28.</w:t>
      </w:r>
      <w:r w:rsidRPr="00AB1450">
        <w:tab/>
      </w:r>
      <w:r w:rsidRPr="001B44F5">
        <w:rPr>
          <w:b/>
        </w:rPr>
        <w:t>С учетом резолюции 8/7 Совета по правам человека от 18 июня 2008</w:t>
      </w:r>
      <w:r>
        <w:rPr>
          <w:b/>
        </w:rPr>
        <w:t> </w:t>
      </w:r>
      <w:r w:rsidRPr="001B44F5">
        <w:rPr>
          <w:b/>
        </w:rPr>
        <w:t>года о принятии доклада "Защищать, соблюдать и восстанавливать в</w:t>
      </w:r>
      <w:r>
        <w:rPr>
          <w:b/>
        </w:rPr>
        <w:t> </w:t>
      </w:r>
      <w:r w:rsidRPr="001B44F5">
        <w:rPr>
          <w:b/>
        </w:rPr>
        <w:t>правах" и его резолюции 17/4 от 16 июня 2011 года, где подчеркивается необходимость учета прав ребенка при рассмотрении вопроса о взаимосв</w:t>
      </w:r>
      <w:r w:rsidRPr="001B44F5">
        <w:rPr>
          <w:b/>
        </w:rPr>
        <w:t>я</w:t>
      </w:r>
      <w:r w:rsidRPr="001B44F5">
        <w:rPr>
          <w:b/>
        </w:rPr>
        <w:t>зи между правами человека и предпринимательской деятельностью, Ком</w:t>
      </w:r>
      <w:r w:rsidRPr="001B44F5">
        <w:rPr>
          <w:b/>
        </w:rPr>
        <w:t>и</w:t>
      </w:r>
      <w:r w:rsidRPr="001B44F5">
        <w:rPr>
          <w:b/>
        </w:rPr>
        <w:t>тет рекомендует государс</w:t>
      </w:r>
      <w:r w:rsidRPr="001B44F5">
        <w:rPr>
          <w:b/>
        </w:rPr>
        <w:t>т</w:t>
      </w:r>
      <w:r w:rsidRPr="001B44F5">
        <w:rPr>
          <w:b/>
        </w:rPr>
        <w:t>ву-участнику:</w:t>
      </w:r>
    </w:p>
    <w:p w:rsidR="00360BB0" w:rsidRPr="001B44F5" w:rsidRDefault="00360BB0" w:rsidP="00360BB0">
      <w:pPr>
        <w:pStyle w:val="SingleTxtGR"/>
        <w:rPr>
          <w:b/>
        </w:rPr>
      </w:pPr>
      <w:r w:rsidRPr="001B44F5">
        <w:rPr>
          <w:b/>
        </w:rPr>
        <w:tab/>
        <w:t>а)</w:t>
      </w:r>
      <w:r w:rsidRPr="001B44F5">
        <w:rPr>
          <w:b/>
        </w:rPr>
        <w:tab/>
        <w:t>проанализировать и скорректировать свою законодательную базу (гражданскую, уголовную и административную) таким образом, чтобы обеспечить юридическую ответственность компаний и их дочерних пре</w:t>
      </w:r>
      <w:r w:rsidRPr="001B44F5">
        <w:rPr>
          <w:b/>
        </w:rPr>
        <w:t>д</w:t>
      </w:r>
      <w:r w:rsidRPr="001B44F5">
        <w:rPr>
          <w:b/>
        </w:rPr>
        <w:t>приятий, действующих на территории государства-участника или упра</w:t>
      </w:r>
      <w:r w:rsidRPr="001B44F5">
        <w:rPr>
          <w:b/>
        </w:rPr>
        <w:t>в</w:t>
      </w:r>
      <w:r w:rsidRPr="001B44F5">
        <w:rPr>
          <w:b/>
        </w:rPr>
        <w:t>ляемых с нее, в связи с нарушениями прав человека, в особенности прав детей, и учредить надзорные механизмы, провести расследование и предо</w:t>
      </w:r>
      <w:r w:rsidRPr="001B44F5">
        <w:rPr>
          <w:b/>
        </w:rPr>
        <w:t>с</w:t>
      </w:r>
      <w:r w:rsidRPr="001B44F5">
        <w:rPr>
          <w:b/>
        </w:rPr>
        <w:t>тавить возмещение в контексте таких нарушений с целью повышения о</w:t>
      </w:r>
      <w:r w:rsidRPr="001B44F5">
        <w:rPr>
          <w:b/>
        </w:rPr>
        <w:t>т</w:t>
      </w:r>
      <w:r w:rsidRPr="001B44F5">
        <w:rPr>
          <w:b/>
        </w:rPr>
        <w:t>ветственности и транспарентности и усиления профилактики нарушений;</w:t>
      </w:r>
    </w:p>
    <w:p w:rsidR="00360BB0" w:rsidRPr="001B44F5" w:rsidRDefault="00360BB0" w:rsidP="00360BB0">
      <w:pPr>
        <w:pStyle w:val="SingleTxtGR"/>
        <w:rPr>
          <w:b/>
        </w:rPr>
      </w:pPr>
      <w:r w:rsidRPr="001B44F5">
        <w:rPr>
          <w:b/>
        </w:rPr>
        <w:tab/>
      </w:r>
      <w:r w:rsidRPr="001B44F5">
        <w:rPr>
          <w:b/>
          <w:lang w:val="en-US"/>
        </w:rPr>
        <w:t>b</w:t>
      </w:r>
      <w:r w:rsidRPr="001B44F5">
        <w:rPr>
          <w:b/>
        </w:rPr>
        <w:t>)</w:t>
      </w:r>
      <w:r w:rsidRPr="001B44F5">
        <w:rPr>
          <w:b/>
        </w:rPr>
        <w:tab/>
        <w:t>принять меры для обеспечения того, чтобы частные предпр</w:t>
      </w:r>
      <w:r w:rsidRPr="001B44F5">
        <w:rPr>
          <w:b/>
        </w:rPr>
        <w:t>и</w:t>
      </w:r>
      <w:r w:rsidRPr="001B44F5">
        <w:rPr>
          <w:b/>
        </w:rPr>
        <w:t>ятия, в особенности предприятия сталелитейной промышленности и пре</w:t>
      </w:r>
      <w:r w:rsidRPr="001B44F5">
        <w:rPr>
          <w:b/>
        </w:rPr>
        <w:t>д</w:t>
      </w:r>
      <w:r w:rsidRPr="001B44F5">
        <w:rPr>
          <w:b/>
        </w:rPr>
        <w:t>приятия, оказывающие охранные услуги, в том числе тогда, когда они в</w:t>
      </w:r>
      <w:r w:rsidRPr="001B44F5">
        <w:rPr>
          <w:b/>
        </w:rPr>
        <w:t>ы</w:t>
      </w:r>
      <w:r w:rsidRPr="001B44F5">
        <w:rPr>
          <w:b/>
        </w:rPr>
        <w:t>полняют роль по</w:t>
      </w:r>
      <w:r w:rsidRPr="001B44F5">
        <w:rPr>
          <w:b/>
        </w:rPr>
        <w:t>д</w:t>
      </w:r>
      <w:r w:rsidRPr="001B44F5">
        <w:rPr>
          <w:b/>
        </w:rPr>
        <w:t>рядчиков для государственных учреждений, действовали с учетом надлежащих нормативно-правовых гарантий в интересах собл</w:t>
      </w:r>
      <w:r w:rsidRPr="001B44F5">
        <w:rPr>
          <w:b/>
        </w:rPr>
        <w:t>ю</w:t>
      </w:r>
      <w:r w:rsidRPr="001B44F5">
        <w:rPr>
          <w:b/>
        </w:rPr>
        <w:t>дения положений Конвенции и Факультативных протоколов к ней.</w:t>
      </w:r>
    </w:p>
    <w:p w:rsidR="00360BB0" w:rsidRPr="00AB1450" w:rsidRDefault="00360BB0" w:rsidP="00360BB0">
      <w:pPr>
        <w:pStyle w:val="H1GR"/>
      </w:pPr>
      <w:r>
        <w:tab/>
      </w:r>
      <w:r w:rsidRPr="00AB1450">
        <w:t>В.</w:t>
      </w:r>
      <w:r w:rsidRPr="00AB1450">
        <w:tab/>
        <w:t>Общие принципы (статьи 2, 3, 6 и 12 Конвенции)</w:t>
      </w:r>
    </w:p>
    <w:p w:rsidR="00360BB0" w:rsidRPr="00AB1450" w:rsidRDefault="00360BB0" w:rsidP="00360BB0">
      <w:pPr>
        <w:pStyle w:val="H23GR"/>
      </w:pPr>
      <w:r>
        <w:tab/>
      </w:r>
      <w:r>
        <w:tab/>
      </w:r>
      <w:r w:rsidRPr="00AB1450">
        <w:t>Недискриминация</w:t>
      </w:r>
    </w:p>
    <w:p w:rsidR="00360BB0" w:rsidRPr="00AB1450" w:rsidRDefault="00360BB0" w:rsidP="00360BB0">
      <w:pPr>
        <w:pStyle w:val="SingleTxtGR"/>
      </w:pPr>
      <w:r w:rsidRPr="00AB1450">
        <w:t>29.</w:t>
      </w:r>
      <w:r w:rsidRPr="00AB1450">
        <w:tab/>
        <w:t>Комитет приветствует принятие зак</w:t>
      </w:r>
      <w:r>
        <w:t>она о запрещении дискриминации в июле 2009 года</w:t>
      </w:r>
      <w:r w:rsidRPr="00AB1450">
        <w:t xml:space="preserve"> и пересмотренного </w:t>
      </w:r>
      <w:r>
        <w:t xml:space="preserve">Плана действий </w:t>
      </w:r>
      <w:r w:rsidRPr="00AB1450">
        <w:t>в области об</w:t>
      </w:r>
      <w:r>
        <w:t>разовател</w:t>
      </w:r>
      <w:r>
        <w:t>ь</w:t>
      </w:r>
      <w:r>
        <w:t>ных потребностей рома</w:t>
      </w:r>
      <w:r w:rsidRPr="00AB1450">
        <w:t xml:space="preserve"> в июле 2010 года. Вместе с тем Комитет с озабоченн</w:t>
      </w:r>
      <w:r w:rsidRPr="00AB1450">
        <w:t>о</w:t>
      </w:r>
      <w:r w:rsidRPr="00AB1450">
        <w:t>стью отмечает, что расовая дискриминация по-прежнему является серьезной проблемой и получает широкое распространение в государстве-участнике. Он</w:t>
      </w:r>
      <w:r>
        <w:t> </w:t>
      </w:r>
      <w:r w:rsidRPr="00AB1450">
        <w:t>выск</w:t>
      </w:r>
      <w:r w:rsidRPr="00AB1450">
        <w:t>а</w:t>
      </w:r>
      <w:r w:rsidRPr="00AB1450">
        <w:t xml:space="preserve">зывает особую озабоченность </w:t>
      </w:r>
      <w:r>
        <w:t>по поводу того</w:t>
      </w:r>
      <w:r w:rsidRPr="00AB1450">
        <w:t>, что:</w:t>
      </w:r>
    </w:p>
    <w:p w:rsidR="00360BB0" w:rsidRPr="00AB1450" w:rsidRDefault="00360BB0" w:rsidP="00360BB0">
      <w:pPr>
        <w:pStyle w:val="SingleTxtGR"/>
      </w:pPr>
      <w:r w:rsidRPr="00AB1450">
        <w:tab/>
        <w:t>а)</w:t>
      </w:r>
      <w:r w:rsidRPr="00AB1450">
        <w:tab/>
        <w:t>согласование законодательства государства-участника с антиди</w:t>
      </w:r>
      <w:r w:rsidRPr="00AB1450">
        <w:t>с</w:t>
      </w:r>
      <w:r w:rsidRPr="00AB1450">
        <w:t>криминационным законом не обеспечивается надлежащим образом, в результ</w:t>
      </w:r>
      <w:r w:rsidRPr="00AB1450">
        <w:t>а</w:t>
      </w:r>
      <w:r w:rsidRPr="00AB1450">
        <w:t>те чего его практическое осуществление носит ограниченные масштабы, как это подтверждается рядом зарегистрированных жалоб на дискриминацию и</w:t>
      </w:r>
      <w:r>
        <w:t> </w:t>
      </w:r>
      <w:r w:rsidRPr="00AB1450">
        <w:t>низким уровнем информированности общественности о средствах правовой защит</w:t>
      </w:r>
      <w:r>
        <w:t>ы, имеющихся в ее распоряжении</w:t>
      </w:r>
      <w:r w:rsidRPr="00AB1450">
        <w:t xml:space="preserve"> в случае дискриминации;</w:t>
      </w:r>
    </w:p>
    <w:p w:rsidR="00360BB0" w:rsidRPr="00AB1450" w:rsidRDefault="00360BB0" w:rsidP="00360BB0">
      <w:pPr>
        <w:pStyle w:val="SingleTxtGR"/>
      </w:pPr>
      <w:r w:rsidRPr="00AB1450">
        <w:tab/>
      </w:r>
      <w:r w:rsidRPr="00AB1450">
        <w:rPr>
          <w:lang w:val="en-US"/>
        </w:rPr>
        <w:t>b</w:t>
      </w:r>
      <w:r w:rsidRPr="00AB1450">
        <w:t>)</w:t>
      </w:r>
      <w:r w:rsidRPr="00AB1450">
        <w:tab/>
        <w:t xml:space="preserve">дискриминация в контексте </w:t>
      </w:r>
      <w:r>
        <w:t>образования</w:t>
      </w:r>
      <w:r w:rsidRPr="00AB1450">
        <w:t xml:space="preserve"> по-прежнему получает широкое распространение, в том числе в связи с </w:t>
      </w:r>
      <w:r>
        <w:t>по-прежнему осуществля</w:t>
      </w:r>
      <w:r>
        <w:t>ю</w:t>
      </w:r>
      <w:r>
        <w:t>щейся</w:t>
      </w:r>
      <w:r w:rsidRPr="00AB1450">
        <w:t xml:space="preserve"> политикой сохранения "двух школ под одной крышей" и моноэтнических школ в государстве-участнике, в которых обучение проводится по различным учебным программам в зависимости от этнического происхождения, в результ</w:t>
      </w:r>
      <w:r w:rsidRPr="00AB1450">
        <w:t>а</w:t>
      </w:r>
      <w:r w:rsidRPr="00AB1450">
        <w:t>те чего дети посещают только те школы, которые предназначены для их этнич</w:t>
      </w:r>
      <w:r w:rsidRPr="00AB1450">
        <w:t>е</w:t>
      </w:r>
      <w:r w:rsidRPr="00AB1450">
        <w:t>ской группы;</w:t>
      </w:r>
    </w:p>
    <w:p w:rsidR="00360BB0" w:rsidRPr="00AB1450" w:rsidRDefault="00360BB0" w:rsidP="00360BB0">
      <w:pPr>
        <w:pStyle w:val="SingleTxtGR"/>
      </w:pPr>
      <w:r w:rsidRPr="00AB1450">
        <w:tab/>
        <w:t>с)</w:t>
      </w:r>
      <w:r w:rsidRPr="00AB1450">
        <w:tab/>
        <w:t>не обеспечивается эффективного осуществления принятого в гос</w:t>
      </w:r>
      <w:r w:rsidRPr="00AB1450">
        <w:t>у</w:t>
      </w:r>
      <w:r w:rsidRPr="00AB1450">
        <w:t>дарстве</w:t>
      </w:r>
      <w:r>
        <w:t>-участнике П</w:t>
      </w:r>
      <w:r w:rsidRPr="00AB1450">
        <w:t xml:space="preserve">лана действий в области образовательных потребностей рома и членов других национальных меньшинств в результате </w:t>
      </w:r>
      <w:r>
        <w:t>ограничения</w:t>
      </w:r>
      <w:r w:rsidRPr="00AB1450">
        <w:t xml:space="preserve"> бюджетных ассигнований и недостаточной ясности, касающейся разделения обязанностей между заинтересованными сторонами; и что дети рома продо</w:t>
      </w:r>
      <w:r w:rsidRPr="00AB1450">
        <w:t>л</w:t>
      </w:r>
      <w:r w:rsidRPr="00AB1450">
        <w:t>жают нередко подвергаться широко распространенной и серьезной дискрим</w:t>
      </w:r>
      <w:r w:rsidRPr="00AB1450">
        <w:t>и</w:t>
      </w:r>
      <w:r w:rsidRPr="00AB1450">
        <w:t>нации, влекущей за собой, в частности, серьезные нарушения их прав на обр</w:t>
      </w:r>
      <w:r w:rsidRPr="00AB1450">
        <w:t>а</w:t>
      </w:r>
      <w:r w:rsidRPr="00AB1450">
        <w:t>зование и о</w:t>
      </w:r>
      <w:r w:rsidRPr="00AB1450">
        <w:t>х</w:t>
      </w:r>
      <w:r w:rsidRPr="00AB1450">
        <w:t>рану здоровья;</w:t>
      </w:r>
    </w:p>
    <w:p w:rsidR="00360BB0" w:rsidRPr="00AB1450" w:rsidRDefault="00360BB0" w:rsidP="00360BB0">
      <w:pPr>
        <w:pStyle w:val="SingleTxtGR"/>
      </w:pPr>
      <w:r w:rsidRPr="00AB1450">
        <w:tab/>
      </w:r>
      <w:r w:rsidRPr="00AB1450">
        <w:rPr>
          <w:lang w:val="en-US"/>
        </w:rPr>
        <w:t>d</w:t>
      </w:r>
      <w:r w:rsidRPr="00AB1450">
        <w:t>)</w:t>
      </w:r>
      <w:r w:rsidRPr="00AB1450">
        <w:tab/>
        <w:t xml:space="preserve">государство-участник не </w:t>
      </w:r>
      <w:r>
        <w:t>предприняло</w:t>
      </w:r>
      <w:r w:rsidRPr="00AB1450">
        <w:t xml:space="preserve"> каких-либо </w:t>
      </w:r>
      <w:r>
        <w:t>шагов</w:t>
      </w:r>
      <w:r w:rsidRPr="00AB1450">
        <w:t xml:space="preserve"> в связи с</w:t>
      </w:r>
      <w:r>
        <w:t> </w:t>
      </w:r>
      <w:r w:rsidRPr="00AB1450">
        <w:t>предыдущими рекомендациями Комитета (</w:t>
      </w:r>
      <w:r w:rsidRPr="00AB1450">
        <w:rPr>
          <w:lang w:val="en-GB"/>
        </w:rPr>
        <w:t>CRC</w:t>
      </w:r>
      <w:r w:rsidRPr="00AB1450">
        <w:t>/</w:t>
      </w:r>
      <w:r w:rsidRPr="00AB1450">
        <w:rPr>
          <w:lang w:val="en-GB"/>
        </w:rPr>
        <w:t>C</w:t>
      </w:r>
      <w:r w:rsidRPr="00AB1450">
        <w:t>/15/</w:t>
      </w:r>
      <w:r w:rsidRPr="00AB1450">
        <w:rPr>
          <w:lang w:val="en-GB"/>
        </w:rPr>
        <w:t>Add</w:t>
      </w:r>
      <w:r w:rsidRPr="00AB1450">
        <w:t>.260, пункты 26 и 27) относительно разработки касающегося дискриминации кодекса поведения в ц</w:t>
      </w:r>
      <w:r w:rsidRPr="00AB1450">
        <w:t>е</w:t>
      </w:r>
      <w:r w:rsidRPr="00AB1450">
        <w:t>лях запрещения стереотипизации и стигматизации групп меньшинств и/или э</w:t>
      </w:r>
      <w:r w:rsidRPr="00AB1450">
        <w:t>т</w:t>
      </w:r>
      <w:r w:rsidRPr="00AB1450">
        <w:t xml:space="preserve">нических групп в средствах массовой информации и </w:t>
      </w:r>
      <w:r>
        <w:t>не осуществляло соотве</w:t>
      </w:r>
      <w:r>
        <w:t>т</w:t>
      </w:r>
      <w:r>
        <w:t xml:space="preserve">ствующие </w:t>
      </w:r>
      <w:r w:rsidRPr="00AB1450">
        <w:t>мер</w:t>
      </w:r>
      <w:r>
        <w:t>ы</w:t>
      </w:r>
      <w:r w:rsidRPr="00AB1450">
        <w:t xml:space="preserve"> во исполне</w:t>
      </w:r>
      <w:r>
        <w:t>ние Д</w:t>
      </w:r>
      <w:r w:rsidRPr="00AB1450">
        <w:t>екла</w:t>
      </w:r>
      <w:r>
        <w:t>рации и П</w:t>
      </w:r>
      <w:r w:rsidRPr="00AB1450">
        <w:t>рограммы действий, принятых на Всемирной конференции по борьбе против расизма, расовой дискриминации, ксенофобии и связанной с ними нетерпим</w:t>
      </w:r>
      <w:r w:rsidRPr="00AB1450">
        <w:t>о</w:t>
      </w:r>
      <w:r w:rsidRPr="00AB1450">
        <w:t>сти.</w:t>
      </w:r>
    </w:p>
    <w:p w:rsidR="00360BB0" w:rsidRPr="00325830" w:rsidRDefault="00360BB0" w:rsidP="00360BB0">
      <w:pPr>
        <w:pStyle w:val="SingleTxtGR"/>
        <w:rPr>
          <w:b/>
        </w:rPr>
      </w:pPr>
      <w:r w:rsidRPr="00AB1450">
        <w:t>3</w:t>
      </w:r>
      <w:r>
        <w:t>0.</w:t>
      </w:r>
      <w:r>
        <w:tab/>
      </w:r>
      <w:r w:rsidRPr="00325830">
        <w:rPr>
          <w:b/>
        </w:rPr>
        <w:t>В соответствии со статьей 2 Конвенции Комитет настоятельно пр</w:t>
      </w:r>
      <w:r w:rsidRPr="00325830">
        <w:rPr>
          <w:b/>
        </w:rPr>
        <w:t>и</w:t>
      </w:r>
      <w:r w:rsidRPr="00325830">
        <w:rPr>
          <w:b/>
        </w:rPr>
        <w:t>зывает государство-участник:</w:t>
      </w:r>
    </w:p>
    <w:p w:rsidR="00360BB0" w:rsidRPr="00325830" w:rsidRDefault="00360BB0" w:rsidP="00360BB0">
      <w:pPr>
        <w:pStyle w:val="SingleTxtGR"/>
        <w:rPr>
          <w:b/>
        </w:rPr>
      </w:pPr>
      <w:r w:rsidRPr="00325830">
        <w:rPr>
          <w:b/>
        </w:rPr>
        <w:tab/>
        <w:t>а)</w:t>
      </w:r>
      <w:r w:rsidRPr="00325830">
        <w:rPr>
          <w:b/>
        </w:rPr>
        <w:tab/>
        <w:t>принять дальнейшие законодательные меры с целью систем</w:t>
      </w:r>
      <w:r w:rsidRPr="00325830">
        <w:rPr>
          <w:b/>
        </w:rPr>
        <w:t>а</w:t>
      </w:r>
      <w:r w:rsidRPr="00325830">
        <w:rPr>
          <w:b/>
        </w:rPr>
        <w:t>тического согласования его законодательства с требованиями его антиди</w:t>
      </w:r>
      <w:r w:rsidRPr="00325830">
        <w:rPr>
          <w:b/>
        </w:rPr>
        <w:t>с</w:t>
      </w:r>
      <w:r w:rsidRPr="00325830">
        <w:rPr>
          <w:b/>
        </w:rPr>
        <w:t>криминационного закона 2009 года и повысить уровень информированн</w:t>
      </w:r>
      <w:r w:rsidRPr="00325830">
        <w:rPr>
          <w:b/>
        </w:rPr>
        <w:t>о</w:t>
      </w:r>
      <w:r w:rsidRPr="00325830">
        <w:rPr>
          <w:b/>
        </w:rPr>
        <w:t>сти общественности о средствах правовой защиты путем, в частности, ра</w:t>
      </w:r>
      <w:r w:rsidRPr="00325830">
        <w:rPr>
          <w:b/>
        </w:rPr>
        <w:t>с</w:t>
      </w:r>
      <w:r w:rsidRPr="00325830">
        <w:rPr>
          <w:b/>
        </w:rPr>
        <w:t>пространения информации о том, каким образом следует подавать жалобы в созданное в государстве-участнике Управление омбудсмена по правам ч</w:t>
      </w:r>
      <w:r w:rsidRPr="00325830">
        <w:rPr>
          <w:b/>
        </w:rPr>
        <w:t>е</w:t>
      </w:r>
      <w:r w:rsidRPr="00325830">
        <w:rPr>
          <w:b/>
        </w:rPr>
        <w:t>ловека в Боснии и Герцеговине, в особенности в учебных заведениях и м</w:t>
      </w:r>
      <w:r w:rsidRPr="00325830">
        <w:rPr>
          <w:b/>
        </w:rPr>
        <w:t>е</w:t>
      </w:r>
      <w:r w:rsidRPr="00325830">
        <w:rPr>
          <w:b/>
        </w:rPr>
        <w:t>дицинских учреждениях, в которых дети нередко сталкиваются с дискр</w:t>
      </w:r>
      <w:r w:rsidRPr="00325830">
        <w:rPr>
          <w:b/>
        </w:rPr>
        <w:t>и</w:t>
      </w:r>
      <w:r w:rsidRPr="00325830">
        <w:rPr>
          <w:b/>
        </w:rPr>
        <w:t>минацией;</w:t>
      </w:r>
    </w:p>
    <w:p w:rsidR="00360BB0" w:rsidRPr="00325830" w:rsidRDefault="00360BB0" w:rsidP="00360BB0">
      <w:pPr>
        <w:pStyle w:val="SingleTxtGR"/>
        <w:rPr>
          <w:b/>
        </w:rPr>
      </w:pPr>
      <w:r w:rsidRPr="00325830">
        <w:rPr>
          <w:b/>
        </w:rPr>
        <w:tab/>
      </w:r>
      <w:r w:rsidRPr="00325830">
        <w:rPr>
          <w:b/>
          <w:lang w:val="en-US"/>
        </w:rPr>
        <w:t>b</w:t>
      </w:r>
      <w:r w:rsidRPr="00325830">
        <w:rPr>
          <w:b/>
        </w:rPr>
        <w:t>)</w:t>
      </w:r>
      <w:r w:rsidRPr="00325830">
        <w:rPr>
          <w:b/>
        </w:rPr>
        <w:tab/>
        <w:t>незамедлительно положить конец сегрегации детей в школах на основе этнической принадлежности путем отмены политики сохранения "двух школ под одной крышей" и моноэтнических школ и в этой связи обеспечить принятие надлежащих вспомогательных мер и необходимую подготовку учебного персонала в интересах содействия этническому разн</w:t>
      </w:r>
      <w:r w:rsidRPr="00325830">
        <w:rPr>
          <w:b/>
        </w:rPr>
        <w:t>о</w:t>
      </w:r>
      <w:r w:rsidRPr="00325830">
        <w:rPr>
          <w:b/>
        </w:rPr>
        <w:t>образию и интегр</w:t>
      </w:r>
      <w:r w:rsidRPr="00325830">
        <w:rPr>
          <w:b/>
        </w:rPr>
        <w:t>а</w:t>
      </w:r>
      <w:r w:rsidRPr="00325830">
        <w:rPr>
          <w:b/>
        </w:rPr>
        <w:t>ции в школах;</w:t>
      </w:r>
    </w:p>
    <w:p w:rsidR="00360BB0" w:rsidRPr="00325830" w:rsidRDefault="00360BB0" w:rsidP="00360BB0">
      <w:pPr>
        <w:pStyle w:val="SingleTxtGR"/>
        <w:rPr>
          <w:b/>
        </w:rPr>
      </w:pPr>
      <w:r w:rsidRPr="00325830">
        <w:rPr>
          <w:b/>
        </w:rPr>
        <w:tab/>
        <w:t>с)</w:t>
      </w:r>
      <w:r w:rsidRPr="00325830">
        <w:rPr>
          <w:b/>
        </w:rPr>
        <w:tab/>
        <w:t>принять активные меры по обеспечению осуществления своего пересмотренного Пл</w:t>
      </w:r>
      <w:r w:rsidRPr="00325830">
        <w:rPr>
          <w:b/>
        </w:rPr>
        <w:t>а</w:t>
      </w:r>
      <w:r w:rsidRPr="00325830">
        <w:rPr>
          <w:b/>
        </w:rPr>
        <w:t>на действий в области образовательных потребностей рома, в том числе путем предоставления необходимых людских, технич</w:t>
      </w:r>
      <w:r w:rsidRPr="00325830">
        <w:rPr>
          <w:b/>
        </w:rPr>
        <w:t>е</w:t>
      </w:r>
      <w:r w:rsidRPr="00325830">
        <w:rPr>
          <w:b/>
        </w:rPr>
        <w:t>ских и финансовых ресурсов и установления четкой ответственности соо</w:t>
      </w:r>
      <w:r w:rsidRPr="00325830">
        <w:rPr>
          <w:b/>
        </w:rPr>
        <w:t>т</w:t>
      </w:r>
      <w:r w:rsidRPr="00325830">
        <w:rPr>
          <w:b/>
        </w:rPr>
        <w:t>ветствующих государственных образований и/или заинтересованных ст</w:t>
      </w:r>
      <w:r w:rsidRPr="00325830">
        <w:rPr>
          <w:b/>
        </w:rPr>
        <w:t>о</w:t>
      </w:r>
      <w:r w:rsidRPr="00325830">
        <w:rPr>
          <w:b/>
        </w:rPr>
        <w:t>рон;</w:t>
      </w:r>
    </w:p>
    <w:p w:rsidR="00360BB0" w:rsidRPr="00325830" w:rsidRDefault="00360BB0" w:rsidP="00360BB0">
      <w:pPr>
        <w:pStyle w:val="SingleTxtGR"/>
        <w:rPr>
          <w:b/>
        </w:rPr>
      </w:pPr>
      <w:r w:rsidRPr="00325830">
        <w:rPr>
          <w:b/>
        </w:rPr>
        <w:tab/>
      </w:r>
      <w:r w:rsidRPr="00325830">
        <w:rPr>
          <w:b/>
          <w:lang w:val="en-US"/>
        </w:rPr>
        <w:t>d</w:t>
      </w:r>
      <w:r w:rsidRPr="00325830">
        <w:rPr>
          <w:b/>
        </w:rPr>
        <w:t>)</w:t>
      </w:r>
      <w:r w:rsidRPr="00325830">
        <w:rPr>
          <w:b/>
        </w:rPr>
        <w:tab/>
        <w:t>в соответствии с предыдущей рекомендацией Комитета (</w:t>
      </w:r>
      <w:r w:rsidRPr="00325830">
        <w:rPr>
          <w:b/>
          <w:lang w:val="en-GB"/>
        </w:rPr>
        <w:t>CRC</w:t>
      </w:r>
      <w:r w:rsidRPr="00325830">
        <w:rPr>
          <w:b/>
        </w:rPr>
        <w:t>/</w:t>
      </w:r>
      <w:r w:rsidRPr="00325830">
        <w:rPr>
          <w:b/>
          <w:lang w:val="en-GB"/>
        </w:rPr>
        <w:t>C</w:t>
      </w:r>
      <w:r w:rsidRPr="00325830">
        <w:rPr>
          <w:b/>
        </w:rPr>
        <w:t>/15/</w:t>
      </w:r>
      <w:r w:rsidRPr="00325830">
        <w:rPr>
          <w:b/>
          <w:lang w:val="en-GB"/>
        </w:rPr>
        <w:t>Add</w:t>
      </w:r>
      <w:r w:rsidRPr="00325830">
        <w:rPr>
          <w:b/>
        </w:rPr>
        <w:t>.260, пункт 26) разработать во взаимодействии со средств</w:t>
      </w:r>
      <w:r w:rsidRPr="00325830">
        <w:rPr>
          <w:b/>
        </w:rPr>
        <w:t>а</w:t>
      </w:r>
      <w:r w:rsidRPr="00325830">
        <w:rPr>
          <w:b/>
        </w:rPr>
        <w:t>ми массовой информации кодекс поведения в целях недопущения стере</w:t>
      </w:r>
      <w:r w:rsidRPr="00325830">
        <w:rPr>
          <w:b/>
        </w:rPr>
        <w:t>о</w:t>
      </w:r>
      <w:r w:rsidRPr="00325830">
        <w:rPr>
          <w:b/>
        </w:rPr>
        <w:t>типизации и стигматизации групп меньшинств и/или этнических групп в</w:t>
      </w:r>
      <w:r>
        <w:rPr>
          <w:b/>
        </w:rPr>
        <w:t> </w:t>
      </w:r>
      <w:r w:rsidRPr="00325830">
        <w:rPr>
          <w:b/>
        </w:rPr>
        <w:t>средствах масс</w:t>
      </w:r>
      <w:r w:rsidRPr="00325830">
        <w:rPr>
          <w:b/>
        </w:rPr>
        <w:t>о</w:t>
      </w:r>
      <w:r w:rsidRPr="00325830">
        <w:rPr>
          <w:b/>
        </w:rPr>
        <w:t>вой информации;</w:t>
      </w:r>
    </w:p>
    <w:p w:rsidR="00360BB0" w:rsidRPr="00325830" w:rsidRDefault="00360BB0" w:rsidP="00360BB0">
      <w:pPr>
        <w:pStyle w:val="SingleTxtGR"/>
        <w:rPr>
          <w:b/>
        </w:rPr>
      </w:pPr>
      <w:r w:rsidRPr="00325830">
        <w:rPr>
          <w:b/>
        </w:rPr>
        <w:tab/>
      </w:r>
      <w:r w:rsidRPr="00325830">
        <w:rPr>
          <w:b/>
          <w:lang w:val="en-US"/>
        </w:rPr>
        <w:t>e</w:t>
      </w:r>
      <w:r w:rsidRPr="00325830">
        <w:rPr>
          <w:b/>
        </w:rPr>
        <w:t>)</w:t>
      </w:r>
      <w:r w:rsidRPr="00325830">
        <w:rPr>
          <w:b/>
        </w:rPr>
        <w:tab/>
        <w:t>включить в свой следующий периодический доклад конкре</w:t>
      </w:r>
      <w:r w:rsidRPr="00325830">
        <w:rPr>
          <w:b/>
        </w:rPr>
        <w:t>т</w:t>
      </w:r>
      <w:r w:rsidRPr="00325830">
        <w:rPr>
          <w:b/>
        </w:rPr>
        <w:t>ную информацию об относящихся к Конвенции о правах ребенка мерах и</w:t>
      </w:r>
      <w:r>
        <w:rPr>
          <w:b/>
        </w:rPr>
        <w:t> </w:t>
      </w:r>
      <w:r w:rsidRPr="00325830">
        <w:rPr>
          <w:b/>
        </w:rPr>
        <w:t>программах, которые осуществляются государством-участником во и</w:t>
      </w:r>
      <w:r w:rsidRPr="00325830">
        <w:rPr>
          <w:b/>
        </w:rPr>
        <w:t>с</w:t>
      </w:r>
      <w:r w:rsidRPr="00325830">
        <w:rPr>
          <w:b/>
        </w:rPr>
        <w:t>полнение Декларации и Программы действий, принятых на Всемирной конференции по борьбе против расизма, расовой дискриминации, ксеноф</w:t>
      </w:r>
      <w:r w:rsidRPr="00325830">
        <w:rPr>
          <w:b/>
        </w:rPr>
        <w:t>о</w:t>
      </w:r>
      <w:r w:rsidRPr="00325830">
        <w:rPr>
          <w:b/>
        </w:rPr>
        <w:t>бии и связанной с ними нетерпимости, а также с учетом замечания общего п</w:t>
      </w:r>
      <w:r w:rsidRPr="00325830">
        <w:rPr>
          <w:b/>
        </w:rPr>
        <w:t>о</w:t>
      </w:r>
      <w:r w:rsidRPr="00325830">
        <w:rPr>
          <w:b/>
        </w:rPr>
        <w:t>рядка № 1 (</w:t>
      </w:r>
      <w:r w:rsidRPr="00325830">
        <w:rPr>
          <w:b/>
          <w:lang w:val="en-GB"/>
        </w:rPr>
        <w:t>CRC</w:t>
      </w:r>
      <w:r w:rsidRPr="00325830">
        <w:rPr>
          <w:b/>
        </w:rPr>
        <w:t>/</w:t>
      </w:r>
      <w:r w:rsidRPr="00325830">
        <w:rPr>
          <w:b/>
          <w:lang w:val="en-GB"/>
        </w:rPr>
        <w:t>GC</w:t>
      </w:r>
      <w:r w:rsidRPr="00325830">
        <w:rPr>
          <w:b/>
        </w:rPr>
        <w:t>/2001/1, 2001).</w:t>
      </w:r>
    </w:p>
    <w:p w:rsidR="00360BB0" w:rsidRPr="00AB1450" w:rsidRDefault="00360BB0" w:rsidP="00360BB0">
      <w:pPr>
        <w:pStyle w:val="H23GR"/>
      </w:pPr>
      <w:r>
        <w:tab/>
      </w:r>
      <w:r>
        <w:tab/>
      </w:r>
      <w:r w:rsidRPr="00AB1450">
        <w:t>Наилучшие интересы ребенка</w:t>
      </w:r>
    </w:p>
    <w:p w:rsidR="00360BB0" w:rsidRPr="00AB1450" w:rsidRDefault="00360BB0" w:rsidP="00360BB0">
      <w:pPr>
        <w:pStyle w:val="SingleTxtGR"/>
      </w:pPr>
      <w:r w:rsidRPr="00AB1450">
        <w:t>31.</w:t>
      </w:r>
      <w:r w:rsidRPr="00AB1450">
        <w:tab/>
        <w:t>Отмечая, что принцип учета наилучших интересов ребенка включен в</w:t>
      </w:r>
      <w:r>
        <w:t> </w:t>
      </w:r>
      <w:r w:rsidRPr="00AB1450">
        <w:t>большинство законодательных актов государства-участника, Комитет выраж</w:t>
      </w:r>
      <w:r w:rsidRPr="00AB1450">
        <w:t>а</w:t>
      </w:r>
      <w:r w:rsidRPr="00AB1450">
        <w:t>ет озабоченность по поводу того, что данный принцип не находит адекватного применения в тех случаях, когда дети лишены семейного окружения. В частн</w:t>
      </w:r>
      <w:r w:rsidRPr="00AB1450">
        <w:t>о</w:t>
      </w:r>
      <w:r w:rsidRPr="00AB1450">
        <w:t>сти, Комитет высказывает озабоченность в связи с тем, что наилучшие интер</w:t>
      </w:r>
      <w:r w:rsidRPr="00AB1450">
        <w:t>е</w:t>
      </w:r>
      <w:r w:rsidRPr="00AB1450">
        <w:t>сы ребенка не учитываются в первую очередь в тех случаях, когда речь идет о</w:t>
      </w:r>
      <w:r>
        <w:t> </w:t>
      </w:r>
      <w:r w:rsidRPr="00AB1450">
        <w:t>регулировании и решении вопросов о помещении детей, лишенных семейного окружения, в учреждения различных форм альтернативного ухода, включая специализированные учреждения.</w:t>
      </w:r>
    </w:p>
    <w:p w:rsidR="00360BB0" w:rsidRPr="00325830" w:rsidRDefault="00360BB0" w:rsidP="00360BB0">
      <w:pPr>
        <w:pStyle w:val="SingleTxtGR"/>
        <w:rPr>
          <w:b/>
        </w:rPr>
      </w:pPr>
      <w:r w:rsidRPr="00AB1450">
        <w:t>32.</w:t>
      </w:r>
      <w:r w:rsidRPr="00AB1450">
        <w:tab/>
      </w:r>
      <w:r w:rsidRPr="00325830">
        <w:rPr>
          <w:b/>
        </w:rPr>
        <w:t>Комитет настоятельно призывает государство-участник активизир</w:t>
      </w:r>
      <w:r w:rsidRPr="00325830">
        <w:rPr>
          <w:b/>
        </w:rPr>
        <w:t>о</w:t>
      </w:r>
      <w:r w:rsidRPr="00325830">
        <w:rPr>
          <w:b/>
        </w:rPr>
        <w:t>вать свои усилия для обеспечения того, чтобы принцип учета наилучших интересов ребенка получил широкую известность и надлежащим образом рассматривался и последовательно применялся во всех законодательных, административных и судебных процедурах, а также во всех стратегиях, программах и проектах, имеющих отношение к детям и затрагивающих их интересы, включая детей, лишенных семейного окружения. В этой связи государству-участнику предлагается разработать процедуры и критерии, которые служили бы руководством при определении наилучших интересов ребенка во всех областях, и ознакомить с ними государственные и частные учреждения по оказанию социальной помощи, суды и административные и</w:t>
      </w:r>
      <w:r>
        <w:rPr>
          <w:b/>
        </w:rPr>
        <w:t> </w:t>
      </w:r>
      <w:r w:rsidRPr="00325830">
        <w:rPr>
          <w:b/>
        </w:rPr>
        <w:t>законодательные органы. На этом принципе должна также строиться правовая аргументация любых судебных и административных постано</w:t>
      </w:r>
      <w:r w:rsidRPr="00325830">
        <w:rPr>
          <w:b/>
        </w:rPr>
        <w:t>в</w:t>
      </w:r>
      <w:r w:rsidRPr="00325830">
        <w:rPr>
          <w:b/>
        </w:rPr>
        <w:t>лений и решений. Комитет подчеркивает, что при выполнении этой рек</w:t>
      </w:r>
      <w:r w:rsidRPr="00325830">
        <w:rPr>
          <w:b/>
        </w:rPr>
        <w:t>о</w:t>
      </w:r>
      <w:r w:rsidRPr="00325830">
        <w:rPr>
          <w:b/>
        </w:rPr>
        <w:t>мендации государству-участнику следует уделять особое внимание вопросу об обеспечении верховенства принципа учета наилучших интересов ребе</w:t>
      </w:r>
      <w:r w:rsidRPr="00325830">
        <w:rPr>
          <w:b/>
        </w:rPr>
        <w:t>н</w:t>
      </w:r>
      <w:r w:rsidRPr="00325830">
        <w:rPr>
          <w:b/>
        </w:rPr>
        <w:t>ка, в особенности в тех случаях, когда речь идет о регламентации и осущ</w:t>
      </w:r>
      <w:r w:rsidRPr="00325830">
        <w:rPr>
          <w:b/>
        </w:rPr>
        <w:t>е</w:t>
      </w:r>
      <w:r w:rsidRPr="00325830">
        <w:rPr>
          <w:b/>
        </w:rPr>
        <w:t>ствлении процедур помещения детей в учреждения различных форм ал</w:t>
      </w:r>
      <w:r w:rsidRPr="00325830">
        <w:rPr>
          <w:b/>
        </w:rPr>
        <w:t>ь</w:t>
      </w:r>
      <w:r w:rsidRPr="00325830">
        <w:rPr>
          <w:b/>
        </w:rPr>
        <w:t>тернативного ухода, вкл</w:t>
      </w:r>
      <w:r w:rsidRPr="00325830">
        <w:rPr>
          <w:b/>
        </w:rPr>
        <w:t>ю</w:t>
      </w:r>
      <w:r w:rsidRPr="00325830">
        <w:rPr>
          <w:b/>
        </w:rPr>
        <w:t>чая специализированные учреждения.</w:t>
      </w:r>
    </w:p>
    <w:p w:rsidR="00072550" w:rsidRDefault="00072550" w:rsidP="00072550">
      <w:pPr>
        <w:pStyle w:val="H23GR"/>
      </w:pPr>
      <w:r>
        <w:tab/>
      </w:r>
      <w:r>
        <w:tab/>
        <w:t>Уважение мнений ребенка</w:t>
      </w:r>
    </w:p>
    <w:p w:rsidR="00072550" w:rsidRDefault="00072550" w:rsidP="00072550">
      <w:pPr>
        <w:pStyle w:val="SingleTxtGR"/>
      </w:pPr>
      <w:r>
        <w:t>33.</w:t>
      </w:r>
      <w:r>
        <w:tab/>
        <w:t>В качестве позитивного шага Комитет отмечает, что в законодательстве государства-участника, включая законы о семье и другие</w:t>
      </w:r>
      <w:r w:rsidRPr="007B57A1">
        <w:t xml:space="preserve"> </w:t>
      </w:r>
      <w:r>
        <w:t>соответствующие з</w:t>
      </w:r>
      <w:r>
        <w:t>а</w:t>
      </w:r>
      <w:r>
        <w:t>конодательные акты, признается право детей высказывать свое мнение в ходе надлежащего судебного разбирательства. Он также отмечает, что государство-участник в 2009 году приступило к осуществлению программы укрепления си</w:t>
      </w:r>
      <w:r>
        <w:t>с</w:t>
      </w:r>
      <w:r>
        <w:t>темы социальной защиты и интеграции детей с целью открытия и активизации их участия в общественной жизни на уровне общин. Однако Комитет выражает озабоченность по поводу того, что:</w:t>
      </w:r>
    </w:p>
    <w:p w:rsidR="00072550" w:rsidRPr="009A528D" w:rsidRDefault="00072550" w:rsidP="00072550">
      <w:pPr>
        <w:pStyle w:val="SingleTxtGR"/>
      </w:pPr>
      <w:r>
        <w:tab/>
        <w:t>а)</w:t>
      </w:r>
      <w:r>
        <w:tab/>
        <w:t>в ходе принятия решений, затрагивающих детей, включая соотве</w:t>
      </w:r>
      <w:r>
        <w:t>т</w:t>
      </w:r>
      <w:r>
        <w:t>ствующее судебное разбирательство, редко применяется законодательство, пр</w:t>
      </w:r>
      <w:r>
        <w:t>и</w:t>
      </w:r>
      <w:r>
        <w:t>знающее их право высказывать свое мнение, при этом социальные работники и суды не обеспечивают систематического наблюдения за ходом фактического осуществления этого законод</w:t>
      </w:r>
      <w:r>
        <w:t>а</w:t>
      </w:r>
      <w:r>
        <w:t>тельства;</w:t>
      </w:r>
    </w:p>
    <w:p w:rsidR="00072550" w:rsidRDefault="00072550" w:rsidP="00072550">
      <w:pPr>
        <w:pStyle w:val="SingleTxtGR"/>
      </w:pPr>
      <w:r>
        <w:tab/>
      </w:r>
      <w:r>
        <w:rPr>
          <w:lang w:val="en-US"/>
        </w:rPr>
        <w:t>b</w:t>
      </w:r>
      <w:r w:rsidRPr="009A528D">
        <w:t>)</w:t>
      </w:r>
      <w:r w:rsidRPr="009A528D">
        <w:tab/>
      </w:r>
      <w:r>
        <w:t>мнение детей редко принимается во внимание в школьных пр</w:t>
      </w:r>
      <w:r>
        <w:t>о</w:t>
      </w:r>
      <w:r>
        <w:t>граммах и учебных материалах и что, хотя в большинстве школ созданы советы учащихся, их участие в деятельности таких советов носит нерегулярный хара</w:t>
      </w:r>
      <w:r>
        <w:t>к</w:t>
      </w:r>
      <w:r>
        <w:t>тер с учетом низкого уровня их информированности и ограниченных возмо</w:t>
      </w:r>
      <w:r>
        <w:t>ж</w:t>
      </w:r>
      <w:r>
        <w:t>ностей для прямого активного участия и фактического воздействия принима</w:t>
      </w:r>
      <w:r>
        <w:t>е</w:t>
      </w:r>
      <w:r>
        <w:t>мых решений на школьные вопросы;</w:t>
      </w:r>
    </w:p>
    <w:p w:rsidR="00072550" w:rsidRDefault="00072550" w:rsidP="00072550">
      <w:pPr>
        <w:pStyle w:val="SingleTxtGR"/>
      </w:pPr>
      <w:r>
        <w:tab/>
        <w:t>с)</w:t>
      </w:r>
      <w:r>
        <w:tab/>
        <w:t>для осуществления программы укрепления системы социальной защиты и интеграции детей не было выделено необходимых ресурсов.</w:t>
      </w:r>
    </w:p>
    <w:p w:rsidR="00072550" w:rsidRPr="000D3F4D" w:rsidRDefault="00072550" w:rsidP="00072550">
      <w:pPr>
        <w:pStyle w:val="SingleTxtGR"/>
        <w:rPr>
          <w:b/>
        </w:rPr>
      </w:pPr>
      <w:r>
        <w:t>34.</w:t>
      </w:r>
      <w:r>
        <w:tab/>
      </w:r>
      <w:r w:rsidRPr="000D3F4D">
        <w:rPr>
          <w:b/>
        </w:rPr>
        <w:t>Комитет обращает внимание государства-участника на свое замеч</w:t>
      </w:r>
      <w:r w:rsidRPr="000D3F4D">
        <w:rPr>
          <w:b/>
        </w:rPr>
        <w:t>а</w:t>
      </w:r>
      <w:r w:rsidRPr="000D3F4D">
        <w:rPr>
          <w:b/>
        </w:rPr>
        <w:t>ние общего порядка № 12 (</w:t>
      </w:r>
      <w:r w:rsidRPr="000D3F4D">
        <w:rPr>
          <w:b/>
          <w:lang w:val="en-GB"/>
        </w:rPr>
        <w:t>CRC</w:t>
      </w:r>
      <w:r w:rsidRPr="000D3F4D">
        <w:rPr>
          <w:b/>
        </w:rPr>
        <w:t>/</w:t>
      </w:r>
      <w:r w:rsidRPr="000D3F4D">
        <w:rPr>
          <w:b/>
          <w:lang w:val="en-GB"/>
        </w:rPr>
        <w:t>C</w:t>
      </w:r>
      <w:r w:rsidRPr="000D3F4D">
        <w:rPr>
          <w:b/>
        </w:rPr>
        <w:t>/</w:t>
      </w:r>
      <w:r w:rsidRPr="000D3F4D">
        <w:rPr>
          <w:b/>
          <w:lang w:val="en-GB"/>
        </w:rPr>
        <w:t>GC</w:t>
      </w:r>
      <w:r w:rsidRPr="000D3F4D">
        <w:rPr>
          <w:b/>
        </w:rPr>
        <w:t>/12, 2009) и рекомендует ему принять меры по укре</w:t>
      </w:r>
      <w:r w:rsidRPr="000D3F4D">
        <w:rPr>
          <w:b/>
        </w:rPr>
        <w:t>п</w:t>
      </w:r>
      <w:r w:rsidRPr="000D3F4D">
        <w:rPr>
          <w:b/>
        </w:rPr>
        <w:t>лению права ребенка быть заслушанным в соответствии со статьей 12 Конвенции. В этой связи он рекомендует государству-участнику:</w:t>
      </w:r>
    </w:p>
    <w:p w:rsidR="00072550" w:rsidRPr="000D3F4D" w:rsidRDefault="00072550" w:rsidP="00072550">
      <w:pPr>
        <w:pStyle w:val="SingleTxtGR"/>
        <w:rPr>
          <w:b/>
        </w:rPr>
      </w:pPr>
      <w:r w:rsidRPr="000D3F4D">
        <w:rPr>
          <w:b/>
        </w:rPr>
        <w:tab/>
        <w:t>а)</w:t>
      </w:r>
      <w:r w:rsidRPr="000D3F4D">
        <w:rPr>
          <w:b/>
        </w:rPr>
        <w:tab/>
        <w:t>принять меры по обеспечению эффективного осуществления законодательства, признающего право детей высказывать свое мнение в ходе соответствующего судебного разбирательства, в том числе путем ра</w:t>
      </w:r>
      <w:r w:rsidRPr="000D3F4D">
        <w:rPr>
          <w:b/>
        </w:rPr>
        <w:t>с</w:t>
      </w:r>
      <w:r w:rsidRPr="000D3F4D">
        <w:rPr>
          <w:b/>
        </w:rPr>
        <w:t>смотрения возможностей учреждения предназначенных для социальных работников и судов систем и/или процедур, позволяющих контролировать соблюдение этого при</w:t>
      </w:r>
      <w:r w:rsidRPr="000D3F4D">
        <w:rPr>
          <w:b/>
        </w:rPr>
        <w:t>н</w:t>
      </w:r>
      <w:r w:rsidRPr="000D3F4D">
        <w:rPr>
          <w:b/>
        </w:rPr>
        <w:t>ципа;</w:t>
      </w:r>
    </w:p>
    <w:p w:rsidR="00072550" w:rsidRPr="000D3F4D" w:rsidRDefault="00072550" w:rsidP="00072550">
      <w:pPr>
        <w:pStyle w:val="SingleTxtGR"/>
        <w:rPr>
          <w:b/>
        </w:rPr>
      </w:pPr>
      <w:r w:rsidRPr="000D3F4D">
        <w:rPr>
          <w:b/>
        </w:rPr>
        <w:tab/>
      </w:r>
      <w:r w:rsidRPr="000D3F4D">
        <w:rPr>
          <w:b/>
          <w:lang w:val="en-US"/>
        </w:rPr>
        <w:t>b</w:t>
      </w:r>
      <w:r w:rsidRPr="000D3F4D">
        <w:rPr>
          <w:b/>
        </w:rPr>
        <w:t>)</w:t>
      </w:r>
      <w:r w:rsidRPr="000D3F4D">
        <w:rPr>
          <w:b/>
        </w:rPr>
        <w:tab/>
        <w:t>приступить к осуществлению программ и информационно-пропагандистских мероприятий, направленных на поощрение реального и по</w:t>
      </w:r>
      <w:r w:rsidRPr="000D3F4D">
        <w:rPr>
          <w:b/>
        </w:rPr>
        <w:t>л</w:t>
      </w:r>
      <w:r w:rsidRPr="000D3F4D">
        <w:rPr>
          <w:b/>
        </w:rPr>
        <w:t>ноправного участия всех детей в рамках семьи, школы и общины, в том числе в составе советов учащихся, с уделением особого внимания детям, находящимся в уя</w:t>
      </w:r>
      <w:r w:rsidRPr="000D3F4D">
        <w:rPr>
          <w:b/>
        </w:rPr>
        <w:t>з</w:t>
      </w:r>
      <w:r w:rsidRPr="000D3F4D">
        <w:rPr>
          <w:b/>
        </w:rPr>
        <w:t>вимых ситуациях;</w:t>
      </w:r>
    </w:p>
    <w:p w:rsidR="00072550" w:rsidRPr="000D3F4D" w:rsidRDefault="00072550" w:rsidP="00072550">
      <w:pPr>
        <w:pStyle w:val="SingleTxtGR"/>
        <w:rPr>
          <w:b/>
        </w:rPr>
      </w:pPr>
      <w:r w:rsidRPr="000D3F4D">
        <w:rPr>
          <w:b/>
        </w:rPr>
        <w:tab/>
        <w:t>с)</w:t>
      </w:r>
      <w:r w:rsidRPr="000D3F4D">
        <w:rPr>
          <w:b/>
        </w:rPr>
        <w:tab/>
        <w:t>обеспечить предоставление адекватных людских, технических и финансовых ресурсов для эффективного осуществления его программы укрепления си</w:t>
      </w:r>
      <w:r w:rsidRPr="000D3F4D">
        <w:rPr>
          <w:b/>
        </w:rPr>
        <w:t>с</w:t>
      </w:r>
      <w:r w:rsidRPr="000D3F4D">
        <w:rPr>
          <w:b/>
        </w:rPr>
        <w:t>темы социальной защиты и интеграции детей.</w:t>
      </w:r>
    </w:p>
    <w:p w:rsidR="00072550" w:rsidRDefault="00072550" w:rsidP="00072550">
      <w:pPr>
        <w:pStyle w:val="H1GR"/>
      </w:pPr>
      <w:r>
        <w:tab/>
        <w:t>С.</w:t>
      </w:r>
      <w:r>
        <w:tab/>
        <w:t>Гражданские права и свободы (статьи 7, 8, 13−17, 19 и 37 а) Конвенции)</w:t>
      </w:r>
    </w:p>
    <w:p w:rsidR="00072550" w:rsidRDefault="00072550" w:rsidP="00072550">
      <w:pPr>
        <w:pStyle w:val="H23GR"/>
      </w:pPr>
      <w:r>
        <w:tab/>
      </w:r>
      <w:r>
        <w:tab/>
        <w:t>Регистрация рождений</w:t>
      </w:r>
    </w:p>
    <w:p w:rsidR="00072550" w:rsidRDefault="00072550" w:rsidP="00072550">
      <w:pPr>
        <w:pStyle w:val="SingleTxtGR"/>
      </w:pPr>
      <w:r>
        <w:t>35.</w:t>
      </w:r>
      <w:r>
        <w:tab/>
        <w:t>Комитет приветствует утверждение государством-участником в октябре 2011 года Загребской декларации, направленной на устранение пробелов в гр</w:t>
      </w:r>
      <w:r>
        <w:t>а</w:t>
      </w:r>
      <w:r>
        <w:t>жданских документах и системах регистрации в Юго-Восточной Европе. В к</w:t>
      </w:r>
      <w:r>
        <w:t>а</w:t>
      </w:r>
      <w:r>
        <w:t>честве позитивного шага</w:t>
      </w:r>
      <w:r w:rsidRPr="00AB496D">
        <w:t xml:space="preserve"> </w:t>
      </w:r>
      <w:r>
        <w:t>Комитет также отмечает принятие в октябре 2009 года законодательства о регистрации рождений в Республике Сербской и в июле 2011 года в Федерации Боснии и Герцегов</w:t>
      </w:r>
      <w:r>
        <w:t>и</w:t>
      </w:r>
      <w:r>
        <w:t>ны. Вместе с тем Комитет по-прежнему выражает озабоченность по поводу того, что государство-участник все еще не создало бесплатной и всеобщей системы регистрации рождений, в результате чего возникают трудности в ходе регистрации детей, рождающихся вне больниц, детей, проживающих в удаленных районах, беженцев и детей, принадлежащих к группам меньшинств. Комитет высказывает особую озаб</w:t>
      </w:r>
      <w:r>
        <w:t>о</w:t>
      </w:r>
      <w:r>
        <w:t>ченность по поводу того, что:</w:t>
      </w:r>
    </w:p>
    <w:p w:rsidR="00072550" w:rsidRDefault="00072550" w:rsidP="00072550">
      <w:pPr>
        <w:pStyle w:val="SingleTxtGR"/>
      </w:pPr>
      <w:r>
        <w:tab/>
        <w:t>а)</w:t>
      </w:r>
      <w:r>
        <w:tab/>
        <w:t>доступ к регистрационным бюро в сельских и периферийных ра</w:t>
      </w:r>
      <w:r>
        <w:t>й</w:t>
      </w:r>
      <w:r>
        <w:t>онах явл</w:t>
      </w:r>
      <w:r>
        <w:t>я</w:t>
      </w:r>
      <w:r>
        <w:t>ется ограниченным;</w:t>
      </w:r>
    </w:p>
    <w:p w:rsidR="00072550" w:rsidRDefault="00072550" w:rsidP="00072550">
      <w:pPr>
        <w:pStyle w:val="SingleTxtGR"/>
      </w:pPr>
      <w:r>
        <w:tab/>
      </w:r>
      <w:r>
        <w:rPr>
          <w:lang w:val="en-US"/>
        </w:rPr>
        <w:t>b</w:t>
      </w:r>
      <w:r w:rsidRPr="001B48B8">
        <w:t>)</w:t>
      </w:r>
      <w:r w:rsidRPr="001B48B8">
        <w:tab/>
      </w:r>
      <w:r>
        <w:t>регистрация рождений не является бесплатной для детей, рожда</w:t>
      </w:r>
      <w:r>
        <w:t>ю</w:t>
      </w:r>
      <w:r>
        <w:t>щихся вне больниц;</w:t>
      </w:r>
    </w:p>
    <w:p w:rsidR="00072550" w:rsidRDefault="00072550" w:rsidP="00072550">
      <w:pPr>
        <w:pStyle w:val="SingleTxtGR"/>
      </w:pPr>
      <w:r>
        <w:tab/>
        <w:t>с)</w:t>
      </w:r>
      <w:r>
        <w:tab/>
        <w:t>семьи, принадлежащие к этническим меньшинствам, в особенн</w:t>
      </w:r>
      <w:r>
        <w:t>о</w:t>
      </w:r>
      <w:r>
        <w:t>сти семьи рома, сталкиваются с различными трудностями в связи с тем, что они не имеют доступа к услугам, касающимся письменного и устного перевода;</w:t>
      </w:r>
    </w:p>
    <w:p w:rsidR="00072550" w:rsidRDefault="00072550" w:rsidP="00072550">
      <w:pPr>
        <w:pStyle w:val="SingleTxtGR"/>
      </w:pPr>
      <w:r>
        <w:tab/>
      </w:r>
      <w:r>
        <w:rPr>
          <w:lang w:val="en-US"/>
        </w:rPr>
        <w:t>d</w:t>
      </w:r>
      <w:r w:rsidRPr="001B48B8">
        <w:t>)</w:t>
      </w:r>
      <w:r w:rsidRPr="001B48B8">
        <w:tab/>
      </w:r>
      <w:r>
        <w:t>регистрация рождений зависит от иммиграционного статуса род</w:t>
      </w:r>
      <w:r>
        <w:t>и</w:t>
      </w:r>
      <w:r>
        <w:t>телей ребенка, в результате чего в особенно неблагоприятном положении нах</w:t>
      </w:r>
      <w:r>
        <w:t>о</w:t>
      </w:r>
      <w:r>
        <w:t>дятся представители общины рома, в которой лишь относительно небольшое число родителей имеют необходимые документы;</w:t>
      </w:r>
    </w:p>
    <w:p w:rsidR="00072550" w:rsidRDefault="00072550" w:rsidP="00072550">
      <w:pPr>
        <w:pStyle w:val="SingleTxtGR"/>
      </w:pPr>
      <w:r>
        <w:tab/>
        <w:t>е)</w:t>
      </w:r>
      <w:r>
        <w:tab/>
        <w:t>общественность, в особенности представители народности рома, в недост</w:t>
      </w:r>
      <w:r>
        <w:t>а</w:t>
      </w:r>
      <w:r>
        <w:t>точной степени осведомлены о важности регистрации рождений.</w:t>
      </w:r>
    </w:p>
    <w:p w:rsidR="00072550" w:rsidRPr="000D3F4D" w:rsidRDefault="00072550" w:rsidP="00072550">
      <w:pPr>
        <w:pStyle w:val="SingleTxtGR"/>
        <w:rPr>
          <w:b/>
        </w:rPr>
      </w:pPr>
      <w:r>
        <w:t>36.</w:t>
      </w:r>
      <w:r>
        <w:tab/>
      </w:r>
      <w:r w:rsidRPr="000D3F4D">
        <w:rPr>
          <w:b/>
        </w:rPr>
        <w:t>Комитет настоятельно призывает государство-участник принять н</w:t>
      </w:r>
      <w:r w:rsidRPr="000D3F4D">
        <w:rPr>
          <w:b/>
        </w:rPr>
        <w:t>е</w:t>
      </w:r>
      <w:r w:rsidRPr="000D3F4D">
        <w:rPr>
          <w:b/>
        </w:rPr>
        <w:t>замедлительные и конкретные меры по осуществлению Загребской декл</w:t>
      </w:r>
      <w:r w:rsidRPr="000D3F4D">
        <w:rPr>
          <w:b/>
        </w:rPr>
        <w:t>а</w:t>
      </w:r>
      <w:r w:rsidRPr="000D3F4D">
        <w:rPr>
          <w:b/>
        </w:rPr>
        <w:t>рации, в том числе путем тщательного пересмотра процедуры регистрации новорожденных для обеспечения того, чтобы все родившиеся на его терр</w:t>
      </w:r>
      <w:r w:rsidRPr="000D3F4D">
        <w:rPr>
          <w:b/>
        </w:rPr>
        <w:t>и</w:t>
      </w:r>
      <w:r w:rsidRPr="000D3F4D">
        <w:rPr>
          <w:b/>
        </w:rPr>
        <w:t>тории дети были зарегистрированы при рождении и чтобы ни один реб</w:t>
      </w:r>
      <w:r w:rsidRPr="000D3F4D">
        <w:rPr>
          <w:b/>
        </w:rPr>
        <w:t>е</w:t>
      </w:r>
      <w:r w:rsidRPr="000D3F4D">
        <w:rPr>
          <w:b/>
        </w:rPr>
        <w:t>нок не оказался в ущемленном положении из-за наличия процедурных п</w:t>
      </w:r>
      <w:r w:rsidRPr="000D3F4D">
        <w:rPr>
          <w:b/>
        </w:rPr>
        <w:t>о</w:t>
      </w:r>
      <w:r w:rsidRPr="000D3F4D">
        <w:rPr>
          <w:b/>
        </w:rPr>
        <w:t>мех для регистрации. В этом контексте Комитет рекомендует государству-участнику:</w:t>
      </w:r>
    </w:p>
    <w:p w:rsidR="00072550" w:rsidRPr="000D3F4D" w:rsidRDefault="00072550" w:rsidP="00072550">
      <w:pPr>
        <w:pStyle w:val="SingleTxtGR"/>
        <w:rPr>
          <w:b/>
        </w:rPr>
      </w:pPr>
      <w:r w:rsidRPr="000D3F4D">
        <w:rPr>
          <w:b/>
        </w:rPr>
        <w:tab/>
        <w:t>а)</w:t>
      </w:r>
      <w:r w:rsidRPr="000D3F4D">
        <w:rPr>
          <w:b/>
        </w:rPr>
        <w:tab/>
        <w:t>рассмотреть возможность увеличения числа регистрационных бюро в сел</w:t>
      </w:r>
      <w:r w:rsidRPr="000D3F4D">
        <w:rPr>
          <w:b/>
        </w:rPr>
        <w:t>ь</w:t>
      </w:r>
      <w:r w:rsidRPr="000D3F4D">
        <w:rPr>
          <w:b/>
        </w:rPr>
        <w:t>ских и периферийных районах;</w:t>
      </w:r>
    </w:p>
    <w:p w:rsidR="00072550" w:rsidRPr="000D3F4D" w:rsidRDefault="00072550" w:rsidP="00072550">
      <w:pPr>
        <w:pStyle w:val="SingleTxtGR"/>
        <w:rPr>
          <w:b/>
        </w:rPr>
      </w:pPr>
      <w:r w:rsidRPr="000D3F4D">
        <w:rPr>
          <w:b/>
        </w:rPr>
        <w:tab/>
      </w:r>
      <w:r w:rsidRPr="000D3F4D">
        <w:rPr>
          <w:b/>
          <w:lang w:val="en-US"/>
        </w:rPr>
        <w:t>b</w:t>
      </w:r>
      <w:r w:rsidRPr="000D3F4D">
        <w:rPr>
          <w:b/>
        </w:rPr>
        <w:t>)</w:t>
      </w:r>
      <w:r w:rsidRPr="000D3F4D">
        <w:rPr>
          <w:b/>
        </w:rPr>
        <w:tab/>
        <w:t>бесплатно выдавать свидетельства о рождении;</w:t>
      </w:r>
    </w:p>
    <w:p w:rsidR="00072550" w:rsidRPr="000D3F4D" w:rsidRDefault="00072550" w:rsidP="00072550">
      <w:pPr>
        <w:pStyle w:val="SingleTxtGR"/>
        <w:rPr>
          <w:b/>
        </w:rPr>
      </w:pPr>
      <w:r w:rsidRPr="000D3F4D">
        <w:rPr>
          <w:b/>
        </w:rPr>
        <w:tab/>
        <w:t>с)</w:t>
      </w:r>
      <w:r w:rsidRPr="000D3F4D">
        <w:rPr>
          <w:b/>
        </w:rPr>
        <w:tab/>
        <w:t>оказывать целевое содействие неграмотным лицам или лицам без документов в регистрации новорожденных детей;</w:t>
      </w:r>
    </w:p>
    <w:p w:rsidR="00072550" w:rsidRPr="000D3F4D" w:rsidRDefault="00072550" w:rsidP="00072550">
      <w:pPr>
        <w:pStyle w:val="SingleTxtGR"/>
        <w:rPr>
          <w:b/>
        </w:rPr>
      </w:pPr>
      <w:r w:rsidRPr="000D3F4D">
        <w:rPr>
          <w:b/>
        </w:rPr>
        <w:tab/>
      </w:r>
      <w:r w:rsidRPr="000D3F4D">
        <w:rPr>
          <w:b/>
          <w:lang w:val="en-US"/>
        </w:rPr>
        <w:t>d</w:t>
      </w:r>
      <w:r w:rsidRPr="000D3F4D">
        <w:rPr>
          <w:b/>
        </w:rPr>
        <w:t>)</w:t>
      </w:r>
      <w:r w:rsidRPr="000D3F4D">
        <w:rPr>
          <w:b/>
        </w:rPr>
        <w:tab/>
        <w:t>выдавать свидетельства о рождении для всех детей, рожденных на его территории, независимо от иммиграционного статуса ребенка или его род</w:t>
      </w:r>
      <w:r w:rsidRPr="000D3F4D">
        <w:rPr>
          <w:b/>
        </w:rPr>
        <w:t>и</w:t>
      </w:r>
      <w:r w:rsidRPr="000D3F4D">
        <w:rPr>
          <w:b/>
        </w:rPr>
        <w:t>телей;</w:t>
      </w:r>
    </w:p>
    <w:p w:rsidR="00072550" w:rsidRPr="000D3F4D" w:rsidRDefault="00072550" w:rsidP="00072550">
      <w:pPr>
        <w:pStyle w:val="SingleTxtGR"/>
        <w:rPr>
          <w:b/>
        </w:rPr>
      </w:pPr>
      <w:r>
        <w:rPr>
          <w:b/>
        </w:rPr>
        <w:tab/>
        <w:t>е)</w:t>
      </w:r>
      <w:r>
        <w:rPr>
          <w:b/>
        </w:rPr>
        <w:tab/>
        <w:t>п</w:t>
      </w:r>
      <w:r w:rsidRPr="000D3F4D">
        <w:rPr>
          <w:b/>
        </w:rPr>
        <w:t>овысить уровень информированности, в особенности предст</w:t>
      </w:r>
      <w:r w:rsidRPr="000D3F4D">
        <w:rPr>
          <w:b/>
        </w:rPr>
        <w:t>а</w:t>
      </w:r>
      <w:r w:rsidRPr="000D3F4D">
        <w:rPr>
          <w:b/>
        </w:rPr>
        <w:t>вителей о</w:t>
      </w:r>
      <w:r w:rsidRPr="000D3F4D">
        <w:rPr>
          <w:b/>
        </w:rPr>
        <w:t>б</w:t>
      </w:r>
      <w:r w:rsidRPr="000D3F4D">
        <w:rPr>
          <w:b/>
        </w:rPr>
        <w:t>щины рома, о важности регистрации рождений.</w:t>
      </w:r>
    </w:p>
    <w:p w:rsidR="00072550" w:rsidRDefault="00072550" w:rsidP="00072550">
      <w:pPr>
        <w:pStyle w:val="H23GR"/>
      </w:pPr>
      <w:r>
        <w:tab/>
      </w:r>
      <w:r>
        <w:tab/>
        <w:t>Право на неприкосновенность частной жизни</w:t>
      </w:r>
    </w:p>
    <w:p w:rsidR="00072550" w:rsidRDefault="00072550" w:rsidP="00072550">
      <w:pPr>
        <w:pStyle w:val="SingleTxtGR"/>
      </w:pPr>
      <w:r>
        <w:t>37.</w:t>
      </w:r>
      <w:r>
        <w:tab/>
        <w:t>Отмечая, что право на неприкосновенность частной жизни закреплено в Конст</w:t>
      </w:r>
      <w:r>
        <w:t>и</w:t>
      </w:r>
      <w:r>
        <w:t>туции государства-участника, Комитет выражает озабоченность в связи с тем, что часто отмечается неэтичное и непрофессиональное поведение жу</w:t>
      </w:r>
      <w:r>
        <w:t>р</w:t>
      </w:r>
      <w:r>
        <w:t>налистов, публикующих личные данные детей и подростков, ставших жертвами лиц, виновных в совершении правонарушений. В этом контексте Комитет также высказывает озабоченность по поводу того, что, хотя в государстве-участнике действует кодекс профессиональной этики журналистов, не существует какого-либо механизма обеспечения соблюдения его положений и что созданное в г</w:t>
      </w:r>
      <w:r>
        <w:t>о</w:t>
      </w:r>
      <w:r>
        <w:t>сударстве-участнике Коммуникационное регламентационное агентство сво</w:t>
      </w:r>
      <w:r>
        <w:t>е</w:t>
      </w:r>
      <w:r>
        <w:t>временно не принимает надлежащих мер в тех случаях, когда нарушается н</w:t>
      </w:r>
      <w:r>
        <w:t>е</w:t>
      </w:r>
      <w:r>
        <w:t>прикосн</w:t>
      </w:r>
      <w:r>
        <w:t>о</w:t>
      </w:r>
      <w:r>
        <w:t>венность частной жизни детей, и, кроме того, назначает наказания, не соотве</w:t>
      </w:r>
      <w:r>
        <w:t>т</w:t>
      </w:r>
      <w:r>
        <w:t>ствующие тяжести правонарушений.</w:t>
      </w:r>
    </w:p>
    <w:p w:rsidR="00072550" w:rsidRPr="000D3F4D" w:rsidRDefault="00072550" w:rsidP="00072550">
      <w:pPr>
        <w:pStyle w:val="SingleTxtGR"/>
        <w:rPr>
          <w:b/>
        </w:rPr>
      </w:pPr>
      <w:r>
        <w:t>38.</w:t>
      </w:r>
      <w:r>
        <w:tab/>
      </w:r>
      <w:r w:rsidRPr="000D3F4D">
        <w:rPr>
          <w:b/>
        </w:rPr>
        <w:t>Комитет рекомендует государству-участнику рассмотреть возмо</w:t>
      </w:r>
      <w:r w:rsidRPr="000D3F4D">
        <w:rPr>
          <w:b/>
        </w:rPr>
        <w:t>ж</w:t>
      </w:r>
      <w:r w:rsidRPr="000D3F4D">
        <w:rPr>
          <w:b/>
        </w:rPr>
        <w:t>ность принятия национального законодательства, запрещающего обнар</w:t>
      </w:r>
      <w:r w:rsidRPr="000D3F4D">
        <w:rPr>
          <w:b/>
        </w:rPr>
        <w:t>о</w:t>
      </w:r>
      <w:r w:rsidRPr="000D3F4D">
        <w:rPr>
          <w:b/>
        </w:rPr>
        <w:t>довать личные данные детей средствами массовой информации и/или жу</w:t>
      </w:r>
      <w:r w:rsidRPr="000D3F4D">
        <w:rPr>
          <w:b/>
        </w:rPr>
        <w:t>р</w:t>
      </w:r>
      <w:r w:rsidRPr="000D3F4D">
        <w:rPr>
          <w:b/>
        </w:rPr>
        <w:t>налистами и обеспечивающего соразмерные меры наказания за такое п</w:t>
      </w:r>
      <w:r w:rsidRPr="000D3F4D">
        <w:rPr>
          <w:b/>
        </w:rPr>
        <w:t>о</w:t>
      </w:r>
      <w:r w:rsidRPr="000D3F4D">
        <w:rPr>
          <w:b/>
        </w:rPr>
        <w:t>ведение. Он также настоятельно призывает государство-участник создать ориентированные на детей и адаптиро</w:t>
      </w:r>
      <w:r>
        <w:rPr>
          <w:b/>
        </w:rPr>
        <w:t>ванные к их нуждам механизмы, в </w:t>
      </w:r>
      <w:r w:rsidRPr="000D3F4D">
        <w:rPr>
          <w:b/>
        </w:rPr>
        <w:t>которые дети могли бы обращаться с жалобами на нарушение их права на неприкосновенность частной жизни и которые служили бы дополн</w:t>
      </w:r>
      <w:r w:rsidRPr="000D3F4D">
        <w:rPr>
          <w:b/>
        </w:rPr>
        <w:t>и</w:t>
      </w:r>
      <w:r w:rsidRPr="000D3F4D">
        <w:rPr>
          <w:b/>
        </w:rPr>
        <w:t>тельной защитой для детей, вовлеченных в уголовное судопроизводство. Кроме того, Комитет рекомендует государству-участнику рассмотреть во</w:t>
      </w:r>
      <w:r w:rsidRPr="000D3F4D">
        <w:rPr>
          <w:b/>
        </w:rPr>
        <w:t>з</w:t>
      </w:r>
      <w:r w:rsidRPr="000D3F4D">
        <w:rPr>
          <w:b/>
        </w:rPr>
        <w:t>можность проведения кампаний по повышению уровня информированн</w:t>
      </w:r>
      <w:r w:rsidRPr="000D3F4D">
        <w:rPr>
          <w:b/>
        </w:rPr>
        <w:t>о</w:t>
      </w:r>
      <w:r w:rsidRPr="000D3F4D">
        <w:rPr>
          <w:b/>
        </w:rPr>
        <w:t>сти журналистов и других сотрудников средств массовой информации о Конвенции и о праве детей на неприкосновенность частной жизни.</w:t>
      </w:r>
    </w:p>
    <w:p w:rsidR="00072550" w:rsidRDefault="00072550" w:rsidP="00072550">
      <w:pPr>
        <w:pStyle w:val="H1GR"/>
      </w:pPr>
      <w:r>
        <w:tab/>
      </w:r>
      <w:r>
        <w:rPr>
          <w:lang w:val="en-US"/>
        </w:rPr>
        <w:t>D</w:t>
      </w:r>
      <w:r w:rsidRPr="008D40A0">
        <w:t>.</w:t>
      </w:r>
      <w:r>
        <w:tab/>
        <w:t>Насилие в отношении детей (статьи 19, 37 а) и 39 Конвенции)</w:t>
      </w:r>
    </w:p>
    <w:p w:rsidR="00072550" w:rsidRPr="008D40A0" w:rsidRDefault="00072550" w:rsidP="00072550">
      <w:pPr>
        <w:pStyle w:val="H23GR"/>
      </w:pPr>
      <w:r>
        <w:tab/>
      </w:r>
      <w:r>
        <w:tab/>
        <w:t>Телесные наказания</w:t>
      </w:r>
    </w:p>
    <w:p w:rsidR="00072550" w:rsidRDefault="00072550" w:rsidP="00072550">
      <w:pPr>
        <w:pStyle w:val="SingleTxtGR"/>
      </w:pPr>
      <w:r>
        <w:t>39.</w:t>
      </w:r>
      <w:r>
        <w:tab/>
        <w:t>Отмечая в качестве позитивного шага, что телесные наказания являются незаконными в школах и за совершение преступлений, а также в качестве ди</w:t>
      </w:r>
      <w:r>
        <w:t>с</w:t>
      </w:r>
      <w:r>
        <w:t>циплинарной меры в пенитенциарных учреждениях на всей территории гос</w:t>
      </w:r>
      <w:r>
        <w:t>у</w:t>
      </w:r>
      <w:r>
        <w:t>дарства-участника и в с</w:t>
      </w:r>
      <w:r>
        <w:t>е</w:t>
      </w:r>
      <w:r>
        <w:t>мье с момента принятия в 2005 году закона о защите от бытового насилия, Комитет в</w:t>
      </w:r>
      <w:r>
        <w:t>ы</w:t>
      </w:r>
      <w:r>
        <w:t>ражает серьезную озабоченность по поводу того, что практика телесных наказаний в семье по-прежнему получает широкое ра</w:t>
      </w:r>
      <w:r>
        <w:t>с</w:t>
      </w:r>
      <w:r>
        <w:t>пространение в государстве-участнике. Кроме того, Комитет высказывает оз</w:t>
      </w:r>
      <w:r>
        <w:t>а</w:t>
      </w:r>
      <w:r>
        <w:t>боченность в отношении широкого применения тех или иных форм насилия при обучении детей "дисциплине".</w:t>
      </w:r>
    </w:p>
    <w:p w:rsidR="00072550" w:rsidRPr="000D3F4D" w:rsidRDefault="00072550" w:rsidP="00072550">
      <w:pPr>
        <w:pStyle w:val="SingleTxtGR"/>
        <w:rPr>
          <w:b/>
        </w:rPr>
      </w:pPr>
      <w:r>
        <w:t>40.</w:t>
      </w:r>
      <w:r>
        <w:tab/>
      </w:r>
      <w:r w:rsidRPr="000D3F4D">
        <w:rPr>
          <w:b/>
        </w:rPr>
        <w:t>Комитет рекомендует государству-участнику принять все надлеж</w:t>
      </w:r>
      <w:r w:rsidRPr="000D3F4D">
        <w:rPr>
          <w:b/>
        </w:rPr>
        <w:t>а</w:t>
      </w:r>
      <w:r w:rsidRPr="000D3F4D">
        <w:rPr>
          <w:b/>
        </w:rPr>
        <w:t xml:space="preserve">щие меры для прямого повсеместного запрещения телесных наказаний, </w:t>
      </w:r>
      <w:r>
        <w:rPr>
          <w:b/>
        </w:rPr>
        <w:br/>
      </w:r>
      <w:r w:rsidRPr="000D3F4D">
        <w:rPr>
          <w:b/>
        </w:rPr>
        <w:t>в том числе в семье, на всей его территории. Кроме того, он рекомендует государству-участнику акт</w:t>
      </w:r>
      <w:r w:rsidRPr="000D3F4D">
        <w:rPr>
          <w:b/>
        </w:rPr>
        <w:t>и</w:t>
      </w:r>
      <w:r w:rsidRPr="000D3F4D">
        <w:rPr>
          <w:b/>
        </w:rPr>
        <w:t>визировать и расширить информационно-разъяснительные и просветительские программы, включая информацио</w:t>
      </w:r>
      <w:r w:rsidRPr="000D3F4D">
        <w:rPr>
          <w:b/>
        </w:rPr>
        <w:t>н</w:t>
      </w:r>
      <w:r w:rsidRPr="000D3F4D">
        <w:rPr>
          <w:b/>
        </w:rPr>
        <w:t>но-пропагандистские кампании, с участием детей в целях пропаганды п</w:t>
      </w:r>
      <w:r w:rsidRPr="000D3F4D">
        <w:rPr>
          <w:b/>
        </w:rPr>
        <w:t>о</w:t>
      </w:r>
      <w:r w:rsidRPr="000D3F4D">
        <w:rPr>
          <w:b/>
        </w:rPr>
        <w:t>зитивных и альтернативных форм поддержания дисциплины и соблюдения прав детей при одновременном повышении осведомленн</w:t>
      </w:r>
      <w:r w:rsidRPr="000D3F4D">
        <w:rPr>
          <w:b/>
        </w:rPr>
        <w:t>о</w:t>
      </w:r>
      <w:r w:rsidRPr="000D3F4D">
        <w:rPr>
          <w:b/>
        </w:rPr>
        <w:t>сти о негативных последствиях телесных наказаний.</w:t>
      </w:r>
    </w:p>
    <w:p w:rsidR="00072550" w:rsidRDefault="00072550" w:rsidP="00072550">
      <w:pPr>
        <w:pStyle w:val="H23GR"/>
      </w:pPr>
      <w:r>
        <w:tab/>
      </w:r>
      <w:r>
        <w:tab/>
        <w:t>Надругательства и безнадзорность</w:t>
      </w:r>
    </w:p>
    <w:p w:rsidR="00072550" w:rsidRDefault="00072550" w:rsidP="00072550">
      <w:pPr>
        <w:pStyle w:val="SingleTxtGR"/>
      </w:pPr>
      <w:r>
        <w:t>41.</w:t>
      </w:r>
      <w:r>
        <w:tab/>
        <w:t>Комитет приветствует принятую в государстве-участнике стратегию по борьбе с насилием в отношении детей на 2011−2014 годы и активизацию пра</w:t>
      </w:r>
      <w:r>
        <w:t>к</w:t>
      </w:r>
      <w:r>
        <w:t>тической подготовки специалистов, работающих с детьми или в их интересах, по вопросу о том, каким образом следует обнаруживать случаи бытового нас</w:t>
      </w:r>
      <w:r>
        <w:t>и</w:t>
      </w:r>
      <w:r>
        <w:t>лия в отношении детей и реагировать на них. Вместе с тем Комитет выражает озабоченность по поводу того, что отсу</w:t>
      </w:r>
      <w:r>
        <w:t>т</w:t>
      </w:r>
      <w:r>
        <w:t>ствие согласованного законодательства о бытовом насилии на территории государства-участника представляет собой значительное препятствие на пути обеспечения предотвращения всех форм н</w:t>
      </w:r>
      <w:r>
        <w:t>а</w:t>
      </w:r>
      <w:r>
        <w:t>силия в отношении детей и наказания за него. Кроме того, К</w:t>
      </w:r>
      <w:r>
        <w:t>о</w:t>
      </w:r>
      <w:r>
        <w:t>митет высказывает озабоченность в связи с тем, что отсутствие национальной базы данных о б</w:t>
      </w:r>
      <w:r>
        <w:t>ы</w:t>
      </w:r>
      <w:r>
        <w:t>товом насилии в отношении детей также препятствует проведению всеобъе</w:t>
      </w:r>
      <w:r>
        <w:t>м</w:t>
      </w:r>
      <w:r>
        <w:t>лющей оценки масштабов, причин и природы этого явления. Комитет далее в</w:t>
      </w:r>
      <w:r>
        <w:t>ы</w:t>
      </w:r>
      <w:r>
        <w:t>ражает озабоченность по поводу того, что меры по распространению информ</w:t>
      </w:r>
      <w:r>
        <w:t>а</w:t>
      </w:r>
      <w:r>
        <w:t>ции о возде</w:t>
      </w:r>
      <w:r>
        <w:t>й</w:t>
      </w:r>
      <w:r>
        <w:t>ствии бытового насилия на детей и меры по укреплению стимулов для направления с</w:t>
      </w:r>
      <w:r>
        <w:t>о</w:t>
      </w:r>
      <w:r>
        <w:t>общений о случаях надругательства над детьми по-прежнему являются неадекватн</w:t>
      </w:r>
      <w:r>
        <w:t>ы</w:t>
      </w:r>
      <w:r>
        <w:t xml:space="preserve">ми. </w:t>
      </w:r>
    </w:p>
    <w:p w:rsidR="00072550" w:rsidRPr="000D3F4D" w:rsidRDefault="00072550" w:rsidP="00072550">
      <w:pPr>
        <w:pStyle w:val="SingleTxtGR"/>
        <w:rPr>
          <w:b/>
        </w:rPr>
      </w:pPr>
      <w:r>
        <w:t>42.</w:t>
      </w:r>
      <w:r>
        <w:tab/>
      </w:r>
      <w:r w:rsidRPr="000D3F4D">
        <w:rPr>
          <w:b/>
        </w:rPr>
        <w:t>Комитет рекомендует государству-участнику принять конкретные меры по обеспечению согласования законодательства о бытовом насилии во всех св</w:t>
      </w:r>
      <w:r w:rsidRPr="000D3F4D">
        <w:rPr>
          <w:b/>
        </w:rPr>
        <w:t>о</w:t>
      </w:r>
      <w:r w:rsidRPr="000D3F4D">
        <w:rPr>
          <w:b/>
        </w:rPr>
        <w:t>их административных образованиях и территориях. Кроме того, Комитет рекомендует государству-участнику создать национальную базу данных о всех случаях бытового насилия в отношении детей с целью пр</w:t>
      </w:r>
      <w:r w:rsidRPr="000D3F4D">
        <w:rPr>
          <w:b/>
        </w:rPr>
        <w:t>о</w:t>
      </w:r>
      <w:r w:rsidRPr="000D3F4D">
        <w:rPr>
          <w:b/>
        </w:rPr>
        <w:t>ведения всеобъемлющей оценки масштабов, причин и природы такого н</w:t>
      </w:r>
      <w:r w:rsidRPr="000D3F4D">
        <w:rPr>
          <w:b/>
        </w:rPr>
        <w:t>а</w:t>
      </w:r>
      <w:r w:rsidRPr="000D3F4D">
        <w:rPr>
          <w:b/>
        </w:rPr>
        <w:t>силия. Комитет также ссылается на свою предыдущую рекомендацию гос</w:t>
      </w:r>
      <w:r w:rsidRPr="000D3F4D">
        <w:rPr>
          <w:b/>
        </w:rPr>
        <w:t>у</w:t>
      </w:r>
      <w:r w:rsidRPr="000D3F4D">
        <w:rPr>
          <w:b/>
        </w:rPr>
        <w:t>дарству-участнику относительно активизации информационно-пропагандистских и образовательных программ, включая информацио</w:t>
      </w:r>
      <w:r w:rsidRPr="000D3F4D">
        <w:rPr>
          <w:b/>
        </w:rPr>
        <w:t>н</w:t>
      </w:r>
      <w:r w:rsidRPr="000D3F4D">
        <w:rPr>
          <w:b/>
        </w:rPr>
        <w:t>ные кампании, с привлечением детей в целях предупреждения и пресеч</w:t>
      </w:r>
      <w:r w:rsidRPr="000D3F4D">
        <w:rPr>
          <w:b/>
        </w:rPr>
        <w:t>е</w:t>
      </w:r>
      <w:r w:rsidRPr="000D3F4D">
        <w:rPr>
          <w:b/>
        </w:rPr>
        <w:t>ния надругательств над детьми (</w:t>
      </w:r>
      <w:r w:rsidRPr="000D3F4D">
        <w:rPr>
          <w:b/>
          <w:lang w:val="en-GB"/>
        </w:rPr>
        <w:t>CRC</w:t>
      </w:r>
      <w:r w:rsidRPr="000D3F4D">
        <w:rPr>
          <w:b/>
        </w:rPr>
        <w:t>/</w:t>
      </w:r>
      <w:r w:rsidRPr="000D3F4D">
        <w:rPr>
          <w:b/>
          <w:lang w:val="en-GB"/>
        </w:rPr>
        <w:t>C</w:t>
      </w:r>
      <w:r w:rsidRPr="000D3F4D">
        <w:rPr>
          <w:b/>
        </w:rPr>
        <w:t>/15/</w:t>
      </w:r>
      <w:r w:rsidRPr="000D3F4D">
        <w:rPr>
          <w:b/>
          <w:lang w:val="en-GB"/>
        </w:rPr>
        <w:t>Add</w:t>
      </w:r>
      <w:r w:rsidRPr="000D3F4D">
        <w:rPr>
          <w:b/>
        </w:rPr>
        <w:t xml:space="preserve">.260, пункт 43 </w:t>
      </w:r>
      <w:r w:rsidRPr="000D3F4D">
        <w:rPr>
          <w:b/>
          <w:lang w:val="en-GB"/>
        </w:rPr>
        <w:t>d</w:t>
      </w:r>
      <w:r w:rsidRPr="000D3F4D">
        <w:rPr>
          <w:b/>
        </w:rPr>
        <w:t>)). Кроме т</w:t>
      </w:r>
      <w:r w:rsidRPr="000D3F4D">
        <w:rPr>
          <w:b/>
        </w:rPr>
        <w:t>о</w:t>
      </w:r>
      <w:r w:rsidRPr="000D3F4D">
        <w:rPr>
          <w:b/>
        </w:rPr>
        <w:t xml:space="preserve">го, государству-участнику следует усилить меры по поощрению практики информирования о случаях надругательства над детьми и привлекать к ответственности лиц, виновных в совершении таких действий (там же, пункт 43 </w:t>
      </w:r>
      <w:r w:rsidRPr="000D3F4D">
        <w:rPr>
          <w:b/>
          <w:lang w:val="en-GB"/>
        </w:rPr>
        <w:t>f</w:t>
      </w:r>
      <w:r w:rsidRPr="000D3F4D">
        <w:rPr>
          <w:b/>
        </w:rPr>
        <w:t>)).</w:t>
      </w:r>
    </w:p>
    <w:p w:rsidR="00072550" w:rsidRPr="001D1027" w:rsidRDefault="00072550" w:rsidP="00072550">
      <w:pPr>
        <w:pStyle w:val="H23GR"/>
      </w:pPr>
      <w:r>
        <w:tab/>
      </w:r>
      <w:r>
        <w:tab/>
        <w:t>Сексуальная эксплуатация и надругательства</w:t>
      </w:r>
    </w:p>
    <w:p w:rsidR="00072550" w:rsidRDefault="00072550" w:rsidP="00072550">
      <w:pPr>
        <w:pStyle w:val="SingleTxtGR"/>
      </w:pPr>
      <w:r>
        <w:t>43.</w:t>
      </w:r>
      <w:r>
        <w:tab/>
        <w:t>Комитет приветствует принятие государством-участником Плана дейс</w:t>
      </w:r>
      <w:r>
        <w:t>т</w:t>
      </w:r>
      <w:r>
        <w:t>вий по с</w:t>
      </w:r>
      <w:r>
        <w:t>о</w:t>
      </w:r>
      <w:r>
        <w:t>вершенствованию системы защиты в области детской порнографии и других форм се</w:t>
      </w:r>
      <w:r>
        <w:t>к</w:t>
      </w:r>
      <w:r>
        <w:t>суальной эксплуатации и злоупотреблений в отношении детей с использованием информационно-коммуникационных технологий в Боснии и Герцеговине (2010−2012 г</w:t>
      </w:r>
      <w:r>
        <w:t>о</w:t>
      </w:r>
      <w:r>
        <w:t>ды). Вместе с тем Комитет выражает озабоченность по поводу того, что:</w:t>
      </w:r>
    </w:p>
    <w:p w:rsidR="00072550" w:rsidRDefault="00072550" w:rsidP="00072550">
      <w:pPr>
        <w:pStyle w:val="SingleTxtGR"/>
      </w:pPr>
      <w:r>
        <w:tab/>
        <w:t>а)</w:t>
      </w:r>
      <w:r>
        <w:tab/>
        <w:t>отсутствуют рамки для трансграничного сотрудничества в интер</w:t>
      </w:r>
      <w:r>
        <w:t>е</w:t>
      </w:r>
      <w:r>
        <w:t>сах пресл</w:t>
      </w:r>
      <w:r>
        <w:t>е</w:t>
      </w:r>
      <w:r>
        <w:t>дования правонарушителей, а также для оказания помощи жертвам и свидетелям и для их защиты;</w:t>
      </w:r>
    </w:p>
    <w:p w:rsidR="00072550" w:rsidRPr="00536CD2" w:rsidRDefault="00072550" w:rsidP="00072550">
      <w:pPr>
        <w:pStyle w:val="SingleTxtGR"/>
      </w:pPr>
      <w:r>
        <w:tab/>
      </w:r>
      <w:r>
        <w:rPr>
          <w:lang w:val="en-US"/>
        </w:rPr>
        <w:t>b</w:t>
      </w:r>
      <w:r w:rsidRPr="00536CD2">
        <w:t>)</w:t>
      </w:r>
      <w:r>
        <w:tab/>
        <w:t>вид и сроки наказаний за сексуальную эксплуатацию и надруг</w:t>
      </w:r>
      <w:r>
        <w:t>а</w:t>
      </w:r>
      <w:r>
        <w:t>тельства, предусмотренные в Уголовных кодексах как на уровне государства, так и на уровне автономных административных образований, нередко не явл</w:t>
      </w:r>
      <w:r>
        <w:t>я</w:t>
      </w:r>
      <w:r>
        <w:t>ются соразмерными;</w:t>
      </w:r>
    </w:p>
    <w:p w:rsidR="00072550" w:rsidRDefault="00072550" w:rsidP="00072550">
      <w:pPr>
        <w:pStyle w:val="SingleTxtGR"/>
      </w:pPr>
      <w:r w:rsidRPr="00536CD2">
        <w:tab/>
      </w:r>
      <w:r>
        <w:rPr>
          <w:lang w:val="en-US"/>
        </w:rPr>
        <w:t>c</w:t>
      </w:r>
      <w:r w:rsidRPr="00536CD2">
        <w:t>)</w:t>
      </w:r>
      <w:r>
        <w:tab/>
        <w:t>отсутствуют адекватные финансовые ресурсы для осуществления Плана де</w:t>
      </w:r>
      <w:r>
        <w:t>й</w:t>
      </w:r>
      <w:r>
        <w:t>ствий.</w:t>
      </w:r>
    </w:p>
    <w:p w:rsidR="00072550" w:rsidRPr="000D3F4D" w:rsidRDefault="00072550" w:rsidP="00072550">
      <w:pPr>
        <w:pStyle w:val="SingleTxtGR"/>
        <w:rPr>
          <w:b/>
        </w:rPr>
      </w:pPr>
      <w:r>
        <w:t>44.</w:t>
      </w:r>
      <w:r>
        <w:tab/>
      </w:r>
      <w:r w:rsidRPr="000D3F4D">
        <w:rPr>
          <w:b/>
        </w:rPr>
        <w:t>Комитет рекомендует государству-участнику:</w:t>
      </w:r>
    </w:p>
    <w:p w:rsidR="00072550" w:rsidRPr="000D3F4D" w:rsidRDefault="00072550" w:rsidP="00072550">
      <w:pPr>
        <w:pStyle w:val="SingleTxtGR"/>
        <w:rPr>
          <w:b/>
        </w:rPr>
      </w:pPr>
      <w:r w:rsidRPr="000D3F4D">
        <w:rPr>
          <w:b/>
        </w:rPr>
        <w:tab/>
        <w:t>а)</w:t>
      </w:r>
      <w:r w:rsidRPr="000D3F4D">
        <w:rPr>
          <w:b/>
        </w:rPr>
        <w:tab/>
        <w:t>разработать соответствующее законодательство и правовые рамки для обеспечения эффективного пр</w:t>
      </w:r>
      <w:r>
        <w:rPr>
          <w:b/>
        </w:rPr>
        <w:t>еследования правонарушителей, а </w:t>
      </w:r>
      <w:r w:rsidRPr="000D3F4D">
        <w:rPr>
          <w:b/>
        </w:rPr>
        <w:t>также ок</w:t>
      </w:r>
      <w:r w:rsidRPr="000D3F4D">
        <w:rPr>
          <w:b/>
        </w:rPr>
        <w:t>а</w:t>
      </w:r>
      <w:r w:rsidRPr="000D3F4D">
        <w:rPr>
          <w:b/>
        </w:rPr>
        <w:t>зания помощи жертвам и свидетелям и их защиты;</w:t>
      </w:r>
    </w:p>
    <w:p w:rsidR="00072550" w:rsidRPr="000D3F4D" w:rsidRDefault="00072550" w:rsidP="00072550">
      <w:pPr>
        <w:pStyle w:val="SingleTxtGR"/>
        <w:rPr>
          <w:b/>
        </w:rPr>
      </w:pPr>
      <w:r w:rsidRPr="000D3F4D">
        <w:rPr>
          <w:b/>
        </w:rPr>
        <w:tab/>
      </w:r>
      <w:r w:rsidRPr="000D3F4D">
        <w:rPr>
          <w:b/>
          <w:lang w:val="en-US"/>
        </w:rPr>
        <w:t>b</w:t>
      </w:r>
      <w:r w:rsidRPr="000D3F4D">
        <w:rPr>
          <w:b/>
        </w:rPr>
        <w:t>)</w:t>
      </w:r>
      <w:r w:rsidRPr="000D3F4D">
        <w:rPr>
          <w:b/>
        </w:rPr>
        <w:tab/>
        <w:t>предусмотреть соразмерные меры наказания для лиц, вино</w:t>
      </w:r>
      <w:r w:rsidRPr="000D3F4D">
        <w:rPr>
          <w:b/>
        </w:rPr>
        <w:t>в</w:t>
      </w:r>
      <w:r w:rsidRPr="000D3F4D">
        <w:rPr>
          <w:b/>
        </w:rPr>
        <w:t>ных в сексуальной эксплуатации детей</w:t>
      </w:r>
      <w:r>
        <w:rPr>
          <w:b/>
        </w:rPr>
        <w:t xml:space="preserve"> и надругательствах над ними, в </w:t>
      </w:r>
      <w:r w:rsidRPr="000D3F4D">
        <w:rPr>
          <w:b/>
        </w:rPr>
        <w:t>пределах своей юри</w:t>
      </w:r>
      <w:r w:rsidRPr="000D3F4D">
        <w:rPr>
          <w:b/>
        </w:rPr>
        <w:t>с</w:t>
      </w:r>
      <w:r w:rsidRPr="000D3F4D">
        <w:rPr>
          <w:b/>
        </w:rPr>
        <w:t>дикции и на всей свое</w:t>
      </w:r>
      <w:r>
        <w:rPr>
          <w:b/>
        </w:rPr>
        <w:t>й</w:t>
      </w:r>
      <w:r w:rsidRPr="000D3F4D">
        <w:rPr>
          <w:b/>
        </w:rPr>
        <w:t xml:space="preserve"> территории;</w:t>
      </w:r>
    </w:p>
    <w:p w:rsidR="00072550" w:rsidRPr="000D3F4D" w:rsidRDefault="00072550" w:rsidP="00072550">
      <w:pPr>
        <w:pStyle w:val="SingleTxtGR"/>
        <w:rPr>
          <w:b/>
        </w:rPr>
      </w:pPr>
      <w:r w:rsidRPr="000D3F4D">
        <w:rPr>
          <w:b/>
        </w:rPr>
        <w:tab/>
        <w:t>с)</w:t>
      </w:r>
      <w:r w:rsidRPr="000D3F4D">
        <w:rPr>
          <w:b/>
        </w:rPr>
        <w:tab/>
        <w:t>обеспечить предоставление адекватных людских, технических и финансовых ресурсов для осуществления Плана действий по соверше</w:t>
      </w:r>
      <w:r w:rsidRPr="000D3F4D">
        <w:rPr>
          <w:b/>
        </w:rPr>
        <w:t>н</w:t>
      </w:r>
      <w:r w:rsidRPr="000D3F4D">
        <w:rPr>
          <w:b/>
        </w:rPr>
        <w:t>ствов</w:t>
      </w:r>
      <w:r w:rsidRPr="000D3F4D">
        <w:rPr>
          <w:b/>
        </w:rPr>
        <w:t>а</w:t>
      </w:r>
      <w:r w:rsidRPr="000D3F4D">
        <w:rPr>
          <w:b/>
        </w:rPr>
        <w:t>нию системы защиты в области детской порнографии и других форм сексуальной эксплуатации и злоупотреблений в отношении детей с испол</w:t>
      </w:r>
      <w:r w:rsidRPr="000D3F4D">
        <w:rPr>
          <w:b/>
        </w:rPr>
        <w:t>ь</w:t>
      </w:r>
      <w:r w:rsidRPr="000D3F4D">
        <w:rPr>
          <w:b/>
        </w:rPr>
        <w:t>зованием информационно-коммуникационных технологий в Боснии и Ге</w:t>
      </w:r>
      <w:r w:rsidRPr="000D3F4D">
        <w:rPr>
          <w:b/>
        </w:rPr>
        <w:t>р</w:t>
      </w:r>
      <w:r w:rsidRPr="000D3F4D">
        <w:rPr>
          <w:b/>
        </w:rPr>
        <w:t>цеговине (2010−2012 годы).</w:t>
      </w:r>
    </w:p>
    <w:p w:rsidR="00072550" w:rsidRDefault="00072550" w:rsidP="00072550">
      <w:pPr>
        <w:pStyle w:val="H23GR"/>
      </w:pPr>
      <w:r>
        <w:tab/>
      </w:r>
      <w:r>
        <w:tab/>
        <w:t>Свобода ребенка от всех форм насилия</w:t>
      </w:r>
    </w:p>
    <w:p w:rsidR="00072550" w:rsidRPr="003A6720" w:rsidRDefault="00072550" w:rsidP="00072550">
      <w:pPr>
        <w:pStyle w:val="SingleTxtGR"/>
        <w:rPr>
          <w:b/>
        </w:rPr>
      </w:pPr>
      <w:r>
        <w:t>45.</w:t>
      </w:r>
      <w:r>
        <w:tab/>
      </w:r>
      <w:r w:rsidRPr="003A6720">
        <w:rPr>
          <w:b/>
        </w:rPr>
        <w:t>Ссылаясь на рекомендации, содержащиеся в проведенном исследов</w:t>
      </w:r>
      <w:r w:rsidRPr="003A6720">
        <w:rPr>
          <w:b/>
        </w:rPr>
        <w:t>а</w:t>
      </w:r>
      <w:r w:rsidRPr="003A6720">
        <w:rPr>
          <w:b/>
        </w:rPr>
        <w:t>нии Организации Объединенных Наций по вопросу о насилии в отношении детей (А/61/299), Комитет рекомендует государству-участнику придать л</w:t>
      </w:r>
      <w:r w:rsidRPr="003A6720">
        <w:rPr>
          <w:b/>
        </w:rPr>
        <w:t>и</w:t>
      </w:r>
      <w:r w:rsidRPr="003A6720">
        <w:rPr>
          <w:b/>
        </w:rPr>
        <w:t>квидации всех форм насилия в отношении детей приоритетное значение. Кроме того, Комитет рекомендует государству-участнику принять во вн</w:t>
      </w:r>
      <w:r w:rsidRPr="003A6720">
        <w:rPr>
          <w:b/>
        </w:rPr>
        <w:t>и</w:t>
      </w:r>
      <w:r w:rsidRPr="003A6720">
        <w:rPr>
          <w:b/>
        </w:rPr>
        <w:t>мание замечание общего п</w:t>
      </w:r>
      <w:r w:rsidRPr="003A6720">
        <w:rPr>
          <w:b/>
        </w:rPr>
        <w:t>о</w:t>
      </w:r>
      <w:r w:rsidRPr="003A6720">
        <w:rPr>
          <w:b/>
        </w:rPr>
        <w:t>рядка № 13 (</w:t>
      </w:r>
      <w:r w:rsidRPr="003A6720">
        <w:rPr>
          <w:b/>
          <w:lang w:val="en-GB"/>
        </w:rPr>
        <w:t>CRC</w:t>
      </w:r>
      <w:r w:rsidRPr="003A6720">
        <w:rPr>
          <w:b/>
        </w:rPr>
        <w:t>/</w:t>
      </w:r>
      <w:r w:rsidRPr="003A6720">
        <w:rPr>
          <w:b/>
          <w:lang w:val="en-GB"/>
        </w:rPr>
        <w:t>C</w:t>
      </w:r>
      <w:r w:rsidRPr="003A6720">
        <w:rPr>
          <w:b/>
        </w:rPr>
        <w:t>/</w:t>
      </w:r>
      <w:r w:rsidRPr="003A6720">
        <w:rPr>
          <w:b/>
          <w:lang w:val="en-GB"/>
        </w:rPr>
        <w:t>GC</w:t>
      </w:r>
      <w:r w:rsidRPr="003A6720">
        <w:rPr>
          <w:b/>
        </w:rPr>
        <w:t>/13, 2011) и, в частности:</w:t>
      </w:r>
    </w:p>
    <w:p w:rsidR="00072550" w:rsidRPr="003A6720" w:rsidRDefault="00072550" w:rsidP="00072550">
      <w:pPr>
        <w:pStyle w:val="SingleTxtGR"/>
        <w:rPr>
          <w:b/>
        </w:rPr>
      </w:pPr>
      <w:r w:rsidRPr="003A6720">
        <w:rPr>
          <w:b/>
        </w:rPr>
        <w:tab/>
        <w:t>а)</w:t>
      </w:r>
      <w:r w:rsidRPr="003A6720">
        <w:rPr>
          <w:b/>
        </w:rPr>
        <w:tab/>
        <w:t>разработать всеобъемлющую национальную стратегию, н</w:t>
      </w:r>
      <w:r w:rsidRPr="003A6720">
        <w:rPr>
          <w:b/>
        </w:rPr>
        <w:t>а</w:t>
      </w:r>
      <w:r w:rsidRPr="003A6720">
        <w:rPr>
          <w:b/>
        </w:rPr>
        <w:t>правленную на предотвращение и искоренение всех форм насилия в отн</w:t>
      </w:r>
      <w:r w:rsidRPr="003A6720">
        <w:rPr>
          <w:b/>
        </w:rPr>
        <w:t>о</w:t>
      </w:r>
      <w:r w:rsidRPr="003A6720">
        <w:rPr>
          <w:b/>
        </w:rPr>
        <w:t>шении детей;</w:t>
      </w:r>
    </w:p>
    <w:p w:rsidR="00072550" w:rsidRPr="003A6720" w:rsidRDefault="00072550" w:rsidP="00072550">
      <w:pPr>
        <w:pStyle w:val="SingleTxtGR"/>
        <w:rPr>
          <w:b/>
        </w:rPr>
      </w:pPr>
      <w:r w:rsidRPr="003A6720">
        <w:rPr>
          <w:b/>
        </w:rPr>
        <w:tab/>
      </w:r>
      <w:r w:rsidRPr="003A6720">
        <w:rPr>
          <w:b/>
          <w:lang w:val="en-US"/>
        </w:rPr>
        <w:t>b</w:t>
      </w:r>
      <w:r w:rsidRPr="003A6720">
        <w:rPr>
          <w:b/>
        </w:rPr>
        <w:t>)</w:t>
      </w:r>
      <w:r w:rsidRPr="003A6720">
        <w:rPr>
          <w:b/>
        </w:rPr>
        <w:tab/>
        <w:t>учредить национальную координационную структуру с целью ли</w:t>
      </w:r>
      <w:r w:rsidRPr="003A6720">
        <w:rPr>
          <w:b/>
        </w:rPr>
        <w:t>к</w:t>
      </w:r>
      <w:r w:rsidRPr="003A6720">
        <w:rPr>
          <w:b/>
        </w:rPr>
        <w:t>видации всех форм насилия в отношении детей;</w:t>
      </w:r>
    </w:p>
    <w:p w:rsidR="005E6CB5" w:rsidRPr="00675375" w:rsidRDefault="005E6CB5" w:rsidP="005E6CB5">
      <w:pPr>
        <w:pStyle w:val="SingleTxtGR"/>
        <w:rPr>
          <w:b/>
        </w:rPr>
      </w:pPr>
      <w:r w:rsidRPr="00675375">
        <w:rPr>
          <w:lang w:val="en-US"/>
        </w:rPr>
        <w:tab/>
      </w:r>
      <w:r w:rsidRPr="00675375">
        <w:rPr>
          <w:b/>
          <w:lang w:val="en-US"/>
        </w:rPr>
        <w:t>c</w:t>
      </w:r>
      <w:r w:rsidRPr="00675375">
        <w:rPr>
          <w:b/>
        </w:rPr>
        <w:t>)</w:t>
      </w:r>
      <w:r w:rsidRPr="00675375">
        <w:rPr>
          <w:b/>
        </w:rPr>
        <w:tab/>
        <w:t>уделять особое внимание гендерному аспекту насилия;</w:t>
      </w:r>
    </w:p>
    <w:p w:rsidR="005E6CB5" w:rsidRPr="00675375" w:rsidRDefault="005E6CB5" w:rsidP="005E6CB5">
      <w:pPr>
        <w:pStyle w:val="SingleTxtGR"/>
        <w:rPr>
          <w:b/>
        </w:rPr>
      </w:pPr>
      <w:r w:rsidRPr="00675375">
        <w:rPr>
          <w:b/>
        </w:rPr>
        <w:tab/>
      </w:r>
      <w:r w:rsidRPr="00675375">
        <w:rPr>
          <w:b/>
          <w:lang w:val="en-US"/>
        </w:rPr>
        <w:t>d</w:t>
      </w:r>
      <w:r w:rsidRPr="00675375">
        <w:rPr>
          <w:b/>
        </w:rPr>
        <w:t>)</w:t>
      </w:r>
      <w:r w:rsidRPr="00675375">
        <w:rPr>
          <w:b/>
        </w:rPr>
        <w:tab/>
        <w:t>сотрудничать со Специальным представителем Генерального секретаря по вопросу о насилии в отношении детей и другими соответс</w:t>
      </w:r>
      <w:r w:rsidRPr="00675375">
        <w:rPr>
          <w:b/>
        </w:rPr>
        <w:t>т</w:t>
      </w:r>
      <w:r w:rsidRPr="00675375">
        <w:rPr>
          <w:b/>
        </w:rPr>
        <w:t>вующими учреждениями Организации Объединенных Наций.</w:t>
      </w:r>
    </w:p>
    <w:p w:rsidR="005E6CB5" w:rsidRPr="00675375" w:rsidRDefault="005E6CB5" w:rsidP="005E6CB5">
      <w:pPr>
        <w:pStyle w:val="H1GR"/>
      </w:pPr>
      <w:r w:rsidRPr="00675375">
        <w:tab/>
        <w:t>Е.</w:t>
      </w:r>
      <w:r w:rsidRPr="00675375">
        <w:tab/>
        <w:t>Семейное окружение и альтернативный уход (статьи 5, 18 (пункты 1−2), 9−11, 19−21, 25, 27 (пункт 4) и 39 Конвенции)</w:t>
      </w:r>
    </w:p>
    <w:p w:rsidR="005E6CB5" w:rsidRPr="00675375" w:rsidRDefault="005E6CB5" w:rsidP="005E6CB5">
      <w:pPr>
        <w:pStyle w:val="H23GR"/>
      </w:pPr>
      <w:r w:rsidRPr="00675375">
        <w:tab/>
      </w:r>
      <w:r w:rsidRPr="005E6CB5">
        <w:tab/>
      </w:r>
      <w:r w:rsidRPr="00675375">
        <w:t>Семейное окружение</w:t>
      </w:r>
    </w:p>
    <w:p w:rsidR="005E6CB5" w:rsidRPr="00675375" w:rsidRDefault="005E6CB5" w:rsidP="005E6CB5">
      <w:pPr>
        <w:pStyle w:val="SingleTxtGR"/>
      </w:pPr>
      <w:r w:rsidRPr="00675375">
        <w:t>46.</w:t>
      </w:r>
      <w:r w:rsidRPr="00675375">
        <w:tab/>
        <w:t>Приветствуя принятую в 2008 году программу "Укрепление системы с</w:t>
      </w:r>
      <w:r w:rsidRPr="00675375">
        <w:t>о</w:t>
      </w:r>
      <w:r w:rsidRPr="00675375">
        <w:t>циальной защиты и интеграции детей в Боснии и Герцеговине", Комитет выр</w:t>
      </w:r>
      <w:r w:rsidRPr="00675375">
        <w:t>а</w:t>
      </w:r>
      <w:r w:rsidRPr="00675375">
        <w:t>жает сожаление по поводу того, что этим центрам были предоставлены огран</w:t>
      </w:r>
      <w:r w:rsidRPr="00675375">
        <w:t>и</w:t>
      </w:r>
      <w:r w:rsidRPr="00675375">
        <w:t xml:space="preserve">ченные финансовые и людские ресурсы. В результате этого </w:t>
      </w:r>
      <w:r>
        <w:t xml:space="preserve">данные </w:t>
      </w:r>
      <w:r w:rsidRPr="00675375">
        <w:t>центры не способны предотвращать распад семей в тех случаях, когда можно было бы предложить альтернативные решения, и удовлетворять потребности детей, л</w:t>
      </w:r>
      <w:r w:rsidRPr="00675375">
        <w:t>и</w:t>
      </w:r>
      <w:r w:rsidRPr="00675375">
        <w:t xml:space="preserve">шенных родительской заботы. Кроме того, Комитет выражает озабоченность </w:t>
      </w:r>
      <w:r>
        <w:t>по поводу того, что</w:t>
      </w:r>
      <w:r w:rsidRPr="00675375">
        <w:t xml:space="preserve"> у этих центров отсутствует четко сформулирова</w:t>
      </w:r>
      <w:r w:rsidRPr="00675375">
        <w:t>н</w:t>
      </w:r>
      <w:r w:rsidRPr="00675375">
        <w:t>ный круг полномочий, ориентированный на предоставление социальной помощи, в связи с чем</w:t>
      </w:r>
      <w:r>
        <w:t xml:space="preserve"> их деятельность нередко направлена главным образом на администрати</w:t>
      </w:r>
      <w:r>
        <w:t>в</w:t>
      </w:r>
      <w:r>
        <w:t xml:space="preserve">ную работу, </w:t>
      </w:r>
      <w:r w:rsidRPr="00675375">
        <w:t xml:space="preserve">касающуюся регистрации бенефициаров и оценки формальных юридических критериев для </w:t>
      </w:r>
      <w:r>
        <w:t xml:space="preserve">реализации </w:t>
      </w:r>
      <w:r w:rsidRPr="00675375">
        <w:t>права на социальную помощь</w:t>
      </w:r>
      <w:r>
        <w:t xml:space="preserve">, а не на </w:t>
      </w:r>
      <w:r w:rsidRPr="00675375">
        <w:t>оказание поддержки семьям.</w:t>
      </w:r>
    </w:p>
    <w:p w:rsidR="005E6CB5" w:rsidRPr="00675375" w:rsidRDefault="005E6CB5" w:rsidP="005E6CB5">
      <w:pPr>
        <w:pStyle w:val="SingleTxtGR"/>
        <w:rPr>
          <w:b/>
        </w:rPr>
      </w:pPr>
      <w:r w:rsidRPr="00675375">
        <w:t>47.</w:t>
      </w:r>
      <w:r w:rsidRPr="00675375">
        <w:tab/>
      </w:r>
      <w:r w:rsidRPr="00675375">
        <w:rPr>
          <w:b/>
        </w:rPr>
        <w:t>Комитет вновь ссылается на свою рекомендацию о том, что госуда</w:t>
      </w:r>
      <w:r w:rsidRPr="00675375">
        <w:rPr>
          <w:b/>
        </w:rPr>
        <w:t>р</w:t>
      </w:r>
      <w:r w:rsidRPr="00675375">
        <w:rPr>
          <w:b/>
        </w:rPr>
        <w:t>ству-участнику следует обеспечить центры социальной работы надлеж</w:t>
      </w:r>
      <w:r w:rsidRPr="00675375">
        <w:rPr>
          <w:b/>
        </w:rPr>
        <w:t>а</w:t>
      </w:r>
      <w:r w:rsidRPr="00675375">
        <w:rPr>
          <w:b/>
        </w:rPr>
        <w:t>щими людскими</w:t>
      </w:r>
      <w:r>
        <w:rPr>
          <w:b/>
        </w:rPr>
        <w:t>, техническими</w:t>
      </w:r>
      <w:r w:rsidRPr="00675375">
        <w:rPr>
          <w:b/>
        </w:rPr>
        <w:t xml:space="preserve"> и финансовыми ресурсами, проводить си</w:t>
      </w:r>
      <w:r w:rsidRPr="00675375">
        <w:rPr>
          <w:b/>
        </w:rPr>
        <w:t>с</w:t>
      </w:r>
      <w:r w:rsidRPr="00675375">
        <w:rPr>
          <w:b/>
        </w:rPr>
        <w:t>тематическую профессиональную подготовку их персонала и принимать все другие необходимые меры для того, чтобы гарантировать качество, эффективность и транспарентность всей деятельности этих учреждений (CRC/C/15/Add.260, пункт 37). Он далее рекомендует уделять приоритетное внимание профессиональной подготовке и наращиванию потенциала в о</w:t>
      </w:r>
      <w:r w:rsidRPr="00675375">
        <w:rPr>
          <w:b/>
        </w:rPr>
        <w:t>б</w:t>
      </w:r>
      <w:r w:rsidRPr="00675375">
        <w:rPr>
          <w:b/>
        </w:rPr>
        <w:t>ласти предупре</w:t>
      </w:r>
      <w:r w:rsidRPr="00675375">
        <w:rPr>
          <w:b/>
        </w:rPr>
        <w:t>ж</w:t>
      </w:r>
      <w:r w:rsidRPr="00675375">
        <w:rPr>
          <w:b/>
        </w:rPr>
        <w:t>дения распада семей и предоставить центрам социальной работы четко сформулированный мандат, ориентированный на оказание услуг</w:t>
      </w:r>
      <w:r>
        <w:rPr>
          <w:b/>
        </w:rPr>
        <w:t xml:space="preserve"> по поддержке</w:t>
      </w:r>
      <w:r w:rsidRPr="00675375">
        <w:rPr>
          <w:b/>
        </w:rPr>
        <w:t>. В этом контексте Комитет также рекомендует госуда</w:t>
      </w:r>
      <w:r w:rsidRPr="00675375">
        <w:rPr>
          <w:b/>
        </w:rPr>
        <w:t>р</w:t>
      </w:r>
      <w:r w:rsidRPr="00675375">
        <w:rPr>
          <w:b/>
        </w:rPr>
        <w:t>ству-участнику рассмотреть вопрос об учреждении отдельного механизма для управления административной работой, касающейся регистрации б</w:t>
      </w:r>
      <w:r w:rsidRPr="00675375">
        <w:rPr>
          <w:b/>
        </w:rPr>
        <w:t>е</w:t>
      </w:r>
      <w:r w:rsidRPr="00675375">
        <w:rPr>
          <w:b/>
        </w:rPr>
        <w:t xml:space="preserve">нефициаров и оценки формальных юридических критериев для </w:t>
      </w:r>
      <w:r>
        <w:rPr>
          <w:b/>
        </w:rPr>
        <w:t>реализ</w:t>
      </w:r>
      <w:r>
        <w:rPr>
          <w:b/>
        </w:rPr>
        <w:t>а</w:t>
      </w:r>
      <w:r>
        <w:rPr>
          <w:b/>
        </w:rPr>
        <w:t xml:space="preserve">ции </w:t>
      </w:r>
      <w:r w:rsidRPr="00675375">
        <w:rPr>
          <w:b/>
        </w:rPr>
        <w:t>права на социальную помощь.</w:t>
      </w:r>
    </w:p>
    <w:p w:rsidR="005E6CB5" w:rsidRPr="00675375" w:rsidRDefault="005E6CB5" w:rsidP="005E6CB5">
      <w:pPr>
        <w:pStyle w:val="H23GR"/>
      </w:pPr>
      <w:r w:rsidRPr="00675375">
        <w:tab/>
      </w:r>
      <w:r w:rsidRPr="00A55162">
        <w:tab/>
      </w:r>
      <w:r w:rsidRPr="00675375">
        <w:t>Дети, лишенные семейного окружения</w:t>
      </w:r>
    </w:p>
    <w:p w:rsidR="005E6CB5" w:rsidRPr="00675375" w:rsidRDefault="005E6CB5" w:rsidP="005E6CB5">
      <w:pPr>
        <w:pStyle w:val="SingleTxtGR"/>
      </w:pPr>
      <w:r w:rsidRPr="00675375">
        <w:t>48.</w:t>
      </w:r>
      <w:r w:rsidRPr="00675375">
        <w:tab/>
        <w:t>Комитет приветствует принятие политики в области защиты детей, о</w:t>
      </w:r>
      <w:r w:rsidRPr="00675375">
        <w:t>с</w:t>
      </w:r>
      <w:r w:rsidRPr="00675375">
        <w:t>тавшихся без попечения родителей, и семей, которым угрожает разлучение (2006−2016 годы). Отмечая, что государство-участник сообщает о том, что оно разработало политику, направленную на поиск возможной семейной опеки для детей, оставшихся б</w:t>
      </w:r>
      <w:r>
        <w:t>ез попечения родителей, Комитет вместе с тем</w:t>
      </w:r>
      <w:r w:rsidRPr="00675375">
        <w:t xml:space="preserve"> выражает озабоченность по поводу того, что:</w:t>
      </w:r>
    </w:p>
    <w:p w:rsidR="005E6CB5" w:rsidRPr="00675375" w:rsidRDefault="005E6CB5" w:rsidP="005E6CB5">
      <w:pPr>
        <w:pStyle w:val="SingleTxtGR"/>
      </w:pPr>
      <w:r w:rsidRPr="00675375">
        <w:tab/>
        <w:t>а)</w:t>
      </w:r>
      <w:r w:rsidRPr="00675375">
        <w:tab/>
        <w:t xml:space="preserve">дети помещаются в специализированные учреждения </w:t>
      </w:r>
      <w:r>
        <w:t>исключ</w:t>
      </w:r>
      <w:r>
        <w:t>и</w:t>
      </w:r>
      <w:r>
        <w:t>тельно по соображениям того, что</w:t>
      </w:r>
      <w:r w:rsidRPr="00675375">
        <w:t xml:space="preserve"> семья испытывает серьезные материальные </w:t>
      </w:r>
      <w:r>
        <w:t>трудности</w:t>
      </w:r>
      <w:r w:rsidRPr="00675375">
        <w:t>;</w:t>
      </w:r>
    </w:p>
    <w:p w:rsidR="005E6CB5" w:rsidRPr="00675375" w:rsidRDefault="005E6CB5" w:rsidP="005E6CB5">
      <w:pPr>
        <w:pStyle w:val="SingleTxtGR"/>
      </w:pPr>
      <w:r w:rsidRPr="00675375">
        <w:tab/>
      </w:r>
      <w:r w:rsidRPr="00675375">
        <w:rPr>
          <w:lang w:val="en-US"/>
        </w:rPr>
        <w:t>b</w:t>
      </w:r>
      <w:r w:rsidRPr="00675375">
        <w:t>)</w:t>
      </w:r>
      <w:r w:rsidRPr="00675375">
        <w:tab/>
        <w:t>детям, лишенным семейного окружения, или детям с особыми п</w:t>
      </w:r>
      <w:r w:rsidRPr="00675375">
        <w:t>о</w:t>
      </w:r>
      <w:r w:rsidRPr="00675375">
        <w:t>требностями в защите не предоставляются адекватные возможности для ал</w:t>
      </w:r>
      <w:r w:rsidRPr="00675375">
        <w:t>ь</w:t>
      </w:r>
      <w:r w:rsidRPr="00675375">
        <w:t>тернативного ухода в семьях и общинах, в связи с чем большинство детей п</w:t>
      </w:r>
      <w:r w:rsidRPr="00675375">
        <w:t>о</w:t>
      </w:r>
      <w:r w:rsidRPr="00675375">
        <w:t>мещаются в специализированные учреждения; и предпринимаются недостато</w:t>
      </w:r>
      <w:r w:rsidRPr="00675375">
        <w:t>ч</w:t>
      </w:r>
      <w:r w:rsidRPr="00675375">
        <w:t>ные усилия для объединения таких детей с их биологическими семьями, в р</w:t>
      </w:r>
      <w:r w:rsidRPr="00675375">
        <w:t>е</w:t>
      </w:r>
      <w:r w:rsidRPr="00675375">
        <w:t>зультате чего многие из этих детей по-прежнему проживают в специализир</w:t>
      </w:r>
      <w:r w:rsidRPr="00675375">
        <w:t>о</w:t>
      </w:r>
      <w:r w:rsidRPr="00675375">
        <w:t>ванных учреждениях до достижения 18-летнего возраста;</w:t>
      </w:r>
    </w:p>
    <w:p w:rsidR="005E6CB5" w:rsidRPr="00675375" w:rsidRDefault="005E6CB5" w:rsidP="005E6CB5">
      <w:pPr>
        <w:pStyle w:val="SingleTxtGR"/>
      </w:pPr>
      <w:r w:rsidRPr="00675375">
        <w:tab/>
      </w:r>
      <w:r w:rsidRPr="00675375">
        <w:rPr>
          <w:lang w:val="en-US"/>
        </w:rPr>
        <w:t>c</w:t>
      </w:r>
      <w:r w:rsidRPr="00675375">
        <w:t>)</w:t>
      </w:r>
      <w:r w:rsidRPr="00675375">
        <w:tab/>
        <w:t>дети помещаются в специализированные учреждения, расположе</w:t>
      </w:r>
      <w:r w:rsidRPr="00675375">
        <w:t>н</w:t>
      </w:r>
      <w:r w:rsidRPr="00675375">
        <w:t>ные за пределами территории их зарегистрированного проживания, в связи с чем они не имеют возможности пользоваться услугами здравоохранения в р</w:t>
      </w:r>
      <w:r w:rsidRPr="00675375">
        <w:t>е</w:t>
      </w:r>
      <w:r w:rsidRPr="00675375">
        <w:t>зультате наличия административных препятствий, связанных с их перемещен</w:t>
      </w:r>
      <w:r w:rsidRPr="00675375">
        <w:t>и</w:t>
      </w:r>
      <w:r w:rsidRPr="00675375">
        <w:t>ем;</w:t>
      </w:r>
    </w:p>
    <w:p w:rsidR="005E6CB5" w:rsidRPr="00675375" w:rsidRDefault="005E6CB5" w:rsidP="005E6CB5">
      <w:pPr>
        <w:pStyle w:val="SingleTxtGR"/>
      </w:pPr>
      <w:r w:rsidRPr="00675375">
        <w:tab/>
      </w:r>
      <w:r w:rsidRPr="00675375">
        <w:rPr>
          <w:lang w:val="en-US"/>
        </w:rPr>
        <w:t>d</w:t>
      </w:r>
      <w:r w:rsidRPr="00675375">
        <w:t>)</w:t>
      </w:r>
      <w:r w:rsidRPr="00675375">
        <w:tab/>
        <w:t>в центрах для социальной работы ощущается нехватка квалифиц</w:t>
      </w:r>
      <w:r w:rsidRPr="00675375">
        <w:t>и</w:t>
      </w:r>
      <w:r w:rsidRPr="00675375">
        <w:t>рованного персонала, в результате чего детям, помещенным в специализир</w:t>
      </w:r>
      <w:r w:rsidRPr="00675375">
        <w:t>о</w:t>
      </w:r>
      <w:r w:rsidRPr="00675375">
        <w:t>ванные учреждения</w:t>
      </w:r>
      <w:r>
        <w:t>,</w:t>
      </w:r>
      <w:r w:rsidRPr="00675375">
        <w:t xml:space="preserve"> не уделяется достаточного внимания в вопросах, каса</w:t>
      </w:r>
      <w:r w:rsidRPr="00675375">
        <w:t>ю</w:t>
      </w:r>
      <w:r w:rsidRPr="00675375">
        <w:t>щихся их развития;</w:t>
      </w:r>
    </w:p>
    <w:p w:rsidR="005E6CB5" w:rsidRPr="00675375" w:rsidRDefault="005E6CB5" w:rsidP="005E6CB5">
      <w:pPr>
        <w:pStyle w:val="SingleTxtGR"/>
      </w:pPr>
      <w:r w:rsidRPr="00675375">
        <w:tab/>
        <w:t>е)</w:t>
      </w:r>
      <w:r w:rsidRPr="00675375">
        <w:tab/>
        <w:t>отсутствует всеобъемлющая система патронажного воспитания и не выделяются на регулярной основе достаточные средства для покрытия ра</w:t>
      </w:r>
      <w:r w:rsidRPr="00675375">
        <w:t>с</w:t>
      </w:r>
      <w:r w:rsidRPr="00675375">
        <w:t>ходов, связанных с помещением детей в приемные семьи, в результате чего д</w:t>
      </w:r>
      <w:r w:rsidRPr="00675375">
        <w:t>е</w:t>
      </w:r>
      <w:r w:rsidRPr="00675375">
        <w:t>ти, находящиеся в подобных ситуациях, не обеспечиваются надлежащим ух</w:t>
      </w:r>
      <w:r w:rsidRPr="00675375">
        <w:t>о</w:t>
      </w:r>
      <w:r w:rsidRPr="00675375">
        <w:t>дом;</w:t>
      </w:r>
    </w:p>
    <w:p w:rsidR="005E6CB5" w:rsidRPr="00675375" w:rsidRDefault="005E6CB5" w:rsidP="005E6CB5">
      <w:pPr>
        <w:pStyle w:val="SingleTxtGR"/>
      </w:pPr>
      <w:r w:rsidRPr="00675375">
        <w:tab/>
      </w:r>
      <w:r w:rsidRPr="00675375">
        <w:rPr>
          <w:lang w:val="en-US"/>
        </w:rPr>
        <w:t>f</w:t>
      </w:r>
      <w:r w:rsidRPr="00675375">
        <w:t>)</w:t>
      </w:r>
      <w:r w:rsidRPr="00675375">
        <w:tab/>
        <w:t>дети</w:t>
      </w:r>
      <w:r>
        <w:t xml:space="preserve"> и подростки</w:t>
      </w:r>
      <w:r w:rsidRPr="00675375">
        <w:t xml:space="preserve">, покидающие государственную систему по уходу за </w:t>
      </w:r>
      <w:r>
        <w:t>ними</w:t>
      </w:r>
      <w:r w:rsidRPr="00675375">
        <w:t>, не получают надлежащей подготовки и поддержки для дальнейшей жизни;</w:t>
      </w:r>
    </w:p>
    <w:p w:rsidR="005E6CB5" w:rsidRPr="00675375" w:rsidRDefault="005E6CB5" w:rsidP="005E6CB5">
      <w:pPr>
        <w:pStyle w:val="SingleTxtGR"/>
      </w:pPr>
      <w:r w:rsidRPr="00675375">
        <w:tab/>
      </w:r>
      <w:r w:rsidRPr="00675375">
        <w:rPr>
          <w:lang w:val="en-US"/>
        </w:rPr>
        <w:t>g</w:t>
      </w:r>
      <w:r w:rsidRPr="00675375">
        <w:t>)</w:t>
      </w:r>
      <w:r w:rsidRPr="00675375">
        <w:tab/>
        <w:t>существующая в настоящее время система альтернативного ухода препятствует объединению детей с их биологическими семьями даже в тех сл</w:t>
      </w:r>
      <w:r w:rsidRPr="00675375">
        <w:t>у</w:t>
      </w:r>
      <w:r w:rsidRPr="00675375">
        <w:t>чаях, когда это может оказаться эффективным решением существующих пр</w:t>
      </w:r>
      <w:r w:rsidRPr="00675375">
        <w:t>о</w:t>
      </w:r>
      <w:r w:rsidRPr="00675375">
        <w:t>блем.</w:t>
      </w:r>
    </w:p>
    <w:p w:rsidR="005E6CB5" w:rsidRPr="00675375" w:rsidRDefault="005E6CB5" w:rsidP="005E6CB5">
      <w:pPr>
        <w:pStyle w:val="SingleTxtGR"/>
        <w:rPr>
          <w:b/>
        </w:rPr>
      </w:pPr>
      <w:r w:rsidRPr="00675375">
        <w:t>49.</w:t>
      </w:r>
      <w:r w:rsidRPr="00675375">
        <w:tab/>
      </w:r>
      <w:r w:rsidRPr="00675375">
        <w:rPr>
          <w:b/>
        </w:rPr>
        <w:t>Комитет настоятельно призывает государство-участник:</w:t>
      </w:r>
    </w:p>
    <w:p w:rsidR="005E6CB5" w:rsidRPr="00675375" w:rsidRDefault="005E6CB5" w:rsidP="005E6CB5">
      <w:pPr>
        <w:pStyle w:val="SingleTxtGR"/>
        <w:rPr>
          <w:b/>
        </w:rPr>
      </w:pPr>
      <w:r w:rsidRPr="00675375">
        <w:rPr>
          <w:b/>
        </w:rPr>
        <w:tab/>
        <w:t>а)</w:t>
      </w:r>
      <w:r w:rsidRPr="00675375">
        <w:rPr>
          <w:b/>
        </w:rPr>
        <w:tab/>
        <w:t>в тех случаях, когда это возможно, поощрять и поддерживать уход за детьми на базе семьи и в этой связи обеспечить, чтобы дети не п</w:t>
      </w:r>
      <w:r w:rsidRPr="00675375">
        <w:rPr>
          <w:b/>
        </w:rPr>
        <w:t>о</w:t>
      </w:r>
      <w:r w:rsidRPr="00675375">
        <w:rPr>
          <w:b/>
        </w:rPr>
        <w:t>мещались в учреждения внесемейного ухода исключительно по соображ</w:t>
      </w:r>
      <w:r w:rsidRPr="00675375">
        <w:rPr>
          <w:b/>
        </w:rPr>
        <w:t>е</w:t>
      </w:r>
      <w:r w:rsidRPr="00675375">
        <w:rPr>
          <w:b/>
        </w:rPr>
        <w:t>ниям социально-экономических трудностей;</w:t>
      </w:r>
    </w:p>
    <w:p w:rsidR="005E6CB5" w:rsidRPr="00675375" w:rsidRDefault="005E6CB5" w:rsidP="005E6CB5">
      <w:pPr>
        <w:pStyle w:val="SingleTxtGR"/>
        <w:rPr>
          <w:b/>
        </w:rPr>
      </w:pPr>
      <w:r w:rsidRPr="00675375">
        <w:rPr>
          <w:b/>
        </w:rPr>
        <w:tab/>
      </w:r>
      <w:r w:rsidRPr="00675375">
        <w:rPr>
          <w:b/>
          <w:lang w:val="en-US"/>
        </w:rPr>
        <w:t>b</w:t>
      </w:r>
      <w:r w:rsidRPr="00675375">
        <w:rPr>
          <w:b/>
        </w:rPr>
        <w:t>)</w:t>
      </w:r>
      <w:r w:rsidRPr="00675375">
        <w:rPr>
          <w:b/>
        </w:rPr>
        <w:tab/>
        <w:t>тщательно и периодически пересматривать решения о помещ</w:t>
      </w:r>
      <w:r w:rsidRPr="00675375">
        <w:rPr>
          <w:b/>
        </w:rPr>
        <w:t>е</w:t>
      </w:r>
      <w:r w:rsidRPr="00675375">
        <w:rPr>
          <w:b/>
        </w:rPr>
        <w:t xml:space="preserve">нии детей в специализированные учреждения и в этой связи уделять особое внимание признакам жестокого обращения с детьми; и, когда это отвечает наилучшим интересам ребенка, поощрять контакты между ребенком и его биологической семьей в </w:t>
      </w:r>
      <w:r>
        <w:rPr>
          <w:b/>
        </w:rPr>
        <w:t xml:space="preserve">целях </w:t>
      </w:r>
      <w:r w:rsidRPr="00675375">
        <w:rPr>
          <w:b/>
        </w:rPr>
        <w:t>поддержки и стимулирования, к</w:t>
      </w:r>
      <w:r w:rsidRPr="00675375">
        <w:rPr>
          <w:b/>
        </w:rPr>
        <w:t>о</w:t>
      </w:r>
      <w:r w:rsidRPr="00675375">
        <w:rPr>
          <w:b/>
        </w:rPr>
        <w:t>гда это возможно, объединения семей;</w:t>
      </w:r>
    </w:p>
    <w:p w:rsidR="005E6CB5" w:rsidRPr="00675375" w:rsidRDefault="005E6CB5" w:rsidP="005E6CB5">
      <w:pPr>
        <w:pStyle w:val="SingleTxtGR"/>
        <w:rPr>
          <w:b/>
        </w:rPr>
      </w:pPr>
      <w:r w:rsidRPr="00675375">
        <w:rPr>
          <w:b/>
        </w:rPr>
        <w:tab/>
        <w:t>с)</w:t>
      </w:r>
      <w:r w:rsidRPr="00675375">
        <w:rPr>
          <w:b/>
        </w:rPr>
        <w:tab/>
        <w:t>обеспечить детям, помещенным на попечение, равный доступ к услугам здравоохранения и образования;</w:t>
      </w:r>
    </w:p>
    <w:p w:rsidR="005E6CB5" w:rsidRPr="00675375" w:rsidRDefault="005E6CB5" w:rsidP="005E6CB5">
      <w:pPr>
        <w:pStyle w:val="SingleTxtGR"/>
        <w:rPr>
          <w:b/>
        </w:rPr>
      </w:pPr>
      <w:r w:rsidRPr="00675375">
        <w:rPr>
          <w:b/>
        </w:rPr>
        <w:tab/>
      </w:r>
      <w:r w:rsidRPr="00675375">
        <w:rPr>
          <w:b/>
          <w:lang w:val="en-US"/>
        </w:rPr>
        <w:t>d</w:t>
      </w:r>
      <w:r w:rsidRPr="00675375">
        <w:rPr>
          <w:b/>
        </w:rPr>
        <w:t>)</w:t>
      </w:r>
      <w:r w:rsidRPr="00675375">
        <w:rPr>
          <w:b/>
        </w:rPr>
        <w:tab/>
        <w:t>увеличить число социальных работников, с тем чтобы добит</w:t>
      </w:r>
      <w:r w:rsidRPr="00675375">
        <w:rPr>
          <w:b/>
        </w:rPr>
        <w:t>ь</w:t>
      </w:r>
      <w:r w:rsidRPr="00675375">
        <w:rPr>
          <w:b/>
        </w:rPr>
        <w:t>ся эффективного учета индивидуальных потребностей каждого ребенка, и разработать критерии для отбора, профессиональной подготовки, по</w:t>
      </w:r>
      <w:r w:rsidRPr="00675375">
        <w:rPr>
          <w:b/>
        </w:rPr>
        <w:t>д</w:t>
      </w:r>
      <w:r w:rsidRPr="00675375">
        <w:rPr>
          <w:b/>
        </w:rPr>
        <w:t>держки и оценки работников служб ухода за детьми;</w:t>
      </w:r>
    </w:p>
    <w:p w:rsidR="005E6CB5" w:rsidRPr="00675375" w:rsidRDefault="005E6CB5" w:rsidP="005E6CB5">
      <w:pPr>
        <w:pStyle w:val="SingleTxtGR"/>
        <w:rPr>
          <w:b/>
        </w:rPr>
      </w:pPr>
      <w:r w:rsidRPr="00675375">
        <w:rPr>
          <w:b/>
        </w:rPr>
        <w:tab/>
        <w:t>е)</w:t>
      </w:r>
      <w:r w:rsidRPr="00675375">
        <w:rPr>
          <w:b/>
        </w:rPr>
        <w:tab/>
        <w:t>создать всеобъемлющую и согласованную национальную си</w:t>
      </w:r>
      <w:r w:rsidRPr="00675375">
        <w:rPr>
          <w:b/>
        </w:rPr>
        <w:t>с</w:t>
      </w:r>
      <w:r w:rsidRPr="00675375">
        <w:rPr>
          <w:b/>
        </w:rPr>
        <w:t>тему патронажного ухода и обеспечить адекватное и своевременное предо</w:t>
      </w:r>
      <w:r w:rsidRPr="00675375">
        <w:rPr>
          <w:b/>
        </w:rPr>
        <w:t>с</w:t>
      </w:r>
      <w:r w:rsidRPr="00675375">
        <w:rPr>
          <w:b/>
        </w:rPr>
        <w:t>тавление финансовых средств и поддержки для приемных семей с целью дополнения других форм альтернативного ухода;</w:t>
      </w:r>
    </w:p>
    <w:p w:rsidR="005E6CB5" w:rsidRPr="00675375" w:rsidRDefault="005E6CB5" w:rsidP="005E6CB5">
      <w:pPr>
        <w:pStyle w:val="SingleTxtGR"/>
        <w:rPr>
          <w:b/>
        </w:rPr>
      </w:pPr>
      <w:r w:rsidRPr="00675375">
        <w:rPr>
          <w:b/>
        </w:rPr>
        <w:tab/>
      </w:r>
      <w:r w:rsidRPr="00675375">
        <w:rPr>
          <w:b/>
          <w:lang w:val="en-US"/>
        </w:rPr>
        <w:t>f</w:t>
      </w:r>
      <w:r w:rsidRPr="00675375">
        <w:rPr>
          <w:b/>
        </w:rPr>
        <w:t>)</w:t>
      </w:r>
      <w:r w:rsidRPr="00675375">
        <w:rPr>
          <w:b/>
        </w:rPr>
        <w:tab/>
        <w:t>обеспечить надлежащую подготовку и поддержку молодых л</w:t>
      </w:r>
      <w:r w:rsidRPr="00675375">
        <w:rPr>
          <w:b/>
        </w:rPr>
        <w:t>ю</w:t>
      </w:r>
      <w:r w:rsidRPr="00675375">
        <w:rPr>
          <w:b/>
        </w:rPr>
        <w:t>дей перед выходом из детского учреждения путем их вовлечения уже на раннем этапе в процесс планирования перехода, а также посредством ок</w:t>
      </w:r>
      <w:r w:rsidRPr="00675375">
        <w:rPr>
          <w:b/>
        </w:rPr>
        <w:t>а</w:t>
      </w:r>
      <w:r w:rsidRPr="00675375">
        <w:rPr>
          <w:b/>
        </w:rPr>
        <w:t>зания им помощи после ухода из такого учреждения;</w:t>
      </w:r>
    </w:p>
    <w:p w:rsidR="005E6CB5" w:rsidRPr="00675375" w:rsidRDefault="005E6CB5" w:rsidP="005E6CB5">
      <w:pPr>
        <w:pStyle w:val="SingleTxtGR"/>
        <w:rPr>
          <w:b/>
        </w:rPr>
      </w:pPr>
      <w:r w:rsidRPr="00675375">
        <w:rPr>
          <w:b/>
        </w:rPr>
        <w:tab/>
      </w:r>
      <w:r w:rsidRPr="00675375">
        <w:rPr>
          <w:b/>
          <w:lang w:val="en-US"/>
        </w:rPr>
        <w:t>g</w:t>
      </w:r>
      <w:r w:rsidRPr="00675375">
        <w:rPr>
          <w:b/>
        </w:rPr>
        <w:t>)</w:t>
      </w:r>
      <w:r w:rsidRPr="00675375">
        <w:rPr>
          <w:b/>
        </w:rPr>
        <w:tab/>
        <w:t>поощрять объединение детей с их биологическими семьями в тех случаях, когда это целесообразно;</w:t>
      </w:r>
    </w:p>
    <w:p w:rsidR="005E6CB5" w:rsidRPr="00675375" w:rsidRDefault="005E6CB5" w:rsidP="005E6CB5">
      <w:pPr>
        <w:pStyle w:val="SingleTxtGR"/>
        <w:rPr>
          <w:b/>
        </w:rPr>
      </w:pPr>
      <w:r w:rsidRPr="00675375">
        <w:rPr>
          <w:b/>
        </w:rPr>
        <w:tab/>
      </w:r>
      <w:r w:rsidRPr="00675375">
        <w:rPr>
          <w:b/>
          <w:lang w:val="en-US"/>
        </w:rPr>
        <w:t>h</w:t>
      </w:r>
      <w:r w:rsidRPr="00675375">
        <w:rPr>
          <w:b/>
        </w:rPr>
        <w:t>)</w:t>
      </w:r>
      <w:r w:rsidRPr="00675375">
        <w:rPr>
          <w:b/>
        </w:rPr>
        <w:tab/>
        <w:t>выделить все необходимые людские, технические и финансовые ресурсы для улучшения условий содержания детей в учреждениях альте</w:t>
      </w:r>
      <w:r w:rsidRPr="00675375">
        <w:rPr>
          <w:b/>
        </w:rPr>
        <w:t>р</w:t>
      </w:r>
      <w:r w:rsidRPr="00675375">
        <w:rPr>
          <w:b/>
        </w:rPr>
        <w:t>нативного ухода.</w:t>
      </w:r>
    </w:p>
    <w:p w:rsidR="005E6CB5" w:rsidRPr="00675375" w:rsidRDefault="005E6CB5" w:rsidP="005E6CB5">
      <w:pPr>
        <w:pStyle w:val="H23GR"/>
      </w:pPr>
      <w:r w:rsidRPr="005E6CB5">
        <w:tab/>
      </w:r>
      <w:r w:rsidRPr="005E6CB5">
        <w:tab/>
      </w:r>
      <w:r w:rsidRPr="00675375">
        <w:t>Усыновление/удочерение</w:t>
      </w:r>
    </w:p>
    <w:p w:rsidR="005E6CB5" w:rsidRPr="00675375" w:rsidRDefault="005E6CB5" w:rsidP="005E6CB5">
      <w:pPr>
        <w:pStyle w:val="SingleTxtGR"/>
      </w:pPr>
      <w:r w:rsidRPr="00675375">
        <w:t>50.</w:t>
      </w:r>
      <w:r w:rsidRPr="00675375">
        <w:tab/>
        <w:t>Комитет, как и ранее, выражает озабоченность в связи с тем, что дейс</w:t>
      </w:r>
      <w:r w:rsidRPr="00675375">
        <w:t>т</w:t>
      </w:r>
      <w:r w:rsidRPr="00675375">
        <w:t>вующее в государстве-участнике законодательство об усыновлении/удочерении не в полной мере соответствует положениям Конвенции (</w:t>
      </w:r>
      <w:r w:rsidRPr="00675375">
        <w:rPr>
          <w:lang w:val="en-GB"/>
        </w:rPr>
        <w:t>CRC</w:t>
      </w:r>
      <w:r w:rsidRPr="00675375">
        <w:t>/</w:t>
      </w:r>
      <w:r w:rsidRPr="00675375">
        <w:rPr>
          <w:lang w:val="en-GB"/>
        </w:rPr>
        <w:t>C</w:t>
      </w:r>
      <w:r w:rsidRPr="00675375">
        <w:t>/15/</w:t>
      </w:r>
      <w:r w:rsidRPr="00675375">
        <w:rPr>
          <w:lang w:val="en-GB"/>
        </w:rPr>
        <w:t>Add</w:t>
      </w:r>
      <w:r w:rsidRPr="00675375">
        <w:t>.260, пункт 38). В этом контексте Комитет также высказывает озабоченность по п</w:t>
      </w:r>
      <w:r w:rsidRPr="00675375">
        <w:t>о</w:t>
      </w:r>
      <w:r w:rsidRPr="00675375">
        <w:t>воду наличия различий в законодательстве об усыновлении/удочерении между автономными административными единицами и территориями в государстве-участнике, в результате чего возника</w:t>
      </w:r>
      <w:r>
        <w:t>ю</w:t>
      </w:r>
      <w:r w:rsidRPr="00675375">
        <w:t>т двусмысленность в толковании закон</w:t>
      </w:r>
      <w:r w:rsidRPr="00675375">
        <w:t>о</w:t>
      </w:r>
      <w:r w:rsidRPr="00675375">
        <w:t>дательства и пробелы в системе защиты. Кроме того, Комитет высказывает ко</w:t>
      </w:r>
      <w:r w:rsidRPr="00675375">
        <w:t>н</w:t>
      </w:r>
      <w:r w:rsidRPr="00675375">
        <w:t>кретную озабоченность в отношении:</w:t>
      </w:r>
    </w:p>
    <w:p w:rsidR="005E6CB5" w:rsidRPr="00675375" w:rsidRDefault="005E6CB5" w:rsidP="005E6CB5">
      <w:pPr>
        <w:pStyle w:val="SingleTxtGR"/>
      </w:pPr>
      <w:r w:rsidRPr="00675375">
        <w:tab/>
        <w:t>а)</w:t>
      </w:r>
      <w:r w:rsidRPr="00675375">
        <w:tab/>
        <w:t>низкого коэффициента усыновления/удочерения в результате сущ</w:t>
      </w:r>
      <w:r w:rsidRPr="00675375">
        <w:t>е</w:t>
      </w:r>
      <w:r w:rsidRPr="00675375">
        <w:t>ствования сложных и длительных процедур усыновления/удочерения; недост</w:t>
      </w:r>
      <w:r w:rsidRPr="00675375">
        <w:t>а</w:t>
      </w:r>
      <w:r w:rsidRPr="00675375">
        <w:t>точного уровня координации между учреждениями социальной защиты; и о</w:t>
      </w:r>
      <w:r w:rsidRPr="00675375">
        <w:t>т</w:t>
      </w:r>
      <w:r w:rsidRPr="00675375">
        <w:t>сутствия базы данных о детях, которые могут быть усыновлены/удочерены, и о соответствующих заявлениях предполагаемых приемных родителей;</w:t>
      </w:r>
    </w:p>
    <w:p w:rsidR="005E6CB5" w:rsidRPr="00675375" w:rsidRDefault="005E6CB5" w:rsidP="005E6CB5">
      <w:pPr>
        <w:pStyle w:val="SingleTxtGR"/>
      </w:pPr>
      <w:r w:rsidRPr="00675375">
        <w:tab/>
      </w:r>
      <w:r w:rsidRPr="00675375">
        <w:rPr>
          <w:lang w:val="en-US"/>
        </w:rPr>
        <w:t>b</w:t>
      </w:r>
      <w:r w:rsidRPr="00675375">
        <w:t>)</w:t>
      </w:r>
      <w:r w:rsidRPr="00675375">
        <w:tab/>
        <w:t>верхнего возрастного предела в размере пяти лет для детей в Ре</w:t>
      </w:r>
      <w:r w:rsidRPr="00675375">
        <w:t>с</w:t>
      </w:r>
      <w:r w:rsidRPr="00675375">
        <w:t>публике Сербской, который означает, что большинство детей в ней не могут быть усыновлены/удочерены;</w:t>
      </w:r>
    </w:p>
    <w:p w:rsidR="005E6CB5" w:rsidRPr="00675375" w:rsidRDefault="005E6CB5" w:rsidP="005E6CB5">
      <w:pPr>
        <w:pStyle w:val="SingleTxtGR"/>
      </w:pPr>
      <w:r w:rsidRPr="00675375">
        <w:tab/>
        <w:t>с)</w:t>
      </w:r>
      <w:r w:rsidRPr="00675375">
        <w:tab/>
        <w:t>того факта, что, несмотря на конкретную просьбу, сформулирова</w:t>
      </w:r>
      <w:r w:rsidRPr="00675375">
        <w:t>н</w:t>
      </w:r>
      <w:r w:rsidRPr="00675375">
        <w:t>ную в предыдущих рекомендациях Комитета (</w:t>
      </w:r>
      <w:r w:rsidRPr="00675375">
        <w:rPr>
          <w:lang w:val="en-GB"/>
        </w:rPr>
        <w:t>CRC</w:t>
      </w:r>
      <w:r w:rsidRPr="00675375">
        <w:t>/</w:t>
      </w:r>
      <w:r w:rsidRPr="00675375">
        <w:rPr>
          <w:lang w:val="en-GB"/>
        </w:rPr>
        <w:t>C</w:t>
      </w:r>
      <w:r w:rsidRPr="00675375">
        <w:t>/15/</w:t>
      </w:r>
      <w:r w:rsidRPr="00675375">
        <w:rPr>
          <w:lang w:val="en-GB"/>
        </w:rPr>
        <w:t>Add</w:t>
      </w:r>
      <w:r w:rsidRPr="00675375">
        <w:t>.260, пункт 39), в докладе государства-участника не были представлены данные о детях, пр</w:t>
      </w:r>
      <w:r w:rsidRPr="00675375">
        <w:t>о</w:t>
      </w:r>
      <w:r w:rsidRPr="00675375">
        <w:t>шедших процедуру внутреннего и международного усыновления/удочерения, дезагрегированные, в частности, по возрасту, полу и социально-экономическому статусу.</w:t>
      </w:r>
    </w:p>
    <w:p w:rsidR="005E6CB5" w:rsidRPr="00675375" w:rsidRDefault="005E6CB5" w:rsidP="005E6CB5">
      <w:pPr>
        <w:pStyle w:val="SingleTxtGR"/>
        <w:rPr>
          <w:b/>
        </w:rPr>
      </w:pPr>
      <w:r w:rsidRPr="00675375">
        <w:t>51.</w:t>
      </w:r>
      <w:r w:rsidRPr="00675375">
        <w:tab/>
      </w:r>
      <w:r w:rsidRPr="00675375">
        <w:rPr>
          <w:b/>
        </w:rPr>
        <w:t>Комитет вновь ссылается на свою предыдущую рекомендацию (</w:t>
      </w:r>
      <w:r w:rsidRPr="00675375">
        <w:rPr>
          <w:b/>
          <w:lang w:val="en-GB"/>
        </w:rPr>
        <w:t>CRC</w:t>
      </w:r>
      <w:r w:rsidRPr="00675375">
        <w:rPr>
          <w:b/>
        </w:rPr>
        <w:t>/</w:t>
      </w:r>
      <w:r w:rsidRPr="00675375">
        <w:rPr>
          <w:b/>
          <w:lang w:val="en-GB"/>
        </w:rPr>
        <w:t>C</w:t>
      </w:r>
      <w:r w:rsidRPr="00675375">
        <w:rPr>
          <w:b/>
        </w:rPr>
        <w:t>/15/</w:t>
      </w:r>
      <w:r w:rsidRPr="00675375">
        <w:rPr>
          <w:b/>
          <w:lang w:val="en-GB"/>
        </w:rPr>
        <w:t>Add</w:t>
      </w:r>
      <w:r w:rsidRPr="00675375">
        <w:rPr>
          <w:b/>
        </w:rPr>
        <w:t>.260, пункт 39) и настоятельно призывает государство-участник в срочном порядке принять необходимые законодательные, а</w:t>
      </w:r>
      <w:r w:rsidRPr="00675375">
        <w:rPr>
          <w:b/>
        </w:rPr>
        <w:t>д</w:t>
      </w:r>
      <w:r w:rsidRPr="00675375">
        <w:rPr>
          <w:b/>
        </w:rPr>
        <w:t>министративные и другие меры для обеспечения того, чтобы процедуры усыновления/удочерения в полной мере соответствовали статье 21 Конве</w:t>
      </w:r>
      <w:r w:rsidRPr="00675375">
        <w:rPr>
          <w:b/>
        </w:rPr>
        <w:t>н</w:t>
      </w:r>
      <w:r w:rsidRPr="00675375">
        <w:rPr>
          <w:b/>
        </w:rPr>
        <w:t>ции, а также изучить вопрос о том, чтобы стать участником Гаагской ко</w:t>
      </w:r>
      <w:r w:rsidRPr="00675375">
        <w:rPr>
          <w:b/>
        </w:rPr>
        <w:t>н</w:t>
      </w:r>
      <w:r w:rsidRPr="00675375">
        <w:rPr>
          <w:b/>
        </w:rPr>
        <w:t>венции о защите детей и сотрудничестве в вопросах международного ус</w:t>
      </w:r>
      <w:r w:rsidRPr="00675375">
        <w:rPr>
          <w:b/>
        </w:rPr>
        <w:t>ы</w:t>
      </w:r>
      <w:r w:rsidRPr="00675375">
        <w:rPr>
          <w:b/>
        </w:rPr>
        <w:t>новления/удочерения. Кроме того, Комитет рекомендует государству-участнику:</w:t>
      </w:r>
    </w:p>
    <w:p w:rsidR="005E6CB5" w:rsidRPr="00675375" w:rsidRDefault="005E6CB5" w:rsidP="005E6CB5">
      <w:pPr>
        <w:pStyle w:val="SingleTxtGR"/>
        <w:rPr>
          <w:b/>
        </w:rPr>
      </w:pPr>
      <w:r w:rsidRPr="00675375">
        <w:rPr>
          <w:b/>
        </w:rPr>
        <w:tab/>
        <w:t>а)</w:t>
      </w:r>
      <w:r w:rsidRPr="00675375">
        <w:rPr>
          <w:b/>
        </w:rPr>
        <w:tab/>
        <w:t>ускорить процесс усыновления/удочерения, в том числе путем упрощения и рационализации процедур усыновления/удочерения при о</w:t>
      </w:r>
      <w:r w:rsidRPr="00675375">
        <w:rPr>
          <w:b/>
        </w:rPr>
        <w:t>д</w:t>
      </w:r>
      <w:r w:rsidRPr="00675375">
        <w:rPr>
          <w:b/>
        </w:rPr>
        <w:t>новременном обеспечении гарантий, требующихся в соответствии с Ко</w:t>
      </w:r>
      <w:r w:rsidRPr="00675375">
        <w:rPr>
          <w:b/>
        </w:rPr>
        <w:t>н</w:t>
      </w:r>
      <w:r w:rsidRPr="00675375">
        <w:rPr>
          <w:b/>
        </w:rPr>
        <w:t>венцией, и создать всеобщую комплексную базу данных для своих учре</w:t>
      </w:r>
      <w:r w:rsidRPr="00675375">
        <w:rPr>
          <w:b/>
        </w:rPr>
        <w:t>ж</w:t>
      </w:r>
      <w:r w:rsidRPr="00675375">
        <w:rPr>
          <w:b/>
        </w:rPr>
        <w:t>дений социальной защиты, включив в нее информацию о потенциальных приемных детях и приемных родителях в масштабах всей страны;</w:t>
      </w:r>
    </w:p>
    <w:p w:rsidR="005E6CB5" w:rsidRPr="00675375" w:rsidRDefault="005E6CB5" w:rsidP="005E6CB5">
      <w:pPr>
        <w:pStyle w:val="SingleTxtGR"/>
        <w:rPr>
          <w:b/>
        </w:rPr>
      </w:pPr>
      <w:r w:rsidRPr="00675375">
        <w:rPr>
          <w:b/>
        </w:rPr>
        <w:tab/>
      </w:r>
      <w:r w:rsidRPr="00675375">
        <w:rPr>
          <w:b/>
          <w:lang w:val="en-US"/>
        </w:rPr>
        <w:t>b</w:t>
      </w:r>
      <w:r w:rsidRPr="00675375">
        <w:rPr>
          <w:b/>
        </w:rPr>
        <w:t>)</w:t>
      </w:r>
      <w:r w:rsidRPr="00675375">
        <w:rPr>
          <w:b/>
        </w:rPr>
        <w:tab/>
        <w:t>рассмотреть вопрос об увеличении верхнего возрастного пред</w:t>
      </w:r>
      <w:r w:rsidRPr="00675375">
        <w:rPr>
          <w:b/>
        </w:rPr>
        <w:t>е</w:t>
      </w:r>
      <w:r w:rsidRPr="00675375">
        <w:rPr>
          <w:b/>
        </w:rPr>
        <w:t>ла для усыновления/удочерения в Республике Сербской;</w:t>
      </w:r>
    </w:p>
    <w:p w:rsidR="005E6CB5" w:rsidRPr="00675375" w:rsidRDefault="005E6CB5" w:rsidP="005E6CB5">
      <w:pPr>
        <w:pStyle w:val="SingleTxtGR"/>
        <w:rPr>
          <w:b/>
        </w:rPr>
      </w:pPr>
      <w:r w:rsidRPr="00675375">
        <w:rPr>
          <w:b/>
        </w:rPr>
        <w:tab/>
        <w:t>с)</w:t>
      </w:r>
      <w:r w:rsidRPr="00675375">
        <w:rPr>
          <w:b/>
        </w:rPr>
        <w:tab/>
        <w:t>принять меры в связи с предыдущей рекомендацией (</w:t>
      </w:r>
      <w:r w:rsidRPr="00675375">
        <w:rPr>
          <w:b/>
          <w:lang w:val="en-GB"/>
        </w:rPr>
        <w:t>CRC</w:t>
      </w:r>
      <w:r w:rsidRPr="00675375">
        <w:rPr>
          <w:b/>
        </w:rPr>
        <w:t>/</w:t>
      </w:r>
      <w:r w:rsidRPr="00675375">
        <w:rPr>
          <w:b/>
          <w:lang w:val="en-GB"/>
        </w:rPr>
        <w:t>C</w:t>
      </w:r>
      <w:r w:rsidRPr="00675375">
        <w:rPr>
          <w:b/>
        </w:rPr>
        <w:t>/15/</w:t>
      </w:r>
      <w:r w:rsidRPr="00675375">
        <w:rPr>
          <w:b/>
          <w:lang w:val="en-GB"/>
        </w:rPr>
        <w:t>Add</w:t>
      </w:r>
      <w:r w:rsidRPr="00675375">
        <w:rPr>
          <w:b/>
        </w:rPr>
        <w:t>.260, пункт 39) и в срочном порядке собрать дезагрегир</w:t>
      </w:r>
      <w:r w:rsidRPr="00675375">
        <w:rPr>
          <w:b/>
        </w:rPr>
        <w:t>о</w:t>
      </w:r>
      <w:r w:rsidRPr="00675375">
        <w:rPr>
          <w:b/>
        </w:rPr>
        <w:t>ванные данные о детях, прошедших процедуру внутреннего и междунаро</w:t>
      </w:r>
      <w:r w:rsidRPr="00675375">
        <w:rPr>
          <w:b/>
        </w:rPr>
        <w:t>д</w:t>
      </w:r>
      <w:r w:rsidRPr="00675375">
        <w:rPr>
          <w:b/>
        </w:rPr>
        <w:t>ного усыновления/удочерения, и включить эти данные в свой следующий доклад Комитету.</w:t>
      </w:r>
    </w:p>
    <w:p w:rsidR="005E6CB5" w:rsidRPr="00675375" w:rsidRDefault="005E6CB5" w:rsidP="005E6CB5">
      <w:pPr>
        <w:pStyle w:val="H1GR"/>
      </w:pPr>
      <w:r w:rsidRPr="005E6CB5">
        <w:tab/>
      </w:r>
      <w:r w:rsidRPr="00675375">
        <w:rPr>
          <w:lang w:val="en-US"/>
        </w:rPr>
        <w:t>F</w:t>
      </w:r>
      <w:r w:rsidRPr="00675375">
        <w:t>.</w:t>
      </w:r>
      <w:r w:rsidRPr="00675375">
        <w:tab/>
        <w:t>Проблема инвалидности, базовое медицинское обслуживание и социальное обеспечение (статьи 6, 18 (пункт 3), 23, 24, 26, 27 (пункты 1−3) Ко</w:t>
      </w:r>
      <w:r w:rsidRPr="00675375">
        <w:t>н</w:t>
      </w:r>
      <w:r w:rsidRPr="00675375">
        <w:t>венции)</w:t>
      </w:r>
    </w:p>
    <w:p w:rsidR="005E6CB5" w:rsidRPr="00675375" w:rsidRDefault="005E6CB5" w:rsidP="005E6CB5">
      <w:pPr>
        <w:pStyle w:val="H23GR"/>
      </w:pPr>
      <w:r w:rsidRPr="005E6CB5">
        <w:tab/>
      </w:r>
      <w:r w:rsidRPr="005E6CB5">
        <w:tab/>
      </w:r>
      <w:r w:rsidRPr="00675375">
        <w:t>Дети-инвалиды</w:t>
      </w:r>
    </w:p>
    <w:p w:rsidR="005E6CB5" w:rsidRPr="00675375" w:rsidRDefault="005E6CB5" w:rsidP="005E6CB5">
      <w:pPr>
        <w:pStyle w:val="SingleTxtGR"/>
      </w:pPr>
      <w:r w:rsidRPr="00675375">
        <w:t>52.</w:t>
      </w:r>
      <w:r w:rsidRPr="00675375">
        <w:tab/>
        <w:t>Комитет приветствует ратификацию в 2010 году государством-участником Конвенции о правах инвалидов. Вместе с тем Комитет выражает озабоченность по поводу того, что не было предпринято каких-либо конкре</w:t>
      </w:r>
      <w:r w:rsidRPr="00675375">
        <w:t>т</w:t>
      </w:r>
      <w:r w:rsidRPr="00675375">
        <w:t xml:space="preserve">ных шагов по </w:t>
      </w:r>
      <w:r>
        <w:t xml:space="preserve">принятию четкого </w:t>
      </w:r>
      <w:r w:rsidRPr="00675375">
        <w:t>законодательно</w:t>
      </w:r>
      <w:r>
        <w:t xml:space="preserve">го </w:t>
      </w:r>
      <w:r w:rsidRPr="00675375">
        <w:t>определени</w:t>
      </w:r>
      <w:r>
        <w:t>я</w:t>
      </w:r>
      <w:r w:rsidRPr="00675375">
        <w:t xml:space="preserve"> понятия "инв</w:t>
      </w:r>
      <w:r w:rsidRPr="00675375">
        <w:t>а</w:t>
      </w:r>
      <w:r w:rsidRPr="00675375">
        <w:t>лидность" и обеспечению согласования законодательства, действующего на н</w:t>
      </w:r>
      <w:r w:rsidRPr="00675375">
        <w:t>а</w:t>
      </w:r>
      <w:r w:rsidRPr="00675375">
        <w:t>циональном уровне и на уровне автономных административных единиц и ка</w:t>
      </w:r>
      <w:r w:rsidRPr="00675375">
        <w:t>н</w:t>
      </w:r>
      <w:r w:rsidRPr="00675375">
        <w:t>тонов</w:t>
      </w:r>
      <w:r>
        <w:t>,</w:t>
      </w:r>
      <w:r w:rsidRPr="00675375">
        <w:t xml:space="preserve"> с положениями этой Конвенции. В частности, Комитет высказывает оз</w:t>
      </w:r>
      <w:r w:rsidRPr="00675375">
        <w:t>а</w:t>
      </w:r>
      <w:r w:rsidRPr="00675375">
        <w:t xml:space="preserve">боченность </w:t>
      </w:r>
      <w:r>
        <w:t>по поводу того, что</w:t>
      </w:r>
      <w:r w:rsidRPr="00675375">
        <w:t>:</w:t>
      </w:r>
    </w:p>
    <w:p w:rsidR="005E6CB5" w:rsidRPr="00675375" w:rsidRDefault="005E6CB5" w:rsidP="005E6CB5">
      <w:pPr>
        <w:pStyle w:val="SingleTxtGR"/>
      </w:pPr>
      <w:r w:rsidRPr="00675375">
        <w:tab/>
        <w:t>а)</w:t>
      </w:r>
      <w:r w:rsidRPr="00675375">
        <w:tab/>
        <w:t>сфера охвата инклюзивного образования по-прежнему остается весьма ограниченной, поскольку большинство детей-инвалидов остаются дома или изолируются в специализированных учреждениях/школах и, таким обр</w:t>
      </w:r>
      <w:r w:rsidRPr="00675375">
        <w:t>а</w:t>
      </w:r>
      <w:r w:rsidRPr="00675375">
        <w:t>зом, стигматизируются и не имеют беспрепятственного доступа к занятости и социальным услугам;</w:t>
      </w:r>
    </w:p>
    <w:p w:rsidR="005E6CB5" w:rsidRPr="00675375" w:rsidRDefault="005E6CB5" w:rsidP="005E6CB5">
      <w:pPr>
        <w:pStyle w:val="SingleTxtGR"/>
      </w:pPr>
      <w:r w:rsidRPr="00675375">
        <w:tab/>
      </w:r>
      <w:r w:rsidRPr="00675375">
        <w:rPr>
          <w:lang w:val="en-US"/>
        </w:rPr>
        <w:t>b</w:t>
      </w:r>
      <w:r w:rsidRPr="00675375">
        <w:t>)</w:t>
      </w:r>
      <w:r w:rsidRPr="00675375">
        <w:tab/>
        <w:t>в конкретных центрах для социальной работы и медицинских це</w:t>
      </w:r>
      <w:r w:rsidRPr="00675375">
        <w:t>н</w:t>
      </w:r>
      <w:r w:rsidRPr="00675375">
        <w:t>трах, которые не оснащены надлежащим оборудованием и не подготовлены к оказанию услуг и поддержки, необходимых для удовлетворения потребностей детей-инвалидов, которым разрешено жить с их семьями, не предоставляется достаточного и адекватного ухода и поддержки при помощи соответствующих провайдеров услуг;</w:t>
      </w:r>
    </w:p>
    <w:p w:rsidR="005E6CB5" w:rsidRPr="00675375" w:rsidRDefault="005E6CB5" w:rsidP="005E6CB5">
      <w:pPr>
        <w:pStyle w:val="SingleTxtGR"/>
      </w:pPr>
      <w:r w:rsidRPr="00675375">
        <w:tab/>
        <w:t>с)</w:t>
      </w:r>
      <w:r w:rsidRPr="00675375">
        <w:tab/>
        <w:t>не обеспечено надлежащего применения законодательных полож</w:t>
      </w:r>
      <w:r w:rsidRPr="00675375">
        <w:t>е</w:t>
      </w:r>
      <w:r w:rsidRPr="00675375">
        <w:t>ний, касающихся строительства, в результате чего в зонах общественного пол</w:t>
      </w:r>
      <w:r w:rsidRPr="00675375">
        <w:t>ь</w:t>
      </w:r>
      <w:r w:rsidRPr="00675375">
        <w:t>зования, включая школы, по-прежнему существуют конструкционные и физ</w:t>
      </w:r>
      <w:r w:rsidRPr="00675375">
        <w:t>и</w:t>
      </w:r>
      <w:r w:rsidRPr="00675375">
        <w:t>ческие препятствия;</w:t>
      </w:r>
    </w:p>
    <w:p w:rsidR="005E6CB5" w:rsidRDefault="005E6CB5" w:rsidP="005E6CB5">
      <w:pPr>
        <w:pStyle w:val="SingleTxtGR"/>
      </w:pPr>
      <w:r w:rsidRPr="00675375">
        <w:tab/>
      </w:r>
      <w:r w:rsidRPr="00675375">
        <w:rPr>
          <w:lang w:val="en-US"/>
        </w:rPr>
        <w:t>d</w:t>
      </w:r>
      <w:r w:rsidRPr="00675375">
        <w:t>)</w:t>
      </w:r>
      <w:r w:rsidRPr="00675375">
        <w:tab/>
        <w:t>существуют различия между уровнями защиты, предоставляемой инвалидам войны и лицам, имеющим инвалидность в результате несчастного случая и болезни или с рождения, в особенности дет</w:t>
      </w:r>
      <w:r>
        <w:t>ям</w:t>
      </w:r>
      <w:r w:rsidRPr="00675375">
        <w:t>: по этой причине п</w:t>
      </w:r>
      <w:r w:rsidRPr="00675375">
        <w:t>о</w:t>
      </w:r>
      <w:r w:rsidRPr="00675375">
        <w:t>следним обеспечивается неравноценная и меньшая защита.</w:t>
      </w:r>
    </w:p>
    <w:p w:rsidR="005E6CB5" w:rsidRPr="009D6917" w:rsidRDefault="005E6CB5" w:rsidP="005E6CB5">
      <w:pPr>
        <w:pStyle w:val="SingleTxtGR"/>
        <w:rPr>
          <w:b/>
        </w:rPr>
      </w:pPr>
      <w:r w:rsidRPr="00D77168">
        <w:t>53.</w:t>
      </w:r>
      <w:r w:rsidRPr="009D6917">
        <w:rPr>
          <w:b/>
        </w:rPr>
        <w:tab/>
        <w:t>В свете своего замечания общего порядка № 9 (</w:t>
      </w:r>
      <w:r w:rsidRPr="009D6917">
        <w:rPr>
          <w:b/>
          <w:lang w:val="en-GB"/>
        </w:rPr>
        <w:t>CRC</w:t>
      </w:r>
      <w:r w:rsidRPr="009D6917">
        <w:rPr>
          <w:b/>
        </w:rPr>
        <w:t>/</w:t>
      </w:r>
      <w:r w:rsidRPr="009D6917">
        <w:rPr>
          <w:b/>
          <w:lang w:val="en-GB"/>
        </w:rPr>
        <w:t>C</w:t>
      </w:r>
      <w:r w:rsidRPr="009D6917">
        <w:rPr>
          <w:b/>
        </w:rPr>
        <w:t>/</w:t>
      </w:r>
      <w:r w:rsidRPr="009D6917">
        <w:rPr>
          <w:b/>
          <w:lang w:val="en-GB"/>
        </w:rPr>
        <w:t>GC</w:t>
      </w:r>
      <w:r w:rsidRPr="009D6917">
        <w:rPr>
          <w:b/>
        </w:rPr>
        <w:t xml:space="preserve">/9 и </w:t>
      </w:r>
      <w:r w:rsidRPr="009D6917">
        <w:rPr>
          <w:b/>
          <w:lang w:val="en-GB"/>
        </w:rPr>
        <w:t>Corr</w:t>
      </w:r>
      <w:r w:rsidRPr="009D6917">
        <w:rPr>
          <w:b/>
        </w:rPr>
        <w:t>.1, 2006) Комитет настоятельно призывает государство-участник принять четкое законодательное определение понятия "инвалидность" и обесп</w:t>
      </w:r>
      <w:r w:rsidRPr="009D6917">
        <w:rPr>
          <w:b/>
        </w:rPr>
        <w:t>е</w:t>
      </w:r>
      <w:r w:rsidRPr="009D6917">
        <w:rPr>
          <w:b/>
        </w:rPr>
        <w:t>чить соответствие законодательства, политики и практики на всей своей территории, в частно</w:t>
      </w:r>
      <w:r w:rsidR="00C34542">
        <w:rPr>
          <w:b/>
        </w:rPr>
        <w:t>сти</w:t>
      </w:r>
      <w:r w:rsidRPr="009D6917">
        <w:rPr>
          <w:b/>
        </w:rPr>
        <w:t xml:space="preserve"> статьям 23 и 27 Конвенции, в особенности в том, что касается когнитивной и умственной инвалидности, в целях эффекти</w:t>
      </w:r>
      <w:r w:rsidRPr="009D6917">
        <w:rPr>
          <w:b/>
        </w:rPr>
        <w:t>в</w:t>
      </w:r>
      <w:r w:rsidRPr="009D6917">
        <w:rPr>
          <w:b/>
        </w:rPr>
        <w:t>ного и недискриминационного удовлетворения потребностей детей</w:t>
      </w:r>
      <w:r w:rsidR="00C34542">
        <w:rPr>
          <w:b/>
        </w:rPr>
        <w:t>-</w:t>
      </w:r>
      <w:r w:rsidRPr="009D6917">
        <w:rPr>
          <w:b/>
        </w:rPr>
        <w:t>инвалидов. Кроме того, Комитет рекоме</w:t>
      </w:r>
      <w:r w:rsidRPr="009D6917">
        <w:rPr>
          <w:b/>
        </w:rPr>
        <w:t>н</w:t>
      </w:r>
      <w:r w:rsidRPr="009D6917">
        <w:rPr>
          <w:b/>
        </w:rPr>
        <w:t>дует государству-участнику:</w:t>
      </w:r>
    </w:p>
    <w:p w:rsidR="005E6CB5" w:rsidRPr="009D6917" w:rsidRDefault="005E6CB5" w:rsidP="005E6CB5">
      <w:pPr>
        <w:pStyle w:val="SingleTxtGR"/>
        <w:rPr>
          <w:b/>
        </w:rPr>
      </w:pPr>
      <w:r w:rsidRPr="009D6917">
        <w:rPr>
          <w:b/>
        </w:rPr>
        <w:tab/>
        <w:t>а)</w:t>
      </w:r>
      <w:r w:rsidRPr="009D6917">
        <w:rPr>
          <w:b/>
        </w:rPr>
        <w:tab/>
        <w:t>обеспечить, чтобы дети-инвалиды осуществляли свое право на образование, и предусмотреть их возможно более широкое включение в о</w:t>
      </w:r>
      <w:r w:rsidRPr="009D6917">
        <w:rPr>
          <w:b/>
        </w:rPr>
        <w:t>с</w:t>
      </w:r>
      <w:r w:rsidRPr="009D6917">
        <w:rPr>
          <w:b/>
        </w:rPr>
        <w:t>новную систему образования, в том числе посредством разработки плана действий в области образования для инвалидов с конкретным указанием имеющихся узких мест в сфере ресурсного обеспечения, и установить че</w:t>
      </w:r>
      <w:r w:rsidRPr="009D6917">
        <w:rPr>
          <w:b/>
        </w:rPr>
        <w:t>т</w:t>
      </w:r>
      <w:r w:rsidRPr="009D6917">
        <w:rPr>
          <w:b/>
        </w:rPr>
        <w:t>кие цели с конкретным графиком осуществления мер по удовлетворению образовательных потребн</w:t>
      </w:r>
      <w:r w:rsidRPr="009D6917">
        <w:rPr>
          <w:b/>
        </w:rPr>
        <w:t>о</w:t>
      </w:r>
      <w:r w:rsidRPr="009D6917">
        <w:rPr>
          <w:b/>
        </w:rPr>
        <w:t>стей детей-инвалидов;</w:t>
      </w:r>
    </w:p>
    <w:p w:rsidR="005E6CB5" w:rsidRPr="009D6917" w:rsidRDefault="005E6CB5" w:rsidP="005E6CB5">
      <w:pPr>
        <w:pStyle w:val="SingleTxtGR"/>
        <w:rPr>
          <w:b/>
        </w:rPr>
      </w:pPr>
      <w:r w:rsidRPr="009D6917">
        <w:rPr>
          <w:b/>
        </w:rPr>
        <w:tab/>
      </w:r>
      <w:r w:rsidRPr="009D6917">
        <w:rPr>
          <w:b/>
          <w:lang w:val="en-US"/>
        </w:rPr>
        <w:t>b</w:t>
      </w:r>
      <w:r w:rsidRPr="009D6917">
        <w:rPr>
          <w:b/>
        </w:rPr>
        <w:t>)</w:t>
      </w:r>
      <w:r w:rsidRPr="009D6917">
        <w:rPr>
          <w:b/>
        </w:rPr>
        <w:tab/>
        <w:t>усилить меры поддержки родителей, ухаживающих за своими детьми-инвалидами, и в тех случаях, когда их помещение в учреждения по ух</w:t>
      </w:r>
      <w:r w:rsidRPr="009D6917">
        <w:rPr>
          <w:b/>
        </w:rPr>
        <w:t>о</w:t>
      </w:r>
      <w:r w:rsidRPr="009D6917">
        <w:rPr>
          <w:b/>
        </w:rPr>
        <w:t>ду является необходимым, обеспечить, чтобы это происходило в полном соответствии с принципом учета наилучших интересов ребенка в учрежд</w:t>
      </w:r>
      <w:r w:rsidRPr="009D6917">
        <w:rPr>
          <w:b/>
        </w:rPr>
        <w:t>е</w:t>
      </w:r>
      <w:r w:rsidRPr="009D6917">
        <w:rPr>
          <w:b/>
        </w:rPr>
        <w:t>ниях по уходу, которые располагают адекватными людскими, техническ</w:t>
      </w:r>
      <w:r w:rsidRPr="009D6917">
        <w:rPr>
          <w:b/>
        </w:rPr>
        <w:t>и</w:t>
      </w:r>
      <w:r w:rsidRPr="009D6917">
        <w:rPr>
          <w:b/>
        </w:rPr>
        <w:t>ми и финансовыми ресурсами, позволяющими оказывать услуги и по</w:t>
      </w:r>
      <w:r w:rsidRPr="009D6917">
        <w:rPr>
          <w:b/>
        </w:rPr>
        <w:t>д</w:t>
      </w:r>
      <w:r w:rsidRPr="009D6917">
        <w:rPr>
          <w:b/>
        </w:rPr>
        <w:t xml:space="preserve">держку, требующиеся для детей-инвалидов и их семей; </w:t>
      </w:r>
    </w:p>
    <w:p w:rsidR="005E6CB5" w:rsidRPr="009D6917" w:rsidRDefault="005E6CB5" w:rsidP="005E6CB5">
      <w:pPr>
        <w:pStyle w:val="SingleTxtGR"/>
        <w:rPr>
          <w:b/>
        </w:rPr>
      </w:pPr>
      <w:r w:rsidRPr="009D6917">
        <w:rPr>
          <w:b/>
        </w:rPr>
        <w:tab/>
        <w:t>с)</w:t>
      </w:r>
      <w:r w:rsidRPr="009D6917">
        <w:rPr>
          <w:b/>
        </w:rPr>
        <w:tab/>
        <w:t>обеспечить, чтобы законодательные положения о строительс</w:t>
      </w:r>
      <w:r w:rsidRPr="009D6917">
        <w:rPr>
          <w:b/>
        </w:rPr>
        <w:t>т</w:t>
      </w:r>
      <w:r w:rsidRPr="009D6917">
        <w:rPr>
          <w:b/>
        </w:rPr>
        <w:t>ве и процесс их осуществления устраняли внешние барьеры, которые пр</w:t>
      </w:r>
      <w:r w:rsidRPr="009D6917">
        <w:rPr>
          <w:b/>
        </w:rPr>
        <w:t>е</w:t>
      </w:r>
      <w:r w:rsidRPr="009D6917">
        <w:rPr>
          <w:b/>
        </w:rPr>
        <w:t>пятствуют полному и эффективному участию детей-инвалидов на равных условиях в жи</w:t>
      </w:r>
      <w:r w:rsidRPr="009D6917">
        <w:rPr>
          <w:b/>
        </w:rPr>
        <w:t>з</w:t>
      </w:r>
      <w:r w:rsidRPr="009D6917">
        <w:rPr>
          <w:b/>
        </w:rPr>
        <w:t>ни общества;</w:t>
      </w:r>
    </w:p>
    <w:p w:rsidR="005E6CB5" w:rsidRPr="009D6917" w:rsidRDefault="005E6CB5" w:rsidP="005E6CB5">
      <w:pPr>
        <w:pStyle w:val="SingleTxtGR"/>
        <w:rPr>
          <w:b/>
        </w:rPr>
      </w:pPr>
      <w:r>
        <w:rPr>
          <w:b/>
        </w:rPr>
        <w:tab/>
      </w:r>
      <w:r w:rsidRPr="009D6917">
        <w:rPr>
          <w:b/>
          <w:lang w:val="en-US"/>
        </w:rPr>
        <w:t>d</w:t>
      </w:r>
      <w:r w:rsidRPr="009D6917">
        <w:rPr>
          <w:b/>
        </w:rPr>
        <w:t>)</w:t>
      </w:r>
      <w:r w:rsidRPr="009D6917">
        <w:rPr>
          <w:b/>
        </w:rPr>
        <w:tab/>
        <w:t>решить вопрос о различиях в степени защиты, предоставля</w:t>
      </w:r>
      <w:r w:rsidRPr="009D6917">
        <w:rPr>
          <w:b/>
        </w:rPr>
        <w:t>е</w:t>
      </w:r>
      <w:r w:rsidRPr="009D6917">
        <w:rPr>
          <w:b/>
        </w:rPr>
        <w:t>мой инвалидам войны и детям, имеющим инвалидность в результате н</w:t>
      </w:r>
      <w:r w:rsidRPr="009D6917">
        <w:rPr>
          <w:b/>
        </w:rPr>
        <w:t>е</w:t>
      </w:r>
      <w:r w:rsidRPr="009D6917">
        <w:rPr>
          <w:b/>
        </w:rPr>
        <w:t>счастного случая и болезни или с рождения, для обеспечения того, чтобы последние имели равн</w:t>
      </w:r>
      <w:r w:rsidRPr="009D6917">
        <w:rPr>
          <w:b/>
        </w:rPr>
        <w:t>о</w:t>
      </w:r>
      <w:r w:rsidRPr="009D6917">
        <w:rPr>
          <w:b/>
        </w:rPr>
        <w:t>ценную защиту и поддержку.</w:t>
      </w:r>
    </w:p>
    <w:p w:rsidR="005E6CB5" w:rsidRPr="009D6917" w:rsidRDefault="005E6CB5" w:rsidP="005E6CB5">
      <w:pPr>
        <w:pStyle w:val="H23GR"/>
      </w:pPr>
      <w:r>
        <w:tab/>
      </w:r>
      <w:r>
        <w:tab/>
      </w:r>
      <w:r w:rsidRPr="009D6917">
        <w:t>Охрана здоровья и медицинское обслуживание</w:t>
      </w:r>
    </w:p>
    <w:p w:rsidR="005E6CB5" w:rsidRDefault="005E6CB5" w:rsidP="005E6CB5">
      <w:pPr>
        <w:pStyle w:val="SingleTxtGR"/>
      </w:pPr>
      <w:r w:rsidRPr="00E1020C">
        <w:t>54.</w:t>
      </w:r>
      <w:r w:rsidRPr="00E1020C">
        <w:tab/>
      </w:r>
      <w:r>
        <w:t>Комитет, как и ранее, выражает озабоченность по поводу того, что сущ</w:t>
      </w:r>
      <w:r>
        <w:t>е</w:t>
      </w:r>
      <w:r>
        <w:t>ствующая в государстве-участнике сложная политическая структура и отсутс</w:t>
      </w:r>
      <w:r>
        <w:t>т</w:t>
      </w:r>
      <w:r>
        <w:t>вие унифицированных законов и стратегий затрудняют равный доступ всех д</w:t>
      </w:r>
      <w:r>
        <w:t>е</w:t>
      </w:r>
      <w:r>
        <w:t>тей к услугам здравоохранения (</w:t>
      </w:r>
      <w:r w:rsidRPr="00E1020C">
        <w:rPr>
          <w:lang w:val="en-GB"/>
        </w:rPr>
        <w:t>CRC</w:t>
      </w:r>
      <w:r w:rsidRPr="00E1020C">
        <w:t>/</w:t>
      </w:r>
      <w:r w:rsidRPr="00E1020C">
        <w:rPr>
          <w:lang w:val="en-GB"/>
        </w:rPr>
        <w:t>C</w:t>
      </w:r>
      <w:r w:rsidRPr="00E1020C">
        <w:t>/15/</w:t>
      </w:r>
      <w:r w:rsidRPr="00E1020C">
        <w:rPr>
          <w:lang w:val="en-GB"/>
        </w:rPr>
        <w:t>Add</w:t>
      </w:r>
      <w:r w:rsidRPr="00E1020C">
        <w:t xml:space="preserve">.260, </w:t>
      </w:r>
      <w:r>
        <w:t>пункт</w:t>
      </w:r>
      <w:r w:rsidRPr="00E1020C">
        <w:t xml:space="preserve"> 47)</w:t>
      </w:r>
      <w:r>
        <w:t>. В частности, Комитет высказывает озабоченность по поводу того, что:</w:t>
      </w:r>
    </w:p>
    <w:p w:rsidR="005E6CB5" w:rsidRDefault="005E6CB5" w:rsidP="005E6CB5">
      <w:pPr>
        <w:pStyle w:val="SingleTxtGR"/>
      </w:pPr>
      <w:r>
        <w:tab/>
        <w:t>а)</w:t>
      </w:r>
      <w:r>
        <w:tab/>
        <w:t>несмотря на принятый в 2010 году закон об охране здоровья нас</w:t>
      </w:r>
      <w:r>
        <w:t>е</w:t>
      </w:r>
      <w:r>
        <w:t>ления Ф</w:t>
      </w:r>
      <w:r>
        <w:t>е</w:t>
      </w:r>
      <w:r>
        <w:t>дерации Боснии и Герцеговины, который направлен на регламентацию вопросов, касающихся охраны здоровья представителей национальных мен</w:t>
      </w:r>
      <w:r>
        <w:t>ь</w:t>
      </w:r>
      <w:r>
        <w:t>шинств, значительная часть представителей общины рома по-прежнему не о</w:t>
      </w:r>
      <w:r>
        <w:t>х</w:t>
      </w:r>
      <w:r>
        <w:t>вачены системой медицинского стр</w:t>
      </w:r>
      <w:r>
        <w:t>а</w:t>
      </w:r>
      <w:r>
        <w:t>хования;</w:t>
      </w:r>
    </w:p>
    <w:p w:rsidR="005E6CB5" w:rsidRDefault="005E6CB5" w:rsidP="005E6CB5">
      <w:pPr>
        <w:pStyle w:val="SingleTxtGR"/>
      </w:pPr>
      <w:r>
        <w:tab/>
      </w:r>
      <w:r>
        <w:rPr>
          <w:lang w:val="en-US"/>
        </w:rPr>
        <w:t>b</w:t>
      </w:r>
      <w:r w:rsidRPr="00E1020C">
        <w:t>)</w:t>
      </w:r>
      <w:r w:rsidRPr="00E1020C">
        <w:tab/>
      </w:r>
      <w:r>
        <w:t>в период 2005−2011 годов степень вакцинации уменьшилась и я</w:t>
      </w:r>
      <w:r>
        <w:t>в</w:t>
      </w:r>
      <w:r>
        <w:t>ляется зн</w:t>
      </w:r>
      <w:r>
        <w:t>а</w:t>
      </w:r>
      <w:r>
        <w:t>чительно более низкой для уязвимых групп населения, при этом только 40% детей рома имеют все необходимые прививки;</w:t>
      </w:r>
    </w:p>
    <w:p w:rsidR="005E6CB5" w:rsidRDefault="005E6CB5" w:rsidP="005E6CB5">
      <w:pPr>
        <w:pStyle w:val="SingleTxtGR"/>
      </w:pPr>
      <w:r>
        <w:tab/>
        <w:t>с)</w:t>
      </w:r>
      <w:r>
        <w:tab/>
        <w:t>степень железодефицитной анемии по-прежнему является высокой среди д</w:t>
      </w:r>
      <w:r>
        <w:t>е</w:t>
      </w:r>
      <w:r>
        <w:t>тей и беременных и кормящих женщин;</w:t>
      </w:r>
    </w:p>
    <w:p w:rsidR="005E6CB5" w:rsidRDefault="005E6CB5" w:rsidP="005E6CB5">
      <w:pPr>
        <w:pStyle w:val="SingleTxtGR"/>
      </w:pPr>
      <w:r>
        <w:tab/>
      </w:r>
      <w:r>
        <w:rPr>
          <w:lang w:val="en-US"/>
        </w:rPr>
        <w:t>d</w:t>
      </w:r>
      <w:r w:rsidRPr="00BD68F5">
        <w:t>)</w:t>
      </w:r>
      <w:r w:rsidRPr="00BD68F5">
        <w:tab/>
      </w:r>
      <w:r>
        <w:t>в больницах не получает распространения благоприятная для детей медицинская практика, поскольку случаи грудного вскармливания с момента рождения д</w:t>
      </w:r>
      <w:r>
        <w:t>о</w:t>
      </w:r>
      <w:r>
        <w:t>вольно редки</w:t>
      </w:r>
      <w:r w:rsidR="00C34542">
        <w:t>,</w:t>
      </w:r>
      <w:r>
        <w:t xml:space="preserve"> и менее 20% всех дет</w:t>
      </w:r>
      <w:r w:rsidR="00C34542">
        <w:t>ей в возрасте</w:t>
      </w:r>
      <w:r>
        <w:t xml:space="preserve"> до шести месяцев охвачены системой исключительно грудного вскармливания;</w:t>
      </w:r>
    </w:p>
    <w:p w:rsidR="005E6CB5" w:rsidRPr="00BD68F5" w:rsidRDefault="005E6CB5" w:rsidP="005E6CB5">
      <w:pPr>
        <w:pStyle w:val="SingleTxtGR"/>
      </w:pPr>
      <w:r>
        <w:tab/>
        <w:t>е)</w:t>
      </w:r>
      <w:r>
        <w:tab/>
        <w:t>Международный свод правил по сбыту заменителей грудного м</w:t>
      </w:r>
      <w:r>
        <w:t>о</w:t>
      </w:r>
      <w:r>
        <w:t>лока не осуществляется на государственном уровне, и не создано каких-либо механизмов систем</w:t>
      </w:r>
      <w:r>
        <w:t>а</w:t>
      </w:r>
      <w:r>
        <w:t>тического мониторинга, в результате чего положения этого Свода правил повсем</w:t>
      </w:r>
      <w:r>
        <w:t>е</w:t>
      </w:r>
      <w:r>
        <w:t>стно нарушаются.</w:t>
      </w:r>
    </w:p>
    <w:p w:rsidR="005E6CB5" w:rsidRPr="009D6917" w:rsidRDefault="005E6CB5" w:rsidP="005E6CB5">
      <w:pPr>
        <w:pStyle w:val="SingleTxtGR"/>
        <w:rPr>
          <w:b/>
        </w:rPr>
      </w:pPr>
      <w:r w:rsidRPr="00D77168">
        <w:t>55.</w:t>
      </w:r>
      <w:r w:rsidRPr="009D6917">
        <w:rPr>
          <w:b/>
        </w:rPr>
        <w:tab/>
        <w:t>Комитет ссылается на свою предыдущую рекомендацию относител</w:t>
      </w:r>
      <w:r w:rsidRPr="009D6917">
        <w:rPr>
          <w:b/>
        </w:rPr>
        <w:t>ь</w:t>
      </w:r>
      <w:r w:rsidRPr="009D6917">
        <w:rPr>
          <w:b/>
        </w:rPr>
        <w:t>но того, что государству-участнику следует принять все необходимые меры для обеспечения того, чтобы все дети имели доступ к качественным усл</w:t>
      </w:r>
      <w:r w:rsidRPr="009D6917">
        <w:rPr>
          <w:b/>
        </w:rPr>
        <w:t>у</w:t>
      </w:r>
      <w:r w:rsidRPr="009D6917">
        <w:rPr>
          <w:b/>
        </w:rPr>
        <w:t>гам здравоохранения, уделяя при этом особое внимание детям, принадл</w:t>
      </w:r>
      <w:r w:rsidRPr="009D6917">
        <w:rPr>
          <w:b/>
        </w:rPr>
        <w:t>е</w:t>
      </w:r>
      <w:r w:rsidRPr="009D6917">
        <w:rPr>
          <w:b/>
        </w:rPr>
        <w:t>жащим к уязвимым группам н</w:t>
      </w:r>
      <w:r w:rsidRPr="009D6917">
        <w:rPr>
          <w:b/>
        </w:rPr>
        <w:t>а</w:t>
      </w:r>
      <w:r w:rsidRPr="009D6917">
        <w:rPr>
          <w:b/>
        </w:rPr>
        <w:t>селения, особенно детям рома (</w:t>
      </w:r>
      <w:r w:rsidRPr="009D6917">
        <w:rPr>
          <w:b/>
          <w:lang w:val="en-GB"/>
        </w:rPr>
        <w:t>CRC</w:t>
      </w:r>
      <w:r w:rsidRPr="009D6917">
        <w:rPr>
          <w:b/>
        </w:rPr>
        <w:t>/</w:t>
      </w:r>
      <w:r w:rsidRPr="009D6917">
        <w:rPr>
          <w:b/>
          <w:lang w:val="en-GB"/>
        </w:rPr>
        <w:t>C</w:t>
      </w:r>
      <w:r w:rsidRPr="009D6917">
        <w:rPr>
          <w:b/>
        </w:rPr>
        <w:t>/15/</w:t>
      </w:r>
      <w:r w:rsidRPr="009D6917">
        <w:rPr>
          <w:b/>
          <w:lang w:val="en-GB"/>
        </w:rPr>
        <w:t>Add</w:t>
      </w:r>
      <w:r w:rsidRPr="009D6917">
        <w:rPr>
          <w:b/>
        </w:rPr>
        <w:t>.260, пункт 49). Кроме того, Комитет рекомендует государс</w:t>
      </w:r>
      <w:r w:rsidRPr="009D6917">
        <w:rPr>
          <w:b/>
        </w:rPr>
        <w:t>т</w:t>
      </w:r>
      <w:r w:rsidRPr="009D6917">
        <w:rPr>
          <w:b/>
        </w:rPr>
        <w:t>ву-участнику:</w:t>
      </w:r>
    </w:p>
    <w:p w:rsidR="005E6CB5" w:rsidRPr="009D6917" w:rsidRDefault="005E6CB5" w:rsidP="005E6CB5">
      <w:pPr>
        <w:pStyle w:val="SingleTxtGR"/>
        <w:rPr>
          <w:b/>
        </w:rPr>
      </w:pPr>
      <w:r w:rsidRPr="009D6917">
        <w:rPr>
          <w:b/>
        </w:rPr>
        <w:tab/>
        <w:t>а)</w:t>
      </w:r>
      <w:r w:rsidRPr="009D6917">
        <w:rPr>
          <w:b/>
        </w:rPr>
        <w:tab/>
        <w:t>в срочном порядке принять конкретные меры для обеспечения того, чтобы в ходе осуществления принятого в 2010 году закона об охране здоровья населения Федерации Боснии и Герцеговины предусматривался охват всех представителей народности рома системой медицинского стр</w:t>
      </w:r>
      <w:r w:rsidRPr="009D6917">
        <w:rPr>
          <w:b/>
        </w:rPr>
        <w:t>а</w:t>
      </w:r>
      <w:r w:rsidRPr="009D6917">
        <w:rPr>
          <w:b/>
        </w:rPr>
        <w:t>хования;</w:t>
      </w:r>
    </w:p>
    <w:p w:rsidR="005E6CB5" w:rsidRPr="009D6917" w:rsidRDefault="005E6CB5" w:rsidP="005E6CB5">
      <w:pPr>
        <w:pStyle w:val="SingleTxtGR"/>
        <w:rPr>
          <w:b/>
        </w:rPr>
      </w:pPr>
      <w:r w:rsidRPr="009D6917">
        <w:rPr>
          <w:b/>
        </w:rPr>
        <w:tab/>
      </w:r>
      <w:r w:rsidRPr="009D6917">
        <w:rPr>
          <w:b/>
          <w:lang w:val="en-US"/>
        </w:rPr>
        <w:t>b</w:t>
      </w:r>
      <w:r w:rsidRPr="009D6917">
        <w:rPr>
          <w:b/>
        </w:rPr>
        <w:t>)</w:t>
      </w:r>
      <w:r w:rsidRPr="009D6917">
        <w:rPr>
          <w:b/>
        </w:rPr>
        <w:tab/>
        <w:t>выделить адекватные людские, технические и финансовые р</w:t>
      </w:r>
      <w:r w:rsidRPr="009D6917">
        <w:rPr>
          <w:b/>
        </w:rPr>
        <w:t>е</w:t>
      </w:r>
      <w:r w:rsidRPr="009D6917">
        <w:rPr>
          <w:b/>
        </w:rPr>
        <w:t>сурсы для укрепления своих программ вакцинации с четким указанием графика их осуществления и целевых показателей и с уделением особого внимания детям, наход</w:t>
      </w:r>
      <w:r w:rsidRPr="009D6917">
        <w:rPr>
          <w:b/>
        </w:rPr>
        <w:t>я</w:t>
      </w:r>
      <w:r w:rsidRPr="009D6917">
        <w:rPr>
          <w:b/>
        </w:rPr>
        <w:t>щимся в уязвимом положении;</w:t>
      </w:r>
    </w:p>
    <w:p w:rsidR="005E6CB5" w:rsidRPr="009D6917" w:rsidRDefault="005E6CB5" w:rsidP="005E6CB5">
      <w:pPr>
        <w:pStyle w:val="SingleTxtGR"/>
        <w:rPr>
          <w:b/>
        </w:rPr>
      </w:pPr>
      <w:r w:rsidRPr="009D6917">
        <w:rPr>
          <w:b/>
        </w:rPr>
        <w:tab/>
        <w:t>с)</w:t>
      </w:r>
      <w:r w:rsidRPr="009D6917">
        <w:rPr>
          <w:b/>
        </w:rPr>
        <w:tab/>
        <w:t>рассмотреть вопрос об организации национальной программы распространения железосодержащих добавок для лечения железодефици</w:t>
      </w:r>
      <w:r w:rsidRPr="009D6917">
        <w:rPr>
          <w:b/>
        </w:rPr>
        <w:t>т</w:t>
      </w:r>
      <w:r w:rsidRPr="009D6917">
        <w:rPr>
          <w:b/>
        </w:rPr>
        <w:t>ной анемии и в этой связи изучить возможность обращения к Всемирной организации здрав</w:t>
      </w:r>
      <w:r w:rsidRPr="009D6917">
        <w:rPr>
          <w:b/>
        </w:rPr>
        <w:t>о</w:t>
      </w:r>
      <w:r w:rsidRPr="009D6917">
        <w:rPr>
          <w:b/>
        </w:rPr>
        <w:t>охранения за технической помощью;</w:t>
      </w:r>
    </w:p>
    <w:p w:rsidR="005E6CB5" w:rsidRPr="009D6917" w:rsidRDefault="005E6CB5" w:rsidP="005E6CB5">
      <w:pPr>
        <w:pStyle w:val="SingleTxtGR"/>
        <w:rPr>
          <w:b/>
        </w:rPr>
      </w:pPr>
      <w:r w:rsidRPr="009D6917">
        <w:rPr>
          <w:b/>
        </w:rPr>
        <w:tab/>
      </w:r>
      <w:r w:rsidRPr="009D6917">
        <w:rPr>
          <w:b/>
          <w:lang w:val="en-US"/>
        </w:rPr>
        <w:t>d</w:t>
      </w:r>
      <w:r w:rsidRPr="009D6917">
        <w:rPr>
          <w:b/>
        </w:rPr>
        <w:t>)</w:t>
      </w:r>
      <w:r w:rsidRPr="009D6917">
        <w:rPr>
          <w:b/>
        </w:rPr>
        <w:tab/>
        <w:t>рассмотреть вопрос о повторном проведении программы пр</w:t>
      </w:r>
      <w:r w:rsidRPr="009D6917">
        <w:rPr>
          <w:b/>
        </w:rPr>
        <w:t>о</w:t>
      </w:r>
      <w:r w:rsidRPr="009D6917">
        <w:rPr>
          <w:b/>
        </w:rPr>
        <w:t>паганды грудного кормления, финансировании своей инициативы "Бол</w:t>
      </w:r>
      <w:r w:rsidRPr="009D6917">
        <w:rPr>
          <w:b/>
        </w:rPr>
        <w:t>ь</w:t>
      </w:r>
      <w:r w:rsidRPr="009D6917">
        <w:rPr>
          <w:b/>
        </w:rPr>
        <w:t>ница дружелюбного отношения к ребенку" и осуществлении Междунаро</w:t>
      </w:r>
      <w:r w:rsidRPr="009D6917">
        <w:rPr>
          <w:b/>
        </w:rPr>
        <w:t>д</w:t>
      </w:r>
      <w:r w:rsidRPr="009D6917">
        <w:rPr>
          <w:b/>
        </w:rPr>
        <w:t>ного свода правил по сбыту заменителей грудного молока на национал</w:t>
      </w:r>
      <w:r w:rsidRPr="009D6917">
        <w:rPr>
          <w:b/>
        </w:rPr>
        <w:t>ь</w:t>
      </w:r>
      <w:r w:rsidRPr="009D6917">
        <w:rPr>
          <w:b/>
        </w:rPr>
        <w:t>ном уровне, предусмотрев при этом создание эффективных механизмов м</w:t>
      </w:r>
      <w:r w:rsidRPr="009D6917">
        <w:rPr>
          <w:b/>
        </w:rPr>
        <w:t>о</w:t>
      </w:r>
      <w:r w:rsidRPr="009D6917">
        <w:rPr>
          <w:b/>
        </w:rPr>
        <w:t>ниторинга и принятие соразмерных санкций за нарушение положений эт</w:t>
      </w:r>
      <w:r w:rsidRPr="009D6917">
        <w:rPr>
          <w:b/>
        </w:rPr>
        <w:t>о</w:t>
      </w:r>
      <w:r w:rsidRPr="009D6917">
        <w:rPr>
          <w:b/>
        </w:rPr>
        <w:t xml:space="preserve">го Свода правил. </w:t>
      </w:r>
    </w:p>
    <w:p w:rsidR="005E6CB5" w:rsidRDefault="005E6CB5" w:rsidP="005E6CB5">
      <w:pPr>
        <w:pStyle w:val="SingleTxtGR"/>
      </w:pPr>
      <w:r>
        <w:t>56.</w:t>
      </w:r>
      <w:r>
        <w:tab/>
        <w:t>Комитет, отмечая, что государство-участник, как оно заявило в ходе с</w:t>
      </w:r>
      <w:r>
        <w:t>о</w:t>
      </w:r>
      <w:r>
        <w:t>стоявшег</w:t>
      </w:r>
      <w:r>
        <w:t>о</w:t>
      </w:r>
      <w:r>
        <w:t>ся диалога, внимательно отслеживает сложившуюся ситуацию, тем не менее выражает озабоченность по поводу негативного воздействия, которое оказывают 15 участков, загрязненных обедненным ураном, на здоровье челов</w:t>
      </w:r>
      <w:r>
        <w:t>е</w:t>
      </w:r>
      <w:r>
        <w:t>ка: в результате такого воздействия наблюдается значительное увеличение ст</w:t>
      </w:r>
      <w:r>
        <w:t>е</w:t>
      </w:r>
      <w:r>
        <w:t>пени распространенности рака, в особенности среди детей, которые продолж</w:t>
      </w:r>
      <w:r>
        <w:t>а</w:t>
      </w:r>
      <w:r>
        <w:t xml:space="preserve">ют жить на этих участках. </w:t>
      </w:r>
    </w:p>
    <w:p w:rsidR="005E6CB5" w:rsidRPr="009D6917" w:rsidRDefault="005E6CB5" w:rsidP="005E6CB5">
      <w:pPr>
        <w:pStyle w:val="SingleTxtGR"/>
        <w:rPr>
          <w:b/>
        </w:rPr>
      </w:pPr>
      <w:r w:rsidRPr="00D77168">
        <w:t>57.</w:t>
      </w:r>
      <w:r w:rsidRPr="009D6917">
        <w:rPr>
          <w:b/>
        </w:rPr>
        <w:tab/>
        <w:t>Комитет настоятельно призывает государство-участник незамедл</w:t>
      </w:r>
      <w:r w:rsidRPr="009D6917">
        <w:rPr>
          <w:b/>
        </w:rPr>
        <w:t>и</w:t>
      </w:r>
      <w:r w:rsidRPr="009D6917">
        <w:rPr>
          <w:b/>
        </w:rPr>
        <w:t>тельно оценить условия, сложившиеся на участках, зараженных ураном, с целью эвакуации лиц, проживающих на них, с должным учетом их прав человека и п</w:t>
      </w:r>
      <w:r w:rsidRPr="009D6917">
        <w:rPr>
          <w:b/>
        </w:rPr>
        <w:t>о</w:t>
      </w:r>
      <w:r w:rsidRPr="009D6917">
        <w:rPr>
          <w:b/>
        </w:rPr>
        <w:t>требностей в переселении и принять конкретную программу действий по оч</w:t>
      </w:r>
      <w:r w:rsidRPr="009D6917">
        <w:rPr>
          <w:b/>
        </w:rPr>
        <w:t>и</w:t>
      </w:r>
      <w:r w:rsidRPr="009D6917">
        <w:rPr>
          <w:b/>
        </w:rPr>
        <w:t>стке этих участков. Комитет далее настоятельно призывает государство-участник в срочном порядке оценить возможные воздействия этого уранового загрязнения и установить его возможные жертвы, в ос</w:t>
      </w:r>
      <w:r w:rsidRPr="009D6917">
        <w:rPr>
          <w:b/>
        </w:rPr>
        <w:t>о</w:t>
      </w:r>
      <w:r w:rsidRPr="009D6917">
        <w:rPr>
          <w:b/>
        </w:rPr>
        <w:t>бенности беременных женщин и детей, с целью обеспечения срочного пр</w:t>
      </w:r>
      <w:r w:rsidRPr="009D6917">
        <w:rPr>
          <w:b/>
        </w:rPr>
        <w:t>е</w:t>
      </w:r>
      <w:r w:rsidRPr="009D6917">
        <w:rPr>
          <w:b/>
        </w:rPr>
        <w:t>доставления им необход</w:t>
      </w:r>
      <w:r w:rsidRPr="009D6917">
        <w:rPr>
          <w:b/>
        </w:rPr>
        <w:t>и</w:t>
      </w:r>
      <w:r w:rsidRPr="009D6917">
        <w:rPr>
          <w:b/>
        </w:rPr>
        <w:t xml:space="preserve">мых медицинских услуг. </w:t>
      </w:r>
    </w:p>
    <w:p w:rsidR="005E6CB5" w:rsidRDefault="005E6CB5" w:rsidP="005E6CB5">
      <w:pPr>
        <w:pStyle w:val="H23GR"/>
      </w:pPr>
      <w:r>
        <w:tab/>
      </w:r>
      <w:r>
        <w:tab/>
        <w:t xml:space="preserve">Здоровье подростков </w:t>
      </w:r>
    </w:p>
    <w:p w:rsidR="005E6CB5" w:rsidRDefault="005E6CB5" w:rsidP="005E6CB5">
      <w:pPr>
        <w:pStyle w:val="SingleTxtGR"/>
      </w:pPr>
      <w:r>
        <w:t>58.</w:t>
      </w:r>
      <w:r>
        <w:tab/>
        <w:t>Комитет выражает озабоченность по поводу того, что практика потребл</w:t>
      </w:r>
      <w:r>
        <w:t>е</w:t>
      </w:r>
      <w:r>
        <w:t>ния алкоголя, табачной продукции и незаконных наркотиков по-прежнему н</w:t>
      </w:r>
      <w:r>
        <w:t>а</w:t>
      </w:r>
      <w:r>
        <w:t>ходит широкое распространение среди подростков в государстве-участнике. В этом контексте Комитет также высказывает озабоченность в связи с тем, что "косвенное" рекламирование алк</w:t>
      </w:r>
      <w:r>
        <w:t>о</w:t>
      </w:r>
      <w:r>
        <w:t>голя и табачной продукции в государстве-участнике получает широкое и нерегулиру</w:t>
      </w:r>
      <w:r>
        <w:t>е</w:t>
      </w:r>
      <w:r>
        <w:t xml:space="preserve">мое распространение. </w:t>
      </w:r>
    </w:p>
    <w:p w:rsidR="005E6CB5" w:rsidRPr="000E45F3" w:rsidRDefault="005E6CB5" w:rsidP="005E6CB5">
      <w:pPr>
        <w:pStyle w:val="SingleTxtGR"/>
        <w:rPr>
          <w:rFonts w:eastAsia="Calibri"/>
          <w:b/>
          <w:szCs w:val="24"/>
        </w:rPr>
      </w:pPr>
      <w:r w:rsidRPr="00D77168">
        <w:t>59.</w:t>
      </w:r>
      <w:r w:rsidRPr="000E45F3">
        <w:rPr>
          <w:b/>
        </w:rPr>
        <w:tab/>
        <w:t>С учетом принятого Комитетом замечания общего п</w:t>
      </w:r>
      <w:r w:rsidRPr="000E45F3">
        <w:rPr>
          <w:b/>
          <w:szCs w:val="24"/>
        </w:rPr>
        <w:t xml:space="preserve">орядка № 4 </w:t>
      </w:r>
      <w:r w:rsidRPr="000E45F3">
        <w:rPr>
          <w:rFonts w:eastAsia="Calibri"/>
          <w:b/>
          <w:szCs w:val="24"/>
        </w:rPr>
        <w:t>(CRC/GC/2003/4, 2003) Комитет рекомендует государству-участнику сист</w:t>
      </w:r>
      <w:r w:rsidRPr="000E45F3">
        <w:rPr>
          <w:rFonts w:eastAsia="Calibri"/>
          <w:b/>
          <w:szCs w:val="24"/>
        </w:rPr>
        <w:t>е</w:t>
      </w:r>
      <w:r w:rsidRPr="000E45F3">
        <w:rPr>
          <w:rFonts w:eastAsia="Calibri"/>
          <w:b/>
          <w:szCs w:val="24"/>
        </w:rPr>
        <w:t>матически собирать информацию о потреблении подростками алкоголя, табака и незаконных наркотиков и принимать необходимые меры для э</w:t>
      </w:r>
      <w:r w:rsidRPr="000E45F3">
        <w:rPr>
          <w:rFonts w:eastAsia="Calibri"/>
          <w:b/>
          <w:szCs w:val="24"/>
        </w:rPr>
        <w:t>ф</w:t>
      </w:r>
      <w:r w:rsidRPr="000E45F3">
        <w:rPr>
          <w:rFonts w:eastAsia="Calibri"/>
          <w:b/>
          <w:szCs w:val="24"/>
        </w:rPr>
        <w:t>фективного запрета на продажу таких товаров детям. Комитет также рек</w:t>
      </w:r>
      <w:r w:rsidRPr="000E45F3">
        <w:rPr>
          <w:rFonts w:eastAsia="Calibri"/>
          <w:b/>
          <w:szCs w:val="24"/>
        </w:rPr>
        <w:t>о</w:t>
      </w:r>
      <w:r w:rsidRPr="000E45F3">
        <w:rPr>
          <w:rFonts w:eastAsia="Calibri"/>
          <w:b/>
          <w:szCs w:val="24"/>
        </w:rPr>
        <w:t>мендует государс</w:t>
      </w:r>
      <w:r w:rsidRPr="000E45F3">
        <w:rPr>
          <w:rFonts w:eastAsia="Calibri"/>
          <w:b/>
          <w:szCs w:val="24"/>
        </w:rPr>
        <w:t>т</w:t>
      </w:r>
      <w:r w:rsidRPr="000E45F3">
        <w:rPr>
          <w:rFonts w:eastAsia="Calibri"/>
          <w:b/>
          <w:szCs w:val="24"/>
        </w:rPr>
        <w:t>ву-участнику рассмотреть возможность введения запрета на все виды рекламы алкогольной и табачной продукции на телевидении, радио, Интернете и в публикациях и других средствах массовой информ</w:t>
      </w:r>
      <w:r w:rsidRPr="000E45F3">
        <w:rPr>
          <w:rFonts w:eastAsia="Calibri"/>
          <w:b/>
          <w:szCs w:val="24"/>
        </w:rPr>
        <w:t>а</w:t>
      </w:r>
      <w:r w:rsidRPr="000E45F3">
        <w:rPr>
          <w:rFonts w:eastAsia="Calibri"/>
          <w:b/>
          <w:szCs w:val="24"/>
        </w:rPr>
        <w:t xml:space="preserve">ции, к которым имеют широкий доступ дети. </w:t>
      </w:r>
    </w:p>
    <w:p w:rsidR="005E6CB5" w:rsidRDefault="005E6CB5" w:rsidP="005E6CB5">
      <w:pPr>
        <w:pStyle w:val="H23GR"/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  <w:tab/>
        <w:t>Жизненный уровень</w:t>
      </w:r>
    </w:p>
    <w:p w:rsidR="005E6CB5" w:rsidRDefault="005E6CB5" w:rsidP="005E6CB5">
      <w:pPr>
        <w:pStyle w:val="SingleTxtGR"/>
        <w:rPr>
          <w:rFonts w:eastAsia="Calibri"/>
          <w:szCs w:val="24"/>
        </w:rPr>
      </w:pPr>
      <w:r>
        <w:rPr>
          <w:rFonts w:eastAsia="Calibri"/>
          <w:szCs w:val="24"/>
        </w:rPr>
        <w:t>60.</w:t>
      </w:r>
      <w:r>
        <w:rPr>
          <w:rFonts w:eastAsia="Calibri"/>
          <w:szCs w:val="24"/>
        </w:rPr>
        <w:tab/>
        <w:t>В качестве позитивного шага Комитет отмечает, что дети имеют право непосредственно пользоваться благами социального обеспечения, включая с</w:t>
      </w:r>
      <w:r>
        <w:rPr>
          <w:rFonts w:eastAsia="Calibri"/>
          <w:szCs w:val="24"/>
        </w:rPr>
        <w:t>о</w:t>
      </w:r>
      <w:r>
        <w:rPr>
          <w:rFonts w:eastAsia="Calibri"/>
          <w:szCs w:val="24"/>
        </w:rPr>
        <w:t>циальное страхование. Тем не менее Комитет по-прежнему высказывает озаб</w:t>
      </w:r>
      <w:r>
        <w:rPr>
          <w:rFonts w:eastAsia="Calibri"/>
          <w:szCs w:val="24"/>
        </w:rPr>
        <w:t>о</w:t>
      </w:r>
      <w:r>
        <w:rPr>
          <w:rFonts w:eastAsia="Calibri"/>
          <w:szCs w:val="24"/>
        </w:rPr>
        <w:t>ченность по поводу того, что это право, как представляется, распространяется только на детей в возрасте до 15 лет. Комитет также выражает глубокую озаб</w:t>
      </w:r>
      <w:r>
        <w:rPr>
          <w:rFonts w:eastAsia="Calibri"/>
          <w:szCs w:val="24"/>
        </w:rPr>
        <w:t>о</w:t>
      </w:r>
      <w:r>
        <w:rPr>
          <w:rFonts w:eastAsia="Calibri"/>
          <w:szCs w:val="24"/>
        </w:rPr>
        <w:t>ченность в связи с тем, что значительная часть детей в государстве-участнике живет за чертой бедности, в результате чего они лишены доступа к жилью, эл</w:t>
      </w:r>
      <w:r>
        <w:rPr>
          <w:rFonts w:eastAsia="Calibri"/>
          <w:szCs w:val="24"/>
        </w:rPr>
        <w:t>е</w:t>
      </w:r>
      <w:r>
        <w:rPr>
          <w:rFonts w:eastAsia="Calibri"/>
          <w:szCs w:val="24"/>
        </w:rPr>
        <w:t>ментарным удобствам и системам здравоохранения и образования: это обсто</w:t>
      </w:r>
      <w:r>
        <w:rPr>
          <w:rFonts w:eastAsia="Calibri"/>
          <w:szCs w:val="24"/>
        </w:rPr>
        <w:t>я</w:t>
      </w:r>
      <w:r>
        <w:rPr>
          <w:rFonts w:eastAsia="Calibri"/>
          <w:szCs w:val="24"/>
        </w:rPr>
        <w:t>тельство серьезно ограничивает процесс осуществления их прав. Кроме того, отмечая, что размер средств, выделяемых государством-участником на ц</w:t>
      </w:r>
      <w:r>
        <w:rPr>
          <w:rFonts w:eastAsia="Calibri"/>
          <w:szCs w:val="24"/>
        </w:rPr>
        <w:t>е</w:t>
      </w:r>
      <w:r>
        <w:rPr>
          <w:rFonts w:eastAsia="Calibri"/>
          <w:szCs w:val="24"/>
        </w:rPr>
        <w:t>ли здравоохранения и социального обеспечения, в три раза превышает средний р</w:t>
      </w:r>
      <w:r>
        <w:rPr>
          <w:rFonts w:eastAsia="Calibri"/>
          <w:szCs w:val="24"/>
        </w:rPr>
        <w:t>е</w:t>
      </w:r>
      <w:r>
        <w:rPr>
          <w:rFonts w:eastAsia="Calibri"/>
          <w:szCs w:val="24"/>
        </w:rPr>
        <w:t>гиональный показатель, Комитет, тем не менее, выражает озабоченность в связи с тем, что в рамках нынешней системы социального обеспечения не обеспеч</w:t>
      </w:r>
      <w:r>
        <w:rPr>
          <w:rFonts w:eastAsia="Calibri"/>
          <w:szCs w:val="24"/>
        </w:rPr>
        <w:t>и</w:t>
      </w:r>
      <w:r>
        <w:rPr>
          <w:rFonts w:eastAsia="Calibri"/>
          <w:szCs w:val="24"/>
        </w:rPr>
        <w:t>вается надлежащий учет потребностей лиц, находящихся в наиболее неблаг</w:t>
      </w:r>
      <w:r>
        <w:rPr>
          <w:rFonts w:eastAsia="Calibri"/>
          <w:szCs w:val="24"/>
        </w:rPr>
        <w:t>о</w:t>
      </w:r>
      <w:r>
        <w:rPr>
          <w:rFonts w:eastAsia="Calibri"/>
          <w:szCs w:val="24"/>
        </w:rPr>
        <w:t>приятном финансовом пол</w:t>
      </w:r>
      <w:r>
        <w:rPr>
          <w:rFonts w:eastAsia="Calibri"/>
          <w:szCs w:val="24"/>
        </w:rPr>
        <w:t>о</w:t>
      </w:r>
      <w:r>
        <w:rPr>
          <w:rFonts w:eastAsia="Calibri"/>
          <w:szCs w:val="24"/>
        </w:rPr>
        <w:t xml:space="preserve">жении. </w:t>
      </w:r>
    </w:p>
    <w:p w:rsidR="005E6CB5" w:rsidRPr="000E45F3" w:rsidRDefault="005E6CB5" w:rsidP="005E6CB5">
      <w:pPr>
        <w:pStyle w:val="SingleTxtGR"/>
        <w:rPr>
          <w:rFonts w:eastAsia="Calibri"/>
          <w:b/>
          <w:szCs w:val="24"/>
        </w:rPr>
      </w:pPr>
      <w:r w:rsidRPr="00D77168">
        <w:rPr>
          <w:rFonts w:eastAsia="Calibri"/>
          <w:szCs w:val="24"/>
        </w:rPr>
        <w:t>61.</w:t>
      </w:r>
      <w:r w:rsidRPr="000E45F3">
        <w:rPr>
          <w:rFonts w:eastAsia="Calibri"/>
          <w:b/>
          <w:szCs w:val="24"/>
        </w:rPr>
        <w:tab/>
        <w:t>Комитет рекомендует государству-участнику обеспечить, чтобы все дети им</w:t>
      </w:r>
      <w:r w:rsidRPr="000E45F3">
        <w:rPr>
          <w:rFonts w:eastAsia="Calibri"/>
          <w:b/>
          <w:szCs w:val="24"/>
        </w:rPr>
        <w:t>е</w:t>
      </w:r>
      <w:r w:rsidRPr="000E45F3">
        <w:rPr>
          <w:rFonts w:eastAsia="Calibri"/>
          <w:b/>
          <w:szCs w:val="24"/>
        </w:rPr>
        <w:t>ли право непосредственно пользоваться благами социального обеспечения, включая социальное страхование, и принять необходимые меры для достиж</w:t>
      </w:r>
      <w:r w:rsidRPr="000E45F3">
        <w:rPr>
          <w:rFonts w:eastAsia="Calibri"/>
          <w:b/>
          <w:szCs w:val="24"/>
        </w:rPr>
        <w:t>е</w:t>
      </w:r>
      <w:r w:rsidRPr="000E45F3">
        <w:rPr>
          <w:rFonts w:eastAsia="Calibri"/>
          <w:b/>
          <w:szCs w:val="24"/>
        </w:rPr>
        <w:t>ния полного осуществления этого права. Комитет также ссылается на свою предыдущую рекомендацию относительно того, что г</w:t>
      </w:r>
      <w:r w:rsidRPr="000E45F3">
        <w:rPr>
          <w:rFonts w:eastAsia="Calibri"/>
          <w:b/>
          <w:szCs w:val="24"/>
        </w:rPr>
        <w:t>о</w:t>
      </w:r>
      <w:r w:rsidRPr="000E45F3">
        <w:rPr>
          <w:rFonts w:eastAsia="Calibri"/>
          <w:b/>
          <w:szCs w:val="24"/>
        </w:rPr>
        <w:t>сударству-участнику следует принять все необходимые меры по предоста</w:t>
      </w:r>
      <w:r w:rsidRPr="000E45F3">
        <w:rPr>
          <w:rFonts w:eastAsia="Calibri"/>
          <w:b/>
          <w:szCs w:val="24"/>
        </w:rPr>
        <w:t>в</w:t>
      </w:r>
      <w:r w:rsidRPr="000E45F3">
        <w:rPr>
          <w:rFonts w:eastAsia="Calibri"/>
          <w:b/>
          <w:szCs w:val="24"/>
        </w:rPr>
        <w:t>лению поддержки и материальной помощи мал</w:t>
      </w:r>
      <w:r w:rsidRPr="000E45F3">
        <w:rPr>
          <w:rFonts w:eastAsia="Calibri"/>
          <w:b/>
          <w:szCs w:val="24"/>
        </w:rPr>
        <w:t>о</w:t>
      </w:r>
      <w:r w:rsidRPr="000E45F3">
        <w:rPr>
          <w:rFonts w:eastAsia="Calibri"/>
          <w:b/>
          <w:szCs w:val="24"/>
        </w:rPr>
        <w:t>обеспеченным семьям, включая целевые программы для наиболее нуждающихся семей, с тем чт</w:t>
      </w:r>
      <w:r w:rsidRPr="000E45F3">
        <w:rPr>
          <w:rFonts w:eastAsia="Calibri"/>
          <w:b/>
          <w:szCs w:val="24"/>
        </w:rPr>
        <w:t>о</w:t>
      </w:r>
      <w:r w:rsidRPr="000E45F3">
        <w:rPr>
          <w:rFonts w:eastAsia="Calibri"/>
          <w:b/>
          <w:szCs w:val="24"/>
        </w:rPr>
        <w:t>бы гарантировать право всех детей на адеква</w:t>
      </w:r>
      <w:r w:rsidRPr="000E45F3">
        <w:rPr>
          <w:rFonts w:eastAsia="Calibri"/>
          <w:b/>
          <w:szCs w:val="24"/>
        </w:rPr>
        <w:t>т</w:t>
      </w:r>
      <w:r w:rsidRPr="000E45F3">
        <w:rPr>
          <w:rFonts w:eastAsia="Calibri"/>
          <w:b/>
          <w:szCs w:val="24"/>
        </w:rPr>
        <w:t>ный уровень жизни (CRC/C/15/Add.260, пункт 55). В этой связи Комитет рекомендует госуда</w:t>
      </w:r>
      <w:r w:rsidRPr="000E45F3">
        <w:rPr>
          <w:rFonts w:eastAsia="Calibri"/>
          <w:b/>
          <w:szCs w:val="24"/>
        </w:rPr>
        <w:t>р</w:t>
      </w:r>
      <w:r w:rsidRPr="000E45F3">
        <w:rPr>
          <w:rFonts w:eastAsia="Calibri"/>
          <w:b/>
          <w:szCs w:val="24"/>
        </w:rPr>
        <w:t xml:space="preserve">ству-участнику: </w:t>
      </w:r>
    </w:p>
    <w:p w:rsidR="005E6CB5" w:rsidRPr="000E45F3" w:rsidRDefault="005E6CB5" w:rsidP="005E6CB5">
      <w:pPr>
        <w:pStyle w:val="SingleTxtGR"/>
        <w:rPr>
          <w:rFonts w:eastAsia="Calibri"/>
          <w:b/>
          <w:szCs w:val="24"/>
        </w:rPr>
      </w:pPr>
      <w:r w:rsidRPr="000E45F3">
        <w:rPr>
          <w:rFonts w:eastAsia="Calibri"/>
          <w:b/>
          <w:szCs w:val="24"/>
        </w:rPr>
        <w:tab/>
        <w:t>а)</w:t>
      </w:r>
      <w:r w:rsidRPr="000E45F3">
        <w:rPr>
          <w:rFonts w:eastAsia="Calibri"/>
          <w:b/>
          <w:szCs w:val="24"/>
        </w:rPr>
        <w:tab/>
        <w:t>разработать стратегии и программы сокращения масштабов нищеты на местном и общинном уровнях путем обеспечения справедлив</w:t>
      </w:r>
      <w:r w:rsidRPr="000E45F3">
        <w:rPr>
          <w:rFonts w:eastAsia="Calibri"/>
          <w:b/>
          <w:szCs w:val="24"/>
        </w:rPr>
        <w:t>о</w:t>
      </w:r>
      <w:r w:rsidRPr="000E45F3">
        <w:rPr>
          <w:rFonts w:eastAsia="Calibri"/>
          <w:b/>
          <w:szCs w:val="24"/>
        </w:rPr>
        <w:t>го доступа к таким основным услугам, как адекватное питание, жилье, в</w:t>
      </w:r>
      <w:r w:rsidRPr="000E45F3">
        <w:rPr>
          <w:rFonts w:eastAsia="Calibri"/>
          <w:b/>
          <w:szCs w:val="24"/>
        </w:rPr>
        <w:t>о</w:t>
      </w:r>
      <w:r w:rsidRPr="000E45F3">
        <w:rPr>
          <w:rFonts w:eastAsia="Calibri"/>
          <w:b/>
          <w:szCs w:val="24"/>
        </w:rPr>
        <w:t>доснабжение и санитария, а также к с</w:t>
      </w:r>
      <w:r w:rsidRPr="000E45F3">
        <w:rPr>
          <w:rFonts w:eastAsia="Calibri"/>
          <w:b/>
          <w:szCs w:val="24"/>
        </w:rPr>
        <w:t>о</w:t>
      </w:r>
      <w:r w:rsidRPr="000E45F3">
        <w:rPr>
          <w:rFonts w:eastAsia="Calibri"/>
          <w:b/>
          <w:szCs w:val="24"/>
        </w:rPr>
        <w:t xml:space="preserve">циальным и медицинским услугам и образованию; </w:t>
      </w:r>
    </w:p>
    <w:p w:rsidR="005E6CB5" w:rsidRPr="000E45F3" w:rsidRDefault="005E6CB5" w:rsidP="005E6CB5">
      <w:pPr>
        <w:pStyle w:val="SingleTxtGR"/>
        <w:rPr>
          <w:rFonts w:eastAsia="Calibri"/>
          <w:b/>
          <w:szCs w:val="24"/>
        </w:rPr>
      </w:pPr>
      <w:r w:rsidRPr="000E45F3">
        <w:rPr>
          <w:rFonts w:eastAsia="Calibri"/>
          <w:b/>
          <w:szCs w:val="24"/>
        </w:rPr>
        <w:tab/>
      </w:r>
      <w:r w:rsidRPr="000E45F3">
        <w:rPr>
          <w:rFonts w:eastAsia="Calibri"/>
          <w:b/>
          <w:szCs w:val="24"/>
          <w:lang w:val="en-US"/>
        </w:rPr>
        <w:t>b</w:t>
      </w:r>
      <w:r w:rsidRPr="000E45F3">
        <w:rPr>
          <w:rFonts w:eastAsia="Calibri"/>
          <w:b/>
          <w:szCs w:val="24"/>
        </w:rPr>
        <w:t>)</w:t>
      </w:r>
      <w:r w:rsidRPr="000E45F3">
        <w:rPr>
          <w:rFonts w:eastAsia="Calibri"/>
          <w:b/>
          <w:szCs w:val="24"/>
        </w:rPr>
        <w:tab/>
        <w:t>принять временные специальные и конструктивные меры и предпринять шаги по созданию рабочих мест для подростков и детей</w:t>
      </w:r>
      <w:r w:rsidR="00C34542">
        <w:rPr>
          <w:rFonts w:eastAsia="Calibri"/>
          <w:b/>
          <w:szCs w:val="24"/>
        </w:rPr>
        <w:t xml:space="preserve"> в</w:t>
      </w:r>
      <w:r w:rsidRPr="000E45F3">
        <w:rPr>
          <w:rFonts w:eastAsia="Calibri"/>
          <w:b/>
          <w:szCs w:val="24"/>
        </w:rPr>
        <w:t xml:space="preserve"> ц</w:t>
      </w:r>
      <w:r w:rsidRPr="000E45F3">
        <w:rPr>
          <w:rFonts w:eastAsia="Calibri"/>
          <w:b/>
          <w:szCs w:val="24"/>
        </w:rPr>
        <w:t>е</w:t>
      </w:r>
      <w:r w:rsidRPr="000E45F3">
        <w:rPr>
          <w:rFonts w:eastAsia="Calibri"/>
          <w:b/>
          <w:szCs w:val="24"/>
        </w:rPr>
        <w:t>лях повышения уровня жизни наиболее нуждающихся детей и семей, нес</w:t>
      </w:r>
      <w:r w:rsidRPr="000E45F3">
        <w:rPr>
          <w:rFonts w:eastAsia="Calibri"/>
          <w:b/>
          <w:szCs w:val="24"/>
        </w:rPr>
        <w:t>о</w:t>
      </w:r>
      <w:r w:rsidRPr="000E45F3">
        <w:rPr>
          <w:rFonts w:eastAsia="Calibri"/>
          <w:b/>
          <w:szCs w:val="24"/>
        </w:rPr>
        <w:t>размерно страдающих от нищеты;</w:t>
      </w:r>
    </w:p>
    <w:p w:rsidR="005E6CB5" w:rsidRPr="000E45F3" w:rsidRDefault="005E6CB5" w:rsidP="005E6CB5">
      <w:pPr>
        <w:pStyle w:val="SingleTxtGR"/>
        <w:rPr>
          <w:rFonts w:eastAsia="Calibri"/>
          <w:b/>
          <w:szCs w:val="24"/>
        </w:rPr>
      </w:pPr>
      <w:r w:rsidRPr="000E45F3">
        <w:rPr>
          <w:rFonts w:eastAsia="Calibri"/>
          <w:b/>
          <w:szCs w:val="24"/>
        </w:rPr>
        <w:tab/>
        <w:t>с)</w:t>
      </w:r>
      <w:r w:rsidRPr="000E45F3">
        <w:rPr>
          <w:rFonts w:eastAsia="Calibri"/>
          <w:b/>
          <w:szCs w:val="24"/>
        </w:rPr>
        <w:tab/>
        <w:t>рассмотреть вопрос о введении универсального пособия на р</w:t>
      </w:r>
      <w:r w:rsidRPr="000E45F3">
        <w:rPr>
          <w:rFonts w:eastAsia="Calibri"/>
          <w:b/>
          <w:szCs w:val="24"/>
        </w:rPr>
        <w:t>е</w:t>
      </w:r>
      <w:r w:rsidRPr="000E45F3">
        <w:rPr>
          <w:rFonts w:eastAsia="Calibri"/>
          <w:b/>
          <w:szCs w:val="24"/>
        </w:rPr>
        <w:t>бенка с целью устранения неравенств и гарантировать всем детям на своей территории ад</w:t>
      </w:r>
      <w:r w:rsidRPr="000E45F3">
        <w:rPr>
          <w:rFonts w:eastAsia="Calibri"/>
          <w:b/>
          <w:szCs w:val="24"/>
        </w:rPr>
        <w:t>е</w:t>
      </w:r>
      <w:r w:rsidRPr="000E45F3">
        <w:rPr>
          <w:rFonts w:eastAsia="Calibri"/>
          <w:b/>
          <w:szCs w:val="24"/>
        </w:rPr>
        <w:t xml:space="preserve">кватный жизненный уровень. </w:t>
      </w:r>
    </w:p>
    <w:p w:rsidR="005E6CB5" w:rsidRPr="000E45F3" w:rsidRDefault="005E6CB5" w:rsidP="005E6CB5">
      <w:pPr>
        <w:pStyle w:val="H1GR"/>
        <w:rPr>
          <w:rFonts w:eastAsia="Calibri"/>
        </w:rPr>
      </w:pPr>
      <w:r>
        <w:rPr>
          <w:rFonts w:eastAsia="Calibri"/>
        </w:rPr>
        <w:tab/>
      </w:r>
      <w:r w:rsidRPr="000E45F3">
        <w:rPr>
          <w:rFonts w:eastAsia="Calibri"/>
          <w:lang w:val="en-US"/>
        </w:rPr>
        <w:t>G</w:t>
      </w:r>
      <w:r w:rsidRPr="000E45F3">
        <w:rPr>
          <w:rFonts w:eastAsia="Calibri"/>
        </w:rPr>
        <w:t>.</w:t>
      </w:r>
      <w:r w:rsidRPr="000E45F3">
        <w:rPr>
          <w:rFonts w:eastAsia="Calibri"/>
        </w:rPr>
        <w:tab/>
        <w:t>Образование, досуг и культурная деятельность (статьи 28, 29 и</w:t>
      </w:r>
      <w:r>
        <w:rPr>
          <w:rFonts w:eastAsia="Calibri"/>
        </w:rPr>
        <w:t> </w:t>
      </w:r>
      <w:r w:rsidRPr="000E45F3">
        <w:rPr>
          <w:rFonts w:eastAsia="Calibri"/>
        </w:rPr>
        <w:t>31 Конвенции)</w:t>
      </w:r>
    </w:p>
    <w:p w:rsidR="005E6CB5" w:rsidRDefault="005E6CB5" w:rsidP="005E6CB5">
      <w:pPr>
        <w:pStyle w:val="H23GR"/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  <w:tab/>
        <w:t>Образование, включая пр</w:t>
      </w:r>
      <w:r w:rsidR="00C34542">
        <w:rPr>
          <w:rFonts w:eastAsia="Calibri"/>
        </w:rPr>
        <w:t>офессиональную подготовку и ориентацию</w:t>
      </w:r>
    </w:p>
    <w:p w:rsidR="005E6CB5" w:rsidRDefault="005E6CB5" w:rsidP="005E6CB5">
      <w:pPr>
        <w:pStyle w:val="SingleTxtGR"/>
        <w:rPr>
          <w:rFonts w:eastAsia="Calibri"/>
          <w:szCs w:val="24"/>
        </w:rPr>
      </w:pPr>
      <w:r>
        <w:rPr>
          <w:rFonts w:eastAsia="Calibri"/>
          <w:szCs w:val="24"/>
        </w:rPr>
        <w:t>62.</w:t>
      </w:r>
      <w:r>
        <w:rPr>
          <w:rFonts w:eastAsia="Calibri"/>
          <w:szCs w:val="24"/>
        </w:rPr>
        <w:tab/>
        <w:t>Комитет приветствует принятие государством-участником рамочного з</w:t>
      </w:r>
      <w:r>
        <w:rPr>
          <w:rFonts w:eastAsia="Calibri"/>
          <w:szCs w:val="24"/>
        </w:rPr>
        <w:t>а</w:t>
      </w:r>
      <w:r>
        <w:rPr>
          <w:rFonts w:eastAsia="Calibri"/>
          <w:szCs w:val="24"/>
        </w:rPr>
        <w:t>кона о дошкольном образовании. В качестве позитивного шага он также отм</w:t>
      </w:r>
      <w:r>
        <w:rPr>
          <w:rFonts w:eastAsia="Calibri"/>
          <w:szCs w:val="24"/>
        </w:rPr>
        <w:t>е</w:t>
      </w:r>
      <w:r>
        <w:rPr>
          <w:rFonts w:eastAsia="Calibri"/>
          <w:szCs w:val="24"/>
        </w:rPr>
        <w:t>чает принятие в 2007 году государством-участником стратегии развития дошк</w:t>
      </w:r>
      <w:r>
        <w:rPr>
          <w:rFonts w:eastAsia="Calibri"/>
          <w:szCs w:val="24"/>
        </w:rPr>
        <w:t>о</w:t>
      </w:r>
      <w:r>
        <w:rPr>
          <w:rFonts w:eastAsia="Calibri"/>
          <w:szCs w:val="24"/>
        </w:rPr>
        <w:t>льного образования (2007−2013 годы), а также тот факт, что системой начальн</w:t>
      </w:r>
      <w:r>
        <w:rPr>
          <w:rFonts w:eastAsia="Calibri"/>
          <w:szCs w:val="24"/>
        </w:rPr>
        <w:t>о</w:t>
      </w:r>
      <w:r>
        <w:rPr>
          <w:rFonts w:eastAsia="Calibri"/>
          <w:szCs w:val="24"/>
        </w:rPr>
        <w:t>го школьного образования охвачено 98% всех детей, при этом широкое распр</w:t>
      </w:r>
      <w:r>
        <w:rPr>
          <w:rFonts w:eastAsia="Calibri"/>
          <w:szCs w:val="24"/>
        </w:rPr>
        <w:t>о</w:t>
      </w:r>
      <w:r>
        <w:rPr>
          <w:rFonts w:eastAsia="Calibri"/>
          <w:szCs w:val="24"/>
        </w:rPr>
        <w:t>странение находит девятилетняя учебная программа баз</w:t>
      </w:r>
      <w:r w:rsidR="00C34542">
        <w:rPr>
          <w:rFonts w:eastAsia="Calibri"/>
          <w:szCs w:val="24"/>
        </w:rPr>
        <w:t>ового образования. Вместе с тем</w:t>
      </w:r>
      <w:r>
        <w:rPr>
          <w:rFonts w:eastAsia="Calibri"/>
          <w:szCs w:val="24"/>
        </w:rPr>
        <w:t xml:space="preserve"> Комитет по-прежнему выражает озабоченность по поводу того, что:</w:t>
      </w:r>
    </w:p>
    <w:p w:rsidR="005E6CB5" w:rsidRDefault="005E6CB5" w:rsidP="005E6CB5">
      <w:pPr>
        <w:pStyle w:val="SingleTxtGR"/>
        <w:rPr>
          <w:rFonts w:eastAsia="Calibri"/>
          <w:szCs w:val="24"/>
        </w:rPr>
      </w:pPr>
      <w:r>
        <w:rPr>
          <w:rFonts w:eastAsia="Calibri"/>
          <w:szCs w:val="24"/>
        </w:rPr>
        <w:tab/>
        <w:t>а)</w:t>
      </w:r>
      <w:r>
        <w:rPr>
          <w:rFonts w:eastAsia="Calibri"/>
          <w:szCs w:val="24"/>
        </w:rPr>
        <w:tab/>
        <w:t>в рамках проведенных в недавнее время реформ системы образов</w:t>
      </w:r>
      <w:r>
        <w:rPr>
          <w:rFonts w:eastAsia="Calibri"/>
          <w:szCs w:val="24"/>
        </w:rPr>
        <w:t>а</w:t>
      </w:r>
      <w:r>
        <w:rPr>
          <w:rFonts w:eastAsia="Calibri"/>
          <w:szCs w:val="24"/>
        </w:rPr>
        <w:t>ния были сокращены расходы и закрыты школы-спутники в отдаленных ра</w:t>
      </w:r>
      <w:r>
        <w:rPr>
          <w:rFonts w:eastAsia="Calibri"/>
          <w:szCs w:val="24"/>
        </w:rPr>
        <w:t>й</w:t>
      </w:r>
      <w:r>
        <w:rPr>
          <w:rFonts w:eastAsia="Calibri"/>
          <w:szCs w:val="24"/>
        </w:rPr>
        <w:t>онах, что препятств</w:t>
      </w:r>
      <w:r>
        <w:rPr>
          <w:rFonts w:eastAsia="Calibri"/>
          <w:szCs w:val="24"/>
        </w:rPr>
        <w:t>у</w:t>
      </w:r>
      <w:r>
        <w:rPr>
          <w:rFonts w:eastAsia="Calibri"/>
          <w:szCs w:val="24"/>
        </w:rPr>
        <w:t>ет проживающим в них детям иметь доступ к образованию;</w:t>
      </w:r>
    </w:p>
    <w:p w:rsidR="005E6CB5" w:rsidRDefault="005E6CB5" w:rsidP="005E6CB5">
      <w:pPr>
        <w:pStyle w:val="SingleTxtGR"/>
        <w:rPr>
          <w:rFonts w:eastAsia="Calibri"/>
          <w:szCs w:val="24"/>
        </w:rPr>
      </w:pPr>
      <w:r>
        <w:rPr>
          <w:rFonts w:eastAsia="Calibri"/>
          <w:szCs w:val="24"/>
        </w:rPr>
        <w:tab/>
      </w:r>
      <w:r>
        <w:rPr>
          <w:rFonts w:eastAsia="Calibri"/>
          <w:szCs w:val="24"/>
          <w:lang w:val="en-US"/>
        </w:rPr>
        <w:t>b</w:t>
      </w:r>
      <w:r w:rsidRPr="0005498C">
        <w:rPr>
          <w:rFonts w:eastAsia="Calibri"/>
          <w:szCs w:val="24"/>
        </w:rPr>
        <w:t>)</w:t>
      </w:r>
      <w:r w:rsidRPr="0005498C">
        <w:rPr>
          <w:rFonts w:eastAsia="Calibri"/>
          <w:szCs w:val="24"/>
        </w:rPr>
        <w:tab/>
      </w:r>
      <w:r>
        <w:rPr>
          <w:rFonts w:eastAsia="Calibri"/>
          <w:szCs w:val="24"/>
        </w:rPr>
        <w:t>в большинстве начальных и средних школ не осуществляется бе</w:t>
      </w:r>
      <w:r>
        <w:rPr>
          <w:rFonts w:eastAsia="Calibri"/>
          <w:szCs w:val="24"/>
        </w:rPr>
        <w:t>с</w:t>
      </w:r>
      <w:r>
        <w:rPr>
          <w:rFonts w:eastAsia="Calibri"/>
          <w:szCs w:val="24"/>
        </w:rPr>
        <w:t>платной выдачи учебников и бесплатного перевоза детей в школы и из них, в результате чего д</w:t>
      </w:r>
      <w:r>
        <w:rPr>
          <w:rFonts w:eastAsia="Calibri"/>
          <w:szCs w:val="24"/>
        </w:rPr>
        <w:t>е</w:t>
      </w:r>
      <w:r>
        <w:rPr>
          <w:rFonts w:eastAsia="Calibri"/>
          <w:szCs w:val="24"/>
        </w:rPr>
        <w:t>ти из малообеспеченных семей сталкиваются со все более серьезными трудностями в доступе к образованию и отмечается низкая доля лиц, имеющих законченное среднее образование (31%);</w:t>
      </w:r>
    </w:p>
    <w:p w:rsidR="005E6CB5" w:rsidRDefault="005E6CB5" w:rsidP="005E6CB5">
      <w:pPr>
        <w:pStyle w:val="SingleTxtGR"/>
        <w:rPr>
          <w:rFonts w:eastAsia="Calibri"/>
          <w:szCs w:val="24"/>
        </w:rPr>
      </w:pPr>
      <w:r>
        <w:rPr>
          <w:rFonts w:eastAsia="Calibri"/>
          <w:szCs w:val="24"/>
        </w:rPr>
        <w:tab/>
        <w:t>с)</w:t>
      </w:r>
      <w:r>
        <w:rPr>
          <w:rFonts w:eastAsia="Calibri"/>
          <w:szCs w:val="24"/>
        </w:rPr>
        <w:tab/>
        <w:t>существующие в начальных школах условия нередко не соответс</w:t>
      </w:r>
      <w:r>
        <w:rPr>
          <w:rFonts w:eastAsia="Calibri"/>
          <w:szCs w:val="24"/>
        </w:rPr>
        <w:t>т</w:t>
      </w:r>
      <w:r>
        <w:rPr>
          <w:rFonts w:eastAsia="Calibri"/>
          <w:szCs w:val="24"/>
        </w:rPr>
        <w:t>вуют надлежащим санитарно-гигиеническим, техническим и дидактическим стандартам;</w:t>
      </w:r>
    </w:p>
    <w:p w:rsidR="005E6CB5" w:rsidRDefault="005E6CB5" w:rsidP="005E6CB5">
      <w:pPr>
        <w:pStyle w:val="SingleTxtGR"/>
        <w:rPr>
          <w:rFonts w:eastAsia="Calibri"/>
          <w:szCs w:val="24"/>
        </w:rPr>
      </w:pPr>
      <w:r>
        <w:rPr>
          <w:rFonts w:eastAsia="Calibri"/>
          <w:szCs w:val="24"/>
        </w:rPr>
        <w:tab/>
      </w:r>
      <w:r>
        <w:rPr>
          <w:rFonts w:eastAsia="Calibri"/>
          <w:szCs w:val="24"/>
          <w:lang w:val="en-US"/>
        </w:rPr>
        <w:t>d</w:t>
      </w:r>
      <w:r w:rsidRPr="00792462">
        <w:rPr>
          <w:rFonts w:eastAsia="Calibri"/>
          <w:szCs w:val="24"/>
        </w:rPr>
        <w:t>)</w:t>
      </w:r>
      <w:r w:rsidRPr="00792462">
        <w:rPr>
          <w:rFonts w:eastAsia="Calibri"/>
          <w:szCs w:val="24"/>
        </w:rPr>
        <w:tab/>
      </w:r>
      <w:r>
        <w:rPr>
          <w:rFonts w:eastAsia="Calibri"/>
          <w:szCs w:val="24"/>
        </w:rPr>
        <w:t>отсутствуют адекватные языковые уроки и поддержка, программы обеспечения готовности к обучению в школе и программы поддержки, орие</w:t>
      </w:r>
      <w:r>
        <w:rPr>
          <w:rFonts w:eastAsia="Calibri"/>
          <w:szCs w:val="24"/>
        </w:rPr>
        <w:t>н</w:t>
      </w:r>
      <w:r>
        <w:rPr>
          <w:rFonts w:eastAsia="Calibri"/>
          <w:szCs w:val="24"/>
        </w:rPr>
        <w:t>тированные на образовательные потребности детей рома и других детей, пр</w:t>
      </w:r>
      <w:r>
        <w:rPr>
          <w:rFonts w:eastAsia="Calibri"/>
          <w:szCs w:val="24"/>
        </w:rPr>
        <w:t>и</w:t>
      </w:r>
      <w:r>
        <w:rPr>
          <w:rFonts w:eastAsia="Calibri"/>
          <w:szCs w:val="24"/>
        </w:rPr>
        <w:t>надлежащих к этническим мен</w:t>
      </w:r>
      <w:r>
        <w:rPr>
          <w:rFonts w:eastAsia="Calibri"/>
          <w:szCs w:val="24"/>
        </w:rPr>
        <w:t>ь</w:t>
      </w:r>
      <w:r>
        <w:rPr>
          <w:rFonts w:eastAsia="Calibri"/>
          <w:szCs w:val="24"/>
        </w:rPr>
        <w:t>шинствам;</w:t>
      </w:r>
    </w:p>
    <w:p w:rsidR="005E6CB5" w:rsidRDefault="005E6CB5" w:rsidP="005E6CB5">
      <w:pPr>
        <w:pStyle w:val="SingleTxtGR"/>
        <w:rPr>
          <w:rFonts w:eastAsia="Calibri"/>
          <w:szCs w:val="24"/>
        </w:rPr>
      </w:pPr>
      <w:r>
        <w:rPr>
          <w:rFonts w:eastAsia="Calibri"/>
          <w:szCs w:val="24"/>
        </w:rPr>
        <w:tab/>
        <w:t>е)</w:t>
      </w:r>
      <w:r>
        <w:rPr>
          <w:rFonts w:eastAsia="Calibri"/>
          <w:szCs w:val="24"/>
        </w:rPr>
        <w:tab/>
        <w:t>доля детей, посещающих учреждения дошкольного образования, по-прежнему остается на низком уровне в размере 9%;</w:t>
      </w:r>
    </w:p>
    <w:p w:rsidR="005E6CB5" w:rsidRPr="00792462" w:rsidRDefault="005E6CB5" w:rsidP="005E6CB5">
      <w:pPr>
        <w:pStyle w:val="SingleTxtGR"/>
        <w:rPr>
          <w:rFonts w:eastAsia="Calibri"/>
          <w:szCs w:val="24"/>
        </w:rPr>
      </w:pPr>
      <w:r>
        <w:rPr>
          <w:rFonts w:eastAsia="Calibri"/>
          <w:szCs w:val="24"/>
        </w:rPr>
        <w:tab/>
      </w:r>
      <w:r>
        <w:rPr>
          <w:rFonts w:eastAsia="Calibri"/>
          <w:szCs w:val="24"/>
          <w:lang w:val="en-US"/>
        </w:rPr>
        <w:t>f</w:t>
      </w:r>
      <w:r w:rsidRPr="00792462">
        <w:rPr>
          <w:rFonts w:eastAsia="Calibri"/>
          <w:szCs w:val="24"/>
        </w:rPr>
        <w:t>)</w:t>
      </w:r>
      <w:r w:rsidRPr="00792462">
        <w:rPr>
          <w:rFonts w:eastAsia="Calibri"/>
          <w:szCs w:val="24"/>
        </w:rPr>
        <w:tab/>
      </w:r>
      <w:r>
        <w:rPr>
          <w:rFonts w:eastAsia="Calibri"/>
          <w:szCs w:val="24"/>
        </w:rPr>
        <w:t>существуют большие различия в качестве образования между г</w:t>
      </w:r>
      <w:r>
        <w:rPr>
          <w:rFonts w:eastAsia="Calibri"/>
          <w:szCs w:val="24"/>
        </w:rPr>
        <w:t>о</w:t>
      </w:r>
      <w:r>
        <w:rPr>
          <w:rFonts w:eastAsia="Calibri"/>
          <w:szCs w:val="24"/>
        </w:rPr>
        <w:t>родскими и сельскими районами и отмечаются недостаточно высокий уровень подготовки преподавателей и отрицательные последствия этого фактора для к</w:t>
      </w:r>
      <w:r>
        <w:rPr>
          <w:rFonts w:eastAsia="Calibri"/>
          <w:szCs w:val="24"/>
        </w:rPr>
        <w:t>а</w:t>
      </w:r>
      <w:r>
        <w:rPr>
          <w:rFonts w:eastAsia="Calibri"/>
          <w:szCs w:val="24"/>
        </w:rPr>
        <w:t>чества образования в школах государства-участника.</w:t>
      </w:r>
    </w:p>
    <w:p w:rsidR="006D4340" w:rsidRPr="00F92A6E" w:rsidRDefault="006D4340" w:rsidP="006D4340">
      <w:pPr>
        <w:pStyle w:val="SingleTxtGR"/>
        <w:rPr>
          <w:b/>
        </w:rPr>
      </w:pPr>
      <w:r w:rsidRPr="00F92A6E">
        <w:t>63.</w:t>
      </w:r>
      <w:r w:rsidRPr="00F92A6E">
        <w:tab/>
      </w:r>
      <w:r w:rsidRPr="00F92A6E">
        <w:rPr>
          <w:b/>
        </w:rPr>
        <w:t>Комитет рекомендует государству-участнику:</w:t>
      </w:r>
    </w:p>
    <w:p w:rsidR="006D4340" w:rsidRPr="00F92A6E" w:rsidRDefault="006D4340" w:rsidP="006D4340">
      <w:pPr>
        <w:pStyle w:val="SingleTxtGR"/>
        <w:rPr>
          <w:b/>
        </w:rPr>
      </w:pPr>
      <w:r w:rsidRPr="00F92A6E">
        <w:rPr>
          <w:b/>
        </w:rPr>
        <w:tab/>
      </w:r>
      <w:r w:rsidRPr="00F92A6E">
        <w:rPr>
          <w:b/>
          <w:lang w:val="en-US"/>
        </w:rPr>
        <w:t>a</w:t>
      </w:r>
      <w:r w:rsidRPr="00F92A6E">
        <w:rPr>
          <w:b/>
        </w:rPr>
        <w:t>)</w:t>
      </w:r>
      <w:r w:rsidRPr="00F92A6E">
        <w:rPr>
          <w:b/>
        </w:rPr>
        <w:tab/>
        <w:t>в полной мере обеспечивать учет пункта 1 е) статьи 28 Конве</w:t>
      </w:r>
      <w:r w:rsidRPr="00F92A6E">
        <w:rPr>
          <w:b/>
        </w:rPr>
        <w:t>н</w:t>
      </w:r>
      <w:r w:rsidRPr="00F92A6E">
        <w:rPr>
          <w:b/>
        </w:rPr>
        <w:t>ции в ходе проводящихся реформ системы образования, предусматрива</w:t>
      </w:r>
      <w:r w:rsidRPr="00F92A6E">
        <w:rPr>
          <w:b/>
        </w:rPr>
        <w:t>ю</w:t>
      </w:r>
      <w:r w:rsidRPr="00F92A6E">
        <w:rPr>
          <w:b/>
        </w:rPr>
        <w:t>щих закрытие школ-спутников в сельских районах и влекущих за собой последствия для доступа детей к образ</w:t>
      </w:r>
      <w:r w:rsidRPr="00F92A6E">
        <w:rPr>
          <w:b/>
        </w:rPr>
        <w:t>о</w:t>
      </w:r>
      <w:r w:rsidRPr="00F92A6E">
        <w:rPr>
          <w:b/>
        </w:rPr>
        <w:t>ванию в этих районах;</w:t>
      </w:r>
    </w:p>
    <w:p w:rsidR="006D4340" w:rsidRPr="00F92A6E" w:rsidRDefault="006D4340" w:rsidP="006D4340">
      <w:pPr>
        <w:pStyle w:val="SingleTxtGR"/>
        <w:rPr>
          <w:b/>
        </w:rPr>
      </w:pPr>
      <w:r w:rsidRPr="00F92A6E">
        <w:rPr>
          <w:b/>
        </w:rPr>
        <w:tab/>
      </w:r>
      <w:r w:rsidRPr="00F92A6E">
        <w:rPr>
          <w:b/>
          <w:lang w:val="en-US"/>
        </w:rPr>
        <w:t>b</w:t>
      </w:r>
      <w:r w:rsidRPr="00F92A6E">
        <w:rPr>
          <w:b/>
        </w:rPr>
        <w:t>)</w:t>
      </w:r>
      <w:r w:rsidRPr="00F92A6E">
        <w:rPr>
          <w:b/>
        </w:rPr>
        <w:tab/>
        <w:t xml:space="preserve">в соответствии пунктом 1 </w:t>
      </w:r>
      <w:r w:rsidRPr="00F92A6E">
        <w:rPr>
          <w:b/>
          <w:lang w:val="en-US"/>
        </w:rPr>
        <w:t>b</w:t>
      </w:r>
      <w:r w:rsidRPr="00F92A6E">
        <w:rPr>
          <w:b/>
        </w:rPr>
        <w:t>) статьи 28 Конвенции принять т</w:t>
      </w:r>
      <w:r w:rsidRPr="00F92A6E">
        <w:rPr>
          <w:b/>
        </w:rPr>
        <w:t>а</w:t>
      </w:r>
      <w:r w:rsidRPr="00F92A6E">
        <w:rPr>
          <w:b/>
        </w:rPr>
        <w:t>кие меры по предоставлению среднего образования и обеспечению его до</w:t>
      </w:r>
      <w:r w:rsidRPr="00F92A6E">
        <w:rPr>
          <w:b/>
        </w:rPr>
        <w:t>с</w:t>
      </w:r>
      <w:r w:rsidRPr="00F92A6E">
        <w:rPr>
          <w:b/>
        </w:rPr>
        <w:t>тупности для каждого ребенка, как вве</w:t>
      </w:r>
      <w:r>
        <w:rPr>
          <w:b/>
        </w:rPr>
        <w:t>дение бесплатного образования</w:t>
      </w:r>
      <w:r>
        <w:rPr>
          <w:b/>
        </w:rPr>
        <w:br/>
      </w:r>
      <w:r w:rsidRPr="00F92A6E">
        <w:rPr>
          <w:b/>
        </w:rPr>
        <w:t>и оказание в случае необход</w:t>
      </w:r>
      <w:r w:rsidRPr="00F92A6E">
        <w:rPr>
          <w:b/>
        </w:rPr>
        <w:t>и</w:t>
      </w:r>
      <w:r w:rsidRPr="00F92A6E">
        <w:rPr>
          <w:b/>
        </w:rPr>
        <w:t>мости финансовой помощи;</w:t>
      </w:r>
    </w:p>
    <w:p w:rsidR="006D4340" w:rsidRPr="00F92A6E" w:rsidRDefault="006D4340" w:rsidP="006D4340">
      <w:pPr>
        <w:pStyle w:val="SingleTxtGR"/>
        <w:rPr>
          <w:b/>
        </w:rPr>
      </w:pPr>
      <w:r w:rsidRPr="00F92A6E">
        <w:rPr>
          <w:b/>
        </w:rPr>
        <w:tab/>
      </w:r>
      <w:r w:rsidRPr="00F92A6E">
        <w:rPr>
          <w:b/>
          <w:lang w:val="en-US"/>
        </w:rPr>
        <w:t>c</w:t>
      </w:r>
      <w:r w:rsidRPr="00F92A6E">
        <w:rPr>
          <w:b/>
        </w:rPr>
        <w:t>)</w:t>
      </w:r>
      <w:r w:rsidRPr="00F92A6E">
        <w:rPr>
          <w:b/>
        </w:rPr>
        <w:tab/>
        <w:t>обеспечить выделение необходимых ресурсов в инт</w:t>
      </w:r>
      <w:r w:rsidRPr="00F92A6E">
        <w:rPr>
          <w:b/>
        </w:rPr>
        <w:t>е</w:t>
      </w:r>
      <w:r w:rsidRPr="00F92A6E">
        <w:rPr>
          <w:b/>
        </w:rPr>
        <w:t>ресах того, чтобы его школы имели адекватные санитарно-гигиенические стандарты, оборудование и дидактические м</w:t>
      </w:r>
      <w:r w:rsidRPr="00F92A6E">
        <w:rPr>
          <w:b/>
        </w:rPr>
        <w:t>а</w:t>
      </w:r>
      <w:r w:rsidRPr="00F92A6E">
        <w:rPr>
          <w:b/>
        </w:rPr>
        <w:t>териалы;</w:t>
      </w:r>
    </w:p>
    <w:p w:rsidR="006D4340" w:rsidRPr="00F92A6E" w:rsidRDefault="006D4340" w:rsidP="006D4340">
      <w:pPr>
        <w:pStyle w:val="SingleTxtGR"/>
        <w:rPr>
          <w:b/>
        </w:rPr>
      </w:pPr>
      <w:r w:rsidRPr="00F92A6E">
        <w:rPr>
          <w:b/>
        </w:rPr>
        <w:tab/>
      </w:r>
      <w:r w:rsidRPr="00F92A6E">
        <w:rPr>
          <w:b/>
          <w:lang w:val="en-US"/>
        </w:rPr>
        <w:t>d</w:t>
      </w:r>
      <w:r w:rsidRPr="00F92A6E">
        <w:rPr>
          <w:b/>
        </w:rPr>
        <w:t>)</w:t>
      </w:r>
      <w:r w:rsidRPr="00F92A6E">
        <w:rPr>
          <w:b/>
        </w:rPr>
        <w:tab/>
        <w:t>принять конкретные меры по борьбе с дискриминацией в о</w:t>
      </w:r>
      <w:r w:rsidRPr="00F92A6E">
        <w:rPr>
          <w:b/>
        </w:rPr>
        <w:t>т</w:t>
      </w:r>
      <w:r w:rsidRPr="00F92A6E">
        <w:rPr>
          <w:b/>
        </w:rPr>
        <w:t>ношении детей рома в контексте их доступа к образованию, в том числе путем предоставления дополнительных языковых уроков и под</w:t>
      </w:r>
      <w:r>
        <w:rPr>
          <w:b/>
        </w:rPr>
        <w:t>держки</w:t>
      </w:r>
      <w:r>
        <w:rPr>
          <w:b/>
        </w:rPr>
        <w:br/>
      </w:r>
      <w:r w:rsidRPr="00F92A6E">
        <w:rPr>
          <w:b/>
        </w:rPr>
        <w:t>и осуществления программ обеспечения готовности к обучению в школах и программ оказания поддержки в интересах удовлетворения образовател</w:t>
      </w:r>
      <w:r w:rsidRPr="00F92A6E">
        <w:rPr>
          <w:b/>
        </w:rPr>
        <w:t>ь</w:t>
      </w:r>
      <w:r w:rsidRPr="00F92A6E">
        <w:rPr>
          <w:b/>
        </w:rPr>
        <w:t>ных потребностей детей рома и других детей, принадлежащих к меньши</w:t>
      </w:r>
      <w:r w:rsidRPr="00F92A6E">
        <w:rPr>
          <w:b/>
        </w:rPr>
        <w:t>н</w:t>
      </w:r>
      <w:r w:rsidRPr="00F92A6E">
        <w:rPr>
          <w:b/>
        </w:rPr>
        <w:t>ствам, и в этой связи обеспечить принятие подо</w:t>
      </w:r>
      <w:r w:rsidRPr="00F92A6E">
        <w:rPr>
          <w:b/>
        </w:rPr>
        <w:t>б</w:t>
      </w:r>
      <w:r w:rsidRPr="00F92A6E">
        <w:rPr>
          <w:b/>
        </w:rPr>
        <w:t>ных дополнительных мер таким образом, чтобы они не усиливали стигматизацию или сегр</w:t>
      </w:r>
      <w:r w:rsidRPr="00F92A6E">
        <w:rPr>
          <w:b/>
        </w:rPr>
        <w:t>е</w:t>
      </w:r>
      <w:r w:rsidRPr="00F92A6E">
        <w:rPr>
          <w:b/>
        </w:rPr>
        <w:t>гацию;</w:t>
      </w:r>
    </w:p>
    <w:p w:rsidR="006D4340" w:rsidRPr="00F92A6E" w:rsidRDefault="006D4340" w:rsidP="006D4340">
      <w:pPr>
        <w:pStyle w:val="SingleTxtGR"/>
        <w:rPr>
          <w:b/>
        </w:rPr>
      </w:pPr>
      <w:r w:rsidRPr="00F92A6E">
        <w:rPr>
          <w:b/>
        </w:rPr>
        <w:tab/>
      </w:r>
      <w:r w:rsidRPr="00F92A6E">
        <w:rPr>
          <w:b/>
          <w:lang w:val="en-US"/>
        </w:rPr>
        <w:t>e</w:t>
      </w:r>
      <w:r w:rsidRPr="00F92A6E">
        <w:rPr>
          <w:b/>
        </w:rPr>
        <w:t>)</w:t>
      </w:r>
      <w:r w:rsidRPr="00F92A6E">
        <w:rPr>
          <w:b/>
        </w:rPr>
        <w:tab/>
        <w:t>обеспечить дальнейшее повышение качества и ра</w:t>
      </w:r>
      <w:r w:rsidRPr="00F92A6E">
        <w:rPr>
          <w:b/>
        </w:rPr>
        <w:t>с</w:t>
      </w:r>
      <w:r w:rsidRPr="00F92A6E">
        <w:rPr>
          <w:b/>
        </w:rPr>
        <w:t>ширение масштабов работы учреждений по уходу и образовательных учреждений для детей младшего возраста, в том числе путем</w:t>
      </w:r>
      <w:r>
        <w:rPr>
          <w:b/>
        </w:rPr>
        <w:t xml:space="preserve"> уделения приоритетного внимания</w:t>
      </w:r>
      <w:r w:rsidRPr="00F92A6E">
        <w:rPr>
          <w:b/>
        </w:rPr>
        <w:t xml:space="preserve"> предоставлению т</w:t>
      </w:r>
      <w:r w:rsidRPr="00F92A6E">
        <w:rPr>
          <w:b/>
        </w:rPr>
        <w:t>а</w:t>
      </w:r>
      <w:r w:rsidRPr="00F92A6E">
        <w:rPr>
          <w:b/>
        </w:rPr>
        <w:t>кого ухода детям в возрасте до трех лет,</w:t>
      </w:r>
      <w:r>
        <w:rPr>
          <w:b/>
        </w:rPr>
        <w:br/>
        <w:t>с тем</w:t>
      </w:r>
      <w:r w:rsidRPr="00F92A6E">
        <w:rPr>
          <w:b/>
        </w:rPr>
        <w:t xml:space="preserve"> чтобы придать ему комплексный характер, предполагающий общее развитие ребенка и расширение возможностей род</w:t>
      </w:r>
      <w:r w:rsidRPr="00F92A6E">
        <w:rPr>
          <w:b/>
        </w:rPr>
        <w:t>и</w:t>
      </w:r>
      <w:r w:rsidRPr="00F92A6E">
        <w:rPr>
          <w:b/>
        </w:rPr>
        <w:t>телей;</w:t>
      </w:r>
    </w:p>
    <w:p w:rsidR="006D4340" w:rsidRPr="00F92A6E" w:rsidRDefault="006D4340" w:rsidP="006D4340">
      <w:pPr>
        <w:pStyle w:val="SingleTxtGR"/>
        <w:rPr>
          <w:b/>
        </w:rPr>
      </w:pPr>
      <w:r w:rsidRPr="00F92A6E">
        <w:rPr>
          <w:b/>
        </w:rPr>
        <w:tab/>
      </w:r>
      <w:r w:rsidRPr="00F92A6E">
        <w:rPr>
          <w:b/>
          <w:lang w:val="en-US"/>
        </w:rPr>
        <w:t>f</w:t>
      </w:r>
      <w:r w:rsidRPr="00F92A6E">
        <w:rPr>
          <w:b/>
        </w:rPr>
        <w:t>)</w:t>
      </w:r>
      <w:r w:rsidRPr="00F92A6E">
        <w:rPr>
          <w:b/>
        </w:rPr>
        <w:tab/>
        <w:t>целевым образом выделить людские, технические и финанс</w:t>
      </w:r>
      <w:r w:rsidRPr="00F92A6E">
        <w:rPr>
          <w:b/>
        </w:rPr>
        <w:t>о</w:t>
      </w:r>
      <w:r w:rsidRPr="00F92A6E">
        <w:rPr>
          <w:b/>
        </w:rPr>
        <w:t>вые ресурсы для повышения качества</w:t>
      </w:r>
      <w:r>
        <w:rPr>
          <w:b/>
        </w:rPr>
        <w:t xml:space="preserve"> образования в сельских районах</w:t>
      </w:r>
      <w:r>
        <w:rPr>
          <w:b/>
        </w:rPr>
        <w:br/>
      </w:r>
      <w:r w:rsidRPr="00F92A6E">
        <w:rPr>
          <w:b/>
        </w:rPr>
        <w:t>и пересмотреть и укрепить национальный процесс подготовки преподав</w:t>
      </w:r>
      <w:r w:rsidRPr="00F92A6E">
        <w:rPr>
          <w:b/>
        </w:rPr>
        <w:t>а</w:t>
      </w:r>
      <w:r w:rsidRPr="00F92A6E">
        <w:rPr>
          <w:b/>
        </w:rPr>
        <w:t>тельских кадров и получения ими квалификации с целью повышения о</w:t>
      </w:r>
      <w:r w:rsidRPr="00F92A6E">
        <w:rPr>
          <w:b/>
        </w:rPr>
        <w:t>б</w:t>
      </w:r>
      <w:r w:rsidRPr="00F92A6E">
        <w:rPr>
          <w:b/>
        </w:rPr>
        <w:t>щего качества обр</w:t>
      </w:r>
      <w:r w:rsidRPr="00F92A6E">
        <w:rPr>
          <w:b/>
        </w:rPr>
        <w:t>а</w:t>
      </w:r>
      <w:r w:rsidRPr="00F92A6E">
        <w:rPr>
          <w:b/>
        </w:rPr>
        <w:t>зования.</w:t>
      </w:r>
    </w:p>
    <w:p w:rsidR="006D4340" w:rsidRPr="00930B84" w:rsidRDefault="006D4340" w:rsidP="006D4340">
      <w:pPr>
        <w:pStyle w:val="H23GR"/>
      </w:pPr>
      <w:r>
        <w:tab/>
      </w:r>
      <w:r>
        <w:tab/>
        <w:t>Права человека и воспитание</w:t>
      </w:r>
      <w:r w:rsidRPr="00930B84">
        <w:t xml:space="preserve"> в духе мира</w:t>
      </w:r>
    </w:p>
    <w:p w:rsidR="006D4340" w:rsidRDefault="006D4340" w:rsidP="006D4340">
      <w:pPr>
        <w:pStyle w:val="SingleTxtGR"/>
      </w:pPr>
      <w:r w:rsidRPr="00930B84">
        <w:t>64.</w:t>
      </w:r>
      <w:r w:rsidRPr="00930B84">
        <w:tab/>
        <w:t>Отмечая</w:t>
      </w:r>
      <w:r>
        <w:t xml:space="preserve"> в качестве позитивного шага, что </w:t>
      </w:r>
      <w:r w:rsidRPr="00930B84">
        <w:t>школы в Республике</w:t>
      </w:r>
      <w:r>
        <w:t xml:space="preserve"> Сербская и</w:t>
      </w:r>
      <w:r w:rsidRPr="00930B84">
        <w:t xml:space="preserve"> </w:t>
      </w:r>
      <w:r>
        <w:t xml:space="preserve">округе </w:t>
      </w:r>
      <w:r w:rsidRPr="00930B84">
        <w:t>Брчко обеспе</w:t>
      </w:r>
      <w:r>
        <w:t>чивают образование в области прав</w:t>
      </w:r>
      <w:r w:rsidRPr="00930B84">
        <w:t xml:space="preserve"> человека, Комитет с озабоченностью отмечает, что</w:t>
      </w:r>
      <w:r>
        <w:t xml:space="preserve"> из учебного плана начальных </w:t>
      </w:r>
      <w:r w:rsidRPr="00930B84">
        <w:t>шко</w:t>
      </w:r>
      <w:r>
        <w:t xml:space="preserve">л </w:t>
      </w:r>
      <w:r w:rsidRPr="00930B84">
        <w:t xml:space="preserve">Федерации Боснии и Герцеговины </w:t>
      </w:r>
      <w:r>
        <w:t>был и</w:t>
      </w:r>
      <w:r>
        <w:t>с</w:t>
      </w:r>
      <w:r>
        <w:t xml:space="preserve">ключен такой учебный предмет, </w:t>
      </w:r>
      <w:r w:rsidRPr="00930B84">
        <w:t>как</w:t>
      </w:r>
      <w:r>
        <w:t xml:space="preserve"> "Демократия и образование в области прав человека", в рамках изменений, имевших место в контексте введения системы</w:t>
      </w:r>
      <w:r w:rsidRPr="00930B84">
        <w:t xml:space="preserve"> девят</w:t>
      </w:r>
      <w:r w:rsidRPr="00930B84">
        <w:t>и</w:t>
      </w:r>
      <w:r w:rsidRPr="00930B84">
        <w:t>летнего начального образования в сентябре 2010 года. Кроме того, Комитет</w:t>
      </w:r>
      <w:r>
        <w:t>, как и ранее,</w:t>
      </w:r>
      <w:r w:rsidRPr="00930B84">
        <w:t xml:space="preserve"> выр</w:t>
      </w:r>
      <w:r w:rsidRPr="00930B84">
        <w:t>а</w:t>
      </w:r>
      <w:r w:rsidRPr="00930B84">
        <w:t xml:space="preserve">жает </w:t>
      </w:r>
      <w:r>
        <w:t xml:space="preserve">озабоченность по поводу того, что не проводится </w:t>
      </w:r>
      <w:r w:rsidRPr="00930B84">
        <w:t>каких</w:t>
      </w:r>
      <w:r>
        <w:t>-либо</w:t>
      </w:r>
      <w:r w:rsidRPr="00930B84">
        <w:t xml:space="preserve"> программ</w:t>
      </w:r>
      <w:r>
        <w:t>, обеспечивающих</w:t>
      </w:r>
      <w:r w:rsidRPr="00930B84">
        <w:t xml:space="preserve"> систематич</w:t>
      </w:r>
      <w:r w:rsidRPr="00930B84">
        <w:t>е</w:t>
      </w:r>
      <w:r>
        <w:t xml:space="preserve">ское </w:t>
      </w:r>
      <w:r w:rsidRPr="00930B84">
        <w:t>включ</w:t>
      </w:r>
      <w:r>
        <w:t xml:space="preserve">ение курса </w:t>
      </w:r>
      <w:r w:rsidRPr="00930B84">
        <w:t>воспита</w:t>
      </w:r>
      <w:r>
        <w:t>ния</w:t>
      </w:r>
      <w:r w:rsidRPr="00930B84">
        <w:t xml:space="preserve"> в духе мира в школьные</w:t>
      </w:r>
      <w:r>
        <w:t xml:space="preserve"> уче</w:t>
      </w:r>
      <w:r>
        <w:t>б</w:t>
      </w:r>
      <w:r>
        <w:t>ные планы (CRC/C/OPAC/BIH/CO/1, пункт</w:t>
      </w:r>
      <w:r w:rsidRPr="00930B84">
        <w:t xml:space="preserve"> 12).</w:t>
      </w:r>
    </w:p>
    <w:p w:rsidR="006D4340" w:rsidRPr="00541F43" w:rsidRDefault="006D4340" w:rsidP="006D4340">
      <w:pPr>
        <w:pStyle w:val="SingleTxtGR"/>
        <w:rPr>
          <w:b/>
        </w:rPr>
      </w:pPr>
      <w:r w:rsidRPr="00541F43">
        <w:t>65.</w:t>
      </w:r>
      <w:r w:rsidRPr="00541F43">
        <w:tab/>
      </w:r>
      <w:r w:rsidRPr="00541F43">
        <w:rPr>
          <w:b/>
        </w:rPr>
        <w:t>Комитет настоятельно призывает государство-участник разработать национальный план действий по образованию в области прав человека в интересах обеспечения такого образования на всей своей территории, как это рекомендовано во Всемирной программе образования в области прав человека. В этой связи К</w:t>
      </w:r>
      <w:r w:rsidRPr="00541F43">
        <w:rPr>
          <w:b/>
        </w:rPr>
        <w:t>о</w:t>
      </w:r>
      <w:r w:rsidRPr="00541F43">
        <w:rPr>
          <w:b/>
        </w:rPr>
        <w:t>митет обращает внимание государства-участника на свое замечание общего порядка № 1. Кроме того, Комитет рекомендует государству-участнику принять эффективные меры по интеграции восп</w:t>
      </w:r>
      <w:r w:rsidRPr="00541F43">
        <w:rPr>
          <w:b/>
        </w:rPr>
        <w:t>и</w:t>
      </w:r>
      <w:r w:rsidRPr="00541F43">
        <w:rPr>
          <w:b/>
        </w:rPr>
        <w:t>тания в духе мира в школьные уче</w:t>
      </w:r>
      <w:r w:rsidRPr="00541F43">
        <w:rPr>
          <w:b/>
        </w:rPr>
        <w:t>б</w:t>
      </w:r>
      <w:r w:rsidRPr="00541F43">
        <w:rPr>
          <w:b/>
        </w:rPr>
        <w:t>ные планы и поощрению в школах культуры мира и терпимости. Он также призывает государство-участник предусмотреть для учителей прохождение подготовки по вопросам восп</w:t>
      </w:r>
      <w:r w:rsidRPr="00541F43">
        <w:rPr>
          <w:b/>
        </w:rPr>
        <w:t>и</w:t>
      </w:r>
      <w:r w:rsidRPr="00541F43">
        <w:rPr>
          <w:b/>
        </w:rPr>
        <w:t>тания в д</w:t>
      </w:r>
      <w:r w:rsidRPr="00541F43">
        <w:rPr>
          <w:b/>
        </w:rPr>
        <w:t>у</w:t>
      </w:r>
      <w:r w:rsidRPr="00541F43">
        <w:rPr>
          <w:b/>
        </w:rPr>
        <w:t>хе мира.</w:t>
      </w:r>
    </w:p>
    <w:p w:rsidR="006D4340" w:rsidRPr="00930B84" w:rsidRDefault="006D4340" w:rsidP="006D4340">
      <w:pPr>
        <w:pStyle w:val="H1GR"/>
      </w:pPr>
      <w:r>
        <w:tab/>
      </w:r>
      <w:r w:rsidRPr="00930B84">
        <w:t>H.</w:t>
      </w:r>
      <w:r w:rsidRPr="00930B84">
        <w:tab/>
        <w:t>Специальные меры защиты (</w:t>
      </w:r>
      <w:r>
        <w:t xml:space="preserve">статьи 22, 30, 38, 39, 40, 37 </w:t>
      </w:r>
      <w:r>
        <w:rPr>
          <w:lang w:val="en-US"/>
        </w:rPr>
        <w:t>b</w:t>
      </w:r>
      <w:r>
        <w:t>)</w:t>
      </w:r>
      <w:r w:rsidRPr="00930B84">
        <w:t>−</w:t>
      </w:r>
      <w:r>
        <w:rPr>
          <w:lang w:val="en-US"/>
        </w:rPr>
        <w:t>d</w:t>
      </w:r>
      <w:r>
        <w:t>)</w:t>
      </w:r>
      <w:r>
        <w:br/>
        <w:t>и 32−</w:t>
      </w:r>
      <w:r w:rsidRPr="00930B84">
        <w:t>36 Ко</w:t>
      </w:r>
      <w:r w:rsidRPr="00930B84">
        <w:t>н</w:t>
      </w:r>
      <w:r w:rsidRPr="00930B84">
        <w:t>венции)</w:t>
      </w:r>
    </w:p>
    <w:p w:rsidR="006D4340" w:rsidRPr="00930B84" w:rsidRDefault="006D4340" w:rsidP="006D4340">
      <w:pPr>
        <w:pStyle w:val="H23GR"/>
      </w:pPr>
      <w:r>
        <w:tab/>
      </w:r>
      <w:r>
        <w:tab/>
        <w:t>Дети-мигранты</w:t>
      </w:r>
      <w:r w:rsidRPr="00930B84">
        <w:t>,</w:t>
      </w:r>
      <w:r>
        <w:t xml:space="preserve"> дети − просители убежища и дети-беженцы</w:t>
      </w:r>
    </w:p>
    <w:p w:rsidR="006D4340" w:rsidRDefault="006D4340" w:rsidP="006D4340">
      <w:pPr>
        <w:pStyle w:val="SingleTxtGR"/>
      </w:pPr>
      <w:r w:rsidRPr="00930B84">
        <w:t>66.</w:t>
      </w:r>
      <w:r w:rsidRPr="000F01E7">
        <w:tab/>
      </w:r>
      <w:r>
        <w:t xml:space="preserve">В </w:t>
      </w:r>
      <w:r w:rsidRPr="00930B84">
        <w:t xml:space="preserve">качестве позитивного </w:t>
      </w:r>
      <w:r>
        <w:t>шага Комитет отмечает принятие</w:t>
      </w:r>
      <w:r w:rsidRPr="00930B84">
        <w:t xml:space="preserve"> в 2010 году п</w:t>
      </w:r>
      <w:r w:rsidRPr="00930B84">
        <w:t>е</w:t>
      </w:r>
      <w:r w:rsidRPr="00930B84">
        <w:t xml:space="preserve">ресмотренной стратегии </w:t>
      </w:r>
      <w:r>
        <w:t>осуществления Приложения</w:t>
      </w:r>
      <w:r w:rsidRPr="00930B84">
        <w:t xml:space="preserve"> VII </w:t>
      </w:r>
      <w:r>
        <w:t>к Дейтонскому</w:t>
      </w:r>
      <w:r w:rsidRPr="00930B84">
        <w:t xml:space="preserve"> </w:t>
      </w:r>
      <w:r>
        <w:t>ми</w:t>
      </w:r>
      <w:r>
        <w:t>р</w:t>
      </w:r>
      <w:r>
        <w:t xml:space="preserve">ному </w:t>
      </w:r>
      <w:r w:rsidRPr="00930B84">
        <w:t>соглаше</w:t>
      </w:r>
      <w:r>
        <w:t>нию,</w:t>
      </w:r>
      <w:r w:rsidRPr="00930B84">
        <w:t xml:space="preserve"> кото</w:t>
      </w:r>
      <w:r>
        <w:t>рое предусматривает меры по расширению доступа</w:t>
      </w:r>
      <w:r>
        <w:br/>
        <w:t xml:space="preserve">к </w:t>
      </w:r>
      <w:r w:rsidRPr="00930B84">
        <w:t>правам</w:t>
      </w:r>
      <w:r>
        <w:t>, предусмотре</w:t>
      </w:r>
      <w:r>
        <w:t>н</w:t>
      </w:r>
      <w:r>
        <w:t xml:space="preserve">ным для </w:t>
      </w:r>
      <w:r w:rsidRPr="00930B84">
        <w:t>внутренне перемещен</w:t>
      </w:r>
      <w:r>
        <w:t>ных лиц (ВПЛ</w:t>
      </w:r>
      <w:r w:rsidRPr="00930B84">
        <w:t>) и детей</w:t>
      </w:r>
      <w:r>
        <w:t>-возвращенцев</w:t>
      </w:r>
      <w:r w:rsidRPr="00930B84">
        <w:t xml:space="preserve">. </w:t>
      </w:r>
      <w:r>
        <w:t xml:space="preserve">Вместе с тем </w:t>
      </w:r>
      <w:r w:rsidRPr="00930B84">
        <w:t>К</w:t>
      </w:r>
      <w:r w:rsidRPr="00930B84">
        <w:t>о</w:t>
      </w:r>
      <w:r w:rsidRPr="00930B84">
        <w:t xml:space="preserve">митет </w:t>
      </w:r>
      <w:r>
        <w:t xml:space="preserve">вновь выражает озабоченность по поводу того, </w:t>
      </w:r>
      <w:r w:rsidRPr="00930B84">
        <w:t>что:</w:t>
      </w:r>
    </w:p>
    <w:p w:rsidR="006D4340" w:rsidRDefault="006D4340" w:rsidP="006D4340">
      <w:pPr>
        <w:pStyle w:val="SingleTxtGR"/>
      </w:pPr>
      <w:r w:rsidRPr="00DF4D83">
        <w:tab/>
      </w:r>
      <w:r>
        <w:rPr>
          <w:lang w:val="en-US"/>
        </w:rPr>
        <w:t>a</w:t>
      </w:r>
      <w:r>
        <w:t>)</w:t>
      </w:r>
      <w:r w:rsidRPr="000F01E7">
        <w:tab/>
      </w:r>
      <w:r>
        <w:t>условия</w:t>
      </w:r>
      <w:r w:rsidRPr="00930B84">
        <w:t xml:space="preserve"> жизни</w:t>
      </w:r>
      <w:r>
        <w:t xml:space="preserve"> детей − возвращенцев из числа рома и национал</w:t>
      </w:r>
      <w:r>
        <w:t>ь</w:t>
      </w:r>
      <w:r>
        <w:t xml:space="preserve">ных </w:t>
      </w:r>
      <w:r w:rsidRPr="00930B84">
        <w:t>меньшинст</w:t>
      </w:r>
      <w:r>
        <w:t xml:space="preserve">в по-прежнему являются неудовлетворительными и что дети, являющиеся </w:t>
      </w:r>
      <w:r w:rsidRPr="00930B84">
        <w:t>внутренне перемещен</w:t>
      </w:r>
      <w:r>
        <w:t>ными лицами, продолжают жить в колле</w:t>
      </w:r>
      <w:r>
        <w:t>к</w:t>
      </w:r>
      <w:r>
        <w:t xml:space="preserve">тивных </w:t>
      </w:r>
      <w:r w:rsidRPr="00930B84">
        <w:t>центрах, которые продолжают существовать</w:t>
      </w:r>
      <w:r>
        <w:t>, несмотря на то, что во</w:t>
      </w:r>
      <w:r>
        <w:t>о</w:t>
      </w:r>
      <w:r>
        <w:t xml:space="preserve">руженный конфликт завершился </w:t>
      </w:r>
      <w:r w:rsidRPr="00930B84">
        <w:t>16 лет</w:t>
      </w:r>
      <w:r>
        <w:t xml:space="preserve"> тому</w:t>
      </w:r>
      <w:r w:rsidRPr="00930B84">
        <w:t xml:space="preserve"> н</w:t>
      </w:r>
      <w:r w:rsidRPr="00930B84">
        <w:t>а</w:t>
      </w:r>
      <w:r w:rsidRPr="00930B84">
        <w:t>зад;</w:t>
      </w:r>
    </w:p>
    <w:p w:rsidR="006D4340" w:rsidRDefault="006D4340" w:rsidP="006D4340">
      <w:pPr>
        <w:pStyle w:val="SingleTxtGR"/>
      </w:pPr>
      <w:r w:rsidRPr="00DF4D83">
        <w:tab/>
      </w:r>
      <w:r>
        <w:rPr>
          <w:lang w:val="en-US"/>
        </w:rPr>
        <w:t>b</w:t>
      </w:r>
      <w:r>
        <w:t>)</w:t>
      </w:r>
      <w:r w:rsidRPr="000F01E7">
        <w:tab/>
      </w:r>
      <w:r>
        <w:t xml:space="preserve">детям − просителям </w:t>
      </w:r>
      <w:r w:rsidRPr="00930B84">
        <w:t>убежища,</w:t>
      </w:r>
      <w:r>
        <w:t xml:space="preserve"> детям, являющимся внутренне пер</w:t>
      </w:r>
      <w:r>
        <w:t>е</w:t>
      </w:r>
      <w:r>
        <w:t>мещенными</w:t>
      </w:r>
      <w:r w:rsidRPr="00930B84">
        <w:t xml:space="preserve"> лиц</w:t>
      </w:r>
      <w:r>
        <w:t>ами,</w:t>
      </w:r>
      <w:r w:rsidRPr="00930B84">
        <w:t xml:space="preserve"> и</w:t>
      </w:r>
      <w:r>
        <w:t xml:space="preserve"> детям-возвращенцам </w:t>
      </w:r>
      <w:r w:rsidRPr="00930B84">
        <w:t>не гарантирован доступ к</w:t>
      </w:r>
      <w:r>
        <w:t xml:space="preserve"> удовл</w:t>
      </w:r>
      <w:r>
        <w:t>е</w:t>
      </w:r>
      <w:r>
        <w:t>творительному</w:t>
      </w:r>
      <w:r w:rsidRPr="00930B84">
        <w:t xml:space="preserve"> медицин</w:t>
      </w:r>
      <w:r>
        <w:t>скому обслуживанию, поскольку им предоставляются только "</w:t>
      </w:r>
      <w:r w:rsidRPr="00930B84">
        <w:t>базо</w:t>
      </w:r>
      <w:r>
        <w:t xml:space="preserve">вые" медицинские услуги, </w:t>
      </w:r>
      <w:r w:rsidRPr="00930B84">
        <w:t>кото</w:t>
      </w:r>
      <w:r>
        <w:t>рые</w:t>
      </w:r>
      <w:r w:rsidRPr="00930B84">
        <w:t xml:space="preserve"> не опреде</w:t>
      </w:r>
      <w:r>
        <w:t>лены в законодател</w:t>
      </w:r>
      <w:r>
        <w:t>ь</w:t>
      </w:r>
      <w:r>
        <w:t xml:space="preserve">ном порядке и нередко не являются </w:t>
      </w:r>
      <w:r w:rsidRPr="00930B84">
        <w:t>достаточ</w:t>
      </w:r>
      <w:r>
        <w:t>ными;</w:t>
      </w:r>
      <w:r w:rsidRPr="00930B84">
        <w:t xml:space="preserve"> и что многие</w:t>
      </w:r>
      <w:r>
        <w:t xml:space="preserve"> </w:t>
      </w:r>
      <w:r w:rsidRPr="00930B84">
        <w:t>медицинские учреждения</w:t>
      </w:r>
      <w:r>
        <w:t>, расположенные в сельских ра</w:t>
      </w:r>
      <w:r>
        <w:t>й</w:t>
      </w:r>
      <w:r>
        <w:t xml:space="preserve">онах, разрушены или не оснащены необходимым </w:t>
      </w:r>
      <w:r w:rsidRPr="00930B84">
        <w:t>оборудован</w:t>
      </w:r>
      <w:r>
        <w:t>ием</w:t>
      </w:r>
      <w:r w:rsidRPr="00930B84">
        <w:t>, в результате чего</w:t>
      </w:r>
      <w:r>
        <w:t xml:space="preserve"> лица, возвращающиеся в</w:t>
      </w:r>
      <w:r w:rsidRPr="00930B84">
        <w:t xml:space="preserve"> сел</w:t>
      </w:r>
      <w:r w:rsidRPr="00930B84">
        <w:t>ь</w:t>
      </w:r>
      <w:r w:rsidRPr="00930B84">
        <w:t>ские</w:t>
      </w:r>
      <w:r>
        <w:t xml:space="preserve"> районы, не имеют какого-либо </w:t>
      </w:r>
      <w:r w:rsidRPr="00930B84">
        <w:t>доступа к медицин</w:t>
      </w:r>
      <w:r>
        <w:t xml:space="preserve">ским услугам </w:t>
      </w:r>
      <w:r w:rsidRPr="00930B84">
        <w:t>на мес</w:t>
      </w:r>
      <w:r w:rsidRPr="00930B84">
        <w:t>т</w:t>
      </w:r>
      <w:r w:rsidRPr="00930B84">
        <w:t>ном уровне;</w:t>
      </w:r>
    </w:p>
    <w:p w:rsidR="006D4340" w:rsidRDefault="006D4340" w:rsidP="006D4340">
      <w:pPr>
        <w:pStyle w:val="SingleTxtGR"/>
      </w:pPr>
      <w:r w:rsidRPr="00DF4D83">
        <w:tab/>
      </w:r>
      <w:r>
        <w:rPr>
          <w:lang w:val="en-US"/>
        </w:rPr>
        <w:t>c</w:t>
      </w:r>
      <w:r>
        <w:t>)</w:t>
      </w:r>
      <w:r w:rsidRPr="000F01E7">
        <w:tab/>
      </w:r>
      <w:r w:rsidRPr="00930B84">
        <w:t xml:space="preserve">возвращенцы из числа меньшинств, </w:t>
      </w:r>
      <w:r>
        <w:t>включая</w:t>
      </w:r>
      <w:r w:rsidRPr="00930B84">
        <w:t xml:space="preserve"> </w:t>
      </w:r>
      <w:r>
        <w:t>возвращенцев, пр</w:t>
      </w:r>
      <w:r>
        <w:t>и</w:t>
      </w:r>
      <w:r>
        <w:t xml:space="preserve">надлежащих к этническому меньшинству рома, и ВПЛ нередко сталкиваются с трудностями в покрытии </w:t>
      </w:r>
      <w:r w:rsidRPr="00930B84">
        <w:t xml:space="preserve">расходов, связанных с образованием, </w:t>
      </w:r>
      <w:r>
        <w:t>в частности ра</w:t>
      </w:r>
      <w:r>
        <w:t>с</w:t>
      </w:r>
      <w:r>
        <w:t>ходов, касающихся</w:t>
      </w:r>
      <w:r w:rsidRPr="00930B84">
        <w:t xml:space="preserve"> школьных принадлежностей</w:t>
      </w:r>
      <w:r>
        <w:t>,</w:t>
      </w:r>
      <w:r w:rsidRPr="00930B84">
        <w:t xml:space="preserve"> и</w:t>
      </w:r>
      <w:r>
        <w:t xml:space="preserve"> путевых </w:t>
      </w:r>
      <w:r w:rsidRPr="00930B84">
        <w:t>расх</w:t>
      </w:r>
      <w:r w:rsidRPr="00930B84">
        <w:t>о</w:t>
      </w:r>
      <w:r w:rsidRPr="00930B84">
        <w:t>дов;</w:t>
      </w:r>
    </w:p>
    <w:p w:rsidR="006D4340" w:rsidRDefault="006D4340" w:rsidP="006D4340">
      <w:pPr>
        <w:pStyle w:val="SingleTxtGR"/>
      </w:pPr>
      <w:r w:rsidRPr="004E4BD0">
        <w:tab/>
      </w:r>
      <w:r>
        <w:rPr>
          <w:lang w:val="en-US"/>
        </w:rPr>
        <w:t>d</w:t>
      </w:r>
      <w:r>
        <w:t>)</w:t>
      </w:r>
      <w:r w:rsidRPr="000F01E7">
        <w:tab/>
      </w:r>
      <w:r w:rsidRPr="00930B84">
        <w:t xml:space="preserve">государство-участник не </w:t>
      </w:r>
      <w:r>
        <w:t>оказывает</w:t>
      </w:r>
      <w:r w:rsidRPr="00930B84">
        <w:t xml:space="preserve"> правовой помощи </w:t>
      </w:r>
      <w:r>
        <w:t>ВПЛ, во</w:t>
      </w:r>
      <w:r>
        <w:t>з</w:t>
      </w:r>
      <w:r>
        <w:t>вращенцам из числа меньшинств, беженцам</w:t>
      </w:r>
      <w:r w:rsidRPr="00930B84">
        <w:t xml:space="preserve">, </w:t>
      </w:r>
      <w:r>
        <w:t>просителям</w:t>
      </w:r>
      <w:r w:rsidRPr="00930B84">
        <w:t xml:space="preserve"> убежи</w:t>
      </w:r>
      <w:r>
        <w:t>ща</w:t>
      </w:r>
      <w:r w:rsidRPr="00930B84">
        <w:t xml:space="preserve"> и</w:t>
      </w:r>
      <w:r>
        <w:t xml:space="preserve"> лицам, к</w:t>
      </w:r>
      <w:r>
        <w:t>о</w:t>
      </w:r>
      <w:r>
        <w:t>торым грозит опасность стать апа</w:t>
      </w:r>
      <w:r>
        <w:t>т</w:t>
      </w:r>
      <w:r>
        <w:t xml:space="preserve">ридами. </w:t>
      </w:r>
    </w:p>
    <w:p w:rsidR="006D4340" w:rsidRPr="00541F43" w:rsidRDefault="006D4340" w:rsidP="006D4340">
      <w:pPr>
        <w:pStyle w:val="SingleTxtGR"/>
        <w:rPr>
          <w:b/>
        </w:rPr>
      </w:pPr>
      <w:r w:rsidRPr="00541F43">
        <w:t>67.</w:t>
      </w:r>
      <w:r w:rsidRPr="00541F43">
        <w:tab/>
      </w:r>
      <w:r w:rsidRPr="00541F43">
        <w:rPr>
          <w:b/>
        </w:rPr>
        <w:t>Комитет рекомендует государству-участнику:</w:t>
      </w:r>
    </w:p>
    <w:p w:rsidR="006D4340" w:rsidRPr="00541F43" w:rsidRDefault="006D4340" w:rsidP="006D4340">
      <w:pPr>
        <w:pStyle w:val="SingleTxtGR"/>
        <w:rPr>
          <w:b/>
        </w:rPr>
      </w:pPr>
      <w:r w:rsidRPr="00541F43">
        <w:rPr>
          <w:b/>
        </w:rPr>
        <w:tab/>
      </w:r>
      <w:r w:rsidRPr="00541F43">
        <w:rPr>
          <w:b/>
          <w:lang w:val="en-US"/>
        </w:rPr>
        <w:t>a</w:t>
      </w:r>
      <w:r w:rsidRPr="00541F43">
        <w:rPr>
          <w:b/>
        </w:rPr>
        <w:t>)</w:t>
      </w:r>
      <w:r w:rsidRPr="00541F43">
        <w:rPr>
          <w:b/>
        </w:rPr>
        <w:tab/>
        <w:t>в полном объеме принимать меры, изложенные в пересмотре</w:t>
      </w:r>
      <w:r w:rsidRPr="00541F43">
        <w:rPr>
          <w:b/>
        </w:rPr>
        <w:t>н</w:t>
      </w:r>
      <w:r w:rsidRPr="00541F43">
        <w:rPr>
          <w:b/>
        </w:rPr>
        <w:t>ной стратегии осуществления Приложения VII к Дейтонскому мирному с</w:t>
      </w:r>
      <w:r w:rsidRPr="00541F43">
        <w:rPr>
          <w:b/>
        </w:rPr>
        <w:t>о</w:t>
      </w:r>
      <w:r w:rsidRPr="00541F43">
        <w:rPr>
          <w:b/>
        </w:rPr>
        <w:t>глашению и Плане действий по решению проблемы жилищного обеспеч</w:t>
      </w:r>
      <w:r w:rsidRPr="00541F43">
        <w:rPr>
          <w:b/>
        </w:rPr>
        <w:t>е</w:t>
      </w:r>
      <w:r w:rsidRPr="00541F43">
        <w:rPr>
          <w:b/>
        </w:rPr>
        <w:t>ния рома, с тем чтобы дети, являющиеся внутренне перемещенными л</w:t>
      </w:r>
      <w:r w:rsidRPr="00541F43">
        <w:rPr>
          <w:b/>
        </w:rPr>
        <w:t>и</w:t>
      </w:r>
      <w:r w:rsidRPr="00541F43">
        <w:rPr>
          <w:b/>
        </w:rPr>
        <w:t>цами, дети-возвращенцы и дети рома могли иметь адекватный уровень жизни;</w:t>
      </w:r>
    </w:p>
    <w:p w:rsidR="006D4340" w:rsidRPr="00541F43" w:rsidRDefault="006D4340" w:rsidP="006D4340">
      <w:pPr>
        <w:pStyle w:val="SingleTxtGR"/>
        <w:rPr>
          <w:b/>
        </w:rPr>
      </w:pPr>
      <w:r w:rsidRPr="00541F43">
        <w:rPr>
          <w:b/>
        </w:rPr>
        <w:tab/>
      </w:r>
      <w:r w:rsidRPr="00541F43">
        <w:rPr>
          <w:b/>
          <w:lang w:val="en-US"/>
        </w:rPr>
        <w:t>b</w:t>
      </w:r>
      <w:r w:rsidRPr="00541F43">
        <w:rPr>
          <w:b/>
        </w:rPr>
        <w:t>)</w:t>
      </w:r>
      <w:r w:rsidRPr="00541F43">
        <w:rPr>
          <w:b/>
        </w:rPr>
        <w:tab/>
        <w:t>разработать и осуществлять скоординированный план дейс</w:t>
      </w:r>
      <w:r w:rsidRPr="00541F43">
        <w:rPr>
          <w:b/>
        </w:rPr>
        <w:t>т</w:t>
      </w:r>
      <w:r w:rsidRPr="00541F43">
        <w:rPr>
          <w:b/>
        </w:rPr>
        <w:t>вий, опирающийся на все имеющиеся как на национальном, так и на ме</w:t>
      </w:r>
      <w:r w:rsidRPr="00541F43">
        <w:rPr>
          <w:b/>
        </w:rPr>
        <w:t>ж</w:t>
      </w:r>
      <w:r w:rsidRPr="00541F43">
        <w:rPr>
          <w:b/>
        </w:rPr>
        <w:t>дународном уровне ресурсы, с целью полномасштабной реализации мер по охране здоровья населения, изложенных в пересмотренной стратегии ос</w:t>
      </w:r>
      <w:r w:rsidRPr="00541F43">
        <w:rPr>
          <w:b/>
        </w:rPr>
        <w:t>у</w:t>
      </w:r>
      <w:r w:rsidRPr="00541F43">
        <w:rPr>
          <w:b/>
        </w:rPr>
        <w:t>ществления Приложения VII к Дейтонскому мирному соглашению, для обеспечения того, чтобы дети, являющиеся внутренне перемещенными л</w:t>
      </w:r>
      <w:r w:rsidRPr="00541F43">
        <w:rPr>
          <w:b/>
        </w:rPr>
        <w:t>и</w:t>
      </w:r>
      <w:r w:rsidRPr="00541F43">
        <w:rPr>
          <w:b/>
        </w:rPr>
        <w:t>цами, и дети-возвращенцы могли иметь до</w:t>
      </w:r>
      <w:r w:rsidRPr="00541F43">
        <w:rPr>
          <w:b/>
        </w:rPr>
        <w:t>с</w:t>
      </w:r>
      <w:r w:rsidRPr="00541F43">
        <w:rPr>
          <w:b/>
        </w:rPr>
        <w:t>туп к наивысшим достижимым стандартам медицинской помощи;</w:t>
      </w:r>
    </w:p>
    <w:p w:rsidR="006D4340" w:rsidRPr="00541F43" w:rsidRDefault="006D4340" w:rsidP="006D4340">
      <w:pPr>
        <w:pStyle w:val="SingleTxtGR"/>
        <w:rPr>
          <w:b/>
        </w:rPr>
      </w:pPr>
      <w:r w:rsidRPr="00541F43">
        <w:rPr>
          <w:b/>
        </w:rPr>
        <w:tab/>
      </w:r>
      <w:r w:rsidRPr="00541F43">
        <w:rPr>
          <w:b/>
          <w:lang w:val="en-US"/>
        </w:rPr>
        <w:t>c</w:t>
      </w:r>
      <w:r w:rsidRPr="00541F43">
        <w:rPr>
          <w:b/>
        </w:rPr>
        <w:t>)</w:t>
      </w:r>
      <w:r w:rsidRPr="00541F43">
        <w:rPr>
          <w:b/>
        </w:rPr>
        <w:tab/>
        <w:t xml:space="preserve">оказывать финансовую поддержку </w:t>
      </w:r>
      <w:r>
        <w:rPr>
          <w:b/>
        </w:rPr>
        <w:t>детям-возвращенцам</w:t>
      </w:r>
      <w:r>
        <w:rPr>
          <w:b/>
        </w:rPr>
        <w:br/>
      </w:r>
      <w:r w:rsidRPr="00541F43">
        <w:rPr>
          <w:b/>
        </w:rPr>
        <w:t>из числа национальных меньшинств, детям, являющимся внутренне пер</w:t>
      </w:r>
      <w:r w:rsidRPr="00541F43">
        <w:rPr>
          <w:b/>
        </w:rPr>
        <w:t>е</w:t>
      </w:r>
      <w:r w:rsidRPr="00541F43">
        <w:rPr>
          <w:b/>
        </w:rPr>
        <w:t>мещенными лицами, и детям рома с целью облегчения их доступа к обр</w:t>
      </w:r>
      <w:r w:rsidRPr="00541F43">
        <w:rPr>
          <w:b/>
        </w:rPr>
        <w:t>а</w:t>
      </w:r>
      <w:r w:rsidRPr="00541F43">
        <w:rPr>
          <w:b/>
        </w:rPr>
        <w:t>зованию, в том числе путем принятия мер по обеспечению того, чтобы все дети им</w:t>
      </w:r>
      <w:r w:rsidRPr="00541F43">
        <w:rPr>
          <w:b/>
        </w:rPr>
        <w:t>е</w:t>
      </w:r>
      <w:r w:rsidRPr="00541F43">
        <w:rPr>
          <w:b/>
        </w:rPr>
        <w:t>ли беспрепятственный доступ к образованию, не опасаясь какой-либо ди</w:t>
      </w:r>
      <w:r w:rsidRPr="00541F43">
        <w:rPr>
          <w:b/>
        </w:rPr>
        <w:t>с</w:t>
      </w:r>
      <w:r w:rsidRPr="00541F43">
        <w:rPr>
          <w:b/>
        </w:rPr>
        <w:t>криминации;</w:t>
      </w:r>
    </w:p>
    <w:p w:rsidR="006D4340" w:rsidRPr="00541F43" w:rsidRDefault="006D4340" w:rsidP="006D4340">
      <w:pPr>
        <w:pStyle w:val="SingleTxtGR"/>
        <w:rPr>
          <w:b/>
        </w:rPr>
      </w:pPr>
      <w:r w:rsidRPr="00541F43">
        <w:rPr>
          <w:b/>
        </w:rPr>
        <w:tab/>
      </w:r>
      <w:r w:rsidRPr="00541F43">
        <w:rPr>
          <w:b/>
          <w:lang w:val="en-US"/>
        </w:rPr>
        <w:t>d</w:t>
      </w:r>
      <w:r w:rsidRPr="00541F43">
        <w:rPr>
          <w:b/>
        </w:rPr>
        <w:t>)</w:t>
      </w:r>
      <w:r w:rsidRPr="00541F43">
        <w:rPr>
          <w:b/>
        </w:rPr>
        <w:tab/>
        <w:t>изучить возможность скорейшего принятия своего находящег</w:t>
      </w:r>
      <w:r w:rsidRPr="00541F43">
        <w:rPr>
          <w:b/>
        </w:rPr>
        <w:t>о</w:t>
      </w:r>
      <w:r w:rsidRPr="00541F43">
        <w:rPr>
          <w:b/>
        </w:rPr>
        <w:t>ся на рассмотрении закона о праве на бесплатную правовую помощь, н</w:t>
      </w:r>
      <w:r w:rsidRPr="00541F43">
        <w:rPr>
          <w:b/>
        </w:rPr>
        <w:t>а</w:t>
      </w:r>
      <w:r w:rsidRPr="00541F43">
        <w:rPr>
          <w:b/>
        </w:rPr>
        <w:t>правленного на оказание бесплатной правовой помощи тем, кто не может получить ее, включая лиц, нуждающихся в международной защите, апа</w:t>
      </w:r>
      <w:r w:rsidRPr="00541F43">
        <w:rPr>
          <w:b/>
        </w:rPr>
        <w:t>т</w:t>
      </w:r>
      <w:r w:rsidRPr="00541F43">
        <w:rPr>
          <w:b/>
        </w:rPr>
        <w:t>ридов, жертв торговли людьми и несопровождаемых несовершенноле</w:t>
      </w:r>
      <w:r w:rsidRPr="00541F43">
        <w:rPr>
          <w:b/>
        </w:rPr>
        <w:t>т</w:t>
      </w:r>
      <w:r w:rsidRPr="00541F43">
        <w:rPr>
          <w:b/>
        </w:rPr>
        <w:t>них.</w:t>
      </w:r>
    </w:p>
    <w:p w:rsidR="006D4340" w:rsidRPr="00541F43" w:rsidRDefault="006D4340" w:rsidP="006D4340">
      <w:pPr>
        <w:pStyle w:val="H23GR"/>
      </w:pPr>
      <w:r w:rsidRPr="00541F43">
        <w:tab/>
      </w:r>
      <w:r w:rsidRPr="00541F43">
        <w:tab/>
        <w:t>Участие детей в вооруженных конфликтах</w:t>
      </w:r>
    </w:p>
    <w:p w:rsidR="006D4340" w:rsidRDefault="006D4340" w:rsidP="006D4340">
      <w:pPr>
        <w:pStyle w:val="SingleTxtGR"/>
      </w:pPr>
      <w:r w:rsidRPr="00930B84">
        <w:t>68.</w:t>
      </w:r>
      <w:r w:rsidRPr="000F01E7">
        <w:tab/>
      </w:r>
      <w:r w:rsidRPr="00930B84">
        <w:t>Комитет</w:t>
      </w:r>
      <w:r>
        <w:t xml:space="preserve"> вновь ссылается на</w:t>
      </w:r>
      <w:r w:rsidRPr="00930B84">
        <w:t xml:space="preserve"> свои предыдущие замечания, сделанные </w:t>
      </w:r>
      <w:r>
        <w:t xml:space="preserve">по итогам </w:t>
      </w:r>
      <w:r w:rsidRPr="00930B84">
        <w:t xml:space="preserve">рассмотрения первоначального доклада Боснии и Герцеговины </w:t>
      </w:r>
      <w:r>
        <w:t xml:space="preserve">согласно </w:t>
      </w:r>
      <w:r w:rsidRPr="00930B84">
        <w:t>Факультативно</w:t>
      </w:r>
      <w:r>
        <w:t>му</w:t>
      </w:r>
      <w:r w:rsidRPr="00930B84">
        <w:t xml:space="preserve"> прото</w:t>
      </w:r>
      <w:r>
        <w:t>колу, касающему</w:t>
      </w:r>
      <w:r w:rsidRPr="00930B84">
        <w:t>ся участия детей в вооруженных ко</w:t>
      </w:r>
      <w:r w:rsidRPr="00930B84">
        <w:t>н</w:t>
      </w:r>
      <w:r w:rsidRPr="00930B84">
        <w:t xml:space="preserve">фликтах, в которых Комитет, в частности, выразил свою </w:t>
      </w:r>
      <w:r>
        <w:t>озабоченность по п</w:t>
      </w:r>
      <w:r>
        <w:t>о</w:t>
      </w:r>
      <w:r>
        <w:t xml:space="preserve">воду того, что </w:t>
      </w:r>
      <w:r w:rsidRPr="00930B84">
        <w:t>вербовка и использование в вооруженных кон</w:t>
      </w:r>
      <w:r>
        <w:t>фликтах лиц в во</w:t>
      </w:r>
      <w:r>
        <w:t>з</w:t>
      </w:r>
      <w:r>
        <w:t xml:space="preserve">расте до 18 лет прямо не запрещаются и не криминализируются </w:t>
      </w:r>
      <w:r w:rsidRPr="00930B84">
        <w:t>законодател</w:t>
      </w:r>
      <w:r w:rsidRPr="00930B84">
        <w:t>ь</w:t>
      </w:r>
      <w:r>
        <w:t>ством государства и законодательством на уровне автономных администрати</w:t>
      </w:r>
      <w:r>
        <w:t>в</w:t>
      </w:r>
      <w:r>
        <w:t>ных образований (CRC/C/OPAC/BIH/CO/1, п</w:t>
      </w:r>
      <w:r w:rsidRPr="000F01E7">
        <w:t>ункты</w:t>
      </w:r>
      <w:r>
        <w:t xml:space="preserve"> 13−</w:t>
      </w:r>
      <w:r w:rsidRPr="00930B84">
        <w:t>14).</w:t>
      </w:r>
    </w:p>
    <w:p w:rsidR="006D4340" w:rsidRPr="003F28DD" w:rsidRDefault="006D4340" w:rsidP="006D4340">
      <w:pPr>
        <w:pStyle w:val="SingleTxtGR"/>
        <w:rPr>
          <w:b/>
        </w:rPr>
      </w:pPr>
      <w:r w:rsidRPr="003F28DD">
        <w:t>69.</w:t>
      </w:r>
      <w:r w:rsidRPr="003F28DD">
        <w:tab/>
      </w:r>
      <w:r w:rsidRPr="003F28DD">
        <w:rPr>
          <w:b/>
        </w:rPr>
        <w:t>Комитет вновь ссылается на свою рекомендацию относительно того, что государству-участнику следует принять все правовые меры, необход</w:t>
      </w:r>
      <w:r w:rsidRPr="003F28DD">
        <w:rPr>
          <w:b/>
        </w:rPr>
        <w:t>и</w:t>
      </w:r>
      <w:r w:rsidRPr="003F28DD">
        <w:rPr>
          <w:b/>
        </w:rPr>
        <w:t>мые для обеспечения того, чтобы на уровне государства, автономных а</w:t>
      </w:r>
      <w:r w:rsidRPr="003F28DD">
        <w:rPr>
          <w:b/>
        </w:rPr>
        <w:t>д</w:t>
      </w:r>
      <w:r w:rsidRPr="003F28DD">
        <w:rPr>
          <w:b/>
        </w:rPr>
        <w:t>министративных образований и районов за нарушение положений Факул</w:t>
      </w:r>
      <w:r w:rsidRPr="003F28DD">
        <w:rPr>
          <w:b/>
        </w:rPr>
        <w:t>ь</w:t>
      </w:r>
      <w:r w:rsidRPr="003F28DD">
        <w:rPr>
          <w:b/>
        </w:rPr>
        <w:t>тативного протокола, касающегося вербовки и участия детей в военных действиях, прямо предусматривалась уголовная ответственность в уголо</w:t>
      </w:r>
      <w:r w:rsidRPr="003F28DD">
        <w:rPr>
          <w:b/>
        </w:rPr>
        <w:t>в</w:t>
      </w:r>
      <w:r w:rsidRPr="003F28DD">
        <w:rPr>
          <w:b/>
        </w:rPr>
        <w:t>ном законодательстве государства-участника.</w:t>
      </w:r>
    </w:p>
    <w:p w:rsidR="006D4340" w:rsidRPr="003F28DD" w:rsidRDefault="006D4340" w:rsidP="006D4340">
      <w:pPr>
        <w:pStyle w:val="H23GR"/>
      </w:pPr>
      <w:r>
        <w:tab/>
      </w:r>
      <w:r>
        <w:tab/>
      </w:r>
      <w:r w:rsidRPr="003F28DD">
        <w:t>Экономическая эксплуатация и безнадзорные дети</w:t>
      </w:r>
    </w:p>
    <w:p w:rsidR="006D4340" w:rsidRPr="003F28DD" w:rsidRDefault="006D4340" w:rsidP="006D4340">
      <w:pPr>
        <w:pStyle w:val="SingleTxtGR"/>
      </w:pPr>
      <w:r w:rsidRPr="003F28DD">
        <w:t>70.</w:t>
      </w:r>
      <w:r w:rsidRPr="003F28DD">
        <w:tab/>
        <w:t>Комитет выражает озабоченность по поводу того, что попрошайничество является одной из основных форм эксплуатации детей в государстве-участнике. Он отмечает, что</w:t>
      </w:r>
      <w:r>
        <w:t>, хотя и были приняты некоторые меры на местном уровне,</w:t>
      </w:r>
      <w:r w:rsidRPr="003F28DD">
        <w:t xml:space="preserve"> не сформировано какого-либо систематического подхода к решению этого вопр</w:t>
      </w:r>
      <w:r w:rsidRPr="003F28DD">
        <w:t>о</w:t>
      </w:r>
      <w:r w:rsidRPr="003F28DD">
        <w:t>са. В этом контексте Комитет выражает особую озабоченность по поводу того, что:</w:t>
      </w:r>
    </w:p>
    <w:p w:rsidR="006D4340" w:rsidRPr="003F28DD" w:rsidRDefault="006D4340" w:rsidP="006D4340">
      <w:pPr>
        <w:pStyle w:val="SingleTxtGR"/>
      </w:pPr>
      <w:r w:rsidRPr="003F28DD">
        <w:tab/>
        <w:t>а)</w:t>
      </w:r>
      <w:r w:rsidRPr="003F28DD">
        <w:tab/>
        <w:t>принудительное детское попрошайничество не признается в кач</w:t>
      </w:r>
      <w:r w:rsidRPr="003F28DD">
        <w:t>е</w:t>
      </w:r>
      <w:r w:rsidRPr="003F28DD">
        <w:t>стве одной из форм торговли людьми в Уголовном кодексе государства-участника;</w:t>
      </w:r>
    </w:p>
    <w:p w:rsidR="006D4340" w:rsidRPr="003F28DD" w:rsidRDefault="006D4340" w:rsidP="006D4340">
      <w:pPr>
        <w:pStyle w:val="SingleTxtGR"/>
      </w:pPr>
      <w:r w:rsidRPr="003F28DD">
        <w:tab/>
      </w:r>
      <w:r w:rsidRPr="003F28DD">
        <w:rPr>
          <w:lang w:val="en-US"/>
        </w:rPr>
        <w:t>b</w:t>
      </w:r>
      <w:r w:rsidRPr="003F28DD">
        <w:t>)</w:t>
      </w:r>
      <w:r w:rsidRPr="003F28DD">
        <w:tab/>
        <w:t>отсутствуют какие-либо скоординированные рамки для межсект</w:t>
      </w:r>
      <w:r w:rsidRPr="003F28DD">
        <w:t>о</w:t>
      </w:r>
      <w:r w:rsidRPr="003F28DD">
        <w:t>рального сотрудничества в решении вопросов об экономической эксплуатации, включая принудительное попрошайничество;</w:t>
      </w:r>
    </w:p>
    <w:p w:rsidR="006D4340" w:rsidRPr="003F28DD" w:rsidRDefault="006D4340" w:rsidP="006D4340">
      <w:pPr>
        <w:pStyle w:val="SingleTxtGR"/>
      </w:pPr>
      <w:r w:rsidRPr="003F28DD">
        <w:tab/>
      </w:r>
      <w:r w:rsidRPr="003F28DD">
        <w:rPr>
          <w:lang w:val="en-US"/>
        </w:rPr>
        <w:t>c</w:t>
      </w:r>
      <w:r w:rsidRPr="003F28DD">
        <w:t>)</w:t>
      </w:r>
      <w:r w:rsidRPr="003F28DD">
        <w:tab/>
        <w:t>не существует надлежащих учреждений дневного ухода и/или с</w:t>
      </w:r>
      <w:r w:rsidRPr="003F28DD">
        <w:t>о</w:t>
      </w:r>
      <w:r w:rsidRPr="003F28DD">
        <w:t>циальных центров для защиты, реабилитации и реинтеграции безнадзорных д</w:t>
      </w:r>
      <w:r w:rsidRPr="003F28DD">
        <w:t>е</w:t>
      </w:r>
      <w:r w:rsidRPr="003F28DD">
        <w:t>тей.</w:t>
      </w:r>
    </w:p>
    <w:p w:rsidR="006D4340" w:rsidRPr="003F28DD" w:rsidRDefault="006D4340" w:rsidP="006D4340">
      <w:pPr>
        <w:pStyle w:val="SingleTxtGR"/>
        <w:rPr>
          <w:b/>
        </w:rPr>
      </w:pPr>
      <w:r w:rsidRPr="003F28DD">
        <w:t>71.</w:t>
      </w:r>
      <w:r w:rsidRPr="003F28DD">
        <w:tab/>
      </w:r>
      <w:r w:rsidRPr="003F28DD">
        <w:rPr>
          <w:b/>
        </w:rPr>
        <w:t>Комитет рекомендует государству-участнику:</w:t>
      </w:r>
    </w:p>
    <w:p w:rsidR="006D4340" w:rsidRPr="003F28DD" w:rsidRDefault="006D4340" w:rsidP="006D4340">
      <w:pPr>
        <w:pStyle w:val="SingleTxtGR"/>
        <w:rPr>
          <w:b/>
        </w:rPr>
      </w:pPr>
      <w:r w:rsidRPr="003F28DD">
        <w:rPr>
          <w:b/>
        </w:rPr>
        <w:tab/>
        <w:t>а)</w:t>
      </w:r>
      <w:r w:rsidRPr="003F28DD">
        <w:rPr>
          <w:b/>
        </w:rPr>
        <w:tab/>
        <w:t>принять законодательство, предусматривающее уголовное н</w:t>
      </w:r>
      <w:r w:rsidRPr="003F28DD">
        <w:rPr>
          <w:b/>
        </w:rPr>
        <w:t>а</w:t>
      </w:r>
      <w:r w:rsidRPr="003F28DD">
        <w:rPr>
          <w:b/>
        </w:rPr>
        <w:t>казание лиц, эксплуатирующих детей на основе принудительного попр</w:t>
      </w:r>
      <w:r w:rsidRPr="003F28DD">
        <w:rPr>
          <w:b/>
        </w:rPr>
        <w:t>о</w:t>
      </w:r>
      <w:r w:rsidRPr="003F28DD">
        <w:rPr>
          <w:b/>
        </w:rPr>
        <w:t>шайничества;</w:t>
      </w:r>
    </w:p>
    <w:p w:rsidR="006D4340" w:rsidRPr="003F28DD" w:rsidRDefault="006D4340" w:rsidP="006D4340">
      <w:pPr>
        <w:pStyle w:val="SingleTxtGR"/>
        <w:rPr>
          <w:b/>
        </w:rPr>
      </w:pPr>
      <w:r w:rsidRPr="003F28DD">
        <w:rPr>
          <w:b/>
        </w:rPr>
        <w:tab/>
      </w:r>
      <w:r w:rsidRPr="003F28DD">
        <w:rPr>
          <w:b/>
          <w:lang w:val="en-US"/>
        </w:rPr>
        <w:t>b</w:t>
      </w:r>
      <w:r w:rsidRPr="003F28DD">
        <w:rPr>
          <w:b/>
        </w:rPr>
        <w:t>)</w:t>
      </w:r>
      <w:r w:rsidRPr="003F28DD">
        <w:rPr>
          <w:b/>
        </w:rPr>
        <w:tab/>
        <w:t>разработать национальные рамки для межсекторального с</w:t>
      </w:r>
      <w:r w:rsidRPr="003F28DD">
        <w:rPr>
          <w:b/>
        </w:rPr>
        <w:t>о</w:t>
      </w:r>
      <w:r w:rsidRPr="003F28DD">
        <w:rPr>
          <w:b/>
        </w:rPr>
        <w:t>трудничества между своими соответствующими правительственными о</w:t>
      </w:r>
      <w:r w:rsidRPr="003F28DD">
        <w:rPr>
          <w:b/>
        </w:rPr>
        <w:t>р</w:t>
      </w:r>
      <w:r w:rsidRPr="003F28DD">
        <w:rPr>
          <w:b/>
        </w:rPr>
        <w:t>ганизациями и учреждениями с целью решения вопроса об экономической эксплуатации, в том числе путем принудительного попрошайничества;</w:t>
      </w:r>
    </w:p>
    <w:p w:rsidR="006D4340" w:rsidRPr="003F28DD" w:rsidRDefault="006D4340" w:rsidP="006D4340">
      <w:pPr>
        <w:pStyle w:val="SingleTxtGR"/>
        <w:rPr>
          <w:b/>
        </w:rPr>
      </w:pPr>
      <w:r w:rsidRPr="003F28DD">
        <w:rPr>
          <w:b/>
        </w:rPr>
        <w:tab/>
      </w:r>
      <w:r w:rsidRPr="003F28DD">
        <w:rPr>
          <w:b/>
          <w:lang w:val="en-US"/>
        </w:rPr>
        <w:t>c</w:t>
      </w:r>
      <w:r w:rsidRPr="003F28DD">
        <w:rPr>
          <w:b/>
        </w:rPr>
        <w:t>)</w:t>
      </w:r>
      <w:r w:rsidRPr="003F28DD">
        <w:rPr>
          <w:b/>
        </w:rPr>
        <w:tab/>
        <w:t>предоставить необходимую защиту и помощь в реабилитации и реинтеграции безнадзорных детей и разработать всеобъемлющую страт</w:t>
      </w:r>
      <w:r w:rsidRPr="003F28DD">
        <w:rPr>
          <w:b/>
        </w:rPr>
        <w:t>е</w:t>
      </w:r>
      <w:r w:rsidRPr="003F28DD">
        <w:rPr>
          <w:b/>
        </w:rPr>
        <w:t>гию по устранению глубинных причин этого явления в сотрудничестве с помогающими этим детям организациями;</w:t>
      </w:r>
    </w:p>
    <w:p w:rsidR="006D4340" w:rsidRPr="003F28DD" w:rsidRDefault="006D4340" w:rsidP="006D4340">
      <w:pPr>
        <w:pStyle w:val="SingleTxtGR"/>
        <w:rPr>
          <w:b/>
        </w:rPr>
      </w:pPr>
      <w:r w:rsidRPr="003F28DD">
        <w:rPr>
          <w:b/>
        </w:rPr>
        <w:tab/>
      </w:r>
      <w:r w:rsidRPr="003F28DD">
        <w:rPr>
          <w:b/>
          <w:lang w:val="en-US"/>
        </w:rPr>
        <w:t>d</w:t>
      </w:r>
      <w:r w:rsidRPr="003F28DD">
        <w:rPr>
          <w:b/>
        </w:rPr>
        <w:t>)</w:t>
      </w:r>
      <w:r w:rsidRPr="003F28DD">
        <w:rPr>
          <w:b/>
        </w:rPr>
        <w:tab/>
        <w:t>повышать осведомленность общественности о правах и п</w:t>
      </w:r>
      <w:r w:rsidRPr="003F28DD">
        <w:rPr>
          <w:b/>
        </w:rPr>
        <w:t>о</w:t>
      </w:r>
      <w:r w:rsidRPr="003F28DD">
        <w:rPr>
          <w:b/>
        </w:rPr>
        <w:t>требностях безнадзорных детей и бороться с заблуждениями и предрассу</w:t>
      </w:r>
      <w:r w:rsidRPr="003F28DD">
        <w:rPr>
          <w:b/>
        </w:rPr>
        <w:t>д</w:t>
      </w:r>
      <w:r w:rsidRPr="003F28DD">
        <w:rPr>
          <w:b/>
        </w:rPr>
        <w:t>ками;</w:t>
      </w:r>
    </w:p>
    <w:p w:rsidR="006D4340" w:rsidRPr="003F28DD" w:rsidRDefault="006D4340" w:rsidP="006D4340">
      <w:pPr>
        <w:pStyle w:val="SingleTxtGR"/>
        <w:rPr>
          <w:b/>
        </w:rPr>
      </w:pPr>
      <w:r w:rsidRPr="003F28DD">
        <w:rPr>
          <w:b/>
        </w:rPr>
        <w:tab/>
      </w:r>
      <w:r w:rsidRPr="003F28DD">
        <w:rPr>
          <w:b/>
          <w:lang w:val="en-US"/>
        </w:rPr>
        <w:t>e</w:t>
      </w:r>
      <w:r w:rsidRPr="003F28DD">
        <w:rPr>
          <w:b/>
        </w:rPr>
        <w:t>)</w:t>
      </w:r>
      <w:r w:rsidRPr="003F28DD">
        <w:rPr>
          <w:b/>
        </w:rPr>
        <w:tab/>
        <w:t>обеспечить проведение консультаций с безнадзорными детьми при планировании программ, направленных на их защиту и совершенс</w:t>
      </w:r>
      <w:r w:rsidRPr="003F28DD">
        <w:rPr>
          <w:b/>
        </w:rPr>
        <w:t>т</w:t>
      </w:r>
      <w:r w:rsidRPr="003F28DD">
        <w:rPr>
          <w:b/>
        </w:rPr>
        <w:t>вование процесса их развития.</w:t>
      </w:r>
    </w:p>
    <w:p w:rsidR="006D4340" w:rsidRPr="003F28DD" w:rsidRDefault="006D4340" w:rsidP="006D4340">
      <w:pPr>
        <w:pStyle w:val="H23GR"/>
      </w:pPr>
      <w:r>
        <w:tab/>
      </w:r>
      <w:r>
        <w:tab/>
      </w:r>
      <w:r w:rsidRPr="003F28DD">
        <w:t>Торговля детьми, незаконный провоз и похищение детей</w:t>
      </w:r>
    </w:p>
    <w:p w:rsidR="006D4340" w:rsidRPr="003F28DD" w:rsidRDefault="006D4340" w:rsidP="006D4340">
      <w:pPr>
        <w:pStyle w:val="SingleTxtGR"/>
      </w:pPr>
      <w:r w:rsidRPr="003F28DD">
        <w:t>72.</w:t>
      </w:r>
      <w:r w:rsidRPr="003F28DD">
        <w:tab/>
        <w:t>Комитет приветствует принятие государством-участником Национальн</w:t>
      </w:r>
      <w:r w:rsidRPr="003F28DD">
        <w:t>о</w:t>
      </w:r>
      <w:r w:rsidRPr="003F28DD">
        <w:t>го плана действий по борьбе с торговлей людьми (2008−2012 годы). Вместе с тем он по прежнему выражает озабоченность по поводу того, что:</w:t>
      </w:r>
    </w:p>
    <w:p w:rsidR="006D4340" w:rsidRPr="003F28DD" w:rsidRDefault="006D4340" w:rsidP="006D4340">
      <w:pPr>
        <w:pStyle w:val="SingleTxtGR"/>
      </w:pPr>
      <w:r w:rsidRPr="003F28DD">
        <w:tab/>
      </w:r>
      <w:r w:rsidRPr="003F28DD">
        <w:rPr>
          <w:lang w:val="en-US"/>
        </w:rPr>
        <w:t>a</w:t>
      </w:r>
      <w:r w:rsidRPr="003F28DD">
        <w:t>)</w:t>
      </w:r>
      <w:r w:rsidRPr="003F28DD">
        <w:tab/>
        <w:t>существуют значительные различия между числом случаев торго</w:t>
      </w:r>
      <w:r w:rsidRPr="003F28DD">
        <w:t>в</w:t>
      </w:r>
      <w:r w:rsidRPr="003F28DD">
        <w:t>ли людьми, зарегистрированных полицейскими службами, и числом возбу</w:t>
      </w:r>
      <w:r w:rsidRPr="003F28DD">
        <w:t>ж</w:t>
      </w:r>
      <w:r w:rsidRPr="003F28DD">
        <w:t>денных в этой связи расследований, проводящихся по распоряжению прокур</w:t>
      </w:r>
      <w:r w:rsidRPr="003F28DD">
        <w:t>а</w:t>
      </w:r>
      <w:r w:rsidRPr="003F28DD">
        <w:t>туры;</w:t>
      </w:r>
    </w:p>
    <w:p w:rsidR="006D4340" w:rsidRPr="003F28DD" w:rsidRDefault="006D4340" w:rsidP="006D4340">
      <w:pPr>
        <w:pStyle w:val="SingleTxtGR"/>
      </w:pPr>
      <w:r w:rsidRPr="003F28DD">
        <w:tab/>
      </w:r>
      <w:r w:rsidRPr="003F28DD">
        <w:rPr>
          <w:lang w:val="en-US"/>
        </w:rPr>
        <w:t>b</w:t>
      </w:r>
      <w:r w:rsidRPr="003F28DD">
        <w:t>)</w:t>
      </w:r>
      <w:r w:rsidRPr="003F28DD">
        <w:tab/>
        <w:t>суды на всех уровнях не назначают соразмерные меры наказания в связи со случаями торговли людьми, включая жертв-детей;</w:t>
      </w:r>
    </w:p>
    <w:p w:rsidR="006D4340" w:rsidRPr="003F28DD" w:rsidRDefault="006D4340" w:rsidP="006D4340">
      <w:pPr>
        <w:pStyle w:val="SingleTxtGR"/>
      </w:pPr>
      <w:r w:rsidRPr="003F28DD">
        <w:tab/>
      </w:r>
      <w:r w:rsidRPr="003F28DD">
        <w:rPr>
          <w:lang w:val="en-US"/>
        </w:rPr>
        <w:t>c</w:t>
      </w:r>
      <w:r w:rsidRPr="003F28DD">
        <w:t>)</w:t>
      </w:r>
      <w:r w:rsidRPr="003F28DD">
        <w:tab/>
        <w:t>отмечались случаи, когда свидетельства жертв-детей считались н</w:t>
      </w:r>
      <w:r w:rsidRPr="003F28DD">
        <w:t>е</w:t>
      </w:r>
      <w:r w:rsidRPr="003F28DD">
        <w:t>достаточными для установления вины нарушителя;</w:t>
      </w:r>
    </w:p>
    <w:p w:rsidR="006D4340" w:rsidRPr="003F28DD" w:rsidRDefault="006D4340" w:rsidP="006D4340">
      <w:pPr>
        <w:pStyle w:val="SingleTxtGR"/>
      </w:pPr>
      <w:r w:rsidRPr="003F28DD">
        <w:tab/>
      </w:r>
      <w:r w:rsidRPr="003F28DD">
        <w:rPr>
          <w:lang w:val="en-US"/>
        </w:rPr>
        <w:t>d</w:t>
      </w:r>
      <w:r w:rsidRPr="003F28DD">
        <w:t>)</w:t>
      </w:r>
      <w:r w:rsidRPr="003F28DD">
        <w:tab/>
        <w:t>поступали сообщения о том, что девушки, в особенности девушки рома, незаконно провозились с целью заключения с ними принудительного бр</w:t>
      </w:r>
      <w:r w:rsidRPr="003F28DD">
        <w:t>а</w:t>
      </w:r>
      <w:r w:rsidRPr="003F28DD">
        <w:t>ка и/или принуждения к недобровольному труду в качестве домашней присл</w:t>
      </w:r>
      <w:r w:rsidRPr="003F28DD">
        <w:t>у</w:t>
      </w:r>
      <w:r w:rsidRPr="003F28DD">
        <w:t>ги.</w:t>
      </w:r>
    </w:p>
    <w:p w:rsidR="006D4340" w:rsidRPr="003F28DD" w:rsidRDefault="006D4340" w:rsidP="006D4340">
      <w:pPr>
        <w:pStyle w:val="SingleTxtGR"/>
        <w:rPr>
          <w:b/>
        </w:rPr>
      </w:pPr>
      <w:r w:rsidRPr="003F28DD">
        <w:t>73.</w:t>
      </w:r>
      <w:r w:rsidRPr="003F28DD">
        <w:tab/>
      </w:r>
      <w:r w:rsidRPr="003F28DD">
        <w:rPr>
          <w:b/>
        </w:rPr>
        <w:t>Комитет рекомендует государству-участнику:</w:t>
      </w:r>
    </w:p>
    <w:p w:rsidR="006D4340" w:rsidRPr="003F28DD" w:rsidRDefault="006D4340" w:rsidP="006D4340">
      <w:pPr>
        <w:pStyle w:val="SingleTxtGR"/>
        <w:rPr>
          <w:b/>
        </w:rPr>
      </w:pPr>
      <w:r w:rsidRPr="003F28DD">
        <w:rPr>
          <w:b/>
        </w:rPr>
        <w:tab/>
      </w:r>
      <w:r w:rsidRPr="003F28DD">
        <w:rPr>
          <w:b/>
          <w:lang w:val="en-US"/>
        </w:rPr>
        <w:t>a</w:t>
      </w:r>
      <w:r w:rsidRPr="003F28DD">
        <w:rPr>
          <w:b/>
        </w:rPr>
        <w:t>)</w:t>
      </w:r>
      <w:r w:rsidRPr="003F28DD">
        <w:rPr>
          <w:b/>
        </w:rPr>
        <w:tab/>
        <w:t>принять меры, в том числе путем рассмотрения возможност</w:t>
      </w:r>
      <w:r>
        <w:rPr>
          <w:b/>
        </w:rPr>
        <w:t>и</w:t>
      </w:r>
      <w:r w:rsidRPr="003F28DD">
        <w:rPr>
          <w:b/>
        </w:rPr>
        <w:t xml:space="preserve"> наблюдения силами третьей стороны, для обеспечения того, чтобы все сл</w:t>
      </w:r>
      <w:r w:rsidRPr="003F28DD">
        <w:rPr>
          <w:b/>
        </w:rPr>
        <w:t>у</w:t>
      </w:r>
      <w:r w:rsidRPr="003F28DD">
        <w:rPr>
          <w:b/>
        </w:rPr>
        <w:t>чаи торговли людьми становились предметом должного и надлежащего расследования;</w:t>
      </w:r>
    </w:p>
    <w:p w:rsidR="006D4340" w:rsidRPr="003F28DD" w:rsidRDefault="006D4340" w:rsidP="006D4340">
      <w:pPr>
        <w:pStyle w:val="SingleTxtGR"/>
        <w:rPr>
          <w:b/>
        </w:rPr>
      </w:pPr>
      <w:r w:rsidRPr="003F28DD">
        <w:rPr>
          <w:b/>
        </w:rPr>
        <w:tab/>
      </w:r>
      <w:r w:rsidRPr="003F28DD">
        <w:rPr>
          <w:b/>
          <w:lang w:val="en-US"/>
        </w:rPr>
        <w:t>b</w:t>
      </w:r>
      <w:r w:rsidRPr="003F28DD">
        <w:rPr>
          <w:b/>
        </w:rPr>
        <w:t>)</w:t>
      </w:r>
      <w:r w:rsidRPr="003F28DD">
        <w:rPr>
          <w:b/>
        </w:rPr>
        <w:tab/>
        <w:t>обеспечить соразмерные меры наказания лиц, виновных в то</w:t>
      </w:r>
      <w:r w:rsidRPr="003F28DD">
        <w:rPr>
          <w:b/>
        </w:rPr>
        <w:t>р</w:t>
      </w:r>
      <w:r w:rsidRPr="003F28DD">
        <w:rPr>
          <w:b/>
        </w:rPr>
        <w:t>говле людьми, в особенности детьми;</w:t>
      </w:r>
    </w:p>
    <w:p w:rsidR="006D4340" w:rsidRPr="003F28DD" w:rsidRDefault="006D4340" w:rsidP="006D4340">
      <w:pPr>
        <w:pStyle w:val="SingleTxtGR"/>
        <w:rPr>
          <w:b/>
        </w:rPr>
      </w:pPr>
      <w:r w:rsidRPr="003F28DD">
        <w:rPr>
          <w:b/>
        </w:rPr>
        <w:tab/>
      </w:r>
      <w:r w:rsidRPr="003F28DD">
        <w:rPr>
          <w:b/>
          <w:lang w:val="en-US"/>
        </w:rPr>
        <w:t>c</w:t>
      </w:r>
      <w:r w:rsidRPr="003F28DD">
        <w:rPr>
          <w:b/>
        </w:rPr>
        <w:t>)</w:t>
      </w:r>
      <w:r w:rsidRPr="003F28DD">
        <w:rPr>
          <w:b/>
        </w:rPr>
        <w:tab/>
        <w:t>обеспечить, чтобы возраст жертвы никогда не являлся единс</w:t>
      </w:r>
      <w:r w:rsidRPr="003F28DD">
        <w:rPr>
          <w:b/>
        </w:rPr>
        <w:t>т</w:t>
      </w:r>
      <w:r w:rsidRPr="003F28DD">
        <w:rPr>
          <w:b/>
        </w:rPr>
        <w:t>венным основанием для признания свидетельских показаний неубедител</w:t>
      </w:r>
      <w:r w:rsidRPr="003F28DD">
        <w:rPr>
          <w:b/>
        </w:rPr>
        <w:t>ь</w:t>
      </w:r>
      <w:r w:rsidRPr="003F28DD">
        <w:rPr>
          <w:b/>
        </w:rPr>
        <w:t>ными;</w:t>
      </w:r>
    </w:p>
    <w:p w:rsidR="006D4340" w:rsidRPr="003F28DD" w:rsidRDefault="006D4340" w:rsidP="006D4340">
      <w:pPr>
        <w:pStyle w:val="SingleTxtGR"/>
        <w:rPr>
          <w:b/>
        </w:rPr>
      </w:pPr>
      <w:r w:rsidRPr="003F28DD">
        <w:rPr>
          <w:b/>
        </w:rPr>
        <w:tab/>
      </w:r>
      <w:r w:rsidRPr="003F28DD">
        <w:rPr>
          <w:b/>
          <w:lang w:val="en-US"/>
        </w:rPr>
        <w:t>d</w:t>
      </w:r>
      <w:r w:rsidRPr="003F28DD">
        <w:rPr>
          <w:b/>
        </w:rPr>
        <w:t>)</w:t>
      </w:r>
      <w:r w:rsidRPr="003F28DD">
        <w:rPr>
          <w:b/>
        </w:rPr>
        <w:tab/>
        <w:t>выделить конкретный объем людских, технических и финанс</w:t>
      </w:r>
      <w:r w:rsidRPr="003F28DD">
        <w:rPr>
          <w:b/>
        </w:rPr>
        <w:t>о</w:t>
      </w:r>
      <w:r w:rsidRPr="003F28DD">
        <w:rPr>
          <w:b/>
        </w:rPr>
        <w:t>вых ресурсов для расследования случаев торговли людьми в целях прин</w:t>
      </w:r>
      <w:r w:rsidRPr="003F28DD">
        <w:rPr>
          <w:b/>
        </w:rPr>
        <w:t>у</w:t>
      </w:r>
      <w:r w:rsidRPr="003F28DD">
        <w:rPr>
          <w:b/>
        </w:rPr>
        <w:t xml:space="preserve">дительного брака и/или </w:t>
      </w:r>
      <w:r>
        <w:rPr>
          <w:b/>
        </w:rPr>
        <w:t>принуждения к недобровольному труду</w:t>
      </w:r>
      <w:r w:rsidRPr="003F28DD">
        <w:rPr>
          <w:b/>
        </w:rPr>
        <w:t>.</w:t>
      </w:r>
    </w:p>
    <w:p w:rsidR="006D4340" w:rsidRPr="003F28DD" w:rsidRDefault="006D4340" w:rsidP="006D4340">
      <w:pPr>
        <w:pStyle w:val="H23GR"/>
      </w:pPr>
      <w:r>
        <w:tab/>
      </w:r>
      <w:r>
        <w:tab/>
      </w:r>
      <w:r w:rsidRPr="003F28DD">
        <w:t>Меры по выполнению предыдущих заключительных замечаний и рекомендаций Комитета в отношении Факультативного протокола, касающегося торговли людьми, детской проституции и детской порнографии</w:t>
      </w:r>
    </w:p>
    <w:p w:rsidR="006D4340" w:rsidRPr="003F28DD" w:rsidRDefault="006D4340" w:rsidP="006D4340">
      <w:pPr>
        <w:pStyle w:val="SingleTxtGR"/>
      </w:pPr>
      <w:r w:rsidRPr="003F28DD">
        <w:t>74.</w:t>
      </w:r>
      <w:r w:rsidRPr="003F28DD">
        <w:tab/>
        <w:t>Комитет отмечает, что в 2012 году государство-участник занималось ко</w:t>
      </w:r>
      <w:r w:rsidRPr="003F28DD">
        <w:t>р</w:t>
      </w:r>
      <w:r w:rsidRPr="003F28DD">
        <w:t>ректировкой своего Уголовного кодекса. Тем не менее Комитет по-прежнему выражает озабоченность по поводу того, что предыдущие рекомендации Ком</w:t>
      </w:r>
      <w:r w:rsidRPr="003F28DD">
        <w:t>и</w:t>
      </w:r>
      <w:r w:rsidRPr="003F28DD">
        <w:t>тета (</w:t>
      </w:r>
      <w:r w:rsidRPr="003F28DD">
        <w:rPr>
          <w:lang w:val="en-GB"/>
        </w:rPr>
        <w:t>CRC</w:t>
      </w:r>
      <w:r w:rsidRPr="003F28DD">
        <w:t>/</w:t>
      </w:r>
      <w:r w:rsidRPr="003F28DD">
        <w:rPr>
          <w:lang w:val="en-GB"/>
        </w:rPr>
        <w:t>C</w:t>
      </w:r>
      <w:r w:rsidRPr="003F28DD">
        <w:t>/</w:t>
      </w:r>
      <w:r w:rsidRPr="003F28DD">
        <w:rPr>
          <w:lang w:val="en-GB"/>
        </w:rPr>
        <w:t>OPSC</w:t>
      </w:r>
      <w:r w:rsidRPr="003F28DD">
        <w:t>/</w:t>
      </w:r>
      <w:r w:rsidRPr="003F28DD">
        <w:rPr>
          <w:lang w:val="en-GB"/>
        </w:rPr>
        <w:t>BIH</w:t>
      </w:r>
      <w:r w:rsidRPr="003F28DD">
        <w:t>/</w:t>
      </w:r>
      <w:r w:rsidRPr="003F28DD">
        <w:rPr>
          <w:lang w:val="en-GB"/>
        </w:rPr>
        <w:t>CO</w:t>
      </w:r>
      <w:r w:rsidRPr="003F28DD">
        <w:t>/1) не были выполнены в полном объеме. Комитет вновь ссылается на свои предыдущие замечания, сделанные по итогам рассмо</w:t>
      </w:r>
      <w:r w:rsidRPr="003F28DD">
        <w:t>т</w:t>
      </w:r>
      <w:r w:rsidRPr="003F28DD">
        <w:t>рения первоначального доклада государства-участника согласно Факультати</w:t>
      </w:r>
      <w:r w:rsidRPr="003F28DD">
        <w:t>в</w:t>
      </w:r>
      <w:r w:rsidRPr="003F28DD">
        <w:t xml:space="preserve">ному протоколу, касающемуся торговли детьми, детской проституции и детской порнографии, в которых Комитет выразил, в частности, </w:t>
      </w:r>
      <w:r>
        <w:t>озабоченность</w:t>
      </w:r>
      <w:r w:rsidRPr="003F28DD">
        <w:t xml:space="preserve"> по пов</w:t>
      </w:r>
      <w:r w:rsidRPr="003F28DD">
        <w:t>о</w:t>
      </w:r>
      <w:r w:rsidRPr="003F28DD">
        <w:t xml:space="preserve">ду того, что Уголовные кодексы общегосударственного уровня и уровня </w:t>
      </w:r>
      <w:r>
        <w:t>авт</w:t>
      </w:r>
      <w:r>
        <w:t>о</w:t>
      </w:r>
      <w:r>
        <w:t>номных</w:t>
      </w:r>
      <w:r w:rsidRPr="003F28DD">
        <w:t xml:space="preserve"> административн</w:t>
      </w:r>
      <w:r>
        <w:t>ых единиц</w:t>
      </w:r>
      <w:r w:rsidRPr="003F28DD">
        <w:t xml:space="preserve"> не в полной мере учитывают все преступл</w:t>
      </w:r>
      <w:r w:rsidRPr="003F28DD">
        <w:t>е</w:t>
      </w:r>
      <w:r w:rsidRPr="003F28DD">
        <w:t>ния, оговоренные в Факультативном протоколе, и не унифицированы в плане запрещения и криминализации этих преступлений и определения соответс</w:t>
      </w:r>
      <w:r w:rsidRPr="003F28DD">
        <w:t>т</w:t>
      </w:r>
      <w:r w:rsidRPr="003F28DD">
        <w:t>вующих мер наказания (там же, пункт 26). Комитет по-прежнему выражает особую озабоченность в связи с тем, что в Уголовном кодексе Боснии и Герц</w:t>
      </w:r>
      <w:r w:rsidRPr="003F28DD">
        <w:t>е</w:t>
      </w:r>
      <w:r w:rsidRPr="003F28DD">
        <w:t>говины не охвачен</w:t>
      </w:r>
      <w:r>
        <w:t>ы такие аспекты, как</w:t>
      </w:r>
      <w:r w:rsidRPr="003F28DD">
        <w:t xml:space="preserve"> использование детей на принудител</w:t>
      </w:r>
      <w:r w:rsidRPr="003F28DD">
        <w:t>ь</w:t>
      </w:r>
      <w:r w:rsidRPr="003F28DD">
        <w:t>ных работах и неправомерное склонение к согласию на усыновление ребенка (там же). Комитет также вновь высказывает оза</w:t>
      </w:r>
      <w:r>
        <w:t>боченность по поводу того, что у</w:t>
      </w:r>
      <w:r w:rsidRPr="003F28DD">
        <w:t>головное законодательство допускает экстерриториальную юрисдикцию не во всех случаях, о которых идет речь в пункте 2 статьи 4 Факультативного прот</w:t>
      </w:r>
      <w:r w:rsidRPr="003F28DD">
        <w:t>о</w:t>
      </w:r>
      <w:r w:rsidRPr="003F28DD">
        <w:t>кола, и что экстерриториальная юрисдикция осуществляется при условии с</w:t>
      </w:r>
      <w:r w:rsidRPr="003F28DD">
        <w:t>о</w:t>
      </w:r>
      <w:r w:rsidRPr="003F28DD">
        <w:t>блюдения кр</w:t>
      </w:r>
      <w:r w:rsidRPr="003F28DD">
        <w:t>и</w:t>
      </w:r>
      <w:r w:rsidRPr="003F28DD">
        <w:t>терия двойной криминализации (там же, пункт 30).</w:t>
      </w:r>
    </w:p>
    <w:p w:rsidR="006D4340" w:rsidRPr="003F28DD" w:rsidRDefault="006D4340" w:rsidP="006D4340">
      <w:pPr>
        <w:pStyle w:val="SingleTxtGR"/>
        <w:rPr>
          <w:b/>
        </w:rPr>
      </w:pPr>
      <w:r w:rsidRPr="003F28DD">
        <w:t>75.</w:t>
      </w:r>
      <w:r w:rsidRPr="003F28DD">
        <w:tab/>
      </w:r>
      <w:r w:rsidRPr="003F28DD">
        <w:rPr>
          <w:b/>
        </w:rPr>
        <w:t>Комитет вновь ссылается на свою рекомендацию относительно того, что государству-участнику следует внести изменения в свое законодател</w:t>
      </w:r>
      <w:r w:rsidRPr="003F28DD">
        <w:rPr>
          <w:b/>
        </w:rPr>
        <w:t>ь</w:t>
      </w:r>
      <w:r w:rsidRPr="003F28DD">
        <w:rPr>
          <w:b/>
        </w:rPr>
        <w:t>ство в целях обеспечения того, чтобы преступления, охватываемые Ф</w:t>
      </w:r>
      <w:r w:rsidRPr="003F28DD">
        <w:rPr>
          <w:b/>
        </w:rPr>
        <w:t>а</w:t>
      </w:r>
      <w:r w:rsidRPr="003F28DD">
        <w:rPr>
          <w:b/>
        </w:rPr>
        <w:t>культативным протоколом, в полной мере влекли за собой уголовную о</w:t>
      </w:r>
      <w:r w:rsidRPr="003F28DD">
        <w:rPr>
          <w:b/>
        </w:rPr>
        <w:t>т</w:t>
      </w:r>
      <w:r w:rsidRPr="003F28DD">
        <w:rPr>
          <w:b/>
        </w:rPr>
        <w:t xml:space="preserve">ветственность и расценивались единообразно в Уголовных кодексах на уровне государства, </w:t>
      </w:r>
      <w:r>
        <w:rPr>
          <w:b/>
        </w:rPr>
        <w:t>автономных</w:t>
      </w:r>
      <w:r w:rsidRPr="003F28DD">
        <w:rPr>
          <w:b/>
        </w:rPr>
        <w:t xml:space="preserve"> административн</w:t>
      </w:r>
      <w:r>
        <w:rPr>
          <w:b/>
        </w:rPr>
        <w:t xml:space="preserve">ых единиц </w:t>
      </w:r>
      <w:r w:rsidRPr="003F28DD">
        <w:rPr>
          <w:b/>
        </w:rPr>
        <w:t>и районов, и предпринять шаги для обеспечения того, чтобы внутреннее законодател</w:t>
      </w:r>
      <w:r w:rsidRPr="003F28DD">
        <w:rPr>
          <w:b/>
        </w:rPr>
        <w:t>ь</w:t>
      </w:r>
      <w:r w:rsidRPr="003F28DD">
        <w:rPr>
          <w:b/>
        </w:rPr>
        <w:t>ство позволяло ему устанавливать и осуществлять экстерриториальную юрисдикцию над преступлениями, охватываемыми Факультативным пр</w:t>
      </w:r>
      <w:r w:rsidRPr="003F28DD">
        <w:rPr>
          <w:b/>
        </w:rPr>
        <w:t>о</w:t>
      </w:r>
      <w:r w:rsidRPr="003F28DD">
        <w:rPr>
          <w:b/>
        </w:rPr>
        <w:t>токолом, без учета критерия двойной криминализации. Комитет далее р</w:t>
      </w:r>
      <w:r w:rsidRPr="003F28DD">
        <w:rPr>
          <w:b/>
        </w:rPr>
        <w:t>е</w:t>
      </w:r>
      <w:r w:rsidRPr="003F28DD">
        <w:rPr>
          <w:b/>
        </w:rPr>
        <w:t>комендует государству-участнику рассматривать Факультативный прот</w:t>
      </w:r>
      <w:r w:rsidRPr="003F28DD">
        <w:rPr>
          <w:b/>
        </w:rPr>
        <w:t>о</w:t>
      </w:r>
      <w:r w:rsidRPr="003F28DD">
        <w:rPr>
          <w:b/>
        </w:rPr>
        <w:t>кол в качестве правовой основы для экстрадиции без условия наличия дв</w:t>
      </w:r>
      <w:r w:rsidRPr="003F28DD">
        <w:rPr>
          <w:b/>
        </w:rPr>
        <w:t>у</w:t>
      </w:r>
      <w:r w:rsidRPr="003F28DD">
        <w:rPr>
          <w:b/>
        </w:rPr>
        <w:t>стороннего договора (пункт 2 статьи 5 Факультативного протокола).</w:t>
      </w:r>
    </w:p>
    <w:p w:rsidR="006D4340" w:rsidRPr="003F28DD" w:rsidRDefault="006D4340" w:rsidP="006D4340">
      <w:pPr>
        <w:pStyle w:val="H23GR"/>
      </w:pPr>
      <w:r>
        <w:tab/>
      </w:r>
      <w:r>
        <w:tab/>
      </w:r>
      <w:r w:rsidRPr="003F28DD">
        <w:t>Отправление правосудия в отношении несовершеннолетних</w:t>
      </w:r>
    </w:p>
    <w:p w:rsidR="006D4340" w:rsidRPr="003F28DD" w:rsidRDefault="006D4340" w:rsidP="006D4340">
      <w:pPr>
        <w:pStyle w:val="SingleTxtGR"/>
      </w:pPr>
      <w:r w:rsidRPr="003F28DD">
        <w:t>76.</w:t>
      </w:r>
      <w:r w:rsidRPr="003F28DD">
        <w:tab/>
        <w:t xml:space="preserve">В качестве позитивного шага Комитет отмечает принятие в 2011 году в Республике Сербской нового закона о защите детей и </w:t>
      </w:r>
      <w:r>
        <w:t>подростков</w:t>
      </w:r>
      <w:r w:rsidRPr="003F28DD">
        <w:t>, находящихся в контакте с законом, и обращении с ними. Вместе с тем Комитет выражает озабоченность по поводу того, что на национальном уровне:</w:t>
      </w:r>
    </w:p>
    <w:p w:rsidR="006D4340" w:rsidRPr="003F28DD" w:rsidRDefault="006D4340" w:rsidP="006D4340">
      <w:pPr>
        <w:pStyle w:val="SingleTxtGR"/>
      </w:pPr>
      <w:r w:rsidRPr="003F28DD">
        <w:tab/>
        <w:t>а)</w:t>
      </w:r>
      <w:r w:rsidRPr="003F28DD">
        <w:tab/>
        <w:t>принимаются недостаточные меры, альтернативные задержанию, и отсутствуют формы достаточной реабилитации детей, находящихся в конфли</w:t>
      </w:r>
      <w:r w:rsidRPr="003F28DD">
        <w:t>к</w:t>
      </w:r>
      <w:r w:rsidRPr="003F28DD">
        <w:t>те с законом, при этом можно привести</w:t>
      </w:r>
      <w:r w:rsidR="000C1210">
        <w:t xml:space="preserve"> такие</w:t>
      </w:r>
      <w:r w:rsidRPr="003F28DD">
        <w:t xml:space="preserve"> случаи, когда дети содержатся под стражей вместе со взрослыми;</w:t>
      </w:r>
    </w:p>
    <w:p w:rsidR="006D4340" w:rsidRPr="003F28DD" w:rsidRDefault="006D4340" w:rsidP="006D4340">
      <w:pPr>
        <w:pStyle w:val="SingleTxtGR"/>
      </w:pPr>
      <w:r w:rsidRPr="003F28DD">
        <w:tab/>
      </w:r>
      <w:r w:rsidRPr="003F28DD">
        <w:rPr>
          <w:lang w:val="en-US"/>
        </w:rPr>
        <w:t>b</w:t>
      </w:r>
      <w:r w:rsidRPr="003F28DD">
        <w:t>)</w:t>
      </w:r>
      <w:r w:rsidRPr="003F28DD">
        <w:tab/>
        <w:t>дети могут подвергаться предварительному заключению на дл</w:t>
      </w:r>
      <w:r w:rsidRPr="003F28DD">
        <w:t>и</w:t>
      </w:r>
      <w:r w:rsidRPr="003F28DD">
        <w:t>тельные периоды времени;</w:t>
      </w:r>
    </w:p>
    <w:p w:rsidR="006D4340" w:rsidRPr="003F28DD" w:rsidRDefault="006D4340" w:rsidP="006D4340">
      <w:pPr>
        <w:pStyle w:val="SingleTxtGR"/>
      </w:pPr>
      <w:r w:rsidRPr="003F28DD">
        <w:tab/>
        <w:t>с)</w:t>
      </w:r>
      <w:r w:rsidRPr="003F28DD">
        <w:tab/>
        <w:t>не обеспечено доступа к образованию для содержащихся в закл</w:t>
      </w:r>
      <w:r w:rsidRPr="003F28DD">
        <w:t>ю</w:t>
      </w:r>
      <w:r w:rsidRPr="003F28DD">
        <w:t>чении лиц моложе 18 лет;</w:t>
      </w:r>
    </w:p>
    <w:p w:rsidR="006D4340" w:rsidRPr="003F28DD" w:rsidRDefault="006D4340" w:rsidP="006D4340">
      <w:pPr>
        <w:pStyle w:val="SingleTxtGR"/>
      </w:pPr>
      <w:r w:rsidRPr="006D4340">
        <w:tab/>
      </w:r>
      <w:r w:rsidRPr="003F28DD">
        <w:rPr>
          <w:lang w:val="en-US"/>
        </w:rPr>
        <w:t>d</w:t>
      </w:r>
      <w:r w:rsidRPr="003F28DD">
        <w:t>)</w:t>
      </w:r>
      <w:r w:rsidRPr="003F28DD">
        <w:tab/>
      </w:r>
      <w:r>
        <w:t>и</w:t>
      </w:r>
      <w:r w:rsidRPr="003F28DD">
        <w:t>сполнение приговоров к тюремному заключению, вынесенных н</w:t>
      </w:r>
      <w:r w:rsidRPr="003F28DD">
        <w:t>е</w:t>
      </w:r>
      <w:r w:rsidRPr="003F28DD">
        <w:t>совершеннолетним, не является предметом регулярного и независимого мон</w:t>
      </w:r>
      <w:r w:rsidRPr="003F28DD">
        <w:t>и</w:t>
      </w:r>
      <w:r w:rsidRPr="003F28DD">
        <w:t>торинга;</w:t>
      </w:r>
    </w:p>
    <w:p w:rsidR="006D4340" w:rsidRPr="003F28DD" w:rsidRDefault="006D4340" w:rsidP="006D4340">
      <w:pPr>
        <w:pStyle w:val="SingleTxtGR"/>
      </w:pPr>
      <w:r w:rsidRPr="003F28DD">
        <w:tab/>
        <w:t>е)</w:t>
      </w:r>
      <w:r w:rsidRPr="003F28DD">
        <w:tab/>
      </w:r>
      <w:r>
        <w:t>б</w:t>
      </w:r>
      <w:r w:rsidRPr="003F28DD">
        <w:t>ольшинство специалистов, работающих с детьми, находящимися в конфликте с законом, или в их интересах, не получают конкретной подготовки или образования по правам детей;</w:t>
      </w:r>
    </w:p>
    <w:p w:rsidR="006D4340" w:rsidRPr="003F28DD" w:rsidRDefault="006D4340" w:rsidP="006D4340">
      <w:pPr>
        <w:pStyle w:val="SingleTxtGR"/>
      </w:pPr>
      <w:r w:rsidRPr="003F28DD">
        <w:tab/>
      </w:r>
      <w:r w:rsidRPr="003F28DD">
        <w:rPr>
          <w:lang w:val="en-US"/>
        </w:rPr>
        <w:t>f</w:t>
      </w:r>
      <w:r w:rsidRPr="003F28DD">
        <w:t>)</w:t>
      </w:r>
      <w:r w:rsidRPr="003F28DD">
        <w:tab/>
      </w:r>
      <w:r>
        <w:t>в</w:t>
      </w:r>
      <w:r w:rsidRPr="003F28DD">
        <w:t xml:space="preserve"> результате недостаточного уровня информированности дети, н</w:t>
      </w:r>
      <w:r w:rsidRPr="003F28DD">
        <w:t>а</w:t>
      </w:r>
      <w:r w:rsidRPr="003F28DD">
        <w:t xml:space="preserve">ходящиеся в конфликте с законом, </w:t>
      </w:r>
      <w:r>
        <w:t xml:space="preserve">по-прежнему </w:t>
      </w:r>
      <w:r w:rsidRPr="003F28DD">
        <w:t>подвергаются серьезной сти</w:t>
      </w:r>
      <w:r w:rsidRPr="003F28DD">
        <w:t>г</w:t>
      </w:r>
      <w:r w:rsidRPr="003F28DD">
        <w:t>матизации со стороны средств массовой информации и широкой общественн</w:t>
      </w:r>
      <w:r w:rsidRPr="003F28DD">
        <w:t>о</w:t>
      </w:r>
      <w:r w:rsidRPr="003F28DD">
        <w:t>сти;</w:t>
      </w:r>
    </w:p>
    <w:p w:rsidR="006D4340" w:rsidRPr="003F28DD" w:rsidRDefault="006D4340" w:rsidP="006D4340">
      <w:pPr>
        <w:pStyle w:val="SingleTxtGR"/>
      </w:pPr>
      <w:r w:rsidRPr="003F28DD">
        <w:tab/>
      </w:r>
      <w:r w:rsidRPr="003F28DD">
        <w:rPr>
          <w:lang w:val="en-US"/>
        </w:rPr>
        <w:t>g</w:t>
      </w:r>
      <w:r w:rsidRPr="003F28DD">
        <w:t>)</w:t>
      </w:r>
      <w:r w:rsidRPr="003F28DD">
        <w:tab/>
      </w:r>
      <w:r>
        <w:t>о</w:t>
      </w:r>
      <w:r w:rsidRPr="003F28DD">
        <w:t>тсутствуют всеобъемлющие данные о детях, находящихся в ко</w:t>
      </w:r>
      <w:r w:rsidRPr="003F28DD">
        <w:t>н</w:t>
      </w:r>
      <w:r w:rsidRPr="003F28DD">
        <w:t>фликте с законом, и невозможно оценить их положение на национальном уро</w:t>
      </w:r>
      <w:r w:rsidRPr="003F28DD">
        <w:t>в</w:t>
      </w:r>
      <w:r w:rsidRPr="003F28DD">
        <w:t>не ввиду применения различных критери</w:t>
      </w:r>
      <w:r>
        <w:t>ев</w:t>
      </w:r>
      <w:r w:rsidRPr="003F28DD">
        <w:t xml:space="preserve"> в рамках систем сбора данных, ра</w:t>
      </w:r>
      <w:r w:rsidRPr="003F28DD">
        <w:t>з</w:t>
      </w:r>
      <w:r w:rsidRPr="003F28DD">
        <w:t>работанных в двух автономных административных образованиях, что препятс</w:t>
      </w:r>
      <w:r w:rsidRPr="003F28DD">
        <w:t>т</w:t>
      </w:r>
      <w:r w:rsidRPr="003F28DD">
        <w:t>вует углублению понимания особенностей нынешней системы отправления правосудия в отношении несовершеннолетних.</w:t>
      </w:r>
    </w:p>
    <w:p w:rsidR="006D4340" w:rsidRPr="003F28DD" w:rsidRDefault="006D4340" w:rsidP="006D4340">
      <w:pPr>
        <w:pStyle w:val="SingleTxtGR"/>
        <w:rPr>
          <w:b/>
        </w:rPr>
      </w:pPr>
      <w:r w:rsidRPr="003F28DD">
        <w:t>77.</w:t>
      </w:r>
      <w:r w:rsidRPr="003F28DD">
        <w:tab/>
      </w:r>
      <w:r w:rsidRPr="003F28DD">
        <w:rPr>
          <w:b/>
        </w:rPr>
        <w:t>Комитет рекомендует государству-участнику привести систему о</w:t>
      </w:r>
      <w:r w:rsidRPr="003F28DD">
        <w:rPr>
          <w:b/>
        </w:rPr>
        <w:t>т</w:t>
      </w:r>
      <w:r w:rsidRPr="003F28DD">
        <w:rPr>
          <w:b/>
        </w:rPr>
        <w:t>правления правосудия в отношении несовершеннолетних в полное соо</w:t>
      </w:r>
      <w:r w:rsidRPr="003F28DD">
        <w:rPr>
          <w:b/>
        </w:rPr>
        <w:t>т</w:t>
      </w:r>
      <w:r w:rsidRPr="003F28DD">
        <w:rPr>
          <w:b/>
        </w:rPr>
        <w:t>ветствие с Конвенцией, в частности с ее статьями 37, 39 и 40, а также с другими соответствующими нормами, включая Минимальные стандар</w:t>
      </w:r>
      <w:r w:rsidRPr="003F28DD">
        <w:rPr>
          <w:b/>
        </w:rPr>
        <w:t>т</w:t>
      </w:r>
      <w:r w:rsidRPr="003F28DD">
        <w:rPr>
          <w:b/>
        </w:rPr>
        <w:t>ные правила Организации Объединенных Наций, касающиеся отправл</w:t>
      </w:r>
      <w:r w:rsidRPr="003F28DD">
        <w:rPr>
          <w:b/>
        </w:rPr>
        <w:t>е</w:t>
      </w:r>
      <w:r w:rsidRPr="003F28DD">
        <w:rPr>
          <w:b/>
        </w:rPr>
        <w:t>ния правосудия в отношении несовершеннолетних (Пекинские правила), Руководящие принципы Организации Объединенных Наций для пред</w:t>
      </w:r>
      <w:r w:rsidRPr="003F28DD">
        <w:rPr>
          <w:b/>
        </w:rPr>
        <w:t>у</w:t>
      </w:r>
      <w:r w:rsidRPr="003F28DD">
        <w:rPr>
          <w:b/>
        </w:rPr>
        <w:t>преждения преступности среди несовершеннолетних (</w:t>
      </w:r>
      <w:r>
        <w:rPr>
          <w:b/>
        </w:rPr>
        <w:t>Эр</w:t>
      </w:r>
      <w:r w:rsidRPr="003F28DD">
        <w:rPr>
          <w:b/>
        </w:rPr>
        <w:t>-Риядские руков</w:t>
      </w:r>
      <w:r w:rsidRPr="003F28DD">
        <w:rPr>
          <w:b/>
        </w:rPr>
        <w:t>о</w:t>
      </w:r>
      <w:r w:rsidRPr="003F28DD">
        <w:rPr>
          <w:b/>
        </w:rPr>
        <w:t>дящие принципы), Правила, касающиеся защиты несовершеннолетних, лишенных свободы (Гаванские правила), и Руководящие принципы в о</w:t>
      </w:r>
      <w:r w:rsidRPr="003F28DD">
        <w:rPr>
          <w:b/>
        </w:rPr>
        <w:t>т</w:t>
      </w:r>
      <w:r w:rsidRPr="003F28DD">
        <w:rPr>
          <w:b/>
        </w:rPr>
        <w:t>ношении действий в интересах детей в системе уголовного правосудия, а также с принятым Комитетом замечанием общего порядка № 10 (</w:t>
      </w:r>
      <w:r w:rsidRPr="003F28DD">
        <w:rPr>
          <w:b/>
          <w:lang w:val="en-GB"/>
        </w:rPr>
        <w:t>CRC</w:t>
      </w:r>
      <w:r w:rsidRPr="003F28DD">
        <w:rPr>
          <w:b/>
        </w:rPr>
        <w:t>/</w:t>
      </w:r>
      <w:r w:rsidRPr="003F28DD">
        <w:rPr>
          <w:b/>
          <w:lang w:val="en-GB"/>
        </w:rPr>
        <w:t>GC</w:t>
      </w:r>
      <w:r w:rsidRPr="003F28DD">
        <w:rPr>
          <w:b/>
        </w:rPr>
        <w:t>/10, 2007). Кроме того, Комитет конкретно рекомендует государс</w:t>
      </w:r>
      <w:r w:rsidRPr="003F28DD">
        <w:rPr>
          <w:b/>
        </w:rPr>
        <w:t>т</w:t>
      </w:r>
      <w:r w:rsidRPr="003F28DD">
        <w:rPr>
          <w:b/>
        </w:rPr>
        <w:t>ву-участнику:</w:t>
      </w:r>
    </w:p>
    <w:p w:rsidR="006D4340" w:rsidRPr="003F28DD" w:rsidRDefault="006D4340" w:rsidP="006D4340">
      <w:pPr>
        <w:pStyle w:val="SingleTxtGR"/>
        <w:rPr>
          <w:b/>
        </w:rPr>
      </w:pPr>
      <w:r w:rsidRPr="003F28DD">
        <w:rPr>
          <w:b/>
        </w:rPr>
        <w:tab/>
        <w:t>а)</w:t>
      </w:r>
      <w:r w:rsidRPr="003F28DD">
        <w:rPr>
          <w:b/>
        </w:rPr>
        <w:tab/>
        <w:t>выделить необходимые людские, технические и финансовые р</w:t>
      </w:r>
      <w:r w:rsidRPr="003F28DD">
        <w:rPr>
          <w:b/>
        </w:rPr>
        <w:t>е</w:t>
      </w:r>
      <w:r w:rsidRPr="003F28DD">
        <w:rPr>
          <w:b/>
        </w:rPr>
        <w:t>сурсы для обеспечения адекватных мер, альтернативных задержанию, и форм реабилитации детей, находящихся в конфликте с законом, и обесп</w:t>
      </w:r>
      <w:r w:rsidRPr="003F28DD">
        <w:rPr>
          <w:b/>
        </w:rPr>
        <w:t>е</w:t>
      </w:r>
      <w:r w:rsidRPr="003F28DD">
        <w:rPr>
          <w:b/>
        </w:rPr>
        <w:t>чить, чтобы дети не содержались под стражей вместе со взрослыми;</w:t>
      </w:r>
    </w:p>
    <w:p w:rsidR="006D4340" w:rsidRPr="003F28DD" w:rsidRDefault="006D4340" w:rsidP="006D4340">
      <w:pPr>
        <w:pStyle w:val="SingleTxtGR"/>
        <w:rPr>
          <w:b/>
        </w:rPr>
      </w:pPr>
      <w:r w:rsidRPr="003F28DD">
        <w:rPr>
          <w:b/>
        </w:rPr>
        <w:tab/>
      </w:r>
      <w:r w:rsidRPr="003F28DD">
        <w:rPr>
          <w:b/>
          <w:lang w:val="en-US"/>
        </w:rPr>
        <w:t>b</w:t>
      </w:r>
      <w:r w:rsidRPr="003F28DD">
        <w:rPr>
          <w:b/>
        </w:rPr>
        <w:t>)</w:t>
      </w:r>
      <w:r w:rsidRPr="003F28DD">
        <w:rPr>
          <w:b/>
        </w:rPr>
        <w:tab/>
        <w:t>избегать использования предварительного досудебного соде</w:t>
      </w:r>
      <w:r w:rsidRPr="003F28DD">
        <w:rPr>
          <w:b/>
        </w:rPr>
        <w:t>р</w:t>
      </w:r>
      <w:r w:rsidRPr="003F28DD">
        <w:rPr>
          <w:b/>
        </w:rPr>
        <w:t xml:space="preserve">жания детей под стражей и в тех случаях, когда применяется эта мера, обеспечить, чтобы они охватывались </w:t>
      </w:r>
      <w:r>
        <w:rPr>
          <w:b/>
        </w:rPr>
        <w:t>ею</w:t>
      </w:r>
      <w:r w:rsidRPr="003F28DD">
        <w:rPr>
          <w:b/>
        </w:rPr>
        <w:t xml:space="preserve"> в течение минимального периода времени;</w:t>
      </w:r>
    </w:p>
    <w:p w:rsidR="006D4340" w:rsidRPr="003F28DD" w:rsidRDefault="006D4340" w:rsidP="006D4340">
      <w:pPr>
        <w:pStyle w:val="SingleTxtGR"/>
        <w:rPr>
          <w:b/>
        </w:rPr>
      </w:pPr>
      <w:r w:rsidRPr="003F28DD">
        <w:rPr>
          <w:b/>
        </w:rPr>
        <w:tab/>
        <w:t>с)</w:t>
      </w:r>
      <w:r w:rsidRPr="003F28DD">
        <w:rPr>
          <w:b/>
        </w:rPr>
        <w:tab/>
        <w:t>принять меры для обеспечения доступа к образованию для с</w:t>
      </w:r>
      <w:r w:rsidRPr="003F28DD">
        <w:rPr>
          <w:b/>
        </w:rPr>
        <w:t>о</w:t>
      </w:r>
      <w:r w:rsidRPr="003F28DD">
        <w:rPr>
          <w:b/>
        </w:rPr>
        <w:t>держащихся под стражей лиц моложе 18 лет;</w:t>
      </w:r>
    </w:p>
    <w:p w:rsidR="006D4340" w:rsidRPr="003F28DD" w:rsidRDefault="006D4340" w:rsidP="006D4340">
      <w:pPr>
        <w:pStyle w:val="SingleTxtGR"/>
        <w:rPr>
          <w:b/>
        </w:rPr>
      </w:pPr>
      <w:r w:rsidRPr="003F28DD">
        <w:rPr>
          <w:b/>
        </w:rPr>
        <w:tab/>
      </w:r>
      <w:r w:rsidRPr="003F28DD">
        <w:rPr>
          <w:b/>
          <w:lang w:val="en-US"/>
        </w:rPr>
        <w:t>d</w:t>
      </w:r>
      <w:r w:rsidRPr="003F28DD">
        <w:rPr>
          <w:b/>
        </w:rPr>
        <w:t>)</w:t>
      </w:r>
      <w:r w:rsidRPr="003F28DD">
        <w:rPr>
          <w:b/>
        </w:rPr>
        <w:tab/>
        <w:t>в срочном порядке создать национальный превентивный мех</w:t>
      </w:r>
      <w:r w:rsidRPr="003F28DD">
        <w:rPr>
          <w:b/>
        </w:rPr>
        <w:t>а</w:t>
      </w:r>
      <w:r w:rsidRPr="003F28DD">
        <w:rPr>
          <w:b/>
        </w:rPr>
        <w:t>низм для мониторинга исполнения приговоров к тюремному заключению, вынесенных несовершеннолетним;</w:t>
      </w:r>
    </w:p>
    <w:p w:rsidR="006D4340" w:rsidRPr="003F28DD" w:rsidRDefault="006D4340" w:rsidP="006D4340">
      <w:pPr>
        <w:pStyle w:val="SingleTxtGR"/>
        <w:rPr>
          <w:b/>
        </w:rPr>
      </w:pPr>
      <w:r w:rsidRPr="003F28DD">
        <w:rPr>
          <w:b/>
        </w:rPr>
        <w:tab/>
        <w:t>е)</w:t>
      </w:r>
      <w:r w:rsidRPr="003F28DD">
        <w:rPr>
          <w:b/>
        </w:rPr>
        <w:tab/>
        <w:t>обеспечить всеобъемлющую подготовку специалистов, раб</w:t>
      </w:r>
      <w:r w:rsidRPr="003F28DD">
        <w:rPr>
          <w:b/>
        </w:rPr>
        <w:t>о</w:t>
      </w:r>
      <w:r w:rsidRPr="003F28DD">
        <w:rPr>
          <w:b/>
        </w:rPr>
        <w:t>тающих с детьми, находящимися в конфликте с законом, или в их интер</w:t>
      </w:r>
      <w:r w:rsidRPr="003F28DD">
        <w:rPr>
          <w:b/>
        </w:rPr>
        <w:t>е</w:t>
      </w:r>
      <w:r w:rsidRPr="003F28DD">
        <w:rPr>
          <w:b/>
        </w:rPr>
        <w:t>сах, по вопросам прав ребенка и правосудия по делам несовершенноле</w:t>
      </w:r>
      <w:r w:rsidRPr="003F28DD">
        <w:rPr>
          <w:b/>
        </w:rPr>
        <w:t>т</w:t>
      </w:r>
      <w:r w:rsidRPr="003F28DD">
        <w:rPr>
          <w:b/>
        </w:rPr>
        <w:t>них;</w:t>
      </w:r>
    </w:p>
    <w:p w:rsidR="006D4340" w:rsidRPr="003F28DD" w:rsidRDefault="006D4340" w:rsidP="006D4340">
      <w:pPr>
        <w:pStyle w:val="SingleTxtGR"/>
        <w:rPr>
          <w:b/>
        </w:rPr>
      </w:pPr>
      <w:r w:rsidRPr="003F28DD">
        <w:rPr>
          <w:b/>
        </w:rPr>
        <w:tab/>
      </w:r>
      <w:r w:rsidRPr="003F28DD">
        <w:rPr>
          <w:b/>
          <w:lang w:val="en-US"/>
        </w:rPr>
        <w:t>f</w:t>
      </w:r>
      <w:r w:rsidRPr="003F28DD">
        <w:rPr>
          <w:b/>
        </w:rPr>
        <w:t>)</w:t>
      </w:r>
      <w:r w:rsidRPr="003F28DD">
        <w:rPr>
          <w:b/>
        </w:rPr>
        <w:tab/>
        <w:t>повысить уровень информированности общественности о д</w:t>
      </w:r>
      <w:r w:rsidRPr="003F28DD">
        <w:rPr>
          <w:b/>
        </w:rPr>
        <w:t>е</w:t>
      </w:r>
      <w:r w:rsidRPr="003F28DD">
        <w:rPr>
          <w:b/>
        </w:rPr>
        <w:t>тях, находящихся в конфликте с законом, и обеспечить соблюдение кодов поведения сотрудников средств массовой информации и журналистов, с тем чтобы предотвратить стигматизацию детей со стороны средств масс</w:t>
      </w:r>
      <w:r w:rsidRPr="003F28DD">
        <w:rPr>
          <w:b/>
        </w:rPr>
        <w:t>о</w:t>
      </w:r>
      <w:r w:rsidRPr="003F28DD">
        <w:rPr>
          <w:b/>
        </w:rPr>
        <w:t>вой информации и широкой общественности;</w:t>
      </w:r>
    </w:p>
    <w:p w:rsidR="006D4340" w:rsidRPr="003F28DD" w:rsidRDefault="006D4340" w:rsidP="006D4340">
      <w:pPr>
        <w:pStyle w:val="SingleTxtGR"/>
        <w:rPr>
          <w:b/>
        </w:rPr>
      </w:pPr>
      <w:r w:rsidRPr="003F28DD">
        <w:rPr>
          <w:b/>
        </w:rPr>
        <w:tab/>
      </w:r>
      <w:r w:rsidRPr="003F28DD">
        <w:rPr>
          <w:b/>
          <w:lang w:val="en-US"/>
        </w:rPr>
        <w:t>g</w:t>
      </w:r>
      <w:r w:rsidRPr="003F28DD">
        <w:rPr>
          <w:b/>
        </w:rPr>
        <w:t>)</w:t>
      </w:r>
      <w:r w:rsidRPr="003F28DD">
        <w:rPr>
          <w:b/>
        </w:rPr>
        <w:tab/>
        <w:t>создать всеобъемлющую базу данных о детях, находящихся в конфликте с законом, с целью облегчения анализа их положения на наци</w:t>
      </w:r>
      <w:r w:rsidRPr="003F28DD">
        <w:rPr>
          <w:b/>
        </w:rPr>
        <w:t>о</w:t>
      </w:r>
      <w:r w:rsidRPr="003F28DD">
        <w:rPr>
          <w:b/>
        </w:rPr>
        <w:t>нальном уровне и использования его результатов для совершенствования существующей в государстве-участнике системы отправления правосудия в отношении несовершеннолетних.</w:t>
      </w:r>
    </w:p>
    <w:p w:rsidR="006D4340" w:rsidRPr="003F28DD" w:rsidRDefault="006D4340" w:rsidP="006D4340">
      <w:pPr>
        <w:pStyle w:val="H1GR"/>
      </w:pPr>
      <w:r>
        <w:tab/>
      </w:r>
      <w:r w:rsidRPr="003F28DD">
        <w:rPr>
          <w:lang w:val="en-US"/>
        </w:rPr>
        <w:t>I</w:t>
      </w:r>
      <w:r w:rsidRPr="003F28DD">
        <w:t>.</w:t>
      </w:r>
      <w:r w:rsidRPr="003F28DD">
        <w:tab/>
        <w:t>Ратификация международных договоров о правах человека</w:t>
      </w:r>
    </w:p>
    <w:p w:rsidR="006D4340" w:rsidRPr="003F28DD" w:rsidRDefault="006D4340" w:rsidP="006D4340">
      <w:pPr>
        <w:pStyle w:val="SingleTxtGR"/>
        <w:rPr>
          <w:b/>
        </w:rPr>
      </w:pPr>
      <w:r w:rsidRPr="003F28DD">
        <w:t>78.</w:t>
      </w:r>
      <w:r w:rsidRPr="003F28DD">
        <w:tab/>
      </w:r>
      <w:r w:rsidRPr="003F28DD">
        <w:rPr>
          <w:b/>
        </w:rPr>
        <w:t>Комитет призывает государство-участник, исходя из задачи дал</w:t>
      </w:r>
      <w:r w:rsidRPr="003F28DD">
        <w:rPr>
          <w:b/>
        </w:rPr>
        <w:t>ь</w:t>
      </w:r>
      <w:r w:rsidRPr="003F28DD">
        <w:rPr>
          <w:b/>
        </w:rPr>
        <w:t>нейшей активизации усилий по реализации прав детей, присоединиться к Факультативному протоколу к Конвенции о правах ребенка, касающем</w:t>
      </w:r>
      <w:r w:rsidRPr="003F28DD">
        <w:rPr>
          <w:b/>
        </w:rPr>
        <w:t>у</w:t>
      </w:r>
      <w:r w:rsidRPr="003F28DD">
        <w:rPr>
          <w:b/>
        </w:rPr>
        <w:t>ся процедуры сообщений, и ко всем основным договорам о правах человека, включая Конвенцию Международной организации труда № 189 (2011) о достойном труд</w:t>
      </w:r>
      <w:r>
        <w:rPr>
          <w:b/>
        </w:rPr>
        <w:t>е</w:t>
      </w:r>
      <w:r w:rsidRPr="003F28DD">
        <w:rPr>
          <w:b/>
        </w:rPr>
        <w:t xml:space="preserve"> домашних работников.</w:t>
      </w:r>
    </w:p>
    <w:p w:rsidR="006D4340" w:rsidRPr="003F28DD" w:rsidRDefault="006D4340" w:rsidP="006D4340">
      <w:pPr>
        <w:pStyle w:val="H1GR"/>
      </w:pPr>
      <w:r>
        <w:tab/>
      </w:r>
      <w:r w:rsidRPr="003F28DD">
        <w:rPr>
          <w:lang w:val="en-US"/>
        </w:rPr>
        <w:t>J</w:t>
      </w:r>
      <w:r w:rsidRPr="003F28DD">
        <w:t>.</w:t>
      </w:r>
      <w:r w:rsidRPr="003F28DD">
        <w:tab/>
        <w:t>Сотрудничество с региональными и международными органами</w:t>
      </w:r>
    </w:p>
    <w:p w:rsidR="006D4340" w:rsidRPr="003F28DD" w:rsidRDefault="006D4340" w:rsidP="006D4340">
      <w:pPr>
        <w:pStyle w:val="SingleTxtGR"/>
      </w:pPr>
      <w:r w:rsidRPr="003F28DD">
        <w:t>79.</w:t>
      </w:r>
      <w:r w:rsidRPr="003F28DD">
        <w:rPr>
          <w:b/>
        </w:rPr>
        <w:tab/>
        <w:t>Комитет рекомендует государству-участнику сотрудничать с Советом Европы с целью осуществления Конвенции и других договоров о правах человека как государств</w:t>
      </w:r>
      <w:r>
        <w:rPr>
          <w:b/>
        </w:rPr>
        <w:t>ом</w:t>
      </w:r>
      <w:r w:rsidRPr="003F28DD">
        <w:rPr>
          <w:b/>
        </w:rPr>
        <w:t>-участник</w:t>
      </w:r>
      <w:r>
        <w:rPr>
          <w:b/>
        </w:rPr>
        <w:t>ом</w:t>
      </w:r>
      <w:r w:rsidRPr="003F28DD">
        <w:rPr>
          <w:b/>
        </w:rPr>
        <w:t>, так и другими государствами − членами Совета Европы.</w:t>
      </w:r>
    </w:p>
    <w:p w:rsidR="006D4340" w:rsidRPr="003F28DD" w:rsidRDefault="006D4340" w:rsidP="006D4340">
      <w:pPr>
        <w:pStyle w:val="H1GR"/>
      </w:pPr>
      <w:r>
        <w:tab/>
      </w:r>
      <w:r w:rsidRPr="003F28DD">
        <w:rPr>
          <w:lang w:val="en-US"/>
        </w:rPr>
        <w:t>K</w:t>
      </w:r>
      <w:r w:rsidRPr="003F28DD">
        <w:t>.</w:t>
      </w:r>
      <w:r w:rsidRPr="003F28DD">
        <w:tab/>
        <w:t>Последующие меры и распространение информации</w:t>
      </w:r>
    </w:p>
    <w:p w:rsidR="006D4340" w:rsidRPr="003F28DD" w:rsidRDefault="006D4340" w:rsidP="006D4340">
      <w:pPr>
        <w:pStyle w:val="SingleTxtGR"/>
      </w:pPr>
      <w:r w:rsidRPr="003F28DD">
        <w:t>80.</w:t>
      </w:r>
      <w:r w:rsidRPr="003F28DD">
        <w:tab/>
      </w:r>
      <w:r w:rsidRPr="003F28DD">
        <w:rPr>
          <w:b/>
        </w:rPr>
        <w:t>Комитет рекомендует государству-участнику принять все надлеж</w:t>
      </w:r>
      <w:r w:rsidRPr="003F28DD">
        <w:rPr>
          <w:b/>
        </w:rPr>
        <w:t>а</w:t>
      </w:r>
      <w:r w:rsidRPr="003F28DD">
        <w:rPr>
          <w:b/>
        </w:rPr>
        <w:t>щие меры для того, чтобы выполнить в полном объеме настоящие рек</w:t>
      </w:r>
      <w:r w:rsidRPr="003F28DD">
        <w:rPr>
          <w:b/>
        </w:rPr>
        <w:t>о</w:t>
      </w:r>
      <w:r w:rsidRPr="003F28DD">
        <w:rPr>
          <w:b/>
        </w:rPr>
        <w:t>мендации путем, в частности, их препровождения в соответствующих сл</w:t>
      </w:r>
      <w:r w:rsidRPr="003F28DD">
        <w:rPr>
          <w:b/>
        </w:rPr>
        <w:t>у</w:t>
      </w:r>
      <w:r w:rsidRPr="003F28DD">
        <w:rPr>
          <w:b/>
        </w:rPr>
        <w:t>чаях членам правительства, парламенту и региональным и другим мес</w:t>
      </w:r>
      <w:r w:rsidRPr="003F28DD">
        <w:rPr>
          <w:b/>
        </w:rPr>
        <w:t>т</w:t>
      </w:r>
      <w:r w:rsidRPr="003F28DD">
        <w:rPr>
          <w:b/>
        </w:rPr>
        <w:t>ным органам управления для соответствующего рассмотрения и принятия дальнейших мер</w:t>
      </w:r>
      <w:r w:rsidRPr="003F28DD">
        <w:t>.</w:t>
      </w:r>
    </w:p>
    <w:p w:rsidR="006D4340" w:rsidRPr="003F28DD" w:rsidRDefault="006D4340" w:rsidP="006D4340">
      <w:pPr>
        <w:pStyle w:val="SingleTxtGR"/>
        <w:rPr>
          <w:b/>
        </w:rPr>
      </w:pPr>
      <w:r w:rsidRPr="003F28DD">
        <w:t>81.</w:t>
      </w:r>
      <w:r w:rsidRPr="003F28DD">
        <w:tab/>
      </w:r>
      <w:r w:rsidRPr="003F28DD">
        <w:rPr>
          <w:b/>
        </w:rPr>
        <w:t>Комитет далее рекомендует обеспечить широкое распространение на используемых в стране языках объединенного второго−четвертого доклада и письменных ответов государства-участника, а также соответствующих рекомендаций (заключительных замечаний), в том числе (но не исключ</w:t>
      </w:r>
      <w:r w:rsidRPr="003F28DD">
        <w:rPr>
          <w:b/>
        </w:rPr>
        <w:t>и</w:t>
      </w:r>
      <w:r w:rsidRPr="003F28DD">
        <w:rPr>
          <w:b/>
        </w:rPr>
        <w:t>тельно) через Интернет, среди широкой общественности, организаций гр</w:t>
      </w:r>
      <w:r w:rsidRPr="003F28DD">
        <w:rPr>
          <w:b/>
        </w:rPr>
        <w:t>а</w:t>
      </w:r>
      <w:r w:rsidRPr="003F28DD">
        <w:rPr>
          <w:b/>
        </w:rPr>
        <w:t>жданского общества, средств массовой информации, молодежных групп, групп специалистов и детей в целях стимулирования обсуждения и пов</w:t>
      </w:r>
      <w:r w:rsidRPr="003F28DD">
        <w:rPr>
          <w:b/>
        </w:rPr>
        <w:t>ы</w:t>
      </w:r>
      <w:r w:rsidRPr="003F28DD">
        <w:rPr>
          <w:b/>
        </w:rPr>
        <w:t>шения уровня информированности о Конвенции и Факультативных прот</w:t>
      </w:r>
      <w:r w:rsidRPr="003F28DD">
        <w:rPr>
          <w:b/>
        </w:rPr>
        <w:t>о</w:t>
      </w:r>
      <w:r w:rsidRPr="003F28DD">
        <w:rPr>
          <w:b/>
        </w:rPr>
        <w:t>колах к ней, а также их осуществлении и контрол</w:t>
      </w:r>
      <w:r>
        <w:rPr>
          <w:b/>
        </w:rPr>
        <w:t>я</w:t>
      </w:r>
      <w:r w:rsidRPr="003F28DD">
        <w:rPr>
          <w:b/>
        </w:rPr>
        <w:t xml:space="preserve"> за их реализацией.</w:t>
      </w:r>
    </w:p>
    <w:p w:rsidR="006D4340" w:rsidRPr="003F28DD" w:rsidRDefault="006D4340" w:rsidP="006D4340">
      <w:pPr>
        <w:pStyle w:val="H1GR"/>
      </w:pPr>
      <w:r>
        <w:tab/>
      </w:r>
      <w:r w:rsidRPr="003F28DD">
        <w:rPr>
          <w:lang w:val="en-US"/>
        </w:rPr>
        <w:t>L</w:t>
      </w:r>
      <w:r w:rsidRPr="003F28DD">
        <w:t>.</w:t>
      </w:r>
      <w:r w:rsidRPr="003F28DD">
        <w:tab/>
        <w:t>Следующий доклад</w:t>
      </w:r>
    </w:p>
    <w:p w:rsidR="006D4340" w:rsidRPr="003F28DD" w:rsidRDefault="006D4340" w:rsidP="006D4340">
      <w:pPr>
        <w:pStyle w:val="SingleTxtGR"/>
        <w:rPr>
          <w:b/>
        </w:rPr>
      </w:pPr>
      <w:r w:rsidRPr="003F28DD">
        <w:t>82.</w:t>
      </w:r>
      <w:r w:rsidRPr="003F28DD">
        <w:tab/>
      </w:r>
      <w:r w:rsidRPr="003F28DD">
        <w:rPr>
          <w:b/>
        </w:rPr>
        <w:t>Комитет предлагает государству-участнику представить свой объ</w:t>
      </w:r>
      <w:r w:rsidRPr="003F28DD">
        <w:rPr>
          <w:b/>
        </w:rPr>
        <w:t>е</w:t>
      </w:r>
      <w:r w:rsidRPr="003F28DD">
        <w:rPr>
          <w:b/>
        </w:rPr>
        <w:t>диненный пятый и шестой периодический доклад к 5 сентябрю 2017 года и включить в него информацию об осуществлении настоящих заключител</w:t>
      </w:r>
      <w:r w:rsidRPr="003F28DD">
        <w:rPr>
          <w:b/>
        </w:rPr>
        <w:t>ь</w:t>
      </w:r>
      <w:r w:rsidRPr="003F28DD">
        <w:rPr>
          <w:b/>
        </w:rPr>
        <w:t>ных замечаний. Комитет обращает внимание на свои согласованные рук</w:t>
      </w:r>
      <w:r w:rsidRPr="003F28DD">
        <w:rPr>
          <w:b/>
        </w:rPr>
        <w:t>о</w:t>
      </w:r>
      <w:r w:rsidRPr="003F28DD">
        <w:rPr>
          <w:b/>
        </w:rPr>
        <w:t>водящие принципы представления докладов, принятые 1 октября 2010 г</w:t>
      </w:r>
      <w:r w:rsidRPr="003F28DD">
        <w:rPr>
          <w:b/>
        </w:rPr>
        <w:t>о</w:t>
      </w:r>
      <w:r w:rsidRPr="003F28DD">
        <w:rPr>
          <w:b/>
        </w:rPr>
        <w:t>да (</w:t>
      </w:r>
      <w:r w:rsidRPr="003F28DD">
        <w:rPr>
          <w:b/>
          <w:lang w:val="en-GB"/>
        </w:rPr>
        <w:t>CRC</w:t>
      </w:r>
      <w:r w:rsidRPr="003F28DD">
        <w:rPr>
          <w:b/>
        </w:rPr>
        <w:t>/</w:t>
      </w:r>
      <w:r w:rsidRPr="003F28DD">
        <w:rPr>
          <w:b/>
          <w:lang w:val="en-GB"/>
        </w:rPr>
        <w:t>C</w:t>
      </w:r>
      <w:r w:rsidRPr="003F28DD">
        <w:rPr>
          <w:b/>
        </w:rPr>
        <w:t>/58/</w:t>
      </w:r>
      <w:r w:rsidRPr="003F28DD">
        <w:rPr>
          <w:b/>
          <w:lang w:val="en-GB"/>
        </w:rPr>
        <w:t>Rev</w:t>
      </w:r>
      <w:r w:rsidRPr="003F28DD">
        <w:rPr>
          <w:b/>
        </w:rPr>
        <w:t xml:space="preserve">.2 и </w:t>
      </w:r>
      <w:r w:rsidRPr="003F28DD">
        <w:rPr>
          <w:b/>
          <w:lang w:val="en-GB"/>
        </w:rPr>
        <w:t>Corr</w:t>
      </w:r>
      <w:r w:rsidRPr="003F28DD">
        <w:rPr>
          <w:b/>
        </w:rPr>
        <w:t>. 1), и напоминает государству-участнику о том, что будущие доклады должны соответствовать этим руководящим принц</w:t>
      </w:r>
      <w:r w:rsidRPr="003F28DD">
        <w:rPr>
          <w:b/>
        </w:rPr>
        <w:t>и</w:t>
      </w:r>
      <w:r w:rsidRPr="003F28DD">
        <w:rPr>
          <w:b/>
        </w:rPr>
        <w:t>пам и их объем не должен превышать 60 страниц. Комитет настоятельно призывает государство-участник представить свой доклад в соответствии с руководящими принципами. В случае представления доклада, объем кот</w:t>
      </w:r>
      <w:r w:rsidRPr="003F28DD">
        <w:rPr>
          <w:b/>
        </w:rPr>
        <w:t>о</w:t>
      </w:r>
      <w:r w:rsidRPr="003F28DD">
        <w:rPr>
          <w:b/>
        </w:rPr>
        <w:t>рого будет превышать предельное количество страниц, государству-участнику будет предложено пересмотреть и повторно представить доклад в соответствии с вышеупомянутыми руководящими принципами. Комитет напоминает государству-участнику о том, что, если оно не сможет пер</w:t>
      </w:r>
      <w:r w:rsidRPr="003F28DD">
        <w:rPr>
          <w:b/>
        </w:rPr>
        <w:t>е</w:t>
      </w:r>
      <w:r w:rsidRPr="003F28DD">
        <w:rPr>
          <w:b/>
        </w:rPr>
        <w:t>смотреть и повторно представить свой доклад, будет невозможно гарант</w:t>
      </w:r>
      <w:r w:rsidRPr="003F28DD">
        <w:rPr>
          <w:b/>
        </w:rPr>
        <w:t>и</w:t>
      </w:r>
      <w:r w:rsidRPr="003F28DD">
        <w:rPr>
          <w:b/>
        </w:rPr>
        <w:t>ровать перевод доклада с целью его рассмотрения договорным органом.</w:t>
      </w:r>
    </w:p>
    <w:p w:rsidR="006D4340" w:rsidRPr="003F28DD" w:rsidRDefault="006D4340" w:rsidP="006D4340">
      <w:pPr>
        <w:pStyle w:val="SingleTxtGR"/>
      </w:pPr>
      <w:r w:rsidRPr="003F28DD">
        <w:t>83.</w:t>
      </w:r>
      <w:r w:rsidRPr="003F28DD">
        <w:tab/>
      </w:r>
      <w:r w:rsidRPr="003F28DD">
        <w:rPr>
          <w:b/>
        </w:rPr>
        <w:t>Комитет также предлагает государству-участнику представить о</w:t>
      </w:r>
      <w:r w:rsidRPr="003F28DD">
        <w:rPr>
          <w:b/>
        </w:rPr>
        <w:t>б</w:t>
      </w:r>
      <w:r w:rsidRPr="003F28DD">
        <w:rPr>
          <w:b/>
        </w:rPr>
        <w:t>новленный базовый документ в соответствии с требованиями, предъя</w:t>
      </w:r>
      <w:r w:rsidRPr="003F28DD">
        <w:rPr>
          <w:b/>
        </w:rPr>
        <w:t>в</w:t>
      </w:r>
      <w:r w:rsidRPr="003F28DD">
        <w:rPr>
          <w:b/>
        </w:rPr>
        <w:t>ляемыми к общему базовому документу в согласованных руководящих принципах представления докладов, одобренных на пятом межкомите</w:t>
      </w:r>
      <w:r w:rsidRPr="003F28DD">
        <w:rPr>
          <w:b/>
        </w:rPr>
        <w:t>т</w:t>
      </w:r>
      <w:r w:rsidRPr="003F28DD">
        <w:rPr>
          <w:b/>
        </w:rPr>
        <w:t>ском совещании договорных органов по правам человека в июне 2006 года (</w:t>
      </w:r>
      <w:r w:rsidRPr="003F28DD">
        <w:rPr>
          <w:b/>
          <w:lang w:val="en-GB"/>
        </w:rPr>
        <w:t>HRI</w:t>
      </w:r>
      <w:r w:rsidRPr="003F28DD">
        <w:rPr>
          <w:b/>
        </w:rPr>
        <w:t>/</w:t>
      </w:r>
      <w:r w:rsidRPr="003F28DD">
        <w:rPr>
          <w:b/>
          <w:lang w:val="en-GB"/>
        </w:rPr>
        <w:t>GEN</w:t>
      </w:r>
      <w:r w:rsidRPr="003F28DD">
        <w:rPr>
          <w:b/>
        </w:rPr>
        <w:t>/2/</w:t>
      </w:r>
      <w:r w:rsidRPr="003F28DD">
        <w:rPr>
          <w:b/>
          <w:lang w:val="en-GB"/>
        </w:rPr>
        <w:t>Rev</w:t>
      </w:r>
      <w:r w:rsidRPr="003F28DD">
        <w:rPr>
          <w:b/>
        </w:rPr>
        <w:t xml:space="preserve">.6, раздел </w:t>
      </w:r>
      <w:r w:rsidRPr="003F28DD">
        <w:rPr>
          <w:b/>
          <w:lang w:val="en-GB"/>
        </w:rPr>
        <w:t>I</w:t>
      </w:r>
      <w:r w:rsidRPr="003F28DD">
        <w:rPr>
          <w:b/>
        </w:rPr>
        <w:t>).</w:t>
      </w:r>
    </w:p>
    <w:p w:rsidR="006D4340" w:rsidRPr="003F28DD" w:rsidRDefault="006D4340" w:rsidP="006D4340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6D4340" w:rsidRPr="003F28DD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7907" w:rsidRDefault="00207907">
      <w:r>
        <w:rPr>
          <w:lang w:val="en-US"/>
        </w:rPr>
        <w:tab/>
      </w:r>
      <w:r>
        <w:separator/>
      </w:r>
    </w:p>
  </w:endnote>
  <w:endnote w:type="continuationSeparator" w:id="0">
    <w:p w:rsidR="00207907" w:rsidRDefault="00207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7907" w:rsidRPr="009A6F4A" w:rsidRDefault="00207907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608ED">
      <w:rPr>
        <w:rStyle w:val="PageNumber"/>
        <w:noProof/>
      </w:rPr>
      <w:t>30</w:t>
    </w:r>
    <w:r>
      <w:rPr>
        <w:rStyle w:val="PageNumber"/>
      </w:rPr>
      <w:fldChar w:fldCharType="end"/>
    </w:r>
    <w:r>
      <w:rPr>
        <w:lang w:val="en-US"/>
      </w:rPr>
      <w:tab/>
      <w:t>GE.12-48322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7907" w:rsidRPr="009A6F4A" w:rsidRDefault="00207907">
    <w:pPr>
      <w:pStyle w:val="Footer"/>
      <w:rPr>
        <w:lang w:val="en-US"/>
      </w:rPr>
    </w:pPr>
    <w:r>
      <w:rPr>
        <w:lang w:val="en-US"/>
      </w:rPr>
      <w:t>GE.12-48322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7907" w:rsidRPr="009A6F4A" w:rsidRDefault="00207907">
    <w:pPr>
      <w:pStyle w:val="Footer"/>
      <w:rPr>
        <w:sz w:val="20"/>
        <w:lang w:val="en-US"/>
      </w:rPr>
    </w:pPr>
    <w:r>
      <w:rPr>
        <w:sz w:val="20"/>
        <w:lang w:val="en-US"/>
      </w:rPr>
      <w:t>GE.12-48322  (R)  060213  080213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7907" w:rsidRPr="00F71F63" w:rsidRDefault="00207907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207907" w:rsidRPr="00F71F63" w:rsidRDefault="00207907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207907" w:rsidRPr="00635E86" w:rsidRDefault="00207907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7907" w:rsidRPr="005E0092" w:rsidRDefault="00207907">
    <w:pPr>
      <w:pStyle w:val="Header"/>
      <w:rPr>
        <w:lang w:val="en-US"/>
      </w:rPr>
    </w:pPr>
    <w:r>
      <w:rPr>
        <w:lang w:val="en-US"/>
      </w:rPr>
      <w:t>CRC/C/BIH/CO/2-4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7907" w:rsidRPr="009A6F4A" w:rsidRDefault="00207907">
    <w:pPr>
      <w:pStyle w:val="Header"/>
      <w:rPr>
        <w:lang w:val="en-US"/>
      </w:rPr>
    </w:pPr>
    <w:r>
      <w:rPr>
        <w:lang w:val="en-US"/>
      </w:rPr>
      <w:tab/>
      <w:t>CRC/C/BIH/CO/2-4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2902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167E"/>
    <w:rsid w:val="0006401A"/>
    <w:rsid w:val="00072550"/>
    <w:rsid w:val="00072C27"/>
    <w:rsid w:val="00086182"/>
    <w:rsid w:val="00090891"/>
    <w:rsid w:val="00092E62"/>
    <w:rsid w:val="00097975"/>
    <w:rsid w:val="000A3DDF"/>
    <w:rsid w:val="000A60A0"/>
    <w:rsid w:val="000C1210"/>
    <w:rsid w:val="000C3688"/>
    <w:rsid w:val="000D6863"/>
    <w:rsid w:val="00102D28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06F32"/>
    <w:rsid w:val="00207907"/>
    <w:rsid w:val="00232D42"/>
    <w:rsid w:val="00237334"/>
    <w:rsid w:val="002444F4"/>
    <w:rsid w:val="002608ED"/>
    <w:rsid w:val="002629A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45623"/>
    <w:rsid w:val="00356BB2"/>
    <w:rsid w:val="00360477"/>
    <w:rsid w:val="00360BB0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274D5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D2FB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06D6"/>
    <w:rsid w:val="00576F59"/>
    <w:rsid w:val="00577A34"/>
    <w:rsid w:val="00580AAD"/>
    <w:rsid w:val="00592902"/>
    <w:rsid w:val="00593A04"/>
    <w:rsid w:val="005A0F00"/>
    <w:rsid w:val="005A6D5A"/>
    <w:rsid w:val="005B1B28"/>
    <w:rsid w:val="005B7D51"/>
    <w:rsid w:val="005B7F35"/>
    <w:rsid w:val="005C2081"/>
    <w:rsid w:val="005C678A"/>
    <w:rsid w:val="005D346D"/>
    <w:rsid w:val="005E6CB5"/>
    <w:rsid w:val="005E74AB"/>
    <w:rsid w:val="00606A3E"/>
    <w:rsid w:val="006115AA"/>
    <w:rsid w:val="006120AE"/>
    <w:rsid w:val="00626528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4340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7102C"/>
    <w:rsid w:val="00781ACB"/>
    <w:rsid w:val="007A79EB"/>
    <w:rsid w:val="007C7FEC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D7D01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85881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54888"/>
    <w:rsid w:val="00A800D1"/>
    <w:rsid w:val="00A849FF"/>
    <w:rsid w:val="00A92699"/>
    <w:rsid w:val="00AB5BF0"/>
    <w:rsid w:val="00AC1C95"/>
    <w:rsid w:val="00AC2CCB"/>
    <w:rsid w:val="00AC443A"/>
    <w:rsid w:val="00AD245C"/>
    <w:rsid w:val="00AE60E2"/>
    <w:rsid w:val="00B0169F"/>
    <w:rsid w:val="00B05F21"/>
    <w:rsid w:val="00B14EA9"/>
    <w:rsid w:val="00B30A3C"/>
    <w:rsid w:val="00B81305"/>
    <w:rsid w:val="00B8138B"/>
    <w:rsid w:val="00BB17DC"/>
    <w:rsid w:val="00BB1AF9"/>
    <w:rsid w:val="00BB4C4A"/>
    <w:rsid w:val="00BB71D5"/>
    <w:rsid w:val="00BD3CAE"/>
    <w:rsid w:val="00BD5F3C"/>
    <w:rsid w:val="00C07C0F"/>
    <w:rsid w:val="00C145C4"/>
    <w:rsid w:val="00C20D2F"/>
    <w:rsid w:val="00C2131B"/>
    <w:rsid w:val="00C34542"/>
    <w:rsid w:val="00C37AF8"/>
    <w:rsid w:val="00C37C79"/>
    <w:rsid w:val="00C41BBC"/>
    <w:rsid w:val="00C44399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93C9A"/>
    <w:rsid w:val="00D960F1"/>
    <w:rsid w:val="00DA2851"/>
    <w:rsid w:val="00DA2B7C"/>
    <w:rsid w:val="00DA5686"/>
    <w:rsid w:val="00DB2FC0"/>
    <w:rsid w:val="00DC02BB"/>
    <w:rsid w:val="00DC0D80"/>
    <w:rsid w:val="00DF18FA"/>
    <w:rsid w:val="00DF49CA"/>
    <w:rsid w:val="00DF775B"/>
    <w:rsid w:val="00E007F3"/>
    <w:rsid w:val="00E00DEA"/>
    <w:rsid w:val="00E06EF0"/>
    <w:rsid w:val="00E11679"/>
    <w:rsid w:val="00E11F67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97E8C"/>
    <w:rsid w:val="00EA11E9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4FD4"/>
    <w:rsid w:val="00F275F5"/>
    <w:rsid w:val="00F33188"/>
    <w:rsid w:val="00F35BDE"/>
    <w:rsid w:val="00F52A0E"/>
    <w:rsid w:val="00F63B38"/>
    <w:rsid w:val="00F71F63"/>
    <w:rsid w:val="00F87506"/>
    <w:rsid w:val="00F92C41"/>
    <w:rsid w:val="00FA5522"/>
    <w:rsid w:val="00FA6E4A"/>
    <w:rsid w:val="00FB2B35"/>
    <w:rsid w:val="00FC4AE1"/>
    <w:rsid w:val="00FD78A3"/>
    <w:rsid w:val="00FE251E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30</Pages>
  <Words>12423</Words>
  <Characters>70812</Characters>
  <Application>Microsoft Office Word</Application>
  <DocSecurity>4</DocSecurity>
  <Lines>590</Lines>
  <Paragraphs>166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83069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Tatiana Sharkina</dc:creator>
  <cp:keywords/>
  <dc:description/>
  <cp:lastModifiedBy>Анна Киселева</cp:lastModifiedBy>
  <cp:revision>2</cp:revision>
  <cp:lastPrinted>1601-01-01T00:00:00Z</cp:lastPrinted>
  <dcterms:created xsi:type="dcterms:W3CDTF">2013-02-08T13:53:00Z</dcterms:created>
  <dcterms:modified xsi:type="dcterms:W3CDTF">2013-02-08T13:53:00Z</dcterms:modified>
</cp:coreProperties>
</file>