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1AB" w:rsidRDefault="00C521AB" w:rsidP="00C521AB">
      <w:pPr>
        <w:spacing w:line="60" w:lineRule="exact"/>
        <w:rPr>
          <w:sz w:val="6"/>
          <w:lang w:val="en-US"/>
        </w:rPr>
        <w:sectPr w:rsidR="00C521AB" w:rsidSect="00C521A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95685C" w:rsidRDefault="0095685C" w:rsidP="0095685C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>
        <w:br/>
        <w:t>в отношении женщин</w:t>
      </w:r>
    </w:p>
    <w:p w:rsidR="0095685C" w:rsidRDefault="0095685C" w:rsidP="0095685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Тридцать девятая сессия</w:t>
      </w:r>
    </w:p>
    <w:p w:rsidR="0095685C" w:rsidRDefault="0095685C" w:rsidP="0095685C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23 июля — 10 августа 2007 года</w:t>
      </w:r>
    </w:p>
    <w:p w:rsidR="0095685C" w:rsidRPr="00C73F89" w:rsidRDefault="0095685C" w:rsidP="0095685C">
      <w:pPr>
        <w:pStyle w:val="SingleTxt"/>
        <w:spacing w:after="0" w:line="120" w:lineRule="exact"/>
        <w:rPr>
          <w:sz w:val="10"/>
        </w:rPr>
      </w:pPr>
    </w:p>
    <w:p w:rsidR="0095685C" w:rsidRPr="00C73F89" w:rsidRDefault="0095685C" w:rsidP="0095685C">
      <w:pPr>
        <w:pStyle w:val="SingleTxt"/>
        <w:spacing w:after="0" w:line="120" w:lineRule="exact"/>
        <w:rPr>
          <w:sz w:val="10"/>
        </w:rPr>
      </w:pPr>
    </w:p>
    <w:p w:rsidR="0095685C" w:rsidRPr="00C73F89" w:rsidRDefault="0095685C" w:rsidP="0095685C">
      <w:pPr>
        <w:pStyle w:val="SingleTxt"/>
        <w:spacing w:after="0" w:line="120" w:lineRule="exact"/>
        <w:rPr>
          <w:sz w:val="10"/>
        </w:rPr>
      </w:pPr>
    </w:p>
    <w:p w:rsidR="0095685C" w:rsidRDefault="0095685C" w:rsidP="0095685C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женщин: Острова Кука</w:t>
      </w:r>
    </w:p>
    <w:p w:rsidR="0095685C" w:rsidRPr="00C73F89" w:rsidRDefault="0095685C" w:rsidP="0095685C">
      <w:pPr>
        <w:pStyle w:val="SingleTxt"/>
        <w:spacing w:after="0" w:line="120" w:lineRule="exact"/>
        <w:rPr>
          <w:sz w:val="10"/>
        </w:rPr>
      </w:pPr>
    </w:p>
    <w:p w:rsidR="0095685C" w:rsidRPr="00C73F89" w:rsidRDefault="0095685C" w:rsidP="0095685C">
      <w:pPr>
        <w:pStyle w:val="SingleTxt"/>
        <w:spacing w:after="0" w:line="120" w:lineRule="exact"/>
        <w:rPr>
          <w:sz w:val="10"/>
        </w:rPr>
      </w:pPr>
    </w:p>
    <w:p w:rsidR="0095685C" w:rsidRDefault="0095685C" w:rsidP="0095685C">
      <w:pPr>
        <w:pStyle w:val="SingleTxt"/>
      </w:pPr>
      <w:r>
        <w:t>1.</w:t>
      </w:r>
      <w:r>
        <w:tab/>
        <w:t>Комитет рассмотрел первоначальный доклад Островов Кука (</w:t>
      </w:r>
      <w:r>
        <w:rPr>
          <w:lang w:val="en-US"/>
        </w:rPr>
        <w:t>CEDAW</w:t>
      </w:r>
      <w:r w:rsidRPr="00806DD2">
        <w:t>/</w:t>
      </w:r>
      <w:r>
        <w:rPr>
          <w:lang w:val="en-US"/>
        </w:rPr>
        <w:t>C</w:t>
      </w:r>
      <w:r w:rsidRPr="00806DD2">
        <w:t>/</w:t>
      </w:r>
      <w:r>
        <w:rPr>
          <w:lang w:val="en-US"/>
        </w:rPr>
        <w:t>COK</w:t>
      </w:r>
      <w:r w:rsidRPr="00806DD2">
        <w:t>/1)</w:t>
      </w:r>
      <w:r>
        <w:t xml:space="preserve"> на своих 807</w:t>
      </w:r>
      <w:r>
        <w:noBreakHyphen/>
        <w:t>м и 808</w:t>
      </w:r>
      <w:r>
        <w:noBreakHyphen/>
        <w:t>м заседаниях 3 августа 2007 года (см. </w:t>
      </w:r>
      <w:r>
        <w:rPr>
          <w:lang w:val="en-US"/>
        </w:rPr>
        <w:t>CEDAW</w:t>
      </w:r>
      <w:r w:rsidRPr="00806DD2">
        <w:t>/</w:t>
      </w:r>
      <w:r>
        <w:rPr>
          <w:lang w:val="en-US"/>
        </w:rPr>
        <w:t>C</w:t>
      </w:r>
      <w:r w:rsidRPr="00806DD2">
        <w:t>/</w:t>
      </w:r>
      <w:r>
        <w:rPr>
          <w:lang w:val="en-US"/>
        </w:rPr>
        <w:t>SR</w:t>
      </w:r>
      <w:r w:rsidRPr="00806DD2">
        <w:t>.807</w:t>
      </w:r>
      <w:r>
        <w:t xml:space="preserve"> и 808). Перечень вопросов, поставленных Комитетом, содержится в документе </w:t>
      </w:r>
      <w:r>
        <w:rPr>
          <w:lang w:val="en-US"/>
        </w:rPr>
        <w:t>CEDAW</w:t>
      </w:r>
      <w:r w:rsidRPr="00806DD2">
        <w:t>/</w:t>
      </w:r>
      <w:r>
        <w:rPr>
          <w:lang w:val="en-US"/>
        </w:rPr>
        <w:t>C</w:t>
      </w:r>
      <w:r w:rsidRPr="00806DD2">
        <w:t>/</w:t>
      </w:r>
      <w:r>
        <w:rPr>
          <w:lang w:val="en-US"/>
        </w:rPr>
        <w:t>COK</w:t>
      </w:r>
      <w:r w:rsidRPr="00806DD2">
        <w:t>/</w:t>
      </w:r>
      <w:r>
        <w:rPr>
          <w:lang w:val="en-US"/>
        </w:rPr>
        <w:t>Q</w:t>
      </w:r>
      <w:r w:rsidRPr="00806DD2">
        <w:t>/1</w:t>
      </w:r>
      <w:r>
        <w:t>, а ответы Островов Кука — в д</w:t>
      </w:r>
      <w:r>
        <w:t>о</w:t>
      </w:r>
      <w:r>
        <w:t>кументе </w:t>
      </w:r>
      <w:r>
        <w:rPr>
          <w:lang w:val="en-US"/>
        </w:rPr>
        <w:t>CEDAW</w:t>
      </w:r>
      <w:r w:rsidRPr="00806DD2">
        <w:t>/</w:t>
      </w:r>
      <w:r>
        <w:rPr>
          <w:lang w:val="en-US"/>
        </w:rPr>
        <w:t>C</w:t>
      </w:r>
      <w:r w:rsidRPr="00806DD2">
        <w:t>/</w:t>
      </w:r>
      <w:r>
        <w:rPr>
          <w:lang w:val="en-US"/>
        </w:rPr>
        <w:t>COK</w:t>
      </w:r>
      <w:r w:rsidRPr="00806DD2">
        <w:t>/</w:t>
      </w:r>
      <w:r>
        <w:rPr>
          <w:lang w:val="en-US"/>
        </w:rPr>
        <w:t>Q</w:t>
      </w:r>
      <w:r w:rsidRPr="00806DD2">
        <w:t>/1/</w:t>
      </w:r>
      <w:r>
        <w:rPr>
          <w:lang w:val="en-US"/>
        </w:rPr>
        <w:t>Add</w:t>
      </w:r>
      <w:r w:rsidRPr="00806DD2">
        <w:t>.1.</w:t>
      </w:r>
    </w:p>
    <w:p w:rsidR="0095685C" w:rsidRPr="00C73F89" w:rsidRDefault="0095685C" w:rsidP="0095685C">
      <w:pPr>
        <w:pStyle w:val="SingleTxt"/>
        <w:spacing w:after="0" w:line="120" w:lineRule="exact"/>
        <w:rPr>
          <w:sz w:val="10"/>
        </w:rPr>
      </w:pPr>
    </w:p>
    <w:p w:rsidR="0095685C" w:rsidRDefault="0095685C" w:rsidP="0095685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95685C" w:rsidRPr="00C73F89" w:rsidRDefault="0095685C" w:rsidP="0095685C">
      <w:pPr>
        <w:pStyle w:val="SingleTxt"/>
        <w:spacing w:after="0" w:line="120" w:lineRule="exact"/>
        <w:rPr>
          <w:sz w:val="10"/>
        </w:rPr>
      </w:pPr>
    </w:p>
    <w:p w:rsidR="0095685C" w:rsidRDefault="0095685C" w:rsidP="0095685C">
      <w:pPr>
        <w:pStyle w:val="SingleTxt"/>
      </w:pPr>
      <w:r>
        <w:t>2.</w:t>
      </w:r>
      <w:r>
        <w:tab/>
        <w:t>Комитет выражает Островам Кука признательность за присоединение к Конвенции в своем собственном качестве 11 августа 2006 года, отмечая их пр</w:t>
      </w:r>
      <w:r>
        <w:t>и</w:t>
      </w:r>
      <w:r>
        <w:t>соединение к Конвенции в 1985 году в силу применения к территориям Новой Зеландии. Он благодарит Острова Кука за высокое качество и своевременное представление их первоначального доклада сообразно со сформулирова</w:t>
      </w:r>
      <w:r>
        <w:t>н</w:t>
      </w:r>
      <w:r>
        <w:t>ными Комитетом руководящими указаниями по подготовке первоначальных докл</w:t>
      </w:r>
      <w:r>
        <w:t>а</w:t>
      </w:r>
      <w:r>
        <w:t>дов, отметив при этом, что в нем не содержится ссылок на общие рекоменд</w:t>
      </w:r>
      <w:r>
        <w:t>а</w:t>
      </w:r>
      <w:r>
        <w:t>ции Комитета. Он с удовлетворением отмечает также, что доклад подг</w:t>
      </w:r>
      <w:r>
        <w:t>о</w:t>
      </w:r>
      <w:r>
        <w:t>товлен в рамках широкого консультативного процесса с участием правительс</w:t>
      </w:r>
      <w:r>
        <w:t>т</w:t>
      </w:r>
      <w:r>
        <w:t>венных органов, неправительственных орг</w:t>
      </w:r>
      <w:r>
        <w:t>а</w:t>
      </w:r>
      <w:r>
        <w:t>низаций и женщин Островов Кука.</w:t>
      </w:r>
    </w:p>
    <w:p w:rsidR="0095685C" w:rsidRDefault="0095685C" w:rsidP="0095685C">
      <w:pPr>
        <w:pStyle w:val="SingleTxt"/>
      </w:pPr>
      <w:r>
        <w:t>3.</w:t>
      </w:r>
      <w:r>
        <w:tab/>
        <w:t>Комитет выражает Островам Кука признательность за направление дел</w:t>
      </w:r>
      <w:r>
        <w:t>е</w:t>
      </w:r>
      <w:r>
        <w:t>гации высокого уровня во главе с Министром иностранных дел и иммиграции и высоко оценивает откровенный и конструктивный диалог, состоявшийся м</w:t>
      </w:r>
      <w:r>
        <w:t>е</w:t>
      </w:r>
      <w:r>
        <w:t>жду делегацией и членами Комитета. Кроме того, Комитет выражает свою пр</w:t>
      </w:r>
      <w:r>
        <w:t>и</w:t>
      </w:r>
      <w:r>
        <w:t>знательность Островам Кука за письменные ответы на перечень вопросов, п</w:t>
      </w:r>
      <w:r>
        <w:t>о</w:t>
      </w:r>
      <w:r>
        <w:t>ставленных его предсессионной рабочей группой, и за вступительное заявл</w:t>
      </w:r>
      <w:r>
        <w:t>е</w:t>
      </w:r>
      <w:r>
        <w:t>ние и дальнейшие разъяснения, представленные в ответ на вопросы, заданные Комитетом в ус</w:t>
      </w:r>
      <w:r>
        <w:t>т</w:t>
      </w:r>
      <w:r>
        <w:t>ном порядке.</w:t>
      </w:r>
    </w:p>
    <w:p w:rsidR="0095685C" w:rsidRDefault="0095685C" w:rsidP="0095685C">
      <w:pPr>
        <w:pStyle w:val="SingleTxt"/>
      </w:pPr>
      <w:r>
        <w:t>4.</w:t>
      </w:r>
      <w:r>
        <w:tab/>
        <w:t>Комитет отмечает признание Островами Кука важной роли неправител</w:t>
      </w:r>
      <w:r>
        <w:t>ь</w:t>
      </w:r>
      <w:r>
        <w:t>ственных организаций, которые оказывают им содействие в их усилиях по и</w:t>
      </w:r>
      <w:r>
        <w:t>с</w:t>
      </w:r>
      <w:r>
        <w:t>коренению всех форм дискриминации в отношении женщин.</w:t>
      </w:r>
    </w:p>
    <w:p w:rsidR="0095685C" w:rsidRDefault="0095685C" w:rsidP="0095685C">
      <w:pPr>
        <w:pStyle w:val="SingleTxt"/>
      </w:pPr>
      <w:r>
        <w:t>5.</w:t>
      </w:r>
      <w:r>
        <w:tab/>
        <w:t>Комитет высоко оценивает осуществленный Островами Кука 30 июля 2007 года отзыв всех оговорок, выраженных при присоединении, а именно ог</w:t>
      </w:r>
      <w:r>
        <w:t>о</w:t>
      </w:r>
      <w:r>
        <w:t>ворок к: статье 11(2)(b) о предоставлении отпуска по беременности и родам; статьям 2(f) и 5(a) относительно наследования титулов вождя; в целом в отн</w:t>
      </w:r>
      <w:r>
        <w:t>о</w:t>
      </w:r>
      <w:r>
        <w:t>шении вербовки женщин и их службы в вооруженных силах.</w:t>
      </w:r>
    </w:p>
    <w:p w:rsidR="0095685C" w:rsidRPr="00C73F89" w:rsidRDefault="0095685C" w:rsidP="0095685C">
      <w:pPr>
        <w:pStyle w:val="SingleTxt"/>
        <w:spacing w:after="0" w:line="120" w:lineRule="exact"/>
        <w:rPr>
          <w:sz w:val="10"/>
        </w:rPr>
      </w:pPr>
    </w:p>
    <w:p w:rsidR="0095685C" w:rsidRDefault="0095685C" w:rsidP="0095685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Положительные аспекты</w:t>
      </w:r>
    </w:p>
    <w:p w:rsidR="0095685C" w:rsidRPr="00C73F89" w:rsidRDefault="0095685C" w:rsidP="0095685C">
      <w:pPr>
        <w:pStyle w:val="SingleTxt"/>
        <w:spacing w:after="0" w:line="120" w:lineRule="exact"/>
        <w:rPr>
          <w:sz w:val="10"/>
        </w:rPr>
      </w:pPr>
    </w:p>
    <w:p w:rsidR="0095685C" w:rsidRDefault="0095685C" w:rsidP="0095685C">
      <w:pPr>
        <w:pStyle w:val="SingleTxt"/>
      </w:pPr>
      <w:r>
        <w:t>6.</w:t>
      </w:r>
      <w:r>
        <w:tab/>
        <w:t>Комитет дает высокую оценку Островам Кука за проведение в 2005 году всеобъемлющего обзора соответствия их законодательства Конвенции на пре</w:t>
      </w:r>
      <w:r>
        <w:t>д</w:t>
      </w:r>
      <w:r>
        <w:t>мет выявления сфер, нуждающихся в реформе. Он приветствует создание к</w:t>
      </w:r>
      <w:r>
        <w:t>о</w:t>
      </w:r>
      <w:r>
        <w:t>митета по реформе законодательства для осуществления процесса реформы, в состав которого войдут представители соответствующих отраслевых мин</w:t>
      </w:r>
      <w:r>
        <w:t>и</w:t>
      </w:r>
      <w:r>
        <w:t>стерств и неправительственных организаций, которые будут работать в ко</w:t>
      </w:r>
      <w:r>
        <w:t>н</w:t>
      </w:r>
      <w:r>
        <w:t>сультации с юридическим управлением Короны, и выражает признательность за установление четких сроков завершения процесса.</w:t>
      </w:r>
    </w:p>
    <w:p w:rsidR="0095685C" w:rsidRDefault="0095685C" w:rsidP="0095685C">
      <w:pPr>
        <w:pStyle w:val="SingleTxt"/>
      </w:pPr>
      <w:r>
        <w:t>7.</w:t>
      </w:r>
      <w:r>
        <w:tab/>
        <w:t>Комитет дает высокую оценку Островам Кука за достижения в области образования, в частности обеспечение бесплатного всеобщего начального и сре</w:t>
      </w:r>
      <w:r>
        <w:t>д</w:t>
      </w:r>
      <w:r>
        <w:t>него образования, как предусмотрено Законом об образовании 1986–1987 годов, а также за достижение высоких показателей грамотности.</w:t>
      </w:r>
    </w:p>
    <w:p w:rsidR="0095685C" w:rsidRDefault="0095685C" w:rsidP="0095685C">
      <w:pPr>
        <w:pStyle w:val="SingleTxt"/>
      </w:pPr>
      <w:r>
        <w:t>8.</w:t>
      </w:r>
      <w:r>
        <w:tab/>
        <w:t>Комитет дает высокую оценку Островам Кука за обеспечение услуг в о</w:t>
      </w:r>
      <w:r>
        <w:t>б</w:t>
      </w:r>
      <w:r>
        <w:t>ласти здравоохранения и санитарии, в том числе в партнерстве с неправител</w:t>
      </w:r>
      <w:r>
        <w:t>ь</w:t>
      </w:r>
      <w:r>
        <w:t>ственными организациями, и за обеспечение широкого доступа к финансиру</w:t>
      </w:r>
      <w:r>
        <w:t>е</w:t>
      </w:r>
      <w:r>
        <w:t>мым правительством услугам в области первичного медико-санитарного о</w:t>
      </w:r>
      <w:r>
        <w:t>б</w:t>
      </w:r>
      <w:r>
        <w:t>служивания, в том числе на Внешних островах.</w:t>
      </w:r>
    </w:p>
    <w:p w:rsidR="0095685C" w:rsidRPr="00C73F89" w:rsidRDefault="0095685C" w:rsidP="0095685C">
      <w:pPr>
        <w:pStyle w:val="SingleTxt"/>
        <w:spacing w:after="0" w:line="120" w:lineRule="exact"/>
        <w:rPr>
          <w:sz w:val="10"/>
        </w:rPr>
      </w:pPr>
    </w:p>
    <w:p w:rsidR="0095685C" w:rsidRDefault="0095685C" w:rsidP="0095685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проблемные области и рекомендации</w:t>
      </w:r>
    </w:p>
    <w:p w:rsidR="0095685C" w:rsidRPr="00C73F89" w:rsidRDefault="0095685C" w:rsidP="0095685C">
      <w:pPr>
        <w:pStyle w:val="SingleTxt"/>
        <w:spacing w:after="0" w:line="120" w:lineRule="exact"/>
        <w:rPr>
          <w:sz w:val="10"/>
        </w:rPr>
      </w:pPr>
    </w:p>
    <w:p w:rsidR="0095685C" w:rsidRDefault="0095685C" w:rsidP="0095685C">
      <w:pPr>
        <w:pStyle w:val="SingleTxt"/>
        <w:rPr>
          <w:b/>
        </w:rPr>
      </w:pPr>
      <w:r>
        <w:t>9.</w:t>
      </w:r>
      <w:r>
        <w:tab/>
      </w:r>
      <w:r>
        <w:rPr>
          <w:b/>
        </w:rPr>
        <w:t>Напоминая об обязательстве Островов Кука систематически и пост</w:t>
      </w:r>
      <w:r>
        <w:rPr>
          <w:b/>
        </w:rPr>
        <w:t>о</w:t>
      </w:r>
      <w:r>
        <w:rPr>
          <w:b/>
        </w:rPr>
        <w:t>янно выполнять все положения Конвенции, Комитет считает, что пр</w:t>
      </w:r>
      <w:r>
        <w:rPr>
          <w:b/>
        </w:rPr>
        <w:t>о</w:t>
      </w:r>
      <w:r>
        <w:rPr>
          <w:b/>
        </w:rPr>
        <w:t>блемные области и рекомендации, определенные в настоящих заключ</w:t>
      </w:r>
      <w:r>
        <w:rPr>
          <w:b/>
        </w:rPr>
        <w:t>и</w:t>
      </w:r>
      <w:r>
        <w:rPr>
          <w:b/>
        </w:rPr>
        <w:t>тельных замечаниях, требуют уделения им пристального внимания со ст</w:t>
      </w:r>
      <w:r>
        <w:rPr>
          <w:b/>
        </w:rPr>
        <w:t>о</w:t>
      </w:r>
      <w:r>
        <w:rPr>
          <w:b/>
        </w:rPr>
        <w:t>роны Островов Кука в течение периода до представления следующего п</w:t>
      </w:r>
      <w:r>
        <w:rPr>
          <w:b/>
        </w:rPr>
        <w:t>е</w:t>
      </w:r>
      <w:r>
        <w:rPr>
          <w:b/>
        </w:rPr>
        <w:t>риодического доклада. В этой связи Комитет призывает Острова Кука в своей деятельности по осуществлению Конвенции сосредоточить свое внимание на этих областях и в своем следующем периодическом докладе сообщить о принятых мерах и достигнутых результатах. Он призывает Острова Кука представить настоящие заключительные замечания всем соответствующим министерствам и парламенту, чтобы обеспечить их по</w:t>
      </w:r>
      <w:r>
        <w:rPr>
          <w:b/>
        </w:rPr>
        <w:t>л</w:t>
      </w:r>
      <w:r>
        <w:rPr>
          <w:b/>
        </w:rPr>
        <w:t>ное выполнение.</w:t>
      </w:r>
    </w:p>
    <w:p w:rsidR="0095685C" w:rsidRDefault="0095685C" w:rsidP="0095685C">
      <w:pPr>
        <w:pStyle w:val="SingleTxt"/>
      </w:pPr>
      <w:r>
        <w:t>10.</w:t>
      </w:r>
      <w:r>
        <w:tab/>
        <w:t>Отметив, что в статье 64(1)(b) Конституции Островов Кука гарантируется равенство перед законом и защита законом без дискриминации по признаку пола, Комитет обеспокоен тем, что ни в Конституции, ни в ином надлежащем законодательстве не нашел воплощения принцип равенства между женщинами и мужчинами и не содержится определения дискриминации в отношении же</w:t>
      </w:r>
      <w:r>
        <w:t>н</w:t>
      </w:r>
      <w:r>
        <w:t>щин сообразно со статьей 1 Конвенции, которое должно охватывать как пр</w:t>
      </w:r>
      <w:r>
        <w:t>я</w:t>
      </w:r>
      <w:r>
        <w:t>мую, так и косвенную дискриминацию и распространяться на действия как г</w:t>
      </w:r>
      <w:r>
        <w:t>о</w:t>
      </w:r>
      <w:r>
        <w:t>сударственных, так и частных лиц в соответствии со статьей 2.</w:t>
      </w:r>
    </w:p>
    <w:p w:rsidR="0095685C" w:rsidRDefault="0095685C" w:rsidP="0095685C">
      <w:pPr>
        <w:pStyle w:val="SingleTxt"/>
      </w:pPr>
      <w:r>
        <w:t>11.</w:t>
      </w:r>
      <w:r>
        <w:tab/>
      </w:r>
      <w:r w:rsidRPr="005E4A0C">
        <w:rPr>
          <w:b/>
        </w:rPr>
        <w:t>Комитет призывает</w:t>
      </w:r>
      <w:r>
        <w:rPr>
          <w:b/>
        </w:rPr>
        <w:t xml:space="preserve"> Острова Кука полностью и безотлагательно и</w:t>
      </w:r>
      <w:r>
        <w:rPr>
          <w:b/>
        </w:rPr>
        <w:t>н</w:t>
      </w:r>
      <w:r>
        <w:rPr>
          <w:b/>
        </w:rPr>
        <w:t>корпорировать в Конституцию или иное надлежащее законодательство принцип равенства между женщинами и мужчинами и определение ди</w:t>
      </w:r>
      <w:r>
        <w:rPr>
          <w:b/>
        </w:rPr>
        <w:t>с</w:t>
      </w:r>
      <w:r>
        <w:rPr>
          <w:b/>
        </w:rPr>
        <w:t>криминации по признаку пола в соответствии со статьей 1 Конвенции с охватом актов дискриминации, совершаемых как государственными, так и частными лицами, в соответствии со статьей 2. Комитет рекомендует далее принять эффективное законодательство по обеспечению соблюдения з</w:t>
      </w:r>
      <w:r>
        <w:rPr>
          <w:b/>
        </w:rPr>
        <w:t>а</w:t>
      </w:r>
      <w:r>
        <w:rPr>
          <w:b/>
        </w:rPr>
        <w:t>прета на дискриминацию.</w:t>
      </w:r>
    </w:p>
    <w:p w:rsidR="0095685C" w:rsidRDefault="0095685C" w:rsidP="0095685C">
      <w:pPr>
        <w:pStyle w:val="SingleTxt"/>
      </w:pPr>
      <w:r>
        <w:t>12.</w:t>
      </w:r>
      <w:r>
        <w:tab/>
        <w:t>Комитет обеспокоен тем, что дискриминация продолжает существовать в нескольких сферах права. Отмечая продолжающийся процесс правовых р</w:t>
      </w:r>
      <w:r>
        <w:t>е</w:t>
      </w:r>
      <w:r>
        <w:t>форм и усилия, прилагаемые по выявлению несоответствий между законод</w:t>
      </w:r>
      <w:r>
        <w:t>а</w:t>
      </w:r>
      <w:r>
        <w:t>тельством Островов Кука и Конвенцией, Комитет обеспокоен тем, что Конве</w:t>
      </w:r>
      <w:r>
        <w:t>н</w:t>
      </w:r>
      <w:r>
        <w:t>ция еще не получила центрального значения как основа ликвидации всех форм дискриминации в отношении женщин и достижения гендерного равенства. К</w:t>
      </w:r>
      <w:r>
        <w:t>о</w:t>
      </w:r>
      <w:r>
        <w:t>митет обеспокоен также медленными темпами процесса правовой реформы и тем, что этим реформам не уделяется необходимого первоочередного внимания на Островах Кука в целях обеспечения формального равенства женщин.</w:t>
      </w:r>
    </w:p>
    <w:p w:rsidR="0095685C" w:rsidRDefault="0095685C" w:rsidP="0095685C">
      <w:pPr>
        <w:pStyle w:val="SingleTxt"/>
      </w:pPr>
      <w:r>
        <w:t>13.</w:t>
      </w:r>
      <w:r>
        <w:tab/>
      </w:r>
      <w:r>
        <w:rPr>
          <w:b/>
        </w:rPr>
        <w:t>Комитет настоятельно призывает Острова Кука придать центральное значение Конвенции как основе ликвидации всех форм дискриминации в отношении женщин и достижения гендерного равенства и уделить перв</w:t>
      </w:r>
      <w:r>
        <w:rPr>
          <w:b/>
        </w:rPr>
        <w:t>о</w:t>
      </w:r>
      <w:r>
        <w:rPr>
          <w:b/>
        </w:rPr>
        <w:t>очередное внимание ее всестороннему включению в национальную прав</w:t>
      </w:r>
      <w:r>
        <w:rPr>
          <w:b/>
        </w:rPr>
        <w:t>о</w:t>
      </w:r>
      <w:r>
        <w:rPr>
          <w:b/>
        </w:rPr>
        <w:t>вую систему. Он призывает Острова Кука придерживаться четких сроков завершения необходимой законодательной реформы в первоочередном п</w:t>
      </w:r>
      <w:r>
        <w:rPr>
          <w:b/>
        </w:rPr>
        <w:t>о</w:t>
      </w:r>
      <w:r>
        <w:rPr>
          <w:b/>
        </w:rPr>
        <w:t>рядке, с тем чтобы обеспечить соблюдение Конвенции и общих рекоменд</w:t>
      </w:r>
      <w:r>
        <w:rPr>
          <w:b/>
        </w:rPr>
        <w:t>а</w:t>
      </w:r>
      <w:r>
        <w:rPr>
          <w:b/>
        </w:rPr>
        <w:t>ций Комитета и скорректировать или аннулировать все дискриминацио</w:t>
      </w:r>
      <w:r>
        <w:rPr>
          <w:b/>
        </w:rPr>
        <w:t>н</w:t>
      </w:r>
      <w:r>
        <w:rPr>
          <w:b/>
        </w:rPr>
        <w:t>ные нормы права и ликвидировать какие бы то ни было законодательные пробелы. Он призывает Острова Кука мобилизовать политическую волю, необходимую для проведения этих реформ.</w:t>
      </w:r>
    </w:p>
    <w:p w:rsidR="0095685C" w:rsidRDefault="0095685C" w:rsidP="0095685C">
      <w:pPr>
        <w:pStyle w:val="SingleTxt"/>
      </w:pPr>
      <w:r>
        <w:t>14.</w:t>
      </w:r>
      <w:r>
        <w:tab/>
        <w:t>Отметив усилия, предпринятые для повышения осведомленности о Ко</w:t>
      </w:r>
      <w:r>
        <w:t>н</w:t>
      </w:r>
      <w:r>
        <w:t>венции на всей территории Островов Кука, в том числе в партнерстве с непр</w:t>
      </w:r>
      <w:r>
        <w:t>а</w:t>
      </w:r>
      <w:r>
        <w:t>вительственными организациями, Комитет обеспокоен отсутствием у женщин познаний о своих правах, отсутствием у них доступа к правосудию и возмо</w:t>
      </w:r>
      <w:r>
        <w:t>ж</w:t>
      </w:r>
      <w:r>
        <w:t>ностей получения защиты в суде, в том числе ввиду высоких издержек и нал</w:t>
      </w:r>
      <w:r>
        <w:t>и</w:t>
      </w:r>
      <w:r>
        <w:t>чия юридической помощи только для тех, кто не способен обеспечить свою собственную защиту в уголовных процессах. Комитет отмечает, что неправ</w:t>
      </w:r>
      <w:r>
        <w:t>и</w:t>
      </w:r>
      <w:r>
        <w:t>тельственные организации обеспечивают некоторую бесплатную юридическую помощь женщинам.</w:t>
      </w:r>
    </w:p>
    <w:p w:rsidR="0095685C" w:rsidRDefault="0095685C" w:rsidP="0095685C">
      <w:pPr>
        <w:pStyle w:val="SingleTxt"/>
        <w:rPr>
          <w:b/>
        </w:rPr>
      </w:pPr>
      <w:r>
        <w:t>15.</w:t>
      </w:r>
      <w:r>
        <w:tab/>
      </w:r>
      <w:r>
        <w:rPr>
          <w:b/>
        </w:rPr>
        <w:t>Комитет призывает Острова Кука широко распространять Конве</w:t>
      </w:r>
      <w:r>
        <w:rPr>
          <w:b/>
        </w:rPr>
        <w:t>н</w:t>
      </w:r>
      <w:r>
        <w:rPr>
          <w:b/>
        </w:rPr>
        <w:t>цию и другое законодательство как на английском языке, так и на языке маори и повышать осведомленность о них, особенно о значении и сфере охвата прямой и косвенной дискриминации и формального и существе</w:t>
      </w:r>
      <w:r>
        <w:rPr>
          <w:b/>
        </w:rPr>
        <w:t>н</w:t>
      </w:r>
      <w:r>
        <w:rPr>
          <w:b/>
        </w:rPr>
        <w:t>ного равенства женщин. Комитет предлагает Островам Кука обеспечить повышение осведомленности женщин о своих правах посредством пр</w:t>
      </w:r>
      <w:r>
        <w:rPr>
          <w:b/>
        </w:rPr>
        <w:t>о</w:t>
      </w:r>
      <w:r>
        <w:rPr>
          <w:b/>
        </w:rPr>
        <w:t>грамм правовой грамотности и расширить юридическую помощь женщ</w:t>
      </w:r>
      <w:r>
        <w:rPr>
          <w:b/>
        </w:rPr>
        <w:t>и</w:t>
      </w:r>
      <w:r>
        <w:rPr>
          <w:b/>
        </w:rPr>
        <w:t>нам, которые желают подать жалобу о дискриминации или добиться с</w:t>
      </w:r>
      <w:r>
        <w:rPr>
          <w:b/>
        </w:rPr>
        <w:t>о</w:t>
      </w:r>
      <w:r>
        <w:rPr>
          <w:b/>
        </w:rPr>
        <w:t>блюдения своих прав на равное обращение. Комитет призывает Острова Кука обеспечить, чтобы гендерная проблематика и права женщин стали неотъемлемым элементом программ образования и подготовки сотрудн</w:t>
      </w:r>
      <w:r>
        <w:rPr>
          <w:b/>
        </w:rPr>
        <w:t>и</w:t>
      </w:r>
      <w:r>
        <w:rPr>
          <w:b/>
        </w:rPr>
        <w:t>ков правоохранительных и судебных органов, включая судей, юристов и прокуроров, с тем чтобы решительно внедрить в стране правовую культ</w:t>
      </w:r>
      <w:r>
        <w:rPr>
          <w:b/>
        </w:rPr>
        <w:t>у</w:t>
      </w:r>
      <w:r>
        <w:rPr>
          <w:b/>
        </w:rPr>
        <w:t>ру поддержки равенства женщин и недопущения их дискримин</w:t>
      </w:r>
      <w:r>
        <w:rPr>
          <w:b/>
        </w:rPr>
        <w:t>а</w:t>
      </w:r>
      <w:r>
        <w:rPr>
          <w:b/>
        </w:rPr>
        <w:t>ции.</w:t>
      </w:r>
    </w:p>
    <w:p w:rsidR="0095685C" w:rsidRDefault="0095685C" w:rsidP="0095685C">
      <w:pPr>
        <w:pStyle w:val="SingleTxt"/>
      </w:pPr>
      <w:r>
        <w:t>16.</w:t>
      </w:r>
      <w:r>
        <w:tab/>
        <w:t>Комитет обеспокоен тем, что Острова Кука не обеспечили н</w:t>
      </w:r>
      <w:r>
        <w:t>а</w:t>
      </w:r>
      <w:r>
        <w:t>циональному механизму по улучшению положения женщин организационные возможности, ресурсы и полномочия, необходимые ему для поощрения всестороннего и э</w:t>
      </w:r>
      <w:r>
        <w:t>ф</w:t>
      </w:r>
      <w:r>
        <w:t>фективного осуществления Конвенции на Островах Кука и для поддержки и</w:t>
      </w:r>
      <w:r>
        <w:t>с</w:t>
      </w:r>
      <w:r>
        <w:t>пользования стратегии учета гендерной проблематики во всех секторах и на всех уровнях государственного управления, в том числе в координации с с</w:t>
      </w:r>
      <w:r>
        <w:t>о</w:t>
      </w:r>
      <w:r>
        <w:t>трудниками по улучшению положения женщин на Внешних островах в рамках канцелярии Министра по вопросам управления Островами. Отметив недавние изменения в организационной структуре национального механизма и ожида</w:t>
      </w:r>
      <w:r>
        <w:t>е</w:t>
      </w:r>
      <w:r>
        <w:t>мую замену политики в интересах женщин национальной политикой по ге</w:t>
      </w:r>
      <w:r>
        <w:t>н</w:t>
      </w:r>
      <w:r>
        <w:t>дерным проблемам, Комитет выражает обеспокое</w:t>
      </w:r>
      <w:r>
        <w:t>н</w:t>
      </w:r>
      <w:r>
        <w:t>ность в связи с тем, что ему не удалось достичь четкого понимания причин этих изменений и их преим</w:t>
      </w:r>
      <w:r>
        <w:t>у</w:t>
      </w:r>
      <w:r>
        <w:t xml:space="preserve">ществ. </w:t>
      </w:r>
    </w:p>
    <w:p w:rsidR="0095685C" w:rsidRDefault="0095685C" w:rsidP="0095685C">
      <w:pPr>
        <w:pStyle w:val="SingleTxt"/>
      </w:pPr>
      <w:r>
        <w:t>17.</w:t>
      </w:r>
      <w:r>
        <w:tab/>
        <w:t>Комитет призывает Острова Кука укрепить структуру национального м</w:t>
      </w:r>
      <w:r>
        <w:t>е</w:t>
      </w:r>
      <w:r>
        <w:t>ханизма по улучшению положения женщин как вертикально, так и горизо</w:t>
      </w:r>
      <w:r>
        <w:t>н</w:t>
      </w:r>
      <w:r>
        <w:t>тально, и предоставить ему полномочия, право принимать решения и людские и финансовые ресурсы, необходимые для ведения эффективной работы по п</w:t>
      </w:r>
      <w:r>
        <w:t>о</w:t>
      </w:r>
      <w:r>
        <w:t>ощрению равенства женщин и соблюдения их прав человека. Комитет рек</w:t>
      </w:r>
      <w:r>
        <w:t>о</w:t>
      </w:r>
      <w:r>
        <w:t>мендует также, чтобы Острова Кука сотрудничали с международными донор</w:t>
      </w:r>
      <w:r>
        <w:t>а</w:t>
      </w:r>
      <w:r>
        <w:t>ми и системой Организации Объединенных Наций в деле развития потенциала н</w:t>
      </w:r>
      <w:r>
        <w:t>а</w:t>
      </w:r>
      <w:r>
        <w:t>ционального механизма в плане координации использования стратегии учета гендерной проблематики во всех секторах и на всех уровнях государственного управления, в том числе за счет применения ориентированных на гендерный фактор процессов составления бюджета.</w:t>
      </w:r>
    </w:p>
    <w:p w:rsidR="0095685C" w:rsidRDefault="0095685C" w:rsidP="0095685C">
      <w:pPr>
        <w:pStyle w:val="SingleTxt"/>
      </w:pPr>
      <w:r>
        <w:t>18.</w:t>
      </w:r>
      <w:r>
        <w:tab/>
        <w:t>Отмечая недавний экономический спад на Островах Кука и их положение как получателя международной финансовой и технической помощи, Комитет обеспокоен тем, что в качестве условия предоставления такой помощи наци</w:t>
      </w:r>
      <w:r>
        <w:t>о</w:t>
      </w:r>
      <w:r>
        <w:t>нальный план устойчивого развития может ориентир</w:t>
      </w:r>
      <w:r>
        <w:t>о</w:t>
      </w:r>
      <w:r>
        <w:t>ваться на приватизацию и на инвестиции в частный сектор как имеющие це</w:t>
      </w:r>
      <w:r>
        <w:t>н</w:t>
      </w:r>
      <w:r>
        <w:t>тральное значение для экономического роста и развития, что может оказывать негативное воздействие на женщин и, соответственно, не обеспечивать адекватного поощрения и защ</w:t>
      </w:r>
      <w:r>
        <w:t>и</w:t>
      </w:r>
      <w:r>
        <w:t>ты их прав.</w:t>
      </w:r>
    </w:p>
    <w:p w:rsidR="0095685C" w:rsidRDefault="0095685C" w:rsidP="0095685C">
      <w:pPr>
        <w:pStyle w:val="SingleTxt"/>
      </w:pPr>
      <w:r>
        <w:t>19.</w:t>
      </w:r>
      <w:r>
        <w:tab/>
        <w:t>Комитет предлагает Островам Кука обеспечить, чтобы во всех национал</w:t>
      </w:r>
      <w:r>
        <w:t>ь</w:t>
      </w:r>
      <w:r>
        <w:t>ных планах, политике и программах развития ко</w:t>
      </w:r>
      <w:r>
        <w:t>н</w:t>
      </w:r>
      <w:r>
        <w:t>кретно поощрялись равенство женщин, расширение их возможностей и практическая реализация принципа равенства женщин и мужчин с использованием нормативного механизма Ко</w:t>
      </w:r>
      <w:r>
        <w:t>н</w:t>
      </w:r>
      <w:r>
        <w:t>венции. Он призывает Острова Кука вести оценку и мониторинг воздействия экономической перестройки и приватизации на осуществление ими своих об</w:t>
      </w:r>
      <w:r>
        <w:t>я</w:t>
      </w:r>
      <w:r>
        <w:t>зательств по Конвенции и принимать необходимые меры по исправлению п</w:t>
      </w:r>
      <w:r>
        <w:t>о</w:t>
      </w:r>
      <w:r>
        <w:t>ложения. Он предлагает Островам Кука изыскивать инновационные источники финансирования и помощи в целях поощрения гендерного равенства, в том числе в партнерстве с частным сектором.</w:t>
      </w:r>
    </w:p>
    <w:p w:rsidR="0095685C" w:rsidRDefault="0095685C" w:rsidP="0095685C">
      <w:pPr>
        <w:pStyle w:val="SingleTxt"/>
      </w:pPr>
      <w:r>
        <w:t>20.</w:t>
      </w:r>
      <w:r>
        <w:tab/>
        <w:t>Комитет обеспокоен отсутствием или ограниченным характером данных в разбивке по признаку пола в ряде областей Конвенции, которые необходимы для обеспечения точной оценки положения женщин и для обоснованной и ц</w:t>
      </w:r>
      <w:r>
        <w:t>е</w:t>
      </w:r>
      <w:r>
        <w:t>ленаправленной разработки политики и систематического мониторинга и оце</w:t>
      </w:r>
      <w:r>
        <w:t>н</w:t>
      </w:r>
      <w:r>
        <w:t xml:space="preserve">ки достигаемого прогресса и формирующихся с течением времени тенденций в плане реализации фактического равенства женщин применительно ко всем сферам, охватываемым Конвенцией. </w:t>
      </w:r>
    </w:p>
    <w:p w:rsidR="0095685C" w:rsidRDefault="0095685C" w:rsidP="0095685C">
      <w:pPr>
        <w:pStyle w:val="SingleTxt"/>
        <w:rPr>
          <w:b/>
        </w:rPr>
      </w:pPr>
      <w:r>
        <w:t>21.</w:t>
      </w:r>
      <w:r>
        <w:tab/>
      </w:r>
      <w:r>
        <w:rPr>
          <w:b/>
        </w:rPr>
        <w:t>Комитет призывает Острова Кука активизировать сбор всеобъемл</w:t>
      </w:r>
      <w:r>
        <w:rPr>
          <w:b/>
        </w:rPr>
        <w:t>ю</w:t>
      </w:r>
      <w:r>
        <w:rPr>
          <w:b/>
        </w:rPr>
        <w:t>щих данных в разбивке по признаку пола и поддающихся количественной оценке показателей в целях отслеживания тенденций в области положения женщин и прогресса в реализации фактического равенства женщин и о</w:t>
      </w:r>
      <w:r>
        <w:rPr>
          <w:b/>
        </w:rPr>
        <w:t>б</w:t>
      </w:r>
      <w:r>
        <w:rPr>
          <w:b/>
        </w:rPr>
        <w:t>ращает их внимание на общую рекомендацию 9 в этой связи. Комитет предлагает Островам Кука по мере необходимости обращаться за межд</w:t>
      </w:r>
      <w:r>
        <w:rPr>
          <w:b/>
        </w:rPr>
        <w:t>у</w:t>
      </w:r>
      <w:r>
        <w:rPr>
          <w:b/>
        </w:rPr>
        <w:t>народной помощью в целях развития механизмов такого сбора данных и усилий по их анализу и обеспечивать, чтобы такие усилия основывались на п</w:t>
      </w:r>
      <w:r>
        <w:rPr>
          <w:b/>
        </w:rPr>
        <w:t>о</w:t>
      </w:r>
      <w:r>
        <w:rPr>
          <w:b/>
        </w:rPr>
        <w:t>требностях пользователей данных.</w:t>
      </w:r>
    </w:p>
    <w:p w:rsidR="0095685C" w:rsidRDefault="0095685C" w:rsidP="0095685C">
      <w:pPr>
        <w:pStyle w:val="SingleTxt"/>
      </w:pPr>
      <w:r>
        <w:t>22.</w:t>
      </w:r>
      <w:r>
        <w:tab/>
        <w:t>Признавая богатую культуру и традиции Островов Кука и их важное зн</w:t>
      </w:r>
      <w:r>
        <w:t>а</w:t>
      </w:r>
      <w:r>
        <w:t>чение в повседневной жизни, Комитет обеспокоен сохранением глубоко укор</w:t>
      </w:r>
      <w:r>
        <w:t>е</w:t>
      </w:r>
      <w:r>
        <w:t>нившихся стереотипов относительно роли, обязанностей и образа женщин и мужчин во всех сферах жизни, которые являются дискриминационными по о</w:t>
      </w:r>
      <w:r>
        <w:t>т</w:t>
      </w:r>
      <w:r>
        <w:t>ношению к женщинам и препятствуют полному осуществлению Конвенции.</w:t>
      </w:r>
    </w:p>
    <w:p w:rsidR="0095685C" w:rsidRDefault="0095685C" w:rsidP="0095685C">
      <w:pPr>
        <w:pStyle w:val="SingleTxt"/>
        <w:rPr>
          <w:b/>
        </w:rPr>
      </w:pPr>
      <w:r>
        <w:t>23.</w:t>
      </w:r>
      <w:r>
        <w:tab/>
      </w:r>
      <w:r>
        <w:rPr>
          <w:b/>
        </w:rPr>
        <w:t>Комитет предлагает Островам Кука рассматривать культуру и тр</w:t>
      </w:r>
      <w:r>
        <w:rPr>
          <w:b/>
        </w:rPr>
        <w:t>а</w:t>
      </w:r>
      <w:r>
        <w:rPr>
          <w:b/>
        </w:rPr>
        <w:t>диции в качестве динамичных аспектов жизни и социальной структуры страны, которые, соответственно, подвержены изменениям. Он насто</w:t>
      </w:r>
      <w:r>
        <w:rPr>
          <w:b/>
        </w:rPr>
        <w:t>я</w:t>
      </w:r>
      <w:r>
        <w:rPr>
          <w:b/>
        </w:rPr>
        <w:t>тельно призывает Острова Кука безотлагательно принять всеобъемл</w:t>
      </w:r>
      <w:r>
        <w:rPr>
          <w:b/>
        </w:rPr>
        <w:t>ю</w:t>
      </w:r>
      <w:r>
        <w:rPr>
          <w:b/>
        </w:rPr>
        <w:t>щую стратегию, включая законодательство, с тем чтобы видоизменить или искоренить культурные обычаи и стереотипы, основанные на ди</w:t>
      </w:r>
      <w:r>
        <w:rPr>
          <w:b/>
        </w:rPr>
        <w:t>с</w:t>
      </w:r>
      <w:r>
        <w:rPr>
          <w:b/>
        </w:rPr>
        <w:t>кримин</w:t>
      </w:r>
      <w:r>
        <w:rPr>
          <w:b/>
        </w:rPr>
        <w:t>а</w:t>
      </w:r>
      <w:r>
        <w:rPr>
          <w:b/>
        </w:rPr>
        <w:t>ции в отношении женщин, в соответствии со статьями 2(</w:t>
      </w:r>
      <w:r>
        <w:rPr>
          <w:b/>
          <w:lang w:val="en-US"/>
        </w:rPr>
        <w:t>f</w:t>
      </w:r>
      <w:r>
        <w:rPr>
          <w:b/>
        </w:rPr>
        <w:t>) и 5(а) Конвенции. Такие меры должны включать усилия по повышению осв</w:t>
      </w:r>
      <w:r>
        <w:rPr>
          <w:b/>
        </w:rPr>
        <w:t>е</w:t>
      </w:r>
      <w:r>
        <w:rPr>
          <w:b/>
        </w:rPr>
        <w:t>домленности, ориентированные на женщин и мужчин на всех уровнях о</w:t>
      </w:r>
      <w:r>
        <w:rPr>
          <w:b/>
        </w:rPr>
        <w:t>б</w:t>
      </w:r>
      <w:r>
        <w:rPr>
          <w:b/>
        </w:rPr>
        <w:t>щества, включая традиционных и церковных лидеров, и должны прин</w:t>
      </w:r>
      <w:r>
        <w:rPr>
          <w:b/>
        </w:rPr>
        <w:t>и</w:t>
      </w:r>
      <w:r>
        <w:rPr>
          <w:b/>
        </w:rPr>
        <w:t>маться в сотрудничестве с гражданским обществом и женскими организ</w:t>
      </w:r>
      <w:r>
        <w:rPr>
          <w:b/>
        </w:rPr>
        <w:t>а</w:t>
      </w:r>
      <w:r>
        <w:rPr>
          <w:b/>
        </w:rPr>
        <w:t>циями. Комитет настоятельно призывает Острова Кука использовать и</w:t>
      </w:r>
      <w:r>
        <w:rPr>
          <w:b/>
        </w:rPr>
        <w:t>н</w:t>
      </w:r>
      <w:r>
        <w:rPr>
          <w:b/>
        </w:rPr>
        <w:t>новационные меры, ориентированные на молодежь и взрослых людей, в целях укрепления понимания равенства женщин и мужчин, и вести работу в рамках системы образования, как формального, так и неформального, а также в средствах массовой информации в целях укрепления позитивного и нестереотипного изображения женщин. Он просит Острова Кука устан</w:t>
      </w:r>
      <w:r>
        <w:rPr>
          <w:b/>
        </w:rPr>
        <w:t>о</w:t>
      </w:r>
      <w:r>
        <w:rPr>
          <w:b/>
        </w:rPr>
        <w:t>вить механизмы мониторинга и регулярно оценивать прогресс, достигн</w:t>
      </w:r>
      <w:r>
        <w:rPr>
          <w:b/>
        </w:rPr>
        <w:t>у</w:t>
      </w:r>
      <w:r>
        <w:rPr>
          <w:b/>
        </w:rPr>
        <w:t>тый в реализации поставленных в этой связи ц</w:t>
      </w:r>
      <w:r>
        <w:rPr>
          <w:b/>
        </w:rPr>
        <w:t>е</w:t>
      </w:r>
      <w:r>
        <w:rPr>
          <w:b/>
        </w:rPr>
        <w:t>лей.</w:t>
      </w:r>
    </w:p>
    <w:p w:rsidR="0095685C" w:rsidRDefault="0095685C" w:rsidP="0095685C">
      <w:pPr>
        <w:pStyle w:val="SingleTxt"/>
      </w:pPr>
      <w:r>
        <w:t>24.</w:t>
      </w:r>
      <w:r>
        <w:tab/>
        <w:t>Комитет обеспокоен сохранением насилия в отношении женщин и отсу</w:t>
      </w:r>
      <w:r>
        <w:t>т</w:t>
      </w:r>
      <w:r>
        <w:t>ствием информации о его масштабах и распространенности. Он обеспокоен также тем, что закон о преступлениях 1969 года устарел, в нем не содержится признания супружеского изнасилования, и он не подкрепляется всеобъемл</w:t>
      </w:r>
      <w:r>
        <w:t>ю</w:t>
      </w:r>
      <w:r>
        <w:t>щей правовой структурой, призванной решать проблемы, касающиеся всех форм насилия в отношении женщин, и тем, что меры судебной защиты постр</w:t>
      </w:r>
      <w:r>
        <w:t>а</w:t>
      </w:r>
      <w:r>
        <w:t>давших, правоприменительные меры, услуги для пострадавших и механизмы их защиты неадекватны. Он обеспокоен тем, что не всегда возможно добиться выдачи охранного ордера по окончании рабочего дня судебных сотрудников и согласно нынешним нормам гражданской защиты такие ордеры выдаются не всем жертвам насилия в семье, что сопряжено с серьезными последствиями для личной безопасности пострадавших. Комитет выражает обеспокоенность неадекватным реагированием сотрудников правоохранительных органов и пр</w:t>
      </w:r>
      <w:r>
        <w:t>а</w:t>
      </w:r>
      <w:r>
        <w:t>вовой системы на случаи насилия в отношении женщин. Комитет обеспокоен также сохранением дискриминации в отношении женщин как коренной прич</w:t>
      </w:r>
      <w:r>
        <w:t>и</w:t>
      </w:r>
      <w:r>
        <w:t>ны такого н</w:t>
      </w:r>
      <w:r>
        <w:t>а</w:t>
      </w:r>
      <w:r>
        <w:t>силия.</w:t>
      </w:r>
    </w:p>
    <w:p w:rsidR="0095685C" w:rsidRPr="00C73F89" w:rsidRDefault="0095685C" w:rsidP="0095685C">
      <w:pPr>
        <w:pStyle w:val="SingleTxt"/>
        <w:rPr>
          <w:b/>
        </w:rPr>
      </w:pPr>
      <w:r>
        <w:t>25.</w:t>
      </w:r>
      <w:r>
        <w:tab/>
      </w:r>
      <w:r w:rsidRPr="00AE033D">
        <w:rPr>
          <w:b/>
        </w:rPr>
        <w:t xml:space="preserve">Комитет настоятельно призывает </w:t>
      </w:r>
      <w:r>
        <w:rPr>
          <w:b/>
        </w:rPr>
        <w:t xml:space="preserve">Острова Кука </w:t>
      </w:r>
      <w:r w:rsidRPr="00AE033D">
        <w:rPr>
          <w:b/>
        </w:rPr>
        <w:t>уделить первооч</w:t>
      </w:r>
      <w:r w:rsidRPr="00AE033D">
        <w:rPr>
          <w:b/>
        </w:rPr>
        <w:t>е</w:t>
      </w:r>
      <w:r w:rsidRPr="00AE033D">
        <w:rPr>
          <w:b/>
        </w:rPr>
        <w:t>редное внимание разработке и осуществлению всеобъемлющей стратегии ра</w:t>
      </w:r>
      <w:r w:rsidRPr="00AE033D">
        <w:rPr>
          <w:b/>
        </w:rPr>
        <w:t>с</w:t>
      </w:r>
      <w:r w:rsidRPr="00AE033D">
        <w:rPr>
          <w:b/>
        </w:rPr>
        <w:t xml:space="preserve">смотрения проблем, </w:t>
      </w:r>
      <w:r>
        <w:rPr>
          <w:b/>
        </w:rPr>
        <w:t>касающихся</w:t>
      </w:r>
      <w:r w:rsidRPr="00AE033D">
        <w:rPr>
          <w:b/>
        </w:rPr>
        <w:t xml:space="preserve"> всех форм насилия в отношении женщин, сообразно с общей рекомендацией 19 в целях предотвращения такого насилия, наказания нарушителей и обеспечения услуг пострада</w:t>
      </w:r>
      <w:r w:rsidRPr="00AE033D">
        <w:rPr>
          <w:b/>
        </w:rPr>
        <w:t>в</w:t>
      </w:r>
      <w:r w:rsidRPr="00AE033D">
        <w:rPr>
          <w:b/>
        </w:rPr>
        <w:t xml:space="preserve">шим. Комитет призывает </w:t>
      </w:r>
      <w:r>
        <w:rPr>
          <w:b/>
        </w:rPr>
        <w:t xml:space="preserve">Острова Кука </w:t>
      </w:r>
      <w:r w:rsidRPr="00AE033D">
        <w:rPr>
          <w:b/>
        </w:rPr>
        <w:t>безотлагательно ввести в действие предлагаемый законопроект о преступлениях на сексуальной почве и вн</w:t>
      </w:r>
      <w:r w:rsidRPr="00AE033D">
        <w:rPr>
          <w:b/>
        </w:rPr>
        <w:t>е</w:t>
      </w:r>
      <w:r w:rsidRPr="00AE033D">
        <w:rPr>
          <w:b/>
        </w:rPr>
        <w:t>сти необходимые</w:t>
      </w:r>
      <w:r>
        <w:rPr>
          <w:b/>
        </w:rPr>
        <w:t xml:space="preserve"> изменения в другие законы, как</w:t>
      </w:r>
      <w:r>
        <w:rPr>
          <w:b/>
        </w:rPr>
        <w:noBreakHyphen/>
        <w:t>то</w:t>
      </w:r>
      <w:r w:rsidRPr="00AE033D">
        <w:rPr>
          <w:b/>
        </w:rPr>
        <w:t xml:space="preserve"> Закон о преступлен</w:t>
      </w:r>
      <w:r w:rsidRPr="00AE033D">
        <w:rPr>
          <w:b/>
        </w:rPr>
        <w:t>и</w:t>
      </w:r>
      <w:r w:rsidRPr="00AE033D">
        <w:rPr>
          <w:b/>
        </w:rPr>
        <w:t>ях 1969 года, с тем чтобы охватить все формы насилия в отношении же</w:t>
      </w:r>
      <w:r w:rsidRPr="00AE033D">
        <w:rPr>
          <w:b/>
        </w:rPr>
        <w:t>н</w:t>
      </w:r>
      <w:r w:rsidRPr="00AE033D">
        <w:rPr>
          <w:b/>
        </w:rPr>
        <w:t>щин, включая супружеское изнасилование, и обеспечить полное соблюд</w:t>
      </w:r>
      <w:r w:rsidRPr="00AE033D">
        <w:rPr>
          <w:b/>
        </w:rPr>
        <w:t>е</w:t>
      </w:r>
      <w:r w:rsidRPr="00AE033D">
        <w:rPr>
          <w:b/>
        </w:rPr>
        <w:t>ние законода</w:t>
      </w:r>
      <w:r>
        <w:rPr>
          <w:b/>
        </w:rPr>
        <w:t>тельства, преследование и наказание</w:t>
      </w:r>
      <w:r w:rsidRPr="00AE033D">
        <w:rPr>
          <w:b/>
        </w:rPr>
        <w:t xml:space="preserve"> нарушителей. Комитет обращает внимание также на проведенное Генеральным секретарем у</w:t>
      </w:r>
      <w:r w:rsidRPr="00AE033D">
        <w:rPr>
          <w:b/>
        </w:rPr>
        <w:t>г</w:t>
      </w:r>
      <w:r w:rsidRPr="00AE033D">
        <w:rPr>
          <w:b/>
        </w:rPr>
        <w:t>лубленное исследование, посвященное всем формам насилия в о</w:t>
      </w:r>
      <w:r w:rsidRPr="00AE033D">
        <w:rPr>
          <w:b/>
        </w:rPr>
        <w:t>т</w:t>
      </w:r>
      <w:r w:rsidRPr="00AE033D">
        <w:rPr>
          <w:b/>
        </w:rPr>
        <w:t>ношении женщин (</w:t>
      </w:r>
      <w:r w:rsidRPr="00AE033D">
        <w:rPr>
          <w:b/>
          <w:lang w:val="en-US"/>
        </w:rPr>
        <w:t>A</w:t>
      </w:r>
      <w:r w:rsidRPr="00AE033D">
        <w:rPr>
          <w:b/>
        </w:rPr>
        <w:t xml:space="preserve">/61/122 и </w:t>
      </w:r>
      <w:r w:rsidRPr="00AE033D">
        <w:rPr>
          <w:b/>
          <w:lang w:val="en-US"/>
        </w:rPr>
        <w:t>Add</w:t>
      </w:r>
      <w:r w:rsidRPr="00AE033D">
        <w:rPr>
          <w:b/>
        </w:rPr>
        <w:t xml:space="preserve">.1 и </w:t>
      </w:r>
      <w:r>
        <w:rPr>
          <w:b/>
          <w:lang w:val="en-US"/>
        </w:rPr>
        <w:t>Add</w:t>
      </w:r>
      <w:r>
        <w:rPr>
          <w:b/>
        </w:rPr>
        <w:t>.1/</w:t>
      </w:r>
      <w:r w:rsidRPr="00AE033D">
        <w:rPr>
          <w:b/>
          <w:lang w:val="en-US"/>
        </w:rPr>
        <w:t>Corr</w:t>
      </w:r>
      <w:r w:rsidRPr="00AE033D">
        <w:rPr>
          <w:b/>
        </w:rPr>
        <w:t>.1). Он просит</w:t>
      </w:r>
      <w:r>
        <w:rPr>
          <w:b/>
        </w:rPr>
        <w:t xml:space="preserve"> Острова Кука </w:t>
      </w:r>
      <w:r w:rsidRPr="00AE033D">
        <w:rPr>
          <w:b/>
        </w:rPr>
        <w:t>пр</w:t>
      </w:r>
      <w:r w:rsidRPr="00AE033D">
        <w:rPr>
          <w:b/>
        </w:rPr>
        <w:t>и</w:t>
      </w:r>
      <w:r w:rsidRPr="00AE033D">
        <w:rPr>
          <w:b/>
        </w:rPr>
        <w:t>нять м</w:t>
      </w:r>
      <w:r w:rsidRPr="00AE033D">
        <w:rPr>
          <w:b/>
        </w:rPr>
        <w:t>е</w:t>
      </w:r>
      <w:r w:rsidRPr="00AE033D">
        <w:rPr>
          <w:b/>
        </w:rPr>
        <w:t>ры по повышению осведомленности общественности, в то</w:t>
      </w:r>
      <w:r>
        <w:rPr>
          <w:b/>
        </w:rPr>
        <w:t>м</w:t>
      </w:r>
      <w:r w:rsidRPr="00AE033D">
        <w:rPr>
          <w:b/>
        </w:rPr>
        <w:t xml:space="preserve"> числе через средства массовой информации и программы в области образования, о том, что все формы насилия в отношении женщин, включая сексуал</w:t>
      </w:r>
      <w:r w:rsidRPr="00AE033D">
        <w:rPr>
          <w:b/>
        </w:rPr>
        <w:t>ь</w:t>
      </w:r>
      <w:r w:rsidRPr="00AE033D">
        <w:rPr>
          <w:b/>
        </w:rPr>
        <w:t>ные домогательства, насилие в семье и супружеское изнасилование, явл</w:t>
      </w:r>
      <w:r w:rsidRPr="00AE033D">
        <w:rPr>
          <w:b/>
        </w:rPr>
        <w:t>я</w:t>
      </w:r>
      <w:r w:rsidRPr="00AE033D">
        <w:rPr>
          <w:b/>
        </w:rPr>
        <w:t>ются формой дискриминации согласно Конвенции и не допустимы. Ком</w:t>
      </w:r>
      <w:r w:rsidRPr="00AE033D">
        <w:rPr>
          <w:b/>
        </w:rPr>
        <w:t>и</w:t>
      </w:r>
      <w:r w:rsidRPr="00AE033D">
        <w:rPr>
          <w:b/>
        </w:rPr>
        <w:t>тет приз</w:t>
      </w:r>
      <w:r w:rsidRPr="00AE033D">
        <w:rPr>
          <w:b/>
        </w:rPr>
        <w:t>ы</w:t>
      </w:r>
      <w:r w:rsidRPr="00AE033D">
        <w:rPr>
          <w:b/>
        </w:rPr>
        <w:t xml:space="preserve">вает </w:t>
      </w:r>
      <w:r>
        <w:rPr>
          <w:b/>
        </w:rPr>
        <w:t xml:space="preserve">Острова Кука </w:t>
      </w:r>
      <w:r w:rsidRPr="00AE033D">
        <w:rPr>
          <w:b/>
        </w:rPr>
        <w:t>обеспечить, чтобы женщины и девочки, ставшие жертвами насилия, имели доступ к незамедлительным и эффе</w:t>
      </w:r>
      <w:r w:rsidRPr="00AE033D">
        <w:rPr>
          <w:b/>
        </w:rPr>
        <w:t>к</w:t>
      </w:r>
      <w:r w:rsidRPr="00AE033D">
        <w:rPr>
          <w:b/>
        </w:rPr>
        <w:t>тивным средствам восстановления справедливости и защиты, и прос</w:t>
      </w:r>
      <w:r>
        <w:rPr>
          <w:b/>
        </w:rPr>
        <w:t>и</w:t>
      </w:r>
      <w:r w:rsidRPr="00AE033D">
        <w:rPr>
          <w:b/>
        </w:rPr>
        <w:t xml:space="preserve">т </w:t>
      </w:r>
      <w:r>
        <w:rPr>
          <w:b/>
        </w:rPr>
        <w:t xml:space="preserve">Острова Кука </w:t>
      </w:r>
      <w:r w:rsidRPr="00AE033D">
        <w:rPr>
          <w:b/>
        </w:rPr>
        <w:t>устранить препятствия, с которыми сталкиваются женщ</w:t>
      </w:r>
      <w:r w:rsidRPr="00AE033D">
        <w:rPr>
          <w:b/>
        </w:rPr>
        <w:t>и</w:t>
      </w:r>
      <w:r w:rsidRPr="00AE033D">
        <w:rPr>
          <w:b/>
        </w:rPr>
        <w:t>ны в плане доступа к механизмам правосудия</w:t>
      </w:r>
      <w:r>
        <w:rPr>
          <w:b/>
        </w:rPr>
        <w:t>,</w:t>
      </w:r>
      <w:r w:rsidRPr="00AE033D">
        <w:rPr>
          <w:b/>
        </w:rPr>
        <w:t xml:space="preserve"> и обеспечить предоставл</w:t>
      </w:r>
      <w:r w:rsidRPr="00AE033D">
        <w:rPr>
          <w:b/>
        </w:rPr>
        <w:t>е</w:t>
      </w:r>
      <w:r w:rsidRPr="00AE033D">
        <w:rPr>
          <w:b/>
        </w:rPr>
        <w:t>ние юридической помощи всем жертвам насилия. Комитет рекомендует проводить по</w:t>
      </w:r>
      <w:r w:rsidRPr="00AE033D">
        <w:rPr>
          <w:b/>
        </w:rPr>
        <w:t>д</w:t>
      </w:r>
      <w:r w:rsidRPr="00AE033D">
        <w:rPr>
          <w:b/>
        </w:rPr>
        <w:t>готовку всех должностных лиц судебных и иных органов власти, в частности сотрудников правоохранительных органов и медици</w:t>
      </w:r>
      <w:r w:rsidRPr="00AE033D">
        <w:rPr>
          <w:b/>
        </w:rPr>
        <w:t>н</w:t>
      </w:r>
      <w:r w:rsidRPr="00AE033D">
        <w:rPr>
          <w:b/>
        </w:rPr>
        <w:t>ских работников, с целью обеспечить, чтобы они учитывали все формы насилия в отношении женщин и могли обеспечивать адекватную поддер</w:t>
      </w:r>
      <w:r w:rsidRPr="00AE033D">
        <w:rPr>
          <w:b/>
        </w:rPr>
        <w:t>ж</w:t>
      </w:r>
      <w:r w:rsidRPr="00AE033D">
        <w:rPr>
          <w:b/>
        </w:rPr>
        <w:t>ку жертвам. Он призывает</w:t>
      </w:r>
      <w:r>
        <w:rPr>
          <w:b/>
        </w:rPr>
        <w:t xml:space="preserve"> </w:t>
      </w:r>
      <w:r w:rsidRPr="00AE033D">
        <w:rPr>
          <w:b/>
        </w:rPr>
        <w:t xml:space="preserve">далее </w:t>
      </w:r>
      <w:r>
        <w:rPr>
          <w:b/>
        </w:rPr>
        <w:t xml:space="preserve">Острова Кука </w:t>
      </w:r>
      <w:r w:rsidRPr="00AE033D">
        <w:rPr>
          <w:b/>
        </w:rPr>
        <w:t>активизировать свои ус</w:t>
      </w:r>
      <w:r w:rsidRPr="00AE033D">
        <w:rPr>
          <w:b/>
        </w:rPr>
        <w:t>и</w:t>
      </w:r>
      <w:r w:rsidRPr="00AE033D">
        <w:rPr>
          <w:b/>
        </w:rPr>
        <w:t>лия по сбору данных и установить механизм мониторинга и оценки в ц</w:t>
      </w:r>
      <w:r w:rsidRPr="00AE033D">
        <w:rPr>
          <w:b/>
        </w:rPr>
        <w:t>е</w:t>
      </w:r>
      <w:r w:rsidRPr="00AE033D">
        <w:rPr>
          <w:b/>
        </w:rPr>
        <w:t>лях проведения регулярных обзоров воздействия и эффективности прин</w:t>
      </w:r>
      <w:r w:rsidRPr="00AE033D">
        <w:rPr>
          <w:b/>
        </w:rPr>
        <w:t>и</w:t>
      </w:r>
      <w:r w:rsidRPr="00AE033D">
        <w:rPr>
          <w:b/>
        </w:rPr>
        <w:t>маемых мер по предотвращению насилия в отношении женщин и восст</w:t>
      </w:r>
      <w:r w:rsidRPr="00AE033D">
        <w:rPr>
          <w:b/>
        </w:rPr>
        <w:t>а</w:t>
      </w:r>
      <w:r w:rsidRPr="00AE033D">
        <w:rPr>
          <w:b/>
        </w:rPr>
        <w:t xml:space="preserve">новлению справедливости. Он предлагает </w:t>
      </w:r>
      <w:r>
        <w:rPr>
          <w:b/>
        </w:rPr>
        <w:t xml:space="preserve">Островам Кука </w:t>
      </w:r>
      <w:r w:rsidRPr="00AE033D">
        <w:rPr>
          <w:b/>
        </w:rPr>
        <w:t>обращаться за международной помощью при осуществлении усилий по обеспечению т</w:t>
      </w:r>
      <w:r w:rsidRPr="00AE033D">
        <w:rPr>
          <w:b/>
        </w:rPr>
        <w:t>а</w:t>
      </w:r>
      <w:r w:rsidRPr="00AE033D">
        <w:rPr>
          <w:b/>
        </w:rPr>
        <w:t>кого всеобъемлющ</w:t>
      </w:r>
      <w:r w:rsidRPr="00AE033D">
        <w:rPr>
          <w:b/>
        </w:rPr>
        <w:t>е</w:t>
      </w:r>
      <w:r w:rsidRPr="00AE033D">
        <w:rPr>
          <w:b/>
        </w:rPr>
        <w:t>го реагирования.</w:t>
      </w:r>
    </w:p>
    <w:p w:rsidR="0095685C" w:rsidRDefault="0095685C" w:rsidP="0095685C">
      <w:pPr>
        <w:pStyle w:val="SingleTxt"/>
      </w:pPr>
      <w:r>
        <w:t>26.</w:t>
      </w:r>
      <w:r>
        <w:tab/>
        <w:t>Комитет обеспокоен эксплуатацией проституции на Островах Кука и о</w:t>
      </w:r>
      <w:r>
        <w:t>т</w:t>
      </w:r>
      <w:r>
        <w:t>сутствием информации об увязке между масштабами проституции, торговлей женщинами и девочками и индустрией туризма страны. Он обеспокоен также отсутствием мер по обеспечению соблюдения правовых механизмов борьбы с эксплуатацией проституции и криминализацией</w:t>
      </w:r>
      <w:r w:rsidRPr="000326E7">
        <w:t xml:space="preserve"> </w:t>
      </w:r>
      <w:r>
        <w:t>женщин и девочек, которые становятся жертвами такой эксплуатации. Комитет обеспокоен далее отсутс</w:t>
      </w:r>
      <w:r>
        <w:t>т</w:t>
      </w:r>
      <w:r>
        <w:t>вием усилий по предотвращению эксплуатации проституции и устранению ее коренных причин и отсутствием у жертв эксплуатации доступа к защите и у</w:t>
      </w:r>
      <w:r>
        <w:t>с</w:t>
      </w:r>
      <w:r>
        <w:t xml:space="preserve">лугам. </w:t>
      </w:r>
    </w:p>
    <w:p w:rsidR="0095685C" w:rsidRDefault="0095685C" w:rsidP="0095685C">
      <w:pPr>
        <w:pStyle w:val="SingleTxt"/>
      </w:pPr>
      <w:r>
        <w:t>27.</w:t>
      </w:r>
      <w:r>
        <w:tab/>
      </w:r>
      <w:r w:rsidRPr="00BA7954">
        <w:rPr>
          <w:b/>
        </w:rPr>
        <w:t xml:space="preserve">Комитет призывает </w:t>
      </w:r>
      <w:r>
        <w:rPr>
          <w:b/>
        </w:rPr>
        <w:t xml:space="preserve">Острова Кука </w:t>
      </w:r>
      <w:r w:rsidRPr="00BA7954">
        <w:rPr>
          <w:b/>
        </w:rPr>
        <w:t>принять комплексный подход к решению проблемы эксплуатации проституции и обеспечить женщин и девочек образовательными и экономическими альтернативами, включая программы создания экономических возможностей для же</w:t>
      </w:r>
      <w:r>
        <w:rPr>
          <w:b/>
        </w:rPr>
        <w:t>нщин, в том числе женщин Внешних</w:t>
      </w:r>
      <w:r w:rsidRPr="00BA7954">
        <w:rPr>
          <w:b/>
        </w:rPr>
        <w:t xml:space="preserve"> островов. Комитет призывает </w:t>
      </w:r>
      <w:r>
        <w:rPr>
          <w:b/>
        </w:rPr>
        <w:t xml:space="preserve">Острова Кука </w:t>
      </w:r>
      <w:r w:rsidRPr="00BA7954">
        <w:rPr>
          <w:b/>
        </w:rPr>
        <w:t>ра</w:t>
      </w:r>
      <w:r w:rsidRPr="00BA7954">
        <w:rPr>
          <w:b/>
        </w:rPr>
        <w:t>с</w:t>
      </w:r>
      <w:r w:rsidRPr="00BA7954">
        <w:rPr>
          <w:b/>
        </w:rPr>
        <w:t xml:space="preserve">смотреть взаимосвязь между туризмом и проституцией, в том числе спрос на проституцию, и принять надлежащие меры по снижению такого спроса. </w:t>
      </w:r>
      <w:r>
        <w:rPr>
          <w:b/>
        </w:rPr>
        <w:t xml:space="preserve">Островам Кука </w:t>
      </w:r>
      <w:r w:rsidRPr="00BA7954">
        <w:rPr>
          <w:b/>
        </w:rPr>
        <w:t>надлежит принять меры с целью обеспечить эффек</w:t>
      </w:r>
      <w:r>
        <w:rPr>
          <w:b/>
        </w:rPr>
        <w:t>тивное преследование и наказание</w:t>
      </w:r>
      <w:r w:rsidRPr="00BA7954">
        <w:rPr>
          <w:b/>
        </w:rPr>
        <w:t xml:space="preserve"> тех, кто эксплуатирует проституцию. Комитет настоятельно призывает </w:t>
      </w:r>
      <w:r>
        <w:rPr>
          <w:b/>
        </w:rPr>
        <w:t xml:space="preserve">Острова Кука </w:t>
      </w:r>
      <w:r w:rsidRPr="00BA7954">
        <w:rPr>
          <w:b/>
        </w:rPr>
        <w:t>рассмотреть возможность прин</w:t>
      </w:r>
      <w:r w:rsidRPr="00BA7954">
        <w:rPr>
          <w:b/>
        </w:rPr>
        <w:t>я</w:t>
      </w:r>
      <w:r w:rsidRPr="00BA7954">
        <w:rPr>
          <w:b/>
        </w:rPr>
        <w:t>тия мер по обеспечению защиты и социальной реинтеграции тех, кто стал жертвой экс</w:t>
      </w:r>
      <w:r>
        <w:rPr>
          <w:b/>
        </w:rPr>
        <w:t>плуатации проституции</w:t>
      </w:r>
      <w:r w:rsidRPr="00BA7954">
        <w:rPr>
          <w:b/>
        </w:rPr>
        <w:t xml:space="preserve"> и торговли. Комитет рекомендует </w:t>
      </w:r>
      <w:r>
        <w:rPr>
          <w:b/>
        </w:rPr>
        <w:t xml:space="preserve">Островам Кука </w:t>
      </w:r>
      <w:r w:rsidRPr="00BA7954">
        <w:rPr>
          <w:b/>
        </w:rPr>
        <w:t xml:space="preserve">ратифицировать Факультативный протокол к Конвенции о правах ребенка, </w:t>
      </w:r>
      <w:r>
        <w:rPr>
          <w:b/>
        </w:rPr>
        <w:t xml:space="preserve">касающийся торговли </w:t>
      </w:r>
      <w:r w:rsidRPr="00BA7954">
        <w:rPr>
          <w:b/>
        </w:rPr>
        <w:t>детьми, детской проституции и детской порнографии, и Протокол о предупреждении и пресечении торго</w:t>
      </w:r>
      <w:r w:rsidRPr="00BA7954">
        <w:rPr>
          <w:b/>
        </w:rPr>
        <w:t>в</w:t>
      </w:r>
      <w:r w:rsidRPr="00BA7954">
        <w:rPr>
          <w:b/>
        </w:rPr>
        <w:t>ли людьми, особенно женщинами и детьми, и наказании за нее, допо</w:t>
      </w:r>
      <w:r w:rsidRPr="00BA7954">
        <w:rPr>
          <w:b/>
        </w:rPr>
        <w:t>л</w:t>
      </w:r>
      <w:r w:rsidRPr="00BA7954">
        <w:rPr>
          <w:b/>
        </w:rPr>
        <w:t>няющий Конвенцию Организации Объединенных Наций против трансн</w:t>
      </w:r>
      <w:r w:rsidRPr="00BA7954">
        <w:rPr>
          <w:b/>
        </w:rPr>
        <w:t>а</w:t>
      </w:r>
      <w:r w:rsidRPr="00BA7954">
        <w:rPr>
          <w:b/>
        </w:rPr>
        <w:t>циональной организованной преступн</w:t>
      </w:r>
      <w:r w:rsidRPr="00BA7954">
        <w:rPr>
          <w:b/>
        </w:rPr>
        <w:t>о</w:t>
      </w:r>
      <w:r w:rsidRPr="00BA7954">
        <w:rPr>
          <w:b/>
        </w:rPr>
        <w:t>сти.</w:t>
      </w:r>
    </w:p>
    <w:p w:rsidR="0095685C" w:rsidRDefault="0095685C" w:rsidP="0095685C">
      <w:pPr>
        <w:pStyle w:val="SingleTxt"/>
      </w:pPr>
      <w:r>
        <w:t>28.</w:t>
      </w:r>
      <w:r>
        <w:tab/>
        <w:t>Комитет обеспокоен отсутствием правового мандата на осуществление временных специальных мер и низкими уровнями участия женщин в общес</w:t>
      </w:r>
      <w:r>
        <w:t>т</w:t>
      </w:r>
      <w:r>
        <w:t>венно-политической жизни, особенно на самых высоких уровнях принятия р</w:t>
      </w:r>
      <w:r>
        <w:t>е</w:t>
      </w:r>
      <w:r>
        <w:t>шений, в частности в парламенте, органах местного управления, включая в особенности советы Внешних островов, в гражданской службе, советах и р</w:t>
      </w:r>
      <w:r>
        <w:t>е</w:t>
      </w:r>
      <w:r>
        <w:t>лигиозных организациях. Он обеспокоен тем, что преобладающие социал</w:t>
      </w:r>
      <w:r>
        <w:t>ь</w:t>
      </w:r>
      <w:r>
        <w:t>но-культурные представления создают препятствия для полного участия женщин во всех сферах общественной жизни. Он выражает обеспокоенность нежелан</w:t>
      </w:r>
      <w:r>
        <w:t>и</w:t>
      </w:r>
      <w:r>
        <w:t xml:space="preserve">ем Островов Кука применять временные специальные меры в соответствии с пунктом 1 </w:t>
      </w:r>
      <w:r w:rsidRPr="00AF14A9">
        <w:t>статьи</w:t>
      </w:r>
      <w:r>
        <w:t> 4 Кон</w:t>
      </w:r>
      <w:r w:rsidRPr="00AF14A9">
        <w:t>в</w:t>
      </w:r>
      <w:r>
        <w:t>енции. Он отмечает также с беспокойством, что в з</w:t>
      </w:r>
      <w:r>
        <w:t>а</w:t>
      </w:r>
      <w:r>
        <w:t>конопроект, призванный заменить Закон об органах местного самоуправления Внешних островов 1987 года, не содержится требований относительно ра</w:t>
      </w:r>
      <w:r>
        <w:t>в</w:t>
      </w:r>
      <w:r>
        <w:t>ной представленности женщин и мужчин в директивных о</w:t>
      </w:r>
      <w:r>
        <w:t>р</w:t>
      </w:r>
      <w:r>
        <w:t>ганах.</w:t>
      </w:r>
    </w:p>
    <w:p w:rsidR="0095685C" w:rsidRDefault="0095685C" w:rsidP="0095685C">
      <w:pPr>
        <w:pStyle w:val="SingleTxt"/>
      </w:pPr>
      <w:r>
        <w:t>29.</w:t>
      </w:r>
      <w:r>
        <w:tab/>
        <w:t>Комитет просит, чтобы Острова Кука приняли все надлежащие меры к тому, чтобы увеличить число женщин на выборных и назначаемых должностях на всех уровнях, во исполнение статьи 7 Конвенции. Комитет призывает Ос</w:t>
      </w:r>
      <w:r>
        <w:t>т</w:t>
      </w:r>
      <w:r>
        <w:t>рова Кука принять конкретные меры, в том числе временные специальные м</w:t>
      </w:r>
      <w:r>
        <w:t>е</w:t>
      </w:r>
      <w:r>
        <w:t>ры в соответствии с пунктом 1 статьи 4 Конвенции, общей рекомендацией 23 Комитета об участии женщин в политической и общественной жизни и рек</w:t>
      </w:r>
      <w:r>
        <w:t>о</w:t>
      </w:r>
      <w:r>
        <w:t>мендацией 25 о временных специальных мерах, и установить конкретные цели и сроки, с тем чтобы ускорить рост представленности женщин во всех сферах общественной жизни. Он призывает также Острова Кука провести кампании по п</w:t>
      </w:r>
      <w:r>
        <w:t>о</w:t>
      </w:r>
      <w:r>
        <w:t>вышению осведомленности, в том числе о цели временных специальных мер как необх</w:t>
      </w:r>
      <w:r>
        <w:t>о</w:t>
      </w:r>
      <w:r>
        <w:t>димой стратегии ускорения реализации фактического равенства женщин, и обратить внимание на важность для общества в целом всесторонн</w:t>
      </w:r>
      <w:r>
        <w:t>е</w:t>
      </w:r>
      <w:r>
        <w:t>го и равноправного участия женщин в руководстве всеми секторами и на всех уровнях. Он призывает также Острова Кука включить требование равной пре</w:t>
      </w:r>
      <w:r>
        <w:t>д</w:t>
      </w:r>
      <w:r>
        <w:t>ставленности женщин при принятии решений в рассматриваемый законопр</w:t>
      </w:r>
      <w:r>
        <w:t>о</w:t>
      </w:r>
      <w:r>
        <w:t>ект, кот</w:t>
      </w:r>
      <w:r>
        <w:t>о</w:t>
      </w:r>
      <w:r>
        <w:t>рый призван заменить Закон об органах местного самоуправления Внешних островов 1987 года.</w:t>
      </w:r>
    </w:p>
    <w:p w:rsidR="0095685C" w:rsidRDefault="0095685C" w:rsidP="0095685C">
      <w:pPr>
        <w:pStyle w:val="SingleTxt"/>
      </w:pPr>
      <w:r>
        <w:t>30.</w:t>
      </w:r>
      <w:r>
        <w:tab/>
        <w:t>Отметив достижения Островов Кука в области образования и постепе</w:t>
      </w:r>
      <w:r>
        <w:t>н</w:t>
      </w:r>
      <w:r>
        <w:t>ной замены старых учебных пособий, Комитет обеспокоен тем, что равенство же</w:t>
      </w:r>
      <w:r>
        <w:t>н</w:t>
      </w:r>
      <w:r>
        <w:t>щин и мужчин пока не учитывается на всех уровнях системы образования и что гендерные стереотипы, способствующие дискриминации женщин, могут сохраняться в учебных программах и методике преподавания. Он обеспокоен также тем, что не существует системы мониторинга причин и масштабов в</w:t>
      </w:r>
      <w:r>
        <w:t>ы</w:t>
      </w:r>
      <w:r>
        <w:t>бывания из школы и отсутствуют программы для школьников, преждевременно бросающих школу, в том числе для беременных школьниц и мол</w:t>
      </w:r>
      <w:r>
        <w:t>о</w:t>
      </w:r>
      <w:r>
        <w:t xml:space="preserve">дых матерей. </w:t>
      </w:r>
    </w:p>
    <w:p w:rsidR="0095685C" w:rsidRDefault="0095685C" w:rsidP="0095685C">
      <w:pPr>
        <w:pStyle w:val="SingleTxt"/>
      </w:pPr>
      <w:r>
        <w:t>31.</w:t>
      </w:r>
      <w:r>
        <w:tab/>
      </w:r>
      <w:r w:rsidRPr="0018124B">
        <w:rPr>
          <w:b/>
        </w:rPr>
        <w:t xml:space="preserve">Комитет призывает </w:t>
      </w:r>
      <w:r>
        <w:rPr>
          <w:b/>
        </w:rPr>
        <w:t xml:space="preserve">Острова Кука </w:t>
      </w:r>
      <w:r w:rsidRPr="0018124B">
        <w:rPr>
          <w:b/>
        </w:rPr>
        <w:t>обеспечить учет принципа раве</w:t>
      </w:r>
      <w:r w:rsidRPr="0018124B">
        <w:rPr>
          <w:b/>
        </w:rPr>
        <w:t>н</w:t>
      </w:r>
      <w:r w:rsidRPr="0018124B">
        <w:rPr>
          <w:b/>
        </w:rPr>
        <w:t>ства женщин и мужчин в системе образования и вести мониторинг уче</w:t>
      </w:r>
      <w:r w:rsidRPr="0018124B">
        <w:rPr>
          <w:b/>
        </w:rPr>
        <w:t>б</w:t>
      </w:r>
      <w:r w:rsidRPr="0018124B">
        <w:rPr>
          <w:b/>
        </w:rPr>
        <w:t>ных программ и методов преподавания, поощряющих права человека женщин и затрагивающих структурные и культурные причины дискр</w:t>
      </w:r>
      <w:r w:rsidRPr="0018124B">
        <w:rPr>
          <w:b/>
        </w:rPr>
        <w:t>и</w:t>
      </w:r>
      <w:r w:rsidRPr="0018124B">
        <w:rPr>
          <w:b/>
        </w:rPr>
        <w:t xml:space="preserve">минации в отношении женщин, а где необходимо — модифицировать или вводить такие программы и методику. Он призывает </w:t>
      </w:r>
      <w:r>
        <w:rPr>
          <w:b/>
        </w:rPr>
        <w:t xml:space="preserve">Острова Кука </w:t>
      </w:r>
      <w:r w:rsidRPr="0018124B">
        <w:rPr>
          <w:b/>
        </w:rPr>
        <w:t>нал</w:t>
      </w:r>
      <w:r w:rsidRPr="0018124B">
        <w:rPr>
          <w:b/>
        </w:rPr>
        <w:t>а</w:t>
      </w:r>
      <w:r w:rsidRPr="0018124B">
        <w:rPr>
          <w:b/>
        </w:rPr>
        <w:t>дить ознакомительную подготовку учителей как в рамках получения ими специального образования, так и при повышении квалификации. Он пр</w:t>
      </w:r>
      <w:r w:rsidRPr="0018124B">
        <w:rPr>
          <w:b/>
        </w:rPr>
        <w:t>и</w:t>
      </w:r>
      <w:r w:rsidRPr="0018124B">
        <w:rPr>
          <w:b/>
        </w:rPr>
        <w:t xml:space="preserve">зывает также </w:t>
      </w:r>
      <w:r>
        <w:rPr>
          <w:b/>
        </w:rPr>
        <w:t xml:space="preserve">Острова Кука </w:t>
      </w:r>
      <w:r w:rsidRPr="0018124B">
        <w:rPr>
          <w:b/>
        </w:rPr>
        <w:t>отслеживать и выявлять причины выбыв</w:t>
      </w:r>
      <w:r w:rsidRPr="0018124B">
        <w:rPr>
          <w:b/>
        </w:rPr>
        <w:t>а</w:t>
      </w:r>
      <w:r w:rsidRPr="0018124B">
        <w:rPr>
          <w:b/>
        </w:rPr>
        <w:t>ния из школы и принимать надлежащие меры с целью обеспечить пр</w:t>
      </w:r>
      <w:r w:rsidRPr="0018124B">
        <w:rPr>
          <w:b/>
        </w:rPr>
        <w:t>о</w:t>
      </w:r>
      <w:r w:rsidRPr="0018124B">
        <w:rPr>
          <w:b/>
        </w:rPr>
        <w:t xml:space="preserve">должение посещения школы девочками, особенно с Внешних островов, и обеспечивать </w:t>
      </w:r>
      <w:r>
        <w:rPr>
          <w:b/>
        </w:rPr>
        <w:t xml:space="preserve">альтернативы </w:t>
      </w:r>
      <w:r w:rsidRPr="0018124B">
        <w:rPr>
          <w:b/>
        </w:rPr>
        <w:t>формальному образованию для тех, кто пре</w:t>
      </w:r>
      <w:r w:rsidRPr="0018124B">
        <w:rPr>
          <w:b/>
        </w:rPr>
        <w:t>ж</w:t>
      </w:r>
      <w:r w:rsidRPr="0018124B">
        <w:rPr>
          <w:b/>
        </w:rPr>
        <w:t>девр</w:t>
      </w:r>
      <w:r w:rsidRPr="0018124B">
        <w:rPr>
          <w:b/>
        </w:rPr>
        <w:t>е</w:t>
      </w:r>
      <w:r w:rsidRPr="0018124B">
        <w:rPr>
          <w:b/>
        </w:rPr>
        <w:t>менно бросает школу.</w:t>
      </w:r>
    </w:p>
    <w:p w:rsidR="0095685C" w:rsidRDefault="0095685C" w:rsidP="0095685C">
      <w:pPr>
        <w:pStyle w:val="SingleTxt"/>
      </w:pPr>
      <w:r>
        <w:t>32.</w:t>
      </w:r>
      <w:r>
        <w:tab/>
        <w:t>Отмечая работу по утверждению законопроекта о труде (трудовые отн</w:t>
      </w:r>
      <w:r>
        <w:t>о</w:t>
      </w:r>
      <w:r>
        <w:t>шения) взамен Указа о промышленности и рабочей силе Островов Кука 1964 года и Закона о государственной службе 1995–1996 годов, Комитет обе</w:t>
      </w:r>
      <w:r>
        <w:t>с</w:t>
      </w:r>
      <w:r>
        <w:t>покоен тем, что принятие законопроекта отложено отчасти в результате прот</w:t>
      </w:r>
      <w:r>
        <w:t>и</w:t>
      </w:r>
      <w:r>
        <w:t>водействия со стороны Торговой палаты в связи с содержащимися в нем пре</w:t>
      </w:r>
      <w:r>
        <w:t>д</w:t>
      </w:r>
      <w:r>
        <w:t>лагаемыми положениями о защите материнства. Он обеспокоен тем, что в н</w:t>
      </w:r>
      <w:r>
        <w:t>а</w:t>
      </w:r>
      <w:r>
        <w:t>стоящее время у женщин не существует никаких гарантий защиты материнства в частном се</w:t>
      </w:r>
      <w:r>
        <w:t>к</w:t>
      </w:r>
      <w:r>
        <w:t>торе, будь то в форме оплачиваемого отпуска по беременности и родам или в порядке сохранения за ними рабочего места в период беременн</w:t>
      </w:r>
      <w:r>
        <w:t>о</w:t>
      </w:r>
      <w:r>
        <w:t>сти или после рождения ребенка. Комитет обеспокоен также отсутствием зак</w:t>
      </w:r>
      <w:r>
        <w:t>о</w:t>
      </w:r>
      <w:r>
        <w:t>на о сексуал</w:t>
      </w:r>
      <w:r>
        <w:t>ь</w:t>
      </w:r>
      <w:r>
        <w:t>ных домогательствах и очевидным отсутствием таких положений в части </w:t>
      </w:r>
      <w:r>
        <w:rPr>
          <w:lang w:val="en-US"/>
        </w:rPr>
        <w:t>IV</w:t>
      </w:r>
      <w:r w:rsidRPr="0018124B">
        <w:t xml:space="preserve"> </w:t>
      </w:r>
      <w:r>
        <w:t>законопроекта. Комитет обеспокоен далее тем, что законопроект б</w:t>
      </w:r>
      <w:r>
        <w:t>у</w:t>
      </w:r>
      <w:r>
        <w:t>дет огран</w:t>
      </w:r>
      <w:r>
        <w:t>и</w:t>
      </w:r>
      <w:r>
        <w:t>чивать роль правительства в рассмотрении вопросов о рынках труда и что он может поставить задачу уважения прав женщин на равное обращение на рынках труда в зависимость от их индивидуальных или коллективных во</w:t>
      </w:r>
      <w:r>
        <w:t>з</w:t>
      </w:r>
      <w:r>
        <w:t>можностей в плане п</w:t>
      </w:r>
      <w:r>
        <w:t>е</w:t>
      </w:r>
      <w:r>
        <w:t>реговоров.</w:t>
      </w:r>
    </w:p>
    <w:p w:rsidR="0095685C" w:rsidRDefault="0095685C" w:rsidP="0095685C">
      <w:pPr>
        <w:pStyle w:val="SingleTxt"/>
      </w:pPr>
      <w:r>
        <w:t>33.</w:t>
      </w:r>
      <w:r>
        <w:tab/>
      </w:r>
      <w:r w:rsidRPr="0018124B">
        <w:rPr>
          <w:b/>
        </w:rPr>
        <w:t xml:space="preserve">Комитет рекомендует </w:t>
      </w:r>
      <w:r>
        <w:rPr>
          <w:b/>
        </w:rPr>
        <w:t xml:space="preserve">Островам Кука </w:t>
      </w:r>
      <w:r w:rsidRPr="0018124B">
        <w:rPr>
          <w:b/>
        </w:rPr>
        <w:t>обеспечить, чтобы законопр</w:t>
      </w:r>
      <w:r w:rsidRPr="0018124B">
        <w:rPr>
          <w:b/>
        </w:rPr>
        <w:t>о</w:t>
      </w:r>
      <w:r w:rsidRPr="0018124B">
        <w:rPr>
          <w:b/>
        </w:rPr>
        <w:t xml:space="preserve">ект о </w:t>
      </w:r>
      <w:r>
        <w:rPr>
          <w:b/>
        </w:rPr>
        <w:t xml:space="preserve">труде </w:t>
      </w:r>
      <w:r w:rsidRPr="0018124B">
        <w:rPr>
          <w:b/>
        </w:rPr>
        <w:t>(</w:t>
      </w:r>
      <w:r>
        <w:rPr>
          <w:b/>
        </w:rPr>
        <w:t xml:space="preserve">трудовые </w:t>
      </w:r>
      <w:r w:rsidRPr="0018124B">
        <w:rPr>
          <w:b/>
        </w:rPr>
        <w:t>отношения</w:t>
      </w:r>
      <w:r>
        <w:rPr>
          <w:b/>
        </w:rPr>
        <w:t>)</w:t>
      </w:r>
      <w:r w:rsidRPr="0018124B">
        <w:rPr>
          <w:b/>
        </w:rPr>
        <w:t xml:space="preserve"> полностью соответствовал статье 11 Конвенции и чтобы дискриминация в отношении женщин была запрещена в частном секторе в соответствии со статьей 2(</w:t>
      </w:r>
      <w:r w:rsidRPr="0018124B">
        <w:rPr>
          <w:b/>
          <w:lang w:val="en-US"/>
        </w:rPr>
        <w:t>e</w:t>
      </w:r>
      <w:r w:rsidRPr="0018124B">
        <w:rPr>
          <w:b/>
        </w:rPr>
        <w:t>) Конвенции и чтобы т</w:t>
      </w:r>
      <w:r w:rsidRPr="0018124B">
        <w:rPr>
          <w:b/>
        </w:rPr>
        <w:t>а</w:t>
      </w:r>
      <w:r w:rsidRPr="0018124B">
        <w:rPr>
          <w:b/>
        </w:rPr>
        <w:t xml:space="preserve">кой запрет эффективно соблюдался. В свете отзыва оговорки </w:t>
      </w:r>
      <w:r>
        <w:rPr>
          <w:b/>
        </w:rPr>
        <w:t xml:space="preserve">Островов Кука </w:t>
      </w:r>
      <w:r w:rsidRPr="0018124B">
        <w:rPr>
          <w:b/>
        </w:rPr>
        <w:t>к статье 11(2)(</w:t>
      </w:r>
      <w:r w:rsidRPr="0018124B">
        <w:rPr>
          <w:b/>
          <w:lang w:val="en-US"/>
        </w:rPr>
        <w:t>b</w:t>
      </w:r>
      <w:r w:rsidRPr="0018124B">
        <w:rPr>
          <w:b/>
        </w:rPr>
        <w:t xml:space="preserve">) он призывает </w:t>
      </w:r>
      <w:r>
        <w:rPr>
          <w:b/>
        </w:rPr>
        <w:t xml:space="preserve">их </w:t>
      </w:r>
      <w:r w:rsidRPr="0018124B">
        <w:rPr>
          <w:b/>
        </w:rPr>
        <w:t>принять все надлежащие меры к тому, чтобы во всех случаях трудоустройства в государственном или час</w:t>
      </w:r>
      <w:r w:rsidRPr="0018124B">
        <w:rPr>
          <w:b/>
        </w:rPr>
        <w:t>т</w:t>
      </w:r>
      <w:r w:rsidRPr="0018124B">
        <w:rPr>
          <w:b/>
        </w:rPr>
        <w:t>ном секторах гаранти</w:t>
      </w:r>
      <w:r>
        <w:rPr>
          <w:b/>
        </w:rPr>
        <w:t>ровались оплачиваемый отпуск по беременности и родам или сопоставимые социальные блага.</w:t>
      </w:r>
      <w:r w:rsidRPr="0018124B">
        <w:rPr>
          <w:b/>
        </w:rPr>
        <w:t xml:space="preserve"> Комитет призывает также </w:t>
      </w:r>
      <w:r>
        <w:rPr>
          <w:b/>
        </w:rPr>
        <w:t xml:space="preserve">Острова Кука </w:t>
      </w:r>
      <w:r w:rsidRPr="0018124B">
        <w:rPr>
          <w:b/>
        </w:rPr>
        <w:t>запретить сексуальные домогательства на рабочем месте и гарантировать права женщин вести индивидуальные или коллективные переговоры. Комитет призывает далее уделять больше внимания пр</w:t>
      </w:r>
      <w:r w:rsidRPr="0018124B">
        <w:rPr>
          <w:b/>
        </w:rPr>
        <w:t>о</w:t>
      </w:r>
      <w:r w:rsidRPr="0018124B">
        <w:rPr>
          <w:b/>
        </w:rPr>
        <w:t>граммам дошкольного образования, в том числе детским садам, в целях оказания содействия работающим мат</w:t>
      </w:r>
      <w:r w:rsidRPr="0018124B">
        <w:rPr>
          <w:b/>
        </w:rPr>
        <w:t>е</w:t>
      </w:r>
      <w:r w:rsidRPr="0018124B">
        <w:rPr>
          <w:b/>
        </w:rPr>
        <w:t>рям.</w:t>
      </w:r>
    </w:p>
    <w:p w:rsidR="0095685C" w:rsidRDefault="0095685C" w:rsidP="0095685C">
      <w:pPr>
        <w:pStyle w:val="SingleTxt"/>
      </w:pPr>
      <w:r>
        <w:t>34.</w:t>
      </w:r>
      <w:r>
        <w:tab/>
        <w:t>Комитет обеспокоен неадекватностью профилактических мер в области здравоохранения, в том числе в сфере сексуального и репродуктивного здор</w:t>
      </w:r>
      <w:r>
        <w:t>о</w:t>
      </w:r>
      <w:r>
        <w:t>вья. Комитет обеспокоен также тем, что, возможно, не уделяется адекватного внимания всем сферам здравоохранения, включая психическое здоровье и у</w:t>
      </w:r>
      <w:r>
        <w:t>с</w:t>
      </w:r>
      <w:r>
        <w:t>луги для женщин, которые могут нуждаться в специальном уходе, как то для пожилых женщин и женщин и девочек с инвалидностью. Комитет обеспокоен тем, что женщинам, желающим сделать перевязку маточных труб, предписыв</w:t>
      </w:r>
      <w:r>
        <w:t>а</w:t>
      </w:r>
      <w:r>
        <w:t>ется согласно политике Министерства здравоохранения получать разрешение мужей или партнеров.</w:t>
      </w:r>
    </w:p>
    <w:p w:rsidR="0095685C" w:rsidRDefault="0095685C" w:rsidP="0095685C">
      <w:pPr>
        <w:pStyle w:val="SingleTxt"/>
      </w:pPr>
      <w:r>
        <w:t>35.</w:t>
      </w:r>
      <w:r>
        <w:tab/>
      </w:r>
      <w:r w:rsidRPr="0090327F">
        <w:rPr>
          <w:b/>
        </w:rPr>
        <w:t>Комитет рекомендует</w:t>
      </w:r>
      <w:r>
        <w:rPr>
          <w:b/>
        </w:rPr>
        <w:t xml:space="preserve"> Островам Кука принять </w:t>
      </w:r>
      <w:r w:rsidRPr="0090327F">
        <w:rPr>
          <w:b/>
        </w:rPr>
        <w:t>во внимание его рек</w:t>
      </w:r>
      <w:r w:rsidRPr="0090327F">
        <w:rPr>
          <w:b/>
        </w:rPr>
        <w:t>о</w:t>
      </w:r>
      <w:r w:rsidRPr="0090327F">
        <w:rPr>
          <w:b/>
        </w:rPr>
        <w:t>мендацию 24 касательно статьи 12 о жен</w:t>
      </w:r>
      <w:r>
        <w:rPr>
          <w:b/>
        </w:rPr>
        <w:t>щинах</w:t>
      </w:r>
      <w:r w:rsidRPr="0090327F">
        <w:rPr>
          <w:b/>
        </w:rPr>
        <w:t xml:space="preserve"> и охране здоровья</w:t>
      </w:r>
      <w:r>
        <w:rPr>
          <w:b/>
        </w:rPr>
        <w:t xml:space="preserve"> и</w:t>
      </w:r>
      <w:r w:rsidRPr="0090327F">
        <w:rPr>
          <w:b/>
        </w:rPr>
        <w:t xml:space="preserve"> э</w:t>
      </w:r>
      <w:r w:rsidRPr="0090327F">
        <w:rPr>
          <w:b/>
        </w:rPr>
        <w:t>ф</w:t>
      </w:r>
      <w:r w:rsidRPr="0090327F">
        <w:rPr>
          <w:b/>
        </w:rPr>
        <w:t>фективно учитывать различающиеся потребности в области охраны общ</w:t>
      </w:r>
      <w:r w:rsidRPr="0090327F">
        <w:rPr>
          <w:b/>
        </w:rPr>
        <w:t>е</w:t>
      </w:r>
      <w:r w:rsidRPr="0090327F">
        <w:rPr>
          <w:b/>
        </w:rPr>
        <w:t>го здоровья и специальных нужд женщин, включая женщин, нуждающи</w:t>
      </w:r>
      <w:r w:rsidRPr="0090327F">
        <w:rPr>
          <w:b/>
        </w:rPr>
        <w:t>х</w:t>
      </w:r>
      <w:r w:rsidRPr="0090327F">
        <w:rPr>
          <w:b/>
        </w:rPr>
        <w:t xml:space="preserve">ся в особом уходе. Он призывает </w:t>
      </w:r>
      <w:r>
        <w:rPr>
          <w:b/>
        </w:rPr>
        <w:t xml:space="preserve">Острова Кука </w:t>
      </w:r>
      <w:r w:rsidRPr="0090327F">
        <w:rPr>
          <w:b/>
        </w:rPr>
        <w:t>обеспечить, чтобы все п</w:t>
      </w:r>
      <w:r w:rsidRPr="0090327F">
        <w:rPr>
          <w:b/>
        </w:rPr>
        <w:t>о</w:t>
      </w:r>
      <w:r w:rsidRPr="0090327F">
        <w:rPr>
          <w:b/>
        </w:rPr>
        <w:t>требности женщин в охране здоровья, включая психическое здоровье и профилактический уход, рассматривались надлеж</w:t>
      </w:r>
      <w:r w:rsidRPr="0090327F">
        <w:rPr>
          <w:b/>
        </w:rPr>
        <w:t>а</w:t>
      </w:r>
      <w:r w:rsidRPr="0090327F">
        <w:rPr>
          <w:b/>
        </w:rPr>
        <w:t xml:space="preserve">щим образом, а доступ к таким услугам женщин на Внешних островах был расширен. Комитет призывает </w:t>
      </w:r>
      <w:r>
        <w:rPr>
          <w:b/>
        </w:rPr>
        <w:t xml:space="preserve">Острова Кука </w:t>
      </w:r>
      <w:r w:rsidRPr="0090327F">
        <w:rPr>
          <w:b/>
        </w:rPr>
        <w:t>безотлагательно отме</w:t>
      </w:r>
      <w:r>
        <w:rPr>
          <w:b/>
        </w:rPr>
        <w:t>н</w:t>
      </w:r>
      <w:r w:rsidRPr="0090327F">
        <w:rPr>
          <w:b/>
        </w:rPr>
        <w:t xml:space="preserve">ить нынешнюю политику Министерства здравоохранения, предписывающую женщинам получать разрешение мужа или партнера на </w:t>
      </w:r>
      <w:r>
        <w:rPr>
          <w:b/>
        </w:rPr>
        <w:t>перевязку маточных труб</w:t>
      </w:r>
      <w:r w:rsidRPr="0090327F">
        <w:rPr>
          <w:b/>
        </w:rPr>
        <w:t>, с целью и</w:t>
      </w:r>
      <w:r w:rsidRPr="0090327F">
        <w:rPr>
          <w:b/>
        </w:rPr>
        <w:t>с</w:t>
      </w:r>
      <w:r w:rsidRPr="0090327F">
        <w:rPr>
          <w:b/>
        </w:rPr>
        <w:t>коренить дискриминацию в отношении женщин в соответствии со стат</w:t>
      </w:r>
      <w:r w:rsidRPr="0090327F">
        <w:rPr>
          <w:b/>
        </w:rPr>
        <w:t>ь</w:t>
      </w:r>
      <w:r w:rsidRPr="0090327F">
        <w:rPr>
          <w:b/>
        </w:rPr>
        <w:t>ями 12 и 16(</w:t>
      </w:r>
      <w:r w:rsidRPr="0090327F">
        <w:rPr>
          <w:b/>
          <w:lang w:val="en-US"/>
        </w:rPr>
        <w:t>e</w:t>
      </w:r>
      <w:r w:rsidRPr="0090327F">
        <w:rPr>
          <w:b/>
        </w:rPr>
        <w:t>) Конве</w:t>
      </w:r>
      <w:r w:rsidRPr="0090327F">
        <w:rPr>
          <w:b/>
        </w:rPr>
        <w:t>н</w:t>
      </w:r>
      <w:r w:rsidRPr="0090327F">
        <w:rPr>
          <w:b/>
        </w:rPr>
        <w:t>ции.</w:t>
      </w:r>
    </w:p>
    <w:p w:rsidR="0095685C" w:rsidRDefault="0095685C" w:rsidP="0095685C">
      <w:pPr>
        <w:pStyle w:val="SingleTxt"/>
      </w:pPr>
      <w:r>
        <w:t>36.</w:t>
      </w:r>
      <w:r>
        <w:tab/>
        <w:t>Комитет обеспокоен высокими показателями миграции из Островов Кука, в том числе женщин и девочек, и тем, что Острова Кука не принимают аде</w:t>
      </w:r>
      <w:r>
        <w:t>к</w:t>
      </w:r>
      <w:r>
        <w:t>ватных активных мер по прекращению такого истощения населения посредс</w:t>
      </w:r>
      <w:r>
        <w:t>т</w:t>
      </w:r>
      <w:r>
        <w:t>вом поощрения равного участия женщин в процессе развития на всех уровнях и извлечения из него выгод, а также посредством налаживания различных у</w:t>
      </w:r>
      <w:r>
        <w:t>с</w:t>
      </w:r>
      <w:r>
        <w:t>луг в области здравоохранения и других баз</w:t>
      </w:r>
      <w:r>
        <w:t>о</w:t>
      </w:r>
      <w:r>
        <w:t>вых сферах.</w:t>
      </w:r>
    </w:p>
    <w:p w:rsidR="0095685C" w:rsidRDefault="0095685C" w:rsidP="0095685C">
      <w:pPr>
        <w:pStyle w:val="SingleTxt"/>
      </w:pPr>
      <w:r>
        <w:t>37.</w:t>
      </w:r>
      <w:r>
        <w:tab/>
        <w:t>Комитет призывает Острова Кука рассмотреть причины эмиграции же</w:t>
      </w:r>
      <w:r>
        <w:t>н</w:t>
      </w:r>
      <w:r>
        <w:t>щин в своих планах развития, в том числе за счет разработки программ расш</w:t>
      </w:r>
      <w:r>
        <w:t>и</w:t>
      </w:r>
      <w:r>
        <w:t>рения экономических возможностей женщин и внедрения формального и н</w:t>
      </w:r>
      <w:r>
        <w:t>е</w:t>
      </w:r>
      <w:r>
        <w:t>формального образования и подготовки для женщин на Внешних островах и обеспечения равного доступа женщин к кредитам и технической помощи в ц</w:t>
      </w:r>
      <w:r>
        <w:t>е</w:t>
      </w:r>
      <w:r>
        <w:t>лях поо</w:t>
      </w:r>
      <w:r>
        <w:t>щ</w:t>
      </w:r>
      <w:r>
        <w:t>рения предпринимательства среди женщин.</w:t>
      </w:r>
    </w:p>
    <w:p w:rsidR="0095685C" w:rsidRDefault="0095685C" w:rsidP="0095685C">
      <w:pPr>
        <w:pStyle w:val="SingleTxt"/>
      </w:pPr>
      <w:r w:rsidRPr="00CB361C">
        <w:t>38</w:t>
      </w:r>
      <w:r>
        <w:t>.</w:t>
      </w:r>
      <w:r>
        <w:tab/>
        <w:t>Комитет обеспокоен тем, что в соответствии с Законом о бракосочетании 1973 года, заключение брака разрешается в минимальном возрасте 16 лет, но может быть произведено в более раннем возрасте с согласия родит</w:t>
      </w:r>
      <w:r>
        <w:t>е</w:t>
      </w:r>
      <w:r>
        <w:t>лей или опекуна.</w:t>
      </w:r>
    </w:p>
    <w:p w:rsidR="0095685C" w:rsidRPr="000C6718" w:rsidRDefault="0095685C" w:rsidP="0095685C">
      <w:pPr>
        <w:pStyle w:val="SingleTxt"/>
        <w:rPr>
          <w:b/>
        </w:rPr>
      </w:pPr>
      <w:r>
        <w:t>39.</w:t>
      </w:r>
      <w:r>
        <w:tab/>
      </w:r>
      <w:r w:rsidRPr="000C6718">
        <w:rPr>
          <w:b/>
        </w:rPr>
        <w:t>Комитет настоятельно призывает Острова Кука увеличить мин</w:t>
      </w:r>
      <w:r w:rsidRPr="000C6718">
        <w:rPr>
          <w:b/>
        </w:rPr>
        <w:t>и</w:t>
      </w:r>
      <w:r w:rsidRPr="000C6718">
        <w:rPr>
          <w:b/>
        </w:rPr>
        <w:t>мальный возраст бракосочетания для женщин до 18 лет в соответствии со статьей 16(2) Конвенции, общей рекомендацией 21 Комитета и Конвенцией о правах ребе</w:t>
      </w:r>
      <w:r w:rsidRPr="000C6718">
        <w:rPr>
          <w:b/>
        </w:rPr>
        <w:t>н</w:t>
      </w:r>
      <w:r w:rsidRPr="000C6718">
        <w:rPr>
          <w:b/>
        </w:rPr>
        <w:t>ка.</w:t>
      </w:r>
    </w:p>
    <w:p w:rsidR="0095685C" w:rsidRDefault="0095685C" w:rsidP="0095685C">
      <w:pPr>
        <w:pStyle w:val="SingleTxt"/>
      </w:pPr>
      <w:r>
        <w:t>40.</w:t>
      </w:r>
      <w:r>
        <w:tab/>
        <w:t>Комитет обеспокоен неадекватностью защиты собственности женщин, нажитой в браке, в случае кончины мужа без завещания и отсутствием норм</w:t>
      </w:r>
      <w:r>
        <w:t>а</w:t>
      </w:r>
      <w:r>
        <w:t>тивных положений, регулирующих раздел имущества при расторжении факт</w:t>
      </w:r>
      <w:r>
        <w:t>и</w:t>
      </w:r>
      <w:r>
        <w:t>ческих браков. Он обеспокоен также дискриминационными положениями в З</w:t>
      </w:r>
      <w:r>
        <w:t>а</w:t>
      </w:r>
      <w:r>
        <w:t>коне Островов Кука 1915 года, регулирующем содержание детей, и невыполн</w:t>
      </w:r>
      <w:r>
        <w:t>е</w:t>
      </w:r>
      <w:r>
        <w:t>нием Островами Кука судебных решений о взыскании алиментов.</w:t>
      </w:r>
    </w:p>
    <w:p w:rsidR="0095685C" w:rsidRPr="000C6718" w:rsidRDefault="0095685C" w:rsidP="0095685C">
      <w:pPr>
        <w:pStyle w:val="SingleTxt"/>
        <w:rPr>
          <w:b/>
        </w:rPr>
      </w:pPr>
      <w:r>
        <w:t>41.</w:t>
      </w:r>
      <w:r>
        <w:tab/>
      </w:r>
      <w:r w:rsidRPr="000C6718">
        <w:rPr>
          <w:b/>
        </w:rPr>
        <w:t xml:space="preserve">Комитет призывает Острова Кука обеспечить, чтобы </w:t>
      </w:r>
      <w:r>
        <w:rPr>
          <w:b/>
        </w:rPr>
        <w:t>З</w:t>
      </w:r>
      <w:r w:rsidRPr="000C6718">
        <w:rPr>
          <w:b/>
        </w:rPr>
        <w:t>акон адекватно защищал права собственности женщин в случае кончины мужа без зав</w:t>
      </w:r>
      <w:r w:rsidRPr="000C6718">
        <w:rPr>
          <w:b/>
        </w:rPr>
        <w:t>е</w:t>
      </w:r>
      <w:r w:rsidRPr="000C6718">
        <w:rPr>
          <w:b/>
        </w:rPr>
        <w:t>щания, и учредить систему справедливого раздела нажитого в браке им</w:t>
      </w:r>
      <w:r w:rsidRPr="000C6718">
        <w:rPr>
          <w:b/>
        </w:rPr>
        <w:t>у</w:t>
      </w:r>
      <w:r w:rsidRPr="000C6718">
        <w:rPr>
          <w:b/>
        </w:rPr>
        <w:t>щества при расторжении фактических браков. Он предлагает Островам Кука ввести адекватные законодательные меры, включая обзор и корре</w:t>
      </w:r>
      <w:r w:rsidRPr="000C6718">
        <w:rPr>
          <w:b/>
        </w:rPr>
        <w:t>к</w:t>
      </w:r>
      <w:r w:rsidRPr="000C6718">
        <w:rPr>
          <w:b/>
        </w:rPr>
        <w:t>тировку существующих законов, с целью гарантировать получение же</w:t>
      </w:r>
      <w:r w:rsidRPr="000C6718">
        <w:rPr>
          <w:b/>
        </w:rPr>
        <w:t>н</w:t>
      </w:r>
      <w:r w:rsidRPr="000C6718">
        <w:rPr>
          <w:b/>
        </w:rPr>
        <w:t>щинами алиментов.</w:t>
      </w:r>
    </w:p>
    <w:p w:rsidR="0095685C" w:rsidRPr="00316EAB" w:rsidRDefault="0095685C" w:rsidP="0095685C">
      <w:pPr>
        <w:pStyle w:val="SingleTxt"/>
        <w:rPr>
          <w:b/>
        </w:rPr>
      </w:pPr>
      <w:r w:rsidRPr="00316EAB">
        <w:t>42.</w:t>
      </w:r>
      <w:r w:rsidRPr="00316EAB">
        <w:tab/>
      </w:r>
      <w:r w:rsidRPr="00316EAB">
        <w:rPr>
          <w:b/>
        </w:rPr>
        <w:t xml:space="preserve">Комитет призывает Острова Кука ратифицировать </w:t>
      </w:r>
      <w:r>
        <w:rPr>
          <w:b/>
        </w:rPr>
        <w:t>Ф</w:t>
      </w:r>
      <w:r w:rsidRPr="00316EAB">
        <w:rPr>
          <w:b/>
        </w:rPr>
        <w:t>акультативный протокол к Конвенции о ликвидации всех форм дискриминации в отн</w:t>
      </w:r>
      <w:r w:rsidRPr="00316EAB">
        <w:rPr>
          <w:b/>
        </w:rPr>
        <w:t>о</w:t>
      </w:r>
      <w:r w:rsidRPr="00316EAB">
        <w:rPr>
          <w:b/>
        </w:rPr>
        <w:t>шении женщин и как можно скорее признать поправку к пункту 1 ст</w:t>
      </w:r>
      <w:r w:rsidRPr="00316EAB">
        <w:rPr>
          <w:b/>
        </w:rPr>
        <w:t>а</w:t>
      </w:r>
      <w:r w:rsidRPr="00316EAB">
        <w:rPr>
          <w:b/>
        </w:rPr>
        <w:t>тьи 20 Конве</w:t>
      </w:r>
      <w:r w:rsidRPr="00316EAB">
        <w:rPr>
          <w:b/>
        </w:rPr>
        <w:t>н</w:t>
      </w:r>
      <w:r w:rsidRPr="00316EAB">
        <w:rPr>
          <w:b/>
        </w:rPr>
        <w:t>ции касательно продолжительности заседаний Комитета.</w:t>
      </w:r>
    </w:p>
    <w:p w:rsidR="0095685C" w:rsidRDefault="0095685C" w:rsidP="0095685C">
      <w:pPr>
        <w:pStyle w:val="SingleTxt"/>
      </w:pPr>
      <w:r w:rsidRPr="00316EAB">
        <w:t>43</w:t>
      </w:r>
      <w:r>
        <w:t>.</w:t>
      </w:r>
      <w:r>
        <w:tab/>
      </w:r>
      <w:r>
        <w:rPr>
          <w:b/>
        </w:rPr>
        <w:t>Комитет настоятельно призывает Острова Кука в полной мере и</w:t>
      </w:r>
      <w:r>
        <w:rPr>
          <w:b/>
        </w:rPr>
        <w:t>с</w:t>
      </w:r>
      <w:r>
        <w:rPr>
          <w:b/>
        </w:rPr>
        <w:t>пользовать в процессе осуществления своих обязательств по Конвенции Пекинскую декларацию и Платформу действий, в которых закрепляются положения Конвенции, и просит Острова Кука включить информацию об этом в свой следующий периодический доклад.</w:t>
      </w:r>
    </w:p>
    <w:p w:rsidR="0095685C" w:rsidRDefault="0095685C" w:rsidP="0095685C">
      <w:pPr>
        <w:pStyle w:val="SingleTxt"/>
      </w:pPr>
      <w:r>
        <w:t>44.</w:t>
      </w:r>
      <w:r>
        <w:tab/>
      </w:r>
      <w:r>
        <w:rPr>
          <w:b/>
        </w:rPr>
        <w:t>Комитет подчеркивает, что полное и эффективное осуществление Конвенции незаменимо для достижения целей в области развития, прово</w:t>
      </w:r>
      <w:r>
        <w:rPr>
          <w:b/>
        </w:rPr>
        <w:t>з</w:t>
      </w:r>
      <w:r>
        <w:rPr>
          <w:b/>
        </w:rPr>
        <w:t>глашенных в Декларации тысячелетия. Он призывает обеспечить учет гендерной перспективы и конкретное отражение положений Конвенции во всех усилиях, направленных на достижение целей, и просит Острова Кука включить информацию об этом в свой следующий периодический до</w:t>
      </w:r>
      <w:r>
        <w:rPr>
          <w:b/>
        </w:rPr>
        <w:t>к</w:t>
      </w:r>
      <w:r>
        <w:rPr>
          <w:b/>
        </w:rPr>
        <w:t>лад.</w:t>
      </w:r>
    </w:p>
    <w:p w:rsidR="0095685C" w:rsidRDefault="0095685C" w:rsidP="0095685C">
      <w:pPr>
        <w:pStyle w:val="SingleTxt"/>
      </w:pPr>
      <w:r>
        <w:t>45.</w:t>
      </w:r>
      <w:r>
        <w:tab/>
      </w:r>
      <w:r>
        <w:rPr>
          <w:b/>
        </w:rPr>
        <w:t>Комитет отмечает, что соблюдение семи основных международных документов по правам человека</w:t>
      </w:r>
      <w:r w:rsidRPr="009C564B">
        <w:rPr>
          <w:rStyle w:val="FootnoteReference"/>
        </w:rPr>
        <w:footnoteReference w:id="1"/>
      </w:r>
      <w:r>
        <w:rPr>
          <w:b/>
        </w:rPr>
        <w:t xml:space="preserve"> способствует тому, чтобы женщины пол</w:t>
      </w:r>
      <w:r>
        <w:rPr>
          <w:b/>
        </w:rPr>
        <w:t>ь</w:t>
      </w:r>
      <w:r>
        <w:rPr>
          <w:b/>
        </w:rPr>
        <w:t>зовались своими правами человека и основными свободами во всех аспе</w:t>
      </w:r>
      <w:r>
        <w:rPr>
          <w:b/>
        </w:rPr>
        <w:t>к</w:t>
      </w:r>
      <w:r>
        <w:rPr>
          <w:b/>
        </w:rPr>
        <w:t>тах жизни. Поэтому Комитет призывает Острова Кука рассмотреть во</w:t>
      </w:r>
      <w:r>
        <w:rPr>
          <w:b/>
        </w:rPr>
        <w:t>з</w:t>
      </w:r>
      <w:r>
        <w:rPr>
          <w:b/>
        </w:rPr>
        <w:t>можность ратификации договоров, участником которых они еще не явл</w:t>
      </w:r>
      <w:r>
        <w:rPr>
          <w:b/>
        </w:rPr>
        <w:t>я</w:t>
      </w:r>
      <w:r>
        <w:rPr>
          <w:b/>
        </w:rPr>
        <w:t>ются, а именно Международной конвенции о ликвидации всех форм рас</w:t>
      </w:r>
      <w:r>
        <w:rPr>
          <w:b/>
        </w:rPr>
        <w:t>о</w:t>
      </w:r>
      <w:r>
        <w:rPr>
          <w:b/>
        </w:rPr>
        <w:t>вой дискриминации, Конвенции против пыток и других жестоких, бесч</w:t>
      </w:r>
      <w:r>
        <w:rPr>
          <w:b/>
        </w:rPr>
        <w:t>е</w:t>
      </w:r>
      <w:r>
        <w:rPr>
          <w:b/>
        </w:rPr>
        <w:t>ловечных или унижающих достоинство видов обращения и наказания и Международной конвенции о защите всех прав трудящихся мигрантов и членов их семей, и рассмотреть возможность ратификации в собственном качестве Международного пакта об экономических, социальных и кул</w:t>
      </w:r>
      <w:r>
        <w:rPr>
          <w:b/>
        </w:rPr>
        <w:t>ь</w:t>
      </w:r>
      <w:r>
        <w:rPr>
          <w:b/>
        </w:rPr>
        <w:t>турных правах, Международного пакта о гражданских и политических правах.</w:t>
      </w:r>
    </w:p>
    <w:p w:rsidR="0095685C" w:rsidRDefault="0095685C" w:rsidP="0095685C">
      <w:pPr>
        <w:pStyle w:val="SingleTxt"/>
      </w:pPr>
      <w:r>
        <w:t>46.</w:t>
      </w:r>
      <w:r>
        <w:tab/>
      </w:r>
      <w:r>
        <w:rPr>
          <w:b/>
        </w:rPr>
        <w:t>Комитет просит обеспечить широкое распространение на Островах Кука настоящих заключительных замечаний, с тем чтобы ознакомить л</w:t>
      </w:r>
      <w:r>
        <w:rPr>
          <w:b/>
        </w:rPr>
        <w:t>ю</w:t>
      </w:r>
      <w:r>
        <w:rPr>
          <w:b/>
        </w:rPr>
        <w:t>дей, включая правительственных должностных лиц, политиков, парл</w:t>
      </w:r>
      <w:r>
        <w:rPr>
          <w:b/>
        </w:rPr>
        <w:t>а</w:t>
      </w:r>
      <w:r>
        <w:rPr>
          <w:b/>
        </w:rPr>
        <w:t>ментариев и женские и правозащитные организации, с шагами, предпр</w:t>
      </w:r>
      <w:r>
        <w:rPr>
          <w:b/>
        </w:rPr>
        <w:t>и</w:t>
      </w:r>
      <w:r>
        <w:rPr>
          <w:b/>
        </w:rPr>
        <w:t>нимаемыми с целью обеспечить де-юре и де-факто равенство женщин, и с дал</w:t>
      </w:r>
      <w:r>
        <w:rPr>
          <w:b/>
        </w:rPr>
        <w:t>ь</w:t>
      </w:r>
      <w:r>
        <w:rPr>
          <w:b/>
        </w:rPr>
        <w:t>нейшими шагами, которые необходимы в этой связи. Комитет просит Острова Кука продолжать широкое распространение, особенно среди же</w:t>
      </w:r>
      <w:r>
        <w:rPr>
          <w:b/>
        </w:rPr>
        <w:t>н</w:t>
      </w:r>
      <w:r>
        <w:rPr>
          <w:b/>
        </w:rPr>
        <w:t>ских и правозащитных организаций, Конвенции, ее Факультативного пр</w:t>
      </w:r>
      <w:r>
        <w:rPr>
          <w:b/>
        </w:rPr>
        <w:t>о</w:t>
      </w:r>
      <w:r>
        <w:rPr>
          <w:b/>
        </w:rPr>
        <w:t>токола, общих рекомендаций Комитета, Пекинской декларации и Пла</w:t>
      </w:r>
      <w:r>
        <w:rPr>
          <w:b/>
        </w:rPr>
        <w:t>т</w:t>
      </w:r>
      <w:r>
        <w:rPr>
          <w:b/>
        </w:rPr>
        <w:t>формы действий и итогов двадцать третьей специальной сессии Генерал</w:t>
      </w:r>
      <w:r>
        <w:rPr>
          <w:b/>
        </w:rPr>
        <w:t>ь</w:t>
      </w:r>
      <w:r>
        <w:rPr>
          <w:b/>
        </w:rPr>
        <w:t>ной Ассамблеи под названием «Женщины в 2000 году: равенство между мужчинами и женщинами, развитие и мир в XXI веке».</w:t>
      </w:r>
    </w:p>
    <w:p w:rsidR="0095685C" w:rsidRPr="0095685C" w:rsidRDefault="0095685C" w:rsidP="0095685C">
      <w:pPr>
        <w:pStyle w:val="SingleTxt"/>
        <w:rPr>
          <w:b/>
        </w:rPr>
      </w:pPr>
      <w:r>
        <w:t>47.</w:t>
      </w:r>
      <w:r>
        <w:tab/>
      </w:r>
      <w:r w:rsidRPr="000C6718">
        <w:rPr>
          <w:b/>
        </w:rPr>
        <w:t>Комитет просит Острова Кука ответить на вопросы, в связи с кот</w:t>
      </w:r>
      <w:r w:rsidRPr="000C6718">
        <w:rPr>
          <w:b/>
        </w:rPr>
        <w:t>о</w:t>
      </w:r>
      <w:r w:rsidRPr="000C6718">
        <w:rPr>
          <w:b/>
        </w:rPr>
        <w:t>рыми в настоящих заключительных замечаниях была выражена обесп</w:t>
      </w:r>
      <w:r w:rsidRPr="000C6718">
        <w:rPr>
          <w:b/>
        </w:rPr>
        <w:t>о</w:t>
      </w:r>
      <w:r w:rsidRPr="000C6718">
        <w:rPr>
          <w:b/>
        </w:rPr>
        <w:t>коенность, в своем следующем периодическом докладе согласно статье 18 Конвенции, кот</w:t>
      </w:r>
      <w:r w:rsidRPr="000C6718">
        <w:rPr>
          <w:b/>
        </w:rPr>
        <w:t>о</w:t>
      </w:r>
      <w:r w:rsidRPr="000C6718">
        <w:rPr>
          <w:b/>
        </w:rPr>
        <w:t>рый надлежит представить в сентябре 2011 года.</w:t>
      </w:r>
    </w:p>
    <w:p w:rsidR="0095685C" w:rsidRPr="0095685C" w:rsidRDefault="0095685C" w:rsidP="0095685C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95685C" w:rsidRPr="0095685C" w:rsidSect="00C521AB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8-20T14:29:00Z" w:initials="Start">
    <w:p w:rsidR="00E071C9" w:rsidRPr="0095685C" w:rsidRDefault="00E071C9">
      <w:pPr>
        <w:pStyle w:val="CommentText"/>
        <w:rPr>
          <w:lang w:val="en-US"/>
        </w:rPr>
      </w:pPr>
      <w:r>
        <w:fldChar w:fldCharType="begin"/>
      </w:r>
      <w:r w:rsidRPr="0095685C">
        <w:rPr>
          <w:rStyle w:val="CommentReference"/>
          <w:lang w:val="en-US"/>
        </w:rPr>
        <w:instrText xml:space="preserve"> </w:instrText>
      </w:r>
      <w:r w:rsidRPr="0095685C">
        <w:rPr>
          <w:lang w:val="en-US"/>
        </w:rPr>
        <w:instrText>PAGE \# "'Page: '#'</w:instrText>
      </w:r>
      <w:r w:rsidRPr="0095685C">
        <w:rPr>
          <w:lang w:val="en-US"/>
        </w:rPr>
        <w:br/>
        <w:instrText>'"</w:instrText>
      </w:r>
      <w:r w:rsidRPr="0095685C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95685C">
        <w:rPr>
          <w:lang w:val="en-US"/>
        </w:rPr>
        <w:t>&lt;&lt;ODS JOB NO&gt;&gt;N0745925R&lt;&lt;ODS JOB NO&gt;&gt;</w:t>
      </w:r>
    </w:p>
    <w:p w:rsidR="00E071C9" w:rsidRPr="0095685C" w:rsidRDefault="00E071C9">
      <w:pPr>
        <w:pStyle w:val="CommentText"/>
        <w:rPr>
          <w:lang w:val="en-US"/>
        </w:rPr>
      </w:pPr>
      <w:r w:rsidRPr="0095685C">
        <w:rPr>
          <w:lang w:val="en-US"/>
        </w:rPr>
        <w:t>&lt;&lt;ODS DOC SYMBOL1&gt;&gt;CEDAW/C/COK/CO/1&lt;&lt;ODS DOC SYMBOL1&gt;&gt;</w:t>
      </w:r>
    </w:p>
    <w:p w:rsidR="00E071C9" w:rsidRPr="0095685C" w:rsidRDefault="00E071C9">
      <w:pPr>
        <w:pStyle w:val="CommentText"/>
        <w:rPr>
          <w:lang w:val="en-US"/>
        </w:rPr>
      </w:pPr>
      <w:r w:rsidRPr="0095685C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05F9" w:rsidRPr="009347E7" w:rsidRDefault="00C605F9" w:rsidP="00C521AB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C605F9" w:rsidRPr="009347E7" w:rsidRDefault="00C605F9" w:rsidP="00C521AB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E071C9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E071C9" w:rsidRPr="00C521AB" w:rsidRDefault="00E071C9" w:rsidP="00C521AB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2250B0">
            <w:t>10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E071C9" w:rsidRPr="00C521AB" w:rsidRDefault="00E071C9" w:rsidP="00C521AB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07-45925</w:t>
          </w:r>
          <w:r>
            <w:rPr>
              <w:b w:val="0"/>
              <w:sz w:val="14"/>
            </w:rPr>
            <w:fldChar w:fldCharType="end"/>
          </w:r>
        </w:p>
      </w:tc>
    </w:tr>
  </w:tbl>
  <w:p w:rsidR="00E071C9" w:rsidRPr="00C521AB" w:rsidRDefault="00E071C9" w:rsidP="00C521A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E071C9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E071C9" w:rsidRPr="00C521AB" w:rsidRDefault="00E071C9" w:rsidP="00C521AB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07-45925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E071C9" w:rsidRPr="00C521AB" w:rsidRDefault="00E071C9" w:rsidP="00C521AB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2250B0">
            <w:t>11</w:t>
          </w:r>
          <w:r>
            <w:fldChar w:fldCharType="end"/>
          </w:r>
        </w:p>
      </w:tc>
    </w:tr>
  </w:tbl>
  <w:p w:rsidR="00E071C9" w:rsidRPr="00C521AB" w:rsidRDefault="00E071C9" w:rsidP="00C521A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71C9" w:rsidRDefault="00E071C9">
    <w:pPr>
      <w:pStyle w:val="Footer"/>
    </w:pPr>
  </w:p>
  <w:p w:rsidR="00E071C9" w:rsidRDefault="00E071C9" w:rsidP="00C521AB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07-45925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170807    200807</w:t>
    </w:r>
  </w:p>
  <w:p w:rsidR="00E071C9" w:rsidRPr="00C521AB" w:rsidRDefault="00E071C9" w:rsidP="00C521AB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*0745925*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05F9" w:rsidRPr="009C564B" w:rsidRDefault="00C605F9" w:rsidP="009C564B">
      <w:pPr>
        <w:pStyle w:val="Footer"/>
        <w:spacing w:after="80"/>
        <w:ind w:left="792"/>
        <w:rPr>
          <w:sz w:val="16"/>
        </w:rPr>
      </w:pPr>
      <w:r w:rsidRPr="009C564B">
        <w:rPr>
          <w:sz w:val="16"/>
        </w:rPr>
        <w:t>__________________</w:t>
      </w:r>
    </w:p>
  </w:footnote>
  <w:footnote w:type="continuationSeparator" w:id="0">
    <w:p w:rsidR="00C605F9" w:rsidRPr="009C564B" w:rsidRDefault="00C605F9" w:rsidP="009C564B">
      <w:pPr>
        <w:pStyle w:val="Footer"/>
        <w:spacing w:after="80"/>
        <w:ind w:left="792"/>
        <w:rPr>
          <w:sz w:val="16"/>
        </w:rPr>
      </w:pPr>
      <w:r w:rsidRPr="009C564B">
        <w:rPr>
          <w:sz w:val="16"/>
        </w:rPr>
        <w:t>__________________</w:t>
      </w:r>
    </w:p>
  </w:footnote>
  <w:footnote w:id="1">
    <w:p w:rsidR="00E071C9" w:rsidRDefault="00E071C9" w:rsidP="009C564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 и Международная конвенция о защите всех прав трудящихся мигрантов и членов их семей.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E071C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E071C9" w:rsidRPr="00C521AB" w:rsidRDefault="00E071C9" w:rsidP="00C521AB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CEDAW/C/COK/CO/1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E071C9" w:rsidRDefault="00E071C9" w:rsidP="00C521AB">
          <w:pPr>
            <w:pStyle w:val="Header"/>
          </w:pPr>
        </w:p>
      </w:tc>
    </w:tr>
  </w:tbl>
  <w:p w:rsidR="00E071C9" w:rsidRPr="00C521AB" w:rsidRDefault="00E071C9" w:rsidP="00C521A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E071C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E071C9" w:rsidRDefault="00E071C9" w:rsidP="00C521AB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E071C9" w:rsidRPr="00C521AB" w:rsidRDefault="00E071C9" w:rsidP="00C521AB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CEDAW/C/COK/CO/1</w:t>
          </w:r>
          <w:r>
            <w:rPr>
              <w:b/>
            </w:rPr>
            <w:fldChar w:fldCharType="end"/>
          </w:r>
        </w:p>
      </w:tc>
    </w:tr>
  </w:tbl>
  <w:p w:rsidR="00E071C9" w:rsidRPr="00C521AB" w:rsidRDefault="00E071C9" w:rsidP="00C521A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E071C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E071C9" w:rsidRPr="00C521AB" w:rsidRDefault="00E071C9" w:rsidP="00C521AB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E071C9" w:rsidRDefault="00E071C9" w:rsidP="00C521AB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E071C9" w:rsidRPr="00C521AB" w:rsidRDefault="00E071C9" w:rsidP="00C521AB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/C/COK/CO/1</w:t>
          </w:r>
        </w:p>
      </w:tc>
    </w:tr>
    <w:tr w:rsidR="00E071C9" w:rsidRPr="0095685C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071C9" w:rsidRDefault="00E071C9" w:rsidP="00C521AB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E071C9" w:rsidRPr="00C521AB" w:rsidRDefault="00E071C9" w:rsidP="00C521AB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071C9" w:rsidRPr="00C521AB" w:rsidRDefault="00E071C9" w:rsidP="00C521AB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071C9" w:rsidRPr="0095685C" w:rsidRDefault="00E071C9" w:rsidP="00C521AB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071C9" w:rsidRPr="0095685C" w:rsidRDefault="00E071C9" w:rsidP="00C521AB">
          <w:pPr>
            <w:spacing w:before="240"/>
            <w:rPr>
              <w:lang w:val="en-US"/>
            </w:rPr>
          </w:pPr>
          <w:r w:rsidRPr="0095685C">
            <w:rPr>
              <w:lang w:val="en-US"/>
            </w:rPr>
            <w:t>Distr.: General</w:t>
          </w:r>
        </w:p>
        <w:p w:rsidR="00E071C9" w:rsidRPr="0095685C" w:rsidRDefault="00E071C9" w:rsidP="00C521AB">
          <w:pPr>
            <w:rPr>
              <w:lang w:val="en-US"/>
            </w:rPr>
          </w:pPr>
          <w:r w:rsidRPr="0095685C">
            <w:rPr>
              <w:lang w:val="en-US"/>
            </w:rPr>
            <w:t>10 August 2007</w:t>
          </w:r>
        </w:p>
        <w:p w:rsidR="00E071C9" w:rsidRPr="0095685C" w:rsidRDefault="00E071C9" w:rsidP="00C521AB">
          <w:pPr>
            <w:rPr>
              <w:lang w:val="en-US"/>
            </w:rPr>
          </w:pPr>
          <w:r w:rsidRPr="0095685C">
            <w:rPr>
              <w:lang w:val="en-US"/>
            </w:rPr>
            <w:t>Russian</w:t>
          </w:r>
        </w:p>
        <w:p w:rsidR="00E071C9" w:rsidRPr="0095685C" w:rsidRDefault="00E071C9" w:rsidP="00C521AB">
          <w:pPr>
            <w:rPr>
              <w:lang w:val="en-US"/>
            </w:rPr>
          </w:pPr>
          <w:r w:rsidRPr="0095685C">
            <w:rPr>
              <w:lang w:val="en-US"/>
            </w:rPr>
            <w:t>Original: English</w:t>
          </w:r>
        </w:p>
      </w:tc>
    </w:tr>
  </w:tbl>
  <w:p w:rsidR="00E071C9" w:rsidRPr="00C521AB" w:rsidRDefault="00E071C9" w:rsidP="00C521AB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45925*"/>
    <w:docVar w:name="CreationDt" w:val="20/08/2007 14:29:56"/>
    <w:docVar w:name="DocCategory" w:val="Doc"/>
    <w:docVar w:name="DocType" w:val="Final"/>
    <w:docVar w:name="FooterJN" w:val="07-45925"/>
    <w:docVar w:name="jobn" w:val="07-45925 (R)"/>
    <w:docVar w:name="jobnDT" w:val="07-45925 (R)   200807"/>
    <w:docVar w:name="jobnDTDT" w:val="07-45925 (R)   200807   200807"/>
    <w:docVar w:name="JobNo" w:val="0745925R"/>
    <w:docVar w:name="OandT" w:val=" "/>
    <w:docVar w:name="sss1" w:val="CEDAW/C/COK/CO/1"/>
    <w:docVar w:name="sss2" w:val="-"/>
    <w:docVar w:name="Symbol1" w:val="CEDAW/C/COK/CO/1"/>
    <w:docVar w:name="Symbol2" w:val="-"/>
  </w:docVars>
  <w:rsids>
    <w:rsidRoot w:val="004F7665"/>
    <w:rsid w:val="000121EB"/>
    <w:rsid w:val="000453DA"/>
    <w:rsid w:val="000456EE"/>
    <w:rsid w:val="00051525"/>
    <w:rsid w:val="00067768"/>
    <w:rsid w:val="00086C68"/>
    <w:rsid w:val="00094451"/>
    <w:rsid w:val="000D4332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1288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250B0"/>
    <w:rsid w:val="002300BF"/>
    <w:rsid w:val="00252F1F"/>
    <w:rsid w:val="0026033B"/>
    <w:rsid w:val="00263747"/>
    <w:rsid w:val="0027035E"/>
    <w:rsid w:val="00273D16"/>
    <w:rsid w:val="00282DB6"/>
    <w:rsid w:val="00295953"/>
    <w:rsid w:val="002A529E"/>
    <w:rsid w:val="002B7B47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F2AAD"/>
    <w:rsid w:val="0040710C"/>
    <w:rsid w:val="004106FC"/>
    <w:rsid w:val="00412514"/>
    <w:rsid w:val="004238B0"/>
    <w:rsid w:val="00426C2A"/>
    <w:rsid w:val="00427059"/>
    <w:rsid w:val="00450ABB"/>
    <w:rsid w:val="0045465A"/>
    <w:rsid w:val="00465704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4F7665"/>
    <w:rsid w:val="00511165"/>
    <w:rsid w:val="00525B01"/>
    <w:rsid w:val="00525C54"/>
    <w:rsid w:val="00530077"/>
    <w:rsid w:val="00541410"/>
    <w:rsid w:val="00543171"/>
    <w:rsid w:val="005447CB"/>
    <w:rsid w:val="0055246B"/>
    <w:rsid w:val="00554D90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32D0B"/>
    <w:rsid w:val="00636167"/>
    <w:rsid w:val="006373F3"/>
    <w:rsid w:val="00656FF1"/>
    <w:rsid w:val="00663E67"/>
    <w:rsid w:val="006A70C8"/>
    <w:rsid w:val="006E57BD"/>
    <w:rsid w:val="006F23E6"/>
    <w:rsid w:val="007211BA"/>
    <w:rsid w:val="007529E4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F21B6"/>
    <w:rsid w:val="0091632F"/>
    <w:rsid w:val="00920724"/>
    <w:rsid w:val="00927EEA"/>
    <w:rsid w:val="00944E74"/>
    <w:rsid w:val="00956090"/>
    <w:rsid w:val="0095685C"/>
    <w:rsid w:val="00960D80"/>
    <w:rsid w:val="00981D86"/>
    <w:rsid w:val="009A4712"/>
    <w:rsid w:val="009B1853"/>
    <w:rsid w:val="009B3F4B"/>
    <w:rsid w:val="009B455B"/>
    <w:rsid w:val="009C1519"/>
    <w:rsid w:val="009C564B"/>
    <w:rsid w:val="009C5D0D"/>
    <w:rsid w:val="009D5AA3"/>
    <w:rsid w:val="009D76A8"/>
    <w:rsid w:val="009E7068"/>
    <w:rsid w:val="009F64BE"/>
    <w:rsid w:val="00A25540"/>
    <w:rsid w:val="00A66744"/>
    <w:rsid w:val="00A66F3C"/>
    <w:rsid w:val="00AB20FA"/>
    <w:rsid w:val="00AB749A"/>
    <w:rsid w:val="00AC27C8"/>
    <w:rsid w:val="00AC4CCE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521AB"/>
    <w:rsid w:val="00C605F9"/>
    <w:rsid w:val="00C62474"/>
    <w:rsid w:val="00C62D32"/>
    <w:rsid w:val="00C67968"/>
    <w:rsid w:val="00C74A64"/>
    <w:rsid w:val="00C91290"/>
    <w:rsid w:val="00CA13D0"/>
    <w:rsid w:val="00CA2EF5"/>
    <w:rsid w:val="00CA5356"/>
    <w:rsid w:val="00CB63B3"/>
    <w:rsid w:val="00CE23C8"/>
    <w:rsid w:val="00CE57D7"/>
    <w:rsid w:val="00CE5881"/>
    <w:rsid w:val="00CF623C"/>
    <w:rsid w:val="00D06046"/>
    <w:rsid w:val="00D06B8D"/>
    <w:rsid w:val="00D30806"/>
    <w:rsid w:val="00D463F0"/>
    <w:rsid w:val="00D47558"/>
    <w:rsid w:val="00D5676A"/>
    <w:rsid w:val="00D60737"/>
    <w:rsid w:val="00D620B2"/>
    <w:rsid w:val="00D66C34"/>
    <w:rsid w:val="00D70633"/>
    <w:rsid w:val="00D83498"/>
    <w:rsid w:val="00D91718"/>
    <w:rsid w:val="00D932CB"/>
    <w:rsid w:val="00D95BEC"/>
    <w:rsid w:val="00D95CBB"/>
    <w:rsid w:val="00DA5F52"/>
    <w:rsid w:val="00DA666E"/>
    <w:rsid w:val="00DC24D3"/>
    <w:rsid w:val="00DC32E5"/>
    <w:rsid w:val="00DC4696"/>
    <w:rsid w:val="00DE5E5D"/>
    <w:rsid w:val="00DF1785"/>
    <w:rsid w:val="00E05593"/>
    <w:rsid w:val="00E071C9"/>
    <w:rsid w:val="00E3468B"/>
    <w:rsid w:val="00E45B2C"/>
    <w:rsid w:val="00E54D9D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C521AB"/>
  </w:style>
  <w:style w:type="paragraph" w:styleId="CommentSubject">
    <w:name w:val="annotation subject"/>
    <w:basedOn w:val="CommentText"/>
    <w:next w:val="CommentText"/>
    <w:semiHidden/>
    <w:rsid w:val="00C521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3951</Words>
  <Characters>26674</Characters>
  <Application>Microsoft Office Word</Application>
  <DocSecurity>4</DocSecurity>
  <Lines>484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30564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Yulia Mamedalieva</dc:creator>
  <cp:keywords/>
  <dc:description/>
  <cp:lastModifiedBy>Nadejda Kozlova</cp:lastModifiedBy>
  <cp:revision>4</cp:revision>
  <cp:lastPrinted>2007-08-20T13:39:00Z</cp:lastPrinted>
  <dcterms:created xsi:type="dcterms:W3CDTF">2007-08-20T20:21:00Z</dcterms:created>
  <dcterms:modified xsi:type="dcterms:W3CDTF">2007-08-20T20:21:00Z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0745925</vt:lpwstr>
  </property>
  <property fmtid="{D5CDD505-2E9C-101B-9397-08002B2CF9AE}" pid="3" name="Symbol1">
    <vt:lpwstr>CEDAW/C/COK/CO/1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11</vt:lpwstr>
  </property>
  <property fmtid="{D5CDD505-2E9C-101B-9397-08002B2CF9AE}" pid="8" name="Operator">
    <vt:lpwstr>Kozlova</vt:lpwstr>
  </property>
</Properties>
</file>