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02A36234" w14:textId="77777777" w:rsidTr="003B4276">
        <w:trPr>
          <w:trHeight w:hRule="exact" w:val="851"/>
        </w:trPr>
        <w:tc>
          <w:tcPr>
            <w:tcW w:w="1280" w:type="dxa"/>
            <w:tcBorders>
              <w:bottom w:val="single" w:sz="4" w:space="0" w:color="auto"/>
            </w:tcBorders>
          </w:tcPr>
          <w:p w14:paraId="4CEBDAFE" w14:textId="77777777" w:rsidR="00A0008A" w:rsidRPr="00F124C6" w:rsidRDefault="00A0008A" w:rsidP="003B4276">
            <w:pPr>
              <w:pStyle w:val="H23GC"/>
            </w:pPr>
          </w:p>
        </w:tc>
        <w:tc>
          <w:tcPr>
            <w:tcW w:w="2273" w:type="dxa"/>
            <w:tcBorders>
              <w:bottom w:val="single" w:sz="4" w:space="0" w:color="auto"/>
            </w:tcBorders>
            <w:vAlign w:val="bottom"/>
          </w:tcPr>
          <w:p w14:paraId="0F3D2A21"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885DE06" w14:textId="57439FB6" w:rsidR="00A0008A" w:rsidRPr="00AE3BAA" w:rsidRDefault="0041647D" w:rsidP="003B4276">
            <w:pPr>
              <w:spacing w:line="240" w:lineRule="atLeast"/>
              <w:jc w:val="right"/>
              <w:rPr>
                <w:sz w:val="20"/>
                <w:szCs w:val="21"/>
              </w:rPr>
            </w:pPr>
            <w:r>
              <w:rPr>
                <w:sz w:val="40"/>
                <w:szCs w:val="21"/>
              </w:rPr>
              <w:t>CED</w:t>
            </w:r>
            <w:r>
              <w:rPr>
                <w:sz w:val="20"/>
                <w:szCs w:val="21"/>
              </w:rPr>
              <w:t>/C/BFA/</w:t>
            </w:r>
            <w:proofErr w:type="spellStart"/>
            <w:r>
              <w:rPr>
                <w:sz w:val="20"/>
                <w:szCs w:val="21"/>
              </w:rPr>
              <w:t>OAI</w:t>
            </w:r>
            <w:proofErr w:type="spellEnd"/>
            <w:r>
              <w:rPr>
                <w:sz w:val="20"/>
                <w:szCs w:val="21"/>
              </w:rPr>
              <w:t>/1</w:t>
            </w:r>
          </w:p>
        </w:tc>
      </w:tr>
      <w:tr w:rsidR="00A0008A" w:rsidRPr="00F124C6" w14:paraId="5C4C6DF0" w14:textId="77777777" w:rsidTr="003B4276">
        <w:trPr>
          <w:trHeight w:hRule="exact" w:val="2835"/>
        </w:trPr>
        <w:tc>
          <w:tcPr>
            <w:tcW w:w="1280" w:type="dxa"/>
            <w:tcBorders>
              <w:top w:val="single" w:sz="4" w:space="0" w:color="auto"/>
              <w:bottom w:val="single" w:sz="12" w:space="0" w:color="auto"/>
            </w:tcBorders>
          </w:tcPr>
          <w:p w14:paraId="50FB0615" w14:textId="77777777" w:rsidR="00A0008A" w:rsidRPr="00F124C6" w:rsidRDefault="00A0008A" w:rsidP="003B4276">
            <w:pPr>
              <w:spacing w:line="120" w:lineRule="atLeast"/>
              <w:rPr>
                <w:sz w:val="10"/>
                <w:szCs w:val="10"/>
              </w:rPr>
            </w:pPr>
          </w:p>
          <w:p w14:paraId="49253F61"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734A34B4" wp14:editId="00D4C7B8">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4FD3E5C"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724E2C41" w14:textId="12CABA37" w:rsidR="00A0008A" w:rsidRPr="0004600B" w:rsidRDefault="0041647D" w:rsidP="003B4276">
            <w:pPr>
              <w:spacing w:before="240" w:line="240" w:lineRule="atLeast"/>
              <w:rPr>
                <w:sz w:val="20"/>
              </w:rPr>
            </w:pPr>
            <w:r>
              <w:rPr>
                <w:sz w:val="20"/>
              </w:rPr>
              <w:t>Distr</w:t>
            </w:r>
            <w:r w:rsidR="00A0008A" w:rsidRPr="00F124C6">
              <w:rPr>
                <w:sz w:val="20"/>
              </w:rPr>
              <w:t xml:space="preserve">. </w:t>
            </w:r>
            <w:r>
              <w:rPr>
                <w:sz w:val="20"/>
              </w:rPr>
              <w:t>General</w:t>
            </w:r>
          </w:p>
          <w:p w14:paraId="3C04BBD7" w14:textId="0BC59C2D" w:rsidR="00A0008A" w:rsidRPr="00F124C6" w:rsidRDefault="0041647D" w:rsidP="003B4276">
            <w:pPr>
              <w:spacing w:line="240" w:lineRule="atLeast"/>
              <w:rPr>
                <w:sz w:val="20"/>
              </w:rPr>
            </w:pPr>
            <w:r>
              <w:rPr>
                <w:rFonts w:hint="eastAsia"/>
                <w:sz w:val="20"/>
              </w:rPr>
              <w:t>15</w:t>
            </w:r>
            <w:r w:rsidR="00007F2F">
              <w:rPr>
                <w:rFonts w:hint="eastAsia"/>
                <w:sz w:val="20"/>
              </w:rPr>
              <w:t xml:space="preserve"> </w:t>
            </w:r>
            <w:r>
              <w:rPr>
                <w:rFonts w:hint="eastAsia"/>
                <w:sz w:val="20"/>
              </w:rPr>
              <w:t>March</w:t>
            </w:r>
            <w:r w:rsidR="00466071">
              <w:rPr>
                <w:sz w:val="20"/>
              </w:rPr>
              <w:t xml:space="preserve"> </w:t>
            </w:r>
            <w:r>
              <w:rPr>
                <w:sz w:val="20"/>
              </w:rPr>
              <w:t>2</w:t>
            </w:r>
            <w:r w:rsidR="00466071">
              <w:rPr>
                <w:sz w:val="20"/>
              </w:rPr>
              <w:t>0</w:t>
            </w:r>
            <w:r>
              <w:rPr>
                <w:sz w:val="20"/>
              </w:rPr>
              <w:t>24</w:t>
            </w:r>
          </w:p>
          <w:p w14:paraId="1CA6F542" w14:textId="5FD1101E" w:rsidR="00A0008A" w:rsidRPr="00F124C6" w:rsidRDefault="0041647D" w:rsidP="003B4276">
            <w:pPr>
              <w:spacing w:line="240" w:lineRule="atLeast"/>
              <w:rPr>
                <w:sz w:val="20"/>
              </w:rPr>
            </w:pPr>
            <w:r>
              <w:rPr>
                <w:sz w:val="20"/>
              </w:rPr>
              <w:t>Chinese</w:t>
            </w:r>
            <w:r w:rsidR="00A0008A" w:rsidRPr="00F124C6">
              <w:rPr>
                <w:sz w:val="20"/>
              </w:rPr>
              <w:t xml:space="preserve"> </w:t>
            </w:r>
          </w:p>
          <w:p w14:paraId="4C1BA9C3" w14:textId="29DA7694" w:rsidR="00A0008A" w:rsidRPr="00F124C6" w:rsidRDefault="0041647D" w:rsidP="003B4276">
            <w:pPr>
              <w:spacing w:line="240" w:lineRule="atLeast"/>
              <w:rPr>
                <w:rFonts w:hint="eastAsia"/>
              </w:rPr>
            </w:pPr>
            <w:r>
              <w:rPr>
                <w:sz w:val="20"/>
              </w:rPr>
              <w:t xml:space="preserve">Original: </w:t>
            </w:r>
            <w:r>
              <w:rPr>
                <w:rFonts w:hint="eastAsia"/>
                <w:sz w:val="20"/>
              </w:rPr>
              <w:t>French</w:t>
            </w:r>
          </w:p>
        </w:tc>
      </w:tr>
    </w:tbl>
    <w:p w14:paraId="011A628B" w14:textId="4EA3BA7F" w:rsidR="0041647D" w:rsidRPr="009652FE" w:rsidRDefault="0041647D" w:rsidP="009652FE">
      <w:pPr>
        <w:spacing w:before="120"/>
        <w:rPr>
          <w:rFonts w:eastAsia="黑体"/>
          <w:sz w:val="24"/>
          <w:szCs w:val="24"/>
        </w:rPr>
      </w:pPr>
      <w:r w:rsidRPr="009652FE">
        <w:rPr>
          <w:rFonts w:eastAsia="黑体" w:hint="eastAsia"/>
          <w:sz w:val="24"/>
          <w:szCs w:val="24"/>
        </w:rPr>
        <w:t>强迫失踪问题委员会</w:t>
      </w:r>
    </w:p>
    <w:p w14:paraId="6C4316CE" w14:textId="6BC914A5" w:rsidR="0041647D" w:rsidRPr="0041647D" w:rsidRDefault="0041647D" w:rsidP="00216B69">
      <w:pPr>
        <w:pStyle w:val="HChGC"/>
        <w:rPr>
          <w:lang w:val="en-GB"/>
        </w:rPr>
      </w:pPr>
      <w:r w:rsidRPr="0041647D">
        <w:rPr>
          <w:lang w:val="en-GB"/>
        </w:rPr>
        <w:tab/>
      </w:r>
      <w:r w:rsidRPr="0041647D">
        <w:rPr>
          <w:lang w:val="en-GB"/>
        </w:rPr>
        <w:tab/>
      </w:r>
      <w:r w:rsidRPr="0041647D">
        <w:rPr>
          <w:rFonts w:hint="eastAsia"/>
          <w:lang w:val="en-GB"/>
        </w:rPr>
        <w:t>关于布基纳法索根据《公约》第二十九条第四款提交的补充资料的结论性意见</w:t>
      </w:r>
      <w:r w:rsidRPr="00216B69">
        <w:rPr>
          <w:rStyle w:val="a8"/>
          <w:rFonts w:eastAsia="黑体"/>
          <w:sz w:val="28"/>
          <w:vertAlign w:val="baseline"/>
          <w:lang w:val="en-GB"/>
        </w:rPr>
        <w:footnoteReference w:customMarkFollows="1" w:id="2"/>
        <w:t>*</w:t>
      </w:r>
    </w:p>
    <w:p w14:paraId="64CED266" w14:textId="0EB57031" w:rsidR="0041647D" w:rsidRPr="0041647D" w:rsidRDefault="0041647D" w:rsidP="0041647D">
      <w:pPr>
        <w:pStyle w:val="SingleTxtGC"/>
        <w:rPr>
          <w:lang w:val="en-GB"/>
        </w:rPr>
      </w:pPr>
      <w:r>
        <w:rPr>
          <w:lang w:val="en-GB"/>
        </w:rPr>
        <w:t>1.</w:t>
      </w:r>
      <w:r w:rsidRPr="0041647D">
        <w:rPr>
          <w:lang w:val="en-GB"/>
        </w:rPr>
        <w:tab/>
      </w:r>
      <w:r w:rsidRPr="0041647D">
        <w:rPr>
          <w:rFonts w:hint="eastAsia"/>
          <w:lang w:val="en-GB"/>
        </w:rPr>
        <w:t>强迫失踪问题委员会在</w:t>
      </w:r>
      <w:r>
        <w:rPr>
          <w:lang w:val="en-GB"/>
        </w:rPr>
        <w:t>2</w:t>
      </w:r>
      <w:r w:rsidRPr="0041647D">
        <w:rPr>
          <w:lang w:val="en-GB"/>
        </w:rPr>
        <w:t>0</w:t>
      </w:r>
      <w:r>
        <w:rPr>
          <w:lang w:val="en-GB"/>
        </w:rPr>
        <w:t>24</w:t>
      </w:r>
      <w:r w:rsidRPr="0041647D">
        <w:rPr>
          <w:rFonts w:hint="eastAsia"/>
          <w:lang w:val="en-GB"/>
        </w:rPr>
        <w:t>年</w:t>
      </w:r>
      <w:r>
        <w:rPr>
          <w:lang w:val="en-GB"/>
        </w:rPr>
        <w:t>2</w:t>
      </w:r>
      <w:r w:rsidRPr="0041647D">
        <w:rPr>
          <w:rFonts w:hint="eastAsia"/>
          <w:lang w:val="en-GB"/>
        </w:rPr>
        <w:t>月</w:t>
      </w:r>
      <w:r>
        <w:rPr>
          <w:lang w:val="en-GB"/>
        </w:rPr>
        <w:t>2</w:t>
      </w:r>
      <w:r w:rsidRPr="0041647D">
        <w:rPr>
          <w:lang w:val="en-GB"/>
        </w:rPr>
        <w:t>0</w:t>
      </w:r>
      <w:r w:rsidRPr="0041647D">
        <w:rPr>
          <w:rFonts w:hint="eastAsia"/>
          <w:lang w:val="en-GB"/>
        </w:rPr>
        <w:t>日和</w:t>
      </w:r>
      <w:r>
        <w:rPr>
          <w:lang w:val="en-GB"/>
        </w:rPr>
        <w:t>21</w:t>
      </w:r>
      <w:r w:rsidRPr="0041647D">
        <w:rPr>
          <w:rFonts w:hint="eastAsia"/>
          <w:lang w:val="en-GB"/>
        </w:rPr>
        <w:t>日举行的第</w:t>
      </w:r>
      <w:r>
        <w:rPr>
          <w:lang w:val="en-GB"/>
        </w:rPr>
        <w:t>475</w:t>
      </w:r>
      <w:r w:rsidRPr="0041647D">
        <w:rPr>
          <w:rFonts w:hint="eastAsia"/>
          <w:lang w:val="en-GB"/>
        </w:rPr>
        <w:t>和第</w:t>
      </w:r>
      <w:r>
        <w:rPr>
          <w:lang w:val="en-GB"/>
        </w:rPr>
        <w:t>476</w:t>
      </w:r>
      <w:r w:rsidRPr="0041647D">
        <w:rPr>
          <w:rFonts w:hint="eastAsia"/>
          <w:lang w:val="en-GB"/>
        </w:rPr>
        <w:t>次会议</w:t>
      </w:r>
      <w:r w:rsidRPr="0041647D">
        <w:rPr>
          <w:vertAlign w:val="superscript"/>
          <w:lang w:val="en-GB"/>
        </w:rPr>
        <w:footnoteReference w:id="3"/>
      </w:r>
      <w:r w:rsidR="00EF1B14">
        <w:rPr>
          <w:rFonts w:hint="eastAsia"/>
          <w:lang w:val="en-GB"/>
        </w:rPr>
        <w:t xml:space="preserve"> </w:t>
      </w:r>
      <w:r w:rsidRPr="0041647D">
        <w:rPr>
          <w:rFonts w:hint="eastAsia"/>
          <w:lang w:val="en-GB"/>
        </w:rPr>
        <w:t>上审议了布基纳法索根据《公约》第二十九条第四款提交的补充资料</w:t>
      </w:r>
      <w:r w:rsidRPr="0041647D">
        <w:rPr>
          <w:vertAlign w:val="superscript"/>
          <w:lang w:val="en-GB"/>
        </w:rPr>
        <w:footnoteReference w:id="4"/>
      </w:r>
      <w:r w:rsidRPr="0041647D">
        <w:rPr>
          <w:rFonts w:hint="eastAsia"/>
          <w:lang w:val="en-GB"/>
        </w:rPr>
        <w:t>。委员会在</w:t>
      </w:r>
      <w:r>
        <w:rPr>
          <w:lang w:val="en-GB"/>
        </w:rPr>
        <w:t>2</w:t>
      </w:r>
      <w:r w:rsidRPr="0041647D">
        <w:rPr>
          <w:lang w:val="en-GB"/>
        </w:rPr>
        <w:t>0</w:t>
      </w:r>
      <w:r>
        <w:rPr>
          <w:lang w:val="en-GB"/>
        </w:rPr>
        <w:t>24</w:t>
      </w:r>
      <w:r w:rsidRPr="0041647D">
        <w:rPr>
          <w:rFonts w:hint="eastAsia"/>
          <w:lang w:val="en-GB"/>
        </w:rPr>
        <w:t>年</w:t>
      </w:r>
      <w:r>
        <w:rPr>
          <w:lang w:val="en-GB"/>
        </w:rPr>
        <w:t>2</w:t>
      </w:r>
      <w:r w:rsidRPr="0041647D">
        <w:rPr>
          <w:rFonts w:hint="eastAsia"/>
          <w:lang w:val="en-GB"/>
        </w:rPr>
        <w:t>月</w:t>
      </w:r>
      <w:r>
        <w:rPr>
          <w:lang w:val="en-GB"/>
        </w:rPr>
        <w:t>29</w:t>
      </w:r>
      <w:r w:rsidRPr="0041647D">
        <w:rPr>
          <w:rFonts w:hint="eastAsia"/>
          <w:lang w:val="en-GB"/>
        </w:rPr>
        <w:t>日举行的第</w:t>
      </w:r>
      <w:r>
        <w:rPr>
          <w:lang w:val="en-GB"/>
        </w:rPr>
        <w:t>489</w:t>
      </w:r>
      <w:r w:rsidRPr="0041647D">
        <w:rPr>
          <w:rFonts w:hint="eastAsia"/>
          <w:lang w:val="en-GB"/>
        </w:rPr>
        <w:t>次会议上通过了本结论性意见。</w:t>
      </w:r>
    </w:p>
    <w:p w14:paraId="6D6A7848" w14:textId="6D2BB698" w:rsidR="0041647D" w:rsidRPr="0041647D" w:rsidRDefault="0041647D" w:rsidP="0024759A">
      <w:pPr>
        <w:pStyle w:val="H1GC"/>
        <w:rPr>
          <w:lang w:val="en-GB"/>
        </w:rPr>
      </w:pPr>
      <w:r w:rsidRPr="0041647D">
        <w:rPr>
          <w:lang w:val="en-GB"/>
        </w:rPr>
        <w:tab/>
      </w:r>
      <w:r>
        <w:rPr>
          <w:lang w:val="en-GB"/>
        </w:rPr>
        <w:t>A</w:t>
      </w:r>
      <w:r w:rsidRPr="0041647D">
        <w:rPr>
          <w:lang w:val="en-GB"/>
        </w:rPr>
        <w:t>.</w:t>
      </w:r>
      <w:r w:rsidRPr="0041647D">
        <w:rPr>
          <w:lang w:val="en-GB"/>
        </w:rPr>
        <w:tab/>
      </w:r>
      <w:r w:rsidRPr="0041647D">
        <w:rPr>
          <w:rFonts w:hint="eastAsia"/>
          <w:lang w:val="en-GB"/>
        </w:rPr>
        <w:t>导言</w:t>
      </w:r>
    </w:p>
    <w:p w14:paraId="28954B35" w14:textId="415DF897" w:rsidR="0041647D" w:rsidRPr="0041647D" w:rsidRDefault="0041647D" w:rsidP="0041647D">
      <w:pPr>
        <w:pStyle w:val="SingleTxtGC"/>
        <w:rPr>
          <w:lang w:val="en-GB"/>
        </w:rPr>
      </w:pPr>
      <w:r>
        <w:rPr>
          <w:lang w:val="en-GB"/>
        </w:rPr>
        <w:t>2.</w:t>
      </w:r>
      <w:r w:rsidRPr="0041647D">
        <w:rPr>
          <w:lang w:val="en-GB"/>
        </w:rPr>
        <w:tab/>
      </w:r>
      <w:r w:rsidRPr="0041647D">
        <w:rPr>
          <w:rFonts w:hint="eastAsia"/>
          <w:lang w:val="en-GB"/>
        </w:rPr>
        <w:t>委员会欢迎布基纳法索按照委员会结论性意见的要求</w:t>
      </w:r>
      <w:r w:rsidRPr="0041647D">
        <w:rPr>
          <w:vertAlign w:val="superscript"/>
          <w:lang w:val="en-GB"/>
        </w:rPr>
        <w:footnoteReference w:id="5"/>
      </w:r>
      <w:r w:rsidR="008E1185">
        <w:rPr>
          <w:rFonts w:hint="eastAsia"/>
          <w:lang w:val="en-GB"/>
        </w:rPr>
        <w:t xml:space="preserve"> </w:t>
      </w:r>
      <w:r w:rsidRPr="0041647D">
        <w:rPr>
          <w:rFonts w:hint="eastAsia"/>
          <w:lang w:val="en-GB"/>
        </w:rPr>
        <w:t>提交了补充资料。委员会感谢缔约国就</w:t>
      </w:r>
      <w:r>
        <w:rPr>
          <w:lang w:val="en-GB"/>
        </w:rPr>
        <w:t>2</w:t>
      </w:r>
      <w:r w:rsidRPr="0041647D">
        <w:rPr>
          <w:lang w:val="en-GB"/>
        </w:rPr>
        <w:t>0</w:t>
      </w:r>
      <w:r>
        <w:rPr>
          <w:lang w:val="en-GB"/>
        </w:rPr>
        <w:t>22</w:t>
      </w:r>
      <w:r w:rsidRPr="0041647D">
        <w:rPr>
          <w:rFonts w:hint="eastAsia"/>
          <w:lang w:val="en-GB"/>
        </w:rPr>
        <w:t>年</w:t>
      </w:r>
      <w:r>
        <w:rPr>
          <w:lang w:val="en-GB"/>
        </w:rPr>
        <w:t>12</w:t>
      </w:r>
      <w:r w:rsidRPr="0041647D">
        <w:rPr>
          <w:rFonts w:hint="eastAsia"/>
          <w:lang w:val="en-GB"/>
        </w:rPr>
        <w:t>月</w:t>
      </w:r>
      <w:r>
        <w:rPr>
          <w:lang w:val="en-GB"/>
        </w:rPr>
        <w:t>15</w:t>
      </w:r>
      <w:r w:rsidRPr="0041647D">
        <w:rPr>
          <w:rFonts w:hint="eastAsia"/>
          <w:lang w:val="en-GB"/>
        </w:rPr>
        <w:t>日送交缔约国的主题清单提交了书面补充资料</w:t>
      </w:r>
      <w:r>
        <w:rPr>
          <w:rFonts w:hint="eastAsia"/>
          <w:lang w:val="en-GB"/>
        </w:rPr>
        <w:t>，</w:t>
      </w:r>
      <w:r w:rsidRPr="0041647D">
        <w:rPr>
          <w:rFonts w:hint="eastAsia"/>
          <w:lang w:val="en-GB"/>
        </w:rPr>
        <w:t>并欢迎在委员会第二十六届会议期间于</w:t>
      </w:r>
      <w:r>
        <w:rPr>
          <w:lang w:val="en-GB"/>
        </w:rPr>
        <w:t>2</w:t>
      </w:r>
      <w:r w:rsidRPr="0041647D">
        <w:rPr>
          <w:lang w:val="en-GB"/>
        </w:rPr>
        <w:t>0</w:t>
      </w:r>
      <w:r>
        <w:rPr>
          <w:lang w:val="en-GB"/>
        </w:rPr>
        <w:t>24</w:t>
      </w:r>
      <w:r w:rsidRPr="0041647D">
        <w:rPr>
          <w:rFonts w:hint="eastAsia"/>
          <w:lang w:val="en-GB"/>
        </w:rPr>
        <w:t>年</w:t>
      </w:r>
      <w:r>
        <w:rPr>
          <w:lang w:val="en-GB"/>
        </w:rPr>
        <w:t>2</w:t>
      </w:r>
      <w:r w:rsidRPr="0041647D">
        <w:rPr>
          <w:rFonts w:hint="eastAsia"/>
          <w:lang w:val="en-GB"/>
        </w:rPr>
        <w:t>月</w:t>
      </w:r>
      <w:r>
        <w:rPr>
          <w:lang w:val="en-GB"/>
        </w:rPr>
        <w:t>2</w:t>
      </w:r>
      <w:r w:rsidRPr="0041647D">
        <w:rPr>
          <w:lang w:val="en-GB"/>
        </w:rPr>
        <w:t>0</w:t>
      </w:r>
      <w:r w:rsidRPr="0041647D">
        <w:rPr>
          <w:rFonts w:hint="eastAsia"/>
          <w:lang w:val="en-GB"/>
        </w:rPr>
        <w:t>日和</w:t>
      </w:r>
      <w:r>
        <w:rPr>
          <w:lang w:val="en-GB"/>
        </w:rPr>
        <w:t>21</w:t>
      </w:r>
      <w:r w:rsidRPr="0041647D">
        <w:rPr>
          <w:rFonts w:hint="eastAsia"/>
          <w:lang w:val="en-GB"/>
        </w:rPr>
        <w:t>日与缔约国代表团举行了坦诚、富有成果和建设性的对话</w:t>
      </w:r>
      <w:r>
        <w:rPr>
          <w:rFonts w:hint="eastAsia"/>
          <w:lang w:val="en-GB"/>
        </w:rPr>
        <w:t>，</w:t>
      </w:r>
      <w:r w:rsidRPr="0041647D">
        <w:rPr>
          <w:rFonts w:hint="eastAsia"/>
          <w:lang w:val="en-GB"/>
        </w:rPr>
        <w:t>谈及为履行《公约》规定的与下列专题有关的义务而采取的措施</w:t>
      </w:r>
      <w:r>
        <w:rPr>
          <w:rFonts w:hint="eastAsia"/>
          <w:lang w:val="en-GB"/>
        </w:rPr>
        <w:t>：</w:t>
      </w:r>
      <w:r>
        <w:rPr>
          <w:lang w:val="en-GB"/>
        </w:rPr>
        <w:t>(a)</w:t>
      </w:r>
      <w:r w:rsidR="00EF1B14">
        <w:rPr>
          <w:rFonts w:hint="eastAsia"/>
          <w:lang w:val="en-GB"/>
        </w:rPr>
        <w:t xml:space="preserve"> </w:t>
      </w:r>
      <w:r w:rsidRPr="0041647D">
        <w:rPr>
          <w:rFonts w:hint="eastAsia"/>
          <w:lang w:val="en-GB"/>
        </w:rPr>
        <w:t>对失踪案件的搜寻和调查</w:t>
      </w:r>
      <w:r>
        <w:rPr>
          <w:rFonts w:hint="eastAsia"/>
          <w:lang w:val="en-GB"/>
        </w:rPr>
        <w:t>；</w:t>
      </w:r>
      <w:r>
        <w:rPr>
          <w:rFonts w:hint="eastAsia"/>
          <w:lang w:val="en-GB"/>
        </w:rPr>
        <w:t>(b)</w:t>
      </w:r>
      <w:r w:rsidR="00EF1B14">
        <w:rPr>
          <w:rFonts w:hint="eastAsia"/>
          <w:lang w:val="en-GB"/>
        </w:rPr>
        <w:t xml:space="preserve"> </w:t>
      </w:r>
      <w:r w:rsidRPr="0041647D">
        <w:rPr>
          <w:rFonts w:hint="eastAsia"/>
          <w:lang w:val="en-GB"/>
        </w:rPr>
        <w:t>缔约国境内发生的失踪</w:t>
      </w:r>
      <w:r>
        <w:rPr>
          <w:rFonts w:hint="eastAsia"/>
          <w:lang w:val="en-GB"/>
        </w:rPr>
        <w:t>，</w:t>
      </w:r>
      <w:r w:rsidRPr="0041647D">
        <w:rPr>
          <w:rFonts w:hint="eastAsia"/>
          <w:lang w:val="en-GB"/>
        </w:rPr>
        <w:t>包括强迫失踪的特点</w:t>
      </w:r>
      <w:r>
        <w:rPr>
          <w:rFonts w:hint="eastAsia"/>
          <w:lang w:val="en-GB"/>
        </w:rPr>
        <w:t>；</w:t>
      </w:r>
      <w:r>
        <w:rPr>
          <w:lang w:val="en-GB"/>
        </w:rPr>
        <w:t>(c)</w:t>
      </w:r>
      <w:r w:rsidR="00EF1B14">
        <w:rPr>
          <w:rFonts w:hint="eastAsia"/>
          <w:lang w:val="en-GB"/>
        </w:rPr>
        <w:t xml:space="preserve"> </w:t>
      </w:r>
      <w:r w:rsidRPr="0041647D">
        <w:rPr>
          <w:rFonts w:hint="eastAsia"/>
          <w:lang w:val="en-GB"/>
        </w:rPr>
        <w:t>对受害者的赔偿和支助以及对其权利的保护。</w:t>
      </w:r>
    </w:p>
    <w:p w14:paraId="0272FD36" w14:textId="2CA1AADD" w:rsidR="0041647D" w:rsidRPr="0041647D" w:rsidRDefault="0041647D" w:rsidP="0024759A">
      <w:pPr>
        <w:pStyle w:val="H1GC"/>
        <w:rPr>
          <w:lang w:val="en-GB"/>
        </w:rPr>
      </w:pPr>
      <w:r w:rsidRPr="0041647D">
        <w:rPr>
          <w:lang w:val="en-GB"/>
        </w:rPr>
        <w:tab/>
      </w:r>
      <w:r>
        <w:rPr>
          <w:lang w:val="en-GB"/>
        </w:rPr>
        <w:t>B</w:t>
      </w:r>
      <w:r w:rsidRPr="0041647D">
        <w:rPr>
          <w:lang w:val="en-GB"/>
        </w:rPr>
        <w:t>.</w:t>
      </w:r>
      <w:r w:rsidRPr="0041647D">
        <w:rPr>
          <w:lang w:val="en-GB"/>
        </w:rPr>
        <w:tab/>
      </w:r>
      <w:r w:rsidRPr="0041647D">
        <w:rPr>
          <w:rFonts w:hint="eastAsia"/>
          <w:lang w:val="en-GB"/>
        </w:rPr>
        <w:t>积极方面</w:t>
      </w:r>
    </w:p>
    <w:p w14:paraId="1068A2A3" w14:textId="7B0F7700" w:rsidR="0041647D" w:rsidRPr="0041647D" w:rsidRDefault="0041647D" w:rsidP="0041647D">
      <w:pPr>
        <w:pStyle w:val="SingleTxtGC"/>
        <w:rPr>
          <w:lang w:val="en-GB"/>
        </w:rPr>
      </w:pPr>
      <w:r>
        <w:rPr>
          <w:lang w:val="en-GB"/>
        </w:rPr>
        <w:t>3.</w:t>
      </w:r>
      <w:r w:rsidRPr="0041647D">
        <w:rPr>
          <w:lang w:val="en-GB"/>
        </w:rPr>
        <w:tab/>
      </w:r>
      <w:r w:rsidRPr="0041647D">
        <w:rPr>
          <w:rFonts w:hint="eastAsia"/>
          <w:lang w:val="en-GB"/>
        </w:rPr>
        <w:t>委员会欢迎缔约国在《公约》相关领域采取的立法措施</w:t>
      </w:r>
      <w:r>
        <w:rPr>
          <w:rFonts w:hint="eastAsia"/>
          <w:lang w:val="en-GB"/>
        </w:rPr>
        <w:t>，</w:t>
      </w:r>
      <w:r w:rsidRPr="0041647D">
        <w:rPr>
          <w:rFonts w:hint="eastAsia"/>
          <w:lang w:val="en-GB"/>
        </w:rPr>
        <w:t>包括</w:t>
      </w:r>
      <w:r>
        <w:rPr>
          <w:rFonts w:hint="eastAsia"/>
          <w:lang w:val="en-GB"/>
        </w:rPr>
        <w:t>：</w:t>
      </w:r>
    </w:p>
    <w:p w14:paraId="19340C87" w14:textId="4DF0399D" w:rsidR="0041647D" w:rsidRPr="0041647D" w:rsidRDefault="0041647D" w:rsidP="0041647D">
      <w:pPr>
        <w:pStyle w:val="SingleTxtGC"/>
        <w:rPr>
          <w:lang w:val="en-GB"/>
        </w:rPr>
      </w:pPr>
      <w:r w:rsidRPr="0041647D">
        <w:rPr>
          <w:lang w:val="en-GB"/>
        </w:rPr>
        <w:tab/>
      </w:r>
      <w:r>
        <w:rPr>
          <w:lang w:val="en-GB"/>
        </w:rPr>
        <w:t>(a)</w:t>
      </w:r>
      <w:r w:rsidRPr="0041647D">
        <w:rPr>
          <w:lang w:val="en-GB"/>
        </w:rPr>
        <w:tab/>
      </w:r>
      <w:r>
        <w:rPr>
          <w:lang w:val="en-GB"/>
        </w:rPr>
        <w:t>2</w:t>
      </w:r>
      <w:r w:rsidRPr="0041647D">
        <w:rPr>
          <w:lang w:val="en-GB"/>
        </w:rPr>
        <w:t>0</w:t>
      </w:r>
      <w:r>
        <w:rPr>
          <w:lang w:val="en-GB"/>
        </w:rPr>
        <w:t>18</w:t>
      </w:r>
      <w:r w:rsidRPr="0041647D">
        <w:rPr>
          <w:rFonts w:hint="eastAsia"/>
          <w:lang w:val="en-GB"/>
        </w:rPr>
        <w:t>年</w:t>
      </w:r>
      <w:r>
        <w:rPr>
          <w:lang w:val="en-GB"/>
        </w:rPr>
        <w:t>5</w:t>
      </w:r>
      <w:r w:rsidRPr="0041647D">
        <w:rPr>
          <w:rFonts w:hint="eastAsia"/>
          <w:lang w:val="en-GB"/>
        </w:rPr>
        <w:t>月</w:t>
      </w:r>
      <w:r>
        <w:rPr>
          <w:lang w:val="en-GB"/>
        </w:rPr>
        <w:t>31</w:t>
      </w:r>
      <w:r w:rsidRPr="0041647D">
        <w:rPr>
          <w:rFonts w:hint="eastAsia"/>
          <w:lang w:val="en-GB"/>
        </w:rPr>
        <w:t>日第</w:t>
      </w:r>
      <w:r w:rsidRPr="0041647D">
        <w:rPr>
          <w:lang w:val="en-GB"/>
        </w:rPr>
        <w:t>0</w:t>
      </w:r>
      <w:r>
        <w:rPr>
          <w:lang w:val="en-GB"/>
        </w:rPr>
        <w:t>25</w:t>
      </w:r>
      <w:r w:rsidRPr="0041647D">
        <w:rPr>
          <w:lang w:val="en-GB"/>
        </w:rPr>
        <w:t>-</w:t>
      </w:r>
      <w:r>
        <w:rPr>
          <w:lang w:val="en-GB"/>
        </w:rPr>
        <w:t>2</w:t>
      </w:r>
      <w:r w:rsidRPr="0041647D">
        <w:rPr>
          <w:lang w:val="en-GB"/>
        </w:rPr>
        <w:t>0</w:t>
      </w:r>
      <w:r>
        <w:rPr>
          <w:lang w:val="en-GB"/>
        </w:rPr>
        <w:t>18/AN</w:t>
      </w:r>
      <w:r w:rsidRPr="0041647D">
        <w:rPr>
          <w:rFonts w:hint="eastAsia"/>
          <w:lang w:val="en-GB"/>
        </w:rPr>
        <w:t>号法律</w:t>
      </w:r>
      <w:r>
        <w:rPr>
          <w:rFonts w:hint="eastAsia"/>
          <w:lang w:val="en-GB"/>
        </w:rPr>
        <w:t>，</w:t>
      </w:r>
      <w:r w:rsidRPr="0041647D">
        <w:rPr>
          <w:rFonts w:hint="eastAsia"/>
          <w:lang w:val="en-GB"/>
        </w:rPr>
        <w:t>颁布了《刑法典》</w:t>
      </w:r>
      <w:r>
        <w:rPr>
          <w:rFonts w:hint="eastAsia"/>
          <w:lang w:val="en-GB"/>
        </w:rPr>
        <w:t>，</w:t>
      </w:r>
      <w:r w:rsidRPr="0041647D">
        <w:rPr>
          <w:rFonts w:hint="eastAsia"/>
          <w:lang w:val="en-GB"/>
        </w:rPr>
        <w:t>其中载有与《公约》一致的强迫失踪定义</w:t>
      </w:r>
      <w:r>
        <w:rPr>
          <w:rFonts w:hint="eastAsia"/>
          <w:lang w:val="en-GB"/>
        </w:rPr>
        <w:t>，</w:t>
      </w:r>
      <w:r w:rsidRPr="0041647D">
        <w:rPr>
          <w:rFonts w:hint="eastAsia"/>
          <w:lang w:val="en-GB"/>
        </w:rPr>
        <w:t>在第</w:t>
      </w:r>
      <w:r>
        <w:rPr>
          <w:lang w:val="en-GB"/>
        </w:rPr>
        <w:t>523</w:t>
      </w:r>
      <w:r w:rsidRPr="0041647D">
        <w:rPr>
          <w:lang w:val="en-GB"/>
        </w:rPr>
        <w:t>-</w:t>
      </w:r>
      <w:r>
        <w:rPr>
          <w:lang w:val="en-GB"/>
        </w:rPr>
        <w:t>4</w:t>
      </w:r>
      <w:r w:rsidRPr="0041647D">
        <w:rPr>
          <w:rFonts w:hint="eastAsia"/>
          <w:lang w:val="en-GB"/>
        </w:rPr>
        <w:t>条和第</w:t>
      </w:r>
      <w:r>
        <w:rPr>
          <w:lang w:val="en-GB"/>
        </w:rPr>
        <w:t>523</w:t>
      </w:r>
      <w:r w:rsidRPr="0041647D">
        <w:rPr>
          <w:lang w:val="en-GB"/>
        </w:rPr>
        <w:t>-</w:t>
      </w:r>
      <w:r>
        <w:rPr>
          <w:lang w:val="en-GB"/>
        </w:rPr>
        <w:t>5</w:t>
      </w:r>
      <w:r w:rsidRPr="0041647D">
        <w:rPr>
          <w:rFonts w:hint="eastAsia"/>
          <w:lang w:val="en-GB"/>
        </w:rPr>
        <w:t>条中规定了对此类犯罪行为人的处罚</w:t>
      </w:r>
      <w:r>
        <w:rPr>
          <w:rFonts w:hint="eastAsia"/>
          <w:lang w:val="en-GB"/>
        </w:rPr>
        <w:t>，</w:t>
      </w:r>
      <w:r w:rsidRPr="0041647D">
        <w:rPr>
          <w:rFonts w:hint="eastAsia"/>
          <w:lang w:val="en-GB"/>
        </w:rPr>
        <w:t>并在第</w:t>
      </w:r>
      <w:r>
        <w:rPr>
          <w:lang w:val="en-GB"/>
        </w:rPr>
        <w:t>422</w:t>
      </w:r>
      <w:r w:rsidRPr="0041647D">
        <w:rPr>
          <w:lang w:val="en-GB"/>
        </w:rPr>
        <w:t>-</w:t>
      </w:r>
      <w:r>
        <w:rPr>
          <w:lang w:val="en-GB"/>
        </w:rPr>
        <w:t>1</w:t>
      </w:r>
      <w:r w:rsidRPr="0041647D">
        <w:rPr>
          <w:rFonts w:hint="eastAsia"/>
          <w:lang w:val="en-GB"/>
        </w:rPr>
        <w:t>条中将强迫失踪定义为危害人类罪</w:t>
      </w:r>
      <w:r>
        <w:rPr>
          <w:rFonts w:hint="eastAsia"/>
          <w:lang w:val="en-GB"/>
        </w:rPr>
        <w:t>；</w:t>
      </w:r>
    </w:p>
    <w:p w14:paraId="7CD16231" w14:textId="092D6C95" w:rsidR="0041647D" w:rsidRPr="0041647D" w:rsidRDefault="0041647D" w:rsidP="0041647D">
      <w:pPr>
        <w:pStyle w:val="SingleTxtGC"/>
        <w:rPr>
          <w:lang w:val="en-GB"/>
        </w:rPr>
      </w:pPr>
      <w:r w:rsidRPr="0041647D">
        <w:rPr>
          <w:lang w:val="en-GB"/>
        </w:rPr>
        <w:tab/>
      </w:r>
      <w:r>
        <w:rPr>
          <w:lang w:val="en-GB"/>
        </w:rPr>
        <w:t>(b)</w:t>
      </w:r>
      <w:r w:rsidRPr="0041647D">
        <w:rPr>
          <w:lang w:val="en-GB"/>
        </w:rPr>
        <w:tab/>
      </w:r>
      <w:r>
        <w:rPr>
          <w:lang w:val="en-GB"/>
        </w:rPr>
        <w:t>2</w:t>
      </w:r>
      <w:r w:rsidRPr="0041647D">
        <w:rPr>
          <w:lang w:val="en-GB"/>
        </w:rPr>
        <w:t>0</w:t>
      </w:r>
      <w:r>
        <w:rPr>
          <w:lang w:val="en-GB"/>
        </w:rPr>
        <w:t>17</w:t>
      </w:r>
      <w:r w:rsidRPr="0041647D">
        <w:rPr>
          <w:rFonts w:hint="eastAsia"/>
          <w:lang w:val="en-GB"/>
        </w:rPr>
        <w:t>年</w:t>
      </w:r>
      <w:r>
        <w:rPr>
          <w:lang w:val="en-GB"/>
        </w:rPr>
        <w:t>6</w:t>
      </w:r>
      <w:r w:rsidRPr="0041647D">
        <w:rPr>
          <w:rFonts w:hint="eastAsia"/>
          <w:lang w:val="en-GB"/>
        </w:rPr>
        <w:t>月</w:t>
      </w:r>
      <w:r>
        <w:rPr>
          <w:lang w:val="en-GB"/>
        </w:rPr>
        <w:t>27</w:t>
      </w:r>
      <w:r w:rsidRPr="0041647D">
        <w:rPr>
          <w:rFonts w:hint="eastAsia"/>
          <w:lang w:val="en-GB"/>
        </w:rPr>
        <w:t>日关于保护布基纳法索人权维护者的第</w:t>
      </w:r>
      <w:r w:rsidRPr="0041647D">
        <w:rPr>
          <w:lang w:val="en-GB"/>
        </w:rPr>
        <w:t>0</w:t>
      </w:r>
      <w:r>
        <w:rPr>
          <w:lang w:val="en-GB"/>
        </w:rPr>
        <w:t>39</w:t>
      </w:r>
      <w:r w:rsidR="0020013C">
        <w:rPr>
          <w:rFonts w:hint="eastAsia"/>
          <w:lang w:val="en-GB"/>
        </w:rPr>
        <w:t>-</w:t>
      </w:r>
      <w:r>
        <w:rPr>
          <w:lang w:val="en-GB"/>
        </w:rPr>
        <w:t>2</w:t>
      </w:r>
      <w:r w:rsidRPr="0041647D">
        <w:rPr>
          <w:lang w:val="en-GB"/>
        </w:rPr>
        <w:t>0</w:t>
      </w:r>
      <w:r>
        <w:rPr>
          <w:lang w:val="en-GB"/>
        </w:rPr>
        <w:t>17/AN</w:t>
      </w:r>
      <w:r w:rsidRPr="0041647D">
        <w:rPr>
          <w:rFonts w:hint="eastAsia"/>
          <w:lang w:val="en-GB"/>
        </w:rPr>
        <w:t>号法律</w:t>
      </w:r>
      <w:r>
        <w:rPr>
          <w:rFonts w:hint="eastAsia"/>
          <w:lang w:val="en-GB"/>
        </w:rPr>
        <w:t>，</w:t>
      </w:r>
      <w:r w:rsidRPr="0041647D">
        <w:rPr>
          <w:rFonts w:hint="eastAsia"/>
          <w:lang w:val="en-GB"/>
        </w:rPr>
        <w:t>该法律规定了人权维护者的强迫失踪的定义和处罚</w:t>
      </w:r>
      <w:r>
        <w:rPr>
          <w:rFonts w:hint="eastAsia"/>
          <w:lang w:val="en-GB"/>
        </w:rPr>
        <w:t>，</w:t>
      </w:r>
      <w:r w:rsidRPr="0041647D">
        <w:rPr>
          <w:rFonts w:hint="eastAsia"/>
          <w:lang w:val="en-GB"/>
        </w:rPr>
        <w:t>规定国家有义务保护</w:t>
      </w:r>
      <w:r w:rsidRPr="0041647D">
        <w:rPr>
          <w:rFonts w:hint="eastAsia"/>
          <w:lang w:val="en-GB"/>
        </w:rPr>
        <w:lastRenderedPageBreak/>
        <w:t>人</w:t>
      </w:r>
      <w:proofErr w:type="gramStart"/>
      <w:r w:rsidRPr="0041647D">
        <w:rPr>
          <w:rFonts w:hint="eastAsia"/>
          <w:lang w:val="en-GB"/>
        </w:rPr>
        <w:t>权维护</w:t>
      </w:r>
      <w:proofErr w:type="gramEnd"/>
      <w:r w:rsidRPr="0041647D">
        <w:rPr>
          <w:rFonts w:hint="eastAsia"/>
          <w:lang w:val="en-GB"/>
        </w:rPr>
        <w:t>者免遭法外处决、酷刑和类似行为、任意逮捕和拘留、强迫失踪、死亡威胁、骚扰、诽谤和绑架。</w:t>
      </w:r>
    </w:p>
    <w:p w14:paraId="07B0F920" w14:textId="576250C0" w:rsidR="0041647D" w:rsidRPr="0041647D" w:rsidRDefault="0041647D" w:rsidP="0024759A">
      <w:pPr>
        <w:pStyle w:val="H1GC"/>
        <w:rPr>
          <w:lang w:val="en-GB"/>
        </w:rPr>
      </w:pPr>
      <w:r w:rsidRPr="0041647D">
        <w:rPr>
          <w:lang w:val="en-GB"/>
        </w:rPr>
        <w:tab/>
      </w:r>
      <w:r>
        <w:rPr>
          <w:lang w:val="en-GB"/>
        </w:rPr>
        <w:t>C</w:t>
      </w:r>
      <w:r w:rsidRPr="0041647D">
        <w:rPr>
          <w:lang w:val="en-GB"/>
        </w:rPr>
        <w:t>.</w:t>
      </w:r>
      <w:r w:rsidRPr="0041647D">
        <w:rPr>
          <w:lang w:val="en-GB"/>
        </w:rPr>
        <w:tab/>
      </w:r>
      <w:r w:rsidRPr="0041647D">
        <w:rPr>
          <w:rFonts w:hint="eastAsia"/>
          <w:lang w:val="en-GB"/>
        </w:rPr>
        <w:t>委员会建议的落实情况和缔约国的新动态</w:t>
      </w:r>
    </w:p>
    <w:p w14:paraId="2B51F5E7" w14:textId="06EB184D" w:rsidR="0041647D" w:rsidRPr="0041647D" w:rsidRDefault="0041647D" w:rsidP="0041647D">
      <w:pPr>
        <w:pStyle w:val="SingleTxtGC"/>
        <w:rPr>
          <w:lang w:val="en-GB"/>
        </w:rPr>
      </w:pPr>
      <w:r>
        <w:rPr>
          <w:lang w:val="en-GB"/>
        </w:rPr>
        <w:t>4.</w:t>
      </w:r>
      <w:r w:rsidRPr="0041647D">
        <w:rPr>
          <w:lang w:val="en-GB"/>
        </w:rPr>
        <w:tab/>
      </w:r>
      <w:r w:rsidRPr="0041647D">
        <w:rPr>
          <w:rFonts w:hint="eastAsia"/>
          <w:lang w:val="en-GB"/>
        </w:rPr>
        <w:t>委员会注意到缔约国为执行《公约》及其先前结论性意见所载的建议而采取的措施。委员会充分意识到缔约国面临的许多严重困难。然而</w:t>
      </w:r>
      <w:r>
        <w:rPr>
          <w:rFonts w:hint="eastAsia"/>
          <w:lang w:val="en-GB"/>
        </w:rPr>
        <w:t>，</w:t>
      </w:r>
      <w:r w:rsidRPr="0041647D">
        <w:rPr>
          <w:rFonts w:hint="eastAsia"/>
          <w:lang w:val="en-GB"/>
        </w:rPr>
        <w:t>委员会希望表示关切的是</w:t>
      </w:r>
      <w:r>
        <w:rPr>
          <w:rFonts w:hint="eastAsia"/>
          <w:lang w:val="en-GB"/>
        </w:rPr>
        <w:t>，</w:t>
      </w:r>
      <w:r w:rsidRPr="0041647D">
        <w:rPr>
          <w:rFonts w:hint="eastAsia"/>
          <w:lang w:val="en-GB"/>
        </w:rPr>
        <w:t>特别是有许多报告称缔约国境内发生了强迫失踪事件</w:t>
      </w:r>
      <w:r>
        <w:rPr>
          <w:rFonts w:hint="eastAsia"/>
          <w:lang w:val="en-GB"/>
        </w:rPr>
        <w:t>，</w:t>
      </w:r>
      <w:r w:rsidRPr="0041647D">
        <w:rPr>
          <w:rFonts w:hint="eastAsia"/>
          <w:lang w:val="en-GB"/>
        </w:rPr>
        <w:t>犯罪者逍遥法外。委员会鼓励缔约国执行委员会本着建设性合作精神提出的建议</w:t>
      </w:r>
      <w:r>
        <w:rPr>
          <w:rFonts w:hint="eastAsia"/>
          <w:lang w:val="en-GB"/>
        </w:rPr>
        <w:t>，</w:t>
      </w:r>
      <w:r w:rsidRPr="0041647D">
        <w:rPr>
          <w:rFonts w:hint="eastAsia"/>
          <w:lang w:val="en-GB"/>
        </w:rPr>
        <w:t>以确保法律框架和主管部门采取的措施完全符合缔约国根据《公约》承担的义务。</w:t>
      </w:r>
    </w:p>
    <w:p w14:paraId="02535804" w14:textId="343B58BD" w:rsidR="0041647D" w:rsidRPr="0041647D" w:rsidRDefault="0041647D" w:rsidP="0024759A">
      <w:pPr>
        <w:pStyle w:val="H23GC"/>
        <w:rPr>
          <w:lang w:val="en-GB"/>
        </w:rPr>
      </w:pPr>
      <w:r w:rsidRPr="0041647D">
        <w:rPr>
          <w:lang w:val="en-GB"/>
        </w:rPr>
        <w:tab/>
      </w:r>
      <w:r>
        <w:rPr>
          <w:lang w:val="en-GB"/>
        </w:rPr>
        <w:t>1.</w:t>
      </w:r>
      <w:r w:rsidRPr="0041647D">
        <w:rPr>
          <w:lang w:val="en-GB"/>
        </w:rPr>
        <w:tab/>
      </w:r>
      <w:r w:rsidRPr="0041647D">
        <w:rPr>
          <w:rFonts w:hint="eastAsia"/>
          <w:lang w:val="en-GB"/>
        </w:rPr>
        <w:t>一般资料</w:t>
      </w:r>
    </w:p>
    <w:p w14:paraId="526454AA" w14:textId="77777777" w:rsidR="0041647D" w:rsidRPr="0041647D" w:rsidRDefault="0041647D" w:rsidP="0024759A">
      <w:pPr>
        <w:pStyle w:val="H23GC"/>
        <w:rPr>
          <w:lang w:val="en-GB"/>
        </w:rPr>
      </w:pPr>
      <w:r w:rsidRPr="0041647D">
        <w:rPr>
          <w:lang w:val="en-GB"/>
        </w:rPr>
        <w:tab/>
      </w:r>
      <w:r w:rsidRPr="0041647D">
        <w:rPr>
          <w:lang w:val="en-GB"/>
        </w:rPr>
        <w:tab/>
      </w:r>
      <w:r w:rsidRPr="0041647D">
        <w:rPr>
          <w:rFonts w:hint="eastAsia"/>
          <w:lang w:val="en-GB"/>
        </w:rPr>
        <w:t>紧急行动程序</w:t>
      </w:r>
    </w:p>
    <w:p w14:paraId="6E10D4F9" w14:textId="31257494" w:rsidR="0041647D" w:rsidRPr="0041647D" w:rsidRDefault="0041647D" w:rsidP="0041647D">
      <w:pPr>
        <w:pStyle w:val="SingleTxtGC"/>
        <w:rPr>
          <w:lang w:val="en-GB"/>
        </w:rPr>
      </w:pPr>
      <w:r>
        <w:rPr>
          <w:lang w:val="en-GB"/>
        </w:rPr>
        <w:t>5.</w:t>
      </w:r>
      <w:r w:rsidRPr="0041647D">
        <w:rPr>
          <w:lang w:val="en-GB"/>
        </w:rPr>
        <w:tab/>
      </w:r>
      <w:r w:rsidRPr="0041647D">
        <w:rPr>
          <w:rFonts w:hint="eastAsia"/>
          <w:lang w:val="en-GB"/>
        </w:rPr>
        <w:t>委员会注意到缔约国在对话期间提供的关于</w:t>
      </w:r>
      <w:r>
        <w:rPr>
          <w:lang w:val="en-GB"/>
        </w:rPr>
        <w:t>2</w:t>
      </w:r>
      <w:r w:rsidRPr="0041647D">
        <w:rPr>
          <w:lang w:val="en-GB"/>
        </w:rPr>
        <w:t>0</w:t>
      </w:r>
      <w:r>
        <w:rPr>
          <w:lang w:val="en-GB"/>
        </w:rPr>
        <w:t>23</w:t>
      </w:r>
      <w:r w:rsidRPr="0041647D">
        <w:rPr>
          <w:rFonts w:hint="eastAsia"/>
          <w:lang w:val="en-GB"/>
        </w:rPr>
        <w:t>年</w:t>
      </w:r>
      <w:r>
        <w:rPr>
          <w:lang w:val="en-GB"/>
        </w:rPr>
        <w:t>12</w:t>
      </w:r>
      <w:r w:rsidRPr="0041647D">
        <w:rPr>
          <w:rFonts w:hint="eastAsia"/>
          <w:lang w:val="en-GB"/>
        </w:rPr>
        <w:t>月和</w:t>
      </w:r>
      <w:r>
        <w:rPr>
          <w:lang w:val="en-GB"/>
        </w:rPr>
        <w:t>2</w:t>
      </w:r>
      <w:r w:rsidRPr="0041647D">
        <w:rPr>
          <w:lang w:val="en-GB"/>
        </w:rPr>
        <w:t>0</w:t>
      </w:r>
      <w:r>
        <w:rPr>
          <w:lang w:val="en-GB"/>
        </w:rPr>
        <w:t>24</w:t>
      </w:r>
      <w:r w:rsidRPr="0041647D">
        <w:rPr>
          <w:rFonts w:hint="eastAsia"/>
          <w:lang w:val="en-GB"/>
        </w:rPr>
        <w:t>年</w:t>
      </w:r>
      <w:r>
        <w:rPr>
          <w:lang w:val="en-GB"/>
        </w:rPr>
        <w:t>1</w:t>
      </w:r>
      <w:r w:rsidRPr="0041647D">
        <w:rPr>
          <w:rFonts w:hint="eastAsia"/>
          <w:lang w:val="en-GB"/>
        </w:rPr>
        <w:t>月启动的涉及</w:t>
      </w:r>
      <w:r>
        <w:rPr>
          <w:lang w:val="en-GB"/>
        </w:rPr>
        <w:t>Daouda</w:t>
      </w:r>
      <w:r w:rsidRPr="0041647D">
        <w:rPr>
          <w:lang w:val="en-GB"/>
        </w:rPr>
        <w:t xml:space="preserve"> </w:t>
      </w:r>
      <w:r>
        <w:rPr>
          <w:lang w:val="en-GB"/>
        </w:rPr>
        <w:t>Diallo</w:t>
      </w:r>
      <w:r w:rsidRPr="0041647D">
        <w:rPr>
          <w:rFonts w:hint="eastAsia"/>
          <w:lang w:val="en-GB"/>
        </w:rPr>
        <w:t>和</w:t>
      </w:r>
      <w:proofErr w:type="spellStart"/>
      <w:r>
        <w:rPr>
          <w:lang w:val="en-GB"/>
        </w:rPr>
        <w:t>Sansan</w:t>
      </w:r>
      <w:proofErr w:type="spellEnd"/>
      <w:r w:rsidRPr="0041647D">
        <w:rPr>
          <w:lang w:val="en-GB"/>
        </w:rPr>
        <w:t xml:space="preserve"> </w:t>
      </w:r>
      <w:r>
        <w:rPr>
          <w:lang w:val="en-GB"/>
        </w:rPr>
        <w:t>Anselme</w:t>
      </w:r>
      <w:r w:rsidRPr="0041647D">
        <w:rPr>
          <w:lang w:val="en-GB"/>
        </w:rPr>
        <w:t xml:space="preserve"> </w:t>
      </w:r>
      <w:r>
        <w:rPr>
          <w:lang w:val="en-GB"/>
        </w:rPr>
        <w:t>Kambou</w:t>
      </w:r>
      <w:r w:rsidRPr="0041647D">
        <w:rPr>
          <w:rFonts w:hint="eastAsia"/>
          <w:lang w:val="en-GB"/>
        </w:rPr>
        <w:t>的紧急行动程序的资料</w:t>
      </w:r>
      <w:r>
        <w:rPr>
          <w:rFonts w:hint="eastAsia"/>
          <w:lang w:val="en-GB"/>
        </w:rPr>
        <w:t>，</w:t>
      </w:r>
      <w:r w:rsidRPr="0041647D">
        <w:rPr>
          <w:rFonts w:hint="eastAsia"/>
          <w:lang w:val="en-GB"/>
        </w:rPr>
        <w:t>以及缔约国表示的毫不拖延地</w:t>
      </w:r>
      <w:proofErr w:type="gramStart"/>
      <w:r w:rsidRPr="0041647D">
        <w:rPr>
          <w:rFonts w:hint="eastAsia"/>
          <w:lang w:val="en-GB"/>
        </w:rPr>
        <w:t>作出</w:t>
      </w:r>
      <w:proofErr w:type="gramEnd"/>
      <w:r w:rsidRPr="0041647D">
        <w:rPr>
          <w:rFonts w:hint="eastAsia"/>
          <w:lang w:val="en-GB"/>
        </w:rPr>
        <w:t>回应的承诺。然而</w:t>
      </w:r>
      <w:r>
        <w:rPr>
          <w:rFonts w:hint="eastAsia"/>
          <w:lang w:val="en-GB"/>
        </w:rPr>
        <w:t>，</w:t>
      </w:r>
      <w:r w:rsidRPr="0041647D">
        <w:rPr>
          <w:rFonts w:hint="eastAsia"/>
          <w:lang w:val="en-GB"/>
        </w:rPr>
        <w:t>委员会感到遗憾的是</w:t>
      </w:r>
      <w:r>
        <w:rPr>
          <w:rFonts w:hint="eastAsia"/>
          <w:lang w:val="en-GB"/>
        </w:rPr>
        <w:t>，</w:t>
      </w:r>
      <w:r w:rsidRPr="0041647D">
        <w:rPr>
          <w:rFonts w:hint="eastAsia"/>
          <w:lang w:val="en-GB"/>
        </w:rPr>
        <w:t>尽管委员会已于</w:t>
      </w:r>
      <w:r>
        <w:rPr>
          <w:lang w:val="en-GB"/>
        </w:rPr>
        <w:t>2</w:t>
      </w:r>
      <w:r w:rsidRPr="0041647D">
        <w:rPr>
          <w:lang w:val="en-GB"/>
        </w:rPr>
        <w:t>0</w:t>
      </w:r>
      <w:r>
        <w:rPr>
          <w:lang w:val="en-GB"/>
        </w:rPr>
        <w:t>24</w:t>
      </w:r>
      <w:r w:rsidRPr="0041647D">
        <w:rPr>
          <w:rFonts w:hint="eastAsia"/>
          <w:lang w:val="en-GB"/>
        </w:rPr>
        <w:t>年</w:t>
      </w:r>
      <w:r>
        <w:rPr>
          <w:lang w:val="en-GB"/>
        </w:rPr>
        <w:t>1</w:t>
      </w:r>
      <w:r w:rsidRPr="0041647D">
        <w:rPr>
          <w:rFonts w:hint="eastAsia"/>
          <w:lang w:val="en-GB"/>
        </w:rPr>
        <w:t>月</w:t>
      </w:r>
      <w:r>
        <w:rPr>
          <w:lang w:val="en-GB"/>
        </w:rPr>
        <w:t>31</w:t>
      </w:r>
      <w:r w:rsidRPr="0041647D">
        <w:rPr>
          <w:rFonts w:hint="eastAsia"/>
          <w:lang w:val="en-GB"/>
        </w:rPr>
        <w:t>日向缔约国常驻代表团发出</w:t>
      </w:r>
      <w:proofErr w:type="gramStart"/>
      <w:r w:rsidRPr="0041647D">
        <w:rPr>
          <w:rFonts w:hint="eastAsia"/>
          <w:lang w:val="en-GB"/>
        </w:rPr>
        <w:t>催复通知</w:t>
      </w:r>
      <w:proofErr w:type="gramEnd"/>
      <w:r>
        <w:rPr>
          <w:lang w:val="en-GB"/>
        </w:rPr>
        <w:t>(Diallo</w:t>
      </w:r>
      <w:r w:rsidRPr="0041647D">
        <w:rPr>
          <w:rFonts w:hint="eastAsia"/>
          <w:lang w:val="en-GB"/>
        </w:rPr>
        <w:t>先生的案件的最后期限为</w:t>
      </w:r>
      <w:r>
        <w:rPr>
          <w:lang w:val="en-GB"/>
        </w:rPr>
        <w:t>2</w:t>
      </w:r>
      <w:r w:rsidRPr="0041647D">
        <w:rPr>
          <w:lang w:val="en-GB"/>
        </w:rPr>
        <w:t>0</w:t>
      </w:r>
      <w:r>
        <w:rPr>
          <w:lang w:val="en-GB"/>
        </w:rPr>
        <w:t>24</w:t>
      </w:r>
      <w:r w:rsidRPr="0041647D">
        <w:rPr>
          <w:rFonts w:hint="eastAsia"/>
          <w:lang w:val="en-GB"/>
        </w:rPr>
        <w:t>年</w:t>
      </w:r>
      <w:r>
        <w:rPr>
          <w:lang w:val="en-GB"/>
        </w:rPr>
        <w:t>2</w:t>
      </w:r>
      <w:r w:rsidRPr="0041647D">
        <w:rPr>
          <w:rFonts w:hint="eastAsia"/>
          <w:lang w:val="en-GB"/>
        </w:rPr>
        <w:t>月</w:t>
      </w:r>
      <w:r>
        <w:rPr>
          <w:lang w:val="en-GB"/>
        </w:rPr>
        <w:t>14</w:t>
      </w:r>
      <w:r w:rsidRPr="0041647D">
        <w:rPr>
          <w:rFonts w:hint="eastAsia"/>
          <w:lang w:val="en-GB"/>
        </w:rPr>
        <w:t>日</w:t>
      </w:r>
      <w:r>
        <w:rPr>
          <w:rFonts w:hint="eastAsia"/>
          <w:lang w:val="en-GB"/>
        </w:rPr>
        <w:t>)</w:t>
      </w:r>
      <w:r>
        <w:rPr>
          <w:rFonts w:hint="eastAsia"/>
          <w:lang w:val="en-GB"/>
        </w:rPr>
        <w:t>，</w:t>
      </w:r>
      <w:r w:rsidRPr="0041647D">
        <w:rPr>
          <w:rFonts w:hint="eastAsia"/>
          <w:lang w:val="en-GB"/>
        </w:rPr>
        <w:t>但尚未收到有关这一问题的任何资料</w:t>
      </w:r>
      <w:r>
        <w:rPr>
          <w:lang w:val="en-GB"/>
        </w:rPr>
        <w:t>(</w:t>
      </w:r>
      <w:r w:rsidRPr="0041647D">
        <w:rPr>
          <w:rFonts w:hint="eastAsia"/>
          <w:lang w:val="en-GB"/>
        </w:rPr>
        <w:t>第三十条</w:t>
      </w:r>
      <w:r>
        <w:rPr>
          <w:lang w:val="en-GB"/>
        </w:rPr>
        <w:t>)</w:t>
      </w:r>
      <w:r w:rsidRPr="0041647D">
        <w:rPr>
          <w:rFonts w:hint="eastAsia"/>
          <w:lang w:val="en-GB"/>
        </w:rPr>
        <w:t>。</w:t>
      </w:r>
    </w:p>
    <w:p w14:paraId="16C755C9" w14:textId="09C94B59" w:rsidR="0041647D" w:rsidRPr="0024759A" w:rsidRDefault="0041647D" w:rsidP="0041647D">
      <w:pPr>
        <w:pStyle w:val="SingleTxtGC"/>
        <w:rPr>
          <w:rFonts w:ascii="Time New Roman" w:eastAsia="黑体" w:hAnsi="Time New Roman"/>
          <w:lang w:val="en-GB"/>
        </w:rPr>
      </w:pPr>
      <w:r w:rsidRPr="0024759A">
        <w:rPr>
          <w:rFonts w:ascii="Time New Roman" w:eastAsia="黑体" w:hAnsi="Time New Roman"/>
          <w:lang w:val="en-GB"/>
        </w:rPr>
        <w:t>6.</w:t>
      </w:r>
      <w:r w:rsidRPr="0024759A">
        <w:rPr>
          <w:rFonts w:ascii="Time New Roman" w:eastAsia="黑体" w:hAnsi="Time New Roman"/>
          <w:lang w:val="en-GB"/>
        </w:rPr>
        <w:tab/>
      </w:r>
      <w:r w:rsidRPr="0024759A">
        <w:rPr>
          <w:rFonts w:ascii="Time New Roman" w:eastAsia="黑体" w:hAnsi="Time New Roman" w:hint="eastAsia"/>
          <w:lang w:val="en-GB"/>
        </w:rPr>
        <w:t>委员会促请缔约国加强在紧急行动程序下的合作</w:t>
      </w:r>
      <w:r w:rsidRPr="0024759A">
        <w:rPr>
          <w:rFonts w:ascii="Time New Roman" w:eastAsia="黑体" w:hAnsi="Time New Roman" w:hint="eastAsia"/>
          <w:lang w:val="en-GB"/>
        </w:rPr>
        <w:t>，</w:t>
      </w:r>
      <w:r w:rsidRPr="0024759A">
        <w:rPr>
          <w:rFonts w:ascii="Time New Roman" w:eastAsia="黑体" w:hAnsi="Time New Roman" w:hint="eastAsia"/>
          <w:lang w:val="en-GB"/>
        </w:rPr>
        <w:t>并毫不拖延地对委员会转交的紧急行动请求</w:t>
      </w:r>
      <w:proofErr w:type="gramStart"/>
      <w:r w:rsidRPr="0024759A">
        <w:rPr>
          <w:rFonts w:ascii="Time New Roman" w:eastAsia="黑体" w:hAnsi="Time New Roman" w:hint="eastAsia"/>
          <w:lang w:val="en-GB"/>
        </w:rPr>
        <w:t>作出</w:t>
      </w:r>
      <w:proofErr w:type="gramEnd"/>
      <w:r w:rsidRPr="0024759A">
        <w:rPr>
          <w:rFonts w:ascii="Time New Roman" w:eastAsia="黑体" w:hAnsi="Time New Roman" w:hint="eastAsia"/>
          <w:lang w:val="en-GB"/>
        </w:rPr>
        <w:t>回应</w:t>
      </w:r>
      <w:r w:rsidRPr="0024759A">
        <w:rPr>
          <w:rFonts w:ascii="Time New Roman" w:eastAsia="黑体" w:hAnsi="Time New Roman" w:hint="eastAsia"/>
          <w:lang w:val="en-GB"/>
        </w:rPr>
        <w:t>，</w:t>
      </w:r>
      <w:r w:rsidRPr="0024759A">
        <w:rPr>
          <w:rFonts w:ascii="Time New Roman" w:eastAsia="黑体" w:hAnsi="Time New Roman" w:hint="eastAsia"/>
          <w:lang w:val="en-GB"/>
        </w:rPr>
        <w:t>以澄清失踪人员的命运和下落</w:t>
      </w:r>
      <w:r w:rsidRPr="0024759A">
        <w:rPr>
          <w:rFonts w:ascii="Time New Roman" w:eastAsia="黑体" w:hAnsi="Time New Roman" w:hint="eastAsia"/>
          <w:lang w:val="en-GB"/>
        </w:rPr>
        <w:t>，</w:t>
      </w:r>
      <w:r w:rsidRPr="0024759A">
        <w:rPr>
          <w:rFonts w:ascii="Time New Roman" w:eastAsia="黑体" w:hAnsi="Time New Roman" w:hint="eastAsia"/>
          <w:lang w:val="en-GB"/>
        </w:rPr>
        <w:t>并提供资料说明为寻找他们和调查他们的失踪所采取的措施。此外</w:t>
      </w:r>
      <w:r w:rsidRPr="0024759A">
        <w:rPr>
          <w:rFonts w:ascii="Time New Roman" w:eastAsia="黑体" w:hAnsi="Time New Roman" w:hint="eastAsia"/>
          <w:lang w:val="en-GB"/>
        </w:rPr>
        <w:t>，</w:t>
      </w:r>
      <w:r w:rsidRPr="0024759A">
        <w:rPr>
          <w:rFonts w:ascii="Time New Roman" w:eastAsia="黑体" w:hAnsi="Time New Roman" w:hint="eastAsia"/>
          <w:lang w:val="en-GB"/>
        </w:rPr>
        <w:t>委员会请缔约国向民间社会行为方和公众传播关于紧急行动程序的信息。</w:t>
      </w:r>
    </w:p>
    <w:p w14:paraId="7832C746" w14:textId="77777777" w:rsidR="0041647D" w:rsidRPr="0041647D" w:rsidRDefault="0041647D" w:rsidP="0024759A">
      <w:pPr>
        <w:pStyle w:val="H23GC"/>
        <w:rPr>
          <w:lang w:val="en-GB"/>
        </w:rPr>
      </w:pPr>
      <w:r w:rsidRPr="0041647D">
        <w:rPr>
          <w:lang w:val="en-GB"/>
        </w:rPr>
        <w:tab/>
      </w:r>
      <w:r w:rsidRPr="0041647D">
        <w:rPr>
          <w:lang w:val="en-GB"/>
        </w:rPr>
        <w:tab/>
      </w:r>
      <w:r w:rsidRPr="0041647D">
        <w:rPr>
          <w:rFonts w:hint="eastAsia"/>
          <w:lang w:val="en-GB"/>
        </w:rPr>
        <w:t>个人来文和国家间来文</w:t>
      </w:r>
    </w:p>
    <w:p w14:paraId="4F13BEAA" w14:textId="1D24352A" w:rsidR="0041647D" w:rsidRPr="0041647D" w:rsidRDefault="0041647D" w:rsidP="0041647D">
      <w:pPr>
        <w:pStyle w:val="SingleTxtGC"/>
        <w:rPr>
          <w:lang w:val="en-GB"/>
        </w:rPr>
      </w:pPr>
      <w:r>
        <w:rPr>
          <w:lang w:val="en-GB"/>
        </w:rPr>
        <w:t>7.</w:t>
      </w:r>
      <w:r w:rsidRPr="0041647D">
        <w:rPr>
          <w:lang w:val="en-GB"/>
        </w:rPr>
        <w:tab/>
      </w:r>
      <w:r w:rsidRPr="0041647D">
        <w:rPr>
          <w:rFonts w:hint="eastAsia"/>
          <w:lang w:val="en-GB"/>
        </w:rPr>
        <w:t>委员会注意到</w:t>
      </w:r>
      <w:r>
        <w:rPr>
          <w:rFonts w:hint="eastAsia"/>
          <w:lang w:val="en-GB"/>
        </w:rPr>
        <w:t>，</w:t>
      </w:r>
      <w:r>
        <w:rPr>
          <w:lang w:val="en-GB"/>
        </w:rPr>
        <w:t>2</w:t>
      </w:r>
      <w:r w:rsidRPr="0041647D">
        <w:rPr>
          <w:lang w:val="en-GB"/>
        </w:rPr>
        <w:t>0</w:t>
      </w:r>
      <w:r>
        <w:rPr>
          <w:lang w:val="en-GB"/>
        </w:rPr>
        <w:t>18</w:t>
      </w:r>
      <w:r w:rsidRPr="0041647D">
        <w:rPr>
          <w:rFonts w:hint="eastAsia"/>
          <w:lang w:val="en-GB"/>
        </w:rPr>
        <w:t>年</w:t>
      </w:r>
      <w:r>
        <w:rPr>
          <w:lang w:val="en-GB"/>
        </w:rPr>
        <w:t>8</w:t>
      </w:r>
      <w:r w:rsidRPr="0041647D">
        <w:rPr>
          <w:rFonts w:hint="eastAsia"/>
          <w:lang w:val="en-GB"/>
        </w:rPr>
        <w:t>月</w:t>
      </w:r>
      <w:r>
        <w:rPr>
          <w:lang w:val="en-GB"/>
        </w:rPr>
        <w:t>9</w:t>
      </w:r>
      <w:r w:rsidRPr="0041647D">
        <w:rPr>
          <w:rFonts w:hint="eastAsia"/>
          <w:lang w:val="en-GB"/>
        </w:rPr>
        <w:t>日在瓦加杜古举行了一次会议</w:t>
      </w:r>
      <w:r>
        <w:rPr>
          <w:rFonts w:hint="eastAsia"/>
          <w:lang w:val="en-GB"/>
        </w:rPr>
        <w:t>，</w:t>
      </w:r>
      <w:r w:rsidRPr="0041647D">
        <w:rPr>
          <w:rFonts w:hint="eastAsia"/>
          <w:lang w:val="en-GB"/>
        </w:rPr>
        <w:t>审议是否应发表声明</w:t>
      </w:r>
      <w:r>
        <w:rPr>
          <w:rFonts w:hint="eastAsia"/>
          <w:lang w:val="en-GB"/>
        </w:rPr>
        <w:t>，</w:t>
      </w:r>
      <w:r w:rsidRPr="0041647D">
        <w:rPr>
          <w:rFonts w:hint="eastAsia"/>
          <w:lang w:val="en-GB"/>
        </w:rPr>
        <w:t>承认委员会有权根据《公约》</w:t>
      </w:r>
      <w:bookmarkStart w:id="0" w:name="_Hlk164668980"/>
      <w:r w:rsidRPr="0041647D">
        <w:rPr>
          <w:rFonts w:hint="eastAsia"/>
          <w:lang w:val="en-GB"/>
        </w:rPr>
        <w:t>第三十一和第三十二条</w:t>
      </w:r>
      <w:bookmarkEnd w:id="0"/>
      <w:r w:rsidRPr="0041647D">
        <w:rPr>
          <w:rFonts w:hint="eastAsia"/>
          <w:lang w:val="en-GB"/>
        </w:rPr>
        <w:t>审理个人来文和国家间来文。然而</w:t>
      </w:r>
      <w:r>
        <w:rPr>
          <w:rFonts w:hint="eastAsia"/>
          <w:lang w:val="en-GB"/>
        </w:rPr>
        <w:t>，</w:t>
      </w:r>
      <w:r w:rsidRPr="0041647D">
        <w:rPr>
          <w:rFonts w:hint="eastAsia"/>
          <w:lang w:val="en-GB"/>
        </w:rPr>
        <w:t>委员会感到遗憾的是</w:t>
      </w:r>
      <w:r>
        <w:rPr>
          <w:rFonts w:hint="eastAsia"/>
          <w:lang w:val="en-GB"/>
        </w:rPr>
        <w:t>，</w:t>
      </w:r>
      <w:r w:rsidRPr="0041647D">
        <w:rPr>
          <w:rFonts w:hint="eastAsia"/>
          <w:lang w:val="en-GB"/>
        </w:rPr>
        <w:t>缔约国尚未</w:t>
      </w:r>
      <w:proofErr w:type="gramStart"/>
      <w:r w:rsidRPr="0041647D">
        <w:rPr>
          <w:rFonts w:hint="eastAsia"/>
          <w:lang w:val="en-GB"/>
        </w:rPr>
        <w:t>作出</w:t>
      </w:r>
      <w:proofErr w:type="gramEnd"/>
      <w:r w:rsidRPr="0041647D">
        <w:rPr>
          <w:rFonts w:hint="eastAsia"/>
          <w:lang w:val="en-GB"/>
        </w:rPr>
        <w:t>必要的声明</w:t>
      </w:r>
      <w:r>
        <w:rPr>
          <w:lang w:val="en-GB"/>
        </w:rPr>
        <w:t>(</w:t>
      </w:r>
      <w:r w:rsidRPr="0041647D">
        <w:rPr>
          <w:rFonts w:hint="eastAsia"/>
          <w:lang w:val="en-GB"/>
        </w:rPr>
        <w:t>第三十一和第三十二条</w:t>
      </w:r>
      <w:r>
        <w:rPr>
          <w:lang w:val="en-GB"/>
        </w:rPr>
        <w:t>)</w:t>
      </w:r>
      <w:r w:rsidRPr="0041647D">
        <w:rPr>
          <w:rFonts w:hint="eastAsia"/>
          <w:lang w:val="en-GB"/>
        </w:rPr>
        <w:t>。</w:t>
      </w:r>
    </w:p>
    <w:p w14:paraId="438671E0" w14:textId="3CD2FE38" w:rsidR="0041647D" w:rsidRPr="0024759A" w:rsidRDefault="0041647D" w:rsidP="0041647D">
      <w:pPr>
        <w:pStyle w:val="SingleTxtGC"/>
        <w:rPr>
          <w:rFonts w:ascii="Time New Roman" w:eastAsia="黑体" w:hAnsi="Time New Roman"/>
          <w:lang w:val="en-GB"/>
        </w:rPr>
      </w:pPr>
      <w:r w:rsidRPr="0024759A">
        <w:rPr>
          <w:rFonts w:ascii="Time New Roman" w:eastAsia="黑体" w:hAnsi="Time New Roman"/>
          <w:lang w:val="en-GB"/>
        </w:rPr>
        <w:t>8.</w:t>
      </w:r>
      <w:r w:rsidRPr="0024759A">
        <w:rPr>
          <w:rFonts w:ascii="Time New Roman" w:eastAsia="黑体" w:hAnsi="Time New Roman"/>
          <w:lang w:val="en-GB"/>
        </w:rPr>
        <w:tab/>
      </w:r>
      <w:r w:rsidRPr="0024759A">
        <w:rPr>
          <w:rFonts w:ascii="Time New Roman" w:eastAsia="黑体" w:hAnsi="Time New Roman" w:hint="eastAsia"/>
          <w:lang w:val="en-GB"/>
        </w:rPr>
        <w:t>委员会鼓励缔约国承认委员会有权接收和审议分别根据《公约》第三十一和第三十二条提交的个人和国家间来文</w:t>
      </w:r>
      <w:r w:rsidRPr="0024759A">
        <w:rPr>
          <w:rFonts w:ascii="Time New Roman" w:eastAsia="黑体" w:hAnsi="Time New Roman" w:hint="eastAsia"/>
          <w:lang w:val="en-GB"/>
        </w:rPr>
        <w:t>，</w:t>
      </w:r>
      <w:r w:rsidRPr="0024759A">
        <w:rPr>
          <w:rFonts w:ascii="Time New Roman" w:eastAsia="黑体" w:hAnsi="Time New Roman" w:hint="eastAsia"/>
          <w:lang w:val="en-GB"/>
        </w:rPr>
        <w:t>以期加强《公约》规定的防止强迫失踪的框架。</w:t>
      </w:r>
    </w:p>
    <w:p w14:paraId="17CB6A5B" w14:textId="77777777" w:rsidR="0041647D" w:rsidRPr="0041647D" w:rsidRDefault="0041647D" w:rsidP="0024759A">
      <w:pPr>
        <w:pStyle w:val="H23GC"/>
        <w:rPr>
          <w:lang w:val="en-GB"/>
        </w:rPr>
      </w:pPr>
      <w:r w:rsidRPr="0041647D">
        <w:rPr>
          <w:lang w:val="en-GB"/>
        </w:rPr>
        <w:tab/>
      </w:r>
      <w:r w:rsidRPr="0041647D">
        <w:rPr>
          <w:lang w:val="en-GB"/>
        </w:rPr>
        <w:tab/>
      </w:r>
      <w:r w:rsidRPr="0041647D">
        <w:rPr>
          <w:rFonts w:hint="eastAsia"/>
          <w:lang w:val="en-GB"/>
        </w:rPr>
        <w:t>监管和体制框架以及关于强迫失踪的指控</w:t>
      </w:r>
    </w:p>
    <w:p w14:paraId="71BBDF93" w14:textId="6D264060" w:rsidR="0041647D" w:rsidRPr="0041647D" w:rsidRDefault="0041647D" w:rsidP="0041647D">
      <w:pPr>
        <w:pStyle w:val="SingleTxtGC"/>
        <w:rPr>
          <w:lang w:val="en-GB"/>
        </w:rPr>
      </w:pPr>
      <w:r>
        <w:rPr>
          <w:lang w:val="en-GB"/>
        </w:rPr>
        <w:t>9.</w:t>
      </w:r>
      <w:r w:rsidRPr="0041647D">
        <w:rPr>
          <w:lang w:val="en-GB"/>
        </w:rPr>
        <w:tab/>
      </w:r>
      <w:r w:rsidRPr="0041647D">
        <w:rPr>
          <w:rFonts w:hint="eastAsia"/>
          <w:lang w:val="en-GB"/>
        </w:rPr>
        <w:t>委员会承认缔约国努力根据《公约》制定防止和惩治强迫失踪的监管和体制框架</w:t>
      </w:r>
      <w:r>
        <w:rPr>
          <w:rFonts w:hint="eastAsia"/>
          <w:lang w:val="en-GB"/>
        </w:rPr>
        <w:t>，</w:t>
      </w:r>
      <w:r w:rsidRPr="0041647D">
        <w:rPr>
          <w:rFonts w:hint="eastAsia"/>
          <w:lang w:val="en-GB"/>
        </w:rPr>
        <w:t>并承认缔约国努力加强司法机构惩治这些行为的能力。然而</w:t>
      </w:r>
      <w:r>
        <w:rPr>
          <w:rFonts w:hint="eastAsia"/>
          <w:lang w:val="en-GB"/>
        </w:rPr>
        <w:t>，</w:t>
      </w:r>
      <w:r w:rsidRPr="0041647D">
        <w:rPr>
          <w:rFonts w:hint="eastAsia"/>
          <w:lang w:val="en-GB"/>
        </w:rPr>
        <w:t>委员会感到关切的是</w:t>
      </w:r>
      <w:r>
        <w:rPr>
          <w:rFonts w:hint="eastAsia"/>
          <w:lang w:val="en-GB"/>
        </w:rPr>
        <w:t>，</w:t>
      </w:r>
      <w:r w:rsidRPr="0041647D">
        <w:rPr>
          <w:rFonts w:hint="eastAsia"/>
          <w:lang w:val="en-GB"/>
        </w:rPr>
        <w:t>有许多关于强迫失踪的指控</w:t>
      </w:r>
      <w:r>
        <w:rPr>
          <w:rFonts w:hint="eastAsia"/>
          <w:lang w:val="en-GB"/>
        </w:rPr>
        <w:t>(</w:t>
      </w:r>
      <w:r w:rsidRPr="0041647D">
        <w:rPr>
          <w:rFonts w:hint="eastAsia"/>
          <w:lang w:val="en-GB"/>
        </w:rPr>
        <w:t>缔约国在对话期间予以承认</w:t>
      </w:r>
      <w:r>
        <w:rPr>
          <w:rFonts w:hint="eastAsia"/>
          <w:lang w:val="en-GB"/>
        </w:rPr>
        <w:t>)</w:t>
      </w:r>
      <w:r>
        <w:rPr>
          <w:rFonts w:hint="eastAsia"/>
          <w:lang w:val="en-GB"/>
        </w:rPr>
        <w:t>，</w:t>
      </w:r>
      <w:r w:rsidRPr="0041647D">
        <w:rPr>
          <w:rFonts w:hint="eastAsia"/>
          <w:lang w:val="en-GB"/>
        </w:rPr>
        <w:t>国家法院处理的强迫失踪案件很少</w:t>
      </w:r>
      <w:r>
        <w:rPr>
          <w:rFonts w:hint="eastAsia"/>
          <w:lang w:val="en-GB"/>
        </w:rPr>
        <w:t>，</w:t>
      </w:r>
      <w:r w:rsidRPr="0041647D">
        <w:rPr>
          <w:rFonts w:hint="eastAsia"/>
          <w:lang w:val="en-GB"/>
        </w:rPr>
        <w:t>也没有对这类案件进行任何调查。</w:t>
      </w:r>
    </w:p>
    <w:p w14:paraId="4F7D0549" w14:textId="1E95DBF1" w:rsidR="0041647D" w:rsidRPr="0024759A" w:rsidRDefault="0041647D" w:rsidP="0041647D">
      <w:pPr>
        <w:pStyle w:val="SingleTxtGC"/>
        <w:rPr>
          <w:rFonts w:ascii="Time New Roman" w:eastAsia="黑体" w:hAnsi="Time New Roman"/>
          <w:lang w:val="en-GB"/>
        </w:rPr>
      </w:pPr>
      <w:r w:rsidRPr="0024759A">
        <w:rPr>
          <w:rFonts w:ascii="Time New Roman" w:eastAsia="黑体" w:hAnsi="Time New Roman"/>
          <w:lang w:val="en-GB"/>
        </w:rPr>
        <w:t>10.</w:t>
      </w:r>
      <w:r w:rsidRPr="0024759A">
        <w:rPr>
          <w:rFonts w:ascii="Time New Roman" w:eastAsia="黑体" w:hAnsi="Time New Roman"/>
          <w:lang w:val="en-GB"/>
        </w:rPr>
        <w:tab/>
      </w:r>
      <w:r w:rsidRPr="0024759A">
        <w:rPr>
          <w:rFonts w:ascii="Time New Roman" w:eastAsia="黑体" w:hAnsi="Time New Roman" w:hint="eastAsia"/>
          <w:lang w:val="en-GB"/>
        </w:rPr>
        <w:t>委员会建议缔约国根据《公约》第二十四条第四款和第五款</w:t>
      </w:r>
      <w:r w:rsidRPr="0024759A">
        <w:rPr>
          <w:rFonts w:ascii="Time New Roman" w:eastAsia="黑体" w:hAnsi="Time New Roman" w:hint="eastAsia"/>
          <w:lang w:val="en-GB"/>
        </w:rPr>
        <w:t>，</w:t>
      </w:r>
      <w:r w:rsidRPr="0024759A">
        <w:rPr>
          <w:rFonts w:ascii="Time New Roman" w:eastAsia="黑体" w:hAnsi="Time New Roman" w:hint="eastAsia"/>
          <w:lang w:val="en-GB"/>
        </w:rPr>
        <w:t>采取必要的立法和体制措施</w:t>
      </w:r>
      <w:r w:rsidRPr="0024759A">
        <w:rPr>
          <w:rFonts w:ascii="Time New Roman" w:eastAsia="黑体" w:hAnsi="Time New Roman" w:hint="eastAsia"/>
          <w:lang w:val="en-GB"/>
        </w:rPr>
        <w:t>，</w:t>
      </w:r>
      <w:r w:rsidRPr="0024759A">
        <w:rPr>
          <w:rFonts w:ascii="Time New Roman" w:eastAsia="黑体" w:hAnsi="Time New Roman" w:hint="eastAsia"/>
          <w:lang w:val="en-GB"/>
        </w:rPr>
        <w:t>防止、起诉和惩治强迫失踪行为</w:t>
      </w:r>
      <w:r w:rsidRPr="0024759A">
        <w:rPr>
          <w:rFonts w:ascii="Time New Roman" w:eastAsia="黑体" w:hAnsi="Time New Roman" w:hint="eastAsia"/>
          <w:lang w:val="en-GB"/>
        </w:rPr>
        <w:t>，</w:t>
      </w:r>
      <w:r w:rsidRPr="0024759A">
        <w:rPr>
          <w:rFonts w:ascii="Time New Roman" w:eastAsia="黑体" w:hAnsi="Time New Roman" w:hint="eastAsia"/>
          <w:lang w:val="en-GB"/>
        </w:rPr>
        <w:t>并向受害者提供援助和获得赔偿的机会。</w:t>
      </w:r>
    </w:p>
    <w:p w14:paraId="0A40972B" w14:textId="77777777" w:rsidR="0041647D" w:rsidRPr="0041647D" w:rsidRDefault="0041647D" w:rsidP="0024759A">
      <w:pPr>
        <w:pStyle w:val="H23GC"/>
        <w:rPr>
          <w:lang w:val="en-GB"/>
        </w:rPr>
      </w:pPr>
      <w:r w:rsidRPr="0041647D">
        <w:rPr>
          <w:lang w:val="en-GB"/>
        </w:rPr>
        <w:lastRenderedPageBreak/>
        <w:tab/>
      </w:r>
      <w:r w:rsidRPr="0041647D">
        <w:rPr>
          <w:lang w:val="en-GB"/>
        </w:rPr>
        <w:tab/>
      </w:r>
      <w:r w:rsidRPr="0041647D">
        <w:rPr>
          <w:rFonts w:hint="eastAsia"/>
          <w:lang w:val="en-GB"/>
        </w:rPr>
        <w:t>国家人权机构</w:t>
      </w:r>
    </w:p>
    <w:p w14:paraId="6AF3F155" w14:textId="1462040D" w:rsidR="0041647D" w:rsidRPr="0041647D" w:rsidRDefault="0041647D" w:rsidP="0041647D">
      <w:pPr>
        <w:pStyle w:val="SingleTxtGC"/>
        <w:rPr>
          <w:lang w:val="en-GB"/>
        </w:rPr>
      </w:pPr>
      <w:r>
        <w:rPr>
          <w:lang w:val="en-GB"/>
        </w:rPr>
        <w:t>11.</w:t>
      </w:r>
      <w:r w:rsidRPr="0041647D">
        <w:rPr>
          <w:lang w:val="en-GB"/>
        </w:rPr>
        <w:tab/>
      </w:r>
      <w:r w:rsidRPr="0041647D">
        <w:rPr>
          <w:rFonts w:hint="eastAsia"/>
          <w:lang w:val="en-GB"/>
        </w:rPr>
        <w:t>委员会欢迎</w:t>
      </w:r>
      <w:r>
        <w:rPr>
          <w:lang w:val="en-GB"/>
        </w:rPr>
        <w:t>2</w:t>
      </w:r>
      <w:r w:rsidRPr="0041647D">
        <w:rPr>
          <w:lang w:val="en-GB"/>
        </w:rPr>
        <w:t>0</w:t>
      </w:r>
      <w:r>
        <w:rPr>
          <w:lang w:val="en-GB"/>
        </w:rPr>
        <w:t>21</w:t>
      </w:r>
      <w:r w:rsidRPr="0041647D">
        <w:rPr>
          <w:rFonts w:hint="eastAsia"/>
          <w:lang w:val="en-GB"/>
        </w:rPr>
        <w:t>年</w:t>
      </w:r>
      <w:r>
        <w:rPr>
          <w:lang w:val="en-GB"/>
        </w:rPr>
        <w:t>3</w:t>
      </w:r>
      <w:r w:rsidRPr="0041647D">
        <w:rPr>
          <w:rFonts w:hint="eastAsia"/>
          <w:lang w:val="en-GB"/>
        </w:rPr>
        <w:t>月</w:t>
      </w:r>
      <w:r>
        <w:rPr>
          <w:lang w:val="en-GB"/>
        </w:rPr>
        <w:t>3</w:t>
      </w:r>
      <w:r w:rsidRPr="0041647D">
        <w:rPr>
          <w:lang w:val="en-GB"/>
        </w:rPr>
        <w:t>0</w:t>
      </w:r>
      <w:r w:rsidRPr="0041647D">
        <w:rPr>
          <w:rFonts w:hint="eastAsia"/>
          <w:lang w:val="en-GB"/>
        </w:rPr>
        <w:t>日通过的第</w:t>
      </w:r>
      <w:r w:rsidRPr="0041647D">
        <w:rPr>
          <w:lang w:val="en-GB"/>
        </w:rPr>
        <w:t>00</w:t>
      </w:r>
      <w:r>
        <w:rPr>
          <w:lang w:val="en-GB"/>
        </w:rPr>
        <w:t>2</w:t>
      </w:r>
      <w:r w:rsidRPr="0041647D">
        <w:rPr>
          <w:lang w:val="en-GB"/>
        </w:rPr>
        <w:t>-</w:t>
      </w:r>
      <w:r>
        <w:rPr>
          <w:lang w:val="en-GB"/>
        </w:rPr>
        <w:t>2</w:t>
      </w:r>
      <w:r w:rsidRPr="0041647D">
        <w:rPr>
          <w:lang w:val="en-GB"/>
        </w:rPr>
        <w:t>0</w:t>
      </w:r>
      <w:r>
        <w:rPr>
          <w:lang w:val="en-GB"/>
        </w:rPr>
        <w:t>21/AN</w:t>
      </w:r>
      <w:r w:rsidRPr="0041647D">
        <w:rPr>
          <w:rFonts w:hint="eastAsia"/>
          <w:lang w:val="en-GB"/>
        </w:rPr>
        <w:t>号法律</w:t>
      </w:r>
      <w:r>
        <w:rPr>
          <w:rFonts w:hint="eastAsia"/>
          <w:lang w:val="en-GB"/>
        </w:rPr>
        <w:t>，</w:t>
      </w:r>
      <w:r w:rsidRPr="0041647D">
        <w:rPr>
          <w:rFonts w:hint="eastAsia"/>
          <w:lang w:val="en-GB"/>
        </w:rPr>
        <w:t>修订了</w:t>
      </w:r>
      <w:r>
        <w:rPr>
          <w:lang w:val="en-GB"/>
        </w:rPr>
        <w:t>2</w:t>
      </w:r>
      <w:r w:rsidRPr="0041647D">
        <w:rPr>
          <w:lang w:val="en-GB"/>
        </w:rPr>
        <w:t>0</w:t>
      </w:r>
      <w:r>
        <w:rPr>
          <w:lang w:val="en-GB"/>
        </w:rPr>
        <w:t>16</w:t>
      </w:r>
      <w:r w:rsidRPr="0041647D">
        <w:rPr>
          <w:rFonts w:hint="eastAsia"/>
          <w:lang w:val="en-GB"/>
        </w:rPr>
        <w:t>年</w:t>
      </w:r>
      <w:r>
        <w:rPr>
          <w:lang w:val="en-GB"/>
        </w:rPr>
        <w:t>3</w:t>
      </w:r>
      <w:r w:rsidRPr="0041647D">
        <w:rPr>
          <w:rFonts w:hint="eastAsia"/>
          <w:lang w:val="en-GB"/>
        </w:rPr>
        <w:t>月</w:t>
      </w:r>
      <w:r>
        <w:rPr>
          <w:lang w:val="en-GB"/>
        </w:rPr>
        <w:t>24</w:t>
      </w:r>
      <w:r w:rsidRPr="0041647D">
        <w:rPr>
          <w:rFonts w:hint="eastAsia"/>
          <w:lang w:val="en-GB"/>
        </w:rPr>
        <w:t>日关于设立国家人权委员会的第</w:t>
      </w:r>
      <w:r w:rsidRPr="0041647D">
        <w:rPr>
          <w:lang w:val="en-GB"/>
        </w:rPr>
        <w:t>00</w:t>
      </w:r>
      <w:r>
        <w:rPr>
          <w:lang w:val="en-GB"/>
        </w:rPr>
        <w:t>1</w:t>
      </w:r>
      <w:r w:rsidRPr="0041647D">
        <w:rPr>
          <w:lang w:val="en-GB"/>
        </w:rPr>
        <w:t>-</w:t>
      </w:r>
      <w:r>
        <w:rPr>
          <w:lang w:val="en-GB"/>
        </w:rPr>
        <w:t>2</w:t>
      </w:r>
      <w:r w:rsidRPr="0041647D">
        <w:rPr>
          <w:lang w:val="en-GB"/>
        </w:rPr>
        <w:t>0</w:t>
      </w:r>
      <w:r>
        <w:rPr>
          <w:lang w:val="en-GB"/>
        </w:rPr>
        <w:t>16/AN</w:t>
      </w:r>
      <w:r w:rsidRPr="0041647D">
        <w:rPr>
          <w:rFonts w:hint="eastAsia"/>
          <w:lang w:val="en-GB"/>
        </w:rPr>
        <w:t>号法律</w:t>
      </w:r>
      <w:r>
        <w:rPr>
          <w:rFonts w:hint="eastAsia"/>
          <w:lang w:val="en-GB"/>
        </w:rPr>
        <w:t>，</w:t>
      </w:r>
      <w:r w:rsidRPr="0041647D">
        <w:rPr>
          <w:rFonts w:hint="eastAsia"/>
          <w:lang w:val="en-GB"/>
        </w:rPr>
        <w:t>指定该委员会为防范酷刑和相关做法的国家机制</w:t>
      </w:r>
      <w:r>
        <w:rPr>
          <w:rFonts w:hint="eastAsia"/>
          <w:lang w:val="en-GB"/>
        </w:rPr>
        <w:t>，</w:t>
      </w:r>
      <w:r w:rsidRPr="0041647D">
        <w:rPr>
          <w:rFonts w:hint="eastAsia"/>
          <w:lang w:val="en-GB"/>
        </w:rPr>
        <w:t>委员会还欢迎对话期间提供的资料</w:t>
      </w:r>
      <w:r>
        <w:rPr>
          <w:rFonts w:hint="eastAsia"/>
          <w:lang w:val="en-GB"/>
        </w:rPr>
        <w:t>，</w:t>
      </w:r>
      <w:r w:rsidRPr="0041647D">
        <w:rPr>
          <w:rFonts w:hint="eastAsia"/>
          <w:lang w:val="en-GB"/>
        </w:rPr>
        <w:t>该资料指出</w:t>
      </w:r>
      <w:r>
        <w:rPr>
          <w:rFonts w:hint="eastAsia"/>
          <w:lang w:val="en-GB"/>
        </w:rPr>
        <w:t>，</w:t>
      </w:r>
      <w:r w:rsidRPr="0041647D">
        <w:rPr>
          <w:rFonts w:hint="eastAsia"/>
          <w:lang w:val="en-GB"/>
        </w:rPr>
        <w:t>分配给该委员会的人力和财政资源有所增加。委员会注意到缔约国采取措施</w:t>
      </w:r>
      <w:r>
        <w:rPr>
          <w:rFonts w:hint="eastAsia"/>
          <w:lang w:val="en-GB"/>
        </w:rPr>
        <w:t>，</w:t>
      </w:r>
      <w:r w:rsidRPr="0041647D">
        <w:rPr>
          <w:rFonts w:hint="eastAsia"/>
          <w:lang w:val="en-GB"/>
        </w:rPr>
        <w:t>提高公众以及国家和地方主管机构对该委员会的认识。然而</w:t>
      </w:r>
      <w:r>
        <w:rPr>
          <w:rFonts w:hint="eastAsia"/>
          <w:lang w:val="en-GB"/>
        </w:rPr>
        <w:t>，</w:t>
      </w:r>
      <w:r w:rsidRPr="0041647D">
        <w:rPr>
          <w:rFonts w:hint="eastAsia"/>
          <w:lang w:val="en-GB"/>
        </w:rPr>
        <w:t>委员会感到关切的是</w:t>
      </w:r>
      <w:r>
        <w:rPr>
          <w:rFonts w:hint="eastAsia"/>
          <w:lang w:val="en-GB"/>
        </w:rPr>
        <w:t>，</w:t>
      </w:r>
      <w:r w:rsidRPr="0041647D">
        <w:rPr>
          <w:rFonts w:hint="eastAsia"/>
          <w:lang w:val="en-GB"/>
        </w:rPr>
        <w:t>该委员会没有得到国家人权机构全球联盟的认证</w:t>
      </w:r>
      <w:r>
        <w:rPr>
          <w:rFonts w:hint="eastAsia"/>
          <w:lang w:val="en-GB"/>
        </w:rPr>
        <w:t>，</w:t>
      </w:r>
      <w:r w:rsidRPr="0041647D">
        <w:rPr>
          <w:rFonts w:hint="eastAsia"/>
          <w:lang w:val="en-GB"/>
        </w:rPr>
        <w:t>缔约国也没有提供任何资料</w:t>
      </w:r>
      <w:r>
        <w:rPr>
          <w:rFonts w:hint="eastAsia"/>
          <w:lang w:val="en-GB"/>
        </w:rPr>
        <w:t>，</w:t>
      </w:r>
      <w:r w:rsidRPr="0041647D">
        <w:rPr>
          <w:rFonts w:hint="eastAsia"/>
          <w:lang w:val="en-GB"/>
        </w:rPr>
        <w:t>说明该委员会促进和保护《公约》所载权利的工作。</w:t>
      </w:r>
    </w:p>
    <w:p w14:paraId="2B7E4A3C" w14:textId="41317D60" w:rsidR="0041647D" w:rsidRPr="0024759A" w:rsidRDefault="0041647D" w:rsidP="0041647D">
      <w:pPr>
        <w:pStyle w:val="SingleTxtGC"/>
        <w:rPr>
          <w:rFonts w:ascii="Time New Roman" w:eastAsia="黑体" w:hAnsi="Time New Roman"/>
          <w:lang w:val="en-GB"/>
        </w:rPr>
      </w:pPr>
      <w:r w:rsidRPr="0024759A">
        <w:rPr>
          <w:rFonts w:ascii="Time New Roman" w:eastAsia="黑体" w:hAnsi="Time New Roman"/>
          <w:lang w:val="en-GB"/>
        </w:rPr>
        <w:t>12.</w:t>
      </w:r>
      <w:r w:rsidRPr="0024759A">
        <w:rPr>
          <w:rFonts w:ascii="Time New Roman" w:eastAsia="黑体" w:hAnsi="Time New Roman"/>
          <w:lang w:val="en-GB"/>
        </w:rPr>
        <w:tab/>
      </w:r>
      <w:r w:rsidRPr="0024759A">
        <w:rPr>
          <w:rFonts w:ascii="Time New Roman" w:eastAsia="黑体" w:hAnsi="Time New Roman" w:hint="eastAsia"/>
          <w:lang w:val="en-GB"/>
        </w:rPr>
        <w:t>委员会鼓励缔约国确保国家人权委员会完全符合《关于促进和保护人权的国家机构的地位的原则》</w:t>
      </w:r>
      <w:r w:rsidRPr="0024759A">
        <w:rPr>
          <w:rFonts w:ascii="Time New Roman" w:eastAsia="黑体" w:hAnsi="Time New Roman"/>
          <w:lang w:val="en-GB"/>
        </w:rPr>
        <w:t>(</w:t>
      </w:r>
      <w:r w:rsidRPr="0024759A">
        <w:rPr>
          <w:rFonts w:ascii="Time New Roman" w:eastAsia="黑体" w:hAnsi="Time New Roman" w:hint="eastAsia"/>
          <w:lang w:val="en-GB"/>
        </w:rPr>
        <w:t>《巴黎原则》</w:t>
      </w:r>
      <w:r w:rsidRPr="0024759A">
        <w:rPr>
          <w:rFonts w:ascii="Time New Roman" w:eastAsia="黑体" w:hAnsi="Time New Roman"/>
          <w:lang w:val="en-GB"/>
        </w:rPr>
        <w:t>)</w:t>
      </w:r>
      <w:r w:rsidRPr="0024759A">
        <w:rPr>
          <w:rFonts w:ascii="Time New Roman" w:eastAsia="黑体" w:hAnsi="Time New Roman" w:hint="eastAsia"/>
          <w:lang w:val="en-GB"/>
        </w:rPr>
        <w:t>。委员会还建议委员会获得履行其职能</w:t>
      </w:r>
      <w:r w:rsidRPr="0024759A">
        <w:rPr>
          <w:rFonts w:ascii="Time New Roman" w:eastAsia="黑体" w:hAnsi="Time New Roman" w:hint="eastAsia"/>
          <w:lang w:val="en-GB"/>
        </w:rPr>
        <w:t>，</w:t>
      </w:r>
      <w:r w:rsidRPr="0024759A">
        <w:rPr>
          <w:rFonts w:ascii="Time New Roman" w:eastAsia="黑体" w:hAnsi="Time New Roman" w:hint="eastAsia"/>
          <w:lang w:val="en-GB"/>
        </w:rPr>
        <w:t>特别是与强迫失踪有关的职能所需的财政、技术和人力资源并与全体人民以及国家和地方主管机构进行接触。</w:t>
      </w:r>
    </w:p>
    <w:p w14:paraId="26F2991E" w14:textId="791F45E9" w:rsidR="0041647D" w:rsidRPr="0041647D" w:rsidRDefault="0041647D" w:rsidP="0024759A">
      <w:pPr>
        <w:pStyle w:val="H23GC"/>
        <w:rPr>
          <w:lang w:val="en-GB"/>
        </w:rPr>
      </w:pPr>
      <w:r w:rsidRPr="0041647D">
        <w:rPr>
          <w:lang w:val="en-GB"/>
        </w:rPr>
        <w:tab/>
      </w:r>
      <w:r>
        <w:rPr>
          <w:lang w:val="en-GB"/>
        </w:rPr>
        <w:t>2.</w:t>
      </w:r>
      <w:r w:rsidRPr="0041647D">
        <w:rPr>
          <w:lang w:val="en-GB"/>
        </w:rPr>
        <w:tab/>
      </w:r>
      <w:r w:rsidRPr="0041647D">
        <w:rPr>
          <w:rFonts w:hint="eastAsia"/>
          <w:lang w:val="en-GB"/>
        </w:rPr>
        <w:t>失踪案件搜寻和调查的统计数据和结果</w:t>
      </w:r>
    </w:p>
    <w:p w14:paraId="43E8EC04" w14:textId="77777777" w:rsidR="0041647D" w:rsidRPr="0041647D" w:rsidRDefault="0041647D" w:rsidP="0024759A">
      <w:pPr>
        <w:pStyle w:val="H23GC"/>
        <w:rPr>
          <w:lang w:val="en-GB"/>
        </w:rPr>
      </w:pPr>
      <w:r w:rsidRPr="0041647D">
        <w:rPr>
          <w:lang w:val="en-GB"/>
        </w:rPr>
        <w:tab/>
      </w:r>
      <w:r w:rsidRPr="0041647D">
        <w:rPr>
          <w:lang w:val="en-GB"/>
        </w:rPr>
        <w:tab/>
      </w:r>
      <w:r w:rsidRPr="0041647D">
        <w:rPr>
          <w:rFonts w:hint="eastAsia"/>
          <w:lang w:val="en-GB"/>
        </w:rPr>
        <w:t>关于强迫失踪的统计数据</w:t>
      </w:r>
    </w:p>
    <w:p w14:paraId="59B3204E" w14:textId="0B97D875" w:rsidR="0041647D" w:rsidRPr="0041647D" w:rsidRDefault="0041647D" w:rsidP="0041647D">
      <w:pPr>
        <w:pStyle w:val="SingleTxtGC"/>
        <w:rPr>
          <w:lang w:val="en-GB"/>
        </w:rPr>
      </w:pPr>
      <w:r>
        <w:rPr>
          <w:lang w:val="en-GB"/>
        </w:rPr>
        <w:t>13.</w:t>
      </w:r>
      <w:r w:rsidRPr="0041647D">
        <w:rPr>
          <w:lang w:val="en-GB"/>
        </w:rPr>
        <w:tab/>
      </w:r>
      <w:r w:rsidRPr="0041647D">
        <w:rPr>
          <w:rFonts w:hint="eastAsia"/>
          <w:lang w:val="en-GB"/>
        </w:rPr>
        <w:t>委员会感到关切的是</w:t>
      </w:r>
      <w:r>
        <w:rPr>
          <w:rFonts w:hint="eastAsia"/>
          <w:lang w:val="en-GB"/>
        </w:rPr>
        <w:t>，</w:t>
      </w:r>
      <w:r w:rsidRPr="0041647D">
        <w:rPr>
          <w:rFonts w:hint="eastAsia"/>
          <w:lang w:val="en-GB"/>
        </w:rPr>
        <w:t>缔约国没有关于失踪人数</w:t>
      </w:r>
      <w:r>
        <w:rPr>
          <w:rFonts w:hint="eastAsia"/>
          <w:lang w:val="en-GB"/>
        </w:rPr>
        <w:t>，</w:t>
      </w:r>
      <w:r w:rsidRPr="0041647D">
        <w:rPr>
          <w:rFonts w:hint="eastAsia"/>
          <w:lang w:val="en-GB"/>
        </w:rPr>
        <w:t>包括可能遭受强迫失踪的人数的明确和可靠的统计数据。虽然缔约国在对话中提到</w:t>
      </w:r>
      <w:r>
        <w:rPr>
          <w:rFonts w:hint="eastAsia"/>
          <w:lang w:val="en-GB"/>
        </w:rPr>
        <w:t>，</w:t>
      </w:r>
      <w:r w:rsidRPr="0041647D">
        <w:rPr>
          <w:rFonts w:hint="eastAsia"/>
          <w:lang w:val="en-GB"/>
        </w:rPr>
        <w:t>有一些关于国内安全部队和保卫祖国志愿军成员失踪情况以及关于几起已经找到的人员的案件的数据</w:t>
      </w:r>
      <w:r>
        <w:rPr>
          <w:rFonts w:hint="eastAsia"/>
          <w:lang w:val="en-GB"/>
        </w:rPr>
        <w:t>，</w:t>
      </w:r>
      <w:r w:rsidRPr="0041647D">
        <w:rPr>
          <w:rFonts w:hint="eastAsia"/>
          <w:lang w:val="en-GB"/>
        </w:rPr>
        <w:t>但委员会感到遗憾的是</w:t>
      </w:r>
      <w:r>
        <w:rPr>
          <w:rFonts w:hint="eastAsia"/>
          <w:lang w:val="en-GB"/>
        </w:rPr>
        <w:t>，</w:t>
      </w:r>
      <w:r w:rsidRPr="0041647D">
        <w:rPr>
          <w:rFonts w:hint="eastAsia"/>
          <w:lang w:val="en-GB"/>
        </w:rPr>
        <w:t>这些信息含糊不清</w:t>
      </w:r>
      <w:r>
        <w:rPr>
          <w:rFonts w:hint="eastAsia"/>
          <w:lang w:val="en-GB"/>
        </w:rPr>
        <w:t>，</w:t>
      </w:r>
      <w:r w:rsidRPr="0041647D">
        <w:rPr>
          <w:rFonts w:hint="eastAsia"/>
          <w:lang w:val="en-GB"/>
        </w:rPr>
        <w:t>而且不</w:t>
      </w:r>
      <w:proofErr w:type="gramStart"/>
      <w:r w:rsidRPr="0041647D">
        <w:rPr>
          <w:rFonts w:hint="eastAsia"/>
          <w:lang w:val="en-GB"/>
        </w:rPr>
        <w:t>完整</w:t>
      </w:r>
      <w:r>
        <w:rPr>
          <w:lang w:val="en-GB"/>
        </w:rPr>
        <w:t>(</w:t>
      </w:r>
      <w:proofErr w:type="gramEnd"/>
      <w:r w:rsidRPr="0041647D">
        <w:rPr>
          <w:rFonts w:hint="eastAsia"/>
          <w:lang w:val="en-GB"/>
        </w:rPr>
        <w:t>第一至第三条、第五条、第十二条和第二十四条</w:t>
      </w:r>
      <w:r>
        <w:rPr>
          <w:lang w:val="en-GB"/>
        </w:rPr>
        <w:t>)</w:t>
      </w:r>
      <w:r w:rsidRPr="0041647D">
        <w:rPr>
          <w:rFonts w:hint="eastAsia"/>
          <w:lang w:val="en-GB"/>
        </w:rPr>
        <w:t>。</w:t>
      </w:r>
    </w:p>
    <w:p w14:paraId="47EB3BC8" w14:textId="37335FFB" w:rsidR="0041647D" w:rsidRPr="0024759A" w:rsidRDefault="0041647D" w:rsidP="0041647D">
      <w:pPr>
        <w:pStyle w:val="SingleTxtGC"/>
        <w:rPr>
          <w:rFonts w:ascii="Time New Roman" w:eastAsia="黑体" w:hAnsi="Time New Roman"/>
          <w:lang w:val="en-GB"/>
        </w:rPr>
      </w:pPr>
      <w:r w:rsidRPr="0024759A">
        <w:rPr>
          <w:rFonts w:ascii="Time New Roman" w:eastAsia="黑体" w:hAnsi="Time New Roman"/>
          <w:lang w:val="en-GB"/>
        </w:rPr>
        <w:t>14.</w:t>
      </w:r>
      <w:r w:rsidRPr="0024759A">
        <w:rPr>
          <w:rFonts w:ascii="Time New Roman" w:eastAsia="黑体" w:hAnsi="Time New Roman"/>
          <w:lang w:val="en-GB"/>
        </w:rPr>
        <w:tab/>
      </w:r>
      <w:r w:rsidRPr="0024759A">
        <w:rPr>
          <w:rFonts w:ascii="Time New Roman" w:eastAsia="黑体" w:hAnsi="Time New Roman" w:hint="eastAsia"/>
          <w:lang w:val="en-GB"/>
        </w:rPr>
        <w:t>委员会建议缔约国毫不拖延地设立全国失踪人员登记册</w:t>
      </w:r>
      <w:r w:rsidRPr="0024759A">
        <w:rPr>
          <w:rFonts w:ascii="Time New Roman" w:eastAsia="黑体" w:hAnsi="Time New Roman" w:hint="eastAsia"/>
          <w:lang w:val="en-GB"/>
        </w:rPr>
        <w:t>，</w:t>
      </w:r>
      <w:r w:rsidRPr="0024759A">
        <w:rPr>
          <w:rFonts w:ascii="Time New Roman" w:eastAsia="黑体" w:hAnsi="Time New Roman" w:hint="eastAsia"/>
          <w:lang w:val="en-GB"/>
        </w:rPr>
        <w:t>合并各公共数据库中所载的失踪人员信息</w:t>
      </w:r>
      <w:r w:rsidRPr="0024759A">
        <w:rPr>
          <w:rFonts w:ascii="Time New Roman" w:eastAsia="黑体" w:hAnsi="Time New Roman" w:hint="eastAsia"/>
          <w:lang w:val="en-GB"/>
        </w:rPr>
        <w:t>，</w:t>
      </w:r>
      <w:r w:rsidRPr="0024759A">
        <w:rPr>
          <w:rFonts w:ascii="Time New Roman" w:eastAsia="黑体" w:hAnsi="Time New Roman" w:hint="eastAsia"/>
          <w:lang w:val="en-GB"/>
        </w:rPr>
        <w:t>并编制准确可靠的失踪人员统计数据</w:t>
      </w:r>
      <w:r w:rsidRPr="0024759A">
        <w:rPr>
          <w:rFonts w:ascii="Time New Roman" w:eastAsia="黑体" w:hAnsi="Time New Roman" w:hint="eastAsia"/>
          <w:lang w:val="en-GB"/>
        </w:rPr>
        <w:t>，</w:t>
      </w:r>
      <w:r w:rsidRPr="0024759A">
        <w:rPr>
          <w:rFonts w:ascii="Time New Roman" w:eastAsia="黑体" w:hAnsi="Time New Roman" w:hint="eastAsia"/>
          <w:lang w:val="en-GB"/>
        </w:rPr>
        <w:t>包括可能遭受强迫失踪的人员的统计数据。这些统计数据应有助于查明不同的受害者群体、强迫失踪的原因和动态以及行为模式</w:t>
      </w:r>
      <w:r w:rsidRPr="0024759A">
        <w:rPr>
          <w:rFonts w:ascii="Time New Roman" w:eastAsia="黑体" w:hAnsi="Time New Roman" w:hint="eastAsia"/>
          <w:lang w:val="en-GB"/>
        </w:rPr>
        <w:t>，</w:t>
      </w:r>
      <w:r w:rsidRPr="0024759A">
        <w:rPr>
          <w:rFonts w:ascii="Time New Roman" w:eastAsia="黑体" w:hAnsi="Time New Roman" w:hint="eastAsia"/>
          <w:lang w:val="en-GB"/>
        </w:rPr>
        <w:t>作为采取更有效的预防、调查和搜寻措施的基础。应定期更新国家登记册</w:t>
      </w:r>
      <w:r w:rsidRPr="0024759A">
        <w:rPr>
          <w:rFonts w:ascii="Time New Roman" w:eastAsia="黑体" w:hAnsi="Time New Roman" w:hint="eastAsia"/>
          <w:lang w:val="en-GB"/>
        </w:rPr>
        <w:t>，</w:t>
      </w:r>
      <w:r w:rsidRPr="0024759A">
        <w:rPr>
          <w:rFonts w:ascii="Time New Roman" w:eastAsia="黑体" w:hAnsi="Time New Roman" w:hint="eastAsia"/>
          <w:lang w:val="en-GB"/>
        </w:rPr>
        <w:t>确保对所有失踪事件进行统一、全面和及时的登记。国家登记册至少应该包含下列信息</w:t>
      </w:r>
      <w:r w:rsidRPr="0024759A">
        <w:rPr>
          <w:rFonts w:ascii="Time New Roman" w:eastAsia="黑体" w:hAnsi="Time New Roman" w:hint="eastAsia"/>
          <w:lang w:val="en-GB"/>
        </w:rPr>
        <w:t>：</w:t>
      </w:r>
      <w:r w:rsidRPr="0024759A">
        <w:rPr>
          <w:rFonts w:ascii="Time New Roman" w:eastAsia="黑体" w:hAnsi="Time New Roman" w:hint="eastAsia"/>
          <w:lang w:val="en-GB"/>
        </w:rPr>
        <w:t>(</w:t>
      </w:r>
      <w:r w:rsidRPr="0024759A">
        <w:rPr>
          <w:rFonts w:ascii="Time New Roman" w:eastAsia="黑体" w:hAnsi="Time New Roman"/>
          <w:lang w:val="en-GB"/>
        </w:rPr>
        <w:t>a)</w:t>
      </w:r>
      <w:r w:rsidR="00AB4C88">
        <w:rPr>
          <w:rFonts w:ascii="Time New Roman" w:eastAsia="黑体" w:hAnsi="Time New Roman" w:hint="eastAsia"/>
          <w:lang w:val="en-GB"/>
        </w:rPr>
        <w:t xml:space="preserve"> </w:t>
      </w:r>
      <w:r w:rsidRPr="0024759A">
        <w:rPr>
          <w:rFonts w:ascii="Time New Roman" w:eastAsia="黑体" w:hAnsi="Time New Roman" w:hint="eastAsia"/>
          <w:lang w:val="en-GB"/>
        </w:rPr>
        <w:t>失踪人员总数和身份</w:t>
      </w:r>
      <w:r w:rsidRPr="0024759A">
        <w:rPr>
          <w:rFonts w:ascii="Time New Roman" w:eastAsia="黑体" w:hAnsi="Time New Roman" w:hint="eastAsia"/>
          <w:lang w:val="en-GB"/>
        </w:rPr>
        <w:t>，</w:t>
      </w:r>
      <w:r w:rsidRPr="0024759A">
        <w:rPr>
          <w:rFonts w:ascii="Time New Roman" w:eastAsia="黑体" w:hAnsi="Time New Roman" w:hint="eastAsia"/>
          <w:lang w:val="en-GB"/>
        </w:rPr>
        <w:t>并注明《公约》第二条所指强迫失踪的情况</w:t>
      </w:r>
      <w:r w:rsidRPr="0024759A">
        <w:rPr>
          <w:rFonts w:ascii="Time New Roman" w:eastAsia="黑体" w:hAnsi="Time New Roman" w:hint="eastAsia"/>
          <w:lang w:val="en-GB"/>
        </w:rPr>
        <w:t>；</w:t>
      </w:r>
      <w:r w:rsidRPr="0024759A">
        <w:rPr>
          <w:rFonts w:ascii="Time New Roman" w:eastAsia="黑体" w:hAnsi="Time New Roman" w:hint="eastAsia"/>
          <w:lang w:val="en-GB"/>
        </w:rPr>
        <w:t>(</w:t>
      </w:r>
      <w:r w:rsidRPr="0024759A">
        <w:rPr>
          <w:rFonts w:ascii="Time New Roman" w:eastAsia="黑体" w:hAnsi="Time New Roman"/>
          <w:lang w:val="en-GB"/>
        </w:rPr>
        <w:t>b)</w:t>
      </w:r>
      <w:r w:rsidRPr="0024759A">
        <w:rPr>
          <w:rFonts w:ascii="Time New Roman" w:eastAsia="黑体" w:hAnsi="Time New Roman" w:hint="eastAsia"/>
          <w:lang w:val="en-GB"/>
        </w:rPr>
        <w:t xml:space="preserve"> </w:t>
      </w:r>
      <w:r w:rsidRPr="0024759A">
        <w:rPr>
          <w:rFonts w:ascii="Time New Roman" w:eastAsia="黑体" w:hAnsi="Time New Roman" w:hint="eastAsia"/>
          <w:lang w:val="en-GB"/>
        </w:rPr>
        <w:t>失踪人员的性别、性别认同、年龄、国籍和族裔</w:t>
      </w:r>
      <w:r w:rsidRPr="0024759A">
        <w:rPr>
          <w:rFonts w:ascii="Time New Roman" w:eastAsia="黑体" w:hAnsi="Time New Roman" w:hint="eastAsia"/>
          <w:lang w:val="en-GB"/>
        </w:rPr>
        <w:t>，</w:t>
      </w:r>
      <w:r w:rsidRPr="0024759A">
        <w:rPr>
          <w:rFonts w:ascii="Time New Roman" w:eastAsia="黑体" w:hAnsi="Time New Roman" w:hint="eastAsia"/>
          <w:lang w:val="en-GB"/>
        </w:rPr>
        <w:t>以及失踪人员失踪的地点、日期、背景和情况</w:t>
      </w:r>
      <w:r w:rsidRPr="0024759A">
        <w:rPr>
          <w:rFonts w:ascii="Time New Roman" w:eastAsia="黑体" w:hAnsi="Time New Roman" w:hint="eastAsia"/>
          <w:lang w:val="en-GB"/>
        </w:rPr>
        <w:t>，</w:t>
      </w:r>
      <w:r w:rsidRPr="0024759A">
        <w:rPr>
          <w:rFonts w:ascii="Time New Roman" w:eastAsia="黑体" w:hAnsi="Time New Roman" w:hint="eastAsia"/>
          <w:lang w:val="en-GB"/>
        </w:rPr>
        <w:t>包括与确定是否为强迫失踪有关的所有证据</w:t>
      </w:r>
      <w:r w:rsidRPr="0024759A">
        <w:rPr>
          <w:rFonts w:ascii="Time New Roman" w:eastAsia="黑体" w:hAnsi="Time New Roman" w:hint="eastAsia"/>
          <w:lang w:val="en-GB"/>
        </w:rPr>
        <w:t>；</w:t>
      </w:r>
      <w:r w:rsidRPr="0024759A">
        <w:rPr>
          <w:rFonts w:ascii="Time New Roman" w:eastAsia="黑体" w:hAnsi="Time New Roman" w:hint="eastAsia"/>
          <w:lang w:val="en-GB"/>
        </w:rPr>
        <w:t>(</w:t>
      </w:r>
      <w:r w:rsidRPr="0024759A">
        <w:rPr>
          <w:rFonts w:ascii="Time New Roman" w:eastAsia="黑体" w:hAnsi="Time New Roman"/>
          <w:lang w:val="en-GB"/>
        </w:rPr>
        <w:t>c)</w:t>
      </w:r>
      <w:r w:rsidRPr="0024759A">
        <w:rPr>
          <w:rFonts w:ascii="Time New Roman" w:eastAsia="黑体" w:hAnsi="Time New Roman" w:hint="eastAsia"/>
          <w:lang w:val="en-GB"/>
        </w:rPr>
        <w:t xml:space="preserve"> </w:t>
      </w:r>
      <w:r w:rsidRPr="0024759A">
        <w:rPr>
          <w:rFonts w:ascii="Time New Roman" w:eastAsia="黑体" w:hAnsi="Time New Roman" w:hint="eastAsia"/>
          <w:lang w:val="en-GB"/>
        </w:rPr>
        <w:t>有关搜寻和调查程序以及挖掘、辨认和归还遗体程序的现状。</w:t>
      </w:r>
    </w:p>
    <w:p w14:paraId="266153A1" w14:textId="77777777" w:rsidR="0041647D" w:rsidRPr="0041647D" w:rsidRDefault="0041647D" w:rsidP="0024759A">
      <w:pPr>
        <w:pStyle w:val="H23GC"/>
        <w:rPr>
          <w:lang w:val="en-GB"/>
        </w:rPr>
      </w:pPr>
      <w:r w:rsidRPr="0041647D">
        <w:rPr>
          <w:lang w:val="en-GB"/>
        </w:rPr>
        <w:tab/>
      </w:r>
      <w:r w:rsidRPr="0041647D">
        <w:rPr>
          <w:lang w:val="en-GB"/>
        </w:rPr>
        <w:tab/>
      </w:r>
      <w:r w:rsidRPr="0041647D">
        <w:rPr>
          <w:rFonts w:hint="eastAsia"/>
          <w:lang w:val="en-GB"/>
        </w:rPr>
        <w:t>强迫失踪案件调查和受害者权利</w:t>
      </w:r>
    </w:p>
    <w:p w14:paraId="7ED21782" w14:textId="6B49FF7C" w:rsidR="0041647D" w:rsidRPr="0041647D" w:rsidRDefault="0041647D" w:rsidP="0041647D">
      <w:pPr>
        <w:pStyle w:val="SingleTxtGC"/>
        <w:rPr>
          <w:lang w:val="en-GB"/>
        </w:rPr>
      </w:pPr>
      <w:r>
        <w:rPr>
          <w:lang w:val="en-GB"/>
        </w:rPr>
        <w:t>15.</w:t>
      </w:r>
      <w:r w:rsidRPr="0041647D">
        <w:rPr>
          <w:lang w:val="en-GB"/>
        </w:rPr>
        <w:tab/>
      </w:r>
      <w:r w:rsidRPr="0041647D">
        <w:rPr>
          <w:rFonts w:hint="eastAsia"/>
          <w:lang w:val="en-GB"/>
        </w:rPr>
        <w:t>委员会注意到向其提供的关于目前调查措施的信息</w:t>
      </w:r>
      <w:r>
        <w:rPr>
          <w:rFonts w:hint="eastAsia"/>
          <w:lang w:val="en-GB"/>
        </w:rPr>
        <w:t>，</w:t>
      </w:r>
      <w:r w:rsidRPr="0041647D">
        <w:rPr>
          <w:rFonts w:hint="eastAsia"/>
          <w:lang w:val="en-GB"/>
        </w:rPr>
        <w:t>特别是一旦获悉构成强迫失踪的行为</w:t>
      </w:r>
      <w:r>
        <w:rPr>
          <w:rFonts w:hint="eastAsia"/>
          <w:lang w:val="en-GB"/>
        </w:rPr>
        <w:t>，</w:t>
      </w:r>
      <w:r w:rsidRPr="0041647D">
        <w:rPr>
          <w:rFonts w:hint="eastAsia"/>
          <w:lang w:val="en-GB"/>
        </w:rPr>
        <w:t>即使在没有正式申诉的情况下</w:t>
      </w:r>
      <w:r>
        <w:rPr>
          <w:rFonts w:hint="eastAsia"/>
          <w:lang w:val="en-GB"/>
        </w:rPr>
        <w:t>，</w:t>
      </w:r>
      <w:r w:rsidRPr="0041647D">
        <w:rPr>
          <w:rFonts w:hint="eastAsia"/>
          <w:lang w:val="en-GB"/>
        </w:rPr>
        <w:t>检察机关也可以展开调查</w:t>
      </w:r>
      <w:r>
        <w:rPr>
          <w:rFonts w:hint="eastAsia"/>
          <w:lang w:val="en-GB"/>
        </w:rPr>
        <w:t>，</w:t>
      </w:r>
      <w:r w:rsidRPr="0041647D">
        <w:rPr>
          <w:rFonts w:hint="eastAsia"/>
          <w:lang w:val="en-GB"/>
        </w:rPr>
        <w:t>并下令对所指控或已证实的行为进行调查。然而</w:t>
      </w:r>
      <w:r>
        <w:rPr>
          <w:rFonts w:hint="eastAsia"/>
          <w:lang w:val="en-GB"/>
        </w:rPr>
        <w:t>，</w:t>
      </w:r>
      <w:r w:rsidRPr="0041647D">
        <w:rPr>
          <w:rFonts w:hint="eastAsia"/>
          <w:lang w:val="en-GB"/>
        </w:rPr>
        <w:t>委员会感到遗憾的是</w:t>
      </w:r>
      <w:r>
        <w:rPr>
          <w:rFonts w:hint="eastAsia"/>
          <w:lang w:val="en-GB"/>
        </w:rPr>
        <w:t>，</w:t>
      </w:r>
      <w:r w:rsidRPr="0041647D">
        <w:rPr>
          <w:rFonts w:hint="eastAsia"/>
          <w:lang w:val="en-GB"/>
        </w:rPr>
        <w:t>几乎没有收到任何资料</w:t>
      </w:r>
      <w:r>
        <w:rPr>
          <w:rFonts w:hint="eastAsia"/>
          <w:lang w:val="en-GB"/>
        </w:rPr>
        <w:t>，</w:t>
      </w:r>
      <w:r w:rsidRPr="0041647D">
        <w:rPr>
          <w:rFonts w:hint="eastAsia"/>
          <w:lang w:val="en-GB"/>
        </w:rPr>
        <w:t>说明对这些失踪案件进行调查的情况及其结果</w:t>
      </w:r>
      <w:r>
        <w:rPr>
          <w:rFonts w:hint="eastAsia"/>
          <w:lang w:val="en-GB"/>
        </w:rPr>
        <w:t>，</w:t>
      </w:r>
      <w:r w:rsidRPr="0041647D">
        <w:rPr>
          <w:rFonts w:hint="eastAsia"/>
          <w:lang w:val="en-GB"/>
        </w:rPr>
        <w:t>包括对犯罪者的处罚</w:t>
      </w:r>
      <w:r>
        <w:rPr>
          <w:lang w:val="en-GB"/>
        </w:rPr>
        <w:t>(</w:t>
      </w:r>
      <w:r w:rsidRPr="0041647D">
        <w:rPr>
          <w:rFonts w:hint="eastAsia"/>
          <w:lang w:val="en-GB"/>
        </w:rPr>
        <w:t>第二条、第三条、第六条、第七条和第九至第十二条</w:t>
      </w:r>
      <w:r>
        <w:rPr>
          <w:lang w:val="en-GB"/>
        </w:rPr>
        <w:t>)</w:t>
      </w:r>
      <w:r w:rsidRPr="0041647D">
        <w:rPr>
          <w:rFonts w:hint="eastAsia"/>
          <w:lang w:val="en-GB"/>
        </w:rPr>
        <w:t>。</w:t>
      </w:r>
    </w:p>
    <w:p w14:paraId="5CDCD621" w14:textId="78132FC1" w:rsidR="0041647D" w:rsidRPr="0024759A" w:rsidRDefault="0041647D" w:rsidP="0041647D">
      <w:pPr>
        <w:pStyle w:val="SingleTxtGC"/>
        <w:rPr>
          <w:rFonts w:ascii="Time New Roman" w:eastAsia="黑体" w:hAnsi="Time New Roman"/>
          <w:lang w:val="en-GB"/>
        </w:rPr>
      </w:pPr>
      <w:r w:rsidRPr="0024759A">
        <w:rPr>
          <w:rFonts w:ascii="Time New Roman" w:eastAsia="黑体" w:hAnsi="Time New Roman"/>
          <w:lang w:val="en-GB"/>
        </w:rPr>
        <w:t>16.</w:t>
      </w:r>
      <w:r w:rsidRPr="0024759A">
        <w:rPr>
          <w:rFonts w:ascii="Time New Roman" w:eastAsia="黑体" w:hAnsi="Time New Roman"/>
          <w:lang w:val="en-GB"/>
        </w:rPr>
        <w:tab/>
      </w:r>
      <w:r w:rsidRPr="0024759A">
        <w:rPr>
          <w:rFonts w:ascii="Time New Roman" w:eastAsia="黑体" w:hAnsi="Time New Roman" w:hint="eastAsia"/>
          <w:lang w:val="en-GB"/>
        </w:rPr>
        <w:t>委员会建议缔约国采取一切必要措施</w:t>
      </w:r>
      <w:r w:rsidRPr="0024759A">
        <w:rPr>
          <w:rFonts w:ascii="Time New Roman" w:eastAsia="黑体" w:hAnsi="Time New Roman" w:hint="eastAsia"/>
          <w:lang w:val="en-GB"/>
        </w:rPr>
        <w:t>：</w:t>
      </w:r>
    </w:p>
    <w:p w14:paraId="1F0F8C3A" w14:textId="56459376" w:rsidR="0041647D" w:rsidRPr="0024759A" w:rsidRDefault="0041647D" w:rsidP="0041647D">
      <w:pPr>
        <w:pStyle w:val="SingleTxtGC"/>
        <w:rPr>
          <w:rFonts w:ascii="Time New Roman" w:eastAsia="黑体" w:hAnsi="Time New Roman"/>
          <w:lang w:val="en-GB"/>
        </w:rPr>
      </w:pPr>
      <w:r w:rsidRPr="0024759A">
        <w:rPr>
          <w:rFonts w:ascii="Time New Roman" w:eastAsia="黑体" w:hAnsi="Time New Roman"/>
          <w:lang w:val="en-GB"/>
        </w:rPr>
        <w:tab/>
      </w:r>
      <w:r w:rsidRPr="0024759A">
        <w:rPr>
          <w:rFonts w:ascii="Time New Roman" w:eastAsia="黑体" w:hAnsi="Time New Roman"/>
          <w:lang w:val="en-GB"/>
        </w:rPr>
        <w:t>(a)</w:t>
      </w:r>
      <w:r w:rsidRPr="0024759A">
        <w:rPr>
          <w:rFonts w:ascii="Time New Roman" w:eastAsia="黑体" w:hAnsi="Time New Roman"/>
          <w:lang w:val="en-GB"/>
        </w:rPr>
        <w:tab/>
      </w:r>
      <w:r w:rsidRPr="0024759A">
        <w:rPr>
          <w:rFonts w:ascii="Time New Roman" w:eastAsia="黑体" w:hAnsi="Time New Roman" w:hint="eastAsia"/>
          <w:lang w:val="en-GB"/>
        </w:rPr>
        <w:t>确保依职权对所有强迫失踪案件进行迅速、彻底、公正、独立和专门的调查</w:t>
      </w:r>
      <w:r w:rsidRPr="0024759A">
        <w:rPr>
          <w:rFonts w:ascii="Time New Roman" w:eastAsia="黑体" w:hAnsi="Time New Roman" w:hint="eastAsia"/>
          <w:lang w:val="en-GB"/>
        </w:rPr>
        <w:t>，</w:t>
      </w:r>
      <w:r w:rsidRPr="0024759A">
        <w:rPr>
          <w:rFonts w:ascii="Time New Roman" w:eastAsia="黑体" w:hAnsi="Time New Roman" w:hint="eastAsia"/>
          <w:lang w:val="en-GB"/>
        </w:rPr>
        <w:t>并确保侵犯人权问题部际工作组能够作为反</w:t>
      </w:r>
      <w:proofErr w:type="gramStart"/>
      <w:r w:rsidRPr="0024759A">
        <w:rPr>
          <w:rFonts w:ascii="Time New Roman" w:eastAsia="黑体" w:hAnsi="Time New Roman" w:hint="eastAsia"/>
          <w:lang w:val="en-GB"/>
        </w:rPr>
        <w:t>恐工作</w:t>
      </w:r>
      <w:proofErr w:type="gramEnd"/>
      <w:r w:rsidRPr="0024759A">
        <w:rPr>
          <w:rFonts w:ascii="Time New Roman" w:eastAsia="黑体" w:hAnsi="Time New Roman" w:hint="eastAsia"/>
          <w:lang w:val="en-GB"/>
        </w:rPr>
        <w:t>的一部分</w:t>
      </w:r>
      <w:r w:rsidRPr="0024759A">
        <w:rPr>
          <w:rFonts w:ascii="Time New Roman" w:eastAsia="黑体" w:hAnsi="Time New Roman" w:hint="eastAsia"/>
          <w:lang w:val="en-GB"/>
        </w:rPr>
        <w:t>，</w:t>
      </w:r>
      <w:r w:rsidRPr="0024759A">
        <w:rPr>
          <w:rFonts w:ascii="Time New Roman" w:eastAsia="黑体" w:hAnsi="Time New Roman" w:hint="eastAsia"/>
          <w:lang w:val="en-GB"/>
        </w:rPr>
        <w:t>具体处理在这一背景下犯下的强迫失踪案件</w:t>
      </w:r>
      <w:r w:rsidRPr="0024759A">
        <w:rPr>
          <w:rFonts w:ascii="Time New Roman" w:eastAsia="黑体" w:hAnsi="Time New Roman" w:hint="eastAsia"/>
          <w:lang w:val="en-GB"/>
        </w:rPr>
        <w:t>；</w:t>
      </w:r>
    </w:p>
    <w:p w14:paraId="3283578D" w14:textId="258246F3" w:rsidR="0041647D" w:rsidRPr="0024759A" w:rsidRDefault="0041647D" w:rsidP="0041647D">
      <w:pPr>
        <w:pStyle w:val="SingleTxtGC"/>
        <w:rPr>
          <w:rFonts w:ascii="Time New Roman" w:eastAsia="黑体" w:hAnsi="Time New Roman"/>
          <w:lang w:val="en-GB"/>
        </w:rPr>
      </w:pPr>
      <w:r w:rsidRPr="0024759A">
        <w:rPr>
          <w:rFonts w:ascii="Time New Roman" w:eastAsia="黑体" w:hAnsi="Time New Roman"/>
          <w:lang w:val="en-GB"/>
        </w:rPr>
        <w:lastRenderedPageBreak/>
        <w:tab/>
      </w:r>
      <w:r w:rsidRPr="0024759A">
        <w:rPr>
          <w:rFonts w:ascii="Time New Roman" w:eastAsia="黑体" w:hAnsi="Time New Roman"/>
          <w:lang w:val="en-GB"/>
        </w:rPr>
        <w:t>(b)</w:t>
      </w:r>
      <w:r w:rsidRPr="0024759A">
        <w:rPr>
          <w:rFonts w:ascii="Time New Roman" w:eastAsia="黑体" w:hAnsi="Time New Roman"/>
          <w:lang w:val="en-GB"/>
        </w:rPr>
        <w:tab/>
      </w:r>
      <w:r w:rsidRPr="0024759A">
        <w:rPr>
          <w:rFonts w:ascii="Time New Roman" w:eastAsia="黑体" w:hAnsi="Time New Roman" w:hint="eastAsia"/>
          <w:lang w:val="en-GB"/>
        </w:rPr>
        <w:t>确保被指控的强迫失踪责任人</w:t>
      </w:r>
      <w:r w:rsidRPr="0024759A">
        <w:rPr>
          <w:rFonts w:ascii="Time New Roman" w:eastAsia="黑体" w:hAnsi="Time New Roman" w:hint="eastAsia"/>
          <w:lang w:val="en-GB"/>
        </w:rPr>
        <w:t>，</w:t>
      </w:r>
      <w:r w:rsidRPr="0024759A">
        <w:rPr>
          <w:rFonts w:ascii="Time New Roman" w:eastAsia="黑体" w:hAnsi="Time New Roman" w:hint="eastAsia"/>
          <w:lang w:val="en-GB"/>
        </w:rPr>
        <w:t>包括授权、支持或默许这种失踪的军事和文职上级官员和国家官员</w:t>
      </w:r>
      <w:r w:rsidRPr="0024759A">
        <w:rPr>
          <w:rFonts w:ascii="Time New Roman" w:eastAsia="黑体" w:hAnsi="Time New Roman" w:hint="eastAsia"/>
          <w:lang w:val="en-GB"/>
        </w:rPr>
        <w:t>，</w:t>
      </w:r>
      <w:r w:rsidRPr="0024759A">
        <w:rPr>
          <w:rFonts w:ascii="Time New Roman" w:eastAsia="黑体" w:hAnsi="Time New Roman" w:hint="eastAsia"/>
          <w:lang w:val="en-GB"/>
        </w:rPr>
        <w:t>受到审判</w:t>
      </w:r>
      <w:r w:rsidRPr="0024759A">
        <w:rPr>
          <w:rFonts w:ascii="Time New Roman" w:eastAsia="黑体" w:hAnsi="Time New Roman" w:hint="eastAsia"/>
          <w:lang w:val="en-GB"/>
        </w:rPr>
        <w:t>，</w:t>
      </w:r>
      <w:r w:rsidRPr="0024759A">
        <w:rPr>
          <w:rFonts w:ascii="Time New Roman" w:eastAsia="黑体" w:hAnsi="Time New Roman" w:hint="eastAsia"/>
          <w:lang w:val="en-GB"/>
        </w:rPr>
        <w:t>如被判有罪</w:t>
      </w:r>
      <w:r w:rsidRPr="0024759A">
        <w:rPr>
          <w:rFonts w:ascii="Time New Roman" w:eastAsia="黑体" w:hAnsi="Time New Roman" w:hint="eastAsia"/>
          <w:lang w:val="en-GB"/>
        </w:rPr>
        <w:t>，</w:t>
      </w:r>
      <w:r w:rsidRPr="0024759A">
        <w:rPr>
          <w:rFonts w:ascii="Time New Roman" w:eastAsia="黑体" w:hAnsi="Time New Roman" w:hint="eastAsia"/>
          <w:lang w:val="en-GB"/>
        </w:rPr>
        <w:t>则给予适当惩罚</w:t>
      </w:r>
      <w:r w:rsidRPr="0024759A">
        <w:rPr>
          <w:rFonts w:ascii="Time New Roman" w:eastAsia="黑体" w:hAnsi="Time New Roman" w:hint="eastAsia"/>
          <w:lang w:val="en-GB"/>
        </w:rPr>
        <w:t>；</w:t>
      </w:r>
    </w:p>
    <w:p w14:paraId="73C284D3" w14:textId="5FA41D41" w:rsidR="0041647D" w:rsidRPr="0024759A" w:rsidRDefault="0041647D" w:rsidP="0041647D">
      <w:pPr>
        <w:pStyle w:val="SingleTxtGC"/>
        <w:rPr>
          <w:rFonts w:ascii="Time New Roman" w:eastAsia="黑体" w:hAnsi="Time New Roman"/>
          <w:lang w:val="en-GB"/>
        </w:rPr>
      </w:pPr>
      <w:r w:rsidRPr="0024759A">
        <w:rPr>
          <w:rFonts w:ascii="Time New Roman" w:eastAsia="黑体" w:hAnsi="Time New Roman"/>
          <w:lang w:val="en-GB"/>
        </w:rPr>
        <w:tab/>
      </w:r>
      <w:r w:rsidRPr="0024759A">
        <w:rPr>
          <w:rFonts w:ascii="Time New Roman" w:eastAsia="黑体" w:hAnsi="Time New Roman"/>
          <w:lang w:val="en-GB"/>
        </w:rPr>
        <w:t>(c)</w:t>
      </w:r>
      <w:r w:rsidRPr="0024759A">
        <w:rPr>
          <w:rFonts w:ascii="Time New Roman" w:eastAsia="黑体" w:hAnsi="Time New Roman"/>
          <w:lang w:val="en-GB"/>
        </w:rPr>
        <w:tab/>
      </w:r>
      <w:r w:rsidRPr="0024759A">
        <w:rPr>
          <w:rFonts w:ascii="Time New Roman" w:eastAsia="黑体" w:hAnsi="Time New Roman" w:hint="eastAsia"/>
          <w:lang w:val="en-GB"/>
        </w:rPr>
        <w:t>确保所有参与调查强迫失踪案件的机构能够切实及时获取国家机构的所有相关文件</w:t>
      </w:r>
      <w:r w:rsidRPr="0024759A">
        <w:rPr>
          <w:rFonts w:ascii="Time New Roman" w:eastAsia="黑体" w:hAnsi="Time New Roman" w:hint="eastAsia"/>
          <w:lang w:val="en-GB"/>
        </w:rPr>
        <w:t>，</w:t>
      </w:r>
      <w:r w:rsidRPr="0024759A">
        <w:rPr>
          <w:rFonts w:ascii="Time New Roman" w:eastAsia="黑体" w:hAnsi="Time New Roman" w:hint="eastAsia"/>
          <w:lang w:val="en-GB"/>
        </w:rPr>
        <w:t>特别是武装部队和安全部队情报机构拥有的相关文件。</w:t>
      </w:r>
    </w:p>
    <w:p w14:paraId="086E933C" w14:textId="77777777" w:rsidR="0041647D" w:rsidRPr="0041647D" w:rsidRDefault="0041647D" w:rsidP="0024759A">
      <w:pPr>
        <w:pStyle w:val="H23GC"/>
        <w:rPr>
          <w:lang w:val="en-GB"/>
        </w:rPr>
      </w:pPr>
      <w:r w:rsidRPr="0041647D">
        <w:rPr>
          <w:lang w:val="en-GB"/>
        </w:rPr>
        <w:tab/>
      </w:r>
      <w:r w:rsidRPr="0041647D">
        <w:rPr>
          <w:lang w:val="en-GB"/>
        </w:rPr>
        <w:tab/>
      </w:r>
      <w:r w:rsidRPr="0041647D">
        <w:rPr>
          <w:rFonts w:hint="eastAsia"/>
          <w:lang w:val="en-GB"/>
        </w:rPr>
        <w:t>军事管辖</w:t>
      </w:r>
    </w:p>
    <w:p w14:paraId="15130C96" w14:textId="46FADC32" w:rsidR="0041647D" w:rsidRPr="0041647D" w:rsidRDefault="0041647D" w:rsidP="0041647D">
      <w:pPr>
        <w:pStyle w:val="SingleTxtGC"/>
        <w:rPr>
          <w:lang w:val="en-GB"/>
        </w:rPr>
      </w:pPr>
      <w:r>
        <w:rPr>
          <w:lang w:val="en-GB"/>
        </w:rPr>
        <w:t>17.</w:t>
      </w:r>
      <w:r w:rsidRPr="0041647D">
        <w:rPr>
          <w:lang w:val="en-GB"/>
        </w:rPr>
        <w:tab/>
      </w:r>
      <w:r w:rsidRPr="0041647D">
        <w:rPr>
          <w:rFonts w:hint="eastAsia"/>
          <w:lang w:val="en-GB"/>
        </w:rPr>
        <w:t>委员会注意到在对话期间提供资料</w:t>
      </w:r>
      <w:r>
        <w:rPr>
          <w:rFonts w:hint="eastAsia"/>
          <w:lang w:val="en-GB"/>
        </w:rPr>
        <w:t>，</w:t>
      </w:r>
      <w:r w:rsidRPr="0041647D">
        <w:rPr>
          <w:rFonts w:hint="eastAsia"/>
          <w:lang w:val="en-GB"/>
        </w:rPr>
        <w:t>介绍了安全情况、司法系统的组织和</w:t>
      </w:r>
      <w:r>
        <w:rPr>
          <w:lang w:val="en-GB"/>
        </w:rPr>
        <w:t>1999</w:t>
      </w:r>
      <w:r w:rsidRPr="0041647D">
        <w:rPr>
          <w:rFonts w:hint="eastAsia"/>
          <w:lang w:val="en-GB"/>
        </w:rPr>
        <w:t>年</w:t>
      </w:r>
      <w:r>
        <w:rPr>
          <w:lang w:val="en-GB"/>
        </w:rPr>
        <w:t>4</w:t>
      </w:r>
      <w:r w:rsidRPr="0041647D">
        <w:rPr>
          <w:rFonts w:hint="eastAsia"/>
          <w:lang w:val="en-GB"/>
        </w:rPr>
        <w:t>月</w:t>
      </w:r>
      <w:r>
        <w:rPr>
          <w:lang w:val="en-GB"/>
        </w:rPr>
        <w:t>7</w:t>
      </w:r>
      <w:r w:rsidRPr="0041647D">
        <w:rPr>
          <w:rFonts w:hint="eastAsia"/>
          <w:lang w:val="en-GB"/>
        </w:rPr>
        <w:t>日颁布军事法庭工作人员条例的第</w:t>
      </w:r>
      <w:r w:rsidRPr="0041647D">
        <w:rPr>
          <w:lang w:val="en-GB"/>
        </w:rPr>
        <w:t>0</w:t>
      </w:r>
      <w:r>
        <w:rPr>
          <w:lang w:val="en-GB"/>
        </w:rPr>
        <w:t>13</w:t>
      </w:r>
      <w:r w:rsidRPr="0041647D">
        <w:rPr>
          <w:lang w:val="en-GB"/>
        </w:rPr>
        <w:t>-</w:t>
      </w:r>
      <w:r>
        <w:rPr>
          <w:lang w:val="en-GB"/>
        </w:rPr>
        <w:t>99/AN</w:t>
      </w:r>
      <w:r w:rsidRPr="0041647D">
        <w:rPr>
          <w:rFonts w:hint="eastAsia"/>
          <w:lang w:val="en-GB"/>
        </w:rPr>
        <w:t>号法</w:t>
      </w:r>
      <w:r>
        <w:rPr>
          <w:rFonts w:hint="eastAsia"/>
          <w:lang w:val="en-GB"/>
        </w:rPr>
        <w:t>，</w:t>
      </w:r>
      <w:r w:rsidRPr="0041647D">
        <w:rPr>
          <w:rFonts w:hint="eastAsia"/>
          <w:lang w:val="en-GB"/>
        </w:rPr>
        <w:t>该法保障军事法官的独立性和上诉权。然而</w:t>
      </w:r>
      <w:r>
        <w:rPr>
          <w:rFonts w:hint="eastAsia"/>
          <w:lang w:val="en-GB"/>
        </w:rPr>
        <w:t>，</w:t>
      </w:r>
      <w:r w:rsidRPr="0041647D">
        <w:rPr>
          <w:rFonts w:hint="eastAsia"/>
          <w:lang w:val="en-GB"/>
        </w:rPr>
        <w:t>委员会感到关切的是</w:t>
      </w:r>
      <w:r>
        <w:rPr>
          <w:rFonts w:hint="eastAsia"/>
          <w:lang w:val="en-GB"/>
        </w:rPr>
        <w:t>，</w:t>
      </w:r>
      <w:r w:rsidRPr="0041647D">
        <w:rPr>
          <w:rFonts w:hint="eastAsia"/>
          <w:lang w:val="en-GB"/>
        </w:rPr>
        <w:t>根据国家法律</w:t>
      </w:r>
      <w:r>
        <w:rPr>
          <w:rFonts w:hint="eastAsia"/>
          <w:lang w:val="en-GB"/>
        </w:rPr>
        <w:t>，</w:t>
      </w:r>
      <w:r w:rsidRPr="0041647D">
        <w:rPr>
          <w:rFonts w:hint="eastAsia"/>
          <w:lang w:val="en-GB"/>
        </w:rPr>
        <w:t>军事法院有权调查对军事人员实施强迫失踪行为的指控</w:t>
      </w:r>
      <w:r>
        <w:rPr>
          <w:lang w:val="en-GB"/>
        </w:rPr>
        <w:t>(</w:t>
      </w:r>
      <w:r w:rsidRPr="0041647D">
        <w:rPr>
          <w:rFonts w:hint="eastAsia"/>
          <w:lang w:val="en-GB"/>
        </w:rPr>
        <w:t>第十一条</w:t>
      </w:r>
      <w:r>
        <w:rPr>
          <w:lang w:val="en-GB"/>
        </w:rPr>
        <w:t>)</w:t>
      </w:r>
      <w:r w:rsidRPr="0041647D">
        <w:rPr>
          <w:rFonts w:hint="eastAsia"/>
          <w:lang w:val="en-GB"/>
        </w:rPr>
        <w:t>。</w:t>
      </w:r>
    </w:p>
    <w:p w14:paraId="16D69B47" w14:textId="20ECDF3C" w:rsidR="0041647D" w:rsidRPr="0024759A" w:rsidRDefault="0041647D" w:rsidP="0041647D">
      <w:pPr>
        <w:pStyle w:val="SingleTxtGC"/>
        <w:rPr>
          <w:rFonts w:ascii="Time New Roman" w:eastAsia="黑体" w:hAnsi="Time New Roman"/>
          <w:lang w:val="en-GB"/>
        </w:rPr>
      </w:pPr>
      <w:r w:rsidRPr="0024759A">
        <w:rPr>
          <w:rFonts w:ascii="Time New Roman" w:eastAsia="黑体" w:hAnsi="Time New Roman"/>
          <w:lang w:val="en-GB"/>
        </w:rPr>
        <w:t>18.</w:t>
      </w:r>
      <w:r w:rsidRPr="0024759A">
        <w:rPr>
          <w:rFonts w:ascii="Time New Roman" w:eastAsia="黑体" w:hAnsi="Time New Roman"/>
          <w:lang w:val="en-GB"/>
        </w:rPr>
        <w:tab/>
      </w:r>
      <w:r w:rsidRPr="0024759A">
        <w:rPr>
          <w:rFonts w:ascii="Time New Roman" w:eastAsia="黑体" w:hAnsi="Time New Roman" w:hint="eastAsia"/>
          <w:lang w:val="en-GB"/>
        </w:rPr>
        <w:t>委员会回顾其关于强迫失踪和军事司法问题的声明</w:t>
      </w:r>
      <w:r w:rsidRPr="0024759A">
        <w:rPr>
          <w:rFonts w:ascii="Time New Roman" w:eastAsia="黑体" w:hAnsi="Time New Roman"/>
          <w:vertAlign w:val="superscript"/>
          <w:lang w:val="en-GB"/>
        </w:rPr>
        <w:footnoteReference w:id="6"/>
      </w:r>
      <w:r w:rsidRPr="0024759A">
        <w:rPr>
          <w:rFonts w:ascii="Time New Roman" w:eastAsia="黑体" w:hAnsi="Time New Roman" w:hint="eastAsia"/>
          <w:lang w:val="en-GB"/>
        </w:rPr>
        <w:t>，</w:t>
      </w:r>
      <w:r w:rsidRPr="0024759A">
        <w:rPr>
          <w:rFonts w:ascii="Time New Roman" w:eastAsia="黑体" w:hAnsi="Time New Roman" w:hint="eastAsia"/>
          <w:lang w:val="en-GB"/>
        </w:rPr>
        <w:t>建议缔约国采取必要的立法措施</w:t>
      </w:r>
      <w:r w:rsidRPr="0024759A">
        <w:rPr>
          <w:rFonts w:ascii="Time New Roman" w:eastAsia="黑体" w:hAnsi="Time New Roman" w:hint="eastAsia"/>
          <w:lang w:val="en-GB"/>
        </w:rPr>
        <w:t>，</w:t>
      </w:r>
      <w:r w:rsidRPr="0024759A">
        <w:rPr>
          <w:rFonts w:ascii="Time New Roman" w:eastAsia="黑体" w:hAnsi="Time New Roman" w:hint="eastAsia"/>
          <w:lang w:val="en-GB"/>
        </w:rPr>
        <w:t>在所有案件中将对强迫失踪行为的调查和起诉排除在军事法院的管辖范围之外。</w:t>
      </w:r>
    </w:p>
    <w:p w14:paraId="420FC2E4" w14:textId="77777777" w:rsidR="0041647D" w:rsidRPr="0041647D" w:rsidRDefault="0041647D" w:rsidP="0024759A">
      <w:pPr>
        <w:pStyle w:val="H23GC"/>
        <w:rPr>
          <w:lang w:val="en-GB"/>
        </w:rPr>
      </w:pPr>
      <w:r w:rsidRPr="0041647D">
        <w:rPr>
          <w:lang w:val="en-GB"/>
        </w:rPr>
        <w:tab/>
      </w:r>
      <w:r w:rsidRPr="0041647D">
        <w:rPr>
          <w:lang w:val="en-GB"/>
        </w:rPr>
        <w:tab/>
      </w:r>
      <w:r w:rsidRPr="0041647D">
        <w:rPr>
          <w:rFonts w:hint="eastAsia"/>
          <w:lang w:val="en-GB"/>
        </w:rPr>
        <w:t>停职</w:t>
      </w:r>
    </w:p>
    <w:p w14:paraId="71B48555" w14:textId="099EAF25" w:rsidR="0041647D" w:rsidRPr="0041647D" w:rsidRDefault="0041647D" w:rsidP="0041647D">
      <w:pPr>
        <w:pStyle w:val="SingleTxtGC"/>
        <w:rPr>
          <w:lang w:val="en-GB"/>
        </w:rPr>
      </w:pPr>
      <w:r>
        <w:rPr>
          <w:lang w:val="en-GB"/>
        </w:rPr>
        <w:t>19.</w:t>
      </w:r>
      <w:r w:rsidRPr="0041647D">
        <w:rPr>
          <w:lang w:val="en-GB"/>
        </w:rPr>
        <w:tab/>
      </w:r>
      <w:r w:rsidRPr="0041647D">
        <w:rPr>
          <w:rFonts w:hint="eastAsia"/>
          <w:lang w:val="en-GB"/>
        </w:rPr>
        <w:t>委员会感到遗憾的是</w:t>
      </w:r>
      <w:r>
        <w:rPr>
          <w:rFonts w:hint="eastAsia"/>
          <w:lang w:val="en-GB"/>
        </w:rPr>
        <w:t>，</w:t>
      </w:r>
      <w:r w:rsidRPr="0041647D">
        <w:rPr>
          <w:rFonts w:hint="eastAsia"/>
          <w:lang w:val="en-GB"/>
        </w:rPr>
        <w:t>缔约国没有提供具体资料</w:t>
      </w:r>
      <w:r>
        <w:rPr>
          <w:rFonts w:hint="eastAsia"/>
          <w:lang w:val="en-GB"/>
        </w:rPr>
        <w:t>，</w:t>
      </w:r>
      <w:r w:rsidRPr="0041647D">
        <w:rPr>
          <w:rFonts w:hint="eastAsia"/>
          <w:lang w:val="en-GB"/>
        </w:rPr>
        <w:t>说明在实践中确保执法人员或安全部队成员或任何涉嫌实施强迫失踪罪的其他公职人员不参与调查的现有机制</w:t>
      </w:r>
      <w:r>
        <w:rPr>
          <w:lang w:val="en-GB"/>
        </w:rPr>
        <w:t>(</w:t>
      </w:r>
      <w:r w:rsidRPr="0041647D">
        <w:rPr>
          <w:rFonts w:hint="eastAsia"/>
          <w:lang w:val="en-GB"/>
        </w:rPr>
        <w:t>第十二条</w:t>
      </w:r>
      <w:r>
        <w:rPr>
          <w:lang w:val="en-GB"/>
        </w:rPr>
        <w:t>)</w:t>
      </w:r>
      <w:r w:rsidRPr="0041647D">
        <w:rPr>
          <w:rFonts w:hint="eastAsia"/>
          <w:lang w:val="en-GB"/>
        </w:rPr>
        <w:t>。</w:t>
      </w:r>
    </w:p>
    <w:p w14:paraId="356C0C49" w14:textId="42344C90" w:rsidR="0041647D" w:rsidRPr="0024759A" w:rsidRDefault="0041647D" w:rsidP="0041647D">
      <w:pPr>
        <w:pStyle w:val="SingleTxtGC"/>
        <w:rPr>
          <w:rFonts w:ascii="Time New Roman" w:eastAsia="黑体" w:hAnsi="Time New Roman"/>
          <w:lang w:val="en-GB"/>
        </w:rPr>
      </w:pPr>
      <w:r w:rsidRPr="0024759A">
        <w:rPr>
          <w:rFonts w:ascii="Time New Roman" w:eastAsia="黑体" w:hAnsi="Time New Roman"/>
          <w:lang w:val="en-GB"/>
        </w:rPr>
        <w:t>20.</w:t>
      </w:r>
      <w:r w:rsidRPr="0024759A">
        <w:rPr>
          <w:rFonts w:ascii="Time New Roman" w:eastAsia="黑体" w:hAnsi="Time New Roman"/>
          <w:lang w:val="en-GB"/>
        </w:rPr>
        <w:tab/>
      </w:r>
      <w:r w:rsidRPr="0024759A">
        <w:rPr>
          <w:rFonts w:ascii="Time New Roman" w:eastAsia="黑体" w:hAnsi="Time New Roman" w:hint="eastAsia"/>
          <w:lang w:val="en-GB"/>
        </w:rPr>
        <w:t>委员会建议缔约国确保涉嫌参与强迫失踪罪行的公职人员从调查一开始并在整个调查期间被停职</w:t>
      </w:r>
      <w:r w:rsidRPr="0024759A">
        <w:rPr>
          <w:rFonts w:ascii="Time New Roman" w:eastAsia="黑体" w:hAnsi="Time New Roman" w:hint="eastAsia"/>
          <w:lang w:val="en-GB"/>
        </w:rPr>
        <w:t>，</w:t>
      </w:r>
      <w:r w:rsidRPr="0024759A">
        <w:rPr>
          <w:rFonts w:ascii="Time New Roman" w:eastAsia="黑体" w:hAnsi="Time New Roman" w:hint="eastAsia"/>
          <w:lang w:val="en-GB"/>
        </w:rPr>
        <w:t>但妨碍无罪推定原则</w:t>
      </w:r>
      <w:r w:rsidRPr="0024759A">
        <w:rPr>
          <w:rFonts w:ascii="Time New Roman" w:eastAsia="黑体" w:hAnsi="Time New Roman" w:hint="eastAsia"/>
          <w:lang w:val="en-GB"/>
        </w:rPr>
        <w:t>，</w:t>
      </w:r>
      <w:r w:rsidRPr="0024759A">
        <w:rPr>
          <w:rFonts w:ascii="Time New Roman" w:eastAsia="黑体" w:hAnsi="Time New Roman" w:hint="eastAsia"/>
          <w:lang w:val="en-GB"/>
        </w:rPr>
        <w:t>并确保执法或安全部队</w:t>
      </w:r>
      <w:r w:rsidRPr="0024759A">
        <w:rPr>
          <w:rFonts w:ascii="Time New Roman" w:eastAsia="黑体" w:hAnsi="Time New Roman" w:hint="eastAsia"/>
          <w:lang w:val="en-GB"/>
        </w:rPr>
        <w:t>，</w:t>
      </w:r>
      <w:r w:rsidRPr="0024759A">
        <w:rPr>
          <w:rFonts w:ascii="Time New Roman" w:eastAsia="黑体" w:hAnsi="Time New Roman" w:hint="eastAsia"/>
          <w:lang w:val="en-GB"/>
        </w:rPr>
        <w:t>如有成员涉嫌参与强迫失踪</w:t>
      </w:r>
      <w:r w:rsidRPr="0024759A">
        <w:rPr>
          <w:rFonts w:ascii="Time New Roman" w:eastAsia="黑体" w:hAnsi="Time New Roman" w:hint="eastAsia"/>
          <w:lang w:val="en-GB"/>
        </w:rPr>
        <w:t>，</w:t>
      </w:r>
      <w:r w:rsidRPr="0024759A">
        <w:rPr>
          <w:rFonts w:ascii="Time New Roman" w:eastAsia="黑体" w:hAnsi="Time New Roman" w:hint="eastAsia"/>
          <w:lang w:val="en-GB"/>
        </w:rPr>
        <w:t>不得参与调查。</w:t>
      </w:r>
    </w:p>
    <w:p w14:paraId="0D20107C" w14:textId="77777777" w:rsidR="0041647D" w:rsidRPr="0041647D" w:rsidRDefault="0041647D" w:rsidP="0024759A">
      <w:pPr>
        <w:pStyle w:val="H23GC"/>
        <w:rPr>
          <w:lang w:val="en-GB"/>
        </w:rPr>
      </w:pPr>
      <w:bookmarkStart w:id="1" w:name="_heading=h.w43phnot0qie" w:colFirst="0" w:colLast="0"/>
      <w:bookmarkEnd w:id="1"/>
      <w:r w:rsidRPr="0041647D">
        <w:rPr>
          <w:lang w:val="en-GB"/>
        </w:rPr>
        <w:tab/>
      </w:r>
      <w:r w:rsidRPr="0041647D">
        <w:rPr>
          <w:lang w:val="en-GB"/>
        </w:rPr>
        <w:tab/>
      </w:r>
      <w:r w:rsidRPr="0041647D">
        <w:rPr>
          <w:rFonts w:hint="eastAsia"/>
          <w:lang w:val="en-GB"/>
        </w:rPr>
        <w:t>协调失踪案件的搜寻、调查和身份确认活动</w:t>
      </w:r>
    </w:p>
    <w:p w14:paraId="22250EDC" w14:textId="5DE92DC7" w:rsidR="0041647D" w:rsidRPr="0041647D" w:rsidRDefault="0041647D" w:rsidP="0041647D">
      <w:pPr>
        <w:pStyle w:val="SingleTxtGC"/>
        <w:rPr>
          <w:lang w:val="en-GB"/>
        </w:rPr>
      </w:pPr>
      <w:r>
        <w:rPr>
          <w:lang w:val="en-GB"/>
        </w:rPr>
        <w:t>21.</w:t>
      </w:r>
      <w:r w:rsidRPr="0041647D">
        <w:rPr>
          <w:lang w:val="en-GB"/>
        </w:rPr>
        <w:tab/>
      </w:r>
      <w:r w:rsidRPr="0041647D">
        <w:rPr>
          <w:rFonts w:hint="eastAsia"/>
          <w:lang w:val="en-GB"/>
        </w:rPr>
        <w:t>委员会感到关切的是</w:t>
      </w:r>
      <w:r>
        <w:rPr>
          <w:rFonts w:hint="eastAsia"/>
          <w:lang w:val="en-GB"/>
        </w:rPr>
        <w:t>，</w:t>
      </w:r>
      <w:r w:rsidRPr="0041647D">
        <w:rPr>
          <w:rFonts w:hint="eastAsia"/>
          <w:lang w:val="en-GB"/>
        </w:rPr>
        <w:t>负责失踪案件</w:t>
      </w:r>
      <w:r>
        <w:rPr>
          <w:rFonts w:hint="eastAsia"/>
          <w:lang w:val="en-GB"/>
        </w:rPr>
        <w:t>，</w:t>
      </w:r>
      <w:r w:rsidRPr="0041647D">
        <w:rPr>
          <w:rFonts w:hint="eastAsia"/>
          <w:lang w:val="en-GB"/>
        </w:rPr>
        <w:t>包括强迫失踪案件的搜寻、调查和身份确认活动的机构之间缺乏协调和信息交流</w:t>
      </w:r>
      <w:r>
        <w:rPr>
          <w:rFonts w:hint="eastAsia"/>
          <w:lang w:val="en-GB"/>
        </w:rPr>
        <w:t>，</w:t>
      </w:r>
      <w:r w:rsidRPr="0041647D">
        <w:rPr>
          <w:rFonts w:hint="eastAsia"/>
          <w:lang w:val="en-GB"/>
        </w:rPr>
        <w:t>而且有报告称</w:t>
      </w:r>
      <w:r>
        <w:rPr>
          <w:rFonts w:hint="eastAsia"/>
          <w:lang w:val="en-GB"/>
        </w:rPr>
        <w:t>，</w:t>
      </w:r>
      <w:r w:rsidRPr="0041647D">
        <w:rPr>
          <w:rFonts w:hint="eastAsia"/>
          <w:lang w:val="en-GB"/>
        </w:rPr>
        <w:t>没有让受害者及其亲属参与这些程序</w:t>
      </w:r>
      <w:r>
        <w:rPr>
          <w:lang w:val="en-GB"/>
        </w:rPr>
        <w:t>(</w:t>
      </w:r>
      <w:r w:rsidRPr="0041647D">
        <w:rPr>
          <w:rFonts w:hint="eastAsia"/>
          <w:lang w:val="en-GB"/>
        </w:rPr>
        <w:t>第十二和第二十四条</w:t>
      </w:r>
      <w:r>
        <w:rPr>
          <w:lang w:val="en-GB"/>
        </w:rPr>
        <w:t>)</w:t>
      </w:r>
      <w:r w:rsidRPr="0041647D">
        <w:rPr>
          <w:rFonts w:hint="eastAsia"/>
          <w:lang w:val="en-GB"/>
        </w:rPr>
        <w:t>。</w:t>
      </w:r>
    </w:p>
    <w:p w14:paraId="02B7CF0A" w14:textId="40CC63B7" w:rsidR="0041647D" w:rsidRPr="0024759A" w:rsidRDefault="0041647D" w:rsidP="0041647D">
      <w:pPr>
        <w:pStyle w:val="SingleTxtGC"/>
        <w:rPr>
          <w:rFonts w:ascii="Time New Roman" w:eastAsia="黑体" w:hAnsi="Time New Roman"/>
          <w:lang w:val="en-GB"/>
        </w:rPr>
      </w:pPr>
      <w:r w:rsidRPr="0024759A">
        <w:rPr>
          <w:rFonts w:ascii="Time New Roman" w:eastAsia="黑体" w:hAnsi="Time New Roman"/>
          <w:lang w:val="en-GB"/>
        </w:rPr>
        <w:t>22.</w:t>
      </w:r>
      <w:r w:rsidRPr="0024759A">
        <w:rPr>
          <w:rFonts w:ascii="Time New Roman" w:eastAsia="黑体" w:hAnsi="Time New Roman"/>
          <w:lang w:val="en-GB"/>
        </w:rPr>
        <w:tab/>
      </w:r>
      <w:r w:rsidRPr="0024759A">
        <w:rPr>
          <w:rFonts w:ascii="Time New Roman" w:eastAsia="黑体" w:hAnsi="Time New Roman" w:hint="eastAsia"/>
          <w:lang w:val="en-GB"/>
        </w:rPr>
        <w:t>委员会建议缔约国确保参与调查强迫失踪案件、搜寻、找回和辨认失踪人员遗骸的机构之间的协调、合作和信息交流</w:t>
      </w:r>
      <w:r w:rsidRPr="0024759A">
        <w:rPr>
          <w:rFonts w:ascii="Time New Roman" w:eastAsia="黑体" w:hAnsi="Time New Roman" w:hint="eastAsia"/>
          <w:lang w:val="en-GB"/>
        </w:rPr>
        <w:t>，</w:t>
      </w:r>
      <w:r w:rsidRPr="0024759A">
        <w:rPr>
          <w:rFonts w:ascii="Time New Roman" w:eastAsia="黑体" w:hAnsi="Time New Roman" w:hint="eastAsia"/>
          <w:lang w:val="en-GB"/>
        </w:rPr>
        <w:t>使各机构能够有效迅速地履行职责。委员会还建议缔约国确保失踪人员亲属能够按照适当程序参与搜寻和辨认遗骸、调查和诉讼的所有阶段</w:t>
      </w:r>
      <w:r w:rsidRPr="0024759A">
        <w:rPr>
          <w:rFonts w:ascii="Time New Roman" w:eastAsia="黑体" w:hAnsi="Time New Roman" w:hint="eastAsia"/>
          <w:lang w:val="en-GB"/>
        </w:rPr>
        <w:t>，</w:t>
      </w:r>
      <w:r w:rsidRPr="0024759A">
        <w:rPr>
          <w:rFonts w:ascii="Time New Roman" w:eastAsia="黑体" w:hAnsi="Time New Roman" w:hint="eastAsia"/>
          <w:lang w:val="en-GB"/>
        </w:rPr>
        <w:t>并定期向他们通报这些活动和调查的进展和结果。</w:t>
      </w:r>
    </w:p>
    <w:p w14:paraId="608E6030" w14:textId="77777777" w:rsidR="0041647D" w:rsidRPr="0041647D" w:rsidRDefault="0041647D" w:rsidP="0024759A">
      <w:pPr>
        <w:pStyle w:val="H23GC"/>
        <w:rPr>
          <w:lang w:val="en-GB"/>
        </w:rPr>
      </w:pPr>
      <w:r w:rsidRPr="0041647D">
        <w:rPr>
          <w:lang w:val="en-GB"/>
        </w:rPr>
        <w:tab/>
      </w:r>
      <w:r w:rsidRPr="0041647D">
        <w:rPr>
          <w:lang w:val="en-GB"/>
        </w:rPr>
        <w:tab/>
      </w:r>
      <w:r w:rsidRPr="0041647D">
        <w:rPr>
          <w:rFonts w:hint="eastAsia"/>
          <w:lang w:val="en-GB"/>
        </w:rPr>
        <w:t>有罪不罚</w:t>
      </w:r>
    </w:p>
    <w:p w14:paraId="510CFC10" w14:textId="7D84DEDF" w:rsidR="0041647D" w:rsidRPr="0041647D" w:rsidRDefault="0041647D" w:rsidP="0041647D">
      <w:pPr>
        <w:pStyle w:val="SingleTxtGC"/>
        <w:rPr>
          <w:lang w:val="en-GB"/>
        </w:rPr>
      </w:pPr>
      <w:r>
        <w:rPr>
          <w:lang w:val="en-GB"/>
        </w:rPr>
        <w:t>23.</w:t>
      </w:r>
      <w:r w:rsidRPr="0041647D">
        <w:rPr>
          <w:lang w:val="en-GB"/>
        </w:rPr>
        <w:tab/>
      </w:r>
      <w:r w:rsidRPr="0041647D">
        <w:rPr>
          <w:rFonts w:hint="eastAsia"/>
          <w:lang w:val="en-GB"/>
        </w:rPr>
        <w:t>委员会感到关切的是</w:t>
      </w:r>
      <w:r>
        <w:rPr>
          <w:rFonts w:hint="eastAsia"/>
          <w:lang w:val="en-GB"/>
        </w:rPr>
        <w:t>，</w:t>
      </w:r>
      <w:r w:rsidRPr="0041647D">
        <w:rPr>
          <w:rFonts w:hint="eastAsia"/>
          <w:lang w:val="en-GB"/>
        </w:rPr>
        <w:t>布基纳法索</w:t>
      </w:r>
      <w:r>
        <w:rPr>
          <w:lang w:val="en-GB"/>
        </w:rPr>
        <w:t>2</w:t>
      </w:r>
      <w:r w:rsidRPr="0041647D">
        <w:rPr>
          <w:lang w:val="en-GB"/>
        </w:rPr>
        <w:t>0</w:t>
      </w:r>
      <w:r>
        <w:rPr>
          <w:lang w:val="en-GB"/>
        </w:rPr>
        <w:t>18</w:t>
      </w:r>
      <w:r w:rsidRPr="0041647D">
        <w:rPr>
          <w:rFonts w:hint="eastAsia"/>
          <w:lang w:val="en-GB"/>
        </w:rPr>
        <w:t>年</w:t>
      </w:r>
      <w:r>
        <w:rPr>
          <w:lang w:val="en-GB"/>
        </w:rPr>
        <w:t>6</w:t>
      </w:r>
      <w:r w:rsidRPr="0041647D">
        <w:rPr>
          <w:rFonts w:hint="eastAsia"/>
          <w:lang w:val="en-GB"/>
        </w:rPr>
        <w:t>月</w:t>
      </w:r>
      <w:r>
        <w:rPr>
          <w:lang w:val="en-GB"/>
        </w:rPr>
        <w:t>1</w:t>
      </w:r>
      <w:r w:rsidRPr="0041647D">
        <w:rPr>
          <w:rFonts w:hint="eastAsia"/>
          <w:lang w:val="en-GB"/>
        </w:rPr>
        <w:t>日颁布的关于情报的一般条例的第</w:t>
      </w:r>
      <w:r w:rsidRPr="0041647D">
        <w:rPr>
          <w:lang w:val="en-GB"/>
        </w:rPr>
        <w:t>0</w:t>
      </w:r>
      <w:r>
        <w:rPr>
          <w:lang w:val="en-GB"/>
        </w:rPr>
        <w:t>26</w:t>
      </w:r>
      <w:r w:rsidRPr="0041647D">
        <w:rPr>
          <w:lang w:val="en-GB"/>
        </w:rPr>
        <w:t>-</w:t>
      </w:r>
      <w:r>
        <w:rPr>
          <w:lang w:val="en-GB"/>
        </w:rPr>
        <w:t>2</w:t>
      </w:r>
      <w:r w:rsidRPr="0041647D">
        <w:rPr>
          <w:lang w:val="en-GB"/>
        </w:rPr>
        <w:t>0</w:t>
      </w:r>
      <w:r>
        <w:rPr>
          <w:lang w:val="en-GB"/>
        </w:rPr>
        <w:t>18/AN</w:t>
      </w:r>
      <w:r w:rsidRPr="0041647D">
        <w:rPr>
          <w:rFonts w:hint="eastAsia"/>
          <w:lang w:val="en-GB"/>
        </w:rPr>
        <w:t>号法</w:t>
      </w:r>
      <w:r>
        <w:rPr>
          <w:rFonts w:hint="eastAsia"/>
          <w:lang w:val="en-GB"/>
        </w:rPr>
        <w:t>，</w:t>
      </w:r>
      <w:r w:rsidRPr="0041647D">
        <w:rPr>
          <w:rFonts w:hint="eastAsia"/>
          <w:lang w:val="en-GB"/>
        </w:rPr>
        <w:t>特别是第</w:t>
      </w:r>
      <w:r>
        <w:rPr>
          <w:lang w:val="en-GB"/>
        </w:rPr>
        <w:t>18</w:t>
      </w:r>
      <w:r w:rsidRPr="0041647D">
        <w:rPr>
          <w:rFonts w:hint="eastAsia"/>
          <w:lang w:val="en-GB"/>
        </w:rPr>
        <w:t>条规定</w:t>
      </w:r>
      <w:r>
        <w:rPr>
          <w:rFonts w:hint="eastAsia"/>
          <w:lang w:val="en-GB"/>
        </w:rPr>
        <w:t>，</w:t>
      </w:r>
      <w:r w:rsidRPr="0041647D">
        <w:rPr>
          <w:rFonts w:hint="eastAsia"/>
          <w:lang w:val="en-GB"/>
        </w:rPr>
        <w:t>情报人员在履行职责时犯下对任务的成功或对他们或完成任务所需的其他人的安全</w:t>
      </w:r>
      <w:r>
        <w:rPr>
          <w:rFonts w:hint="eastAsia"/>
          <w:lang w:val="en-GB"/>
        </w:rPr>
        <w:t>“</w:t>
      </w:r>
      <w:r w:rsidRPr="0041647D">
        <w:rPr>
          <w:rFonts w:hint="eastAsia"/>
          <w:lang w:val="en-GB"/>
        </w:rPr>
        <w:t>绝对必要</w:t>
      </w:r>
      <w:r>
        <w:rPr>
          <w:rFonts w:hint="eastAsia"/>
          <w:lang w:val="en-GB"/>
        </w:rPr>
        <w:t>”</w:t>
      </w:r>
      <w:r w:rsidRPr="0041647D">
        <w:rPr>
          <w:rFonts w:hint="eastAsia"/>
          <w:lang w:val="en-GB"/>
        </w:rPr>
        <w:t>的罪行</w:t>
      </w:r>
      <w:r>
        <w:rPr>
          <w:rFonts w:hint="eastAsia"/>
          <w:lang w:val="en-GB"/>
        </w:rPr>
        <w:t>，</w:t>
      </w:r>
      <w:r w:rsidRPr="0041647D">
        <w:rPr>
          <w:rFonts w:hint="eastAsia"/>
          <w:lang w:val="en-GB"/>
        </w:rPr>
        <w:t>可免于处罚。这一规定可能助长犯罪</w:t>
      </w:r>
      <w:r>
        <w:rPr>
          <w:rFonts w:hint="eastAsia"/>
          <w:lang w:val="en-GB"/>
        </w:rPr>
        <w:t>，</w:t>
      </w:r>
      <w:r w:rsidRPr="0041647D">
        <w:rPr>
          <w:rFonts w:hint="eastAsia"/>
          <w:lang w:val="en-GB"/>
        </w:rPr>
        <w:t>包括强迫失踪</w:t>
      </w:r>
      <w:r>
        <w:rPr>
          <w:rFonts w:hint="eastAsia"/>
          <w:lang w:val="en-GB"/>
        </w:rPr>
        <w:t>，</w:t>
      </w:r>
      <w:r w:rsidRPr="0041647D">
        <w:rPr>
          <w:rFonts w:hint="eastAsia"/>
          <w:lang w:val="en-GB"/>
        </w:rPr>
        <w:t>并促使对这些行为有罪不罚</w:t>
      </w:r>
      <w:r>
        <w:rPr>
          <w:lang w:val="en-GB"/>
        </w:rPr>
        <w:t>(</w:t>
      </w:r>
      <w:r w:rsidRPr="0041647D">
        <w:rPr>
          <w:rFonts w:hint="eastAsia"/>
          <w:lang w:val="en-GB"/>
        </w:rPr>
        <w:t>第七、第十一和第二十四条</w:t>
      </w:r>
      <w:r>
        <w:rPr>
          <w:lang w:val="en-GB"/>
        </w:rPr>
        <w:t>)</w:t>
      </w:r>
      <w:r w:rsidRPr="0041647D">
        <w:rPr>
          <w:rFonts w:hint="eastAsia"/>
          <w:lang w:val="en-GB"/>
        </w:rPr>
        <w:t>。</w:t>
      </w:r>
    </w:p>
    <w:p w14:paraId="7A2ECE7F" w14:textId="24295275" w:rsidR="0041647D" w:rsidRPr="0024759A" w:rsidRDefault="0041647D" w:rsidP="0041647D">
      <w:pPr>
        <w:pStyle w:val="SingleTxtGC"/>
        <w:rPr>
          <w:rFonts w:ascii="Time New Roman" w:eastAsia="黑体" w:hAnsi="Time New Roman"/>
          <w:lang w:val="en-GB"/>
        </w:rPr>
      </w:pPr>
      <w:r w:rsidRPr="0024759A">
        <w:rPr>
          <w:rFonts w:ascii="Time New Roman" w:eastAsia="黑体" w:hAnsi="Time New Roman"/>
          <w:lang w:val="en-GB"/>
        </w:rPr>
        <w:lastRenderedPageBreak/>
        <w:t>24.</w:t>
      </w:r>
      <w:r w:rsidRPr="0024759A">
        <w:rPr>
          <w:rFonts w:ascii="Time New Roman" w:eastAsia="黑体" w:hAnsi="Time New Roman"/>
          <w:lang w:val="en-GB"/>
        </w:rPr>
        <w:tab/>
      </w:r>
      <w:r w:rsidRPr="0024759A">
        <w:rPr>
          <w:rFonts w:ascii="Time New Roman" w:eastAsia="黑体" w:hAnsi="Time New Roman" w:hint="eastAsia"/>
          <w:lang w:val="en-GB"/>
        </w:rPr>
        <w:t>委员会支持普遍定期审议期间提出的建议</w:t>
      </w:r>
      <w:r w:rsidRPr="0024759A">
        <w:rPr>
          <w:rFonts w:ascii="Time New Roman" w:eastAsia="黑体" w:hAnsi="Time New Roman"/>
          <w:vertAlign w:val="superscript"/>
          <w:lang w:val="en-GB"/>
        </w:rPr>
        <w:footnoteReference w:id="7"/>
      </w:r>
      <w:r w:rsidRPr="0024759A">
        <w:rPr>
          <w:rFonts w:ascii="Time New Roman" w:eastAsia="黑体" w:hAnsi="Time New Roman" w:hint="eastAsia"/>
          <w:lang w:val="en-GB"/>
        </w:rPr>
        <w:t>，</w:t>
      </w:r>
      <w:r w:rsidRPr="0024759A">
        <w:rPr>
          <w:rFonts w:ascii="Time New Roman" w:eastAsia="黑体" w:hAnsi="Time New Roman" w:hint="eastAsia"/>
          <w:lang w:val="en-GB"/>
        </w:rPr>
        <w:t>以及禁止酷刑委员会就第</w:t>
      </w:r>
      <w:r w:rsidRPr="0024759A">
        <w:rPr>
          <w:rFonts w:ascii="Time New Roman" w:eastAsia="黑体" w:hAnsi="Time New Roman"/>
          <w:lang w:val="en-GB"/>
        </w:rPr>
        <w:t>0</w:t>
      </w:r>
      <w:r w:rsidRPr="0024759A">
        <w:rPr>
          <w:rFonts w:ascii="Time New Roman" w:eastAsia="黑体" w:hAnsi="Time New Roman"/>
          <w:lang w:val="en-GB"/>
        </w:rPr>
        <w:t>26</w:t>
      </w:r>
      <w:r w:rsidRPr="0024759A">
        <w:rPr>
          <w:rFonts w:ascii="Time New Roman" w:eastAsia="黑体" w:hAnsi="Time New Roman"/>
          <w:lang w:val="en-GB"/>
        </w:rPr>
        <w:t>-</w:t>
      </w:r>
      <w:r w:rsidRPr="0024759A">
        <w:rPr>
          <w:rFonts w:ascii="Time New Roman" w:eastAsia="黑体" w:hAnsi="Time New Roman"/>
          <w:lang w:val="en-GB"/>
        </w:rPr>
        <w:t>2</w:t>
      </w:r>
      <w:r w:rsidRPr="0024759A">
        <w:rPr>
          <w:rFonts w:ascii="Time New Roman" w:eastAsia="黑体" w:hAnsi="Time New Roman"/>
          <w:lang w:val="en-GB"/>
        </w:rPr>
        <w:t>0</w:t>
      </w:r>
      <w:r w:rsidRPr="0024759A">
        <w:rPr>
          <w:rFonts w:ascii="Time New Roman" w:eastAsia="黑体" w:hAnsi="Time New Roman"/>
          <w:lang w:val="en-GB"/>
        </w:rPr>
        <w:t>18/AN</w:t>
      </w:r>
      <w:proofErr w:type="gramStart"/>
      <w:r w:rsidRPr="0024759A">
        <w:rPr>
          <w:rFonts w:ascii="Time New Roman" w:eastAsia="黑体" w:hAnsi="Time New Roman" w:hint="eastAsia"/>
          <w:lang w:val="en-GB"/>
        </w:rPr>
        <w:t>号法提出</w:t>
      </w:r>
      <w:proofErr w:type="gramEnd"/>
      <w:r w:rsidRPr="0024759A">
        <w:rPr>
          <w:rFonts w:ascii="Time New Roman" w:eastAsia="黑体" w:hAnsi="Time New Roman" w:hint="eastAsia"/>
          <w:lang w:val="en-GB"/>
        </w:rPr>
        <w:t>的建议</w:t>
      </w:r>
      <w:r w:rsidRPr="0024759A">
        <w:rPr>
          <w:rFonts w:ascii="Time New Roman" w:eastAsia="黑体" w:hAnsi="Time New Roman"/>
          <w:vertAlign w:val="superscript"/>
          <w:lang w:val="en-GB"/>
        </w:rPr>
        <w:footnoteReference w:id="8"/>
      </w:r>
      <w:r w:rsidRPr="0024759A">
        <w:rPr>
          <w:rFonts w:ascii="Time New Roman" w:eastAsia="黑体" w:hAnsi="Time New Roman" w:hint="eastAsia"/>
          <w:lang w:val="en-GB"/>
        </w:rPr>
        <w:t>。委员会建议缔约国废除任何可能使强迫失踪行为人免于刑事起诉或惩罚的规定。</w:t>
      </w:r>
    </w:p>
    <w:p w14:paraId="70B4D26C" w14:textId="77777777" w:rsidR="0041647D" w:rsidRPr="0041647D" w:rsidRDefault="0041647D" w:rsidP="0024759A">
      <w:pPr>
        <w:pStyle w:val="H23GC"/>
        <w:rPr>
          <w:lang w:val="en-GB"/>
        </w:rPr>
      </w:pPr>
      <w:r w:rsidRPr="0041647D">
        <w:rPr>
          <w:lang w:val="en-GB"/>
        </w:rPr>
        <w:tab/>
      </w:r>
      <w:r w:rsidRPr="0041647D">
        <w:rPr>
          <w:lang w:val="en-GB"/>
        </w:rPr>
        <w:tab/>
      </w:r>
      <w:r w:rsidRPr="0041647D">
        <w:rPr>
          <w:rFonts w:hint="eastAsia"/>
          <w:lang w:val="en-GB"/>
        </w:rPr>
        <w:t>失踪人员遗体和遗骸的辨认和归还</w:t>
      </w:r>
    </w:p>
    <w:p w14:paraId="63F975D7" w14:textId="419748A0" w:rsidR="0041647D" w:rsidRPr="0041647D" w:rsidRDefault="0041647D" w:rsidP="0041647D">
      <w:pPr>
        <w:pStyle w:val="SingleTxtGC"/>
        <w:rPr>
          <w:lang w:val="en-GB"/>
        </w:rPr>
      </w:pPr>
      <w:r>
        <w:rPr>
          <w:lang w:val="en-GB"/>
        </w:rPr>
        <w:t>25.</w:t>
      </w:r>
      <w:r w:rsidRPr="0041647D">
        <w:rPr>
          <w:lang w:val="en-GB"/>
        </w:rPr>
        <w:tab/>
      </w:r>
      <w:r w:rsidRPr="0041647D">
        <w:rPr>
          <w:rFonts w:hint="eastAsia"/>
          <w:lang w:val="en-GB"/>
        </w:rPr>
        <w:t>委员会关切地注意到</w:t>
      </w:r>
      <w:r>
        <w:rPr>
          <w:rFonts w:hint="eastAsia"/>
          <w:lang w:val="en-GB"/>
        </w:rPr>
        <w:t>，</w:t>
      </w:r>
      <w:r w:rsidRPr="0041647D">
        <w:rPr>
          <w:rFonts w:hint="eastAsia"/>
          <w:lang w:val="en-GB"/>
        </w:rPr>
        <w:t>在辨认、归还和保存失踪人员遗体和遗骸方面进展甚微。委员会还感到关切的是</w:t>
      </w:r>
      <w:r>
        <w:rPr>
          <w:rFonts w:hint="eastAsia"/>
          <w:lang w:val="en-GB"/>
        </w:rPr>
        <w:t>，</w:t>
      </w:r>
      <w:r w:rsidRPr="0041647D">
        <w:rPr>
          <w:rFonts w:hint="eastAsia"/>
          <w:lang w:val="en-GB"/>
        </w:rPr>
        <w:t>有报告称</w:t>
      </w:r>
      <w:r>
        <w:rPr>
          <w:rFonts w:hint="eastAsia"/>
          <w:lang w:val="en-GB"/>
        </w:rPr>
        <w:t>，</w:t>
      </w:r>
      <w:r w:rsidRPr="0041647D">
        <w:rPr>
          <w:rFonts w:hint="eastAsia"/>
          <w:lang w:val="en-GB"/>
        </w:rPr>
        <w:t>基因检测仍然难以获得</w:t>
      </w:r>
      <w:r>
        <w:rPr>
          <w:rFonts w:hint="eastAsia"/>
          <w:lang w:val="en-GB"/>
        </w:rPr>
        <w:t>，</w:t>
      </w:r>
      <w:r w:rsidRPr="0041647D">
        <w:rPr>
          <w:rFonts w:hint="eastAsia"/>
          <w:lang w:val="en-GB"/>
        </w:rPr>
        <w:t>从受害者亲属那里收集样本只是例外做法</w:t>
      </w:r>
      <w:r>
        <w:rPr>
          <w:rFonts w:hint="eastAsia"/>
          <w:lang w:val="en-GB"/>
        </w:rPr>
        <w:t>，</w:t>
      </w:r>
      <w:r w:rsidRPr="0041647D">
        <w:rPr>
          <w:rFonts w:hint="eastAsia"/>
          <w:lang w:val="en-GB"/>
        </w:rPr>
        <w:t>而不是常规</w:t>
      </w:r>
      <w:r>
        <w:rPr>
          <w:lang w:val="en-GB"/>
        </w:rPr>
        <w:t>(</w:t>
      </w:r>
      <w:r w:rsidRPr="0041647D">
        <w:rPr>
          <w:rFonts w:hint="eastAsia"/>
          <w:lang w:val="en-GB"/>
        </w:rPr>
        <w:t>第十二和第二十四条</w:t>
      </w:r>
      <w:r>
        <w:rPr>
          <w:lang w:val="en-GB"/>
        </w:rPr>
        <w:t>)</w:t>
      </w:r>
      <w:r w:rsidRPr="0041647D">
        <w:rPr>
          <w:rFonts w:hint="eastAsia"/>
          <w:lang w:val="en-GB"/>
        </w:rPr>
        <w:t>。</w:t>
      </w:r>
    </w:p>
    <w:p w14:paraId="742A95A4" w14:textId="71D3DDBD" w:rsidR="0041647D" w:rsidRPr="0024759A" w:rsidRDefault="0041647D" w:rsidP="0041647D">
      <w:pPr>
        <w:pStyle w:val="SingleTxtGC"/>
        <w:rPr>
          <w:rFonts w:ascii="Time New Roman" w:eastAsia="黑体" w:hAnsi="Time New Roman"/>
          <w:lang w:val="en-GB"/>
        </w:rPr>
      </w:pPr>
      <w:r w:rsidRPr="0024759A">
        <w:rPr>
          <w:rFonts w:ascii="Time New Roman" w:eastAsia="黑体" w:hAnsi="Time New Roman"/>
          <w:lang w:val="en-GB"/>
        </w:rPr>
        <w:t>26.</w:t>
      </w:r>
      <w:r w:rsidRPr="0024759A">
        <w:rPr>
          <w:rFonts w:ascii="Time New Roman" w:eastAsia="黑体" w:hAnsi="Time New Roman"/>
          <w:lang w:val="en-GB"/>
        </w:rPr>
        <w:tab/>
      </w:r>
      <w:r w:rsidRPr="0024759A">
        <w:rPr>
          <w:rFonts w:ascii="Time New Roman" w:eastAsia="黑体" w:hAnsi="Time New Roman" w:hint="eastAsia"/>
          <w:lang w:val="en-GB"/>
        </w:rPr>
        <w:t>委员会促请缔约国</w:t>
      </w:r>
      <w:r w:rsidRPr="0024759A">
        <w:rPr>
          <w:rFonts w:ascii="Time New Roman" w:eastAsia="黑体" w:hAnsi="Time New Roman" w:hint="eastAsia"/>
          <w:lang w:val="en-GB"/>
        </w:rPr>
        <w:t>：</w:t>
      </w:r>
    </w:p>
    <w:p w14:paraId="20BB9AEF" w14:textId="41F5472E" w:rsidR="0041647D" w:rsidRPr="0024759A" w:rsidRDefault="0041647D" w:rsidP="0041647D">
      <w:pPr>
        <w:pStyle w:val="SingleTxtGC"/>
        <w:rPr>
          <w:rFonts w:ascii="Time New Roman" w:eastAsia="黑体" w:hAnsi="Time New Roman"/>
          <w:lang w:val="en-GB"/>
        </w:rPr>
      </w:pPr>
      <w:r w:rsidRPr="0024759A">
        <w:rPr>
          <w:rFonts w:ascii="Time New Roman" w:eastAsia="黑体" w:hAnsi="Time New Roman"/>
          <w:lang w:val="en-GB"/>
        </w:rPr>
        <w:tab/>
      </w:r>
      <w:r w:rsidRPr="0024759A">
        <w:rPr>
          <w:rFonts w:ascii="Time New Roman" w:eastAsia="黑体" w:hAnsi="Time New Roman"/>
          <w:lang w:val="en-GB"/>
        </w:rPr>
        <w:t>(a)</w:t>
      </w:r>
      <w:r w:rsidRPr="0024759A">
        <w:rPr>
          <w:rFonts w:ascii="Time New Roman" w:eastAsia="黑体" w:hAnsi="Time New Roman"/>
          <w:lang w:val="en-GB"/>
        </w:rPr>
        <w:tab/>
      </w:r>
      <w:r w:rsidRPr="0024759A">
        <w:rPr>
          <w:rFonts w:ascii="Time New Roman" w:eastAsia="黑体" w:hAnsi="Time New Roman" w:hint="eastAsia"/>
          <w:lang w:val="en-GB"/>
        </w:rPr>
        <w:t>加紧努力</w:t>
      </w:r>
      <w:r w:rsidRPr="0024759A">
        <w:rPr>
          <w:rFonts w:ascii="Time New Roman" w:eastAsia="黑体" w:hAnsi="Time New Roman" w:hint="eastAsia"/>
          <w:lang w:val="en-GB"/>
        </w:rPr>
        <w:t>，</w:t>
      </w:r>
      <w:r w:rsidRPr="0024759A">
        <w:rPr>
          <w:rFonts w:ascii="Time New Roman" w:eastAsia="黑体" w:hAnsi="Time New Roman" w:hint="eastAsia"/>
          <w:lang w:val="en-GB"/>
        </w:rPr>
        <w:t>辨认失踪人员的遗体和遗骸</w:t>
      </w:r>
      <w:r w:rsidRPr="0024759A">
        <w:rPr>
          <w:rFonts w:ascii="Time New Roman" w:eastAsia="黑体" w:hAnsi="Time New Roman" w:hint="eastAsia"/>
          <w:lang w:val="en-GB"/>
        </w:rPr>
        <w:t>，</w:t>
      </w:r>
      <w:r w:rsidRPr="0024759A">
        <w:rPr>
          <w:rFonts w:ascii="Time New Roman" w:eastAsia="黑体" w:hAnsi="Time New Roman" w:hint="eastAsia"/>
          <w:lang w:val="en-GB"/>
        </w:rPr>
        <w:t>并按照受害者的文化规范和传统</w:t>
      </w:r>
      <w:r w:rsidRPr="0024759A">
        <w:rPr>
          <w:rFonts w:ascii="Time New Roman" w:eastAsia="黑体" w:hAnsi="Time New Roman" w:hint="eastAsia"/>
          <w:lang w:val="en-GB"/>
        </w:rPr>
        <w:t>，</w:t>
      </w:r>
      <w:r w:rsidRPr="0024759A">
        <w:rPr>
          <w:rFonts w:ascii="Time New Roman" w:eastAsia="黑体" w:hAnsi="Time New Roman" w:hint="eastAsia"/>
          <w:lang w:val="en-GB"/>
        </w:rPr>
        <w:t>以有尊严的方式将其归还其亲属</w:t>
      </w:r>
      <w:r w:rsidRPr="0024759A">
        <w:rPr>
          <w:rFonts w:ascii="Time New Roman" w:eastAsia="黑体" w:hAnsi="Time New Roman" w:hint="eastAsia"/>
          <w:lang w:val="en-GB"/>
        </w:rPr>
        <w:t>；</w:t>
      </w:r>
    </w:p>
    <w:p w14:paraId="58337B18" w14:textId="265F4213" w:rsidR="0041647D" w:rsidRPr="0024759A" w:rsidRDefault="0041647D" w:rsidP="0041647D">
      <w:pPr>
        <w:pStyle w:val="SingleTxtGC"/>
        <w:rPr>
          <w:rFonts w:ascii="Time New Roman" w:eastAsia="黑体" w:hAnsi="Time New Roman"/>
          <w:lang w:val="en-GB"/>
        </w:rPr>
      </w:pPr>
      <w:r w:rsidRPr="0024759A">
        <w:rPr>
          <w:rFonts w:ascii="Time New Roman" w:eastAsia="黑体" w:hAnsi="Time New Roman"/>
          <w:lang w:val="en-GB"/>
        </w:rPr>
        <w:tab/>
      </w:r>
      <w:r w:rsidRPr="0024759A">
        <w:rPr>
          <w:rFonts w:ascii="Time New Roman" w:eastAsia="黑体" w:hAnsi="Time New Roman"/>
          <w:lang w:val="en-GB"/>
        </w:rPr>
        <w:t>(b)</w:t>
      </w:r>
      <w:r w:rsidRPr="0024759A">
        <w:rPr>
          <w:rFonts w:ascii="Time New Roman" w:eastAsia="黑体" w:hAnsi="Time New Roman"/>
          <w:lang w:val="en-GB"/>
        </w:rPr>
        <w:tab/>
      </w:r>
      <w:r w:rsidRPr="0024759A">
        <w:rPr>
          <w:rFonts w:ascii="Time New Roman" w:eastAsia="黑体" w:hAnsi="Time New Roman" w:hint="eastAsia"/>
          <w:lang w:val="en-GB"/>
        </w:rPr>
        <w:t>确保一旦获悉发现遗体或遗骸</w:t>
      </w:r>
      <w:r w:rsidRPr="0024759A">
        <w:rPr>
          <w:rFonts w:ascii="Time New Roman" w:eastAsia="黑体" w:hAnsi="Time New Roman" w:hint="eastAsia"/>
          <w:lang w:val="en-GB"/>
        </w:rPr>
        <w:t>，</w:t>
      </w:r>
      <w:r w:rsidRPr="0024759A">
        <w:rPr>
          <w:rFonts w:ascii="Time New Roman" w:eastAsia="黑体" w:hAnsi="Time New Roman" w:hint="eastAsia"/>
          <w:lang w:val="en-GB"/>
        </w:rPr>
        <w:t>检察官立即采取必要措施</w:t>
      </w:r>
      <w:r w:rsidRPr="0024759A">
        <w:rPr>
          <w:rFonts w:ascii="Time New Roman" w:eastAsia="黑体" w:hAnsi="Time New Roman" w:hint="eastAsia"/>
          <w:lang w:val="en-GB"/>
        </w:rPr>
        <w:t>，</w:t>
      </w:r>
      <w:r w:rsidRPr="0024759A">
        <w:rPr>
          <w:rFonts w:ascii="Time New Roman" w:eastAsia="黑体" w:hAnsi="Time New Roman" w:hint="eastAsia"/>
          <w:lang w:val="en-GB"/>
        </w:rPr>
        <w:t>确保其保存和辨认</w:t>
      </w:r>
      <w:r w:rsidRPr="0024759A">
        <w:rPr>
          <w:rFonts w:ascii="Time New Roman" w:eastAsia="黑体" w:hAnsi="Time New Roman" w:hint="eastAsia"/>
          <w:lang w:val="en-GB"/>
        </w:rPr>
        <w:t>，</w:t>
      </w:r>
      <w:r w:rsidRPr="0024759A">
        <w:rPr>
          <w:rFonts w:ascii="Time New Roman" w:eastAsia="黑体" w:hAnsi="Time New Roman" w:hint="eastAsia"/>
          <w:lang w:val="en-GB"/>
        </w:rPr>
        <w:t>即使是在遗体或遗骸由公众在没有国家官员干预的情况下发现的情况下也应采取这些措施</w:t>
      </w:r>
      <w:r w:rsidRPr="0024759A">
        <w:rPr>
          <w:rFonts w:ascii="Time New Roman" w:eastAsia="黑体" w:hAnsi="Time New Roman" w:hint="eastAsia"/>
          <w:lang w:val="en-GB"/>
        </w:rPr>
        <w:t>；</w:t>
      </w:r>
    </w:p>
    <w:p w14:paraId="4A06315E" w14:textId="30BBD6EB" w:rsidR="0041647D" w:rsidRPr="0024759A" w:rsidRDefault="0041647D" w:rsidP="0041647D">
      <w:pPr>
        <w:pStyle w:val="SingleTxtGC"/>
        <w:rPr>
          <w:rFonts w:ascii="Time New Roman" w:eastAsia="黑体" w:hAnsi="Time New Roman"/>
          <w:lang w:val="en-GB"/>
        </w:rPr>
      </w:pPr>
      <w:r w:rsidRPr="0024759A">
        <w:rPr>
          <w:rFonts w:ascii="Time New Roman" w:eastAsia="黑体" w:hAnsi="Time New Roman"/>
          <w:lang w:val="en-GB"/>
        </w:rPr>
        <w:tab/>
      </w:r>
      <w:r w:rsidRPr="0024759A">
        <w:rPr>
          <w:rFonts w:ascii="Time New Roman" w:eastAsia="黑体" w:hAnsi="Time New Roman"/>
          <w:lang w:val="en-GB"/>
        </w:rPr>
        <w:t>(c)</w:t>
      </w:r>
      <w:r w:rsidRPr="0024759A">
        <w:rPr>
          <w:rFonts w:ascii="Time New Roman" w:eastAsia="黑体" w:hAnsi="Time New Roman"/>
          <w:lang w:val="en-GB"/>
        </w:rPr>
        <w:tab/>
      </w:r>
      <w:r w:rsidRPr="0024759A">
        <w:rPr>
          <w:rFonts w:ascii="Time New Roman" w:eastAsia="黑体" w:hAnsi="Time New Roman" w:hint="eastAsia"/>
          <w:lang w:val="en-GB"/>
        </w:rPr>
        <w:t>确保主管机构保护正在进行挖尸检验</w:t>
      </w:r>
      <w:proofErr w:type="gramStart"/>
      <w:r w:rsidRPr="0024759A">
        <w:rPr>
          <w:rFonts w:ascii="Time New Roman" w:eastAsia="黑体" w:hAnsi="Time New Roman" w:hint="eastAsia"/>
          <w:lang w:val="en-GB"/>
        </w:rPr>
        <w:t>和法证活动</w:t>
      </w:r>
      <w:proofErr w:type="gramEnd"/>
      <w:r w:rsidRPr="0024759A">
        <w:rPr>
          <w:rFonts w:ascii="Time New Roman" w:eastAsia="黑体" w:hAnsi="Time New Roman" w:hint="eastAsia"/>
          <w:lang w:val="en-GB"/>
        </w:rPr>
        <w:t>的地区以及墓地和发现身份不明尸体的地点。</w:t>
      </w:r>
    </w:p>
    <w:p w14:paraId="6AA0C155" w14:textId="77777777" w:rsidR="0041647D" w:rsidRPr="0041647D" w:rsidRDefault="0041647D" w:rsidP="0024759A">
      <w:pPr>
        <w:pStyle w:val="H23GC"/>
        <w:rPr>
          <w:lang w:val="en-GB"/>
        </w:rPr>
      </w:pPr>
      <w:r w:rsidRPr="0041647D">
        <w:rPr>
          <w:lang w:val="en-GB"/>
        </w:rPr>
        <w:tab/>
      </w:r>
      <w:r w:rsidRPr="0041647D">
        <w:rPr>
          <w:lang w:val="en-GB"/>
        </w:rPr>
        <w:tab/>
      </w:r>
      <w:r w:rsidRPr="0041647D">
        <w:rPr>
          <w:rFonts w:hint="eastAsia"/>
          <w:lang w:val="en-GB"/>
        </w:rPr>
        <w:t>乱葬坑</w:t>
      </w:r>
    </w:p>
    <w:p w14:paraId="3425C015" w14:textId="25D39305" w:rsidR="0041647D" w:rsidRPr="0041647D" w:rsidRDefault="0041647D" w:rsidP="0041647D">
      <w:pPr>
        <w:pStyle w:val="SingleTxtGC"/>
        <w:rPr>
          <w:lang w:val="en-GB"/>
        </w:rPr>
      </w:pPr>
      <w:r>
        <w:rPr>
          <w:lang w:val="en-GB"/>
        </w:rPr>
        <w:t>27.</w:t>
      </w:r>
      <w:r w:rsidRPr="0041647D">
        <w:rPr>
          <w:lang w:val="en-GB"/>
        </w:rPr>
        <w:tab/>
      </w:r>
      <w:r w:rsidRPr="0041647D">
        <w:rPr>
          <w:rFonts w:hint="eastAsia"/>
          <w:lang w:val="en-GB"/>
        </w:rPr>
        <w:t>委员会感到关切的是</w:t>
      </w:r>
      <w:r>
        <w:rPr>
          <w:rFonts w:hint="eastAsia"/>
          <w:lang w:val="en-GB"/>
        </w:rPr>
        <w:t>，</w:t>
      </w:r>
      <w:r w:rsidRPr="0041647D">
        <w:rPr>
          <w:rFonts w:hint="eastAsia"/>
          <w:lang w:val="en-GB"/>
        </w:rPr>
        <w:t>有报告称</w:t>
      </w:r>
      <w:r>
        <w:rPr>
          <w:rFonts w:hint="eastAsia"/>
          <w:lang w:val="en-GB"/>
        </w:rPr>
        <w:t>，</w:t>
      </w:r>
      <w:r w:rsidRPr="0041647D">
        <w:rPr>
          <w:rFonts w:hint="eastAsia"/>
          <w:lang w:val="en-GB"/>
        </w:rPr>
        <w:t>缔约国境内</w:t>
      </w:r>
      <w:r>
        <w:rPr>
          <w:rFonts w:hint="eastAsia"/>
          <w:lang w:val="en-GB"/>
        </w:rPr>
        <w:t>，</w:t>
      </w:r>
      <w:r w:rsidRPr="0041647D">
        <w:rPr>
          <w:rFonts w:hint="eastAsia"/>
          <w:lang w:val="en-GB"/>
        </w:rPr>
        <w:t>特别是</w:t>
      </w:r>
      <w:r>
        <w:rPr>
          <w:lang w:val="en-GB"/>
        </w:rPr>
        <w:t>Karma</w:t>
      </w:r>
      <w:r w:rsidRPr="0041647D">
        <w:rPr>
          <w:rFonts w:hint="eastAsia"/>
          <w:lang w:val="en-GB"/>
        </w:rPr>
        <w:t>村和</w:t>
      </w:r>
      <w:r w:rsidR="004F3761" w:rsidRPr="00783E1C">
        <w:t>Djibo</w:t>
      </w:r>
      <w:r w:rsidRPr="0041647D">
        <w:rPr>
          <w:rFonts w:hint="eastAsia"/>
          <w:lang w:val="en-GB"/>
        </w:rPr>
        <w:t>村存在乱葬坑。委员会注意到</w:t>
      </w:r>
      <w:r>
        <w:rPr>
          <w:rFonts w:hint="eastAsia"/>
          <w:lang w:val="en-GB"/>
        </w:rPr>
        <w:t>，</w:t>
      </w:r>
      <w:r w:rsidRPr="0041647D">
        <w:rPr>
          <w:rFonts w:hint="eastAsia"/>
          <w:lang w:val="en-GB"/>
        </w:rPr>
        <w:t>缔约国称不知道存在这种乱葬坑。在这方面</w:t>
      </w:r>
      <w:r>
        <w:rPr>
          <w:rFonts w:hint="eastAsia"/>
          <w:lang w:val="en-GB"/>
        </w:rPr>
        <w:t>，</w:t>
      </w:r>
      <w:r w:rsidRPr="0041647D">
        <w:rPr>
          <w:rFonts w:hint="eastAsia"/>
          <w:lang w:val="en-GB"/>
        </w:rPr>
        <w:t>委员会注意到缔约国提到的</w:t>
      </w:r>
      <w:proofErr w:type="gramStart"/>
      <w:r w:rsidRPr="0041647D">
        <w:rPr>
          <w:rFonts w:hint="eastAsia"/>
          <w:lang w:val="en-GB"/>
        </w:rPr>
        <w:t>法证学</w:t>
      </w:r>
      <w:proofErr w:type="gramEnd"/>
      <w:r w:rsidRPr="0041647D">
        <w:rPr>
          <w:rFonts w:hint="eastAsia"/>
          <w:lang w:val="en-GB"/>
        </w:rPr>
        <w:t>和</w:t>
      </w:r>
      <w:r>
        <w:rPr>
          <w:lang w:val="en-GB"/>
        </w:rPr>
        <w:t>DNA</w:t>
      </w:r>
      <w:r w:rsidRPr="0041647D">
        <w:rPr>
          <w:rFonts w:hint="eastAsia"/>
          <w:lang w:val="en-GB"/>
        </w:rPr>
        <w:t>鉴定领域的进展</w:t>
      </w:r>
      <w:r>
        <w:rPr>
          <w:rFonts w:hint="eastAsia"/>
          <w:lang w:val="en-GB"/>
        </w:rPr>
        <w:t>，</w:t>
      </w:r>
      <w:r w:rsidRPr="0041647D">
        <w:rPr>
          <w:rFonts w:hint="eastAsia"/>
          <w:lang w:val="en-GB"/>
        </w:rPr>
        <w:t>但仍感关切的是</w:t>
      </w:r>
      <w:r>
        <w:rPr>
          <w:rFonts w:hint="eastAsia"/>
          <w:lang w:val="en-GB"/>
        </w:rPr>
        <w:t>，</w:t>
      </w:r>
      <w:r w:rsidRPr="0041647D">
        <w:rPr>
          <w:rFonts w:hint="eastAsia"/>
          <w:lang w:val="en-GB"/>
        </w:rPr>
        <w:t>缺少具体资料</w:t>
      </w:r>
      <w:r>
        <w:rPr>
          <w:rFonts w:hint="eastAsia"/>
          <w:lang w:val="en-GB"/>
        </w:rPr>
        <w:t>，</w:t>
      </w:r>
      <w:r w:rsidRPr="0041647D">
        <w:rPr>
          <w:rFonts w:hint="eastAsia"/>
          <w:lang w:val="en-GB"/>
        </w:rPr>
        <w:t>说明以尊重的方式对失踪人员遗体进行辨认、</w:t>
      </w:r>
      <w:proofErr w:type="gramStart"/>
      <w:r w:rsidRPr="0041647D">
        <w:rPr>
          <w:rFonts w:hint="eastAsia"/>
          <w:lang w:val="en-GB"/>
        </w:rPr>
        <w:t>法证检查</w:t>
      </w:r>
      <w:proofErr w:type="gramEnd"/>
      <w:r w:rsidRPr="0041647D">
        <w:rPr>
          <w:rFonts w:hint="eastAsia"/>
          <w:lang w:val="en-GB"/>
        </w:rPr>
        <w:t>和归还的努力。委员会还感到关切的是</w:t>
      </w:r>
      <w:r>
        <w:rPr>
          <w:rFonts w:hint="eastAsia"/>
          <w:lang w:val="en-GB"/>
        </w:rPr>
        <w:t>，</w:t>
      </w:r>
      <w:r w:rsidRPr="0041647D">
        <w:rPr>
          <w:rFonts w:hint="eastAsia"/>
          <w:lang w:val="en-GB"/>
        </w:rPr>
        <w:t>没有资料说明这些进展如何有助于搜寻和辨认国内安全部队成员以外的强迫失踪受害者</w:t>
      </w:r>
      <w:r>
        <w:rPr>
          <w:lang w:val="en-GB"/>
        </w:rPr>
        <w:t>(</w:t>
      </w:r>
      <w:r w:rsidRPr="0041647D">
        <w:rPr>
          <w:rFonts w:hint="eastAsia"/>
          <w:lang w:val="en-GB"/>
        </w:rPr>
        <w:t>第十二和第二十四条</w:t>
      </w:r>
      <w:r>
        <w:rPr>
          <w:lang w:val="en-GB"/>
        </w:rPr>
        <w:t>)</w:t>
      </w:r>
      <w:r w:rsidRPr="0041647D">
        <w:rPr>
          <w:rFonts w:hint="eastAsia"/>
          <w:lang w:val="en-GB"/>
        </w:rPr>
        <w:t>。</w:t>
      </w:r>
    </w:p>
    <w:p w14:paraId="2746B62E" w14:textId="3BD6342A" w:rsidR="0041647D" w:rsidRPr="0024759A" w:rsidRDefault="0041647D" w:rsidP="0041647D">
      <w:pPr>
        <w:pStyle w:val="SingleTxtGC"/>
        <w:rPr>
          <w:rFonts w:ascii="Time New Roman" w:eastAsia="黑体" w:hAnsi="Time New Roman"/>
          <w:lang w:val="en-GB"/>
        </w:rPr>
      </w:pPr>
      <w:r w:rsidRPr="0024759A">
        <w:rPr>
          <w:rFonts w:ascii="Time New Roman" w:eastAsia="黑体" w:hAnsi="Time New Roman"/>
          <w:lang w:val="en-GB"/>
        </w:rPr>
        <w:t>28.</w:t>
      </w:r>
      <w:r w:rsidRPr="0024759A">
        <w:rPr>
          <w:rFonts w:ascii="Time New Roman" w:eastAsia="黑体" w:hAnsi="Time New Roman"/>
          <w:lang w:val="en-GB"/>
        </w:rPr>
        <w:tab/>
      </w:r>
      <w:r w:rsidRPr="0024759A">
        <w:rPr>
          <w:rFonts w:ascii="Time New Roman" w:eastAsia="黑体" w:hAnsi="Time New Roman" w:hint="eastAsia"/>
          <w:lang w:val="en-GB"/>
        </w:rPr>
        <w:t>委员会建议缔约国建立一个机制</w:t>
      </w:r>
      <w:r w:rsidRPr="0024759A">
        <w:rPr>
          <w:rFonts w:ascii="Time New Roman" w:eastAsia="黑体" w:hAnsi="Time New Roman" w:hint="eastAsia"/>
          <w:lang w:val="en-GB"/>
        </w:rPr>
        <w:t>，</w:t>
      </w:r>
      <w:r w:rsidRPr="0024759A">
        <w:rPr>
          <w:rFonts w:ascii="Time New Roman" w:eastAsia="黑体" w:hAnsi="Time New Roman" w:hint="eastAsia"/>
          <w:lang w:val="en-GB"/>
        </w:rPr>
        <w:t>核实关于乱葬坑</w:t>
      </w:r>
      <w:r w:rsidRPr="0024759A">
        <w:rPr>
          <w:rFonts w:ascii="Time New Roman" w:eastAsia="黑体" w:hAnsi="Time New Roman" w:hint="eastAsia"/>
          <w:lang w:val="en-GB"/>
        </w:rPr>
        <w:t>，</w:t>
      </w:r>
      <w:r w:rsidRPr="0024759A">
        <w:rPr>
          <w:rFonts w:ascii="Time New Roman" w:eastAsia="黑体" w:hAnsi="Time New Roman" w:hint="eastAsia"/>
          <w:lang w:val="en-GB"/>
        </w:rPr>
        <w:t>特别是</w:t>
      </w:r>
      <w:r w:rsidRPr="0024759A">
        <w:rPr>
          <w:rFonts w:ascii="Time New Roman" w:eastAsia="黑体" w:hAnsi="Time New Roman"/>
          <w:lang w:val="en-GB"/>
        </w:rPr>
        <w:t>Karma</w:t>
      </w:r>
      <w:r w:rsidRPr="0024759A">
        <w:rPr>
          <w:rFonts w:ascii="Time New Roman" w:eastAsia="黑体" w:hAnsi="Time New Roman" w:hint="eastAsia"/>
          <w:lang w:val="en-GB"/>
        </w:rPr>
        <w:t>村和</w:t>
      </w:r>
      <w:r w:rsidR="004F3761" w:rsidRPr="00783E1C">
        <w:t>Djibo</w:t>
      </w:r>
      <w:r w:rsidRPr="0024759A">
        <w:rPr>
          <w:rFonts w:ascii="Time New Roman" w:eastAsia="黑体" w:hAnsi="Time New Roman" w:hint="eastAsia"/>
          <w:lang w:val="en-GB"/>
        </w:rPr>
        <w:t>村的乱葬坑的报告。此外</w:t>
      </w:r>
      <w:r w:rsidRPr="0024759A">
        <w:rPr>
          <w:rFonts w:ascii="Time New Roman" w:eastAsia="黑体" w:hAnsi="Time New Roman" w:hint="eastAsia"/>
          <w:lang w:val="en-GB"/>
        </w:rPr>
        <w:t>，</w:t>
      </w:r>
      <w:r w:rsidRPr="0024759A">
        <w:rPr>
          <w:rFonts w:ascii="Time New Roman" w:eastAsia="黑体" w:hAnsi="Time New Roman" w:hint="eastAsia"/>
          <w:lang w:val="en-GB"/>
        </w:rPr>
        <w:t>委员会促请缔约国在制定和实施搜寻战略时考虑到《搜寻失踪人员指导原则》</w:t>
      </w:r>
      <w:r w:rsidRPr="0024759A">
        <w:rPr>
          <w:rFonts w:ascii="Time New Roman" w:eastAsia="黑体" w:hAnsi="Time New Roman" w:hint="eastAsia"/>
          <w:lang w:val="en-GB"/>
        </w:rPr>
        <w:t>，</w:t>
      </w:r>
      <w:r w:rsidRPr="0024759A">
        <w:rPr>
          <w:rFonts w:ascii="Time New Roman" w:eastAsia="黑体" w:hAnsi="Time New Roman" w:hint="eastAsia"/>
          <w:lang w:val="en-GB"/>
        </w:rPr>
        <w:t>并建议缔约国确保采用适当</w:t>
      </w:r>
      <w:proofErr w:type="gramStart"/>
      <w:r w:rsidRPr="0024759A">
        <w:rPr>
          <w:rFonts w:ascii="Time New Roman" w:eastAsia="黑体" w:hAnsi="Time New Roman" w:hint="eastAsia"/>
          <w:lang w:val="en-GB"/>
        </w:rPr>
        <w:t>的法证方法</w:t>
      </w:r>
      <w:proofErr w:type="gramEnd"/>
      <w:r w:rsidRPr="0024759A">
        <w:rPr>
          <w:rFonts w:ascii="Time New Roman" w:eastAsia="黑体" w:hAnsi="Time New Roman" w:hint="eastAsia"/>
          <w:lang w:val="en-GB"/>
        </w:rPr>
        <w:t>保护和处理所发现的每个乱葬坑。委员会还建议缔约国确保技术和法医警察的任务和目标具体和有效地包括查明所有失踪人员的身份</w:t>
      </w:r>
      <w:r w:rsidRPr="0024759A">
        <w:rPr>
          <w:rFonts w:ascii="Time New Roman" w:eastAsia="黑体" w:hAnsi="Time New Roman" w:hint="eastAsia"/>
          <w:lang w:val="en-GB"/>
        </w:rPr>
        <w:t>，</w:t>
      </w:r>
      <w:r w:rsidRPr="0024759A">
        <w:rPr>
          <w:rFonts w:ascii="Time New Roman" w:eastAsia="黑体" w:hAnsi="Time New Roman" w:hint="eastAsia"/>
          <w:lang w:val="en-GB"/>
        </w:rPr>
        <w:t>并确保所有受害者都能利用这一程序。</w:t>
      </w:r>
    </w:p>
    <w:p w14:paraId="5EC7C04D" w14:textId="00D087D3" w:rsidR="0041647D" w:rsidRPr="0041647D" w:rsidRDefault="0041647D" w:rsidP="0024759A">
      <w:pPr>
        <w:pStyle w:val="H23GC"/>
        <w:rPr>
          <w:lang w:val="en-GB"/>
        </w:rPr>
      </w:pPr>
      <w:r w:rsidRPr="0041647D">
        <w:rPr>
          <w:lang w:val="en-GB"/>
        </w:rPr>
        <w:tab/>
      </w:r>
      <w:r>
        <w:rPr>
          <w:lang w:val="en-GB"/>
        </w:rPr>
        <w:t>3.</w:t>
      </w:r>
      <w:r w:rsidRPr="0041647D">
        <w:rPr>
          <w:lang w:val="en-GB"/>
        </w:rPr>
        <w:tab/>
      </w:r>
      <w:r w:rsidRPr="0041647D">
        <w:rPr>
          <w:rFonts w:hint="eastAsia"/>
          <w:lang w:val="en-GB"/>
        </w:rPr>
        <w:t>缔约国境内发生的失踪</w:t>
      </w:r>
      <w:r>
        <w:rPr>
          <w:rFonts w:hint="eastAsia"/>
          <w:lang w:val="en-GB"/>
        </w:rPr>
        <w:t>，</w:t>
      </w:r>
      <w:r w:rsidRPr="0041647D">
        <w:rPr>
          <w:rFonts w:hint="eastAsia"/>
          <w:lang w:val="en-GB"/>
        </w:rPr>
        <w:t>包括强迫失踪的特点</w:t>
      </w:r>
    </w:p>
    <w:p w14:paraId="30292FA7" w14:textId="77777777" w:rsidR="0041647D" w:rsidRPr="0041647D" w:rsidRDefault="0041647D" w:rsidP="0024759A">
      <w:pPr>
        <w:pStyle w:val="H23GC"/>
        <w:rPr>
          <w:lang w:val="en-GB"/>
        </w:rPr>
      </w:pPr>
      <w:r w:rsidRPr="0041647D">
        <w:rPr>
          <w:lang w:val="en-GB"/>
        </w:rPr>
        <w:tab/>
      </w:r>
      <w:r w:rsidRPr="0041647D">
        <w:rPr>
          <w:lang w:val="en-GB"/>
        </w:rPr>
        <w:tab/>
      </w:r>
      <w:r w:rsidRPr="0041647D">
        <w:rPr>
          <w:rFonts w:hint="eastAsia"/>
          <w:lang w:val="en-GB"/>
        </w:rPr>
        <w:t>关于强迫失踪的报告</w:t>
      </w:r>
    </w:p>
    <w:p w14:paraId="3715DFCD" w14:textId="6950D2C0" w:rsidR="0041647D" w:rsidRPr="0041647D" w:rsidRDefault="0041647D" w:rsidP="0041647D">
      <w:pPr>
        <w:pStyle w:val="SingleTxtGC"/>
        <w:rPr>
          <w:lang w:val="en-GB"/>
        </w:rPr>
      </w:pPr>
      <w:r>
        <w:rPr>
          <w:lang w:val="en-GB"/>
        </w:rPr>
        <w:t>29.</w:t>
      </w:r>
      <w:r w:rsidRPr="0041647D">
        <w:rPr>
          <w:lang w:val="en-GB"/>
        </w:rPr>
        <w:tab/>
      </w:r>
      <w:r w:rsidRPr="0041647D">
        <w:rPr>
          <w:rFonts w:hint="eastAsia"/>
          <w:lang w:val="en-GB"/>
        </w:rPr>
        <w:t>委员会感到关切的是</w:t>
      </w:r>
      <w:r>
        <w:rPr>
          <w:rFonts w:hint="eastAsia"/>
          <w:lang w:val="en-GB"/>
        </w:rPr>
        <w:t>，</w:t>
      </w:r>
      <w:r w:rsidRPr="0041647D">
        <w:rPr>
          <w:rFonts w:hint="eastAsia"/>
          <w:lang w:val="en-GB"/>
        </w:rPr>
        <w:t>有许多报告称</w:t>
      </w:r>
      <w:r>
        <w:rPr>
          <w:rFonts w:hint="eastAsia"/>
          <w:lang w:val="en-GB"/>
        </w:rPr>
        <w:t>，</w:t>
      </w:r>
      <w:r w:rsidRPr="0041647D">
        <w:rPr>
          <w:rFonts w:hint="eastAsia"/>
          <w:lang w:val="en-GB"/>
        </w:rPr>
        <w:t>在国家控制下或在国家授权或默许下行事的武装部队或武装团体</w:t>
      </w:r>
      <w:r>
        <w:rPr>
          <w:rFonts w:hint="eastAsia"/>
          <w:lang w:val="en-GB"/>
        </w:rPr>
        <w:t>，</w:t>
      </w:r>
      <w:r w:rsidRPr="0041647D">
        <w:rPr>
          <w:rFonts w:hint="eastAsia"/>
          <w:lang w:val="en-GB"/>
        </w:rPr>
        <w:t>如保卫祖国志愿军</w:t>
      </w:r>
      <w:r>
        <w:rPr>
          <w:rFonts w:hint="eastAsia"/>
          <w:lang w:val="en-GB"/>
        </w:rPr>
        <w:t>，</w:t>
      </w:r>
      <w:r w:rsidRPr="0041647D">
        <w:rPr>
          <w:rFonts w:hint="eastAsia"/>
          <w:lang w:val="en-GB"/>
        </w:rPr>
        <w:t>据称实施了强迫失踪行为。委员会注意到缔约国保证安全危机与族裔无关</w:t>
      </w:r>
      <w:r>
        <w:rPr>
          <w:rFonts w:hint="eastAsia"/>
          <w:lang w:val="en-GB"/>
        </w:rPr>
        <w:t>，</w:t>
      </w:r>
      <w:r w:rsidRPr="0041647D">
        <w:rPr>
          <w:rFonts w:hint="eastAsia"/>
          <w:lang w:val="en-GB"/>
        </w:rPr>
        <w:t>但委员会关切的是</w:t>
      </w:r>
      <w:r>
        <w:rPr>
          <w:rFonts w:hint="eastAsia"/>
          <w:lang w:val="en-GB"/>
        </w:rPr>
        <w:t>，</w:t>
      </w:r>
      <w:r w:rsidRPr="0041647D">
        <w:rPr>
          <w:rFonts w:hint="eastAsia"/>
          <w:lang w:val="en-GB"/>
        </w:rPr>
        <w:t>委员会收到的报告显示</w:t>
      </w:r>
      <w:r>
        <w:rPr>
          <w:rFonts w:hint="eastAsia"/>
          <w:lang w:val="en-GB"/>
        </w:rPr>
        <w:t>，</w:t>
      </w:r>
      <w:r w:rsidRPr="0041647D">
        <w:rPr>
          <w:rFonts w:hint="eastAsia"/>
          <w:lang w:val="en-GB"/>
        </w:rPr>
        <w:t>大多数强迫失踪事件涉及属于或被认为属于富拉尼族的人。委员会还</w:t>
      </w:r>
      <w:r w:rsidRPr="0041647D">
        <w:rPr>
          <w:rFonts w:hint="eastAsia"/>
          <w:lang w:val="en-GB"/>
        </w:rPr>
        <w:lastRenderedPageBreak/>
        <w:t>注意到消除种族歧视委员会在这方面表示的关切</w:t>
      </w:r>
      <w:r w:rsidRPr="0041647D">
        <w:rPr>
          <w:vertAlign w:val="superscript"/>
          <w:lang w:val="en-GB"/>
        </w:rPr>
        <w:footnoteReference w:id="9"/>
      </w:r>
      <w:r w:rsidRPr="0041647D">
        <w:rPr>
          <w:rFonts w:hint="eastAsia"/>
          <w:lang w:val="en-GB"/>
        </w:rPr>
        <w:t>。委员会还感到关切的是</w:t>
      </w:r>
      <w:r>
        <w:rPr>
          <w:rFonts w:hint="eastAsia"/>
          <w:lang w:val="en-GB"/>
        </w:rPr>
        <w:t>，</w:t>
      </w:r>
      <w:r w:rsidRPr="0041647D">
        <w:rPr>
          <w:rFonts w:hint="eastAsia"/>
          <w:lang w:val="en-GB"/>
        </w:rPr>
        <w:t>最近有报告称</w:t>
      </w:r>
      <w:r>
        <w:rPr>
          <w:rFonts w:hint="eastAsia"/>
          <w:lang w:val="en-GB"/>
        </w:rPr>
        <w:t>，</w:t>
      </w:r>
      <w:r w:rsidRPr="0041647D">
        <w:rPr>
          <w:rFonts w:hint="eastAsia"/>
          <w:lang w:val="en-GB"/>
        </w:rPr>
        <w:t>人权维护者、记者和政治反对派遭到强迫失踪</w:t>
      </w:r>
      <w:r>
        <w:rPr>
          <w:lang w:val="en-GB"/>
        </w:rPr>
        <w:t>(</w:t>
      </w:r>
      <w:r w:rsidRPr="0041647D">
        <w:rPr>
          <w:rFonts w:hint="eastAsia"/>
          <w:lang w:val="en-GB"/>
        </w:rPr>
        <w:t>第一和第二条</w:t>
      </w:r>
      <w:r>
        <w:rPr>
          <w:lang w:val="en-GB"/>
        </w:rPr>
        <w:t>)</w:t>
      </w:r>
      <w:r w:rsidRPr="0041647D">
        <w:rPr>
          <w:rFonts w:hint="eastAsia"/>
          <w:lang w:val="en-GB"/>
        </w:rPr>
        <w:t>。</w:t>
      </w:r>
    </w:p>
    <w:p w14:paraId="5D3795E9" w14:textId="60F892EC" w:rsidR="0041647D" w:rsidRPr="0024759A" w:rsidRDefault="0041647D" w:rsidP="0041647D">
      <w:pPr>
        <w:pStyle w:val="SingleTxtGC"/>
        <w:rPr>
          <w:rFonts w:ascii="Time New Roman" w:eastAsia="黑体" w:hAnsi="Time New Roman"/>
          <w:lang w:val="en-GB"/>
        </w:rPr>
      </w:pPr>
      <w:r w:rsidRPr="0024759A">
        <w:rPr>
          <w:rFonts w:ascii="Time New Roman" w:eastAsia="黑体" w:hAnsi="Time New Roman"/>
          <w:lang w:val="en-GB"/>
        </w:rPr>
        <w:t>30.</w:t>
      </w:r>
      <w:r w:rsidRPr="0024759A">
        <w:rPr>
          <w:rFonts w:ascii="Time New Roman" w:eastAsia="黑体" w:hAnsi="Time New Roman"/>
          <w:lang w:val="en-GB"/>
        </w:rPr>
        <w:tab/>
      </w:r>
      <w:r w:rsidRPr="0024759A">
        <w:rPr>
          <w:rFonts w:ascii="Time New Roman" w:eastAsia="黑体" w:hAnsi="Time New Roman" w:hint="eastAsia"/>
          <w:lang w:val="en-GB"/>
        </w:rPr>
        <w:t>委员会强烈敦促缔约国确保无人遭受强迫失踪。委员会建议缔约国采取一切必要措施</w:t>
      </w:r>
      <w:r w:rsidRPr="0024759A">
        <w:rPr>
          <w:rFonts w:ascii="Time New Roman" w:eastAsia="黑体" w:hAnsi="Time New Roman" w:hint="eastAsia"/>
          <w:lang w:val="en-GB"/>
        </w:rPr>
        <w:t>，</w:t>
      </w:r>
      <w:r w:rsidRPr="0024759A">
        <w:rPr>
          <w:rFonts w:ascii="Time New Roman" w:eastAsia="黑体" w:hAnsi="Time New Roman" w:hint="eastAsia"/>
          <w:lang w:val="en-GB"/>
        </w:rPr>
        <w:t>确保其官员不实施强迫失踪</w:t>
      </w:r>
      <w:r w:rsidRPr="0024759A">
        <w:rPr>
          <w:rFonts w:ascii="Time New Roman" w:eastAsia="黑体" w:hAnsi="Time New Roman" w:hint="eastAsia"/>
          <w:lang w:val="en-GB"/>
        </w:rPr>
        <w:t>，</w:t>
      </w:r>
      <w:r w:rsidRPr="0024759A">
        <w:rPr>
          <w:rFonts w:ascii="Time New Roman" w:eastAsia="黑体" w:hAnsi="Time New Roman" w:hint="eastAsia"/>
          <w:lang w:val="en-GB"/>
        </w:rPr>
        <w:t>切实调查所有据称发生的失踪事件</w:t>
      </w:r>
      <w:r w:rsidRPr="0024759A">
        <w:rPr>
          <w:rFonts w:ascii="Time New Roman" w:eastAsia="黑体" w:hAnsi="Time New Roman" w:hint="eastAsia"/>
          <w:lang w:val="en-GB"/>
        </w:rPr>
        <w:t>，</w:t>
      </w:r>
      <w:r w:rsidRPr="0024759A">
        <w:rPr>
          <w:rFonts w:ascii="Time New Roman" w:eastAsia="黑体" w:hAnsi="Time New Roman" w:hint="eastAsia"/>
          <w:lang w:val="en-GB"/>
        </w:rPr>
        <w:t>起诉对此类行为负有责任的人</w:t>
      </w:r>
      <w:r w:rsidRPr="0024759A">
        <w:rPr>
          <w:rFonts w:ascii="Time New Roman" w:eastAsia="黑体" w:hAnsi="Time New Roman" w:hint="eastAsia"/>
          <w:lang w:val="en-GB"/>
        </w:rPr>
        <w:t>，</w:t>
      </w:r>
      <w:r w:rsidRPr="0024759A">
        <w:rPr>
          <w:rFonts w:ascii="Time New Roman" w:eastAsia="黑体" w:hAnsi="Time New Roman" w:hint="eastAsia"/>
          <w:lang w:val="en-GB"/>
        </w:rPr>
        <w:t>如果认定有罪</w:t>
      </w:r>
      <w:r w:rsidRPr="0024759A">
        <w:rPr>
          <w:rFonts w:ascii="Time New Roman" w:eastAsia="黑体" w:hAnsi="Time New Roman" w:hint="eastAsia"/>
          <w:lang w:val="en-GB"/>
        </w:rPr>
        <w:t>，</w:t>
      </w:r>
      <w:r w:rsidRPr="0024759A">
        <w:rPr>
          <w:rFonts w:ascii="Time New Roman" w:eastAsia="黑体" w:hAnsi="Time New Roman" w:hint="eastAsia"/>
          <w:lang w:val="en-GB"/>
        </w:rPr>
        <w:t>则</w:t>
      </w:r>
      <w:proofErr w:type="gramStart"/>
      <w:r w:rsidRPr="0024759A">
        <w:rPr>
          <w:rFonts w:ascii="Time New Roman" w:eastAsia="黑体" w:hAnsi="Time New Roman" w:hint="eastAsia"/>
          <w:lang w:val="en-GB"/>
        </w:rPr>
        <w:t>作出</w:t>
      </w:r>
      <w:proofErr w:type="gramEnd"/>
      <w:r w:rsidRPr="0024759A">
        <w:rPr>
          <w:rFonts w:ascii="Time New Roman" w:eastAsia="黑体" w:hAnsi="Time New Roman" w:hint="eastAsia"/>
          <w:lang w:val="en-GB"/>
        </w:rPr>
        <w:t>与罪行的严重性相称的判决。委员会还建议缔约国加强对在其控制下运作的保卫祖国志愿军的监督</w:t>
      </w:r>
      <w:r w:rsidRPr="0024759A">
        <w:rPr>
          <w:rFonts w:ascii="Time New Roman" w:eastAsia="黑体" w:hAnsi="Time New Roman" w:hint="eastAsia"/>
          <w:lang w:val="en-GB"/>
        </w:rPr>
        <w:t>，</w:t>
      </w:r>
      <w:r w:rsidRPr="0024759A">
        <w:rPr>
          <w:rFonts w:ascii="Time New Roman" w:eastAsia="黑体" w:hAnsi="Time New Roman" w:hint="eastAsia"/>
          <w:lang w:val="en-GB"/>
        </w:rPr>
        <w:t>以期切实防止和惩治可归于其成员的强迫失踪案件。委员会还建议缔约国研究族群和族裔冲突对强迫失踪做法的影响</w:t>
      </w:r>
      <w:r w:rsidRPr="0024759A">
        <w:rPr>
          <w:rFonts w:ascii="Time New Roman" w:eastAsia="黑体" w:hAnsi="Time New Roman" w:hint="eastAsia"/>
          <w:lang w:val="en-GB"/>
        </w:rPr>
        <w:t>，</w:t>
      </w:r>
      <w:r w:rsidRPr="0024759A">
        <w:rPr>
          <w:rFonts w:ascii="Time New Roman" w:eastAsia="黑体" w:hAnsi="Time New Roman" w:hint="eastAsia"/>
          <w:lang w:val="en-GB"/>
        </w:rPr>
        <w:t>并采取步骤制止这种冲突。</w:t>
      </w:r>
    </w:p>
    <w:p w14:paraId="387EEEB3" w14:textId="77777777" w:rsidR="0041647D" w:rsidRPr="0041647D" w:rsidRDefault="0041647D" w:rsidP="0024759A">
      <w:pPr>
        <w:pStyle w:val="H23GC"/>
        <w:rPr>
          <w:lang w:val="en-GB"/>
        </w:rPr>
      </w:pPr>
      <w:r w:rsidRPr="0041647D">
        <w:rPr>
          <w:lang w:val="en-GB"/>
        </w:rPr>
        <w:tab/>
      </w:r>
      <w:r w:rsidRPr="0041647D">
        <w:rPr>
          <w:lang w:val="en-GB"/>
        </w:rPr>
        <w:tab/>
      </w:r>
      <w:r w:rsidRPr="0041647D">
        <w:rPr>
          <w:rFonts w:hint="eastAsia"/>
          <w:lang w:val="en-GB"/>
        </w:rPr>
        <w:t>强迫动员和强迫失踪</w:t>
      </w:r>
    </w:p>
    <w:p w14:paraId="789827CF" w14:textId="04F614FB" w:rsidR="0041647D" w:rsidRPr="0041647D" w:rsidRDefault="0041647D" w:rsidP="0041647D">
      <w:pPr>
        <w:pStyle w:val="SingleTxtGC"/>
        <w:rPr>
          <w:lang w:val="en-GB"/>
        </w:rPr>
      </w:pPr>
      <w:r>
        <w:rPr>
          <w:lang w:val="en-GB"/>
        </w:rPr>
        <w:t>31.</w:t>
      </w:r>
      <w:r w:rsidRPr="0041647D">
        <w:rPr>
          <w:lang w:val="en-GB"/>
        </w:rPr>
        <w:tab/>
      </w:r>
      <w:r w:rsidRPr="0041647D">
        <w:rPr>
          <w:rFonts w:hint="eastAsia"/>
          <w:lang w:val="en-GB"/>
        </w:rPr>
        <w:t>委员会考虑到缔约国提供的关于对强迫动员行为提出质疑的法律保障和手段的资料</w:t>
      </w:r>
      <w:r>
        <w:rPr>
          <w:rFonts w:hint="eastAsia"/>
          <w:lang w:val="en-GB"/>
        </w:rPr>
        <w:t>，</w:t>
      </w:r>
      <w:r w:rsidRPr="0041647D">
        <w:rPr>
          <w:rFonts w:hint="eastAsia"/>
          <w:lang w:val="en-GB"/>
        </w:rPr>
        <w:t>但感到遗憾的是</w:t>
      </w:r>
      <w:r>
        <w:rPr>
          <w:rFonts w:hint="eastAsia"/>
          <w:lang w:val="en-GB"/>
        </w:rPr>
        <w:t>，</w:t>
      </w:r>
      <w:r w:rsidRPr="0041647D">
        <w:rPr>
          <w:rFonts w:hint="eastAsia"/>
          <w:lang w:val="en-GB"/>
        </w:rPr>
        <w:t>根据关于总动员和国家紧急状态的第</w:t>
      </w:r>
      <w:r>
        <w:rPr>
          <w:lang w:val="en-GB"/>
        </w:rPr>
        <w:t>2</w:t>
      </w:r>
      <w:r w:rsidRPr="0041647D">
        <w:rPr>
          <w:lang w:val="en-GB"/>
        </w:rPr>
        <w:t>0</w:t>
      </w:r>
      <w:r>
        <w:rPr>
          <w:lang w:val="en-GB"/>
        </w:rPr>
        <w:t>23</w:t>
      </w:r>
      <w:r w:rsidRPr="0041647D">
        <w:rPr>
          <w:lang w:val="en-GB"/>
        </w:rPr>
        <w:t>-0</w:t>
      </w:r>
      <w:r>
        <w:rPr>
          <w:lang w:val="en-GB"/>
        </w:rPr>
        <w:t>475</w:t>
      </w:r>
      <w:r w:rsidRPr="0041647D">
        <w:rPr>
          <w:rFonts w:hint="eastAsia"/>
          <w:lang w:val="en-GB"/>
        </w:rPr>
        <w:t>号法实施的一些做法可能构成强迫失踪</w:t>
      </w:r>
      <w:r>
        <w:rPr>
          <w:lang w:val="en-GB"/>
        </w:rPr>
        <w:t>(</w:t>
      </w:r>
      <w:r w:rsidRPr="0041647D">
        <w:rPr>
          <w:rFonts w:hint="eastAsia"/>
          <w:lang w:val="en-GB"/>
        </w:rPr>
        <w:t>第一条、第十一条、第十二条、第十七至第二十二条和第二十四条</w:t>
      </w:r>
      <w:r>
        <w:rPr>
          <w:lang w:val="en-GB"/>
        </w:rPr>
        <w:t>)</w:t>
      </w:r>
      <w:r w:rsidRPr="0041647D">
        <w:rPr>
          <w:rFonts w:hint="eastAsia"/>
          <w:lang w:val="en-GB"/>
        </w:rPr>
        <w:t>。</w:t>
      </w:r>
    </w:p>
    <w:p w14:paraId="003C27CA" w14:textId="1DC56880" w:rsidR="0041647D" w:rsidRPr="0024759A" w:rsidRDefault="0041647D" w:rsidP="0041647D">
      <w:pPr>
        <w:pStyle w:val="SingleTxtGC"/>
        <w:rPr>
          <w:rFonts w:ascii="Time New Roman" w:eastAsia="黑体" w:hAnsi="Time New Roman"/>
          <w:lang w:val="en-GB"/>
        </w:rPr>
      </w:pPr>
      <w:r w:rsidRPr="0024759A">
        <w:rPr>
          <w:rFonts w:ascii="Time New Roman" w:eastAsia="黑体" w:hAnsi="Time New Roman"/>
          <w:lang w:val="en-GB"/>
        </w:rPr>
        <w:t>32.</w:t>
      </w:r>
      <w:r w:rsidRPr="0024759A">
        <w:rPr>
          <w:rFonts w:ascii="Time New Roman" w:eastAsia="黑体" w:hAnsi="Time New Roman"/>
          <w:lang w:val="en-GB"/>
        </w:rPr>
        <w:tab/>
      </w:r>
      <w:r w:rsidRPr="0024759A">
        <w:rPr>
          <w:rFonts w:ascii="Time New Roman" w:eastAsia="黑体" w:hAnsi="Time New Roman" w:hint="eastAsia"/>
          <w:lang w:val="en-GB"/>
        </w:rPr>
        <w:t>委员会回顾</w:t>
      </w:r>
      <w:r w:rsidRPr="0024759A">
        <w:rPr>
          <w:rFonts w:ascii="Time New Roman" w:eastAsia="黑体" w:hAnsi="Time New Roman" w:hint="eastAsia"/>
          <w:lang w:val="en-GB"/>
        </w:rPr>
        <w:t>，</w:t>
      </w:r>
      <w:r w:rsidRPr="0024759A">
        <w:rPr>
          <w:rFonts w:ascii="Time New Roman" w:eastAsia="黑体" w:hAnsi="Time New Roman" w:hint="eastAsia"/>
          <w:lang w:val="en-GB"/>
        </w:rPr>
        <w:t>任何情况</w:t>
      </w:r>
      <w:r w:rsidRPr="0024759A">
        <w:rPr>
          <w:rFonts w:ascii="Time New Roman" w:eastAsia="黑体" w:hAnsi="Time New Roman" w:hint="eastAsia"/>
          <w:lang w:val="en-GB"/>
        </w:rPr>
        <w:t>，</w:t>
      </w:r>
      <w:r w:rsidRPr="0024759A">
        <w:rPr>
          <w:rFonts w:ascii="Time New Roman" w:eastAsia="黑体" w:hAnsi="Time New Roman" w:hint="eastAsia"/>
          <w:lang w:val="en-GB"/>
        </w:rPr>
        <w:t>不论是处于战争状态或受到战争威胁、国内政治动乱</w:t>
      </w:r>
      <w:r w:rsidRPr="0024759A">
        <w:rPr>
          <w:rFonts w:ascii="Time New Roman" w:eastAsia="黑体" w:hAnsi="Time New Roman" w:hint="eastAsia"/>
          <w:lang w:val="en-GB"/>
        </w:rPr>
        <w:t>，</w:t>
      </w:r>
      <w:r w:rsidRPr="0024759A">
        <w:rPr>
          <w:rFonts w:ascii="Time New Roman" w:eastAsia="黑体" w:hAnsi="Time New Roman" w:hint="eastAsia"/>
          <w:lang w:val="en-GB"/>
        </w:rPr>
        <w:t>还是任何其他公共紧急状态</w:t>
      </w:r>
      <w:r w:rsidRPr="0024759A">
        <w:rPr>
          <w:rFonts w:ascii="Time New Roman" w:eastAsia="黑体" w:hAnsi="Time New Roman" w:hint="eastAsia"/>
          <w:lang w:val="en-GB"/>
        </w:rPr>
        <w:t>，</w:t>
      </w:r>
      <w:r w:rsidRPr="0024759A">
        <w:rPr>
          <w:rFonts w:ascii="Time New Roman" w:eastAsia="黑体" w:hAnsi="Time New Roman" w:hint="eastAsia"/>
          <w:lang w:val="en-GB"/>
        </w:rPr>
        <w:t>均不得用来作为强迫失踪的辩护理由。有鉴于此</w:t>
      </w:r>
      <w:r w:rsidRPr="0024759A">
        <w:rPr>
          <w:rFonts w:ascii="Time New Roman" w:eastAsia="黑体" w:hAnsi="Time New Roman" w:hint="eastAsia"/>
          <w:lang w:val="en-GB"/>
        </w:rPr>
        <w:t>，</w:t>
      </w:r>
      <w:r w:rsidRPr="0024759A">
        <w:rPr>
          <w:rFonts w:ascii="Time New Roman" w:eastAsia="黑体" w:hAnsi="Time New Roman" w:hint="eastAsia"/>
          <w:lang w:val="en-GB"/>
        </w:rPr>
        <w:t>委员会建议缔约国确保为打击恐怖主义而采取的措施不会导致强迫失踪</w:t>
      </w:r>
      <w:r w:rsidRPr="0024759A">
        <w:rPr>
          <w:rFonts w:ascii="Time New Roman" w:eastAsia="黑体" w:hAnsi="Time New Roman" w:hint="eastAsia"/>
          <w:lang w:val="en-GB"/>
        </w:rPr>
        <w:t>，</w:t>
      </w:r>
      <w:r w:rsidRPr="0024759A">
        <w:rPr>
          <w:rFonts w:ascii="Time New Roman" w:eastAsia="黑体" w:hAnsi="Time New Roman" w:hint="eastAsia"/>
          <w:lang w:val="en-GB"/>
        </w:rPr>
        <w:t>并确保系统地向被招募人员的家属通报他们的下落</w:t>
      </w:r>
      <w:r w:rsidRPr="0024759A">
        <w:rPr>
          <w:rFonts w:ascii="Time New Roman" w:eastAsia="黑体" w:hAnsi="Time New Roman" w:hint="eastAsia"/>
          <w:lang w:val="en-GB"/>
        </w:rPr>
        <w:t>，</w:t>
      </w:r>
      <w:r w:rsidRPr="0024759A">
        <w:rPr>
          <w:rFonts w:ascii="Time New Roman" w:eastAsia="黑体" w:hAnsi="Time New Roman" w:hint="eastAsia"/>
          <w:lang w:val="en-GB"/>
        </w:rPr>
        <w:t>并使家属能够在任何时候与他们联系。</w:t>
      </w:r>
    </w:p>
    <w:p w14:paraId="1ECF1FF7" w14:textId="77777777" w:rsidR="0041647D" w:rsidRPr="0041647D" w:rsidRDefault="0041647D" w:rsidP="0024759A">
      <w:pPr>
        <w:pStyle w:val="H23GC"/>
        <w:rPr>
          <w:lang w:val="en-GB"/>
        </w:rPr>
      </w:pPr>
      <w:r w:rsidRPr="0041647D">
        <w:rPr>
          <w:lang w:val="en-GB"/>
        </w:rPr>
        <w:tab/>
      </w:r>
      <w:r w:rsidRPr="0041647D">
        <w:rPr>
          <w:lang w:val="en-GB"/>
        </w:rPr>
        <w:tab/>
      </w:r>
      <w:r w:rsidRPr="0041647D">
        <w:rPr>
          <w:rFonts w:hint="eastAsia"/>
          <w:lang w:val="en-GB"/>
        </w:rPr>
        <w:t>非国家行为体在没有国家参与的情况下实施的行为</w:t>
      </w:r>
    </w:p>
    <w:p w14:paraId="0B0A0753" w14:textId="10DDD6FF" w:rsidR="0041647D" w:rsidRPr="0041647D" w:rsidRDefault="0041647D" w:rsidP="0041647D">
      <w:pPr>
        <w:pStyle w:val="SingleTxtGC"/>
        <w:rPr>
          <w:lang w:val="en-GB"/>
        </w:rPr>
      </w:pPr>
      <w:r>
        <w:rPr>
          <w:lang w:val="en-GB"/>
        </w:rPr>
        <w:t>33.</w:t>
      </w:r>
      <w:r w:rsidRPr="0041647D">
        <w:rPr>
          <w:lang w:val="en-GB"/>
        </w:rPr>
        <w:tab/>
      </w:r>
      <w:r w:rsidRPr="0041647D">
        <w:rPr>
          <w:rFonts w:hint="eastAsia"/>
          <w:lang w:val="en-GB"/>
        </w:rPr>
        <w:t>委员会知道</w:t>
      </w:r>
      <w:r>
        <w:rPr>
          <w:rFonts w:hint="eastAsia"/>
          <w:lang w:val="en-GB"/>
        </w:rPr>
        <w:t>，</w:t>
      </w:r>
      <w:r w:rsidRPr="0041647D">
        <w:rPr>
          <w:rFonts w:hint="eastAsia"/>
          <w:lang w:val="en-GB"/>
        </w:rPr>
        <w:t>由于非国家武装团体犯下严重侵权行为</w:t>
      </w:r>
      <w:r>
        <w:rPr>
          <w:rFonts w:hint="eastAsia"/>
          <w:lang w:val="en-GB"/>
        </w:rPr>
        <w:t>，</w:t>
      </w:r>
      <w:r w:rsidRPr="0041647D">
        <w:rPr>
          <w:rFonts w:hint="eastAsia"/>
          <w:lang w:val="en-GB"/>
        </w:rPr>
        <w:t>包括失踪</w:t>
      </w:r>
      <w:r>
        <w:rPr>
          <w:rFonts w:hint="eastAsia"/>
          <w:lang w:val="en-GB"/>
        </w:rPr>
        <w:t>，</w:t>
      </w:r>
      <w:r w:rsidRPr="0041647D">
        <w:rPr>
          <w:rFonts w:hint="eastAsia"/>
          <w:lang w:val="en-GB"/>
        </w:rPr>
        <w:t>缔约国面临许多挑战。然而</w:t>
      </w:r>
      <w:r>
        <w:rPr>
          <w:rFonts w:hint="eastAsia"/>
          <w:lang w:val="en-GB"/>
        </w:rPr>
        <w:t>，</w:t>
      </w:r>
      <w:r w:rsidRPr="0041647D">
        <w:rPr>
          <w:rFonts w:hint="eastAsia"/>
          <w:lang w:val="en-GB"/>
        </w:rPr>
        <w:t>委员会感到遗憾的是</w:t>
      </w:r>
      <w:r>
        <w:rPr>
          <w:rFonts w:hint="eastAsia"/>
          <w:lang w:val="en-GB"/>
        </w:rPr>
        <w:t>，</w:t>
      </w:r>
      <w:r w:rsidRPr="0041647D">
        <w:rPr>
          <w:rFonts w:hint="eastAsia"/>
          <w:lang w:val="en-GB"/>
        </w:rPr>
        <w:t>缔约国没有提供资料说明这些失踪案件调查情况及其结果</w:t>
      </w:r>
      <w:r>
        <w:rPr>
          <w:rFonts w:hint="eastAsia"/>
          <w:lang w:val="en-GB"/>
        </w:rPr>
        <w:t>，</w:t>
      </w:r>
      <w:r w:rsidRPr="0041647D">
        <w:rPr>
          <w:rFonts w:hint="eastAsia"/>
          <w:lang w:val="en-GB"/>
        </w:rPr>
        <w:t>包括对犯罪者的惩处</w:t>
      </w:r>
      <w:r>
        <w:rPr>
          <w:rFonts w:hint="eastAsia"/>
          <w:lang w:val="en-GB"/>
        </w:rPr>
        <w:t>，</w:t>
      </w:r>
      <w:r w:rsidRPr="0041647D">
        <w:rPr>
          <w:rFonts w:hint="eastAsia"/>
          <w:lang w:val="en-GB"/>
        </w:rPr>
        <w:t>也没有说明向受害者提供援助的情况</w:t>
      </w:r>
      <w:r>
        <w:rPr>
          <w:rFonts w:hint="eastAsia"/>
          <w:lang w:val="en-GB"/>
        </w:rPr>
        <w:t>，</w:t>
      </w:r>
      <w:r w:rsidRPr="0041647D">
        <w:rPr>
          <w:rFonts w:hint="eastAsia"/>
          <w:lang w:val="en-GB"/>
        </w:rPr>
        <w:t>以及国家行为体的行动导致失踪的受害平民</w:t>
      </w:r>
      <w:r>
        <w:rPr>
          <w:rFonts w:hint="eastAsia"/>
          <w:lang w:val="en-GB"/>
        </w:rPr>
        <w:t>(</w:t>
      </w:r>
      <w:r w:rsidRPr="0041647D">
        <w:rPr>
          <w:rFonts w:hint="eastAsia"/>
          <w:lang w:val="en-GB"/>
        </w:rPr>
        <w:t>而非国家官员</w:t>
      </w:r>
      <w:r>
        <w:rPr>
          <w:rFonts w:hint="eastAsia"/>
          <w:lang w:val="en-GB"/>
        </w:rPr>
        <w:t>)</w:t>
      </w:r>
      <w:r w:rsidRPr="0041647D">
        <w:rPr>
          <w:rFonts w:hint="eastAsia"/>
          <w:lang w:val="en-GB"/>
        </w:rPr>
        <w:t>的搜寻情况</w:t>
      </w:r>
      <w:r>
        <w:rPr>
          <w:lang w:val="en-GB"/>
        </w:rPr>
        <w:t>(</w:t>
      </w:r>
      <w:r w:rsidRPr="0041647D">
        <w:rPr>
          <w:rFonts w:hint="eastAsia"/>
          <w:lang w:val="en-GB"/>
        </w:rPr>
        <w:t>第三条</w:t>
      </w:r>
      <w:r>
        <w:rPr>
          <w:lang w:val="en-GB"/>
        </w:rPr>
        <w:t>)</w:t>
      </w:r>
      <w:r w:rsidRPr="0041647D">
        <w:rPr>
          <w:rFonts w:hint="eastAsia"/>
          <w:lang w:val="en-GB"/>
        </w:rPr>
        <w:t>。</w:t>
      </w:r>
    </w:p>
    <w:p w14:paraId="1AC7ACAF" w14:textId="27031D95" w:rsidR="0041647D" w:rsidRPr="0024759A" w:rsidRDefault="0041647D" w:rsidP="0041647D">
      <w:pPr>
        <w:pStyle w:val="SingleTxtGC"/>
        <w:rPr>
          <w:rFonts w:ascii="Time New Roman" w:eastAsia="黑体" w:hAnsi="Time New Roman"/>
          <w:lang w:val="en-GB"/>
        </w:rPr>
      </w:pPr>
      <w:r w:rsidRPr="0024759A">
        <w:rPr>
          <w:rFonts w:ascii="Time New Roman" w:eastAsia="黑体" w:hAnsi="Time New Roman"/>
          <w:lang w:val="en-GB"/>
        </w:rPr>
        <w:t>34.</w:t>
      </w:r>
      <w:r w:rsidRPr="0024759A">
        <w:rPr>
          <w:rFonts w:ascii="Time New Roman" w:eastAsia="黑体" w:hAnsi="Time New Roman"/>
          <w:lang w:val="en-GB"/>
        </w:rPr>
        <w:tab/>
      </w:r>
      <w:r w:rsidRPr="0024759A">
        <w:rPr>
          <w:rFonts w:ascii="Time New Roman" w:eastAsia="黑体" w:hAnsi="Time New Roman" w:hint="eastAsia"/>
          <w:lang w:val="en-GB"/>
        </w:rPr>
        <w:t>委员会建议缔约国大力确保立即、彻底和公正地调查关于武装团体在未得到国家授权、支持或默许的情况下实施《公约》第二条所述行为的指控</w:t>
      </w:r>
      <w:r w:rsidRPr="0024759A">
        <w:rPr>
          <w:rFonts w:ascii="Time New Roman" w:eastAsia="黑体" w:hAnsi="Time New Roman" w:hint="eastAsia"/>
          <w:lang w:val="en-GB"/>
        </w:rPr>
        <w:t>，</w:t>
      </w:r>
      <w:r w:rsidRPr="0024759A">
        <w:rPr>
          <w:rFonts w:ascii="Time New Roman" w:eastAsia="黑体" w:hAnsi="Time New Roman" w:hint="eastAsia"/>
          <w:lang w:val="en-GB"/>
        </w:rPr>
        <w:t>并将被指控的犯罪人绳之以法</w:t>
      </w:r>
      <w:r w:rsidRPr="0024759A">
        <w:rPr>
          <w:rFonts w:ascii="Time New Roman" w:eastAsia="黑体" w:hAnsi="Time New Roman" w:hint="eastAsia"/>
          <w:lang w:val="en-GB"/>
        </w:rPr>
        <w:t>，</w:t>
      </w:r>
      <w:r w:rsidRPr="0024759A">
        <w:rPr>
          <w:rFonts w:ascii="Time New Roman" w:eastAsia="黑体" w:hAnsi="Time New Roman" w:hint="eastAsia"/>
          <w:lang w:val="en-GB"/>
        </w:rPr>
        <w:t>如认定有罪</w:t>
      </w:r>
      <w:r w:rsidRPr="0024759A">
        <w:rPr>
          <w:rFonts w:ascii="Time New Roman" w:eastAsia="黑体" w:hAnsi="Time New Roman" w:hint="eastAsia"/>
          <w:lang w:val="en-GB"/>
        </w:rPr>
        <w:t>，</w:t>
      </w:r>
      <w:r w:rsidRPr="0024759A">
        <w:rPr>
          <w:rFonts w:ascii="Time New Roman" w:eastAsia="黑体" w:hAnsi="Time New Roman" w:hint="eastAsia"/>
          <w:lang w:val="en-GB"/>
        </w:rPr>
        <w:t>则判处与其行为严重程度相称的刑罚。</w:t>
      </w:r>
    </w:p>
    <w:p w14:paraId="79386B85" w14:textId="77777777" w:rsidR="0041647D" w:rsidRPr="0041647D" w:rsidRDefault="0041647D" w:rsidP="0024759A">
      <w:pPr>
        <w:pStyle w:val="H23GC"/>
        <w:rPr>
          <w:lang w:val="en-GB"/>
        </w:rPr>
      </w:pPr>
      <w:r w:rsidRPr="0041647D">
        <w:rPr>
          <w:lang w:val="en-GB"/>
        </w:rPr>
        <w:tab/>
      </w:r>
      <w:r w:rsidRPr="0041647D">
        <w:rPr>
          <w:lang w:val="en-GB"/>
        </w:rPr>
        <w:tab/>
      </w:r>
      <w:r w:rsidRPr="0041647D">
        <w:rPr>
          <w:rFonts w:hint="eastAsia"/>
          <w:lang w:val="en-GB"/>
        </w:rPr>
        <w:t>危害人类罪</w:t>
      </w:r>
    </w:p>
    <w:p w14:paraId="0481C521" w14:textId="6F8F9209" w:rsidR="0041647D" w:rsidRPr="0041647D" w:rsidRDefault="0041647D" w:rsidP="0041647D">
      <w:pPr>
        <w:pStyle w:val="SingleTxtGC"/>
        <w:rPr>
          <w:lang w:val="en-GB"/>
        </w:rPr>
      </w:pPr>
      <w:r>
        <w:rPr>
          <w:lang w:val="en-GB"/>
        </w:rPr>
        <w:t>35.</w:t>
      </w:r>
      <w:r w:rsidRPr="0041647D">
        <w:rPr>
          <w:lang w:val="en-GB"/>
        </w:rPr>
        <w:tab/>
      </w:r>
      <w:r w:rsidRPr="0041647D">
        <w:rPr>
          <w:rFonts w:hint="eastAsia"/>
          <w:lang w:val="en-GB"/>
        </w:rPr>
        <w:t>委员会注意到缔约国努力在国家立法中将强迫失踪界定为危害人类罪</w:t>
      </w:r>
      <w:r>
        <w:rPr>
          <w:rFonts w:hint="eastAsia"/>
          <w:lang w:val="en-GB"/>
        </w:rPr>
        <w:t>，</w:t>
      </w:r>
      <w:r w:rsidRPr="0041647D">
        <w:rPr>
          <w:rFonts w:hint="eastAsia"/>
          <w:lang w:val="en-GB"/>
        </w:rPr>
        <w:t>但注意到缔约国表示拒绝考虑适用这一分类</w:t>
      </w:r>
      <w:r>
        <w:rPr>
          <w:rFonts w:hint="eastAsia"/>
          <w:lang w:val="en-GB"/>
        </w:rPr>
        <w:t>，</w:t>
      </w:r>
      <w:r w:rsidRPr="0041647D">
        <w:rPr>
          <w:rFonts w:hint="eastAsia"/>
          <w:lang w:val="en-GB"/>
        </w:rPr>
        <w:t>尽管有报告称</w:t>
      </w:r>
      <w:r>
        <w:rPr>
          <w:rFonts w:hint="eastAsia"/>
          <w:lang w:val="en-GB"/>
        </w:rPr>
        <w:t>，</w:t>
      </w:r>
      <w:r w:rsidRPr="0041647D">
        <w:rPr>
          <w:rFonts w:hint="eastAsia"/>
          <w:lang w:val="en-GB"/>
        </w:rPr>
        <w:t>存在着未得到国家授权、支持或默许的可归于个人或群体的普遍或有系统的强迫失踪做法</w:t>
      </w:r>
      <w:r>
        <w:rPr>
          <w:lang w:val="en-GB"/>
        </w:rPr>
        <w:t>(</w:t>
      </w:r>
      <w:r w:rsidRPr="0041647D">
        <w:rPr>
          <w:rFonts w:hint="eastAsia"/>
          <w:lang w:val="en-GB"/>
        </w:rPr>
        <w:t>第五条</w:t>
      </w:r>
      <w:r>
        <w:rPr>
          <w:lang w:val="en-GB"/>
        </w:rPr>
        <w:t>)</w:t>
      </w:r>
      <w:r w:rsidRPr="0041647D">
        <w:rPr>
          <w:rFonts w:hint="eastAsia"/>
          <w:lang w:val="en-GB"/>
        </w:rPr>
        <w:t>。</w:t>
      </w:r>
    </w:p>
    <w:p w14:paraId="0174478D" w14:textId="441B4A48" w:rsidR="0041647D" w:rsidRPr="0024759A" w:rsidRDefault="0041647D" w:rsidP="0041647D">
      <w:pPr>
        <w:pStyle w:val="SingleTxtGC"/>
        <w:rPr>
          <w:rFonts w:ascii="Time New Roman" w:eastAsia="黑体" w:hAnsi="Time New Roman"/>
          <w:lang w:val="en-GB"/>
        </w:rPr>
      </w:pPr>
      <w:r w:rsidRPr="0024759A">
        <w:rPr>
          <w:rFonts w:ascii="Time New Roman" w:eastAsia="黑体" w:hAnsi="Time New Roman"/>
          <w:lang w:val="en-GB"/>
        </w:rPr>
        <w:t>36.</w:t>
      </w:r>
      <w:r w:rsidRPr="0024759A">
        <w:rPr>
          <w:rFonts w:ascii="Time New Roman" w:eastAsia="黑体" w:hAnsi="Time New Roman"/>
          <w:lang w:val="en-GB"/>
        </w:rPr>
        <w:tab/>
      </w:r>
      <w:r w:rsidRPr="0024759A">
        <w:rPr>
          <w:rFonts w:ascii="Time New Roman" w:eastAsia="黑体" w:hAnsi="Time New Roman" w:hint="eastAsia"/>
          <w:lang w:val="en-GB"/>
        </w:rPr>
        <w:t>委员会建议缔约国考虑设立一个调查危害人类罪的专门单位</w:t>
      </w:r>
      <w:r w:rsidRPr="0024759A">
        <w:rPr>
          <w:rFonts w:ascii="Time New Roman" w:eastAsia="黑体" w:hAnsi="Time New Roman" w:hint="eastAsia"/>
          <w:lang w:val="en-GB"/>
        </w:rPr>
        <w:t>，</w:t>
      </w:r>
      <w:r w:rsidRPr="0024759A">
        <w:rPr>
          <w:rFonts w:ascii="Time New Roman" w:eastAsia="黑体" w:hAnsi="Time New Roman" w:hint="eastAsia"/>
          <w:lang w:val="en-GB"/>
        </w:rPr>
        <w:t>并在该单位内设立一个调查强迫失踪案件的专门小组。</w:t>
      </w:r>
    </w:p>
    <w:p w14:paraId="64E9A76A" w14:textId="3DB939D7" w:rsidR="0041647D" w:rsidRPr="0041647D" w:rsidRDefault="0041647D" w:rsidP="0024759A">
      <w:pPr>
        <w:pStyle w:val="H23GC"/>
        <w:rPr>
          <w:lang w:val="en-GB"/>
        </w:rPr>
      </w:pPr>
      <w:r w:rsidRPr="0041647D">
        <w:rPr>
          <w:lang w:val="en-GB"/>
        </w:rPr>
        <w:lastRenderedPageBreak/>
        <w:tab/>
      </w:r>
      <w:r>
        <w:rPr>
          <w:lang w:val="en-GB"/>
        </w:rPr>
        <w:t>4.</w:t>
      </w:r>
      <w:r w:rsidRPr="0041647D">
        <w:rPr>
          <w:lang w:val="en-GB"/>
        </w:rPr>
        <w:tab/>
      </w:r>
      <w:r w:rsidRPr="0041647D">
        <w:rPr>
          <w:rFonts w:hint="eastAsia"/>
          <w:lang w:val="en-GB"/>
        </w:rPr>
        <w:t>对受害者的赔偿和支持以及对其权利的保护</w:t>
      </w:r>
    </w:p>
    <w:p w14:paraId="72C87A61" w14:textId="77777777" w:rsidR="0041647D" w:rsidRPr="0041647D" w:rsidRDefault="0041647D" w:rsidP="0024759A">
      <w:pPr>
        <w:pStyle w:val="H23GC"/>
        <w:rPr>
          <w:lang w:val="en-GB"/>
        </w:rPr>
      </w:pPr>
      <w:r w:rsidRPr="0041647D">
        <w:rPr>
          <w:lang w:val="en-GB"/>
        </w:rPr>
        <w:tab/>
      </w:r>
      <w:r w:rsidRPr="0041647D">
        <w:rPr>
          <w:lang w:val="en-GB"/>
        </w:rPr>
        <w:tab/>
      </w:r>
      <w:r w:rsidRPr="0041647D">
        <w:rPr>
          <w:rFonts w:hint="eastAsia"/>
          <w:lang w:val="en-GB"/>
        </w:rPr>
        <w:t>获得赔偿的权利</w:t>
      </w:r>
    </w:p>
    <w:p w14:paraId="100BBD9F" w14:textId="2B3C8EA8" w:rsidR="0041647D" w:rsidRPr="0041647D" w:rsidRDefault="0041647D" w:rsidP="0041647D">
      <w:pPr>
        <w:pStyle w:val="SingleTxtGC"/>
        <w:rPr>
          <w:lang w:val="en-GB"/>
        </w:rPr>
      </w:pPr>
      <w:r>
        <w:rPr>
          <w:lang w:val="en-GB"/>
        </w:rPr>
        <w:t>37.</w:t>
      </w:r>
      <w:r w:rsidRPr="0041647D">
        <w:rPr>
          <w:lang w:val="en-GB"/>
        </w:rPr>
        <w:tab/>
      </w:r>
      <w:r w:rsidRPr="0041647D">
        <w:rPr>
          <w:rFonts w:hint="eastAsia"/>
          <w:lang w:val="en-GB"/>
        </w:rPr>
        <w:t>委员会考虑到国家立法规定的对强迫失踪受害者的赔偿措施</w:t>
      </w:r>
      <w:r>
        <w:rPr>
          <w:rFonts w:hint="eastAsia"/>
          <w:lang w:val="en-GB"/>
        </w:rPr>
        <w:t>，</w:t>
      </w:r>
      <w:r w:rsidRPr="0041647D">
        <w:rPr>
          <w:rFonts w:hint="eastAsia"/>
          <w:lang w:val="en-GB"/>
        </w:rPr>
        <w:t>但感到关切的是</w:t>
      </w:r>
      <w:r>
        <w:rPr>
          <w:rFonts w:hint="eastAsia"/>
          <w:lang w:val="en-GB"/>
        </w:rPr>
        <w:t>，</w:t>
      </w:r>
      <w:r w:rsidRPr="0041647D">
        <w:rPr>
          <w:rFonts w:hint="eastAsia"/>
          <w:lang w:val="en-GB"/>
        </w:rPr>
        <w:t>缺少关于这一权利落实情况的明确资料</w:t>
      </w:r>
      <w:r>
        <w:rPr>
          <w:rFonts w:hint="eastAsia"/>
          <w:lang w:val="en-GB"/>
        </w:rPr>
        <w:t>，</w:t>
      </w:r>
      <w:r w:rsidRPr="0041647D">
        <w:rPr>
          <w:rFonts w:hint="eastAsia"/>
          <w:lang w:val="en-GB"/>
        </w:rPr>
        <w:t>而且在与缔约国代表团对话期间收到的资料表明</w:t>
      </w:r>
      <w:r>
        <w:rPr>
          <w:rFonts w:hint="eastAsia"/>
          <w:lang w:val="en-GB"/>
        </w:rPr>
        <w:t>，</w:t>
      </w:r>
      <w:r w:rsidRPr="0041647D">
        <w:rPr>
          <w:rFonts w:hint="eastAsia"/>
          <w:lang w:val="en-GB"/>
        </w:rPr>
        <w:t>只有少数人获得了赔偿</w:t>
      </w:r>
      <w:r>
        <w:rPr>
          <w:rFonts w:hint="eastAsia"/>
          <w:lang w:val="en-GB"/>
        </w:rPr>
        <w:t>，</w:t>
      </w:r>
      <w:r w:rsidRPr="0041647D">
        <w:rPr>
          <w:rFonts w:hint="eastAsia"/>
          <w:lang w:val="en-GB"/>
        </w:rPr>
        <w:t>且仅限于经济补偿和职业培训。委员会关切地注意到</w:t>
      </w:r>
      <w:r>
        <w:rPr>
          <w:rFonts w:hint="eastAsia"/>
          <w:lang w:val="en-GB"/>
        </w:rPr>
        <w:t>，</w:t>
      </w:r>
      <w:r w:rsidRPr="0041647D">
        <w:rPr>
          <w:rFonts w:hint="eastAsia"/>
          <w:lang w:val="en-GB"/>
        </w:rPr>
        <w:t>无论是现行法律框架还是其执行</w:t>
      </w:r>
      <w:r>
        <w:rPr>
          <w:rFonts w:hint="eastAsia"/>
          <w:lang w:val="en-GB"/>
        </w:rPr>
        <w:t>，</w:t>
      </w:r>
      <w:r w:rsidRPr="0041647D">
        <w:rPr>
          <w:rFonts w:hint="eastAsia"/>
          <w:lang w:val="en-GB"/>
        </w:rPr>
        <w:t>都无法保障利用全面赔偿制度的机会</w:t>
      </w:r>
      <w:r>
        <w:rPr>
          <w:lang w:val="en-GB"/>
        </w:rPr>
        <w:t>(</w:t>
      </w:r>
      <w:r w:rsidRPr="0041647D">
        <w:rPr>
          <w:rFonts w:hint="eastAsia"/>
          <w:lang w:val="en-GB"/>
        </w:rPr>
        <w:t>第二十四条</w:t>
      </w:r>
      <w:r>
        <w:rPr>
          <w:lang w:val="en-GB"/>
        </w:rPr>
        <w:t>)</w:t>
      </w:r>
      <w:r w:rsidRPr="0041647D">
        <w:rPr>
          <w:rFonts w:hint="eastAsia"/>
          <w:lang w:val="en-GB"/>
        </w:rPr>
        <w:t>。</w:t>
      </w:r>
    </w:p>
    <w:p w14:paraId="2D764345" w14:textId="079E8837" w:rsidR="0041647D" w:rsidRPr="0024759A" w:rsidRDefault="0041647D" w:rsidP="0041647D">
      <w:pPr>
        <w:pStyle w:val="SingleTxtGC"/>
        <w:rPr>
          <w:rFonts w:ascii="Time New Roman" w:eastAsia="黑体" w:hAnsi="Time New Roman"/>
          <w:lang w:val="en-GB"/>
        </w:rPr>
      </w:pPr>
      <w:r w:rsidRPr="0024759A">
        <w:rPr>
          <w:rFonts w:ascii="Time New Roman" w:eastAsia="黑体" w:hAnsi="Time New Roman"/>
          <w:lang w:val="en-GB"/>
        </w:rPr>
        <w:t>38.</w:t>
      </w:r>
      <w:r w:rsidRPr="0024759A">
        <w:rPr>
          <w:rFonts w:ascii="Time New Roman" w:eastAsia="黑体" w:hAnsi="Time New Roman"/>
          <w:lang w:val="en-GB"/>
        </w:rPr>
        <w:tab/>
      </w:r>
      <w:r w:rsidRPr="0024759A">
        <w:rPr>
          <w:rFonts w:ascii="Time New Roman" w:eastAsia="黑体" w:hAnsi="Time New Roman" w:hint="eastAsia"/>
          <w:lang w:val="en-GB"/>
        </w:rPr>
        <w:t>委员会建议缔约国确保所有强迫失踪受害者都有权了解真相和获得赔偿</w:t>
      </w:r>
      <w:r w:rsidRPr="0024759A">
        <w:rPr>
          <w:rFonts w:ascii="Time New Roman" w:eastAsia="黑体" w:hAnsi="Time New Roman" w:hint="eastAsia"/>
          <w:lang w:val="en-GB"/>
        </w:rPr>
        <w:t>，</w:t>
      </w:r>
      <w:r w:rsidRPr="0024759A">
        <w:rPr>
          <w:rFonts w:ascii="Time New Roman" w:eastAsia="黑体" w:hAnsi="Time New Roman" w:hint="eastAsia"/>
          <w:lang w:val="en-GB"/>
        </w:rPr>
        <w:t>无论罪行何时发生</w:t>
      </w:r>
      <w:r w:rsidRPr="0024759A">
        <w:rPr>
          <w:rFonts w:ascii="Time New Roman" w:eastAsia="黑体" w:hAnsi="Time New Roman" w:hint="eastAsia"/>
          <w:lang w:val="en-GB"/>
        </w:rPr>
        <w:t>，</w:t>
      </w:r>
      <w:r w:rsidRPr="0024759A">
        <w:rPr>
          <w:rFonts w:ascii="Time New Roman" w:eastAsia="黑体" w:hAnsi="Time New Roman" w:hint="eastAsia"/>
          <w:lang w:val="en-GB"/>
        </w:rPr>
        <w:t>即使没有提起刑事诉讼也应如此。在这方面</w:t>
      </w:r>
      <w:r w:rsidRPr="0024759A">
        <w:rPr>
          <w:rFonts w:ascii="Time New Roman" w:eastAsia="黑体" w:hAnsi="Time New Roman" w:hint="eastAsia"/>
          <w:lang w:val="en-GB"/>
        </w:rPr>
        <w:t>，</w:t>
      </w:r>
      <w:r w:rsidRPr="0024759A">
        <w:rPr>
          <w:rFonts w:ascii="Time New Roman" w:eastAsia="黑体" w:hAnsi="Time New Roman" w:hint="eastAsia"/>
          <w:lang w:val="en-GB"/>
        </w:rPr>
        <w:t>委员会建议缔约国</w:t>
      </w:r>
      <w:r w:rsidRPr="0024759A">
        <w:rPr>
          <w:rFonts w:ascii="Time New Roman" w:eastAsia="黑体" w:hAnsi="Time New Roman" w:hint="eastAsia"/>
          <w:lang w:val="en-GB"/>
        </w:rPr>
        <w:t>：</w:t>
      </w:r>
    </w:p>
    <w:p w14:paraId="2CFF84FC" w14:textId="0A015E95" w:rsidR="0041647D" w:rsidRPr="0024759A" w:rsidRDefault="0041647D" w:rsidP="0041647D">
      <w:pPr>
        <w:pStyle w:val="SingleTxtGC"/>
        <w:rPr>
          <w:rFonts w:ascii="Time New Roman" w:eastAsia="黑体" w:hAnsi="Time New Roman"/>
          <w:lang w:val="en-GB"/>
        </w:rPr>
      </w:pPr>
      <w:r w:rsidRPr="0024759A">
        <w:rPr>
          <w:rFonts w:ascii="Time New Roman" w:eastAsia="黑体" w:hAnsi="Time New Roman"/>
          <w:lang w:val="en-GB"/>
        </w:rPr>
        <w:tab/>
      </w:r>
      <w:r w:rsidRPr="0024759A">
        <w:rPr>
          <w:rFonts w:ascii="Time New Roman" w:eastAsia="黑体" w:hAnsi="Time New Roman"/>
          <w:lang w:val="en-GB"/>
        </w:rPr>
        <w:t>(a)</w:t>
      </w:r>
      <w:r w:rsidRPr="0024759A">
        <w:rPr>
          <w:rFonts w:ascii="Time New Roman" w:eastAsia="黑体" w:hAnsi="Time New Roman"/>
          <w:lang w:val="en-GB"/>
        </w:rPr>
        <w:tab/>
      </w:r>
      <w:r w:rsidRPr="0024759A">
        <w:rPr>
          <w:rFonts w:ascii="Time New Roman" w:eastAsia="黑体" w:hAnsi="Time New Roman" w:hint="eastAsia"/>
          <w:lang w:val="en-GB"/>
        </w:rPr>
        <w:t>根据《公约》第二十四条第二款</w:t>
      </w:r>
      <w:r w:rsidRPr="0024759A">
        <w:rPr>
          <w:rFonts w:ascii="Time New Roman" w:eastAsia="黑体" w:hAnsi="Time New Roman" w:hint="eastAsia"/>
          <w:lang w:val="en-GB"/>
        </w:rPr>
        <w:t>，</w:t>
      </w:r>
      <w:r w:rsidRPr="0024759A">
        <w:rPr>
          <w:rFonts w:ascii="Time New Roman" w:eastAsia="黑体" w:hAnsi="Time New Roman" w:hint="eastAsia"/>
          <w:lang w:val="en-GB"/>
        </w:rPr>
        <w:t>在立法中明确列入受害者了解真相的权利</w:t>
      </w:r>
      <w:r w:rsidRPr="0024759A">
        <w:rPr>
          <w:rFonts w:ascii="Time New Roman" w:eastAsia="黑体" w:hAnsi="Time New Roman" w:hint="eastAsia"/>
          <w:lang w:val="en-GB"/>
        </w:rPr>
        <w:t>；</w:t>
      </w:r>
    </w:p>
    <w:p w14:paraId="619D85FF" w14:textId="503EADA2" w:rsidR="0041647D" w:rsidRPr="0024759A" w:rsidRDefault="0041647D" w:rsidP="0041647D">
      <w:pPr>
        <w:pStyle w:val="SingleTxtGC"/>
        <w:rPr>
          <w:rFonts w:ascii="Time New Roman" w:eastAsia="黑体" w:hAnsi="Time New Roman"/>
          <w:lang w:val="en-GB"/>
        </w:rPr>
      </w:pPr>
      <w:r w:rsidRPr="0024759A">
        <w:rPr>
          <w:rFonts w:ascii="Time New Roman" w:eastAsia="黑体" w:hAnsi="Time New Roman"/>
          <w:lang w:val="en-GB"/>
        </w:rPr>
        <w:tab/>
      </w:r>
      <w:r w:rsidRPr="0024759A">
        <w:rPr>
          <w:rFonts w:ascii="Time New Roman" w:eastAsia="黑体" w:hAnsi="Time New Roman"/>
          <w:lang w:val="en-GB"/>
        </w:rPr>
        <w:t>(b)</w:t>
      </w:r>
      <w:r w:rsidRPr="0024759A">
        <w:rPr>
          <w:rFonts w:ascii="Time New Roman" w:eastAsia="黑体" w:hAnsi="Time New Roman"/>
          <w:lang w:val="en-GB"/>
        </w:rPr>
        <w:tab/>
      </w:r>
      <w:r w:rsidRPr="0024759A">
        <w:rPr>
          <w:rFonts w:ascii="Time New Roman" w:eastAsia="黑体" w:hAnsi="Time New Roman" w:hint="eastAsia"/>
          <w:lang w:val="en-GB"/>
        </w:rPr>
        <w:t>采取必要措施</w:t>
      </w:r>
      <w:r w:rsidRPr="0024759A">
        <w:rPr>
          <w:rFonts w:ascii="Time New Roman" w:eastAsia="黑体" w:hAnsi="Time New Roman" w:hint="eastAsia"/>
          <w:lang w:val="en-GB"/>
        </w:rPr>
        <w:t>，</w:t>
      </w:r>
      <w:r w:rsidRPr="0024759A">
        <w:rPr>
          <w:rFonts w:ascii="Time New Roman" w:eastAsia="黑体" w:hAnsi="Time New Roman" w:hint="eastAsia"/>
          <w:lang w:val="en-GB"/>
        </w:rPr>
        <w:t>确保国家立法根据《公约》第二十四条第五款的规定</w:t>
      </w:r>
      <w:r w:rsidRPr="0024759A">
        <w:rPr>
          <w:rFonts w:ascii="Time New Roman" w:eastAsia="黑体" w:hAnsi="Time New Roman" w:hint="eastAsia"/>
          <w:lang w:val="en-GB"/>
        </w:rPr>
        <w:t>，</w:t>
      </w:r>
      <w:r w:rsidRPr="0024759A">
        <w:rPr>
          <w:rFonts w:ascii="Time New Roman" w:eastAsia="黑体" w:hAnsi="Time New Roman" w:hint="eastAsia"/>
          <w:lang w:val="en-GB"/>
        </w:rPr>
        <w:t>建立充分赔偿制度</w:t>
      </w:r>
      <w:r w:rsidRPr="0024759A">
        <w:rPr>
          <w:rFonts w:ascii="Time New Roman" w:eastAsia="黑体" w:hAnsi="Time New Roman" w:hint="eastAsia"/>
          <w:lang w:val="en-GB"/>
        </w:rPr>
        <w:t>，</w:t>
      </w:r>
      <w:r w:rsidRPr="0024759A">
        <w:rPr>
          <w:rFonts w:ascii="Time New Roman" w:eastAsia="黑体" w:hAnsi="Time New Roman" w:hint="eastAsia"/>
          <w:lang w:val="en-GB"/>
        </w:rPr>
        <w:t>即使未提起刑事诉讼或未查明被指控的犯罪者</w:t>
      </w:r>
      <w:r w:rsidRPr="0024759A">
        <w:rPr>
          <w:rFonts w:ascii="Time New Roman" w:eastAsia="黑体" w:hAnsi="Time New Roman" w:hint="eastAsia"/>
          <w:lang w:val="en-GB"/>
        </w:rPr>
        <w:t>，</w:t>
      </w:r>
      <w:r w:rsidRPr="0024759A">
        <w:rPr>
          <w:rFonts w:ascii="Time New Roman" w:eastAsia="黑体" w:hAnsi="Time New Roman" w:hint="eastAsia"/>
          <w:lang w:val="en-GB"/>
        </w:rPr>
        <w:t>该制度也应适用</w:t>
      </w:r>
      <w:r w:rsidRPr="0024759A">
        <w:rPr>
          <w:rFonts w:ascii="Time New Roman" w:eastAsia="黑体" w:hAnsi="Time New Roman" w:hint="eastAsia"/>
          <w:lang w:val="en-GB"/>
        </w:rPr>
        <w:t>，</w:t>
      </w:r>
      <w:r w:rsidRPr="0024759A">
        <w:rPr>
          <w:rFonts w:ascii="Time New Roman" w:eastAsia="黑体" w:hAnsi="Time New Roman" w:hint="eastAsia"/>
          <w:lang w:val="en-GB"/>
        </w:rPr>
        <w:t>并考虑到受害者的具体情况</w:t>
      </w:r>
      <w:r w:rsidRPr="0024759A">
        <w:rPr>
          <w:rFonts w:ascii="Time New Roman" w:eastAsia="黑体" w:hAnsi="Time New Roman" w:hint="eastAsia"/>
          <w:lang w:val="en-GB"/>
        </w:rPr>
        <w:t>，</w:t>
      </w:r>
      <w:r w:rsidRPr="0024759A">
        <w:rPr>
          <w:rFonts w:ascii="Time New Roman" w:eastAsia="黑体" w:hAnsi="Time New Roman" w:hint="eastAsia"/>
          <w:lang w:val="en-GB"/>
        </w:rPr>
        <w:t>包括其性别、性取向、性别认同、年龄、族裔、社会地位和残疾。</w:t>
      </w:r>
    </w:p>
    <w:p w14:paraId="732A684B" w14:textId="77777777" w:rsidR="0041647D" w:rsidRPr="0041647D" w:rsidRDefault="0041647D" w:rsidP="0024759A">
      <w:pPr>
        <w:pStyle w:val="H23GC"/>
        <w:rPr>
          <w:lang w:val="en-GB"/>
        </w:rPr>
      </w:pPr>
      <w:r w:rsidRPr="0041647D">
        <w:rPr>
          <w:lang w:val="en-GB"/>
        </w:rPr>
        <w:tab/>
      </w:r>
      <w:r w:rsidRPr="0041647D">
        <w:rPr>
          <w:lang w:val="en-GB"/>
        </w:rPr>
        <w:tab/>
      </w:r>
      <w:r w:rsidRPr="0041647D">
        <w:rPr>
          <w:rFonts w:hint="eastAsia"/>
          <w:lang w:val="en-GB"/>
        </w:rPr>
        <w:t>过渡期正义</w:t>
      </w:r>
    </w:p>
    <w:p w14:paraId="3CEFEB39" w14:textId="48F601F7" w:rsidR="0041647D" w:rsidRPr="0041647D" w:rsidRDefault="0041647D" w:rsidP="0041647D">
      <w:pPr>
        <w:pStyle w:val="SingleTxtGC"/>
        <w:rPr>
          <w:lang w:val="en-GB"/>
        </w:rPr>
      </w:pPr>
      <w:r>
        <w:rPr>
          <w:lang w:val="en-GB"/>
        </w:rPr>
        <w:t>39.</w:t>
      </w:r>
      <w:r w:rsidRPr="0041647D">
        <w:rPr>
          <w:lang w:val="en-GB"/>
        </w:rPr>
        <w:tab/>
      </w:r>
      <w:r w:rsidRPr="0041647D">
        <w:rPr>
          <w:rFonts w:hint="eastAsia"/>
          <w:lang w:val="en-GB"/>
        </w:rPr>
        <w:t>委员会再次欢迎建立和解与民族团结高级理事会</w:t>
      </w:r>
      <w:r>
        <w:rPr>
          <w:rFonts w:hint="eastAsia"/>
          <w:lang w:val="en-GB"/>
        </w:rPr>
        <w:t>，</w:t>
      </w:r>
      <w:r w:rsidRPr="0041647D">
        <w:rPr>
          <w:vertAlign w:val="superscript"/>
          <w:lang w:val="en-GB"/>
        </w:rPr>
        <w:footnoteReference w:id="10"/>
      </w:r>
      <w:r w:rsidR="00AB4C88">
        <w:rPr>
          <w:rFonts w:hint="eastAsia"/>
          <w:lang w:val="en-GB"/>
        </w:rPr>
        <w:t xml:space="preserve"> </w:t>
      </w:r>
      <w:r w:rsidRPr="0041647D">
        <w:rPr>
          <w:rFonts w:hint="eastAsia"/>
          <w:lang w:val="en-GB"/>
        </w:rPr>
        <w:t>其任务是接受和处理关于历史上侵犯人权行为的申诉</w:t>
      </w:r>
      <w:r>
        <w:rPr>
          <w:rFonts w:hint="eastAsia"/>
          <w:lang w:val="en-GB"/>
        </w:rPr>
        <w:t>，</w:t>
      </w:r>
      <w:r w:rsidRPr="0041647D">
        <w:rPr>
          <w:rFonts w:hint="eastAsia"/>
          <w:lang w:val="en-GB"/>
        </w:rPr>
        <w:t>以便给予赔偿。委员会注意到</w:t>
      </w:r>
      <w:r>
        <w:rPr>
          <w:rFonts w:hint="eastAsia"/>
          <w:lang w:val="en-GB"/>
        </w:rPr>
        <w:t>，</w:t>
      </w:r>
      <w:r w:rsidRPr="0041647D">
        <w:rPr>
          <w:rFonts w:hint="eastAsia"/>
          <w:lang w:val="en-GB"/>
        </w:rPr>
        <w:t>高级理事会记录了约</w:t>
      </w:r>
      <w:r>
        <w:rPr>
          <w:lang w:val="en-GB"/>
        </w:rPr>
        <w:t>5,</w:t>
      </w:r>
      <w:r w:rsidRPr="0041647D">
        <w:rPr>
          <w:lang w:val="en-GB"/>
        </w:rPr>
        <w:t>000</w:t>
      </w:r>
      <w:r w:rsidRPr="0041647D">
        <w:rPr>
          <w:rFonts w:hint="eastAsia"/>
          <w:lang w:val="en-GB"/>
        </w:rPr>
        <w:t>起案件</w:t>
      </w:r>
      <w:r>
        <w:rPr>
          <w:rFonts w:hint="eastAsia"/>
          <w:lang w:val="en-GB"/>
        </w:rPr>
        <w:t>，</w:t>
      </w:r>
      <w:r w:rsidRPr="0041647D">
        <w:rPr>
          <w:rFonts w:hint="eastAsia"/>
          <w:lang w:val="en-GB"/>
        </w:rPr>
        <w:t>但感到遗憾的是</w:t>
      </w:r>
      <w:r>
        <w:rPr>
          <w:rFonts w:hint="eastAsia"/>
          <w:lang w:val="en-GB"/>
        </w:rPr>
        <w:t>，</w:t>
      </w:r>
      <w:r w:rsidRPr="0041647D">
        <w:rPr>
          <w:rFonts w:hint="eastAsia"/>
          <w:lang w:val="en-GB"/>
        </w:rPr>
        <w:t>尽管高级理事会的任务期限于</w:t>
      </w:r>
      <w:r>
        <w:rPr>
          <w:lang w:val="en-GB"/>
        </w:rPr>
        <w:t>2</w:t>
      </w:r>
      <w:r w:rsidRPr="0041647D">
        <w:rPr>
          <w:lang w:val="en-GB"/>
        </w:rPr>
        <w:t>0</w:t>
      </w:r>
      <w:r>
        <w:rPr>
          <w:lang w:val="en-GB"/>
        </w:rPr>
        <w:t>21</w:t>
      </w:r>
      <w:r w:rsidRPr="0041647D">
        <w:rPr>
          <w:rFonts w:hint="eastAsia"/>
          <w:lang w:val="en-GB"/>
        </w:rPr>
        <w:t>年结束</w:t>
      </w:r>
      <w:r>
        <w:rPr>
          <w:rFonts w:hint="eastAsia"/>
          <w:lang w:val="en-GB"/>
        </w:rPr>
        <w:t>，</w:t>
      </w:r>
      <w:r w:rsidRPr="0041647D">
        <w:rPr>
          <w:rFonts w:hint="eastAsia"/>
          <w:lang w:val="en-GB"/>
        </w:rPr>
        <w:t>但没有提供关于其工作成果的资料</w:t>
      </w:r>
      <w:r>
        <w:rPr>
          <w:lang w:val="en-GB"/>
        </w:rPr>
        <w:t>(</w:t>
      </w:r>
      <w:r w:rsidRPr="0041647D">
        <w:rPr>
          <w:rFonts w:hint="eastAsia"/>
          <w:lang w:val="en-GB"/>
        </w:rPr>
        <w:t>第二十四条</w:t>
      </w:r>
      <w:r>
        <w:rPr>
          <w:lang w:val="en-GB"/>
        </w:rPr>
        <w:t>)</w:t>
      </w:r>
      <w:r w:rsidRPr="0041647D">
        <w:rPr>
          <w:rFonts w:hint="eastAsia"/>
          <w:lang w:val="en-GB"/>
        </w:rPr>
        <w:t>。</w:t>
      </w:r>
    </w:p>
    <w:p w14:paraId="5B1FCBC9" w14:textId="6576DC28" w:rsidR="0041647D" w:rsidRPr="00431A5B" w:rsidRDefault="0041647D" w:rsidP="0041647D">
      <w:pPr>
        <w:pStyle w:val="SingleTxtGC"/>
        <w:rPr>
          <w:rFonts w:ascii="Time New Roman" w:eastAsia="黑体" w:hAnsi="Time New Roman"/>
          <w:lang w:val="en-GB"/>
        </w:rPr>
      </w:pPr>
      <w:r w:rsidRPr="00431A5B">
        <w:rPr>
          <w:rFonts w:ascii="Time New Roman" w:eastAsia="黑体" w:hAnsi="Time New Roman"/>
          <w:lang w:val="en-GB"/>
        </w:rPr>
        <w:t>40.</w:t>
      </w:r>
      <w:r w:rsidRPr="00431A5B">
        <w:rPr>
          <w:rFonts w:ascii="Time New Roman" w:eastAsia="黑体" w:hAnsi="Time New Roman"/>
          <w:lang w:val="en-GB"/>
        </w:rPr>
        <w:tab/>
      </w:r>
      <w:r w:rsidRPr="00431A5B">
        <w:rPr>
          <w:rFonts w:ascii="Time New Roman" w:eastAsia="黑体" w:hAnsi="Time New Roman" w:hint="eastAsia"/>
          <w:lang w:val="en-GB"/>
        </w:rPr>
        <w:t>委员会建议缔约国确保在国家和国际层面广泛传播和解与民族团结高级理事会的工作结果。如果工作结果提供了相关信息</w:t>
      </w:r>
      <w:r w:rsidRPr="00431A5B">
        <w:rPr>
          <w:rFonts w:ascii="Time New Roman" w:eastAsia="黑体" w:hAnsi="Time New Roman" w:hint="eastAsia"/>
          <w:lang w:val="en-GB"/>
        </w:rPr>
        <w:t>，</w:t>
      </w:r>
      <w:r w:rsidRPr="00431A5B">
        <w:rPr>
          <w:rFonts w:ascii="Time New Roman" w:eastAsia="黑体" w:hAnsi="Time New Roman" w:hint="eastAsia"/>
          <w:lang w:val="en-GB"/>
        </w:rPr>
        <w:t>缔约国应确保在制定和采取防止和消除侵犯人权行为</w:t>
      </w:r>
      <w:r w:rsidRPr="00431A5B">
        <w:rPr>
          <w:rFonts w:ascii="Time New Roman" w:eastAsia="黑体" w:hAnsi="Time New Roman" w:hint="eastAsia"/>
          <w:lang w:val="en-GB"/>
        </w:rPr>
        <w:t>，</w:t>
      </w:r>
      <w:r w:rsidRPr="00431A5B">
        <w:rPr>
          <w:rFonts w:ascii="Time New Roman" w:eastAsia="黑体" w:hAnsi="Time New Roman" w:hint="eastAsia"/>
          <w:lang w:val="en-GB"/>
        </w:rPr>
        <w:t>特别是强迫失踪行为的措施时考虑到这些信息。</w:t>
      </w:r>
    </w:p>
    <w:p w14:paraId="6DD9D54E" w14:textId="77777777" w:rsidR="0041647D" w:rsidRPr="0041647D" w:rsidRDefault="0041647D" w:rsidP="00431A5B">
      <w:pPr>
        <w:pStyle w:val="H23GC"/>
        <w:rPr>
          <w:lang w:val="en-GB"/>
        </w:rPr>
      </w:pPr>
      <w:r w:rsidRPr="0041647D">
        <w:rPr>
          <w:lang w:val="en-GB"/>
        </w:rPr>
        <w:tab/>
      </w:r>
      <w:r w:rsidRPr="0041647D">
        <w:rPr>
          <w:lang w:val="en-GB"/>
        </w:rPr>
        <w:tab/>
      </w:r>
      <w:r w:rsidRPr="0041647D">
        <w:rPr>
          <w:rFonts w:hint="eastAsia"/>
          <w:lang w:val="en-GB"/>
        </w:rPr>
        <w:t>保护报告强迫失踪或参与调查强迫失踪的人</w:t>
      </w:r>
    </w:p>
    <w:p w14:paraId="58D8F1C4" w14:textId="4E0CA7CD" w:rsidR="0041647D" w:rsidRPr="0041647D" w:rsidRDefault="0041647D" w:rsidP="0041647D">
      <w:pPr>
        <w:pStyle w:val="SingleTxtGC"/>
        <w:rPr>
          <w:lang w:val="en-GB"/>
        </w:rPr>
      </w:pPr>
      <w:r>
        <w:rPr>
          <w:lang w:val="en-GB"/>
        </w:rPr>
        <w:t>41.</w:t>
      </w:r>
      <w:r w:rsidRPr="0041647D">
        <w:rPr>
          <w:lang w:val="en-GB"/>
        </w:rPr>
        <w:tab/>
      </w:r>
      <w:r w:rsidRPr="0041647D">
        <w:rPr>
          <w:rFonts w:hint="eastAsia"/>
          <w:lang w:val="en-GB"/>
        </w:rPr>
        <w:t>委员会仍感关切的是</w:t>
      </w:r>
      <w:r>
        <w:rPr>
          <w:rFonts w:hint="eastAsia"/>
          <w:lang w:val="en-GB"/>
        </w:rPr>
        <w:t>，</w:t>
      </w:r>
      <w:r w:rsidRPr="0041647D">
        <w:rPr>
          <w:rFonts w:hint="eastAsia"/>
          <w:lang w:val="en-GB"/>
        </w:rPr>
        <w:t>有报告称</w:t>
      </w:r>
      <w:r>
        <w:rPr>
          <w:rFonts w:hint="eastAsia"/>
          <w:lang w:val="en-GB"/>
        </w:rPr>
        <w:t>，</w:t>
      </w:r>
      <w:r w:rsidRPr="0041647D">
        <w:rPr>
          <w:rFonts w:hint="eastAsia"/>
          <w:lang w:val="en-GB"/>
        </w:rPr>
        <w:t>人权维护者、强迫失踪受害者及其亲属和代表遭到威胁和报复</w:t>
      </w:r>
      <w:r>
        <w:rPr>
          <w:rFonts w:hint="eastAsia"/>
          <w:lang w:val="en-GB"/>
        </w:rPr>
        <w:t>，</w:t>
      </w:r>
      <w:r w:rsidRPr="0041647D">
        <w:rPr>
          <w:rFonts w:hint="eastAsia"/>
          <w:lang w:val="en-GB"/>
        </w:rPr>
        <w:t>而这些行为的肇事者却未受处罚</w:t>
      </w:r>
      <w:r>
        <w:rPr>
          <w:lang w:val="en-GB"/>
        </w:rPr>
        <w:t>(</w:t>
      </w:r>
      <w:r w:rsidRPr="0041647D">
        <w:rPr>
          <w:rFonts w:hint="eastAsia"/>
          <w:lang w:val="en-GB"/>
        </w:rPr>
        <w:t>第十二和第二十四条</w:t>
      </w:r>
      <w:r>
        <w:rPr>
          <w:lang w:val="en-GB"/>
        </w:rPr>
        <w:t>)</w:t>
      </w:r>
      <w:r w:rsidRPr="0041647D">
        <w:rPr>
          <w:rFonts w:hint="eastAsia"/>
          <w:lang w:val="en-GB"/>
        </w:rPr>
        <w:t>。</w:t>
      </w:r>
    </w:p>
    <w:p w14:paraId="15BFE3B7" w14:textId="3B1704B6" w:rsidR="0041647D" w:rsidRPr="00431A5B" w:rsidRDefault="0041647D" w:rsidP="0041647D">
      <w:pPr>
        <w:pStyle w:val="SingleTxtGC"/>
        <w:rPr>
          <w:rFonts w:ascii="Time New Roman" w:eastAsia="黑体" w:hAnsi="Time New Roman"/>
          <w:lang w:val="en-GB"/>
        </w:rPr>
      </w:pPr>
      <w:r w:rsidRPr="00431A5B">
        <w:rPr>
          <w:rFonts w:ascii="Time New Roman" w:eastAsia="黑体" w:hAnsi="Time New Roman"/>
          <w:lang w:val="en-GB"/>
        </w:rPr>
        <w:t>42.</w:t>
      </w:r>
      <w:r w:rsidRPr="00431A5B">
        <w:rPr>
          <w:rFonts w:ascii="Time New Roman" w:eastAsia="黑体" w:hAnsi="Time New Roman"/>
          <w:lang w:val="en-GB"/>
        </w:rPr>
        <w:tab/>
      </w:r>
      <w:r w:rsidRPr="00431A5B">
        <w:rPr>
          <w:rFonts w:ascii="Time New Roman" w:eastAsia="黑体" w:hAnsi="Time New Roman" w:hint="eastAsia"/>
          <w:lang w:val="en-GB"/>
        </w:rPr>
        <w:t>委员会促请缔约国加倍努力</w:t>
      </w:r>
      <w:r w:rsidRPr="00431A5B">
        <w:rPr>
          <w:rFonts w:ascii="Time New Roman" w:eastAsia="黑体" w:hAnsi="Time New Roman" w:hint="eastAsia"/>
          <w:lang w:val="en-GB"/>
        </w:rPr>
        <w:t>，</w:t>
      </w:r>
      <w:r w:rsidRPr="00431A5B">
        <w:rPr>
          <w:rFonts w:ascii="Time New Roman" w:eastAsia="黑体" w:hAnsi="Time New Roman" w:hint="eastAsia"/>
          <w:lang w:val="en-GB"/>
        </w:rPr>
        <w:t>防止针对提出申诉的个人、证人、失踪人员亲属及其维护者以及所有参与调查强迫失踪的个人的暴力、威胁和报复行为。委员会特别建议缔约国修订现行保护模式</w:t>
      </w:r>
      <w:r w:rsidRPr="00431A5B">
        <w:rPr>
          <w:rFonts w:ascii="Time New Roman" w:eastAsia="黑体" w:hAnsi="Time New Roman" w:hint="eastAsia"/>
          <w:lang w:val="en-GB"/>
        </w:rPr>
        <w:t>，</w:t>
      </w:r>
      <w:r w:rsidRPr="00431A5B">
        <w:rPr>
          <w:rFonts w:ascii="Time New Roman" w:eastAsia="黑体" w:hAnsi="Time New Roman" w:hint="eastAsia"/>
          <w:lang w:val="en-GB"/>
        </w:rPr>
        <w:t>以保证</w:t>
      </w:r>
      <w:r w:rsidRPr="00431A5B">
        <w:rPr>
          <w:rFonts w:ascii="Time New Roman" w:eastAsia="黑体" w:hAnsi="Time New Roman" w:hint="eastAsia"/>
          <w:lang w:val="en-GB"/>
        </w:rPr>
        <w:t>：</w:t>
      </w:r>
      <w:r w:rsidRPr="00431A5B">
        <w:rPr>
          <w:rFonts w:ascii="Time New Roman" w:eastAsia="黑体" w:hAnsi="Time New Roman"/>
          <w:lang w:val="en-GB"/>
        </w:rPr>
        <w:t>(a)</w:t>
      </w:r>
      <w:r w:rsidR="00AB4C88">
        <w:rPr>
          <w:rFonts w:ascii="Time New Roman" w:eastAsia="黑体" w:hAnsi="Time New Roman" w:hint="eastAsia"/>
          <w:lang w:val="en-GB"/>
        </w:rPr>
        <w:t xml:space="preserve"> </w:t>
      </w:r>
      <w:r w:rsidRPr="00431A5B">
        <w:rPr>
          <w:rFonts w:ascii="Time New Roman" w:eastAsia="黑体" w:hAnsi="Time New Roman" w:hint="eastAsia"/>
          <w:lang w:val="en-GB"/>
        </w:rPr>
        <w:t>人的生命和人身安全得到保护</w:t>
      </w:r>
      <w:r w:rsidRPr="00431A5B">
        <w:rPr>
          <w:rFonts w:ascii="Time New Roman" w:eastAsia="黑体" w:hAnsi="Time New Roman" w:hint="eastAsia"/>
          <w:lang w:val="en-GB"/>
        </w:rPr>
        <w:t>；</w:t>
      </w:r>
      <w:r w:rsidRPr="00431A5B">
        <w:rPr>
          <w:rFonts w:ascii="Time New Roman" w:eastAsia="黑体" w:hAnsi="Time New Roman"/>
          <w:lang w:val="en-GB"/>
        </w:rPr>
        <w:t>(b)</w:t>
      </w:r>
      <w:r w:rsidR="00AB4C88">
        <w:rPr>
          <w:rFonts w:ascii="Time New Roman" w:eastAsia="黑体" w:hAnsi="Time New Roman" w:hint="eastAsia"/>
          <w:lang w:val="en-GB"/>
        </w:rPr>
        <w:t xml:space="preserve"> </w:t>
      </w:r>
      <w:r w:rsidRPr="00431A5B">
        <w:rPr>
          <w:rFonts w:ascii="Time New Roman" w:eastAsia="黑体" w:hAnsi="Time New Roman" w:hint="eastAsia"/>
          <w:lang w:val="en-GB"/>
        </w:rPr>
        <w:t>政府主管部门下令采取的保护措施得到及时有效的执行</w:t>
      </w:r>
      <w:r w:rsidRPr="00431A5B">
        <w:rPr>
          <w:rFonts w:ascii="Time New Roman" w:eastAsia="黑体" w:hAnsi="Time New Roman" w:hint="eastAsia"/>
          <w:lang w:val="en-GB"/>
        </w:rPr>
        <w:t>，</w:t>
      </w:r>
      <w:r w:rsidRPr="00431A5B">
        <w:rPr>
          <w:rFonts w:ascii="Time New Roman" w:eastAsia="黑体" w:hAnsi="Time New Roman" w:hint="eastAsia"/>
          <w:lang w:val="en-GB"/>
        </w:rPr>
        <w:t>同时确保主管部门协调其活动</w:t>
      </w:r>
      <w:r w:rsidRPr="00431A5B">
        <w:rPr>
          <w:rFonts w:ascii="Time New Roman" w:eastAsia="黑体" w:hAnsi="Time New Roman" w:hint="eastAsia"/>
          <w:lang w:val="en-GB"/>
        </w:rPr>
        <w:t>，</w:t>
      </w:r>
      <w:r w:rsidRPr="00431A5B">
        <w:rPr>
          <w:rFonts w:ascii="Time New Roman" w:eastAsia="黑体" w:hAnsi="Time New Roman" w:hint="eastAsia"/>
          <w:lang w:val="en-GB"/>
        </w:rPr>
        <w:t>并确保接受保护措施的人参与评估其面临的风险和确定采取何种措施</w:t>
      </w:r>
      <w:r w:rsidRPr="00431A5B">
        <w:rPr>
          <w:rFonts w:ascii="Time New Roman" w:eastAsia="黑体" w:hAnsi="Time New Roman" w:hint="eastAsia"/>
          <w:lang w:val="en-GB"/>
        </w:rPr>
        <w:t>，</w:t>
      </w:r>
      <w:r w:rsidRPr="00431A5B">
        <w:rPr>
          <w:rFonts w:ascii="Time New Roman" w:eastAsia="黑体" w:hAnsi="Time New Roman" w:hint="eastAsia"/>
          <w:lang w:val="en-GB"/>
        </w:rPr>
        <w:t>根据其性别、性别认同、性取向、年龄、族裔、残疾和脆弱性采取区别对待的办法</w:t>
      </w:r>
      <w:r w:rsidRPr="00431A5B">
        <w:rPr>
          <w:rFonts w:ascii="Time New Roman" w:eastAsia="黑体" w:hAnsi="Time New Roman" w:hint="eastAsia"/>
          <w:lang w:val="en-GB"/>
        </w:rPr>
        <w:t>；</w:t>
      </w:r>
      <w:r w:rsidRPr="00431A5B">
        <w:rPr>
          <w:rFonts w:ascii="Time New Roman" w:eastAsia="黑体" w:hAnsi="Time New Roman"/>
          <w:lang w:val="en-GB"/>
        </w:rPr>
        <w:t>(c)</w:t>
      </w:r>
      <w:r w:rsidR="00AB4C88">
        <w:rPr>
          <w:rFonts w:ascii="Time New Roman" w:eastAsia="黑体" w:hAnsi="Time New Roman" w:hint="eastAsia"/>
          <w:lang w:val="en-GB"/>
        </w:rPr>
        <w:t xml:space="preserve"> </w:t>
      </w:r>
      <w:r w:rsidRPr="00431A5B">
        <w:rPr>
          <w:rFonts w:ascii="Time New Roman" w:eastAsia="黑体" w:hAnsi="Time New Roman" w:hint="eastAsia"/>
          <w:lang w:val="en-GB"/>
        </w:rPr>
        <w:t>开展彻底、公正和有效的调查</w:t>
      </w:r>
      <w:r w:rsidRPr="00431A5B">
        <w:rPr>
          <w:rFonts w:ascii="Time New Roman" w:eastAsia="黑体" w:hAnsi="Time New Roman" w:hint="eastAsia"/>
          <w:lang w:val="en-GB"/>
        </w:rPr>
        <w:t>，</w:t>
      </w:r>
      <w:r w:rsidRPr="00431A5B">
        <w:rPr>
          <w:rFonts w:ascii="Time New Roman" w:eastAsia="黑体" w:hAnsi="Time New Roman" w:hint="eastAsia"/>
          <w:lang w:val="en-GB"/>
        </w:rPr>
        <w:t>将责任人绳之以法并予以惩罚</w:t>
      </w:r>
      <w:r w:rsidRPr="00431A5B">
        <w:rPr>
          <w:rFonts w:ascii="Time New Roman" w:eastAsia="黑体" w:hAnsi="Time New Roman" w:hint="eastAsia"/>
          <w:lang w:val="en-GB"/>
        </w:rPr>
        <w:t>，</w:t>
      </w:r>
      <w:r w:rsidRPr="00431A5B">
        <w:rPr>
          <w:rFonts w:ascii="Time New Roman" w:eastAsia="黑体" w:hAnsi="Time New Roman" w:hint="eastAsia"/>
          <w:lang w:val="en-GB"/>
        </w:rPr>
        <w:t>并向受害者提供全面赔偿</w:t>
      </w:r>
      <w:r w:rsidRPr="00431A5B">
        <w:rPr>
          <w:rFonts w:ascii="Time New Roman" w:eastAsia="黑体" w:hAnsi="Time New Roman" w:hint="eastAsia"/>
          <w:lang w:val="en-GB"/>
        </w:rPr>
        <w:t>；</w:t>
      </w:r>
      <w:r w:rsidRPr="00431A5B">
        <w:rPr>
          <w:rFonts w:ascii="Time New Roman" w:eastAsia="黑体" w:hAnsi="Time New Roman" w:hint="eastAsia"/>
          <w:lang w:val="en-GB"/>
        </w:rPr>
        <w:t>(</w:t>
      </w:r>
      <w:r w:rsidRPr="00431A5B">
        <w:rPr>
          <w:rFonts w:ascii="Time New Roman" w:eastAsia="黑体" w:hAnsi="Time New Roman"/>
          <w:lang w:val="en-GB"/>
        </w:rPr>
        <w:t>d</w:t>
      </w:r>
      <w:r w:rsidRPr="00431A5B">
        <w:rPr>
          <w:rFonts w:ascii="Time New Roman" w:eastAsia="黑体" w:hAnsi="Time New Roman" w:hint="eastAsia"/>
          <w:lang w:val="en-GB"/>
        </w:rPr>
        <w:t>)</w:t>
      </w:r>
      <w:r w:rsidR="00AB4C88">
        <w:rPr>
          <w:rFonts w:ascii="Time New Roman" w:eastAsia="黑体" w:hAnsi="Time New Roman" w:hint="eastAsia"/>
          <w:lang w:val="en-GB"/>
        </w:rPr>
        <w:t xml:space="preserve"> </w:t>
      </w:r>
      <w:r w:rsidRPr="00431A5B">
        <w:rPr>
          <w:rFonts w:ascii="Time New Roman" w:eastAsia="黑体" w:hAnsi="Time New Roman" w:hint="eastAsia"/>
          <w:lang w:val="en-GB"/>
        </w:rPr>
        <w:t>为保护系统分配足够的人力和财政资源。</w:t>
      </w:r>
    </w:p>
    <w:p w14:paraId="7D8FB274" w14:textId="77777777" w:rsidR="0041647D" w:rsidRPr="0041647D" w:rsidRDefault="0041647D" w:rsidP="00431A5B">
      <w:pPr>
        <w:pStyle w:val="H23GC"/>
        <w:rPr>
          <w:lang w:val="en-GB"/>
        </w:rPr>
      </w:pPr>
      <w:r w:rsidRPr="0041647D">
        <w:rPr>
          <w:lang w:val="en-GB"/>
        </w:rPr>
        <w:lastRenderedPageBreak/>
        <w:tab/>
      </w:r>
      <w:r w:rsidRPr="0041647D">
        <w:rPr>
          <w:lang w:val="en-GB"/>
        </w:rPr>
        <w:tab/>
      </w:r>
      <w:r w:rsidRPr="0041647D">
        <w:rPr>
          <w:rFonts w:hint="eastAsia"/>
          <w:lang w:val="en-GB"/>
        </w:rPr>
        <w:t>下落不明的失踪人员的法律地位</w:t>
      </w:r>
    </w:p>
    <w:p w14:paraId="0CBDF737" w14:textId="6D1ED5DE" w:rsidR="0041647D" w:rsidRPr="0041647D" w:rsidRDefault="0041647D" w:rsidP="0041647D">
      <w:pPr>
        <w:pStyle w:val="SingleTxtGC"/>
        <w:rPr>
          <w:lang w:val="en-GB"/>
        </w:rPr>
      </w:pPr>
      <w:r>
        <w:rPr>
          <w:lang w:val="en-GB"/>
        </w:rPr>
        <w:t>43.</w:t>
      </w:r>
      <w:r w:rsidRPr="0041647D">
        <w:rPr>
          <w:lang w:val="en-GB"/>
        </w:rPr>
        <w:tab/>
      </w:r>
      <w:r w:rsidRPr="0041647D">
        <w:rPr>
          <w:rFonts w:hint="eastAsia"/>
          <w:lang w:val="en-GB"/>
        </w:rPr>
        <w:t>委员会注意到缔约国提供资料</w:t>
      </w:r>
      <w:r>
        <w:rPr>
          <w:rFonts w:hint="eastAsia"/>
          <w:lang w:val="en-GB"/>
        </w:rPr>
        <w:t>，</w:t>
      </w:r>
      <w:r w:rsidRPr="0041647D">
        <w:rPr>
          <w:rFonts w:hint="eastAsia"/>
          <w:lang w:val="en-GB"/>
        </w:rPr>
        <w:t>说明《个人和家庭法》规定的适用于失踪人员的法律框架</w:t>
      </w:r>
      <w:r>
        <w:rPr>
          <w:rFonts w:hint="eastAsia"/>
          <w:lang w:val="en-GB"/>
        </w:rPr>
        <w:t>，</w:t>
      </w:r>
      <w:r w:rsidRPr="0041647D">
        <w:rPr>
          <w:rFonts w:hint="eastAsia"/>
          <w:lang w:val="en-GB"/>
        </w:rPr>
        <w:t>以及在这方面规定的两种情况</w:t>
      </w:r>
      <w:r>
        <w:rPr>
          <w:rFonts w:hint="eastAsia"/>
          <w:lang w:val="en-GB"/>
        </w:rPr>
        <w:t>，</w:t>
      </w:r>
      <w:r w:rsidRPr="0041647D">
        <w:rPr>
          <w:rFonts w:hint="eastAsia"/>
          <w:lang w:val="en-GB"/>
        </w:rPr>
        <w:t>即不在和失踪。然而</w:t>
      </w:r>
      <w:r>
        <w:rPr>
          <w:rFonts w:hint="eastAsia"/>
          <w:lang w:val="en-GB"/>
        </w:rPr>
        <w:t>，</w:t>
      </w:r>
      <w:r w:rsidRPr="0041647D">
        <w:rPr>
          <w:rFonts w:hint="eastAsia"/>
          <w:lang w:val="en-GB"/>
        </w:rPr>
        <w:t>委员会仍然关切的是</w:t>
      </w:r>
      <w:r>
        <w:rPr>
          <w:rFonts w:hint="eastAsia"/>
          <w:lang w:val="en-GB"/>
        </w:rPr>
        <w:t>，</w:t>
      </w:r>
      <w:r w:rsidRPr="0041647D">
        <w:rPr>
          <w:rFonts w:hint="eastAsia"/>
          <w:lang w:val="en-GB"/>
        </w:rPr>
        <w:t>宣布死亡可能导致对失踪人员的搜寻工作终止。委员会理解澄清失踪人员亲属的法律地位及其在社会保障方面的权利的重要性</w:t>
      </w:r>
      <w:r>
        <w:rPr>
          <w:rFonts w:hint="eastAsia"/>
          <w:lang w:val="en-GB"/>
        </w:rPr>
        <w:t>，</w:t>
      </w:r>
      <w:r w:rsidRPr="0041647D">
        <w:rPr>
          <w:rFonts w:hint="eastAsia"/>
          <w:lang w:val="en-GB"/>
        </w:rPr>
        <w:t>但认为</w:t>
      </w:r>
      <w:r>
        <w:rPr>
          <w:rFonts w:hint="eastAsia"/>
          <w:lang w:val="en-GB"/>
        </w:rPr>
        <w:t>，</w:t>
      </w:r>
      <w:r w:rsidRPr="0041647D">
        <w:rPr>
          <w:rFonts w:hint="eastAsia"/>
          <w:lang w:val="en-GB"/>
        </w:rPr>
        <w:t>鉴于强迫失踪的持续性</w:t>
      </w:r>
      <w:r>
        <w:rPr>
          <w:rFonts w:hint="eastAsia"/>
          <w:lang w:val="en-GB"/>
        </w:rPr>
        <w:t>，</w:t>
      </w:r>
      <w:r w:rsidRPr="0041647D">
        <w:rPr>
          <w:rFonts w:hint="eastAsia"/>
          <w:lang w:val="en-GB"/>
        </w:rPr>
        <w:t>在查明失踪人员的命运之前</w:t>
      </w:r>
      <w:r>
        <w:rPr>
          <w:rFonts w:hint="eastAsia"/>
          <w:lang w:val="en-GB"/>
        </w:rPr>
        <w:t>，</w:t>
      </w:r>
      <w:r w:rsidRPr="0041647D">
        <w:rPr>
          <w:rFonts w:hint="eastAsia"/>
          <w:lang w:val="en-GB"/>
        </w:rPr>
        <w:t>这一法律程序不应基于失踪人员已经死亡的假设</w:t>
      </w:r>
      <w:r>
        <w:rPr>
          <w:lang w:val="en-GB"/>
        </w:rPr>
        <w:t>(</w:t>
      </w:r>
      <w:r w:rsidRPr="0041647D">
        <w:rPr>
          <w:rFonts w:hint="eastAsia"/>
          <w:lang w:val="en-GB"/>
        </w:rPr>
        <w:t>第二十四条</w:t>
      </w:r>
      <w:r>
        <w:rPr>
          <w:lang w:val="en-GB"/>
        </w:rPr>
        <w:t>)</w:t>
      </w:r>
      <w:r w:rsidRPr="0041647D">
        <w:rPr>
          <w:rFonts w:hint="eastAsia"/>
          <w:lang w:val="en-GB"/>
        </w:rPr>
        <w:t>。</w:t>
      </w:r>
    </w:p>
    <w:p w14:paraId="6EC1C22F" w14:textId="7ADE5B12" w:rsidR="0041647D" w:rsidRPr="00431A5B" w:rsidRDefault="0041647D" w:rsidP="0041647D">
      <w:pPr>
        <w:pStyle w:val="SingleTxtGC"/>
        <w:rPr>
          <w:rFonts w:ascii="Time New Roman" w:eastAsia="黑体" w:hAnsi="Time New Roman"/>
          <w:lang w:val="en-GB"/>
        </w:rPr>
      </w:pPr>
      <w:r w:rsidRPr="00431A5B">
        <w:rPr>
          <w:rFonts w:ascii="Time New Roman" w:eastAsia="黑体" w:hAnsi="Time New Roman"/>
          <w:lang w:val="en-GB"/>
        </w:rPr>
        <w:t>44.</w:t>
      </w:r>
      <w:r w:rsidRPr="00431A5B">
        <w:rPr>
          <w:rFonts w:ascii="Time New Roman" w:eastAsia="黑体" w:hAnsi="Time New Roman"/>
          <w:lang w:val="en-GB"/>
        </w:rPr>
        <w:tab/>
      </w:r>
      <w:r w:rsidRPr="00431A5B">
        <w:rPr>
          <w:rFonts w:ascii="Time New Roman" w:eastAsia="黑体" w:hAnsi="Time New Roman" w:hint="eastAsia"/>
          <w:lang w:val="en-GB"/>
        </w:rPr>
        <w:t>委员会请缔约国考虑修订其立法</w:t>
      </w:r>
      <w:r w:rsidRPr="00431A5B">
        <w:rPr>
          <w:rFonts w:ascii="Time New Roman" w:eastAsia="黑体" w:hAnsi="Time New Roman" w:hint="eastAsia"/>
          <w:lang w:val="en-GB"/>
        </w:rPr>
        <w:t>，</w:t>
      </w:r>
      <w:r w:rsidRPr="00431A5B">
        <w:rPr>
          <w:rFonts w:ascii="Time New Roman" w:eastAsia="黑体" w:hAnsi="Time New Roman" w:hint="eastAsia"/>
          <w:lang w:val="en-GB"/>
        </w:rPr>
        <w:t>规定在强迫失踪的情况下</w:t>
      </w:r>
      <w:r w:rsidRPr="00431A5B">
        <w:rPr>
          <w:rFonts w:ascii="Time New Roman" w:eastAsia="黑体" w:hAnsi="Time New Roman" w:hint="eastAsia"/>
          <w:lang w:val="en-GB"/>
        </w:rPr>
        <w:t>，</w:t>
      </w:r>
      <w:r w:rsidRPr="00431A5B">
        <w:rPr>
          <w:rFonts w:ascii="Time New Roman" w:eastAsia="黑体" w:hAnsi="Time New Roman" w:hint="eastAsia"/>
          <w:lang w:val="en-GB"/>
        </w:rPr>
        <w:t>宣布不在或失踪人员死亡并不免除缔约国根据《公约》第二十四条第三款和第六款寻找失踪人员的义务。委员会还请缔约国在立法中确保在澄清失踪人员亲属的法律地位和权利的需要与保护失踪人员利益和权利的需要之间取得平衡</w:t>
      </w:r>
      <w:r w:rsidRPr="00431A5B">
        <w:rPr>
          <w:rFonts w:ascii="Time New Roman" w:eastAsia="黑体" w:hAnsi="Time New Roman" w:hint="eastAsia"/>
          <w:lang w:val="en-GB"/>
        </w:rPr>
        <w:t>，</w:t>
      </w:r>
      <w:r w:rsidRPr="00431A5B">
        <w:rPr>
          <w:rFonts w:ascii="Time New Roman" w:eastAsia="黑体" w:hAnsi="Time New Roman" w:hint="eastAsia"/>
          <w:lang w:val="en-GB"/>
        </w:rPr>
        <w:t>特别是在缔约国搜寻失踪人员的义务方面。</w:t>
      </w:r>
    </w:p>
    <w:p w14:paraId="1A4370AD" w14:textId="6357EAA4" w:rsidR="0041647D" w:rsidRPr="0041647D" w:rsidRDefault="0041647D" w:rsidP="00431A5B">
      <w:pPr>
        <w:pStyle w:val="H1GC"/>
        <w:rPr>
          <w:lang w:val="en-GB"/>
        </w:rPr>
      </w:pPr>
      <w:r w:rsidRPr="0041647D">
        <w:rPr>
          <w:lang w:val="en-GB"/>
        </w:rPr>
        <w:tab/>
      </w:r>
      <w:r>
        <w:rPr>
          <w:lang w:val="en-GB"/>
        </w:rPr>
        <w:t>D</w:t>
      </w:r>
      <w:r w:rsidRPr="0041647D">
        <w:rPr>
          <w:lang w:val="en-GB"/>
        </w:rPr>
        <w:t>.</w:t>
      </w:r>
      <w:r w:rsidRPr="0041647D">
        <w:rPr>
          <w:lang w:val="en-GB"/>
        </w:rPr>
        <w:tab/>
      </w:r>
      <w:r w:rsidRPr="0041647D">
        <w:rPr>
          <w:rFonts w:hint="eastAsia"/>
          <w:lang w:val="en-GB"/>
        </w:rPr>
        <w:t>遵守《公约》规定的权利和义务、传播和后续行动</w:t>
      </w:r>
    </w:p>
    <w:p w14:paraId="28464A08" w14:textId="2FA52654" w:rsidR="0041647D" w:rsidRPr="00431A5B" w:rsidRDefault="0041647D" w:rsidP="0041647D">
      <w:pPr>
        <w:pStyle w:val="SingleTxtGC"/>
        <w:rPr>
          <w:rFonts w:ascii="Time New Roman" w:eastAsia="黑体" w:hAnsi="Time New Roman"/>
          <w:lang w:val="en-GB"/>
        </w:rPr>
      </w:pPr>
      <w:r w:rsidRPr="00431A5B">
        <w:rPr>
          <w:rFonts w:ascii="Time New Roman" w:eastAsia="黑体" w:hAnsi="Time New Roman"/>
          <w:lang w:val="en-GB"/>
        </w:rPr>
        <w:t>45.</w:t>
      </w:r>
      <w:r w:rsidRPr="00431A5B">
        <w:rPr>
          <w:rFonts w:ascii="Time New Roman" w:eastAsia="黑体" w:hAnsi="Time New Roman"/>
          <w:lang w:val="en-GB"/>
        </w:rPr>
        <w:tab/>
      </w:r>
      <w:r w:rsidRPr="00431A5B">
        <w:rPr>
          <w:rFonts w:ascii="Time New Roman" w:eastAsia="黑体" w:hAnsi="Time New Roman" w:hint="eastAsia"/>
          <w:lang w:val="en-GB"/>
        </w:rPr>
        <w:t>委员会谨提请注意各国批准《公约》时承担的义务</w:t>
      </w:r>
      <w:r w:rsidRPr="00431A5B">
        <w:rPr>
          <w:rFonts w:ascii="Time New Roman" w:eastAsia="黑体" w:hAnsi="Time New Roman" w:hint="eastAsia"/>
          <w:lang w:val="en-GB"/>
        </w:rPr>
        <w:t>，</w:t>
      </w:r>
      <w:r w:rsidRPr="00431A5B">
        <w:rPr>
          <w:rFonts w:ascii="Time New Roman" w:eastAsia="黑体" w:hAnsi="Time New Roman" w:hint="eastAsia"/>
          <w:lang w:val="en-GB"/>
        </w:rPr>
        <w:t>并促请缔约国确保其采取的所有措施</w:t>
      </w:r>
      <w:r w:rsidRPr="00431A5B">
        <w:rPr>
          <w:rFonts w:ascii="Time New Roman" w:eastAsia="黑体" w:hAnsi="Time New Roman" w:hint="eastAsia"/>
          <w:lang w:val="en-GB"/>
        </w:rPr>
        <w:t>，</w:t>
      </w:r>
      <w:r w:rsidRPr="00431A5B">
        <w:rPr>
          <w:rFonts w:ascii="Time New Roman" w:eastAsia="黑体" w:hAnsi="Time New Roman" w:hint="eastAsia"/>
          <w:lang w:val="en-GB"/>
        </w:rPr>
        <w:t>不论措施的性质和采取措施的主管机构</w:t>
      </w:r>
      <w:r w:rsidRPr="00431A5B">
        <w:rPr>
          <w:rFonts w:ascii="Time New Roman" w:eastAsia="黑体" w:hAnsi="Time New Roman" w:hint="eastAsia"/>
          <w:lang w:val="en-GB"/>
        </w:rPr>
        <w:t>，</w:t>
      </w:r>
      <w:r w:rsidRPr="00431A5B">
        <w:rPr>
          <w:rFonts w:ascii="Time New Roman" w:eastAsia="黑体" w:hAnsi="Time New Roman" w:hint="eastAsia"/>
          <w:lang w:val="en-GB"/>
        </w:rPr>
        <w:t>均完全符合《公约》和其他相关国际文书。</w:t>
      </w:r>
    </w:p>
    <w:p w14:paraId="2B92DCB0" w14:textId="6CB895F9" w:rsidR="0041647D" w:rsidRPr="00431A5B" w:rsidRDefault="0041647D" w:rsidP="0041647D">
      <w:pPr>
        <w:pStyle w:val="SingleTxtGC"/>
        <w:rPr>
          <w:rFonts w:ascii="Time New Roman" w:eastAsia="黑体" w:hAnsi="Time New Roman"/>
          <w:lang w:val="en-GB"/>
        </w:rPr>
      </w:pPr>
      <w:r w:rsidRPr="00431A5B">
        <w:rPr>
          <w:rFonts w:ascii="Time New Roman" w:eastAsia="黑体" w:hAnsi="Time New Roman"/>
          <w:lang w:val="en-GB"/>
        </w:rPr>
        <w:t>46.</w:t>
      </w:r>
      <w:r w:rsidRPr="00431A5B">
        <w:rPr>
          <w:rFonts w:ascii="Time New Roman" w:eastAsia="黑体" w:hAnsi="Time New Roman"/>
          <w:lang w:val="en-GB"/>
        </w:rPr>
        <w:tab/>
      </w:r>
      <w:r w:rsidRPr="00431A5B">
        <w:rPr>
          <w:rFonts w:ascii="Time New Roman" w:eastAsia="黑体" w:hAnsi="Time New Roman" w:hint="eastAsia"/>
          <w:lang w:val="en-GB"/>
        </w:rPr>
        <w:t>委员会还强调</w:t>
      </w:r>
      <w:r w:rsidRPr="00431A5B">
        <w:rPr>
          <w:rFonts w:ascii="Time New Roman" w:eastAsia="黑体" w:hAnsi="Time New Roman" w:hint="eastAsia"/>
          <w:lang w:val="en-GB"/>
        </w:rPr>
        <w:t>，</w:t>
      </w:r>
      <w:r w:rsidRPr="00431A5B">
        <w:rPr>
          <w:rFonts w:ascii="Time New Roman" w:eastAsia="黑体" w:hAnsi="Time New Roman" w:hint="eastAsia"/>
          <w:lang w:val="en-GB"/>
        </w:rPr>
        <w:t>强迫失踪对妇女和儿童的影响特别残酷。遭受强迫失踪的妇女特别容易遭受性暴力和其他形式的性别暴力。作为失踪人员亲属的妇女在社会和经济上特别容易处于弱势地位</w:t>
      </w:r>
      <w:r w:rsidRPr="00431A5B">
        <w:rPr>
          <w:rFonts w:ascii="Time New Roman" w:eastAsia="黑体" w:hAnsi="Time New Roman" w:hint="eastAsia"/>
          <w:lang w:val="en-GB"/>
        </w:rPr>
        <w:t>，</w:t>
      </w:r>
      <w:r w:rsidRPr="00431A5B">
        <w:rPr>
          <w:rFonts w:ascii="Time New Roman" w:eastAsia="黑体" w:hAnsi="Time New Roman" w:hint="eastAsia"/>
          <w:lang w:val="en-GB"/>
        </w:rPr>
        <w:t>并因努力寻找亲人下落而遭受暴力、迫害和报复。因本人遭受强迫失踪或因承受亲属失踪造成的后果而成为强迫失踪受害人的儿童特别容易遭受诸多侵犯人权行为。因此</w:t>
      </w:r>
      <w:r w:rsidRPr="00431A5B">
        <w:rPr>
          <w:rFonts w:ascii="Time New Roman" w:eastAsia="黑体" w:hAnsi="Time New Roman" w:hint="eastAsia"/>
          <w:lang w:val="en-GB"/>
        </w:rPr>
        <w:t>，</w:t>
      </w:r>
      <w:r w:rsidRPr="00431A5B">
        <w:rPr>
          <w:rFonts w:ascii="Time New Roman" w:eastAsia="黑体" w:hAnsi="Time New Roman" w:hint="eastAsia"/>
          <w:lang w:val="en-GB"/>
        </w:rPr>
        <w:t>委员会特别强调</w:t>
      </w:r>
      <w:r w:rsidRPr="00431A5B">
        <w:rPr>
          <w:rFonts w:ascii="Time New Roman" w:eastAsia="黑体" w:hAnsi="Time New Roman" w:hint="eastAsia"/>
          <w:lang w:val="en-GB"/>
        </w:rPr>
        <w:t>，</w:t>
      </w:r>
      <w:r w:rsidRPr="00431A5B">
        <w:rPr>
          <w:rFonts w:ascii="Time New Roman" w:eastAsia="黑体" w:hAnsi="Time New Roman" w:hint="eastAsia"/>
          <w:lang w:val="en-GB"/>
        </w:rPr>
        <w:t>缔约国在就本结论性意见所载建议和《公约》规定的各项权利和义务采取行动时</w:t>
      </w:r>
      <w:r w:rsidRPr="00431A5B">
        <w:rPr>
          <w:rFonts w:ascii="Time New Roman" w:eastAsia="黑体" w:hAnsi="Time New Roman" w:hint="eastAsia"/>
          <w:lang w:val="en-GB"/>
        </w:rPr>
        <w:t>，</w:t>
      </w:r>
      <w:r w:rsidRPr="00431A5B">
        <w:rPr>
          <w:rFonts w:ascii="Time New Roman" w:eastAsia="黑体" w:hAnsi="Time New Roman" w:hint="eastAsia"/>
          <w:lang w:val="en-GB"/>
        </w:rPr>
        <w:t>需要系统地采取性别视角</w:t>
      </w:r>
      <w:r w:rsidRPr="00431A5B">
        <w:rPr>
          <w:rFonts w:ascii="Time New Roman" w:eastAsia="黑体" w:hAnsi="Time New Roman" w:hint="eastAsia"/>
          <w:lang w:val="en-GB"/>
        </w:rPr>
        <w:t>，</w:t>
      </w:r>
      <w:r w:rsidRPr="00431A5B">
        <w:rPr>
          <w:rFonts w:ascii="Time New Roman" w:eastAsia="黑体" w:hAnsi="Time New Roman" w:hint="eastAsia"/>
          <w:lang w:val="en-GB"/>
        </w:rPr>
        <w:t>并考虑到妇女和儿童的具体需要。</w:t>
      </w:r>
    </w:p>
    <w:p w14:paraId="3C29263A" w14:textId="49E4FAFD" w:rsidR="0041647D" w:rsidRPr="00431A5B" w:rsidRDefault="0041647D" w:rsidP="0041647D">
      <w:pPr>
        <w:pStyle w:val="SingleTxtGC"/>
        <w:rPr>
          <w:rFonts w:ascii="Time New Roman" w:eastAsia="黑体" w:hAnsi="Time New Roman"/>
          <w:lang w:val="en-GB"/>
        </w:rPr>
      </w:pPr>
      <w:r w:rsidRPr="00431A5B">
        <w:rPr>
          <w:rFonts w:ascii="Time New Roman" w:eastAsia="黑体" w:hAnsi="Time New Roman"/>
          <w:lang w:val="en-GB"/>
        </w:rPr>
        <w:t>47.</w:t>
      </w:r>
      <w:r w:rsidRPr="00431A5B">
        <w:rPr>
          <w:rFonts w:ascii="Time New Roman" w:eastAsia="黑体" w:hAnsi="Time New Roman"/>
          <w:lang w:val="en-GB"/>
        </w:rPr>
        <w:tab/>
      </w:r>
      <w:r w:rsidRPr="00431A5B">
        <w:rPr>
          <w:rFonts w:ascii="Time New Roman" w:eastAsia="黑体" w:hAnsi="Time New Roman" w:hint="eastAsia"/>
          <w:lang w:val="en-GB"/>
        </w:rPr>
        <w:t>委员会鼓励缔约国广泛传播《公约》、缔约国根据《公约》第二十九条第四款提交的补充资料和本结论性意见</w:t>
      </w:r>
      <w:r w:rsidRPr="00431A5B">
        <w:rPr>
          <w:rFonts w:ascii="Time New Roman" w:eastAsia="黑体" w:hAnsi="Time New Roman" w:hint="eastAsia"/>
          <w:lang w:val="en-GB"/>
        </w:rPr>
        <w:t>，</w:t>
      </w:r>
      <w:r w:rsidRPr="00431A5B">
        <w:rPr>
          <w:rFonts w:ascii="Time New Roman" w:eastAsia="黑体" w:hAnsi="Time New Roman" w:hint="eastAsia"/>
          <w:lang w:val="en-GB"/>
        </w:rPr>
        <w:t>以提高政府主管机构、民间社会行为体和广大公众的认识。委员会还鼓励缔约国促进民间社会参与为执行本结论性意见所载建议而采取的行动。</w:t>
      </w:r>
    </w:p>
    <w:p w14:paraId="7B2270B1" w14:textId="07D41F8A" w:rsidR="00AE3BAA" w:rsidRPr="00431A5B" w:rsidRDefault="0041647D" w:rsidP="0041647D">
      <w:pPr>
        <w:pStyle w:val="SingleTxtGC"/>
        <w:rPr>
          <w:rFonts w:ascii="Time New Roman" w:eastAsia="黑体" w:hAnsi="Time New Roman"/>
          <w:lang w:val="en-GB"/>
        </w:rPr>
      </w:pPr>
      <w:r w:rsidRPr="00431A5B">
        <w:rPr>
          <w:rFonts w:ascii="Time New Roman" w:eastAsia="黑体" w:hAnsi="Time New Roman"/>
          <w:lang w:val="en-GB"/>
        </w:rPr>
        <w:t>48.</w:t>
      </w:r>
      <w:r w:rsidRPr="00431A5B">
        <w:rPr>
          <w:rFonts w:ascii="Time New Roman" w:eastAsia="黑体" w:hAnsi="Time New Roman"/>
          <w:lang w:val="en-GB"/>
        </w:rPr>
        <w:tab/>
      </w:r>
      <w:r w:rsidRPr="00431A5B">
        <w:rPr>
          <w:rFonts w:ascii="Time New Roman" w:eastAsia="黑体" w:hAnsi="Time New Roman" w:hint="eastAsia"/>
          <w:lang w:val="en-GB"/>
        </w:rPr>
        <w:t>根据《公约》第二十九条第四款</w:t>
      </w:r>
      <w:r w:rsidRPr="00431A5B">
        <w:rPr>
          <w:rFonts w:ascii="Time New Roman" w:eastAsia="黑体" w:hAnsi="Time New Roman" w:hint="eastAsia"/>
          <w:lang w:val="en-GB"/>
        </w:rPr>
        <w:t>，</w:t>
      </w:r>
      <w:r w:rsidRPr="00431A5B">
        <w:rPr>
          <w:rFonts w:ascii="Time New Roman" w:eastAsia="黑体" w:hAnsi="Time New Roman" w:hint="eastAsia"/>
          <w:lang w:val="en-GB"/>
        </w:rPr>
        <w:t>委员会请缔约国在</w:t>
      </w:r>
      <w:r w:rsidRPr="00431A5B">
        <w:rPr>
          <w:rFonts w:ascii="Time New Roman" w:eastAsia="黑体" w:hAnsi="Time New Roman"/>
          <w:lang w:val="en-GB"/>
        </w:rPr>
        <w:t>2</w:t>
      </w:r>
      <w:r w:rsidRPr="00431A5B">
        <w:rPr>
          <w:rFonts w:ascii="Time New Roman" w:eastAsia="黑体" w:hAnsi="Time New Roman"/>
          <w:lang w:val="en-GB"/>
        </w:rPr>
        <w:t>0</w:t>
      </w:r>
      <w:r w:rsidRPr="00431A5B">
        <w:rPr>
          <w:rFonts w:ascii="Time New Roman" w:eastAsia="黑体" w:hAnsi="Time New Roman"/>
          <w:lang w:val="en-GB"/>
        </w:rPr>
        <w:t>25</w:t>
      </w:r>
      <w:r w:rsidRPr="00431A5B">
        <w:rPr>
          <w:rFonts w:ascii="Time New Roman" w:eastAsia="黑体" w:hAnsi="Time New Roman" w:hint="eastAsia"/>
          <w:lang w:val="en-GB"/>
        </w:rPr>
        <w:t>年</w:t>
      </w:r>
      <w:r w:rsidRPr="00431A5B">
        <w:rPr>
          <w:rFonts w:ascii="Time New Roman" w:eastAsia="黑体" w:hAnsi="Time New Roman"/>
          <w:lang w:val="en-GB"/>
        </w:rPr>
        <w:t>3</w:t>
      </w:r>
      <w:r w:rsidRPr="00431A5B">
        <w:rPr>
          <w:rFonts w:ascii="Time New Roman" w:eastAsia="黑体" w:hAnsi="Time New Roman" w:hint="eastAsia"/>
          <w:lang w:val="en-GB"/>
        </w:rPr>
        <w:t>月</w:t>
      </w:r>
      <w:r w:rsidRPr="00431A5B">
        <w:rPr>
          <w:rFonts w:ascii="Time New Roman" w:eastAsia="黑体" w:hAnsi="Time New Roman"/>
          <w:lang w:val="en-GB"/>
        </w:rPr>
        <w:t>5</w:t>
      </w:r>
      <w:r w:rsidRPr="00431A5B">
        <w:rPr>
          <w:rFonts w:ascii="Time New Roman" w:eastAsia="黑体" w:hAnsi="Time New Roman" w:hint="eastAsia"/>
          <w:lang w:val="en-GB"/>
        </w:rPr>
        <w:t>日之前提交准确的最新资料</w:t>
      </w:r>
      <w:r w:rsidRPr="00431A5B">
        <w:rPr>
          <w:rFonts w:ascii="Time New Roman" w:eastAsia="黑体" w:hAnsi="Time New Roman" w:hint="eastAsia"/>
          <w:lang w:val="en-GB"/>
        </w:rPr>
        <w:t>，</w:t>
      </w:r>
      <w:r w:rsidRPr="00431A5B">
        <w:rPr>
          <w:rFonts w:ascii="Time New Roman" w:eastAsia="黑体" w:hAnsi="Time New Roman" w:hint="eastAsia"/>
          <w:lang w:val="en-GB"/>
        </w:rPr>
        <w:t>说明本结论性意见中提出的建议的执行情况</w:t>
      </w:r>
      <w:r w:rsidRPr="00431A5B">
        <w:rPr>
          <w:rFonts w:ascii="Time New Roman" w:eastAsia="黑体" w:hAnsi="Time New Roman" w:hint="eastAsia"/>
          <w:lang w:val="en-GB"/>
        </w:rPr>
        <w:t>，</w:t>
      </w:r>
      <w:r w:rsidRPr="00431A5B">
        <w:rPr>
          <w:rFonts w:ascii="Time New Roman" w:eastAsia="黑体" w:hAnsi="Time New Roman" w:hint="eastAsia"/>
          <w:lang w:val="en-GB"/>
        </w:rPr>
        <w:t>以及缔约国认为与《公约》有关的任何资料</w:t>
      </w:r>
      <w:r w:rsidRPr="00431A5B">
        <w:rPr>
          <w:rFonts w:ascii="Time New Roman" w:eastAsia="黑体" w:hAnsi="Time New Roman" w:hint="eastAsia"/>
          <w:lang w:val="en-GB"/>
        </w:rPr>
        <w:t>，</w:t>
      </w:r>
      <w:r w:rsidRPr="00431A5B">
        <w:rPr>
          <w:rFonts w:ascii="Time New Roman" w:eastAsia="黑体" w:hAnsi="Time New Roman" w:hint="eastAsia"/>
          <w:lang w:val="en-GB"/>
        </w:rPr>
        <w:t>供</w:t>
      </w:r>
      <w:r w:rsidRPr="00431A5B">
        <w:rPr>
          <w:rFonts w:ascii="Time New Roman" w:eastAsia="黑体" w:hAnsi="Time New Roman"/>
          <w:lang w:val="en-GB"/>
        </w:rPr>
        <w:t>2</w:t>
      </w:r>
      <w:r w:rsidRPr="00431A5B">
        <w:rPr>
          <w:rFonts w:ascii="Time New Roman" w:eastAsia="黑体" w:hAnsi="Time New Roman"/>
          <w:lang w:val="en-GB"/>
        </w:rPr>
        <w:t>0</w:t>
      </w:r>
      <w:r w:rsidRPr="00431A5B">
        <w:rPr>
          <w:rFonts w:ascii="Time New Roman" w:eastAsia="黑体" w:hAnsi="Time New Roman"/>
          <w:lang w:val="en-GB"/>
        </w:rPr>
        <w:t>26</w:t>
      </w:r>
      <w:r w:rsidRPr="00431A5B">
        <w:rPr>
          <w:rFonts w:ascii="Time New Roman" w:eastAsia="黑体" w:hAnsi="Time New Roman" w:hint="eastAsia"/>
          <w:lang w:val="en-GB"/>
        </w:rPr>
        <w:t>年予以审议。</w:t>
      </w:r>
      <w:r w:rsidR="00546E8E" w:rsidRPr="00546E8E">
        <w:rPr>
          <w:rFonts w:ascii="Time New Roman" w:eastAsia="黑体" w:hAnsi="Time New Roman" w:hint="eastAsia"/>
          <w:lang w:val="en-GB"/>
        </w:rPr>
        <w:t>委员会鼓励缔约国通过一项关于防止强迫失踪的国家政策，并鼓励和便利民间社会，特别是强迫失踪受害者组织，参与编写补充资料的过程。</w:t>
      </w:r>
    </w:p>
    <w:p w14:paraId="372CC50C" w14:textId="77777777" w:rsidR="0041647D" w:rsidRDefault="0041647D" w:rsidP="0041647D">
      <w:pPr>
        <w:pStyle w:val="SingleTxtGC"/>
      </w:pPr>
    </w:p>
    <w:p w14:paraId="75F5F8F5" w14:textId="77777777" w:rsidR="0041647D" w:rsidRDefault="0041647D" w:rsidP="0041647D">
      <w:pPr>
        <w:pStyle w:val="SingleTxtGC"/>
      </w:pPr>
    </w:p>
    <w:p w14:paraId="18445B82" w14:textId="4C54CBF6" w:rsidR="0041647D" w:rsidRPr="00AE3BAA" w:rsidRDefault="0041647D" w:rsidP="0041647D">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41647D" w:rsidRPr="00AE3BAA" w:rsidSect="004022C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7C1C15" w14:textId="77777777" w:rsidR="004022CC" w:rsidRPr="000D319F" w:rsidRDefault="004022CC" w:rsidP="000D319F">
      <w:pPr>
        <w:pStyle w:val="af0"/>
        <w:spacing w:after="240"/>
        <w:ind w:left="907"/>
        <w:rPr>
          <w:rFonts w:asciiTheme="majorBidi" w:eastAsia="宋体" w:hAnsiTheme="majorBidi" w:cstheme="majorBidi"/>
          <w:sz w:val="21"/>
          <w:szCs w:val="21"/>
          <w:lang w:val="en-US"/>
        </w:rPr>
      </w:pPr>
    </w:p>
    <w:p w14:paraId="634E42B2" w14:textId="77777777" w:rsidR="004022CC" w:rsidRPr="000D319F" w:rsidRDefault="004022C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41B6011" w14:textId="77777777" w:rsidR="004022CC" w:rsidRPr="000D319F" w:rsidRDefault="004022CC" w:rsidP="000D319F">
      <w:pPr>
        <w:pStyle w:val="af0"/>
      </w:pPr>
    </w:p>
  </w:endnote>
  <w:endnote w:type="continuationNotice" w:id="1">
    <w:p w14:paraId="1BB43043" w14:textId="77777777" w:rsidR="004022CC" w:rsidRDefault="004022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455B2C" w14:textId="77777777" w:rsidR="00C83C4C" w:rsidRPr="00AE3BAA" w:rsidRDefault="00AE3BAA" w:rsidP="00AE3BA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E3BAA">
      <w:rPr>
        <w:rStyle w:val="af2"/>
        <w:b w:val="0"/>
        <w:snapToGrid w:val="0"/>
        <w:sz w:val="16"/>
      </w:rPr>
      <w:t>GE.24</w:t>
    </w:r>
    <w:proofErr w:type="spellEnd"/>
    <w:r w:rsidRPr="00AE3BAA">
      <w:rPr>
        <w:rStyle w:val="af2"/>
        <w:b w:val="0"/>
        <w:snapToGrid w:val="0"/>
        <w:sz w:val="16"/>
      </w:rPr>
      <w:t>-04221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A4EB58" w14:textId="77777777" w:rsidR="00C83C4C" w:rsidRPr="00AE3BAA" w:rsidRDefault="00AE3BAA" w:rsidP="00AE3BAA">
    <w:pPr>
      <w:pStyle w:val="af0"/>
      <w:tabs>
        <w:tab w:val="clear" w:pos="431"/>
        <w:tab w:val="right" w:pos="9638"/>
      </w:tabs>
      <w:rPr>
        <w:rStyle w:val="af2"/>
      </w:rPr>
    </w:pPr>
    <w:proofErr w:type="spellStart"/>
    <w:r>
      <w:t>GE.24</w:t>
    </w:r>
    <w:proofErr w:type="spellEnd"/>
    <w:r>
      <w:t>-04221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164DE3" w14:textId="3E5BCC03" w:rsidR="00C83C4C" w:rsidRPr="00487939" w:rsidRDefault="00AE3BAA"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C4DE20E" wp14:editId="42E60475">
          <wp:simplePos x="0" y="0"/>
          <wp:positionH relativeFrom="column">
            <wp:align>right</wp:align>
          </wp:positionH>
          <wp:positionV relativeFrom="paragraph">
            <wp:posOffset>-69850</wp:posOffset>
          </wp:positionV>
          <wp:extent cx="571500" cy="571500"/>
          <wp:effectExtent l="0" t="0" r="0" b="0"/>
          <wp:wrapNone/>
          <wp:docPr id="211707857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-04221</w:t>
    </w:r>
    <w:r w:rsidR="00731A42" w:rsidRPr="00EE277A">
      <w:rPr>
        <w:sz w:val="20"/>
        <w:lang w:eastAsia="zh-CN"/>
      </w:rPr>
      <w:t xml:space="preserve"> (C)</w:t>
    </w:r>
    <w:r w:rsidR="00466071">
      <w:rPr>
        <w:sz w:val="20"/>
        <w:lang w:eastAsia="zh-CN"/>
      </w:rPr>
      <w:tab/>
    </w:r>
    <w:r>
      <w:rPr>
        <w:rFonts w:eastAsiaTheme="minorEastAsia" w:hint="eastAsia"/>
        <w:sz w:val="20"/>
        <w:lang w:eastAsia="zh-CN"/>
      </w:rPr>
      <w:t>23</w:t>
    </w:r>
    <w:r w:rsidR="00466071">
      <w:rPr>
        <w:sz w:val="20"/>
        <w:lang w:eastAsia="zh-CN"/>
      </w:rPr>
      <w:t>0</w:t>
    </w:r>
    <w:r>
      <w:rPr>
        <w:rFonts w:eastAsiaTheme="minorEastAsia" w:hint="eastAsia"/>
        <w:sz w:val="20"/>
        <w:lang w:eastAsia="zh-CN"/>
      </w:rPr>
      <w:t>4</w:t>
    </w:r>
    <w:r w:rsidR="00622B76">
      <w:rPr>
        <w:sz w:val="20"/>
        <w:lang w:eastAsia="zh-CN"/>
      </w:rPr>
      <w:t>2</w:t>
    </w:r>
    <w:r w:rsidR="001A32A0">
      <w:rPr>
        <w:rFonts w:asciiTheme="majorBidi" w:eastAsiaTheme="minorEastAsia" w:hAnsiTheme="majorBidi" w:cstheme="majorBidi"/>
        <w:sz w:val="20"/>
      </w:rPr>
      <w:t>4</w:t>
    </w:r>
    <w:r w:rsidR="00731A42">
      <w:rPr>
        <w:sz w:val="20"/>
        <w:lang w:eastAsia="zh-CN"/>
      </w:rPr>
      <w:tab/>
    </w:r>
    <w:r w:rsidR="00731A42" w:rsidRPr="00EE277A">
      <w:rPr>
        <w:sz w:val="20"/>
        <w:lang w:eastAsia="zh-CN"/>
      </w:rPr>
      <w:t>0</w:t>
    </w:r>
    <w:r>
      <w:rPr>
        <w:rFonts w:eastAsiaTheme="minorEastAsia" w:hint="eastAsia"/>
        <w:sz w:val="20"/>
        <w:lang w:eastAsia="zh-CN"/>
      </w:rPr>
      <w:t>6</w:t>
    </w:r>
    <w:r w:rsidR="00731A42">
      <w:rPr>
        <w:sz w:val="20"/>
        <w:lang w:eastAsia="zh-CN"/>
      </w:rPr>
      <w:t>0</w:t>
    </w:r>
    <w:r>
      <w:rPr>
        <w:rFonts w:eastAsiaTheme="minorEastAsia" w:hint="eastAsia"/>
        <w:sz w:val="20"/>
        <w:lang w:eastAsia="zh-CN"/>
      </w:rPr>
      <w:t>5</w:t>
    </w:r>
    <w:r w:rsidR="00622B76">
      <w:rPr>
        <w:sz w:val="20"/>
        <w:lang w:eastAsia="zh-CN"/>
      </w:rPr>
      <w:t>2</w:t>
    </w:r>
    <w:r w:rsidR="001A32A0">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0D45E063" wp14:editId="4CBDEE4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418793" w14:textId="77777777" w:rsidR="004022CC" w:rsidRPr="000157B1" w:rsidRDefault="004022C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13B06C1" w14:textId="77777777" w:rsidR="004022CC" w:rsidRPr="000157B1" w:rsidRDefault="004022C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F6D7FD1" w14:textId="77777777" w:rsidR="004022CC" w:rsidRDefault="004022CC"/>
  </w:footnote>
  <w:footnote w:id="2">
    <w:p w14:paraId="6DC9E4AE" w14:textId="4372C34A" w:rsidR="0041647D" w:rsidRPr="0041647D" w:rsidRDefault="0041647D" w:rsidP="0041647D">
      <w:pPr>
        <w:pStyle w:val="a6"/>
        <w:tabs>
          <w:tab w:val="clear" w:pos="1021"/>
          <w:tab w:val="right" w:pos="1020"/>
        </w:tabs>
        <w:rPr>
          <w:rFonts w:hint="eastAsia"/>
        </w:rPr>
      </w:pPr>
      <w:r w:rsidRPr="0041647D">
        <w:rPr>
          <w:rStyle w:val="a8"/>
          <w:rFonts w:eastAsia="宋体"/>
          <w:vertAlign w:val="baseline"/>
        </w:rPr>
        <w:tab/>
        <w:t>*</w:t>
      </w:r>
      <w:r w:rsidRPr="0041647D">
        <w:tab/>
      </w:r>
      <w:r w:rsidRPr="002A1E3F">
        <w:rPr>
          <w:rFonts w:hint="eastAsia"/>
        </w:rPr>
        <w:t>委员会第二十六届会议</w:t>
      </w:r>
      <w:r w:rsidRPr="002A1E3F">
        <w:t>(2024</w:t>
      </w:r>
      <w:r w:rsidRPr="002A1E3F">
        <w:rPr>
          <w:rFonts w:hint="eastAsia"/>
        </w:rPr>
        <w:t>年</w:t>
      </w:r>
      <w:r w:rsidRPr="002A1E3F">
        <w:t>2</w:t>
      </w:r>
      <w:r w:rsidRPr="002A1E3F">
        <w:rPr>
          <w:rFonts w:hint="eastAsia"/>
        </w:rPr>
        <w:t>月</w:t>
      </w:r>
      <w:r w:rsidRPr="002A1E3F">
        <w:t>19</w:t>
      </w:r>
      <w:r w:rsidRPr="002A1E3F">
        <w:rPr>
          <w:rFonts w:hint="eastAsia"/>
        </w:rPr>
        <w:t>日至</w:t>
      </w:r>
      <w:r w:rsidRPr="002A1E3F">
        <w:t>3</w:t>
      </w:r>
      <w:r w:rsidRPr="002A1E3F">
        <w:rPr>
          <w:rFonts w:hint="eastAsia"/>
        </w:rPr>
        <w:t>月</w:t>
      </w:r>
      <w:r w:rsidRPr="002A1E3F">
        <w:t>1</w:t>
      </w:r>
      <w:r w:rsidRPr="002A1E3F">
        <w:rPr>
          <w:rFonts w:hint="eastAsia"/>
        </w:rPr>
        <w:t>日</w:t>
      </w:r>
      <w:r w:rsidRPr="002A1E3F">
        <w:t>)</w:t>
      </w:r>
      <w:r w:rsidRPr="002A1E3F">
        <w:rPr>
          <w:rFonts w:hint="eastAsia"/>
        </w:rPr>
        <w:t>通过。</w:t>
      </w:r>
    </w:p>
  </w:footnote>
  <w:footnote w:id="3">
    <w:p w14:paraId="334D51B4" w14:textId="66C726C5" w:rsidR="0041647D" w:rsidRPr="009F4AA9" w:rsidRDefault="0041647D" w:rsidP="0041647D">
      <w:pPr>
        <w:pStyle w:val="a6"/>
      </w:pPr>
      <w:r>
        <w:tab/>
      </w:r>
      <w:r w:rsidRPr="008651F2">
        <w:rPr>
          <w:rStyle w:val="a8"/>
          <w:rFonts w:eastAsia="宋体"/>
        </w:rPr>
        <w:footnoteRef/>
      </w:r>
      <w:r>
        <w:tab/>
      </w:r>
      <w:r>
        <w:rPr>
          <w:rFonts w:hint="eastAsia"/>
        </w:rPr>
        <w:t>见</w:t>
      </w:r>
      <w:r w:rsidR="00413AB7">
        <w:fldChar w:fldCharType="begin"/>
      </w:r>
      <w:r w:rsidR="00413AB7">
        <w:instrText>HYPERLINK "http://undocs.org/ch/CED/C/SR.475"</w:instrText>
      </w:r>
      <w:r w:rsidR="00413AB7">
        <w:fldChar w:fldCharType="separate"/>
      </w:r>
      <w:r w:rsidRPr="00413AB7">
        <w:rPr>
          <w:rStyle w:val="af7"/>
        </w:rPr>
        <w:t>CED/C/</w:t>
      </w:r>
      <w:proofErr w:type="spellStart"/>
      <w:r w:rsidRPr="00413AB7">
        <w:rPr>
          <w:rStyle w:val="af7"/>
        </w:rPr>
        <w:t>SR.475</w:t>
      </w:r>
      <w:proofErr w:type="spellEnd"/>
      <w:r w:rsidR="00413AB7">
        <w:fldChar w:fldCharType="end"/>
      </w:r>
      <w:r>
        <w:rPr>
          <w:rFonts w:hint="eastAsia"/>
        </w:rPr>
        <w:t>和</w:t>
      </w:r>
      <w:r w:rsidR="00413AB7">
        <w:fldChar w:fldCharType="begin"/>
      </w:r>
      <w:r w:rsidR="00413AB7">
        <w:instrText>HYPERLINK "http://undocs.org/ch/CED/C/SR.476"</w:instrText>
      </w:r>
      <w:r w:rsidR="00413AB7">
        <w:fldChar w:fldCharType="separate"/>
      </w:r>
      <w:r w:rsidRPr="00413AB7">
        <w:rPr>
          <w:rStyle w:val="af7"/>
        </w:rPr>
        <w:t>CED/C/</w:t>
      </w:r>
      <w:proofErr w:type="spellStart"/>
      <w:r w:rsidRPr="00413AB7">
        <w:rPr>
          <w:rStyle w:val="af7"/>
        </w:rPr>
        <w:t>SR.476</w:t>
      </w:r>
      <w:proofErr w:type="spellEnd"/>
      <w:r w:rsidR="00413AB7">
        <w:fldChar w:fldCharType="end"/>
      </w:r>
      <w:r>
        <w:rPr>
          <w:rFonts w:hint="eastAsia"/>
        </w:rPr>
        <w:t>。</w:t>
      </w:r>
    </w:p>
  </w:footnote>
  <w:footnote w:id="4">
    <w:p w14:paraId="38444361" w14:textId="20F03AEA" w:rsidR="0041647D" w:rsidRPr="009F4AA9" w:rsidRDefault="0041647D" w:rsidP="0041647D">
      <w:pPr>
        <w:pStyle w:val="a6"/>
      </w:pPr>
      <w:r>
        <w:tab/>
      </w:r>
      <w:r w:rsidRPr="008651F2">
        <w:rPr>
          <w:rStyle w:val="a8"/>
          <w:rFonts w:eastAsia="宋体"/>
        </w:rPr>
        <w:footnoteRef/>
      </w:r>
      <w:r>
        <w:tab/>
      </w:r>
      <w:hyperlink r:id="rId1" w:history="1">
        <w:r w:rsidRPr="00413AB7">
          <w:rPr>
            <w:rStyle w:val="af7"/>
          </w:rPr>
          <w:t>CED/C/BFA/AI/1</w:t>
        </w:r>
      </w:hyperlink>
      <w:r>
        <w:t>.</w:t>
      </w:r>
    </w:p>
  </w:footnote>
  <w:footnote w:id="5">
    <w:p w14:paraId="2DD9A3AD" w14:textId="67433854" w:rsidR="0041647D" w:rsidRPr="009F4AA9" w:rsidRDefault="0041647D" w:rsidP="0041647D">
      <w:pPr>
        <w:pStyle w:val="a6"/>
      </w:pPr>
      <w:r>
        <w:tab/>
      </w:r>
      <w:r w:rsidRPr="008651F2">
        <w:rPr>
          <w:rStyle w:val="a8"/>
          <w:rFonts w:eastAsia="宋体"/>
        </w:rPr>
        <w:footnoteRef/>
      </w:r>
      <w:r>
        <w:tab/>
      </w:r>
      <w:hyperlink r:id="rId2" w:history="1">
        <w:r w:rsidRPr="00413AB7">
          <w:rPr>
            <w:rStyle w:val="af7"/>
          </w:rPr>
          <w:t>CED/C/BFA/CO/1</w:t>
        </w:r>
      </w:hyperlink>
      <w:r>
        <w:t xml:space="preserve">, </w:t>
      </w:r>
      <w:r>
        <w:rPr>
          <w:rFonts w:hint="eastAsia"/>
        </w:rPr>
        <w:t>第</w:t>
      </w:r>
      <w:r>
        <w:t>47</w:t>
      </w:r>
      <w:r>
        <w:rPr>
          <w:rFonts w:hint="eastAsia"/>
        </w:rPr>
        <w:t>段。</w:t>
      </w:r>
    </w:p>
  </w:footnote>
  <w:footnote w:id="6">
    <w:p w14:paraId="1168E99C" w14:textId="024704F7" w:rsidR="0041647D" w:rsidRPr="009F4AA9" w:rsidRDefault="0041647D" w:rsidP="0041647D">
      <w:pPr>
        <w:pStyle w:val="a6"/>
      </w:pPr>
      <w:r w:rsidRPr="0040059F">
        <w:tab/>
      </w:r>
      <w:r w:rsidRPr="008651F2">
        <w:rPr>
          <w:rStyle w:val="a8"/>
          <w:rFonts w:eastAsia="宋体"/>
        </w:rPr>
        <w:footnoteRef/>
      </w:r>
      <w:r>
        <w:tab/>
      </w:r>
      <w:hyperlink r:id="rId3" w:history="1">
        <w:r w:rsidRPr="00413AB7">
          <w:rPr>
            <w:rStyle w:val="af7"/>
          </w:rPr>
          <w:t>A/70/56</w:t>
        </w:r>
      </w:hyperlink>
      <w:r>
        <w:t xml:space="preserve">, </w:t>
      </w:r>
      <w:r>
        <w:rPr>
          <w:rFonts w:hint="eastAsia"/>
        </w:rPr>
        <w:t>附件三。</w:t>
      </w:r>
    </w:p>
  </w:footnote>
  <w:footnote w:id="7">
    <w:p w14:paraId="00D6BD46" w14:textId="62EB66B8" w:rsidR="0041647D" w:rsidRPr="009F4AA9" w:rsidRDefault="0041647D" w:rsidP="0041647D">
      <w:pPr>
        <w:pStyle w:val="a6"/>
      </w:pPr>
      <w:r>
        <w:tab/>
      </w:r>
      <w:r w:rsidRPr="008651F2">
        <w:rPr>
          <w:rStyle w:val="a8"/>
          <w:rFonts w:eastAsia="宋体"/>
        </w:rPr>
        <w:footnoteRef/>
      </w:r>
      <w:r>
        <w:tab/>
      </w:r>
      <w:r>
        <w:rPr>
          <w:rFonts w:hint="eastAsia"/>
        </w:rPr>
        <w:t>见</w:t>
      </w:r>
      <w:r w:rsidR="00413AB7">
        <w:fldChar w:fldCharType="begin"/>
      </w:r>
      <w:r w:rsidR="00413AB7">
        <w:instrText>HYPERLINK "http://undocs.org/ch/A/HRC/55/5"</w:instrText>
      </w:r>
      <w:r w:rsidR="00413AB7">
        <w:fldChar w:fldCharType="separate"/>
      </w:r>
      <w:r w:rsidRPr="00413AB7">
        <w:rPr>
          <w:rStyle w:val="af7"/>
        </w:rPr>
        <w:t>A/</w:t>
      </w:r>
      <w:proofErr w:type="spellStart"/>
      <w:r w:rsidRPr="00413AB7">
        <w:rPr>
          <w:rStyle w:val="af7"/>
        </w:rPr>
        <w:t>HRC</w:t>
      </w:r>
      <w:proofErr w:type="spellEnd"/>
      <w:r w:rsidRPr="00413AB7">
        <w:rPr>
          <w:rStyle w:val="af7"/>
        </w:rPr>
        <w:t>/55/5</w:t>
      </w:r>
      <w:r w:rsidR="00413AB7">
        <w:fldChar w:fldCharType="end"/>
      </w:r>
      <w:r w:rsidR="00A95D39">
        <w:rPr>
          <w:rFonts w:hint="eastAsia"/>
        </w:rPr>
        <w:t>。</w:t>
      </w:r>
    </w:p>
  </w:footnote>
  <w:footnote w:id="8">
    <w:p w14:paraId="4927D15D" w14:textId="701C9F44" w:rsidR="0041647D" w:rsidRPr="009F4AA9" w:rsidRDefault="0041647D" w:rsidP="0041647D">
      <w:pPr>
        <w:pStyle w:val="a6"/>
      </w:pPr>
      <w:r>
        <w:tab/>
      </w:r>
      <w:r w:rsidRPr="008651F2">
        <w:rPr>
          <w:rStyle w:val="a8"/>
          <w:rFonts w:eastAsia="宋体"/>
        </w:rPr>
        <w:footnoteRef/>
      </w:r>
      <w:r w:rsidRPr="001A1364">
        <w:rPr>
          <w:lang w:val="en-GB"/>
        </w:rPr>
        <w:tab/>
      </w:r>
      <w:hyperlink r:id="rId4" w:history="1">
        <w:r w:rsidRPr="00413AB7">
          <w:rPr>
            <w:rStyle w:val="af7"/>
          </w:rPr>
          <w:t>CAT/C/BFA/CO/2</w:t>
        </w:r>
      </w:hyperlink>
      <w:r w:rsidRPr="00FA0E92">
        <w:t xml:space="preserve">, </w:t>
      </w:r>
      <w:r w:rsidRPr="00FA0E92">
        <w:rPr>
          <w:rFonts w:hint="eastAsia"/>
        </w:rPr>
        <w:t>第</w:t>
      </w:r>
      <w:r>
        <w:t>15</w:t>
      </w:r>
      <w:r>
        <w:rPr>
          <w:rFonts w:hint="eastAsia"/>
        </w:rPr>
        <w:t>和</w:t>
      </w:r>
      <w:r>
        <w:t>16</w:t>
      </w:r>
      <w:r>
        <w:rPr>
          <w:rFonts w:hint="eastAsia"/>
        </w:rPr>
        <w:t>段。</w:t>
      </w:r>
    </w:p>
  </w:footnote>
  <w:footnote w:id="9">
    <w:p w14:paraId="1797B9B3" w14:textId="152F208F" w:rsidR="0041647D" w:rsidRPr="009F4AA9" w:rsidRDefault="0041647D" w:rsidP="0041647D">
      <w:pPr>
        <w:pStyle w:val="a6"/>
      </w:pPr>
      <w:r>
        <w:tab/>
      </w:r>
      <w:r w:rsidRPr="008651F2">
        <w:rPr>
          <w:rStyle w:val="a8"/>
          <w:rFonts w:eastAsia="宋体"/>
        </w:rPr>
        <w:footnoteRef/>
      </w:r>
      <w:r w:rsidRPr="001A1364">
        <w:rPr>
          <w:lang w:val="en-GB"/>
        </w:rPr>
        <w:tab/>
      </w:r>
      <w:hyperlink r:id="rId5" w:history="1">
        <w:proofErr w:type="spellStart"/>
        <w:r w:rsidRPr="00413AB7">
          <w:rPr>
            <w:rStyle w:val="af7"/>
          </w:rPr>
          <w:t>CERD</w:t>
        </w:r>
        <w:proofErr w:type="spellEnd"/>
        <w:r w:rsidRPr="00413AB7">
          <w:rPr>
            <w:rStyle w:val="af7"/>
          </w:rPr>
          <w:t>/C/BFA/CO/12-19</w:t>
        </w:r>
      </w:hyperlink>
      <w:r w:rsidRPr="00FA0E92">
        <w:t xml:space="preserve">, </w:t>
      </w:r>
      <w:r w:rsidRPr="00FA0E92">
        <w:rPr>
          <w:rFonts w:hint="eastAsia"/>
        </w:rPr>
        <w:t>第</w:t>
      </w:r>
      <w:r>
        <w:t>15</w:t>
      </w:r>
      <w:r>
        <w:rPr>
          <w:rFonts w:hint="eastAsia"/>
        </w:rPr>
        <w:t>段。</w:t>
      </w:r>
    </w:p>
  </w:footnote>
  <w:footnote w:id="10">
    <w:p w14:paraId="32BBCFF6" w14:textId="359A35C5" w:rsidR="0041647D" w:rsidRPr="009F4AA9" w:rsidRDefault="0041647D" w:rsidP="0041647D">
      <w:pPr>
        <w:pStyle w:val="a6"/>
      </w:pPr>
      <w:r w:rsidRPr="00E30B04">
        <w:tab/>
      </w:r>
      <w:r w:rsidRPr="008651F2">
        <w:rPr>
          <w:rStyle w:val="a8"/>
          <w:rFonts w:eastAsia="宋体"/>
        </w:rPr>
        <w:footnoteRef/>
      </w:r>
      <w:r>
        <w:tab/>
      </w:r>
      <w:hyperlink r:id="rId6" w:history="1">
        <w:r w:rsidRPr="00413AB7">
          <w:rPr>
            <w:rStyle w:val="af7"/>
          </w:rPr>
          <w:t>CED/C/BFA/CO/1</w:t>
        </w:r>
      </w:hyperlink>
      <w:r>
        <w:t xml:space="preserve">, </w:t>
      </w:r>
      <w:r>
        <w:rPr>
          <w:rFonts w:hint="eastAsia"/>
        </w:rPr>
        <w:t>第</w:t>
      </w:r>
      <w:r>
        <w:t>37</w:t>
      </w:r>
      <w:r>
        <w:rPr>
          <w:rFonts w:hint="eastAsia"/>
        </w:rPr>
        <w:t>和第</w:t>
      </w:r>
      <w:r>
        <w:t>38</w:t>
      </w:r>
      <w:r>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A5B9C0" w14:textId="77777777" w:rsidR="00C83C4C" w:rsidRDefault="00AE3BAA" w:rsidP="00AE3BAA">
    <w:pPr>
      <w:pStyle w:val="af3"/>
    </w:pPr>
    <w:r>
      <w:t>CED/C/BFA/</w:t>
    </w:r>
    <w:proofErr w:type="spellStart"/>
    <w:r>
      <w:t>OAI</w:t>
    </w:r>
    <w:proofErr w:type="spellEnd"/>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74D25" w14:textId="77777777" w:rsidR="00C83C4C" w:rsidRPr="00202A30" w:rsidRDefault="00AE3BAA" w:rsidP="00AE3BAA">
    <w:pPr>
      <w:pStyle w:val="af3"/>
      <w:jc w:val="right"/>
    </w:pPr>
    <w:r>
      <w:t>CED/C/BFA/</w:t>
    </w:r>
    <w:proofErr w:type="spellStart"/>
    <w:r>
      <w:t>OAI</w:t>
    </w:r>
    <w:proofErr w:type="spellEnd"/>
    <w: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
  </w:num>
  <w:num w:numId="2" w16cid:durableId="625084193">
    <w:abstractNumId w:val="5"/>
  </w:num>
  <w:num w:numId="3" w16cid:durableId="720248117">
    <w:abstractNumId w:val="2"/>
  </w:num>
  <w:num w:numId="4" w16cid:durableId="1979530510">
    <w:abstractNumId w:val="0"/>
  </w:num>
  <w:num w:numId="5" w16cid:durableId="3480243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3"/>
  </w:num>
  <w:num w:numId="8" w16cid:durableId="2467657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2CC"/>
    <w:rsid w:val="00007F2F"/>
    <w:rsid w:val="00011483"/>
    <w:rsid w:val="000B2A1C"/>
    <w:rsid w:val="000D319F"/>
    <w:rsid w:val="000E4D0E"/>
    <w:rsid w:val="0012373F"/>
    <w:rsid w:val="00144B69"/>
    <w:rsid w:val="00153E86"/>
    <w:rsid w:val="00184FBD"/>
    <w:rsid w:val="001A108D"/>
    <w:rsid w:val="001A32A0"/>
    <w:rsid w:val="001B1BD1"/>
    <w:rsid w:val="001C3EF2"/>
    <w:rsid w:val="001D17F6"/>
    <w:rsid w:val="001E4A41"/>
    <w:rsid w:val="0020013C"/>
    <w:rsid w:val="00202D42"/>
    <w:rsid w:val="00204B42"/>
    <w:rsid w:val="0021265F"/>
    <w:rsid w:val="00216B69"/>
    <w:rsid w:val="002231C3"/>
    <w:rsid w:val="00227BD9"/>
    <w:rsid w:val="0024417F"/>
    <w:rsid w:val="00247460"/>
    <w:rsid w:val="0024759A"/>
    <w:rsid w:val="00250811"/>
    <w:rsid w:val="00250F8D"/>
    <w:rsid w:val="002E1C97"/>
    <w:rsid w:val="002F5834"/>
    <w:rsid w:val="003006AB"/>
    <w:rsid w:val="003019D8"/>
    <w:rsid w:val="00326EBF"/>
    <w:rsid w:val="00327FE4"/>
    <w:rsid w:val="003452EB"/>
    <w:rsid w:val="003B2057"/>
    <w:rsid w:val="003B4276"/>
    <w:rsid w:val="003C3EB1"/>
    <w:rsid w:val="004022CC"/>
    <w:rsid w:val="00407319"/>
    <w:rsid w:val="00413AB7"/>
    <w:rsid w:val="0041647D"/>
    <w:rsid w:val="00427F63"/>
    <w:rsid w:val="00431A5B"/>
    <w:rsid w:val="00434D38"/>
    <w:rsid w:val="00466071"/>
    <w:rsid w:val="00494EB8"/>
    <w:rsid w:val="004C4A0A"/>
    <w:rsid w:val="004F3761"/>
    <w:rsid w:val="00501220"/>
    <w:rsid w:val="00546E8E"/>
    <w:rsid w:val="00570654"/>
    <w:rsid w:val="005D01E6"/>
    <w:rsid w:val="005D61EC"/>
    <w:rsid w:val="005E2415"/>
    <w:rsid w:val="005E403A"/>
    <w:rsid w:val="00611DE0"/>
    <w:rsid w:val="00622B76"/>
    <w:rsid w:val="00680656"/>
    <w:rsid w:val="00683F1B"/>
    <w:rsid w:val="006B1119"/>
    <w:rsid w:val="006B7F43"/>
    <w:rsid w:val="006E3E46"/>
    <w:rsid w:val="006E71B1"/>
    <w:rsid w:val="006F1404"/>
    <w:rsid w:val="0070593B"/>
    <w:rsid w:val="00705D89"/>
    <w:rsid w:val="00731A42"/>
    <w:rsid w:val="00743016"/>
    <w:rsid w:val="00767E69"/>
    <w:rsid w:val="0077079A"/>
    <w:rsid w:val="007A5599"/>
    <w:rsid w:val="008540F9"/>
    <w:rsid w:val="00856233"/>
    <w:rsid w:val="00860F27"/>
    <w:rsid w:val="008B0560"/>
    <w:rsid w:val="008B2BFA"/>
    <w:rsid w:val="008E1185"/>
    <w:rsid w:val="008E6A3F"/>
    <w:rsid w:val="00923557"/>
    <w:rsid w:val="00936F03"/>
    <w:rsid w:val="00943B69"/>
    <w:rsid w:val="00944CB3"/>
    <w:rsid w:val="00953301"/>
    <w:rsid w:val="009652FE"/>
    <w:rsid w:val="0096738C"/>
    <w:rsid w:val="00986624"/>
    <w:rsid w:val="009968AB"/>
    <w:rsid w:val="009A5C6D"/>
    <w:rsid w:val="009B09D7"/>
    <w:rsid w:val="009D35ED"/>
    <w:rsid w:val="009E356A"/>
    <w:rsid w:val="00A0008A"/>
    <w:rsid w:val="00A03CB6"/>
    <w:rsid w:val="00A1364C"/>
    <w:rsid w:val="00A21076"/>
    <w:rsid w:val="00A24AF9"/>
    <w:rsid w:val="00A3739A"/>
    <w:rsid w:val="00A4069E"/>
    <w:rsid w:val="00A52DAF"/>
    <w:rsid w:val="00A805D3"/>
    <w:rsid w:val="00A84072"/>
    <w:rsid w:val="00A95D39"/>
    <w:rsid w:val="00AB4C88"/>
    <w:rsid w:val="00AE3BAA"/>
    <w:rsid w:val="00B16570"/>
    <w:rsid w:val="00B23B03"/>
    <w:rsid w:val="00B43EB7"/>
    <w:rsid w:val="00B468D3"/>
    <w:rsid w:val="00B53320"/>
    <w:rsid w:val="00BC6522"/>
    <w:rsid w:val="00BD5A35"/>
    <w:rsid w:val="00C121D5"/>
    <w:rsid w:val="00C17349"/>
    <w:rsid w:val="00C351AA"/>
    <w:rsid w:val="00C7253F"/>
    <w:rsid w:val="00C83C4C"/>
    <w:rsid w:val="00C90707"/>
    <w:rsid w:val="00C909C9"/>
    <w:rsid w:val="00CA1EB1"/>
    <w:rsid w:val="00CA796F"/>
    <w:rsid w:val="00CB1AC4"/>
    <w:rsid w:val="00D26A05"/>
    <w:rsid w:val="00D97B98"/>
    <w:rsid w:val="00DB7332"/>
    <w:rsid w:val="00DC671F"/>
    <w:rsid w:val="00DE4DA7"/>
    <w:rsid w:val="00E16C87"/>
    <w:rsid w:val="00E33B38"/>
    <w:rsid w:val="00E45DBE"/>
    <w:rsid w:val="00E47FE5"/>
    <w:rsid w:val="00E574AF"/>
    <w:rsid w:val="00E84276"/>
    <w:rsid w:val="00EA7FE0"/>
    <w:rsid w:val="00EE6FDB"/>
    <w:rsid w:val="00EF1B14"/>
    <w:rsid w:val="00F24E6D"/>
    <w:rsid w:val="00F337A0"/>
    <w:rsid w:val="00F4279F"/>
    <w:rsid w:val="00F501CA"/>
    <w:rsid w:val="00F63714"/>
    <w:rsid w:val="00F714DA"/>
    <w:rsid w:val="00FA0E92"/>
    <w:rsid w:val="00FA7D33"/>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C66FFD"/>
  <w15:docId w15:val="{C93DD1F6-3AAD-4598-BC81-1217EFCBD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unhideWhenUsed/>
    <w:rsid w:val="0041647D"/>
    <w:rPr>
      <w:color w:val="0000FF"/>
    </w:rPr>
  </w:style>
  <w:style w:type="character" w:styleId="af8">
    <w:name w:val="FollowedHyperlink"/>
    <w:basedOn w:val="a0"/>
    <w:uiPriority w:val="99"/>
    <w:semiHidden/>
    <w:unhideWhenUsed/>
    <w:rsid w:val="00413AB7"/>
    <w:rPr>
      <w:color w:val="0000FF"/>
      <w:u w:val="single"/>
    </w:rPr>
  </w:style>
  <w:style w:type="character" w:styleId="af9">
    <w:name w:val="Unresolved Mention"/>
    <w:basedOn w:val="a0"/>
    <w:uiPriority w:val="99"/>
    <w:semiHidden/>
    <w:unhideWhenUsed/>
    <w:rsid w:val="00413A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A/70/56" TargetMode="External"/><Relationship Id="rId2" Type="http://schemas.openxmlformats.org/officeDocument/2006/relationships/hyperlink" Target="http://undocs.org/ch/CED/C/BFA/CO/1" TargetMode="External"/><Relationship Id="rId1" Type="http://schemas.openxmlformats.org/officeDocument/2006/relationships/hyperlink" Target="http://undocs.org/ch/CED/C/BFA/AI/1" TargetMode="External"/><Relationship Id="rId6" Type="http://schemas.openxmlformats.org/officeDocument/2006/relationships/hyperlink" Target="http://undocs.org/ch/CED/C/BFA/CO/1" TargetMode="External"/><Relationship Id="rId5" Type="http://schemas.openxmlformats.org/officeDocument/2006/relationships/hyperlink" Target="http://undocs.org/ch/CERD/C/BFA/CO/12-19" TargetMode="External"/><Relationship Id="rId4" Type="http://schemas.openxmlformats.org/officeDocument/2006/relationships/hyperlink" Target="http://undocs.org/ch/CAT/C/BFA/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7300</Words>
  <Characters>7712</Characters>
  <Application>Microsoft Office Word</Application>
  <DocSecurity>0</DocSecurity>
  <Lines>277</Lines>
  <Paragraphs>95</Paragraphs>
  <ScaleCrop>false</ScaleCrop>
  <Company>DCM</Company>
  <LinksUpToDate>false</LinksUpToDate>
  <CharactersWithSpaces>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CED/C/BFA/OAI/1</dc:title>
  <dc:subject>2404221</dc:subject>
  <dc:creator>Xu</dc:creator>
  <cp:keywords/>
  <dc:description/>
  <cp:lastModifiedBy>Hui XU</cp:lastModifiedBy>
  <cp:revision>2</cp:revision>
  <cp:lastPrinted>2014-05-09T11:28:00Z</cp:lastPrinted>
  <dcterms:created xsi:type="dcterms:W3CDTF">2024-05-06T09:50:00Z</dcterms:created>
  <dcterms:modified xsi:type="dcterms:W3CDTF">2024-05-06T09:50:00Z</dcterms:modified>
</cp:coreProperties>
</file>