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734CE" w:rsidRPr="000B7C47" w:rsidTr="003D7222">
        <w:trPr>
          <w:cantSplit/>
          <w:trHeight w:hRule="exact" w:val="851"/>
        </w:trPr>
        <w:tc>
          <w:tcPr>
            <w:tcW w:w="1276" w:type="dxa"/>
            <w:tcBorders>
              <w:bottom w:val="single" w:sz="4" w:space="0" w:color="auto"/>
            </w:tcBorders>
            <w:shd w:val="clear" w:color="auto" w:fill="auto"/>
            <w:vAlign w:val="bottom"/>
          </w:tcPr>
          <w:p w:rsidR="000734CE" w:rsidRPr="000B7C47" w:rsidRDefault="000734CE" w:rsidP="003D7222">
            <w:pPr>
              <w:spacing w:after="80"/>
            </w:pPr>
          </w:p>
        </w:tc>
        <w:tc>
          <w:tcPr>
            <w:tcW w:w="2268" w:type="dxa"/>
            <w:tcBorders>
              <w:bottom w:val="single" w:sz="4" w:space="0" w:color="auto"/>
            </w:tcBorders>
            <w:shd w:val="clear" w:color="auto" w:fill="auto"/>
            <w:vAlign w:val="bottom"/>
          </w:tcPr>
          <w:p w:rsidR="000734CE" w:rsidRPr="003D7222" w:rsidRDefault="000734CE" w:rsidP="003D7222">
            <w:pPr>
              <w:spacing w:after="80" w:line="300" w:lineRule="exact"/>
              <w:rPr>
                <w:b/>
                <w:sz w:val="24"/>
                <w:szCs w:val="24"/>
              </w:rPr>
            </w:pPr>
            <w:r w:rsidRPr="003D7222">
              <w:rPr>
                <w:sz w:val="28"/>
                <w:szCs w:val="28"/>
              </w:rPr>
              <w:t>United Nations</w:t>
            </w:r>
          </w:p>
        </w:tc>
        <w:tc>
          <w:tcPr>
            <w:tcW w:w="6095" w:type="dxa"/>
            <w:gridSpan w:val="2"/>
            <w:tcBorders>
              <w:bottom w:val="single" w:sz="4" w:space="0" w:color="auto"/>
            </w:tcBorders>
            <w:shd w:val="clear" w:color="auto" w:fill="auto"/>
            <w:vAlign w:val="bottom"/>
          </w:tcPr>
          <w:p w:rsidR="000734CE" w:rsidRPr="000B7C47" w:rsidRDefault="004B4CBB" w:rsidP="00BB14CA">
            <w:pPr>
              <w:suppressAutoHyphens w:val="0"/>
              <w:spacing w:after="20"/>
              <w:jc w:val="right"/>
            </w:pPr>
            <w:r w:rsidRPr="003D7222">
              <w:rPr>
                <w:sz w:val="40"/>
              </w:rPr>
              <w:t>CMW</w:t>
            </w:r>
            <w:r w:rsidR="00774D3A">
              <w:t>/C/</w:t>
            </w:r>
            <w:r w:rsidR="00C11A5C">
              <w:t>ARG</w:t>
            </w:r>
            <w:r w:rsidRPr="000B7C47">
              <w:t>/CO/</w:t>
            </w:r>
            <w:r w:rsidR="00774D3A">
              <w:t>1</w:t>
            </w:r>
          </w:p>
        </w:tc>
      </w:tr>
      <w:tr w:rsidR="000734CE" w:rsidRPr="000B7C47" w:rsidTr="003D7222">
        <w:trPr>
          <w:cantSplit/>
          <w:trHeight w:hRule="exact" w:val="2835"/>
        </w:trPr>
        <w:tc>
          <w:tcPr>
            <w:tcW w:w="1276" w:type="dxa"/>
            <w:tcBorders>
              <w:top w:val="single" w:sz="4" w:space="0" w:color="auto"/>
              <w:bottom w:val="single" w:sz="12" w:space="0" w:color="auto"/>
            </w:tcBorders>
            <w:shd w:val="clear" w:color="auto" w:fill="auto"/>
          </w:tcPr>
          <w:p w:rsidR="000734CE" w:rsidRPr="000B7C47" w:rsidRDefault="000734CE" w:rsidP="003D7222">
            <w:pPr>
              <w:spacing w:before="120"/>
              <w:jc w:val="center"/>
            </w:pPr>
            <w:r w:rsidRPr="000B7C4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0734CE" w:rsidRPr="000B7C47" w:rsidRDefault="000734CE" w:rsidP="003D7222">
            <w:pPr>
              <w:spacing w:before="120" w:line="380" w:lineRule="exact"/>
            </w:pPr>
            <w:r w:rsidRPr="003D7222">
              <w:rPr>
                <w:b/>
                <w:sz w:val="34"/>
                <w:szCs w:val="40"/>
              </w:rPr>
              <w:t>International Convention on the</w:t>
            </w:r>
            <w:r w:rsidRPr="003D7222">
              <w:rPr>
                <w:b/>
                <w:sz w:val="34"/>
                <w:szCs w:val="40"/>
              </w:rPr>
              <w:br/>
              <w:t>Protection of the Rights of</w:t>
            </w:r>
            <w:r w:rsidRPr="003D7222">
              <w:rPr>
                <w:b/>
                <w:sz w:val="34"/>
                <w:szCs w:val="40"/>
              </w:rPr>
              <w:br/>
              <w:t>All Migrant Workers and</w:t>
            </w:r>
            <w:r w:rsidRPr="003D7222">
              <w:rPr>
                <w:b/>
                <w:sz w:val="34"/>
                <w:szCs w:val="40"/>
              </w:rPr>
              <w:br/>
              <w:t>Members of Their Families</w:t>
            </w:r>
          </w:p>
        </w:tc>
        <w:tc>
          <w:tcPr>
            <w:tcW w:w="2835" w:type="dxa"/>
            <w:tcBorders>
              <w:top w:val="single" w:sz="4" w:space="0" w:color="auto"/>
              <w:bottom w:val="single" w:sz="12" w:space="0" w:color="auto"/>
            </w:tcBorders>
            <w:shd w:val="clear" w:color="auto" w:fill="auto"/>
          </w:tcPr>
          <w:p w:rsidR="004B4CBB" w:rsidRPr="000B7C47" w:rsidRDefault="004B4CBB" w:rsidP="003D7222">
            <w:pPr>
              <w:suppressAutoHyphens w:val="0"/>
              <w:spacing w:before="240" w:line="240" w:lineRule="exact"/>
            </w:pPr>
            <w:r w:rsidRPr="000B7C47">
              <w:t xml:space="preserve">Distr.: </w:t>
            </w:r>
            <w:r w:rsidR="00A01B3E">
              <w:t>General</w:t>
            </w:r>
          </w:p>
          <w:p w:rsidR="00774D3A" w:rsidRDefault="006F17B6" w:rsidP="003D7222">
            <w:pPr>
              <w:suppressAutoHyphens w:val="0"/>
            </w:pPr>
            <w:r>
              <w:t>2</w:t>
            </w:r>
            <w:r w:rsidR="00ED0AE3">
              <w:t xml:space="preserve"> </w:t>
            </w:r>
            <w:r w:rsidR="00213DB1">
              <w:t>Nov</w:t>
            </w:r>
            <w:r w:rsidR="00A453F8" w:rsidRPr="00A453F8">
              <w:t>ember 2011</w:t>
            </w:r>
          </w:p>
          <w:p w:rsidR="00ED0AE3" w:rsidRDefault="00ED0AE3" w:rsidP="003D7222">
            <w:pPr>
              <w:suppressAutoHyphens w:val="0"/>
            </w:pPr>
          </w:p>
          <w:p w:rsidR="000734CE" w:rsidRDefault="004B4CBB" w:rsidP="003D7222">
            <w:pPr>
              <w:suppressAutoHyphens w:val="0"/>
            </w:pPr>
            <w:r w:rsidRPr="000B7C47">
              <w:t xml:space="preserve">Original: </w:t>
            </w:r>
            <w:r w:rsidR="00774D3A">
              <w:t>English</w:t>
            </w:r>
          </w:p>
          <w:p w:rsidR="00BB14CA" w:rsidRDefault="00BB14CA" w:rsidP="003D7222">
            <w:pPr>
              <w:suppressAutoHyphens w:val="0"/>
            </w:pPr>
          </w:p>
          <w:p w:rsidR="00BB14CA" w:rsidRDefault="00BB14CA" w:rsidP="003D7222">
            <w:pPr>
              <w:suppressAutoHyphens w:val="0"/>
            </w:pPr>
          </w:p>
          <w:p w:rsidR="00BB14CA" w:rsidRDefault="00BB14CA" w:rsidP="003D7222">
            <w:pPr>
              <w:suppressAutoHyphens w:val="0"/>
            </w:pPr>
          </w:p>
          <w:p w:rsidR="00BB14CA" w:rsidRPr="00BB14CA" w:rsidRDefault="00BB14CA" w:rsidP="003D7222">
            <w:pPr>
              <w:suppressAutoHyphens w:val="0"/>
              <w:rPr>
                <w:b/>
                <w:sz w:val="22"/>
                <w:szCs w:val="22"/>
              </w:rPr>
            </w:pPr>
          </w:p>
        </w:tc>
      </w:tr>
    </w:tbl>
    <w:p w:rsidR="00025B48" w:rsidRPr="000B7C47" w:rsidRDefault="00025B48" w:rsidP="00025B48">
      <w:pPr>
        <w:spacing w:before="120"/>
        <w:rPr>
          <w:b/>
          <w:sz w:val="24"/>
        </w:rPr>
      </w:pPr>
      <w:r w:rsidRPr="000B7C47">
        <w:rPr>
          <w:b/>
          <w:sz w:val="24"/>
        </w:rPr>
        <w:t>Committee on the Protection of the Rights of All</w:t>
      </w:r>
    </w:p>
    <w:p w:rsidR="00025B48" w:rsidRPr="000B7C47" w:rsidRDefault="00025B48" w:rsidP="00025B48">
      <w:pPr>
        <w:rPr>
          <w:b/>
          <w:sz w:val="24"/>
        </w:rPr>
      </w:pPr>
      <w:r w:rsidRPr="000B7C47">
        <w:rPr>
          <w:b/>
          <w:sz w:val="24"/>
        </w:rPr>
        <w:t>Migrant Workers and Members of Their Families</w:t>
      </w:r>
    </w:p>
    <w:p w:rsidR="00025B48" w:rsidRPr="000B7C47" w:rsidRDefault="00774D3A" w:rsidP="00596929">
      <w:pPr>
        <w:rPr>
          <w:b/>
        </w:rPr>
      </w:pPr>
      <w:r>
        <w:rPr>
          <w:b/>
        </w:rPr>
        <w:t>Fifteenth</w:t>
      </w:r>
      <w:r w:rsidR="00025B48" w:rsidRPr="000B7C47">
        <w:rPr>
          <w:b/>
        </w:rPr>
        <w:t xml:space="preserve"> session</w:t>
      </w:r>
    </w:p>
    <w:p w:rsidR="00596929" w:rsidRPr="000B7C47" w:rsidRDefault="00774D3A" w:rsidP="00025B48">
      <w:pPr>
        <w:spacing w:after="120"/>
      </w:pPr>
      <w:r>
        <w:t>12</w:t>
      </w:r>
      <w:r w:rsidR="009B5619">
        <w:t>–</w:t>
      </w:r>
      <w:r>
        <w:t>23 September</w:t>
      </w:r>
      <w:r w:rsidR="00596929" w:rsidRPr="000B7C47">
        <w:t xml:space="preserve"> 2011</w:t>
      </w:r>
    </w:p>
    <w:p w:rsidR="004422F3" w:rsidRPr="00883971" w:rsidRDefault="004422F3" w:rsidP="004422F3">
      <w:pPr>
        <w:pStyle w:val="HChG"/>
        <w:rPr>
          <w:lang w:val="en-US"/>
        </w:rPr>
      </w:pPr>
      <w:r w:rsidRPr="000B7C47">
        <w:tab/>
      </w:r>
      <w:r w:rsidRPr="000B7C47">
        <w:tab/>
      </w:r>
      <w:r w:rsidRPr="00883971">
        <w:rPr>
          <w:lang w:val="en-US"/>
        </w:rPr>
        <w:t>Consideration of reports submitted by States parties under article 74 of the Convention</w:t>
      </w:r>
    </w:p>
    <w:p w:rsidR="004422F3" w:rsidRPr="00883971" w:rsidRDefault="004422F3" w:rsidP="004422F3">
      <w:pPr>
        <w:pStyle w:val="H1G"/>
        <w:rPr>
          <w:lang w:val="en-US"/>
        </w:rPr>
      </w:pPr>
      <w:r w:rsidRPr="00883971">
        <w:rPr>
          <w:lang w:val="en-US"/>
        </w:rPr>
        <w:tab/>
      </w:r>
      <w:r w:rsidRPr="00883971">
        <w:rPr>
          <w:lang w:val="en-US"/>
        </w:rPr>
        <w:tab/>
        <w:t>Concluding observations of the Committee on the Protection of the Rights of All Migrant Workers and Members of Their Families</w:t>
      </w:r>
    </w:p>
    <w:p w:rsidR="004422F3" w:rsidRPr="00883971" w:rsidRDefault="004422F3" w:rsidP="004422F3">
      <w:pPr>
        <w:pStyle w:val="HChG"/>
        <w:rPr>
          <w:lang w:val="en-US"/>
        </w:rPr>
      </w:pPr>
      <w:r w:rsidRPr="00883971">
        <w:rPr>
          <w:lang w:val="en-US"/>
        </w:rPr>
        <w:tab/>
      </w:r>
      <w:r w:rsidRPr="00883971">
        <w:rPr>
          <w:lang w:val="en-US"/>
        </w:rPr>
        <w:tab/>
      </w:r>
      <w:smartTag w:uri="urn:schemas-microsoft-com:office:smarttags" w:element="place">
        <w:smartTag w:uri="urn:schemas-microsoft-com:office:smarttags" w:element="country-region">
          <w:r w:rsidR="00C11A5C" w:rsidRPr="00883971">
            <w:rPr>
              <w:lang w:val="en-US"/>
            </w:rPr>
            <w:t>Argentina</w:t>
          </w:r>
        </w:smartTag>
      </w:smartTag>
    </w:p>
    <w:p w:rsidR="00C11A5C" w:rsidRPr="00883971" w:rsidRDefault="007B6DA2" w:rsidP="007B6DA2">
      <w:pPr>
        <w:pStyle w:val="SingleTxtG"/>
        <w:rPr>
          <w:lang w:val="en-US"/>
        </w:rPr>
      </w:pPr>
      <w:r w:rsidRPr="00883971">
        <w:rPr>
          <w:lang w:val="en-US"/>
        </w:rPr>
        <w:t>1.</w:t>
      </w:r>
      <w:r w:rsidRPr="00883971">
        <w:rPr>
          <w:lang w:val="en-US"/>
        </w:rPr>
        <w:tab/>
      </w:r>
      <w:r w:rsidR="00C11A5C" w:rsidRPr="00883971">
        <w:rPr>
          <w:lang w:val="en-US"/>
        </w:rPr>
        <w:t xml:space="preserve">The Committee considered the initial report of </w:t>
      </w:r>
      <w:smartTag w:uri="urn:schemas-microsoft-com:office:smarttags" w:element="place">
        <w:smartTag w:uri="urn:schemas-microsoft-com:office:smarttags" w:element="country-region">
          <w:r w:rsidR="00AB2F9C" w:rsidRPr="00883971">
            <w:rPr>
              <w:lang w:val="en-US"/>
            </w:rPr>
            <w:t>Argentina</w:t>
          </w:r>
        </w:smartTag>
      </w:smartTag>
      <w:r w:rsidR="00C11A5C" w:rsidRPr="00883971">
        <w:rPr>
          <w:lang w:val="en-US"/>
        </w:rPr>
        <w:t xml:space="preserve"> (CMW/C/</w:t>
      </w:r>
      <w:r w:rsidR="00131489" w:rsidRPr="00883971">
        <w:rPr>
          <w:lang w:val="en-US"/>
        </w:rPr>
        <w:t>ARG/</w:t>
      </w:r>
      <w:r w:rsidR="00C11A5C" w:rsidRPr="00883971">
        <w:rPr>
          <w:lang w:val="en-US"/>
        </w:rPr>
        <w:t xml:space="preserve">1) at its </w:t>
      </w:r>
      <w:r w:rsidR="00131489" w:rsidRPr="00883971">
        <w:rPr>
          <w:lang w:val="en-US"/>
        </w:rPr>
        <w:t>167</w:t>
      </w:r>
      <w:r w:rsidR="00131489" w:rsidRPr="009B5619">
        <w:rPr>
          <w:lang w:val="en-US"/>
        </w:rPr>
        <w:t>th</w:t>
      </w:r>
      <w:r w:rsidR="00131489" w:rsidRPr="00883971">
        <w:rPr>
          <w:lang w:val="en-US"/>
        </w:rPr>
        <w:t xml:space="preserve"> </w:t>
      </w:r>
      <w:r w:rsidR="00C11A5C" w:rsidRPr="00883971">
        <w:rPr>
          <w:lang w:val="en-US"/>
        </w:rPr>
        <w:t xml:space="preserve">and </w:t>
      </w:r>
      <w:r w:rsidR="00131489" w:rsidRPr="00883971">
        <w:rPr>
          <w:lang w:val="en-US"/>
        </w:rPr>
        <w:t>168</w:t>
      </w:r>
      <w:r w:rsidR="00131489" w:rsidRPr="009B5619">
        <w:rPr>
          <w:lang w:val="en-US"/>
        </w:rPr>
        <w:t>th</w:t>
      </w:r>
      <w:r w:rsidR="00131489" w:rsidRPr="00883971">
        <w:rPr>
          <w:lang w:val="en-US"/>
        </w:rPr>
        <w:t xml:space="preserve"> meetings (see CMW/C/SR</w:t>
      </w:r>
      <w:r w:rsidR="00C11A5C" w:rsidRPr="00883971">
        <w:rPr>
          <w:lang w:val="en-US"/>
        </w:rPr>
        <w:t>.</w:t>
      </w:r>
      <w:r w:rsidR="00131489" w:rsidRPr="00883971">
        <w:rPr>
          <w:lang w:val="en-US"/>
        </w:rPr>
        <w:t>167 and SR</w:t>
      </w:r>
      <w:r w:rsidR="00C11A5C" w:rsidRPr="00883971">
        <w:rPr>
          <w:lang w:val="en-US"/>
        </w:rPr>
        <w:t>.</w:t>
      </w:r>
      <w:r w:rsidR="00131489" w:rsidRPr="00883971">
        <w:rPr>
          <w:lang w:val="en-US"/>
        </w:rPr>
        <w:t>168</w:t>
      </w:r>
      <w:r w:rsidR="00C11A5C" w:rsidRPr="00883971">
        <w:rPr>
          <w:lang w:val="en-US"/>
        </w:rPr>
        <w:t xml:space="preserve">), held on </w:t>
      </w:r>
      <w:r w:rsidR="00131489" w:rsidRPr="00883971">
        <w:rPr>
          <w:lang w:val="en-US"/>
        </w:rPr>
        <w:t>12</w:t>
      </w:r>
      <w:r w:rsidR="00C11A5C" w:rsidRPr="00883971">
        <w:rPr>
          <w:lang w:val="en-US"/>
        </w:rPr>
        <w:t xml:space="preserve"> and </w:t>
      </w:r>
      <w:r w:rsidR="00131489" w:rsidRPr="00883971">
        <w:rPr>
          <w:lang w:val="en-US"/>
        </w:rPr>
        <w:t>13</w:t>
      </w:r>
      <w:r w:rsidR="00C11A5C" w:rsidRPr="00883971">
        <w:rPr>
          <w:lang w:val="en-US"/>
        </w:rPr>
        <w:t xml:space="preserve"> </w:t>
      </w:r>
      <w:r w:rsidR="00131489" w:rsidRPr="00883971">
        <w:rPr>
          <w:lang w:val="en-US"/>
        </w:rPr>
        <w:t>September</w:t>
      </w:r>
      <w:r w:rsidR="00C11A5C" w:rsidRPr="00883971">
        <w:rPr>
          <w:lang w:val="en-US"/>
        </w:rPr>
        <w:t xml:space="preserve"> </w:t>
      </w:r>
      <w:r w:rsidR="00131489" w:rsidRPr="00883971">
        <w:rPr>
          <w:lang w:val="en-US"/>
        </w:rPr>
        <w:t>2011</w:t>
      </w:r>
      <w:r w:rsidR="00C11A5C" w:rsidRPr="00883971">
        <w:rPr>
          <w:lang w:val="en-US"/>
        </w:rPr>
        <w:t xml:space="preserve">, and adopted the following concluding observations at its </w:t>
      </w:r>
      <w:r w:rsidR="00243C3D" w:rsidRPr="00883971">
        <w:rPr>
          <w:lang w:val="en-US"/>
        </w:rPr>
        <w:t>179</w:t>
      </w:r>
      <w:r w:rsidR="00C11A5C" w:rsidRPr="009B5619">
        <w:rPr>
          <w:lang w:val="en-US"/>
        </w:rPr>
        <w:t>th</w:t>
      </w:r>
      <w:r w:rsidR="00C11A5C" w:rsidRPr="00883971">
        <w:rPr>
          <w:lang w:val="en-US"/>
        </w:rPr>
        <w:t xml:space="preserve"> </w:t>
      </w:r>
      <w:r w:rsidR="00BB14CA">
        <w:rPr>
          <w:lang w:val="en-US"/>
        </w:rPr>
        <w:t>and 180</w:t>
      </w:r>
      <w:r w:rsidR="00BB14CA" w:rsidRPr="009B5619">
        <w:rPr>
          <w:lang w:val="en-US"/>
        </w:rPr>
        <w:t>th</w:t>
      </w:r>
      <w:r w:rsidR="00BB14CA">
        <w:rPr>
          <w:lang w:val="en-US"/>
        </w:rPr>
        <w:t xml:space="preserve"> </w:t>
      </w:r>
      <w:r w:rsidR="00C11A5C" w:rsidRPr="00883971">
        <w:rPr>
          <w:lang w:val="en-US"/>
        </w:rPr>
        <w:t>meeting</w:t>
      </w:r>
      <w:r w:rsidR="00BB14CA">
        <w:rPr>
          <w:lang w:val="en-US"/>
        </w:rPr>
        <w:t>s</w:t>
      </w:r>
      <w:r w:rsidR="00C11A5C" w:rsidRPr="00883971">
        <w:rPr>
          <w:lang w:val="en-US"/>
        </w:rPr>
        <w:t xml:space="preserve">, held on </w:t>
      </w:r>
      <w:r w:rsidR="00243C3D" w:rsidRPr="00883971">
        <w:rPr>
          <w:lang w:val="en-US"/>
        </w:rPr>
        <w:t>20</w:t>
      </w:r>
      <w:r w:rsidR="00C11A5C" w:rsidRPr="00883971">
        <w:rPr>
          <w:lang w:val="en-US"/>
        </w:rPr>
        <w:t xml:space="preserve"> </w:t>
      </w:r>
      <w:r w:rsidR="00BB14CA">
        <w:rPr>
          <w:lang w:val="en-US"/>
        </w:rPr>
        <w:t xml:space="preserve">and 21 </w:t>
      </w:r>
      <w:r w:rsidR="00131489" w:rsidRPr="00883971">
        <w:rPr>
          <w:lang w:val="en-US"/>
        </w:rPr>
        <w:t>September</w:t>
      </w:r>
      <w:r w:rsidR="00C11A5C" w:rsidRPr="00883971">
        <w:rPr>
          <w:lang w:val="en-US"/>
        </w:rPr>
        <w:t xml:space="preserve"> </w:t>
      </w:r>
      <w:r w:rsidR="00131489" w:rsidRPr="00883971">
        <w:rPr>
          <w:lang w:val="en-US"/>
        </w:rPr>
        <w:t>2011</w:t>
      </w:r>
      <w:r w:rsidR="00C11A5C" w:rsidRPr="00883971">
        <w:rPr>
          <w:lang w:val="en-US"/>
        </w:rPr>
        <w:t>.</w:t>
      </w:r>
    </w:p>
    <w:p w:rsidR="00C11A5C" w:rsidRPr="00883971" w:rsidRDefault="006A4C6B" w:rsidP="006A4C6B">
      <w:pPr>
        <w:pStyle w:val="H1G"/>
        <w:rPr>
          <w:lang w:val="en-US"/>
        </w:rPr>
      </w:pPr>
      <w:r w:rsidRPr="00883971">
        <w:rPr>
          <w:lang w:val="en-US"/>
        </w:rPr>
        <w:tab/>
      </w:r>
      <w:r w:rsidR="00C11A5C" w:rsidRPr="00883971">
        <w:rPr>
          <w:lang w:val="en-US"/>
        </w:rPr>
        <w:t>A.</w:t>
      </w:r>
      <w:r w:rsidRPr="00883971">
        <w:rPr>
          <w:lang w:val="en-US"/>
        </w:rPr>
        <w:tab/>
      </w:r>
      <w:r w:rsidR="00C11A5C" w:rsidRPr="00883971">
        <w:rPr>
          <w:lang w:val="en-US"/>
        </w:rPr>
        <w:t>Introduction</w:t>
      </w:r>
    </w:p>
    <w:p w:rsidR="00C11A5C" w:rsidRPr="00883971" w:rsidRDefault="007B6DA2" w:rsidP="007B6DA2">
      <w:pPr>
        <w:pStyle w:val="SingleTxtG"/>
        <w:rPr>
          <w:lang w:val="en-US"/>
        </w:rPr>
      </w:pPr>
      <w:r w:rsidRPr="00883971">
        <w:rPr>
          <w:lang w:val="en-US"/>
        </w:rPr>
        <w:t>2.</w:t>
      </w:r>
      <w:r w:rsidRPr="00883971">
        <w:rPr>
          <w:lang w:val="en-US"/>
        </w:rPr>
        <w:tab/>
      </w:r>
      <w:r w:rsidR="00C11A5C" w:rsidRPr="00883971">
        <w:rPr>
          <w:lang w:val="en-US"/>
        </w:rPr>
        <w:t>The Committee</w:t>
      </w:r>
      <w:r w:rsidR="004E4215" w:rsidRPr="00883971">
        <w:rPr>
          <w:lang w:val="en-US"/>
        </w:rPr>
        <w:t xml:space="preserve"> welcomes the submission</w:t>
      </w:r>
      <w:r w:rsidR="00C11A5C" w:rsidRPr="00883971">
        <w:rPr>
          <w:lang w:val="en-US"/>
        </w:rPr>
        <w:t xml:space="preserve">, </w:t>
      </w:r>
      <w:r w:rsidR="004E4215" w:rsidRPr="00883971">
        <w:rPr>
          <w:lang w:val="en-US"/>
        </w:rPr>
        <w:t xml:space="preserve">albeit late, of </w:t>
      </w:r>
      <w:r w:rsidR="00005C2A">
        <w:rPr>
          <w:lang w:val="en-US"/>
        </w:rPr>
        <w:t xml:space="preserve">the </w:t>
      </w:r>
      <w:r w:rsidR="004E4215" w:rsidRPr="00883971">
        <w:rPr>
          <w:lang w:val="en-US"/>
        </w:rPr>
        <w:t>initial report</w:t>
      </w:r>
      <w:r w:rsidR="009B5619">
        <w:rPr>
          <w:lang w:val="en-US"/>
        </w:rPr>
        <w:t xml:space="preserve"> of the State party</w:t>
      </w:r>
      <w:r w:rsidR="004E4215" w:rsidRPr="00883971">
        <w:rPr>
          <w:lang w:val="en-US"/>
        </w:rPr>
        <w:t xml:space="preserve"> and </w:t>
      </w:r>
      <w:r w:rsidR="009B3387">
        <w:rPr>
          <w:lang w:val="en-US"/>
        </w:rPr>
        <w:t>appreciates</w:t>
      </w:r>
      <w:r w:rsidR="004E4215" w:rsidRPr="00883971">
        <w:rPr>
          <w:lang w:val="en-US"/>
        </w:rPr>
        <w:t xml:space="preserve"> the </w:t>
      </w:r>
      <w:r w:rsidR="00C11A5C" w:rsidRPr="00883971">
        <w:rPr>
          <w:lang w:val="en-US"/>
        </w:rPr>
        <w:t xml:space="preserve">constructive dialogue </w:t>
      </w:r>
      <w:r w:rsidR="00131489" w:rsidRPr="00883971">
        <w:rPr>
          <w:lang w:val="en-US"/>
        </w:rPr>
        <w:t xml:space="preserve">held with its </w:t>
      </w:r>
      <w:r w:rsidR="00C11A5C" w:rsidRPr="00883971">
        <w:rPr>
          <w:lang w:val="en-US"/>
        </w:rPr>
        <w:t xml:space="preserve">delegation. </w:t>
      </w:r>
      <w:r w:rsidR="004E4215" w:rsidRPr="00883971">
        <w:rPr>
          <w:lang w:val="en-US"/>
        </w:rPr>
        <w:t xml:space="preserve">The Committee thanks the State party for its </w:t>
      </w:r>
      <w:r w:rsidR="00D214F7" w:rsidRPr="00883971">
        <w:rPr>
          <w:lang w:val="en-US"/>
        </w:rPr>
        <w:t xml:space="preserve">detailed </w:t>
      </w:r>
      <w:r w:rsidR="004E4215" w:rsidRPr="00883971">
        <w:rPr>
          <w:lang w:val="en-US"/>
        </w:rPr>
        <w:t xml:space="preserve">replies to the list of issues and the </w:t>
      </w:r>
      <w:r w:rsidR="00D214F7" w:rsidRPr="00883971">
        <w:rPr>
          <w:lang w:val="en-US"/>
        </w:rPr>
        <w:t xml:space="preserve">comprehensive </w:t>
      </w:r>
      <w:r w:rsidR="004E4215" w:rsidRPr="00883971">
        <w:rPr>
          <w:lang w:val="en-US"/>
        </w:rPr>
        <w:t xml:space="preserve">additional information provided by the delegation. </w:t>
      </w:r>
      <w:r w:rsidR="00C11A5C" w:rsidRPr="00883971">
        <w:rPr>
          <w:lang w:val="en-US"/>
        </w:rPr>
        <w:t>It regrets, however, that the written re</w:t>
      </w:r>
      <w:r w:rsidR="004E4215" w:rsidRPr="00883971">
        <w:rPr>
          <w:lang w:val="en-US"/>
        </w:rPr>
        <w:t xml:space="preserve">plies </w:t>
      </w:r>
      <w:r w:rsidR="00C11A5C" w:rsidRPr="00883971">
        <w:rPr>
          <w:lang w:val="en-US"/>
        </w:rPr>
        <w:t>were not submitted well in advance</w:t>
      </w:r>
      <w:r w:rsidR="00D214F7" w:rsidRPr="00883971">
        <w:rPr>
          <w:color w:val="000000"/>
          <w:lang w:val="en-US"/>
        </w:rPr>
        <w:t>.</w:t>
      </w:r>
    </w:p>
    <w:p w:rsidR="00C11A5C" w:rsidRPr="00883971" w:rsidRDefault="007B6DA2" w:rsidP="007B6DA2">
      <w:pPr>
        <w:pStyle w:val="SingleTxtG"/>
        <w:rPr>
          <w:lang w:val="en-US"/>
        </w:rPr>
      </w:pPr>
      <w:r w:rsidRPr="00883971">
        <w:rPr>
          <w:lang w:val="en-US"/>
        </w:rPr>
        <w:t>3.</w:t>
      </w:r>
      <w:r w:rsidRPr="00883971">
        <w:rPr>
          <w:lang w:val="en-US"/>
        </w:rPr>
        <w:tab/>
      </w:r>
      <w:r w:rsidR="00C11A5C" w:rsidRPr="00883971">
        <w:rPr>
          <w:lang w:val="en-US"/>
        </w:rPr>
        <w:t xml:space="preserve">The Committee notes that the countries in which </w:t>
      </w:r>
      <w:r w:rsidR="004E4215" w:rsidRPr="00883971">
        <w:rPr>
          <w:lang w:val="en-US"/>
        </w:rPr>
        <w:t xml:space="preserve">most Argentine </w:t>
      </w:r>
      <w:r w:rsidR="00C11A5C" w:rsidRPr="00883971">
        <w:rPr>
          <w:lang w:val="en-US"/>
        </w:rPr>
        <w:t>migrant workers are employed are not yet parties to the Convention, which constitute</w:t>
      </w:r>
      <w:r w:rsidR="004E4215" w:rsidRPr="00883971">
        <w:rPr>
          <w:lang w:val="en-US"/>
        </w:rPr>
        <w:t>s</w:t>
      </w:r>
      <w:r w:rsidR="00C11A5C" w:rsidRPr="00883971">
        <w:rPr>
          <w:lang w:val="en-US"/>
        </w:rPr>
        <w:t xml:space="preserve"> an obstacle to the enjoyment by those workers of the rights to which they are entitled under the Convention.</w:t>
      </w:r>
    </w:p>
    <w:p w:rsidR="004E4215" w:rsidRPr="00883971" w:rsidRDefault="007B6DA2" w:rsidP="007B6DA2">
      <w:pPr>
        <w:pStyle w:val="SingleTxtG"/>
        <w:rPr>
          <w:lang w:val="en-US"/>
        </w:rPr>
      </w:pPr>
      <w:r w:rsidRPr="00883971">
        <w:rPr>
          <w:lang w:val="en-US"/>
        </w:rPr>
        <w:t>4.</w:t>
      </w:r>
      <w:r w:rsidRPr="00883971">
        <w:rPr>
          <w:lang w:val="en-US"/>
        </w:rPr>
        <w:tab/>
      </w:r>
      <w:r w:rsidR="004E4215" w:rsidRPr="00883971">
        <w:rPr>
          <w:lang w:val="en-US"/>
        </w:rPr>
        <w:t xml:space="preserve">The Committee welcomes the contributions made by non-governmental organizations </w:t>
      </w:r>
      <w:r w:rsidR="004F21A7" w:rsidRPr="00883971">
        <w:rPr>
          <w:lang w:val="en-US"/>
        </w:rPr>
        <w:t xml:space="preserve">in connection with the Committee’s consideration of the initial report of </w:t>
      </w:r>
      <w:smartTag w:uri="urn:schemas-microsoft-com:office:smarttags" w:element="place">
        <w:smartTag w:uri="urn:schemas-microsoft-com:office:smarttags" w:element="country-region">
          <w:r w:rsidR="004F21A7" w:rsidRPr="00883971">
            <w:rPr>
              <w:lang w:val="en-US"/>
            </w:rPr>
            <w:t>Argentina</w:t>
          </w:r>
        </w:smartTag>
      </w:smartTag>
      <w:r w:rsidR="004F21A7" w:rsidRPr="00883971">
        <w:rPr>
          <w:lang w:val="en-US"/>
        </w:rPr>
        <w:t>.</w:t>
      </w:r>
    </w:p>
    <w:p w:rsidR="00C11A5C" w:rsidRPr="00883971" w:rsidRDefault="006A4C6B" w:rsidP="006A4C6B">
      <w:pPr>
        <w:pStyle w:val="H1G"/>
        <w:rPr>
          <w:lang w:val="en-US"/>
        </w:rPr>
      </w:pPr>
      <w:r w:rsidRPr="00883971">
        <w:rPr>
          <w:lang w:val="en-US"/>
        </w:rPr>
        <w:tab/>
      </w:r>
      <w:r w:rsidR="00C11A5C" w:rsidRPr="00883971">
        <w:rPr>
          <w:lang w:val="en-US"/>
        </w:rPr>
        <w:t>B.</w:t>
      </w:r>
      <w:r w:rsidRPr="00883971">
        <w:rPr>
          <w:lang w:val="en-US"/>
        </w:rPr>
        <w:tab/>
      </w:r>
      <w:r w:rsidR="00C11A5C" w:rsidRPr="00883971">
        <w:rPr>
          <w:lang w:val="en-US"/>
        </w:rPr>
        <w:t>Positive aspects</w:t>
      </w:r>
    </w:p>
    <w:p w:rsidR="0087113D" w:rsidRPr="00883971" w:rsidRDefault="007B6DA2" w:rsidP="007B6DA2">
      <w:pPr>
        <w:pStyle w:val="SingleTxtG"/>
        <w:rPr>
          <w:lang w:val="en-US"/>
        </w:rPr>
      </w:pPr>
      <w:r w:rsidRPr="00883971">
        <w:rPr>
          <w:lang w:val="en-US"/>
        </w:rPr>
        <w:t>5.</w:t>
      </w:r>
      <w:r w:rsidRPr="00883971">
        <w:rPr>
          <w:lang w:val="en-US"/>
        </w:rPr>
        <w:tab/>
      </w:r>
      <w:r w:rsidR="00C11A5C" w:rsidRPr="00883971">
        <w:rPr>
          <w:lang w:val="en-US"/>
        </w:rPr>
        <w:t xml:space="preserve">The Committee </w:t>
      </w:r>
      <w:r w:rsidR="0087113D" w:rsidRPr="00883971">
        <w:rPr>
          <w:lang w:val="en-US"/>
        </w:rPr>
        <w:t>welcomes as positive steps the adoption of the following legislative measures:</w:t>
      </w:r>
    </w:p>
    <w:p w:rsidR="0087113D" w:rsidRPr="00883971" w:rsidRDefault="007B6DA2" w:rsidP="009B5619">
      <w:pPr>
        <w:pStyle w:val="SingleTxtG"/>
        <w:ind w:firstLine="567"/>
        <w:rPr>
          <w:lang w:val="en-US"/>
        </w:rPr>
      </w:pPr>
      <w:r w:rsidRPr="00883971">
        <w:rPr>
          <w:lang w:val="en-US"/>
        </w:rPr>
        <w:t>(a)</w:t>
      </w:r>
      <w:r w:rsidRPr="00883971">
        <w:rPr>
          <w:lang w:val="en-US"/>
        </w:rPr>
        <w:tab/>
      </w:r>
      <w:r w:rsidR="00C23525" w:rsidRPr="00883971">
        <w:rPr>
          <w:lang w:val="en-US"/>
        </w:rPr>
        <w:t>Law</w:t>
      </w:r>
      <w:r w:rsidR="005933F8" w:rsidRPr="00883971">
        <w:rPr>
          <w:lang w:val="en-US"/>
        </w:rPr>
        <w:t xml:space="preserve"> No. 25871 </w:t>
      </w:r>
      <w:r w:rsidR="00126847" w:rsidRPr="00883971">
        <w:rPr>
          <w:lang w:val="en-US"/>
        </w:rPr>
        <w:t>(</w:t>
      </w:r>
      <w:r w:rsidR="005933F8" w:rsidRPr="00883971">
        <w:rPr>
          <w:lang w:val="en-US"/>
        </w:rPr>
        <w:t>2004</w:t>
      </w:r>
      <w:r w:rsidR="00126847" w:rsidRPr="00883971">
        <w:rPr>
          <w:lang w:val="en-US"/>
        </w:rPr>
        <w:t>)</w:t>
      </w:r>
      <w:r w:rsidR="005933F8" w:rsidRPr="00883971">
        <w:rPr>
          <w:lang w:val="en-US"/>
        </w:rPr>
        <w:t xml:space="preserve"> on </w:t>
      </w:r>
      <w:r w:rsidR="00126847" w:rsidRPr="00883971">
        <w:rPr>
          <w:lang w:val="en-US"/>
        </w:rPr>
        <w:t>m</w:t>
      </w:r>
      <w:r w:rsidR="005933F8" w:rsidRPr="00883971">
        <w:rPr>
          <w:lang w:val="en-US"/>
        </w:rPr>
        <w:t xml:space="preserve">igration </w:t>
      </w:r>
      <w:r w:rsidR="00E2773D" w:rsidRPr="00883971">
        <w:rPr>
          <w:lang w:val="en-US"/>
        </w:rPr>
        <w:t>(“Migration Law”)</w:t>
      </w:r>
      <w:r w:rsidR="007E4758" w:rsidRPr="00883971">
        <w:rPr>
          <w:lang w:val="en-US"/>
        </w:rPr>
        <w:t>,</w:t>
      </w:r>
      <w:r w:rsidR="00E2773D" w:rsidRPr="00883971">
        <w:rPr>
          <w:lang w:val="en-US"/>
        </w:rPr>
        <w:t xml:space="preserve"> </w:t>
      </w:r>
      <w:r w:rsidR="00C02D40" w:rsidRPr="00883971">
        <w:rPr>
          <w:lang w:val="en-US"/>
        </w:rPr>
        <w:t xml:space="preserve">which </w:t>
      </w:r>
      <w:r w:rsidR="00C54EA3" w:rsidRPr="00883971">
        <w:rPr>
          <w:lang w:val="en-US"/>
        </w:rPr>
        <w:t>recogniz</w:t>
      </w:r>
      <w:r w:rsidR="00C02D40" w:rsidRPr="00883971">
        <w:rPr>
          <w:lang w:val="en-US"/>
        </w:rPr>
        <w:t>es</w:t>
      </w:r>
      <w:r w:rsidR="00C54EA3" w:rsidRPr="00883971">
        <w:rPr>
          <w:lang w:val="en-US"/>
        </w:rPr>
        <w:t xml:space="preserve"> </w:t>
      </w:r>
      <w:r w:rsidR="001F6377" w:rsidRPr="00883971">
        <w:rPr>
          <w:lang w:val="en-US"/>
        </w:rPr>
        <w:t xml:space="preserve">the right </w:t>
      </w:r>
      <w:r w:rsidR="00C54EA3" w:rsidRPr="00883971">
        <w:rPr>
          <w:lang w:val="en-US"/>
        </w:rPr>
        <w:t xml:space="preserve">to migration as </w:t>
      </w:r>
      <w:r w:rsidR="006C1D95" w:rsidRPr="00883971">
        <w:rPr>
          <w:lang w:val="en-US"/>
        </w:rPr>
        <w:t xml:space="preserve">a fundamental and </w:t>
      </w:r>
      <w:r w:rsidR="00C54EA3" w:rsidRPr="00883971">
        <w:rPr>
          <w:lang w:val="en-US"/>
        </w:rPr>
        <w:t>inalienable right</w:t>
      </w:r>
      <w:r w:rsidR="00B1052C" w:rsidRPr="00883971">
        <w:rPr>
          <w:lang w:val="en-US"/>
        </w:rPr>
        <w:t xml:space="preserve"> (a</w:t>
      </w:r>
      <w:r w:rsidR="006C1D95" w:rsidRPr="00883971">
        <w:rPr>
          <w:lang w:val="en-US"/>
        </w:rPr>
        <w:t>rt. 4)</w:t>
      </w:r>
      <w:r w:rsidR="001F6377" w:rsidRPr="00883971">
        <w:rPr>
          <w:lang w:val="en-US"/>
        </w:rPr>
        <w:t xml:space="preserve">, </w:t>
      </w:r>
      <w:r w:rsidR="00C02D40" w:rsidRPr="00883971">
        <w:rPr>
          <w:lang w:val="en-US"/>
        </w:rPr>
        <w:t xml:space="preserve">protects the </w:t>
      </w:r>
      <w:r w:rsidR="00BB6259" w:rsidRPr="00883971">
        <w:rPr>
          <w:lang w:val="en-US"/>
        </w:rPr>
        <w:t>right of all migrants</w:t>
      </w:r>
      <w:r w:rsidR="00C02D40" w:rsidRPr="00883971">
        <w:rPr>
          <w:lang w:val="en-US"/>
        </w:rPr>
        <w:t>, including those in an irregular situation,</w:t>
      </w:r>
      <w:r w:rsidR="00BB6259" w:rsidRPr="00883971">
        <w:rPr>
          <w:lang w:val="en-US"/>
        </w:rPr>
        <w:t xml:space="preserve"> </w:t>
      </w:r>
      <w:r w:rsidR="00C02D40" w:rsidRPr="00883971">
        <w:rPr>
          <w:lang w:val="en-US"/>
        </w:rPr>
        <w:t>to have</w:t>
      </w:r>
      <w:r w:rsidR="00BB6259" w:rsidRPr="00883971">
        <w:rPr>
          <w:lang w:val="en-US"/>
        </w:rPr>
        <w:t xml:space="preserve"> free access to all levels of education </w:t>
      </w:r>
      <w:r w:rsidR="00005C2A">
        <w:rPr>
          <w:lang w:val="en-US"/>
        </w:rPr>
        <w:t>and</w:t>
      </w:r>
      <w:r w:rsidR="00C02D40" w:rsidRPr="00883971">
        <w:rPr>
          <w:lang w:val="en-US"/>
        </w:rPr>
        <w:t xml:space="preserve"> </w:t>
      </w:r>
      <w:r w:rsidR="00BB6259" w:rsidRPr="00883971">
        <w:rPr>
          <w:lang w:val="en-US"/>
        </w:rPr>
        <w:t xml:space="preserve">to health services </w:t>
      </w:r>
      <w:r w:rsidR="00B1052C" w:rsidRPr="00883971">
        <w:rPr>
          <w:lang w:val="en-US"/>
        </w:rPr>
        <w:t>(a</w:t>
      </w:r>
      <w:r w:rsidR="006C1D95" w:rsidRPr="00883971">
        <w:rPr>
          <w:lang w:val="en-US"/>
        </w:rPr>
        <w:t>rts. 7 and 8)</w:t>
      </w:r>
      <w:r w:rsidR="007E4758" w:rsidRPr="00883971">
        <w:rPr>
          <w:lang w:val="en-US"/>
        </w:rPr>
        <w:t xml:space="preserve">, </w:t>
      </w:r>
      <w:r w:rsidR="00C54EA3" w:rsidRPr="00883971">
        <w:rPr>
          <w:lang w:val="en-US"/>
        </w:rPr>
        <w:t xml:space="preserve">and </w:t>
      </w:r>
      <w:r w:rsidR="00C02D40" w:rsidRPr="00883971">
        <w:rPr>
          <w:lang w:val="en-US"/>
        </w:rPr>
        <w:t>requires employers to comply with labour legislation irrespective of the mi</w:t>
      </w:r>
      <w:r w:rsidR="00B1052C" w:rsidRPr="00883971">
        <w:rPr>
          <w:lang w:val="en-US"/>
        </w:rPr>
        <w:t>gratory status of an employee (a</w:t>
      </w:r>
      <w:r w:rsidR="00C02D40" w:rsidRPr="00883971">
        <w:rPr>
          <w:lang w:val="en-US"/>
        </w:rPr>
        <w:t>rt. 56)</w:t>
      </w:r>
      <w:r w:rsidR="00C54EA3" w:rsidRPr="00883971">
        <w:rPr>
          <w:lang w:val="en-US"/>
        </w:rPr>
        <w:t>;</w:t>
      </w:r>
    </w:p>
    <w:p w:rsidR="0087113D" w:rsidRPr="00883971" w:rsidRDefault="007B6DA2" w:rsidP="009B5619">
      <w:pPr>
        <w:pStyle w:val="SingleTxtG"/>
        <w:ind w:firstLine="567"/>
        <w:rPr>
          <w:lang w:val="en-US"/>
        </w:rPr>
      </w:pPr>
      <w:r w:rsidRPr="00883971">
        <w:rPr>
          <w:lang w:val="en-US"/>
        </w:rPr>
        <w:t>(b)</w:t>
      </w:r>
      <w:r w:rsidRPr="00883971">
        <w:rPr>
          <w:lang w:val="en-US"/>
        </w:rPr>
        <w:tab/>
      </w:r>
      <w:r w:rsidR="000248C1" w:rsidRPr="00883971">
        <w:rPr>
          <w:lang w:val="en-US"/>
        </w:rPr>
        <w:t>Decree No. 616/2010</w:t>
      </w:r>
      <w:r w:rsidR="0053101E">
        <w:rPr>
          <w:lang w:val="en-US"/>
        </w:rPr>
        <w:t>,</w:t>
      </w:r>
      <w:r w:rsidR="000248C1" w:rsidRPr="00883971">
        <w:rPr>
          <w:lang w:val="en-US"/>
        </w:rPr>
        <w:t xml:space="preserve"> which further specifies the State party’s obligations under </w:t>
      </w:r>
      <w:r w:rsidR="00C23525" w:rsidRPr="00883971">
        <w:rPr>
          <w:lang w:val="en-US"/>
        </w:rPr>
        <w:t>Law</w:t>
      </w:r>
      <w:r w:rsidR="000248C1" w:rsidRPr="00883971">
        <w:rPr>
          <w:lang w:val="en-US"/>
        </w:rPr>
        <w:t xml:space="preserve"> No. 25871, including its obligation to adopt measures towards regularizing the status of </w:t>
      </w:r>
      <w:r w:rsidR="00B1052C" w:rsidRPr="00883971">
        <w:rPr>
          <w:lang w:val="en-US"/>
        </w:rPr>
        <w:t>migrants</w:t>
      </w:r>
      <w:r w:rsidR="000248C1" w:rsidRPr="00883971">
        <w:rPr>
          <w:lang w:val="en-US"/>
        </w:rPr>
        <w:t xml:space="preserve">, and expands </w:t>
      </w:r>
      <w:r w:rsidR="00B1052C" w:rsidRPr="00883971">
        <w:rPr>
          <w:lang w:val="en-US"/>
        </w:rPr>
        <w:t>the</w:t>
      </w:r>
      <w:r w:rsidR="000248C1" w:rsidRPr="00883971">
        <w:rPr>
          <w:lang w:val="en-US"/>
        </w:rPr>
        <w:t xml:space="preserve"> definition of migrant workers in line with the Convention;</w:t>
      </w:r>
    </w:p>
    <w:p w:rsidR="0090132D" w:rsidRPr="00883971" w:rsidRDefault="007B6DA2" w:rsidP="009B5619">
      <w:pPr>
        <w:pStyle w:val="SingleTxtG"/>
        <w:ind w:firstLine="567"/>
        <w:rPr>
          <w:lang w:val="en-US"/>
        </w:rPr>
      </w:pPr>
      <w:r w:rsidRPr="00883971">
        <w:rPr>
          <w:lang w:val="en-US"/>
        </w:rPr>
        <w:t>(c)</w:t>
      </w:r>
      <w:r w:rsidRPr="00883971">
        <w:rPr>
          <w:lang w:val="en-US"/>
        </w:rPr>
        <w:tab/>
      </w:r>
      <w:r w:rsidR="00C23525" w:rsidRPr="00883971">
        <w:rPr>
          <w:lang w:val="en-US"/>
        </w:rPr>
        <w:t>Law</w:t>
      </w:r>
      <w:r w:rsidR="000D7923" w:rsidRPr="00883971">
        <w:rPr>
          <w:lang w:val="en-US"/>
        </w:rPr>
        <w:t xml:space="preserve"> No. 26364 </w:t>
      </w:r>
      <w:r w:rsidR="005732AF" w:rsidRPr="00883971">
        <w:rPr>
          <w:lang w:val="en-US"/>
        </w:rPr>
        <w:t>(</w:t>
      </w:r>
      <w:r w:rsidR="000D7923" w:rsidRPr="00883971">
        <w:rPr>
          <w:lang w:val="en-US"/>
        </w:rPr>
        <w:t>2008</w:t>
      </w:r>
      <w:r w:rsidR="005732AF" w:rsidRPr="00883971">
        <w:rPr>
          <w:lang w:val="en-US"/>
        </w:rPr>
        <w:t>)</w:t>
      </w:r>
      <w:r w:rsidR="000D7923" w:rsidRPr="00883971">
        <w:rPr>
          <w:lang w:val="en-US"/>
        </w:rPr>
        <w:t xml:space="preserve"> on the prevention and punishment of trafficking in persons and assistance to victims</w:t>
      </w:r>
      <w:r w:rsidR="0053101E">
        <w:rPr>
          <w:lang w:val="en-US"/>
        </w:rPr>
        <w:t>,</w:t>
      </w:r>
      <w:r w:rsidR="000D7923" w:rsidRPr="00883971">
        <w:rPr>
          <w:lang w:val="en-US"/>
        </w:rPr>
        <w:t xml:space="preserve"> </w:t>
      </w:r>
      <w:r w:rsidR="005E27D4" w:rsidRPr="00883971">
        <w:rPr>
          <w:lang w:val="en-US"/>
        </w:rPr>
        <w:t xml:space="preserve">which </w:t>
      </w:r>
      <w:r w:rsidR="000D7923" w:rsidRPr="00883971">
        <w:rPr>
          <w:lang w:val="en-US"/>
        </w:rPr>
        <w:t>defin</w:t>
      </w:r>
      <w:r w:rsidR="005E27D4" w:rsidRPr="00883971">
        <w:rPr>
          <w:lang w:val="en-US"/>
        </w:rPr>
        <w:t>es</w:t>
      </w:r>
      <w:r w:rsidR="000D7923" w:rsidRPr="00883971">
        <w:rPr>
          <w:lang w:val="en-US"/>
        </w:rPr>
        <w:t xml:space="preserve"> trafficking in persons </w:t>
      </w:r>
      <w:r w:rsidR="005E27D4" w:rsidRPr="00883971">
        <w:rPr>
          <w:lang w:val="en-US"/>
        </w:rPr>
        <w:t>as a federal crime punishable by 3</w:t>
      </w:r>
      <w:r w:rsidR="000D7923" w:rsidRPr="00883971">
        <w:rPr>
          <w:lang w:val="en-US"/>
        </w:rPr>
        <w:t xml:space="preserve"> to 15 years’ imprisonment</w:t>
      </w:r>
      <w:r w:rsidR="005E27D4" w:rsidRPr="00883971">
        <w:rPr>
          <w:lang w:val="en-US"/>
        </w:rPr>
        <w:t xml:space="preserve"> and pro</w:t>
      </w:r>
      <w:r w:rsidR="00C23525" w:rsidRPr="00883971">
        <w:rPr>
          <w:lang w:val="en-US"/>
        </w:rPr>
        <w:t>vides for assistance to victims</w:t>
      </w:r>
      <w:r w:rsidR="0090132D" w:rsidRPr="00883971">
        <w:rPr>
          <w:lang w:val="en-US"/>
        </w:rPr>
        <w:t>;</w:t>
      </w:r>
    </w:p>
    <w:p w:rsidR="000248C1" w:rsidRPr="00883971" w:rsidRDefault="0090132D" w:rsidP="009B5619">
      <w:pPr>
        <w:pStyle w:val="SingleTxtG"/>
        <w:ind w:firstLine="567"/>
        <w:rPr>
          <w:lang w:val="en-US"/>
        </w:rPr>
      </w:pPr>
      <w:r w:rsidRPr="00883971">
        <w:rPr>
          <w:lang w:val="en-US"/>
        </w:rPr>
        <w:t>(d)</w:t>
      </w:r>
      <w:r w:rsidRPr="00883971">
        <w:rPr>
          <w:lang w:val="en-US"/>
        </w:rPr>
        <w:tab/>
        <w:t>T</w:t>
      </w:r>
      <w:r w:rsidR="00C23525" w:rsidRPr="00883971">
        <w:rPr>
          <w:lang w:val="en-US"/>
        </w:rPr>
        <w:t>he recent amendment to the</w:t>
      </w:r>
      <w:r w:rsidR="00C3758C" w:rsidRPr="00883971">
        <w:rPr>
          <w:lang w:val="en-US"/>
        </w:rPr>
        <w:t xml:space="preserve"> Law</w:t>
      </w:r>
      <w:r w:rsidRPr="00883971">
        <w:rPr>
          <w:lang w:val="en-US"/>
        </w:rPr>
        <w:t xml:space="preserve"> on Trafficking</w:t>
      </w:r>
      <w:r w:rsidR="00B1052C" w:rsidRPr="00883971">
        <w:rPr>
          <w:lang w:val="en-US"/>
        </w:rPr>
        <w:t>,</w:t>
      </w:r>
      <w:r w:rsidR="00C3758C" w:rsidRPr="00883971">
        <w:rPr>
          <w:lang w:val="en-US"/>
        </w:rPr>
        <w:t xml:space="preserve"> </w:t>
      </w:r>
      <w:r w:rsidR="00B529F1" w:rsidRPr="00883971">
        <w:rPr>
          <w:lang w:val="en-US"/>
        </w:rPr>
        <w:t xml:space="preserve">introducing stricter penalties for traffickers </w:t>
      </w:r>
      <w:r w:rsidR="007E4758" w:rsidRPr="00883971">
        <w:rPr>
          <w:lang w:val="en-US"/>
        </w:rPr>
        <w:t xml:space="preserve">and repealing the requirement </w:t>
      </w:r>
      <w:r w:rsidR="00167B4E" w:rsidRPr="00883971">
        <w:rPr>
          <w:lang w:val="en-US"/>
        </w:rPr>
        <w:t>that</w:t>
      </w:r>
      <w:r w:rsidR="00B529F1" w:rsidRPr="00883971">
        <w:rPr>
          <w:lang w:val="en-US"/>
        </w:rPr>
        <w:t xml:space="preserve"> victims </w:t>
      </w:r>
      <w:r w:rsidR="007E4758" w:rsidRPr="00883971">
        <w:rPr>
          <w:lang w:val="en-US"/>
        </w:rPr>
        <w:t xml:space="preserve">over </w:t>
      </w:r>
      <w:r w:rsidR="00B529F1" w:rsidRPr="00883971">
        <w:rPr>
          <w:lang w:val="en-US"/>
        </w:rPr>
        <w:t xml:space="preserve">18 years </w:t>
      </w:r>
      <w:r w:rsidR="0053101E">
        <w:rPr>
          <w:lang w:val="en-US"/>
        </w:rPr>
        <w:t xml:space="preserve">of age </w:t>
      </w:r>
      <w:r w:rsidR="00167B4E" w:rsidRPr="00883971">
        <w:rPr>
          <w:lang w:val="en-US"/>
        </w:rPr>
        <w:t>must</w:t>
      </w:r>
      <w:r w:rsidR="00B529F1" w:rsidRPr="00883971">
        <w:rPr>
          <w:lang w:val="en-US"/>
        </w:rPr>
        <w:t xml:space="preserve"> prove that they did not initially give their consent to engage in </w:t>
      </w:r>
      <w:r w:rsidR="007E4758" w:rsidRPr="00883971">
        <w:rPr>
          <w:lang w:val="en-US"/>
        </w:rPr>
        <w:t xml:space="preserve">an </w:t>
      </w:r>
      <w:r w:rsidR="00B529F1" w:rsidRPr="00883971">
        <w:rPr>
          <w:lang w:val="en-US"/>
        </w:rPr>
        <w:t>exploitative activit</w:t>
      </w:r>
      <w:r w:rsidR="007E4758" w:rsidRPr="00883971">
        <w:rPr>
          <w:lang w:val="en-US"/>
        </w:rPr>
        <w:t>y</w:t>
      </w:r>
      <w:r w:rsidR="00B529F1" w:rsidRPr="00883971">
        <w:rPr>
          <w:lang w:val="en-US"/>
        </w:rPr>
        <w:t>.</w:t>
      </w:r>
    </w:p>
    <w:p w:rsidR="005E27D4" w:rsidRPr="00883971" w:rsidRDefault="007B6DA2" w:rsidP="007B6DA2">
      <w:pPr>
        <w:pStyle w:val="SingleTxtG"/>
        <w:rPr>
          <w:lang w:val="en-US"/>
        </w:rPr>
      </w:pPr>
      <w:r w:rsidRPr="00883971">
        <w:rPr>
          <w:lang w:val="en-US"/>
        </w:rPr>
        <w:t>6.</w:t>
      </w:r>
      <w:r w:rsidRPr="00883971">
        <w:rPr>
          <w:lang w:val="en-US"/>
        </w:rPr>
        <w:tab/>
      </w:r>
      <w:r w:rsidR="005E27D4" w:rsidRPr="00883971">
        <w:rPr>
          <w:lang w:val="en-US"/>
        </w:rPr>
        <w:t>The Committee notes with appreciation the following institutional and policy measures:</w:t>
      </w:r>
    </w:p>
    <w:p w:rsidR="006A6358" w:rsidRPr="00883971" w:rsidRDefault="007B6DA2" w:rsidP="009B5619">
      <w:pPr>
        <w:pStyle w:val="SingleTxtG"/>
        <w:ind w:firstLine="567"/>
        <w:rPr>
          <w:lang w:val="en-US"/>
        </w:rPr>
      </w:pPr>
      <w:r w:rsidRPr="00883971">
        <w:rPr>
          <w:lang w:val="en-US"/>
        </w:rPr>
        <w:t>(a)</w:t>
      </w:r>
      <w:r w:rsidRPr="00883971">
        <w:rPr>
          <w:lang w:val="en-US"/>
        </w:rPr>
        <w:tab/>
      </w:r>
      <w:r w:rsidR="006A6358" w:rsidRPr="00883971">
        <w:rPr>
          <w:lang w:val="en-US"/>
        </w:rPr>
        <w:t>The National Programme for the Standardization of Immigration Documents</w:t>
      </w:r>
      <w:r w:rsidR="00BB6259" w:rsidRPr="00883971">
        <w:rPr>
          <w:lang w:val="en-US"/>
        </w:rPr>
        <w:t>,</w:t>
      </w:r>
      <w:r w:rsidR="006A6358" w:rsidRPr="00883971">
        <w:rPr>
          <w:lang w:val="en-US"/>
        </w:rPr>
        <w:t xml:space="preserve"> which</w:t>
      </w:r>
      <w:r w:rsidR="00BB6259" w:rsidRPr="00883971">
        <w:rPr>
          <w:lang w:val="en-US"/>
        </w:rPr>
        <w:t xml:space="preserve"> allowed </w:t>
      </w:r>
      <w:r w:rsidR="001C2E17">
        <w:rPr>
          <w:lang w:val="en-US"/>
        </w:rPr>
        <w:t xml:space="preserve">the </w:t>
      </w:r>
      <w:r w:rsidR="006A6358" w:rsidRPr="00883971">
        <w:rPr>
          <w:lang w:val="en-US"/>
        </w:rPr>
        <w:t>regulariz</w:t>
      </w:r>
      <w:r w:rsidR="001C2E17">
        <w:rPr>
          <w:lang w:val="en-US"/>
        </w:rPr>
        <w:t>ation of</w:t>
      </w:r>
      <w:r w:rsidR="006A6358" w:rsidRPr="00883971">
        <w:rPr>
          <w:lang w:val="en-US"/>
        </w:rPr>
        <w:t xml:space="preserve"> the status of approximately 13,000 </w:t>
      </w:r>
      <w:r w:rsidR="00BB6259" w:rsidRPr="00883971">
        <w:rPr>
          <w:lang w:val="en-US"/>
        </w:rPr>
        <w:t xml:space="preserve">migrants </w:t>
      </w:r>
      <w:r w:rsidR="00106661" w:rsidRPr="00883971">
        <w:rPr>
          <w:lang w:val="en-US"/>
        </w:rPr>
        <w:t>from</w:t>
      </w:r>
      <w:r w:rsidR="006A6358" w:rsidRPr="00883971">
        <w:rPr>
          <w:lang w:val="en-US"/>
        </w:rPr>
        <w:t xml:space="preserve"> countries outside MERCOSUR</w:t>
      </w:r>
      <w:r w:rsidR="00BB6259" w:rsidRPr="00883971">
        <w:rPr>
          <w:lang w:val="en-US"/>
        </w:rPr>
        <w:t xml:space="preserve"> and</w:t>
      </w:r>
      <w:r w:rsidR="006A6358" w:rsidRPr="00883971">
        <w:rPr>
          <w:lang w:val="en-US"/>
        </w:rPr>
        <w:t xml:space="preserve">, </w:t>
      </w:r>
      <w:r w:rsidR="00BB6259" w:rsidRPr="00883971">
        <w:rPr>
          <w:lang w:val="en-US"/>
        </w:rPr>
        <w:t xml:space="preserve">in a second </w:t>
      </w:r>
      <w:r w:rsidR="00B82C48" w:rsidRPr="00883971">
        <w:rPr>
          <w:lang w:val="en-US"/>
        </w:rPr>
        <w:t>phase</w:t>
      </w:r>
      <w:r w:rsidR="00B1052C" w:rsidRPr="00883971">
        <w:rPr>
          <w:lang w:val="en-US"/>
        </w:rPr>
        <w:t xml:space="preserve"> (</w:t>
      </w:r>
      <w:r w:rsidR="001C2E17">
        <w:rPr>
          <w:lang w:val="en-US"/>
        </w:rPr>
        <w:t xml:space="preserve">the </w:t>
      </w:r>
      <w:r w:rsidR="006A6358" w:rsidRPr="00883971">
        <w:rPr>
          <w:lang w:val="en-US"/>
        </w:rPr>
        <w:t>Patria Grande – MERCOSUR Programme)</w:t>
      </w:r>
      <w:r w:rsidR="00BB6259" w:rsidRPr="00883971">
        <w:rPr>
          <w:lang w:val="en-US"/>
        </w:rPr>
        <w:t xml:space="preserve">, </w:t>
      </w:r>
      <w:r w:rsidR="00B1052C" w:rsidRPr="00883971">
        <w:rPr>
          <w:lang w:val="en-US"/>
        </w:rPr>
        <w:t xml:space="preserve">allowed </w:t>
      </w:r>
      <w:r w:rsidR="001C2E17">
        <w:rPr>
          <w:lang w:val="en-US"/>
        </w:rPr>
        <w:t xml:space="preserve">the </w:t>
      </w:r>
      <w:r w:rsidR="00106661" w:rsidRPr="00883971">
        <w:rPr>
          <w:lang w:val="en-US"/>
        </w:rPr>
        <w:t>grant</w:t>
      </w:r>
      <w:r w:rsidR="00BB6259" w:rsidRPr="00883971">
        <w:rPr>
          <w:lang w:val="en-US"/>
        </w:rPr>
        <w:t>ing</w:t>
      </w:r>
      <w:r w:rsidR="00106661" w:rsidRPr="00883971">
        <w:rPr>
          <w:lang w:val="en-US"/>
        </w:rPr>
        <w:t xml:space="preserve"> </w:t>
      </w:r>
      <w:r w:rsidR="001C2E17">
        <w:rPr>
          <w:lang w:val="en-US"/>
        </w:rPr>
        <w:t xml:space="preserve">of </w:t>
      </w:r>
      <w:r w:rsidR="00106661" w:rsidRPr="00883971">
        <w:rPr>
          <w:lang w:val="en-US"/>
        </w:rPr>
        <w:t>permanent or temporary residence permits to more than half</w:t>
      </w:r>
      <w:r w:rsidR="006A6358" w:rsidRPr="00883971">
        <w:rPr>
          <w:lang w:val="en-US"/>
        </w:rPr>
        <w:t xml:space="preserve"> of </w:t>
      </w:r>
      <w:r w:rsidR="00106661" w:rsidRPr="00883971">
        <w:rPr>
          <w:lang w:val="en-US"/>
        </w:rPr>
        <w:t xml:space="preserve">the </w:t>
      </w:r>
      <w:r w:rsidR="006A6358" w:rsidRPr="00883971">
        <w:rPr>
          <w:lang w:val="en-US"/>
        </w:rPr>
        <w:t xml:space="preserve">423,711 applicants from MERCOSUR </w:t>
      </w:r>
      <w:r w:rsidR="00106661" w:rsidRPr="00883971">
        <w:rPr>
          <w:lang w:val="en-US"/>
        </w:rPr>
        <w:t xml:space="preserve">and associated </w:t>
      </w:r>
      <w:r w:rsidR="006A6358" w:rsidRPr="00883971">
        <w:rPr>
          <w:lang w:val="en-US"/>
        </w:rPr>
        <w:t>countries</w:t>
      </w:r>
      <w:r w:rsidR="00106661" w:rsidRPr="00883971">
        <w:rPr>
          <w:lang w:val="en-US"/>
        </w:rPr>
        <w:t xml:space="preserve"> </w:t>
      </w:r>
      <w:r w:rsidR="006A6358" w:rsidRPr="00883971">
        <w:rPr>
          <w:lang w:val="en-US"/>
        </w:rPr>
        <w:t xml:space="preserve">who had </w:t>
      </w:r>
      <w:r w:rsidR="00BB6259" w:rsidRPr="00883971">
        <w:rPr>
          <w:lang w:val="en-US"/>
        </w:rPr>
        <w:t xml:space="preserve">previously </w:t>
      </w:r>
      <w:r w:rsidR="006A6358" w:rsidRPr="00883971">
        <w:rPr>
          <w:lang w:val="en-US"/>
        </w:rPr>
        <w:t>liv</w:t>
      </w:r>
      <w:r w:rsidR="00BB6259" w:rsidRPr="00883971">
        <w:rPr>
          <w:lang w:val="en-US"/>
        </w:rPr>
        <w:t xml:space="preserve">ed </w:t>
      </w:r>
      <w:r w:rsidR="001F6377" w:rsidRPr="00883971">
        <w:rPr>
          <w:lang w:val="en-US"/>
        </w:rPr>
        <w:t xml:space="preserve">in an irregular situation </w:t>
      </w:r>
      <w:r w:rsidR="006A6358" w:rsidRPr="00883971">
        <w:rPr>
          <w:lang w:val="en-US"/>
        </w:rPr>
        <w:t>in the State party;</w:t>
      </w:r>
    </w:p>
    <w:p w:rsidR="00A22830" w:rsidRPr="00883971" w:rsidRDefault="007B6DA2" w:rsidP="009B5619">
      <w:pPr>
        <w:pStyle w:val="SingleTxtG"/>
        <w:ind w:firstLine="567"/>
        <w:rPr>
          <w:lang w:val="en-US"/>
        </w:rPr>
      </w:pPr>
      <w:r w:rsidRPr="00883971">
        <w:rPr>
          <w:lang w:val="en-US"/>
        </w:rPr>
        <w:t>(b)</w:t>
      </w:r>
      <w:r w:rsidRPr="00883971">
        <w:rPr>
          <w:lang w:val="en-US"/>
        </w:rPr>
        <w:tab/>
      </w:r>
      <w:r w:rsidR="00A22830" w:rsidRPr="00883971">
        <w:rPr>
          <w:lang w:val="en-US"/>
        </w:rPr>
        <w:t xml:space="preserve">The </w:t>
      </w:r>
      <w:r w:rsidR="005E27D4" w:rsidRPr="00883971">
        <w:rPr>
          <w:lang w:val="en-US"/>
        </w:rPr>
        <w:t xml:space="preserve">National Programme for the Prevention and Eradication of Trafficking in Persons and for Assistance to its Victims, </w:t>
      </w:r>
      <w:r w:rsidR="00A22830" w:rsidRPr="00883971">
        <w:rPr>
          <w:lang w:val="en-US"/>
        </w:rPr>
        <w:t xml:space="preserve">adopted </w:t>
      </w:r>
      <w:r w:rsidR="005E27D4" w:rsidRPr="00883971">
        <w:rPr>
          <w:lang w:val="en-US"/>
        </w:rPr>
        <w:t>by Decree No. 1281/</w:t>
      </w:r>
      <w:r w:rsidR="00175B35" w:rsidRPr="00883971">
        <w:rPr>
          <w:lang w:val="en-US"/>
        </w:rPr>
        <w:t>20</w:t>
      </w:r>
      <w:r w:rsidR="005E27D4" w:rsidRPr="00883971">
        <w:rPr>
          <w:lang w:val="en-US"/>
        </w:rPr>
        <w:t>07</w:t>
      </w:r>
      <w:r w:rsidR="00B82C48" w:rsidRPr="00883971">
        <w:rPr>
          <w:lang w:val="en-US"/>
        </w:rPr>
        <w:t>, and the</w:t>
      </w:r>
      <w:r w:rsidR="00A22830" w:rsidRPr="00883971">
        <w:rPr>
          <w:lang w:val="en-US"/>
        </w:rPr>
        <w:t xml:space="preserve"> establishment in 2008 of the Office for the Rescue and Assistance of Victims of Trafficking</w:t>
      </w:r>
      <w:r w:rsidR="0053101E">
        <w:rPr>
          <w:lang w:val="en-US"/>
        </w:rPr>
        <w:t>, established</w:t>
      </w:r>
      <w:r w:rsidR="00A22830" w:rsidRPr="00883971">
        <w:rPr>
          <w:lang w:val="en-US"/>
        </w:rPr>
        <w:t xml:space="preserve"> </w:t>
      </w:r>
      <w:r w:rsidR="00B82C48" w:rsidRPr="00883971">
        <w:rPr>
          <w:lang w:val="en-US"/>
        </w:rPr>
        <w:t>within the Ministry of Justice</w:t>
      </w:r>
      <w:r w:rsidR="001C658A">
        <w:rPr>
          <w:lang w:val="en-US"/>
        </w:rPr>
        <w:t xml:space="preserve"> and Human Rights</w:t>
      </w:r>
      <w:r w:rsidR="0053101E">
        <w:rPr>
          <w:lang w:val="en-US"/>
        </w:rPr>
        <w:t>,</w:t>
      </w:r>
      <w:r w:rsidR="00B82C48" w:rsidRPr="00883971">
        <w:rPr>
          <w:lang w:val="en-US"/>
        </w:rPr>
        <w:t xml:space="preserve"> </w:t>
      </w:r>
      <w:r w:rsidR="00A22830" w:rsidRPr="00883971">
        <w:rPr>
          <w:lang w:val="en-US"/>
        </w:rPr>
        <w:t>provid</w:t>
      </w:r>
      <w:r w:rsidR="00B82C48" w:rsidRPr="00883971">
        <w:rPr>
          <w:lang w:val="en-US"/>
        </w:rPr>
        <w:t>ing</w:t>
      </w:r>
      <w:r w:rsidR="00A22830" w:rsidRPr="00883971">
        <w:rPr>
          <w:lang w:val="en-US"/>
        </w:rPr>
        <w:t xml:space="preserve"> </w:t>
      </w:r>
      <w:r w:rsidR="008D0F97">
        <w:rPr>
          <w:lang w:val="en-US"/>
        </w:rPr>
        <w:t xml:space="preserve">victims with </w:t>
      </w:r>
      <w:r w:rsidR="00A22830" w:rsidRPr="00883971">
        <w:rPr>
          <w:lang w:val="en-US"/>
        </w:rPr>
        <w:t xml:space="preserve">assistance until </w:t>
      </w:r>
      <w:r w:rsidR="00B82C48" w:rsidRPr="00883971">
        <w:rPr>
          <w:lang w:val="en-US"/>
        </w:rPr>
        <w:t>the</w:t>
      </w:r>
      <w:r w:rsidR="00A22830" w:rsidRPr="00883971">
        <w:rPr>
          <w:lang w:val="en-US"/>
        </w:rPr>
        <w:t>y testify in judicial proce</w:t>
      </w:r>
      <w:r w:rsidR="00167B4E" w:rsidRPr="00883971">
        <w:rPr>
          <w:lang w:val="en-US"/>
        </w:rPr>
        <w:t>edings</w:t>
      </w:r>
      <w:r w:rsidR="00A15BF0" w:rsidRPr="00883971">
        <w:rPr>
          <w:lang w:val="en-US"/>
        </w:rPr>
        <w:t>;</w:t>
      </w:r>
    </w:p>
    <w:p w:rsidR="001865C8" w:rsidRPr="00883971" w:rsidRDefault="007B6DA2" w:rsidP="009B5619">
      <w:pPr>
        <w:pStyle w:val="SingleTxtG"/>
        <w:ind w:firstLine="567"/>
        <w:rPr>
          <w:lang w:val="en-US"/>
        </w:rPr>
      </w:pPr>
      <w:r w:rsidRPr="00883971">
        <w:rPr>
          <w:lang w:val="en-US"/>
        </w:rPr>
        <w:t>(c)</w:t>
      </w:r>
      <w:r w:rsidRPr="00883971">
        <w:rPr>
          <w:lang w:val="en-US"/>
        </w:rPr>
        <w:tab/>
      </w:r>
      <w:r w:rsidR="00975507" w:rsidRPr="00883971">
        <w:rPr>
          <w:lang w:val="en-US"/>
        </w:rPr>
        <w:t xml:space="preserve">The National Plan against Discrimination adopted </w:t>
      </w:r>
      <w:r w:rsidR="001C658A">
        <w:rPr>
          <w:lang w:val="en-US"/>
        </w:rPr>
        <w:t>through</w:t>
      </w:r>
      <w:r w:rsidR="001C658A" w:rsidRPr="00883971">
        <w:rPr>
          <w:lang w:val="en-US"/>
        </w:rPr>
        <w:t xml:space="preserve"> </w:t>
      </w:r>
      <w:r w:rsidR="00975507" w:rsidRPr="00883971">
        <w:rPr>
          <w:lang w:val="en-US"/>
        </w:rPr>
        <w:t>Decree No. 1086/2005 and implemented and monitored by the National Institute against Discrimination, Xenophobia and Racism (INADI) under the Minis</w:t>
      </w:r>
      <w:r w:rsidR="00B82C48" w:rsidRPr="00883971">
        <w:rPr>
          <w:lang w:val="en-US"/>
        </w:rPr>
        <w:t>try of Justice and Human Rights</w:t>
      </w:r>
      <w:r w:rsidR="0090132D" w:rsidRPr="00883971">
        <w:rPr>
          <w:lang w:val="en-US"/>
        </w:rPr>
        <w:t>.</w:t>
      </w:r>
    </w:p>
    <w:p w:rsidR="005E27D4" w:rsidRPr="00883971" w:rsidRDefault="007B6DA2" w:rsidP="007B6DA2">
      <w:pPr>
        <w:pStyle w:val="SingleTxtG"/>
        <w:rPr>
          <w:lang w:val="en-US"/>
        </w:rPr>
      </w:pPr>
      <w:r w:rsidRPr="00883971">
        <w:rPr>
          <w:lang w:val="en-US"/>
        </w:rPr>
        <w:t>7.</w:t>
      </w:r>
      <w:r w:rsidRPr="00883971">
        <w:rPr>
          <w:lang w:val="en-US"/>
        </w:rPr>
        <w:tab/>
      </w:r>
      <w:r w:rsidR="00166B78" w:rsidRPr="00883971">
        <w:rPr>
          <w:lang w:val="en-US"/>
        </w:rPr>
        <w:t xml:space="preserve">The Committee notes with satisfaction the </w:t>
      </w:r>
      <w:r w:rsidR="006C1D95" w:rsidRPr="00883971">
        <w:rPr>
          <w:lang w:val="en-US"/>
        </w:rPr>
        <w:t xml:space="preserve">ratification </w:t>
      </w:r>
      <w:r w:rsidR="00B82C48" w:rsidRPr="00883971">
        <w:rPr>
          <w:lang w:val="en-US"/>
        </w:rPr>
        <w:t xml:space="preserve">by the State party </w:t>
      </w:r>
      <w:r w:rsidR="006C1D95" w:rsidRPr="00883971">
        <w:rPr>
          <w:lang w:val="en-US"/>
        </w:rPr>
        <w:t xml:space="preserve">of </w:t>
      </w:r>
      <w:r w:rsidR="00166B78" w:rsidRPr="00883971">
        <w:rPr>
          <w:lang w:val="en-US"/>
        </w:rPr>
        <w:t>all core international human rights treaties a</w:t>
      </w:r>
      <w:r w:rsidR="006C1D95" w:rsidRPr="00883971">
        <w:rPr>
          <w:lang w:val="en-US"/>
        </w:rPr>
        <w:t xml:space="preserve">nd </w:t>
      </w:r>
      <w:r w:rsidR="00C23525" w:rsidRPr="00883971">
        <w:rPr>
          <w:lang w:val="en-US"/>
        </w:rPr>
        <w:t xml:space="preserve">of all </w:t>
      </w:r>
      <w:r w:rsidR="00166B78" w:rsidRPr="00883971">
        <w:rPr>
          <w:lang w:val="en-US"/>
        </w:rPr>
        <w:t xml:space="preserve">optional protocols </w:t>
      </w:r>
      <w:r w:rsidR="00C23525" w:rsidRPr="00883971">
        <w:rPr>
          <w:lang w:val="en-US"/>
        </w:rPr>
        <w:t>thereto</w:t>
      </w:r>
      <w:r w:rsidR="001C658A">
        <w:rPr>
          <w:lang w:val="en-US"/>
        </w:rPr>
        <w:t>,</w:t>
      </w:r>
      <w:r w:rsidR="00C23525" w:rsidRPr="00883971">
        <w:rPr>
          <w:lang w:val="en-US"/>
        </w:rPr>
        <w:t xml:space="preserve"> </w:t>
      </w:r>
      <w:r w:rsidR="00166B78" w:rsidRPr="00883971">
        <w:rPr>
          <w:lang w:val="en-US"/>
        </w:rPr>
        <w:t xml:space="preserve">with the exception of the Optional Protocol to the International Covenant on Economic, Social and Cultural Rights. </w:t>
      </w:r>
    </w:p>
    <w:p w:rsidR="00166B78" w:rsidRPr="00883971" w:rsidRDefault="007B6DA2" w:rsidP="007B6DA2">
      <w:pPr>
        <w:pStyle w:val="SingleTxtG"/>
        <w:rPr>
          <w:lang w:val="en-US"/>
        </w:rPr>
      </w:pPr>
      <w:r w:rsidRPr="00883971">
        <w:rPr>
          <w:lang w:val="en-US"/>
        </w:rPr>
        <w:t>8.</w:t>
      </w:r>
      <w:r w:rsidRPr="00883971">
        <w:rPr>
          <w:lang w:val="en-US"/>
        </w:rPr>
        <w:tab/>
      </w:r>
      <w:r w:rsidR="00166B78" w:rsidRPr="00883971">
        <w:rPr>
          <w:lang w:val="en-US"/>
        </w:rPr>
        <w:t xml:space="preserve">The Committee </w:t>
      </w:r>
      <w:r w:rsidR="00B82C48" w:rsidRPr="00883971">
        <w:rPr>
          <w:lang w:val="en-US"/>
        </w:rPr>
        <w:t xml:space="preserve">also </w:t>
      </w:r>
      <w:r w:rsidR="002758FE" w:rsidRPr="00883971">
        <w:rPr>
          <w:lang w:val="en-US"/>
        </w:rPr>
        <w:t>welcomes</w:t>
      </w:r>
      <w:r w:rsidR="00166B78" w:rsidRPr="00883971">
        <w:rPr>
          <w:lang w:val="en-US"/>
        </w:rPr>
        <w:t xml:space="preserve"> the State party’s ratification of </w:t>
      </w:r>
      <w:r w:rsidR="002758FE" w:rsidRPr="00883971">
        <w:rPr>
          <w:lang w:val="en-US"/>
        </w:rPr>
        <w:t>the Protocol to Prevent, Suppress and Punish Trafficking in Persons, Especially Women and Children</w:t>
      </w:r>
      <w:r w:rsidR="0041122E">
        <w:rPr>
          <w:lang w:val="en-US"/>
        </w:rPr>
        <w:t>,</w:t>
      </w:r>
      <w:r w:rsidR="006C1D95" w:rsidRPr="00883971">
        <w:rPr>
          <w:lang w:val="en-US"/>
        </w:rPr>
        <w:t xml:space="preserve"> and </w:t>
      </w:r>
      <w:r w:rsidR="002758FE" w:rsidRPr="00883971">
        <w:rPr>
          <w:lang w:val="en-US"/>
        </w:rPr>
        <w:t xml:space="preserve">the Protocol against the Smuggling of Migrants by Land, Sea and Air, supplementing the United Nations Convention against Transnational Organized Crime, in 2002, as well as of </w:t>
      </w:r>
      <w:r w:rsidR="0041122E">
        <w:rPr>
          <w:lang w:val="en-US"/>
        </w:rPr>
        <w:t>International Labour Organization</w:t>
      </w:r>
      <w:r w:rsidR="0041122E" w:rsidRPr="00883971">
        <w:rPr>
          <w:lang w:val="en-US"/>
        </w:rPr>
        <w:t xml:space="preserve"> </w:t>
      </w:r>
      <w:r w:rsidR="002758FE" w:rsidRPr="00883971">
        <w:rPr>
          <w:lang w:val="en-US"/>
        </w:rPr>
        <w:t xml:space="preserve">Convention No. 182 </w:t>
      </w:r>
      <w:r w:rsidR="0041122E">
        <w:rPr>
          <w:lang w:val="en-US"/>
        </w:rPr>
        <w:t>(1999) concerning</w:t>
      </w:r>
      <w:r w:rsidR="002758FE" w:rsidRPr="00883971">
        <w:rPr>
          <w:lang w:val="en-US"/>
        </w:rPr>
        <w:t xml:space="preserve"> the </w:t>
      </w:r>
      <w:r w:rsidR="0041122E">
        <w:rPr>
          <w:lang w:val="en-US"/>
        </w:rPr>
        <w:t xml:space="preserve">Prohibition and Immediate Action for the </w:t>
      </w:r>
      <w:r w:rsidR="002758FE" w:rsidRPr="00883971">
        <w:rPr>
          <w:lang w:val="en-US"/>
        </w:rPr>
        <w:t>Elimination of the Worst Forms of Child Labour, in 2001.</w:t>
      </w:r>
    </w:p>
    <w:p w:rsidR="00C11A5C" w:rsidRPr="00883971" w:rsidRDefault="006A4C6B" w:rsidP="006A4C6B">
      <w:pPr>
        <w:pStyle w:val="H1G"/>
        <w:rPr>
          <w:lang w:val="en-US"/>
        </w:rPr>
      </w:pPr>
      <w:r w:rsidRPr="00883971">
        <w:rPr>
          <w:lang w:val="en-US"/>
        </w:rPr>
        <w:tab/>
      </w:r>
      <w:r w:rsidR="002758FE" w:rsidRPr="00883971">
        <w:rPr>
          <w:lang w:val="en-US"/>
        </w:rPr>
        <w:t>C</w:t>
      </w:r>
      <w:r w:rsidR="00C11A5C" w:rsidRPr="00883971">
        <w:rPr>
          <w:lang w:val="en-US"/>
        </w:rPr>
        <w:t>.</w:t>
      </w:r>
      <w:r w:rsidRPr="00883971">
        <w:rPr>
          <w:lang w:val="en-US"/>
        </w:rPr>
        <w:tab/>
      </w:r>
      <w:r w:rsidR="00C11A5C" w:rsidRPr="00883971">
        <w:rPr>
          <w:lang w:val="en-US"/>
        </w:rPr>
        <w:t>Principal subjects of concern, suggestions and recommendations</w:t>
      </w:r>
    </w:p>
    <w:p w:rsidR="00C11A5C" w:rsidRPr="00883971" w:rsidRDefault="006A4C6B" w:rsidP="00CA439D">
      <w:pPr>
        <w:pStyle w:val="H23G"/>
        <w:rPr>
          <w:lang w:val="en-US"/>
        </w:rPr>
      </w:pPr>
      <w:r w:rsidRPr="00883971">
        <w:rPr>
          <w:lang w:val="en-US"/>
        </w:rPr>
        <w:tab/>
      </w:r>
      <w:r w:rsidR="00C11A5C" w:rsidRPr="00883971">
        <w:rPr>
          <w:lang w:val="en-US"/>
        </w:rPr>
        <w:t>1</w:t>
      </w:r>
      <w:r w:rsidRPr="00883971">
        <w:rPr>
          <w:lang w:val="en-US"/>
        </w:rPr>
        <w:t>.</w:t>
      </w:r>
      <w:r w:rsidRPr="00883971">
        <w:rPr>
          <w:lang w:val="en-US"/>
        </w:rPr>
        <w:tab/>
      </w:r>
      <w:r w:rsidR="00C11A5C" w:rsidRPr="00883971">
        <w:rPr>
          <w:lang w:val="en-US"/>
        </w:rPr>
        <w:t>General measures of implementation (arts. 73 and 84)</w:t>
      </w:r>
    </w:p>
    <w:p w:rsidR="00C11A5C" w:rsidRPr="00883971" w:rsidRDefault="006A4C6B" w:rsidP="007B6DA2">
      <w:pPr>
        <w:pStyle w:val="H23G"/>
        <w:rPr>
          <w:lang w:val="en-US"/>
        </w:rPr>
      </w:pPr>
      <w:r w:rsidRPr="00883971">
        <w:rPr>
          <w:lang w:val="en-US"/>
        </w:rPr>
        <w:tab/>
      </w:r>
      <w:r w:rsidRPr="00883971">
        <w:rPr>
          <w:lang w:val="en-US"/>
        </w:rPr>
        <w:tab/>
      </w:r>
      <w:r w:rsidR="00C11A5C" w:rsidRPr="00883971">
        <w:rPr>
          <w:lang w:val="en-US"/>
        </w:rPr>
        <w:t>Legislation and application</w:t>
      </w:r>
    </w:p>
    <w:p w:rsidR="00C11A5C" w:rsidRPr="00883971" w:rsidRDefault="007B6DA2" w:rsidP="007B6DA2">
      <w:pPr>
        <w:pStyle w:val="SingleTxtG"/>
        <w:rPr>
          <w:lang w:val="en-US"/>
        </w:rPr>
      </w:pPr>
      <w:r w:rsidRPr="00883971">
        <w:rPr>
          <w:lang w:val="en-US"/>
        </w:rPr>
        <w:t>9.</w:t>
      </w:r>
      <w:r w:rsidRPr="00883971">
        <w:rPr>
          <w:lang w:val="en-US"/>
        </w:rPr>
        <w:tab/>
      </w:r>
      <w:r w:rsidR="00C11A5C" w:rsidRPr="00883971">
        <w:rPr>
          <w:lang w:val="en-US"/>
        </w:rPr>
        <w:t xml:space="preserve">The Committee notes that </w:t>
      </w:r>
      <w:r w:rsidR="00CC2511" w:rsidRPr="00883971">
        <w:rPr>
          <w:lang w:val="en-US"/>
        </w:rPr>
        <w:t>the State party</w:t>
      </w:r>
      <w:r w:rsidR="00C11A5C" w:rsidRPr="00883971">
        <w:rPr>
          <w:lang w:val="en-US"/>
        </w:rPr>
        <w:t xml:space="preserve"> has not yet made the declarations provided for in articles 76 and 77 of the Convention recognizing the competence of the Committee to receive communications from States parties and individuals.</w:t>
      </w:r>
    </w:p>
    <w:p w:rsidR="00C11A5C" w:rsidRPr="00883971" w:rsidRDefault="007B6DA2" w:rsidP="007B6DA2">
      <w:pPr>
        <w:pStyle w:val="SingleTxtG"/>
        <w:rPr>
          <w:lang w:val="en-US"/>
        </w:rPr>
      </w:pPr>
      <w:r w:rsidRPr="00883971">
        <w:rPr>
          <w:lang w:val="en-US"/>
        </w:rPr>
        <w:t>10.</w:t>
      </w:r>
      <w:r w:rsidRPr="00883971">
        <w:rPr>
          <w:lang w:val="en-US"/>
        </w:rPr>
        <w:tab/>
      </w:r>
      <w:r w:rsidR="00C11A5C" w:rsidRPr="00883971">
        <w:rPr>
          <w:b/>
          <w:bCs/>
          <w:lang w:val="en-US"/>
        </w:rPr>
        <w:t xml:space="preserve">The Committee encourages the State party to </w:t>
      </w:r>
      <w:r w:rsidR="00131DAB" w:rsidRPr="00883971">
        <w:rPr>
          <w:b/>
          <w:bCs/>
          <w:lang w:val="en-US"/>
        </w:rPr>
        <w:t>intensify its efforts to obtain the approval of the National Congress for</w:t>
      </w:r>
      <w:r w:rsidR="00C11A5C" w:rsidRPr="00883971">
        <w:rPr>
          <w:b/>
          <w:bCs/>
          <w:lang w:val="en-US"/>
        </w:rPr>
        <w:t xml:space="preserve"> making the declarations provided for in articles 76 and 77 of the Convention.</w:t>
      </w:r>
    </w:p>
    <w:p w:rsidR="00C11A5C" w:rsidRPr="00883971" w:rsidRDefault="007B6DA2" w:rsidP="007B6DA2">
      <w:pPr>
        <w:pStyle w:val="SingleTxtG"/>
        <w:rPr>
          <w:lang w:val="en-US"/>
        </w:rPr>
      </w:pPr>
      <w:r w:rsidRPr="00883971">
        <w:rPr>
          <w:lang w:val="en-US"/>
        </w:rPr>
        <w:t>11.</w:t>
      </w:r>
      <w:r w:rsidRPr="00883971">
        <w:rPr>
          <w:lang w:val="en-US"/>
        </w:rPr>
        <w:tab/>
      </w:r>
      <w:r w:rsidR="00CC2511" w:rsidRPr="00883971">
        <w:rPr>
          <w:lang w:val="en-US"/>
        </w:rPr>
        <w:t xml:space="preserve">The Committee notes that the State party has not ratified ILO </w:t>
      </w:r>
      <w:r w:rsidR="00273987">
        <w:rPr>
          <w:lang w:val="en-US"/>
        </w:rPr>
        <w:t xml:space="preserve">Conventions No. 97 </w:t>
      </w:r>
      <w:r w:rsidR="008D0F97">
        <w:rPr>
          <w:lang w:val="en-US"/>
        </w:rPr>
        <w:t>(r</w:t>
      </w:r>
      <w:r w:rsidR="00273987">
        <w:rPr>
          <w:lang w:val="en-US"/>
        </w:rPr>
        <w:t>evised</w:t>
      </w:r>
      <w:r w:rsidR="00273987" w:rsidRPr="00883971">
        <w:rPr>
          <w:lang w:val="en-US"/>
        </w:rPr>
        <w:t xml:space="preserve"> 1949</w:t>
      </w:r>
      <w:r w:rsidR="00273987">
        <w:rPr>
          <w:lang w:val="en-US"/>
        </w:rPr>
        <w:t xml:space="preserve">) concerning </w:t>
      </w:r>
      <w:r w:rsidR="00CC2511" w:rsidRPr="00883971">
        <w:rPr>
          <w:lang w:val="en-US"/>
        </w:rPr>
        <w:t xml:space="preserve">Migration for Employment </w:t>
      </w:r>
      <w:r w:rsidR="0041122E">
        <w:rPr>
          <w:lang w:val="en-US"/>
        </w:rPr>
        <w:t>or</w:t>
      </w:r>
      <w:r w:rsidR="0041122E" w:rsidRPr="00883971">
        <w:rPr>
          <w:lang w:val="en-US"/>
        </w:rPr>
        <w:t xml:space="preserve"> </w:t>
      </w:r>
      <w:r w:rsidR="00273987">
        <w:rPr>
          <w:lang w:val="en-US"/>
        </w:rPr>
        <w:t xml:space="preserve">No. 143 (1975) concerning </w:t>
      </w:r>
      <w:r w:rsidR="00273987" w:rsidRPr="00273987">
        <w:rPr>
          <w:lang w:val="en-US"/>
        </w:rPr>
        <w:t>Migrations in Abusive Conditions and the Promotion of Equality of Opportunity a</w:t>
      </w:r>
      <w:r w:rsidR="00273987">
        <w:rPr>
          <w:lang w:val="en-US"/>
        </w:rPr>
        <w:t>nd Treatment of Migrant Workers</w:t>
      </w:r>
      <w:r w:rsidR="00CC2511" w:rsidRPr="00883971">
        <w:rPr>
          <w:lang w:val="en-US"/>
        </w:rPr>
        <w:t>.</w:t>
      </w:r>
    </w:p>
    <w:p w:rsidR="00C11A5C" w:rsidRPr="00883971" w:rsidRDefault="007B6DA2" w:rsidP="007B6DA2">
      <w:pPr>
        <w:pStyle w:val="SingleTxtG"/>
        <w:rPr>
          <w:lang w:val="en-US"/>
        </w:rPr>
      </w:pPr>
      <w:r w:rsidRPr="00883971">
        <w:rPr>
          <w:lang w:val="en-US"/>
        </w:rPr>
        <w:t>12.</w:t>
      </w:r>
      <w:r w:rsidRPr="00883971">
        <w:rPr>
          <w:lang w:val="en-US"/>
        </w:rPr>
        <w:tab/>
      </w:r>
      <w:r w:rsidR="00C11A5C" w:rsidRPr="00883971">
        <w:rPr>
          <w:b/>
          <w:bCs/>
          <w:lang w:val="en-US"/>
        </w:rPr>
        <w:t>The Committee invites the State party t</w:t>
      </w:r>
      <w:r w:rsidR="00CC2511" w:rsidRPr="00883971">
        <w:rPr>
          <w:b/>
          <w:bCs/>
          <w:lang w:val="en-US"/>
        </w:rPr>
        <w:t>o consider ratif</w:t>
      </w:r>
      <w:r w:rsidR="00B1052C" w:rsidRPr="00883971">
        <w:rPr>
          <w:b/>
          <w:bCs/>
          <w:lang w:val="en-US"/>
        </w:rPr>
        <w:t>ying</w:t>
      </w:r>
      <w:r w:rsidR="00CC2511" w:rsidRPr="00883971">
        <w:rPr>
          <w:b/>
          <w:bCs/>
          <w:lang w:val="en-US"/>
        </w:rPr>
        <w:t xml:space="preserve"> ILO C</w:t>
      </w:r>
      <w:r w:rsidR="00C11A5C" w:rsidRPr="00883971">
        <w:rPr>
          <w:b/>
          <w:bCs/>
          <w:lang w:val="en-US"/>
        </w:rPr>
        <w:t>onventions No. 97 and No. 143.</w:t>
      </w:r>
    </w:p>
    <w:p w:rsidR="00C11A5C" w:rsidRPr="00883971" w:rsidRDefault="007B6DA2" w:rsidP="007B6DA2">
      <w:pPr>
        <w:pStyle w:val="H23G"/>
        <w:rPr>
          <w:lang w:val="en-US"/>
        </w:rPr>
      </w:pPr>
      <w:r w:rsidRPr="00883971">
        <w:rPr>
          <w:lang w:val="en-US"/>
        </w:rPr>
        <w:tab/>
      </w:r>
      <w:r w:rsidRPr="00883971">
        <w:rPr>
          <w:lang w:val="en-US"/>
        </w:rPr>
        <w:tab/>
      </w:r>
      <w:r w:rsidR="00C11A5C" w:rsidRPr="00883971">
        <w:rPr>
          <w:lang w:val="en-US"/>
        </w:rPr>
        <w:t>Data collection</w:t>
      </w:r>
    </w:p>
    <w:p w:rsidR="00C11A5C" w:rsidRPr="00883971" w:rsidRDefault="007B6DA2" w:rsidP="007B6DA2">
      <w:pPr>
        <w:pStyle w:val="SingleTxtG"/>
        <w:rPr>
          <w:lang w:val="en-US"/>
        </w:rPr>
      </w:pPr>
      <w:r w:rsidRPr="00883971">
        <w:rPr>
          <w:lang w:val="en-US"/>
        </w:rPr>
        <w:t>13.</w:t>
      </w:r>
      <w:r w:rsidRPr="00883971">
        <w:rPr>
          <w:lang w:val="en-US"/>
        </w:rPr>
        <w:tab/>
      </w:r>
      <w:r w:rsidR="00C11A5C" w:rsidRPr="00883971">
        <w:rPr>
          <w:lang w:val="en-US"/>
        </w:rPr>
        <w:t xml:space="preserve">The Committee regrets the </w:t>
      </w:r>
      <w:r w:rsidR="00F4328A" w:rsidRPr="00883971">
        <w:rPr>
          <w:lang w:val="en-US"/>
        </w:rPr>
        <w:t xml:space="preserve">lack of </w:t>
      </w:r>
      <w:r w:rsidR="00BD287D" w:rsidRPr="00883971">
        <w:rPr>
          <w:lang w:val="en-US"/>
        </w:rPr>
        <w:t xml:space="preserve">comprehensive </w:t>
      </w:r>
      <w:r w:rsidR="00F4328A" w:rsidRPr="00883971">
        <w:rPr>
          <w:lang w:val="en-US"/>
        </w:rPr>
        <w:t xml:space="preserve">information </w:t>
      </w:r>
      <w:r w:rsidR="00AD1A9A" w:rsidRPr="00883971">
        <w:rPr>
          <w:lang w:val="en-US"/>
        </w:rPr>
        <w:t xml:space="preserve">and statistics </w:t>
      </w:r>
      <w:r w:rsidR="00F4328A" w:rsidRPr="00883971">
        <w:rPr>
          <w:lang w:val="en-US"/>
        </w:rPr>
        <w:t xml:space="preserve">on </w:t>
      </w:r>
      <w:r w:rsidR="00BD287D" w:rsidRPr="00883971">
        <w:rPr>
          <w:lang w:val="en-US"/>
        </w:rPr>
        <w:t xml:space="preserve">some </w:t>
      </w:r>
      <w:r w:rsidR="00AD1A9A" w:rsidRPr="00883971">
        <w:rPr>
          <w:lang w:val="en-US"/>
        </w:rPr>
        <w:t xml:space="preserve">migration-related issues, </w:t>
      </w:r>
      <w:r w:rsidR="00E72AB1" w:rsidRPr="00883971">
        <w:rPr>
          <w:lang w:val="en-US"/>
        </w:rPr>
        <w:t>such as</w:t>
      </w:r>
      <w:r w:rsidR="00AD1A9A" w:rsidRPr="00883971">
        <w:rPr>
          <w:lang w:val="en-US"/>
        </w:rPr>
        <w:t xml:space="preserve"> </w:t>
      </w:r>
      <w:r w:rsidR="00F4328A" w:rsidRPr="00883971">
        <w:rPr>
          <w:lang w:val="en-US"/>
        </w:rPr>
        <w:t xml:space="preserve">the number, employment situation and access to basic services of </w:t>
      </w:r>
      <w:r w:rsidR="00796322" w:rsidRPr="00883971">
        <w:rPr>
          <w:lang w:val="en-US"/>
        </w:rPr>
        <w:t xml:space="preserve">all </w:t>
      </w:r>
      <w:r w:rsidR="00F4328A" w:rsidRPr="00883971">
        <w:rPr>
          <w:lang w:val="en-US"/>
        </w:rPr>
        <w:t>migrant workers and members of their families</w:t>
      </w:r>
      <w:r w:rsidR="00796322" w:rsidRPr="00883971">
        <w:rPr>
          <w:lang w:val="en-US"/>
        </w:rPr>
        <w:t>, including those in an irregular situation</w:t>
      </w:r>
      <w:r w:rsidR="00C11A5C" w:rsidRPr="00883971">
        <w:rPr>
          <w:lang w:val="en-US"/>
        </w:rPr>
        <w:t xml:space="preserve">. </w:t>
      </w:r>
      <w:r w:rsidR="006D4763" w:rsidRPr="00883971">
        <w:rPr>
          <w:lang w:val="en-US"/>
        </w:rPr>
        <w:t>It</w:t>
      </w:r>
      <w:r w:rsidR="00C11A5C" w:rsidRPr="00883971">
        <w:rPr>
          <w:lang w:val="en-US"/>
        </w:rPr>
        <w:t xml:space="preserve"> recalls that such information is indispensable to an understanding of the</w:t>
      </w:r>
      <w:r w:rsidR="00F4328A" w:rsidRPr="00883971">
        <w:rPr>
          <w:lang w:val="en-US"/>
        </w:rPr>
        <w:t>ir</w:t>
      </w:r>
      <w:r w:rsidR="00C11A5C" w:rsidRPr="00883971">
        <w:rPr>
          <w:lang w:val="en-US"/>
        </w:rPr>
        <w:t xml:space="preserve"> situation in the State party and to an assessment of the implementation of the Convention. </w:t>
      </w:r>
    </w:p>
    <w:p w:rsidR="00C11A5C" w:rsidRPr="00883971" w:rsidRDefault="007B6DA2" w:rsidP="007B6DA2">
      <w:pPr>
        <w:pStyle w:val="SingleTxtG"/>
        <w:rPr>
          <w:lang w:val="en-US"/>
        </w:rPr>
      </w:pPr>
      <w:r w:rsidRPr="00883971">
        <w:rPr>
          <w:lang w:val="en-US"/>
        </w:rPr>
        <w:t>14.</w:t>
      </w:r>
      <w:r w:rsidRPr="00883971">
        <w:rPr>
          <w:lang w:val="en-US"/>
        </w:rPr>
        <w:tab/>
      </w:r>
      <w:r w:rsidR="00C11A5C" w:rsidRPr="00883971">
        <w:rPr>
          <w:b/>
          <w:bCs/>
          <w:lang w:val="en-US"/>
        </w:rPr>
        <w:t xml:space="preserve">The Committee </w:t>
      </w:r>
      <w:r w:rsidR="00AD1A9A" w:rsidRPr="00883971">
        <w:rPr>
          <w:b/>
          <w:bCs/>
          <w:lang w:val="en-US"/>
        </w:rPr>
        <w:t>re</w:t>
      </w:r>
      <w:r w:rsidR="00E72AB1" w:rsidRPr="00883971">
        <w:rPr>
          <w:b/>
          <w:bCs/>
          <w:lang w:val="en-US"/>
        </w:rPr>
        <w:t xml:space="preserve">quests </w:t>
      </w:r>
      <w:r w:rsidR="00AD1A9A" w:rsidRPr="00883971">
        <w:rPr>
          <w:b/>
          <w:bCs/>
          <w:lang w:val="en-US"/>
        </w:rPr>
        <w:t xml:space="preserve">the State party </w:t>
      </w:r>
      <w:r w:rsidR="00E72AB1" w:rsidRPr="00883971">
        <w:rPr>
          <w:b/>
          <w:bCs/>
          <w:lang w:val="en-US"/>
        </w:rPr>
        <w:t xml:space="preserve">to </w:t>
      </w:r>
      <w:r w:rsidR="00F4328A" w:rsidRPr="00883971">
        <w:rPr>
          <w:b/>
          <w:bCs/>
          <w:lang w:val="en-US"/>
        </w:rPr>
        <w:t xml:space="preserve">include in its next periodic report </w:t>
      </w:r>
      <w:r w:rsidR="00E72AB1" w:rsidRPr="00883971">
        <w:rPr>
          <w:b/>
          <w:bCs/>
          <w:lang w:val="en-US"/>
        </w:rPr>
        <w:t xml:space="preserve">disaggregated </w:t>
      </w:r>
      <w:r w:rsidR="00F4328A" w:rsidRPr="00883971">
        <w:rPr>
          <w:b/>
          <w:bCs/>
          <w:lang w:val="en-US"/>
        </w:rPr>
        <w:t>information on the number of migrant workers and members of their families</w:t>
      </w:r>
      <w:r w:rsidR="00796322" w:rsidRPr="00883971">
        <w:rPr>
          <w:b/>
          <w:bCs/>
          <w:lang w:val="en-US"/>
        </w:rPr>
        <w:t>, including those</w:t>
      </w:r>
      <w:r w:rsidR="00F4328A" w:rsidRPr="00883971">
        <w:rPr>
          <w:b/>
          <w:bCs/>
          <w:lang w:val="en-US"/>
        </w:rPr>
        <w:t xml:space="preserve"> </w:t>
      </w:r>
      <w:r w:rsidR="00154B16" w:rsidRPr="00883971">
        <w:rPr>
          <w:b/>
          <w:bCs/>
          <w:lang w:val="en-US"/>
        </w:rPr>
        <w:t>in an irregular situation</w:t>
      </w:r>
      <w:r w:rsidR="00796322" w:rsidRPr="00883971">
        <w:rPr>
          <w:b/>
          <w:bCs/>
          <w:lang w:val="en-US"/>
        </w:rPr>
        <w:t>,</w:t>
      </w:r>
      <w:r w:rsidR="00154B16" w:rsidRPr="00883971">
        <w:rPr>
          <w:b/>
          <w:bCs/>
          <w:lang w:val="en-US"/>
        </w:rPr>
        <w:t xml:space="preserve"> who are </w:t>
      </w:r>
      <w:r w:rsidR="00926183" w:rsidRPr="00883971">
        <w:rPr>
          <w:b/>
          <w:bCs/>
          <w:lang w:val="en-US"/>
        </w:rPr>
        <w:t>living</w:t>
      </w:r>
      <w:r w:rsidR="00F4328A" w:rsidRPr="00883971">
        <w:rPr>
          <w:b/>
          <w:bCs/>
          <w:lang w:val="en-US"/>
        </w:rPr>
        <w:t xml:space="preserve"> in the State party</w:t>
      </w:r>
      <w:r w:rsidR="0026735B">
        <w:rPr>
          <w:b/>
          <w:bCs/>
          <w:lang w:val="en-US"/>
        </w:rPr>
        <w:t>;</w:t>
      </w:r>
      <w:r w:rsidR="00CA439D">
        <w:rPr>
          <w:b/>
          <w:bCs/>
          <w:lang w:val="en-US"/>
        </w:rPr>
        <w:t xml:space="preserve"> on</w:t>
      </w:r>
      <w:r w:rsidR="00E72AB1" w:rsidRPr="00883971">
        <w:rPr>
          <w:b/>
          <w:bCs/>
          <w:lang w:val="en-US"/>
        </w:rPr>
        <w:t xml:space="preserve"> </w:t>
      </w:r>
      <w:r w:rsidR="00926183" w:rsidRPr="00883971">
        <w:rPr>
          <w:b/>
          <w:bCs/>
          <w:lang w:val="en-US"/>
        </w:rPr>
        <w:t xml:space="preserve">the </w:t>
      </w:r>
      <w:r w:rsidR="00B4642A" w:rsidRPr="00883971">
        <w:rPr>
          <w:b/>
          <w:bCs/>
          <w:lang w:val="en-US"/>
        </w:rPr>
        <w:t>fields and conditions of employment</w:t>
      </w:r>
      <w:r w:rsidR="00926183" w:rsidRPr="00883971">
        <w:rPr>
          <w:b/>
          <w:bCs/>
          <w:lang w:val="en-US"/>
        </w:rPr>
        <w:t xml:space="preserve"> of</w:t>
      </w:r>
      <w:r w:rsidR="00E72AB1" w:rsidRPr="00883971">
        <w:rPr>
          <w:b/>
          <w:bCs/>
          <w:lang w:val="en-US"/>
        </w:rPr>
        <w:t xml:space="preserve"> </w:t>
      </w:r>
      <w:r w:rsidR="00926183" w:rsidRPr="00883971">
        <w:rPr>
          <w:b/>
          <w:bCs/>
          <w:lang w:val="en-US"/>
        </w:rPr>
        <w:t>migrant workers</w:t>
      </w:r>
      <w:r w:rsidR="00D42568">
        <w:rPr>
          <w:b/>
          <w:bCs/>
          <w:lang w:val="en-US"/>
        </w:rPr>
        <w:t>;</w:t>
      </w:r>
      <w:r w:rsidR="00E72AB1" w:rsidRPr="00883971">
        <w:rPr>
          <w:b/>
          <w:bCs/>
          <w:lang w:val="en-US"/>
        </w:rPr>
        <w:t xml:space="preserve"> </w:t>
      </w:r>
      <w:r w:rsidR="00CA439D">
        <w:rPr>
          <w:b/>
          <w:bCs/>
          <w:lang w:val="en-US"/>
        </w:rPr>
        <w:t>and</w:t>
      </w:r>
      <w:r w:rsidR="00E72AB1" w:rsidRPr="00883971">
        <w:rPr>
          <w:b/>
          <w:bCs/>
          <w:lang w:val="en-US"/>
        </w:rPr>
        <w:t xml:space="preserve"> </w:t>
      </w:r>
      <w:r w:rsidR="00E72AB1" w:rsidRPr="0026735B">
        <w:rPr>
          <w:b/>
          <w:bCs/>
          <w:lang w:val="en-US"/>
        </w:rPr>
        <w:t>on the</w:t>
      </w:r>
      <w:r w:rsidR="00D42568">
        <w:rPr>
          <w:b/>
          <w:bCs/>
          <w:lang w:val="en-US"/>
        </w:rPr>
        <w:t xml:space="preserve"> enjoyment b</w:t>
      </w:r>
      <w:r w:rsidR="00E6680C">
        <w:rPr>
          <w:b/>
          <w:bCs/>
          <w:lang w:val="en-US"/>
        </w:rPr>
        <w:t>y migrant workers</w:t>
      </w:r>
      <w:r w:rsidR="00E72AB1" w:rsidRPr="0026735B">
        <w:rPr>
          <w:b/>
          <w:bCs/>
          <w:lang w:val="en-US"/>
        </w:rPr>
        <w:t xml:space="preserve"> and </w:t>
      </w:r>
      <w:r w:rsidR="00B4642A" w:rsidRPr="0026735B">
        <w:rPr>
          <w:b/>
          <w:bCs/>
          <w:lang w:val="en-US"/>
        </w:rPr>
        <w:t xml:space="preserve">their </w:t>
      </w:r>
      <w:r w:rsidR="00926183" w:rsidRPr="0026735B">
        <w:rPr>
          <w:b/>
          <w:bCs/>
          <w:lang w:val="en-US"/>
        </w:rPr>
        <w:t xml:space="preserve">family members </w:t>
      </w:r>
      <w:r w:rsidR="00B4642A" w:rsidRPr="00883971">
        <w:rPr>
          <w:b/>
          <w:bCs/>
          <w:lang w:val="en-US"/>
        </w:rPr>
        <w:t>of the</w:t>
      </w:r>
      <w:r w:rsidR="00B1052C" w:rsidRPr="00883971">
        <w:rPr>
          <w:b/>
          <w:bCs/>
          <w:lang w:val="en-US"/>
        </w:rPr>
        <w:t>ir</w:t>
      </w:r>
      <w:r w:rsidR="00926183" w:rsidRPr="00883971">
        <w:rPr>
          <w:b/>
          <w:bCs/>
          <w:lang w:val="en-US"/>
        </w:rPr>
        <w:t xml:space="preserve"> rights under the </w:t>
      </w:r>
      <w:r w:rsidR="00E72AB1" w:rsidRPr="00883971">
        <w:rPr>
          <w:b/>
          <w:bCs/>
          <w:lang w:val="en-US"/>
        </w:rPr>
        <w:t xml:space="preserve">Convention and the </w:t>
      </w:r>
      <w:r w:rsidR="00B4642A" w:rsidRPr="00883971">
        <w:rPr>
          <w:b/>
          <w:bCs/>
          <w:lang w:val="en-US"/>
        </w:rPr>
        <w:t xml:space="preserve">Migration Law. When precise information is not </w:t>
      </w:r>
      <w:r w:rsidR="00926183" w:rsidRPr="00883971">
        <w:rPr>
          <w:b/>
          <w:bCs/>
          <w:lang w:val="en-US"/>
        </w:rPr>
        <w:t>available</w:t>
      </w:r>
      <w:r w:rsidR="00B4642A" w:rsidRPr="00883971">
        <w:rPr>
          <w:b/>
          <w:bCs/>
          <w:lang w:val="en-US"/>
        </w:rPr>
        <w:t>, the Committee would appreciate receiving data based on studies or estimated assessments.</w:t>
      </w:r>
    </w:p>
    <w:p w:rsidR="00C11A5C" w:rsidRPr="00883971" w:rsidRDefault="007B6DA2" w:rsidP="007B6DA2">
      <w:pPr>
        <w:pStyle w:val="H23G"/>
        <w:rPr>
          <w:lang w:val="en-US"/>
        </w:rPr>
      </w:pPr>
      <w:r w:rsidRPr="00883971">
        <w:rPr>
          <w:lang w:val="en-US"/>
        </w:rPr>
        <w:tab/>
      </w:r>
      <w:r w:rsidRPr="00883971">
        <w:rPr>
          <w:lang w:val="en-US"/>
        </w:rPr>
        <w:tab/>
      </w:r>
      <w:r w:rsidR="00C11A5C" w:rsidRPr="00883971">
        <w:rPr>
          <w:lang w:val="en-US"/>
        </w:rPr>
        <w:t xml:space="preserve">Training </w:t>
      </w:r>
      <w:r w:rsidR="006C0884" w:rsidRPr="00883971">
        <w:rPr>
          <w:lang w:val="en-US"/>
        </w:rPr>
        <w:t>on</w:t>
      </w:r>
      <w:r w:rsidR="00C11A5C" w:rsidRPr="00883971">
        <w:rPr>
          <w:lang w:val="en-US"/>
        </w:rPr>
        <w:t xml:space="preserve"> and dissemination of the Convention</w:t>
      </w:r>
    </w:p>
    <w:p w:rsidR="00E3421B" w:rsidRPr="00883971" w:rsidRDefault="007B6DA2" w:rsidP="007B6DA2">
      <w:pPr>
        <w:pStyle w:val="SingleTxtG"/>
        <w:rPr>
          <w:lang w:val="en-US"/>
        </w:rPr>
      </w:pPr>
      <w:r w:rsidRPr="00883971">
        <w:rPr>
          <w:lang w:val="en-US"/>
        </w:rPr>
        <w:t>15.</w:t>
      </w:r>
      <w:r w:rsidRPr="00883971">
        <w:rPr>
          <w:lang w:val="en-US"/>
        </w:rPr>
        <w:tab/>
      </w:r>
      <w:r w:rsidR="00C11A5C" w:rsidRPr="00883971">
        <w:rPr>
          <w:lang w:val="en-US"/>
        </w:rPr>
        <w:t xml:space="preserve">The Committee </w:t>
      </w:r>
      <w:r w:rsidR="00B568C5">
        <w:rPr>
          <w:lang w:val="en-US"/>
        </w:rPr>
        <w:t xml:space="preserve">takes </w:t>
      </w:r>
      <w:r w:rsidR="00C11A5C" w:rsidRPr="00883971">
        <w:rPr>
          <w:lang w:val="en-US"/>
        </w:rPr>
        <w:t>note</w:t>
      </w:r>
      <w:r w:rsidR="00B568C5">
        <w:rPr>
          <w:lang w:val="en-US"/>
        </w:rPr>
        <w:t xml:space="preserve"> of</w:t>
      </w:r>
      <w:r w:rsidR="00C11A5C" w:rsidRPr="00883971">
        <w:rPr>
          <w:lang w:val="en-US"/>
        </w:rPr>
        <w:t xml:space="preserve"> the information provided by the State party on training </w:t>
      </w:r>
      <w:r w:rsidR="00A74BE0" w:rsidRPr="00883971">
        <w:rPr>
          <w:lang w:val="en-US"/>
        </w:rPr>
        <w:t xml:space="preserve">for public officials </w:t>
      </w:r>
      <w:r w:rsidR="00E3421B" w:rsidRPr="00883971">
        <w:rPr>
          <w:lang w:val="en-US"/>
        </w:rPr>
        <w:t>on</w:t>
      </w:r>
      <w:r w:rsidR="00A74BE0" w:rsidRPr="00883971">
        <w:rPr>
          <w:lang w:val="en-US"/>
        </w:rPr>
        <w:t xml:space="preserve"> </w:t>
      </w:r>
      <w:r w:rsidR="00C470AC" w:rsidRPr="00883971">
        <w:rPr>
          <w:lang w:val="en-US"/>
        </w:rPr>
        <w:t>migration</w:t>
      </w:r>
      <w:r w:rsidR="00A74BE0" w:rsidRPr="00883971">
        <w:rPr>
          <w:lang w:val="en-US"/>
        </w:rPr>
        <w:t xml:space="preserve"> and human trafficking. However, </w:t>
      </w:r>
      <w:r w:rsidR="00ED37A5" w:rsidRPr="00883971">
        <w:rPr>
          <w:lang w:val="en-US"/>
        </w:rPr>
        <w:t xml:space="preserve">it </w:t>
      </w:r>
      <w:r w:rsidR="00C11A5C" w:rsidRPr="00883971">
        <w:rPr>
          <w:lang w:val="en-US"/>
        </w:rPr>
        <w:t xml:space="preserve">notes with concern that there is </w:t>
      </w:r>
      <w:r w:rsidR="00E3421B" w:rsidRPr="00883971">
        <w:rPr>
          <w:lang w:val="en-US"/>
        </w:rPr>
        <w:t xml:space="preserve">limited knowledge among judges, </w:t>
      </w:r>
      <w:r w:rsidR="00ED37A5" w:rsidRPr="00883971">
        <w:rPr>
          <w:lang w:val="en-US"/>
        </w:rPr>
        <w:t xml:space="preserve">prosecutors, </w:t>
      </w:r>
      <w:r w:rsidR="00CD7EB5" w:rsidRPr="00883971">
        <w:rPr>
          <w:lang w:val="en-US"/>
        </w:rPr>
        <w:t>police officers, the National Gendarmerie, migration officials, labour inspectors</w:t>
      </w:r>
      <w:r w:rsidR="00ED37A5" w:rsidRPr="00883971">
        <w:rPr>
          <w:lang w:val="en-US"/>
        </w:rPr>
        <w:t>, social workers</w:t>
      </w:r>
      <w:r w:rsidR="00CD7EB5" w:rsidRPr="00883971">
        <w:rPr>
          <w:lang w:val="en-US"/>
        </w:rPr>
        <w:t xml:space="preserve"> and other public officials dealing with migrant</w:t>
      </w:r>
      <w:r w:rsidR="00A50CD5" w:rsidRPr="00883971">
        <w:rPr>
          <w:lang w:val="en-US"/>
        </w:rPr>
        <w:t xml:space="preserve"> workers</w:t>
      </w:r>
      <w:r w:rsidR="00E3421B" w:rsidRPr="00883971">
        <w:rPr>
          <w:lang w:val="en-US"/>
        </w:rPr>
        <w:t xml:space="preserve"> about the provisions of the Convention. </w:t>
      </w:r>
    </w:p>
    <w:p w:rsidR="00ED37A5" w:rsidRPr="00883971" w:rsidRDefault="007B6DA2" w:rsidP="007B6DA2">
      <w:pPr>
        <w:pStyle w:val="SingleTxtG"/>
        <w:rPr>
          <w:b/>
          <w:bCs/>
          <w:lang w:val="en-US"/>
        </w:rPr>
      </w:pPr>
      <w:r w:rsidRPr="00883971">
        <w:rPr>
          <w:bCs/>
          <w:lang w:val="en-US"/>
        </w:rPr>
        <w:t>16.</w:t>
      </w:r>
      <w:r w:rsidRPr="00883971">
        <w:rPr>
          <w:bCs/>
          <w:lang w:val="en-US"/>
        </w:rPr>
        <w:tab/>
      </w:r>
      <w:r w:rsidR="00C11A5C" w:rsidRPr="00883971">
        <w:rPr>
          <w:b/>
          <w:bCs/>
          <w:lang w:val="en-US"/>
        </w:rPr>
        <w:t xml:space="preserve">The Committee </w:t>
      </w:r>
      <w:r w:rsidR="00ED37A5" w:rsidRPr="00883971">
        <w:rPr>
          <w:b/>
          <w:bCs/>
          <w:lang w:val="en-US"/>
        </w:rPr>
        <w:t xml:space="preserve">recommends that </w:t>
      </w:r>
      <w:r w:rsidR="00C11A5C" w:rsidRPr="00883971">
        <w:rPr>
          <w:b/>
          <w:bCs/>
          <w:lang w:val="en-US"/>
        </w:rPr>
        <w:t>the State party</w:t>
      </w:r>
      <w:r w:rsidR="00ED37A5" w:rsidRPr="00883971">
        <w:rPr>
          <w:b/>
          <w:bCs/>
          <w:lang w:val="en-US"/>
        </w:rPr>
        <w:t>:</w:t>
      </w:r>
    </w:p>
    <w:p w:rsidR="00ED37A5" w:rsidRPr="00883971" w:rsidRDefault="007B6DA2" w:rsidP="00CA439D">
      <w:pPr>
        <w:pStyle w:val="SingleTxtG"/>
        <w:ind w:firstLine="567"/>
        <w:rPr>
          <w:lang w:val="en-US"/>
        </w:rPr>
      </w:pPr>
      <w:r w:rsidRPr="00CA439D">
        <w:rPr>
          <w:b/>
          <w:lang w:val="en-US"/>
        </w:rPr>
        <w:t>(a)</w:t>
      </w:r>
      <w:r w:rsidRPr="00883971">
        <w:rPr>
          <w:lang w:val="en-US"/>
        </w:rPr>
        <w:tab/>
      </w:r>
      <w:r w:rsidR="00E3421B" w:rsidRPr="00883971">
        <w:rPr>
          <w:b/>
          <w:lang w:val="en-US"/>
        </w:rPr>
        <w:t xml:space="preserve">Continue and intensify its efforts to provide </w:t>
      </w:r>
      <w:r w:rsidR="00A50CD5" w:rsidRPr="00883971">
        <w:rPr>
          <w:b/>
          <w:lang w:val="en-US"/>
        </w:rPr>
        <w:t>s</w:t>
      </w:r>
      <w:r w:rsidR="00ED37A5" w:rsidRPr="00883971">
        <w:rPr>
          <w:b/>
          <w:lang w:val="en-US"/>
        </w:rPr>
        <w:t>ystematic</w:t>
      </w:r>
      <w:r w:rsidR="00A50CD5" w:rsidRPr="00883971">
        <w:rPr>
          <w:b/>
          <w:lang w:val="en-US"/>
        </w:rPr>
        <w:t xml:space="preserve"> </w:t>
      </w:r>
      <w:r w:rsidR="00ED37A5" w:rsidRPr="00883971">
        <w:rPr>
          <w:b/>
          <w:lang w:val="en-US"/>
        </w:rPr>
        <w:t xml:space="preserve">training on the </w:t>
      </w:r>
      <w:r w:rsidR="00E3421B" w:rsidRPr="00883971">
        <w:rPr>
          <w:b/>
          <w:lang w:val="en-US"/>
        </w:rPr>
        <w:t xml:space="preserve">content and direct applicability of the Convention </w:t>
      </w:r>
      <w:r w:rsidR="00574E26" w:rsidRPr="00883971">
        <w:rPr>
          <w:b/>
          <w:lang w:val="en-US"/>
        </w:rPr>
        <w:t xml:space="preserve">for </w:t>
      </w:r>
      <w:r w:rsidR="00ED37A5" w:rsidRPr="00883971">
        <w:rPr>
          <w:b/>
          <w:bCs/>
          <w:lang w:val="en-US"/>
        </w:rPr>
        <w:t>judges</w:t>
      </w:r>
      <w:r w:rsidR="00574E26" w:rsidRPr="00883971">
        <w:rPr>
          <w:b/>
          <w:bCs/>
          <w:lang w:val="en-US"/>
        </w:rPr>
        <w:t xml:space="preserve"> and other public officials dealing with migrant workers, at</w:t>
      </w:r>
      <w:r w:rsidR="00CA439D">
        <w:rPr>
          <w:b/>
          <w:bCs/>
          <w:lang w:val="en-US"/>
        </w:rPr>
        <w:t xml:space="preserve"> the</w:t>
      </w:r>
      <w:r w:rsidR="00574E26" w:rsidRPr="00883971">
        <w:rPr>
          <w:b/>
          <w:bCs/>
          <w:lang w:val="en-US"/>
        </w:rPr>
        <w:t xml:space="preserve"> federal, provincial and municipal levels</w:t>
      </w:r>
      <w:r w:rsidR="00ED37A5" w:rsidRPr="00883971">
        <w:rPr>
          <w:lang w:val="en-US"/>
        </w:rPr>
        <w:t>;</w:t>
      </w:r>
    </w:p>
    <w:p w:rsidR="00ED37A5" w:rsidRPr="00883971" w:rsidRDefault="007B6DA2" w:rsidP="00CA439D">
      <w:pPr>
        <w:pStyle w:val="SingleTxtG"/>
        <w:ind w:firstLine="567"/>
        <w:rPr>
          <w:lang w:val="en-US"/>
        </w:rPr>
      </w:pPr>
      <w:r w:rsidRPr="00CA439D">
        <w:rPr>
          <w:b/>
          <w:lang w:val="en-US"/>
        </w:rPr>
        <w:t>(b)</w:t>
      </w:r>
      <w:r w:rsidRPr="00883971">
        <w:rPr>
          <w:lang w:val="en-US"/>
        </w:rPr>
        <w:tab/>
      </w:r>
      <w:r w:rsidR="00A50CD5" w:rsidRPr="00883971">
        <w:rPr>
          <w:b/>
          <w:bCs/>
          <w:lang w:val="en-US"/>
        </w:rPr>
        <w:t xml:space="preserve">Ensure </w:t>
      </w:r>
      <w:r w:rsidR="00574E26" w:rsidRPr="00883971">
        <w:rPr>
          <w:b/>
          <w:bCs/>
          <w:lang w:val="en-US"/>
        </w:rPr>
        <w:t xml:space="preserve">that </w:t>
      </w:r>
      <w:r w:rsidR="00A50CD5" w:rsidRPr="00883971">
        <w:rPr>
          <w:b/>
          <w:bCs/>
          <w:lang w:val="en-US"/>
        </w:rPr>
        <w:t xml:space="preserve">migrant workers </w:t>
      </w:r>
      <w:r w:rsidR="00835871" w:rsidRPr="00883971">
        <w:rPr>
          <w:b/>
          <w:bCs/>
          <w:lang w:val="en-US"/>
        </w:rPr>
        <w:t xml:space="preserve">and members of their families </w:t>
      </w:r>
      <w:r w:rsidR="00574E26" w:rsidRPr="00883971">
        <w:rPr>
          <w:b/>
          <w:bCs/>
          <w:lang w:val="en-US"/>
        </w:rPr>
        <w:t xml:space="preserve">have effective access </w:t>
      </w:r>
      <w:r w:rsidR="00A50CD5" w:rsidRPr="00883971">
        <w:rPr>
          <w:b/>
          <w:bCs/>
          <w:lang w:val="en-US"/>
        </w:rPr>
        <w:t>to information about their rights under the Convention and the Migration Law;</w:t>
      </w:r>
    </w:p>
    <w:p w:rsidR="00A50CD5" w:rsidRPr="00883971" w:rsidRDefault="007B6DA2" w:rsidP="00CA439D">
      <w:pPr>
        <w:pStyle w:val="SingleTxtG"/>
        <w:ind w:firstLine="567"/>
        <w:rPr>
          <w:b/>
          <w:lang w:val="en-US"/>
        </w:rPr>
      </w:pPr>
      <w:r w:rsidRPr="00CA439D">
        <w:rPr>
          <w:b/>
          <w:lang w:val="en-US"/>
        </w:rPr>
        <w:t>(c)</w:t>
      </w:r>
      <w:r w:rsidRPr="00883971">
        <w:rPr>
          <w:lang w:val="en-US"/>
        </w:rPr>
        <w:tab/>
      </w:r>
      <w:r w:rsidR="00A50CD5" w:rsidRPr="00883971">
        <w:rPr>
          <w:b/>
          <w:bCs/>
          <w:lang w:val="en-US"/>
        </w:rPr>
        <w:t xml:space="preserve">Continue working with civil society organizations in order to disseminate </w:t>
      </w:r>
      <w:r w:rsidR="00574E26" w:rsidRPr="00883971">
        <w:rPr>
          <w:b/>
          <w:lang w:val="en-US"/>
        </w:rPr>
        <w:t>and promote the Convention among all relevant stakeholders</w:t>
      </w:r>
      <w:r w:rsidR="00A50CD5" w:rsidRPr="00883971">
        <w:rPr>
          <w:b/>
          <w:bCs/>
          <w:lang w:val="en-US"/>
        </w:rPr>
        <w:t>.</w:t>
      </w:r>
    </w:p>
    <w:p w:rsidR="00C11A5C" w:rsidRPr="00883971" w:rsidRDefault="007B6DA2" w:rsidP="00CA439D">
      <w:pPr>
        <w:pStyle w:val="H23G"/>
        <w:rPr>
          <w:lang w:val="en-US"/>
        </w:rPr>
      </w:pPr>
      <w:r w:rsidRPr="00883971">
        <w:rPr>
          <w:lang w:val="en-US"/>
        </w:rPr>
        <w:tab/>
      </w:r>
      <w:r w:rsidR="00C11A5C" w:rsidRPr="00883971">
        <w:rPr>
          <w:lang w:val="en-US"/>
        </w:rPr>
        <w:t>2.</w:t>
      </w:r>
      <w:r w:rsidRPr="00883971">
        <w:rPr>
          <w:lang w:val="en-US"/>
        </w:rPr>
        <w:tab/>
      </w:r>
      <w:r w:rsidR="00C11A5C" w:rsidRPr="00883971">
        <w:rPr>
          <w:lang w:val="en-US"/>
        </w:rPr>
        <w:t>General principles (arts. 7 and 83)</w:t>
      </w:r>
    </w:p>
    <w:p w:rsidR="00C11A5C" w:rsidRPr="00883971" w:rsidRDefault="007B6DA2" w:rsidP="007B6DA2">
      <w:pPr>
        <w:pStyle w:val="H23G"/>
        <w:rPr>
          <w:lang w:val="en-US"/>
        </w:rPr>
      </w:pPr>
      <w:r w:rsidRPr="00883971">
        <w:rPr>
          <w:lang w:val="en-US"/>
        </w:rPr>
        <w:tab/>
      </w:r>
      <w:r w:rsidRPr="00883971">
        <w:rPr>
          <w:lang w:val="en-US"/>
        </w:rPr>
        <w:tab/>
      </w:r>
      <w:r w:rsidR="00C11A5C" w:rsidRPr="00883971">
        <w:rPr>
          <w:lang w:val="en-US"/>
        </w:rPr>
        <w:t>Non-discrimination</w:t>
      </w:r>
    </w:p>
    <w:p w:rsidR="009D0C99" w:rsidRPr="00883971" w:rsidRDefault="007B6DA2" w:rsidP="007B6DA2">
      <w:pPr>
        <w:pStyle w:val="SingleTxtG"/>
        <w:rPr>
          <w:lang w:val="en-US"/>
        </w:rPr>
      </w:pPr>
      <w:r w:rsidRPr="00883971">
        <w:rPr>
          <w:lang w:val="en-US"/>
        </w:rPr>
        <w:t>17.</w:t>
      </w:r>
      <w:r w:rsidRPr="00883971">
        <w:rPr>
          <w:lang w:val="en-US"/>
        </w:rPr>
        <w:tab/>
      </w:r>
      <w:r w:rsidR="00A327D6" w:rsidRPr="00883971">
        <w:rPr>
          <w:lang w:val="en-US"/>
        </w:rPr>
        <w:t xml:space="preserve">The Committee </w:t>
      </w:r>
      <w:r w:rsidR="00B568C5">
        <w:rPr>
          <w:lang w:val="en-US"/>
        </w:rPr>
        <w:t xml:space="preserve">takes </w:t>
      </w:r>
      <w:r w:rsidR="00A327D6" w:rsidRPr="00883971">
        <w:rPr>
          <w:lang w:val="en-US"/>
        </w:rPr>
        <w:t xml:space="preserve">notes </w:t>
      </w:r>
      <w:r w:rsidR="00B568C5">
        <w:rPr>
          <w:lang w:val="en-US"/>
        </w:rPr>
        <w:t xml:space="preserve">of </w:t>
      </w:r>
      <w:r w:rsidR="00A327D6" w:rsidRPr="00883971">
        <w:rPr>
          <w:lang w:val="en-US"/>
        </w:rPr>
        <w:t xml:space="preserve">the information provided by the State party concerning </w:t>
      </w:r>
      <w:r w:rsidR="00150140" w:rsidRPr="00883971">
        <w:rPr>
          <w:lang w:val="en-US"/>
        </w:rPr>
        <w:t>the investigation</w:t>
      </w:r>
      <w:r w:rsidR="00B568C5">
        <w:rPr>
          <w:lang w:val="en-US"/>
        </w:rPr>
        <w:t>, by INADI,</w:t>
      </w:r>
      <w:r w:rsidR="00150140" w:rsidRPr="00883971">
        <w:rPr>
          <w:lang w:val="en-US"/>
        </w:rPr>
        <w:t xml:space="preserve"> of </w:t>
      </w:r>
      <w:r w:rsidR="00A327D6" w:rsidRPr="00883971">
        <w:rPr>
          <w:lang w:val="en-US"/>
        </w:rPr>
        <w:t>complaints about discrimination against migrants. I</w:t>
      </w:r>
      <w:r w:rsidR="00150140" w:rsidRPr="00883971">
        <w:rPr>
          <w:lang w:val="en-US"/>
        </w:rPr>
        <w:t>n this connection, i</w:t>
      </w:r>
      <w:r w:rsidR="00A327D6" w:rsidRPr="00883971">
        <w:rPr>
          <w:lang w:val="en-US"/>
        </w:rPr>
        <w:t xml:space="preserve">t </w:t>
      </w:r>
      <w:r w:rsidR="00E04669" w:rsidRPr="00883971">
        <w:rPr>
          <w:lang w:val="en-US"/>
        </w:rPr>
        <w:t>is</w:t>
      </w:r>
      <w:r w:rsidR="00150140" w:rsidRPr="00883971">
        <w:rPr>
          <w:lang w:val="en-US"/>
        </w:rPr>
        <w:t xml:space="preserve"> </w:t>
      </w:r>
      <w:r w:rsidR="00A327D6" w:rsidRPr="00883971">
        <w:rPr>
          <w:lang w:val="en-US"/>
        </w:rPr>
        <w:t>concern</w:t>
      </w:r>
      <w:r w:rsidR="00E04669" w:rsidRPr="00883971">
        <w:rPr>
          <w:lang w:val="en-US"/>
        </w:rPr>
        <w:t>ed</w:t>
      </w:r>
      <w:r w:rsidR="00A327D6" w:rsidRPr="00883971">
        <w:rPr>
          <w:lang w:val="en-US"/>
        </w:rPr>
        <w:t xml:space="preserve"> </w:t>
      </w:r>
      <w:r w:rsidR="00150140" w:rsidRPr="00883971">
        <w:rPr>
          <w:lang w:val="en-US"/>
        </w:rPr>
        <w:t>a</w:t>
      </w:r>
      <w:r w:rsidR="00E04669" w:rsidRPr="00883971">
        <w:rPr>
          <w:lang w:val="en-US"/>
        </w:rPr>
        <w:t>t</w:t>
      </w:r>
      <w:r w:rsidR="00150140" w:rsidRPr="00883971">
        <w:rPr>
          <w:lang w:val="en-US"/>
        </w:rPr>
        <w:t xml:space="preserve"> </w:t>
      </w:r>
      <w:r w:rsidR="00F414B9" w:rsidRPr="00883971">
        <w:rPr>
          <w:lang w:val="en-US"/>
        </w:rPr>
        <w:t>report</w:t>
      </w:r>
      <w:r w:rsidR="008D6F2E" w:rsidRPr="00883971">
        <w:rPr>
          <w:lang w:val="en-US"/>
        </w:rPr>
        <w:t xml:space="preserve">s </w:t>
      </w:r>
      <w:r w:rsidR="00E04669" w:rsidRPr="00883971">
        <w:rPr>
          <w:lang w:val="en-US"/>
        </w:rPr>
        <w:t xml:space="preserve">about </w:t>
      </w:r>
      <w:r w:rsidR="00A327D6" w:rsidRPr="00883971">
        <w:rPr>
          <w:lang w:val="en-US"/>
        </w:rPr>
        <w:t>d</w:t>
      </w:r>
      <w:r w:rsidR="008D6F2E" w:rsidRPr="00883971">
        <w:rPr>
          <w:lang w:val="en-US"/>
        </w:rPr>
        <w:t xml:space="preserve">iscriminatory attitudes towards migrants from </w:t>
      </w:r>
      <w:r w:rsidR="00A327D6" w:rsidRPr="00883971">
        <w:rPr>
          <w:lang w:val="en-US"/>
        </w:rPr>
        <w:t xml:space="preserve">African and </w:t>
      </w:r>
      <w:r w:rsidR="008D6F2E" w:rsidRPr="00883971">
        <w:rPr>
          <w:lang w:val="en-US"/>
        </w:rPr>
        <w:t xml:space="preserve">neighbouring countries, particularly </w:t>
      </w:r>
      <w:r w:rsidR="00E04669" w:rsidRPr="00883971">
        <w:rPr>
          <w:lang w:val="en-US"/>
        </w:rPr>
        <w:t xml:space="preserve">Senegal, </w:t>
      </w:r>
      <w:r w:rsidR="00B568C5">
        <w:rPr>
          <w:lang w:val="en-US"/>
        </w:rPr>
        <w:t xml:space="preserve">the Plurinational State of </w:t>
      </w:r>
      <w:r w:rsidR="008D6F2E" w:rsidRPr="00883971">
        <w:rPr>
          <w:lang w:val="en-US"/>
        </w:rPr>
        <w:t xml:space="preserve">Bolivia and Paraguay, </w:t>
      </w:r>
      <w:r w:rsidR="00A327D6" w:rsidRPr="00883971">
        <w:rPr>
          <w:lang w:val="en-US"/>
        </w:rPr>
        <w:t xml:space="preserve">media </w:t>
      </w:r>
      <w:r w:rsidR="00B1052C" w:rsidRPr="00883971">
        <w:rPr>
          <w:lang w:val="en-US"/>
        </w:rPr>
        <w:t>coverage</w:t>
      </w:r>
      <w:r w:rsidR="00A327D6" w:rsidRPr="00883971">
        <w:rPr>
          <w:lang w:val="en-US"/>
        </w:rPr>
        <w:t xml:space="preserve"> </w:t>
      </w:r>
      <w:r w:rsidR="008D6F2E" w:rsidRPr="00883971">
        <w:rPr>
          <w:lang w:val="en-US"/>
        </w:rPr>
        <w:t>associati</w:t>
      </w:r>
      <w:r w:rsidR="00A327D6" w:rsidRPr="00883971">
        <w:rPr>
          <w:lang w:val="en-US"/>
        </w:rPr>
        <w:t xml:space="preserve">ng migrants </w:t>
      </w:r>
      <w:r w:rsidR="008D6F2E" w:rsidRPr="00883971">
        <w:rPr>
          <w:lang w:val="en-US"/>
        </w:rPr>
        <w:t xml:space="preserve">with criminal acts and abuse of social benefits, </w:t>
      </w:r>
      <w:r w:rsidR="00F414B9" w:rsidRPr="00883971">
        <w:rPr>
          <w:lang w:val="en-US"/>
        </w:rPr>
        <w:t xml:space="preserve">xenophobic </w:t>
      </w:r>
      <w:r w:rsidR="00A327D6" w:rsidRPr="00883971">
        <w:rPr>
          <w:lang w:val="en-US"/>
        </w:rPr>
        <w:t>statements</w:t>
      </w:r>
      <w:r w:rsidR="008D6F2E" w:rsidRPr="00883971">
        <w:rPr>
          <w:lang w:val="en-US"/>
        </w:rPr>
        <w:t xml:space="preserve"> </w:t>
      </w:r>
      <w:r w:rsidR="00F414B9" w:rsidRPr="00883971">
        <w:rPr>
          <w:lang w:val="en-US"/>
        </w:rPr>
        <w:t>by politicians</w:t>
      </w:r>
      <w:r w:rsidR="00150140" w:rsidRPr="00883971">
        <w:rPr>
          <w:lang w:val="en-US"/>
        </w:rPr>
        <w:t>, and discrimination against migrant children at school</w:t>
      </w:r>
      <w:r w:rsidR="009D0C99" w:rsidRPr="00883971">
        <w:rPr>
          <w:lang w:val="en-US"/>
        </w:rPr>
        <w:t>.</w:t>
      </w:r>
    </w:p>
    <w:p w:rsidR="00965002" w:rsidRPr="00883971" w:rsidRDefault="007B6DA2" w:rsidP="007B6DA2">
      <w:pPr>
        <w:pStyle w:val="SingleTxtG"/>
        <w:rPr>
          <w:lang w:val="en-US"/>
        </w:rPr>
      </w:pPr>
      <w:r w:rsidRPr="00883971">
        <w:rPr>
          <w:lang w:val="en-US"/>
        </w:rPr>
        <w:t>18.</w:t>
      </w:r>
      <w:r w:rsidRPr="00883971">
        <w:rPr>
          <w:lang w:val="en-US"/>
        </w:rPr>
        <w:tab/>
      </w:r>
      <w:r w:rsidR="009D0C99" w:rsidRPr="00883971">
        <w:rPr>
          <w:b/>
          <w:bCs/>
          <w:lang w:val="en-US"/>
        </w:rPr>
        <w:t>The Committee recommends that the State par</w:t>
      </w:r>
      <w:r w:rsidR="00392C46" w:rsidRPr="00883971">
        <w:rPr>
          <w:b/>
          <w:bCs/>
          <w:lang w:val="en-US"/>
        </w:rPr>
        <w:t>ty</w:t>
      </w:r>
      <w:r w:rsidR="00965002" w:rsidRPr="00883971">
        <w:rPr>
          <w:b/>
          <w:bCs/>
          <w:lang w:val="en-US"/>
        </w:rPr>
        <w:t>:</w:t>
      </w:r>
    </w:p>
    <w:p w:rsidR="00392C46" w:rsidRPr="00883971" w:rsidRDefault="00965002" w:rsidP="00CA439D">
      <w:pPr>
        <w:pStyle w:val="SingleTxtG"/>
        <w:ind w:firstLine="567"/>
        <w:rPr>
          <w:b/>
          <w:lang w:val="en-US"/>
        </w:rPr>
      </w:pPr>
      <w:r w:rsidRPr="00883971">
        <w:rPr>
          <w:b/>
          <w:bCs/>
          <w:lang w:val="en-US"/>
        </w:rPr>
        <w:t>(a)</w:t>
      </w:r>
      <w:r w:rsidRPr="00883971">
        <w:rPr>
          <w:b/>
          <w:bCs/>
          <w:lang w:val="en-US"/>
        </w:rPr>
        <w:tab/>
        <w:t>A</w:t>
      </w:r>
      <w:r w:rsidR="00392C46" w:rsidRPr="00883971">
        <w:rPr>
          <w:b/>
          <w:bCs/>
          <w:lang w:val="en-US"/>
        </w:rPr>
        <w:t xml:space="preserve">dopt proactive measures to eliminate discriminatory stereotypes </w:t>
      </w:r>
      <w:r w:rsidRPr="00883971">
        <w:rPr>
          <w:b/>
          <w:bCs/>
          <w:lang w:val="en-US"/>
        </w:rPr>
        <w:t xml:space="preserve">about </w:t>
      </w:r>
      <w:r w:rsidR="00392C46" w:rsidRPr="00883971">
        <w:rPr>
          <w:b/>
          <w:bCs/>
          <w:lang w:val="en-US"/>
        </w:rPr>
        <w:t>migrant workers and members of their families, in political discourse a</w:t>
      </w:r>
      <w:r w:rsidR="00150140" w:rsidRPr="00883971">
        <w:rPr>
          <w:b/>
          <w:bCs/>
          <w:lang w:val="en-US"/>
        </w:rPr>
        <w:t xml:space="preserve">s well as </w:t>
      </w:r>
      <w:r w:rsidRPr="00883971">
        <w:rPr>
          <w:b/>
          <w:bCs/>
          <w:lang w:val="en-US"/>
        </w:rPr>
        <w:t xml:space="preserve">in </w:t>
      </w:r>
      <w:r w:rsidR="00392C46" w:rsidRPr="00883971">
        <w:rPr>
          <w:b/>
          <w:bCs/>
          <w:lang w:val="en-US"/>
        </w:rPr>
        <w:t>the media</w:t>
      </w:r>
      <w:r w:rsidR="008C2D1A" w:rsidRPr="00883971">
        <w:rPr>
          <w:b/>
          <w:bCs/>
          <w:lang w:val="en-US"/>
        </w:rPr>
        <w:t>, by strictly applying criminal law provisions</w:t>
      </w:r>
      <w:r w:rsidR="00460644" w:rsidRPr="00883971">
        <w:rPr>
          <w:b/>
          <w:bCs/>
          <w:lang w:val="en-US"/>
        </w:rPr>
        <w:t xml:space="preserve"> and</w:t>
      </w:r>
      <w:r w:rsidR="008C2D1A" w:rsidRPr="00883971">
        <w:rPr>
          <w:b/>
          <w:bCs/>
          <w:lang w:val="en-US"/>
        </w:rPr>
        <w:t xml:space="preserve"> sensitizing law enf</w:t>
      </w:r>
      <w:r w:rsidRPr="00883971">
        <w:rPr>
          <w:b/>
          <w:bCs/>
          <w:lang w:val="en-US"/>
        </w:rPr>
        <w:t xml:space="preserve">orcement officials, politicians, </w:t>
      </w:r>
      <w:r w:rsidR="008C2D1A" w:rsidRPr="00883971">
        <w:rPr>
          <w:b/>
          <w:bCs/>
          <w:lang w:val="en-US"/>
        </w:rPr>
        <w:t>journalists</w:t>
      </w:r>
      <w:r w:rsidRPr="00883971">
        <w:rPr>
          <w:b/>
          <w:bCs/>
          <w:lang w:val="en-US"/>
        </w:rPr>
        <w:t xml:space="preserve"> and</w:t>
      </w:r>
      <w:r w:rsidR="008C2D1A" w:rsidRPr="00883971">
        <w:rPr>
          <w:b/>
          <w:bCs/>
          <w:lang w:val="en-US"/>
        </w:rPr>
        <w:t xml:space="preserve"> </w:t>
      </w:r>
      <w:r w:rsidRPr="00883971">
        <w:rPr>
          <w:b/>
          <w:bCs/>
          <w:lang w:val="en-US"/>
        </w:rPr>
        <w:t xml:space="preserve">the general </w:t>
      </w:r>
      <w:r w:rsidR="008C2D1A" w:rsidRPr="00883971">
        <w:rPr>
          <w:b/>
          <w:bCs/>
          <w:lang w:val="en-US"/>
        </w:rPr>
        <w:t xml:space="preserve">public </w:t>
      </w:r>
      <w:r w:rsidRPr="00883971">
        <w:rPr>
          <w:b/>
          <w:bCs/>
          <w:lang w:val="en-US"/>
        </w:rPr>
        <w:t>on</w:t>
      </w:r>
      <w:r w:rsidR="008C2D1A" w:rsidRPr="00883971">
        <w:rPr>
          <w:b/>
          <w:bCs/>
          <w:lang w:val="en-US"/>
        </w:rPr>
        <w:t xml:space="preserve"> the </w:t>
      </w:r>
      <w:r w:rsidR="00460644" w:rsidRPr="00883971">
        <w:rPr>
          <w:b/>
          <w:bCs/>
          <w:lang w:val="en-US"/>
        </w:rPr>
        <w:t xml:space="preserve">discriminatory </w:t>
      </w:r>
      <w:r w:rsidR="008C2D1A" w:rsidRPr="00883971">
        <w:rPr>
          <w:b/>
          <w:bCs/>
          <w:lang w:val="en-US"/>
        </w:rPr>
        <w:t xml:space="preserve">nature of such </w:t>
      </w:r>
      <w:r w:rsidRPr="00883971">
        <w:rPr>
          <w:b/>
          <w:bCs/>
          <w:lang w:val="en-US"/>
        </w:rPr>
        <w:t>acts</w:t>
      </w:r>
      <w:r w:rsidR="00392C46" w:rsidRPr="00883971">
        <w:rPr>
          <w:b/>
          <w:lang w:val="en-US"/>
        </w:rPr>
        <w:t>;</w:t>
      </w:r>
    </w:p>
    <w:p w:rsidR="00460644" w:rsidRPr="00883971" w:rsidRDefault="00392C46" w:rsidP="00CA439D">
      <w:pPr>
        <w:pStyle w:val="SingleTxtG"/>
        <w:ind w:firstLine="567"/>
        <w:rPr>
          <w:b/>
          <w:lang w:val="en-US"/>
        </w:rPr>
      </w:pPr>
      <w:r w:rsidRPr="00883971">
        <w:rPr>
          <w:b/>
          <w:lang w:val="en-US"/>
        </w:rPr>
        <w:t>(</w:t>
      </w:r>
      <w:r w:rsidR="00460644" w:rsidRPr="00883971">
        <w:rPr>
          <w:b/>
          <w:lang w:val="en-US"/>
        </w:rPr>
        <w:t>b</w:t>
      </w:r>
      <w:r w:rsidRPr="00883971">
        <w:rPr>
          <w:b/>
          <w:lang w:val="en-US"/>
        </w:rPr>
        <w:t>)</w:t>
      </w:r>
      <w:r w:rsidRPr="00883971">
        <w:rPr>
          <w:b/>
          <w:lang w:val="en-US"/>
        </w:rPr>
        <w:tab/>
      </w:r>
      <w:r w:rsidR="00DB7A31" w:rsidRPr="00883971">
        <w:rPr>
          <w:b/>
          <w:lang w:val="en-US"/>
        </w:rPr>
        <w:t xml:space="preserve">Publically condemn </w:t>
      </w:r>
      <w:r w:rsidR="00150140" w:rsidRPr="00883971">
        <w:rPr>
          <w:b/>
          <w:lang w:val="en-US"/>
        </w:rPr>
        <w:t xml:space="preserve">discriminatory </w:t>
      </w:r>
      <w:r w:rsidR="00DB7A31" w:rsidRPr="00883971">
        <w:rPr>
          <w:b/>
          <w:lang w:val="en-US"/>
        </w:rPr>
        <w:t>acts targeting migrant workers and members of their families</w:t>
      </w:r>
      <w:r w:rsidR="00150140" w:rsidRPr="00883971">
        <w:rPr>
          <w:b/>
          <w:lang w:val="en-US"/>
        </w:rPr>
        <w:t xml:space="preserve">, remind the media of its responsibility </w:t>
      </w:r>
      <w:r w:rsidR="00DB7A31" w:rsidRPr="00883971">
        <w:rPr>
          <w:b/>
          <w:lang w:val="en-US"/>
        </w:rPr>
        <w:t xml:space="preserve">to </w:t>
      </w:r>
      <w:r w:rsidR="00460644" w:rsidRPr="00883971">
        <w:rPr>
          <w:b/>
          <w:lang w:val="en-US"/>
        </w:rPr>
        <w:t xml:space="preserve">report </w:t>
      </w:r>
      <w:r w:rsidR="003F0273" w:rsidRPr="00883971">
        <w:rPr>
          <w:b/>
          <w:lang w:val="en-US"/>
        </w:rPr>
        <w:t xml:space="preserve">critically </w:t>
      </w:r>
      <w:r w:rsidR="00150140" w:rsidRPr="00883971">
        <w:rPr>
          <w:b/>
          <w:lang w:val="en-US"/>
        </w:rPr>
        <w:t>on such acts, and p</w:t>
      </w:r>
      <w:r w:rsidR="00150140" w:rsidRPr="00883971">
        <w:rPr>
          <w:b/>
          <w:bCs/>
          <w:lang w:val="en-US"/>
        </w:rPr>
        <w:t xml:space="preserve">romote the adoption of voluntary codes of conduct by </w:t>
      </w:r>
      <w:r w:rsidR="00B1052C" w:rsidRPr="00883971">
        <w:rPr>
          <w:b/>
          <w:bCs/>
          <w:lang w:val="en-US"/>
        </w:rPr>
        <w:t xml:space="preserve">the </w:t>
      </w:r>
      <w:r w:rsidR="00150140" w:rsidRPr="00883971">
        <w:rPr>
          <w:b/>
          <w:bCs/>
          <w:lang w:val="en-US"/>
        </w:rPr>
        <w:t xml:space="preserve">media and </w:t>
      </w:r>
      <w:r w:rsidR="00B1052C" w:rsidRPr="00883971">
        <w:rPr>
          <w:b/>
          <w:bCs/>
          <w:lang w:val="en-US"/>
        </w:rPr>
        <w:t xml:space="preserve">other </w:t>
      </w:r>
      <w:r w:rsidR="00150140" w:rsidRPr="00883971">
        <w:rPr>
          <w:b/>
          <w:bCs/>
          <w:lang w:val="en-US"/>
        </w:rPr>
        <w:t>relevant stakeholders;</w:t>
      </w:r>
    </w:p>
    <w:p w:rsidR="00C11A5C" w:rsidRPr="00883971" w:rsidRDefault="00460644" w:rsidP="00CA439D">
      <w:pPr>
        <w:pStyle w:val="SingleTxtG"/>
        <w:ind w:firstLine="567"/>
        <w:rPr>
          <w:b/>
          <w:bCs/>
          <w:lang w:val="en-US"/>
        </w:rPr>
      </w:pPr>
      <w:r w:rsidRPr="00883971">
        <w:rPr>
          <w:b/>
          <w:lang w:val="en-US"/>
        </w:rPr>
        <w:t>(c)</w:t>
      </w:r>
      <w:r w:rsidRPr="00883971">
        <w:rPr>
          <w:b/>
          <w:lang w:val="en-US"/>
        </w:rPr>
        <w:tab/>
        <w:t xml:space="preserve">Ensure that teachers respect the dignity and cultural identity of migrant children, report any instances of discrimination against migrant children to the relevant authorities, and promote a culture of tolerance and respect </w:t>
      </w:r>
      <w:r w:rsidR="00655F22" w:rsidRPr="00883971">
        <w:rPr>
          <w:b/>
          <w:lang w:val="en-US"/>
        </w:rPr>
        <w:t>for diversity.</w:t>
      </w:r>
    </w:p>
    <w:p w:rsidR="00C11A5C" w:rsidRPr="00883971" w:rsidRDefault="006A4C6B" w:rsidP="00CA439D">
      <w:pPr>
        <w:pStyle w:val="H23G"/>
        <w:rPr>
          <w:lang w:val="en-US"/>
        </w:rPr>
      </w:pPr>
      <w:r w:rsidRPr="00883971">
        <w:rPr>
          <w:lang w:val="en-US"/>
        </w:rPr>
        <w:tab/>
      </w:r>
      <w:r w:rsidR="007B6DA2" w:rsidRPr="00883971">
        <w:rPr>
          <w:lang w:val="en-US"/>
        </w:rPr>
        <w:t>3.</w:t>
      </w:r>
      <w:r w:rsidR="007B6DA2" w:rsidRPr="00883971">
        <w:rPr>
          <w:lang w:val="en-US"/>
        </w:rPr>
        <w:tab/>
      </w:r>
      <w:r w:rsidR="00C11A5C" w:rsidRPr="00883971">
        <w:rPr>
          <w:lang w:val="en-US"/>
        </w:rPr>
        <w:t>Human rights of all migrant workers and members of their</w:t>
      </w:r>
      <w:r w:rsidR="00CA439D">
        <w:rPr>
          <w:lang w:val="en-US"/>
        </w:rPr>
        <w:t xml:space="preserve"> </w:t>
      </w:r>
      <w:r w:rsidR="00C11A5C" w:rsidRPr="00883971">
        <w:rPr>
          <w:lang w:val="en-US"/>
        </w:rPr>
        <w:t>families (arts. 8-35)</w:t>
      </w:r>
    </w:p>
    <w:p w:rsidR="00A453F8" w:rsidRPr="00883971" w:rsidRDefault="00CD1D9C" w:rsidP="007B6DA2">
      <w:pPr>
        <w:pStyle w:val="SingleTxtG"/>
        <w:rPr>
          <w:lang w:val="en-US"/>
        </w:rPr>
      </w:pPr>
      <w:r w:rsidRPr="00883971">
        <w:rPr>
          <w:lang w:val="en-US"/>
        </w:rPr>
        <w:t>19</w:t>
      </w:r>
      <w:r w:rsidR="000F65E4" w:rsidRPr="00883971">
        <w:rPr>
          <w:lang w:val="en-US"/>
        </w:rPr>
        <w:t>.</w:t>
      </w:r>
      <w:r w:rsidR="00CA439D">
        <w:rPr>
          <w:lang w:val="en-US"/>
        </w:rPr>
        <w:tab/>
      </w:r>
      <w:r w:rsidR="001C35E3" w:rsidRPr="00883971">
        <w:rPr>
          <w:lang w:val="en-US"/>
        </w:rPr>
        <w:t xml:space="preserve">While noting the explanation provided by the State party’s delegation that the </w:t>
      </w:r>
      <w:r w:rsidR="00A453F8" w:rsidRPr="00883971">
        <w:rPr>
          <w:lang w:val="en-US"/>
        </w:rPr>
        <w:t>eviction of occupants</w:t>
      </w:r>
      <w:r w:rsidR="00E04669" w:rsidRPr="00883971">
        <w:rPr>
          <w:lang w:val="en-US"/>
        </w:rPr>
        <w:t xml:space="preserve"> </w:t>
      </w:r>
      <w:r w:rsidR="00A453F8" w:rsidRPr="00883971">
        <w:rPr>
          <w:lang w:val="en-US"/>
        </w:rPr>
        <w:t xml:space="preserve">from the </w:t>
      </w:r>
      <w:r w:rsidR="00A453F8" w:rsidRPr="00883971">
        <w:rPr>
          <w:i/>
          <w:lang w:val="en-US"/>
        </w:rPr>
        <w:t>Parque Iberoamericano</w:t>
      </w:r>
      <w:r w:rsidR="00A453F8" w:rsidRPr="00883971">
        <w:rPr>
          <w:lang w:val="en-US"/>
        </w:rPr>
        <w:t xml:space="preserve"> in the </w:t>
      </w:r>
      <w:r w:rsidR="00E04669" w:rsidRPr="00883971">
        <w:rPr>
          <w:lang w:val="en-US"/>
        </w:rPr>
        <w:t>c</w:t>
      </w:r>
      <w:r w:rsidR="00A453F8" w:rsidRPr="00883971">
        <w:rPr>
          <w:lang w:val="en-US"/>
        </w:rPr>
        <w:t>ity of Buenos Aires</w:t>
      </w:r>
      <w:r w:rsidR="001C35E3" w:rsidRPr="00883971">
        <w:rPr>
          <w:lang w:val="en-US"/>
        </w:rPr>
        <w:t xml:space="preserve"> on 7 December 2010 was not related to the </w:t>
      </w:r>
      <w:r w:rsidR="00F74912" w:rsidRPr="00883971">
        <w:rPr>
          <w:lang w:val="en-US"/>
        </w:rPr>
        <w:t xml:space="preserve">fact that some of the occupants were </w:t>
      </w:r>
      <w:r w:rsidR="001C35E3" w:rsidRPr="00883971">
        <w:rPr>
          <w:lang w:val="en-US"/>
        </w:rPr>
        <w:t>migrant</w:t>
      </w:r>
      <w:r w:rsidR="00F74912" w:rsidRPr="00883971">
        <w:rPr>
          <w:lang w:val="en-US"/>
        </w:rPr>
        <w:t>s</w:t>
      </w:r>
      <w:r w:rsidR="00A453F8" w:rsidRPr="00883971">
        <w:rPr>
          <w:lang w:val="en-US"/>
        </w:rPr>
        <w:t xml:space="preserve">, </w:t>
      </w:r>
      <w:r w:rsidR="001C35E3" w:rsidRPr="00883971">
        <w:rPr>
          <w:lang w:val="en-US"/>
        </w:rPr>
        <w:t xml:space="preserve">the Committee is gravely concerned about the killing of </w:t>
      </w:r>
      <w:r w:rsidR="00A453F8" w:rsidRPr="00883971">
        <w:rPr>
          <w:lang w:val="en-US"/>
        </w:rPr>
        <w:t>Bernardo Salgueiro, a 24-year</w:t>
      </w:r>
      <w:r w:rsidR="003F0273">
        <w:rPr>
          <w:lang w:val="en-US"/>
        </w:rPr>
        <w:t>-</w:t>
      </w:r>
      <w:r w:rsidR="00A453F8" w:rsidRPr="00883971">
        <w:rPr>
          <w:lang w:val="en-US"/>
        </w:rPr>
        <w:t>old Paraguayan, and Rosemary Chura Puña, a 28-year</w:t>
      </w:r>
      <w:r w:rsidR="003F0273">
        <w:rPr>
          <w:lang w:val="en-US"/>
        </w:rPr>
        <w:t>-</w:t>
      </w:r>
      <w:r w:rsidR="00A453F8" w:rsidRPr="00883971">
        <w:rPr>
          <w:lang w:val="en-US"/>
        </w:rPr>
        <w:t>old Bolivian</w:t>
      </w:r>
      <w:r w:rsidR="001C35E3" w:rsidRPr="00883971">
        <w:rPr>
          <w:lang w:val="en-US"/>
        </w:rPr>
        <w:t xml:space="preserve">, during the police operation. It is equally concerned </w:t>
      </w:r>
      <w:r w:rsidR="00DD2DB0" w:rsidRPr="00883971">
        <w:rPr>
          <w:lang w:val="en-US"/>
        </w:rPr>
        <w:t xml:space="preserve">that </w:t>
      </w:r>
      <w:r w:rsidR="001C35E3" w:rsidRPr="00883971">
        <w:rPr>
          <w:lang w:val="en-US"/>
        </w:rPr>
        <w:t>Juan Quispe, a 38-year</w:t>
      </w:r>
      <w:r w:rsidR="003F0273">
        <w:rPr>
          <w:lang w:val="en-US"/>
        </w:rPr>
        <w:t>-</w:t>
      </w:r>
      <w:r w:rsidR="001C35E3" w:rsidRPr="00883971">
        <w:rPr>
          <w:lang w:val="en-US"/>
        </w:rPr>
        <w:t xml:space="preserve">old Bolivian, was shot to death on 9 December 2010 during </w:t>
      </w:r>
      <w:r w:rsidR="00DD2DB0" w:rsidRPr="00883971">
        <w:rPr>
          <w:lang w:val="en-US"/>
        </w:rPr>
        <w:t xml:space="preserve">a </w:t>
      </w:r>
      <w:r w:rsidR="001C35E3" w:rsidRPr="00883971">
        <w:rPr>
          <w:lang w:val="en-US"/>
        </w:rPr>
        <w:t xml:space="preserve">violent </w:t>
      </w:r>
      <w:r w:rsidR="00A453F8" w:rsidRPr="00883971">
        <w:rPr>
          <w:lang w:val="en-US"/>
        </w:rPr>
        <w:t xml:space="preserve">confrontation </w:t>
      </w:r>
      <w:r w:rsidR="001C35E3" w:rsidRPr="00883971">
        <w:rPr>
          <w:lang w:val="en-US"/>
        </w:rPr>
        <w:t xml:space="preserve">between </w:t>
      </w:r>
      <w:r w:rsidR="00A453F8" w:rsidRPr="00883971">
        <w:rPr>
          <w:lang w:val="en-US"/>
        </w:rPr>
        <w:t>citizens from neighbouring districts</w:t>
      </w:r>
      <w:r w:rsidR="001C35E3" w:rsidRPr="00883971">
        <w:rPr>
          <w:lang w:val="en-US"/>
        </w:rPr>
        <w:t xml:space="preserve"> and occupants at the </w:t>
      </w:r>
      <w:r w:rsidR="001C35E3" w:rsidRPr="00883971">
        <w:rPr>
          <w:i/>
          <w:lang w:val="en-US"/>
        </w:rPr>
        <w:t>Parque Iberoamericano</w:t>
      </w:r>
      <w:r w:rsidR="00A453F8" w:rsidRPr="00883971">
        <w:rPr>
          <w:lang w:val="en-US"/>
        </w:rPr>
        <w:t xml:space="preserve">. The Committee is </w:t>
      </w:r>
      <w:r w:rsidR="001C35E3" w:rsidRPr="00883971">
        <w:rPr>
          <w:lang w:val="en-US"/>
        </w:rPr>
        <w:t xml:space="preserve">further </w:t>
      </w:r>
      <w:r w:rsidR="00A453F8" w:rsidRPr="00883971">
        <w:rPr>
          <w:lang w:val="en-US"/>
        </w:rPr>
        <w:t>concerned that the head of the City Government of Buenos Aires</w:t>
      </w:r>
      <w:r w:rsidR="00E04669" w:rsidRPr="00883971">
        <w:rPr>
          <w:lang w:val="en-US"/>
        </w:rPr>
        <w:t>,</w:t>
      </w:r>
      <w:r w:rsidR="00A453F8" w:rsidRPr="00883971">
        <w:rPr>
          <w:lang w:val="en-US"/>
        </w:rPr>
        <w:t xml:space="preserve"> rather than mediating in the conflict, publicly associated </w:t>
      </w:r>
      <w:r w:rsidR="00E04669" w:rsidRPr="00883971">
        <w:rPr>
          <w:lang w:val="en-US"/>
        </w:rPr>
        <w:t xml:space="preserve">migrants </w:t>
      </w:r>
      <w:r w:rsidR="00A453F8" w:rsidRPr="00883971">
        <w:rPr>
          <w:lang w:val="en-US"/>
        </w:rPr>
        <w:t>with crimes such as drug traffic</w:t>
      </w:r>
      <w:r w:rsidR="003F0273">
        <w:rPr>
          <w:lang w:val="en-US"/>
        </w:rPr>
        <w:t>king</w:t>
      </w:r>
      <w:r w:rsidR="00A453F8" w:rsidRPr="00883971">
        <w:rPr>
          <w:lang w:val="en-US"/>
        </w:rPr>
        <w:t>.</w:t>
      </w:r>
    </w:p>
    <w:p w:rsidR="00A453F8" w:rsidRPr="00883971" w:rsidRDefault="007B6DA2" w:rsidP="007B6DA2">
      <w:pPr>
        <w:pStyle w:val="SingleTxtG"/>
        <w:rPr>
          <w:lang w:val="en-US"/>
        </w:rPr>
      </w:pPr>
      <w:r w:rsidRPr="00883971">
        <w:rPr>
          <w:lang w:val="en-US"/>
        </w:rPr>
        <w:t>2</w:t>
      </w:r>
      <w:r w:rsidR="00CD1D9C" w:rsidRPr="00883971">
        <w:rPr>
          <w:lang w:val="en-US"/>
        </w:rPr>
        <w:t>0</w:t>
      </w:r>
      <w:r w:rsidRPr="00883971">
        <w:rPr>
          <w:lang w:val="en-US"/>
        </w:rPr>
        <w:t>.</w:t>
      </w:r>
      <w:r w:rsidRPr="00883971">
        <w:rPr>
          <w:lang w:val="en-US"/>
        </w:rPr>
        <w:tab/>
      </w:r>
      <w:r w:rsidR="00A453F8" w:rsidRPr="00883971">
        <w:rPr>
          <w:b/>
          <w:bCs/>
          <w:lang w:val="en-US"/>
        </w:rPr>
        <w:t>The Committee urges the State party:</w:t>
      </w:r>
    </w:p>
    <w:p w:rsidR="00A453F8" w:rsidRPr="00883971" w:rsidRDefault="00A453F8" w:rsidP="00CA439D">
      <w:pPr>
        <w:pStyle w:val="SingleTxtG"/>
        <w:ind w:firstLine="567"/>
        <w:rPr>
          <w:b/>
          <w:lang w:val="en-US"/>
        </w:rPr>
      </w:pPr>
      <w:r w:rsidRPr="00883971">
        <w:rPr>
          <w:b/>
          <w:lang w:val="en-US"/>
        </w:rPr>
        <w:t>(a)</w:t>
      </w:r>
      <w:r w:rsidRPr="00883971">
        <w:rPr>
          <w:b/>
          <w:lang w:val="en-US"/>
        </w:rPr>
        <w:tab/>
      </w:r>
      <w:r w:rsidR="003F0273">
        <w:rPr>
          <w:b/>
          <w:lang w:val="en-US"/>
        </w:rPr>
        <w:t>To u</w:t>
      </w:r>
      <w:r w:rsidRPr="00883971">
        <w:rPr>
          <w:b/>
          <w:lang w:val="en-US"/>
        </w:rPr>
        <w:t>ndertake a prompt and impartial investigation of the killings of the above</w:t>
      </w:r>
      <w:r w:rsidR="003F0273">
        <w:rPr>
          <w:b/>
          <w:lang w:val="en-US"/>
        </w:rPr>
        <w:t>-</w:t>
      </w:r>
      <w:r w:rsidRPr="00883971">
        <w:rPr>
          <w:b/>
          <w:lang w:val="en-US"/>
        </w:rPr>
        <w:t xml:space="preserve">named occupants of the </w:t>
      </w:r>
      <w:r w:rsidRPr="00883971">
        <w:rPr>
          <w:b/>
          <w:i/>
          <w:lang w:val="en-US"/>
        </w:rPr>
        <w:t>Parque Iberoamericano</w:t>
      </w:r>
      <w:r w:rsidRPr="00883971">
        <w:rPr>
          <w:b/>
          <w:lang w:val="en-US"/>
        </w:rPr>
        <w:t xml:space="preserve"> </w:t>
      </w:r>
      <w:r w:rsidR="00F74912" w:rsidRPr="00883971">
        <w:rPr>
          <w:b/>
          <w:lang w:val="en-US"/>
        </w:rPr>
        <w:t>a</w:t>
      </w:r>
      <w:r w:rsidRPr="00883971">
        <w:rPr>
          <w:b/>
          <w:lang w:val="en-US"/>
        </w:rPr>
        <w:t>nd prosecute and adequately punish those responsible;</w:t>
      </w:r>
    </w:p>
    <w:p w:rsidR="00A453F8" w:rsidRPr="00883971" w:rsidRDefault="00A453F8" w:rsidP="00CA439D">
      <w:pPr>
        <w:pStyle w:val="SingleTxtG"/>
        <w:ind w:firstLine="567"/>
        <w:rPr>
          <w:b/>
          <w:lang w:val="en-US"/>
        </w:rPr>
      </w:pPr>
      <w:r w:rsidRPr="00883971">
        <w:rPr>
          <w:b/>
          <w:lang w:val="en-US"/>
        </w:rPr>
        <w:t>(b)</w:t>
      </w:r>
      <w:r w:rsidRPr="00883971">
        <w:rPr>
          <w:b/>
          <w:lang w:val="en-US"/>
        </w:rPr>
        <w:tab/>
      </w:r>
      <w:r w:rsidR="003F0273">
        <w:rPr>
          <w:b/>
          <w:lang w:val="en-US"/>
        </w:rPr>
        <w:t>To p</w:t>
      </w:r>
      <w:r w:rsidRPr="00883971">
        <w:rPr>
          <w:b/>
          <w:lang w:val="en-US"/>
        </w:rPr>
        <w:t xml:space="preserve">rovide </w:t>
      </w:r>
      <w:r w:rsidR="003F0273" w:rsidRPr="00883971">
        <w:rPr>
          <w:b/>
          <w:lang w:val="en-US"/>
        </w:rPr>
        <w:t xml:space="preserve">police officers </w:t>
      </w:r>
      <w:r w:rsidR="003F0273">
        <w:rPr>
          <w:b/>
          <w:lang w:val="en-US"/>
        </w:rPr>
        <w:t xml:space="preserve">with </w:t>
      </w:r>
      <w:r w:rsidRPr="00883971">
        <w:rPr>
          <w:b/>
          <w:lang w:val="en-US"/>
        </w:rPr>
        <w:t xml:space="preserve">human rights training </w:t>
      </w:r>
      <w:r w:rsidR="00A44A82" w:rsidRPr="00883971">
        <w:rPr>
          <w:b/>
          <w:lang w:val="en-US"/>
        </w:rPr>
        <w:t xml:space="preserve">to </w:t>
      </w:r>
      <w:r w:rsidR="007B325A" w:rsidRPr="00883971">
        <w:rPr>
          <w:b/>
          <w:lang w:val="en-US"/>
        </w:rPr>
        <w:t>ensure re</w:t>
      </w:r>
      <w:r w:rsidR="00022752">
        <w:rPr>
          <w:b/>
          <w:lang w:val="en-US"/>
        </w:rPr>
        <w:t>s</w:t>
      </w:r>
      <w:r w:rsidR="007B325A" w:rsidRPr="00883971">
        <w:rPr>
          <w:b/>
          <w:lang w:val="en-US"/>
        </w:rPr>
        <w:t>pect for</w:t>
      </w:r>
      <w:r w:rsidRPr="00883971">
        <w:rPr>
          <w:b/>
          <w:lang w:val="en-US"/>
        </w:rPr>
        <w:t xml:space="preserve"> the rights of migrant workers and members of their families;</w:t>
      </w:r>
    </w:p>
    <w:p w:rsidR="00A453F8" w:rsidRPr="00883971" w:rsidRDefault="00A453F8" w:rsidP="00CA439D">
      <w:pPr>
        <w:pStyle w:val="SingleTxtG"/>
        <w:ind w:firstLine="567"/>
        <w:rPr>
          <w:lang w:val="en-US"/>
        </w:rPr>
      </w:pPr>
      <w:r w:rsidRPr="00883971">
        <w:rPr>
          <w:b/>
          <w:lang w:val="en-US"/>
        </w:rPr>
        <w:t>(c)</w:t>
      </w:r>
      <w:r w:rsidRPr="00883971">
        <w:rPr>
          <w:b/>
          <w:lang w:val="en-US"/>
        </w:rPr>
        <w:tab/>
      </w:r>
      <w:r w:rsidR="003F0273">
        <w:rPr>
          <w:b/>
          <w:lang w:val="en-US"/>
        </w:rPr>
        <w:t>To s</w:t>
      </w:r>
      <w:r w:rsidRPr="00883971">
        <w:rPr>
          <w:b/>
          <w:lang w:val="en-US"/>
        </w:rPr>
        <w:t xml:space="preserve">ensitize </w:t>
      </w:r>
      <w:r w:rsidR="007B325A" w:rsidRPr="00883971">
        <w:rPr>
          <w:b/>
          <w:lang w:val="en-US"/>
        </w:rPr>
        <w:t>decision-makers</w:t>
      </w:r>
      <w:r w:rsidRPr="00883971">
        <w:rPr>
          <w:b/>
          <w:lang w:val="en-US"/>
        </w:rPr>
        <w:t xml:space="preserve"> on their responsibility to prevent xenophobic acts</w:t>
      </w:r>
      <w:r w:rsidR="00F74912" w:rsidRPr="00883971">
        <w:rPr>
          <w:b/>
          <w:lang w:val="en-US"/>
        </w:rPr>
        <w:t xml:space="preserve"> and violence</w:t>
      </w:r>
      <w:r w:rsidRPr="00883971">
        <w:rPr>
          <w:b/>
          <w:lang w:val="en-US"/>
        </w:rPr>
        <w:t xml:space="preserve"> and ensure their active involvement in the implementation of the National Plan against Discrimination and other programmes for the prevention of xenophobia at </w:t>
      </w:r>
      <w:r w:rsidR="003F0273">
        <w:rPr>
          <w:b/>
          <w:lang w:val="en-US"/>
        </w:rPr>
        <w:t xml:space="preserve">the </w:t>
      </w:r>
      <w:r w:rsidRPr="00883971">
        <w:rPr>
          <w:b/>
          <w:lang w:val="en-US"/>
        </w:rPr>
        <w:t>federal, provincial and municipal levels.</w:t>
      </w:r>
    </w:p>
    <w:p w:rsidR="003C1DCC" w:rsidRPr="00883971" w:rsidRDefault="007B6DA2" w:rsidP="007B6DA2">
      <w:pPr>
        <w:pStyle w:val="SingleTxtG"/>
        <w:rPr>
          <w:lang w:val="en-US"/>
        </w:rPr>
      </w:pPr>
      <w:r w:rsidRPr="00883971">
        <w:rPr>
          <w:lang w:val="en-US"/>
        </w:rPr>
        <w:t>2</w:t>
      </w:r>
      <w:r w:rsidR="00CD1D9C" w:rsidRPr="00883971">
        <w:rPr>
          <w:lang w:val="en-US"/>
        </w:rPr>
        <w:t>1</w:t>
      </w:r>
      <w:r w:rsidRPr="00883971">
        <w:rPr>
          <w:lang w:val="en-US"/>
        </w:rPr>
        <w:t>.</w:t>
      </w:r>
      <w:r w:rsidRPr="00883971">
        <w:rPr>
          <w:lang w:val="en-US"/>
        </w:rPr>
        <w:tab/>
      </w:r>
      <w:r w:rsidR="003C1DCC" w:rsidRPr="00883971">
        <w:rPr>
          <w:lang w:val="en-US"/>
        </w:rPr>
        <w:t>The Committee is concerned that</w:t>
      </w:r>
      <w:r w:rsidR="00F74912" w:rsidRPr="00883971">
        <w:rPr>
          <w:lang w:val="en-US"/>
        </w:rPr>
        <w:t xml:space="preserve"> </w:t>
      </w:r>
      <w:r w:rsidR="003C1DCC" w:rsidRPr="00883971">
        <w:rPr>
          <w:lang w:val="en-US"/>
        </w:rPr>
        <w:t xml:space="preserve">migrant workers in an irregular situation are </w:t>
      </w:r>
      <w:r w:rsidR="00F74912" w:rsidRPr="00883971">
        <w:rPr>
          <w:lang w:val="en-US"/>
        </w:rPr>
        <w:t xml:space="preserve">often </w:t>
      </w:r>
      <w:r w:rsidR="003C1DCC" w:rsidRPr="00883971">
        <w:rPr>
          <w:lang w:val="en-US"/>
        </w:rPr>
        <w:t xml:space="preserve">subject to </w:t>
      </w:r>
      <w:r w:rsidR="00F74912" w:rsidRPr="00883971">
        <w:rPr>
          <w:lang w:val="en-US"/>
        </w:rPr>
        <w:t>forced labour</w:t>
      </w:r>
      <w:r w:rsidR="00BD1EDD" w:rsidRPr="00883971">
        <w:rPr>
          <w:lang w:val="en-US"/>
        </w:rPr>
        <w:t xml:space="preserve">, </w:t>
      </w:r>
      <w:r w:rsidR="00F74912" w:rsidRPr="00883971">
        <w:rPr>
          <w:lang w:val="en-US"/>
        </w:rPr>
        <w:t xml:space="preserve">abuse and </w:t>
      </w:r>
      <w:r w:rsidR="003C1DCC" w:rsidRPr="00883971">
        <w:rPr>
          <w:lang w:val="en-US"/>
        </w:rPr>
        <w:t>exploitation</w:t>
      </w:r>
      <w:r w:rsidR="00F74912" w:rsidRPr="00883971">
        <w:rPr>
          <w:lang w:val="en-US"/>
        </w:rPr>
        <w:t>,</w:t>
      </w:r>
      <w:r w:rsidR="00EB3E51" w:rsidRPr="00883971">
        <w:rPr>
          <w:lang w:val="en-US"/>
        </w:rPr>
        <w:t xml:space="preserve"> including </w:t>
      </w:r>
      <w:r w:rsidR="007B325A" w:rsidRPr="00883971">
        <w:rPr>
          <w:lang w:val="en-US"/>
        </w:rPr>
        <w:t>inadequate</w:t>
      </w:r>
      <w:r w:rsidR="00BD1EDD" w:rsidRPr="00883971">
        <w:rPr>
          <w:lang w:val="en-US"/>
        </w:rPr>
        <w:t xml:space="preserve"> pay</w:t>
      </w:r>
      <w:r w:rsidR="000A13EF" w:rsidRPr="00883971">
        <w:rPr>
          <w:lang w:val="en-US"/>
        </w:rPr>
        <w:t>,</w:t>
      </w:r>
      <w:r w:rsidR="00BD1EDD" w:rsidRPr="00883971">
        <w:rPr>
          <w:lang w:val="en-US"/>
        </w:rPr>
        <w:t xml:space="preserve"> excessive working hours</w:t>
      </w:r>
      <w:r w:rsidR="000A13EF" w:rsidRPr="00883971">
        <w:rPr>
          <w:lang w:val="en-US"/>
        </w:rPr>
        <w:t xml:space="preserve"> and restrict</w:t>
      </w:r>
      <w:r w:rsidR="00F74912" w:rsidRPr="00883971">
        <w:rPr>
          <w:lang w:val="en-US"/>
        </w:rPr>
        <w:t>ions on their</w:t>
      </w:r>
      <w:r w:rsidR="000A13EF" w:rsidRPr="00883971">
        <w:rPr>
          <w:lang w:val="en-US"/>
        </w:rPr>
        <w:t xml:space="preserve"> freedom of movement</w:t>
      </w:r>
      <w:r w:rsidR="00BD1EDD" w:rsidRPr="00883971">
        <w:rPr>
          <w:lang w:val="en-US"/>
        </w:rPr>
        <w:t xml:space="preserve">, </w:t>
      </w:r>
      <w:r w:rsidR="00F74912" w:rsidRPr="00883971">
        <w:rPr>
          <w:lang w:val="en-US"/>
        </w:rPr>
        <w:t xml:space="preserve">in particular in </w:t>
      </w:r>
      <w:r w:rsidR="00B1052C" w:rsidRPr="00883971">
        <w:rPr>
          <w:lang w:val="en-US"/>
        </w:rPr>
        <w:t xml:space="preserve">the textile industry, agriculture and </w:t>
      </w:r>
      <w:r w:rsidR="0045600F" w:rsidRPr="00883971">
        <w:rPr>
          <w:lang w:val="en-US"/>
        </w:rPr>
        <w:t xml:space="preserve">domestic </w:t>
      </w:r>
      <w:r w:rsidR="00EB7279" w:rsidRPr="00883971">
        <w:rPr>
          <w:lang w:val="en-US"/>
        </w:rPr>
        <w:t>work</w:t>
      </w:r>
      <w:r w:rsidR="003C1DCC" w:rsidRPr="00883971">
        <w:rPr>
          <w:lang w:val="en-US"/>
        </w:rPr>
        <w:t>.</w:t>
      </w:r>
      <w:r w:rsidR="00BD1EDD" w:rsidRPr="00883971">
        <w:rPr>
          <w:lang w:val="en-US"/>
        </w:rPr>
        <w:t xml:space="preserve"> </w:t>
      </w:r>
      <w:r w:rsidR="00EB3E51" w:rsidRPr="00883971">
        <w:rPr>
          <w:lang w:val="en-US"/>
        </w:rPr>
        <w:t>T</w:t>
      </w:r>
      <w:r w:rsidR="00EC5C52" w:rsidRPr="00883971">
        <w:rPr>
          <w:lang w:val="en-US"/>
        </w:rPr>
        <w:t>he Committee is</w:t>
      </w:r>
      <w:r w:rsidR="00F074C4" w:rsidRPr="00883971">
        <w:rPr>
          <w:lang w:val="en-US"/>
        </w:rPr>
        <w:t xml:space="preserve"> also</w:t>
      </w:r>
      <w:r w:rsidR="00EC5C52" w:rsidRPr="00883971">
        <w:rPr>
          <w:lang w:val="en-US"/>
        </w:rPr>
        <w:t xml:space="preserve"> concerned that migrant</w:t>
      </w:r>
      <w:r w:rsidR="00EB7279" w:rsidRPr="00883971">
        <w:rPr>
          <w:lang w:val="en-US"/>
        </w:rPr>
        <w:t xml:space="preserve"> women</w:t>
      </w:r>
      <w:r w:rsidR="00583833" w:rsidRPr="00883971">
        <w:rPr>
          <w:lang w:val="en-US"/>
        </w:rPr>
        <w:t xml:space="preserve"> </w:t>
      </w:r>
      <w:r w:rsidR="00F074C4" w:rsidRPr="00883971">
        <w:rPr>
          <w:lang w:val="en-US"/>
        </w:rPr>
        <w:t xml:space="preserve">in an irregular situation who engage in </w:t>
      </w:r>
      <w:r w:rsidR="00583833" w:rsidRPr="00883971">
        <w:rPr>
          <w:lang w:val="en-US"/>
        </w:rPr>
        <w:t xml:space="preserve">domestic work </w:t>
      </w:r>
      <w:r w:rsidR="00EC5C52" w:rsidRPr="00883971">
        <w:rPr>
          <w:lang w:val="en-US"/>
        </w:rPr>
        <w:t xml:space="preserve">are particularly </w:t>
      </w:r>
      <w:r w:rsidR="007B325A" w:rsidRPr="00883971">
        <w:rPr>
          <w:lang w:val="en-US"/>
        </w:rPr>
        <w:t>exposed</w:t>
      </w:r>
      <w:r w:rsidR="00EC5C52" w:rsidRPr="00883971">
        <w:rPr>
          <w:lang w:val="en-US"/>
        </w:rPr>
        <w:t xml:space="preserve"> to</w:t>
      </w:r>
      <w:r w:rsidR="00EB3E51" w:rsidRPr="00883971">
        <w:rPr>
          <w:lang w:val="en-US"/>
        </w:rPr>
        <w:t xml:space="preserve"> </w:t>
      </w:r>
      <w:r w:rsidR="00EC5C52" w:rsidRPr="00883971">
        <w:rPr>
          <w:lang w:val="en-US"/>
        </w:rPr>
        <w:t>exploitation</w:t>
      </w:r>
      <w:r w:rsidR="001F3D07" w:rsidRPr="00883971">
        <w:rPr>
          <w:lang w:val="en-US"/>
        </w:rPr>
        <w:t>,</w:t>
      </w:r>
      <w:r w:rsidR="00F074C4" w:rsidRPr="00883971">
        <w:rPr>
          <w:lang w:val="en-US"/>
        </w:rPr>
        <w:t xml:space="preserve"> </w:t>
      </w:r>
      <w:r w:rsidR="00EC5C52" w:rsidRPr="00883971">
        <w:rPr>
          <w:lang w:val="en-US"/>
        </w:rPr>
        <w:t xml:space="preserve">sexual violence </w:t>
      </w:r>
      <w:r w:rsidR="00EF5573" w:rsidRPr="00883971">
        <w:rPr>
          <w:lang w:val="en-US"/>
        </w:rPr>
        <w:t>and</w:t>
      </w:r>
      <w:r w:rsidR="00EC5C52" w:rsidRPr="00883971">
        <w:rPr>
          <w:lang w:val="en-US"/>
        </w:rPr>
        <w:t xml:space="preserve"> </w:t>
      </w:r>
      <w:r w:rsidR="001F3D07" w:rsidRPr="00883971">
        <w:rPr>
          <w:lang w:val="en-US"/>
        </w:rPr>
        <w:t xml:space="preserve">sexual </w:t>
      </w:r>
      <w:r w:rsidR="00EC5C52" w:rsidRPr="00883971">
        <w:rPr>
          <w:lang w:val="en-US"/>
        </w:rPr>
        <w:t xml:space="preserve">harassment </w:t>
      </w:r>
      <w:r w:rsidR="00EF5573" w:rsidRPr="00883971">
        <w:rPr>
          <w:lang w:val="en-US"/>
        </w:rPr>
        <w:t xml:space="preserve">by employers </w:t>
      </w:r>
      <w:r w:rsidR="00EC5C52" w:rsidRPr="00883971">
        <w:rPr>
          <w:lang w:val="en-US"/>
        </w:rPr>
        <w:t>due t</w:t>
      </w:r>
      <w:r w:rsidR="00EB3E51" w:rsidRPr="00883971">
        <w:rPr>
          <w:lang w:val="en-US"/>
        </w:rPr>
        <w:t xml:space="preserve">o their economic dependence and their </w:t>
      </w:r>
      <w:r w:rsidR="00EC5C52" w:rsidRPr="00883971">
        <w:rPr>
          <w:lang w:val="en-US"/>
        </w:rPr>
        <w:t xml:space="preserve">limited access to </w:t>
      </w:r>
      <w:r w:rsidR="007B325A" w:rsidRPr="00883971">
        <w:rPr>
          <w:lang w:val="en-US"/>
        </w:rPr>
        <w:t xml:space="preserve">judicial </w:t>
      </w:r>
      <w:r w:rsidR="00EC5C52" w:rsidRPr="00883971">
        <w:rPr>
          <w:lang w:val="en-US"/>
        </w:rPr>
        <w:t>remedies.</w:t>
      </w:r>
    </w:p>
    <w:p w:rsidR="003C1DCC" w:rsidRPr="00883971" w:rsidRDefault="007B6DA2" w:rsidP="007B6DA2">
      <w:pPr>
        <w:pStyle w:val="SingleTxtG"/>
        <w:rPr>
          <w:lang w:val="en-US"/>
        </w:rPr>
      </w:pPr>
      <w:r w:rsidRPr="00883971">
        <w:rPr>
          <w:lang w:val="en-US"/>
        </w:rPr>
        <w:t>2</w:t>
      </w:r>
      <w:r w:rsidR="00CD1D9C" w:rsidRPr="00883971">
        <w:rPr>
          <w:lang w:val="en-US"/>
        </w:rPr>
        <w:t>2</w:t>
      </w:r>
      <w:r w:rsidRPr="00883971">
        <w:rPr>
          <w:lang w:val="en-US"/>
        </w:rPr>
        <w:t>.</w:t>
      </w:r>
      <w:r w:rsidRPr="00883971">
        <w:rPr>
          <w:lang w:val="en-US"/>
        </w:rPr>
        <w:tab/>
      </w:r>
      <w:r w:rsidR="003C1DCC" w:rsidRPr="00883971">
        <w:rPr>
          <w:b/>
          <w:bCs/>
          <w:lang w:val="en-US"/>
        </w:rPr>
        <w:t>The Committee recommends that the State party:</w:t>
      </w:r>
    </w:p>
    <w:p w:rsidR="003C1DCC" w:rsidRPr="00883971" w:rsidRDefault="003C1DCC" w:rsidP="00CA439D">
      <w:pPr>
        <w:pStyle w:val="SingleTxtG"/>
        <w:ind w:firstLine="567"/>
        <w:rPr>
          <w:b/>
          <w:lang w:val="en-US"/>
        </w:rPr>
      </w:pPr>
      <w:r w:rsidRPr="00883971">
        <w:rPr>
          <w:b/>
          <w:lang w:val="en-US"/>
        </w:rPr>
        <w:t>(a)</w:t>
      </w:r>
      <w:r w:rsidRPr="00883971">
        <w:rPr>
          <w:b/>
          <w:lang w:val="en-US"/>
        </w:rPr>
        <w:tab/>
      </w:r>
      <w:r w:rsidR="001F3D07" w:rsidRPr="00883971">
        <w:rPr>
          <w:b/>
          <w:lang w:val="en-US"/>
        </w:rPr>
        <w:t xml:space="preserve">Increase </w:t>
      </w:r>
      <w:r w:rsidRPr="00883971">
        <w:rPr>
          <w:b/>
          <w:lang w:val="en-US"/>
        </w:rPr>
        <w:t xml:space="preserve">labour inspections and fines </w:t>
      </w:r>
      <w:r w:rsidR="001F3D07" w:rsidRPr="00883971">
        <w:rPr>
          <w:b/>
          <w:lang w:val="en-US"/>
        </w:rPr>
        <w:t xml:space="preserve">and other </w:t>
      </w:r>
      <w:r w:rsidR="00E84743" w:rsidRPr="00883971">
        <w:rPr>
          <w:b/>
          <w:lang w:val="en-US"/>
        </w:rPr>
        <w:t xml:space="preserve">penalties </w:t>
      </w:r>
      <w:r w:rsidR="001F3D07" w:rsidRPr="00883971">
        <w:rPr>
          <w:b/>
          <w:lang w:val="en-US"/>
        </w:rPr>
        <w:t>for</w:t>
      </w:r>
      <w:r w:rsidRPr="00883971">
        <w:rPr>
          <w:b/>
          <w:lang w:val="en-US"/>
        </w:rPr>
        <w:t xml:space="preserve"> employers exploiting migrant workers</w:t>
      </w:r>
      <w:r w:rsidR="00AD71D1" w:rsidRPr="00883971">
        <w:rPr>
          <w:b/>
          <w:lang w:val="en-US"/>
        </w:rPr>
        <w:t xml:space="preserve"> </w:t>
      </w:r>
      <w:r w:rsidR="00E84743" w:rsidRPr="00883971">
        <w:rPr>
          <w:b/>
          <w:lang w:val="en-US"/>
        </w:rPr>
        <w:t xml:space="preserve">or subjecting them </w:t>
      </w:r>
      <w:r w:rsidR="00AD71D1" w:rsidRPr="00883971">
        <w:rPr>
          <w:b/>
          <w:lang w:val="en-US"/>
        </w:rPr>
        <w:t>t</w:t>
      </w:r>
      <w:r w:rsidR="00E84743" w:rsidRPr="00883971">
        <w:rPr>
          <w:b/>
          <w:lang w:val="en-US"/>
        </w:rPr>
        <w:t xml:space="preserve">o </w:t>
      </w:r>
      <w:r w:rsidRPr="00883971">
        <w:rPr>
          <w:b/>
          <w:lang w:val="en-US"/>
        </w:rPr>
        <w:t>forced labour</w:t>
      </w:r>
      <w:r w:rsidR="00AD71D1" w:rsidRPr="00883971">
        <w:rPr>
          <w:b/>
          <w:lang w:val="en-US"/>
        </w:rPr>
        <w:t xml:space="preserve"> </w:t>
      </w:r>
      <w:r w:rsidR="00E84743" w:rsidRPr="00883971">
        <w:rPr>
          <w:b/>
          <w:lang w:val="en-US"/>
        </w:rPr>
        <w:t>and</w:t>
      </w:r>
      <w:r w:rsidR="00AD71D1" w:rsidRPr="00883971">
        <w:rPr>
          <w:b/>
          <w:lang w:val="en-US"/>
        </w:rPr>
        <w:t xml:space="preserve"> abuse</w:t>
      </w:r>
      <w:r w:rsidR="00E84743" w:rsidRPr="00883971">
        <w:rPr>
          <w:b/>
          <w:lang w:val="en-US"/>
        </w:rPr>
        <w:t xml:space="preserve">, </w:t>
      </w:r>
      <w:r w:rsidR="00B1052C" w:rsidRPr="00883971">
        <w:rPr>
          <w:b/>
          <w:lang w:val="en-US"/>
        </w:rPr>
        <w:t xml:space="preserve">especially </w:t>
      </w:r>
      <w:r w:rsidR="005935C9" w:rsidRPr="00883971">
        <w:rPr>
          <w:b/>
          <w:lang w:val="en-US"/>
        </w:rPr>
        <w:t xml:space="preserve">in the </w:t>
      </w:r>
      <w:r w:rsidRPr="00883971">
        <w:rPr>
          <w:b/>
          <w:lang w:val="en-US"/>
        </w:rPr>
        <w:t xml:space="preserve">informal </w:t>
      </w:r>
      <w:r w:rsidR="005935C9" w:rsidRPr="00883971">
        <w:rPr>
          <w:b/>
          <w:lang w:val="en-US"/>
        </w:rPr>
        <w:t>economy</w:t>
      </w:r>
      <w:r w:rsidRPr="00883971">
        <w:rPr>
          <w:b/>
          <w:lang w:val="en-US"/>
        </w:rPr>
        <w:t>;</w:t>
      </w:r>
    </w:p>
    <w:p w:rsidR="00AD71D1" w:rsidRPr="00883971" w:rsidRDefault="003C1DCC" w:rsidP="00CA439D">
      <w:pPr>
        <w:pStyle w:val="SingleTxtG"/>
        <w:ind w:firstLine="567"/>
        <w:rPr>
          <w:b/>
          <w:lang w:val="en-US"/>
        </w:rPr>
      </w:pPr>
      <w:r w:rsidRPr="00883971">
        <w:rPr>
          <w:b/>
          <w:lang w:val="en-US"/>
        </w:rPr>
        <w:t>(b)</w:t>
      </w:r>
      <w:r w:rsidRPr="00883971">
        <w:rPr>
          <w:b/>
          <w:lang w:val="en-US"/>
        </w:rPr>
        <w:tab/>
      </w:r>
      <w:r w:rsidR="00B1052C" w:rsidRPr="00883971">
        <w:rPr>
          <w:b/>
          <w:lang w:val="en-US"/>
        </w:rPr>
        <w:t>Monitor</w:t>
      </w:r>
      <w:r w:rsidR="00846759" w:rsidRPr="00883971">
        <w:rPr>
          <w:b/>
          <w:lang w:val="en-US"/>
        </w:rPr>
        <w:t xml:space="preserve"> employment practices in </w:t>
      </w:r>
      <w:r w:rsidR="00D83C45" w:rsidRPr="00883971">
        <w:rPr>
          <w:b/>
          <w:lang w:val="en-US"/>
        </w:rPr>
        <w:t xml:space="preserve">the textile industry, agriculture and domestic work </w:t>
      </w:r>
      <w:r w:rsidR="00846759" w:rsidRPr="00883971">
        <w:rPr>
          <w:b/>
          <w:lang w:val="en-US"/>
        </w:rPr>
        <w:t xml:space="preserve">to ensure that migrant workers enjoy conditions of work </w:t>
      </w:r>
      <w:r w:rsidR="00684587">
        <w:rPr>
          <w:b/>
          <w:lang w:val="en-US"/>
        </w:rPr>
        <w:t xml:space="preserve">equal to those </w:t>
      </w:r>
      <w:r w:rsidR="001261E1">
        <w:rPr>
          <w:b/>
          <w:lang w:val="en-US"/>
        </w:rPr>
        <w:t>of</w:t>
      </w:r>
      <w:r w:rsidR="00846759" w:rsidRPr="00883971">
        <w:rPr>
          <w:b/>
          <w:lang w:val="en-US"/>
        </w:rPr>
        <w:t xml:space="preserve"> nationals</w:t>
      </w:r>
      <w:r w:rsidR="00AD71D1" w:rsidRPr="00883971">
        <w:rPr>
          <w:b/>
          <w:lang w:val="en-US"/>
        </w:rPr>
        <w:t>;</w:t>
      </w:r>
    </w:p>
    <w:p w:rsidR="003C1DCC" w:rsidRPr="00883971" w:rsidRDefault="00AD71D1" w:rsidP="00CA439D">
      <w:pPr>
        <w:pStyle w:val="SingleTxtG"/>
        <w:ind w:firstLine="567"/>
        <w:rPr>
          <w:b/>
          <w:lang w:val="en-US"/>
        </w:rPr>
      </w:pPr>
      <w:r w:rsidRPr="00883971">
        <w:rPr>
          <w:b/>
          <w:lang w:val="en-US"/>
        </w:rPr>
        <w:t>(c)</w:t>
      </w:r>
      <w:r w:rsidRPr="00883971">
        <w:rPr>
          <w:b/>
          <w:lang w:val="en-US"/>
        </w:rPr>
        <w:tab/>
      </w:r>
      <w:r w:rsidR="005935C9" w:rsidRPr="00883971">
        <w:rPr>
          <w:b/>
          <w:lang w:val="en-US"/>
        </w:rPr>
        <w:t xml:space="preserve">Promote </w:t>
      </w:r>
      <w:r w:rsidR="001A5A7F" w:rsidRPr="00883971">
        <w:rPr>
          <w:b/>
          <w:lang w:val="en-US"/>
        </w:rPr>
        <w:t>migrant workers</w:t>
      </w:r>
      <w:r w:rsidR="005935C9" w:rsidRPr="00883971">
        <w:rPr>
          <w:b/>
          <w:lang w:val="en-US"/>
        </w:rPr>
        <w:t xml:space="preserve">’ access to employment in the formal sector, by further increasing their access </w:t>
      </w:r>
      <w:r w:rsidR="00D83C45" w:rsidRPr="00883971">
        <w:rPr>
          <w:b/>
          <w:lang w:val="en-US"/>
        </w:rPr>
        <w:t>to regularization procedures and</w:t>
      </w:r>
      <w:r w:rsidR="005935C9" w:rsidRPr="00883971">
        <w:rPr>
          <w:b/>
          <w:lang w:val="en-US"/>
        </w:rPr>
        <w:t xml:space="preserve"> to professional training opportunities</w:t>
      </w:r>
      <w:r w:rsidR="00C33D37" w:rsidRPr="00883971">
        <w:rPr>
          <w:b/>
          <w:lang w:val="en-US"/>
        </w:rPr>
        <w:t>;</w:t>
      </w:r>
    </w:p>
    <w:p w:rsidR="00C11A5C" w:rsidRPr="00883971" w:rsidRDefault="00C33D37" w:rsidP="00CA439D">
      <w:pPr>
        <w:pStyle w:val="SingleTxtG"/>
        <w:ind w:firstLine="567"/>
        <w:rPr>
          <w:b/>
          <w:lang w:val="en-US"/>
        </w:rPr>
      </w:pPr>
      <w:r w:rsidRPr="00883971">
        <w:rPr>
          <w:b/>
          <w:lang w:val="en-US"/>
        </w:rPr>
        <w:t>(</w:t>
      </w:r>
      <w:r w:rsidR="005935C9" w:rsidRPr="00883971">
        <w:rPr>
          <w:b/>
          <w:lang w:val="en-US"/>
        </w:rPr>
        <w:t>d</w:t>
      </w:r>
      <w:r w:rsidRPr="00883971">
        <w:rPr>
          <w:b/>
          <w:lang w:val="en-US"/>
        </w:rPr>
        <w:t>)</w:t>
      </w:r>
      <w:r w:rsidRPr="00883971">
        <w:rPr>
          <w:b/>
          <w:lang w:val="en-US"/>
        </w:rPr>
        <w:tab/>
      </w:r>
      <w:r w:rsidR="00D83C45" w:rsidRPr="00883971">
        <w:rPr>
          <w:b/>
          <w:lang w:val="en-US"/>
        </w:rPr>
        <w:t xml:space="preserve">Ensure that </w:t>
      </w:r>
      <w:r w:rsidR="005935C9" w:rsidRPr="00883971">
        <w:rPr>
          <w:b/>
          <w:lang w:val="en-US"/>
        </w:rPr>
        <w:t xml:space="preserve">women migrant </w:t>
      </w:r>
      <w:r w:rsidR="00E84743" w:rsidRPr="00883971">
        <w:rPr>
          <w:b/>
          <w:lang w:val="en-US"/>
        </w:rPr>
        <w:t xml:space="preserve">workers, especially </w:t>
      </w:r>
      <w:r w:rsidR="00583833" w:rsidRPr="00883971">
        <w:rPr>
          <w:b/>
          <w:lang w:val="en-US"/>
        </w:rPr>
        <w:t xml:space="preserve">domestic workers, </w:t>
      </w:r>
      <w:r w:rsidR="00D83C45" w:rsidRPr="00883971">
        <w:rPr>
          <w:b/>
          <w:lang w:val="en-US"/>
        </w:rPr>
        <w:t xml:space="preserve">have </w:t>
      </w:r>
      <w:r w:rsidR="00583833" w:rsidRPr="00883971">
        <w:rPr>
          <w:b/>
          <w:lang w:val="en-US"/>
        </w:rPr>
        <w:t xml:space="preserve">access to </w:t>
      </w:r>
      <w:r w:rsidR="00BE497B" w:rsidRPr="00883971">
        <w:rPr>
          <w:b/>
          <w:lang w:val="en-US"/>
        </w:rPr>
        <w:t xml:space="preserve">effective </w:t>
      </w:r>
      <w:r w:rsidR="00583833" w:rsidRPr="00883971">
        <w:rPr>
          <w:b/>
          <w:lang w:val="en-US"/>
        </w:rPr>
        <w:t xml:space="preserve">mechanisms for bringing complaints against employers, and prosecute and punish those responsible for abuses against them, </w:t>
      </w:r>
      <w:r w:rsidR="00BE497B" w:rsidRPr="00883971">
        <w:rPr>
          <w:b/>
          <w:lang w:val="en-US"/>
        </w:rPr>
        <w:t>in line with</w:t>
      </w:r>
      <w:r w:rsidR="00583833" w:rsidRPr="00883971">
        <w:rPr>
          <w:b/>
          <w:lang w:val="en-US"/>
        </w:rPr>
        <w:t xml:space="preserve"> the Committee’s general comment No. 1 (2010) on migrant do</w:t>
      </w:r>
      <w:r w:rsidR="00D83C45" w:rsidRPr="00883971">
        <w:rPr>
          <w:b/>
          <w:lang w:val="en-US"/>
        </w:rPr>
        <w:t>mestic workers.</w:t>
      </w:r>
    </w:p>
    <w:p w:rsidR="00A453F8" w:rsidRPr="00883971" w:rsidRDefault="007B6DA2" w:rsidP="007B6DA2">
      <w:pPr>
        <w:pStyle w:val="SingleTxtG"/>
        <w:rPr>
          <w:lang w:val="en-US"/>
        </w:rPr>
      </w:pPr>
      <w:r w:rsidRPr="00883971">
        <w:rPr>
          <w:lang w:val="en-US"/>
        </w:rPr>
        <w:t>2</w:t>
      </w:r>
      <w:r w:rsidR="00BB14CA">
        <w:rPr>
          <w:lang w:val="en-US"/>
        </w:rPr>
        <w:t>3</w:t>
      </w:r>
      <w:r w:rsidRPr="00883971">
        <w:rPr>
          <w:lang w:val="en-US"/>
        </w:rPr>
        <w:t>.</w:t>
      </w:r>
      <w:r w:rsidRPr="00883971">
        <w:rPr>
          <w:lang w:val="en-US"/>
        </w:rPr>
        <w:tab/>
      </w:r>
      <w:r w:rsidR="00A453F8" w:rsidRPr="00883971">
        <w:rPr>
          <w:lang w:val="en-US"/>
        </w:rPr>
        <w:t xml:space="preserve">The Committee </w:t>
      </w:r>
      <w:r w:rsidR="005935C9" w:rsidRPr="00883971">
        <w:rPr>
          <w:lang w:val="en-US"/>
        </w:rPr>
        <w:t xml:space="preserve">is concerned that </w:t>
      </w:r>
      <w:r w:rsidR="00A453F8" w:rsidRPr="00883971">
        <w:rPr>
          <w:lang w:val="en-US"/>
        </w:rPr>
        <w:t xml:space="preserve">the National Migration Directorate </w:t>
      </w:r>
      <w:r w:rsidR="00A453F8" w:rsidRPr="00883971">
        <w:rPr>
          <w:i/>
          <w:lang w:val="en-US"/>
        </w:rPr>
        <w:t>(Dirección Nacional de Migraciones</w:t>
      </w:r>
      <w:r w:rsidR="00A453F8" w:rsidRPr="00883971">
        <w:rPr>
          <w:lang w:val="en-US"/>
        </w:rPr>
        <w:t xml:space="preserve">, DNM) </w:t>
      </w:r>
      <w:r w:rsidR="00720C8D" w:rsidRPr="00883971">
        <w:rPr>
          <w:lang w:val="en-US"/>
        </w:rPr>
        <w:t xml:space="preserve">does not </w:t>
      </w:r>
      <w:r w:rsidR="007928FF" w:rsidRPr="00883971">
        <w:rPr>
          <w:lang w:val="en-US"/>
        </w:rPr>
        <w:t xml:space="preserve">consider </w:t>
      </w:r>
      <w:r w:rsidR="00720C8D" w:rsidRPr="00883971">
        <w:rPr>
          <w:lang w:val="en-US"/>
        </w:rPr>
        <w:t xml:space="preserve">the </w:t>
      </w:r>
      <w:r w:rsidR="007928FF" w:rsidRPr="00883971">
        <w:rPr>
          <w:lang w:val="en-US"/>
        </w:rPr>
        <w:t>personal</w:t>
      </w:r>
      <w:r w:rsidR="00883971">
        <w:rPr>
          <w:lang w:val="en-US"/>
        </w:rPr>
        <w:t>,</w:t>
      </w:r>
      <w:r w:rsidR="007928FF" w:rsidRPr="00883971">
        <w:rPr>
          <w:lang w:val="en-US"/>
        </w:rPr>
        <w:t xml:space="preserve"> </w:t>
      </w:r>
      <w:r w:rsidR="00720C8D" w:rsidRPr="00883971">
        <w:rPr>
          <w:lang w:val="en-US"/>
        </w:rPr>
        <w:t>family and professional circumstances or the length of stay of migrants in the State party when</w:t>
      </w:r>
      <w:r w:rsidR="007928FF" w:rsidRPr="00883971">
        <w:rPr>
          <w:lang w:val="en-US"/>
        </w:rPr>
        <w:t xml:space="preserve"> </w:t>
      </w:r>
      <w:r w:rsidR="00720C8D" w:rsidRPr="00883971">
        <w:rPr>
          <w:lang w:val="en-US"/>
        </w:rPr>
        <w:t xml:space="preserve">it </w:t>
      </w:r>
      <w:r w:rsidR="00A453F8" w:rsidRPr="00883971">
        <w:rPr>
          <w:lang w:val="en-US"/>
        </w:rPr>
        <w:t>bas</w:t>
      </w:r>
      <w:r w:rsidR="005935C9" w:rsidRPr="00883971">
        <w:rPr>
          <w:lang w:val="en-US"/>
        </w:rPr>
        <w:t>es</w:t>
      </w:r>
      <w:r w:rsidR="00A453F8" w:rsidRPr="00883971">
        <w:rPr>
          <w:lang w:val="en-US"/>
        </w:rPr>
        <w:t xml:space="preserve"> expulsion orders on legal impediments to the lawful entry and stay of migrants</w:t>
      </w:r>
      <w:r w:rsidR="00F62440" w:rsidRPr="00883971">
        <w:rPr>
          <w:lang w:val="en-US"/>
        </w:rPr>
        <w:t xml:space="preserve"> (art. 29 of the Migration Law)</w:t>
      </w:r>
      <w:r w:rsidR="00A453F8" w:rsidRPr="00883971">
        <w:rPr>
          <w:lang w:val="en-US"/>
        </w:rPr>
        <w:t xml:space="preserve">, </w:t>
      </w:r>
      <w:r w:rsidR="005935C9" w:rsidRPr="00883971">
        <w:rPr>
          <w:lang w:val="en-US"/>
        </w:rPr>
        <w:t>such as</w:t>
      </w:r>
      <w:r w:rsidR="00F62440" w:rsidRPr="00883971">
        <w:rPr>
          <w:lang w:val="en-US"/>
        </w:rPr>
        <w:t xml:space="preserve"> the </w:t>
      </w:r>
      <w:r w:rsidR="00A453F8" w:rsidRPr="00883971">
        <w:rPr>
          <w:lang w:val="en-US"/>
        </w:rPr>
        <w:t>lack of proof of legal entry via an a</w:t>
      </w:r>
      <w:r w:rsidR="00BE497B" w:rsidRPr="00883971">
        <w:rPr>
          <w:lang w:val="en-US"/>
        </w:rPr>
        <w:t>ccredited</w:t>
      </w:r>
      <w:r w:rsidR="00A453F8" w:rsidRPr="00883971">
        <w:rPr>
          <w:lang w:val="en-US"/>
        </w:rPr>
        <w:t xml:space="preserve"> border post. </w:t>
      </w:r>
      <w:r w:rsidR="00720C8D" w:rsidRPr="00883971">
        <w:rPr>
          <w:lang w:val="en-US"/>
        </w:rPr>
        <w:t>It is also concerned</w:t>
      </w:r>
      <w:r w:rsidR="008F75DA" w:rsidRPr="00883971">
        <w:rPr>
          <w:lang w:val="en-US"/>
        </w:rPr>
        <w:t xml:space="preserve"> that</w:t>
      </w:r>
      <w:r w:rsidR="00A453F8" w:rsidRPr="00883971">
        <w:rPr>
          <w:lang w:val="en-US"/>
        </w:rPr>
        <w:t xml:space="preserve"> </w:t>
      </w:r>
      <w:r w:rsidR="00883971">
        <w:rPr>
          <w:lang w:val="en-US"/>
        </w:rPr>
        <w:t xml:space="preserve">by </w:t>
      </w:r>
      <w:r w:rsidR="000736A2" w:rsidRPr="00883971">
        <w:rPr>
          <w:lang w:val="en-US"/>
        </w:rPr>
        <w:t>basing expulsion orders on the inability of migrant</w:t>
      </w:r>
      <w:r w:rsidR="00883971">
        <w:rPr>
          <w:lang w:val="en-US"/>
        </w:rPr>
        <w:t>s</w:t>
      </w:r>
      <w:r w:rsidR="000736A2" w:rsidRPr="00883971">
        <w:rPr>
          <w:lang w:val="en-US"/>
        </w:rPr>
        <w:t xml:space="preserve"> to prove </w:t>
      </w:r>
      <w:r w:rsidR="00883971">
        <w:rPr>
          <w:lang w:val="en-US"/>
        </w:rPr>
        <w:t>their</w:t>
      </w:r>
      <w:r w:rsidR="000736A2" w:rsidRPr="00883971">
        <w:rPr>
          <w:lang w:val="en-US"/>
        </w:rPr>
        <w:t xml:space="preserve"> legal entry</w:t>
      </w:r>
      <w:r w:rsidR="00883971">
        <w:rPr>
          <w:lang w:val="en-US"/>
        </w:rPr>
        <w:t>,</w:t>
      </w:r>
      <w:r w:rsidR="008F75DA" w:rsidRPr="00883971">
        <w:rPr>
          <w:lang w:val="en-US"/>
        </w:rPr>
        <w:t xml:space="preserve"> </w:t>
      </w:r>
      <w:r w:rsidR="00883971">
        <w:rPr>
          <w:lang w:val="en-US"/>
        </w:rPr>
        <w:t xml:space="preserve">the State party </w:t>
      </w:r>
      <w:r w:rsidR="00A453F8" w:rsidRPr="00883971">
        <w:rPr>
          <w:lang w:val="en-US"/>
        </w:rPr>
        <w:t>shift</w:t>
      </w:r>
      <w:r w:rsidR="00F62440" w:rsidRPr="00883971">
        <w:rPr>
          <w:lang w:val="en-US"/>
        </w:rPr>
        <w:t>s</w:t>
      </w:r>
      <w:r w:rsidR="00A453F8" w:rsidRPr="00883971">
        <w:rPr>
          <w:lang w:val="en-US"/>
        </w:rPr>
        <w:t xml:space="preserve"> the burden </w:t>
      </w:r>
      <w:r w:rsidR="000736A2" w:rsidRPr="00883971">
        <w:rPr>
          <w:lang w:val="en-US"/>
        </w:rPr>
        <w:t xml:space="preserve">of proof </w:t>
      </w:r>
      <w:r w:rsidR="00A453F8" w:rsidRPr="00883971">
        <w:rPr>
          <w:lang w:val="en-US"/>
        </w:rPr>
        <w:t>on migrants</w:t>
      </w:r>
      <w:r w:rsidR="005935C9" w:rsidRPr="00883971">
        <w:rPr>
          <w:lang w:val="en-US"/>
        </w:rPr>
        <w:t xml:space="preserve">, with the exception of </w:t>
      </w:r>
      <w:r w:rsidR="00897D29" w:rsidRPr="00883971">
        <w:rPr>
          <w:lang w:val="en-US"/>
        </w:rPr>
        <w:t>those</w:t>
      </w:r>
      <w:r w:rsidR="008F75DA" w:rsidRPr="00883971">
        <w:rPr>
          <w:lang w:val="en-US"/>
        </w:rPr>
        <w:t xml:space="preserve"> from </w:t>
      </w:r>
      <w:r w:rsidR="005935C9" w:rsidRPr="00883971">
        <w:rPr>
          <w:lang w:val="en-US"/>
        </w:rPr>
        <w:t>M</w:t>
      </w:r>
      <w:r w:rsidR="00A453F8" w:rsidRPr="00883971">
        <w:rPr>
          <w:lang w:val="en-US"/>
        </w:rPr>
        <w:t xml:space="preserve">ERCOSUR </w:t>
      </w:r>
      <w:r w:rsidR="005935C9" w:rsidRPr="00883971">
        <w:rPr>
          <w:lang w:val="en-US"/>
        </w:rPr>
        <w:t xml:space="preserve">or associated </w:t>
      </w:r>
      <w:r w:rsidR="00A453F8" w:rsidRPr="00883971">
        <w:rPr>
          <w:lang w:val="en-US"/>
        </w:rPr>
        <w:t>countries</w:t>
      </w:r>
      <w:r w:rsidR="005935C9" w:rsidRPr="00883971">
        <w:rPr>
          <w:lang w:val="en-US"/>
        </w:rPr>
        <w:t>,</w:t>
      </w:r>
      <w:r w:rsidR="008F75DA" w:rsidRPr="00883971">
        <w:rPr>
          <w:lang w:val="en-US"/>
        </w:rPr>
        <w:t xml:space="preserve"> despit</w:t>
      </w:r>
      <w:r w:rsidR="00F62440" w:rsidRPr="00883971">
        <w:rPr>
          <w:lang w:val="en-US"/>
        </w:rPr>
        <w:t>e</w:t>
      </w:r>
      <w:r w:rsidR="008F75DA" w:rsidRPr="00883971">
        <w:rPr>
          <w:lang w:val="en-US"/>
        </w:rPr>
        <w:t xml:space="preserve"> the </w:t>
      </w:r>
      <w:r w:rsidR="00F62440" w:rsidRPr="00883971">
        <w:rPr>
          <w:lang w:val="en-US"/>
        </w:rPr>
        <w:t xml:space="preserve">lack of a </w:t>
      </w:r>
      <w:r w:rsidR="00F62440" w:rsidRPr="00D42568">
        <w:rPr>
          <w:lang w:val="en-US"/>
        </w:rPr>
        <w:t xml:space="preserve">uniform database </w:t>
      </w:r>
      <w:r w:rsidR="000736A2" w:rsidRPr="00D42568">
        <w:rPr>
          <w:lang w:val="en-US"/>
        </w:rPr>
        <w:t>of the DNM</w:t>
      </w:r>
      <w:r w:rsidR="000736A2" w:rsidRPr="00883971">
        <w:rPr>
          <w:lang w:val="en-US"/>
        </w:rPr>
        <w:t xml:space="preserve"> </w:t>
      </w:r>
      <w:r w:rsidR="00F62440" w:rsidRPr="00883971">
        <w:rPr>
          <w:lang w:val="en-US"/>
        </w:rPr>
        <w:t xml:space="preserve">and </w:t>
      </w:r>
      <w:r w:rsidR="000736A2" w:rsidRPr="00883971">
        <w:rPr>
          <w:lang w:val="en-US"/>
        </w:rPr>
        <w:t xml:space="preserve">despite </w:t>
      </w:r>
      <w:r w:rsidR="00F62440" w:rsidRPr="00883971">
        <w:rPr>
          <w:lang w:val="en-US"/>
        </w:rPr>
        <w:t xml:space="preserve">the fact that border posts </w:t>
      </w:r>
      <w:r w:rsidR="00A453F8" w:rsidRPr="00883971">
        <w:rPr>
          <w:lang w:val="en-US"/>
        </w:rPr>
        <w:t xml:space="preserve">are </w:t>
      </w:r>
      <w:r w:rsidR="008F75DA" w:rsidRPr="00883971">
        <w:rPr>
          <w:lang w:val="en-US"/>
        </w:rPr>
        <w:t xml:space="preserve">not always adequately </w:t>
      </w:r>
      <w:r w:rsidR="00A453F8" w:rsidRPr="00883971">
        <w:rPr>
          <w:lang w:val="en-US"/>
        </w:rPr>
        <w:t xml:space="preserve">equipped to register the legal entry of migrants, who are </w:t>
      </w:r>
      <w:r w:rsidR="00F62440" w:rsidRPr="00883971">
        <w:rPr>
          <w:lang w:val="en-US"/>
        </w:rPr>
        <w:t xml:space="preserve">not always </w:t>
      </w:r>
      <w:r w:rsidR="00A453F8" w:rsidRPr="00883971">
        <w:rPr>
          <w:lang w:val="en-US"/>
        </w:rPr>
        <w:t>informed about the need to keep their entry certificate</w:t>
      </w:r>
      <w:r w:rsidR="00F62440" w:rsidRPr="00883971">
        <w:rPr>
          <w:lang w:val="en-US"/>
        </w:rPr>
        <w:t>s</w:t>
      </w:r>
      <w:r w:rsidR="00A453F8" w:rsidRPr="00883971">
        <w:rPr>
          <w:lang w:val="en-US"/>
        </w:rPr>
        <w:t>.</w:t>
      </w:r>
      <w:r w:rsidR="000736A2" w:rsidRPr="00883971">
        <w:rPr>
          <w:lang w:val="en-US"/>
        </w:rPr>
        <w:t xml:space="preserve"> In this regard, the Committee notes that many Senegalese migrants have entered the State party’s territory illegally via </w:t>
      </w:r>
      <w:smartTag w:uri="urn:schemas-microsoft-com:office:smarttags" w:element="country-region">
        <w:r w:rsidR="000736A2" w:rsidRPr="00883971">
          <w:rPr>
            <w:lang w:val="en-US"/>
          </w:rPr>
          <w:t>Brazil</w:t>
        </w:r>
      </w:smartTag>
      <w:r w:rsidR="000736A2" w:rsidRPr="00883971">
        <w:rPr>
          <w:lang w:val="en-US"/>
        </w:rPr>
        <w:t xml:space="preserve"> and that there is no Argentine Embassy in </w:t>
      </w:r>
      <w:smartTag w:uri="urn:schemas-microsoft-com:office:smarttags" w:element="place">
        <w:smartTag w:uri="urn:schemas-microsoft-com:office:smarttags" w:element="City">
          <w:r w:rsidR="000736A2" w:rsidRPr="00883971">
            <w:rPr>
              <w:lang w:val="en-US"/>
            </w:rPr>
            <w:t>Dakar</w:t>
          </w:r>
        </w:smartTag>
      </w:smartTag>
      <w:r w:rsidR="000736A2" w:rsidRPr="00883971">
        <w:rPr>
          <w:lang w:val="en-US"/>
        </w:rPr>
        <w:t xml:space="preserve"> where those migrants could have obtained visa</w:t>
      </w:r>
      <w:r w:rsidR="00883971">
        <w:rPr>
          <w:lang w:val="en-US"/>
        </w:rPr>
        <w:t>s</w:t>
      </w:r>
      <w:r w:rsidR="000736A2" w:rsidRPr="00883971">
        <w:rPr>
          <w:lang w:val="en-US"/>
        </w:rPr>
        <w:t>.</w:t>
      </w:r>
    </w:p>
    <w:p w:rsidR="00A453F8" w:rsidRPr="00883971" w:rsidRDefault="007B6DA2" w:rsidP="007B6DA2">
      <w:pPr>
        <w:pStyle w:val="SingleTxtG"/>
        <w:rPr>
          <w:lang w:val="en-US"/>
        </w:rPr>
      </w:pPr>
      <w:r w:rsidRPr="00883971">
        <w:rPr>
          <w:lang w:val="en-US"/>
        </w:rPr>
        <w:t>2</w:t>
      </w:r>
      <w:r w:rsidR="00BB14CA">
        <w:rPr>
          <w:lang w:val="en-US"/>
        </w:rPr>
        <w:t>4</w:t>
      </w:r>
      <w:r w:rsidRPr="00883971">
        <w:rPr>
          <w:lang w:val="en-US"/>
        </w:rPr>
        <w:t>.</w:t>
      </w:r>
      <w:r w:rsidRPr="00883971">
        <w:rPr>
          <w:lang w:val="en-US"/>
        </w:rPr>
        <w:tab/>
      </w:r>
      <w:r w:rsidR="00A453F8" w:rsidRPr="00883971">
        <w:rPr>
          <w:b/>
          <w:bCs/>
          <w:lang w:val="en-US"/>
        </w:rPr>
        <w:t>The Committee recommends that the State party:</w:t>
      </w:r>
    </w:p>
    <w:p w:rsidR="00A453F8" w:rsidRPr="00883971" w:rsidRDefault="00A453F8" w:rsidP="00CA439D">
      <w:pPr>
        <w:pStyle w:val="SingleTxtG"/>
        <w:ind w:firstLine="567"/>
        <w:rPr>
          <w:b/>
          <w:lang w:val="en-US"/>
        </w:rPr>
      </w:pPr>
      <w:r w:rsidRPr="00883971">
        <w:rPr>
          <w:b/>
          <w:bCs/>
          <w:lang w:val="en-US"/>
        </w:rPr>
        <w:t>(a)</w:t>
      </w:r>
      <w:r w:rsidRPr="00883971">
        <w:rPr>
          <w:b/>
          <w:bCs/>
          <w:lang w:val="en-US"/>
        </w:rPr>
        <w:tab/>
        <w:t>Ensure that prior to issuing expulsion order</w:t>
      </w:r>
      <w:r w:rsidR="0067171B" w:rsidRPr="00883971">
        <w:rPr>
          <w:b/>
          <w:bCs/>
          <w:lang w:val="en-US"/>
        </w:rPr>
        <w:t>s</w:t>
      </w:r>
      <w:r w:rsidR="00F62440" w:rsidRPr="00883971">
        <w:rPr>
          <w:b/>
          <w:bCs/>
          <w:lang w:val="en-US"/>
        </w:rPr>
        <w:t>,</w:t>
      </w:r>
      <w:r w:rsidRPr="00883971">
        <w:rPr>
          <w:b/>
          <w:bCs/>
          <w:lang w:val="en-US"/>
        </w:rPr>
        <w:t xml:space="preserve"> migrant workers </w:t>
      </w:r>
      <w:r w:rsidR="00906FDE" w:rsidRPr="00883971">
        <w:rPr>
          <w:b/>
          <w:bCs/>
          <w:lang w:val="en-US"/>
        </w:rPr>
        <w:t xml:space="preserve">who are </w:t>
      </w:r>
      <w:r w:rsidRPr="00883971">
        <w:rPr>
          <w:b/>
          <w:bCs/>
          <w:lang w:val="en-US"/>
        </w:rPr>
        <w:t>unable to prove their legal entry</w:t>
      </w:r>
      <w:r w:rsidR="00F62440" w:rsidRPr="00883971">
        <w:rPr>
          <w:b/>
          <w:bCs/>
          <w:lang w:val="en-US"/>
        </w:rPr>
        <w:t xml:space="preserve"> </w:t>
      </w:r>
      <w:r w:rsidRPr="00883971">
        <w:rPr>
          <w:b/>
          <w:bCs/>
          <w:lang w:val="en-US"/>
        </w:rPr>
        <w:t>have a</w:t>
      </w:r>
      <w:r w:rsidR="008F06EE" w:rsidRPr="00883971">
        <w:rPr>
          <w:b/>
          <w:bCs/>
          <w:lang w:val="en-US"/>
        </w:rPr>
        <w:t xml:space="preserve">dequate time </w:t>
      </w:r>
      <w:r w:rsidRPr="00883971">
        <w:rPr>
          <w:b/>
          <w:bCs/>
          <w:lang w:val="en-US"/>
        </w:rPr>
        <w:t>to apply for residence</w:t>
      </w:r>
      <w:r w:rsidR="0067171B" w:rsidRPr="00883971">
        <w:rPr>
          <w:b/>
          <w:bCs/>
          <w:lang w:val="en-US"/>
        </w:rPr>
        <w:t xml:space="preserve"> based on </w:t>
      </w:r>
      <w:r w:rsidR="008F06EE" w:rsidRPr="00883971">
        <w:rPr>
          <w:b/>
          <w:bCs/>
          <w:lang w:val="en-US"/>
        </w:rPr>
        <w:t xml:space="preserve">all relevant </w:t>
      </w:r>
      <w:r w:rsidR="0067171B" w:rsidRPr="00883971">
        <w:rPr>
          <w:b/>
          <w:bCs/>
          <w:lang w:val="en-US"/>
        </w:rPr>
        <w:t>circumstances</w:t>
      </w:r>
      <w:r w:rsidR="008F06EE" w:rsidRPr="00883971">
        <w:rPr>
          <w:b/>
          <w:bCs/>
          <w:lang w:val="en-US"/>
        </w:rPr>
        <w:t xml:space="preserve">, in accordance with </w:t>
      </w:r>
      <w:r w:rsidR="00F62440" w:rsidRPr="00883971">
        <w:rPr>
          <w:b/>
          <w:bCs/>
          <w:lang w:val="en-US"/>
        </w:rPr>
        <w:t>a</w:t>
      </w:r>
      <w:r w:rsidRPr="00883971">
        <w:rPr>
          <w:b/>
          <w:bCs/>
          <w:lang w:val="en-US"/>
        </w:rPr>
        <w:t>rticle 61 of the Migration Law</w:t>
      </w:r>
      <w:r w:rsidRPr="00883971">
        <w:rPr>
          <w:b/>
          <w:lang w:val="en-US"/>
        </w:rPr>
        <w:t>;</w:t>
      </w:r>
    </w:p>
    <w:p w:rsidR="00A453F8" w:rsidRPr="00883971" w:rsidRDefault="00A453F8" w:rsidP="00CA439D">
      <w:pPr>
        <w:pStyle w:val="SingleTxtG"/>
        <w:ind w:firstLine="567"/>
        <w:rPr>
          <w:b/>
          <w:lang w:val="en-US"/>
        </w:rPr>
      </w:pPr>
      <w:r w:rsidRPr="00883971">
        <w:rPr>
          <w:b/>
          <w:lang w:val="en-US"/>
        </w:rPr>
        <w:t>(b)</w:t>
      </w:r>
      <w:r w:rsidRPr="00883971">
        <w:rPr>
          <w:b/>
          <w:lang w:val="en-US"/>
        </w:rPr>
        <w:tab/>
        <w:t xml:space="preserve">Ensure that the </w:t>
      </w:r>
      <w:r w:rsidR="0067171B" w:rsidRPr="00883971">
        <w:rPr>
          <w:b/>
          <w:lang w:val="en-US"/>
        </w:rPr>
        <w:t>DNM</w:t>
      </w:r>
      <w:r w:rsidRPr="00883971">
        <w:rPr>
          <w:b/>
          <w:lang w:val="en-US"/>
        </w:rPr>
        <w:t xml:space="preserve"> develops </w:t>
      </w:r>
      <w:r w:rsidRPr="001261E1">
        <w:rPr>
          <w:b/>
          <w:lang w:val="en-US"/>
        </w:rPr>
        <w:t>a uniform database</w:t>
      </w:r>
      <w:r w:rsidRPr="00883971">
        <w:rPr>
          <w:b/>
          <w:lang w:val="en-US"/>
        </w:rPr>
        <w:t xml:space="preserve"> for the registration of all migrant</w:t>
      </w:r>
      <w:r w:rsidR="0067171B" w:rsidRPr="00883971">
        <w:rPr>
          <w:b/>
          <w:lang w:val="en-US"/>
        </w:rPr>
        <w:t>s</w:t>
      </w:r>
      <w:r w:rsidRPr="00883971">
        <w:rPr>
          <w:b/>
          <w:lang w:val="en-US"/>
        </w:rPr>
        <w:t xml:space="preserve"> entering the State party via an </w:t>
      </w:r>
      <w:r w:rsidR="0067171B" w:rsidRPr="00883971">
        <w:rPr>
          <w:b/>
          <w:lang w:val="en-US"/>
        </w:rPr>
        <w:t xml:space="preserve">accredited </w:t>
      </w:r>
      <w:r w:rsidRPr="00883971">
        <w:rPr>
          <w:b/>
          <w:lang w:val="en-US"/>
        </w:rPr>
        <w:t xml:space="preserve">border post, provides them with entry certificates, and informs them </w:t>
      </w:r>
      <w:r w:rsidR="0067171B" w:rsidRPr="00883971">
        <w:rPr>
          <w:b/>
          <w:lang w:val="en-US"/>
        </w:rPr>
        <w:t>about</w:t>
      </w:r>
      <w:r w:rsidRPr="00883971">
        <w:rPr>
          <w:b/>
          <w:lang w:val="en-US"/>
        </w:rPr>
        <w:t xml:space="preserve"> the need to keep such certificates </w:t>
      </w:r>
      <w:r w:rsidR="0067171B" w:rsidRPr="00883971">
        <w:rPr>
          <w:b/>
          <w:lang w:val="en-US"/>
        </w:rPr>
        <w:t>to</w:t>
      </w:r>
      <w:r w:rsidRPr="00883971">
        <w:rPr>
          <w:b/>
          <w:lang w:val="en-US"/>
        </w:rPr>
        <w:t xml:space="preserve"> apply for legal res</w:t>
      </w:r>
      <w:r w:rsidR="0067171B" w:rsidRPr="00883971">
        <w:rPr>
          <w:b/>
          <w:lang w:val="en-US"/>
        </w:rPr>
        <w:t>idence;</w:t>
      </w:r>
    </w:p>
    <w:p w:rsidR="0067171B" w:rsidRPr="00883971" w:rsidRDefault="0067171B" w:rsidP="00CA439D">
      <w:pPr>
        <w:pStyle w:val="SingleTxtG"/>
        <w:ind w:firstLine="567"/>
        <w:rPr>
          <w:lang w:val="en-US"/>
        </w:rPr>
      </w:pPr>
      <w:r w:rsidRPr="00883971">
        <w:rPr>
          <w:b/>
          <w:lang w:val="en-US"/>
        </w:rPr>
        <w:t>(c)</w:t>
      </w:r>
      <w:r w:rsidRPr="00883971">
        <w:rPr>
          <w:b/>
          <w:lang w:val="en-US"/>
        </w:rPr>
        <w:tab/>
      </w:r>
      <w:r w:rsidR="00B332B8" w:rsidRPr="00883971">
        <w:rPr>
          <w:b/>
          <w:lang w:val="en-US"/>
        </w:rPr>
        <w:t>I</w:t>
      </w:r>
      <w:r w:rsidR="008F06EE" w:rsidRPr="00883971">
        <w:rPr>
          <w:b/>
          <w:lang w:val="en-US"/>
        </w:rPr>
        <w:t xml:space="preserve">ntensify </w:t>
      </w:r>
      <w:r w:rsidR="00B332B8" w:rsidRPr="00883971">
        <w:rPr>
          <w:b/>
          <w:lang w:val="en-US"/>
        </w:rPr>
        <w:t>bilateral negotiations to</w:t>
      </w:r>
      <w:r w:rsidR="008F06EE" w:rsidRPr="00883971">
        <w:rPr>
          <w:b/>
          <w:lang w:val="en-US"/>
        </w:rPr>
        <w:t xml:space="preserve"> find a </w:t>
      </w:r>
      <w:r w:rsidR="00B332B8" w:rsidRPr="00883971">
        <w:rPr>
          <w:b/>
          <w:lang w:val="en-US"/>
        </w:rPr>
        <w:t xml:space="preserve">solution for Senegalese migrants who entered the State party illegally, with a view to </w:t>
      </w:r>
      <w:r w:rsidR="00906FDE" w:rsidRPr="00883971">
        <w:rPr>
          <w:b/>
          <w:lang w:val="en-US"/>
        </w:rPr>
        <w:t>ensuring that their situation of irregularity does not persist</w:t>
      </w:r>
      <w:r w:rsidR="00B332B8" w:rsidRPr="00883971">
        <w:rPr>
          <w:b/>
          <w:lang w:val="en-US"/>
        </w:rPr>
        <w:t>.</w:t>
      </w:r>
      <w:r w:rsidR="007928FF" w:rsidRPr="00883971">
        <w:rPr>
          <w:b/>
          <w:lang w:val="en-US"/>
        </w:rPr>
        <w:t xml:space="preserve"> </w:t>
      </w:r>
    </w:p>
    <w:p w:rsidR="00A453F8" w:rsidRPr="00883971" w:rsidRDefault="007B6DA2" w:rsidP="007B6DA2">
      <w:pPr>
        <w:pStyle w:val="SingleTxtG"/>
        <w:rPr>
          <w:lang w:val="en-US"/>
        </w:rPr>
      </w:pPr>
      <w:r w:rsidRPr="00883971">
        <w:rPr>
          <w:lang w:val="en-US"/>
        </w:rPr>
        <w:t>2</w:t>
      </w:r>
      <w:r w:rsidR="00BB14CA">
        <w:rPr>
          <w:lang w:val="en-US"/>
        </w:rPr>
        <w:t>5</w:t>
      </w:r>
      <w:r w:rsidRPr="00883971">
        <w:rPr>
          <w:lang w:val="en-US"/>
        </w:rPr>
        <w:t>.</w:t>
      </w:r>
      <w:r w:rsidRPr="00883971">
        <w:rPr>
          <w:lang w:val="en-US"/>
        </w:rPr>
        <w:tab/>
      </w:r>
      <w:r w:rsidR="00A453F8" w:rsidRPr="00883971">
        <w:rPr>
          <w:lang w:val="en-US"/>
        </w:rPr>
        <w:t xml:space="preserve">While noting the </w:t>
      </w:r>
      <w:r w:rsidR="00531DA7" w:rsidRPr="00883971">
        <w:rPr>
          <w:lang w:val="en-US"/>
        </w:rPr>
        <w:t>safeguards against expulsion</w:t>
      </w:r>
      <w:r w:rsidR="00573009" w:rsidRPr="00883971">
        <w:rPr>
          <w:lang w:val="en-US"/>
        </w:rPr>
        <w:t>s</w:t>
      </w:r>
      <w:r w:rsidR="00531DA7" w:rsidRPr="00883971">
        <w:rPr>
          <w:lang w:val="en-US"/>
        </w:rPr>
        <w:t xml:space="preserve"> under the </w:t>
      </w:r>
      <w:r w:rsidR="00A453F8" w:rsidRPr="00883971">
        <w:rPr>
          <w:lang w:val="en-US"/>
        </w:rPr>
        <w:t xml:space="preserve">Migration Law </w:t>
      </w:r>
      <w:r w:rsidR="00531DA7" w:rsidRPr="00883971">
        <w:rPr>
          <w:lang w:val="en-US"/>
        </w:rPr>
        <w:t xml:space="preserve">and Decree No. 616/2010, such as </w:t>
      </w:r>
      <w:r w:rsidR="00A453F8" w:rsidRPr="00883971">
        <w:rPr>
          <w:lang w:val="en-US"/>
        </w:rPr>
        <w:t>automatic judicial review of all expulsion orders</w:t>
      </w:r>
      <w:r w:rsidR="00531DA7" w:rsidRPr="00883971">
        <w:rPr>
          <w:lang w:val="en-US"/>
        </w:rPr>
        <w:t xml:space="preserve"> and </w:t>
      </w:r>
      <w:r w:rsidR="00A453F8" w:rsidRPr="00883971">
        <w:rPr>
          <w:lang w:val="en-US"/>
        </w:rPr>
        <w:t>the right</w:t>
      </w:r>
      <w:r w:rsidR="00531DA7" w:rsidRPr="00883971">
        <w:rPr>
          <w:lang w:val="en-US"/>
        </w:rPr>
        <w:t xml:space="preserve">s of migrants to appeal decisions of the DNM </w:t>
      </w:r>
      <w:r w:rsidR="00A453F8" w:rsidRPr="00883971">
        <w:rPr>
          <w:lang w:val="en-US"/>
        </w:rPr>
        <w:t>a</w:t>
      </w:r>
      <w:r w:rsidR="00531DA7" w:rsidRPr="00883971">
        <w:rPr>
          <w:lang w:val="en-US"/>
        </w:rPr>
        <w:t xml:space="preserve">nd </w:t>
      </w:r>
      <w:r w:rsidR="00A453F8" w:rsidRPr="00883971">
        <w:rPr>
          <w:lang w:val="en-US"/>
        </w:rPr>
        <w:t>to free legal a</w:t>
      </w:r>
      <w:r w:rsidR="00531DA7" w:rsidRPr="00883971">
        <w:rPr>
          <w:lang w:val="en-US"/>
        </w:rPr>
        <w:t>ssistance</w:t>
      </w:r>
      <w:r w:rsidR="00A453F8" w:rsidRPr="00883971">
        <w:rPr>
          <w:lang w:val="en-US"/>
        </w:rPr>
        <w:t>, the Committee is concerned that</w:t>
      </w:r>
      <w:r w:rsidR="00573009" w:rsidRPr="00883971">
        <w:rPr>
          <w:lang w:val="en-US"/>
        </w:rPr>
        <w:t xml:space="preserve"> the fact that</w:t>
      </w:r>
      <w:r w:rsidR="00A453F8" w:rsidRPr="00883971">
        <w:rPr>
          <w:lang w:val="en-US"/>
        </w:rPr>
        <w:t xml:space="preserve"> </w:t>
      </w:r>
      <w:r w:rsidR="00573009" w:rsidRPr="00883971">
        <w:rPr>
          <w:lang w:val="en-US"/>
        </w:rPr>
        <w:t xml:space="preserve">temporary </w:t>
      </w:r>
      <w:r w:rsidR="00A453F8" w:rsidRPr="00883971">
        <w:rPr>
          <w:lang w:val="en-US"/>
        </w:rPr>
        <w:t xml:space="preserve">residence permits are not </w:t>
      </w:r>
      <w:r w:rsidR="005D71F4" w:rsidRPr="00883971">
        <w:rPr>
          <w:lang w:val="en-US"/>
        </w:rPr>
        <w:t xml:space="preserve">extended </w:t>
      </w:r>
      <w:r w:rsidR="00A453F8" w:rsidRPr="00883971">
        <w:rPr>
          <w:lang w:val="en-US"/>
        </w:rPr>
        <w:t>until a final decision has been taken</w:t>
      </w:r>
      <w:r w:rsidR="003E4E1E" w:rsidRPr="00883971">
        <w:rPr>
          <w:lang w:val="en-US"/>
        </w:rPr>
        <w:t xml:space="preserve"> </w:t>
      </w:r>
      <w:r w:rsidR="005D71F4" w:rsidRPr="00883971">
        <w:rPr>
          <w:lang w:val="en-US"/>
        </w:rPr>
        <w:t>plac</w:t>
      </w:r>
      <w:r w:rsidR="003E4E1E" w:rsidRPr="00883971">
        <w:rPr>
          <w:lang w:val="en-US"/>
        </w:rPr>
        <w:t xml:space="preserve">es </w:t>
      </w:r>
      <w:r w:rsidR="00684587">
        <w:rPr>
          <w:lang w:val="en-US"/>
        </w:rPr>
        <w:t>migrants</w:t>
      </w:r>
      <w:r w:rsidR="00684587" w:rsidRPr="00883971">
        <w:rPr>
          <w:lang w:val="en-US"/>
        </w:rPr>
        <w:t xml:space="preserve"> </w:t>
      </w:r>
      <w:r w:rsidR="00573009" w:rsidRPr="00883971">
        <w:rPr>
          <w:lang w:val="en-US"/>
        </w:rPr>
        <w:t>i</w:t>
      </w:r>
      <w:r w:rsidR="00A453F8" w:rsidRPr="00883971">
        <w:rPr>
          <w:lang w:val="en-US"/>
        </w:rPr>
        <w:t>n a situation of irregularity and vulnerability</w:t>
      </w:r>
      <w:r w:rsidR="00573009" w:rsidRPr="00883971">
        <w:rPr>
          <w:lang w:val="en-US"/>
        </w:rPr>
        <w:t>.</w:t>
      </w:r>
      <w:r w:rsidR="003E4E1E" w:rsidRPr="00883971">
        <w:rPr>
          <w:lang w:val="en-US"/>
        </w:rPr>
        <w:t xml:space="preserve"> </w:t>
      </w:r>
    </w:p>
    <w:p w:rsidR="00A453F8" w:rsidRPr="00883971" w:rsidRDefault="007928FF" w:rsidP="007B6DA2">
      <w:pPr>
        <w:pStyle w:val="SingleTxtG"/>
        <w:rPr>
          <w:b/>
          <w:lang w:val="en-US"/>
        </w:rPr>
      </w:pPr>
      <w:r w:rsidRPr="00883971">
        <w:rPr>
          <w:lang w:val="en-US"/>
        </w:rPr>
        <w:t>2</w:t>
      </w:r>
      <w:r w:rsidR="00BB14CA">
        <w:rPr>
          <w:lang w:val="en-US"/>
        </w:rPr>
        <w:t>6</w:t>
      </w:r>
      <w:r w:rsidR="007B6DA2" w:rsidRPr="00883971">
        <w:rPr>
          <w:lang w:val="en-US"/>
        </w:rPr>
        <w:t>.</w:t>
      </w:r>
      <w:r w:rsidR="007B6DA2" w:rsidRPr="00883971">
        <w:rPr>
          <w:lang w:val="en-US"/>
        </w:rPr>
        <w:tab/>
      </w:r>
      <w:r w:rsidR="00A453F8" w:rsidRPr="00883971">
        <w:rPr>
          <w:b/>
          <w:bCs/>
          <w:lang w:val="en-US"/>
        </w:rPr>
        <w:t>The Committee recommends that the State party</w:t>
      </w:r>
      <w:r w:rsidR="003E4E1E" w:rsidRPr="00883971">
        <w:rPr>
          <w:b/>
          <w:lang w:val="en-US"/>
        </w:rPr>
        <w:t xml:space="preserve"> extend </w:t>
      </w:r>
      <w:r w:rsidR="00A453F8" w:rsidRPr="00883971">
        <w:rPr>
          <w:b/>
          <w:lang w:val="en-US"/>
        </w:rPr>
        <w:t xml:space="preserve">temporary residence permits for the period during which </w:t>
      </w:r>
      <w:r w:rsidR="003E4E1E" w:rsidRPr="00883971">
        <w:rPr>
          <w:b/>
          <w:lang w:val="en-US"/>
        </w:rPr>
        <w:t>a</w:t>
      </w:r>
      <w:r w:rsidR="00B1052C" w:rsidRPr="00883971">
        <w:rPr>
          <w:b/>
          <w:lang w:val="en-US"/>
        </w:rPr>
        <w:t>n</w:t>
      </w:r>
      <w:r w:rsidR="003E4E1E" w:rsidRPr="00883971">
        <w:rPr>
          <w:b/>
          <w:lang w:val="en-US"/>
        </w:rPr>
        <w:t xml:space="preserve"> </w:t>
      </w:r>
      <w:r w:rsidR="00A453F8" w:rsidRPr="00883971">
        <w:rPr>
          <w:b/>
          <w:lang w:val="en-US"/>
        </w:rPr>
        <w:t xml:space="preserve">appeal against decisions of the DNM </w:t>
      </w:r>
      <w:r w:rsidR="003E4E1E" w:rsidRPr="00883971">
        <w:rPr>
          <w:b/>
          <w:lang w:val="en-US"/>
        </w:rPr>
        <w:t>on</w:t>
      </w:r>
      <w:r w:rsidR="00A453F8" w:rsidRPr="00883971">
        <w:rPr>
          <w:b/>
          <w:lang w:val="en-US"/>
        </w:rPr>
        <w:t xml:space="preserve"> </w:t>
      </w:r>
      <w:r w:rsidR="003E4E1E" w:rsidRPr="00883971">
        <w:rPr>
          <w:b/>
          <w:lang w:val="en-US"/>
        </w:rPr>
        <w:t xml:space="preserve">the legality of </w:t>
      </w:r>
      <w:r w:rsidR="00B1052C" w:rsidRPr="00883971">
        <w:rPr>
          <w:b/>
          <w:lang w:val="en-US"/>
        </w:rPr>
        <w:t xml:space="preserve">a migrant’s </w:t>
      </w:r>
      <w:r w:rsidR="003E4E1E" w:rsidRPr="00883971">
        <w:rPr>
          <w:b/>
          <w:lang w:val="en-US"/>
        </w:rPr>
        <w:t>stay is</w:t>
      </w:r>
      <w:r w:rsidR="00A453F8" w:rsidRPr="00883971">
        <w:rPr>
          <w:b/>
          <w:lang w:val="en-US"/>
        </w:rPr>
        <w:t xml:space="preserve"> pending before the competent adminis</w:t>
      </w:r>
      <w:r w:rsidR="003E4E1E" w:rsidRPr="00883971">
        <w:rPr>
          <w:b/>
          <w:lang w:val="en-US"/>
        </w:rPr>
        <w:t>trative or judicial authorities.</w:t>
      </w:r>
    </w:p>
    <w:p w:rsidR="00FF1116" w:rsidRPr="00883971" w:rsidRDefault="007928FF" w:rsidP="007B6DA2">
      <w:pPr>
        <w:pStyle w:val="SingleTxtG"/>
        <w:rPr>
          <w:lang w:val="en-US"/>
        </w:rPr>
      </w:pPr>
      <w:r w:rsidRPr="00883971">
        <w:rPr>
          <w:lang w:val="en-US"/>
        </w:rPr>
        <w:t>2</w:t>
      </w:r>
      <w:r w:rsidR="00BB14CA">
        <w:rPr>
          <w:lang w:val="en-US"/>
        </w:rPr>
        <w:t>7</w:t>
      </w:r>
      <w:r w:rsidR="007B6DA2" w:rsidRPr="00883971">
        <w:rPr>
          <w:lang w:val="en-US"/>
        </w:rPr>
        <w:t>.</w:t>
      </w:r>
      <w:r w:rsidR="007B6DA2" w:rsidRPr="00883971">
        <w:rPr>
          <w:lang w:val="en-US"/>
        </w:rPr>
        <w:tab/>
      </w:r>
      <w:r w:rsidR="00522B87" w:rsidRPr="00883971">
        <w:rPr>
          <w:lang w:val="en-US"/>
        </w:rPr>
        <w:t>While noting that article</w:t>
      </w:r>
      <w:r w:rsidR="00AD3BF5" w:rsidRPr="00883971">
        <w:rPr>
          <w:lang w:val="en-US"/>
        </w:rPr>
        <w:t>s</w:t>
      </w:r>
      <w:r w:rsidR="00522B87" w:rsidRPr="00883971">
        <w:rPr>
          <w:lang w:val="en-US"/>
        </w:rPr>
        <w:t xml:space="preserve"> </w:t>
      </w:r>
      <w:r w:rsidR="00AD3BF5" w:rsidRPr="00883971">
        <w:rPr>
          <w:lang w:val="en-US"/>
        </w:rPr>
        <w:t xml:space="preserve">7 and </w:t>
      </w:r>
      <w:r w:rsidR="00522B87" w:rsidRPr="00883971">
        <w:rPr>
          <w:lang w:val="en-US"/>
        </w:rPr>
        <w:t xml:space="preserve">8 of the Migration Law guarantee the right of </w:t>
      </w:r>
      <w:r w:rsidR="00AD3BF5" w:rsidRPr="00883971">
        <w:rPr>
          <w:lang w:val="en-US"/>
        </w:rPr>
        <w:t xml:space="preserve">free access to all levels of education </w:t>
      </w:r>
      <w:r w:rsidR="008255B0" w:rsidRPr="00883971">
        <w:rPr>
          <w:lang w:val="en-US"/>
        </w:rPr>
        <w:t>and to health services for</w:t>
      </w:r>
      <w:r w:rsidR="00AD3BF5" w:rsidRPr="00883971">
        <w:rPr>
          <w:lang w:val="en-US"/>
        </w:rPr>
        <w:t xml:space="preserve"> </w:t>
      </w:r>
      <w:r w:rsidR="00522B87" w:rsidRPr="00883971">
        <w:rPr>
          <w:lang w:val="en-US"/>
        </w:rPr>
        <w:t>migrant workers and members of their families</w:t>
      </w:r>
      <w:r w:rsidR="00AD3BF5" w:rsidRPr="00883971">
        <w:rPr>
          <w:lang w:val="en-US"/>
        </w:rPr>
        <w:t xml:space="preserve">, irrespective of their status, and require </w:t>
      </w:r>
      <w:r w:rsidR="008255B0" w:rsidRPr="00883971">
        <w:rPr>
          <w:lang w:val="en-US"/>
        </w:rPr>
        <w:t xml:space="preserve">school and </w:t>
      </w:r>
      <w:r w:rsidR="00522B87" w:rsidRPr="00883971">
        <w:rPr>
          <w:lang w:val="en-US"/>
        </w:rPr>
        <w:t xml:space="preserve">health authorities to provide guidance and counselling to migrants on </w:t>
      </w:r>
      <w:r w:rsidR="00B12726" w:rsidRPr="00883971">
        <w:rPr>
          <w:lang w:val="en-US"/>
        </w:rPr>
        <w:t xml:space="preserve">the </w:t>
      </w:r>
      <w:r w:rsidR="00522B87" w:rsidRPr="00883971">
        <w:rPr>
          <w:lang w:val="en-US"/>
        </w:rPr>
        <w:t>procedures for regularizing their situation, t</w:t>
      </w:r>
      <w:r w:rsidR="00FF1116" w:rsidRPr="00883971">
        <w:rPr>
          <w:lang w:val="en-US"/>
        </w:rPr>
        <w:t xml:space="preserve">he Committee </w:t>
      </w:r>
      <w:r w:rsidR="00522B87" w:rsidRPr="00883971">
        <w:rPr>
          <w:lang w:val="en-US"/>
        </w:rPr>
        <w:t>is concerned that</w:t>
      </w:r>
      <w:r w:rsidR="0026397C">
        <w:rPr>
          <w:lang w:val="en-US"/>
        </w:rPr>
        <w:t>,</w:t>
      </w:r>
      <w:r w:rsidR="00522B87" w:rsidRPr="00883971">
        <w:rPr>
          <w:lang w:val="en-US"/>
        </w:rPr>
        <w:t xml:space="preserve"> </w:t>
      </w:r>
      <w:r w:rsidR="002C2FBA" w:rsidRPr="00883971">
        <w:rPr>
          <w:lang w:val="en-US"/>
        </w:rPr>
        <w:t>in practice, migrant</w:t>
      </w:r>
      <w:r w:rsidR="008255B0" w:rsidRPr="00883971">
        <w:rPr>
          <w:lang w:val="en-US"/>
        </w:rPr>
        <w:t xml:space="preserve"> children are often denied school enrolment, and migrants are denied access to health facilities, </w:t>
      </w:r>
      <w:r w:rsidR="00B12726" w:rsidRPr="00883971">
        <w:rPr>
          <w:lang w:val="en-US"/>
        </w:rPr>
        <w:t xml:space="preserve">if </w:t>
      </w:r>
      <w:r w:rsidR="002C2FBA" w:rsidRPr="00883971">
        <w:rPr>
          <w:lang w:val="en-US"/>
        </w:rPr>
        <w:t xml:space="preserve">they lack a </w:t>
      </w:r>
      <w:r w:rsidR="001E1379">
        <w:rPr>
          <w:lang w:val="en-US"/>
        </w:rPr>
        <w:t>national identity document (</w:t>
      </w:r>
      <w:r w:rsidR="002C2FBA" w:rsidRPr="00883971">
        <w:rPr>
          <w:lang w:val="en-US"/>
        </w:rPr>
        <w:t>DNI</w:t>
      </w:r>
      <w:r w:rsidR="001E1379">
        <w:rPr>
          <w:lang w:val="en-US"/>
        </w:rPr>
        <w:t>)</w:t>
      </w:r>
      <w:r w:rsidR="00B12726" w:rsidRPr="00883971">
        <w:rPr>
          <w:lang w:val="en-US"/>
        </w:rPr>
        <w:t>.</w:t>
      </w:r>
    </w:p>
    <w:p w:rsidR="00A658D3" w:rsidRPr="00883971" w:rsidRDefault="00BB14CA" w:rsidP="007B6DA2">
      <w:pPr>
        <w:pStyle w:val="SingleTxtG"/>
        <w:rPr>
          <w:b/>
          <w:lang w:val="en-US"/>
        </w:rPr>
      </w:pPr>
      <w:r>
        <w:rPr>
          <w:lang w:val="en-US"/>
        </w:rPr>
        <w:t>28</w:t>
      </w:r>
      <w:r w:rsidR="007B6DA2" w:rsidRPr="00883971">
        <w:rPr>
          <w:lang w:val="en-US"/>
        </w:rPr>
        <w:t>.</w:t>
      </w:r>
      <w:r w:rsidR="007B6DA2" w:rsidRPr="00883971">
        <w:rPr>
          <w:lang w:val="en-US"/>
        </w:rPr>
        <w:tab/>
      </w:r>
      <w:r w:rsidR="00FF1116" w:rsidRPr="00883971">
        <w:rPr>
          <w:b/>
          <w:bCs/>
          <w:lang w:val="en-US"/>
        </w:rPr>
        <w:t>The Committee recommends that the State party</w:t>
      </w:r>
      <w:r w:rsidR="008255B0" w:rsidRPr="00883971">
        <w:rPr>
          <w:b/>
          <w:bCs/>
          <w:lang w:val="en-US"/>
        </w:rPr>
        <w:t xml:space="preserve"> continue </w:t>
      </w:r>
      <w:r w:rsidR="00BA0EE9" w:rsidRPr="00883971">
        <w:rPr>
          <w:b/>
          <w:bCs/>
          <w:lang w:val="en-US"/>
        </w:rPr>
        <w:t xml:space="preserve">and scale up its training for </w:t>
      </w:r>
      <w:r w:rsidR="008255B0" w:rsidRPr="00883971">
        <w:rPr>
          <w:b/>
          <w:bCs/>
          <w:lang w:val="en-US"/>
        </w:rPr>
        <w:t xml:space="preserve">school and health administration officials on the </w:t>
      </w:r>
      <w:r w:rsidR="00BA0EE9" w:rsidRPr="00883971">
        <w:rPr>
          <w:b/>
          <w:bCs/>
          <w:lang w:val="en-US"/>
        </w:rPr>
        <w:t xml:space="preserve">rights of </w:t>
      </w:r>
      <w:r w:rsidR="00A658D3" w:rsidRPr="00883971">
        <w:rPr>
          <w:b/>
          <w:lang w:val="en-US"/>
        </w:rPr>
        <w:t>migrant</w:t>
      </w:r>
      <w:r w:rsidR="00BA0EE9" w:rsidRPr="00883971">
        <w:rPr>
          <w:b/>
          <w:lang w:val="en-US"/>
        </w:rPr>
        <w:t xml:space="preserve"> workers and members of their families, including those in an irregular situation</w:t>
      </w:r>
      <w:r w:rsidR="00A658D3" w:rsidRPr="00883971">
        <w:rPr>
          <w:b/>
          <w:lang w:val="en-US"/>
        </w:rPr>
        <w:t xml:space="preserve">, </w:t>
      </w:r>
      <w:r w:rsidR="00BA0EE9" w:rsidRPr="00883971">
        <w:rPr>
          <w:b/>
          <w:lang w:val="en-US"/>
        </w:rPr>
        <w:t xml:space="preserve">in relation to education and health </w:t>
      </w:r>
      <w:r w:rsidR="00A658D3" w:rsidRPr="00883971">
        <w:rPr>
          <w:b/>
          <w:lang w:val="en-US"/>
        </w:rPr>
        <w:t>under the Convention</w:t>
      </w:r>
      <w:r w:rsidR="00BA0EE9" w:rsidRPr="00883971">
        <w:rPr>
          <w:b/>
          <w:lang w:val="en-US"/>
        </w:rPr>
        <w:t xml:space="preserve"> and </w:t>
      </w:r>
      <w:r w:rsidR="00A658D3" w:rsidRPr="00883971">
        <w:rPr>
          <w:b/>
          <w:lang w:val="en-US"/>
        </w:rPr>
        <w:t>the Migration Law</w:t>
      </w:r>
      <w:r w:rsidR="00BA0EE9" w:rsidRPr="00883971">
        <w:rPr>
          <w:b/>
          <w:lang w:val="en-US"/>
        </w:rPr>
        <w:t xml:space="preserve">, on </w:t>
      </w:r>
      <w:r w:rsidR="00216682" w:rsidRPr="00883971">
        <w:rPr>
          <w:b/>
          <w:lang w:val="en-US"/>
        </w:rPr>
        <w:t xml:space="preserve">possible </w:t>
      </w:r>
      <w:r w:rsidR="00BA0EE9" w:rsidRPr="00883971">
        <w:rPr>
          <w:b/>
          <w:lang w:val="en-US"/>
        </w:rPr>
        <w:t xml:space="preserve">ways to establish the identity of migrants through documents </w:t>
      </w:r>
      <w:r w:rsidR="001E1379">
        <w:rPr>
          <w:b/>
          <w:lang w:val="en-US"/>
        </w:rPr>
        <w:t xml:space="preserve">other </w:t>
      </w:r>
      <w:r w:rsidR="00BA0EE9" w:rsidRPr="00883971">
        <w:rPr>
          <w:b/>
          <w:lang w:val="en-US"/>
        </w:rPr>
        <w:t xml:space="preserve">than the DNI, </w:t>
      </w:r>
      <w:r w:rsidR="001E1379">
        <w:rPr>
          <w:b/>
          <w:lang w:val="en-US"/>
        </w:rPr>
        <w:t>and</w:t>
      </w:r>
      <w:r w:rsidR="00BA0EE9" w:rsidRPr="00883971">
        <w:rPr>
          <w:b/>
          <w:lang w:val="en-US"/>
        </w:rPr>
        <w:t xml:space="preserve"> on the procedures for regularizing their situation.</w:t>
      </w:r>
    </w:p>
    <w:p w:rsidR="00C11A5C" w:rsidRPr="00883971" w:rsidRDefault="006A4C6B" w:rsidP="00CA439D">
      <w:pPr>
        <w:pStyle w:val="H23G"/>
        <w:rPr>
          <w:lang w:val="en-US"/>
        </w:rPr>
      </w:pPr>
      <w:r w:rsidRPr="00883971">
        <w:rPr>
          <w:lang w:val="en-US"/>
        </w:rPr>
        <w:tab/>
      </w:r>
      <w:r w:rsidR="007B6DA2" w:rsidRPr="00883971">
        <w:rPr>
          <w:lang w:val="en-US"/>
        </w:rPr>
        <w:t>4.</w:t>
      </w:r>
      <w:r w:rsidR="007B6DA2" w:rsidRPr="00883971">
        <w:rPr>
          <w:lang w:val="en-US"/>
        </w:rPr>
        <w:tab/>
      </w:r>
      <w:r w:rsidR="00C11A5C" w:rsidRPr="00883971">
        <w:rPr>
          <w:lang w:val="en-US"/>
        </w:rPr>
        <w:t>Other rights of migrant workers and members of their families</w:t>
      </w:r>
      <w:r w:rsidR="00CA439D">
        <w:rPr>
          <w:lang w:val="en-US"/>
        </w:rPr>
        <w:t xml:space="preserve"> </w:t>
      </w:r>
      <w:r w:rsidR="00C11A5C" w:rsidRPr="00883971">
        <w:rPr>
          <w:lang w:val="en-US"/>
        </w:rPr>
        <w:t>who are documented or in a regular situation (arts. 36-56)</w:t>
      </w:r>
    </w:p>
    <w:p w:rsidR="00897D29" w:rsidRPr="00883971" w:rsidRDefault="00BB14CA" w:rsidP="007B6DA2">
      <w:pPr>
        <w:pStyle w:val="SingleTxtG"/>
        <w:rPr>
          <w:lang w:val="en-US"/>
        </w:rPr>
      </w:pPr>
      <w:r>
        <w:rPr>
          <w:lang w:val="en-US"/>
        </w:rPr>
        <w:t>29</w:t>
      </w:r>
      <w:r w:rsidR="007B6DA2" w:rsidRPr="00883971">
        <w:rPr>
          <w:lang w:val="en-US"/>
        </w:rPr>
        <w:t>.</w:t>
      </w:r>
      <w:r w:rsidR="007B6DA2" w:rsidRPr="00883971">
        <w:rPr>
          <w:lang w:val="en-US"/>
        </w:rPr>
        <w:tab/>
      </w:r>
      <w:r w:rsidR="00897D29" w:rsidRPr="00883971">
        <w:rPr>
          <w:lang w:val="en-US"/>
        </w:rPr>
        <w:t>While welcoming the introduction of a universa</w:t>
      </w:r>
      <w:r w:rsidR="0036621E" w:rsidRPr="00883971">
        <w:rPr>
          <w:lang w:val="en-US"/>
        </w:rPr>
        <w:t xml:space="preserve">l allowance for children from poor families </w:t>
      </w:r>
      <w:r w:rsidR="001E1379">
        <w:rPr>
          <w:lang w:val="en-US"/>
        </w:rPr>
        <w:t xml:space="preserve">through </w:t>
      </w:r>
      <w:r w:rsidR="00897D29" w:rsidRPr="00883971">
        <w:rPr>
          <w:lang w:val="en-US"/>
        </w:rPr>
        <w:t xml:space="preserve">Decree No. 1602/2009, </w:t>
      </w:r>
      <w:r w:rsidR="0036621E" w:rsidRPr="00883971">
        <w:rPr>
          <w:lang w:val="en-US"/>
        </w:rPr>
        <w:t xml:space="preserve">the Committee </w:t>
      </w:r>
      <w:r w:rsidR="0069582E" w:rsidRPr="00883971">
        <w:rPr>
          <w:lang w:val="en-US"/>
        </w:rPr>
        <w:t xml:space="preserve">notes with concern </w:t>
      </w:r>
      <w:r w:rsidR="00FD48B6" w:rsidRPr="00883971">
        <w:rPr>
          <w:lang w:val="en-US"/>
        </w:rPr>
        <w:t xml:space="preserve">that </w:t>
      </w:r>
      <w:r w:rsidR="0069582E" w:rsidRPr="00883971">
        <w:rPr>
          <w:lang w:val="en-US"/>
        </w:rPr>
        <w:t xml:space="preserve">for </w:t>
      </w:r>
      <w:r w:rsidR="006A0872" w:rsidRPr="00883971">
        <w:rPr>
          <w:lang w:val="en-US"/>
        </w:rPr>
        <w:t xml:space="preserve">migrant </w:t>
      </w:r>
      <w:r w:rsidR="0069582E" w:rsidRPr="00883971">
        <w:rPr>
          <w:lang w:val="en-US"/>
        </w:rPr>
        <w:t xml:space="preserve">families to be eligible, </w:t>
      </w:r>
      <w:r w:rsidR="00040319" w:rsidRPr="00883971">
        <w:rPr>
          <w:lang w:val="en-US"/>
        </w:rPr>
        <w:t xml:space="preserve">both </w:t>
      </w:r>
      <w:r w:rsidR="0069582E" w:rsidRPr="00883971">
        <w:rPr>
          <w:lang w:val="en-US"/>
        </w:rPr>
        <w:t xml:space="preserve">the </w:t>
      </w:r>
      <w:r w:rsidR="006A0872" w:rsidRPr="00883971">
        <w:rPr>
          <w:lang w:val="en-US"/>
        </w:rPr>
        <w:t>parents and the child</w:t>
      </w:r>
      <w:r w:rsidR="00FD48B6" w:rsidRPr="00883971">
        <w:rPr>
          <w:lang w:val="en-US"/>
        </w:rPr>
        <w:t xml:space="preserve"> must </w:t>
      </w:r>
      <w:r w:rsidR="006A0872" w:rsidRPr="00883971">
        <w:rPr>
          <w:lang w:val="en-US"/>
        </w:rPr>
        <w:t>have legally resided in the State party for at least three years</w:t>
      </w:r>
      <w:r w:rsidR="0069582E" w:rsidRPr="00883971">
        <w:rPr>
          <w:lang w:val="en-US"/>
        </w:rPr>
        <w:t xml:space="preserve">, </w:t>
      </w:r>
      <w:r w:rsidR="00FD48B6" w:rsidRPr="00883971">
        <w:rPr>
          <w:lang w:val="en-US"/>
        </w:rPr>
        <w:t xml:space="preserve">unless the child </w:t>
      </w:r>
      <w:r w:rsidR="00040319" w:rsidRPr="00883971">
        <w:rPr>
          <w:lang w:val="en-US"/>
        </w:rPr>
        <w:t xml:space="preserve">is an </w:t>
      </w:r>
      <w:r w:rsidR="00FD48B6" w:rsidRPr="00883971">
        <w:rPr>
          <w:lang w:val="en-US"/>
        </w:rPr>
        <w:t>Argentin</w:t>
      </w:r>
      <w:r w:rsidR="00040319" w:rsidRPr="00883971">
        <w:rPr>
          <w:lang w:val="en-US"/>
        </w:rPr>
        <w:t>e</w:t>
      </w:r>
      <w:r w:rsidR="00FD48B6" w:rsidRPr="00883971">
        <w:rPr>
          <w:lang w:val="en-US"/>
        </w:rPr>
        <w:t xml:space="preserve"> national</w:t>
      </w:r>
      <w:r w:rsidR="00040319" w:rsidRPr="00883971">
        <w:rPr>
          <w:lang w:val="en-US"/>
        </w:rPr>
        <w:t>,</w:t>
      </w:r>
      <w:r w:rsidR="00FD48B6" w:rsidRPr="00883971">
        <w:rPr>
          <w:lang w:val="en-US"/>
        </w:rPr>
        <w:t xml:space="preserve"> in which case the residence requirement still applies to the parents, who must prove the legality of their </w:t>
      </w:r>
      <w:r w:rsidR="00040319" w:rsidRPr="00883971">
        <w:rPr>
          <w:lang w:val="en-US"/>
        </w:rPr>
        <w:t xml:space="preserve">residence </w:t>
      </w:r>
      <w:r w:rsidR="00FD48B6" w:rsidRPr="00883971">
        <w:rPr>
          <w:lang w:val="en-US"/>
        </w:rPr>
        <w:t>by presenting their DNI for foreigners</w:t>
      </w:r>
      <w:r w:rsidR="00897D29" w:rsidRPr="00883971">
        <w:rPr>
          <w:lang w:val="en-US"/>
        </w:rPr>
        <w:t xml:space="preserve">. </w:t>
      </w:r>
      <w:r w:rsidR="00FD48B6" w:rsidRPr="00883971">
        <w:rPr>
          <w:lang w:val="en-US"/>
        </w:rPr>
        <w:t xml:space="preserve">The Committee is also concerned about </w:t>
      </w:r>
      <w:r w:rsidR="00040319" w:rsidRPr="00883971">
        <w:rPr>
          <w:lang w:val="en-US"/>
        </w:rPr>
        <w:t xml:space="preserve">the </w:t>
      </w:r>
      <w:r w:rsidR="00FD48B6" w:rsidRPr="00883971">
        <w:rPr>
          <w:lang w:val="en-US"/>
        </w:rPr>
        <w:t xml:space="preserve">excessive </w:t>
      </w:r>
      <w:r w:rsidR="00897D29" w:rsidRPr="00883971">
        <w:rPr>
          <w:lang w:val="en-US"/>
        </w:rPr>
        <w:t xml:space="preserve">residence requirements </w:t>
      </w:r>
      <w:r w:rsidR="00040319" w:rsidRPr="00883971">
        <w:rPr>
          <w:lang w:val="en-US"/>
        </w:rPr>
        <w:t xml:space="preserve">for </w:t>
      </w:r>
      <w:r w:rsidR="00897D29" w:rsidRPr="00883971">
        <w:rPr>
          <w:lang w:val="en-US"/>
        </w:rPr>
        <w:t>migrant workers applying for non-contributory pensions for mothers with seven or more children (Law No. 23746 and Decree No. 2360/1990: 15 years), disability pensions (L</w:t>
      </w:r>
      <w:r w:rsidR="00897D29" w:rsidRPr="00D42568">
        <w:rPr>
          <w:lang w:val="en-US"/>
        </w:rPr>
        <w:t>aw No. 18910 and Decree No. 432/1997</w:t>
      </w:r>
      <w:r w:rsidR="00897D29" w:rsidRPr="00883971">
        <w:rPr>
          <w:lang w:val="en-US"/>
        </w:rPr>
        <w:t>: 20 years) or old-age pensions (</w:t>
      </w:r>
      <w:r w:rsidR="00897D29" w:rsidRPr="00D42568">
        <w:rPr>
          <w:lang w:val="en-US"/>
        </w:rPr>
        <w:t>Law No. 13478 and Decree No. 582/2003</w:t>
      </w:r>
      <w:r w:rsidR="00897D29" w:rsidRPr="00883971">
        <w:rPr>
          <w:lang w:val="en-US"/>
        </w:rPr>
        <w:t>: 40 years), despite</w:t>
      </w:r>
      <w:r w:rsidR="00040319" w:rsidRPr="00883971">
        <w:rPr>
          <w:lang w:val="en-US"/>
        </w:rPr>
        <w:t xml:space="preserve"> a</w:t>
      </w:r>
      <w:r w:rsidR="00897D29" w:rsidRPr="00883971">
        <w:rPr>
          <w:lang w:val="en-US"/>
        </w:rPr>
        <w:t xml:space="preserve"> Supreme Court judgment of 4 September 2007 </w:t>
      </w:r>
      <w:r w:rsidR="00307C90" w:rsidRPr="00883971">
        <w:rPr>
          <w:lang w:val="en-US"/>
        </w:rPr>
        <w:t>declaring</w:t>
      </w:r>
      <w:r w:rsidR="00040319" w:rsidRPr="00883971">
        <w:rPr>
          <w:lang w:val="en-US"/>
        </w:rPr>
        <w:t xml:space="preserve"> the application of the </w:t>
      </w:r>
      <w:r w:rsidR="00897D29" w:rsidRPr="00883971">
        <w:rPr>
          <w:lang w:val="en-US"/>
        </w:rPr>
        <w:t xml:space="preserve">20-year residence requirement </w:t>
      </w:r>
      <w:r w:rsidR="00040319" w:rsidRPr="00883971">
        <w:rPr>
          <w:lang w:val="en-US"/>
        </w:rPr>
        <w:t>unconstitutional in a case concerning disability benefits</w:t>
      </w:r>
      <w:r w:rsidR="00897D29" w:rsidRPr="00883971">
        <w:rPr>
          <w:lang w:val="en-US"/>
        </w:rPr>
        <w:t>.</w:t>
      </w:r>
    </w:p>
    <w:p w:rsidR="00897D29" w:rsidRPr="00883971" w:rsidRDefault="007B6DA2" w:rsidP="007B6DA2">
      <w:pPr>
        <w:pStyle w:val="SingleTxtG"/>
        <w:rPr>
          <w:lang w:val="en-US"/>
        </w:rPr>
      </w:pPr>
      <w:r w:rsidRPr="00883971">
        <w:rPr>
          <w:lang w:val="en-US"/>
        </w:rPr>
        <w:t>3</w:t>
      </w:r>
      <w:r w:rsidR="00BB14CA">
        <w:rPr>
          <w:lang w:val="en-US"/>
        </w:rPr>
        <w:t>0</w:t>
      </w:r>
      <w:r w:rsidRPr="00883971">
        <w:rPr>
          <w:lang w:val="en-US"/>
        </w:rPr>
        <w:t>.</w:t>
      </w:r>
      <w:r w:rsidRPr="00883971">
        <w:rPr>
          <w:lang w:val="en-US"/>
        </w:rPr>
        <w:tab/>
      </w:r>
      <w:r w:rsidR="00897D29" w:rsidRPr="00883971">
        <w:rPr>
          <w:b/>
          <w:bCs/>
          <w:lang w:val="en-US"/>
        </w:rPr>
        <w:t>The Committee recommends that the State party:</w:t>
      </w:r>
    </w:p>
    <w:p w:rsidR="00897D29" w:rsidRPr="00883971" w:rsidRDefault="007B6DA2" w:rsidP="00CA439D">
      <w:pPr>
        <w:pStyle w:val="SingleTxtG"/>
        <w:ind w:firstLine="567"/>
        <w:rPr>
          <w:b/>
          <w:lang w:val="en-US"/>
        </w:rPr>
      </w:pPr>
      <w:r w:rsidRPr="00883971">
        <w:rPr>
          <w:b/>
          <w:lang w:val="en-US"/>
        </w:rPr>
        <w:t>(a)</w:t>
      </w:r>
      <w:r w:rsidRPr="00883971">
        <w:rPr>
          <w:b/>
          <w:lang w:val="en-US"/>
        </w:rPr>
        <w:tab/>
      </w:r>
      <w:r w:rsidR="00A947E1" w:rsidRPr="00883971">
        <w:rPr>
          <w:b/>
          <w:lang w:val="en-US"/>
        </w:rPr>
        <w:t xml:space="preserve">Review </w:t>
      </w:r>
      <w:r w:rsidR="008179A8" w:rsidRPr="00883971">
        <w:rPr>
          <w:b/>
          <w:lang w:val="en-US"/>
        </w:rPr>
        <w:t xml:space="preserve">the </w:t>
      </w:r>
      <w:r w:rsidR="00BB14CA">
        <w:rPr>
          <w:b/>
          <w:lang w:val="en-US"/>
        </w:rPr>
        <w:t xml:space="preserve">required </w:t>
      </w:r>
      <w:r w:rsidR="00BD6449" w:rsidRPr="00883971">
        <w:rPr>
          <w:b/>
          <w:lang w:val="en-US"/>
        </w:rPr>
        <w:t xml:space="preserve">length of </w:t>
      </w:r>
      <w:r w:rsidR="00897D29" w:rsidRPr="00883971">
        <w:rPr>
          <w:b/>
          <w:lang w:val="en-US"/>
        </w:rPr>
        <w:t xml:space="preserve">residence for non-contributory </w:t>
      </w:r>
      <w:r w:rsidR="00307C90" w:rsidRPr="00883971">
        <w:rPr>
          <w:b/>
          <w:lang w:val="en-US"/>
        </w:rPr>
        <w:t xml:space="preserve">social </w:t>
      </w:r>
      <w:r w:rsidR="00897D29" w:rsidRPr="00883971">
        <w:rPr>
          <w:b/>
          <w:lang w:val="en-US"/>
        </w:rPr>
        <w:t>benefits</w:t>
      </w:r>
      <w:r w:rsidR="008179A8" w:rsidRPr="00883971">
        <w:rPr>
          <w:b/>
          <w:lang w:val="en-US"/>
        </w:rPr>
        <w:t>,</w:t>
      </w:r>
      <w:r w:rsidR="00897D29" w:rsidRPr="00883971">
        <w:rPr>
          <w:b/>
          <w:lang w:val="en-US"/>
        </w:rPr>
        <w:t xml:space="preserve"> </w:t>
      </w:r>
      <w:r w:rsidR="008179A8" w:rsidRPr="00883971">
        <w:rPr>
          <w:b/>
          <w:lang w:val="en-US"/>
        </w:rPr>
        <w:t xml:space="preserve">with a view to </w:t>
      </w:r>
      <w:r w:rsidR="00A947E1" w:rsidRPr="00883971">
        <w:rPr>
          <w:b/>
          <w:lang w:val="en-US"/>
        </w:rPr>
        <w:t>ensur</w:t>
      </w:r>
      <w:r w:rsidR="008179A8" w:rsidRPr="00883971">
        <w:rPr>
          <w:b/>
          <w:lang w:val="en-US"/>
        </w:rPr>
        <w:t>ing their</w:t>
      </w:r>
      <w:r w:rsidR="00A947E1" w:rsidRPr="00883971">
        <w:rPr>
          <w:b/>
          <w:lang w:val="en-US"/>
        </w:rPr>
        <w:t xml:space="preserve"> compatibility w</w:t>
      </w:r>
      <w:r w:rsidR="00897D29" w:rsidRPr="00883971">
        <w:rPr>
          <w:b/>
          <w:lang w:val="en-US"/>
        </w:rPr>
        <w:t>ith</w:t>
      </w:r>
      <w:r w:rsidR="008179A8" w:rsidRPr="00883971">
        <w:rPr>
          <w:b/>
          <w:lang w:val="en-US"/>
        </w:rPr>
        <w:t xml:space="preserve"> </w:t>
      </w:r>
      <w:r w:rsidR="00897D29" w:rsidRPr="00AF0B98">
        <w:rPr>
          <w:b/>
          <w:lang w:val="en-US"/>
        </w:rPr>
        <w:t>articles 5 and 6 of the Migration Law</w:t>
      </w:r>
      <w:r w:rsidR="00C33E50" w:rsidRPr="00AF0B98">
        <w:rPr>
          <w:b/>
          <w:lang w:val="en-US"/>
        </w:rPr>
        <w:t xml:space="preserve"> and </w:t>
      </w:r>
      <w:r w:rsidR="00AF0B98">
        <w:rPr>
          <w:b/>
          <w:lang w:val="en-US"/>
        </w:rPr>
        <w:t xml:space="preserve">with </w:t>
      </w:r>
      <w:r w:rsidR="00C33E50" w:rsidRPr="00AF0B98">
        <w:rPr>
          <w:b/>
          <w:lang w:val="en-US"/>
        </w:rPr>
        <w:t>the National Constitution</w:t>
      </w:r>
      <w:r w:rsidR="00897D29" w:rsidRPr="00883971">
        <w:rPr>
          <w:b/>
          <w:lang w:val="en-US"/>
        </w:rPr>
        <w:t>;</w:t>
      </w:r>
    </w:p>
    <w:p w:rsidR="00897D29" w:rsidRPr="00883971" w:rsidRDefault="007B6DA2" w:rsidP="00CA439D">
      <w:pPr>
        <w:pStyle w:val="SingleTxtG"/>
        <w:ind w:firstLine="567"/>
        <w:rPr>
          <w:b/>
          <w:lang w:val="en-US"/>
        </w:rPr>
      </w:pPr>
      <w:r w:rsidRPr="00883971">
        <w:rPr>
          <w:b/>
          <w:lang w:val="en-US"/>
        </w:rPr>
        <w:t>(b)</w:t>
      </w:r>
      <w:r w:rsidRPr="00883971">
        <w:rPr>
          <w:b/>
          <w:lang w:val="en-US"/>
        </w:rPr>
        <w:tab/>
      </w:r>
      <w:r w:rsidR="00897D29" w:rsidRPr="00883971">
        <w:rPr>
          <w:b/>
          <w:lang w:val="en-US"/>
        </w:rPr>
        <w:t xml:space="preserve">Consider extending the universal child allowance to children of migrant workers in an irregular situation, in line with Law No. 26061 (2005) </w:t>
      </w:r>
      <w:r w:rsidR="001E1379">
        <w:rPr>
          <w:b/>
          <w:lang w:val="en-US"/>
        </w:rPr>
        <w:t>on</w:t>
      </w:r>
      <w:r w:rsidR="00897D29" w:rsidRPr="00883971">
        <w:rPr>
          <w:b/>
          <w:lang w:val="en-US"/>
        </w:rPr>
        <w:t xml:space="preserve"> </w:t>
      </w:r>
      <w:r w:rsidR="001E1379">
        <w:rPr>
          <w:b/>
          <w:lang w:val="en-US"/>
        </w:rPr>
        <w:t xml:space="preserve">Comprehensive </w:t>
      </w:r>
      <w:r w:rsidR="00897D29" w:rsidRPr="00883971">
        <w:rPr>
          <w:b/>
          <w:lang w:val="en-US"/>
        </w:rPr>
        <w:t xml:space="preserve">Protection of </w:t>
      </w:r>
      <w:r w:rsidR="001E1379">
        <w:rPr>
          <w:b/>
          <w:lang w:val="en-US"/>
        </w:rPr>
        <w:t xml:space="preserve">the Rights of </w:t>
      </w:r>
      <w:r w:rsidR="00897D29" w:rsidRPr="00883971">
        <w:rPr>
          <w:b/>
          <w:lang w:val="en-US"/>
        </w:rPr>
        <w:t>Children and Adolescents</w:t>
      </w:r>
      <w:r w:rsidR="00D44399">
        <w:rPr>
          <w:b/>
          <w:lang w:val="en-US"/>
        </w:rPr>
        <w:t>,</w:t>
      </w:r>
      <w:r w:rsidR="00897D29" w:rsidRPr="00883971">
        <w:rPr>
          <w:b/>
          <w:lang w:val="en-US"/>
        </w:rPr>
        <w:t xml:space="preserve"> which covers all children withi</w:t>
      </w:r>
      <w:r w:rsidR="008179A8" w:rsidRPr="00883971">
        <w:rPr>
          <w:b/>
          <w:lang w:val="en-US"/>
        </w:rPr>
        <w:t>n the State party’s territory</w:t>
      </w:r>
      <w:r w:rsidR="00897D29" w:rsidRPr="00883971">
        <w:rPr>
          <w:b/>
          <w:lang w:val="en-US"/>
        </w:rPr>
        <w:t>;</w:t>
      </w:r>
    </w:p>
    <w:p w:rsidR="00C11A5C" w:rsidRPr="00883971" w:rsidRDefault="007B6DA2" w:rsidP="00CA439D">
      <w:pPr>
        <w:pStyle w:val="SingleTxtG"/>
        <w:ind w:firstLine="567"/>
        <w:rPr>
          <w:b/>
          <w:lang w:val="en-US"/>
        </w:rPr>
      </w:pPr>
      <w:r w:rsidRPr="00883971">
        <w:rPr>
          <w:b/>
          <w:lang w:val="en-US"/>
        </w:rPr>
        <w:t>(c)</w:t>
      </w:r>
      <w:r w:rsidRPr="00883971">
        <w:rPr>
          <w:b/>
          <w:lang w:val="en-US"/>
        </w:rPr>
        <w:tab/>
      </w:r>
      <w:r w:rsidR="00897D29" w:rsidRPr="00883971">
        <w:rPr>
          <w:b/>
          <w:lang w:val="en-US"/>
        </w:rPr>
        <w:t xml:space="preserve">Consider extending </w:t>
      </w:r>
      <w:r w:rsidR="008179A8" w:rsidRPr="00883971">
        <w:rPr>
          <w:b/>
          <w:lang w:val="en-US"/>
        </w:rPr>
        <w:t xml:space="preserve">non-contributory </w:t>
      </w:r>
      <w:r w:rsidR="00897D29" w:rsidRPr="00883971">
        <w:rPr>
          <w:b/>
          <w:lang w:val="en-US"/>
        </w:rPr>
        <w:t xml:space="preserve">social </w:t>
      </w:r>
      <w:r w:rsidR="00BD6449" w:rsidRPr="00883971">
        <w:rPr>
          <w:b/>
          <w:lang w:val="en-US"/>
        </w:rPr>
        <w:t>benefits</w:t>
      </w:r>
      <w:r w:rsidR="00897D29" w:rsidRPr="00883971">
        <w:rPr>
          <w:b/>
          <w:lang w:val="en-US"/>
        </w:rPr>
        <w:t xml:space="preserve"> to migrant workers and members of their families in an irregular situation in cases of extreme social vulnerability.</w:t>
      </w:r>
    </w:p>
    <w:p w:rsidR="00C11A5C" w:rsidRPr="00883971" w:rsidRDefault="007B6DA2" w:rsidP="00CA439D">
      <w:pPr>
        <w:pStyle w:val="H23G"/>
        <w:rPr>
          <w:lang w:val="en-US"/>
        </w:rPr>
      </w:pPr>
      <w:r w:rsidRPr="00883971">
        <w:rPr>
          <w:lang w:val="en-US"/>
        </w:rPr>
        <w:tab/>
      </w:r>
      <w:r w:rsidR="000F65E4" w:rsidRPr="00883971">
        <w:rPr>
          <w:lang w:val="en-US"/>
        </w:rPr>
        <w:t>5</w:t>
      </w:r>
      <w:r w:rsidR="00C11A5C" w:rsidRPr="00883971">
        <w:rPr>
          <w:lang w:val="en-US"/>
        </w:rPr>
        <w:t>.</w:t>
      </w:r>
      <w:r w:rsidR="00C11A5C" w:rsidRPr="00883971">
        <w:rPr>
          <w:lang w:val="en-US"/>
        </w:rPr>
        <w:tab/>
        <w:t xml:space="preserve">Promotion of sound, equitable, humane and lawful conditions in connection with </w:t>
      </w:r>
      <w:r w:rsidR="001E1379">
        <w:rPr>
          <w:lang w:val="en-US"/>
        </w:rPr>
        <w:t xml:space="preserve">the </w:t>
      </w:r>
      <w:r w:rsidR="00C11A5C" w:rsidRPr="00883971">
        <w:rPr>
          <w:lang w:val="en-US"/>
        </w:rPr>
        <w:t>international migration of workers and members of th</w:t>
      </w:r>
      <w:r w:rsidR="000F65E4" w:rsidRPr="00883971">
        <w:rPr>
          <w:lang w:val="en-US"/>
        </w:rPr>
        <w:t>eir families (arts. 64-71)</w:t>
      </w:r>
    </w:p>
    <w:p w:rsidR="000F65E4" w:rsidRPr="00883971" w:rsidRDefault="007B6DA2" w:rsidP="007B6DA2">
      <w:pPr>
        <w:pStyle w:val="SingleTxtG"/>
        <w:rPr>
          <w:lang w:val="en-US"/>
        </w:rPr>
      </w:pPr>
      <w:r w:rsidRPr="00883971">
        <w:rPr>
          <w:lang w:val="en-US"/>
        </w:rPr>
        <w:t>3</w:t>
      </w:r>
      <w:r w:rsidR="00BB14CA">
        <w:rPr>
          <w:lang w:val="en-US"/>
        </w:rPr>
        <w:t>1</w:t>
      </w:r>
      <w:r w:rsidRPr="00883971">
        <w:rPr>
          <w:lang w:val="en-US"/>
        </w:rPr>
        <w:t>.</w:t>
      </w:r>
      <w:r w:rsidRPr="00883971">
        <w:rPr>
          <w:lang w:val="en-US"/>
        </w:rPr>
        <w:tab/>
      </w:r>
      <w:r w:rsidR="000F65E4" w:rsidRPr="00883971">
        <w:rPr>
          <w:lang w:val="en-US"/>
        </w:rPr>
        <w:t xml:space="preserve">The Committee notes with concern that the State party is a country of destination for migrants, in particular women and children, trafficked for sexual </w:t>
      </w:r>
      <w:r w:rsidR="005732AF" w:rsidRPr="00883971">
        <w:rPr>
          <w:lang w:val="en-US"/>
        </w:rPr>
        <w:t xml:space="preserve">and labour </w:t>
      </w:r>
      <w:r w:rsidR="000F65E4" w:rsidRPr="00883971">
        <w:rPr>
          <w:lang w:val="en-US"/>
        </w:rPr>
        <w:t>exploitation. While noting the State party’s efforts to combat trafficking in persons</w:t>
      </w:r>
      <w:r w:rsidR="005732AF" w:rsidRPr="00883971">
        <w:rPr>
          <w:lang w:val="en-US"/>
        </w:rPr>
        <w:t xml:space="preserve"> and provide assistance to victims</w:t>
      </w:r>
      <w:r w:rsidR="000F65E4" w:rsidRPr="00883971">
        <w:rPr>
          <w:lang w:val="en-US"/>
        </w:rPr>
        <w:t>, including legal, medical, psychological</w:t>
      </w:r>
      <w:r w:rsidR="005732AF" w:rsidRPr="00883971">
        <w:rPr>
          <w:lang w:val="en-US"/>
        </w:rPr>
        <w:t xml:space="preserve"> and</w:t>
      </w:r>
      <w:r w:rsidR="000F65E4" w:rsidRPr="00883971">
        <w:rPr>
          <w:lang w:val="en-US"/>
        </w:rPr>
        <w:t xml:space="preserve"> social assistance</w:t>
      </w:r>
      <w:r w:rsidR="005732AF" w:rsidRPr="00883971">
        <w:rPr>
          <w:lang w:val="en-US"/>
        </w:rPr>
        <w:t xml:space="preserve"> </w:t>
      </w:r>
      <w:r w:rsidR="000F65E4" w:rsidRPr="00883971">
        <w:rPr>
          <w:lang w:val="en-US"/>
        </w:rPr>
        <w:t>a</w:t>
      </w:r>
      <w:r w:rsidR="00B1052C" w:rsidRPr="00883971">
        <w:rPr>
          <w:lang w:val="en-US"/>
        </w:rPr>
        <w:t>nd</w:t>
      </w:r>
      <w:r w:rsidR="000F65E4" w:rsidRPr="00883971">
        <w:rPr>
          <w:lang w:val="en-US"/>
        </w:rPr>
        <w:t xml:space="preserve"> shelter</w:t>
      </w:r>
      <w:r w:rsidR="00B1052C" w:rsidRPr="00883971">
        <w:rPr>
          <w:lang w:val="en-US"/>
        </w:rPr>
        <w:t>,</w:t>
      </w:r>
      <w:r w:rsidR="000F65E4" w:rsidRPr="00883971">
        <w:rPr>
          <w:lang w:val="en-US"/>
        </w:rPr>
        <w:t xml:space="preserve"> </w:t>
      </w:r>
      <w:r w:rsidR="005732AF" w:rsidRPr="00883971">
        <w:rPr>
          <w:lang w:val="en-US"/>
        </w:rPr>
        <w:t xml:space="preserve">through </w:t>
      </w:r>
      <w:r w:rsidR="000F65E4" w:rsidRPr="00883971">
        <w:rPr>
          <w:lang w:val="en-US"/>
        </w:rPr>
        <w:t>the Office for the Rescue and Assistance of Victims of Trafficking and</w:t>
      </w:r>
      <w:r w:rsidR="005732AF" w:rsidRPr="00883971">
        <w:rPr>
          <w:lang w:val="en-US"/>
        </w:rPr>
        <w:t>,</w:t>
      </w:r>
      <w:r w:rsidR="000F65E4" w:rsidRPr="00883971">
        <w:rPr>
          <w:lang w:val="en-US"/>
        </w:rPr>
        <w:t xml:space="preserve"> once victims have testified in judicial proceedings, </w:t>
      </w:r>
      <w:r w:rsidR="005732AF" w:rsidRPr="00883971">
        <w:rPr>
          <w:lang w:val="en-US"/>
        </w:rPr>
        <w:t xml:space="preserve">through </w:t>
      </w:r>
      <w:r w:rsidR="000F65E4" w:rsidRPr="00883971">
        <w:rPr>
          <w:lang w:val="en-US"/>
        </w:rPr>
        <w:t xml:space="preserve">the National Secretariat </w:t>
      </w:r>
      <w:r w:rsidR="00D44399">
        <w:rPr>
          <w:lang w:val="en-US"/>
        </w:rPr>
        <w:t>for</w:t>
      </w:r>
      <w:r w:rsidR="000F65E4" w:rsidRPr="00883971">
        <w:rPr>
          <w:lang w:val="en-US"/>
        </w:rPr>
        <w:t xml:space="preserve"> </w:t>
      </w:r>
      <w:r w:rsidR="00D44399" w:rsidRPr="00883971">
        <w:rPr>
          <w:lang w:val="en-US"/>
        </w:rPr>
        <w:t>Child</w:t>
      </w:r>
      <w:r w:rsidR="00D44399">
        <w:rPr>
          <w:lang w:val="en-US"/>
        </w:rPr>
        <w:t>ren</w:t>
      </w:r>
      <w:r w:rsidR="000F65E4" w:rsidRPr="00883971">
        <w:rPr>
          <w:lang w:val="en-US"/>
        </w:rPr>
        <w:t>, Adolescen</w:t>
      </w:r>
      <w:r w:rsidR="00D44399">
        <w:rPr>
          <w:lang w:val="en-US"/>
        </w:rPr>
        <w:t>ts</w:t>
      </w:r>
      <w:r w:rsidR="000F65E4" w:rsidRPr="00883971">
        <w:rPr>
          <w:lang w:val="en-US"/>
        </w:rPr>
        <w:t xml:space="preserve"> and </w:t>
      </w:r>
      <w:r w:rsidR="00D44399">
        <w:rPr>
          <w:lang w:val="en-US"/>
        </w:rPr>
        <w:t xml:space="preserve">the </w:t>
      </w:r>
      <w:r w:rsidR="000F65E4" w:rsidRPr="00883971">
        <w:rPr>
          <w:lang w:val="en-US"/>
        </w:rPr>
        <w:t>Family within the Ministry of Social Development, the Committee is concerned about:</w:t>
      </w:r>
    </w:p>
    <w:p w:rsidR="000F65E4" w:rsidRPr="00883971" w:rsidRDefault="007B6DA2" w:rsidP="00CA439D">
      <w:pPr>
        <w:pStyle w:val="SingleTxtG"/>
        <w:ind w:firstLine="567"/>
        <w:rPr>
          <w:lang w:val="en-US"/>
        </w:rPr>
      </w:pPr>
      <w:r w:rsidRPr="00883971">
        <w:rPr>
          <w:lang w:val="en-US"/>
        </w:rPr>
        <w:t>(a)</w:t>
      </w:r>
      <w:r w:rsidRPr="00883971">
        <w:rPr>
          <w:lang w:val="en-US"/>
        </w:rPr>
        <w:tab/>
      </w:r>
      <w:r w:rsidR="000F65E4" w:rsidRPr="00883971">
        <w:rPr>
          <w:lang w:val="en-US"/>
        </w:rPr>
        <w:t xml:space="preserve">The low prosecution and conviction rates </w:t>
      </w:r>
      <w:r w:rsidR="00D44399">
        <w:rPr>
          <w:lang w:val="en-US"/>
        </w:rPr>
        <w:t xml:space="preserve">of </w:t>
      </w:r>
      <w:r w:rsidR="004040DE" w:rsidRPr="00883971">
        <w:rPr>
          <w:lang w:val="en-US"/>
        </w:rPr>
        <w:t xml:space="preserve">and </w:t>
      </w:r>
      <w:r w:rsidR="000F65E4" w:rsidRPr="00883971">
        <w:rPr>
          <w:lang w:val="en-US"/>
        </w:rPr>
        <w:t>lenient sentences for traffickers;</w:t>
      </w:r>
    </w:p>
    <w:p w:rsidR="000F65E4" w:rsidRPr="00883971" w:rsidRDefault="007B6DA2" w:rsidP="00CA439D">
      <w:pPr>
        <w:pStyle w:val="SingleTxtG"/>
        <w:ind w:firstLine="567"/>
        <w:rPr>
          <w:lang w:val="en-US"/>
        </w:rPr>
      </w:pPr>
      <w:r w:rsidRPr="00883971">
        <w:rPr>
          <w:lang w:val="en-US"/>
        </w:rPr>
        <w:t>(b)</w:t>
      </w:r>
      <w:r w:rsidRPr="00883971">
        <w:rPr>
          <w:lang w:val="en-US"/>
        </w:rPr>
        <w:tab/>
      </w:r>
      <w:r w:rsidR="000F65E4" w:rsidRPr="00883971">
        <w:rPr>
          <w:lang w:val="en-US"/>
        </w:rPr>
        <w:t xml:space="preserve">The lack of coordination of anti-trafficking efforts between law enforcement authorities at </w:t>
      </w:r>
      <w:r w:rsidR="00D44399">
        <w:rPr>
          <w:lang w:val="en-US"/>
        </w:rPr>
        <w:t xml:space="preserve">the </w:t>
      </w:r>
      <w:r w:rsidR="000F65E4" w:rsidRPr="00883971">
        <w:rPr>
          <w:lang w:val="en-US"/>
        </w:rPr>
        <w:t>federal, provincial and municipal levels;</w:t>
      </w:r>
    </w:p>
    <w:p w:rsidR="000F65E4" w:rsidRPr="00883971" w:rsidRDefault="007B6DA2" w:rsidP="00CA439D">
      <w:pPr>
        <w:pStyle w:val="SingleTxtG"/>
        <w:ind w:firstLine="567"/>
        <w:rPr>
          <w:lang w:val="en-US"/>
        </w:rPr>
      </w:pPr>
      <w:r w:rsidRPr="00883971">
        <w:rPr>
          <w:lang w:val="en-US"/>
        </w:rPr>
        <w:t>(c)</w:t>
      </w:r>
      <w:r w:rsidRPr="00883971">
        <w:rPr>
          <w:lang w:val="en-US"/>
        </w:rPr>
        <w:tab/>
      </w:r>
      <w:r w:rsidR="005732AF" w:rsidRPr="00883971">
        <w:rPr>
          <w:lang w:val="en-US"/>
        </w:rPr>
        <w:t>The a</w:t>
      </w:r>
      <w:r w:rsidR="000F65E4" w:rsidRPr="00883971">
        <w:rPr>
          <w:lang w:val="en-US"/>
        </w:rPr>
        <w:t xml:space="preserve">cceptance of bribes and collusion with traffickers by police </w:t>
      </w:r>
      <w:r w:rsidR="004040DE" w:rsidRPr="00883971">
        <w:rPr>
          <w:lang w:val="en-US"/>
        </w:rPr>
        <w:t xml:space="preserve">officers </w:t>
      </w:r>
      <w:r w:rsidR="000F65E4" w:rsidRPr="00883971">
        <w:rPr>
          <w:lang w:val="en-US"/>
        </w:rPr>
        <w:t xml:space="preserve">and </w:t>
      </w:r>
      <w:r w:rsidR="00BB14CA">
        <w:rPr>
          <w:lang w:val="en-US"/>
        </w:rPr>
        <w:t xml:space="preserve">other </w:t>
      </w:r>
      <w:r w:rsidR="004040DE" w:rsidRPr="00883971">
        <w:rPr>
          <w:lang w:val="en-US"/>
        </w:rPr>
        <w:t>public officials</w:t>
      </w:r>
      <w:r w:rsidR="000F65E4" w:rsidRPr="00883971">
        <w:rPr>
          <w:lang w:val="en-US"/>
        </w:rPr>
        <w:t xml:space="preserve"> involved in the implementation of anti-trafficking measures, in particular at the provincial level;</w:t>
      </w:r>
    </w:p>
    <w:p w:rsidR="000F65E4" w:rsidRPr="00883971" w:rsidRDefault="007B6DA2" w:rsidP="00CA439D">
      <w:pPr>
        <w:pStyle w:val="SingleTxtG"/>
        <w:ind w:firstLine="567"/>
        <w:rPr>
          <w:lang w:val="en-US"/>
        </w:rPr>
      </w:pPr>
      <w:r w:rsidRPr="00883971">
        <w:rPr>
          <w:lang w:val="en-US"/>
        </w:rPr>
        <w:t>(d)</w:t>
      </w:r>
      <w:r w:rsidRPr="00883971">
        <w:rPr>
          <w:lang w:val="en-US"/>
        </w:rPr>
        <w:tab/>
      </w:r>
      <w:r w:rsidR="000F65E4" w:rsidRPr="00883971">
        <w:rPr>
          <w:lang w:val="en-US"/>
        </w:rPr>
        <w:t>The lack of resources of the Office for the Rescue and Assistance of Victims of Trafficking</w:t>
      </w:r>
      <w:r w:rsidR="00D44399">
        <w:rPr>
          <w:lang w:val="en-US"/>
        </w:rPr>
        <w:t>,</w:t>
      </w:r>
      <w:r w:rsidR="000F65E4" w:rsidRPr="00883971">
        <w:rPr>
          <w:lang w:val="en-US"/>
        </w:rPr>
        <w:t xml:space="preserve"> which mainly operates in the province and the city of Buenos Aires</w:t>
      </w:r>
      <w:r w:rsidR="00D44399">
        <w:rPr>
          <w:lang w:val="en-US"/>
        </w:rPr>
        <w:t>,</w:t>
      </w:r>
      <w:r w:rsidR="00705A90" w:rsidRPr="00883971">
        <w:rPr>
          <w:lang w:val="en-US"/>
        </w:rPr>
        <w:t xml:space="preserve"> and </w:t>
      </w:r>
      <w:r w:rsidR="000F65E4" w:rsidRPr="00883971">
        <w:rPr>
          <w:lang w:val="en-US"/>
        </w:rPr>
        <w:t>the insufficient number of adequate shelters for trafficking victims;</w:t>
      </w:r>
    </w:p>
    <w:p w:rsidR="000F65E4" w:rsidRPr="00883971" w:rsidRDefault="007B6DA2" w:rsidP="00CA439D">
      <w:pPr>
        <w:pStyle w:val="SingleTxtG"/>
        <w:ind w:firstLine="567"/>
        <w:rPr>
          <w:lang w:val="en-US"/>
        </w:rPr>
      </w:pPr>
      <w:r w:rsidRPr="00883971">
        <w:rPr>
          <w:lang w:val="en-US"/>
        </w:rPr>
        <w:t>(e)</w:t>
      </w:r>
      <w:r w:rsidRPr="00883971">
        <w:rPr>
          <w:lang w:val="en-US"/>
        </w:rPr>
        <w:tab/>
      </w:r>
      <w:r w:rsidR="000F65E4" w:rsidRPr="00883971">
        <w:rPr>
          <w:lang w:val="en-US"/>
        </w:rPr>
        <w:t>The limited effectiveness of victim identification and referral mechanisms.</w:t>
      </w:r>
    </w:p>
    <w:p w:rsidR="000F65E4" w:rsidRPr="00883971" w:rsidRDefault="007B6DA2" w:rsidP="007B6DA2">
      <w:pPr>
        <w:pStyle w:val="SingleTxtG"/>
        <w:rPr>
          <w:lang w:val="en-US"/>
        </w:rPr>
      </w:pPr>
      <w:r w:rsidRPr="00883971">
        <w:rPr>
          <w:lang w:val="en-US"/>
        </w:rPr>
        <w:t>3</w:t>
      </w:r>
      <w:r w:rsidR="00BB14CA">
        <w:rPr>
          <w:lang w:val="en-US"/>
        </w:rPr>
        <w:t>2</w:t>
      </w:r>
      <w:r w:rsidRPr="00883971">
        <w:rPr>
          <w:lang w:val="en-US"/>
        </w:rPr>
        <w:t>.</w:t>
      </w:r>
      <w:r w:rsidRPr="00883971">
        <w:rPr>
          <w:lang w:val="en-US"/>
        </w:rPr>
        <w:tab/>
      </w:r>
      <w:r w:rsidR="007552E4" w:rsidRPr="00883971">
        <w:rPr>
          <w:b/>
          <w:lang w:val="en-US"/>
        </w:rPr>
        <w:t>The Committee recalls t</w:t>
      </w:r>
      <w:r w:rsidR="000F65E4" w:rsidRPr="00883971">
        <w:rPr>
          <w:b/>
          <w:lang w:val="en-US"/>
        </w:rPr>
        <w:t xml:space="preserve">he recommendations of the Special Rapporteur on trafficking in persons, in particular women and children (A/HRC/17/35/Add.4, paras. 93-96), </w:t>
      </w:r>
      <w:r w:rsidR="00A11B02" w:rsidRPr="00883971">
        <w:rPr>
          <w:b/>
          <w:lang w:val="en-US"/>
        </w:rPr>
        <w:t xml:space="preserve">and </w:t>
      </w:r>
      <w:r w:rsidR="000F65E4" w:rsidRPr="00883971">
        <w:rPr>
          <w:b/>
          <w:lang w:val="en-US"/>
        </w:rPr>
        <w:t>recomm</w:t>
      </w:r>
      <w:r w:rsidR="00705A90" w:rsidRPr="00883971">
        <w:rPr>
          <w:b/>
          <w:lang w:val="en-US"/>
        </w:rPr>
        <w:t>ends that the State party</w:t>
      </w:r>
      <w:r w:rsidR="000F65E4" w:rsidRPr="00883971">
        <w:rPr>
          <w:b/>
          <w:lang w:val="en-US"/>
        </w:rPr>
        <w:t>:</w:t>
      </w:r>
    </w:p>
    <w:p w:rsidR="000F65E4" w:rsidRPr="00883971" w:rsidRDefault="007B6DA2" w:rsidP="00CA439D">
      <w:pPr>
        <w:pStyle w:val="SingleTxtG"/>
        <w:ind w:firstLine="567"/>
        <w:rPr>
          <w:b/>
          <w:lang w:val="en-US"/>
        </w:rPr>
      </w:pPr>
      <w:r w:rsidRPr="00883971">
        <w:rPr>
          <w:b/>
          <w:lang w:val="en-US"/>
        </w:rPr>
        <w:t>(a)</w:t>
      </w:r>
      <w:r w:rsidRPr="00883971">
        <w:rPr>
          <w:b/>
          <w:lang w:val="en-US"/>
        </w:rPr>
        <w:tab/>
      </w:r>
      <w:r w:rsidR="000F65E4" w:rsidRPr="00883971">
        <w:rPr>
          <w:b/>
          <w:lang w:val="en-US"/>
        </w:rPr>
        <w:t>Continu</w:t>
      </w:r>
      <w:r w:rsidR="007552E4" w:rsidRPr="00883971">
        <w:rPr>
          <w:b/>
          <w:lang w:val="en-US"/>
        </w:rPr>
        <w:t>e</w:t>
      </w:r>
      <w:r w:rsidR="000F65E4" w:rsidRPr="00883971">
        <w:rPr>
          <w:b/>
          <w:lang w:val="en-US"/>
        </w:rPr>
        <w:t xml:space="preserve"> provid</w:t>
      </w:r>
      <w:r w:rsidR="00B1052C" w:rsidRPr="00883971">
        <w:rPr>
          <w:b/>
          <w:lang w:val="en-US"/>
        </w:rPr>
        <w:t>ing</w:t>
      </w:r>
      <w:r w:rsidR="000F65E4" w:rsidRPr="00883971">
        <w:rPr>
          <w:b/>
          <w:lang w:val="en-US"/>
        </w:rPr>
        <w:t xml:space="preserve"> training to judges, prosecutors, police officers and border guards on migration and trafficking, victim identification, protection and assistance, victim-friendly investigation methods</w:t>
      </w:r>
      <w:r w:rsidR="00705A90" w:rsidRPr="00883971">
        <w:rPr>
          <w:b/>
          <w:lang w:val="en-US"/>
        </w:rPr>
        <w:t>, and the strict application of the Anti-Trafficking Law (No. 26364)</w:t>
      </w:r>
      <w:r w:rsidR="000F65E4" w:rsidRPr="00883971">
        <w:rPr>
          <w:b/>
          <w:lang w:val="en-US"/>
        </w:rPr>
        <w:t>;</w:t>
      </w:r>
    </w:p>
    <w:p w:rsidR="000F65E4" w:rsidRPr="00883971" w:rsidRDefault="007552E4" w:rsidP="00CA439D">
      <w:pPr>
        <w:pStyle w:val="SingleTxtG"/>
        <w:ind w:firstLine="567"/>
        <w:rPr>
          <w:b/>
          <w:lang w:val="en-US"/>
        </w:rPr>
      </w:pPr>
      <w:r w:rsidRPr="00883971">
        <w:rPr>
          <w:b/>
          <w:lang w:val="en-US"/>
        </w:rPr>
        <w:t>(b</w:t>
      </w:r>
      <w:r w:rsidR="000F65E4" w:rsidRPr="00883971">
        <w:rPr>
          <w:b/>
          <w:lang w:val="en-US"/>
        </w:rPr>
        <w:t>)</w:t>
      </w:r>
      <w:r w:rsidR="000F65E4" w:rsidRPr="00883971">
        <w:rPr>
          <w:b/>
          <w:lang w:val="en-US"/>
        </w:rPr>
        <w:tab/>
        <w:t>Enhance coordination between federal, provincial and municipal authorities in implementing anti-trafficking measures;</w:t>
      </w:r>
    </w:p>
    <w:p w:rsidR="000F65E4" w:rsidRPr="00883971" w:rsidRDefault="007552E4" w:rsidP="00CA439D">
      <w:pPr>
        <w:pStyle w:val="SingleTxtG"/>
        <w:ind w:firstLine="567"/>
        <w:rPr>
          <w:b/>
          <w:lang w:val="en-US"/>
        </w:rPr>
      </w:pPr>
      <w:r w:rsidRPr="00883971">
        <w:rPr>
          <w:b/>
          <w:lang w:val="en-US"/>
        </w:rPr>
        <w:t>(c</w:t>
      </w:r>
      <w:r w:rsidR="000F65E4" w:rsidRPr="00883971">
        <w:rPr>
          <w:b/>
          <w:lang w:val="en-US"/>
        </w:rPr>
        <w:t>)</w:t>
      </w:r>
      <w:r w:rsidR="000F65E4" w:rsidRPr="00883971">
        <w:rPr>
          <w:b/>
          <w:lang w:val="en-US"/>
        </w:rPr>
        <w:tab/>
      </w:r>
      <w:r w:rsidR="00220E1D" w:rsidRPr="00883971">
        <w:rPr>
          <w:b/>
          <w:lang w:val="en-US"/>
        </w:rPr>
        <w:t>Bring to justice</w:t>
      </w:r>
      <w:r w:rsidR="000F65E4" w:rsidRPr="00883971">
        <w:rPr>
          <w:b/>
          <w:lang w:val="en-US"/>
        </w:rPr>
        <w:t xml:space="preserve"> public officials complicit in crimes of trafficking and provid</w:t>
      </w:r>
      <w:r w:rsidRPr="00883971">
        <w:rPr>
          <w:b/>
          <w:lang w:val="en-US"/>
        </w:rPr>
        <w:t>e</w:t>
      </w:r>
      <w:r w:rsidR="000F65E4" w:rsidRPr="00883971">
        <w:rPr>
          <w:b/>
          <w:lang w:val="en-US"/>
        </w:rPr>
        <w:t xml:space="preserve"> </w:t>
      </w:r>
      <w:r w:rsidR="003A173E" w:rsidRPr="00883971">
        <w:rPr>
          <w:b/>
          <w:lang w:val="en-US"/>
        </w:rPr>
        <w:t xml:space="preserve">police officers </w:t>
      </w:r>
      <w:r w:rsidR="003A173E">
        <w:rPr>
          <w:b/>
          <w:lang w:val="en-US"/>
        </w:rPr>
        <w:t xml:space="preserve">with </w:t>
      </w:r>
      <w:r w:rsidR="000F65E4" w:rsidRPr="00883971">
        <w:rPr>
          <w:b/>
          <w:lang w:val="en-US"/>
        </w:rPr>
        <w:t xml:space="preserve">anti-corruption training, especially at the provincial level; </w:t>
      </w:r>
    </w:p>
    <w:p w:rsidR="000F65E4" w:rsidRPr="00883971" w:rsidRDefault="007552E4" w:rsidP="00CA439D">
      <w:pPr>
        <w:pStyle w:val="SingleTxtG"/>
        <w:ind w:firstLine="567"/>
        <w:rPr>
          <w:b/>
          <w:lang w:val="en-US"/>
        </w:rPr>
      </w:pPr>
      <w:r w:rsidRPr="00883971">
        <w:rPr>
          <w:b/>
          <w:lang w:val="en-US"/>
        </w:rPr>
        <w:t>(d</w:t>
      </w:r>
      <w:r w:rsidR="000F65E4" w:rsidRPr="00883971">
        <w:rPr>
          <w:b/>
          <w:lang w:val="en-US"/>
        </w:rPr>
        <w:t>)</w:t>
      </w:r>
      <w:r w:rsidR="000F65E4" w:rsidRPr="00883971">
        <w:rPr>
          <w:b/>
          <w:lang w:val="en-US"/>
        </w:rPr>
        <w:tab/>
      </w:r>
      <w:r w:rsidR="00154B16" w:rsidRPr="00883971">
        <w:rPr>
          <w:b/>
          <w:lang w:val="en-US"/>
        </w:rPr>
        <w:t xml:space="preserve">Allocate adequate </w:t>
      </w:r>
      <w:r w:rsidR="000F65E4" w:rsidRPr="00883971">
        <w:rPr>
          <w:b/>
          <w:lang w:val="en-US"/>
        </w:rPr>
        <w:t xml:space="preserve">resources to the Office for the Rescue and Assistance of Victims of Trafficking and to the National Secretariat </w:t>
      </w:r>
      <w:r w:rsidR="003A173E">
        <w:rPr>
          <w:b/>
          <w:lang w:val="en-US"/>
        </w:rPr>
        <w:t>for</w:t>
      </w:r>
      <w:r w:rsidR="000F65E4" w:rsidRPr="00883971">
        <w:rPr>
          <w:b/>
          <w:lang w:val="en-US"/>
        </w:rPr>
        <w:t xml:space="preserve"> Child</w:t>
      </w:r>
      <w:r w:rsidR="003A173E">
        <w:rPr>
          <w:b/>
          <w:lang w:val="en-US"/>
        </w:rPr>
        <w:t>ren</w:t>
      </w:r>
      <w:r w:rsidR="000F65E4" w:rsidRPr="00883971">
        <w:rPr>
          <w:b/>
          <w:lang w:val="en-US"/>
        </w:rPr>
        <w:t>, Adolescen</w:t>
      </w:r>
      <w:r w:rsidR="003A173E">
        <w:rPr>
          <w:b/>
          <w:lang w:val="en-US"/>
        </w:rPr>
        <w:t>ts</w:t>
      </w:r>
      <w:r w:rsidR="000F65E4" w:rsidRPr="00883971">
        <w:rPr>
          <w:b/>
          <w:lang w:val="en-US"/>
        </w:rPr>
        <w:t xml:space="preserve"> and </w:t>
      </w:r>
      <w:r w:rsidR="003A173E">
        <w:rPr>
          <w:b/>
          <w:lang w:val="en-US"/>
        </w:rPr>
        <w:t xml:space="preserve">the </w:t>
      </w:r>
      <w:r w:rsidR="000F65E4" w:rsidRPr="00883971">
        <w:rPr>
          <w:b/>
          <w:lang w:val="en-US"/>
        </w:rPr>
        <w:t>Family</w:t>
      </w:r>
      <w:r w:rsidRPr="00883971">
        <w:rPr>
          <w:b/>
          <w:lang w:val="en-US"/>
        </w:rPr>
        <w:t>,</w:t>
      </w:r>
      <w:r w:rsidR="000F65E4" w:rsidRPr="00883971">
        <w:rPr>
          <w:b/>
          <w:lang w:val="en-US"/>
        </w:rPr>
        <w:t xml:space="preserve"> extend their services </w:t>
      </w:r>
      <w:r w:rsidR="00705A90" w:rsidRPr="00883971">
        <w:rPr>
          <w:b/>
          <w:lang w:val="en-US"/>
        </w:rPr>
        <w:t xml:space="preserve">and shelters </w:t>
      </w:r>
      <w:r w:rsidR="000F65E4" w:rsidRPr="00883971">
        <w:rPr>
          <w:b/>
          <w:lang w:val="en-US"/>
        </w:rPr>
        <w:t xml:space="preserve">to the provinces, and support </w:t>
      </w:r>
      <w:r w:rsidR="003A173E">
        <w:rPr>
          <w:b/>
          <w:lang w:val="en-US"/>
        </w:rPr>
        <w:t>non-governmental organizations that</w:t>
      </w:r>
      <w:r w:rsidR="003A173E" w:rsidRPr="00883971">
        <w:rPr>
          <w:b/>
          <w:lang w:val="en-US"/>
        </w:rPr>
        <w:t xml:space="preserve"> </w:t>
      </w:r>
      <w:r w:rsidR="000F65E4" w:rsidRPr="00883971">
        <w:rPr>
          <w:b/>
          <w:lang w:val="en-US"/>
        </w:rPr>
        <w:t>provid</w:t>
      </w:r>
      <w:r w:rsidR="003A173E">
        <w:rPr>
          <w:b/>
          <w:lang w:val="en-US"/>
        </w:rPr>
        <w:t>e</w:t>
      </w:r>
      <w:r w:rsidR="000F65E4" w:rsidRPr="00883971">
        <w:rPr>
          <w:b/>
          <w:lang w:val="en-US"/>
        </w:rPr>
        <w:t xml:space="preserve"> </w:t>
      </w:r>
      <w:r w:rsidR="003A173E" w:rsidRPr="00883971">
        <w:rPr>
          <w:b/>
          <w:lang w:val="en-US"/>
        </w:rPr>
        <w:t xml:space="preserve">victims </w:t>
      </w:r>
      <w:r w:rsidR="003A173E">
        <w:rPr>
          <w:b/>
          <w:lang w:val="en-US"/>
        </w:rPr>
        <w:t xml:space="preserve">with </w:t>
      </w:r>
      <w:r w:rsidR="000F65E4" w:rsidRPr="00883971">
        <w:rPr>
          <w:b/>
          <w:lang w:val="en-US"/>
        </w:rPr>
        <w:t xml:space="preserve">rehabilitation </w:t>
      </w:r>
      <w:r w:rsidR="00154B16" w:rsidRPr="00883971">
        <w:rPr>
          <w:b/>
          <w:lang w:val="en-US"/>
        </w:rPr>
        <w:t>and assistance</w:t>
      </w:r>
      <w:r w:rsidR="000F65E4" w:rsidRPr="00883971">
        <w:rPr>
          <w:b/>
          <w:lang w:val="en-US"/>
        </w:rPr>
        <w:t>;</w:t>
      </w:r>
    </w:p>
    <w:p w:rsidR="000F65E4" w:rsidRPr="00883971" w:rsidRDefault="007552E4" w:rsidP="00CA439D">
      <w:pPr>
        <w:pStyle w:val="SingleTxtG"/>
        <w:ind w:firstLine="567"/>
        <w:rPr>
          <w:b/>
          <w:lang w:val="en-US"/>
        </w:rPr>
      </w:pPr>
      <w:r w:rsidRPr="00883971">
        <w:rPr>
          <w:b/>
          <w:lang w:val="en-US"/>
        </w:rPr>
        <w:t>(e</w:t>
      </w:r>
      <w:r w:rsidR="000F65E4" w:rsidRPr="00883971">
        <w:rPr>
          <w:b/>
          <w:lang w:val="en-US"/>
        </w:rPr>
        <w:t>)</w:t>
      </w:r>
      <w:r w:rsidR="000F65E4" w:rsidRPr="00883971">
        <w:rPr>
          <w:b/>
          <w:lang w:val="en-US"/>
        </w:rPr>
        <w:tab/>
      </w:r>
      <w:r w:rsidRPr="00883971">
        <w:rPr>
          <w:b/>
          <w:lang w:val="en-US"/>
        </w:rPr>
        <w:t xml:space="preserve">Provide </w:t>
      </w:r>
      <w:r w:rsidR="000F65E4" w:rsidRPr="00883971">
        <w:rPr>
          <w:b/>
          <w:lang w:val="en-US"/>
        </w:rPr>
        <w:t xml:space="preserve">victims of trafficking, including </w:t>
      </w:r>
      <w:r w:rsidR="00B1052C" w:rsidRPr="00883971">
        <w:rPr>
          <w:b/>
          <w:lang w:val="en-US"/>
        </w:rPr>
        <w:t xml:space="preserve">victims </w:t>
      </w:r>
      <w:r w:rsidR="000F65E4" w:rsidRPr="00883971">
        <w:rPr>
          <w:b/>
          <w:lang w:val="en-US"/>
        </w:rPr>
        <w:t>from non-M</w:t>
      </w:r>
      <w:r w:rsidR="003A173E" w:rsidRPr="00883971">
        <w:rPr>
          <w:b/>
          <w:lang w:val="en-US"/>
        </w:rPr>
        <w:t>ERCOSUR</w:t>
      </w:r>
      <w:r w:rsidR="000F65E4" w:rsidRPr="00883971">
        <w:rPr>
          <w:b/>
          <w:lang w:val="en-US"/>
        </w:rPr>
        <w:t xml:space="preserve"> countries</w:t>
      </w:r>
      <w:r w:rsidR="003A173E">
        <w:rPr>
          <w:b/>
          <w:lang w:val="en-US"/>
        </w:rPr>
        <w:t>,</w:t>
      </w:r>
      <w:r w:rsidRPr="00883971">
        <w:rPr>
          <w:b/>
          <w:lang w:val="en-US"/>
        </w:rPr>
        <w:t xml:space="preserve"> with an opportunity to regularize their situation</w:t>
      </w:r>
      <w:r w:rsidR="000F65E4" w:rsidRPr="00883971">
        <w:rPr>
          <w:b/>
          <w:lang w:val="en-US"/>
        </w:rPr>
        <w:t>;</w:t>
      </w:r>
    </w:p>
    <w:p w:rsidR="000F65E4" w:rsidRPr="00883971" w:rsidRDefault="007552E4" w:rsidP="00CA439D">
      <w:pPr>
        <w:pStyle w:val="SingleTxtG"/>
        <w:ind w:firstLine="567"/>
        <w:rPr>
          <w:b/>
          <w:lang w:val="en-US"/>
        </w:rPr>
      </w:pPr>
      <w:r w:rsidRPr="00883971">
        <w:rPr>
          <w:b/>
          <w:lang w:val="en-US"/>
        </w:rPr>
        <w:t>(f</w:t>
      </w:r>
      <w:r w:rsidR="000F65E4" w:rsidRPr="00883971">
        <w:rPr>
          <w:b/>
          <w:lang w:val="en-US"/>
        </w:rPr>
        <w:t>)</w:t>
      </w:r>
      <w:r w:rsidR="000F65E4" w:rsidRPr="00883971">
        <w:rPr>
          <w:b/>
          <w:lang w:val="en-US"/>
        </w:rPr>
        <w:tab/>
      </w:r>
      <w:r w:rsidRPr="00883971">
        <w:rPr>
          <w:b/>
          <w:lang w:val="en-US"/>
        </w:rPr>
        <w:t>Adopt checklists and protocols and t</w:t>
      </w:r>
      <w:r w:rsidR="000F65E4" w:rsidRPr="00883971">
        <w:rPr>
          <w:b/>
          <w:lang w:val="en-US"/>
        </w:rPr>
        <w:t>rain border guards, labour inspectors</w:t>
      </w:r>
      <w:r w:rsidRPr="00883971">
        <w:rPr>
          <w:b/>
          <w:lang w:val="en-US"/>
        </w:rPr>
        <w:t xml:space="preserve"> and </w:t>
      </w:r>
      <w:r w:rsidR="000F65E4" w:rsidRPr="00883971">
        <w:rPr>
          <w:b/>
          <w:lang w:val="en-US"/>
        </w:rPr>
        <w:t xml:space="preserve">migration </w:t>
      </w:r>
      <w:r w:rsidRPr="00883971">
        <w:rPr>
          <w:b/>
          <w:lang w:val="en-US"/>
        </w:rPr>
        <w:t xml:space="preserve">and other </w:t>
      </w:r>
      <w:r w:rsidR="000F65E4" w:rsidRPr="00883971">
        <w:rPr>
          <w:b/>
          <w:lang w:val="en-US"/>
        </w:rPr>
        <w:t>law enforcement offic</w:t>
      </w:r>
      <w:r w:rsidRPr="00883971">
        <w:rPr>
          <w:b/>
          <w:lang w:val="en-US"/>
        </w:rPr>
        <w:t>ials</w:t>
      </w:r>
      <w:r w:rsidR="000F65E4" w:rsidRPr="00883971">
        <w:rPr>
          <w:b/>
          <w:lang w:val="en-US"/>
        </w:rPr>
        <w:t xml:space="preserve"> to ensure </w:t>
      </w:r>
      <w:r w:rsidRPr="00883971">
        <w:rPr>
          <w:b/>
          <w:lang w:val="en-US"/>
        </w:rPr>
        <w:t xml:space="preserve">the </w:t>
      </w:r>
      <w:r w:rsidR="000F65E4" w:rsidRPr="00883971">
        <w:rPr>
          <w:b/>
          <w:lang w:val="en-US"/>
        </w:rPr>
        <w:t xml:space="preserve">prompt identification of </w:t>
      </w:r>
      <w:r w:rsidRPr="00883971">
        <w:rPr>
          <w:b/>
          <w:lang w:val="en-US"/>
        </w:rPr>
        <w:t xml:space="preserve">victims of </w:t>
      </w:r>
      <w:r w:rsidR="000F65E4" w:rsidRPr="00883971">
        <w:rPr>
          <w:b/>
          <w:lang w:val="en-US"/>
        </w:rPr>
        <w:t>trafficking and the referral of those with protection needs to the asylum procedure;</w:t>
      </w:r>
    </w:p>
    <w:p w:rsidR="000F65E4" w:rsidRPr="00883971" w:rsidRDefault="000F65E4" w:rsidP="00CA439D">
      <w:pPr>
        <w:pStyle w:val="SingleTxtG"/>
        <w:ind w:firstLine="567"/>
        <w:rPr>
          <w:b/>
          <w:lang w:val="en-US"/>
        </w:rPr>
      </w:pPr>
      <w:r w:rsidRPr="00883971">
        <w:rPr>
          <w:b/>
          <w:lang w:val="en-US"/>
        </w:rPr>
        <w:t>(</w:t>
      </w:r>
      <w:r w:rsidR="007552E4" w:rsidRPr="00883971">
        <w:rPr>
          <w:b/>
          <w:lang w:val="en-US"/>
        </w:rPr>
        <w:t>g</w:t>
      </w:r>
      <w:r w:rsidRPr="00883971">
        <w:rPr>
          <w:b/>
          <w:lang w:val="en-US"/>
        </w:rPr>
        <w:t>)</w:t>
      </w:r>
      <w:r w:rsidRPr="00883971">
        <w:rPr>
          <w:b/>
          <w:lang w:val="en-US"/>
        </w:rPr>
        <w:tab/>
        <w:t>Adopt a national action plan on trafficking with me</w:t>
      </w:r>
      <w:r w:rsidR="007552E4" w:rsidRPr="00883971">
        <w:rPr>
          <w:b/>
          <w:lang w:val="en-US"/>
        </w:rPr>
        <w:t>asurable indicators and targets.</w:t>
      </w:r>
    </w:p>
    <w:p w:rsidR="00C11A5C" w:rsidRPr="00883971" w:rsidRDefault="007B6DA2" w:rsidP="007B6DA2">
      <w:pPr>
        <w:pStyle w:val="SingleTxtG"/>
        <w:rPr>
          <w:b/>
          <w:bCs/>
          <w:lang w:val="en-US"/>
        </w:rPr>
      </w:pPr>
      <w:r w:rsidRPr="00883971">
        <w:rPr>
          <w:bCs/>
          <w:lang w:val="en-US"/>
        </w:rPr>
        <w:t>3</w:t>
      </w:r>
      <w:r w:rsidR="00BB14CA">
        <w:rPr>
          <w:bCs/>
          <w:lang w:val="en-US"/>
        </w:rPr>
        <w:t>3</w:t>
      </w:r>
      <w:r w:rsidRPr="00883971">
        <w:rPr>
          <w:bCs/>
          <w:lang w:val="en-US"/>
        </w:rPr>
        <w:t>.</w:t>
      </w:r>
      <w:r w:rsidRPr="00883971">
        <w:rPr>
          <w:bCs/>
          <w:lang w:val="en-US"/>
        </w:rPr>
        <w:tab/>
      </w:r>
      <w:r w:rsidR="00140969" w:rsidRPr="00883971">
        <w:rPr>
          <w:lang w:val="en-US"/>
        </w:rPr>
        <w:t>The Committee welcomes the</w:t>
      </w:r>
      <w:r w:rsidR="007776E7" w:rsidRPr="00883971">
        <w:rPr>
          <w:lang w:val="en-US"/>
        </w:rPr>
        <w:t xml:space="preserve"> regularization programmes for migrants from M</w:t>
      </w:r>
      <w:r w:rsidR="003A173E" w:rsidRPr="00883971">
        <w:rPr>
          <w:lang w:val="en-US"/>
        </w:rPr>
        <w:t>ERCOSUR</w:t>
      </w:r>
      <w:r w:rsidR="007776E7" w:rsidRPr="00883971">
        <w:rPr>
          <w:lang w:val="en-US"/>
        </w:rPr>
        <w:t xml:space="preserve"> and associated States (</w:t>
      </w:r>
      <w:r w:rsidR="007776E7" w:rsidRPr="00883971">
        <w:rPr>
          <w:i/>
          <w:lang w:val="en-US"/>
        </w:rPr>
        <w:t>Plan de Regularización Documentaria “Patria Grande”</w:t>
      </w:r>
      <w:r w:rsidR="00B2605D" w:rsidRPr="00883971">
        <w:rPr>
          <w:lang w:val="en-US"/>
        </w:rPr>
        <w:t>) and for migrants from non-M</w:t>
      </w:r>
      <w:r w:rsidR="003A173E" w:rsidRPr="00883971">
        <w:rPr>
          <w:lang w:val="en-US"/>
        </w:rPr>
        <w:t>ERCOSUR</w:t>
      </w:r>
      <w:r w:rsidR="00B2605D" w:rsidRPr="00883971">
        <w:rPr>
          <w:lang w:val="en-US"/>
        </w:rPr>
        <w:t xml:space="preserve"> </w:t>
      </w:r>
      <w:r w:rsidR="003E6464" w:rsidRPr="00883971">
        <w:rPr>
          <w:lang w:val="en-US"/>
        </w:rPr>
        <w:t xml:space="preserve">countries who are under a contract of employment </w:t>
      </w:r>
      <w:r w:rsidR="00B2605D" w:rsidRPr="00883971">
        <w:rPr>
          <w:lang w:val="en-US"/>
        </w:rPr>
        <w:t>(DNM regulation No. 40164/2007). However, it notes with concern:</w:t>
      </w:r>
    </w:p>
    <w:p w:rsidR="008F201F" w:rsidRPr="00883971" w:rsidRDefault="007B6DA2" w:rsidP="00CA439D">
      <w:pPr>
        <w:pStyle w:val="SingleTxtG"/>
        <w:ind w:firstLine="567"/>
        <w:rPr>
          <w:lang w:val="en-US"/>
        </w:rPr>
      </w:pPr>
      <w:r w:rsidRPr="00883971">
        <w:rPr>
          <w:lang w:val="en-US"/>
        </w:rPr>
        <w:t>(a)</w:t>
      </w:r>
      <w:r w:rsidRPr="00883971">
        <w:rPr>
          <w:lang w:val="en-US"/>
        </w:rPr>
        <w:tab/>
      </w:r>
      <w:r w:rsidR="00A13139" w:rsidRPr="00883971">
        <w:rPr>
          <w:lang w:val="en-US"/>
        </w:rPr>
        <w:t xml:space="preserve">That </w:t>
      </w:r>
      <w:r w:rsidR="005A3DD8" w:rsidRPr="00883971">
        <w:rPr>
          <w:lang w:val="en-US"/>
        </w:rPr>
        <w:t>almost</w:t>
      </w:r>
      <w:r w:rsidR="008F201F" w:rsidRPr="00883971">
        <w:rPr>
          <w:lang w:val="en-US"/>
        </w:rPr>
        <w:t xml:space="preserve"> 200</w:t>
      </w:r>
      <w:r w:rsidR="00CA439D">
        <w:rPr>
          <w:lang w:val="en-US"/>
        </w:rPr>
        <w:t>,</w:t>
      </w:r>
      <w:r w:rsidR="008F201F" w:rsidRPr="00883971">
        <w:rPr>
          <w:lang w:val="en-US"/>
        </w:rPr>
        <w:t xml:space="preserve">000 applicants </w:t>
      </w:r>
      <w:r w:rsidR="003177B9" w:rsidRPr="00883971">
        <w:rPr>
          <w:lang w:val="en-US"/>
        </w:rPr>
        <w:t>were not able to complete the regularization procedure</w:t>
      </w:r>
      <w:r w:rsidR="008F201F" w:rsidRPr="00883971">
        <w:rPr>
          <w:lang w:val="en-US"/>
        </w:rPr>
        <w:t xml:space="preserve"> under the </w:t>
      </w:r>
      <w:r w:rsidR="008F201F" w:rsidRPr="00883971">
        <w:rPr>
          <w:i/>
          <w:lang w:val="en-US"/>
        </w:rPr>
        <w:t>Patria Grande</w:t>
      </w:r>
      <w:r w:rsidR="008F201F" w:rsidRPr="00883971">
        <w:rPr>
          <w:lang w:val="en-US"/>
        </w:rPr>
        <w:t xml:space="preserve"> programme;</w:t>
      </w:r>
    </w:p>
    <w:p w:rsidR="00B2605D" w:rsidRPr="00883971" w:rsidRDefault="007B6DA2" w:rsidP="00CA439D">
      <w:pPr>
        <w:pStyle w:val="SingleTxtG"/>
        <w:ind w:firstLine="567"/>
        <w:rPr>
          <w:lang w:val="en-US"/>
        </w:rPr>
      </w:pPr>
      <w:r w:rsidRPr="00883971">
        <w:rPr>
          <w:lang w:val="en-US"/>
        </w:rPr>
        <w:t>(b)</w:t>
      </w:r>
      <w:r w:rsidRPr="00883971">
        <w:rPr>
          <w:lang w:val="en-US"/>
        </w:rPr>
        <w:tab/>
      </w:r>
      <w:r w:rsidR="005A3DD8" w:rsidRPr="00883971">
        <w:rPr>
          <w:lang w:val="en-US"/>
        </w:rPr>
        <w:t xml:space="preserve">Administrative barriers </w:t>
      </w:r>
      <w:r w:rsidR="008F201F" w:rsidRPr="00883971">
        <w:rPr>
          <w:lang w:val="en-US"/>
        </w:rPr>
        <w:t xml:space="preserve">to regularization, such as </w:t>
      </w:r>
      <w:r w:rsidR="00A13139" w:rsidRPr="00883971">
        <w:rPr>
          <w:lang w:val="en-US"/>
        </w:rPr>
        <w:t>l</w:t>
      </w:r>
      <w:r w:rsidR="005A3DD8" w:rsidRPr="00883971">
        <w:rPr>
          <w:lang w:val="en-US"/>
        </w:rPr>
        <w:t xml:space="preserve">imited </w:t>
      </w:r>
      <w:r w:rsidR="003177B9" w:rsidRPr="00883971">
        <w:rPr>
          <w:lang w:val="en-US"/>
        </w:rPr>
        <w:t>access to</w:t>
      </w:r>
      <w:r w:rsidR="005A3DD8" w:rsidRPr="00883971">
        <w:rPr>
          <w:lang w:val="en-US"/>
        </w:rPr>
        <w:t xml:space="preserve"> </w:t>
      </w:r>
      <w:r w:rsidR="008F201F" w:rsidRPr="00883971">
        <w:rPr>
          <w:lang w:val="en-US"/>
        </w:rPr>
        <w:t xml:space="preserve">information on </w:t>
      </w:r>
      <w:r w:rsidR="005A3DD8" w:rsidRPr="00883971">
        <w:rPr>
          <w:lang w:val="en-US"/>
        </w:rPr>
        <w:t xml:space="preserve">the </w:t>
      </w:r>
      <w:r w:rsidR="00154B16" w:rsidRPr="00883971">
        <w:rPr>
          <w:lang w:val="en-US"/>
        </w:rPr>
        <w:t xml:space="preserve">regularization </w:t>
      </w:r>
      <w:r w:rsidR="008F201F" w:rsidRPr="00883971">
        <w:rPr>
          <w:lang w:val="en-US"/>
        </w:rPr>
        <w:t>procedures</w:t>
      </w:r>
      <w:r w:rsidR="00A13139" w:rsidRPr="00883971">
        <w:rPr>
          <w:lang w:val="en-US"/>
        </w:rPr>
        <w:t xml:space="preserve">, administrative </w:t>
      </w:r>
      <w:r w:rsidR="003177B9" w:rsidRPr="00883971">
        <w:rPr>
          <w:lang w:val="en-US"/>
        </w:rPr>
        <w:t>costs</w:t>
      </w:r>
      <w:r w:rsidR="00A13139" w:rsidRPr="00883971">
        <w:rPr>
          <w:lang w:val="en-US"/>
        </w:rPr>
        <w:t xml:space="preserve">, the requirement of a permanent </w:t>
      </w:r>
      <w:r w:rsidR="00154B16" w:rsidRPr="00883971">
        <w:rPr>
          <w:lang w:val="en-US"/>
        </w:rPr>
        <w:t>domicile</w:t>
      </w:r>
      <w:r w:rsidR="00A13139" w:rsidRPr="00883971">
        <w:rPr>
          <w:lang w:val="en-US"/>
        </w:rPr>
        <w:t xml:space="preserve">, </w:t>
      </w:r>
      <w:r w:rsidR="00154B16" w:rsidRPr="00883971">
        <w:rPr>
          <w:lang w:val="en-US"/>
        </w:rPr>
        <w:t xml:space="preserve">and </w:t>
      </w:r>
      <w:r w:rsidR="00A13139" w:rsidRPr="00883971">
        <w:rPr>
          <w:lang w:val="en-US"/>
        </w:rPr>
        <w:t>the need to present a certificate of legal entry upon renewing residence permits</w:t>
      </w:r>
      <w:r w:rsidR="00B2605D" w:rsidRPr="00883971">
        <w:rPr>
          <w:lang w:val="en-US"/>
        </w:rPr>
        <w:t>;</w:t>
      </w:r>
    </w:p>
    <w:p w:rsidR="007378CD" w:rsidRPr="00883971" w:rsidRDefault="007B6DA2" w:rsidP="00CA439D">
      <w:pPr>
        <w:pStyle w:val="SingleTxtG"/>
        <w:ind w:firstLine="567"/>
        <w:rPr>
          <w:lang w:val="en-US"/>
        </w:rPr>
      </w:pPr>
      <w:r w:rsidRPr="00883971">
        <w:rPr>
          <w:lang w:val="en-US"/>
        </w:rPr>
        <w:t>(c)</w:t>
      </w:r>
      <w:r w:rsidRPr="00883971">
        <w:rPr>
          <w:lang w:val="en-US"/>
        </w:rPr>
        <w:tab/>
      </w:r>
      <w:r w:rsidR="007378CD" w:rsidRPr="00883971">
        <w:rPr>
          <w:lang w:val="en-US"/>
        </w:rPr>
        <w:t xml:space="preserve">The exclusion of self-employed migrant workers and of migrant workers without an employment contract from </w:t>
      </w:r>
      <w:r w:rsidR="003E6464" w:rsidRPr="00883971">
        <w:rPr>
          <w:lang w:val="en-US"/>
        </w:rPr>
        <w:t>non-M</w:t>
      </w:r>
      <w:r w:rsidR="003A173E" w:rsidRPr="00883971">
        <w:rPr>
          <w:lang w:val="en-US"/>
        </w:rPr>
        <w:t>ERCOSUR</w:t>
      </w:r>
      <w:r w:rsidR="003E6464" w:rsidRPr="00883971">
        <w:rPr>
          <w:lang w:val="en-US"/>
        </w:rPr>
        <w:t xml:space="preserve"> countries from the regularization procedure; </w:t>
      </w:r>
    </w:p>
    <w:p w:rsidR="00B2605D" w:rsidRPr="00883971" w:rsidRDefault="007B6DA2" w:rsidP="00CA439D">
      <w:pPr>
        <w:pStyle w:val="SingleTxtG"/>
        <w:ind w:firstLine="567"/>
        <w:rPr>
          <w:lang w:val="en-US"/>
        </w:rPr>
      </w:pPr>
      <w:r w:rsidRPr="00883971">
        <w:rPr>
          <w:lang w:val="en-US"/>
        </w:rPr>
        <w:t>(d)</w:t>
      </w:r>
      <w:r w:rsidRPr="00883971">
        <w:rPr>
          <w:lang w:val="en-US"/>
        </w:rPr>
        <w:tab/>
      </w:r>
      <w:r w:rsidR="005A3DD8" w:rsidRPr="00883971">
        <w:rPr>
          <w:lang w:val="en-US"/>
        </w:rPr>
        <w:t xml:space="preserve">The </w:t>
      </w:r>
      <w:r w:rsidR="000A769D" w:rsidRPr="00883971">
        <w:rPr>
          <w:lang w:val="en-US"/>
        </w:rPr>
        <w:t>lack</w:t>
      </w:r>
      <w:r w:rsidR="003E6464" w:rsidRPr="00883971">
        <w:rPr>
          <w:lang w:val="en-US"/>
        </w:rPr>
        <w:t xml:space="preserve"> of </w:t>
      </w:r>
      <w:r w:rsidR="007378CD" w:rsidRPr="00883971">
        <w:rPr>
          <w:lang w:val="en-US"/>
        </w:rPr>
        <w:t xml:space="preserve">regularization criteria based on </w:t>
      </w:r>
      <w:r w:rsidR="003177B9" w:rsidRPr="00883971">
        <w:rPr>
          <w:lang w:val="en-US"/>
        </w:rPr>
        <w:t xml:space="preserve">humanitarian grounds for </w:t>
      </w:r>
      <w:r w:rsidR="003E6464" w:rsidRPr="00883971">
        <w:rPr>
          <w:lang w:val="en-US"/>
        </w:rPr>
        <w:t>migrants from non-M</w:t>
      </w:r>
      <w:r w:rsidR="003A173E" w:rsidRPr="00883971">
        <w:rPr>
          <w:lang w:val="en-US"/>
        </w:rPr>
        <w:t>ERCOSUR</w:t>
      </w:r>
      <w:r w:rsidR="003E6464" w:rsidRPr="00883971">
        <w:rPr>
          <w:lang w:val="en-US"/>
        </w:rPr>
        <w:t xml:space="preserve"> countries.</w:t>
      </w:r>
    </w:p>
    <w:p w:rsidR="00B2605D" w:rsidRPr="00883971" w:rsidRDefault="007B6DA2" w:rsidP="007B6DA2">
      <w:pPr>
        <w:pStyle w:val="SingleTxtG"/>
        <w:rPr>
          <w:lang w:val="en-US"/>
        </w:rPr>
      </w:pPr>
      <w:r w:rsidRPr="00883971">
        <w:rPr>
          <w:lang w:val="en-US"/>
        </w:rPr>
        <w:t>3</w:t>
      </w:r>
      <w:r w:rsidR="00BB14CA">
        <w:rPr>
          <w:lang w:val="en-US"/>
        </w:rPr>
        <w:t>4</w:t>
      </w:r>
      <w:r w:rsidRPr="00883971">
        <w:rPr>
          <w:lang w:val="en-US"/>
        </w:rPr>
        <w:t>.</w:t>
      </w:r>
      <w:r w:rsidRPr="00883971">
        <w:rPr>
          <w:lang w:val="en-US"/>
        </w:rPr>
        <w:tab/>
      </w:r>
      <w:r w:rsidR="00B2605D" w:rsidRPr="00883971">
        <w:rPr>
          <w:b/>
          <w:bCs/>
          <w:lang w:val="en-US"/>
        </w:rPr>
        <w:t>The Committee recommends that the State party:</w:t>
      </w:r>
    </w:p>
    <w:p w:rsidR="00DE4616" w:rsidRPr="00883971" w:rsidRDefault="007B6DA2" w:rsidP="00CA439D">
      <w:pPr>
        <w:pStyle w:val="SingleTxtG"/>
        <w:ind w:firstLine="567"/>
        <w:rPr>
          <w:b/>
          <w:lang w:val="en-US"/>
        </w:rPr>
      </w:pPr>
      <w:r w:rsidRPr="00883971">
        <w:rPr>
          <w:b/>
          <w:lang w:val="en-US"/>
        </w:rPr>
        <w:t>(a)</w:t>
      </w:r>
      <w:r w:rsidRPr="00883971">
        <w:rPr>
          <w:b/>
          <w:lang w:val="en-US"/>
        </w:rPr>
        <w:tab/>
      </w:r>
      <w:r w:rsidR="00DE4616" w:rsidRPr="00883971">
        <w:rPr>
          <w:b/>
          <w:lang w:val="en-US"/>
        </w:rPr>
        <w:t xml:space="preserve">Ensure that migrant workers </w:t>
      </w:r>
      <w:r w:rsidR="00154B16" w:rsidRPr="00883971">
        <w:rPr>
          <w:b/>
          <w:lang w:val="en-US"/>
        </w:rPr>
        <w:t xml:space="preserve">and members of their families </w:t>
      </w:r>
      <w:r w:rsidR="00A17D39" w:rsidRPr="00883971">
        <w:rPr>
          <w:b/>
          <w:lang w:val="en-US"/>
        </w:rPr>
        <w:t xml:space="preserve">in an irregular situation </w:t>
      </w:r>
      <w:r w:rsidR="00DE4616" w:rsidRPr="00883971">
        <w:rPr>
          <w:b/>
          <w:lang w:val="en-US"/>
        </w:rPr>
        <w:t xml:space="preserve">have </w:t>
      </w:r>
      <w:r w:rsidR="00A17D39" w:rsidRPr="00883971">
        <w:rPr>
          <w:b/>
          <w:lang w:val="en-US"/>
        </w:rPr>
        <w:t xml:space="preserve">effective </w:t>
      </w:r>
      <w:r w:rsidR="00DE4616" w:rsidRPr="00883971">
        <w:rPr>
          <w:b/>
          <w:lang w:val="en-US"/>
        </w:rPr>
        <w:t>access</w:t>
      </w:r>
      <w:r w:rsidR="00A17D39" w:rsidRPr="00883971">
        <w:rPr>
          <w:b/>
          <w:lang w:val="en-US"/>
        </w:rPr>
        <w:t xml:space="preserve"> to information </w:t>
      </w:r>
      <w:r w:rsidR="00DE4616" w:rsidRPr="00883971">
        <w:rPr>
          <w:b/>
          <w:lang w:val="en-US"/>
        </w:rPr>
        <w:t>on existing procedures for regularizing their situation;</w:t>
      </w:r>
    </w:p>
    <w:p w:rsidR="00B2605D" w:rsidRPr="00883971" w:rsidRDefault="007B6DA2" w:rsidP="00CA439D">
      <w:pPr>
        <w:pStyle w:val="SingleTxtG"/>
        <w:ind w:firstLine="567"/>
        <w:rPr>
          <w:b/>
          <w:lang w:val="en-US"/>
        </w:rPr>
      </w:pPr>
      <w:r w:rsidRPr="00883971">
        <w:rPr>
          <w:b/>
          <w:lang w:val="en-US"/>
        </w:rPr>
        <w:t>(b)</w:t>
      </w:r>
      <w:r w:rsidRPr="00883971">
        <w:rPr>
          <w:b/>
          <w:lang w:val="en-US"/>
        </w:rPr>
        <w:tab/>
      </w:r>
      <w:r w:rsidR="00DE4616" w:rsidRPr="00883971">
        <w:rPr>
          <w:b/>
          <w:lang w:val="en-US"/>
        </w:rPr>
        <w:t xml:space="preserve">Facilitate migrant workers’ access to regularization procedures by extending deadlines </w:t>
      </w:r>
      <w:r w:rsidR="00880D92" w:rsidRPr="00883971">
        <w:rPr>
          <w:b/>
          <w:lang w:val="en-US"/>
        </w:rPr>
        <w:t>for applicants,</w:t>
      </w:r>
      <w:r w:rsidR="00DE4616" w:rsidRPr="00883971">
        <w:rPr>
          <w:b/>
          <w:lang w:val="en-US"/>
        </w:rPr>
        <w:t xml:space="preserve"> </w:t>
      </w:r>
      <w:r w:rsidR="000A769D" w:rsidRPr="00883971">
        <w:rPr>
          <w:b/>
          <w:lang w:val="en-US"/>
        </w:rPr>
        <w:t>reducing</w:t>
      </w:r>
      <w:r w:rsidR="00DE4616" w:rsidRPr="00883971">
        <w:rPr>
          <w:b/>
          <w:lang w:val="en-US"/>
        </w:rPr>
        <w:t xml:space="preserve"> </w:t>
      </w:r>
      <w:r w:rsidR="00295062" w:rsidRPr="00883971">
        <w:rPr>
          <w:b/>
          <w:lang w:val="en-US"/>
        </w:rPr>
        <w:t xml:space="preserve">administrative </w:t>
      </w:r>
      <w:r w:rsidR="000A769D" w:rsidRPr="00883971">
        <w:rPr>
          <w:b/>
          <w:lang w:val="en-US"/>
        </w:rPr>
        <w:t>fees</w:t>
      </w:r>
      <w:r w:rsidR="00880D92" w:rsidRPr="00883971">
        <w:rPr>
          <w:b/>
          <w:lang w:val="en-US"/>
        </w:rPr>
        <w:t xml:space="preserve"> </w:t>
      </w:r>
      <w:r w:rsidR="00BD7BC8">
        <w:rPr>
          <w:b/>
          <w:lang w:val="en-US"/>
        </w:rPr>
        <w:t xml:space="preserve">and </w:t>
      </w:r>
      <w:r w:rsidR="00DE4616" w:rsidRPr="00883971">
        <w:rPr>
          <w:b/>
          <w:lang w:val="en-US"/>
        </w:rPr>
        <w:t>documentation requirements</w:t>
      </w:r>
      <w:r w:rsidR="00880D92" w:rsidRPr="00883971">
        <w:rPr>
          <w:b/>
          <w:lang w:val="en-US"/>
        </w:rPr>
        <w:t>,</w:t>
      </w:r>
      <w:r w:rsidR="00DE4616" w:rsidRPr="00883971">
        <w:rPr>
          <w:b/>
          <w:lang w:val="en-US"/>
        </w:rPr>
        <w:t xml:space="preserve"> </w:t>
      </w:r>
      <w:r w:rsidR="00880D92" w:rsidRPr="00883971">
        <w:rPr>
          <w:b/>
          <w:lang w:val="en-US"/>
        </w:rPr>
        <w:t>and by simplifying regularization procedures</w:t>
      </w:r>
      <w:r w:rsidR="00B2605D" w:rsidRPr="00883971">
        <w:rPr>
          <w:b/>
          <w:lang w:val="en-US"/>
        </w:rPr>
        <w:t>;</w:t>
      </w:r>
    </w:p>
    <w:p w:rsidR="00B2605D" w:rsidRPr="00883971" w:rsidRDefault="007B6DA2" w:rsidP="00CA439D">
      <w:pPr>
        <w:pStyle w:val="SingleTxtG"/>
        <w:ind w:firstLine="567"/>
        <w:rPr>
          <w:b/>
          <w:lang w:val="en-US"/>
        </w:rPr>
      </w:pPr>
      <w:r w:rsidRPr="00883971">
        <w:rPr>
          <w:b/>
          <w:lang w:val="en-US"/>
        </w:rPr>
        <w:t>(c)</w:t>
      </w:r>
      <w:r w:rsidRPr="00883971">
        <w:rPr>
          <w:b/>
          <w:lang w:val="en-US"/>
        </w:rPr>
        <w:tab/>
      </w:r>
      <w:r w:rsidR="00A17D39" w:rsidRPr="00883971">
        <w:rPr>
          <w:b/>
          <w:lang w:val="en-US"/>
        </w:rPr>
        <w:t xml:space="preserve">Review the definition of </w:t>
      </w:r>
      <w:r w:rsidR="00880D92" w:rsidRPr="00883971">
        <w:rPr>
          <w:b/>
          <w:lang w:val="en-US"/>
        </w:rPr>
        <w:t>“</w:t>
      </w:r>
      <w:r w:rsidR="00A17D39" w:rsidRPr="00883971">
        <w:rPr>
          <w:b/>
          <w:lang w:val="en-US"/>
        </w:rPr>
        <w:t>migrant workers</w:t>
      </w:r>
      <w:r w:rsidR="00880D92" w:rsidRPr="00883971">
        <w:rPr>
          <w:b/>
          <w:lang w:val="en-US"/>
        </w:rPr>
        <w:t>”</w:t>
      </w:r>
      <w:r w:rsidR="00A17D39" w:rsidRPr="00883971">
        <w:rPr>
          <w:b/>
          <w:lang w:val="en-US"/>
        </w:rPr>
        <w:t xml:space="preserve"> to ensure that it covers self-employed workers, in line with article 2 (h) of the Convention and article 23 of Decree No. 616/2010, </w:t>
      </w:r>
      <w:r w:rsidR="00C12247" w:rsidRPr="00883971">
        <w:rPr>
          <w:b/>
          <w:lang w:val="en-US"/>
        </w:rPr>
        <w:t xml:space="preserve">to enable </w:t>
      </w:r>
      <w:r w:rsidR="004E6913" w:rsidRPr="00883971">
        <w:rPr>
          <w:b/>
          <w:lang w:val="en-US"/>
        </w:rPr>
        <w:t>self-employed migrants from non-M</w:t>
      </w:r>
      <w:r w:rsidR="00BD7BC8" w:rsidRPr="00883971">
        <w:rPr>
          <w:b/>
          <w:lang w:val="en-US"/>
        </w:rPr>
        <w:t>ERCOSUR</w:t>
      </w:r>
      <w:r w:rsidR="004E6913" w:rsidRPr="00883971">
        <w:rPr>
          <w:b/>
          <w:lang w:val="en-US"/>
        </w:rPr>
        <w:t xml:space="preserve"> countries </w:t>
      </w:r>
      <w:r w:rsidR="00C12247" w:rsidRPr="00883971">
        <w:rPr>
          <w:b/>
          <w:lang w:val="en-US"/>
        </w:rPr>
        <w:t>to</w:t>
      </w:r>
      <w:r w:rsidR="00A17D39" w:rsidRPr="00883971">
        <w:rPr>
          <w:b/>
          <w:lang w:val="en-US"/>
        </w:rPr>
        <w:t xml:space="preserve"> </w:t>
      </w:r>
      <w:r w:rsidR="00BD7BC8">
        <w:rPr>
          <w:b/>
          <w:lang w:val="en-US"/>
        </w:rPr>
        <w:t xml:space="preserve">gain </w:t>
      </w:r>
      <w:r w:rsidR="00A17D39" w:rsidRPr="00883971">
        <w:rPr>
          <w:b/>
          <w:lang w:val="en-US"/>
        </w:rPr>
        <w:t xml:space="preserve">access </w:t>
      </w:r>
      <w:r w:rsidR="00BD7BC8">
        <w:rPr>
          <w:b/>
          <w:lang w:val="en-US"/>
        </w:rPr>
        <w:t xml:space="preserve">to </w:t>
      </w:r>
      <w:r w:rsidR="00A17D39" w:rsidRPr="00883971">
        <w:rPr>
          <w:b/>
          <w:lang w:val="en-US"/>
        </w:rPr>
        <w:t>regularization procedure</w:t>
      </w:r>
      <w:r w:rsidR="004E6913" w:rsidRPr="00883971">
        <w:rPr>
          <w:b/>
          <w:lang w:val="en-US"/>
        </w:rPr>
        <w:t>s</w:t>
      </w:r>
      <w:r w:rsidR="00B2605D" w:rsidRPr="00883971">
        <w:rPr>
          <w:b/>
          <w:lang w:val="en-US"/>
        </w:rPr>
        <w:t>;</w:t>
      </w:r>
    </w:p>
    <w:p w:rsidR="00B2605D" w:rsidRPr="00883971" w:rsidRDefault="004E6913" w:rsidP="00CA439D">
      <w:pPr>
        <w:pStyle w:val="SingleTxtG"/>
        <w:ind w:firstLine="567"/>
        <w:rPr>
          <w:b/>
          <w:lang w:val="en-US"/>
        </w:rPr>
      </w:pPr>
      <w:r w:rsidRPr="00883971">
        <w:rPr>
          <w:b/>
          <w:lang w:val="en-US"/>
        </w:rPr>
        <w:t>(d)</w:t>
      </w:r>
      <w:r w:rsidRPr="00883971">
        <w:rPr>
          <w:b/>
          <w:lang w:val="en-US"/>
        </w:rPr>
        <w:tab/>
      </w:r>
      <w:r w:rsidR="00A17D39" w:rsidRPr="00883971">
        <w:rPr>
          <w:b/>
          <w:lang w:val="en-US"/>
        </w:rPr>
        <w:t xml:space="preserve">Consider including humanitarian </w:t>
      </w:r>
      <w:r w:rsidRPr="00883971">
        <w:rPr>
          <w:b/>
          <w:lang w:val="en-US"/>
        </w:rPr>
        <w:t xml:space="preserve">criteria </w:t>
      </w:r>
      <w:r w:rsidR="00A17D39" w:rsidRPr="00883971">
        <w:rPr>
          <w:b/>
          <w:lang w:val="en-US"/>
        </w:rPr>
        <w:t xml:space="preserve">among the </w:t>
      </w:r>
      <w:r w:rsidR="0087187A" w:rsidRPr="00883971">
        <w:rPr>
          <w:b/>
          <w:lang w:val="en-US"/>
        </w:rPr>
        <w:t xml:space="preserve">grounds </w:t>
      </w:r>
      <w:r w:rsidR="00A17D39" w:rsidRPr="00883971">
        <w:rPr>
          <w:b/>
          <w:lang w:val="en-US"/>
        </w:rPr>
        <w:t xml:space="preserve">for granting residence permits to migrant workers </w:t>
      </w:r>
      <w:r w:rsidRPr="00883971">
        <w:rPr>
          <w:b/>
          <w:lang w:val="en-US"/>
        </w:rPr>
        <w:t>from non-M</w:t>
      </w:r>
      <w:r w:rsidR="00CA439D" w:rsidRPr="00883971">
        <w:rPr>
          <w:b/>
          <w:lang w:val="en-US"/>
        </w:rPr>
        <w:t>ERCOSUR</w:t>
      </w:r>
      <w:r w:rsidRPr="00883971">
        <w:rPr>
          <w:b/>
          <w:lang w:val="en-US"/>
        </w:rPr>
        <w:t xml:space="preserve"> countries</w:t>
      </w:r>
      <w:r w:rsidR="00A17D39" w:rsidRPr="00883971">
        <w:rPr>
          <w:b/>
          <w:lang w:val="en-US"/>
        </w:rPr>
        <w:t>.</w:t>
      </w:r>
    </w:p>
    <w:p w:rsidR="00C11A5C" w:rsidRPr="00883971" w:rsidRDefault="007B6DA2" w:rsidP="00005C2A">
      <w:pPr>
        <w:pStyle w:val="H23G"/>
        <w:rPr>
          <w:lang w:val="en-US"/>
        </w:rPr>
      </w:pPr>
      <w:r w:rsidRPr="00883971">
        <w:rPr>
          <w:lang w:val="en-US"/>
        </w:rPr>
        <w:tab/>
      </w:r>
      <w:r w:rsidR="00005C2A">
        <w:rPr>
          <w:lang w:val="en-US"/>
        </w:rPr>
        <w:t>6</w:t>
      </w:r>
      <w:r w:rsidR="00C11A5C" w:rsidRPr="00883971">
        <w:rPr>
          <w:lang w:val="en-US"/>
        </w:rPr>
        <w:t>.</w:t>
      </w:r>
      <w:r w:rsidRPr="00883971">
        <w:rPr>
          <w:lang w:val="en-US"/>
        </w:rPr>
        <w:tab/>
      </w:r>
      <w:r w:rsidR="00C11A5C" w:rsidRPr="00883971">
        <w:rPr>
          <w:lang w:val="en-US"/>
        </w:rPr>
        <w:t>Follow-up and dissemination</w:t>
      </w:r>
    </w:p>
    <w:p w:rsidR="00C11A5C" w:rsidRPr="00883971" w:rsidRDefault="007B6DA2" w:rsidP="007B6DA2">
      <w:pPr>
        <w:pStyle w:val="H23G"/>
        <w:rPr>
          <w:lang w:val="en-US"/>
        </w:rPr>
      </w:pPr>
      <w:r w:rsidRPr="00883971">
        <w:rPr>
          <w:lang w:val="en-US"/>
        </w:rPr>
        <w:tab/>
      </w:r>
      <w:r w:rsidRPr="00883971">
        <w:rPr>
          <w:lang w:val="en-US"/>
        </w:rPr>
        <w:tab/>
      </w:r>
      <w:r w:rsidR="00C11A5C" w:rsidRPr="00883971">
        <w:rPr>
          <w:lang w:val="en-US"/>
        </w:rPr>
        <w:t>Follow-up</w:t>
      </w:r>
    </w:p>
    <w:p w:rsidR="00C11A5C" w:rsidRPr="00883971" w:rsidRDefault="007B6DA2" w:rsidP="007B6DA2">
      <w:pPr>
        <w:pStyle w:val="SingleTxtG"/>
        <w:rPr>
          <w:lang w:val="en-US"/>
        </w:rPr>
      </w:pPr>
      <w:r w:rsidRPr="00883971">
        <w:rPr>
          <w:lang w:val="en-US"/>
        </w:rPr>
        <w:t>3</w:t>
      </w:r>
      <w:r w:rsidR="00BB14CA">
        <w:rPr>
          <w:lang w:val="en-US"/>
        </w:rPr>
        <w:t>5</w:t>
      </w:r>
      <w:r w:rsidRPr="00883971">
        <w:rPr>
          <w:lang w:val="en-US"/>
        </w:rPr>
        <w:t>.</w:t>
      </w:r>
      <w:r w:rsidRPr="00883971">
        <w:rPr>
          <w:lang w:val="en-US"/>
        </w:rPr>
        <w:tab/>
      </w:r>
      <w:r w:rsidR="00C11A5C" w:rsidRPr="00883971">
        <w:rPr>
          <w:lang w:val="en-US"/>
        </w:rPr>
        <w:t>The Committee requests the State party to include in its second periodic report detailed information on measures taken to follow up the recommendations made in the</w:t>
      </w:r>
      <w:r w:rsidR="00BD7BC8">
        <w:rPr>
          <w:lang w:val="en-US"/>
        </w:rPr>
        <w:t xml:space="preserve"> present</w:t>
      </w:r>
      <w:r w:rsidR="00C11A5C" w:rsidRPr="00883971">
        <w:rPr>
          <w:lang w:val="en-US"/>
        </w:rPr>
        <w:t xml:space="preserve"> concluding observations. The Committee recommends that the State party take all appropriate measures to ensure that these recommendations are implemented, including by transmitting them for consideration and action to members of the Government</w:t>
      </w:r>
      <w:r w:rsidR="00463CCF" w:rsidRPr="00883971">
        <w:rPr>
          <w:lang w:val="en-US"/>
        </w:rPr>
        <w:t>, the National Congress and the judiciary</w:t>
      </w:r>
      <w:r w:rsidR="00C11A5C" w:rsidRPr="00883971">
        <w:rPr>
          <w:lang w:val="en-US"/>
        </w:rPr>
        <w:t xml:space="preserve">, as well as </w:t>
      </w:r>
      <w:r w:rsidR="00463CCF" w:rsidRPr="00883971">
        <w:rPr>
          <w:lang w:val="en-US"/>
        </w:rPr>
        <w:t xml:space="preserve">to </w:t>
      </w:r>
      <w:r w:rsidR="00C11A5C" w:rsidRPr="00883971">
        <w:rPr>
          <w:lang w:val="en-US"/>
        </w:rPr>
        <w:t>local authorities.</w:t>
      </w:r>
    </w:p>
    <w:p w:rsidR="00C11A5C" w:rsidRPr="00883971" w:rsidRDefault="006E3154" w:rsidP="007B6DA2">
      <w:pPr>
        <w:pStyle w:val="SingleTxtG"/>
        <w:rPr>
          <w:lang w:val="en-US"/>
        </w:rPr>
      </w:pPr>
      <w:r w:rsidRPr="00883971">
        <w:rPr>
          <w:lang w:val="en-US"/>
        </w:rPr>
        <w:t>3</w:t>
      </w:r>
      <w:r w:rsidR="00BB14CA">
        <w:rPr>
          <w:lang w:val="en-US"/>
        </w:rPr>
        <w:t>6</w:t>
      </w:r>
      <w:r w:rsidR="007B6DA2" w:rsidRPr="00883971">
        <w:rPr>
          <w:lang w:val="en-US"/>
        </w:rPr>
        <w:t>.</w:t>
      </w:r>
      <w:r w:rsidR="007B6DA2" w:rsidRPr="00883971">
        <w:rPr>
          <w:lang w:val="en-US"/>
        </w:rPr>
        <w:tab/>
      </w:r>
      <w:r w:rsidR="00C11A5C" w:rsidRPr="00883971">
        <w:rPr>
          <w:lang w:val="en-US"/>
        </w:rPr>
        <w:t xml:space="preserve">The Committee encourages the State party to </w:t>
      </w:r>
      <w:r w:rsidR="00D60DF7" w:rsidRPr="00883971">
        <w:rPr>
          <w:lang w:val="en-US"/>
        </w:rPr>
        <w:t xml:space="preserve">continue its efforts to </w:t>
      </w:r>
      <w:r w:rsidR="00C11A5C" w:rsidRPr="00883971">
        <w:rPr>
          <w:lang w:val="en-US"/>
        </w:rPr>
        <w:t xml:space="preserve">involve civil society </w:t>
      </w:r>
      <w:r w:rsidR="00B1052C" w:rsidRPr="00883971">
        <w:rPr>
          <w:lang w:val="en-US"/>
        </w:rPr>
        <w:t>organiz</w:t>
      </w:r>
      <w:r w:rsidR="00C11A5C" w:rsidRPr="00883971">
        <w:rPr>
          <w:lang w:val="en-US"/>
        </w:rPr>
        <w:t xml:space="preserve">ations in the preparation of the second </w:t>
      </w:r>
      <w:r w:rsidR="00463CCF" w:rsidRPr="00883971">
        <w:rPr>
          <w:lang w:val="en-US"/>
        </w:rPr>
        <w:t xml:space="preserve">periodic </w:t>
      </w:r>
      <w:r w:rsidR="00C11A5C" w:rsidRPr="00883971">
        <w:rPr>
          <w:lang w:val="en-US"/>
        </w:rPr>
        <w:t>report.</w:t>
      </w:r>
    </w:p>
    <w:p w:rsidR="00C11A5C" w:rsidRPr="00883971" w:rsidRDefault="007B6DA2" w:rsidP="007B6DA2">
      <w:pPr>
        <w:pStyle w:val="H23G"/>
        <w:rPr>
          <w:lang w:val="en-US"/>
        </w:rPr>
      </w:pPr>
      <w:r w:rsidRPr="00883971">
        <w:rPr>
          <w:lang w:val="en-US"/>
        </w:rPr>
        <w:tab/>
      </w:r>
      <w:r w:rsidRPr="00883971">
        <w:rPr>
          <w:lang w:val="en-US"/>
        </w:rPr>
        <w:tab/>
      </w:r>
      <w:r w:rsidR="00C11A5C" w:rsidRPr="00883971">
        <w:rPr>
          <w:lang w:val="en-US"/>
        </w:rPr>
        <w:t>Dissemination</w:t>
      </w:r>
    </w:p>
    <w:p w:rsidR="00C11A5C" w:rsidRPr="00883971" w:rsidRDefault="006E3154" w:rsidP="007B6DA2">
      <w:pPr>
        <w:pStyle w:val="SingleTxtG"/>
        <w:rPr>
          <w:lang w:val="en-US"/>
        </w:rPr>
      </w:pPr>
      <w:r w:rsidRPr="00883971">
        <w:rPr>
          <w:lang w:val="en-US"/>
        </w:rPr>
        <w:t>3</w:t>
      </w:r>
      <w:r w:rsidR="00BB14CA">
        <w:rPr>
          <w:lang w:val="en-US"/>
        </w:rPr>
        <w:t>7</w:t>
      </w:r>
      <w:r w:rsidR="007B6DA2" w:rsidRPr="00883971">
        <w:rPr>
          <w:lang w:val="en-US"/>
        </w:rPr>
        <w:t>.</w:t>
      </w:r>
      <w:r w:rsidR="007B6DA2" w:rsidRPr="00883971">
        <w:rPr>
          <w:lang w:val="en-US"/>
        </w:rPr>
        <w:tab/>
      </w:r>
      <w:r w:rsidR="00C11A5C" w:rsidRPr="00883971">
        <w:rPr>
          <w:lang w:val="en-US"/>
        </w:rPr>
        <w:t>The Committee likewise requests the State party to disseminate the</w:t>
      </w:r>
      <w:r w:rsidR="0098342F">
        <w:rPr>
          <w:lang w:val="en-US"/>
        </w:rPr>
        <w:t xml:space="preserve"> present</w:t>
      </w:r>
      <w:r w:rsidR="00C11A5C" w:rsidRPr="00883971">
        <w:rPr>
          <w:lang w:val="en-US"/>
        </w:rPr>
        <w:t xml:space="preserve"> concluding observations widely, including to public agencies and the judiciary, non-governmental organizations and other members of civil society, and to take steps to make them known to </w:t>
      </w:r>
      <w:r w:rsidR="00A453F8" w:rsidRPr="00883971">
        <w:rPr>
          <w:lang w:val="en-US"/>
        </w:rPr>
        <w:t>Argentin</w:t>
      </w:r>
      <w:r w:rsidR="00B1052C" w:rsidRPr="00883971">
        <w:rPr>
          <w:lang w:val="en-US"/>
        </w:rPr>
        <w:t>e</w:t>
      </w:r>
      <w:r w:rsidR="00A453F8" w:rsidRPr="00883971">
        <w:rPr>
          <w:lang w:val="en-US"/>
        </w:rPr>
        <w:t xml:space="preserve"> </w:t>
      </w:r>
      <w:r w:rsidR="00C11A5C" w:rsidRPr="00883971">
        <w:rPr>
          <w:lang w:val="en-US"/>
        </w:rPr>
        <w:t xml:space="preserve">migrants abroad and foreign migrant workers residing or in transit in </w:t>
      </w:r>
      <w:r w:rsidR="00A453F8" w:rsidRPr="00883971">
        <w:rPr>
          <w:lang w:val="en-US"/>
        </w:rPr>
        <w:t>the State party</w:t>
      </w:r>
      <w:r w:rsidR="00C11A5C" w:rsidRPr="00883971">
        <w:rPr>
          <w:lang w:val="en-US"/>
        </w:rPr>
        <w:t xml:space="preserve">. </w:t>
      </w:r>
    </w:p>
    <w:p w:rsidR="00C11A5C" w:rsidRPr="00883971" w:rsidRDefault="007B6DA2" w:rsidP="0098342F">
      <w:pPr>
        <w:pStyle w:val="H23G"/>
        <w:rPr>
          <w:lang w:val="en-US"/>
        </w:rPr>
      </w:pPr>
      <w:r w:rsidRPr="00883971">
        <w:rPr>
          <w:lang w:val="en-US"/>
        </w:rPr>
        <w:tab/>
      </w:r>
      <w:r w:rsidR="00005C2A">
        <w:rPr>
          <w:lang w:val="en-US"/>
        </w:rPr>
        <w:t>7</w:t>
      </w:r>
      <w:r w:rsidR="00C11A5C" w:rsidRPr="00883971">
        <w:rPr>
          <w:lang w:val="en-US"/>
        </w:rPr>
        <w:t>.</w:t>
      </w:r>
      <w:r w:rsidRPr="00883971">
        <w:rPr>
          <w:lang w:val="en-US"/>
        </w:rPr>
        <w:tab/>
      </w:r>
      <w:r w:rsidR="00C11A5C" w:rsidRPr="00883971">
        <w:rPr>
          <w:lang w:val="en-US"/>
        </w:rPr>
        <w:t>Next periodic report</w:t>
      </w:r>
    </w:p>
    <w:p w:rsidR="00C11A5C" w:rsidRDefault="00BB14CA" w:rsidP="007B6DA2">
      <w:pPr>
        <w:pStyle w:val="SingleTxtG"/>
        <w:rPr>
          <w:lang w:val="en-US"/>
        </w:rPr>
      </w:pPr>
      <w:r>
        <w:rPr>
          <w:lang w:val="en-US"/>
        </w:rPr>
        <w:t>38</w:t>
      </w:r>
      <w:r w:rsidR="007B6DA2" w:rsidRPr="00883971">
        <w:rPr>
          <w:lang w:val="en-US"/>
        </w:rPr>
        <w:t>.</w:t>
      </w:r>
      <w:r w:rsidR="007B6DA2" w:rsidRPr="00883971">
        <w:rPr>
          <w:lang w:val="en-US"/>
        </w:rPr>
        <w:tab/>
      </w:r>
      <w:r w:rsidR="00C11A5C" w:rsidRPr="00883971">
        <w:rPr>
          <w:lang w:val="en-US"/>
        </w:rPr>
        <w:t xml:space="preserve">The Committee requests the State party to submit its second periodic report </w:t>
      </w:r>
      <w:r w:rsidR="006E3154" w:rsidRPr="00883971">
        <w:rPr>
          <w:lang w:val="en-US"/>
        </w:rPr>
        <w:t>by</w:t>
      </w:r>
      <w:r w:rsidR="00C11A5C" w:rsidRPr="00883971">
        <w:rPr>
          <w:lang w:val="en-US"/>
        </w:rPr>
        <w:t xml:space="preserve"> </w:t>
      </w:r>
      <w:r w:rsidR="00D60DF7" w:rsidRPr="00883971">
        <w:rPr>
          <w:lang w:val="en-US"/>
        </w:rPr>
        <w:t>1 October 2016</w:t>
      </w:r>
      <w:r w:rsidR="00C11A5C" w:rsidRPr="00883971">
        <w:rPr>
          <w:lang w:val="en-US"/>
        </w:rPr>
        <w:t>.</w:t>
      </w:r>
    </w:p>
    <w:p w:rsidR="00C11A5C" w:rsidRPr="00883971" w:rsidRDefault="00CA439D" w:rsidP="0098342F">
      <w:pPr>
        <w:pStyle w:val="SingleTxtG"/>
        <w:spacing w:before="240" w:after="0"/>
        <w:jc w:val="center"/>
        <w:rPr>
          <w:lang w:val="en-US"/>
        </w:rPr>
      </w:pPr>
      <w:r>
        <w:rPr>
          <w:u w:val="single"/>
          <w:lang w:val="en-US"/>
        </w:rPr>
        <w:tab/>
      </w:r>
      <w:r>
        <w:rPr>
          <w:u w:val="single"/>
          <w:lang w:val="en-US"/>
        </w:rPr>
        <w:tab/>
      </w:r>
      <w:r>
        <w:rPr>
          <w:u w:val="single"/>
          <w:lang w:val="en-US"/>
        </w:rPr>
        <w:tab/>
      </w:r>
    </w:p>
    <w:sectPr w:rsidR="00C11A5C" w:rsidRPr="00883971" w:rsidSect="004B4CBB">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1DEC" w:rsidRDefault="00401DEC"/>
  </w:endnote>
  <w:endnote w:type="continuationSeparator" w:id="0">
    <w:p w:rsidR="00401DEC" w:rsidRDefault="00401DEC"/>
  </w:endnote>
  <w:endnote w:type="continuationNotice" w:id="1">
    <w:p w:rsidR="00401DEC" w:rsidRDefault="00401DE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2B56" w:rsidRPr="004B4CBB" w:rsidRDefault="00912B56" w:rsidP="006A4C6B">
    <w:pPr>
      <w:pStyle w:val="Footer"/>
      <w:tabs>
        <w:tab w:val="right" w:pos="9598"/>
      </w:tabs>
    </w:pPr>
    <w:r w:rsidRPr="004B4CBB">
      <w:rPr>
        <w:b/>
        <w:sz w:val="18"/>
      </w:rPr>
      <w:fldChar w:fldCharType="begin"/>
    </w:r>
    <w:r w:rsidRPr="004B4CBB">
      <w:rPr>
        <w:b/>
        <w:sz w:val="18"/>
      </w:rPr>
      <w:instrText xml:space="preserve"> PAGE  \* MERGEFORMAT </w:instrText>
    </w:r>
    <w:r w:rsidRPr="004B4CBB">
      <w:rPr>
        <w:b/>
        <w:sz w:val="18"/>
      </w:rPr>
      <w:fldChar w:fldCharType="separate"/>
    </w:r>
    <w:r w:rsidR="004942D3">
      <w:rPr>
        <w:b/>
        <w:noProof/>
        <w:sz w:val="18"/>
      </w:rPr>
      <w:t>2</w:t>
    </w:r>
    <w:r w:rsidRPr="004B4CBB">
      <w:rPr>
        <w:b/>
        <w:sz w:val="18"/>
      </w:rPr>
      <w:fldChar w:fldCharType="end"/>
    </w:r>
    <w:r>
      <w:rPr>
        <w:sz w:val="18"/>
      </w:rPr>
      <w:tab/>
    </w:r>
    <w:r>
      <w:t>GE.11-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2B56" w:rsidRPr="004B4CBB" w:rsidRDefault="00912B56" w:rsidP="00091CC3">
    <w:pPr>
      <w:pStyle w:val="Footer"/>
      <w:tabs>
        <w:tab w:val="right" w:pos="9598"/>
      </w:tabs>
      <w:rPr>
        <w:b/>
        <w:sz w:val="18"/>
      </w:rPr>
    </w:pPr>
    <w:r>
      <w:t>GE.11-</w:t>
    </w:r>
    <w:r>
      <w:tab/>
    </w:r>
    <w:r w:rsidRPr="004B4CBB">
      <w:rPr>
        <w:b/>
        <w:sz w:val="18"/>
      </w:rPr>
      <w:fldChar w:fldCharType="begin"/>
    </w:r>
    <w:r w:rsidRPr="004B4CBB">
      <w:rPr>
        <w:b/>
        <w:sz w:val="18"/>
      </w:rPr>
      <w:instrText xml:space="preserve"> PAGE  \* MERGEFORMAT </w:instrText>
    </w:r>
    <w:r w:rsidRPr="004B4CBB">
      <w:rPr>
        <w:b/>
        <w:sz w:val="18"/>
      </w:rPr>
      <w:fldChar w:fldCharType="separate"/>
    </w:r>
    <w:r w:rsidR="004942D3">
      <w:rPr>
        <w:b/>
        <w:noProof/>
        <w:sz w:val="18"/>
      </w:rPr>
      <w:t>7</w:t>
    </w:r>
    <w:r w:rsidRPr="004B4CB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2B56" w:rsidRDefault="00912B56">
    <w:pPr>
      <w:pStyle w:val="Footer"/>
      <w:rPr>
        <w:sz w:val="20"/>
      </w:rPr>
    </w:pPr>
    <w:r w:rsidRPr="009B5619">
      <w:rPr>
        <w:sz w:val="20"/>
      </w:rPr>
      <w:t>GE.11-</w:t>
    </w:r>
    <w:r w:rsidRPr="00774D3A">
      <w:rPr>
        <w:noProof/>
        <w:sz w:val="20"/>
        <w:highlight w:val="yellow"/>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sidR="004942D3">
      <w:rPr>
        <w:sz w:val="20"/>
      </w:rPr>
      <w:t>46625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1DEC" w:rsidRDefault="00401DEC">
      <w:pPr>
        <w:tabs>
          <w:tab w:val="right" w:pos="2155"/>
        </w:tabs>
        <w:spacing w:after="80"/>
        <w:ind w:left="680"/>
        <w:rPr>
          <w:u w:val="single"/>
        </w:rPr>
      </w:pPr>
      <w:r>
        <w:rPr>
          <w:u w:val="single"/>
        </w:rPr>
        <w:tab/>
      </w:r>
    </w:p>
  </w:footnote>
  <w:footnote w:type="continuationSeparator" w:id="0">
    <w:p w:rsidR="00401DEC" w:rsidRDefault="00401DEC">
      <w:pPr>
        <w:tabs>
          <w:tab w:val="left" w:pos="2155"/>
        </w:tabs>
        <w:spacing w:after="80"/>
        <w:ind w:left="680"/>
        <w:rPr>
          <w:u w:val="single"/>
        </w:rPr>
      </w:pPr>
      <w:r>
        <w:rPr>
          <w:u w:val="single"/>
        </w:rPr>
        <w:tab/>
      </w:r>
    </w:p>
  </w:footnote>
  <w:footnote w:type="continuationNotice" w:id="1">
    <w:p w:rsidR="00401DEC" w:rsidRDefault="00401DE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2B56" w:rsidRPr="004B4CBB" w:rsidRDefault="00912B56" w:rsidP="004B4CBB">
    <w:pPr>
      <w:pStyle w:val="Header"/>
    </w:pPr>
    <w:r>
      <w:t>CMW/C/ARG/CO/1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2B56" w:rsidRPr="004B4CBB" w:rsidRDefault="00912B56" w:rsidP="004B4CBB">
    <w:pPr>
      <w:pStyle w:val="Header"/>
      <w:jc w:val="right"/>
    </w:pPr>
    <w:r>
      <w:t>CMW/C/ARG/CO/1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2D3" w:rsidRDefault="004942D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3B614C"/>
    <w:multiLevelType w:val="hybridMultilevel"/>
    <w:tmpl w:val="C1EE7160"/>
    <w:lvl w:ilvl="0" w:tplc="4DFE6D9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02A46C57"/>
    <w:multiLevelType w:val="hybridMultilevel"/>
    <w:tmpl w:val="8EA49848"/>
    <w:lvl w:ilvl="0" w:tplc="64F0B60C">
      <w:start w:val="1"/>
      <w:numFmt w:val="lowerLetter"/>
      <w:lvlText w:val="(%1)"/>
      <w:lvlJc w:val="left"/>
      <w:pPr>
        <w:tabs>
          <w:tab w:val="num" w:pos="1460"/>
        </w:tabs>
        <w:ind w:left="1460" w:hanging="360"/>
      </w:pPr>
      <w:rPr>
        <w:rFonts w:hint="default"/>
      </w:rPr>
    </w:lvl>
    <w:lvl w:ilvl="1" w:tplc="04090019" w:tentative="1">
      <w:start w:val="1"/>
      <w:numFmt w:val="lowerLetter"/>
      <w:lvlText w:val="%2."/>
      <w:lvlJc w:val="left"/>
      <w:pPr>
        <w:tabs>
          <w:tab w:val="num" w:pos="2180"/>
        </w:tabs>
        <w:ind w:left="2180" w:hanging="360"/>
      </w:pPr>
    </w:lvl>
    <w:lvl w:ilvl="2" w:tplc="0409001B" w:tentative="1">
      <w:start w:val="1"/>
      <w:numFmt w:val="lowerRoman"/>
      <w:lvlText w:val="%3."/>
      <w:lvlJc w:val="right"/>
      <w:pPr>
        <w:tabs>
          <w:tab w:val="num" w:pos="2900"/>
        </w:tabs>
        <w:ind w:left="2900" w:hanging="180"/>
      </w:pPr>
    </w:lvl>
    <w:lvl w:ilvl="3" w:tplc="0409000F" w:tentative="1">
      <w:start w:val="1"/>
      <w:numFmt w:val="decimal"/>
      <w:lvlText w:val="%4."/>
      <w:lvlJc w:val="left"/>
      <w:pPr>
        <w:tabs>
          <w:tab w:val="num" w:pos="3620"/>
        </w:tabs>
        <w:ind w:left="3620" w:hanging="360"/>
      </w:pPr>
    </w:lvl>
    <w:lvl w:ilvl="4" w:tplc="04090019" w:tentative="1">
      <w:start w:val="1"/>
      <w:numFmt w:val="lowerLetter"/>
      <w:lvlText w:val="%5."/>
      <w:lvlJc w:val="left"/>
      <w:pPr>
        <w:tabs>
          <w:tab w:val="num" w:pos="4340"/>
        </w:tabs>
        <w:ind w:left="4340" w:hanging="360"/>
      </w:pPr>
    </w:lvl>
    <w:lvl w:ilvl="5" w:tplc="0409001B" w:tentative="1">
      <w:start w:val="1"/>
      <w:numFmt w:val="lowerRoman"/>
      <w:lvlText w:val="%6."/>
      <w:lvlJc w:val="right"/>
      <w:pPr>
        <w:tabs>
          <w:tab w:val="num" w:pos="5060"/>
        </w:tabs>
        <w:ind w:left="5060" w:hanging="180"/>
      </w:pPr>
    </w:lvl>
    <w:lvl w:ilvl="6" w:tplc="0409000F" w:tentative="1">
      <w:start w:val="1"/>
      <w:numFmt w:val="decimal"/>
      <w:lvlText w:val="%7."/>
      <w:lvlJc w:val="left"/>
      <w:pPr>
        <w:tabs>
          <w:tab w:val="num" w:pos="5780"/>
        </w:tabs>
        <w:ind w:left="5780" w:hanging="360"/>
      </w:pPr>
    </w:lvl>
    <w:lvl w:ilvl="7" w:tplc="04090019" w:tentative="1">
      <w:start w:val="1"/>
      <w:numFmt w:val="lowerLetter"/>
      <w:lvlText w:val="%8."/>
      <w:lvlJc w:val="left"/>
      <w:pPr>
        <w:tabs>
          <w:tab w:val="num" w:pos="6500"/>
        </w:tabs>
        <w:ind w:left="6500" w:hanging="360"/>
      </w:pPr>
    </w:lvl>
    <w:lvl w:ilvl="8" w:tplc="0409001B" w:tentative="1">
      <w:start w:val="1"/>
      <w:numFmt w:val="lowerRoman"/>
      <w:lvlText w:val="%9."/>
      <w:lvlJc w:val="right"/>
      <w:pPr>
        <w:tabs>
          <w:tab w:val="num" w:pos="7220"/>
        </w:tabs>
        <w:ind w:left="7220" w:hanging="180"/>
      </w:pPr>
    </w:lvl>
  </w:abstractNum>
  <w:abstractNum w:abstractNumId="13">
    <w:nsid w:val="06E06B3F"/>
    <w:multiLevelType w:val="hybridMultilevel"/>
    <w:tmpl w:val="D39CA6EC"/>
    <w:lvl w:ilvl="0" w:tplc="3D8EFCAA">
      <w:start w:val="1"/>
      <w:numFmt w:val="lowerLetter"/>
      <w:lvlText w:val="(%1)"/>
      <w:lvlJc w:val="left"/>
      <w:pPr>
        <w:tabs>
          <w:tab w:val="num" w:pos="1460"/>
        </w:tabs>
        <w:ind w:left="1460" w:hanging="360"/>
      </w:pPr>
      <w:rPr>
        <w:rFonts w:hint="default"/>
      </w:rPr>
    </w:lvl>
    <w:lvl w:ilvl="1" w:tplc="04090019" w:tentative="1">
      <w:start w:val="1"/>
      <w:numFmt w:val="lowerLetter"/>
      <w:lvlText w:val="%2."/>
      <w:lvlJc w:val="left"/>
      <w:pPr>
        <w:tabs>
          <w:tab w:val="num" w:pos="2180"/>
        </w:tabs>
        <w:ind w:left="2180" w:hanging="360"/>
      </w:pPr>
    </w:lvl>
    <w:lvl w:ilvl="2" w:tplc="0409001B" w:tentative="1">
      <w:start w:val="1"/>
      <w:numFmt w:val="lowerRoman"/>
      <w:lvlText w:val="%3."/>
      <w:lvlJc w:val="right"/>
      <w:pPr>
        <w:tabs>
          <w:tab w:val="num" w:pos="2900"/>
        </w:tabs>
        <w:ind w:left="2900" w:hanging="180"/>
      </w:pPr>
    </w:lvl>
    <w:lvl w:ilvl="3" w:tplc="0409000F" w:tentative="1">
      <w:start w:val="1"/>
      <w:numFmt w:val="decimal"/>
      <w:lvlText w:val="%4."/>
      <w:lvlJc w:val="left"/>
      <w:pPr>
        <w:tabs>
          <w:tab w:val="num" w:pos="3620"/>
        </w:tabs>
        <w:ind w:left="3620" w:hanging="360"/>
      </w:pPr>
    </w:lvl>
    <w:lvl w:ilvl="4" w:tplc="04090019" w:tentative="1">
      <w:start w:val="1"/>
      <w:numFmt w:val="lowerLetter"/>
      <w:lvlText w:val="%5."/>
      <w:lvlJc w:val="left"/>
      <w:pPr>
        <w:tabs>
          <w:tab w:val="num" w:pos="4340"/>
        </w:tabs>
        <w:ind w:left="4340" w:hanging="360"/>
      </w:pPr>
    </w:lvl>
    <w:lvl w:ilvl="5" w:tplc="0409001B" w:tentative="1">
      <w:start w:val="1"/>
      <w:numFmt w:val="lowerRoman"/>
      <w:lvlText w:val="%6."/>
      <w:lvlJc w:val="right"/>
      <w:pPr>
        <w:tabs>
          <w:tab w:val="num" w:pos="5060"/>
        </w:tabs>
        <w:ind w:left="5060" w:hanging="180"/>
      </w:pPr>
    </w:lvl>
    <w:lvl w:ilvl="6" w:tplc="0409000F" w:tentative="1">
      <w:start w:val="1"/>
      <w:numFmt w:val="decimal"/>
      <w:lvlText w:val="%7."/>
      <w:lvlJc w:val="left"/>
      <w:pPr>
        <w:tabs>
          <w:tab w:val="num" w:pos="5780"/>
        </w:tabs>
        <w:ind w:left="5780" w:hanging="360"/>
      </w:pPr>
    </w:lvl>
    <w:lvl w:ilvl="7" w:tplc="04090019" w:tentative="1">
      <w:start w:val="1"/>
      <w:numFmt w:val="lowerLetter"/>
      <w:lvlText w:val="%8."/>
      <w:lvlJc w:val="left"/>
      <w:pPr>
        <w:tabs>
          <w:tab w:val="num" w:pos="6500"/>
        </w:tabs>
        <w:ind w:left="6500" w:hanging="360"/>
      </w:pPr>
    </w:lvl>
    <w:lvl w:ilvl="8" w:tplc="0409001B" w:tentative="1">
      <w:start w:val="1"/>
      <w:numFmt w:val="lowerRoman"/>
      <w:lvlText w:val="%9."/>
      <w:lvlJc w:val="right"/>
      <w:pPr>
        <w:tabs>
          <w:tab w:val="num" w:pos="7220"/>
        </w:tabs>
        <w:ind w:left="7220" w:hanging="180"/>
      </w:pPr>
    </w:lvl>
  </w:abstractNum>
  <w:abstractNum w:abstractNumId="14">
    <w:nsid w:val="06FB719F"/>
    <w:multiLevelType w:val="hybridMultilevel"/>
    <w:tmpl w:val="214A9368"/>
    <w:lvl w:ilvl="0" w:tplc="5928CB06">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078A6A54"/>
    <w:multiLevelType w:val="hybridMultilevel"/>
    <w:tmpl w:val="7D78C11C"/>
    <w:lvl w:ilvl="0" w:tplc="07DE4788">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7">
    <w:nsid w:val="0CF55842"/>
    <w:multiLevelType w:val="hybridMultilevel"/>
    <w:tmpl w:val="310E6222"/>
    <w:lvl w:ilvl="0" w:tplc="922880D6">
      <w:start w:val="1"/>
      <w:numFmt w:val="lowerLetter"/>
      <w:lvlText w:val="(%1)"/>
      <w:lvlJc w:val="left"/>
      <w:pPr>
        <w:ind w:left="1700" w:hanging="555"/>
      </w:pPr>
      <w:rPr>
        <w:rFonts w:hint="default"/>
      </w:rPr>
    </w:lvl>
    <w:lvl w:ilvl="1" w:tplc="08090019" w:tentative="1">
      <w:start w:val="1"/>
      <w:numFmt w:val="lowerLetter"/>
      <w:lvlText w:val="%2."/>
      <w:lvlJc w:val="left"/>
      <w:pPr>
        <w:ind w:left="2225" w:hanging="360"/>
      </w:pPr>
    </w:lvl>
    <w:lvl w:ilvl="2" w:tplc="0809001B" w:tentative="1">
      <w:start w:val="1"/>
      <w:numFmt w:val="lowerRoman"/>
      <w:lvlText w:val="%3."/>
      <w:lvlJc w:val="right"/>
      <w:pPr>
        <w:ind w:left="2945" w:hanging="180"/>
      </w:pPr>
    </w:lvl>
    <w:lvl w:ilvl="3" w:tplc="0809000F" w:tentative="1">
      <w:start w:val="1"/>
      <w:numFmt w:val="decimal"/>
      <w:lvlText w:val="%4."/>
      <w:lvlJc w:val="left"/>
      <w:pPr>
        <w:ind w:left="3665" w:hanging="360"/>
      </w:pPr>
    </w:lvl>
    <w:lvl w:ilvl="4" w:tplc="08090019" w:tentative="1">
      <w:start w:val="1"/>
      <w:numFmt w:val="lowerLetter"/>
      <w:lvlText w:val="%5."/>
      <w:lvlJc w:val="left"/>
      <w:pPr>
        <w:ind w:left="4385" w:hanging="360"/>
      </w:pPr>
    </w:lvl>
    <w:lvl w:ilvl="5" w:tplc="0809001B" w:tentative="1">
      <w:start w:val="1"/>
      <w:numFmt w:val="lowerRoman"/>
      <w:lvlText w:val="%6."/>
      <w:lvlJc w:val="right"/>
      <w:pPr>
        <w:ind w:left="5105" w:hanging="180"/>
      </w:pPr>
    </w:lvl>
    <w:lvl w:ilvl="6" w:tplc="0809000F" w:tentative="1">
      <w:start w:val="1"/>
      <w:numFmt w:val="decimal"/>
      <w:lvlText w:val="%7."/>
      <w:lvlJc w:val="left"/>
      <w:pPr>
        <w:ind w:left="5825" w:hanging="360"/>
      </w:pPr>
    </w:lvl>
    <w:lvl w:ilvl="7" w:tplc="08090019" w:tentative="1">
      <w:start w:val="1"/>
      <w:numFmt w:val="lowerLetter"/>
      <w:lvlText w:val="%8."/>
      <w:lvlJc w:val="left"/>
      <w:pPr>
        <w:ind w:left="6545" w:hanging="360"/>
      </w:pPr>
    </w:lvl>
    <w:lvl w:ilvl="8" w:tplc="0809001B" w:tentative="1">
      <w:start w:val="1"/>
      <w:numFmt w:val="lowerRoman"/>
      <w:lvlText w:val="%9."/>
      <w:lvlJc w:val="right"/>
      <w:pPr>
        <w:ind w:left="7265" w:hanging="180"/>
      </w:pPr>
    </w:lvl>
  </w:abstractNum>
  <w:abstractNum w:abstractNumId="18">
    <w:nsid w:val="0D1E7500"/>
    <w:multiLevelType w:val="hybridMultilevel"/>
    <w:tmpl w:val="5EE856BE"/>
    <w:lvl w:ilvl="0" w:tplc="0F72E420">
      <w:start w:val="24"/>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15213AB1"/>
    <w:multiLevelType w:val="hybridMultilevel"/>
    <w:tmpl w:val="1F34697C"/>
    <w:lvl w:ilvl="0" w:tplc="7352863C">
      <w:start w:val="1"/>
      <w:numFmt w:val="lowerLetter"/>
      <w:lvlText w:val="(%1)"/>
      <w:lvlJc w:val="left"/>
      <w:pPr>
        <w:tabs>
          <w:tab w:val="num" w:pos="1460"/>
        </w:tabs>
        <w:ind w:left="1460" w:hanging="360"/>
      </w:pPr>
      <w:rPr>
        <w:rFonts w:hint="default"/>
      </w:rPr>
    </w:lvl>
    <w:lvl w:ilvl="1" w:tplc="04090019" w:tentative="1">
      <w:start w:val="1"/>
      <w:numFmt w:val="lowerLetter"/>
      <w:lvlText w:val="%2."/>
      <w:lvlJc w:val="left"/>
      <w:pPr>
        <w:tabs>
          <w:tab w:val="num" w:pos="2180"/>
        </w:tabs>
        <w:ind w:left="2180" w:hanging="360"/>
      </w:pPr>
    </w:lvl>
    <w:lvl w:ilvl="2" w:tplc="0409001B" w:tentative="1">
      <w:start w:val="1"/>
      <w:numFmt w:val="lowerRoman"/>
      <w:lvlText w:val="%3."/>
      <w:lvlJc w:val="right"/>
      <w:pPr>
        <w:tabs>
          <w:tab w:val="num" w:pos="2900"/>
        </w:tabs>
        <w:ind w:left="2900" w:hanging="180"/>
      </w:pPr>
    </w:lvl>
    <w:lvl w:ilvl="3" w:tplc="0409000F" w:tentative="1">
      <w:start w:val="1"/>
      <w:numFmt w:val="decimal"/>
      <w:lvlText w:val="%4."/>
      <w:lvlJc w:val="left"/>
      <w:pPr>
        <w:tabs>
          <w:tab w:val="num" w:pos="3620"/>
        </w:tabs>
        <w:ind w:left="3620" w:hanging="360"/>
      </w:pPr>
    </w:lvl>
    <w:lvl w:ilvl="4" w:tplc="04090019" w:tentative="1">
      <w:start w:val="1"/>
      <w:numFmt w:val="lowerLetter"/>
      <w:lvlText w:val="%5."/>
      <w:lvlJc w:val="left"/>
      <w:pPr>
        <w:tabs>
          <w:tab w:val="num" w:pos="4340"/>
        </w:tabs>
        <w:ind w:left="4340" w:hanging="360"/>
      </w:pPr>
    </w:lvl>
    <w:lvl w:ilvl="5" w:tplc="0409001B" w:tentative="1">
      <w:start w:val="1"/>
      <w:numFmt w:val="lowerRoman"/>
      <w:lvlText w:val="%6."/>
      <w:lvlJc w:val="right"/>
      <w:pPr>
        <w:tabs>
          <w:tab w:val="num" w:pos="5060"/>
        </w:tabs>
        <w:ind w:left="5060" w:hanging="180"/>
      </w:pPr>
    </w:lvl>
    <w:lvl w:ilvl="6" w:tplc="0409000F" w:tentative="1">
      <w:start w:val="1"/>
      <w:numFmt w:val="decimal"/>
      <w:lvlText w:val="%7."/>
      <w:lvlJc w:val="left"/>
      <w:pPr>
        <w:tabs>
          <w:tab w:val="num" w:pos="5780"/>
        </w:tabs>
        <w:ind w:left="5780" w:hanging="360"/>
      </w:pPr>
    </w:lvl>
    <w:lvl w:ilvl="7" w:tplc="04090019" w:tentative="1">
      <w:start w:val="1"/>
      <w:numFmt w:val="lowerLetter"/>
      <w:lvlText w:val="%8."/>
      <w:lvlJc w:val="left"/>
      <w:pPr>
        <w:tabs>
          <w:tab w:val="num" w:pos="6500"/>
        </w:tabs>
        <w:ind w:left="6500" w:hanging="360"/>
      </w:pPr>
    </w:lvl>
    <w:lvl w:ilvl="8" w:tplc="0409001B" w:tentative="1">
      <w:start w:val="1"/>
      <w:numFmt w:val="lowerRoman"/>
      <w:lvlText w:val="%9."/>
      <w:lvlJc w:val="right"/>
      <w:pPr>
        <w:tabs>
          <w:tab w:val="num" w:pos="7220"/>
        </w:tabs>
        <w:ind w:left="7220" w:hanging="180"/>
      </w:pPr>
    </w:lvl>
  </w:abstractNum>
  <w:abstractNum w:abstractNumId="2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EC91716"/>
    <w:multiLevelType w:val="hybridMultilevel"/>
    <w:tmpl w:val="F2ECCB84"/>
    <w:lvl w:ilvl="0" w:tplc="B4ACB8E0">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A1F5685"/>
    <w:multiLevelType w:val="hybridMultilevel"/>
    <w:tmpl w:val="56AC82E8"/>
    <w:lvl w:ilvl="0" w:tplc="7FC04580">
      <w:start w:val="21"/>
      <w:numFmt w:val="decimal"/>
      <w:lvlText w:val="%1."/>
      <w:lvlJc w:val="left"/>
      <w:pPr>
        <w:ind w:left="1494" w:hanging="360"/>
      </w:pPr>
      <w:rPr>
        <w:rFonts w:hint="default"/>
        <w:b w:val="0"/>
        <w:lang w:val="en-GB"/>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nsid w:val="52E56C99"/>
    <w:multiLevelType w:val="hybridMultilevel"/>
    <w:tmpl w:val="1102D858"/>
    <w:lvl w:ilvl="0" w:tplc="0809000F">
      <w:start w:val="2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34F390F"/>
    <w:multiLevelType w:val="hybridMultilevel"/>
    <w:tmpl w:val="6A326E40"/>
    <w:lvl w:ilvl="0" w:tplc="F88A62B4">
      <w:start w:val="1"/>
      <w:numFmt w:val="decimal"/>
      <w:lvlText w:val="%1."/>
      <w:lvlJc w:val="left"/>
      <w:pPr>
        <w:tabs>
          <w:tab w:val="num" w:pos="720"/>
        </w:tabs>
        <w:ind w:left="720" w:hanging="360"/>
      </w:pPr>
      <w:rPr>
        <w:rFonts w:hint="default"/>
      </w:rPr>
    </w:lvl>
    <w:lvl w:ilvl="1" w:tplc="CE66DF44">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E46830A0">
      <w:start w:val="2"/>
      <w:numFmt w:val="decimal"/>
      <w:lvlText w:val="%4."/>
      <w:lvlJc w:val="left"/>
      <w:pPr>
        <w:tabs>
          <w:tab w:val="num" w:pos="2880"/>
        </w:tabs>
        <w:ind w:left="2880" w:hanging="360"/>
      </w:pPr>
      <w:rPr>
        <w:rFonts w:hint="default"/>
        <w:b w:val="0"/>
        <w:bCs w:val="0"/>
        <w:strike w:val="0"/>
        <w:sz w:val="24"/>
        <w:szCs w:val="24"/>
      </w:rPr>
    </w:lvl>
    <w:lvl w:ilvl="4" w:tplc="B3AAF0C6">
      <w:start w:val="1"/>
      <w:numFmt w:val="lowerLetter"/>
      <w:lvlText w:val="(%5)"/>
      <w:lvlJc w:val="left"/>
      <w:pPr>
        <w:tabs>
          <w:tab w:val="num" w:pos="3600"/>
        </w:tabs>
        <w:ind w:left="3600" w:hanging="360"/>
      </w:pPr>
      <w:rPr>
        <w:rFonts w:hint="default"/>
        <w:b w:val="0"/>
        <w:bCs w:val="0"/>
        <w:i w:val="0"/>
      </w:rPr>
    </w:lvl>
    <w:lvl w:ilvl="5" w:tplc="03E496D8">
      <w:start w:val="1"/>
      <w:numFmt w:val="lowerRoman"/>
      <w:lvlText w:val="(%6)"/>
      <w:lvlJc w:val="left"/>
      <w:pPr>
        <w:tabs>
          <w:tab w:val="num" w:pos="4500"/>
        </w:tabs>
        <w:ind w:left="4500" w:hanging="360"/>
      </w:pPr>
      <w:rPr>
        <w:rFonts w:hint="default"/>
        <w:b/>
        <w:i w:val="0"/>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C8D5754"/>
    <w:multiLevelType w:val="hybridMultilevel"/>
    <w:tmpl w:val="6CC07BAE"/>
    <w:lvl w:ilvl="0" w:tplc="577ED33E">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CC07453"/>
    <w:multiLevelType w:val="hybridMultilevel"/>
    <w:tmpl w:val="76B8F258"/>
    <w:lvl w:ilvl="0" w:tplc="EE8288E0">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9">
    <w:nsid w:val="5E051D6C"/>
    <w:multiLevelType w:val="hybridMultilevel"/>
    <w:tmpl w:val="B10490AE"/>
    <w:lvl w:ilvl="0" w:tplc="D7487EE6">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nsid w:val="669F2470"/>
    <w:multiLevelType w:val="hybridMultilevel"/>
    <w:tmpl w:val="61602C4A"/>
    <w:lvl w:ilvl="0" w:tplc="D4EA9C2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nsid w:val="6A5505EF"/>
    <w:multiLevelType w:val="hybridMultilevel"/>
    <w:tmpl w:val="8430BB34"/>
    <w:lvl w:ilvl="0" w:tplc="157CBDF8">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nsid w:val="71994B9A"/>
    <w:multiLevelType w:val="hybridMultilevel"/>
    <w:tmpl w:val="B8589B14"/>
    <w:lvl w:ilvl="0" w:tplc="4E965EC8">
      <w:start w:val="1"/>
      <w:numFmt w:val="lowerLetter"/>
      <w:lvlText w:val="(%1)"/>
      <w:lvlJc w:val="left"/>
      <w:pPr>
        <w:tabs>
          <w:tab w:val="num" w:pos="1460"/>
        </w:tabs>
        <w:ind w:left="1460" w:hanging="360"/>
      </w:pPr>
      <w:rPr>
        <w:rFonts w:hint="default"/>
        <w:color w:val="auto"/>
      </w:rPr>
    </w:lvl>
    <w:lvl w:ilvl="1" w:tplc="04090019" w:tentative="1">
      <w:start w:val="1"/>
      <w:numFmt w:val="lowerLetter"/>
      <w:lvlText w:val="%2."/>
      <w:lvlJc w:val="left"/>
      <w:pPr>
        <w:tabs>
          <w:tab w:val="num" w:pos="2180"/>
        </w:tabs>
        <w:ind w:left="2180" w:hanging="360"/>
      </w:pPr>
    </w:lvl>
    <w:lvl w:ilvl="2" w:tplc="0409001B" w:tentative="1">
      <w:start w:val="1"/>
      <w:numFmt w:val="lowerRoman"/>
      <w:lvlText w:val="%3."/>
      <w:lvlJc w:val="right"/>
      <w:pPr>
        <w:tabs>
          <w:tab w:val="num" w:pos="2900"/>
        </w:tabs>
        <w:ind w:left="2900" w:hanging="180"/>
      </w:pPr>
    </w:lvl>
    <w:lvl w:ilvl="3" w:tplc="0409000F" w:tentative="1">
      <w:start w:val="1"/>
      <w:numFmt w:val="decimal"/>
      <w:lvlText w:val="%4."/>
      <w:lvlJc w:val="left"/>
      <w:pPr>
        <w:tabs>
          <w:tab w:val="num" w:pos="3620"/>
        </w:tabs>
        <w:ind w:left="3620" w:hanging="360"/>
      </w:pPr>
    </w:lvl>
    <w:lvl w:ilvl="4" w:tplc="04090019" w:tentative="1">
      <w:start w:val="1"/>
      <w:numFmt w:val="lowerLetter"/>
      <w:lvlText w:val="%5."/>
      <w:lvlJc w:val="left"/>
      <w:pPr>
        <w:tabs>
          <w:tab w:val="num" w:pos="4340"/>
        </w:tabs>
        <w:ind w:left="4340" w:hanging="360"/>
      </w:pPr>
    </w:lvl>
    <w:lvl w:ilvl="5" w:tplc="0409001B" w:tentative="1">
      <w:start w:val="1"/>
      <w:numFmt w:val="lowerRoman"/>
      <w:lvlText w:val="%6."/>
      <w:lvlJc w:val="right"/>
      <w:pPr>
        <w:tabs>
          <w:tab w:val="num" w:pos="5060"/>
        </w:tabs>
        <w:ind w:left="5060" w:hanging="180"/>
      </w:pPr>
    </w:lvl>
    <w:lvl w:ilvl="6" w:tplc="0409000F" w:tentative="1">
      <w:start w:val="1"/>
      <w:numFmt w:val="decimal"/>
      <w:lvlText w:val="%7."/>
      <w:lvlJc w:val="left"/>
      <w:pPr>
        <w:tabs>
          <w:tab w:val="num" w:pos="5780"/>
        </w:tabs>
        <w:ind w:left="5780" w:hanging="360"/>
      </w:pPr>
    </w:lvl>
    <w:lvl w:ilvl="7" w:tplc="04090019" w:tentative="1">
      <w:start w:val="1"/>
      <w:numFmt w:val="lowerLetter"/>
      <w:lvlText w:val="%8."/>
      <w:lvlJc w:val="left"/>
      <w:pPr>
        <w:tabs>
          <w:tab w:val="num" w:pos="6500"/>
        </w:tabs>
        <w:ind w:left="6500" w:hanging="360"/>
      </w:pPr>
    </w:lvl>
    <w:lvl w:ilvl="8" w:tplc="0409001B" w:tentative="1">
      <w:start w:val="1"/>
      <w:numFmt w:val="lowerRoman"/>
      <w:lvlText w:val="%9."/>
      <w:lvlJc w:val="right"/>
      <w:pPr>
        <w:tabs>
          <w:tab w:val="num" w:pos="7220"/>
        </w:tabs>
        <w:ind w:left="7220" w:hanging="180"/>
      </w:pPr>
    </w:lvl>
  </w:abstractNum>
  <w:abstractNum w:abstractNumId="34">
    <w:nsid w:val="74512017"/>
    <w:multiLevelType w:val="hybridMultilevel"/>
    <w:tmpl w:val="DAB4E828"/>
    <w:lvl w:ilvl="0" w:tplc="27EE2318">
      <w:start w:val="1"/>
      <w:numFmt w:val="lowerLetter"/>
      <w:lvlText w:val="(%1)"/>
      <w:lvlJc w:val="left"/>
      <w:pPr>
        <w:tabs>
          <w:tab w:val="num" w:pos="1460"/>
        </w:tabs>
        <w:ind w:left="1460" w:hanging="360"/>
      </w:pPr>
      <w:rPr>
        <w:rFonts w:hint="default"/>
      </w:rPr>
    </w:lvl>
    <w:lvl w:ilvl="1" w:tplc="04090019" w:tentative="1">
      <w:start w:val="1"/>
      <w:numFmt w:val="lowerLetter"/>
      <w:lvlText w:val="%2."/>
      <w:lvlJc w:val="left"/>
      <w:pPr>
        <w:tabs>
          <w:tab w:val="num" w:pos="2180"/>
        </w:tabs>
        <w:ind w:left="2180" w:hanging="360"/>
      </w:pPr>
    </w:lvl>
    <w:lvl w:ilvl="2" w:tplc="0409001B" w:tentative="1">
      <w:start w:val="1"/>
      <w:numFmt w:val="lowerRoman"/>
      <w:lvlText w:val="%3."/>
      <w:lvlJc w:val="right"/>
      <w:pPr>
        <w:tabs>
          <w:tab w:val="num" w:pos="2900"/>
        </w:tabs>
        <w:ind w:left="2900" w:hanging="180"/>
      </w:pPr>
    </w:lvl>
    <w:lvl w:ilvl="3" w:tplc="0409000F" w:tentative="1">
      <w:start w:val="1"/>
      <w:numFmt w:val="decimal"/>
      <w:lvlText w:val="%4."/>
      <w:lvlJc w:val="left"/>
      <w:pPr>
        <w:tabs>
          <w:tab w:val="num" w:pos="3620"/>
        </w:tabs>
        <w:ind w:left="3620" w:hanging="360"/>
      </w:pPr>
    </w:lvl>
    <w:lvl w:ilvl="4" w:tplc="04090019" w:tentative="1">
      <w:start w:val="1"/>
      <w:numFmt w:val="lowerLetter"/>
      <w:lvlText w:val="%5."/>
      <w:lvlJc w:val="left"/>
      <w:pPr>
        <w:tabs>
          <w:tab w:val="num" w:pos="4340"/>
        </w:tabs>
        <w:ind w:left="4340" w:hanging="360"/>
      </w:pPr>
    </w:lvl>
    <w:lvl w:ilvl="5" w:tplc="0409001B" w:tentative="1">
      <w:start w:val="1"/>
      <w:numFmt w:val="lowerRoman"/>
      <w:lvlText w:val="%6."/>
      <w:lvlJc w:val="right"/>
      <w:pPr>
        <w:tabs>
          <w:tab w:val="num" w:pos="5060"/>
        </w:tabs>
        <w:ind w:left="5060" w:hanging="180"/>
      </w:pPr>
    </w:lvl>
    <w:lvl w:ilvl="6" w:tplc="0409000F" w:tentative="1">
      <w:start w:val="1"/>
      <w:numFmt w:val="decimal"/>
      <w:lvlText w:val="%7."/>
      <w:lvlJc w:val="left"/>
      <w:pPr>
        <w:tabs>
          <w:tab w:val="num" w:pos="5780"/>
        </w:tabs>
        <w:ind w:left="5780" w:hanging="360"/>
      </w:pPr>
    </w:lvl>
    <w:lvl w:ilvl="7" w:tplc="04090019" w:tentative="1">
      <w:start w:val="1"/>
      <w:numFmt w:val="lowerLetter"/>
      <w:lvlText w:val="%8."/>
      <w:lvlJc w:val="left"/>
      <w:pPr>
        <w:tabs>
          <w:tab w:val="num" w:pos="6500"/>
        </w:tabs>
        <w:ind w:left="6500" w:hanging="360"/>
      </w:pPr>
    </w:lvl>
    <w:lvl w:ilvl="8" w:tplc="0409001B" w:tentative="1">
      <w:start w:val="1"/>
      <w:numFmt w:val="lowerRoman"/>
      <w:lvlText w:val="%9."/>
      <w:lvlJc w:val="right"/>
      <w:pPr>
        <w:tabs>
          <w:tab w:val="num" w:pos="7220"/>
        </w:tabs>
        <w:ind w:left="7220" w:hanging="180"/>
      </w:pPr>
    </w:lvl>
  </w:abstractNum>
  <w:abstractNum w:abstractNumId="35">
    <w:nsid w:val="794C2BCF"/>
    <w:multiLevelType w:val="hybridMultilevel"/>
    <w:tmpl w:val="732CCC8E"/>
    <w:lvl w:ilvl="0" w:tplc="7634384E">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nsid w:val="7C8E1BD0"/>
    <w:multiLevelType w:val="hybridMultilevel"/>
    <w:tmpl w:val="7794E964"/>
    <w:lvl w:ilvl="0" w:tplc="1C60F970">
      <w:start w:val="1"/>
      <w:numFmt w:val="decimal"/>
      <w:lvlText w:val="%1."/>
      <w:lvlJc w:val="left"/>
      <w:pPr>
        <w:tabs>
          <w:tab w:val="num" w:pos="1494"/>
        </w:tabs>
        <w:ind w:left="1494" w:hanging="360"/>
      </w:pPr>
      <w:rPr>
        <w:b w:val="0"/>
      </w:rPr>
    </w:lvl>
    <w:lvl w:ilvl="1" w:tplc="2DC65038">
      <w:start w:val="1"/>
      <w:numFmt w:val="lowerLetter"/>
      <w:lvlText w:val="(%2)"/>
      <w:lvlJc w:val="left"/>
      <w:pPr>
        <w:tabs>
          <w:tab w:val="num" w:pos="2574"/>
        </w:tabs>
        <w:ind w:left="2574" w:hanging="720"/>
      </w:pPr>
      <w:rPr>
        <w:rFonts w:hint="default"/>
        <w:b w:val="0"/>
      </w:rPr>
    </w:lvl>
    <w:lvl w:ilvl="2" w:tplc="994C8F70">
      <w:start w:val="1"/>
      <w:numFmt w:val="lowerLetter"/>
      <w:lvlText w:val="%3)"/>
      <w:lvlJc w:val="left"/>
      <w:pPr>
        <w:tabs>
          <w:tab w:val="num" w:pos="3114"/>
        </w:tabs>
        <w:ind w:left="3114" w:hanging="360"/>
      </w:pPr>
      <w:rPr>
        <w:rFonts w:hint="default"/>
        <w:b/>
      </w:rPr>
    </w:lvl>
    <w:lvl w:ilvl="3" w:tplc="0409000F">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7">
    <w:nsid w:val="7CB7495B"/>
    <w:multiLevelType w:val="hybridMultilevel"/>
    <w:tmpl w:val="AE104460"/>
    <w:lvl w:ilvl="0" w:tplc="3D1CC204">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3"/>
  </w:num>
  <w:num w:numId="12">
    <w:abstractNumId w:val="21"/>
  </w:num>
  <w:num w:numId="13">
    <w:abstractNumId w:val="10"/>
  </w:num>
  <w:num w:numId="14">
    <w:abstractNumId w:val="30"/>
  </w:num>
  <w:num w:numId="15">
    <w:abstractNumId w:val="20"/>
  </w:num>
  <w:num w:numId="16">
    <w:abstractNumId w:val="15"/>
  </w:num>
  <w:num w:numId="17">
    <w:abstractNumId w:val="16"/>
  </w:num>
  <w:num w:numId="18">
    <w:abstractNumId w:val="29"/>
  </w:num>
  <w:num w:numId="19">
    <w:abstractNumId w:val="26"/>
  </w:num>
  <w:num w:numId="20">
    <w:abstractNumId w:val="33"/>
  </w:num>
  <w:num w:numId="21">
    <w:abstractNumId w:val="13"/>
  </w:num>
  <w:num w:numId="22">
    <w:abstractNumId w:val="19"/>
  </w:num>
  <w:num w:numId="23">
    <w:abstractNumId w:val="34"/>
  </w:num>
  <w:num w:numId="24">
    <w:abstractNumId w:val="12"/>
  </w:num>
  <w:num w:numId="25">
    <w:abstractNumId w:val="17"/>
  </w:num>
  <w:num w:numId="26">
    <w:abstractNumId w:val="36"/>
  </w:num>
  <w:num w:numId="27">
    <w:abstractNumId w:val="27"/>
  </w:num>
  <w:num w:numId="28">
    <w:abstractNumId w:val="24"/>
  </w:num>
  <w:num w:numId="29">
    <w:abstractNumId w:val="25"/>
  </w:num>
  <w:num w:numId="30">
    <w:abstractNumId w:val="32"/>
  </w:num>
  <w:num w:numId="31">
    <w:abstractNumId w:val="37"/>
  </w:num>
  <w:num w:numId="32">
    <w:abstractNumId w:val="22"/>
  </w:num>
  <w:num w:numId="33">
    <w:abstractNumId w:val="31"/>
  </w:num>
  <w:num w:numId="34">
    <w:abstractNumId w:val="35"/>
  </w:num>
  <w:num w:numId="35">
    <w:abstractNumId w:val="14"/>
  </w:num>
  <w:num w:numId="36">
    <w:abstractNumId w:val="11"/>
  </w:num>
  <w:num w:numId="37">
    <w:abstractNumId w:val="28"/>
  </w:num>
  <w:num w:numId="38">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stylePaneFormatFilter w:val="3001"/>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34CE"/>
    <w:rsid w:val="000009DC"/>
    <w:rsid w:val="00005C2A"/>
    <w:rsid w:val="00006FB9"/>
    <w:rsid w:val="000121F6"/>
    <w:rsid w:val="00022752"/>
    <w:rsid w:val="000248C1"/>
    <w:rsid w:val="00025B48"/>
    <w:rsid w:val="0002684B"/>
    <w:rsid w:val="000305A9"/>
    <w:rsid w:val="00030BF4"/>
    <w:rsid w:val="000317A1"/>
    <w:rsid w:val="000331E8"/>
    <w:rsid w:val="000350B0"/>
    <w:rsid w:val="000356C4"/>
    <w:rsid w:val="00040319"/>
    <w:rsid w:val="000412B9"/>
    <w:rsid w:val="00046C69"/>
    <w:rsid w:val="000734CE"/>
    <w:rsid w:val="000736A2"/>
    <w:rsid w:val="00074C33"/>
    <w:rsid w:val="00081394"/>
    <w:rsid w:val="000816B6"/>
    <w:rsid w:val="000867E0"/>
    <w:rsid w:val="00091CC3"/>
    <w:rsid w:val="00091FE1"/>
    <w:rsid w:val="00093B85"/>
    <w:rsid w:val="000978A8"/>
    <w:rsid w:val="000A13EF"/>
    <w:rsid w:val="000A177A"/>
    <w:rsid w:val="000A769D"/>
    <w:rsid w:val="000B7C47"/>
    <w:rsid w:val="000C1CA5"/>
    <w:rsid w:val="000C1D75"/>
    <w:rsid w:val="000C27DB"/>
    <w:rsid w:val="000D445F"/>
    <w:rsid w:val="000D6A0C"/>
    <w:rsid w:val="000D7100"/>
    <w:rsid w:val="000D7923"/>
    <w:rsid w:val="000F4FCA"/>
    <w:rsid w:val="000F52B7"/>
    <w:rsid w:val="000F5A66"/>
    <w:rsid w:val="000F65E4"/>
    <w:rsid w:val="000F7AA3"/>
    <w:rsid w:val="0010093F"/>
    <w:rsid w:val="00103522"/>
    <w:rsid w:val="00104F2C"/>
    <w:rsid w:val="00106661"/>
    <w:rsid w:val="001163BF"/>
    <w:rsid w:val="00117698"/>
    <w:rsid w:val="00121F0B"/>
    <w:rsid w:val="00124AAF"/>
    <w:rsid w:val="001261E1"/>
    <w:rsid w:val="00126847"/>
    <w:rsid w:val="00131489"/>
    <w:rsid w:val="00131D32"/>
    <w:rsid w:val="00131DAB"/>
    <w:rsid w:val="00140969"/>
    <w:rsid w:val="001428D4"/>
    <w:rsid w:val="00146201"/>
    <w:rsid w:val="0014652B"/>
    <w:rsid w:val="00147FE7"/>
    <w:rsid w:val="00150140"/>
    <w:rsid w:val="0015226E"/>
    <w:rsid w:val="00152B3B"/>
    <w:rsid w:val="00154B16"/>
    <w:rsid w:val="00155DD7"/>
    <w:rsid w:val="00163A23"/>
    <w:rsid w:val="0016520F"/>
    <w:rsid w:val="00166B78"/>
    <w:rsid w:val="00167B4E"/>
    <w:rsid w:val="0017092D"/>
    <w:rsid w:val="001742A8"/>
    <w:rsid w:val="00175B35"/>
    <w:rsid w:val="00183EDC"/>
    <w:rsid w:val="001865C8"/>
    <w:rsid w:val="00193D43"/>
    <w:rsid w:val="00195676"/>
    <w:rsid w:val="00195ABA"/>
    <w:rsid w:val="001A5A7F"/>
    <w:rsid w:val="001A66F4"/>
    <w:rsid w:val="001A7BBD"/>
    <w:rsid w:val="001B2D99"/>
    <w:rsid w:val="001B5F27"/>
    <w:rsid w:val="001C2E17"/>
    <w:rsid w:val="001C3321"/>
    <w:rsid w:val="001C35E3"/>
    <w:rsid w:val="001C658A"/>
    <w:rsid w:val="001E0CA3"/>
    <w:rsid w:val="001E1379"/>
    <w:rsid w:val="001E4B3C"/>
    <w:rsid w:val="001F3D07"/>
    <w:rsid w:val="001F6377"/>
    <w:rsid w:val="001F7BD7"/>
    <w:rsid w:val="00213DB1"/>
    <w:rsid w:val="002146A3"/>
    <w:rsid w:val="002153FD"/>
    <w:rsid w:val="00216682"/>
    <w:rsid w:val="00220931"/>
    <w:rsid w:val="00220E1D"/>
    <w:rsid w:val="002211CD"/>
    <w:rsid w:val="00221E2C"/>
    <w:rsid w:val="00222FE7"/>
    <w:rsid w:val="00223B1B"/>
    <w:rsid w:val="002264E2"/>
    <w:rsid w:val="00230C6E"/>
    <w:rsid w:val="00235219"/>
    <w:rsid w:val="002415CF"/>
    <w:rsid w:val="00243C3D"/>
    <w:rsid w:val="00257535"/>
    <w:rsid w:val="00260A36"/>
    <w:rsid w:val="002618E0"/>
    <w:rsid w:val="0026218B"/>
    <w:rsid w:val="0026397C"/>
    <w:rsid w:val="0026735B"/>
    <w:rsid w:val="00271223"/>
    <w:rsid w:val="002730F0"/>
    <w:rsid w:val="00273987"/>
    <w:rsid w:val="002758FE"/>
    <w:rsid w:val="00290A07"/>
    <w:rsid w:val="002932F1"/>
    <w:rsid w:val="00295062"/>
    <w:rsid w:val="00295E92"/>
    <w:rsid w:val="002967D6"/>
    <w:rsid w:val="002A3C5E"/>
    <w:rsid w:val="002A4BDD"/>
    <w:rsid w:val="002A5B16"/>
    <w:rsid w:val="002A6A47"/>
    <w:rsid w:val="002A7240"/>
    <w:rsid w:val="002B7BF7"/>
    <w:rsid w:val="002C2FBA"/>
    <w:rsid w:val="002C7AC0"/>
    <w:rsid w:val="002D674F"/>
    <w:rsid w:val="002D70BF"/>
    <w:rsid w:val="002E7328"/>
    <w:rsid w:val="002E7C48"/>
    <w:rsid w:val="002F0B9E"/>
    <w:rsid w:val="003004AA"/>
    <w:rsid w:val="00305686"/>
    <w:rsid w:val="00307C90"/>
    <w:rsid w:val="00315A29"/>
    <w:rsid w:val="00315CD5"/>
    <w:rsid w:val="003177B9"/>
    <w:rsid w:val="00324A82"/>
    <w:rsid w:val="00325886"/>
    <w:rsid w:val="00327B88"/>
    <w:rsid w:val="00331B82"/>
    <w:rsid w:val="00332B32"/>
    <w:rsid w:val="003343B8"/>
    <w:rsid w:val="00335D50"/>
    <w:rsid w:val="00341180"/>
    <w:rsid w:val="003427F7"/>
    <w:rsid w:val="00347D90"/>
    <w:rsid w:val="0036621E"/>
    <w:rsid w:val="00373D0C"/>
    <w:rsid w:val="00385972"/>
    <w:rsid w:val="00392C46"/>
    <w:rsid w:val="0039375D"/>
    <w:rsid w:val="003949A0"/>
    <w:rsid w:val="00395FFB"/>
    <w:rsid w:val="00397F6E"/>
    <w:rsid w:val="003A173E"/>
    <w:rsid w:val="003A2578"/>
    <w:rsid w:val="003A786C"/>
    <w:rsid w:val="003B02C4"/>
    <w:rsid w:val="003B61CF"/>
    <w:rsid w:val="003C1DCC"/>
    <w:rsid w:val="003C55BA"/>
    <w:rsid w:val="003D0B73"/>
    <w:rsid w:val="003D5801"/>
    <w:rsid w:val="003D7222"/>
    <w:rsid w:val="003E3F96"/>
    <w:rsid w:val="003E4E1E"/>
    <w:rsid w:val="003E629F"/>
    <w:rsid w:val="003E6464"/>
    <w:rsid w:val="003F0273"/>
    <w:rsid w:val="004007B2"/>
    <w:rsid w:val="0040119C"/>
    <w:rsid w:val="00401DEC"/>
    <w:rsid w:val="004040DE"/>
    <w:rsid w:val="0040410A"/>
    <w:rsid w:val="00407D13"/>
    <w:rsid w:val="0041122E"/>
    <w:rsid w:val="00414445"/>
    <w:rsid w:val="00420B03"/>
    <w:rsid w:val="00420E58"/>
    <w:rsid w:val="004422F3"/>
    <w:rsid w:val="00451307"/>
    <w:rsid w:val="004529D1"/>
    <w:rsid w:val="0045600F"/>
    <w:rsid w:val="00460644"/>
    <w:rsid w:val="00462858"/>
    <w:rsid w:val="00463649"/>
    <w:rsid w:val="00463CCF"/>
    <w:rsid w:val="00483235"/>
    <w:rsid w:val="004851C6"/>
    <w:rsid w:val="0049159B"/>
    <w:rsid w:val="004942D3"/>
    <w:rsid w:val="00497CD7"/>
    <w:rsid w:val="004A1E42"/>
    <w:rsid w:val="004A3383"/>
    <w:rsid w:val="004B4CBB"/>
    <w:rsid w:val="004B6D3E"/>
    <w:rsid w:val="004C105C"/>
    <w:rsid w:val="004C41DA"/>
    <w:rsid w:val="004D208C"/>
    <w:rsid w:val="004E4215"/>
    <w:rsid w:val="004E4E03"/>
    <w:rsid w:val="004E6913"/>
    <w:rsid w:val="004E6D4D"/>
    <w:rsid w:val="004E7102"/>
    <w:rsid w:val="004F21A7"/>
    <w:rsid w:val="005165A3"/>
    <w:rsid w:val="00522B87"/>
    <w:rsid w:val="00524910"/>
    <w:rsid w:val="0053101E"/>
    <w:rsid w:val="00531DA7"/>
    <w:rsid w:val="00532C57"/>
    <w:rsid w:val="005511B2"/>
    <w:rsid w:val="0055172A"/>
    <w:rsid w:val="005645CB"/>
    <w:rsid w:val="00565882"/>
    <w:rsid w:val="00573009"/>
    <w:rsid w:val="005732AF"/>
    <w:rsid w:val="00573598"/>
    <w:rsid w:val="00573D35"/>
    <w:rsid w:val="00574E26"/>
    <w:rsid w:val="005809F4"/>
    <w:rsid w:val="0058305F"/>
    <w:rsid w:val="0058319A"/>
    <w:rsid w:val="00583833"/>
    <w:rsid w:val="00585496"/>
    <w:rsid w:val="00586C04"/>
    <w:rsid w:val="005933F8"/>
    <w:rsid w:val="005935C9"/>
    <w:rsid w:val="005936CD"/>
    <w:rsid w:val="00593ABA"/>
    <w:rsid w:val="00596929"/>
    <w:rsid w:val="005A3DD8"/>
    <w:rsid w:val="005D0E7A"/>
    <w:rsid w:val="005D2E55"/>
    <w:rsid w:val="005D31B1"/>
    <w:rsid w:val="005D6DC8"/>
    <w:rsid w:val="005D71F4"/>
    <w:rsid w:val="005E1D57"/>
    <w:rsid w:val="005E27D4"/>
    <w:rsid w:val="005F0768"/>
    <w:rsid w:val="005F141D"/>
    <w:rsid w:val="005F1D42"/>
    <w:rsid w:val="005F23BB"/>
    <w:rsid w:val="00600E5E"/>
    <w:rsid w:val="0060692B"/>
    <w:rsid w:val="0061510F"/>
    <w:rsid w:val="006174E2"/>
    <w:rsid w:val="006234A5"/>
    <w:rsid w:val="00624057"/>
    <w:rsid w:val="0063693A"/>
    <w:rsid w:val="0064665B"/>
    <w:rsid w:val="006512C4"/>
    <w:rsid w:val="00655F22"/>
    <w:rsid w:val="006561FF"/>
    <w:rsid w:val="00657DC7"/>
    <w:rsid w:val="0066407B"/>
    <w:rsid w:val="0067171B"/>
    <w:rsid w:val="00676BD8"/>
    <w:rsid w:val="006801C4"/>
    <w:rsid w:val="00684587"/>
    <w:rsid w:val="006900BC"/>
    <w:rsid w:val="0069582E"/>
    <w:rsid w:val="00695D56"/>
    <w:rsid w:val="00697310"/>
    <w:rsid w:val="006A0872"/>
    <w:rsid w:val="006A1DE6"/>
    <w:rsid w:val="006A245A"/>
    <w:rsid w:val="006A4C6B"/>
    <w:rsid w:val="006A6358"/>
    <w:rsid w:val="006B463D"/>
    <w:rsid w:val="006C0884"/>
    <w:rsid w:val="006C1D95"/>
    <w:rsid w:val="006D161D"/>
    <w:rsid w:val="006D1FA2"/>
    <w:rsid w:val="006D3B73"/>
    <w:rsid w:val="006D3B8A"/>
    <w:rsid w:val="006D425C"/>
    <w:rsid w:val="006D4763"/>
    <w:rsid w:val="006D5823"/>
    <w:rsid w:val="006D6ECF"/>
    <w:rsid w:val="006D7A5D"/>
    <w:rsid w:val="006E3154"/>
    <w:rsid w:val="006E740F"/>
    <w:rsid w:val="006F17B6"/>
    <w:rsid w:val="006F37B8"/>
    <w:rsid w:val="0070013B"/>
    <w:rsid w:val="00705A90"/>
    <w:rsid w:val="00720C8D"/>
    <w:rsid w:val="00722AEC"/>
    <w:rsid w:val="007237D8"/>
    <w:rsid w:val="007378CD"/>
    <w:rsid w:val="007416C6"/>
    <w:rsid w:val="00744BB2"/>
    <w:rsid w:val="007552E4"/>
    <w:rsid w:val="00762679"/>
    <w:rsid w:val="007672A4"/>
    <w:rsid w:val="007672E8"/>
    <w:rsid w:val="007706CD"/>
    <w:rsid w:val="00774AA6"/>
    <w:rsid w:val="00774D3A"/>
    <w:rsid w:val="00776201"/>
    <w:rsid w:val="007775E8"/>
    <w:rsid w:val="007776E7"/>
    <w:rsid w:val="00781CCF"/>
    <w:rsid w:val="007928FF"/>
    <w:rsid w:val="00792F7A"/>
    <w:rsid w:val="00796004"/>
    <w:rsid w:val="00796322"/>
    <w:rsid w:val="0079722D"/>
    <w:rsid w:val="007A4FFB"/>
    <w:rsid w:val="007A6A9E"/>
    <w:rsid w:val="007B11F8"/>
    <w:rsid w:val="007B2A3A"/>
    <w:rsid w:val="007B325A"/>
    <w:rsid w:val="007B6A75"/>
    <w:rsid w:val="007B6DA2"/>
    <w:rsid w:val="007B7518"/>
    <w:rsid w:val="007C3295"/>
    <w:rsid w:val="007C752F"/>
    <w:rsid w:val="007D30DF"/>
    <w:rsid w:val="007D3638"/>
    <w:rsid w:val="007D5582"/>
    <w:rsid w:val="007D587C"/>
    <w:rsid w:val="007D6E64"/>
    <w:rsid w:val="007D7DB9"/>
    <w:rsid w:val="007E236D"/>
    <w:rsid w:val="007E4758"/>
    <w:rsid w:val="007F332B"/>
    <w:rsid w:val="007F3388"/>
    <w:rsid w:val="00802046"/>
    <w:rsid w:val="00814696"/>
    <w:rsid w:val="00814D5D"/>
    <w:rsid w:val="0081511C"/>
    <w:rsid w:val="008173AA"/>
    <w:rsid w:val="008179A8"/>
    <w:rsid w:val="00824285"/>
    <w:rsid w:val="0082440A"/>
    <w:rsid w:val="008255B0"/>
    <w:rsid w:val="00833AB1"/>
    <w:rsid w:val="00835871"/>
    <w:rsid w:val="00835EBD"/>
    <w:rsid w:val="008428AC"/>
    <w:rsid w:val="00844B36"/>
    <w:rsid w:val="00846759"/>
    <w:rsid w:val="0087113D"/>
    <w:rsid w:val="0087187A"/>
    <w:rsid w:val="00874810"/>
    <w:rsid w:val="00877120"/>
    <w:rsid w:val="00880D92"/>
    <w:rsid w:val="00883971"/>
    <w:rsid w:val="008852A9"/>
    <w:rsid w:val="00897D29"/>
    <w:rsid w:val="008A1394"/>
    <w:rsid w:val="008A3EE0"/>
    <w:rsid w:val="008B1586"/>
    <w:rsid w:val="008C1379"/>
    <w:rsid w:val="008C2D1A"/>
    <w:rsid w:val="008C4722"/>
    <w:rsid w:val="008C58C6"/>
    <w:rsid w:val="008C6B5C"/>
    <w:rsid w:val="008D0F97"/>
    <w:rsid w:val="008D6F2E"/>
    <w:rsid w:val="008E208A"/>
    <w:rsid w:val="008E6F94"/>
    <w:rsid w:val="008F06EE"/>
    <w:rsid w:val="008F201F"/>
    <w:rsid w:val="008F550E"/>
    <w:rsid w:val="008F57DB"/>
    <w:rsid w:val="008F59E2"/>
    <w:rsid w:val="008F75DA"/>
    <w:rsid w:val="0090132D"/>
    <w:rsid w:val="009041CA"/>
    <w:rsid w:val="00906FDE"/>
    <w:rsid w:val="009117A4"/>
    <w:rsid w:val="00912B56"/>
    <w:rsid w:val="009247D1"/>
    <w:rsid w:val="00926183"/>
    <w:rsid w:val="00935A03"/>
    <w:rsid w:val="00937643"/>
    <w:rsid w:val="00943E11"/>
    <w:rsid w:val="0095117F"/>
    <w:rsid w:val="00952258"/>
    <w:rsid w:val="00954C14"/>
    <w:rsid w:val="009647D4"/>
    <w:rsid w:val="00965002"/>
    <w:rsid w:val="00970EAE"/>
    <w:rsid w:val="00975507"/>
    <w:rsid w:val="00980BC7"/>
    <w:rsid w:val="009832A5"/>
    <w:rsid w:val="0098342F"/>
    <w:rsid w:val="00994A89"/>
    <w:rsid w:val="009B12F7"/>
    <w:rsid w:val="009B2607"/>
    <w:rsid w:val="009B3387"/>
    <w:rsid w:val="009B5619"/>
    <w:rsid w:val="009B609B"/>
    <w:rsid w:val="009C11EC"/>
    <w:rsid w:val="009C2226"/>
    <w:rsid w:val="009D0603"/>
    <w:rsid w:val="009D0C99"/>
    <w:rsid w:val="009D75D3"/>
    <w:rsid w:val="009E449C"/>
    <w:rsid w:val="009F04FE"/>
    <w:rsid w:val="009F130A"/>
    <w:rsid w:val="009F5137"/>
    <w:rsid w:val="00A00631"/>
    <w:rsid w:val="00A01B3E"/>
    <w:rsid w:val="00A1034A"/>
    <w:rsid w:val="00A11B02"/>
    <w:rsid w:val="00A13139"/>
    <w:rsid w:val="00A1465B"/>
    <w:rsid w:val="00A15980"/>
    <w:rsid w:val="00A15BF0"/>
    <w:rsid w:val="00A17D39"/>
    <w:rsid w:val="00A22684"/>
    <w:rsid w:val="00A22830"/>
    <w:rsid w:val="00A23BF9"/>
    <w:rsid w:val="00A23E10"/>
    <w:rsid w:val="00A24086"/>
    <w:rsid w:val="00A27EC0"/>
    <w:rsid w:val="00A3025F"/>
    <w:rsid w:val="00A327D6"/>
    <w:rsid w:val="00A37293"/>
    <w:rsid w:val="00A428DD"/>
    <w:rsid w:val="00A44A82"/>
    <w:rsid w:val="00A453F8"/>
    <w:rsid w:val="00A50CD5"/>
    <w:rsid w:val="00A54236"/>
    <w:rsid w:val="00A57147"/>
    <w:rsid w:val="00A601D3"/>
    <w:rsid w:val="00A64CC4"/>
    <w:rsid w:val="00A65339"/>
    <w:rsid w:val="00A658D3"/>
    <w:rsid w:val="00A671BC"/>
    <w:rsid w:val="00A72B42"/>
    <w:rsid w:val="00A74BE0"/>
    <w:rsid w:val="00A947E1"/>
    <w:rsid w:val="00AB2E3E"/>
    <w:rsid w:val="00AB2F9C"/>
    <w:rsid w:val="00AB4B9D"/>
    <w:rsid w:val="00AB6004"/>
    <w:rsid w:val="00AC0AF8"/>
    <w:rsid w:val="00AD0556"/>
    <w:rsid w:val="00AD1A9A"/>
    <w:rsid w:val="00AD3BF5"/>
    <w:rsid w:val="00AD649B"/>
    <w:rsid w:val="00AD70F0"/>
    <w:rsid w:val="00AD71D1"/>
    <w:rsid w:val="00AF0B98"/>
    <w:rsid w:val="00AF17F8"/>
    <w:rsid w:val="00AF7A30"/>
    <w:rsid w:val="00B001F3"/>
    <w:rsid w:val="00B00D79"/>
    <w:rsid w:val="00B1052C"/>
    <w:rsid w:val="00B111FA"/>
    <w:rsid w:val="00B12726"/>
    <w:rsid w:val="00B21051"/>
    <w:rsid w:val="00B232E7"/>
    <w:rsid w:val="00B2605D"/>
    <w:rsid w:val="00B26CAE"/>
    <w:rsid w:val="00B332B8"/>
    <w:rsid w:val="00B4142A"/>
    <w:rsid w:val="00B423A0"/>
    <w:rsid w:val="00B4642A"/>
    <w:rsid w:val="00B529F1"/>
    <w:rsid w:val="00B537BB"/>
    <w:rsid w:val="00B55CEB"/>
    <w:rsid w:val="00B568C5"/>
    <w:rsid w:val="00B56FC8"/>
    <w:rsid w:val="00B60EA5"/>
    <w:rsid w:val="00B75170"/>
    <w:rsid w:val="00B82C48"/>
    <w:rsid w:val="00B84502"/>
    <w:rsid w:val="00B85DCB"/>
    <w:rsid w:val="00B86182"/>
    <w:rsid w:val="00B86F5F"/>
    <w:rsid w:val="00B93A75"/>
    <w:rsid w:val="00B95D7E"/>
    <w:rsid w:val="00B962B2"/>
    <w:rsid w:val="00BA0B89"/>
    <w:rsid w:val="00BA0EE9"/>
    <w:rsid w:val="00BA4D87"/>
    <w:rsid w:val="00BA70B4"/>
    <w:rsid w:val="00BB14CA"/>
    <w:rsid w:val="00BB1726"/>
    <w:rsid w:val="00BB6259"/>
    <w:rsid w:val="00BB707D"/>
    <w:rsid w:val="00BC1E7B"/>
    <w:rsid w:val="00BC26BA"/>
    <w:rsid w:val="00BD1EDD"/>
    <w:rsid w:val="00BD287D"/>
    <w:rsid w:val="00BD6449"/>
    <w:rsid w:val="00BD7BC8"/>
    <w:rsid w:val="00BE497B"/>
    <w:rsid w:val="00C005CF"/>
    <w:rsid w:val="00C02D40"/>
    <w:rsid w:val="00C11A5C"/>
    <w:rsid w:val="00C12247"/>
    <w:rsid w:val="00C23525"/>
    <w:rsid w:val="00C250FF"/>
    <w:rsid w:val="00C2763A"/>
    <w:rsid w:val="00C32CA7"/>
    <w:rsid w:val="00C33D37"/>
    <w:rsid w:val="00C33E50"/>
    <w:rsid w:val="00C34B4C"/>
    <w:rsid w:val="00C36193"/>
    <w:rsid w:val="00C3691B"/>
    <w:rsid w:val="00C3758C"/>
    <w:rsid w:val="00C37B3C"/>
    <w:rsid w:val="00C42122"/>
    <w:rsid w:val="00C446A2"/>
    <w:rsid w:val="00C4488E"/>
    <w:rsid w:val="00C470AC"/>
    <w:rsid w:val="00C501D7"/>
    <w:rsid w:val="00C50307"/>
    <w:rsid w:val="00C524C2"/>
    <w:rsid w:val="00C52F84"/>
    <w:rsid w:val="00C54EA3"/>
    <w:rsid w:val="00C61197"/>
    <w:rsid w:val="00C628B7"/>
    <w:rsid w:val="00C6376A"/>
    <w:rsid w:val="00C92F87"/>
    <w:rsid w:val="00C93A34"/>
    <w:rsid w:val="00CA439D"/>
    <w:rsid w:val="00CA66D9"/>
    <w:rsid w:val="00CA7128"/>
    <w:rsid w:val="00CA7ADE"/>
    <w:rsid w:val="00CB18C3"/>
    <w:rsid w:val="00CB4D2C"/>
    <w:rsid w:val="00CC2511"/>
    <w:rsid w:val="00CC2BE0"/>
    <w:rsid w:val="00CC4E53"/>
    <w:rsid w:val="00CD1D9C"/>
    <w:rsid w:val="00CD7EB5"/>
    <w:rsid w:val="00CE1D21"/>
    <w:rsid w:val="00CE62F6"/>
    <w:rsid w:val="00CE678C"/>
    <w:rsid w:val="00CF19CA"/>
    <w:rsid w:val="00D011B4"/>
    <w:rsid w:val="00D0223B"/>
    <w:rsid w:val="00D0659E"/>
    <w:rsid w:val="00D127FA"/>
    <w:rsid w:val="00D17C9B"/>
    <w:rsid w:val="00D214F7"/>
    <w:rsid w:val="00D37AF9"/>
    <w:rsid w:val="00D4009F"/>
    <w:rsid w:val="00D42568"/>
    <w:rsid w:val="00D42BB2"/>
    <w:rsid w:val="00D44399"/>
    <w:rsid w:val="00D45709"/>
    <w:rsid w:val="00D53374"/>
    <w:rsid w:val="00D5694E"/>
    <w:rsid w:val="00D60DF7"/>
    <w:rsid w:val="00D63D7D"/>
    <w:rsid w:val="00D6484B"/>
    <w:rsid w:val="00D67DCF"/>
    <w:rsid w:val="00D755FA"/>
    <w:rsid w:val="00D83C45"/>
    <w:rsid w:val="00D83F16"/>
    <w:rsid w:val="00D8698C"/>
    <w:rsid w:val="00D91E06"/>
    <w:rsid w:val="00D95A61"/>
    <w:rsid w:val="00D963D6"/>
    <w:rsid w:val="00DA20A8"/>
    <w:rsid w:val="00DA61E9"/>
    <w:rsid w:val="00DA6781"/>
    <w:rsid w:val="00DB2C19"/>
    <w:rsid w:val="00DB7A31"/>
    <w:rsid w:val="00DC1938"/>
    <w:rsid w:val="00DD1692"/>
    <w:rsid w:val="00DD24AA"/>
    <w:rsid w:val="00DD2DB0"/>
    <w:rsid w:val="00DE4616"/>
    <w:rsid w:val="00DE623E"/>
    <w:rsid w:val="00DF1EA6"/>
    <w:rsid w:val="00DF5DA0"/>
    <w:rsid w:val="00E01289"/>
    <w:rsid w:val="00E04669"/>
    <w:rsid w:val="00E24B12"/>
    <w:rsid w:val="00E24EFA"/>
    <w:rsid w:val="00E2773D"/>
    <w:rsid w:val="00E3421B"/>
    <w:rsid w:val="00E453A1"/>
    <w:rsid w:val="00E53C05"/>
    <w:rsid w:val="00E55D72"/>
    <w:rsid w:val="00E56CF8"/>
    <w:rsid w:val="00E60C31"/>
    <w:rsid w:val="00E65A52"/>
    <w:rsid w:val="00E6680C"/>
    <w:rsid w:val="00E72AB1"/>
    <w:rsid w:val="00E76890"/>
    <w:rsid w:val="00E76B22"/>
    <w:rsid w:val="00E82985"/>
    <w:rsid w:val="00E84743"/>
    <w:rsid w:val="00E865E9"/>
    <w:rsid w:val="00E91039"/>
    <w:rsid w:val="00E91045"/>
    <w:rsid w:val="00E92F77"/>
    <w:rsid w:val="00E9393C"/>
    <w:rsid w:val="00E9507C"/>
    <w:rsid w:val="00EA3090"/>
    <w:rsid w:val="00EA6815"/>
    <w:rsid w:val="00EB2BA7"/>
    <w:rsid w:val="00EB3C0D"/>
    <w:rsid w:val="00EB3E51"/>
    <w:rsid w:val="00EB63CD"/>
    <w:rsid w:val="00EB7279"/>
    <w:rsid w:val="00EC169C"/>
    <w:rsid w:val="00EC5C52"/>
    <w:rsid w:val="00EC7E3C"/>
    <w:rsid w:val="00ED0AE3"/>
    <w:rsid w:val="00ED37A5"/>
    <w:rsid w:val="00EF20EB"/>
    <w:rsid w:val="00EF5573"/>
    <w:rsid w:val="00EF58A0"/>
    <w:rsid w:val="00EF598B"/>
    <w:rsid w:val="00EF7195"/>
    <w:rsid w:val="00F0160E"/>
    <w:rsid w:val="00F039DC"/>
    <w:rsid w:val="00F074C4"/>
    <w:rsid w:val="00F130ED"/>
    <w:rsid w:val="00F163AA"/>
    <w:rsid w:val="00F16CDE"/>
    <w:rsid w:val="00F20AFC"/>
    <w:rsid w:val="00F27E6B"/>
    <w:rsid w:val="00F354AD"/>
    <w:rsid w:val="00F414B9"/>
    <w:rsid w:val="00F4328A"/>
    <w:rsid w:val="00F468F4"/>
    <w:rsid w:val="00F5102C"/>
    <w:rsid w:val="00F542B4"/>
    <w:rsid w:val="00F54AF7"/>
    <w:rsid w:val="00F62440"/>
    <w:rsid w:val="00F63E2C"/>
    <w:rsid w:val="00F642ED"/>
    <w:rsid w:val="00F64FCC"/>
    <w:rsid w:val="00F67C3B"/>
    <w:rsid w:val="00F74912"/>
    <w:rsid w:val="00F8191F"/>
    <w:rsid w:val="00F82DA2"/>
    <w:rsid w:val="00F90F16"/>
    <w:rsid w:val="00F91D9F"/>
    <w:rsid w:val="00F94CD1"/>
    <w:rsid w:val="00F95CE0"/>
    <w:rsid w:val="00FA35EC"/>
    <w:rsid w:val="00FA59CC"/>
    <w:rsid w:val="00FB04D2"/>
    <w:rsid w:val="00FB1285"/>
    <w:rsid w:val="00FB7363"/>
    <w:rsid w:val="00FC06DD"/>
    <w:rsid w:val="00FC351A"/>
    <w:rsid w:val="00FD48B6"/>
    <w:rsid w:val="00FD4FA7"/>
    <w:rsid w:val="00FF111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tabs>
        <w:tab w:val="num" w:pos="1701"/>
      </w:tabs>
      <w:spacing w:after="120"/>
      <w:ind w:left="1701" w:right="1134" w:hanging="170"/>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tabs>
        <w:tab w:val="num" w:pos="2268"/>
      </w:tabs>
      <w:spacing w:after="120"/>
      <w:ind w:left="2268" w:right="1134" w:hanging="170"/>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styleId="BalloonText">
    <w:name w:val="Balloon Text"/>
    <w:basedOn w:val="Normal"/>
    <w:semiHidden/>
    <w:rsid w:val="006174E2"/>
    <w:rPr>
      <w:rFonts w:ascii="Tahoma" w:hAnsi="Tahoma" w:cs="Tahoma"/>
      <w:sz w:val="16"/>
      <w:szCs w:val="16"/>
    </w:rPr>
  </w:style>
  <w:style w:type="character" w:customStyle="1" w:styleId="paragraph">
    <w:name w:val="paragraph"/>
    <w:rsid w:val="003B02C4"/>
    <w:rPr>
      <w:color w:val="4A88C2"/>
      <w:sz w:val="22"/>
      <w:szCs w:val="22"/>
    </w:rPr>
  </w:style>
  <w:style w:type="character" w:customStyle="1" w:styleId="document">
    <w:name w:val="document"/>
    <w:rsid w:val="003B02C4"/>
    <w:rPr>
      <w:color w:val="4A88C2"/>
      <w:sz w:val="22"/>
      <w:szCs w:val="22"/>
    </w:rPr>
  </w:style>
  <w:style w:type="character" w:customStyle="1" w:styleId="longtext">
    <w:name w:val="long_text"/>
    <w:basedOn w:val="DefaultParagraphFont"/>
    <w:rsid w:val="007D587C"/>
  </w:style>
  <w:style w:type="character" w:customStyle="1" w:styleId="hps">
    <w:name w:val="hps"/>
    <w:basedOn w:val="DefaultParagraphFont"/>
    <w:rsid w:val="00D37AF9"/>
  </w:style>
  <w:style w:type="paragraph" w:styleId="CommentSubject">
    <w:name w:val="annotation subject"/>
    <w:basedOn w:val="CommentText"/>
    <w:next w:val="CommentText"/>
    <w:semiHidden/>
    <w:rsid w:val="00195676"/>
    <w:rPr>
      <w:b/>
      <w:bCs/>
    </w:rPr>
  </w:style>
</w:styles>
</file>

<file path=word/webSettings.xml><?xml version="1.0" encoding="utf-8"?>
<w:webSettings xmlns:r="http://schemas.openxmlformats.org/officeDocument/2006/relationships" xmlns:w="http://schemas.openxmlformats.org/wordprocessingml/2006/main">
  <w:divs>
    <w:div w:id="567500392">
      <w:bodyDiv w:val="1"/>
      <w:marLeft w:val="0"/>
      <w:marRight w:val="0"/>
      <w:marTop w:val="50"/>
      <w:marBottom w:val="50"/>
      <w:divBdr>
        <w:top w:val="none" w:sz="0" w:space="0" w:color="auto"/>
        <w:left w:val="none" w:sz="0" w:space="0" w:color="auto"/>
        <w:bottom w:val="none" w:sz="0" w:space="0" w:color="auto"/>
        <w:right w:val="none" w:sz="0" w:space="0" w:color="auto"/>
      </w:divBdr>
      <w:divsChild>
        <w:div w:id="98569488">
          <w:marLeft w:val="100"/>
          <w:marRight w:val="100"/>
          <w:marTop w:val="480"/>
          <w:marBottom w:val="0"/>
          <w:divBdr>
            <w:top w:val="single" w:sz="4" w:space="12" w:color="BADAFF"/>
            <w:left w:val="none" w:sz="0" w:space="0" w:color="auto"/>
            <w:bottom w:val="single" w:sz="4" w:space="12" w:color="BADAFF"/>
            <w:right w:val="none" w:sz="0" w:space="0" w:color="auto"/>
          </w:divBdr>
        </w:div>
      </w:divsChild>
    </w:div>
    <w:div w:id="609166219">
      <w:bodyDiv w:val="1"/>
      <w:marLeft w:val="0"/>
      <w:marRight w:val="0"/>
      <w:marTop w:val="50"/>
      <w:marBottom w:val="50"/>
      <w:divBdr>
        <w:top w:val="none" w:sz="0" w:space="0" w:color="auto"/>
        <w:left w:val="none" w:sz="0" w:space="0" w:color="auto"/>
        <w:bottom w:val="none" w:sz="0" w:space="0" w:color="auto"/>
        <w:right w:val="none" w:sz="0" w:space="0" w:color="auto"/>
      </w:divBdr>
      <w:divsChild>
        <w:div w:id="673848817">
          <w:marLeft w:val="100"/>
          <w:marRight w:val="100"/>
          <w:marTop w:val="480"/>
          <w:marBottom w:val="0"/>
          <w:divBdr>
            <w:top w:val="single" w:sz="4" w:space="12" w:color="BADAFF"/>
            <w:left w:val="none" w:sz="0" w:space="0" w:color="auto"/>
            <w:bottom w:val="single" w:sz="4" w:space="12" w:color="BADAFF"/>
            <w:right w:val="none" w:sz="0" w:space="0" w:color="auto"/>
          </w:divBdr>
        </w:div>
      </w:divsChild>
    </w:div>
    <w:div w:id="2018993678">
      <w:bodyDiv w:val="1"/>
      <w:marLeft w:val="0"/>
      <w:marRight w:val="0"/>
      <w:marTop w:val="0"/>
      <w:marBottom w:val="0"/>
      <w:divBdr>
        <w:top w:val="none" w:sz="0" w:space="0" w:color="auto"/>
        <w:left w:val="none" w:sz="0" w:space="0" w:color="auto"/>
        <w:bottom w:val="none" w:sz="0" w:space="0" w:color="auto"/>
        <w:right w:val="none" w:sz="0" w:space="0" w:color="auto"/>
      </w:divBdr>
      <w:divsChild>
        <w:div w:id="788670456">
          <w:marLeft w:val="240"/>
          <w:marRight w:val="240"/>
          <w:marTop w:val="240"/>
          <w:marBottom w:val="240"/>
          <w:divBdr>
            <w:top w:val="none" w:sz="0" w:space="0" w:color="auto"/>
            <w:left w:val="none" w:sz="0" w:space="0" w:color="auto"/>
            <w:bottom w:val="none" w:sz="0" w:space="0" w:color="auto"/>
            <w:right w:val="none" w:sz="0" w:space="0" w:color="auto"/>
          </w:divBdr>
          <w:divsChild>
            <w:div w:id="1683706220">
              <w:marLeft w:val="0"/>
              <w:marRight w:val="0"/>
              <w:marTop w:val="0"/>
              <w:marBottom w:val="0"/>
              <w:divBdr>
                <w:top w:val="none" w:sz="0" w:space="0" w:color="auto"/>
                <w:left w:val="single" w:sz="4" w:space="8" w:color="0070AD"/>
                <w:bottom w:val="single" w:sz="4" w:space="8" w:color="0070AD"/>
                <w:right w:val="single" w:sz="4" w:space="8" w:color="0070AD"/>
              </w:divBdr>
              <w:divsChild>
                <w:div w:id="501430519">
                  <w:marLeft w:val="528"/>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3646</Words>
  <Characters>20787</Characters>
  <Application>Microsoft Office Outlook</Application>
  <DocSecurity>4</DocSecurity>
  <Lines>173</Lines>
  <Paragraphs>48</Paragraphs>
  <ScaleCrop>false</ScaleCrop>
  <HeadingPairs>
    <vt:vector size="2" baseType="variant">
      <vt:variant>
        <vt:lpstr>Title</vt:lpstr>
      </vt:variant>
      <vt:variant>
        <vt:i4>1</vt:i4>
      </vt:variant>
    </vt:vector>
  </HeadingPairs>
  <TitlesOfParts>
    <vt:vector size="1" baseType="lpstr">
      <vt:lpstr>1142594</vt:lpstr>
    </vt:vector>
  </TitlesOfParts>
  <Company>CSD</Company>
  <LinksUpToDate>false</LinksUpToDate>
  <CharactersWithSpaces>24385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1142594</dc:title>
  <dc:subject/>
  <dc:creator>lm</dc:creator>
  <cp:keywords>CMW/C/MEX/CO/2</cp:keywords>
  <cp:lastModifiedBy>DCM</cp:lastModifiedBy>
  <cp:revision>2</cp:revision>
  <cp:lastPrinted>2011-11-01T15:26:00Z</cp:lastPrinted>
  <dcterms:created xsi:type="dcterms:W3CDTF">2011-11-02T15:31:00Z</dcterms:created>
  <dcterms:modified xsi:type="dcterms:W3CDTF">2011-11-02T15:31:00Z</dcterms:modified>
</cp:coreProperties>
</file>