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BFE" w:rsidRDefault="00617BFE" w:rsidP="00617BFE">
      <w:pPr>
        <w:spacing w:line="240" w:lineRule="auto"/>
        <w:jc w:val="left"/>
        <w:rPr>
          <w:szCs w:val="6"/>
        </w:rPr>
        <w:sectPr w:rsidR="00617BFE" w:rsidSect="00617BF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617BFE" w:rsidRDefault="00617BFE" w:rsidP="00617BFE">
      <w:pPr>
        <w:pStyle w:val="H1"/>
        <w:rPr>
          <w:rtl/>
        </w:rPr>
      </w:pPr>
      <w:r>
        <w:rPr>
          <w:rFonts w:hint="eastAsia"/>
          <w:rtl/>
        </w:rPr>
        <w:t>اللجنة</w:t>
      </w:r>
      <w:r>
        <w:rPr>
          <w:rtl/>
        </w:rPr>
        <w:t xml:space="preserve"> المعنية بحقوق الإنسان</w:t>
      </w:r>
    </w:p>
    <w:p w:rsidR="00617BFE" w:rsidRDefault="00617BFE" w:rsidP="00617BFE">
      <w:pPr>
        <w:pStyle w:val="H23"/>
        <w:rPr>
          <w:rFonts w:hint="cs"/>
          <w:rtl/>
        </w:rPr>
      </w:pPr>
      <w:r>
        <w:rPr>
          <w:rFonts w:hint="eastAsia"/>
          <w:rtl/>
        </w:rPr>
        <w:t>الدورة</w:t>
      </w:r>
      <w:r>
        <w:rPr>
          <w:rtl/>
        </w:rPr>
        <w:t xml:space="preserve"> </w:t>
      </w:r>
      <w:r w:rsidR="00750E46">
        <w:rPr>
          <w:rFonts w:hint="cs"/>
          <w:rtl/>
        </w:rPr>
        <w:t>الثالثة والثمانون</w:t>
      </w:r>
    </w:p>
    <w:p w:rsidR="00617BFE" w:rsidRPr="00617BFE" w:rsidRDefault="00617BFE" w:rsidP="00617BFE">
      <w:pPr>
        <w:spacing w:line="120" w:lineRule="exact"/>
        <w:rPr>
          <w:rFonts w:hint="cs"/>
          <w:sz w:val="12"/>
          <w:rtl/>
        </w:rPr>
      </w:pPr>
    </w:p>
    <w:p w:rsidR="00617BFE" w:rsidRDefault="00617BFE" w:rsidP="00750E46">
      <w:pPr>
        <w:pStyle w:val="H23"/>
        <w:rPr>
          <w:rFonts w:hint="cs"/>
          <w:rtl/>
        </w:rPr>
      </w:pPr>
      <w:r>
        <w:rPr>
          <w:rFonts w:hint="eastAsia"/>
          <w:rtl/>
        </w:rPr>
        <w:t>محضر</w:t>
      </w:r>
      <w:r>
        <w:rPr>
          <w:rtl/>
        </w:rPr>
        <w:t xml:space="preserve"> موجز للجلسة </w:t>
      </w:r>
      <w:r w:rsidR="00750E46">
        <w:rPr>
          <w:rFonts w:hint="cs"/>
          <w:rtl/>
        </w:rPr>
        <w:t>2265</w:t>
      </w:r>
    </w:p>
    <w:p w:rsidR="00617BFE" w:rsidRDefault="00617BFE" w:rsidP="00F03004">
      <w:pPr>
        <w:pStyle w:val="SingleTxt"/>
        <w:ind w:left="0" w:right="0"/>
        <w:rPr>
          <w:rFonts w:hint="cs"/>
          <w:rtl/>
        </w:rPr>
      </w:pPr>
      <w:r>
        <w:rPr>
          <w:rFonts w:hint="eastAsia"/>
          <w:rtl/>
        </w:rPr>
        <w:t>المعقودة</w:t>
      </w:r>
      <w:r>
        <w:rPr>
          <w:rtl/>
        </w:rPr>
        <w:t xml:space="preserve"> في المقر، نيويورك، يوم </w:t>
      </w:r>
      <w:r w:rsidR="00750E46">
        <w:rPr>
          <w:rFonts w:hint="cs"/>
          <w:rtl/>
        </w:rPr>
        <w:t>ا</w:t>
      </w:r>
      <w:r w:rsidR="00F03004">
        <w:rPr>
          <w:rFonts w:hint="cs"/>
          <w:rtl/>
        </w:rPr>
        <w:t>لا</w:t>
      </w:r>
      <w:r w:rsidR="00750E46">
        <w:rPr>
          <w:rFonts w:hint="cs"/>
          <w:rtl/>
        </w:rPr>
        <w:t>ثنين</w:t>
      </w:r>
      <w:r>
        <w:rPr>
          <w:rtl/>
        </w:rPr>
        <w:t xml:space="preserve">، </w:t>
      </w:r>
      <w:r w:rsidR="00750E46">
        <w:rPr>
          <w:rFonts w:hint="cs"/>
          <w:rtl/>
        </w:rPr>
        <w:t>21 آذار/مارس</w:t>
      </w:r>
      <w:r>
        <w:rPr>
          <w:rtl/>
        </w:rPr>
        <w:t xml:space="preserve"> </w:t>
      </w:r>
      <w:r w:rsidR="00750E46">
        <w:rPr>
          <w:rFonts w:hint="cs"/>
          <w:rtl/>
        </w:rPr>
        <w:t>2005</w:t>
      </w:r>
      <w:r>
        <w:rPr>
          <w:rtl/>
        </w:rPr>
        <w:t xml:space="preserve">، الساعة </w:t>
      </w:r>
      <w:r w:rsidR="00750E46">
        <w:rPr>
          <w:rFonts w:hint="cs"/>
          <w:rtl/>
        </w:rPr>
        <w:t>00/15</w:t>
      </w:r>
    </w:p>
    <w:p w:rsidR="00617BFE" w:rsidRPr="00617BFE" w:rsidRDefault="00617BFE" w:rsidP="00617BFE">
      <w:pPr>
        <w:pStyle w:val="SingleTxt"/>
        <w:spacing w:after="0" w:line="120" w:lineRule="exact"/>
        <w:ind w:left="0" w:right="0"/>
        <w:rPr>
          <w:sz w:val="12"/>
          <w:rtl/>
        </w:rPr>
      </w:pPr>
    </w:p>
    <w:p w:rsidR="00617BFE" w:rsidRDefault="00617BFE" w:rsidP="00750E46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rPr>
          <w:rFonts w:ascii="Traditional Arabic" w:hAnsi="Traditional Arabic"/>
          <w:spacing w:val="4"/>
          <w:rtl/>
        </w:rPr>
      </w:pPr>
      <w:r>
        <w:rPr>
          <w:rFonts w:ascii="Traditional Arabic" w:hAnsi="Traditional Arabic" w:hint="eastAsia"/>
          <w:iCs/>
          <w:rtl/>
        </w:rPr>
        <w:t>الرئيس</w:t>
      </w:r>
      <w:r>
        <w:rPr>
          <w:rFonts w:ascii="Traditional Arabic" w:hAnsi="Traditional Arabic"/>
          <w:iCs/>
          <w:rtl/>
        </w:rPr>
        <w:t>:</w:t>
      </w:r>
      <w:r>
        <w:rPr>
          <w:rFonts w:ascii="Traditional Arabic" w:hAnsi="Traditional Arabic"/>
          <w:rtl/>
        </w:rPr>
        <w:tab/>
        <w:t xml:space="preserve">السيد </w:t>
      </w:r>
      <w:r w:rsidR="00750E46">
        <w:rPr>
          <w:rFonts w:hint="cs"/>
          <w:rtl/>
        </w:rPr>
        <w:t>السيدة شانيه</w:t>
      </w:r>
    </w:p>
    <w:p w:rsidR="00617BFE" w:rsidRPr="00617BFE" w:rsidRDefault="00617BFE" w:rsidP="00617BFE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617BFE" w:rsidRPr="00617BFE" w:rsidRDefault="00617BFE" w:rsidP="00617BFE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617BFE" w:rsidRPr="00617BFE" w:rsidRDefault="00617BFE" w:rsidP="00617BFE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617BFE" w:rsidRDefault="00617BFE" w:rsidP="00617BFE">
      <w:pPr>
        <w:pStyle w:val="HCh"/>
        <w:rPr>
          <w:bCs w:val="0"/>
          <w:rtl/>
        </w:rPr>
      </w:pPr>
      <w:r>
        <w:rPr>
          <w:rFonts w:hint="eastAsia"/>
          <w:bCs w:val="0"/>
          <w:rtl/>
        </w:rPr>
        <w:t>المحتويات</w:t>
      </w:r>
    </w:p>
    <w:p w:rsidR="00617BFE" w:rsidRDefault="00617BFE" w:rsidP="00617BFE">
      <w:pPr>
        <w:pStyle w:val="HCh"/>
        <w:spacing w:line="240" w:lineRule="auto"/>
        <w:rPr>
          <w:rFonts w:hint="cs"/>
          <w:bCs w:val="0"/>
          <w:szCs w:val="20"/>
          <w:rtl/>
        </w:rPr>
      </w:pPr>
    </w:p>
    <w:p w:rsidR="00CD3849" w:rsidRDefault="00750E46" w:rsidP="00617BFE">
      <w:pPr>
        <w:pStyle w:val="SingleTxt"/>
        <w:rPr>
          <w:rFonts w:hint="cs"/>
          <w:rtl/>
        </w:rPr>
      </w:pPr>
      <w:r>
        <w:rPr>
          <w:rFonts w:hint="cs"/>
          <w:rtl/>
        </w:rPr>
        <w:t>النظر في التقارير المقدمة من الدول الأطراف بموجب المادة 40 من العهد وفي حالات البلدان</w:t>
      </w:r>
      <w:r>
        <w:rPr>
          <w:rFonts w:hint="eastAsia"/>
          <w:rtl/>
        </w:rPr>
        <w:t> </w:t>
      </w:r>
      <w:r>
        <w:rPr>
          <w:rFonts w:hint="cs"/>
          <w:rtl/>
        </w:rPr>
        <w:t>(</w:t>
      </w:r>
      <w:r w:rsidRPr="00750E46">
        <w:rPr>
          <w:rFonts w:hint="cs"/>
          <w:i/>
          <w:iCs/>
          <w:rtl/>
        </w:rPr>
        <w:t>تابع</w:t>
      </w:r>
      <w:r>
        <w:rPr>
          <w:rFonts w:hint="cs"/>
          <w:rtl/>
        </w:rPr>
        <w:t>)</w:t>
      </w:r>
    </w:p>
    <w:p w:rsidR="00750E46" w:rsidRDefault="00750E46" w:rsidP="00617BFE">
      <w:pPr>
        <w:pStyle w:val="SingleTxt"/>
        <w:rPr>
          <w:rFonts w:hint="cs"/>
          <w:i/>
          <w:iCs/>
          <w:rtl/>
        </w:rPr>
      </w:pPr>
      <w:r>
        <w:rPr>
          <w:rFonts w:hint="cs"/>
          <w:rtl/>
        </w:rPr>
        <w:tab/>
      </w:r>
      <w:r w:rsidRPr="00750E46">
        <w:rPr>
          <w:rFonts w:hint="cs"/>
          <w:i/>
          <w:iCs/>
          <w:rtl/>
        </w:rPr>
        <w:t xml:space="preserve">التقرير الدولي الثاني </w:t>
      </w:r>
      <w:r w:rsidR="00E236E0" w:rsidRPr="00750E46">
        <w:rPr>
          <w:rFonts w:hint="cs"/>
          <w:i/>
          <w:iCs/>
          <w:rtl/>
        </w:rPr>
        <w:t>لأوزبكستان</w:t>
      </w:r>
    </w:p>
    <w:p w:rsidR="00FA3793" w:rsidRPr="00F03004" w:rsidRDefault="00750E46" w:rsidP="00F03004">
      <w:pPr>
        <w:pStyle w:val="SingleTxt"/>
        <w:spacing w:after="0" w:line="14" w:lineRule="exact"/>
        <w:rPr>
          <w:sz w:val="2"/>
          <w:rtl/>
        </w:rPr>
        <w:sectPr w:rsidR="00FA3793" w:rsidRPr="00F03004" w:rsidSect="00617BFE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bidi/>
          <w:rtlGutter/>
          <w:docGrid w:linePitch="280"/>
        </w:sectPr>
      </w:pPr>
      <w:r>
        <w:rPr>
          <w:i/>
          <w:iCs/>
          <w:rtl/>
        </w:rPr>
        <w:br w:type="page"/>
      </w:r>
    </w:p>
    <w:p w:rsidR="00FA3793" w:rsidRPr="00FA3793" w:rsidRDefault="00FA3793" w:rsidP="00FA3793">
      <w:pPr>
        <w:pStyle w:val="DualTxt"/>
        <w:rPr>
          <w:i/>
          <w:iCs/>
          <w:rtl/>
          <w:lang w:bidi="ar-JO"/>
        </w:rPr>
      </w:pPr>
      <w:r>
        <w:rPr>
          <w:rFonts w:hint="cs"/>
          <w:rtl/>
        </w:rPr>
        <w:tab/>
      </w:r>
      <w:r w:rsidRPr="00FA3793">
        <w:rPr>
          <w:i/>
          <w:iCs/>
          <w:rtl/>
        </w:rPr>
        <w:t>افتتحت الجلسة الساعة 05/15.</w:t>
      </w:r>
    </w:p>
    <w:p w:rsidR="00FA3793" w:rsidRPr="00E3082F" w:rsidRDefault="00FA3793" w:rsidP="00FA3793">
      <w:pPr>
        <w:pStyle w:val="DualTxt"/>
        <w:rPr>
          <w:rtl/>
          <w:lang w:bidi="ar-JO"/>
        </w:rPr>
      </w:pPr>
      <w:r w:rsidRPr="00FA3793">
        <w:rPr>
          <w:b/>
          <w:bCs/>
          <w:rtl/>
        </w:rPr>
        <w:t>النظر في التقارير المقدمة من الدول الأطراف بموجب المادة 40 من العهد وفي الحالة في البلدان</w:t>
      </w:r>
      <w:r w:rsidRPr="00E3082F">
        <w:rPr>
          <w:rtl/>
        </w:rPr>
        <w:t xml:space="preserve"> (</w:t>
      </w:r>
      <w:r w:rsidRPr="00FA3793">
        <w:rPr>
          <w:i/>
          <w:iCs/>
          <w:rtl/>
        </w:rPr>
        <w:t>تابع</w:t>
      </w:r>
      <w:r w:rsidRPr="00E3082F">
        <w:rPr>
          <w:rtl/>
        </w:rPr>
        <w:t>)</w:t>
      </w:r>
    </w:p>
    <w:p w:rsidR="00FA3793" w:rsidRPr="00FA3793" w:rsidRDefault="00FA3793" w:rsidP="00FA3793">
      <w:pPr>
        <w:pStyle w:val="DualTxt"/>
        <w:ind w:left="662" w:hanging="662"/>
        <w:rPr>
          <w:rFonts w:hint="cs"/>
          <w:szCs w:val="20"/>
          <w:rtl/>
        </w:rPr>
      </w:pPr>
      <w:r w:rsidRPr="00611C7D">
        <w:rPr>
          <w:i/>
          <w:iCs/>
        </w:rPr>
        <w:tab/>
      </w:r>
      <w:r w:rsidRPr="00F03004">
        <w:rPr>
          <w:i/>
          <w:iCs/>
          <w:w w:val="100"/>
          <w:rtl/>
        </w:rPr>
        <w:t xml:space="preserve">التقرير الدوري الثاني لأوزبكستان </w:t>
      </w:r>
      <w:r w:rsidRPr="00F03004">
        <w:rPr>
          <w:rFonts w:hint="cs"/>
          <w:w w:val="100"/>
          <w:szCs w:val="20"/>
          <w:rtl/>
          <w:lang w:bidi="ar-JO"/>
        </w:rPr>
        <w:t>(</w:t>
      </w:r>
      <w:r w:rsidRPr="00F03004">
        <w:rPr>
          <w:w w:val="100"/>
          <w:szCs w:val="20"/>
          <w:lang w:bidi="ar-JO"/>
        </w:rPr>
        <w:t>CCPR/C/83/L/UZB</w:t>
      </w:r>
      <w:r w:rsidRPr="00F03004">
        <w:rPr>
          <w:rFonts w:hint="cs"/>
          <w:w w:val="100"/>
          <w:sz w:val="30"/>
          <w:rtl/>
        </w:rPr>
        <w:t xml:space="preserve"> و </w:t>
      </w:r>
      <w:r w:rsidRPr="00F03004">
        <w:rPr>
          <w:rFonts w:hint="cs"/>
          <w:w w:val="100"/>
          <w:szCs w:val="20"/>
          <w:rtl/>
        </w:rPr>
        <w:t xml:space="preserve"> </w:t>
      </w:r>
      <w:r w:rsidRPr="00F03004">
        <w:rPr>
          <w:w w:val="100"/>
          <w:szCs w:val="20"/>
        </w:rPr>
        <w:t>CCPR/C/UZB/2004/2</w:t>
      </w:r>
      <w:r w:rsidRPr="00F03004">
        <w:rPr>
          <w:rFonts w:hint="cs"/>
          <w:w w:val="100"/>
          <w:sz w:val="30"/>
          <w:rtl/>
        </w:rPr>
        <w:t xml:space="preserve"> </w:t>
      </w:r>
      <w:r w:rsidRPr="00FA3793">
        <w:rPr>
          <w:rFonts w:hint="cs"/>
          <w:sz w:val="30"/>
          <w:rtl/>
        </w:rPr>
        <w:t>و</w:t>
      </w:r>
      <w:r>
        <w:rPr>
          <w:rFonts w:hint="cs"/>
          <w:sz w:val="30"/>
          <w:rtl/>
        </w:rPr>
        <w:t> </w:t>
      </w:r>
      <w:r w:rsidRPr="00FA3793">
        <w:rPr>
          <w:szCs w:val="20"/>
        </w:rPr>
        <w:t>HRI/CORE/1/Add.129</w:t>
      </w:r>
    </w:p>
    <w:p w:rsidR="00FA3793" w:rsidRPr="00611C7D" w:rsidRDefault="00FA3793" w:rsidP="00FA3793">
      <w:pPr>
        <w:pStyle w:val="DualTxt"/>
        <w:rPr>
          <w:i/>
          <w:rtl/>
          <w:lang w:bidi="ar-JO"/>
        </w:rPr>
      </w:pPr>
      <w:r>
        <w:rPr>
          <w:rFonts w:hint="cs"/>
          <w:i/>
          <w:rtl/>
          <w:lang w:bidi="ar-JO"/>
        </w:rPr>
        <w:t>1 -</w:t>
      </w:r>
      <w:r>
        <w:rPr>
          <w:rFonts w:hint="cs"/>
          <w:i/>
          <w:rtl/>
        </w:rPr>
        <w:tab/>
      </w:r>
      <w:r w:rsidRPr="00611C7D">
        <w:rPr>
          <w:i/>
          <w:rtl/>
        </w:rPr>
        <w:t>بدعوة من الرئيس</w:t>
      </w:r>
      <w:r>
        <w:rPr>
          <w:rFonts w:hint="cs"/>
          <w:i/>
          <w:rtl/>
          <w:lang w:bidi="ar-JO"/>
        </w:rPr>
        <w:t xml:space="preserve">ة، </w:t>
      </w:r>
      <w:r>
        <w:rPr>
          <w:rFonts w:hint="cs"/>
          <w:i/>
          <w:rtl/>
        </w:rPr>
        <w:t>جلس</w:t>
      </w:r>
      <w:r w:rsidRPr="00611C7D">
        <w:rPr>
          <w:i/>
          <w:rtl/>
        </w:rPr>
        <w:t xml:space="preserve"> وفد أوزبكستان </w:t>
      </w:r>
      <w:r>
        <w:rPr>
          <w:rFonts w:hint="cs"/>
          <w:i/>
          <w:rtl/>
        </w:rPr>
        <w:t xml:space="preserve">إلى مائدة </w:t>
      </w:r>
      <w:r w:rsidRPr="00611C7D">
        <w:rPr>
          <w:i/>
          <w:rtl/>
        </w:rPr>
        <w:t>اللجنة.</w:t>
      </w:r>
    </w:p>
    <w:p w:rsidR="00FA3793" w:rsidRPr="00E3082F" w:rsidRDefault="00FA3793" w:rsidP="00F03004">
      <w:pPr>
        <w:pStyle w:val="DualTxt"/>
        <w:rPr>
          <w:rFonts w:hint="cs"/>
          <w:rtl/>
        </w:rPr>
      </w:pPr>
      <w:r>
        <w:rPr>
          <w:rFonts w:hint="cs"/>
          <w:b/>
          <w:rtl/>
          <w:lang w:bidi="ar-JO"/>
        </w:rPr>
        <w:t>2 -</w:t>
      </w:r>
      <w:r>
        <w:rPr>
          <w:rFonts w:hint="cs"/>
          <w:b/>
          <w:rtl/>
          <w:lang w:bidi="ar-JO"/>
        </w:rPr>
        <w:tab/>
      </w:r>
      <w:r w:rsidRPr="00E3082F">
        <w:rPr>
          <w:bCs/>
          <w:rtl/>
        </w:rPr>
        <w:t>السيد سيدوف</w:t>
      </w:r>
      <w:r w:rsidRPr="00E3082F">
        <w:rPr>
          <w:rtl/>
        </w:rPr>
        <w:t xml:space="preserve"> (أوزبكستان): قال إن </w:t>
      </w:r>
      <w:r>
        <w:rPr>
          <w:rFonts w:hint="cs"/>
          <w:rtl/>
        </w:rPr>
        <w:t xml:space="preserve">حكومة </w:t>
      </w:r>
      <w:r w:rsidRPr="00E3082F">
        <w:rPr>
          <w:rtl/>
        </w:rPr>
        <w:t>بلده قد اتخذ</w:t>
      </w:r>
      <w:r w:rsidR="00F03004">
        <w:rPr>
          <w:rFonts w:hint="cs"/>
          <w:rtl/>
        </w:rPr>
        <w:t>ت</w:t>
      </w:r>
      <w:r w:rsidRPr="00E3082F">
        <w:rPr>
          <w:rtl/>
        </w:rPr>
        <w:t xml:space="preserve"> عدة خطوات من أجل تنفيذ أحكام العهد.</w:t>
      </w:r>
      <w:r w:rsidRPr="00E3082F">
        <w:t xml:space="preserve"> </w:t>
      </w:r>
      <w:r w:rsidRPr="00E3082F">
        <w:rPr>
          <w:rtl/>
        </w:rPr>
        <w:t xml:space="preserve">وخلال السنة الماضية، أصبحت أوزبكستان طرفا في </w:t>
      </w:r>
      <w:r>
        <w:rPr>
          <w:rFonts w:hint="cs"/>
          <w:rtl/>
        </w:rPr>
        <w:t>ما ي</w:t>
      </w:r>
      <w:r w:rsidRPr="00E3082F">
        <w:rPr>
          <w:rtl/>
        </w:rPr>
        <w:t xml:space="preserve">زيد </w:t>
      </w:r>
      <w:r>
        <w:rPr>
          <w:rFonts w:hint="cs"/>
          <w:rtl/>
        </w:rPr>
        <w:t>ع</w:t>
      </w:r>
      <w:r w:rsidRPr="00E3082F">
        <w:rPr>
          <w:rtl/>
        </w:rPr>
        <w:t>ن 60 صكا دوليا متعلقا بحقوق الإنسان</w:t>
      </w:r>
      <w:r>
        <w:rPr>
          <w:rFonts w:hint="cs"/>
          <w:rtl/>
          <w:lang w:bidi="ar-JO"/>
        </w:rPr>
        <w:t>، من بينها</w:t>
      </w:r>
      <w:r w:rsidRPr="00E3082F">
        <w:rPr>
          <w:rtl/>
        </w:rPr>
        <w:t xml:space="preserve"> ست معاهدات </w:t>
      </w:r>
      <w:r>
        <w:rPr>
          <w:rFonts w:hint="cs"/>
          <w:rtl/>
          <w:lang w:bidi="ar-JO"/>
        </w:rPr>
        <w:t>ل</w:t>
      </w:r>
      <w:r w:rsidRPr="00E3082F">
        <w:rPr>
          <w:rtl/>
        </w:rPr>
        <w:t xml:space="preserve">لأمم المتحدة. </w:t>
      </w:r>
      <w:r w:rsidRPr="00E3082F">
        <w:t xml:space="preserve"> </w:t>
      </w:r>
      <w:r w:rsidRPr="00E3082F">
        <w:rPr>
          <w:rtl/>
        </w:rPr>
        <w:t>وأقر ال</w:t>
      </w:r>
      <w:r>
        <w:rPr>
          <w:rFonts w:hint="cs"/>
          <w:rtl/>
          <w:lang w:bidi="ar-JO"/>
        </w:rPr>
        <w:t>ب</w:t>
      </w:r>
      <w:r w:rsidRPr="00E3082F">
        <w:rPr>
          <w:rtl/>
        </w:rPr>
        <w:t xml:space="preserve">رلمان </w:t>
      </w:r>
      <w:r>
        <w:rPr>
          <w:rFonts w:hint="cs"/>
          <w:rtl/>
        </w:rPr>
        <w:t>ما ي</w:t>
      </w:r>
      <w:r w:rsidRPr="00E3082F">
        <w:rPr>
          <w:rtl/>
        </w:rPr>
        <w:t xml:space="preserve">زيد </w:t>
      </w:r>
      <w:r>
        <w:rPr>
          <w:rFonts w:hint="cs"/>
          <w:rtl/>
        </w:rPr>
        <w:t>ع</w:t>
      </w:r>
      <w:r w:rsidRPr="00E3082F">
        <w:rPr>
          <w:rtl/>
        </w:rPr>
        <w:t>ن 50 قانونا ينظم الحقوق المدنية والسياسية، من بينها مثلا قانون جديد يوسع نطاق صلاحيات أمين المظالم.</w:t>
      </w:r>
      <w:r w:rsidRPr="00E3082F">
        <w:t xml:space="preserve"> </w:t>
      </w:r>
      <w:r w:rsidRPr="00E3082F">
        <w:rPr>
          <w:rtl/>
        </w:rPr>
        <w:t>وعملا بإعلان وبرنامج عمل فيينا</w:t>
      </w:r>
      <w:r>
        <w:rPr>
          <w:rFonts w:hint="cs"/>
          <w:rtl/>
          <w:lang w:bidi="ar-JO"/>
        </w:rPr>
        <w:t xml:space="preserve">، </w:t>
      </w:r>
      <w:r w:rsidRPr="00E3082F">
        <w:rPr>
          <w:rtl/>
        </w:rPr>
        <w:t>أ</w:t>
      </w:r>
      <w:r>
        <w:rPr>
          <w:rFonts w:hint="cs"/>
          <w:rtl/>
        </w:rPr>
        <w:t>ُ</w:t>
      </w:r>
      <w:r w:rsidRPr="00E3082F">
        <w:rPr>
          <w:rtl/>
        </w:rPr>
        <w:t xml:space="preserve">نشئت قاعدة مؤسسية لحماية الحقوق المدنية والسياسية تشمل </w:t>
      </w:r>
      <w:r w:rsidRPr="00E3082F">
        <w:rPr>
          <w:rFonts w:hint="cs"/>
          <w:rtl/>
        </w:rPr>
        <w:t>استحداث</w:t>
      </w:r>
      <w:r w:rsidRPr="00E3082F">
        <w:rPr>
          <w:rtl/>
        </w:rPr>
        <w:t xml:space="preserve"> مركز أمين المظالم ضمن </w:t>
      </w:r>
      <w:r>
        <w:rPr>
          <w:rFonts w:hint="cs"/>
          <w:rtl/>
          <w:lang w:bidi="ar-JO"/>
        </w:rPr>
        <w:t>الإطار</w:t>
      </w:r>
      <w:r w:rsidRPr="00E3082F">
        <w:rPr>
          <w:rtl/>
        </w:rPr>
        <w:t xml:space="preserve"> البرلماني</w:t>
      </w:r>
      <w:r>
        <w:rPr>
          <w:rFonts w:hint="cs"/>
          <w:rtl/>
          <w:lang w:bidi="ar-JO"/>
        </w:rPr>
        <w:t>،</w:t>
      </w:r>
      <w:r w:rsidRPr="00E3082F">
        <w:rPr>
          <w:rtl/>
        </w:rPr>
        <w:t xml:space="preserve"> ومحكمة دستورية</w:t>
      </w:r>
      <w:r>
        <w:rPr>
          <w:rFonts w:hint="cs"/>
          <w:rtl/>
          <w:lang w:bidi="ar-JO"/>
        </w:rPr>
        <w:t>،</w:t>
      </w:r>
      <w:r w:rsidRPr="00E3082F">
        <w:rPr>
          <w:rtl/>
        </w:rPr>
        <w:t xml:space="preserve"> ومركزا وطنيا لحقوق الإنسان.</w:t>
      </w:r>
      <w:r>
        <w:rPr>
          <w:rFonts w:hint="cs"/>
          <w:rtl/>
        </w:rPr>
        <w:t xml:space="preserve"> </w:t>
      </w:r>
      <w:r w:rsidRPr="00E3082F">
        <w:rPr>
          <w:rtl/>
        </w:rPr>
        <w:t xml:space="preserve">وفي </w:t>
      </w:r>
      <w:r>
        <w:rPr>
          <w:rFonts w:hint="cs"/>
          <w:rtl/>
          <w:lang w:bidi="ar-JO"/>
        </w:rPr>
        <w:t>سياق</w:t>
      </w:r>
      <w:r w:rsidRPr="00E3082F">
        <w:rPr>
          <w:rtl/>
        </w:rPr>
        <w:t xml:space="preserve"> عقد الأمم المتحدة للتثقيف في مجال حقوق الإنسان، أدرجت مادة حقوق الإنسان في المناهج الدراسية لجميع المدارس والجامعات.</w:t>
      </w:r>
      <w:r>
        <w:rPr>
          <w:rFonts w:hint="cs"/>
          <w:rtl/>
          <w:lang w:bidi="ar-JO"/>
        </w:rPr>
        <w:t xml:space="preserve"> كما</w:t>
      </w:r>
      <w:r w:rsidRPr="00E3082F">
        <w:rPr>
          <w:rtl/>
        </w:rPr>
        <w:t xml:space="preserve"> ترجم </w:t>
      </w:r>
      <w:r>
        <w:rPr>
          <w:rFonts w:hint="cs"/>
          <w:rtl/>
        </w:rPr>
        <w:t>ما ي</w:t>
      </w:r>
      <w:r w:rsidRPr="00E3082F">
        <w:rPr>
          <w:rtl/>
        </w:rPr>
        <w:t xml:space="preserve">زيد </w:t>
      </w:r>
      <w:r w:rsidR="00F03004">
        <w:rPr>
          <w:rFonts w:hint="cs"/>
          <w:rtl/>
        </w:rPr>
        <w:t>ع</w:t>
      </w:r>
      <w:r w:rsidRPr="00E3082F">
        <w:rPr>
          <w:rtl/>
        </w:rPr>
        <w:t xml:space="preserve">ن 100 نص قانوني </w:t>
      </w:r>
      <w:r>
        <w:rPr>
          <w:rFonts w:hint="cs"/>
          <w:rtl/>
        </w:rPr>
        <w:t>ي</w:t>
      </w:r>
      <w:r w:rsidRPr="00E3082F">
        <w:rPr>
          <w:rtl/>
        </w:rPr>
        <w:t>تعلق بحقوق الإنسان إلى اللغة الأوزبكية</w:t>
      </w:r>
      <w:r>
        <w:rPr>
          <w:rFonts w:hint="cs"/>
          <w:rtl/>
          <w:lang w:bidi="ar-JO"/>
        </w:rPr>
        <w:t xml:space="preserve"> في إطار </w:t>
      </w:r>
      <w:r w:rsidRPr="00E3082F">
        <w:rPr>
          <w:rtl/>
        </w:rPr>
        <w:t>الحملة الإعلامية العالم</w:t>
      </w:r>
      <w:r>
        <w:rPr>
          <w:rtl/>
        </w:rPr>
        <w:t>ية التي تقوم بها الأمم المتحدة.</w:t>
      </w:r>
    </w:p>
    <w:p w:rsidR="00FA3793" w:rsidRPr="00E3082F" w:rsidRDefault="00FA3793" w:rsidP="00FA3793">
      <w:pPr>
        <w:pStyle w:val="DualTxt"/>
        <w:rPr>
          <w:rFonts w:hint="cs"/>
          <w:rtl/>
        </w:rPr>
      </w:pPr>
      <w:r>
        <w:rPr>
          <w:rFonts w:hint="cs"/>
          <w:rtl/>
        </w:rPr>
        <w:t>3 -</w:t>
      </w:r>
      <w:r>
        <w:rPr>
          <w:rFonts w:hint="cs"/>
          <w:rtl/>
        </w:rPr>
        <w:tab/>
      </w:r>
      <w:r>
        <w:rPr>
          <w:rFonts w:hint="cs"/>
          <w:rtl/>
          <w:lang w:bidi="ar-JO"/>
        </w:rPr>
        <w:t xml:space="preserve">وأضاف أنه على الرغم من ذلك، </w:t>
      </w:r>
      <w:r w:rsidRPr="00E3082F">
        <w:rPr>
          <w:rtl/>
        </w:rPr>
        <w:t>ثمة طائفة من المش</w:t>
      </w:r>
      <w:r>
        <w:rPr>
          <w:rFonts w:hint="cs"/>
          <w:rtl/>
        </w:rPr>
        <w:t>ا</w:t>
      </w:r>
      <w:r w:rsidRPr="00E3082F">
        <w:rPr>
          <w:rtl/>
        </w:rPr>
        <w:t xml:space="preserve">كل ما زالت تؤثر على حالة حقوق الإنسان في </w:t>
      </w:r>
      <w:r w:rsidR="00F03004">
        <w:rPr>
          <w:rFonts w:hint="cs"/>
          <w:rtl/>
        </w:rPr>
        <w:t xml:space="preserve">بلده </w:t>
      </w:r>
      <w:r>
        <w:rPr>
          <w:rFonts w:hint="cs"/>
          <w:rtl/>
          <w:lang w:bidi="ar-JO"/>
        </w:rPr>
        <w:t>و</w:t>
      </w:r>
      <w:r>
        <w:rPr>
          <w:rtl/>
        </w:rPr>
        <w:t>لا</w:t>
      </w:r>
      <w:r>
        <w:rPr>
          <w:rFonts w:hint="cs"/>
          <w:rtl/>
        </w:rPr>
        <w:t> س</w:t>
      </w:r>
      <w:r w:rsidRPr="00E3082F">
        <w:rPr>
          <w:rtl/>
        </w:rPr>
        <w:t xml:space="preserve">يما فيما </w:t>
      </w:r>
      <w:r>
        <w:rPr>
          <w:rFonts w:hint="cs"/>
          <w:rtl/>
          <w:lang w:bidi="ar-JO"/>
        </w:rPr>
        <w:t>يتعلق</w:t>
      </w:r>
      <w:r w:rsidRPr="00E3082F">
        <w:rPr>
          <w:rtl/>
        </w:rPr>
        <w:t xml:space="preserve"> بنظام العدالة. </w:t>
      </w:r>
      <w:r>
        <w:rPr>
          <w:rFonts w:hint="cs"/>
          <w:rtl/>
          <w:lang w:bidi="ar-JO"/>
        </w:rPr>
        <w:t xml:space="preserve">إذ لم يُشرع في وضع </w:t>
      </w:r>
      <w:r w:rsidRPr="00E3082F">
        <w:rPr>
          <w:rtl/>
        </w:rPr>
        <w:t>آليات حقوق الإنسان وإجراءاتها إلا منذ هذ</w:t>
      </w:r>
      <w:r>
        <w:rPr>
          <w:rFonts w:hint="cs"/>
          <w:rtl/>
          <w:lang w:bidi="ar-JO"/>
        </w:rPr>
        <w:t>ه</w:t>
      </w:r>
      <w:r w:rsidRPr="00E3082F">
        <w:rPr>
          <w:rtl/>
        </w:rPr>
        <w:t xml:space="preserve"> </w:t>
      </w:r>
      <w:r>
        <w:rPr>
          <w:rFonts w:hint="cs"/>
          <w:rtl/>
          <w:lang w:bidi="ar-JO"/>
        </w:rPr>
        <w:t>الفترة</w:t>
      </w:r>
      <w:r w:rsidRPr="00E3082F">
        <w:rPr>
          <w:rtl/>
        </w:rPr>
        <w:t>، و</w:t>
      </w:r>
      <w:r>
        <w:rPr>
          <w:rFonts w:hint="cs"/>
          <w:rtl/>
          <w:lang w:bidi="ar-JO"/>
        </w:rPr>
        <w:t xml:space="preserve">كان انتشار </w:t>
      </w:r>
      <w:r w:rsidRPr="00E3082F">
        <w:rPr>
          <w:rtl/>
        </w:rPr>
        <w:t xml:space="preserve">مفهوم </w:t>
      </w:r>
      <w:r>
        <w:rPr>
          <w:rFonts w:hint="cs"/>
          <w:rtl/>
          <w:lang w:bidi="ar-JO"/>
        </w:rPr>
        <w:t>سيادة</w:t>
      </w:r>
      <w:r w:rsidRPr="00E3082F">
        <w:rPr>
          <w:rtl/>
        </w:rPr>
        <w:t xml:space="preserve"> القانون شبه غائب في أوساط موظفي إنفاذ</w:t>
      </w:r>
      <w:r>
        <w:rPr>
          <w:rFonts w:hint="cs"/>
          <w:rtl/>
          <w:lang w:bidi="ar-JO"/>
        </w:rPr>
        <w:t xml:space="preserve"> القوانين</w:t>
      </w:r>
      <w:r w:rsidRPr="00E3082F">
        <w:rPr>
          <w:rtl/>
        </w:rPr>
        <w:t xml:space="preserve">، </w:t>
      </w:r>
      <w:r>
        <w:rPr>
          <w:rFonts w:hint="cs"/>
          <w:rtl/>
          <w:lang w:bidi="ar-JO"/>
        </w:rPr>
        <w:t>كما أن إدراك</w:t>
      </w:r>
      <w:r w:rsidRPr="00E3082F">
        <w:rPr>
          <w:rtl/>
        </w:rPr>
        <w:t xml:space="preserve"> السكان </w:t>
      </w:r>
      <w:r>
        <w:rPr>
          <w:rFonts w:hint="cs"/>
          <w:rtl/>
          <w:lang w:bidi="ar-JO"/>
        </w:rPr>
        <w:t>لقضايا</w:t>
      </w:r>
      <w:r w:rsidRPr="00E3082F">
        <w:rPr>
          <w:rtl/>
        </w:rPr>
        <w:t xml:space="preserve"> حقوق الإنسان</w:t>
      </w:r>
      <w:r>
        <w:rPr>
          <w:rFonts w:hint="cs"/>
          <w:rtl/>
          <w:lang w:bidi="ar-JO"/>
        </w:rPr>
        <w:t xml:space="preserve"> كان</w:t>
      </w:r>
      <w:r w:rsidRPr="00E3082F">
        <w:rPr>
          <w:rtl/>
        </w:rPr>
        <w:t xml:space="preserve"> </w:t>
      </w:r>
      <w:r>
        <w:rPr>
          <w:rFonts w:hint="cs"/>
          <w:rtl/>
          <w:lang w:bidi="ar-JO"/>
        </w:rPr>
        <w:t>محدودا</w:t>
      </w:r>
      <w:r w:rsidRPr="00E3082F">
        <w:rPr>
          <w:rtl/>
        </w:rPr>
        <w:t xml:space="preserve">، </w:t>
      </w:r>
      <w:r>
        <w:rPr>
          <w:rFonts w:hint="cs"/>
          <w:rtl/>
          <w:lang w:bidi="ar-JO"/>
        </w:rPr>
        <w:t>وهي</w:t>
      </w:r>
      <w:r w:rsidRPr="00E3082F">
        <w:rPr>
          <w:rtl/>
        </w:rPr>
        <w:t xml:space="preserve"> حالة </w:t>
      </w:r>
      <w:r>
        <w:rPr>
          <w:rFonts w:hint="cs"/>
          <w:rtl/>
          <w:lang w:bidi="ar-JO"/>
        </w:rPr>
        <w:t>ا</w:t>
      </w:r>
      <w:r w:rsidRPr="00E3082F">
        <w:rPr>
          <w:rtl/>
        </w:rPr>
        <w:t>رتبط</w:t>
      </w:r>
      <w:r>
        <w:rPr>
          <w:rFonts w:hint="cs"/>
          <w:rtl/>
          <w:lang w:bidi="ar-JO"/>
        </w:rPr>
        <w:t>ت</w:t>
      </w:r>
      <w:r w:rsidRPr="00E3082F">
        <w:rPr>
          <w:rtl/>
        </w:rPr>
        <w:t xml:space="preserve"> بالتغيرات السريعة التي </w:t>
      </w:r>
      <w:r>
        <w:rPr>
          <w:rFonts w:hint="cs"/>
          <w:rtl/>
          <w:lang w:bidi="ar-JO"/>
        </w:rPr>
        <w:t>شهدها</w:t>
      </w:r>
      <w:r>
        <w:rPr>
          <w:rtl/>
        </w:rPr>
        <w:t xml:space="preserve"> النظام القانوني منذ الاستقلال.</w:t>
      </w:r>
    </w:p>
    <w:p w:rsidR="00FA3793" w:rsidRPr="00E3082F" w:rsidRDefault="00FA3793" w:rsidP="00F03004">
      <w:pPr>
        <w:pStyle w:val="DualTxt"/>
        <w:rPr>
          <w:rtl/>
        </w:rPr>
      </w:pPr>
      <w:r>
        <w:rPr>
          <w:rFonts w:hint="cs"/>
          <w:rtl/>
          <w:lang w:bidi="ar-JO"/>
        </w:rPr>
        <w:t>4 -</w:t>
      </w:r>
      <w:r>
        <w:rPr>
          <w:rFonts w:hint="cs"/>
          <w:rtl/>
          <w:lang w:bidi="ar-JO"/>
        </w:rPr>
        <w:tab/>
      </w:r>
      <w:r w:rsidR="00F03004">
        <w:rPr>
          <w:rFonts w:hint="cs"/>
          <w:rtl/>
          <w:lang w:bidi="ar-JO"/>
        </w:rPr>
        <w:t>و</w:t>
      </w:r>
      <w:r>
        <w:rPr>
          <w:rFonts w:hint="cs"/>
          <w:rtl/>
          <w:lang w:bidi="ar-JO"/>
        </w:rPr>
        <w:t xml:space="preserve">تابع يقول إن بلده يتعاون </w:t>
      </w:r>
      <w:r w:rsidRPr="00E3082F">
        <w:rPr>
          <w:rtl/>
        </w:rPr>
        <w:t>في عدد من المجالات مع هيئات</w:t>
      </w:r>
      <w:r>
        <w:rPr>
          <w:rFonts w:hint="cs"/>
          <w:rtl/>
          <w:lang w:bidi="ar-JO"/>
        </w:rPr>
        <w:t xml:space="preserve"> مختلفة تابعة</w:t>
      </w:r>
      <w:r w:rsidRPr="00E3082F">
        <w:rPr>
          <w:rtl/>
        </w:rPr>
        <w:t xml:space="preserve"> للأمم المتحدة. وقد </w:t>
      </w:r>
      <w:r>
        <w:rPr>
          <w:rFonts w:hint="cs"/>
          <w:rtl/>
          <w:lang w:bidi="ar-JO"/>
        </w:rPr>
        <w:t xml:space="preserve">سبق له أن </w:t>
      </w:r>
      <w:r w:rsidRPr="00E3082F">
        <w:rPr>
          <w:rtl/>
        </w:rPr>
        <w:t>قدم</w:t>
      </w:r>
      <w:r w:rsidR="00F03004">
        <w:rPr>
          <w:rFonts w:hint="cs"/>
          <w:rtl/>
        </w:rPr>
        <w:t>ت</w:t>
      </w:r>
      <w:r w:rsidRPr="00E3082F">
        <w:rPr>
          <w:rtl/>
        </w:rPr>
        <w:t xml:space="preserve"> ستة تقارير إلى هيئات معاهدات الأمم المتحدة.</w:t>
      </w:r>
      <w:r w:rsidRPr="00E3082F">
        <w:t xml:space="preserve"> </w:t>
      </w:r>
      <w:r w:rsidRPr="00E3082F">
        <w:rPr>
          <w:rtl/>
        </w:rPr>
        <w:t>و</w:t>
      </w:r>
      <w:r>
        <w:rPr>
          <w:rFonts w:hint="cs"/>
          <w:rtl/>
          <w:lang w:bidi="ar-JO"/>
        </w:rPr>
        <w:t>لحد الآن</w:t>
      </w:r>
      <w:r w:rsidRPr="00E3082F">
        <w:rPr>
          <w:rtl/>
        </w:rPr>
        <w:t xml:space="preserve">، نفذ </w:t>
      </w:r>
      <w:r>
        <w:rPr>
          <w:rFonts w:hint="cs"/>
          <w:rtl/>
        </w:rPr>
        <w:t xml:space="preserve">بلده </w:t>
      </w:r>
      <w:r>
        <w:rPr>
          <w:rFonts w:hint="cs"/>
          <w:rtl/>
          <w:lang w:bidi="ar-JO"/>
        </w:rPr>
        <w:t>تنفيذا تاما</w:t>
      </w:r>
      <w:r w:rsidRPr="00E3082F">
        <w:rPr>
          <w:rtl/>
        </w:rPr>
        <w:t xml:space="preserve"> 18 توصية من أصل 22 </w:t>
      </w:r>
      <w:r>
        <w:rPr>
          <w:rFonts w:hint="cs"/>
          <w:rtl/>
          <w:lang w:bidi="ar-JO"/>
        </w:rPr>
        <w:t xml:space="preserve">توصية </w:t>
      </w:r>
      <w:r w:rsidRPr="00E3082F">
        <w:rPr>
          <w:rtl/>
        </w:rPr>
        <w:t xml:space="preserve">صادرة عن المقرر الخاص للجنة حقوق الإنسان المعني بمسألة التعذيب، كما </w:t>
      </w:r>
      <w:r w:rsidR="00F03004">
        <w:rPr>
          <w:rFonts w:hint="cs"/>
          <w:rtl/>
        </w:rPr>
        <w:t>ي</w:t>
      </w:r>
      <w:r w:rsidRPr="00E3082F">
        <w:rPr>
          <w:rtl/>
        </w:rPr>
        <w:t>تعاون فنيا مع مفوضية الأمم المتحدة لحقوق الإنسان في مجال حقوق الإنسان في آسيا الوسطى.</w:t>
      </w:r>
    </w:p>
    <w:p w:rsidR="00FA3793" w:rsidRPr="00E3082F" w:rsidRDefault="00FA3793" w:rsidP="00E12ACF">
      <w:pPr>
        <w:pStyle w:val="DualTxt"/>
        <w:rPr>
          <w:rFonts w:hint="cs"/>
          <w:rtl/>
        </w:rPr>
      </w:pPr>
      <w:r>
        <w:rPr>
          <w:rFonts w:hint="cs"/>
          <w:rtl/>
        </w:rPr>
        <w:t>5 -</w:t>
      </w:r>
      <w:r>
        <w:rPr>
          <w:rFonts w:hint="cs"/>
          <w:rtl/>
        </w:rPr>
        <w:tab/>
      </w:r>
      <w:r w:rsidRPr="00E3082F">
        <w:rPr>
          <w:rtl/>
        </w:rPr>
        <w:t xml:space="preserve">وأشار إلى مشروع لبرنامج الأمم المتحدة الإنمائي </w:t>
      </w:r>
      <w:r>
        <w:rPr>
          <w:rFonts w:hint="cs"/>
          <w:rtl/>
          <w:lang w:bidi="ar-JO"/>
        </w:rPr>
        <w:t xml:space="preserve">في مجال </w:t>
      </w:r>
      <w:r w:rsidRPr="00E3082F">
        <w:rPr>
          <w:rtl/>
        </w:rPr>
        <w:t>حقوق الإنسان يجري تنفيذه في الفترة 2003-2006 ويركز على زيادة الشراكات بين الحكومة والمنظمات غير الحكومية.</w:t>
      </w:r>
      <w:r w:rsidRPr="00E3082F">
        <w:t xml:space="preserve"> </w:t>
      </w:r>
      <w:r w:rsidRPr="00E3082F">
        <w:rPr>
          <w:rtl/>
        </w:rPr>
        <w:t xml:space="preserve">وشملت أنشطة السنة الماضية إجراء مشاورات بين هيئة التحقيق الرئيسية في وزارة الداخلية ومنظمة حقوق الإنسان </w:t>
      </w:r>
      <w:r>
        <w:rPr>
          <w:rFonts w:hint="cs"/>
          <w:rtl/>
          <w:lang w:bidi="ar-JO"/>
        </w:rPr>
        <w:t>’</w:t>
      </w:r>
      <w:r w:rsidRPr="00E3082F">
        <w:rPr>
          <w:rtl/>
        </w:rPr>
        <w:t>’دار الحرية‘</w:t>
      </w:r>
      <w:r>
        <w:rPr>
          <w:rFonts w:hint="cs"/>
          <w:rtl/>
          <w:lang w:bidi="ar-JO"/>
        </w:rPr>
        <w:t>‘،</w:t>
      </w:r>
      <w:r w:rsidRPr="00E3082F">
        <w:rPr>
          <w:rtl/>
        </w:rPr>
        <w:t xml:space="preserve"> بهدف تحسين الحوار فيما بين الحكومة والمجتمع المدني، وندوة مدتها ثلاثة أيام بشأن تنفيذ الصكوك والبرامج المتعلقة بحقوق الإنسان، بالإضافة إلى أنشطة الرصد والتدريب. وقد طلبت وز</w:t>
      </w:r>
      <w:r>
        <w:rPr>
          <w:rFonts w:hint="cs"/>
          <w:rtl/>
        </w:rPr>
        <w:t>ا</w:t>
      </w:r>
      <w:r w:rsidRPr="00E3082F">
        <w:rPr>
          <w:rtl/>
        </w:rPr>
        <w:t>رة الداخلية من برنامج الأمم المتحدة الإنمائي مساعدة تتعلق بتدريب موظفي الوزارة في مجال حقوق الإنسان</w:t>
      </w:r>
      <w:r>
        <w:rPr>
          <w:rFonts w:hint="cs"/>
          <w:rtl/>
          <w:lang w:bidi="ar-JO"/>
        </w:rPr>
        <w:t>؛</w:t>
      </w:r>
      <w:r w:rsidRPr="00E3082F">
        <w:rPr>
          <w:rtl/>
        </w:rPr>
        <w:t xml:space="preserve"> </w:t>
      </w:r>
      <w:r>
        <w:rPr>
          <w:rFonts w:hint="cs"/>
          <w:rtl/>
          <w:lang w:bidi="ar-JO"/>
        </w:rPr>
        <w:t>و</w:t>
      </w:r>
      <w:r w:rsidRPr="00E3082F">
        <w:rPr>
          <w:rtl/>
        </w:rPr>
        <w:t>إلى حد الآن</w:t>
      </w:r>
      <w:r>
        <w:rPr>
          <w:rFonts w:hint="cs"/>
          <w:rtl/>
          <w:lang w:bidi="ar-JO"/>
        </w:rPr>
        <w:t xml:space="preserve">، </w:t>
      </w:r>
      <w:r w:rsidRPr="00E3082F">
        <w:rPr>
          <w:rtl/>
        </w:rPr>
        <w:t>تلقى 20 موظفا تدريب</w:t>
      </w:r>
      <w:r>
        <w:rPr>
          <w:rFonts w:hint="cs"/>
          <w:rtl/>
          <w:lang w:bidi="ar-JO"/>
        </w:rPr>
        <w:t>ا</w:t>
      </w:r>
      <w:r w:rsidRPr="00E3082F">
        <w:rPr>
          <w:rtl/>
        </w:rPr>
        <w:t xml:space="preserve"> </w:t>
      </w:r>
      <w:r>
        <w:rPr>
          <w:rFonts w:hint="cs"/>
          <w:rtl/>
          <w:lang w:bidi="ar-JO"/>
        </w:rPr>
        <w:t>شمل ال</w:t>
      </w:r>
      <w:r w:rsidRPr="00E3082F">
        <w:rPr>
          <w:rtl/>
        </w:rPr>
        <w:t xml:space="preserve">معايير الدولية للاعتقال، والاحتجاز، ومنع التعذيب، </w:t>
      </w:r>
      <w:r>
        <w:rPr>
          <w:rFonts w:hint="cs"/>
          <w:rtl/>
          <w:lang w:bidi="ar-JO"/>
        </w:rPr>
        <w:t>وأساليب</w:t>
      </w:r>
      <w:r w:rsidRPr="00E3082F">
        <w:rPr>
          <w:rtl/>
        </w:rPr>
        <w:t xml:space="preserve"> التحقيق. </w:t>
      </w:r>
      <w:r w:rsidRPr="00E3082F">
        <w:t xml:space="preserve"> </w:t>
      </w:r>
      <w:r>
        <w:rPr>
          <w:rFonts w:hint="cs"/>
          <w:rtl/>
          <w:lang w:bidi="ar-JO"/>
        </w:rPr>
        <w:t>وأنشئت</w:t>
      </w:r>
      <w:r w:rsidRPr="00E3082F">
        <w:rPr>
          <w:rtl/>
        </w:rPr>
        <w:t xml:space="preserve"> مكتبات لحقوق الإنسان</w:t>
      </w:r>
      <w:r>
        <w:rPr>
          <w:rFonts w:hint="cs"/>
          <w:rtl/>
          <w:lang w:bidi="ar-JO"/>
        </w:rPr>
        <w:t>،</w:t>
      </w:r>
      <w:r w:rsidRPr="00E3082F">
        <w:t xml:space="preserve"> </w:t>
      </w:r>
      <w:r w:rsidR="00E12ACF">
        <w:rPr>
          <w:rFonts w:hint="cs"/>
          <w:rtl/>
        </w:rPr>
        <w:t xml:space="preserve"> </w:t>
      </w:r>
      <w:r w:rsidRPr="00E3082F">
        <w:rPr>
          <w:rtl/>
        </w:rPr>
        <w:t>كما شُجعت المنظمات</w:t>
      </w:r>
      <w:r>
        <w:rPr>
          <w:rFonts w:hint="cs"/>
          <w:rtl/>
          <w:lang w:bidi="ar-JO"/>
        </w:rPr>
        <w:t xml:space="preserve"> غير</w:t>
      </w:r>
      <w:r w:rsidRPr="00E3082F">
        <w:rPr>
          <w:rtl/>
        </w:rPr>
        <w:t xml:space="preserve"> الحكومية على </w:t>
      </w:r>
      <w:r>
        <w:rPr>
          <w:rFonts w:hint="cs"/>
          <w:rtl/>
          <w:lang w:bidi="ar-JO"/>
        </w:rPr>
        <w:t>تناول</w:t>
      </w:r>
      <w:r w:rsidRPr="00E3082F">
        <w:rPr>
          <w:rtl/>
        </w:rPr>
        <w:t xml:space="preserve"> مسائل حقوق الإنسان، </w:t>
      </w:r>
      <w:r>
        <w:rPr>
          <w:rFonts w:hint="cs"/>
          <w:rtl/>
          <w:lang w:bidi="ar-JO"/>
        </w:rPr>
        <w:t>ويبلغ</w:t>
      </w:r>
      <w:r w:rsidRPr="00E3082F">
        <w:rPr>
          <w:rtl/>
        </w:rPr>
        <w:t xml:space="preserve"> عددها حاليا </w:t>
      </w:r>
      <w:r w:rsidR="00E12ACF">
        <w:rPr>
          <w:rFonts w:hint="cs"/>
          <w:rtl/>
        </w:rPr>
        <w:t>ما ي</w:t>
      </w:r>
      <w:r w:rsidRPr="00E3082F">
        <w:rPr>
          <w:rtl/>
        </w:rPr>
        <w:t xml:space="preserve">زيد </w:t>
      </w:r>
      <w:r w:rsidR="00E12ACF">
        <w:rPr>
          <w:rFonts w:hint="cs"/>
          <w:rtl/>
        </w:rPr>
        <w:t>ع</w:t>
      </w:r>
      <w:r w:rsidRPr="00E3082F">
        <w:rPr>
          <w:rtl/>
        </w:rPr>
        <w:t xml:space="preserve">ن 000 5 منظمة، </w:t>
      </w:r>
      <w:r>
        <w:rPr>
          <w:rFonts w:hint="cs"/>
          <w:rtl/>
          <w:lang w:bidi="ar-JO"/>
        </w:rPr>
        <w:t>أي</w:t>
      </w:r>
      <w:r w:rsidRPr="00E3082F">
        <w:rPr>
          <w:rtl/>
        </w:rPr>
        <w:t xml:space="preserve"> ضعف عددها </w:t>
      </w:r>
      <w:r w:rsidR="00E12ACF">
        <w:rPr>
          <w:rFonts w:hint="cs"/>
          <w:rtl/>
        </w:rPr>
        <w:t xml:space="preserve">في </w:t>
      </w:r>
      <w:r w:rsidR="00E12ACF">
        <w:rPr>
          <w:rtl/>
        </w:rPr>
        <w:t>عام 2000.</w:t>
      </w:r>
    </w:p>
    <w:p w:rsidR="00FA3793" w:rsidRPr="00E3082F" w:rsidRDefault="00E12ACF" w:rsidP="00FA3793">
      <w:pPr>
        <w:pStyle w:val="DualTxt"/>
        <w:rPr>
          <w:rtl/>
        </w:rPr>
      </w:pPr>
      <w:r>
        <w:rPr>
          <w:rFonts w:hint="cs"/>
          <w:rtl/>
        </w:rPr>
        <w:t>6 -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  <w:lang w:bidi="ar-JO"/>
        </w:rPr>
        <w:t xml:space="preserve">قال إن </w:t>
      </w:r>
      <w:r w:rsidR="00FA3793" w:rsidRPr="00E3082F">
        <w:rPr>
          <w:rtl/>
        </w:rPr>
        <w:t>نظام العدالة الجنائية</w:t>
      </w:r>
      <w:r w:rsidR="00FA3793">
        <w:rPr>
          <w:rFonts w:hint="cs"/>
          <w:rtl/>
        </w:rPr>
        <w:t xml:space="preserve"> يشهد</w:t>
      </w:r>
      <w:r w:rsidR="00FA3793" w:rsidRPr="00E3082F">
        <w:rPr>
          <w:rtl/>
        </w:rPr>
        <w:t xml:space="preserve"> حاليا </w:t>
      </w:r>
      <w:r w:rsidR="00FA3793">
        <w:rPr>
          <w:rFonts w:hint="cs"/>
          <w:rtl/>
        </w:rPr>
        <w:t xml:space="preserve">اتباع </w:t>
      </w:r>
      <w:r w:rsidR="00FA3793" w:rsidRPr="00E3082F">
        <w:rPr>
          <w:rtl/>
        </w:rPr>
        <w:t xml:space="preserve">مفهوم جديد تماما للعدالة والنظام القانوني. </w:t>
      </w:r>
      <w:r w:rsidR="00FA3793" w:rsidRPr="00E3082F">
        <w:t xml:space="preserve"> </w:t>
      </w:r>
      <w:r w:rsidR="00FA3793">
        <w:rPr>
          <w:rFonts w:hint="cs"/>
          <w:rtl/>
          <w:lang w:bidi="ar-JO"/>
        </w:rPr>
        <w:t>واتُخذت</w:t>
      </w:r>
      <w:r w:rsidR="00FA3793" w:rsidRPr="00E3082F">
        <w:rPr>
          <w:rtl/>
        </w:rPr>
        <w:t xml:space="preserve"> عدة تدابير جديدة لكفالة استقلالية المحاكم</w:t>
      </w:r>
      <w:r w:rsidR="00FA3793">
        <w:rPr>
          <w:rFonts w:hint="cs"/>
          <w:rtl/>
          <w:lang w:bidi="ar-JO"/>
        </w:rPr>
        <w:t>،</w:t>
      </w:r>
      <w:r w:rsidR="00FA3793" w:rsidRPr="00E3082F">
        <w:rPr>
          <w:rtl/>
        </w:rPr>
        <w:t xml:space="preserve"> تتمثل في استحداث محاكم مختصة بالقضايا الجنائية والمدنية والتجارية، و</w:t>
      </w:r>
      <w:r w:rsidR="00FA3793">
        <w:rPr>
          <w:rFonts w:hint="cs"/>
          <w:rtl/>
          <w:lang w:bidi="ar-JO"/>
        </w:rPr>
        <w:t>وضع</w:t>
      </w:r>
      <w:r w:rsidR="00FA3793" w:rsidRPr="00E3082F">
        <w:rPr>
          <w:rtl/>
        </w:rPr>
        <w:t xml:space="preserve"> آلية ديمقراطية لاختيار الموظفين القضائيين.</w:t>
      </w:r>
      <w:r w:rsidR="00FA3793" w:rsidRPr="00E3082F">
        <w:t xml:space="preserve"> </w:t>
      </w:r>
      <w:r w:rsidR="00FA3793" w:rsidRPr="00E3082F">
        <w:rPr>
          <w:rtl/>
        </w:rPr>
        <w:t>كما يجري تبسيط الإجراءات القضائية وتيسير لجوء المواطنين إلى المحاكم</w:t>
      </w:r>
      <w:r w:rsidR="00FA3793">
        <w:rPr>
          <w:rFonts w:hint="cs"/>
          <w:rtl/>
          <w:lang w:bidi="ar-JO"/>
        </w:rPr>
        <w:t xml:space="preserve">؛ </w:t>
      </w:r>
      <w:r w:rsidR="00FA3793" w:rsidRPr="00E3082F">
        <w:rPr>
          <w:rtl/>
        </w:rPr>
        <w:t>و</w:t>
      </w:r>
      <w:r w:rsidR="00FA3793">
        <w:rPr>
          <w:rFonts w:hint="cs"/>
          <w:rtl/>
          <w:lang w:bidi="ar-JO"/>
        </w:rPr>
        <w:t>تمت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 xml:space="preserve">مراجعة </w:t>
      </w:r>
      <w:r w:rsidR="00FA3793" w:rsidRPr="00E3082F">
        <w:rPr>
          <w:rtl/>
        </w:rPr>
        <w:t xml:space="preserve">تصنيف الجرائم </w:t>
      </w:r>
      <w:r w:rsidR="00FA3793">
        <w:rPr>
          <w:rFonts w:hint="cs"/>
          <w:rtl/>
        </w:rPr>
        <w:t>كليا</w:t>
      </w:r>
      <w:r w:rsidR="00FA3793">
        <w:rPr>
          <w:rFonts w:hint="cs"/>
          <w:rtl/>
          <w:lang w:bidi="ar-JO"/>
        </w:rPr>
        <w:t>؛</w:t>
      </w:r>
      <w:r w:rsidR="00FA3793" w:rsidRPr="00E3082F">
        <w:rPr>
          <w:rtl/>
        </w:rPr>
        <w:t xml:space="preserve"> ولم </w:t>
      </w:r>
      <w:r w:rsidR="00FA3793">
        <w:rPr>
          <w:rFonts w:hint="cs"/>
          <w:rtl/>
          <w:lang w:bidi="ar-JO"/>
        </w:rPr>
        <w:t>ي</w:t>
      </w:r>
      <w:r w:rsidR="00FA3793" w:rsidRPr="00E3082F">
        <w:rPr>
          <w:rtl/>
        </w:rPr>
        <w:t xml:space="preserve">عد </w:t>
      </w:r>
      <w:r w:rsidR="00FA3793">
        <w:rPr>
          <w:rFonts w:hint="cs"/>
          <w:rtl/>
          <w:lang w:bidi="ar-JO"/>
        </w:rPr>
        <w:t>ي</w:t>
      </w:r>
      <w:r w:rsidR="00FA3793" w:rsidRPr="00E3082F">
        <w:rPr>
          <w:rtl/>
        </w:rPr>
        <w:t xml:space="preserve">عاقب </w:t>
      </w:r>
      <w:r w:rsidR="00FA3793">
        <w:rPr>
          <w:rFonts w:hint="cs"/>
          <w:rtl/>
          <w:lang w:bidi="ar-JO"/>
        </w:rPr>
        <w:t xml:space="preserve">على </w:t>
      </w:r>
      <w:r w:rsidR="00FA3793" w:rsidRPr="00E3082F">
        <w:rPr>
          <w:rtl/>
        </w:rPr>
        <w:t>بعض أنواع</w:t>
      </w:r>
      <w:r w:rsidR="00FA3793">
        <w:rPr>
          <w:rFonts w:hint="cs"/>
          <w:rtl/>
          <w:lang w:bidi="ar-JO"/>
        </w:rPr>
        <w:t xml:space="preserve"> الجرائم</w:t>
      </w:r>
      <w:r w:rsidR="00FA3793" w:rsidRPr="00E3082F">
        <w:rPr>
          <w:rtl/>
        </w:rPr>
        <w:t xml:space="preserve"> بالسجن</w:t>
      </w:r>
      <w:r w:rsidR="00FA3793">
        <w:rPr>
          <w:rFonts w:hint="cs"/>
          <w:rtl/>
          <w:lang w:bidi="ar-JO"/>
        </w:rPr>
        <w:t>؛</w:t>
      </w:r>
      <w:r w:rsidR="00FA3793" w:rsidRPr="00E3082F">
        <w:t xml:space="preserve"> </w:t>
      </w:r>
      <w:r w:rsidR="00FA3793" w:rsidRPr="00E3082F">
        <w:rPr>
          <w:rtl/>
        </w:rPr>
        <w:t xml:space="preserve">ويجري تحسين ظروف </w:t>
      </w:r>
      <w:r w:rsidR="00FA3793">
        <w:rPr>
          <w:rFonts w:hint="cs"/>
          <w:rtl/>
          <w:lang w:bidi="ar-JO"/>
        </w:rPr>
        <w:t>الاعتقال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tl/>
        </w:rPr>
        <w:t>وت</w:t>
      </w:r>
      <w:r w:rsidR="00FA3793">
        <w:rPr>
          <w:rtl/>
        </w:rPr>
        <w:t>ُ</w:t>
      </w:r>
      <w:r w:rsidR="00FA3793" w:rsidRPr="00E3082F">
        <w:rPr>
          <w:rtl/>
        </w:rPr>
        <w:t>عد</w:t>
      </w:r>
      <w:r w:rsidR="00FA3793">
        <w:rPr>
          <w:rtl/>
        </w:rPr>
        <w:t>ّ</w:t>
      </w:r>
      <w:r w:rsidR="00FA3793" w:rsidRPr="00E3082F">
        <w:rPr>
          <w:rtl/>
        </w:rPr>
        <w:t xml:space="preserve"> الحكومة مشروع قانون </w:t>
      </w:r>
      <w:r w:rsidR="00FA3793">
        <w:rPr>
          <w:rFonts w:hint="cs"/>
          <w:rtl/>
          <w:lang w:bidi="ar-JO"/>
        </w:rPr>
        <w:t>متعلق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ب</w:t>
      </w:r>
      <w:r w:rsidR="00FA3793" w:rsidRPr="00E3082F">
        <w:rPr>
          <w:rtl/>
        </w:rPr>
        <w:t>أوامر الإحضار</w:t>
      </w:r>
      <w:r w:rsidR="00FA3793">
        <w:rPr>
          <w:rFonts w:hint="cs"/>
          <w:rtl/>
          <w:lang w:bidi="ar-JO"/>
        </w:rPr>
        <w:t>،</w:t>
      </w:r>
      <w:r w:rsidR="00FA3793" w:rsidRPr="00E3082F">
        <w:rPr>
          <w:rtl/>
        </w:rPr>
        <w:t xml:space="preserve"> كما </w:t>
      </w:r>
      <w:r w:rsidR="00FA3793">
        <w:rPr>
          <w:rFonts w:hint="cs"/>
          <w:rtl/>
          <w:lang w:bidi="ar-JO"/>
        </w:rPr>
        <w:t>تنوي السير في اتجاه</w:t>
      </w:r>
      <w:r w:rsidR="00FA3793" w:rsidRPr="00E3082F">
        <w:rPr>
          <w:rtl/>
        </w:rPr>
        <w:t xml:space="preserve"> إلغاء عقوبة الإعدام.</w:t>
      </w:r>
    </w:p>
    <w:p w:rsidR="00FA3793" w:rsidRPr="00E12ACF" w:rsidRDefault="00E12ACF" w:rsidP="00E12ACF">
      <w:pPr>
        <w:pStyle w:val="DualTxt"/>
        <w:rPr>
          <w:rFonts w:hint="cs"/>
          <w:sz w:val="30"/>
          <w:rtl/>
          <w:lang w:bidi="ar-JO"/>
        </w:rPr>
      </w:pPr>
      <w:r>
        <w:rPr>
          <w:rFonts w:hint="cs"/>
          <w:rtl/>
        </w:rPr>
        <w:t>7 -</w:t>
      </w:r>
      <w:r>
        <w:rPr>
          <w:rFonts w:hint="cs"/>
          <w:rtl/>
        </w:rPr>
        <w:tab/>
      </w:r>
      <w:r w:rsidR="00FA3793" w:rsidRPr="000170E3">
        <w:rPr>
          <w:b/>
          <w:bCs/>
          <w:rtl/>
        </w:rPr>
        <w:t>الرئيسة:</w:t>
      </w:r>
      <w:r w:rsidR="00FA3793" w:rsidRPr="00E3082F">
        <w:rPr>
          <w:rtl/>
        </w:rPr>
        <w:t xml:space="preserve"> رحبت بالعدد الكبير من المنظمات غير الحكومية الحاضرة، </w:t>
      </w:r>
      <w:r w:rsidR="00FA3793">
        <w:rPr>
          <w:rFonts w:hint="cs"/>
          <w:rtl/>
          <w:lang w:bidi="ar-JO"/>
        </w:rPr>
        <w:t>و</w:t>
      </w:r>
      <w:r w:rsidR="00FA3793" w:rsidRPr="00E3082F">
        <w:rPr>
          <w:rtl/>
        </w:rPr>
        <w:t xml:space="preserve">لا سيما </w:t>
      </w:r>
      <w:r w:rsidR="00FA3793">
        <w:rPr>
          <w:rFonts w:hint="cs"/>
          <w:rtl/>
          <w:lang w:bidi="ar-JO"/>
        </w:rPr>
        <w:t xml:space="preserve">تلك القادمة </w:t>
      </w:r>
      <w:r w:rsidR="00FA3793" w:rsidRPr="00E3082F">
        <w:rPr>
          <w:rtl/>
        </w:rPr>
        <w:t xml:space="preserve">من طشقند. </w:t>
      </w:r>
      <w:r w:rsidR="00FA3793">
        <w:rPr>
          <w:rFonts w:hint="cs"/>
          <w:rtl/>
          <w:lang w:bidi="ar-JO"/>
        </w:rPr>
        <w:t>و</w:t>
      </w:r>
      <w:r w:rsidR="00FA3793" w:rsidRPr="00E3082F">
        <w:rPr>
          <w:rtl/>
        </w:rPr>
        <w:t xml:space="preserve">دعت الوفد </w:t>
      </w:r>
      <w:r>
        <w:rPr>
          <w:rFonts w:hint="cs"/>
          <w:rtl/>
        </w:rPr>
        <w:t xml:space="preserve">إلى </w:t>
      </w:r>
      <w:r w:rsidR="00FA3793" w:rsidRPr="00E3082F">
        <w:rPr>
          <w:rtl/>
        </w:rPr>
        <w:t xml:space="preserve">تناول قائمة المسائل المدرجة </w:t>
      </w:r>
      <w:r w:rsidR="00FA3793" w:rsidRPr="00E12ACF">
        <w:rPr>
          <w:szCs w:val="20"/>
          <w:rtl/>
        </w:rPr>
        <w:t>(</w:t>
      </w:r>
      <w:r w:rsidR="00FA3793" w:rsidRPr="00E12ACF">
        <w:rPr>
          <w:szCs w:val="20"/>
        </w:rPr>
        <w:t>CCPR/C/83/L/UZB</w:t>
      </w:r>
      <w:r w:rsidR="00FA3793" w:rsidRPr="00E12ACF">
        <w:rPr>
          <w:rFonts w:hint="cs"/>
          <w:szCs w:val="20"/>
          <w:rtl/>
          <w:lang w:bidi="ar-JO"/>
        </w:rPr>
        <w:t>)</w:t>
      </w:r>
      <w:r>
        <w:rPr>
          <w:rFonts w:hint="cs"/>
          <w:sz w:val="30"/>
          <w:rtl/>
          <w:lang w:bidi="ar-JO"/>
        </w:rPr>
        <w:t>.</w:t>
      </w:r>
    </w:p>
    <w:p w:rsidR="00FA3793" w:rsidRPr="00E12ACF" w:rsidRDefault="00FA3793" w:rsidP="00FA3793">
      <w:pPr>
        <w:pStyle w:val="DualTxt"/>
        <w:rPr>
          <w:rFonts w:hint="cs"/>
          <w:i/>
          <w:iCs/>
          <w:rtl/>
          <w:lang w:bidi="ar-JO"/>
        </w:rPr>
      </w:pPr>
      <w:r w:rsidRPr="00E12ACF">
        <w:rPr>
          <w:i/>
          <w:iCs/>
          <w:rtl/>
        </w:rPr>
        <w:t xml:space="preserve">الإطار الدستوري والقانوني الذي ينفذ </w:t>
      </w:r>
      <w:r w:rsidRPr="00E12ACF">
        <w:rPr>
          <w:rFonts w:hint="cs"/>
          <w:i/>
          <w:iCs/>
          <w:rtl/>
          <w:lang w:bidi="ar-JO"/>
        </w:rPr>
        <w:t>ضمنه</w:t>
      </w:r>
      <w:r w:rsidR="00E12ACF">
        <w:rPr>
          <w:i/>
          <w:iCs/>
          <w:rtl/>
        </w:rPr>
        <w:t xml:space="preserve"> العهد</w:t>
      </w:r>
    </w:p>
    <w:p w:rsidR="00FA3793" w:rsidRPr="00E12ACF" w:rsidRDefault="00FA3793" w:rsidP="00FA3793">
      <w:pPr>
        <w:pStyle w:val="DualTxt"/>
        <w:rPr>
          <w:i/>
          <w:iCs/>
          <w:rtl/>
        </w:rPr>
      </w:pPr>
      <w:r w:rsidRPr="00E12ACF">
        <w:rPr>
          <w:i/>
          <w:iCs/>
        </w:rPr>
        <w:t xml:space="preserve"> </w:t>
      </w:r>
      <w:r w:rsidRPr="00E12ACF">
        <w:rPr>
          <w:i/>
          <w:iCs/>
          <w:rtl/>
        </w:rPr>
        <w:t>الحق في سبيل انتصاف فعال (المادة 2 من العهد)</w:t>
      </w:r>
    </w:p>
    <w:p w:rsidR="00FA3793" w:rsidRPr="00E3082F" w:rsidRDefault="00E12ACF" w:rsidP="00E12ACF">
      <w:pPr>
        <w:pStyle w:val="DualTxt"/>
        <w:rPr>
          <w:rtl/>
        </w:rPr>
      </w:pPr>
      <w:r w:rsidRPr="00E12ACF">
        <w:rPr>
          <w:rFonts w:hint="cs"/>
          <w:b/>
          <w:rtl/>
          <w:lang w:bidi="ar-JO"/>
        </w:rPr>
        <w:t>8 -</w:t>
      </w:r>
      <w:r>
        <w:rPr>
          <w:rFonts w:hint="cs"/>
          <w:bCs/>
          <w:rtl/>
          <w:lang w:bidi="ar-JO"/>
        </w:rPr>
        <w:tab/>
      </w:r>
      <w:r w:rsidR="00FA3793" w:rsidRPr="00E3082F">
        <w:rPr>
          <w:bCs/>
          <w:rtl/>
        </w:rPr>
        <w:t>السيد سيدوف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>قال ردا على</w:t>
      </w:r>
      <w:r w:rsidR="00FA3793" w:rsidRPr="00E3082F">
        <w:rPr>
          <w:rtl/>
        </w:rPr>
        <w:t xml:space="preserve"> السؤال 1 في قائمة المسائل المدرجة </w:t>
      </w:r>
      <w:r w:rsidR="00FA3793">
        <w:rPr>
          <w:rFonts w:hint="cs"/>
          <w:rtl/>
        </w:rPr>
        <w:t>بشأن</w:t>
      </w:r>
      <w:r w:rsidR="00FA3793" w:rsidRPr="00E3082F">
        <w:rPr>
          <w:rtl/>
        </w:rPr>
        <w:t xml:space="preserve"> قضية آرسن أروتيون</w:t>
      </w:r>
      <w:r w:rsidR="00FA3793" w:rsidRPr="00E3082F">
        <w:rPr>
          <w:rtl/>
          <w:lang w:bidi="ar-JO"/>
        </w:rPr>
        <w:t>ي</w:t>
      </w:r>
      <w:r w:rsidR="00FA3793" w:rsidRPr="00E3082F">
        <w:rPr>
          <w:rtl/>
        </w:rPr>
        <w:t>ان</w:t>
      </w:r>
      <w:r w:rsidR="00FA3793">
        <w:rPr>
          <w:rFonts w:hint="cs"/>
          <w:rtl/>
          <w:lang w:bidi="ar-JO"/>
        </w:rPr>
        <w:t xml:space="preserve"> </w:t>
      </w:r>
      <w:r w:rsidR="00FA3793" w:rsidRPr="00E3082F">
        <w:rPr>
          <w:rtl/>
        </w:rPr>
        <w:t xml:space="preserve">الجنائية </w:t>
      </w:r>
      <w:r w:rsidR="00FA3793">
        <w:rPr>
          <w:rFonts w:hint="cs"/>
          <w:rtl/>
          <w:lang w:bidi="ar-JO"/>
        </w:rPr>
        <w:t xml:space="preserve">إن </w:t>
      </w:r>
      <w:r w:rsidR="00FA3793" w:rsidRPr="00E3082F">
        <w:rPr>
          <w:rtl/>
        </w:rPr>
        <w:t xml:space="preserve">حكم السجن المنفذ عليه ابتداء من حزيران/يونيه 1999 </w:t>
      </w:r>
      <w:r w:rsidR="00FA3793">
        <w:rPr>
          <w:rFonts w:hint="cs"/>
          <w:rtl/>
        </w:rPr>
        <w:t xml:space="preserve">قد خفض </w:t>
      </w:r>
      <w:r w:rsidR="00FA3793" w:rsidRPr="00E3082F">
        <w:rPr>
          <w:rtl/>
        </w:rPr>
        <w:t>من عشرين سنة إلى ست سنوات.</w:t>
      </w:r>
      <w:r w:rsidR="00FA3793" w:rsidRPr="00E3082F">
        <w:t xml:space="preserve"> </w:t>
      </w:r>
      <w:r w:rsidR="00FA3793" w:rsidRPr="00E3082F">
        <w:rPr>
          <w:rtl/>
        </w:rPr>
        <w:t xml:space="preserve">وعقب صدور المرسوم الرئاسي </w:t>
      </w:r>
      <w:r>
        <w:rPr>
          <w:rFonts w:hint="cs"/>
          <w:rtl/>
        </w:rPr>
        <w:t>في</w:t>
      </w:r>
      <w:r w:rsidR="00FA3793" w:rsidRPr="00E3082F">
        <w:rPr>
          <w:rtl/>
        </w:rPr>
        <w:t xml:space="preserve"> 26 أيلول/سبتمبر 2003 المتعلق بتخفيف أحكام السجن على </w:t>
      </w:r>
      <w:r>
        <w:rPr>
          <w:rFonts w:hint="cs"/>
          <w:rtl/>
        </w:rPr>
        <w:t xml:space="preserve">مرتكبي جرم ما </w:t>
      </w:r>
      <w:r w:rsidR="00FA3793" w:rsidRPr="00E3082F">
        <w:rPr>
          <w:rtl/>
        </w:rPr>
        <w:t xml:space="preserve">لأول مرة، </w:t>
      </w:r>
      <w:r w:rsidR="00FA3793">
        <w:rPr>
          <w:rFonts w:hint="cs"/>
          <w:rtl/>
        </w:rPr>
        <w:t xml:space="preserve">تم </w:t>
      </w:r>
      <w:r w:rsidR="00FA3793" w:rsidRPr="00E3082F">
        <w:rPr>
          <w:rtl/>
        </w:rPr>
        <w:t>نقل السيد أروتيون</w:t>
      </w:r>
      <w:r w:rsidR="00FA3793" w:rsidRPr="00E3082F">
        <w:rPr>
          <w:rtl/>
          <w:lang w:bidi="ar-JO"/>
        </w:rPr>
        <w:t>ي</w:t>
      </w:r>
      <w:r w:rsidR="00FA3793" w:rsidRPr="00E3082F">
        <w:rPr>
          <w:rtl/>
        </w:rPr>
        <w:t xml:space="preserve">ان إلى </w:t>
      </w:r>
      <w:r w:rsidR="00FA3793">
        <w:rPr>
          <w:rFonts w:hint="cs"/>
          <w:rtl/>
          <w:lang w:bidi="ar-JO"/>
        </w:rPr>
        <w:t>معتقل</w:t>
      </w:r>
      <w:r w:rsidR="00FA3793" w:rsidRPr="00E3082F">
        <w:rPr>
          <w:rtl/>
        </w:rPr>
        <w:t xml:space="preserve"> ذي نظام عادي.</w:t>
      </w:r>
    </w:p>
    <w:p w:rsidR="00FA3793" w:rsidRPr="00E3082F" w:rsidRDefault="00702722" w:rsidP="00702722">
      <w:pPr>
        <w:pStyle w:val="DualTxt"/>
        <w:rPr>
          <w:rFonts w:hint="cs"/>
          <w:rtl/>
        </w:rPr>
      </w:pPr>
      <w:r>
        <w:rPr>
          <w:rFonts w:hint="cs"/>
          <w:rtl/>
        </w:rPr>
        <w:t>9 -</w:t>
      </w:r>
      <w:r>
        <w:rPr>
          <w:rFonts w:hint="cs"/>
          <w:rtl/>
        </w:rPr>
        <w:tab/>
      </w:r>
      <w:r w:rsidR="00FA3793" w:rsidRPr="001E1D80">
        <w:rPr>
          <w:b/>
          <w:bCs/>
          <w:rtl/>
        </w:rPr>
        <w:t>السيد شرفوتدينوف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>قال في معرض رده على</w:t>
      </w:r>
      <w:r w:rsidR="00FA3793" w:rsidRPr="00E3082F">
        <w:rPr>
          <w:rtl/>
        </w:rPr>
        <w:t xml:space="preserve"> السؤال 2 </w:t>
      </w:r>
      <w:r w:rsidR="00FA3793">
        <w:rPr>
          <w:rFonts w:hint="cs"/>
          <w:rtl/>
        </w:rPr>
        <w:t xml:space="preserve">إن حكم الإعدام قد نفذ في 15 قضية، من بين </w:t>
      </w:r>
      <w:r>
        <w:rPr>
          <w:rFonts w:hint="cs"/>
          <w:rtl/>
        </w:rPr>
        <w:t xml:space="preserve">الـ </w:t>
      </w:r>
      <w:r w:rsidR="00FA3793">
        <w:rPr>
          <w:rFonts w:hint="cs"/>
          <w:rtl/>
        </w:rPr>
        <w:t xml:space="preserve">31 قضية </w:t>
      </w:r>
      <w:r>
        <w:rPr>
          <w:rFonts w:hint="cs"/>
          <w:rtl/>
        </w:rPr>
        <w:t xml:space="preserve">التي </w:t>
      </w:r>
      <w:r w:rsidR="00FA3793">
        <w:rPr>
          <w:rFonts w:hint="cs"/>
          <w:rtl/>
        </w:rPr>
        <w:t>صدر فيها هذا الحكم</w:t>
      </w:r>
      <w:r>
        <w:rPr>
          <w:rFonts w:hint="cs"/>
          <w:rtl/>
        </w:rPr>
        <w:t xml:space="preserve"> والتي تستعرضها اللجنة حاليا</w:t>
      </w:r>
      <w:r w:rsidR="00FA3793">
        <w:rPr>
          <w:rFonts w:hint="cs"/>
          <w:rtl/>
        </w:rPr>
        <w:t xml:space="preserve">، </w:t>
      </w:r>
      <w:r>
        <w:rPr>
          <w:rFonts w:hint="cs"/>
          <w:rtl/>
        </w:rPr>
        <w:t xml:space="preserve">وذلك </w:t>
      </w:r>
      <w:r w:rsidR="00FA3793" w:rsidRPr="00E3082F">
        <w:rPr>
          <w:rtl/>
        </w:rPr>
        <w:t>قبل تلقي حكومته طلبات اللجنة، و</w:t>
      </w:r>
      <w:r>
        <w:rPr>
          <w:rFonts w:hint="cs"/>
          <w:rtl/>
        </w:rPr>
        <w:t>خففت</w:t>
      </w:r>
      <w:r w:rsidR="00FA3793" w:rsidRPr="00E3082F">
        <w:rPr>
          <w:rtl/>
        </w:rPr>
        <w:t xml:space="preserve"> العقوبة في 7 قضايا، وعلقت في 9 قضايا رهنا بمراجعة</w:t>
      </w:r>
      <w:r w:rsidR="00FA3793">
        <w:rPr>
          <w:rFonts w:hint="cs"/>
          <w:rtl/>
          <w:lang w:bidi="ar-JO"/>
        </w:rPr>
        <w:t xml:space="preserve"> </w:t>
      </w:r>
      <w:r w:rsidR="00FA3793" w:rsidRPr="00E3082F">
        <w:rPr>
          <w:rtl/>
        </w:rPr>
        <w:t xml:space="preserve">لجنة العفو الرئاسي </w:t>
      </w:r>
      <w:r w:rsidR="00FA3793">
        <w:rPr>
          <w:rFonts w:hint="cs"/>
          <w:rtl/>
          <w:lang w:bidi="ar-JO"/>
        </w:rPr>
        <w:t>ل</w:t>
      </w:r>
      <w:r w:rsidR="00FA3793" w:rsidRPr="00E3082F">
        <w:rPr>
          <w:rtl/>
        </w:rPr>
        <w:t>ل</w:t>
      </w:r>
      <w:r w:rsidR="00FA3793">
        <w:rPr>
          <w:rFonts w:hint="cs"/>
          <w:rtl/>
          <w:lang w:bidi="ar-JO"/>
        </w:rPr>
        <w:t>طعون</w:t>
      </w:r>
      <w:r>
        <w:rPr>
          <w:rtl/>
        </w:rPr>
        <w:t>.</w:t>
      </w:r>
    </w:p>
    <w:p w:rsidR="00FA3793" w:rsidRPr="00E3082F" w:rsidRDefault="00702722" w:rsidP="00FA3793">
      <w:pPr>
        <w:pStyle w:val="DualTxt"/>
        <w:rPr>
          <w:rFonts w:hint="cs"/>
          <w:rtl/>
        </w:rPr>
      </w:pPr>
      <w:r>
        <w:rPr>
          <w:rFonts w:hint="cs"/>
          <w:rtl/>
          <w:lang w:bidi="ar-JO"/>
        </w:rPr>
        <w:t>10 -</w:t>
      </w:r>
      <w:r>
        <w:rPr>
          <w:rFonts w:hint="cs"/>
          <w:rtl/>
          <w:lang w:bidi="ar-JO"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  <w:lang w:bidi="ar-JO"/>
        </w:rPr>
        <w:t xml:space="preserve">أضاف </w:t>
      </w:r>
      <w:r>
        <w:rPr>
          <w:rFonts w:hint="cs"/>
          <w:rtl/>
          <w:lang w:bidi="ar-JO"/>
        </w:rPr>
        <w:t xml:space="preserve">قائلا </w:t>
      </w:r>
      <w:r w:rsidR="00FA3793">
        <w:rPr>
          <w:rFonts w:hint="cs"/>
          <w:rtl/>
          <w:lang w:bidi="ar-JO"/>
        </w:rPr>
        <w:t xml:space="preserve">أن </w:t>
      </w:r>
      <w:r w:rsidR="00FA3793" w:rsidRPr="00E3082F">
        <w:rPr>
          <w:rtl/>
        </w:rPr>
        <w:t xml:space="preserve">عقوبة الإعدام تطبق حاليا </w:t>
      </w:r>
      <w:r w:rsidR="00FA3793">
        <w:rPr>
          <w:rFonts w:hint="cs"/>
          <w:rtl/>
          <w:lang w:bidi="ar-JO"/>
        </w:rPr>
        <w:t>بالنسبة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ل</w:t>
      </w:r>
      <w:r w:rsidR="00FA3793" w:rsidRPr="00E3082F">
        <w:rPr>
          <w:rtl/>
        </w:rPr>
        <w:t>فئتين من الجرائم هي جريمة القتل الجسيم</w:t>
      </w:r>
      <w:r w:rsidR="00FA3793">
        <w:rPr>
          <w:rFonts w:hint="cs"/>
          <w:rtl/>
        </w:rPr>
        <w:t>ة</w:t>
      </w:r>
      <w:r w:rsidR="00FA3793" w:rsidRPr="00E3082F">
        <w:rPr>
          <w:rtl/>
        </w:rPr>
        <w:t xml:space="preserve"> والإرهاب، اللتان تشكلان معا</w:t>
      </w:r>
      <w:r w:rsidR="00FA3793">
        <w:rPr>
          <w:rFonts w:hint="cs"/>
          <w:rtl/>
          <w:lang w:bidi="ar-JO"/>
        </w:rPr>
        <w:t xml:space="preserve"> نسبة</w:t>
      </w:r>
      <w:r w:rsidR="00FA3793" w:rsidRPr="00E3082F">
        <w:rPr>
          <w:rtl/>
        </w:rPr>
        <w:t xml:space="preserve"> 0.7 </w:t>
      </w:r>
      <w:r>
        <w:rPr>
          <w:rtl/>
        </w:rPr>
        <w:t>في المائة من مجموع الجرائم. ولا</w:t>
      </w:r>
      <w:r>
        <w:rPr>
          <w:rFonts w:hint="cs"/>
          <w:rtl/>
        </w:rPr>
        <w:t> </w:t>
      </w:r>
      <w:r w:rsidR="00FA3793" w:rsidRPr="00E3082F">
        <w:rPr>
          <w:rtl/>
        </w:rPr>
        <w:t xml:space="preserve">تطبق </w:t>
      </w:r>
      <w:r w:rsidR="00FA3793" w:rsidRPr="00E3082F">
        <w:rPr>
          <w:rFonts w:hint="cs"/>
          <w:rtl/>
        </w:rPr>
        <w:t>عقوبة</w:t>
      </w:r>
      <w:r w:rsidR="00FA3793" w:rsidRPr="00E3082F">
        <w:rPr>
          <w:rtl/>
        </w:rPr>
        <w:t xml:space="preserve"> الإعدام في حق النساء والأحداث والرجال الذين تفوق أعمارهم 60 عاما.</w:t>
      </w:r>
      <w:r w:rsidR="00FA3793" w:rsidRPr="00E3082F">
        <w:t xml:space="preserve"> </w:t>
      </w:r>
      <w:r w:rsidR="00FA3793" w:rsidRPr="00E3082F">
        <w:rPr>
          <w:rtl/>
        </w:rPr>
        <w:t xml:space="preserve">وحتى جريمة الإبادة الجماعية لا يعاقب عليها بالإعدام، وتتراوح مدة </w:t>
      </w:r>
      <w:r w:rsidR="00FA3793" w:rsidRPr="00E3082F">
        <w:rPr>
          <w:rFonts w:hint="cs"/>
          <w:rtl/>
        </w:rPr>
        <w:t>عقوبتها</w:t>
      </w:r>
      <w:r w:rsidR="00FA3793" w:rsidRPr="00E3082F">
        <w:rPr>
          <w:rtl/>
        </w:rPr>
        <w:t xml:space="preserve"> من 10 سنوات إ</w:t>
      </w:r>
      <w:r>
        <w:rPr>
          <w:rtl/>
        </w:rPr>
        <w:t>لى 20 سنة من الحرمان من الحرية.</w:t>
      </w:r>
    </w:p>
    <w:p w:rsidR="00FA3793" w:rsidRPr="00E3082F" w:rsidRDefault="00702722" w:rsidP="00FA3793">
      <w:pPr>
        <w:pStyle w:val="DualTxt"/>
        <w:rPr>
          <w:rFonts w:hint="cs"/>
          <w:rtl/>
        </w:rPr>
      </w:pPr>
      <w:r>
        <w:rPr>
          <w:rFonts w:hint="cs"/>
          <w:rtl/>
        </w:rPr>
        <w:t>11 -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</w:rPr>
        <w:t xml:space="preserve">ذكر أن </w:t>
      </w:r>
      <w:r w:rsidR="00FA3793" w:rsidRPr="00E3082F">
        <w:rPr>
          <w:rtl/>
        </w:rPr>
        <w:t xml:space="preserve">للمحكوم عليهم بالإعدام </w:t>
      </w:r>
      <w:r w:rsidR="00FA3793">
        <w:rPr>
          <w:rFonts w:hint="cs"/>
          <w:rtl/>
        </w:rPr>
        <w:t xml:space="preserve">الحق في </w:t>
      </w:r>
      <w:r w:rsidR="00FA3793" w:rsidRPr="00E3082F">
        <w:rPr>
          <w:rtl/>
        </w:rPr>
        <w:t>تلقي زيارات شهرية من أقاربهم.</w:t>
      </w:r>
      <w:r w:rsidR="00FA3793" w:rsidRPr="00E3082F">
        <w:t xml:space="preserve"> </w:t>
      </w:r>
      <w:r w:rsidR="00FA3793">
        <w:rPr>
          <w:rFonts w:hint="cs"/>
          <w:rtl/>
          <w:lang w:bidi="ar-JO"/>
        </w:rPr>
        <w:t xml:space="preserve">كما </w:t>
      </w:r>
      <w:r w:rsidR="00FA3793" w:rsidRPr="00E3082F">
        <w:rPr>
          <w:rtl/>
        </w:rPr>
        <w:t xml:space="preserve">يجوز </w:t>
      </w:r>
      <w:r w:rsidR="00FA3793">
        <w:rPr>
          <w:rFonts w:hint="cs"/>
          <w:rtl/>
          <w:lang w:bidi="ar-JO"/>
        </w:rPr>
        <w:t>لهم</w:t>
      </w:r>
      <w:r w:rsidR="00FA3793" w:rsidRPr="00E3082F">
        <w:rPr>
          <w:rtl/>
        </w:rPr>
        <w:t xml:space="preserve"> أن يتقدموا بالتماس للعفو، وتحال الطلبات إلى لجنة العفو الرئاسي من أجل مراجعتها.</w:t>
      </w:r>
      <w:r w:rsidR="00FA3793" w:rsidRPr="00E3082F">
        <w:t xml:space="preserve"> </w:t>
      </w:r>
      <w:r w:rsidR="00FA3793" w:rsidRPr="00E3082F">
        <w:rPr>
          <w:rtl/>
        </w:rPr>
        <w:t xml:space="preserve">وفي كانون الثاني/يناير2005، نوقشت في البرلمان مسألة إلغاء الحكم بالإعدام والاستعاضة عنه بأحكام بالسجن </w:t>
      </w:r>
      <w:r w:rsidR="00FA3793">
        <w:rPr>
          <w:rFonts w:hint="cs"/>
          <w:rtl/>
          <w:lang w:bidi="ar-JO"/>
        </w:rPr>
        <w:t>لمدة طويلة</w:t>
      </w:r>
      <w:r>
        <w:rPr>
          <w:rtl/>
        </w:rPr>
        <w:t>.</w:t>
      </w:r>
    </w:p>
    <w:p w:rsidR="00FA3793" w:rsidRPr="001541B0" w:rsidRDefault="00FA3793" w:rsidP="00FA3793">
      <w:pPr>
        <w:pStyle w:val="DualTxt"/>
        <w:rPr>
          <w:rtl/>
        </w:rPr>
      </w:pPr>
      <w:r w:rsidRPr="00702722">
        <w:rPr>
          <w:i/>
          <w:iCs/>
          <w:rtl/>
        </w:rPr>
        <w:t>المساواة بين الج</w:t>
      </w:r>
      <w:r w:rsidR="00702722">
        <w:rPr>
          <w:i/>
          <w:iCs/>
          <w:rtl/>
        </w:rPr>
        <w:t>نسين وعدم التمييز (المادتان 3 و</w:t>
      </w:r>
      <w:r w:rsidR="00702722">
        <w:rPr>
          <w:rFonts w:hint="cs"/>
          <w:i/>
          <w:iCs/>
          <w:rtl/>
        </w:rPr>
        <w:t> </w:t>
      </w:r>
      <w:r w:rsidRPr="00702722">
        <w:rPr>
          <w:i/>
          <w:iCs/>
          <w:rtl/>
        </w:rPr>
        <w:t>23من</w:t>
      </w:r>
      <w:r w:rsidR="00702722">
        <w:rPr>
          <w:rFonts w:hint="cs"/>
          <w:i/>
          <w:iCs/>
          <w:rtl/>
        </w:rPr>
        <w:t> </w:t>
      </w:r>
      <w:r w:rsidRPr="001541B0">
        <w:rPr>
          <w:rtl/>
        </w:rPr>
        <w:t>العهد)</w:t>
      </w:r>
    </w:p>
    <w:p w:rsidR="00FA3793" w:rsidRPr="00E3082F" w:rsidRDefault="00702722" w:rsidP="00702722">
      <w:pPr>
        <w:pStyle w:val="DualTxt"/>
        <w:rPr>
          <w:rtl/>
        </w:rPr>
      </w:pPr>
      <w:r>
        <w:rPr>
          <w:rFonts w:hint="cs"/>
          <w:rtl/>
        </w:rPr>
        <w:t>12 -</w:t>
      </w:r>
      <w:r>
        <w:rPr>
          <w:rFonts w:hint="cs"/>
          <w:rtl/>
        </w:rPr>
        <w:tab/>
      </w:r>
      <w:r w:rsidR="00FA3793" w:rsidRPr="00173323">
        <w:rPr>
          <w:b/>
          <w:bCs/>
          <w:rtl/>
        </w:rPr>
        <w:t>السيد سيدوف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>قال ردا على</w:t>
      </w:r>
      <w:r w:rsidR="00FA3793" w:rsidRPr="00E3082F">
        <w:rPr>
          <w:rtl/>
        </w:rPr>
        <w:t xml:space="preserve"> السؤال 3 إن حكومته تضع مسألة المساواة بين الجنسين على رأس أولوياتها.</w:t>
      </w:r>
      <w:r w:rsidR="00FA3793" w:rsidRPr="00E3082F">
        <w:t xml:space="preserve"> </w:t>
      </w:r>
      <w:r w:rsidR="00FA3793" w:rsidRPr="00E3082F">
        <w:rPr>
          <w:rtl/>
        </w:rPr>
        <w:t xml:space="preserve">فقد </w:t>
      </w:r>
      <w:r w:rsidR="00FA3793">
        <w:rPr>
          <w:rFonts w:hint="cs"/>
          <w:rtl/>
          <w:lang w:bidi="ar-JO"/>
        </w:rPr>
        <w:t>خصَّت</w:t>
      </w:r>
      <w:r w:rsidR="00FA3793" w:rsidRPr="00E3082F">
        <w:rPr>
          <w:rtl/>
        </w:rPr>
        <w:t xml:space="preserve"> القوانين التي أقرت مؤخرا </w:t>
      </w:r>
      <w:r w:rsidR="00FA3793">
        <w:rPr>
          <w:rFonts w:hint="cs"/>
          <w:rtl/>
          <w:lang w:bidi="ar-JO"/>
        </w:rPr>
        <w:t>ا</w:t>
      </w:r>
      <w:r w:rsidR="00FA3793" w:rsidRPr="00E3082F">
        <w:rPr>
          <w:rtl/>
        </w:rPr>
        <w:t>لنساء المترشحات للانتخابات البرلمانية</w:t>
      </w:r>
      <w:r w:rsidR="00FA3793">
        <w:rPr>
          <w:rFonts w:hint="cs"/>
          <w:rtl/>
          <w:lang w:bidi="ar-JO"/>
        </w:rPr>
        <w:t xml:space="preserve"> ب</w:t>
      </w:r>
      <w:r w:rsidR="00FA3793" w:rsidRPr="00E3082F">
        <w:rPr>
          <w:rtl/>
        </w:rPr>
        <w:t xml:space="preserve">حصة دنيا </w:t>
      </w:r>
      <w:r w:rsidR="00FA3793">
        <w:rPr>
          <w:rFonts w:hint="cs"/>
          <w:rtl/>
          <w:lang w:bidi="ar-JO"/>
        </w:rPr>
        <w:t xml:space="preserve">حددت في </w:t>
      </w:r>
      <w:r w:rsidR="00FA3793" w:rsidRPr="00E3082F">
        <w:rPr>
          <w:rtl/>
        </w:rPr>
        <w:t>30 في المائة.</w:t>
      </w:r>
      <w:r w:rsidR="00FA3793" w:rsidRPr="00E3082F">
        <w:t xml:space="preserve"> </w:t>
      </w:r>
      <w:r w:rsidR="00FA3793" w:rsidRPr="00E3082F">
        <w:rPr>
          <w:rtl/>
        </w:rPr>
        <w:t>وفي الانتخابات البرلمانية التي أجريت مؤخرا، بلغ عدد النساء المترشحات 162 مترشحة من أصل 600 مترشحا، وهو عدد تجاوز حصة الـ 30 في المائة.</w:t>
      </w:r>
      <w:r w:rsidR="00FA3793" w:rsidRPr="00E3082F">
        <w:t xml:space="preserve"> </w:t>
      </w:r>
      <w:r w:rsidR="00FA3793" w:rsidRPr="00E3082F">
        <w:rPr>
          <w:rtl/>
        </w:rPr>
        <w:t xml:space="preserve">وقد أفرزت نتائج انتخابات 2004 ارتفاع </w:t>
      </w:r>
      <w:r w:rsidR="00FA3793">
        <w:rPr>
          <w:rFonts w:hint="cs"/>
          <w:rtl/>
          <w:lang w:bidi="ar-JO"/>
        </w:rPr>
        <w:t>عدد</w:t>
      </w:r>
      <w:r w:rsidR="00FA3793" w:rsidRPr="00E3082F">
        <w:rPr>
          <w:rtl/>
        </w:rPr>
        <w:t xml:space="preserve"> النساء المنتخبات في البرلمان ثلاث مرات مقارنة مع </w:t>
      </w:r>
      <w:r w:rsidR="00FA3793">
        <w:rPr>
          <w:rFonts w:hint="cs"/>
          <w:rtl/>
          <w:lang w:bidi="ar-JO"/>
        </w:rPr>
        <w:t>عددهن</w:t>
      </w:r>
      <w:r w:rsidR="00FA3793" w:rsidRPr="00E3082F">
        <w:rPr>
          <w:rtl/>
        </w:rPr>
        <w:t xml:space="preserve"> في </w:t>
      </w:r>
      <w:r>
        <w:rPr>
          <w:rFonts w:hint="cs"/>
          <w:rtl/>
        </w:rPr>
        <w:t xml:space="preserve">عام </w:t>
      </w:r>
      <w:r w:rsidR="00FA3793" w:rsidRPr="00E3082F">
        <w:rPr>
          <w:rtl/>
        </w:rPr>
        <w:t>1994. و</w:t>
      </w:r>
      <w:r w:rsidR="00FA3793">
        <w:rPr>
          <w:rFonts w:hint="cs"/>
          <w:rtl/>
          <w:lang w:bidi="ar-JO"/>
        </w:rPr>
        <w:t>زاد</w:t>
      </w:r>
      <w:r w:rsidR="00FA3793" w:rsidRPr="00E3082F">
        <w:rPr>
          <w:rtl/>
        </w:rPr>
        <w:t xml:space="preserve"> أيضا عدد النساء اللواتي يشغلن مناصب رسمية.</w:t>
      </w:r>
      <w:r w:rsidR="00FA3793" w:rsidRPr="00E3082F">
        <w:t xml:space="preserve"> </w:t>
      </w:r>
      <w:r w:rsidR="00FA3793" w:rsidRPr="00E3082F">
        <w:rPr>
          <w:rtl/>
        </w:rPr>
        <w:t xml:space="preserve">وتشغل نساء مناصب نائب رئيس مجلس الشيوخ، ونائب رئيس مجلس النواب في البرلمان، وأمين المظالم، </w:t>
      </w:r>
      <w:r w:rsidR="00FA3793">
        <w:rPr>
          <w:rFonts w:hint="cs"/>
          <w:rtl/>
          <w:lang w:bidi="ar-JO"/>
        </w:rPr>
        <w:t>و</w:t>
      </w:r>
      <w:r w:rsidR="00FA3793" w:rsidRPr="00E3082F">
        <w:rPr>
          <w:rtl/>
        </w:rPr>
        <w:t>نائب رئيس الوزراء.</w:t>
      </w:r>
      <w:r w:rsidR="00FA3793" w:rsidRPr="00E3082F">
        <w:t xml:space="preserve"> </w:t>
      </w:r>
      <w:r>
        <w:rPr>
          <w:rtl/>
        </w:rPr>
        <w:t>ولا</w:t>
      </w:r>
      <w:r>
        <w:rPr>
          <w:rFonts w:hint="cs"/>
          <w:rtl/>
        </w:rPr>
        <w:t> </w:t>
      </w:r>
      <w:r w:rsidR="00FA3793" w:rsidRPr="00E3082F">
        <w:rPr>
          <w:rtl/>
        </w:rPr>
        <w:t xml:space="preserve">تخلو قرية أو مدينة أو إدارة إقليمية من </w:t>
      </w:r>
      <w:r w:rsidR="00FA3793">
        <w:rPr>
          <w:rFonts w:hint="cs"/>
          <w:rtl/>
          <w:lang w:bidi="ar-JO"/>
        </w:rPr>
        <w:t xml:space="preserve">منصب لنائب الرئيس تشغله عادة </w:t>
      </w:r>
      <w:r>
        <w:rPr>
          <w:rFonts w:hint="cs"/>
          <w:rtl/>
          <w:lang w:bidi="ar-JO"/>
        </w:rPr>
        <w:t>امرأة</w:t>
      </w:r>
      <w:r w:rsidR="00FA3793" w:rsidRPr="00E3082F">
        <w:rPr>
          <w:rtl/>
        </w:rPr>
        <w:t>. و</w:t>
      </w:r>
      <w:r w:rsidR="00FA3793">
        <w:rPr>
          <w:rFonts w:hint="cs"/>
          <w:rtl/>
          <w:lang w:bidi="ar-JO"/>
        </w:rPr>
        <w:t xml:space="preserve">قد </w:t>
      </w:r>
      <w:r w:rsidR="00FA3793" w:rsidRPr="00E3082F">
        <w:rPr>
          <w:rtl/>
        </w:rPr>
        <w:t>عرف عدد المنظمات غير الحكومية النسائية تزايدا كبيرا.</w:t>
      </w:r>
    </w:p>
    <w:p w:rsidR="00FA3793" w:rsidRPr="00E3082F" w:rsidRDefault="00702722" w:rsidP="00F03004">
      <w:pPr>
        <w:pStyle w:val="DualTxt"/>
        <w:rPr>
          <w:rFonts w:hint="cs"/>
          <w:rtl/>
        </w:rPr>
      </w:pPr>
      <w:r>
        <w:rPr>
          <w:rFonts w:hint="cs"/>
          <w:rtl/>
        </w:rPr>
        <w:t>13 -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</w:rPr>
        <w:t>تطرق</w:t>
      </w:r>
      <w:r w:rsidR="00FA3793" w:rsidRPr="00E3082F">
        <w:rPr>
          <w:rtl/>
        </w:rPr>
        <w:t xml:space="preserve"> إلى السؤال 4 فقال إن القانون الجنائي يعاقب على الاعتداء الجنسي على النساء </w:t>
      </w:r>
      <w:r w:rsidR="007C1114">
        <w:rPr>
          <w:rFonts w:hint="cs"/>
          <w:rtl/>
        </w:rPr>
        <w:t xml:space="preserve">القصر </w:t>
      </w:r>
      <w:r w:rsidR="00FA3793">
        <w:rPr>
          <w:rFonts w:hint="cs"/>
          <w:rtl/>
          <w:lang w:bidi="ar-JO"/>
        </w:rPr>
        <w:t>وا</w:t>
      </w:r>
      <w:r w:rsidR="00FA3793" w:rsidRPr="00E3082F">
        <w:rPr>
          <w:rtl/>
        </w:rPr>
        <w:t xml:space="preserve">لإكراه الجنسي </w:t>
      </w:r>
      <w:r w:rsidR="00FA3793">
        <w:rPr>
          <w:rFonts w:hint="cs"/>
          <w:rtl/>
          <w:lang w:bidi="ar-JO"/>
        </w:rPr>
        <w:t xml:space="preserve">بمختلف </w:t>
      </w:r>
      <w:r w:rsidR="00FA3793" w:rsidRPr="00E3082F">
        <w:rPr>
          <w:rtl/>
        </w:rPr>
        <w:t>أشكال</w:t>
      </w:r>
      <w:r w:rsidR="00FA3793">
        <w:rPr>
          <w:rFonts w:hint="cs"/>
          <w:rtl/>
          <w:lang w:bidi="ar-JO"/>
        </w:rPr>
        <w:t>ه</w:t>
      </w:r>
      <w:r w:rsidR="00FA3793" w:rsidRPr="00E3082F">
        <w:rPr>
          <w:rtl/>
        </w:rPr>
        <w:t>، بما في</w:t>
      </w:r>
      <w:r w:rsidR="00FA3793">
        <w:rPr>
          <w:rFonts w:hint="cs"/>
          <w:rtl/>
          <w:lang w:bidi="ar-JO"/>
        </w:rPr>
        <w:t xml:space="preserve"> ذلك</w:t>
      </w:r>
      <w:r w:rsidR="00FA3793" w:rsidRPr="00E3082F">
        <w:rPr>
          <w:rtl/>
        </w:rPr>
        <w:t xml:space="preserve"> الاتجار </w:t>
      </w:r>
      <w:r w:rsidR="00FA3793">
        <w:rPr>
          <w:rFonts w:hint="cs"/>
          <w:rtl/>
          <w:lang w:bidi="ar-JO"/>
        </w:rPr>
        <w:t>ب</w:t>
      </w:r>
      <w:r w:rsidR="00FA3793" w:rsidRPr="00E3082F">
        <w:rPr>
          <w:rtl/>
        </w:rPr>
        <w:t>النساء. و</w:t>
      </w:r>
      <w:r w:rsidR="00FA3793">
        <w:rPr>
          <w:rFonts w:hint="cs"/>
          <w:rtl/>
          <w:lang w:bidi="ar-JO"/>
        </w:rPr>
        <w:t xml:space="preserve">قد </w:t>
      </w:r>
      <w:r w:rsidR="00FA3793" w:rsidRPr="00E3082F">
        <w:rPr>
          <w:rtl/>
        </w:rPr>
        <w:t xml:space="preserve">أنشأت الحكومة لجنة </w:t>
      </w:r>
      <w:r w:rsidR="00FA3793">
        <w:rPr>
          <w:rFonts w:hint="cs"/>
          <w:rtl/>
          <w:lang w:bidi="ar-JO"/>
        </w:rPr>
        <w:t>معنية ب</w:t>
      </w:r>
      <w:r w:rsidR="00FA3793" w:rsidRPr="00E3082F">
        <w:rPr>
          <w:rtl/>
        </w:rPr>
        <w:t>رصد تنفيذ اتفاقية القضاء على جميع على جميع أشكال التمييز ضد المرأة.</w:t>
      </w:r>
      <w:r w:rsidR="00FA3793" w:rsidRPr="00E3082F">
        <w:t xml:space="preserve"> </w:t>
      </w:r>
      <w:r w:rsidR="00FA3793" w:rsidRPr="00E3082F">
        <w:rPr>
          <w:rtl/>
        </w:rPr>
        <w:t>وينظر البرلمان في قوانين أخرى لكفالة المساواة بين ال</w:t>
      </w:r>
      <w:r w:rsidR="007C1114">
        <w:rPr>
          <w:rtl/>
        </w:rPr>
        <w:t>جنسين.</w:t>
      </w:r>
    </w:p>
    <w:p w:rsidR="00FA3793" w:rsidRPr="00E3082F" w:rsidRDefault="007C1114" w:rsidP="007C1114">
      <w:pPr>
        <w:pStyle w:val="DualTxt"/>
        <w:rPr>
          <w:rFonts w:hint="cs"/>
          <w:rtl/>
        </w:rPr>
      </w:pPr>
      <w:r>
        <w:rPr>
          <w:rFonts w:hint="cs"/>
          <w:rtl/>
          <w:lang w:bidi="ar-JO"/>
        </w:rPr>
        <w:t>14 -</w:t>
      </w:r>
      <w:r>
        <w:rPr>
          <w:rFonts w:hint="cs"/>
          <w:rtl/>
          <w:lang w:bidi="ar-JO"/>
        </w:rPr>
        <w:tab/>
      </w:r>
      <w:r w:rsidR="00FA3793" w:rsidRPr="00E3082F">
        <w:rPr>
          <w:rtl/>
        </w:rPr>
        <w:t xml:space="preserve">وتساهم المنظمات غير الحكومية النسائية في تغيير </w:t>
      </w:r>
      <w:r w:rsidR="00FA3793">
        <w:rPr>
          <w:rFonts w:hint="cs"/>
          <w:rtl/>
          <w:lang w:bidi="ar-JO"/>
        </w:rPr>
        <w:t>ال</w:t>
      </w:r>
      <w:r w:rsidR="00FA3793" w:rsidRPr="00E3082F">
        <w:rPr>
          <w:rtl/>
        </w:rPr>
        <w:t>مواقف المجتمع</w:t>
      </w:r>
      <w:r w:rsidR="00FA3793">
        <w:rPr>
          <w:rFonts w:hint="cs"/>
          <w:rtl/>
          <w:lang w:bidi="ar-JO"/>
        </w:rPr>
        <w:t>ية</w:t>
      </w:r>
      <w:r w:rsidR="00FA3793" w:rsidRPr="00E3082F">
        <w:rPr>
          <w:rtl/>
        </w:rPr>
        <w:t xml:space="preserve"> من النساء من خلال إجراء </w:t>
      </w:r>
      <w:r w:rsidR="00FA3793">
        <w:rPr>
          <w:rFonts w:hint="cs"/>
          <w:rtl/>
          <w:lang w:bidi="ar-JO"/>
        </w:rPr>
        <w:t>أبحاث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تتناول المسائل ال</w:t>
      </w:r>
      <w:r w:rsidR="00FA3793" w:rsidRPr="00E3082F">
        <w:rPr>
          <w:rtl/>
        </w:rPr>
        <w:t>جنسانية وبذل جهود للتوعي</w:t>
      </w:r>
      <w:r>
        <w:rPr>
          <w:rtl/>
        </w:rPr>
        <w:t>ة والتعاون مع المنظمات الدولية.</w:t>
      </w:r>
    </w:p>
    <w:p w:rsidR="00FA3793" w:rsidRPr="007C1114" w:rsidRDefault="007C1114" w:rsidP="007C1114">
      <w:pPr>
        <w:pStyle w:val="DualTxt"/>
        <w:rPr>
          <w:i/>
          <w:iCs/>
          <w:rtl/>
        </w:rPr>
      </w:pPr>
      <w:r w:rsidRPr="007C1114">
        <w:rPr>
          <w:rFonts w:hint="cs"/>
          <w:i/>
          <w:iCs/>
          <w:rtl/>
        </w:rPr>
        <w:t>حالات عدم التقيد</w:t>
      </w:r>
      <w:r w:rsidR="00FA3793" w:rsidRPr="007C1114">
        <w:rPr>
          <w:i/>
          <w:iCs/>
          <w:rtl/>
        </w:rPr>
        <w:t xml:space="preserve"> (المادة 4 من العهد)</w:t>
      </w:r>
    </w:p>
    <w:p w:rsidR="00FA3793" w:rsidRPr="00E3082F" w:rsidRDefault="007C1114" w:rsidP="007C1114">
      <w:pPr>
        <w:pStyle w:val="DualTxt"/>
        <w:rPr>
          <w:rFonts w:hint="cs"/>
          <w:rtl/>
        </w:rPr>
      </w:pPr>
      <w:r>
        <w:rPr>
          <w:rFonts w:hint="cs"/>
          <w:rtl/>
        </w:rPr>
        <w:t>15 -</w:t>
      </w:r>
      <w:r>
        <w:rPr>
          <w:rFonts w:hint="cs"/>
          <w:rtl/>
        </w:rPr>
        <w:tab/>
      </w:r>
      <w:r w:rsidR="00FA3793" w:rsidRPr="00E3082F">
        <w:rPr>
          <w:bCs/>
          <w:rtl/>
        </w:rPr>
        <w:t>السيد سيدوف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>قال في معرض رده على</w:t>
      </w:r>
      <w:r w:rsidR="00FA3793" w:rsidRPr="00E3082F">
        <w:rPr>
          <w:rtl/>
        </w:rPr>
        <w:t xml:space="preserve"> السؤال 5 إن حكومته </w:t>
      </w:r>
      <w:r>
        <w:rPr>
          <w:rtl/>
        </w:rPr>
        <w:t>ستسترشد بالمبادئ التالية إذا ما</w:t>
      </w:r>
      <w:r>
        <w:rPr>
          <w:rFonts w:hint="cs"/>
          <w:rtl/>
        </w:rPr>
        <w:t> </w:t>
      </w:r>
      <w:r w:rsidR="00FA3793" w:rsidRPr="00E3082F">
        <w:rPr>
          <w:rtl/>
        </w:rPr>
        <w:t>أعلن عن حالة طوارئ: المبادئ الإنسانية والأسبقية لحياة الإنسان والصحة؛ والشفافية؛ و</w:t>
      </w:r>
      <w:r>
        <w:rPr>
          <w:rFonts w:hint="cs"/>
          <w:rtl/>
        </w:rPr>
        <w:t xml:space="preserve">اتخاذ الإجراءات </w:t>
      </w:r>
      <w:r w:rsidR="00FA3793">
        <w:rPr>
          <w:rFonts w:hint="cs"/>
          <w:rtl/>
          <w:lang w:bidi="ar-JO"/>
        </w:rPr>
        <w:t>في الوقت المناسب</w:t>
      </w:r>
      <w:r w:rsidR="00FA3793" w:rsidRPr="00E3082F">
        <w:rPr>
          <w:rtl/>
        </w:rPr>
        <w:t xml:space="preserve"> ودقة المعلومات؛ والإنذار المبكر والتدابير الوقائية.</w:t>
      </w:r>
    </w:p>
    <w:p w:rsidR="00FA3793" w:rsidRPr="00E3082F" w:rsidRDefault="007C1114" w:rsidP="007C1114">
      <w:pPr>
        <w:pStyle w:val="DualTxt"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16 -</w:t>
      </w:r>
      <w:r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أضاف أن تشريعا </w:t>
      </w:r>
      <w:r w:rsidR="00FA3793">
        <w:rPr>
          <w:rFonts w:hint="cs"/>
          <w:rtl/>
          <w:lang w:bidi="ar-JO"/>
        </w:rPr>
        <w:t>أقر</w:t>
      </w:r>
      <w:r w:rsidR="00FA3793" w:rsidRPr="00E3082F">
        <w:rPr>
          <w:rtl/>
        </w:rPr>
        <w:t xml:space="preserve"> عام 2000 </w:t>
      </w:r>
      <w:r>
        <w:rPr>
          <w:rFonts w:hint="cs"/>
          <w:rtl/>
        </w:rPr>
        <w:t>ينظم</w:t>
      </w:r>
      <w:r w:rsidR="00FA3793">
        <w:rPr>
          <w:rFonts w:hint="cs"/>
          <w:rtl/>
          <w:lang w:bidi="ar-JO"/>
        </w:rPr>
        <w:t xml:space="preserve"> </w:t>
      </w:r>
      <w:r w:rsidR="00FA3793" w:rsidRPr="00E3082F">
        <w:rPr>
          <w:rFonts w:hint="cs"/>
          <w:rtl/>
        </w:rPr>
        <w:t>إجراءا</w:t>
      </w:r>
      <w:r w:rsidR="00FA3793" w:rsidRPr="00E3082F">
        <w:rPr>
          <w:rFonts w:hint="eastAsia"/>
          <w:rtl/>
        </w:rPr>
        <w:t>ت</w:t>
      </w:r>
      <w:r w:rsidR="00FA3793" w:rsidRPr="00E3082F">
        <w:rPr>
          <w:rtl/>
        </w:rPr>
        <w:t xml:space="preserve"> الدفاع المدني، وسلطة الأجهزة الحكومية</w:t>
      </w:r>
      <w:r w:rsidR="00FA3793">
        <w:rPr>
          <w:rFonts w:hint="cs"/>
          <w:rtl/>
          <w:lang w:bidi="ar-JO"/>
        </w:rPr>
        <w:t>،</w:t>
      </w:r>
      <w:r w:rsidR="00FA3793" w:rsidRPr="00E3082F">
        <w:rPr>
          <w:rtl/>
        </w:rPr>
        <w:t xml:space="preserve"> وح</w:t>
      </w:r>
      <w:r>
        <w:rPr>
          <w:rtl/>
        </w:rPr>
        <w:t>قوق المواطنين في حالات الطوارئ.</w:t>
      </w:r>
    </w:p>
    <w:p w:rsidR="00FA3793" w:rsidRPr="007C1114" w:rsidRDefault="00FA3793" w:rsidP="00FA3793">
      <w:pPr>
        <w:pStyle w:val="DualTxt"/>
        <w:rPr>
          <w:i/>
          <w:iCs/>
          <w:rtl/>
        </w:rPr>
      </w:pPr>
      <w:r w:rsidRPr="007C1114">
        <w:rPr>
          <w:rFonts w:hint="cs"/>
          <w:i/>
          <w:iCs/>
          <w:rtl/>
        </w:rPr>
        <w:t>الحق</w:t>
      </w:r>
      <w:r w:rsidRPr="007C1114">
        <w:rPr>
          <w:i/>
          <w:iCs/>
          <w:rtl/>
        </w:rPr>
        <w:t xml:space="preserve"> في </w:t>
      </w:r>
      <w:r w:rsidRPr="007C1114">
        <w:rPr>
          <w:rFonts w:hint="cs"/>
          <w:i/>
          <w:iCs/>
          <w:rtl/>
        </w:rPr>
        <w:t>الحياة</w:t>
      </w:r>
      <w:r w:rsidRPr="007C1114">
        <w:rPr>
          <w:i/>
          <w:iCs/>
          <w:rtl/>
        </w:rPr>
        <w:t xml:space="preserve"> (المادة 6 من العهد)؛حظر التعذيب، </w:t>
      </w:r>
      <w:r w:rsidRPr="007C1114">
        <w:rPr>
          <w:rFonts w:hint="cs"/>
          <w:i/>
          <w:iCs/>
          <w:rtl/>
          <w:lang w:bidi="ar-JO"/>
        </w:rPr>
        <w:t>و</w:t>
      </w:r>
      <w:r w:rsidRPr="007C1114">
        <w:rPr>
          <w:i/>
          <w:iCs/>
          <w:rtl/>
        </w:rPr>
        <w:t>معاملة السجناء وغيرهم من المحتجزين (المادتان 7 و 10 من العهد)</w:t>
      </w:r>
    </w:p>
    <w:p w:rsidR="00FA3793" w:rsidRPr="00E3082F" w:rsidRDefault="007C1114" w:rsidP="00FA3793">
      <w:pPr>
        <w:pStyle w:val="DualTxt"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17 -</w:t>
      </w:r>
      <w:r>
        <w:rPr>
          <w:rFonts w:hint="cs"/>
          <w:rtl/>
          <w:lang w:bidi="ar-JO"/>
        </w:rPr>
        <w:tab/>
      </w:r>
      <w:r w:rsidR="00FA3793" w:rsidRPr="00E3082F">
        <w:rPr>
          <w:rtl/>
        </w:rPr>
        <w:t xml:space="preserve">السيد </w:t>
      </w:r>
      <w:r w:rsidR="00FA3793" w:rsidRPr="00E3082F">
        <w:rPr>
          <w:bCs/>
          <w:rtl/>
        </w:rPr>
        <w:t>شرفوتدينوف (أوزبكستان)</w:t>
      </w:r>
      <w:r w:rsidR="00FA3793">
        <w:rPr>
          <w:rFonts w:hint="cs"/>
          <w:rtl/>
          <w:lang w:bidi="ar-JO"/>
        </w:rPr>
        <w:t xml:space="preserve">: </w:t>
      </w:r>
      <w:r w:rsidR="00FA3793" w:rsidRPr="00E3082F">
        <w:rPr>
          <w:rtl/>
        </w:rPr>
        <w:t xml:space="preserve">قال </w:t>
      </w:r>
      <w:r w:rsidR="00FA3793" w:rsidRPr="00E3082F">
        <w:rPr>
          <w:rFonts w:hint="cs"/>
          <w:rtl/>
        </w:rPr>
        <w:t>في</w:t>
      </w:r>
      <w:r w:rsidR="00FA3793" w:rsidRPr="00E3082F">
        <w:rPr>
          <w:rtl/>
        </w:rPr>
        <w:t xml:space="preserve"> معرض </w:t>
      </w:r>
      <w:r w:rsidR="00FA3793">
        <w:rPr>
          <w:rFonts w:hint="cs"/>
          <w:rtl/>
        </w:rPr>
        <w:t>رده</w:t>
      </w:r>
      <w:r w:rsidR="00FA3793" w:rsidRPr="00E3082F">
        <w:rPr>
          <w:rtl/>
        </w:rPr>
        <w:t xml:space="preserve"> على السؤال 6 إنه على الرغم من أن عدد الأشخاص المحكوم عليهم بالإعدام وعدد الأحكام المنفذة يعتبران من أسرار الدولة بموجب المرسوم الحكومي </w:t>
      </w:r>
      <w:r w:rsidR="00FA3793">
        <w:rPr>
          <w:rFonts w:hint="cs"/>
          <w:rtl/>
        </w:rPr>
        <w:t xml:space="preserve">الصادر في </w:t>
      </w:r>
      <w:r w:rsidR="00FA3793" w:rsidRPr="00E3082F">
        <w:rPr>
          <w:rtl/>
        </w:rPr>
        <w:t xml:space="preserve">عام 1994، </w:t>
      </w:r>
      <w:r w:rsidR="00FA3793">
        <w:rPr>
          <w:rFonts w:hint="cs"/>
          <w:rtl/>
          <w:lang w:bidi="ar-JO"/>
        </w:rPr>
        <w:t>ف</w:t>
      </w:r>
      <w:r w:rsidR="00FA3793" w:rsidRPr="00E3082F">
        <w:rPr>
          <w:rtl/>
        </w:rPr>
        <w:t xml:space="preserve">بإمكانه </w:t>
      </w:r>
      <w:r w:rsidR="00FA3793">
        <w:rPr>
          <w:rFonts w:hint="cs"/>
          <w:rtl/>
          <w:lang w:bidi="ar-JO"/>
        </w:rPr>
        <w:t xml:space="preserve">تقديم </w:t>
      </w:r>
      <w:r w:rsidR="00FA3793" w:rsidRPr="00E3082F">
        <w:rPr>
          <w:rtl/>
        </w:rPr>
        <w:t xml:space="preserve">وصف </w:t>
      </w:r>
      <w:r w:rsidR="00FA3793">
        <w:rPr>
          <w:rFonts w:hint="cs"/>
          <w:rtl/>
        </w:rPr>
        <w:t>للا</w:t>
      </w:r>
      <w:r w:rsidR="00FA3793" w:rsidRPr="00E3082F">
        <w:rPr>
          <w:rtl/>
        </w:rPr>
        <w:t>تجاهات العامة المتعلقة بالحكم بالإعدام.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فقد</w:t>
      </w:r>
      <w:r w:rsidR="00FA3793" w:rsidRPr="00E3082F">
        <w:rPr>
          <w:rtl/>
        </w:rPr>
        <w:t xml:space="preserve"> انخفض عدد الأحكام بالإعدام المنفذة منذ النظر في التقرير الدوري الأول بشكل مطرد.</w:t>
      </w:r>
      <w:r w:rsidR="00FA3793" w:rsidRPr="00E3082F">
        <w:t xml:space="preserve"> </w:t>
      </w:r>
      <w:r w:rsidR="00FA3793">
        <w:rPr>
          <w:rFonts w:hint="cs"/>
          <w:rtl/>
        </w:rPr>
        <w:t>ف</w:t>
      </w:r>
      <w:r w:rsidR="00FA3793" w:rsidRPr="00E3082F">
        <w:rPr>
          <w:rFonts w:hint="cs"/>
          <w:rtl/>
        </w:rPr>
        <w:t>في</w:t>
      </w:r>
      <w:r w:rsidR="00FA3793" w:rsidRPr="00E3082F">
        <w:rPr>
          <w:rtl/>
        </w:rPr>
        <w:t xml:space="preserve"> عام 2001، انخفض عدد الأحكام بالإعدام المنفذة بنسبة 35.8 في المائة مقارنة مع السنة التي سبقتها، وبنسبة 54.7 في المائة في</w:t>
      </w:r>
      <w:r w:rsidR="00FA3793">
        <w:rPr>
          <w:rFonts w:hint="cs"/>
          <w:rtl/>
          <w:lang w:bidi="ar-JO"/>
        </w:rPr>
        <w:t xml:space="preserve"> عام</w:t>
      </w:r>
      <w:r w:rsidR="00FA3793" w:rsidRPr="00E3082F">
        <w:rPr>
          <w:rtl/>
        </w:rPr>
        <w:t xml:space="preserve"> 2002، وبنسبة 17.9 في المائة في</w:t>
      </w:r>
      <w:r w:rsidR="00FA3793">
        <w:rPr>
          <w:rFonts w:hint="cs"/>
          <w:rtl/>
          <w:lang w:bidi="ar-JO"/>
        </w:rPr>
        <w:t xml:space="preserve"> عام</w:t>
      </w:r>
      <w:r w:rsidR="00FA3793" w:rsidRPr="00E3082F">
        <w:rPr>
          <w:rtl/>
        </w:rPr>
        <w:t xml:space="preserve"> 2003، وبنسبة 53.1 في المائة في</w:t>
      </w:r>
      <w:r w:rsidR="00FA3793">
        <w:rPr>
          <w:rFonts w:hint="cs"/>
          <w:rtl/>
          <w:lang w:bidi="ar-JO"/>
        </w:rPr>
        <w:t xml:space="preserve"> عام</w:t>
      </w:r>
      <w:r w:rsidR="00FA3793" w:rsidRPr="00E3082F">
        <w:rPr>
          <w:rtl/>
        </w:rPr>
        <w:t xml:space="preserve"> 2004. </w:t>
      </w:r>
      <w:r w:rsidR="00FA3793" w:rsidRPr="00E3082F">
        <w:rPr>
          <w:rFonts w:hint="cs"/>
          <w:rtl/>
        </w:rPr>
        <w:t>و</w:t>
      </w:r>
      <w:r w:rsidR="00FA3793" w:rsidRPr="00E3082F">
        <w:rPr>
          <w:rtl/>
        </w:rPr>
        <w:t xml:space="preserve">فيما بين عامي 2000 و </w:t>
      </w:r>
      <w:r w:rsidR="00FA3793">
        <w:rPr>
          <w:rFonts w:hint="cs"/>
          <w:rtl/>
          <w:lang w:bidi="ar-JO"/>
        </w:rPr>
        <w:t xml:space="preserve">2004، </w:t>
      </w:r>
      <w:r w:rsidR="00FA3793">
        <w:rPr>
          <w:rFonts w:hint="cs"/>
          <w:rtl/>
        </w:rPr>
        <w:t>خفض</w:t>
      </w:r>
      <w:r w:rsidR="00FA3793" w:rsidRPr="00E3082F">
        <w:rPr>
          <w:rtl/>
        </w:rPr>
        <w:t xml:space="preserve"> عدد الأحكام بالإعدام المنفذة </w:t>
      </w:r>
      <w:r w:rsidR="00FA3793">
        <w:rPr>
          <w:rFonts w:hint="cs"/>
          <w:rtl/>
          <w:lang w:bidi="ar-JO"/>
        </w:rPr>
        <w:t>بنحو</w:t>
      </w:r>
      <w:r w:rsidR="00FA3793" w:rsidRPr="00E3082F">
        <w:rPr>
          <w:rtl/>
        </w:rPr>
        <w:t xml:space="preserve"> تسعة أمثال.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وفيما</w:t>
      </w:r>
      <w:r w:rsidR="00FA3793" w:rsidRPr="00E3082F">
        <w:rPr>
          <w:rtl/>
        </w:rPr>
        <w:t xml:space="preserve"> بين عامي 2002 و 2004</w:t>
      </w:r>
      <w:r w:rsidR="00FA3793">
        <w:rPr>
          <w:rFonts w:hint="cs"/>
          <w:rtl/>
          <w:lang w:bidi="ar-JO"/>
        </w:rPr>
        <w:t xml:space="preserve">، </w:t>
      </w:r>
      <w:r w:rsidR="00FA3793" w:rsidRPr="00E3082F">
        <w:rPr>
          <w:rtl/>
        </w:rPr>
        <w:t>ح</w:t>
      </w:r>
      <w:r w:rsidR="00FA3793">
        <w:rPr>
          <w:rFonts w:hint="cs"/>
          <w:rtl/>
        </w:rPr>
        <w:t>ُ</w:t>
      </w:r>
      <w:r w:rsidR="00FA3793" w:rsidRPr="00E3082F">
        <w:rPr>
          <w:rtl/>
        </w:rPr>
        <w:t xml:space="preserve">ولت أحكام الإعدام الصادرة </w:t>
      </w:r>
      <w:r>
        <w:rPr>
          <w:rtl/>
        </w:rPr>
        <w:t>في حق 32 شخصا إلى أحكام بالسجن.</w:t>
      </w:r>
    </w:p>
    <w:p w:rsidR="00FA3793" w:rsidRPr="00E3082F" w:rsidRDefault="007C1114" w:rsidP="00F7451D">
      <w:pPr>
        <w:pStyle w:val="DualTxt"/>
        <w:rPr>
          <w:rtl/>
        </w:rPr>
      </w:pPr>
      <w:r>
        <w:rPr>
          <w:rFonts w:hint="cs"/>
          <w:rtl/>
          <w:lang w:bidi="ar-JO"/>
        </w:rPr>
        <w:t>18 -</w:t>
      </w:r>
      <w:r>
        <w:rPr>
          <w:rFonts w:hint="cs"/>
          <w:rtl/>
          <w:lang w:bidi="ar-JO"/>
        </w:rPr>
        <w:tab/>
      </w:r>
      <w:r w:rsidR="00FA3793">
        <w:rPr>
          <w:rFonts w:hint="cs"/>
          <w:rtl/>
          <w:lang w:bidi="ar-JO"/>
        </w:rPr>
        <w:t xml:space="preserve">وأضاف أنه </w:t>
      </w:r>
      <w:r w:rsidR="00FA3793" w:rsidRPr="00E3082F">
        <w:rPr>
          <w:rFonts w:hint="cs"/>
          <w:rtl/>
        </w:rPr>
        <w:t>بموجب</w:t>
      </w:r>
      <w:r w:rsidR="00FA3793" w:rsidRPr="00E3082F">
        <w:rPr>
          <w:rtl/>
        </w:rPr>
        <w:t xml:space="preserve"> الإجراءات الجنائية، </w:t>
      </w:r>
      <w:r w:rsidR="00FA3793">
        <w:rPr>
          <w:rFonts w:hint="cs"/>
          <w:rtl/>
          <w:lang w:bidi="ar-JO"/>
        </w:rPr>
        <w:t>ينبغي ل</w:t>
      </w:r>
      <w:r w:rsidR="00FA3793" w:rsidRPr="00E3082F">
        <w:rPr>
          <w:rtl/>
        </w:rPr>
        <w:t xml:space="preserve">كل حكم أو قرار </w:t>
      </w:r>
      <w:r w:rsidR="00F7451D">
        <w:rPr>
          <w:rFonts w:hint="cs"/>
          <w:rtl/>
        </w:rPr>
        <w:t xml:space="preserve">صادر عن محكمة </w:t>
      </w:r>
      <w:r w:rsidR="00FA3793" w:rsidRPr="00E3082F">
        <w:rPr>
          <w:rtl/>
        </w:rPr>
        <w:t>أن يستند إلى أدلة</w:t>
      </w:r>
      <w:r w:rsidR="00FA3793">
        <w:rPr>
          <w:rFonts w:hint="cs"/>
          <w:rtl/>
          <w:lang w:bidi="ar-JO"/>
        </w:rPr>
        <w:t xml:space="preserve">  م</w:t>
      </w:r>
      <w:r w:rsidR="00FA3793">
        <w:rPr>
          <w:rtl/>
          <w:lang w:bidi="ar-JO"/>
        </w:rPr>
        <w:t>ُ</w:t>
      </w:r>
      <w:r w:rsidR="00FA3793">
        <w:rPr>
          <w:rFonts w:hint="cs"/>
          <w:rtl/>
          <w:lang w:bidi="ar-JO"/>
        </w:rPr>
        <w:t>ثب</w:t>
      </w:r>
      <w:r w:rsidR="00FA3793">
        <w:rPr>
          <w:rtl/>
          <w:lang w:bidi="ar-JO"/>
        </w:rPr>
        <w:t>َ</w:t>
      </w:r>
      <w:r w:rsidR="00FA3793">
        <w:rPr>
          <w:rFonts w:hint="cs"/>
          <w:rtl/>
          <w:lang w:bidi="ar-JO"/>
        </w:rPr>
        <w:t>تة</w:t>
      </w:r>
      <w:r w:rsidR="00FA3793" w:rsidRPr="00E3082F">
        <w:rPr>
          <w:rtl/>
        </w:rPr>
        <w:t xml:space="preserve"> ومقبولة</w:t>
      </w:r>
      <w:r w:rsidR="00FA3793">
        <w:rPr>
          <w:rFonts w:hint="cs"/>
          <w:rtl/>
          <w:lang w:bidi="ar-JO"/>
        </w:rPr>
        <w:t xml:space="preserve"> ومناسبة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وقد</w:t>
      </w:r>
      <w:r w:rsidR="00FA3793" w:rsidRPr="00E3082F">
        <w:rPr>
          <w:rtl/>
        </w:rPr>
        <w:t xml:space="preserve"> تناولت المحكمة العليا مرارا المسائل المتصلة بشروط تلك القرارات، حيث أصدرت توصيات مناسبة </w:t>
      </w:r>
      <w:r w:rsidR="00FA3793">
        <w:rPr>
          <w:rFonts w:hint="cs"/>
          <w:rtl/>
        </w:rPr>
        <w:t>م</w:t>
      </w:r>
      <w:r w:rsidR="00FA3793">
        <w:rPr>
          <w:rtl/>
        </w:rPr>
        <w:t>ُ</w:t>
      </w:r>
      <w:r w:rsidR="00FA3793">
        <w:rPr>
          <w:rFonts w:hint="cs"/>
          <w:rtl/>
        </w:rPr>
        <w:t>لزمة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>لأجهزة القضائية ووكالات إنفاذ القانون التي تقوم بكشف الجرائم والتحقيق فيها.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عام</w:t>
      </w:r>
      <w:r w:rsidR="00FA3793">
        <w:rPr>
          <w:rFonts w:hint="cs"/>
          <w:rtl/>
          <w:lang w:bidi="ar-JO"/>
        </w:rPr>
        <w:t xml:space="preserve"> 2004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 xml:space="preserve">مثلا، </w:t>
      </w:r>
      <w:r w:rsidR="00FA3793" w:rsidRPr="00E3082F">
        <w:rPr>
          <w:rtl/>
        </w:rPr>
        <w:t>اتخذت المحكمة العليا قرارا بشأن تنفيذ قانون الإجراءات الجنائية ينص على أن الأدلة التي ت</w:t>
      </w:r>
      <w:r w:rsidR="00FA3793">
        <w:rPr>
          <w:rFonts w:hint="cs"/>
          <w:rtl/>
        </w:rPr>
        <w:t>ُ</w:t>
      </w:r>
      <w:r w:rsidR="00FA3793" w:rsidRPr="00E3082F">
        <w:rPr>
          <w:rtl/>
        </w:rPr>
        <w:t>حص</w:t>
      </w:r>
      <w:r w:rsidR="00FA3793">
        <w:rPr>
          <w:rtl/>
        </w:rPr>
        <w:t>َّ</w:t>
      </w:r>
      <w:r w:rsidR="00FA3793" w:rsidRPr="00E3082F">
        <w:rPr>
          <w:rtl/>
        </w:rPr>
        <w:t xml:space="preserve">ل </w:t>
      </w:r>
      <w:r w:rsidR="00F7451D">
        <w:rPr>
          <w:rFonts w:hint="cs"/>
          <w:rtl/>
        </w:rPr>
        <w:t>بطريقة</w:t>
      </w:r>
      <w:r w:rsidR="00FA3793" w:rsidRPr="00E3082F">
        <w:rPr>
          <w:rtl/>
        </w:rPr>
        <w:t xml:space="preserve"> غير </w:t>
      </w:r>
      <w:r w:rsidR="00FA3793">
        <w:rPr>
          <w:rFonts w:hint="cs"/>
          <w:rtl/>
          <w:lang w:bidi="ar-JO"/>
        </w:rPr>
        <w:t>مشروعة</w:t>
      </w:r>
      <w:r w:rsidR="00FA3793" w:rsidRPr="00E3082F">
        <w:rPr>
          <w:rtl/>
        </w:rPr>
        <w:t xml:space="preserve"> أو بالإكراه ليست مقبولة.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وتنفذ</w:t>
      </w:r>
      <w:r w:rsidR="00FA3793" w:rsidRPr="00E3082F">
        <w:rPr>
          <w:rtl/>
        </w:rPr>
        <w:t xml:space="preserve"> وزارة الداخلية و</w:t>
      </w:r>
      <w:r w:rsidR="00F7451D">
        <w:rPr>
          <w:rFonts w:hint="cs"/>
          <w:rtl/>
        </w:rPr>
        <w:t>النيابة</w:t>
      </w:r>
      <w:r w:rsidR="00FA3793" w:rsidRPr="00E3082F">
        <w:rPr>
          <w:rtl/>
        </w:rPr>
        <w:t xml:space="preserve"> ودائرة الأمن الوطني هذا القرار.</w:t>
      </w:r>
    </w:p>
    <w:p w:rsidR="00FA3793" w:rsidRPr="00E3082F" w:rsidRDefault="00F7451D" w:rsidP="001C544C">
      <w:pPr>
        <w:pStyle w:val="DualTxt"/>
        <w:rPr>
          <w:rtl/>
        </w:rPr>
      </w:pPr>
      <w:r>
        <w:rPr>
          <w:rFonts w:hint="cs"/>
          <w:rtl/>
          <w:lang w:bidi="ar-JO"/>
        </w:rPr>
        <w:t>19 -</w:t>
      </w:r>
      <w:r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 xml:space="preserve">تطرق إلى </w:t>
      </w:r>
      <w:r w:rsidR="00FA3793" w:rsidRPr="00E3082F">
        <w:rPr>
          <w:rtl/>
        </w:rPr>
        <w:t xml:space="preserve">السؤال 7 </w:t>
      </w:r>
      <w:r w:rsidR="00FA3793">
        <w:rPr>
          <w:rFonts w:hint="cs"/>
          <w:rtl/>
        </w:rPr>
        <w:t xml:space="preserve">فقال </w:t>
      </w:r>
      <w:r w:rsidR="00FA3793" w:rsidRPr="00E3082F">
        <w:rPr>
          <w:rtl/>
        </w:rPr>
        <w:t>إنه سيكون ممكنا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بموجب خطة حكومية لتنفيذ اتفاقية مناهضة التعذيب وغيره من ضروب المعاملة أو ال</w:t>
      </w:r>
      <w:r w:rsidR="001C544C">
        <w:rPr>
          <w:rtl/>
        </w:rPr>
        <w:t>عقوبة القاسية أو اللاإنسانية أو</w:t>
      </w:r>
      <w:r w:rsidR="001C544C">
        <w:rPr>
          <w:rFonts w:hint="cs"/>
          <w:rtl/>
        </w:rPr>
        <w:t> </w:t>
      </w:r>
      <w:r w:rsidR="00FA3793" w:rsidRPr="00E3082F">
        <w:rPr>
          <w:rtl/>
        </w:rPr>
        <w:t xml:space="preserve">المهينة، تقديم معلومات مناسبة إلى ذوي الأشخاص المحكوم عليهم بالإعدام؛ وسيعرض التشريع </w:t>
      </w:r>
      <w:r w:rsidR="001C544C">
        <w:rPr>
          <w:rFonts w:hint="cs"/>
          <w:rtl/>
        </w:rPr>
        <w:t xml:space="preserve">ذو الصلة </w:t>
      </w:r>
      <w:r w:rsidR="00FA3793" w:rsidRPr="00E3082F">
        <w:rPr>
          <w:rtl/>
        </w:rPr>
        <w:t>على الجها</w:t>
      </w:r>
      <w:r w:rsidR="00FA3793" w:rsidRPr="00E3082F">
        <w:rPr>
          <w:rtl/>
          <w:lang w:bidi="ar-JO"/>
        </w:rPr>
        <w:t>ز</w:t>
      </w:r>
      <w:r w:rsidR="00FA3793" w:rsidRPr="00E3082F">
        <w:rPr>
          <w:rtl/>
        </w:rPr>
        <w:t xml:space="preserve"> التشريعي لكي </w:t>
      </w:r>
      <w:r w:rsidR="00FA3793">
        <w:rPr>
          <w:rFonts w:hint="cs"/>
          <w:rtl/>
          <w:lang w:bidi="ar-JO"/>
        </w:rPr>
        <w:t>ي</w:t>
      </w:r>
      <w:r w:rsidR="00FA3793" w:rsidRPr="00E3082F">
        <w:rPr>
          <w:rtl/>
        </w:rPr>
        <w:t>نظر فيه.</w:t>
      </w:r>
      <w:r w:rsidR="00FA3793" w:rsidRPr="00E3082F">
        <w:t xml:space="preserve"> </w:t>
      </w:r>
      <w:r w:rsidR="00FA3793">
        <w:rPr>
          <w:rFonts w:hint="cs"/>
          <w:rtl/>
          <w:lang w:bidi="ar-JO"/>
        </w:rPr>
        <w:t xml:space="preserve">كما </w:t>
      </w:r>
      <w:r w:rsidR="00FA3793" w:rsidRPr="00E3082F">
        <w:rPr>
          <w:rFonts w:hint="cs"/>
          <w:rtl/>
        </w:rPr>
        <w:t>سيعرض</w:t>
      </w:r>
      <w:r w:rsidR="00FA3793" w:rsidRPr="00E3082F">
        <w:rPr>
          <w:rtl/>
        </w:rPr>
        <w:t xml:space="preserve"> على البرلمان تشريع يتعلق برفع السرية </w:t>
      </w:r>
      <w:r w:rsidR="00FA3793">
        <w:rPr>
          <w:rFonts w:hint="cs"/>
          <w:rtl/>
          <w:lang w:bidi="ar-JO"/>
        </w:rPr>
        <w:t>عن</w:t>
      </w:r>
      <w:r w:rsidR="00FA3793" w:rsidRPr="00E3082F">
        <w:rPr>
          <w:rtl/>
        </w:rPr>
        <w:t xml:space="preserve"> إجراءات الحكم بالإعدام.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  <w:lang w:bidi="ar-JO"/>
        </w:rPr>
        <w:t xml:space="preserve">استطرد قائلا إن </w:t>
      </w:r>
      <w:r w:rsidR="00FA3793" w:rsidRPr="00E3082F">
        <w:rPr>
          <w:rtl/>
        </w:rPr>
        <w:t>البرلمان</w:t>
      </w:r>
      <w:r w:rsidR="00FA3793">
        <w:rPr>
          <w:rFonts w:hint="cs"/>
          <w:rtl/>
          <w:lang w:bidi="ar-JO"/>
        </w:rPr>
        <w:t xml:space="preserve"> ما زال</w:t>
      </w:r>
      <w:r w:rsidR="00FA3793" w:rsidRPr="00E3082F">
        <w:rPr>
          <w:rtl/>
        </w:rPr>
        <w:t xml:space="preserve"> بصدد استعراض مسألة إلغاء الحكم بالإعدام.</w:t>
      </w:r>
    </w:p>
    <w:p w:rsidR="00FA3793" w:rsidRPr="00E3082F" w:rsidRDefault="001C544C" w:rsidP="001C544C">
      <w:pPr>
        <w:pStyle w:val="DualTxt"/>
        <w:rPr>
          <w:rFonts w:hint="cs"/>
          <w:rtl/>
        </w:rPr>
      </w:pPr>
      <w:r>
        <w:rPr>
          <w:rFonts w:hint="cs"/>
          <w:rtl/>
          <w:lang w:bidi="ar-JO"/>
        </w:rPr>
        <w:t>20 -</w:t>
      </w:r>
      <w:r>
        <w:rPr>
          <w:rFonts w:hint="cs"/>
          <w:rtl/>
          <w:lang w:bidi="ar-JO"/>
        </w:rPr>
        <w:tab/>
      </w:r>
      <w:r w:rsidR="00FA3793" w:rsidRPr="000B3F05">
        <w:rPr>
          <w:rFonts w:hint="cs"/>
          <w:b/>
          <w:bCs/>
          <w:rtl/>
        </w:rPr>
        <w:t>السيد</w:t>
      </w:r>
      <w:r w:rsidR="00FA3793" w:rsidRPr="000B3F05">
        <w:rPr>
          <w:b/>
          <w:bCs/>
          <w:rtl/>
        </w:rPr>
        <w:t xml:space="preserve"> سيدو</w:t>
      </w:r>
      <w:r w:rsidR="00FA3793" w:rsidRPr="00E3082F">
        <w:rPr>
          <w:bCs/>
          <w:rtl/>
        </w:rPr>
        <w:t>ف</w:t>
      </w:r>
      <w:r w:rsidR="00FA3793" w:rsidRPr="00E3082F">
        <w:rPr>
          <w:rtl/>
        </w:rPr>
        <w:t xml:space="preserve"> (أوزبكستان): أضاف </w:t>
      </w:r>
      <w:r>
        <w:rPr>
          <w:rFonts w:hint="cs"/>
          <w:rtl/>
        </w:rPr>
        <w:t>قائلا إ</w:t>
      </w:r>
      <w:r w:rsidR="00FA3793" w:rsidRPr="00E3082F">
        <w:rPr>
          <w:rtl/>
        </w:rPr>
        <w:t>ن استعراض القانون المتعلق بأسرار الدولة جار عملا بتوصيات اللجنة.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استطرد قائلا إنه </w:t>
      </w:r>
      <w:r w:rsidR="00FA3793" w:rsidRPr="00E3082F">
        <w:rPr>
          <w:rFonts w:hint="cs"/>
          <w:rtl/>
        </w:rPr>
        <w:t>علاوة</w:t>
      </w:r>
      <w:r w:rsidR="00FA3793" w:rsidRPr="00E3082F">
        <w:rPr>
          <w:rtl/>
        </w:rPr>
        <w:t xml:space="preserve"> على ذلك، وبموجب المادة 137 من </w:t>
      </w:r>
      <w:r w:rsidR="00FA3793">
        <w:rPr>
          <w:rFonts w:hint="cs"/>
          <w:rtl/>
          <w:lang w:bidi="ar-JO"/>
        </w:rPr>
        <w:t>مدونة</w:t>
      </w:r>
      <w:r w:rsidR="00FA3793" w:rsidRPr="00E3082F">
        <w:rPr>
          <w:rtl/>
        </w:rPr>
        <w:t xml:space="preserve"> تنفيذ العقوبات الجنائية، يتمتع الأشخاص المحكوم عليهم بالإعدام بحق تلق</w:t>
      </w:r>
      <w:r>
        <w:rPr>
          <w:rtl/>
        </w:rPr>
        <w:t>ي زيارات أعضاء الهيئات الدينية.</w:t>
      </w:r>
    </w:p>
    <w:p w:rsidR="00FA3793" w:rsidRPr="00E3082F" w:rsidRDefault="001C544C" w:rsidP="001C544C">
      <w:pPr>
        <w:pStyle w:val="DualTxt"/>
        <w:rPr>
          <w:rtl/>
        </w:rPr>
      </w:pPr>
      <w:r>
        <w:rPr>
          <w:rFonts w:hint="cs"/>
          <w:rtl/>
          <w:lang w:bidi="ar-JO"/>
        </w:rPr>
        <w:t>21 -</w:t>
      </w:r>
      <w:r>
        <w:rPr>
          <w:rFonts w:hint="cs"/>
          <w:rtl/>
          <w:lang w:bidi="ar-JO"/>
        </w:rPr>
        <w:tab/>
      </w:r>
      <w:r w:rsidR="00FA3793" w:rsidRPr="004827EF">
        <w:rPr>
          <w:rFonts w:hint="cs"/>
          <w:b/>
          <w:bCs/>
          <w:rtl/>
        </w:rPr>
        <w:t>السيد</w:t>
      </w:r>
      <w:r w:rsidR="00FA3793" w:rsidRPr="004827EF">
        <w:rPr>
          <w:b/>
          <w:bCs/>
          <w:rtl/>
        </w:rPr>
        <w:t xml:space="preserve"> </w:t>
      </w:r>
      <w:r w:rsidR="00FA3793" w:rsidRPr="00E3082F">
        <w:rPr>
          <w:bCs/>
          <w:rtl/>
        </w:rPr>
        <w:t>شرافوتدينوف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>قال ردا على</w:t>
      </w:r>
      <w:r w:rsidR="00FA3793" w:rsidRPr="00E3082F">
        <w:rPr>
          <w:rtl/>
        </w:rPr>
        <w:t xml:space="preserve"> السؤال 8 </w:t>
      </w:r>
      <w:r w:rsidR="00FA3793">
        <w:rPr>
          <w:rFonts w:hint="cs"/>
          <w:rtl/>
        </w:rPr>
        <w:t>إ</w:t>
      </w:r>
      <w:r w:rsidR="00FA3793" w:rsidRPr="00E3082F">
        <w:rPr>
          <w:rtl/>
        </w:rPr>
        <w:t xml:space="preserve">نه يجري التحقيق بعناية في حالات الأشخاص المتوفين أثناء اعتقالهم. </w:t>
      </w:r>
      <w:r w:rsidR="00FA3793" w:rsidRPr="00E3082F">
        <w:rPr>
          <w:rFonts w:hint="cs"/>
          <w:rtl/>
        </w:rPr>
        <w:t>وعين</w:t>
      </w:r>
      <w:r w:rsidR="00FA3793" w:rsidRPr="00E3082F">
        <w:rPr>
          <w:rtl/>
        </w:rPr>
        <w:t xml:space="preserve"> خبراء طبيون من أجل تحديد سبب الوفاة، كما أن الإجراء المناسب ي</w:t>
      </w:r>
      <w:r w:rsidR="00FA3793">
        <w:rPr>
          <w:rtl/>
        </w:rPr>
        <w:t>ُ</w:t>
      </w:r>
      <w:r w:rsidR="00FA3793" w:rsidRPr="00E3082F">
        <w:rPr>
          <w:rtl/>
        </w:rPr>
        <w:t xml:space="preserve">تخذ بناء على التقرير الطبي. </w:t>
      </w:r>
      <w:r w:rsidR="00FA3793" w:rsidRPr="00E3082F">
        <w:rPr>
          <w:rFonts w:hint="cs"/>
          <w:rtl/>
        </w:rPr>
        <w:t>وفضلا</w:t>
      </w:r>
      <w:r w:rsidR="00FA3793" w:rsidRPr="00E3082F">
        <w:rPr>
          <w:rtl/>
        </w:rPr>
        <w:t xml:space="preserve"> عن التحقيق الإجباري الذي </w:t>
      </w:r>
      <w:r>
        <w:rPr>
          <w:rFonts w:hint="cs"/>
          <w:rtl/>
        </w:rPr>
        <w:t>ت</w:t>
      </w:r>
      <w:r w:rsidR="00FA3793" w:rsidRPr="00E3082F">
        <w:rPr>
          <w:rtl/>
        </w:rPr>
        <w:t xml:space="preserve">جريه </w:t>
      </w:r>
      <w:r>
        <w:rPr>
          <w:rFonts w:hint="cs"/>
          <w:rtl/>
        </w:rPr>
        <w:t>النيابة</w:t>
      </w:r>
      <w:r w:rsidR="00FA3793" w:rsidRPr="00E3082F">
        <w:rPr>
          <w:rtl/>
        </w:rPr>
        <w:t>، تجري شعبة خاصة في وزارة الداخلية تحقيقا رسميا كذلك، ويشر</w:t>
      </w:r>
      <w:r w:rsidR="00FA3793">
        <w:rPr>
          <w:rFonts w:hint="cs"/>
          <w:rtl/>
        </w:rPr>
        <w:t>َ</w:t>
      </w:r>
      <w:r w:rsidR="00FA3793" w:rsidRPr="00E3082F">
        <w:rPr>
          <w:rtl/>
        </w:rPr>
        <w:t>ك خبراء إنفاذ القانون عند الضرورة للمساعدة في التحقيق.</w:t>
      </w:r>
    </w:p>
    <w:p w:rsidR="00FA3793" w:rsidRPr="00E3082F" w:rsidRDefault="000E78F8" w:rsidP="00F03004">
      <w:pPr>
        <w:pStyle w:val="DualTxt"/>
        <w:rPr>
          <w:rtl/>
        </w:rPr>
      </w:pPr>
      <w:r>
        <w:rPr>
          <w:rFonts w:hint="cs"/>
          <w:rtl/>
          <w:lang w:bidi="ar-JO"/>
        </w:rPr>
        <w:t xml:space="preserve">22 </w:t>
      </w:r>
      <w:r w:rsidR="001C544C">
        <w:rPr>
          <w:rFonts w:hint="cs"/>
          <w:rtl/>
          <w:lang w:bidi="ar-JO"/>
        </w:rPr>
        <w:t>-</w:t>
      </w:r>
      <w:r w:rsidR="001C544C"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</w:t>
      </w:r>
      <w:r>
        <w:rPr>
          <w:rFonts w:hint="cs"/>
          <w:rtl/>
        </w:rPr>
        <w:t xml:space="preserve">أضاف قائلا </w:t>
      </w:r>
      <w:r w:rsidR="00FA3793">
        <w:rPr>
          <w:rFonts w:hint="cs"/>
          <w:rtl/>
          <w:lang w:bidi="ar-JO"/>
        </w:rPr>
        <w:t xml:space="preserve">إن </w:t>
      </w:r>
      <w:r w:rsidR="00FA3793" w:rsidRPr="00E3082F">
        <w:rPr>
          <w:rtl/>
        </w:rPr>
        <w:t xml:space="preserve">لجنة التحقيق الخاصة التي أنشئت </w:t>
      </w:r>
      <w:r w:rsidR="00FA3793">
        <w:rPr>
          <w:rFonts w:hint="cs"/>
          <w:rtl/>
          <w:lang w:bidi="ar-JO"/>
        </w:rPr>
        <w:t>للتحقيق</w:t>
      </w:r>
      <w:r w:rsidR="00FA3793" w:rsidRPr="00E3082F">
        <w:rPr>
          <w:rtl/>
        </w:rPr>
        <w:t xml:space="preserve"> في وفاة أندري شيلكوفينكو وسمندار عمروف داخل السجن، </w:t>
      </w:r>
      <w:r>
        <w:rPr>
          <w:rFonts w:hint="cs"/>
          <w:rtl/>
        </w:rPr>
        <w:t>بال</w:t>
      </w:r>
      <w:r w:rsidR="00FA3793" w:rsidRPr="00E3082F">
        <w:rPr>
          <w:rtl/>
        </w:rPr>
        <w:t xml:space="preserve">تعاون مع خبراء أجانب مستقلين، </w:t>
      </w:r>
      <w:r w:rsidR="00FA3793" w:rsidRPr="00E3082F">
        <w:rPr>
          <w:rFonts w:hint="cs"/>
          <w:rtl/>
        </w:rPr>
        <w:t>خلصت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 xml:space="preserve">إلى </w:t>
      </w:r>
      <w:r w:rsidR="00FA3793" w:rsidRPr="00E3082F">
        <w:rPr>
          <w:rtl/>
        </w:rPr>
        <w:t xml:space="preserve">أنه لم تمارس على المعتقلين أية </w:t>
      </w:r>
      <w:r w:rsidR="00FA3793">
        <w:rPr>
          <w:rFonts w:hint="cs"/>
          <w:rtl/>
          <w:lang w:bidi="ar-JO"/>
        </w:rPr>
        <w:t>أساليب</w:t>
      </w:r>
      <w:r w:rsidR="00FA3793" w:rsidRPr="00E3082F">
        <w:rPr>
          <w:rtl/>
        </w:rPr>
        <w:t xml:space="preserve"> لا مبرر لها</w:t>
      </w:r>
      <w:r w:rsidR="00FA3793">
        <w:rPr>
          <w:rFonts w:hint="cs"/>
          <w:rtl/>
          <w:lang w:bidi="ar-JO"/>
        </w:rPr>
        <w:t>.</w:t>
      </w:r>
      <w:r w:rsidR="00FA3793" w:rsidRPr="00E3082F">
        <w:rPr>
          <w:rtl/>
        </w:rPr>
        <w:t xml:space="preserve"> فالسيد شيلكوفينكو توفي من جراء شنقه لنفسه، أما السيد عمروف فقد كانت أسباب وفاته طبيعية.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وقبل</w:t>
      </w:r>
      <w:r w:rsidR="00FA3793" w:rsidRPr="00E3082F">
        <w:rPr>
          <w:rtl/>
        </w:rPr>
        <w:t xml:space="preserve"> انتهاء التحقيق، أوردت وسائط </w:t>
      </w:r>
      <w:r>
        <w:rPr>
          <w:rFonts w:hint="cs"/>
          <w:rtl/>
        </w:rPr>
        <w:t>الإعلام</w:t>
      </w:r>
      <w:r w:rsidR="00FA3793" w:rsidRPr="00E3082F">
        <w:rPr>
          <w:rtl/>
        </w:rPr>
        <w:t xml:space="preserve"> أن شيلكوفينكو ضحية أخرى للتعذيب الممارس في أوزبكستان. </w:t>
      </w:r>
      <w:r w:rsidR="00FA3793" w:rsidRPr="00E3082F">
        <w:rPr>
          <w:rFonts w:hint="cs"/>
          <w:rtl/>
        </w:rPr>
        <w:t>لكن</w:t>
      </w:r>
      <w:r w:rsidR="00FA3793" w:rsidRPr="00E3082F">
        <w:rPr>
          <w:rtl/>
        </w:rPr>
        <w:t xml:space="preserve"> التحقيق أظهر أن وفاة الشخصين لم تكن من جراء التعذيب</w:t>
      </w:r>
      <w:r w:rsidR="00FA3793">
        <w:rPr>
          <w:rFonts w:hint="cs"/>
          <w:rtl/>
          <w:lang w:bidi="ar-JO"/>
        </w:rPr>
        <w:t>،</w:t>
      </w:r>
      <w:r w:rsidR="00FA3793" w:rsidRPr="00E3082F">
        <w:rPr>
          <w:rtl/>
        </w:rPr>
        <w:t xml:space="preserve"> وقد أبلغ الخبراء الأجانب عن ذلك خلال مؤتمر صحفي.</w:t>
      </w:r>
      <w:r>
        <w:rPr>
          <w:rFonts w:hint="cs"/>
          <w:rtl/>
        </w:rPr>
        <w:t xml:space="preserve"> </w:t>
      </w:r>
      <w:r w:rsidR="00FA3793" w:rsidRPr="00E3082F">
        <w:rPr>
          <w:rFonts w:hint="cs"/>
          <w:rtl/>
        </w:rPr>
        <w:t>و</w:t>
      </w:r>
      <w:r w:rsidR="00FA3793" w:rsidRPr="00E3082F">
        <w:rPr>
          <w:rtl/>
        </w:rPr>
        <w:t>أ</w:t>
      </w:r>
      <w:r w:rsidR="00FA3793">
        <w:rPr>
          <w:rtl/>
        </w:rPr>
        <w:t>ُ</w:t>
      </w:r>
      <w:r w:rsidR="00FA3793" w:rsidRPr="00E3082F">
        <w:rPr>
          <w:rtl/>
        </w:rPr>
        <w:t>شركت جمع</w:t>
      </w:r>
      <w:r>
        <w:rPr>
          <w:rFonts w:hint="cs"/>
          <w:rtl/>
        </w:rPr>
        <w:t>ي</w:t>
      </w:r>
      <w:r w:rsidR="00FA3793" w:rsidRPr="00E3082F">
        <w:rPr>
          <w:rtl/>
        </w:rPr>
        <w:t>ات حقوق الإنسان أيضا بشكل فعلي في التحقيق الذي جرى لمعرفة سبب وفاة السيد عمروف وعبرت تلك الجمع</w:t>
      </w:r>
      <w:r w:rsidR="00F03004">
        <w:rPr>
          <w:rFonts w:hint="cs"/>
          <w:rtl/>
        </w:rPr>
        <w:t>ي</w:t>
      </w:r>
      <w:r w:rsidR="00FA3793" w:rsidRPr="00E3082F">
        <w:rPr>
          <w:rtl/>
        </w:rPr>
        <w:t>ات عن وجهات نظرها.</w:t>
      </w:r>
    </w:p>
    <w:p w:rsidR="00FA3793" w:rsidRPr="00E3082F" w:rsidRDefault="000E78F8" w:rsidP="000E78F8">
      <w:pPr>
        <w:pStyle w:val="DualTxt"/>
        <w:rPr>
          <w:rFonts w:hint="cs"/>
          <w:rtl/>
        </w:rPr>
      </w:pPr>
      <w:r>
        <w:rPr>
          <w:rFonts w:hint="cs"/>
          <w:b/>
          <w:rtl/>
        </w:rPr>
        <w:t>23 -</w:t>
      </w:r>
      <w:r>
        <w:rPr>
          <w:rFonts w:hint="cs"/>
          <w:b/>
          <w:rtl/>
        </w:rPr>
        <w:tab/>
      </w:r>
      <w:r w:rsidR="00FA3793" w:rsidRPr="00E3082F">
        <w:rPr>
          <w:rFonts w:hint="cs"/>
          <w:bCs/>
          <w:rtl/>
        </w:rPr>
        <w:t>السيد</w:t>
      </w:r>
      <w:r w:rsidR="00FA3793" w:rsidRPr="00E3082F">
        <w:rPr>
          <w:bCs/>
          <w:rtl/>
        </w:rPr>
        <w:t xml:space="preserve"> سيدوف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>قال ردا على</w:t>
      </w:r>
      <w:r w:rsidR="00FA3793" w:rsidRPr="00E3082F">
        <w:rPr>
          <w:rtl/>
        </w:rPr>
        <w:t xml:space="preserve"> السؤال 9 إن الصيغة الجديدة للمادة 235 من القانون الجنائي المتعلقة بعقوبات ممارسة التعذيب قد دخلت حيز التنفيذ، وتلك الصيغة جعلت تشريع</w:t>
      </w:r>
      <w:r>
        <w:rPr>
          <w:rFonts w:hint="cs"/>
          <w:rtl/>
        </w:rPr>
        <w:t>ات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بلده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مطابق</w:t>
      </w:r>
      <w:r>
        <w:rPr>
          <w:rFonts w:hint="cs"/>
          <w:rtl/>
        </w:rPr>
        <w:t>ة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>لمادة 1 من اتفاقية مناهضة التعذيب وغيره من ضروب المعاملة أو العقوبة القاسية أو اللاإنسانية أو المهينة.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عام 2004، وردت 330 شك</w:t>
      </w:r>
      <w:r>
        <w:rPr>
          <w:rFonts w:hint="cs"/>
          <w:rtl/>
        </w:rPr>
        <w:t>وى</w:t>
      </w:r>
      <w:r w:rsidR="00FA3793" w:rsidRPr="00E3082F">
        <w:rPr>
          <w:rtl/>
        </w:rPr>
        <w:t xml:space="preserve"> من مواطنين بشأن </w:t>
      </w:r>
      <w:r w:rsidR="00FA3793">
        <w:rPr>
          <w:rFonts w:hint="cs"/>
          <w:rtl/>
        </w:rPr>
        <w:t>تعسف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موظفي</w:t>
      </w:r>
      <w:r w:rsidR="00FA3793" w:rsidRPr="00E3082F">
        <w:rPr>
          <w:rtl/>
        </w:rPr>
        <w:t xml:space="preserve"> إنفاذ القانون.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ومن</w:t>
      </w:r>
      <w:r w:rsidR="00FA3793" w:rsidRPr="00E3082F">
        <w:rPr>
          <w:rtl/>
        </w:rPr>
        <w:t xml:space="preserve"> ضمن الحالات التي </w:t>
      </w:r>
      <w:r w:rsidR="00FA3793">
        <w:rPr>
          <w:rFonts w:hint="cs"/>
          <w:rtl/>
        </w:rPr>
        <w:t>وردت</w:t>
      </w:r>
      <w:r w:rsidR="00FA3793" w:rsidRPr="00E3082F">
        <w:rPr>
          <w:rtl/>
        </w:rPr>
        <w:t xml:space="preserve"> بشأنها الشكاوى، ثبتت 79 حالة وات</w:t>
      </w:r>
      <w:r w:rsidR="00FA3793">
        <w:rPr>
          <w:rtl/>
        </w:rPr>
        <w:t>ُ</w:t>
      </w:r>
      <w:r w:rsidR="00FA3793" w:rsidRPr="00E3082F">
        <w:rPr>
          <w:rtl/>
        </w:rPr>
        <w:t xml:space="preserve">خذت الإجراءات المناسبة في حق </w:t>
      </w:r>
      <w:r w:rsidR="00FA3793">
        <w:rPr>
          <w:rFonts w:hint="cs"/>
          <w:rtl/>
        </w:rPr>
        <w:t>مرتكبي الجرم</w:t>
      </w:r>
      <w:r w:rsidR="00FA3793" w:rsidRPr="00E3082F">
        <w:rPr>
          <w:rtl/>
        </w:rPr>
        <w:t xml:space="preserve">. </w:t>
      </w:r>
      <w:r w:rsidR="00FA3793" w:rsidRPr="00E3082F">
        <w:rPr>
          <w:rFonts w:hint="cs"/>
          <w:rtl/>
        </w:rPr>
        <w:t>وأدين</w:t>
      </w:r>
      <w:r w:rsidR="00FA3793" w:rsidRPr="00E3082F">
        <w:rPr>
          <w:rtl/>
        </w:rPr>
        <w:t xml:space="preserve"> بممارسة التعذيب </w:t>
      </w:r>
      <w:r w:rsidR="00FA3793">
        <w:rPr>
          <w:rFonts w:hint="cs"/>
          <w:rtl/>
        </w:rPr>
        <w:t xml:space="preserve">أربعة عشر </w:t>
      </w:r>
      <w:r w:rsidR="00FA3793" w:rsidRPr="00E3082F">
        <w:rPr>
          <w:rtl/>
        </w:rPr>
        <w:t>شخصا من هؤلاء</w:t>
      </w:r>
      <w:r w:rsidR="00FA3793">
        <w:rPr>
          <w:rFonts w:hint="cs"/>
          <w:rtl/>
        </w:rPr>
        <w:t xml:space="preserve"> </w:t>
      </w:r>
      <w:r w:rsidR="00FA3793" w:rsidRPr="00E3082F">
        <w:rPr>
          <w:rtl/>
        </w:rPr>
        <w:t xml:space="preserve">بموجب البند 235 من القانون الجنائي. </w:t>
      </w:r>
      <w:r w:rsidR="00FA3793" w:rsidRPr="00E3082F">
        <w:rPr>
          <w:rFonts w:hint="cs"/>
          <w:rtl/>
        </w:rPr>
        <w:t>وقد</w:t>
      </w:r>
      <w:r w:rsidR="00FA3793" w:rsidRPr="00E3082F">
        <w:rPr>
          <w:rtl/>
        </w:rPr>
        <w:t xml:space="preserve"> امت</w:t>
      </w:r>
      <w:r w:rsidR="00FA3793">
        <w:rPr>
          <w:rtl/>
        </w:rPr>
        <w:t>ُ</w:t>
      </w:r>
      <w:r w:rsidR="00FA3793" w:rsidRPr="00E3082F">
        <w:rPr>
          <w:rtl/>
        </w:rPr>
        <w:t xml:space="preserve">ثل لتوصية المقرر الخاص المتعلقة بالتعذيب الذي يمارسه </w:t>
      </w:r>
      <w:r w:rsidR="00FA3793">
        <w:rPr>
          <w:rFonts w:hint="cs"/>
          <w:rtl/>
        </w:rPr>
        <w:t>موظفو</w:t>
      </w:r>
      <w:r w:rsidR="00FA3793" w:rsidRPr="00E3082F">
        <w:rPr>
          <w:rtl/>
        </w:rPr>
        <w:t xml:space="preserve"> الهيئات الرسمية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لأن أجهزة الحكم الثلاثة قد أدانت استعمال</w:t>
      </w:r>
      <w:r w:rsidR="00FA3793" w:rsidRPr="00E3082F">
        <w:rPr>
          <w:rtl/>
          <w:lang w:bidi="ar-JO"/>
        </w:rPr>
        <w:t>ه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وجاء</w:t>
      </w:r>
      <w:r w:rsidR="00FA3793" w:rsidRPr="00E3082F">
        <w:rPr>
          <w:rtl/>
        </w:rPr>
        <w:t xml:space="preserve"> ذلك على لسان مستشار الرئيس ووز</w:t>
      </w:r>
      <w:r>
        <w:rPr>
          <w:rFonts w:hint="cs"/>
          <w:rtl/>
        </w:rPr>
        <w:t>ا</w:t>
      </w:r>
      <w:r w:rsidR="00FA3793" w:rsidRPr="00E3082F">
        <w:rPr>
          <w:rtl/>
        </w:rPr>
        <w:t>ر</w:t>
      </w:r>
      <w:r>
        <w:rPr>
          <w:rFonts w:hint="cs"/>
          <w:rtl/>
        </w:rPr>
        <w:t>ة</w:t>
      </w:r>
      <w:r w:rsidR="00FA3793" w:rsidRPr="00E3082F">
        <w:rPr>
          <w:rtl/>
        </w:rPr>
        <w:t xml:space="preserve"> الداخلية و</w:t>
      </w:r>
      <w:r>
        <w:rPr>
          <w:rFonts w:hint="cs"/>
          <w:rtl/>
        </w:rPr>
        <w:t>النيابة.</w:t>
      </w:r>
    </w:p>
    <w:p w:rsidR="00FA3793" w:rsidRPr="00E3082F" w:rsidRDefault="000E78F8" w:rsidP="00E45F07">
      <w:pPr>
        <w:pStyle w:val="DualTxt"/>
        <w:rPr>
          <w:rtl/>
        </w:rPr>
      </w:pPr>
      <w:r>
        <w:rPr>
          <w:rFonts w:hint="cs"/>
          <w:rtl/>
        </w:rPr>
        <w:t>24 -</w:t>
      </w:r>
      <w:r>
        <w:rPr>
          <w:rFonts w:hint="cs"/>
          <w:rtl/>
        </w:rPr>
        <w:tab/>
      </w:r>
      <w:r w:rsidR="00FA3793" w:rsidRPr="005721CA">
        <w:rPr>
          <w:rFonts w:hint="cs"/>
          <w:b/>
          <w:bCs/>
          <w:rtl/>
        </w:rPr>
        <w:t>السيد</w:t>
      </w:r>
      <w:r w:rsidR="00FA3793" w:rsidRPr="005721CA">
        <w:rPr>
          <w:b/>
          <w:bCs/>
          <w:rtl/>
        </w:rPr>
        <w:t xml:space="preserve"> شرافوتدينوف</w:t>
      </w:r>
      <w:r w:rsidR="00FA3793" w:rsidRPr="00E3082F">
        <w:rPr>
          <w:rtl/>
        </w:rPr>
        <w:t xml:space="preserve"> (أوزبكستان): قال</w:t>
      </w:r>
      <w:r w:rsidR="00FA3793">
        <w:rPr>
          <w:rFonts w:hint="cs"/>
          <w:rtl/>
        </w:rPr>
        <w:t xml:space="preserve"> ردا على السؤال 10</w:t>
      </w:r>
      <w:r w:rsidR="00FA3793" w:rsidRPr="00E3082F">
        <w:rPr>
          <w:rtl/>
        </w:rPr>
        <w:t xml:space="preserve"> إنه عقب زيارة المقرر الخاص </w:t>
      </w:r>
      <w:r w:rsidR="00E45F07">
        <w:rPr>
          <w:rFonts w:hint="cs"/>
          <w:rtl/>
        </w:rPr>
        <w:t>لبلده</w:t>
      </w:r>
      <w:r w:rsidR="00FA3793" w:rsidRPr="00E3082F">
        <w:rPr>
          <w:rtl/>
        </w:rPr>
        <w:t xml:space="preserve">، </w:t>
      </w:r>
      <w:r w:rsidR="00FA3793">
        <w:rPr>
          <w:rFonts w:hint="cs"/>
          <w:rtl/>
        </w:rPr>
        <w:t>تم الاستناد</w:t>
      </w:r>
      <w:r w:rsidR="00FA3793" w:rsidRPr="00E3082F">
        <w:rPr>
          <w:rtl/>
        </w:rPr>
        <w:t xml:space="preserve"> إلى توصياته فيما يتعلق بالتعذيب لص</w:t>
      </w:r>
      <w:r w:rsidR="00FA3793">
        <w:rPr>
          <w:rFonts w:hint="cs"/>
          <w:rtl/>
        </w:rPr>
        <w:t>و</w:t>
      </w:r>
      <w:r w:rsidR="00FA3793" w:rsidRPr="00E3082F">
        <w:rPr>
          <w:rtl/>
        </w:rPr>
        <w:t>غ تشريع</w:t>
      </w:r>
      <w:r w:rsidR="00E45F07">
        <w:rPr>
          <w:rFonts w:hint="cs"/>
          <w:rtl/>
        </w:rPr>
        <w:t>ات</w:t>
      </w:r>
      <w:r w:rsidR="00FA3793" w:rsidRPr="00E3082F">
        <w:rPr>
          <w:rtl/>
        </w:rPr>
        <w:t xml:space="preserve"> حقوق الإنسان وقرارات الحكومة. </w:t>
      </w:r>
      <w:r w:rsidR="00FA3793" w:rsidRPr="00E3082F">
        <w:rPr>
          <w:rFonts w:hint="cs"/>
          <w:rtl/>
        </w:rPr>
        <w:t>وقد</w:t>
      </w:r>
      <w:r w:rsidR="00FA3793" w:rsidRPr="00E3082F">
        <w:rPr>
          <w:rtl/>
        </w:rPr>
        <w:t xml:space="preserve"> اعتمد مجلس الوزراء فيما بعد خطة عمل للفترة 2004-2005 من أجل تنفيذ اتفاقية مناهضة التعذيب.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وشملت</w:t>
      </w:r>
      <w:r w:rsidR="00FA3793" w:rsidRPr="00E3082F">
        <w:rPr>
          <w:rtl/>
        </w:rPr>
        <w:t xml:space="preserve"> الخطة جميع توصيات المقرر الخاص الاثنتين والعشرين.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وقد</w:t>
      </w:r>
      <w:r w:rsidR="00FA3793" w:rsidRPr="00E3082F">
        <w:rPr>
          <w:rtl/>
        </w:rPr>
        <w:t xml:space="preserve"> نفذت عدة تدابير عملية وتنظيمية </w:t>
      </w:r>
      <w:r w:rsidR="00FA3793">
        <w:rPr>
          <w:rFonts w:hint="cs"/>
          <w:rtl/>
        </w:rPr>
        <w:t>وردت</w:t>
      </w:r>
      <w:r w:rsidR="00FA3793" w:rsidRPr="00E3082F">
        <w:rPr>
          <w:rtl/>
        </w:rPr>
        <w:t xml:space="preserve"> في الخطة.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وأهمها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 xml:space="preserve">إدخال </w:t>
      </w:r>
      <w:r w:rsidR="00FA3793" w:rsidRPr="00E3082F">
        <w:rPr>
          <w:rtl/>
        </w:rPr>
        <w:t>تعديلات</w:t>
      </w:r>
      <w:r w:rsidR="00FA3793">
        <w:rPr>
          <w:rFonts w:hint="cs"/>
          <w:rtl/>
        </w:rPr>
        <w:t xml:space="preserve"> على</w:t>
      </w:r>
      <w:r w:rsidR="00FA3793" w:rsidRPr="00E3082F">
        <w:rPr>
          <w:rtl/>
        </w:rPr>
        <w:t xml:space="preserve"> المادة 235 من القانون الجنائي وإضافة مادة متعلقة باست</w:t>
      </w:r>
      <w:r w:rsidR="00FA3793">
        <w:rPr>
          <w:rFonts w:hint="cs"/>
          <w:rtl/>
        </w:rPr>
        <w:t>خدام</w:t>
      </w:r>
      <w:r w:rsidR="00FA3793" w:rsidRPr="00E3082F">
        <w:rPr>
          <w:rtl/>
        </w:rPr>
        <w:t xml:space="preserve"> التعذيب وغيره من ضروب العقوبة القاسية أو اللاإنسانية أو المهينة.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وحددت</w:t>
      </w:r>
      <w:r w:rsidR="00FA3793">
        <w:rPr>
          <w:rFonts w:hint="cs"/>
          <w:rtl/>
        </w:rPr>
        <w:t xml:space="preserve"> هذه</w:t>
      </w:r>
      <w:r w:rsidR="00FA3793" w:rsidRPr="00E3082F">
        <w:rPr>
          <w:rtl/>
        </w:rPr>
        <w:t xml:space="preserve"> المادة العقوبات التي تنزل بالموظفين، سواء كانوا محققين أو مستجوبين أو مدعين عامين وغيرهم من موظفي إنفاذ الق</w:t>
      </w:r>
      <w:r w:rsidR="00E45F07">
        <w:rPr>
          <w:rFonts w:hint="cs"/>
          <w:rtl/>
        </w:rPr>
        <w:t>و</w:t>
      </w:r>
      <w:r w:rsidR="00FA3793" w:rsidRPr="00E3082F">
        <w:rPr>
          <w:rtl/>
        </w:rPr>
        <w:t>ان</w:t>
      </w:r>
      <w:r w:rsidR="00E45F07">
        <w:rPr>
          <w:rFonts w:hint="cs"/>
          <w:rtl/>
        </w:rPr>
        <w:t>ي</w:t>
      </w:r>
      <w:r w:rsidR="00FA3793" w:rsidRPr="00E3082F">
        <w:rPr>
          <w:rtl/>
        </w:rPr>
        <w:t xml:space="preserve">ن، الذين يرتكبون أي سوء معاملة في حق </w:t>
      </w:r>
      <w:r w:rsidR="00FA3793">
        <w:rPr>
          <w:rFonts w:hint="cs"/>
          <w:rtl/>
        </w:rPr>
        <w:t>الأشخاص المشتبه فيهم جنائيا</w:t>
      </w:r>
      <w:r w:rsidR="00FA3793" w:rsidRPr="00E3082F">
        <w:rPr>
          <w:rtl/>
        </w:rPr>
        <w:t xml:space="preserve"> أو أفراد من أسرهم أ</w:t>
      </w:r>
      <w:r w:rsidR="00E45F07">
        <w:rPr>
          <w:rtl/>
        </w:rPr>
        <w:t>و</w:t>
      </w:r>
      <w:r w:rsidR="00E45F07">
        <w:rPr>
          <w:rFonts w:hint="cs"/>
          <w:rtl/>
        </w:rPr>
        <w:t> </w:t>
      </w:r>
      <w:r w:rsidR="00FA3793" w:rsidRPr="00E3082F">
        <w:rPr>
          <w:rtl/>
        </w:rPr>
        <w:t xml:space="preserve">شهود بهدف الحصول على معلومات أو اعترافات بارتكاب جريمة. </w:t>
      </w:r>
      <w:r w:rsidR="00FA3793" w:rsidRPr="00E3082F">
        <w:rPr>
          <w:rFonts w:hint="cs"/>
          <w:rtl/>
        </w:rPr>
        <w:t>وتم</w:t>
      </w:r>
      <w:r w:rsidR="00FA3793" w:rsidRPr="00E3082F">
        <w:rPr>
          <w:rtl/>
        </w:rPr>
        <w:t xml:space="preserve"> تعديل قانون تنفيذ العقوبات الجنائية أيضا من أجل </w:t>
      </w:r>
      <w:r w:rsidR="00E45F07">
        <w:rPr>
          <w:rFonts w:hint="cs"/>
          <w:rtl/>
        </w:rPr>
        <w:t>تعزيز</w:t>
      </w:r>
      <w:r w:rsidR="00E45F07">
        <w:rPr>
          <w:rtl/>
        </w:rPr>
        <w:t xml:space="preserve"> السلامة الشخصية للمدانين، كما</w:t>
      </w:r>
      <w:r w:rsidR="00E45F07">
        <w:rPr>
          <w:rFonts w:hint="cs"/>
          <w:rtl/>
        </w:rPr>
        <w:t> </w:t>
      </w:r>
      <w:r w:rsidR="00FA3793" w:rsidRPr="00E3082F">
        <w:rPr>
          <w:rtl/>
        </w:rPr>
        <w:t xml:space="preserve">اتخذت إجراءات تسمح للسجناء </w:t>
      </w:r>
      <w:r w:rsidR="00FA3793">
        <w:rPr>
          <w:rFonts w:hint="cs"/>
          <w:rtl/>
        </w:rPr>
        <w:t>بالرجوع</w:t>
      </w:r>
      <w:r w:rsidR="00FA3793" w:rsidRPr="00E3082F">
        <w:rPr>
          <w:rtl/>
        </w:rPr>
        <w:t xml:space="preserve"> إلى إدارة السجن </w:t>
      </w:r>
      <w:r w:rsidR="00FA3793">
        <w:rPr>
          <w:rFonts w:hint="cs"/>
          <w:rtl/>
        </w:rPr>
        <w:t xml:space="preserve">إن هم شعروا </w:t>
      </w:r>
      <w:r w:rsidR="00FA3793" w:rsidRPr="00E3082F">
        <w:rPr>
          <w:rtl/>
        </w:rPr>
        <w:t>بالقلق على سلامتهم.</w:t>
      </w:r>
    </w:p>
    <w:p w:rsidR="00FA3793" w:rsidRPr="00E3082F" w:rsidRDefault="00E45F07" w:rsidP="00E45F07">
      <w:pPr>
        <w:pStyle w:val="DualTxt"/>
        <w:rPr>
          <w:rFonts w:hint="cs"/>
          <w:rtl/>
          <w:lang w:bidi="ar-JO"/>
        </w:rPr>
      </w:pPr>
      <w:r>
        <w:rPr>
          <w:rFonts w:hint="cs"/>
          <w:rtl/>
        </w:rPr>
        <w:t>25 -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أضاف أن </w:t>
      </w:r>
      <w:r>
        <w:rPr>
          <w:rFonts w:hint="cs"/>
          <w:rtl/>
        </w:rPr>
        <w:t>النيابة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ت</w:t>
      </w:r>
      <w:r w:rsidR="00FA3793" w:rsidRPr="00E3082F">
        <w:rPr>
          <w:rFonts w:hint="cs"/>
          <w:rtl/>
        </w:rPr>
        <w:t>قوم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بالرصد الحكومي ل</w:t>
      </w:r>
      <w:r w:rsidR="00FA3793">
        <w:rPr>
          <w:rFonts w:hint="cs"/>
          <w:rtl/>
        </w:rPr>
        <w:t>تنفيذ</w:t>
      </w:r>
      <w:r w:rsidR="00FA3793" w:rsidRPr="00E3082F">
        <w:rPr>
          <w:rtl/>
        </w:rPr>
        <w:t xml:space="preserve"> التشريع المناهض للتعذيب في أماكن الاعتقال وتنفيذ</w:t>
      </w:r>
      <w:r w:rsidR="00FA3793">
        <w:rPr>
          <w:rFonts w:hint="cs"/>
          <w:rtl/>
        </w:rPr>
        <w:t xml:space="preserve"> الأحكام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ومن</w:t>
      </w:r>
      <w:r w:rsidR="00FA3793" w:rsidRPr="00E3082F">
        <w:rPr>
          <w:rtl/>
        </w:rPr>
        <w:t xml:space="preserve"> أجل كفالة </w:t>
      </w:r>
      <w:r>
        <w:rPr>
          <w:rFonts w:hint="cs"/>
          <w:rtl/>
        </w:rPr>
        <w:t xml:space="preserve">عملية رصد </w:t>
      </w:r>
      <w:r w:rsidR="00FA3793" w:rsidRPr="00E3082F">
        <w:rPr>
          <w:rtl/>
        </w:rPr>
        <w:t xml:space="preserve">مستقلة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 xml:space="preserve">لسجون، </w:t>
      </w:r>
      <w:r>
        <w:rPr>
          <w:rFonts w:hint="cs"/>
          <w:rtl/>
        </w:rPr>
        <w:t>ي</w:t>
      </w:r>
      <w:r w:rsidR="00FA3793" w:rsidRPr="00E3082F">
        <w:rPr>
          <w:rtl/>
        </w:rPr>
        <w:t>خ</w:t>
      </w:r>
      <w:r w:rsidR="00FA3793">
        <w:rPr>
          <w:rtl/>
        </w:rPr>
        <w:t>ُ</w:t>
      </w:r>
      <w:r w:rsidR="00FA3793" w:rsidRPr="00E3082F">
        <w:rPr>
          <w:rtl/>
        </w:rPr>
        <w:t>طط ل</w:t>
      </w:r>
      <w:r w:rsidR="00FA3793">
        <w:rPr>
          <w:rFonts w:hint="cs"/>
          <w:rtl/>
        </w:rPr>
        <w:t xml:space="preserve">وضع </w:t>
      </w:r>
      <w:r w:rsidR="00FA3793" w:rsidRPr="00E3082F">
        <w:rPr>
          <w:rtl/>
        </w:rPr>
        <w:t>تشريع</w:t>
      </w:r>
      <w:r>
        <w:rPr>
          <w:rFonts w:hint="cs"/>
          <w:rtl/>
        </w:rPr>
        <w:t>ات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ت</w:t>
      </w:r>
      <w:r w:rsidR="00FA3793">
        <w:rPr>
          <w:rFonts w:hint="cs"/>
          <w:rtl/>
        </w:rPr>
        <w:t>عزز</w:t>
      </w:r>
      <w:r w:rsidR="00FA3793" w:rsidRPr="00E3082F">
        <w:rPr>
          <w:rtl/>
        </w:rPr>
        <w:t xml:space="preserve"> الرقابة البرلمانية من خلال أم</w:t>
      </w:r>
      <w:r w:rsidR="00FA3793">
        <w:rPr>
          <w:rFonts w:hint="cs"/>
          <w:rtl/>
        </w:rPr>
        <w:t>ي</w:t>
      </w:r>
      <w:r w:rsidR="00FA3793" w:rsidRPr="00E3082F">
        <w:rPr>
          <w:rtl/>
        </w:rPr>
        <w:t xml:space="preserve">ن المظالم المعني بحقوق الإنسان.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وعلاوة</w:t>
      </w:r>
      <w:r w:rsidR="00FA3793" w:rsidRPr="00E3082F">
        <w:rPr>
          <w:rtl/>
        </w:rPr>
        <w:t xml:space="preserve"> على ذلك، تلقى 90 طبيبا تدريبا لكشف </w:t>
      </w:r>
      <w:r w:rsidR="00FA3793">
        <w:rPr>
          <w:rFonts w:hint="cs"/>
          <w:rtl/>
        </w:rPr>
        <w:t>استخدام</w:t>
      </w:r>
      <w:r w:rsidR="00FA3793" w:rsidRPr="00E3082F">
        <w:rPr>
          <w:rtl/>
        </w:rPr>
        <w:t xml:space="preserve"> التعذيب والأشكال الأخرى لسو</w:t>
      </w:r>
      <w:r w:rsidR="00FA3793">
        <w:rPr>
          <w:rFonts w:hint="cs"/>
          <w:rtl/>
        </w:rPr>
        <w:t>ء</w:t>
      </w:r>
      <w:r w:rsidR="00FA3793" w:rsidRPr="00E3082F">
        <w:rPr>
          <w:rtl/>
        </w:rPr>
        <w:t xml:space="preserve"> المعاملة في السجون.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وتلقى</w:t>
      </w:r>
      <w:r w:rsidR="00FA3793" w:rsidRPr="00E3082F">
        <w:rPr>
          <w:rtl/>
        </w:rPr>
        <w:t xml:space="preserve"> كل المعتقلين رعاية طبية كاملة وفحصوا بهد</w:t>
      </w:r>
      <w:r>
        <w:rPr>
          <w:rtl/>
        </w:rPr>
        <w:t>ف تقصي ما يدل على سوء المعاملة.</w:t>
      </w:r>
    </w:p>
    <w:p w:rsidR="00FA3793" w:rsidRPr="00E3082F" w:rsidRDefault="00E45F07" w:rsidP="00F03004">
      <w:pPr>
        <w:pStyle w:val="DualTxt"/>
        <w:rPr>
          <w:rFonts w:hint="cs"/>
          <w:rtl/>
        </w:rPr>
      </w:pPr>
      <w:r>
        <w:rPr>
          <w:rFonts w:hint="cs"/>
          <w:rtl/>
        </w:rPr>
        <w:t>26 -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قال إن </w:t>
      </w:r>
      <w:r w:rsidR="00FA3793" w:rsidRPr="00E3082F">
        <w:rPr>
          <w:rtl/>
        </w:rPr>
        <w:t>المرسوم الرئاسي الصادر في آذار/مارس 2005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المتعلق بإصلاح النظام القانوني والقضائي </w:t>
      </w:r>
      <w:r w:rsidR="00F03004">
        <w:rPr>
          <w:rFonts w:hint="cs"/>
          <w:rtl/>
        </w:rPr>
        <w:t xml:space="preserve">والمضي </w:t>
      </w:r>
      <w:r w:rsidR="00780104">
        <w:rPr>
          <w:rFonts w:hint="cs"/>
          <w:rtl/>
        </w:rPr>
        <w:t xml:space="preserve">في </w:t>
      </w:r>
      <w:r w:rsidR="00FA3793" w:rsidRPr="00E3082F">
        <w:rPr>
          <w:rtl/>
        </w:rPr>
        <w:t>تخفيف قسوته</w:t>
      </w:r>
      <w:r w:rsidR="00FA3793">
        <w:rPr>
          <w:rFonts w:hint="cs"/>
          <w:rtl/>
        </w:rPr>
        <w:t>، قد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استجاب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 xml:space="preserve">خطة العمل السابقة الذكر الهادفة </w:t>
      </w:r>
      <w:r w:rsidR="00FA3793">
        <w:rPr>
          <w:rFonts w:hint="cs"/>
          <w:rtl/>
        </w:rPr>
        <w:t xml:space="preserve">إلى </w:t>
      </w:r>
      <w:r w:rsidR="00FA3793" w:rsidRPr="00E3082F">
        <w:rPr>
          <w:rtl/>
        </w:rPr>
        <w:t xml:space="preserve">تنفيذ اتفاقية مناهضة التعذيب. </w:t>
      </w:r>
      <w:r w:rsidR="00FA3793">
        <w:rPr>
          <w:rFonts w:hint="cs"/>
          <w:rtl/>
        </w:rPr>
        <w:t>و</w:t>
      </w:r>
      <w:r w:rsidR="00FA3793" w:rsidRPr="00E3082F">
        <w:rPr>
          <w:rFonts w:hint="cs"/>
          <w:rtl/>
        </w:rPr>
        <w:t>يشمل</w:t>
      </w:r>
      <w:r w:rsidR="00FA3793" w:rsidRPr="00E3082F">
        <w:rPr>
          <w:rtl/>
        </w:rPr>
        <w:t xml:space="preserve"> الإصلاح خمسة أهداف.</w:t>
      </w:r>
      <w:r w:rsidR="00780104">
        <w:rPr>
          <w:rFonts w:hint="cs"/>
          <w:rtl/>
        </w:rPr>
        <w:t xml:space="preserve"> </w:t>
      </w:r>
      <w:r w:rsidR="00FA3793" w:rsidRPr="00E3082F">
        <w:rPr>
          <w:rFonts w:hint="cs"/>
          <w:rtl/>
        </w:rPr>
        <w:t>يتعلق</w:t>
      </w:r>
      <w:r w:rsidR="00FA3793" w:rsidRPr="00E3082F">
        <w:rPr>
          <w:rtl/>
        </w:rPr>
        <w:t xml:space="preserve"> الأول بالإجراءات المنظمة لاعتقال </w:t>
      </w:r>
      <w:r w:rsidR="00FA3793">
        <w:rPr>
          <w:rFonts w:hint="cs"/>
          <w:rtl/>
        </w:rPr>
        <w:t xml:space="preserve">الأشخاص </w:t>
      </w:r>
      <w:r w:rsidR="00FA3793" w:rsidRPr="00E3082F">
        <w:rPr>
          <w:rtl/>
        </w:rPr>
        <w:t>المش</w:t>
      </w:r>
      <w:r w:rsidR="00FA3793">
        <w:rPr>
          <w:rFonts w:hint="cs"/>
          <w:rtl/>
        </w:rPr>
        <w:t>تبه فيهم</w:t>
      </w:r>
      <w:r w:rsidR="00FA3793" w:rsidRPr="00E3082F">
        <w:rPr>
          <w:rtl/>
        </w:rPr>
        <w:t xml:space="preserve"> واحتجازهم.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قد </w:t>
      </w:r>
      <w:r w:rsidR="00FA3793" w:rsidRPr="00E3082F">
        <w:rPr>
          <w:rFonts w:hint="cs"/>
          <w:rtl/>
        </w:rPr>
        <w:t>أظهرت</w:t>
      </w:r>
      <w:r w:rsidR="00FA3793" w:rsidRPr="00E3082F">
        <w:rPr>
          <w:rtl/>
        </w:rPr>
        <w:t xml:space="preserve"> الدراسات أن أغلب انتهاكات القانون، بما فيها تعذيب المعتقلين، تقع أثناء احتجاز المش</w:t>
      </w:r>
      <w:r w:rsidR="00FA3793">
        <w:rPr>
          <w:rFonts w:hint="cs"/>
          <w:rtl/>
        </w:rPr>
        <w:t>تبه فيهم</w:t>
      </w:r>
      <w:r w:rsidR="00FA3793" w:rsidRPr="00E3082F">
        <w:rPr>
          <w:rtl/>
        </w:rPr>
        <w:t xml:space="preserve"> وعند محاولة ضباط إنفاذ القو</w:t>
      </w:r>
      <w:r w:rsidR="00780104">
        <w:rPr>
          <w:rFonts w:hint="cs"/>
          <w:rtl/>
        </w:rPr>
        <w:t>اني</w:t>
      </w:r>
      <w:r w:rsidR="00FA3793" w:rsidRPr="00E3082F">
        <w:rPr>
          <w:rtl/>
        </w:rPr>
        <w:t>ن الحصول على معلومات أو</w:t>
      </w:r>
      <w:r w:rsidR="00FA3793">
        <w:rPr>
          <w:rFonts w:hint="cs"/>
          <w:rtl/>
        </w:rPr>
        <w:t xml:space="preserve"> </w:t>
      </w:r>
      <w:r w:rsidR="00FA3793" w:rsidRPr="00E3082F">
        <w:rPr>
          <w:rtl/>
        </w:rPr>
        <w:t>اعتراف.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لهذا،</w:t>
      </w:r>
      <w:r w:rsidR="00FA3793" w:rsidRPr="00E3082F">
        <w:rPr>
          <w:rtl/>
        </w:rPr>
        <w:t xml:space="preserve"> أصدرت وزارة الداخلية أمرا في</w:t>
      </w:r>
      <w:r w:rsidR="00FA3793">
        <w:rPr>
          <w:rFonts w:hint="cs"/>
          <w:rtl/>
        </w:rPr>
        <w:t xml:space="preserve"> عام</w:t>
      </w:r>
      <w:r w:rsidR="00FA3793" w:rsidRPr="00E3082F">
        <w:rPr>
          <w:rtl/>
        </w:rPr>
        <w:t xml:space="preserve"> 2003 يتعلق بالاحتجاز الاحتياطي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>لمش</w:t>
      </w:r>
      <w:r w:rsidR="00FA3793">
        <w:rPr>
          <w:rFonts w:hint="cs"/>
          <w:rtl/>
        </w:rPr>
        <w:t>تبه فيهم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و</w:t>
      </w:r>
      <w:r w:rsidR="00FA3793" w:rsidRPr="00E3082F">
        <w:rPr>
          <w:rtl/>
        </w:rPr>
        <w:t xml:space="preserve">ينص على ضمان الفحص الطبي لهم.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عام 2004، م</w:t>
      </w:r>
      <w:r w:rsidR="00FA3793">
        <w:rPr>
          <w:rtl/>
        </w:rPr>
        <w:t>ُ</w:t>
      </w:r>
      <w:r w:rsidR="00FA3793" w:rsidRPr="00E3082F">
        <w:rPr>
          <w:rtl/>
        </w:rPr>
        <w:t xml:space="preserve">نع بموجب قوانين تنظيمية </w:t>
      </w:r>
      <w:r w:rsidR="00FA3793">
        <w:rPr>
          <w:rFonts w:hint="cs"/>
          <w:rtl/>
        </w:rPr>
        <w:t>خاصة</w:t>
      </w:r>
      <w:r w:rsidR="00FA3793" w:rsidRPr="00E3082F">
        <w:rPr>
          <w:rtl/>
        </w:rPr>
        <w:t xml:space="preserve"> بوكالات إنفاذ القو</w:t>
      </w:r>
      <w:r w:rsidR="00780104">
        <w:rPr>
          <w:rFonts w:hint="cs"/>
          <w:rtl/>
        </w:rPr>
        <w:t>اني</w:t>
      </w:r>
      <w:r w:rsidR="00FA3793" w:rsidRPr="00E3082F">
        <w:rPr>
          <w:rtl/>
        </w:rPr>
        <w:t>ن اعتقال أي</w:t>
      </w:r>
      <w:r w:rsidR="00FA3793">
        <w:rPr>
          <w:rFonts w:hint="cs"/>
          <w:rtl/>
        </w:rPr>
        <w:t xml:space="preserve"> شخص</w:t>
      </w:r>
      <w:r w:rsidR="00FA3793" w:rsidRPr="00E3082F">
        <w:rPr>
          <w:rtl/>
        </w:rPr>
        <w:t xml:space="preserve"> مش</w:t>
      </w:r>
      <w:r w:rsidR="00FA3793">
        <w:rPr>
          <w:rFonts w:hint="cs"/>
          <w:rtl/>
        </w:rPr>
        <w:t>تبه فيه بالاستناد إلى</w:t>
      </w:r>
      <w:r w:rsidR="00FA3793" w:rsidRPr="00E3082F">
        <w:rPr>
          <w:rtl/>
        </w:rPr>
        <w:t xml:space="preserve"> دليل غير صحيح أو غير مثبت. </w:t>
      </w:r>
      <w:r w:rsidR="00FA3793" w:rsidRPr="00E3082F">
        <w:rPr>
          <w:rFonts w:hint="cs"/>
          <w:rtl/>
        </w:rPr>
        <w:t>وت</w:t>
      </w:r>
      <w:r w:rsidR="00FA3793">
        <w:rPr>
          <w:rtl/>
        </w:rPr>
        <w:t>ُ</w:t>
      </w:r>
      <w:r w:rsidR="00FA3793" w:rsidRPr="00E3082F">
        <w:rPr>
          <w:rFonts w:hint="cs"/>
          <w:rtl/>
        </w:rPr>
        <w:t>بذل</w:t>
      </w:r>
      <w:r w:rsidR="00FA3793" w:rsidRPr="00E3082F">
        <w:rPr>
          <w:rtl/>
        </w:rPr>
        <w:t xml:space="preserve"> جهود من أجل رفع مستوى الوعي بحقوق </w:t>
      </w:r>
      <w:r w:rsidR="00FA3793" w:rsidRPr="00E3082F">
        <w:rPr>
          <w:rFonts w:hint="cs"/>
          <w:rtl/>
        </w:rPr>
        <w:t>الإنسان</w:t>
      </w:r>
      <w:r w:rsidR="00FA3793" w:rsidRPr="00E3082F">
        <w:rPr>
          <w:rtl/>
        </w:rPr>
        <w:t xml:space="preserve"> على صعيد وكالات إنفاذ الق</w:t>
      </w:r>
      <w:r w:rsidR="00780104">
        <w:rPr>
          <w:rFonts w:hint="cs"/>
          <w:rtl/>
        </w:rPr>
        <w:t>وا</w:t>
      </w:r>
      <w:r w:rsidR="00FA3793" w:rsidRPr="00E3082F">
        <w:rPr>
          <w:rtl/>
        </w:rPr>
        <w:t>ن</w:t>
      </w:r>
      <w:r w:rsidR="00780104">
        <w:rPr>
          <w:rFonts w:hint="cs"/>
          <w:rtl/>
        </w:rPr>
        <w:t>ي</w:t>
      </w:r>
      <w:r w:rsidR="00FA3793" w:rsidRPr="00E3082F">
        <w:rPr>
          <w:rtl/>
        </w:rPr>
        <w:t xml:space="preserve">ن بواسطة التدريب </w:t>
      </w:r>
      <w:r w:rsidR="00780104">
        <w:rPr>
          <w:rFonts w:hint="cs"/>
          <w:rtl/>
        </w:rPr>
        <w:t>والتثقيف</w:t>
      </w:r>
      <w:r w:rsidR="00FA3793" w:rsidRPr="00E3082F">
        <w:rPr>
          <w:rtl/>
        </w:rPr>
        <w:t xml:space="preserve">، ويشمل ذلك إصدار كتيب عن الإجراءات الجنائية </w:t>
      </w:r>
      <w:r w:rsidR="00FA3793">
        <w:rPr>
          <w:rFonts w:hint="cs"/>
          <w:rtl/>
        </w:rPr>
        <w:t xml:space="preserve">نشر </w:t>
      </w:r>
      <w:r w:rsidR="00FA3793" w:rsidRPr="00E3082F">
        <w:rPr>
          <w:rtl/>
        </w:rPr>
        <w:t>ب</w:t>
      </w:r>
      <w:r w:rsidR="00780104">
        <w:rPr>
          <w:rFonts w:hint="cs"/>
          <w:rtl/>
        </w:rPr>
        <w:t>ال</w:t>
      </w:r>
      <w:r w:rsidR="00FA3793" w:rsidRPr="00E3082F">
        <w:rPr>
          <w:rtl/>
        </w:rPr>
        <w:t>تعاون مع</w:t>
      </w:r>
      <w:r w:rsidR="00780104">
        <w:rPr>
          <w:rtl/>
        </w:rPr>
        <w:t xml:space="preserve"> برنامج الأمم المتحدة الإنمائي.</w:t>
      </w:r>
    </w:p>
    <w:p w:rsidR="00FA3793" w:rsidRPr="00E3082F" w:rsidRDefault="00780104" w:rsidP="00154556">
      <w:pPr>
        <w:pStyle w:val="DualTxt"/>
        <w:rPr>
          <w:rFonts w:hint="cs"/>
          <w:rtl/>
        </w:rPr>
      </w:pPr>
      <w:r>
        <w:rPr>
          <w:rFonts w:hint="cs"/>
          <w:rtl/>
        </w:rPr>
        <w:t>27 -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استطرد قائلا إن </w:t>
      </w:r>
      <w:r w:rsidR="00FA3793" w:rsidRPr="00E3082F">
        <w:rPr>
          <w:rtl/>
        </w:rPr>
        <w:t xml:space="preserve">الهدف الثاني </w:t>
      </w:r>
      <w:r w:rsidR="00FA3793">
        <w:rPr>
          <w:rFonts w:hint="cs"/>
          <w:rtl/>
        </w:rPr>
        <w:t>يتعلق ب</w:t>
      </w:r>
      <w:r w:rsidR="00FA3793" w:rsidRPr="00E3082F">
        <w:rPr>
          <w:rtl/>
        </w:rPr>
        <w:t xml:space="preserve">الإجراءات الجنائية، ومنها </w:t>
      </w:r>
      <w:r w:rsidR="00154556">
        <w:rPr>
          <w:rFonts w:hint="cs"/>
          <w:rtl/>
        </w:rPr>
        <w:t>إطلاع</w:t>
      </w:r>
      <w:r w:rsidR="00FA3793" w:rsidRPr="00E3082F">
        <w:rPr>
          <w:rtl/>
        </w:rPr>
        <w:t xml:space="preserve"> الأشخاص المعتقلين </w:t>
      </w:r>
      <w:r w:rsidR="00154556">
        <w:rPr>
          <w:rFonts w:hint="cs"/>
          <w:rtl/>
        </w:rPr>
        <w:t xml:space="preserve">على حقوقهم </w:t>
      </w:r>
      <w:r w:rsidR="00FA3793" w:rsidRPr="00E3082F">
        <w:rPr>
          <w:rtl/>
        </w:rPr>
        <w:t xml:space="preserve">في </w:t>
      </w:r>
      <w:r w:rsidR="00154556">
        <w:rPr>
          <w:rFonts w:hint="cs"/>
          <w:rtl/>
        </w:rPr>
        <w:t>ال</w:t>
      </w:r>
      <w:r w:rsidR="00FA3793" w:rsidRPr="00E3082F">
        <w:rPr>
          <w:rtl/>
        </w:rPr>
        <w:t>وقت</w:t>
      </w:r>
      <w:r w:rsidR="00154556">
        <w:rPr>
          <w:rFonts w:hint="cs"/>
          <w:rtl/>
        </w:rPr>
        <w:t xml:space="preserve"> المناسب</w:t>
      </w:r>
      <w:r w:rsidR="00FA3793" w:rsidRPr="00E3082F">
        <w:rPr>
          <w:rtl/>
        </w:rPr>
        <w:t>، و</w:t>
      </w:r>
      <w:r w:rsidR="00FA3793">
        <w:rPr>
          <w:rFonts w:hint="cs"/>
          <w:rtl/>
        </w:rPr>
        <w:t>تمكينهم من الاستفادة من خدمات</w:t>
      </w:r>
      <w:r w:rsidR="00FA3793" w:rsidRPr="00E3082F">
        <w:rPr>
          <w:rtl/>
        </w:rPr>
        <w:t xml:space="preserve"> الم</w:t>
      </w:r>
      <w:r w:rsidR="00FA3793" w:rsidRPr="00E3082F">
        <w:rPr>
          <w:rtl/>
          <w:lang w:bidi="ar-JO"/>
        </w:rPr>
        <w:t>ستشارين القانونيين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وإخبار أفراد أسرهم الأقربين.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وتعد</w:t>
      </w:r>
      <w:r w:rsidR="00FA3793" w:rsidRPr="00E3082F">
        <w:rPr>
          <w:rtl/>
        </w:rPr>
        <w:t xml:space="preserve"> هذه التدابير وسيلة هامة لمنع تعذيب المعتقلين.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عام 2003، وافقت وزارة الداخلية، ب</w:t>
      </w:r>
      <w:r w:rsidR="00154556">
        <w:rPr>
          <w:rFonts w:hint="cs"/>
          <w:rtl/>
        </w:rPr>
        <w:t>ال</w:t>
      </w:r>
      <w:r w:rsidR="00FA3793" w:rsidRPr="00E3082F">
        <w:rPr>
          <w:rtl/>
        </w:rPr>
        <w:t xml:space="preserve">تنسيق مع نقابة المحاميين في </w:t>
      </w:r>
      <w:r w:rsidR="00154556">
        <w:rPr>
          <w:rFonts w:hint="cs"/>
          <w:rtl/>
        </w:rPr>
        <w:t>بلده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على أنظمة للحفاظ على حق المعتقلين والمش</w:t>
      </w:r>
      <w:r w:rsidR="00FA3793">
        <w:rPr>
          <w:rFonts w:hint="cs"/>
          <w:rtl/>
        </w:rPr>
        <w:t>تبه فيهم</w:t>
      </w:r>
      <w:r w:rsidR="00FA3793" w:rsidRPr="00E3082F">
        <w:rPr>
          <w:rtl/>
        </w:rPr>
        <w:t xml:space="preserve"> والمتهمين في الدفاع.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 w:rsidRPr="00E3082F">
        <w:rPr>
          <w:rFonts w:hint="cs"/>
          <w:rtl/>
          <w:lang w:bidi="ar-JO"/>
        </w:rPr>
        <w:t>ت</w:t>
      </w:r>
      <w:r w:rsidR="00FA3793" w:rsidRPr="00E3082F">
        <w:rPr>
          <w:rFonts w:hint="cs"/>
          <w:rtl/>
        </w:rPr>
        <w:t>نص</w:t>
      </w:r>
      <w:r w:rsidR="00FA3793" w:rsidRPr="00E3082F">
        <w:rPr>
          <w:rtl/>
        </w:rPr>
        <w:t xml:space="preserve"> الأنظمة على </w:t>
      </w:r>
      <w:r w:rsidR="00FA3793">
        <w:rPr>
          <w:rFonts w:hint="cs"/>
          <w:rtl/>
        </w:rPr>
        <w:t>إمكانية الحصول على خدمات</w:t>
      </w:r>
      <w:r w:rsidR="00FA3793" w:rsidRPr="00E3082F">
        <w:rPr>
          <w:rtl/>
        </w:rPr>
        <w:t xml:space="preserve"> محامي الدفاع بشكل </w:t>
      </w:r>
      <w:r w:rsidR="00FA3793">
        <w:rPr>
          <w:rFonts w:hint="cs"/>
          <w:rtl/>
        </w:rPr>
        <w:t>كامل</w:t>
      </w:r>
      <w:r w:rsidR="00FA3793" w:rsidRPr="00E3082F">
        <w:rPr>
          <w:rtl/>
        </w:rPr>
        <w:t xml:space="preserve"> على مدار الساعة، وهو ما </w:t>
      </w:r>
      <w:r w:rsidR="00FA3793">
        <w:rPr>
          <w:rFonts w:hint="cs"/>
          <w:rtl/>
        </w:rPr>
        <w:t>يستجيب ل</w:t>
      </w:r>
      <w:r w:rsidR="00FA3793" w:rsidRPr="00E3082F">
        <w:rPr>
          <w:rtl/>
        </w:rPr>
        <w:t>لشاغل الذي أعرب عنه المقرر الخاص بشأن الحاجة إلى مستشارين مستقلين و</w:t>
      </w:r>
      <w:r w:rsidR="00FA3793">
        <w:rPr>
          <w:rFonts w:hint="cs"/>
          <w:rtl/>
        </w:rPr>
        <w:t xml:space="preserve">إلى اتباع </w:t>
      </w:r>
      <w:r w:rsidR="00FA3793" w:rsidRPr="00E3082F">
        <w:rPr>
          <w:rtl/>
        </w:rPr>
        <w:t xml:space="preserve">الممارسة </w:t>
      </w:r>
      <w:r w:rsidR="00FA3793">
        <w:rPr>
          <w:rFonts w:hint="cs"/>
          <w:rtl/>
        </w:rPr>
        <w:t>المتمثلة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 xml:space="preserve">في عمل </w:t>
      </w:r>
      <w:r w:rsidR="00FA3793" w:rsidRPr="00E3082F">
        <w:rPr>
          <w:rtl/>
        </w:rPr>
        <w:t>محام</w:t>
      </w:r>
      <w:r w:rsidR="00FA3793">
        <w:rPr>
          <w:rFonts w:hint="cs"/>
          <w:rtl/>
        </w:rPr>
        <w:t>ي</w:t>
      </w:r>
      <w:r w:rsidR="00FA3793" w:rsidRPr="00E3082F">
        <w:rPr>
          <w:rtl/>
        </w:rPr>
        <w:t xml:space="preserve"> الدفاع يدا في يد مع </w:t>
      </w:r>
      <w:r w:rsidR="00FA3793" w:rsidRPr="00E3082F">
        <w:rPr>
          <w:rFonts w:hint="cs"/>
          <w:rtl/>
        </w:rPr>
        <w:t>الادعاء</w:t>
      </w:r>
      <w:r w:rsidR="00FA3793" w:rsidRPr="00E3082F">
        <w:rPr>
          <w:rtl/>
        </w:rPr>
        <w:t xml:space="preserve">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>تسمح</w:t>
      </w:r>
      <w:r w:rsidR="00FA3793" w:rsidRPr="00E3082F">
        <w:rPr>
          <w:rtl/>
        </w:rPr>
        <w:t xml:space="preserve"> الأنظمة أيضا للأشخاص المعتقلين </w:t>
      </w:r>
      <w:r w:rsidR="00FA3793">
        <w:rPr>
          <w:rFonts w:hint="cs"/>
          <w:rtl/>
        </w:rPr>
        <w:t>ب</w:t>
      </w:r>
      <w:r w:rsidR="00FA3793" w:rsidRPr="00E3082F">
        <w:rPr>
          <w:rtl/>
        </w:rPr>
        <w:t xml:space="preserve">تلقي المشورة القانونية بعد ساعتين على الأقل من اعتقالهم، كما </w:t>
      </w:r>
      <w:r w:rsidR="00FA3793">
        <w:rPr>
          <w:rFonts w:hint="cs"/>
          <w:rtl/>
        </w:rPr>
        <w:t>تتيح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>محاميهم</w:t>
      </w:r>
      <w:r w:rsidR="00FA3793">
        <w:rPr>
          <w:rFonts w:hint="cs"/>
          <w:rtl/>
        </w:rPr>
        <w:t xml:space="preserve"> إجراءات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 xml:space="preserve">لتقدم بشكاوى رسمية بشأن أية انتهاكات ترتكب خلال الاعتقال.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والأهم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من ذلك هو أن ر</w:t>
      </w:r>
      <w:r w:rsidR="00FA3793" w:rsidRPr="00E3082F">
        <w:rPr>
          <w:rtl/>
        </w:rPr>
        <w:t xml:space="preserve">قابة قضائية </w:t>
      </w:r>
      <w:r w:rsidR="00FA3793">
        <w:rPr>
          <w:rFonts w:hint="cs"/>
          <w:rtl/>
        </w:rPr>
        <w:t>ف</w:t>
      </w:r>
      <w:r w:rsidR="00FA3793">
        <w:rPr>
          <w:rtl/>
        </w:rPr>
        <w:t>ُ</w:t>
      </w:r>
      <w:r w:rsidR="00FA3793">
        <w:rPr>
          <w:rFonts w:hint="cs"/>
          <w:rtl/>
        </w:rPr>
        <w:t xml:space="preserve">رضت </w:t>
      </w:r>
      <w:r w:rsidR="00FA3793" w:rsidRPr="00E3082F">
        <w:rPr>
          <w:rtl/>
        </w:rPr>
        <w:t xml:space="preserve">على </w:t>
      </w:r>
      <w:r w:rsidR="00FA3793">
        <w:rPr>
          <w:rFonts w:hint="cs"/>
          <w:rtl/>
        </w:rPr>
        <w:t>أجهزة</w:t>
      </w:r>
      <w:r w:rsidR="00FA3793" w:rsidRPr="00E3082F">
        <w:rPr>
          <w:rtl/>
        </w:rPr>
        <w:t xml:space="preserve"> إنفاذ الق</w:t>
      </w:r>
      <w:r w:rsidR="00154556">
        <w:rPr>
          <w:rFonts w:hint="cs"/>
          <w:rtl/>
        </w:rPr>
        <w:t>وا</w:t>
      </w:r>
      <w:r w:rsidR="00FA3793" w:rsidRPr="00E3082F">
        <w:rPr>
          <w:rtl/>
        </w:rPr>
        <w:t>ن</w:t>
      </w:r>
      <w:r w:rsidR="00154556">
        <w:rPr>
          <w:rFonts w:hint="cs"/>
          <w:rtl/>
        </w:rPr>
        <w:t>ي</w:t>
      </w:r>
      <w:r w:rsidR="00FA3793" w:rsidRPr="00E3082F">
        <w:rPr>
          <w:rtl/>
        </w:rPr>
        <w:t xml:space="preserve">ن من أجل حماية حقوق المعتقلين، وهو ما يشكل نظام ضوابط وموازين </w:t>
      </w:r>
      <w:r w:rsidR="00FA3793">
        <w:rPr>
          <w:rFonts w:hint="cs"/>
          <w:rtl/>
        </w:rPr>
        <w:t>ت</w:t>
      </w:r>
      <w:r w:rsidR="00FA3793" w:rsidRPr="00E3082F">
        <w:rPr>
          <w:rtl/>
        </w:rPr>
        <w:t>حول دون</w:t>
      </w:r>
      <w:r w:rsidR="00FA3793">
        <w:rPr>
          <w:rFonts w:hint="cs"/>
          <w:rtl/>
        </w:rPr>
        <w:t xml:space="preserve"> اللجوء إلى</w:t>
      </w:r>
      <w:r w:rsidR="00154556">
        <w:rPr>
          <w:rtl/>
        </w:rPr>
        <w:t xml:space="preserve"> الإجراءات الإكراهية.</w:t>
      </w:r>
    </w:p>
    <w:p w:rsidR="00FA3793" w:rsidRPr="00E3082F" w:rsidRDefault="00154556" w:rsidP="0040115C">
      <w:pPr>
        <w:pStyle w:val="DualTxt"/>
        <w:rPr>
          <w:rFonts w:hint="cs"/>
          <w:rtl/>
          <w:lang w:bidi="ar-JO"/>
        </w:rPr>
      </w:pPr>
      <w:r>
        <w:rPr>
          <w:rFonts w:hint="cs"/>
          <w:rtl/>
        </w:rPr>
        <w:t>28 -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أضاف أن </w:t>
      </w:r>
      <w:r w:rsidR="00FA3793" w:rsidRPr="00E3082F">
        <w:rPr>
          <w:rFonts w:hint="cs"/>
          <w:rtl/>
        </w:rPr>
        <w:t>الهدف</w:t>
      </w:r>
      <w:r w:rsidR="00FA3793" w:rsidRPr="00E3082F">
        <w:rPr>
          <w:rtl/>
        </w:rPr>
        <w:t xml:space="preserve"> الثالث هو كفالة إجراء تحقيقات مستقلة </w:t>
      </w:r>
      <w:r w:rsidR="00FA3793">
        <w:rPr>
          <w:rFonts w:hint="cs"/>
          <w:rtl/>
        </w:rPr>
        <w:t>في</w:t>
      </w:r>
      <w:r w:rsidR="00FA3793" w:rsidRPr="00E3082F">
        <w:rPr>
          <w:rtl/>
        </w:rPr>
        <w:t xml:space="preserve"> </w:t>
      </w:r>
      <w:r w:rsidR="00FA3793" w:rsidRPr="00E3082F">
        <w:rPr>
          <w:rFonts w:hint="cs"/>
          <w:rtl/>
        </w:rPr>
        <w:t>ا</w:t>
      </w:r>
      <w:r w:rsidR="00FA3793">
        <w:rPr>
          <w:rFonts w:hint="cs"/>
          <w:rtl/>
        </w:rPr>
        <w:t>لا</w:t>
      </w:r>
      <w:r w:rsidR="00FA3793" w:rsidRPr="00E3082F">
        <w:rPr>
          <w:rFonts w:hint="cs"/>
          <w:rtl/>
        </w:rPr>
        <w:t>دعاءات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 xml:space="preserve">بشأن </w:t>
      </w:r>
      <w:r w:rsidR="00FA3793" w:rsidRPr="00E3082F">
        <w:rPr>
          <w:rtl/>
        </w:rPr>
        <w:t>سوء المعاملة التي ترتكبها وكالات إنفاذ الق</w:t>
      </w:r>
      <w:r w:rsidR="0040115C">
        <w:rPr>
          <w:rFonts w:hint="cs"/>
          <w:rtl/>
        </w:rPr>
        <w:t>وا</w:t>
      </w:r>
      <w:r w:rsidR="00FA3793" w:rsidRPr="00E3082F">
        <w:rPr>
          <w:rtl/>
        </w:rPr>
        <w:t>ن</w:t>
      </w:r>
      <w:r w:rsidR="0040115C">
        <w:rPr>
          <w:rFonts w:hint="cs"/>
          <w:rtl/>
        </w:rPr>
        <w:t>ي</w:t>
      </w:r>
      <w:r w:rsidR="00FA3793" w:rsidRPr="00E3082F">
        <w:rPr>
          <w:rtl/>
        </w:rPr>
        <w:t>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إطار الإجراءات الجديدة، يحال كل دليل ينم عن </w:t>
      </w:r>
      <w:r w:rsidR="00FA3793">
        <w:rPr>
          <w:rFonts w:hint="cs"/>
          <w:rtl/>
        </w:rPr>
        <w:t>إجراء تعسفي</w:t>
      </w:r>
      <w:r w:rsidR="00FA3793" w:rsidRPr="00E3082F">
        <w:rPr>
          <w:rtl/>
        </w:rPr>
        <w:t xml:space="preserve"> إلى </w:t>
      </w:r>
      <w:r w:rsidR="0040115C">
        <w:rPr>
          <w:rFonts w:hint="cs"/>
          <w:rtl/>
        </w:rPr>
        <w:t xml:space="preserve">النيابة </w:t>
      </w:r>
      <w:r w:rsidR="00FA3793" w:rsidRPr="00E3082F">
        <w:rPr>
          <w:rtl/>
        </w:rPr>
        <w:t xml:space="preserve">من أجل اتخاذ الإجراء المناسب.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الحالات التي </w:t>
      </w:r>
      <w:r w:rsidR="00FA3793">
        <w:rPr>
          <w:rFonts w:hint="cs"/>
          <w:rtl/>
        </w:rPr>
        <w:t>تحصل</w:t>
      </w:r>
      <w:r w:rsidR="00FA3793" w:rsidRPr="00E3082F">
        <w:rPr>
          <w:rtl/>
        </w:rPr>
        <w:t xml:space="preserve"> فيها وفاة معتقلين، </w:t>
      </w:r>
      <w:r w:rsidR="0040115C">
        <w:rPr>
          <w:rFonts w:hint="cs"/>
          <w:rtl/>
        </w:rPr>
        <w:t>ت</w:t>
      </w:r>
      <w:r w:rsidR="00FA3793" w:rsidRPr="00E3082F">
        <w:rPr>
          <w:rtl/>
        </w:rPr>
        <w:t xml:space="preserve">جري </w:t>
      </w:r>
      <w:r w:rsidR="0040115C">
        <w:rPr>
          <w:rFonts w:hint="cs"/>
          <w:rtl/>
        </w:rPr>
        <w:t xml:space="preserve">النيابة </w:t>
      </w:r>
      <w:r w:rsidR="00FA3793" w:rsidRPr="00E3082F">
        <w:rPr>
          <w:rtl/>
        </w:rPr>
        <w:t>تحقيقا، ويلزم الحصول على موافقته</w:t>
      </w:r>
      <w:r w:rsidR="0040115C">
        <w:rPr>
          <w:rFonts w:hint="cs"/>
          <w:rtl/>
        </w:rPr>
        <w:t>ا</w:t>
      </w:r>
      <w:r w:rsidR="00FA3793" w:rsidRPr="00E3082F">
        <w:rPr>
          <w:rtl/>
        </w:rPr>
        <w:t xml:space="preserve"> قبل ال</w:t>
      </w:r>
      <w:r w:rsidR="0040115C">
        <w:rPr>
          <w:rFonts w:hint="cs"/>
          <w:rtl/>
        </w:rPr>
        <w:t>سماح</w:t>
      </w:r>
      <w:r w:rsidR="00FA3793" w:rsidRPr="00E3082F">
        <w:rPr>
          <w:rtl/>
        </w:rPr>
        <w:t xml:space="preserve"> بدفن المتوفى أو إصدار شهادة وفاته. </w:t>
      </w:r>
      <w:r w:rsidR="00FA3793" w:rsidRPr="00E3082F">
        <w:rPr>
          <w:rFonts w:hint="cs"/>
          <w:rtl/>
        </w:rPr>
        <w:t>ويعاقب</w:t>
      </w:r>
      <w:r w:rsidR="00FA3793" w:rsidRPr="00E3082F">
        <w:rPr>
          <w:rtl/>
        </w:rPr>
        <w:t xml:space="preserve"> على كل انتهاك للإجراءات بشكل </w:t>
      </w:r>
      <w:r w:rsidR="00FA3793">
        <w:rPr>
          <w:rFonts w:hint="cs"/>
          <w:rtl/>
        </w:rPr>
        <w:t>حازم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وبالتالي،</w:t>
      </w:r>
      <w:r w:rsidR="00FA3793" w:rsidRPr="00E3082F">
        <w:rPr>
          <w:rtl/>
        </w:rPr>
        <w:t xml:space="preserve"> </w:t>
      </w:r>
      <w:r w:rsidR="00FA3793" w:rsidRPr="00E3082F">
        <w:rPr>
          <w:rFonts w:hint="cs"/>
          <w:rtl/>
        </w:rPr>
        <w:t>فالادعاءات</w:t>
      </w:r>
      <w:r w:rsidR="00FA3793" w:rsidRPr="00E3082F">
        <w:rPr>
          <w:rtl/>
        </w:rPr>
        <w:t xml:space="preserve"> بأن حكومته لم تحقق بشكل مناسب في المزاعم المتعلقة </w:t>
      </w:r>
      <w:r w:rsidR="0040115C">
        <w:rPr>
          <w:rtl/>
        </w:rPr>
        <w:t>بالتعذيب لا أساس لها.</w:t>
      </w:r>
    </w:p>
    <w:p w:rsidR="00FA3793" w:rsidRPr="00E3082F" w:rsidRDefault="0040115C" w:rsidP="0040115C">
      <w:pPr>
        <w:pStyle w:val="DualTxt"/>
        <w:rPr>
          <w:rFonts w:hint="cs"/>
        </w:rPr>
      </w:pPr>
      <w:r>
        <w:rPr>
          <w:rFonts w:hint="cs"/>
          <w:rtl/>
        </w:rPr>
        <w:t>29 -</w:t>
      </w:r>
      <w:r>
        <w:rPr>
          <w:rFonts w:hint="cs"/>
          <w:rtl/>
        </w:rPr>
        <w:tab/>
      </w:r>
      <w:r w:rsidR="00FA3793">
        <w:rPr>
          <w:rFonts w:hint="cs"/>
          <w:rtl/>
        </w:rPr>
        <w:t>وقال إنه مع ذلك، ل</w:t>
      </w:r>
      <w:r w:rsidR="00FA3793" w:rsidRPr="00E3082F">
        <w:rPr>
          <w:rtl/>
        </w:rPr>
        <w:t>م ينظم القانون</w:t>
      </w:r>
      <w:r w:rsidR="00FA3793">
        <w:rPr>
          <w:rFonts w:hint="cs"/>
          <w:rtl/>
        </w:rPr>
        <w:t xml:space="preserve"> بعد</w:t>
      </w:r>
      <w:r w:rsidR="00FA3793" w:rsidRPr="00E3082F">
        <w:rPr>
          <w:rtl/>
        </w:rPr>
        <w:t xml:space="preserve"> مسألة</w:t>
      </w:r>
      <w:r w:rsidR="00FA3793">
        <w:rPr>
          <w:rFonts w:hint="cs"/>
          <w:rtl/>
        </w:rPr>
        <w:t xml:space="preserve"> </w:t>
      </w:r>
      <w:r w:rsidR="00FA3793" w:rsidRPr="00E3082F">
        <w:rPr>
          <w:rtl/>
        </w:rPr>
        <w:t xml:space="preserve">التحقيقات المستقلة. </w:t>
      </w:r>
      <w:r w:rsidR="00FA3793" w:rsidRPr="00E3082F">
        <w:rPr>
          <w:rFonts w:hint="cs"/>
          <w:rtl/>
        </w:rPr>
        <w:t>ومن</w:t>
      </w:r>
      <w:r w:rsidR="00FA3793" w:rsidRPr="00E3082F">
        <w:rPr>
          <w:rtl/>
        </w:rPr>
        <w:t xml:space="preserve"> ثم، فالتحقيقات التي أجريت فيما يتعلق بوفاة السيدين شيلكوفينكو وعمروف تمثل سوابق تمهد الطريق لسن التشريعات </w:t>
      </w:r>
      <w:r w:rsidR="00FA3793">
        <w:rPr>
          <w:rFonts w:hint="cs"/>
          <w:rtl/>
        </w:rPr>
        <w:t>المناسبة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وفي</w:t>
      </w:r>
      <w:r w:rsidR="00FA3793" w:rsidRPr="00E3082F">
        <w:rPr>
          <w:rtl/>
        </w:rPr>
        <w:t xml:space="preserve"> كانون الأول/ديسمبر 2004، على سبيل المثال، توصلت وزارة الداخلية وأمين المظالم إلى اتفاق بشأن التعاون من أجل كفالة رصد حقوق الإنسان واحترام وكالات </w:t>
      </w:r>
      <w:r w:rsidR="00FA3793">
        <w:rPr>
          <w:rFonts w:hint="cs"/>
          <w:rtl/>
          <w:lang w:bidi="ar-JO"/>
        </w:rPr>
        <w:t>وزارة</w:t>
      </w:r>
      <w:r>
        <w:rPr>
          <w:rtl/>
        </w:rPr>
        <w:t xml:space="preserve"> الداخلية للقانون.</w:t>
      </w:r>
    </w:p>
    <w:p w:rsidR="00FA3793" w:rsidRPr="00E3082F" w:rsidRDefault="0040115C" w:rsidP="00F03004">
      <w:pPr>
        <w:pStyle w:val="DualTxt"/>
        <w:rPr>
          <w:rFonts w:hint="cs"/>
          <w:rtl/>
        </w:rPr>
      </w:pPr>
      <w:r>
        <w:rPr>
          <w:rFonts w:hint="cs"/>
          <w:rtl/>
        </w:rPr>
        <w:t>30 -</w:t>
      </w:r>
      <w:r>
        <w:rPr>
          <w:rFonts w:hint="cs"/>
          <w:rtl/>
        </w:rPr>
        <w:tab/>
      </w:r>
      <w:r w:rsidR="00FA3793">
        <w:rPr>
          <w:rFonts w:hint="cs"/>
          <w:rtl/>
        </w:rPr>
        <w:t xml:space="preserve">وتابع قائلا إن الهدف </w:t>
      </w:r>
      <w:r w:rsidR="00FA3793" w:rsidRPr="00E3082F">
        <w:rPr>
          <w:rtl/>
        </w:rPr>
        <w:t>الرابع هو تعزيز الشفافية ضمن وكالات إنفاذ الق</w:t>
      </w:r>
      <w:r w:rsidR="003F3B03">
        <w:rPr>
          <w:rFonts w:hint="cs"/>
          <w:rtl/>
        </w:rPr>
        <w:t>و</w:t>
      </w:r>
      <w:r w:rsidR="00FA3793" w:rsidRPr="00E3082F">
        <w:rPr>
          <w:rtl/>
        </w:rPr>
        <w:t>ان</w:t>
      </w:r>
      <w:r w:rsidR="003F3B03">
        <w:rPr>
          <w:rFonts w:hint="cs"/>
          <w:rtl/>
        </w:rPr>
        <w:t>ي</w:t>
      </w:r>
      <w:r w:rsidR="00FA3793" w:rsidRPr="00E3082F">
        <w:rPr>
          <w:rtl/>
        </w:rPr>
        <w:t>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ولسوء</w:t>
      </w:r>
      <w:r w:rsidR="00FA3793" w:rsidRPr="00E3082F">
        <w:rPr>
          <w:rtl/>
        </w:rPr>
        <w:t xml:space="preserve"> الحظ، لم تول هذه المسألة اهتماما كافيا في الماضي عندما كان </w:t>
      </w:r>
      <w:r w:rsidR="003F3B03">
        <w:rPr>
          <w:rFonts w:hint="cs"/>
          <w:rtl/>
        </w:rPr>
        <w:t>بلده ي</w:t>
      </w:r>
      <w:r w:rsidR="00FA3793" w:rsidRPr="00E3082F">
        <w:rPr>
          <w:rtl/>
        </w:rPr>
        <w:t xml:space="preserve">سعى </w:t>
      </w:r>
      <w:r w:rsidR="003F3B03">
        <w:rPr>
          <w:rFonts w:hint="cs"/>
          <w:rtl/>
        </w:rPr>
        <w:t xml:space="preserve">إلى </w:t>
      </w:r>
      <w:r w:rsidR="00FA3793" w:rsidRPr="00E3082F">
        <w:rPr>
          <w:rtl/>
        </w:rPr>
        <w:t xml:space="preserve">بناء الديمقراطية، إلا أن حكومته بدأت تتخذ خطوات نحو إشراك المجتمع المدني في </w:t>
      </w:r>
      <w:r w:rsidR="003F3B03">
        <w:rPr>
          <w:rFonts w:hint="cs"/>
          <w:rtl/>
        </w:rPr>
        <w:t>رصد</w:t>
      </w:r>
      <w:r w:rsidR="00FA3793" w:rsidRPr="00E3082F">
        <w:rPr>
          <w:rtl/>
        </w:rPr>
        <w:t xml:space="preserve"> أنشطة وكالات إنفاذ الق</w:t>
      </w:r>
      <w:r w:rsidR="00F03004">
        <w:rPr>
          <w:rFonts w:hint="cs"/>
          <w:rtl/>
        </w:rPr>
        <w:t>و</w:t>
      </w:r>
      <w:r w:rsidR="00FA3793" w:rsidRPr="00E3082F">
        <w:rPr>
          <w:rtl/>
        </w:rPr>
        <w:t>ان</w:t>
      </w:r>
      <w:r w:rsidR="00F03004">
        <w:rPr>
          <w:rFonts w:hint="cs"/>
          <w:rtl/>
        </w:rPr>
        <w:t>ي</w:t>
      </w:r>
      <w:r w:rsidR="00FA3793" w:rsidRPr="00E3082F">
        <w:rPr>
          <w:rtl/>
        </w:rPr>
        <w:t>ن، ويشمل ذلك إقامة ’’مجموعة الرد السريع‘‘ من أجل التصدي بشكل فعال لأية انتهاكات يبل</w:t>
      </w:r>
      <w:r w:rsidR="00FA3793">
        <w:rPr>
          <w:rtl/>
        </w:rPr>
        <w:t>ِّ</w:t>
      </w:r>
      <w:r w:rsidR="003F3B03">
        <w:rPr>
          <w:rtl/>
        </w:rPr>
        <w:t>غ عنها نشطاء حقوق الإنسان.</w:t>
      </w:r>
    </w:p>
    <w:p w:rsidR="00FA3793" w:rsidRPr="00E3082F" w:rsidRDefault="003F3B03" w:rsidP="003F3B03">
      <w:pPr>
        <w:pStyle w:val="DualTxt"/>
        <w:rPr>
          <w:rtl/>
        </w:rPr>
      </w:pPr>
      <w:r>
        <w:rPr>
          <w:rFonts w:hint="cs"/>
          <w:rtl/>
        </w:rPr>
        <w:t>31 -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أضاف أن الهدف </w:t>
      </w:r>
      <w:r w:rsidR="00FA3793" w:rsidRPr="00E3082F">
        <w:rPr>
          <w:rtl/>
        </w:rPr>
        <w:t>الخ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>مس</w:t>
      </w:r>
      <w:r w:rsidR="00FA3793">
        <w:rPr>
          <w:rFonts w:hint="cs"/>
          <w:rtl/>
        </w:rPr>
        <w:t xml:space="preserve"> يتمثل في الارتقاء</w:t>
      </w:r>
      <w:r w:rsidR="00FA3793" w:rsidRPr="00E3082F">
        <w:rPr>
          <w:rtl/>
        </w:rPr>
        <w:t xml:space="preserve"> بمستوى الوعي بحقوق الإنسان في أوساط وكالات إنفاذ الق</w:t>
      </w:r>
      <w:r>
        <w:rPr>
          <w:rFonts w:hint="cs"/>
          <w:rtl/>
        </w:rPr>
        <w:t>و</w:t>
      </w:r>
      <w:r w:rsidR="00FA3793" w:rsidRPr="00E3082F">
        <w:rPr>
          <w:rtl/>
        </w:rPr>
        <w:t>ان</w:t>
      </w:r>
      <w:r>
        <w:rPr>
          <w:rFonts w:hint="cs"/>
          <w:rtl/>
        </w:rPr>
        <w:t>ي</w:t>
      </w:r>
      <w:r w:rsidR="00FA3793" w:rsidRPr="00E3082F">
        <w:rPr>
          <w:rtl/>
        </w:rPr>
        <w:t>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قد تم إيلاء </w:t>
      </w:r>
      <w:r w:rsidR="00FA3793" w:rsidRPr="00E3082F">
        <w:rPr>
          <w:rtl/>
        </w:rPr>
        <w:t xml:space="preserve">اهتمام خاص لاختبار الموظفين في هذا الصدد ولتقديم مزيد من التدريب لكبار الموظفين. 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</w:t>
      </w:r>
      <w:r w:rsidR="00FA3793">
        <w:rPr>
          <w:rtl/>
        </w:rPr>
        <w:t>ُ</w:t>
      </w:r>
      <w:r w:rsidR="00FA3793" w:rsidRPr="00E3082F">
        <w:rPr>
          <w:rFonts w:hint="cs"/>
          <w:rtl/>
        </w:rPr>
        <w:t>بذل</w:t>
      </w:r>
      <w:r w:rsidR="00FA3793" w:rsidRPr="00E3082F">
        <w:rPr>
          <w:rtl/>
        </w:rPr>
        <w:t xml:space="preserve"> جهود أيضا من أجل اعتماد إجراء لمنح الشهادات لرؤساء وكالات </w:t>
      </w:r>
      <w:r w:rsidR="00FA3793">
        <w:rPr>
          <w:rFonts w:hint="cs"/>
          <w:rtl/>
        </w:rPr>
        <w:t>وزارة</w:t>
      </w:r>
      <w:r w:rsidR="00FA3793" w:rsidRPr="00E3082F">
        <w:rPr>
          <w:rtl/>
        </w:rPr>
        <w:t xml:space="preserve"> الداخلية تتعلق بمعارفهم في مجالي حقوق الإنسان والقانون.</w:t>
      </w:r>
    </w:p>
    <w:p w:rsidR="00FA3793" w:rsidRPr="00E3082F" w:rsidRDefault="003F3B03" w:rsidP="003F3B03">
      <w:pPr>
        <w:pStyle w:val="DualTxt"/>
        <w:rPr>
          <w:rFonts w:hint="cs"/>
          <w:rtl/>
        </w:rPr>
      </w:pPr>
      <w:r>
        <w:rPr>
          <w:rFonts w:hint="cs"/>
          <w:rtl/>
        </w:rPr>
        <w:t>32 -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قال إن </w:t>
      </w:r>
      <w:r w:rsidR="00FA3793" w:rsidRPr="00E3082F">
        <w:rPr>
          <w:rtl/>
        </w:rPr>
        <w:t xml:space="preserve">تحقيق الأهداف التي طرحها المقرر الخاص </w:t>
      </w:r>
      <w:r w:rsidR="00FA3793">
        <w:rPr>
          <w:rFonts w:hint="cs"/>
          <w:rtl/>
        </w:rPr>
        <w:t xml:space="preserve">سيتطلب </w:t>
      </w:r>
      <w:r w:rsidR="00FA3793" w:rsidRPr="00E3082F">
        <w:rPr>
          <w:rtl/>
        </w:rPr>
        <w:t>توفير التثقيف لوكالات إنفاذ الق</w:t>
      </w:r>
      <w:r>
        <w:rPr>
          <w:rFonts w:hint="cs"/>
          <w:rtl/>
        </w:rPr>
        <w:t>و</w:t>
      </w:r>
      <w:r w:rsidR="00FA3793" w:rsidRPr="00E3082F">
        <w:rPr>
          <w:rtl/>
        </w:rPr>
        <w:t>ان</w:t>
      </w:r>
      <w:r>
        <w:rPr>
          <w:rFonts w:hint="cs"/>
          <w:rtl/>
        </w:rPr>
        <w:t>ي</w:t>
      </w:r>
      <w:r w:rsidR="00FA3793" w:rsidRPr="00E3082F">
        <w:rPr>
          <w:rtl/>
        </w:rPr>
        <w:t>ن بحيث يدرك كل موظف الحاجة إلى الامتثال للقانون واحترام حقوق الإنسان.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وبعبارة</w:t>
      </w:r>
      <w:r w:rsidR="00FA3793" w:rsidRPr="00E3082F">
        <w:rPr>
          <w:rtl/>
        </w:rPr>
        <w:t xml:space="preserve"> أخرى، ثمة حاجة ملحة لتغيير أنماط التفكير، الذي يستحيل </w:t>
      </w:r>
      <w:r>
        <w:rPr>
          <w:rFonts w:hint="cs"/>
          <w:rtl/>
        </w:rPr>
        <w:t xml:space="preserve">تحقيق </w:t>
      </w:r>
      <w:r>
        <w:rPr>
          <w:rtl/>
        </w:rPr>
        <w:t>الإصلاح من دونه.</w:t>
      </w:r>
    </w:p>
    <w:p w:rsidR="00FA3793" w:rsidRPr="00E3082F" w:rsidRDefault="00D5772D" w:rsidP="00D5772D">
      <w:pPr>
        <w:pStyle w:val="DualTxt"/>
        <w:rPr>
          <w:rtl/>
        </w:rPr>
      </w:pPr>
      <w:r>
        <w:rPr>
          <w:rFonts w:hint="cs"/>
          <w:rtl/>
        </w:rPr>
        <w:t>33 -</w:t>
      </w:r>
      <w:r>
        <w:rPr>
          <w:rFonts w:hint="cs"/>
          <w:rtl/>
        </w:rPr>
        <w:tab/>
      </w:r>
      <w:r w:rsidR="00FA3793" w:rsidRPr="00C463CC">
        <w:rPr>
          <w:b/>
          <w:bCs/>
          <w:rtl/>
        </w:rPr>
        <w:t>السيد سيدوف</w:t>
      </w:r>
      <w:r w:rsidR="00FA3793" w:rsidRPr="00E3082F">
        <w:rPr>
          <w:rtl/>
        </w:rPr>
        <w:t xml:space="preserve"> (أوزبكستان)</w:t>
      </w:r>
      <w:r w:rsidR="00FA3793">
        <w:rPr>
          <w:rFonts w:hint="cs"/>
          <w:rtl/>
        </w:rPr>
        <w:t xml:space="preserve">: قال في معرض رده على </w:t>
      </w:r>
      <w:r w:rsidR="00FA3793" w:rsidRPr="00E3082F">
        <w:rPr>
          <w:rtl/>
        </w:rPr>
        <w:t xml:space="preserve">السؤال 11، إن تسليم </w:t>
      </w:r>
      <w:r w:rsidR="00FA3793">
        <w:rPr>
          <w:rFonts w:hint="cs"/>
          <w:rtl/>
        </w:rPr>
        <w:t>الأشخاص</w:t>
      </w:r>
      <w:r w:rsidR="00FA3793" w:rsidRPr="00E3082F">
        <w:rPr>
          <w:rtl/>
        </w:rPr>
        <w:t xml:space="preserve"> وطرد</w:t>
      </w:r>
      <w:r w:rsidR="00FA3793">
        <w:rPr>
          <w:rFonts w:hint="cs"/>
          <w:rtl/>
        </w:rPr>
        <w:t>هم</w:t>
      </w:r>
      <w:r w:rsidR="00FA3793" w:rsidRPr="00E3082F">
        <w:rPr>
          <w:rtl/>
        </w:rPr>
        <w:t xml:space="preserve"> وع</w:t>
      </w:r>
      <w:r>
        <w:rPr>
          <w:rFonts w:hint="cs"/>
          <w:rtl/>
        </w:rPr>
        <w:t>و</w:t>
      </w:r>
      <w:r w:rsidR="00FA3793" w:rsidRPr="00E3082F">
        <w:rPr>
          <w:rtl/>
        </w:rPr>
        <w:t>د</w:t>
      </w:r>
      <w:r w:rsidR="00FA3793">
        <w:rPr>
          <w:rFonts w:hint="cs"/>
          <w:rtl/>
        </w:rPr>
        <w:t>تهم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 xml:space="preserve">أمور </w:t>
      </w:r>
      <w:r w:rsidR="00FA3793" w:rsidRPr="00E3082F">
        <w:rPr>
          <w:rtl/>
        </w:rPr>
        <w:t xml:space="preserve">تحكمها الاتفاقات الثنائية، المتمثلة عادة في معاهدات المساعدة القضائية التي أبرمها </w:t>
      </w:r>
      <w:r>
        <w:rPr>
          <w:rFonts w:hint="cs"/>
          <w:rtl/>
        </w:rPr>
        <w:t>بلده</w:t>
      </w:r>
      <w:r w:rsidR="00FA3793" w:rsidRPr="00E3082F">
        <w:rPr>
          <w:rtl/>
        </w:rPr>
        <w:t xml:space="preserve"> مع الدول</w:t>
      </w:r>
      <w:r w:rsidR="00FA3793">
        <w:rPr>
          <w:rFonts w:hint="cs"/>
          <w:rtl/>
        </w:rPr>
        <w:t xml:space="preserve"> الأخرى</w:t>
      </w:r>
      <w:r w:rsidR="00FA3793" w:rsidRPr="00E3082F">
        <w:rPr>
          <w:rtl/>
        </w:rPr>
        <w:t>.</w:t>
      </w:r>
      <w:r w:rsidR="00FA3793" w:rsidRPr="00E3082F">
        <w:t xml:space="preserve"> </w:t>
      </w:r>
      <w:r>
        <w:rPr>
          <w:rFonts w:hint="cs"/>
          <w:rtl/>
        </w:rPr>
        <w:t>و</w:t>
      </w:r>
      <w:r w:rsidR="00FA3793">
        <w:rPr>
          <w:rFonts w:hint="cs"/>
          <w:rtl/>
        </w:rPr>
        <w:t>ينبغي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 xml:space="preserve">لكل عملية </w:t>
      </w:r>
      <w:r w:rsidR="00FA3793" w:rsidRPr="00E3082F">
        <w:rPr>
          <w:rtl/>
        </w:rPr>
        <w:t xml:space="preserve">تسليم أن </w:t>
      </w:r>
      <w:r w:rsidR="00FA3793">
        <w:rPr>
          <w:rFonts w:hint="cs"/>
          <w:rtl/>
        </w:rPr>
        <w:t>ت</w:t>
      </w:r>
      <w:r w:rsidR="00FA3793" w:rsidRPr="00E3082F">
        <w:rPr>
          <w:rtl/>
        </w:rPr>
        <w:t xml:space="preserve">خضع لتشريعات طرفي الاتفاق وأن </w:t>
      </w:r>
      <w:r w:rsidR="00FA3793">
        <w:rPr>
          <w:rFonts w:hint="cs"/>
          <w:rtl/>
        </w:rPr>
        <w:t>تتصل</w:t>
      </w:r>
      <w:r w:rsidR="00FA3793" w:rsidRPr="00E3082F">
        <w:rPr>
          <w:rtl/>
        </w:rPr>
        <w:t xml:space="preserve"> بجريمة يعاقب عليها في </w:t>
      </w:r>
      <w:r>
        <w:rPr>
          <w:rtl/>
        </w:rPr>
        <w:t>البلدين بالسجن لسنة أو</w:t>
      </w:r>
      <w:r>
        <w:rPr>
          <w:rFonts w:hint="cs"/>
          <w:rtl/>
        </w:rPr>
        <w:t> أكثر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ويمكن</w:t>
      </w:r>
      <w:r w:rsidR="00FA3793" w:rsidRPr="00E3082F">
        <w:rPr>
          <w:rtl/>
        </w:rPr>
        <w:t xml:space="preserve"> رفض التسليم إذا ما كان الشخص </w:t>
      </w:r>
      <w:r w:rsidR="00FA3793">
        <w:rPr>
          <w:rFonts w:hint="cs"/>
          <w:rtl/>
        </w:rPr>
        <w:t>المطلوب</w:t>
      </w:r>
      <w:r w:rsidR="00FA3793" w:rsidRPr="00E3082F">
        <w:rPr>
          <w:rtl/>
        </w:rPr>
        <w:t xml:space="preserve"> مواطنا أوزبكيا أو شخصا منح اللجوء في البلد؛ وإذا كان طلب التسليم يستند فقط لدعوى تقدم</w:t>
      </w:r>
      <w:r w:rsidR="00FA3793">
        <w:rPr>
          <w:rFonts w:hint="cs"/>
          <w:rtl/>
        </w:rPr>
        <w:t>ت</w:t>
      </w:r>
      <w:r w:rsidR="00FA3793" w:rsidRPr="00E3082F">
        <w:rPr>
          <w:rtl/>
        </w:rPr>
        <w:t xml:space="preserve"> بها ضحية بمفردها ضد الشخص </w:t>
      </w:r>
      <w:r w:rsidR="00FA3793">
        <w:rPr>
          <w:rFonts w:hint="cs"/>
          <w:rtl/>
        </w:rPr>
        <w:t>المطلوب</w:t>
      </w:r>
      <w:r w:rsidR="00FA3793" w:rsidRPr="00E3082F">
        <w:rPr>
          <w:rtl/>
        </w:rPr>
        <w:t>؛ و</w:t>
      </w:r>
      <w:r w:rsidR="00FA3793">
        <w:rPr>
          <w:rFonts w:hint="cs"/>
          <w:rtl/>
        </w:rPr>
        <w:t>إ</w:t>
      </w:r>
      <w:r w:rsidR="00FA3793" w:rsidRPr="00E3082F">
        <w:rPr>
          <w:rtl/>
        </w:rPr>
        <w:t xml:space="preserve">ذا كان </w:t>
      </w:r>
      <w:r w:rsidR="00FA3793" w:rsidRPr="00E3082F">
        <w:rPr>
          <w:rFonts w:hint="cs"/>
          <w:rtl/>
        </w:rPr>
        <w:t>الادعاء</w:t>
      </w:r>
      <w:r w:rsidR="00FA3793" w:rsidRPr="00E3082F">
        <w:rPr>
          <w:rtl/>
        </w:rPr>
        <w:t xml:space="preserve"> القضائي بشأن الجريمة أو الحكم</w:t>
      </w:r>
      <w:r w:rsidR="00FA3793">
        <w:rPr>
          <w:rFonts w:hint="cs"/>
          <w:rtl/>
        </w:rPr>
        <w:t xml:space="preserve"> الصادر</w:t>
      </w:r>
      <w:r w:rsidR="00FA3793" w:rsidRPr="00E3082F">
        <w:rPr>
          <w:rtl/>
        </w:rPr>
        <w:t xml:space="preserve"> موضع الإجراء</w:t>
      </w:r>
      <w:r w:rsidR="00FA3793">
        <w:rPr>
          <w:rFonts w:hint="cs"/>
          <w:rtl/>
        </w:rPr>
        <w:t xml:space="preserve"> متقادمين؛</w:t>
      </w:r>
      <w:r w:rsidR="00FA3793" w:rsidRPr="00E3082F">
        <w:rPr>
          <w:rtl/>
        </w:rPr>
        <w:t xml:space="preserve"> </w:t>
      </w:r>
      <w:r w:rsidR="00FA3793" w:rsidRPr="00E3082F">
        <w:t xml:space="preserve"> </w:t>
      </w:r>
      <w:r w:rsidR="00FA3793">
        <w:rPr>
          <w:rFonts w:hint="cs"/>
          <w:rtl/>
        </w:rPr>
        <w:t xml:space="preserve">وإذا كان الطلب ينطوي على إمكانية محاكمة نفس الجرم مرتين؛ وإذا كان الجرم قد ارتكب من مواطن الدولة الأخرى داخل أراضي أوزبكستان. </w:t>
      </w:r>
      <w:r w:rsidR="00FA3793" w:rsidRPr="00E3082F">
        <w:rPr>
          <w:rFonts w:hint="cs"/>
          <w:rtl/>
        </w:rPr>
        <w:t>ويمكن</w:t>
      </w:r>
      <w:r w:rsidR="00FA3793" w:rsidRPr="00E3082F">
        <w:rPr>
          <w:rtl/>
        </w:rPr>
        <w:t xml:space="preserve"> بكل تأكيد رفض التسليم إذا كان ثمة احتمال قائم بأن الشخص </w:t>
      </w:r>
      <w:r w:rsidR="00FA3793">
        <w:rPr>
          <w:rFonts w:hint="cs"/>
          <w:rtl/>
        </w:rPr>
        <w:t>المطلوب</w:t>
      </w:r>
      <w:r w:rsidR="00FA3793" w:rsidRPr="00E3082F">
        <w:rPr>
          <w:rtl/>
        </w:rPr>
        <w:t xml:space="preserve"> سيتعرض للتعذيب في البلد </w:t>
      </w:r>
      <w:r>
        <w:rPr>
          <w:rFonts w:hint="cs"/>
          <w:rtl/>
        </w:rPr>
        <w:t>الذي يطلب التسليم</w:t>
      </w:r>
      <w:r w:rsidR="00FA3793" w:rsidRPr="00E3082F">
        <w:rPr>
          <w:rtl/>
        </w:rPr>
        <w:t>؛ وكما جاء في التقرير، لا يوجد قانون يحكم هذه المسألة إلا أنه يمكن الرجوع إلى قواعد الق</w:t>
      </w:r>
      <w:r w:rsidR="00FA3793" w:rsidRPr="00E3082F">
        <w:rPr>
          <w:rtl/>
          <w:lang w:bidi="ar-JO"/>
        </w:rPr>
        <w:t>ا</w:t>
      </w:r>
      <w:r w:rsidR="00FA3793" w:rsidRPr="00E3082F">
        <w:rPr>
          <w:rtl/>
        </w:rPr>
        <w:t>نون الدولي ذات الصلة.</w:t>
      </w:r>
    </w:p>
    <w:p w:rsidR="00FA3793" w:rsidRPr="00E3082F" w:rsidRDefault="00D5772D" w:rsidP="00D5772D">
      <w:pPr>
        <w:pStyle w:val="DualTxt"/>
        <w:rPr>
          <w:rtl/>
        </w:rPr>
      </w:pPr>
      <w:r>
        <w:rPr>
          <w:rFonts w:hint="cs"/>
          <w:rtl/>
        </w:rPr>
        <w:t>34 -</w:t>
      </w:r>
      <w:r>
        <w:rPr>
          <w:rFonts w:hint="cs"/>
          <w:rtl/>
        </w:rPr>
        <w:tab/>
      </w:r>
      <w:r w:rsidR="00FA3793">
        <w:rPr>
          <w:rFonts w:hint="cs"/>
          <w:rtl/>
        </w:rPr>
        <w:t>وتطرق إلى</w:t>
      </w:r>
      <w:r w:rsidR="00FA3793" w:rsidRPr="00E3082F">
        <w:rPr>
          <w:rtl/>
        </w:rPr>
        <w:t xml:space="preserve"> السؤال 12 المتعلق بظروف الاعتقال</w:t>
      </w:r>
      <w:r w:rsidR="00F03004">
        <w:rPr>
          <w:rFonts w:hint="cs"/>
          <w:rtl/>
        </w:rPr>
        <w:t>،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فقال إن</w:t>
      </w:r>
      <w:r w:rsidR="00FA3793" w:rsidRPr="00E3082F">
        <w:rPr>
          <w:rtl/>
        </w:rPr>
        <w:t xml:space="preserve"> الحكومة</w:t>
      </w:r>
      <w:r w:rsidR="00FA3793">
        <w:rPr>
          <w:rFonts w:hint="cs"/>
          <w:rtl/>
        </w:rPr>
        <w:t xml:space="preserve"> قد أرسلت</w:t>
      </w:r>
      <w:r w:rsidR="00FA3793" w:rsidRPr="00E3082F">
        <w:rPr>
          <w:rtl/>
        </w:rPr>
        <w:t xml:space="preserve"> إلى كافة المؤسسات التأديبية نسخا من قواعد </w:t>
      </w:r>
      <w:r w:rsidR="00FA3793" w:rsidRPr="001D2EBF">
        <w:rPr>
          <w:i/>
          <w:rtl/>
        </w:rPr>
        <w:t>الأمم المتحدة الدنيا النموذجية لمعاملة السجناء</w:t>
      </w:r>
      <w:r w:rsidR="00FA3793" w:rsidRPr="00E3082F">
        <w:rPr>
          <w:rtl/>
        </w:rPr>
        <w:t xml:space="preserve">. </w:t>
      </w:r>
      <w:r w:rsidR="00FA3793" w:rsidRPr="00E3082F">
        <w:rPr>
          <w:rFonts w:hint="cs"/>
          <w:rtl/>
        </w:rPr>
        <w:t>وينظم</w:t>
      </w:r>
      <w:r w:rsidR="00FA3793" w:rsidRPr="00E3082F">
        <w:rPr>
          <w:rtl/>
        </w:rPr>
        <w:t xml:space="preserve"> قرار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 xml:space="preserve">مجلس الوزراء </w:t>
      </w:r>
      <w:r w:rsidR="00FA3793">
        <w:rPr>
          <w:rFonts w:hint="cs"/>
          <w:rtl/>
        </w:rPr>
        <w:t xml:space="preserve">صدر في </w:t>
      </w:r>
      <w:r>
        <w:rPr>
          <w:rtl/>
        </w:rPr>
        <w:t xml:space="preserve">عام 2002 </w:t>
      </w:r>
      <w:r w:rsidR="00FA3793" w:rsidRPr="00E3082F">
        <w:rPr>
          <w:rtl/>
        </w:rPr>
        <w:t xml:space="preserve">مسألة حصص الإعاشة في السجون، وهي تختلف حسب عمر السجين وجسامة الجرم المرتكب واعتبارات أخرى. </w:t>
      </w:r>
      <w:r w:rsidR="00FA3793" w:rsidRPr="00E3082F">
        <w:rPr>
          <w:rFonts w:hint="cs"/>
          <w:rtl/>
        </w:rPr>
        <w:t>وتتمثل</w:t>
      </w:r>
      <w:r w:rsidR="00FA3793" w:rsidRPr="00E3082F">
        <w:rPr>
          <w:rtl/>
        </w:rPr>
        <w:t xml:space="preserve"> الحصة اليومية ال</w:t>
      </w:r>
      <w:r>
        <w:rPr>
          <w:rtl/>
        </w:rPr>
        <w:t>عادية في 000 2 سعرة حرارية، إلا</w:t>
      </w:r>
      <w:r>
        <w:rPr>
          <w:rFonts w:hint="cs"/>
          <w:rtl/>
        </w:rPr>
        <w:t> </w:t>
      </w:r>
      <w:r w:rsidR="00FA3793" w:rsidRPr="00E3082F">
        <w:rPr>
          <w:rtl/>
        </w:rPr>
        <w:t>أن السجناء يمكنهم تلقي المزيد لأسباب طبية.</w:t>
      </w:r>
    </w:p>
    <w:p w:rsidR="00FA3793" w:rsidRPr="00E3082F" w:rsidRDefault="00D5772D" w:rsidP="00D5772D">
      <w:pPr>
        <w:pStyle w:val="DualTxt"/>
        <w:rPr>
          <w:rtl/>
        </w:rPr>
      </w:pPr>
      <w:r>
        <w:rPr>
          <w:rFonts w:hint="cs"/>
          <w:rtl/>
        </w:rPr>
        <w:t>35 -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ذكر أنه قد </w:t>
      </w:r>
      <w:r w:rsidR="00FA3793" w:rsidRPr="00E3082F">
        <w:rPr>
          <w:rFonts w:hint="cs"/>
          <w:rtl/>
        </w:rPr>
        <w:t>تم</w:t>
      </w:r>
      <w:r w:rsidR="00FA3793" w:rsidRPr="00E3082F">
        <w:rPr>
          <w:rtl/>
        </w:rPr>
        <w:t xml:space="preserve"> تخفيف </w:t>
      </w:r>
      <w:r w:rsidR="00FA3793">
        <w:rPr>
          <w:rFonts w:hint="cs"/>
          <w:rtl/>
        </w:rPr>
        <w:t>القيود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على</w:t>
      </w:r>
      <w:r w:rsidR="00FA3793" w:rsidRPr="00E3082F">
        <w:rPr>
          <w:rtl/>
        </w:rPr>
        <w:t xml:space="preserve"> الأجور التي يتلقاها المعتقلون مقابل العمل الذي يؤدونه في السجن، والحق في تلقي الزيارات والطرود والمكالمات </w:t>
      </w:r>
      <w:r w:rsidR="00FA3793">
        <w:rPr>
          <w:rFonts w:hint="cs"/>
          <w:rtl/>
        </w:rPr>
        <w:t>الهاتفية</w:t>
      </w:r>
      <w:r w:rsidR="00FA3793" w:rsidRPr="00E3082F">
        <w:rPr>
          <w:rtl/>
        </w:rPr>
        <w:t xml:space="preserve">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>بموجب</w:t>
      </w:r>
      <w:r w:rsidR="00FA3793" w:rsidRPr="00E3082F">
        <w:rPr>
          <w:rtl/>
        </w:rPr>
        <w:t xml:space="preserve"> مرسوم رئاسي</w:t>
      </w:r>
      <w:r w:rsidR="00FA3793">
        <w:rPr>
          <w:rFonts w:hint="cs"/>
          <w:rtl/>
        </w:rPr>
        <w:t>، خففت</w:t>
      </w:r>
      <w:r w:rsidR="00FA3793" w:rsidRPr="00E3082F">
        <w:rPr>
          <w:rtl/>
        </w:rPr>
        <w:t xml:space="preserve"> القواعد المتعلقة بالحكم بالسجن على </w:t>
      </w:r>
      <w:r>
        <w:rPr>
          <w:rFonts w:hint="cs"/>
          <w:rtl/>
        </w:rPr>
        <w:t xml:space="preserve">مرتكبي جرم ما </w:t>
      </w:r>
      <w:r w:rsidR="00FA3793" w:rsidRPr="00E3082F">
        <w:rPr>
          <w:rtl/>
        </w:rPr>
        <w:t xml:space="preserve">لأول مرة، </w:t>
      </w:r>
      <w:r w:rsidR="00FA3793">
        <w:rPr>
          <w:rFonts w:hint="cs"/>
          <w:rtl/>
        </w:rPr>
        <w:t>مما ترتب عنه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انخفاض</w:t>
      </w:r>
      <w:r w:rsidR="00FA3793" w:rsidRPr="00E3082F">
        <w:rPr>
          <w:rtl/>
        </w:rPr>
        <w:t xml:space="preserve"> عدد التوقيفات إلى النصف منذ عام 1999، </w:t>
      </w:r>
      <w:r w:rsidR="00FA3793">
        <w:rPr>
          <w:rFonts w:hint="cs"/>
          <w:rtl/>
        </w:rPr>
        <w:t>و</w:t>
      </w:r>
      <w:r w:rsidR="00FA3793" w:rsidRPr="00E3082F">
        <w:rPr>
          <w:rtl/>
        </w:rPr>
        <w:t>ن</w:t>
      </w:r>
      <w:r w:rsidR="00FA3793">
        <w:rPr>
          <w:rtl/>
        </w:rPr>
        <w:t>ُ</w:t>
      </w:r>
      <w:r w:rsidR="00FA3793" w:rsidRPr="00E3082F">
        <w:rPr>
          <w:rtl/>
        </w:rPr>
        <w:t xml:space="preserve">قح القانون الجنائي بحيث </w:t>
      </w:r>
      <w:r w:rsidR="00FA3793">
        <w:rPr>
          <w:rFonts w:hint="cs"/>
          <w:rtl/>
        </w:rPr>
        <w:t>ي</w:t>
      </w:r>
      <w:r w:rsidR="00FA3793" w:rsidRPr="00E3082F">
        <w:rPr>
          <w:rtl/>
        </w:rPr>
        <w:t>صن</w:t>
      </w:r>
      <w:r w:rsidR="00FA3793">
        <w:rPr>
          <w:rtl/>
        </w:rPr>
        <w:t>َّ</w:t>
      </w:r>
      <w:r w:rsidR="00FA3793" w:rsidRPr="00E3082F">
        <w:rPr>
          <w:rtl/>
        </w:rPr>
        <w:t>ف عدد من الجرائم بشكل أكثر تسامحا، وبالتالي سمح</w:t>
      </w:r>
      <w:r w:rsidR="00FA3793">
        <w:rPr>
          <w:rFonts w:hint="cs"/>
          <w:rtl/>
        </w:rPr>
        <w:t xml:space="preserve"> ذلك</w:t>
      </w:r>
      <w:r w:rsidR="00FA3793" w:rsidRPr="00E3082F">
        <w:rPr>
          <w:rtl/>
        </w:rPr>
        <w:t xml:space="preserve"> بتخفيف الأحكام الصادرة في حق حوالي 000 6 من المحكوم عليهم ونقل الآلاف إلى مؤسسات أقل قسوة أو حتى الإفراج عنهم. </w:t>
      </w:r>
      <w:r w:rsidR="00FA3793" w:rsidRPr="00E3082F">
        <w:rPr>
          <w:rFonts w:hint="cs"/>
          <w:rtl/>
        </w:rPr>
        <w:t>وإذا</w:t>
      </w:r>
      <w:r w:rsidR="00FA3793" w:rsidRPr="00E3082F">
        <w:rPr>
          <w:rtl/>
        </w:rPr>
        <w:t xml:space="preserve"> كان عدد بعض الجرائم الصغيرة قد تزايد في البلاد، فإن الجرائم الجسيمة قد </w:t>
      </w:r>
      <w:r w:rsidR="00FA3793">
        <w:rPr>
          <w:rFonts w:hint="cs"/>
          <w:rtl/>
        </w:rPr>
        <w:t>انحسرت</w:t>
      </w:r>
      <w:r w:rsidR="00FA3793" w:rsidRPr="00E3082F">
        <w:rPr>
          <w:rtl/>
        </w:rPr>
        <w:t xml:space="preserve"> بشكل عام.</w:t>
      </w:r>
    </w:p>
    <w:p w:rsidR="00FA3793" w:rsidRPr="00E3082F" w:rsidRDefault="00D5772D" w:rsidP="00D5772D">
      <w:pPr>
        <w:pStyle w:val="DualTxt"/>
        <w:rPr>
          <w:rFonts w:hint="cs"/>
          <w:rtl/>
          <w:lang w:bidi="ar-JO"/>
        </w:rPr>
      </w:pPr>
      <w:r>
        <w:rPr>
          <w:rFonts w:hint="cs"/>
          <w:rtl/>
        </w:rPr>
        <w:t>36 -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</w:rPr>
        <w:t xml:space="preserve">أشار إلى أن </w:t>
      </w:r>
      <w:r w:rsidR="00FA3793" w:rsidRPr="00E3082F">
        <w:rPr>
          <w:rtl/>
        </w:rPr>
        <w:t xml:space="preserve">حوالي 80 في المائة من المعتقلين </w:t>
      </w:r>
      <w:r w:rsidR="00FA3793">
        <w:rPr>
          <w:rFonts w:hint="cs"/>
          <w:rtl/>
        </w:rPr>
        <w:t xml:space="preserve">يتلقون </w:t>
      </w:r>
      <w:r w:rsidR="00FA3793" w:rsidRPr="00E3082F">
        <w:rPr>
          <w:rtl/>
        </w:rPr>
        <w:t>أجور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 xml:space="preserve"> تقارب الأحد الأدنى للأجور مقابل أعمال نافعة يؤدونها خلال فترة العقوبة.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ومنذ</w:t>
      </w:r>
      <w:r w:rsidR="00FA3793" w:rsidRPr="00E3082F">
        <w:rPr>
          <w:rtl/>
        </w:rPr>
        <w:t xml:space="preserve"> 1999، </w:t>
      </w:r>
      <w:r w:rsidR="00FA3793">
        <w:rPr>
          <w:rFonts w:hint="cs"/>
          <w:rtl/>
        </w:rPr>
        <w:t>ي</w:t>
      </w:r>
      <w:r w:rsidR="00FA3793" w:rsidRPr="00E3082F">
        <w:rPr>
          <w:rtl/>
        </w:rPr>
        <w:t xml:space="preserve">تفقد ممثلو البرلمان والمنظمات غير الحكومية الوطنية حالة السجون. </w:t>
      </w:r>
      <w:r w:rsidR="00FA3793" w:rsidRPr="00E3082F">
        <w:rPr>
          <w:rFonts w:hint="cs"/>
          <w:rtl/>
        </w:rPr>
        <w:t>و</w:t>
      </w:r>
      <w:r>
        <w:rPr>
          <w:rFonts w:hint="cs"/>
          <w:rtl/>
        </w:rPr>
        <w:t xml:space="preserve">لدى بلده </w:t>
      </w:r>
      <w:r w:rsidR="00FA3793" w:rsidRPr="00E3082F">
        <w:rPr>
          <w:rtl/>
        </w:rPr>
        <w:t xml:space="preserve">الآن على </w:t>
      </w:r>
      <w:r w:rsidR="00FA3793">
        <w:rPr>
          <w:rFonts w:hint="cs"/>
          <w:rtl/>
        </w:rPr>
        <w:t>أحد</w:t>
      </w:r>
      <w:r w:rsidR="00FA3793" w:rsidRPr="00E3082F">
        <w:rPr>
          <w:rtl/>
        </w:rPr>
        <w:t xml:space="preserve"> نظم السجون الأكثر شفافية في العالم</w:t>
      </w:r>
      <w:r w:rsidR="00FA3793">
        <w:rPr>
          <w:rFonts w:hint="cs"/>
          <w:rtl/>
        </w:rPr>
        <w:t>:</w:t>
      </w:r>
      <w:r w:rsidR="00FA3793" w:rsidRPr="00E3082F">
        <w:t xml:space="preserve"> </w:t>
      </w:r>
      <w:r w:rsidR="00FA3793">
        <w:rPr>
          <w:rFonts w:hint="cs"/>
          <w:rtl/>
        </w:rPr>
        <w:t>ف</w:t>
      </w:r>
      <w:r w:rsidR="00FA3793" w:rsidRPr="00E3082F">
        <w:rPr>
          <w:rFonts w:hint="cs"/>
          <w:rtl/>
        </w:rPr>
        <w:t>كل</w:t>
      </w:r>
      <w:r w:rsidR="00FA3793" w:rsidRPr="00E3082F">
        <w:rPr>
          <w:rtl/>
        </w:rPr>
        <w:t xml:space="preserve"> السجون مفتوحة للتفتيش الوطني والدولي، وهو ما لم يكن ممكنا في الماضي؛ وبالفعل، منذ </w:t>
      </w:r>
      <w:r>
        <w:rPr>
          <w:rFonts w:hint="cs"/>
          <w:rtl/>
        </w:rPr>
        <w:t xml:space="preserve">عام </w:t>
      </w:r>
      <w:r w:rsidR="00FA3793" w:rsidRPr="00E3082F">
        <w:rPr>
          <w:rtl/>
        </w:rPr>
        <w:t xml:space="preserve">2001، </w:t>
      </w:r>
      <w:r w:rsidR="00FA3793">
        <w:rPr>
          <w:rFonts w:hint="cs"/>
          <w:rtl/>
        </w:rPr>
        <w:t>قامت</w:t>
      </w:r>
      <w:r w:rsidR="00FA3793" w:rsidRPr="00E3082F">
        <w:rPr>
          <w:rtl/>
        </w:rPr>
        <w:t xml:space="preserve"> لجنة الصليب الأحمر الدولية بزيارات متكررة إلى تلك السجون، كما </w:t>
      </w:r>
      <w:r w:rsidR="00FA3793">
        <w:rPr>
          <w:rFonts w:hint="cs"/>
          <w:rtl/>
        </w:rPr>
        <w:t>زارها</w:t>
      </w:r>
      <w:r w:rsidR="00FA3793" w:rsidRPr="00E3082F">
        <w:rPr>
          <w:rtl/>
        </w:rPr>
        <w:t xml:space="preserve"> ممثلون عن البرلمان الأوروبي، وعدة حكومات أوروبية، والولايات المتحدة الأمريكية، وجمهورية إيران الإسلامية، وتركيا، بالإضافة إلى مراسلين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>وكالات صحفية من الولا</w:t>
      </w:r>
      <w:r>
        <w:rPr>
          <w:rtl/>
        </w:rPr>
        <w:t>يات المتحدة الأمريكية وأوروبا.</w:t>
      </w:r>
    </w:p>
    <w:p w:rsidR="00FA3793" w:rsidRDefault="00D5772D" w:rsidP="00F03004">
      <w:pPr>
        <w:pStyle w:val="DualTxt"/>
        <w:rPr>
          <w:rFonts w:hint="cs"/>
          <w:rtl/>
        </w:rPr>
      </w:pPr>
      <w:r>
        <w:rPr>
          <w:rFonts w:hint="cs"/>
          <w:rtl/>
        </w:rPr>
        <w:t>37 -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</w:rPr>
        <w:t xml:space="preserve">قال إن </w:t>
      </w:r>
      <w:r w:rsidR="00FA3793" w:rsidRPr="00E3082F">
        <w:rPr>
          <w:rtl/>
        </w:rPr>
        <w:t>سفير الولايات المتحدة الأمريكية</w:t>
      </w:r>
      <w:r w:rsidR="00FA3793">
        <w:rPr>
          <w:rFonts w:hint="cs"/>
          <w:rtl/>
        </w:rPr>
        <w:t xml:space="preserve"> قام بزيارة إلى </w:t>
      </w:r>
      <w:r w:rsidR="00FA3793" w:rsidRPr="00E3082F">
        <w:rPr>
          <w:rtl/>
        </w:rPr>
        <w:t>سجن جاسليك في كاراكالباكستان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التي ما زالت تعاني من مأساة بحر الآرال شأنها في ذلك شأن جميع مناطق إقليم آسيا الوسطى</w:t>
      </w:r>
      <w:r w:rsidR="00FA3793">
        <w:rPr>
          <w:rFonts w:hint="cs"/>
          <w:rtl/>
        </w:rPr>
        <w:t xml:space="preserve"> فضلا عن أنها تشهد بانتظام</w:t>
      </w:r>
      <w:r w:rsidR="00FA3793" w:rsidRPr="00E3082F">
        <w:rPr>
          <w:rtl/>
        </w:rPr>
        <w:t xml:space="preserve"> أقصى درجات الحر والبرد</w:t>
      </w:r>
      <w:r w:rsidR="00FA3793">
        <w:rPr>
          <w:rFonts w:hint="cs"/>
          <w:rtl/>
        </w:rPr>
        <w:t xml:space="preserve">، ورافقه في زيارته </w:t>
      </w:r>
      <w:r w:rsidR="00FA3793" w:rsidRPr="00E3082F">
        <w:rPr>
          <w:rtl/>
        </w:rPr>
        <w:t xml:space="preserve">ممثل عن دار الحرية والخبير المستقل المعني بحالة حقوق الإنسان في أوزبكستان. </w:t>
      </w:r>
      <w:r w:rsidR="00FA3793" w:rsidRPr="00E3082F">
        <w:rPr>
          <w:rFonts w:hint="cs"/>
          <w:rtl/>
        </w:rPr>
        <w:t>وعلاوة</w:t>
      </w:r>
      <w:r w:rsidR="00FA3793" w:rsidRPr="00E3082F">
        <w:rPr>
          <w:rtl/>
        </w:rPr>
        <w:t xml:space="preserve"> على ذلك، ش</w:t>
      </w:r>
      <w:r w:rsidR="00FA3793">
        <w:rPr>
          <w:rtl/>
        </w:rPr>
        <w:t>ُ</w:t>
      </w:r>
      <w:r w:rsidR="00FA3793" w:rsidRPr="00E3082F">
        <w:rPr>
          <w:rtl/>
        </w:rPr>
        <w:t xml:space="preserve">كلت لجنة وطنية تضم ممثلين عن </w:t>
      </w:r>
      <w:r>
        <w:rPr>
          <w:rFonts w:hint="cs"/>
          <w:rtl/>
        </w:rPr>
        <w:t>النيابة</w:t>
      </w:r>
      <w:r w:rsidR="00FA3793" w:rsidRPr="00E3082F">
        <w:rPr>
          <w:rtl/>
        </w:rPr>
        <w:t>، وأمين المظالم، والمركز الوطني لحقوق الإنسان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ووزارة الداخلية، من أجل </w:t>
      </w:r>
      <w:r w:rsidR="00FA3793">
        <w:rPr>
          <w:rFonts w:hint="cs"/>
          <w:rtl/>
        </w:rPr>
        <w:t>إجراء تفتيش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عياني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لظروف الاعتقال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وتقصي</w:t>
      </w:r>
      <w:r w:rsidR="00FA3793" w:rsidRPr="00E3082F">
        <w:rPr>
          <w:rtl/>
        </w:rPr>
        <w:t xml:space="preserve"> حالات 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 xml:space="preserve">لتعذيب أو سوء المعاملة.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قد </w:t>
      </w:r>
      <w:r w:rsidR="00FA3793" w:rsidRPr="00E3082F">
        <w:rPr>
          <w:rFonts w:hint="cs"/>
          <w:rtl/>
        </w:rPr>
        <w:t>استنتج</w:t>
      </w:r>
      <w:r w:rsidR="00FA3793" w:rsidRPr="00E3082F">
        <w:rPr>
          <w:rtl/>
        </w:rPr>
        <w:t xml:space="preserve"> أن السجن </w:t>
      </w:r>
      <w:r w:rsidR="00F03004">
        <w:rPr>
          <w:rFonts w:hint="cs"/>
          <w:rtl/>
        </w:rPr>
        <w:t>يفي ب</w:t>
      </w:r>
      <w:r w:rsidR="00FA3793">
        <w:rPr>
          <w:rFonts w:hint="cs"/>
          <w:rtl/>
        </w:rPr>
        <w:t>الشروط</w:t>
      </w:r>
      <w:r w:rsidR="00FA3793" w:rsidRPr="00E3082F">
        <w:rPr>
          <w:rtl/>
        </w:rPr>
        <w:t xml:space="preserve"> الدولية من حيث الاتساع والغذاء والخدمات الطبية.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وتم</w:t>
      </w:r>
      <w:r w:rsidR="00FA3793" w:rsidRPr="00E3082F">
        <w:rPr>
          <w:rtl/>
        </w:rPr>
        <w:t xml:space="preserve"> تحسين الطريق المؤدي إلى جاسليك، كما أن الحكومة تخطط لتوسيع مرافقه </w:t>
      </w:r>
      <w:r w:rsidR="00FA3793">
        <w:rPr>
          <w:rFonts w:hint="cs"/>
          <w:rtl/>
        </w:rPr>
        <w:t>الطبية</w:t>
      </w:r>
      <w:r w:rsidR="00FA3793" w:rsidRPr="00E3082F">
        <w:rPr>
          <w:rtl/>
        </w:rPr>
        <w:t xml:space="preserve">، وبناء مساكن </w:t>
      </w:r>
      <w:r w:rsidR="00FA3793">
        <w:rPr>
          <w:rFonts w:hint="cs"/>
          <w:rtl/>
        </w:rPr>
        <w:t>ذات خدمات فندقية</w:t>
      </w:r>
      <w:r w:rsidR="00FA3793" w:rsidRPr="00E3082F">
        <w:rPr>
          <w:rtl/>
        </w:rPr>
        <w:t xml:space="preserve"> لإيواء أفراد الأسر الذين يقومون بزيارات مطولة، وتوفير مكتبة تضم مجموعة جيدة من الكتب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وملاعب رياضية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و</w:t>
      </w:r>
      <w:r w:rsidR="00FA3793">
        <w:rPr>
          <w:rFonts w:hint="cs"/>
          <w:rtl/>
        </w:rPr>
        <w:t xml:space="preserve">تقديم </w:t>
      </w:r>
      <w:r w:rsidR="00FA3793" w:rsidRPr="00E3082F">
        <w:rPr>
          <w:rtl/>
        </w:rPr>
        <w:t xml:space="preserve">التدريب </w:t>
      </w:r>
      <w:r w:rsidR="00FA3793">
        <w:rPr>
          <w:rFonts w:hint="cs"/>
          <w:rtl/>
        </w:rPr>
        <w:t>في مجال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ا</w:t>
      </w:r>
      <w:r>
        <w:rPr>
          <w:rtl/>
        </w:rPr>
        <w:t>لأنشطة الفردية.</w:t>
      </w:r>
    </w:p>
    <w:p w:rsidR="00F03004" w:rsidRPr="00E3082F" w:rsidRDefault="00F03004" w:rsidP="00F03004">
      <w:pPr>
        <w:pStyle w:val="DualTxt"/>
        <w:rPr>
          <w:rFonts w:hint="cs"/>
          <w:rtl/>
        </w:rPr>
      </w:pPr>
    </w:p>
    <w:p w:rsidR="00FA3793" w:rsidRPr="00F03004" w:rsidRDefault="00FA3793" w:rsidP="00F03004">
      <w:pPr>
        <w:pStyle w:val="DualTxt"/>
        <w:rPr>
          <w:i/>
          <w:iCs/>
          <w:rtl/>
        </w:rPr>
      </w:pPr>
      <w:r w:rsidRPr="00F03004">
        <w:rPr>
          <w:rFonts w:hint="cs"/>
          <w:i/>
          <w:iCs/>
          <w:rtl/>
        </w:rPr>
        <w:t>أمن</w:t>
      </w:r>
      <w:r w:rsidRPr="00F03004">
        <w:rPr>
          <w:i/>
          <w:iCs/>
          <w:rtl/>
        </w:rPr>
        <w:t xml:space="preserve"> الشخص والحماية من الاحتجاز التعسفي (المادة 9 من</w:t>
      </w:r>
      <w:r w:rsidR="00F03004">
        <w:rPr>
          <w:rFonts w:hint="cs"/>
          <w:i/>
          <w:iCs/>
          <w:rtl/>
        </w:rPr>
        <w:t> </w:t>
      </w:r>
      <w:r w:rsidRPr="00F03004">
        <w:rPr>
          <w:i/>
          <w:iCs/>
          <w:rtl/>
        </w:rPr>
        <w:t xml:space="preserve">العهد) </w:t>
      </w:r>
    </w:p>
    <w:p w:rsidR="00FA3793" w:rsidRPr="00E3082F" w:rsidRDefault="00D5772D" w:rsidP="00C128A6">
      <w:pPr>
        <w:pStyle w:val="DualTxt"/>
        <w:rPr>
          <w:rtl/>
        </w:rPr>
      </w:pPr>
      <w:r>
        <w:rPr>
          <w:rFonts w:hint="cs"/>
          <w:rtl/>
        </w:rPr>
        <w:t>38 -</w:t>
      </w:r>
      <w:r>
        <w:rPr>
          <w:rFonts w:hint="cs"/>
          <w:rtl/>
        </w:rPr>
        <w:tab/>
      </w:r>
      <w:r w:rsidR="00FA3793" w:rsidRPr="00E3082F">
        <w:rPr>
          <w:bCs/>
          <w:rtl/>
        </w:rPr>
        <w:t>السيد شرفوتدينوف</w:t>
      </w:r>
      <w:r w:rsidR="00FA3793" w:rsidRPr="00E3082F">
        <w:rPr>
          <w:rtl/>
        </w:rPr>
        <w:t xml:space="preserve"> (أوزبكستان): </w:t>
      </w:r>
      <w:r w:rsidR="00FA3793">
        <w:rPr>
          <w:rFonts w:hint="cs"/>
          <w:rtl/>
        </w:rPr>
        <w:t xml:space="preserve">قال في معرض رده على </w:t>
      </w:r>
      <w:r w:rsidR="00FA3793" w:rsidRPr="00E3082F">
        <w:rPr>
          <w:rtl/>
        </w:rPr>
        <w:t>السؤالين 13 و 14 من قائمة المسائل المدرجة إن وزارة العدل</w:t>
      </w:r>
      <w:r w:rsidR="00FA3793">
        <w:rPr>
          <w:rFonts w:hint="cs"/>
          <w:rtl/>
        </w:rPr>
        <w:t xml:space="preserve"> </w:t>
      </w:r>
      <w:r w:rsidR="00FA3793" w:rsidRPr="00E3082F">
        <w:rPr>
          <w:rtl/>
        </w:rPr>
        <w:t>تنظر حاليا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بموجب خطة العمل الوطنية لمكافحة التعذيب، في مشروع </w:t>
      </w:r>
      <w:r w:rsidR="00FA3793">
        <w:rPr>
          <w:rFonts w:hint="cs"/>
          <w:rtl/>
        </w:rPr>
        <w:t>لائحة تنظيمية</w:t>
      </w:r>
      <w:r w:rsidR="00FA3793" w:rsidRPr="00E3082F">
        <w:rPr>
          <w:rtl/>
        </w:rPr>
        <w:t xml:space="preserve"> من شأنه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 xml:space="preserve"> أن </w:t>
      </w:r>
      <w:r w:rsidR="00FA3793">
        <w:rPr>
          <w:rFonts w:hint="cs"/>
          <w:rtl/>
        </w:rPr>
        <w:t>ت</w:t>
      </w:r>
      <w:r w:rsidR="00FA3793" w:rsidRPr="00E3082F">
        <w:rPr>
          <w:rtl/>
        </w:rPr>
        <w:t>حسن ظروف الاحتجاز من قبل الشرطة والاعتقال رهن المحاكمة، و</w:t>
      </w:r>
      <w:r w:rsidR="00FA3793">
        <w:rPr>
          <w:rFonts w:hint="cs"/>
          <w:rtl/>
        </w:rPr>
        <w:t>أضاف أ</w:t>
      </w:r>
      <w:r w:rsidR="00FA3793" w:rsidRPr="00E3082F">
        <w:rPr>
          <w:rtl/>
        </w:rPr>
        <w:t xml:space="preserve">ن الرئيس نفسه حث البرلمان في شهر كانون الثاني 2005 على </w:t>
      </w:r>
      <w:r w:rsidR="00C128A6">
        <w:rPr>
          <w:rFonts w:hint="cs"/>
          <w:rtl/>
          <w:lang w:bidi="ar-JO"/>
        </w:rPr>
        <w:t>تنقيح</w:t>
      </w:r>
      <w:r w:rsidR="00FA3793" w:rsidRPr="00E3082F">
        <w:rPr>
          <w:rtl/>
        </w:rPr>
        <w:t xml:space="preserve"> الأحكام القانونية التي تنظم احتجاز المش</w:t>
      </w:r>
      <w:r w:rsidR="00FA3793">
        <w:rPr>
          <w:rFonts w:hint="cs"/>
          <w:rtl/>
        </w:rPr>
        <w:t>تبه فيهم</w:t>
      </w:r>
      <w:r w:rsidR="00FA3793" w:rsidRPr="00E3082F">
        <w:rPr>
          <w:rtl/>
        </w:rPr>
        <w:t xml:space="preserve"> </w:t>
      </w:r>
      <w:r w:rsidR="00C128A6">
        <w:rPr>
          <w:rFonts w:hint="cs"/>
          <w:rtl/>
        </w:rPr>
        <w:t xml:space="preserve">لتمكين </w:t>
      </w:r>
      <w:r w:rsidR="00FA3793" w:rsidRPr="00E3082F">
        <w:rPr>
          <w:rtl/>
        </w:rPr>
        <w:t xml:space="preserve">المحاكم من </w:t>
      </w:r>
      <w:r w:rsidR="00C128A6">
        <w:rPr>
          <w:rFonts w:hint="cs"/>
          <w:rtl/>
        </w:rPr>
        <w:t xml:space="preserve">زيادة </w:t>
      </w:r>
      <w:r w:rsidR="00FA3793" w:rsidRPr="00E3082F">
        <w:rPr>
          <w:rtl/>
        </w:rPr>
        <w:t>التحكم في زمام الإجراءات السابقة للمحاكمة.</w:t>
      </w:r>
    </w:p>
    <w:p w:rsidR="00FA3793" w:rsidRPr="00E3082F" w:rsidRDefault="00C128A6" w:rsidP="00C128A6">
      <w:pPr>
        <w:pStyle w:val="DualTxt"/>
        <w:rPr>
          <w:rtl/>
        </w:rPr>
      </w:pPr>
      <w:r>
        <w:rPr>
          <w:rFonts w:hint="cs"/>
          <w:rtl/>
        </w:rPr>
        <w:t>39 -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أضاف إن </w:t>
      </w:r>
      <w:r w:rsidR="00FA3793" w:rsidRPr="00E3082F">
        <w:rPr>
          <w:rtl/>
        </w:rPr>
        <w:t xml:space="preserve">المركز الوطني لحقوق الإنسان </w:t>
      </w:r>
      <w:r w:rsidR="00FA3793">
        <w:rPr>
          <w:rFonts w:hint="cs"/>
          <w:rtl/>
        </w:rPr>
        <w:t xml:space="preserve">ينظر </w:t>
      </w:r>
      <w:r w:rsidR="00FA3793" w:rsidRPr="00E3082F">
        <w:rPr>
          <w:rtl/>
        </w:rPr>
        <w:t xml:space="preserve">في أوامر الإحضار منذ </w:t>
      </w:r>
      <w:r>
        <w:rPr>
          <w:rFonts w:hint="cs"/>
          <w:rtl/>
        </w:rPr>
        <w:t xml:space="preserve">عام </w:t>
      </w:r>
      <w:r w:rsidR="00FA3793" w:rsidRPr="00E3082F">
        <w:rPr>
          <w:rtl/>
        </w:rPr>
        <w:t>2003، كما ق</w:t>
      </w:r>
      <w:r w:rsidR="00FA3793">
        <w:rPr>
          <w:rtl/>
        </w:rPr>
        <w:t>ُ</w:t>
      </w:r>
      <w:r w:rsidR="00FA3793" w:rsidRPr="00E3082F">
        <w:rPr>
          <w:rtl/>
        </w:rPr>
        <w:t>دم</w:t>
      </w:r>
      <w:r w:rsidR="00FA3793">
        <w:rPr>
          <w:rFonts w:hint="cs"/>
          <w:rtl/>
        </w:rPr>
        <w:t>ت</w:t>
      </w:r>
      <w:r w:rsidR="00FA3793" w:rsidRPr="00E3082F">
        <w:rPr>
          <w:rtl/>
        </w:rPr>
        <w:t xml:space="preserve"> اقتراحات لوزارة العدل، عقب اجتماع </w:t>
      </w:r>
      <w:r>
        <w:rPr>
          <w:rFonts w:hint="cs"/>
          <w:rtl/>
        </w:rPr>
        <w:t>المائدة</w:t>
      </w:r>
      <w:r w:rsidR="00FA3793" w:rsidRPr="00E3082F">
        <w:rPr>
          <w:rtl/>
        </w:rPr>
        <w:t xml:space="preserve"> المستديرة الذي ضم منظمة الأمن والتعاون في أوروبا وبرنامج الأمم المتحدة الإنمائي ورابطة المحامين في الولايات المتحدة الأمريكية</w:t>
      </w:r>
      <w:r>
        <w:rPr>
          <w:rFonts w:hint="cs"/>
          <w:rtl/>
        </w:rPr>
        <w:t xml:space="preserve"> والذي تناول الإصلاحات القانونية</w:t>
      </w:r>
      <w:r w:rsidR="00FA3793" w:rsidRPr="00E3082F">
        <w:rPr>
          <w:rtl/>
        </w:rPr>
        <w:t xml:space="preserve">، من أجل اعتماد أوامر الإحضار </w:t>
      </w:r>
      <w:r>
        <w:rPr>
          <w:rFonts w:hint="cs"/>
          <w:rtl/>
        </w:rPr>
        <w:t>وتنقيح</w:t>
      </w:r>
      <w:r w:rsidR="00FA3793" w:rsidRPr="00E3082F">
        <w:rPr>
          <w:rtl/>
        </w:rPr>
        <w:t xml:space="preserve"> القانون الجنائي للارتقاء به إلى </w:t>
      </w:r>
      <w:r>
        <w:rPr>
          <w:rFonts w:hint="cs"/>
          <w:rtl/>
        </w:rPr>
        <w:t>مستوى</w:t>
      </w:r>
      <w:r w:rsidR="00FA3793" w:rsidRPr="00E3082F">
        <w:rPr>
          <w:rtl/>
        </w:rPr>
        <w:t xml:space="preserve"> المعايير الدولية، بما فيها تلك الواردة في العهد.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قال إنه </w:t>
      </w:r>
      <w:r w:rsidR="00FA3793" w:rsidRPr="00E3082F">
        <w:rPr>
          <w:rFonts w:hint="cs"/>
          <w:rtl/>
        </w:rPr>
        <w:t>في</w:t>
      </w:r>
      <w:r w:rsidR="00FA3793" w:rsidRPr="00E3082F">
        <w:rPr>
          <w:rtl/>
        </w:rPr>
        <w:t xml:space="preserve"> عام 2004، أصدرت الوزارة تقريرا بشأن هذه المسألة وأنشأت فريقا عاملا </w:t>
      </w:r>
      <w:r w:rsidR="00FA3793">
        <w:rPr>
          <w:rFonts w:hint="cs"/>
          <w:rtl/>
        </w:rPr>
        <w:t>كان هو نفسه أحد أعضائه</w:t>
      </w:r>
      <w:r w:rsidR="00FA3793" w:rsidRPr="00E3082F">
        <w:rPr>
          <w:rtl/>
        </w:rPr>
        <w:t xml:space="preserve">، من أجل اقتراح الإصلاحات القانونية </w:t>
      </w:r>
      <w:r w:rsidR="00FA3793">
        <w:rPr>
          <w:rFonts w:hint="cs"/>
          <w:rtl/>
        </w:rPr>
        <w:t>و</w:t>
      </w:r>
      <w:r w:rsidR="00FA3793" w:rsidRPr="00E3082F">
        <w:rPr>
          <w:rtl/>
        </w:rPr>
        <w:t>تعزيز رقابة المح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 xml:space="preserve">كم على التحقيقات وعلى </w:t>
      </w:r>
      <w:r>
        <w:rPr>
          <w:rFonts w:hint="cs"/>
          <w:rtl/>
        </w:rPr>
        <w:t>النيابة</w:t>
      </w:r>
      <w:r w:rsidR="00FA3793" w:rsidRPr="00E3082F">
        <w:rPr>
          <w:rtl/>
        </w:rPr>
        <w:t xml:space="preserve">. </w:t>
      </w:r>
      <w:r w:rsidR="00FA3793">
        <w:rPr>
          <w:rFonts w:hint="cs"/>
          <w:rtl/>
        </w:rPr>
        <w:t xml:space="preserve">وأشار إلى أن </w:t>
      </w:r>
      <w:r w:rsidR="00FA3793" w:rsidRPr="00E3082F">
        <w:rPr>
          <w:rtl/>
        </w:rPr>
        <w:t xml:space="preserve">الفريق </w:t>
      </w:r>
      <w:r w:rsidR="00FA3793">
        <w:rPr>
          <w:rFonts w:hint="cs"/>
          <w:rtl/>
        </w:rPr>
        <w:t xml:space="preserve">اتفق </w:t>
      </w:r>
      <w:r w:rsidR="00FA3793" w:rsidRPr="00E3082F">
        <w:rPr>
          <w:rtl/>
        </w:rPr>
        <w:t>على أنه لا يجوز احتجاز المش</w:t>
      </w:r>
      <w:r w:rsidR="00FA3793">
        <w:rPr>
          <w:rFonts w:hint="cs"/>
          <w:rtl/>
        </w:rPr>
        <w:t>تبه فيهم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 xml:space="preserve">لمدة تصل إلى </w:t>
      </w:r>
      <w:r w:rsidR="00FA3793" w:rsidRPr="00E3082F">
        <w:rPr>
          <w:rtl/>
        </w:rPr>
        <w:t xml:space="preserve">72 ساعة، </w:t>
      </w:r>
      <w:r w:rsidR="00FA3793">
        <w:rPr>
          <w:rFonts w:hint="cs"/>
          <w:rtl/>
        </w:rPr>
        <w:t>واستطرد قائلا إنه هو نفسه</w:t>
      </w:r>
      <w:r w:rsidR="00FA3793" w:rsidRPr="00E3082F">
        <w:rPr>
          <w:rtl/>
        </w:rPr>
        <w:t xml:space="preserve"> يفضل النظام البريطاني المتمثل في 2</w:t>
      </w:r>
      <w:r w:rsidR="00FA3793">
        <w:rPr>
          <w:rFonts w:hint="cs"/>
          <w:rtl/>
        </w:rPr>
        <w:t xml:space="preserve">4 </w:t>
      </w:r>
      <w:r w:rsidR="00FA3793" w:rsidRPr="00E3082F">
        <w:rPr>
          <w:rtl/>
        </w:rPr>
        <w:t xml:space="preserve">ساعة كحد أقصى للاحتجاز مع إمكانية تمديده لمدة 12 ساعة.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قد </w:t>
      </w:r>
      <w:r w:rsidR="00FA3793" w:rsidRPr="00E3082F">
        <w:rPr>
          <w:rFonts w:hint="cs"/>
          <w:rtl/>
        </w:rPr>
        <w:t>أعد</w:t>
      </w:r>
      <w:r w:rsidR="00FA3793" w:rsidRPr="00E3082F">
        <w:rPr>
          <w:rtl/>
        </w:rPr>
        <w:t xml:space="preserve"> الفريق مشروع اقتراح بهذا الشأن وهو بصدد </w:t>
      </w:r>
      <w:r w:rsidR="00FA3793">
        <w:rPr>
          <w:rFonts w:hint="cs"/>
          <w:rtl/>
        </w:rPr>
        <w:t>تدارس</w:t>
      </w:r>
      <w:r w:rsidR="00FA3793" w:rsidRPr="00E3082F">
        <w:rPr>
          <w:rtl/>
        </w:rPr>
        <w:t xml:space="preserve"> الانعكاسات المالية للتغييرات المقترحة قبل طرحها على البرلمان. </w:t>
      </w:r>
      <w:r w:rsidR="00FA3793" w:rsidRPr="00E3082F">
        <w:rPr>
          <w:rFonts w:hint="cs"/>
          <w:rtl/>
        </w:rPr>
        <w:t>وقد</w:t>
      </w:r>
      <w:r w:rsidR="00FA3793" w:rsidRPr="00E3082F">
        <w:rPr>
          <w:rtl/>
        </w:rPr>
        <w:t xml:space="preserve"> يستلزم تنفيذ نظام أوامر الإحضار لوحده إعادة هيكلة نظام </w:t>
      </w:r>
      <w:r>
        <w:rPr>
          <w:rFonts w:hint="cs"/>
          <w:rtl/>
        </w:rPr>
        <w:t xml:space="preserve">المحاكم </w:t>
      </w:r>
      <w:r w:rsidR="00FA3793">
        <w:rPr>
          <w:rFonts w:hint="cs"/>
          <w:rtl/>
        </w:rPr>
        <w:t>نظرا</w:t>
      </w:r>
      <w:r w:rsidR="00FA3793" w:rsidRPr="00E3082F">
        <w:rPr>
          <w:rtl/>
        </w:rPr>
        <w:t xml:space="preserve"> لأنه </w:t>
      </w:r>
      <w:r w:rsidR="00FA3793">
        <w:rPr>
          <w:rFonts w:hint="cs"/>
          <w:rtl/>
        </w:rPr>
        <w:t>س</w:t>
      </w:r>
      <w:r w:rsidR="00FA3793" w:rsidRPr="00E3082F">
        <w:rPr>
          <w:rtl/>
        </w:rPr>
        <w:t xml:space="preserve">يتطلب زيادة </w:t>
      </w:r>
      <w:r>
        <w:rPr>
          <w:rFonts w:hint="cs"/>
          <w:rtl/>
        </w:rPr>
        <w:t xml:space="preserve">كبيرة في </w:t>
      </w:r>
      <w:r w:rsidR="00FA3793" w:rsidRPr="00E3082F">
        <w:rPr>
          <w:rtl/>
        </w:rPr>
        <w:t xml:space="preserve">نسبة القضاة </w:t>
      </w:r>
      <w:r>
        <w:rPr>
          <w:rFonts w:hint="cs"/>
          <w:rtl/>
        </w:rPr>
        <w:t xml:space="preserve">لتنوف </w:t>
      </w:r>
      <w:r w:rsidR="00FA3793" w:rsidRPr="00E3082F">
        <w:rPr>
          <w:rtl/>
        </w:rPr>
        <w:t>قاضيا واحدا لكل 000 25 نسمة</w:t>
      </w:r>
      <w:r>
        <w:rPr>
          <w:rFonts w:hint="cs"/>
          <w:rtl/>
        </w:rPr>
        <w:t xml:space="preserve"> كما</w:t>
      </w:r>
      <w:r>
        <w:rPr>
          <w:rFonts w:hint="eastAsia"/>
          <w:rtl/>
        </w:rPr>
        <w:t> </w:t>
      </w:r>
      <w:r>
        <w:rPr>
          <w:rFonts w:hint="cs"/>
          <w:rtl/>
        </w:rPr>
        <w:t>هي الحال الآن</w:t>
      </w:r>
      <w:r w:rsidR="00FA3793" w:rsidRPr="00E3082F">
        <w:rPr>
          <w:rtl/>
        </w:rPr>
        <w:t>.</w:t>
      </w:r>
    </w:p>
    <w:p w:rsidR="00FA3793" w:rsidRPr="00E3082F" w:rsidRDefault="00C128A6" w:rsidP="00A54772">
      <w:pPr>
        <w:pStyle w:val="DualTxt"/>
        <w:rPr>
          <w:rtl/>
        </w:rPr>
      </w:pPr>
      <w:r>
        <w:rPr>
          <w:rFonts w:hint="cs"/>
          <w:rtl/>
        </w:rPr>
        <w:t>40 -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</w:rPr>
        <w:t xml:space="preserve">اختتم قائلا إن </w:t>
      </w:r>
      <w:r w:rsidR="00FA3793" w:rsidRPr="00E3082F">
        <w:rPr>
          <w:rtl/>
        </w:rPr>
        <w:t>المنظمات غير الحكومية</w:t>
      </w:r>
      <w:r w:rsidR="00FA3793">
        <w:rPr>
          <w:rFonts w:hint="cs"/>
          <w:rtl/>
        </w:rPr>
        <w:t xml:space="preserve"> قد أ</w:t>
      </w:r>
      <w:r w:rsidR="00FA3793">
        <w:rPr>
          <w:rtl/>
        </w:rPr>
        <w:t>ُ</w:t>
      </w:r>
      <w:r w:rsidR="00FA3793">
        <w:rPr>
          <w:rFonts w:hint="cs"/>
          <w:rtl/>
        </w:rPr>
        <w:t>شركت</w:t>
      </w:r>
      <w:r w:rsidR="00FA3793" w:rsidRPr="00E3082F">
        <w:rPr>
          <w:rtl/>
        </w:rPr>
        <w:t xml:space="preserve"> منذ البداية بشكل فعلي عن طريق تقديم اقتراحات لتحسين القواعد وإصلاح نظام المحاكم بشكل عام، كما تسنى لكافة المواطنين المهتمين بتلك المسائل المتعلقة بحقوق الإنسان </w:t>
      </w:r>
      <w:r w:rsidR="00A54772">
        <w:rPr>
          <w:rFonts w:hint="cs"/>
          <w:rtl/>
        </w:rPr>
        <w:t>الإعراب عن آرائهم</w:t>
      </w:r>
      <w:r w:rsidR="00FA3793" w:rsidRPr="00E3082F">
        <w:rPr>
          <w:rtl/>
        </w:rPr>
        <w:t>.</w:t>
      </w:r>
    </w:p>
    <w:p w:rsidR="00FA3793" w:rsidRPr="00E3082F" w:rsidRDefault="00A54772" w:rsidP="00A54772">
      <w:pPr>
        <w:pStyle w:val="DualTxt"/>
        <w:rPr>
          <w:rtl/>
        </w:rPr>
      </w:pPr>
      <w:r>
        <w:rPr>
          <w:rFonts w:hint="cs"/>
          <w:b/>
          <w:rtl/>
        </w:rPr>
        <w:t>41 -</w:t>
      </w:r>
      <w:r>
        <w:rPr>
          <w:rFonts w:hint="cs"/>
          <w:b/>
          <w:rtl/>
        </w:rPr>
        <w:tab/>
      </w:r>
      <w:r w:rsidR="00FA3793" w:rsidRPr="00E3082F">
        <w:rPr>
          <w:rFonts w:hint="cs"/>
          <w:bCs/>
          <w:rtl/>
        </w:rPr>
        <w:t>السيد</w:t>
      </w:r>
      <w:r w:rsidR="00FA3793" w:rsidRPr="00E3082F">
        <w:rPr>
          <w:bCs/>
          <w:rtl/>
        </w:rPr>
        <w:t xml:space="preserve"> سيدوف</w:t>
      </w:r>
      <w:r w:rsidR="00FA3793" w:rsidRPr="00E3082F">
        <w:rPr>
          <w:rtl/>
        </w:rPr>
        <w:t xml:space="preserve"> (أوزبكستان): قال </w:t>
      </w:r>
      <w:r w:rsidR="00FA3793">
        <w:rPr>
          <w:rFonts w:hint="cs"/>
          <w:rtl/>
        </w:rPr>
        <w:t xml:space="preserve">إنه </w:t>
      </w:r>
      <w:r w:rsidR="00FA3793" w:rsidRPr="00E3082F">
        <w:rPr>
          <w:rtl/>
        </w:rPr>
        <w:t>فيما يتعلق بالنقاش الدائر بشأن رفع سلطة وزارة الداخلية عن نظام السجون برمته</w:t>
      </w:r>
      <w:r w:rsidR="00FA3793">
        <w:rPr>
          <w:rFonts w:hint="cs"/>
          <w:rtl/>
        </w:rPr>
        <w:t>، ت</w:t>
      </w:r>
      <w:r w:rsidR="00FA3793" w:rsidRPr="00E3082F">
        <w:rPr>
          <w:rtl/>
        </w:rPr>
        <w:t>رت</w:t>
      </w:r>
      <w:r w:rsidR="00FA3793">
        <w:rPr>
          <w:rFonts w:hint="cs"/>
          <w:rtl/>
        </w:rPr>
        <w:t>ئي</w:t>
      </w:r>
      <w:r w:rsidR="00FA3793" w:rsidRPr="00E3082F">
        <w:rPr>
          <w:rtl/>
        </w:rPr>
        <w:t xml:space="preserve"> بعض </w:t>
      </w:r>
      <w:r>
        <w:rPr>
          <w:rFonts w:hint="cs"/>
          <w:rtl/>
        </w:rPr>
        <w:t xml:space="preserve">جهات في </w:t>
      </w:r>
      <w:r w:rsidR="00FA3793" w:rsidRPr="00E3082F">
        <w:rPr>
          <w:rtl/>
        </w:rPr>
        <w:t xml:space="preserve">الحكومة عدم إدخال أي تغيير عدا </w:t>
      </w:r>
      <w:r w:rsidR="00FA3793">
        <w:rPr>
          <w:rFonts w:hint="cs"/>
          <w:rtl/>
        </w:rPr>
        <w:t>وضعه تحت</w:t>
      </w:r>
      <w:r w:rsidR="00FA3793" w:rsidRPr="00E3082F">
        <w:rPr>
          <w:rtl/>
        </w:rPr>
        <w:t xml:space="preserve"> سلطة وزارة العدل، في حين أيد آخرون </w:t>
      </w:r>
      <w:r w:rsidR="00FA3793">
        <w:rPr>
          <w:rFonts w:hint="cs"/>
          <w:rtl/>
        </w:rPr>
        <w:t>وضعه تحت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>لسلطة المباشرة لمجلس الوزراء نظرا لأن مسائل السجون لها علاقة بالعمل و</w:t>
      </w:r>
      <w:r>
        <w:rPr>
          <w:rFonts w:hint="cs"/>
          <w:rtl/>
        </w:rPr>
        <w:t>بإقامة</w:t>
      </w:r>
      <w:r w:rsidR="00FA3793" w:rsidRPr="00E3082F">
        <w:rPr>
          <w:rtl/>
        </w:rPr>
        <w:t xml:space="preserve"> العدالة. </w:t>
      </w:r>
      <w:r w:rsidR="00FA3793" w:rsidRPr="00E3082F">
        <w:rPr>
          <w:rFonts w:hint="cs"/>
          <w:rtl/>
        </w:rPr>
        <w:t>ويتعين</w:t>
      </w:r>
      <w:r w:rsidR="00FA3793" w:rsidRPr="00E3082F">
        <w:rPr>
          <w:rtl/>
        </w:rPr>
        <w:t xml:space="preserve"> النظر في الجوانب القانونية والمالية بالإضافة إلى الحاجة لتدريب موظفي إنفاذ الق</w:t>
      </w:r>
      <w:r>
        <w:rPr>
          <w:rFonts w:hint="cs"/>
          <w:rtl/>
        </w:rPr>
        <w:t>وا</w:t>
      </w:r>
      <w:r w:rsidR="00FA3793" w:rsidRPr="00E3082F">
        <w:rPr>
          <w:rtl/>
        </w:rPr>
        <w:t>ن</w:t>
      </w:r>
      <w:r>
        <w:rPr>
          <w:rFonts w:hint="cs"/>
          <w:rtl/>
        </w:rPr>
        <w:t>ي</w:t>
      </w:r>
      <w:r w:rsidR="00FA3793" w:rsidRPr="00E3082F">
        <w:rPr>
          <w:rtl/>
        </w:rPr>
        <w:t>ن على</w:t>
      </w:r>
      <w:r w:rsidR="00FA3793">
        <w:rPr>
          <w:rFonts w:hint="cs"/>
          <w:rtl/>
        </w:rPr>
        <w:t xml:space="preserve"> </w:t>
      </w:r>
      <w:r w:rsidR="00FA3793" w:rsidRPr="00E3082F">
        <w:rPr>
          <w:rtl/>
        </w:rPr>
        <w:t>الإجراءات الجديدة.</w:t>
      </w:r>
    </w:p>
    <w:p w:rsidR="00FA3793" w:rsidRPr="00E3082F" w:rsidRDefault="00A54772" w:rsidP="00FA3793">
      <w:pPr>
        <w:pStyle w:val="DualTxt"/>
        <w:rPr>
          <w:rtl/>
        </w:rPr>
      </w:pPr>
      <w:r>
        <w:rPr>
          <w:rFonts w:hint="cs"/>
          <w:rtl/>
        </w:rPr>
        <w:t>42 -</w:t>
      </w:r>
      <w:r>
        <w:rPr>
          <w:rFonts w:hint="cs"/>
          <w:rtl/>
        </w:rPr>
        <w:tab/>
      </w:r>
      <w:r w:rsidR="00FA3793" w:rsidRPr="00B70407">
        <w:rPr>
          <w:rFonts w:hint="cs"/>
          <w:b/>
          <w:bCs/>
          <w:rtl/>
        </w:rPr>
        <w:t>الرئيسة</w:t>
      </w:r>
      <w:r w:rsidR="00FA3793" w:rsidRPr="00E3082F">
        <w:rPr>
          <w:rtl/>
        </w:rPr>
        <w:t>: دع</w:t>
      </w:r>
      <w:r w:rsidR="00FA3793">
        <w:rPr>
          <w:rFonts w:hint="cs"/>
          <w:rtl/>
        </w:rPr>
        <w:t>ت</w:t>
      </w:r>
      <w:r w:rsidR="00FA3793" w:rsidRPr="00E3082F">
        <w:rPr>
          <w:rtl/>
        </w:rPr>
        <w:t xml:space="preserve"> أعضاء اللجنة لطرح أسئلتهم فيما يتعلق بالجزء الأول من قائمة المسائل المدرجة.</w:t>
      </w:r>
    </w:p>
    <w:p w:rsidR="00FA3793" w:rsidRPr="00E3082F" w:rsidRDefault="00A54772" w:rsidP="00A54772">
      <w:pPr>
        <w:pStyle w:val="DualTxt"/>
        <w:rPr>
          <w:rFonts w:hint="cs"/>
          <w:rtl/>
        </w:rPr>
      </w:pPr>
      <w:r>
        <w:rPr>
          <w:rFonts w:hint="cs"/>
          <w:rtl/>
        </w:rPr>
        <w:t>43 -</w:t>
      </w:r>
      <w:r>
        <w:rPr>
          <w:rFonts w:hint="cs"/>
          <w:rtl/>
        </w:rPr>
        <w:tab/>
      </w:r>
      <w:r w:rsidR="00FA3793" w:rsidRPr="00B70407">
        <w:rPr>
          <w:rFonts w:hint="cs"/>
          <w:b/>
          <w:bCs/>
          <w:rtl/>
        </w:rPr>
        <w:t>السيد</w:t>
      </w:r>
      <w:r w:rsidR="00FA3793" w:rsidRPr="00B70407">
        <w:rPr>
          <w:b/>
          <w:bCs/>
          <w:rtl/>
        </w:rPr>
        <w:t xml:space="preserve"> فيروشيفسكي</w:t>
      </w:r>
      <w:r w:rsidR="00FA3793" w:rsidRPr="00E3082F">
        <w:rPr>
          <w:rtl/>
        </w:rPr>
        <w:t xml:space="preserve">: أشار إلى أن التقرير جاء في وقته وأنه أكثر تفصيلا من تقرير أوزبكستان الأول، </w:t>
      </w:r>
      <w:r w:rsidR="00FA3793">
        <w:rPr>
          <w:rFonts w:hint="cs"/>
          <w:rtl/>
        </w:rPr>
        <w:t>و</w:t>
      </w:r>
      <w:r w:rsidR="00FA3793" w:rsidRPr="00E3082F">
        <w:rPr>
          <w:rtl/>
        </w:rPr>
        <w:t xml:space="preserve">رحب </w:t>
      </w:r>
      <w:r w:rsidR="00FA3793">
        <w:rPr>
          <w:rFonts w:hint="cs"/>
          <w:rtl/>
        </w:rPr>
        <w:t>بالتصريح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بأن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ل</w:t>
      </w:r>
      <w:r w:rsidR="00FA3793" w:rsidRPr="00E3082F">
        <w:rPr>
          <w:rtl/>
        </w:rPr>
        <w:t>لمنظمات غير الحكومية</w:t>
      </w:r>
      <w:r w:rsidR="00FA3793">
        <w:rPr>
          <w:rFonts w:hint="cs"/>
          <w:rtl/>
        </w:rPr>
        <w:t xml:space="preserve"> حرية</w:t>
      </w:r>
      <w:r w:rsidR="00FA3793" w:rsidRPr="00E3082F">
        <w:rPr>
          <w:rtl/>
        </w:rPr>
        <w:t xml:space="preserve"> الإدلاء برأيها فيما يتعلق بالمسائل الإنسانية.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وأ</w:t>
      </w:r>
      <w:r w:rsidR="00FA3793">
        <w:rPr>
          <w:rFonts w:hint="cs"/>
          <w:rtl/>
        </w:rPr>
        <w:t>ضاف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في معرض حديثه عن</w:t>
      </w:r>
      <w:r w:rsidR="00FA3793" w:rsidRPr="00E3082F">
        <w:rPr>
          <w:rtl/>
        </w:rPr>
        <w:t xml:space="preserve"> السؤال 1 من قائمة المسائل أن الوفد لم يفد بأي شيء </w:t>
      </w:r>
      <w:r w:rsidR="00FA3793">
        <w:rPr>
          <w:rFonts w:hint="cs"/>
          <w:rtl/>
        </w:rPr>
        <w:t xml:space="preserve">عن </w:t>
      </w:r>
      <w:r w:rsidR="00FA3793" w:rsidRPr="00E3082F">
        <w:rPr>
          <w:rtl/>
        </w:rPr>
        <w:t xml:space="preserve">الإجراءات </w:t>
      </w:r>
      <w:r w:rsidR="00FA3793">
        <w:rPr>
          <w:rFonts w:hint="cs"/>
          <w:rtl/>
        </w:rPr>
        <w:t>التي وضعت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للأخذ ب</w:t>
      </w:r>
      <w:r w:rsidR="00FA3793" w:rsidRPr="00E3082F">
        <w:rPr>
          <w:rtl/>
        </w:rPr>
        <w:t>آراء اللجنة بموجب البروتوكول الاختياري.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ولحد</w:t>
      </w:r>
      <w:r w:rsidR="00FA3793" w:rsidRPr="00E3082F">
        <w:rPr>
          <w:rtl/>
        </w:rPr>
        <w:t xml:space="preserve"> الآن خلصت اللجنة إلى </w:t>
      </w:r>
      <w:r w:rsidR="00FA3793" w:rsidRPr="00E3082F">
        <w:rPr>
          <w:rtl/>
          <w:lang w:bidi="ar-JO"/>
        </w:rPr>
        <w:t>قرار</w:t>
      </w:r>
      <w:r w:rsidR="00FA3793" w:rsidRPr="00E3082F">
        <w:rPr>
          <w:rtl/>
        </w:rPr>
        <w:t xml:space="preserve"> فيما يتعلق بثلاث </w:t>
      </w:r>
      <w:r w:rsidR="00FA3793" w:rsidRPr="00E3082F">
        <w:rPr>
          <w:rtl/>
          <w:lang w:bidi="ar-JO"/>
        </w:rPr>
        <w:t xml:space="preserve">قضايا </w:t>
      </w:r>
      <w:r w:rsidR="00FA3793" w:rsidRPr="00E3082F">
        <w:rPr>
          <w:rtl/>
        </w:rPr>
        <w:t>تعني أوزبكستان، لكن ليس واضحا من هي الجهة الحكومية التي اتخذت قرارات الامتثال لآراء</w:t>
      </w:r>
      <w:r w:rsidR="00FA3793">
        <w:rPr>
          <w:rFonts w:hint="cs"/>
          <w:rtl/>
        </w:rPr>
        <w:t xml:space="preserve"> اللجنة</w:t>
      </w:r>
      <w:r w:rsidR="00FA3793" w:rsidRPr="00E3082F">
        <w:rPr>
          <w:rtl/>
        </w:rPr>
        <w:t xml:space="preserve">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قد </w:t>
      </w:r>
      <w:r w:rsidR="00FA3793" w:rsidRPr="00E3082F">
        <w:rPr>
          <w:rFonts w:hint="cs"/>
          <w:rtl/>
        </w:rPr>
        <w:t>ورد</w:t>
      </w:r>
      <w:r w:rsidR="00FA3793" w:rsidRPr="00E3082F">
        <w:rPr>
          <w:rtl/>
        </w:rPr>
        <w:t xml:space="preserve"> جواب بشأن قضية نازاروف؛ وفي نفس اليوم قدمت الحكومة جوابا متأخرا </w:t>
      </w:r>
      <w:r w:rsidR="00FA3793">
        <w:rPr>
          <w:rFonts w:hint="cs"/>
          <w:rtl/>
        </w:rPr>
        <w:t>بشأن</w:t>
      </w:r>
      <w:r w:rsidR="00FA3793" w:rsidRPr="00E3082F">
        <w:rPr>
          <w:rtl/>
        </w:rPr>
        <w:t xml:space="preserve"> قرار اللجنة المتعلق بقضية أروتيونيان</w:t>
      </w:r>
      <w:r w:rsidR="00FA3793">
        <w:rPr>
          <w:rFonts w:hint="cs"/>
          <w:rtl/>
        </w:rPr>
        <w:t>؛</w:t>
      </w:r>
      <w:r w:rsidR="00FA3793" w:rsidRPr="00E3082F">
        <w:rPr>
          <w:rtl/>
        </w:rPr>
        <w:t xml:space="preserve"> ولحد الآن لم يأت أي رد بشأن قضية هوديبرغانوفا. </w:t>
      </w:r>
      <w:r w:rsidR="00FA3793" w:rsidRPr="00E3082F">
        <w:rPr>
          <w:rFonts w:hint="cs"/>
          <w:rtl/>
        </w:rPr>
        <w:t>لكن</w:t>
      </w:r>
      <w:r w:rsidR="00FA3793" w:rsidRPr="00E3082F">
        <w:rPr>
          <w:rtl/>
        </w:rPr>
        <w:t xml:space="preserve"> لم يشر رد الحكومة فيما يتعلق بقضية أروتيونيان إلى توصية اللجنة الداعية إلى زيادة </w:t>
      </w:r>
      <w:r w:rsidR="00FA3793">
        <w:rPr>
          <w:rFonts w:hint="cs"/>
          <w:rtl/>
        </w:rPr>
        <w:t>تخفيض</w:t>
      </w:r>
      <w:r w:rsidR="00FA3793" w:rsidRPr="00E3082F">
        <w:rPr>
          <w:rtl/>
        </w:rPr>
        <w:t xml:space="preserve"> مدة سجنه وإلى دفع تعويض ل</w:t>
      </w:r>
      <w:r w:rsidR="00FA3793">
        <w:rPr>
          <w:rFonts w:hint="cs"/>
          <w:rtl/>
        </w:rPr>
        <w:t>ه</w:t>
      </w:r>
      <w:r w:rsidR="00FA3793" w:rsidRPr="00E3082F">
        <w:rPr>
          <w:rtl/>
        </w:rPr>
        <w:t>، وهو أم</w:t>
      </w:r>
      <w:r>
        <w:rPr>
          <w:rtl/>
        </w:rPr>
        <w:t>ر غير مرض.</w:t>
      </w:r>
    </w:p>
    <w:p w:rsidR="00FA3793" w:rsidRPr="00E3082F" w:rsidRDefault="00A54772" w:rsidP="004F511B">
      <w:pPr>
        <w:pStyle w:val="DualTxt"/>
        <w:rPr>
          <w:rFonts w:hint="cs"/>
          <w:rtl/>
        </w:rPr>
      </w:pPr>
      <w:r>
        <w:rPr>
          <w:rFonts w:hint="cs"/>
          <w:rtl/>
        </w:rPr>
        <w:t>44 -</w:t>
      </w:r>
      <w:r>
        <w:rPr>
          <w:rFonts w:hint="cs"/>
          <w:rtl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</w:rPr>
        <w:t xml:space="preserve">أضاف </w:t>
      </w:r>
      <w:r w:rsidR="00FA3793" w:rsidRPr="00E3082F">
        <w:rPr>
          <w:rFonts w:hint="cs"/>
          <w:rtl/>
        </w:rPr>
        <w:t>فيما</w:t>
      </w:r>
      <w:r w:rsidR="00FA3793" w:rsidRPr="00E3082F">
        <w:rPr>
          <w:rtl/>
        </w:rPr>
        <w:t xml:space="preserve"> يتعلق بالسؤال 2</w:t>
      </w:r>
      <w:r w:rsidR="00FA3793">
        <w:rPr>
          <w:rFonts w:hint="cs"/>
          <w:rtl/>
        </w:rPr>
        <w:t xml:space="preserve"> أن</w:t>
      </w:r>
      <w:r w:rsidR="00FA3793" w:rsidRPr="00E3082F">
        <w:rPr>
          <w:rtl/>
        </w:rPr>
        <w:t xml:space="preserve"> تنفيذ حكم الإعدام في حق </w:t>
      </w:r>
      <w:r w:rsidR="00FA3793" w:rsidRPr="00E3082F">
        <w:rPr>
          <w:rtl/>
          <w:lang w:bidi="ar-JO"/>
        </w:rPr>
        <w:t xml:space="preserve">العديد من </w:t>
      </w:r>
      <w:r w:rsidR="00FA3793" w:rsidRPr="00E3082F">
        <w:rPr>
          <w:rtl/>
        </w:rPr>
        <w:t>السجناء المحكوم عليهم بالإعدام الذين قدموا التماسات إلى اللجنة، أي 15 في المائة على الأقل من المجموع حسب العدد الذي أورده الوفد نفسه، انتهاك جسيم لالتزامات أوزبكستان بموجب البروتوكول الاختياري.</w:t>
      </w:r>
      <w:r w:rsidR="004F511B">
        <w:rPr>
          <w:rFonts w:hint="cs"/>
          <w:rtl/>
        </w:rPr>
        <w:t xml:space="preserve"> </w:t>
      </w:r>
      <w:r w:rsidR="00FA3793" w:rsidRPr="00E3082F">
        <w:rPr>
          <w:rFonts w:hint="cs"/>
          <w:rtl/>
        </w:rPr>
        <w:t>وكانت</w:t>
      </w:r>
      <w:r w:rsidR="00FA3793" w:rsidRPr="00E3082F">
        <w:rPr>
          <w:rtl/>
        </w:rPr>
        <w:t xml:space="preserve"> اللجنة دعت بقوة إلى </w:t>
      </w:r>
      <w:r w:rsidR="004F511B">
        <w:rPr>
          <w:rFonts w:hint="cs"/>
          <w:rtl/>
        </w:rPr>
        <w:t xml:space="preserve">اتخاذ </w:t>
      </w:r>
      <w:r w:rsidR="00FA3793" w:rsidRPr="00E3082F">
        <w:rPr>
          <w:rtl/>
        </w:rPr>
        <w:t xml:space="preserve">تدابير مؤقتة لحماية جميع </w:t>
      </w:r>
      <w:r w:rsidR="004F511B">
        <w:rPr>
          <w:rFonts w:hint="cs"/>
          <w:rtl/>
        </w:rPr>
        <w:t>المحكوم عليهم بالإعدام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ولحسن</w:t>
      </w:r>
      <w:r w:rsidR="00FA3793" w:rsidRPr="00E3082F">
        <w:rPr>
          <w:rtl/>
        </w:rPr>
        <w:t xml:space="preserve"> الحظ، يبدو أن الحكومة تأخذ الآن المسألة على محمل أكثر جدية </w:t>
      </w:r>
      <w:r w:rsidR="004F511B">
        <w:rPr>
          <w:rFonts w:hint="cs"/>
          <w:rtl/>
        </w:rPr>
        <w:t xml:space="preserve">وقد </w:t>
      </w:r>
      <w:r w:rsidR="00FA3793">
        <w:rPr>
          <w:rFonts w:hint="cs"/>
          <w:rtl/>
        </w:rPr>
        <w:t>أوقفت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>لتنفيذ في قضايا تسعة من الملتمسين الباقين.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إلا</w:t>
      </w:r>
      <w:r w:rsidR="00FA3793" w:rsidRPr="00E3082F">
        <w:rPr>
          <w:rtl/>
        </w:rPr>
        <w:t xml:space="preserve"> أنه طلب إلى الوفد أن يؤكد استفادة السيد توليبخوزهاييف بالتحديد من وقف التنفيذ نظرا لأن اللجنة تلقت تقريرا غير مؤكد من منظمة غير حكومية تفيد فيه أن هذا الملتم</w:t>
      </w:r>
      <w:r w:rsidR="00FA3793">
        <w:rPr>
          <w:rtl/>
        </w:rPr>
        <w:t>ِ</w:t>
      </w:r>
      <w:r w:rsidR="00FA3793" w:rsidRPr="00E3082F">
        <w:rPr>
          <w:rtl/>
        </w:rPr>
        <w:t xml:space="preserve">س قد أعدم في </w:t>
      </w:r>
      <w:r w:rsidR="00FA3793">
        <w:rPr>
          <w:rFonts w:hint="cs"/>
          <w:rtl/>
        </w:rPr>
        <w:t xml:space="preserve">مستهل </w:t>
      </w:r>
      <w:r w:rsidR="00FA3793" w:rsidRPr="00E3082F">
        <w:rPr>
          <w:rtl/>
        </w:rPr>
        <w:t xml:space="preserve">آذار/مارس 2005. ومن شأن مواصلة تنفيذ هذه الإعدامات أن </w:t>
      </w:r>
      <w:r w:rsidR="004F511B">
        <w:rPr>
          <w:rFonts w:hint="cs"/>
          <w:rtl/>
        </w:rPr>
        <w:t>تقوض</w:t>
      </w:r>
      <w:r w:rsidR="00FA3793" w:rsidRPr="00E3082F">
        <w:rPr>
          <w:rtl/>
        </w:rPr>
        <w:t xml:space="preserve"> بشكل كبير مصداقية الدولة الطرف وتصريحاتها الشفوية عن امتثالها للقواعد الدولي</w:t>
      </w:r>
      <w:r w:rsidR="004F511B">
        <w:rPr>
          <w:rtl/>
        </w:rPr>
        <w:t>ة.</w:t>
      </w:r>
    </w:p>
    <w:p w:rsidR="00FA3793" w:rsidRPr="00E3082F" w:rsidRDefault="004F511B" w:rsidP="004F511B">
      <w:pPr>
        <w:pStyle w:val="DualTxt"/>
        <w:rPr>
          <w:rtl/>
        </w:rPr>
      </w:pPr>
      <w:r>
        <w:rPr>
          <w:rFonts w:hint="cs"/>
          <w:rtl/>
        </w:rPr>
        <w:t>45 -</w:t>
      </w:r>
      <w:r>
        <w:rPr>
          <w:rFonts w:hint="cs"/>
          <w:rtl/>
        </w:rPr>
        <w:tab/>
      </w:r>
      <w:r w:rsidR="00FA3793" w:rsidRPr="00E3082F">
        <w:rPr>
          <w:rtl/>
        </w:rPr>
        <w:t xml:space="preserve">وأضاف أن ما قيل بشأن التحسينات المتعلقة بالسؤالين 3 و 4 الحاصلة </w:t>
      </w:r>
      <w:r w:rsidR="00FA3793">
        <w:rPr>
          <w:rFonts w:hint="cs"/>
          <w:rtl/>
        </w:rPr>
        <w:t xml:space="preserve">في مجال </w:t>
      </w:r>
      <w:r w:rsidR="00FA3793" w:rsidRPr="00E3082F">
        <w:rPr>
          <w:rtl/>
        </w:rPr>
        <w:t>حقوق المرأة أمر يدعو إلى الارتياح، لكن العنف العائلي</w:t>
      </w:r>
      <w:r w:rsidR="00FA3793">
        <w:rPr>
          <w:rFonts w:hint="cs"/>
          <w:rtl/>
        </w:rPr>
        <w:t>،</w:t>
      </w:r>
      <w:r w:rsidR="00FA3793" w:rsidRPr="00E3082F">
        <w:rPr>
          <w:rtl/>
        </w:rPr>
        <w:t xml:space="preserve"> لأسباب اجتماعية وثقافية</w:t>
      </w:r>
      <w:r w:rsidR="00FA3793">
        <w:rPr>
          <w:rFonts w:hint="cs"/>
          <w:rtl/>
        </w:rPr>
        <w:t>،</w:t>
      </w:r>
      <w:r>
        <w:rPr>
          <w:rtl/>
        </w:rPr>
        <w:t xml:space="preserve"> ما</w:t>
      </w:r>
      <w:r>
        <w:rPr>
          <w:rFonts w:hint="cs"/>
          <w:rtl/>
        </w:rPr>
        <w:t> </w:t>
      </w:r>
      <w:r w:rsidR="00FA3793" w:rsidRPr="00E3082F">
        <w:rPr>
          <w:rtl/>
        </w:rPr>
        <w:t>زال فيما يبدو</w:t>
      </w:r>
      <w:r>
        <w:rPr>
          <w:rFonts w:hint="cs"/>
          <w:rtl/>
        </w:rPr>
        <w:t xml:space="preserve"> مشكلة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وتساءل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ع</w:t>
      </w:r>
      <w:r w:rsidR="00FA3793" w:rsidRPr="00E3082F">
        <w:rPr>
          <w:rtl/>
        </w:rPr>
        <w:t>ما إذا كانت الحكومة تجري إحصاءات رسمية بشأن العنف الذي تتعرض له النساء، لأن عدم القيام بذلك قد يعيق كل جهد لتحسين الحالة؛ و</w:t>
      </w:r>
      <w:r>
        <w:rPr>
          <w:rFonts w:hint="cs"/>
          <w:rtl/>
        </w:rPr>
        <w:t>ع</w:t>
      </w:r>
      <w:r w:rsidR="00FA3793" w:rsidRPr="00E3082F">
        <w:rPr>
          <w:rtl/>
        </w:rPr>
        <w:t xml:space="preserve">ما إذا كانت تعمل على </w:t>
      </w:r>
      <w:r>
        <w:rPr>
          <w:rFonts w:hint="cs"/>
          <w:rtl/>
        </w:rPr>
        <w:t>استحداث</w:t>
      </w:r>
      <w:r w:rsidR="00FA3793" w:rsidRPr="00E3082F">
        <w:rPr>
          <w:rtl/>
        </w:rPr>
        <w:t xml:space="preserve"> خدمات موجهة لضحايا العنف والاتجار؛ و</w:t>
      </w:r>
      <w:r>
        <w:rPr>
          <w:rFonts w:hint="cs"/>
          <w:rtl/>
        </w:rPr>
        <w:t>ع</w:t>
      </w:r>
      <w:r w:rsidR="00FA3793" w:rsidRPr="00E3082F">
        <w:rPr>
          <w:rtl/>
        </w:rPr>
        <w:t xml:space="preserve">ما إذا كانت اتخذت موقفا رسميا </w:t>
      </w:r>
      <w:r w:rsidR="00FA3793">
        <w:rPr>
          <w:rFonts w:hint="cs"/>
          <w:rtl/>
        </w:rPr>
        <w:t>بت</w:t>
      </w:r>
      <w:r w:rsidR="00FA3793" w:rsidRPr="00E3082F">
        <w:rPr>
          <w:rtl/>
        </w:rPr>
        <w:t>جر</w:t>
      </w:r>
      <w:r w:rsidR="00FA3793">
        <w:rPr>
          <w:rFonts w:hint="cs"/>
          <w:rtl/>
        </w:rPr>
        <w:t>ي</w:t>
      </w:r>
      <w:r w:rsidR="00FA3793" w:rsidRPr="00E3082F">
        <w:rPr>
          <w:rtl/>
        </w:rPr>
        <w:t xml:space="preserve">م تعدد الزوجات، وهو انتهاك واضح للمادة 3 من العهد، </w:t>
      </w:r>
      <w:r w:rsidR="00FA3793">
        <w:rPr>
          <w:rFonts w:hint="cs"/>
          <w:rtl/>
        </w:rPr>
        <w:t>أ</w:t>
      </w:r>
      <w:r w:rsidR="00FA3793" w:rsidRPr="00E3082F">
        <w:rPr>
          <w:rtl/>
        </w:rPr>
        <w:t>و</w:t>
      </w:r>
      <w:r w:rsidR="00FA3793">
        <w:rPr>
          <w:rFonts w:hint="cs"/>
          <w:rtl/>
        </w:rPr>
        <w:t xml:space="preserve"> اعتمدت </w:t>
      </w:r>
      <w:r w:rsidR="00FA3793" w:rsidRPr="00E3082F">
        <w:rPr>
          <w:rtl/>
        </w:rPr>
        <w:t>إجراء لمساواة سن زواج الرجل والمرأة؛ و</w:t>
      </w:r>
      <w:r>
        <w:rPr>
          <w:rFonts w:hint="cs"/>
          <w:rtl/>
        </w:rPr>
        <w:t>ع</w:t>
      </w:r>
      <w:r w:rsidR="00FA3793" w:rsidRPr="00E3082F">
        <w:rPr>
          <w:rtl/>
        </w:rPr>
        <w:t xml:space="preserve">ما إذا كانت قد </w:t>
      </w:r>
      <w:r w:rsidR="00FA3793">
        <w:rPr>
          <w:rFonts w:hint="cs"/>
          <w:rtl/>
        </w:rPr>
        <w:t>فعلت</w:t>
      </w:r>
      <w:r w:rsidR="00FA3793" w:rsidRPr="00E3082F">
        <w:rPr>
          <w:rtl/>
        </w:rPr>
        <w:t xml:space="preserve"> شيئا لمعاقبة الضالعين في جرائم الاغتصاب والجرائم الجنسية الأخرى، التي ما زال مرتكبوها</w:t>
      </w:r>
      <w:r w:rsidR="00FA3793">
        <w:rPr>
          <w:rFonts w:hint="cs"/>
          <w:rtl/>
        </w:rPr>
        <w:t xml:space="preserve"> فيما يبدو</w:t>
      </w:r>
      <w:r w:rsidR="00FA3793" w:rsidRPr="00E3082F">
        <w:rPr>
          <w:rtl/>
        </w:rPr>
        <w:t xml:space="preserve"> يفلتون من العقاب. </w:t>
      </w:r>
      <w:r w:rsidR="00FA3793" w:rsidRPr="00E3082F">
        <w:rPr>
          <w:rFonts w:hint="cs"/>
          <w:rtl/>
        </w:rPr>
        <w:t>وسأل</w:t>
      </w:r>
      <w:r w:rsidR="00FA3793" w:rsidRPr="00E3082F">
        <w:rPr>
          <w:rtl/>
        </w:rPr>
        <w:t xml:space="preserve"> </w:t>
      </w:r>
      <w:r>
        <w:rPr>
          <w:rFonts w:hint="cs"/>
          <w:rtl/>
        </w:rPr>
        <w:t>ع</w:t>
      </w:r>
      <w:r w:rsidR="00FA3793" w:rsidRPr="00E3082F">
        <w:rPr>
          <w:rtl/>
        </w:rPr>
        <w:t xml:space="preserve">ما إذا كانت الحكومة قد </w:t>
      </w:r>
      <w:r w:rsidR="00FA3793">
        <w:rPr>
          <w:rFonts w:hint="cs"/>
          <w:rtl/>
        </w:rPr>
        <w:t>فعلت</w:t>
      </w:r>
      <w:r w:rsidR="00FA3793" w:rsidRPr="00E3082F">
        <w:rPr>
          <w:rtl/>
        </w:rPr>
        <w:t xml:space="preserve"> شيئا </w:t>
      </w:r>
      <w:r>
        <w:rPr>
          <w:rFonts w:hint="cs"/>
          <w:rtl/>
        </w:rPr>
        <w:t>لتنقيح</w:t>
      </w:r>
      <w:r w:rsidR="00FA3793" w:rsidRPr="00E3082F">
        <w:rPr>
          <w:rtl/>
        </w:rPr>
        <w:t xml:space="preserve"> المادة 120 من قانون</w:t>
      </w:r>
      <w:r>
        <w:rPr>
          <w:rFonts w:hint="cs"/>
          <w:rtl/>
        </w:rPr>
        <w:t>ها</w:t>
      </w:r>
      <w:r w:rsidR="00FA3793" w:rsidRPr="00E3082F">
        <w:rPr>
          <w:rtl/>
        </w:rPr>
        <w:t xml:space="preserve"> الجنائي، التي تجرم المثليين و</w:t>
      </w:r>
      <w:r w:rsidR="00FA3793">
        <w:rPr>
          <w:rFonts w:hint="cs"/>
          <w:rtl/>
        </w:rPr>
        <w:t>است</w:t>
      </w:r>
      <w:r w:rsidR="00F03004">
        <w:rPr>
          <w:rFonts w:hint="cs"/>
          <w:rtl/>
        </w:rPr>
        <w:t>ُ</w:t>
      </w:r>
      <w:r w:rsidR="00FA3793">
        <w:rPr>
          <w:rFonts w:hint="cs"/>
          <w:rtl/>
        </w:rPr>
        <w:t xml:space="preserve">ند إليها </w:t>
      </w:r>
      <w:r w:rsidR="00FA3793" w:rsidRPr="00E3082F">
        <w:rPr>
          <w:rtl/>
        </w:rPr>
        <w:t>لإجراء العديد من المحاكمات، وهو ما يشكل انتهاكا واضحا للمادة 26 من العهد التي تحمي من التمييز على أساس الجنس.</w:t>
      </w:r>
    </w:p>
    <w:p w:rsidR="00FA3793" w:rsidRPr="00E3082F" w:rsidRDefault="004F511B" w:rsidP="004F511B">
      <w:pPr>
        <w:pStyle w:val="DualTxt"/>
        <w:rPr>
          <w:rtl/>
        </w:rPr>
      </w:pPr>
      <w:r>
        <w:rPr>
          <w:rFonts w:hint="cs"/>
          <w:rtl/>
        </w:rPr>
        <w:t>46 -</w:t>
      </w:r>
      <w:r>
        <w:rPr>
          <w:rFonts w:hint="cs"/>
          <w:rtl/>
        </w:rPr>
        <w:tab/>
      </w:r>
      <w:r w:rsidR="00FA3793" w:rsidRPr="00345E9B">
        <w:rPr>
          <w:b/>
          <w:bCs/>
          <w:rtl/>
        </w:rPr>
        <w:t>السير نايجل رودلي</w:t>
      </w:r>
      <w:r w:rsidR="00FA3793" w:rsidRPr="00E3082F">
        <w:rPr>
          <w:rtl/>
        </w:rPr>
        <w:t xml:space="preserve">: قال إنه يود أن يعرف بالتحديد ما هي المعلومات التي تقدم إلى أسر الأشخاص المحكوم عليهم بالإعدام، وإلى أي حد </w:t>
      </w:r>
      <w:r w:rsidR="00FA3793">
        <w:rPr>
          <w:rFonts w:hint="cs"/>
          <w:rtl/>
          <w:lang w:bidi="ar-JO"/>
        </w:rPr>
        <w:t>انتشرت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هذه</w:t>
      </w:r>
      <w:r w:rsidR="00FA3793" w:rsidRPr="00E3082F">
        <w:rPr>
          <w:rtl/>
        </w:rPr>
        <w:t xml:space="preserve"> الممارسة، وما هو قدر </w:t>
      </w:r>
      <w:r w:rsidR="00FA3793">
        <w:rPr>
          <w:rFonts w:hint="cs"/>
          <w:rtl/>
          <w:lang w:bidi="ar-JO"/>
        </w:rPr>
        <w:t>العمل المتبقي</w:t>
      </w:r>
      <w:r w:rsidR="00FA3793" w:rsidRPr="00E3082F">
        <w:rPr>
          <w:rtl/>
        </w:rPr>
        <w:t xml:space="preserve">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  <w:lang w:bidi="ar-JO"/>
        </w:rPr>
        <w:t xml:space="preserve">أضاف أنه لم </w:t>
      </w:r>
      <w:r w:rsidR="00FA3793" w:rsidRPr="00E3082F">
        <w:rPr>
          <w:rtl/>
        </w:rPr>
        <w:t xml:space="preserve">يتضح ما إذا كانت الدولة الطرف </w:t>
      </w:r>
      <w:r w:rsidR="00FA3793">
        <w:rPr>
          <w:rFonts w:hint="cs"/>
          <w:rtl/>
          <w:lang w:bidi="ar-JO"/>
        </w:rPr>
        <w:t>ت</w:t>
      </w:r>
      <w:r w:rsidR="00FA3793" w:rsidRPr="00E3082F">
        <w:rPr>
          <w:rtl/>
        </w:rPr>
        <w:t>تخذ خطوات من أجل إخبار الأشخاص المحكوم عليهم وأسرهم بالموعد المضبوط لتنفيذ</w:t>
      </w:r>
      <w:r w:rsidR="00FA3793">
        <w:rPr>
          <w:rFonts w:hint="cs"/>
          <w:rtl/>
          <w:lang w:bidi="ar-JO"/>
        </w:rPr>
        <w:t xml:space="preserve"> الإعدام</w:t>
      </w:r>
      <w:r w:rsidR="00FA3793" w:rsidRPr="00E3082F">
        <w:rPr>
          <w:rtl/>
        </w:rPr>
        <w:t xml:space="preserve"> ومكان الدفن، تماشيا مع ما ط</w:t>
      </w:r>
      <w:r w:rsidR="00FA3793">
        <w:rPr>
          <w:rFonts w:hint="cs"/>
          <w:rtl/>
        </w:rPr>
        <w:t>ُ</w:t>
      </w:r>
      <w:r w:rsidR="00FA3793" w:rsidRPr="00E3082F">
        <w:rPr>
          <w:rtl/>
        </w:rPr>
        <w:t xml:space="preserve">لب منها عمله. وكانت اللجنة قد أوضحت في آخر استعراض لها للموضوع أن عدم إخبار الأشخاص المحكوم عليهم وأسرهم بالشكل المناسب هو انتهاك للعهد، </w:t>
      </w:r>
      <w:r w:rsidR="00FA3793">
        <w:rPr>
          <w:rFonts w:hint="cs"/>
          <w:rtl/>
          <w:lang w:bidi="ar-JO"/>
        </w:rPr>
        <w:t>و</w:t>
      </w:r>
      <w:r w:rsidR="00FA3793" w:rsidRPr="00E3082F">
        <w:rPr>
          <w:rtl/>
        </w:rPr>
        <w:t xml:space="preserve">لا سيما </w:t>
      </w:r>
      <w:r w:rsidR="00FA3793">
        <w:rPr>
          <w:rFonts w:hint="cs"/>
          <w:rtl/>
          <w:lang w:bidi="ar-JO"/>
        </w:rPr>
        <w:t>المادة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7</w:t>
      </w:r>
      <w:r w:rsidR="00FA3793" w:rsidRPr="00E3082F">
        <w:rPr>
          <w:rtl/>
        </w:rPr>
        <w:t xml:space="preserve"> منه.</w:t>
      </w:r>
    </w:p>
    <w:p w:rsidR="00FA3793" w:rsidRPr="00E3082F" w:rsidRDefault="004F511B" w:rsidP="004F511B">
      <w:pPr>
        <w:pStyle w:val="DualTxt"/>
        <w:rPr>
          <w:rFonts w:hint="cs"/>
          <w:rtl/>
        </w:rPr>
      </w:pPr>
      <w:r>
        <w:rPr>
          <w:rFonts w:hint="cs"/>
          <w:rtl/>
          <w:lang w:bidi="ar-JO"/>
        </w:rPr>
        <w:t>47 -</w:t>
      </w:r>
      <w:r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وقال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</w:rPr>
        <w:t>متحدثا عن</w:t>
      </w:r>
      <w:r w:rsidR="00FA3793" w:rsidRPr="00E3082F">
        <w:rPr>
          <w:rtl/>
        </w:rPr>
        <w:t xml:space="preserve"> مزاعم الدولة الطرف أنها نفذت بشكل تام 18 توصية من أصل 22 توصي</w:t>
      </w:r>
      <w:r w:rsidR="00FA3793">
        <w:rPr>
          <w:rFonts w:hint="cs"/>
          <w:rtl/>
          <w:lang w:bidi="ar-JO"/>
        </w:rPr>
        <w:t>ة أصدرها</w:t>
      </w:r>
      <w:r w:rsidR="00FA3793" w:rsidRPr="00E3082F">
        <w:rPr>
          <w:rtl/>
        </w:rPr>
        <w:t xml:space="preserve"> المقرر الخاص بشأن مسألة التعذيب، إنه يود أن يعلم ما هي التوصيات الأربع التي لم تنفذ حسب رأي الدولة الطرف. </w:t>
      </w:r>
      <w:r w:rsidR="00FA3793">
        <w:rPr>
          <w:rFonts w:hint="cs"/>
          <w:rtl/>
          <w:lang w:bidi="ar-JO"/>
        </w:rPr>
        <w:t>وقال إنه، علاوة على ذلك، ي</w:t>
      </w:r>
      <w:r w:rsidR="00FA3793" w:rsidRPr="00E3082F">
        <w:rPr>
          <w:rtl/>
        </w:rPr>
        <w:t>شك في أن توصيتين ذكرتهما الدولة الطرف بالتحديد قد نفذتا بشكل تام كما ز</w:t>
      </w:r>
      <w:r w:rsidR="00FA3793">
        <w:rPr>
          <w:rFonts w:hint="cs"/>
          <w:rtl/>
        </w:rPr>
        <w:t>ُ</w:t>
      </w:r>
      <w:r w:rsidR="00FA3793" w:rsidRPr="00E3082F">
        <w:rPr>
          <w:rtl/>
        </w:rPr>
        <w:t>عم ذلك.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فعلى</w:t>
      </w:r>
      <w:r w:rsidR="00FA3793" w:rsidRPr="00E3082F">
        <w:rPr>
          <w:rtl/>
        </w:rPr>
        <w:t xml:space="preserve"> سبيل المثال، لا يمثل، حسب رأيه، بيان يدلي به مستشار من الرئاسة إلى الدبلوماسيين والصحفيين الأجانب نوع البيان العلني الرفيع المستوى المند</w:t>
      </w:r>
      <w:r w:rsidR="00FA3793">
        <w:rPr>
          <w:rtl/>
        </w:rPr>
        <w:t>ِّ</w:t>
      </w:r>
      <w:r w:rsidR="00FA3793" w:rsidRPr="00E3082F">
        <w:rPr>
          <w:rtl/>
        </w:rPr>
        <w:t>د بالتعذيب ب</w:t>
      </w:r>
      <w:r w:rsidR="00FA3793">
        <w:rPr>
          <w:rFonts w:hint="cs"/>
          <w:rtl/>
          <w:lang w:bidi="ar-JO"/>
        </w:rPr>
        <w:t>جميع</w:t>
      </w:r>
      <w:r w:rsidR="00FA3793" w:rsidRPr="00E3082F">
        <w:rPr>
          <w:rtl/>
        </w:rPr>
        <w:t xml:space="preserve"> أشكاله </w:t>
      </w:r>
      <w:r w:rsidR="00FA3793">
        <w:rPr>
          <w:rFonts w:hint="cs"/>
          <w:rtl/>
          <w:lang w:bidi="ar-JO"/>
        </w:rPr>
        <w:t xml:space="preserve">على النحو </w:t>
      </w:r>
      <w:r w:rsidR="00FA3793" w:rsidRPr="00E3082F">
        <w:rPr>
          <w:rtl/>
        </w:rPr>
        <w:t>الذي أوصى به المقرر الخاص؛ ويبدو كأنه هدف إلى إرضاء أطراف خارج البلد بدل بث رسالة قوية إلى الموظفين القضائيين وموظفي إنفاذ الق</w:t>
      </w:r>
      <w:r>
        <w:rPr>
          <w:rFonts w:hint="cs"/>
          <w:rtl/>
        </w:rPr>
        <w:t>و</w:t>
      </w:r>
      <w:r w:rsidR="00FA3793" w:rsidRPr="00E3082F">
        <w:rPr>
          <w:rtl/>
        </w:rPr>
        <w:t>ان</w:t>
      </w:r>
      <w:r>
        <w:rPr>
          <w:rFonts w:hint="cs"/>
          <w:rtl/>
        </w:rPr>
        <w:t>ي</w:t>
      </w:r>
      <w:r w:rsidR="00FA3793" w:rsidRPr="00E3082F">
        <w:rPr>
          <w:rtl/>
        </w:rPr>
        <w:t>ن داخل البلد.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وعلاوة</w:t>
      </w:r>
      <w:r w:rsidR="00FA3793" w:rsidRPr="00E3082F">
        <w:rPr>
          <w:rtl/>
        </w:rPr>
        <w:t xml:space="preserve"> على ذلك، وعلى الرغم من أن الرئيس وعد بالإدلاء ببيان من هذا القبيل في اجتماع للمصرف الأوروبي للإنشاء والتعمير في عام 2003، فهو لم يفعل ذلك.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وأخيرا،</w:t>
      </w:r>
      <w:r w:rsidR="00FA3793" w:rsidRPr="00E3082F">
        <w:rPr>
          <w:rtl/>
        </w:rPr>
        <w:t xml:space="preserve"> ورغم توصية المقرر الخاص </w:t>
      </w:r>
      <w:r w:rsidR="00FA3793">
        <w:rPr>
          <w:rFonts w:hint="cs"/>
          <w:rtl/>
          <w:lang w:bidi="ar-JO"/>
        </w:rPr>
        <w:t>باعتماد تعريف</w:t>
      </w:r>
      <w:r w:rsidR="00FA3793" w:rsidRPr="00E3082F">
        <w:rPr>
          <w:rtl/>
        </w:rPr>
        <w:t xml:space="preserve"> للتعذيب متوافق </w:t>
      </w:r>
      <w:r w:rsidR="00FA3793">
        <w:rPr>
          <w:rFonts w:hint="cs"/>
          <w:rtl/>
          <w:lang w:bidi="ar-JO"/>
        </w:rPr>
        <w:t xml:space="preserve">تماما </w:t>
      </w:r>
      <w:r w:rsidR="00FA3793" w:rsidRPr="00E3082F">
        <w:rPr>
          <w:rtl/>
        </w:rPr>
        <w:t>مع اتفاقية مناهضة التعذيب وغيره من ضروب المعاملة أو العقوبة القاسية أو اللاإنسانية أو المهينة، ف</w:t>
      </w:r>
      <w:r w:rsidR="00FA3793">
        <w:rPr>
          <w:rFonts w:hint="cs"/>
          <w:rtl/>
          <w:lang w:bidi="ar-JO"/>
        </w:rPr>
        <w:t>إ</w:t>
      </w:r>
      <w:r w:rsidR="00FA3793" w:rsidRPr="00E3082F">
        <w:rPr>
          <w:rtl/>
        </w:rPr>
        <w:t xml:space="preserve">ن التعريف </w:t>
      </w:r>
      <w:r w:rsidR="00FA3793">
        <w:rPr>
          <w:rFonts w:hint="cs"/>
          <w:rtl/>
          <w:lang w:bidi="ar-JO"/>
        </w:rPr>
        <w:t>الفعلي</w:t>
      </w:r>
      <w:r w:rsidR="00FA3793" w:rsidRPr="00E3082F">
        <w:rPr>
          <w:rtl/>
        </w:rPr>
        <w:t xml:space="preserve"> ابتعد كل البعد عن الاتفاقية لدرجة أنه ط</w:t>
      </w:r>
      <w:r w:rsidR="00FA3793">
        <w:rPr>
          <w:rtl/>
        </w:rPr>
        <w:t>ُ</w:t>
      </w:r>
      <w:r w:rsidR="00FA3793" w:rsidRPr="00E3082F">
        <w:rPr>
          <w:rtl/>
        </w:rPr>
        <w:t xml:space="preserve">لب إلى المحكمة العليا أن </w:t>
      </w:r>
      <w:r>
        <w:rPr>
          <w:rFonts w:hint="cs"/>
          <w:rtl/>
        </w:rPr>
        <w:t>تعلن</w:t>
      </w:r>
      <w:r w:rsidR="00FA3793" w:rsidRPr="00E3082F">
        <w:rPr>
          <w:rtl/>
        </w:rPr>
        <w:t xml:space="preserve"> </w:t>
      </w:r>
      <w:r>
        <w:rPr>
          <w:rtl/>
        </w:rPr>
        <w:t>أن التعريف سينفذ وفقا للاتفاق</w:t>
      </w:r>
      <w:r w:rsidR="00F03004">
        <w:rPr>
          <w:rFonts w:hint="cs"/>
          <w:rtl/>
        </w:rPr>
        <w:t>ية</w:t>
      </w:r>
      <w:r>
        <w:rPr>
          <w:rtl/>
        </w:rPr>
        <w:t>.</w:t>
      </w:r>
    </w:p>
    <w:p w:rsidR="00FA3793" w:rsidRPr="00E3082F" w:rsidRDefault="004F511B" w:rsidP="0056794C">
      <w:pPr>
        <w:pStyle w:val="DualTxt"/>
        <w:rPr>
          <w:rtl/>
        </w:rPr>
      </w:pPr>
      <w:r>
        <w:rPr>
          <w:rFonts w:hint="cs"/>
          <w:rtl/>
        </w:rPr>
        <w:t>48 -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  <w:lang w:bidi="ar-JO"/>
        </w:rPr>
        <w:t>استطرد قائلا إنه ي</w:t>
      </w:r>
      <w:r w:rsidR="00FA3793" w:rsidRPr="00E3082F">
        <w:rPr>
          <w:rtl/>
        </w:rPr>
        <w:t xml:space="preserve">رحب بالمعلومات التي تفيد بأن المحامين أصبح بإمكانهم حضور التحقيقات وأن الحيلولة دون حصول المتهمين على المشورة القانونية </w:t>
      </w:r>
      <w:r w:rsidR="00FA3793">
        <w:rPr>
          <w:rFonts w:hint="cs"/>
          <w:rtl/>
          <w:lang w:bidi="ar-JO"/>
        </w:rPr>
        <w:t>أمر</w:t>
      </w:r>
      <w:r w:rsidR="00FA3793" w:rsidRPr="00E3082F">
        <w:rPr>
          <w:rtl/>
        </w:rPr>
        <w:t xml:space="preserve"> يعاقب عليه بشكل صارم.</w:t>
      </w:r>
      <w:r w:rsidR="00FA3793" w:rsidRPr="00E3082F">
        <w:t xml:space="preserve"> </w:t>
      </w:r>
      <w:r w:rsidR="00FA3793" w:rsidRPr="00E3082F">
        <w:rPr>
          <w:rFonts w:hint="cs"/>
          <w:rtl/>
        </w:rPr>
        <w:t>غير</w:t>
      </w:r>
      <w:r w:rsidR="00FA3793" w:rsidRPr="00E3082F">
        <w:rPr>
          <w:rtl/>
        </w:rPr>
        <w:t xml:space="preserve"> أنه رغب في معرفة ما إذا كان أي تدبير قد اتخذ في حق المحققين في قضيتي السيدين شيلكوفينكو وكريموف، اللذ</w:t>
      </w:r>
      <w:r w:rsidR="00FA3793">
        <w:rPr>
          <w:rFonts w:hint="cs"/>
          <w:rtl/>
          <w:lang w:bidi="ar-JO"/>
        </w:rPr>
        <w:t>ي</w:t>
      </w:r>
      <w:r w:rsidR="00FA3793" w:rsidRPr="00E3082F">
        <w:rPr>
          <w:rtl/>
        </w:rPr>
        <w:t xml:space="preserve">ن احتجزا </w:t>
      </w:r>
      <w:r w:rsidR="0056794C">
        <w:rPr>
          <w:rFonts w:hint="cs"/>
          <w:rtl/>
        </w:rPr>
        <w:t xml:space="preserve">لما يزيد عن </w:t>
      </w:r>
      <w:r w:rsidR="00FA3793" w:rsidRPr="00E3082F">
        <w:rPr>
          <w:rtl/>
        </w:rPr>
        <w:t xml:space="preserve">50 يوما من دون </w:t>
      </w:r>
      <w:r w:rsidR="00FA3793">
        <w:rPr>
          <w:rFonts w:hint="cs"/>
          <w:rtl/>
          <w:lang w:bidi="ar-JO"/>
        </w:rPr>
        <w:t>الحصول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على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مشورة</w:t>
      </w:r>
      <w:r w:rsidR="00FA3793" w:rsidRPr="00E3082F">
        <w:rPr>
          <w:rtl/>
        </w:rPr>
        <w:t xml:space="preserve"> قانوني</w:t>
      </w:r>
      <w:r w:rsidR="00FA3793">
        <w:rPr>
          <w:rFonts w:hint="cs"/>
          <w:rtl/>
          <w:lang w:bidi="ar-JO"/>
        </w:rPr>
        <w:t>ة</w:t>
      </w:r>
      <w:r w:rsidR="00FA3793" w:rsidRPr="00E3082F">
        <w:rPr>
          <w:rtl/>
        </w:rPr>
        <w:t>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وطلبت</w:t>
      </w:r>
      <w:r w:rsidR="00FA3793" w:rsidRPr="00E3082F">
        <w:rPr>
          <w:rtl/>
        </w:rPr>
        <w:t xml:space="preserve"> اللجنة على وجه التحديد الحصول على إحصاءات بشأن التحقيقات والمحاكمات المتعلقة بسوء المعاملة التي يرتكبها موظفو الدولة.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  <w:lang w:bidi="ar-JO"/>
        </w:rPr>
        <w:t>بخصوص</w:t>
      </w:r>
      <w:r w:rsidR="00FA3793" w:rsidRPr="00E3082F">
        <w:rPr>
          <w:rtl/>
        </w:rPr>
        <w:t xml:space="preserve"> تعليق الدولة الطرف </w:t>
      </w:r>
      <w:r w:rsidR="00FA3793">
        <w:rPr>
          <w:rFonts w:hint="cs"/>
          <w:rtl/>
          <w:lang w:bidi="ar-JO"/>
        </w:rPr>
        <w:t>الذي يفيد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ب</w:t>
      </w:r>
      <w:r w:rsidR="00FA3793" w:rsidRPr="00E3082F">
        <w:rPr>
          <w:rtl/>
        </w:rPr>
        <w:t>أن الحاجة إلى التدريب ما زالت قائمة، طلب معرفة التدابير التي اتخذت في هذا الصدد.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ولئن</w:t>
      </w:r>
      <w:r w:rsidR="00FA3793" w:rsidRPr="00E3082F">
        <w:rPr>
          <w:rtl/>
        </w:rPr>
        <w:t xml:space="preserve"> كانت اللجنة ترحب بقرار الدولة الطرف السعي للحصول على مساعدة خارجية </w:t>
      </w:r>
      <w:r w:rsidR="00FA3793">
        <w:rPr>
          <w:rFonts w:hint="cs"/>
          <w:rtl/>
          <w:lang w:bidi="ar-JO"/>
        </w:rPr>
        <w:t>تتعلق</w:t>
      </w:r>
      <w:r w:rsidR="00FA3793" w:rsidRPr="00E3082F">
        <w:rPr>
          <w:rtl/>
        </w:rPr>
        <w:t xml:space="preserve"> بالتحقيق في حالات الوفاة المشبوهة التي وقعت خلال الاعتقال، </w:t>
      </w:r>
      <w:r w:rsidR="00FA3793">
        <w:rPr>
          <w:rFonts w:hint="cs"/>
          <w:rtl/>
          <w:lang w:bidi="ar-JO"/>
        </w:rPr>
        <w:t>و</w:t>
      </w:r>
      <w:r w:rsidR="0056794C">
        <w:rPr>
          <w:rtl/>
        </w:rPr>
        <w:t>لا</w:t>
      </w:r>
      <w:r w:rsidR="0056794C">
        <w:rPr>
          <w:rFonts w:hint="cs"/>
          <w:rtl/>
        </w:rPr>
        <w:t> </w:t>
      </w:r>
      <w:r w:rsidR="00FA3793" w:rsidRPr="00E3082F">
        <w:rPr>
          <w:rtl/>
        </w:rPr>
        <w:t xml:space="preserve">سيما في ضوء </w:t>
      </w:r>
      <w:r w:rsidR="00FA3793">
        <w:rPr>
          <w:rFonts w:hint="cs"/>
          <w:rtl/>
          <w:lang w:bidi="ar-JO"/>
        </w:rPr>
        <w:t>افتقارها لل</w:t>
      </w:r>
      <w:r w:rsidR="00FA3793" w:rsidRPr="00E3082F">
        <w:rPr>
          <w:rtl/>
        </w:rPr>
        <w:t xml:space="preserve">موارد، فإنها تود معرفة عدد الحالات بالضبط التي حقق فيها خبراء من الخارج. </w:t>
      </w:r>
      <w:r w:rsidR="00FA3793">
        <w:rPr>
          <w:rFonts w:hint="cs"/>
          <w:rtl/>
          <w:lang w:bidi="ar-JO"/>
        </w:rPr>
        <w:t>وينبغي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ل</w:t>
      </w:r>
      <w:r w:rsidR="00FA3793" w:rsidRPr="00E3082F">
        <w:rPr>
          <w:rtl/>
        </w:rPr>
        <w:t xml:space="preserve">لدولة الطرف أن توضح على وجه التحديد ما إذا كانت جميع الحالات المبلغ عنها للجنة قد </w:t>
      </w:r>
      <w:r w:rsidR="00FA3793">
        <w:rPr>
          <w:rFonts w:hint="cs"/>
          <w:rtl/>
          <w:lang w:bidi="ar-JO"/>
        </w:rPr>
        <w:t>جرى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ا</w:t>
      </w:r>
      <w:r w:rsidR="00FA3793" w:rsidRPr="00E3082F">
        <w:rPr>
          <w:rtl/>
        </w:rPr>
        <w:t>لتحقيق</w:t>
      </w:r>
      <w:r w:rsidR="00FA3793">
        <w:rPr>
          <w:rFonts w:hint="cs"/>
          <w:rtl/>
          <w:lang w:bidi="ar-JO"/>
        </w:rPr>
        <w:t xml:space="preserve"> فيها</w:t>
      </w:r>
      <w:r w:rsidR="00FA3793" w:rsidRPr="00E3082F">
        <w:rPr>
          <w:rtl/>
        </w:rPr>
        <w:t>، أم أن الأمر اقتصر على الحالتين المذكورتين.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ورغب</w:t>
      </w:r>
      <w:r w:rsidR="00FA3793" w:rsidRPr="00E3082F">
        <w:rPr>
          <w:rtl/>
        </w:rPr>
        <w:t xml:space="preserve"> أخيرا في معرفة متى سيبدأ </w:t>
      </w:r>
      <w:r w:rsidR="00FA3793">
        <w:rPr>
          <w:rFonts w:hint="cs"/>
          <w:rtl/>
          <w:lang w:bidi="ar-JO"/>
        </w:rPr>
        <w:t xml:space="preserve">إنفاذ </w:t>
      </w:r>
      <w:r w:rsidR="00FA3793" w:rsidRPr="00E3082F">
        <w:rPr>
          <w:rtl/>
        </w:rPr>
        <w:t xml:space="preserve">التشريع المتعلق </w:t>
      </w:r>
      <w:r w:rsidR="00FA3793">
        <w:rPr>
          <w:rFonts w:hint="cs"/>
          <w:rtl/>
          <w:lang w:bidi="ar-JO"/>
        </w:rPr>
        <w:t xml:space="preserve">باعتماد </w:t>
      </w:r>
      <w:r w:rsidR="00FA3793" w:rsidRPr="00E3082F">
        <w:rPr>
          <w:rtl/>
        </w:rPr>
        <w:t>أوامر الإحضار، الذي عرضه الرئيس على البرلمان في كانون الثاني/يناير 2005.</w:t>
      </w:r>
    </w:p>
    <w:p w:rsidR="00FA3793" w:rsidRPr="00E3082F" w:rsidRDefault="0056794C" w:rsidP="0056794C">
      <w:pPr>
        <w:pStyle w:val="DualTxt"/>
        <w:rPr>
          <w:rFonts w:hint="cs"/>
          <w:rtl/>
        </w:rPr>
      </w:pPr>
      <w:r>
        <w:rPr>
          <w:rFonts w:hint="cs"/>
          <w:rtl/>
        </w:rPr>
        <w:t>49 -</w:t>
      </w:r>
      <w:r>
        <w:rPr>
          <w:rFonts w:hint="cs"/>
          <w:rtl/>
        </w:rPr>
        <w:tab/>
      </w:r>
      <w:r w:rsidR="00FA3793" w:rsidRPr="00B12216">
        <w:rPr>
          <w:b/>
          <w:bCs/>
          <w:rtl/>
        </w:rPr>
        <w:t>السيد كالين</w:t>
      </w:r>
      <w:r w:rsidR="00FA3793" w:rsidRPr="00E3082F">
        <w:rPr>
          <w:rtl/>
        </w:rPr>
        <w:t xml:space="preserve">: </w:t>
      </w:r>
      <w:r w:rsidR="00FA3793">
        <w:rPr>
          <w:rFonts w:hint="cs"/>
          <w:rtl/>
          <w:lang w:bidi="ar-JO"/>
        </w:rPr>
        <w:t>قال إنه ي</w:t>
      </w:r>
      <w:r w:rsidR="00FA3793" w:rsidRPr="00E3082F">
        <w:rPr>
          <w:rtl/>
        </w:rPr>
        <w:t>عترف بإحراز تقدم فيما</w:t>
      </w:r>
      <w:r>
        <w:rPr>
          <w:rFonts w:hint="cs"/>
          <w:rtl/>
        </w:rPr>
        <w:t> </w:t>
      </w:r>
      <w:r w:rsidR="00FA3793" w:rsidRPr="00E3082F">
        <w:rPr>
          <w:rtl/>
        </w:rPr>
        <w:t xml:space="preserve">يتعلق </w:t>
      </w:r>
      <w:r w:rsidR="00FA3793">
        <w:rPr>
          <w:rFonts w:hint="cs"/>
          <w:rtl/>
          <w:lang w:bidi="ar-JO"/>
        </w:rPr>
        <w:t>بتخفيض</w:t>
      </w:r>
      <w:r w:rsidR="00FA3793" w:rsidRPr="00E3082F">
        <w:rPr>
          <w:rtl/>
        </w:rPr>
        <w:t xml:space="preserve"> عدد المعتقلين، وإعادة تعريف الجرائم الجسيمة، والإعلان بأن </w:t>
      </w:r>
      <w:r w:rsidR="00E236E0" w:rsidRPr="00E3082F">
        <w:rPr>
          <w:rFonts w:hint="cs"/>
          <w:rtl/>
        </w:rPr>
        <w:t>الاعترافات</w:t>
      </w:r>
      <w:r w:rsidR="00FA3793" w:rsidRPr="00E3082F">
        <w:rPr>
          <w:rtl/>
        </w:rPr>
        <w:t xml:space="preserve"> التي تنتزع تحت التعذيب ليست مقبولة، لكنه </w:t>
      </w:r>
      <w:r w:rsidR="00FA3793">
        <w:rPr>
          <w:rFonts w:hint="cs"/>
          <w:rtl/>
          <w:lang w:bidi="ar-JO"/>
        </w:rPr>
        <w:t>أضاف أنه</w:t>
      </w:r>
      <w:r w:rsidR="00FA3793" w:rsidRPr="00E3082F">
        <w:rPr>
          <w:rtl/>
        </w:rPr>
        <w:t xml:space="preserve"> فيما يبدو ما زالت ثمة فجوة بين الصورة التي تصفها الدولة الطرف والحالة على أرض الواقع، كما تفيد بها المنظمات غير الحكومية والإجراءات الخاصة للأمم المتحدة ووسائط الإعلام.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وكرر</w:t>
      </w:r>
      <w:r w:rsidR="00FA3793" w:rsidRPr="00E3082F">
        <w:rPr>
          <w:rtl/>
        </w:rPr>
        <w:t xml:space="preserve"> التأكيد على أن إعدام ا</w:t>
      </w:r>
      <w:r w:rsidR="00FA3793">
        <w:rPr>
          <w:rFonts w:hint="cs"/>
          <w:rtl/>
          <w:lang w:bidi="ar-JO"/>
        </w:rPr>
        <w:t xml:space="preserve">لـ 15 </w:t>
      </w:r>
      <w:r w:rsidR="00FA3793" w:rsidRPr="00E3082F">
        <w:rPr>
          <w:rtl/>
        </w:rPr>
        <w:t>شخص</w:t>
      </w:r>
      <w:r w:rsidR="00FA3793">
        <w:rPr>
          <w:rFonts w:hint="cs"/>
          <w:rtl/>
          <w:lang w:bidi="ar-JO"/>
        </w:rPr>
        <w:t>ا</w:t>
      </w:r>
      <w:r w:rsidR="00FA3793" w:rsidRPr="00E3082F">
        <w:rPr>
          <w:rtl/>
        </w:rPr>
        <w:t xml:space="preserve"> الذين أقرت اللجنة لفائدتهم تدابير حماية مؤقتة  انتهاك جسيم للالتزامات الدولية للدولة الطرف. </w:t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  <w:lang w:bidi="ar-JO"/>
        </w:rPr>
        <w:t xml:space="preserve">ليست </w:t>
      </w:r>
      <w:r w:rsidR="00FA3793" w:rsidRPr="00E3082F">
        <w:rPr>
          <w:rtl/>
        </w:rPr>
        <w:t xml:space="preserve">تلك التدابير </w:t>
      </w:r>
      <w:r w:rsidR="00FA3793">
        <w:rPr>
          <w:rFonts w:hint="cs"/>
          <w:rtl/>
          <w:lang w:bidi="ar-JO"/>
        </w:rPr>
        <w:t>مسألة</w:t>
      </w:r>
      <w:r w:rsidR="00FA3793" w:rsidRPr="00E3082F">
        <w:rPr>
          <w:rtl/>
        </w:rPr>
        <w:t xml:space="preserve"> رأفة أو وقف اختياري لعقوبة الإعدام.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وتنص</w:t>
      </w:r>
      <w:r w:rsidR="00FA3793" w:rsidRPr="00E3082F">
        <w:rPr>
          <w:rtl/>
        </w:rPr>
        <w:t xml:space="preserve"> المادة 1 من البروتوكول </w:t>
      </w:r>
      <w:r w:rsidR="00FA3793" w:rsidRPr="00E3082F">
        <w:rPr>
          <w:rFonts w:hint="cs"/>
          <w:rtl/>
        </w:rPr>
        <w:t>الاختياري</w:t>
      </w:r>
      <w:r w:rsidR="00FA3793" w:rsidRPr="00E3082F">
        <w:rPr>
          <w:rtl/>
        </w:rPr>
        <w:t xml:space="preserve"> بوضوح على أن الدولة الطرف في البروتوكول تعترف بصلاحية اللجنة فيما يتعلق بتلقي المراسلات من الأفراد الخاضعين لولايتها</w:t>
      </w:r>
      <w:r>
        <w:rPr>
          <w:rFonts w:hint="cs"/>
          <w:rtl/>
        </w:rPr>
        <w:t xml:space="preserve"> والنظر فيها</w:t>
      </w:r>
      <w:r w:rsidR="00FA3793" w:rsidRPr="00E3082F">
        <w:rPr>
          <w:rtl/>
        </w:rPr>
        <w:t xml:space="preserve">. </w:t>
      </w:r>
      <w:r w:rsidR="00FA3793" w:rsidRPr="00E3082F">
        <w:rPr>
          <w:rFonts w:hint="cs"/>
          <w:rtl/>
        </w:rPr>
        <w:t>ولا</w:t>
      </w:r>
      <w:r w:rsidR="00FA3793" w:rsidRPr="00E3082F">
        <w:rPr>
          <w:rtl/>
        </w:rPr>
        <w:t xml:space="preserve"> يمكن للجنة </w:t>
      </w:r>
      <w:r w:rsidR="00FA3793">
        <w:rPr>
          <w:rFonts w:hint="cs"/>
          <w:rtl/>
          <w:lang w:bidi="ar-JO"/>
        </w:rPr>
        <w:t>أن ت</w:t>
      </w:r>
      <w:r w:rsidR="00FA3793" w:rsidRPr="00E3082F">
        <w:rPr>
          <w:rtl/>
        </w:rPr>
        <w:t>نظر في المراسلات إذا كان الشخص المعني قد توفي.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وقد</w:t>
      </w:r>
      <w:r w:rsidR="00FA3793" w:rsidRPr="00E3082F">
        <w:rPr>
          <w:rtl/>
        </w:rPr>
        <w:t xml:space="preserve"> اتخذت محاكم حقوق الإنسان</w:t>
      </w:r>
      <w:r w:rsidR="00FA3793">
        <w:rPr>
          <w:rFonts w:hint="cs"/>
          <w:rtl/>
          <w:lang w:bidi="ar-JO"/>
        </w:rPr>
        <w:t xml:space="preserve"> الأخرى</w:t>
      </w:r>
      <w:r w:rsidR="00FA3793" w:rsidRPr="00E3082F">
        <w:rPr>
          <w:rtl/>
        </w:rPr>
        <w:t xml:space="preserve"> ومحكمة العدل الدولية نهجا </w:t>
      </w:r>
      <w:r w:rsidR="00FA3793">
        <w:rPr>
          <w:rFonts w:hint="cs"/>
          <w:rtl/>
          <w:lang w:bidi="ar-JO"/>
        </w:rPr>
        <w:t>مماثلا</w:t>
      </w:r>
      <w:r w:rsidR="00FA3793" w:rsidRPr="00E3082F">
        <w:rPr>
          <w:rtl/>
        </w:rPr>
        <w:t xml:space="preserve">، </w:t>
      </w:r>
      <w:r w:rsidR="00FA3793">
        <w:rPr>
          <w:rFonts w:hint="cs"/>
          <w:rtl/>
          <w:lang w:bidi="ar-JO"/>
        </w:rPr>
        <w:t>وأشارت</w:t>
      </w:r>
      <w:r w:rsidR="00FA3793" w:rsidRPr="00E3082F">
        <w:rPr>
          <w:rtl/>
        </w:rPr>
        <w:t xml:space="preserve"> إلى أن تدابير الحماية المؤقتة ملزمة وأن عدم التقيد </w:t>
      </w:r>
      <w:r>
        <w:rPr>
          <w:rtl/>
        </w:rPr>
        <w:t>بها انتهاك جسيم للقانون الدولي.</w:t>
      </w:r>
    </w:p>
    <w:p w:rsidR="00FA3793" w:rsidRPr="00E3082F" w:rsidRDefault="0056794C" w:rsidP="00E228E8">
      <w:pPr>
        <w:pStyle w:val="DualTxt"/>
        <w:rPr>
          <w:rtl/>
        </w:rPr>
      </w:pPr>
      <w:r>
        <w:rPr>
          <w:rFonts w:hint="cs"/>
          <w:rtl/>
        </w:rPr>
        <w:t>50 -</w:t>
      </w:r>
      <w:r>
        <w:rPr>
          <w:rFonts w:hint="cs"/>
          <w:rtl/>
        </w:rPr>
        <w:tab/>
      </w:r>
      <w:r w:rsidR="00FA3793" w:rsidRPr="00E3082F">
        <w:rPr>
          <w:rtl/>
        </w:rPr>
        <w:t>وأضاف أنه أحاط علما بالأحكام التشريعية للدولة الطرف المتعلقة بالطوارئ والدفاع المدني؛ غير أن الدولة الطرف لم تجب على الأسئلة المتعلقة بالطبيعة غير القابلة للاستثناء للحقوق الواردة في الفقرة 2 من المادة 4 للعهد.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وفضلا</w:t>
      </w:r>
      <w:r w:rsidR="00FA3793" w:rsidRPr="00E3082F">
        <w:rPr>
          <w:rtl/>
        </w:rPr>
        <w:t xml:space="preserve"> عن ذلك، لم تشر الفقرة 15 من المادة 93 من الدستور المتعلقة بإعلان حالات الطوارئ إلى المادة 4. وطلب إلى الدولة الطرف أن تحدد كيف </w:t>
      </w:r>
      <w:r w:rsidR="00E228E8">
        <w:rPr>
          <w:rFonts w:hint="cs"/>
          <w:rtl/>
          <w:lang w:bidi="ar-JO"/>
        </w:rPr>
        <w:t>ت</w:t>
      </w:r>
      <w:r w:rsidR="00FA3793">
        <w:rPr>
          <w:rFonts w:hint="cs"/>
          <w:rtl/>
          <w:lang w:bidi="ar-JO"/>
        </w:rPr>
        <w:t>ضمن</w:t>
      </w:r>
      <w:r w:rsidR="00FA3793" w:rsidRPr="00E3082F">
        <w:rPr>
          <w:rtl/>
        </w:rPr>
        <w:t xml:space="preserve"> التشريع</w:t>
      </w:r>
      <w:r w:rsidR="00E228E8">
        <w:rPr>
          <w:rFonts w:hint="cs"/>
          <w:rtl/>
        </w:rPr>
        <w:t>ات</w:t>
      </w:r>
      <w:r w:rsidR="00FA3793" w:rsidRPr="00E3082F">
        <w:rPr>
          <w:rtl/>
        </w:rPr>
        <w:t xml:space="preserve"> المحلي</w:t>
      </w:r>
      <w:r w:rsidR="00E228E8">
        <w:rPr>
          <w:rFonts w:hint="cs"/>
          <w:rtl/>
        </w:rPr>
        <w:t>ة</w:t>
      </w:r>
      <w:r w:rsidR="00FA3793" w:rsidRPr="00E3082F">
        <w:rPr>
          <w:rtl/>
        </w:rPr>
        <w:t xml:space="preserve"> هذا الشرط في حالات الطوارئ.</w:t>
      </w:r>
    </w:p>
    <w:p w:rsidR="00FA3793" w:rsidRPr="00E3082F" w:rsidRDefault="00E228E8" w:rsidP="00F03004">
      <w:pPr>
        <w:pStyle w:val="DualTxt"/>
        <w:rPr>
          <w:rFonts w:hint="cs"/>
          <w:rtl/>
        </w:rPr>
      </w:pPr>
      <w:r>
        <w:rPr>
          <w:rFonts w:hint="cs"/>
          <w:rtl/>
        </w:rPr>
        <w:t>51 -</w:t>
      </w:r>
      <w:r>
        <w:rPr>
          <w:rFonts w:hint="cs"/>
          <w:rtl/>
        </w:rPr>
        <w:tab/>
      </w:r>
      <w:r w:rsidR="00FA3793" w:rsidRPr="00E3082F">
        <w:rPr>
          <w:rtl/>
        </w:rPr>
        <w:t>و</w:t>
      </w:r>
      <w:r w:rsidR="00FA3793">
        <w:rPr>
          <w:rFonts w:hint="cs"/>
          <w:rtl/>
          <w:lang w:bidi="ar-JO"/>
        </w:rPr>
        <w:t xml:space="preserve">أشار إلى أن الدولة الطرف اكتفت، </w:t>
      </w:r>
      <w:r w:rsidR="00FA3793" w:rsidRPr="00E3082F">
        <w:rPr>
          <w:rtl/>
        </w:rPr>
        <w:t>في معرض جواب</w:t>
      </w:r>
      <w:r w:rsidR="00FA3793">
        <w:rPr>
          <w:rFonts w:hint="cs"/>
          <w:rtl/>
          <w:lang w:bidi="ar-JO"/>
        </w:rPr>
        <w:t>ها</w:t>
      </w:r>
      <w:r w:rsidR="00FA3793" w:rsidRPr="00E3082F">
        <w:rPr>
          <w:rtl/>
        </w:rPr>
        <w:t xml:space="preserve"> المتعلق بطرد الأشخاص </w:t>
      </w:r>
      <w:r w:rsidR="00FA3793">
        <w:rPr>
          <w:rFonts w:hint="cs"/>
          <w:rtl/>
        </w:rPr>
        <w:t>وع</w:t>
      </w:r>
      <w:r>
        <w:rPr>
          <w:rFonts w:hint="cs"/>
          <w:rtl/>
        </w:rPr>
        <w:t>و</w:t>
      </w:r>
      <w:r w:rsidR="00FA3793">
        <w:rPr>
          <w:rFonts w:hint="cs"/>
          <w:rtl/>
        </w:rPr>
        <w:t xml:space="preserve">دتهم وتسليمهم </w:t>
      </w:r>
      <w:r w:rsidR="00FA3793" w:rsidRPr="00E3082F">
        <w:rPr>
          <w:rtl/>
        </w:rPr>
        <w:t xml:space="preserve">إلى الدول التي توجد </w:t>
      </w:r>
      <w:r>
        <w:rPr>
          <w:rFonts w:hint="cs"/>
          <w:rtl/>
        </w:rPr>
        <w:t>فيها</w:t>
      </w:r>
      <w:r w:rsidR="00FA3793" w:rsidRPr="00E3082F">
        <w:rPr>
          <w:rtl/>
        </w:rPr>
        <w:t xml:space="preserve"> أدلة قاطعة تفيد بأن</w:t>
      </w:r>
      <w:r w:rsidR="00FA3793">
        <w:rPr>
          <w:rFonts w:hint="cs"/>
          <w:rtl/>
          <w:lang w:bidi="ar-JO"/>
        </w:rPr>
        <w:t>هم</w:t>
      </w:r>
      <w:r w:rsidR="00FA3793" w:rsidRPr="00E3082F">
        <w:rPr>
          <w:rtl/>
        </w:rPr>
        <w:t xml:space="preserve"> قد يتعرضون للتعذيب</w:t>
      </w:r>
      <w:r w:rsidR="00FA3793">
        <w:rPr>
          <w:rFonts w:hint="cs"/>
          <w:rtl/>
        </w:rPr>
        <w:t xml:space="preserve"> فيها</w:t>
      </w:r>
      <w:r w:rsidR="00FA3793" w:rsidRPr="00E3082F">
        <w:rPr>
          <w:rtl/>
        </w:rPr>
        <w:t xml:space="preserve">، </w:t>
      </w:r>
      <w:r w:rsidR="00FA3793">
        <w:rPr>
          <w:rFonts w:hint="cs"/>
          <w:rtl/>
          <w:lang w:bidi="ar-JO"/>
        </w:rPr>
        <w:t>بت</w:t>
      </w:r>
      <w:r w:rsidR="00FA3793" w:rsidRPr="00E3082F">
        <w:rPr>
          <w:rtl/>
        </w:rPr>
        <w:t>كر</w:t>
      </w:r>
      <w:r w:rsidR="00FA3793">
        <w:rPr>
          <w:rFonts w:hint="cs"/>
          <w:rtl/>
        </w:rPr>
        <w:t>ا</w:t>
      </w:r>
      <w:r w:rsidR="00FA3793" w:rsidRPr="00E3082F">
        <w:rPr>
          <w:rtl/>
        </w:rPr>
        <w:t xml:space="preserve">ر ما جاء في التقرير تقريبا، بينما </w:t>
      </w:r>
      <w:r w:rsidR="00F03004">
        <w:rPr>
          <w:rFonts w:hint="cs"/>
          <w:rtl/>
        </w:rPr>
        <w:t xml:space="preserve">كانت </w:t>
      </w:r>
      <w:r w:rsidR="00FA3793" w:rsidRPr="00E3082F">
        <w:rPr>
          <w:rtl/>
        </w:rPr>
        <w:t>اللج</w:t>
      </w:r>
      <w:bookmarkStart w:id="1" w:name="TmpSave"/>
      <w:bookmarkEnd w:id="1"/>
      <w:r w:rsidR="00FA3793" w:rsidRPr="00E3082F">
        <w:rPr>
          <w:rtl/>
        </w:rPr>
        <w:t xml:space="preserve">نة </w:t>
      </w:r>
      <w:r>
        <w:rPr>
          <w:rFonts w:hint="cs"/>
          <w:rtl/>
        </w:rPr>
        <w:t xml:space="preserve">قد </w:t>
      </w:r>
      <w:r w:rsidR="00FA3793" w:rsidRPr="00E3082F">
        <w:rPr>
          <w:rtl/>
        </w:rPr>
        <w:t>سألت ما إذا كانت الدولة الطرف تنوي اعتماد أنظمة جديد</w:t>
      </w:r>
      <w:r>
        <w:rPr>
          <w:rtl/>
        </w:rPr>
        <w:t>ة تمنع بشكل صريح تلك التدابير.</w:t>
      </w:r>
    </w:p>
    <w:p w:rsidR="00FA3793" w:rsidRPr="00E3082F" w:rsidRDefault="00E228E8" w:rsidP="00FA3793">
      <w:pPr>
        <w:pStyle w:val="DualTxt"/>
        <w:rPr>
          <w:rFonts w:hint="cs"/>
          <w:rtl/>
        </w:rPr>
      </w:pPr>
      <w:r>
        <w:rPr>
          <w:rFonts w:hint="cs"/>
          <w:rtl/>
          <w:lang w:val="fr-FR" w:bidi="ar-JO"/>
        </w:rPr>
        <w:t>52 -</w:t>
      </w:r>
      <w:r>
        <w:rPr>
          <w:rFonts w:hint="cs"/>
          <w:rtl/>
          <w:lang w:val="fr-FR" w:bidi="ar-JO"/>
        </w:rPr>
        <w:tab/>
      </w:r>
      <w:r w:rsidR="00FA3793" w:rsidRPr="00E3082F">
        <w:rPr>
          <w:rFonts w:hint="cs"/>
          <w:rtl/>
        </w:rPr>
        <w:t>و</w:t>
      </w:r>
      <w:r w:rsidR="00FA3793">
        <w:rPr>
          <w:rFonts w:hint="cs"/>
          <w:rtl/>
          <w:lang w:bidi="ar-JO"/>
        </w:rPr>
        <w:t xml:space="preserve">اختتم قائلا </w:t>
      </w:r>
      <w:r w:rsidR="00FA3793" w:rsidRPr="00E3082F">
        <w:rPr>
          <w:rtl/>
        </w:rPr>
        <w:t xml:space="preserve">إنه يرحب بجواب الدولة الطرف المفصل المتعلق بالظروف السائدة في السجون، إلا أنه سيكون شاكرا لو </w:t>
      </w:r>
      <w:r w:rsidR="00FA3793">
        <w:rPr>
          <w:rFonts w:hint="cs"/>
          <w:rtl/>
          <w:lang w:bidi="ar-JO"/>
        </w:rPr>
        <w:t>تم توضيح ا</w:t>
      </w:r>
      <w:r w:rsidR="00FA3793" w:rsidRPr="00E3082F">
        <w:rPr>
          <w:rtl/>
        </w:rPr>
        <w:t xml:space="preserve">لتصريح </w:t>
      </w:r>
      <w:r w:rsidR="00FA3793">
        <w:rPr>
          <w:rFonts w:hint="cs"/>
          <w:rtl/>
          <w:lang w:bidi="ar-JO"/>
        </w:rPr>
        <w:t>المُقلق</w:t>
      </w:r>
      <w:r w:rsidR="00FA3793" w:rsidRPr="00E3082F">
        <w:rPr>
          <w:rtl/>
        </w:rPr>
        <w:t xml:space="preserve"> الذي </w:t>
      </w:r>
      <w:r w:rsidR="00FA3793">
        <w:rPr>
          <w:rFonts w:hint="cs"/>
          <w:rtl/>
          <w:lang w:bidi="ar-JO"/>
        </w:rPr>
        <w:t>أفاد ب</w:t>
      </w:r>
      <w:r w:rsidR="00FA3793" w:rsidRPr="00E3082F">
        <w:rPr>
          <w:rtl/>
        </w:rPr>
        <w:t>أن حصص الإعاشة قد ت</w:t>
      </w:r>
      <w:r w:rsidR="00FA3793">
        <w:rPr>
          <w:rFonts w:hint="cs"/>
          <w:rtl/>
        </w:rPr>
        <w:t>ُ</w:t>
      </w:r>
      <w:r w:rsidR="00FA3793" w:rsidRPr="00E3082F">
        <w:rPr>
          <w:rtl/>
        </w:rPr>
        <w:t xml:space="preserve">نقص </w:t>
      </w:r>
      <w:r w:rsidR="00FA3793">
        <w:rPr>
          <w:rFonts w:hint="cs"/>
          <w:rtl/>
          <w:lang w:bidi="ar-JO"/>
        </w:rPr>
        <w:t>كثيرا</w:t>
      </w:r>
      <w:r w:rsidR="00FA3793" w:rsidRPr="00E3082F">
        <w:rPr>
          <w:rtl/>
        </w:rPr>
        <w:t xml:space="preserve"> بالنسبة للأشخاص المتهمين بجر</w:t>
      </w:r>
      <w:r>
        <w:rPr>
          <w:rtl/>
        </w:rPr>
        <w:t>ائم جسيمة.</w:t>
      </w:r>
    </w:p>
    <w:p w:rsidR="00FA3793" w:rsidRPr="00E3082F" w:rsidRDefault="00E228E8" w:rsidP="00E228E8">
      <w:pPr>
        <w:pStyle w:val="DualTxt"/>
        <w:rPr>
          <w:rtl/>
        </w:rPr>
      </w:pPr>
      <w:r>
        <w:rPr>
          <w:rFonts w:hint="cs"/>
          <w:rtl/>
          <w:lang w:bidi="ar-JO"/>
        </w:rPr>
        <w:t>53 -</w:t>
      </w:r>
      <w:r>
        <w:rPr>
          <w:rFonts w:hint="cs"/>
          <w:rtl/>
          <w:lang w:bidi="ar-JO"/>
        </w:rPr>
        <w:tab/>
      </w:r>
      <w:r w:rsidR="00FA3793" w:rsidRPr="00D97F4F">
        <w:rPr>
          <w:rFonts w:hint="cs"/>
          <w:b/>
          <w:bCs/>
          <w:rtl/>
        </w:rPr>
        <w:t>السيدة</w:t>
      </w:r>
      <w:r w:rsidR="00FA3793" w:rsidRPr="00D97F4F">
        <w:rPr>
          <w:b/>
          <w:bCs/>
          <w:rtl/>
        </w:rPr>
        <w:t xml:space="preserve"> ويدجوود</w:t>
      </w:r>
      <w:r w:rsidR="00FA3793" w:rsidRPr="00E3082F">
        <w:rPr>
          <w:rtl/>
        </w:rPr>
        <w:t xml:space="preserve">: </w:t>
      </w:r>
      <w:r w:rsidR="00FA3793">
        <w:rPr>
          <w:rFonts w:hint="cs"/>
          <w:rtl/>
          <w:lang w:bidi="ar-JO"/>
        </w:rPr>
        <w:t>قالت إنها ت</w:t>
      </w:r>
      <w:r w:rsidR="00FA3793" w:rsidRPr="00E3082F">
        <w:rPr>
          <w:rtl/>
        </w:rPr>
        <w:t xml:space="preserve">رحب </w:t>
      </w:r>
      <w:r>
        <w:rPr>
          <w:rFonts w:hint="cs"/>
          <w:rtl/>
        </w:rPr>
        <w:t xml:space="preserve">بأن </w:t>
      </w:r>
      <w:r w:rsidR="00FA3793" w:rsidRPr="00E3082F">
        <w:rPr>
          <w:rtl/>
        </w:rPr>
        <w:t xml:space="preserve">الوفد </w:t>
      </w:r>
      <w:r>
        <w:rPr>
          <w:rFonts w:hint="cs"/>
          <w:rtl/>
        </w:rPr>
        <w:t xml:space="preserve">يضم </w:t>
      </w:r>
      <w:r w:rsidR="00FA3793" w:rsidRPr="00E3082F">
        <w:rPr>
          <w:rtl/>
        </w:rPr>
        <w:t xml:space="preserve">مسؤولين حكوميين رفيعي المستوى، مما قد </w:t>
      </w:r>
      <w:r w:rsidR="00FA3793">
        <w:rPr>
          <w:rFonts w:hint="cs"/>
          <w:rtl/>
          <w:lang w:bidi="ar-JO"/>
        </w:rPr>
        <w:t>يضمن</w:t>
      </w:r>
      <w:r w:rsidR="00FA3793" w:rsidRPr="00E3082F">
        <w:rPr>
          <w:rtl/>
        </w:rPr>
        <w:t xml:space="preserve"> عدم التغاضي عن تعليقات اللجنة خلال عملية الإحالة.</w:t>
      </w:r>
      <w:r w:rsidR="00FA3793" w:rsidRPr="00E3082F">
        <w:t xml:space="preserve"> </w:t>
      </w:r>
      <w:r w:rsidR="00FA3793" w:rsidRPr="00E3082F">
        <w:rPr>
          <w:rFonts w:hint="cs"/>
          <w:rtl/>
        </w:rPr>
        <w:t>غير</w:t>
      </w:r>
      <w:r w:rsidR="00FA3793" w:rsidRPr="00E3082F">
        <w:rPr>
          <w:rtl/>
        </w:rPr>
        <w:t xml:space="preserve"> أنها تعجبت لتحاشي الدولة الطرف تقديم إحصائيات </w:t>
      </w:r>
      <w:r w:rsidR="00FA3793">
        <w:rPr>
          <w:rFonts w:hint="cs"/>
          <w:rtl/>
        </w:rPr>
        <w:t>ب</w:t>
      </w:r>
      <w:r w:rsidR="00FA3793" w:rsidRPr="00E3082F">
        <w:rPr>
          <w:rtl/>
        </w:rPr>
        <w:t xml:space="preserve">عدد أحكام الإعدام المنفذة، نزولا عند طلب اللجنة، </w:t>
      </w:r>
      <w:r w:rsidR="00FA3793">
        <w:rPr>
          <w:rFonts w:hint="cs"/>
          <w:rtl/>
          <w:lang w:bidi="ar-JO"/>
        </w:rPr>
        <w:t>وأضافت</w:t>
      </w:r>
      <w:r w:rsidR="00FA3793" w:rsidRPr="00E3082F">
        <w:rPr>
          <w:rtl/>
        </w:rPr>
        <w:t xml:space="preserve"> أنها لا تستطيع أن تفهم لماذا تعتبر هذه الإحصاءات من أسرار الدولة.</w:t>
      </w:r>
      <w:r>
        <w:rPr>
          <w:rFonts w:hint="cs"/>
          <w:rtl/>
        </w:rPr>
        <w:t xml:space="preserve"> </w:t>
      </w:r>
      <w:r w:rsidR="00FA3793" w:rsidRPr="00E3082F">
        <w:rPr>
          <w:rFonts w:hint="cs"/>
          <w:rtl/>
        </w:rPr>
        <w:t>و</w:t>
      </w:r>
      <w:r>
        <w:rPr>
          <w:rFonts w:hint="cs"/>
          <w:rtl/>
        </w:rPr>
        <w:t>على</w:t>
      </w:r>
      <w:r w:rsidR="00FA3793" w:rsidRPr="00E3082F">
        <w:rPr>
          <w:rtl/>
        </w:rPr>
        <w:t xml:space="preserve"> ضوء التشريع</w:t>
      </w:r>
      <w:r>
        <w:rPr>
          <w:rFonts w:hint="cs"/>
          <w:rtl/>
        </w:rPr>
        <w:t>ات</w:t>
      </w:r>
      <w:r w:rsidR="00FA3793" w:rsidRPr="00E3082F">
        <w:rPr>
          <w:rtl/>
        </w:rPr>
        <w:t xml:space="preserve"> الجديد</w:t>
      </w:r>
      <w:r>
        <w:rPr>
          <w:rFonts w:hint="cs"/>
          <w:rtl/>
        </w:rPr>
        <w:t>ة</w:t>
      </w:r>
      <w:r w:rsidR="00FA3793" w:rsidRPr="00E3082F">
        <w:rPr>
          <w:rtl/>
        </w:rPr>
        <w:t xml:space="preserve"> وانخفاض عدد الجرائم الخطيرة، تساءلت عما إذا كان أي من الذين </w:t>
      </w:r>
      <w:r w:rsidR="00FA3793">
        <w:rPr>
          <w:rFonts w:hint="cs"/>
          <w:rtl/>
          <w:lang w:bidi="ar-JO"/>
        </w:rPr>
        <w:t>أدينوا</w:t>
      </w:r>
      <w:r w:rsidR="00FA3793" w:rsidRPr="00E3082F">
        <w:rPr>
          <w:rtl/>
        </w:rPr>
        <w:t xml:space="preserve"> بموجب التشريع</w:t>
      </w:r>
      <w:r>
        <w:rPr>
          <w:rFonts w:hint="cs"/>
          <w:rtl/>
        </w:rPr>
        <w:t>ات</w:t>
      </w:r>
      <w:r w:rsidR="00FA3793" w:rsidRPr="00E3082F">
        <w:rPr>
          <w:rtl/>
        </w:rPr>
        <w:t xml:space="preserve"> القديم</w:t>
      </w:r>
      <w:r>
        <w:rPr>
          <w:rFonts w:hint="cs"/>
          <w:rtl/>
        </w:rPr>
        <w:t>ة</w:t>
      </w:r>
      <w:r w:rsidR="00FA3793">
        <w:rPr>
          <w:rFonts w:hint="cs"/>
          <w:rtl/>
          <w:lang w:bidi="ar-JO"/>
        </w:rPr>
        <w:t xml:space="preserve"> </w:t>
      </w:r>
      <w:r w:rsidR="00FA3793" w:rsidRPr="00E3082F">
        <w:rPr>
          <w:rtl/>
        </w:rPr>
        <w:t>قد استفاد</w:t>
      </w:r>
      <w:r w:rsidR="00FA3793">
        <w:rPr>
          <w:rFonts w:hint="cs"/>
          <w:rtl/>
          <w:lang w:bidi="ar-JO"/>
        </w:rPr>
        <w:t>وا</w:t>
      </w:r>
      <w:r w:rsidR="00FA3793" w:rsidRPr="00E3082F">
        <w:rPr>
          <w:rtl/>
        </w:rPr>
        <w:t xml:space="preserve"> من أحكام مخففة.</w:t>
      </w:r>
    </w:p>
    <w:p w:rsidR="00FA3793" w:rsidRPr="00E3082F" w:rsidRDefault="00E228E8" w:rsidP="00E228E8">
      <w:pPr>
        <w:pStyle w:val="DualTxt"/>
        <w:rPr>
          <w:rtl/>
        </w:rPr>
      </w:pPr>
      <w:r>
        <w:rPr>
          <w:rFonts w:hint="cs"/>
          <w:rtl/>
          <w:lang w:bidi="ar-JO"/>
        </w:rPr>
        <w:t>54 -</w:t>
      </w:r>
      <w:r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</w:t>
      </w:r>
      <w:r w:rsidR="00FA3793" w:rsidRPr="00E3082F">
        <w:rPr>
          <w:rtl/>
        </w:rPr>
        <w:t>أكدت مجددا</w:t>
      </w:r>
      <w:r w:rsidR="00FA3793">
        <w:rPr>
          <w:rFonts w:hint="cs"/>
          <w:rtl/>
          <w:lang w:bidi="ar-JO"/>
        </w:rPr>
        <w:t xml:space="preserve"> </w:t>
      </w:r>
      <w:r w:rsidR="00FA3793" w:rsidRPr="00E3082F">
        <w:rPr>
          <w:rFonts w:hint="cs"/>
          <w:rtl/>
        </w:rPr>
        <w:t>فيما</w:t>
      </w:r>
      <w:r w:rsidR="00FA3793" w:rsidRPr="00E3082F">
        <w:rPr>
          <w:rtl/>
        </w:rPr>
        <w:t xml:space="preserve"> يتعلق بطول المدة الزمنية التي يمكن احتجاز شخص فيها دون أن يستفيد من خدمات </w:t>
      </w:r>
      <w:r w:rsidR="00FA3793">
        <w:rPr>
          <w:rFonts w:hint="cs"/>
          <w:rtl/>
          <w:lang w:bidi="ar-JO"/>
        </w:rPr>
        <w:t>المشورة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ال</w:t>
      </w:r>
      <w:r w:rsidR="00FA3793" w:rsidRPr="00E3082F">
        <w:rPr>
          <w:rtl/>
        </w:rPr>
        <w:t>قانوني</w:t>
      </w:r>
      <w:r w:rsidR="00FA3793">
        <w:rPr>
          <w:rFonts w:hint="cs"/>
          <w:rtl/>
          <w:lang w:bidi="ar-JO"/>
        </w:rPr>
        <w:t>ة</w:t>
      </w:r>
      <w:r w:rsidR="00FA3793" w:rsidRPr="00E3082F">
        <w:rPr>
          <w:rtl/>
        </w:rPr>
        <w:t xml:space="preserve">، على أنه كلما طالت مدة إخفاء الشخص عن الأنظار، زاد احتمال الانجرار إلى ممارسة القوة المفرطة، وهذا ما يبرر قاعدة الأربعة وعشرين ساعة. </w:t>
      </w:r>
      <w:r w:rsidR="00FA3793" w:rsidRPr="00E3082F">
        <w:rPr>
          <w:rFonts w:hint="cs"/>
          <w:rtl/>
        </w:rPr>
        <w:t>وتساءلت</w:t>
      </w:r>
      <w:r>
        <w:rPr>
          <w:rtl/>
        </w:rPr>
        <w:t xml:space="preserve"> عما</w:t>
      </w:r>
      <w:r>
        <w:rPr>
          <w:rFonts w:hint="cs"/>
          <w:rtl/>
        </w:rPr>
        <w:t> </w:t>
      </w:r>
      <w:r w:rsidR="00FA3793" w:rsidRPr="00E3082F">
        <w:rPr>
          <w:rtl/>
        </w:rPr>
        <w:t>إذا كانت الدولة الطرف قد اتخذت أي خطوات لردع سوء معاملة المعتقلي</w:t>
      </w:r>
      <w:r>
        <w:rPr>
          <w:rtl/>
        </w:rPr>
        <w:t xml:space="preserve">ن؛ وعلى وجه التحديد، </w:t>
      </w:r>
      <w:r>
        <w:rPr>
          <w:rFonts w:hint="cs"/>
          <w:rtl/>
        </w:rPr>
        <w:t xml:space="preserve">وعما إذا </w:t>
      </w:r>
      <w:r>
        <w:rPr>
          <w:rtl/>
        </w:rPr>
        <w:t>نقلت أو</w:t>
      </w:r>
      <w:r>
        <w:rPr>
          <w:rFonts w:hint="cs"/>
          <w:rtl/>
        </w:rPr>
        <w:t> </w:t>
      </w:r>
      <w:r w:rsidR="00FA3793" w:rsidRPr="00E3082F">
        <w:rPr>
          <w:rtl/>
        </w:rPr>
        <w:t xml:space="preserve">أوقفت أي موظف حكومي </w:t>
      </w:r>
      <w:r w:rsidR="00FA3793">
        <w:rPr>
          <w:rFonts w:hint="cs"/>
          <w:rtl/>
          <w:lang w:bidi="ar-JO"/>
        </w:rPr>
        <w:t>أدين</w:t>
      </w:r>
      <w:r w:rsidR="00FA3793" w:rsidRPr="00E3082F">
        <w:rPr>
          <w:rtl/>
        </w:rPr>
        <w:t xml:space="preserve"> بإساءة المعاملة</w:t>
      </w:r>
      <w:r w:rsidR="00FA3793">
        <w:rPr>
          <w:rFonts w:hint="cs"/>
          <w:rtl/>
          <w:lang w:bidi="ar-JO"/>
        </w:rPr>
        <w:t>،</w:t>
      </w:r>
      <w:r w:rsidR="00FA3793" w:rsidRPr="00E3082F">
        <w:rPr>
          <w:rtl/>
        </w:rPr>
        <w:t xml:space="preserve"> </w:t>
      </w:r>
      <w:r>
        <w:rPr>
          <w:rFonts w:hint="cs"/>
          <w:rtl/>
          <w:lang w:bidi="ar-JO"/>
        </w:rPr>
        <w:t>كما</w:t>
      </w:r>
      <w:r>
        <w:rPr>
          <w:rFonts w:hint="eastAsia"/>
          <w:rtl/>
          <w:lang w:bidi="ar-JO"/>
        </w:rPr>
        <w:t> </w:t>
      </w:r>
      <w:r w:rsidR="00FA3793" w:rsidRPr="00E3082F">
        <w:rPr>
          <w:rtl/>
        </w:rPr>
        <w:t>أوصى ب</w:t>
      </w:r>
      <w:r w:rsidR="00FA3793">
        <w:rPr>
          <w:rFonts w:hint="cs"/>
          <w:rtl/>
          <w:lang w:bidi="ar-JO"/>
        </w:rPr>
        <w:t>ذلك</w:t>
      </w:r>
      <w:r w:rsidR="00FA3793" w:rsidRPr="00E3082F">
        <w:rPr>
          <w:rtl/>
        </w:rPr>
        <w:t xml:space="preserve"> المقرر الخاص</w:t>
      </w:r>
      <w:r>
        <w:rPr>
          <w:rFonts w:hint="cs"/>
          <w:rtl/>
        </w:rPr>
        <w:t>.</w:t>
      </w:r>
      <w:r>
        <w:t xml:space="preserve"> </w:t>
      </w:r>
      <w:r w:rsidR="00FA3793" w:rsidRPr="00E3082F">
        <w:rPr>
          <w:rFonts w:hint="cs"/>
          <w:rtl/>
        </w:rPr>
        <w:t>و</w:t>
      </w:r>
      <w:r>
        <w:rPr>
          <w:rFonts w:hint="cs"/>
          <w:rtl/>
        </w:rPr>
        <w:t xml:space="preserve">تساءلت عما إذا </w:t>
      </w:r>
      <w:r w:rsidR="00FA3793" w:rsidRPr="00E3082F">
        <w:rPr>
          <w:rtl/>
        </w:rPr>
        <w:t xml:space="preserve">تسمح بزيارة أمين المظالم إلى مراكز </w:t>
      </w:r>
      <w:r w:rsidR="00FA3793" w:rsidRPr="00E3082F">
        <w:rPr>
          <w:rFonts w:hint="cs"/>
          <w:rtl/>
        </w:rPr>
        <w:t>الاعتقال</w:t>
      </w:r>
      <w:r w:rsidR="00FA3793" w:rsidRPr="00E3082F">
        <w:rPr>
          <w:rtl/>
        </w:rPr>
        <w:t xml:space="preserve"> على مدار الساعة</w:t>
      </w:r>
      <w:r>
        <w:rPr>
          <w:rFonts w:hint="cs"/>
          <w:rtl/>
        </w:rPr>
        <w:t xml:space="preserve">، وعما إذا </w:t>
      </w:r>
      <w:r w:rsidR="00FA3793">
        <w:rPr>
          <w:rFonts w:hint="cs"/>
          <w:rtl/>
          <w:lang w:bidi="ar-JO"/>
        </w:rPr>
        <w:t>يكل</w:t>
      </w:r>
      <w:r w:rsidR="00FA3793">
        <w:rPr>
          <w:rtl/>
          <w:lang w:bidi="ar-JO"/>
        </w:rPr>
        <w:t>َّ</w:t>
      </w:r>
      <w:r w:rsidR="00FA3793">
        <w:rPr>
          <w:rFonts w:hint="cs"/>
          <w:rtl/>
          <w:lang w:bidi="ar-JO"/>
        </w:rPr>
        <w:t xml:space="preserve">ف </w:t>
      </w:r>
      <w:r w:rsidR="00FA3793" w:rsidRPr="00E3082F">
        <w:rPr>
          <w:rtl/>
        </w:rPr>
        <w:t>مدع</w:t>
      </w:r>
      <w:r w:rsidR="00FA3793">
        <w:rPr>
          <w:rFonts w:hint="cs"/>
          <w:rtl/>
          <w:lang w:bidi="ar-JO"/>
        </w:rPr>
        <w:t xml:space="preserve"> عام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بمراقبة</w:t>
      </w:r>
      <w:r w:rsidR="00FA3793" w:rsidRPr="00E3082F">
        <w:rPr>
          <w:rtl/>
        </w:rPr>
        <w:t xml:space="preserve"> سلوك سلطات إنفاذ </w:t>
      </w:r>
      <w:r w:rsidR="00E236E0" w:rsidRPr="00E3082F">
        <w:rPr>
          <w:rFonts w:hint="cs"/>
          <w:rtl/>
        </w:rPr>
        <w:t>الق</w:t>
      </w:r>
      <w:r w:rsidR="00E236E0">
        <w:rPr>
          <w:rFonts w:hint="cs"/>
          <w:rtl/>
        </w:rPr>
        <w:t>وا</w:t>
      </w:r>
      <w:r w:rsidR="00E236E0" w:rsidRPr="00E3082F">
        <w:rPr>
          <w:rFonts w:hint="cs"/>
          <w:rtl/>
        </w:rPr>
        <w:t>ن</w:t>
      </w:r>
      <w:r w:rsidR="00E236E0">
        <w:rPr>
          <w:rFonts w:hint="cs"/>
          <w:rtl/>
        </w:rPr>
        <w:t>ي</w:t>
      </w:r>
      <w:r w:rsidR="00E236E0">
        <w:rPr>
          <w:rFonts w:hint="eastAsia"/>
          <w:rtl/>
        </w:rPr>
        <w:t>ن</w:t>
      </w:r>
      <w:r>
        <w:rPr>
          <w:rFonts w:hint="cs"/>
          <w:rtl/>
        </w:rPr>
        <w:t xml:space="preserve">، </w:t>
      </w:r>
      <w:r w:rsidR="00FA3793" w:rsidRPr="00E3082F">
        <w:rPr>
          <w:rFonts w:hint="cs"/>
          <w:rtl/>
        </w:rPr>
        <w:t>ويجب</w:t>
      </w:r>
      <w:r w:rsidR="00FA3793" w:rsidRPr="00E3082F">
        <w:rPr>
          <w:rtl/>
        </w:rPr>
        <w:t xml:space="preserve"> أيضا على الدولة الطرف أن تقدم معلومات عن عدد الأشخاص المحاكمين لممارستهم التعذيب وعدد الضحايا </w:t>
      </w:r>
      <w:r w:rsidR="00FA3793">
        <w:rPr>
          <w:rFonts w:hint="cs"/>
          <w:rtl/>
        </w:rPr>
        <w:t>الذين</w:t>
      </w:r>
      <w:r w:rsidR="00FA3793" w:rsidRPr="00E3082F">
        <w:rPr>
          <w:rtl/>
        </w:rPr>
        <w:t xml:space="preserve"> منح</w:t>
      </w:r>
      <w:r w:rsidR="00FA3793">
        <w:rPr>
          <w:rFonts w:hint="cs"/>
          <w:rtl/>
        </w:rPr>
        <w:t>وا</w:t>
      </w:r>
      <w:r w:rsidR="00FA3793" w:rsidRPr="00E3082F">
        <w:rPr>
          <w:rtl/>
        </w:rPr>
        <w:t xml:space="preserve"> تعويضات مدنية.</w:t>
      </w:r>
    </w:p>
    <w:p w:rsidR="00FA3793" w:rsidRPr="00E3082F" w:rsidRDefault="00E228E8" w:rsidP="00E228E8">
      <w:pPr>
        <w:pStyle w:val="DualTxt"/>
        <w:rPr>
          <w:rtl/>
        </w:rPr>
      </w:pPr>
      <w:r>
        <w:rPr>
          <w:rFonts w:hint="cs"/>
          <w:rtl/>
          <w:lang w:bidi="ar-JO"/>
        </w:rPr>
        <w:t>55 -</w:t>
      </w:r>
      <w:r>
        <w:rPr>
          <w:rFonts w:hint="cs"/>
          <w:rtl/>
          <w:lang w:bidi="ar-JO"/>
        </w:rPr>
        <w:tab/>
      </w:r>
      <w:r w:rsidR="00FA3793">
        <w:rPr>
          <w:rFonts w:hint="cs"/>
          <w:rtl/>
          <w:lang w:bidi="ar-JO"/>
        </w:rPr>
        <w:t xml:space="preserve">وتساءلت فيما </w:t>
      </w:r>
      <w:r w:rsidR="00FA3793" w:rsidRPr="00E3082F">
        <w:rPr>
          <w:rtl/>
        </w:rPr>
        <w:t xml:space="preserve">يتعلق </w:t>
      </w:r>
      <w:r w:rsidR="00FA3793">
        <w:rPr>
          <w:rFonts w:hint="cs"/>
          <w:rtl/>
          <w:lang w:bidi="ar-JO"/>
        </w:rPr>
        <w:t>بالتمسك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>ب</w:t>
      </w:r>
      <w:r w:rsidR="00FA3793" w:rsidRPr="00E3082F">
        <w:rPr>
          <w:rtl/>
        </w:rPr>
        <w:t>س</w:t>
      </w:r>
      <w:r w:rsidR="00FA3793">
        <w:rPr>
          <w:rtl/>
        </w:rPr>
        <w:t>َ</w:t>
      </w:r>
      <w:r w:rsidR="00FA3793" w:rsidRPr="00E3082F">
        <w:rPr>
          <w:rtl/>
        </w:rPr>
        <w:t>ن</w:t>
      </w:r>
      <w:r w:rsidR="00FA3793">
        <w:rPr>
          <w:rtl/>
        </w:rPr>
        <w:t>ِّ</w:t>
      </w:r>
      <w:r w:rsidR="00FA3793" w:rsidRPr="00E3082F">
        <w:rPr>
          <w:rtl/>
        </w:rPr>
        <w:t xml:space="preserve"> قانون </w:t>
      </w:r>
      <w:r w:rsidR="00FA3793">
        <w:rPr>
          <w:rFonts w:hint="cs"/>
          <w:rtl/>
          <w:lang w:bidi="ar-JO"/>
        </w:rPr>
        <w:t>ينشئ</w:t>
      </w:r>
      <w:r w:rsidR="00FA3793" w:rsidRPr="00E3082F">
        <w:rPr>
          <w:rtl/>
        </w:rPr>
        <w:t xml:space="preserve"> أوامر الإحضار</w:t>
      </w:r>
      <w:r w:rsidR="00FA3793">
        <w:rPr>
          <w:rFonts w:hint="cs"/>
          <w:rtl/>
          <w:lang w:bidi="ar-JO"/>
        </w:rPr>
        <w:t xml:space="preserve"> عن السبب الذي يمنع</w:t>
      </w:r>
      <w:r w:rsidR="00FA3793" w:rsidRPr="00E3082F">
        <w:rPr>
          <w:rtl/>
        </w:rPr>
        <w:t xml:space="preserve"> الاحتذاء </w:t>
      </w:r>
      <w:r w:rsidR="00FA3793">
        <w:rPr>
          <w:rFonts w:hint="cs"/>
          <w:rtl/>
          <w:lang w:bidi="ar-JO"/>
        </w:rPr>
        <w:t>ب</w:t>
      </w:r>
      <w:r w:rsidR="00FA3793" w:rsidRPr="00E3082F">
        <w:rPr>
          <w:rtl/>
        </w:rPr>
        <w:t xml:space="preserve">المملكة المتحدة وإسرائيل </w:t>
      </w:r>
      <w:r w:rsidR="00FA3793">
        <w:rPr>
          <w:rFonts w:hint="cs"/>
          <w:rtl/>
          <w:lang w:bidi="ar-JO"/>
        </w:rPr>
        <w:t>باعتماد</w:t>
      </w:r>
      <w:r w:rsidR="00FA3793" w:rsidRPr="00E3082F">
        <w:rPr>
          <w:rtl/>
        </w:rPr>
        <w:t xml:space="preserve"> أوامر الإحضار عن طريق تفسير القانون الإداري الحالي، ومن ثم تنتفي الحاجة إلى نظام منفصل. </w:t>
      </w:r>
      <w:r w:rsidR="00FA3793" w:rsidRPr="00E3082F">
        <w:rPr>
          <w:rFonts w:hint="cs"/>
          <w:rtl/>
        </w:rPr>
        <w:t>وقالت</w:t>
      </w:r>
      <w:r w:rsidR="00FA3793" w:rsidRPr="00E3082F">
        <w:rPr>
          <w:rtl/>
        </w:rPr>
        <w:t xml:space="preserve"> إنها قلقة بشكل خاص من تعليق الدولة الطرف</w:t>
      </w:r>
      <w:r w:rsidR="00FA3793">
        <w:rPr>
          <w:rFonts w:hint="cs"/>
          <w:rtl/>
          <w:lang w:bidi="ar-JO"/>
        </w:rPr>
        <w:t xml:space="preserve"> الذي يفيد</w:t>
      </w:r>
      <w:r w:rsidR="00FA3793" w:rsidRPr="00E3082F">
        <w:rPr>
          <w:rtl/>
        </w:rPr>
        <w:t xml:space="preserve"> أن</w:t>
      </w:r>
      <w:r>
        <w:rPr>
          <w:rtl/>
        </w:rPr>
        <w:t>ها قد لا تكون قادرة على تحمل ما</w:t>
      </w:r>
      <w:r>
        <w:rPr>
          <w:rFonts w:hint="cs"/>
          <w:rtl/>
        </w:rPr>
        <w:t> </w:t>
      </w:r>
      <w:r w:rsidR="00FA3793" w:rsidRPr="00E3082F">
        <w:rPr>
          <w:rtl/>
        </w:rPr>
        <w:t>يتطلبه تنفي</w:t>
      </w:r>
      <w:r w:rsidR="00FA3793">
        <w:rPr>
          <w:rFonts w:hint="cs"/>
          <w:rtl/>
          <w:lang w:bidi="ar-JO"/>
        </w:rPr>
        <w:t>ذ</w:t>
      </w:r>
      <w:r w:rsidR="00FA3793" w:rsidRPr="00E3082F">
        <w:rPr>
          <w:rtl/>
        </w:rPr>
        <w:t xml:space="preserve"> أوامر الإحضار لغاية توفرها على</w:t>
      </w:r>
      <w:r w:rsidR="00FA3793">
        <w:rPr>
          <w:rFonts w:hint="cs"/>
          <w:rtl/>
        </w:rPr>
        <w:t xml:space="preserve"> </w:t>
      </w:r>
      <w:r w:rsidR="00FA3793" w:rsidRPr="00E3082F">
        <w:rPr>
          <w:rtl/>
        </w:rPr>
        <w:t xml:space="preserve">موارد إضافية، لأن ذلك قد يستغرق وقتا طويلا. </w:t>
      </w:r>
      <w:r w:rsidR="00FA3793" w:rsidRPr="00E3082F">
        <w:rPr>
          <w:rFonts w:hint="cs"/>
          <w:rtl/>
        </w:rPr>
        <w:t>وأضافت</w:t>
      </w:r>
      <w:r w:rsidR="00FA3793" w:rsidRPr="00E3082F">
        <w:rPr>
          <w:rtl/>
        </w:rPr>
        <w:t xml:space="preserve"> إن القلق يساورها أيضا حيال تقارير أوردتها جمع</w:t>
      </w:r>
      <w:r>
        <w:rPr>
          <w:rFonts w:hint="cs"/>
          <w:rtl/>
        </w:rPr>
        <w:t>ي</w:t>
      </w:r>
      <w:r w:rsidR="00FA3793" w:rsidRPr="00E3082F">
        <w:rPr>
          <w:rtl/>
        </w:rPr>
        <w:t xml:space="preserve">ات حقوق الإنسان تفيد بأن أشخاصا محتجزين لأسباب تتصل بالصحة العقلية كانوا قد اعتقلوا في بداية الأمر </w:t>
      </w:r>
      <w:r>
        <w:rPr>
          <w:rFonts w:hint="cs"/>
          <w:rtl/>
        </w:rPr>
        <w:t>بحجة</w:t>
      </w:r>
      <w:r w:rsidR="00FA3793" w:rsidRPr="00E3082F">
        <w:rPr>
          <w:rtl/>
        </w:rPr>
        <w:t xml:space="preserve"> أنهم معارضون سياسيون؛ وسألت ما إذا كان متاحا للأشخاص المعتقلين </w:t>
      </w:r>
      <w:r w:rsidR="00FA3793">
        <w:rPr>
          <w:rFonts w:hint="cs"/>
          <w:rtl/>
          <w:lang w:bidi="ar-JO"/>
        </w:rPr>
        <w:t>لمبررات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 xml:space="preserve">تتصل </w:t>
      </w:r>
      <w:r w:rsidR="00FA3793" w:rsidRPr="00E3082F">
        <w:rPr>
          <w:rtl/>
        </w:rPr>
        <w:t>بالصحة العقلية أية وسيلة للاعتراض على اعتقال</w:t>
      </w:r>
      <w:r w:rsidR="00FA3793">
        <w:rPr>
          <w:rFonts w:hint="cs"/>
          <w:rtl/>
          <w:lang w:bidi="ar-JO"/>
        </w:rPr>
        <w:t>هم</w:t>
      </w:r>
      <w:r w:rsidR="00FA3793" w:rsidRPr="00E3082F">
        <w:rPr>
          <w:rtl/>
        </w:rPr>
        <w:t>، أم أنه يجب عل</w:t>
      </w:r>
      <w:r w:rsidR="00FA3793">
        <w:rPr>
          <w:rFonts w:hint="cs"/>
          <w:rtl/>
          <w:lang w:bidi="ar-JO"/>
        </w:rPr>
        <w:t>ي</w:t>
      </w:r>
      <w:r w:rsidR="00FA3793" w:rsidRPr="00E3082F">
        <w:rPr>
          <w:rtl/>
        </w:rPr>
        <w:t xml:space="preserve">هم </w:t>
      </w:r>
      <w:r w:rsidR="00FA3793">
        <w:rPr>
          <w:rFonts w:hint="cs"/>
          <w:rtl/>
        </w:rPr>
        <w:t>بدورهم</w:t>
      </w:r>
      <w:r w:rsidR="00FA3793" w:rsidRPr="00E3082F">
        <w:rPr>
          <w:rtl/>
        </w:rPr>
        <w:t xml:space="preserve"> الانتظار لغاية صدور نظام أوامر الإحضار. </w:t>
      </w:r>
      <w:r w:rsidR="00FA3793" w:rsidRPr="00E3082F">
        <w:rPr>
          <w:rFonts w:hint="cs"/>
          <w:rtl/>
        </w:rPr>
        <w:t>وأضافت</w:t>
      </w:r>
      <w:r w:rsidR="00FA3793" w:rsidRPr="00E3082F">
        <w:rPr>
          <w:rtl/>
        </w:rPr>
        <w:t xml:space="preserve"> أنها </w:t>
      </w:r>
      <w:r>
        <w:rPr>
          <w:rFonts w:hint="cs"/>
          <w:rtl/>
          <w:lang w:bidi="ar-JO"/>
        </w:rPr>
        <w:t>ستكون شاكرة لو</w:t>
      </w:r>
      <w:r>
        <w:rPr>
          <w:rFonts w:hint="eastAsia"/>
          <w:rtl/>
          <w:lang w:bidi="ar-JO"/>
        </w:rPr>
        <w:t> </w:t>
      </w:r>
      <w:r w:rsidR="00FA3793" w:rsidRPr="00E3082F">
        <w:rPr>
          <w:rtl/>
        </w:rPr>
        <w:t>حصل</w:t>
      </w:r>
      <w:r w:rsidR="00FA3793">
        <w:rPr>
          <w:rFonts w:hint="cs"/>
          <w:rtl/>
          <w:lang w:bidi="ar-JO"/>
        </w:rPr>
        <w:t>ت</w:t>
      </w:r>
      <w:r w:rsidR="00FA3793" w:rsidRPr="00E3082F">
        <w:rPr>
          <w:rtl/>
        </w:rPr>
        <w:t xml:space="preserve"> على معلومات بشأن ما إذا كان يجوز </w:t>
      </w:r>
      <w:r w:rsidR="00FA3793" w:rsidRPr="00E3082F">
        <w:rPr>
          <w:rFonts w:hint="cs"/>
          <w:rtl/>
        </w:rPr>
        <w:t>اعتقال</w:t>
      </w:r>
      <w:r w:rsidR="00FA3793" w:rsidRPr="00E3082F">
        <w:rPr>
          <w:rtl/>
        </w:rPr>
        <w:t xml:space="preserve"> شخص في أوزبكستان من دون أمر اعتقال، و</w:t>
      </w:r>
      <w:r w:rsidR="00FA3793">
        <w:rPr>
          <w:rFonts w:hint="cs"/>
          <w:rtl/>
          <w:lang w:bidi="ar-JO"/>
        </w:rPr>
        <w:t>إن كان الجواب بالإيجاب</w:t>
      </w:r>
      <w:r w:rsidR="00FA3793" w:rsidRPr="00E3082F">
        <w:rPr>
          <w:rtl/>
        </w:rPr>
        <w:t>،</w:t>
      </w:r>
      <w:r w:rsidR="00FA3793">
        <w:rPr>
          <w:rFonts w:hint="cs"/>
          <w:rtl/>
        </w:rPr>
        <w:t xml:space="preserve"> فهي</w:t>
      </w:r>
      <w:r w:rsidR="00FA3793" w:rsidRPr="00E3082F">
        <w:rPr>
          <w:rtl/>
        </w:rPr>
        <w:t xml:space="preserve"> </w:t>
      </w:r>
      <w:r w:rsidR="00FA3793">
        <w:rPr>
          <w:rFonts w:hint="cs"/>
          <w:rtl/>
          <w:lang w:bidi="ar-JO"/>
        </w:rPr>
        <w:t xml:space="preserve">تود أن تعلم </w:t>
      </w:r>
      <w:r w:rsidR="00FA3793" w:rsidRPr="00E3082F">
        <w:rPr>
          <w:rtl/>
        </w:rPr>
        <w:t xml:space="preserve">ما إذا كانت قد اتخذت خطوات لتقليل </w:t>
      </w:r>
      <w:r w:rsidR="00FA3793">
        <w:rPr>
          <w:rFonts w:hint="cs"/>
          <w:rtl/>
          <w:lang w:bidi="ar-JO"/>
        </w:rPr>
        <w:t xml:space="preserve">حدوث </w:t>
      </w:r>
      <w:r w:rsidR="00FA3793" w:rsidRPr="00E3082F">
        <w:rPr>
          <w:rtl/>
        </w:rPr>
        <w:t>ذلك إلى أدن</w:t>
      </w:r>
      <w:r w:rsidR="00FA3793">
        <w:rPr>
          <w:rFonts w:hint="cs"/>
          <w:rtl/>
        </w:rPr>
        <w:t>ى</w:t>
      </w:r>
      <w:r w:rsidR="00FA3793" w:rsidRPr="00E3082F">
        <w:rPr>
          <w:rtl/>
        </w:rPr>
        <w:t xml:space="preserve"> حد</w:t>
      </w:r>
      <w:r w:rsidR="00FA3793">
        <w:rPr>
          <w:rFonts w:hint="cs"/>
          <w:rtl/>
          <w:lang w:bidi="ar-JO"/>
        </w:rPr>
        <w:t xml:space="preserve"> ممكن</w:t>
      </w:r>
      <w:r w:rsidR="00FA3793" w:rsidRPr="00E3082F">
        <w:rPr>
          <w:rtl/>
        </w:rPr>
        <w:t>.</w:t>
      </w:r>
    </w:p>
    <w:p w:rsidR="00FA3793" w:rsidRPr="00E3082F" w:rsidRDefault="00E228E8" w:rsidP="00E75592">
      <w:pPr>
        <w:pStyle w:val="DualTxt"/>
        <w:rPr>
          <w:rFonts w:hint="cs"/>
          <w:rtl/>
        </w:rPr>
      </w:pPr>
      <w:r>
        <w:rPr>
          <w:rFonts w:hint="cs"/>
          <w:rtl/>
          <w:lang w:bidi="ar-JO"/>
        </w:rPr>
        <w:t>56 -</w:t>
      </w:r>
      <w:r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واختتمت</w:t>
      </w:r>
      <w:r w:rsidR="00FA3793">
        <w:rPr>
          <w:rFonts w:hint="cs"/>
          <w:rtl/>
          <w:lang w:bidi="ar-JO"/>
        </w:rPr>
        <w:t xml:space="preserve"> تدخلها</w:t>
      </w:r>
      <w:r w:rsidR="00FA3793" w:rsidRPr="00E3082F">
        <w:rPr>
          <w:rtl/>
        </w:rPr>
        <w:t xml:space="preserve"> بالإعراب عن قلقها مما قيل </w:t>
      </w:r>
      <w:r w:rsidR="00FA3793">
        <w:rPr>
          <w:rFonts w:hint="cs"/>
          <w:rtl/>
        </w:rPr>
        <w:t>عن</w:t>
      </w:r>
      <w:r w:rsidR="00FA3793" w:rsidRPr="00E3082F">
        <w:rPr>
          <w:rtl/>
        </w:rPr>
        <w:t xml:space="preserve"> أنظمة الاعتقال. </w:t>
      </w:r>
      <w:r w:rsidR="00FA3793" w:rsidRPr="00E3082F">
        <w:rPr>
          <w:rFonts w:hint="cs"/>
          <w:rtl/>
        </w:rPr>
        <w:t>فلئن</w:t>
      </w:r>
      <w:r w:rsidR="00FA3793" w:rsidRPr="00E3082F">
        <w:rPr>
          <w:rtl/>
        </w:rPr>
        <w:t xml:space="preserve"> كانت تتفهم أن ظروف السجن تختلف حسب التهديد الذي يشكله السجناء، فهي ترى أن من غير المقبول </w:t>
      </w:r>
      <w:r w:rsidR="00E75592">
        <w:rPr>
          <w:rFonts w:hint="cs"/>
          <w:rtl/>
        </w:rPr>
        <w:t xml:space="preserve">إبقاء </w:t>
      </w:r>
      <w:r w:rsidR="00FA3793" w:rsidRPr="00E3082F">
        <w:rPr>
          <w:rtl/>
        </w:rPr>
        <w:t xml:space="preserve">الظروف السيئة </w:t>
      </w:r>
      <w:r w:rsidR="00E75592">
        <w:rPr>
          <w:rFonts w:hint="cs"/>
          <w:rtl/>
        </w:rPr>
        <w:t xml:space="preserve">في السجون </w:t>
      </w:r>
      <w:r w:rsidR="00FA3793" w:rsidRPr="00E3082F">
        <w:rPr>
          <w:rtl/>
        </w:rPr>
        <w:t>عمدا بغرض العقاب، على غرار</w:t>
      </w:r>
      <w:r w:rsidR="00E75592">
        <w:rPr>
          <w:rtl/>
        </w:rPr>
        <w:t xml:space="preserve"> ما يبدو أنه متبع في أوزبكستان.</w:t>
      </w:r>
    </w:p>
    <w:p w:rsidR="00FA3793" w:rsidRPr="00E3082F" w:rsidRDefault="00E75592" w:rsidP="00E75592">
      <w:pPr>
        <w:pStyle w:val="DualTxt"/>
        <w:rPr>
          <w:rFonts w:hint="cs"/>
          <w:rtl/>
        </w:rPr>
      </w:pPr>
      <w:r>
        <w:rPr>
          <w:rFonts w:hint="cs"/>
          <w:rtl/>
          <w:lang w:bidi="ar-JO"/>
        </w:rPr>
        <w:t>57 -</w:t>
      </w:r>
      <w:r>
        <w:rPr>
          <w:rFonts w:hint="cs"/>
          <w:rtl/>
          <w:lang w:bidi="ar-JO"/>
        </w:rPr>
        <w:tab/>
      </w:r>
      <w:r w:rsidR="00FA3793" w:rsidRPr="00975C25">
        <w:rPr>
          <w:rFonts w:hint="cs"/>
          <w:b/>
          <w:bCs/>
          <w:rtl/>
        </w:rPr>
        <w:t>السيد</w:t>
      </w:r>
      <w:r w:rsidR="00FA3793" w:rsidRPr="00975C25">
        <w:rPr>
          <w:b/>
          <w:bCs/>
          <w:rtl/>
        </w:rPr>
        <w:t xml:space="preserve"> شيرر</w:t>
      </w:r>
      <w:r w:rsidR="00FA3793" w:rsidRPr="00E3082F">
        <w:rPr>
          <w:rtl/>
        </w:rPr>
        <w:t xml:space="preserve">: قال إنه أيضا يرغب في أن يعرف بالضبط عدد الأحكام المنفذة. </w:t>
      </w:r>
      <w:r w:rsidR="00FA3793">
        <w:rPr>
          <w:rFonts w:hint="cs"/>
          <w:rtl/>
        </w:rPr>
        <w:t xml:space="preserve">واستطرد قائلا إنه </w:t>
      </w:r>
      <w:r w:rsidR="00FA3793" w:rsidRPr="00E3082F">
        <w:rPr>
          <w:rFonts w:hint="cs"/>
          <w:rtl/>
        </w:rPr>
        <w:t>من</w:t>
      </w:r>
      <w:r w:rsidR="00FA3793" w:rsidRPr="00E3082F">
        <w:rPr>
          <w:rtl/>
        </w:rPr>
        <w:t xml:space="preserve"> الغريب اعتبار هذه المسائل سرا من أسرار الدولة بينما تتاح معلومات كثيرة أخرى.</w:t>
      </w:r>
      <w:r w:rsidR="00FA3793" w:rsidRPr="00E3082F">
        <w:t xml:space="preserve"> </w:t>
      </w:r>
      <w:r w:rsidR="00FA3793" w:rsidRPr="00E3082F">
        <w:rPr>
          <w:rFonts w:hint="cs"/>
          <w:rtl/>
        </w:rPr>
        <w:t>و</w:t>
      </w:r>
      <w:r w:rsidR="00FA3793" w:rsidRPr="00E3082F">
        <w:rPr>
          <w:rtl/>
        </w:rPr>
        <w:t xml:space="preserve">الإبقاء على هذه المعلومات سرية </w:t>
      </w:r>
      <w:r w:rsidR="00FA3793">
        <w:rPr>
          <w:rFonts w:hint="cs"/>
          <w:rtl/>
          <w:lang w:bidi="ar-JO"/>
        </w:rPr>
        <w:t xml:space="preserve">هو بمثابة </w:t>
      </w:r>
      <w:r w:rsidR="00FA3793" w:rsidRPr="00E3082F">
        <w:rPr>
          <w:rtl/>
        </w:rPr>
        <w:t xml:space="preserve">افتقار تام إلى الشفافية، مما سيمنع الأطراف في الداخل والخارج من رؤية التقدم المحرز. </w:t>
      </w:r>
      <w:r w:rsidR="00FA3793" w:rsidRPr="00E3082F">
        <w:rPr>
          <w:rFonts w:hint="cs"/>
          <w:rtl/>
        </w:rPr>
        <w:t>وهذا</w:t>
      </w:r>
      <w:r w:rsidR="00FA3793" w:rsidRPr="00E3082F">
        <w:rPr>
          <w:rtl/>
        </w:rPr>
        <w:t xml:space="preserve"> الافتقار إلى الشفافية موجود في مجالات أخرى أيضا. وقال إنه على سبيل المثال يرغب شاكرا في الحصول على معلومات أكثر دقة فيما يتعلق بالجهود التي تبذلها السلطات القضائية من أجل ص</w:t>
      </w:r>
      <w:r w:rsidR="00FA3793">
        <w:rPr>
          <w:rFonts w:hint="cs"/>
          <w:rtl/>
        </w:rPr>
        <w:t>وغ</w:t>
      </w:r>
      <w:r w:rsidR="00FA3793" w:rsidRPr="00E3082F">
        <w:rPr>
          <w:rtl/>
        </w:rPr>
        <w:t xml:space="preserve"> قواعد وتعليمات و</w:t>
      </w:r>
      <w:r w:rsidR="00FA3793">
        <w:rPr>
          <w:rFonts w:hint="cs"/>
          <w:rtl/>
          <w:lang w:bidi="ar-JO"/>
        </w:rPr>
        <w:t>مناهج</w:t>
      </w:r>
      <w:r w:rsidR="00FA3793" w:rsidRPr="00E3082F">
        <w:rPr>
          <w:rtl/>
        </w:rPr>
        <w:t xml:space="preserve"> وممارسات </w:t>
      </w:r>
      <w:r w:rsidR="00FA3793">
        <w:rPr>
          <w:rFonts w:hint="cs"/>
          <w:rtl/>
          <w:lang w:bidi="ar-JO"/>
        </w:rPr>
        <w:t>ل</w:t>
      </w:r>
      <w:r w:rsidR="00FA3793" w:rsidRPr="00E3082F">
        <w:rPr>
          <w:rtl/>
        </w:rPr>
        <w:t>إجراء التحقيقات، ومعرفة ما إذا كانت أية اقتراحات ملموسة قد قدمت من أجل إلغاء عقوبة الإعدام، الذي أ</w:t>
      </w:r>
      <w:r w:rsidR="00FA3793">
        <w:rPr>
          <w:rtl/>
        </w:rPr>
        <w:t>ُ</w:t>
      </w:r>
      <w:r>
        <w:rPr>
          <w:rtl/>
        </w:rPr>
        <w:t>فيد أن الدولة تنظر فيه.</w:t>
      </w:r>
    </w:p>
    <w:p w:rsidR="00FA3793" w:rsidRPr="00E3082F" w:rsidRDefault="00E75592" w:rsidP="00FA3793">
      <w:pPr>
        <w:pStyle w:val="DualTxt"/>
        <w:rPr>
          <w:rtl/>
        </w:rPr>
      </w:pPr>
      <w:r>
        <w:rPr>
          <w:rFonts w:hint="cs"/>
          <w:rtl/>
        </w:rPr>
        <w:t>58 -</w:t>
      </w:r>
      <w:r>
        <w:rPr>
          <w:rFonts w:hint="cs"/>
          <w:rtl/>
        </w:rPr>
        <w:tab/>
      </w:r>
      <w:r w:rsidR="00FA3793" w:rsidRPr="00E3082F">
        <w:rPr>
          <w:rtl/>
        </w:rPr>
        <w:t xml:space="preserve">وأضاف أنه فهم أن العدد الهائل من الفتيات </w:t>
      </w:r>
      <w:r w:rsidR="00FA3793">
        <w:rPr>
          <w:rFonts w:hint="cs"/>
          <w:rtl/>
          <w:lang w:bidi="ar-JO"/>
        </w:rPr>
        <w:t xml:space="preserve">اللواتي </w:t>
      </w:r>
      <w:r w:rsidR="00FA3793" w:rsidRPr="00E3082F">
        <w:rPr>
          <w:rtl/>
        </w:rPr>
        <w:t>يتزوجن</w:t>
      </w:r>
      <w:r w:rsidR="00FA3793">
        <w:rPr>
          <w:rFonts w:hint="cs"/>
          <w:rtl/>
          <w:lang w:bidi="ar-JO"/>
        </w:rPr>
        <w:t xml:space="preserve"> عن عمر أقل من</w:t>
      </w:r>
      <w:r w:rsidR="00FA3793" w:rsidRPr="00E3082F">
        <w:rPr>
          <w:rtl/>
        </w:rPr>
        <w:t xml:space="preserve"> 18 سنة بسبب الحاجة الاقتصادية يفعلن ذلك في ظل الشريعة وليس</w:t>
      </w:r>
      <w:r w:rsidR="00FA3793" w:rsidRPr="00E3082F">
        <w:rPr>
          <w:rtl/>
          <w:lang w:bidi="ar-JO"/>
        </w:rPr>
        <w:t xml:space="preserve"> في إطار</w:t>
      </w:r>
      <w:r>
        <w:rPr>
          <w:rtl/>
        </w:rPr>
        <w:t xml:space="preserve"> القانون المحلي. </w:t>
      </w:r>
      <w:r w:rsidR="00FA3793" w:rsidRPr="00E3082F">
        <w:rPr>
          <w:rFonts w:hint="cs"/>
          <w:rtl/>
        </w:rPr>
        <w:t>وتساءل</w:t>
      </w:r>
      <w:r w:rsidR="00FA3793" w:rsidRPr="00E3082F">
        <w:rPr>
          <w:rtl/>
        </w:rPr>
        <w:t xml:space="preserve"> عن الخطوات التي تتخذها الحكومة لمعالجة الاختلاف بين القانونين.</w:t>
      </w:r>
    </w:p>
    <w:p w:rsidR="00FA3793" w:rsidRPr="00E3082F" w:rsidRDefault="00E75592" w:rsidP="00FA3793">
      <w:pPr>
        <w:pStyle w:val="DualTxt"/>
        <w:rPr>
          <w:rtl/>
        </w:rPr>
      </w:pPr>
      <w:r>
        <w:rPr>
          <w:rFonts w:hint="cs"/>
          <w:rtl/>
          <w:lang w:bidi="ar-JO"/>
        </w:rPr>
        <w:t>59 -</w:t>
      </w:r>
      <w:r>
        <w:rPr>
          <w:rFonts w:hint="cs"/>
          <w:rtl/>
          <w:lang w:bidi="ar-JO"/>
        </w:rPr>
        <w:tab/>
      </w:r>
      <w:r w:rsidR="00FA3793" w:rsidRPr="00E3082F">
        <w:rPr>
          <w:rFonts w:hint="cs"/>
          <w:rtl/>
        </w:rPr>
        <w:t>وأخيرا،</w:t>
      </w:r>
      <w:r w:rsidR="00FA3793" w:rsidRPr="00E3082F">
        <w:rPr>
          <w:rtl/>
        </w:rPr>
        <w:t xml:space="preserve"> قال إنه يود أن يعلم كيف تخطط الدولة الطرف لمعالجة التقارير المتعلقة بالنتائج السلبية لتجريم المثلية الجنسية بموجب القانون الأوزبكي، </w:t>
      </w:r>
      <w:r w:rsidR="00FA3793">
        <w:rPr>
          <w:rFonts w:hint="cs"/>
          <w:rtl/>
          <w:lang w:bidi="ar-JO"/>
        </w:rPr>
        <w:t>بما في ذلك</w:t>
      </w:r>
      <w:r w:rsidR="00FA3793" w:rsidRPr="00E3082F">
        <w:rPr>
          <w:rtl/>
        </w:rPr>
        <w:t xml:space="preserve"> إمكانية </w:t>
      </w:r>
      <w:r w:rsidR="00FA3793">
        <w:rPr>
          <w:rFonts w:hint="cs"/>
          <w:rtl/>
        </w:rPr>
        <w:t>وقوع</w:t>
      </w:r>
      <w:r w:rsidR="00FA3793" w:rsidRPr="00E3082F">
        <w:rPr>
          <w:rtl/>
        </w:rPr>
        <w:t xml:space="preserve"> ابتزاز على يد سلطات الدولة و</w:t>
      </w:r>
      <w:r w:rsidR="00FA3793">
        <w:rPr>
          <w:rFonts w:hint="cs"/>
          <w:rtl/>
          <w:lang w:bidi="ar-JO"/>
        </w:rPr>
        <w:t>ال</w:t>
      </w:r>
      <w:r w:rsidR="00FA3793" w:rsidRPr="00E3082F">
        <w:rPr>
          <w:rtl/>
        </w:rPr>
        <w:t xml:space="preserve">أفراد </w:t>
      </w:r>
      <w:r w:rsidR="00FA3793">
        <w:rPr>
          <w:rFonts w:hint="cs"/>
          <w:rtl/>
          <w:lang w:bidi="ar-JO"/>
        </w:rPr>
        <w:t>ال</w:t>
      </w:r>
      <w:r w:rsidR="00FA3793" w:rsidRPr="00E3082F">
        <w:rPr>
          <w:rtl/>
        </w:rPr>
        <w:t>عاديين.</w:t>
      </w:r>
    </w:p>
    <w:p w:rsidR="00750E46" w:rsidRDefault="00E75592" w:rsidP="00FA3793">
      <w:pPr>
        <w:pStyle w:val="DualTxt"/>
        <w:rPr>
          <w:rFonts w:hint="cs"/>
          <w:i/>
          <w:iCs/>
          <w:rtl/>
        </w:rPr>
      </w:pPr>
      <w:r>
        <w:rPr>
          <w:rFonts w:hint="cs"/>
          <w:iCs/>
          <w:rtl/>
        </w:rPr>
        <w:tab/>
      </w:r>
      <w:r w:rsidR="00FA3793" w:rsidRPr="00E3082F">
        <w:rPr>
          <w:rFonts w:hint="cs"/>
          <w:iCs/>
          <w:rtl/>
        </w:rPr>
        <w:t>رفعت</w:t>
      </w:r>
      <w:r w:rsidR="00FA3793" w:rsidRPr="00E3082F">
        <w:rPr>
          <w:iCs/>
          <w:rtl/>
        </w:rPr>
        <w:t xml:space="preserve"> الجلسة الساعة 00/18.</w:t>
      </w:r>
    </w:p>
    <w:p w:rsidR="00FA3793" w:rsidRPr="00E75592" w:rsidRDefault="00E75592" w:rsidP="00E75592">
      <w:pPr>
        <w:pStyle w:val="DualTxt"/>
        <w:spacing w:after="0" w:line="240" w:lineRule="auto"/>
        <w:rPr>
          <w:rFonts w:hint="cs"/>
          <w:i/>
          <w:iCs/>
          <w:rtl/>
        </w:rPr>
      </w:pPr>
      <w:r>
        <w:rPr>
          <w:rFonts w:hint="cs"/>
          <w:i/>
          <w:iCs/>
          <w:noProof/>
          <w:w w:val="100"/>
          <w:rtl/>
        </w:rPr>
        <w:pict>
          <v:line id="_x0000_s1026" style="position:absolute;left:0;text-align:left;z-index:1" from="84.2pt,24pt" to="156.2pt,24pt" strokeweight=".25pt">
            <w10:wrap anchorx="page"/>
          </v:line>
        </w:pict>
      </w:r>
    </w:p>
    <w:sectPr w:rsidR="00FA3793" w:rsidRPr="00E75592" w:rsidSect="00FA379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11-17T09:27:00Z" w:initials="Start">
    <w:p w:rsidR="00575278" w:rsidRDefault="00575278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NO&gt;&gt;N0527754A&lt;&lt;ODS JOB NO&gt;&gt;</w:t>
      </w:r>
    </w:p>
    <w:p w:rsidR="00575278" w:rsidRDefault="00575278">
      <w:pPr>
        <w:pStyle w:val="CommentText"/>
      </w:pPr>
      <w:r>
        <w:t>&lt;&lt;ODS DOC SYMBOL1&gt;&gt;CCPR/C/SR.2265&lt;&lt;ODS DOC SYMBOL1&gt;&gt;</w:t>
      </w:r>
    </w:p>
    <w:p w:rsidR="00575278" w:rsidRDefault="0057527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278" w:rsidRDefault="00575278">
      <w:r>
        <w:separator/>
      </w:r>
    </w:p>
  </w:endnote>
  <w:endnote w:type="continuationSeparator" w:id="0">
    <w:p w:rsidR="00575278" w:rsidRDefault="00575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52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575278" w:rsidRPr="00617BFE" w:rsidRDefault="00575278" w:rsidP="00617BF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B879A3">
            <w:rPr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575278" w:rsidRPr="00617BFE" w:rsidRDefault="00575278" w:rsidP="00617BFE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05-27754</w:t>
          </w:r>
          <w:r>
            <w:rPr>
              <w:b w:val="0"/>
              <w:w w:val="103"/>
            </w:rPr>
            <w:fldChar w:fldCharType="end"/>
          </w:r>
        </w:p>
      </w:tc>
    </w:tr>
  </w:tbl>
  <w:p w:rsidR="00575278" w:rsidRPr="00617BFE" w:rsidRDefault="00575278" w:rsidP="00617B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52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575278" w:rsidRPr="00617BFE" w:rsidRDefault="00575278" w:rsidP="00617BFE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05-27754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575278" w:rsidRPr="00617BFE" w:rsidRDefault="00575278" w:rsidP="00617BF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B879A3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</w:tr>
  </w:tbl>
  <w:p w:rsidR="00575278" w:rsidRPr="00617BFE" w:rsidRDefault="00575278" w:rsidP="00617B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278" w:rsidRDefault="00575278" w:rsidP="00617BFE">
    <w:pPr>
      <w:pStyle w:val="Footer"/>
      <w:pBdr>
        <w:top w:val="single" w:sz="2" w:space="1" w:color="auto"/>
      </w:pBdr>
      <w:rPr>
        <w:sz w:val="2"/>
      </w:rPr>
    </w:pPr>
  </w:p>
  <w:p w:rsidR="00575278" w:rsidRPr="002860B8" w:rsidRDefault="00575278" w:rsidP="00617BFE">
    <w:pPr>
      <w:pStyle w:val="FootnoteText"/>
      <w:spacing w:after="120"/>
      <w:ind w:left="1267" w:right="1267" w:firstLine="0"/>
      <w:rPr>
        <w:w w:val="103"/>
        <w:rtl/>
      </w:rPr>
    </w:pPr>
    <w:r w:rsidRPr="002860B8">
      <w:rPr>
        <w:w w:val="103"/>
        <w:rtl/>
      </w:rPr>
      <w:t>هذا المحضر قابل للتصويب.</w:t>
    </w:r>
  </w:p>
  <w:p w:rsidR="00575278" w:rsidRPr="002860B8" w:rsidRDefault="00575278" w:rsidP="00617BFE">
    <w:pPr>
      <w:pStyle w:val="FootnoteText"/>
      <w:spacing w:after="120"/>
      <w:ind w:left="1267" w:right="1267" w:firstLine="0"/>
      <w:rPr>
        <w:w w:val="103"/>
        <w:rtl/>
      </w:rPr>
    </w:pPr>
    <w:r w:rsidRPr="002860B8">
      <w:rPr>
        <w:w w:val="103"/>
        <w:rtl/>
      </w:rPr>
      <w:t xml:space="preserve">وينبغي تقديم التصويبات بإحدى لغات العمل. كما ينبغي تبيانها في مذكرة وإدخالها على نسخة من المحضر. كذلك ينبغي إرسالها </w:t>
    </w:r>
    <w:r w:rsidRPr="002860B8">
      <w:rPr>
        <w:b/>
        <w:bCs/>
        <w:w w:val="103"/>
        <w:rtl/>
      </w:rPr>
      <w:t>في غضون أسبوع واحد من تاريخ هذه الوثيقة إلى</w:t>
    </w:r>
    <w:r>
      <w:rPr>
        <w:rFonts w:hint="cs"/>
        <w:b/>
        <w:bCs/>
        <w:w w:val="103"/>
        <w:rtl/>
      </w:rPr>
      <w:t>:</w:t>
    </w:r>
    <w:r w:rsidRPr="002860B8">
      <w:rPr>
        <w:w w:val="103"/>
      </w:rPr>
      <w:t>Chief, Official Records Editing Section, room DC2-750, 2 United Nations Plaza</w:t>
    </w:r>
    <w:r w:rsidRPr="002860B8">
      <w:rPr>
        <w:w w:val="103"/>
        <w:rtl/>
      </w:rPr>
      <w:t>.</w:t>
    </w:r>
  </w:p>
  <w:p w:rsidR="00575278" w:rsidRDefault="00575278" w:rsidP="00617BFE">
    <w:pPr>
      <w:pStyle w:val="FootnoteText"/>
      <w:spacing w:after="120"/>
      <w:ind w:left="1267" w:right="1267" w:firstLine="0"/>
      <w:rPr>
        <w:w w:val="103"/>
      </w:rPr>
    </w:pPr>
    <w:r w:rsidRPr="002860B8">
      <w:rPr>
        <w:w w:val="103"/>
        <w:rtl/>
      </w:rPr>
      <w:t>وستصدر أية تصويبات لمحاضر جلسات هذه الدورة في وثيقة تصويب واحدة، عقب نهاية الدورة بفترة وجيزة.</w:t>
    </w:r>
  </w:p>
  <w:p w:rsidR="00575278" w:rsidRDefault="00575278" w:rsidP="00617BFE">
    <w:pPr>
      <w:pStyle w:val="FootnoteText"/>
      <w:bidi w:val="0"/>
      <w:spacing w:line="120" w:lineRule="exact"/>
      <w:ind w:left="1267" w:right="1267" w:firstLine="0"/>
      <w:rPr>
        <w:sz w:val="12"/>
      </w:rPr>
    </w:pPr>
  </w:p>
  <w:p w:rsidR="00575278" w:rsidRDefault="00575278" w:rsidP="00617BFE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05-27754 (A)</w:t>
    </w:r>
    <w:r>
      <w:rPr>
        <w:rFonts w:cs="Times New Roman"/>
        <w:b w:val="0"/>
        <w:w w:val="103"/>
        <w:sz w:val="20"/>
      </w:rPr>
      <w:fldChar w:fldCharType="end"/>
    </w:r>
  </w:p>
  <w:p w:rsidR="00575278" w:rsidRPr="00617BFE" w:rsidRDefault="00575278" w:rsidP="00617BFE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*0527754*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278" w:rsidRDefault="00575278">
      <w:r>
        <w:separator/>
      </w:r>
    </w:p>
  </w:footnote>
  <w:footnote w:type="continuationSeparator" w:id="0">
    <w:p w:rsidR="00575278" w:rsidRDefault="00575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9"/>
      <w:gridCol w:w="4941"/>
    </w:tblGrid>
    <w:tr w:rsidR="0057527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575278" w:rsidRDefault="00575278" w:rsidP="00617BFE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575278" w:rsidRPr="00617BFE" w:rsidRDefault="00575278" w:rsidP="00617BFE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CCPR/C/SR.2265</w:t>
          </w:r>
          <w:r>
            <w:rPr>
              <w:w w:val="103"/>
            </w:rPr>
            <w:fldChar w:fldCharType="end"/>
          </w:r>
        </w:p>
      </w:tc>
    </w:tr>
  </w:tbl>
  <w:p w:rsidR="00575278" w:rsidRPr="00617BFE" w:rsidRDefault="00575278" w:rsidP="00617B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1"/>
      <w:gridCol w:w="4909"/>
    </w:tblGrid>
    <w:tr w:rsidR="0057527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575278" w:rsidRPr="00617BFE" w:rsidRDefault="00575278" w:rsidP="00617BFE">
          <w:pPr>
            <w:pStyle w:val="Header"/>
            <w:bidi/>
            <w:spacing w:after="80"/>
            <w:jc w:val="right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>
            <w:rPr>
              <w:w w:val="103"/>
            </w:rPr>
            <w:t>CCPR/C/SR.2265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5278" w:rsidRDefault="00575278" w:rsidP="00617BFE">
          <w:pPr>
            <w:pStyle w:val="Header"/>
          </w:pPr>
        </w:p>
      </w:tc>
    </w:tr>
  </w:tbl>
  <w:p w:rsidR="00575278" w:rsidRPr="00617BFE" w:rsidRDefault="00575278" w:rsidP="00617B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575278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5278" w:rsidRDefault="00575278" w:rsidP="00617BFE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5278" w:rsidRPr="00617BFE" w:rsidRDefault="00575278" w:rsidP="00617BFE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5278" w:rsidRDefault="00575278" w:rsidP="00617BF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75278" w:rsidRPr="00617BFE" w:rsidRDefault="00575278" w:rsidP="00617BFE">
          <w:pPr>
            <w:spacing w:line="380" w:lineRule="exact"/>
            <w:jc w:val="right"/>
          </w:pPr>
          <w:r>
            <w:rPr>
              <w:sz w:val="40"/>
            </w:rPr>
            <w:t>CCPR</w:t>
          </w:r>
          <w:r>
            <w:t>/C/SR.2265</w:t>
          </w:r>
        </w:p>
      </w:tc>
    </w:tr>
    <w:tr w:rsidR="00575278" w:rsidRPr="00617BF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278" w:rsidRDefault="00575278" w:rsidP="00617BFE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75278" w:rsidRPr="00617BFE" w:rsidRDefault="00575278" w:rsidP="00617BFE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278" w:rsidRPr="00617BFE" w:rsidRDefault="00575278" w:rsidP="00617BFE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العهد الدولي الخاص بالحقوق</w:t>
          </w:r>
          <w:r>
            <w:rPr>
              <w:szCs w:val="50"/>
              <w:rtl/>
            </w:rPr>
            <w:br/>
            <w:t>المدنية والسياسية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278" w:rsidRPr="00617BFE" w:rsidRDefault="00575278" w:rsidP="00617BFE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278" w:rsidRDefault="00575278" w:rsidP="00617BFE">
          <w:pPr>
            <w:bidi w:val="0"/>
            <w:spacing w:before="240" w:line="240" w:lineRule="exact"/>
          </w:pPr>
          <w:r>
            <w:t>Distr.: General</w:t>
          </w:r>
        </w:p>
        <w:p w:rsidR="00575278" w:rsidRDefault="00575278" w:rsidP="00617BFE">
          <w:pPr>
            <w:bidi w:val="0"/>
            <w:spacing w:line="240" w:lineRule="exact"/>
            <w:jc w:val="left"/>
          </w:pPr>
          <w:r>
            <w:t>18 November 2005</w:t>
          </w:r>
        </w:p>
        <w:p w:rsidR="00575278" w:rsidRDefault="00575278" w:rsidP="00617BFE">
          <w:pPr>
            <w:bidi w:val="0"/>
            <w:spacing w:line="240" w:lineRule="exact"/>
            <w:jc w:val="left"/>
          </w:pPr>
          <w:r>
            <w:t>Arabic</w:t>
          </w:r>
        </w:p>
        <w:p w:rsidR="00575278" w:rsidRPr="00617BFE" w:rsidRDefault="00575278" w:rsidP="00617BFE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575278" w:rsidRPr="00617BFE" w:rsidRDefault="00575278" w:rsidP="00617BFE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527754*"/>
    <w:docVar w:name="CreationDt" w:val="17/11/2005 09:272 ص"/>
    <w:docVar w:name="DocCategory" w:val="SROthers"/>
    <w:docVar w:name="DocType" w:val="Final"/>
    <w:docVar w:name="FooterJN" w:val="05-27754"/>
    <w:docVar w:name="jobn" w:val="05-27754 (A)"/>
    <w:docVar w:name="jobnDT" w:val="05-27754 (A)   171105"/>
    <w:docVar w:name="jobnDTDT" w:val="05-27754 (A)   171105   171105"/>
    <w:docVar w:name="JobNo" w:val="0527754A"/>
    <w:docVar w:name="OandT" w:val=" "/>
    <w:docVar w:name="sss1" w:val="CCPR/C/SR.2265"/>
    <w:docVar w:name="sss2" w:val="-"/>
    <w:docVar w:name="Symbol1" w:val="CCPR/C/SR.2265"/>
    <w:docVar w:name="Symbol2" w:val="-"/>
  </w:docVars>
  <w:rsids>
    <w:rsidRoot w:val="005E2105"/>
    <w:rsid w:val="00042425"/>
    <w:rsid w:val="0006648F"/>
    <w:rsid w:val="00087310"/>
    <w:rsid w:val="0009732C"/>
    <w:rsid w:val="000C4EED"/>
    <w:rsid w:val="000D2CEC"/>
    <w:rsid w:val="000E78F8"/>
    <w:rsid w:val="00101EE8"/>
    <w:rsid w:val="00113349"/>
    <w:rsid w:val="001519A9"/>
    <w:rsid w:val="00154556"/>
    <w:rsid w:val="001737F8"/>
    <w:rsid w:val="00183D6A"/>
    <w:rsid w:val="00187870"/>
    <w:rsid w:val="001C544C"/>
    <w:rsid w:val="001F6786"/>
    <w:rsid w:val="00212448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83CA8"/>
    <w:rsid w:val="003A65ED"/>
    <w:rsid w:val="003D4612"/>
    <w:rsid w:val="003F3B03"/>
    <w:rsid w:val="003F4B8C"/>
    <w:rsid w:val="0040115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1402"/>
    <w:rsid w:val="004F511B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6794C"/>
    <w:rsid w:val="00575278"/>
    <w:rsid w:val="005838F5"/>
    <w:rsid w:val="00591B45"/>
    <w:rsid w:val="005A0F73"/>
    <w:rsid w:val="005A2EA3"/>
    <w:rsid w:val="005C2ECE"/>
    <w:rsid w:val="005E2105"/>
    <w:rsid w:val="00616E82"/>
    <w:rsid w:val="00617BFE"/>
    <w:rsid w:val="006218A3"/>
    <w:rsid w:val="006564CE"/>
    <w:rsid w:val="00663F64"/>
    <w:rsid w:val="00696B7A"/>
    <w:rsid w:val="006C38EE"/>
    <w:rsid w:val="00702722"/>
    <w:rsid w:val="0071531E"/>
    <w:rsid w:val="0071645B"/>
    <w:rsid w:val="00716E9D"/>
    <w:rsid w:val="00747B9E"/>
    <w:rsid w:val="00750E46"/>
    <w:rsid w:val="007524BE"/>
    <w:rsid w:val="007525FA"/>
    <w:rsid w:val="00774FF0"/>
    <w:rsid w:val="00780104"/>
    <w:rsid w:val="0079046D"/>
    <w:rsid w:val="0079753A"/>
    <w:rsid w:val="007A6DD9"/>
    <w:rsid w:val="007C1114"/>
    <w:rsid w:val="007D60E0"/>
    <w:rsid w:val="007E32B9"/>
    <w:rsid w:val="0081284F"/>
    <w:rsid w:val="00814843"/>
    <w:rsid w:val="008170DE"/>
    <w:rsid w:val="00830E32"/>
    <w:rsid w:val="00873A11"/>
    <w:rsid w:val="00873AF9"/>
    <w:rsid w:val="008D1C04"/>
    <w:rsid w:val="008F04A0"/>
    <w:rsid w:val="008F64A7"/>
    <w:rsid w:val="0090012B"/>
    <w:rsid w:val="0090351F"/>
    <w:rsid w:val="00912EE7"/>
    <w:rsid w:val="00944B4B"/>
    <w:rsid w:val="00970BAD"/>
    <w:rsid w:val="009768D1"/>
    <w:rsid w:val="009829B7"/>
    <w:rsid w:val="009927C0"/>
    <w:rsid w:val="009961E6"/>
    <w:rsid w:val="009C0017"/>
    <w:rsid w:val="009C15F4"/>
    <w:rsid w:val="009D62A3"/>
    <w:rsid w:val="009E2A1F"/>
    <w:rsid w:val="00A01D99"/>
    <w:rsid w:val="00A37C4B"/>
    <w:rsid w:val="00A54772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15078"/>
    <w:rsid w:val="00B22953"/>
    <w:rsid w:val="00B272BE"/>
    <w:rsid w:val="00B879A3"/>
    <w:rsid w:val="00B9542C"/>
    <w:rsid w:val="00B95560"/>
    <w:rsid w:val="00BA7FAB"/>
    <w:rsid w:val="00BC2F4C"/>
    <w:rsid w:val="00BC4A05"/>
    <w:rsid w:val="00BF0B15"/>
    <w:rsid w:val="00BF6D12"/>
    <w:rsid w:val="00C128A6"/>
    <w:rsid w:val="00C12CBB"/>
    <w:rsid w:val="00C25A2D"/>
    <w:rsid w:val="00C260F8"/>
    <w:rsid w:val="00C43FBE"/>
    <w:rsid w:val="00C449C6"/>
    <w:rsid w:val="00C564B0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5772D"/>
    <w:rsid w:val="00DA66B7"/>
    <w:rsid w:val="00DB0865"/>
    <w:rsid w:val="00DE5433"/>
    <w:rsid w:val="00DF5F38"/>
    <w:rsid w:val="00E12ACF"/>
    <w:rsid w:val="00E228E8"/>
    <w:rsid w:val="00E23336"/>
    <w:rsid w:val="00E236E0"/>
    <w:rsid w:val="00E31661"/>
    <w:rsid w:val="00E32B52"/>
    <w:rsid w:val="00E45F07"/>
    <w:rsid w:val="00E47EB8"/>
    <w:rsid w:val="00E750E1"/>
    <w:rsid w:val="00E75592"/>
    <w:rsid w:val="00E9114A"/>
    <w:rsid w:val="00EA489C"/>
    <w:rsid w:val="00EB0CA7"/>
    <w:rsid w:val="00EB4992"/>
    <w:rsid w:val="00EE0B55"/>
    <w:rsid w:val="00EF2E52"/>
    <w:rsid w:val="00F03004"/>
    <w:rsid w:val="00F32E4A"/>
    <w:rsid w:val="00F36D8C"/>
    <w:rsid w:val="00F7451D"/>
    <w:rsid w:val="00F93545"/>
    <w:rsid w:val="00F96FBA"/>
    <w:rsid w:val="00FA3793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617BFE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617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12</Pages>
  <Words>4719</Words>
  <Characters>26902</Characters>
  <Application>Microsoft Office Word</Application>
  <DocSecurity>4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31558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Taha Al-Momani</dc:creator>
  <cp:keywords/>
  <dc:description/>
  <cp:lastModifiedBy>CMS Installer</cp:lastModifiedBy>
  <cp:revision>6</cp:revision>
  <cp:lastPrinted>2005-11-17T23:13:00Z</cp:lastPrinted>
  <dcterms:created xsi:type="dcterms:W3CDTF">2005-11-17T23:13:00Z</dcterms:created>
  <dcterms:modified xsi:type="dcterms:W3CDTF">2005-11-17T23:17:00Z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0527754</vt:lpwstr>
  </property>
  <property fmtid="{D5CDD505-2E9C-101B-9397-08002B2CF9AE}" pid="3" name="Symbol1">
    <vt:lpwstr>CCPR/C/SR.2265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