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FE2AC5">
                <w:t>C/SR.2192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E2AC5">
              <w:rPr>
                <w:sz w:val="20"/>
                <w:lang w:val="en-US"/>
              </w:rPr>
              <w:fldChar w:fldCharType="separate"/>
            </w:r>
            <w:r w:rsidR="003E6E23">
              <w:rPr>
                <w:sz w:val="20"/>
                <w:lang w:val="en-US"/>
              </w:rPr>
              <w:t>14</w:t>
            </w:r>
            <w:r w:rsidR="00FE2AC5">
              <w:rPr>
                <w:sz w:val="20"/>
                <w:lang w:val="en-US"/>
              </w:rPr>
              <w:t xml:space="preserve"> </w:t>
            </w:r>
            <w:r w:rsidR="003E6E23">
              <w:rPr>
                <w:sz w:val="20"/>
                <w:lang w:val="en-US"/>
              </w:rPr>
              <w:t>February</w:t>
            </w:r>
            <w:r w:rsidR="00FE2AC5">
              <w:rPr>
                <w:sz w:val="20"/>
                <w:lang w:val="en-US"/>
              </w:rPr>
              <w:t xml:space="preserve"> 201</w:t>
            </w:r>
            <w:r w:rsidR="003E6E23">
              <w:rPr>
                <w:sz w:val="20"/>
                <w:lang w:val="en-US"/>
              </w:rPr>
              <w:t>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00B06" w:rsidRPr="005E7097" w:rsidRDefault="00F00B06" w:rsidP="00F00B06">
      <w:pPr>
        <w:pStyle w:val="SingleTxtGR"/>
        <w:tabs>
          <w:tab w:val="left" w:pos="540"/>
          <w:tab w:val="left" w:pos="1080"/>
        </w:tabs>
        <w:spacing w:before="120" w:after="0"/>
        <w:ind w:left="0"/>
        <w:rPr>
          <w:b/>
          <w:sz w:val="24"/>
          <w:szCs w:val="24"/>
        </w:rPr>
      </w:pPr>
      <w:r w:rsidRPr="005E7097">
        <w:rPr>
          <w:b/>
          <w:sz w:val="24"/>
          <w:szCs w:val="24"/>
        </w:rPr>
        <w:t>Комитет по ликвидации расовой дискриминации</w:t>
      </w:r>
    </w:p>
    <w:p w:rsidR="00F00B06" w:rsidRPr="004463AC" w:rsidRDefault="00F00B06" w:rsidP="00F00B06">
      <w:pPr>
        <w:pStyle w:val="SingleTxtGR"/>
        <w:tabs>
          <w:tab w:val="left" w:pos="540"/>
          <w:tab w:val="left" w:pos="1080"/>
        </w:tabs>
        <w:ind w:left="0"/>
        <w:rPr>
          <w:b/>
        </w:rPr>
      </w:pPr>
      <w:r w:rsidRPr="004463AC">
        <w:rPr>
          <w:b/>
        </w:rPr>
        <w:t>Восемьдесят первая сессия</w:t>
      </w:r>
    </w:p>
    <w:p w:rsidR="00F00B06" w:rsidRPr="004463AC" w:rsidRDefault="00F00B06" w:rsidP="00F00B06">
      <w:pPr>
        <w:pStyle w:val="SingleTxtGR"/>
        <w:tabs>
          <w:tab w:val="left" w:pos="540"/>
          <w:tab w:val="left" w:pos="1080"/>
        </w:tabs>
        <w:spacing w:after="0"/>
        <w:ind w:left="0"/>
        <w:rPr>
          <w:b/>
        </w:rPr>
      </w:pPr>
      <w:r w:rsidRPr="004463AC">
        <w:rPr>
          <w:b/>
        </w:rPr>
        <w:t>Краткий отч</w:t>
      </w:r>
      <w:r>
        <w:rPr>
          <w:b/>
        </w:rPr>
        <w:t>е</w:t>
      </w:r>
      <w:r w:rsidRPr="004463AC">
        <w:rPr>
          <w:b/>
        </w:rPr>
        <w:t>т о 2192-м заседании,</w:t>
      </w:r>
    </w:p>
    <w:p w:rsidR="00F00B06" w:rsidRPr="004463AC" w:rsidRDefault="00F00B06" w:rsidP="00F00B06">
      <w:pPr>
        <w:pStyle w:val="SingleTxtGR"/>
        <w:tabs>
          <w:tab w:val="left" w:pos="540"/>
          <w:tab w:val="left" w:pos="1080"/>
        </w:tabs>
        <w:spacing w:after="0"/>
        <w:ind w:left="0"/>
      </w:pPr>
      <w:r w:rsidRPr="004463AC">
        <w:t>состоявшемся во Дворце Вильсона в Женеве</w:t>
      </w:r>
    </w:p>
    <w:p w:rsidR="00F00B06" w:rsidRPr="004463AC" w:rsidRDefault="00F00B06" w:rsidP="00F00B06">
      <w:pPr>
        <w:pStyle w:val="SingleTxtGR"/>
        <w:tabs>
          <w:tab w:val="left" w:pos="540"/>
          <w:tab w:val="left" w:pos="1080"/>
        </w:tabs>
        <w:ind w:left="0"/>
      </w:pPr>
      <w:r w:rsidRPr="004463AC">
        <w:t>в пятницу, 24 августа 2012 года, в 10 ч. 00 м.</w:t>
      </w:r>
    </w:p>
    <w:p w:rsidR="00F00B06" w:rsidRPr="004463AC" w:rsidRDefault="00F00B06" w:rsidP="00F00B06">
      <w:pPr>
        <w:pStyle w:val="SingleTxtGR"/>
        <w:tabs>
          <w:tab w:val="left" w:pos="540"/>
          <w:tab w:val="left" w:pos="1080"/>
        </w:tabs>
        <w:ind w:left="0"/>
      </w:pPr>
      <w:r w:rsidRPr="004463AC">
        <w:rPr>
          <w:i/>
        </w:rPr>
        <w:t>Председатель</w:t>
      </w:r>
      <w:r w:rsidRPr="004463AC">
        <w:t>: г-н Автономов</w:t>
      </w:r>
    </w:p>
    <w:p w:rsidR="00F00B06" w:rsidRPr="005E7097" w:rsidRDefault="00F00B06" w:rsidP="00F00B06">
      <w:pPr>
        <w:pStyle w:val="SingleTxtGR"/>
        <w:tabs>
          <w:tab w:val="left" w:pos="540"/>
          <w:tab w:val="left" w:pos="1080"/>
        </w:tabs>
        <w:suppressAutoHyphens/>
        <w:spacing w:before="360" w:after="240"/>
        <w:ind w:left="0" w:right="0"/>
        <w:jc w:val="left"/>
        <w:rPr>
          <w:sz w:val="28"/>
          <w:szCs w:val="28"/>
        </w:rPr>
      </w:pPr>
      <w:r w:rsidRPr="005E7097">
        <w:rPr>
          <w:sz w:val="28"/>
          <w:szCs w:val="28"/>
        </w:rPr>
        <w:t>Содержание</w:t>
      </w:r>
    </w:p>
    <w:p w:rsidR="00F00B06" w:rsidRPr="004463AC" w:rsidRDefault="00F00B06" w:rsidP="00F00B06">
      <w:pPr>
        <w:pStyle w:val="SingleTxtGR"/>
        <w:suppressAutoHyphens/>
        <w:jc w:val="left"/>
        <w:rPr>
          <w:i/>
        </w:rPr>
      </w:pPr>
      <w:r w:rsidRPr="004463AC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4463AC">
        <w:rPr>
          <w:i/>
        </w:rPr>
        <w:t>(продолжение)</w:t>
      </w:r>
    </w:p>
    <w:p w:rsidR="007511D7" w:rsidRDefault="00EE3AD6" w:rsidP="00EE3AD6">
      <w:pPr>
        <w:pStyle w:val="SingleTxtGR"/>
        <w:suppressAutoHyphens/>
        <w:ind w:left="1701" w:hanging="567"/>
        <w:jc w:val="left"/>
      </w:pPr>
      <w:r>
        <w:rPr>
          <w:i/>
        </w:rPr>
        <w:tab/>
      </w:r>
      <w:r w:rsidR="00F00B06" w:rsidRPr="004463AC">
        <w:rPr>
          <w:i/>
        </w:rPr>
        <w:t>Двадцатый</w:t>
      </w:r>
      <w:r w:rsidR="00F00B06">
        <w:rPr>
          <w:i/>
        </w:rPr>
        <w:t>−</w:t>
      </w:r>
      <w:r w:rsidR="00F00B06" w:rsidRPr="004463AC">
        <w:rPr>
          <w:i/>
        </w:rPr>
        <w:t xml:space="preserve">двадцать второй периодические доклады Финляндии </w:t>
      </w:r>
      <w:r w:rsidR="00F00B06" w:rsidRPr="004463AC">
        <w:t>(продолжение)</w:t>
      </w:r>
    </w:p>
    <w:p w:rsidR="00F3796C" w:rsidRPr="001A0838" w:rsidRDefault="00543042" w:rsidP="00D2199B">
      <w:pPr>
        <w:pStyle w:val="SingleTxtGR"/>
        <w:rPr>
          <w:i/>
        </w:rPr>
      </w:pPr>
      <w:r>
        <w:br w:type="page"/>
      </w:r>
      <w:r w:rsidR="00F3796C" w:rsidRPr="001A0838">
        <w:rPr>
          <w:i/>
        </w:rPr>
        <w:t>Заседание открывается в 10 ч. 00 м.</w:t>
      </w:r>
    </w:p>
    <w:p w:rsidR="00F3796C" w:rsidRPr="00582376" w:rsidRDefault="001A0838" w:rsidP="001A0838">
      <w:pPr>
        <w:pStyle w:val="H23GR"/>
        <w:rPr>
          <w:b w:val="0"/>
          <w:i/>
        </w:rPr>
      </w:pPr>
      <w:r>
        <w:tab/>
      </w:r>
      <w:r>
        <w:tab/>
      </w:r>
      <w:r w:rsidR="00F3796C" w:rsidRPr="00AD7576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F3796C" w:rsidRPr="00582376">
        <w:rPr>
          <w:b w:val="0"/>
          <w:i/>
        </w:rPr>
        <w:t>(продолжение)</w:t>
      </w:r>
    </w:p>
    <w:p w:rsidR="00F3796C" w:rsidRPr="00AD7576" w:rsidRDefault="00582376" w:rsidP="00187F57">
      <w:pPr>
        <w:pStyle w:val="SingleTxtGR"/>
        <w:suppressAutoHyphens/>
        <w:ind w:left="1701" w:hanging="567"/>
        <w:jc w:val="left"/>
      </w:pPr>
      <w:r>
        <w:tab/>
      </w:r>
      <w:r w:rsidR="00F3796C" w:rsidRPr="00582376">
        <w:rPr>
          <w:i/>
        </w:rPr>
        <w:t>Двадцатый−двадцать второй периодические доклады Финляндии</w:t>
      </w:r>
      <w:r w:rsidR="00F3796C" w:rsidRPr="00AD7576">
        <w:t xml:space="preserve"> (продолжение) (CERD/C/FIN/20-22; CERD/C/FIN/Q/20-22)</w:t>
      </w:r>
    </w:p>
    <w:p w:rsidR="00F3796C" w:rsidRPr="00AD7576" w:rsidRDefault="00F3796C" w:rsidP="00D2199B">
      <w:pPr>
        <w:pStyle w:val="SingleTxtGR"/>
      </w:pPr>
      <w:r w:rsidRPr="00AD7576">
        <w:t>1.</w:t>
      </w:r>
      <w:r w:rsidRPr="00AD7576">
        <w:tab/>
      </w:r>
      <w:r w:rsidRPr="00A24C71">
        <w:rPr>
          <w:i/>
        </w:rPr>
        <w:t>По приглашению Председателя члены делегации Финляндии занимают места за столом Комитета.</w:t>
      </w:r>
    </w:p>
    <w:p w:rsidR="00F3796C" w:rsidRPr="00AD7576" w:rsidRDefault="00F3796C" w:rsidP="00D2199B">
      <w:pPr>
        <w:pStyle w:val="SingleTxtGR"/>
      </w:pPr>
      <w:r w:rsidRPr="00AD7576">
        <w:t>2.</w:t>
      </w:r>
      <w:r w:rsidRPr="00AD7576">
        <w:tab/>
      </w:r>
      <w:r w:rsidRPr="00AD7576">
        <w:rPr>
          <w:b/>
        </w:rPr>
        <w:t>Председатель</w:t>
      </w:r>
      <w:r w:rsidRPr="00AD7576">
        <w:t xml:space="preserve"> предлагает делегации ответить на вопросы, которые были подняты членами Комитета на предыдущем заседании.</w:t>
      </w:r>
    </w:p>
    <w:p w:rsidR="00F3796C" w:rsidRPr="00AD7576" w:rsidRDefault="00F3796C" w:rsidP="00D2199B">
      <w:pPr>
        <w:pStyle w:val="SingleTxtGR"/>
      </w:pPr>
      <w:r w:rsidRPr="00AD7576">
        <w:t>3.</w:t>
      </w:r>
      <w:r w:rsidRPr="00AD7576">
        <w:tab/>
      </w:r>
      <w:r w:rsidRPr="00AD7576">
        <w:rPr>
          <w:b/>
        </w:rPr>
        <w:t>Г-жа Тиусанен</w:t>
      </w:r>
      <w:r w:rsidRPr="00AD7576">
        <w:t xml:space="preserve"> (Финляндия) говорит, что правительство намерено рат</w:t>
      </w:r>
      <w:r w:rsidRPr="00AD7576">
        <w:t>и</w:t>
      </w:r>
      <w:r w:rsidRPr="00AD7576">
        <w:t>фицировать Международную конвенцию о коренных народах и народах, вед</w:t>
      </w:r>
      <w:r w:rsidRPr="00AD7576">
        <w:t>у</w:t>
      </w:r>
      <w:r w:rsidRPr="00AD7576">
        <w:t>щих кочевой образ жизни, Международной организации труда (МОТ) (№ 169) 1989 года в течение ср</w:t>
      </w:r>
      <w:r w:rsidRPr="00AD7576">
        <w:t>о</w:t>
      </w:r>
      <w:r w:rsidRPr="00AD7576">
        <w:t>ка своих полномочий. В настоящее время правительство продолжает укреплять кул</w:t>
      </w:r>
      <w:r w:rsidRPr="00AD7576">
        <w:t>ь</w:t>
      </w:r>
      <w:r w:rsidRPr="00AD7576">
        <w:t>турную автономию саамов и совершенствовать функционирование Парламента саамов, уточнять законодательство об их зе</w:t>
      </w:r>
      <w:r w:rsidRPr="00AD7576">
        <w:t>м</w:t>
      </w:r>
      <w:r w:rsidRPr="00AD7576">
        <w:t>лепользовании и расширять роль саамов в международных переговорах, к</w:t>
      </w:r>
      <w:r w:rsidRPr="00AD7576">
        <w:t>а</w:t>
      </w:r>
      <w:r w:rsidRPr="00AD7576">
        <w:t>сающихся прав коренных народов. Ведутся переговоры о Конвенции о севе</w:t>
      </w:r>
      <w:r w:rsidRPr="00AD7576">
        <w:t>р</w:t>
      </w:r>
      <w:r w:rsidRPr="00AD7576">
        <w:t>ных саамах. И хотя вопрос о точном содержании Конвенции еще не решен, ее цель состоит в том, чтобы в еще большей степени гарантировать права са</w:t>
      </w:r>
      <w:r w:rsidRPr="00AD7576">
        <w:t>а</w:t>
      </w:r>
      <w:r w:rsidRPr="00AD7576">
        <w:t>мов и определить препятствия на пути реализации ими  своих прав. Россия и прож</w:t>
      </w:r>
      <w:r w:rsidRPr="00AD7576">
        <w:t>и</w:t>
      </w:r>
      <w:r w:rsidRPr="00AD7576">
        <w:t>вающие на ее территории саамы не принимают участия в переговорах, поскол</w:t>
      </w:r>
      <w:r w:rsidRPr="00AD7576">
        <w:t>ь</w:t>
      </w:r>
      <w:r w:rsidRPr="00AD7576">
        <w:t>ку структура Конвенции в нынешнем виде основывается на традициях сотру</w:t>
      </w:r>
      <w:r w:rsidRPr="00AD7576">
        <w:t>д</w:t>
      </w:r>
      <w:r w:rsidRPr="00AD7576">
        <w:t>ничества северных стран и давно сложившейся практике свободы передвиж</w:t>
      </w:r>
      <w:r w:rsidRPr="00AD7576">
        <w:t>е</w:t>
      </w:r>
      <w:r w:rsidRPr="00AD7576">
        <w:t>ния и социального обеспечения.</w:t>
      </w:r>
    </w:p>
    <w:p w:rsidR="00F3796C" w:rsidRPr="00AD7576" w:rsidRDefault="00F3796C" w:rsidP="00D2199B">
      <w:pPr>
        <w:pStyle w:val="SingleTxtGR"/>
      </w:pPr>
      <w:r w:rsidRPr="00AD7576">
        <w:t>4.</w:t>
      </w:r>
      <w:r w:rsidRPr="00AD7576">
        <w:tab/>
        <w:t>Что касается доступа саамов к природным ресурсам, то осуществляется упорядочение деятельности агентства, которое регулирует использование пр</w:t>
      </w:r>
      <w:r w:rsidRPr="00AD7576">
        <w:t>и</w:t>
      </w:r>
      <w:r w:rsidRPr="00AD7576">
        <w:t>надлежащих правительству земель и водных ресурсов, и проводятся другие р</w:t>
      </w:r>
      <w:r w:rsidRPr="00AD7576">
        <w:t>е</w:t>
      </w:r>
      <w:r w:rsidRPr="00AD7576">
        <w:t>формы в правовой области. Например, поправки к Закону о добыче полезных ископаемых сделали обязательной оценку последствий их разработки до выд</w:t>
      </w:r>
      <w:r w:rsidRPr="00AD7576">
        <w:t>а</w:t>
      </w:r>
      <w:r w:rsidRPr="00AD7576">
        <w:t>чи лицензий на осуществление проектов на Земле саамов. В Законе предусма</w:t>
      </w:r>
      <w:r w:rsidRPr="00AD7576">
        <w:t>т</w:t>
      </w:r>
      <w:r w:rsidRPr="00AD7576">
        <w:t>ривается условие, согласно которому выдача лицензий производится в том сл</w:t>
      </w:r>
      <w:r w:rsidRPr="00AD7576">
        <w:t>у</w:t>
      </w:r>
      <w:r w:rsidRPr="00AD7576">
        <w:t>чае, если проект, осуществляемый одной стороной или в сотрудничестве с др</w:t>
      </w:r>
      <w:r w:rsidRPr="00AD7576">
        <w:t>у</w:t>
      </w:r>
      <w:r w:rsidRPr="00AD7576">
        <w:t>гими сторонами, не ставит серьезно под угрозу жизнеобеспечение саамов и не сказывается отрицательно на возможностях саамов сохранять их культуру. Ан</w:t>
      </w:r>
      <w:r w:rsidRPr="00AD7576">
        <w:t>а</w:t>
      </w:r>
      <w:r w:rsidRPr="00AD7576">
        <w:t>логичные положения включены в Закон о воде.</w:t>
      </w:r>
    </w:p>
    <w:p w:rsidR="00F3796C" w:rsidRPr="00AD7576" w:rsidRDefault="00F3796C" w:rsidP="00D2199B">
      <w:pPr>
        <w:pStyle w:val="SingleTxtGR"/>
      </w:pPr>
      <w:r w:rsidRPr="00AD7576">
        <w:t>5.</w:t>
      </w:r>
      <w:r w:rsidRPr="00AD7576">
        <w:tab/>
        <w:t>Раздел 3 Закона о Парламенте саамов устанавливает четкие концептуал</w:t>
      </w:r>
      <w:r w:rsidRPr="00AD7576">
        <w:t>ь</w:t>
      </w:r>
      <w:r w:rsidRPr="00AD7576">
        <w:t>ные критерии для идентификации представителя народности саамов и тем с</w:t>
      </w:r>
      <w:r w:rsidRPr="00AD7576">
        <w:t>а</w:t>
      </w:r>
      <w:r w:rsidRPr="00AD7576">
        <w:t>мым его право выдвигать свою кандидатуру для избрания в парламент. Избир</w:t>
      </w:r>
      <w:r w:rsidRPr="00AD7576">
        <w:t>а</w:t>
      </w:r>
      <w:r w:rsidRPr="00AD7576">
        <w:t>тельной комиссии по выборам в парламент предоставлено право принимать решения в отношении соответствия кандидатов этим критериям. На все реш</w:t>
      </w:r>
      <w:r w:rsidRPr="00AD7576">
        <w:t>е</w:t>
      </w:r>
      <w:r w:rsidRPr="00AD7576">
        <w:t>ния комиссии может быть подана апелляция в Верховный административный суд. В сентябре 2011 года Суд отменил четыре решения избирательной коми</w:t>
      </w:r>
      <w:r w:rsidRPr="00AD7576">
        <w:t>с</w:t>
      </w:r>
      <w:r w:rsidRPr="00AD7576">
        <w:t>сии и постановил включить в избирательный список имена лиц, подавших апелляцию. Суд подчеркнул преимущество самоидентификации над языковыми критериями. Рабочая группа, в состав которой входят высокопоставленные должностные лица и половина членов которой являются представителями Па</w:t>
      </w:r>
      <w:r w:rsidRPr="00AD7576">
        <w:t>р</w:t>
      </w:r>
      <w:r w:rsidRPr="00AD7576">
        <w:t>ламента саамов, недавно приступила к оценке необходимости внесения попр</w:t>
      </w:r>
      <w:r w:rsidRPr="00AD7576">
        <w:t>а</w:t>
      </w:r>
      <w:r w:rsidRPr="00AD7576">
        <w:t>вок в Закон о Па</w:t>
      </w:r>
      <w:r w:rsidRPr="00AD7576">
        <w:t>р</w:t>
      </w:r>
      <w:r w:rsidRPr="00AD7576">
        <w:t>ламенте саамов.</w:t>
      </w:r>
    </w:p>
    <w:p w:rsidR="00F3796C" w:rsidRPr="00AD7576" w:rsidRDefault="00F3796C" w:rsidP="00D2199B">
      <w:pPr>
        <w:pStyle w:val="SingleTxtGR"/>
      </w:pPr>
      <w:r w:rsidRPr="00AD7576">
        <w:t>6.</w:t>
      </w:r>
      <w:r w:rsidRPr="00AD7576">
        <w:tab/>
      </w:r>
      <w:r w:rsidRPr="00AD7576">
        <w:rPr>
          <w:b/>
        </w:rPr>
        <w:t>Г-н Коскинен</w:t>
      </w:r>
      <w:r w:rsidRPr="00AD7576">
        <w:t xml:space="preserve"> (Финляндия) после обзора истории Лапландии говорит, что район Лапландия резко отличается от северных районов Швеции и Норв</w:t>
      </w:r>
      <w:r w:rsidRPr="00AD7576">
        <w:t>е</w:t>
      </w:r>
      <w:r w:rsidRPr="00AD7576">
        <w:t>гии тем, что в нем совместно проживают саамы и финны, а 97% земель прина</w:t>
      </w:r>
      <w:r w:rsidRPr="00AD7576">
        <w:t>д</w:t>
      </w:r>
      <w:r w:rsidRPr="00AD7576">
        <w:t>лежит правительству. В силу этого и учитывая, что всего лишь 3 000−4 000 ч</w:t>
      </w:r>
      <w:r w:rsidRPr="00AD7576">
        <w:t>е</w:t>
      </w:r>
      <w:r w:rsidRPr="00AD7576">
        <w:t>ловек из 200 000 жителей этого района относятся к саамам, им не могут быть предоставлены исключительные права на разв</w:t>
      </w:r>
      <w:r w:rsidRPr="00AD7576">
        <w:t>е</w:t>
      </w:r>
      <w:r w:rsidRPr="00AD7576">
        <w:t>дение оленей.</w:t>
      </w:r>
    </w:p>
    <w:p w:rsidR="00F3796C" w:rsidRPr="00AD7576" w:rsidRDefault="00F3796C" w:rsidP="00D2199B">
      <w:pPr>
        <w:pStyle w:val="SingleTxtGR"/>
      </w:pPr>
      <w:r w:rsidRPr="00AD7576">
        <w:t>7.</w:t>
      </w:r>
      <w:r w:rsidRPr="00AD7576">
        <w:tab/>
      </w:r>
      <w:r w:rsidRPr="00AD7576">
        <w:rPr>
          <w:b/>
        </w:rPr>
        <w:t xml:space="preserve">Г-жа Аррхениус </w:t>
      </w:r>
      <w:r w:rsidRPr="00AD7576">
        <w:t>(Финляндия) говорит, что саамы, проживающие на Зе</w:t>
      </w:r>
      <w:r w:rsidRPr="00AD7576">
        <w:t>м</w:t>
      </w:r>
      <w:r w:rsidRPr="00AD7576">
        <w:t>ле саамов, имеют право на получение медицинских и социальных услуг на ро</w:t>
      </w:r>
      <w:r w:rsidRPr="00AD7576">
        <w:t>д</w:t>
      </w:r>
      <w:r w:rsidRPr="00AD7576">
        <w:t>ном языке. Благодаря правительственным субсидиям предоставляемые муниц</w:t>
      </w:r>
      <w:r w:rsidRPr="00AD7576">
        <w:t>и</w:t>
      </w:r>
      <w:r w:rsidRPr="00AD7576">
        <w:t>пальными органами у</w:t>
      </w:r>
      <w:r w:rsidRPr="00AD7576">
        <w:t>с</w:t>
      </w:r>
      <w:r w:rsidRPr="00AD7576">
        <w:t>луги, такие как уход за детьми, организация кружков по изучению языка и помощь пр</w:t>
      </w:r>
      <w:r w:rsidRPr="00AD7576">
        <w:t>е</w:t>
      </w:r>
      <w:r w:rsidRPr="00AD7576">
        <w:t>старелым, оказываются на языке саамов.</w:t>
      </w:r>
    </w:p>
    <w:p w:rsidR="00F3796C" w:rsidRPr="00AD7576" w:rsidRDefault="00F3796C" w:rsidP="00D2199B">
      <w:pPr>
        <w:pStyle w:val="SingleTxtGR"/>
      </w:pPr>
      <w:r w:rsidRPr="00AD7576">
        <w:t>8.</w:t>
      </w:r>
      <w:r w:rsidRPr="00AD7576">
        <w:tab/>
      </w:r>
      <w:r w:rsidRPr="00AD7576">
        <w:rPr>
          <w:b/>
        </w:rPr>
        <w:t>Г-н Косонен</w:t>
      </w:r>
      <w:r w:rsidRPr="00AD7576">
        <w:t xml:space="preserve"> (Финляндия) говорит, что делегация не имеет возможности обсу</w:t>
      </w:r>
      <w:r w:rsidRPr="00AD7576">
        <w:t>ж</w:t>
      </w:r>
      <w:r w:rsidRPr="00AD7576">
        <w:t>дать вопрос, связанный с кооперативом по разведению оленей, поскольку данный в</w:t>
      </w:r>
      <w:r w:rsidRPr="00AD7576">
        <w:t>о</w:t>
      </w:r>
      <w:r w:rsidRPr="00AD7576">
        <w:t>прос находится на рассмотрении Комитета по правам человека.</w:t>
      </w:r>
    </w:p>
    <w:p w:rsidR="00F3796C" w:rsidRPr="00AD7576" w:rsidRDefault="00F3796C" w:rsidP="00D2199B">
      <w:pPr>
        <w:pStyle w:val="SingleTxtGR"/>
      </w:pPr>
      <w:r w:rsidRPr="00AD7576">
        <w:t>9.</w:t>
      </w:r>
      <w:r w:rsidRPr="00AD7576">
        <w:tab/>
      </w:r>
      <w:r w:rsidRPr="00AD7576">
        <w:rPr>
          <w:b/>
        </w:rPr>
        <w:t>Г-жа Бископ</w:t>
      </w:r>
      <w:r w:rsidRPr="00AD7576">
        <w:t xml:space="preserve"> (Финляндия) говорит, что в соответствии с Законом о ф</w:t>
      </w:r>
      <w:r w:rsidRPr="00AD7576">
        <w:t>и</w:t>
      </w:r>
      <w:r w:rsidRPr="00AD7576">
        <w:t>нансиров</w:t>
      </w:r>
      <w:r w:rsidRPr="00AD7576">
        <w:t>а</w:t>
      </w:r>
      <w:r w:rsidRPr="00AD7576">
        <w:t>нии образования и культуры обучение в начальных и средних школах ведется на языке саамов. Он изучается как родной или как иностранный язык. Препятствий правового характера для изучения языка саамов в остальных ра</w:t>
      </w:r>
      <w:r w:rsidRPr="00AD7576">
        <w:t>й</w:t>
      </w:r>
      <w:r w:rsidRPr="00AD7576">
        <w:t>онах Финляндии не существует. Дети саамов, проживающие за пределами Зе</w:t>
      </w:r>
      <w:r w:rsidRPr="00AD7576">
        <w:t>м</w:t>
      </w:r>
      <w:r w:rsidRPr="00AD7576">
        <w:t>ли саамов, имеют право на получение грантов для изучения своего языка при наличии преподавателей и соответствующего количества обучающихся. Так, в</w:t>
      </w:r>
      <w:r w:rsidR="00D2199B">
        <w:t> </w:t>
      </w:r>
      <w:r w:rsidRPr="00AD7576">
        <w:t>2008 году язык саамов изучали 25 школьников, а в 2011 году − 44 школьника. Рабочая группа внесла предложение возродить изучение языка саамов посре</w:t>
      </w:r>
      <w:r w:rsidRPr="00AD7576">
        <w:t>д</w:t>
      </w:r>
      <w:r w:rsidRPr="00AD7576">
        <w:t>ством таких мер, как установление минимального числа учащихся в классе двумя учениками, содействие дистанционному обучению, чтобы компенсир</w:t>
      </w:r>
      <w:r w:rsidRPr="00AD7576">
        <w:t>о</w:t>
      </w:r>
      <w:r w:rsidRPr="00AD7576">
        <w:t>вать недостаток преподавателей языка саамов, и рассмотрение возможности принятия закона о праве получать образование на языке саамов за пределами Земли саамов. Окончательный вариант программы по возрождению языка са</w:t>
      </w:r>
      <w:r w:rsidRPr="00AD7576">
        <w:t>а</w:t>
      </w:r>
      <w:r w:rsidRPr="00AD7576">
        <w:t>мов должен быть подг</w:t>
      </w:r>
      <w:r w:rsidRPr="00AD7576">
        <w:t>о</w:t>
      </w:r>
      <w:r w:rsidRPr="00AD7576">
        <w:t>товлен к концу 2012 года.</w:t>
      </w:r>
    </w:p>
    <w:p w:rsidR="00F3796C" w:rsidRPr="00AD7576" w:rsidRDefault="00F3796C" w:rsidP="00D2199B">
      <w:pPr>
        <w:pStyle w:val="SingleTxtGR"/>
      </w:pPr>
      <w:r w:rsidRPr="00AD7576">
        <w:t>10.</w:t>
      </w:r>
      <w:r w:rsidRPr="00AD7576">
        <w:tab/>
        <w:t>Что касается народности рома, то при проведении национальной полит</w:t>
      </w:r>
      <w:r w:rsidRPr="00AD7576">
        <w:t>и</w:t>
      </w:r>
      <w:r w:rsidRPr="00AD7576">
        <w:t>ки в отношении этой группы населения основное внимание уделяется улучш</w:t>
      </w:r>
      <w:r w:rsidRPr="00AD7576">
        <w:t>е</w:t>
      </w:r>
      <w:r w:rsidRPr="00AD7576">
        <w:t>нию образования детей. В рамках этой политики предусматривается осущест</w:t>
      </w:r>
      <w:r w:rsidRPr="00AD7576">
        <w:t>в</w:t>
      </w:r>
      <w:r w:rsidRPr="00AD7576">
        <w:t>ление 147 мер, выполнен</w:t>
      </w:r>
      <w:r w:rsidRPr="00AD7576">
        <w:t>и</w:t>
      </w:r>
      <w:r w:rsidRPr="00AD7576">
        <w:t>ем которых занимаются различные органы. В</w:t>
      </w:r>
      <w:r w:rsidR="003E1624">
        <w:t> </w:t>
      </w:r>
      <w:r w:rsidRPr="00AD7576">
        <w:t>2001−2002 годах Национальный совет по образованию Финляндии приступил к осуществлению проекта базового образования, который включал проведение исследования, вскрывшего тревожное положение среди детей рома: 19% из них во время обучения в школе оставались на второй год, 5% пок</w:t>
      </w:r>
      <w:r w:rsidRPr="00AD7576">
        <w:t>и</w:t>
      </w:r>
      <w:r w:rsidRPr="00AD7576">
        <w:t>нули школу, тогда как отсев финских детей равнялся почти нулю, половина д</w:t>
      </w:r>
      <w:r w:rsidRPr="00AD7576">
        <w:t>е</w:t>
      </w:r>
      <w:r w:rsidRPr="00AD7576">
        <w:t>тей рома нуждались в оказании помощи во время обучения и только 2% посещали д</w:t>
      </w:r>
      <w:r w:rsidRPr="00AD7576">
        <w:t>о</w:t>
      </w:r>
      <w:r w:rsidRPr="00AD7576">
        <w:t>школьные учебные учреждения, в которых они не приобрели почти ник</w:t>
      </w:r>
      <w:r w:rsidRPr="00AD7576">
        <w:t>а</w:t>
      </w:r>
      <w:r w:rsidRPr="00AD7576">
        <w:t>ких знаний языка рома. Начиная с 2008 года, муниципалитеты имеют возможность обр</w:t>
      </w:r>
      <w:r w:rsidRPr="00AD7576">
        <w:t>а</w:t>
      </w:r>
      <w:r w:rsidRPr="00AD7576">
        <w:t>щаться к правительству за получением финансовых средства для обеспечения базового образ</w:t>
      </w:r>
      <w:r w:rsidRPr="00AD7576">
        <w:t>о</w:t>
      </w:r>
      <w:r w:rsidRPr="00AD7576">
        <w:t>вания для детей рома. Эти средства позволили оказать помощь примерно 80% этих детей. Принесшие ощутимые результаты меры включали расширение сотрудн</w:t>
      </w:r>
      <w:r w:rsidRPr="00AD7576">
        <w:t>и</w:t>
      </w:r>
      <w:r w:rsidRPr="00AD7576">
        <w:t>чества между семьей и школой, осуществление контроля за процессом обучения, создание кружков по изучению языка, организацию курсов и пров</w:t>
      </w:r>
      <w:r w:rsidRPr="00AD7576">
        <w:t>е</w:t>
      </w:r>
      <w:r w:rsidRPr="00AD7576">
        <w:t>дение семинаров в летний период, привлечение к оказанию помощи лиц, зан</w:t>
      </w:r>
      <w:r w:rsidRPr="00AD7576">
        <w:t>и</w:t>
      </w:r>
      <w:r w:rsidRPr="00AD7576">
        <w:t>мавшихся ранее вопросами н</w:t>
      </w:r>
      <w:r w:rsidRPr="00AD7576">
        <w:t>а</w:t>
      </w:r>
      <w:r w:rsidRPr="00AD7576">
        <w:t>рода рома, и подготовка учебных материалов, рассчитанных на учащихся рома. Начиная с 2010 года, универс</w:t>
      </w:r>
      <w:r w:rsidRPr="00AD7576">
        <w:t>и</w:t>
      </w:r>
      <w:r w:rsidRPr="00AD7576">
        <w:t>тет Хельсинки организует курсы для изучения языка рома, а при Национальном совете по о</w:t>
      </w:r>
      <w:r w:rsidRPr="00AD7576">
        <w:t>б</w:t>
      </w:r>
      <w:r w:rsidRPr="00AD7576">
        <w:t>разованию Финляндии имеются постоянные курсы совершенствования для преподавателей этого языка. В результате проведения этой политики возросло число детей рома получивших базовое образование. Примерно 70% из них до</w:t>
      </w:r>
      <w:r w:rsidRPr="00AD7576">
        <w:t>с</w:t>
      </w:r>
      <w:r w:rsidRPr="00AD7576">
        <w:t>тигли ож</w:t>
      </w:r>
      <w:r w:rsidRPr="00AD7576">
        <w:t>и</w:t>
      </w:r>
      <w:r w:rsidRPr="00AD7576">
        <w:t>даемых от них результатов или превзошли их, а число изучающих язык рома возросло вдвое. О</w:t>
      </w:r>
      <w:r w:rsidRPr="00AD7576">
        <w:t>д</w:t>
      </w:r>
      <w:r w:rsidRPr="00AD7576">
        <w:t>нако слишком многие из них все еще продолжают оставаться на второй год, не получ</w:t>
      </w:r>
      <w:r w:rsidRPr="00AD7576">
        <w:t>а</w:t>
      </w:r>
      <w:r w:rsidRPr="00AD7576">
        <w:t>ют высшего образования и нуждаются в специальной поддержке. Лишь немногие из них посещают дошкольные учре</w:t>
      </w:r>
      <w:r w:rsidRPr="00AD7576">
        <w:t>ж</w:t>
      </w:r>
      <w:r w:rsidRPr="00AD7576">
        <w:t>дения.</w:t>
      </w:r>
    </w:p>
    <w:p w:rsidR="00F3796C" w:rsidRPr="00AD7576" w:rsidRDefault="00F3796C" w:rsidP="00D2199B">
      <w:pPr>
        <w:pStyle w:val="SingleTxtGR"/>
      </w:pPr>
      <w:r w:rsidRPr="00AD7576">
        <w:t>11.</w:t>
      </w:r>
      <w:r w:rsidRPr="00AD7576">
        <w:tab/>
      </w:r>
      <w:r w:rsidRPr="00AD7576">
        <w:rPr>
          <w:b/>
        </w:rPr>
        <w:t xml:space="preserve">Г-жа Аррхениус </w:t>
      </w:r>
      <w:r w:rsidRPr="00AD7576">
        <w:t>(Финляндия) говорит, что Министерство социального обеспечения и здравоохранения учредило комитет, который руководит провед</w:t>
      </w:r>
      <w:r w:rsidRPr="00AD7576">
        <w:t>е</w:t>
      </w:r>
      <w:r w:rsidRPr="00AD7576">
        <w:t>нием национальной политики в отношении народности рома и осуществляет наблюдение за ее выполнением. Ожидается, что первый доклад о ходе ее ос</w:t>
      </w:r>
      <w:r w:rsidRPr="00AD7576">
        <w:t>у</w:t>
      </w:r>
      <w:r w:rsidRPr="00AD7576">
        <w:t>ществления будет представлен в 2013 году. В своей работе комитет опирается на 4 консультативных совета и на 20 местных групп рома. В рамках этой пол</w:t>
      </w:r>
      <w:r w:rsidRPr="00AD7576">
        <w:t>и</w:t>
      </w:r>
      <w:r w:rsidRPr="00AD7576">
        <w:t>тики предусматривается осуществление ряда мер, направленных на обеспеч</w:t>
      </w:r>
      <w:r w:rsidRPr="00AD7576">
        <w:t>е</w:t>
      </w:r>
      <w:r w:rsidRPr="00AD7576">
        <w:t>ние занятости рома, таких как предоставление консультаций в отношении в</w:t>
      </w:r>
      <w:r w:rsidRPr="00AD7576">
        <w:t>ы</w:t>
      </w:r>
      <w:r w:rsidRPr="00AD7576">
        <w:t>бора рода занятий, организация ученичества и создание возможностей для ра</w:t>
      </w:r>
      <w:r w:rsidRPr="00AD7576">
        <w:t>з</w:t>
      </w:r>
      <w:r w:rsidRPr="00AD7576">
        <w:t>личных видов профессиональной подготовки. Министерство занятости и эк</w:t>
      </w:r>
      <w:r w:rsidRPr="00AD7576">
        <w:t>о</w:t>
      </w:r>
      <w:r w:rsidRPr="00AD7576">
        <w:t>номики начинает осуществление экспериментального проекта, финансируемого Европейским социальным фондом, цель которого состоит в предоставлении рома консультативных услуг в области занятости. Для этого осуществляется подготовка 12 сп</w:t>
      </w:r>
      <w:r w:rsidRPr="00AD7576">
        <w:t>е</w:t>
      </w:r>
      <w:r w:rsidRPr="00AD7576">
        <w:t>циалистов из числа рома. Учитывая, что финский устный диалект языка рома может исчезнуть, в рамках проводимой политики пред</w:t>
      </w:r>
      <w:r w:rsidRPr="00AD7576">
        <w:t>у</w:t>
      </w:r>
      <w:r w:rsidRPr="00AD7576">
        <w:t>сматриваются меры, направле</w:t>
      </w:r>
      <w:r w:rsidRPr="00AD7576">
        <w:t>н</w:t>
      </w:r>
      <w:r w:rsidRPr="00AD7576">
        <w:t>ные на расширение прав рома в области языка и культуры. С этой целью в начале 2012 года начался обзор соответствующего з</w:t>
      </w:r>
      <w:r w:rsidRPr="00AD7576">
        <w:t>а</w:t>
      </w:r>
      <w:r w:rsidRPr="00AD7576">
        <w:t>конодательства. Следующим шагом Комитета станет оценка влияния, оказ</w:t>
      </w:r>
      <w:r w:rsidRPr="00AD7576">
        <w:t>ы</w:t>
      </w:r>
      <w:r w:rsidRPr="00AD7576">
        <w:t>ваемого проводимой политикой на условия жизни рома в регионах и в местах их проживания. В июне 2012 года Финляндия обратилась к Агентству Европе</w:t>
      </w:r>
      <w:r w:rsidRPr="00AD7576">
        <w:t>й</w:t>
      </w:r>
      <w:r w:rsidRPr="00AD7576">
        <w:t>ского союза по основным правам с просьбой об оказании технической п</w:t>
      </w:r>
      <w:r w:rsidRPr="00AD7576">
        <w:t>о</w:t>
      </w:r>
      <w:r w:rsidRPr="00AD7576">
        <w:t>мощи в проведении оценки политики.</w:t>
      </w:r>
    </w:p>
    <w:p w:rsidR="00F3796C" w:rsidRPr="00AD7576" w:rsidRDefault="00F3796C" w:rsidP="00D2199B">
      <w:pPr>
        <w:pStyle w:val="SingleTxtGR"/>
      </w:pPr>
      <w:r w:rsidRPr="00AD7576">
        <w:t>12.</w:t>
      </w:r>
      <w:r w:rsidRPr="00AD7576">
        <w:tab/>
      </w:r>
      <w:r w:rsidRPr="00AD7576">
        <w:rPr>
          <w:b/>
        </w:rPr>
        <w:t>Г-жа Кескинен</w:t>
      </w:r>
      <w:r w:rsidRPr="00AD7576">
        <w:t xml:space="preserve"> (Финляндия) говорит, что в состав Консультативного с</w:t>
      </w:r>
      <w:r w:rsidRPr="00AD7576">
        <w:t>о</w:t>
      </w:r>
      <w:r w:rsidRPr="00AD7576">
        <w:t>вета по этническим отношениям вошли национальный совет и семь регионал</w:t>
      </w:r>
      <w:r w:rsidRPr="00AD7576">
        <w:t>ь</w:t>
      </w:r>
      <w:r w:rsidRPr="00AD7576">
        <w:t>ных советов. В состав национального совета входят представители Министе</w:t>
      </w:r>
      <w:r w:rsidRPr="00AD7576">
        <w:t>р</w:t>
      </w:r>
      <w:r w:rsidRPr="00AD7576">
        <w:t>ства внутренних дел, Министерства занятости и экономики, Министерства о</w:t>
      </w:r>
      <w:r w:rsidRPr="00AD7576">
        <w:t>б</w:t>
      </w:r>
      <w:r w:rsidRPr="00AD7576">
        <w:t>разования и культуры, Министерства социального обеспечения и здравоохран</w:t>
      </w:r>
      <w:r w:rsidRPr="00AD7576">
        <w:t>е</w:t>
      </w:r>
      <w:r w:rsidRPr="00AD7576">
        <w:t>ния, Министерства иностранных дел, региональных консультативных советов, региональных и местных органов власти, с</w:t>
      </w:r>
      <w:r w:rsidRPr="00AD7576">
        <w:t>о</w:t>
      </w:r>
      <w:r w:rsidRPr="00AD7576">
        <w:t>циальных партнеров, политических партий и 10 неправительственных организаций (НПО), сотрудничающих с э</w:t>
      </w:r>
      <w:r w:rsidRPr="00AD7576">
        <w:t>т</w:t>
      </w:r>
      <w:r w:rsidRPr="00AD7576">
        <w:t>ническими меньшинствами и иммигрантами. Помимо постоянных членов, к</w:t>
      </w:r>
      <w:r w:rsidRPr="00AD7576">
        <w:t>о</w:t>
      </w:r>
      <w:r w:rsidRPr="00AD7576">
        <w:t>торые избираются на четырехлетний срок, Консультативный совет приглашает экспертов из Управления Омбудсмена по делам меньшинств, Татарской общины Финляндии, Еврейской общины Финляндии, Финского экуменического совета и Финской лиги прав человека. Региональные советы имеют аналогичную стру</w:t>
      </w:r>
      <w:r w:rsidRPr="00AD7576">
        <w:t>к</w:t>
      </w:r>
      <w:r w:rsidRPr="00AD7576">
        <w:t>туру. Исключение составляет лишь представительство в этих советах политич</w:t>
      </w:r>
      <w:r w:rsidRPr="00AD7576">
        <w:t>е</w:t>
      </w:r>
      <w:r w:rsidRPr="00AD7576">
        <w:t>ских партий.</w:t>
      </w:r>
    </w:p>
    <w:p w:rsidR="00F3796C" w:rsidRPr="00AD7576" w:rsidRDefault="00F3796C" w:rsidP="00D2199B">
      <w:pPr>
        <w:pStyle w:val="SingleTxtGR"/>
      </w:pPr>
      <w:r w:rsidRPr="00AD7576">
        <w:t>13.</w:t>
      </w:r>
      <w:r w:rsidRPr="00AD7576">
        <w:tab/>
        <w:t>Национальный суд по вопросам дискриминации является независимым органом, к которому Омбудсмен по вопросам меньшинств и государственные органы могут обр</w:t>
      </w:r>
      <w:r w:rsidRPr="00AD7576">
        <w:t>а</w:t>
      </w:r>
      <w:r w:rsidRPr="00AD7576">
        <w:t>щаться по вопросам, связанным с Законом о запрещении дискриминации. Решения С</w:t>
      </w:r>
      <w:r w:rsidRPr="00AD7576">
        <w:t>у</w:t>
      </w:r>
      <w:r w:rsidRPr="00AD7576">
        <w:t>да имеют такую же правовую силу, что и решения обычных судов. В отношении решений Национального суда также могут под</w:t>
      </w:r>
      <w:r w:rsidRPr="00AD7576">
        <w:t>а</w:t>
      </w:r>
      <w:r w:rsidRPr="00AD7576">
        <w:t xml:space="preserve">ваться апелляции. В его состав входят семь членов, четверо из которых должны быть профессиональными судьями, а остальные три </w:t>
      </w:r>
      <w:r w:rsidR="00292461">
        <w:t>−</w:t>
      </w:r>
      <w:r w:rsidRPr="00AD7576">
        <w:t xml:space="preserve"> экспертами по вопросам, на которые распространяется компетенция Суда. На жалобы, касающиеся ди</w:t>
      </w:r>
      <w:r w:rsidRPr="00AD7576">
        <w:t>с</w:t>
      </w:r>
      <w:r w:rsidRPr="00AD7576">
        <w:t>криминации в области жилья, распространяется юрисдикция Закона о запрещ</w:t>
      </w:r>
      <w:r w:rsidRPr="00AD7576">
        <w:t>е</w:t>
      </w:r>
      <w:r w:rsidRPr="00AD7576">
        <w:t>нии дискриминации, если информация, касающаяся собственности, была шир</w:t>
      </w:r>
      <w:r w:rsidRPr="00AD7576">
        <w:t>о</w:t>
      </w:r>
      <w:r w:rsidRPr="00AD7576">
        <w:t>ко обнародована.</w:t>
      </w:r>
    </w:p>
    <w:p w:rsidR="00F3796C" w:rsidRPr="00AD7576" w:rsidRDefault="00F3796C" w:rsidP="00D2199B">
      <w:pPr>
        <w:pStyle w:val="SingleTxtGR"/>
      </w:pPr>
      <w:r w:rsidRPr="00AD7576">
        <w:t>14.</w:t>
      </w:r>
      <w:r w:rsidRPr="00AD7576">
        <w:tab/>
      </w:r>
      <w:r w:rsidRPr="00AD7576">
        <w:rPr>
          <w:b/>
        </w:rPr>
        <w:t>Г-жа Тиусанен</w:t>
      </w:r>
      <w:r w:rsidRPr="00AD7576">
        <w:t xml:space="preserve"> (Финляндия) говорит, что в Законе о запрещении ди</w:t>
      </w:r>
      <w:r w:rsidRPr="00AD7576">
        <w:t>с</w:t>
      </w:r>
      <w:r w:rsidRPr="00AD7576">
        <w:t>криминации много внимания уделено дискриминации на этнической почве. П</w:t>
      </w:r>
      <w:r w:rsidRPr="00AD7576">
        <w:t>о</w:t>
      </w:r>
      <w:r w:rsidRPr="00AD7576">
        <w:t>ложения Закона пр</w:t>
      </w:r>
      <w:r w:rsidRPr="00AD7576">
        <w:t>и</w:t>
      </w:r>
      <w:r w:rsidRPr="00AD7576">
        <w:t>менимы как к государственному, так и частному секторам. Они соответствуют директиве Европейского союза (ЕС) о соблюдении принц</w:t>
      </w:r>
      <w:r w:rsidRPr="00AD7576">
        <w:t>и</w:t>
      </w:r>
      <w:r w:rsidRPr="00AD7576">
        <w:t>па равного обращения с лицами, независимо от расового или этнического пр</w:t>
      </w:r>
      <w:r w:rsidRPr="00AD7576">
        <w:t>о</w:t>
      </w:r>
      <w:r w:rsidRPr="00AD7576">
        <w:t>исхождения, а также положениям Междун</w:t>
      </w:r>
      <w:r w:rsidRPr="00AD7576">
        <w:t>а</w:t>
      </w:r>
      <w:r w:rsidRPr="00AD7576">
        <w:t>родной конвенции о ликвидации всех форм расовой дискриминации. Жертвы расовой дискриминации имеют широкий доступ к уголовно-правовым, гражданским и админ</w:t>
      </w:r>
      <w:r w:rsidRPr="00AD7576">
        <w:t>и</w:t>
      </w:r>
      <w:r w:rsidRPr="00AD7576">
        <w:t>стративным средствам защиты. Все жалобы на указанные в Законе действия, за исключен</w:t>
      </w:r>
      <w:r w:rsidRPr="00AD7576">
        <w:t>и</w:t>
      </w:r>
      <w:r w:rsidRPr="00AD7576">
        <w:t>ем дискриминации в сфере занятости, могут быть направлены Омбудсмену по делам меньшинств или в Национальный суд по вопросам дискриминации, а в некоторых случаях − в Управление Канцлера юстиции и Парламентскому О</w:t>
      </w:r>
      <w:r w:rsidRPr="00AD7576">
        <w:t>м</w:t>
      </w:r>
      <w:r w:rsidRPr="00AD7576">
        <w:t>будсмену. Жалобы на дискриминацию на рабочем месте направляются в органы здравоохранения и службы охраны труда. В настоящее время осуществляется обзор законов, касающихся равноправия, и к 2015 году к ним будут представл</w:t>
      </w:r>
      <w:r w:rsidRPr="00AD7576">
        <w:t>е</w:t>
      </w:r>
      <w:r w:rsidRPr="00AD7576">
        <w:t>ны поправки с целью включения сексуальной ориентации и инвалидности в п</w:t>
      </w:r>
      <w:r w:rsidRPr="00AD7576">
        <w:t>е</w:t>
      </w:r>
      <w:r w:rsidRPr="00AD7576">
        <w:t>речень причин, на основании которых запрещается дискриминация, а также у</w:t>
      </w:r>
      <w:r w:rsidRPr="00AD7576">
        <w:t>с</w:t>
      </w:r>
      <w:r w:rsidRPr="00AD7576">
        <w:t>корения процесса реагирования на жалобы о дискрим</w:t>
      </w:r>
      <w:r w:rsidRPr="00AD7576">
        <w:t>и</w:t>
      </w:r>
      <w:r w:rsidRPr="00AD7576">
        <w:t>нации.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t>15.</w:t>
      </w:r>
      <w:r w:rsidRPr="00AD7576">
        <w:tab/>
        <w:t xml:space="preserve">В соответствии с Законом о персональных данных от 1999 года конкретно запрещается обработка </w:t>
      </w:r>
      <w:r w:rsidRPr="00AD7576">
        <w:rPr>
          <w:rFonts w:cs="Arial"/>
        </w:rPr>
        <w:t>требующих осмотрительного подхода данных, вкл</w:t>
      </w:r>
      <w:r w:rsidRPr="00AD7576">
        <w:rPr>
          <w:rFonts w:cs="Arial"/>
        </w:rPr>
        <w:t>ю</w:t>
      </w:r>
      <w:r w:rsidRPr="00AD7576">
        <w:rPr>
          <w:rFonts w:cs="Arial"/>
        </w:rPr>
        <w:t>чающих данные личного характера, которые касаются расового и этнического происхождения или могут затронуть этот вопрос.</w:t>
      </w:r>
    </w:p>
    <w:p w:rsidR="00F3796C" w:rsidRPr="00AD7576" w:rsidRDefault="00F3796C" w:rsidP="00D2199B">
      <w:pPr>
        <w:pStyle w:val="SingleTxtGR"/>
      </w:pPr>
      <w:r w:rsidRPr="00AD7576">
        <w:rPr>
          <w:rFonts w:cs="Arial"/>
        </w:rPr>
        <w:t>16.</w:t>
      </w:r>
      <w:r w:rsidRPr="00AD7576">
        <w:rPr>
          <w:rFonts w:cs="Arial"/>
        </w:rPr>
        <w:tab/>
      </w:r>
      <w:r w:rsidRPr="00AD7576">
        <w:rPr>
          <w:b/>
        </w:rPr>
        <w:t>Г-жа Кескинен</w:t>
      </w:r>
      <w:r w:rsidRPr="00AD7576">
        <w:t xml:space="preserve"> (Финляндия) говорит, что отсутствие данных о расовом и этнич</w:t>
      </w:r>
      <w:r w:rsidRPr="00AD7576">
        <w:t>е</w:t>
      </w:r>
      <w:r w:rsidRPr="00AD7576">
        <w:t>ском происхождении не мешает мониторингу дискриминации. Данные о группах меньшинств могут собираться на основе сведений о национальности, родном языке и стране происхождения. Статистические данные, собранные на основе сведений о н</w:t>
      </w:r>
      <w:r w:rsidRPr="00AD7576">
        <w:t>а</w:t>
      </w:r>
      <w:r w:rsidRPr="00AD7576">
        <w:t>циональности, полезны для мониторинга динамики роста населения, темпов иммиграции и эмиграции, а также натурализации иммигра</w:t>
      </w:r>
      <w:r w:rsidRPr="00AD7576">
        <w:t>н</w:t>
      </w:r>
      <w:r w:rsidRPr="00AD7576">
        <w:t>тов. Статистические данные о знании языков коренных народов особенно п</w:t>
      </w:r>
      <w:r w:rsidRPr="00AD7576">
        <w:t>о</w:t>
      </w:r>
      <w:r w:rsidRPr="00AD7576">
        <w:t>лезны, поскольку они часто дают сведения об иммигрантах, их детях и даже внуках. Парламент саамов разрешил использовать его избирательные списки для мониторинга дискриминации. Данные о рома собираются через Консульт</w:t>
      </w:r>
      <w:r w:rsidRPr="00AD7576">
        <w:t>а</w:t>
      </w:r>
      <w:r w:rsidRPr="00AD7576">
        <w:t>тивный комитет по делам рома и четыре его региональных совета. С</w:t>
      </w:r>
      <w:r w:rsidRPr="00AD7576">
        <w:t>о</w:t>
      </w:r>
      <w:r w:rsidRPr="00AD7576">
        <w:t>брать эти данные сравнительно легко, как и установить связь с общинами рома за пред</w:t>
      </w:r>
      <w:r w:rsidRPr="00AD7576">
        <w:t>е</w:t>
      </w:r>
      <w:r w:rsidRPr="00AD7576">
        <w:t>лами столицы, поскольку эти общины немногочисленны, а НПО рома и их м</w:t>
      </w:r>
      <w:r w:rsidRPr="00AD7576">
        <w:t>е</w:t>
      </w:r>
      <w:r w:rsidRPr="00AD7576">
        <w:t>стные рабочие группы по делам рома располагают хорошей общей информац</w:t>
      </w:r>
      <w:r w:rsidRPr="00AD7576">
        <w:t>и</w:t>
      </w:r>
      <w:r w:rsidRPr="00AD7576">
        <w:t>ей о рома, пр</w:t>
      </w:r>
      <w:r w:rsidRPr="00AD7576">
        <w:t>о</w:t>
      </w:r>
      <w:r w:rsidRPr="00AD7576">
        <w:t>живающих в их районах. Вопросники, помещенные на вебсайтах, и сайты, популярные среди молодежи, также позволяют собрать большой объем полезных данных.</w:t>
      </w:r>
    </w:p>
    <w:p w:rsidR="00F3796C" w:rsidRPr="00AD7576" w:rsidRDefault="00F3796C" w:rsidP="00D2199B">
      <w:pPr>
        <w:pStyle w:val="SingleTxtGR"/>
      </w:pPr>
      <w:r w:rsidRPr="00AD7576">
        <w:t>17.</w:t>
      </w:r>
      <w:r w:rsidRPr="00AD7576">
        <w:tab/>
      </w:r>
      <w:r w:rsidRPr="00AD7576">
        <w:rPr>
          <w:b/>
        </w:rPr>
        <w:t>Г-жа Пиетаринен</w:t>
      </w:r>
      <w:r w:rsidRPr="00AD7576">
        <w:t xml:space="preserve"> (Финляндия) говорит, что этническое профилирование запрещено Конституцией и Законом о запрещении дискриминации. Поэтому полиция в своей правоохранительной практике этот метод не использует. Чтобы предотвратить незаконный въезд в страну, как это требуется в соответствии с международными обязательствами Финляндии и Законом об иностранцах, п</w:t>
      </w:r>
      <w:r w:rsidRPr="00AD7576">
        <w:t>о</w:t>
      </w:r>
      <w:r w:rsidRPr="00AD7576">
        <w:t>лиция во исполнение своих обязанн</w:t>
      </w:r>
      <w:r w:rsidRPr="00AD7576">
        <w:t>о</w:t>
      </w:r>
      <w:r w:rsidRPr="00AD7576">
        <w:t>стей внимательно изучает связанные с этим вопросы в течение нескольких недель. Предотвращение нелегального въезда осуществляется на основе анализа данных, указывающих иногда на ск</w:t>
      </w:r>
      <w:r w:rsidRPr="00AD7576">
        <w:t>о</w:t>
      </w:r>
      <w:r w:rsidRPr="00AD7576">
        <w:t>пление большого числа нелегальных мигрантов в каком-то конкретном месте. Полиция не концентрирует внимание на конкретной этнической группе. Пров</w:t>
      </w:r>
      <w:r w:rsidRPr="00AD7576">
        <w:t>о</w:t>
      </w:r>
      <w:r w:rsidRPr="00AD7576">
        <w:t>дится работа по обеспечению большей четкости национальных предписаний, касающихся незаконного въезда в страну.</w:t>
      </w:r>
    </w:p>
    <w:p w:rsidR="00F3796C" w:rsidRPr="00AD7576" w:rsidRDefault="00F3796C" w:rsidP="00D2199B">
      <w:pPr>
        <w:pStyle w:val="SingleTxtGR"/>
      </w:pPr>
      <w:r w:rsidRPr="00AD7576">
        <w:t>18.</w:t>
      </w:r>
      <w:r w:rsidRPr="00AD7576">
        <w:tab/>
        <w:t>Подготовка полиции − основное средство, которое используется для н</w:t>
      </w:r>
      <w:r w:rsidRPr="00AD7576">
        <w:t>е</w:t>
      </w:r>
      <w:r w:rsidRPr="00AD7576">
        <w:t>допущения возникновения мнения, что полиция относится менее благожел</w:t>
      </w:r>
      <w:r w:rsidRPr="00AD7576">
        <w:t>а</w:t>
      </w:r>
      <w:r w:rsidRPr="00AD7576">
        <w:t>тельно к группам меньшинств, чем к остальному населению. Во всех програ</w:t>
      </w:r>
      <w:r w:rsidRPr="00AD7576">
        <w:t>м</w:t>
      </w:r>
      <w:r w:rsidRPr="00AD7576">
        <w:t>мах обучения сотрудников полиции основное внимание уделяется воспитанию терпимости, равного отношения ко всем лицам и этического подхода к любым ситуациям. Для более глубокого понимания мультикультурализма обучение в</w:t>
      </w:r>
      <w:r w:rsidRPr="00AD7576">
        <w:t>е</w:t>
      </w:r>
      <w:r w:rsidRPr="00AD7576">
        <w:t>дут, если это возможно, представители групп меньшинств. Кроме того, осущ</w:t>
      </w:r>
      <w:r w:rsidRPr="00AD7576">
        <w:t>е</w:t>
      </w:r>
      <w:r w:rsidRPr="00AD7576">
        <w:t>ствляется сотрудничество с соответствующими заинтересованными группами на национальном, региональном и местном уровнях. Все жалобы, касающиеся совершенных полицией нарушений, рассматриваются независимо Национал</w:t>
      </w:r>
      <w:r w:rsidRPr="00AD7576">
        <w:t>ь</w:t>
      </w:r>
      <w:r w:rsidRPr="00AD7576">
        <w:t>ным советом по делам полиции. Парламентский Омбудсмен и Канцлер юстиции также изучают жалобы на действия полиции, поданные отдельными лицами. Соответствующим образом рассматриваются заявления о совершенных полиц</w:t>
      </w:r>
      <w:r w:rsidRPr="00AD7576">
        <w:t>и</w:t>
      </w:r>
      <w:r w:rsidRPr="00AD7576">
        <w:t>ей нарушениях, связанных с расизмом и расовой дискриминацией. При возни</w:t>
      </w:r>
      <w:r w:rsidRPr="00AD7576">
        <w:t>к</w:t>
      </w:r>
      <w:r w:rsidRPr="00AD7576">
        <w:t>новении подозрений в отношении совершения преступления проводится уг</w:t>
      </w:r>
      <w:r w:rsidRPr="00AD7576">
        <w:t>о</w:t>
      </w:r>
      <w:r w:rsidRPr="00AD7576">
        <w:t>ловное расследование под руководством независимого прокурора. Другой пр</w:t>
      </w:r>
      <w:r w:rsidRPr="00AD7576">
        <w:t>о</w:t>
      </w:r>
      <w:r w:rsidRPr="00AD7576">
        <w:t>курор занимается оценкой предъявленных обвинений. При возбуждении уг</w:t>
      </w:r>
      <w:r w:rsidRPr="00AD7576">
        <w:t>о</w:t>
      </w:r>
      <w:r w:rsidRPr="00AD7576">
        <w:t>ловного преследования решения по ним прин</w:t>
      </w:r>
      <w:r w:rsidRPr="00AD7576">
        <w:t>и</w:t>
      </w:r>
      <w:r w:rsidRPr="00AD7576">
        <w:t>мают суды.</w:t>
      </w:r>
    </w:p>
    <w:p w:rsidR="00F3796C" w:rsidRPr="00AD7576" w:rsidRDefault="00F3796C" w:rsidP="00D2199B">
      <w:pPr>
        <w:pStyle w:val="SingleTxtGR"/>
      </w:pPr>
      <w:r w:rsidRPr="00AD7576">
        <w:t>19.</w:t>
      </w:r>
      <w:r w:rsidRPr="00AD7576">
        <w:tab/>
        <w:t>Национальный совет по делам полиции был создан Форумом по сотру</w:t>
      </w:r>
      <w:r w:rsidRPr="00AD7576">
        <w:t>д</w:t>
      </w:r>
      <w:r w:rsidRPr="00AD7576">
        <w:t>ничеству между полицией и этническими общинами в 2010 году. Он проводит три−четыре заседания в год для обсуждения вопросов, предлагаемых участн</w:t>
      </w:r>
      <w:r w:rsidRPr="00AD7576">
        <w:t>и</w:t>
      </w:r>
      <w:r w:rsidRPr="00AD7576">
        <w:t xml:space="preserve">ками, таких как </w:t>
      </w:r>
      <w:r w:rsidRPr="00AD7576">
        <w:rPr>
          <w:rFonts w:cs="Arial"/>
        </w:rPr>
        <w:t xml:space="preserve">мотивированные ненавистью заявления и </w:t>
      </w:r>
      <w:r w:rsidRPr="00AD7576">
        <w:t>этническое профил</w:t>
      </w:r>
      <w:r w:rsidRPr="00AD7576">
        <w:t>и</w:t>
      </w:r>
      <w:r w:rsidRPr="00AD7576">
        <w:t>рование. В Форуме представлены религиозные организации, организации и</w:t>
      </w:r>
      <w:r w:rsidRPr="00AD7576">
        <w:t>м</w:t>
      </w:r>
      <w:r w:rsidRPr="00AD7576">
        <w:t>мигрантов и группы меньшинств. В настоящий момент о конкретных результ</w:t>
      </w:r>
      <w:r w:rsidRPr="00AD7576">
        <w:t>а</w:t>
      </w:r>
      <w:r w:rsidRPr="00AD7576">
        <w:t>тах деятельности Форума говорить слишком р</w:t>
      </w:r>
      <w:r w:rsidRPr="00AD7576">
        <w:t>а</w:t>
      </w:r>
      <w:r w:rsidRPr="00AD7576">
        <w:t>но. В декабре 2011 года Совет по делам полиции одобрил план осуществления стратегии набора слушателей на курсы подготовки на период 2011−2014 годов. Пока трудно дать оценку вли</w:t>
      </w:r>
      <w:r w:rsidRPr="00AD7576">
        <w:t>я</w:t>
      </w:r>
      <w:r w:rsidRPr="00AD7576">
        <w:t>ния, оказанного стратегией.</w:t>
      </w:r>
    </w:p>
    <w:p w:rsidR="00F3796C" w:rsidRPr="00AD7576" w:rsidRDefault="00F3796C" w:rsidP="00D2199B">
      <w:pPr>
        <w:pStyle w:val="SingleTxtGR"/>
      </w:pPr>
      <w:r w:rsidRPr="00AD7576">
        <w:t>20.</w:t>
      </w:r>
      <w:r w:rsidRPr="00AD7576">
        <w:tab/>
        <w:t>С момента убийств в школах в Йокела и Каухайоки перестрелок в других школах не происходило. После указанных событий правительство приняло ряд мер для недопущения подобных инцидентов в будущем. В настоящее время в Финляндии не существует крупных неонацистских групп. Имеется лишь н</w:t>
      </w:r>
      <w:r w:rsidRPr="00AD7576">
        <w:t>е</w:t>
      </w:r>
      <w:r w:rsidRPr="00AD7576">
        <w:t>сколько не проявляющих большой активности мелких групп и отдельных ли</w:t>
      </w:r>
      <w:r w:rsidRPr="00AD7576">
        <w:t>ч</w:t>
      </w:r>
      <w:r w:rsidRPr="00AD7576">
        <w:t>ностей, совершающих время от времени незначительные акты. Для недопущ</w:t>
      </w:r>
      <w:r w:rsidRPr="00AD7576">
        <w:t>е</w:t>
      </w:r>
      <w:r w:rsidRPr="00AD7576">
        <w:t>ния экстремизма в июне 2012 года была принята третья Программа по обесп</w:t>
      </w:r>
      <w:r w:rsidRPr="00AD7576">
        <w:t>е</w:t>
      </w:r>
      <w:r w:rsidRPr="00AD7576">
        <w:t>чению внутренней безопасности и план действий. В соответствии с этой Пр</w:t>
      </w:r>
      <w:r w:rsidRPr="00AD7576">
        <w:t>о</w:t>
      </w:r>
      <w:r w:rsidRPr="00AD7576">
        <w:t>граммой в настоящее время создаются национальные и региональные структ</w:t>
      </w:r>
      <w:r w:rsidRPr="00AD7576">
        <w:t>у</w:t>
      </w:r>
      <w:r w:rsidRPr="00AD7576">
        <w:t>ры для предотвращения экстремизма, связанного с использованием нас</w:t>
      </w:r>
      <w:r w:rsidRPr="00AD7576">
        <w:t>и</w:t>
      </w:r>
      <w:r w:rsidRPr="00AD7576">
        <w:t>лия.</w:t>
      </w:r>
    </w:p>
    <w:p w:rsidR="00F3796C" w:rsidRPr="00AD7576" w:rsidRDefault="00F3796C" w:rsidP="00D2199B">
      <w:pPr>
        <w:pStyle w:val="SingleTxtGR"/>
      </w:pPr>
      <w:r w:rsidRPr="00AD7576">
        <w:t>21.</w:t>
      </w:r>
      <w:r w:rsidRPr="00AD7576">
        <w:tab/>
        <w:t xml:space="preserve">Сотрудники полиции обучаются методам регистрации и учета </w:t>
      </w:r>
      <w:r w:rsidRPr="00AD7576">
        <w:rPr>
          <w:rFonts w:cs="Arial"/>
        </w:rPr>
        <w:t>мотивир</w:t>
      </w:r>
      <w:r w:rsidRPr="00AD7576">
        <w:rPr>
          <w:rFonts w:cs="Arial"/>
        </w:rPr>
        <w:t>о</w:t>
      </w:r>
      <w:r w:rsidRPr="00AD7576">
        <w:rPr>
          <w:rFonts w:cs="Arial"/>
        </w:rPr>
        <w:t>ванных ненавистью заявлений при проведении уголовных расследований. Они продолжают р</w:t>
      </w:r>
      <w:r w:rsidRPr="00AD7576">
        <w:rPr>
          <w:rFonts w:cs="Arial"/>
        </w:rPr>
        <w:t>а</w:t>
      </w:r>
      <w:r w:rsidRPr="00AD7576">
        <w:rPr>
          <w:rFonts w:cs="Arial"/>
        </w:rPr>
        <w:t xml:space="preserve">ботать над </w:t>
      </w:r>
      <w:r w:rsidRPr="00AD7576">
        <w:t xml:space="preserve">выявлением </w:t>
      </w:r>
      <w:r w:rsidRPr="00AD7576">
        <w:rPr>
          <w:rFonts w:cs="Arial"/>
        </w:rPr>
        <w:t>таких заявлений и совершенствовать проведение связанных с ними уголовных расследований. Должностные лица полиции применяют методы вмешательства на ранних этапах при появлении первых признаков заявлений подобного рода и стремятся сокращать масштабы и предотвращать проявления расизма и нетерпимости в целом. С этой целью они принимают участие в работе международных с</w:t>
      </w:r>
      <w:r w:rsidRPr="00AD7576">
        <w:rPr>
          <w:rFonts w:cs="Arial"/>
        </w:rPr>
        <w:t>е</w:t>
      </w:r>
      <w:r w:rsidRPr="00AD7576">
        <w:rPr>
          <w:rFonts w:cs="Arial"/>
        </w:rPr>
        <w:t>минаров, в проектах и учебных мероприятиях. Полиция осуществляет мониторинг характера мотив</w:t>
      </w:r>
      <w:r w:rsidRPr="00AD7576">
        <w:rPr>
          <w:rFonts w:cs="Arial"/>
        </w:rPr>
        <w:t>и</w:t>
      </w:r>
      <w:r w:rsidRPr="00AD7576">
        <w:rPr>
          <w:rFonts w:cs="Arial"/>
        </w:rPr>
        <w:t>рованных ненавистью заявлений и экстремистской деятельности и побуждает население сообщать о них. Деятельность полиции на местном уровне позвол</w:t>
      </w:r>
      <w:r w:rsidRPr="00AD7576">
        <w:rPr>
          <w:rFonts w:cs="Arial"/>
        </w:rPr>
        <w:t>и</w:t>
      </w:r>
      <w:r w:rsidRPr="00AD7576">
        <w:rPr>
          <w:rFonts w:cs="Arial"/>
        </w:rPr>
        <w:t>ла расширить сотрудничество с группами меньшинств и способствовала возни</w:t>
      </w:r>
      <w:r w:rsidRPr="00AD7576">
        <w:rPr>
          <w:rFonts w:cs="Arial"/>
        </w:rPr>
        <w:t>к</w:t>
      </w:r>
      <w:r w:rsidRPr="00AD7576">
        <w:rPr>
          <w:rFonts w:cs="Arial"/>
        </w:rPr>
        <w:t>новению у населения большего доверия к полиции. Возможная угроза безопа</w:t>
      </w:r>
      <w:r w:rsidRPr="00AD7576">
        <w:rPr>
          <w:rFonts w:cs="Arial"/>
        </w:rPr>
        <w:t>с</w:t>
      </w:r>
      <w:r w:rsidRPr="00AD7576">
        <w:rPr>
          <w:rFonts w:cs="Arial"/>
        </w:rPr>
        <w:t>ности иммигрантов включается в планирование мер по обеспечению безопа</w:t>
      </w:r>
      <w:r w:rsidRPr="00AD7576">
        <w:rPr>
          <w:rFonts w:cs="Arial"/>
        </w:rPr>
        <w:t>с</w:t>
      </w:r>
      <w:r w:rsidRPr="00AD7576">
        <w:rPr>
          <w:rFonts w:cs="Arial"/>
        </w:rPr>
        <w:t>ности на местном уровне. Т</w:t>
      </w:r>
      <w:r w:rsidRPr="00AD7576">
        <w:t>ретья Программа по обеспечению внутренней без</w:t>
      </w:r>
      <w:r w:rsidRPr="00AD7576">
        <w:t>о</w:t>
      </w:r>
      <w:r w:rsidRPr="00AD7576">
        <w:t>пасности предусматривает также борьбу с преступностью на почве расизма. Сотрудники полиции обучаются методам выявления правонарушений, сове</w:t>
      </w:r>
      <w:r w:rsidRPr="00AD7576">
        <w:t>р</w:t>
      </w:r>
      <w:r w:rsidRPr="00AD7576">
        <w:t>шаемых против уязвимых групп, в том числе этнических меньшинств, и обр</w:t>
      </w:r>
      <w:r w:rsidRPr="00AD7576">
        <w:t>а</w:t>
      </w:r>
      <w:r w:rsidRPr="00AD7576">
        <w:t>щения с жертвами этих правонарушений.</w:t>
      </w:r>
    </w:p>
    <w:p w:rsidR="00F3796C" w:rsidRPr="00AD7576" w:rsidRDefault="00F3796C" w:rsidP="00D2199B">
      <w:pPr>
        <w:pStyle w:val="SingleTxtGR"/>
      </w:pPr>
      <w:r w:rsidRPr="00AD7576">
        <w:t>22.</w:t>
      </w:r>
      <w:r w:rsidRPr="00AD7576">
        <w:tab/>
        <w:t>В виду переполненности основных центров содержания просителей уб</w:t>
      </w:r>
      <w:r w:rsidRPr="00AD7576">
        <w:t>е</w:t>
      </w:r>
      <w:r w:rsidRPr="00AD7576">
        <w:t>жища, некоторые из них размещаются в полицейских помещениях. В соотве</w:t>
      </w:r>
      <w:r w:rsidRPr="00AD7576">
        <w:t>т</w:t>
      </w:r>
      <w:r w:rsidRPr="00AD7576">
        <w:t>ствии с Законом об иностранцах используются, когда это возможно, другие временные меры кроме задержания, особенно когда речь идет о семьях. Заде</w:t>
      </w:r>
      <w:r w:rsidRPr="00AD7576">
        <w:t>р</w:t>
      </w:r>
      <w:r w:rsidRPr="00AD7576">
        <w:t>жание всегда является, последним средством, которое используется в отнош</w:t>
      </w:r>
      <w:r w:rsidRPr="00AD7576">
        <w:t>е</w:t>
      </w:r>
      <w:r w:rsidRPr="00AD7576">
        <w:t>нии просителей убежища и применяется только в тех случаях, когда исчерпаны все остальные средства, предусмотренные в Законе об иностранцах. Хотя мат</w:t>
      </w:r>
      <w:r w:rsidRPr="00AD7576">
        <w:t>е</w:t>
      </w:r>
      <w:r w:rsidRPr="00AD7576">
        <w:t>ри-одиночки и беременные женщины, являющиеся просителями убежища, м</w:t>
      </w:r>
      <w:r w:rsidRPr="00AD7576">
        <w:t>о</w:t>
      </w:r>
      <w:r w:rsidRPr="00AD7576">
        <w:t>гут быть задержаны на основании положений Закона, интересы несовершенн</w:t>
      </w:r>
      <w:r w:rsidRPr="00AD7576">
        <w:t>о</w:t>
      </w:r>
      <w:r w:rsidRPr="00AD7576">
        <w:t>летних детей, жертв пыток, изнасилований и других форм физического и секс</w:t>
      </w:r>
      <w:r w:rsidRPr="00AD7576">
        <w:t>у</w:t>
      </w:r>
      <w:r w:rsidRPr="00AD7576">
        <w:t>ального насилия, а также интересы всех других уязвимых групп населения пр</w:t>
      </w:r>
      <w:r w:rsidRPr="00AD7576">
        <w:t>и</w:t>
      </w:r>
      <w:r w:rsidRPr="00AD7576">
        <w:t>нимаются во внимание. Правительство планирует запретить задержание нес</w:t>
      </w:r>
      <w:r w:rsidRPr="00AD7576">
        <w:t>о</w:t>
      </w:r>
      <w:r w:rsidRPr="00AD7576">
        <w:t>прово</w:t>
      </w:r>
      <w:r w:rsidRPr="00AD7576">
        <w:t>ж</w:t>
      </w:r>
      <w:r w:rsidRPr="00AD7576">
        <w:t>даемых взрослыми лицами несовершеннолетних детей − просителей убежища и ра</w:t>
      </w:r>
      <w:r w:rsidRPr="00AD7576">
        <w:t>с</w:t>
      </w:r>
      <w:r w:rsidRPr="00AD7576">
        <w:t>сматривает альтернативы задержанию иностранцев. Рабочая группа Министерства внутренних дел недавно опубликовала проект предлож</w:t>
      </w:r>
      <w:r w:rsidRPr="00AD7576">
        <w:t>е</w:t>
      </w:r>
      <w:r w:rsidRPr="00AD7576">
        <w:t>ния о внесении в Закон об иностранцах поправок, касающихся задержания д</w:t>
      </w:r>
      <w:r w:rsidRPr="00AD7576">
        <w:t>е</w:t>
      </w:r>
      <w:r w:rsidRPr="00AD7576">
        <w:t>тей. В настоящее время существует один центр для содержания иностранцев, рассчитанный на 40 человек.</w:t>
      </w:r>
    </w:p>
    <w:p w:rsidR="00F3796C" w:rsidRPr="00AD7576" w:rsidRDefault="00F3796C" w:rsidP="00D2199B">
      <w:pPr>
        <w:pStyle w:val="SingleTxtGR"/>
      </w:pPr>
      <w:r w:rsidRPr="00AD7576">
        <w:t>23.</w:t>
      </w:r>
      <w:r w:rsidRPr="00AD7576">
        <w:tab/>
        <w:t>При применении ускоренной процедуры рассмотрения ходатайств о пр</w:t>
      </w:r>
      <w:r w:rsidRPr="00AD7576">
        <w:t>е</w:t>
      </w:r>
      <w:r w:rsidRPr="00AD7576">
        <w:t>доставлении убежища решение учреждений первой инстанции о выдворении может быть выполнено через восемь дней после принятия решения, если речь идет о безопасной стране происхождения и убежища или о явно необоснова</w:t>
      </w:r>
      <w:r w:rsidRPr="00AD7576">
        <w:t>н</w:t>
      </w:r>
      <w:r w:rsidRPr="00AD7576">
        <w:t>ном ходатайстве. При процедуре ускоренного рассмотрения эффективное право на апелляцию гарантируется правом просителя обратиться в суд с просьбой о</w:t>
      </w:r>
      <w:r w:rsidRPr="00AD7576">
        <w:t>т</w:t>
      </w:r>
      <w:r w:rsidRPr="00AD7576">
        <w:t>менить или временно приостановить испо</w:t>
      </w:r>
      <w:r w:rsidRPr="00AD7576">
        <w:t>л</w:t>
      </w:r>
      <w:r w:rsidRPr="00AD7576">
        <w:t>нение решения о выдворении из страны. Хотя Закон об иностранцах не обязывает пр</w:t>
      </w:r>
      <w:r w:rsidRPr="00AD7576">
        <w:t>а</w:t>
      </w:r>
      <w:r w:rsidRPr="00AD7576">
        <w:t>воприменительные органы ожидать решения суда, на практике полиция обычно дожидается такого реш</w:t>
      </w:r>
      <w:r w:rsidRPr="00AD7576">
        <w:t>е</w:t>
      </w:r>
      <w:r w:rsidRPr="00AD7576">
        <w:t>ния. Национальный совет по делам полиции издал инструкции для сотрудников полиции о необходимости предоставления иностранцам возможности п</w:t>
      </w:r>
      <w:r w:rsidRPr="00AD7576">
        <w:t>о</w:t>
      </w:r>
      <w:r w:rsidRPr="00AD7576">
        <w:t>давать апелляцию на решения судов о выдворении. После подачи апелляции полиция обязана по телефону или посредством других средств связи выяснить, намерен ли суд отменить решение о выдворении. Лица, обратившиеся с просьбой о пр</w:t>
      </w:r>
      <w:r w:rsidRPr="00AD7576">
        <w:t>е</w:t>
      </w:r>
      <w:r w:rsidRPr="00AD7576">
        <w:t>доставлении международной защиты, информируются о процедуре предоста</w:t>
      </w:r>
      <w:r w:rsidRPr="00AD7576">
        <w:t>в</w:t>
      </w:r>
      <w:r w:rsidRPr="00AD7576">
        <w:t>ления убежища, а та</w:t>
      </w:r>
      <w:r w:rsidRPr="00AD7576">
        <w:t>к</w:t>
      </w:r>
      <w:r w:rsidRPr="00AD7576">
        <w:t>же об их правах и обязанностях в течение всего процесса рассмотрения ходатайства. Полиция или пограничные власти предоставляют просителям убежища информацию на их родном языке или на языке, который, как с большим основанием ожидается, они могут понимать. На первых этапах процесса НПО оказывают просителям убежища ко</w:t>
      </w:r>
      <w:r w:rsidRPr="00AD7576">
        <w:t>н</w:t>
      </w:r>
      <w:r w:rsidRPr="00AD7576">
        <w:t>сультации общего правового характера и инструкции о подачи апелляции на принятые в отношении них р</w:t>
      </w:r>
      <w:r w:rsidRPr="00AD7576">
        <w:t>е</w:t>
      </w:r>
      <w:r w:rsidRPr="00AD7576">
        <w:t>шения.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t>24.</w:t>
      </w:r>
      <w:r w:rsidRPr="00AD7576">
        <w:tab/>
      </w:r>
      <w:r w:rsidRPr="00AD7576">
        <w:rPr>
          <w:b/>
        </w:rPr>
        <w:t>Г-жа Тиусанен</w:t>
      </w:r>
      <w:r w:rsidRPr="00AD7576">
        <w:t xml:space="preserve"> (Финляндия) говорит, что в соответствии с поправкой к Уголовному кодексу, вступившей в силу в июне 2011 года, лицо, делающее до</w:t>
      </w:r>
      <w:r w:rsidRPr="00AD7576">
        <w:t>с</w:t>
      </w:r>
      <w:r w:rsidRPr="00AD7576">
        <w:t>тоянием общественности или каким-либо иным образом распространяющее м</w:t>
      </w:r>
      <w:r w:rsidRPr="00AD7576">
        <w:t>а</w:t>
      </w:r>
      <w:r w:rsidRPr="00AD7576">
        <w:t>териал, в котором содержится угроза, подрывается репутация и наносится о</w:t>
      </w:r>
      <w:r w:rsidRPr="00AD7576">
        <w:t>с</w:t>
      </w:r>
      <w:r w:rsidRPr="00AD7576">
        <w:t>корбление какой-либо конкретной группе по признаку расы, цвета кожи, наци</w:t>
      </w:r>
      <w:r w:rsidRPr="00AD7576">
        <w:t>о</w:t>
      </w:r>
      <w:r w:rsidRPr="00AD7576">
        <w:t>нального или этнического происхождения, религии и вероисповедания, секс</w:t>
      </w:r>
      <w:r w:rsidRPr="00AD7576">
        <w:t>у</w:t>
      </w:r>
      <w:r w:rsidRPr="00AD7576">
        <w:t>альной ориентации или инвалидности, а также по другим сопоставимым пр</w:t>
      </w:r>
      <w:r w:rsidRPr="00AD7576">
        <w:t>и</w:t>
      </w:r>
      <w:r w:rsidRPr="00AD7576">
        <w:t>знакам, признается виновным в подстрекательстве на этнической почве и по</w:t>
      </w:r>
      <w:r w:rsidRPr="00AD7576">
        <w:t>д</w:t>
      </w:r>
      <w:r w:rsidRPr="00AD7576">
        <w:t>вергается штрафу или заключению в тюрьму на срок до двух лет. Подстрек</w:t>
      </w:r>
      <w:r w:rsidRPr="00AD7576">
        <w:t>а</w:t>
      </w:r>
      <w:r w:rsidRPr="00AD7576">
        <w:t>тельство к этнической розни с отягчающими обстоятельствами наказуемо з</w:t>
      </w:r>
      <w:r w:rsidRPr="00AD7576">
        <w:t>а</w:t>
      </w:r>
      <w:r w:rsidRPr="00AD7576">
        <w:t>ключением в тюрьму на срок от четырех месяцев до четырех лет. Генеральный прокурор собирает данные о преступлениях на почве ненависти, которые вкл</w:t>
      </w:r>
      <w:r w:rsidRPr="00AD7576">
        <w:t>ю</w:t>
      </w:r>
      <w:r w:rsidRPr="00AD7576">
        <w:t>чают подстрекательство на этнической почве, подстрекательство на этнической почве с отягчающими обстоятельствами, дискриминацию, дискриминацию по месту работы и дискриминацию, связанную с вымогательством в рамках труд</w:t>
      </w:r>
      <w:r w:rsidRPr="00AD7576">
        <w:t>о</w:t>
      </w:r>
      <w:r w:rsidRPr="00AD7576">
        <w:t>вых отношений. В 2011 году за указанные преступления было возбуждено 29</w:t>
      </w:r>
      <w:r w:rsidR="005F1929">
        <w:t> </w:t>
      </w:r>
      <w:r w:rsidRPr="00AD7576">
        <w:t>дел. Министерство юстиции собирает данные о делах, рассматриваемых райо</w:t>
      </w:r>
      <w:r w:rsidRPr="00AD7576">
        <w:t>н</w:t>
      </w:r>
      <w:r w:rsidRPr="00AD7576">
        <w:t>ными судами, в результате которых в 2011 году судами первой инстанции было осуждено 12 человек. В настоящее время принимаются меры для улучш</w:t>
      </w:r>
      <w:r w:rsidRPr="00AD7576">
        <w:t>е</w:t>
      </w:r>
      <w:r w:rsidRPr="00AD7576">
        <w:t>ния систем обработки данных, чтобы представлять больше информации о пр</w:t>
      </w:r>
      <w:r w:rsidRPr="00AD7576">
        <w:t>е</w:t>
      </w:r>
      <w:r w:rsidRPr="00AD7576">
        <w:t>ступлениях, совершаемых на почве расизма. В рамках дел, указанных в пун</w:t>
      </w:r>
      <w:r w:rsidRPr="00AD7576">
        <w:t>к</w:t>
      </w:r>
      <w:r w:rsidRPr="00AD7576">
        <w:t>те</w:t>
      </w:r>
      <w:r w:rsidR="00DA31F7">
        <w:t> </w:t>
      </w:r>
      <w:r w:rsidRPr="00AD7576">
        <w:t>215 периодического доклада, оба обвиняемых были признаны виновными, один</w:t>
      </w:r>
      <w:r w:rsidR="005F1929">
        <w:t> </w:t>
      </w:r>
      <w:r w:rsidRPr="00AD7576">
        <w:t>− в суде первой инстанции, другой – после рассмотрения его апелляции. В</w:t>
      </w:r>
      <w:r w:rsidR="005F1929">
        <w:t> </w:t>
      </w:r>
      <w:r w:rsidRPr="00AD7576">
        <w:t>июне 2012 года Верховный суд вынес первое постановление в деле, связа</w:t>
      </w:r>
      <w:r w:rsidRPr="00AD7576">
        <w:t>н</w:t>
      </w:r>
      <w:r w:rsidRPr="00AD7576">
        <w:t>ном с подстрекательством на этнической почве. Суд постановил, что информ</w:t>
      </w:r>
      <w:r w:rsidRPr="00AD7576">
        <w:t>а</w:t>
      </w:r>
      <w:r w:rsidRPr="00AD7576">
        <w:t>ция, которую обвиняемый поместил в своем блоге в 2008 году, представляет с</w:t>
      </w:r>
      <w:r w:rsidRPr="00AD7576">
        <w:t>о</w:t>
      </w:r>
      <w:r w:rsidRPr="00AD7576">
        <w:t xml:space="preserve">бой </w:t>
      </w:r>
      <w:r w:rsidRPr="00AD7576">
        <w:rPr>
          <w:rFonts w:cs="Arial"/>
        </w:rPr>
        <w:t>м</w:t>
      </w:r>
      <w:r w:rsidRPr="00AD7576">
        <w:rPr>
          <w:rFonts w:cs="Arial"/>
        </w:rPr>
        <w:t>о</w:t>
      </w:r>
      <w:r w:rsidRPr="00AD7576">
        <w:rPr>
          <w:rFonts w:cs="Arial"/>
        </w:rPr>
        <w:t>тивированное ненавистью заявление.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25.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Суоми</w:t>
      </w:r>
      <w:r w:rsidRPr="00AD7576">
        <w:rPr>
          <w:rFonts w:cs="Arial"/>
        </w:rPr>
        <w:t xml:space="preserve"> (Финляндия) говорит, что на всех проживающих в Финляндии имм</w:t>
      </w:r>
      <w:r w:rsidRPr="00AD7576">
        <w:rPr>
          <w:rFonts w:cs="Arial"/>
        </w:rPr>
        <w:t>и</w:t>
      </w:r>
      <w:r w:rsidRPr="00AD7576">
        <w:rPr>
          <w:rFonts w:cs="Arial"/>
        </w:rPr>
        <w:t>грантов распространяется сфера действия Закона об интеграции, который вступил в силу в сентябре 2011 года. В Законе не указывается срок окончания процесса интеграции, который в ряде случаев может занять много лет. В пун</w:t>
      </w:r>
      <w:r w:rsidRPr="00AD7576">
        <w:rPr>
          <w:rFonts w:cs="Arial"/>
        </w:rPr>
        <w:t>к</w:t>
      </w:r>
      <w:r w:rsidRPr="00AD7576">
        <w:rPr>
          <w:rFonts w:cs="Arial"/>
        </w:rPr>
        <w:t>тах 19−29 периодического до</w:t>
      </w:r>
      <w:r w:rsidRPr="00AD7576">
        <w:rPr>
          <w:rFonts w:cs="Arial"/>
        </w:rPr>
        <w:t>к</w:t>
      </w:r>
      <w:r w:rsidRPr="00AD7576">
        <w:rPr>
          <w:rFonts w:cs="Arial"/>
        </w:rPr>
        <w:t>лада приводятся дополнительные детали об этом Законе. Все безработные иммигранты и иммигранты, которые зарегистриров</w:t>
      </w:r>
      <w:r w:rsidRPr="00AD7576">
        <w:rPr>
          <w:rFonts w:cs="Arial"/>
        </w:rPr>
        <w:t>а</w:t>
      </w:r>
      <w:r w:rsidRPr="00AD7576">
        <w:rPr>
          <w:rFonts w:cs="Arial"/>
        </w:rPr>
        <w:t>ны как лица, занимающиеся поисками работы, а также лица, которые получают бессрочные социальные пособия, имеют право на персональный план интегр</w:t>
      </w:r>
      <w:r w:rsidRPr="00AD7576">
        <w:rPr>
          <w:rFonts w:cs="Arial"/>
        </w:rPr>
        <w:t>а</w:t>
      </w:r>
      <w:r w:rsidRPr="00AD7576">
        <w:rPr>
          <w:rFonts w:cs="Arial"/>
        </w:rPr>
        <w:t>ции, как и другие лица. Интеграционные планы могут вкл</w:t>
      </w:r>
      <w:r w:rsidRPr="00AD7576">
        <w:rPr>
          <w:rFonts w:cs="Arial"/>
        </w:rPr>
        <w:t>ю</w:t>
      </w:r>
      <w:r w:rsidRPr="00AD7576">
        <w:rPr>
          <w:rFonts w:cs="Arial"/>
        </w:rPr>
        <w:t>чать посещение курсов, проводимых на родном языке, приобретение навыков устной и пис</w:t>
      </w:r>
      <w:r w:rsidRPr="00AD7576">
        <w:rPr>
          <w:rFonts w:cs="Arial"/>
        </w:rPr>
        <w:t>ь</w:t>
      </w:r>
      <w:r w:rsidRPr="00AD7576">
        <w:rPr>
          <w:rFonts w:cs="Arial"/>
        </w:rPr>
        <w:t>менной речи и получение полного базового образования. В 2011 году было с</w:t>
      </w:r>
      <w:r w:rsidRPr="00AD7576">
        <w:rPr>
          <w:rFonts w:cs="Arial"/>
        </w:rPr>
        <w:t>о</w:t>
      </w:r>
      <w:r w:rsidRPr="00AD7576">
        <w:rPr>
          <w:rFonts w:cs="Arial"/>
        </w:rPr>
        <w:t>ставлено более 7 000 новых интеграционных планов. Первоначальные результ</w:t>
      </w:r>
      <w:r w:rsidRPr="00AD7576">
        <w:rPr>
          <w:rFonts w:cs="Arial"/>
        </w:rPr>
        <w:t>а</w:t>
      </w:r>
      <w:r w:rsidRPr="00AD7576">
        <w:rPr>
          <w:rFonts w:cs="Arial"/>
        </w:rPr>
        <w:t>ты осуществления Закона об иммигрантах после вступления его в силу включ</w:t>
      </w:r>
      <w:r w:rsidRPr="00AD7576">
        <w:rPr>
          <w:rFonts w:cs="Arial"/>
        </w:rPr>
        <w:t>а</w:t>
      </w:r>
      <w:r w:rsidRPr="00AD7576">
        <w:rPr>
          <w:rFonts w:cs="Arial"/>
        </w:rPr>
        <w:t>ли возобновление интеграционных программ муниципалитетами. Существуют планы подготовки проведения общего обзора на основе результатов системы мониторинга интеграции и этн</w:t>
      </w:r>
      <w:r w:rsidRPr="00AD7576">
        <w:rPr>
          <w:rFonts w:cs="Arial"/>
        </w:rPr>
        <w:t>и</w:t>
      </w:r>
      <w:r w:rsidRPr="00AD7576">
        <w:rPr>
          <w:rFonts w:cs="Arial"/>
        </w:rPr>
        <w:t>ческих отношений. Результаты этого обзора станут частью доклада по вопросу об и</w:t>
      </w:r>
      <w:r w:rsidRPr="00AD7576">
        <w:rPr>
          <w:rFonts w:cs="Arial"/>
        </w:rPr>
        <w:t>м</w:t>
      </w:r>
      <w:r w:rsidRPr="00AD7576">
        <w:rPr>
          <w:rFonts w:cs="Arial"/>
        </w:rPr>
        <w:t>миграции, который будет представлен парламенту в 2013 году.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26.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Халттунен</w:t>
      </w:r>
      <w:r w:rsidRPr="00AD7576">
        <w:rPr>
          <w:rFonts w:cs="Arial"/>
        </w:rPr>
        <w:t xml:space="preserve"> (Финляндия) говорит, что в Финляндии проживают около 14 000 сомалийцев, большинство из которых моложе 35 лет. Почти 4 500 из них являются фи</w:t>
      </w:r>
      <w:r w:rsidRPr="00AD7576">
        <w:rPr>
          <w:rFonts w:cs="Arial"/>
        </w:rPr>
        <w:t>н</w:t>
      </w:r>
      <w:r w:rsidRPr="00AD7576">
        <w:rPr>
          <w:rFonts w:cs="Arial"/>
        </w:rPr>
        <w:t>скими гражданами. Около 450 сомалийцев обратились с просьбой о предоставлении им убежища. Представители этой общины сообщили, что в отношении них проявляется расизм из-за их цвета кожи, религии и положения иммигрантов. Министерство внутренних дел создало группу экспертов по д</w:t>
      </w:r>
      <w:r w:rsidRPr="00AD7576">
        <w:rPr>
          <w:rFonts w:cs="Arial"/>
        </w:rPr>
        <w:t>е</w:t>
      </w:r>
      <w:r w:rsidRPr="00AD7576">
        <w:rPr>
          <w:rFonts w:cs="Arial"/>
        </w:rPr>
        <w:t>лам сомалийцев, которая приступила к работе в апреле 2011 года и должна з</w:t>
      </w:r>
      <w:r w:rsidRPr="00AD7576">
        <w:rPr>
          <w:rFonts w:cs="Arial"/>
        </w:rPr>
        <w:t>а</w:t>
      </w:r>
      <w:r w:rsidRPr="00AD7576">
        <w:rPr>
          <w:rFonts w:cs="Arial"/>
        </w:rPr>
        <w:t>кончить ее в конце 2012 года. Ее цель – содействовать интеграции этой общины в жизнь страны. В состав этой группы входят государственные должностные лица, представители сомалийской общины и неправительственных организ</w:t>
      </w:r>
      <w:r w:rsidRPr="00AD7576">
        <w:rPr>
          <w:rFonts w:cs="Arial"/>
        </w:rPr>
        <w:t>а</w:t>
      </w:r>
      <w:r w:rsidRPr="00AD7576">
        <w:rPr>
          <w:rFonts w:cs="Arial"/>
        </w:rPr>
        <w:t>ций, а также научные сотрудники. Самой старой мусульманской общиной в Финляндии является община татар турецкого происхождения, которые осели в Финляндии в 1870-х годах. Представители более чем 800 членов этой общины считают их условия проживания в целом удовлетворительными. Они хорошо интегрированы в общество, имеют более высокий образовательный уровень, чем большинство населения, и сохранили свой язык, культуру и религию. Что касается мусульманской общины новых иммигрантов, то в ноябре 2006 года был создан Исламский совет Финляндии для расширения диалога и сотрудн</w:t>
      </w:r>
      <w:r w:rsidRPr="00AD7576">
        <w:rPr>
          <w:rFonts w:cs="Arial"/>
        </w:rPr>
        <w:t>и</w:t>
      </w:r>
      <w:r w:rsidRPr="00AD7576">
        <w:rPr>
          <w:rFonts w:cs="Arial"/>
        </w:rPr>
        <w:t>чества между мусульманами и представителями других религиозных групп и содействия пониманию исламской культуры в Финляндии, а также содействия уважению финской культуры исламским меньшинством. Совет, полномочия к</w:t>
      </w:r>
      <w:r w:rsidRPr="00AD7576">
        <w:rPr>
          <w:rFonts w:cs="Arial"/>
        </w:rPr>
        <w:t>о</w:t>
      </w:r>
      <w:r w:rsidRPr="00AD7576">
        <w:rPr>
          <w:rFonts w:cs="Arial"/>
        </w:rPr>
        <w:t>торого установлены мусульманами-иммигрантами по их собственной иници</w:t>
      </w:r>
      <w:r w:rsidRPr="00AD7576">
        <w:rPr>
          <w:rFonts w:cs="Arial"/>
        </w:rPr>
        <w:t>а</w:t>
      </w:r>
      <w:r w:rsidRPr="00AD7576">
        <w:rPr>
          <w:rFonts w:cs="Arial"/>
        </w:rPr>
        <w:t>тиве, также стремится не допустить зарождения в стране исламского и антим</w:t>
      </w:r>
      <w:r w:rsidRPr="00AD7576">
        <w:rPr>
          <w:rFonts w:cs="Arial"/>
        </w:rPr>
        <w:t>у</w:t>
      </w:r>
      <w:r w:rsidRPr="00AD7576">
        <w:rPr>
          <w:rFonts w:cs="Arial"/>
        </w:rPr>
        <w:t>сульманского экстремизма. По оценкам, мусульманская община иммигрантов насчитывает ок</w:t>
      </w:r>
      <w:r w:rsidRPr="00AD7576">
        <w:rPr>
          <w:rFonts w:cs="Arial"/>
        </w:rPr>
        <w:t>о</w:t>
      </w:r>
      <w:r w:rsidRPr="00AD7576">
        <w:rPr>
          <w:rFonts w:cs="Arial"/>
        </w:rPr>
        <w:t>ло 10 000 человек.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27.</w:t>
      </w:r>
      <w:r w:rsidRPr="00AD7576">
        <w:rPr>
          <w:rFonts w:cs="Arial"/>
        </w:rPr>
        <w:tab/>
        <w:t>В Финляндии проживает 52 000 русскоязычных лиц, которые составляют самую большую лингвистическую группу меньшинств. Финская ассоциация русскоязычных обществ имеет своего представителя в Консультативном совете по этническим отношениям. В 2008 году Совет организовал семинар по вопр</w:t>
      </w:r>
      <w:r w:rsidRPr="00AD7576">
        <w:rPr>
          <w:rFonts w:cs="Arial"/>
        </w:rPr>
        <w:t>о</w:t>
      </w:r>
      <w:r w:rsidRPr="00AD7576">
        <w:rPr>
          <w:rFonts w:cs="Arial"/>
        </w:rPr>
        <w:t>су о расширении осведомленности о дискриминации в отношении русскоязы</w:t>
      </w:r>
      <w:r w:rsidRPr="00AD7576">
        <w:rPr>
          <w:rFonts w:cs="Arial"/>
        </w:rPr>
        <w:t>ч</w:t>
      </w:r>
      <w:r w:rsidRPr="00AD7576">
        <w:rPr>
          <w:rFonts w:cs="Arial"/>
        </w:rPr>
        <w:t>ного населения. Работа семинара пр</w:t>
      </w:r>
      <w:r w:rsidRPr="00AD7576">
        <w:rPr>
          <w:rFonts w:cs="Arial"/>
        </w:rPr>
        <w:t>и</w:t>
      </w:r>
      <w:r w:rsidRPr="00AD7576">
        <w:rPr>
          <w:rFonts w:cs="Arial"/>
        </w:rPr>
        <w:t>влекла пристальное внимание средств массовой информации. Омбудсмен по делам меньшинств изложил положение русскоязычного населения в исследовании, опубликованном в 2009 году. Еще одно исследование, посвященное русскоязычному населению и осуществля</w:t>
      </w:r>
      <w:r w:rsidRPr="00AD7576">
        <w:rPr>
          <w:rFonts w:cs="Arial"/>
        </w:rPr>
        <w:t>е</w:t>
      </w:r>
      <w:r w:rsidRPr="00AD7576">
        <w:rPr>
          <w:rFonts w:cs="Arial"/>
        </w:rPr>
        <w:t>мой против него дискриминации на рабочих местах, опубликовано в 2010 году. В качестве части проекта "Равенство – главный приоритет" (YES) Министерс</w:t>
      </w:r>
      <w:r w:rsidRPr="00AD7576">
        <w:rPr>
          <w:rFonts w:cs="Arial"/>
        </w:rPr>
        <w:t>т</w:t>
      </w:r>
      <w:r w:rsidRPr="00AD7576">
        <w:rPr>
          <w:rFonts w:cs="Arial"/>
        </w:rPr>
        <w:t>во занятости и экономики в 2010 году изучило передовую практику решения вопросов, связанных в многообразием, в государственном и частном секторах и на основе полученных результатов опубликовало доклад, который был распр</w:t>
      </w:r>
      <w:r w:rsidRPr="00AD7576">
        <w:rPr>
          <w:rFonts w:cs="Arial"/>
        </w:rPr>
        <w:t>о</w:t>
      </w:r>
      <w:r w:rsidRPr="00AD7576">
        <w:rPr>
          <w:rFonts w:cs="Arial"/>
        </w:rPr>
        <w:t>странен среди час</w:t>
      </w:r>
      <w:r w:rsidRPr="00AD7576">
        <w:rPr>
          <w:rFonts w:cs="Arial"/>
        </w:rPr>
        <w:t>т</w:t>
      </w:r>
      <w:r w:rsidRPr="00AD7576">
        <w:rPr>
          <w:rFonts w:cs="Arial"/>
        </w:rPr>
        <w:t>ных компаний и государственных организаций. В 2012 году основные усилия направлены на решение вопроса о дискриминации в области занятости.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28.</w:t>
      </w:r>
      <w:r w:rsidRPr="00AD7576">
        <w:rPr>
          <w:rFonts w:cs="Arial"/>
        </w:rPr>
        <w:tab/>
        <w:t>Финляндия принимает активное участие в выполнении резолюции 1325 (2000) Совета Безопасности Организации Объединенных Наций о женщинах, мире и безопасности на нескольких форумах, в том числе в Организации Объ</w:t>
      </w:r>
      <w:r w:rsidRPr="00AD7576">
        <w:rPr>
          <w:rFonts w:cs="Arial"/>
        </w:rPr>
        <w:t>е</w:t>
      </w:r>
      <w:r w:rsidRPr="00AD7576">
        <w:rPr>
          <w:rFonts w:cs="Arial"/>
        </w:rPr>
        <w:t>диненных Наций, Европейском союзе и Организации по безопасности и с</w:t>
      </w:r>
      <w:r w:rsidRPr="00AD7576">
        <w:rPr>
          <w:rFonts w:cs="Arial"/>
        </w:rPr>
        <w:t>о</w:t>
      </w:r>
      <w:r w:rsidRPr="00AD7576">
        <w:rPr>
          <w:rFonts w:cs="Arial"/>
        </w:rPr>
        <w:t>трудничеству в Европе, а также в рамках программы "Партнерство во имя м</w:t>
      </w:r>
      <w:r w:rsidRPr="00AD7576">
        <w:rPr>
          <w:rFonts w:cs="Arial"/>
        </w:rPr>
        <w:t>и</w:t>
      </w:r>
      <w:r w:rsidRPr="00AD7576">
        <w:rPr>
          <w:rFonts w:cs="Arial"/>
        </w:rPr>
        <w:t>ра" Организации Североатлантического д</w:t>
      </w:r>
      <w:r w:rsidRPr="00AD7576">
        <w:rPr>
          <w:rFonts w:cs="Arial"/>
        </w:rPr>
        <w:t>о</w:t>
      </w:r>
      <w:r w:rsidRPr="00AD7576">
        <w:rPr>
          <w:rFonts w:cs="Arial"/>
        </w:rPr>
        <w:t>говора. Кроме того, рабочая группа, в состав которой входят представители нескольких министерств, НПО и научно-исследовательских институтов, разработала национальный план действий. Он полностью поддерживает правительственный план действий, н</w:t>
      </w:r>
      <w:r w:rsidRPr="00AD7576">
        <w:rPr>
          <w:rFonts w:cs="Arial"/>
        </w:rPr>
        <w:t>а</w:t>
      </w:r>
      <w:r w:rsidRPr="00AD7576">
        <w:rPr>
          <w:rFonts w:cs="Arial"/>
        </w:rPr>
        <w:t>правленный на обеспечение равноправия мужчин и женщин, и поставленную в нем цель уч</w:t>
      </w:r>
      <w:r w:rsidRPr="00AD7576">
        <w:rPr>
          <w:rFonts w:cs="Arial"/>
        </w:rPr>
        <w:t>и</w:t>
      </w:r>
      <w:r w:rsidRPr="00AD7576">
        <w:rPr>
          <w:rFonts w:cs="Arial"/>
        </w:rPr>
        <w:t>тывать гендерный аспект при принятии всех решений.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29.</w:t>
      </w:r>
      <w:r w:rsidRPr="00AD7576">
        <w:rPr>
          <w:rFonts w:cs="Arial"/>
        </w:rPr>
        <w:tab/>
        <w:t>НПО принимают участие в подготовке докладов договорным органам О</w:t>
      </w:r>
      <w:r w:rsidRPr="00AD7576">
        <w:rPr>
          <w:rFonts w:cs="Arial"/>
        </w:rPr>
        <w:t>р</w:t>
      </w:r>
      <w:r w:rsidRPr="00AD7576">
        <w:rPr>
          <w:rFonts w:cs="Arial"/>
        </w:rPr>
        <w:t>ганизации Объединенных Наций в соответствии с установленной процедурой, координацию применения которой осуществляет Министерство иностранных дел. Первые проекты всех докладов направляются НПО и членам гражданского общества, осуществляющим деятельность в конкретных областях. Им предл</w:t>
      </w:r>
      <w:r w:rsidRPr="00AD7576">
        <w:rPr>
          <w:rFonts w:cs="Arial"/>
        </w:rPr>
        <w:t>а</w:t>
      </w:r>
      <w:r w:rsidRPr="00AD7576">
        <w:rPr>
          <w:rFonts w:cs="Arial"/>
        </w:rPr>
        <w:t>гается в письменной форме представлять свои замечания, которые впоследс</w:t>
      </w:r>
      <w:r w:rsidRPr="00AD7576">
        <w:rPr>
          <w:rFonts w:cs="Arial"/>
        </w:rPr>
        <w:t>т</w:t>
      </w:r>
      <w:r w:rsidRPr="00AD7576">
        <w:rPr>
          <w:rFonts w:cs="Arial"/>
        </w:rPr>
        <w:t>вии принимаются во внимание. На заключ</w:t>
      </w:r>
      <w:r w:rsidRPr="00AD7576">
        <w:rPr>
          <w:rFonts w:cs="Arial"/>
        </w:rPr>
        <w:t>и</w:t>
      </w:r>
      <w:r w:rsidRPr="00AD7576">
        <w:rPr>
          <w:rFonts w:cs="Arial"/>
        </w:rPr>
        <w:t>тельном этапе подготовки докладов неправительственным организациям предлагается принимать участие в устном заслушании докладов. Их мнения, когда это возможно, о</w:t>
      </w:r>
      <w:r w:rsidRPr="00AD7576">
        <w:rPr>
          <w:rFonts w:cs="Arial"/>
        </w:rPr>
        <w:t>т</w:t>
      </w:r>
      <w:r w:rsidRPr="00AD7576">
        <w:rPr>
          <w:rFonts w:cs="Arial"/>
        </w:rPr>
        <w:t>ражаются в докладах.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30.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Косонен</w:t>
      </w:r>
      <w:r w:rsidRPr="00AD7576">
        <w:rPr>
          <w:rFonts w:cs="Arial"/>
        </w:rPr>
        <w:t xml:space="preserve"> (Финляндия), касаясь статуса Конвенции в Финляндии, г</w:t>
      </w:r>
      <w:r w:rsidRPr="00AD7576">
        <w:rPr>
          <w:rFonts w:cs="Arial"/>
        </w:rPr>
        <w:t>о</w:t>
      </w:r>
      <w:r w:rsidRPr="00AD7576">
        <w:rPr>
          <w:rFonts w:cs="Arial"/>
        </w:rPr>
        <w:t>ворит, что все конвенции по правам человека вступают в силу после принятия законодательного постановления парламентом и потому имеют такой же статус в рамках внутреннего законодательства, что и остальные законы. Права челов</w:t>
      </w:r>
      <w:r w:rsidRPr="00AD7576">
        <w:rPr>
          <w:rFonts w:cs="Arial"/>
        </w:rPr>
        <w:t>е</w:t>
      </w:r>
      <w:r w:rsidRPr="00AD7576">
        <w:rPr>
          <w:rFonts w:cs="Arial"/>
        </w:rPr>
        <w:t>ка и основные права включены в Конституцию 1995 года. Власти обязаны г</w:t>
      </w:r>
      <w:r w:rsidRPr="00AD7576">
        <w:rPr>
          <w:rFonts w:cs="Arial"/>
        </w:rPr>
        <w:t>а</w:t>
      </w:r>
      <w:r w:rsidRPr="00AD7576">
        <w:rPr>
          <w:rFonts w:cs="Arial"/>
        </w:rPr>
        <w:t>рантировать права всех лиц, на которых распространяется юрисдикция этих властей. Соблюдение этих прав обеспечивает Омбудсмен. Суды тщательно по</w:t>
      </w:r>
      <w:r w:rsidRPr="00AD7576">
        <w:rPr>
          <w:rFonts w:cs="Arial"/>
        </w:rPr>
        <w:t>д</w:t>
      </w:r>
      <w:r w:rsidRPr="00AD7576">
        <w:rPr>
          <w:rFonts w:cs="Arial"/>
        </w:rPr>
        <w:t>ходят к применению конвенций о правах человека. Фи</w:t>
      </w:r>
      <w:r w:rsidRPr="00AD7576">
        <w:rPr>
          <w:rFonts w:cs="Arial"/>
        </w:rPr>
        <w:t>н</w:t>
      </w:r>
      <w:r w:rsidRPr="00AD7576">
        <w:rPr>
          <w:rFonts w:cs="Arial"/>
        </w:rPr>
        <w:t>ляндия соблюдает принцип благожелательной по отношению к правам человека интерпретации решений судов, примером чего может служить недавно принятое Верховным административным судом постановление о включении кандидатов общины са</w:t>
      </w:r>
      <w:r w:rsidRPr="00AD7576">
        <w:rPr>
          <w:rFonts w:cs="Arial"/>
        </w:rPr>
        <w:t>а</w:t>
      </w:r>
      <w:r w:rsidRPr="00AD7576">
        <w:rPr>
          <w:rFonts w:cs="Arial"/>
        </w:rPr>
        <w:t>мов в избирательные списки. Он заверяет Комитет, что статус Конвенции не создает проблем для ее выполнения.</w:t>
      </w:r>
    </w:p>
    <w:p w:rsidR="00F3796C" w:rsidRPr="00AD7576" w:rsidRDefault="00F3796C" w:rsidP="00D2199B">
      <w:pPr>
        <w:pStyle w:val="SingleTxtGR"/>
      </w:pPr>
      <w:r w:rsidRPr="00AD7576">
        <w:rPr>
          <w:rFonts w:cs="Arial"/>
        </w:rPr>
        <w:t>31.</w:t>
      </w:r>
      <w:r w:rsidRPr="00AD7576">
        <w:rPr>
          <w:rFonts w:cs="Arial"/>
        </w:rPr>
        <w:tab/>
      </w:r>
      <w:r w:rsidRPr="00AD7576">
        <w:rPr>
          <w:b/>
        </w:rPr>
        <w:t>Г-жа Тиусанен</w:t>
      </w:r>
      <w:r w:rsidRPr="00AD7576">
        <w:t xml:space="preserve"> (Финляндия), отвечая на вопрос об определении и упо</w:t>
      </w:r>
      <w:r w:rsidRPr="00AD7576">
        <w:t>т</w:t>
      </w:r>
      <w:r w:rsidRPr="00AD7576">
        <w:t>реблении термина "раса" в финском законодательстве, говорит, что в Уголовном кодексе до сих пор сохранен термин "раса", в то время как в Конституции и в Законе о запрещении дискриминации употребляется термин "расовое происх</w:t>
      </w:r>
      <w:r w:rsidRPr="00AD7576">
        <w:t>о</w:t>
      </w:r>
      <w:r w:rsidRPr="00AD7576">
        <w:t>ждение", который включает все формы дискриминации, в том числе дискрим</w:t>
      </w:r>
      <w:r w:rsidRPr="00AD7576">
        <w:t>и</w:t>
      </w:r>
      <w:r w:rsidRPr="00AD7576">
        <w:t>нацию по признаку расы, цвета кожи и этнической принадлежности. Прав</w:t>
      </w:r>
      <w:r w:rsidRPr="00AD7576">
        <w:t>и</w:t>
      </w:r>
      <w:r w:rsidRPr="00AD7576">
        <w:t>тельство указало, что слово "раса" намеренно изъято из Конституции, поскол</w:t>
      </w:r>
      <w:r w:rsidRPr="00AD7576">
        <w:t>ь</w:t>
      </w:r>
      <w:r w:rsidRPr="00AD7576">
        <w:t>ку оно не является научным термином. Слово "раса" остается в Уголовном к</w:t>
      </w:r>
      <w:r w:rsidRPr="00AD7576">
        <w:t>о</w:t>
      </w:r>
      <w:r w:rsidRPr="00AD7576">
        <w:t>дексе потому, что в нем, в частности, перечисляется ряд правонарушений на р</w:t>
      </w:r>
      <w:r w:rsidRPr="00AD7576">
        <w:t>а</w:t>
      </w:r>
      <w:r w:rsidRPr="00AD7576">
        <w:t>совой почве.</w:t>
      </w:r>
    </w:p>
    <w:p w:rsidR="00F3796C" w:rsidRPr="00AD7576" w:rsidRDefault="00F3796C" w:rsidP="00D2199B">
      <w:pPr>
        <w:pStyle w:val="SingleTxtGR"/>
      </w:pPr>
      <w:r w:rsidRPr="00AD7576">
        <w:t>32.</w:t>
      </w:r>
      <w:r w:rsidRPr="00AD7576">
        <w:tab/>
        <w:t>Относительно Центра по правам человека, созданного на основании вн</w:t>
      </w:r>
      <w:r w:rsidRPr="00AD7576">
        <w:t>е</w:t>
      </w:r>
      <w:r w:rsidRPr="00AD7576">
        <w:t>сенной 1 января 2012 года поправки в Закон о Парламентском Омбудсмене, она разъясняет, что Центр – одна из трех ветвей национальных учреждений по пр</w:t>
      </w:r>
      <w:r w:rsidRPr="00AD7576">
        <w:t>а</w:t>
      </w:r>
      <w:r w:rsidRPr="00AD7576">
        <w:t>вам человека наряду с Делегацией по правам человека и Управлением Парл</w:t>
      </w:r>
      <w:r w:rsidRPr="00AD7576">
        <w:t>а</w:t>
      </w:r>
      <w:r w:rsidRPr="00AD7576">
        <w:t>ментского Омбудсмена. Омбудсмен в январе назначил директора Центра. В с</w:t>
      </w:r>
      <w:r w:rsidRPr="00AD7576">
        <w:t>о</w:t>
      </w:r>
      <w:r w:rsidRPr="00AD7576">
        <w:t>став учрежденной в марте Делегации по правам человека входят 40 видных финских экспертов по правам человека, в том числе омбудсмены, занимающи</w:t>
      </w:r>
      <w:r w:rsidRPr="00AD7576">
        <w:t>е</w:t>
      </w:r>
      <w:r w:rsidRPr="00AD7576">
        <w:t>ся вопросами в конкретных областях, ученые, представители гражданского о</w:t>
      </w:r>
      <w:r w:rsidRPr="00AD7576">
        <w:t>б</w:t>
      </w:r>
      <w:r w:rsidRPr="00AD7576">
        <w:t>щества, групп меньшинств, а также члены Парламента саамов. Прилагаются усилия для обеспечения соответствия Центра Парижским принципам. Ожид</w:t>
      </w:r>
      <w:r w:rsidRPr="00AD7576">
        <w:t>а</w:t>
      </w:r>
      <w:r w:rsidRPr="00AD7576">
        <w:t>ется, что после года работы Центра в Международный координационный ком</w:t>
      </w:r>
      <w:r w:rsidRPr="00AD7576">
        <w:t>и</w:t>
      </w:r>
      <w:r w:rsidRPr="00AD7576">
        <w:t>тет национальных учреждений по правам человека будет подана просьба об а</w:t>
      </w:r>
      <w:r w:rsidRPr="00AD7576">
        <w:t>к</w:t>
      </w:r>
      <w:r w:rsidRPr="00AD7576">
        <w:t>кредитации Це</w:t>
      </w:r>
      <w:r w:rsidRPr="00AD7576">
        <w:t>н</w:t>
      </w:r>
      <w:r w:rsidRPr="00AD7576">
        <w:t>тра.</w:t>
      </w:r>
    </w:p>
    <w:p w:rsidR="00F3796C" w:rsidRPr="00AD7576" w:rsidRDefault="00F3796C" w:rsidP="00D2199B">
      <w:pPr>
        <w:pStyle w:val="SingleTxtGR"/>
      </w:pPr>
      <w:r w:rsidRPr="00AD7576">
        <w:t>33.</w:t>
      </w:r>
      <w:r w:rsidRPr="00AD7576">
        <w:tab/>
      </w:r>
      <w:r w:rsidRPr="00AD7576">
        <w:rPr>
          <w:b/>
        </w:rPr>
        <w:t>Г-жа Бископ</w:t>
      </w:r>
      <w:r w:rsidRPr="00AD7576">
        <w:t xml:space="preserve"> (Финляндия), отвечая на вопрос об издевательствах со ст</w:t>
      </w:r>
      <w:r w:rsidRPr="00AD7576">
        <w:t>о</w:t>
      </w:r>
      <w:r w:rsidRPr="00AD7576">
        <w:t>роны сверстников в школах, говорит, что Финляндия относится к этому вопросу очень серьезно. В соответствии с разделом 29 Закона о базовом образовании учащиеся имеют право на нормальные условия во время обучения. Поэтому о</w:t>
      </w:r>
      <w:r w:rsidRPr="00AD7576">
        <w:t>р</w:t>
      </w:r>
      <w:r w:rsidRPr="00AD7576">
        <w:t>ганы, отвечающие за пр</w:t>
      </w:r>
      <w:r w:rsidRPr="00AD7576">
        <w:t>е</w:t>
      </w:r>
      <w:r w:rsidRPr="00AD7576">
        <w:t>доставление образования, обязаны разрабатывать и осуществлять планы, ограждающие учащихся от издевательств и грубого обр</w:t>
      </w:r>
      <w:r w:rsidRPr="00AD7576">
        <w:t>а</w:t>
      </w:r>
      <w:r w:rsidRPr="00AD7576">
        <w:t>щения с ними. В 2005 году началось осуществление программы KiVa, которая финансируется Министерством образования и кул</w:t>
      </w:r>
      <w:r w:rsidRPr="00AD7576">
        <w:t>ь</w:t>
      </w:r>
      <w:r w:rsidRPr="00AD7576">
        <w:t>туры и цель которой состоит в том, чтобы оказать помощь школам в борьбе с издевательствами со стороны сверстников. 90% общеобразовательных школ до сих пор выполняют эту пр</w:t>
      </w:r>
      <w:r w:rsidRPr="00AD7576">
        <w:t>о</w:t>
      </w:r>
      <w:r w:rsidRPr="00AD7576">
        <w:t>грамму, благодаря которой удалось значительно сократить масштабы этого я</w:t>
      </w:r>
      <w:r w:rsidRPr="00AD7576">
        <w:t>в</w:t>
      </w:r>
      <w:r w:rsidRPr="00AD7576">
        <w:t>ления. Используется широкий набор учебных материалов и новых те</w:t>
      </w:r>
      <w:r w:rsidRPr="00AD7576">
        <w:t>х</w:t>
      </w:r>
      <w:r w:rsidRPr="00AD7576">
        <w:t>нологий, таких как создание условий для виртуального образования, с целью содействия по</w:t>
      </w:r>
      <w:r w:rsidRPr="00AD7576">
        <w:t>д</w:t>
      </w:r>
      <w:r w:rsidRPr="00AD7576">
        <w:t>держанию хороших отношений и поощрению учащихся оказывать помощь жертвам и</w:t>
      </w:r>
      <w:r w:rsidRPr="00AD7576">
        <w:t>з</w:t>
      </w:r>
      <w:r w:rsidRPr="00AD7576">
        <w:t>девательств.</w:t>
      </w:r>
    </w:p>
    <w:p w:rsidR="00F3796C" w:rsidRPr="00AD7576" w:rsidRDefault="00F3796C" w:rsidP="00D2199B">
      <w:pPr>
        <w:pStyle w:val="SingleTxtGR"/>
      </w:pPr>
      <w:r w:rsidRPr="00AD7576">
        <w:t>34.</w:t>
      </w:r>
      <w:r w:rsidRPr="00AD7576">
        <w:tab/>
        <w:t>Министерство финансирует также программу, являющуюся продолжен</w:t>
      </w:r>
      <w:r w:rsidRPr="00AD7576">
        <w:t>и</w:t>
      </w:r>
      <w:r w:rsidRPr="00AD7576">
        <w:t>ем проекта MOKU, цель которой − углубить понимание мультикультуризма и сделать свойственные мультикультуризму аспекты и меры по недопущению и</w:t>
      </w:r>
      <w:r w:rsidRPr="00AD7576">
        <w:t>з</w:t>
      </w:r>
      <w:r w:rsidRPr="00AD7576">
        <w:t>девательств со стороны сверстников неотъемлемой частью школьных занятий детей в утренние и дневные ч</w:t>
      </w:r>
      <w:r w:rsidRPr="00AD7576">
        <w:t>а</w:t>
      </w:r>
      <w:r w:rsidRPr="00AD7576">
        <w:t>сы.</w:t>
      </w:r>
    </w:p>
    <w:p w:rsidR="00F3796C" w:rsidRPr="00AD7576" w:rsidRDefault="00F3796C" w:rsidP="00D2199B">
      <w:pPr>
        <w:pStyle w:val="SingleTxtGR"/>
      </w:pPr>
      <w:r w:rsidRPr="00AD7576">
        <w:t>35.</w:t>
      </w:r>
      <w:r w:rsidRPr="00AD7576">
        <w:tab/>
        <w:t>Согласно обзору Совета по образованию издевательства над детьми рома, которые носят в основном форму обзывания обидными кличками, не так шир</w:t>
      </w:r>
      <w:r w:rsidRPr="00AD7576">
        <w:t>о</w:t>
      </w:r>
      <w:r w:rsidRPr="00AD7576">
        <w:t>ко распространены, как об этом говорится в докладе Омбудсмена по делам д</w:t>
      </w:r>
      <w:r w:rsidRPr="00AD7576">
        <w:t>е</w:t>
      </w:r>
      <w:r w:rsidRPr="00AD7576">
        <w:t>тей за 2009 год.</w:t>
      </w:r>
    </w:p>
    <w:p w:rsidR="00F3796C" w:rsidRPr="00AD7576" w:rsidRDefault="00F3796C" w:rsidP="00D2199B">
      <w:pPr>
        <w:pStyle w:val="SingleTxtGR"/>
      </w:pPr>
      <w:r w:rsidRPr="00AD7576">
        <w:t>36.</w:t>
      </w:r>
      <w:r w:rsidRPr="00AD7576">
        <w:tab/>
      </w:r>
      <w:r w:rsidRPr="00AD7576">
        <w:rPr>
          <w:b/>
        </w:rPr>
        <w:t>Г-н Васкес</w:t>
      </w:r>
      <w:r w:rsidRPr="00AD7576">
        <w:t xml:space="preserve"> (Докладчик по стране) просит разъяснить причину различных мнений среди саамов в отношении недавнего решения Верховного администр</w:t>
      </w:r>
      <w:r w:rsidRPr="00AD7576">
        <w:t>а</w:t>
      </w:r>
      <w:r w:rsidRPr="00AD7576">
        <w:t>тивного суда об определении термина "саамы". Он также спрашивает, использ</w:t>
      </w:r>
      <w:r w:rsidRPr="00AD7576">
        <w:t>у</w:t>
      </w:r>
      <w:r w:rsidRPr="00AD7576">
        <w:t>ет ли делегация при ответе на этот вопрос предыдущее определение "саамы" или более широкое определение, которое дал Суд.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t>37.</w:t>
      </w:r>
      <w:r w:rsidRPr="00AD7576">
        <w:tab/>
        <w:t>Что касается истории и культуры саамов, то он спрашивает, всегда ли финские саамы занимались традиционным для них разведением оленей или в этой их деятел</w:t>
      </w:r>
      <w:r w:rsidRPr="00AD7576">
        <w:t>ь</w:t>
      </w:r>
      <w:r w:rsidRPr="00AD7576">
        <w:t>ности в прошлом бывали перерывы.</w:t>
      </w:r>
    </w:p>
    <w:p w:rsidR="00F3796C" w:rsidRPr="00AD7576" w:rsidRDefault="00F3796C" w:rsidP="00D2199B">
      <w:pPr>
        <w:pStyle w:val="SingleTxtGR"/>
      </w:pPr>
      <w:r w:rsidRPr="00AD7576">
        <w:t>38.</w:t>
      </w:r>
      <w:r w:rsidRPr="00AD7576">
        <w:tab/>
        <w:t>Что касается сбора данных, то, как он отмечает, Финляндии удается обх</w:t>
      </w:r>
      <w:r w:rsidRPr="00AD7576">
        <w:t>о</w:t>
      </w:r>
      <w:r w:rsidRPr="00AD7576">
        <w:t>дить собственный закон, который запрещает сбор информации, касающейся р</w:t>
      </w:r>
      <w:r w:rsidRPr="00AD7576">
        <w:t>а</w:t>
      </w:r>
      <w:r w:rsidRPr="00AD7576">
        <w:t>совой и этнической принадлежности. Однако этот закон проблематичен, п</w:t>
      </w:r>
      <w:r w:rsidRPr="00AD7576">
        <w:t>о</w:t>
      </w:r>
      <w:r w:rsidRPr="00AD7576">
        <w:t>скольку он, как представляется, предполагает, что вопросы расового и этнич</w:t>
      </w:r>
      <w:r w:rsidRPr="00AD7576">
        <w:t>е</w:t>
      </w:r>
      <w:r w:rsidRPr="00AD7576">
        <w:t>ского происхождения являются частными вопросами и не подлежат обсужд</w:t>
      </w:r>
      <w:r w:rsidRPr="00AD7576">
        <w:t>е</w:t>
      </w:r>
      <w:r w:rsidRPr="00AD7576">
        <w:t>нию. Он обращается с просьбой разъяснить ему, чем вызвано принятие этого закона. В недавно принятом национальном плане действий Финляндия призн</w:t>
      </w:r>
      <w:r w:rsidRPr="00AD7576">
        <w:t>а</w:t>
      </w:r>
      <w:r w:rsidRPr="00AD7576">
        <w:t>ла важность сбора соответствующих данных. Почему же она сохраняет закон, который препятствует выполнению этой задачи, и существует ли возможность внесения в него поправок?</w:t>
      </w:r>
    </w:p>
    <w:p w:rsidR="00F3796C" w:rsidRPr="00AD7576" w:rsidRDefault="00F3796C" w:rsidP="00D2199B">
      <w:pPr>
        <w:pStyle w:val="SingleTxtGR"/>
      </w:pPr>
      <w:r w:rsidRPr="00AD7576">
        <w:t>39.</w:t>
      </w:r>
      <w:r w:rsidRPr="00AD7576">
        <w:tab/>
        <w:t>Он задает вопрос, соответствует ли действительности заявление одной из НПО о расовом профилировании правоохранительными органами Финляндии незаконных иммигрантов в рамках их активной борьбы с незаконной иммигр</w:t>
      </w:r>
      <w:r w:rsidRPr="00AD7576">
        <w:t>а</w:t>
      </w:r>
      <w:r w:rsidRPr="00AD7576">
        <w:t>цией, и, если подобная практика существует, принимают ли власти Финляндии меры в отношении этого в</w:t>
      </w:r>
      <w:r w:rsidRPr="00AD7576">
        <w:t>о</w:t>
      </w:r>
      <w:r w:rsidRPr="00AD7576">
        <w:t>проса.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t>40.</w:t>
      </w:r>
      <w:r w:rsidRPr="00AD7576">
        <w:tab/>
        <w:t>Оратор хотел бы знать, предпринимаются ли какие-либо шаги, не пред</w:t>
      </w:r>
      <w:r w:rsidRPr="00AD7576">
        <w:t>у</w:t>
      </w:r>
      <w:r w:rsidRPr="00AD7576">
        <w:t xml:space="preserve">сматривающие уголовного преследования, в отношении </w:t>
      </w:r>
      <w:r w:rsidRPr="00AD7576">
        <w:rPr>
          <w:rFonts w:cs="Arial"/>
        </w:rPr>
        <w:t>мотивированных нен</w:t>
      </w:r>
      <w:r w:rsidRPr="00AD7576">
        <w:rPr>
          <w:rFonts w:cs="Arial"/>
        </w:rPr>
        <w:t>а</w:t>
      </w:r>
      <w:r w:rsidRPr="00AD7576">
        <w:rPr>
          <w:rFonts w:cs="Arial"/>
        </w:rPr>
        <w:t>вистью заявлений, в частности, сделанных в Интернете, учитывая указание д</w:t>
      </w:r>
      <w:r w:rsidRPr="00AD7576">
        <w:rPr>
          <w:rFonts w:cs="Arial"/>
        </w:rPr>
        <w:t>е</w:t>
      </w:r>
      <w:r w:rsidRPr="00AD7576">
        <w:rPr>
          <w:rFonts w:cs="Arial"/>
        </w:rPr>
        <w:t>легации на ограничения и трудности, связанные с регулированием этого вопр</w:t>
      </w:r>
      <w:r w:rsidRPr="00AD7576">
        <w:rPr>
          <w:rFonts w:cs="Arial"/>
        </w:rPr>
        <w:t>о</w:t>
      </w:r>
      <w:r w:rsidRPr="00AD7576">
        <w:rPr>
          <w:rFonts w:cs="Arial"/>
        </w:rPr>
        <w:t>са с помощью уголовного преследования.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41.</w:t>
      </w:r>
      <w:r w:rsidRPr="00AD7576">
        <w:rPr>
          <w:rFonts w:cs="Arial"/>
        </w:rPr>
        <w:tab/>
        <w:t>В заключение он спрашивает, не считает ли Финляндия несколько ра</w:t>
      </w:r>
      <w:r w:rsidRPr="00AD7576">
        <w:rPr>
          <w:rFonts w:cs="Arial"/>
        </w:rPr>
        <w:t>з</w:t>
      </w:r>
      <w:r w:rsidRPr="00AD7576">
        <w:rPr>
          <w:rFonts w:cs="Arial"/>
        </w:rPr>
        <w:t>дробленным свой подход к борьбе с расовой дискриминацией, о чем говорят некоторые НПО, учитывая большое число не связанных друг с другом учре</w:t>
      </w:r>
      <w:r w:rsidRPr="00AD7576">
        <w:rPr>
          <w:rFonts w:cs="Arial"/>
        </w:rPr>
        <w:t>ж</w:t>
      </w:r>
      <w:r w:rsidRPr="00AD7576">
        <w:rPr>
          <w:rFonts w:cs="Arial"/>
        </w:rPr>
        <w:t>дений, занимающихся этим в</w:t>
      </w:r>
      <w:r w:rsidRPr="00AD7576">
        <w:rPr>
          <w:rFonts w:cs="Arial"/>
        </w:rPr>
        <w:t>о</w:t>
      </w:r>
      <w:r w:rsidRPr="00AD7576">
        <w:rPr>
          <w:rFonts w:cs="Arial"/>
        </w:rPr>
        <w:t>просом.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42.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Косонен</w:t>
      </w:r>
      <w:r w:rsidRPr="00AD7576">
        <w:rPr>
          <w:rFonts w:cs="Arial"/>
        </w:rPr>
        <w:t xml:space="preserve"> (Финляндия) говорит, что в компетенцию правительства не входит решение вопроса об определении термина "саамы". Однако решение Верховного адм</w:t>
      </w:r>
      <w:r w:rsidRPr="00AD7576">
        <w:rPr>
          <w:rFonts w:cs="Arial"/>
        </w:rPr>
        <w:t>и</w:t>
      </w:r>
      <w:r w:rsidRPr="00AD7576">
        <w:rPr>
          <w:rFonts w:cs="Arial"/>
        </w:rPr>
        <w:t>нистративного суда вызвало дискуссию по этому вопросу. Правительство изучит во</w:t>
      </w:r>
      <w:r w:rsidRPr="00AD7576">
        <w:rPr>
          <w:rFonts w:cs="Arial"/>
        </w:rPr>
        <w:t>з</w:t>
      </w:r>
      <w:r w:rsidRPr="00AD7576">
        <w:rPr>
          <w:rFonts w:cs="Arial"/>
        </w:rPr>
        <w:t>можность принятия этого решения к исполнению, внесения поправок в законодательство или принятия, в случае необходимости, альтернативных мер.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43.</w:t>
      </w:r>
      <w:r w:rsidRPr="00AD7576">
        <w:rPr>
          <w:rFonts w:cs="Arial"/>
        </w:rPr>
        <w:tab/>
        <w:t>Относительно сбора данных он говорит, что при разработке проекта ст</w:t>
      </w:r>
      <w:r w:rsidRPr="00AD7576">
        <w:rPr>
          <w:rFonts w:cs="Arial"/>
        </w:rPr>
        <w:t>а</w:t>
      </w:r>
      <w:r w:rsidRPr="00AD7576">
        <w:rPr>
          <w:rFonts w:cs="Arial"/>
        </w:rPr>
        <w:t>тей новой Конституции в 1995 году было достигнуто согласие о защите прав меньшинств и о неразглашении информации об их численности и районах пр</w:t>
      </w:r>
      <w:r w:rsidRPr="00AD7576">
        <w:rPr>
          <w:rFonts w:cs="Arial"/>
        </w:rPr>
        <w:t>о</w:t>
      </w:r>
      <w:r w:rsidRPr="00AD7576">
        <w:rPr>
          <w:rFonts w:cs="Arial"/>
        </w:rPr>
        <w:t>живания. Он добавляет, что меньшинства также не обращались с просьбой о публикации такой информации. Фи</w:t>
      </w:r>
      <w:r w:rsidRPr="00AD7576">
        <w:rPr>
          <w:rFonts w:cs="Arial"/>
        </w:rPr>
        <w:t>н</w:t>
      </w:r>
      <w:r w:rsidRPr="00AD7576">
        <w:rPr>
          <w:rFonts w:cs="Arial"/>
        </w:rPr>
        <w:t>ляндия применяет прагматический подход к меньшинствам и придерживается принципа самоидентификации, который д</w:t>
      </w:r>
      <w:r w:rsidRPr="00AD7576">
        <w:rPr>
          <w:rFonts w:cs="Arial"/>
        </w:rPr>
        <w:t>о</w:t>
      </w:r>
      <w:r w:rsidRPr="00AD7576">
        <w:rPr>
          <w:rFonts w:cs="Arial"/>
        </w:rPr>
        <w:t>казал свою эффективность. Отсутствие четкого о</w:t>
      </w:r>
      <w:r w:rsidRPr="00AD7576">
        <w:rPr>
          <w:rFonts w:cs="Arial"/>
        </w:rPr>
        <w:t>п</w:t>
      </w:r>
      <w:r w:rsidRPr="00AD7576">
        <w:rPr>
          <w:rFonts w:cs="Arial"/>
        </w:rPr>
        <w:t>ределения "саамы" и точных статистических данных, касающихся групп меньшинств, не мешает усилиям Финляндии по борьбе с расизмом.</w:t>
      </w:r>
    </w:p>
    <w:p w:rsidR="00F3796C" w:rsidRPr="00AD7576" w:rsidRDefault="00F3796C" w:rsidP="00D2199B">
      <w:pPr>
        <w:pStyle w:val="SingleTxtGR"/>
      </w:pPr>
      <w:r w:rsidRPr="00AD7576">
        <w:rPr>
          <w:rFonts w:cs="Arial"/>
        </w:rPr>
        <w:t>44.</w:t>
      </w:r>
      <w:r w:rsidRPr="00AD7576">
        <w:rPr>
          <w:rFonts w:cs="Arial"/>
        </w:rPr>
        <w:tab/>
      </w:r>
      <w:r w:rsidRPr="00AD7576">
        <w:rPr>
          <w:b/>
        </w:rPr>
        <w:t>Г-жа Тиусанен</w:t>
      </w:r>
      <w:r w:rsidRPr="00AD7576">
        <w:t xml:space="preserve"> (Финляндия) говорит в порядке разъяснения, что опред</w:t>
      </w:r>
      <w:r w:rsidRPr="00AD7576">
        <w:t>е</w:t>
      </w:r>
      <w:r w:rsidRPr="00AD7576">
        <w:t>ление термина "саамы", содержащееся в Законе о Парламенте саамов, было д</w:t>
      </w:r>
      <w:r w:rsidRPr="00AD7576">
        <w:t>а</w:t>
      </w:r>
      <w:r w:rsidRPr="00AD7576">
        <w:t>но единственно с целью его употребления в этом Законе, иными словами, для установления права кандидатов быть включенными в избирательные списки. Для каждых выборов избирательный список составляется на новой основе. Р</w:t>
      </w:r>
      <w:r w:rsidRPr="00AD7576">
        <w:t>е</w:t>
      </w:r>
      <w:r w:rsidRPr="00AD7576">
        <w:t>шение Верховного административного с</w:t>
      </w:r>
      <w:r w:rsidRPr="00AD7576">
        <w:t>у</w:t>
      </w:r>
      <w:r w:rsidRPr="00AD7576">
        <w:t>да касалось выборов 2011 года, во время которых ряд лиц обратились с просьбой включить их в избирательные списки. Отвечая на вопрос г-на Васкеса, она говорит, что мнения в отношении этого решения разошлись в самом Парламенте саамов, депутаты к</w:t>
      </w:r>
      <w:r w:rsidRPr="00AD7576">
        <w:t>о</w:t>
      </w:r>
      <w:r w:rsidRPr="00AD7576">
        <w:t>торого были избраны на основании предыдущего определения термина "саамы". Она повт</w:t>
      </w:r>
      <w:r w:rsidRPr="00AD7576">
        <w:t>о</w:t>
      </w:r>
      <w:r w:rsidRPr="00AD7576">
        <w:t>ряет, что основополагающей для такого определения является самоидентиф</w:t>
      </w:r>
      <w:r w:rsidRPr="00AD7576">
        <w:t>и</w:t>
      </w:r>
      <w:r w:rsidRPr="00AD7576">
        <w:t>кация. Недавно по инициативе самого Парламента саамов была создана рабочая группа для обзора Закона о Парламенте саамов и внесения в него поправок, к</w:t>
      </w:r>
      <w:r w:rsidRPr="00AD7576">
        <w:t>а</w:t>
      </w:r>
      <w:r w:rsidRPr="00AD7576">
        <w:t>сающихся, в ч</w:t>
      </w:r>
      <w:r w:rsidRPr="00AD7576">
        <w:t>а</w:t>
      </w:r>
      <w:r w:rsidRPr="00AD7576">
        <w:t>стности, положений о проведении выборов.</w:t>
      </w:r>
    </w:p>
    <w:p w:rsidR="00F3796C" w:rsidRPr="00AD7576" w:rsidRDefault="00F3796C" w:rsidP="00D2199B">
      <w:pPr>
        <w:pStyle w:val="SingleTxtGR"/>
      </w:pPr>
      <w:r w:rsidRPr="00AD7576">
        <w:t>45.</w:t>
      </w:r>
      <w:r w:rsidRPr="00AD7576">
        <w:tab/>
      </w:r>
      <w:r w:rsidRPr="00AD7576">
        <w:rPr>
          <w:b/>
        </w:rPr>
        <w:t>Г-н Коскинен</w:t>
      </w:r>
      <w:r w:rsidRPr="00AD7576">
        <w:t xml:space="preserve"> (Финляндия), отвечая на вопрос о разведении оленей, разъясняет, что при проведении границы между Норвегией и Финляндией пр</w:t>
      </w:r>
      <w:r w:rsidRPr="00AD7576">
        <w:t>и</w:t>
      </w:r>
      <w:r w:rsidRPr="00AD7576">
        <w:t>мерно 200 лет назад финские саамы были вынуждены пасти свои стада только на территории Финляндии. Новые поселенцы в северных районах Финляндии, традиционно населенных саамами, принесли с собой новые методы разведения оленей. Обе группы создали кооперативы для регулирования численности пог</w:t>
      </w:r>
      <w:r w:rsidRPr="00AD7576">
        <w:t>о</w:t>
      </w:r>
      <w:r w:rsidRPr="00AD7576">
        <w:t>ловья, распределения земель и создания совмес</w:t>
      </w:r>
      <w:r w:rsidRPr="00AD7576">
        <w:t>т</w:t>
      </w:r>
      <w:r w:rsidRPr="00AD7576">
        <w:t>ных пастбищ. Некоторые семьи саамов оформили владение землями и озерами, нередко на коллективной осн</w:t>
      </w:r>
      <w:r w:rsidRPr="00AD7576">
        <w:t>о</w:t>
      </w:r>
      <w:r w:rsidRPr="00AD7576">
        <w:t>ве, в Финляндии, Норвегии и в некоторых районах Швеции. Со временем ме</w:t>
      </w:r>
      <w:r w:rsidRPr="00AD7576">
        <w:t>ж</w:t>
      </w:r>
      <w:r w:rsidRPr="00AD7576">
        <w:t>ду саамами и финнами произошло некоторое слияние способов получ</w:t>
      </w:r>
      <w:r w:rsidRPr="00AD7576">
        <w:t>е</w:t>
      </w:r>
      <w:r w:rsidRPr="00AD7576">
        <w:t>ния средств к существованию; при этом финны начали заниматься разведением оленей, а саамы, наряду с разведением оленей, − мелким землепашеством и р</w:t>
      </w:r>
      <w:r w:rsidRPr="00AD7576">
        <w:t>ы</w:t>
      </w:r>
      <w:r w:rsidRPr="00AD7576">
        <w:t>боловством.</w:t>
      </w:r>
    </w:p>
    <w:p w:rsidR="00F3796C" w:rsidRPr="00AD7576" w:rsidRDefault="00F3796C" w:rsidP="00D2199B">
      <w:pPr>
        <w:pStyle w:val="SingleTxtGR"/>
      </w:pPr>
      <w:r w:rsidRPr="00AD7576">
        <w:t>46.</w:t>
      </w:r>
      <w:r w:rsidRPr="00AD7576">
        <w:tab/>
      </w:r>
      <w:r w:rsidRPr="00AD7576">
        <w:rPr>
          <w:b/>
        </w:rPr>
        <w:t>Г-жа Кескинен</w:t>
      </w:r>
      <w:r w:rsidRPr="00AD7576">
        <w:t xml:space="preserve"> (Финляндия), отвечая на вопрос о сборе данных, говорит, что действительно существуют исторические причины отказа от сбора инфо</w:t>
      </w:r>
      <w:r w:rsidRPr="00AD7576">
        <w:t>р</w:t>
      </w:r>
      <w:r w:rsidRPr="00AD7576">
        <w:t>мации об этнич</w:t>
      </w:r>
      <w:r w:rsidRPr="00AD7576">
        <w:t>е</w:t>
      </w:r>
      <w:r w:rsidRPr="00AD7576">
        <w:t>ском происхождении. Крайне важно прислушиваться к мнению самих групп меньшинств. Рома, например, всегда утверждали, что не следует собирать данные об их этническом происхождении, потому что в прошлом т</w:t>
      </w:r>
      <w:r w:rsidRPr="00AD7576">
        <w:t>а</w:t>
      </w:r>
      <w:r w:rsidRPr="00AD7576">
        <w:t>кие данные всегда использовались им во вред.</w:t>
      </w:r>
    </w:p>
    <w:p w:rsidR="00F3796C" w:rsidRPr="00AD7576" w:rsidRDefault="00F3796C" w:rsidP="00D2199B">
      <w:pPr>
        <w:pStyle w:val="SingleTxtGR"/>
      </w:pPr>
      <w:r w:rsidRPr="00AD7576">
        <w:t>47.</w:t>
      </w:r>
      <w:r w:rsidRPr="00AD7576">
        <w:tab/>
      </w:r>
      <w:r w:rsidRPr="00AD7576">
        <w:rPr>
          <w:b/>
        </w:rPr>
        <w:t>Г-жа Тиусанен</w:t>
      </w:r>
      <w:r w:rsidRPr="00AD7576">
        <w:t xml:space="preserve"> (Финляндия) говорит, что в настоящее время нет планов вносить поправки в Закон о сборе данных.</w:t>
      </w:r>
    </w:p>
    <w:p w:rsidR="00F3796C" w:rsidRPr="00AD7576" w:rsidRDefault="00F3796C" w:rsidP="00D2199B">
      <w:pPr>
        <w:pStyle w:val="SingleTxtGR"/>
      </w:pPr>
      <w:r w:rsidRPr="00AD7576">
        <w:t>48.</w:t>
      </w:r>
      <w:r w:rsidRPr="00AD7576">
        <w:tab/>
      </w:r>
      <w:r w:rsidRPr="00AD7576">
        <w:rPr>
          <w:b/>
        </w:rPr>
        <w:t>Г-жа Пиетаринен</w:t>
      </w:r>
      <w:r w:rsidRPr="00AD7576">
        <w:t xml:space="preserve"> (Финляндия), касаясь вопроса об этническом проф</w:t>
      </w:r>
      <w:r w:rsidRPr="00AD7576">
        <w:t>и</w:t>
      </w:r>
      <w:r w:rsidRPr="00AD7576">
        <w:t>лировании иммигрантов для регулирования незаконного въезда в страну, обр</w:t>
      </w:r>
      <w:r w:rsidRPr="00AD7576">
        <w:t>а</w:t>
      </w:r>
      <w:r w:rsidRPr="00AD7576">
        <w:t>щает внимание на раздел 212 Закона об иностранцах, в котором говорится, что иммиграционная служба, полиция и сотрудники пограничной службы Финля</w:t>
      </w:r>
      <w:r w:rsidRPr="00AD7576">
        <w:t>н</w:t>
      </w:r>
      <w:r w:rsidRPr="00AD7576">
        <w:t>дии обязаны выполнять положения данного Закона. Выполнение регулирующих положений, касающихся незаконного въезда в страну, всегда основывалось на изученных данных и никогда не осуществлялось выборочно. Сотрудники пол</w:t>
      </w:r>
      <w:r w:rsidRPr="00AD7576">
        <w:t>и</w:t>
      </w:r>
      <w:r w:rsidRPr="00AD7576">
        <w:t>ции строго придерживаются правил, регулирующих выполнение ими своих об</w:t>
      </w:r>
      <w:r w:rsidRPr="00AD7576">
        <w:t>я</w:t>
      </w:r>
      <w:r w:rsidRPr="00AD7576">
        <w:t>занностей. В настоящее время проводится оценка национальных правил, к</w:t>
      </w:r>
      <w:r w:rsidRPr="00AD7576">
        <w:t>а</w:t>
      </w:r>
      <w:r w:rsidRPr="00AD7576">
        <w:t>сающихся незаконного въезда в страну, с целью уточнения, в случае необход</w:t>
      </w:r>
      <w:r w:rsidRPr="00AD7576">
        <w:t>и</w:t>
      </w:r>
      <w:r w:rsidRPr="00AD7576">
        <w:t>мости, законодательства. Обсуждается также вопрос о дополнительном регул</w:t>
      </w:r>
      <w:r w:rsidRPr="00AD7576">
        <w:t>и</w:t>
      </w:r>
      <w:r w:rsidRPr="00AD7576">
        <w:t>ровании полномочий полиции в этом вопросе. В заключение она подчеркивает, что полиция не занимается этническим профилированием.</w:t>
      </w:r>
    </w:p>
    <w:p w:rsidR="00F3796C" w:rsidRPr="00AD7576" w:rsidRDefault="00F3796C" w:rsidP="00D2199B">
      <w:pPr>
        <w:pStyle w:val="SingleTxtGR"/>
      </w:pPr>
      <w:r w:rsidRPr="00AD7576">
        <w:t>49.</w:t>
      </w:r>
      <w:r w:rsidRPr="00AD7576">
        <w:tab/>
      </w:r>
      <w:r w:rsidRPr="00AD7576">
        <w:rPr>
          <w:b/>
        </w:rPr>
        <w:t>Г-н Косонен</w:t>
      </w:r>
      <w:r w:rsidRPr="00AD7576">
        <w:t xml:space="preserve"> (Финляндия), реагируя на мнение о раздробленности подх</w:t>
      </w:r>
      <w:r w:rsidRPr="00AD7576">
        <w:t>о</w:t>
      </w:r>
      <w:r w:rsidRPr="00AD7576">
        <w:t>да к борьбе с расовой дискриминацией, говорит, что он признает необход</w:t>
      </w:r>
      <w:r w:rsidRPr="00AD7576">
        <w:t>и</w:t>
      </w:r>
      <w:r w:rsidRPr="00AD7576">
        <w:t>мость обеспеч</w:t>
      </w:r>
      <w:r w:rsidRPr="00AD7576">
        <w:t>е</w:t>
      </w:r>
      <w:r w:rsidRPr="00AD7576">
        <w:t>ния эффективности такой борьбы. По его мнению, полезно иметь большое число структур, занимающихся этой проблемой, поскольку п</w:t>
      </w:r>
      <w:r w:rsidRPr="00AD7576">
        <w:t>о</w:t>
      </w:r>
      <w:r w:rsidRPr="00AD7576">
        <w:t>добный подход обеспечивает больше возможностей для широкого распростр</w:t>
      </w:r>
      <w:r w:rsidRPr="00AD7576">
        <w:t>а</w:t>
      </w:r>
      <w:r w:rsidRPr="00AD7576">
        <w:t>нения информации по этому вопросу через государственные органы как на н</w:t>
      </w:r>
      <w:r w:rsidRPr="00AD7576">
        <w:t>а</w:t>
      </w:r>
      <w:r w:rsidRPr="00AD7576">
        <w:t>циональном, так и на местном уровнях. Тем не менее государство изучает во</w:t>
      </w:r>
      <w:r w:rsidRPr="00AD7576">
        <w:t>з</w:t>
      </w:r>
      <w:r w:rsidRPr="00AD7576">
        <w:t>можности повышения эффективности системы муниципальных служб Финля</w:t>
      </w:r>
      <w:r w:rsidRPr="00AD7576">
        <w:t>н</w:t>
      </w:r>
      <w:r w:rsidRPr="00AD7576">
        <w:t>дии с точки зрения, в частности, борьбы с расовой дискриминацией и защиты права человека и основных свобод.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t>50.</w:t>
      </w:r>
      <w:r w:rsidRPr="00AD7576">
        <w:tab/>
      </w:r>
      <w:r w:rsidRPr="00AD7576">
        <w:rPr>
          <w:b/>
        </w:rPr>
        <w:t>Г-н де Гутт</w:t>
      </w:r>
      <w:r w:rsidRPr="001A0838">
        <w:t>,</w:t>
      </w:r>
      <w:r w:rsidRPr="00AD7576">
        <w:rPr>
          <w:b/>
        </w:rPr>
        <w:t xml:space="preserve"> </w:t>
      </w:r>
      <w:r w:rsidRPr="00AD7576">
        <w:t xml:space="preserve">комментируя утверждения о том, что в Финляндии </w:t>
      </w:r>
      <w:r w:rsidRPr="00AD7576">
        <w:rPr>
          <w:rFonts w:cs="Arial"/>
        </w:rPr>
        <w:t>мотив</w:t>
      </w:r>
      <w:r w:rsidRPr="00AD7576">
        <w:rPr>
          <w:rFonts w:cs="Arial"/>
        </w:rPr>
        <w:t>и</w:t>
      </w:r>
      <w:r w:rsidRPr="00AD7576">
        <w:rPr>
          <w:rFonts w:cs="Arial"/>
        </w:rPr>
        <w:t>рованные ненавистью заявления и ксенофобия не являются растущей пробл</w:t>
      </w:r>
      <w:r w:rsidRPr="00AD7576">
        <w:rPr>
          <w:rFonts w:cs="Arial"/>
        </w:rPr>
        <w:t>е</w:t>
      </w:r>
      <w:r w:rsidRPr="00AD7576">
        <w:rPr>
          <w:rFonts w:cs="Arial"/>
        </w:rPr>
        <w:t>мой, обращает вн</w:t>
      </w:r>
      <w:r w:rsidRPr="00AD7576">
        <w:rPr>
          <w:rFonts w:cs="Arial"/>
        </w:rPr>
        <w:t>и</w:t>
      </w:r>
      <w:r w:rsidRPr="00AD7576">
        <w:rPr>
          <w:rFonts w:cs="Arial"/>
        </w:rPr>
        <w:t>мание на заключительные замечания, сделанные Комитетом в 2009 году (CERD/C/FIN/CO/19). В этом документе Комитет выразил обесп</w:t>
      </w:r>
      <w:r w:rsidRPr="00AD7576">
        <w:rPr>
          <w:rFonts w:cs="Arial"/>
        </w:rPr>
        <w:t>о</w:t>
      </w:r>
      <w:r w:rsidRPr="00AD7576">
        <w:rPr>
          <w:rFonts w:cs="Arial"/>
        </w:rPr>
        <w:t>коенность в связи с существованием расистских и ксенофобских взглядов среди значительной части нас</w:t>
      </w:r>
      <w:r w:rsidRPr="00AD7576">
        <w:rPr>
          <w:rFonts w:cs="Arial"/>
        </w:rPr>
        <w:t>е</w:t>
      </w:r>
      <w:r w:rsidRPr="00AD7576">
        <w:rPr>
          <w:rFonts w:cs="Arial"/>
        </w:rPr>
        <w:t>ления и предложил государству-участнику и далее прилагать усилия, направленные на борьбу с современными формами проявл</w:t>
      </w:r>
      <w:r w:rsidRPr="00AD7576">
        <w:rPr>
          <w:rFonts w:cs="Arial"/>
        </w:rPr>
        <w:t>е</w:t>
      </w:r>
      <w:r w:rsidRPr="00AD7576">
        <w:rPr>
          <w:rFonts w:cs="Arial"/>
        </w:rPr>
        <w:t>ния расовой дискриминации, такими как р</w:t>
      </w:r>
      <w:r w:rsidRPr="00AD7576">
        <w:rPr>
          <w:rFonts w:cs="Arial"/>
        </w:rPr>
        <w:t>а</w:t>
      </w:r>
      <w:r w:rsidRPr="00AD7576">
        <w:rPr>
          <w:rFonts w:cs="Arial"/>
        </w:rPr>
        <w:t xml:space="preserve">систская пропаганда в </w:t>
      </w:r>
      <w:r w:rsidR="001C79DD">
        <w:rPr>
          <w:rFonts w:cs="Arial"/>
        </w:rPr>
        <w:t>И</w:t>
      </w:r>
      <w:r w:rsidRPr="00AD7576">
        <w:rPr>
          <w:rFonts w:cs="Arial"/>
        </w:rPr>
        <w:t xml:space="preserve">нтернете, и найти пути и средства для недопущения использования </w:t>
      </w:r>
      <w:r w:rsidR="000D67D7">
        <w:rPr>
          <w:rFonts w:cs="Arial"/>
        </w:rPr>
        <w:t>И</w:t>
      </w:r>
      <w:r w:rsidRPr="00AD7576">
        <w:rPr>
          <w:rFonts w:cs="Arial"/>
        </w:rPr>
        <w:t>нтернета в целях ра</w:t>
      </w:r>
      <w:r w:rsidRPr="00AD7576">
        <w:rPr>
          <w:rFonts w:cs="Arial"/>
        </w:rPr>
        <w:t>с</w:t>
      </w:r>
      <w:r w:rsidRPr="00AD7576">
        <w:rPr>
          <w:rFonts w:cs="Arial"/>
        </w:rPr>
        <w:t>пространения расизма. Он отмечает, что Финляндия объявила такие акты по</w:t>
      </w:r>
      <w:r w:rsidRPr="00AD7576">
        <w:rPr>
          <w:rFonts w:cs="Arial"/>
        </w:rPr>
        <w:t>д</w:t>
      </w:r>
      <w:r w:rsidRPr="00AD7576">
        <w:rPr>
          <w:rFonts w:cs="Arial"/>
        </w:rPr>
        <w:t>лежащими уголовному преследованию, однако подчеркивает важность прин</w:t>
      </w:r>
      <w:r w:rsidRPr="00AD7576">
        <w:rPr>
          <w:rFonts w:cs="Arial"/>
        </w:rPr>
        <w:t>я</w:t>
      </w:r>
      <w:r w:rsidRPr="00AD7576">
        <w:rPr>
          <w:rFonts w:cs="Arial"/>
        </w:rPr>
        <w:t>тия превентивных мер, в частности, среди молодежи, экстремистских групп</w:t>
      </w:r>
      <w:r w:rsidRPr="00AD7576">
        <w:rPr>
          <w:rFonts w:cs="Arial"/>
        </w:rPr>
        <w:t>и</w:t>
      </w:r>
      <w:r w:rsidRPr="00AD7576">
        <w:rPr>
          <w:rFonts w:cs="Arial"/>
        </w:rPr>
        <w:t xml:space="preserve">ровок, в средствах массовой информации, в </w:t>
      </w:r>
      <w:r w:rsidR="00AF6E2F">
        <w:rPr>
          <w:rFonts w:cs="Arial"/>
        </w:rPr>
        <w:t>И</w:t>
      </w:r>
      <w:r w:rsidRPr="00AD7576">
        <w:rPr>
          <w:rFonts w:cs="Arial"/>
        </w:rPr>
        <w:t>нтернете и среди политических деятелей. В настоящее время этот вопрос представляет для Комитета особый интерес не только потому, что на следующей неделе состоится тематическое обсуждение этого вопроса, но также и в связи с совершенным недавно на почве ксенофобии массовым убийством в Норвегии.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51.</w:t>
      </w:r>
      <w:r w:rsidRPr="00AD7576">
        <w:rPr>
          <w:rFonts w:cs="Arial"/>
        </w:rPr>
        <w:tab/>
        <w:t>Касаясь альтернативного доклада, представленного Советом по делам саамов, он предлагает государству-участнику принять к сведению рекоменд</w:t>
      </w:r>
      <w:r w:rsidRPr="00AD7576">
        <w:rPr>
          <w:rFonts w:cs="Arial"/>
        </w:rPr>
        <w:t>а</w:t>
      </w:r>
      <w:r w:rsidRPr="00AD7576">
        <w:rPr>
          <w:rFonts w:cs="Arial"/>
        </w:rPr>
        <w:t>цию Комитета рат</w:t>
      </w:r>
      <w:r w:rsidRPr="00AD7576">
        <w:rPr>
          <w:rFonts w:cs="Arial"/>
        </w:rPr>
        <w:t>и</w:t>
      </w:r>
      <w:r w:rsidRPr="00AD7576">
        <w:rPr>
          <w:rFonts w:cs="Arial"/>
        </w:rPr>
        <w:t xml:space="preserve">фицировать к 2015 году Конвенцию </w:t>
      </w:r>
      <w:r w:rsidR="00AF6E2F">
        <w:rPr>
          <w:rFonts w:cs="Arial"/>
        </w:rPr>
        <w:t>№</w:t>
      </w:r>
      <w:r w:rsidRPr="00AD7576">
        <w:rPr>
          <w:rFonts w:cs="Arial"/>
        </w:rPr>
        <w:t>. 169 МОТ, завершить работу над проектом Североевропейской конвенции о народе саамов к 2016 г</w:t>
      </w:r>
      <w:r w:rsidRPr="00AD7576">
        <w:rPr>
          <w:rFonts w:cs="Arial"/>
        </w:rPr>
        <w:t>о</w:t>
      </w:r>
      <w:r w:rsidRPr="00AD7576">
        <w:rPr>
          <w:rFonts w:cs="Arial"/>
        </w:rPr>
        <w:t>ду и принять закон или другие эффективные меры для обеспечения уважения права общин саамов на получение от них предварительного согласия до начала добычи полезных ископаемых на территориях, где они традиционно прожив</w:t>
      </w:r>
      <w:r w:rsidRPr="00AD7576">
        <w:rPr>
          <w:rFonts w:cs="Arial"/>
        </w:rPr>
        <w:t>а</w:t>
      </w:r>
      <w:r w:rsidRPr="00AD7576">
        <w:rPr>
          <w:rFonts w:cs="Arial"/>
        </w:rPr>
        <w:t>ют.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52.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Косонен</w:t>
      </w:r>
      <w:r w:rsidRPr="00AD7576">
        <w:rPr>
          <w:rFonts w:cs="Arial"/>
        </w:rPr>
        <w:t xml:space="preserve"> (Финляндия) говорит, что он согласен с тем, что необходимо прин</w:t>
      </w:r>
      <w:r w:rsidRPr="00AD7576">
        <w:rPr>
          <w:rFonts w:cs="Arial"/>
        </w:rPr>
        <w:t>и</w:t>
      </w:r>
      <w:r w:rsidRPr="00AD7576">
        <w:rPr>
          <w:rFonts w:cs="Arial"/>
        </w:rPr>
        <w:t>мать решительные меры против мотивированных ненавистью заявлений и ксенофобии.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53.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 xml:space="preserve">Г-жа Кескинен </w:t>
      </w:r>
      <w:r w:rsidRPr="00AD7576">
        <w:rPr>
          <w:rFonts w:cs="Arial"/>
        </w:rPr>
        <w:t>(Финляндия) говорит, что Консультативный совет по э</w:t>
      </w:r>
      <w:r w:rsidRPr="00AD7576">
        <w:rPr>
          <w:rFonts w:cs="Arial"/>
        </w:rPr>
        <w:t>т</w:t>
      </w:r>
      <w:r w:rsidRPr="00AD7576">
        <w:rPr>
          <w:rFonts w:cs="Arial"/>
        </w:rPr>
        <w:t>ническим отношениям провел крупный семинар по данному вопросу весной 2012 года и приступил к осуществлению программы, предусматривающей и</w:t>
      </w:r>
      <w:r w:rsidRPr="00AD7576">
        <w:rPr>
          <w:rFonts w:cs="Arial"/>
        </w:rPr>
        <w:t>с</w:t>
      </w:r>
      <w:r w:rsidRPr="00AD7576">
        <w:rPr>
          <w:rFonts w:cs="Arial"/>
        </w:rPr>
        <w:t xml:space="preserve">коренение мотивированных ненавистью заявлений в </w:t>
      </w:r>
      <w:r w:rsidR="000D67D7">
        <w:rPr>
          <w:rFonts w:cs="Arial"/>
        </w:rPr>
        <w:t>И</w:t>
      </w:r>
      <w:r w:rsidRPr="00AD7576">
        <w:rPr>
          <w:rFonts w:cs="Arial"/>
        </w:rPr>
        <w:t>нтернете и поощрение уважительного ведения дискуссий, а также признания права на несогласие. Н</w:t>
      </w:r>
      <w:r w:rsidRPr="00AD7576">
        <w:rPr>
          <w:rFonts w:cs="Arial"/>
        </w:rPr>
        <w:t>е</w:t>
      </w:r>
      <w:r w:rsidRPr="00AD7576">
        <w:rPr>
          <w:rFonts w:cs="Arial"/>
        </w:rPr>
        <w:t>которые дискуссионные форумы более не признают право на использование участниками псевдонимов. Случаи мотивированных ненавистью заявлений изучаются с целью установления их причин и принятия мер для их недопущ</w:t>
      </w:r>
      <w:r w:rsidRPr="00AD7576">
        <w:rPr>
          <w:rFonts w:cs="Arial"/>
        </w:rPr>
        <w:t>е</w:t>
      </w:r>
      <w:r w:rsidRPr="00AD7576">
        <w:rPr>
          <w:rFonts w:cs="Arial"/>
        </w:rPr>
        <w:t>ния.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54.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Косонен</w:t>
      </w:r>
      <w:r w:rsidRPr="00AD7576">
        <w:rPr>
          <w:rFonts w:cs="Arial"/>
        </w:rPr>
        <w:t xml:space="preserve"> (Финляндия) говорит, что делегация получила параллел</w:t>
      </w:r>
      <w:r w:rsidRPr="00AD7576">
        <w:rPr>
          <w:rFonts w:cs="Arial"/>
        </w:rPr>
        <w:t>ь</w:t>
      </w:r>
      <w:r w:rsidRPr="00AD7576">
        <w:rPr>
          <w:rFonts w:cs="Arial"/>
        </w:rPr>
        <w:t>ный доклад, представленный Советом по делам саамов за день до сегодняшнего заседания. Он содержит ряд интересных замечаний по правовым и иным аспе</w:t>
      </w:r>
      <w:r w:rsidRPr="00AD7576">
        <w:rPr>
          <w:rFonts w:cs="Arial"/>
        </w:rPr>
        <w:t>к</w:t>
      </w:r>
      <w:r w:rsidRPr="00AD7576">
        <w:rPr>
          <w:rFonts w:cs="Arial"/>
        </w:rPr>
        <w:t>там. Доклад будет пре</w:t>
      </w:r>
      <w:r w:rsidRPr="00AD7576">
        <w:rPr>
          <w:rFonts w:cs="Arial"/>
        </w:rPr>
        <w:t>д</w:t>
      </w:r>
      <w:r w:rsidRPr="00AD7576">
        <w:rPr>
          <w:rFonts w:cs="Arial"/>
        </w:rPr>
        <w:t>ставлен правительству в должное время.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55.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Коскинен</w:t>
      </w:r>
      <w:r w:rsidRPr="00AD7576">
        <w:rPr>
          <w:rFonts w:cs="Arial"/>
        </w:rPr>
        <w:t xml:space="preserve"> (Финляндия) говорит, что Совет по делам саамов не явл</w:t>
      </w:r>
      <w:r w:rsidRPr="00AD7576">
        <w:rPr>
          <w:rFonts w:cs="Arial"/>
        </w:rPr>
        <w:t>я</w:t>
      </w:r>
      <w:r w:rsidRPr="00AD7576">
        <w:rPr>
          <w:rFonts w:cs="Arial"/>
        </w:rPr>
        <w:t>ется официальным органом. Речь идет о неправительственной организации, в состав которой входят активисты из числа саамов Финляндии, Норвегии, Шв</w:t>
      </w:r>
      <w:r w:rsidRPr="00AD7576">
        <w:rPr>
          <w:rFonts w:cs="Arial"/>
        </w:rPr>
        <w:t>е</w:t>
      </w:r>
      <w:r w:rsidRPr="00AD7576">
        <w:rPr>
          <w:rFonts w:cs="Arial"/>
        </w:rPr>
        <w:t>ции и Российской Фед</w:t>
      </w:r>
      <w:r w:rsidRPr="00AD7576">
        <w:rPr>
          <w:rFonts w:cs="Arial"/>
        </w:rPr>
        <w:t>е</w:t>
      </w:r>
      <w:r w:rsidRPr="00AD7576">
        <w:rPr>
          <w:rFonts w:cs="Arial"/>
        </w:rPr>
        <w:t xml:space="preserve">рации. Парламентский </w:t>
      </w:r>
      <w:r w:rsidR="005F527F">
        <w:rPr>
          <w:rFonts w:cs="Arial"/>
        </w:rPr>
        <w:t>с</w:t>
      </w:r>
      <w:r w:rsidRPr="00AD7576">
        <w:rPr>
          <w:rFonts w:cs="Arial"/>
        </w:rPr>
        <w:t>овет по делам саамов в составе представителей из указанных стран является учреждением, имеющим более официальный статус.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56.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Лахири</w:t>
      </w:r>
      <w:r w:rsidRPr="00AD7576">
        <w:rPr>
          <w:rFonts w:cs="Arial"/>
        </w:rPr>
        <w:t xml:space="preserve"> высоко оценивает прогресс, достигнутый Финляндией в о</w:t>
      </w:r>
      <w:r w:rsidRPr="00AD7576">
        <w:rPr>
          <w:rFonts w:cs="Arial"/>
        </w:rPr>
        <w:t>т</w:t>
      </w:r>
      <w:r w:rsidRPr="00AD7576">
        <w:rPr>
          <w:rFonts w:cs="Arial"/>
        </w:rPr>
        <w:t>ношении общины рома, который выразился в росте обучающихся детей рома в школах и улу</w:t>
      </w:r>
      <w:r w:rsidRPr="00AD7576">
        <w:rPr>
          <w:rFonts w:cs="Arial"/>
        </w:rPr>
        <w:t>ч</w:t>
      </w:r>
      <w:r w:rsidRPr="00AD7576">
        <w:rPr>
          <w:rFonts w:cs="Arial"/>
        </w:rPr>
        <w:t>шении отношения семей рома к образованию. Он выражает также удовлетворение по поводу признания государством-участником эффективности общеевропейского подхода к решению этой проблемы. Касаясь вопроса об и</w:t>
      </w:r>
      <w:r w:rsidRPr="00AD7576">
        <w:rPr>
          <w:rFonts w:cs="Arial"/>
        </w:rPr>
        <w:t>н</w:t>
      </w:r>
      <w:r w:rsidRPr="00AD7576">
        <w:rPr>
          <w:rFonts w:cs="Arial"/>
        </w:rPr>
        <w:t>дийском происхождении народа рома, он полагает, что в связи с этим следовало бы установить контакт с Институтом исследований народа рома в Чандигархе, столице индийского штата Пенджаб.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57.</w:t>
      </w:r>
      <w:r w:rsidRPr="00AD7576">
        <w:rPr>
          <w:rFonts w:cs="Arial"/>
        </w:rPr>
        <w:tab/>
        <w:t>Комитету было приятно услышать о последних достижениях в углубл</w:t>
      </w:r>
      <w:r w:rsidRPr="00AD7576">
        <w:rPr>
          <w:rFonts w:cs="Arial"/>
        </w:rPr>
        <w:t>е</w:t>
      </w:r>
      <w:r w:rsidRPr="00AD7576">
        <w:rPr>
          <w:rFonts w:cs="Arial"/>
        </w:rPr>
        <w:t>нии инт</w:t>
      </w:r>
      <w:r w:rsidRPr="00AD7576">
        <w:rPr>
          <w:rFonts w:cs="Arial"/>
        </w:rPr>
        <w:t>е</w:t>
      </w:r>
      <w:r w:rsidRPr="00AD7576">
        <w:rPr>
          <w:rFonts w:cs="Arial"/>
        </w:rPr>
        <w:t>грации. Он упоминает, в частности, создание Консультативного совета по этническим отношениям и правозащитного учреждения, внесение поправок в Закон о запрещении дискриминации, проект YES и меры, принимаемые пр</w:t>
      </w:r>
      <w:r w:rsidRPr="00AD7576">
        <w:rPr>
          <w:rFonts w:cs="Arial"/>
        </w:rPr>
        <w:t>о</w:t>
      </w:r>
      <w:r w:rsidRPr="00AD7576">
        <w:rPr>
          <w:rFonts w:cs="Arial"/>
        </w:rPr>
        <w:t>тив дискриминации в воор</w:t>
      </w:r>
      <w:r w:rsidRPr="00AD7576">
        <w:rPr>
          <w:rFonts w:cs="Arial"/>
        </w:rPr>
        <w:t>у</w:t>
      </w:r>
      <w:r w:rsidRPr="00AD7576">
        <w:rPr>
          <w:rFonts w:cs="Arial"/>
        </w:rPr>
        <w:t>женных силах.</w:t>
      </w:r>
    </w:p>
    <w:p w:rsidR="00F3796C" w:rsidRPr="00AD7576" w:rsidRDefault="00F3796C" w:rsidP="00D2199B">
      <w:pPr>
        <w:pStyle w:val="SingleTxtGR"/>
      </w:pPr>
      <w:r w:rsidRPr="00AD7576">
        <w:rPr>
          <w:rFonts w:cs="Arial"/>
        </w:rPr>
        <w:t>58.</w:t>
      </w:r>
      <w:r w:rsidRPr="00AD7576">
        <w:rPr>
          <w:rFonts w:cs="Arial"/>
        </w:rPr>
        <w:tab/>
      </w:r>
      <w:r w:rsidRPr="00AD7576">
        <w:t>Как и г-н Васкес, он удивлен нежеланием государства-участника в силу исторических причин собирать статистические данные об этническом происх</w:t>
      </w:r>
      <w:r w:rsidRPr="00AD7576">
        <w:t>о</w:t>
      </w:r>
      <w:r w:rsidRPr="00AD7576">
        <w:t>ждении, учитывая, в частности, сбор аналогичных данных Группой по монит</w:t>
      </w:r>
      <w:r w:rsidRPr="00AD7576">
        <w:t>о</w:t>
      </w:r>
      <w:r w:rsidRPr="00AD7576">
        <w:t>рингу дискриминации. Данные, содержащиеся в приложениях к периодическ</w:t>
      </w:r>
      <w:r w:rsidRPr="00AD7576">
        <w:t>о</w:t>
      </w:r>
      <w:r w:rsidRPr="00AD7576">
        <w:t>му докладу, также содержат и</w:t>
      </w:r>
      <w:r w:rsidRPr="00AD7576">
        <w:t>н</w:t>
      </w:r>
      <w:r w:rsidRPr="00AD7576">
        <w:t>тересную дезагрегированную информацию.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t>59.</w:t>
      </w:r>
      <w:r w:rsidRPr="00AD7576">
        <w:tab/>
      </w:r>
      <w:r w:rsidRPr="00AD7576">
        <w:rPr>
          <w:rFonts w:cs="Arial"/>
          <w:b/>
        </w:rPr>
        <w:t xml:space="preserve">Г-жа Джануари-Бардилль </w:t>
      </w:r>
      <w:r w:rsidRPr="00AD7576">
        <w:rPr>
          <w:rFonts w:cs="Arial"/>
        </w:rPr>
        <w:t>подчеркивает важное значение устоявшихся госуда</w:t>
      </w:r>
      <w:r w:rsidRPr="00AD7576">
        <w:rPr>
          <w:rFonts w:cs="Arial"/>
        </w:rPr>
        <w:t>р</w:t>
      </w:r>
      <w:r w:rsidRPr="00AD7576">
        <w:rPr>
          <w:rFonts w:cs="Arial"/>
        </w:rPr>
        <w:t>ственных институтов и официальных органов, созданных в Финляндии.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60.</w:t>
      </w:r>
      <w:r w:rsidRPr="00AD7576">
        <w:rPr>
          <w:rFonts w:cs="Arial"/>
        </w:rPr>
        <w:tab/>
        <w:t>Она рекомендует государству-участнику внимательно рассмотреть о</w:t>
      </w:r>
      <w:r w:rsidRPr="00AD7576">
        <w:rPr>
          <w:rFonts w:cs="Arial"/>
        </w:rPr>
        <w:t>б</w:t>
      </w:r>
      <w:r w:rsidRPr="00AD7576">
        <w:rPr>
          <w:rFonts w:cs="Arial"/>
        </w:rPr>
        <w:t xml:space="preserve">щую рекомендацию </w:t>
      </w:r>
      <w:r w:rsidR="00020B72">
        <w:rPr>
          <w:rFonts w:cs="Arial"/>
        </w:rPr>
        <w:t>34</w:t>
      </w:r>
      <w:r w:rsidRPr="00AD7576">
        <w:rPr>
          <w:rFonts w:cs="Arial"/>
        </w:rPr>
        <w:t xml:space="preserve"> Комитета о расовой дискриминации в отношении лиц африканского происхождения и общую рекомендацию </w:t>
      </w:r>
      <w:r w:rsidR="00020B72">
        <w:rPr>
          <w:rFonts w:cs="Arial"/>
        </w:rPr>
        <w:t>32</w:t>
      </w:r>
      <w:r w:rsidRPr="00AD7576">
        <w:rPr>
          <w:rFonts w:cs="Arial"/>
        </w:rPr>
        <w:t xml:space="preserve"> о значении и сфере применения особых мер в Конвенции.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61.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Г-жа Крикли</w:t>
      </w:r>
      <w:r w:rsidRPr="00AD7576">
        <w:rPr>
          <w:rFonts w:cs="Arial"/>
        </w:rPr>
        <w:t xml:space="preserve"> подчеркивает, что оленеводство, по ее мнению, нуждается в принятии государством-участником позитивных мер. Хотя она отмечает со</w:t>
      </w:r>
      <w:r w:rsidRPr="00AD7576">
        <w:rPr>
          <w:rFonts w:cs="Arial"/>
        </w:rPr>
        <w:t>з</w:t>
      </w:r>
      <w:r w:rsidRPr="00AD7576">
        <w:rPr>
          <w:rFonts w:cs="Arial"/>
        </w:rPr>
        <w:t>дание кооперативов членами общин саамов и лицами, не принадлежащими к этому народу, она указывает, что традиционный род занятий саамов сформир</w:t>
      </w:r>
      <w:r w:rsidRPr="00AD7576">
        <w:rPr>
          <w:rFonts w:cs="Arial"/>
        </w:rPr>
        <w:t>о</w:t>
      </w:r>
      <w:r w:rsidRPr="00AD7576">
        <w:rPr>
          <w:rFonts w:cs="Arial"/>
        </w:rPr>
        <w:t>вал часть их образа жизни и п</w:t>
      </w:r>
      <w:r w:rsidRPr="00AD7576">
        <w:rPr>
          <w:rFonts w:cs="Arial"/>
        </w:rPr>
        <w:t>о</w:t>
      </w:r>
      <w:r w:rsidRPr="00AD7576">
        <w:rPr>
          <w:rFonts w:cs="Arial"/>
        </w:rPr>
        <w:t>этому нуждается в специальной защите.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62.</w:t>
      </w:r>
      <w:r w:rsidRPr="00AD7576">
        <w:rPr>
          <w:rFonts w:cs="Arial"/>
        </w:rPr>
        <w:tab/>
        <w:t>Народность рома – одна из самых подверженных дискриминации наро</w:t>
      </w:r>
      <w:r w:rsidRPr="00AD7576">
        <w:rPr>
          <w:rFonts w:cs="Arial"/>
        </w:rPr>
        <w:t>д</w:t>
      </w:r>
      <w:r w:rsidRPr="00AD7576">
        <w:rPr>
          <w:rFonts w:cs="Arial"/>
        </w:rPr>
        <w:t>ностей в Европе. Хотя она высоко отзывается об улучшении положения рома в Финляндии, она утверждает, что доля детей рома, нуждающихся в специальном обучении, которая с</w:t>
      </w:r>
      <w:r w:rsidRPr="00AD7576">
        <w:rPr>
          <w:rFonts w:cs="Arial"/>
        </w:rPr>
        <w:t>о</w:t>
      </w:r>
      <w:r w:rsidRPr="00AD7576">
        <w:rPr>
          <w:rFonts w:cs="Arial"/>
        </w:rPr>
        <w:t>ставляет 50</w:t>
      </w:r>
      <w:r w:rsidR="00020B72">
        <w:rPr>
          <w:rFonts w:cs="Arial"/>
        </w:rPr>
        <w:t>%</w:t>
      </w:r>
      <w:r w:rsidRPr="00AD7576">
        <w:rPr>
          <w:rFonts w:cs="Arial"/>
        </w:rPr>
        <w:t>, недопустимо высока. Отметив, что все страны</w:t>
      </w:r>
      <w:r w:rsidR="00020B72">
        <w:rPr>
          <w:rFonts w:cs="Arial"/>
        </w:rPr>
        <w:t xml:space="preserve"> − </w:t>
      </w:r>
      <w:r w:rsidRPr="00AD7576">
        <w:rPr>
          <w:rFonts w:cs="Arial"/>
        </w:rPr>
        <w:t>члены Европейского союза должны были разработать к концу 2011 г</w:t>
      </w:r>
      <w:r w:rsidRPr="00AD7576">
        <w:rPr>
          <w:rFonts w:cs="Arial"/>
        </w:rPr>
        <w:t>о</w:t>
      </w:r>
      <w:r w:rsidRPr="00AD7576">
        <w:rPr>
          <w:rFonts w:cs="Arial"/>
        </w:rPr>
        <w:t>да стратегии интеграции, она предлагает государству-участнику представить в следующем периодическом докладе информацию о мерах, принимаемых в и</w:t>
      </w:r>
      <w:r w:rsidRPr="00AD7576">
        <w:rPr>
          <w:rFonts w:cs="Arial"/>
        </w:rPr>
        <w:t>н</w:t>
      </w:r>
      <w:r w:rsidRPr="00AD7576">
        <w:rPr>
          <w:rFonts w:cs="Arial"/>
        </w:rPr>
        <w:t>тересах общины рома, особенно в рамках стратегии интеграции. Возможно, было бы полезно обратить особое внимание на изменение отношения больши</w:t>
      </w:r>
      <w:r w:rsidRPr="00AD7576">
        <w:rPr>
          <w:rFonts w:cs="Arial"/>
        </w:rPr>
        <w:t>н</w:t>
      </w:r>
      <w:r w:rsidRPr="00AD7576">
        <w:rPr>
          <w:rFonts w:cs="Arial"/>
        </w:rPr>
        <w:t>ства населения к рома, на подготовку преподавателей и другие ин</w:t>
      </w:r>
      <w:r w:rsidRPr="00AD7576">
        <w:rPr>
          <w:rFonts w:cs="Arial"/>
        </w:rPr>
        <w:t>и</w:t>
      </w:r>
      <w:r w:rsidRPr="00AD7576">
        <w:rPr>
          <w:rFonts w:cs="Arial"/>
        </w:rPr>
        <w:t>циативы. Указав на возросший интерес к образованию в семьях рома в Финляндии, она говорит, что аналогичная тенденция наблюдается во всех странах Европы.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63.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Дьякону</w:t>
      </w:r>
      <w:r w:rsidRPr="00AD7576">
        <w:rPr>
          <w:rFonts w:cs="Arial"/>
        </w:rPr>
        <w:t xml:space="preserve"> говорит, что скорее исходя из практических, чем теоретич</w:t>
      </w:r>
      <w:r w:rsidRPr="00AD7576">
        <w:rPr>
          <w:rFonts w:cs="Arial"/>
        </w:rPr>
        <w:t>е</w:t>
      </w:r>
      <w:r w:rsidRPr="00AD7576">
        <w:rPr>
          <w:rFonts w:cs="Arial"/>
        </w:rPr>
        <w:t>ских соображений следует уделять больше внимания самоидентификации са</w:t>
      </w:r>
      <w:r w:rsidRPr="00AD7576">
        <w:rPr>
          <w:rFonts w:cs="Arial"/>
        </w:rPr>
        <w:t>а</w:t>
      </w:r>
      <w:r w:rsidRPr="00AD7576">
        <w:rPr>
          <w:rFonts w:cs="Arial"/>
        </w:rPr>
        <w:t>мов посредством таких мер, как установление численности этой группы коре</w:t>
      </w:r>
      <w:r w:rsidRPr="00AD7576">
        <w:rPr>
          <w:rFonts w:cs="Arial"/>
        </w:rPr>
        <w:t>н</w:t>
      </w:r>
      <w:r w:rsidRPr="00AD7576">
        <w:rPr>
          <w:rFonts w:cs="Arial"/>
        </w:rPr>
        <w:t>ного населения и принятие решений в отношении составления избирательных списков по выборам в Парламент саамов и, как следствие, в парламент страны. Определение принадлежности к этой этнической группе следует отделить от вопроса землепользования. Он разделяет мнение Совета Европы о том, что при определении этнической группы следует принимать во внимание присущие к</w:t>
      </w:r>
      <w:r w:rsidRPr="00AD7576">
        <w:rPr>
          <w:rFonts w:cs="Arial"/>
        </w:rPr>
        <w:t>а</w:t>
      </w:r>
      <w:r w:rsidRPr="00AD7576">
        <w:rPr>
          <w:rFonts w:cs="Arial"/>
        </w:rPr>
        <w:t>ждой такой группе элементы культуры.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64.</w:t>
      </w:r>
      <w:r w:rsidRPr="00AD7576">
        <w:rPr>
          <w:rFonts w:cs="Arial"/>
        </w:rPr>
        <w:tab/>
        <w:t>Что касается поправки в разделе 2 Закона о запрещении дискриминации, то он с</w:t>
      </w:r>
      <w:r w:rsidRPr="00AD7576">
        <w:rPr>
          <w:rFonts w:cs="Arial"/>
        </w:rPr>
        <w:t>о</w:t>
      </w:r>
      <w:r w:rsidRPr="00AD7576">
        <w:rPr>
          <w:rFonts w:cs="Arial"/>
        </w:rPr>
        <w:t>гласен с делегацией в том, что исключения в рамках семьи приемлемы. Однако в пун</w:t>
      </w:r>
      <w:r w:rsidRPr="00AD7576">
        <w:rPr>
          <w:rFonts w:cs="Arial"/>
        </w:rPr>
        <w:t>к</w:t>
      </w:r>
      <w:r w:rsidRPr="00AD7576">
        <w:rPr>
          <w:rFonts w:cs="Arial"/>
        </w:rPr>
        <w:t xml:space="preserve">те 35 доклада содержится ссылка на </w:t>
      </w:r>
      <w:r w:rsidR="00E46AE6">
        <w:rPr>
          <w:rFonts w:cs="Arial"/>
        </w:rPr>
        <w:t>"</w:t>
      </w:r>
      <w:r w:rsidRPr="00AD7576">
        <w:rPr>
          <w:rFonts w:cs="Arial"/>
        </w:rPr>
        <w:t>сделки в частной сфере или внутри семьи</w:t>
      </w:r>
      <w:r w:rsidR="00E46AE6">
        <w:rPr>
          <w:rFonts w:cs="Arial"/>
        </w:rPr>
        <w:t>"</w:t>
      </w:r>
      <w:r w:rsidRPr="00AD7576">
        <w:rPr>
          <w:rFonts w:cs="Arial"/>
        </w:rPr>
        <w:t>. Он настоятельно предлагает государству-участнику пересмо</w:t>
      </w:r>
      <w:r w:rsidRPr="00AD7576">
        <w:rPr>
          <w:rFonts w:cs="Arial"/>
        </w:rPr>
        <w:t>т</w:t>
      </w:r>
      <w:r w:rsidRPr="00AD7576">
        <w:rPr>
          <w:rFonts w:cs="Arial"/>
        </w:rPr>
        <w:t>реть текст Закона, чтобы исключить возможность оказания этим Законом с</w:t>
      </w:r>
      <w:r w:rsidRPr="00AD7576">
        <w:rPr>
          <w:rFonts w:cs="Arial"/>
        </w:rPr>
        <w:t>о</w:t>
      </w:r>
      <w:r w:rsidRPr="00AD7576">
        <w:rPr>
          <w:rFonts w:cs="Arial"/>
        </w:rPr>
        <w:t>действия некоторым видам дискрим</w:t>
      </w:r>
      <w:r w:rsidRPr="00AD7576">
        <w:rPr>
          <w:rFonts w:cs="Arial"/>
        </w:rPr>
        <w:t>и</w:t>
      </w:r>
      <w:r w:rsidRPr="00AD7576">
        <w:rPr>
          <w:rFonts w:cs="Arial"/>
        </w:rPr>
        <w:t>нации.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65.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Торнберри</w:t>
      </w:r>
      <w:r w:rsidRPr="00AD7576">
        <w:rPr>
          <w:rFonts w:cs="Arial"/>
        </w:rPr>
        <w:t xml:space="preserve"> задает вопрос относительно методов специального обр</w:t>
      </w:r>
      <w:r w:rsidRPr="00AD7576">
        <w:rPr>
          <w:rFonts w:cs="Arial"/>
        </w:rPr>
        <w:t>а</w:t>
      </w:r>
      <w:r w:rsidRPr="00AD7576">
        <w:rPr>
          <w:rFonts w:cs="Arial"/>
        </w:rPr>
        <w:t>зования для детей рома. В частности, он спрашивает, как производится оценка потребностей детей, какие факторы принимаются во внимание и какие при этом применяются крит</w:t>
      </w:r>
      <w:r w:rsidRPr="00AD7576">
        <w:rPr>
          <w:rFonts w:cs="Arial"/>
        </w:rPr>
        <w:t>е</w:t>
      </w:r>
      <w:r w:rsidRPr="00AD7576">
        <w:rPr>
          <w:rFonts w:cs="Arial"/>
        </w:rPr>
        <w:t>рии. Он также хотел бы знать, кто решает вопрос о том, что ребенок нуждается в сп</w:t>
      </w:r>
      <w:r w:rsidRPr="00AD7576">
        <w:rPr>
          <w:rFonts w:cs="Arial"/>
        </w:rPr>
        <w:t>е</w:t>
      </w:r>
      <w:r w:rsidRPr="00AD7576">
        <w:rPr>
          <w:rFonts w:cs="Arial"/>
        </w:rPr>
        <w:t>циальном обучении.</w:t>
      </w:r>
    </w:p>
    <w:p w:rsidR="00F3796C" w:rsidRPr="00AD7576" w:rsidRDefault="00F3796C" w:rsidP="00D2199B">
      <w:pPr>
        <w:pStyle w:val="SingleTxtGR"/>
      </w:pPr>
      <w:r w:rsidRPr="00AD7576">
        <w:rPr>
          <w:rFonts w:cs="Arial"/>
        </w:rPr>
        <w:t>66.</w:t>
      </w:r>
      <w:r w:rsidRPr="00AD7576">
        <w:rPr>
          <w:rFonts w:cs="Arial"/>
        </w:rPr>
        <w:tab/>
      </w:r>
      <w:r w:rsidRPr="00AD7576">
        <w:rPr>
          <w:b/>
        </w:rPr>
        <w:t xml:space="preserve">Г-жа Аррхениус </w:t>
      </w:r>
      <w:r w:rsidRPr="00AD7576">
        <w:t>(Финляндия) говорит, что Консультативный совет по делам рома при Министерстве социального обеспечения и здравоохранения функционирует уже более 50 лет. Поскольку представители неправительстве</w:t>
      </w:r>
      <w:r w:rsidRPr="00AD7576">
        <w:t>н</w:t>
      </w:r>
      <w:r w:rsidRPr="00AD7576">
        <w:t>ных организаций рома общаются с государственными чиновниками на засед</w:t>
      </w:r>
      <w:r w:rsidRPr="00AD7576">
        <w:t>а</w:t>
      </w:r>
      <w:r w:rsidRPr="00AD7576">
        <w:t>ниях Совета, между обеими сторонами возникло взаимное доверие. Совет п</w:t>
      </w:r>
      <w:r w:rsidRPr="00AD7576">
        <w:t>о</w:t>
      </w:r>
      <w:r w:rsidRPr="00AD7576">
        <w:t>степенно переключает основное свое внимание с одной области деятельности на другую, каковой в настоящее время являются жилье и образование. Однако серьезные проблемы сохраняются, например, в сфере зан</w:t>
      </w:r>
      <w:r w:rsidRPr="00AD7576">
        <w:t>я</w:t>
      </w:r>
      <w:r w:rsidRPr="00AD7576">
        <w:t>тости.</w:t>
      </w:r>
    </w:p>
    <w:p w:rsidR="00F3796C" w:rsidRPr="00AD7576" w:rsidRDefault="00F3796C" w:rsidP="00D2199B">
      <w:pPr>
        <w:pStyle w:val="SingleTxtGR"/>
      </w:pPr>
      <w:r w:rsidRPr="00AD7576">
        <w:t>67.</w:t>
      </w:r>
      <w:r w:rsidRPr="00AD7576">
        <w:tab/>
        <w:t>В целом в стране применяется двуединый подход: услуги предоставляю</w:t>
      </w:r>
      <w:r w:rsidRPr="00AD7576">
        <w:t>т</w:t>
      </w:r>
      <w:r w:rsidRPr="00AD7576">
        <w:t>ся одновременно рома, другим меньшинствам и большинству населения, но в отношении рома и общин саамов осуществляются специальные и другие меры.</w:t>
      </w:r>
    </w:p>
    <w:p w:rsidR="00F3796C" w:rsidRPr="00AD7576" w:rsidRDefault="00F3796C" w:rsidP="00D2199B">
      <w:pPr>
        <w:pStyle w:val="SingleTxtGR"/>
      </w:pPr>
      <w:r w:rsidRPr="00AD7576">
        <w:t>68.</w:t>
      </w:r>
      <w:r w:rsidRPr="00AD7576">
        <w:tab/>
      </w:r>
      <w:r w:rsidRPr="00AD7576">
        <w:rPr>
          <w:b/>
        </w:rPr>
        <w:t>Г-жа Бископ</w:t>
      </w:r>
      <w:r w:rsidRPr="00AD7576">
        <w:t xml:space="preserve"> (Финляндия) говорит, что применяемая в Финляндии мет</w:t>
      </w:r>
      <w:r w:rsidRPr="00AD7576">
        <w:t>о</w:t>
      </w:r>
      <w:r w:rsidRPr="00AD7576">
        <w:t>дика сп</w:t>
      </w:r>
      <w:r w:rsidRPr="00AD7576">
        <w:t>е</w:t>
      </w:r>
      <w:r w:rsidRPr="00AD7576">
        <w:t>циального образования отличается от методик, используемых в других странах. Лишь незначительное число детей обучаются в отдельных специал</w:t>
      </w:r>
      <w:r w:rsidRPr="00AD7576">
        <w:t>ь</w:t>
      </w:r>
      <w:r w:rsidRPr="00AD7576">
        <w:t>ных школах. Вместо этого учащимся оказывается особая помощь во время их пребывания в обычной школе. Например, если учащийся нуждается в помощи по математике перед экзаменами, с ним проводятся дополнительные занятия по этому предмету. Решения о специальном обучени</w:t>
      </w:r>
      <w:r w:rsidR="00E46AE6">
        <w:t>и</w:t>
      </w:r>
      <w:r w:rsidRPr="00AD7576">
        <w:t xml:space="preserve"> принимаются учителями школ или директором после проведения консультаций с родителями учащегося или его опекунами. В исключительных случаях к решению вопроса подключ</w:t>
      </w:r>
      <w:r w:rsidRPr="00AD7576">
        <w:t>а</w:t>
      </w:r>
      <w:r w:rsidRPr="00AD7576">
        <w:t>ются медицинские работники и эксперты.</w:t>
      </w:r>
    </w:p>
    <w:p w:rsidR="00F3796C" w:rsidRPr="00AD7576" w:rsidRDefault="00F3796C" w:rsidP="00D2199B">
      <w:pPr>
        <w:pStyle w:val="SingleTxtGR"/>
      </w:pPr>
      <w:r w:rsidRPr="00AD7576">
        <w:t>69.</w:t>
      </w:r>
      <w:r w:rsidRPr="00AD7576">
        <w:tab/>
      </w:r>
      <w:r w:rsidRPr="00AD7576">
        <w:rPr>
          <w:b/>
        </w:rPr>
        <w:t>Г-жа Кескинен</w:t>
      </w:r>
      <w:r w:rsidRPr="00AD7576">
        <w:t xml:space="preserve"> (Финляндия) говорит, что меры для отказа от стереоти</w:t>
      </w:r>
      <w:r w:rsidRPr="00AD7576">
        <w:t>п</w:t>
      </w:r>
      <w:r w:rsidRPr="00AD7576">
        <w:t>ного отношения к рома принимаются на постоянной основе. Программы наро</w:t>
      </w:r>
      <w:r w:rsidRPr="00AD7576">
        <w:t>д</w:t>
      </w:r>
      <w:r w:rsidRPr="00AD7576">
        <w:t>ной музыки р</w:t>
      </w:r>
      <w:r w:rsidRPr="00AD7576">
        <w:t>о</w:t>
      </w:r>
      <w:r w:rsidRPr="00AD7576">
        <w:t>ма слушают 3,6 млн. телезрителей. Осуществляются программы для повышения эффективности работы неправительственных организаций р</w:t>
      </w:r>
      <w:r w:rsidRPr="00AD7576">
        <w:t>о</w:t>
      </w:r>
      <w:r w:rsidRPr="00AD7576">
        <w:t>ма. В настоящее время пров</w:t>
      </w:r>
      <w:r w:rsidRPr="00AD7576">
        <w:t>о</w:t>
      </w:r>
      <w:r w:rsidRPr="00AD7576">
        <w:t>дится кампания по оказания содействия молодежи рома в поисках работы. Подготавливаются школьные учебники по истории и культуре народа рома.</w:t>
      </w:r>
    </w:p>
    <w:p w:rsidR="00F3796C" w:rsidRPr="00AD7576" w:rsidRDefault="00F3796C" w:rsidP="00D2199B">
      <w:pPr>
        <w:pStyle w:val="SingleTxtGR"/>
      </w:pPr>
      <w:r w:rsidRPr="00AD7576">
        <w:t>70.</w:t>
      </w:r>
      <w:r w:rsidRPr="00AD7576">
        <w:tab/>
      </w:r>
      <w:r w:rsidRPr="00AD7576">
        <w:rPr>
          <w:b/>
        </w:rPr>
        <w:t>Г-н Косонен</w:t>
      </w:r>
      <w:r w:rsidRPr="00AD7576">
        <w:t xml:space="preserve"> (Финляндия) говорит, что финские власти внимательно из</w:t>
      </w:r>
      <w:r w:rsidRPr="00AD7576">
        <w:t>у</w:t>
      </w:r>
      <w:r w:rsidRPr="00AD7576">
        <w:t xml:space="preserve">чат общие рекомендации </w:t>
      </w:r>
      <w:r w:rsidR="00527C9B">
        <w:t>32</w:t>
      </w:r>
      <w:r w:rsidRPr="00AD7576">
        <w:t xml:space="preserve"> и </w:t>
      </w:r>
      <w:r w:rsidR="00527C9B">
        <w:t>34</w:t>
      </w:r>
      <w:r w:rsidRPr="00AD7576">
        <w:t>.</w:t>
      </w:r>
    </w:p>
    <w:p w:rsidR="00F3796C" w:rsidRPr="00AD7576" w:rsidRDefault="00F3796C" w:rsidP="00D2199B">
      <w:pPr>
        <w:pStyle w:val="SingleTxtGR"/>
      </w:pPr>
      <w:r w:rsidRPr="00AD7576">
        <w:t>71.</w:t>
      </w:r>
      <w:r w:rsidRPr="00AD7576">
        <w:tab/>
      </w:r>
      <w:r w:rsidRPr="00AD7576">
        <w:rPr>
          <w:b/>
        </w:rPr>
        <w:t xml:space="preserve">Г-н Васкес </w:t>
      </w:r>
      <w:r w:rsidRPr="00AD7576">
        <w:t>выражает признательность делегации за откровенный и пр</w:t>
      </w:r>
      <w:r w:rsidRPr="00AD7576">
        <w:t>о</w:t>
      </w:r>
      <w:r w:rsidRPr="00AD7576">
        <w:t>дуктивный диалог.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t>72.</w:t>
      </w:r>
      <w:r w:rsidRPr="00AD7576">
        <w:tab/>
        <w:t>Подводя итоги, он высоко отзывается о многих мерах государства-участника, в ч</w:t>
      </w:r>
      <w:r w:rsidRPr="00AD7576">
        <w:t>а</w:t>
      </w:r>
      <w:r w:rsidRPr="00AD7576">
        <w:t xml:space="preserve">стности, таких как планируемая ратификация </w:t>
      </w:r>
      <w:r w:rsidRPr="00AD7576">
        <w:rPr>
          <w:rFonts w:cs="Arial"/>
        </w:rPr>
        <w:t xml:space="preserve">Конвенции </w:t>
      </w:r>
      <w:r w:rsidR="00854B6F">
        <w:rPr>
          <w:rFonts w:cs="Arial"/>
        </w:rPr>
        <w:t xml:space="preserve">№ </w:t>
      </w:r>
      <w:r w:rsidRPr="00AD7576">
        <w:rPr>
          <w:rFonts w:cs="Arial"/>
        </w:rPr>
        <w:t>169 МОТ, расширение сферы охвата Закона о запрещении дискриминации, попра</w:t>
      </w:r>
      <w:r w:rsidRPr="00AD7576">
        <w:rPr>
          <w:rFonts w:cs="Arial"/>
        </w:rPr>
        <w:t>в</w:t>
      </w:r>
      <w:r w:rsidRPr="00AD7576">
        <w:rPr>
          <w:rFonts w:cs="Arial"/>
        </w:rPr>
        <w:t>ки к Закону об иностранцах, в соответствии с которыми, в частности, будет з</w:t>
      </w:r>
      <w:r w:rsidRPr="00AD7576">
        <w:rPr>
          <w:rFonts w:cs="Arial"/>
        </w:rPr>
        <w:t>а</w:t>
      </w:r>
      <w:r w:rsidRPr="00AD7576">
        <w:rPr>
          <w:rFonts w:cs="Arial"/>
        </w:rPr>
        <w:t>прещено или</w:t>
      </w:r>
      <w:r w:rsidR="00854B6F">
        <w:rPr>
          <w:rFonts w:cs="Arial"/>
        </w:rPr>
        <w:t>,</w:t>
      </w:r>
      <w:r w:rsidRPr="00AD7576">
        <w:rPr>
          <w:rFonts w:cs="Arial"/>
        </w:rPr>
        <w:t xml:space="preserve"> по крайней мере</w:t>
      </w:r>
      <w:r w:rsidR="00854B6F">
        <w:rPr>
          <w:rFonts w:cs="Arial"/>
        </w:rPr>
        <w:t>,</w:t>
      </w:r>
      <w:r w:rsidRPr="00AD7576">
        <w:rPr>
          <w:rFonts w:cs="Arial"/>
        </w:rPr>
        <w:t xml:space="preserve"> ограничено содержание под стражей несове</w:t>
      </w:r>
      <w:r w:rsidRPr="00AD7576">
        <w:rPr>
          <w:rFonts w:cs="Arial"/>
        </w:rPr>
        <w:t>р</w:t>
      </w:r>
      <w:r w:rsidRPr="00AD7576">
        <w:rPr>
          <w:rFonts w:cs="Arial"/>
        </w:rPr>
        <w:t>шеннолетних без сопровождения взрослых, а также меры, направленные на р</w:t>
      </w:r>
      <w:r w:rsidRPr="00AD7576">
        <w:rPr>
          <w:rFonts w:cs="Arial"/>
        </w:rPr>
        <w:t>е</w:t>
      </w:r>
      <w:r w:rsidRPr="00AD7576">
        <w:rPr>
          <w:rFonts w:cs="Arial"/>
        </w:rPr>
        <w:t>шение вопроса о земельных правах саамов.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73.</w:t>
      </w:r>
      <w:r w:rsidRPr="00AD7576">
        <w:rPr>
          <w:rFonts w:cs="Arial"/>
        </w:rPr>
        <w:tab/>
        <w:t xml:space="preserve">Что касается определения термина </w:t>
      </w:r>
      <w:r w:rsidR="00854B6F">
        <w:rPr>
          <w:rFonts w:cs="Arial"/>
        </w:rPr>
        <w:t>"</w:t>
      </w:r>
      <w:r w:rsidRPr="00AD7576">
        <w:rPr>
          <w:rFonts w:cs="Arial"/>
        </w:rPr>
        <w:t>саамы</w:t>
      </w:r>
      <w:r w:rsidR="00854B6F">
        <w:rPr>
          <w:rFonts w:cs="Arial"/>
        </w:rPr>
        <w:t>"</w:t>
      </w:r>
      <w:r w:rsidRPr="00AD7576">
        <w:rPr>
          <w:rFonts w:cs="Arial"/>
        </w:rPr>
        <w:t>, то роль самоидентификации следует прояснить и произвести ее оценку одновременно с другими важными факторами, такими, как право на самоопределение и право не быть подвергн</w:t>
      </w:r>
      <w:r w:rsidRPr="00AD7576">
        <w:rPr>
          <w:rFonts w:cs="Arial"/>
        </w:rPr>
        <w:t>у</w:t>
      </w:r>
      <w:r w:rsidRPr="00AD7576">
        <w:rPr>
          <w:rFonts w:cs="Arial"/>
        </w:rPr>
        <w:t>тым насильственной ассимиляции. Следует также решить вопрос об использ</w:t>
      </w:r>
      <w:r w:rsidRPr="00AD7576">
        <w:rPr>
          <w:rFonts w:cs="Arial"/>
        </w:rPr>
        <w:t>о</w:t>
      </w:r>
      <w:r w:rsidRPr="00AD7576">
        <w:rPr>
          <w:rFonts w:cs="Arial"/>
        </w:rPr>
        <w:t>вания языка саамов за пределами Земли саамов и принять дополнительные м</w:t>
      </w:r>
      <w:r w:rsidRPr="00AD7576">
        <w:rPr>
          <w:rFonts w:cs="Arial"/>
        </w:rPr>
        <w:t>е</w:t>
      </w:r>
      <w:r w:rsidRPr="00AD7576">
        <w:rPr>
          <w:rFonts w:cs="Arial"/>
        </w:rPr>
        <w:t>ры для расширения прав народа рома.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74.</w:t>
      </w:r>
      <w:r w:rsidRPr="00AD7576">
        <w:rPr>
          <w:rFonts w:cs="Arial"/>
        </w:rPr>
        <w:tab/>
        <w:t>В приложениях к докладу приводятся весьма полезные данные. Но в н</w:t>
      </w:r>
      <w:r w:rsidRPr="00AD7576">
        <w:rPr>
          <w:rFonts w:cs="Arial"/>
        </w:rPr>
        <w:t>е</w:t>
      </w:r>
      <w:r w:rsidRPr="00AD7576">
        <w:rPr>
          <w:rFonts w:cs="Arial"/>
        </w:rPr>
        <w:t>которых из них указывается на установленные законом ограничения на сбор данных о расовом и этническом происхождении.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75.</w:t>
      </w:r>
      <w:r w:rsidRPr="00AD7576">
        <w:rPr>
          <w:rFonts w:cs="Arial"/>
        </w:rPr>
        <w:tab/>
        <w:t>Создание национального правозащитного учреждения следует всячески приветс</w:t>
      </w:r>
      <w:r w:rsidRPr="00AD7576">
        <w:rPr>
          <w:rFonts w:cs="Arial"/>
        </w:rPr>
        <w:t>т</w:t>
      </w:r>
      <w:r w:rsidRPr="00AD7576">
        <w:rPr>
          <w:rFonts w:cs="Arial"/>
        </w:rPr>
        <w:t>вовать. Оратор надеется, что представитель этого учреждения примет участие в сл</w:t>
      </w:r>
      <w:r w:rsidRPr="00AD7576">
        <w:rPr>
          <w:rFonts w:cs="Arial"/>
        </w:rPr>
        <w:t>е</w:t>
      </w:r>
      <w:r w:rsidRPr="00AD7576">
        <w:rPr>
          <w:rFonts w:cs="Arial"/>
        </w:rPr>
        <w:t>дующем диалоге с Комитетом.</w:t>
      </w:r>
    </w:p>
    <w:p w:rsidR="00F3796C" w:rsidRPr="00AD7576" w:rsidRDefault="00F3796C" w:rsidP="00D2199B">
      <w:pPr>
        <w:pStyle w:val="SingleTxtGR"/>
        <w:rPr>
          <w:rFonts w:cs="Arial"/>
        </w:rPr>
      </w:pPr>
      <w:r w:rsidRPr="00AD7576">
        <w:rPr>
          <w:rFonts w:cs="Arial"/>
        </w:rPr>
        <w:t>76.</w:t>
      </w:r>
      <w:r w:rsidRPr="00AD7576">
        <w:rPr>
          <w:rFonts w:cs="Arial"/>
        </w:rPr>
        <w:tab/>
      </w:r>
      <w:r w:rsidRPr="00AD7576">
        <w:rPr>
          <w:rFonts w:cs="Arial"/>
          <w:b/>
        </w:rPr>
        <w:t>Г-н Косонен</w:t>
      </w:r>
      <w:r w:rsidRPr="00AD7576">
        <w:rPr>
          <w:rFonts w:cs="Arial"/>
        </w:rPr>
        <w:t xml:space="preserve"> (Финляндия) говорит, что во время следующий встречи с Комитетом Финляндия, как он надеется, сможет сообщить о дальнейшем пр</w:t>
      </w:r>
      <w:r w:rsidRPr="00AD7576">
        <w:rPr>
          <w:rFonts w:cs="Arial"/>
        </w:rPr>
        <w:t>о</w:t>
      </w:r>
      <w:r w:rsidRPr="00AD7576">
        <w:rPr>
          <w:rFonts w:cs="Arial"/>
        </w:rPr>
        <w:t>грессе</w:t>
      </w:r>
      <w:r w:rsidR="001A0838">
        <w:rPr>
          <w:rFonts w:cs="Arial"/>
        </w:rPr>
        <w:t xml:space="preserve"> </w:t>
      </w:r>
      <w:r w:rsidRPr="00AD7576">
        <w:rPr>
          <w:rFonts w:cs="Arial"/>
        </w:rPr>
        <w:t>во всех сферах и о консолидации соответствующих структур.</w:t>
      </w:r>
    </w:p>
    <w:p w:rsidR="00F3796C" w:rsidRPr="001A0838" w:rsidRDefault="00F3796C" w:rsidP="00D2199B">
      <w:pPr>
        <w:pStyle w:val="SingleTxtGR"/>
        <w:rPr>
          <w:i/>
        </w:rPr>
      </w:pPr>
      <w:r w:rsidRPr="001A0838">
        <w:rPr>
          <w:rFonts w:cs="Arial"/>
          <w:i/>
        </w:rPr>
        <w:t>Заседание закрывается в 12 ч. 55 м.</w:t>
      </w:r>
    </w:p>
    <w:sectPr w:rsidR="00F3796C" w:rsidRPr="001A083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AD" w:rsidRDefault="00ED49AD">
      <w:r>
        <w:rPr>
          <w:lang w:val="en-US"/>
        </w:rPr>
        <w:tab/>
      </w:r>
      <w:r>
        <w:separator/>
      </w:r>
    </w:p>
  </w:endnote>
  <w:endnote w:type="continuationSeparator" w:id="0">
    <w:p w:rsidR="00ED49AD" w:rsidRDefault="00ED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AD" w:rsidRPr="009A6F4A" w:rsidRDefault="00ED49A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GE.12-45236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AD" w:rsidRPr="009A6F4A" w:rsidRDefault="00ED49AD">
    <w:pPr>
      <w:pStyle w:val="Footer"/>
      <w:rPr>
        <w:lang w:val="en-US"/>
      </w:rPr>
    </w:pPr>
    <w:r>
      <w:rPr>
        <w:lang w:val="en-US"/>
      </w:rPr>
      <w:t>GE.12-45236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AD" w:rsidRPr="00310F83" w:rsidRDefault="00ED49AD" w:rsidP="00310F83">
    <w:pPr>
      <w:pStyle w:val="Footer"/>
      <w:pBdr>
        <w:top w:val="single" w:sz="4" w:space="1" w:color="auto"/>
      </w:pBdr>
      <w:spacing w:line="20" w:lineRule="exact"/>
      <w:rPr>
        <w:sz w:val="4"/>
        <w:szCs w:val="16"/>
        <w:lang w:val="ru-RU"/>
      </w:rPr>
    </w:pPr>
  </w:p>
  <w:p w:rsidR="00ED49AD" w:rsidRPr="00590CB4" w:rsidRDefault="00ED49AD" w:rsidP="00D977F6">
    <w:pPr>
      <w:pStyle w:val="SingleTxtGR"/>
      <w:suppressAutoHyphens/>
      <w:spacing w:line="220" w:lineRule="exact"/>
      <w:rPr>
        <w:sz w:val="18"/>
        <w:szCs w:val="18"/>
      </w:rPr>
    </w:pPr>
    <w:r w:rsidRPr="00590CB4">
      <w:rPr>
        <w:sz w:val="18"/>
        <w:szCs w:val="18"/>
      </w:rPr>
      <w:t>В настоящий отчет могут вноситься поправки.</w:t>
    </w:r>
  </w:p>
  <w:p w:rsidR="00ED49AD" w:rsidRPr="00590CB4" w:rsidRDefault="00ED49AD" w:rsidP="00D977F6">
    <w:pPr>
      <w:pStyle w:val="SingleTxtGR"/>
      <w:suppressAutoHyphens/>
      <w:spacing w:line="220" w:lineRule="exact"/>
      <w:rPr>
        <w:sz w:val="18"/>
        <w:szCs w:val="18"/>
      </w:rPr>
    </w:pPr>
    <w:r w:rsidRPr="00590CB4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в </w:t>
    </w:r>
    <w:r w:rsidRPr="00590CB4">
      <w:rPr>
        <w:i/>
        <w:sz w:val="18"/>
        <w:szCs w:val="18"/>
      </w:rPr>
      <w:t>течение одной недели с момента выпуска настоящего документа</w:t>
    </w:r>
    <w:r w:rsidRPr="00590CB4">
      <w:rPr>
        <w:sz w:val="18"/>
        <w:szCs w:val="18"/>
      </w:rPr>
      <w:t xml:space="preserve"> в Группу редакционного контроля, комната Е.4108, Дв</w:t>
    </w:r>
    <w:r w:rsidRPr="00590CB4">
      <w:rPr>
        <w:sz w:val="18"/>
        <w:szCs w:val="18"/>
      </w:rPr>
      <w:t>о</w:t>
    </w:r>
    <w:r w:rsidRPr="00590CB4">
      <w:rPr>
        <w:sz w:val="18"/>
        <w:szCs w:val="18"/>
      </w:rPr>
      <w:t>рец Наций, Женева.</w:t>
    </w:r>
  </w:p>
  <w:p w:rsidR="00ED49AD" w:rsidRPr="00D977F6" w:rsidRDefault="00ED49AD" w:rsidP="00D977F6">
    <w:pPr>
      <w:pStyle w:val="SingleTxtGR"/>
      <w:suppressAutoHyphens/>
      <w:spacing w:line="220" w:lineRule="exact"/>
    </w:pPr>
    <w:r w:rsidRPr="00D977F6">
      <w:rPr>
        <w:sz w:val="18"/>
        <w:szCs w:val="18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</w:t>
    </w:r>
    <w:r w:rsidRPr="00D977F6">
      <w:t>ии.</w:t>
    </w:r>
  </w:p>
  <w:p w:rsidR="00ED49AD" w:rsidRPr="009A6F4A" w:rsidRDefault="00ED49AD">
    <w:pPr>
      <w:pStyle w:val="Footer"/>
      <w:rPr>
        <w:sz w:val="20"/>
        <w:lang w:val="en-US"/>
      </w:rPr>
    </w:pPr>
    <w:r>
      <w:rPr>
        <w:sz w:val="20"/>
        <w:lang w:val="en-US"/>
      </w:rPr>
      <w:t>GE.12-45236  (R)  140213  140213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AD" w:rsidRPr="00F71F63" w:rsidRDefault="00ED49A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D49AD" w:rsidRPr="00F71F63" w:rsidRDefault="00ED49A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D49AD" w:rsidRPr="00635E86" w:rsidRDefault="00ED49A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AD" w:rsidRPr="005A734F" w:rsidRDefault="00ED49AD">
    <w:pPr>
      <w:pStyle w:val="Header"/>
      <w:rPr>
        <w:lang w:val="en-US"/>
      </w:rPr>
    </w:pPr>
    <w:r>
      <w:rPr>
        <w:lang w:val="en-US"/>
      </w:rPr>
      <w:t>CERD/C/SR.2192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AD" w:rsidRPr="009A6F4A" w:rsidRDefault="00ED49AD">
    <w:pPr>
      <w:pStyle w:val="Header"/>
      <w:rPr>
        <w:lang w:val="en-US"/>
      </w:rPr>
    </w:pPr>
    <w:r>
      <w:rPr>
        <w:lang w:val="en-US"/>
      </w:rPr>
      <w:tab/>
      <w:t>CERD/C/SR.2192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AC5"/>
    <w:rsid w:val="000033D8"/>
    <w:rsid w:val="00005C1C"/>
    <w:rsid w:val="00016553"/>
    <w:rsid w:val="00020B72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7D7"/>
    <w:rsid w:val="000D6863"/>
    <w:rsid w:val="00117AEE"/>
    <w:rsid w:val="001463F7"/>
    <w:rsid w:val="0015769C"/>
    <w:rsid w:val="00180752"/>
    <w:rsid w:val="00185076"/>
    <w:rsid w:val="0018543C"/>
    <w:rsid w:val="00187F57"/>
    <w:rsid w:val="00190231"/>
    <w:rsid w:val="00192ABD"/>
    <w:rsid w:val="001A0838"/>
    <w:rsid w:val="001A75D5"/>
    <w:rsid w:val="001A7D40"/>
    <w:rsid w:val="001C79DD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4113"/>
    <w:rsid w:val="0028492B"/>
    <w:rsid w:val="00291C8F"/>
    <w:rsid w:val="00292461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0F8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5FF9"/>
    <w:rsid w:val="003D5EBD"/>
    <w:rsid w:val="003E1624"/>
    <w:rsid w:val="003E6E23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4F71AA"/>
    <w:rsid w:val="0051339C"/>
    <w:rsid w:val="0051412F"/>
    <w:rsid w:val="00522B6F"/>
    <w:rsid w:val="0052430E"/>
    <w:rsid w:val="005276AD"/>
    <w:rsid w:val="00527C9B"/>
    <w:rsid w:val="00540A9A"/>
    <w:rsid w:val="00543042"/>
    <w:rsid w:val="00543522"/>
    <w:rsid w:val="00545680"/>
    <w:rsid w:val="0056618E"/>
    <w:rsid w:val="00576F59"/>
    <w:rsid w:val="00577A34"/>
    <w:rsid w:val="00580AAD"/>
    <w:rsid w:val="00581786"/>
    <w:rsid w:val="00581DC1"/>
    <w:rsid w:val="0058237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929"/>
    <w:rsid w:val="005F527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2720"/>
    <w:rsid w:val="00694C37"/>
    <w:rsid w:val="006A0A0C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5F2B"/>
    <w:rsid w:val="007511D7"/>
    <w:rsid w:val="0075279B"/>
    <w:rsid w:val="00753748"/>
    <w:rsid w:val="00762446"/>
    <w:rsid w:val="00767E58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4B6F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7BEE"/>
    <w:rsid w:val="00980C86"/>
    <w:rsid w:val="009A7193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4C71"/>
    <w:rsid w:val="00A4025D"/>
    <w:rsid w:val="00A80005"/>
    <w:rsid w:val="00A800D1"/>
    <w:rsid w:val="00A92699"/>
    <w:rsid w:val="00AB5BF0"/>
    <w:rsid w:val="00AC1C95"/>
    <w:rsid w:val="00AC2CCB"/>
    <w:rsid w:val="00AC443A"/>
    <w:rsid w:val="00AE60E2"/>
    <w:rsid w:val="00AF6E2F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003F"/>
    <w:rsid w:val="00C07C0F"/>
    <w:rsid w:val="00C12862"/>
    <w:rsid w:val="00C145C4"/>
    <w:rsid w:val="00C20D2F"/>
    <w:rsid w:val="00C2131B"/>
    <w:rsid w:val="00C37AF8"/>
    <w:rsid w:val="00C37C79"/>
    <w:rsid w:val="00C41BBC"/>
    <w:rsid w:val="00C51419"/>
    <w:rsid w:val="00C54056"/>
    <w:rsid w:val="00C6091E"/>
    <w:rsid w:val="00C663A3"/>
    <w:rsid w:val="00C75CB2"/>
    <w:rsid w:val="00C90723"/>
    <w:rsid w:val="00C90D5C"/>
    <w:rsid w:val="00CA609E"/>
    <w:rsid w:val="00CA7DA4"/>
    <w:rsid w:val="00CB31FB"/>
    <w:rsid w:val="00CC5049"/>
    <w:rsid w:val="00CE3D6F"/>
    <w:rsid w:val="00CE79A5"/>
    <w:rsid w:val="00CF0042"/>
    <w:rsid w:val="00CF262F"/>
    <w:rsid w:val="00D025D5"/>
    <w:rsid w:val="00D2199B"/>
    <w:rsid w:val="00D26B13"/>
    <w:rsid w:val="00D26CC1"/>
    <w:rsid w:val="00D30662"/>
    <w:rsid w:val="00D32A0B"/>
    <w:rsid w:val="00D6236B"/>
    <w:rsid w:val="00D809D1"/>
    <w:rsid w:val="00D84ECF"/>
    <w:rsid w:val="00D977F6"/>
    <w:rsid w:val="00DA2851"/>
    <w:rsid w:val="00DA2B7C"/>
    <w:rsid w:val="00DA31F7"/>
    <w:rsid w:val="00DA5686"/>
    <w:rsid w:val="00DB2FC0"/>
    <w:rsid w:val="00DF13C7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46AE6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9AD"/>
    <w:rsid w:val="00EE3AD6"/>
    <w:rsid w:val="00EE516D"/>
    <w:rsid w:val="00EF4D1B"/>
    <w:rsid w:val="00EF7295"/>
    <w:rsid w:val="00F00B06"/>
    <w:rsid w:val="00F069D1"/>
    <w:rsid w:val="00F1503D"/>
    <w:rsid w:val="00F22712"/>
    <w:rsid w:val="00F275F5"/>
    <w:rsid w:val="00F33188"/>
    <w:rsid w:val="00F35BDE"/>
    <w:rsid w:val="00F3796C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2AC5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16</Pages>
  <Words>6571</Words>
  <Characters>44492</Characters>
  <Application>Microsoft Office Word</Application>
  <DocSecurity>4</DocSecurity>
  <Lines>706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1245236</vt:lpstr>
    </vt:vector>
  </TitlesOfParts>
  <Company>CSD</Company>
  <LinksUpToDate>false</LinksUpToDate>
  <CharactersWithSpaces>50945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1245236</dc:title>
  <dc:subject>Шаяхметов</dc:subject>
  <dc:creator>Chvets</dc:creator>
  <cp:keywords/>
  <dc:description/>
  <cp:lastModifiedBy>Chvets</cp:lastModifiedBy>
  <cp:revision>2</cp:revision>
  <cp:lastPrinted>1601-01-01T00:00:00Z</cp:lastPrinted>
  <dcterms:created xsi:type="dcterms:W3CDTF">2013-02-14T11:44:00Z</dcterms:created>
  <dcterms:modified xsi:type="dcterms:W3CDTF">2013-02-14T11:44:00Z</dcterms:modified>
</cp:coreProperties>
</file>