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4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09"/>
        <w:gridCol w:w="3480"/>
      </w:tblGrid>
      <w:tr w:rsidR="0096271F">
        <w:tblPrEx>
          <w:tblCellMar>
            <w:top w:w="0" w:type="dxa"/>
            <w:bottom w:w="0" w:type="dxa"/>
          </w:tblCellMar>
        </w:tblPrEx>
        <w:tc>
          <w:tcPr>
            <w:tcW w:w="1559" w:type="dxa"/>
            <w:tcBorders>
              <w:bottom w:val="single" w:sz="12" w:space="0" w:color="auto"/>
            </w:tcBorders>
          </w:tcPr>
          <w:p w:rsidR="0096271F" w:rsidRDefault="0096271F" w:rsidP="0096271F">
            <w:pPr>
              <w:spacing w:before="60"/>
            </w:pPr>
          </w:p>
        </w:tc>
        <w:tc>
          <w:tcPr>
            <w:tcW w:w="4509" w:type="dxa"/>
            <w:tcBorders>
              <w:bottom w:val="single" w:sz="12" w:space="0" w:color="auto"/>
            </w:tcBorders>
            <w:vAlign w:val="bottom"/>
          </w:tcPr>
          <w:p w:rsidR="0096271F" w:rsidRPr="00963CBA" w:rsidRDefault="0096271F" w:rsidP="0096271F">
            <w:pPr>
              <w:spacing w:after="80" w:line="340" w:lineRule="exact"/>
              <w:rPr>
                <w:sz w:val="28"/>
                <w:szCs w:val="28"/>
              </w:rPr>
            </w:pPr>
            <w:r>
              <w:rPr>
                <w:sz w:val="28"/>
                <w:szCs w:val="28"/>
              </w:rPr>
              <w:t>United Nations</w:t>
            </w:r>
          </w:p>
        </w:tc>
        <w:tc>
          <w:tcPr>
            <w:tcW w:w="3480" w:type="dxa"/>
            <w:tcBorders>
              <w:bottom w:val="single" w:sz="12" w:space="0" w:color="auto"/>
            </w:tcBorders>
          </w:tcPr>
          <w:p w:rsidR="0096271F" w:rsidRDefault="000B59B0" w:rsidP="00176415">
            <w:pPr>
              <w:spacing w:after="20" w:line="240" w:lineRule="atLeast"/>
              <w:ind w:left="1134"/>
              <w:rPr>
                <w:b/>
                <w:bCs/>
                <w:sz w:val="72"/>
              </w:rPr>
            </w:pPr>
            <w:r w:rsidRPr="005051EC">
              <w:rPr>
                <w:sz w:val="40"/>
                <w:lang w:val="fr-FR"/>
              </w:rPr>
              <w:t>CRC</w:t>
            </w:r>
            <w:r w:rsidRPr="000B59B0">
              <w:rPr>
                <w:sz w:val="20"/>
                <w:lang w:val="fr-FR"/>
              </w:rPr>
              <w:t>/C/</w:t>
            </w:r>
            <w:r w:rsidR="00176415">
              <w:rPr>
                <w:sz w:val="20"/>
                <w:lang w:val="fr-FR"/>
              </w:rPr>
              <w:t>OPSC/BEL/1</w:t>
            </w:r>
          </w:p>
        </w:tc>
      </w:tr>
      <w:tr w:rsidR="00345BAD">
        <w:tblPrEx>
          <w:tblCellMar>
            <w:top w:w="0" w:type="dxa"/>
            <w:bottom w:w="0" w:type="dxa"/>
          </w:tblCellMar>
        </w:tblPrEx>
        <w:trPr>
          <w:trHeight w:hRule="exact" w:val="2277"/>
        </w:trPr>
        <w:tc>
          <w:tcPr>
            <w:tcW w:w="1559" w:type="dxa"/>
            <w:tcBorders>
              <w:top w:val="single" w:sz="12" w:space="0" w:color="auto"/>
              <w:bottom w:val="single" w:sz="12" w:space="0" w:color="auto"/>
            </w:tcBorders>
            <w:tcMar>
              <w:top w:w="119" w:type="dxa"/>
            </w:tcMar>
          </w:tcPr>
          <w:p w:rsidR="00345BAD" w:rsidRDefault="00345BAD" w:rsidP="0096271F">
            <w:pPr>
              <w:rPr>
                <w:rFonts w:ascii="Courier New" w:hAnsi="Courier New"/>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allowoverlap="f">
                  <v:imagedata r:id="rId7" o:title=""/>
                </v:shape>
              </w:pict>
            </w:r>
          </w:p>
        </w:tc>
        <w:tc>
          <w:tcPr>
            <w:tcW w:w="4509" w:type="dxa"/>
            <w:tcBorders>
              <w:top w:val="single" w:sz="12" w:space="0" w:color="auto"/>
              <w:bottom w:val="single" w:sz="12" w:space="0" w:color="auto"/>
            </w:tcBorders>
            <w:tcMar>
              <w:top w:w="119" w:type="dxa"/>
            </w:tcMar>
          </w:tcPr>
          <w:p w:rsidR="00345BAD" w:rsidRPr="00B3317B" w:rsidRDefault="00345BAD" w:rsidP="00345BAD">
            <w:pPr>
              <w:spacing w:before="120" w:line="420" w:lineRule="exact"/>
              <w:jc w:val="left"/>
              <w:rPr>
                <w:b/>
                <w:sz w:val="40"/>
                <w:szCs w:val="40"/>
              </w:rPr>
            </w:pPr>
            <w:r>
              <w:rPr>
                <w:b/>
                <w:sz w:val="40"/>
                <w:szCs w:val="40"/>
              </w:rPr>
              <w:t>Convention on the</w:t>
            </w:r>
            <w:r>
              <w:rPr>
                <w:b/>
                <w:sz w:val="40"/>
                <w:szCs w:val="40"/>
              </w:rPr>
              <w:br/>
              <w:t>Rights of the Child</w:t>
            </w:r>
          </w:p>
        </w:tc>
        <w:tc>
          <w:tcPr>
            <w:tcW w:w="3480" w:type="dxa"/>
            <w:tcBorders>
              <w:top w:val="single" w:sz="12" w:space="0" w:color="auto"/>
              <w:bottom w:val="single" w:sz="12" w:space="0" w:color="auto"/>
            </w:tcBorders>
            <w:tcMar>
              <w:top w:w="119" w:type="dxa"/>
            </w:tcMar>
          </w:tcPr>
          <w:p w:rsidR="00345BAD" w:rsidRDefault="001633FB" w:rsidP="001633FB">
            <w:pPr>
              <w:jc w:val="left"/>
              <w:rPr>
                <w:sz w:val="20"/>
              </w:rPr>
            </w:pPr>
            <w:r>
              <w:rPr>
                <w:sz w:val="20"/>
              </w:rPr>
              <w:t>Distr. General</w:t>
            </w:r>
            <w:bookmarkStart w:id="0" w:name="a3"/>
            <w:r w:rsidR="00345BAD" w:rsidRPr="001633FB">
              <w:rPr>
                <w:sz w:val="20"/>
              </w:rPr>
              <w:br/>
            </w:r>
            <w:bookmarkEnd w:id="0"/>
            <w:r w:rsidR="00345BAD" w:rsidRPr="001633FB">
              <w:rPr>
                <w:sz w:val="20"/>
              </w:rPr>
              <w:t>16 November 2009</w:t>
            </w:r>
          </w:p>
          <w:p w:rsidR="001633FB" w:rsidRPr="001633FB" w:rsidRDefault="001633FB" w:rsidP="001633FB">
            <w:pPr>
              <w:jc w:val="left"/>
              <w:rPr>
                <w:sz w:val="20"/>
              </w:rPr>
            </w:pPr>
            <w:r>
              <w:rPr>
                <w:sz w:val="20"/>
              </w:rPr>
              <w:t>English</w:t>
            </w:r>
          </w:p>
          <w:p w:rsidR="00345BAD" w:rsidRPr="001633FB" w:rsidRDefault="00345BAD" w:rsidP="00BD3E53">
            <w:pPr>
              <w:spacing w:after="120"/>
              <w:rPr>
                <w:sz w:val="20"/>
              </w:rPr>
            </w:pPr>
            <w:r w:rsidRPr="001633FB">
              <w:rPr>
                <w:sz w:val="20"/>
              </w:rPr>
              <w:t>Original: F</w:t>
            </w:r>
            <w:r w:rsidR="001633FB">
              <w:rPr>
                <w:sz w:val="20"/>
              </w:rPr>
              <w:t>rench</w:t>
            </w:r>
          </w:p>
        </w:tc>
      </w:tr>
    </w:tbl>
    <w:p w:rsidR="00D43B9D" w:rsidRPr="00A830D8" w:rsidRDefault="00932D2F" w:rsidP="00932D2F">
      <w:pPr>
        <w:pStyle w:val="Heading1"/>
        <w:spacing w:before="120" w:after="0" w:line="240" w:lineRule="atLeast"/>
        <w:rPr>
          <w:rStyle w:val="Emphasis"/>
        </w:rPr>
      </w:pPr>
      <w:r w:rsidRPr="00A830D8">
        <w:t>Committee On The Rights Of The Child</w:t>
      </w:r>
    </w:p>
    <w:p w:rsidR="008343BE" w:rsidRPr="0044453F" w:rsidRDefault="0044453F" w:rsidP="008F417B">
      <w:pPr>
        <w:spacing w:before="240" w:after="240" w:line="360" w:lineRule="exact"/>
        <w:ind w:left="1200" w:right="1134"/>
        <w:rPr>
          <w:b/>
          <w:bCs/>
          <w:sz w:val="34"/>
          <w:szCs w:val="34"/>
          <w:lang w:val="en-GB"/>
        </w:rPr>
      </w:pPr>
      <w:r>
        <w:rPr>
          <w:b/>
          <w:bCs/>
          <w:sz w:val="34"/>
          <w:szCs w:val="34"/>
          <w:lang w:val="en-GB"/>
        </w:rPr>
        <w:t>Consideration of reports s</w:t>
      </w:r>
      <w:r w:rsidR="005842F1">
        <w:rPr>
          <w:b/>
          <w:bCs/>
          <w:sz w:val="34"/>
          <w:szCs w:val="34"/>
          <w:lang w:val="en-GB"/>
        </w:rPr>
        <w:t>ubmitted b</w:t>
      </w:r>
      <w:r>
        <w:rPr>
          <w:b/>
          <w:bCs/>
          <w:sz w:val="34"/>
          <w:szCs w:val="34"/>
          <w:lang w:val="en-GB"/>
        </w:rPr>
        <w:t>y States p</w:t>
      </w:r>
      <w:r w:rsidRPr="0044453F">
        <w:rPr>
          <w:b/>
          <w:bCs/>
          <w:sz w:val="34"/>
          <w:szCs w:val="34"/>
          <w:lang w:val="en-GB"/>
        </w:rPr>
        <w:t>arties</w:t>
      </w:r>
      <w:r>
        <w:rPr>
          <w:b/>
          <w:bCs/>
          <w:sz w:val="34"/>
          <w:szCs w:val="34"/>
          <w:lang w:val="en-GB"/>
        </w:rPr>
        <w:t xml:space="preserve"> under Article 12 (1) of t</w:t>
      </w:r>
      <w:r w:rsidRPr="0044453F">
        <w:rPr>
          <w:b/>
          <w:bCs/>
          <w:sz w:val="34"/>
          <w:szCs w:val="34"/>
          <w:lang w:val="en-GB"/>
        </w:rPr>
        <w:t>he Optional Protocol</w:t>
      </w:r>
      <w:r>
        <w:rPr>
          <w:b/>
          <w:bCs/>
          <w:sz w:val="34"/>
          <w:szCs w:val="34"/>
          <w:lang w:val="en-GB"/>
        </w:rPr>
        <w:t xml:space="preserve"> to the Convention on the Rights of the Child on t</w:t>
      </w:r>
      <w:r w:rsidRPr="0044453F">
        <w:rPr>
          <w:b/>
          <w:bCs/>
          <w:sz w:val="34"/>
          <w:szCs w:val="34"/>
          <w:lang w:val="en-GB"/>
        </w:rPr>
        <w:t>he</w:t>
      </w:r>
      <w:r>
        <w:rPr>
          <w:b/>
          <w:bCs/>
          <w:sz w:val="34"/>
          <w:szCs w:val="34"/>
          <w:lang w:val="en-GB"/>
        </w:rPr>
        <w:t xml:space="preserve"> </w:t>
      </w:r>
      <w:r w:rsidRPr="0044453F">
        <w:rPr>
          <w:b/>
          <w:bCs/>
          <w:sz w:val="34"/>
          <w:szCs w:val="34"/>
          <w:lang w:val="en-GB"/>
        </w:rPr>
        <w:t>Sale</w:t>
      </w:r>
      <w:r>
        <w:rPr>
          <w:b/>
          <w:bCs/>
          <w:sz w:val="34"/>
          <w:szCs w:val="34"/>
          <w:lang w:val="en-GB"/>
        </w:rPr>
        <w:t xml:space="preserve"> of Children, Child Prostitution a</w:t>
      </w:r>
      <w:r w:rsidRPr="0044453F">
        <w:rPr>
          <w:b/>
          <w:bCs/>
          <w:sz w:val="34"/>
          <w:szCs w:val="34"/>
          <w:lang w:val="en-GB"/>
        </w:rPr>
        <w:t>nd</w:t>
      </w:r>
      <w:r>
        <w:rPr>
          <w:b/>
          <w:bCs/>
          <w:sz w:val="34"/>
          <w:szCs w:val="34"/>
          <w:lang w:val="en-GB"/>
        </w:rPr>
        <w:t xml:space="preserve"> </w:t>
      </w:r>
      <w:r w:rsidRPr="0044453F">
        <w:rPr>
          <w:b/>
          <w:bCs/>
          <w:sz w:val="34"/>
          <w:szCs w:val="34"/>
          <w:lang w:val="en-GB"/>
        </w:rPr>
        <w:t>Child Pornography</w:t>
      </w:r>
    </w:p>
    <w:p w:rsidR="0027731F" w:rsidRPr="00CF0739" w:rsidRDefault="007F7683" w:rsidP="00CF0739">
      <w:pPr>
        <w:spacing w:before="360" w:after="240" w:line="300" w:lineRule="exact"/>
        <w:ind w:left="1202"/>
        <w:rPr>
          <w:b/>
          <w:bCs/>
          <w:sz w:val="28"/>
          <w:szCs w:val="28"/>
          <w:lang w:val="en-US"/>
        </w:rPr>
      </w:pPr>
      <w:r w:rsidRPr="00CF0739">
        <w:rPr>
          <w:b/>
          <w:bCs/>
          <w:sz w:val="28"/>
          <w:szCs w:val="28"/>
          <w:lang w:val="en-GB"/>
        </w:rPr>
        <w:t>Initial report of States parties due in 2008</w:t>
      </w:r>
    </w:p>
    <w:p w:rsidR="008343BE" w:rsidRPr="00725389" w:rsidRDefault="007F7683" w:rsidP="00CF0739">
      <w:pPr>
        <w:spacing w:before="240" w:after="240" w:line="360" w:lineRule="exact"/>
        <w:ind w:left="567" w:firstLine="567"/>
        <w:rPr>
          <w:b/>
          <w:bCs/>
          <w:lang w:val="en-US"/>
        </w:rPr>
      </w:pPr>
      <w:smartTag w:uri="urn:schemas-microsoft-com:office:smarttags" w:element="place">
        <w:smartTag w:uri="urn:schemas-microsoft-com:office:smarttags" w:element="country-region">
          <w:r w:rsidRPr="00CF0739">
            <w:rPr>
              <w:b/>
              <w:bCs/>
              <w:sz w:val="34"/>
              <w:szCs w:val="34"/>
              <w:lang w:val="en-GB"/>
            </w:rPr>
            <w:t>B</w:t>
          </w:r>
          <w:r w:rsidR="00CF0739">
            <w:rPr>
              <w:b/>
              <w:bCs/>
              <w:sz w:val="34"/>
              <w:szCs w:val="34"/>
              <w:lang w:val="en-GB"/>
            </w:rPr>
            <w:t>elgium</w:t>
          </w:r>
        </w:smartTag>
      </w:smartTag>
      <w:r w:rsidRPr="00CF0739">
        <w:rPr>
          <w:rStyle w:val="FootnoteReference"/>
          <w:bCs/>
          <w:sz w:val="20"/>
          <w:lang w:val="en-GB"/>
        </w:rPr>
        <w:footnoteReference w:customMarkFollows="1" w:id="1"/>
        <w:t>*</w:t>
      </w:r>
      <w:r w:rsidRPr="00CF0739">
        <w:rPr>
          <w:bCs/>
          <w:sz w:val="20"/>
          <w:vertAlign w:val="superscript"/>
          <w:lang w:val="en-GB"/>
        </w:rPr>
        <w:t xml:space="preserve">, </w:t>
      </w:r>
      <w:r w:rsidRPr="00CF0739">
        <w:rPr>
          <w:rStyle w:val="FootnoteReference"/>
          <w:bCs/>
          <w:sz w:val="20"/>
          <w:lang w:val="en-GB"/>
        </w:rPr>
        <w:footnoteReference w:customMarkFollows="1" w:id="2"/>
        <w:t>**</w:t>
      </w:r>
    </w:p>
    <w:p w:rsidR="008343BE" w:rsidRPr="00C428B3" w:rsidRDefault="007F7683" w:rsidP="00C428B3">
      <w:pPr>
        <w:spacing w:after="120" w:line="240" w:lineRule="atLeast"/>
        <w:jc w:val="right"/>
        <w:rPr>
          <w:bCs/>
          <w:sz w:val="20"/>
          <w:lang w:val="en-US"/>
        </w:rPr>
      </w:pPr>
      <w:r w:rsidRPr="00C428B3">
        <w:rPr>
          <w:bCs/>
          <w:sz w:val="20"/>
          <w:lang w:val="en-GB"/>
        </w:rPr>
        <w:t>[</w:t>
      </w:r>
      <w:smartTag w:uri="urn:schemas-microsoft-com:office:smarttags" w:element="date">
        <w:smartTagPr>
          <w:attr w:name="Month" w:val="7"/>
          <w:attr w:name="Day" w:val="20"/>
          <w:attr w:name="Year" w:val="2009"/>
        </w:smartTagPr>
        <w:r w:rsidRPr="00C428B3">
          <w:rPr>
            <w:bCs/>
            <w:sz w:val="20"/>
            <w:lang w:val="en-GB"/>
          </w:rPr>
          <w:t>20 July 2009</w:t>
        </w:r>
      </w:smartTag>
      <w:r w:rsidRPr="00C428B3">
        <w:rPr>
          <w:bCs/>
          <w:sz w:val="20"/>
          <w:lang w:val="en-GB"/>
        </w:rPr>
        <w:t>]</w:t>
      </w:r>
    </w:p>
    <w:p w:rsidR="007B3B1B" w:rsidRPr="00725389" w:rsidRDefault="007B3B1B" w:rsidP="00BC2A36">
      <w:pPr>
        <w:spacing w:after="240"/>
        <w:jc w:val="center"/>
        <w:rPr>
          <w:lang w:val="en-US"/>
        </w:rPr>
        <w:sectPr w:rsidR="007B3B1B" w:rsidRPr="00725389" w:rsidSect="009C4E7A">
          <w:headerReference w:type="even" r:id="rId8"/>
          <w:headerReference w:type="default" r:id="rId9"/>
          <w:footerReference w:type="even" r:id="rId10"/>
          <w:footerReference w:type="default" r:id="rId11"/>
          <w:footerReference w:type="first" r:id="rId12"/>
          <w:pgSz w:w="12240" w:h="15840"/>
          <w:pgMar w:top="1701" w:right="1134" w:bottom="2268" w:left="1134" w:header="720" w:footer="720" w:gutter="0"/>
          <w:cols w:space="720"/>
          <w:titlePg/>
        </w:sectPr>
      </w:pPr>
    </w:p>
    <w:p w:rsidR="000D491C" w:rsidRDefault="000D491C" w:rsidP="00BC2A36">
      <w:pPr>
        <w:spacing w:after="240"/>
        <w:jc w:val="center"/>
        <w:rPr>
          <w:b/>
          <w:bCs/>
          <w:szCs w:val="24"/>
          <w:lang w:val="en-GB"/>
        </w:rPr>
      </w:pPr>
    </w:p>
    <w:p w:rsidR="00BC2A36" w:rsidRPr="00B842AD" w:rsidRDefault="007F7683" w:rsidP="00BC2A36">
      <w:pPr>
        <w:spacing w:after="240"/>
        <w:jc w:val="center"/>
        <w:rPr>
          <w:b/>
          <w:bCs/>
          <w:szCs w:val="24"/>
          <w:lang w:val="en-US"/>
        </w:rPr>
      </w:pPr>
      <w:r w:rsidRPr="00B842AD">
        <w:rPr>
          <w:b/>
          <w:bCs/>
          <w:szCs w:val="24"/>
          <w:lang w:val="en-GB"/>
        </w:rPr>
        <w:t>CONTENTS</w:t>
      </w:r>
    </w:p>
    <w:p w:rsidR="00BC2A36" w:rsidRPr="007C161E" w:rsidRDefault="00BC2A36" w:rsidP="00BC2A36">
      <w:pPr>
        <w:tabs>
          <w:tab w:val="center" w:pos="8051"/>
          <w:tab w:val="right" w:pos="9356"/>
        </w:tabs>
        <w:spacing w:after="240"/>
        <w:rPr>
          <w:i/>
          <w:iCs/>
          <w:sz w:val="20"/>
          <w:lang w:val="en-US"/>
        </w:rPr>
      </w:pPr>
      <w:r w:rsidRPr="007C161E">
        <w:rPr>
          <w:i/>
          <w:iCs/>
          <w:sz w:val="20"/>
          <w:lang w:val="en-US"/>
        </w:rPr>
        <w:tab/>
      </w:r>
      <w:r w:rsidR="007F7683" w:rsidRPr="007C161E">
        <w:rPr>
          <w:i/>
          <w:iCs/>
          <w:sz w:val="20"/>
          <w:lang w:val="en-GB"/>
        </w:rPr>
        <w:t>Paragraphs</w:t>
      </w:r>
      <w:r w:rsidRPr="007C161E">
        <w:rPr>
          <w:i/>
          <w:iCs/>
          <w:sz w:val="20"/>
          <w:lang w:val="en-US"/>
        </w:rPr>
        <w:tab/>
      </w:r>
      <w:r w:rsidR="007F7683" w:rsidRPr="007C161E">
        <w:rPr>
          <w:i/>
          <w:iCs/>
          <w:sz w:val="20"/>
          <w:lang w:val="en-GB"/>
        </w:rPr>
        <w:t>Page</w:t>
      </w:r>
    </w:p>
    <w:p w:rsidR="00BC2A36" w:rsidRPr="007C161E" w:rsidRDefault="007F7683" w:rsidP="00554800">
      <w:pPr>
        <w:tabs>
          <w:tab w:val="right" w:leader="dot" w:pos="8732"/>
          <w:tab w:val="right" w:pos="9299"/>
        </w:tabs>
        <w:spacing w:after="240"/>
        <w:ind w:left="567" w:hanging="567"/>
        <w:rPr>
          <w:sz w:val="20"/>
          <w:lang w:val="en-US"/>
        </w:rPr>
      </w:pPr>
      <w:r w:rsidRPr="007C161E">
        <w:rPr>
          <w:sz w:val="20"/>
          <w:lang w:val="en-GB"/>
        </w:rPr>
        <w:t>LIST OF ABBREVIATIONS</w:t>
      </w:r>
      <w:r w:rsidR="00BC2A36" w:rsidRPr="007C161E">
        <w:rPr>
          <w:sz w:val="20"/>
          <w:lang w:val="en-US"/>
        </w:rPr>
        <w:tab/>
      </w:r>
      <w:r w:rsidR="00BC2A36" w:rsidRPr="007C161E">
        <w:rPr>
          <w:sz w:val="20"/>
          <w:lang w:val="en-US"/>
        </w:rPr>
        <w:tab/>
      </w:r>
      <w:r w:rsidR="00A32EC5" w:rsidRPr="007C161E">
        <w:rPr>
          <w:sz w:val="20"/>
          <w:lang w:val="en-US"/>
        </w:rPr>
        <w:t>4</w:t>
      </w:r>
    </w:p>
    <w:p w:rsidR="00BC2A36" w:rsidRPr="007C161E" w:rsidRDefault="007F7683" w:rsidP="00BC2A36">
      <w:pPr>
        <w:tabs>
          <w:tab w:val="right" w:leader="dot" w:pos="7371"/>
          <w:tab w:val="center" w:pos="8051"/>
          <w:tab w:val="right" w:pos="9299"/>
        </w:tabs>
        <w:spacing w:after="240"/>
        <w:rPr>
          <w:sz w:val="20"/>
          <w:lang w:val="en-US"/>
        </w:rPr>
      </w:pPr>
      <w:r w:rsidRPr="007C161E">
        <w:rPr>
          <w:sz w:val="20"/>
          <w:lang w:val="en-GB"/>
        </w:rPr>
        <w:t>Introduction</w:t>
      </w:r>
      <w:r w:rsidR="00BC2A36" w:rsidRPr="007C161E">
        <w:rPr>
          <w:sz w:val="20"/>
          <w:lang w:val="en-US"/>
        </w:rPr>
        <w:tab/>
      </w:r>
      <w:r w:rsidR="00BC2A36" w:rsidRPr="007C161E">
        <w:rPr>
          <w:sz w:val="20"/>
          <w:lang w:val="en-US"/>
        </w:rPr>
        <w:tab/>
      </w:r>
      <w:r w:rsidRPr="007C161E">
        <w:rPr>
          <w:sz w:val="20"/>
          <w:lang w:val="en-GB"/>
        </w:rPr>
        <w:t>1 − 12</w:t>
      </w:r>
      <w:r w:rsidR="00BC2A36" w:rsidRPr="007C161E">
        <w:rPr>
          <w:sz w:val="20"/>
          <w:lang w:val="en-US"/>
        </w:rPr>
        <w:tab/>
      </w:r>
      <w:r w:rsidR="00A32EC5" w:rsidRPr="007C161E">
        <w:rPr>
          <w:sz w:val="20"/>
          <w:lang w:val="en-US"/>
        </w:rPr>
        <w:t>6</w:t>
      </w:r>
    </w:p>
    <w:p w:rsidR="00BC2A36" w:rsidRPr="007C161E" w:rsidRDefault="007F7683" w:rsidP="00BC2A36">
      <w:pPr>
        <w:tabs>
          <w:tab w:val="right" w:leader="dot" w:pos="7371"/>
          <w:tab w:val="center" w:pos="8051"/>
          <w:tab w:val="right" w:pos="9299"/>
        </w:tabs>
        <w:spacing w:after="240"/>
        <w:ind w:left="567" w:hanging="567"/>
        <w:rPr>
          <w:sz w:val="20"/>
          <w:lang w:val="en-US"/>
        </w:rPr>
      </w:pPr>
      <w:r w:rsidRPr="007C161E">
        <w:rPr>
          <w:sz w:val="20"/>
          <w:lang w:val="en-GB"/>
        </w:rPr>
        <w:t>I.</w:t>
      </w:r>
      <w:r w:rsidR="00BC2A36" w:rsidRPr="007C161E">
        <w:rPr>
          <w:sz w:val="20"/>
          <w:lang w:val="en-US"/>
        </w:rPr>
        <w:tab/>
      </w:r>
      <w:r w:rsidRPr="007C161E">
        <w:rPr>
          <w:bCs/>
          <w:sz w:val="20"/>
          <w:lang w:val="en-GB"/>
        </w:rPr>
        <w:t>GENERAL IMPLEMENTING MEASURES</w:t>
      </w:r>
      <w:r w:rsidR="00A32EC5" w:rsidRPr="007C161E">
        <w:rPr>
          <w:sz w:val="20"/>
          <w:lang w:val="en-US"/>
        </w:rPr>
        <w:tab/>
      </w:r>
      <w:r w:rsidR="00A32EC5" w:rsidRPr="007C161E">
        <w:rPr>
          <w:sz w:val="20"/>
          <w:lang w:val="en-US"/>
        </w:rPr>
        <w:tab/>
      </w:r>
      <w:r w:rsidRPr="007C161E">
        <w:rPr>
          <w:sz w:val="20"/>
          <w:lang w:val="en-GB"/>
        </w:rPr>
        <w:t>13 − 95</w:t>
      </w:r>
      <w:r w:rsidR="00BC2A36" w:rsidRPr="007C161E">
        <w:rPr>
          <w:sz w:val="20"/>
          <w:lang w:val="en-US"/>
        </w:rPr>
        <w:tab/>
      </w:r>
      <w:r w:rsidR="00A32EC5" w:rsidRPr="007C161E">
        <w:rPr>
          <w:sz w:val="20"/>
          <w:lang w:val="en-US"/>
        </w:rPr>
        <w:t>8</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A.</w:t>
      </w:r>
      <w:r w:rsidR="00BC2A36" w:rsidRPr="007C161E">
        <w:rPr>
          <w:sz w:val="20"/>
          <w:lang w:val="en-US"/>
        </w:rPr>
        <w:tab/>
      </w:r>
      <w:r w:rsidRPr="007C161E">
        <w:rPr>
          <w:sz w:val="20"/>
          <w:lang w:val="en-GB"/>
        </w:rPr>
        <w:t>General information</w:t>
      </w:r>
      <w:r w:rsidR="00BC2A36" w:rsidRPr="007C161E">
        <w:rPr>
          <w:sz w:val="20"/>
          <w:lang w:val="en-US"/>
        </w:rPr>
        <w:tab/>
      </w:r>
      <w:r w:rsidR="00BC2A36" w:rsidRPr="007C161E">
        <w:rPr>
          <w:sz w:val="20"/>
          <w:lang w:val="en-US"/>
        </w:rPr>
        <w:tab/>
      </w:r>
      <w:r w:rsidRPr="007C161E">
        <w:rPr>
          <w:sz w:val="20"/>
          <w:lang w:val="en-GB"/>
        </w:rPr>
        <w:t>13 − 24</w:t>
      </w:r>
      <w:r w:rsidR="00BC2A36" w:rsidRPr="007C161E">
        <w:rPr>
          <w:sz w:val="20"/>
          <w:lang w:val="en-US"/>
        </w:rPr>
        <w:tab/>
      </w:r>
      <w:r w:rsidR="00A32EC5" w:rsidRPr="007C161E">
        <w:rPr>
          <w:sz w:val="20"/>
          <w:lang w:val="en-US"/>
        </w:rPr>
        <w:t>8</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B.</w:t>
      </w:r>
      <w:r w:rsidR="00BC2A36" w:rsidRPr="007C161E">
        <w:rPr>
          <w:sz w:val="20"/>
          <w:lang w:val="en-US"/>
        </w:rPr>
        <w:tab/>
      </w:r>
      <w:r w:rsidRPr="007C161E">
        <w:rPr>
          <w:sz w:val="20"/>
          <w:lang w:val="en-GB"/>
        </w:rPr>
        <w:t>Figures</w:t>
      </w:r>
      <w:r w:rsidR="00BC2A36" w:rsidRPr="007C161E">
        <w:rPr>
          <w:sz w:val="20"/>
          <w:lang w:val="en-US"/>
        </w:rPr>
        <w:tab/>
      </w:r>
      <w:r w:rsidR="00BC2A36" w:rsidRPr="007C161E">
        <w:rPr>
          <w:sz w:val="20"/>
          <w:lang w:val="en-US"/>
        </w:rPr>
        <w:tab/>
      </w:r>
      <w:r w:rsidRPr="007C161E">
        <w:rPr>
          <w:sz w:val="20"/>
          <w:lang w:val="en-GB"/>
        </w:rPr>
        <w:t>25 − 57</w:t>
      </w:r>
      <w:r w:rsidR="00BC2A36" w:rsidRPr="007C161E">
        <w:rPr>
          <w:sz w:val="20"/>
          <w:lang w:val="en-US"/>
        </w:rPr>
        <w:tab/>
      </w:r>
      <w:r w:rsidR="000D491C">
        <w:rPr>
          <w:sz w:val="20"/>
          <w:lang w:val="en-US"/>
        </w:rPr>
        <w:t>9</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C.</w:t>
      </w:r>
      <w:r w:rsidR="00BC2A36" w:rsidRPr="007C161E">
        <w:rPr>
          <w:sz w:val="20"/>
          <w:lang w:val="en-US"/>
        </w:rPr>
        <w:tab/>
      </w:r>
      <w:r w:rsidRPr="007C161E">
        <w:rPr>
          <w:sz w:val="20"/>
          <w:lang w:val="en-GB"/>
        </w:rPr>
        <w:t>Implementing measures</w:t>
      </w:r>
      <w:r w:rsidR="00BC2A36" w:rsidRPr="007C161E">
        <w:rPr>
          <w:sz w:val="20"/>
          <w:lang w:val="en-US"/>
        </w:rPr>
        <w:tab/>
      </w:r>
      <w:r w:rsidR="00BC2A36" w:rsidRPr="007C161E">
        <w:rPr>
          <w:sz w:val="20"/>
          <w:lang w:val="en-US"/>
        </w:rPr>
        <w:tab/>
      </w:r>
      <w:r w:rsidRPr="007C161E">
        <w:rPr>
          <w:sz w:val="20"/>
          <w:lang w:val="en-GB"/>
        </w:rPr>
        <w:t>58 − 89</w:t>
      </w:r>
      <w:r w:rsidR="00BC2A36" w:rsidRPr="007C161E">
        <w:rPr>
          <w:sz w:val="20"/>
          <w:lang w:val="en-US"/>
        </w:rPr>
        <w:tab/>
      </w:r>
      <w:r w:rsidR="000D491C">
        <w:rPr>
          <w:sz w:val="20"/>
          <w:lang w:val="en-US"/>
        </w:rPr>
        <w:t>26</w:t>
      </w:r>
    </w:p>
    <w:p w:rsidR="00BC2A36" w:rsidRPr="007C161E" w:rsidRDefault="007F7683" w:rsidP="00BC2A36">
      <w:pPr>
        <w:tabs>
          <w:tab w:val="right" w:leader="dot" w:pos="7371"/>
          <w:tab w:val="center" w:pos="8051"/>
          <w:tab w:val="right" w:pos="9299"/>
        </w:tabs>
        <w:spacing w:after="240"/>
        <w:ind w:left="1134" w:hanging="567"/>
        <w:rPr>
          <w:sz w:val="20"/>
          <w:lang w:val="en-US"/>
        </w:rPr>
      </w:pPr>
      <w:r w:rsidRPr="007C161E">
        <w:rPr>
          <w:sz w:val="20"/>
          <w:lang w:val="en-GB"/>
        </w:rPr>
        <w:t>D.</w:t>
      </w:r>
      <w:r w:rsidR="00BC2A36" w:rsidRPr="007C161E">
        <w:rPr>
          <w:sz w:val="20"/>
          <w:lang w:val="en-US"/>
        </w:rPr>
        <w:tab/>
      </w:r>
      <w:r w:rsidRPr="007C161E">
        <w:rPr>
          <w:sz w:val="20"/>
          <w:lang w:val="en-GB"/>
        </w:rPr>
        <w:t>Difficulties and future goals</w:t>
      </w:r>
      <w:r w:rsidR="00BC2A36" w:rsidRPr="007C161E">
        <w:rPr>
          <w:sz w:val="20"/>
          <w:lang w:val="en-US"/>
        </w:rPr>
        <w:tab/>
      </w:r>
      <w:r w:rsidR="00BC2A36" w:rsidRPr="007C161E">
        <w:rPr>
          <w:sz w:val="20"/>
          <w:lang w:val="en-US"/>
        </w:rPr>
        <w:tab/>
      </w:r>
      <w:r w:rsidRPr="007C161E">
        <w:rPr>
          <w:sz w:val="20"/>
          <w:lang w:val="en-GB"/>
        </w:rPr>
        <w:t>90 − 95</w:t>
      </w:r>
      <w:r w:rsidR="00BC2A36" w:rsidRPr="007C161E">
        <w:rPr>
          <w:sz w:val="20"/>
          <w:lang w:val="en-US"/>
        </w:rPr>
        <w:tab/>
      </w:r>
      <w:r w:rsidR="000D491C">
        <w:rPr>
          <w:sz w:val="20"/>
          <w:lang w:val="en-US"/>
        </w:rPr>
        <w:t>32</w:t>
      </w:r>
    </w:p>
    <w:p w:rsidR="00BC2A36" w:rsidRPr="007C161E" w:rsidRDefault="007F7683" w:rsidP="00B2646A">
      <w:pPr>
        <w:tabs>
          <w:tab w:val="right" w:leader="dot" w:pos="7371"/>
          <w:tab w:val="center" w:pos="8051"/>
          <w:tab w:val="right" w:pos="9299"/>
        </w:tabs>
        <w:spacing w:after="240"/>
        <w:ind w:left="567" w:hanging="567"/>
        <w:jc w:val="left"/>
        <w:rPr>
          <w:sz w:val="20"/>
          <w:lang w:val="en-US"/>
        </w:rPr>
      </w:pPr>
      <w:r w:rsidRPr="007C161E">
        <w:rPr>
          <w:sz w:val="20"/>
          <w:lang w:val="en-GB"/>
        </w:rPr>
        <w:t>II.</w:t>
      </w:r>
      <w:r w:rsidR="00BC2A36" w:rsidRPr="007C161E">
        <w:rPr>
          <w:sz w:val="20"/>
          <w:lang w:val="en-US"/>
        </w:rPr>
        <w:tab/>
      </w:r>
      <w:r w:rsidRPr="007C161E">
        <w:rPr>
          <w:bCs/>
          <w:sz w:val="20"/>
          <w:lang w:val="en-GB"/>
        </w:rPr>
        <w:t xml:space="preserve">PREVENTION OF THE </w:t>
      </w:r>
      <w:smartTag w:uri="urn:schemas-microsoft-com:office:smarttags" w:element="place">
        <w:smartTag w:uri="urn:schemas-microsoft-com:office:smarttags" w:element="City">
          <w:r w:rsidRPr="007C161E">
            <w:rPr>
              <w:bCs/>
              <w:sz w:val="20"/>
              <w:lang w:val="en-GB"/>
            </w:rPr>
            <w:t>SALE</w:t>
          </w:r>
        </w:smartTag>
      </w:smartTag>
      <w:r w:rsidRPr="007C161E">
        <w:rPr>
          <w:bCs/>
          <w:sz w:val="20"/>
          <w:lang w:val="en-GB"/>
        </w:rPr>
        <w:t xml:space="preserve"> OF CHILDREN, CHILD </w:t>
      </w:r>
      <w:r w:rsidRPr="007C161E">
        <w:rPr>
          <w:bCs/>
          <w:sz w:val="20"/>
          <w:lang w:val="en-GB"/>
        </w:rPr>
        <w:br/>
        <w:t>PROSTITUTION AND CHILD PORNOGRAPHY</w:t>
      </w:r>
      <w:r w:rsidR="00BC2A36" w:rsidRPr="007C161E">
        <w:rPr>
          <w:sz w:val="20"/>
          <w:lang w:val="en-US"/>
        </w:rPr>
        <w:tab/>
      </w:r>
      <w:r w:rsidR="00BC2A36" w:rsidRPr="007C161E">
        <w:rPr>
          <w:sz w:val="20"/>
          <w:lang w:val="en-US"/>
        </w:rPr>
        <w:tab/>
      </w:r>
      <w:r w:rsidRPr="007C161E">
        <w:rPr>
          <w:sz w:val="20"/>
          <w:lang w:val="en-GB"/>
        </w:rPr>
        <w:t>96 − 190</w:t>
      </w:r>
      <w:r w:rsidR="00BC2A36" w:rsidRPr="007C161E">
        <w:rPr>
          <w:sz w:val="20"/>
          <w:lang w:val="en-US"/>
        </w:rPr>
        <w:tab/>
      </w:r>
      <w:r w:rsidR="000D491C">
        <w:rPr>
          <w:sz w:val="20"/>
          <w:lang w:val="en-US"/>
        </w:rPr>
        <w:t>33</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A.</w:t>
      </w:r>
      <w:r w:rsidR="00BC2A36" w:rsidRPr="007C161E">
        <w:rPr>
          <w:sz w:val="20"/>
          <w:lang w:val="en-US"/>
        </w:rPr>
        <w:tab/>
      </w:r>
      <w:r w:rsidRPr="007C161E">
        <w:rPr>
          <w:sz w:val="20"/>
          <w:lang w:val="en-GB"/>
        </w:rPr>
        <w:t>General prevention</w:t>
      </w:r>
      <w:r w:rsidR="00BC2A36" w:rsidRPr="007C161E">
        <w:rPr>
          <w:sz w:val="20"/>
          <w:lang w:val="en-US"/>
        </w:rPr>
        <w:tab/>
      </w:r>
      <w:r w:rsidR="00BC2A36" w:rsidRPr="007C161E">
        <w:rPr>
          <w:sz w:val="20"/>
          <w:lang w:val="en-US"/>
        </w:rPr>
        <w:tab/>
      </w:r>
      <w:r w:rsidRPr="007C161E">
        <w:rPr>
          <w:sz w:val="20"/>
          <w:lang w:val="en-GB"/>
        </w:rPr>
        <w:t>98 − 160</w:t>
      </w:r>
      <w:r w:rsidR="00BC2A36" w:rsidRPr="007C161E">
        <w:rPr>
          <w:sz w:val="20"/>
          <w:lang w:val="en-US"/>
        </w:rPr>
        <w:tab/>
      </w:r>
      <w:r w:rsidR="000D491C">
        <w:rPr>
          <w:sz w:val="20"/>
          <w:lang w:val="en-US"/>
        </w:rPr>
        <w:t>34</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B.</w:t>
      </w:r>
      <w:r w:rsidR="00BC2A36" w:rsidRPr="007C161E">
        <w:rPr>
          <w:sz w:val="20"/>
          <w:lang w:val="en-US"/>
        </w:rPr>
        <w:tab/>
      </w:r>
      <w:r w:rsidRPr="007C161E">
        <w:rPr>
          <w:sz w:val="20"/>
          <w:lang w:val="en-GB"/>
        </w:rPr>
        <w:t>Special prevention – vulnerable children</w:t>
      </w:r>
      <w:r w:rsidR="00BC2A36" w:rsidRPr="007C161E">
        <w:rPr>
          <w:sz w:val="20"/>
          <w:lang w:val="en-US"/>
        </w:rPr>
        <w:tab/>
      </w:r>
      <w:r w:rsidR="00BC2A36" w:rsidRPr="007C161E">
        <w:rPr>
          <w:sz w:val="20"/>
          <w:lang w:val="en-US"/>
        </w:rPr>
        <w:tab/>
      </w:r>
      <w:r w:rsidRPr="007C161E">
        <w:rPr>
          <w:sz w:val="20"/>
          <w:lang w:val="en-GB"/>
        </w:rPr>
        <w:t>161 − 176</w:t>
      </w:r>
      <w:r w:rsidR="00BC2A36" w:rsidRPr="007C161E">
        <w:rPr>
          <w:sz w:val="20"/>
          <w:lang w:val="en-US"/>
        </w:rPr>
        <w:tab/>
      </w:r>
      <w:r w:rsidR="00AC6952">
        <w:rPr>
          <w:sz w:val="20"/>
          <w:lang w:val="en-US"/>
        </w:rPr>
        <w:t>44</w:t>
      </w:r>
    </w:p>
    <w:p w:rsidR="00BC2A36" w:rsidRPr="007C161E" w:rsidRDefault="007F7683" w:rsidP="00BC2A36">
      <w:pPr>
        <w:tabs>
          <w:tab w:val="right" w:leader="dot" w:pos="7371"/>
          <w:tab w:val="center" w:pos="8051"/>
          <w:tab w:val="right" w:pos="9299"/>
        </w:tabs>
        <w:spacing w:after="240"/>
        <w:ind w:left="1134" w:hanging="567"/>
        <w:rPr>
          <w:sz w:val="20"/>
          <w:lang w:val="en-US"/>
        </w:rPr>
      </w:pPr>
      <w:r w:rsidRPr="007C161E">
        <w:rPr>
          <w:sz w:val="20"/>
          <w:lang w:val="en-GB"/>
        </w:rPr>
        <w:t>C.</w:t>
      </w:r>
      <w:r w:rsidR="00BC2A36" w:rsidRPr="007C161E">
        <w:rPr>
          <w:sz w:val="20"/>
          <w:lang w:val="en-US"/>
        </w:rPr>
        <w:tab/>
      </w:r>
      <w:r w:rsidRPr="007C161E">
        <w:rPr>
          <w:sz w:val="20"/>
          <w:lang w:val="en-GB"/>
        </w:rPr>
        <w:t>Difficulties and future goals</w:t>
      </w:r>
      <w:r w:rsidR="00BC2A36" w:rsidRPr="007C161E">
        <w:rPr>
          <w:sz w:val="20"/>
          <w:lang w:val="en-US"/>
        </w:rPr>
        <w:tab/>
      </w:r>
      <w:r w:rsidR="00BC2A36" w:rsidRPr="007C161E">
        <w:rPr>
          <w:sz w:val="20"/>
          <w:lang w:val="en-US"/>
        </w:rPr>
        <w:tab/>
      </w:r>
      <w:r w:rsidRPr="007C161E">
        <w:rPr>
          <w:sz w:val="20"/>
          <w:lang w:val="en-GB"/>
        </w:rPr>
        <w:t>177 − 190</w:t>
      </w:r>
      <w:r w:rsidR="00BC2A36" w:rsidRPr="007C161E">
        <w:rPr>
          <w:sz w:val="20"/>
          <w:lang w:val="en-US"/>
        </w:rPr>
        <w:tab/>
      </w:r>
      <w:r w:rsidR="00AC6952">
        <w:rPr>
          <w:sz w:val="20"/>
          <w:lang w:val="en-US"/>
        </w:rPr>
        <w:t>47</w:t>
      </w:r>
    </w:p>
    <w:p w:rsidR="00BC2A36" w:rsidRPr="007C161E" w:rsidRDefault="007F7683" w:rsidP="00B2646A">
      <w:pPr>
        <w:tabs>
          <w:tab w:val="right" w:leader="dot" w:pos="7371"/>
          <w:tab w:val="center" w:pos="8051"/>
          <w:tab w:val="right" w:pos="9299"/>
        </w:tabs>
        <w:spacing w:after="240"/>
        <w:ind w:left="567" w:hanging="567"/>
        <w:jc w:val="left"/>
        <w:rPr>
          <w:bCs/>
          <w:sz w:val="20"/>
          <w:lang w:val="en-US"/>
        </w:rPr>
      </w:pPr>
      <w:r w:rsidRPr="007C161E">
        <w:rPr>
          <w:sz w:val="20"/>
          <w:lang w:val="en-GB"/>
        </w:rPr>
        <w:t>III.</w:t>
      </w:r>
      <w:r w:rsidR="00BC2A36" w:rsidRPr="007C161E">
        <w:rPr>
          <w:sz w:val="20"/>
          <w:lang w:val="en-US"/>
        </w:rPr>
        <w:tab/>
      </w:r>
      <w:r w:rsidRPr="007C161E">
        <w:rPr>
          <w:bCs/>
          <w:sz w:val="20"/>
          <w:lang w:val="en-GB"/>
        </w:rPr>
        <w:t xml:space="preserve">BAN ON THE </w:t>
      </w:r>
      <w:smartTag w:uri="urn:schemas-microsoft-com:office:smarttags" w:element="place">
        <w:smartTag w:uri="urn:schemas-microsoft-com:office:smarttags" w:element="City">
          <w:r w:rsidRPr="007C161E">
            <w:rPr>
              <w:bCs/>
              <w:sz w:val="20"/>
              <w:lang w:val="en-GB"/>
            </w:rPr>
            <w:t>SALE</w:t>
          </w:r>
        </w:smartTag>
      </w:smartTag>
      <w:r w:rsidRPr="007C161E">
        <w:rPr>
          <w:bCs/>
          <w:sz w:val="20"/>
          <w:lang w:val="en-GB"/>
        </w:rPr>
        <w:t xml:space="preserve"> OF CHILDREN, CHILD PROSTITUTION </w:t>
      </w:r>
      <w:r w:rsidRPr="007C161E">
        <w:rPr>
          <w:bCs/>
          <w:sz w:val="20"/>
          <w:lang w:val="en-GB"/>
        </w:rPr>
        <w:br/>
        <w:t>AND CHILD PORNOGRAPHY</w:t>
      </w:r>
      <w:r w:rsidR="00BC2A36" w:rsidRPr="007C161E">
        <w:rPr>
          <w:bCs/>
          <w:sz w:val="20"/>
          <w:lang w:val="en-US"/>
        </w:rPr>
        <w:tab/>
      </w:r>
      <w:r w:rsidR="00BC2A36" w:rsidRPr="007C161E">
        <w:rPr>
          <w:bCs/>
          <w:sz w:val="20"/>
          <w:lang w:val="en-US"/>
        </w:rPr>
        <w:tab/>
      </w:r>
      <w:r w:rsidRPr="007C161E">
        <w:rPr>
          <w:bCs/>
          <w:sz w:val="20"/>
          <w:lang w:val="en-GB"/>
        </w:rPr>
        <w:t>191 − 254</w:t>
      </w:r>
      <w:r w:rsidR="00BC2A36" w:rsidRPr="007C161E">
        <w:rPr>
          <w:bCs/>
          <w:sz w:val="20"/>
          <w:lang w:val="en-US"/>
        </w:rPr>
        <w:tab/>
      </w:r>
      <w:r w:rsidR="00BD3E53">
        <w:rPr>
          <w:bCs/>
          <w:sz w:val="20"/>
          <w:lang w:val="en-US"/>
        </w:rPr>
        <w:t>48</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A.</w:t>
      </w:r>
      <w:r w:rsidR="00BC2A36" w:rsidRPr="007C161E">
        <w:rPr>
          <w:sz w:val="20"/>
          <w:lang w:val="en-US"/>
        </w:rPr>
        <w:tab/>
      </w:r>
      <w:r w:rsidRPr="007C161E">
        <w:rPr>
          <w:sz w:val="20"/>
          <w:lang w:val="en-GB"/>
        </w:rPr>
        <w:t>Measures taken in criminal matters</w:t>
      </w:r>
      <w:r w:rsidR="00BC2A36" w:rsidRPr="007C161E">
        <w:rPr>
          <w:sz w:val="20"/>
          <w:lang w:val="en-US"/>
        </w:rPr>
        <w:tab/>
      </w:r>
      <w:r w:rsidR="00BC2A36" w:rsidRPr="007C161E">
        <w:rPr>
          <w:sz w:val="20"/>
          <w:lang w:val="en-US"/>
        </w:rPr>
        <w:tab/>
      </w:r>
      <w:r w:rsidRPr="007C161E">
        <w:rPr>
          <w:sz w:val="20"/>
          <w:lang w:val="en-GB"/>
        </w:rPr>
        <w:t>191 − 227</w:t>
      </w:r>
      <w:r w:rsidR="00BC2A36" w:rsidRPr="007C161E">
        <w:rPr>
          <w:sz w:val="20"/>
          <w:lang w:val="en-US"/>
        </w:rPr>
        <w:tab/>
      </w:r>
      <w:r w:rsidR="00BD3E53">
        <w:rPr>
          <w:sz w:val="20"/>
          <w:lang w:val="en-US"/>
        </w:rPr>
        <w:t>48</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B.</w:t>
      </w:r>
      <w:r w:rsidR="00BC2A36" w:rsidRPr="007C161E">
        <w:rPr>
          <w:sz w:val="20"/>
          <w:lang w:val="en-US"/>
        </w:rPr>
        <w:tab/>
      </w:r>
      <w:r w:rsidRPr="007C161E">
        <w:rPr>
          <w:sz w:val="20"/>
          <w:lang w:val="en-GB"/>
        </w:rPr>
        <w:t>Measures taken regarding adoption</w:t>
      </w:r>
      <w:r w:rsidR="00A32EC5" w:rsidRPr="007C161E">
        <w:rPr>
          <w:sz w:val="20"/>
          <w:lang w:val="en-US"/>
        </w:rPr>
        <w:tab/>
      </w:r>
      <w:r w:rsidR="00A32EC5" w:rsidRPr="007C161E">
        <w:rPr>
          <w:sz w:val="20"/>
          <w:lang w:val="en-US"/>
        </w:rPr>
        <w:tab/>
      </w:r>
      <w:r w:rsidRPr="007C161E">
        <w:rPr>
          <w:sz w:val="20"/>
          <w:lang w:val="en-GB"/>
        </w:rPr>
        <w:t>228 − 244</w:t>
      </w:r>
      <w:r w:rsidR="00BC2A36" w:rsidRPr="007C161E">
        <w:rPr>
          <w:sz w:val="20"/>
          <w:lang w:val="en-US"/>
        </w:rPr>
        <w:tab/>
      </w:r>
      <w:r w:rsidR="00BD3E53">
        <w:rPr>
          <w:sz w:val="20"/>
          <w:lang w:val="en-US"/>
        </w:rPr>
        <w:t>53</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C.</w:t>
      </w:r>
      <w:r w:rsidR="00BC2A36" w:rsidRPr="007C161E">
        <w:rPr>
          <w:sz w:val="20"/>
          <w:lang w:val="en-US"/>
        </w:rPr>
        <w:tab/>
      </w:r>
      <w:r w:rsidRPr="007C161E">
        <w:rPr>
          <w:sz w:val="20"/>
          <w:lang w:val="en-GB"/>
        </w:rPr>
        <w:t>Measures taken to seize and confiscate goods and close offices</w:t>
      </w:r>
      <w:r w:rsidR="00BC2A36" w:rsidRPr="007C161E">
        <w:rPr>
          <w:sz w:val="20"/>
          <w:lang w:val="en-US"/>
        </w:rPr>
        <w:tab/>
      </w:r>
      <w:r w:rsidR="00BC2A36" w:rsidRPr="007C161E">
        <w:rPr>
          <w:sz w:val="20"/>
          <w:lang w:val="en-US"/>
        </w:rPr>
        <w:tab/>
      </w:r>
      <w:r w:rsidRPr="007C161E">
        <w:rPr>
          <w:sz w:val="20"/>
          <w:lang w:val="en-GB"/>
        </w:rPr>
        <w:t>245 − 247</w:t>
      </w:r>
      <w:r w:rsidR="00BC2A36" w:rsidRPr="007C161E">
        <w:rPr>
          <w:sz w:val="20"/>
          <w:lang w:val="en-US"/>
        </w:rPr>
        <w:tab/>
      </w:r>
      <w:r w:rsidR="00BD3E53">
        <w:rPr>
          <w:sz w:val="20"/>
          <w:lang w:val="en-US"/>
        </w:rPr>
        <w:t>55</w:t>
      </w:r>
    </w:p>
    <w:p w:rsidR="00BC2A36"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D.</w:t>
      </w:r>
      <w:r w:rsidR="00BC2A36" w:rsidRPr="007C161E">
        <w:rPr>
          <w:sz w:val="20"/>
          <w:lang w:val="en-US"/>
        </w:rPr>
        <w:tab/>
      </w:r>
      <w:r w:rsidRPr="007C161E">
        <w:rPr>
          <w:sz w:val="20"/>
          <w:lang w:val="en-GB"/>
        </w:rPr>
        <w:t>Measures taken in judicial matters</w:t>
      </w:r>
      <w:r w:rsidR="00554800" w:rsidRPr="007C161E">
        <w:rPr>
          <w:sz w:val="20"/>
          <w:lang w:val="en-US"/>
        </w:rPr>
        <w:tab/>
      </w:r>
      <w:r w:rsidR="00554800" w:rsidRPr="007C161E">
        <w:rPr>
          <w:sz w:val="20"/>
          <w:lang w:val="en-US"/>
        </w:rPr>
        <w:tab/>
      </w:r>
      <w:r w:rsidRPr="007C161E">
        <w:rPr>
          <w:sz w:val="20"/>
          <w:lang w:val="en-GB"/>
        </w:rPr>
        <w:t>248 − 253</w:t>
      </w:r>
      <w:r w:rsidR="00554800" w:rsidRPr="007C161E">
        <w:rPr>
          <w:sz w:val="20"/>
          <w:lang w:val="en-US"/>
        </w:rPr>
        <w:tab/>
      </w:r>
      <w:r w:rsidR="00BD3E53">
        <w:rPr>
          <w:sz w:val="20"/>
          <w:lang w:val="en-US"/>
        </w:rPr>
        <w:t>56</w:t>
      </w:r>
    </w:p>
    <w:p w:rsidR="00554800" w:rsidRPr="007C161E" w:rsidRDefault="007F7683" w:rsidP="00BC2A36">
      <w:pPr>
        <w:tabs>
          <w:tab w:val="right" w:leader="dot" w:pos="7371"/>
          <w:tab w:val="center" w:pos="8051"/>
          <w:tab w:val="right" w:pos="9299"/>
        </w:tabs>
        <w:spacing w:after="240"/>
        <w:ind w:left="1134" w:hanging="567"/>
        <w:rPr>
          <w:sz w:val="20"/>
          <w:lang w:val="en-US"/>
        </w:rPr>
      </w:pPr>
      <w:r w:rsidRPr="007C161E">
        <w:rPr>
          <w:sz w:val="20"/>
          <w:lang w:val="en-GB"/>
        </w:rPr>
        <w:t>E.</w:t>
      </w:r>
      <w:r w:rsidR="00554800" w:rsidRPr="007C161E">
        <w:rPr>
          <w:sz w:val="20"/>
          <w:lang w:val="en-US"/>
        </w:rPr>
        <w:tab/>
      </w:r>
      <w:r w:rsidRPr="007C161E">
        <w:rPr>
          <w:sz w:val="20"/>
          <w:lang w:val="en-GB"/>
        </w:rPr>
        <w:t>Difficulties and future goals</w:t>
      </w:r>
      <w:r w:rsidR="00554800" w:rsidRPr="007C161E">
        <w:rPr>
          <w:sz w:val="20"/>
          <w:lang w:val="en-US"/>
        </w:rPr>
        <w:tab/>
      </w:r>
      <w:r w:rsidR="00554800" w:rsidRPr="007C161E">
        <w:rPr>
          <w:sz w:val="20"/>
          <w:lang w:val="en-US"/>
        </w:rPr>
        <w:tab/>
        <w:t>254</w:t>
      </w:r>
      <w:r w:rsidR="00554800" w:rsidRPr="007C161E">
        <w:rPr>
          <w:sz w:val="20"/>
          <w:lang w:val="en-US"/>
        </w:rPr>
        <w:tab/>
      </w:r>
      <w:r w:rsidR="00BD3E53">
        <w:rPr>
          <w:sz w:val="20"/>
          <w:lang w:val="en-US"/>
        </w:rPr>
        <w:t>56</w:t>
      </w:r>
    </w:p>
    <w:p w:rsidR="00554800" w:rsidRPr="007C161E" w:rsidRDefault="007F7683" w:rsidP="00554800">
      <w:pPr>
        <w:tabs>
          <w:tab w:val="right" w:leader="dot" w:pos="7371"/>
          <w:tab w:val="center" w:pos="8051"/>
          <w:tab w:val="right" w:pos="9299"/>
        </w:tabs>
        <w:spacing w:after="240"/>
        <w:ind w:left="567" w:hanging="567"/>
        <w:rPr>
          <w:sz w:val="20"/>
          <w:lang w:val="en-US"/>
        </w:rPr>
      </w:pPr>
      <w:r w:rsidRPr="007C161E">
        <w:rPr>
          <w:sz w:val="20"/>
          <w:lang w:val="en-GB"/>
        </w:rPr>
        <w:t>IV.</w:t>
      </w:r>
      <w:r w:rsidR="00554800" w:rsidRPr="007C161E">
        <w:rPr>
          <w:sz w:val="20"/>
          <w:lang w:val="en-US"/>
        </w:rPr>
        <w:tab/>
      </w:r>
      <w:r w:rsidRPr="007C161E">
        <w:rPr>
          <w:sz w:val="20"/>
          <w:lang w:val="en-GB"/>
        </w:rPr>
        <w:t>PROTECTION OF CHILD VICTIMS</w:t>
      </w:r>
      <w:r w:rsidR="00554800" w:rsidRPr="007C161E">
        <w:rPr>
          <w:sz w:val="20"/>
          <w:lang w:val="en-US"/>
        </w:rPr>
        <w:tab/>
      </w:r>
      <w:r w:rsidR="00554800" w:rsidRPr="007C161E">
        <w:rPr>
          <w:sz w:val="20"/>
          <w:lang w:val="en-US"/>
        </w:rPr>
        <w:tab/>
      </w:r>
      <w:r w:rsidRPr="007C161E">
        <w:rPr>
          <w:sz w:val="20"/>
          <w:lang w:val="en-GB"/>
        </w:rPr>
        <w:t>255 − 347</w:t>
      </w:r>
      <w:r w:rsidR="00554800" w:rsidRPr="007C161E">
        <w:rPr>
          <w:sz w:val="20"/>
          <w:lang w:val="en-US"/>
        </w:rPr>
        <w:tab/>
      </w:r>
      <w:r w:rsidR="00236CC3">
        <w:rPr>
          <w:sz w:val="20"/>
          <w:lang w:val="en-US"/>
        </w:rPr>
        <w:t>57</w:t>
      </w:r>
    </w:p>
    <w:p w:rsidR="00554800" w:rsidRPr="007C161E" w:rsidRDefault="007F7683" w:rsidP="00554800">
      <w:pPr>
        <w:tabs>
          <w:tab w:val="right" w:leader="dot" w:pos="7371"/>
          <w:tab w:val="center" w:pos="8051"/>
          <w:tab w:val="right" w:pos="9299"/>
        </w:tabs>
        <w:spacing w:after="120"/>
        <w:ind w:left="1134" w:hanging="567"/>
        <w:rPr>
          <w:bCs/>
          <w:sz w:val="20"/>
          <w:lang w:val="en-US"/>
        </w:rPr>
      </w:pPr>
      <w:r w:rsidRPr="007C161E">
        <w:rPr>
          <w:sz w:val="20"/>
          <w:lang w:val="en-GB"/>
        </w:rPr>
        <w:t>A.</w:t>
      </w:r>
      <w:r w:rsidR="00554800" w:rsidRPr="007C161E">
        <w:rPr>
          <w:sz w:val="20"/>
          <w:lang w:val="en-US"/>
        </w:rPr>
        <w:tab/>
      </w:r>
      <w:r w:rsidRPr="007C161E">
        <w:rPr>
          <w:bCs/>
          <w:sz w:val="20"/>
          <w:lang w:val="en-GB"/>
        </w:rPr>
        <w:t>Legislative measures</w:t>
      </w:r>
      <w:r w:rsidR="00A32EC5" w:rsidRPr="007C161E">
        <w:rPr>
          <w:bCs/>
          <w:sz w:val="20"/>
          <w:lang w:val="en-US"/>
        </w:rPr>
        <w:tab/>
      </w:r>
      <w:r w:rsidR="00A32EC5" w:rsidRPr="007C161E">
        <w:rPr>
          <w:bCs/>
          <w:sz w:val="20"/>
          <w:lang w:val="en-US"/>
        </w:rPr>
        <w:tab/>
      </w:r>
      <w:r w:rsidRPr="007C161E">
        <w:rPr>
          <w:bCs/>
          <w:sz w:val="20"/>
          <w:lang w:val="en-GB"/>
        </w:rPr>
        <w:t>255 − 284</w:t>
      </w:r>
      <w:r w:rsidR="00554800" w:rsidRPr="007C161E">
        <w:rPr>
          <w:bCs/>
          <w:sz w:val="20"/>
          <w:lang w:val="en-US"/>
        </w:rPr>
        <w:tab/>
      </w:r>
      <w:r w:rsidR="00236CC3">
        <w:rPr>
          <w:bCs/>
          <w:sz w:val="20"/>
          <w:lang w:val="en-US"/>
        </w:rPr>
        <w:t>57</w:t>
      </w:r>
    </w:p>
    <w:p w:rsidR="00554800"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B.</w:t>
      </w:r>
      <w:r w:rsidR="00554800" w:rsidRPr="007C161E">
        <w:rPr>
          <w:sz w:val="20"/>
          <w:lang w:val="en-US"/>
        </w:rPr>
        <w:tab/>
      </w:r>
      <w:r w:rsidRPr="007C161E">
        <w:rPr>
          <w:sz w:val="20"/>
          <w:lang w:val="en-GB"/>
        </w:rPr>
        <w:t>Judicial measures</w:t>
      </w:r>
      <w:r w:rsidR="00A32EC5" w:rsidRPr="007C161E">
        <w:rPr>
          <w:sz w:val="20"/>
          <w:lang w:val="en-US"/>
        </w:rPr>
        <w:tab/>
      </w:r>
      <w:r w:rsidR="00A32EC5" w:rsidRPr="007C161E">
        <w:rPr>
          <w:sz w:val="20"/>
          <w:lang w:val="en-US"/>
        </w:rPr>
        <w:tab/>
      </w:r>
      <w:r w:rsidRPr="007C161E">
        <w:rPr>
          <w:sz w:val="20"/>
          <w:lang w:val="en-GB"/>
        </w:rPr>
        <w:t>285 − 299</w:t>
      </w:r>
      <w:r w:rsidR="00554800" w:rsidRPr="007C161E">
        <w:rPr>
          <w:sz w:val="20"/>
          <w:lang w:val="en-US"/>
        </w:rPr>
        <w:tab/>
      </w:r>
      <w:r w:rsidR="00236CC3">
        <w:rPr>
          <w:sz w:val="20"/>
          <w:lang w:val="en-US"/>
        </w:rPr>
        <w:t>62</w:t>
      </w:r>
    </w:p>
    <w:p w:rsidR="00554800" w:rsidRPr="007C161E" w:rsidRDefault="007F7683" w:rsidP="00554800">
      <w:pPr>
        <w:tabs>
          <w:tab w:val="right" w:leader="dot" w:pos="7371"/>
          <w:tab w:val="center" w:pos="8051"/>
          <w:tab w:val="right" w:pos="9299"/>
        </w:tabs>
        <w:spacing w:after="120"/>
        <w:ind w:left="1134" w:hanging="567"/>
        <w:rPr>
          <w:sz w:val="20"/>
          <w:lang w:val="en-US"/>
        </w:rPr>
      </w:pPr>
      <w:r w:rsidRPr="007C161E">
        <w:rPr>
          <w:sz w:val="20"/>
          <w:lang w:val="en-GB"/>
        </w:rPr>
        <w:t>C.</w:t>
      </w:r>
      <w:r w:rsidR="00554800" w:rsidRPr="007C161E">
        <w:rPr>
          <w:sz w:val="20"/>
          <w:lang w:val="en-US"/>
        </w:rPr>
        <w:tab/>
      </w:r>
      <w:r w:rsidRPr="007C161E">
        <w:rPr>
          <w:sz w:val="20"/>
          <w:lang w:val="en-GB"/>
        </w:rPr>
        <w:t>Measures to assist and support victims</w:t>
      </w:r>
      <w:r w:rsidR="00A32EC5" w:rsidRPr="007C161E">
        <w:rPr>
          <w:sz w:val="20"/>
          <w:lang w:val="en-US"/>
        </w:rPr>
        <w:tab/>
      </w:r>
      <w:r w:rsidR="00A32EC5" w:rsidRPr="007C161E">
        <w:rPr>
          <w:sz w:val="20"/>
          <w:lang w:val="en-US"/>
        </w:rPr>
        <w:tab/>
      </w:r>
      <w:r w:rsidRPr="007C161E">
        <w:rPr>
          <w:sz w:val="20"/>
          <w:lang w:val="en-GB"/>
        </w:rPr>
        <w:t>300 − 333</w:t>
      </w:r>
      <w:r w:rsidR="00554800" w:rsidRPr="007C161E">
        <w:rPr>
          <w:sz w:val="20"/>
          <w:lang w:val="en-US"/>
        </w:rPr>
        <w:tab/>
      </w:r>
      <w:r w:rsidR="00236CC3">
        <w:rPr>
          <w:sz w:val="20"/>
          <w:lang w:val="en-US"/>
        </w:rPr>
        <w:t>64</w:t>
      </w:r>
    </w:p>
    <w:p w:rsidR="00554800" w:rsidRPr="007C161E" w:rsidRDefault="007F7683" w:rsidP="00554800">
      <w:pPr>
        <w:tabs>
          <w:tab w:val="right" w:leader="dot" w:pos="7371"/>
          <w:tab w:val="center" w:pos="8051"/>
          <w:tab w:val="right" w:pos="9299"/>
        </w:tabs>
        <w:spacing w:after="240"/>
        <w:ind w:left="1134" w:hanging="567"/>
        <w:rPr>
          <w:sz w:val="20"/>
          <w:lang w:val="en-US"/>
        </w:rPr>
      </w:pPr>
      <w:r w:rsidRPr="007C161E">
        <w:rPr>
          <w:sz w:val="20"/>
          <w:lang w:val="en-GB"/>
        </w:rPr>
        <w:t>D.</w:t>
      </w:r>
      <w:r w:rsidR="00554800" w:rsidRPr="007C161E">
        <w:rPr>
          <w:sz w:val="20"/>
          <w:lang w:val="en-US"/>
        </w:rPr>
        <w:tab/>
      </w:r>
      <w:r w:rsidRPr="007C161E">
        <w:rPr>
          <w:sz w:val="20"/>
          <w:lang w:val="en-GB"/>
        </w:rPr>
        <w:t>Difficulties and future goals</w:t>
      </w:r>
      <w:r w:rsidR="00A32EC5" w:rsidRPr="007C161E">
        <w:rPr>
          <w:sz w:val="20"/>
          <w:lang w:val="en-US"/>
        </w:rPr>
        <w:tab/>
      </w:r>
      <w:r w:rsidR="00A32EC5" w:rsidRPr="007C161E">
        <w:rPr>
          <w:sz w:val="20"/>
          <w:lang w:val="en-US"/>
        </w:rPr>
        <w:tab/>
      </w:r>
      <w:r w:rsidRPr="007C161E">
        <w:rPr>
          <w:sz w:val="20"/>
          <w:lang w:val="en-GB"/>
        </w:rPr>
        <w:t>334 − 347</w:t>
      </w:r>
      <w:r w:rsidR="00554800" w:rsidRPr="007C161E">
        <w:rPr>
          <w:sz w:val="20"/>
          <w:lang w:val="en-US"/>
        </w:rPr>
        <w:tab/>
      </w:r>
      <w:r w:rsidR="00236CC3">
        <w:rPr>
          <w:sz w:val="20"/>
          <w:lang w:val="en-US"/>
        </w:rPr>
        <w:t>68</w:t>
      </w:r>
    </w:p>
    <w:p w:rsidR="00554800" w:rsidRPr="007C161E" w:rsidRDefault="007F7683" w:rsidP="00F214C4">
      <w:pPr>
        <w:keepNext/>
        <w:spacing w:after="240"/>
        <w:jc w:val="center"/>
        <w:rPr>
          <w:b/>
          <w:bCs/>
          <w:sz w:val="20"/>
          <w:lang w:val="en-US"/>
        </w:rPr>
      </w:pPr>
      <w:r w:rsidRPr="007C161E">
        <w:rPr>
          <w:b/>
          <w:bCs/>
          <w:sz w:val="20"/>
          <w:lang w:val="en-GB"/>
        </w:rPr>
        <w:t>CONTENTS (continued)</w:t>
      </w:r>
    </w:p>
    <w:p w:rsidR="00554800" w:rsidRPr="007C161E" w:rsidRDefault="00554800" w:rsidP="00F214C4">
      <w:pPr>
        <w:keepNext/>
        <w:tabs>
          <w:tab w:val="center" w:pos="8051"/>
          <w:tab w:val="right" w:pos="9356"/>
        </w:tabs>
        <w:spacing w:after="240"/>
        <w:rPr>
          <w:i/>
          <w:iCs/>
          <w:sz w:val="20"/>
          <w:lang w:val="en-US"/>
        </w:rPr>
      </w:pPr>
      <w:r w:rsidRPr="007C161E">
        <w:rPr>
          <w:i/>
          <w:iCs/>
          <w:sz w:val="20"/>
          <w:lang w:val="en-US"/>
        </w:rPr>
        <w:tab/>
      </w:r>
      <w:r w:rsidR="007F7683" w:rsidRPr="007C161E">
        <w:rPr>
          <w:i/>
          <w:iCs/>
          <w:sz w:val="20"/>
          <w:lang w:val="en-GB"/>
        </w:rPr>
        <w:t>Paragraphs</w:t>
      </w:r>
      <w:r w:rsidRPr="007C161E">
        <w:rPr>
          <w:i/>
          <w:iCs/>
          <w:sz w:val="20"/>
          <w:lang w:val="en-US"/>
        </w:rPr>
        <w:tab/>
      </w:r>
      <w:r w:rsidR="007F7683" w:rsidRPr="007C161E">
        <w:rPr>
          <w:i/>
          <w:iCs/>
          <w:sz w:val="20"/>
          <w:lang w:val="en-GB"/>
        </w:rPr>
        <w:t>Page</w:t>
      </w:r>
    </w:p>
    <w:p w:rsidR="00554800" w:rsidRPr="007C161E" w:rsidRDefault="007F7683" w:rsidP="00554800">
      <w:pPr>
        <w:keepNext/>
        <w:tabs>
          <w:tab w:val="right" w:leader="dot" w:pos="7371"/>
          <w:tab w:val="center" w:pos="8051"/>
          <w:tab w:val="right" w:pos="9299"/>
        </w:tabs>
        <w:spacing w:after="240"/>
        <w:ind w:left="567" w:hanging="567"/>
        <w:rPr>
          <w:sz w:val="20"/>
          <w:lang w:val="en-US"/>
        </w:rPr>
      </w:pPr>
      <w:r w:rsidRPr="007C161E">
        <w:rPr>
          <w:sz w:val="20"/>
          <w:lang w:val="en-GB"/>
        </w:rPr>
        <w:t>V.</w:t>
      </w:r>
      <w:r w:rsidR="00554800" w:rsidRPr="007C161E">
        <w:rPr>
          <w:sz w:val="20"/>
          <w:lang w:val="en-US"/>
        </w:rPr>
        <w:tab/>
      </w:r>
      <w:r w:rsidRPr="007C161E">
        <w:rPr>
          <w:sz w:val="20"/>
          <w:lang w:val="en-GB"/>
        </w:rPr>
        <w:t>INTERNATIONAL ASSISTANCE AND COOPERATION</w:t>
      </w:r>
      <w:r w:rsidR="00554800" w:rsidRPr="007C161E">
        <w:rPr>
          <w:sz w:val="20"/>
          <w:lang w:val="en-US"/>
        </w:rPr>
        <w:tab/>
      </w:r>
      <w:r w:rsidR="00554800" w:rsidRPr="007C161E">
        <w:rPr>
          <w:sz w:val="20"/>
          <w:lang w:val="en-US"/>
        </w:rPr>
        <w:tab/>
      </w:r>
      <w:r w:rsidRPr="007C161E">
        <w:rPr>
          <w:sz w:val="20"/>
          <w:lang w:val="en-GB"/>
        </w:rPr>
        <w:t>348 − 380</w:t>
      </w:r>
      <w:r w:rsidR="00554800" w:rsidRPr="007C161E">
        <w:rPr>
          <w:sz w:val="20"/>
          <w:lang w:val="en-US"/>
        </w:rPr>
        <w:tab/>
      </w:r>
      <w:r w:rsidR="00CA5E3B">
        <w:rPr>
          <w:sz w:val="20"/>
          <w:lang w:val="en-US"/>
        </w:rPr>
        <w:t>70</w:t>
      </w:r>
    </w:p>
    <w:p w:rsidR="00554800" w:rsidRPr="007C161E" w:rsidRDefault="007F7683" w:rsidP="00B2646A">
      <w:pPr>
        <w:tabs>
          <w:tab w:val="right" w:leader="dot" w:pos="7371"/>
          <w:tab w:val="center" w:pos="8051"/>
          <w:tab w:val="right" w:pos="9299"/>
        </w:tabs>
        <w:spacing w:after="240"/>
        <w:ind w:left="1134" w:hanging="567"/>
        <w:jc w:val="left"/>
        <w:rPr>
          <w:sz w:val="20"/>
          <w:lang w:val="en-US"/>
        </w:rPr>
      </w:pPr>
      <w:r w:rsidRPr="007C161E">
        <w:rPr>
          <w:sz w:val="20"/>
          <w:lang w:val="en-GB"/>
        </w:rPr>
        <w:t>A.</w:t>
      </w:r>
      <w:r w:rsidR="00554800" w:rsidRPr="007C161E">
        <w:rPr>
          <w:sz w:val="20"/>
          <w:lang w:val="en-US"/>
        </w:rPr>
        <w:tab/>
      </w:r>
      <w:r w:rsidRPr="007C161E">
        <w:rPr>
          <w:sz w:val="20"/>
          <w:lang w:val="en-GB"/>
        </w:rPr>
        <w:t xml:space="preserve">Multilateral/regional/bilateral agreements concluded for </w:t>
      </w:r>
      <w:r w:rsidRPr="007C161E">
        <w:rPr>
          <w:sz w:val="20"/>
          <w:lang w:val="en-GB"/>
        </w:rPr>
        <w:br/>
        <w:t xml:space="preserve">prevention, investigation, prosecution and punishment </w:t>
      </w:r>
      <w:r w:rsidRPr="007C161E">
        <w:rPr>
          <w:sz w:val="20"/>
          <w:lang w:val="en-GB"/>
        </w:rPr>
        <w:br/>
        <w:t>of offences</w:t>
      </w:r>
      <w:r w:rsidR="00A32EC5" w:rsidRPr="007C161E">
        <w:rPr>
          <w:sz w:val="20"/>
          <w:lang w:val="en-US"/>
        </w:rPr>
        <w:tab/>
      </w:r>
      <w:r w:rsidR="00A32EC5" w:rsidRPr="007C161E">
        <w:rPr>
          <w:sz w:val="20"/>
          <w:lang w:val="en-US"/>
        </w:rPr>
        <w:tab/>
      </w:r>
      <w:r w:rsidRPr="007C161E">
        <w:rPr>
          <w:sz w:val="20"/>
          <w:lang w:val="en-GB"/>
        </w:rPr>
        <w:t>348 − 365</w:t>
      </w:r>
      <w:r w:rsidR="00554800" w:rsidRPr="007C161E">
        <w:rPr>
          <w:sz w:val="20"/>
          <w:lang w:val="en-US"/>
        </w:rPr>
        <w:tab/>
      </w:r>
      <w:r w:rsidR="00CA5E3B">
        <w:rPr>
          <w:sz w:val="20"/>
          <w:lang w:val="en-US"/>
        </w:rPr>
        <w:t>70</w:t>
      </w:r>
    </w:p>
    <w:p w:rsidR="00554800" w:rsidRPr="007C161E" w:rsidRDefault="007F7683" w:rsidP="00B2646A">
      <w:pPr>
        <w:tabs>
          <w:tab w:val="right" w:leader="dot" w:pos="7371"/>
          <w:tab w:val="center" w:pos="8051"/>
          <w:tab w:val="right" w:pos="9299"/>
        </w:tabs>
        <w:spacing w:after="240"/>
        <w:ind w:left="1134" w:hanging="567"/>
        <w:jc w:val="left"/>
        <w:rPr>
          <w:sz w:val="20"/>
          <w:lang w:val="en-US"/>
        </w:rPr>
      </w:pPr>
      <w:r w:rsidRPr="007C161E">
        <w:rPr>
          <w:sz w:val="20"/>
          <w:lang w:val="en-GB"/>
        </w:rPr>
        <w:t>B.</w:t>
      </w:r>
      <w:r w:rsidR="00554800" w:rsidRPr="007C161E">
        <w:rPr>
          <w:sz w:val="20"/>
          <w:lang w:val="en-US"/>
        </w:rPr>
        <w:tab/>
      </w:r>
      <w:r w:rsidRPr="007C161E">
        <w:rPr>
          <w:sz w:val="20"/>
          <w:lang w:val="en-GB"/>
        </w:rPr>
        <w:t xml:space="preserve">Promotion of international coordination and </w:t>
      </w:r>
      <w:r w:rsidR="00B2646A" w:rsidRPr="007C161E">
        <w:rPr>
          <w:sz w:val="20"/>
          <w:lang w:val="en-GB"/>
        </w:rPr>
        <w:t>cooperation</w:t>
      </w:r>
      <w:r w:rsidRPr="007C161E">
        <w:rPr>
          <w:sz w:val="20"/>
          <w:lang w:val="en-GB"/>
        </w:rPr>
        <w:t xml:space="preserve"> </w:t>
      </w:r>
      <w:r w:rsidRPr="007C161E">
        <w:rPr>
          <w:sz w:val="20"/>
          <w:lang w:val="en-GB"/>
        </w:rPr>
        <w:br/>
        <w:t xml:space="preserve">between competent authorities and between those authorities </w:t>
      </w:r>
      <w:r w:rsidRPr="007C161E">
        <w:rPr>
          <w:sz w:val="20"/>
          <w:lang w:val="en-GB"/>
        </w:rPr>
        <w:br/>
        <w:t>and non-governmental organizations</w:t>
      </w:r>
      <w:r w:rsidR="00554800" w:rsidRPr="007C161E">
        <w:rPr>
          <w:sz w:val="20"/>
          <w:lang w:val="en-US"/>
        </w:rPr>
        <w:tab/>
      </w:r>
      <w:r w:rsidR="00554800" w:rsidRPr="007C161E">
        <w:rPr>
          <w:sz w:val="20"/>
          <w:lang w:val="en-US"/>
        </w:rPr>
        <w:tab/>
      </w:r>
      <w:r w:rsidRPr="007C161E">
        <w:rPr>
          <w:sz w:val="20"/>
          <w:lang w:val="en-GB"/>
        </w:rPr>
        <w:t>366 − 372</w:t>
      </w:r>
      <w:r w:rsidR="00554800" w:rsidRPr="007C161E">
        <w:rPr>
          <w:sz w:val="20"/>
          <w:lang w:val="en-US"/>
        </w:rPr>
        <w:tab/>
      </w:r>
      <w:r w:rsidR="00CA5E3B">
        <w:rPr>
          <w:sz w:val="20"/>
          <w:lang w:val="en-US"/>
        </w:rPr>
        <w:t>73</w:t>
      </w:r>
    </w:p>
    <w:p w:rsidR="00554800" w:rsidRPr="007C161E" w:rsidRDefault="007F7683" w:rsidP="00B2646A">
      <w:pPr>
        <w:tabs>
          <w:tab w:val="right" w:leader="dot" w:pos="7371"/>
          <w:tab w:val="center" w:pos="8051"/>
          <w:tab w:val="right" w:pos="9299"/>
        </w:tabs>
        <w:spacing w:after="240"/>
        <w:ind w:left="1134" w:hanging="567"/>
        <w:jc w:val="left"/>
        <w:rPr>
          <w:sz w:val="20"/>
          <w:lang w:val="en-US"/>
        </w:rPr>
      </w:pPr>
      <w:r w:rsidRPr="007C161E">
        <w:rPr>
          <w:sz w:val="20"/>
          <w:lang w:val="en-GB"/>
        </w:rPr>
        <w:t>C.</w:t>
      </w:r>
      <w:r w:rsidR="00554800" w:rsidRPr="007C161E">
        <w:rPr>
          <w:sz w:val="20"/>
          <w:lang w:val="en-US"/>
        </w:rPr>
        <w:tab/>
      </w:r>
      <w:r w:rsidRPr="007C161E">
        <w:rPr>
          <w:sz w:val="20"/>
          <w:lang w:val="en-GB"/>
        </w:rPr>
        <w:t>International extradition agreements</w:t>
      </w:r>
      <w:r w:rsidR="00A32EC5" w:rsidRPr="007C161E">
        <w:rPr>
          <w:sz w:val="20"/>
          <w:lang w:val="en-US"/>
        </w:rPr>
        <w:tab/>
      </w:r>
      <w:r w:rsidR="00A32EC5" w:rsidRPr="007C161E">
        <w:rPr>
          <w:sz w:val="20"/>
          <w:lang w:val="en-US"/>
        </w:rPr>
        <w:tab/>
        <w:t>373</w:t>
      </w:r>
      <w:r w:rsidR="00554800" w:rsidRPr="007C161E">
        <w:rPr>
          <w:sz w:val="20"/>
          <w:lang w:val="en-US"/>
        </w:rPr>
        <w:tab/>
      </w:r>
      <w:r w:rsidR="00CA5E3B">
        <w:rPr>
          <w:sz w:val="20"/>
          <w:lang w:val="en-US"/>
        </w:rPr>
        <w:t>74</w:t>
      </w:r>
    </w:p>
    <w:p w:rsidR="00554800" w:rsidRPr="007C161E" w:rsidRDefault="007F7683" w:rsidP="00B2646A">
      <w:pPr>
        <w:tabs>
          <w:tab w:val="right" w:leader="dot" w:pos="7371"/>
          <w:tab w:val="center" w:pos="8051"/>
          <w:tab w:val="right" w:pos="9299"/>
        </w:tabs>
        <w:spacing w:after="240"/>
        <w:ind w:left="1134" w:hanging="567"/>
        <w:jc w:val="left"/>
        <w:rPr>
          <w:sz w:val="20"/>
          <w:lang w:val="en-US"/>
        </w:rPr>
      </w:pPr>
      <w:r w:rsidRPr="007C161E">
        <w:rPr>
          <w:sz w:val="20"/>
          <w:lang w:val="en-GB"/>
        </w:rPr>
        <w:t>D.</w:t>
      </w:r>
      <w:r w:rsidR="00554800" w:rsidRPr="007C161E">
        <w:rPr>
          <w:sz w:val="20"/>
          <w:lang w:val="en-US"/>
        </w:rPr>
        <w:tab/>
      </w:r>
      <w:r w:rsidRPr="007C161E">
        <w:rPr>
          <w:sz w:val="20"/>
          <w:lang w:val="en-GB"/>
        </w:rPr>
        <w:t xml:space="preserve">Support for international cooperation on assistance for physical </w:t>
      </w:r>
      <w:r w:rsidR="00B2646A" w:rsidRPr="007C161E">
        <w:rPr>
          <w:sz w:val="20"/>
          <w:lang w:val="en-GB"/>
        </w:rPr>
        <w:br/>
      </w:r>
      <w:r w:rsidRPr="007C161E">
        <w:rPr>
          <w:sz w:val="20"/>
          <w:lang w:val="en-GB"/>
        </w:rPr>
        <w:t xml:space="preserve">and psychological rehabilitation, social integration and repatriation </w:t>
      </w:r>
      <w:r w:rsidR="00B2646A" w:rsidRPr="007C161E">
        <w:rPr>
          <w:sz w:val="20"/>
          <w:lang w:val="en-GB"/>
        </w:rPr>
        <w:br/>
      </w:r>
      <w:r w:rsidRPr="007C161E">
        <w:rPr>
          <w:sz w:val="20"/>
          <w:lang w:val="en-GB"/>
        </w:rPr>
        <w:t xml:space="preserve">of victims and support for relevant activities and programmes run </w:t>
      </w:r>
      <w:r w:rsidR="00B2646A" w:rsidRPr="007C161E">
        <w:rPr>
          <w:sz w:val="20"/>
          <w:lang w:val="en-GB"/>
        </w:rPr>
        <w:br/>
      </w:r>
      <w:r w:rsidRPr="007C161E">
        <w:rPr>
          <w:sz w:val="20"/>
          <w:lang w:val="en-GB"/>
        </w:rPr>
        <w:t>by NGOs and others</w:t>
      </w:r>
      <w:r w:rsidR="00A32EC5" w:rsidRPr="007C161E">
        <w:rPr>
          <w:sz w:val="20"/>
          <w:lang w:val="en-US"/>
        </w:rPr>
        <w:tab/>
      </w:r>
      <w:r w:rsidR="00A32EC5" w:rsidRPr="007C161E">
        <w:rPr>
          <w:sz w:val="20"/>
          <w:lang w:val="en-US"/>
        </w:rPr>
        <w:tab/>
      </w:r>
      <w:r w:rsidRPr="007C161E">
        <w:rPr>
          <w:sz w:val="20"/>
          <w:lang w:val="en-GB"/>
        </w:rPr>
        <w:t>374 − 376</w:t>
      </w:r>
      <w:r w:rsidR="00554800" w:rsidRPr="007C161E">
        <w:rPr>
          <w:sz w:val="20"/>
          <w:lang w:val="en-US"/>
        </w:rPr>
        <w:tab/>
      </w:r>
      <w:r w:rsidR="00CA5E3B">
        <w:rPr>
          <w:sz w:val="20"/>
          <w:lang w:val="en-US"/>
        </w:rPr>
        <w:t>74</w:t>
      </w:r>
    </w:p>
    <w:p w:rsidR="00554800" w:rsidRPr="007C161E" w:rsidRDefault="007F7683" w:rsidP="00B2646A">
      <w:pPr>
        <w:tabs>
          <w:tab w:val="right" w:leader="dot" w:pos="7371"/>
          <w:tab w:val="center" w:pos="8051"/>
          <w:tab w:val="right" w:pos="9299"/>
        </w:tabs>
        <w:spacing w:after="240"/>
        <w:ind w:left="1134" w:hanging="567"/>
        <w:jc w:val="left"/>
        <w:rPr>
          <w:sz w:val="20"/>
          <w:lang w:val="en-US"/>
        </w:rPr>
      </w:pPr>
      <w:r w:rsidRPr="007C161E">
        <w:rPr>
          <w:sz w:val="20"/>
          <w:lang w:val="en-GB"/>
        </w:rPr>
        <w:t>E.</w:t>
      </w:r>
      <w:r w:rsidR="00554800" w:rsidRPr="007C161E">
        <w:rPr>
          <w:sz w:val="20"/>
          <w:lang w:val="en-US"/>
        </w:rPr>
        <w:tab/>
      </w:r>
      <w:r w:rsidRPr="007C161E">
        <w:rPr>
          <w:sz w:val="20"/>
          <w:lang w:val="en-GB"/>
        </w:rPr>
        <w:t xml:space="preserve">Contribution to international cooperation for combating the </w:t>
      </w:r>
      <w:r w:rsidRPr="007C161E">
        <w:rPr>
          <w:sz w:val="20"/>
          <w:lang w:val="en-GB"/>
        </w:rPr>
        <w:br/>
        <w:t xml:space="preserve">underlying causes of children’s vulnerability to sale, prostitution </w:t>
      </w:r>
      <w:r w:rsidR="00B2646A" w:rsidRPr="007C161E">
        <w:rPr>
          <w:sz w:val="20"/>
          <w:lang w:val="en-GB"/>
        </w:rPr>
        <w:br/>
      </w:r>
      <w:r w:rsidRPr="007C161E">
        <w:rPr>
          <w:sz w:val="20"/>
          <w:lang w:val="en-GB"/>
        </w:rPr>
        <w:t>and pornography</w:t>
      </w:r>
      <w:r w:rsidR="00A32EC5" w:rsidRPr="007C161E">
        <w:rPr>
          <w:sz w:val="20"/>
          <w:lang w:val="en-US"/>
        </w:rPr>
        <w:tab/>
      </w:r>
      <w:r w:rsidR="00A32EC5" w:rsidRPr="007C161E">
        <w:rPr>
          <w:sz w:val="20"/>
          <w:lang w:val="en-US"/>
        </w:rPr>
        <w:tab/>
      </w:r>
      <w:r w:rsidRPr="007C161E">
        <w:rPr>
          <w:sz w:val="20"/>
          <w:lang w:val="en-GB"/>
        </w:rPr>
        <w:t>377 − 380</w:t>
      </w:r>
      <w:r w:rsidR="00554800" w:rsidRPr="007C161E">
        <w:rPr>
          <w:sz w:val="20"/>
          <w:lang w:val="en-US"/>
        </w:rPr>
        <w:tab/>
      </w:r>
      <w:r w:rsidR="00CA5E3B">
        <w:rPr>
          <w:sz w:val="20"/>
          <w:lang w:val="en-US"/>
        </w:rPr>
        <w:t>75</w:t>
      </w:r>
    </w:p>
    <w:p w:rsidR="008343BE" w:rsidRPr="007C161E" w:rsidRDefault="007F7683" w:rsidP="008343BE">
      <w:pPr>
        <w:spacing w:before="240" w:after="240"/>
        <w:rPr>
          <w:sz w:val="20"/>
          <w:lang w:val="en-US"/>
        </w:rPr>
      </w:pPr>
      <w:r w:rsidRPr="007C161E">
        <w:rPr>
          <w:b/>
          <w:sz w:val="20"/>
          <w:lang w:val="en-GB"/>
        </w:rPr>
        <w:t>Annexes</w:t>
      </w:r>
    </w:p>
    <w:p w:rsidR="008343BE" w:rsidRPr="007C161E" w:rsidRDefault="007F7683" w:rsidP="00B2646A">
      <w:pPr>
        <w:tabs>
          <w:tab w:val="right" w:leader="dot" w:pos="8732"/>
          <w:tab w:val="right" w:pos="9299"/>
        </w:tabs>
        <w:spacing w:after="240"/>
        <w:ind w:left="1134" w:hanging="567"/>
        <w:jc w:val="left"/>
        <w:rPr>
          <w:sz w:val="20"/>
          <w:lang w:val="en-US"/>
        </w:rPr>
      </w:pPr>
      <w:r w:rsidRPr="007C161E">
        <w:rPr>
          <w:sz w:val="20"/>
          <w:lang w:val="en-GB"/>
        </w:rPr>
        <w:t>A.</w:t>
      </w:r>
      <w:r w:rsidR="008343BE" w:rsidRPr="007C161E">
        <w:rPr>
          <w:sz w:val="20"/>
          <w:lang w:val="en-US"/>
        </w:rPr>
        <w:tab/>
      </w:r>
      <w:r w:rsidRPr="007C161E">
        <w:rPr>
          <w:sz w:val="20"/>
          <w:lang w:val="en-GB"/>
        </w:rPr>
        <w:t xml:space="preserve">Record of the approval of the report by the National </w:t>
      </w:r>
      <w:r w:rsidR="00B2646A" w:rsidRPr="007C161E">
        <w:rPr>
          <w:sz w:val="20"/>
          <w:lang w:val="en-GB"/>
        </w:rPr>
        <w:br/>
      </w:r>
      <w:r w:rsidRPr="007C161E">
        <w:rPr>
          <w:sz w:val="20"/>
          <w:lang w:val="en-GB"/>
        </w:rPr>
        <w:t>Commission for the Rights of the Child</w:t>
      </w:r>
      <w:r w:rsidR="00554800" w:rsidRPr="007C161E">
        <w:rPr>
          <w:sz w:val="20"/>
          <w:lang w:val="en-US"/>
        </w:rPr>
        <w:tab/>
      </w:r>
      <w:r w:rsidR="00554800" w:rsidRPr="007C161E">
        <w:rPr>
          <w:sz w:val="20"/>
          <w:lang w:val="en-US"/>
        </w:rPr>
        <w:tab/>
      </w:r>
      <w:r w:rsidR="00CA028D">
        <w:rPr>
          <w:sz w:val="20"/>
          <w:lang w:val="en-US"/>
        </w:rPr>
        <w:t>76</w:t>
      </w:r>
    </w:p>
    <w:p w:rsidR="008343BE" w:rsidRPr="007C161E" w:rsidRDefault="007F7683" w:rsidP="00554800">
      <w:pPr>
        <w:tabs>
          <w:tab w:val="right" w:leader="dot" w:pos="8732"/>
          <w:tab w:val="right" w:pos="9299"/>
        </w:tabs>
        <w:spacing w:after="240"/>
        <w:ind w:left="1134" w:hanging="567"/>
        <w:rPr>
          <w:sz w:val="20"/>
          <w:lang w:val="fr-FR"/>
        </w:rPr>
      </w:pPr>
      <w:r w:rsidRPr="007C161E">
        <w:rPr>
          <w:sz w:val="20"/>
          <w:lang w:val="fr-FR"/>
        </w:rPr>
        <w:t>B.</w:t>
      </w:r>
      <w:r w:rsidR="008343BE" w:rsidRPr="007C161E">
        <w:rPr>
          <w:sz w:val="20"/>
          <w:lang w:val="fr-FR"/>
        </w:rPr>
        <w:tab/>
      </w:r>
      <w:r w:rsidRPr="007C161E">
        <w:rPr>
          <w:sz w:val="20"/>
          <w:lang w:val="fr-FR"/>
        </w:rPr>
        <w:t>Information annexes</w:t>
      </w:r>
      <w:r w:rsidR="00554800" w:rsidRPr="007C161E">
        <w:rPr>
          <w:sz w:val="20"/>
          <w:lang w:val="fr-FR"/>
        </w:rPr>
        <w:tab/>
      </w:r>
      <w:r w:rsidR="00554800" w:rsidRPr="007C161E">
        <w:rPr>
          <w:sz w:val="20"/>
          <w:lang w:val="fr-FR"/>
        </w:rPr>
        <w:tab/>
      </w:r>
      <w:r w:rsidR="00CA028D">
        <w:rPr>
          <w:sz w:val="20"/>
          <w:lang w:val="fr-FR"/>
        </w:rPr>
        <w:t>78</w:t>
      </w:r>
    </w:p>
    <w:p w:rsidR="008343BE" w:rsidRPr="007C161E" w:rsidRDefault="008343BE" w:rsidP="00554800">
      <w:pPr>
        <w:spacing w:before="240" w:after="240"/>
        <w:jc w:val="center"/>
        <w:rPr>
          <w:b/>
          <w:sz w:val="20"/>
        </w:rPr>
      </w:pPr>
      <w:r w:rsidRPr="007C161E">
        <w:rPr>
          <w:b/>
          <w:sz w:val="20"/>
        </w:rPr>
        <w:br w:type="page"/>
      </w:r>
      <w:r w:rsidR="007F7683" w:rsidRPr="007C161E">
        <w:rPr>
          <w:b/>
          <w:sz w:val="20"/>
          <w:lang w:val="fr-FR"/>
        </w:rPr>
        <w:t>LIST OF ABBREVIATIONS</w:t>
      </w:r>
    </w:p>
    <w:p w:rsidR="00CB3532" w:rsidRPr="007C161E" w:rsidRDefault="00CB3532" w:rsidP="003A3ACD">
      <w:pPr>
        <w:spacing w:after="120"/>
        <w:ind w:left="1418" w:hanging="1418"/>
        <w:rPr>
          <w:sz w:val="20"/>
        </w:rPr>
      </w:pPr>
      <w:r w:rsidRPr="007C161E">
        <w:rPr>
          <w:sz w:val="20"/>
          <w:lang w:val="fr-FR"/>
        </w:rPr>
        <w:t>ACC</w:t>
      </w:r>
      <w:r w:rsidRPr="007C161E">
        <w:rPr>
          <w:sz w:val="20"/>
        </w:rPr>
        <w:tab/>
      </w:r>
      <w:r w:rsidRPr="007C161E">
        <w:rPr>
          <w:sz w:val="20"/>
          <w:lang w:val="fr-FR"/>
        </w:rPr>
        <w:t>Autorité centrale communautaire en matière d’adoption (Central community authority for adoptions) </w:t>
      </w:r>
    </w:p>
    <w:p w:rsidR="00CB3532" w:rsidRPr="007C161E" w:rsidRDefault="00CB3532" w:rsidP="003A3ACD">
      <w:pPr>
        <w:spacing w:after="120"/>
        <w:ind w:left="1418" w:hanging="1418"/>
        <w:rPr>
          <w:sz w:val="20"/>
        </w:rPr>
      </w:pPr>
      <w:r w:rsidRPr="007C161E">
        <w:rPr>
          <w:sz w:val="20"/>
          <w:lang w:val="fr-FR"/>
        </w:rPr>
        <w:t>ACF</w:t>
      </w:r>
      <w:r w:rsidRPr="007C161E">
        <w:rPr>
          <w:sz w:val="20"/>
        </w:rPr>
        <w:tab/>
      </w:r>
      <w:r w:rsidRPr="007C161E">
        <w:rPr>
          <w:sz w:val="20"/>
          <w:lang w:val="fr-FR"/>
        </w:rPr>
        <w:t xml:space="preserve">Autorité centrale fédérale </w:t>
      </w:r>
      <w:r w:rsidR="008C60F8" w:rsidRPr="007C161E">
        <w:rPr>
          <w:sz w:val="20"/>
          <w:lang w:val="fr-FR"/>
        </w:rPr>
        <w:t>en matière d’adoption (Central Federal Authority for A</w:t>
      </w:r>
      <w:r w:rsidRPr="007C161E">
        <w:rPr>
          <w:sz w:val="20"/>
          <w:lang w:val="fr-FR"/>
        </w:rPr>
        <w:t>doptions) </w:t>
      </w:r>
    </w:p>
    <w:p w:rsidR="00CB3532" w:rsidRPr="007C161E" w:rsidRDefault="00CB3532" w:rsidP="005974B9">
      <w:pPr>
        <w:spacing w:after="120"/>
        <w:ind w:left="1418" w:hanging="1418"/>
        <w:rPr>
          <w:sz w:val="20"/>
          <w:lang w:val="en-US"/>
        </w:rPr>
      </w:pPr>
      <w:r w:rsidRPr="007C161E">
        <w:rPr>
          <w:sz w:val="20"/>
          <w:lang w:val="en-GB"/>
        </w:rPr>
        <w:t>AFE</w:t>
      </w:r>
      <w:r w:rsidRPr="007C161E">
        <w:rPr>
          <w:sz w:val="20"/>
          <w:lang w:val="en-US"/>
        </w:rPr>
        <w:tab/>
      </w:r>
      <w:r w:rsidRPr="007C161E">
        <w:rPr>
          <w:sz w:val="20"/>
          <w:lang w:val="en-GB"/>
        </w:rPr>
        <w:t>Statistical record code meaning “type of offence”</w:t>
      </w:r>
    </w:p>
    <w:p w:rsidR="00CB3532" w:rsidRPr="007C161E" w:rsidRDefault="00CB3532" w:rsidP="003A3ACD">
      <w:pPr>
        <w:spacing w:after="120"/>
        <w:ind w:left="1418" w:hanging="1418"/>
        <w:rPr>
          <w:sz w:val="20"/>
          <w:lang w:val="en-US"/>
        </w:rPr>
      </w:pPr>
      <w:r w:rsidRPr="007C161E">
        <w:rPr>
          <w:sz w:val="20"/>
          <w:lang w:val="en-GB"/>
        </w:rPr>
        <w:t>AR</w:t>
      </w:r>
      <w:r w:rsidRPr="007C161E">
        <w:rPr>
          <w:sz w:val="20"/>
          <w:lang w:val="en-US"/>
        </w:rPr>
        <w:tab/>
      </w:r>
      <w:r w:rsidRPr="007C161E">
        <w:rPr>
          <w:sz w:val="20"/>
          <w:lang w:val="en-GB"/>
        </w:rPr>
        <w:t>Royal Decree</w:t>
      </w:r>
    </w:p>
    <w:p w:rsidR="00CB3532" w:rsidRPr="007C161E" w:rsidRDefault="00CB3532" w:rsidP="003A3ACD">
      <w:pPr>
        <w:spacing w:after="120"/>
        <w:ind w:left="1418" w:hanging="1418"/>
        <w:rPr>
          <w:sz w:val="20"/>
          <w:lang w:val="en-US"/>
        </w:rPr>
      </w:pPr>
      <w:r w:rsidRPr="007C161E">
        <w:rPr>
          <w:sz w:val="20"/>
          <w:lang w:val="en-GB"/>
        </w:rPr>
        <w:t>ASBL</w:t>
      </w:r>
      <w:r w:rsidRPr="007C161E">
        <w:rPr>
          <w:sz w:val="20"/>
          <w:lang w:val="en-US"/>
        </w:rPr>
        <w:tab/>
      </w:r>
      <w:r w:rsidRPr="007C161E">
        <w:rPr>
          <w:sz w:val="20"/>
          <w:lang w:val="en-GB"/>
        </w:rPr>
        <w:t>Association sans but lucratif (not-for-profit association)</w:t>
      </w:r>
    </w:p>
    <w:p w:rsidR="00CB3532" w:rsidRPr="007C161E" w:rsidRDefault="00CB3532" w:rsidP="003A3ACD">
      <w:pPr>
        <w:spacing w:after="120"/>
        <w:ind w:left="1418" w:hanging="1418"/>
        <w:rPr>
          <w:sz w:val="20"/>
          <w:lang w:val="en-US"/>
        </w:rPr>
      </w:pPr>
      <w:r w:rsidRPr="007C161E">
        <w:rPr>
          <w:sz w:val="20"/>
          <w:lang w:val="en-GB"/>
        </w:rPr>
        <w:t>BNG</w:t>
      </w:r>
      <w:r w:rsidRPr="007C161E">
        <w:rPr>
          <w:sz w:val="20"/>
          <w:lang w:val="en-US"/>
        </w:rPr>
        <w:tab/>
      </w:r>
      <w:r w:rsidRPr="007C161E">
        <w:rPr>
          <w:sz w:val="20"/>
          <w:lang w:val="en-GB"/>
        </w:rPr>
        <w:t>Main national database</w:t>
      </w:r>
    </w:p>
    <w:p w:rsidR="00CB3532" w:rsidRPr="007C161E" w:rsidRDefault="00CB3532" w:rsidP="003A3ACD">
      <w:pPr>
        <w:spacing w:after="120"/>
        <w:ind w:left="1418" w:hanging="1418"/>
        <w:rPr>
          <w:sz w:val="20"/>
          <w:lang w:val="en-US"/>
        </w:rPr>
      </w:pPr>
      <w:r w:rsidRPr="007C161E">
        <w:rPr>
          <w:sz w:val="20"/>
          <w:lang w:val="en-GB"/>
        </w:rPr>
        <w:t>CAEM</w:t>
      </w:r>
      <w:r w:rsidRPr="007C161E">
        <w:rPr>
          <w:sz w:val="20"/>
          <w:lang w:val="en-US"/>
        </w:rPr>
        <w:tab/>
      </w:r>
      <w:r w:rsidRPr="007C161E">
        <w:rPr>
          <w:sz w:val="20"/>
          <w:lang w:val="en-GB"/>
        </w:rPr>
        <w:t>Comité d’accompagnement d</w:t>
      </w:r>
      <w:r w:rsidR="00150C8B" w:rsidRPr="007C161E">
        <w:rPr>
          <w:sz w:val="20"/>
          <w:lang w:val="en-GB"/>
        </w:rPr>
        <w:t>e l’enfance maltraitée (French-s</w:t>
      </w:r>
      <w:r w:rsidRPr="007C161E">
        <w:rPr>
          <w:sz w:val="20"/>
          <w:lang w:val="en-GB"/>
        </w:rPr>
        <w:t>peaking community – Support committee for abused children)</w:t>
      </w:r>
    </w:p>
    <w:p w:rsidR="00CB3532" w:rsidRPr="007C161E" w:rsidRDefault="00CB3532" w:rsidP="003A3ACD">
      <w:pPr>
        <w:spacing w:after="120"/>
        <w:ind w:left="1418" w:hanging="1418"/>
        <w:rPr>
          <w:sz w:val="20"/>
          <w:lang w:val="en-US"/>
        </w:rPr>
      </w:pPr>
      <w:r w:rsidRPr="007C161E">
        <w:rPr>
          <w:sz w:val="20"/>
          <w:lang w:val="en-GB"/>
        </w:rPr>
        <w:t>CAW</w:t>
      </w:r>
      <w:r w:rsidRPr="007C161E">
        <w:rPr>
          <w:sz w:val="20"/>
          <w:lang w:val="en-US"/>
        </w:rPr>
        <w:tab/>
      </w:r>
      <w:r w:rsidRPr="007C161E">
        <w:rPr>
          <w:sz w:val="20"/>
          <w:lang w:val="en-GB"/>
        </w:rPr>
        <w:t>Centra Algemeen Welzijnswerk (Flemish community – General social assistance centres)</w:t>
      </w:r>
    </w:p>
    <w:p w:rsidR="00CB3532" w:rsidRPr="007C161E" w:rsidRDefault="00CB3532" w:rsidP="003A3ACD">
      <w:pPr>
        <w:spacing w:after="120"/>
        <w:ind w:left="1418" w:hanging="1418"/>
        <w:rPr>
          <w:sz w:val="20"/>
        </w:rPr>
      </w:pPr>
      <w:r w:rsidRPr="007C161E">
        <w:rPr>
          <w:sz w:val="20"/>
          <w:lang w:val="fr-FR"/>
        </w:rPr>
        <w:t>CIATTEH</w:t>
      </w:r>
      <w:r w:rsidRPr="007C161E">
        <w:rPr>
          <w:sz w:val="20"/>
        </w:rPr>
        <w:tab/>
      </w:r>
      <w:r w:rsidRPr="007C161E">
        <w:rPr>
          <w:sz w:val="20"/>
          <w:lang w:val="fr-FR"/>
        </w:rPr>
        <w:t xml:space="preserve">Centre d’information et d’analyse sur la traite et le trafic des êtres humains (Information and analysis centre on trafficking and smuggling of persons) </w:t>
      </w:r>
    </w:p>
    <w:p w:rsidR="00CB3532" w:rsidRPr="007C161E" w:rsidRDefault="00CB3532" w:rsidP="003A3ACD">
      <w:pPr>
        <w:spacing w:after="120"/>
        <w:ind w:left="1418" w:hanging="1418"/>
        <w:rPr>
          <w:sz w:val="20"/>
          <w:lang w:val="en-US"/>
        </w:rPr>
      </w:pPr>
      <w:r w:rsidRPr="007C161E">
        <w:rPr>
          <w:sz w:val="20"/>
          <w:lang w:val="en-GB"/>
        </w:rPr>
        <w:t>CIC</w:t>
      </w:r>
      <w:r w:rsidRPr="007C161E">
        <w:rPr>
          <w:sz w:val="20"/>
          <w:lang w:val="en-US"/>
        </w:rPr>
        <w:tab/>
      </w:r>
      <w:r w:rsidRPr="007C161E">
        <w:rPr>
          <w:sz w:val="20"/>
          <w:lang w:val="en-GB"/>
        </w:rPr>
        <w:t>Criminal investigation code</w:t>
      </w:r>
    </w:p>
    <w:p w:rsidR="00CB3532" w:rsidRPr="007C161E" w:rsidRDefault="00CB3532" w:rsidP="003A3ACD">
      <w:pPr>
        <w:spacing w:after="120"/>
        <w:ind w:left="1418" w:hanging="1418"/>
        <w:rPr>
          <w:sz w:val="20"/>
          <w:lang w:val="en-US"/>
        </w:rPr>
      </w:pPr>
      <w:r w:rsidRPr="007C161E">
        <w:rPr>
          <w:sz w:val="20"/>
          <w:lang w:val="en-GB"/>
        </w:rPr>
        <w:t>CIRE</w:t>
      </w:r>
      <w:r w:rsidRPr="007C161E">
        <w:rPr>
          <w:sz w:val="20"/>
          <w:lang w:val="en-US"/>
        </w:rPr>
        <w:tab/>
      </w:r>
      <w:r w:rsidRPr="007C161E">
        <w:rPr>
          <w:sz w:val="20"/>
          <w:lang w:val="en-GB"/>
        </w:rPr>
        <w:t>Certification of entry in the foreigners’ register</w:t>
      </w:r>
    </w:p>
    <w:p w:rsidR="00CB3532" w:rsidRPr="007C161E" w:rsidRDefault="00CB3532" w:rsidP="003A3ACD">
      <w:pPr>
        <w:spacing w:after="120"/>
        <w:ind w:left="1418" w:hanging="1418"/>
        <w:rPr>
          <w:sz w:val="20"/>
          <w:lang w:val="en-US"/>
        </w:rPr>
      </w:pPr>
      <w:r w:rsidRPr="007C161E">
        <w:rPr>
          <w:sz w:val="20"/>
          <w:lang w:val="en-GB"/>
        </w:rPr>
        <w:t>CLB</w:t>
      </w:r>
      <w:r w:rsidRPr="007C161E">
        <w:rPr>
          <w:sz w:val="20"/>
          <w:lang w:val="en-US"/>
        </w:rPr>
        <w:tab/>
      </w:r>
      <w:r w:rsidRPr="007C161E">
        <w:rPr>
          <w:sz w:val="20"/>
          <w:lang w:val="en-GB"/>
        </w:rPr>
        <w:t>Centrum L</w:t>
      </w:r>
      <w:r w:rsidR="00C054BA" w:rsidRPr="007C161E">
        <w:rPr>
          <w:sz w:val="20"/>
          <w:lang w:val="en-GB"/>
        </w:rPr>
        <w:t>eerlingen Begeleiding (Flemish c</w:t>
      </w:r>
      <w:r w:rsidRPr="007C161E">
        <w:rPr>
          <w:sz w:val="20"/>
          <w:lang w:val="en-GB"/>
        </w:rPr>
        <w:t>ommunity − see</w:t>
      </w:r>
      <w:r w:rsidRPr="007C161E">
        <w:rPr>
          <w:sz w:val="20"/>
          <w:lang w:val="en-US"/>
        </w:rPr>
        <w:t xml:space="preserve"> </w:t>
      </w:r>
      <w:r w:rsidR="00150C8B" w:rsidRPr="007C161E">
        <w:rPr>
          <w:sz w:val="20"/>
          <w:lang w:val="en-GB"/>
        </w:rPr>
        <w:t>PMS in the French-speaking c</w:t>
      </w:r>
      <w:r w:rsidRPr="007C161E">
        <w:rPr>
          <w:sz w:val="20"/>
          <w:lang w:val="en-GB"/>
        </w:rPr>
        <w:t>ommunity)</w:t>
      </w:r>
    </w:p>
    <w:p w:rsidR="00CB3532" w:rsidRPr="007C161E" w:rsidRDefault="00CB3532" w:rsidP="003A3ACD">
      <w:pPr>
        <w:spacing w:after="120"/>
        <w:ind w:left="1418" w:hanging="1418"/>
        <w:rPr>
          <w:sz w:val="20"/>
          <w:lang w:val="en-US"/>
        </w:rPr>
      </w:pPr>
      <w:r w:rsidRPr="007C161E">
        <w:rPr>
          <w:sz w:val="20"/>
          <w:lang w:val="en-GB"/>
        </w:rPr>
        <w:t>CNDE</w:t>
      </w:r>
      <w:r w:rsidRPr="007C161E">
        <w:rPr>
          <w:sz w:val="20"/>
          <w:lang w:val="en-US"/>
        </w:rPr>
        <w:tab/>
      </w:r>
      <w:r w:rsidRPr="007C161E">
        <w:rPr>
          <w:sz w:val="20"/>
          <w:lang w:val="en-GB"/>
        </w:rPr>
        <w:t>Commission Nationale pour les Droits de l’Enfant (National Commission on the Rights of the Child)</w:t>
      </w:r>
    </w:p>
    <w:p w:rsidR="00CB3532" w:rsidRPr="007C161E" w:rsidRDefault="00CB3532" w:rsidP="003A3ACD">
      <w:pPr>
        <w:spacing w:after="120"/>
        <w:ind w:left="1418" w:hanging="1418"/>
        <w:rPr>
          <w:sz w:val="20"/>
          <w:lang w:val="en-US"/>
        </w:rPr>
      </w:pPr>
      <w:r w:rsidRPr="007C161E">
        <w:rPr>
          <w:sz w:val="20"/>
          <w:lang w:val="en-GB"/>
        </w:rPr>
        <w:t>COCOF</w:t>
      </w:r>
      <w:r w:rsidRPr="007C161E">
        <w:rPr>
          <w:sz w:val="20"/>
          <w:lang w:val="en-US"/>
        </w:rPr>
        <w:tab/>
      </w:r>
      <w:r w:rsidR="00150C8B" w:rsidRPr="007C161E">
        <w:rPr>
          <w:sz w:val="20"/>
          <w:lang w:val="en-GB"/>
        </w:rPr>
        <w:t>French-speaking community c</w:t>
      </w:r>
      <w:r w:rsidRPr="007C161E">
        <w:rPr>
          <w:sz w:val="20"/>
          <w:lang w:val="en-GB"/>
        </w:rPr>
        <w:t xml:space="preserve">ommission (for </w:t>
      </w:r>
      <w:smartTag w:uri="urn:schemas-microsoft-com:office:smarttags" w:element="place">
        <w:smartTag w:uri="urn:schemas-microsoft-com:office:smarttags" w:element="City">
          <w:r w:rsidRPr="007C161E">
            <w:rPr>
              <w:sz w:val="20"/>
              <w:lang w:val="en-GB"/>
            </w:rPr>
            <w:t>Brussels</w:t>
          </w:r>
        </w:smartTag>
      </w:smartTag>
      <w:r w:rsidRPr="007C161E">
        <w:rPr>
          <w:sz w:val="20"/>
          <w:lang w:val="en-GB"/>
        </w:rPr>
        <w:t>)</w:t>
      </w:r>
    </w:p>
    <w:p w:rsidR="00CB3532" w:rsidRPr="007C161E" w:rsidRDefault="00CB3532" w:rsidP="003A3ACD">
      <w:pPr>
        <w:spacing w:after="120"/>
        <w:ind w:left="1418" w:hanging="1418"/>
        <w:rPr>
          <w:sz w:val="20"/>
          <w:lang w:val="en-US"/>
        </w:rPr>
      </w:pPr>
      <w:r w:rsidRPr="007C161E">
        <w:rPr>
          <w:sz w:val="20"/>
          <w:lang w:val="en-GB"/>
        </w:rPr>
        <w:t>COCOM</w:t>
      </w:r>
      <w:r w:rsidRPr="007C161E">
        <w:rPr>
          <w:sz w:val="20"/>
          <w:lang w:val="en-US"/>
        </w:rPr>
        <w:tab/>
      </w:r>
      <w:r w:rsidRPr="007C161E">
        <w:rPr>
          <w:sz w:val="20"/>
          <w:lang w:val="en-GB"/>
        </w:rPr>
        <w:t xml:space="preserve">Joint Community Commission (for </w:t>
      </w:r>
      <w:smartTag w:uri="urn:schemas-microsoft-com:office:smarttags" w:element="place">
        <w:smartTag w:uri="urn:schemas-microsoft-com:office:smarttags" w:element="City">
          <w:r w:rsidRPr="007C161E">
            <w:rPr>
              <w:sz w:val="20"/>
              <w:lang w:val="en-GB"/>
            </w:rPr>
            <w:t>Brussels</w:t>
          </w:r>
        </w:smartTag>
      </w:smartTag>
      <w:r w:rsidRPr="007C161E">
        <w:rPr>
          <w:sz w:val="20"/>
          <w:lang w:val="en-GB"/>
        </w:rPr>
        <w:t>)</w:t>
      </w:r>
    </w:p>
    <w:p w:rsidR="00CB3532" w:rsidRPr="007C161E" w:rsidRDefault="00CB3532" w:rsidP="003A3ACD">
      <w:pPr>
        <w:spacing w:after="120"/>
        <w:ind w:left="1418" w:hanging="1418"/>
        <w:rPr>
          <w:sz w:val="20"/>
          <w:lang w:val="en-US"/>
        </w:rPr>
      </w:pPr>
      <w:r w:rsidRPr="007C161E">
        <w:rPr>
          <w:sz w:val="20"/>
          <w:lang w:val="en-GB"/>
        </w:rPr>
        <w:t>CODE</w:t>
      </w:r>
      <w:r w:rsidRPr="007C161E">
        <w:rPr>
          <w:sz w:val="20"/>
          <w:lang w:val="en-US"/>
        </w:rPr>
        <w:tab/>
      </w:r>
      <w:r w:rsidRPr="007C161E">
        <w:rPr>
          <w:sz w:val="20"/>
          <w:lang w:val="en-GB"/>
        </w:rPr>
        <w:t>Child rights coordination for NGOs</w:t>
      </w:r>
    </w:p>
    <w:p w:rsidR="00CB3532" w:rsidRPr="007C161E" w:rsidRDefault="00CB3532" w:rsidP="003A3ACD">
      <w:pPr>
        <w:spacing w:after="120"/>
        <w:ind w:left="1418" w:hanging="1418"/>
        <w:rPr>
          <w:sz w:val="20"/>
          <w:lang w:val="en-US"/>
        </w:rPr>
      </w:pPr>
      <w:r w:rsidRPr="007C161E">
        <w:rPr>
          <w:sz w:val="20"/>
          <w:lang w:val="en-GB"/>
        </w:rPr>
        <w:t>COO</w:t>
      </w:r>
      <w:r w:rsidRPr="007C161E">
        <w:rPr>
          <w:sz w:val="20"/>
          <w:lang w:val="en-US"/>
        </w:rPr>
        <w:tab/>
      </w:r>
      <w:r w:rsidRPr="007C161E">
        <w:rPr>
          <w:sz w:val="20"/>
          <w:lang w:val="en-GB"/>
        </w:rPr>
        <w:t>Observation and Guidance Centre</w:t>
      </w:r>
    </w:p>
    <w:p w:rsidR="00CB3532" w:rsidRPr="007C161E" w:rsidRDefault="00CB3532" w:rsidP="003A3ACD">
      <w:pPr>
        <w:spacing w:after="120"/>
        <w:ind w:left="1418" w:hanging="1418"/>
        <w:rPr>
          <w:sz w:val="20"/>
          <w:lang w:val="en-US"/>
        </w:rPr>
      </w:pPr>
      <w:r w:rsidRPr="007C161E">
        <w:rPr>
          <w:sz w:val="20"/>
          <w:lang w:val="en-GB"/>
        </w:rPr>
        <w:t>CRC</w:t>
      </w:r>
      <w:r w:rsidRPr="007C161E">
        <w:rPr>
          <w:sz w:val="20"/>
          <w:lang w:val="en-US"/>
        </w:rPr>
        <w:tab/>
      </w:r>
      <w:r w:rsidRPr="007C161E">
        <w:rPr>
          <w:sz w:val="20"/>
          <w:lang w:val="en-GB"/>
        </w:rPr>
        <w:t>International convention on the Rights of the Child (1989)</w:t>
      </w:r>
    </w:p>
    <w:p w:rsidR="00CB3532" w:rsidRPr="007C161E" w:rsidRDefault="00CB3532" w:rsidP="003A3ACD">
      <w:pPr>
        <w:spacing w:after="120"/>
        <w:ind w:left="1418" w:hanging="1418"/>
        <w:rPr>
          <w:sz w:val="20"/>
          <w:lang w:val="en-US"/>
        </w:rPr>
      </w:pPr>
      <w:r w:rsidRPr="007C161E">
        <w:rPr>
          <w:sz w:val="20"/>
          <w:lang w:val="en-GB"/>
        </w:rPr>
        <w:t>CSA</w:t>
      </w:r>
      <w:r w:rsidRPr="007C161E">
        <w:rPr>
          <w:sz w:val="20"/>
          <w:lang w:val="en-US"/>
        </w:rPr>
        <w:tab/>
      </w:r>
      <w:r w:rsidRPr="007C161E">
        <w:rPr>
          <w:sz w:val="20"/>
          <w:lang w:val="en-GB"/>
        </w:rPr>
        <w:t>Highe</w:t>
      </w:r>
      <w:r w:rsidR="00150C8B" w:rsidRPr="007C161E">
        <w:rPr>
          <w:sz w:val="20"/>
          <w:lang w:val="en-GB"/>
        </w:rPr>
        <w:t>r Broadcasting Council (French-speaking c</w:t>
      </w:r>
      <w:r w:rsidRPr="007C161E">
        <w:rPr>
          <w:sz w:val="20"/>
          <w:lang w:val="en-GB"/>
        </w:rPr>
        <w:t>ommunity)</w:t>
      </w:r>
    </w:p>
    <w:p w:rsidR="00CB3532" w:rsidRPr="007C161E" w:rsidRDefault="00CB3532" w:rsidP="003A3ACD">
      <w:pPr>
        <w:spacing w:after="120"/>
        <w:ind w:left="1418" w:hanging="1418"/>
        <w:rPr>
          <w:sz w:val="20"/>
          <w:lang w:val="en-US"/>
        </w:rPr>
      </w:pPr>
      <w:r w:rsidRPr="007C161E">
        <w:rPr>
          <w:sz w:val="20"/>
          <w:lang w:val="en-GB"/>
        </w:rPr>
        <w:t>CTB</w:t>
      </w:r>
      <w:r w:rsidRPr="007C161E">
        <w:rPr>
          <w:sz w:val="20"/>
          <w:lang w:val="en-US"/>
        </w:rPr>
        <w:tab/>
      </w:r>
      <w:r w:rsidRPr="007C161E">
        <w:rPr>
          <w:sz w:val="20"/>
          <w:lang w:val="en-GB"/>
        </w:rPr>
        <w:t>Coopération technique belge (implementing agency for Belgian development cooperation)</w:t>
      </w:r>
    </w:p>
    <w:p w:rsidR="00CB3532" w:rsidRPr="007C161E" w:rsidRDefault="00CB3532" w:rsidP="003A3ACD">
      <w:pPr>
        <w:spacing w:after="120"/>
        <w:ind w:left="1418" w:hanging="1418"/>
        <w:rPr>
          <w:sz w:val="20"/>
          <w:lang w:val="en-US"/>
        </w:rPr>
      </w:pPr>
      <w:r w:rsidRPr="007C161E">
        <w:rPr>
          <w:sz w:val="20"/>
          <w:lang w:val="en-GB"/>
        </w:rPr>
        <w:t>DGCD</w:t>
      </w:r>
      <w:r w:rsidRPr="007C161E">
        <w:rPr>
          <w:sz w:val="20"/>
          <w:lang w:val="en-US"/>
        </w:rPr>
        <w:tab/>
      </w:r>
      <w:r w:rsidRPr="007C161E">
        <w:rPr>
          <w:sz w:val="20"/>
          <w:lang w:val="en-GB"/>
        </w:rPr>
        <w:t>Directorate-General for Cooperation and Development</w:t>
      </w:r>
    </w:p>
    <w:p w:rsidR="00CB3532" w:rsidRPr="007C161E" w:rsidRDefault="00CB3532" w:rsidP="003A3ACD">
      <w:pPr>
        <w:spacing w:after="120"/>
        <w:ind w:left="1418" w:hanging="1418"/>
        <w:rPr>
          <w:sz w:val="20"/>
          <w:lang w:val="en-US"/>
        </w:rPr>
      </w:pPr>
      <w:r w:rsidRPr="007C161E">
        <w:rPr>
          <w:sz w:val="20"/>
          <w:lang w:val="en-GB"/>
        </w:rPr>
        <w:t>DRC</w:t>
      </w:r>
      <w:r w:rsidRPr="007C161E">
        <w:rPr>
          <w:sz w:val="20"/>
          <w:lang w:val="en-US"/>
        </w:rPr>
        <w:tab/>
      </w:r>
      <w:smartTag w:uri="urn:schemas-microsoft-com:office:smarttags" w:element="place">
        <w:smartTag w:uri="urn:schemas-microsoft-com:office:smarttags" w:element="country-region">
          <w:r w:rsidRPr="007C161E">
            <w:rPr>
              <w:sz w:val="20"/>
              <w:lang w:val="en-GB"/>
            </w:rPr>
            <w:t>Democratic Republic of the Congo</w:t>
          </w:r>
        </w:smartTag>
      </w:smartTag>
    </w:p>
    <w:p w:rsidR="00CB3532" w:rsidRPr="007C161E" w:rsidRDefault="00CB3532" w:rsidP="003A3ACD">
      <w:pPr>
        <w:spacing w:after="120"/>
        <w:ind w:left="1418" w:hanging="1418"/>
        <w:rPr>
          <w:sz w:val="20"/>
          <w:lang w:val="en-GB"/>
        </w:rPr>
      </w:pPr>
      <w:r w:rsidRPr="007C161E">
        <w:rPr>
          <w:sz w:val="20"/>
          <w:lang w:val="en-GB"/>
        </w:rPr>
        <w:t>ECPAT</w:t>
      </w:r>
      <w:r w:rsidRPr="007C161E">
        <w:rPr>
          <w:sz w:val="20"/>
          <w:lang w:val="en-GB"/>
        </w:rPr>
        <w:tab/>
        <w:t>End Child Prostitution, Child Pornography and Trafficking of Children for Sexual Purposes</w:t>
      </w:r>
    </w:p>
    <w:p w:rsidR="00CB3532" w:rsidRPr="007C161E" w:rsidRDefault="00CB3532" w:rsidP="003A3ACD">
      <w:pPr>
        <w:spacing w:after="120"/>
        <w:ind w:left="1418" w:hanging="1418"/>
        <w:rPr>
          <w:sz w:val="20"/>
          <w:lang w:val="en-US"/>
        </w:rPr>
      </w:pPr>
      <w:r w:rsidRPr="007C161E">
        <w:rPr>
          <w:sz w:val="20"/>
          <w:lang w:val="en-GB"/>
        </w:rPr>
        <w:t>ERF</w:t>
      </w:r>
      <w:r w:rsidRPr="007C161E">
        <w:rPr>
          <w:sz w:val="20"/>
          <w:lang w:val="en-US"/>
        </w:rPr>
        <w:tab/>
      </w:r>
      <w:r w:rsidRPr="007C161E">
        <w:rPr>
          <w:sz w:val="20"/>
          <w:lang w:val="en-GB"/>
        </w:rPr>
        <w:t>European Refugee Fund</w:t>
      </w:r>
    </w:p>
    <w:p w:rsidR="00CB3532" w:rsidRPr="007C161E" w:rsidRDefault="00CB3532" w:rsidP="003A3ACD">
      <w:pPr>
        <w:spacing w:after="120"/>
        <w:ind w:left="1418" w:hanging="1418"/>
        <w:rPr>
          <w:sz w:val="20"/>
          <w:lang w:val="en-US"/>
        </w:rPr>
      </w:pPr>
      <w:r w:rsidRPr="007C161E">
        <w:rPr>
          <w:sz w:val="20"/>
          <w:lang w:val="en-GB"/>
        </w:rPr>
        <w:t>FCCU</w:t>
      </w:r>
      <w:r w:rsidRPr="007C161E">
        <w:rPr>
          <w:sz w:val="20"/>
          <w:lang w:val="en-US"/>
        </w:rPr>
        <w:tab/>
      </w:r>
      <w:r w:rsidRPr="007C161E">
        <w:rPr>
          <w:sz w:val="20"/>
          <w:lang w:val="en-GB"/>
        </w:rPr>
        <w:t>Federal Computer Crime Unit</w:t>
      </w:r>
    </w:p>
    <w:p w:rsidR="00CB3532" w:rsidRPr="007C161E" w:rsidRDefault="00CB3532" w:rsidP="003A3ACD">
      <w:pPr>
        <w:spacing w:after="120"/>
        <w:ind w:left="1418" w:hanging="1418"/>
        <w:rPr>
          <w:sz w:val="20"/>
          <w:lang w:val="en-US"/>
        </w:rPr>
      </w:pPr>
      <w:r w:rsidRPr="007C161E">
        <w:rPr>
          <w:sz w:val="20"/>
          <w:lang w:val="en-GB"/>
        </w:rPr>
        <w:t>Fedasil</w:t>
      </w:r>
      <w:r w:rsidRPr="007C161E">
        <w:rPr>
          <w:sz w:val="20"/>
          <w:lang w:val="en-US"/>
        </w:rPr>
        <w:tab/>
      </w:r>
      <w:r w:rsidRPr="007C161E">
        <w:rPr>
          <w:sz w:val="20"/>
          <w:lang w:val="en-GB"/>
        </w:rPr>
        <w:t xml:space="preserve">Federal agency for receiving asylum seekers in </w:t>
      </w:r>
      <w:smartTag w:uri="urn:schemas-microsoft-com:office:smarttags" w:element="place">
        <w:smartTag w:uri="urn:schemas-microsoft-com:office:smarttags" w:element="country-region">
          <w:r w:rsidRPr="007C161E">
            <w:rPr>
              <w:sz w:val="20"/>
              <w:lang w:val="en-GB"/>
            </w:rPr>
            <w:t>Belgium</w:t>
          </w:r>
        </w:smartTag>
      </w:smartTag>
    </w:p>
    <w:p w:rsidR="00CB3532" w:rsidRPr="007C161E" w:rsidRDefault="00CB3532" w:rsidP="003A3ACD">
      <w:pPr>
        <w:spacing w:after="120"/>
        <w:ind w:left="1418" w:hanging="1418"/>
        <w:rPr>
          <w:sz w:val="20"/>
          <w:lang w:val="en-US"/>
        </w:rPr>
      </w:pPr>
      <w:r w:rsidRPr="007C161E">
        <w:rPr>
          <w:sz w:val="20"/>
          <w:lang w:val="en-GB"/>
        </w:rPr>
        <w:t>FPS</w:t>
      </w:r>
      <w:r w:rsidRPr="007C161E">
        <w:rPr>
          <w:sz w:val="20"/>
          <w:lang w:val="en-US"/>
        </w:rPr>
        <w:tab/>
      </w:r>
      <w:r w:rsidRPr="007C161E">
        <w:rPr>
          <w:sz w:val="20"/>
          <w:lang w:val="en-GB"/>
        </w:rPr>
        <w:t>Federal Public Service (Federal Ministry)</w:t>
      </w:r>
    </w:p>
    <w:p w:rsidR="00CB3532" w:rsidRPr="007C161E" w:rsidRDefault="00CB3532" w:rsidP="003A3ACD">
      <w:pPr>
        <w:spacing w:after="120"/>
        <w:ind w:left="1418" w:hanging="1418"/>
        <w:rPr>
          <w:sz w:val="20"/>
          <w:lang w:val="en-US"/>
        </w:rPr>
      </w:pPr>
      <w:r w:rsidRPr="007C161E">
        <w:rPr>
          <w:sz w:val="20"/>
          <w:lang w:val="en-GB"/>
        </w:rPr>
        <w:t>ICT</w:t>
      </w:r>
      <w:r w:rsidRPr="007C161E">
        <w:rPr>
          <w:sz w:val="20"/>
          <w:lang w:val="en-US"/>
        </w:rPr>
        <w:tab/>
      </w:r>
      <w:r w:rsidRPr="007C161E">
        <w:rPr>
          <w:sz w:val="20"/>
          <w:lang w:val="en-GB"/>
        </w:rPr>
        <w:t>Information and Communications Technology</w:t>
      </w:r>
    </w:p>
    <w:p w:rsidR="00CB3532" w:rsidRPr="007C161E" w:rsidRDefault="00CB3532" w:rsidP="003A3ACD">
      <w:pPr>
        <w:spacing w:after="120"/>
        <w:ind w:left="1418" w:hanging="1418"/>
        <w:rPr>
          <w:sz w:val="20"/>
          <w:lang w:val="en-US"/>
        </w:rPr>
      </w:pPr>
      <w:r w:rsidRPr="007C161E">
        <w:rPr>
          <w:sz w:val="20"/>
          <w:lang w:val="en-GB"/>
        </w:rPr>
        <w:t>ILO</w:t>
      </w:r>
      <w:r w:rsidRPr="007C161E">
        <w:rPr>
          <w:sz w:val="20"/>
          <w:lang w:val="en-US"/>
        </w:rPr>
        <w:tab/>
      </w:r>
      <w:r w:rsidRPr="007C161E">
        <w:rPr>
          <w:sz w:val="20"/>
          <w:lang w:val="en-GB"/>
        </w:rPr>
        <w:t>International Labour Organization</w:t>
      </w:r>
    </w:p>
    <w:p w:rsidR="00CB3532" w:rsidRPr="007C161E" w:rsidRDefault="00CB3532" w:rsidP="003A3ACD">
      <w:pPr>
        <w:spacing w:after="120"/>
        <w:ind w:left="1418" w:hanging="1418"/>
        <w:rPr>
          <w:sz w:val="20"/>
          <w:lang w:val="en-US"/>
        </w:rPr>
      </w:pPr>
      <w:r w:rsidRPr="007C161E">
        <w:rPr>
          <w:sz w:val="20"/>
          <w:lang w:val="en-GB"/>
        </w:rPr>
        <w:t>INAMI</w:t>
      </w:r>
      <w:r w:rsidRPr="007C161E">
        <w:rPr>
          <w:sz w:val="20"/>
          <w:lang w:val="en-US"/>
        </w:rPr>
        <w:tab/>
      </w:r>
      <w:r w:rsidRPr="007C161E">
        <w:rPr>
          <w:sz w:val="20"/>
          <w:lang w:val="en-GB"/>
        </w:rPr>
        <w:t xml:space="preserve">National Sickness and Invalidity </w:t>
      </w:r>
      <w:r w:rsidR="008346FC" w:rsidRPr="007C161E">
        <w:rPr>
          <w:sz w:val="20"/>
          <w:lang w:val="en-GB"/>
        </w:rPr>
        <w:t>Insurance</w:t>
      </w:r>
      <w:r w:rsidRPr="007C161E">
        <w:rPr>
          <w:sz w:val="20"/>
          <w:lang w:val="en-GB"/>
        </w:rPr>
        <w:t xml:space="preserve"> Institute</w:t>
      </w:r>
    </w:p>
    <w:p w:rsidR="00CB3532" w:rsidRPr="007C161E" w:rsidRDefault="00CB3532" w:rsidP="003A3ACD">
      <w:pPr>
        <w:spacing w:after="120"/>
        <w:ind w:left="1418" w:hanging="1418"/>
        <w:rPr>
          <w:sz w:val="20"/>
          <w:lang w:val="en-US"/>
        </w:rPr>
      </w:pPr>
      <w:r w:rsidRPr="007C161E">
        <w:rPr>
          <w:sz w:val="20"/>
          <w:lang w:val="en-GB"/>
        </w:rPr>
        <w:t>IOM</w:t>
      </w:r>
      <w:r w:rsidRPr="007C161E">
        <w:rPr>
          <w:sz w:val="20"/>
          <w:lang w:val="en-US"/>
        </w:rPr>
        <w:tab/>
      </w:r>
      <w:r w:rsidRPr="007C161E">
        <w:rPr>
          <w:sz w:val="20"/>
          <w:lang w:val="en-GB"/>
        </w:rPr>
        <w:t>International Organisation for Migration</w:t>
      </w:r>
    </w:p>
    <w:p w:rsidR="00CB3532" w:rsidRPr="007C161E" w:rsidRDefault="00CB3532" w:rsidP="003A3ACD">
      <w:pPr>
        <w:spacing w:after="120"/>
        <w:ind w:left="1418" w:hanging="1418"/>
        <w:rPr>
          <w:sz w:val="20"/>
          <w:lang w:val="en-US"/>
        </w:rPr>
      </w:pPr>
      <w:r w:rsidRPr="007C161E">
        <w:rPr>
          <w:sz w:val="20"/>
          <w:lang w:val="en-GB"/>
        </w:rPr>
        <w:t>ISPA</w:t>
      </w:r>
      <w:r w:rsidRPr="007C161E">
        <w:rPr>
          <w:sz w:val="20"/>
          <w:lang w:val="en-US"/>
        </w:rPr>
        <w:tab/>
      </w:r>
      <w:r w:rsidRPr="007C161E">
        <w:rPr>
          <w:sz w:val="20"/>
          <w:lang w:val="en-GB"/>
        </w:rPr>
        <w:t>Internet Service Providers Association</w:t>
      </w:r>
    </w:p>
    <w:p w:rsidR="00CB3532" w:rsidRPr="007C161E" w:rsidRDefault="00CB3532" w:rsidP="003A3ACD">
      <w:pPr>
        <w:spacing w:after="120"/>
        <w:ind w:left="1418" w:hanging="1418"/>
        <w:rPr>
          <w:sz w:val="20"/>
          <w:lang w:val="en-US"/>
        </w:rPr>
      </w:pPr>
      <w:r w:rsidRPr="007C161E">
        <w:rPr>
          <w:sz w:val="20"/>
          <w:lang w:val="en-GB"/>
        </w:rPr>
        <w:t>K&amp;G</w:t>
      </w:r>
      <w:r w:rsidRPr="007C161E">
        <w:rPr>
          <w:sz w:val="20"/>
          <w:lang w:val="en-US"/>
        </w:rPr>
        <w:tab/>
      </w:r>
      <w:r w:rsidR="00C054BA" w:rsidRPr="007C161E">
        <w:rPr>
          <w:sz w:val="20"/>
          <w:lang w:val="en-GB"/>
        </w:rPr>
        <w:t>Kind en Gezin (Flemish c</w:t>
      </w:r>
      <w:r w:rsidRPr="007C161E">
        <w:rPr>
          <w:sz w:val="20"/>
          <w:lang w:val="en-GB"/>
        </w:rPr>
        <w:t>ommunity − equivalent of the ONE)</w:t>
      </w:r>
    </w:p>
    <w:p w:rsidR="00CB3532" w:rsidRPr="007C161E" w:rsidRDefault="00CB3532" w:rsidP="003A3ACD">
      <w:pPr>
        <w:spacing w:after="120"/>
        <w:ind w:left="1418" w:hanging="1418"/>
        <w:rPr>
          <w:sz w:val="20"/>
          <w:lang w:val="en-US"/>
        </w:rPr>
      </w:pPr>
      <w:r w:rsidRPr="007C161E">
        <w:rPr>
          <w:sz w:val="20"/>
          <w:lang w:val="en-GB"/>
        </w:rPr>
        <w:t>KJT</w:t>
      </w:r>
      <w:r w:rsidRPr="007C161E">
        <w:rPr>
          <w:sz w:val="20"/>
          <w:lang w:val="en-US"/>
        </w:rPr>
        <w:tab/>
      </w:r>
      <w:r w:rsidRPr="007C161E">
        <w:rPr>
          <w:sz w:val="20"/>
          <w:lang w:val="en-GB"/>
        </w:rPr>
        <w:t>Kinder − en Jongerentelefoon (</w:t>
      </w:r>
      <w:r w:rsidR="00C054BA" w:rsidRPr="007C161E">
        <w:rPr>
          <w:sz w:val="20"/>
          <w:lang w:val="en-GB"/>
        </w:rPr>
        <w:t>Flemish community</w:t>
      </w:r>
      <w:r w:rsidRPr="007C161E">
        <w:rPr>
          <w:sz w:val="20"/>
          <w:lang w:val="en-GB"/>
        </w:rPr>
        <w:t xml:space="preserve"> – </w:t>
      </w:r>
      <w:r w:rsidR="00B2646A" w:rsidRPr="007C161E">
        <w:rPr>
          <w:sz w:val="20"/>
          <w:lang w:val="en-GB"/>
        </w:rPr>
        <w:t>equivalent</w:t>
      </w:r>
      <w:r w:rsidRPr="007C161E">
        <w:rPr>
          <w:sz w:val="20"/>
          <w:lang w:val="en-GB"/>
        </w:rPr>
        <w:t xml:space="preserve"> of “écoute-enfants”)</w:t>
      </w:r>
    </w:p>
    <w:p w:rsidR="00CB3532" w:rsidRPr="007C161E" w:rsidRDefault="00CB3532" w:rsidP="003A3ACD">
      <w:pPr>
        <w:spacing w:after="120"/>
        <w:ind w:left="1418" w:hanging="1418"/>
        <w:rPr>
          <w:sz w:val="20"/>
          <w:lang w:val="en-US"/>
        </w:rPr>
      </w:pPr>
      <w:r w:rsidRPr="007C161E">
        <w:rPr>
          <w:sz w:val="20"/>
          <w:lang w:val="en-GB"/>
        </w:rPr>
        <w:t>MB</w:t>
      </w:r>
      <w:r w:rsidRPr="007C161E">
        <w:rPr>
          <w:sz w:val="20"/>
          <w:lang w:val="en-US"/>
        </w:rPr>
        <w:tab/>
      </w:r>
      <w:r w:rsidRPr="007C161E">
        <w:rPr>
          <w:sz w:val="20"/>
          <w:lang w:val="en-GB"/>
        </w:rPr>
        <w:t>Moniteur Belge (Official Government Gazette)</w:t>
      </w:r>
    </w:p>
    <w:p w:rsidR="00CB3532" w:rsidRPr="007C161E" w:rsidRDefault="00CB3532" w:rsidP="003A3ACD">
      <w:pPr>
        <w:spacing w:after="120"/>
        <w:ind w:left="1418" w:hanging="1418"/>
        <w:rPr>
          <w:sz w:val="20"/>
          <w:lang w:val="en-US"/>
        </w:rPr>
      </w:pPr>
      <w:r w:rsidRPr="007C161E">
        <w:rPr>
          <w:sz w:val="20"/>
          <w:lang w:val="en-GB"/>
        </w:rPr>
        <w:t>MENA</w:t>
      </w:r>
      <w:r w:rsidRPr="007C161E">
        <w:rPr>
          <w:sz w:val="20"/>
          <w:lang w:val="en-US"/>
        </w:rPr>
        <w:tab/>
      </w:r>
      <w:r w:rsidRPr="007C161E">
        <w:rPr>
          <w:sz w:val="20"/>
          <w:lang w:val="en-GB"/>
        </w:rPr>
        <w:t>Unaccompanied minor</w:t>
      </w:r>
    </w:p>
    <w:p w:rsidR="00CB3532" w:rsidRPr="007C161E" w:rsidRDefault="00CB3532" w:rsidP="003A3ACD">
      <w:pPr>
        <w:spacing w:after="120"/>
        <w:ind w:left="1418" w:hanging="1418"/>
        <w:rPr>
          <w:sz w:val="20"/>
          <w:lang w:val="en-US"/>
        </w:rPr>
      </w:pPr>
      <w:r w:rsidRPr="007C161E">
        <w:rPr>
          <w:sz w:val="20"/>
          <w:lang w:val="en-GB"/>
        </w:rPr>
        <w:t>NGO</w:t>
      </w:r>
      <w:r w:rsidRPr="007C161E">
        <w:rPr>
          <w:sz w:val="20"/>
          <w:lang w:val="en-US"/>
        </w:rPr>
        <w:tab/>
      </w:r>
      <w:r w:rsidRPr="007C161E">
        <w:rPr>
          <w:sz w:val="20"/>
          <w:lang w:val="en-GB"/>
        </w:rPr>
        <w:t>Non-governmental organization</w:t>
      </w:r>
    </w:p>
    <w:p w:rsidR="00CB3532" w:rsidRPr="007C161E" w:rsidRDefault="00CB3532" w:rsidP="003A3ACD">
      <w:pPr>
        <w:spacing w:after="120"/>
        <w:ind w:left="1418" w:hanging="1418"/>
        <w:rPr>
          <w:sz w:val="20"/>
          <w:lang w:val="en-US"/>
        </w:rPr>
      </w:pPr>
      <w:r w:rsidRPr="007C161E">
        <w:rPr>
          <w:sz w:val="20"/>
          <w:lang w:val="en-GB"/>
        </w:rPr>
        <w:t>OE</w:t>
      </w:r>
      <w:r w:rsidRPr="007C161E">
        <w:rPr>
          <w:sz w:val="20"/>
          <w:lang w:val="en-US"/>
        </w:rPr>
        <w:tab/>
      </w:r>
      <w:r w:rsidRPr="007C161E">
        <w:rPr>
          <w:sz w:val="20"/>
          <w:lang w:val="en-GB"/>
        </w:rPr>
        <w:t>Aliens Office</w:t>
      </w:r>
    </w:p>
    <w:p w:rsidR="00CB3532" w:rsidRPr="007C161E" w:rsidRDefault="00CB3532" w:rsidP="003A3ACD">
      <w:pPr>
        <w:spacing w:after="120"/>
        <w:ind w:left="1418" w:hanging="1418"/>
        <w:rPr>
          <w:sz w:val="20"/>
          <w:lang w:val="en-US"/>
        </w:rPr>
      </w:pPr>
      <w:r w:rsidRPr="007C161E">
        <w:rPr>
          <w:sz w:val="20"/>
          <w:lang w:val="en-GB"/>
        </w:rPr>
        <w:t>OEJAJ</w:t>
      </w:r>
      <w:r w:rsidRPr="007C161E">
        <w:rPr>
          <w:sz w:val="20"/>
          <w:lang w:val="en-US"/>
        </w:rPr>
        <w:tab/>
      </w:r>
      <w:r w:rsidRPr="007C161E">
        <w:rPr>
          <w:sz w:val="20"/>
          <w:lang w:val="en-GB"/>
        </w:rPr>
        <w:t>Observatory on Children, Youth and Assistance</w:t>
      </w:r>
      <w:r w:rsidR="00150C8B" w:rsidRPr="007C161E">
        <w:rPr>
          <w:sz w:val="20"/>
          <w:lang w:val="en-GB"/>
        </w:rPr>
        <w:t xml:space="preserve"> to Young People of the French-speaking c</w:t>
      </w:r>
      <w:r w:rsidRPr="007C161E">
        <w:rPr>
          <w:sz w:val="20"/>
          <w:lang w:val="en-GB"/>
        </w:rPr>
        <w:t>ommunity</w:t>
      </w:r>
    </w:p>
    <w:p w:rsidR="00CB3532" w:rsidRPr="007C161E" w:rsidRDefault="00CB3532" w:rsidP="003A3ACD">
      <w:pPr>
        <w:spacing w:after="120"/>
        <w:ind w:left="1418" w:hanging="1418"/>
        <w:rPr>
          <w:sz w:val="20"/>
          <w:lang w:val="en-US"/>
        </w:rPr>
      </w:pPr>
      <w:r w:rsidRPr="007C161E">
        <w:rPr>
          <w:sz w:val="20"/>
          <w:lang w:val="en-GB"/>
        </w:rPr>
        <w:t>ONE</w:t>
      </w:r>
      <w:r w:rsidRPr="007C161E">
        <w:rPr>
          <w:sz w:val="20"/>
          <w:lang w:val="en-US"/>
        </w:rPr>
        <w:tab/>
      </w:r>
      <w:r w:rsidRPr="007C161E">
        <w:rPr>
          <w:sz w:val="20"/>
          <w:lang w:val="en-GB"/>
        </w:rPr>
        <w:t>Office de la naissance et de l’enfance (Birth</w:t>
      </w:r>
      <w:r w:rsidR="00150C8B" w:rsidRPr="007C161E">
        <w:rPr>
          <w:sz w:val="20"/>
          <w:lang w:val="en-GB"/>
        </w:rPr>
        <w:t>s and Children Office – French-speaking c</w:t>
      </w:r>
      <w:r w:rsidRPr="007C161E">
        <w:rPr>
          <w:sz w:val="20"/>
          <w:lang w:val="en-GB"/>
        </w:rPr>
        <w:t>ommunity − equivalent of Kind &amp; Gezin)</w:t>
      </w:r>
    </w:p>
    <w:p w:rsidR="00CB3532" w:rsidRPr="007C161E" w:rsidRDefault="00CB3532" w:rsidP="003A3ACD">
      <w:pPr>
        <w:spacing w:after="120"/>
        <w:ind w:left="1418" w:hanging="1418"/>
        <w:rPr>
          <w:sz w:val="20"/>
          <w:lang w:val="en-US"/>
        </w:rPr>
      </w:pPr>
      <w:r w:rsidRPr="007C161E">
        <w:rPr>
          <w:sz w:val="20"/>
          <w:lang w:val="en-GB"/>
        </w:rPr>
        <w:t>OSBJ</w:t>
      </w:r>
      <w:r w:rsidRPr="007C161E">
        <w:rPr>
          <w:sz w:val="20"/>
          <w:lang w:val="en-US"/>
        </w:rPr>
        <w:tab/>
      </w:r>
      <w:r w:rsidRPr="007C161E">
        <w:rPr>
          <w:sz w:val="20"/>
          <w:lang w:val="en-GB"/>
        </w:rPr>
        <w:t>Ondersteuningsstructuur voor bijzondere jeugdbijstand (</w:t>
      </w:r>
      <w:r w:rsidR="00C054BA" w:rsidRPr="007C161E">
        <w:rPr>
          <w:sz w:val="20"/>
          <w:lang w:val="en-GB"/>
        </w:rPr>
        <w:t>Flemish community</w:t>
      </w:r>
      <w:r w:rsidRPr="007C161E">
        <w:rPr>
          <w:sz w:val="20"/>
          <w:lang w:val="en-GB"/>
        </w:rPr>
        <w:t xml:space="preserve"> – Youth protection support agency)</w:t>
      </w:r>
    </w:p>
    <w:p w:rsidR="00CB3532" w:rsidRPr="007C161E" w:rsidRDefault="00CB3532" w:rsidP="003A3ACD">
      <w:pPr>
        <w:spacing w:after="120"/>
        <w:ind w:left="1418" w:hanging="1418"/>
        <w:rPr>
          <w:sz w:val="20"/>
          <w:lang w:val="en-US"/>
        </w:rPr>
      </w:pPr>
      <w:r w:rsidRPr="007C161E">
        <w:rPr>
          <w:sz w:val="20"/>
          <w:lang w:val="en-GB"/>
        </w:rPr>
        <w:t>OSCE</w:t>
      </w:r>
      <w:r w:rsidRPr="007C161E">
        <w:rPr>
          <w:sz w:val="20"/>
          <w:lang w:val="en-US"/>
        </w:rPr>
        <w:tab/>
      </w:r>
      <w:r w:rsidRPr="007C161E">
        <w:rPr>
          <w:sz w:val="20"/>
          <w:lang w:val="en-GB"/>
        </w:rPr>
        <w:t xml:space="preserve">Organization on Security and Cooperation in </w:t>
      </w:r>
      <w:smartTag w:uri="urn:schemas-microsoft-com:office:smarttags" w:element="place">
        <w:r w:rsidRPr="007C161E">
          <w:rPr>
            <w:sz w:val="20"/>
            <w:lang w:val="en-GB"/>
          </w:rPr>
          <w:t>Europe</w:t>
        </w:r>
      </w:smartTag>
    </w:p>
    <w:p w:rsidR="00CB3532" w:rsidRPr="007C161E" w:rsidRDefault="00CB3532" w:rsidP="003A3ACD">
      <w:pPr>
        <w:spacing w:after="120"/>
        <w:ind w:left="1418" w:hanging="1418"/>
        <w:rPr>
          <w:sz w:val="20"/>
          <w:lang w:val="en-US"/>
        </w:rPr>
      </w:pPr>
      <w:r w:rsidRPr="007C161E">
        <w:rPr>
          <w:sz w:val="20"/>
          <w:lang w:val="en-GB"/>
        </w:rPr>
        <w:t>PV</w:t>
      </w:r>
      <w:r w:rsidRPr="007C161E">
        <w:rPr>
          <w:sz w:val="20"/>
          <w:lang w:val="en-US"/>
        </w:rPr>
        <w:tab/>
      </w:r>
      <w:r w:rsidRPr="007C161E">
        <w:rPr>
          <w:sz w:val="20"/>
          <w:lang w:val="en-GB"/>
        </w:rPr>
        <w:t>Summary record</w:t>
      </w:r>
    </w:p>
    <w:p w:rsidR="00CB3532" w:rsidRPr="007C161E" w:rsidRDefault="00CB3532" w:rsidP="003A3ACD">
      <w:pPr>
        <w:spacing w:after="120"/>
        <w:ind w:left="1418" w:hanging="1418"/>
        <w:rPr>
          <w:sz w:val="20"/>
          <w:lang w:val="en-US"/>
        </w:rPr>
      </w:pPr>
      <w:r w:rsidRPr="007C161E">
        <w:rPr>
          <w:sz w:val="20"/>
          <w:lang w:val="en-GB"/>
        </w:rPr>
        <w:t>RIE</w:t>
      </w:r>
      <w:r w:rsidRPr="007C161E">
        <w:rPr>
          <w:sz w:val="20"/>
          <w:lang w:val="en-US"/>
        </w:rPr>
        <w:tab/>
      </w:r>
      <w:r w:rsidRPr="007C161E">
        <w:rPr>
          <w:sz w:val="20"/>
          <w:lang w:val="en-GB"/>
        </w:rPr>
        <w:t>Child Impact Report (</w:t>
      </w:r>
      <w:r w:rsidR="00C054BA" w:rsidRPr="007C161E">
        <w:rPr>
          <w:sz w:val="20"/>
          <w:lang w:val="en-GB"/>
        </w:rPr>
        <w:t>Flemish community</w:t>
      </w:r>
      <w:r w:rsidRPr="007C161E">
        <w:rPr>
          <w:sz w:val="20"/>
          <w:lang w:val="en-GB"/>
        </w:rPr>
        <w:t xml:space="preserve"> − KER)</w:t>
      </w:r>
    </w:p>
    <w:p w:rsidR="00CB3532" w:rsidRPr="007C161E" w:rsidRDefault="00CB3532" w:rsidP="003A3ACD">
      <w:pPr>
        <w:spacing w:after="120"/>
        <w:ind w:left="1418" w:hanging="1418"/>
        <w:rPr>
          <w:sz w:val="20"/>
          <w:lang w:val="en-US"/>
        </w:rPr>
      </w:pPr>
      <w:r w:rsidRPr="007C161E">
        <w:rPr>
          <w:sz w:val="20"/>
          <w:lang w:val="en-GB"/>
        </w:rPr>
        <w:t>RTBF</w:t>
      </w:r>
      <w:r w:rsidRPr="007C161E">
        <w:rPr>
          <w:sz w:val="20"/>
          <w:lang w:val="en-US"/>
        </w:rPr>
        <w:tab/>
      </w:r>
      <w:r w:rsidRPr="007C161E">
        <w:rPr>
          <w:sz w:val="20"/>
          <w:lang w:val="en-GB"/>
        </w:rPr>
        <w:t>Radio-télévi</w:t>
      </w:r>
      <w:r w:rsidR="00150C8B" w:rsidRPr="007C161E">
        <w:rPr>
          <w:sz w:val="20"/>
          <w:lang w:val="en-GB"/>
        </w:rPr>
        <w:t>sion belge francophone (French-s</w:t>
      </w:r>
      <w:r w:rsidRPr="007C161E">
        <w:rPr>
          <w:sz w:val="20"/>
          <w:lang w:val="en-GB"/>
        </w:rPr>
        <w:t>peaking Belgian</w:t>
      </w:r>
      <w:r w:rsidR="00150C8B" w:rsidRPr="007C161E">
        <w:rPr>
          <w:sz w:val="20"/>
          <w:lang w:val="en-GB"/>
        </w:rPr>
        <w:t xml:space="preserve"> Radio and Television – French-speaking c</w:t>
      </w:r>
      <w:r w:rsidRPr="007C161E">
        <w:rPr>
          <w:sz w:val="20"/>
          <w:lang w:val="en-GB"/>
        </w:rPr>
        <w:t>ommunity)</w:t>
      </w:r>
    </w:p>
    <w:p w:rsidR="00CB3532" w:rsidRPr="007C161E" w:rsidRDefault="00CB3532" w:rsidP="003A3ACD">
      <w:pPr>
        <w:spacing w:after="120"/>
        <w:ind w:left="1418" w:hanging="1418"/>
        <w:rPr>
          <w:sz w:val="20"/>
          <w:lang w:val="en-US"/>
        </w:rPr>
      </w:pPr>
      <w:r w:rsidRPr="007C161E">
        <w:rPr>
          <w:sz w:val="20"/>
          <w:lang w:val="en-GB"/>
        </w:rPr>
        <w:t>SAJ</w:t>
      </w:r>
      <w:r w:rsidRPr="007C161E">
        <w:rPr>
          <w:sz w:val="20"/>
          <w:lang w:val="en-US"/>
        </w:rPr>
        <w:tab/>
      </w:r>
      <w:r w:rsidR="00150C8B" w:rsidRPr="007C161E">
        <w:rPr>
          <w:sz w:val="20"/>
          <w:lang w:val="en-GB"/>
        </w:rPr>
        <w:t>Youth Care Service (French-speaking c</w:t>
      </w:r>
      <w:r w:rsidRPr="007C161E">
        <w:rPr>
          <w:sz w:val="20"/>
          <w:lang w:val="en-GB"/>
        </w:rPr>
        <w:t>ommunity)</w:t>
      </w:r>
    </w:p>
    <w:p w:rsidR="00CB3532" w:rsidRPr="007C161E" w:rsidRDefault="00CB3532" w:rsidP="003A3ACD">
      <w:pPr>
        <w:spacing w:after="120"/>
        <w:ind w:left="1418" w:hanging="1418"/>
        <w:rPr>
          <w:sz w:val="20"/>
          <w:lang w:val="en-US"/>
        </w:rPr>
      </w:pPr>
      <w:r w:rsidRPr="007C161E">
        <w:rPr>
          <w:sz w:val="20"/>
          <w:lang w:val="en-GB"/>
        </w:rPr>
        <w:t>SDJ</w:t>
      </w:r>
      <w:r w:rsidRPr="007C161E">
        <w:rPr>
          <w:sz w:val="20"/>
          <w:lang w:val="en-US"/>
        </w:rPr>
        <w:tab/>
      </w:r>
      <w:r w:rsidRPr="007C161E">
        <w:rPr>
          <w:sz w:val="20"/>
          <w:lang w:val="en-GB"/>
        </w:rPr>
        <w:t>Youth legal service</w:t>
      </w:r>
    </w:p>
    <w:p w:rsidR="00CB3532" w:rsidRPr="007C161E" w:rsidRDefault="00CB3532" w:rsidP="003A3ACD">
      <w:pPr>
        <w:spacing w:after="120"/>
        <w:ind w:left="1418" w:hanging="1418"/>
        <w:rPr>
          <w:sz w:val="20"/>
          <w:lang w:val="en-US"/>
        </w:rPr>
      </w:pPr>
      <w:r w:rsidRPr="007C161E">
        <w:rPr>
          <w:sz w:val="20"/>
          <w:lang w:val="en-GB"/>
        </w:rPr>
        <w:t>SPC</w:t>
      </w:r>
      <w:r w:rsidRPr="007C161E">
        <w:rPr>
          <w:sz w:val="20"/>
          <w:lang w:val="en-US"/>
        </w:rPr>
        <w:tab/>
      </w:r>
      <w:r w:rsidRPr="007C161E">
        <w:rPr>
          <w:sz w:val="20"/>
          <w:lang w:val="en-GB"/>
        </w:rPr>
        <w:t>Crime policy service</w:t>
      </w:r>
    </w:p>
    <w:p w:rsidR="00CB3532" w:rsidRPr="007C161E" w:rsidRDefault="00CB3532" w:rsidP="003A3ACD">
      <w:pPr>
        <w:spacing w:after="120"/>
        <w:ind w:left="1418" w:hanging="1418"/>
        <w:rPr>
          <w:sz w:val="20"/>
          <w:lang w:val="en-US"/>
        </w:rPr>
      </w:pPr>
      <w:r w:rsidRPr="007C161E">
        <w:rPr>
          <w:sz w:val="20"/>
          <w:lang w:val="en-GB"/>
        </w:rPr>
        <w:t>SPJ</w:t>
      </w:r>
      <w:r w:rsidRPr="007C161E">
        <w:rPr>
          <w:sz w:val="20"/>
          <w:lang w:val="en-US"/>
        </w:rPr>
        <w:tab/>
      </w:r>
      <w:r w:rsidRPr="007C161E">
        <w:rPr>
          <w:sz w:val="20"/>
          <w:lang w:val="en-GB"/>
        </w:rPr>
        <w:t>Legal Protection Service</w:t>
      </w:r>
    </w:p>
    <w:p w:rsidR="00CB3532" w:rsidRPr="007C161E" w:rsidRDefault="00CB3532" w:rsidP="003A3ACD">
      <w:pPr>
        <w:spacing w:after="120"/>
        <w:ind w:left="1418" w:hanging="1418"/>
        <w:rPr>
          <w:sz w:val="20"/>
          <w:lang w:val="en-US"/>
        </w:rPr>
      </w:pPr>
      <w:r w:rsidRPr="007C161E">
        <w:rPr>
          <w:sz w:val="20"/>
          <w:lang w:val="en-GB"/>
        </w:rPr>
        <w:t>TEH</w:t>
      </w:r>
      <w:r w:rsidRPr="007C161E">
        <w:rPr>
          <w:sz w:val="20"/>
          <w:lang w:val="en-US"/>
        </w:rPr>
        <w:tab/>
      </w:r>
      <w:r w:rsidRPr="007C161E">
        <w:rPr>
          <w:sz w:val="20"/>
          <w:lang w:val="en-GB"/>
        </w:rPr>
        <w:t>Trafficking in persons</w:t>
      </w:r>
    </w:p>
    <w:p w:rsidR="00CB3532" w:rsidRPr="007C161E" w:rsidRDefault="00CB3532" w:rsidP="003A3ACD">
      <w:pPr>
        <w:spacing w:after="120"/>
        <w:ind w:left="1418" w:hanging="1418"/>
        <w:rPr>
          <w:sz w:val="20"/>
          <w:lang w:val="en-US"/>
        </w:rPr>
      </w:pPr>
      <w:r w:rsidRPr="007C161E">
        <w:rPr>
          <w:sz w:val="20"/>
          <w:lang w:val="en-GB"/>
        </w:rPr>
        <w:t>UN</w:t>
      </w:r>
      <w:r w:rsidRPr="007C161E">
        <w:rPr>
          <w:sz w:val="20"/>
          <w:lang w:val="en-US"/>
        </w:rPr>
        <w:tab/>
      </w:r>
      <w:r w:rsidRPr="007C161E">
        <w:rPr>
          <w:sz w:val="20"/>
          <w:lang w:val="en-GB"/>
        </w:rPr>
        <w:t>United Nations</w:t>
      </w:r>
    </w:p>
    <w:p w:rsidR="00CB3532" w:rsidRPr="007C161E" w:rsidRDefault="00CB3532" w:rsidP="003A3ACD">
      <w:pPr>
        <w:spacing w:after="120"/>
        <w:ind w:left="1418" w:hanging="1418"/>
        <w:rPr>
          <w:sz w:val="20"/>
          <w:lang w:val="en-US"/>
        </w:rPr>
      </w:pPr>
      <w:r w:rsidRPr="007C161E">
        <w:rPr>
          <w:sz w:val="20"/>
          <w:lang w:val="en-GB"/>
        </w:rPr>
        <w:t>VGC</w:t>
      </w:r>
      <w:r w:rsidRPr="007C161E">
        <w:rPr>
          <w:sz w:val="20"/>
          <w:lang w:val="en-US"/>
        </w:rPr>
        <w:tab/>
      </w:r>
      <w:r w:rsidRPr="007C161E">
        <w:rPr>
          <w:sz w:val="20"/>
          <w:lang w:val="en-GB"/>
        </w:rPr>
        <w:t xml:space="preserve">Vlaamse Gemeenschapscommissie – </w:t>
      </w:r>
      <w:r w:rsidR="00C054BA" w:rsidRPr="007C161E">
        <w:rPr>
          <w:sz w:val="20"/>
          <w:lang w:val="en-GB"/>
        </w:rPr>
        <w:t>Flemish community</w:t>
      </w:r>
      <w:r w:rsidRPr="007C161E">
        <w:rPr>
          <w:sz w:val="20"/>
          <w:lang w:val="en-GB"/>
        </w:rPr>
        <w:t xml:space="preserve"> Commission (</w:t>
      </w:r>
      <w:smartTag w:uri="urn:schemas-microsoft-com:office:smarttags" w:element="place">
        <w:smartTag w:uri="urn:schemas-microsoft-com:office:smarttags" w:element="City">
          <w:r w:rsidRPr="007C161E">
            <w:rPr>
              <w:sz w:val="20"/>
              <w:lang w:val="en-GB"/>
            </w:rPr>
            <w:t>Brussels</w:t>
          </w:r>
        </w:smartTag>
      </w:smartTag>
      <w:r w:rsidRPr="007C161E">
        <w:rPr>
          <w:sz w:val="20"/>
          <w:lang w:val="en-GB"/>
        </w:rPr>
        <w:t xml:space="preserve"> office)</w:t>
      </w:r>
    </w:p>
    <w:p w:rsidR="00CB3532" w:rsidRPr="007C161E" w:rsidRDefault="00CB3532" w:rsidP="003A3ACD">
      <w:pPr>
        <w:spacing w:after="120"/>
        <w:ind w:left="1418" w:hanging="1418"/>
        <w:rPr>
          <w:sz w:val="20"/>
          <w:lang w:val="en-US"/>
        </w:rPr>
      </w:pPr>
      <w:r w:rsidRPr="007C161E">
        <w:rPr>
          <w:sz w:val="20"/>
          <w:lang w:val="en-GB"/>
        </w:rPr>
        <w:t>VK</w:t>
      </w:r>
      <w:r w:rsidRPr="007C161E">
        <w:rPr>
          <w:sz w:val="20"/>
          <w:lang w:val="en-US"/>
        </w:rPr>
        <w:tab/>
      </w:r>
      <w:r w:rsidRPr="007C161E">
        <w:rPr>
          <w:sz w:val="20"/>
          <w:lang w:val="en-GB"/>
        </w:rPr>
        <w:t>Vertrouwenscentra Kindermishandeling (</w:t>
      </w:r>
      <w:r w:rsidR="00C054BA" w:rsidRPr="007C161E">
        <w:rPr>
          <w:sz w:val="20"/>
          <w:lang w:val="en-GB"/>
        </w:rPr>
        <w:t>Flemish community</w:t>
      </w:r>
      <w:r w:rsidRPr="007C161E">
        <w:rPr>
          <w:sz w:val="20"/>
          <w:lang w:val="en-GB"/>
        </w:rPr>
        <w:t xml:space="preserve"> – Child-Abuse Shelters)</w:t>
      </w:r>
    </w:p>
    <w:p w:rsidR="008343BE" w:rsidRPr="0015213D" w:rsidRDefault="008343BE" w:rsidP="00E26E6F">
      <w:pPr>
        <w:spacing w:after="240"/>
        <w:ind w:left="567"/>
        <w:rPr>
          <w:b/>
          <w:sz w:val="28"/>
          <w:szCs w:val="28"/>
          <w:lang w:val="en-US"/>
        </w:rPr>
      </w:pPr>
      <w:r w:rsidRPr="007C161E">
        <w:rPr>
          <w:sz w:val="20"/>
          <w:lang w:val="en-US"/>
        </w:rPr>
        <w:br w:type="page"/>
      </w:r>
      <w:r w:rsidR="007F7683" w:rsidRPr="0015213D">
        <w:rPr>
          <w:b/>
          <w:bCs/>
          <w:sz w:val="28"/>
          <w:szCs w:val="28"/>
          <w:lang w:val="en-GB"/>
        </w:rPr>
        <w:t>Introduction</w:t>
      </w:r>
    </w:p>
    <w:p w:rsidR="008343BE" w:rsidRPr="007C161E" w:rsidRDefault="008343BE" w:rsidP="00E26E6F">
      <w:pPr>
        <w:spacing w:after="240"/>
        <w:ind w:left="600" w:hanging="33"/>
        <w:rPr>
          <w:sz w:val="20"/>
          <w:lang w:val="en-US"/>
        </w:rPr>
      </w:pPr>
      <w:bookmarkStart w:id="1" w:name="_Ref208651171"/>
      <w:bookmarkStart w:id="2" w:name="_Ref214939175"/>
      <w:r w:rsidRPr="007C161E">
        <w:rPr>
          <w:sz w:val="20"/>
          <w:lang w:val="en-US"/>
        </w:rPr>
        <w:t>1.</w:t>
      </w:r>
      <w:r w:rsidRPr="007C161E">
        <w:rPr>
          <w:sz w:val="20"/>
          <w:lang w:val="en-US"/>
        </w:rPr>
        <w:tab/>
      </w:r>
      <w:bookmarkEnd w:id="1"/>
      <w:bookmarkEnd w:id="2"/>
      <w:r w:rsidR="007F7683" w:rsidRPr="007C161E">
        <w:rPr>
          <w:sz w:val="20"/>
          <w:lang w:val="en-GB"/>
        </w:rPr>
        <w:t>Pursuant to article 12, paragraph 1</w:t>
      </w:r>
      <w:r w:rsidR="00F0477B" w:rsidRPr="007C161E">
        <w:rPr>
          <w:sz w:val="20"/>
          <w:lang w:val="en-GB"/>
        </w:rPr>
        <w:t xml:space="preserve"> of the Optional Protocol to</w:t>
      </w:r>
      <w:r w:rsidR="007F7683" w:rsidRPr="007C161E">
        <w:rPr>
          <w:sz w:val="20"/>
          <w:lang w:val="en-GB"/>
        </w:rPr>
        <w:t xml:space="preserve"> CRC on the sale of children, child prostitution and child pornography, the present report describes the various initiatives taken by Belgium up to the end of June 2008 and of the persistent difficulties in this field and the goals that the various Belgian Governments are setting for the future.</w:t>
      </w:r>
    </w:p>
    <w:p w:rsidR="008343BE" w:rsidRPr="007C161E" w:rsidRDefault="008343BE" w:rsidP="00E26E6F">
      <w:pPr>
        <w:spacing w:after="240"/>
        <w:ind w:left="600"/>
        <w:rPr>
          <w:sz w:val="20"/>
          <w:lang w:val="en-US"/>
        </w:rPr>
      </w:pPr>
      <w:bookmarkStart w:id="3" w:name="_Ref214939267"/>
      <w:r w:rsidRPr="007C161E">
        <w:rPr>
          <w:sz w:val="20"/>
          <w:lang w:val="en-US"/>
        </w:rPr>
        <w:t>2.</w:t>
      </w:r>
      <w:r w:rsidRPr="007C161E">
        <w:rPr>
          <w:sz w:val="20"/>
          <w:lang w:val="en-US"/>
        </w:rPr>
        <w:tab/>
      </w:r>
      <w:r w:rsidR="007F7683" w:rsidRPr="007C161E">
        <w:rPr>
          <w:sz w:val="20"/>
          <w:lang w:val="en-GB"/>
        </w:rPr>
        <w:t xml:space="preserve">Over the years, and following five successive State reforms, </w:t>
      </w:r>
      <w:smartTag w:uri="urn:schemas-microsoft-com:office:smarttags" w:element="place">
        <w:smartTag w:uri="urn:schemas-microsoft-com:office:smarttags" w:element="country-region">
          <w:r w:rsidR="007F7683" w:rsidRPr="007C161E">
            <w:rPr>
              <w:sz w:val="20"/>
              <w:lang w:val="en-GB"/>
            </w:rPr>
            <w:t>Belgium</w:t>
          </w:r>
        </w:smartTag>
      </w:smartTag>
      <w:r w:rsidR="007F7683" w:rsidRPr="007C161E">
        <w:rPr>
          <w:sz w:val="20"/>
          <w:lang w:val="en-GB"/>
        </w:rPr>
        <w:t xml:space="preserve"> has evolved into an efficient but complex federal structure.</w:t>
      </w:r>
      <w:r w:rsidRPr="007C161E">
        <w:rPr>
          <w:sz w:val="20"/>
          <w:lang w:val="en-US"/>
        </w:rPr>
        <w:t xml:space="preserve"> </w:t>
      </w:r>
      <w:r w:rsidR="007F7683" w:rsidRPr="007C161E">
        <w:rPr>
          <w:sz w:val="20"/>
          <w:lang w:val="en-GB"/>
        </w:rPr>
        <w:t>Some explanations in that connection may be helpful for reading this report.</w:t>
      </w:r>
      <w:r w:rsidRPr="007C161E">
        <w:rPr>
          <w:sz w:val="20"/>
          <w:lang w:val="en-US"/>
        </w:rPr>
        <w:t xml:space="preserve"> </w:t>
      </w:r>
      <w:r w:rsidR="00283826" w:rsidRPr="007C161E">
        <w:rPr>
          <w:sz w:val="20"/>
          <w:lang w:val="en-GB"/>
        </w:rPr>
        <w:t xml:space="preserve">Given the nature of </w:t>
      </w:r>
      <w:smartTag w:uri="urn:schemas-microsoft-com:office:smarttags" w:element="place">
        <w:smartTag w:uri="urn:schemas-microsoft-com:office:smarttags" w:element="country-region">
          <w:r w:rsidR="00283826" w:rsidRPr="007C161E">
            <w:rPr>
              <w:sz w:val="20"/>
              <w:lang w:val="en-GB"/>
            </w:rPr>
            <w:t>Belgium</w:t>
          </w:r>
        </w:smartTag>
      </w:smartTag>
      <w:r w:rsidR="00283826" w:rsidRPr="007C161E">
        <w:rPr>
          <w:sz w:val="20"/>
          <w:lang w:val="en-GB"/>
        </w:rPr>
        <w:t>’s federal structure, the country’s affairs are no longer administered by the federal government alone</w:t>
      </w:r>
      <w:r w:rsidR="007F7683" w:rsidRPr="007C161E">
        <w:rPr>
          <w:sz w:val="20"/>
          <w:lang w:val="en-GB"/>
        </w:rPr>
        <w:t>, but responsibilities are now divided among the federal State and various federalized institutions:</w:t>
      </w:r>
      <w:r w:rsidRPr="007C161E">
        <w:rPr>
          <w:sz w:val="20"/>
          <w:lang w:val="en-US"/>
        </w:rPr>
        <w:t xml:space="preserve"> </w:t>
      </w:r>
      <w:r w:rsidR="007F7683" w:rsidRPr="007C161E">
        <w:rPr>
          <w:sz w:val="20"/>
          <w:lang w:val="en-GB"/>
        </w:rPr>
        <w:t>the communities and the regions.</w:t>
      </w:r>
      <w:r w:rsidRPr="007C161E">
        <w:rPr>
          <w:sz w:val="20"/>
          <w:lang w:val="en-US"/>
        </w:rPr>
        <w:t xml:space="preserve"> </w:t>
      </w:r>
      <w:r w:rsidR="007F7683" w:rsidRPr="007C161E">
        <w:rPr>
          <w:sz w:val="20"/>
          <w:lang w:val="en-GB"/>
        </w:rPr>
        <w:t>These have clearly delimited powers which are handed down to them and which they manage themselves.</w:t>
      </w:r>
      <w:r w:rsidRPr="007C161E">
        <w:rPr>
          <w:sz w:val="20"/>
          <w:lang w:val="en-US"/>
        </w:rPr>
        <w:t xml:space="preserve"> </w:t>
      </w:r>
      <w:r w:rsidR="007F7683" w:rsidRPr="007C161E">
        <w:rPr>
          <w:sz w:val="20"/>
          <w:lang w:val="en-GB"/>
        </w:rPr>
        <w:t>The federal State has mainly retained the residual powers which it also exercises independently.</w:t>
      </w:r>
      <w:r w:rsidRPr="007C161E">
        <w:rPr>
          <w:sz w:val="20"/>
          <w:lang w:val="en-US"/>
        </w:rPr>
        <w:t xml:space="preserve"> </w:t>
      </w:r>
      <w:bookmarkEnd w:id="3"/>
      <w:r w:rsidR="007F7683" w:rsidRPr="007C161E">
        <w:rPr>
          <w:sz w:val="20"/>
          <w:lang w:val="en-GB"/>
        </w:rPr>
        <w:t>The pyramid structure of the former monolithic State has given way to a more complex three-tiered structure:</w:t>
      </w:r>
    </w:p>
    <w:p w:rsidR="008343BE" w:rsidRPr="007C161E" w:rsidRDefault="007F7683" w:rsidP="00E26E6F">
      <w:pPr>
        <w:numPr>
          <w:ilvl w:val="0"/>
          <w:numId w:val="18"/>
        </w:numPr>
        <w:spacing w:after="240"/>
        <w:ind w:left="600" w:firstLine="0"/>
        <w:rPr>
          <w:sz w:val="20"/>
        </w:rPr>
      </w:pPr>
      <w:r w:rsidRPr="007C161E">
        <w:rPr>
          <w:sz w:val="20"/>
          <w:lang w:val="en-GB"/>
        </w:rPr>
        <w:t xml:space="preserve">On the upper tier </w:t>
      </w:r>
      <w:r w:rsidR="008346FC" w:rsidRPr="007C161E">
        <w:rPr>
          <w:sz w:val="20"/>
          <w:lang w:val="en-GB"/>
        </w:rPr>
        <w:t>are</w:t>
      </w:r>
      <w:r w:rsidRPr="007C161E">
        <w:rPr>
          <w:sz w:val="20"/>
          <w:lang w:val="en-GB"/>
        </w:rPr>
        <w:t xml:space="preserve"> the federal State and the federalized institutions:</w:t>
      </w:r>
      <w:r w:rsidR="008343BE" w:rsidRPr="007C161E">
        <w:rPr>
          <w:sz w:val="20"/>
          <w:lang w:val="en-US"/>
        </w:rPr>
        <w:t xml:space="preserve"> </w:t>
      </w:r>
      <w:r w:rsidRPr="007C161E">
        <w:rPr>
          <w:sz w:val="20"/>
          <w:lang w:val="en-GB"/>
        </w:rPr>
        <w:t>the communities and the regions.</w:t>
      </w:r>
      <w:r w:rsidR="008343BE" w:rsidRPr="007C161E">
        <w:rPr>
          <w:sz w:val="20"/>
          <w:lang w:val="en-US"/>
        </w:rPr>
        <w:t xml:space="preserve"> </w:t>
      </w:r>
      <w:r w:rsidRPr="007C161E">
        <w:rPr>
          <w:sz w:val="20"/>
          <w:lang w:val="en-GB"/>
        </w:rPr>
        <w:t>They are equal before the law and therefore act on an equal footing but each in their own fields.</w:t>
      </w:r>
      <w:r w:rsidR="008343BE" w:rsidRPr="007C161E">
        <w:rPr>
          <w:sz w:val="20"/>
          <w:lang w:val="en-US"/>
        </w:rPr>
        <w:t xml:space="preserve"> </w:t>
      </w:r>
      <w:r w:rsidRPr="007C161E">
        <w:rPr>
          <w:sz w:val="20"/>
          <w:lang w:val="en-GB"/>
        </w:rPr>
        <w:t>They have legislative and governmental institutions;</w:t>
      </w:r>
    </w:p>
    <w:p w:rsidR="008343BE" w:rsidRPr="007C161E" w:rsidRDefault="007F7683" w:rsidP="00E26E6F">
      <w:pPr>
        <w:numPr>
          <w:ilvl w:val="0"/>
          <w:numId w:val="18"/>
        </w:numPr>
        <w:spacing w:after="240"/>
        <w:ind w:left="600" w:firstLine="0"/>
        <w:rPr>
          <w:sz w:val="20"/>
          <w:lang w:val="en-US"/>
        </w:rPr>
      </w:pPr>
      <w:r w:rsidRPr="007C161E">
        <w:rPr>
          <w:sz w:val="20"/>
          <w:lang w:val="en-GB"/>
        </w:rPr>
        <w:t>On the next tier are the provinces.</w:t>
      </w:r>
      <w:r w:rsidR="008343BE" w:rsidRPr="007C161E">
        <w:rPr>
          <w:sz w:val="20"/>
          <w:lang w:val="en-US"/>
        </w:rPr>
        <w:t xml:space="preserve"> </w:t>
      </w:r>
      <w:r w:rsidRPr="007C161E">
        <w:rPr>
          <w:sz w:val="20"/>
          <w:lang w:val="en-GB"/>
        </w:rPr>
        <w:t>They must act as subordinate to all the authorities above them;</w:t>
      </w:r>
    </w:p>
    <w:p w:rsidR="008343BE" w:rsidRPr="007C161E" w:rsidRDefault="007F7683" w:rsidP="00E26E6F">
      <w:pPr>
        <w:numPr>
          <w:ilvl w:val="0"/>
          <w:numId w:val="18"/>
        </w:numPr>
        <w:spacing w:after="240"/>
        <w:ind w:left="600" w:firstLine="0"/>
        <w:rPr>
          <w:sz w:val="20"/>
          <w:lang w:val="en-US"/>
        </w:rPr>
      </w:pPr>
      <w:r w:rsidRPr="007C161E">
        <w:rPr>
          <w:sz w:val="20"/>
          <w:lang w:val="en-GB"/>
        </w:rPr>
        <w:t>At the base of the structure are the municipalities.</w:t>
      </w:r>
      <w:r w:rsidR="008343BE" w:rsidRPr="007C161E">
        <w:rPr>
          <w:sz w:val="20"/>
          <w:lang w:val="en-US"/>
        </w:rPr>
        <w:t xml:space="preserve"> </w:t>
      </w:r>
      <w:r w:rsidRPr="007C161E">
        <w:rPr>
          <w:sz w:val="20"/>
          <w:lang w:val="en-GB"/>
        </w:rPr>
        <w:t>Depending on the powers they exercise, they pertain to the federal level, a community or a region.</w:t>
      </w:r>
    </w:p>
    <w:p w:rsidR="008343BE" w:rsidRPr="007C161E" w:rsidRDefault="007F7683" w:rsidP="00E26E6F">
      <w:pPr>
        <w:spacing w:after="240"/>
        <w:ind w:left="600"/>
        <w:rPr>
          <w:sz w:val="20"/>
          <w:lang w:val="en-US"/>
        </w:rPr>
      </w:pPr>
      <w:r w:rsidRPr="007C161E">
        <w:rPr>
          <w:sz w:val="20"/>
          <w:lang w:val="en-GB"/>
        </w:rPr>
        <w:t>Our interest in this reporting exercise focuses on the top level.</w:t>
      </w:r>
    </w:p>
    <w:p w:rsidR="008343BE" w:rsidRPr="009216EE" w:rsidRDefault="007F7683" w:rsidP="00E26E6F">
      <w:pPr>
        <w:spacing w:after="240"/>
        <w:ind w:left="600"/>
        <w:rPr>
          <w:i/>
          <w:sz w:val="20"/>
          <w:lang w:val="en-US"/>
        </w:rPr>
      </w:pPr>
      <w:smartTag w:uri="urn:schemas-microsoft-com:office:smarttags" w:element="place">
        <w:smartTag w:uri="urn:schemas-microsoft-com:office:smarttags" w:element="PlaceName">
          <w:r w:rsidRPr="009216EE">
            <w:rPr>
              <w:i/>
              <w:sz w:val="20"/>
              <w:lang w:val="en-GB"/>
            </w:rPr>
            <w:t>Federal</w:t>
          </w:r>
        </w:smartTag>
        <w:r w:rsidRPr="009216EE">
          <w:rPr>
            <w:i/>
            <w:sz w:val="20"/>
            <w:lang w:val="en-GB"/>
          </w:rPr>
          <w:t xml:space="preserve"> </w:t>
        </w:r>
        <w:smartTag w:uri="urn:schemas-microsoft-com:office:smarttags" w:element="PlaceType">
          <w:r w:rsidRPr="009216EE">
            <w:rPr>
              <w:i/>
              <w:sz w:val="20"/>
              <w:lang w:val="en-GB"/>
            </w:rPr>
            <w:t>State</w:t>
          </w:r>
        </w:smartTag>
      </w:smartTag>
    </w:p>
    <w:p w:rsidR="008343BE" w:rsidRPr="007C161E" w:rsidRDefault="008343BE" w:rsidP="00E26E6F">
      <w:pPr>
        <w:spacing w:after="240"/>
        <w:ind w:left="600"/>
        <w:rPr>
          <w:sz w:val="20"/>
          <w:lang w:val="en-US"/>
        </w:rPr>
      </w:pPr>
      <w:r w:rsidRPr="007C161E">
        <w:rPr>
          <w:sz w:val="20"/>
          <w:lang w:val="en-US"/>
        </w:rPr>
        <w:t>3.</w:t>
      </w:r>
      <w:r w:rsidRPr="007C161E">
        <w:rPr>
          <w:sz w:val="20"/>
          <w:lang w:val="en-US"/>
        </w:rPr>
        <w:tab/>
      </w:r>
      <w:r w:rsidR="007F7683" w:rsidRPr="007C161E">
        <w:rPr>
          <w:sz w:val="20"/>
          <w:lang w:val="en-GB"/>
        </w:rPr>
        <w:t>The federal State has retained powers in many areas, such as foreign affairs, national defence, justice, finance, social security, and much of public health and home affairs.</w:t>
      </w:r>
    </w:p>
    <w:p w:rsidR="008343BE" w:rsidRPr="007C161E" w:rsidRDefault="007F7683" w:rsidP="00E26E6F">
      <w:pPr>
        <w:spacing w:after="240"/>
        <w:ind w:left="600"/>
        <w:rPr>
          <w:sz w:val="20"/>
          <w:lang w:val="en-US"/>
        </w:rPr>
      </w:pPr>
      <w:r w:rsidRPr="007C161E">
        <w:rPr>
          <w:i/>
          <w:sz w:val="20"/>
          <w:lang w:val="en-GB"/>
        </w:rPr>
        <w:t>The communities</w:t>
      </w:r>
    </w:p>
    <w:p w:rsidR="008343BE" w:rsidRPr="007C161E" w:rsidRDefault="008343BE" w:rsidP="00E26E6F">
      <w:pPr>
        <w:spacing w:after="240"/>
        <w:ind w:left="600"/>
        <w:rPr>
          <w:sz w:val="20"/>
          <w:lang w:val="en-US"/>
        </w:rPr>
      </w:pPr>
      <w:r w:rsidRPr="007C161E">
        <w:rPr>
          <w:sz w:val="20"/>
          <w:lang w:val="en-US"/>
        </w:rPr>
        <w:t>4.</w:t>
      </w:r>
      <w:r w:rsidRPr="007C161E">
        <w:rPr>
          <w:sz w:val="20"/>
          <w:lang w:val="en-US"/>
        </w:rPr>
        <w:tab/>
      </w:r>
      <w:r w:rsidR="007F7683" w:rsidRPr="007C161E">
        <w:rPr>
          <w:sz w:val="20"/>
          <w:lang w:val="en-GB"/>
        </w:rPr>
        <w:t>There are three of these:</w:t>
      </w:r>
      <w:r w:rsidRPr="007C161E">
        <w:rPr>
          <w:sz w:val="20"/>
          <w:lang w:val="en-US"/>
        </w:rPr>
        <w:t xml:space="preserve"> </w:t>
      </w:r>
      <w:r w:rsidR="00150C8B" w:rsidRPr="007C161E">
        <w:rPr>
          <w:sz w:val="20"/>
          <w:lang w:val="en-GB"/>
        </w:rPr>
        <w:t>the French-speaking c</w:t>
      </w:r>
      <w:r w:rsidR="00292FC7" w:rsidRPr="007C161E">
        <w:rPr>
          <w:sz w:val="20"/>
          <w:lang w:val="en-GB"/>
        </w:rPr>
        <w:t>ommunity, the Flemish c</w:t>
      </w:r>
      <w:r w:rsidR="00873D5E" w:rsidRPr="007C161E">
        <w:rPr>
          <w:sz w:val="20"/>
          <w:lang w:val="en-GB"/>
        </w:rPr>
        <w:t>ommunity and the German-speaking c</w:t>
      </w:r>
      <w:r w:rsidR="007F7683" w:rsidRPr="007C161E">
        <w:rPr>
          <w:sz w:val="20"/>
          <w:lang w:val="en-GB"/>
        </w:rPr>
        <w:t>ommunity.</w:t>
      </w:r>
      <w:r w:rsidRPr="007C161E">
        <w:rPr>
          <w:sz w:val="20"/>
          <w:lang w:val="en-US"/>
        </w:rPr>
        <w:t xml:space="preserve"> </w:t>
      </w:r>
      <w:r w:rsidR="007F7683" w:rsidRPr="007C161E">
        <w:rPr>
          <w:sz w:val="20"/>
          <w:lang w:val="en-GB"/>
        </w:rPr>
        <w:t>The communities are responsible for:</w:t>
      </w:r>
      <w:r w:rsidRPr="007C161E">
        <w:rPr>
          <w:sz w:val="20"/>
          <w:lang w:val="en-US"/>
        </w:rPr>
        <w:t xml:space="preserve"> </w:t>
      </w:r>
      <w:r w:rsidR="007F7683" w:rsidRPr="007C161E">
        <w:rPr>
          <w:sz w:val="20"/>
          <w:lang w:val="en-GB"/>
        </w:rPr>
        <w:t xml:space="preserve">culture (youth, theatre, libraries, broadcasting, etc.), education, use of language and personal matters which comprise health policy (preventive and curative </w:t>
      </w:r>
      <w:r w:rsidR="00C57D03" w:rsidRPr="007C161E">
        <w:rPr>
          <w:sz w:val="20"/>
          <w:lang w:val="en-GB"/>
        </w:rPr>
        <w:t>medicine</w:t>
      </w:r>
      <w:r w:rsidR="007F7683" w:rsidRPr="007C161E">
        <w:rPr>
          <w:sz w:val="20"/>
          <w:lang w:val="en-GB"/>
        </w:rPr>
        <w:t>) and assistance to individuals (youth protection, social assistance, family assistance, reception of immigrants, etc.).</w:t>
      </w:r>
      <w:r w:rsidRPr="007C161E">
        <w:rPr>
          <w:sz w:val="20"/>
          <w:lang w:val="en-US"/>
        </w:rPr>
        <w:t xml:space="preserve"> </w:t>
      </w:r>
      <w:r w:rsidR="007F7683" w:rsidRPr="007C161E">
        <w:rPr>
          <w:sz w:val="20"/>
          <w:lang w:val="en-GB"/>
        </w:rPr>
        <w:t>The communities are also responsible for scientific research and international relations in their areas of competence.</w:t>
      </w:r>
      <w:r w:rsidRPr="007C161E">
        <w:rPr>
          <w:sz w:val="20"/>
          <w:lang w:val="en-US"/>
        </w:rPr>
        <w:t xml:space="preserve"> </w:t>
      </w:r>
      <w:r w:rsidR="007F7683" w:rsidRPr="007C161E">
        <w:rPr>
          <w:sz w:val="20"/>
          <w:lang w:val="en-GB"/>
        </w:rPr>
        <w:t>Each community exercises these powers on its own territory.</w:t>
      </w:r>
      <w:r w:rsidRPr="007C161E">
        <w:rPr>
          <w:sz w:val="20"/>
          <w:lang w:val="en-US"/>
        </w:rPr>
        <w:t xml:space="preserve"> </w:t>
      </w:r>
      <w:r w:rsidR="00292FC7" w:rsidRPr="007C161E">
        <w:rPr>
          <w:sz w:val="20"/>
          <w:lang w:val="en-GB"/>
        </w:rPr>
        <w:t>The French-speaking and Flemish c</w:t>
      </w:r>
      <w:r w:rsidR="007F7683" w:rsidRPr="007C161E">
        <w:rPr>
          <w:sz w:val="20"/>
          <w:lang w:val="en-GB"/>
        </w:rPr>
        <w:t>ommunities exercise part of their powers in the Brussels Capital Region.</w:t>
      </w:r>
    </w:p>
    <w:p w:rsidR="008343BE" w:rsidRPr="007C161E" w:rsidRDefault="007F7683" w:rsidP="00E26E6F">
      <w:pPr>
        <w:spacing w:after="240"/>
        <w:ind w:left="600"/>
        <w:rPr>
          <w:sz w:val="20"/>
          <w:lang w:val="en-US"/>
        </w:rPr>
      </w:pPr>
      <w:r w:rsidRPr="007C161E">
        <w:rPr>
          <w:i/>
          <w:sz w:val="20"/>
          <w:lang w:val="en-GB"/>
        </w:rPr>
        <w:t>The regions</w:t>
      </w:r>
    </w:p>
    <w:p w:rsidR="008343BE" w:rsidRPr="007C161E" w:rsidRDefault="008343BE" w:rsidP="00E26E6F">
      <w:pPr>
        <w:spacing w:after="240"/>
        <w:ind w:left="600"/>
        <w:rPr>
          <w:sz w:val="20"/>
          <w:lang w:val="en-US"/>
        </w:rPr>
      </w:pPr>
      <w:r w:rsidRPr="007C161E">
        <w:rPr>
          <w:sz w:val="20"/>
          <w:lang w:val="en-US"/>
        </w:rPr>
        <w:t>5.</w:t>
      </w:r>
      <w:r w:rsidRPr="007C161E">
        <w:rPr>
          <w:sz w:val="20"/>
          <w:lang w:val="en-US"/>
        </w:rPr>
        <w:tab/>
      </w:r>
      <w:r w:rsidR="007F7683" w:rsidRPr="007C161E">
        <w:rPr>
          <w:sz w:val="20"/>
          <w:lang w:val="en-GB"/>
        </w:rPr>
        <w:t>There are three of these too:</w:t>
      </w:r>
      <w:r w:rsidRPr="007C161E">
        <w:rPr>
          <w:sz w:val="20"/>
          <w:lang w:val="en-US"/>
        </w:rPr>
        <w:t xml:space="preserve"> </w:t>
      </w:r>
      <w:r w:rsidR="007F7683" w:rsidRPr="007C161E">
        <w:rPr>
          <w:sz w:val="20"/>
          <w:lang w:val="en-GB"/>
        </w:rPr>
        <w:t>the Flemish Region, Brussels-Capital and the Walloon Region.</w:t>
      </w:r>
      <w:r w:rsidRPr="007C161E">
        <w:rPr>
          <w:sz w:val="20"/>
          <w:lang w:val="en-US"/>
        </w:rPr>
        <w:t xml:space="preserve"> </w:t>
      </w:r>
      <w:r w:rsidR="007F7683" w:rsidRPr="007C161E">
        <w:rPr>
          <w:sz w:val="20"/>
          <w:lang w:val="en-GB"/>
        </w:rPr>
        <w:t xml:space="preserve">They are competent in the areas of the economy, employment, agriculture, water policy, housing, public works, energy, transport (except for the Belgian national railway company), environment, regional and town planning, nature conservation, credit, foreign trade, and supervision of the provinces, municipalities and inter-municipal </w:t>
      </w:r>
      <w:r w:rsidR="00B2646A" w:rsidRPr="007C161E">
        <w:rPr>
          <w:sz w:val="20"/>
          <w:lang w:val="en-GB"/>
        </w:rPr>
        <w:t>undertakings</w:t>
      </w:r>
      <w:r w:rsidR="007F7683" w:rsidRPr="007C161E">
        <w:rPr>
          <w:sz w:val="20"/>
          <w:lang w:val="en-GB"/>
        </w:rPr>
        <w:t>.</w:t>
      </w:r>
      <w:r w:rsidR="00F0401C" w:rsidRPr="007C161E">
        <w:rPr>
          <w:sz w:val="20"/>
          <w:lang w:val="en-US"/>
        </w:rPr>
        <w:t xml:space="preserve"> </w:t>
      </w:r>
      <w:r w:rsidR="007F7683" w:rsidRPr="007C161E">
        <w:rPr>
          <w:sz w:val="20"/>
          <w:lang w:val="en-GB"/>
        </w:rPr>
        <w:t>The regions are also responsible for scientific research and international relations in the areas listed above.</w:t>
      </w:r>
      <w:r w:rsidRPr="007C161E">
        <w:rPr>
          <w:sz w:val="20"/>
          <w:lang w:val="en-US"/>
        </w:rPr>
        <w:t xml:space="preserve"> </w:t>
      </w:r>
      <w:r w:rsidR="007F7683" w:rsidRPr="007C161E">
        <w:rPr>
          <w:sz w:val="20"/>
          <w:lang w:val="en-GB"/>
        </w:rPr>
        <w:t>Each region exercises these powers on its own territory.</w:t>
      </w:r>
    </w:p>
    <w:p w:rsidR="008343BE" w:rsidRPr="007C161E" w:rsidRDefault="008343BE" w:rsidP="00E26E6F">
      <w:pPr>
        <w:spacing w:after="240"/>
        <w:ind w:left="600"/>
        <w:rPr>
          <w:sz w:val="20"/>
          <w:lang w:val="en-US"/>
        </w:rPr>
      </w:pPr>
      <w:r w:rsidRPr="007C161E">
        <w:rPr>
          <w:sz w:val="20"/>
          <w:lang w:val="en-US"/>
        </w:rPr>
        <w:t>6.</w:t>
      </w:r>
      <w:r w:rsidRPr="007C161E">
        <w:rPr>
          <w:sz w:val="20"/>
          <w:lang w:val="en-US"/>
        </w:rPr>
        <w:tab/>
      </w:r>
      <w:r w:rsidR="007F7683" w:rsidRPr="007C161E">
        <w:rPr>
          <w:sz w:val="20"/>
          <w:lang w:val="en-GB"/>
        </w:rPr>
        <w:t>Note that there is a difference between the French-speaking and Flemish institutions:</w:t>
      </w:r>
      <w:r w:rsidRPr="007C161E">
        <w:rPr>
          <w:sz w:val="20"/>
          <w:lang w:val="en-US"/>
        </w:rPr>
        <w:t xml:space="preserve"> </w:t>
      </w:r>
      <w:r w:rsidR="007F7683" w:rsidRPr="007C161E">
        <w:rPr>
          <w:sz w:val="20"/>
          <w:lang w:val="en-GB"/>
        </w:rPr>
        <w:t xml:space="preserve">the institutions of the </w:t>
      </w:r>
      <w:r w:rsidR="00C054BA" w:rsidRPr="007C161E">
        <w:rPr>
          <w:sz w:val="20"/>
          <w:lang w:val="en-GB"/>
        </w:rPr>
        <w:t>Flemish community</w:t>
      </w:r>
      <w:r w:rsidR="007F7683" w:rsidRPr="007C161E">
        <w:rPr>
          <w:sz w:val="20"/>
          <w:lang w:val="en-GB"/>
        </w:rPr>
        <w:t xml:space="preserve"> and Region have been merged into a single Flemish Parliament and Government.</w:t>
      </w:r>
    </w:p>
    <w:p w:rsidR="008343BE" w:rsidRPr="007C161E" w:rsidRDefault="007F7683" w:rsidP="00E26E6F">
      <w:pPr>
        <w:spacing w:after="240"/>
        <w:ind w:left="600"/>
        <w:rPr>
          <w:sz w:val="20"/>
          <w:lang w:val="en-US"/>
        </w:rPr>
      </w:pPr>
      <w:r w:rsidRPr="007C161E">
        <w:rPr>
          <w:i/>
          <w:sz w:val="20"/>
          <w:lang w:val="en-GB"/>
        </w:rPr>
        <w:t>The Community Commissions</w:t>
      </w:r>
    </w:p>
    <w:p w:rsidR="008343BE" w:rsidRPr="007C161E" w:rsidRDefault="008343BE" w:rsidP="00E26E6F">
      <w:pPr>
        <w:spacing w:after="240"/>
        <w:ind w:left="600"/>
        <w:rPr>
          <w:sz w:val="20"/>
          <w:lang w:val="en-US"/>
        </w:rPr>
      </w:pPr>
      <w:r w:rsidRPr="007C161E">
        <w:rPr>
          <w:sz w:val="20"/>
          <w:lang w:val="en-US"/>
        </w:rPr>
        <w:t>7.</w:t>
      </w:r>
      <w:r w:rsidRPr="007C161E">
        <w:rPr>
          <w:sz w:val="20"/>
          <w:lang w:val="en-US"/>
        </w:rPr>
        <w:tab/>
      </w:r>
      <w:r w:rsidR="007F7683" w:rsidRPr="007C161E">
        <w:rPr>
          <w:sz w:val="20"/>
          <w:lang w:val="en-GB"/>
        </w:rPr>
        <w:t xml:space="preserve">In the bilingual Brussels-Capital Region, community </w:t>
      </w:r>
      <w:r w:rsidR="00B2646A" w:rsidRPr="007C161E">
        <w:rPr>
          <w:sz w:val="20"/>
          <w:lang w:val="en-GB"/>
        </w:rPr>
        <w:t>powers</w:t>
      </w:r>
      <w:r w:rsidR="00292FC7" w:rsidRPr="007C161E">
        <w:rPr>
          <w:sz w:val="20"/>
          <w:lang w:val="en-GB"/>
        </w:rPr>
        <w:t xml:space="preserve"> are exercised by the French-speaking and Flemish communities, the French-speaking and Flemish community c</w:t>
      </w:r>
      <w:r w:rsidR="007F7683" w:rsidRPr="007C161E">
        <w:rPr>
          <w:sz w:val="20"/>
          <w:lang w:val="en-GB"/>
        </w:rPr>
        <w:t>ommissions and the Joint Community Commission (for matters affecting both communities).</w:t>
      </w:r>
      <w:r w:rsidRPr="007C161E">
        <w:rPr>
          <w:spacing w:val="-4"/>
          <w:sz w:val="20"/>
          <w:lang w:val="en-US"/>
        </w:rPr>
        <w:t xml:space="preserve"> </w:t>
      </w:r>
      <w:r w:rsidR="007F7683" w:rsidRPr="007C161E">
        <w:rPr>
          <w:spacing w:val="-4"/>
          <w:sz w:val="20"/>
          <w:lang w:val="en-GB"/>
        </w:rPr>
        <w:t xml:space="preserve">However, the </w:t>
      </w:r>
      <w:r w:rsidR="00C054BA" w:rsidRPr="007C161E">
        <w:rPr>
          <w:spacing w:val="-4"/>
          <w:sz w:val="20"/>
          <w:lang w:val="en-GB"/>
        </w:rPr>
        <w:t>Flemish community</w:t>
      </w:r>
      <w:r w:rsidR="007F7683" w:rsidRPr="007C161E">
        <w:rPr>
          <w:spacing w:val="-4"/>
          <w:sz w:val="20"/>
          <w:lang w:val="en-GB"/>
        </w:rPr>
        <w:t xml:space="preserve"> Commission has exclusive powers as a decentralized administration of the </w:t>
      </w:r>
      <w:r w:rsidR="00C054BA" w:rsidRPr="007C161E">
        <w:rPr>
          <w:spacing w:val="-4"/>
          <w:sz w:val="20"/>
          <w:lang w:val="en-GB"/>
        </w:rPr>
        <w:t>Flemish community</w:t>
      </w:r>
      <w:r w:rsidR="007F7683" w:rsidRPr="007C161E">
        <w:rPr>
          <w:spacing w:val="-4"/>
          <w:sz w:val="20"/>
          <w:lang w:val="en-GB"/>
        </w:rPr>
        <w:t>.</w:t>
      </w:r>
      <w:r w:rsidRPr="007C161E">
        <w:rPr>
          <w:sz w:val="20"/>
          <w:lang w:val="en-US"/>
        </w:rPr>
        <w:t xml:space="preserve"> </w:t>
      </w:r>
      <w:r w:rsidR="007F7683" w:rsidRPr="007C161E">
        <w:rPr>
          <w:sz w:val="20"/>
          <w:lang w:val="en-GB"/>
        </w:rPr>
        <w:t>The three Community Commissions have a legislative branch and an executive branch, each with members from the institutions of the Brussels Capital Region.</w:t>
      </w:r>
    </w:p>
    <w:p w:rsidR="008343BE" w:rsidRPr="007C161E" w:rsidRDefault="008343BE" w:rsidP="00E26E6F">
      <w:pPr>
        <w:spacing w:after="240"/>
        <w:ind w:left="600"/>
        <w:rPr>
          <w:sz w:val="20"/>
          <w:lang w:val="en-US"/>
        </w:rPr>
      </w:pPr>
      <w:r w:rsidRPr="007C161E">
        <w:rPr>
          <w:sz w:val="20"/>
          <w:lang w:val="en-US"/>
        </w:rPr>
        <w:t>8.</w:t>
      </w:r>
      <w:r w:rsidRPr="007C161E">
        <w:rPr>
          <w:sz w:val="20"/>
          <w:lang w:val="en-US"/>
        </w:rPr>
        <w:tab/>
      </w:r>
      <w:r w:rsidR="007F7683" w:rsidRPr="007C161E">
        <w:rPr>
          <w:sz w:val="20"/>
          <w:lang w:val="en-GB"/>
        </w:rPr>
        <w:t>In accordance with this government structure, the measures that the various political bodies have taken in order to implement the Protocol will be listed under separate sections.</w:t>
      </w:r>
      <w:r w:rsidRPr="007C161E">
        <w:rPr>
          <w:sz w:val="20"/>
          <w:lang w:val="en-US"/>
        </w:rPr>
        <w:t xml:space="preserve"> </w:t>
      </w:r>
      <w:r w:rsidR="007F7683" w:rsidRPr="007C161E">
        <w:rPr>
          <w:sz w:val="20"/>
          <w:lang w:val="en-GB"/>
        </w:rPr>
        <w:t>The following fixed structure has been adopted:</w:t>
      </w:r>
    </w:p>
    <w:p w:rsidR="008343BE" w:rsidRPr="007C161E" w:rsidRDefault="007F7683" w:rsidP="00E26E6F">
      <w:pPr>
        <w:spacing w:after="240"/>
        <w:ind w:left="600" w:firstLine="567"/>
        <w:rPr>
          <w:sz w:val="20"/>
          <w:lang w:val="en-US"/>
        </w:rPr>
      </w:pPr>
      <w:r w:rsidRPr="007C161E">
        <w:rPr>
          <w:sz w:val="20"/>
          <w:lang w:val="en-GB"/>
        </w:rPr>
        <w:t>(a)</w:t>
      </w:r>
      <w:r w:rsidR="008343BE" w:rsidRPr="007C161E">
        <w:rPr>
          <w:sz w:val="20"/>
          <w:lang w:val="en-US"/>
        </w:rPr>
        <w:tab/>
      </w:r>
      <w:r w:rsidRPr="007C161E">
        <w:rPr>
          <w:sz w:val="20"/>
          <w:lang w:val="en-GB"/>
        </w:rPr>
        <w:t>National level;</w:t>
      </w:r>
    </w:p>
    <w:p w:rsidR="008343BE" w:rsidRPr="007C161E" w:rsidRDefault="007F7683" w:rsidP="00E26E6F">
      <w:pPr>
        <w:spacing w:after="240"/>
        <w:ind w:left="600" w:firstLine="567"/>
        <w:rPr>
          <w:sz w:val="20"/>
          <w:lang w:val="en-US"/>
        </w:rPr>
      </w:pPr>
      <w:r w:rsidRPr="007C161E">
        <w:rPr>
          <w:sz w:val="20"/>
          <w:lang w:val="en-GB"/>
        </w:rPr>
        <w:t>(b)</w:t>
      </w:r>
      <w:r w:rsidR="008343BE" w:rsidRPr="007C161E">
        <w:rPr>
          <w:sz w:val="20"/>
          <w:lang w:val="en-US"/>
        </w:rPr>
        <w:tab/>
      </w:r>
      <w:r w:rsidRPr="007C161E">
        <w:rPr>
          <w:sz w:val="20"/>
          <w:lang w:val="en-GB"/>
        </w:rPr>
        <w:t>Federal level;</w:t>
      </w:r>
    </w:p>
    <w:p w:rsidR="008343BE" w:rsidRPr="007C161E" w:rsidRDefault="007F7683" w:rsidP="00E26E6F">
      <w:pPr>
        <w:spacing w:after="240"/>
        <w:ind w:left="600" w:firstLine="567"/>
        <w:rPr>
          <w:sz w:val="20"/>
          <w:lang w:val="en-US"/>
        </w:rPr>
      </w:pPr>
      <w:r w:rsidRPr="007C161E">
        <w:rPr>
          <w:sz w:val="20"/>
          <w:lang w:val="en-GB"/>
        </w:rPr>
        <w:t>(c)</w:t>
      </w:r>
      <w:r w:rsidR="008343BE" w:rsidRPr="007C161E">
        <w:rPr>
          <w:sz w:val="20"/>
          <w:lang w:val="en-US"/>
        </w:rPr>
        <w:tab/>
      </w:r>
      <w:r w:rsidRPr="007C161E">
        <w:rPr>
          <w:sz w:val="20"/>
          <w:lang w:val="en-GB"/>
        </w:rPr>
        <w:t>Federalized institutions;</w:t>
      </w:r>
    </w:p>
    <w:p w:rsidR="008343BE" w:rsidRPr="007C161E" w:rsidRDefault="00F342BA" w:rsidP="00E26E6F">
      <w:pPr>
        <w:spacing w:after="240"/>
        <w:ind w:left="1134" w:firstLine="567"/>
        <w:rPr>
          <w:sz w:val="20"/>
          <w:lang w:val="en-US"/>
        </w:rPr>
      </w:pPr>
      <w:r w:rsidRPr="007C161E">
        <w:rPr>
          <w:sz w:val="20"/>
          <w:lang w:val="en-GB"/>
        </w:rPr>
        <w:t>(c.1)</w:t>
      </w:r>
      <w:r w:rsidR="008343BE" w:rsidRPr="007C161E">
        <w:rPr>
          <w:sz w:val="20"/>
          <w:lang w:val="en-US"/>
        </w:rPr>
        <w:tab/>
      </w:r>
      <w:r w:rsidR="007F7683" w:rsidRPr="007C161E">
        <w:rPr>
          <w:sz w:val="20"/>
          <w:lang w:val="en-GB"/>
        </w:rPr>
        <w:t>Flemish Government;</w:t>
      </w:r>
    </w:p>
    <w:p w:rsidR="008343BE" w:rsidRPr="007C161E" w:rsidRDefault="00F342BA" w:rsidP="00E26E6F">
      <w:pPr>
        <w:spacing w:after="240"/>
        <w:ind w:left="1134" w:firstLine="567"/>
        <w:rPr>
          <w:sz w:val="20"/>
          <w:lang w:val="en-US"/>
        </w:rPr>
      </w:pPr>
      <w:r w:rsidRPr="007C161E">
        <w:rPr>
          <w:sz w:val="20"/>
          <w:lang w:val="en-GB"/>
        </w:rPr>
        <w:t>(c.2)</w:t>
      </w:r>
      <w:r w:rsidR="008343BE" w:rsidRPr="007C161E">
        <w:rPr>
          <w:sz w:val="20"/>
          <w:lang w:val="en-US"/>
        </w:rPr>
        <w:tab/>
      </w:r>
      <w:r w:rsidR="00292FC7" w:rsidRPr="007C161E">
        <w:rPr>
          <w:spacing w:val="-2"/>
          <w:sz w:val="20"/>
          <w:lang w:val="en-GB"/>
        </w:rPr>
        <w:t>Governments of the French-speaking c</w:t>
      </w:r>
      <w:r w:rsidRPr="007C161E">
        <w:rPr>
          <w:spacing w:val="-2"/>
          <w:sz w:val="20"/>
          <w:lang w:val="en-GB"/>
        </w:rPr>
        <w:t>ommunity and/or the Walloon Region;</w:t>
      </w:r>
    </w:p>
    <w:p w:rsidR="008343BE" w:rsidRPr="007C161E" w:rsidRDefault="00F342BA" w:rsidP="00E26E6F">
      <w:pPr>
        <w:spacing w:after="240"/>
        <w:ind w:left="1134" w:firstLine="567"/>
        <w:rPr>
          <w:sz w:val="20"/>
          <w:lang w:val="en-US"/>
        </w:rPr>
      </w:pPr>
      <w:r w:rsidRPr="007C161E">
        <w:rPr>
          <w:sz w:val="20"/>
          <w:lang w:val="en-GB"/>
        </w:rPr>
        <w:t>(c.3)</w:t>
      </w:r>
      <w:r w:rsidR="008343BE" w:rsidRPr="007C161E">
        <w:rPr>
          <w:sz w:val="20"/>
          <w:lang w:val="en-US"/>
        </w:rPr>
        <w:tab/>
      </w:r>
      <w:r w:rsidR="00873D5E" w:rsidRPr="007C161E">
        <w:rPr>
          <w:sz w:val="20"/>
          <w:lang w:val="en-GB"/>
        </w:rPr>
        <w:t>Government of the German-s</w:t>
      </w:r>
      <w:r w:rsidRPr="007C161E">
        <w:rPr>
          <w:sz w:val="20"/>
          <w:lang w:val="en-GB"/>
        </w:rPr>
        <w:t xml:space="preserve">peaking </w:t>
      </w:r>
      <w:r w:rsidR="00873D5E" w:rsidRPr="007C161E">
        <w:rPr>
          <w:sz w:val="20"/>
          <w:lang w:val="en-GB"/>
        </w:rPr>
        <w:t>c</w:t>
      </w:r>
      <w:r w:rsidRPr="007C161E">
        <w:rPr>
          <w:sz w:val="20"/>
          <w:lang w:val="en-GB"/>
        </w:rPr>
        <w:t>ommunity;</w:t>
      </w:r>
    </w:p>
    <w:p w:rsidR="008343BE" w:rsidRPr="007C161E" w:rsidRDefault="00F342BA" w:rsidP="00E26E6F">
      <w:pPr>
        <w:spacing w:after="240"/>
        <w:ind w:left="1134" w:firstLine="567"/>
        <w:rPr>
          <w:sz w:val="20"/>
          <w:lang w:val="en-US"/>
        </w:rPr>
      </w:pPr>
      <w:r w:rsidRPr="007C161E">
        <w:rPr>
          <w:sz w:val="20"/>
          <w:lang w:val="en-GB"/>
        </w:rPr>
        <w:t>(c.4)</w:t>
      </w:r>
      <w:r w:rsidR="008343BE" w:rsidRPr="007C161E">
        <w:rPr>
          <w:sz w:val="20"/>
          <w:lang w:val="en-US"/>
        </w:rPr>
        <w:tab/>
      </w:r>
      <w:r w:rsidRPr="007C161E">
        <w:rPr>
          <w:sz w:val="20"/>
          <w:lang w:val="en-GB"/>
        </w:rPr>
        <w:t>Government and Colleges of the Brussels-Capital Region.</w:t>
      </w:r>
    </w:p>
    <w:p w:rsidR="008343BE" w:rsidRPr="007C161E" w:rsidRDefault="008343BE" w:rsidP="00E26E6F">
      <w:pPr>
        <w:keepNext/>
        <w:keepLines/>
        <w:spacing w:after="240"/>
        <w:ind w:left="600"/>
        <w:rPr>
          <w:sz w:val="20"/>
          <w:lang w:val="en-US"/>
        </w:rPr>
      </w:pPr>
      <w:r w:rsidRPr="007C161E">
        <w:rPr>
          <w:sz w:val="20"/>
          <w:lang w:val="en-US"/>
        </w:rPr>
        <w:t>9.</w:t>
      </w:r>
      <w:r w:rsidRPr="007C161E">
        <w:rPr>
          <w:sz w:val="20"/>
          <w:lang w:val="en-US"/>
        </w:rPr>
        <w:tab/>
      </w:r>
      <w:r w:rsidR="00F342BA" w:rsidRPr="007C161E">
        <w:rPr>
          <w:sz w:val="20"/>
          <w:lang w:val="en-GB"/>
        </w:rPr>
        <w:t>This numbering is unchanged even if, for example, onl</w:t>
      </w:r>
      <w:r w:rsidR="00873D5E" w:rsidRPr="007C161E">
        <w:rPr>
          <w:sz w:val="20"/>
          <w:lang w:val="en-GB"/>
        </w:rPr>
        <w:t>y the Government of the German-speaking c</w:t>
      </w:r>
      <w:r w:rsidR="00F342BA" w:rsidRPr="007C161E">
        <w:rPr>
          <w:sz w:val="20"/>
          <w:lang w:val="en-GB"/>
        </w:rPr>
        <w:t>ommunity has information to notify.</w:t>
      </w:r>
      <w:r w:rsidRPr="007C161E">
        <w:rPr>
          <w:sz w:val="20"/>
          <w:lang w:val="en-US"/>
        </w:rPr>
        <w:t xml:space="preserve"> </w:t>
      </w:r>
      <w:r w:rsidR="003E15D3" w:rsidRPr="007C161E">
        <w:rPr>
          <w:sz w:val="20"/>
          <w:lang w:val="en-GB"/>
        </w:rPr>
        <w:t>In this case, only (c.3) appears.</w:t>
      </w:r>
      <w:r w:rsidRPr="007C161E">
        <w:rPr>
          <w:sz w:val="20"/>
          <w:lang w:val="en-US"/>
        </w:rPr>
        <w:t xml:space="preserve"> </w:t>
      </w:r>
      <w:r w:rsidR="003E15D3" w:rsidRPr="007C161E">
        <w:rPr>
          <w:sz w:val="20"/>
          <w:lang w:val="en-GB"/>
        </w:rPr>
        <w:t>Obviously, an absence of information may be due to the distribution of powers between the various bodies.</w:t>
      </w:r>
      <w:r w:rsidRPr="007C161E">
        <w:rPr>
          <w:sz w:val="20"/>
          <w:lang w:val="en-US"/>
        </w:rPr>
        <w:t xml:space="preserve"> </w:t>
      </w:r>
      <w:r w:rsidR="003E15D3" w:rsidRPr="007C161E">
        <w:rPr>
          <w:sz w:val="20"/>
          <w:lang w:val="en-GB"/>
        </w:rPr>
        <w:t>For instance, for the territory of the Brussels-Capital Region, reference should often be made to the information gi</w:t>
      </w:r>
      <w:r w:rsidR="00292FC7" w:rsidRPr="007C161E">
        <w:rPr>
          <w:sz w:val="20"/>
          <w:lang w:val="en-GB"/>
        </w:rPr>
        <w:t>ven for the Flemish and French-speaking c</w:t>
      </w:r>
      <w:r w:rsidR="003E15D3" w:rsidRPr="007C161E">
        <w:rPr>
          <w:sz w:val="20"/>
          <w:lang w:val="en-GB"/>
        </w:rPr>
        <w:t>ommunities.</w:t>
      </w:r>
      <w:r w:rsidRPr="007C161E">
        <w:rPr>
          <w:sz w:val="20"/>
          <w:lang w:val="en-US"/>
        </w:rPr>
        <w:t xml:space="preserve"> </w:t>
      </w:r>
      <w:r w:rsidR="003E15D3" w:rsidRPr="007C161E">
        <w:rPr>
          <w:sz w:val="20"/>
          <w:lang w:val="en-GB"/>
        </w:rPr>
        <w:t>The same applies to the territory of the Walloon Region; please refer to the information gi</w:t>
      </w:r>
      <w:r w:rsidR="00873D5E" w:rsidRPr="007C161E">
        <w:rPr>
          <w:sz w:val="20"/>
          <w:lang w:val="en-GB"/>
        </w:rPr>
        <w:t>ven for the French- and German-speaking c</w:t>
      </w:r>
      <w:r w:rsidR="003E15D3" w:rsidRPr="007C161E">
        <w:rPr>
          <w:sz w:val="20"/>
          <w:lang w:val="en-GB"/>
        </w:rPr>
        <w:t>ommunities as well as that relating explicitly to the Walloon Region.</w:t>
      </w:r>
    </w:p>
    <w:p w:rsidR="008343BE" w:rsidRPr="007C161E" w:rsidRDefault="008343BE" w:rsidP="00E26E6F">
      <w:pPr>
        <w:spacing w:after="240"/>
        <w:ind w:left="600"/>
        <w:rPr>
          <w:sz w:val="20"/>
          <w:lang w:val="en-US"/>
        </w:rPr>
      </w:pPr>
      <w:r w:rsidRPr="007C161E">
        <w:rPr>
          <w:sz w:val="20"/>
          <w:lang w:val="en-US"/>
        </w:rPr>
        <w:t>10.</w:t>
      </w:r>
      <w:r w:rsidRPr="007C161E">
        <w:rPr>
          <w:sz w:val="20"/>
          <w:lang w:val="en-US"/>
        </w:rPr>
        <w:tab/>
      </w:r>
      <w:r w:rsidR="003E15D3" w:rsidRPr="007C161E">
        <w:rPr>
          <w:sz w:val="20"/>
          <w:lang w:val="en-GB"/>
        </w:rPr>
        <w:t>National level is not an official level in the Belgian Government structure.</w:t>
      </w:r>
      <w:r w:rsidRPr="007C161E">
        <w:rPr>
          <w:sz w:val="20"/>
          <w:lang w:val="en-US"/>
        </w:rPr>
        <w:t xml:space="preserve"> </w:t>
      </w:r>
      <w:r w:rsidR="003E15D3" w:rsidRPr="007C161E">
        <w:rPr>
          <w:sz w:val="20"/>
          <w:lang w:val="en-GB"/>
        </w:rPr>
        <w:t>The title referring to the virtual national level is used for activities resulting from cooperation between the above-mentioned levels of competence.</w:t>
      </w:r>
    </w:p>
    <w:p w:rsidR="008343BE" w:rsidRPr="007C161E" w:rsidRDefault="008343BE" w:rsidP="00E26E6F">
      <w:pPr>
        <w:spacing w:after="240"/>
        <w:ind w:left="600"/>
        <w:rPr>
          <w:sz w:val="20"/>
          <w:lang w:val="en-US"/>
        </w:rPr>
      </w:pPr>
      <w:r w:rsidRPr="007C161E">
        <w:rPr>
          <w:sz w:val="20"/>
          <w:lang w:val="en-US"/>
        </w:rPr>
        <w:t>11.</w:t>
      </w:r>
      <w:r w:rsidRPr="007C161E">
        <w:rPr>
          <w:sz w:val="20"/>
          <w:lang w:val="en-US"/>
        </w:rPr>
        <w:tab/>
      </w:r>
      <w:r w:rsidR="003E15D3" w:rsidRPr="007C161E">
        <w:rPr>
          <w:sz w:val="20"/>
          <w:lang w:val="en-GB"/>
        </w:rPr>
        <w:t>Reference to any previous recommendations of the U</w:t>
      </w:r>
      <w:r w:rsidR="003454D4" w:rsidRPr="007C161E">
        <w:rPr>
          <w:sz w:val="20"/>
          <w:lang w:val="en-GB"/>
        </w:rPr>
        <w:t xml:space="preserve">nited </w:t>
      </w:r>
      <w:r w:rsidR="003E15D3" w:rsidRPr="007C161E">
        <w:rPr>
          <w:sz w:val="20"/>
          <w:lang w:val="en-GB"/>
        </w:rPr>
        <w:t>N</w:t>
      </w:r>
      <w:r w:rsidR="003454D4" w:rsidRPr="007C161E">
        <w:rPr>
          <w:sz w:val="20"/>
          <w:lang w:val="en-GB"/>
        </w:rPr>
        <w:t>ations</w:t>
      </w:r>
      <w:r w:rsidR="003E15D3" w:rsidRPr="007C161E">
        <w:rPr>
          <w:sz w:val="20"/>
          <w:lang w:val="en-GB"/>
        </w:rPr>
        <w:t xml:space="preserve"> Committee on the Rights of the Child relating to the topic and the extent to which these recommendations are being followed up appears at the beginning of each section.</w:t>
      </w:r>
    </w:p>
    <w:p w:rsidR="008343BE" w:rsidRPr="007C161E" w:rsidRDefault="008343BE" w:rsidP="00E26E6F">
      <w:pPr>
        <w:spacing w:after="240"/>
        <w:ind w:left="600"/>
        <w:rPr>
          <w:sz w:val="20"/>
          <w:lang w:val="en-US"/>
        </w:rPr>
      </w:pPr>
      <w:bookmarkStart w:id="4" w:name="_Ref198528571"/>
      <w:bookmarkStart w:id="5" w:name="_Ref214939748"/>
      <w:r w:rsidRPr="007C161E">
        <w:rPr>
          <w:sz w:val="20"/>
          <w:lang w:val="en-US"/>
        </w:rPr>
        <w:t>12.</w:t>
      </w:r>
      <w:r w:rsidRPr="007C161E">
        <w:rPr>
          <w:sz w:val="20"/>
          <w:lang w:val="en-US"/>
        </w:rPr>
        <w:tab/>
      </w:r>
      <w:r w:rsidR="003E15D3" w:rsidRPr="007C161E">
        <w:rPr>
          <w:sz w:val="20"/>
          <w:lang w:val="en-GB"/>
        </w:rPr>
        <w:t>The last section of each title is devoted to difficulties and future goals.</w:t>
      </w:r>
      <w:r w:rsidRPr="007C161E">
        <w:rPr>
          <w:sz w:val="20"/>
          <w:lang w:val="en-US"/>
        </w:rPr>
        <w:t xml:space="preserve"> </w:t>
      </w:r>
      <w:r w:rsidR="003E15D3" w:rsidRPr="007C161E">
        <w:rPr>
          <w:sz w:val="20"/>
          <w:lang w:val="en-GB"/>
        </w:rPr>
        <w:t>To draft this section, the National Commission on the Rights of the Child (CNDE) set up a working group which produced recommendations.</w:t>
      </w:r>
      <w:r w:rsidRPr="007C161E">
        <w:rPr>
          <w:sz w:val="20"/>
          <w:lang w:val="en-US"/>
        </w:rPr>
        <w:t xml:space="preserve"> </w:t>
      </w:r>
      <w:bookmarkEnd w:id="4"/>
      <w:r w:rsidR="003E15D3" w:rsidRPr="007C161E">
        <w:rPr>
          <w:sz w:val="20"/>
          <w:lang w:val="en-GB"/>
        </w:rPr>
        <w:t>The various Belgian Governments have taken up a large number of these as future goals.</w:t>
      </w:r>
      <w:r w:rsidRPr="007C161E">
        <w:rPr>
          <w:sz w:val="20"/>
          <w:lang w:val="en-US"/>
        </w:rPr>
        <w:t xml:space="preserve"> </w:t>
      </w:r>
      <w:bookmarkEnd w:id="5"/>
      <w:r w:rsidR="003E15D3" w:rsidRPr="007C161E">
        <w:rPr>
          <w:sz w:val="20"/>
          <w:lang w:val="en-GB"/>
        </w:rPr>
        <w:t>The report was unanimously approved by the members of the CNDE (see approval report at annex A).</w:t>
      </w:r>
    </w:p>
    <w:p w:rsidR="008343BE" w:rsidRPr="009216EE" w:rsidRDefault="007635DB" w:rsidP="00E26E6F">
      <w:pPr>
        <w:spacing w:after="240"/>
        <w:rPr>
          <w:b/>
          <w:bCs/>
          <w:sz w:val="28"/>
          <w:szCs w:val="28"/>
          <w:lang w:val="en-US"/>
        </w:rPr>
      </w:pPr>
      <w:bookmarkStart w:id="6" w:name="_Ref215042046"/>
      <w:r>
        <w:rPr>
          <w:b/>
          <w:sz w:val="28"/>
          <w:szCs w:val="28"/>
          <w:lang w:val="en-GB"/>
        </w:rPr>
        <w:br w:type="page"/>
      </w:r>
      <w:r w:rsidR="003E15D3" w:rsidRPr="009216EE">
        <w:rPr>
          <w:b/>
          <w:sz w:val="28"/>
          <w:szCs w:val="28"/>
          <w:lang w:val="en-GB"/>
        </w:rPr>
        <w:t>I.</w:t>
      </w:r>
      <w:r w:rsidR="003A3ACD" w:rsidRPr="009216EE">
        <w:rPr>
          <w:b/>
          <w:sz w:val="28"/>
          <w:szCs w:val="28"/>
          <w:lang w:val="en-US"/>
        </w:rPr>
        <w:tab/>
      </w:r>
      <w:bookmarkEnd w:id="6"/>
      <w:r w:rsidR="00FE38D0">
        <w:rPr>
          <w:b/>
          <w:bCs/>
          <w:sz w:val="28"/>
          <w:szCs w:val="28"/>
          <w:lang w:val="en-US"/>
        </w:rPr>
        <w:t>G</w:t>
      </w:r>
      <w:r w:rsidR="00FE38D0" w:rsidRPr="009216EE">
        <w:rPr>
          <w:b/>
          <w:bCs/>
          <w:sz w:val="28"/>
          <w:szCs w:val="28"/>
          <w:lang w:val="en-GB"/>
        </w:rPr>
        <w:t>eneral implementing measures</w:t>
      </w:r>
    </w:p>
    <w:p w:rsidR="008343BE" w:rsidRPr="009216EE" w:rsidRDefault="003E15D3" w:rsidP="00E26E6F">
      <w:pPr>
        <w:spacing w:after="240"/>
        <w:rPr>
          <w:b/>
          <w:bCs/>
          <w:szCs w:val="24"/>
          <w:lang w:val="en-US"/>
        </w:rPr>
      </w:pPr>
      <w:r w:rsidRPr="009216EE">
        <w:rPr>
          <w:b/>
          <w:bCs/>
          <w:szCs w:val="24"/>
          <w:lang w:val="en-GB"/>
        </w:rPr>
        <w:t>A.</w:t>
      </w:r>
      <w:r w:rsidR="003A3ACD" w:rsidRPr="009216EE">
        <w:rPr>
          <w:b/>
          <w:bCs/>
          <w:szCs w:val="24"/>
          <w:lang w:val="en-US"/>
        </w:rPr>
        <w:tab/>
      </w:r>
      <w:r w:rsidRPr="009216EE">
        <w:rPr>
          <w:b/>
          <w:bCs/>
          <w:szCs w:val="24"/>
          <w:lang w:val="en-GB"/>
        </w:rPr>
        <w:t>General information</w:t>
      </w:r>
    </w:p>
    <w:p w:rsidR="008343BE" w:rsidRPr="007C161E" w:rsidRDefault="008343BE" w:rsidP="00E26E6F">
      <w:pPr>
        <w:spacing w:after="240"/>
        <w:ind w:left="600"/>
        <w:rPr>
          <w:sz w:val="20"/>
          <w:lang w:val="en-US"/>
        </w:rPr>
      </w:pPr>
      <w:bookmarkStart w:id="7" w:name="_Ref214940207"/>
      <w:r w:rsidRPr="007C161E">
        <w:rPr>
          <w:sz w:val="20"/>
          <w:lang w:val="en-US"/>
        </w:rPr>
        <w:t>13.</w:t>
      </w:r>
      <w:r w:rsidRPr="007C161E">
        <w:rPr>
          <w:sz w:val="20"/>
          <w:lang w:val="en-US"/>
        </w:rPr>
        <w:tab/>
      </w:r>
      <w:r w:rsidR="003E15D3" w:rsidRPr="007C161E">
        <w:rPr>
          <w:sz w:val="20"/>
          <w:lang w:val="en-GB"/>
        </w:rPr>
        <w:t>Recommendation 30(d)</w:t>
      </w:r>
      <w:r w:rsidR="003E15D3" w:rsidRPr="007C161E">
        <w:rPr>
          <w:rStyle w:val="FootnoteReference"/>
          <w:sz w:val="20"/>
          <w:lang w:val="en-GB"/>
        </w:rPr>
        <w:footnoteReference w:id="3"/>
      </w:r>
      <w:r w:rsidR="003E15D3" w:rsidRPr="007C161E">
        <w:rPr>
          <w:sz w:val="20"/>
          <w:lang w:val="en-GB"/>
        </w:rPr>
        <w:t xml:space="preserve"> of the concluding observations of the U</w:t>
      </w:r>
      <w:r w:rsidR="003454D4" w:rsidRPr="007C161E">
        <w:rPr>
          <w:sz w:val="20"/>
          <w:lang w:val="en-GB"/>
        </w:rPr>
        <w:t xml:space="preserve">nited </w:t>
      </w:r>
      <w:r w:rsidR="003E15D3" w:rsidRPr="007C161E">
        <w:rPr>
          <w:sz w:val="20"/>
          <w:lang w:val="en-GB"/>
        </w:rPr>
        <w:t>N</w:t>
      </w:r>
      <w:r w:rsidR="003454D4" w:rsidRPr="007C161E">
        <w:rPr>
          <w:sz w:val="20"/>
          <w:lang w:val="en-GB"/>
        </w:rPr>
        <w:t>ations</w:t>
      </w:r>
      <w:r w:rsidR="003E15D3" w:rsidRPr="007C161E">
        <w:rPr>
          <w:sz w:val="20"/>
          <w:lang w:val="en-GB"/>
        </w:rPr>
        <w:t xml:space="preserve"> Committee on the Rights of the Child on the second pe</w:t>
      </w:r>
      <w:r w:rsidR="00F23671" w:rsidRPr="007C161E">
        <w:rPr>
          <w:sz w:val="20"/>
          <w:lang w:val="en-GB"/>
        </w:rPr>
        <w:t xml:space="preserve">riodic report of Belgium on </w:t>
      </w:r>
      <w:r w:rsidR="003E15D3" w:rsidRPr="007C161E">
        <w:rPr>
          <w:sz w:val="20"/>
          <w:lang w:val="en-GB"/>
        </w:rPr>
        <w:t>CRC provides that adequate resources (human and financial) should be allocated to policies and programmes in this area.</w:t>
      </w:r>
      <w:r w:rsidRPr="007C161E">
        <w:rPr>
          <w:sz w:val="20"/>
          <w:lang w:val="en-US"/>
        </w:rPr>
        <w:t xml:space="preserve"> </w:t>
      </w:r>
      <w:bookmarkEnd w:id="7"/>
      <w:r w:rsidR="003E15D3" w:rsidRPr="007C161E">
        <w:rPr>
          <w:sz w:val="20"/>
          <w:lang w:val="en-GB"/>
        </w:rPr>
        <w:t>Information in the implementation of that recommendation is provided throughout this report.</w:t>
      </w:r>
    </w:p>
    <w:p w:rsidR="008343BE" w:rsidRPr="00F30B8A" w:rsidRDefault="009E666E" w:rsidP="00E26E6F">
      <w:pPr>
        <w:spacing w:after="240"/>
        <w:ind w:left="567" w:firstLine="567"/>
        <w:rPr>
          <w:b/>
          <w:sz w:val="20"/>
          <w:lang w:val="en-US"/>
        </w:rPr>
      </w:pPr>
      <w:bookmarkStart w:id="8" w:name="_Ref208648404"/>
      <w:bookmarkStart w:id="9" w:name="_Toc208387145"/>
      <w:bookmarkStart w:id="10" w:name="_Ref215042096"/>
      <w:r w:rsidRPr="00F30B8A">
        <w:rPr>
          <w:b/>
          <w:sz w:val="20"/>
          <w:lang w:val="en-GB"/>
        </w:rPr>
        <w:t>(a)</w:t>
      </w:r>
      <w:r w:rsidR="008343BE" w:rsidRPr="00F30B8A">
        <w:rPr>
          <w:b/>
          <w:sz w:val="20"/>
          <w:lang w:val="en-US"/>
        </w:rPr>
        <w:tab/>
      </w:r>
      <w:bookmarkEnd w:id="9"/>
      <w:bookmarkEnd w:id="10"/>
      <w:r w:rsidRPr="00F30B8A">
        <w:rPr>
          <w:b/>
          <w:sz w:val="20"/>
          <w:lang w:val="en-GB"/>
        </w:rPr>
        <w:t>General information</w:t>
      </w:r>
    </w:p>
    <w:p w:rsidR="008343BE" w:rsidRPr="00F30B8A" w:rsidRDefault="009E666E" w:rsidP="00740829">
      <w:pPr>
        <w:keepNext/>
        <w:spacing w:before="240" w:after="240"/>
        <w:ind w:left="1701" w:firstLine="567"/>
        <w:rPr>
          <w:b/>
          <w:bCs/>
          <w:sz w:val="20"/>
          <w:lang w:val="en-US"/>
        </w:rPr>
      </w:pPr>
      <w:bookmarkStart w:id="11" w:name="_Ref215042241"/>
      <w:r w:rsidRPr="00F30B8A">
        <w:rPr>
          <w:b/>
          <w:bCs/>
          <w:sz w:val="20"/>
          <w:lang w:val="en-GB"/>
        </w:rPr>
        <w:t>(i)</w:t>
      </w:r>
      <w:r w:rsidR="005166AF" w:rsidRPr="00F30B8A">
        <w:rPr>
          <w:b/>
          <w:bCs/>
          <w:sz w:val="20"/>
          <w:lang w:val="en-US"/>
        </w:rPr>
        <w:tab/>
      </w:r>
      <w:bookmarkEnd w:id="11"/>
      <w:r w:rsidRPr="00F30B8A">
        <w:rPr>
          <w:b/>
          <w:bCs/>
          <w:sz w:val="20"/>
          <w:lang w:val="en-GB"/>
        </w:rPr>
        <w:t>Data collection method</w:t>
      </w:r>
    </w:p>
    <w:bookmarkEnd w:id="8"/>
    <w:p w:rsidR="008343BE" w:rsidRPr="007C161E" w:rsidRDefault="008343BE" w:rsidP="00742170">
      <w:pPr>
        <w:spacing w:after="240"/>
        <w:ind w:left="600"/>
        <w:rPr>
          <w:sz w:val="20"/>
          <w:lang w:val="en-US"/>
        </w:rPr>
      </w:pPr>
      <w:r w:rsidRPr="007C161E">
        <w:rPr>
          <w:sz w:val="20"/>
          <w:lang w:val="en-US"/>
        </w:rPr>
        <w:t>14.</w:t>
      </w:r>
      <w:r w:rsidRPr="007C161E">
        <w:rPr>
          <w:sz w:val="20"/>
          <w:lang w:val="en-US"/>
        </w:rPr>
        <w:tab/>
      </w:r>
      <w:r w:rsidR="009E666E" w:rsidRPr="007C161E">
        <w:rPr>
          <w:sz w:val="20"/>
          <w:lang w:val="en-GB"/>
        </w:rPr>
        <w:t xml:space="preserve">The National Commission on the Rights of the Child (CNDE – see the third periodic report of </w:t>
      </w:r>
      <w:smartTag w:uri="urn:schemas-microsoft-com:office:smarttags" w:element="place">
        <w:smartTag w:uri="urn:schemas-microsoft-com:office:smarttags" w:element="country-region">
          <w:r w:rsidR="009E666E" w:rsidRPr="007C161E">
            <w:rPr>
              <w:sz w:val="20"/>
              <w:lang w:val="en-GB"/>
            </w:rPr>
            <w:t>Belgium</w:t>
          </w:r>
        </w:smartTag>
      </w:smartTag>
      <w:r w:rsidR="00F23671" w:rsidRPr="007C161E">
        <w:rPr>
          <w:sz w:val="20"/>
          <w:lang w:val="en-GB"/>
        </w:rPr>
        <w:t xml:space="preserve"> on </w:t>
      </w:r>
      <w:r w:rsidR="009E666E" w:rsidRPr="007C161E">
        <w:rPr>
          <w:sz w:val="20"/>
          <w:lang w:val="en-GB"/>
        </w:rPr>
        <w:t>CRC, paragraphs 10-11) contacted the various Belgian authorities to obtain their contributions to the present report.</w:t>
      </w:r>
    </w:p>
    <w:p w:rsidR="008343BE" w:rsidRPr="007C161E" w:rsidRDefault="008343BE" w:rsidP="00742170">
      <w:pPr>
        <w:spacing w:after="200"/>
        <w:ind w:left="600"/>
        <w:rPr>
          <w:sz w:val="20"/>
          <w:lang w:val="en-US"/>
        </w:rPr>
      </w:pPr>
      <w:bookmarkStart w:id="12" w:name="_Ref214941338"/>
      <w:r w:rsidRPr="007C161E">
        <w:rPr>
          <w:sz w:val="20"/>
          <w:lang w:val="en-US"/>
        </w:rPr>
        <w:t>15.</w:t>
      </w:r>
      <w:r w:rsidRPr="007C161E">
        <w:rPr>
          <w:sz w:val="20"/>
          <w:lang w:val="en-US"/>
        </w:rPr>
        <w:tab/>
      </w:r>
      <w:bookmarkEnd w:id="12"/>
      <w:r w:rsidR="009E666E" w:rsidRPr="007C161E">
        <w:rPr>
          <w:sz w:val="20"/>
          <w:lang w:val="en-GB"/>
        </w:rPr>
        <w:t>The Justice FPS (Crime Policy Service), which chairs the Bureau responsible for the day-to-day running of the Interdepartmental Coordination Unit combating trafficking and smuggling of persons</w:t>
      </w:r>
      <w:r w:rsidR="00077ACB" w:rsidRPr="007C161E">
        <w:rPr>
          <w:sz w:val="20"/>
          <w:lang w:val="en-GB"/>
        </w:rPr>
        <w:t>,</w:t>
      </w:r>
      <w:r w:rsidR="009E666E" w:rsidRPr="007C161E">
        <w:rPr>
          <w:rStyle w:val="FootnoteReference"/>
          <w:sz w:val="20"/>
          <w:lang w:val="en-GB"/>
        </w:rPr>
        <w:footnoteReference w:id="4"/>
      </w:r>
      <w:r w:rsidR="009E666E" w:rsidRPr="007C161E">
        <w:rPr>
          <w:sz w:val="20"/>
          <w:lang w:val="en-GB"/>
        </w:rPr>
        <w:t xml:space="preserve"> coordinated the contribution of the federal institutions.</w:t>
      </w:r>
    </w:p>
    <w:p w:rsidR="008343BE" w:rsidRPr="007C161E" w:rsidRDefault="008343BE" w:rsidP="00742170">
      <w:pPr>
        <w:spacing w:after="200"/>
        <w:ind w:left="600"/>
        <w:rPr>
          <w:sz w:val="20"/>
          <w:lang w:val="en-US"/>
        </w:rPr>
      </w:pPr>
      <w:bookmarkStart w:id="13" w:name="_Ref214942071"/>
      <w:r w:rsidRPr="007C161E">
        <w:rPr>
          <w:sz w:val="20"/>
          <w:lang w:val="en-US"/>
        </w:rPr>
        <w:t>16.</w:t>
      </w:r>
      <w:r w:rsidRPr="007C161E">
        <w:rPr>
          <w:sz w:val="20"/>
          <w:lang w:val="en-US"/>
        </w:rPr>
        <w:tab/>
      </w:r>
      <w:r w:rsidR="009E666E" w:rsidRPr="007C161E">
        <w:rPr>
          <w:sz w:val="20"/>
          <w:lang w:val="en-GB"/>
        </w:rPr>
        <w:t>It also obtained statistical data from the central service on trafficking and smuggling of persons of the federal police.</w:t>
      </w:r>
      <w:r w:rsidRPr="007C161E">
        <w:rPr>
          <w:sz w:val="20"/>
          <w:lang w:val="en-US"/>
        </w:rPr>
        <w:t xml:space="preserve"> </w:t>
      </w:r>
      <w:r w:rsidR="009E666E" w:rsidRPr="007C161E">
        <w:rPr>
          <w:sz w:val="20"/>
          <w:lang w:val="en-GB"/>
        </w:rPr>
        <w:t xml:space="preserve">The President of the </w:t>
      </w:r>
      <w:smartTag w:uri="urn:schemas-microsoft-com:office:smarttags" w:element="place">
        <w:smartTag w:uri="urn:schemas-microsoft-com:office:smarttags" w:element="PlaceType">
          <w:r w:rsidR="009E666E" w:rsidRPr="007C161E">
            <w:rPr>
              <w:sz w:val="20"/>
              <w:lang w:val="en-GB"/>
            </w:rPr>
            <w:t>College</w:t>
          </w:r>
        </w:smartTag>
        <w:r w:rsidR="009E666E" w:rsidRPr="007C161E">
          <w:rPr>
            <w:sz w:val="20"/>
            <w:lang w:val="en-GB"/>
          </w:rPr>
          <w:t xml:space="preserve"> of </w:t>
        </w:r>
        <w:smartTag w:uri="urn:schemas-microsoft-com:office:smarttags" w:element="PlaceName">
          <w:r w:rsidR="009E666E" w:rsidRPr="007C161E">
            <w:rPr>
              <w:sz w:val="20"/>
              <w:lang w:val="en-GB"/>
            </w:rPr>
            <w:t>Principal Public Prosecutors</w:t>
          </w:r>
        </w:smartTag>
      </w:smartTag>
      <w:r w:rsidR="009E666E" w:rsidRPr="007C161E">
        <w:rPr>
          <w:sz w:val="20"/>
          <w:lang w:val="en-GB"/>
        </w:rPr>
        <w:t xml:space="preserve"> was asked to provide the Office’s statistics on this phenomenon.</w:t>
      </w:r>
      <w:r w:rsidRPr="007C161E">
        <w:rPr>
          <w:sz w:val="20"/>
          <w:lang w:val="en-US"/>
        </w:rPr>
        <w:t xml:space="preserve"> </w:t>
      </w:r>
      <w:r w:rsidR="009E666E" w:rsidRPr="007C161E">
        <w:rPr>
          <w:sz w:val="20"/>
          <w:lang w:val="en-GB"/>
        </w:rPr>
        <w:t>The Centre for Equal Opportunities and Opposition to Racism</w:t>
      </w:r>
      <w:r w:rsidR="009E666E" w:rsidRPr="007C161E">
        <w:rPr>
          <w:rStyle w:val="FootnoteReference"/>
          <w:sz w:val="20"/>
          <w:lang w:val="en-GB"/>
        </w:rPr>
        <w:footnoteReference w:id="5"/>
      </w:r>
      <w:r w:rsidR="009E666E" w:rsidRPr="007C161E">
        <w:rPr>
          <w:sz w:val="20"/>
          <w:lang w:val="en-GB"/>
        </w:rPr>
        <w:t xml:space="preserve"> was asked to supply figures on child victims of trafficking in persons.</w:t>
      </w:r>
      <w:r w:rsidRPr="007C161E">
        <w:rPr>
          <w:sz w:val="20"/>
          <w:lang w:val="en-US"/>
        </w:rPr>
        <w:t xml:space="preserve"> </w:t>
      </w:r>
      <w:bookmarkEnd w:id="13"/>
      <w:r w:rsidR="00227573" w:rsidRPr="007C161E">
        <w:rPr>
          <w:sz w:val="20"/>
          <w:lang w:val="en-GB"/>
        </w:rPr>
        <w:t>The Statistics Unit of the Crime Policy Service provided statistics on convictions.</w:t>
      </w:r>
    </w:p>
    <w:p w:rsidR="008343BE" w:rsidRPr="007C161E" w:rsidRDefault="008343BE" w:rsidP="00742170">
      <w:pPr>
        <w:spacing w:after="200"/>
        <w:ind w:left="600"/>
        <w:rPr>
          <w:sz w:val="20"/>
          <w:lang w:val="en-US"/>
        </w:rPr>
      </w:pPr>
      <w:bookmarkStart w:id="14" w:name="_Ref208648492"/>
      <w:bookmarkStart w:id="15" w:name="_Ref214943332"/>
      <w:r w:rsidRPr="007C161E">
        <w:rPr>
          <w:sz w:val="20"/>
          <w:lang w:val="en-US"/>
        </w:rPr>
        <w:t>17.</w:t>
      </w:r>
      <w:r w:rsidRPr="007C161E">
        <w:rPr>
          <w:sz w:val="20"/>
          <w:lang w:val="en-US"/>
        </w:rPr>
        <w:tab/>
      </w:r>
      <w:bookmarkEnd w:id="15"/>
      <w:r w:rsidR="00227573" w:rsidRPr="007C161E">
        <w:rPr>
          <w:sz w:val="20"/>
          <w:lang w:val="en-GB"/>
        </w:rPr>
        <w:t>T</w:t>
      </w:r>
      <w:r w:rsidR="00873D5E" w:rsidRPr="007C161E">
        <w:rPr>
          <w:sz w:val="20"/>
          <w:lang w:val="en-GB"/>
        </w:rPr>
        <w:t>he Flemish, French- and German-speaking c</w:t>
      </w:r>
      <w:r w:rsidR="00227573" w:rsidRPr="007C161E">
        <w:rPr>
          <w:sz w:val="20"/>
          <w:lang w:val="en-GB"/>
        </w:rPr>
        <w:t>ommunities provided their information via the Agentschap Sociaal-Cultureel Werk voor Jeugd en Volwassenen (Social and Cultural Assistance Agency for Young People and Adults - ASCWJV), youth department, the Observatory on Children, Youth and Assistance to Young People (OEJAJ) and the Department of Employment, Health and Social Affairs</w:t>
      </w:r>
      <w:r w:rsidR="00873D5E" w:rsidRPr="007C161E">
        <w:rPr>
          <w:sz w:val="20"/>
          <w:lang w:val="en-GB"/>
        </w:rPr>
        <w:t xml:space="preserve"> of the Ministry of the German-speaking c</w:t>
      </w:r>
      <w:r w:rsidR="00227573" w:rsidRPr="007C161E">
        <w:rPr>
          <w:sz w:val="20"/>
          <w:lang w:val="en-GB"/>
        </w:rPr>
        <w:t>ommunity respectively.</w:t>
      </w:r>
    </w:p>
    <w:p w:rsidR="008343BE" w:rsidRPr="00F30B8A" w:rsidRDefault="00227573" w:rsidP="00740829">
      <w:pPr>
        <w:keepNext/>
        <w:spacing w:before="240" w:after="240"/>
        <w:ind w:left="2268"/>
        <w:rPr>
          <w:b/>
          <w:bCs/>
          <w:sz w:val="20"/>
          <w:lang w:val="en-US"/>
        </w:rPr>
      </w:pPr>
      <w:bookmarkStart w:id="16" w:name="_Ref215042265"/>
      <w:r w:rsidRPr="00F30B8A">
        <w:rPr>
          <w:b/>
          <w:bCs/>
          <w:sz w:val="20"/>
          <w:lang w:val="en-GB"/>
        </w:rPr>
        <w:t>(ii)</w:t>
      </w:r>
      <w:r w:rsidR="005166AF" w:rsidRPr="00F30B8A">
        <w:rPr>
          <w:b/>
          <w:bCs/>
          <w:sz w:val="20"/>
          <w:lang w:val="en-US"/>
        </w:rPr>
        <w:tab/>
      </w:r>
      <w:bookmarkEnd w:id="16"/>
      <w:r w:rsidRPr="00F30B8A">
        <w:rPr>
          <w:b/>
          <w:bCs/>
          <w:sz w:val="20"/>
          <w:lang w:val="en-GB"/>
        </w:rPr>
        <w:t>General principles</w:t>
      </w:r>
    </w:p>
    <w:p w:rsidR="008343BE" w:rsidRPr="007C161E" w:rsidRDefault="008343BE" w:rsidP="00742170">
      <w:pPr>
        <w:spacing w:after="200"/>
        <w:ind w:left="600"/>
        <w:rPr>
          <w:sz w:val="20"/>
          <w:lang w:val="en-US"/>
        </w:rPr>
      </w:pPr>
      <w:bookmarkStart w:id="17" w:name="_Ref215653745"/>
      <w:bookmarkEnd w:id="14"/>
      <w:r w:rsidRPr="007C161E">
        <w:rPr>
          <w:sz w:val="20"/>
          <w:lang w:val="en-US"/>
        </w:rPr>
        <w:t>18.</w:t>
      </w:r>
      <w:r w:rsidRPr="007C161E">
        <w:rPr>
          <w:sz w:val="20"/>
          <w:lang w:val="en-US"/>
        </w:rPr>
        <w:tab/>
      </w:r>
      <w:bookmarkEnd w:id="17"/>
      <w:r w:rsidR="00227573" w:rsidRPr="007C161E">
        <w:rPr>
          <w:sz w:val="20"/>
          <w:lang w:val="en-GB"/>
        </w:rPr>
        <w:t xml:space="preserve">For more detailed information on general principles, please refer to the third </w:t>
      </w:r>
      <w:r w:rsidR="00027E23" w:rsidRPr="007C161E">
        <w:rPr>
          <w:sz w:val="20"/>
          <w:lang w:val="en-GB"/>
        </w:rPr>
        <w:t xml:space="preserve">periodic report of </w:t>
      </w:r>
      <w:smartTag w:uri="urn:schemas-microsoft-com:office:smarttags" w:element="place">
        <w:smartTag w:uri="urn:schemas-microsoft-com:office:smarttags" w:element="country-region">
          <w:r w:rsidR="00027E23" w:rsidRPr="007C161E">
            <w:rPr>
              <w:sz w:val="20"/>
              <w:lang w:val="en-GB"/>
            </w:rPr>
            <w:t>Belgium</w:t>
          </w:r>
        </w:smartTag>
      </w:smartTag>
      <w:r w:rsidR="00027E23" w:rsidRPr="007C161E">
        <w:rPr>
          <w:sz w:val="20"/>
          <w:lang w:val="en-GB"/>
        </w:rPr>
        <w:t xml:space="preserve"> on</w:t>
      </w:r>
      <w:r w:rsidR="00227573" w:rsidRPr="007C161E">
        <w:rPr>
          <w:sz w:val="20"/>
          <w:lang w:val="en-GB"/>
        </w:rPr>
        <w:t xml:space="preserve"> CRC, paragraphs 120-206.</w:t>
      </w:r>
    </w:p>
    <w:p w:rsidR="008343BE" w:rsidRPr="00F30B8A" w:rsidRDefault="00227573" w:rsidP="00740829">
      <w:pPr>
        <w:keepNext/>
        <w:spacing w:before="240" w:after="240"/>
        <w:ind w:left="2268"/>
        <w:rPr>
          <w:b/>
          <w:sz w:val="20"/>
          <w:lang w:val="en-US"/>
        </w:rPr>
      </w:pPr>
      <w:bookmarkStart w:id="18" w:name="_Ref208648590"/>
      <w:bookmarkStart w:id="19" w:name="_Ref215042293"/>
      <w:r w:rsidRPr="00F30B8A">
        <w:rPr>
          <w:b/>
          <w:sz w:val="20"/>
          <w:lang w:val="en-GB"/>
        </w:rPr>
        <w:t>(iii)</w:t>
      </w:r>
      <w:r w:rsidR="005166AF" w:rsidRPr="00F30B8A">
        <w:rPr>
          <w:b/>
          <w:sz w:val="20"/>
          <w:lang w:val="en-US"/>
        </w:rPr>
        <w:tab/>
      </w:r>
      <w:bookmarkEnd w:id="18"/>
      <w:bookmarkEnd w:id="19"/>
      <w:r w:rsidRPr="00F30B8A">
        <w:rPr>
          <w:b/>
          <w:sz w:val="20"/>
          <w:lang w:val="en-GB"/>
        </w:rPr>
        <w:t xml:space="preserve">Ratification of the optional protocol by </w:t>
      </w:r>
      <w:smartTag w:uri="urn:schemas-microsoft-com:office:smarttags" w:element="place">
        <w:smartTag w:uri="urn:schemas-microsoft-com:office:smarttags" w:element="country-region">
          <w:r w:rsidRPr="00F30B8A">
            <w:rPr>
              <w:b/>
              <w:sz w:val="20"/>
              <w:lang w:val="en-GB"/>
            </w:rPr>
            <w:t>Belgium</w:t>
          </w:r>
        </w:smartTag>
      </w:smartTag>
    </w:p>
    <w:p w:rsidR="008343BE" w:rsidRPr="007C161E" w:rsidRDefault="008343BE" w:rsidP="00742170">
      <w:pPr>
        <w:spacing w:after="200"/>
        <w:ind w:left="600"/>
        <w:rPr>
          <w:sz w:val="20"/>
          <w:lang w:val="en-US"/>
        </w:rPr>
      </w:pPr>
      <w:r w:rsidRPr="007C161E">
        <w:rPr>
          <w:sz w:val="20"/>
          <w:lang w:val="en-US"/>
        </w:rPr>
        <w:t>19.</w:t>
      </w:r>
      <w:r w:rsidRPr="007C161E">
        <w:rPr>
          <w:sz w:val="20"/>
          <w:lang w:val="en-US"/>
        </w:rPr>
        <w:tab/>
      </w:r>
      <w:r w:rsidR="00227573" w:rsidRPr="007C161E">
        <w:rPr>
          <w:sz w:val="20"/>
          <w:lang w:val="en-GB"/>
        </w:rPr>
        <w:t xml:space="preserve">On </w:t>
      </w:r>
      <w:smartTag w:uri="urn:schemas-microsoft-com:office:smarttags" w:element="date">
        <w:smartTagPr>
          <w:attr w:name="Month" w:val="3"/>
          <w:attr w:name="Day" w:val="17"/>
          <w:attr w:name="Year" w:val="2006"/>
        </w:smartTagPr>
        <w:r w:rsidR="00227573" w:rsidRPr="007C161E">
          <w:rPr>
            <w:sz w:val="20"/>
            <w:lang w:val="en-GB"/>
          </w:rPr>
          <w:t>17 March 2006</w:t>
        </w:r>
      </w:smartTag>
      <w:r w:rsidR="00227573" w:rsidRPr="007C161E">
        <w:rPr>
          <w:sz w:val="20"/>
          <w:lang w:val="en-GB"/>
        </w:rPr>
        <w:t xml:space="preserve"> </w:t>
      </w:r>
      <w:smartTag w:uri="urn:schemas-microsoft-com:office:smarttags" w:element="country-region">
        <w:r w:rsidR="00227573" w:rsidRPr="007C161E">
          <w:rPr>
            <w:sz w:val="20"/>
            <w:lang w:val="en-GB"/>
          </w:rPr>
          <w:t>Belgium</w:t>
        </w:r>
      </w:smartTag>
      <w:r w:rsidR="00227573" w:rsidRPr="007C161E">
        <w:rPr>
          <w:sz w:val="20"/>
          <w:lang w:val="en-GB"/>
        </w:rPr>
        <w:t xml:space="preserve"> ratified the Optional Protocol to the Convention on the Rights of the Child on the sale of children, child prostitution and child pornography, adopted in </w:t>
      </w:r>
      <w:smartTag w:uri="urn:schemas-microsoft-com:office:smarttags" w:element="place">
        <w:smartTag w:uri="urn:schemas-microsoft-com:office:smarttags" w:element="State">
          <w:r w:rsidR="00227573" w:rsidRPr="007C161E">
            <w:rPr>
              <w:sz w:val="20"/>
              <w:lang w:val="en-GB"/>
            </w:rPr>
            <w:t>New York</w:t>
          </w:r>
        </w:smartTag>
      </w:smartTag>
      <w:r w:rsidR="00227573" w:rsidRPr="007C161E">
        <w:rPr>
          <w:sz w:val="20"/>
          <w:lang w:val="en-GB"/>
        </w:rPr>
        <w:t xml:space="preserve"> on </w:t>
      </w:r>
      <w:smartTag w:uri="urn:schemas-microsoft-com:office:smarttags" w:element="date">
        <w:smartTagPr>
          <w:attr w:name="Month" w:val="5"/>
          <w:attr w:name="Day" w:val="25"/>
          <w:attr w:name="Year" w:val="2000"/>
        </w:smartTagPr>
        <w:r w:rsidR="00227573" w:rsidRPr="007C161E">
          <w:rPr>
            <w:sz w:val="20"/>
            <w:lang w:val="en-GB"/>
          </w:rPr>
          <w:t>25 May 2000</w:t>
        </w:r>
      </w:smartTag>
      <w:r w:rsidR="00227573" w:rsidRPr="007C161E">
        <w:rPr>
          <w:sz w:val="20"/>
          <w:lang w:val="en-GB"/>
        </w:rPr>
        <w:t xml:space="preserve">, as corrected by the Secretary-General of the United Nations on </w:t>
      </w:r>
      <w:smartTag w:uri="urn:schemas-microsoft-com:office:smarttags" w:element="date">
        <w:smartTagPr>
          <w:attr w:name="Month" w:val="11"/>
          <w:attr w:name="Day" w:val="14"/>
          <w:attr w:name="Year" w:val="2000"/>
        </w:smartTagPr>
        <w:r w:rsidR="00227573" w:rsidRPr="007C161E">
          <w:rPr>
            <w:sz w:val="20"/>
            <w:lang w:val="en-GB"/>
          </w:rPr>
          <w:t>14 November 2000</w:t>
        </w:r>
      </w:smartTag>
      <w:r w:rsidR="00077ACB" w:rsidRPr="007C161E">
        <w:rPr>
          <w:sz w:val="20"/>
          <w:lang w:val="en-GB"/>
        </w:rPr>
        <w:t>.</w:t>
      </w:r>
      <w:r w:rsidR="00227573" w:rsidRPr="007C161E">
        <w:rPr>
          <w:rStyle w:val="FootnoteReference"/>
          <w:sz w:val="20"/>
          <w:lang w:val="en-GB"/>
        </w:rPr>
        <w:footnoteReference w:id="6"/>
      </w:r>
    </w:p>
    <w:p w:rsidR="008343BE" w:rsidRPr="007C161E" w:rsidRDefault="008343BE" w:rsidP="00742170">
      <w:pPr>
        <w:keepNext/>
        <w:keepLines/>
        <w:spacing w:after="200"/>
        <w:ind w:left="600"/>
        <w:rPr>
          <w:sz w:val="20"/>
          <w:lang w:val="en-US"/>
        </w:rPr>
      </w:pPr>
      <w:bookmarkStart w:id="20" w:name="_Ref212367500"/>
      <w:bookmarkStart w:id="21" w:name="_Ref214942288"/>
      <w:r w:rsidRPr="007C161E">
        <w:rPr>
          <w:sz w:val="20"/>
          <w:lang w:val="en-US"/>
        </w:rPr>
        <w:t>20.</w:t>
      </w:r>
      <w:r w:rsidRPr="007C161E">
        <w:rPr>
          <w:sz w:val="20"/>
          <w:lang w:val="en-US"/>
        </w:rPr>
        <w:tab/>
      </w:r>
      <w:r w:rsidR="002202BE" w:rsidRPr="007C161E">
        <w:rPr>
          <w:sz w:val="20"/>
          <w:lang w:val="en-GB"/>
        </w:rPr>
        <w:t xml:space="preserve">In view of the definition of child pornography in the Optional Protocol, </w:t>
      </w:r>
      <w:smartTag w:uri="urn:schemas-microsoft-com:office:smarttags" w:element="place">
        <w:smartTag w:uri="urn:schemas-microsoft-com:office:smarttags" w:element="country-region">
          <w:r w:rsidR="002202BE" w:rsidRPr="007C161E">
            <w:rPr>
              <w:sz w:val="20"/>
              <w:lang w:val="en-GB"/>
            </w:rPr>
            <w:t>Belgium</w:t>
          </w:r>
        </w:smartTag>
      </w:smartTag>
      <w:r w:rsidR="002202BE" w:rsidRPr="007C161E">
        <w:rPr>
          <w:sz w:val="20"/>
          <w:lang w:val="en-GB"/>
        </w:rPr>
        <w:t xml:space="preserve"> did not want its ratification to result in censorship of the written word.</w:t>
      </w:r>
      <w:r w:rsidR="00840F91" w:rsidRPr="007C161E">
        <w:rPr>
          <w:sz w:val="20"/>
          <w:lang w:val="en-US"/>
        </w:rPr>
        <w:t xml:space="preserve"> </w:t>
      </w:r>
      <w:smartTag w:uri="urn:schemas-microsoft-com:office:smarttags" w:element="place">
        <w:smartTag w:uri="urn:schemas-microsoft-com:office:smarttags" w:element="country-region">
          <w:r w:rsidR="002202BE" w:rsidRPr="007C161E">
            <w:rPr>
              <w:sz w:val="20"/>
              <w:lang w:val="en-GB"/>
            </w:rPr>
            <w:t>Belgium</w:t>
          </w:r>
        </w:smartTag>
      </w:smartTag>
      <w:r w:rsidR="002202BE" w:rsidRPr="007C161E">
        <w:rPr>
          <w:sz w:val="20"/>
          <w:lang w:val="en-GB"/>
        </w:rPr>
        <w:t xml:space="preserve"> therefore included a statement of interpretation in the law of assent of </w:t>
      </w:r>
      <w:smartTag w:uri="urn:schemas-microsoft-com:office:smarttags" w:element="date">
        <w:smartTagPr>
          <w:attr w:name="Year" w:val="2006"/>
          <w:attr w:name="Day" w:val="9"/>
          <w:attr w:name="Month" w:val="2"/>
        </w:smartTagPr>
        <w:r w:rsidR="002202BE" w:rsidRPr="007C161E">
          <w:rPr>
            <w:sz w:val="20"/>
            <w:lang w:val="en-GB"/>
          </w:rPr>
          <w:t>9 February 2006</w:t>
        </w:r>
      </w:smartTag>
      <w:r w:rsidR="002202BE" w:rsidRPr="007C161E">
        <w:rPr>
          <w:sz w:val="20"/>
          <w:lang w:val="en-GB"/>
        </w:rPr>
        <w:t>.</w:t>
      </w:r>
      <w:r w:rsidRPr="007C161E">
        <w:rPr>
          <w:sz w:val="20"/>
          <w:lang w:val="en-US"/>
        </w:rPr>
        <w:t xml:space="preserve"> </w:t>
      </w:r>
      <w:bookmarkEnd w:id="20"/>
      <w:bookmarkEnd w:id="21"/>
      <w:r w:rsidR="002202BE" w:rsidRPr="007C161E">
        <w:rPr>
          <w:sz w:val="20"/>
          <w:lang w:val="en-GB"/>
        </w:rPr>
        <w:t xml:space="preserve">According to that statement, “child pornography” means any visual representation of a child engaging in real or simulated sexual </w:t>
      </w:r>
      <w:r w:rsidR="008346FC" w:rsidRPr="007C161E">
        <w:rPr>
          <w:sz w:val="20"/>
          <w:lang w:val="en-GB"/>
        </w:rPr>
        <w:t>activities</w:t>
      </w:r>
      <w:r w:rsidR="002202BE" w:rsidRPr="007C161E">
        <w:rPr>
          <w:sz w:val="20"/>
          <w:lang w:val="en-GB"/>
        </w:rPr>
        <w:t xml:space="preserve"> or of a visual representation of the sexual parts of a child primarily for sexual purposes.</w:t>
      </w:r>
    </w:p>
    <w:p w:rsidR="008343BE" w:rsidRPr="007C161E" w:rsidRDefault="008343BE" w:rsidP="00742170">
      <w:pPr>
        <w:spacing w:after="200"/>
        <w:ind w:left="600"/>
        <w:rPr>
          <w:sz w:val="20"/>
          <w:lang w:val="en-US"/>
        </w:rPr>
      </w:pPr>
      <w:r w:rsidRPr="007C161E">
        <w:rPr>
          <w:sz w:val="20"/>
          <w:lang w:val="en-US"/>
        </w:rPr>
        <w:t>21.</w:t>
      </w:r>
      <w:r w:rsidRPr="007C161E">
        <w:rPr>
          <w:sz w:val="20"/>
          <w:lang w:val="en-US"/>
        </w:rPr>
        <w:tab/>
      </w:r>
      <w:r w:rsidR="002202BE" w:rsidRPr="007C161E">
        <w:rPr>
          <w:sz w:val="20"/>
          <w:lang w:val="en-GB"/>
        </w:rPr>
        <w:t>Belgian law applies the principle that international human rights conventions have a direct effect in national law where they conflict with the latter.</w:t>
      </w:r>
      <w:r w:rsidRPr="007C161E">
        <w:rPr>
          <w:sz w:val="20"/>
          <w:lang w:val="en-US"/>
        </w:rPr>
        <w:t xml:space="preserve"> </w:t>
      </w:r>
      <w:r w:rsidR="002202BE" w:rsidRPr="007C161E">
        <w:rPr>
          <w:sz w:val="20"/>
          <w:lang w:val="en-GB"/>
        </w:rPr>
        <w:t>The judiciary is determining whether an international law such as the Optional Protocol has direct effect.</w:t>
      </w:r>
      <w:r w:rsidRPr="007C161E">
        <w:rPr>
          <w:sz w:val="20"/>
          <w:lang w:val="en-US"/>
        </w:rPr>
        <w:t xml:space="preserve"> </w:t>
      </w:r>
      <w:r w:rsidR="002202BE" w:rsidRPr="007C161E">
        <w:rPr>
          <w:sz w:val="20"/>
          <w:lang w:val="en-GB"/>
        </w:rPr>
        <w:t>To do so, it is basing its decision on both subjective and objective criteria.</w:t>
      </w:r>
    </w:p>
    <w:p w:rsidR="008343BE" w:rsidRPr="007C161E" w:rsidRDefault="008343BE" w:rsidP="00742170">
      <w:pPr>
        <w:spacing w:after="200"/>
        <w:ind w:left="600"/>
        <w:rPr>
          <w:sz w:val="20"/>
          <w:lang w:val="en-US"/>
        </w:rPr>
      </w:pPr>
      <w:r w:rsidRPr="007C161E">
        <w:rPr>
          <w:sz w:val="20"/>
          <w:lang w:val="en-US"/>
        </w:rPr>
        <w:t>22.</w:t>
      </w:r>
      <w:r w:rsidRPr="007C161E">
        <w:rPr>
          <w:sz w:val="20"/>
          <w:lang w:val="en-US"/>
        </w:rPr>
        <w:tab/>
      </w:r>
      <w:r w:rsidR="002202BE" w:rsidRPr="007C161E">
        <w:rPr>
          <w:sz w:val="20"/>
          <w:lang w:val="en-GB"/>
        </w:rPr>
        <w:t>The subjective criterion is to check whether the contracting State has chosen to give direct effect to the Convention.</w:t>
      </w:r>
      <w:r w:rsidRPr="007C161E">
        <w:rPr>
          <w:sz w:val="20"/>
          <w:lang w:val="en-US"/>
        </w:rPr>
        <w:t xml:space="preserve"> </w:t>
      </w:r>
      <w:r w:rsidR="002202BE" w:rsidRPr="007C161E">
        <w:rPr>
          <w:sz w:val="20"/>
          <w:lang w:val="en-GB"/>
        </w:rPr>
        <w:t>If so, the State intends the Convention to create rights and/or duties for individuals.</w:t>
      </w:r>
      <w:r w:rsidRPr="007C161E">
        <w:rPr>
          <w:sz w:val="20"/>
          <w:lang w:val="en-US"/>
        </w:rPr>
        <w:t xml:space="preserve"> </w:t>
      </w:r>
      <w:r w:rsidR="002202BE" w:rsidRPr="007C161E">
        <w:rPr>
          <w:sz w:val="20"/>
          <w:lang w:val="en-GB"/>
        </w:rPr>
        <w:t xml:space="preserve">In ratifying the Convention, </w:t>
      </w:r>
      <w:smartTag w:uri="urn:schemas-microsoft-com:office:smarttags" w:element="place">
        <w:smartTag w:uri="urn:schemas-microsoft-com:office:smarttags" w:element="country-region">
          <w:r w:rsidR="002202BE" w:rsidRPr="007C161E">
            <w:rPr>
              <w:sz w:val="20"/>
              <w:lang w:val="en-GB"/>
            </w:rPr>
            <w:t>Belgium</w:t>
          </w:r>
        </w:smartTag>
      </w:smartTag>
      <w:r w:rsidR="002202BE" w:rsidRPr="007C161E">
        <w:rPr>
          <w:sz w:val="20"/>
          <w:lang w:val="en-GB"/>
        </w:rPr>
        <w:t xml:space="preserve"> stated its wish to grant Belgian citizens the subjective rights set out in the Convention.</w:t>
      </w:r>
    </w:p>
    <w:p w:rsidR="008343BE" w:rsidRPr="007C161E" w:rsidRDefault="008343BE" w:rsidP="00742170">
      <w:pPr>
        <w:spacing w:after="200"/>
        <w:ind w:left="600"/>
        <w:rPr>
          <w:sz w:val="20"/>
          <w:lang w:val="en-US"/>
        </w:rPr>
      </w:pPr>
      <w:r w:rsidRPr="007C161E">
        <w:rPr>
          <w:sz w:val="20"/>
          <w:lang w:val="en-US"/>
        </w:rPr>
        <w:t>23.</w:t>
      </w:r>
      <w:r w:rsidRPr="007C161E">
        <w:rPr>
          <w:sz w:val="20"/>
          <w:lang w:val="en-US"/>
        </w:rPr>
        <w:tab/>
      </w:r>
      <w:r w:rsidR="002202BE" w:rsidRPr="007C161E">
        <w:rPr>
          <w:spacing w:val="-4"/>
          <w:sz w:val="20"/>
          <w:lang w:val="en-GB"/>
        </w:rPr>
        <w:t>The objective criterion implies that the provisions of the Convention concerned must be supplemented and tightened up to ensure that they are not subject to discretionary implementing measures.</w:t>
      </w:r>
    </w:p>
    <w:p w:rsidR="008343BE" w:rsidRPr="007C161E" w:rsidRDefault="008343BE" w:rsidP="00742170">
      <w:pPr>
        <w:spacing w:after="200"/>
        <w:ind w:left="600"/>
        <w:rPr>
          <w:sz w:val="20"/>
          <w:lang w:val="en-US"/>
        </w:rPr>
      </w:pPr>
      <w:r w:rsidRPr="007C161E">
        <w:rPr>
          <w:sz w:val="20"/>
          <w:lang w:val="en-US"/>
        </w:rPr>
        <w:t>24.</w:t>
      </w:r>
      <w:r w:rsidRPr="007C161E">
        <w:rPr>
          <w:sz w:val="20"/>
          <w:lang w:val="en-US"/>
        </w:rPr>
        <w:tab/>
      </w:r>
      <w:r w:rsidR="002202BE" w:rsidRPr="007C161E">
        <w:rPr>
          <w:sz w:val="20"/>
          <w:lang w:val="en-GB"/>
        </w:rPr>
        <w:t>An answer as to whether the provisions of the Optional Protocol are of direct effect in Belgian law must therefore be derived from the relevant Belgian precedents.</w:t>
      </w:r>
      <w:r w:rsidRPr="007C161E">
        <w:rPr>
          <w:sz w:val="20"/>
          <w:lang w:val="en-US"/>
        </w:rPr>
        <w:t xml:space="preserve"> </w:t>
      </w:r>
      <w:r w:rsidR="002202BE" w:rsidRPr="007C161E">
        <w:rPr>
          <w:sz w:val="20"/>
          <w:lang w:val="en-GB"/>
        </w:rPr>
        <w:t>However, there are no available precedents regarding the provisions of the Optional Protocol.</w:t>
      </w:r>
    </w:p>
    <w:p w:rsidR="008343BE" w:rsidRPr="00F30B8A" w:rsidRDefault="002202BE" w:rsidP="00F0401C">
      <w:pPr>
        <w:spacing w:after="200"/>
        <w:rPr>
          <w:b/>
          <w:szCs w:val="24"/>
          <w:lang w:val="en-US"/>
        </w:rPr>
      </w:pPr>
      <w:bookmarkStart w:id="22" w:name="_Ref215042313"/>
      <w:r w:rsidRPr="00F30B8A">
        <w:rPr>
          <w:b/>
          <w:szCs w:val="24"/>
          <w:lang w:val="en-GB"/>
        </w:rPr>
        <w:t>B.</w:t>
      </w:r>
      <w:r w:rsidR="00840F91" w:rsidRPr="00F30B8A">
        <w:rPr>
          <w:b/>
          <w:szCs w:val="24"/>
          <w:lang w:val="en-US"/>
        </w:rPr>
        <w:tab/>
      </w:r>
      <w:bookmarkEnd w:id="22"/>
      <w:r w:rsidRPr="00F30B8A">
        <w:rPr>
          <w:b/>
          <w:szCs w:val="24"/>
          <w:lang w:val="en-GB"/>
        </w:rPr>
        <w:t>Figures</w:t>
      </w:r>
    </w:p>
    <w:p w:rsidR="008343BE" w:rsidRPr="007C161E" w:rsidRDefault="002202BE" w:rsidP="00742170">
      <w:pPr>
        <w:spacing w:after="200"/>
        <w:ind w:left="567" w:firstLine="567"/>
        <w:rPr>
          <w:b/>
          <w:bCs/>
          <w:sz w:val="20"/>
          <w:lang w:val="en-US"/>
        </w:rPr>
      </w:pPr>
      <w:bookmarkStart w:id="23" w:name="_Ref215042379"/>
      <w:r w:rsidRPr="007C161E">
        <w:rPr>
          <w:b/>
          <w:bCs/>
          <w:sz w:val="20"/>
          <w:lang w:val="en-GB"/>
        </w:rPr>
        <w:t>(b)</w:t>
      </w:r>
      <w:r w:rsidR="00840F91" w:rsidRPr="007C161E">
        <w:rPr>
          <w:b/>
          <w:bCs/>
          <w:sz w:val="20"/>
          <w:lang w:val="en-US"/>
        </w:rPr>
        <w:tab/>
      </w:r>
      <w:bookmarkEnd w:id="23"/>
      <w:r w:rsidRPr="007C161E">
        <w:rPr>
          <w:b/>
          <w:bCs/>
          <w:sz w:val="20"/>
          <w:lang w:val="en-GB"/>
        </w:rPr>
        <w:t>Federal level</w:t>
      </w:r>
    </w:p>
    <w:p w:rsidR="008343BE" w:rsidRPr="007C161E" w:rsidRDefault="002202BE" w:rsidP="00740829">
      <w:pPr>
        <w:keepNext/>
        <w:spacing w:before="240" w:after="240"/>
        <w:ind w:left="2268"/>
        <w:rPr>
          <w:b/>
          <w:sz w:val="20"/>
          <w:lang w:val="en-US"/>
        </w:rPr>
      </w:pPr>
      <w:bookmarkStart w:id="24" w:name="_Ref215042414"/>
      <w:r w:rsidRPr="007C161E">
        <w:rPr>
          <w:b/>
          <w:sz w:val="20"/>
          <w:lang w:val="en-GB"/>
        </w:rPr>
        <w:t>(i)</w:t>
      </w:r>
      <w:r w:rsidR="00840F91" w:rsidRPr="007C161E">
        <w:rPr>
          <w:b/>
          <w:sz w:val="20"/>
          <w:lang w:val="en-US"/>
        </w:rPr>
        <w:tab/>
      </w:r>
      <w:bookmarkEnd w:id="24"/>
      <w:r w:rsidRPr="007C161E">
        <w:rPr>
          <w:b/>
          <w:sz w:val="20"/>
          <w:lang w:val="en-GB"/>
        </w:rPr>
        <w:t>Police data</w:t>
      </w:r>
    </w:p>
    <w:p w:rsidR="008343BE" w:rsidRPr="007C161E" w:rsidRDefault="008343BE" w:rsidP="00742170">
      <w:pPr>
        <w:spacing w:after="200"/>
        <w:ind w:left="600"/>
        <w:rPr>
          <w:sz w:val="20"/>
          <w:lang w:val="en-US"/>
        </w:rPr>
      </w:pPr>
      <w:r w:rsidRPr="007C161E">
        <w:rPr>
          <w:sz w:val="20"/>
          <w:lang w:val="en-US"/>
        </w:rPr>
        <w:t>25.</w:t>
      </w:r>
      <w:r w:rsidRPr="007C161E">
        <w:rPr>
          <w:sz w:val="20"/>
          <w:lang w:val="en-US"/>
        </w:rPr>
        <w:tab/>
      </w:r>
      <w:r w:rsidR="002202BE" w:rsidRPr="007C161E">
        <w:rPr>
          <w:bCs/>
          <w:spacing w:val="-2"/>
          <w:sz w:val="20"/>
          <w:lang w:val="en-GB"/>
        </w:rPr>
        <w:t>The police statistics (see annex 1) were obtained from the main national database (BNG).</w:t>
      </w:r>
      <w:r w:rsidRPr="007C161E">
        <w:rPr>
          <w:bCs/>
          <w:spacing w:val="-2"/>
          <w:sz w:val="20"/>
          <w:lang w:val="en-US"/>
        </w:rPr>
        <w:t xml:space="preserve"> </w:t>
      </w:r>
      <w:r w:rsidR="002202BE" w:rsidRPr="007C161E">
        <w:rPr>
          <w:bCs/>
          <w:spacing w:val="-2"/>
          <w:sz w:val="20"/>
          <w:lang w:val="en-GB"/>
        </w:rPr>
        <w:t>The BNG covers all the information systems of the integrated police force and is designed to support the work of the judicial and administrative police, so that exchanges of information are as structured and secure as possible.</w:t>
      </w:r>
      <w:r w:rsidRPr="007C161E">
        <w:rPr>
          <w:bCs/>
          <w:spacing w:val="-2"/>
          <w:sz w:val="20"/>
          <w:lang w:val="en-US"/>
        </w:rPr>
        <w:t xml:space="preserve"> </w:t>
      </w:r>
      <w:r w:rsidR="008B7A33" w:rsidRPr="007C161E">
        <w:rPr>
          <w:bCs/>
          <w:spacing w:val="-2"/>
          <w:sz w:val="20"/>
          <w:lang w:val="en-GB"/>
        </w:rPr>
        <w:t>The BNG is a basis for judicial investigations, though it is limited as it is a database of perpetrators and crimes.</w:t>
      </w:r>
      <w:r w:rsidRPr="007C161E">
        <w:rPr>
          <w:bCs/>
          <w:spacing w:val="-2"/>
          <w:sz w:val="20"/>
          <w:lang w:val="en-US"/>
        </w:rPr>
        <w:t xml:space="preserve"> </w:t>
      </w:r>
      <w:r w:rsidR="008B7A33" w:rsidRPr="007C161E">
        <w:rPr>
          <w:bCs/>
          <w:spacing w:val="-2"/>
          <w:sz w:val="20"/>
          <w:lang w:val="en-GB"/>
        </w:rPr>
        <w:t>Since it contains no (or only sporadic) data on victims, and the “age” variable does not necessarily have to be filled in, and moreover since – following the amendment of the law on trafficking in persons in 2005 – the 2005 figures cannot be compared with those for 2006 and 2007, the police statistics are really only indicative.</w:t>
      </w:r>
      <w:r w:rsidRPr="007C161E">
        <w:rPr>
          <w:bCs/>
          <w:spacing w:val="-2"/>
          <w:sz w:val="20"/>
          <w:lang w:val="en-US"/>
        </w:rPr>
        <w:t xml:space="preserve"> </w:t>
      </w:r>
      <w:r w:rsidR="008B7A33" w:rsidRPr="007C161E">
        <w:rPr>
          <w:bCs/>
          <w:spacing w:val="-2"/>
          <w:sz w:val="20"/>
          <w:lang w:val="en-GB"/>
        </w:rPr>
        <w:t>It was therefore decided not to incorporate them into the report but to attach them as an annex (see annex 1).</w:t>
      </w:r>
    </w:p>
    <w:p w:rsidR="008343BE" w:rsidRPr="007C161E" w:rsidRDefault="008343BE" w:rsidP="00742170">
      <w:pPr>
        <w:spacing w:after="200"/>
        <w:ind w:left="600"/>
        <w:rPr>
          <w:bCs/>
          <w:sz w:val="20"/>
          <w:lang w:val="en-US"/>
        </w:rPr>
      </w:pPr>
      <w:r w:rsidRPr="007C161E">
        <w:rPr>
          <w:bCs/>
          <w:sz w:val="20"/>
          <w:lang w:val="en-US"/>
        </w:rPr>
        <w:t>26.</w:t>
      </w:r>
      <w:r w:rsidRPr="007C161E">
        <w:rPr>
          <w:bCs/>
          <w:sz w:val="20"/>
          <w:lang w:val="en-US"/>
        </w:rPr>
        <w:tab/>
      </w:r>
      <w:r w:rsidR="008B7A33" w:rsidRPr="007C161E">
        <w:rPr>
          <w:bCs/>
          <w:sz w:val="20"/>
          <w:lang w:val="en-GB"/>
        </w:rPr>
        <w:t>“Illegal adoption” is not classed as an offence under “trafficking in persons”.</w:t>
      </w:r>
      <w:r w:rsidR="00840F91" w:rsidRPr="007C161E">
        <w:rPr>
          <w:bCs/>
          <w:sz w:val="20"/>
          <w:lang w:val="en-US"/>
        </w:rPr>
        <w:t xml:space="preserve"> </w:t>
      </w:r>
      <w:r w:rsidR="008B7A33" w:rsidRPr="007C161E">
        <w:rPr>
          <w:bCs/>
          <w:sz w:val="20"/>
          <w:lang w:val="en-GB"/>
        </w:rPr>
        <w:t>The BNG records “illegal adoption” as a modus operandi in relation to several offences falling under trafficking and smuggling of persons.</w:t>
      </w:r>
      <w:r w:rsidRPr="007C161E">
        <w:rPr>
          <w:bCs/>
          <w:sz w:val="20"/>
          <w:lang w:val="en-US"/>
        </w:rPr>
        <w:t xml:space="preserve"> </w:t>
      </w:r>
      <w:r w:rsidR="008B7A33" w:rsidRPr="007C161E">
        <w:rPr>
          <w:bCs/>
          <w:sz w:val="20"/>
          <w:lang w:val="en-GB"/>
        </w:rPr>
        <w:t>Searches can be carried out in combination with the age of the victim.</w:t>
      </w:r>
    </w:p>
    <w:p w:rsidR="008343BE" w:rsidRPr="007C161E" w:rsidRDefault="008343BE" w:rsidP="00742170">
      <w:pPr>
        <w:spacing w:after="200"/>
        <w:ind w:left="600"/>
        <w:rPr>
          <w:sz w:val="20"/>
          <w:lang w:val="en-US"/>
        </w:rPr>
      </w:pPr>
      <w:r w:rsidRPr="007C161E">
        <w:rPr>
          <w:sz w:val="20"/>
          <w:lang w:val="en-US"/>
        </w:rPr>
        <w:t>27.</w:t>
      </w:r>
      <w:r w:rsidRPr="007C161E">
        <w:rPr>
          <w:sz w:val="20"/>
          <w:lang w:val="en-US"/>
        </w:rPr>
        <w:tab/>
      </w:r>
      <w:r w:rsidR="008B7A33" w:rsidRPr="007C161E">
        <w:rPr>
          <w:sz w:val="20"/>
          <w:lang w:val="en-GB"/>
        </w:rPr>
        <w:t>“Child prostitution” is not classed as a criminal offence.</w:t>
      </w:r>
      <w:r w:rsidRPr="007C161E">
        <w:rPr>
          <w:bCs/>
          <w:sz w:val="20"/>
          <w:lang w:val="en-US"/>
        </w:rPr>
        <w:t xml:space="preserve"> </w:t>
      </w:r>
      <w:r w:rsidR="00C45603" w:rsidRPr="007C161E">
        <w:rPr>
          <w:bCs/>
          <w:sz w:val="20"/>
          <w:lang w:val="en-GB"/>
        </w:rPr>
        <w:t>However, incitement of a minor to such “immoral acts” or exploitation or advertising in relation to immoral acts is punishable.</w:t>
      </w:r>
    </w:p>
    <w:p w:rsidR="008343BE" w:rsidRPr="007C161E" w:rsidRDefault="008343BE" w:rsidP="00742170">
      <w:pPr>
        <w:spacing w:after="200"/>
        <w:ind w:left="600"/>
        <w:rPr>
          <w:bCs/>
          <w:sz w:val="20"/>
          <w:lang w:val="en-US"/>
        </w:rPr>
      </w:pPr>
      <w:r w:rsidRPr="007C161E">
        <w:rPr>
          <w:bCs/>
          <w:sz w:val="20"/>
          <w:lang w:val="en-US"/>
        </w:rPr>
        <w:t>28.</w:t>
      </w:r>
      <w:r w:rsidRPr="007C161E">
        <w:rPr>
          <w:bCs/>
          <w:sz w:val="20"/>
          <w:lang w:val="en-US"/>
        </w:rPr>
        <w:tab/>
      </w:r>
      <w:r w:rsidR="00C45603" w:rsidRPr="007C161E">
        <w:rPr>
          <w:spacing w:val="-4"/>
          <w:sz w:val="20"/>
          <w:lang w:val="en-GB"/>
        </w:rPr>
        <w:t>No figures are available for child prostitution linked to sex tourism.</w:t>
      </w:r>
      <w:r w:rsidRPr="007C161E">
        <w:rPr>
          <w:bCs/>
          <w:spacing w:val="-4"/>
          <w:sz w:val="20"/>
          <w:lang w:val="en-US"/>
        </w:rPr>
        <w:t xml:space="preserve"> </w:t>
      </w:r>
      <w:r w:rsidR="00C45603" w:rsidRPr="007C161E">
        <w:rPr>
          <w:bCs/>
          <w:spacing w:val="-4"/>
          <w:sz w:val="20"/>
          <w:lang w:val="en-GB"/>
        </w:rPr>
        <w:t>This description is not listed as a specific criminal offence.</w:t>
      </w:r>
      <w:r w:rsidR="00840F91" w:rsidRPr="007C161E">
        <w:rPr>
          <w:bCs/>
          <w:spacing w:val="-4"/>
          <w:sz w:val="20"/>
          <w:lang w:val="en-US"/>
        </w:rPr>
        <w:t xml:space="preserve"> </w:t>
      </w:r>
      <w:r w:rsidR="00C45603" w:rsidRPr="007C161E">
        <w:rPr>
          <w:bCs/>
          <w:spacing w:val="-4"/>
          <w:sz w:val="20"/>
          <w:lang w:val="en-GB"/>
        </w:rPr>
        <w:t>Sex tourism involving children is regarded as sexual abuse of a child abroad.</w:t>
      </w:r>
    </w:p>
    <w:p w:rsidR="008343BE" w:rsidRPr="007C161E" w:rsidRDefault="008343BE" w:rsidP="00742170">
      <w:pPr>
        <w:spacing w:after="200"/>
        <w:ind w:left="600"/>
        <w:rPr>
          <w:sz w:val="20"/>
          <w:lang w:val="en-US"/>
        </w:rPr>
      </w:pPr>
      <w:r w:rsidRPr="007C161E">
        <w:rPr>
          <w:sz w:val="20"/>
          <w:lang w:val="en-US"/>
        </w:rPr>
        <w:t>29.</w:t>
      </w:r>
      <w:r w:rsidRPr="007C161E">
        <w:rPr>
          <w:sz w:val="20"/>
          <w:lang w:val="en-US"/>
        </w:rPr>
        <w:tab/>
      </w:r>
      <w:r w:rsidR="00C45603" w:rsidRPr="007C161E">
        <w:rPr>
          <w:sz w:val="20"/>
          <w:lang w:val="en-GB"/>
        </w:rPr>
        <w:t>Please refer to annex 1 for the police data on “child pornography” and “trafficking in persons for the purposes of child pornography”.</w:t>
      </w:r>
    </w:p>
    <w:p w:rsidR="008343BE" w:rsidRPr="007C161E" w:rsidRDefault="00C45603" w:rsidP="00740829">
      <w:pPr>
        <w:keepNext/>
        <w:spacing w:before="240" w:after="240"/>
        <w:ind w:left="2268"/>
        <w:rPr>
          <w:b/>
          <w:sz w:val="20"/>
          <w:lang w:val="en-US"/>
        </w:rPr>
      </w:pPr>
      <w:bookmarkStart w:id="25" w:name="_Ref215042445"/>
      <w:r w:rsidRPr="007C161E">
        <w:rPr>
          <w:b/>
          <w:sz w:val="20"/>
          <w:lang w:val="en-GB"/>
        </w:rPr>
        <w:t>(ii)</w:t>
      </w:r>
      <w:r w:rsidR="00840F91" w:rsidRPr="007C161E">
        <w:rPr>
          <w:sz w:val="20"/>
          <w:lang w:val="en-US"/>
        </w:rPr>
        <w:tab/>
      </w:r>
      <w:bookmarkEnd w:id="25"/>
      <w:r w:rsidRPr="007C161E">
        <w:rPr>
          <w:b/>
          <w:sz w:val="20"/>
          <w:lang w:val="en-GB"/>
        </w:rPr>
        <w:t>Statistics of the Aliens Office</w:t>
      </w:r>
    </w:p>
    <w:p w:rsidR="008343BE" w:rsidRDefault="00C45603" w:rsidP="00742170">
      <w:pPr>
        <w:numPr>
          <w:ilvl w:val="0"/>
          <w:numId w:val="27"/>
        </w:numPr>
        <w:rPr>
          <w:bCs/>
          <w:sz w:val="20"/>
          <w:lang w:val="en-GB"/>
        </w:rPr>
      </w:pPr>
      <w:bookmarkStart w:id="26" w:name="_Ref214940324"/>
      <w:r w:rsidRPr="007C161E">
        <w:rPr>
          <w:bCs/>
          <w:sz w:val="20"/>
          <w:lang w:val="en-GB"/>
        </w:rPr>
        <w:t>The tables below cover foreign minors in respect of whom “trafficking in persons” proceedings have been initiated.</w:t>
      </w:r>
      <w:r w:rsidR="008343BE" w:rsidRPr="007C161E">
        <w:rPr>
          <w:bCs/>
          <w:sz w:val="20"/>
          <w:lang w:val="en-US"/>
        </w:rPr>
        <w:t xml:space="preserve"> </w:t>
      </w:r>
      <w:r w:rsidRPr="007C161E">
        <w:rPr>
          <w:bCs/>
          <w:sz w:val="20"/>
          <w:lang w:val="en-GB"/>
        </w:rPr>
        <w:t>“accompanied minors” are understood to be foreign minors one or both of whose parents are acknowledged human trafficking victims and who therefore have the same status.</w:t>
      </w:r>
      <w:r w:rsidR="008343BE" w:rsidRPr="007C161E">
        <w:rPr>
          <w:bCs/>
          <w:sz w:val="20"/>
          <w:lang w:val="en-US"/>
        </w:rPr>
        <w:t xml:space="preserve"> </w:t>
      </w:r>
      <w:r w:rsidRPr="007C161E">
        <w:rPr>
          <w:bCs/>
          <w:sz w:val="20"/>
          <w:lang w:val="en-GB"/>
        </w:rPr>
        <w:t>Since such minors have the same status as their parents, their personal details are not given below.</w:t>
      </w:r>
      <w:r w:rsidR="008343BE" w:rsidRPr="007C161E">
        <w:rPr>
          <w:bCs/>
          <w:sz w:val="20"/>
          <w:lang w:val="en-US"/>
        </w:rPr>
        <w:t xml:space="preserve"> </w:t>
      </w:r>
      <w:r w:rsidRPr="007C161E">
        <w:rPr>
          <w:bCs/>
          <w:sz w:val="20"/>
          <w:lang w:val="en-GB"/>
        </w:rPr>
        <w:t xml:space="preserve">For unaccompanied minors, the table gives details of their age, gender, type of exploitation they have suffered, country of origin, and an indication of the outcome of the </w:t>
      </w:r>
      <w:r w:rsidR="005530F7" w:rsidRPr="007C161E">
        <w:rPr>
          <w:bCs/>
          <w:sz w:val="20"/>
          <w:lang w:val="en-GB"/>
        </w:rPr>
        <w:t>proceedings</w:t>
      </w:r>
      <w:r w:rsidRPr="007C161E">
        <w:rPr>
          <w:bCs/>
          <w:sz w:val="20"/>
          <w:lang w:val="en-GB"/>
        </w:rPr>
        <w:t>.</w:t>
      </w:r>
      <w:r w:rsidR="008343BE" w:rsidRPr="007C161E">
        <w:rPr>
          <w:bCs/>
          <w:sz w:val="20"/>
          <w:lang w:val="en-US"/>
        </w:rPr>
        <w:t xml:space="preserve"> </w:t>
      </w:r>
      <w:r w:rsidRPr="007C161E">
        <w:rPr>
          <w:bCs/>
          <w:sz w:val="20"/>
          <w:lang w:val="en-GB"/>
        </w:rPr>
        <w:t>In Belgium, victims of trafficking in persons may be granted a special residence permit provided they leave the place where they are being exploited, accept the supervision offered by a special reception centre and cooperate with the judicial authorities.</w:t>
      </w:r>
      <w:r w:rsidR="008343BE" w:rsidRPr="007C161E">
        <w:rPr>
          <w:bCs/>
          <w:sz w:val="20"/>
          <w:lang w:val="en-US"/>
        </w:rPr>
        <w:t xml:space="preserve"> </w:t>
      </w:r>
      <w:r w:rsidRPr="007C161E">
        <w:rPr>
          <w:bCs/>
          <w:sz w:val="20"/>
          <w:lang w:val="en-GB"/>
        </w:rPr>
        <w:t>For more information on this procedure, and e</w:t>
      </w:r>
      <w:r w:rsidR="00027E23" w:rsidRPr="007C161E">
        <w:rPr>
          <w:bCs/>
          <w:sz w:val="20"/>
          <w:lang w:val="en-GB"/>
        </w:rPr>
        <w:t>specially the attribution of</w:t>
      </w:r>
      <w:r w:rsidRPr="007C161E">
        <w:rPr>
          <w:bCs/>
          <w:sz w:val="20"/>
          <w:lang w:val="en-GB"/>
        </w:rPr>
        <w:t xml:space="preserve"> CRC and the registration certificate, see paragraphs 198, 199 and 200 below.</w:t>
      </w:r>
      <w:r w:rsidR="008343BE" w:rsidRPr="007C161E">
        <w:rPr>
          <w:bCs/>
          <w:sz w:val="20"/>
          <w:lang w:val="en-US"/>
        </w:rPr>
        <w:t xml:space="preserve"> </w:t>
      </w:r>
      <w:bookmarkEnd w:id="26"/>
      <w:r w:rsidRPr="007C161E">
        <w:rPr>
          <w:bCs/>
          <w:sz w:val="20"/>
          <w:lang w:val="en-GB"/>
        </w:rPr>
        <w:t xml:space="preserve">See also the third periodic report of </w:t>
      </w:r>
      <w:smartTag w:uri="urn:schemas-microsoft-com:office:smarttags" w:element="place">
        <w:smartTag w:uri="urn:schemas-microsoft-com:office:smarttags" w:element="country-region">
          <w:r w:rsidRPr="007C161E">
            <w:rPr>
              <w:bCs/>
              <w:sz w:val="20"/>
              <w:lang w:val="en-GB"/>
            </w:rPr>
            <w:t>Belgium</w:t>
          </w:r>
        </w:smartTag>
      </w:smartTag>
      <w:r w:rsidRPr="007C161E">
        <w:rPr>
          <w:bCs/>
          <w:sz w:val="20"/>
          <w:lang w:val="en-GB"/>
        </w:rPr>
        <w:t>, paragraph 644.</w:t>
      </w:r>
    </w:p>
    <w:p w:rsidR="00742170" w:rsidRPr="007C161E" w:rsidRDefault="00742170" w:rsidP="00742170">
      <w:pPr>
        <w:ind w:left="601"/>
        <w:rPr>
          <w:bCs/>
          <w:sz w:val="20"/>
          <w:lang w:val="fr-FR"/>
        </w:rPr>
      </w:pPr>
    </w:p>
    <w:tbl>
      <w:tblPr>
        <w:tblW w:w="9497" w:type="dxa"/>
        <w:jc w:val="center"/>
        <w:tblLook w:val="0000" w:firstRow="0" w:lastRow="0" w:firstColumn="0" w:lastColumn="0" w:noHBand="0" w:noVBand="0"/>
      </w:tblPr>
      <w:tblGrid>
        <w:gridCol w:w="1157"/>
        <w:gridCol w:w="961"/>
        <w:gridCol w:w="1457"/>
        <w:gridCol w:w="1076"/>
        <w:gridCol w:w="2891"/>
        <w:gridCol w:w="1955"/>
      </w:tblGrid>
      <w:tr w:rsidR="008343BE" w:rsidRPr="007C161E">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8343BE" w:rsidRPr="007C161E" w:rsidRDefault="008343BE" w:rsidP="00E768A3">
            <w:pPr>
              <w:spacing w:before="40" w:after="40"/>
              <w:jc w:val="center"/>
              <w:rPr>
                <w:bCs/>
                <w:sz w:val="20"/>
              </w:rPr>
            </w:pPr>
            <w:r w:rsidRPr="007C161E">
              <w:rPr>
                <w:bCs/>
                <w:sz w:val="20"/>
              </w:rPr>
              <w:t>2006</w:t>
            </w:r>
          </w:p>
        </w:tc>
      </w:tr>
      <w:tr w:rsidR="008343BE" w:rsidRPr="007C161E">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Minor victims</w:t>
            </w:r>
          </w:p>
        </w:tc>
      </w:tr>
      <w:tr w:rsidR="008343BE" w:rsidRPr="007C161E">
        <w:trPr>
          <w:jc w:val="center"/>
        </w:trPr>
        <w:tc>
          <w:tcPr>
            <w:tcW w:w="9449" w:type="dxa"/>
            <w:gridSpan w:val="6"/>
            <w:tcBorders>
              <w:left w:val="single" w:sz="4" w:space="0" w:color="000000"/>
              <w:bottom w:val="single" w:sz="4" w:space="0" w:color="000000"/>
              <w:right w:val="single" w:sz="4" w:space="0" w:color="000000"/>
            </w:tcBorders>
            <w:vAlign w:val="center"/>
          </w:tcPr>
          <w:p w:rsidR="008343BE" w:rsidRPr="007C161E" w:rsidRDefault="008343BE" w:rsidP="00E768A3">
            <w:pPr>
              <w:spacing w:before="40" w:after="40"/>
              <w:jc w:val="center"/>
              <w:rPr>
                <w:sz w:val="20"/>
              </w:rPr>
            </w:pPr>
            <w:r w:rsidRPr="007C161E">
              <w:rPr>
                <w:sz w:val="20"/>
              </w:rPr>
              <w:t>14</w:t>
            </w:r>
          </w:p>
        </w:tc>
      </w:tr>
      <w:tr w:rsidR="008343BE" w:rsidRPr="007C161E">
        <w:trPr>
          <w:jc w:val="center"/>
        </w:trPr>
        <w:tc>
          <w:tcPr>
            <w:tcW w:w="7504" w:type="dxa"/>
            <w:gridSpan w:val="5"/>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Unaccompanied minors</w:t>
            </w:r>
          </w:p>
        </w:tc>
        <w:tc>
          <w:tcPr>
            <w:tcW w:w="1945" w:type="dxa"/>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Accompanied minors</w:t>
            </w:r>
          </w:p>
        </w:tc>
      </w:tr>
      <w:tr w:rsidR="008343BE" w:rsidRPr="007C161E">
        <w:trPr>
          <w:jc w:val="center"/>
        </w:trPr>
        <w:tc>
          <w:tcPr>
            <w:tcW w:w="7504" w:type="dxa"/>
            <w:gridSpan w:val="5"/>
            <w:tcBorders>
              <w:left w:val="single" w:sz="4" w:space="0" w:color="000000"/>
              <w:bottom w:val="single" w:sz="4" w:space="0" w:color="auto"/>
            </w:tcBorders>
            <w:vAlign w:val="center"/>
          </w:tcPr>
          <w:p w:rsidR="008343BE" w:rsidRPr="007C161E" w:rsidRDefault="008343BE" w:rsidP="00E768A3">
            <w:pPr>
              <w:spacing w:before="40" w:after="40"/>
              <w:jc w:val="center"/>
              <w:rPr>
                <w:sz w:val="20"/>
              </w:rPr>
            </w:pPr>
            <w:r w:rsidRPr="007C161E">
              <w:rPr>
                <w:sz w:val="20"/>
              </w:rPr>
              <w:t>6</w:t>
            </w:r>
          </w:p>
        </w:tc>
        <w:tc>
          <w:tcPr>
            <w:tcW w:w="1945" w:type="dxa"/>
            <w:tcBorders>
              <w:left w:val="single" w:sz="4" w:space="0" w:color="000000"/>
              <w:bottom w:val="single" w:sz="4" w:space="0" w:color="auto"/>
              <w:right w:val="single" w:sz="4" w:space="0" w:color="000000"/>
            </w:tcBorders>
            <w:vAlign w:val="center"/>
          </w:tcPr>
          <w:p w:rsidR="008343BE" w:rsidRPr="007C161E" w:rsidRDefault="008343BE" w:rsidP="00E768A3">
            <w:pPr>
              <w:spacing w:before="40" w:after="40"/>
              <w:jc w:val="center"/>
              <w:rPr>
                <w:sz w:val="20"/>
              </w:rPr>
            </w:pPr>
            <w:r w:rsidRPr="007C161E">
              <w:rPr>
                <w:sz w:val="20"/>
              </w:rPr>
              <w:t>8</w:t>
            </w:r>
          </w:p>
        </w:tc>
      </w:tr>
      <w:tr w:rsidR="00F0401C" w:rsidRPr="007C161E">
        <w:trPr>
          <w:jc w:val="center"/>
        </w:trPr>
        <w:tc>
          <w:tcPr>
            <w:tcW w:w="1151" w:type="dxa"/>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Date of birth</w:t>
            </w:r>
          </w:p>
        </w:tc>
        <w:tc>
          <w:tcPr>
            <w:tcW w:w="956" w:type="dxa"/>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Gender</w:t>
            </w:r>
          </w:p>
        </w:tc>
        <w:tc>
          <w:tcPr>
            <w:tcW w:w="1450" w:type="dxa"/>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Type</w:t>
            </w:r>
          </w:p>
        </w:tc>
        <w:tc>
          <w:tcPr>
            <w:tcW w:w="1071" w:type="dxa"/>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Country</w:t>
            </w:r>
          </w:p>
        </w:tc>
        <w:tc>
          <w:tcPr>
            <w:tcW w:w="2876" w:type="dxa"/>
            <w:tcBorders>
              <w:top w:val="single" w:sz="4" w:space="0" w:color="auto"/>
              <w:left w:val="single" w:sz="4" w:space="0" w:color="auto"/>
              <w:bottom w:val="single" w:sz="4" w:space="0" w:color="auto"/>
              <w:right w:val="single" w:sz="4" w:space="0" w:color="auto"/>
            </w:tcBorders>
            <w:vAlign w:val="center"/>
          </w:tcPr>
          <w:p w:rsidR="008343BE" w:rsidRPr="007C161E" w:rsidRDefault="00CE4266" w:rsidP="00E768A3">
            <w:pPr>
              <w:spacing w:before="40" w:after="40"/>
              <w:jc w:val="center"/>
              <w:rPr>
                <w:vanish/>
                <w:sz w:val="20"/>
              </w:rPr>
            </w:pPr>
            <w:r w:rsidRPr="007C161E">
              <w:rPr>
                <w:sz w:val="20"/>
                <w:lang w:val="en-GB"/>
              </w:rPr>
              <w:t>Outcome</w:t>
            </w:r>
          </w:p>
        </w:tc>
        <w:tc>
          <w:tcPr>
            <w:tcW w:w="1945" w:type="dxa"/>
            <w:tcBorders>
              <w:top w:val="single" w:sz="4" w:space="0" w:color="auto"/>
              <w:left w:val="single" w:sz="4" w:space="0" w:color="auto"/>
              <w:bottom w:val="single" w:sz="4" w:space="0" w:color="000000"/>
              <w:right w:val="single" w:sz="4" w:space="0" w:color="000000"/>
            </w:tcBorders>
          </w:tcPr>
          <w:p w:rsidR="008343BE" w:rsidRPr="007C161E" w:rsidRDefault="008343BE" w:rsidP="00E768A3">
            <w:pPr>
              <w:spacing w:before="40" w:after="40"/>
              <w:rPr>
                <w:sz w:val="20"/>
              </w:rPr>
            </w:pPr>
          </w:p>
        </w:tc>
      </w:tr>
      <w:tr w:rsidR="00F0401C" w:rsidRPr="007C161E">
        <w:trPr>
          <w:jc w:val="center"/>
        </w:trPr>
        <w:tc>
          <w:tcPr>
            <w:tcW w:w="1151" w:type="dxa"/>
            <w:tcBorders>
              <w:top w:val="single" w:sz="4" w:space="0" w:color="auto"/>
              <w:left w:val="single" w:sz="4" w:space="0" w:color="000000"/>
              <w:bottom w:val="single" w:sz="4" w:space="0" w:color="000000"/>
            </w:tcBorders>
          </w:tcPr>
          <w:p w:rsidR="008343BE" w:rsidRPr="007C161E" w:rsidRDefault="008343BE" w:rsidP="00E768A3">
            <w:pPr>
              <w:spacing w:before="40" w:after="40"/>
              <w:rPr>
                <w:sz w:val="20"/>
              </w:rPr>
            </w:pPr>
            <w:r w:rsidRPr="007C161E">
              <w:rPr>
                <w:sz w:val="20"/>
              </w:rPr>
              <w:t>23/02/1990</w:t>
            </w:r>
          </w:p>
        </w:tc>
        <w:tc>
          <w:tcPr>
            <w:tcW w:w="956" w:type="dxa"/>
            <w:tcBorders>
              <w:top w:val="single" w:sz="4" w:space="0" w:color="auto"/>
              <w:left w:val="single" w:sz="4" w:space="0" w:color="000000"/>
              <w:bottom w:val="single" w:sz="4" w:space="0" w:color="000000"/>
            </w:tcBorders>
          </w:tcPr>
          <w:p w:rsidR="008343BE" w:rsidRPr="007C161E" w:rsidRDefault="00CE4266" w:rsidP="00E768A3">
            <w:pPr>
              <w:spacing w:before="40" w:after="40"/>
              <w:jc w:val="center"/>
              <w:rPr>
                <w:vanish/>
                <w:sz w:val="20"/>
              </w:rPr>
            </w:pPr>
            <w:r w:rsidRPr="007C161E">
              <w:rPr>
                <w:sz w:val="20"/>
                <w:lang w:val="en-GB"/>
              </w:rPr>
              <w:t>F</w:t>
            </w:r>
          </w:p>
        </w:tc>
        <w:tc>
          <w:tcPr>
            <w:tcW w:w="1450" w:type="dxa"/>
            <w:tcBorders>
              <w:top w:val="single" w:sz="4" w:space="0" w:color="auto"/>
              <w:left w:val="single" w:sz="4" w:space="0" w:color="000000"/>
              <w:bottom w:val="single" w:sz="4" w:space="0" w:color="000000"/>
            </w:tcBorders>
          </w:tcPr>
          <w:p w:rsidR="008343BE" w:rsidRPr="007C161E" w:rsidRDefault="00CE4266" w:rsidP="00E768A3">
            <w:pPr>
              <w:spacing w:before="40" w:after="40"/>
              <w:rPr>
                <w:vanish/>
                <w:sz w:val="20"/>
              </w:rPr>
            </w:pPr>
            <w:r w:rsidRPr="007C161E">
              <w:rPr>
                <w:sz w:val="20"/>
                <w:lang w:val="en-GB"/>
              </w:rPr>
              <w:t>Prostitution</w:t>
            </w:r>
          </w:p>
        </w:tc>
        <w:tc>
          <w:tcPr>
            <w:tcW w:w="1071" w:type="dxa"/>
            <w:tcBorders>
              <w:top w:val="single" w:sz="4" w:space="0" w:color="auto"/>
              <w:left w:val="single" w:sz="4" w:space="0" w:color="000000"/>
              <w:bottom w:val="single" w:sz="4" w:space="0" w:color="000000"/>
            </w:tcBorders>
          </w:tcPr>
          <w:p w:rsidR="008343BE" w:rsidRPr="007C161E" w:rsidRDefault="00CE4266" w:rsidP="00E768A3">
            <w:pPr>
              <w:spacing w:before="40" w:after="40"/>
              <w:rPr>
                <w:vanish/>
                <w:sz w:val="20"/>
              </w:rPr>
            </w:pPr>
            <w:smartTag w:uri="urn:schemas-microsoft-com:office:smarttags" w:element="place">
              <w:smartTag w:uri="urn:schemas-microsoft-com:office:smarttags" w:element="country-region">
                <w:r w:rsidRPr="007C161E">
                  <w:rPr>
                    <w:sz w:val="20"/>
                    <w:lang w:val="en-GB"/>
                  </w:rPr>
                  <w:t>Hungary</w:t>
                </w:r>
              </w:smartTag>
            </w:smartTag>
          </w:p>
        </w:tc>
        <w:tc>
          <w:tcPr>
            <w:tcW w:w="2876" w:type="dxa"/>
            <w:tcBorders>
              <w:top w:val="single" w:sz="4" w:space="0" w:color="auto"/>
              <w:left w:val="single" w:sz="4" w:space="0" w:color="000000"/>
              <w:bottom w:val="single" w:sz="4" w:space="0" w:color="000000"/>
            </w:tcBorders>
            <w:vAlign w:val="center"/>
          </w:tcPr>
          <w:p w:rsidR="008343BE" w:rsidRPr="007C161E" w:rsidRDefault="00CE4266" w:rsidP="00E768A3">
            <w:pPr>
              <w:spacing w:before="40" w:after="40"/>
              <w:rPr>
                <w:vanish/>
                <w:spacing w:val="-4"/>
                <w:sz w:val="20"/>
                <w:lang w:val="en-US"/>
              </w:rPr>
            </w:pPr>
            <w:r w:rsidRPr="007C161E">
              <w:rPr>
                <w:spacing w:val="-4"/>
                <w:sz w:val="20"/>
                <w:lang w:val="en-GB"/>
              </w:rPr>
              <w:t>CIRE trafficking in persons</w:t>
            </w:r>
            <w:r w:rsidRPr="007C161E">
              <w:rPr>
                <w:spacing w:val="-4"/>
                <w:sz w:val="20"/>
                <w:lang w:val="en-GB"/>
              </w:rPr>
              <w:br/>
              <w:t>indefinite duration</w:t>
            </w:r>
          </w:p>
        </w:tc>
        <w:tc>
          <w:tcPr>
            <w:tcW w:w="1945" w:type="dxa"/>
            <w:tcBorders>
              <w:top w:val="single" w:sz="4" w:space="0" w:color="000000"/>
              <w:left w:val="single" w:sz="4" w:space="0" w:color="000000"/>
              <w:bottom w:val="single" w:sz="4" w:space="0" w:color="000000"/>
              <w:right w:val="single" w:sz="4" w:space="0" w:color="000000"/>
            </w:tcBorders>
          </w:tcPr>
          <w:p w:rsidR="008343BE" w:rsidRPr="007C161E" w:rsidRDefault="008343BE" w:rsidP="00E768A3">
            <w:pPr>
              <w:spacing w:before="40" w:after="40"/>
              <w:rPr>
                <w:sz w:val="20"/>
                <w:lang w:val="en-US"/>
              </w:rPr>
            </w:pPr>
          </w:p>
        </w:tc>
      </w:tr>
      <w:tr w:rsidR="00F0401C" w:rsidRPr="007C161E">
        <w:trPr>
          <w:jc w:val="center"/>
        </w:trPr>
        <w:tc>
          <w:tcPr>
            <w:tcW w:w="1151" w:type="dxa"/>
            <w:tcBorders>
              <w:left w:val="single" w:sz="4" w:space="0" w:color="000000"/>
              <w:bottom w:val="single" w:sz="4" w:space="0" w:color="000000"/>
            </w:tcBorders>
          </w:tcPr>
          <w:p w:rsidR="008343BE" w:rsidRPr="007C161E" w:rsidRDefault="008343BE" w:rsidP="00E768A3">
            <w:pPr>
              <w:spacing w:before="40" w:after="40"/>
              <w:rPr>
                <w:sz w:val="20"/>
              </w:rPr>
            </w:pPr>
            <w:r w:rsidRPr="007C161E">
              <w:rPr>
                <w:sz w:val="20"/>
              </w:rPr>
              <w:t>28/06/1988</w:t>
            </w:r>
          </w:p>
        </w:tc>
        <w:tc>
          <w:tcPr>
            <w:tcW w:w="956" w:type="dxa"/>
            <w:tcBorders>
              <w:left w:val="single" w:sz="4" w:space="0" w:color="000000"/>
              <w:bottom w:val="single" w:sz="4" w:space="0" w:color="000000"/>
            </w:tcBorders>
          </w:tcPr>
          <w:p w:rsidR="008343BE" w:rsidRPr="007C161E" w:rsidRDefault="007C4B91" w:rsidP="00E768A3">
            <w:pPr>
              <w:spacing w:before="40" w:after="40"/>
              <w:jc w:val="center"/>
              <w:rPr>
                <w:vanish/>
                <w:sz w:val="20"/>
              </w:rPr>
            </w:pPr>
            <w:r w:rsidRPr="007C161E">
              <w:rPr>
                <w:sz w:val="20"/>
                <w:lang w:val="en-GB"/>
              </w:rPr>
              <w:t>F</w:t>
            </w:r>
          </w:p>
        </w:tc>
        <w:tc>
          <w:tcPr>
            <w:tcW w:w="1450" w:type="dxa"/>
            <w:tcBorders>
              <w:left w:val="single" w:sz="4" w:space="0" w:color="000000"/>
              <w:bottom w:val="single" w:sz="4" w:space="0" w:color="000000"/>
            </w:tcBorders>
          </w:tcPr>
          <w:p w:rsidR="008343BE" w:rsidRPr="007C161E" w:rsidRDefault="007C4B91" w:rsidP="00E768A3">
            <w:pPr>
              <w:spacing w:before="40" w:after="40"/>
              <w:rPr>
                <w:vanish/>
                <w:sz w:val="20"/>
              </w:rPr>
            </w:pPr>
            <w:r w:rsidRPr="007C161E">
              <w:rPr>
                <w:sz w:val="20"/>
                <w:lang w:val="en-GB"/>
              </w:rPr>
              <w:t>Trafficking</w:t>
            </w:r>
          </w:p>
        </w:tc>
        <w:tc>
          <w:tcPr>
            <w:tcW w:w="1071" w:type="dxa"/>
            <w:tcBorders>
              <w:left w:val="single" w:sz="4" w:space="0" w:color="000000"/>
              <w:bottom w:val="single" w:sz="4" w:space="0" w:color="000000"/>
            </w:tcBorders>
          </w:tcPr>
          <w:p w:rsidR="008343BE" w:rsidRPr="007C161E" w:rsidRDefault="007C4B91" w:rsidP="00E768A3">
            <w:pPr>
              <w:spacing w:before="40" w:after="40"/>
              <w:rPr>
                <w:vanish/>
                <w:sz w:val="20"/>
              </w:rPr>
            </w:pPr>
            <w:smartTag w:uri="urn:schemas-microsoft-com:office:smarttags" w:element="place">
              <w:smartTag w:uri="urn:schemas-microsoft-com:office:smarttags" w:element="country-region">
                <w:r w:rsidRPr="007C161E">
                  <w:rPr>
                    <w:sz w:val="20"/>
                    <w:lang w:val="en-GB"/>
                  </w:rPr>
                  <w:t>Iran</w:t>
                </w:r>
              </w:smartTag>
            </w:smartTag>
          </w:p>
        </w:tc>
        <w:tc>
          <w:tcPr>
            <w:tcW w:w="2876" w:type="dxa"/>
            <w:tcBorders>
              <w:left w:val="single" w:sz="4" w:space="0" w:color="000000"/>
              <w:bottom w:val="single" w:sz="4" w:space="0" w:color="000000"/>
            </w:tcBorders>
            <w:vAlign w:val="center"/>
          </w:tcPr>
          <w:p w:rsidR="008343BE" w:rsidRPr="007C161E" w:rsidRDefault="007C4B91" w:rsidP="00E768A3">
            <w:pPr>
              <w:spacing w:before="40" w:after="40"/>
              <w:rPr>
                <w:vanish/>
                <w:spacing w:val="-4"/>
                <w:sz w:val="20"/>
                <w:lang w:val="en-US"/>
              </w:rPr>
            </w:pPr>
            <w:r w:rsidRPr="007C161E">
              <w:rPr>
                <w:spacing w:val="-4"/>
                <w:sz w:val="20"/>
                <w:lang w:val="en-GB"/>
              </w:rPr>
              <w:t>CIRE trafficking in persons</w:t>
            </w:r>
            <w:r w:rsidRPr="007C161E">
              <w:rPr>
                <w:spacing w:val="-4"/>
                <w:sz w:val="20"/>
                <w:lang w:val="en-GB"/>
              </w:rPr>
              <w:br/>
              <w:t>indefinite duration</w:t>
            </w:r>
          </w:p>
        </w:tc>
        <w:tc>
          <w:tcPr>
            <w:tcW w:w="1945" w:type="dxa"/>
            <w:tcBorders>
              <w:top w:val="single" w:sz="4" w:space="0" w:color="000000"/>
              <w:left w:val="single" w:sz="4" w:space="0" w:color="000000"/>
              <w:bottom w:val="single" w:sz="4" w:space="0" w:color="000000"/>
              <w:right w:val="single" w:sz="4" w:space="0" w:color="000000"/>
            </w:tcBorders>
          </w:tcPr>
          <w:p w:rsidR="008343BE" w:rsidRPr="007C161E" w:rsidRDefault="008343BE" w:rsidP="00E768A3">
            <w:pPr>
              <w:spacing w:before="40" w:after="40"/>
              <w:rPr>
                <w:sz w:val="20"/>
                <w:lang w:val="en-US"/>
              </w:rPr>
            </w:pPr>
          </w:p>
        </w:tc>
      </w:tr>
      <w:tr w:rsidR="00F0401C" w:rsidRPr="007C161E">
        <w:trPr>
          <w:jc w:val="center"/>
        </w:trPr>
        <w:tc>
          <w:tcPr>
            <w:tcW w:w="1151" w:type="dxa"/>
            <w:tcBorders>
              <w:left w:val="single" w:sz="4" w:space="0" w:color="000000"/>
              <w:bottom w:val="single" w:sz="4" w:space="0" w:color="000000"/>
            </w:tcBorders>
          </w:tcPr>
          <w:p w:rsidR="008343BE" w:rsidRPr="007C161E" w:rsidRDefault="008343BE" w:rsidP="00E768A3">
            <w:pPr>
              <w:spacing w:before="40" w:after="40"/>
              <w:rPr>
                <w:sz w:val="20"/>
              </w:rPr>
            </w:pPr>
            <w:r w:rsidRPr="007C161E">
              <w:rPr>
                <w:sz w:val="20"/>
              </w:rPr>
              <w:t>03/05/1989</w:t>
            </w:r>
          </w:p>
        </w:tc>
        <w:tc>
          <w:tcPr>
            <w:tcW w:w="956" w:type="dxa"/>
            <w:tcBorders>
              <w:left w:val="single" w:sz="4" w:space="0" w:color="000000"/>
              <w:bottom w:val="single" w:sz="4" w:space="0" w:color="000000"/>
            </w:tcBorders>
          </w:tcPr>
          <w:p w:rsidR="008343BE" w:rsidRPr="007C161E" w:rsidRDefault="007C4B91" w:rsidP="00E768A3">
            <w:pPr>
              <w:spacing w:before="40" w:after="40"/>
              <w:jc w:val="center"/>
              <w:rPr>
                <w:vanish/>
                <w:sz w:val="20"/>
              </w:rPr>
            </w:pPr>
            <w:r w:rsidRPr="007C161E">
              <w:rPr>
                <w:sz w:val="20"/>
                <w:lang w:val="en-GB"/>
              </w:rPr>
              <w:t>M</w:t>
            </w:r>
          </w:p>
        </w:tc>
        <w:tc>
          <w:tcPr>
            <w:tcW w:w="1450" w:type="dxa"/>
            <w:tcBorders>
              <w:left w:val="single" w:sz="4" w:space="0" w:color="000000"/>
              <w:bottom w:val="single" w:sz="4" w:space="0" w:color="000000"/>
            </w:tcBorders>
          </w:tcPr>
          <w:p w:rsidR="008343BE" w:rsidRPr="007C161E" w:rsidRDefault="007C4B91" w:rsidP="00E768A3">
            <w:pPr>
              <w:spacing w:before="40" w:after="40"/>
              <w:rPr>
                <w:vanish/>
                <w:sz w:val="20"/>
              </w:rPr>
            </w:pPr>
            <w:r w:rsidRPr="007C161E">
              <w:rPr>
                <w:sz w:val="20"/>
                <w:lang w:val="en-GB"/>
              </w:rPr>
              <w:t>Economic exploitation</w:t>
            </w:r>
            <w:r w:rsidR="008343BE" w:rsidRPr="007C161E">
              <w:rPr>
                <w:sz w:val="20"/>
              </w:rPr>
              <w:t xml:space="preserve"> </w:t>
            </w:r>
          </w:p>
        </w:tc>
        <w:tc>
          <w:tcPr>
            <w:tcW w:w="1071" w:type="dxa"/>
            <w:tcBorders>
              <w:left w:val="single" w:sz="4" w:space="0" w:color="000000"/>
              <w:bottom w:val="single" w:sz="4" w:space="0" w:color="000000"/>
            </w:tcBorders>
          </w:tcPr>
          <w:p w:rsidR="008343BE" w:rsidRPr="007C161E" w:rsidRDefault="007C4B91" w:rsidP="00E768A3">
            <w:pPr>
              <w:spacing w:before="40" w:after="40"/>
              <w:rPr>
                <w:vanish/>
                <w:sz w:val="20"/>
              </w:rPr>
            </w:pPr>
            <w:smartTag w:uri="urn:schemas-microsoft-com:office:smarttags" w:element="place">
              <w:smartTag w:uri="urn:schemas-microsoft-com:office:smarttags" w:element="country-region">
                <w:r w:rsidRPr="007C161E">
                  <w:rPr>
                    <w:sz w:val="20"/>
                    <w:lang w:val="en-GB"/>
                  </w:rPr>
                  <w:t>Morocco</w:t>
                </w:r>
              </w:smartTag>
            </w:smartTag>
          </w:p>
        </w:tc>
        <w:tc>
          <w:tcPr>
            <w:tcW w:w="2876" w:type="dxa"/>
            <w:tcBorders>
              <w:left w:val="single" w:sz="4" w:space="0" w:color="000000"/>
              <w:bottom w:val="single" w:sz="4" w:space="0" w:color="000000"/>
            </w:tcBorders>
            <w:vAlign w:val="center"/>
          </w:tcPr>
          <w:p w:rsidR="008343BE" w:rsidRPr="007C161E" w:rsidRDefault="007C4B91" w:rsidP="00E768A3">
            <w:pPr>
              <w:spacing w:before="40" w:after="40"/>
              <w:rPr>
                <w:vanish/>
                <w:sz w:val="20"/>
                <w:lang w:val="en-US"/>
              </w:rPr>
            </w:pPr>
            <w:r w:rsidRPr="007C161E">
              <w:rPr>
                <w:sz w:val="20"/>
                <w:lang w:val="en-GB"/>
              </w:rPr>
              <w:t>CIRE Trafficking in persons</w:t>
            </w:r>
            <w:r w:rsidRPr="007C161E">
              <w:rPr>
                <w:sz w:val="20"/>
                <w:lang w:val="en-GB"/>
              </w:rPr>
              <w:br/>
              <w:t>valid until 01/2009</w:t>
            </w:r>
          </w:p>
        </w:tc>
        <w:tc>
          <w:tcPr>
            <w:tcW w:w="1945" w:type="dxa"/>
            <w:tcBorders>
              <w:top w:val="single" w:sz="4" w:space="0" w:color="000000"/>
              <w:left w:val="single" w:sz="4" w:space="0" w:color="000000"/>
              <w:bottom w:val="single" w:sz="4" w:space="0" w:color="000000"/>
              <w:right w:val="single" w:sz="4" w:space="0" w:color="000000"/>
            </w:tcBorders>
          </w:tcPr>
          <w:p w:rsidR="008343BE" w:rsidRPr="007C161E" w:rsidRDefault="008343BE" w:rsidP="00E768A3">
            <w:pPr>
              <w:spacing w:before="40" w:after="40"/>
              <w:rPr>
                <w:sz w:val="20"/>
                <w:lang w:val="en-US"/>
              </w:rPr>
            </w:pPr>
          </w:p>
        </w:tc>
      </w:tr>
      <w:tr w:rsidR="00F0401C" w:rsidRPr="007C161E">
        <w:trPr>
          <w:jc w:val="center"/>
        </w:trPr>
        <w:tc>
          <w:tcPr>
            <w:tcW w:w="1151" w:type="dxa"/>
            <w:tcBorders>
              <w:left w:val="single" w:sz="4" w:space="0" w:color="000000"/>
              <w:bottom w:val="single" w:sz="4" w:space="0" w:color="000000"/>
            </w:tcBorders>
          </w:tcPr>
          <w:p w:rsidR="008343BE" w:rsidRPr="007C161E" w:rsidRDefault="008343BE" w:rsidP="00E768A3">
            <w:pPr>
              <w:spacing w:before="40" w:after="40"/>
              <w:rPr>
                <w:sz w:val="20"/>
              </w:rPr>
            </w:pPr>
            <w:r w:rsidRPr="007C161E">
              <w:rPr>
                <w:sz w:val="20"/>
              </w:rPr>
              <w:t>22/01/1989</w:t>
            </w:r>
          </w:p>
        </w:tc>
        <w:tc>
          <w:tcPr>
            <w:tcW w:w="956" w:type="dxa"/>
            <w:tcBorders>
              <w:left w:val="single" w:sz="4" w:space="0" w:color="000000"/>
              <w:bottom w:val="single" w:sz="4" w:space="0" w:color="000000"/>
            </w:tcBorders>
          </w:tcPr>
          <w:p w:rsidR="008343BE" w:rsidRPr="007C161E" w:rsidRDefault="00BD5467" w:rsidP="00E768A3">
            <w:pPr>
              <w:spacing w:before="40" w:after="40"/>
              <w:jc w:val="center"/>
              <w:rPr>
                <w:vanish/>
                <w:sz w:val="20"/>
              </w:rPr>
            </w:pPr>
            <w:r w:rsidRPr="007C161E">
              <w:rPr>
                <w:sz w:val="20"/>
                <w:lang w:val="en-GB"/>
              </w:rPr>
              <w:t>F</w:t>
            </w:r>
          </w:p>
        </w:tc>
        <w:tc>
          <w:tcPr>
            <w:tcW w:w="1450" w:type="dxa"/>
            <w:tcBorders>
              <w:left w:val="single" w:sz="4" w:space="0" w:color="000000"/>
              <w:bottom w:val="single" w:sz="4" w:space="0" w:color="000000"/>
            </w:tcBorders>
          </w:tcPr>
          <w:p w:rsidR="008343BE" w:rsidRPr="007C161E" w:rsidRDefault="00BD5467" w:rsidP="00E768A3">
            <w:pPr>
              <w:spacing w:before="40" w:after="40"/>
              <w:rPr>
                <w:vanish/>
                <w:sz w:val="20"/>
              </w:rPr>
            </w:pPr>
            <w:r w:rsidRPr="007C161E">
              <w:rPr>
                <w:sz w:val="20"/>
                <w:lang w:val="en-GB"/>
              </w:rPr>
              <w:t>Prostitution</w:t>
            </w:r>
          </w:p>
        </w:tc>
        <w:tc>
          <w:tcPr>
            <w:tcW w:w="1071" w:type="dxa"/>
            <w:tcBorders>
              <w:left w:val="single" w:sz="4" w:space="0" w:color="000000"/>
              <w:bottom w:val="single" w:sz="4" w:space="0" w:color="000000"/>
            </w:tcBorders>
          </w:tcPr>
          <w:p w:rsidR="008343BE" w:rsidRPr="007C161E" w:rsidRDefault="00BD5467" w:rsidP="00E768A3">
            <w:pPr>
              <w:spacing w:before="40" w:after="40"/>
              <w:rPr>
                <w:vanish/>
                <w:sz w:val="20"/>
              </w:rPr>
            </w:pPr>
            <w:smartTag w:uri="urn:schemas-microsoft-com:office:smarttags" w:element="place">
              <w:smartTag w:uri="urn:schemas-microsoft-com:office:smarttags" w:element="country-region">
                <w:r w:rsidRPr="007C161E">
                  <w:rPr>
                    <w:sz w:val="20"/>
                    <w:lang w:val="en-GB"/>
                  </w:rPr>
                  <w:t>Latvia</w:t>
                </w:r>
              </w:smartTag>
            </w:smartTag>
          </w:p>
        </w:tc>
        <w:tc>
          <w:tcPr>
            <w:tcW w:w="2876" w:type="dxa"/>
            <w:tcBorders>
              <w:left w:val="single" w:sz="4" w:space="0" w:color="000000"/>
              <w:bottom w:val="single" w:sz="4" w:space="0" w:color="000000"/>
            </w:tcBorders>
            <w:vAlign w:val="center"/>
          </w:tcPr>
          <w:p w:rsidR="008343BE" w:rsidRPr="007C161E" w:rsidRDefault="00BD5467" w:rsidP="00E768A3">
            <w:pPr>
              <w:spacing w:before="40" w:after="40"/>
              <w:rPr>
                <w:vanish/>
                <w:sz w:val="20"/>
              </w:rPr>
            </w:pPr>
            <w:r w:rsidRPr="007C161E">
              <w:rPr>
                <w:sz w:val="20"/>
                <w:lang w:val="en-GB"/>
              </w:rPr>
              <w:t>Disappearance</w:t>
            </w:r>
          </w:p>
        </w:tc>
        <w:tc>
          <w:tcPr>
            <w:tcW w:w="1945" w:type="dxa"/>
            <w:tcBorders>
              <w:top w:val="single" w:sz="4" w:space="0" w:color="000000"/>
              <w:left w:val="single" w:sz="4" w:space="0" w:color="000000"/>
              <w:bottom w:val="single" w:sz="4" w:space="0" w:color="000000"/>
              <w:right w:val="single" w:sz="4" w:space="0" w:color="000000"/>
            </w:tcBorders>
          </w:tcPr>
          <w:p w:rsidR="008343BE" w:rsidRPr="007C161E" w:rsidRDefault="008343BE" w:rsidP="00E768A3">
            <w:pPr>
              <w:spacing w:before="40" w:after="40"/>
              <w:rPr>
                <w:sz w:val="20"/>
              </w:rPr>
            </w:pPr>
          </w:p>
        </w:tc>
      </w:tr>
      <w:tr w:rsidR="00F0401C" w:rsidRPr="007C161E">
        <w:trPr>
          <w:jc w:val="center"/>
        </w:trPr>
        <w:tc>
          <w:tcPr>
            <w:tcW w:w="1151" w:type="dxa"/>
            <w:tcBorders>
              <w:left w:val="single" w:sz="4" w:space="0" w:color="000000"/>
              <w:bottom w:val="single" w:sz="4" w:space="0" w:color="000000"/>
            </w:tcBorders>
          </w:tcPr>
          <w:p w:rsidR="008343BE" w:rsidRPr="007C161E" w:rsidRDefault="008343BE" w:rsidP="00E768A3">
            <w:pPr>
              <w:spacing w:before="40" w:after="40"/>
              <w:rPr>
                <w:sz w:val="20"/>
              </w:rPr>
            </w:pPr>
            <w:r w:rsidRPr="007C161E">
              <w:rPr>
                <w:sz w:val="20"/>
              </w:rPr>
              <w:t>15/05/1990</w:t>
            </w:r>
          </w:p>
        </w:tc>
        <w:tc>
          <w:tcPr>
            <w:tcW w:w="956" w:type="dxa"/>
            <w:tcBorders>
              <w:left w:val="single" w:sz="4" w:space="0" w:color="000000"/>
              <w:bottom w:val="single" w:sz="4" w:space="0" w:color="000000"/>
            </w:tcBorders>
          </w:tcPr>
          <w:p w:rsidR="008343BE" w:rsidRPr="007C161E" w:rsidRDefault="00BD5467" w:rsidP="00E768A3">
            <w:pPr>
              <w:spacing w:before="40" w:after="40"/>
              <w:jc w:val="center"/>
              <w:rPr>
                <w:vanish/>
                <w:sz w:val="20"/>
              </w:rPr>
            </w:pPr>
            <w:r w:rsidRPr="007C161E">
              <w:rPr>
                <w:sz w:val="20"/>
                <w:lang w:val="en-GB"/>
              </w:rPr>
              <w:t>M</w:t>
            </w:r>
          </w:p>
        </w:tc>
        <w:tc>
          <w:tcPr>
            <w:tcW w:w="1450" w:type="dxa"/>
            <w:tcBorders>
              <w:left w:val="single" w:sz="4" w:space="0" w:color="000000"/>
              <w:bottom w:val="single" w:sz="4" w:space="0" w:color="000000"/>
            </w:tcBorders>
          </w:tcPr>
          <w:p w:rsidR="008343BE" w:rsidRPr="007C161E" w:rsidRDefault="00BD5467" w:rsidP="00E768A3">
            <w:pPr>
              <w:spacing w:before="40" w:after="40"/>
              <w:rPr>
                <w:vanish/>
                <w:sz w:val="20"/>
              </w:rPr>
            </w:pPr>
            <w:r w:rsidRPr="007C161E">
              <w:rPr>
                <w:sz w:val="20"/>
                <w:lang w:val="en-GB"/>
              </w:rPr>
              <w:t>Trafficking</w:t>
            </w:r>
          </w:p>
        </w:tc>
        <w:tc>
          <w:tcPr>
            <w:tcW w:w="1071" w:type="dxa"/>
            <w:tcBorders>
              <w:left w:val="single" w:sz="4" w:space="0" w:color="000000"/>
              <w:bottom w:val="single" w:sz="4" w:space="0" w:color="000000"/>
            </w:tcBorders>
          </w:tcPr>
          <w:p w:rsidR="008343BE" w:rsidRPr="007C161E" w:rsidRDefault="00BD5467" w:rsidP="00E768A3">
            <w:pPr>
              <w:spacing w:before="40" w:after="40"/>
              <w:rPr>
                <w:vanish/>
                <w:sz w:val="20"/>
              </w:rPr>
            </w:pPr>
            <w:smartTag w:uri="urn:schemas-microsoft-com:office:smarttags" w:element="place">
              <w:smartTag w:uri="urn:schemas-microsoft-com:office:smarttags" w:element="country-region">
                <w:r w:rsidRPr="007C161E">
                  <w:rPr>
                    <w:sz w:val="20"/>
                    <w:lang w:val="en-GB"/>
                  </w:rPr>
                  <w:t>Iran</w:t>
                </w:r>
              </w:smartTag>
            </w:smartTag>
          </w:p>
        </w:tc>
        <w:tc>
          <w:tcPr>
            <w:tcW w:w="2876" w:type="dxa"/>
            <w:tcBorders>
              <w:left w:val="single" w:sz="4" w:space="0" w:color="000000"/>
              <w:bottom w:val="single" w:sz="4" w:space="0" w:color="000000"/>
            </w:tcBorders>
            <w:vAlign w:val="center"/>
          </w:tcPr>
          <w:p w:rsidR="008343BE" w:rsidRPr="007C161E" w:rsidRDefault="00BD5467" w:rsidP="00E768A3">
            <w:pPr>
              <w:spacing w:before="40" w:after="40"/>
              <w:rPr>
                <w:vanish/>
                <w:sz w:val="20"/>
                <w:lang w:val="en-US"/>
              </w:rPr>
            </w:pPr>
            <w:r w:rsidRPr="007C161E">
              <w:rPr>
                <w:sz w:val="20"/>
                <w:lang w:val="en-GB"/>
              </w:rPr>
              <w:t>CIRE Trafficking in persons</w:t>
            </w:r>
            <w:r w:rsidRPr="007C161E">
              <w:rPr>
                <w:sz w:val="20"/>
                <w:lang w:val="en-GB"/>
              </w:rPr>
              <w:br/>
              <w:t>valid until 02/2009</w:t>
            </w:r>
          </w:p>
        </w:tc>
        <w:tc>
          <w:tcPr>
            <w:tcW w:w="1945" w:type="dxa"/>
            <w:tcBorders>
              <w:top w:val="single" w:sz="4" w:space="0" w:color="000000"/>
              <w:left w:val="single" w:sz="4" w:space="0" w:color="000000"/>
              <w:bottom w:val="single" w:sz="4" w:space="0" w:color="000000"/>
              <w:right w:val="single" w:sz="4" w:space="0" w:color="000000"/>
            </w:tcBorders>
          </w:tcPr>
          <w:p w:rsidR="008343BE" w:rsidRPr="007C161E" w:rsidRDefault="008343BE" w:rsidP="00E768A3">
            <w:pPr>
              <w:spacing w:before="40" w:after="40"/>
              <w:rPr>
                <w:sz w:val="20"/>
                <w:lang w:val="en-US"/>
              </w:rPr>
            </w:pPr>
          </w:p>
        </w:tc>
      </w:tr>
      <w:tr w:rsidR="00F0401C" w:rsidRPr="007C161E">
        <w:trPr>
          <w:jc w:val="center"/>
        </w:trPr>
        <w:tc>
          <w:tcPr>
            <w:tcW w:w="1151" w:type="dxa"/>
            <w:tcBorders>
              <w:left w:val="single" w:sz="4" w:space="0" w:color="000000"/>
              <w:bottom w:val="single" w:sz="4" w:space="0" w:color="000000"/>
            </w:tcBorders>
          </w:tcPr>
          <w:p w:rsidR="008343BE" w:rsidRPr="007C161E" w:rsidRDefault="008343BE" w:rsidP="00E768A3">
            <w:pPr>
              <w:spacing w:before="40" w:after="40"/>
              <w:rPr>
                <w:sz w:val="20"/>
              </w:rPr>
            </w:pPr>
            <w:r w:rsidRPr="007C161E">
              <w:rPr>
                <w:sz w:val="20"/>
              </w:rPr>
              <w:t>01/01/1991</w:t>
            </w:r>
          </w:p>
        </w:tc>
        <w:tc>
          <w:tcPr>
            <w:tcW w:w="956" w:type="dxa"/>
            <w:tcBorders>
              <w:left w:val="single" w:sz="4" w:space="0" w:color="000000"/>
              <w:bottom w:val="single" w:sz="4" w:space="0" w:color="000000"/>
            </w:tcBorders>
          </w:tcPr>
          <w:p w:rsidR="008343BE" w:rsidRPr="007C161E" w:rsidRDefault="00BD5467" w:rsidP="00E768A3">
            <w:pPr>
              <w:spacing w:before="40" w:after="40"/>
              <w:jc w:val="center"/>
              <w:rPr>
                <w:vanish/>
                <w:sz w:val="20"/>
              </w:rPr>
            </w:pPr>
            <w:r w:rsidRPr="007C161E">
              <w:rPr>
                <w:sz w:val="20"/>
                <w:lang w:val="en-GB"/>
              </w:rPr>
              <w:t>F</w:t>
            </w:r>
          </w:p>
        </w:tc>
        <w:tc>
          <w:tcPr>
            <w:tcW w:w="1450" w:type="dxa"/>
            <w:tcBorders>
              <w:left w:val="single" w:sz="4" w:space="0" w:color="000000"/>
              <w:bottom w:val="single" w:sz="4" w:space="0" w:color="000000"/>
            </w:tcBorders>
          </w:tcPr>
          <w:p w:rsidR="008343BE" w:rsidRPr="007C161E" w:rsidRDefault="00BD5467" w:rsidP="00E768A3">
            <w:pPr>
              <w:spacing w:before="40" w:after="40"/>
              <w:rPr>
                <w:vanish/>
                <w:sz w:val="20"/>
              </w:rPr>
            </w:pPr>
            <w:r w:rsidRPr="007C161E">
              <w:rPr>
                <w:sz w:val="20"/>
                <w:lang w:val="en-GB"/>
              </w:rPr>
              <w:t>Other</w:t>
            </w:r>
          </w:p>
        </w:tc>
        <w:tc>
          <w:tcPr>
            <w:tcW w:w="1071" w:type="dxa"/>
            <w:tcBorders>
              <w:left w:val="single" w:sz="4" w:space="0" w:color="000000"/>
              <w:bottom w:val="single" w:sz="4" w:space="0" w:color="000000"/>
            </w:tcBorders>
          </w:tcPr>
          <w:p w:rsidR="008343BE" w:rsidRPr="007C161E" w:rsidRDefault="00BD5467" w:rsidP="00E768A3">
            <w:pPr>
              <w:spacing w:before="40" w:after="40"/>
              <w:rPr>
                <w:vanish/>
                <w:sz w:val="20"/>
              </w:rPr>
            </w:pPr>
            <w:smartTag w:uri="urn:schemas-microsoft-com:office:smarttags" w:element="place">
              <w:smartTag w:uri="urn:schemas-microsoft-com:office:smarttags" w:element="country-region">
                <w:r w:rsidRPr="007C161E">
                  <w:rPr>
                    <w:sz w:val="20"/>
                    <w:lang w:val="en-GB"/>
                  </w:rPr>
                  <w:t>Morocco</w:t>
                </w:r>
              </w:smartTag>
            </w:smartTag>
          </w:p>
        </w:tc>
        <w:tc>
          <w:tcPr>
            <w:tcW w:w="2876" w:type="dxa"/>
            <w:tcBorders>
              <w:left w:val="single" w:sz="4" w:space="0" w:color="000000"/>
              <w:bottom w:val="single" w:sz="4" w:space="0" w:color="000000"/>
            </w:tcBorders>
            <w:vAlign w:val="center"/>
          </w:tcPr>
          <w:p w:rsidR="008343BE" w:rsidRPr="007C161E" w:rsidRDefault="00BD5467" w:rsidP="00E768A3">
            <w:pPr>
              <w:spacing w:before="40" w:after="40"/>
              <w:rPr>
                <w:vanish/>
                <w:sz w:val="20"/>
                <w:lang w:val="en-US"/>
              </w:rPr>
            </w:pPr>
            <w:r w:rsidRPr="007C161E">
              <w:rPr>
                <w:sz w:val="20"/>
                <w:lang w:val="en-GB"/>
              </w:rPr>
              <w:t>CIRE Trafficking in persons</w:t>
            </w:r>
            <w:r w:rsidRPr="007C161E">
              <w:rPr>
                <w:sz w:val="20"/>
                <w:lang w:val="en-GB"/>
              </w:rPr>
              <w:br/>
              <w:t>valid until 02/2009</w:t>
            </w:r>
          </w:p>
        </w:tc>
        <w:tc>
          <w:tcPr>
            <w:tcW w:w="1945" w:type="dxa"/>
            <w:tcBorders>
              <w:top w:val="single" w:sz="4" w:space="0" w:color="000000"/>
              <w:left w:val="single" w:sz="4" w:space="0" w:color="000000"/>
              <w:bottom w:val="single" w:sz="4" w:space="0" w:color="000000"/>
              <w:right w:val="single" w:sz="4" w:space="0" w:color="000000"/>
            </w:tcBorders>
          </w:tcPr>
          <w:p w:rsidR="008343BE" w:rsidRPr="007C161E" w:rsidRDefault="008343BE" w:rsidP="00E768A3">
            <w:pPr>
              <w:spacing w:before="40" w:after="40"/>
              <w:rPr>
                <w:sz w:val="20"/>
                <w:lang w:val="en-US"/>
              </w:rPr>
            </w:pPr>
          </w:p>
        </w:tc>
      </w:tr>
    </w:tbl>
    <w:p w:rsidR="00F0401C" w:rsidRPr="007C161E" w:rsidRDefault="00F0401C" w:rsidP="003458AA">
      <w:pPr>
        <w:rPr>
          <w:sz w:val="20"/>
          <w:lang w:val="en-US"/>
        </w:rPr>
      </w:pPr>
      <w:r w:rsidRPr="007C161E">
        <w:rPr>
          <w:sz w:val="20"/>
          <w:lang w:val="en-US"/>
        </w:rPr>
        <w:br w:type="page"/>
      </w:r>
    </w:p>
    <w:tbl>
      <w:tblPr>
        <w:tblW w:w="9497" w:type="dxa"/>
        <w:jc w:val="center"/>
        <w:tblLook w:val="0000" w:firstRow="0" w:lastRow="0" w:firstColumn="0" w:lastColumn="0" w:noHBand="0" w:noVBand="0"/>
      </w:tblPr>
      <w:tblGrid>
        <w:gridCol w:w="1175"/>
        <w:gridCol w:w="975"/>
        <w:gridCol w:w="1479"/>
        <w:gridCol w:w="1092"/>
        <w:gridCol w:w="2933"/>
        <w:gridCol w:w="1843"/>
      </w:tblGrid>
      <w:tr w:rsidR="00F0401C" w:rsidRPr="007C161E">
        <w:trPr>
          <w:jc w:val="center"/>
        </w:trPr>
        <w:tc>
          <w:tcPr>
            <w:tcW w:w="9311" w:type="dxa"/>
            <w:gridSpan w:val="6"/>
            <w:tcBorders>
              <w:top w:val="single" w:sz="4" w:space="0" w:color="auto"/>
              <w:left w:val="single" w:sz="4" w:space="0" w:color="auto"/>
              <w:bottom w:val="single" w:sz="4" w:space="0" w:color="auto"/>
              <w:right w:val="single" w:sz="4" w:space="0" w:color="auto"/>
            </w:tcBorders>
            <w:vAlign w:val="center"/>
          </w:tcPr>
          <w:p w:rsidR="00F0401C" w:rsidRPr="007C161E" w:rsidRDefault="00F0401C" w:rsidP="00F0401C">
            <w:pPr>
              <w:spacing w:before="60" w:after="60"/>
              <w:jc w:val="center"/>
              <w:rPr>
                <w:bCs/>
                <w:sz w:val="20"/>
              </w:rPr>
            </w:pPr>
            <w:r w:rsidRPr="007C161E">
              <w:rPr>
                <w:bCs/>
                <w:sz w:val="20"/>
              </w:rPr>
              <w:t>2007</w:t>
            </w:r>
          </w:p>
        </w:tc>
      </w:tr>
      <w:tr w:rsidR="00F0401C" w:rsidRPr="007C161E">
        <w:trPr>
          <w:jc w:val="center"/>
        </w:trPr>
        <w:tc>
          <w:tcPr>
            <w:tcW w:w="9311" w:type="dxa"/>
            <w:gridSpan w:val="6"/>
            <w:tcBorders>
              <w:top w:val="single" w:sz="4" w:space="0" w:color="auto"/>
              <w:left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Minor victims</w:t>
            </w:r>
          </w:p>
        </w:tc>
      </w:tr>
      <w:tr w:rsidR="00F0401C" w:rsidRPr="007C161E">
        <w:trPr>
          <w:jc w:val="center"/>
        </w:trPr>
        <w:tc>
          <w:tcPr>
            <w:tcW w:w="9311" w:type="dxa"/>
            <w:gridSpan w:val="6"/>
            <w:tcBorders>
              <w:top w:val="single" w:sz="4" w:space="0" w:color="auto"/>
              <w:left w:val="single" w:sz="4" w:space="0" w:color="000000"/>
              <w:bottom w:val="single" w:sz="4" w:space="0" w:color="000000"/>
              <w:right w:val="single" w:sz="4" w:space="0" w:color="000000"/>
            </w:tcBorders>
            <w:vAlign w:val="center"/>
          </w:tcPr>
          <w:p w:rsidR="00F0401C" w:rsidRPr="007C161E" w:rsidRDefault="00F0401C" w:rsidP="00F0401C">
            <w:pPr>
              <w:spacing w:before="60" w:after="60"/>
              <w:jc w:val="center"/>
              <w:rPr>
                <w:sz w:val="20"/>
              </w:rPr>
            </w:pPr>
            <w:r w:rsidRPr="007C161E">
              <w:rPr>
                <w:sz w:val="20"/>
              </w:rPr>
              <w:t>9</w:t>
            </w:r>
          </w:p>
        </w:tc>
      </w:tr>
      <w:tr w:rsidR="00F0401C" w:rsidRPr="007C161E">
        <w:trPr>
          <w:jc w:val="center"/>
        </w:trPr>
        <w:tc>
          <w:tcPr>
            <w:tcW w:w="7504" w:type="dxa"/>
            <w:gridSpan w:val="5"/>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Unaccompanied minors</w:t>
            </w:r>
          </w:p>
        </w:tc>
        <w:tc>
          <w:tcPr>
            <w:tcW w:w="1807" w:type="dxa"/>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Accompanied minors</w:t>
            </w:r>
          </w:p>
        </w:tc>
      </w:tr>
      <w:tr w:rsidR="00F0401C" w:rsidRPr="007C161E">
        <w:trPr>
          <w:jc w:val="center"/>
        </w:trPr>
        <w:tc>
          <w:tcPr>
            <w:tcW w:w="7504" w:type="dxa"/>
            <w:gridSpan w:val="5"/>
            <w:tcBorders>
              <w:top w:val="single" w:sz="4" w:space="0" w:color="auto"/>
              <w:left w:val="single" w:sz="4" w:space="0" w:color="000000"/>
              <w:bottom w:val="single" w:sz="4" w:space="0" w:color="auto"/>
            </w:tcBorders>
            <w:vAlign w:val="center"/>
          </w:tcPr>
          <w:p w:rsidR="00F0401C" w:rsidRPr="007C161E" w:rsidRDefault="00F0401C" w:rsidP="00F0401C">
            <w:pPr>
              <w:spacing w:before="60" w:after="60"/>
              <w:jc w:val="center"/>
              <w:rPr>
                <w:sz w:val="20"/>
              </w:rPr>
            </w:pPr>
            <w:r w:rsidRPr="007C161E">
              <w:rPr>
                <w:sz w:val="20"/>
              </w:rPr>
              <w:t>4</w:t>
            </w:r>
          </w:p>
        </w:tc>
        <w:tc>
          <w:tcPr>
            <w:tcW w:w="1807" w:type="dxa"/>
            <w:tcBorders>
              <w:left w:val="single" w:sz="4" w:space="0" w:color="000000"/>
              <w:bottom w:val="single" w:sz="4" w:space="0" w:color="auto"/>
              <w:right w:val="single" w:sz="4" w:space="0" w:color="000000"/>
            </w:tcBorders>
            <w:vAlign w:val="center"/>
          </w:tcPr>
          <w:p w:rsidR="00F0401C" w:rsidRPr="007C161E" w:rsidRDefault="00F0401C" w:rsidP="00F0401C">
            <w:pPr>
              <w:spacing w:before="60" w:after="60"/>
              <w:jc w:val="center"/>
              <w:rPr>
                <w:sz w:val="20"/>
              </w:rPr>
            </w:pPr>
            <w:r w:rsidRPr="007C161E">
              <w:rPr>
                <w:sz w:val="20"/>
              </w:rPr>
              <w:t>5</w:t>
            </w:r>
          </w:p>
        </w:tc>
      </w:tr>
      <w:tr w:rsidR="00F0401C" w:rsidRPr="007C161E">
        <w:trPr>
          <w:jc w:val="center"/>
        </w:trPr>
        <w:tc>
          <w:tcPr>
            <w:tcW w:w="1151" w:type="dxa"/>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Date of birth</w:t>
            </w:r>
          </w:p>
        </w:tc>
        <w:tc>
          <w:tcPr>
            <w:tcW w:w="956" w:type="dxa"/>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Gender</w:t>
            </w:r>
          </w:p>
        </w:tc>
        <w:tc>
          <w:tcPr>
            <w:tcW w:w="1450" w:type="dxa"/>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Type</w:t>
            </w:r>
          </w:p>
        </w:tc>
        <w:tc>
          <w:tcPr>
            <w:tcW w:w="1071" w:type="dxa"/>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Country</w:t>
            </w:r>
          </w:p>
        </w:tc>
        <w:tc>
          <w:tcPr>
            <w:tcW w:w="2876" w:type="dxa"/>
            <w:tcBorders>
              <w:top w:val="single" w:sz="4" w:space="0" w:color="auto"/>
              <w:left w:val="single" w:sz="4" w:space="0" w:color="auto"/>
              <w:bottom w:val="single" w:sz="4" w:space="0" w:color="auto"/>
              <w:right w:val="single" w:sz="4" w:space="0" w:color="auto"/>
            </w:tcBorders>
            <w:vAlign w:val="center"/>
          </w:tcPr>
          <w:p w:rsidR="00F0401C" w:rsidRPr="007C161E" w:rsidRDefault="00BD5467" w:rsidP="00F0401C">
            <w:pPr>
              <w:spacing w:before="60" w:after="60"/>
              <w:jc w:val="center"/>
              <w:rPr>
                <w:vanish/>
                <w:sz w:val="20"/>
              </w:rPr>
            </w:pPr>
            <w:r w:rsidRPr="007C161E">
              <w:rPr>
                <w:sz w:val="20"/>
                <w:lang w:val="en-GB"/>
              </w:rPr>
              <w:t>Outcome</w:t>
            </w:r>
          </w:p>
        </w:tc>
        <w:tc>
          <w:tcPr>
            <w:tcW w:w="1807"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rPr>
            </w:pPr>
          </w:p>
        </w:tc>
      </w:tr>
      <w:tr w:rsidR="00F0401C" w:rsidRPr="007C161E">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28/11/1989</w:t>
            </w:r>
          </w:p>
        </w:tc>
        <w:tc>
          <w:tcPr>
            <w:tcW w:w="956" w:type="dxa"/>
            <w:tcBorders>
              <w:top w:val="single" w:sz="4" w:space="0" w:color="auto"/>
              <w:left w:val="single" w:sz="4" w:space="0" w:color="auto"/>
              <w:bottom w:val="single" w:sz="4" w:space="0" w:color="auto"/>
              <w:right w:val="single" w:sz="4" w:space="0" w:color="auto"/>
            </w:tcBorders>
          </w:tcPr>
          <w:p w:rsidR="00F0401C" w:rsidRPr="007C161E" w:rsidRDefault="00BD5467" w:rsidP="00F0401C">
            <w:pPr>
              <w:spacing w:before="60" w:after="60"/>
              <w:jc w:val="center"/>
              <w:rPr>
                <w:vanish/>
                <w:sz w:val="20"/>
              </w:rPr>
            </w:pPr>
            <w:r w:rsidRPr="007C161E">
              <w:rPr>
                <w:sz w:val="20"/>
                <w:lang w:val="en-GB"/>
              </w:rPr>
              <w:t>F</w:t>
            </w:r>
          </w:p>
        </w:tc>
        <w:tc>
          <w:tcPr>
            <w:tcW w:w="1450" w:type="dxa"/>
            <w:tcBorders>
              <w:top w:val="single" w:sz="4" w:space="0" w:color="auto"/>
              <w:left w:val="single" w:sz="4" w:space="0" w:color="auto"/>
              <w:bottom w:val="single" w:sz="4" w:space="0" w:color="auto"/>
              <w:right w:val="single" w:sz="4" w:space="0" w:color="auto"/>
            </w:tcBorders>
          </w:tcPr>
          <w:p w:rsidR="00F0401C" w:rsidRPr="007C161E" w:rsidRDefault="00BD5467" w:rsidP="00F0401C">
            <w:pPr>
              <w:spacing w:before="60" w:after="60"/>
              <w:rPr>
                <w:vanish/>
                <w:sz w:val="20"/>
              </w:rPr>
            </w:pPr>
            <w:r w:rsidRPr="007C161E">
              <w:rPr>
                <w:sz w:val="20"/>
                <w:lang w:val="en-GB"/>
              </w:rPr>
              <w:t>Economic exploitation</w:t>
            </w:r>
            <w:r w:rsidR="00F0401C" w:rsidRPr="007C161E">
              <w:rPr>
                <w:sz w:val="20"/>
              </w:rPr>
              <w:t xml:space="preserve"> </w:t>
            </w:r>
          </w:p>
        </w:tc>
        <w:tc>
          <w:tcPr>
            <w:tcW w:w="1071" w:type="dxa"/>
            <w:tcBorders>
              <w:top w:val="single" w:sz="4" w:space="0" w:color="auto"/>
              <w:left w:val="single" w:sz="4" w:space="0" w:color="auto"/>
              <w:bottom w:val="single" w:sz="4" w:space="0" w:color="auto"/>
              <w:right w:val="single" w:sz="4" w:space="0" w:color="auto"/>
            </w:tcBorders>
          </w:tcPr>
          <w:p w:rsidR="00F0401C" w:rsidRPr="007C161E" w:rsidRDefault="00BD5467"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Brazil</w:t>
                </w:r>
              </w:smartTag>
            </w:smartTag>
          </w:p>
        </w:tc>
        <w:tc>
          <w:tcPr>
            <w:tcW w:w="2876" w:type="dxa"/>
            <w:tcBorders>
              <w:top w:val="single" w:sz="4" w:space="0" w:color="auto"/>
              <w:left w:val="single" w:sz="4" w:space="0" w:color="auto"/>
              <w:bottom w:val="single" w:sz="4" w:space="0" w:color="auto"/>
              <w:right w:val="single" w:sz="4" w:space="0" w:color="auto"/>
            </w:tcBorders>
          </w:tcPr>
          <w:p w:rsidR="00F0401C" w:rsidRPr="007C161E" w:rsidRDefault="00BD5467" w:rsidP="00F0401C">
            <w:pPr>
              <w:spacing w:before="60" w:after="60"/>
              <w:rPr>
                <w:vanish/>
                <w:spacing w:val="-2"/>
                <w:sz w:val="20"/>
                <w:lang w:val="en-US"/>
              </w:rPr>
            </w:pPr>
            <w:r w:rsidRPr="007C161E">
              <w:rPr>
                <w:spacing w:val="-2"/>
                <w:sz w:val="20"/>
                <w:lang w:val="en-GB"/>
              </w:rPr>
              <w:t>CIRE Trafficking in persons</w:t>
            </w:r>
            <w:r w:rsidRPr="007C161E">
              <w:rPr>
                <w:spacing w:val="-2"/>
                <w:sz w:val="20"/>
                <w:lang w:val="en-GB"/>
              </w:rPr>
              <w:br/>
              <w:t>valid until 06/2008</w:t>
            </w:r>
            <w:r w:rsidR="00F0401C" w:rsidRPr="007C161E">
              <w:rPr>
                <w:spacing w:val="-2"/>
                <w:sz w:val="20"/>
                <w:lang w:val="en-US"/>
              </w:rPr>
              <w:t xml:space="preserve"> </w:t>
            </w:r>
            <w:r w:rsidRPr="007C161E">
              <w:rPr>
                <w:spacing w:val="-2"/>
                <w:sz w:val="20"/>
                <w:lang w:val="en-GB"/>
              </w:rPr>
              <w:t>no application for renewal</w:t>
            </w:r>
          </w:p>
        </w:tc>
        <w:tc>
          <w:tcPr>
            <w:tcW w:w="1807"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lang w:val="en-US"/>
              </w:rPr>
            </w:pPr>
          </w:p>
        </w:tc>
      </w:tr>
      <w:tr w:rsidR="00F0401C" w:rsidRPr="007C161E">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27/06/1989</w:t>
            </w:r>
          </w:p>
        </w:tc>
        <w:tc>
          <w:tcPr>
            <w:tcW w:w="95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jc w:val="center"/>
              <w:rPr>
                <w:vanish/>
                <w:sz w:val="20"/>
              </w:rPr>
            </w:pPr>
            <w:r w:rsidRPr="007C161E">
              <w:rPr>
                <w:sz w:val="20"/>
                <w:lang w:val="en-GB"/>
              </w:rPr>
              <w:t>F</w:t>
            </w:r>
          </w:p>
        </w:tc>
        <w:tc>
          <w:tcPr>
            <w:tcW w:w="1450"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Prostitution</w:t>
            </w:r>
          </w:p>
        </w:tc>
        <w:tc>
          <w:tcPr>
            <w:tcW w:w="1071"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Bulgaria</w:t>
                </w:r>
              </w:smartTag>
            </w:smartTag>
          </w:p>
        </w:tc>
        <w:tc>
          <w:tcPr>
            <w:tcW w:w="287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lang w:val="en-US"/>
              </w:rPr>
            </w:pPr>
            <w:r w:rsidRPr="007C161E">
              <w:rPr>
                <w:sz w:val="20"/>
                <w:lang w:val="en-GB"/>
              </w:rPr>
              <w:t>Not a victim according to the prosecution service:</w:t>
            </w:r>
            <w:r w:rsidR="00F0401C" w:rsidRPr="007C161E">
              <w:rPr>
                <w:sz w:val="20"/>
                <w:lang w:val="en-US"/>
              </w:rPr>
              <w:t xml:space="preserve"> </w:t>
            </w:r>
            <w:r w:rsidRPr="007C161E">
              <w:rPr>
                <w:sz w:val="20"/>
                <w:lang w:val="en-GB"/>
              </w:rPr>
              <w:t>No further news</w:t>
            </w:r>
          </w:p>
        </w:tc>
        <w:tc>
          <w:tcPr>
            <w:tcW w:w="1807"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lang w:val="en-US"/>
              </w:rPr>
            </w:pPr>
          </w:p>
        </w:tc>
      </w:tr>
      <w:tr w:rsidR="00F0401C" w:rsidRPr="007C161E">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06/10/1990</w:t>
            </w:r>
          </w:p>
        </w:tc>
        <w:tc>
          <w:tcPr>
            <w:tcW w:w="95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jc w:val="center"/>
              <w:rPr>
                <w:vanish/>
                <w:sz w:val="20"/>
              </w:rPr>
            </w:pPr>
            <w:r w:rsidRPr="007C161E">
              <w:rPr>
                <w:sz w:val="20"/>
                <w:lang w:val="en-GB"/>
              </w:rPr>
              <w:t>M</w:t>
            </w:r>
          </w:p>
        </w:tc>
        <w:tc>
          <w:tcPr>
            <w:tcW w:w="1450"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Trafficking</w:t>
            </w:r>
          </w:p>
        </w:tc>
        <w:tc>
          <w:tcPr>
            <w:tcW w:w="1071"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India</w:t>
                </w:r>
              </w:smartTag>
            </w:smartTag>
          </w:p>
        </w:tc>
        <w:tc>
          <w:tcPr>
            <w:tcW w:w="287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No news</w:t>
            </w:r>
          </w:p>
        </w:tc>
        <w:tc>
          <w:tcPr>
            <w:tcW w:w="1807"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rPr>
            </w:pPr>
          </w:p>
        </w:tc>
      </w:tr>
      <w:tr w:rsidR="00F0401C" w:rsidRPr="007C161E">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10/03/1990</w:t>
            </w:r>
          </w:p>
        </w:tc>
        <w:tc>
          <w:tcPr>
            <w:tcW w:w="95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jc w:val="center"/>
              <w:rPr>
                <w:vanish/>
                <w:sz w:val="20"/>
              </w:rPr>
            </w:pPr>
            <w:r w:rsidRPr="007C161E">
              <w:rPr>
                <w:sz w:val="20"/>
                <w:lang w:val="en-GB"/>
              </w:rPr>
              <w:t>F</w:t>
            </w:r>
          </w:p>
        </w:tc>
        <w:tc>
          <w:tcPr>
            <w:tcW w:w="1450"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Prostitution</w:t>
            </w:r>
          </w:p>
        </w:tc>
        <w:tc>
          <w:tcPr>
            <w:tcW w:w="1071"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Serbia</w:t>
                </w:r>
              </w:smartTag>
            </w:smartTag>
          </w:p>
        </w:tc>
        <w:tc>
          <w:tcPr>
            <w:tcW w:w="287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lang w:val="en-US"/>
              </w:rPr>
            </w:pPr>
            <w:r w:rsidRPr="007C161E">
              <w:rPr>
                <w:sz w:val="20"/>
                <w:lang w:val="en-GB"/>
              </w:rPr>
              <w:t xml:space="preserve">Not a victim but CRC pursuant to article 9 of the law of </w:t>
            </w:r>
            <w:smartTag w:uri="urn:schemas-microsoft-com:office:smarttags" w:element="date">
              <w:smartTagPr>
                <w:attr w:name="Year" w:val="1980"/>
                <w:attr w:name="Day" w:val="15"/>
                <w:attr w:name="Month" w:val="12"/>
              </w:smartTagPr>
              <w:r w:rsidRPr="007C161E">
                <w:rPr>
                  <w:sz w:val="20"/>
                  <w:lang w:val="en-GB"/>
                </w:rPr>
                <w:t>15/12/1980</w:t>
              </w:r>
            </w:smartTag>
          </w:p>
        </w:tc>
        <w:tc>
          <w:tcPr>
            <w:tcW w:w="1807" w:type="dxa"/>
            <w:tcBorders>
              <w:top w:val="single" w:sz="4" w:space="0" w:color="auto"/>
              <w:left w:val="single" w:sz="4" w:space="0" w:color="auto"/>
              <w:bottom w:val="single" w:sz="4" w:space="0" w:color="000000"/>
              <w:right w:val="single" w:sz="4" w:space="0" w:color="000000"/>
            </w:tcBorders>
          </w:tcPr>
          <w:p w:rsidR="00F0401C" w:rsidRPr="007C161E" w:rsidRDefault="00F0401C" w:rsidP="00F0401C">
            <w:pPr>
              <w:spacing w:before="60" w:after="60"/>
              <w:rPr>
                <w:sz w:val="20"/>
                <w:lang w:val="en-US"/>
              </w:rPr>
            </w:pPr>
          </w:p>
        </w:tc>
      </w:tr>
    </w:tbl>
    <w:p w:rsidR="008343BE" w:rsidRPr="007C161E" w:rsidRDefault="008343BE" w:rsidP="003458AA">
      <w:pPr>
        <w:spacing w:after="240"/>
        <w:rPr>
          <w:sz w:val="20"/>
          <w:lang w:val="en-US"/>
        </w:rPr>
      </w:pPr>
    </w:p>
    <w:tbl>
      <w:tblPr>
        <w:tblW w:w="9497" w:type="dxa"/>
        <w:jc w:val="center"/>
        <w:tblLook w:val="0000" w:firstRow="0" w:lastRow="0" w:firstColumn="0" w:lastColumn="0" w:noHBand="0" w:noVBand="0"/>
      </w:tblPr>
      <w:tblGrid>
        <w:gridCol w:w="1156"/>
        <w:gridCol w:w="941"/>
        <w:gridCol w:w="1440"/>
        <w:gridCol w:w="1222"/>
        <w:gridCol w:w="2822"/>
        <w:gridCol w:w="1916"/>
      </w:tblGrid>
      <w:tr w:rsidR="00F0401C" w:rsidRPr="007C161E">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bCs/>
                <w:sz w:val="20"/>
              </w:rPr>
            </w:pPr>
            <w:r w:rsidRPr="007C161E">
              <w:rPr>
                <w:bCs/>
                <w:sz w:val="20"/>
                <w:lang w:val="en-GB"/>
              </w:rPr>
              <w:t>2008 (January to June)</w:t>
            </w:r>
          </w:p>
        </w:tc>
      </w:tr>
      <w:tr w:rsidR="00F0401C" w:rsidRPr="007C161E">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Minor victims</w:t>
            </w:r>
          </w:p>
        </w:tc>
      </w:tr>
      <w:tr w:rsidR="00F0401C" w:rsidRPr="007C161E">
        <w:trPr>
          <w:jc w:val="center"/>
        </w:trPr>
        <w:tc>
          <w:tcPr>
            <w:tcW w:w="9449" w:type="dxa"/>
            <w:gridSpan w:val="6"/>
            <w:tcBorders>
              <w:top w:val="single" w:sz="4" w:space="0" w:color="auto"/>
              <w:left w:val="single" w:sz="4" w:space="0" w:color="000000"/>
              <w:bottom w:val="single" w:sz="4" w:space="0" w:color="000000"/>
              <w:right w:val="single" w:sz="4" w:space="0" w:color="000000"/>
            </w:tcBorders>
            <w:vAlign w:val="center"/>
          </w:tcPr>
          <w:p w:rsidR="00F0401C" w:rsidRPr="007C161E" w:rsidRDefault="00F0401C" w:rsidP="00F0401C">
            <w:pPr>
              <w:spacing w:before="60" w:after="60"/>
              <w:jc w:val="center"/>
              <w:rPr>
                <w:sz w:val="20"/>
              </w:rPr>
            </w:pPr>
            <w:r w:rsidRPr="007C161E">
              <w:rPr>
                <w:sz w:val="20"/>
              </w:rPr>
              <w:t>8</w:t>
            </w:r>
          </w:p>
        </w:tc>
      </w:tr>
      <w:tr w:rsidR="00F0401C" w:rsidRPr="007C161E">
        <w:trPr>
          <w:jc w:val="center"/>
        </w:trPr>
        <w:tc>
          <w:tcPr>
            <w:tcW w:w="7543" w:type="dxa"/>
            <w:gridSpan w:val="5"/>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Unaccompanied minors</w:t>
            </w:r>
          </w:p>
        </w:tc>
        <w:tc>
          <w:tcPr>
            <w:tcW w:w="1906" w:type="dxa"/>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Accompanied minors</w:t>
            </w:r>
          </w:p>
        </w:tc>
      </w:tr>
      <w:tr w:rsidR="00F0401C" w:rsidRPr="007C161E">
        <w:trPr>
          <w:jc w:val="center"/>
        </w:trPr>
        <w:tc>
          <w:tcPr>
            <w:tcW w:w="7543" w:type="dxa"/>
            <w:gridSpan w:val="5"/>
            <w:tcBorders>
              <w:left w:val="single" w:sz="4" w:space="0" w:color="000000"/>
              <w:bottom w:val="single" w:sz="4" w:space="0" w:color="000000"/>
            </w:tcBorders>
            <w:vAlign w:val="center"/>
          </w:tcPr>
          <w:p w:rsidR="00F0401C" w:rsidRPr="007C161E" w:rsidRDefault="00F0401C" w:rsidP="00F0401C">
            <w:pPr>
              <w:spacing w:before="60" w:after="60"/>
              <w:jc w:val="center"/>
              <w:rPr>
                <w:sz w:val="20"/>
              </w:rPr>
            </w:pPr>
            <w:r w:rsidRPr="007C161E">
              <w:rPr>
                <w:sz w:val="20"/>
              </w:rPr>
              <w:t>4</w:t>
            </w:r>
          </w:p>
        </w:tc>
        <w:tc>
          <w:tcPr>
            <w:tcW w:w="1906" w:type="dxa"/>
            <w:tcBorders>
              <w:left w:val="single" w:sz="4" w:space="0" w:color="000000"/>
              <w:bottom w:val="single" w:sz="4" w:space="0" w:color="auto"/>
              <w:right w:val="single" w:sz="4" w:space="0" w:color="000000"/>
            </w:tcBorders>
            <w:vAlign w:val="center"/>
          </w:tcPr>
          <w:p w:rsidR="00F0401C" w:rsidRPr="007C161E" w:rsidRDefault="00F0401C" w:rsidP="00F0401C">
            <w:pPr>
              <w:spacing w:before="60" w:after="60"/>
              <w:jc w:val="center"/>
              <w:rPr>
                <w:sz w:val="20"/>
              </w:rPr>
            </w:pPr>
            <w:r w:rsidRPr="007C161E">
              <w:rPr>
                <w:sz w:val="20"/>
              </w:rPr>
              <w:t>4</w:t>
            </w:r>
          </w:p>
        </w:tc>
      </w:tr>
      <w:tr w:rsidR="00066729" w:rsidRPr="007C161E">
        <w:trPr>
          <w:jc w:val="center"/>
        </w:trPr>
        <w:tc>
          <w:tcPr>
            <w:tcW w:w="1150" w:type="dxa"/>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Date of birth</w:t>
            </w:r>
          </w:p>
        </w:tc>
        <w:tc>
          <w:tcPr>
            <w:tcW w:w="936" w:type="dxa"/>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Gender</w:t>
            </w:r>
          </w:p>
        </w:tc>
        <w:tc>
          <w:tcPr>
            <w:tcW w:w="1433" w:type="dxa"/>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Type</w:t>
            </w:r>
          </w:p>
        </w:tc>
        <w:tc>
          <w:tcPr>
            <w:tcW w:w="1216" w:type="dxa"/>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Country</w:t>
            </w:r>
          </w:p>
        </w:tc>
        <w:tc>
          <w:tcPr>
            <w:tcW w:w="2808" w:type="dxa"/>
            <w:tcBorders>
              <w:top w:val="single" w:sz="4" w:space="0" w:color="auto"/>
              <w:left w:val="single" w:sz="4" w:space="0" w:color="auto"/>
              <w:bottom w:val="single" w:sz="4" w:space="0" w:color="auto"/>
              <w:right w:val="single" w:sz="4" w:space="0" w:color="auto"/>
            </w:tcBorders>
            <w:vAlign w:val="center"/>
          </w:tcPr>
          <w:p w:rsidR="00F0401C" w:rsidRPr="007C161E" w:rsidRDefault="00066729" w:rsidP="00F0401C">
            <w:pPr>
              <w:spacing w:before="60" w:after="60"/>
              <w:jc w:val="center"/>
              <w:rPr>
                <w:vanish/>
                <w:sz w:val="20"/>
              </w:rPr>
            </w:pPr>
            <w:r w:rsidRPr="007C161E">
              <w:rPr>
                <w:sz w:val="20"/>
                <w:lang w:val="en-GB"/>
              </w:rPr>
              <w:t>Outcome</w:t>
            </w:r>
          </w:p>
        </w:tc>
        <w:tc>
          <w:tcPr>
            <w:tcW w:w="1906"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rPr>
            </w:pPr>
          </w:p>
        </w:tc>
      </w:tr>
      <w:tr w:rsidR="00066729" w:rsidRPr="007C161E">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20/04/1990</w:t>
            </w:r>
          </w:p>
        </w:tc>
        <w:tc>
          <w:tcPr>
            <w:tcW w:w="93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jc w:val="center"/>
              <w:rPr>
                <w:vanish/>
                <w:sz w:val="20"/>
              </w:rPr>
            </w:pPr>
            <w:r w:rsidRPr="007C161E">
              <w:rPr>
                <w:sz w:val="20"/>
                <w:lang w:val="en-GB"/>
              </w:rPr>
              <w:t>F</w:t>
            </w:r>
          </w:p>
        </w:tc>
        <w:tc>
          <w:tcPr>
            <w:tcW w:w="1433"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Other</w:t>
            </w:r>
          </w:p>
        </w:tc>
        <w:tc>
          <w:tcPr>
            <w:tcW w:w="121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Morocco</w:t>
                </w:r>
              </w:smartTag>
            </w:smartTag>
          </w:p>
        </w:tc>
        <w:tc>
          <w:tcPr>
            <w:tcW w:w="2808"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lang w:val="en-US"/>
              </w:rPr>
            </w:pPr>
            <w:r w:rsidRPr="007C161E">
              <w:rPr>
                <w:sz w:val="20"/>
                <w:lang w:val="en-GB"/>
              </w:rPr>
              <w:t>CIRE Trafficking in persons</w:t>
            </w:r>
            <w:r w:rsidRPr="007C161E">
              <w:rPr>
                <w:sz w:val="20"/>
                <w:lang w:val="en-GB"/>
              </w:rPr>
              <w:br/>
              <w:t>valid until 11/2008</w:t>
            </w:r>
          </w:p>
        </w:tc>
        <w:tc>
          <w:tcPr>
            <w:tcW w:w="1906"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lang w:val="en-US"/>
              </w:rPr>
            </w:pPr>
          </w:p>
        </w:tc>
      </w:tr>
      <w:tr w:rsidR="00066729" w:rsidRPr="007C161E">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11/09/1991</w:t>
            </w:r>
          </w:p>
        </w:tc>
        <w:tc>
          <w:tcPr>
            <w:tcW w:w="93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jc w:val="center"/>
              <w:rPr>
                <w:vanish/>
                <w:sz w:val="20"/>
              </w:rPr>
            </w:pPr>
            <w:r w:rsidRPr="007C161E">
              <w:rPr>
                <w:sz w:val="20"/>
                <w:lang w:val="en-GB"/>
              </w:rPr>
              <w:t>F</w:t>
            </w:r>
          </w:p>
        </w:tc>
        <w:tc>
          <w:tcPr>
            <w:tcW w:w="1433"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Trafficking</w:t>
            </w:r>
          </w:p>
        </w:tc>
        <w:tc>
          <w:tcPr>
            <w:tcW w:w="121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Congo</w:t>
                </w:r>
              </w:smartTag>
            </w:smartTag>
          </w:p>
        </w:tc>
        <w:tc>
          <w:tcPr>
            <w:tcW w:w="2808"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lang w:val="en-US"/>
              </w:rPr>
            </w:pPr>
            <w:r w:rsidRPr="007C161E">
              <w:rPr>
                <w:sz w:val="20"/>
                <w:lang w:val="en-GB"/>
              </w:rPr>
              <w:t>CIRE Trafficking in persons</w:t>
            </w:r>
            <w:r w:rsidRPr="007C161E">
              <w:rPr>
                <w:sz w:val="20"/>
                <w:lang w:val="en-GB"/>
              </w:rPr>
              <w:br/>
              <w:t>valid until 03/2009</w:t>
            </w:r>
          </w:p>
        </w:tc>
        <w:tc>
          <w:tcPr>
            <w:tcW w:w="1906"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lang w:val="en-US"/>
              </w:rPr>
            </w:pPr>
          </w:p>
        </w:tc>
      </w:tr>
      <w:tr w:rsidR="00066729" w:rsidRPr="007C161E">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24/12/1991</w:t>
            </w:r>
          </w:p>
        </w:tc>
        <w:tc>
          <w:tcPr>
            <w:tcW w:w="93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jc w:val="center"/>
              <w:rPr>
                <w:vanish/>
                <w:sz w:val="20"/>
              </w:rPr>
            </w:pPr>
            <w:r w:rsidRPr="007C161E">
              <w:rPr>
                <w:sz w:val="20"/>
                <w:lang w:val="en-GB"/>
              </w:rPr>
              <w:t>F</w:t>
            </w:r>
          </w:p>
        </w:tc>
        <w:tc>
          <w:tcPr>
            <w:tcW w:w="1433"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r w:rsidRPr="007C161E">
              <w:rPr>
                <w:sz w:val="20"/>
                <w:lang w:val="en-GB"/>
              </w:rPr>
              <w:t>Prostitution</w:t>
            </w:r>
          </w:p>
        </w:tc>
        <w:tc>
          <w:tcPr>
            <w:tcW w:w="1216"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Romania</w:t>
                </w:r>
              </w:smartTag>
            </w:smartTag>
          </w:p>
        </w:tc>
        <w:tc>
          <w:tcPr>
            <w:tcW w:w="2808" w:type="dxa"/>
            <w:tcBorders>
              <w:top w:val="single" w:sz="4" w:space="0" w:color="auto"/>
              <w:left w:val="single" w:sz="4" w:space="0" w:color="auto"/>
              <w:bottom w:val="single" w:sz="4" w:space="0" w:color="auto"/>
              <w:right w:val="single" w:sz="4" w:space="0" w:color="auto"/>
            </w:tcBorders>
          </w:tcPr>
          <w:p w:rsidR="00F0401C" w:rsidRPr="007C161E" w:rsidRDefault="00066729" w:rsidP="00F0401C">
            <w:pPr>
              <w:spacing w:before="60" w:after="60"/>
              <w:rPr>
                <w:vanish/>
                <w:sz w:val="20"/>
                <w:lang w:val="en-US"/>
              </w:rPr>
            </w:pPr>
            <w:r w:rsidRPr="007C161E">
              <w:rPr>
                <w:sz w:val="20"/>
                <w:lang w:val="en-GB"/>
              </w:rPr>
              <w:t>Registration certificate</w:t>
            </w:r>
            <w:r w:rsidRPr="007C161E">
              <w:rPr>
                <w:sz w:val="20"/>
                <w:lang w:val="en-GB"/>
              </w:rPr>
              <w:br/>
              <w:t>Trafficking in persons</w:t>
            </w:r>
            <w:r w:rsidRPr="007C161E">
              <w:rPr>
                <w:sz w:val="20"/>
                <w:lang w:val="en-GB"/>
              </w:rPr>
              <w:br/>
              <w:t>valid until 10/2008</w:t>
            </w:r>
          </w:p>
        </w:tc>
        <w:tc>
          <w:tcPr>
            <w:tcW w:w="1906"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lang w:val="en-US"/>
              </w:rPr>
            </w:pPr>
          </w:p>
        </w:tc>
      </w:tr>
      <w:tr w:rsidR="00066729" w:rsidRPr="007C161E">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7C161E" w:rsidRDefault="00F0401C" w:rsidP="00F0401C">
            <w:pPr>
              <w:spacing w:before="60" w:after="60"/>
              <w:rPr>
                <w:sz w:val="20"/>
              </w:rPr>
            </w:pPr>
            <w:r w:rsidRPr="007C161E">
              <w:rPr>
                <w:sz w:val="20"/>
              </w:rPr>
              <w:t>03/11/1991</w:t>
            </w:r>
          </w:p>
        </w:tc>
        <w:tc>
          <w:tcPr>
            <w:tcW w:w="936" w:type="dxa"/>
            <w:tcBorders>
              <w:top w:val="single" w:sz="4" w:space="0" w:color="auto"/>
              <w:left w:val="single" w:sz="4" w:space="0" w:color="auto"/>
              <w:bottom w:val="single" w:sz="4" w:space="0" w:color="auto"/>
              <w:right w:val="single" w:sz="4" w:space="0" w:color="auto"/>
            </w:tcBorders>
          </w:tcPr>
          <w:p w:rsidR="00F0401C" w:rsidRPr="007C161E" w:rsidRDefault="00006E70" w:rsidP="00F0401C">
            <w:pPr>
              <w:spacing w:before="60" w:after="60"/>
              <w:jc w:val="center"/>
              <w:rPr>
                <w:vanish/>
                <w:sz w:val="20"/>
              </w:rPr>
            </w:pPr>
            <w:r w:rsidRPr="007C161E">
              <w:rPr>
                <w:sz w:val="20"/>
                <w:lang w:val="en-GB"/>
              </w:rPr>
              <w:t>F</w:t>
            </w:r>
          </w:p>
        </w:tc>
        <w:tc>
          <w:tcPr>
            <w:tcW w:w="1433" w:type="dxa"/>
            <w:tcBorders>
              <w:top w:val="single" w:sz="4" w:space="0" w:color="auto"/>
              <w:left w:val="single" w:sz="4" w:space="0" w:color="auto"/>
              <w:bottom w:val="single" w:sz="4" w:space="0" w:color="auto"/>
              <w:right w:val="single" w:sz="4" w:space="0" w:color="auto"/>
            </w:tcBorders>
          </w:tcPr>
          <w:p w:rsidR="00F0401C" w:rsidRPr="007C161E" w:rsidRDefault="00006E70" w:rsidP="00F0401C">
            <w:pPr>
              <w:spacing w:before="60" w:after="60"/>
              <w:rPr>
                <w:vanish/>
                <w:sz w:val="20"/>
              </w:rPr>
            </w:pPr>
            <w:r w:rsidRPr="007C161E">
              <w:rPr>
                <w:sz w:val="20"/>
                <w:lang w:val="en-GB"/>
              </w:rPr>
              <w:t>Prostitution</w:t>
            </w:r>
          </w:p>
        </w:tc>
        <w:tc>
          <w:tcPr>
            <w:tcW w:w="1216" w:type="dxa"/>
            <w:tcBorders>
              <w:top w:val="single" w:sz="4" w:space="0" w:color="auto"/>
              <w:left w:val="single" w:sz="4" w:space="0" w:color="auto"/>
              <w:bottom w:val="single" w:sz="4" w:space="0" w:color="auto"/>
              <w:right w:val="single" w:sz="4" w:space="0" w:color="auto"/>
            </w:tcBorders>
          </w:tcPr>
          <w:p w:rsidR="00F0401C" w:rsidRPr="007C161E" w:rsidRDefault="00006E70" w:rsidP="00F0401C">
            <w:pPr>
              <w:spacing w:before="60" w:after="60"/>
              <w:rPr>
                <w:vanish/>
                <w:sz w:val="20"/>
              </w:rPr>
            </w:pPr>
            <w:smartTag w:uri="urn:schemas-microsoft-com:office:smarttags" w:element="place">
              <w:smartTag w:uri="urn:schemas-microsoft-com:office:smarttags" w:element="country-region">
                <w:r w:rsidRPr="007C161E">
                  <w:rPr>
                    <w:sz w:val="20"/>
                    <w:lang w:val="en-GB"/>
                  </w:rPr>
                  <w:t>Uzbekistan</w:t>
                </w:r>
              </w:smartTag>
            </w:smartTag>
            <w:r w:rsidR="00F0401C" w:rsidRPr="007C161E">
              <w:rPr>
                <w:sz w:val="20"/>
              </w:rPr>
              <w:t xml:space="preserve"> </w:t>
            </w:r>
          </w:p>
        </w:tc>
        <w:tc>
          <w:tcPr>
            <w:tcW w:w="2808" w:type="dxa"/>
            <w:tcBorders>
              <w:top w:val="single" w:sz="4" w:space="0" w:color="auto"/>
              <w:left w:val="single" w:sz="4" w:space="0" w:color="auto"/>
              <w:bottom w:val="single" w:sz="4" w:space="0" w:color="auto"/>
              <w:right w:val="single" w:sz="4" w:space="0" w:color="auto"/>
            </w:tcBorders>
          </w:tcPr>
          <w:p w:rsidR="00F0401C" w:rsidRPr="007C161E" w:rsidRDefault="00006E70" w:rsidP="00F0401C">
            <w:pPr>
              <w:spacing w:before="60" w:after="60"/>
              <w:rPr>
                <w:vanish/>
                <w:sz w:val="20"/>
                <w:lang w:val="en-US"/>
              </w:rPr>
            </w:pPr>
            <w:r w:rsidRPr="007C161E">
              <w:rPr>
                <w:sz w:val="20"/>
                <w:lang w:val="en-GB"/>
              </w:rPr>
              <w:t xml:space="preserve">Not a victim, request to apply the circular of </w:t>
            </w:r>
            <w:smartTag w:uri="urn:schemas-microsoft-com:office:smarttags" w:element="date">
              <w:smartTagPr>
                <w:attr w:name="Year" w:val="2005"/>
                <w:attr w:name="Day" w:val="15"/>
                <w:attr w:name="Month" w:val="9"/>
              </w:smartTagPr>
              <w:r w:rsidRPr="007C161E">
                <w:rPr>
                  <w:sz w:val="20"/>
                  <w:lang w:val="en-GB"/>
                </w:rPr>
                <w:t>15/09/2005</w:t>
              </w:r>
            </w:smartTag>
          </w:p>
        </w:tc>
        <w:tc>
          <w:tcPr>
            <w:tcW w:w="1906" w:type="dxa"/>
            <w:tcBorders>
              <w:top w:val="single" w:sz="4" w:space="0" w:color="auto"/>
              <w:left w:val="single" w:sz="4" w:space="0" w:color="auto"/>
              <w:bottom w:val="single" w:sz="4" w:space="0" w:color="auto"/>
              <w:right w:val="single" w:sz="4" w:space="0" w:color="000000"/>
            </w:tcBorders>
          </w:tcPr>
          <w:p w:rsidR="00F0401C" w:rsidRPr="007C161E" w:rsidRDefault="00F0401C" w:rsidP="00F0401C">
            <w:pPr>
              <w:spacing w:before="60" w:after="60"/>
              <w:rPr>
                <w:sz w:val="20"/>
                <w:lang w:val="en-US"/>
              </w:rPr>
            </w:pPr>
          </w:p>
        </w:tc>
      </w:tr>
    </w:tbl>
    <w:p w:rsidR="008343BE" w:rsidRPr="007C161E" w:rsidRDefault="00006E70" w:rsidP="00740829">
      <w:pPr>
        <w:keepNext/>
        <w:spacing w:before="240" w:after="240"/>
        <w:ind w:left="2268"/>
        <w:rPr>
          <w:bCs/>
          <w:sz w:val="20"/>
          <w:lang w:val="en-US"/>
        </w:rPr>
      </w:pPr>
      <w:r w:rsidRPr="007C161E">
        <w:rPr>
          <w:b/>
          <w:bCs/>
          <w:sz w:val="20"/>
          <w:lang w:val="en-GB"/>
        </w:rPr>
        <w:t>(iii)</w:t>
      </w:r>
      <w:r w:rsidR="00F0401C" w:rsidRPr="007C161E">
        <w:rPr>
          <w:bCs/>
          <w:sz w:val="20"/>
          <w:lang w:val="en-US"/>
        </w:rPr>
        <w:tab/>
      </w:r>
      <w:r w:rsidR="00EB1A74" w:rsidRPr="007C161E">
        <w:rPr>
          <w:b/>
          <w:bCs/>
          <w:sz w:val="20"/>
          <w:lang w:val="en-GB"/>
        </w:rPr>
        <w:t>Statistics of the Central Federal Authority for A</w:t>
      </w:r>
      <w:r w:rsidR="007A78C3" w:rsidRPr="007C161E">
        <w:rPr>
          <w:b/>
          <w:bCs/>
          <w:sz w:val="20"/>
          <w:lang w:val="en-GB"/>
        </w:rPr>
        <w:t>doptions</w:t>
      </w:r>
    </w:p>
    <w:p w:rsidR="008343BE" w:rsidRPr="007C161E" w:rsidRDefault="008343BE" w:rsidP="00360E9C">
      <w:pPr>
        <w:spacing w:before="240" w:after="240"/>
        <w:ind w:left="480"/>
        <w:rPr>
          <w:bCs/>
          <w:sz w:val="20"/>
          <w:lang w:val="en-US"/>
        </w:rPr>
      </w:pPr>
      <w:r w:rsidRPr="007C161E">
        <w:rPr>
          <w:bCs/>
          <w:sz w:val="20"/>
          <w:lang w:val="en-US"/>
        </w:rPr>
        <w:t>31.</w:t>
      </w:r>
      <w:r w:rsidRPr="007C161E">
        <w:rPr>
          <w:bCs/>
          <w:sz w:val="20"/>
          <w:lang w:val="en-US"/>
        </w:rPr>
        <w:tab/>
      </w:r>
      <w:r w:rsidR="007A78C3" w:rsidRPr="007C161E">
        <w:rPr>
          <w:bCs/>
          <w:sz w:val="20"/>
          <w:lang w:val="en-GB"/>
        </w:rPr>
        <w:t>Since 1 September 2005 (when the new ado</w:t>
      </w:r>
      <w:r w:rsidR="008C60F8" w:rsidRPr="007C161E">
        <w:rPr>
          <w:bCs/>
          <w:sz w:val="20"/>
          <w:lang w:val="en-GB"/>
        </w:rPr>
        <w:t>ptions law entered force), the C</w:t>
      </w:r>
      <w:r w:rsidR="007A78C3" w:rsidRPr="007C161E">
        <w:rPr>
          <w:bCs/>
          <w:sz w:val="20"/>
          <w:lang w:val="en-GB"/>
        </w:rPr>
        <w:t xml:space="preserve">entral </w:t>
      </w:r>
      <w:r w:rsidR="008C60F8" w:rsidRPr="007C161E">
        <w:rPr>
          <w:bCs/>
          <w:sz w:val="20"/>
          <w:lang w:val="en-GB"/>
        </w:rPr>
        <w:t>F</w:t>
      </w:r>
      <w:r w:rsidR="005530F7" w:rsidRPr="007C161E">
        <w:rPr>
          <w:bCs/>
          <w:sz w:val="20"/>
          <w:lang w:val="en-GB"/>
        </w:rPr>
        <w:t>ederal</w:t>
      </w:r>
      <w:r w:rsidR="008C60F8" w:rsidRPr="007C161E">
        <w:rPr>
          <w:bCs/>
          <w:sz w:val="20"/>
          <w:lang w:val="en-GB"/>
        </w:rPr>
        <w:t xml:space="preserve"> A</w:t>
      </w:r>
      <w:r w:rsidR="007A78C3" w:rsidRPr="007C161E">
        <w:rPr>
          <w:bCs/>
          <w:sz w:val="20"/>
          <w:lang w:val="en-GB"/>
        </w:rPr>
        <w:t xml:space="preserve">uthority (ACF – see the third periodic report of </w:t>
      </w:r>
      <w:smartTag w:uri="urn:schemas-microsoft-com:office:smarttags" w:element="place">
        <w:smartTag w:uri="urn:schemas-microsoft-com:office:smarttags" w:element="country-region">
          <w:r w:rsidR="007A78C3" w:rsidRPr="007C161E">
            <w:rPr>
              <w:bCs/>
              <w:sz w:val="20"/>
              <w:lang w:val="en-GB"/>
            </w:rPr>
            <w:t>Belgium</w:t>
          </w:r>
        </w:smartTag>
      </w:smartTag>
      <w:r w:rsidR="00027E23" w:rsidRPr="007C161E">
        <w:rPr>
          <w:bCs/>
          <w:sz w:val="20"/>
          <w:lang w:val="en-GB"/>
        </w:rPr>
        <w:t xml:space="preserve"> on </w:t>
      </w:r>
      <w:r w:rsidR="007A78C3" w:rsidRPr="007C161E">
        <w:rPr>
          <w:bCs/>
          <w:sz w:val="20"/>
          <w:lang w:val="en-GB"/>
        </w:rPr>
        <w:t>CRC, paragraph 284) has refused to recognize 209 of the 1459 foreign adoptions applied for.</w:t>
      </w:r>
      <w:r w:rsidRPr="007C161E">
        <w:rPr>
          <w:bCs/>
          <w:sz w:val="20"/>
          <w:lang w:val="en-US"/>
        </w:rPr>
        <w:t xml:space="preserve"> </w:t>
      </w:r>
      <w:r w:rsidR="007A78C3" w:rsidRPr="007C161E">
        <w:rPr>
          <w:bCs/>
          <w:sz w:val="20"/>
          <w:lang w:val="en-GB"/>
        </w:rPr>
        <w:t>All these adoptions had been carried out through unrestricted channels before or after the new law entered force.</w:t>
      </w:r>
    </w:p>
    <w:p w:rsidR="008343BE" w:rsidRPr="007C161E" w:rsidRDefault="008343BE" w:rsidP="00360E9C">
      <w:pPr>
        <w:spacing w:before="240" w:after="240"/>
        <w:ind w:left="480"/>
        <w:rPr>
          <w:sz w:val="20"/>
          <w:lang w:val="en-US"/>
        </w:rPr>
      </w:pPr>
      <w:r w:rsidRPr="007C161E">
        <w:rPr>
          <w:sz w:val="20"/>
          <w:lang w:val="en-US"/>
        </w:rPr>
        <w:t>32.</w:t>
      </w:r>
      <w:r w:rsidRPr="007C161E">
        <w:rPr>
          <w:sz w:val="20"/>
          <w:lang w:val="en-US"/>
        </w:rPr>
        <w:tab/>
      </w:r>
      <w:r w:rsidR="007A78C3" w:rsidRPr="007C161E">
        <w:rPr>
          <w:sz w:val="20"/>
          <w:lang w:val="en-GB"/>
        </w:rPr>
        <w:t>Most refusals are on the grounds of being contrary to public order (article 365.2, subparagraph 2.1 of the Code of Civil Procedure), taking account of the best interests of the child and his or her fundamental rights under international law.</w:t>
      </w:r>
      <w:r w:rsidRPr="007C161E">
        <w:rPr>
          <w:spacing w:val="-2"/>
          <w:sz w:val="20"/>
          <w:lang w:val="en-US"/>
        </w:rPr>
        <w:t xml:space="preserve"> </w:t>
      </w:r>
      <w:r w:rsidR="007A78C3" w:rsidRPr="007C161E">
        <w:rPr>
          <w:spacing w:val="-2"/>
          <w:sz w:val="20"/>
          <w:lang w:val="en-GB"/>
        </w:rPr>
        <w:t>Specifically these include the absence of valid consent by the child being adopted, since he or she still lived with his or her parents at the time of the application for recognition, or because the latter are still fulfilling their obligations to the adopted child.</w:t>
      </w:r>
      <w:r w:rsidRPr="007C161E">
        <w:rPr>
          <w:sz w:val="20"/>
          <w:lang w:val="en-US"/>
        </w:rPr>
        <w:t xml:space="preserve"> </w:t>
      </w:r>
      <w:r w:rsidR="007A78C3" w:rsidRPr="007C161E">
        <w:rPr>
          <w:sz w:val="20"/>
          <w:lang w:val="en-GB"/>
        </w:rPr>
        <w:t>These reasons for refusal are not in themselves indicative of the sale of the child.</w:t>
      </w:r>
    </w:p>
    <w:p w:rsidR="008343BE" w:rsidRPr="007C161E" w:rsidRDefault="008343BE" w:rsidP="00360E9C">
      <w:pPr>
        <w:spacing w:before="240" w:after="240"/>
        <w:ind w:left="480"/>
        <w:rPr>
          <w:sz w:val="20"/>
          <w:lang w:val="en-US"/>
        </w:rPr>
      </w:pPr>
      <w:r w:rsidRPr="007C161E">
        <w:rPr>
          <w:sz w:val="20"/>
          <w:lang w:val="en-US"/>
        </w:rPr>
        <w:t>33.</w:t>
      </w:r>
      <w:r w:rsidRPr="007C161E">
        <w:rPr>
          <w:sz w:val="20"/>
          <w:lang w:val="en-US"/>
        </w:rPr>
        <w:tab/>
      </w:r>
      <w:r w:rsidR="00EB1A74" w:rsidRPr="007C161E">
        <w:rPr>
          <w:sz w:val="20"/>
          <w:lang w:val="en-GB"/>
        </w:rPr>
        <w:t>Since 2005,</w:t>
      </w:r>
      <w:r w:rsidR="00AD69A9" w:rsidRPr="007C161E">
        <w:rPr>
          <w:sz w:val="20"/>
          <w:lang w:val="en-GB"/>
        </w:rPr>
        <w:t xml:space="preserve"> ACF has had one case of refusal of recognition on grounds of the sale of the child.</w:t>
      </w:r>
      <w:r w:rsidRPr="007C161E">
        <w:rPr>
          <w:sz w:val="20"/>
          <w:lang w:val="en-US"/>
        </w:rPr>
        <w:t xml:space="preserve"> </w:t>
      </w:r>
      <w:r w:rsidR="00AD69A9" w:rsidRPr="007C161E">
        <w:rPr>
          <w:sz w:val="20"/>
          <w:lang w:val="en-GB"/>
        </w:rPr>
        <w:t>The mother had not given her free consent to the adoption and the adoption had come about as a result of a financial negotiation with a non-approved intermediary over the internet.</w:t>
      </w:r>
    </w:p>
    <w:p w:rsidR="008343BE" w:rsidRPr="007C161E" w:rsidRDefault="008343BE" w:rsidP="00360E9C">
      <w:pPr>
        <w:spacing w:before="240" w:after="240"/>
        <w:ind w:left="480"/>
        <w:rPr>
          <w:sz w:val="20"/>
          <w:lang w:val="en-US"/>
        </w:rPr>
      </w:pPr>
      <w:r w:rsidRPr="007C161E">
        <w:rPr>
          <w:sz w:val="20"/>
          <w:lang w:val="en-US"/>
        </w:rPr>
        <w:t>34.</w:t>
      </w:r>
      <w:r w:rsidRPr="007C161E">
        <w:rPr>
          <w:sz w:val="20"/>
          <w:lang w:val="en-US"/>
        </w:rPr>
        <w:tab/>
      </w:r>
      <w:r w:rsidR="00AD69A9" w:rsidRPr="007C161E">
        <w:rPr>
          <w:spacing w:val="-2"/>
          <w:sz w:val="20"/>
          <w:lang w:val="en-GB"/>
        </w:rPr>
        <w:t>In other cases, ACF was unable to class them as trafficking in persons but did find reasons for adoption that were closely related to it:</w:t>
      </w:r>
      <w:r w:rsidRPr="007C161E">
        <w:rPr>
          <w:spacing w:val="-2"/>
          <w:sz w:val="20"/>
          <w:lang w:val="en-US"/>
        </w:rPr>
        <w:t xml:space="preserve"> </w:t>
      </w:r>
      <w:r w:rsidR="00AD69A9" w:rsidRPr="007C161E">
        <w:rPr>
          <w:spacing w:val="-2"/>
          <w:sz w:val="20"/>
          <w:lang w:val="en-GB"/>
        </w:rPr>
        <w:t>statement by the adopted girl that she was going to Belgium to work in the home of her adoptive parents, and that they had showed her how to do the housework and asked her to do as she was told; statement that she was going to Belgium to look after the two children of her adoptive mother and to study; statement that she was going to Belgium to maintain her family in her country of origin; assumption that the adoption was actually a means of bringing a young Chinese girl to work in the family restaurant.</w:t>
      </w:r>
    </w:p>
    <w:p w:rsidR="008343BE" w:rsidRPr="007C161E" w:rsidRDefault="00AD69A9" w:rsidP="00740829">
      <w:pPr>
        <w:keepNext/>
        <w:spacing w:before="240" w:after="240"/>
        <w:ind w:left="2181" w:firstLine="87"/>
        <w:rPr>
          <w:b/>
          <w:sz w:val="20"/>
          <w:lang w:val="en-US"/>
        </w:rPr>
      </w:pPr>
      <w:bookmarkStart w:id="27" w:name="_Ref208648691"/>
      <w:bookmarkStart w:id="28" w:name="_Ref215042512"/>
      <w:r w:rsidRPr="007C161E">
        <w:rPr>
          <w:b/>
          <w:sz w:val="20"/>
          <w:lang w:val="en-GB"/>
        </w:rPr>
        <w:t>(iv)</w:t>
      </w:r>
      <w:r w:rsidR="00600417" w:rsidRPr="007C161E">
        <w:rPr>
          <w:b/>
          <w:sz w:val="20"/>
          <w:lang w:val="en-US"/>
        </w:rPr>
        <w:tab/>
      </w:r>
      <w:bookmarkEnd w:id="27"/>
      <w:bookmarkEnd w:id="28"/>
      <w:r w:rsidRPr="007C161E">
        <w:rPr>
          <w:b/>
          <w:sz w:val="20"/>
          <w:lang w:val="en-GB"/>
        </w:rPr>
        <w:t>Statistics on cases before the Prosecution Service</w:t>
      </w:r>
    </w:p>
    <w:p w:rsidR="008343BE" w:rsidRPr="007C161E" w:rsidRDefault="00AD69A9" w:rsidP="00360E9C">
      <w:pPr>
        <w:spacing w:before="240" w:after="240"/>
        <w:ind w:left="480"/>
        <w:rPr>
          <w:i/>
          <w:sz w:val="20"/>
          <w:lang w:val="en-US"/>
        </w:rPr>
      </w:pPr>
      <w:r w:rsidRPr="007C161E">
        <w:rPr>
          <w:i/>
          <w:sz w:val="20"/>
          <w:lang w:val="en-GB"/>
        </w:rPr>
        <w:t>Preliminary remarks</w:t>
      </w:r>
    </w:p>
    <w:p w:rsidR="008343BE" w:rsidRPr="007C161E" w:rsidRDefault="008343BE" w:rsidP="00360E9C">
      <w:pPr>
        <w:spacing w:before="240" w:after="240"/>
        <w:ind w:left="480"/>
        <w:rPr>
          <w:sz w:val="20"/>
          <w:lang w:val="en-US"/>
        </w:rPr>
      </w:pPr>
      <w:r w:rsidRPr="007C161E">
        <w:rPr>
          <w:sz w:val="20"/>
          <w:lang w:val="en-US"/>
        </w:rPr>
        <w:t>35.</w:t>
      </w:r>
      <w:r w:rsidRPr="007C161E">
        <w:rPr>
          <w:sz w:val="20"/>
          <w:lang w:val="en-US"/>
        </w:rPr>
        <w:tab/>
      </w:r>
      <w:r w:rsidR="00AD69A9" w:rsidRPr="007C161E">
        <w:rPr>
          <w:sz w:val="20"/>
          <w:lang w:val="en-GB"/>
        </w:rPr>
        <w:t>Before analysing the collected statistical data, it is worth making the following remarks to delimit the scope of the investigations being carried out:</w:t>
      </w:r>
    </w:p>
    <w:p w:rsidR="008343BE" w:rsidRPr="007C161E" w:rsidRDefault="00AD69A9" w:rsidP="00360E9C">
      <w:pPr>
        <w:numPr>
          <w:ilvl w:val="0"/>
          <w:numId w:val="3"/>
        </w:numPr>
        <w:tabs>
          <w:tab w:val="clear" w:pos="246"/>
        </w:tabs>
        <w:spacing w:after="240"/>
        <w:ind w:left="1560" w:hanging="360"/>
        <w:rPr>
          <w:sz w:val="20"/>
          <w:lang w:val="en-US"/>
        </w:rPr>
      </w:pPr>
      <w:r w:rsidRPr="007C161E">
        <w:rPr>
          <w:sz w:val="20"/>
          <w:lang w:val="en-GB"/>
        </w:rPr>
        <w:t>The statistical data given in the tables below were taken from the databases, on 10 January 2008, containing the records of the summary jurisdiction courts of 26 of the 27 public prosecutors at the court of first instance</w:t>
      </w:r>
      <w:r w:rsidRPr="007C161E">
        <w:rPr>
          <w:b/>
          <w:sz w:val="20"/>
          <w:vertAlign w:val="superscript"/>
          <w:lang w:val="en-GB"/>
        </w:rPr>
        <w:footnoteReference w:id="7"/>
      </w:r>
      <w:r w:rsidRPr="007C161E">
        <w:rPr>
          <w:sz w:val="20"/>
          <w:lang w:val="en-GB"/>
        </w:rPr>
        <w:t xml:space="preserve"> and the federal prosecution service;</w:t>
      </w:r>
    </w:p>
    <w:p w:rsidR="008343BE" w:rsidRPr="007C161E" w:rsidRDefault="00AD69A9" w:rsidP="00360E9C">
      <w:pPr>
        <w:numPr>
          <w:ilvl w:val="0"/>
          <w:numId w:val="3"/>
        </w:numPr>
        <w:tabs>
          <w:tab w:val="clear" w:pos="246"/>
          <w:tab w:val="left" w:pos="-1200"/>
          <w:tab w:val="left" w:pos="-960"/>
        </w:tabs>
        <w:spacing w:after="240"/>
        <w:ind w:left="1560" w:hanging="360"/>
        <w:rPr>
          <w:sz w:val="20"/>
          <w:lang w:val="en-US"/>
        </w:rPr>
      </w:pPr>
      <w:r w:rsidRPr="007C161E">
        <w:rPr>
          <w:sz w:val="20"/>
          <w:lang w:val="en-GB"/>
        </w:rPr>
        <w:t>The data relate to offences committed by adults only.</w:t>
      </w:r>
      <w:r w:rsidR="003458AA" w:rsidRPr="007C161E">
        <w:rPr>
          <w:sz w:val="20"/>
          <w:lang w:val="en-US"/>
        </w:rPr>
        <w:t xml:space="preserve"> </w:t>
      </w:r>
      <w:r w:rsidR="00547BB2" w:rsidRPr="007C161E">
        <w:rPr>
          <w:sz w:val="20"/>
          <w:lang w:val="en-GB"/>
        </w:rPr>
        <w:t>Offences committed by minors are handled by the “youth” sections of the prosecution services and the statistical analysts do not have any data for these.</w:t>
      </w:r>
    </w:p>
    <w:p w:rsidR="008343BE" w:rsidRPr="007C161E" w:rsidRDefault="00A92906" w:rsidP="00360E9C">
      <w:pPr>
        <w:keepNext/>
        <w:keepLines/>
        <w:spacing w:before="240" w:after="240"/>
        <w:ind w:left="480"/>
        <w:rPr>
          <w:i/>
          <w:sz w:val="20"/>
          <w:lang w:val="en-US"/>
        </w:rPr>
      </w:pPr>
      <w:r>
        <w:rPr>
          <w:i/>
          <w:sz w:val="20"/>
          <w:lang w:val="en-GB"/>
        </w:rPr>
        <w:br w:type="page"/>
      </w:r>
      <w:r w:rsidR="00547BB2" w:rsidRPr="007C161E">
        <w:rPr>
          <w:i/>
          <w:sz w:val="20"/>
          <w:lang w:val="en-GB"/>
        </w:rPr>
        <w:t>Results</w:t>
      </w:r>
    </w:p>
    <w:p w:rsidR="000F0101" w:rsidRPr="007C161E" w:rsidRDefault="00547BB2" w:rsidP="00360E9C">
      <w:pPr>
        <w:keepNext/>
        <w:keepLines/>
        <w:spacing w:before="240" w:after="240"/>
        <w:ind w:left="480"/>
        <w:rPr>
          <w:sz w:val="20"/>
          <w:lang w:val="en-US"/>
        </w:rPr>
      </w:pPr>
      <w:r w:rsidRPr="007C161E">
        <w:rPr>
          <w:sz w:val="20"/>
          <w:lang w:val="en-GB"/>
        </w:rPr>
        <w:t>Table I.</w:t>
      </w:r>
      <w:r w:rsidR="003458AA" w:rsidRPr="007C161E">
        <w:rPr>
          <w:sz w:val="20"/>
          <w:lang w:val="en-US"/>
        </w:rPr>
        <w:t xml:space="preserve"> </w:t>
      </w:r>
      <w:r w:rsidR="009A115A" w:rsidRPr="007C161E">
        <w:rPr>
          <w:sz w:val="20"/>
          <w:lang w:val="en-US"/>
        </w:rPr>
        <w:t xml:space="preserve"> </w:t>
      </w:r>
      <w:r w:rsidRPr="007C161E">
        <w:rPr>
          <w:sz w:val="20"/>
          <w:lang w:val="en-GB"/>
        </w:rPr>
        <w:t>Number of “procuring for minors” and “child prostitution” cases (main or accessory charge) handled by the Belgian public prosecution services over the years 2002-2007 (with columns for No. and percentage for each year)</w:t>
      </w:r>
    </w:p>
    <w:p w:rsidR="008343BE" w:rsidRPr="007C161E" w:rsidRDefault="00547BB2" w:rsidP="00360E9C">
      <w:pPr>
        <w:keepNext/>
        <w:keepLines/>
        <w:spacing w:before="240" w:after="240"/>
        <w:ind w:left="480"/>
        <w:rPr>
          <w:sz w:val="20"/>
          <w:lang w:val="en-US"/>
        </w:rPr>
      </w:pPr>
      <w:r w:rsidRPr="007C161E">
        <w:rPr>
          <w:sz w:val="20"/>
          <w:lang w:val="en-GB"/>
        </w:rPr>
        <w:t>The data are broken down by the year of submission to the public prosecution service</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8"/>
        <w:gridCol w:w="1327"/>
        <w:gridCol w:w="1291"/>
        <w:gridCol w:w="804"/>
        <w:gridCol w:w="1255"/>
        <w:gridCol w:w="1622"/>
        <w:gridCol w:w="1960"/>
      </w:tblGrid>
      <w:tr w:rsidR="008343BE" w:rsidRPr="007C161E">
        <w:trPr>
          <w:cantSplit/>
          <w:tblHeader/>
          <w:jc w:val="center"/>
        </w:trPr>
        <w:tc>
          <w:tcPr>
            <w:tcW w:w="1238" w:type="dxa"/>
            <w:vMerge w:val="restart"/>
            <w:shd w:val="clear" w:color="auto" w:fill="auto"/>
            <w:vAlign w:val="center"/>
          </w:tcPr>
          <w:p w:rsidR="008343BE" w:rsidRPr="007C161E" w:rsidRDefault="008343BE" w:rsidP="00E768A3">
            <w:pPr>
              <w:keepNext/>
              <w:spacing w:before="60" w:after="60"/>
              <w:rPr>
                <w:color w:val="000000"/>
                <w:sz w:val="20"/>
                <w:lang w:val="en-US"/>
              </w:rPr>
            </w:pPr>
          </w:p>
        </w:tc>
        <w:tc>
          <w:tcPr>
            <w:tcW w:w="2618" w:type="dxa"/>
            <w:gridSpan w:val="2"/>
            <w:shd w:val="clear" w:color="auto" w:fill="auto"/>
            <w:vAlign w:val="center"/>
          </w:tcPr>
          <w:p w:rsidR="008343BE" w:rsidRPr="007C161E" w:rsidRDefault="004E628D" w:rsidP="003458AA">
            <w:pPr>
              <w:spacing w:before="60" w:after="60"/>
              <w:jc w:val="center"/>
              <w:rPr>
                <w:sz w:val="20"/>
              </w:rPr>
            </w:pPr>
            <w:r w:rsidRPr="007C161E">
              <w:rPr>
                <w:sz w:val="20"/>
                <w:lang w:val="en-GB"/>
              </w:rPr>
              <w:t>Procuring of</w:t>
            </w:r>
            <w:r w:rsidR="00547BB2" w:rsidRPr="007C161E">
              <w:rPr>
                <w:sz w:val="20"/>
                <w:lang w:val="en-GB"/>
              </w:rPr>
              <w:t xml:space="preserve"> minors</w:t>
            </w:r>
          </w:p>
        </w:tc>
        <w:tc>
          <w:tcPr>
            <w:tcW w:w="2059" w:type="dxa"/>
            <w:gridSpan w:val="2"/>
            <w:shd w:val="clear" w:color="auto" w:fill="auto"/>
            <w:vAlign w:val="center"/>
          </w:tcPr>
          <w:p w:rsidR="008343BE" w:rsidRPr="007C161E" w:rsidRDefault="00547BB2" w:rsidP="003458AA">
            <w:pPr>
              <w:spacing w:before="60" w:after="60"/>
              <w:jc w:val="center"/>
              <w:rPr>
                <w:sz w:val="20"/>
              </w:rPr>
            </w:pPr>
            <w:r w:rsidRPr="007C161E">
              <w:rPr>
                <w:sz w:val="20"/>
                <w:lang w:val="en-GB"/>
              </w:rPr>
              <w:t>Child pornography</w:t>
            </w:r>
          </w:p>
        </w:tc>
        <w:tc>
          <w:tcPr>
            <w:tcW w:w="3582" w:type="dxa"/>
            <w:gridSpan w:val="2"/>
            <w:shd w:val="clear" w:color="auto" w:fill="auto"/>
            <w:vAlign w:val="center"/>
          </w:tcPr>
          <w:p w:rsidR="008343BE" w:rsidRPr="007C161E" w:rsidRDefault="00547BB2" w:rsidP="003458AA">
            <w:pPr>
              <w:spacing w:before="60" w:after="60"/>
              <w:jc w:val="center"/>
              <w:rPr>
                <w:sz w:val="20"/>
              </w:rPr>
            </w:pPr>
            <w:r w:rsidRPr="007C161E">
              <w:rPr>
                <w:sz w:val="20"/>
                <w:lang w:val="en-GB"/>
              </w:rPr>
              <w:t>Total</w:t>
            </w:r>
          </w:p>
        </w:tc>
      </w:tr>
      <w:tr w:rsidR="008343BE" w:rsidRPr="007C161E">
        <w:trPr>
          <w:cantSplit/>
          <w:tblHeader/>
          <w:jc w:val="center"/>
        </w:trPr>
        <w:tc>
          <w:tcPr>
            <w:tcW w:w="1238" w:type="dxa"/>
            <w:vMerge/>
            <w:shd w:val="clear" w:color="auto" w:fill="auto"/>
            <w:vAlign w:val="center"/>
          </w:tcPr>
          <w:p w:rsidR="008343BE" w:rsidRPr="007C161E" w:rsidRDefault="008343BE" w:rsidP="003458AA">
            <w:pPr>
              <w:spacing w:before="60" w:after="60"/>
              <w:rPr>
                <w:sz w:val="20"/>
              </w:rPr>
            </w:pPr>
          </w:p>
        </w:tc>
        <w:tc>
          <w:tcPr>
            <w:tcW w:w="1327" w:type="dxa"/>
            <w:shd w:val="clear" w:color="auto" w:fill="auto"/>
            <w:vAlign w:val="center"/>
          </w:tcPr>
          <w:p w:rsidR="008343BE" w:rsidRPr="007C161E" w:rsidRDefault="00547BB2" w:rsidP="003458AA">
            <w:pPr>
              <w:spacing w:before="60" w:after="60"/>
              <w:jc w:val="center"/>
              <w:rPr>
                <w:sz w:val="20"/>
              </w:rPr>
            </w:pPr>
            <w:r w:rsidRPr="007C161E">
              <w:rPr>
                <w:rFonts w:eastAsia="MS Mincho"/>
                <w:sz w:val="20"/>
                <w:lang w:val="en-GB"/>
              </w:rPr>
              <w:t>No.</w:t>
            </w:r>
          </w:p>
        </w:tc>
        <w:tc>
          <w:tcPr>
            <w:tcW w:w="1291" w:type="dxa"/>
            <w:shd w:val="clear" w:color="auto" w:fill="auto"/>
            <w:vAlign w:val="center"/>
          </w:tcPr>
          <w:p w:rsidR="008343BE" w:rsidRPr="007C161E" w:rsidRDefault="008343BE" w:rsidP="003458AA">
            <w:pPr>
              <w:spacing w:before="60" w:after="60"/>
              <w:jc w:val="center"/>
              <w:rPr>
                <w:sz w:val="20"/>
              </w:rPr>
            </w:pPr>
            <w:r w:rsidRPr="007C161E">
              <w:rPr>
                <w:sz w:val="20"/>
              </w:rPr>
              <w:t>%</w:t>
            </w:r>
          </w:p>
        </w:tc>
        <w:tc>
          <w:tcPr>
            <w:tcW w:w="804" w:type="dxa"/>
            <w:shd w:val="clear" w:color="auto" w:fill="auto"/>
            <w:vAlign w:val="center"/>
          </w:tcPr>
          <w:p w:rsidR="008343BE" w:rsidRPr="007C161E" w:rsidRDefault="00547BB2" w:rsidP="003458AA">
            <w:pPr>
              <w:spacing w:before="60" w:after="60"/>
              <w:jc w:val="center"/>
              <w:rPr>
                <w:sz w:val="20"/>
              </w:rPr>
            </w:pPr>
            <w:r w:rsidRPr="007C161E">
              <w:rPr>
                <w:rFonts w:eastAsia="MS Mincho"/>
                <w:sz w:val="20"/>
                <w:lang w:val="en-GB"/>
              </w:rPr>
              <w:t>No.</w:t>
            </w:r>
          </w:p>
        </w:tc>
        <w:tc>
          <w:tcPr>
            <w:tcW w:w="1255" w:type="dxa"/>
            <w:shd w:val="clear" w:color="auto" w:fill="auto"/>
            <w:vAlign w:val="center"/>
          </w:tcPr>
          <w:p w:rsidR="008343BE" w:rsidRPr="007C161E" w:rsidRDefault="008343BE" w:rsidP="003458AA">
            <w:pPr>
              <w:spacing w:before="60" w:after="60"/>
              <w:jc w:val="center"/>
              <w:rPr>
                <w:sz w:val="20"/>
              </w:rPr>
            </w:pPr>
            <w:r w:rsidRPr="007C161E">
              <w:rPr>
                <w:sz w:val="20"/>
              </w:rPr>
              <w:t>%</w:t>
            </w:r>
          </w:p>
        </w:tc>
        <w:tc>
          <w:tcPr>
            <w:tcW w:w="1622" w:type="dxa"/>
            <w:shd w:val="clear" w:color="auto" w:fill="auto"/>
            <w:vAlign w:val="center"/>
          </w:tcPr>
          <w:p w:rsidR="008343BE" w:rsidRPr="007C161E" w:rsidRDefault="00547BB2" w:rsidP="003458AA">
            <w:pPr>
              <w:spacing w:before="60" w:after="60"/>
              <w:jc w:val="center"/>
              <w:rPr>
                <w:sz w:val="20"/>
              </w:rPr>
            </w:pPr>
            <w:r w:rsidRPr="007C161E">
              <w:rPr>
                <w:rFonts w:eastAsia="MS Mincho"/>
                <w:sz w:val="20"/>
                <w:lang w:val="en-GB"/>
              </w:rPr>
              <w:t>No.</w:t>
            </w:r>
          </w:p>
        </w:tc>
        <w:tc>
          <w:tcPr>
            <w:tcW w:w="1960" w:type="dxa"/>
            <w:shd w:val="clear" w:color="auto" w:fill="auto"/>
            <w:vAlign w:val="center"/>
          </w:tcPr>
          <w:p w:rsidR="008343BE" w:rsidRPr="007C161E" w:rsidRDefault="008343BE" w:rsidP="003458AA">
            <w:pPr>
              <w:spacing w:before="60" w:after="60"/>
              <w:jc w:val="center"/>
              <w:rPr>
                <w:sz w:val="20"/>
              </w:rPr>
            </w:pPr>
            <w:r w:rsidRPr="007C161E">
              <w:rPr>
                <w:sz w:val="20"/>
              </w:rPr>
              <w:t>%</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2000</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11</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14</w:t>
            </w:r>
            <w:r w:rsidR="005530F7" w:rsidRPr="007C161E">
              <w:rPr>
                <w:sz w:val="20"/>
              </w:rPr>
              <w:t>.</w:t>
            </w:r>
            <w:r w:rsidRPr="007C161E">
              <w:rPr>
                <w:sz w:val="20"/>
              </w:rPr>
              <w:t>10</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127</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4</w:t>
            </w:r>
            <w:r w:rsidR="005530F7" w:rsidRPr="007C161E">
              <w:rPr>
                <w:sz w:val="20"/>
              </w:rPr>
              <w:t>.</w:t>
            </w:r>
            <w:r w:rsidRPr="007C161E">
              <w:rPr>
                <w:sz w:val="20"/>
              </w:rPr>
              <w:t>38</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138</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4</w:t>
            </w:r>
            <w:r w:rsidR="005530F7" w:rsidRPr="007C161E">
              <w:rPr>
                <w:i/>
                <w:iCs/>
                <w:sz w:val="20"/>
              </w:rPr>
              <w:t>.</w:t>
            </w:r>
            <w:r w:rsidRPr="007C161E">
              <w:rPr>
                <w:i/>
                <w:iCs/>
                <w:sz w:val="20"/>
              </w:rPr>
              <w:t>64</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2001</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4</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5</w:t>
            </w:r>
            <w:r w:rsidR="005530F7" w:rsidRPr="007C161E">
              <w:rPr>
                <w:sz w:val="20"/>
              </w:rPr>
              <w:t>.</w:t>
            </w:r>
            <w:r w:rsidRPr="007C161E">
              <w:rPr>
                <w:sz w:val="20"/>
              </w:rPr>
              <w:t>13</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143</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4</w:t>
            </w:r>
            <w:r w:rsidR="005530F7" w:rsidRPr="007C161E">
              <w:rPr>
                <w:sz w:val="20"/>
              </w:rPr>
              <w:t>.</w:t>
            </w:r>
            <w:r w:rsidRPr="007C161E">
              <w:rPr>
                <w:sz w:val="20"/>
              </w:rPr>
              <w:t>94</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147</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4</w:t>
            </w:r>
            <w:r w:rsidR="005530F7" w:rsidRPr="007C161E">
              <w:rPr>
                <w:i/>
                <w:iCs/>
                <w:sz w:val="20"/>
              </w:rPr>
              <w:t>.</w:t>
            </w:r>
            <w:r w:rsidRPr="007C161E">
              <w:rPr>
                <w:i/>
                <w:iCs/>
                <w:sz w:val="20"/>
              </w:rPr>
              <w:t>94</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2002</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6</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7</w:t>
            </w:r>
            <w:r w:rsidR="005530F7" w:rsidRPr="007C161E">
              <w:rPr>
                <w:sz w:val="20"/>
              </w:rPr>
              <w:t>.</w:t>
            </w:r>
            <w:r w:rsidRPr="007C161E">
              <w:rPr>
                <w:sz w:val="20"/>
              </w:rPr>
              <w:t>69</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523</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18</w:t>
            </w:r>
            <w:r w:rsidR="005530F7" w:rsidRPr="007C161E">
              <w:rPr>
                <w:sz w:val="20"/>
              </w:rPr>
              <w:t>.</w:t>
            </w:r>
            <w:r w:rsidRPr="007C161E">
              <w:rPr>
                <w:sz w:val="20"/>
              </w:rPr>
              <w:t>05</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529</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17</w:t>
            </w:r>
            <w:r w:rsidR="005530F7" w:rsidRPr="007C161E">
              <w:rPr>
                <w:i/>
                <w:iCs/>
                <w:sz w:val="20"/>
              </w:rPr>
              <w:t>.</w:t>
            </w:r>
            <w:r w:rsidRPr="007C161E">
              <w:rPr>
                <w:i/>
                <w:iCs/>
                <w:sz w:val="20"/>
              </w:rPr>
              <w:t>78</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2003</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18</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23</w:t>
            </w:r>
            <w:r w:rsidR="005530F7" w:rsidRPr="007C161E">
              <w:rPr>
                <w:sz w:val="20"/>
              </w:rPr>
              <w:t>.</w:t>
            </w:r>
            <w:r w:rsidRPr="007C161E">
              <w:rPr>
                <w:sz w:val="20"/>
              </w:rPr>
              <w:t>08</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272</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9</w:t>
            </w:r>
            <w:r w:rsidR="005530F7" w:rsidRPr="007C161E">
              <w:rPr>
                <w:sz w:val="20"/>
              </w:rPr>
              <w:t>.</w:t>
            </w:r>
            <w:r w:rsidRPr="007C161E">
              <w:rPr>
                <w:sz w:val="20"/>
              </w:rPr>
              <w:t>39</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290</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9</w:t>
            </w:r>
            <w:r w:rsidR="005530F7" w:rsidRPr="007C161E">
              <w:rPr>
                <w:i/>
                <w:iCs/>
                <w:sz w:val="20"/>
              </w:rPr>
              <w:t>.</w:t>
            </w:r>
            <w:r w:rsidRPr="007C161E">
              <w:rPr>
                <w:i/>
                <w:iCs/>
                <w:sz w:val="20"/>
              </w:rPr>
              <w:t>75</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2004</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11</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14</w:t>
            </w:r>
            <w:r w:rsidR="005530F7" w:rsidRPr="007C161E">
              <w:rPr>
                <w:sz w:val="20"/>
              </w:rPr>
              <w:t>.</w:t>
            </w:r>
            <w:r w:rsidRPr="007C161E">
              <w:rPr>
                <w:sz w:val="20"/>
              </w:rPr>
              <w:t>10</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258</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8</w:t>
            </w:r>
            <w:r w:rsidR="005530F7" w:rsidRPr="007C161E">
              <w:rPr>
                <w:sz w:val="20"/>
              </w:rPr>
              <w:t>.</w:t>
            </w:r>
            <w:r w:rsidRPr="007C161E">
              <w:rPr>
                <w:sz w:val="20"/>
              </w:rPr>
              <w:t>91</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269</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9</w:t>
            </w:r>
            <w:r w:rsidR="005530F7" w:rsidRPr="007C161E">
              <w:rPr>
                <w:i/>
                <w:iCs/>
                <w:sz w:val="20"/>
              </w:rPr>
              <w:t>.</w:t>
            </w:r>
            <w:r w:rsidRPr="007C161E">
              <w:rPr>
                <w:i/>
                <w:iCs/>
                <w:sz w:val="20"/>
              </w:rPr>
              <w:t>04</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2005</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12</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15</w:t>
            </w:r>
            <w:r w:rsidR="005530F7" w:rsidRPr="007C161E">
              <w:rPr>
                <w:sz w:val="20"/>
              </w:rPr>
              <w:t>.</w:t>
            </w:r>
            <w:r w:rsidRPr="007C161E">
              <w:rPr>
                <w:sz w:val="20"/>
              </w:rPr>
              <w:t>38</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358</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12</w:t>
            </w:r>
            <w:r w:rsidR="005530F7" w:rsidRPr="007C161E">
              <w:rPr>
                <w:sz w:val="20"/>
              </w:rPr>
              <w:t>.</w:t>
            </w:r>
            <w:r w:rsidRPr="007C161E">
              <w:rPr>
                <w:sz w:val="20"/>
              </w:rPr>
              <w:t>36</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370</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12</w:t>
            </w:r>
            <w:r w:rsidR="005530F7" w:rsidRPr="007C161E">
              <w:rPr>
                <w:i/>
                <w:iCs/>
                <w:sz w:val="20"/>
              </w:rPr>
              <w:t>.</w:t>
            </w:r>
            <w:r w:rsidRPr="007C161E">
              <w:rPr>
                <w:i/>
                <w:iCs/>
                <w:sz w:val="20"/>
              </w:rPr>
              <w:t>44</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2006</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9</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11</w:t>
            </w:r>
            <w:r w:rsidR="005530F7" w:rsidRPr="007C161E">
              <w:rPr>
                <w:sz w:val="20"/>
              </w:rPr>
              <w:t>.</w:t>
            </w:r>
            <w:r w:rsidRPr="007C161E">
              <w:rPr>
                <w:sz w:val="20"/>
              </w:rPr>
              <w:t>54</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463</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15</w:t>
            </w:r>
            <w:r w:rsidR="005530F7" w:rsidRPr="007C161E">
              <w:rPr>
                <w:sz w:val="20"/>
              </w:rPr>
              <w:t>.</w:t>
            </w:r>
            <w:r w:rsidRPr="007C161E">
              <w:rPr>
                <w:sz w:val="20"/>
              </w:rPr>
              <w:t>98</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472</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15</w:t>
            </w:r>
            <w:r w:rsidR="005530F7" w:rsidRPr="007C161E">
              <w:rPr>
                <w:i/>
                <w:iCs/>
                <w:sz w:val="20"/>
              </w:rPr>
              <w:t>.</w:t>
            </w:r>
            <w:r w:rsidRPr="007C161E">
              <w:rPr>
                <w:i/>
                <w:iCs/>
                <w:sz w:val="20"/>
              </w:rPr>
              <w:t>87</w:t>
            </w:r>
          </w:p>
        </w:tc>
      </w:tr>
      <w:tr w:rsidR="008343BE" w:rsidRPr="007C161E">
        <w:trPr>
          <w:cantSplit/>
          <w:jc w:val="center"/>
        </w:trPr>
        <w:tc>
          <w:tcPr>
            <w:tcW w:w="1238" w:type="dxa"/>
            <w:shd w:val="clear" w:color="auto" w:fill="auto"/>
          </w:tcPr>
          <w:p w:rsidR="008343BE" w:rsidRPr="007C161E" w:rsidRDefault="008343BE" w:rsidP="003458AA">
            <w:pPr>
              <w:spacing w:before="60" w:after="60"/>
              <w:rPr>
                <w:sz w:val="20"/>
              </w:rPr>
            </w:pPr>
            <w:r w:rsidRPr="007C161E">
              <w:rPr>
                <w:sz w:val="20"/>
              </w:rPr>
              <w:t>2007</w:t>
            </w:r>
          </w:p>
        </w:tc>
        <w:tc>
          <w:tcPr>
            <w:tcW w:w="1327" w:type="dxa"/>
            <w:shd w:val="clear" w:color="auto" w:fill="auto"/>
            <w:vAlign w:val="bottom"/>
          </w:tcPr>
          <w:p w:rsidR="008343BE" w:rsidRPr="007C161E" w:rsidRDefault="008343BE" w:rsidP="003458AA">
            <w:pPr>
              <w:spacing w:before="60" w:after="60"/>
              <w:jc w:val="right"/>
              <w:rPr>
                <w:sz w:val="20"/>
              </w:rPr>
            </w:pPr>
            <w:r w:rsidRPr="007C161E">
              <w:rPr>
                <w:sz w:val="20"/>
              </w:rPr>
              <w:t>7</w:t>
            </w:r>
          </w:p>
        </w:tc>
        <w:tc>
          <w:tcPr>
            <w:tcW w:w="1291" w:type="dxa"/>
            <w:shd w:val="clear" w:color="auto" w:fill="auto"/>
            <w:vAlign w:val="bottom"/>
          </w:tcPr>
          <w:p w:rsidR="008343BE" w:rsidRPr="007C161E" w:rsidRDefault="008343BE" w:rsidP="003458AA">
            <w:pPr>
              <w:spacing w:before="60" w:after="60"/>
              <w:jc w:val="right"/>
              <w:rPr>
                <w:sz w:val="20"/>
              </w:rPr>
            </w:pPr>
            <w:r w:rsidRPr="007C161E">
              <w:rPr>
                <w:sz w:val="20"/>
              </w:rPr>
              <w:t>8</w:t>
            </w:r>
            <w:r w:rsidR="005530F7" w:rsidRPr="007C161E">
              <w:rPr>
                <w:sz w:val="20"/>
              </w:rPr>
              <w:t>.</w:t>
            </w:r>
            <w:r w:rsidRPr="007C161E">
              <w:rPr>
                <w:sz w:val="20"/>
              </w:rPr>
              <w:t>97</w:t>
            </w:r>
          </w:p>
        </w:tc>
        <w:tc>
          <w:tcPr>
            <w:tcW w:w="804" w:type="dxa"/>
            <w:shd w:val="clear" w:color="auto" w:fill="auto"/>
            <w:vAlign w:val="bottom"/>
          </w:tcPr>
          <w:p w:rsidR="008343BE" w:rsidRPr="007C161E" w:rsidRDefault="008343BE" w:rsidP="003458AA">
            <w:pPr>
              <w:spacing w:before="60" w:after="60"/>
              <w:jc w:val="right"/>
              <w:rPr>
                <w:sz w:val="20"/>
              </w:rPr>
            </w:pPr>
            <w:r w:rsidRPr="007C161E">
              <w:rPr>
                <w:sz w:val="20"/>
              </w:rPr>
              <w:t>753</w:t>
            </w:r>
          </w:p>
        </w:tc>
        <w:tc>
          <w:tcPr>
            <w:tcW w:w="1255" w:type="dxa"/>
            <w:shd w:val="clear" w:color="auto" w:fill="auto"/>
            <w:vAlign w:val="bottom"/>
          </w:tcPr>
          <w:p w:rsidR="008343BE" w:rsidRPr="007C161E" w:rsidRDefault="008343BE" w:rsidP="003458AA">
            <w:pPr>
              <w:spacing w:before="60" w:after="60"/>
              <w:jc w:val="right"/>
              <w:rPr>
                <w:sz w:val="20"/>
              </w:rPr>
            </w:pPr>
            <w:r w:rsidRPr="007C161E">
              <w:rPr>
                <w:sz w:val="20"/>
              </w:rPr>
              <w:t>25</w:t>
            </w:r>
            <w:r w:rsidR="005530F7" w:rsidRPr="007C161E">
              <w:rPr>
                <w:sz w:val="20"/>
              </w:rPr>
              <w:t>.</w:t>
            </w:r>
            <w:r w:rsidRPr="007C161E">
              <w:rPr>
                <w:sz w:val="20"/>
              </w:rPr>
              <w:t>99</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760</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25</w:t>
            </w:r>
            <w:r w:rsidR="005530F7" w:rsidRPr="007C161E">
              <w:rPr>
                <w:i/>
                <w:iCs/>
                <w:sz w:val="20"/>
              </w:rPr>
              <w:t>.</w:t>
            </w:r>
            <w:r w:rsidRPr="007C161E">
              <w:rPr>
                <w:i/>
                <w:iCs/>
                <w:sz w:val="20"/>
              </w:rPr>
              <w:t>55</w:t>
            </w:r>
          </w:p>
        </w:tc>
      </w:tr>
      <w:tr w:rsidR="008343BE" w:rsidRPr="007C161E">
        <w:trPr>
          <w:cantSplit/>
          <w:jc w:val="center"/>
        </w:trPr>
        <w:tc>
          <w:tcPr>
            <w:tcW w:w="1238" w:type="dxa"/>
            <w:shd w:val="clear" w:color="auto" w:fill="auto"/>
          </w:tcPr>
          <w:p w:rsidR="008343BE" w:rsidRPr="007C161E" w:rsidRDefault="00547BB2" w:rsidP="003458AA">
            <w:pPr>
              <w:spacing w:before="60" w:after="60"/>
              <w:rPr>
                <w:sz w:val="20"/>
              </w:rPr>
            </w:pPr>
            <w:r w:rsidRPr="007C161E">
              <w:rPr>
                <w:sz w:val="20"/>
                <w:lang w:val="en-GB"/>
              </w:rPr>
              <w:t>Total</w:t>
            </w:r>
          </w:p>
        </w:tc>
        <w:tc>
          <w:tcPr>
            <w:tcW w:w="1327" w:type="dxa"/>
            <w:shd w:val="clear" w:color="auto" w:fill="auto"/>
            <w:vAlign w:val="bottom"/>
          </w:tcPr>
          <w:p w:rsidR="008343BE" w:rsidRPr="007C161E" w:rsidRDefault="008343BE" w:rsidP="003458AA">
            <w:pPr>
              <w:spacing w:before="60" w:after="60"/>
              <w:jc w:val="right"/>
              <w:rPr>
                <w:i/>
                <w:iCs/>
                <w:sz w:val="20"/>
              </w:rPr>
            </w:pPr>
            <w:r w:rsidRPr="007C161E">
              <w:rPr>
                <w:i/>
                <w:iCs/>
                <w:sz w:val="20"/>
              </w:rPr>
              <w:t>78</w:t>
            </w:r>
          </w:p>
        </w:tc>
        <w:tc>
          <w:tcPr>
            <w:tcW w:w="1291" w:type="dxa"/>
            <w:shd w:val="clear" w:color="auto" w:fill="auto"/>
            <w:vAlign w:val="bottom"/>
          </w:tcPr>
          <w:p w:rsidR="008343BE" w:rsidRPr="007C161E" w:rsidRDefault="008343BE" w:rsidP="003458AA">
            <w:pPr>
              <w:spacing w:before="60" w:after="60"/>
              <w:jc w:val="right"/>
              <w:rPr>
                <w:i/>
                <w:iCs/>
                <w:sz w:val="20"/>
              </w:rPr>
            </w:pPr>
            <w:r w:rsidRPr="007C161E">
              <w:rPr>
                <w:i/>
                <w:iCs/>
                <w:sz w:val="20"/>
              </w:rPr>
              <w:t>100</w:t>
            </w:r>
            <w:r w:rsidR="005530F7" w:rsidRPr="007C161E">
              <w:rPr>
                <w:i/>
                <w:iCs/>
                <w:sz w:val="20"/>
              </w:rPr>
              <w:t>.</w:t>
            </w:r>
            <w:r w:rsidRPr="007C161E">
              <w:rPr>
                <w:i/>
                <w:iCs/>
                <w:sz w:val="20"/>
              </w:rPr>
              <w:t>00</w:t>
            </w:r>
          </w:p>
        </w:tc>
        <w:tc>
          <w:tcPr>
            <w:tcW w:w="804" w:type="dxa"/>
            <w:shd w:val="clear" w:color="auto" w:fill="auto"/>
            <w:vAlign w:val="bottom"/>
          </w:tcPr>
          <w:p w:rsidR="008343BE" w:rsidRPr="007C161E" w:rsidRDefault="008343BE" w:rsidP="003458AA">
            <w:pPr>
              <w:spacing w:before="60" w:after="60"/>
              <w:jc w:val="right"/>
              <w:rPr>
                <w:i/>
                <w:iCs/>
                <w:sz w:val="20"/>
              </w:rPr>
            </w:pPr>
            <w:r w:rsidRPr="007C161E">
              <w:rPr>
                <w:i/>
                <w:iCs/>
                <w:sz w:val="20"/>
              </w:rPr>
              <w:t>2</w:t>
            </w:r>
            <w:r w:rsidR="003458AA" w:rsidRPr="007C161E">
              <w:rPr>
                <w:i/>
                <w:iCs/>
                <w:sz w:val="20"/>
              </w:rPr>
              <w:t xml:space="preserve"> </w:t>
            </w:r>
            <w:r w:rsidRPr="007C161E">
              <w:rPr>
                <w:i/>
                <w:iCs/>
                <w:sz w:val="20"/>
              </w:rPr>
              <w:t>897</w:t>
            </w:r>
          </w:p>
        </w:tc>
        <w:tc>
          <w:tcPr>
            <w:tcW w:w="1255" w:type="dxa"/>
            <w:shd w:val="clear" w:color="auto" w:fill="auto"/>
            <w:vAlign w:val="bottom"/>
          </w:tcPr>
          <w:p w:rsidR="008343BE" w:rsidRPr="007C161E" w:rsidRDefault="008343BE" w:rsidP="003458AA">
            <w:pPr>
              <w:spacing w:before="60" w:after="60"/>
              <w:jc w:val="right"/>
              <w:rPr>
                <w:i/>
                <w:iCs/>
                <w:sz w:val="20"/>
              </w:rPr>
            </w:pPr>
            <w:r w:rsidRPr="007C161E">
              <w:rPr>
                <w:i/>
                <w:iCs/>
                <w:sz w:val="20"/>
              </w:rPr>
              <w:t>100</w:t>
            </w:r>
            <w:r w:rsidR="005530F7" w:rsidRPr="007C161E">
              <w:rPr>
                <w:i/>
                <w:iCs/>
                <w:sz w:val="20"/>
              </w:rPr>
              <w:t>.</w:t>
            </w:r>
            <w:r w:rsidRPr="007C161E">
              <w:rPr>
                <w:i/>
                <w:iCs/>
                <w:sz w:val="20"/>
              </w:rPr>
              <w:t>00</w:t>
            </w:r>
          </w:p>
        </w:tc>
        <w:tc>
          <w:tcPr>
            <w:tcW w:w="1622" w:type="dxa"/>
            <w:shd w:val="clear" w:color="auto" w:fill="auto"/>
            <w:vAlign w:val="bottom"/>
          </w:tcPr>
          <w:p w:rsidR="008343BE" w:rsidRPr="007C161E" w:rsidRDefault="008343BE" w:rsidP="003458AA">
            <w:pPr>
              <w:spacing w:before="60" w:after="60"/>
              <w:jc w:val="right"/>
              <w:rPr>
                <w:i/>
                <w:iCs/>
                <w:sz w:val="20"/>
              </w:rPr>
            </w:pPr>
            <w:r w:rsidRPr="007C161E">
              <w:rPr>
                <w:i/>
                <w:iCs/>
                <w:sz w:val="20"/>
              </w:rPr>
              <w:t>2</w:t>
            </w:r>
            <w:r w:rsidR="003458AA" w:rsidRPr="007C161E">
              <w:rPr>
                <w:i/>
                <w:iCs/>
                <w:sz w:val="20"/>
              </w:rPr>
              <w:t xml:space="preserve"> </w:t>
            </w:r>
            <w:r w:rsidRPr="007C161E">
              <w:rPr>
                <w:i/>
                <w:iCs/>
                <w:sz w:val="20"/>
              </w:rPr>
              <w:t>975</w:t>
            </w:r>
          </w:p>
        </w:tc>
        <w:tc>
          <w:tcPr>
            <w:tcW w:w="1960" w:type="dxa"/>
            <w:shd w:val="clear" w:color="auto" w:fill="auto"/>
            <w:vAlign w:val="bottom"/>
          </w:tcPr>
          <w:p w:rsidR="008343BE" w:rsidRPr="007C161E" w:rsidRDefault="008343BE" w:rsidP="003458AA">
            <w:pPr>
              <w:spacing w:before="60" w:after="60"/>
              <w:jc w:val="right"/>
              <w:rPr>
                <w:i/>
                <w:iCs/>
                <w:sz w:val="20"/>
              </w:rPr>
            </w:pPr>
            <w:r w:rsidRPr="007C161E">
              <w:rPr>
                <w:i/>
                <w:iCs/>
                <w:sz w:val="20"/>
              </w:rPr>
              <w:t>100</w:t>
            </w:r>
            <w:r w:rsidR="005530F7" w:rsidRPr="007C161E">
              <w:rPr>
                <w:i/>
                <w:iCs/>
                <w:sz w:val="20"/>
              </w:rPr>
              <w:t>.</w:t>
            </w:r>
            <w:r w:rsidRPr="007C161E">
              <w:rPr>
                <w:i/>
                <w:iCs/>
                <w:sz w:val="20"/>
              </w:rPr>
              <w:t>00</w:t>
            </w:r>
          </w:p>
        </w:tc>
      </w:tr>
    </w:tbl>
    <w:p w:rsidR="008343BE" w:rsidRPr="007C161E" w:rsidRDefault="00547BB2" w:rsidP="00FB62AC">
      <w:pPr>
        <w:spacing w:before="120" w:after="240"/>
        <w:ind w:left="480"/>
        <w:rPr>
          <w:sz w:val="20"/>
          <w:lang w:val="en-US"/>
        </w:rPr>
      </w:pPr>
      <w:r w:rsidRPr="007C161E">
        <w:rPr>
          <w:i/>
          <w:sz w:val="20"/>
          <w:lang w:val="en-GB"/>
        </w:rPr>
        <w:t>Source:</w:t>
      </w:r>
      <w:r w:rsidR="008343BE" w:rsidRPr="007C161E">
        <w:rPr>
          <w:sz w:val="20"/>
          <w:lang w:val="en-US"/>
        </w:rPr>
        <w:t xml:space="preserve"> </w:t>
      </w:r>
      <w:r w:rsidRPr="007C161E">
        <w:rPr>
          <w:sz w:val="20"/>
          <w:lang w:val="en-GB"/>
        </w:rPr>
        <w:t xml:space="preserve">Database of the </w:t>
      </w:r>
      <w:smartTag w:uri="urn:schemas-microsoft-com:office:smarttags" w:element="place">
        <w:smartTag w:uri="urn:schemas-microsoft-com:office:smarttags" w:element="PlaceType">
          <w:r w:rsidRPr="007C161E">
            <w:rPr>
              <w:sz w:val="20"/>
              <w:lang w:val="en-GB"/>
            </w:rPr>
            <w:t>College</w:t>
          </w:r>
        </w:smartTag>
        <w:r w:rsidRPr="007C161E">
          <w:rPr>
            <w:sz w:val="20"/>
            <w:lang w:val="en-GB"/>
          </w:rPr>
          <w:t xml:space="preserve"> of </w:t>
        </w:r>
        <w:smartTag w:uri="urn:schemas-microsoft-com:office:smarttags" w:element="PlaceName">
          <w:r w:rsidRPr="007C161E">
            <w:rPr>
              <w:sz w:val="20"/>
              <w:lang w:val="en-GB"/>
            </w:rPr>
            <w:t>Principal Public Prosecutors</w:t>
          </w:r>
        </w:smartTag>
      </w:smartTag>
      <w:r w:rsidRPr="007C161E">
        <w:rPr>
          <w:sz w:val="20"/>
          <w:lang w:val="en-GB"/>
        </w:rPr>
        <w:t xml:space="preserve"> – statistical analysts.</w:t>
      </w:r>
    </w:p>
    <w:p w:rsidR="000F0101" w:rsidRPr="007C161E" w:rsidRDefault="00547BB2" w:rsidP="00FB62AC">
      <w:pPr>
        <w:spacing w:before="240" w:after="240"/>
        <w:ind w:left="480"/>
        <w:rPr>
          <w:sz w:val="20"/>
          <w:lang w:val="en-US"/>
        </w:rPr>
      </w:pPr>
      <w:r w:rsidRPr="007C161E">
        <w:rPr>
          <w:sz w:val="20"/>
          <w:lang w:val="en-GB"/>
        </w:rPr>
        <w:t>Table II.</w:t>
      </w:r>
      <w:r w:rsidR="008343BE" w:rsidRPr="007C161E">
        <w:rPr>
          <w:sz w:val="20"/>
          <w:lang w:val="en-US"/>
        </w:rPr>
        <w:t xml:space="preserve"> </w:t>
      </w:r>
      <w:r w:rsidR="009A115A" w:rsidRPr="007C161E">
        <w:rPr>
          <w:sz w:val="20"/>
          <w:lang w:val="en-US"/>
        </w:rPr>
        <w:t xml:space="preserve"> </w:t>
      </w:r>
      <w:r w:rsidR="004E628D" w:rsidRPr="007C161E">
        <w:rPr>
          <w:sz w:val="20"/>
          <w:lang w:val="en-GB"/>
        </w:rPr>
        <w:t>Number of “procuring of</w:t>
      </w:r>
      <w:r w:rsidRPr="007C161E">
        <w:rPr>
          <w:sz w:val="20"/>
          <w:lang w:val="en-GB"/>
        </w:rPr>
        <w:t xml:space="preserve"> minors” and “child pornography” cases handled by the Belgian public prosecutors during the years 2000-2007 (with columns for No. and percentage for each year)</w:t>
      </w:r>
    </w:p>
    <w:p w:rsidR="008343BE" w:rsidRPr="007C161E" w:rsidRDefault="00547BB2" w:rsidP="00FB62AC">
      <w:pPr>
        <w:spacing w:before="240" w:after="240"/>
        <w:ind w:left="480"/>
        <w:rPr>
          <w:sz w:val="20"/>
          <w:lang w:val="en-US"/>
        </w:rPr>
      </w:pPr>
      <w:r w:rsidRPr="007C161E">
        <w:rPr>
          <w:sz w:val="20"/>
          <w:lang w:val="en-GB"/>
        </w:rPr>
        <w:t>The data are broken down by judicial district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2"/>
        <w:gridCol w:w="2223"/>
        <w:gridCol w:w="876"/>
        <w:gridCol w:w="808"/>
        <w:gridCol w:w="876"/>
        <w:gridCol w:w="808"/>
        <w:gridCol w:w="876"/>
        <w:gridCol w:w="808"/>
      </w:tblGrid>
      <w:tr w:rsidR="00E47D00" w:rsidRPr="007C161E">
        <w:trPr>
          <w:cantSplit/>
          <w:tblHeader/>
          <w:jc w:val="center"/>
        </w:trPr>
        <w:tc>
          <w:tcPr>
            <w:tcW w:w="1814" w:type="dxa"/>
            <w:gridSpan w:val="2"/>
            <w:vMerge w:val="restart"/>
            <w:shd w:val="clear" w:color="auto" w:fill="auto"/>
            <w:vAlign w:val="center"/>
          </w:tcPr>
          <w:p w:rsidR="008343BE" w:rsidRPr="007C161E" w:rsidRDefault="008343BE" w:rsidP="00E47D00">
            <w:pPr>
              <w:spacing w:before="60" w:after="60"/>
              <w:jc w:val="center"/>
              <w:rPr>
                <w:sz w:val="20"/>
                <w:lang w:val="en-US"/>
              </w:rPr>
            </w:pPr>
          </w:p>
        </w:tc>
        <w:tc>
          <w:tcPr>
            <w:tcW w:w="680" w:type="dxa"/>
            <w:gridSpan w:val="2"/>
            <w:shd w:val="clear" w:color="auto" w:fill="auto"/>
            <w:vAlign w:val="center"/>
          </w:tcPr>
          <w:p w:rsidR="008343BE" w:rsidRPr="007C161E" w:rsidRDefault="004E628D" w:rsidP="00E47D00">
            <w:pPr>
              <w:spacing w:before="60" w:after="60"/>
              <w:jc w:val="center"/>
              <w:rPr>
                <w:sz w:val="20"/>
              </w:rPr>
            </w:pPr>
            <w:r w:rsidRPr="007C161E">
              <w:rPr>
                <w:sz w:val="20"/>
                <w:lang w:val="en-GB"/>
              </w:rPr>
              <w:t xml:space="preserve">Procuring of </w:t>
            </w:r>
            <w:r w:rsidR="00547BB2" w:rsidRPr="007C161E">
              <w:rPr>
                <w:sz w:val="20"/>
                <w:lang w:val="en-GB"/>
              </w:rPr>
              <w:t>minors</w:t>
            </w:r>
          </w:p>
        </w:tc>
        <w:tc>
          <w:tcPr>
            <w:tcW w:w="680" w:type="dxa"/>
            <w:gridSpan w:val="2"/>
            <w:shd w:val="clear" w:color="auto" w:fill="auto"/>
            <w:vAlign w:val="center"/>
          </w:tcPr>
          <w:p w:rsidR="008343BE" w:rsidRPr="007C161E" w:rsidRDefault="00547BB2" w:rsidP="00E47D00">
            <w:pPr>
              <w:spacing w:before="60" w:after="60"/>
              <w:jc w:val="center"/>
              <w:rPr>
                <w:sz w:val="20"/>
              </w:rPr>
            </w:pPr>
            <w:r w:rsidRPr="007C161E">
              <w:rPr>
                <w:sz w:val="20"/>
                <w:lang w:val="en-GB"/>
              </w:rPr>
              <w:t>Child pornography</w:t>
            </w:r>
          </w:p>
        </w:tc>
        <w:tc>
          <w:tcPr>
            <w:tcW w:w="680" w:type="dxa"/>
            <w:gridSpan w:val="2"/>
            <w:shd w:val="clear" w:color="auto" w:fill="auto"/>
            <w:vAlign w:val="center"/>
          </w:tcPr>
          <w:p w:rsidR="008343BE" w:rsidRPr="007C161E" w:rsidRDefault="00547BB2" w:rsidP="00E47D00">
            <w:pPr>
              <w:spacing w:before="60" w:after="60"/>
              <w:jc w:val="center"/>
              <w:rPr>
                <w:sz w:val="20"/>
              </w:rPr>
            </w:pPr>
            <w:r w:rsidRPr="007C161E">
              <w:rPr>
                <w:sz w:val="20"/>
                <w:lang w:val="en-GB"/>
              </w:rPr>
              <w:t>Total</w:t>
            </w:r>
          </w:p>
        </w:tc>
      </w:tr>
      <w:tr w:rsidR="00E47D00" w:rsidRPr="007C161E">
        <w:trPr>
          <w:cantSplit/>
          <w:tblHeader/>
          <w:jc w:val="center"/>
        </w:trPr>
        <w:tc>
          <w:tcPr>
            <w:tcW w:w="1814" w:type="dxa"/>
            <w:gridSpan w:val="2"/>
            <w:vMerge/>
            <w:shd w:val="clear" w:color="auto" w:fill="auto"/>
            <w:vAlign w:val="center"/>
          </w:tcPr>
          <w:p w:rsidR="008343BE" w:rsidRPr="007C161E" w:rsidRDefault="008343BE" w:rsidP="00E47D00">
            <w:pPr>
              <w:spacing w:before="60" w:after="60"/>
              <w:jc w:val="center"/>
              <w:rPr>
                <w:sz w:val="20"/>
              </w:rPr>
            </w:pPr>
          </w:p>
        </w:tc>
        <w:tc>
          <w:tcPr>
            <w:tcW w:w="737" w:type="dxa"/>
            <w:shd w:val="clear" w:color="auto" w:fill="auto"/>
            <w:vAlign w:val="center"/>
          </w:tcPr>
          <w:p w:rsidR="008343BE" w:rsidRPr="007C161E" w:rsidRDefault="00547BB2" w:rsidP="00E47D00">
            <w:pPr>
              <w:spacing w:before="60" w:after="60"/>
              <w:jc w:val="center"/>
              <w:rPr>
                <w:sz w:val="20"/>
              </w:rPr>
            </w:pPr>
            <w:r w:rsidRPr="007C161E">
              <w:rPr>
                <w:rFonts w:eastAsia="MS Mincho"/>
                <w:sz w:val="20"/>
                <w:lang w:val="en-GB"/>
              </w:rPr>
              <w:t>No.</w:t>
            </w:r>
          </w:p>
        </w:tc>
        <w:tc>
          <w:tcPr>
            <w:tcW w:w="680" w:type="dxa"/>
            <w:shd w:val="clear" w:color="auto" w:fill="auto"/>
            <w:vAlign w:val="center"/>
          </w:tcPr>
          <w:p w:rsidR="008343BE" w:rsidRPr="007C161E" w:rsidRDefault="008343BE" w:rsidP="00E47D00">
            <w:pPr>
              <w:spacing w:before="60" w:after="60"/>
              <w:jc w:val="center"/>
              <w:rPr>
                <w:sz w:val="20"/>
              </w:rPr>
            </w:pPr>
            <w:r w:rsidRPr="007C161E">
              <w:rPr>
                <w:sz w:val="20"/>
              </w:rPr>
              <w:t>%</w:t>
            </w:r>
          </w:p>
        </w:tc>
        <w:tc>
          <w:tcPr>
            <w:tcW w:w="737" w:type="dxa"/>
            <w:shd w:val="clear" w:color="auto" w:fill="auto"/>
            <w:vAlign w:val="center"/>
          </w:tcPr>
          <w:p w:rsidR="008343BE" w:rsidRPr="007C161E" w:rsidRDefault="00547BB2" w:rsidP="00E47D00">
            <w:pPr>
              <w:spacing w:before="60" w:after="60"/>
              <w:jc w:val="center"/>
              <w:rPr>
                <w:sz w:val="20"/>
              </w:rPr>
            </w:pPr>
            <w:r w:rsidRPr="007C161E">
              <w:rPr>
                <w:rFonts w:eastAsia="MS Mincho"/>
                <w:sz w:val="20"/>
                <w:lang w:val="en-GB"/>
              </w:rPr>
              <w:t>No.</w:t>
            </w:r>
          </w:p>
        </w:tc>
        <w:tc>
          <w:tcPr>
            <w:tcW w:w="680" w:type="dxa"/>
            <w:shd w:val="clear" w:color="auto" w:fill="auto"/>
            <w:vAlign w:val="center"/>
          </w:tcPr>
          <w:p w:rsidR="008343BE" w:rsidRPr="007C161E" w:rsidRDefault="008343BE" w:rsidP="00E47D00">
            <w:pPr>
              <w:spacing w:before="60" w:after="60"/>
              <w:jc w:val="center"/>
              <w:rPr>
                <w:sz w:val="20"/>
              </w:rPr>
            </w:pPr>
            <w:r w:rsidRPr="007C161E">
              <w:rPr>
                <w:sz w:val="20"/>
              </w:rPr>
              <w:t>%</w:t>
            </w:r>
          </w:p>
        </w:tc>
        <w:tc>
          <w:tcPr>
            <w:tcW w:w="737" w:type="dxa"/>
            <w:shd w:val="clear" w:color="auto" w:fill="auto"/>
            <w:vAlign w:val="center"/>
          </w:tcPr>
          <w:p w:rsidR="008343BE" w:rsidRPr="007C161E" w:rsidRDefault="00547BB2" w:rsidP="00E47D00">
            <w:pPr>
              <w:spacing w:before="60" w:after="60"/>
              <w:jc w:val="center"/>
              <w:rPr>
                <w:sz w:val="20"/>
              </w:rPr>
            </w:pPr>
            <w:r w:rsidRPr="007C161E">
              <w:rPr>
                <w:rFonts w:eastAsia="MS Mincho"/>
                <w:sz w:val="20"/>
                <w:lang w:val="en-GB"/>
              </w:rPr>
              <w:t>No.</w:t>
            </w:r>
          </w:p>
        </w:tc>
        <w:tc>
          <w:tcPr>
            <w:tcW w:w="680" w:type="dxa"/>
            <w:shd w:val="clear" w:color="auto" w:fill="auto"/>
            <w:vAlign w:val="center"/>
          </w:tcPr>
          <w:p w:rsidR="008343BE" w:rsidRPr="007C161E" w:rsidRDefault="008343BE" w:rsidP="00E47D00">
            <w:pPr>
              <w:spacing w:before="60" w:after="60"/>
              <w:jc w:val="center"/>
              <w:rPr>
                <w:sz w:val="20"/>
              </w:rPr>
            </w:pPr>
            <w:r w:rsidRPr="007C161E">
              <w:rPr>
                <w:sz w:val="20"/>
              </w:rPr>
              <w:t>%</w:t>
            </w:r>
          </w:p>
        </w:tc>
      </w:tr>
      <w:tr w:rsidR="00E47D00" w:rsidRPr="007C161E">
        <w:trPr>
          <w:cantSplit/>
          <w:jc w:val="center"/>
        </w:trPr>
        <w:tc>
          <w:tcPr>
            <w:tcW w:w="1713" w:type="dxa"/>
            <w:vMerge w:val="restart"/>
            <w:shd w:val="clear" w:color="auto" w:fill="auto"/>
          </w:tcPr>
          <w:p w:rsidR="008343BE" w:rsidRPr="007C161E" w:rsidRDefault="00547BB2" w:rsidP="00E47D00">
            <w:pPr>
              <w:spacing w:before="60" w:after="60"/>
              <w:rPr>
                <w:sz w:val="20"/>
              </w:rPr>
            </w:pPr>
            <w:smartTag w:uri="urn:schemas-microsoft-com:office:smarttags" w:element="place">
              <w:smartTag w:uri="urn:schemas-microsoft-com:office:smarttags" w:element="City">
                <w:r w:rsidRPr="007C161E">
                  <w:rPr>
                    <w:sz w:val="20"/>
                    <w:lang w:val="en-GB"/>
                  </w:rPr>
                  <w:t>Antwerp</w:t>
                </w:r>
              </w:smartTag>
            </w:smartTag>
          </w:p>
        </w:tc>
        <w:tc>
          <w:tcPr>
            <w:tcW w:w="1814" w:type="dxa"/>
            <w:shd w:val="clear" w:color="auto" w:fill="auto"/>
          </w:tcPr>
          <w:p w:rsidR="008343BE" w:rsidRPr="007C161E" w:rsidRDefault="00547BB2" w:rsidP="00E47D00">
            <w:pPr>
              <w:spacing w:before="60" w:after="60"/>
              <w:rPr>
                <w:sz w:val="20"/>
              </w:rPr>
            </w:pPr>
            <w:smartTag w:uri="urn:schemas-microsoft-com:office:smarttags" w:element="place">
              <w:smartTag w:uri="urn:schemas-microsoft-com:office:smarttags" w:element="City">
                <w:r w:rsidRPr="007C161E">
                  <w:rPr>
                    <w:sz w:val="20"/>
                    <w:lang w:val="en-GB"/>
                  </w:rPr>
                  <w:t>Antwerp</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417</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14</w:t>
            </w:r>
            <w:r w:rsidR="005530F7" w:rsidRPr="007C161E">
              <w:rPr>
                <w:sz w:val="20"/>
              </w:rPr>
              <w:t>.</w:t>
            </w:r>
            <w:r w:rsidRPr="007C161E">
              <w:rPr>
                <w:sz w:val="20"/>
              </w:rPr>
              <w:t>39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417</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14</w:t>
            </w:r>
            <w:r w:rsidR="005530F7" w:rsidRPr="007C161E">
              <w:rPr>
                <w:i/>
                <w:iCs/>
                <w:sz w:val="20"/>
              </w:rPr>
              <w:t>.</w:t>
            </w:r>
            <w:r w:rsidRPr="007C161E">
              <w:rPr>
                <w:i/>
                <w:iCs/>
                <w:sz w:val="20"/>
              </w:rPr>
              <w:t>02</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sz w:val="20"/>
              </w:rPr>
            </w:pPr>
            <w:smartTag w:uri="urn:schemas-microsoft-com:office:smarttags" w:element="place">
              <w:smartTag w:uri="urn:schemas-microsoft-com:office:smarttags" w:element="City">
                <w:r w:rsidRPr="007C161E">
                  <w:rPr>
                    <w:sz w:val="20"/>
                    <w:lang w:val="en-GB"/>
                  </w:rPr>
                  <w:t>Hasselt</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7</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8</w:t>
            </w:r>
            <w:r w:rsidR="005530F7" w:rsidRPr="007C161E">
              <w:rPr>
                <w:sz w:val="20"/>
              </w:rPr>
              <w:t>.</w:t>
            </w:r>
            <w:r w:rsidRPr="007C161E">
              <w:rPr>
                <w:sz w:val="20"/>
              </w:rPr>
              <w:t>97</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76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62</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83</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5530F7" w:rsidRPr="007C161E">
              <w:rPr>
                <w:i/>
                <w:iCs/>
                <w:sz w:val="20"/>
              </w:rPr>
              <w:t>.</w:t>
            </w:r>
            <w:r w:rsidRPr="007C161E">
              <w:rPr>
                <w:i/>
                <w:iCs/>
                <w:sz w:val="20"/>
              </w:rPr>
              <w:t>79</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sz w:val="20"/>
              </w:rPr>
            </w:pPr>
            <w:r w:rsidRPr="007C161E">
              <w:rPr>
                <w:sz w:val="20"/>
                <w:lang w:val="en-GB"/>
              </w:rPr>
              <w:t>Mechelen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28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78</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69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79</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5530F7" w:rsidRPr="007C161E">
              <w:rPr>
                <w:i/>
                <w:iCs/>
                <w:sz w:val="20"/>
              </w:rPr>
              <w:t>.</w:t>
            </w:r>
            <w:r w:rsidRPr="007C161E">
              <w:rPr>
                <w:i/>
                <w:iCs/>
                <w:sz w:val="20"/>
              </w:rPr>
              <w:t>66</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sz w:val="20"/>
              </w:rPr>
            </w:pPr>
            <w:r w:rsidRPr="007C161E">
              <w:rPr>
                <w:sz w:val="20"/>
                <w:lang w:val="en-GB"/>
              </w:rPr>
              <w:t>Tongeren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63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17</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63</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5530F7" w:rsidRPr="007C161E">
              <w:rPr>
                <w:i/>
                <w:iCs/>
                <w:sz w:val="20"/>
              </w:rPr>
              <w:t>.</w:t>
            </w:r>
            <w:r w:rsidRPr="007C161E">
              <w:rPr>
                <w:i/>
                <w:iCs/>
                <w:sz w:val="20"/>
              </w:rPr>
              <w:t>12</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sz w:val="20"/>
              </w:rPr>
            </w:pPr>
            <w:r w:rsidRPr="007C161E">
              <w:rPr>
                <w:sz w:val="20"/>
                <w:lang w:val="en-GB"/>
              </w:rPr>
              <w:t>Turnhout</w:t>
            </w:r>
            <w:r w:rsidR="008343BE" w:rsidRPr="007C161E">
              <w:rPr>
                <w:sz w:val="20"/>
              </w:rPr>
              <w:t xml:space="preserve"> </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4</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5</w:t>
            </w:r>
            <w:r w:rsidR="005530F7" w:rsidRPr="007C161E">
              <w:rPr>
                <w:sz w:val="20"/>
              </w:rPr>
              <w:t>.</w:t>
            </w:r>
            <w:r w:rsidRPr="007C161E">
              <w:rPr>
                <w:sz w:val="20"/>
              </w:rPr>
              <w:t>13</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117</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4</w:t>
            </w:r>
            <w:r w:rsidR="005530F7" w:rsidRPr="007C161E">
              <w:rPr>
                <w:sz w:val="20"/>
              </w:rPr>
              <w:t>.</w:t>
            </w:r>
            <w:r w:rsidRPr="007C161E">
              <w:rPr>
                <w:sz w:val="20"/>
              </w:rPr>
              <w:t>04</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121</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4</w:t>
            </w:r>
            <w:r w:rsidR="005530F7" w:rsidRPr="007C161E">
              <w:rPr>
                <w:i/>
                <w:iCs/>
                <w:sz w:val="20"/>
              </w:rPr>
              <w:t>.</w:t>
            </w:r>
            <w:r w:rsidRPr="007C161E">
              <w:rPr>
                <w:i/>
                <w:iCs/>
                <w:sz w:val="20"/>
              </w:rPr>
              <w:t>07</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sz w:val="20"/>
              </w:rPr>
            </w:pPr>
            <w:r w:rsidRPr="007C161E">
              <w:rPr>
                <w:sz w:val="20"/>
                <w:lang w:val="en-GB"/>
              </w:rPr>
              <w:t>Jurisdiction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15</w:t>
            </w:r>
            <w:r w:rsidR="005530F7" w:rsidRPr="007C161E">
              <w:rPr>
                <w:sz w:val="20"/>
              </w:rPr>
              <w:t>.</w:t>
            </w:r>
            <w:r w:rsidRPr="007C161E">
              <w:rPr>
                <w:sz w:val="20"/>
              </w:rPr>
              <w:t>38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751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25</w:t>
            </w:r>
            <w:r w:rsidR="005530F7" w:rsidRPr="007C161E">
              <w:rPr>
                <w:sz w:val="20"/>
              </w:rPr>
              <w:t>.</w:t>
            </w:r>
            <w:r w:rsidRPr="007C161E">
              <w:rPr>
                <w:sz w:val="20"/>
              </w:rPr>
              <w:t>92</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763</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25</w:t>
            </w:r>
            <w:r w:rsidR="005530F7" w:rsidRPr="007C161E">
              <w:rPr>
                <w:i/>
                <w:iCs/>
                <w:sz w:val="20"/>
              </w:rPr>
              <w:t>.</w:t>
            </w:r>
            <w:r w:rsidRPr="007C161E">
              <w:rPr>
                <w:i/>
                <w:iCs/>
                <w:sz w:val="20"/>
              </w:rPr>
              <w:t>65</w:t>
            </w:r>
          </w:p>
        </w:tc>
      </w:tr>
      <w:tr w:rsidR="00E47D00" w:rsidRPr="007C161E">
        <w:trPr>
          <w:cantSplit/>
          <w:jc w:val="center"/>
        </w:trPr>
        <w:tc>
          <w:tcPr>
            <w:tcW w:w="1713" w:type="dxa"/>
            <w:vMerge w:val="restart"/>
            <w:shd w:val="clear" w:color="auto" w:fill="auto"/>
          </w:tcPr>
          <w:p w:rsidR="008343BE" w:rsidRPr="007C161E" w:rsidRDefault="00547BB2" w:rsidP="009A115A">
            <w:pPr>
              <w:keepNext/>
              <w:keepLines/>
              <w:spacing w:before="60" w:after="60"/>
              <w:rPr>
                <w:sz w:val="20"/>
              </w:rPr>
            </w:pPr>
            <w:smartTag w:uri="urn:schemas-microsoft-com:office:smarttags" w:element="place">
              <w:smartTag w:uri="urn:schemas-microsoft-com:office:smarttags" w:element="City">
                <w:r w:rsidRPr="007C161E">
                  <w:rPr>
                    <w:sz w:val="20"/>
                    <w:lang w:val="en-GB"/>
                  </w:rPr>
                  <w:t>Brussels</w:t>
                </w:r>
              </w:smartTag>
            </w:smartTag>
          </w:p>
        </w:tc>
        <w:tc>
          <w:tcPr>
            <w:tcW w:w="1814" w:type="dxa"/>
            <w:shd w:val="clear" w:color="auto" w:fill="auto"/>
          </w:tcPr>
          <w:p w:rsidR="008343BE" w:rsidRPr="007C161E" w:rsidRDefault="00547BB2" w:rsidP="009A115A">
            <w:pPr>
              <w:keepNext/>
              <w:keepLines/>
              <w:spacing w:before="60" w:after="60"/>
              <w:rPr>
                <w:sz w:val="20"/>
              </w:rPr>
            </w:pPr>
            <w:smartTag w:uri="urn:schemas-microsoft-com:office:smarttags" w:element="place">
              <w:smartTag w:uri="urn:schemas-microsoft-com:office:smarttags" w:element="City">
                <w:r w:rsidRPr="007C161E">
                  <w:rPr>
                    <w:sz w:val="20"/>
                    <w:lang w:val="en-GB"/>
                  </w:rPr>
                  <w:t>Brussels</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28</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35</w:t>
            </w:r>
            <w:r w:rsidR="005530F7" w:rsidRPr="007C161E">
              <w:rPr>
                <w:sz w:val="20"/>
              </w:rPr>
              <w:t>.</w:t>
            </w:r>
            <w:r w:rsidRPr="007C161E">
              <w:rPr>
                <w:sz w:val="20"/>
              </w:rPr>
              <w:t>90</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491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16</w:t>
            </w:r>
            <w:r w:rsidR="005530F7" w:rsidRPr="007C161E">
              <w:rPr>
                <w:sz w:val="20"/>
              </w:rPr>
              <w:t>.</w:t>
            </w:r>
            <w:r w:rsidRPr="007C161E">
              <w:rPr>
                <w:sz w:val="20"/>
              </w:rPr>
              <w:t>95</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519</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17</w:t>
            </w:r>
            <w:r w:rsidR="005530F7" w:rsidRPr="007C161E">
              <w:rPr>
                <w:i/>
                <w:iCs/>
                <w:sz w:val="20"/>
              </w:rPr>
              <w:t>.</w:t>
            </w:r>
            <w:r w:rsidRPr="007C161E">
              <w:rPr>
                <w:i/>
                <w:iCs/>
                <w:sz w:val="20"/>
              </w:rPr>
              <w:t>45</w:t>
            </w:r>
          </w:p>
        </w:tc>
      </w:tr>
      <w:tr w:rsidR="00E47D00" w:rsidRPr="007C161E">
        <w:trPr>
          <w:cantSplit/>
          <w:jc w:val="center"/>
        </w:trPr>
        <w:tc>
          <w:tcPr>
            <w:tcW w:w="1713" w:type="dxa"/>
            <w:vMerge/>
            <w:shd w:val="clear" w:color="auto" w:fill="auto"/>
          </w:tcPr>
          <w:p w:rsidR="008343BE" w:rsidRPr="007C161E" w:rsidRDefault="008343BE" w:rsidP="009A115A">
            <w:pPr>
              <w:keepNext/>
              <w:keepLines/>
              <w:spacing w:before="60" w:after="60"/>
              <w:rPr>
                <w:sz w:val="20"/>
              </w:rPr>
            </w:pPr>
          </w:p>
        </w:tc>
        <w:tc>
          <w:tcPr>
            <w:tcW w:w="1814" w:type="dxa"/>
            <w:shd w:val="clear" w:color="auto" w:fill="auto"/>
          </w:tcPr>
          <w:p w:rsidR="008343BE" w:rsidRPr="007C161E" w:rsidRDefault="00547BB2" w:rsidP="009A115A">
            <w:pPr>
              <w:keepNext/>
              <w:keepLines/>
              <w:spacing w:before="60" w:after="60"/>
              <w:rPr>
                <w:sz w:val="20"/>
              </w:rPr>
            </w:pPr>
            <w:smartTag w:uri="urn:schemas-microsoft-com:office:smarttags" w:element="place">
              <w:r w:rsidRPr="007C161E">
                <w:rPr>
                  <w:sz w:val="20"/>
                  <w:lang w:val="en-GB"/>
                </w:rPr>
                <w:t>Leuven</w:t>
              </w:r>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101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w:t>
            </w:r>
            <w:r w:rsidR="005530F7" w:rsidRPr="007C161E">
              <w:rPr>
                <w:sz w:val="20"/>
              </w:rPr>
              <w:t>.</w:t>
            </w:r>
            <w:r w:rsidRPr="007C161E">
              <w:rPr>
                <w:sz w:val="20"/>
              </w:rPr>
              <w:t>49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101</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3</w:t>
            </w:r>
            <w:r w:rsidR="005530F7" w:rsidRPr="007C161E">
              <w:rPr>
                <w:i/>
                <w:iCs/>
                <w:sz w:val="20"/>
              </w:rPr>
              <w:t>.</w:t>
            </w:r>
            <w:r w:rsidRPr="007C161E">
              <w:rPr>
                <w:i/>
                <w:iCs/>
                <w:sz w:val="20"/>
              </w:rPr>
              <w:t>39</w:t>
            </w:r>
          </w:p>
        </w:tc>
      </w:tr>
      <w:tr w:rsidR="00E47D00" w:rsidRPr="007C161E">
        <w:trPr>
          <w:cantSplit/>
          <w:jc w:val="center"/>
        </w:trPr>
        <w:tc>
          <w:tcPr>
            <w:tcW w:w="1713" w:type="dxa"/>
            <w:vMerge/>
            <w:shd w:val="clear" w:color="auto" w:fill="auto"/>
          </w:tcPr>
          <w:p w:rsidR="008343BE" w:rsidRPr="007C161E" w:rsidRDefault="008343BE" w:rsidP="009A115A">
            <w:pPr>
              <w:keepNext/>
              <w:keepLines/>
              <w:spacing w:before="60" w:after="60"/>
              <w:rPr>
                <w:sz w:val="20"/>
              </w:rPr>
            </w:pPr>
          </w:p>
        </w:tc>
        <w:tc>
          <w:tcPr>
            <w:tcW w:w="1814" w:type="dxa"/>
            <w:shd w:val="clear" w:color="auto" w:fill="auto"/>
          </w:tcPr>
          <w:p w:rsidR="008343BE" w:rsidRPr="007C161E" w:rsidRDefault="00547BB2" w:rsidP="009A115A">
            <w:pPr>
              <w:keepNext/>
              <w:keepLines/>
              <w:spacing w:before="60" w:after="60"/>
              <w:rPr>
                <w:sz w:val="20"/>
              </w:rPr>
            </w:pPr>
            <w:r w:rsidRPr="007C161E">
              <w:rPr>
                <w:sz w:val="20"/>
                <w:lang w:val="en-GB"/>
              </w:rPr>
              <w:t>Nivelles</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w:t>
            </w:r>
            <w:r w:rsidR="005530F7" w:rsidRPr="007C161E">
              <w:rPr>
                <w:sz w:val="20"/>
              </w:rPr>
              <w:t>.</w:t>
            </w:r>
            <w:r w:rsidRPr="007C161E">
              <w:rPr>
                <w:sz w:val="20"/>
              </w:rPr>
              <w:t>85</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82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83</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85</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5530F7" w:rsidRPr="007C161E">
              <w:rPr>
                <w:i/>
                <w:iCs/>
                <w:sz w:val="20"/>
              </w:rPr>
              <w:t>.</w:t>
            </w:r>
            <w:r w:rsidRPr="007C161E">
              <w:rPr>
                <w:i/>
                <w:iCs/>
                <w:sz w:val="20"/>
              </w:rPr>
              <w:t>86</w:t>
            </w:r>
          </w:p>
        </w:tc>
      </w:tr>
      <w:tr w:rsidR="00E47D00" w:rsidRPr="007C161E">
        <w:trPr>
          <w:cantSplit/>
          <w:jc w:val="center"/>
        </w:trPr>
        <w:tc>
          <w:tcPr>
            <w:tcW w:w="1713" w:type="dxa"/>
            <w:vMerge/>
            <w:shd w:val="clear" w:color="auto" w:fill="auto"/>
          </w:tcPr>
          <w:p w:rsidR="008343BE" w:rsidRPr="007C161E" w:rsidRDefault="008343BE" w:rsidP="009A115A">
            <w:pPr>
              <w:keepNext/>
              <w:keepLines/>
              <w:spacing w:before="60" w:after="60"/>
              <w:rPr>
                <w:sz w:val="20"/>
              </w:rPr>
            </w:pPr>
          </w:p>
        </w:tc>
        <w:tc>
          <w:tcPr>
            <w:tcW w:w="1814" w:type="dxa"/>
            <w:shd w:val="clear" w:color="auto" w:fill="auto"/>
          </w:tcPr>
          <w:p w:rsidR="008343BE" w:rsidRPr="007C161E" w:rsidRDefault="00547BB2" w:rsidP="009A115A">
            <w:pPr>
              <w:keepNext/>
              <w:keepLines/>
              <w:spacing w:before="60" w:after="60"/>
              <w:rPr>
                <w:vanish/>
                <w:sz w:val="20"/>
              </w:rPr>
            </w:pPr>
            <w:r w:rsidRPr="007C161E">
              <w:rPr>
                <w:sz w:val="20"/>
                <w:lang w:val="en-GB"/>
              </w:rPr>
              <w:t>Jurisdiction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31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39</w:t>
            </w:r>
            <w:r w:rsidR="005530F7" w:rsidRPr="007C161E">
              <w:rPr>
                <w:sz w:val="20"/>
              </w:rPr>
              <w:t>.</w:t>
            </w:r>
            <w:r w:rsidRPr="007C161E">
              <w:rPr>
                <w:sz w:val="20"/>
              </w:rPr>
              <w:t>74</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674</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23</w:t>
            </w:r>
            <w:r w:rsidR="005530F7" w:rsidRPr="007C161E">
              <w:rPr>
                <w:sz w:val="20"/>
              </w:rPr>
              <w:t>.</w:t>
            </w:r>
            <w:r w:rsidRPr="007C161E">
              <w:rPr>
                <w:sz w:val="20"/>
              </w:rPr>
              <w:t>27</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705</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23</w:t>
            </w:r>
            <w:r w:rsidR="005530F7" w:rsidRPr="007C161E">
              <w:rPr>
                <w:i/>
                <w:iCs/>
                <w:sz w:val="20"/>
              </w:rPr>
              <w:t>.</w:t>
            </w:r>
            <w:r w:rsidRPr="007C161E">
              <w:rPr>
                <w:i/>
                <w:iCs/>
                <w:sz w:val="20"/>
              </w:rPr>
              <w:t>70</w:t>
            </w:r>
          </w:p>
        </w:tc>
      </w:tr>
      <w:tr w:rsidR="00E47D00" w:rsidRPr="007C161E">
        <w:trPr>
          <w:cantSplit/>
          <w:jc w:val="center"/>
        </w:trPr>
        <w:tc>
          <w:tcPr>
            <w:tcW w:w="1713" w:type="dxa"/>
            <w:vMerge w:val="restart"/>
            <w:shd w:val="clear" w:color="auto" w:fill="auto"/>
          </w:tcPr>
          <w:p w:rsidR="008343BE" w:rsidRPr="007C161E" w:rsidRDefault="00547BB2" w:rsidP="009A115A">
            <w:pPr>
              <w:keepNext/>
              <w:keepLines/>
              <w:spacing w:before="60" w:after="60"/>
              <w:rPr>
                <w:vanish/>
                <w:sz w:val="20"/>
              </w:rPr>
            </w:pPr>
            <w:smartTag w:uri="urn:schemas-microsoft-com:office:smarttags" w:element="place">
              <w:smartTag w:uri="urn:schemas-microsoft-com:office:smarttags" w:element="City">
                <w:r w:rsidRPr="007C161E">
                  <w:rPr>
                    <w:sz w:val="20"/>
                    <w:lang w:val="en-GB"/>
                  </w:rPr>
                  <w:t>Ghent</w:t>
                </w:r>
              </w:smartTag>
            </w:smartTag>
          </w:p>
        </w:tc>
        <w:tc>
          <w:tcPr>
            <w:tcW w:w="1814" w:type="dxa"/>
            <w:shd w:val="clear" w:color="auto" w:fill="auto"/>
          </w:tcPr>
          <w:p w:rsidR="008343BE" w:rsidRPr="007C161E" w:rsidRDefault="00547BB2" w:rsidP="009A115A">
            <w:pPr>
              <w:keepNext/>
              <w:keepLines/>
              <w:spacing w:before="60" w:after="60"/>
              <w:rPr>
                <w:vanish/>
                <w:sz w:val="20"/>
              </w:rPr>
            </w:pPr>
            <w:smartTag w:uri="urn:schemas-microsoft-com:office:smarttags" w:element="place">
              <w:smartTag w:uri="urn:schemas-microsoft-com:office:smarttags" w:element="City">
                <w:r w:rsidRPr="007C161E">
                  <w:rPr>
                    <w:sz w:val="20"/>
                    <w:lang w:val="en-GB"/>
                  </w:rPr>
                  <w:t>Bruges</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w:t>
            </w:r>
            <w:r w:rsidR="005530F7" w:rsidRPr="007C161E">
              <w:rPr>
                <w:sz w:val="20"/>
              </w:rPr>
              <w:t>.</w:t>
            </w:r>
            <w:r w:rsidRPr="007C161E">
              <w:rPr>
                <w:sz w:val="20"/>
              </w:rPr>
              <w:t>85</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231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7</w:t>
            </w:r>
            <w:r w:rsidR="005530F7" w:rsidRPr="007C161E">
              <w:rPr>
                <w:sz w:val="20"/>
              </w:rPr>
              <w:t>.</w:t>
            </w:r>
            <w:r w:rsidRPr="007C161E">
              <w:rPr>
                <w:sz w:val="20"/>
              </w:rPr>
              <w:t>97</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234</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7</w:t>
            </w:r>
            <w:r w:rsidR="005530F7" w:rsidRPr="007C161E">
              <w:rPr>
                <w:i/>
                <w:iCs/>
                <w:sz w:val="20"/>
              </w:rPr>
              <w:t>.</w:t>
            </w:r>
            <w:r w:rsidRPr="007C161E">
              <w:rPr>
                <w:i/>
                <w:iCs/>
                <w:sz w:val="20"/>
              </w:rPr>
              <w:t>87</w:t>
            </w:r>
          </w:p>
        </w:tc>
      </w:tr>
      <w:tr w:rsidR="00E47D00" w:rsidRPr="007C161E">
        <w:trPr>
          <w:cantSplit/>
          <w:jc w:val="center"/>
        </w:trPr>
        <w:tc>
          <w:tcPr>
            <w:tcW w:w="1713" w:type="dxa"/>
            <w:vMerge/>
            <w:shd w:val="clear" w:color="auto" w:fill="auto"/>
          </w:tcPr>
          <w:p w:rsidR="008343BE" w:rsidRPr="007C161E" w:rsidRDefault="008343BE" w:rsidP="009A115A">
            <w:pPr>
              <w:keepNext/>
              <w:keepLines/>
              <w:spacing w:before="60" w:after="60"/>
              <w:rPr>
                <w:sz w:val="20"/>
              </w:rPr>
            </w:pPr>
          </w:p>
        </w:tc>
        <w:tc>
          <w:tcPr>
            <w:tcW w:w="1814" w:type="dxa"/>
            <w:shd w:val="clear" w:color="auto" w:fill="auto"/>
          </w:tcPr>
          <w:p w:rsidR="008343BE" w:rsidRPr="007C161E" w:rsidRDefault="00547BB2" w:rsidP="009A115A">
            <w:pPr>
              <w:keepNext/>
              <w:keepLines/>
              <w:spacing w:before="60" w:after="60"/>
              <w:rPr>
                <w:vanish/>
                <w:sz w:val="20"/>
              </w:rPr>
            </w:pPr>
            <w:r w:rsidRPr="007C161E">
              <w:rPr>
                <w:sz w:val="20"/>
                <w:lang w:val="en-GB"/>
              </w:rPr>
              <w:t>Dendermonde</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104</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w:t>
            </w:r>
            <w:r w:rsidR="005530F7" w:rsidRPr="007C161E">
              <w:rPr>
                <w:sz w:val="20"/>
              </w:rPr>
              <w:t>.</w:t>
            </w:r>
            <w:r w:rsidRPr="007C161E">
              <w:rPr>
                <w:sz w:val="20"/>
              </w:rPr>
              <w:t>59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104</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3</w:t>
            </w:r>
            <w:r w:rsidR="005530F7" w:rsidRPr="007C161E">
              <w:rPr>
                <w:i/>
                <w:iCs/>
                <w:sz w:val="20"/>
              </w:rPr>
              <w:t>.</w:t>
            </w:r>
            <w:r w:rsidRPr="007C161E">
              <w:rPr>
                <w:i/>
                <w:iCs/>
                <w:sz w:val="20"/>
              </w:rPr>
              <w:t>50</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Ghent</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56</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266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9</w:t>
            </w:r>
            <w:r w:rsidR="005530F7" w:rsidRPr="007C161E">
              <w:rPr>
                <w:sz w:val="20"/>
              </w:rPr>
              <w:t>.</w:t>
            </w:r>
            <w:r w:rsidRPr="007C161E">
              <w:rPr>
                <w:sz w:val="20"/>
              </w:rPr>
              <w:t>18</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268</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9</w:t>
            </w:r>
            <w:r w:rsidR="005530F7" w:rsidRPr="007C161E">
              <w:rPr>
                <w:i/>
                <w:iCs/>
                <w:sz w:val="20"/>
              </w:rPr>
              <w:t>.</w:t>
            </w:r>
            <w:r w:rsidRPr="007C161E">
              <w:rPr>
                <w:i/>
                <w:iCs/>
                <w:sz w:val="20"/>
              </w:rPr>
              <w:t>01</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Ieper</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45</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13</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44</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Kortrijk</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56</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95</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w:t>
            </w:r>
            <w:r w:rsidR="005530F7" w:rsidRPr="007C161E">
              <w:rPr>
                <w:sz w:val="20"/>
              </w:rPr>
              <w:t>.</w:t>
            </w:r>
            <w:r w:rsidRPr="007C161E">
              <w:rPr>
                <w:sz w:val="20"/>
              </w:rPr>
              <w:t>28</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97</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3</w:t>
            </w:r>
            <w:r w:rsidR="005530F7" w:rsidRPr="007C161E">
              <w:rPr>
                <w:i/>
                <w:iCs/>
                <w:sz w:val="20"/>
              </w:rPr>
              <w:t>.</w:t>
            </w:r>
            <w:r w:rsidRPr="007C161E">
              <w:rPr>
                <w:i/>
                <w:iCs/>
                <w:sz w:val="20"/>
              </w:rPr>
              <w:t>26</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Oudenaarde</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5</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6</w:t>
            </w:r>
            <w:r w:rsidR="005530F7" w:rsidRPr="007C161E">
              <w:rPr>
                <w:sz w:val="20"/>
              </w:rPr>
              <w:t>.</w:t>
            </w:r>
            <w:r w:rsidRPr="007C161E">
              <w:rPr>
                <w:sz w:val="20"/>
              </w:rPr>
              <w:t>41</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29</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00</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34</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w:t>
            </w:r>
            <w:r w:rsidR="005530F7" w:rsidRPr="007C161E">
              <w:rPr>
                <w:i/>
                <w:iCs/>
                <w:sz w:val="20"/>
              </w:rPr>
              <w:t>.</w:t>
            </w:r>
            <w:r w:rsidRPr="007C161E">
              <w:rPr>
                <w:i/>
                <w:iCs/>
                <w:sz w:val="20"/>
              </w:rPr>
              <w:t>14</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Veurne</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18</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62</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18</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61</w:t>
            </w:r>
          </w:p>
        </w:tc>
      </w:tr>
      <w:tr w:rsidR="00E47D00" w:rsidRPr="007C161E">
        <w:trPr>
          <w:cantSplit/>
          <w:jc w:val="center"/>
        </w:trPr>
        <w:tc>
          <w:tcPr>
            <w:tcW w:w="1713"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Jurisdiction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15</w:t>
            </w:r>
            <w:r w:rsidR="005530F7" w:rsidRPr="007C161E">
              <w:rPr>
                <w:sz w:val="20"/>
              </w:rPr>
              <w:t>.</w:t>
            </w:r>
            <w:r w:rsidRPr="007C161E">
              <w:rPr>
                <w:sz w:val="20"/>
              </w:rPr>
              <w:t>38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756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26</w:t>
            </w:r>
            <w:r w:rsidR="005530F7" w:rsidRPr="007C161E">
              <w:rPr>
                <w:sz w:val="20"/>
              </w:rPr>
              <w:t>.</w:t>
            </w:r>
            <w:r w:rsidRPr="007C161E">
              <w:rPr>
                <w:sz w:val="20"/>
              </w:rPr>
              <w:t>10</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768</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25</w:t>
            </w:r>
            <w:r w:rsidR="005530F7" w:rsidRPr="007C161E">
              <w:rPr>
                <w:i/>
                <w:iCs/>
                <w:sz w:val="20"/>
              </w:rPr>
              <w:t>.</w:t>
            </w:r>
            <w:r w:rsidRPr="007C161E">
              <w:rPr>
                <w:i/>
                <w:iCs/>
                <w:sz w:val="20"/>
              </w:rPr>
              <w:t>82</w:t>
            </w:r>
          </w:p>
        </w:tc>
      </w:tr>
      <w:tr w:rsidR="00E47D00" w:rsidRPr="007C161E">
        <w:trPr>
          <w:cantSplit/>
          <w:jc w:val="center"/>
        </w:trPr>
        <w:tc>
          <w:tcPr>
            <w:tcW w:w="1871" w:type="dxa"/>
            <w:vMerge w:val="restart"/>
            <w:shd w:val="clear" w:color="auto" w:fill="auto"/>
          </w:tcPr>
          <w:p w:rsidR="008343BE" w:rsidRPr="007C161E" w:rsidRDefault="00547BB2" w:rsidP="00E47D00">
            <w:pPr>
              <w:spacing w:before="60" w:after="60"/>
              <w:rPr>
                <w:vanish/>
                <w:sz w:val="20"/>
              </w:rPr>
            </w:pPr>
            <w:r w:rsidRPr="007C161E">
              <w:rPr>
                <w:sz w:val="20"/>
                <w:lang w:val="en-GB"/>
              </w:rPr>
              <w:t>Liège</w:t>
            </w:r>
          </w:p>
        </w:tc>
        <w:tc>
          <w:tcPr>
            <w:tcW w:w="1814" w:type="dxa"/>
            <w:shd w:val="clear" w:color="auto" w:fill="auto"/>
          </w:tcPr>
          <w:p w:rsidR="008343BE" w:rsidRPr="007C161E" w:rsidRDefault="00547BB2" w:rsidP="00E47D00">
            <w:pPr>
              <w:spacing w:before="60" w:after="60"/>
              <w:rPr>
                <w:vanish/>
                <w:sz w:val="20"/>
              </w:rPr>
            </w:pPr>
            <w:r w:rsidRPr="007C161E">
              <w:rPr>
                <w:sz w:val="20"/>
                <w:lang w:val="en-GB"/>
              </w:rPr>
              <w:t>Arlon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28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90</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27</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91</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Dinant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31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07</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31</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w:t>
            </w:r>
            <w:r w:rsidR="005530F7" w:rsidRPr="007C161E">
              <w:rPr>
                <w:i/>
                <w:iCs/>
                <w:sz w:val="20"/>
              </w:rPr>
              <w:t>.</w:t>
            </w:r>
            <w:r w:rsidRPr="007C161E">
              <w:rPr>
                <w:i/>
                <w:iCs/>
                <w:sz w:val="20"/>
              </w:rPr>
              <w:t>04</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Huy</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25</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86</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25</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84</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Liège</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56</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63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17</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65</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5530F7" w:rsidRPr="007C161E">
              <w:rPr>
                <w:i/>
                <w:iCs/>
                <w:sz w:val="20"/>
              </w:rPr>
              <w:t>.</w:t>
            </w:r>
            <w:r w:rsidRPr="007C161E">
              <w:rPr>
                <w:i/>
                <w:iCs/>
                <w:sz w:val="20"/>
              </w:rPr>
              <w:t>18</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Marche-en-Famenne</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55</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16</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54</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Namur</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28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46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59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47</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w:t>
            </w:r>
            <w:r w:rsidR="005530F7" w:rsidRPr="007C161E">
              <w:rPr>
                <w:i/>
                <w:iCs/>
                <w:sz w:val="20"/>
              </w:rPr>
              <w:t>.</w:t>
            </w:r>
            <w:r w:rsidRPr="007C161E">
              <w:rPr>
                <w:i/>
                <w:iCs/>
                <w:sz w:val="20"/>
              </w:rPr>
              <w:t>58</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Neufchateau</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45</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13</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44</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Verviers</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28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35</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21</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36</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w:t>
            </w:r>
            <w:r w:rsidR="005530F7" w:rsidRPr="007C161E">
              <w:rPr>
                <w:i/>
                <w:iCs/>
                <w:sz w:val="20"/>
              </w:rPr>
              <w:t>.</w:t>
            </w:r>
            <w:r w:rsidRPr="007C161E">
              <w:rPr>
                <w:i/>
                <w:iCs/>
                <w:sz w:val="20"/>
              </w:rPr>
              <w:t>21</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r w:rsidRPr="007C161E">
              <w:rPr>
                <w:sz w:val="20"/>
                <w:lang w:val="en-GB"/>
              </w:rPr>
              <w:t>Jurisdiction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5</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6</w:t>
            </w:r>
            <w:r w:rsidR="005530F7" w:rsidRPr="007C161E">
              <w:rPr>
                <w:sz w:val="20"/>
              </w:rPr>
              <w:t>.</w:t>
            </w:r>
            <w:r w:rsidRPr="007C161E">
              <w:rPr>
                <w:sz w:val="20"/>
              </w:rPr>
              <w:t>41</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255</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8</w:t>
            </w:r>
            <w:r w:rsidR="005530F7" w:rsidRPr="007C161E">
              <w:rPr>
                <w:sz w:val="20"/>
              </w:rPr>
              <w:t>.</w:t>
            </w:r>
            <w:r w:rsidRPr="007C161E">
              <w:rPr>
                <w:sz w:val="20"/>
              </w:rPr>
              <w:t>80</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260</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8</w:t>
            </w:r>
            <w:r w:rsidR="005530F7" w:rsidRPr="007C161E">
              <w:rPr>
                <w:i/>
                <w:iCs/>
                <w:sz w:val="20"/>
              </w:rPr>
              <w:t>.</w:t>
            </w:r>
            <w:r w:rsidRPr="007C161E">
              <w:rPr>
                <w:i/>
                <w:iCs/>
                <w:sz w:val="20"/>
              </w:rPr>
              <w:t>74</w:t>
            </w:r>
          </w:p>
        </w:tc>
      </w:tr>
      <w:tr w:rsidR="00E47D00" w:rsidRPr="007C161E">
        <w:trPr>
          <w:cantSplit/>
          <w:jc w:val="center"/>
        </w:trPr>
        <w:tc>
          <w:tcPr>
            <w:tcW w:w="1871" w:type="dxa"/>
            <w:vMerge w:val="restart"/>
            <w:shd w:val="clear" w:color="auto" w:fill="auto"/>
          </w:tcPr>
          <w:p w:rsidR="008343BE" w:rsidRPr="007C161E" w:rsidRDefault="00547BB2" w:rsidP="00E47D00">
            <w:pPr>
              <w:spacing w:before="60" w:after="60"/>
              <w:rPr>
                <w:sz w:val="20"/>
              </w:rPr>
            </w:pPr>
            <w:smartTag w:uri="urn:schemas-microsoft-com:office:smarttags" w:element="place">
              <w:smartTag w:uri="urn:schemas-microsoft-com:office:smarttags" w:element="City">
                <w:r w:rsidRPr="007C161E">
                  <w:rPr>
                    <w:sz w:val="20"/>
                    <w:lang w:val="en-GB"/>
                  </w:rPr>
                  <w:t>Mons</w:t>
                </w:r>
              </w:smartTag>
            </w:smartTag>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Charleroi</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10</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12</w:t>
            </w:r>
            <w:r w:rsidR="005530F7" w:rsidRPr="007C161E">
              <w:rPr>
                <w:sz w:val="20"/>
              </w:rPr>
              <w:t>.</w:t>
            </w:r>
            <w:r w:rsidRPr="007C161E">
              <w:rPr>
                <w:sz w:val="20"/>
              </w:rPr>
              <w:t>82</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42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45</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52</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w:t>
            </w:r>
            <w:r w:rsidR="005530F7" w:rsidRPr="007C161E">
              <w:rPr>
                <w:i/>
                <w:iCs/>
                <w:sz w:val="20"/>
              </w:rPr>
              <w:t>.</w:t>
            </w:r>
            <w:r w:rsidRPr="007C161E">
              <w:rPr>
                <w:i/>
                <w:iCs/>
                <w:sz w:val="20"/>
              </w:rPr>
              <w:t>75</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14" w:type="dxa"/>
            <w:shd w:val="clear" w:color="auto" w:fill="auto"/>
          </w:tcPr>
          <w:p w:rsidR="008343BE" w:rsidRPr="007C161E" w:rsidRDefault="00547BB2" w:rsidP="00E47D00">
            <w:pPr>
              <w:spacing w:before="60" w:after="60"/>
              <w:rPr>
                <w:vanish/>
                <w:sz w:val="20"/>
              </w:rPr>
            </w:pPr>
            <w:smartTag w:uri="urn:schemas-microsoft-com:office:smarttags" w:element="place">
              <w:smartTag w:uri="urn:schemas-microsoft-com:office:smarttags" w:element="City">
                <w:r w:rsidRPr="007C161E">
                  <w:rPr>
                    <w:sz w:val="20"/>
                    <w:lang w:val="en-GB"/>
                  </w:rPr>
                  <w:t>Mons</w:t>
                </w:r>
              </w:smartTag>
            </w:smartTag>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7</w:t>
            </w:r>
            <w:r w:rsidR="005530F7" w:rsidRPr="007C161E">
              <w:rPr>
                <w:sz w:val="20"/>
              </w:rPr>
              <w:t>.</w:t>
            </w:r>
            <w:r w:rsidRPr="007C161E">
              <w:rPr>
                <w:sz w:val="20"/>
              </w:rPr>
              <w:t>69</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46</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w:t>
            </w:r>
            <w:r w:rsidR="005530F7" w:rsidRPr="007C161E">
              <w:rPr>
                <w:sz w:val="20"/>
              </w:rPr>
              <w:t>.</w:t>
            </w:r>
            <w:r w:rsidRPr="007C161E">
              <w:rPr>
                <w:sz w:val="20"/>
              </w:rPr>
              <w:t>59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52</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w:t>
            </w:r>
            <w:r w:rsidR="005530F7" w:rsidRPr="007C161E">
              <w:rPr>
                <w:i/>
                <w:iCs/>
                <w:sz w:val="20"/>
              </w:rPr>
              <w:t>.</w:t>
            </w:r>
            <w:r w:rsidRPr="007C161E">
              <w:rPr>
                <w:i/>
                <w:iCs/>
                <w:sz w:val="20"/>
              </w:rPr>
              <w:t>75</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71" w:type="dxa"/>
            <w:shd w:val="clear" w:color="auto" w:fill="auto"/>
          </w:tcPr>
          <w:p w:rsidR="008343BE" w:rsidRPr="007C161E" w:rsidRDefault="00547BB2" w:rsidP="00E47D00">
            <w:pPr>
              <w:spacing w:before="60" w:after="60"/>
              <w:rPr>
                <w:vanish/>
                <w:sz w:val="20"/>
              </w:rPr>
            </w:pPr>
            <w:r w:rsidRPr="007C161E">
              <w:rPr>
                <w:sz w:val="20"/>
                <w:lang w:val="en-GB"/>
              </w:rPr>
              <w:t>Tournai</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w:t>
            </w:r>
            <w:r w:rsidR="005530F7" w:rsidRPr="007C161E">
              <w:rPr>
                <w:sz w:val="20"/>
              </w:rPr>
              <w:t>.</w:t>
            </w:r>
            <w:r w:rsidRPr="007C161E">
              <w:rPr>
                <w:sz w:val="20"/>
              </w:rPr>
              <w:t>56</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23</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0</w:t>
            </w:r>
            <w:r w:rsidR="005530F7" w:rsidRPr="007C161E">
              <w:rPr>
                <w:sz w:val="20"/>
              </w:rPr>
              <w:t>.</w:t>
            </w:r>
            <w:r w:rsidRPr="007C161E">
              <w:rPr>
                <w:sz w:val="20"/>
              </w:rPr>
              <w:t>79</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25</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0</w:t>
            </w:r>
            <w:r w:rsidR="005530F7" w:rsidRPr="007C161E">
              <w:rPr>
                <w:i/>
                <w:iCs/>
                <w:sz w:val="20"/>
              </w:rPr>
              <w:t>.</w:t>
            </w:r>
            <w:r w:rsidRPr="007C161E">
              <w:rPr>
                <w:i/>
                <w:iCs/>
                <w:sz w:val="20"/>
              </w:rPr>
              <w:t>84</w:t>
            </w:r>
          </w:p>
        </w:tc>
      </w:tr>
      <w:tr w:rsidR="00E47D00" w:rsidRPr="007C161E">
        <w:trPr>
          <w:cantSplit/>
          <w:jc w:val="center"/>
        </w:trPr>
        <w:tc>
          <w:tcPr>
            <w:tcW w:w="1871" w:type="dxa"/>
            <w:vMerge/>
            <w:shd w:val="clear" w:color="auto" w:fill="auto"/>
          </w:tcPr>
          <w:p w:rsidR="008343BE" w:rsidRPr="007C161E" w:rsidRDefault="008343BE" w:rsidP="00E47D00">
            <w:pPr>
              <w:spacing w:before="60" w:after="60"/>
              <w:rPr>
                <w:sz w:val="20"/>
              </w:rPr>
            </w:pPr>
          </w:p>
        </w:tc>
        <w:tc>
          <w:tcPr>
            <w:tcW w:w="1871" w:type="dxa"/>
            <w:shd w:val="clear" w:color="auto" w:fill="auto"/>
          </w:tcPr>
          <w:p w:rsidR="008343BE" w:rsidRPr="007C161E" w:rsidRDefault="00547BB2" w:rsidP="00E47D00">
            <w:pPr>
              <w:spacing w:before="60" w:after="60"/>
              <w:rPr>
                <w:vanish/>
                <w:sz w:val="20"/>
              </w:rPr>
            </w:pPr>
            <w:r w:rsidRPr="007C161E">
              <w:rPr>
                <w:sz w:val="20"/>
                <w:lang w:val="en-GB"/>
              </w:rPr>
              <w:t>Jurisdiction</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18</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23</w:t>
            </w:r>
            <w:r w:rsidR="005530F7" w:rsidRPr="007C161E">
              <w:rPr>
                <w:sz w:val="20"/>
              </w:rPr>
              <w:t>.</w:t>
            </w:r>
            <w:r w:rsidRPr="007C161E">
              <w:rPr>
                <w:sz w:val="20"/>
              </w:rPr>
              <w:t>08</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111</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w:t>
            </w:r>
            <w:r w:rsidR="005530F7" w:rsidRPr="007C161E">
              <w:rPr>
                <w:sz w:val="20"/>
              </w:rPr>
              <w:t>.</w:t>
            </w:r>
            <w:r w:rsidRPr="007C161E">
              <w:rPr>
                <w:sz w:val="20"/>
              </w:rPr>
              <w:t>83</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129</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4</w:t>
            </w:r>
            <w:r w:rsidR="005530F7" w:rsidRPr="007C161E">
              <w:rPr>
                <w:i/>
                <w:iCs/>
                <w:sz w:val="20"/>
              </w:rPr>
              <w:t>.</w:t>
            </w:r>
            <w:r w:rsidRPr="007C161E">
              <w:rPr>
                <w:i/>
                <w:iCs/>
                <w:sz w:val="20"/>
              </w:rPr>
              <w:t>34</w:t>
            </w:r>
          </w:p>
        </w:tc>
      </w:tr>
      <w:tr w:rsidR="00E47D00" w:rsidRPr="007C161E">
        <w:trPr>
          <w:cantSplit/>
          <w:jc w:val="center"/>
        </w:trPr>
        <w:tc>
          <w:tcPr>
            <w:tcW w:w="1871" w:type="dxa"/>
            <w:vMerge w:val="restart"/>
            <w:shd w:val="clear" w:color="auto" w:fill="auto"/>
          </w:tcPr>
          <w:p w:rsidR="008343BE" w:rsidRPr="007C161E" w:rsidRDefault="00547BB2" w:rsidP="00E47D00">
            <w:pPr>
              <w:spacing w:before="60" w:after="60"/>
              <w:rPr>
                <w:spacing w:val="-4"/>
                <w:sz w:val="20"/>
              </w:rPr>
            </w:pPr>
            <w:r w:rsidRPr="007C161E">
              <w:rPr>
                <w:spacing w:val="-4"/>
                <w:sz w:val="20"/>
                <w:lang w:val="en-GB"/>
              </w:rPr>
              <w:t>FEDERAL PROSECUTION SERVICE</w:t>
            </w:r>
          </w:p>
        </w:tc>
        <w:tc>
          <w:tcPr>
            <w:tcW w:w="1871" w:type="dxa"/>
            <w:shd w:val="clear" w:color="auto" w:fill="auto"/>
          </w:tcPr>
          <w:p w:rsidR="008343BE" w:rsidRPr="007C161E" w:rsidRDefault="00547BB2" w:rsidP="00E47D00">
            <w:pPr>
              <w:spacing w:before="60" w:after="60"/>
              <w:rPr>
                <w:vanish/>
                <w:spacing w:val="-4"/>
                <w:sz w:val="20"/>
              </w:rPr>
            </w:pPr>
            <w:r w:rsidRPr="007C161E">
              <w:rPr>
                <w:spacing w:val="-4"/>
                <w:sz w:val="20"/>
                <w:lang w:val="en-GB"/>
              </w:rPr>
              <w:t>FEDERAL PROSECUTION SERVICE</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737" w:type="dxa"/>
            <w:shd w:val="clear" w:color="auto" w:fill="auto"/>
            <w:vAlign w:val="bottom"/>
          </w:tcPr>
          <w:p w:rsidR="008343BE" w:rsidRPr="007C161E" w:rsidRDefault="008343BE" w:rsidP="00E47D00">
            <w:pPr>
              <w:spacing w:before="60" w:after="60"/>
              <w:jc w:val="right"/>
              <w:rPr>
                <w:sz w:val="20"/>
              </w:rPr>
            </w:pPr>
            <w:r w:rsidRPr="007C161E">
              <w:rPr>
                <w:sz w:val="20"/>
              </w:rPr>
              <w:t>350</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12</w:t>
            </w:r>
            <w:r w:rsidR="005530F7" w:rsidRPr="007C161E">
              <w:rPr>
                <w:sz w:val="20"/>
              </w:rPr>
              <w:t>.</w:t>
            </w:r>
            <w:r w:rsidRPr="007C161E">
              <w:rPr>
                <w:sz w:val="20"/>
              </w:rPr>
              <w:t>08</w:t>
            </w:r>
          </w:p>
        </w:tc>
        <w:tc>
          <w:tcPr>
            <w:tcW w:w="737" w:type="dxa"/>
            <w:shd w:val="clear" w:color="auto" w:fill="auto"/>
            <w:vAlign w:val="bottom"/>
          </w:tcPr>
          <w:p w:rsidR="008343BE" w:rsidRPr="007C161E" w:rsidRDefault="008343BE" w:rsidP="00E47D00">
            <w:pPr>
              <w:spacing w:before="60" w:after="60"/>
              <w:jc w:val="right"/>
              <w:rPr>
                <w:i/>
                <w:iCs/>
                <w:sz w:val="20"/>
              </w:rPr>
            </w:pPr>
            <w:r w:rsidRPr="007C161E">
              <w:rPr>
                <w:i/>
                <w:iCs/>
                <w:sz w:val="20"/>
              </w:rPr>
              <w:t>350</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11</w:t>
            </w:r>
            <w:r w:rsidR="005530F7" w:rsidRPr="007C161E">
              <w:rPr>
                <w:i/>
                <w:iCs/>
                <w:sz w:val="20"/>
              </w:rPr>
              <w:t>.</w:t>
            </w:r>
            <w:r w:rsidRPr="007C161E">
              <w:rPr>
                <w:i/>
                <w:iCs/>
                <w:sz w:val="20"/>
              </w:rPr>
              <w:t>76</w:t>
            </w:r>
          </w:p>
        </w:tc>
      </w:tr>
      <w:tr w:rsidR="00E47D00" w:rsidRPr="007C161E">
        <w:trPr>
          <w:cantSplit/>
          <w:jc w:val="center"/>
        </w:trPr>
        <w:tc>
          <w:tcPr>
            <w:tcW w:w="1814" w:type="dxa"/>
            <w:vMerge/>
            <w:shd w:val="clear" w:color="auto" w:fill="auto"/>
          </w:tcPr>
          <w:p w:rsidR="008343BE" w:rsidRPr="007C161E" w:rsidRDefault="008343BE" w:rsidP="00E47D00">
            <w:pPr>
              <w:spacing w:before="60" w:after="60"/>
              <w:rPr>
                <w:sz w:val="20"/>
              </w:rPr>
            </w:pPr>
          </w:p>
        </w:tc>
        <w:tc>
          <w:tcPr>
            <w:tcW w:w="1871" w:type="dxa"/>
            <w:shd w:val="clear" w:color="auto" w:fill="auto"/>
          </w:tcPr>
          <w:p w:rsidR="008343BE" w:rsidRPr="007C161E" w:rsidRDefault="00547BB2" w:rsidP="00E47D00">
            <w:pPr>
              <w:spacing w:before="60" w:after="60"/>
              <w:rPr>
                <w:sz w:val="20"/>
              </w:rPr>
            </w:pPr>
            <w:r w:rsidRPr="007C161E">
              <w:rPr>
                <w:sz w:val="20"/>
                <w:lang w:val="en-GB"/>
              </w:rPr>
              <w:t>Jurisdiction</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350</w:t>
            </w:r>
          </w:p>
        </w:tc>
        <w:tc>
          <w:tcPr>
            <w:tcW w:w="680" w:type="dxa"/>
            <w:shd w:val="clear" w:color="auto" w:fill="auto"/>
            <w:vAlign w:val="bottom"/>
          </w:tcPr>
          <w:p w:rsidR="008343BE" w:rsidRPr="007C161E" w:rsidRDefault="008343BE" w:rsidP="00E47D00">
            <w:pPr>
              <w:spacing w:before="60" w:after="60"/>
              <w:jc w:val="right"/>
              <w:rPr>
                <w:sz w:val="20"/>
              </w:rPr>
            </w:pPr>
            <w:r w:rsidRPr="007C161E">
              <w:rPr>
                <w:sz w:val="20"/>
              </w:rPr>
              <w:t>12</w:t>
            </w:r>
            <w:r w:rsidR="005530F7" w:rsidRPr="007C161E">
              <w:rPr>
                <w:sz w:val="20"/>
              </w:rPr>
              <w:t>.</w:t>
            </w:r>
            <w:r w:rsidRPr="007C161E">
              <w:rPr>
                <w:sz w:val="20"/>
              </w:rPr>
              <w:t>08</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350</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11</w:t>
            </w:r>
            <w:r w:rsidR="005530F7" w:rsidRPr="007C161E">
              <w:rPr>
                <w:i/>
                <w:iCs/>
                <w:sz w:val="20"/>
              </w:rPr>
              <w:t>.</w:t>
            </w:r>
            <w:r w:rsidRPr="007C161E">
              <w:rPr>
                <w:i/>
                <w:iCs/>
                <w:sz w:val="20"/>
              </w:rPr>
              <w:t>76</w:t>
            </w:r>
          </w:p>
        </w:tc>
      </w:tr>
      <w:tr w:rsidR="00E47D00" w:rsidRPr="007C161E">
        <w:trPr>
          <w:cantSplit/>
          <w:jc w:val="center"/>
        </w:trPr>
        <w:tc>
          <w:tcPr>
            <w:tcW w:w="1814" w:type="dxa"/>
            <w:gridSpan w:val="2"/>
            <w:shd w:val="clear" w:color="auto" w:fill="auto"/>
          </w:tcPr>
          <w:p w:rsidR="008343BE" w:rsidRPr="007C161E" w:rsidRDefault="00547BB2" w:rsidP="00E47D00">
            <w:pPr>
              <w:spacing w:before="60" w:after="60"/>
              <w:rPr>
                <w:sz w:val="20"/>
              </w:rPr>
            </w:pPr>
            <w:smartTag w:uri="urn:schemas-microsoft-com:office:smarttags" w:element="place">
              <w:smartTag w:uri="urn:schemas-microsoft-com:office:smarttags" w:element="country-region">
                <w:r w:rsidRPr="007C161E">
                  <w:rPr>
                    <w:sz w:val="20"/>
                    <w:lang w:val="en-GB"/>
                  </w:rPr>
                  <w:t>Belgium</w:t>
                </w:r>
              </w:smartTag>
            </w:smartTag>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78</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100</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E47D00" w:rsidRPr="007C161E">
              <w:rPr>
                <w:i/>
                <w:iCs/>
                <w:sz w:val="20"/>
              </w:rPr>
              <w:t xml:space="preserve"> </w:t>
            </w:r>
            <w:r w:rsidRPr="007C161E">
              <w:rPr>
                <w:i/>
                <w:iCs/>
                <w:sz w:val="20"/>
              </w:rPr>
              <w:t>897</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100</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2</w:t>
            </w:r>
            <w:r w:rsidR="00E47D00" w:rsidRPr="007C161E">
              <w:rPr>
                <w:i/>
                <w:iCs/>
                <w:sz w:val="20"/>
              </w:rPr>
              <w:t xml:space="preserve"> </w:t>
            </w:r>
            <w:r w:rsidRPr="007C161E">
              <w:rPr>
                <w:i/>
                <w:iCs/>
                <w:sz w:val="20"/>
              </w:rPr>
              <w:t>975</w:t>
            </w:r>
          </w:p>
        </w:tc>
        <w:tc>
          <w:tcPr>
            <w:tcW w:w="680" w:type="dxa"/>
            <w:shd w:val="clear" w:color="auto" w:fill="auto"/>
            <w:vAlign w:val="bottom"/>
          </w:tcPr>
          <w:p w:rsidR="008343BE" w:rsidRPr="007C161E" w:rsidRDefault="008343BE" w:rsidP="00E47D00">
            <w:pPr>
              <w:spacing w:before="60" w:after="60"/>
              <w:jc w:val="right"/>
              <w:rPr>
                <w:i/>
                <w:iCs/>
                <w:sz w:val="20"/>
              </w:rPr>
            </w:pPr>
            <w:r w:rsidRPr="007C161E">
              <w:rPr>
                <w:i/>
                <w:iCs/>
                <w:sz w:val="20"/>
              </w:rPr>
              <w:t>100</w:t>
            </w:r>
          </w:p>
        </w:tc>
      </w:tr>
    </w:tbl>
    <w:p w:rsidR="008343BE" w:rsidRPr="007C161E" w:rsidRDefault="00547BB2" w:rsidP="00FB62AC">
      <w:pPr>
        <w:spacing w:before="120" w:after="240"/>
        <w:ind w:left="600"/>
        <w:rPr>
          <w:sz w:val="20"/>
          <w:lang w:val="en-US"/>
        </w:rPr>
      </w:pPr>
      <w:r w:rsidRPr="007C161E">
        <w:rPr>
          <w:i/>
          <w:sz w:val="20"/>
          <w:lang w:val="en-GB"/>
        </w:rPr>
        <w:t>Source:</w:t>
      </w:r>
      <w:r w:rsidR="008343BE" w:rsidRPr="007C161E">
        <w:rPr>
          <w:sz w:val="20"/>
          <w:lang w:val="en-US"/>
        </w:rPr>
        <w:t xml:space="preserve"> </w:t>
      </w:r>
      <w:r w:rsidRPr="007C161E">
        <w:rPr>
          <w:sz w:val="20"/>
          <w:lang w:val="en-GB"/>
        </w:rPr>
        <w:t xml:space="preserve">Database of the </w:t>
      </w:r>
      <w:smartTag w:uri="urn:schemas-microsoft-com:office:smarttags" w:element="place">
        <w:smartTag w:uri="urn:schemas-microsoft-com:office:smarttags" w:element="PlaceType">
          <w:r w:rsidRPr="007C161E">
            <w:rPr>
              <w:sz w:val="20"/>
              <w:lang w:val="en-GB"/>
            </w:rPr>
            <w:t>College</w:t>
          </w:r>
        </w:smartTag>
        <w:r w:rsidRPr="007C161E">
          <w:rPr>
            <w:sz w:val="20"/>
            <w:lang w:val="en-GB"/>
          </w:rPr>
          <w:t xml:space="preserve"> of </w:t>
        </w:r>
        <w:smartTag w:uri="urn:schemas-microsoft-com:office:smarttags" w:element="PlaceName">
          <w:r w:rsidRPr="007C161E">
            <w:rPr>
              <w:sz w:val="20"/>
              <w:lang w:val="en-GB"/>
            </w:rPr>
            <w:t>Principal Public Prosecutors</w:t>
          </w:r>
        </w:smartTag>
      </w:smartTag>
      <w:r w:rsidRPr="007C161E">
        <w:rPr>
          <w:sz w:val="20"/>
          <w:lang w:val="en-GB"/>
        </w:rPr>
        <w:t xml:space="preserve"> – statistical analysts.</w:t>
      </w:r>
    </w:p>
    <w:p w:rsidR="000F0101" w:rsidRPr="007C161E" w:rsidRDefault="00547BB2" w:rsidP="00FB62AC">
      <w:pPr>
        <w:keepNext/>
        <w:spacing w:after="180"/>
        <w:ind w:left="600"/>
        <w:rPr>
          <w:sz w:val="20"/>
          <w:lang w:val="en-US"/>
        </w:rPr>
      </w:pPr>
      <w:r w:rsidRPr="007C161E">
        <w:rPr>
          <w:sz w:val="20"/>
          <w:lang w:val="en-GB"/>
        </w:rPr>
        <w:t>Table III.</w:t>
      </w:r>
      <w:r w:rsidR="008343BE" w:rsidRPr="007C161E">
        <w:rPr>
          <w:sz w:val="20"/>
          <w:lang w:val="en-US"/>
        </w:rPr>
        <w:t xml:space="preserve"> </w:t>
      </w:r>
      <w:r w:rsidR="009A115A" w:rsidRPr="007C161E">
        <w:rPr>
          <w:sz w:val="20"/>
          <w:lang w:val="en-US"/>
        </w:rPr>
        <w:t xml:space="preserve"> </w:t>
      </w:r>
      <w:r w:rsidRPr="007C161E">
        <w:rPr>
          <w:sz w:val="20"/>
          <w:lang w:val="en-GB"/>
        </w:rPr>
        <w:t xml:space="preserve">Progress, at </w:t>
      </w:r>
      <w:smartTag w:uri="urn:schemas-microsoft-com:office:smarttags" w:element="date">
        <w:smartTagPr>
          <w:attr w:name="Year" w:val="2008"/>
          <w:attr w:name="Day" w:val="10"/>
          <w:attr w:name="Month" w:val="1"/>
        </w:smartTagPr>
        <w:r w:rsidRPr="007C161E">
          <w:rPr>
            <w:sz w:val="20"/>
            <w:lang w:val="en-GB"/>
          </w:rPr>
          <w:t>10 January 2008</w:t>
        </w:r>
      </w:smartTag>
      <w:r w:rsidR="004E628D" w:rsidRPr="007C161E">
        <w:rPr>
          <w:sz w:val="20"/>
          <w:lang w:val="en-GB"/>
        </w:rPr>
        <w:t>, of “procuring of</w:t>
      </w:r>
      <w:r w:rsidRPr="007C161E">
        <w:rPr>
          <w:sz w:val="20"/>
          <w:lang w:val="en-GB"/>
        </w:rPr>
        <w:t xml:space="preserve"> minors” and “child pornography” cases before the public prosecutors between 2000 and 2007 (with columns for No. and percentage for each year)</w:t>
      </w:r>
    </w:p>
    <w:p w:rsidR="000F0101" w:rsidRPr="007C161E" w:rsidRDefault="00547BB2" w:rsidP="00FB62AC">
      <w:pPr>
        <w:spacing w:after="180"/>
        <w:ind w:left="600"/>
        <w:rPr>
          <w:sz w:val="20"/>
          <w:lang w:val="en-US"/>
        </w:rPr>
      </w:pPr>
      <w:r w:rsidRPr="007C161E">
        <w:rPr>
          <w:sz w:val="20"/>
          <w:lang w:val="en-GB"/>
        </w:rPr>
        <w:t>The data are broken down according to the year they were brought before the public prosecutor</w:t>
      </w:r>
    </w:p>
    <w:p w:rsidR="008343BE" w:rsidRPr="007C161E" w:rsidRDefault="00547BB2" w:rsidP="00FB62AC">
      <w:pPr>
        <w:spacing w:after="180"/>
        <w:ind w:left="600"/>
        <w:rPr>
          <w:sz w:val="20"/>
          <w:lang w:val="en-US"/>
        </w:rPr>
      </w:pPr>
      <w:r w:rsidRPr="007C161E">
        <w:rPr>
          <w:sz w:val="20"/>
          <w:lang w:val="en-GB"/>
        </w:rPr>
        <w:t>The various stages of progress in the table below are defined in the footnotes.</w:t>
      </w:r>
    </w:p>
    <w:tbl>
      <w:tblPr>
        <w:tblW w:w="949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00" w:firstRow="0" w:lastRow="0" w:firstColumn="0" w:lastColumn="0" w:noHBand="0" w:noVBand="0"/>
      </w:tblPr>
      <w:tblGrid>
        <w:gridCol w:w="1156"/>
        <w:gridCol w:w="496"/>
        <w:gridCol w:w="531"/>
        <w:gridCol w:w="496"/>
        <w:gridCol w:w="531"/>
        <w:gridCol w:w="496"/>
        <w:gridCol w:w="621"/>
        <w:gridCol w:w="496"/>
        <w:gridCol w:w="621"/>
        <w:gridCol w:w="496"/>
        <w:gridCol w:w="621"/>
        <w:gridCol w:w="496"/>
        <w:gridCol w:w="621"/>
        <w:gridCol w:w="496"/>
        <w:gridCol w:w="621"/>
        <w:gridCol w:w="496"/>
        <w:gridCol w:w="621"/>
      </w:tblGrid>
      <w:tr w:rsidR="00547BB2" w:rsidRPr="007C161E">
        <w:trPr>
          <w:jc w:val="center"/>
        </w:trPr>
        <w:tc>
          <w:tcPr>
            <w:tcW w:w="1418" w:type="dxa"/>
            <w:vMerge w:val="restart"/>
            <w:shd w:val="clear" w:color="auto" w:fill="auto"/>
          </w:tcPr>
          <w:p w:rsidR="00327AB5" w:rsidRPr="00A92906" w:rsidRDefault="00327AB5" w:rsidP="00432240">
            <w:pPr>
              <w:spacing w:before="40" w:after="40"/>
              <w:jc w:val="center"/>
              <w:rPr>
                <w:sz w:val="19"/>
                <w:szCs w:val="19"/>
                <w:lang w:val="en-US"/>
              </w:rPr>
            </w:pP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2000</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2001</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2002</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2003</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2004</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2005</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2006</w:t>
            </w:r>
          </w:p>
        </w:tc>
        <w:tc>
          <w:tcPr>
            <w:tcW w:w="510" w:type="dxa"/>
            <w:gridSpan w:val="2"/>
            <w:shd w:val="clear" w:color="auto" w:fill="auto"/>
          </w:tcPr>
          <w:p w:rsidR="00327AB5" w:rsidRPr="00A92906" w:rsidRDefault="00327AB5" w:rsidP="00432240">
            <w:pPr>
              <w:spacing w:before="40" w:after="40"/>
              <w:jc w:val="center"/>
              <w:rPr>
                <w:sz w:val="19"/>
                <w:szCs w:val="19"/>
              </w:rPr>
            </w:pPr>
            <w:r w:rsidRPr="00A92906">
              <w:rPr>
                <w:sz w:val="19"/>
                <w:szCs w:val="19"/>
              </w:rPr>
              <w:t>2007</w:t>
            </w:r>
          </w:p>
        </w:tc>
      </w:tr>
      <w:tr w:rsidR="00CA35F6" w:rsidRPr="007C161E">
        <w:trPr>
          <w:jc w:val="center"/>
        </w:trPr>
        <w:tc>
          <w:tcPr>
            <w:tcW w:w="1418" w:type="dxa"/>
            <w:vMerge/>
            <w:shd w:val="clear" w:color="auto" w:fill="auto"/>
          </w:tcPr>
          <w:p w:rsidR="00327AB5" w:rsidRPr="00A92906" w:rsidRDefault="00327AB5" w:rsidP="00432240">
            <w:pPr>
              <w:spacing w:before="40" w:after="40"/>
              <w:jc w:val="center"/>
              <w:rPr>
                <w:sz w:val="19"/>
                <w:szCs w:val="19"/>
              </w:rPr>
            </w:pP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A92906" w:rsidRDefault="00327AB5" w:rsidP="00432240">
            <w:pPr>
              <w:spacing w:before="40" w:after="40"/>
              <w:jc w:val="center"/>
              <w:rPr>
                <w:sz w:val="19"/>
                <w:szCs w:val="19"/>
              </w:rPr>
            </w:pPr>
            <w:r w:rsidRPr="00A92906">
              <w:rPr>
                <w:sz w:val="19"/>
                <w:szCs w:val="19"/>
              </w:rPr>
              <w:t>%</w:t>
            </w:r>
          </w:p>
        </w:tc>
        <w:tc>
          <w:tcPr>
            <w:tcW w:w="510" w:type="dxa"/>
            <w:shd w:val="clear" w:color="auto" w:fill="auto"/>
          </w:tcPr>
          <w:p w:rsidR="00327AB5" w:rsidRPr="00A92906" w:rsidRDefault="00547BB2" w:rsidP="00432240">
            <w:pPr>
              <w:spacing w:before="40" w:after="40"/>
              <w:jc w:val="center"/>
              <w:rPr>
                <w:sz w:val="19"/>
                <w:szCs w:val="19"/>
              </w:rPr>
            </w:pPr>
            <w:r w:rsidRPr="00A92906">
              <w:rPr>
                <w:rFonts w:eastAsia="MS Mincho"/>
                <w:sz w:val="19"/>
                <w:szCs w:val="19"/>
                <w:lang w:val="en-GB"/>
              </w:rPr>
              <w:t>No.</w:t>
            </w:r>
          </w:p>
        </w:tc>
        <w:tc>
          <w:tcPr>
            <w:tcW w:w="510" w:type="dxa"/>
            <w:shd w:val="clear" w:color="auto" w:fill="auto"/>
          </w:tcPr>
          <w:p w:rsidR="00327AB5" w:rsidRPr="007C161E" w:rsidRDefault="00327AB5" w:rsidP="00432240">
            <w:pPr>
              <w:spacing w:before="40" w:after="40"/>
              <w:jc w:val="center"/>
              <w:rPr>
                <w:sz w:val="20"/>
              </w:rPr>
            </w:pPr>
            <w:r w:rsidRPr="007C161E">
              <w:rPr>
                <w:sz w:val="20"/>
              </w:rPr>
              <w:t>%</w:t>
            </w:r>
          </w:p>
        </w:tc>
      </w:tr>
      <w:tr w:rsidR="00CA35F6" w:rsidRPr="00A92906">
        <w:trPr>
          <w:jc w:val="center"/>
        </w:trPr>
        <w:tc>
          <w:tcPr>
            <w:tcW w:w="1418" w:type="dxa"/>
            <w:shd w:val="clear" w:color="auto" w:fill="auto"/>
          </w:tcPr>
          <w:p w:rsidR="008343BE" w:rsidRPr="00A92906" w:rsidRDefault="00547BB2" w:rsidP="00432240">
            <w:pPr>
              <w:spacing w:before="40" w:after="40"/>
              <w:rPr>
                <w:spacing w:val="-2"/>
                <w:sz w:val="18"/>
                <w:szCs w:val="18"/>
              </w:rPr>
            </w:pPr>
            <w:r w:rsidRPr="00A92906">
              <w:rPr>
                <w:spacing w:val="-2"/>
                <w:sz w:val="18"/>
                <w:szCs w:val="18"/>
                <w:lang w:val="en-GB"/>
              </w:rPr>
              <w:t>(1) Information</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r w:rsidR="00F91D74" w:rsidRPr="00A92906">
              <w:rPr>
                <w:sz w:val="18"/>
                <w:szCs w:val="18"/>
              </w:rPr>
              <w:t>.</w:t>
            </w:r>
            <w:r w:rsidRPr="00A92906">
              <w:rPr>
                <w:sz w:val="18"/>
                <w:szCs w:val="18"/>
              </w:rPr>
              <w:t>26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r w:rsidR="00F91D74" w:rsidRPr="00A92906">
              <w:rPr>
                <w:sz w:val="18"/>
                <w:szCs w:val="18"/>
              </w:rPr>
              <w:t>.</w:t>
            </w:r>
            <w:r w:rsidRPr="00A92906">
              <w:rPr>
                <w:sz w:val="18"/>
                <w:szCs w:val="18"/>
              </w:rPr>
              <w:t>52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r w:rsidRPr="00A92906">
              <w:rPr>
                <w:sz w:val="18"/>
                <w:szCs w:val="18"/>
              </w:rPr>
              <w:noBreakHyphen/>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r w:rsidR="00F91D74" w:rsidRPr="00A92906">
              <w:rPr>
                <w:sz w:val="18"/>
                <w:szCs w:val="18"/>
              </w:rPr>
              <w:t>.</w:t>
            </w:r>
            <w:r w:rsidRPr="00A92906">
              <w:rPr>
                <w:sz w:val="18"/>
                <w:szCs w:val="18"/>
              </w:rPr>
              <w:t>08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r w:rsidR="00F91D74" w:rsidRPr="00A92906">
              <w:rPr>
                <w:sz w:val="18"/>
                <w:szCs w:val="18"/>
              </w:rPr>
              <w:t>.</w:t>
            </w:r>
            <w:r w:rsidRPr="00A92906">
              <w:rPr>
                <w:sz w:val="18"/>
                <w:szCs w:val="18"/>
              </w:rPr>
              <w:t>80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r w:rsidR="00F91D74" w:rsidRPr="00A92906">
              <w:rPr>
                <w:sz w:val="18"/>
                <w:szCs w:val="18"/>
              </w:rPr>
              <w:t>.</w:t>
            </w:r>
            <w:r w:rsidRPr="00A92906">
              <w:rPr>
                <w:sz w:val="18"/>
                <w:szCs w:val="18"/>
              </w:rPr>
              <w:t>62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91D74" w:rsidRPr="00A92906">
              <w:rPr>
                <w:sz w:val="18"/>
                <w:szCs w:val="18"/>
              </w:rPr>
              <w:t>.</w:t>
            </w:r>
            <w:r w:rsidRPr="00A92906">
              <w:rPr>
                <w:sz w:val="18"/>
                <w:szCs w:val="18"/>
              </w:rPr>
              <w:t>61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439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79</w:t>
            </w:r>
            <w:r w:rsidR="00F91D74" w:rsidRPr="00A92906">
              <w:rPr>
                <w:sz w:val="18"/>
                <w:szCs w:val="18"/>
              </w:rPr>
              <w:t>.</w:t>
            </w:r>
            <w:r w:rsidRPr="00A92906">
              <w:rPr>
                <w:sz w:val="18"/>
                <w:szCs w:val="18"/>
              </w:rPr>
              <w:t>10</w:t>
            </w:r>
          </w:p>
        </w:tc>
      </w:tr>
      <w:tr w:rsidR="00CA35F6" w:rsidRPr="00A92906">
        <w:trPr>
          <w:jc w:val="center"/>
        </w:trPr>
        <w:tc>
          <w:tcPr>
            <w:tcW w:w="1418" w:type="dxa"/>
            <w:shd w:val="clear" w:color="auto" w:fill="auto"/>
          </w:tcPr>
          <w:p w:rsidR="008343BE" w:rsidRPr="00A92906" w:rsidRDefault="00547BB2" w:rsidP="00432240">
            <w:pPr>
              <w:spacing w:before="40" w:after="40"/>
              <w:rPr>
                <w:sz w:val="18"/>
                <w:szCs w:val="18"/>
              </w:rPr>
            </w:pPr>
            <w:r w:rsidRPr="00A92906">
              <w:rPr>
                <w:sz w:val="18"/>
                <w:szCs w:val="18"/>
                <w:lang w:val="en-GB"/>
              </w:rPr>
              <w:t>(2) Terminated</w:t>
            </w:r>
            <w:r w:rsidR="00327AB5" w:rsidRPr="00A92906">
              <w:rPr>
                <w:rStyle w:val="FootnoteReference"/>
                <w:sz w:val="18"/>
                <w:szCs w:val="18"/>
              </w:rPr>
              <w:footnoteReference w:id="8"/>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r w:rsidR="00F91D74" w:rsidRPr="00A92906">
              <w:rPr>
                <w:sz w:val="18"/>
                <w:szCs w:val="18"/>
              </w:rPr>
              <w:t>.</w:t>
            </w:r>
            <w:r w:rsidRPr="00A92906">
              <w:rPr>
                <w:sz w:val="18"/>
                <w:szCs w:val="18"/>
              </w:rPr>
              <w:t>98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86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w:t>
            </w:r>
            <w:r w:rsidR="00F91D74" w:rsidRPr="00A92906">
              <w:rPr>
                <w:sz w:val="18"/>
                <w:szCs w:val="18"/>
              </w:rPr>
              <w:t>.</w:t>
            </w:r>
            <w:r w:rsidRPr="00A92906">
              <w:rPr>
                <w:sz w:val="18"/>
                <w:szCs w:val="18"/>
              </w:rPr>
              <w:t>52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231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25</w:t>
            </w:r>
            <w:r w:rsidR="00F91D74" w:rsidRPr="00A92906">
              <w:rPr>
                <w:sz w:val="18"/>
                <w:szCs w:val="18"/>
              </w:rPr>
              <w:t>.</w:t>
            </w:r>
            <w:r w:rsidRPr="00A92906">
              <w:rPr>
                <w:sz w:val="18"/>
                <w:szCs w:val="18"/>
              </w:rPr>
              <w:t>58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91D74" w:rsidRPr="00A92906">
              <w:rPr>
                <w:sz w:val="18"/>
                <w:szCs w:val="18"/>
              </w:rPr>
              <w:t>.</w:t>
            </w:r>
            <w:r w:rsidRPr="00A92906">
              <w:rPr>
                <w:sz w:val="18"/>
                <w:szCs w:val="18"/>
              </w:rPr>
              <w:t>18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91D74" w:rsidRPr="00A92906">
              <w:rPr>
                <w:sz w:val="18"/>
                <w:szCs w:val="18"/>
              </w:rPr>
              <w:t>.</w:t>
            </w:r>
            <w:r w:rsidRPr="00A92906">
              <w:rPr>
                <w:sz w:val="18"/>
                <w:szCs w:val="18"/>
              </w:rPr>
              <w:t>51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10</w:t>
            </w:r>
            <w:r w:rsidR="00F91D74" w:rsidRPr="00A92906">
              <w:rPr>
                <w:sz w:val="18"/>
                <w:szCs w:val="18"/>
              </w:rPr>
              <w:t>.</w:t>
            </w:r>
            <w:r w:rsidRPr="00A92906">
              <w:rPr>
                <w:sz w:val="18"/>
                <w:szCs w:val="18"/>
              </w:rPr>
              <w:t>63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14</w:t>
            </w:r>
            <w:r w:rsidR="00F91D74" w:rsidRPr="00A92906">
              <w:rPr>
                <w:sz w:val="18"/>
                <w:szCs w:val="18"/>
              </w:rPr>
              <w:t>.</w:t>
            </w:r>
            <w:r w:rsidRPr="00A92906">
              <w:rPr>
                <w:sz w:val="18"/>
                <w:szCs w:val="18"/>
              </w:rPr>
              <w:t>29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8</w:t>
            </w:r>
            <w:r w:rsidR="00F91D74" w:rsidRPr="00A92906">
              <w:rPr>
                <w:sz w:val="18"/>
                <w:szCs w:val="18"/>
              </w:rPr>
              <w:t>.</w:t>
            </w:r>
            <w:r w:rsidRPr="00A92906">
              <w:rPr>
                <w:sz w:val="18"/>
                <w:szCs w:val="18"/>
              </w:rPr>
              <w:t>31</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(3) Available</w:t>
            </w:r>
            <w:r w:rsidRPr="00A92906">
              <w:rPr>
                <w:rStyle w:val="FootnoteReference"/>
                <w:sz w:val="18"/>
                <w:szCs w:val="18"/>
                <w:lang w:val="en-GB"/>
              </w:rPr>
              <w:footnoteReference w:id="9"/>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r w:rsidR="00F91D74" w:rsidRPr="00A92906">
              <w:rPr>
                <w:sz w:val="18"/>
                <w:szCs w:val="18"/>
              </w:rPr>
              <w:t>.</w:t>
            </w:r>
            <w:r w:rsidRPr="00A92906">
              <w:rPr>
                <w:sz w:val="18"/>
                <w:szCs w:val="18"/>
              </w:rPr>
              <w:t>31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r w:rsidR="00F91D74" w:rsidRPr="00A92906">
              <w:rPr>
                <w:sz w:val="18"/>
                <w:szCs w:val="18"/>
              </w:rPr>
              <w:t>.</w:t>
            </w:r>
            <w:r w:rsidRPr="00A92906">
              <w:rPr>
                <w:sz w:val="18"/>
                <w:szCs w:val="18"/>
              </w:rPr>
              <w:t>54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w:t>
            </w:r>
            <w:r w:rsidR="00F91D74" w:rsidRPr="00A92906">
              <w:rPr>
                <w:sz w:val="18"/>
                <w:szCs w:val="18"/>
              </w:rPr>
              <w:t>.</w:t>
            </w:r>
            <w:r w:rsidRPr="00A92906">
              <w:rPr>
                <w:sz w:val="18"/>
                <w:szCs w:val="18"/>
              </w:rPr>
              <w:t>58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r w:rsidR="00F91D74" w:rsidRPr="00A92906">
              <w:rPr>
                <w:sz w:val="18"/>
                <w:szCs w:val="18"/>
              </w:rPr>
              <w:t>.</w:t>
            </w:r>
            <w:r w:rsidRPr="00A92906">
              <w:rPr>
                <w:sz w:val="18"/>
                <w:szCs w:val="18"/>
              </w:rPr>
              <w:t>87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13</w:t>
            </w:r>
            <w:r w:rsidR="00F91D74" w:rsidRPr="00A92906">
              <w:rPr>
                <w:sz w:val="18"/>
                <w:szCs w:val="18"/>
              </w:rPr>
              <w:t>.</w:t>
            </w:r>
            <w:r w:rsidRPr="00A92906">
              <w:rPr>
                <w:sz w:val="18"/>
                <w:szCs w:val="18"/>
              </w:rPr>
              <w:t>64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81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20</w:t>
            </w:r>
            <w:r w:rsidR="00F91D74" w:rsidRPr="00A92906">
              <w:rPr>
                <w:sz w:val="18"/>
                <w:szCs w:val="18"/>
              </w:rPr>
              <w:t>.</w:t>
            </w:r>
            <w:r w:rsidRPr="00A92906">
              <w:rPr>
                <w:sz w:val="18"/>
                <w:szCs w:val="18"/>
              </w:rPr>
              <w:t>45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91D74" w:rsidRPr="00A92906">
              <w:rPr>
                <w:sz w:val="18"/>
                <w:szCs w:val="18"/>
              </w:rPr>
              <w:t>.</w:t>
            </w:r>
            <w:r w:rsidRPr="00A92906">
              <w:rPr>
                <w:sz w:val="18"/>
                <w:szCs w:val="18"/>
              </w:rPr>
              <w:t>63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23</w:t>
            </w:r>
            <w:r w:rsidR="00F91D74" w:rsidRPr="00A92906">
              <w:rPr>
                <w:sz w:val="18"/>
                <w:szCs w:val="18"/>
              </w:rPr>
              <w:t>.</w:t>
            </w:r>
            <w:r w:rsidRPr="00A92906">
              <w:rPr>
                <w:sz w:val="18"/>
                <w:szCs w:val="18"/>
              </w:rPr>
              <w:t>99</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(4) Joinder</w:t>
            </w:r>
            <w:r w:rsidRPr="00A92906">
              <w:rPr>
                <w:rStyle w:val="FootnoteReference"/>
                <w:sz w:val="18"/>
                <w:szCs w:val="18"/>
                <w:lang w:val="en-GB"/>
              </w:rPr>
              <w:footnoteReference w:id="10"/>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r w:rsidR="00F91D74" w:rsidRPr="00A92906">
              <w:rPr>
                <w:sz w:val="18"/>
                <w:szCs w:val="18"/>
              </w:rPr>
              <w:t>.</w:t>
            </w:r>
            <w:r w:rsidRPr="00A92906">
              <w:rPr>
                <w:sz w:val="18"/>
                <w:szCs w:val="18"/>
              </w:rPr>
              <w:t>99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r w:rsidR="00F91D74" w:rsidRPr="00A92906">
              <w:rPr>
                <w:sz w:val="18"/>
                <w:szCs w:val="18"/>
              </w:rPr>
              <w:t>.</w:t>
            </w:r>
            <w:r w:rsidRPr="00A92906">
              <w:rPr>
                <w:sz w:val="18"/>
                <w:szCs w:val="18"/>
              </w:rPr>
              <w:t>32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w:t>
            </w:r>
            <w:r w:rsidR="00F91D74" w:rsidRPr="00A92906">
              <w:rPr>
                <w:sz w:val="18"/>
                <w:szCs w:val="18"/>
              </w:rPr>
              <w:t>.</w:t>
            </w:r>
            <w:r w:rsidRPr="00A92906">
              <w:rPr>
                <w:sz w:val="18"/>
                <w:szCs w:val="18"/>
              </w:rPr>
              <w:t>26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r w:rsidR="00F91D74" w:rsidRPr="00A92906">
              <w:rPr>
                <w:sz w:val="18"/>
                <w:szCs w:val="18"/>
              </w:rPr>
              <w:t>.</w:t>
            </w:r>
            <w:r w:rsidRPr="00A92906">
              <w:rPr>
                <w:sz w:val="18"/>
                <w:szCs w:val="18"/>
              </w:rPr>
              <w:t>91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w:t>
            </w:r>
            <w:r w:rsidR="00F91D74" w:rsidRPr="00A92906">
              <w:rPr>
                <w:sz w:val="18"/>
                <w:szCs w:val="18"/>
              </w:rPr>
              <w:t>.</w:t>
            </w:r>
            <w:r w:rsidRPr="00A92906">
              <w:rPr>
                <w:sz w:val="18"/>
                <w:szCs w:val="18"/>
              </w:rPr>
              <w:t>76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27</w:t>
            </w:r>
            <w:r w:rsidR="00F91D74" w:rsidRPr="00A92906">
              <w:rPr>
                <w:sz w:val="18"/>
                <w:szCs w:val="18"/>
              </w:rPr>
              <w:t>.</w:t>
            </w:r>
            <w:r w:rsidRPr="00A92906">
              <w:rPr>
                <w:sz w:val="18"/>
                <w:szCs w:val="18"/>
              </w:rPr>
              <w:t>15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13</w:t>
            </w:r>
            <w:r w:rsidR="00F91D74" w:rsidRPr="00A92906">
              <w:rPr>
                <w:sz w:val="18"/>
                <w:szCs w:val="18"/>
              </w:rPr>
              <w:t>.</w:t>
            </w:r>
            <w:r w:rsidRPr="00A92906">
              <w:rPr>
                <w:sz w:val="18"/>
                <w:szCs w:val="18"/>
              </w:rPr>
              <w:t>30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26</w:t>
            </w:r>
            <w:r w:rsidR="00F91D74" w:rsidRPr="00A92906">
              <w:rPr>
                <w:sz w:val="18"/>
                <w:szCs w:val="18"/>
              </w:rPr>
              <w:t>.</w:t>
            </w:r>
            <w:r w:rsidRPr="00A92906">
              <w:rPr>
                <w:sz w:val="18"/>
                <w:szCs w:val="18"/>
              </w:rPr>
              <w:t>32</w:t>
            </w:r>
          </w:p>
        </w:tc>
      </w:tr>
      <w:tr w:rsidR="00CA35F6" w:rsidRPr="00A92906">
        <w:trPr>
          <w:jc w:val="center"/>
        </w:trPr>
        <w:tc>
          <w:tcPr>
            <w:tcW w:w="1418" w:type="dxa"/>
            <w:shd w:val="clear" w:color="auto" w:fill="auto"/>
          </w:tcPr>
          <w:p w:rsidR="008343BE" w:rsidRPr="00A92906" w:rsidRDefault="00CA35F6" w:rsidP="00432240">
            <w:pPr>
              <w:spacing w:before="40" w:after="40"/>
              <w:rPr>
                <w:spacing w:val="-6"/>
                <w:sz w:val="18"/>
                <w:szCs w:val="18"/>
              </w:rPr>
            </w:pPr>
            <w:r w:rsidRPr="00A92906">
              <w:rPr>
                <w:spacing w:val="-6"/>
                <w:sz w:val="18"/>
                <w:szCs w:val="18"/>
                <w:lang w:val="en-GB"/>
              </w:rPr>
              <w:t>(5) Settlement</w:t>
            </w:r>
            <w:r w:rsidRPr="00A92906">
              <w:rPr>
                <w:rStyle w:val="FootnoteReference"/>
                <w:spacing w:val="-6"/>
                <w:sz w:val="18"/>
                <w:szCs w:val="18"/>
                <w:lang w:val="en-GB"/>
              </w:rPr>
              <w:footnoteReference w:id="11"/>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47</w:t>
            </w:r>
            <w:r w:rsidR="00F91D74" w:rsidRPr="00A92906">
              <w:rPr>
                <w:sz w:val="18"/>
                <w:szCs w:val="18"/>
              </w:rPr>
              <w:t>.</w:t>
            </w:r>
            <w:r w:rsidRPr="00A92906">
              <w:rPr>
                <w:sz w:val="18"/>
                <w:szCs w:val="18"/>
              </w:rPr>
              <w:t>06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r w:rsidR="00F91D74" w:rsidRPr="00A92906">
              <w:rPr>
                <w:sz w:val="18"/>
                <w:szCs w:val="18"/>
              </w:rPr>
              <w:t>.</w:t>
            </w:r>
            <w:r w:rsidRPr="00A92906">
              <w:rPr>
                <w:sz w:val="18"/>
                <w:szCs w:val="18"/>
              </w:rPr>
              <w:t>76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r w:rsidR="00F91D74" w:rsidRPr="00A92906">
              <w:rPr>
                <w:sz w:val="18"/>
                <w:szCs w:val="18"/>
              </w:rPr>
              <w:t>.</w:t>
            </w:r>
            <w:r w:rsidRPr="00A92906">
              <w:rPr>
                <w:sz w:val="18"/>
                <w:szCs w:val="18"/>
              </w:rPr>
              <w:t>76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23</w:t>
            </w:r>
            <w:r w:rsidR="00F91D74" w:rsidRPr="00A92906">
              <w:rPr>
                <w:sz w:val="18"/>
                <w:szCs w:val="18"/>
              </w:rPr>
              <w:t>.</w:t>
            </w:r>
            <w:r w:rsidRPr="00A92906">
              <w:rPr>
                <w:sz w:val="18"/>
                <w:szCs w:val="18"/>
              </w:rPr>
              <w:t>53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w:t>
            </w:r>
            <w:r w:rsidR="00F91D74" w:rsidRPr="00A92906">
              <w:rPr>
                <w:sz w:val="18"/>
                <w:szCs w:val="18"/>
              </w:rPr>
              <w:t>.</w:t>
            </w:r>
            <w:r w:rsidRPr="00A92906">
              <w:rPr>
                <w:sz w:val="18"/>
                <w:szCs w:val="18"/>
              </w:rPr>
              <w:t>88</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(6) Mediation</w:t>
            </w:r>
            <w:r w:rsidRPr="00A92906">
              <w:rPr>
                <w:rStyle w:val="FootnoteReference"/>
                <w:sz w:val="18"/>
                <w:szCs w:val="18"/>
                <w:lang w:val="en-GB"/>
              </w:rPr>
              <w:footnoteReference w:id="12"/>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14</w:t>
            </w:r>
            <w:r w:rsidR="00F91D74" w:rsidRPr="00A92906">
              <w:rPr>
                <w:sz w:val="18"/>
                <w:szCs w:val="18"/>
              </w:rPr>
              <w:t>.</w:t>
            </w:r>
            <w:r w:rsidRPr="00A92906">
              <w:rPr>
                <w:sz w:val="18"/>
                <w:szCs w:val="18"/>
              </w:rPr>
              <w:t>29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28</w:t>
            </w:r>
            <w:r w:rsidR="00F91D74" w:rsidRPr="00A92906">
              <w:rPr>
                <w:sz w:val="18"/>
                <w:szCs w:val="18"/>
              </w:rPr>
              <w:t>.</w:t>
            </w:r>
            <w:r w:rsidRPr="00A92906">
              <w:rPr>
                <w:sz w:val="18"/>
                <w:szCs w:val="18"/>
              </w:rPr>
              <w:t>57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10</w:t>
            </w:r>
            <w:r w:rsidR="00F91D74" w:rsidRPr="00A92906">
              <w:rPr>
                <w:sz w:val="18"/>
                <w:szCs w:val="18"/>
              </w:rPr>
              <w:t>.</w:t>
            </w:r>
            <w:r w:rsidRPr="00A92906">
              <w:rPr>
                <w:sz w:val="18"/>
                <w:szCs w:val="18"/>
              </w:rPr>
              <w:t>71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17</w:t>
            </w:r>
            <w:r w:rsidR="00F91D74" w:rsidRPr="00A92906">
              <w:rPr>
                <w:sz w:val="18"/>
                <w:szCs w:val="18"/>
              </w:rPr>
              <w:t>.</w:t>
            </w:r>
            <w:r w:rsidRPr="00A92906">
              <w:rPr>
                <w:sz w:val="18"/>
                <w:szCs w:val="18"/>
              </w:rPr>
              <w:t>86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21</w:t>
            </w:r>
            <w:r w:rsidR="00F91D74" w:rsidRPr="00A92906">
              <w:rPr>
                <w:sz w:val="18"/>
                <w:szCs w:val="18"/>
              </w:rPr>
              <w:t>.</w:t>
            </w:r>
            <w:r w:rsidRPr="00A92906">
              <w:rPr>
                <w:sz w:val="18"/>
                <w:szCs w:val="18"/>
              </w:rPr>
              <w:t>43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w:t>
            </w:r>
            <w:r w:rsidR="00F91D74" w:rsidRPr="00A92906">
              <w:rPr>
                <w:sz w:val="18"/>
                <w:szCs w:val="18"/>
              </w:rPr>
              <w:t>.</w:t>
            </w:r>
            <w:r w:rsidRPr="00A92906">
              <w:rPr>
                <w:sz w:val="18"/>
                <w:szCs w:val="18"/>
              </w:rPr>
              <w:t>14</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(7) Investigation</w:t>
            </w:r>
            <w:r w:rsidR="008343BE" w:rsidRPr="00A92906">
              <w:rPr>
                <w:sz w:val="18"/>
                <w:szCs w:val="18"/>
                <w:lang w:val="nl-BE"/>
              </w:rPr>
              <w:t xml:space="preserve"> </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r w:rsidR="00F91D74" w:rsidRPr="00A92906">
              <w:rPr>
                <w:sz w:val="18"/>
                <w:szCs w:val="18"/>
              </w:rPr>
              <w:t>.</w:t>
            </w:r>
            <w:r w:rsidRPr="00A92906">
              <w:rPr>
                <w:sz w:val="18"/>
                <w:szCs w:val="18"/>
              </w:rPr>
              <w:t>94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r w:rsidR="00F91D74" w:rsidRPr="00A92906">
              <w:rPr>
                <w:sz w:val="18"/>
                <w:szCs w:val="18"/>
              </w:rPr>
              <w:t>.</w:t>
            </w:r>
            <w:r w:rsidRPr="00A92906">
              <w:rPr>
                <w:sz w:val="18"/>
                <w:szCs w:val="18"/>
              </w:rPr>
              <w:t>23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8</w:t>
            </w:r>
            <w:r w:rsidR="00F91D74" w:rsidRPr="00A92906">
              <w:rPr>
                <w:sz w:val="18"/>
                <w:szCs w:val="18"/>
              </w:rPr>
              <w:t>.</w:t>
            </w:r>
            <w:r w:rsidRPr="00A92906">
              <w:rPr>
                <w:sz w:val="18"/>
                <w:szCs w:val="18"/>
              </w:rPr>
              <w:t>64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r w:rsidR="00F91D74" w:rsidRPr="00A92906">
              <w:rPr>
                <w:sz w:val="18"/>
                <w:szCs w:val="18"/>
              </w:rPr>
              <w:t>.</w:t>
            </w:r>
            <w:r w:rsidRPr="00A92906">
              <w:rPr>
                <w:sz w:val="18"/>
                <w:szCs w:val="18"/>
              </w:rPr>
              <w:t>47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r w:rsidR="00F91D74" w:rsidRPr="00A92906">
              <w:rPr>
                <w:sz w:val="18"/>
                <w:szCs w:val="18"/>
              </w:rPr>
              <w:t>.</w:t>
            </w:r>
            <w:r w:rsidRPr="00A92906">
              <w:rPr>
                <w:sz w:val="18"/>
                <w:szCs w:val="18"/>
              </w:rPr>
              <w:t>70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30</w:t>
            </w:r>
            <w:r w:rsidR="00F91D74" w:rsidRPr="00A92906">
              <w:rPr>
                <w:sz w:val="18"/>
                <w:szCs w:val="18"/>
              </w:rPr>
              <w:t>.</w:t>
            </w:r>
            <w:r w:rsidRPr="00A92906">
              <w:rPr>
                <w:sz w:val="18"/>
                <w:szCs w:val="18"/>
              </w:rPr>
              <w:t>86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48</w:t>
            </w:r>
            <w:r w:rsidR="00F91D74" w:rsidRPr="00A92906">
              <w:rPr>
                <w:sz w:val="18"/>
                <w:szCs w:val="18"/>
              </w:rPr>
              <w:t>.</w:t>
            </w:r>
            <w:r w:rsidRPr="00A92906">
              <w:rPr>
                <w:sz w:val="18"/>
                <w:szCs w:val="18"/>
              </w:rPr>
              <w:t>15</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(8) Council chamber</w:t>
            </w:r>
            <w:r w:rsidR="00327AB5" w:rsidRPr="00A92906">
              <w:rPr>
                <w:rStyle w:val="FootnoteReference"/>
                <w:sz w:val="18"/>
                <w:szCs w:val="18"/>
              </w:rPr>
              <w:footnoteReference w:id="13"/>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w:t>
            </w:r>
            <w:r w:rsidR="00F91D74" w:rsidRPr="00A92906">
              <w:rPr>
                <w:sz w:val="18"/>
                <w:szCs w:val="18"/>
              </w:rPr>
              <w:t>.</w:t>
            </w:r>
            <w:r w:rsidRPr="00A92906">
              <w:rPr>
                <w:sz w:val="18"/>
                <w:szCs w:val="18"/>
              </w:rPr>
              <w:t>81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r w:rsidR="00F91D74" w:rsidRPr="00A92906">
              <w:rPr>
                <w:sz w:val="18"/>
                <w:szCs w:val="18"/>
              </w:rPr>
              <w:t>.</w:t>
            </w:r>
            <w:r w:rsidRPr="00A92906">
              <w:rPr>
                <w:sz w:val="18"/>
                <w:szCs w:val="18"/>
              </w:rPr>
              <w:t>49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45</w:t>
            </w:r>
            <w:r w:rsidR="00F91D74" w:rsidRPr="00A92906">
              <w:rPr>
                <w:sz w:val="18"/>
                <w:szCs w:val="18"/>
              </w:rPr>
              <w:t>.</w:t>
            </w:r>
            <w:r w:rsidRPr="00A92906">
              <w:rPr>
                <w:sz w:val="18"/>
                <w:szCs w:val="18"/>
              </w:rPr>
              <w:t>35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r w:rsidR="00F91D74" w:rsidRPr="00A92906">
              <w:rPr>
                <w:sz w:val="18"/>
                <w:szCs w:val="18"/>
              </w:rPr>
              <w:t>.</w:t>
            </w:r>
            <w:r w:rsidRPr="00A92906">
              <w:rPr>
                <w:sz w:val="18"/>
                <w:szCs w:val="18"/>
              </w:rPr>
              <w:t>40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w:t>
            </w:r>
            <w:r w:rsidR="00F91D74" w:rsidRPr="00A92906">
              <w:rPr>
                <w:sz w:val="18"/>
                <w:szCs w:val="18"/>
              </w:rPr>
              <w:t>.</w:t>
            </w:r>
            <w:r w:rsidRPr="00A92906">
              <w:rPr>
                <w:sz w:val="18"/>
                <w:szCs w:val="18"/>
              </w:rPr>
              <w:t>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w:t>
            </w:r>
            <w:r w:rsidR="00F91D74" w:rsidRPr="00A92906">
              <w:rPr>
                <w:sz w:val="18"/>
                <w:szCs w:val="18"/>
              </w:rPr>
              <w:t>.</w:t>
            </w:r>
            <w:r w:rsidRPr="00A92906">
              <w:rPr>
                <w:sz w:val="18"/>
                <w:szCs w:val="18"/>
              </w:rPr>
              <w:t>30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21</w:t>
            </w:r>
            <w:r w:rsidR="00F91D74" w:rsidRPr="00A92906">
              <w:rPr>
                <w:sz w:val="18"/>
                <w:szCs w:val="18"/>
              </w:rPr>
              <w:t>.</w:t>
            </w:r>
            <w:r w:rsidRPr="00A92906">
              <w:rPr>
                <w:sz w:val="18"/>
                <w:szCs w:val="18"/>
              </w:rPr>
              <w:t>51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w:t>
            </w:r>
            <w:r w:rsidR="00F91D74" w:rsidRPr="00A92906">
              <w:rPr>
                <w:sz w:val="18"/>
                <w:szCs w:val="18"/>
              </w:rPr>
              <w:t>.</w:t>
            </w:r>
            <w:r w:rsidRPr="00A92906">
              <w:rPr>
                <w:sz w:val="18"/>
                <w:szCs w:val="18"/>
              </w:rPr>
              <w:t>74</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(9) Summons and follow-up</w:t>
            </w:r>
            <w:r w:rsidRPr="00A92906">
              <w:rPr>
                <w:rStyle w:val="FootnoteReference"/>
                <w:sz w:val="18"/>
                <w:szCs w:val="18"/>
                <w:lang w:val="en-GB"/>
              </w:rPr>
              <w:footnoteReference w:id="14"/>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w:t>
            </w:r>
            <w:r w:rsidR="00F91D74" w:rsidRPr="00A92906">
              <w:rPr>
                <w:sz w:val="18"/>
                <w:szCs w:val="18"/>
              </w:rPr>
              <w:t>.</w:t>
            </w:r>
            <w:r w:rsidRPr="00A92906">
              <w:rPr>
                <w:sz w:val="18"/>
                <w:szCs w:val="18"/>
              </w:rPr>
              <w:t>90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r w:rsidR="00F91D74" w:rsidRPr="00A92906">
              <w:rPr>
                <w:sz w:val="18"/>
                <w:szCs w:val="18"/>
              </w:rPr>
              <w:t>.</w:t>
            </w:r>
            <w:r w:rsidRPr="00A92906">
              <w:rPr>
                <w:sz w:val="18"/>
                <w:szCs w:val="18"/>
              </w:rPr>
              <w:t>76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144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31</w:t>
            </w:r>
            <w:r w:rsidR="00F91D74" w:rsidRPr="00A92906">
              <w:rPr>
                <w:sz w:val="18"/>
                <w:szCs w:val="18"/>
              </w:rPr>
              <w:t>.</w:t>
            </w:r>
            <w:r w:rsidRPr="00A92906">
              <w:rPr>
                <w:sz w:val="18"/>
                <w:szCs w:val="18"/>
              </w:rPr>
              <w:t>17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56</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91D74" w:rsidRPr="00A92906">
              <w:rPr>
                <w:sz w:val="18"/>
                <w:szCs w:val="18"/>
              </w:rPr>
              <w:t>.</w:t>
            </w:r>
            <w:r w:rsidRPr="00A92906">
              <w:rPr>
                <w:sz w:val="18"/>
                <w:szCs w:val="18"/>
              </w:rPr>
              <w:t>12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10</w:t>
            </w:r>
            <w:r w:rsidR="00F91D74" w:rsidRPr="00A92906">
              <w:rPr>
                <w:sz w:val="18"/>
                <w:szCs w:val="18"/>
              </w:rPr>
              <w:t>.</w:t>
            </w:r>
            <w:r w:rsidRPr="00A92906">
              <w:rPr>
                <w:sz w:val="18"/>
                <w:szCs w:val="18"/>
              </w:rPr>
              <w:t>39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60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91D74" w:rsidRPr="00A92906">
              <w:rPr>
                <w:sz w:val="18"/>
                <w:szCs w:val="18"/>
              </w:rPr>
              <w:t>.</w:t>
            </w:r>
            <w:r w:rsidRPr="00A92906">
              <w:rPr>
                <w:sz w:val="18"/>
                <w:szCs w:val="18"/>
              </w:rPr>
              <w:t>99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103</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22</w:t>
            </w:r>
            <w:r w:rsidR="00F91D74" w:rsidRPr="00A92906">
              <w:rPr>
                <w:sz w:val="18"/>
                <w:szCs w:val="18"/>
              </w:rPr>
              <w:t>.</w:t>
            </w:r>
            <w:r w:rsidRPr="00A92906">
              <w:rPr>
                <w:sz w:val="18"/>
                <w:szCs w:val="18"/>
              </w:rPr>
              <w:t>29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11</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w:t>
            </w:r>
            <w:r w:rsidR="00F91D74" w:rsidRPr="00A92906">
              <w:rPr>
                <w:sz w:val="18"/>
                <w:szCs w:val="18"/>
              </w:rPr>
              <w:t>.</w:t>
            </w:r>
            <w:r w:rsidRPr="00A92906">
              <w:rPr>
                <w:sz w:val="18"/>
                <w:szCs w:val="18"/>
              </w:rPr>
              <w:t>38</w:t>
            </w:r>
          </w:p>
        </w:tc>
      </w:tr>
      <w:tr w:rsidR="00CA35F6" w:rsidRPr="00A92906">
        <w:trPr>
          <w:jc w:val="center"/>
        </w:trPr>
        <w:tc>
          <w:tcPr>
            <w:tcW w:w="1418" w:type="dxa"/>
            <w:shd w:val="clear" w:color="auto" w:fill="auto"/>
          </w:tcPr>
          <w:p w:rsidR="008343BE" w:rsidRPr="00A92906" w:rsidRDefault="00CA35F6" w:rsidP="00432240">
            <w:pPr>
              <w:spacing w:before="40" w:after="40"/>
              <w:rPr>
                <w:sz w:val="18"/>
                <w:szCs w:val="18"/>
              </w:rPr>
            </w:pPr>
            <w:r w:rsidRPr="00A92906">
              <w:rPr>
                <w:sz w:val="18"/>
                <w:szCs w:val="18"/>
                <w:lang w:val="en-GB"/>
              </w:rPr>
              <w:t>Total</w:t>
            </w:r>
            <w:r w:rsidR="008343BE" w:rsidRPr="00A92906">
              <w:rPr>
                <w:sz w:val="18"/>
                <w:szCs w:val="18"/>
              </w:rPr>
              <w:t xml:space="preserve"> </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138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r w:rsidR="00FB76F5" w:rsidRPr="00A92906">
              <w:rPr>
                <w:sz w:val="18"/>
                <w:szCs w:val="18"/>
              </w:rPr>
              <w:t>.</w:t>
            </w:r>
            <w:r w:rsidRPr="00A92906">
              <w:rPr>
                <w:sz w:val="18"/>
                <w:szCs w:val="18"/>
              </w:rPr>
              <w:t>64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147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w:t>
            </w:r>
            <w:r w:rsidR="00FB76F5" w:rsidRPr="00A92906">
              <w:rPr>
                <w:sz w:val="18"/>
                <w:szCs w:val="18"/>
              </w:rPr>
              <w:t>.</w:t>
            </w:r>
            <w:r w:rsidRPr="00A92906">
              <w:rPr>
                <w:sz w:val="18"/>
                <w:szCs w:val="18"/>
              </w:rPr>
              <w:t>94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529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17</w:t>
            </w:r>
            <w:r w:rsidR="00FB76F5" w:rsidRPr="00A92906">
              <w:rPr>
                <w:sz w:val="18"/>
                <w:szCs w:val="18"/>
              </w:rPr>
              <w:t>.</w:t>
            </w:r>
            <w:r w:rsidRPr="00A92906">
              <w:rPr>
                <w:sz w:val="18"/>
                <w:szCs w:val="18"/>
              </w:rPr>
              <w:t>78</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290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w:t>
            </w:r>
            <w:r w:rsidR="00FB76F5" w:rsidRPr="00A92906">
              <w:rPr>
                <w:sz w:val="18"/>
                <w:szCs w:val="18"/>
              </w:rPr>
              <w:t>.</w:t>
            </w:r>
            <w:r w:rsidRPr="00A92906">
              <w:rPr>
                <w:sz w:val="18"/>
                <w:szCs w:val="18"/>
              </w:rPr>
              <w:t>75</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269</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9</w:t>
            </w:r>
            <w:r w:rsidR="00FB76F5" w:rsidRPr="00A92906">
              <w:rPr>
                <w:sz w:val="18"/>
                <w:szCs w:val="18"/>
              </w:rPr>
              <w:t>.</w:t>
            </w:r>
            <w:r w:rsidRPr="00A92906">
              <w:rPr>
                <w:sz w:val="18"/>
                <w:szCs w:val="18"/>
              </w:rPr>
              <w:t>04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370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12</w:t>
            </w:r>
            <w:r w:rsidR="00FB76F5" w:rsidRPr="00A92906">
              <w:rPr>
                <w:sz w:val="18"/>
                <w:szCs w:val="18"/>
              </w:rPr>
              <w:t>.</w:t>
            </w:r>
            <w:r w:rsidRPr="00A92906">
              <w:rPr>
                <w:sz w:val="18"/>
                <w:szCs w:val="18"/>
              </w:rPr>
              <w:t>44</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472</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15</w:t>
            </w:r>
            <w:r w:rsidR="00FB76F5" w:rsidRPr="00A92906">
              <w:rPr>
                <w:sz w:val="18"/>
                <w:szCs w:val="18"/>
              </w:rPr>
              <w:t>.</w:t>
            </w:r>
            <w:r w:rsidRPr="00A92906">
              <w:rPr>
                <w:sz w:val="18"/>
                <w:szCs w:val="18"/>
              </w:rPr>
              <w:t>87</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760</w:t>
            </w:r>
          </w:p>
        </w:tc>
        <w:tc>
          <w:tcPr>
            <w:tcW w:w="510" w:type="dxa"/>
            <w:shd w:val="clear" w:color="auto" w:fill="auto"/>
            <w:vAlign w:val="bottom"/>
          </w:tcPr>
          <w:p w:rsidR="008343BE" w:rsidRPr="00A92906" w:rsidRDefault="008343BE" w:rsidP="00432240">
            <w:pPr>
              <w:spacing w:before="40" w:after="40"/>
              <w:jc w:val="right"/>
              <w:rPr>
                <w:sz w:val="18"/>
                <w:szCs w:val="18"/>
              </w:rPr>
            </w:pPr>
            <w:r w:rsidRPr="00A92906">
              <w:rPr>
                <w:sz w:val="18"/>
                <w:szCs w:val="18"/>
              </w:rPr>
              <w:t>25</w:t>
            </w:r>
            <w:r w:rsidR="00FB76F5" w:rsidRPr="00A92906">
              <w:rPr>
                <w:sz w:val="18"/>
                <w:szCs w:val="18"/>
              </w:rPr>
              <w:t>.</w:t>
            </w:r>
            <w:r w:rsidRPr="00A92906">
              <w:rPr>
                <w:sz w:val="18"/>
                <w:szCs w:val="18"/>
              </w:rPr>
              <w:t>55</w:t>
            </w:r>
          </w:p>
        </w:tc>
      </w:tr>
    </w:tbl>
    <w:p w:rsidR="008343BE" w:rsidRPr="007C161E" w:rsidRDefault="00A302D7" w:rsidP="00FB62AC">
      <w:pPr>
        <w:spacing w:before="40" w:after="240"/>
        <w:ind w:left="600"/>
        <w:rPr>
          <w:sz w:val="20"/>
          <w:lang w:val="en-US"/>
        </w:rPr>
      </w:pPr>
      <w:r w:rsidRPr="007C161E">
        <w:rPr>
          <w:i/>
          <w:sz w:val="20"/>
          <w:lang w:val="en-GB"/>
        </w:rPr>
        <w:t>Source:</w:t>
      </w:r>
      <w:r w:rsidR="008343BE" w:rsidRPr="007C161E">
        <w:rPr>
          <w:sz w:val="20"/>
          <w:lang w:val="en-US"/>
        </w:rPr>
        <w:t xml:space="preserve"> </w:t>
      </w:r>
      <w:r w:rsidRPr="007C161E">
        <w:rPr>
          <w:sz w:val="20"/>
          <w:lang w:val="en-GB"/>
        </w:rPr>
        <w:t xml:space="preserve">Database of the </w:t>
      </w:r>
      <w:smartTag w:uri="urn:schemas-microsoft-com:office:smarttags" w:element="place">
        <w:smartTag w:uri="urn:schemas-microsoft-com:office:smarttags" w:element="PlaceType">
          <w:r w:rsidRPr="007C161E">
            <w:rPr>
              <w:sz w:val="20"/>
              <w:lang w:val="en-GB"/>
            </w:rPr>
            <w:t>College</w:t>
          </w:r>
        </w:smartTag>
        <w:r w:rsidRPr="007C161E">
          <w:rPr>
            <w:sz w:val="20"/>
            <w:lang w:val="en-GB"/>
          </w:rPr>
          <w:t xml:space="preserve"> of </w:t>
        </w:r>
        <w:smartTag w:uri="urn:schemas-microsoft-com:office:smarttags" w:element="PlaceName">
          <w:r w:rsidRPr="007C161E">
            <w:rPr>
              <w:sz w:val="20"/>
              <w:lang w:val="en-GB"/>
            </w:rPr>
            <w:t>Principal Public Prosecutors</w:t>
          </w:r>
        </w:smartTag>
      </w:smartTag>
      <w:r w:rsidRPr="007C161E">
        <w:rPr>
          <w:sz w:val="20"/>
          <w:lang w:val="en-GB"/>
        </w:rPr>
        <w:t xml:space="preserve"> – statistical analysts.</w:t>
      </w:r>
    </w:p>
    <w:p w:rsidR="008343BE" w:rsidRPr="007C161E" w:rsidRDefault="00A92906" w:rsidP="00FB62AC">
      <w:pPr>
        <w:spacing w:before="240" w:after="240"/>
        <w:ind w:left="600"/>
        <w:rPr>
          <w:sz w:val="20"/>
          <w:lang w:val="en-US"/>
        </w:rPr>
      </w:pPr>
      <w:r>
        <w:rPr>
          <w:sz w:val="20"/>
          <w:lang w:val="en-GB"/>
        </w:rPr>
        <w:br w:type="page"/>
      </w:r>
      <w:r w:rsidR="00A302D7" w:rsidRPr="007C161E">
        <w:rPr>
          <w:sz w:val="20"/>
          <w:lang w:val="en-GB"/>
        </w:rPr>
        <w:t>Table IV.</w:t>
      </w:r>
      <w:r w:rsidR="008343BE" w:rsidRPr="007C161E">
        <w:rPr>
          <w:sz w:val="20"/>
          <w:lang w:val="en-US"/>
        </w:rPr>
        <w:t xml:space="preserve"> </w:t>
      </w:r>
      <w:r w:rsidR="00432240" w:rsidRPr="007C161E">
        <w:rPr>
          <w:sz w:val="20"/>
          <w:lang w:val="en-US"/>
        </w:rPr>
        <w:t xml:space="preserve"> </w:t>
      </w:r>
      <w:r w:rsidR="00A302D7" w:rsidRPr="007C161E">
        <w:rPr>
          <w:sz w:val="20"/>
          <w:lang w:val="en-GB"/>
        </w:rPr>
        <w:t>Grounds for terminating proceedings in cases brought before the public prosecution service over the years 2001-2007 (with columns for No. and percentage for each year)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9"/>
        <w:gridCol w:w="3905"/>
        <w:gridCol w:w="655"/>
        <w:gridCol w:w="679"/>
        <w:gridCol w:w="668"/>
        <w:gridCol w:w="679"/>
        <w:gridCol w:w="614"/>
        <w:gridCol w:w="668"/>
      </w:tblGrid>
      <w:tr w:rsidR="00384CE9" w:rsidRPr="007C161E">
        <w:trPr>
          <w:tblHeader/>
          <w:jc w:val="center"/>
        </w:trPr>
        <w:tc>
          <w:tcPr>
            <w:tcW w:w="5534" w:type="dxa"/>
            <w:gridSpan w:val="2"/>
            <w:vMerge w:val="restart"/>
            <w:shd w:val="clear" w:color="auto" w:fill="auto"/>
            <w:vAlign w:val="center"/>
          </w:tcPr>
          <w:p w:rsidR="00384CE9" w:rsidRPr="007C161E" w:rsidRDefault="00384CE9" w:rsidP="008A4371">
            <w:pPr>
              <w:spacing w:before="60" w:after="60"/>
              <w:jc w:val="center"/>
              <w:rPr>
                <w:sz w:val="20"/>
                <w:lang w:val="en-US"/>
              </w:rPr>
            </w:pPr>
          </w:p>
        </w:tc>
        <w:tc>
          <w:tcPr>
            <w:tcW w:w="1334" w:type="dxa"/>
            <w:gridSpan w:val="2"/>
            <w:shd w:val="clear" w:color="auto" w:fill="auto"/>
            <w:vAlign w:val="center"/>
          </w:tcPr>
          <w:p w:rsidR="00384CE9" w:rsidRPr="007C161E" w:rsidRDefault="004E628D" w:rsidP="008A4371">
            <w:pPr>
              <w:spacing w:before="60" w:after="60"/>
              <w:jc w:val="center"/>
              <w:rPr>
                <w:sz w:val="20"/>
              </w:rPr>
            </w:pPr>
            <w:r w:rsidRPr="007C161E">
              <w:rPr>
                <w:sz w:val="20"/>
                <w:lang w:val="en-GB"/>
              </w:rPr>
              <w:t>Procuring of</w:t>
            </w:r>
            <w:r w:rsidR="00A302D7" w:rsidRPr="007C161E">
              <w:rPr>
                <w:sz w:val="20"/>
                <w:lang w:val="en-GB"/>
              </w:rPr>
              <w:t xml:space="preserve"> minors</w:t>
            </w:r>
          </w:p>
        </w:tc>
        <w:tc>
          <w:tcPr>
            <w:tcW w:w="1347" w:type="dxa"/>
            <w:gridSpan w:val="2"/>
            <w:shd w:val="clear" w:color="auto" w:fill="auto"/>
            <w:vAlign w:val="center"/>
          </w:tcPr>
          <w:p w:rsidR="00384CE9" w:rsidRPr="007C161E" w:rsidRDefault="00A302D7" w:rsidP="008A4371">
            <w:pPr>
              <w:spacing w:before="60" w:after="60"/>
              <w:jc w:val="center"/>
              <w:rPr>
                <w:sz w:val="20"/>
              </w:rPr>
            </w:pPr>
            <w:r w:rsidRPr="007C161E">
              <w:rPr>
                <w:sz w:val="20"/>
                <w:lang w:val="en-GB"/>
              </w:rPr>
              <w:t>Child pornography</w:t>
            </w:r>
          </w:p>
        </w:tc>
        <w:tc>
          <w:tcPr>
            <w:tcW w:w="1282" w:type="dxa"/>
            <w:gridSpan w:val="2"/>
            <w:shd w:val="clear" w:color="auto" w:fill="auto"/>
            <w:vAlign w:val="center"/>
          </w:tcPr>
          <w:p w:rsidR="00384CE9" w:rsidRPr="007C161E" w:rsidRDefault="00A302D7" w:rsidP="008A4371">
            <w:pPr>
              <w:spacing w:before="60" w:after="60"/>
              <w:jc w:val="center"/>
              <w:rPr>
                <w:sz w:val="20"/>
              </w:rPr>
            </w:pPr>
            <w:r w:rsidRPr="007C161E">
              <w:rPr>
                <w:sz w:val="20"/>
                <w:lang w:val="en-GB"/>
              </w:rPr>
              <w:t>Total</w:t>
            </w:r>
          </w:p>
        </w:tc>
      </w:tr>
      <w:tr w:rsidR="00384CE9" w:rsidRPr="007C161E">
        <w:trPr>
          <w:tblHeader/>
          <w:jc w:val="center"/>
        </w:trPr>
        <w:tc>
          <w:tcPr>
            <w:tcW w:w="5534" w:type="dxa"/>
            <w:gridSpan w:val="2"/>
            <w:vMerge/>
            <w:shd w:val="clear" w:color="auto" w:fill="auto"/>
            <w:vAlign w:val="center"/>
          </w:tcPr>
          <w:p w:rsidR="00384CE9" w:rsidRPr="007C161E" w:rsidRDefault="00384CE9" w:rsidP="008A4371">
            <w:pPr>
              <w:spacing w:before="60" w:after="60"/>
              <w:jc w:val="center"/>
              <w:rPr>
                <w:sz w:val="20"/>
              </w:rPr>
            </w:pPr>
          </w:p>
        </w:tc>
        <w:tc>
          <w:tcPr>
            <w:tcW w:w="655" w:type="dxa"/>
            <w:shd w:val="clear" w:color="auto" w:fill="auto"/>
            <w:vAlign w:val="center"/>
          </w:tcPr>
          <w:p w:rsidR="00384CE9" w:rsidRPr="007C161E" w:rsidRDefault="00A302D7" w:rsidP="008A4371">
            <w:pPr>
              <w:spacing w:before="60" w:after="60"/>
              <w:jc w:val="center"/>
              <w:rPr>
                <w:sz w:val="20"/>
              </w:rPr>
            </w:pPr>
            <w:r w:rsidRPr="007C161E">
              <w:rPr>
                <w:rFonts w:eastAsia="MS Mincho"/>
                <w:sz w:val="20"/>
                <w:lang w:val="en-GB"/>
              </w:rPr>
              <w:t>No.</w:t>
            </w:r>
          </w:p>
        </w:tc>
        <w:tc>
          <w:tcPr>
            <w:tcW w:w="679" w:type="dxa"/>
            <w:shd w:val="clear" w:color="auto" w:fill="auto"/>
            <w:vAlign w:val="center"/>
          </w:tcPr>
          <w:p w:rsidR="00384CE9" w:rsidRPr="007C161E" w:rsidRDefault="00384CE9" w:rsidP="008A4371">
            <w:pPr>
              <w:spacing w:before="60" w:after="60"/>
              <w:jc w:val="center"/>
              <w:rPr>
                <w:sz w:val="20"/>
              </w:rPr>
            </w:pPr>
            <w:r w:rsidRPr="007C161E">
              <w:rPr>
                <w:sz w:val="20"/>
              </w:rPr>
              <w:t>%</w:t>
            </w:r>
          </w:p>
        </w:tc>
        <w:tc>
          <w:tcPr>
            <w:tcW w:w="668" w:type="dxa"/>
            <w:shd w:val="clear" w:color="auto" w:fill="auto"/>
            <w:vAlign w:val="center"/>
          </w:tcPr>
          <w:p w:rsidR="00384CE9" w:rsidRPr="007C161E" w:rsidRDefault="00A302D7" w:rsidP="008A4371">
            <w:pPr>
              <w:spacing w:before="60" w:after="60"/>
              <w:jc w:val="center"/>
              <w:rPr>
                <w:sz w:val="20"/>
              </w:rPr>
            </w:pPr>
            <w:r w:rsidRPr="007C161E">
              <w:rPr>
                <w:rFonts w:eastAsia="MS Mincho"/>
                <w:sz w:val="20"/>
                <w:lang w:val="en-GB"/>
              </w:rPr>
              <w:t>No.</w:t>
            </w:r>
          </w:p>
        </w:tc>
        <w:tc>
          <w:tcPr>
            <w:tcW w:w="679" w:type="dxa"/>
            <w:shd w:val="clear" w:color="auto" w:fill="auto"/>
            <w:vAlign w:val="center"/>
          </w:tcPr>
          <w:p w:rsidR="00384CE9" w:rsidRPr="007C161E" w:rsidRDefault="00384CE9" w:rsidP="008A4371">
            <w:pPr>
              <w:spacing w:before="60" w:after="60"/>
              <w:jc w:val="center"/>
              <w:rPr>
                <w:sz w:val="20"/>
              </w:rPr>
            </w:pPr>
            <w:r w:rsidRPr="007C161E">
              <w:rPr>
                <w:sz w:val="20"/>
              </w:rPr>
              <w:t>%</w:t>
            </w:r>
          </w:p>
        </w:tc>
        <w:tc>
          <w:tcPr>
            <w:tcW w:w="614" w:type="dxa"/>
            <w:shd w:val="clear" w:color="auto" w:fill="auto"/>
            <w:vAlign w:val="center"/>
          </w:tcPr>
          <w:p w:rsidR="00384CE9" w:rsidRPr="007C161E" w:rsidRDefault="00A302D7" w:rsidP="008A4371">
            <w:pPr>
              <w:spacing w:before="60" w:after="60"/>
              <w:jc w:val="center"/>
              <w:rPr>
                <w:sz w:val="20"/>
              </w:rPr>
            </w:pPr>
            <w:r w:rsidRPr="007C161E">
              <w:rPr>
                <w:rFonts w:eastAsia="MS Mincho"/>
                <w:sz w:val="20"/>
                <w:lang w:val="en-GB"/>
              </w:rPr>
              <w:t>No.</w:t>
            </w:r>
          </w:p>
        </w:tc>
        <w:tc>
          <w:tcPr>
            <w:tcW w:w="668" w:type="dxa"/>
            <w:shd w:val="clear" w:color="auto" w:fill="auto"/>
            <w:vAlign w:val="center"/>
          </w:tcPr>
          <w:p w:rsidR="00384CE9" w:rsidRPr="007C161E" w:rsidRDefault="00384CE9" w:rsidP="008A4371">
            <w:pPr>
              <w:spacing w:before="60" w:after="60"/>
              <w:jc w:val="center"/>
              <w:rPr>
                <w:sz w:val="20"/>
              </w:rPr>
            </w:pPr>
            <w:r w:rsidRPr="007C161E">
              <w:rPr>
                <w:sz w:val="20"/>
              </w:rPr>
              <w:t>%</w:t>
            </w:r>
          </w:p>
        </w:tc>
      </w:tr>
      <w:tr w:rsidR="00384CE9" w:rsidRPr="007C161E">
        <w:trPr>
          <w:jc w:val="center"/>
        </w:trPr>
        <w:tc>
          <w:tcPr>
            <w:tcW w:w="1629" w:type="dxa"/>
            <w:vMerge w:val="restart"/>
            <w:shd w:val="clear" w:color="auto" w:fill="auto"/>
          </w:tcPr>
          <w:p w:rsidR="00384CE9" w:rsidRPr="007C161E" w:rsidRDefault="00A302D7" w:rsidP="008A4371">
            <w:pPr>
              <w:spacing w:before="60" w:after="60"/>
              <w:rPr>
                <w:spacing w:val="-4"/>
                <w:sz w:val="20"/>
              </w:rPr>
            </w:pPr>
            <w:r w:rsidRPr="007C161E">
              <w:rPr>
                <w:spacing w:val="-4"/>
                <w:sz w:val="20"/>
                <w:lang w:val="en-GB"/>
              </w:rPr>
              <w:t>(1) appropriateness</w:t>
            </w:r>
          </w:p>
        </w:tc>
        <w:tc>
          <w:tcPr>
            <w:tcW w:w="3905" w:type="dxa"/>
            <w:shd w:val="clear" w:color="auto" w:fill="auto"/>
          </w:tcPr>
          <w:p w:rsidR="00384CE9" w:rsidRPr="007C161E" w:rsidRDefault="00A302D7" w:rsidP="008A4371">
            <w:pPr>
              <w:spacing w:before="60" w:after="60"/>
              <w:rPr>
                <w:sz w:val="20"/>
              </w:rPr>
            </w:pPr>
            <w:r w:rsidRPr="007C161E">
              <w:rPr>
                <w:sz w:val="20"/>
                <w:lang w:val="en-GB"/>
              </w:rPr>
              <w:t>(1) Limited social repercussions</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1</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3</w:t>
            </w:r>
            <w:r w:rsidR="00AE18FA" w:rsidRPr="007C161E">
              <w:rPr>
                <w:sz w:val="20"/>
              </w:rPr>
              <w:t>.</w:t>
            </w:r>
            <w:r w:rsidRPr="007C161E">
              <w:rPr>
                <w:sz w:val="20"/>
              </w:rPr>
              <w:t>57</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13</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1</w:t>
            </w:r>
            <w:r w:rsidR="00AE18FA" w:rsidRPr="007C161E">
              <w:rPr>
                <w:sz w:val="20"/>
              </w:rPr>
              <w:t>.</w:t>
            </w:r>
            <w:r w:rsidRPr="007C161E">
              <w:rPr>
                <w:sz w:val="20"/>
              </w:rPr>
              <w:t>49</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14</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1</w:t>
            </w:r>
            <w:r w:rsidR="00AE18FA" w:rsidRPr="007C161E">
              <w:rPr>
                <w:i/>
                <w:iCs/>
                <w:sz w:val="20"/>
              </w:rPr>
              <w:t>.</w:t>
            </w:r>
            <w:r w:rsidRPr="007C161E">
              <w:rPr>
                <w:i/>
                <w:iCs/>
                <w:sz w:val="20"/>
              </w:rPr>
              <w:t>55</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(2) Situation restored to order</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1</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3</w:t>
            </w:r>
            <w:r w:rsidR="00AE18FA" w:rsidRPr="007C161E">
              <w:rPr>
                <w:sz w:val="20"/>
              </w:rPr>
              <w:t>.</w:t>
            </w:r>
            <w:r w:rsidRPr="007C161E">
              <w:rPr>
                <w:sz w:val="20"/>
              </w:rPr>
              <w:t>57</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7</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80</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8</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89</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(4) Minor damage</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6</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69</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6</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66</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lang w:val="en-US"/>
              </w:rPr>
            </w:pPr>
            <w:r w:rsidRPr="007C161E">
              <w:rPr>
                <w:sz w:val="20"/>
                <w:lang w:val="en-GB"/>
              </w:rPr>
              <w:t>(5) Reasonable length of time elapsed</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23</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2</w:t>
            </w:r>
            <w:r w:rsidR="00AE18FA" w:rsidRPr="007C161E">
              <w:rPr>
                <w:sz w:val="20"/>
              </w:rPr>
              <w:t>.</w:t>
            </w:r>
            <w:r w:rsidRPr="007C161E">
              <w:rPr>
                <w:sz w:val="20"/>
              </w:rPr>
              <w:t>63</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23</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2</w:t>
            </w:r>
            <w:r w:rsidR="00AE18FA" w:rsidRPr="007C161E">
              <w:rPr>
                <w:i/>
                <w:iCs/>
                <w:sz w:val="20"/>
              </w:rPr>
              <w:t>.</w:t>
            </w:r>
            <w:r w:rsidRPr="007C161E">
              <w:rPr>
                <w:i/>
                <w:iCs/>
                <w:sz w:val="20"/>
              </w:rPr>
              <w:t>55</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(6) No past history</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9</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1</w:t>
            </w:r>
            <w:r w:rsidR="00AE18FA" w:rsidRPr="007C161E">
              <w:rPr>
                <w:sz w:val="20"/>
              </w:rPr>
              <w:t>.</w:t>
            </w:r>
            <w:r w:rsidRPr="007C161E">
              <w:rPr>
                <w:sz w:val="20"/>
              </w:rPr>
              <w:t>03</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9</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1</w:t>
            </w:r>
            <w:r w:rsidR="00AE18FA" w:rsidRPr="007C161E">
              <w:rPr>
                <w:i/>
                <w:iCs/>
                <w:sz w:val="20"/>
              </w:rPr>
              <w:t>.</w:t>
            </w:r>
            <w:r w:rsidRPr="007C161E">
              <w:rPr>
                <w:i/>
                <w:iCs/>
                <w:sz w:val="20"/>
              </w:rPr>
              <w:t>00</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pacing w:val="-2"/>
                <w:sz w:val="20"/>
              </w:rPr>
            </w:pPr>
            <w:r w:rsidRPr="007C161E">
              <w:rPr>
                <w:spacing w:val="-2"/>
                <w:sz w:val="20"/>
                <w:lang w:val="en-GB"/>
              </w:rPr>
              <w:t>(7) Occasional acts – specific circumstances</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8</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91</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8</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89</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(8) Young offender</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23</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22</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(9) Disproportionate consequences – social disorder</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1</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3</w:t>
            </w:r>
            <w:r w:rsidR="00AE18FA" w:rsidRPr="007C161E">
              <w:rPr>
                <w:sz w:val="20"/>
              </w:rPr>
              <w:t>.</w:t>
            </w:r>
            <w:r w:rsidRPr="007C161E">
              <w:rPr>
                <w:sz w:val="20"/>
              </w:rPr>
              <w:t>57</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11</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1</w:t>
            </w:r>
            <w:r w:rsidR="00AE18FA" w:rsidRPr="007C161E">
              <w:rPr>
                <w:sz w:val="20"/>
              </w:rPr>
              <w:t>.</w:t>
            </w:r>
            <w:r w:rsidRPr="007C161E">
              <w:rPr>
                <w:sz w:val="20"/>
              </w:rPr>
              <w:t>26</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12</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1</w:t>
            </w:r>
            <w:r w:rsidR="00AE18FA" w:rsidRPr="007C161E">
              <w:rPr>
                <w:i/>
                <w:iCs/>
                <w:sz w:val="20"/>
              </w:rPr>
              <w:t>.</w:t>
            </w:r>
            <w:r w:rsidRPr="007C161E">
              <w:rPr>
                <w:i/>
                <w:iCs/>
                <w:sz w:val="20"/>
              </w:rPr>
              <w:t>33</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(10) Behaviour of the victim</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1</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11</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1</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11</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(12) Insufficient grounds to investigate</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85</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9</w:t>
            </w:r>
            <w:r w:rsidR="00AE18FA" w:rsidRPr="007C161E">
              <w:rPr>
                <w:sz w:val="20"/>
              </w:rPr>
              <w:t>.</w:t>
            </w:r>
            <w:r w:rsidRPr="007C161E">
              <w:rPr>
                <w:sz w:val="20"/>
              </w:rPr>
              <w:t>71</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85</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9</w:t>
            </w:r>
            <w:r w:rsidR="00AE18FA" w:rsidRPr="007C161E">
              <w:rPr>
                <w:i/>
                <w:iCs/>
                <w:sz w:val="20"/>
              </w:rPr>
              <w:t>.</w:t>
            </w:r>
            <w:r w:rsidRPr="007C161E">
              <w:rPr>
                <w:i/>
                <w:iCs/>
                <w:sz w:val="20"/>
              </w:rPr>
              <w:t>41</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(13) Other priorities</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4</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14</w:t>
            </w:r>
            <w:r w:rsidR="00AE18FA" w:rsidRPr="007C161E">
              <w:rPr>
                <w:sz w:val="20"/>
              </w:rPr>
              <w:t>.</w:t>
            </w:r>
            <w:r w:rsidRPr="007C161E">
              <w:rPr>
                <w:sz w:val="20"/>
              </w:rPr>
              <w:t>29</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25</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2</w:t>
            </w:r>
            <w:r w:rsidR="00AE18FA" w:rsidRPr="007C161E">
              <w:rPr>
                <w:sz w:val="20"/>
              </w:rPr>
              <w:t>.</w:t>
            </w:r>
            <w:r w:rsidRPr="007C161E">
              <w:rPr>
                <w:sz w:val="20"/>
              </w:rPr>
              <w:t>86</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29</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3</w:t>
            </w:r>
            <w:r w:rsidR="00AE18FA" w:rsidRPr="007C161E">
              <w:rPr>
                <w:i/>
                <w:iCs/>
                <w:sz w:val="20"/>
              </w:rPr>
              <w:t>.</w:t>
            </w:r>
            <w:r w:rsidRPr="007C161E">
              <w:rPr>
                <w:i/>
                <w:iCs/>
                <w:sz w:val="20"/>
              </w:rPr>
              <w:t>21</w:t>
            </w:r>
          </w:p>
        </w:tc>
      </w:tr>
      <w:tr w:rsidR="00384CE9" w:rsidRPr="007C161E">
        <w:trPr>
          <w:jc w:val="center"/>
        </w:trPr>
        <w:tc>
          <w:tcPr>
            <w:tcW w:w="1629" w:type="dxa"/>
            <w:vMerge w:val="restart"/>
            <w:shd w:val="clear" w:color="auto" w:fill="auto"/>
          </w:tcPr>
          <w:p w:rsidR="00384CE9" w:rsidRPr="007C161E" w:rsidRDefault="00A302D7" w:rsidP="008A4371">
            <w:pPr>
              <w:spacing w:before="60" w:after="60"/>
              <w:rPr>
                <w:spacing w:val="-2"/>
                <w:sz w:val="20"/>
              </w:rPr>
            </w:pPr>
            <w:r w:rsidRPr="007C161E">
              <w:rPr>
                <w:spacing w:val="-2"/>
                <w:sz w:val="20"/>
                <w:lang w:val="en-GB"/>
              </w:rPr>
              <w:t>(15) technical</w:t>
            </w:r>
          </w:p>
        </w:tc>
        <w:tc>
          <w:tcPr>
            <w:tcW w:w="3905" w:type="dxa"/>
            <w:shd w:val="clear" w:color="auto" w:fill="auto"/>
          </w:tcPr>
          <w:p w:rsidR="00384CE9" w:rsidRPr="007C161E" w:rsidRDefault="00A302D7" w:rsidP="008A4371">
            <w:pPr>
              <w:spacing w:before="60" w:after="60"/>
              <w:rPr>
                <w:sz w:val="20"/>
              </w:rPr>
            </w:pPr>
            <w:r w:rsidRPr="007C161E">
              <w:rPr>
                <w:sz w:val="20"/>
                <w:lang w:val="en-GB"/>
              </w:rPr>
              <w:t>(15) No offence</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8</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28</w:t>
            </w:r>
            <w:r w:rsidR="00AE18FA" w:rsidRPr="007C161E">
              <w:rPr>
                <w:sz w:val="20"/>
              </w:rPr>
              <w:t>.</w:t>
            </w:r>
            <w:r w:rsidRPr="007C161E">
              <w:rPr>
                <w:sz w:val="20"/>
              </w:rPr>
              <w:t>57</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114</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13</w:t>
            </w:r>
            <w:r w:rsidR="00AE18FA" w:rsidRPr="007C161E">
              <w:rPr>
                <w:sz w:val="20"/>
              </w:rPr>
              <w:t>.</w:t>
            </w:r>
            <w:r w:rsidRPr="007C161E">
              <w:rPr>
                <w:sz w:val="20"/>
              </w:rPr>
              <w:t>03</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122</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13</w:t>
            </w:r>
            <w:r w:rsidR="00AE18FA" w:rsidRPr="007C161E">
              <w:rPr>
                <w:i/>
                <w:iCs/>
                <w:sz w:val="20"/>
              </w:rPr>
              <w:t>.</w:t>
            </w:r>
            <w:r w:rsidRPr="007C161E">
              <w:rPr>
                <w:i/>
                <w:iCs/>
                <w:sz w:val="20"/>
              </w:rPr>
              <w:t>51</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(16) Insufficient charges</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5</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17</w:t>
            </w:r>
            <w:r w:rsidR="00AE18FA" w:rsidRPr="007C161E">
              <w:rPr>
                <w:sz w:val="20"/>
              </w:rPr>
              <w:t>.</w:t>
            </w:r>
            <w:r w:rsidRPr="007C161E">
              <w:rPr>
                <w:sz w:val="20"/>
              </w:rPr>
              <w:t>86</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222</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25</w:t>
            </w:r>
            <w:r w:rsidR="00AE18FA" w:rsidRPr="007C161E">
              <w:rPr>
                <w:sz w:val="20"/>
              </w:rPr>
              <w:t>.</w:t>
            </w:r>
            <w:r w:rsidRPr="007C161E">
              <w:rPr>
                <w:sz w:val="20"/>
              </w:rPr>
              <w:t>37</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227</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25</w:t>
            </w:r>
            <w:r w:rsidR="00AE18FA" w:rsidRPr="007C161E">
              <w:rPr>
                <w:i/>
                <w:iCs/>
                <w:sz w:val="20"/>
              </w:rPr>
              <w:t>.</w:t>
            </w:r>
            <w:r w:rsidRPr="007C161E">
              <w:rPr>
                <w:i/>
                <w:iCs/>
                <w:sz w:val="20"/>
              </w:rPr>
              <w:t>14</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(17) Statutory limitation</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23</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22</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(18) Death of the perpetrator</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8</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91</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8</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89</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(21) Incompetence</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1</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3</w:t>
            </w:r>
            <w:r w:rsidR="00AE18FA" w:rsidRPr="007C161E">
              <w:rPr>
                <w:sz w:val="20"/>
              </w:rPr>
              <w:t>.</w:t>
            </w:r>
            <w:r w:rsidRPr="007C161E">
              <w:rPr>
                <w:sz w:val="20"/>
              </w:rPr>
              <w:t>57</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46</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5</w:t>
            </w:r>
            <w:r w:rsidR="00AE18FA" w:rsidRPr="007C161E">
              <w:rPr>
                <w:sz w:val="20"/>
              </w:rPr>
              <w:t>.</w:t>
            </w:r>
            <w:r w:rsidRPr="007C161E">
              <w:rPr>
                <w:sz w:val="20"/>
              </w:rPr>
              <w:t>26</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47</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5</w:t>
            </w:r>
            <w:r w:rsidR="00AE18FA" w:rsidRPr="007C161E">
              <w:rPr>
                <w:i/>
                <w:iCs/>
                <w:sz w:val="20"/>
              </w:rPr>
              <w:t>.</w:t>
            </w:r>
            <w:r w:rsidRPr="007C161E">
              <w:rPr>
                <w:i/>
                <w:iCs/>
                <w:sz w:val="20"/>
              </w:rPr>
              <w:t>20</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(22) Authority of 'res judicata'</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20</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2</w:t>
            </w:r>
            <w:r w:rsidR="00AE18FA" w:rsidRPr="007C161E">
              <w:rPr>
                <w:sz w:val="20"/>
              </w:rPr>
              <w:t>.</w:t>
            </w:r>
            <w:r w:rsidRPr="007C161E">
              <w:rPr>
                <w:sz w:val="20"/>
              </w:rPr>
              <w:t>29</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20</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2</w:t>
            </w:r>
            <w:r w:rsidR="00AE18FA" w:rsidRPr="007C161E">
              <w:rPr>
                <w:i/>
                <w:iCs/>
                <w:sz w:val="20"/>
              </w:rPr>
              <w:t>.</w:t>
            </w:r>
            <w:r w:rsidRPr="007C161E">
              <w:rPr>
                <w:i/>
                <w:iCs/>
                <w:sz w:val="20"/>
              </w:rPr>
              <w:t>21</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 xml:space="preserve">(26) Perpetrator(s) unknown </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7</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25</w:t>
            </w:r>
            <w:r w:rsidR="00AE18FA" w:rsidRPr="007C161E">
              <w:rPr>
                <w:sz w:val="20"/>
              </w:rPr>
              <w:t>.</w:t>
            </w:r>
            <w:r w:rsidRPr="007C161E">
              <w:rPr>
                <w:sz w:val="20"/>
              </w:rPr>
              <w:t>00</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263</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30</w:t>
            </w:r>
            <w:r w:rsidR="00AE18FA" w:rsidRPr="007C161E">
              <w:rPr>
                <w:sz w:val="20"/>
              </w:rPr>
              <w:t>.</w:t>
            </w:r>
            <w:r w:rsidRPr="007C161E">
              <w:rPr>
                <w:sz w:val="20"/>
              </w:rPr>
              <w:t>06</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270</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29</w:t>
            </w:r>
            <w:r w:rsidR="00AE18FA" w:rsidRPr="007C161E">
              <w:rPr>
                <w:i/>
                <w:iCs/>
                <w:sz w:val="20"/>
              </w:rPr>
              <w:t>.</w:t>
            </w:r>
            <w:r w:rsidRPr="007C161E">
              <w:rPr>
                <w:i/>
                <w:iCs/>
                <w:sz w:val="20"/>
              </w:rPr>
              <w:t>90</w:t>
            </w:r>
          </w:p>
        </w:tc>
      </w:tr>
      <w:tr w:rsidR="00384CE9" w:rsidRPr="007C161E">
        <w:trPr>
          <w:jc w:val="center"/>
        </w:trPr>
        <w:tc>
          <w:tcPr>
            <w:tcW w:w="1629" w:type="dxa"/>
            <w:vMerge w:val="restart"/>
            <w:shd w:val="clear" w:color="auto" w:fill="auto"/>
          </w:tcPr>
          <w:p w:rsidR="00384CE9" w:rsidRPr="007C161E" w:rsidRDefault="00A302D7" w:rsidP="008A4371">
            <w:pPr>
              <w:spacing w:before="60" w:after="60"/>
              <w:rPr>
                <w:sz w:val="20"/>
              </w:rPr>
            </w:pPr>
            <w:r w:rsidRPr="007C161E">
              <w:rPr>
                <w:sz w:val="20"/>
                <w:lang w:val="en-GB"/>
              </w:rPr>
              <w:t>(28) other</w:t>
            </w:r>
          </w:p>
        </w:tc>
        <w:tc>
          <w:tcPr>
            <w:tcW w:w="3905" w:type="dxa"/>
            <w:shd w:val="clear" w:color="auto" w:fill="auto"/>
          </w:tcPr>
          <w:p w:rsidR="00384CE9" w:rsidRPr="007C161E" w:rsidRDefault="00A302D7" w:rsidP="008A4371">
            <w:pPr>
              <w:spacing w:before="60" w:after="60"/>
              <w:rPr>
                <w:sz w:val="20"/>
              </w:rPr>
            </w:pPr>
            <w:r w:rsidRPr="007C161E">
              <w:rPr>
                <w:sz w:val="20"/>
                <w:lang w:val="en-GB"/>
              </w:rPr>
              <w:t>(29) Judicial probation</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4</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46</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4</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44</w:t>
            </w:r>
          </w:p>
        </w:tc>
      </w:tr>
      <w:tr w:rsidR="00384CE9" w:rsidRPr="007C161E">
        <w:trPr>
          <w:jc w:val="center"/>
        </w:trPr>
        <w:tc>
          <w:tcPr>
            <w:tcW w:w="1629" w:type="dxa"/>
            <w:vMerge/>
            <w:shd w:val="clear" w:color="auto" w:fill="auto"/>
          </w:tcPr>
          <w:p w:rsidR="00384CE9" w:rsidRPr="007C161E" w:rsidRDefault="00384CE9" w:rsidP="008A4371">
            <w:pPr>
              <w:spacing w:before="60" w:after="60"/>
              <w:rPr>
                <w:sz w:val="20"/>
              </w:rPr>
            </w:pPr>
          </w:p>
        </w:tc>
        <w:tc>
          <w:tcPr>
            <w:tcW w:w="3905" w:type="dxa"/>
            <w:shd w:val="clear" w:color="auto" w:fill="auto"/>
          </w:tcPr>
          <w:p w:rsidR="00384CE9" w:rsidRPr="007C161E" w:rsidRDefault="00A302D7" w:rsidP="008A4371">
            <w:pPr>
              <w:spacing w:before="60" w:after="60"/>
              <w:rPr>
                <w:sz w:val="20"/>
              </w:rPr>
            </w:pPr>
            <w:r w:rsidRPr="007C161E">
              <w:rPr>
                <w:sz w:val="20"/>
                <w:lang w:val="en-GB"/>
              </w:rPr>
              <w:t>(30) Particulars of the perpetrator</w:t>
            </w:r>
          </w:p>
        </w:tc>
        <w:tc>
          <w:tcPr>
            <w:tcW w:w="655"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w:t>
            </w:r>
          </w:p>
        </w:tc>
        <w:tc>
          <w:tcPr>
            <w:tcW w:w="668" w:type="dxa"/>
            <w:shd w:val="clear" w:color="auto" w:fill="auto"/>
            <w:vAlign w:val="bottom"/>
          </w:tcPr>
          <w:p w:rsidR="00384CE9" w:rsidRPr="007C161E" w:rsidRDefault="00384CE9" w:rsidP="008A4371">
            <w:pPr>
              <w:spacing w:before="60" w:after="60"/>
              <w:jc w:val="right"/>
              <w:rPr>
                <w:sz w:val="20"/>
              </w:rPr>
            </w:pPr>
            <w:r w:rsidRPr="007C161E">
              <w:rPr>
                <w:sz w:val="20"/>
              </w:rPr>
              <w:t>6</w:t>
            </w:r>
          </w:p>
        </w:tc>
        <w:tc>
          <w:tcPr>
            <w:tcW w:w="679" w:type="dxa"/>
            <w:shd w:val="clear" w:color="auto" w:fill="auto"/>
            <w:vAlign w:val="bottom"/>
          </w:tcPr>
          <w:p w:rsidR="00384CE9" w:rsidRPr="007C161E" w:rsidRDefault="00384CE9" w:rsidP="008A4371">
            <w:pPr>
              <w:spacing w:before="60" w:after="60"/>
              <w:jc w:val="right"/>
              <w:rPr>
                <w:sz w:val="20"/>
              </w:rPr>
            </w:pPr>
            <w:r w:rsidRPr="007C161E">
              <w:rPr>
                <w:sz w:val="20"/>
              </w:rPr>
              <w:t>0</w:t>
            </w:r>
            <w:r w:rsidR="00AE18FA" w:rsidRPr="007C161E">
              <w:rPr>
                <w:sz w:val="20"/>
              </w:rPr>
              <w:t>.</w:t>
            </w:r>
            <w:r w:rsidRPr="007C161E">
              <w:rPr>
                <w:sz w:val="20"/>
              </w:rPr>
              <w:t>69</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6</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0</w:t>
            </w:r>
            <w:r w:rsidR="00AE18FA" w:rsidRPr="007C161E">
              <w:rPr>
                <w:i/>
                <w:iCs/>
                <w:sz w:val="20"/>
              </w:rPr>
              <w:t>.</w:t>
            </w:r>
            <w:r w:rsidRPr="007C161E">
              <w:rPr>
                <w:i/>
                <w:iCs/>
                <w:sz w:val="20"/>
              </w:rPr>
              <w:t>66</w:t>
            </w:r>
          </w:p>
        </w:tc>
      </w:tr>
      <w:tr w:rsidR="00384CE9" w:rsidRPr="007C161E">
        <w:trPr>
          <w:jc w:val="center"/>
        </w:trPr>
        <w:tc>
          <w:tcPr>
            <w:tcW w:w="5534" w:type="dxa"/>
            <w:gridSpan w:val="2"/>
            <w:shd w:val="clear" w:color="auto" w:fill="auto"/>
          </w:tcPr>
          <w:p w:rsidR="00384CE9" w:rsidRPr="007C161E" w:rsidRDefault="00A302D7" w:rsidP="008A4371">
            <w:pPr>
              <w:spacing w:before="60" w:after="60"/>
              <w:rPr>
                <w:sz w:val="20"/>
              </w:rPr>
            </w:pPr>
            <w:r w:rsidRPr="007C161E">
              <w:rPr>
                <w:sz w:val="20"/>
                <w:lang w:val="en-GB"/>
              </w:rPr>
              <w:t>Total</w:t>
            </w:r>
          </w:p>
        </w:tc>
        <w:tc>
          <w:tcPr>
            <w:tcW w:w="655" w:type="dxa"/>
            <w:shd w:val="clear" w:color="auto" w:fill="auto"/>
            <w:vAlign w:val="bottom"/>
          </w:tcPr>
          <w:p w:rsidR="00384CE9" w:rsidRPr="007C161E" w:rsidRDefault="00384CE9" w:rsidP="008A4371">
            <w:pPr>
              <w:spacing w:before="60" w:after="60"/>
              <w:jc w:val="right"/>
              <w:rPr>
                <w:i/>
                <w:iCs/>
                <w:sz w:val="20"/>
              </w:rPr>
            </w:pPr>
            <w:r w:rsidRPr="007C161E">
              <w:rPr>
                <w:i/>
                <w:iCs/>
                <w:sz w:val="20"/>
              </w:rPr>
              <w:t>28</w:t>
            </w:r>
          </w:p>
        </w:tc>
        <w:tc>
          <w:tcPr>
            <w:tcW w:w="679" w:type="dxa"/>
            <w:shd w:val="clear" w:color="auto" w:fill="auto"/>
            <w:vAlign w:val="bottom"/>
          </w:tcPr>
          <w:p w:rsidR="00384CE9" w:rsidRPr="007C161E" w:rsidRDefault="00384CE9" w:rsidP="008A4371">
            <w:pPr>
              <w:spacing w:before="60" w:after="60"/>
              <w:jc w:val="right"/>
              <w:rPr>
                <w:i/>
                <w:iCs/>
                <w:sz w:val="20"/>
              </w:rPr>
            </w:pPr>
            <w:r w:rsidRPr="007C161E">
              <w:rPr>
                <w:i/>
                <w:iCs/>
                <w:sz w:val="20"/>
              </w:rPr>
              <w:t>100</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875</w:t>
            </w:r>
          </w:p>
        </w:tc>
        <w:tc>
          <w:tcPr>
            <w:tcW w:w="679" w:type="dxa"/>
            <w:shd w:val="clear" w:color="auto" w:fill="auto"/>
            <w:vAlign w:val="bottom"/>
          </w:tcPr>
          <w:p w:rsidR="00384CE9" w:rsidRPr="007C161E" w:rsidRDefault="00384CE9" w:rsidP="008A4371">
            <w:pPr>
              <w:spacing w:before="60" w:after="60"/>
              <w:jc w:val="right"/>
              <w:rPr>
                <w:i/>
                <w:iCs/>
                <w:sz w:val="20"/>
              </w:rPr>
            </w:pPr>
            <w:r w:rsidRPr="007C161E">
              <w:rPr>
                <w:i/>
                <w:iCs/>
                <w:sz w:val="20"/>
              </w:rPr>
              <w:t>100</w:t>
            </w:r>
          </w:p>
        </w:tc>
        <w:tc>
          <w:tcPr>
            <w:tcW w:w="614" w:type="dxa"/>
            <w:shd w:val="clear" w:color="auto" w:fill="auto"/>
            <w:vAlign w:val="bottom"/>
          </w:tcPr>
          <w:p w:rsidR="00384CE9" w:rsidRPr="007C161E" w:rsidRDefault="00384CE9" w:rsidP="008A4371">
            <w:pPr>
              <w:spacing w:before="60" w:after="60"/>
              <w:jc w:val="right"/>
              <w:rPr>
                <w:i/>
                <w:iCs/>
                <w:sz w:val="20"/>
              </w:rPr>
            </w:pPr>
            <w:r w:rsidRPr="007C161E">
              <w:rPr>
                <w:i/>
                <w:iCs/>
                <w:sz w:val="20"/>
              </w:rPr>
              <w:t>903</w:t>
            </w:r>
          </w:p>
        </w:tc>
        <w:tc>
          <w:tcPr>
            <w:tcW w:w="668" w:type="dxa"/>
            <w:shd w:val="clear" w:color="auto" w:fill="auto"/>
            <w:vAlign w:val="bottom"/>
          </w:tcPr>
          <w:p w:rsidR="00384CE9" w:rsidRPr="007C161E" w:rsidRDefault="00384CE9" w:rsidP="008A4371">
            <w:pPr>
              <w:spacing w:before="60" w:after="60"/>
              <w:jc w:val="right"/>
              <w:rPr>
                <w:i/>
                <w:iCs/>
                <w:sz w:val="20"/>
              </w:rPr>
            </w:pPr>
            <w:r w:rsidRPr="007C161E">
              <w:rPr>
                <w:i/>
                <w:iCs/>
                <w:sz w:val="20"/>
              </w:rPr>
              <w:t>100</w:t>
            </w:r>
          </w:p>
        </w:tc>
      </w:tr>
    </w:tbl>
    <w:p w:rsidR="00384CE9" w:rsidRPr="007C161E" w:rsidRDefault="00A302D7" w:rsidP="00FB62AC">
      <w:pPr>
        <w:spacing w:before="120" w:after="240"/>
        <w:ind w:left="600"/>
        <w:rPr>
          <w:sz w:val="20"/>
          <w:lang w:val="en-US"/>
        </w:rPr>
      </w:pPr>
      <w:r w:rsidRPr="007C161E">
        <w:rPr>
          <w:i/>
          <w:sz w:val="20"/>
          <w:lang w:val="en-GB"/>
        </w:rPr>
        <w:t>Source:</w:t>
      </w:r>
      <w:r w:rsidR="008343BE" w:rsidRPr="007C161E">
        <w:rPr>
          <w:sz w:val="20"/>
          <w:lang w:val="en-US"/>
        </w:rPr>
        <w:t xml:space="preserve"> </w:t>
      </w:r>
      <w:bookmarkStart w:id="29" w:name="_Ref208648770"/>
      <w:bookmarkStart w:id="30" w:name="_Ref215042545"/>
      <w:r w:rsidRPr="007C161E">
        <w:rPr>
          <w:sz w:val="20"/>
          <w:lang w:val="en-GB"/>
        </w:rPr>
        <w:t xml:space="preserve">Database of the </w:t>
      </w:r>
      <w:smartTag w:uri="urn:schemas-microsoft-com:office:smarttags" w:element="place">
        <w:smartTag w:uri="urn:schemas-microsoft-com:office:smarttags" w:element="PlaceType">
          <w:r w:rsidRPr="007C161E">
            <w:rPr>
              <w:sz w:val="20"/>
              <w:lang w:val="en-GB"/>
            </w:rPr>
            <w:t>College</w:t>
          </w:r>
        </w:smartTag>
        <w:r w:rsidRPr="007C161E">
          <w:rPr>
            <w:sz w:val="20"/>
            <w:lang w:val="en-GB"/>
          </w:rPr>
          <w:t xml:space="preserve"> of </w:t>
        </w:r>
        <w:smartTag w:uri="urn:schemas-microsoft-com:office:smarttags" w:element="PlaceName">
          <w:r w:rsidRPr="007C161E">
            <w:rPr>
              <w:sz w:val="20"/>
              <w:lang w:val="en-GB"/>
            </w:rPr>
            <w:t>Principal Public Prosecutors</w:t>
          </w:r>
        </w:smartTag>
      </w:smartTag>
      <w:r w:rsidRPr="007C161E">
        <w:rPr>
          <w:sz w:val="20"/>
          <w:lang w:val="en-GB"/>
        </w:rPr>
        <w:t xml:space="preserve"> – statistical analysts.</w:t>
      </w:r>
    </w:p>
    <w:p w:rsidR="008343BE" w:rsidRPr="007C161E" w:rsidRDefault="00A302D7" w:rsidP="00A86BB7">
      <w:pPr>
        <w:keepNext/>
        <w:spacing w:before="120" w:after="240"/>
        <w:ind w:left="1701" w:firstLine="567"/>
        <w:rPr>
          <w:b/>
          <w:sz w:val="20"/>
          <w:lang w:val="en-US"/>
        </w:rPr>
      </w:pPr>
      <w:r w:rsidRPr="007C161E">
        <w:rPr>
          <w:b/>
          <w:sz w:val="20"/>
          <w:lang w:val="en-GB"/>
        </w:rPr>
        <w:t>(v)</w:t>
      </w:r>
      <w:r w:rsidR="000A75C7" w:rsidRPr="007C161E">
        <w:rPr>
          <w:b/>
          <w:sz w:val="20"/>
          <w:lang w:val="en-US"/>
        </w:rPr>
        <w:tab/>
      </w:r>
      <w:bookmarkEnd w:id="29"/>
      <w:bookmarkEnd w:id="30"/>
      <w:r w:rsidRPr="007C161E">
        <w:rPr>
          <w:b/>
          <w:sz w:val="20"/>
          <w:lang w:val="en-GB"/>
        </w:rPr>
        <w:t>Statistics on sentencing</w:t>
      </w:r>
    </w:p>
    <w:p w:rsidR="008343BE" w:rsidRPr="007C161E" w:rsidRDefault="00A302D7" w:rsidP="00FB62AC">
      <w:pPr>
        <w:keepNext/>
        <w:spacing w:before="240" w:after="240"/>
        <w:ind w:left="600"/>
        <w:rPr>
          <w:i/>
          <w:iCs/>
          <w:sz w:val="20"/>
          <w:lang w:val="en-US"/>
        </w:rPr>
      </w:pPr>
      <w:r w:rsidRPr="007C161E">
        <w:rPr>
          <w:i/>
          <w:iCs/>
          <w:sz w:val="20"/>
          <w:lang w:val="en-GB"/>
        </w:rPr>
        <w:t>General remarks</w:t>
      </w:r>
    </w:p>
    <w:p w:rsidR="005A13C5" w:rsidRPr="007C161E" w:rsidRDefault="008343BE" w:rsidP="00FB62AC">
      <w:pPr>
        <w:spacing w:after="220"/>
        <w:ind w:left="600"/>
        <w:rPr>
          <w:bCs/>
          <w:sz w:val="20"/>
          <w:lang w:val="en-US"/>
        </w:rPr>
      </w:pPr>
      <w:r w:rsidRPr="007C161E">
        <w:rPr>
          <w:bCs/>
          <w:sz w:val="20"/>
          <w:lang w:val="en-US"/>
        </w:rPr>
        <w:t>36.</w:t>
      </w:r>
      <w:r w:rsidRPr="007C161E">
        <w:rPr>
          <w:bCs/>
          <w:sz w:val="20"/>
          <w:lang w:val="en-US"/>
        </w:rPr>
        <w:tab/>
      </w:r>
      <w:r w:rsidR="00A302D7" w:rsidRPr="007C161E">
        <w:rPr>
          <w:bCs/>
          <w:sz w:val="20"/>
          <w:lang w:val="en-GB"/>
        </w:rPr>
        <w:t xml:space="preserve">The tables below show not only the number of Custodial sentences and number of detainees, but also the number of convictions and the number of people sentenced for each offence, </w:t>
      </w:r>
      <w:r w:rsidR="00F80C31" w:rsidRPr="007C161E">
        <w:rPr>
          <w:bCs/>
          <w:sz w:val="20"/>
          <w:lang w:val="en-GB"/>
        </w:rPr>
        <w:t>according to the statistics on sentencing compiled by the Crime Policy Service of the Federal Public Service</w:t>
      </w:r>
      <w:r w:rsidR="00A302D7" w:rsidRPr="007C161E">
        <w:rPr>
          <w:bCs/>
          <w:sz w:val="20"/>
          <w:lang w:val="en-GB"/>
        </w:rPr>
        <w:t>.</w:t>
      </w:r>
      <w:r w:rsidRPr="007C161E">
        <w:rPr>
          <w:bCs/>
          <w:sz w:val="20"/>
          <w:lang w:val="en-US"/>
        </w:rPr>
        <w:t xml:space="preserve"> </w:t>
      </w:r>
      <w:r w:rsidR="00A302D7" w:rsidRPr="007C161E">
        <w:rPr>
          <w:bCs/>
          <w:sz w:val="20"/>
          <w:lang w:val="en-GB"/>
        </w:rPr>
        <w:t>One person may be sentenced several times for an offence, either during the same year, or in different years.</w:t>
      </w:r>
      <w:r w:rsidRPr="007C161E">
        <w:rPr>
          <w:bCs/>
          <w:sz w:val="20"/>
          <w:lang w:val="en-US"/>
        </w:rPr>
        <w:t xml:space="preserve"> </w:t>
      </w:r>
      <w:r w:rsidR="00A302D7" w:rsidRPr="007C161E">
        <w:rPr>
          <w:bCs/>
          <w:sz w:val="20"/>
          <w:lang w:val="en-GB"/>
        </w:rPr>
        <w:t>Similarly, different decisions may be taken regarding the same person.</w:t>
      </w:r>
      <w:r w:rsidRPr="007C161E">
        <w:rPr>
          <w:bCs/>
          <w:sz w:val="20"/>
          <w:lang w:val="en-US"/>
        </w:rPr>
        <w:t xml:space="preserve"> </w:t>
      </w:r>
      <w:r w:rsidR="00A302D7" w:rsidRPr="007C161E">
        <w:rPr>
          <w:bCs/>
          <w:sz w:val="20"/>
          <w:lang w:val="en-GB"/>
        </w:rPr>
        <w:t>For example, a suspended sentence may be handed down for a person on a first offence.</w:t>
      </w:r>
      <w:r w:rsidRPr="007C161E">
        <w:rPr>
          <w:bCs/>
          <w:sz w:val="20"/>
          <w:lang w:val="en-US"/>
        </w:rPr>
        <w:t xml:space="preserve"> </w:t>
      </w:r>
      <w:r w:rsidR="00A302D7" w:rsidRPr="007C161E">
        <w:rPr>
          <w:bCs/>
          <w:sz w:val="20"/>
          <w:lang w:val="en-GB"/>
        </w:rPr>
        <w:t>The same person may be sentenced at a second trial for the same offence some years later.</w:t>
      </w:r>
      <w:r w:rsidRPr="007C161E">
        <w:rPr>
          <w:bCs/>
          <w:sz w:val="20"/>
          <w:lang w:val="en-US"/>
        </w:rPr>
        <w:t xml:space="preserve"> </w:t>
      </w:r>
      <w:r w:rsidR="00A302D7" w:rsidRPr="007C161E">
        <w:rPr>
          <w:bCs/>
          <w:sz w:val="20"/>
          <w:lang w:val="en-GB"/>
        </w:rPr>
        <w:t>The same person may therefore appear several times in the various tables and columns, and may even be counted several times under the same case.</w:t>
      </w:r>
    </w:p>
    <w:p w:rsidR="008343BE" w:rsidRPr="007C161E" w:rsidRDefault="008343BE" w:rsidP="00FB62AC">
      <w:pPr>
        <w:spacing w:after="220"/>
        <w:ind w:left="600"/>
        <w:rPr>
          <w:bCs/>
          <w:sz w:val="20"/>
          <w:lang w:val="en-US"/>
        </w:rPr>
      </w:pPr>
      <w:r w:rsidRPr="007C161E">
        <w:rPr>
          <w:bCs/>
          <w:sz w:val="20"/>
          <w:lang w:val="en-US"/>
        </w:rPr>
        <w:t>37.</w:t>
      </w:r>
      <w:r w:rsidRPr="007C161E">
        <w:rPr>
          <w:bCs/>
          <w:sz w:val="20"/>
          <w:lang w:val="en-US"/>
        </w:rPr>
        <w:tab/>
      </w:r>
      <w:r w:rsidR="00A302D7" w:rsidRPr="007C161E">
        <w:rPr>
          <w:bCs/>
          <w:sz w:val="20"/>
          <w:lang w:val="en-GB"/>
        </w:rPr>
        <w:t>The unit of account used here is therefore the number of convictions involving at least one offence of the types listed in the “convictions” tables, and the number of people sentenced for at least one offence of the types listed in the “sentenced persons” tables.</w:t>
      </w:r>
      <w:r w:rsidR="000A75C7" w:rsidRPr="007C161E">
        <w:rPr>
          <w:bCs/>
          <w:sz w:val="20"/>
          <w:lang w:val="en-US"/>
        </w:rPr>
        <w:t xml:space="preserve"> </w:t>
      </w:r>
      <w:r w:rsidR="00A302D7" w:rsidRPr="007C161E">
        <w:rPr>
          <w:bCs/>
          <w:sz w:val="20"/>
          <w:lang w:val="en-GB"/>
        </w:rPr>
        <w:t>The figures given relate to the years 2000 to 2006.</w:t>
      </w:r>
      <w:r w:rsidRPr="007C161E">
        <w:rPr>
          <w:bCs/>
          <w:sz w:val="20"/>
          <w:lang w:val="en-US"/>
        </w:rPr>
        <w:t xml:space="preserve"> </w:t>
      </w:r>
      <w:r w:rsidR="00A302D7" w:rsidRPr="007C161E">
        <w:rPr>
          <w:bCs/>
          <w:sz w:val="20"/>
          <w:lang w:val="en-GB"/>
        </w:rPr>
        <w:t>However, the data for 2006 are provisional owing to a delay in recording.</w:t>
      </w:r>
    </w:p>
    <w:p w:rsidR="008343BE" w:rsidRPr="007C161E" w:rsidRDefault="008343BE" w:rsidP="00FB62AC">
      <w:pPr>
        <w:spacing w:after="220"/>
        <w:ind w:left="600"/>
        <w:rPr>
          <w:bCs/>
          <w:sz w:val="20"/>
          <w:lang w:val="fr-FR"/>
        </w:rPr>
      </w:pPr>
      <w:r w:rsidRPr="007C161E">
        <w:rPr>
          <w:bCs/>
          <w:sz w:val="20"/>
          <w:lang w:val="en-US"/>
        </w:rPr>
        <w:t>38.</w:t>
      </w:r>
      <w:r w:rsidRPr="007C161E">
        <w:rPr>
          <w:bCs/>
          <w:sz w:val="20"/>
          <w:lang w:val="en-US"/>
        </w:rPr>
        <w:tab/>
      </w:r>
      <w:r w:rsidR="00A302D7" w:rsidRPr="007C161E">
        <w:rPr>
          <w:bCs/>
          <w:sz w:val="20"/>
          <w:lang w:val="en-GB"/>
        </w:rPr>
        <w:t>The following four main categories of offences against minors have to be considered.</w:t>
      </w:r>
      <w:r w:rsidRPr="007C161E">
        <w:rPr>
          <w:bCs/>
          <w:sz w:val="20"/>
          <w:lang w:val="en-US"/>
        </w:rPr>
        <w:t xml:space="preserve"> </w:t>
      </w:r>
      <w:r w:rsidR="005A67BF" w:rsidRPr="007C161E">
        <w:rPr>
          <w:bCs/>
          <w:sz w:val="20"/>
          <w:lang w:val="en-GB"/>
        </w:rPr>
        <w:t>They are as follows:</w:t>
      </w:r>
    </w:p>
    <w:p w:rsidR="008343BE" w:rsidRPr="007C161E" w:rsidRDefault="005A67BF" w:rsidP="00FB62AC">
      <w:pPr>
        <w:numPr>
          <w:ilvl w:val="0"/>
          <w:numId w:val="3"/>
        </w:numPr>
        <w:tabs>
          <w:tab w:val="clear" w:pos="246"/>
          <w:tab w:val="num" w:pos="1440"/>
        </w:tabs>
        <w:spacing w:after="220"/>
        <w:ind w:left="1200" w:firstLine="0"/>
        <w:rPr>
          <w:sz w:val="20"/>
        </w:rPr>
      </w:pPr>
      <w:r w:rsidRPr="007C161E">
        <w:rPr>
          <w:sz w:val="20"/>
          <w:lang w:val="en-GB"/>
        </w:rPr>
        <w:t>Prostitution;</w:t>
      </w:r>
    </w:p>
    <w:p w:rsidR="008343BE" w:rsidRPr="007C161E" w:rsidRDefault="00066BDB" w:rsidP="00FB62AC">
      <w:pPr>
        <w:numPr>
          <w:ilvl w:val="0"/>
          <w:numId w:val="3"/>
        </w:numPr>
        <w:tabs>
          <w:tab w:val="clear" w:pos="246"/>
          <w:tab w:val="num" w:pos="1440"/>
        </w:tabs>
        <w:spacing w:after="220"/>
        <w:ind w:left="1200" w:firstLine="0"/>
        <w:rPr>
          <w:sz w:val="20"/>
        </w:rPr>
      </w:pPr>
      <w:r w:rsidRPr="007C161E">
        <w:rPr>
          <w:sz w:val="20"/>
          <w:lang w:val="en-GB"/>
        </w:rPr>
        <w:t>Pornography;</w:t>
      </w:r>
    </w:p>
    <w:p w:rsidR="008343BE" w:rsidRPr="007C161E" w:rsidRDefault="00066BDB" w:rsidP="00FB62AC">
      <w:pPr>
        <w:numPr>
          <w:ilvl w:val="0"/>
          <w:numId w:val="3"/>
        </w:numPr>
        <w:tabs>
          <w:tab w:val="clear" w:pos="246"/>
          <w:tab w:val="num" w:pos="1440"/>
        </w:tabs>
        <w:spacing w:after="220"/>
        <w:ind w:left="1200" w:firstLine="0"/>
        <w:rPr>
          <w:sz w:val="20"/>
          <w:lang w:val="en-US"/>
        </w:rPr>
      </w:pPr>
      <w:r w:rsidRPr="007C161E">
        <w:rPr>
          <w:sz w:val="20"/>
          <w:lang w:val="en-GB"/>
        </w:rPr>
        <w:t xml:space="preserve">Indecency associated with offences under article 77 </w:t>
      </w:r>
      <w:r w:rsidRPr="007C161E">
        <w:rPr>
          <w:i/>
          <w:sz w:val="20"/>
          <w:lang w:val="en-GB"/>
        </w:rPr>
        <w:t>bis</w:t>
      </w:r>
      <w:r w:rsidRPr="007C161E">
        <w:rPr>
          <w:sz w:val="20"/>
          <w:lang w:val="en-GB"/>
        </w:rPr>
        <w:t xml:space="preserve"> (former article on trafficking in persons);</w:t>
      </w:r>
    </w:p>
    <w:p w:rsidR="005A13C5" w:rsidRPr="007C161E" w:rsidRDefault="00066BDB" w:rsidP="00FB62AC">
      <w:pPr>
        <w:numPr>
          <w:ilvl w:val="0"/>
          <w:numId w:val="3"/>
        </w:numPr>
        <w:tabs>
          <w:tab w:val="clear" w:pos="246"/>
          <w:tab w:val="num" w:pos="1440"/>
        </w:tabs>
        <w:spacing w:after="220"/>
        <w:ind w:left="1200" w:firstLine="0"/>
        <w:rPr>
          <w:bCs/>
          <w:sz w:val="20"/>
          <w:lang w:val="en-US"/>
        </w:rPr>
      </w:pPr>
      <w:r w:rsidRPr="007C161E">
        <w:rPr>
          <w:sz w:val="20"/>
          <w:lang w:val="en-GB"/>
        </w:rPr>
        <w:t xml:space="preserve">Rape associated with offences under article 77 </w:t>
      </w:r>
      <w:r w:rsidRPr="007C161E">
        <w:rPr>
          <w:i/>
          <w:sz w:val="20"/>
          <w:lang w:val="en-GB"/>
        </w:rPr>
        <w:t>bis</w:t>
      </w:r>
      <w:r w:rsidRPr="007C161E">
        <w:rPr>
          <w:sz w:val="20"/>
          <w:lang w:val="en-GB"/>
        </w:rPr>
        <w:t xml:space="preserve"> (former article on trafficking in persons).</w:t>
      </w:r>
    </w:p>
    <w:p w:rsidR="008343BE" w:rsidRPr="007C161E" w:rsidRDefault="008343BE" w:rsidP="00FB62AC">
      <w:pPr>
        <w:spacing w:after="220"/>
        <w:ind w:left="600"/>
        <w:rPr>
          <w:bCs/>
          <w:sz w:val="20"/>
          <w:lang w:val="en-US"/>
        </w:rPr>
      </w:pPr>
      <w:r w:rsidRPr="007C161E">
        <w:rPr>
          <w:bCs/>
          <w:sz w:val="20"/>
          <w:lang w:val="en-US"/>
        </w:rPr>
        <w:t>39.</w:t>
      </w:r>
      <w:r w:rsidRPr="007C161E">
        <w:rPr>
          <w:bCs/>
          <w:sz w:val="20"/>
          <w:lang w:val="en-US"/>
        </w:rPr>
        <w:tab/>
      </w:r>
      <w:r w:rsidR="00066BDB" w:rsidRPr="007C161E">
        <w:rPr>
          <w:sz w:val="20"/>
          <w:lang w:val="en-GB"/>
        </w:rPr>
        <w:t xml:space="preserve">The Law of </w:t>
      </w:r>
      <w:smartTag w:uri="urn:schemas-microsoft-com:office:smarttags" w:element="date">
        <w:smartTagPr>
          <w:attr w:name="Year" w:val="2000"/>
          <w:attr w:name="Day" w:val="28"/>
          <w:attr w:name="Month" w:val="11"/>
        </w:smartTagPr>
        <w:r w:rsidR="00066BDB" w:rsidRPr="007C161E">
          <w:rPr>
            <w:sz w:val="20"/>
            <w:lang w:val="en-GB"/>
          </w:rPr>
          <w:t>28 November 2000</w:t>
        </w:r>
      </w:smartTag>
      <w:r w:rsidR="00066BDB" w:rsidRPr="007C161E">
        <w:rPr>
          <w:sz w:val="20"/>
          <w:lang w:val="en-GB"/>
        </w:rPr>
        <w:t xml:space="preserve">, which entered force on </w:t>
      </w:r>
      <w:smartTag w:uri="urn:schemas-microsoft-com:office:smarttags" w:element="date">
        <w:smartTagPr>
          <w:attr w:name="Year" w:val="2001"/>
          <w:attr w:name="Day" w:val="1"/>
          <w:attr w:name="Month" w:val="4"/>
        </w:smartTagPr>
        <w:r w:rsidR="00066BDB" w:rsidRPr="007C161E">
          <w:rPr>
            <w:sz w:val="20"/>
            <w:lang w:val="en-GB"/>
          </w:rPr>
          <w:t>1 April 2001</w:t>
        </w:r>
      </w:smartTag>
      <w:r w:rsidR="00066BDB" w:rsidRPr="007C161E">
        <w:rPr>
          <w:sz w:val="20"/>
          <w:lang w:val="en-GB"/>
        </w:rPr>
        <w:t xml:space="preserve">, made various amendments to the Law of </w:t>
      </w:r>
      <w:smartTag w:uri="urn:schemas-microsoft-com:office:smarttags" w:element="date">
        <w:smartTagPr>
          <w:attr w:name="Year" w:val="1995"/>
          <w:attr w:name="Day" w:val="13"/>
          <w:attr w:name="Month" w:val="4"/>
        </w:smartTagPr>
        <w:r w:rsidR="00066BDB" w:rsidRPr="007C161E">
          <w:rPr>
            <w:sz w:val="20"/>
            <w:lang w:val="en-GB"/>
          </w:rPr>
          <w:t>13 April 1995</w:t>
        </w:r>
      </w:smartTag>
      <w:r w:rsidR="00066BDB" w:rsidRPr="007C161E">
        <w:rPr>
          <w:sz w:val="20"/>
          <w:lang w:val="en-GB"/>
        </w:rPr>
        <w:t xml:space="preserve"> containing provisions to combat trafficking of persons and child pornography.</w:t>
      </w:r>
      <w:r w:rsidRPr="007C161E">
        <w:rPr>
          <w:sz w:val="20"/>
          <w:lang w:val="en-US"/>
        </w:rPr>
        <w:t xml:space="preserve"> </w:t>
      </w:r>
      <w:r w:rsidR="00066BDB" w:rsidRPr="007C161E">
        <w:rPr>
          <w:sz w:val="20"/>
          <w:lang w:val="en-GB"/>
        </w:rPr>
        <w:t>With the introduction of that Law, the various criminal provisions relating to those offences were renumbered and some were slightly amended (such as the provisions relating to age).</w:t>
      </w:r>
      <w:r w:rsidRPr="007C161E">
        <w:rPr>
          <w:sz w:val="20"/>
          <w:lang w:val="en-US"/>
        </w:rPr>
        <w:t xml:space="preserve"> </w:t>
      </w:r>
      <w:r w:rsidR="00066BDB" w:rsidRPr="007C161E">
        <w:rPr>
          <w:sz w:val="20"/>
          <w:lang w:val="en-GB"/>
        </w:rPr>
        <w:t>The scope of the protection of minors against criminal offences was broadened.</w:t>
      </w:r>
      <w:r w:rsidRPr="007C161E">
        <w:rPr>
          <w:sz w:val="20"/>
          <w:lang w:val="en-US"/>
        </w:rPr>
        <w:t xml:space="preserve"> </w:t>
      </w:r>
      <w:r w:rsidR="00066BDB" w:rsidRPr="007C161E">
        <w:rPr>
          <w:sz w:val="20"/>
          <w:lang w:val="en-GB"/>
        </w:rPr>
        <w:t xml:space="preserve">Reference is therefore sometimes made to “article </w:t>
      </w:r>
      <w:r w:rsidR="00977ACC" w:rsidRPr="007C161E">
        <w:rPr>
          <w:sz w:val="20"/>
          <w:lang w:val="en-GB"/>
        </w:rPr>
        <w:t>x, original version” and “article x, amended version</w:t>
      </w:r>
      <w:r w:rsidR="00066BDB" w:rsidRPr="007C161E">
        <w:rPr>
          <w:sz w:val="20"/>
          <w:lang w:val="en-GB"/>
        </w:rPr>
        <w:t>”, depending on whether it is a provision that has been amended meanwhile, or a regulation of the Criminal Code.</w:t>
      </w:r>
    </w:p>
    <w:p w:rsidR="008343BE" w:rsidRPr="007C161E" w:rsidRDefault="00D55DA9" w:rsidP="00FB62AC">
      <w:pPr>
        <w:spacing w:after="220"/>
        <w:ind w:left="600"/>
        <w:rPr>
          <w:i/>
          <w:sz w:val="20"/>
          <w:lang w:val="en-US"/>
        </w:rPr>
      </w:pPr>
      <w:r w:rsidRPr="007C161E">
        <w:rPr>
          <w:i/>
          <w:sz w:val="20"/>
          <w:lang w:val="en-GB"/>
        </w:rPr>
        <w:t>Crimes and offences relating to young people involved in immoral acts, corruption or prostitution</w:t>
      </w:r>
    </w:p>
    <w:p w:rsidR="008343BE" w:rsidRPr="007C161E" w:rsidRDefault="008343BE" w:rsidP="00FB62AC">
      <w:pPr>
        <w:keepNext/>
        <w:spacing w:after="220"/>
        <w:ind w:left="600"/>
        <w:rPr>
          <w:bCs/>
          <w:sz w:val="20"/>
          <w:lang w:val="en-US"/>
        </w:rPr>
      </w:pPr>
      <w:r w:rsidRPr="007C161E">
        <w:rPr>
          <w:bCs/>
          <w:sz w:val="20"/>
          <w:lang w:val="en-US"/>
        </w:rPr>
        <w:t>40.</w:t>
      </w:r>
      <w:r w:rsidRPr="007C161E">
        <w:rPr>
          <w:bCs/>
          <w:sz w:val="20"/>
          <w:lang w:val="en-US"/>
        </w:rPr>
        <w:tab/>
      </w:r>
      <w:r w:rsidR="00D55DA9" w:rsidRPr="007C161E">
        <w:rPr>
          <w:bCs/>
          <w:sz w:val="20"/>
          <w:lang w:val="en-GB"/>
        </w:rPr>
        <w:t>Incitement to immoral acts, corruption or prostitution of a minor.</w:t>
      </w:r>
    </w:p>
    <w:p w:rsidR="008343BE" w:rsidRPr="007C161E" w:rsidRDefault="00D55DA9" w:rsidP="00FB62AC">
      <w:pPr>
        <w:keepNext/>
        <w:spacing w:after="220"/>
        <w:ind w:left="600"/>
        <w:rPr>
          <w:sz w:val="20"/>
        </w:rPr>
      </w:pPr>
      <w:r w:rsidRPr="007C161E">
        <w:rPr>
          <w:sz w:val="20"/>
          <w:lang w:val="en-GB"/>
        </w:rPr>
        <w:t>Table I.</w:t>
      </w:r>
      <w:r w:rsidR="008343BE" w:rsidRPr="007C161E">
        <w:rPr>
          <w:sz w:val="20"/>
        </w:rPr>
        <w:t xml:space="preserve"> </w:t>
      </w:r>
      <w:r w:rsidR="000A75C7" w:rsidRPr="007C161E">
        <w:rPr>
          <w:sz w:val="20"/>
        </w:rPr>
        <w:t xml:space="preserve"> </w:t>
      </w:r>
      <w:r w:rsidRPr="007C161E">
        <w:rPr>
          <w:sz w:val="20"/>
          <w:lang w:val="en-GB"/>
        </w:rPr>
        <w:t>Number of convictions for the offence “incitement to immoral acts, corruption or prostitution of a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9C7D3A" w:rsidRPr="00C75769">
        <w:trPr>
          <w:tblHeader/>
          <w:jc w:val="center"/>
        </w:trPr>
        <w:tc>
          <w:tcPr>
            <w:tcW w:w="4820" w:type="dxa"/>
            <w:shd w:val="clear" w:color="auto" w:fill="auto"/>
            <w:vAlign w:val="center"/>
          </w:tcPr>
          <w:p w:rsidR="008343BE" w:rsidRPr="00C75769" w:rsidRDefault="00D55DA9" w:rsidP="00632761">
            <w:pPr>
              <w:keepNext/>
              <w:spacing w:before="40" w:after="40"/>
              <w:jc w:val="center"/>
              <w:rPr>
                <w:bCs/>
                <w:vanish/>
                <w:sz w:val="20"/>
              </w:rPr>
            </w:pPr>
            <w:r w:rsidRPr="00C75769">
              <w:rPr>
                <w:bCs/>
                <w:sz w:val="20"/>
                <w:lang w:val="en-GB"/>
              </w:rPr>
              <w:t>Convictions</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2000</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2001</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2002</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2003</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2004</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2005</w:t>
            </w:r>
          </w:p>
        </w:tc>
        <w:tc>
          <w:tcPr>
            <w:tcW w:w="680" w:type="dxa"/>
            <w:shd w:val="clear" w:color="auto" w:fill="auto"/>
            <w:vAlign w:val="center"/>
          </w:tcPr>
          <w:p w:rsidR="008343BE" w:rsidRPr="00C75769" w:rsidRDefault="008343BE" w:rsidP="00632761">
            <w:pPr>
              <w:keepNext/>
              <w:spacing w:before="40" w:after="4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D55DA9" w:rsidP="00632761">
            <w:pPr>
              <w:keepNext/>
              <w:spacing w:before="40" w:after="40"/>
              <w:rPr>
                <w:vanish/>
                <w:sz w:val="20"/>
              </w:rPr>
            </w:pPr>
            <w:r w:rsidRPr="00C75769">
              <w:rPr>
                <w:sz w:val="20"/>
                <w:lang w:val="en-GB"/>
              </w:rPr>
              <w:t>Incitement to immoral acts, corruption or prostitution of a minor over 16 years of age (379, 1, old)</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12</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21</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14</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20</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13</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7</w:t>
            </w:r>
          </w:p>
        </w:tc>
        <w:tc>
          <w:tcPr>
            <w:tcW w:w="680" w:type="dxa"/>
            <w:shd w:val="clear" w:color="auto" w:fill="auto"/>
            <w:vAlign w:val="bottom"/>
          </w:tcPr>
          <w:p w:rsidR="008343BE" w:rsidRPr="00C75769" w:rsidRDefault="008343BE" w:rsidP="00632761">
            <w:pPr>
              <w:keepNext/>
              <w:spacing w:before="40" w:after="40"/>
              <w:jc w:val="right"/>
              <w:rPr>
                <w:sz w:val="20"/>
              </w:rPr>
            </w:pPr>
            <w:r w:rsidRPr="00C75769">
              <w:rPr>
                <w:sz w:val="20"/>
              </w:rPr>
              <w:t>9</w:t>
            </w:r>
          </w:p>
        </w:tc>
      </w:tr>
      <w:tr w:rsidR="008343BE" w:rsidRPr="00C75769">
        <w:trPr>
          <w:jc w:val="center"/>
        </w:trPr>
        <w:tc>
          <w:tcPr>
            <w:tcW w:w="4820" w:type="dxa"/>
            <w:shd w:val="clear" w:color="auto" w:fill="auto"/>
          </w:tcPr>
          <w:p w:rsidR="008343BE" w:rsidRPr="00C75769" w:rsidRDefault="00D55DA9" w:rsidP="007A4426">
            <w:pPr>
              <w:spacing w:before="40" w:after="40"/>
              <w:rPr>
                <w:sz w:val="20"/>
              </w:rPr>
            </w:pPr>
            <w:r w:rsidRPr="00C75769">
              <w:rPr>
                <w:sz w:val="20"/>
                <w:lang w:val="en-GB"/>
              </w:rPr>
              <w:t>Incitement to immoral acts, etc. of a minor aged 14 to 16 (379, 2, old)</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4</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11</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9</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6</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6</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8</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5</w:t>
            </w:r>
          </w:p>
        </w:tc>
      </w:tr>
      <w:tr w:rsidR="008343BE" w:rsidRPr="00C75769">
        <w:trPr>
          <w:jc w:val="center"/>
        </w:trPr>
        <w:tc>
          <w:tcPr>
            <w:tcW w:w="4820" w:type="dxa"/>
            <w:shd w:val="clear" w:color="auto" w:fill="auto"/>
          </w:tcPr>
          <w:p w:rsidR="008343BE" w:rsidRPr="00C75769" w:rsidRDefault="00D55DA9" w:rsidP="009A0EC5">
            <w:pPr>
              <w:keepNext/>
              <w:keepLines/>
              <w:spacing w:before="40" w:after="40"/>
              <w:rPr>
                <w:vanish/>
                <w:sz w:val="20"/>
              </w:rPr>
            </w:pPr>
            <w:r w:rsidRPr="00C75769">
              <w:rPr>
                <w:sz w:val="20"/>
                <w:lang w:val="en-GB"/>
              </w:rPr>
              <w:t>Incitement to immoral acts, etc. of a minor aged under 16 (379, 2, new)</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7</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9</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5</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5</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7</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10</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7</w:t>
            </w:r>
          </w:p>
        </w:tc>
      </w:tr>
      <w:tr w:rsidR="008343BE" w:rsidRPr="00C75769">
        <w:trPr>
          <w:jc w:val="center"/>
        </w:trPr>
        <w:tc>
          <w:tcPr>
            <w:tcW w:w="4820" w:type="dxa"/>
            <w:shd w:val="clear" w:color="auto" w:fill="auto"/>
          </w:tcPr>
          <w:p w:rsidR="008343BE" w:rsidRPr="00C75769" w:rsidRDefault="00D55DA9" w:rsidP="007A4426">
            <w:pPr>
              <w:spacing w:before="40" w:after="40"/>
              <w:rPr>
                <w:vanish/>
                <w:sz w:val="20"/>
              </w:rPr>
            </w:pPr>
            <w:r w:rsidRPr="00C75769">
              <w:rPr>
                <w:sz w:val="20"/>
                <w:lang w:val="en-GB"/>
              </w:rPr>
              <w:t>Incitement to immoral acts, etc. of a minor aged 10 to 14 (379, 3, new)</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3</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4</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4</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9</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9</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9</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10</w:t>
            </w:r>
          </w:p>
        </w:tc>
      </w:tr>
      <w:tr w:rsidR="008343BE" w:rsidRPr="00C75769">
        <w:trPr>
          <w:jc w:val="center"/>
        </w:trPr>
        <w:tc>
          <w:tcPr>
            <w:tcW w:w="4820" w:type="dxa"/>
            <w:shd w:val="clear" w:color="auto" w:fill="auto"/>
          </w:tcPr>
          <w:p w:rsidR="008343BE" w:rsidRPr="00C75769" w:rsidRDefault="00D55DA9" w:rsidP="007A4426">
            <w:pPr>
              <w:spacing w:before="40" w:after="40"/>
              <w:rPr>
                <w:vanish/>
                <w:sz w:val="20"/>
              </w:rPr>
            </w:pPr>
            <w:r w:rsidRPr="00C75769">
              <w:rPr>
                <w:sz w:val="20"/>
                <w:lang w:val="en-GB"/>
              </w:rPr>
              <w:t>Incitement to immoral acts, etc. of a minor under 10 years of age (379, 4 old or 379, 3, new)</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2</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3</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3</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7</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5</w:t>
            </w:r>
          </w:p>
        </w:tc>
        <w:tc>
          <w:tcPr>
            <w:tcW w:w="680" w:type="dxa"/>
            <w:shd w:val="clear" w:color="auto" w:fill="auto"/>
            <w:vAlign w:val="bottom"/>
          </w:tcPr>
          <w:p w:rsidR="008343BE" w:rsidRPr="00C75769" w:rsidRDefault="008343BE" w:rsidP="007A4426">
            <w:pPr>
              <w:spacing w:before="40" w:after="40"/>
              <w:jc w:val="right"/>
              <w:rPr>
                <w:sz w:val="20"/>
              </w:rPr>
            </w:pPr>
            <w:r w:rsidRPr="00C75769">
              <w:rPr>
                <w:sz w:val="20"/>
              </w:rPr>
              <w:t>2</w:t>
            </w:r>
          </w:p>
        </w:tc>
      </w:tr>
      <w:tr w:rsidR="009C7D3A" w:rsidRPr="00C75769">
        <w:trPr>
          <w:jc w:val="center"/>
        </w:trPr>
        <w:tc>
          <w:tcPr>
            <w:tcW w:w="4820" w:type="dxa"/>
            <w:shd w:val="clear" w:color="auto" w:fill="auto"/>
          </w:tcPr>
          <w:p w:rsidR="008343BE" w:rsidRPr="00C75769" w:rsidRDefault="00D55DA9" w:rsidP="007A4426">
            <w:pPr>
              <w:spacing w:before="40" w:after="40"/>
              <w:rPr>
                <w:vanish/>
                <w:sz w:val="20"/>
              </w:rPr>
            </w:pPr>
            <w:r w:rsidRPr="00C75769">
              <w:rPr>
                <w:sz w:val="20"/>
                <w:lang w:val="en-GB"/>
              </w:rPr>
              <w:t>Total</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31</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42</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35</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53</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26</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32</w:t>
            </w:r>
          </w:p>
        </w:tc>
        <w:tc>
          <w:tcPr>
            <w:tcW w:w="680" w:type="dxa"/>
            <w:shd w:val="clear" w:color="auto" w:fill="auto"/>
            <w:vAlign w:val="bottom"/>
          </w:tcPr>
          <w:p w:rsidR="008343BE" w:rsidRPr="00C75769" w:rsidRDefault="008343BE" w:rsidP="007A4426">
            <w:pPr>
              <w:spacing w:before="40" w:after="40"/>
              <w:jc w:val="right"/>
              <w:rPr>
                <w:b/>
                <w:bCs/>
                <w:sz w:val="20"/>
              </w:rPr>
            </w:pPr>
            <w:r w:rsidRPr="00C75769">
              <w:rPr>
                <w:b/>
                <w:bCs/>
                <w:sz w:val="20"/>
              </w:rPr>
              <w:t>24</w:t>
            </w:r>
          </w:p>
        </w:tc>
      </w:tr>
    </w:tbl>
    <w:p w:rsidR="00A621D0" w:rsidRDefault="00A621D0" w:rsidP="008343BE">
      <w:pPr>
        <w:spacing w:before="240" w:after="240"/>
        <w:rPr>
          <w:sz w:val="20"/>
          <w:lang w:val="en-GB"/>
        </w:rPr>
      </w:pPr>
    </w:p>
    <w:p w:rsidR="008343BE" w:rsidRPr="00C75769" w:rsidRDefault="00A621D0" w:rsidP="008343BE">
      <w:pPr>
        <w:spacing w:before="240" w:after="240"/>
        <w:rPr>
          <w:sz w:val="20"/>
        </w:rPr>
      </w:pPr>
      <w:r>
        <w:rPr>
          <w:sz w:val="20"/>
          <w:lang w:val="en-GB"/>
        </w:rPr>
        <w:br w:type="page"/>
      </w:r>
      <w:r w:rsidR="00D55DA9" w:rsidRPr="00C75769">
        <w:rPr>
          <w:sz w:val="20"/>
          <w:lang w:val="en-GB"/>
        </w:rPr>
        <w:t>Table II.</w:t>
      </w:r>
      <w:r w:rsidR="008343BE" w:rsidRPr="00C75769">
        <w:rPr>
          <w:sz w:val="20"/>
        </w:rPr>
        <w:t xml:space="preserve"> </w:t>
      </w:r>
      <w:r w:rsidR="0028056F" w:rsidRPr="00C75769">
        <w:rPr>
          <w:sz w:val="20"/>
        </w:rPr>
        <w:t xml:space="preserve"> </w:t>
      </w:r>
      <w:r w:rsidR="00D55DA9" w:rsidRPr="00C75769">
        <w:rPr>
          <w:sz w:val="20"/>
          <w:lang w:val="en-GB"/>
        </w:rPr>
        <w:t>Number of persons sentenced for the offence “incitement to immoral acts, corruption or prostitution of a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9"/>
        <w:gridCol w:w="677"/>
        <w:gridCol w:w="672"/>
        <w:gridCol w:w="672"/>
        <w:gridCol w:w="672"/>
        <w:gridCol w:w="672"/>
        <w:gridCol w:w="671"/>
        <w:gridCol w:w="672"/>
      </w:tblGrid>
      <w:tr w:rsidR="008343BE" w:rsidRPr="00C75769">
        <w:trPr>
          <w:jc w:val="center"/>
        </w:trPr>
        <w:tc>
          <w:tcPr>
            <w:tcW w:w="4820" w:type="dxa"/>
            <w:shd w:val="clear" w:color="auto" w:fill="auto"/>
            <w:vAlign w:val="center"/>
          </w:tcPr>
          <w:p w:rsidR="008343BE" w:rsidRPr="00A621D0" w:rsidRDefault="00D55DA9" w:rsidP="007A4426">
            <w:pPr>
              <w:spacing w:before="40" w:after="40"/>
              <w:jc w:val="center"/>
              <w:rPr>
                <w:vanish/>
                <w:sz w:val="18"/>
                <w:szCs w:val="18"/>
              </w:rPr>
            </w:pPr>
            <w:r w:rsidRPr="00A621D0">
              <w:rPr>
                <w:sz w:val="18"/>
                <w:szCs w:val="18"/>
                <w:lang w:val="en-GB"/>
              </w:rPr>
              <w:t>Persons sentenced</w:t>
            </w:r>
          </w:p>
        </w:tc>
        <w:tc>
          <w:tcPr>
            <w:tcW w:w="680"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2000</w:t>
            </w:r>
          </w:p>
        </w:tc>
        <w:tc>
          <w:tcPr>
            <w:tcW w:w="675"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2001</w:t>
            </w:r>
          </w:p>
        </w:tc>
        <w:tc>
          <w:tcPr>
            <w:tcW w:w="675"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2002</w:t>
            </w:r>
          </w:p>
        </w:tc>
        <w:tc>
          <w:tcPr>
            <w:tcW w:w="675"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2003</w:t>
            </w:r>
          </w:p>
        </w:tc>
        <w:tc>
          <w:tcPr>
            <w:tcW w:w="675"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2004</w:t>
            </w:r>
          </w:p>
        </w:tc>
        <w:tc>
          <w:tcPr>
            <w:tcW w:w="674"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2005</w:t>
            </w:r>
          </w:p>
        </w:tc>
        <w:tc>
          <w:tcPr>
            <w:tcW w:w="675" w:type="dxa"/>
            <w:shd w:val="clear" w:color="auto" w:fill="auto"/>
            <w:vAlign w:val="center"/>
          </w:tcPr>
          <w:p w:rsidR="008343BE" w:rsidRPr="00A621D0" w:rsidRDefault="008343BE" w:rsidP="007A4426">
            <w:pPr>
              <w:spacing w:before="40" w:after="40"/>
              <w:jc w:val="center"/>
              <w:rPr>
                <w:sz w:val="18"/>
                <w:szCs w:val="18"/>
              </w:rPr>
            </w:pPr>
            <w:r w:rsidRPr="00A621D0">
              <w:rPr>
                <w:sz w:val="18"/>
                <w:szCs w:val="18"/>
              </w:rPr>
              <w:t>2006</w:t>
            </w:r>
          </w:p>
        </w:tc>
      </w:tr>
      <w:tr w:rsidR="008343BE" w:rsidRPr="00C75769">
        <w:trPr>
          <w:jc w:val="center"/>
        </w:trPr>
        <w:tc>
          <w:tcPr>
            <w:tcW w:w="4820" w:type="dxa"/>
            <w:shd w:val="clear" w:color="auto" w:fill="auto"/>
          </w:tcPr>
          <w:p w:rsidR="008343BE" w:rsidRPr="00A621D0" w:rsidRDefault="00D55DA9" w:rsidP="007A4426">
            <w:pPr>
              <w:spacing w:before="40" w:after="40"/>
              <w:rPr>
                <w:vanish/>
                <w:sz w:val="18"/>
                <w:szCs w:val="18"/>
              </w:rPr>
            </w:pPr>
            <w:r w:rsidRPr="00A621D0">
              <w:rPr>
                <w:sz w:val="18"/>
                <w:szCs w:val="18"/>
                <w:lang w:val="en-GB"/>
              </w:rPr>
              <w:t>Incitement to immoral acts, corruption or prostitution of a minor over 16 years of age (379, 1, old)</w:t>
            </w:r>
          </w:p>
        </w:tc>
        <w:tc>
          <w:tcPr>
            <w:tcW w:w="680"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12</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21</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14</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20</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13</w:t>
            </w:r>
          </w:p>
        </w:tc>
        <w:tc>
          <w:tcPr>
            <w:tcW w:w="674"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7</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9</w:t>
            </w:r>
          </w:p>
        </w:tc>
      </w:tr>
      <w:tr w:rsidR="008343BE" w:rsidRPr="00C75769">
        <w:trPr>
          <w:jc w:val="center"/>
        </w:trPr>
        <w:tc>
          <w:tcPr>
            <w:tcW w:w="4820" w:type="dxa"/>
            <w:shd w:val="clear" w:color="auto" w:fill="auto"/>
          </w:tcPr>
          <w:p w:rsidR="008343BE" w:rsidRPr="00A621D0" w:rsidRDefault="00D55DA9" w:rsidP="007A4426">
            <w:pPr>
              <w:spacing w:before="40" w:after="40"/>
              <w:rPr>
                <w:vanish/>
                <w:sz w:val="18"/>
                <w:szCs w:val="18"/>
              </w:rPr>
            </w:pPr>
            <w:r w:rsidRPr="00A621D0">
              <w:rPr>
                <w:sz w:val="18"/>
                <w:szCs w:val="18"/>
                <w:lang w:val="en-GB"/>
              </w:rPr>
              <w:t>Incitement to immoral acts, etc. of a minor aged 14 to 16 (379, 2, old)</w:t>
            </w:r>
          </w:p>
        </w:tc>
        <w:tc>
          <w:tcPr>
            <w:tcW w:w="680"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4</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11</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9</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6</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6</w:t>
            </w:r>
          </w:p>
        </w:tc>
        <w:tc>
          <w:tcPr>
            <w:tcW w:w="674"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8</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5</w:t>
            </w:r>
          </w:p>
        </w:tc>
      </w:tr>
      <w:tr w:rsidR="008343BE" w:rsidRPr="00C75769">
        <w:trPr>
          <w:jc w:val="center"/>
        </w:trPr>
        <w:tc>
          <w:tcPr>
            <w:tcW w:w="4820" w:type="dxa"/>
            <w:shd w:val="clear" w:color="auto" w:fill="auto"/>
          </w:tcPr>
          <w:p w:rsidR="008343BE" w:rsidRPr="00A621D0" w:rsidRDefault="00D55DA9" w:rsidP="007A4426">
            <w:pPr>
              <w:spacing w:before="40" w:after="40"/>
              <w:rPr>
                <w:vanish/>
                <w:sz w:val="18"/>
                <w:szCs w:val="18"/>
              </w:rPr>
            </w:pPr>
            <w:r w:rsidRPr="00A621D0">
              <w:rPr>
                <w:sz w:val="18"/>
                <w:szCs w:val="18"/>
                <w:lang w:val="en-GB"/>
              </w:rPr>
              <w:t>Incitement to immoral acts, etc. of a minor aged under 16 (379, 2, new)</w:t>
            </w:r>
          </w:p>
        </w:tc>
        <w:tc>
          <w:tcPr>
            <w:tcW w:w="680"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7</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9</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5</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5</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7</w:t>
            </w:r>
          </w:p>
        </w:tc>
        <w:tc>
          <w:tcPr>
            <w:tcW w:w="674"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10</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7</w:t>
            </w:r>
          </w:p>
        </w:tc>
      </w:tr>
      <w:tr w:rsidR="008343BE" w:rsidRPr="00C75769">
        <w:trPr>
          <w:jc w:val="center"/>
        </w:trPr>
        <w:tc>
          <w:tcPr>
            <w:tcW w:w="4820" w:type="dxa"/>
            <w:shd w:val="clear" w:color="auto" w:fill="auto"/>
          </w:tcPr>
          <w:p w:rsidR="008343BE" w:rsidRPr="00A621D0" w:rsidRDefault="00D55DA9" w:rsidP="007A4426">
            <w:pPr>
              <w:spacing w:before="40" w:after="40"/>
              <w:rPr>
                <w:vanish/>
                <w:sz w:val="18"/>
                <w:szCs w:val="18"/>
              </w:rPr>
            </w:pPr>
            <w:r w:rsidRPr="00A621D0">
              <w:rPr>
                <w:sz w:val="18"/>
                <w:szCs w:val="18"/>
                <w:lang w:val="en-GB"/>
              </w:rPr>
              <w:t>Incitement to immoral acts, etc. of a minor aged 10 to 14 (379, 3, new)</w:t>
            </w:r>
          </w:p>
        </w:tc>
        <w:tc>
          <w:tcPr>
            <w:tcW w:w="680"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3</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4</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4</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9</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9</w:t>
            </w:r>
          </w:p>
        </w:tc>
        <w:tc>
          <w:tcPr>
            <w:tcW w:w="674"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9</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10</w:t>
            </w:r>
          </w:p>
        </w:tc>
      </w:tr>
      <w:tr w:rsidR="008343BE" w:rsidRPr="00C75769">
        <w:trPr>
          <w:jc w:val="center"/>
        </w:trPr>
        <w:tc>
          <w:tcPr>
            <w:tcW w:w="4820" w:type="dxa"/>
            <w:shd w:val="clear" w:color="auto" w:fill="auto"/>
          </w:tcPr>
          <w:p w:rsidR="008343BE" w:rsidRPr="00A621D0" w:rsidRDefault="00D55DA9" w:rsidP="007A4426">
            <w:pPr>
              <w:spacing w:before="40" w:after="40"/>
              <w:rPr>
                <w:vanish/>
                <w:sz w:val="18"/>
                <w:szCs w:val="18"/>
              </w:rPr>
            </w:pPr>
            <w:r w:rsidRPr="00A621D0">
              <w:rPr>
                <w:sz w:val="18"/>
                <w:szCs w:val="18"/>
                <w:lang w:val="en-GB"/>
              </w:rPr>
              <w:t>Incitement to immoral acts, etc. of a minor under 10 years of age (379, 4 old or 379, 3, new)</w:t>
            </w:r>
          </w:p>
        </w:tc>
        <w:tc>
          <w:tcPr>
            <w:tcW w:w="680"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2</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3</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3</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7</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1</w:t>
            </w:r>
          </w:p>
        </w:tc>
        <w:tc>
          <w:tcPr>
            <w:tcW w:w="674"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5</w:t>
            </w:r>
          </w:p>
        </w:tc>
        <w:tc>
          <w:tcPr>
            <w:tcW w:w="675" w:type="dxa"/>
            <w:shd w:val="clear" w:color="auto" w:fill="auto"/>
            <w:vAlign w:val="bottom"/>
          </w:tcPr>
          <w:p w:rsidR="008343BE" w:rsidRPr="00A621D0" w:rsidRDefault="008343BE" w:rsidP="007A4426">
            <w:pPr>
              <w:spacing w:before="40" w:after="40"/>
              <w:jc w:val="right"/>
              <w:rPr>
                <w:sz w:val="18"/>
                <w:szCs w:val="18"/>
              </w:rPr>
            </w:pPr>
            <w:r w:rsidRPr="00A621D0">
              <w:rPr>
                <w:sz w:val="18"/>
                <w:szCs w:val="18"/>
              </w:rPr>
              <w:t>2</w:t>
            </w:r>
          </w:p>
        </w:tc>
      </w:tr>
      <w:tr w:rsidR="008343BE" w:rsidRPr="00C75769">
        <w:trPr>
          <w:jc w:val="center"/>
        </w:trPr>
        <w:tc>
          <w:tcPr>
            <w:tcW w:w="4820" w:type="dxa"/>
            <w:shd w:val="clear" w:color="auto" w:fill="auto"/>
          </w:tcPr>
          <w:p w:rsidR="008343BE" w:rsidRPr="00A621D0" w:rsidRDefault="00D55DA9" w:rsidP="007A4426">
            <w:pPr>
              <w:spacing w:before="40" w:after="40"/>
              <w:rPr>
                <w:vanish/>
                <w:sz w:val="18"/>
                <w:szCs w:val="18"/>
              </w:rPr>
            </w:pPr>
            <w:r w:rsidRPr="00A621D0">
              <w:rPr>
                <w:sz w:val="18"/>
                <w:szCs w:val="18"/>
                <w:lang w:val="en-GB"/>
              </w:rPr>
              <w:t>Total</w:t>
            </w:r>
          </w:p>
        </w:tc>
        <w:tc>
          <w:tcPr>
            <w:tcW w:w="680"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31</w:t>
            </w:r>
          </w:p>
        </w:tc>
        <w:tc>
          <w:tcPr>
            <w:tcW w:w="675"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42</w:t>
            </w:r>
          </w:p>
        </w:tc>
        <w:tc>
          <w:tcPr>
            <w:tcW w:w="675"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35</w:t>
            </w:r>
          </w:p>
        </w:tc>
        <w:tc>
          <w:tcPr>
            <w:tcW w:w="675"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52</w:t>
            </w:r>
          </w:p>
        </w:tc>
        <w:tc>
          <w:tcPr>
            <w:tcW w:w="675"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26</w:t>
            </w:r>
          </w:p>
        </w:tc>
        <w:tc>
          <w:tcPr>
            <w:tcW w:w="674"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32</w:t>
            </w:r>
          </w:p>
        </w:tc>
        <w:tc>
          <w:tcPr>
            <w:tcW w:w="675" w:type="dxa"/>
            <w:shd w:val="clear" w:color="auto" w:fill="auto"/>
            <w:vAlign w:val="bottom"/>
          </w:tcPr>
          <w:p w:rsidR="008343BE" w:rsidRPr="00A621D0" w:rsidRDefault="008343BE" w:rsidP="007A4426">
            <w:pPr>
              <w:spacing w:before="40" w:after="40"/>
              <w:jc w:val="right"/>
              <w:rPr>
                <w:b/>
                <w:bCs/>
                <w:sz w:val="18"/>
                <w:szCs w:val="18"/>
              </w:rPr>
            </w:pPr>
            <w:r w:rsidRPr="00A621D0">
              <w:rPr>
                <w:b/>
                <w:bCs/>
                <w:sz w:val="18"/>
                <w:szCs w:val="18"/>
              </w:rPr>
              <w:t>24</w:t>
            </w:r>
          </w:p>
        </w:tc>
      </w:tr>
    </w:tbl>
    <w:p w:rsidR="008343BE" w:rsidRPr="00C75769" w:rsidRDefault="00D55DA9" w:rsidP="00FB62AC">
      <w:pPr>
        <w:keepNext/>
        <w:spacing w:before="240" w:after="200"/>
        <w:ind w:left="600"/>
        <w:rPr>
          <w:sz w:val="20"/>
        </w:rPr>
      </w:pPr>
      <w:r w:rsidRPr="00C75769">
        <w:rPr>
          <w:sz w:val="20"/>
          <w:lang w:val="en-GB"/>
        </w:rPr>
        <w:t>Table III.</w:t>
      </w:r>
      <w:r w:rsidR="008343BE" w:rsidRPr="00C75769">
        <w:rPr>
          <w:sz w:val="20"/>
        </w:rPr>
        <w:t xml:space="preserve"> </w:t>
      </w:r>
      <w:r w:rsidR="009C7D3A" w:rsidRPr="00C75769">
        <w:rPr>
          <w:sz w:val="20"/>
        </w:rPr>
        <w:t xml:space="preserve"> </w:t>
      </w:r>
      <w:r w:rsidRPr="00C75769">
        <w:rPr>
          <w:sz w:val="20"/>
          <w:lang w:val="en-GB"/>
        </w:rPr>
        <w:t>Number of custodial convictions for the offence “incitement to immoral acts, corruption or prostitution of a minor”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9"/>
        <w:gridCol w:w="674"/>
        <w:gridCol w:w="674"/>
        <w:gridCol w:w="674"/>
        <w:gridCol w:w="674"/>
        <w:gridCol w:w="674"/>
        <w:gridCol w:w="674"/>
        <w:gridCol w:w="674"/>
      </w:tblGrid>
      <w:tr w:rsidR="009C7D3A" w:rsidRPr="00C75769">
        <w:trPr>
          <w:tblHeader/>
          <w:jc w:val="center"/>
        </w:trPr>
        <w:tc>
          <w:tcPr>
            <w:tcW w:w="4839" w:type="dxa"/>
            <w:shd w:val="clear" w:color="auto" w:fill="auto"/>
            <w:vAlign w:val="center"/>
          </w:tcPr>
          <w:p w:rsidR="009C7D3A" w:rsidRPr="00A621D0" w:rsidRDefault="00D55DA9" w:rsidP="007A4426">
            <w:pPr>
              <w:keepNext/>
              <w:spacing w:before="40" w:after="40"/>
              <w:jc w:val="center"/>
              <w:rPr>
                <w:bCs/>
                <w:vanish/>
                <w:sz w:val="18"/>
                <w:szCs w:val="18"/>
              </w:rPr>
            </w:pPr>
            <w:r w:rsidRPr="00A621D0">
              <w:rPr>
                <w:bCs/>
                <w:sz w:val="18"/>
                <w:szCs w:val="18"/>
                <w:lang w:val="en-GB"/>
              </w:rPr>
              <w:t>Custodial sentences</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2000</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2001</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2002</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2003</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2004</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2005</w:t>
            </w:r>
          </w:p>
        </w:tc>
        <w:tc>
          <w:tcPr>
            <w:tcW w:w="680" w:type="dxa"/>
            <w:shd w:val="clear" w:color="auto" w:fill="auto"/>
            <w:vAlign w:val="center"/>
          </w:tcPr>
          <w:p w:rsidR="009C7D3A" w:rsidRPr="00A621D0" w:rsidRDefault="009C7D3A" w:rsidP="007A4426">
            <w:pPr>
              <w:spacing w:before="40" w:after="40"/>
              <w:jc w:val="center"/>
              <w:rPr>
                <w:sz w:val="18"/>
                <w:szCs w:val="18"/>
              </w:rPr>
            </w:pPr>
            <w:r w:rsidRPr="00A621D0">
              <w:rPr>
                <w:sz w:val="18"/>
                <w:szCs w:val="18"/>
              </w:rPr>
              <w:t>2006</w:t>
            </w:r>
          </w:p>
        </w:tc>
      </w:tr>
      <w:tr w:rsidR="002A7680" w:rsidRPr="00C75769">
        <w:trPr>
          <w:jc w:val="center"/>
        </w:trPr>
        <w:tc>
          <w:tcPr>
            <w:tcW w:w="4839" w:type="dxa"/>
            <w:shd w:val="clear" w:color="auto" w:fill="auto"/>
          </w:tcPr>
          <w:p w:rsidR="009C7D3A" w:rsidRPr="00A621D0" w:rsidRDefault="00D55DA9" w:rsidP="007A4426">
            <w:pPr>
              <w:keepNext/>
              <w:spacing w:before="40" w:after="40"/>
              <w:rPr>
                <w:vanish/>
                <w:sz w:val="18"/>
                <w:szCs w:val="18"/>
              </w:rPr>
            </w:pPr>
            <w:r w:rsidRPr="00A621D0">
              <w:rPr>
                <w:sz w:val="18"/>
                <w:szCs w:val="18"/>
                <w:lang w:val="en-GB"/>
              </w:rPr>
              <w:t>Incitement to immoral acts, corruption or prostitution of a minor over 16 years of age (379, 1, old)</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r>
      <w:tr w:rsidR="002A7680" w:rsidRPr="00C75769">
        <w:trPr>
          <w:jc w:val="center"/>
        </w:trPr>
        <w:tc>
          <w:tcPr>
            <w:tcW w:w="4839" w:type="dxa"/>
            <w:shd w:val="clear" w:color="auto" w:fill="auto"/>
          </w:tcPr>
          <w:p w:rsidR="009C7D3A" w:rsidRPr="00A621D0" w:rsidRDefault="00D55DA9" w:rsidP="007A4426">
            <w:pPr>
              <w:spacing w:before="40" w:after="40"/>
              <w:rPr>
                <w:vanish/>
                <w:sz w:val="18"/>
                <w:szCs w:val="18"/>
              </w:rPr>
            </w:pPr>
            <w:r w:rsidRPr="00A621D0">
              <w:rPr>
                <w:sz w:val="18"/>
                <w:szCs w:val="18"/>
                <w:lang w:val="en-GB"/>
              </w:rPr>
              <w:t>Incitement to immoral acts, etc. of a minor aged 14 to 16 (379, 2, old)</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3</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r>
      <w:tr w:rsidR="002A7680" w:rsidRPr="00C75769">
        <w:trPr>
          <w:jc w:val="center"/>
        </w:trPr>
        <w:tc>
          <w:tcPr>
            <w:tcW w:w="4839" w:type="dxa"/>
            <w:shd w:val="clear" w:color="auto" w:fill="auto"/>
          </w:tcPr>
          <w:p w:rsidR="009C7D3A" w:rsidRPr="00A621D0" w:rsidRDefault="00D55DA9" w:rsidP="007A4426">
            <w:pPr>
              <w:spacing w:before="40" w:after="40"/>
              <w:rPr>
                <w:vanish/>
                <w:sz w:val="18"/>
                <w:szCs w:val="18"/>
              </w:rPr>
            </w:pPr>
            <w:r w:rsidRPr="00A621D0">
              <w:rPr>
                <w:sz w:val="18"/>
                <w:szCs w:val="18"/>
                <w:lang w:val="en-GB"/>
              </w:rPr>
              <w:t>Incitement to immoral acts, etc. of a minor aged under 16 (379, 2, new)</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3</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r>
      <w:tr w:rsidR="002A7680" w:rsidRPr="00C75769">
        <w:trPr>
          <w:jc w:val="center"/>
        </w:trPr>
        <w:tc>
          <w:tcPr>
            <w:tcW w:w="4839" w:type="dxa"/>
            <w:shd w:val="clear" w:color="auto" w:fill="auto"/>
          </w:tcPr>
          <w:p w:rsidR="009C7D3A" w:rsidRPr="00A621D0" w:rsidRDefault="00D55DA9" w:rsidP="007A4426">
            <w:pPr>
              <w:spacing w:before="40" w:after="40"/>
              <w:rPr>
                <w:vanish/>
                <w:sz w:val="18"/>
                <w:szCs w:val="18"/>
              </w:rPr>
            </w:pPr>
            <w:r w:rsidRPr="00A621D0">
              <w:rPr>
                <w:sz w:val="18"/>
                <w:szCs w:val="18"/>
                <w:lang w:val="en-GB"/>
              </w:rPr>
              <w:t>Incitement to immoral acts, etc. of a minor aged 10 to 14 (379, 3, old or 379, 3, new)</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2</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2</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1</w:t>
            </w:r>
          </w:p>
        </w:tc>
      </w:tr>
      <w:tr w:rsidR="002A7680" w:rsidRPr="00C75769">
        <w:trPr>
          <w:jc w:val="center"/>
        </w:trPr>
        <w:tc>
          <w:tcPr>
            <w:tcW w:w="4839" w:type="dxa"/>
            <w:shd w:val="clear" w:color="auto" w:fill="auto"/>
          </w:tcPr>
          <w:p w:rsidR="009C7D3A" w:rsidRPr="00A621D0" w:rsidRDefault="00D55DA9" w:rsidP="007A4426">
            <w:pPr>
              <w:spacing w:before="40" w:after="40"/>
              <w:rPr>
                <w:vanish/>
                <w:sz w:val="18"/>
                <w:szCs w:val="18"/>
              </w:rPr>
            </w:pPr>
            <w:r w:rsidRPr="00A621D0">
              <w:rPr>
                <w:sz w:val="18"/>
                <w:szCs w:val="18"/>
                <w:lang w:val="en-GB"/>
              </w:rPr>
              <w:t>Incitement to immoral acts, etc. of a minor under 10 years of age (379, 4 old or 379, 3, new)</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c>
          <w:tcPr>
            <w:tcW w:w="680" w:type="dxa"/>
            <w:shd w:val="clear" w:color="auto" w:fill="auto"/>
            <w:vAlign w:val="bottom"/>
          </w:tcPr>
          <w:p w:rsidR="009C7D3A" w:rsidRPr="00A621D0" w:rsidRDefault="009C7D3A" w:rsidP="007A4426">
            <w:pPr>
              <w:spacing w:before="40" w:after="40"/>
              <w:jc w:val="right"/>
              <w:rPr>
                <w:sz w:val="18"/>
                <w:szCs w:val="18"/>
              </w:rPr>
            </w:pPr>
            <w:r w:rsidRPr="00A621D0">
              <w:rPr>
                <w:sz w:val="18"/>
                <w:szCs w:val="18"/>
              </w:rPr>
              <w:t>0</w:t>
            </w:r>
          </w:p>
        </w:tc>
      </w:tr>
      <w:tr w:rsidR="009C7D3A" w:rsidRPr="00C75769">
        <w:trPr>
          <w:jc w:val="center"/>
        </w:trPr>
        <w:tc>
          <w:tcPr>
            <w:tcW w:w="4839" w:type="dxa"/>
            <w:shd w:val="clear" w:color="auto" w:fill="auto"/>
          </w:tcPr>
          <w:p w:rsidR="009C7D3A" w:rsidRPr="00A621D0" w:rsidRDefault="00D55DA9" w:rsidP="007A4426">
            <w:pPr>
              <w:spacing w:before="40" w:after="40"/>
              <w:rPr>
                <w:vanish/>
                <w:sz w:val="18"/>
                <w:szCs w:val="18"/>
              </w:rPr>
            </w:pPr>
            <w:r w:rsidRPr="00A621D0">
              <w:rPr>
                <w:sz w:val="18"/>
                <w:szCs w:val="18"/>
                <w:lang w:val="en-GB"/>
              </w:rPr>
              <w:t>Total</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3</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1</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5</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4</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1</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3</w:t>
            </w:r>
          </w:p>
        </w:tc>
        <w:tc>
          <w:tcPr>
            <w:tcW w:w="680" w:type="dxa"/>
            <w:shd w:val="clear" w:color="auto" w:fill="auto"/>
            <w:vAlign w:val="bottom"/>
          </w:tcPr>
          <w:p w:rsidR="009C7D3A" w:rsidRPr="00A621D0" w:rsidRDefault="009C7D3A" w:rsidP="007A4426">
            <w:pPr>
              <w:spacing w:before="40" w:after="40"/>
              <w:jc w:val="right"/>
              <w:rPr>
                <w:b/>
                <w:bCs/>
                <w:sz w:val="18"/>
                <w:szCs w:val="18"/>
              </w:rPr>
            </w:pPr>
            <w:r w:rsidRPr="00A621D0">
              <w:rPr>
                <w:b/>
                <w:bCs/>
                <w:sz w:val="18"/>
                <w:szCs w:val="18"/>
              </w:rPr>
              <w:t>2</w:t>
            </w:r>
          </w:p>
        </w:tc>
      </w:tr>
    </w:tbl>
    <w:p w:rsidR="008343BE" w:rsidRPr="00C75769" w:rsidRDefault="00D55DA9" w:rsidP="00FB62AC">
      <w:pPr>
        <w:keepNext/>
        <w:spacing w:before="240" w:after="240"/>
        <w:ind w:left="600"/>
        <w:rPr>
          <w:sz w:val="20"/>
        </w:rPr>
      </w:pPr>
      <w:r w:rsidRPr="00C75769">
        <w:rPr>
          <w:sz w:val="20"/>
          <w:lang w:val="en-GB"/>
        </w:rPr>
        <w:t>Table IV.</w:t>
      </w:r>
      <w:r w:rsidR="008343BE" w:rsidRPr="00C75769">
        <w:rPr>
          <w:sz w:val="20"/>
        </w:rPr>
        <w:t xml:space="preserve"> </w:t>
      </w:r>
      <w:r w:rsidR="002A7680" w:rsidRPr="00C75769">
        <w:rPr>
          <w:sz w:val="20"/>
        </w:rPr>
        <w:t xml:space="preserve"> </w:t>
      </w:r>
      <w:r w:rsidRPr="00C75769">
        <w:rPr>
          <w:sz w:val="20"/>
          <w:lang w:val="en-GB"/>
        </w:rPr>
        <w:t>Number of persons detained for the offence “incitement to immoral acts, corruption or prostitution of a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2A7680" w:rsidRPr="00C75769">
        <w:trPr>
          <w:jc w:val="center"/>
        </w:trPr>
        <w:tc>
          <w:tcPr>
            <w:tcW w:w="4820" w:type="dxa"/>
            <w:shd w:val="clear" w:color="auto" w:fill="auto"/>
            <w:vAlign w:val="center"/>
          </w:tcPr>
          <w:p w:rsidR="008343BE" w:rsidRPr="00A621D0" w:rsidRDefault="00D55DA9" w:rsidP="002A7680">
            <w:pPr>
              <w:spacing w:before="60" w:after="60"/>
              <w:jc w:val="center"/>
              <w:rPr>
                <w:bCs/>
                <w:vanish/>
                <w:sz w:val="18"/>
                <w:szCs w:val="18"/>
              </w:rPr>
            </w:pPr>
            <w:r w:rsidRPr="00A621D0">
              <w:rPr>
                <w:bCs/>
                <w:sz w:val="18"/>
                <w:szCs w:val="18"/>
                <w:lang w:val="en-GB"/>
              </w:rPr>
              <w:t>Detainees</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2000</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2001</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2002</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2003</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2004</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2005</w:t>
            </w:r>
          </w:p>
        </w:tc>
        <w:tc>
          <w:tcPr>
            <w:tcW w:w="680" w:type="dxa"/>
            <w:shd w:val="clear" w:color="auto" w:fill="auto"/>
            <w:vAlign w:val="center"/>
          </w:tcPr>
          <w:p w:rsidR="008343BE" w:rsidRPr="00A621D0" w:rsidRDefault="008343BE" w:rsidP="002A7680">
            <w:pPr>
              <w:spacing w:before="60" w:after="60"/>
              <w:jc w:val="center"/>
              <w:rPr>
                <w:sz w:val="18"/>
                <w:szCs w:val="18"/>
              </w:rPr>
            </w:pPr>
            <w:r w:rsidRPr="00A621D0">
              <w:rPr>
                <w:sz w:val="18"/>
                <w:szCs w:val="18"/>
              </w:rPr>
              <w:t>2006</w:t>
            </w:r>
          </w:p>
        </w:tc>
      </w:tr>
      <w:tr w:rsidR="008343BE" w:rsidRPr="00C75769">
        <w:trPr>
          <w:jc w:val="center"/>
        </w:trPr>
        <w:tc>
          <w:tcPr>
            <w:tcW w:w="4820" w:type="dxa"/>
            <w:shd w:val="clear" w:color="auto" w:fill="auto"/>
          </w:tcPr>
          <w:p w:rsidR="008343BE" w:rsidRPr="00A621D0" w:rsidRDefault="00D55DA9" w:rsidP="002A7680">
            <w:pPr>
              <w:spacing w:before="60" w:after="60"/>
              <w:rPr>
                <w:vanish/>
                <w:sz w:val="17"/>
                <w:szCs w:val="17"/>
              </w:rPr>
            </w:pPr>
            <w:r w:rsidRPr="00A621D0">
              <w:rPr>
                <w:sz w:val="17"/>
                <w:szCs w:val="17"/>
                <w:lang w:val="en-GB"/>
              </w:rPr>
              <w:t>Incitement to immoral acts, corruption or prostitution of a minor over 16 years of age (379, 1, old)</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r>
      <w:tr w:rsidR="008343BE" w:rsidRPr="00C75769">
        <w:trPr>
          <w:jc w:val="center"/>
        </w:trPr>
        <w:tc>
          <w:tcPr>
            <w:tcW w:w="4820" w:type="dxa"/>
            <w:shd w:val="clear" w:color="auto" w:fill="auto"/>
          </w:tcPr>
          <w:p w:rsidR="008343BE" w:rsidRPr="00A621D0" w:rsidRDefault="00D55DA9" w:rsidP="002A7680">
            <w:pPr>
              <w:spacing w:before="60" w:after="60"/>
              <w:rPr>
                <w:vanish/>
                <w:sz w:val="17"/>
                <w:szCs w:val="17"/>
              </w:rPr>
            </w:pPr>
            <w:r w:rsidRPr="00A621D0">
              <w:rPr>
                <w:sz w:val="17"/>
                <w:szCs w:val="17"/>
                <w:lang w:val="en-GB"/>
              </w:rPr>
              <w:t>Incitement to immoral acts, etc. of a minor aged 14 to 16 (379, 2, old)</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3</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r>
      <w:tr w:rsidR="008343BE" w:rsidRPr="00C75769">
        <w:trPr>
          <w:jc w:val="center"/>
        </w:trPr>
        <w:tc>
          <w:tcPr>
            <w:tcW w:w="4820" w:type="dxa"/>
            <w:shd w:val="clear" w:color="auto" w:fill="auto"/>
          </w:tcPr>
          <w:p w:rsidR="008343BE" w:rsidRPr="00A621D0" w:rsidRDefault="00D55DA9" w:rsidP="002A7680">
            <w:pPr>
              <w:spacing w:before="60" w:after="60"/>
              <w:rPr>
                <w:vanish/>
                <w:sz w:val="17"/>
                <w:szCs w:val="17"/>
              </w:rPr>
            </w:pPr>
            <w:r w:rsidRPr="00A621D0">
              <w:rPr>
                <w:sz w:val="17"/>
                <w:szCs w:val="17"/>
                <w:lang w:val="en-GB"/>
              </w:rPr>
              <w:t>Incitement to immoral acts, etc. of a minor aged under 16 (379, 2, new)</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3</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r>
      <w:tr w:rsidR="008343BE" w:rsidRPr="00C75769">
        <w:trPr>
          <w:jc w:val="center"/>
        </w:trPr>
        <w:tc>
          <w:tcPr>
            <w:tcW w:w="4820" w:type="dxa"/>
            <w:shd w:val="clear" w:color="auto" w:fill="auto"/>
          </w:tcPr>
          <w:p w:rsidR="008343BE" w:rsidRPr="00A621D0" w:rsidRDefault="00D55DA9" w:rsidP="002A7680">
            <w:pPr>
              <w:spacing w:before="60" w:after="60"/>
              <w:rPr>
                <w:vanish/>
                <w:sz w:val="17"/>
                <w:szCs w:val="17"/>
              </w:rPr>
            </w:pPr>
            <w:r w:rsidRPr="00A621D0">
              <w:rPr>
                <w:sz w:val="17"/>
                <w:szCs w:val="17"/>
                <w:lang w:val="en-GB"/>
              </w:rPr>
              <w:t>Incitement to immoral acts, etc. of a minor aged 10 to 14 (379, 3, new)</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2</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2</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1</w:t>
            </w:r>
          </w:p>
        </w:tc>
      </w:tr>
      <w:tr w:rsidR="008343BE" w:rsidRPr="00C75769">
        <w:trPr>
          <w:jc w:val="center"/>
        </w:trPr>
        <w:tc>
          <w:tcPr>
            <w:tcW w:w="4820" w:type="dxa"/>
            <w:shd w:val="clear" w:color="auto" w:fill="auto"/>
          </w:tcPr>
          <w:p w:rsidR="008343BE" w:rsidRPr="00A621D0" w:rsidRDefault="00D55DA9" w:rsidP="002A7680">
            <w:pPr>
              <w:spacing w:before="60" w:after="60"/>
              <w:rPr>
                <w:vanish/>
                <w:sz w:val="17"/>
                <w:szCs w:val="17"/>
              </w:rPr>
            </w:pPr>
            <w:r w:rsidRPr="00A621D0">
              <w:rPr>
                <w:sz w:val="17"/>
                <w:szCs w:val="17"/>
                <w:lang w:val="en-GB"/>
              </w:rPr>
              <w:t>Incitement to immoral acts, etc. of a minor under 10 years of age (379, 4 old or 379, 3, new)</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c>
          <w:tcPr>
            <w:tcW w:w="680" w:type="dxa"/>
            <w:shd w:val="clear" w:color="auto" w:fill="auto"/>
            <w:vAlign w:val="bottom"/>
          </w:tcPr>
          <w:p w:rsidR="008343BE" w:rsidRPr="00A621D0" w:rsidRDefault="008343BE" w:rsidP="002A7680">
            <w:pPr>
              <w:spacing w:before="60" w:after="60"/>
              <w:jc w:val="right"/>
              <w:rPr>
                <w:sz w:val="17"/>
                <w:szCs w:val="17"/>
              </w:rPr>
            </w:pPr>
            <w:r w:rsidRPr="00A621D0">
              <w:rPr>
                <w:sz w:val="17"/>
                <w:szCs w:val="17"/>
              </w:rPr>
              <w:t>0</w:t>
            </w:r>
          </w:p>
        </w:tc>
      </w:tr>
      <w:tr w:rsidR="002A7680" w:rsidRPr="00C75769">
        <w:trPr>
          <w:jc w:val="center"/>
        </w:trPr>
        <w:tc>
          <w:tcPr>
            <w:tcW w:w="4820" w:type="dxa"/>
            <w:shd w:val="clear" w:color="auto" w:fill="auto"/>
          </w:tcPr>
          <w:p w:rsidR="008343BE" w:rsidRPr="00A621D0" w:rsidRDefault="00D55DA9" w:rsidP="002A7680">
            <w:pPr>
              <w:spacing w:before="60" w:after="60"/>
              <w:rPr>
                <w:vanish/>
                <w:sz w:val="17"/>
                <w:szCs w:val="17"/>
              </w:rPr>
            </w:pPr>
            <w:r w:rsidRPr="00A621D0">
              <w:rPr>
                <w:sz w:val="17"/>
                <w:szCs w:val="17"/>
                <w:lang w:val="en-GB"/>
              </w:rPr>
              <w:t>Total</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3</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1</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5</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4</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1</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3</w:t>
            </w:r>
          </w:p>
        </w:tc>
        <w:tc>
          <w:tcPr>
            <w:tcW w:w="680" w:type="dxa"/>
            <w:shd w:val="clear" w:color="auto" w:fill="auto"/>
            <w:vAlign w:val="bottom"/>
          </w:tcPr>
          <w:p w:rsidR="008343BE" w:rsidRPr="00A621D0" w:rsidRDefault="008343BE" w:rsidP="002A7680">
            <w:pPr>
              <w:spacing w:before="60" w:after="60"/>
              <w:jc w:val="right"/>
              <w:rPr>
                <w:b/>
                <w:bCs/>
                <w:sz w:val="17"/>
                <w:szCs w:val="17"/>
              </w:rPr>
            </w:pPr>
            <w:r w:rsidRPr="00A621D0">
              <w:rPr>
                <w:b/>
                <w:bCs/>
                <w:sz w:val="17"/>
                <w:szCs w:val="17"/>
              </w:rPr>
              <w:t>2</w:t>
            </w:r>
          </w:p>
        </w:tc>
      </w:tr>
    </w:tbl>
    <w:p w:rsidR="008343BE" w:rsidRPr="00C75769" w:rsidRDefault="008343BE" w:rsidP="00FB62AC">
      <w:pPr>
        <w:spacing w:before="240" w:after="240"/>
        <w:ind w:left="600"/>
        <w:rPr>
          <w:bCs/>
          <w:sz w:val="20"/>
          <w:lang w:val="fr-FR"/>
        </w:rPr>
      </w:pPr>
      <w:r w:rsidRPr="00C75769">
        <w:rPr>
          <w:bCs/>
          <w:sz w:val="20"/>
          <w:lang w:val="fr-FR"/>
        </w:rPr>
        <w:t>41.</w:t>
      </w:r>
      <w:r w:rsidRPr="00C75769">
        <w:rPr>
          <w:bCs/>
          <w:sz w:val="20"/>
          <w:lang w:val="fr-FR"/>
        </w:rPr>
        <w:tab/>
      </w:r>
      <w:r w:rsidR="00D55DA9" w:rsidRPr="00C75769">
        <w:rPr>
          <w:bCs/>
          <w:sz w:val="20"/>
          <w:lang w:val="en-GB"/>
        </w:rPr>
        <w:t>Provocation of immoral acts by a minor through words, gestures or signs in a public place.</w:t>
      </w:r>
    </w:p>
    <w:p w:rsidR="008343BE" w:rsidRPr="00C75769" w:rsidRDefault="00D55DA9" w:rsidP="00FB62AC">
      <w:pPr>
        <w:spacing w:before="240" w:after="240"/>
        <w:ind w:left="600"/>
        <w:rPr>
          <w:sz w:val="20"/>
        </w:rPr>
      </w:pPr>
      <w:r w:rsidRPr="00C75769">
        <w:rPr>
          <w:sz w:val="20"/>
          <w:lang w:val="en-GB"/>
        </w:rPr>
        <w:t>Table V.</w:t>
      </w:r>
      <w:r w:rsidR="008343BE" w:rsidRPr="00C75769">
        <w:rPr>
          <w:sz w:val="20"/>
        </w:rPr>
        <w:t xml:space="preserve"> </w:t>
      </w:r>
      <w:r w:rsidR="002A7680" w:rsidRPr="00C75769">
        <w:rPr>
          <w:sz w:val="20"/>
        </w:rPr>
        <w:t xml:space="preserve"> </w:t>
      </w:r>
      <w:r w:rsidRPr="00C75769">
        <w:rPr>
          <w:sz w:val="20"/>
          <w:lang w:val="en-GB"/>
        </w:rPr>
        <w:t xml:space="preserve">Number of convictions for the offence “provocation of immoral acts by a minor, etc. (380 </w:t>
      </w:r>
      <w:r w:rsidRPr="00C75769">
        <w:rPr>
          <w:i/>
          <w:sz w:val="20"/>
          <w:lang w:val="en-GB"/>
        </w:rPr>
        <w:t>bis</w:t>
      </w:r>
      <w:r w:rsidRPr="00C75769">
        <w:rPr>
          <w:sz w:val="20"/>
          <w:lang w:val="en-GB"/>
        </w:rPr>
        <w:t>, new)”</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5"/>
        <w:gridCol w:w="1027"/>
        <w:gridCol w:w="1027"/>
        <w:gridCol w:w="1027"/>
        <w:gridCol w:w="969"/>
        <w:gridCol w:w="969"/>
        <w:gridCol w:w="969"/>
        <w:gridCol w:w="984"/>
      </w:tblGrid>
      <w:tr w:rsidR="008343BE" w:rsidRPr="00C75769">
        <w:trPr>
          <w:jc w:val="center"/>
        </w:trPr>
        <w:tc>
          <w:tcPr>
            <w:tcW w:w="1708" w:type="dxa"/>
            <w:shd w:val="clear" w:color="auto" w:fill="auto"/>
            <w:vAlign w:val="center"/>
          </w:tcPr>
          <w:p w:rsidR="008343BE" w:rsidRPr="00C75769" w:rsidRDefault="00D55DA9" w:rsidP="002A7680">
            <w:pPr>
              <w:spacing w:before="60" w:after="60"/>
              <w:jc w:val="center"/>
              <w:rPr>
                <w:bCs/>
                <w:vanish/>
                <w:sz w:val="20"/>
              </w:rPr>
            </w:pPr>
            <w:r w:rsidRPr="00C75769">
              <w:rPr>
                <w:bCs/>
                <w:sz w:val="20"/>
                <w:lang w:val="en-GB"/>
              </w:rPr>
              <w:t>Convictions</w:t>
            </w:r>
          </w:p>
        </w:tc>
        <w:tc>
          <w:tcPr>
            <w:tcW w:w="695" w:type="dxa"/>
            <w:shd w:val="clear" w:color="auto" w:fill="auto"/>
            <w:vAlign w:val="center"/>
          </w:tcPr>
          <w:p w:rsidR="008343BE" w:rsidRPr="00C75769" w:rsidRDefault="008343BE" w:rsidP="002A7680">
            <w:pPr>
              <w:spacing w:before="60" w:after="60"/>
              <w:jc w:val="center"/>
              <w:rPr>
                <w:sz w:val="20"/>
              </w:rPr>
            </w:pPr>
            <w:r w:rsidRPr="00C75769">
              <w:rPr>
                <w:sz w:val="20"/>
              </w:rPr>
              <w:t>2000</w:t>
            </w:r>
          </w:p>
        </w:tc>
        <w:tc>
          <w:tcPr>
            <w:tcW w:w="695" w:type="dxa"/>
            <w:shd w:val="clear" w:color="auto" w:fill="auto"/>
            <w:vAlign w:val="center"/>
          </w:tcPr>
          <w:p w:rsidR="008343BE" w:rsidRPr="00C75769" w:rsidRDefault="008343BE" w:rsidP="002A7680">
            <w:pPr>
              <w:spacing w:before="60" w:after="60"/>
              <w:jc w:val="center"/>
              <w:rPr>
                <w:sz w:val="20"/>
              </w:rPr>
            </w:pPr>
            <w:r w:rsidRPr="00C75769">
              <w:rPr>
                <w:sz w:val="20"/>
              </w:rPr>
              <w:t>2001</w:t>
            </w:r>
          </w:p>
        </w:tc>
        <w:tc>
          <w:tcPr>
            <w:tcW w:w="695" w:type="dxa"/>
            <w:shd w:val="clear" w:color="auto" w:fill="auto"/>
            <w:vAlign w:val="center"/>
          </w:tcPr>
          <w:p w:rsidR="008343BE" w:rsidRPr="00C75769" w:rsidRDefault="008343BE" w:rsidP="002A7680">
            <w:pPr>
              <w:spacing w:before="60" w:after="60"/>
              <w:jc w:val="center"/>
              <w:rPr>
                <w:sz w:val="20"/>
              </w:rPr>
            </w:pPr>
            <w:r w:rsidRPr="00C75769">
              <w:rPr>
                <w:sz w:val="20"/>
              </w:rPr>
              <w:t>2002</w:t>
            </w:r>
          </w:p>
        </w:tc>
        <w:tc>
          <w:tcPr>
            <w:tcW w:w="656" w:type="dxa"/>
            <w:shd w:val="clear" w:color="auto" w:fill="auto"/>
            <w:vAlign w:val="center"/>
          </w:tcPr>
          <w:p w:rsidR="008343BE" w:rsidRPr="00C75769" w:rsidRDefault="008343BE" w:rsidP="002A7680">
            <w:pPr>
              <w:spacing w:before="60" w:after="60"/>
              <w:jc w:val="center"/>
              <w:rPr>
                <w:sz w:val="20"/>
              </w:rPr>
            </w:pPr>
            <w:r w:rsidRPr="00C75769">
              <w:rPr>
                <w:sz w:val="20"/>
              </w:rPr>
              <w:t>2003</w:t>
            </w:r>
          </w:p>
        </w:tc>
        <w:tc>
          <w:tcPr>
            <w:tcW w:w="656" w:type="dxa"/>
            <w:shd w:val="clear" w:color="auto" w:fill="auto"/>
            <w:vAlign w:val="center"/>
          </w:tcPr>
          <w:p w:rsidR="008343BE" w:rsidRPr="00C75769" w:rsidRDefault="008343BE" w:rsidP="002A7680">
            <w:pPr>
              <w:spacing w:before="60" w:after="60"/>
              <w:jc w:val="center"/>
              <w:rPr>
                <w:sz w:val="20"/>
              </w:rPr>
            </w:pPr>
            <w:r w:rsidRPr="00C75769">
              <w:rPr>
                <w:sz w:val="20"/>
              </w:rPr>
              <w:t>2004</w:t>
            </w:r>
          </w:p>
        </w:tc>
        <w:tc>
          <w:tcPr>
            <w:tcW w:w="656" w:type="dxa"/>
            <w:shd w:val="clear" w:color="auto" w:fill="auto"/>
            <w:vAlign w:val="center"/>
          </w:tcPr>
          <w:p w:rsidR="008343BE" w:rsidRPr="00C75769" w:rsidRDefault="008343BE" w:rsidP="002A7680">
            <w:pPr>
              <w:spacing w:before="60" w:after="60"/>
              <w:jc w:val="center"/>
              <w:rPr>
                <w:sz w:val="20"/>
              </w:rPr>
            </w:pPr>
            <w:r w:rsidRPr="00C75769">
              <w:rPr>
                <w:sz w:val="20"/>
              </w:rPr>
              <w:t>2005</w:t>
            </w:r>
          </w:p>
        </w:tc>
        <w:tc>
          <w:tcPr>
            <w:tcW w:w="666" w:type="dxa"/>
            <w:shd w:val="clear" w:color="auto" w:fill="auto"/>
            <w:vAlign w:val="center"/>
          </w:tcPr>
          <w:p w:rsidR="008343BE" w:rsidRPr="00C75769" w:rsidRDefault="008343BE" w:rsidP="002A7680">
            <w:pPr>
              <w:spacing w:before="60" w:after="60"/>
              <w:jc w:val="center"/>
              <w:rPr>
                <w:sz w:val="20"/>
              </w:rPr>
            </w:pPr>
            <w:r w:rsidRPr="00C75769">
              <w:rPr>
                <w:sz w:val="20"/>
              </w:rPr>
              <w:t>2006</w:t>
            </w:r>
          </w:p>
        </w:tc>
      </w:tr>
      <w:tr w:rsidR="008343BE" w:rsidRPr="00C75769">
        <w:trPr>
          <w:jc w:val="center"/>
        </w:trPr>
        <w:tc>
          <w:tcPr>
            <w:tcW w:w="1708" w:type="dxa"/>
            <w:shd w:val="clear" w:color="auto" w:fill="auto"/>
          </w:tcPr>
          <w:p w:rsidR="008343BE" w:rsidRPr="00C75769" w:rsidRDefault="00D55DA9" w:rsidP="002A7680">
            <w:pPr>
              <w:spacing w:before="60" w:after="60"/>
              <w:rPr>
                <w:vanish/>
                <w:sz w:val="20"/>
              </w:rPr>
            </w:pPr>
            <w:r w:rsidRPr="00C75769">
              <w:rPr>
                <w:sz w:val="20"/>
                <w:lang w:val="en-GB"/>
              </w:rPr>
              <w:t>Total</w:t>
            </w:r>
          </w:p>
        </w:tc>
        <w:tc>
          <w:tcPr>
            <w:tcW w:w="695" w:type="dxa"/>
            <w:shd w:val="clear" w:color="auto" w:fill="auto"/>
            <w:vAlign w:val="bottom"/>
          </w:tcPr>
          <w:p w:rsidR="008343BE" w:rsidRPr="00C75769" w:rsidRDefault="008343BE" w:rsidP="002A7680">
            <w:pPr>
              <w:spacing w:before="60" w:after="60"/>
              <w:jc w:val="right"/>
              <w:rPr>
                <w:sz w:val="20"/>
              </w:rPr>
            </w:pPr>
            <w:r w:rsidRPr="00C75769">
              <w:rPr>
                <w:sz w:val="20"/>
              </w:rPr>
              <w:t>0</w:t>
            </w:r>
          </w:p>
        </w:tc>
        <w:tc>
          <w:tcPr>
            <w:tcW w:w="695" w:type="dxa"/>
            <w:shd w:val="clear" w:color="auto" w:fill="auto"/>
            <w:vAlign w:val="bottom"/>
          </w:tcPr>
          <w:p w:rsidR="008343BE" w:rsidRPr="00C75769" w:rsidRDefault="008343BE" w:rsidP="002A7680">
            <w:pPr>
              <w:spacing w:before="60" w:after="60"/>
              <w:jc w:val="right"/>
              <w:rPr>
                <w:sz w:val="20"/>
              </w:rPr>
            </w:pPr>
            <w:r w:rsidRPr="00C75769">
              <w:rPr>
                <w:sz w:val="20"/>
              </w:rPr>
              <w:t>1</w:t>
            </w:r>
          </w:p>
        </w:tc>
        <w:tc>
          <w:tcPr>
            <w:tcW w:w="695" w:type="dxa"/>
            <w:shd w:val="clear" w:color="auto" w:fill="auto"/>
            <w:vAlign w:val="bottom"/>
          </w:tcPr>
          <w:p w:rsidR="008343BE" w:rsidRPr="00C75769" w:rsidRDefault="008343BE" w:rsidP="002A7680">
            <w:pPr>
              <w:spacing w:before="60" w:after="60"/>
              <w:jc w:val="right"/>
              <w:rPr>
                <w:sz w:val="20"/>
              </w:rPr>
            </w:pPr>
            <w:r w:rsidRPr="00C75769">
              <w:rPr>
                <w:sz w:val="20"/>
              </w:rPr>
              <w:t>1</w:t>
            </w:r>
          </w:p>
        </w:tc>
        <w:tc>
          <w:tcPr>
            <w:tcW w:w="656" w:type="dxa"/>
            <w:shd w:val="clear" w:color="auto" w:fill="auto"/>
            <w:vAlign w:val="bottom"/>
          </w:tcPr>
          <w:p w:rsidR="008343BE" w:rsidRPr="00C75769" w:rsidRDefault="008343BE" w:rsidP="002A7680">
            <w:pPr>
              <w:spacing w:before="60" w:after="60"/>
              <w:jc w:val="right"/>
              <w:rPr>
                <w:sz w:val="20"/>
              </w:rPr>
            </w:pPr>
            <w:r w:rsidRPr="00C75769">
              <w:rPr>
                <w:sz w:val="20"/>
              </w:rPr>
              <w:t>5</w:t>
            </w:r>
          </w:p>
        </w:tc>
        <w:tc>
          <w:tcPr>
            <w:tcW w:w="656" w:type="dxa"/>
            <w:shd w:val="clear" w:color="auto" w:fill="auto"/>
            <w:vAlign w:val="bottom"/>
          </w:tcPr>
          <w:p w:rsidR="008343BE" w:rsidRPr="00C75769" w:rsidRDefault="008343BE" w:rsidP="002A7680">
            <w:pPr>
              <w:spacing w:before="60" w:after="60"/>
              <w:jc w:val="right"/>
              <w:rPr>
                <w:sz w:val="20"/>
              </w:rPr>
            </w:pPr>
            <w:r w:rsidRPr="00C75769">
              <w:rPr>
                <w:sz w:val="20"/>
              </w:rPr>
              <w:t>2</w:t>
            </w:r>
          </w:p>
        </w:tc>
        <w:tc>
          <w:tcPr>
            <w:tcW w:w="656" w:type="dxa"/>
            <w:shd w:val="clear" w:color="auto" w:fill="auto"/>
            <w:vAlign w:val="bottom"/>
          </w:tcPr>
          <w:p w:rsidR="008343BE" w:rsidRPr="00C75769" w:rsidRDefault="008343BE" w:rsidP="002A7680">
            <w:pPr>
              <w:spacing w:before="60" w:after="60"/>
              <w:jc w:val="right"/>
              <w:rPr>
                <w:sz w:val="20"/>
              </w:rPr>
            </w:pPr>
            <w:r w:rsidRPr="00C75769">
              <w:rPr>
                <w:sz w:val="20"/>
              </w:rPr>
              <w:t>0</w:t>
            </w:r>
          </w:p>
        </w:tc>
        <w:tc>
          <w:tcPr>
            <w:tcW w:w="666" w:type="dxa"/>
            <w:shd w:val="clear" w:color="auto" w:fill="auto"/>
            <w:vAlign w:val="bottom"/>
          </w:tcPr>
          <w:p w:rsidR="008343BE" w:rsidRPr="00C75769" w:rsidRDefault="008343BE" w:rsidP="002A7680">
            <w:pPr>
              <w:spacing w:before="60" w:after="60"/>
              <w:jc w:val="right"/>
              <w:rPr>
                <w:sz w:val="20"/>
              </w:rPr>
            </w:pPr>
            <w:r w:rsidRPr="00C75769">
              <w:rPr>
                <w:sz w:val="20"/>
              </w:rPr>
              <w:t>1</w:t>
            </w:r>
          </w:p>
        </w:tc>
      </w:tr>
    </w:tbl>
    <w:p w:rsidR="008343BE" w:rsidRPr="00C75769" w:rsidRDefault="00D55DA9" w:rsidP="00FB62AC">
      <w:pPr>
        <w:spacing w:before="240" w:after="240"/>
        <w:ind w:left="600"/>
        <w:rPr>
          <w:sz w:val="20"/>
        </w:rPr>
      </w:pPr>
      <w:r w:rsidRPr="00C75769">
        <w:rPr>
          <w:sz w:val="20"/>
          <w:lang w:val="en-GB"/>
        </w:rPr>
        <w:t>Table VI.</w:t>
      </w:r>
      <w:r w:rsidR="008343BE" w:rsidRPr="00C75769">
        <w:rPr>
          <w:sz w:val="20"/>
        </w:rPr>
        <w:t xml:space="preserve"> </w:t>
      </w:r>
      <w:r w:rsidR="002A7680" w:rsidRPr="00C75769">
        <w:rPr>
          <w:sz w:val="20"/>
        </w:rPr>
        <w:t xml:space="preserve"> </w:t>
      </w:r>
      <w:r w:rsidRPr="00C75769">
        <w:rPr>
          <w:sz w:val="20"/>
          <w:lang w:val="en-GB"/>
        </w:rPr>
        <w:t xml:space="preserve">Number of persons sentenced for the offence “provocation of immoral acts by a minor, etc. (380 </w:t>
      </w:r>
      <w:r w:rsidRPr="00C75769">
        <w:rPr>
          <w:i/>
          <w:sz w:val="20"/>
          <w:lang w:val="en-GB"/>
        </w:rPr>
        <w:t>bis</w:t>
      </w:r>
      <w:r w:rsidRPr="00C75769">
        <w:rPr>
          <w:sz w:val="20"/>
          <w:lang w:val="en-GB"/>
        </w:rPr>
        <w:t>, new)”</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5"/>
        <w:gridCol w:w="1032"/>
        <w:gridCol w:w="1032"/>
        <w:gridCol w:w="1033"/>
        <w:gridCol w:w="975"/>
        <w:gridCol w:w="975"/>
        <w:gridCol w:w="975"/>
        <w:gridCol w:w="990"/>
      </w:tblGrid>
      <w:tr w:rsidR="008343BE" w:rsidRPr="00C75769">
        <w:trPr>
          <w:jc w:val="center"/>
        </w:trPr>
        <w:tc>
          <w:tcPr>
            <w:tcW w:w="1673" w:type="dxa"/>
            <w:shd w:val="clear" w:color="auto" w:fill="auto"/>
            <w:vAlign w:val="center"/>
          </w:tcPr>
          <w:p w:rsidR="008343BE" w:rsidRPr="00C75769" w:rsidRDefault="00D55DA9" w:rsidP="002A7680">
            <w:pPr>
              <w:spacing w:before="60" w:after="60"/>
              <w:jc w:val="center"/>
              <w:rPr>
                <w:bCs/>
                <w:vanish/>
                <w:sz w:val="20"/>
              </w:rPr>
            </w:pPr>
            <w:r w:rsidRPr="00C75769">
              <w:rPr>
                <w:bCs/>
                <w:sz w:val="20"/>
                <w:lang w:val="en-GB"/>
              </w:rPr>
              <w:t>Persons sentenced</w:t>
            </w:r>
          </w:p>
        </w:tc>
        <w:tc>
          <w:tcPr>
            <w:tcW w:w="695" w:type="dxa"/>
            <w:shd w:val="clear" w:color="auto" w:fill="auto"/>
            <w:vAlign w:val="center"/>
          </w:tcPr>
          <w:p w:rsidR="008343BE" w:rsidRPr="00C75769" w:rsidRDefault="008343BE" w:rsidP="002A7680">
            <w:pPr>
              <w:spacing w:before="60" w:after="60"/>
              <w:jc w:val="center"/>
              <w:rPr>
                <w:sz w:val="20"/>
              </w:rPr>
            </w:pPr>
            <w:r w:rsidRPr="00C75769">
              <w:rPr>
                <w:sz w:val="20"/>
              </w:rPr>
              <w:t>2000</w:t>
            </w:r>
          </w:p>
        </w:tc>
        <w:tc>
          <w:tcPr>
            <w:tcW w:w="695" w:type="dxa"/>
            <w:shd w:val="clear" w:color="auto" w:fill="auto"/>
            <w:vAlign w:val="center"/>
          </w:tcPr>
          <w:p w:rsidR="008343BE" w:rsidRPr="00C75769" w:rsidRDefault="008343BE" w:rsidP="002A7680">
            <w:pPr>
              <w:spacing w:before="60" w:after="60"/>
              <w:jc w:val="center"/>
              <w:rPr>
                <w:sz w:val="20"/>
              </w:rPr>
            </w:pPr>
            <w:r w:rsidRPr="00C75769">
              <w:rPr>
                <w:sz w:val="20"/>
              </w:rPr>
              <w:t>2001</w:t>
            </w:r>
          </w:p>
        </w:tc>
        <w:tc>
          <w:tcPr>
            <w:tcW w:w="695" w:type="dxa"/>
            <w:shd w:val="clear" w:color="auto" w:fill="auto"/>
            <w:vAlign w:val="center"/>
          </w:tcPr>
          <w:p w:rsidR="008343BE" w:rsidRPr="00C75769" w:rsidRDefault="008343BE" w:rsidP="002A7680">
            <w:pPr>
              <w:spacing w:before="60" w:after="60"/>
              <w:jc w:val="center"/>
              <w:rPr>
                <w:sz w:val="20"/>
              </w:rPr>
            </w:pPr>
            <w:r w:rsidRPr="00C75769">
              <w:rPr>
                <w:sz w:val="20"/>
              </w:rPr>
              <w:t>2002</w:t>
            </w:r>
          </w:p>
        </w:tc>
        <w:tc>
          <w:tcPr>
            <w:tcW w:w="656" w:type="dxa"/>
            <w:shd w:val="clear" w:color="auto" w:fill="auto"/>
            <w:vAlign w:val="center"/>
          </w:tcPr>
          <w:p w:rsidR="008343BE" w:rsidRPr="00C75769" w:rsidRDefault="008343BE" w:rsidP="002A7680">
            <w:pPr>
              <w:spacing w:before="60" w:after="60"/>
              <w:jc w:val="center"/>
              <w:rPr>
                <w:sz w:val="20"/>
              </w:rPr>
            </w:pPr>
            <w:r w:rsidRPr="00C75769">
              <w:rPr>
                <w:sz w:val="20"/>
              </w:rPr>
              <w:t>2003</w:t>
            </w:r>
          </w:p>
        </w:tc>
        <w:tc>
          <w:tcPr>
            <w:tcW w:w="656" w:type="dxa"/>
            <w:shd w:val="clear" w:color="auto" w:fill="auto"/>
            <w:vAlign w:val="center"/>
          </w:tcPr>
          <w:p w:rsidR="008343BE" w:rsidRPr="00C75769" w:rsidRDefault="008343BE" w:rsidP="002A7680">
            <w:pPr>
              <w:spacing w:before="60" w:after="60"/>
              <w:jc w:val="center"/>
              <w:rPr>
                <w:sz w:val="20"/>
              </w:rPr>
            </w:pPr>
            <w:r w:rsidRPr="00C75769">
              <w:rPr>
                <w:sz w:val="20"/>
              </w:rPr>
              <w:t>2004</w:t>
            </w:r>
          </w:p>
        </w:tc>
        <w:tc>
          <w:tcPr>
            <w:tcW w:w="656" w:type="dxa"/>
            <w:shd w:val="clear" w:color="auto" w:fill="auto"/>
            <w:vAlign w:val="center"/>
          </w:tcPr>
          <w:p w:rsidR="008343BE" w:rsidRPr="00C75769" w:rsidRDefault="008343BE" w:rsidP="002A7680">
            <w:pPr>
              <w:spacing w:before="60" w:after="60"/>
              <w:jc w:val="center"/>
              <w:rPr>
                <w:sz w:val="20"/>
              </w:rPr>
            </w:pPr>
            <w:r w:rsidRPr="00C75769">
              <w:rPr>
                <w:sz w:val="20"/>
              </w:rPr>
              <w:t>2005</w:t>
            </w:r>
          </w:p>
        </w:tc>
        <w:tc>
          <w:tcPr>
            <w:tcW w:w="666" w:type="dxa"/>
            <w:shd w:val="clear" w:color="auto" w:fill="auto"/>
            <w:vAlign w:val="center"/>
          </w:tcPr>
          <w:p w:rsidR="008343BE" w:rsidRPr="00C75769" w:rsidRDefault="008343BE" w:rsidP="002A7680">
            <w:pPr>
              <w:spacing w:before="60" w:after="60"/>
              <w:jc w:val="center"/>
              <w:rPr>
                <w:sz w:val="20"/>
              </w:rPr>
            </w:pPr>
            <w:r w:rsidRPr="00C75769">
              <w:rPr>
                <w:sz w:val="20"/>
              </w:rPr>
              <w:t>2006</w:t>
            </w:r>
          </w:p>
        </w:tc>
      </w:tr>
      <w:tr w:rsidR="008343BE" w:rsidRPr="00C75769">
        <w:trPr>
          <w:jc w:val="center"/>
        </w:trPr>
        <w:tc>
          <w:tcPr>
            <w:tcW w:w="1673" w:type="dxa"/>
            <w:shd w:val="clear" w:color="auto" w:fill="auto"/>
          </w:tcPr>
          <w:p w:rsidR="008343BE" w:rsidRPr="00C75769" w:rsidRDefault="00D55DA9" w:rsidP="002A7680">
            <w:pPr>
              <w:spacing w:before="60" w:after="60"/>
              <w:rPr>
                <w:vanish/>
                <w:sz w:val="20"/>
              </w:rPr>
            </w:pPr>
            <w:r w:rsidRPr="00C75769">
              <w:rPr>
                <w:sz w:val="20"/>
                <w:lang w:val="en-GB"/>
              </w:rPr>
              <w:t>Total</w:t>
            </w:r>
          </w:p>
        </w:tc>
        <w:tc>
          <w:tcPr>
            <w:tcW w:w="695" w:type="dxa"/>
            <w:shd w:val="clear" w:color="auto" w:fill="auto"/>
            <w:vAlign w:val="bottom"/>
          </w:tcPr>
          <w:p w:rsidR="008343BE" w:rsidRPr="00C75769" w:rsidRDefault="008343BE" w:rsidP="002A7680">
            <w:pPr>
              <w:spacing w:before="60" w:after="60"/>
              <w:jc w:val="right"/>
              <w:rPr>
                <w:sz w:val="20"/>
              </w:rPr>
            </w:pPr>
            <w:r w:rsidRPr="00C75769">
              <w:rPr>
                <w:sz w:val="20"/>
              </w:rPr>
              <w:t>0</w:t>
            </w:r>
          </w:p>
        </w:tc>
        <w:tc>
          <w:tcPr>
            <w:tcW w:w="695" w:type="dxa"/>
            <w:shd w:val="clear" w:color="auto" w:fill="auto"/>
            <w:vAlign w:val="bottom"/>
          </w:tcPr>
          <w:p w:rsidR="008343BE" w:rsidRPr="00C75769" w:rsidRDefault="008343BE" w:rsidP="002A7680">
            <w:pPr>
              <w:spacing w:before="60" w:after="60"/>
              <w:jc w:val="right"/>
              <w:rPr>
                <w:sz w:val="20"/>
              </w:rPr>
            </w:pPr>
            <w:r w:rsidRPr="00C75769">
              <w:rPr>
                <w:sz w:val="20"/>
              </w:rPr>
              <w:t>1</w:t>
            </w:r>
          </w:p>
        </w:tc>
        <w:tc>
          <w:tcPr>
            <w:tcW w:w="695" w:type="dxa"/>
            <w:shd w:val="clear" w:color="auto" w:fill="auto"/>
            <w:vAlign w:val="bottom"/>
          </w:tcPr>
          <w:p w:rsidR="008343BE" w:rsidRPr="00C75769" w:rsidRDefault="008343BE" w:rsidP="002A7680">
            <w:pPr>
              <w:spacing w:before="60" w:after="60"/>
              <w:jc w:val="right"/>
              <w:rPr>
                <w:sz w:val="20"/>
              </w:rPr>
            </w:pPr>
            <w:r w:rsidRPr="00C75769">
              <w:rPr>
                <w:sz w:val="20"/>
              </w:rPr>
              <w:t>1</w:t>
            </w:r>
          </w:p>
        </w:tc>
        <w:tc>
          <w:tcPr>
            <w:tcW w:w="656" w:type="dxa"/>
            <w:shd w:val="clear" w:color="auto" w:fill="auto"/>
            <w:vAlign w:val="bottom"/>
          </w:tcPr>
          <w:p w:rsidR="008343BE" w:rsidRPr="00C75769" w:rsidRDefault="008343BE" w:rsidP="002A7680">
            <w:pPr>
              <w:spacing w:before="60" w:after="60"/>
              <w:jc w:val="right"/>
              <w:rPr>
                <w:sz w:val="20"/>
              </w:rPr>
            </w:pPr>
            <w:r w:rsidRPr="00C75769">
              <w:rPr>
                <w:sz w:val="20"/>
              </w:rPr>
              <w:t>5</w:t>
            </w:r>
          </w:p>
        </w:tc>
        <w:tc>
          <w:tcPr>
            <w:tcW w:w="656" w:type="dxa"/>
            <w:shd w:val="clear" w:color="auto" w:fill="auto"/>
            <w:vAlign w:val="bottom"/>
          </w:tcPr>
          <w:p w:rsidR="008343BE" w:rsidRPr="00C75769" w:rsidRDefault="008343BE" w:rsidP="002A7680">
            <w:pPr>
              <w:spacing w:before="60" w:after="60"/>
              <w:jc w:val="right"/>
              <w:rPr>
                <w:sz w:val="20"/>
              </w:rPr>
            </w:pPr>
            <w:r w:rsidRPr="00C75769">
              <w:rPr>
                <w:sz w:val="20"/>
              </w:rPr>
              <w:t>2</w:t>
            </w:r>
          </w:p>
        </w:tc>
        <w:tc>
          <w:tcPr>
            <w:tcW w:w="656" w:type="dxa"/>
            <w:shd w:val="clear" w:color="auto" w:fill="auto"/>
            <w:vAlign w:val="bottom"/>
          </w:tcPr>
          <w:p w:rsidR="008343BE" w:rsidRPr="00C75769" w:rsidRDefault="008343BE" w:rsidP="002A7680">
            <w:pPr>
              <w:spacing w:before="60" w:after="60"/>
              <w:jc w:val="right"/>
              <w:rPr>
                <w:sz w:val="20"/>
              </w:rPr>
            </w:pPr>
            <w:r w:rsidRPr="00C75769">
              <w:rPr>
                <w:sz w:val="20"/>
              </w:rPr>
              <w:t>0</w:t>
            </w:r>
          </w:p>
        </w:tc>
        <w:tc>
          <w:tcPr>
            <w:tcW w:w="666" w:type="dxa"/>
            <w:shd w:val="clear" w:color="auto" w:fill="auto"/>
            <w:vAlign w:val="bottom"/>
          </w:tcPr>
          <w:p w:rsidR="008343BE" w:rsidRPr="00C75769" w:rsidRDefault="008343BE" w:rsidP="002A7680">
            <w:pPr>
              <w:spacing w:before="60" w:after="60"/>
              <w:jc w:val="right"/>
              <w:rPr>
                <w:sz w:val="20"/>
              </w:rPr>
            </w:pPr>
            <w:r w:rsidRPr="00C75769">
              <w:rPr>
                <w:sz w:val="20"/>
              </w:rPr>
              <w:t>1</w:t>
            </w:r>
          </w:p>
        </w:tc>
      </w:tr>
    </w:tbl>
    <w:p w:rsidR="008343BE" w:rsidRPr="00C75769" w:rsidRDefault="00D55DA9" w:rsidP="00FB62AC">
      <w:pPr>
        <w:keepNext/>
        <w:spacing w:before="200" w:after="240"/>
        <w:ind w:left="600"/>
        <w:rPr>
          <w:sz w:val="20"/>
        </w:rPr>
      </w:pPr>
      <w:r w:rsidRPr="00C75769">
        <w:rPr>
          <w:sz w:val="20"/>
          <w:lang w:val="en-GB"/>
        </w:rPr>
        <w:t>Table VII.</w:t>
      </w:r>
      <w:r w:rsidR="002A7680" w:rsidRPr="00C75769">
        <w:rPr>
          <w:sz w:val="20"/>
        </w:rPr>
        <w:t xml:space="preserve">  </w:t>
      </w:r>
      <w:r w:rsidRPr="00C75769">
        <w:rPr>
          <w:sz w:val="20"/>
          <w:lang w:val="en-GB"/>
        </w:rPr>
        <w:t xml:space="preserve">Number of custodial sentences for the offence “provocation of immoral acts by a minor, etc. (380 </w:t>
      </w:r>
      <w:r w:rsidRPr="00C75769">
        <w:rPr>
          <w:i/>
          <w:sz w:val="20"/>
          <w:lang w:val="en-GB"/>
        </w:rPr>
        <w:t>bis</w:t>
      </w:r>
      <w:r w:rsidRPr="00C75769">
        <w:rPr>
          <w:sz w:val="20"/>
          <w:lang w:val="en-GB"/>
        </w:rPr>
        <w:t>, new)”</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5"/>
        <w:gridCol w:w="1032"/>
        <w:gridCol w:w="1032"/>
        <w:gridCol w:w="1033"/>
        <w:gridCol w:w="975"/>
        <w:gridCol w:w="975"/>
        <w:gridCol w:w="975"/>
        <w:gridCol w:w="990"/>
      </w:tblGrid>
      <w:tr w:rsidR="008343BE" w:rsidRPr="00C75769">
        <w:trPr>
          <w:jc w:val="center"/>
        </w:trPr>
        <w:tc>
          <w:tcPr>
            <w:tcW w:w="2485" w:type="dxa"/>
            <w:shd w:val="clear" w:color="auto" w:fill="auto"/>
            <w:vAlign w:val="center"/>
          </w:tcPr>
          <w:p w:rsidR="008343BE" w:rsidRPr="00C75769" w:rsidRDefault="00D55DA9" w:rsidP="00343B2F">
            <w:pPr>
              <w:spacing w:before="40" w:after="40"/>
              <w:jc w:val="center"/>
              <w:rPr>
                <w:bCs/>
                <w:vanish/>
                <w:sz w:val="20"/>
              </w:rPr>
            </w:pPr>
            <w:r w:rsidRPr="00C75769">
              <w:rPr>
                <w:bCs/>
                <w:sz w:val="20"/>
                <w:lang w:val="en-GB"/>
              </w:rPr>
              <w:t>Custodial sentences</w:t>
            </w:r>
          </w:p>
        </w:tc>
        <w:tc>
          <w:tcPr>
            <w:tcW w:w="1032" w:type="dxa"/>
            <w:shd w:val="clear" w:color="auto" w:fill="auto"/>
            <w:vAlign w:val="center"/>
          </w:tcPr>
          <w:p w:rsidR="008343BE" w:rsidRPr="00C75769" w:rsidRDefault="008343BE" w:rsidP="00343B2F">
            <w:pPr>
              <w:spacing w:before="40" w:after="40"/>
              <w:jc w:val="center"/>
              <w:rPr>
                <w:sz w:val="20"/>
              </w:rPr>
            </w:pPr>
            <w:r w:rsidRPr="00C75769">
              <w:rPr>
                <w:sz w:val="20"/>
              </w:rPr>
              <w:t>2000</w:t>
            </w:r>
          </w:p>
        </w:tc>
        <w:tc>
          <w:tcPr>
            <w:tcW w:w="1032" w:type="dxa"/>
            <w:shd w:val="clear" w:color="auto" w:fill="auto"/>
            <w:vAlign w:val="center"/>
          </w:tcPr>
          <w:p w:rsidR="008343BE" w:rsidRPr="00C75769" w:rsidRDefault="008343BE" w:rsidP="00343B2F">
            <w:pPr>
              <w:spacing w:before="40" w:after="40"/>
              <w:jc w:val="center"/>
              <w:rPr>
                <w:sz w:val="20"/>
              </w:rPr>
            </w:pPr>
            <w:r w:rsidRPr="00C75769">
              <w:rPr>
                <w:sz w:val="20"/>
              </w:rPr>
              <w:t>2001</w:t>
            </w:r>
          </w:p>
        </w:tc>
        <w:tc>
          <w:tcPr>
            <w:tcW w:w="1033" w:type="dxa"/>
            <w:shd w:val="clear" w:color="auto" w:fill="auto"/>
            <w:vAlign w:val="center"/>
          </w:tcPr>
          <w:p w:rsidR="008343BE" w:rsidRPr="00C75769" w:rsidRDefault="008343BE" w:rsidP="00343B2F">
            <w:pPr>
              <w:spacing w:before="40" w:after="40"/>
              <w:jc w:val="center"/>
              <w:rPr>
                <w:sz w:val="20"/>
              </w:rPr>
            </w:pPr>
            <w:r w:rsidRPr="00C75769">
              <w:rPr>
                <w:sz w:val="20"/>
              </w:rPr>
              <w:t>2002</w:t>
            </w:r>
          </w:p>
        </w:tc>
        <w:tc>
          <w:tcPr>
            <w:tcW w:w="975" w:type="dxa"/>
            <w:shd w:val="clear" w:color="auto" w:fill="auto"/>
            <w:vAlign w:val="center"/>
          </w:tcPr>
          <w:p w:rsidR="008343BE" w:rsidRPr="00C75769" w:rsidRDefault="008343BE" w:rsidP="00343B2F">
            <w:pPr>
              <w:spacing w:before="40" w:after="40"/>
              <w:jc w:val="center"/>
              <w:rPr>
                <w:sz w:val="20"/>
              </w:rPr>
            </w:pPr>
            <w:r w:rsidRPr="00C75769">
              <w:rPr>
                <w:sz w:val="20"/>
              </w:rPr>
              <w:t>2003</w:t>
            </w:r>
          </w:p>
        </w:tc>
        <w:tc>
          <w:tcPr>
            <w:tcW w:w="975" w:type="dxa"/>
            <w:shd w:val="clear" w:color="auto" w:fill="auto"/>
            <w:vAlign w:val="center"/>
          </w:tcPr>
          <w:p w:rsidR="008343BE" w:rsidRPr="00C75769" w:rsidRDefault="008343BE" w:rsidP="00343B2F">
            <w:pPr>
              <w:spacing w:before="40" w:after="40"/>
              <w:jc w:val="center"/>
              <w:rPr>
                <w:sz w:val="20"/>
              </w:rPr>
            </w:pPr>
            <w:r w:rsidRPr="00C75769">
              <w:rPr>
                <w:sz w:val="20"/>
              </w:rPr>
              <w:t>2004</w:t>
            </w:r>
          </w:p>
        </w:tc>
        <w:tc>
          <w:tcPr>
            <w:tcW w:w="975" w:type="dxa"/>
            <w:shd w:val="clear" w:color="auto" w:fill="auto"/>
            <w:vAlign w:val="center"/>
          </w:tcPr>
          <w:p w:rsidR="008343BE" w:rsidRPr="00C75769" w:rsidRDefault="008343BE" w:rsidP="00343B2F">
            <w:pPr>
              <w:spacing w:before="40" w:after="40"/>
              <w:jc w:val="center"/>
              <w:rPr>
                <w:sz w:val="20"/>
              </w:rPr>
            </w:pPr>
            <w:r w:rsidRPr="00C75769">
              <w:rPr>
                <w:sz w:val="20"/>
              </w:rPr>
              <w:t>2005</w:t>
            </w:r>
          </w:p>
        </w:tc>
        <w:tc>
          <w:tcPr>
            <w:tcW w:w="990" w:type="dxa"/>
            <w:shd w:val="clear" w:color="auto" w:fill="auto"/>
            <w:vAlign w:val="center"/>
          </w:tcPr>
          <w:p w:rsidR="008343BE" w:rsidRPr="00C75769" w:rsidRDefault="008343BE" w:rsidP="00343B2F">
            <w:pPr>
              <w:spacing w:before="40" w:after="40"/>
              <w:jc w:val="center"/>
              <w:rPr>
                <w:sz w:val="20"/>
              </w:rPr>
            </w:pPr>
            <w:r w:rsidRPr="00C75769">
              <w:rPr>
                <w:sz w:val="20"/>
              </w:rPr>
              <w:t>2006</w:t>
            </w:r>
          </w:p>
        </w:tc>
      </w:tr>
      <w:tr w:rsidR="008343BE" w:rsidRPr="00C75769">
        <w:trPr>
          <w:jc w:val="center"/>
        </w:trPr>
        <w:tc>
          <w:tcPr>
            <w:tcW w:w="2485" w:type="dxa"/>
            <w:shd w:val="clear" w:color="auto" w:fill="auto"/>
          </w:tcPr>
          <w:p w:rsidR="008343BE" w:rsidRPr="00C75769" w:rsidRDefault="00D55DA9" w:rsidP="00343B2F">
            <w:pPr>
              <w:spacing w:before="40" w:after="40"/>
              <w:rPr>
                <w:vanish/>
                <w:sz w:val="20"/>
              </w:rPr>
            </w:pPr>
            <w:r w:rsidRPr="00C75769">
              <w:rPr>
                <w:sz w:val="20"/>
                <w:lang w:val="en-GB"/>
              </w:rPr>
              <w:t>Total</w:t>
            </w:r>
          </w:p>
        </w:tc>
        <w:tc>
          <w:tcPr>
            <w:tcW w:w="1032" w:type="dxa"/>
            <w:shd w:val="clear" w:color="auto" w:fill="auto"/>
            <w:vAlign w:val="bottom"/>
          </w:tcPr>
          <w:p w:rsidR="008343BE" w:rsidRPr="00C75769" w:rsidRDefault="008343BE" w:rsidP="00343B2F">
            <w:pPr>
              <w:spacing w:before="40" w:after="40"/>
              <w:jc w:val="right"/>
              <w:rPr>
                <w:sz w:val="20"/>
              </w:rPr>
            </w:pPr>
            <w:r w:rsidRPr="00C75769">
              <w:rPr>
                <w:sz w:val="20"/>
              </w:rPr>
              <w:t>1</w:t>
            </w:r>
          </w:p>
        </w:tc>
        <w:tc>
          <w:tcPr>
            <w:tcW w:w="1032"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1033"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75"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75"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75"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90" w:type="dxa"/>
            <w:shd w:val="clear" w:color="auto" w:fill="auto"/>
            <w:vAlign w:val="bottom"/>
          </w:tcPr>
          <w:p w:rsidR="008343BE" w:rsidRPr="00C75769" w:rsidRDefault="008343BE" w:rsidP="00343B2F">
            <w:pPr>
              <w:spacing w:before="40" w:after="40"/>
              <w:jc w:val="right"/>
              <w:rPr>
                <w:sz w:val="20"/>
              </w:rPr>
            </w:pPr>
            <w:r w:rsidRPr="00C75769">
              <w:rPr>
                <w:sz w:val="20"/>
              </w:rPr>
              <w:t>0</w:t>
            </w:r>
          </w:p>
        </w:tc>
      </w:tr>
    </w:tbl>
    <w:p w:rsidR="008343BE" w:rsidRPr="00C75769" w:rsidRDefault="00D55DA9" w:rsidP="00FB62AC">
      <w:pPr>
        <w:spacing w:before="200" w:after="200"/>
        <w:ind w:left="600"/>
        <w:rPr>
          <w:sz w:val="20"/>
        </w:rPr>
      </w:pPr>
      <w:r w:rsidRPr="00C75769">
        <w:rPr>
          <w:sz w:val="20"/>
          <w:lang w:val="en-GB"/>
        </w:rPr>
        <w:t>Table VIII.</w:t>
      </w:r>
      <w:r w:rsidR="008343BE" w:rsidRPr="00C75769">
        <w:rPr>
          <w:sz w:val="20"/>
        </w:rPr>
        <w:t xml:space="preserve"> </w:t>
      </w:r>
      <w:r w:rsidR="002A7680" w:rsidRPr="00C75769">
        <w:rPr>
          <w:sz w:val="20"/>
        </w:rPr>
        <w:t xml:space="preserve"> </w:t>
      </w:r>
      <w:r w:rsidRPr="00C75769">
        <w:rPr>
          <w:sz w:val="20"/>
          <w:lang w:val="en-GB"/>
        </w:rPr>
        <w:t xml:space="preserve">Number of persons detained for the offence “provocation of immoral acts by a minor, etc. (380 </w:t>
      </w:r>
      <w:r w:rsidRPr="00C75769">
        <w:rPr>
          <w:i/>
          <w:sz w:val="20"/>
          <w:lang w:val="en-GB"/>
        </w:rPr>
        <w:t>bis</w:t>
      </w:r>
      <w:r w:rsidRPr="00C75769">
        <w:rPr>
          <w:sz w:val="20"/>
          <w:lang w:val="en-GB"/>
        </w:rPr>
        <w:t>, new)”</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1"/>
        <w:gridCol w:w="1029"/>
        <w:gridCol w:w="1029"/>
        <w:gridCol w:w="1029"/>
        <w:gridCol w:w="971"/>
        <w:gridCol w:w="971"/>
        <w:gridCol w:w="971"/>
        <w:gridCol w:w="986"/>
      </w:tblGrid>
      <w:tr w:rsidR="008343BE" w:rsidRPr="00C75769">
        <w:trPr>
          <w:jc w:val="center"/>
        </w:trPr>
        <w:tc>
          <w:tcPr>
            <w:tcW w:w="2511" w:type="dxa"/>
            <w:shd w:val="clear" w:color="auto" w:fill="auto"/>
            <w:vAlign w:val="center"/>
          </w:tcPr>
          <w:p w:rsidR="008343BE" w:rsidRPr="00C75769" w:rsidRDefault="00D55DA9" w:rsidP="00343B2F">
            <w:pPr>
              <w:spacing w:before="40" w:after="40"/>
              <w:jc w:val="center"/>
              <w:rPr>
                <w:bCs/>
                <w:vanish/>
                <w:sz w:val="20"/>
              </w:rPr>
            </w:pPr>
            <w:r w:rsidRPr="00C75769">
              <w:rPr>
                <w:bCs/>
                <w:sz w:val="20"/>
                <w:lang w:val="en-GB"/>
              </w:rPr>
              <w:t>Detainees</w:t>
            </w:r>
          </w:p>
        </w:tc>
        <w:tc>
          <w:tcPr>
            <w:tcW w:w="1029" w:type="dxa"/>
            <w:shd w:val="clear" w:color="auto" w:fill="auto"/>
            <w:vAlign w:val="center"/>
          </w:tcPr>
          <w:p w:rsidR="008343BE" w:rsidRPr="00C75769" w:rsidRDefault="008343BE" w:rsidP="00343B2F">
            <w:pPr>
              <w:spacing w:before="40" w:after="40"/>
              <w:jc w:val="center"/>
              <w:rPr>
                <w:sz w:val="20"/>
              </w:rPr>
            </w:pPr>
            <w:r w:rsidRPr="00C75769">
              <w:rPr>
                <w:sz w:val="20"/>
              </w:rPr>
              <w:t>2000</w:t>
            </w:r>
          </w:p>
        </w:tc>
        <w:tc>
          <w:tcPr>
            <w:tcW w:w="1029" w:type="dxa"/>
            <w:shd w:val="clear" w:color="auto" w:fill="auto"/>
            <w:vAlign w:val="center"/>
          </w:tcPr>
          <w:p w:rsidR="008343BE" w:rsidRPr="00C75769" w:rsidRDefault="008343BE" w:rsidP="00343B2F">
            <w:pPr>
              <w:spacing w:before="40" w:after="40"/>
              <w:jc w:val="center"/>
              <w:rPr>
                <w:sz w:val="20"/>
              </w:rPr>
            </w:pPr>
            <w:r w:rsidRPr="00C75769">
              <w:rPr>
                <w:sz w:val="20"/>
              </w:rPr>
              <w:t>2001</w:t>
            </w:r>
          </w:p>
        </w:tc>
        <w:tc>
          <w:tcPr>
            <w:tcW w:w="1029" w:type="dxa"/>
            <w:shd w:val="clear" w:color="auto" w:fill="auto"/>
            <w:vAlign w:val="center"/>
          </w:tcPr>
          <w:p w:rsidR="008343BE" w:rsidRPr="00C75769" w:rsidRDefault="008343BE" w:rsidP="00343B2F">
            <w:pPr>
              <w:spacing w:before="40" w:after="40"/>
              <w:jc w:val="center"/>
              <w:rPr>
                <w:sz w:val="20"/>
              </w:rPr>
            </w:pPr>
            <w:r w:rsidRPr="00C75769">
              <w:rPr>
                <w:sz w:val="20"/>
              </w:rPr>
              <w:t>2002</w:t>
            </w:r>
          </w:p>
        </w:tc>
        <w:tc>
          <w:tcPr>
            <w:tcW w:w="971" w:type="dxa"/>
            <w:shd w:val="clear" w:color="auto" w:fill="auto"/>
            <w:vAlign w:val="center"/>
          </w:tcPr>
          <w:p w:rsidR="008343BE" w:rsidRPr="00C75769" w:rsidRDefault="008343BE" w:rsidP="00343B2F">
            <w:pPr>
              <w:spacing w:before="40" w:after="40"/>
              <w:jc w:val="center"/>
              <w:rPr>
                <w:sz w:val="20"/>
              </w:rPr>
            </w:pPr>
            <w:r w:rsidRPr="00C75769">
              <w:rPr>
                <w:sz w:val="20"/>
              </w:rPr>
              <w:t>2003</w:t>
            </w:r>
          </w:p>
        </w:tc>
        <w:tc>
          <w:tcPr>
            <w:tcW w:w="971" w:type="dxa"/>
            <w:shd w:val="clear" w:color="auto" w:fill="auto"/>
            <w:vAlign w:val="center"/>
          </w:tcPr>
          <w:p w:rsidR="008343BE" w:rsidRPr="00C75769" w:rsidRDefault="008343BE" w:rsidP="00343B2F">
            <w:pPr>
              <w:spacing w:before="40" w:after="40"/>
              <w:jc w:val="center"/>
              <w:rPr>
                <w:sz w:val="20"/>
              </w:rPr>
            </w:pPr>
            <w:r w:rsidRPr="00C75769">
              <w:rPr>
                <w:sz w:val="20"/>
              </w:rPr>
              <w:t>2004</w:t>
            </w:r>
          </w:p>
        </w:tc>
        <w:tc>
          <w:tcPr>
            <w:tcW w:w="971" w:type="dxa"/>
            <w:shd w:val="clear" w:color="auto" w:fill="auto"/>
            <w:vAlign w:val="center"/>
          </w:tcPr>
          <w:p w:rsidR="008343BE" w:rsidRPr="00C75769" w:rsidRDefault="008343BE" w:rsidP="00343B2F">
            <w:pPr>
              <w:spacing w:before="40" w:after="40"/>
              <w:jc w:val="center"/>
              <w:rPr>
                <w:sz w:val="20"/>
              </w:rPr>
            </w:pPr>
            <w:r w:rsidRPr="00C75769">
              <w:rPr>
                <w:sz w:val="20"/>
              </w:rPr>
              <w:t>2005</w:t>
            </w:r>
          </w:p>
        </w:tc>
        <w:tc>
          <w:tcPr>
            <w:tcW w:w="986" w:type="dxa"/>
            <w:shd w:val="clear" w:color="auto" w:fill="auto"/>
            <w:vAlign w:val="center"/>
          </w:tcPr>
          <w:p w:rsidR="008343BE" w:rsidRPr="00C75769" w:rsidRDefault="008343BE" w:rsidP="00343B2F">
            <w:pPr>
              <w:spacing w:before="40" w:after="40"/>
              <w:jc w:val="center"/>
              <w:rPr>
                <w:sz w:val="20"/>
              </w:rPr>
            </w:pPr>
            <w:r w:rsidRPr="00C75769">
              <w:rPr>
                <w:sz w:val="20"/>
              </w:rPr>
              <w:t>2006</w:t>
            </w:r>
          </w:p>
        </w:tc>
      </w:tr>
      <w:tr w:rsidR="008343BE" w:rsidRPr="00C75769">
        <w:trPr>
          <w:jc w:val="center"/>
        </w:trPr>
        <w:tc>
          <w:tcPr>
            <w:tcW w:w="2511" w:type="dxa"/>
            <w:shd w:val="clear" w:color="auto" w:fill="auto"/>
          </w:tcPr>
          <w:p w:rsidR="008343BE" w:rsidRPr="00C75769" w:rsidRDefault="00D55DA9" w:rsidP="00343B2F">
            <w:pPr>
              <w:spacing w:before="40" w:after="40"/>
              <w:rPr>
                <w:vanish/>
                <w:sz w:val="20"/>
              </w:rPr>
            </w:pPr>
            <w:r w:rsidRPr="00C75769">
              <w:rPr>
                <w:sz w:val="20"/>
                <w:lang w:val="en-GB"/>
              </w:rPr>
              <w:t>Total</w:t>
            </w:r>
          </w:p>
        </w:tc>
        <w:tc>
          <w:tcPr>
            <w:tcW w:w="1029" w:type="dxa"/>
            <w:shd w:val="clear" w:color="auto" w:fill="auto"/>
            <w:vAlign w:val="bottom"/>
          </w:tcPr>
          <w:p w:rsidR="008343BE" w:rsidRPr="00C75769" w:rsidRDefault="008343BE" w:rsidP="00343B2F">
            <w:pPr>
              <w:spacing w:before="40" w:after="40"/>
              <w:jc w:val="right"/>
              <w:rPr>
                <w:sz w:val="20"/>
              </w:rPr>
            </w:pPr>
            <w:r w:rsidRPr="00C75769">
              <w:rPr>
                <w:sz w:val="20"/>
              </w:rPr>
              <w:t>1</w:t>
            </w:r>
          </w:p>
        </w:tc>
        <w:tc>
          <w:tcPr>
            <w:tcW w:w="1029"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1029"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71"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71"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71" w:type="dxa"/>
            <w:shd w:val="clear" w:color="auto" w:fill="auto"/>
            <w:vAlign w:val="bottom"/>
          </w:tcPr>
          <w:p w:rsidR="008343BE" w:rsidRPr="00C75769" w:rsidRDefault="008343BE" w:rsidP="00343B2F">
            <w:pPr>
              <w:spacing w:before="40" w:after="40"/>
              <w:jc w:val="right"/>
              <w:rPr>
                <w:sz w:val="20"/>
              </w:rPr>
            </w:pPr>
            <w:r w:rsidRPr="00C75769">
              <w:rPr>
                <w:sz w:val="20"/>
              </w:rPr>
              <w:t>0</w:t>
            </w:r>
          </w:p>
        </w:tc>
        <w:tc>
          <w:tcPr>
            <w:tcW w:w="986" w:type="dxa"/>
            <w:shd w:val="clear" w:color="auto" w:fill="auto"/>
            <w:vAlign w:val="bottom"/>
          </w:tcPr>
          <w:p w:rsidR="008343BE" w:rsidRPr="00C75769" w:rsidRDefault="008343BE" w:rsidP="00343B2F">
            <w:pPr>
              <w:spacing w:before="40" w:after="40"/>
              <w:jc w:val="right"/>
              <w:rPr>
                <w:sz w:val="20"/>
              </w:rPr>
            </w:pPr>
            <w:r w:rsidRPr="00C75769">
              <w:rPr>
                <w:sz w:val="20"/>
              </w:rPr>
              <w:t>0</w:t>
            </w:r>
          </w:p>
        </w:tc>
      </w:tr>
    </w:tbl>
    <w:p w:rsidR="008343BE" w:rsidRPr="00C75769" w:rsidRDefault="008343BE" w:rsidP="00FB62AC">
      <w:pPr>
        <w:spacing w:before="200" w:after="200"/>
        <w:ind w:left="600"/>
        <w:rPr>
          <w:sz w:val="20"/>
        </w:rPr>
      </w:pPr>
      <w:r w:rsidRPr="00C75769">
        <w:rPr>
          <w:sz w:val="20"/>
        </w:rPr>
        <w:t>42.</w:t>
      </w:r>
      <w:r w:rsidRPr="00C75769">
        <w:rPr>
          <w:sz w:val="20"/>
        </w:rPr>
        <w:tab/>
      </w:r>
      <w:r w:rsidR="00D55DA9" w:rsidRPr="00C75769">
        <w:rPr>
          <w:sz w:val="20"/>
          <w:lang w:val="en-GB"/>
        </w:rPr>
        <w:t>Recruitment, coercion, abduction or harbouring of a minor with the intent of immoral acts or prostitution.</w:t>
      </w:r>
    </w:p>
    <w:p w:rsidR="008343BE" w:rsidRPr="00C75769" w:rsidRDefault="00D55DA9" w:rsidP="00FB62AC">
      <w:pPr>
        <w:spacing w:before="200" w:after="200"/>
        <w:ind w:left="600"/>
        <w:rPr>
          <w:sz w:val="20"/>
        </w:rPr>
      </w:pPr>
      <w:r w:rsidRPr="00C75769">
        <w:rPr>
          <w:sz w:val="20"/>
          <w:lang w:val="en-GB"/>
        </w:rPr>
        <w:t>Table IX.</w:t>
      </w:r>
      <w:r w:rsidR="002A7680" w:rsidRPr="00C75769">
        <w:rPr>
          <w:sz w:val="20"/>
        </w:rPr>
        <w:t xml:space="preserve"> </w:t>
      </w:r>
      <w:r w:rsidR="008343BE" w:rsidRPr="00C75769">
        <w:rPr>
          <w:sz w:val="20"/>
        </w:rPr>
        <w:t xml:space="preserve"> </w:t>
      </w:r>
      <w:r w:rsidRPr="00C75769">
        <w:rPr>
          <w:sz w:val="20"/>
          <w:lang w:val="en-GB"/>
        </w:rPr>
        <w:t>Number of convictions for the offence “recruitment, coercion, abduction or harbouring of a minor with the intent of immoral acts or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33"/>
        <w:gridCol w:w="683"/>
        <w:gridCol w:w="682"/>
        <w:gridCol w:w="682"/>
        <w:gridCol w:w="682"/>
        <w:gridCol w:w="682"/>
        <w:gridCol w:w="682"/>
        <w:gridCol w:w="671"/>
      </w:tblGrid>
      <w:tr w:rsidR="008343BE" w:rsidRPr="00C609EC">
        <w:trPr>
          <w:jc w:val="center"/>
        </w:trPr>
        <w:tc>
          <w:tcPr>
            <w:tcW w:w="4733" w:type="dxa"/>
            <w:shd w:val="clear" w:color="auto" w:fill="auto"/>
            <w:vAlign w:val="center"/>
          </w:tcPr>
          <w:p w:rsidR="008343BE" w:rsidRPr="00C609EC" w:rsidRDefault="00D55DA9" w:rsidP="00343B2F">
            <w:pPr>
              <w:spacing w:before="40" w:after="40"/>
              <w:jc w:val="center"/>
              <w:rPr>
                <w:bCs/>
                <w:vanish/>
                <w:sz w:val="18"/>
                <w:szCs w:val="18"/>
              </w:rPr>
            </w:pPr>
            <w:r w:rsidRPr="00C609EC">
              <w:rPr>
                <w:bCs/>
                <w:sz w:val="18"/>
                <w:szCs w:val="18"/>
                <w:lang w:val="en-GB"/>
              </w:rPr>
              <w:t>Convictions</w:t>
            </w:r>
          </w:p>
        </w:tc>
        <w:tc>
          <w:tcPr>
            <w:tcW w:w="683"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2000</w:t>
            </w:r>
          </w:p>
        </w:tc>
        <w:tc>
          <w:tcPr>
            <w:tcW w:w="682"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2001</w:t>
            </w:r>
          </w:p>
        </w:tc>
        <w:tc>
          <w:tcPr>
            <w:tcW w:w="682"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2002</w:t>
            </w:r>
          </w:p>
        </w:tc>
        <w:tc>
          <w:tcPr>
            <w:tcW w:w="682"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2003</w:t>
            </w:r>
          </w:p>
        </w:tc>
        <w:tc>
          <w:tcPr>
            <w:tcW w:w="682"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2004</w:t>
            </w:r>
          </w:p>
        </w:tc>
        <w:tc>
          <w:tcPr>
            <w:tcW w:w="682"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2005</w:t>
            </w:r>
          </w:p>
        </w:tc>
        <w:tc>
          <w:tcPr>
            <w:tcW w:w="671"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2006</w:t>
            </w:r>
          </w:p>
        </w:tc>
      </w:tr>
      <w:tr w:rsidR="008343BE" w:rsidRPr="00C609EC">
        <w:trPr>
          <w:jc w:val="center"/>
        </w:trPr>
        <w:tc>
          <w:tcPr>
            <w:tcW w:w="4733" w:type="dxa"/>
            <w:shd w:val="clear" w:color="auto" w:fill="auto"/>
          </w:tcPr>
          <w:p w:rsidR="008343BE" w:rsidRPr="00C609EC" w:rsidRDefault="00D55DA9" w:rsidP="00343B2F">
            <w:pPr>
              <w:spacing w:before="40" w:after="40"/>
              <w:rPr>
                <w:vanish/>
                <w:sz w:val="17"/>
                <w:szCs w:val="17"/>
              </w:rPr>
            </w:pPr>
            <w:r w:rsidRPr="00C609EC">
              <w:rPr>
                <w:sz w:val="17"/>
                <w:szCs w:val="17"/>
                <w:lang w:val="en-GB"/>
              </w:rPr>
              <w:t>Recruitment, co</w:t>
            </w:r>
            <w:r w:rsidRPr="00C609EC">
              <w:rPr>
                <w:sz w:val="17"/>
                <w:szCs w:val="17"/>
                <w:vertAlign w:val="superscript"/>
                <w:lang w:val="en-GB"/>
              </w:rPr>
              <w:t>er</w:t>
            </w:r>
            <w:r w:rsidRPr="00C609EC">
              <w:rPr>
                <w:sz w:val="17"/>
                <w:szCs w:val="17"/>
                <w:lang w:val="en-GB"/>
              </w:rPr>
              <w:t xml:space="preserve">cion, etc. of a minor (380 </w:t>
            </w:r>
            <w:r w:rsidRPr="00C609EC">
              <w:rPr>
                <w:i/>
                <w:sz w:val="17"/>
                <w:szCs w:val="17"/>
                <w:lang w:val="en-GB"/>
              </w:rPr>
              <w:t>bis</w:t>
            </w:r>
            <w:r w:rsidRPr="00C609EC">
              <w:rPr>
                <w:sz w:val="17"/>
                <w:szCs w:val="17"/>
                <w:lang w:val="en-GB"/>
              </w:rPr>
              <w:t>, para. 1.1.1, old)</w:t>
            </w:r>
          </w:p>
        </w:tc>
        <w:tc>
          <w:tcPr>
            <w:tcW w:w="683"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16</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11</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22</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26</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36</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38</w:t>
            </w:r>
          </w:p>
        </w:tc>
        <w:tc>
          <w:tcPr>
            <w:tcW w:w="671"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28</w:t>
            </w:r>
          </w:p>
        </w:tc>
      </w:tr>
      <w:tr w:rsidR="008343BE" w:rsidRPr="00C609EC">
        <w:trPr>
          <w:jc w:val="center"/>
        </w:trPr>
        <w:tc>
          <w:tcPr>
            <w:tcW w:w="4733" w:type="dxa"/>
            <w:shd w:val="clear" w:color="auto" w:fill="auto"/>
          </w:tcPr>
          <w:p w:rsidR="008343BE" w:rsidRPr="00C609EC" w:rsidRDefault="00D55DA9" w:rsidP="00343B2F">
            <w:pPr>
              <w:spacing w:before="40" w:after="40"/>
              <w:rPr>
                <w:vanish/>
                <w:sz w:val="17"/>
                <w:szCs w:val="17"/>
              </w:rPr>
            </w:pPr>
            <w:r w:rsidRPr="00C609EC">
              <w:rPr>
                <w:sz w:val="17"/>
                <w:szCs w:val="17"/>
                <w:lang w:val="en-GB"/>
              </w:rPr>
              <w:t xml:space="preserve">Recruitment, coercion, etc. of a minor under 16 years of age (380 </w:t>
            </w:r>
            <w:r w:rsidRPr="00C609EC">
              <w:rPr>
                <w:i/>
                <w:sz w:val="17"/>
                <w:szCs w:val="17"/>
                <w:lang w:val="en-GB"/>
              </w:rPr>
              <w:t>bis</w:t>
            </w:r>
            <w:r w:rsidRPr="00C609EC">
              <w:rPr>
                <w:sz w:val="17"/>
                <w:szCs w:val="17"/>
                <w:lang w:val="en-GB"/>
              </w:rPr>
              <w:t>, para. 4.1, old)</w:t>
            </w:r>
          </w:p>
        </w:tc>
        <w:tc>
          <w:tcPr>
            <w:tcW w:w="683"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3</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4</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5</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4</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6</w:t>
            </w:r>
          </w:p>
        </w:tc>
        <w:tc>
          <w:tcPr>
            <w:tcW w:w="671"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w:t>
            </w:r>
          </w:p>
        </w:tc>
      </w:tr>
      <w:tr w:rsidR="008343BE" w:rsidRPr="00C609EC">
        <w:trPr>
          <w:jc w:val="center"/>
        </w:trPr>
        <w:tc>
          <w:tcPr>
            <w:tcW w:w="4733" w:type="dxa"/>
            <w:shd w:val="clear" w:color="auto" w:fill="auto"/>
          </w:tcPr>
          <w:p w:rsidR="008343BE" w:rsidRPr="00C609EC" w:rsidRDefault="00D55DA9" w:rsidP="00343B2F">
            <w:pPr>
              <w:spacing w:before="40" w:after="40"/>
              <w:rPr>
                <w:vanish/>
                <w:sz w:val="17"/>
                <w:szCs w:val="17"/>
              </w:rPr>
            </w:pPr>
            <w:r w:rsidRPr="00C609EC">
              <w:rPr>
                <w:sz w:val="17"/>
                <w:szCs w:val="17"/>
                <w:lang w:val="en-GB"/>
              </w:rPr>
              <w:t xml:space="preserve">Recruitment, coercion, etc. of a minor under 10 years of age (380 </w:t>
            </w:r>
            <w:r w:rsidRPr="00C609EC">
              <w:rPr>
                <w:i/>
                <w:sz w:val="17"/>
                <w:szCs w:val="17"/>
                <w:lang w:val="en-GB"/>
              </w:rPr>
              <w:t>bis</w:t>
            </w:r>
            <w:r w:rsidRPr="00C609EC">
              <w:rPr>
                <w:sz w:val="17"/>
                <w:szCs w:val="17"/>
                <w:lang w:val="en-GB"/>
              </w:rPr>
              <w:t>, para. 5, old)</w:t>
            </w:r>
          </w:p>
        </w:tc>
        <w:tc>
          <w:tcPr>
            <w:tcW w:w="683"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w:t>
            </w:r>
          </w:p>
        </w:tc>
        <w:tc>
          <w:tcPr>
            <w:tcW w:w="682"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w:t>
            </w:r>
          </w:p>
        </w:tc>
        <w:tc>
          <w:tcPr>
            <w:tcW w:w="671"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r>
    </w:tbl>
    <w:p w:rsidR="008343BE" w:rsidRPr="00C75769" w:rsidRDefault="00D55DA9" w:rsidP="00FB62AC">
      <w:pPr>
        <w:spacing w:before="200" w:after="200"/>
        <w:ind w:left="600"/>
        <w:rPr>
          <w:sz w:val="20"/>
        </w:rPr>
      </w:pPr>
      <w:r w:rsidRPr="00C75769">
        <w:rPr>
          <w:sz w:val="20"/>
          <w:lang w:val="en-GB"/>
        </w:rPr>
        <w:t>Table X.</w:t>
      </w:r>
      <w:r w:rsidR="00343B2F" w:rsidRPr="00C75769">
        <w:rPr>
          <w:sz w:val="20"/>
        </w:rPr>
        <w:t xml:space="preserve">  </w:t>
      </w:r>
      <w:r w:rsidRPr="00C75769">
        <w:rPr>
          <w:sz w:val="20"/>
          <w:lang w:val="en-GB"/>
        </w:rPr>
        <w:t>Number of convictions for the offence “recruitment, coercion, abduction or harbouring of a minor with the intent of immoral acts or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4"/>
        <w:gridCol w:w="675"/>
        <w:gridCol w:w="674"/>
        <w:gridCol w:w="674"/>
        <w:gridCol w:w="674"/>
        <w:gridCol w:w="674"/>
        <w:gridCol w:w="676"/>
        <w:gridCol w:w="676"/>
        <w:tblGridChange w:id="31">
          <w:tblGrid>
            <w:gridCol w:w="4774"/>
            <w:gridCol w:w="675"/>
            <w:gridCol w:w="674"/>
            <w:gridCol w:w="674"/>
            <w:gridCol w:w="674"/>
            <w:gridCol w:w="674"/>
            <w:gridCol w:w="676"/>
            <w:gridCol w:w="676"/>
          </w:tblGrid>
        </w:tblGridChange>
      </w:tblGrid>
      <w:tr w:rsidR="008343BE" w:rsidRPr="00C609EC">
        <w:trPr>
          <w:jc w:val="center"/>
        </w:trPr>
        <w:tc>
          <w:tcPr>
            <w:tcW w:w="4774" w:type="dxa"/>
            <w:shd w:val="clear" w:color="auto" w:fill="auto"/>
            <w:vAlign w:val="center"/>
          </w:tcPr>
          <w:p w:rsidR="008343BE" w:rsidRPr="00C609EC" w:rsidRDefault="00D55DA9" w:rsidP="00343B2F">
            <w:pPr>
              <w:spacing w:before="40" w:after="40"/>
              <w:jc w:val="center"/>
              <w:rPr>
                <w:sz w:val="18"/>
                <w:szCs w:val="18"/>
              </w:rPr>
            </w:pPr>
            <w:r w:rsidRPr="00C609EC">
              <w:rPr>
                <w:bCs/>
                <w:sz w:val="18"/>
                <w:szCs w:val="18"/>
                <w:lang w:val="en-GB"/>
              </w:rPr>
              <w:t>Persons sentenced</w:t>
            </w:r>
          </w:p>
        </w:tc>
        <w:tc>
          <w:tcPr>
            <w:tcW w:w="675"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2000</w:t>
            </w:r>
          </w:p>
        </w:tc>
        <w:tc>
          <w:tcPr>
            <w:tcW w:w="674"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2001</w:t>
            </w:r>
          </w:p>
        </w:tc>
        <w:tc>
          <w:tcPr>
            <w:tcW w:w="674"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2002</w:t>
            </w:r>
          </w:p>
        </w:tc>
        <w:tc>
          <w:tcPr>
            <w:tcW w:w="674"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2003</w:t>
            </w:r>
          </w:p>
        </w:tc>
        <w:tc>
          <w:tcPr>
            <w:tcW w:w="674"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2004</w:t>
            </w:r>
          </w:p>
        </w:tc>
        <w:tc>
          <w:tcPr>
            <w:tcW w:w="676"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2005</w:t>
            </w:r>
          </w:p>
        </w:tc>
        <w:tc>
          <w:tcPr>
            <w:tcW w:w="676" w:type="dxa"/>
            <w:shd w:val="clear" w:color="auto" w:fill="auto"/>
            <w:vAlign w:val="center"/>
          </w:tcPr>
          <w:p w:rsidR="008343BE" w:rsidRPr="00C609EC" w:rsidRDefault="008343BE" w:rsidP="00343B2F">
            <w:pPr>
              <w:spacing w:before="40" w:after="40"/>
              <w:jc w:val="center"/>
              <w:rPr>
                <w:sz w:val="18"/>
                <w:szCs w:val="18"/>
              </w:rPr>
            </w:pPr>
            <w:r w:rsidRPr="00C609EC">
              <w:rPr>
                <w:sz w:val="18"/>
                <w:szCs w:val="18"/>
              </w:rPr>
              <w:t>2006</w:t>
            </w:r>
          </w:p>
        </w:tc>
      </w:tr>
      <w:tr w:rsidR="008343BE" w:rsidRPr="00C609EC">
        <w:trPr>
          <w:jc w:val="center"/>
        </w:trPr>
        <w:tc>
          <w:tcPr>
            <w:tcW w:w="4774" w:type="dxa"/>
            <w:shd w:val="clear" w:color="auto" w:fill="auto"/>
          </w:tcPr>
          <w:p w:rsidR="008343BE" w:rsidRPr="00C609EC" w:rsidRDefault="004366FB" w:rsidP="00343B2F">
            <w:pPr>
              <w:spacing w:before="40" w:after="40"/>
              <w:rPr>
                <w:sz w:val="17"/>
                <w:szCs w:val="17"/>
              </w:rPr>
            </w:pPr>
            <w:r w:rsidRPr="00C609EC">
              <w:rPr>
                <w:sz w:val="17"/>
                <w:szCs w:val="17"/>
                <w:lang w:val="en-GB"/>
              </w:rPr>
              <w:t xml:space="preserve">Recruitment, coercion, etc. of a minor (380 </w:t>
            </w:r>
            <w:r w:rsidRPr="00C609EC">
              <w:rPr>
                <w:i/>
                <w:sz w:val="17"/>
                <w:szCs w:val="17"/>
                <w:lang w:val="en-GB"/>
              </w:rPr>
              <w:t>bis</w:t>
            </w:r>
            <w:r w:rsidRPr="00C609EC">
              <w:rPr>
                <w:sz w:val="17"/>
                <w:szCs w:val="17"/>
                <w:lang w:val="en-GB"/>
              </w:rPr>
              <w:t>, para. 1.1.1, old)</w:t>
            </w:r>
          </w:p>
        </w:tc>
        <w:tc>
          <w:tcPr>
            <w:tcW w:w="675"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16</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11</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22</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26</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36</w:t>
            </w:r>
          </w:p>
        </w:tc>
        <w:tc>
          <w:tcPr>
            <w:tcW w:w="676"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38</w:t>
            </w:r>
          </w:p>
        </w:tc>
        <w:tc>
          <w:tcPr>
            <w:tcW w:w="676"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28</w:t>
            </w:r>
          </w:p>
        </w:tc>
      </w:tr>
      <w:tr w:rsidR="008343BE" w:rsidRPr="00C609EC">
        <w:trPr>
          <w:jc w:val="center"/>
        </w:trPr>
        <w:tc>
          <w:tcPr>
            <w:tcW w:w="4774" w:type="dxa"/>
            <w:shd w:val="clear" w:color="auto" w:fill="auto"/>
          </w:tcPr>
          <w:p w:rsidR="008343BE" w:rsidRPr="00C609EC" w:rsidRDefault="004366FB" w:rsidP="00343B2F">
            <w:pPr>
              <w:spacing w:before="40" w:after="40"/>
              <w:rPr>
                <w:sz w:val="17"/>
                <w:szCs w:val="17"/>
              </w:rPr>
            </w:pPr>
            <w:r w:rsidRPr="00C609EC">
              <w:rPr>
                <w:sz w:val="17"/>
                <w:szCs w:val="17"/>
                <w:lang w:val="en-GB"/>
              </w:rPr>
              <w:t xml:space="preserve">Recruitment, coercion, etc. of a minor under 16 years of age (380 </w:t>
            </w:r>
            <w:r w:rsidRPr="00C609EC">
              <w:rPr>
                <w:i/>
                <w:sz w:val="17"/>
                <w:szCs w:val="17"/>
                <w:lang w:val="en-GB"/>
              </w:rPr>
              <w:t>bis</w:t>
            </w:r>
            <w:r w:rsidRPr="00C609EC">
              <w:rPr>
                <w:sz w:val="17"/>
                <w:szCs w:val="17"/>
                <w:lang w:val="en-GB"/>
              </w:rPr>
              <w:t>, para. 4.1, old)</w:t>
            </w:r>
          </w:p>
        </w:tc>
        <w:tc>
          <w:tcPr>
            <w:tcW w:w="675"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3</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4</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4</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4</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2</w:t>
            </w:r>
          </w:p>
        </w:tc>
        <w:tc>
          <w:tcPr>
            <w:tcW w:w="676"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6</w:t>
            </w:r>
          </w:p>
        </w:tc>
        <w:tc>
          <w:tcPr>
            <w:tcW w:w="676"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w:t>
            </w:r>
          </w:p>
        </w:tc>
      </w:tr>
      <w:tr w:rsidR="008343BE" w:rsidRPr="00C609EC">
        <w:trPr>
          <w:jc w:val="center"/>
        </w:trPr>
        <w:tc>
          <w:tcPr>
            <w:tcW w:w="4774" w:type="dxa"/>
            <w:shd w:val="clear" w:color="auto" w:fill="auto"/>
          </w:tcPr>
          <w:p w:rsidR="008343BE" w:rsidRPr="00C609EC" w:rsidRDefault="004366FB" w:rsidP="00343B2F">
            <w:pPr>
              <w:spacing w:before="40" w:after="40"/>
              <w:rPr>
                <w:sz w:val="17"/>
                <w:szCs w:val="17"/>
              </w:rPr>
            </w:pPr>
            <w:r w:rsidRPr="00C609EC">
              <w:rPr>
                <w:sz w:val="17"/>
                <w:szCs w:val="17"/>
                <w:lang w:val="en-GB"/>
              </w:rPr>
              <w:t xml:space="preserve">Recruitment, coercion, etc. of a minor under 10 years of age (380 </w:t>
            </w:r>
            <w:r w:rsidRPr="00C609EC">
              <w:rPr>
                <w:i/>
                <w:sz w:val="17"/>
                <w:szCs w:val="17"/>
                <w:lang w:val="en-GB"/>
              </w:rPr>
              <w:t>bis</w:t>
            </w:r>
            <w:r w:rsidRPr="00C609EC">
              <w:rPr>
                <w:sz w:val="17"/>
                <w:szCs w:val="17"/>
                <w:lang w:val="en-GB"/>
              </w:rPr>
              <w:t>, para. 5, old)</w:t>
            </w:r>
          </w:p>
        </w:tc>
        <w:tc>
          <w:tcPr>
            <w:tcW w:w="675"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c>
          <w:tcPr>
            <w:tcW w:w="674"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w:t>
            </w:r>
          </w:p>
        </w:tc>
        <w:tc>
          <w:tcPr>
            <w:tcW w:w="676"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1</w:t>
            </w:r>
          </w:p>
        </w:tc>
        <w:tc>
          <w:tcPr>
            <w:tcW w:w="676" w:type="dxa"/>
            <w:shd w:val="clear" w:color="auto" w:fill="auto"/>
            <w:vAlign w:val="bottom"/>
          </w:tcPr>
          <w:p w:rsidR="008343BE" w:rsidRPr="00C609EC" w:rsidRDefault="008343BE" w:rsidP="00343B2F">
            <w:pPr>
              <w:spacing w:before="40" w:after="40"/>
              <w:jc w:val="right"/>
              <w:rPr>
                <w:sz w:val="17"/>
                <w:szCs w:val="17"/>
              </w:rPr>
            </w:pPr>
            <w:r w:rsidRPr="00C609EC">
              <w:rPr>
                <w:sz w:val="17"/>
                <w:szCs w:val="17"/>
              </w:rPr>
              <w:t>0</w:t>
            </w:r>
          </w:p>
        </w:tc>
      </w:tr>
    </w:tbl>
    <w:p w:rsidR="008343BE" w:rsidRPr="00C75769" w:rsidRDefault="004366FB" w:rsidP="00FB62AC">
      <w:pPr>
        <w:keepNext/>
        <w:spacing w:before="200" w:after="200"/>
        <w:ind w:left="600"/>
        <w:rPr>
          <w:sz w:val="20"/>
        </w:rPr>
      </w:pPr>
      <w:r w:rsidRPr="00C75769">
        <w:rPr>
          <w:sz w:val="20"/>
          <w:lang w:val="en-GB"/>
        </w:rPr>
        <w:t>Table XI.</w:t>
      </w:r>
      <w:r w:rsidR="00343B2F" w:rsidRPr="00C75769">
        <w:rPr>
          <w:sz w:val="20"/>
        </w:rPr>
        <w:t xml:space="preserve">  </w:t>
      </w:r>
      <w:r w:rsidRPr="00C75769">
        <w:rPr>
          <w:sz w:val="20"/>
          <w:lang w:val="en-GB"/>
        </w:rPr>
        <w:t>Number of custodial convictions for the offence “recruitment, coercion, abduction or harbouring of a minor with the intent of immoral acts or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53"/>
        <w:gridCol w:w="662"/>
        <w:gridCol w:w="684"/>
        <w:gridCol w:w="684"/>
        <w:gridCol w:w="684"/>
        <w:gridCol w:w="684"/>
        <w:gridCol w:w="673"/>
        <w:gridCol w:w="673"/>
      </w:tblGrid>
      <w:tr w:rsidR="008343BE" w:rsidRPr="00C75769">
        <w:trPr>
          <w:jc w:val="center"/>
        </w:trPr>
        <w:tc>
          <w:tcPr>
            <w:tcW w:w="4753" w:type="dxa"/>
            <w:shd w:val="clear" w:color="auto" w:fill="auto"/>
            <w:vAlign w:val="center"/>
          </w:tcPr>
          <w:p w:rsidR="008343BE" w:rsidRPr="00C75769" w:rsidRDefault="004366FB" w:rsidP="00932418">
            <w:pPr>
              <w:keepNext/>
              <w:spacing w:before="30" w:after="30"/>
              <w:jc w:val="center"/>
              <w:rPr>
                <w:sz w:val="20"/>
              </w:rPr>
            </w:pPr>
            <w:r w:rsidRPr="00C75769">
              <w:rPr>
                <w:bCs/>
                <w:sz w:val="20"/>
                <w:lang w:val="en-GB"/>
              </w:rPr>
              <w:t>Custodial sentences</w:t>
            </w:r>
          </w:p>
        </w:tc>
        <w:tc>
          <w:tcPr>
            <w:tcW w:w="662" w:type="dxa"/>
            <w:shd w:val="clear" w:color="auto" w:fill="auto"/>
            <w:vAlign w:val="center"/>
          </w:tcPr>
          <w:p w:rsidR="008343BE" w:rsidRPr="00C75769" w:rsidRDefault="008343BE" w:rsidP="00932418">
            <w:pPr>
              <w:keepNext/>
              <w:spacing w:before="30" w:after="30"/>
              <w:jc w:val="center"/>
              <w:rPr>
                <w:sz w:val="20"/>
              </w:rPr>
            </w:pPr>
            <w:r w:rsidRPr="00C75769">
              <w:rPr>
                <w:sz w:val="20"/>
              </w:rPr>
              <w:t>2000</w:t>
            </w:r>
          </w:p>
        </w:tc>
        <w:tc>
          <w:tcPr>
            <w:tcW w:w="684" w:type="dxa"/>
            <w:shd w:val="clear" w:color="auto" w:fill="auto"/>
            <w:vAlign w:val="center"/>
          </w:tcPr>
          <w:p w:rsidR="008343BE" w:rsidRPr="00C75769" w:rsidRDefault="008343BE" w:rsidP="00932418">
            <w:pPr>
              <w:keepNext/>
              <w:spacing w:before="30" w:after="30"/>
              <w:jc w:val="center"/>
              <w:rPr>
                <w:sz w:val="20"/>
              </w:rPr>
            </w:pPr>
            <w:r w:rsidRPr="00C75769">
              <w:rPr>
                <w:sz w:val="20"/>
              </w:rPr>
              <w:t>2001</w:t>
            </w:r>
          </w:p>
        </w:tc>
        <w:tc>
          <w:tcPr>
            <w:tcW w:w="684" w:type="dxa"/>
            <w:shd w:val="clear" w:color="auto" w:fill="auto"/>
            <w:vAlign w:val="center"/>
          </w:tcPr>
          <w:p w:rsidR="008343BE" w:rsidRPr="00C75769" w:rsidRDefault="008343BE" w:rsidP="00932418">
            <w:pPr>
              <w:keepNext/>
              <w:spacing w:before="30" w:after="30"/>
              <w:jc w:val="center"/>
              <w:rPr>
                <w:sz w:val="20"/>
              </w:rPr>
            </w:pPr>
            <w:r w:rsidRPr="00C75769">
              <w:rPr>
                <w:sz w:val="20"/>
              </w:rPr>
              <w:t>2002</w:t>
            </w:r>
          </w:p>
        </w:tc>
        <w:tc>
          <w:tcPr>
            <w:tcW w:w="684" w:type="dxa"/>
            <w:shd w:val="clear" w:color="auto" w:fill="auto"/>
            <w:vAlign w:val="center"/>
          </w:tcPr>
          <w:p w:rsidR="008343BE" w:rsidRPr="00C75769" w:rsidRDefault="008343BE" w:rsidP="00932418">
            <w:pPr>
              <w:keepNext/>
              <w:spacing w:before="30" w:after="30"/>
              <w:jc w:val="center"/>
              <w:rPr>
                <w:sz w:val="20"/>
              </w:rPr>
            </w:pPr>
            <w:r w:rsidRPr="00C75769">
              <w:rPr>
                <w:sz w:val="20"/>
              </w:rPr>
              <w:t>2003</w:t>
            </w:r>
          </w:p>
        </w:tc>
        <w:tc>
          <w:tcPr>
            <w:tcW w:w="684" w:type="dxa"/>
            <w:shd w:val="clear" w:color="auto" w:fill="auto"/>
            <w:vAlign w:val="center"/>
          </w:tcPr>
          <w:p w:rsidR="008343BE" w:rsidRPr="00C75769" w:rsidRDefault="008343BE" w:rsidP="00932418">
            <w:pPr>
              <w:keepNext/>
              <w:spacing w:before="30" w:after="30"/>
              <w:jc w:val="center"/>
              <w:rPr>
                <w:sz w:val="20"/>
              </w:rPr>
            </w:pPr>
            <w:r w:rsidRPr="00C75769">
              <w:rPr>
                <w:sz w:val="20"/>
              </w:rPr>
              <w:t>2004</w:t>
            </w:r>
          </w:p>
        </w:tc>
        <w:tc>
          <w:tcPr>
            <w:tcW w:w="673" w:type="dxa"/>
            <w:shd w:val="clear" w:color="auto" w:fill="auto"/>
            <w:vAlign w:val="center"/>
          </w:tcPr>
          <w:p w:rsidR="008343BE" w:rsidRPr="00C75769" w:rsidRDefault="008343BE" w:rsidP="00932418">
            <w:pPr>
              <w:keepNext/>
              <w:spacing w:before="30" w:after="30"/>
              <w:jc w:val="center"/>
              <w:rPr>
                <w:sz w:val="20"/>
              </w:rPr>
            </w:pPr>
            <w:r w:rsidRPr="00C75769">
              <w:rPr>
                <w:sz w:val="20"/>
              </w:rPr>
              <w:t>2005</w:t>
            </w:r>
          </w:p>
        </w:tc>
        <w:tc>
          <w:tcPr>
            <w:tcW w:w="673" w:type="dxa"/>
            <w:shd w:val="clear" w:color="auto" w:fill="auto"/>
            <w:vAlign w:val="center"/>
          </w:tcPr>
          <w:p w:rsidR="008343BE" w:rsidRPr="00C75769" w:rsidRDefault="008343BE" w:rsidP="00932418">
            <w:pPr>
              <w:keepNext/>
              <w:spacing w:before="30" w:after="30"/>
              <w:jc w:val="center"/>
              <w:rPr>
                <w:sz w:val="20"/>
              </w:rPr>
            </w:pPr>
            <w:r w:rsidRPr="00C75769">
              <w:rPr>
                <w:sz w:val="20"/>
              </w:rPr>
              <w:t>2006</w:t>
            </w:r>
          </w:p>
        </w:tc>
      </w:tr>
      <w:tr w:rsidR="008343BE" w:rsidRPr="00C75769">
        <w:trPr>
          <w:jc w:val="center"/>
        </w:trPr>
        <w:tc>
          <w:tcPr>
            <w:tcW w:w="4753" w:type="dxa"/>
            <w:shd w:val="clear" w:color="auto" w:fill="auto"/>
          </w:tcPr>
          <w:p w:rsidR="008343BE" w:rsidRPr="00C75769" w:rsidRDefault="004366FB" w:rsidP="00932418">
            <w:pPr>
              <w:keepNext/>
              <w:spacing w:before="30" w:after="30"/>
              <w:rPr>
                <w:sz w:val="20"/>
              </w:rPr>
            </w:pPr>
            <w:r w:rsidRPr="00C75769">
              <w:rPr>
                <w:sz w:val="20"/>
                <w:lang w:val="en-GB"/>
              </w:rPr>
              <w:t>Recruitment, co</w:t>
            </w:r>
            <w:r w:rsidRPr="00C75769">
              <w:rPr>
                <w:sz w:val="20"/>
                <w:vertAlign w:val="superscript"/>
                <w:lang w:val="en-GB"/>
              </w:rPr>
              <w:t>er</w:t>
            </w:r>
            <w:r w:rsidRPr="00C75769">
              <w:rPr>
                <w:sz w:val="20"/>
                <w:lang w:val="en-GB"/>
              </w:rPr>
              <w:t xml:space="preserve">cion, etc. of a minor (380 </w:t>
            </w:r>
            <w:r w:rsidRPr="00C75769">
              <w:rPr>
                <w:i/>
                <w:sz w:val="20"/>
                <w:lang w:val="en-GB"/>
              </w:rPr>
              <w:t>bis</w:t>
            </w:r>
            <w:r w:rsidRPr="00C75769">
              <w:rPr>
                <w:sz w:val="20"/>
                <w:lang w:val="en-GB"/>
              </w:rPr>
              <w:t>, para. 1.1.1, old)</w:t>
            </w:r>
          </w:p>
        </w:tc>
        <w:tc>
          <w:tcPr>
            <w:tcW w:w="662"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73" w:type="dxa"/>
            <w:shd w:val="clear" w:color="auto" w:fill="auto"/>
            <w:vAlign w:val="bottom"/>
          </w:tcPr>
          <w:p w:rsidR="008343BE" w:rsidRPr="00C75769" w:rsidRDefault="008343BE" w:rsidP="00932418">
            <w:pPr>
              <w:keepNext/>
              <w:spacing w:before="30" w:after="30"/>
              <w:jc w:val="right"/>
              <w:rPr>
                <w:sz w:val="20"/>
              </w:rPr>
            </w:pPr>
            <w:r w:rsidRPr="00C75769">
              <w:rPr>
                <w:sz w:val="20"/>
              </w:rPr>
              <w:t>1</w:t>
            </w:r>
          </w:p>
        </w:tc>
        <w:tc>
          <w:tcPr>
            <w:tcW w:w="673"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r>
      <w:tr w:rsidR="008343BE" w:rsidRPr="00C75769">
        <w:trPr>
          <w:jc w:val="center"/>
        </w:trPr>
        <w:tc>
          <w:tcPr>
            <w:tcW w:w="4753" w:type="dxa"/>
            <w:shd w:val="clear" w:color="auto" w:fill="auto"/>
          </w:tcPr>
          <w:p w:rsidR="008343BE" w:rsidRPr="00C75769" w:rsidRDefault="004366FB" w:rsidP="00932418">
            <w:pPr>
              <w:keepNext/>
              <w:spacing w:before="30" w:after="30"/>
              <w:rPr>
                <w:sz w:val="20"/>
              </w:rPr>
            </w:pPr>
            <w:r w:rsidRPr="00C75769">
              <w:rPr>
                <w:sz w:val="20"/>
                <w:lang w:val="en-GB"/>
              </w:rPr>
              <w:t xml:space="preserve">Recruitment, coercion, etc. of a minor under 16 years of age (380 </w:t>
            </w:r>
            <w:r w:rsidRPr="00C75769">
              <w:rPr>
                <w:i/>
                <w:sz w:val="20"/>
                <w:lang w:val="en-GB"/>
              </w:rPr>
              <w:t>bis</w:t>
            </w:r>
            <w:r w:rsidRPr="00C75769">
              <w:rPr>
                <w:sz w:val="20"/>
                <w:lang w:val="en-GB"/>
              </w:rPr>
              <w:t>, para. 4.1, old)</w:t>
            </w:r>
          </w:p>
        </w:tc>
        <w:tc>
          <w:tcPr>
            <w:tcW w:w="662"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73"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73"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r>
      <w:tr w:rsidR="008343BE" w:rsidRPr="00C75769">
        <w:trPr>
          <w:jc w:val="center"/>
        </w:trPr>
        <w:tc>
          <w:tcPr>
            <w:tcW w:w="4753" w:type="dxa"/>
            <w:shd w:val="clear" w:color="auto" w:fill="auto"/>
          </w:tcPr>
          <w:p w:rsidR="008343BE" w:rsidRPr="00C75769" w:rsidRDefault="004366FB" w:rsidP="00932418">
            <w:pPr>
              <w:keepNext/>
              <w:spacing w:before="30" w:after="30"/>
              <w:rPr>
                <w:sz w:val="20"/>
              </w:rPr>
            </w:pPr>
            <w:r w:rsidRPr="00C75769">
              <w:rPr>
                <w:sz w:val="20"/>
                <w:lang w:val="en-GB"/>
              </w:rPr>
              <w:t xml:space="preserve">Recruitment, coercion, etc. of a minor under 10 years of age (380 </w:t>
            </w:r>
            <w:r w:rsidRPr="00C75769">
              <w:rPr>
                <w:i/>
                <w:sz w:val="20"/>
                <w:lang w:val="en-GB"/>
              </w:rPr>
              <w:t>bis</w:t>
            </w:r>
            <w:r w:rsidRPr="00C75769">
              <w:rPr>
                <w:sz w:val="20"/>
                <w:lang w:val="en-GB"/>
              </w:rPr>
              <w:t>, para. 5, old)</w:t>
            </w:r>
          </w:p>
        </w:tc>
        <w:tc>
          <w:tcPr>
            <w:tcW w:w="662"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84"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73"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c>
          <w:tcPr>
            <w:tcW w:w="673" w:type="dxa"/>
            <w:shd w:val="clear" w:color="auto" w:fill="auto"/>
            <w:vAlign w:val="bottom"/>
          </w:tcPr>
          <w:p w:rsidR="008343BE" w:rsidRPr="00C75769" w:rsidRDefault="008343BE" w:rsidP="00932418">
            <w:pPr>
              <w:keepNext/>
              <w:spacing w:before="30" w:after="30"/>
              <w:jc w:val="right"/>
              <w:rPr>
                <w:sz w:val="20"/>
              </w:rPr>
            </w:pPr>
            <w:r w:rsidRPr="00C75769">
              <w:rPr>
                <w:sz w:val="20"/>
              </w:rPr>
              <w:t>0</w:t>
            </w:r>
          </w:p>
        </w:tc>
      </w:tr>
    </w:tbl>
    <w:p w:rsidR="008343BE" w:rsidRPr="00C75769" w:rsidRDefault="004366FB" w:rsidP="00FB62AC">
      <w:pPr>
        <w:spacing w:before="220" w:after="220"/>
        <w:ind w:left="600"/>
        <w:rPr>
          <w:sz w:val="20"/>
        </w:rPr>
      </w:pPr>
      <w:r w:rsidRPr="00C75769">
        <w:rPr>
          <w:sz w:val="20"/>
          <w:lang w:val="en-GB"/>
        </w:rPr>
        <w:t>Table XII.</w:t>
      </w:r>
      <w:r w:rsidR="00343B2F" w:rsidRPr="00C75769">
        <w:rPr>
          <w:sz w:val="20"/>
        </w:rPr>
        <w:t xml:space="preserve"> </w:t>
      </w:r>
      <w:r w:rsidR="008343BE" w:rsidRPr="00C75769">
        <w:rPr>
          <w:sz w:val="20"/>
        </w:rPr>
        <w:t xml:space="preserve"> </w:t>
      </w:r>
      <w:r w:rsidRPr="00C75769">
        <w:rPr>
          <w:sz w:val="20"/>
          <w:lang w:val="en-GB"/>
        </w:rPr>
        <w:t>Number of persons detained for the offence “recruitment, coercion, abduction or harbouring of a minor with the intent of immoral acts or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4"/>
        <w:gridCol w:w="675"/>
        <w:gridCol w:w="677"/>
        <w:gridCol w:w="677"/>
        <w:gridCol w:w="677"/>
        <w:gridCol w:w="677"/>
        <w:gridCol w:w="675"/>
        <w:gridCol w:w="675"/>
      </w:tblGrid>
      <w:tr w:rsidR="008343BE" w:rsidRPr="00C75769">
        <w:trPr>
          <w:jc w:val="center"/>
        </w:trPr>
        <w:tc>
          <w:tcPr>
            <w:tcW w:w="4820" w:type="dxa"/>
            <w:shd w:val="clear" w:color="auto" w:fill="auto"/>
            <w:vAlign w:val="center"/>
          </w:tcPr>
          <w:p w:rsidR="008343BE" w:rsidRPr="00C75769" w:rsidRDefault="004366FB" w:rsidP="00343B2F">
            <w:pPr>
              <w:spacing w:before="60" w:after="60"/>
              <w:jc w:val="center"/>
              <w:rPr>
                <w:sz w:val="20"/>
              </w:rPr>
            </w:pPr>
            <w:r w:rsidRPr="00C75769">
              <w:rPr>
                <w:bCs/>
                <w:sz w:val="20"/>
                <w:lang w:val="en-GB"/>
              </w:rPr>
              <w:t>Detainees</w:t>
            </w:r>
          </w:p>
        </w:tc>
        <w:tc>
          <w:tcPr>
            <w:tcW w:w="680" w:type="dxa"/>
            <w:shd w:val="clear" w:color="auto" w:fill="auto"/>
            <w:vAlign w:val="center"/>
          </w:tcPr>
          <w:p w:rsidR="008343BE" w:rsidRPr="00C75769" w:rsidRDefault="008343BE" w:rsidP="00343B2F">
            <w:pPr>
              <w:spacing w:before="60" w:after="60"/>
              <w:jc w:val="center"/>
              <w:rPr>
                <w:sz w:val="20"/>
              </w:rPr>
            </w:pPr>
            <w:r w:rsidRPr="00C75769">
              <w:rPr>
                <w:sz w:val="20"/>
              </w:rPr>
              <w:t>2000</w:t>
            </w:r>
          </w:p>
        </w:tc>
        <w:tc>
          <w:tcPr>
            <w:tcW w:w="683" w:type="dxa"/>
            <w:shd w:val="clear" w:color="auto" w:fill="auto"/>
            <w:vAlign w:val="center"/>
          </w:tcPr>
          <w:p w:rsidR="008343BE" w:rsidRPr="00C75769" w:rsidRDefault="008343BE" w:rsidP="00343B2F">
            <w:pPr>
              <w:spacing w:before="60" w:after="60"/>
              <w:jc w:val="center"/>
              <w:rPr>
                <w:sz w:val="20"/>
              </w:rPr>
            </w:pPr>
            <w:r w:rsidRPr="00C75769">
              <w:rPr>
                <w:sz w:val="20"/>
              </w:rPr>
              <w:t>2001</w:t>
            </w:r>
          </w:p>
        </w:tc>
        <w:tc>
          <w:tcPr>
            <w:tcW w:w="683" w:type="dxa"/>
            <w:shd w:val="clear" w:color="auto" w:fill="auto"/>
            <w:vAlign w:val="center"/>
          </w:tcPr>
          <w:p w:rsidR="008343BE" w:rsidRPr="00C75769" w:rsidRDefault="008343BE" w:rsidP="00343B2F">
            <w:pPr>
              <w:spacing w:before="60" w:after="60"/>
              <w:jc w:val="center"/>
              <w:rPr>
                <w:sz w:val="20"/>
              </w:rPr>
            </w:pPr>
            <w:r w:rsidRPr="00C75769">
              <w:rPr>
                <w:sz w:val="20"/>
              </w:rPr>
              <w:t>2002</w:t>
            </w:r>
          </w:p>
        </w:tc>
        <w:tc>
          <w:tcPr>
            <w:tcW w:w="683" w:type="dxa"/>
            <w:shd w:val="clear" w:color="auto" w:fill="auto"/>
            <w:vAlign w:val="center"/>
          </w:tcPr>
          <w:p w:rsidR="008343BE" w:rsidRPr="00C75769" w:rsidRDefault="008343BE" w:rsidP="00343B2F">
            <w:pPr>
              <w:spacing w:before="60" w:after="60"/>
              <w:jc w:val="center"/>
              <w:rPr>
                <w:sz w:val="20"/>
              </w:rPr>
            </w:pPr>
            <w:r w:rsidRPr="00C75769">
              <w:rPr>
                <w:sz w:val="20"/>
              </w:rPr>
              <w:t>2003</w:t>
            </w:r>
          </w:p>
        </w:tc>
        <w:tc>
          <w:tcPr>
            <w:tcW w:w="683" w:type="dxa"/>
            <w:shd w:val="clear" w:color="auto" w:fill="auto"/>
            <w:vAlign w:val="center"/>
          </w:tcPr>
          <w:p w:rsidR="008343BE" w:rsidRPr="00C75769" w:rsidRDefault="008343BE" w:rsidP="00343B2F">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343B2F">
            <w:pPr>
              <w:spacing w:before="60" w:after="60"/>
              <w:jc w:val="center"/>
              <w:rPr>
                <w:sz w:val="20"/>
              </w:rPr>
            </w:pPr>
            <w:r w:rsidRPr="00C75769">
              <w:rPr>
                <w:sz w:val="20"/>
              </w:rPr>
              <w:t>2005</w:t>
            </w:r>
          </w:p>
        </w:tc>
        <w:tc>
          <w:tcPr>
            <w:tcW w:w="680" w:type="dxa"/>
            <w:shd w:val="clear" w:color="auto" w:fill="auto"/>
            <w:vAlign w:val="center"/>
          </w:tcPr>
          <w:p w:rsidR="008343BE" w:rsidRPr="00C75769" w:rsidRDefault="008343BE" w:rsidP="00343B2F">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343B2F">
            <w:pPr>
              <w:spacing w:before="60" w:after="60"/>
              <w:rPr>
                <w:sz w:val="20"/>
              </w:rPr>
            </w:pPr>
            <w:r w:rsidRPr="00C75769">
              <w:rPr>
                <w:sz w:val="20"/>
                <w:lang w:val="en-GB"/>
              </w:rPr>
              <w:t>Recruitment, co</w:t>
            </w:r>
            <w:r w:rsidRPr="00C75769">
              <w:rPr>
                <w:sz w:val="20"/>
                <w:vertAlign w:val="superscript"/>
                <w:lang w:val="en-GB"/>
              </w:rPr>
              <w:t>er</w:t>
            </w:r>
            <w:r w:rsidRPr="00C75769">
              <w:rPr>
                <w:sz w:val="20"/>
                <w:lang w:val="en-GB"/>
              </w:rPr>
              <w:t xml:space="preserve">cion, etc. of a minor (380 </w:t>
            </w:r>
            <w:r w:rsidRPr="00C75769">
              <w:rPr>
                <w:i/>
                <w:sz w:val="20"/>
                <w:lang w:val="en-GB"/>
              </w:rPr>
              <w:t>bis</w:t>
            </w:r>
            <w:r w:rsidRPr="00C75769">
              <w:rPr>
                <w:sz w:val="20"/>
                <w:lang w:val="en-GB"/>
              </w:rPr>
              <w:t>, para. 1.1.1, old)</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343B2F">
            <w:pPr>
              <w:spacing w:before="60" w:after="60"/>
              <w:rPr>
                <w:sz w:val="20"/>
              </w:rPr>
            </w:pPr>
            <w:r w:rsidRPr="00C75769">
              <w:rPr>
                <w:sz w:val="20"/>
                <w:lang w:val="en-GB"/>
              </w:rPr>
              <w:t xml:space="preserve">Recruitment, coercion, etc. of a minor under 16 years of age (380 </w:t>
            </w:r>
            <w:r w:rsidRPr="00C75769">
              <w:rPr>
                <w:i/>
                <w:sz w:val="20"/>
                <w:lang w:val="en-GB"/>
              </w:rPr>
              <w:t>bis</w:t>
            </w:r>
            <w:r w:rsidRPr="00C75769">
              <w:rPr>
                <w:sz w:val="20"/>
                <w:lang w:val="en-GB"/>
              </w:rPr>
              <w:t>, para. 4.1, old)</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343B2F">
            <w:pPr>
              <w:spacing w:before="60" w:after="60"/>
              <w:rPr>
                <w:sz w:val="20"/>
              </w:rPr>
            </w:pPr>
            <w:r w:rsidRPr="00C75769">
              <w:rPr>
                <w:sz w:val="20"/>
                <w:lang w:val="en-GB"/>
              </w:rPr>
              <w:t xml:space="preserve">Recruitment, coercion, etc. of a minor under 10 years of age (380 </w:t>
            </w:r>
            <w:r w:rsidRPr="00C75769">
              <w:rPr>
                <w:i/>
                <w:sz w:val="20"/>
                <w:lang w:val="en-GB"/>
              </w:rPr>
              <w:t>bis</w:t>
            </w:r>
            <w:r w:rsidRPr="00C75769">
              <w:rPr>
                <w:sz w:val="20"/>
                <w:lang w:val="en-GB"/>
              </w:rPr>
              <w:t>, para. 5, old)</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3"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343B2F">
            <w:pPr>
              <w:spacing w:before="60" w:after="60"/>
              <w:jc w:val="right"/>
              <w:rPr>
                <w:sz w:val="20"/>
              </w:rPr>
            </w:pPr>
            <w:r w:rsidRPr="00C75769">
              <w:rPr>
                <w:sz w:val="20"/>
              </w:rPr>
              <w:t>0</w:t>
            </w:r>
          </w:p>
        </w:tc>
      </w:tr>
    </w:tbl>
    <w:p w:rsidR="008343BE" w:rsidRPr="00C75769" w:rsidRDefault="008343BE" w:rsidP="00FB62AC">
      <w:pPr>
        <w:keepNext/>
        <w:spacing w:before="220" w:after="220"/>
        <w:ind w:left="600"/>
        <w:rPr>
          <w:bCs/>
          <w:sz w:val="20"/>
          <w:lang w:val="fr-FR"/>
        </w:rPr>
      </w:pPr>
      <w:r w:rsidRPr="00C75769">
        <w:rPr>
          <w:bCs/>
          <w:sz w:val="20"/>
          <w:lang w:val="fr-FR"/>
        </w:rPr>
        <w:t>43.</w:t>
      </w:r>
      <w:r w:rsidRPr="00C75769">
        <w:rPr>
          <w:bCs/>
          <w:sz w:val="20"/>
          <w:lang w:val="fr-FR"/>
        </w:rPr>
        <w:tab/>
      </w:r>
      <w:r w:rsidR="004366FB" w:rsidRPr="00C75769">
        <w:rPr>
          <w:bCs/>
          <w:sz w:val="20"/>
          <w:lang w:val="en-GB"/>
        </w:rPr>
        <w:t>Keeping a brothel (minors).</w:t>
      </w:r>
    </w:p>
    <w:p w:rsidR="008343BE" w:rsidRPr="00C75769" w:rsidRDefault="004366FB" w:rsidP="00FB62AC">
      <w:pPr>
        <w:keepNext/>
        <w:spacing w:before="220" w:after="220"/>
        <w:ind w:left="600"/>
        <w:rPr>
          <w:sz w:val="20"/>
        </w:rPr>
      </w:pPr>
      <w:r w:rsidRPr="00C75769">
        <w:rPr>
          <w:sz w:val="20"/>
          <w:lang w:val="en-GB"/>
        </w:rPr>
        <w:t>Table XIII.</w:t>
      </w:r>
      <w:r w:rsidR="008343BE" w:rsidRPr="00C75769">
        <w:rPr>
          <w:sz w:val="20"/>
        </w:rPr>
        <w:t xml:space="preserve"> </w:t>
      </w:r>
      <w:r w:rsidR="00E35BC1" w:rsidRPr="00C75769">
        <w:rPr>
          <w:sz w:val="20"/>
        </w:rPr>
        <w:t xml:space="preserve"> </w:t>
      </w:r>
      <w:r w:rsidRPr="00C75769">
        <w:rPr>
          <w:sz w:val="20"/>
          <w:lang w:val="en-GB"/>
        </w:rPr>
        <w:t>Number of convictions for the offence of “keeping a brothel (minors)”</w:t>
      </w:r>
    </w:p>
    <w:tbl>
      <w:tblPr>
        <w:tblW w:w="9497" w:type="dxa"/>
        <w:jc w:val="center"/>
        <w:tblLayout w:type="fixed"/>
        <w:tblLook w:val="0000" w:firstRow="0" w:lastRow="0" w:firstColumn="0" w:lastColumn="0" w:noHBand="0" w:noVBand="0"/>
      </w:tblPr>
      <w:tblGrid>
        <w:gridCol w:w="4772"/>
        <w:gridCol w:w="675"/>
        <w:gridCol w:w="675"/>
        <w:gridCol w:w="675"/>
        <w:gridCol w:w="675"/>
        <w:gridCol w:w="675"/>
        <w:gridCol w:w="675"/>
        <w:gridCol w:w="675"/>
      </w:tblGrid>
      <w:tr w:rsidR="00E35BC1" w:rsidRPr="00C75769">
        <w:trPr>
          <w:jc w:val="center"/>
        </w:trPr>
        <w:tc>
          <w:tcPr>
            <w:tcW w:w="4820" w:type="dxa"/>
            <w:tcBorders>
              <w:top w:val="single" w:sz="4" w:space="0" w:color="000000"/>
              <w:left w:val="single" w:sz="4" w:space="0" w:color="000000"/>
              <w:bottom w:val="single" w:sz="4" w:space="0" w:color="000000"/>
            </w:tcBorders>
            <w:shd w:val="clear" w:color="auto" w:fill="auto"/>
            <w:vAlign w:val="center"/>
          </w:tcPr>
          <w:p w:rsidR="008343BE" w:rsidRPr="00C75769" w:rsidRDefault="004366FB" w:rsidP="00E35BC1">
            <w:pPr>
              <w:spacing w:before="60" w:after="60"/>
              <w:jc w:val="center"/>
              <w:rPr>
                <w:sz w:val="20"/>
              </w:rPr>
            </w:pPr>
            <w:r w:rsidRPr="00C75769">
              <w:rPr>
                <w:bCs/>
                <w:sz w:val="20"/>
                <w:lang w:val="en-GB"/>
              </w:rPr>
              <w:t>Convictions</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2000</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2001</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2002</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2003</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2004</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2005</w:t>
            </w:r>
          </w:p>
        </w:tc>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3BE" w:rsidRPr="00C75769" w:rsidRDefault="008343BE" w:rsidP="00E35BC1">
            <w:pPr>
              <w:spacing w:before="60" w:after="60"/>
              <w:jc w:val="center"/>
              <w:rPr>
                <w:sz w:val="20"/>
              </w:rPr>
            </w:pPr>
            <w:r w:rsidRPr="00C75769">
              <w:rPr>
                <w:sz w:val="20"/>
              </w:rPr>
              <w:t>2006</w:t>
            </w:r>
          </w:p>
        </w:tc>
      </w:tr>
      <w:tr w:rsidR="008343BE" w:rsidRPr="00C75769">
        <w:trPr>
          <w:jc w:val="center"/>
        </w:trPr>
        <w:tc>
          <w:tcPr>
            <w:tcW w:w="4820" w:type="dxa"/>
            <w:tcBorders>
              <w:top w:val="single" w:sz="4" w:space="0" w:color="000000"/>
              <w:left w:val="single" w:sz="4" w:space="0" w:color="000000"/>
              <w:bottom w:val="single" w:sz="4" w:space="0" w:color="808080"/>
            </w:tcBorders>
            <w:shd w:val="clear" w:color="auto" w:fill="auto"/>
          </w:tcPr>
          <w:p w:rsidR="008343BE" w:rsidRPr="00C75769" w:rsidRDefault="004366FB" w:rsidP="00E35BC1">
            <w:pPr>
              <w:spacing w:before="60" w:after="60"/>
              <w:rPr>
                <w:sz w:val="20"/>
              </w:rPr>
            </w:pPr>
            <w:r w:rsidRPr="00C75769">
              <w:rPr>
                <w:sz w:val="20"/>
                <w:lang w:val="en-GB"/>
              </w:rPr>
              <w:t>Keeping a brothel for prostitution involving minors (380, para. 4.2, new)</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C75769" w:rsidRDefault="008343BE" w:rsidP="00E35BC1">
            <w:pPr>
              <w:spacing w:before="60" w:after="60"/>
              <w:jc w:val="right"/>
              <w:rPr>
                <w:sz w:val="20"/>
              </w:rPr>
            </w:pPr>
            <w:r w:rsidRPr="00C75769">
              <w:rPr>
                <w:sz w:val="20"/>
              </w:rPr>
              <w:t>2</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C75769" w:rsidRDefault="008343BE" w:rsidP="00E35BC1">
            <w:pPr>
              <w:spacing w:before="60" w:after="60"/>
              <w:jc w:val="right"/>
              <w:rPr>
                <w:sz w:val="20"/>
              </w:rPr>
            </w:pPr>
            <w:r w:rsidRPr="00C75769">
              <w:rPr>
                <w:sz w:val="20"/>
              </w:rPr>
              <w:t>6</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C75769" w:rsidRDefault="008343BE" w:rsidP="00E35BC1">
            <w:pPr>
              <w:spacing w:before="60" w:after="60"/>
              <w:jc w:val="right"/>
              <w:rPr>
                <w:sz w:val="20"/>
              </w:rPr>
            </w:pPr>
            <w:r w:rsidRPr="00C75769">
              <w:rPr>
                <w:sz w:val="20"/>
              </w:rPr>
              <w:t>2</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C75769" w:rsidRDefault="008343BE" w:rsidP="00E35BC1">
            <w:pPr>
              <w:spacing w:before="60" w:after="60"/>
              <w:jc w:val="right"/>
              <w:rPr>
                <w:sz w:val="20"/>
              </w:rPr>
            </w:pPr>
            <w:r w:rsidRPr="00C75769">
              <w:rPr>
                <w:sz w:val="20"/>
              </w:rPr>
              <w:t>2</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C75769" w:rsidRDefault="008343BE" w:rsidP="00E35BC1">
            <w:pPr>
              <w:spacing w:before="60" w:after="60"/>
              <w:jc w:val="right"/>
              <w:rPr>
                <w:sz w:val="20"/>
              </w:rPr>
            </w:pPr>
            <w:r w:rsidRPr="00C75769">
              <w:rPr>
                <w:sz w:val="20"/>
              </w:rPr>
              <w:t>4</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C75769" w:rsidRDefault="008343BE" w:rsidP="00E35BC1">
            <w:pPr>
              <w:spacing w:before="60" w:after="60"/>
              <w:jc w:val="right"/>
              <w:rPr>
                <w:sz w:val="20"/>
              </w:rPr>
            </w:pPr>
            <w:r w:rsidRPr="00C75769">
              <w:rPr>
                <w:sz w:val="20"/>
              </w:rPr>
              <w:t>3</w:t>
            </w:r>
          </w:p>
        </w:tc>
        <w:tc>
          <w:tcPr>
            <w:tcW w:w="680" w:type="dxa"/>
            <w:tcBorders>
              <w:top w:val="single" w:sz="4" w:space="0" w:color="000000"/>
              <w:left w:val="single" w:sz="4" w:space="0" w:color="000000"/>
              <w:bottom w:val="single" w:sz="4" w:space="0" w:color="808080"/>
              <w:right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5</w:t>
            </w:r>
          </w:p>
        </w:tc>
      </w:tr>
      <w:tr w:rsidR="008343BE" w:rsidRPr="00C75769">
        <w:trPr>
          <w:jc w:val="center"/>
        </w:trPr>
        <w:tc>
          <w:tcPr>
            <w:tcW w:w="4820" w:type="dxa"/>
            <w:tcBorders>
              <w:top w:val="single" w:sz="4" w:space="0" w:color="808080"/>
              <w:left w:val="single" w:sz="4" w:space="0" w:color="000000"/>
              <w:bottom w:val="single" w:sz="4" w:space="0" w:color="000000"/>
            </w:tcBorders>
            <w:shd w:val="clear" w:color="auto" w:fill="auto"/>
          </w:tcPr>
          <w:p w:rsidR="008343BE" w:rsidRPr="00C75769" w:rsidRDefault="004366FB" w:rsidP="00E35BC1">
            <w:pPr>
              <w:spacing w:before="60" w:after="60"/>
              <w:rPr>
                <w:spacing w:val="-2"/>
                <w:sz w:val="20"/>
              </w:rPr>
            </w:pPr>
            <w:r w:rsidRPr="00C75769">
              <w:rPr>
                <w:spacing w:val="-2"/>
                <w:sz w:val="20"/>
                <w:lang w:val="en-GB"/>
              </w:rPr>
              <w:t>Keeping a brothel for prostitution involving minors under 10 years of age (380, para. 5, old)</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tcBorders>
              <w:top w:val="single" w:sz="4" w:space="0" w:color="808080"/>
              <w:left w:val="single" w:sz="4" w:space="0" w:color="000000"/>
              <w:bottom w:val="single" w:sz="4" w:space="0" w:color="000000"/>
              <w:right w:val="single" w:sz="4" w:space="0" w:color="000000"/>
            </w:tcBorders>
            <w:shd w:val="clear" w:color="auto" w:fill="auto"/>
            <w:vAlign w:val="bottom"/>
          </w:tcPr>
          <w:p w:rsidR="008343BE" w:rsidRPr="00C75769" w:rsidRDefault="008343BE" w:rsidP="00E35BC1">
            <w:pPr>
              <w:spacing w:before="60" w:after="60"/>
              <w:jc w:val="right"/>
              <w:rPr>
                <w:sz w:val="20"/>
              </w:rPr>
            </w:pPr>
            <w:r w:rsidRPr="00C75769">
              <w:rPr>
                <w:sz w:val="20"/>
              </w:rPr>
              <w:t>0</w:t>
            </w:r>
          </w:p>
        </w:tc>
      </w:tr>
    </w:tbl>
    <w:p w:rsidR="008343BE" w:rsidRPr="00C75769" w:rsidRDefault="004366FB" w:rsidP="00FB62AC">
      <w:pPr>
        <w:spacing w:before="220" w:after="220"/>
        <w:ind w:left="600"/>
        <w:rPr>
          <w:sz w:val="20"/>
        </w:rPr>
      </w:pPr>
      <w:r w:rsidRPr="00C75769">
        <w:rPr>
          <w:sz w:val="20"/>
          <w:lang w:val="en-GB"/>
        </w:rPr>
        <w:t>Table XIV.</w:t>
      </w:r>
      <w:r w:rsidR="00E35BC1" w:rsidRPr="00C75769">
        <w:rPr>
          <w:sz w:val="20"/>
        </w:rPr>
        <w:t xml:space="preserve"> </w:t>
      </w:r>
      <w:r w:rsidR="008343BE" w:rsidRPr="00C75769">
        <w:rPr>
          <w:sz w:val="20"/>
        </w:rPr>
        <w:t xml:space="preserve"> </w:t>
      </w:r>
      <w:r w:rsidRPr="00C75769">
        <w:rPr>
          <w:sz w:val="20"/>
          <w:lang w:val="en-GB"/>
        </w:rPr>
        <w:t>Number of persons sentenced for the offence of “keeping a brothel (minors)”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3"/>
        <w:gridCol w:w="684"/>
        <w:gridCol w:w="675"/>
        <w:gridCol w:w="675"/>
        <w:gridCol w:w="675"/>
        <w:gridCol w:w="675"/>
        <w:gridCol w:w="675"/>
        <w:gridCol w:w="675"/>
      </w:tblGrid>
      <w:tr w:rsidR="00E35BC1" w:rsidRPr="00C75769">
        <w:trPr>
          <w:jc w:val="center"/>
        </w:trPr>
        <w:tc>
          <w:tcPr>
            <w:tcW w:w="4763" w:type="dxa"/>
            <w:shd w:val="clear" w:color="auto" w:fill="auto"/>
            <w:vAlign w:val="center"/>
          </w:tcPr>
          <w:p w:rsidR="008343BE" w:rsidRPr="00C75769" w:rsidRDefault="004366FB" w:rsidP="00E35BC1">
            <w:pPr>
              <w:spacing w:before="40" w:after="40"/>
              <w:jc w:val="center"/>
              <w:rPr>
                <w:sz w:val="20"/>
              </w:rPr>
            </w:pPr>
            <w:r w:rsidRPr="00C75769">
              <w:rPr>
                <w:bCs/>
                <w:sz w:val="20"/>
                <w:lang w:val="en-GB"/>
              </w:rPr>
              <w:t>Persons sentenced</w:t>
            </w:r>
          </w:p>
        </w:tc>
        <w:tc>
          <w:tcPr>
            <w:tcW w:w="684" w:type="dxa"/>
            <w:shd w:val="clear" w:color="auto" w:fill="auto"/>
            <w:vAlign w:val="center"/>
          </w:tcPr>
          <w:p w:rsidR="008343BE" w:rsidRPr="00C75769" w:rsidRDefault="008343BE" w:rsidP="00E35BC1">
            <w:pPr>
              <w:spacing w:before="40" w:after="40"/>
              <w:jc w:val="center"/>
              <w:rPr>
                <w:sz w:val="20"/>
              </w:rPr>
            </w:pPr>
            <w:r w:rsidRPr="00C75769">
              <w:rPr>
                <w:sz w:val="20"/>
              </w:rPr>
              <w:t>2000</w:t>
            </w:r>
          </w:p>
        </w:tc>
        <w:tc>
          <w:tcPr>
            <w:tcW w:w="675" w:type="dxa"/>
            <w:shd w:val="clear" w:color="auto" w:fill="auto"/>
            <w:vAlign w:val="center"/>
          </w:tcPr>
          <w:p w:rsidR="008343BE" w:rsidRPr="00C75769" w:rsidRDefault="008343BE" w:rsidP="00E35BC1">
            <w:pPr>
              <w:spacing w:before="40" w:after="40"/>
              <w:jc w:val="center"/>
              <w:rPr>
                <w:sz w:val="20"/>
              </w:rPr>
            </w:pPr>
            <w:r w:rsidRPr="00C75769">
              <w:rPr>
                <w:sz w:val="20"/>
              </w:rPr>
              <w:t>2001</w:t>
            </w:r>
          </w:p>
        </w:tc>
        <w:tc>
          <w:tcPr>
            <w:tcW w:w="675" w:type="dxa"/>
            <w:shd w:val="clear" w:color="auto" w:fill="auto"/>
            <w:vAlign w:val="center"/>
          </w:tcPr>
          <w:p w:rsidR="008343BE" w:rsidRPr="00C75769" w:rsidRDefault="008343BE" w:rsidP="00E35BC1">
            <w:pPr>
              <w:spacing w:before="40" w:after="40"/>
              <w:jc w:val="center"/>
              <w:rPr>
                <w:sz w:val="20"/>
              </w:rPr>
            </w:pPr>
            <w:r w:rsidRPr="00C75769">
              <w:rPr>
                <w:sz w:val="20"/>
              </w:rPr>
              <w:t>2002</w:t>
            </w:r>
          </w:p>
        </w:tc>
        <w:tc>
          <w:tcPr>
            <w:tcW w:w="675" w:type="dxa"/>
            <w:shd w:val="clear" w:color="auto" w:fill="auto"/>
            <w:vAlign w:val="center"/>
          </w:tcPr>
          <w:p w:rsidR="008343BE" w:rsidRPr="00C75769" w:rsidRDefault="008343BE" w:rsidP="00E35BC1">
            <w:pPr>
              <w:spacing w:before="40" w:after="40"/>
              <w:jc w:val="center"/>
              <w:rPr>
                <w:sz w:val="20"/>
              </w:rPr>
            </w:pPr>
            <w:r w:rsidRPr="00C75769">
              <w:rPr>
                <w:sz w:val="20"/>
              </w:rPr>
              <w:t>2003</w:t>
            </w:r>
          </w:p>
        </w:tc>
        <w:tc>
          <w:tcPr>
            <w:tcW w:w="675" w:type="dxa"/>
            <w:shd w:val="clear" w:color="auto" w:fill="auto"/>
            <w:vAlign w:val="center"/>
          </w:tcPr>
          <w:p w:rsidR="008343BE" w:rsidRPr="00C75769" w:rsidRDefault="008343BE" w:rsidP="00E35BC1">
            <w:pPr>
              <w:spacing w:before="40" w:after="40"/>
              <w:jc w:val="center"/>
              <w:rPr>
                <w:sz w:val="20"/>
              </w:rPr>
            </w:pPr>
            <w:r w:rsidRPr="00C75769">
              <w:rPr>
                <w:sz w:val="20"/>
              </w:rPr>
              <w:t>2004</w:t>
            </w:r>
          </w:p>
        </w:tc>
        <w:tc>
          <w:tcPr>
            <w:tcW w:w="675" w:type="dxa"/>
            <w:shd w:val="clear" w:color="auto" w:fill="auto"/>
            <w:vAlign w:val="center"/>
          </w:tcPr>
          <w:p w:rsidR="008343BE" w:rsidRPr="00C75769" w:rsidRDefault="008343BE" w:rsidP="00E35BC1">
            <w:pPr>
              <w:spacing w:before="40" w:after="40"/>
              <w:jc w:val="center"/>
              <w:rPr>
                <w:sz w:val="20"/>
              </w:rPr>
            </w:pPr>
            <w:r w:rsidRPr="00C75769">
              <w:rPr>
                <w:sz w:val="20"/>
              </w:rPr>
              <w:t>2005</w:t>
            </w:r>
          </w:p>
        </w:tc>
        <w:tc>
          <w:tcPr>
            <w:tcW w:w="675" w:type="dxa"/>
            <w:shd w:val="clear" w:color="auto" w:fill="auto"/>
            <w:vAlign w:val="center"/>
          </w:tcPr>
          <w:p w:rsidR="008343BE" w:rsidRPr="00C75769" w:rsidRDefault="008343BE" w:rsidP="00E35BC1">
            <w:pPr>
              <w:spacing w:before="40" w:after="40"/>
              <w:jc w:val="center"/>
              <w:rPr>
                <w:sz w:val="20"/>
              </w:rPr>
            </w:pPr>
            <w:r w:rsidRPr="00C75769">
              <w:rPr>
                <w:sz w:val="20"/>
              </w:rPr>
              <w:t>2006</w:t>
            </w:r>
          </w:p>
        </w:tc>
      </w:tr>
      <w:tr w:rsidR="008343BE" w:rsidRPr="00C75769">
        <w:trPr>
          <w:jc w:val="center"/>
        </w:trPr>
        <w:tc>
          <w:tcPr>
            <w:tcW w:w="4763" w:type="dxa"/>
            <w:shd w:val="clear" w:color="auto" w:fill="auto"/>
          </w:tcPr>
          <w:p w:rsidR="008343BE" w:rsidRPr="00C75769" w:rsidRDefault="004366FB" w:rsidP="00E35BC1">
            <w:pPr>
              <w:spacing w:before="40" w:after="40"/>
              <w:rPr>
                <w:sz w:val="20"/>
              </w:rPr>
            </w:pPr>
            <w:r w:rsidRPr="00C75769">
              <w:rPr>
                <w:sz w:val="20"/>
                <w:lang w:val="en-GB"/>
              </w:rPr>
              <w:t>Keeping a brothel for prostitution involving minors (380, para. 4.2, new)</w:t>
            </w:r>
          </w:p>
        </w:tc>
        <w:tc>
          <w:tcPr>
            <w:tcW w:w="684" w:type="dxa"/>
            <w:shd w:val="clear" w:color="auto" w:fill="auto"/>
            <w:vAlign w:val="bottom"/>
          </w:tcPr>
          <w:p w:rsidR="008343BE" w:rsidRPr="00C75769" w:rsidRDefault="008343BE" w:rsidP="00E35BC1">
            <w:pPr>
              <w:spacing w:before="40" w:after="40"/>
              <w:jc w:val="right"/>
              <w:rPr>
                <w:sz w:val="20"/>
              </w:rPr>
            </w:pPr>
            <w:r w:rsidRPr="00C75769">
              <w:rPr>
                <w:sz w:val="20"/>
              </w:rPr>
              <w:t>2</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6</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2</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2</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4</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3</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5</w:t>
            </w:r>
          </w:p>
        </w:tc>
      </w:tr>
      <w:tr w:rsidR="008343BE" w:rsidRPr="00C75769">
        <w:trPr>
          <w:jc w:val="center"/>
        </w:trPr>
        <w:tc>
          <w:tcPr>
            <w:tcW w:w="4763" w:type="dxa"/>
            <w:shd w:val="clear" w:color="auto" w:fill="auto"/>
          </w:tcPr>
          <w:p w:rsidR="008343BE" w:rsidRPr="00C75769" w:rsidRDefault="004366FB" w:rsidP="00E35BC1">
            <w:pPr>
              <w:spacing w:before="40" w:after="40"/>
              <w:rPr>
                <w:spacing w:val="-2"/>
                <w:sz w:val="20"/>
              </w:rPr>
            </w:pPr>
            <w:r w:rsidRPr="00C75769">
              <w:rPr>
                <w:spacing w:val="-2"/>
                <w:sz w:val="20"/>
                <w:lang w:val="en-GB"/>
              </w:rPr>
              <w:t>Keeping a brothel for prostitution involving minors under 10 years of age (380, para. 5, old)</w:t>
            </w:r>
          </w:p>
        </w:tc>
        <w:tc>
          <w:tcPr>
            <w:tcW w:w="684" w:type="dxa"/>
            <w:shd w:val="clear" w:color="auto" w:fill="auto"/>
            <w:vAlign w:val="bottom"/>
          </w:tcPr>
          <w:p w:rsidR="008343BE" w:rsidRPr="00C75769" w:rsidRDefault="008343BE" w:rsidP="00E35BC1">
            <w:pPr>
              <w:spacing w:before="40" w:after="40"/>
              <w:jc w:val="right"/>
              <w:rPr>
                <w:sz w:val="20"/>
              </w:rPr>
            </w:pPr>
            <w:r w:rsidRPr="00C75769">
              <w:rPr>
                <w:sz w:val="20"/>
              </w:rPr>
              <w:t>0</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0</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0</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0</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0</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0</w:t>
            </w:r>
          </w:p>
        </w:tc>
        <w:tc>
          <w:tcPr>
            <w:tcW w:w="675" w:type="dxa"/>
            <w:shd w:val="clear" w:color="auto" w:fill="auto"/>
            <w:vAlign w:val="bottom"/>
          </w:tcPr>
          <w:p w:rsidR="008343BE" w:rsidRPr="00C75769" w:rsidRDefault="008343BE" w:rsidP="00E35BC1">
            <w:pPr>
              <w:spacing w:before="40" w:after="40"/>
              <w:jc w:val="right"/>
              <w:rPr>
                <w:sz w:val="20"/>
              </w:rPr>
            </w:pPr>
            <w:r w:rsidRPr="00C75769">
              <w:rPr>
                <w:sz w:val="20"/>
              </w:rPr>
              <w:t>0</w:t>
            </w:r>
          </w:p>
        </w:tc>
      </w:tr>
    </w:tbl>
    <w:p w:rsidR="008343BE" w:rsidRPr="00C75769" w:rsidRDefault="004366FB" w:rsidP="00FB62AC">
      <w:pPr>
        <w:spacing w:before="220" w:after="220"/>
        <w:ind w:left="600"/>
        <w:rPr>
          <w:sz w:val="20"/>
        </w:rPr>
      </w:pPr>
      <w:r w:rsidRPr="00C75769">
        <w:rPr>
          <w:sz w:val="20"/>
          <w:lang w:val="en-GB"/>
        </w:rPr>
        <w:t>No custodial sentences were handed down for this offence between 2000 and 2006.</w:t>
      </w:r>
    </w:p>
    <w:p w:rsidR="008343BE" w:rsidRPr="00C75769" w:rsidRDefault="008343BE" w:rsidP="00FB62AC">
      <w:pPr>
        <w:spacing w:before="220" w:after="220"/>
        <w:ind w:left="600"/>
        <w:rPr>
          <w:sz w:val="20"/>
        </w:rPr>
      </w:pPr>
      <w:r w:rsidRPr="00C75769">
        <w:rPr>
          <w:bCs/>
          <w:sz w:val="20"/>
          <w:lang w:val="fr-FR"/>
        </w:rPr>
        <w:t>44.</w:t>
      </w:r>
      <w:r w:rsidRPr="00C75769">
        <w:rPr>
          <w:bCs/>
          <w:sz w:val="20"/>
          <w:lang w:val="fr-FR"/>
        </w:rPr>
        <w:tab/>
      </w:r>
      <w:r w:rsidR="004366FB" w:rsidRPr="00C75769">
        <w:rPr>
          <w:sz w:val="20"/>
          <w:lang w:val="en-GB"/>
        </w:rPr>
        <w:t>Sale, letting or … of rooms or other premises for the purposes of prostitution (victim = minor)</w:t>
      </w:r>
    </w:p>
    <w:p w:rsidR="008B2E58" w:rsidRPr="00C75769" w:rsidRDefault="004366FB" w:rsidP="00FB62AC">
      <w:pPr>
        <w:spacing w:before="220" w:after="220"/>
        <w:ind w:left="600"/>
        <w:rPr>
          <w:sz w:val="20"/>
        </w:rPr>
      </w:pPr>
      <w:r w:rsidRPr="00C75769">
        <w:rPr>
          <w:sz w:val="20"/>
          <w:lang w:val="en-GB"/>
        </w:rPr>
        <w:t>Table XV.</w:t>
      </w:r>
      <w:r w:rsidR="008B2E58" w:rsidRPr="00C75769">
        <w:rPr>
          <w:sz w:val="20"/>
        </w:rPr>
        <w:t xml:space="preserve">  </w:t>
      </w:r>
      <w:r w:rsidRPr="00C75769">
        <w:rPr>
          <w:sz w:val="20"/>
          <w:lang w:val="en-GB"/>
        </w:rPr>
        <w:t>Number of convictions for the offence “sale, letting or … of rooms or other premises for the purposes of prostitution (victim =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3"/>
        <w:gridCol w:w="674"/>
        <w:gridCol w:w="675"/>
        <w:gridCol w:w="685"/>
        <w:gridCol w:w="675"/>
        <w:gridCol w:w="675"/>
        <w:gridCol w:w="675"/>
        <w:gridCol w:w="675"/>
      </w:tblGrid>
      <w:tr w:rsidR="008B2E58" w:rsidRPr="00C75769">
        <w:trPr>
          <w:jc w:val="center"/>
        </w:trPr>
        <w:tc>
          <w:tcPr>
            <w:tcW w:w="4763" w:type="dxa"/>
            <w:shd w:val="clear" w:color="auto" w:fill="auto"/>
            <w:vAlign w:val="center"/>
          </w:tcPr>
          <w:p w:rsidR="008B2E58" w:rsidRPr="00C75769" w:rsidRDefault="004366FB" w:rsidP="008A4371">
            <w:pPr>
              <w:spacing w:before="40" w:after="40"/>
              <w:jc w:val="center"/>
              <w:rPr>
                <w:sz w:val="20"/>
              </w:rPr>
            </w:pPr>
            <w:r w:rsidRPr="00C75769">
              <w:rPr>
                <w:bCs/>
                <w:sz w:val="20"/>
                <w:lang w:val="en-GB"/>
              </w:rPr>
              <w:t>Convictions</w:t>
            </w:r>
          </w:p>
        </w:tc>
        <w:tc>
          <w:tcPr>
            <w:tcW w:w="674" w:type="dxa"/>
            <w:shd w:val="clear" w:color="auto" w:fill="auto"/>
            <w:vAlign w:val="center"/>
          </w:tcPr>
          <w:p w:rsidR="008B2E58" w:rsidRPr="00C75769" w:rsidRDefault="008B2E58" w:rsidP="008A4371">
            <w:pPr>
              <w:spacing w:before="40" w:after="40"/>
              <w:jc w:val="center"/>
              <w:rPr>
                <w:sz w:val="20"/>
              </w:rPr>
            </w:pPr>
            <w:r w:rsidRPr="00C75769">
              <w:rPr>
                <w:sz w:val="20"/>
              </w:rPr>
              <w:t>2000</w:t>
            </w:r>
          </w:p>
        </w:tc>
        <w:tc>
          <w:tcPr>
            <w:tcW w:w="675" w:type="dxa"/>
            <w:shd w:val="clear" w:color="auto" w:fill="auto"/>
            <w:vAlign w:val="center"/>
          </w:tcPr>
          <w:p w:rsidR="008B2E58" w:rsidRPr="00C75769" w:rsidRDefault="008B2E58" w:rsidP="008A4371">
            <w:pPr>
              <w:spacing w:before="40" w:after="40"/>
              <w:jc w:val="center"/>
              <w:rPr>
                <w:sz w:val="20"/>
              </w:rPr>
            </w:pPr>
            <w:r w:rsidRPr="00C75769">
              <w:rPr>
                <w:sz w:val="20"/>
              </w:rPr>
              <w:t>2001</w:t>
            </w:r>
          </w:p>
        </w:tc>
        <w:tc>
          <w:tcPr>
            <w:tcW w:w="685" w:type="dxa"/>
            <w:shd w:val="clear" w:color="auto" w:fill="auto"/>
            <w:vAlign w:val="center"/>
          </w:tcPr>
          <w:p w:rsidR="008B2E58" w:rsidRPr="00C75769" w:rsidRDefault="008B2E58" w:rsidP="008A4371">
            <w:pPr>
              <w:spacing w:before="40" w:after="40"/>
              <w:jc w:val="center"/>
              <w:rPr>
                <w:sz w:val="20"/>
              </w:rPr>
            </w:pPr>
            <w:r w:rsidRPr="00C75769">
              <w:rPr>
                <w:sz w:val="20"/>
              </w:rPr>
              <w:t>2002</w:t>
            </w:r>
          </w:p>
        </w:tc>
        <w:tc>
          <w:tcPr>
            <w:tcW w:w="675" w:type="dxa"/>
            <w:shd w:val="clear" w:color="auto" w:fill="auto"/>
            <w:vAlign w:val="center"/>
          </w:tcPr>
          <w:p w:rsidR="008B2E58" w:rsidRPr="00C75769" w:rsidRDefault="008B2E58" w:rsidP="008A4371">
            <w:pPr>
              <w:spacing w:before="40" w:after="40"/>
              <w:jc w:val="center"/>
              <w:rPr>
                <w:sz w:val="20"/>
              </w:rPr>
            </w:pPr>
            <w:r w:rsidRPr="00C75769">
              <w:rPr>
                <w:sz w:val="20"/>
              </w:rPr>
              <w:t>2003</w:t>
            </w:r>
          </w:p>
        </w:tc>
        <w:tc>
          <w:tcPr>
            <w:tcW w:w="675" w:type="dxa"/>
            <w:shd w:val="clear" w:color="auto" w:fill="auto"/>
            <w:vAlign w:val="center"/>
          </w:tcPr>
          <w:p w:rsidR="008B2E58" w:rsidRPr="00C75769" w:rsidRDefault="008B2E58" w:rsidP="008A4371">
            <w:pPr>
              <w:spacing w:before="40" w:after="40"/>
              <w:jc w:val="center"/>
              <w:rPr>
                <w:sz w:val="20"/>
              </w:rPr>
            </w:pPr>
            <w:r w:rsidRPr="00C75769">
              <w:rPr>
                <w:sz w:val="20"/>
              </w:rPr>
              <w:t>2004</w:t>
            </w:r>
          </w:p>
        </w:tc>
        <w:tc>
          <w:tcPr>
            <w:tcW w:w="675" w:type="dxa"/>
            <w:shd w:val="clear" w:color="auto" w:fill="auto"/>
            <w:vAlign w:val="center"/>
          </w:tcPr>
          <w:p w:rsidR="008B2E58" w:rsidRPr="00C75769" w:rsidRDefault="008B2E58" w:rsidP="008A4371">
            <w:pPr>
              <w:spacing w:before="40" w:after="40"/>
              <w:jc w:val="center"/>
              <w:rPr>
                <w:sz w:val="20"/>
              </w:rPr>
            </w:pPr>
            <w:r w:rsidRPr="00C75769">
              <w:rPr>
                <w:sz w:val="20"/>
              </w:rPr>
              <w:t>2005</w:t>
            </w:r>
          </w:p>
        </w:tc>
        <w:tc>
          <w:tcPr>
            <w:tcW w:w="675" w:type="dxa"/>
            <w:shd w:val="clear" w:color="auto" w:fill="auto"/>
            <w:vAlign w:val="center"/>
          </w:tcPr>
          <w:p w:rsidR="008B2E58" w:rsidRPr="00C75769" w:rsidRDefault="008B2E58" w:rsidP="008A4371">
            <w:pPr>
              <w:spacing w:before="40" w:after="40"/>
              <w:jc w:val="center"/>
              <w:rPr>
                <w:sz w:val="20"/>
              </w:rPr>
            </w:pPr>
            <w:r w:rsidRPr="00C75769">
              <w:rPr>
                <w:sz w:val="20"/>
              </w:rPr>
              <w:t>2006</w:t>
            </w:r>
          </w:p>
        </w:tc>
      </w:tr>
      <w:tr w:rsidR="008B2E58" w:rsidRPr="00C75769">
        <w:trPr>
          <w:jc w:val="center"/>
        </w:trPr>
        <w:tc>
          <w:tcPr>
            <w:tcW w:w="4763" w:type="dxa"/>
            <w:shd w:val="clear" w:color="auto" w:fill="auto"/>
          </w:tcPr>
          <w:p w:rsidR="008B2E58" w:rsidRPr="00C75769" w:rsidRDefault="004366FB" w:rsidP="008A4371">
            <w:pPr>
              <w:spacing w:before="40" w:after="40"/>
              <w:rPr>
                <w:spacing w:val="-6"/>
                <w:sz w:val="20"/>
              </w:rPr>
            </w:pPr>
            <w:smartTag w:uri="urn:schemas-microsoft-com:office:smarttags" w:element="place">
              <w:smartTag w:uri="urn:schemas-microsoft-com:office:smarttags" w:element="City">
                <w:r w:rsidRPr="00C75769">
                  <w:rPr>
                    <w:spacing w:val="-6"/>
                    <w:sz w:val="20"/>
                    <w:lang w:val="en-GB"/>
                  </w:rPr>
                  <w:t>Sale</w:t>
                </w:r>
              </w:smartTag>
            </w:smartTag>
            <w:r w:rsidRPr="00C75769">
              <w:rPr>
                <w:spacing w:val="-6"/>
                <w:sz w:val="20"/>
                <w:lang w:val="en-GB"/>
              </w:rPr>
              <w:t xml:space="preserve">, letting or … of rooms or other premises for the purposes of prostitution (victim = minor) (380 </w:t>
            </w:r>
            <w:r w:rsidRPr="00C75769">
              <w:rPr>
                <w:i/>
                <w:spacing w:val="-6"/>
                <w:sz w:val="20"/>
                <w:lang w:val="en-GB"/>
              </w:rPr>
              <w:t>bis</w:t>
            </w:r>
            <w:r w:rsidRPr="00C75769">
              <w:rPr>
                <w:spacing w:val="-6"/>
                <w:sz w:val="20"/>
                <w:lang w:val="en-GB"/>
              </w:rPr>
              <w:t>, para. 4. 3, old − 380, para. 4.3, new)</w:t>
            </w:r>
          </w:p>
        </w:tc>
        <w:tc>
          <w:tcPr>
            <w:tcW w:w="674"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1</w:t>
            </w:r>
          </w:p>
        </w:tc>
        <w:tc>
          <w:tcPr>
            <w:tcW w:w="68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1</w:t>
            </w:r>
          </w:p>
        </w:tc>
      </w:tr>
      <w:tr w:rsidR="008B2E58" w:rsidRPr="00C75769">
        <w:trPr>
          <w:cantSplit/>
          <w:jc w:val="center"/>
        </w:trPr>
        <w:tc>
          <w:tcPr>
            <w:tcW w:w="4763" w:type="dxa"/>
            <w:shd w:val="clear" w:color="auto" w:fill="auto"/>
          </w:tcPr>
          <w:p w:rsidR="008B2E58" w:rsidRPr="00C75769" w:rsidRDefault="004366FB" w:rsidP="008A4371">
            <w:pPr>
              <w:spacing w:before="40" w:after="40"/>
              <w:rPr>
                <w:sz w:val="20"/>
              </w:rPr>
            </w:pPr>
            <w:smartTag w:uri="urn:schemas-microsoft-com:office:smarttags" w:element="place">
              <w:smartTag w:uri="urn:schemas-microsoft-com:office:smarttags" w:element="City">
                <w:r w:rsidRPr="00C75769">
                  <w:rPr>
                    <w:sz w:val="20"/>
                    <w:lang w:val="en-GB"/>
                  </w:rPr>
                  <w:t>Sale</w:t>
                </w:r>
              </w:smartTag>
            </w:smartTag>
            <w:r w:rsidRPr="00C75769">
              <w:rPr>
                <w:sz w:val="20"/>
                <w:lang w:val="en-GB"/>
              </w:rPr>
              <w:t xml:space="preserve">, letting or … of rooms or other premises for the purposes of prostitution (victim = minor under 10 years of age) (380 </w:t>
            </w:r>
            <w:r w:rsidRPr="00C75769">
              <w:rPr>
                <w:i/>
                <w:sz w:val="20"/>
                <w:lang w:val="en-GB"/>
              </w:rPr>
              <w:t>bis</w:t>
            </w:r>
            <w:r w:rsidRPr="00C75769">
              <w:rPr>
                <w:sz w:val="20"/>
                <w:lang w:val="en-GB"/>
              </w:rPr>
              <w:t>, para. 5, old)</w:t>
            </w:r>
          </w:p>
        </w:tc>
        <w:tc>
          <w:tcPr>
            <w:tcW w:w="674"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8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c>
          <w:tcPr>
            <w:tcW w:w="675" w:type="dxa"/>
            <w:shd w:val="clear" w:color="auto" w:fill="auto"/>
            <w:vAlign w:val="bottom"/>
          </w:tcPr>
          <w:p w:rsidR="008B2E58" w:rsidRPr="00C75769" w:rsidRDefault="008B2E58" w:rsidP="008A4371">
            <w:pPr>
              <w:spacing w:before="40" w:after="40"/>
              <w:jc w:val="right"/>
              <w:rPr>
                <w:sz w:val="20"/>
              </w:rPr>
            </w:pPr>
            <w:r w:rsidRPr="00C75769">
              <w:rPr>
                <w:sz w:val="20"/>
              </w:rPr>
              <w:t>0</w:t>
            </w:r>
          </w:p>
        </w:tc>
      </w:tr>
    </w:tbl>
    <w:p w:rsidR="008343BE" w:rsidRPr="00C75769" w:rsidRDefault="004366FB" w:rsidP="00FB62AC">
      <w:pPr>
        <w:keepNext/>
        <w:spacing w:before="240" w:after="240"/>
        <w:ind w:left="480"/>
        <w:rPr>
          <w:sz w:val="20"/>
        </w:rPr>
      </w:pPr>
      <w:r w:rsidRPr="00C75769">
        <w:rPr>
          <w:sz w:val="20"/>
          <w:lang w:val="en-GB"/>
        </w:rPr>
        <w:t>Table XVI.</w:t>
      </w:r>
      <w:r w:rsidR="008343BE" w:rsidRPr="00C75769">
        <w:rPr>
          <w:sz w:val="20"/>
        </w:rPr>
        <w:t xml:space="preserve"> </w:t>
      </w:r>
      <w:r w:rsidR="00E35BC1" w:rsidRPr="00C75769">
        <w:rPr>
          <w:sz w:val="20"/>
        </w:rPr>
        <w:t xml:space="preserve"> </w:t>
      </w:r>
      <w:r w:rsidRPr="00C75769">
        <w:rPr>
          <w:sz w:val="20"/>
          <w:lang w:val="en-GB"/>
        </w:rPr>
        <w:t>Number of persons sentenced for the offence “sale, letting or … of rooms or other premises for the purposes of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53"/>
        <w:gridCol w:w="673"/>
        <w:gridCol w:w="680"/>
        <w:gridCol w:w="681"/>
        <w:gridCol w:w="681"/>
        <w:gridCol w:w="681"/>
        <w:gridCol w:w="674"/>
        <w:gridCol w:w="674"/>
      </w:tblGrid>
      <w:tr w:rsidR="008343BE" w:rsidRPr="00C75769">
        <w:trPr>
          <w:jc w:val="center"/>
        </w:trPr>
        <w:tc>
          <w:tcPr>
            <w:tcW w:w="4820" w:type="dxa"/>
            <w:shd w:val="clear" w:color="auto" w:fill="auto"/>
            <w:vAlign w:val="center"/>
          </w:tcPr>
          <w:p w:rsidR="008343BE" w:rsidRPr="00C75769" w:rsidRDefault="004366FB" w:rsidP="00E35BC1">
            <w:pPr>
              <w:spacing w:before="60" w:after="60"/>
              <w:jc w:val="center"/>
              <w:rPr>
                <w:sz w:val="20"/>
              </w:rPr>
            </w:pPr>
            <w:r w:rsidRPr="00C75769">
              <w:rPr>
                <w:bCs/>
                <w:sz w:val="20"/>
                <w:lang w:val="en-GB"/>
              </w:rPr>
              <w:t>Persons sentenced</w:t>
            </w:r>
          </w:p>
        </w:tc>
        <w:tc>
          <w:tcPr>
            <w:tcW w:w="680" w:type="dxa"/>
            <w:shd w:val="clear" w:color="auto" w:fill="auto"/>
            <w:vAlign w:val="center"/>
          </w:tcPr>
          <w:p w:rsidR="008343BE" w:rsidRPr="00C75769" w:rsidRDefault="008343BE" w:rsidP="00E35BC1">
            <w:pPr>
              <w:spacing w:before="60" w:after="60"/>
              <w:jc w:val="center"/>
              <w:rPr>
                <w:sz w:val="20"/>
              </w:rPr>
            </w:pPr>
            <w:r w:rsidRPr="00C75769">
              <w:rPr>
                <w:sz w:val="20"/>
              </w:rPr>
              <w:t>2000</w:t>
            </w:r>
          </w:p>
        </w:tc>
        <w:tc>
          <w:tcPr>
            <w:tcW w:w="687" w:type="dxa"/>
            <w:shd w:val="clear" w:color="auto" w:fill="auto"/>
            <w:vAlign w:val="center"/>
          </w:tcPr>
          <w:p w:rsidR="008343BE" w:rsidRPr="00C75769" w:rsidRDefault="008343BE" w:rsidP="00E35BC1">
            <w:pPr>
              <w:spacing w:before="60" w:after="60"/>
              <w:jc w:val="center"/>
              <w:rPr>
                <w:sz w:val="20"/>
              </w:rPr>
            </w:pPr>
            <w:r w:rsidRPr="00C75769">
              <w:rPr>
                <w:sz w:val="20"/>
              </w:rPr>
              <w:t>2001</w:t>
            </w:r>
          </w:p>
        </w:tc>
        <w:tc>
          <w:tcPr>
            <w:tcW w:w="687" w:type="dxa"/>
            <w:shd w:val="clear" w:color="auto" w:fill="auto"/>
            <w:vAlign w:val="center"/>
          </w:tcPr>
          <w:p w:rsidR="008343BE" w:rsidRPr="00C75769" w:rsidRDefault="008343BE" w:rsidP="00E35BC1">
            <w:pPr>
              <w:spacing w:before="60" w:after="60"/>
              <w:jc w:val="center"/>
              <w:rPr>
                <w:sz w:val="20"/>
              </w:rPr>
            </w:pPr>
            <w:r w:rsidRPr="00C75769">
              <w:rPr>
                <w:sz w:val="20"/>
              </w:rPr>
              <w:t>2002</w:t>
            </w:r>
          </w:p>
        </w:tc>
        <w:tc>
          <w:tcPr>
            <w:tcW w:w="687" w:type="dxa"/>
            <w:shd w:val="clear" w:color="auto" w:fill="auto"/>
            <w:vAlign w:val="center"/>
          </w:tcPr>
          <w:p w:rsidR="008343BE" w:rsidRPr="00C75769" w:rsidRDefault="008343BE" w:rsidP="00E35BC1">
            <w:pPr>
              <w:spacing w:before="60" w:after="60"/>
              <w:jc w:val="center"/>
              <w:rPr>
                <w:sz w:val="20"/>
              </w:rPr>
            </w:pPr>
            <w:r w:rsidRPr="00C75769">
              <w:rPr>
                <w:sz w:val="20"/>
              </w:rPr>
              <w:t>2003</w:t>
            </w:r>
          </w:p>
        </w:tc>
        <w:tc>
          <w:tcPr>
            <w:tcW w:w="687" w:type="dxa"/>
            <w:shd w:val="clear" w:color="auto" w:fill="auto"/>
            <w:vAlign w:val="center"/>
          </w:tcPr>
          <w:p w:rsidR="008343BE" w:rsidRPr="00C75769" w:rsidRDefault="008343BE" w:rsidP="00E35BC1">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E35BC1">
            <w:pPr>
              <w:spacing w:before="60" w:after="60"/>
              <w:jc w:val="center"/>
              <w:rPr>
                <w:sz w:val="20"/>
              </w:rPr>
            </w:pPr>
            <w:r w:rsidRPr="00C75769">
              <w:rPr>
                <w:sz w:val="20"/>
              </w:rPr>
              <w:t>2005</w:t>
            </w:r>
          </w:p>
        </w:tc>
        <w:tc>
          <w:tcPr>
            <w:tcW w:w="680" w:type="dxa"/>
            <w:shd w:val="clear" w:color="auto" w:fill="auto"/>
            <w:vAlign w:val="center"/>
          </w:tcPr>
          <w:p w:rsidR="008343BE" w:rsidRPr="00C75769" w:rsidRDefault="008343BE" w:rsidP="00E35BC1">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E35BC1">
            <w:pPr>
              <w:spacing w:before="60" w:after="60"/>
              <w:rPr>
                <w:sz w:val="20"/>
              </w:rPr>
            </w:pPr>
            <w:smartTag w:uri="urn:schemas-microsoft-com:office:smarttags" w:element="place">
              <w:smartTag w:uri="urn:schemas-microsoft-com:office:smarttags" w:element="City">
                <w:r w:rsidRPr="00C75769">
                  <w:rPr>
                    <w:sz w:val="20"/>
                    <w:lang w:val="en-GB"/>
                  </w:rPr>
                  <w:t>Sale</w:t>
                </w:r>
              </w:smartTag>
            </w:smartTag>
            <w:r w:rsidRPr="00C75769">
              <w:rPr>
                <w:sz w:val="20"/>
                <w:lang w:val="en-GB"/>
              </w:rPr>
              <w:t xml:space="preserve">, letting or … of rooms or other premises for the purposes of prostitution (victim = minor) (380 </w:t>
            </w:r>
            <w:r w:rsidRPr="00C75769">
              <w:rPr>
                <w:i/>
                <w:sz w:val="20"/>
                <w:lang w:val="en-GB"/>
              </w:rPr>
              <w:t>bis</w:t>
            </w:r>
            <w:r w:rsidRPr="00C75769">
              <w:rPr>
                <w:sz w:val="20"/>
                <w:lang w:val="en-GB"/>
              </w:rPr>
              <w:t>, para. 4.3, old − 380, para. 4.3, new)</w:t>
            </w:r>
          </w:p>
        </w:tc>
        <w:tc>
          <w:tcPr>
            <w:tcW w:w="680"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1</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E35BC1">
            <w:pPr>
              <w:spacing w:before="60" w:after="60"/>
              <w:jc w:val="right"/>
              <w:rPr>
                <w:sz w:val="20"/>
              </w:rPr>
            </w:pPr>
            <w:r w:rsidRPr="00C75769">
              <w:rPr>
                <w:sz w:val="20"/>
              </w:rPr>
              <w:t>1</w:t>
            </w:r>
          </w:p>
        </w:tc>
      </w:tr>
      <w:tr w:rsidR="008343BE" w:rsidRPr="00C75769">
        <w:trPr>
          <w:jc w:val="center"/>
        </w:trPr>
        <w:tc>
          <w:tcPr>
            <w:tcW w:w="4820" w:type="dxa"/>
            <w:shd w:val="clear" w:color="auto" w:fill="auto"/>
          </w:tcPr>
          <w:p w:rsidR="008343BE" w:rsidRPr="00C75769" w:rsidRDefault="004366FB" w:rsidP="00E35BC1">
            <w:pPr>
              <w:spacing w:before="60" w:after="60"/>
              <w:rPr>
                <w:sz w:val="20"/>
              </w:rPr>
            </w:pPr>
            <w:smartTag w:uri="urn:schemas-microsoft-com:office:smarttags" w:element="place">
              <w:smartTag w:uri="urn:schemas-microsoft-com:office:smarttags" w:element="City">
                <w:r w:rsidRPr="00C75769">
                  <w:rPr>
                    <w:sz w:val="20"/>
                    <w:lang w:val="en-GB"/>
                  </w:rPr>
                  <w:t>Sale</w:t>
                </w:r>
              </w:smartTag>
            </w:smartTag>
            <w:r w:rsidRPr="00C75769">
              <w:rPr>
                <w:sz w:val="20"/>
                <w:lang w:val="en-GB"/>
              </w:rPr>
              <w:t xml:space="preserve">, letting or … of rooms or other premises for the purposes of prostitution (victim = minor under 10 years of age) (380 </w:t>
            </w:r>
            <w:r w:rsidRPr="00C75769">
              <w:rPr>
                <w:i/>
                <w:sz w:val="20"/>
                <w:lang w:val="en-GB"/>
              </w:rPr>
              <w:t>bis</w:t>
            </w:r>
            <w:r w:rsidRPr="00C75769">
              <w:rPr>
                <w:sz w:val="20"/>
                <w:lang w:val="en-GB"/>
              </w:rPr>
              <w:t>, para. 5, old)</w:t>
            </w:r>
          </w:p>
        </w:tc>
        <w:tc>
          <w:tcPr>
            <w:tcW w:w="680"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7"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E35BC1">
            <w:pPr>
              <w:spacing w:before="60" w:after="60"/>
              <w:jc w:val="right"/>
              <w:rPr>
                <w:sz w:val="20"/>
              </w:rPr>
            </w:pPr>
            <w:r w:rsidRPr="00C75769">
              <w:rPr>
                <w:sz w:val="20"/>
              </w:rPr>
              <w:t>0</w:t>
            </w:r>
          </w:p>
        </w:tc>
      </w:tr>
    </w:tbl>
    <w:p w:rsidR="008343BE" w:rsidRPr="00C75769" w:rsidRDefault="004366FB" w:rsidP="00FB62AC">
      <w:pPr>
        <w:spacing w:before="240" w:after="240"/>
        <w:ind w:left="600"/>
        <w:rPr>
          <w:sz w:val="20"/>
        </w:rPr>
      </w:pPr>
      <w:r w:rsidRPr="00C75769">
        <w:rPr>
          <w:sz w:val="20"/>
          <w:lang w:val="en-GB"/>
        </w:rPr>
        <w:t>No custodial sentences were handed down for this offence between 2000 and 2006.</w:t>
      </w:r>
    </w:p>
    <w:p w:rsidR="008343BE" w:rsidRPr="00C75769" w:rsidRDefault="008343BE" w:rsidP="00FB62AC">
      <w:pPr>
        <w:keepNext/>
        <w:spacing w:before="240" w:after="240"/>
        <w:ind w:left="600"/>
        <w:rPr>
          <w:bCs/>
          <w:sz w:val="20"/>
          <w:lang w:val="fr-FR"/>
        </w:rPr>
      </w:pPr>
      <w:r w:rsidRPr="00C75769">
        <w:rPr>
          <w:bCs/>
          <w:sz w:val="20"/>
          <w:lang w:val="fr-FR"/>
        </w:rPr>
        <w:t>45.</w:t>
      </w:r>
      <w:r w:rsidRPr="00C75769">
        <w:rPr>
          <w:bCs/>
          <w:sz w:val="20"/>
          <w:lang w:val="fr-FR"/>
        </w:rPr>
        <w:tab/>
      </w:r>
      <w:r w:rsidR="004366FB" w:rsidRPr="00C75769">
        <w:rPr>
          <w:bCs/>
          <w:sz w:val="20"/>
          <w:lang w:val="en-GB"/>
        </w:rPr>
        <w:t>Exploitation of immoral acts or prostitution by a minor.</w:t>
      </w:r>
    </w:p>
    <w:p w:rsidR="008343BE" w:rsidRPr="00C75769" w:rsidRDefault="004366FB" w:rsidP="00FB62AC">
      <w:pPr>
        <w:spacing w:before="240" w:after="240"/>
        <w:ind w:left="600"/>
        <w:rPr>
          <w:sz w:val="20"/>
        </w:rPr>
      </w:pPr>
      <w:r w:rsidRPr="00C75769">
        <w:rPr>
          <w:sz w:val="20"/>
          <w:lang w:val="en-GB"/>
        </w:rPr>
        <w:t>Table XVII.</w:t>
      </w:r>
      <w:r w:rsidR="008343BE" w:rsidRPr="00C75769">
        <w:rPr>
          <w:sz w:val="20"/>
        </w:rPr>
        <w:t xml:space="preserve"> </w:t>
      </w:r>
      <w:r w:rsidR="00E35BC1" w:rsidRPr="00C75769">
        <w:rPr>
          <w:sz w:val="20"/>
        </w:rPr>
        <w:t xml:space="preserve"> </w:t>
      </w:r>
      <w:r w:rsidRPr="00C75769">
        <w:rPr>
          <w:sz w:val="20"/>
          <w:lang w:val="en-GB"/>
        </w:rPr>
        <w:t>Number of convictions for the offence “exploitation of immoral acts or prostitution by a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48"/>
        <w:gridCol w:w="677"/>
        <w:gridCol w:w="677"/>
        <w:gridCol w:w="677"/>
        <w:gridCol w:w="677"/>
        <w:gridCol w:w="677"/>
        <w:gridCol w:w="677"/>
        <w:gridCol w:w="687"/>
      </w:tblGrid>
      <w:tr w:rsidR="008343BE" w:rsidRPr="00C75769">
        <w:trPr>
          <w:jc w:val="center"/>
        </w:trPr>
        <w:tc>
          <w:tcPr>
            <w:tcW w:w="4820" w:type="dxa"/>
            <w:shd w:val="clear" w:color="auto" w:fill="auto"/>
            <w:vAlign w:val="center"/>
          </w:tcPr>
          <w:p w:rsidR="008343BE" w:rsidRPr="00C75769" w:rsidRDefault="004366FB" w:rsidP="00E35BC1">
            <w:pPr>
              <w:spacing w:before="60" w:after="60"/>
              <w:jc w:val="center"/>
              <w:rPr>
                <w:sz w:val="20"/>
              </w:rPr>
            </w:pPr>
            <w:r w:rsidRPr="00C75769">
              <w:rPr>
                <w:bCs/>
                <w:sz w:val="20"/>
                <w:lang w:val="en-GB"/>
              </w:rPr>
              <w:t>Convictions</w:t>
            </w:r>
          </w:p>
        </w:tc>
        <w:tc>
          <w:tcPr>
            <w:tcW w:w="684" w:type="dxa"/>
            <w:shd w:val="clear" w:color="auto" w:fill="auto"/>
            <w:vAlign w:val="center"/>
          </w:tcPr>
          <w:p w:rsidR="008343BE" w:rsidRPr="00C75769" w:rsidRDefault="008343BE" w:rsidP="00E35BC1">
            <w:pPr>
              <w:spacing w:before="60" w:after="60"/>
              <w:jc w:val="center"/>
              <w:rPr>
                <w:sz w:val="20"/>
              </w:rPr>
            </w:pPr>
            <w:r w:rsidRPr="00C75769">
              <w:rPr>
                <w:sz w:val="20"/>
              </w:rPr>
              <w:t>2000</w:t>
            </w:r>
          </w:p>
        </w:tc>
        <w:tc>
          <w:tcPr>
            <w:tcW w:w="684" w:type="dxa"/>
            <w:shd w:val="clear" w:color="auto" w:fill="auto"/>
            <w:vAlign w:val="center"/>
          </w:tcPr>
          <w:p w:rsidR="008343BE" w:rsidRPr="00C75769" w:rsidRDefault="008343BE" w:rsidP="00E35BC1">
            <w:pPr>
              <w:spacing w:before="60" w:after="60"/>
              <w:jc w:val="center"/>
              <w:rPr>
                <w:sz w:val="20"/>
              </w:rPr>
            </w:pPr>
            <w:r w:rsidRPr="00C75769">
              <w:rPr>
                <w:sz w:val="20"/>
              </w:rPr>
              <w:t>2001</w:t>
            </w:r>
          </w:p>
        </w:tc>
        <w:tc>
          <w:tcPr>
            <w:tcW w:w="684" w:type="dxa"/>
            <w:shd w:val="clear" w:color="auto" w:fill="auto"/>
            <w:vAlign w:val="center"/>
          </w:tcPr>
          <w:p w:rsidR="008343BE" w:rsidRPr="00C75769" w:rsidRDefault="008343BE" w:rsidP="00E35BC1">
            <w:pPr>
              <w:spacing w:before="60" w:after="60"/>
              <w:jc w:val="center"/>
              <w:rPr>
                <w:sz w:val="20"/>
              </w:rPr>
            </w:pPr>
            <w:r w:rsidRPr="00C75769">
              <w:rPr>
                <w:sz w:val="20"/>
              </w:rPr>
              <w:t>2002</w:t>
            </w:r>
          </w:p>
        </w:tc>
        <w:tc>
          <w:tcPr>
            <w:tcW w:w="684" w:type="dxa"/>
            <w:shd w:val="clear" w:color="auto" w:fill="auto"/>
            <w:vAlign w:val="center"/>
          </w:tcPr>
          <w:p w:rsidR="008343BE" w:rsidRPr="00C75769" w:rsidRDefault="008343BE" w:rsidP="00E35BC1">
            <w:pPr>
              <w:spacing w:before="60" w:after="60"/>
              <w:jc w:val="center"/>
              <w:rPr>
                <w:sz w:val="20"/>
              </w:rPr>
            </w:pPr>
            <w:r w:rsidRPr="00C75769">
              <w:rPr>
                <w:sz w:val="20"/>
              </w:rPr>
              <w:t>2003</w:t>
            </w:r>
          </w:p>
        </w:tc>
        <w:tc>
          <w:tcPr>
            <w:tcW w:w="684" w:type="dxa"/>
            <w:shd w:val="clear" w:color="auto" w:fill="auto"/>
            <w:vAlign w:val="center"/>
          </w:tcPr>
          <w:p w:rsidR="008343BE" w:rsidRPr="00C75769" w:rsidRDefault="008343BE" w:rsidP="00E35BC1">
            <w:pPr>
              <w:spacing w:before="60" w:after="60"/>
              <w:jc w:val="center"/>
              <w:rPr>
                <w:sz w:val="20"/>
              </w:rPr>
            </w:pPr>
            <w:r w:rsidRPr="00C75769">
              <w:rPr>
                <w:sz w:val="20"/>
              </w:rPr>
              <w:t>2004</w:t>
            </w:r>
          </w:p>
        </w:tc>
        <w:tc>
          <w:tcPr>
            <w:tcW w:w="684" w:type="dxa"/>
            <w:shd w:val="clear" w:color="auto" w:fill="auto"/>
            <w:vAlign w:val="center"/>
          </w:tcPr>
          <w:p w:rsidR="008343BE" w:rsidRPr="00C75769" w:rsidRDefault="008343BE" w:rsidP="00E35BC1">
            <w:pPr>
              <w:spacing w:before="60" w:after="60"/>
              <w:jc w:val="center"/>
              <w:rPr>
                <w:sz w:val="20"/>
              </w:rPr>
            </w:pPr>
            <w:r w:rsidRPr="00C75769">
              <w:rPr>
                <w:sz w:val="20"/>
              </w:rPr>
              <w:t>2005</w:t>
            </w:r>
          </w:p>
        </w:tc>
        <w:tc>
          <w:tcPr>
            <w:tcW w:w="694" w:type="dxa"/>
            <w:shd w:val="clear" w:color="auto" w:fill="auto"/>
            <w:vAlign w:val="center"/>
          </w:tcPr>
          <w:p w:rsidR="008343BE" w:rsidRPr="00C75769" w:rsidRDefault="008343BE" w:rsidP="00E35BC1">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E35BC1">
            <w:pPr>
              <w:spacing w:before="60" w:after="60"/>
              <w:rPr>
                <w:sz w:val="20"/>
              </w:rPr>
            </w:pPr>
            <w:r w:rsidRPr="00C75769">
              <w:rPr>
                <w:sz w:val="20"/>
                <w:lang w:val="en-GB"/>
              </w:rPr>
              <w:t xml:space="preserve">Exploitation of immoral acts or prostitution by a minor under 16 years of age (380 </w:t>
            </w:r>
            <w:r w:rsidRPr="00C75769">
              <w:rPr>
                <w:i/>
                <w:sz w:val="20"/>
                <w:lang w:val="en-GB"/>
              </w:rPr>
              <w:t>bis</w:t>
            </w:r>
            <w:r w:rsidRPr="00C75769">
              <w:rPr>
                <w:sz w:val="20"/>
                <w:lang w:val="en-GB"/>
              </w:rPr>
              <w:t>, para. 4.4, old or 380, para. 5, new)</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4</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12</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10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7</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7</w:t>
            </w:r>
          </w:p>
        </w:tc>
        <w:tc>
          <w:tcPr>
            <w:tcW w:w="694" w:type="dxa"/>
            <w:shd w:val="clear" w:color="auto" w:fill="auto"/>
            <w:vAlign w:val="bottom"/>
          </w:tcPr>
          <w:p w:rsidR="008343BE" w:rsidRPr="00C75769" w:rsidRDefault="008343BE" w:rsidP="00E35BC1">
            <w:pPr>
              <w:spacing w:before="60" w:after="60"/>
              <w:jc w:val="right"/>
              <w:rPr>
                <w:sz w:val="20"/>
              </w:rPr>
            </w:pPr>
            <w:r w:rsidRPr="00C75769">
              <w:rPr>
                <w:sz w:val="20"/>
              </w:rPr>
              <w:t>8</w:t>
            </w:r>
          </w:p>
        </w:tc>
      </w:tr>
      <w:tr w:rsidR="008343BE" w:rsidRPr="00C75769">
        <w:trPr>
          <w:jc w:val="center"/>
        </w:trPr>
        <w:tc>
          <w:tcPr>
            <w:tcW w:w="4820" w:type="dxa"/>
            <w:shd w:val="clear" w:color="auto" w:fill="auto"/>
          </w:tcPr>
          <w:p w:rsidR="008343BE" w:rsidRPr="00C75769" w:rsidRDefault="004366FB" w:rsidP="00E35BC1">
            <w:pPr>
              <w:spacing w:before="60" w:after="60"/>
              <w:rPr>
                <w:sz w:val="20"/>
              </w:rPr>
            </w:pPr>
            <w:r w:rsidRPr="00C75769">
              <w:rPr>
                <w:sz w:val="20"/>
                <w:lang w:val="en-GB"/>
              </w:rPr>
              <w:t xml:space="preserve">Exploitation of immoral acts or prostitution by a minor under 10 years of age (380 </w:t>
            </w:r>
            <w:r w:rsidRPr="00C75769">
              <w:rPr>
                <w:i/>
                <w:sz w:val="20"/>
                <w:lang w:val="en-GB"/>
              </w:rPr>
              <w:t>bis</w:t>
            </w:r>
            <w:r w:rsidRPr="00C75769">
              <w:rPr>
                <w:sz w:val="20"/>
                <w:lang w:val="en-GB"/>
              </w:rPr>
              <w:t>, para. 5, old)</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84" w:type="dxa"/>
            <w:shd w:val="clear" w:color="auto" w:fill="auto"/>
            <w:vAlign w:val="bottom"/>
          </w:tcPr>
          <w:p w:rsidR="008343BE" w:rsidRPr="00C75769" w:rsidRDefault="008343BE" w:rsidP="00E35BC1">
            <w:pPr>
              <w:spacing w:before="60" w:after="60"/>
              <w:jc w:val="right"/>
              <w:rPr>
                <w:sz w:val="20"/>
              </w:rPr>
            </w:pPr>
            <w:r w:rsidRPr="00C75769">
              <w:rPr>
                <w:sz w:val="20"/>
              </w:rPr>
              <w:t>0</w:t>
            </w:r>
          </w:p>
        </w:tc>
        <w:tc>
          <w:tcPr>
            <w:tcW w:w="694" w:type="dxa"/>
            <w:shd w:val="clear" w:color="auto" w:fill="auto"/>
            <w:vAlign w:val="bottom"/>
          </w:tcPr>
          <w:p w:rsidR="008343BE" w:rsidRPr="00C75769" w:rsidRDefault="008343BE" w:rsidP="00E35BC1">
            <w:pPr>
              <w:spacing w:before="60" w:after="60"/>
              <w:jc w:val="right"/>
              <w:rPr>
                <w:sz w:val="20"/>
              </w:rPr>
            </w:pPr>
            <w:r w:rsidRPr="00C75769">
              <w:rPr>
                <w:sz w:val="20"/>
              </w:rPr>
              <w:t>0</w:t>
            </w:r>
          </w:p>
        </w:tc>
      </w:tr>
    </w:tbl>
    <w:p w:rsidR="008343BE" w:rsidRPr="00C75769" w:rsidRDefault="004366FB" w:rsidP="00FB62AC">
      <w:pPr>
        <w:spacing w:before="240" w:after="240"/>
        <w:ind w:left="600"/>
        <w:rPr>
          <w:sz w:val="20"/>
        </w:rPr>
      </w:pPr>
      <w:r w:rsidRPr="00C75769">
        <w:rPr>
          <w:sz w:val="20"/>
          <w:lang w:val="en-GB"/>
        </w:rPr>
        <w:t>Table XVIII.</w:t>
      </w:r>
      <w:r w:rsidR="008343BE" w:rsidRPr="00C75769">
        <w:rPr>
          <w:sz w:val="20"/>
        </w:rPr>
        <w:t xml:space="preserve"> </w:t>
      </w:r>
      <w:r w:rsidR="00D60CE0" w:rsidRPr="00C75769">
        <w:rPr>
          <w:sz w:val="20"/>
        </w:rPr>
        <w:t xml:space="preserve"> </w:t>
      </w:r>
      <w:r w:rsidRPr="00C75769">
        <w:rPr>
          <w:sz w:val="20"/>
          <w:lang w:val="en-GB"/>
        </w:rPr>
        <w:t>Number of persons sentenced for the offence “exploitation of immoral acts or prostitution by a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C75769">
        <w:trPr>
          <w:jc w:val="center"/>
        </w:trPr>
        <w:tc>
          <w:tcPr>
            <w:tcW w:w="4820" w:type="dxa"/>
            <w:shd w:val="clear" w:color="auto" w:fill="auto"/>
            <w:vAlign w:val="center"/>
          </w:tcPr>
          <w:p w:rsidR="008343BE" w:rsidRPr="00C75769" w:rsidRDefault="004366FB" w:rsidP="00D60CE0">
            <w:pPr>
              <w:spacing w:before="60" w:after="60"/>
              <w:jc w:val="center"/>
              <w:rPr>
                <w:sz w:val="20"/>
              </w:rPr>
            </w:pPr>
            <w:r w:rsidRPr="00C75769">
              <w:rPr>
                <w:bCs/>
                <w:sz w:val="20"/>
                <w:lang w:val="en-GB"/>
              </w:rPr>
              <w:t>Persons sentenced</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2000</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2001</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2002</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2003</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2005</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D60CE0">
            <w:pPr>
              <w:spacing w:before="60" w:after="60"/>
              <w:rPr>
                <w:sz w:val="20"/>
              </w:rPr>
            </w:pPr>
            <w:r w:rsidRPr="00C75769">
              <w:rPr>
                <w:sz w:val="20"/>
                <w:lang w:val="en-GB"/>
              </w:rPr>
              <w:t xml:space="preserve">Exploitation of immoral acts or prostitution by a minor under 16 years of age (380 </w:t>
            </w:r>
            <w:r w:rsidRPr="00C75769">
              <w:rPr>
                <w:i/>
                <w:sz w:val="20"/>
                <w:lang w:val="en-GB"/>
              </w:rPr>
              <w:t>bis</w:t>
            </w:r>
            <w:r w:rsidRPr="00C75769">
              <w:rPr>
                <w:sz w:val="20"/>
                <w:lang w:val="en-GB"/>
              </w:rPr>
              <w:t>, para. 4.4, old or 380, para. 5, new)</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4</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11</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10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7</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7</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8</w:t>
            </w:r>
          </w:p>
        </w:tc>
      </w:tr>
      <w:tr w:rsidR="008343BE" w:rsidRPr="00C75769">
        <w:trPr>
          <w:jc w:val="center"/>
        </w:trPr>
        <w:tc>
          <w:tcPr>
            <w:tcW w:w="4820" w:type="dxa"/>
            <w:shd w:val="clear" w:color="auto" w:fill="auto"/>
          </w:tcPr>
          <w:p w:rsidR="008343BE" w:rsidRPr="00C75769" w:rsidRDefault="004366FB" w:rsidP="00D60CE0">
            <w:pPr>
              <w:spacing w:before="60" w:after="60"/>
              <w:rPr>
                <w:spacing w:val="-6"/>
                <w:sz w:val="20"/>
              </w:rPr>
            </w:pPr>
            <w:r w:rsidRPr="00C75769">
              <w:rPr>
                <w:spacing w:val="-6"/>
                <w:sz w:val="20"/>
                <w:lang w:val="en-GB"/>
              </w:rPr>
              <w:t xml:space="preserve">Exploitation of immoral acts or prostitution by a minor under 10 years of age (380 </w:t>
            </w:r>
            <w:r w:rsidRPr="00C75769">
              <w:rPr>
                <w:i/>
                <w:spacing w:val="-6"/>
                <w:sz w:val="20"/>
                <w:lang w:val="en-GB"/>
              </w:rPr>
              <w:t>bis</w:t>
            </w:r>
            <w:r w:rsidRPr="00C75769">
              <w:rPr>
                <w:spacing w:val="-6"/>
                <w:sz w:val="20"/>
                <w:lang w:val="en-GB"/>
              </w:rPr>
              <w:t>, para. 5, old)</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r>
    </w:tbl>
    <w:p w:rsidR="008343BE" w:rsidRPr="00C75769" w:rsidRDefault="008343BE" w:rsidP="009A0EC5">
      <w:pPr>
        <w:spacing w:after="120"/>
        <w:rPr>
          <w:sz w:val="20"/>
        </w:rPr>
      </w:pP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C75769">
        <w:trPr>
          <w:jc w:val="center"/>
        </w:trPr>
        <w:tc>
          <w:tcPr>
            <w:tcW w:w="4820" w:type="dxa"/>
            <w:shd w:val="clear" w:color="auto" w:fill="auto"/>
            <w:vAlign w:val="center"/>
          </w:tcPr>
          <w:p w:rsidR="008343BE" w:rsidRPr="00C75769" w:rsidRDefault="004366FB" w:rsidP="00D60CE0">
            <w:pPr>
              <w:spacing w:before="60" w:after="60"/>
              <w:jc w:val="center"/>
              <w:rPr>
                <w:sz w:val="20"/>
              </w:rPr>
            </w:pPr>
            <w:r w:rsidRPr="00C75769">
              <w:rPr>
                <w:bCs/>
                <w:sz w:val="20"/>
                <w:lang w:val="en-GB"/>
              </w:rPr>
              <w:t>Custodial sentences</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2000</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2001</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2002</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2003</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2005</w:t>
            </w:r>
          </w:p>
        </w:tc>
        <w:tc>
          <w:tcPr>
            <w:tcW w:w="680" w:type="dxa"/>
            <w:shd w:val="clear" w:color="auto" w:fill="auto"/>
            <w:vAlign w:val="center"/>
          </w:tcPr>
          <w:p w:rsidR="008343BE" w:rsidRPr="00C75769" w:rsidRDefault="008343BE" w:rsidP="00D60CE0">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D60CE0">
            <w:pPr>
              <w:spacing w:before="60" w:after="60"/>
              <w:rPr>
                <w:sz w:val="20"/>
              </w:rPr>
            </w:pPr>
            <w:r w:rsidRPr="00C75769">
              <w:rPr>
                <w:sz w:val="20"/>
                <w:lang w:val="en-GB"/>
              </w:rPr>
              <w:t xml:space="preserve">Exploitation of immoral acts or prostitution by a minor under 16 years of age (380 </w:t>
            </w:r>
            <w:r w:rsidRPr="00C75769">
              <w:rPr>
                <w:i/>
                <w:sz w:val="20"/>
                <w:lang w:val="en-GB"/>
              </w:rPr>
              <w:t>bis</w:t>
            </w:r>
            <w:r w:rsidRPr="00C75769">
              <w:rPr>
                <w:sz w:val="20"/>
                <w:lang w:val="en-GB"/>
              </w:rPr>
              <w:t>, para. 4.4, old or 380, para. 5, new)</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1</w:t>
            </w:r>
          </w:p>
        </w:tc>
      </w:tr>
      <w:tr w:rsidR="008343BE" w:rsidRPr="00C75769">
        <w:trPr>
          <w:jc w:val="center"/>
        </w:trPr>
        <w:tc>
          <w:tcPr>
            <w:tcW w:w="4820" w:type="dxa"/>
            <w:shd w:val="clear" w:color="auto" w:fill="auto"/>
          </w:tcPr>
          <w:p w:rsidR="008343BE" w:rsidRPr="00C75769" w:rsidRDefault="004366FB" w:rsidP="00D60CE0">
            <w:pPr>
              <w:spacing w:before="60" w:after="60"/>
              <w:rPr>
                <w:sz w:val="20"/>
              </w:rPr>
            </w:pPr>
            <w:r w:rsidRPr="00C75769">
              <w:rPr>
                <w:sz w:val="20"/>
                <w:lang w:val="en-GB"/>
              </w:rPr>
              <w:t xml:space="preserve">Exploitation of immoral acts or prostitution by a minor under 10 years of age (380 </w:t>
            </w:r>
            <w:r w:rsidRPr="00C75769">
              <w:rPr>
                <w:i/>
                <w:spacing w:val="-4"/>
                <w:sz w:val="20"/>
                <w:lang w:val="en-GB"/>
              </w:rPr>
              <w:t>bis</w:t>
            </w:r>
            <w:r w:rsidRPr="00C75769">
              <w:rPr>
                <w:sz w:val="20"/>
                <w:lang w:val="en-GB"/>
              </w:rPr>
              <w:t>, para. 5, old)</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D60CE0">
            <w:pPr>
              <w:spacing w:before="60" w:after="60"/>
              <w:jc w:val="right"/>
              <w:rPr>
                <w:sz w:val="20"/>
              </w:rPr>
            </w:pPr>
            <w:r w:rsidRPr="00C75769">
              <w:rPr>
                <w:sz w:val="20"/>
              </w:rPr>
              <w:t>0</w:t>
            </w:r>
          </w:p>
        </w:tc>
      </w:tr>
    </w:tbl>
    <w:p w:rsidR="008343BE" w:rsidRPr="00C75769" w:rsidRDefault="008343BE" w:rsidP="009A0EC5">
      <w:pPr>
        <w:spacing w:after="120"/>
        <w:rPr>
          <w:sz w:val="20"/>
        </w:rPr>
      </w:pP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C75769">
        <w:trPr>
          <w:jc w:val="center"/>
        </w:trPr>
        <w:tc>
          <w:tcPr>
            <w:tcW w:w="4820" w:type="dxa"/>
            <w:shd w:val="clear" w:color="auto" w:fill="auto"/>
            <w:vAlign w:val="center"/>
          </w:tcPr>
          <w:p w:rsidR="008343BE" w:rsidRPr="00C75769" w:rsidRDefault="004366FB" w:rsidP="0066298E">
            <w:pPr>
              <w:keepNext/>
              <w:spacing w:before="40" w:after="40"/>
              <w:jc w:val="center"/>
              <w:rPr>
                <w:sz w:val="20"/>
              </w:rPr>
            </w:pPr>
            <w:r w:rsidRPr="00C75769">
              <w:rPr>
                <w:bCs/>
                <w:sz w:val="20"/>
                <w:lang w:val="en-GB"/>
              </w:rPr>
              <w:t>Detainees</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2000</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2001</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2002</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2003</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2004</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2005</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66298E">
            <w:pPr>
              <w:spacing w:before="40" w:after="40"/>
              <w:rPr>
                <w:sz w:val="20"/>
              </w:rPr>
            </w:pPr>
            <w:r w:rsidRPr="00C75769">
              <w:rPr>
                <w:sz w:val="20"/>
                <w:lang w:val="en-GB"/>
              </w:rPr>
              <w:t xml:space="preserve">Exploitation of immoral acts or prostitution by a minor under 16 years of age (380 </w:t>
            </w:r>
            <w:r w:rsidRPr="00C75769">
              <w:rPr>
                <w:i/>
                <w:sz w:val="20"/>
                <w:lang w:val="en-GB"/>
              </w:rPr>
              <w:t>bis</w:t>
            </w:r>
            <w:r w:rsidRPr="00C75769">
              <w:rPr>
                <w:sz w:val="20"/>
                <w:lang w:val="en-GB"/>
              </w:rPr>
              <w:t>, para. 4.4, old or 380, para. 5, new)</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r>
      <w:tr w:rsidR="008343BE" w:rsidRPr="00C75769">
        <w:trPr>
          <w:jc w:val="center"/>
        </w:trPr>
        <w:tc>
          <w:tcPr>
            <w:tcW w:w="4820" w:type="dxa"/>
            <w:shd w:val="clear" w:color="auto" w:fill="auto"/>
          </w:tcPr>
          <w:p w:rsidR="008343BE" w:rsidRPr="00C75769" w:rsidRDefault="004366FB" w:rsidP="0066298E">
            <w:pPr>
              <w:spacing w:before="40" w:after="40"/>
              <w:rPr>
                <w:spacing w:val="-4"/>
                <w:sz w:val="20"/>
              </w:rPr>
            </w:pPr>
            <w:r w:rsidRPr="00C75769">
              <w:rPr>
                <w:spacing w:val="-4"/>
                <w:sz w:val="20"/>
                <w:lang w:val="en-GB"/>
              </w:rPr>
              <w:t xml:space="preserve">Exploitation of immoral acts or prostitution by a minor under 10 years of age (380 </w:t>
            </w:r>
            <w:r w:rsidRPr="00C75769">
              <w:rPr>
                <w:i/>
                <w:spacing w:val="-4"/>
                <w:sz w:val="20"/>
                <w:lang w:val="en-GB"/>
              </w:rPr>
              <w:t>bis</w:t>
            </w:r>
            <w:r w:rsidRPr="00C75769">
              <w:rPr>
                <w:spacing w:val="-4"/>
                <w:sz w:val="20"/>
                <w:lang w:val="en-GB"/>
              </w:rPr>
              <w:t>, para. 5, old)</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r>
    </w:tbl>
    <w:p w:rsidR="008343BE" w:rsidRPr="00C75769" w:rsidRDefault="008343BE" w:rsidP="00FB62AC">
      <w:pPr>
        <w:keepNext/>
        <w:spacing w:before="240" w:after="240"/>
        <w:ind w:left="600"/>
        <w:rPr>
          <w:bCs/>
          <w:sz w:val="20"/>
          <w:lang w:val="fr-FR"/>
        </w:rPr>
      </w:pPr>
      <w:r w:rsidRPr="00C75769">
        <w:rPr>
          <w:bCs/>
          <w:sz w:val="20"/>
          <w:lang w:val="fr-FR"/>
        </w:rPr>
        <w:t>46.</w:t>
      </w:r>
      <w:r w:rsidRPr="00C75769">
        <w:rPr>
          <w:bCs/>
          <w:sz w:val="20"/>
          <w:lang w:val="fr-FR"/>
        </w:rPr>
        <w:tab/>
      </w:r>
      <w:r w:rsidR="004366FB" w:rsidRPr="00C75769">
        <w:rPr>
          <w:bCs/>
          <w:sz w:val="20"/>
          <w:lang w:val="en-GB"/>
        </w:rPr>
        <w:t>Advertising for providing sexual services with minors or offering services by minors or persons reputed to be minors.</w:t>
      </w:r>
    </w:p>
    <w:p w:rsidR="008343BE" w:rsidRPr="00C75769" w:rsidRDefault="004366FB" w:rsidP="00FB62AC">
      <w:pPr>
        <w:keepNext/>
        <w:spacing w:before="240" w:after="240"/>
        <w:ind w:left="600"/>
        <w:rPr>
          <w:sz w:val="20"/>
        </w:rPr>
      </w:pPr>
      <w:r w:rsidRPr="00C75769">
        <w:rPr>
          <w:sz w:val="20"/>
          <w:lang w:val="en-GB"/>
        </w:rPr>
        <w:t>Table XIX.</w:t>
      </w:r>
      <w:r w:rsidR="008343BE" w:rsidRPr="00C75769">
        <w:rPr>
          <w:sz w:val="20"/>
        </w:rPr>
        <w:t xml:space="preserve"> </w:t>
      </w:r>
      <w:r w:rsidR="00D60CE0" w:rsidRPr="00C75769">
        <w:rPr>
          <w:sz w:val="20"/>
        </w:rPr>
        <w:t xml:space="preserve"> </w:t>
      </w:r>
      <w:r w:rsidRPr="00C75769">
        <w:rPr>
          <w:sz w:val="20"/>
          <w:lang w:val="en-GB"/>
        </w:rPr>
        <w:t>Number of convictions for the offence “advertising for immoral acts and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C75769">
        <w:trPr>
          <w:jc w:val="center"/>
        </w:trPr>
        <w:tc>
          <w:tcPr>
            <w:tcW w:w="4820" w:type="dxa"/>
            <w:shd w:val="clear" w:color="auto" w:fill="auto"/>
            <w:vAlign w:val="center"/>
          </w:tcPr>
          <w:p w:rsidR="008343BE" w:rsidRPr="00C75769" w:rsidRDefault="004366FB" w:rsidP="0066298E">
            <w:pPr>
              <w:spacing w:before="40" w:after="40"/>
              <w:jc w:val="center"/>
              <w:rPr>
                <w:sz w:val="20"/>
              </w:rPr>
            </w:pPr>
            <w:r w:rsidRPr="00C75769">
              <w:rPr>
                <w:bCs/>
                <w:sz w:val="20"/>
                <w:lang w:val="en-GB"/>
              </w:rPr>
              <w:t>Convictions</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2000</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2001</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2002</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2003</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2004</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2005</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2006</w:t>
            </w:r>
          </w:p>
        </w:tc>
      </w:tr>
      <w:tr w:rsidR="008343BE" w:rsidRPr="00C75769">
        <w:trPr>
          <w:jc w:val="center"/>
        </w:trPr>
        <w:tc>
          <w:tcPr>
            <w:tcW w:w="4820" w:type="dxa"/>
            <w:shd w:val="clear" w:color="auto" w:fill="auto"/>
            <w:vAlign w:val="center"/>
          </w:tcPr>
          <w:p w:rsidR="008343BE" w:rsidRPr="00C75769" w:rsidRDefault="004366FB" w:rsidP="0066298E">
            <w:pPr>
              <w:spacing w:before="40" w:after="40"/>
              <w:rPr>
                <w:sz w:val="20"/>
              </w:rPr>
            </w:pPr>
            <w:r w:rsidRPr="00C75769">
              <w:rPr>
                <w:sz w:val="20"/>
                <w:lang w:val="en-GB"/>
              </w:rPr>
              <w:t xml:space="preserve">Advertising for providing sexual services with minors … </w:t>
            </w:r>
            <w:r w:rsidRPr="00C75769">
              <w:rPr>
                <w:sz w:val="20"/>
                <w:lang w:val="pt-BR"/>
              </w:rPr>
              <w:t xml:space="preserve">(380 </w:t>
            </w:r>
            <w:r w:rsidRPr="00C75769">
              <w:rPr>
                <w:i/>
                <w:sz w:val="20"/>
                <w:lang w:val="pt-BR"/>
              </w:rPr>
              <w:t>quinquies</w:t>
            </w:r>
            <w:r w:rsidRPr="00C75769">
              <w:rPr>
                <w:sz w:val="20"/>
                <w:lang w:val="pt-BR"/>
              </w:rPr>
              <w:t xml:space="preserve">, para. 1.1, old or 380 </w:t>
            </w:r>
            <w:r w:rsidRPr="00C75769">
              <w:rPr>
                <w:i/>
                <w:sz w:val="20"/>
                <w:lang w:val="pt-BR"/>
              </w:rPr>
              <w:t>ter</w:t>
            </w:r>
            <w:r w:rsidRPr="00C75769">
              <w:rPr>
                <w:sz w:val="20"/>
                <w:lang w:val="pt-BR"/>
              </w:rPr>
              <w:t>, para 1.1, new)</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2</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2</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r>
      <w:tr w:rsidR="008343BE" w:rsidRPr="00C75769">
        <w:trPr>
          <w:jc w:val="center"/>
        </w:trPr>
        <w:tc>
          <w:tcPr>
            <w:tcW w:w="4820" w:type="dxa"/>
            <w:shd w:val="clear" w:color="auto" w:fill="auto"/>
            <w:vAlign w:val="center"/>
          </w:tcPr>
          <w:p w:rsidR="008343BE" w:rsidRPr="00C75769" w:rsidRDefault="004366FB" w:rsidP="0066298E">
            <w:pPr>
              <w:spacing w:before="40" w:after="40"/>
              <w:rPr>
                <w:sz w:val="20"/>
              </w:rPr>
            </w:pPr>
            <w:r w:rsidRPr="00C75769">
              <w:rPr>
                <w:sz w:val="20"/>
                <w:lang w:val="en-GB"/>
              </w:rPr>
              <w:t xml:space="preserve">… with the intent or effect of facilitating prostitution or immoral acts by a minor or his or her exploitation for sexual purposes (380 </w:t>
            </w:r>
            <w:r w:rsidRPr="00C75769">
              <w:rPr>
                <w:i/>
                <w:sz w:val="20"/>
                <w:lang w:val="en-GB"/>
              </w:rPr>
              <w:t>quinquies</w:t>
            </w:r>
            <w:r w:rsidRPr="00C75769">
              <w:rPr>
                <w:sz w:val="20"/>
                <w:lang w:val="en-GB"/>
              </w:rPr>
              <w:t xml:space="preserve">, para. 1.2, old or 380 </w:t>
            </w:r>
            <w:r w:rsidRPr="00C75769">
              <w:rPr>
                <w:i/>
                <w:sz w:val="20"/>
                <w:lang w:val="en-GB"/>
              </w:rPr>
              <w:t>ter</w:t>
            </w:r>
            <w:r w:rsidRPr="00C75769">
              <w:rPr>
                <w:sz w:val="20"/>
                <w:lang w:val="en-GB"/>
              </w:rPr>
              <w:t>, para. 1.2, new)</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r>
    </w:tbl>
    <w:p w:rsidR="008343BE" w:rsidRPr="00C75769" w:rsidRDefault="004366FB" w:rsidP="00FB62AC">
      <w:pPr>
        <w:spacing w:before="240" w:after="240"/>
        <w:ind w:left="600"/>
        <w:rPr>
          <w:sz w:val="20"/>
        </w:rPr>
      </w:pPr>
      <w:r w:rsidRPr="00C75769">
        <w:rPr>
          <w:sz w:val="20"/>
          <w:lang w:val="en-GB"/>
        </w:rPr>
        <w:t>Table XX.</w:t>
      </w:r>
      <w:r w:rsidR="008343BE" w:rsidRPr="00C75769">
        <w:rPr>
          <w:sz w:val="20"/>
        </w:rPr>
        <w:t xml:space="preserve"> </w:t>
      </w:r>
      <w:r w:rsidR="00D60CE0" w:rsidRPr="00C75769">
        <w:rPr>
          <w:sz w:val="20"/>
        </w:rPr>
        <w:t xml:space="preserve"> </w:t>
      </w:r>
      <w:r w:rsidRPr="00C75769">
        <w:rPr>
          <w:sz w:val="20"/>
          <w:lang w:val="en-GB"/>
        </w:rPr>
        <w:t>Number of persons sentenced for the offence “advertising for immoral acts and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66298E" w:rsidRPr="00C75769">
        <w:trPr>
          <w:jc w:val="center"/>
        </w:trPr>
        <w:tc>
          <w:tcPr>
            <w:tcW w:w="4820" w:type="dxa"/>
            <w:shd w:val="clear" w:color="auto" w:fill="auto"/>
            <w:vAlign w:val="center"/>
          </w:tcPr>
          <w:p w:rsidR="008343BE" w:rsidRPr="00C75769" w:rsidRDefault="004366FB" w:rsidP="0066298E">
            <w:pPr>
              <w:spacing w:before="40" w:after="40"/>
              <w:jc w:val="center"/>
              <w:rPr>
                <w:sz w:val="20"/>
              </w:rPr>
            </w:pPr>
            <w:r w:rsidRPr="00C75769">
              <w:rPr>
                <w:bCs/>
                <w:sz w:val="20"/>
                <w:lang w:val="en-GB"/>
              </w:rPr>
              <w:t>Persons sentenced</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2000</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2001</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2002</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2003</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2004</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2005</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2006</w:t>
            </w:r>
          </w:p>
        </w:tc>
      </w:tr>
      <w:tr w:rsidR="008343BE" w:rsidRPr="00C75769">
        <w:trPr>
          <w:jc w:val="center"/>
        </w:trPr>
        <w:tc>
          <w:tcPr>
            <w:tcW w:w="4820" w:type="dxa"/>
            <w:shd w:val="clear" w:color="auto" w:fill="auto"/>
            <w:vAlign w:val="center"/>
          </w:tcPr>
          <w:p w:rsidR="008343BE" w:rsidRPr="00C75769" w:rsidRDefault="004366FB" w:rsidP="0066298E">
            <w:pPr>
              <w:spacing w:before="40" w:after="40"/>
              <w:rPr>
                <w:sz w:val="20"/>
              </w:rPr>
            </w:pPr>
            <w:r w:rsidRPr="00C75769">
              <w:rPr>
                <w:sz w:val="20"/>
                <w:lang w:val="en-GB"/>
              </w:rPr>
              <w:t xml:space="preserve">Advertising for providing sexual services with minors … </w:t>
            </w:r>
            <w:r w:rsidRPr="00C75769">
              <w:rPr>
                <w:sz w:val="20"/>
                <w:lang w:val="pt-BR"/>
              </w:rPr>
              <w:t xml:space="preserve">(380 </w:t>
            </w:r>
            <w:r w:rsidRPr="00C75769">
              <w:rPr>
                <w:i/>
                <w:sz w:val="20"/>
                <w:lang w:val="pt-BR"/>
              </w:rPr>
              <w:t>quinquies</w:t>
            </w:r>
            <w:r w:rsidRPr="00C75769">
              <w:rPr>
                <w:sz w:val="20"/>
                <w:lang w:val="pt-BR"/>
              </w:rPr>
              <w:t xml:space="preserve">, para. 1.1, old or 380 </w:t>
            </w:r>
            <w:r w:rsidRPr="00C75769">
              <w:rPr>
                <w:i/>
                <w:sz w:val="20"/>
                <w:lang w:val="pt-BR"/>
              </w:rPr>
              <w:t>ter</w:t>
            </w:r>
            <w:r w:rsidRPr="00C75769">
              <w:rPr>
                <w:sz w:val="20"/>
                <w:lang w:val="pt-BR"/>
              </w:rPr>
              <w:t>, para 1.1, new)</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2</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2</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66298E">
            <w:pPr>
              <w:spacing w:before="40" w:after="40"/>
              <w:jc w:val="right"/>
              <w:rPr>
                <w:sz w:val="20"/>
              </w:rPr>
            </w:pPr>
          </w:p>
        </w:tc>
      </w:tr>
      <w:tr w:rsidR="008343BE" w:rsidRPr="00C75769">
        <w:trPr>
          <w:jc w:val="center"/>
        </w:trPr>
        <w:tc>
          <w:tcPr>
            <w:tcW w:w="4820" w:type="dxa"/>
            <w:shd w:val="clear" w:color="auto" w:fill="auto"/>
            <w:vAlign w:val="center"/>
          </w:tcPr>
          <w:p w:rsidR="008343BE" w:rsidRPr="00C75769" w:rsidRDefault="004366FB" w:rsidP="0066298E">
            <w:pPr>
              <w:spacing w:before="40" w:after="40"/>
              <w:rPr>
                <w:sz w:val="20"/>
              </w:rPr>
            </w:pPr>
            <w:r w:rsidRPr="00C75769">
              <w:rPr>
                <w:sz w:val="20"/>
                <w:lang w:val="en-GB"/>
              </w:rPr>
              <w:t xml:space="preserve">… with the intent or effect of facilitating prostitution or immoral acts by a minor or his or her exploitation for sexual purposes (380 </w:t>
            </w:r>
            <w:r w:rsidRPr="00C75769">
              <w:rPr>
                <w:i/>
                <w:sz w:val="20"/>
                <w:lang w:val="en-GB"/>
              </w:rPr>
              <w:t>quinquies</w:t>
            </w:r>
            <w:r w:rsidRPr="00C75769">
              <w:rPr>
                <w:sz w:val="20"/>
                <w:lang w:val="en-GB"/>
              </w:rPr>
              <w:t xml:space="preserve">, para. 1.2, old or 380 </w:t>
            </w:r>
            <w:r w:rsidRPr="00C75769">
              <w:rPr>
                <w:i/>
                <w:sz w:val="20"/>
                <w:lang w:val="en-GB"/>
              </w:rPr>
              <w:t>ter</w:t>
            </w:r>
            <w:r w:rsidRPr="00C75769">
              <w:rPr>
                <w:sz w:val="20"/>
                <w:lang w:val="en-GB"/>
              </w:rPr>
              <w:t>, para. 1.2, new)</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0</w:t>
            </w:r>
          </w:p>
        </w:tc>
      </w:tr>
    </w:tbl>
    <w:p w:rsidR="008343BE" w:rsidRPr="00C75769" w:rsidRDefault="004366FB" w:rsidP="00FB62AC">
      <w:pPr>
        <w:spacing w:before="240" w:after="240"/>
        <w:ind w:left="600"/>
        <w:rPr>
          <w:sz w:val="20"/>
        </w:rPr>
      </w:pPr>
      <w:r w:rsidRPr="00C75769">
        <w:rPr>
          <w:sz w:val="20"/>
          <w:lang w:val="en-GB"/>
        </w:rPr>
        <w:t>No custodial sentences were handed down for this offence between 2000 and 2006.</w:t>
      </w:r>
    </w:p>
    <w:p w:rsidR="008343BE" w:rsidRPr="00C75769" w:rsidRDefault="004366FB" w:rsidP="00FB62AC">
      <w:pPr>
        <w:spacing w:before="240" w:after="240"/>
        <w:ind w:left="600"/>
        <w:rPr>
          <w:i/>
          <w:iCs/>
          <w:sz w:val="20"/>
        </w:rPr>
      </w:pPr>
      <w:r w:rsidRPr="00C75769">
        <w:rPr>
          <w:i/>
          <w:iCs/>
          <w:sz w:val="20"/>
          <w:lang w:val="en-GB"/>
        </w:rPr>
        <w:t>Indecent exposure</w:t>
      </w:r>
    </w:p>
    <w:p w:rsidR="008343BE" w:rsidRPr="00C75769" w:rsidRDefault="009D0A71" w:rsidP="00FB62AC">
      <w:pPr>
        <w:spacing w:before="240" w:after="240"/>
        <w:ind w:left="600"/>
        <w:rPr>
          <w:sz w:val="20"/>
        </w:rPr>
      </w:pPr>
      <w:r>
        <w:rPr>
          <w:sz w:val="20"/>
          <w:lang w:val="en-GB"/>
        </w:rPr>
        <w:br w:type="page"/>
      </w:r>
      <w:r w:rsidR="004366FB" w:rsidRPr="00C75769">
        <w:rPr>
          <w:sz w:val="20"/>
          <w:lang w:val="en-GB"/>
        </w:rPr>
        <w:t>Table XXI.</w:t>
      </w:r>
      <w:r w:rsidR="008343BE" w:rsidRPr="00C75769">
        <w:rPr>
          <w:sz w:val="20"/>
        </w:rPr>
        <w:t xml:space="preserve"> </w:t>
      </w:r>
      <w:r w:rsidR="0066298E" w:rsidRPr="00C75769">
        <w:rPr>
          <w:sz w:val="20"/>
        </w:rPr>
        <w:t xml:space="preserve"> </w:t>
      </w:r>
      <w:r w:rsidR="004366FB" w:rsidRPr="00C75769">
        <w:rPr>
          <w:sz w:val="20"/>
          <w:lang w:val="en-GB"/>
        </w:rPr>
        <w:t>Number of convictions for the offence of “indecent exposure”</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96"/>
        <w:gridCol w:w="657"/>
        <w:gridCol w:w="686"/>
        <w:gridCol w:w="686"/>
        <w:gridCol w:w="658"/>
        <w:gridCol w:w="658"/>
        <w:gridCol w:w="678"/>
        <w:gridCol w:w="678"/>
      </w:tblGrid>
      <w:tr w:rsidR="008343BE" w:rsidRPr="00C75769">
        <w:trPr>
          <w:tblHeader/>
          <w:jc w:val="center"/>
        </w:trPr>
        <w:tc>
          <w:tcPr>
            <w:tcW w:w="4820" w:type="dxa"/>
            <w:shd w:val="clear" w:color="auto" w:fill="auto"/>
            <w:vAlign w:val="center"/>
          </w:tcPr>
          <w:p w:rsidR="008343BE" w:rsidRPr="00C75769" w:rsidRDefault="004366FB" w:rsidP="0066298E">
            <w:pPr>
              <w:spacing w:before="40" w:after="40"/>
              <w:jc w:val="center"/>
              <w:rPr>
                <w:sz w:val="20"/>
              </w:rPr>
            </w:pPr>
            <w:r w:rsidRPr="00C75769">
              <w:rPr>
                <w:bCs/>
                <w:sz w:val="20"/>
                <w:lang w:val="en-GB"/>
              </w:rPr>
              <w:t>Convictions</w:t>
            </w:r>
          </w:p>
        </w:tc>
        <w:tc>
          <w:tcPr>
            <w:tcW w:w="660" w:type="dxa"/>
            <w:shd w:val="clear" w:color="auto" w:fill="auto"/>
            <w:vAlign w:val="center"/>
          </w:tcPr>
          <w:p w:rsidR="008343BE" w:rsidRPr="00C75769" w:rsidRDefault="008343BE" w:rsidP="0066298E">
            <w:pPr>
              <w:spacing w:before="40" w:after="40"/>
              <w:jc w:val="center"/>
              <w:rPr>
                <w:sz w:val="20"/>
              </w:rPr>
            </w:pPr>
            <w:r w:rsidRPr="00C75769">
              <w:rPr>
                <w:sz w:val="20"/>
              </w:rPr>
              <w:t>2000</w:t>
            </w:r>
          </w:p>
        </w:tc>
        <w:tc>
          <w:tcPr>
            <w:tcW w:w="688" w:type="dxa"/>
            <w:shd w:val="clear" w:color="auto" w:fill="auto"/>
            <w:vAlign w:val="center"/>
          </w:tcPr>
          <w:p w:rsidR="008343BE" w:rsidRPr="00C75769" w:rsidRDefault="008343BE" w:rsidP="0066298E">
            <w:pPr>
              <w:spacing w:before="40" w:after="40"/>
              <w:jc w:val="center"/>
              <w:rPr>
                <w:sz w:val="20"/>
              </w:rPr>
            </w:pPr>
            <w:r w:rsidRPr="00C75769">
              <w:rPr>
                <w:sz w:val="20"/>
              </w:rPr>
              <w:t>2001</w:t>
            </w:r>
          </w:p>
        </w:tc>
        <w:tc>
          <w:tcPr>
            <w:tcW w:w="688" w:type="dxa"/>
            <w:shd w:val="clear" w:color="auto" w:fill="auto"/>
            <w:vAlign w:val="center"/>
          </w:tcPr>
          <w:p w:rsidR="008343BE" w:rsidRPr="00C75769" w:rsidRDefault="008343BE" w:rsidP="0066298E">
            <w:pPr>
              <w:spacing w:before="40" w:after="40"/>
              <w:jc w:val="center"/>
              <w:rPr>
                <w:sz w:val="20"/>
              </w:rPr>
            </w:pPr>
            <w:r w:rsidRPr="00C75769">
              <w:rPr>
                <w:sz w:val="20"/>
              </w:rPr>
              <w:t>2002</w:t>
            </w:r>
          </w:p>
        </w:tc>
        <w:tc>
          <w:tcPr>
            <w:tcW w:w="660" w:type="dxa"/>
            <w:shd w:val="clear" w:color="auto" w:fill="auto"/>
            <w:vAlign w:val="center"/>
          </w:tcPr>
          <w:p w:rsidR="008343BE" w:rsidRPr="00C75769" w:rsidRDefault="008343BE" w:rsidP="0066298E">
            <w:pPr>
              <w:spacing w:before="40" w:after="40"/>
              <w:jc w:val="center"/>
              <w:rPr>
                <w:sz w:val="20"/>
              </w:rPr>
            </w:pPr>
            <w:r w:rsidRPr="00C75769">
              <w:rPr>
                <w:sz w:val="20"/>
              </w:rPr>
              <w:t>2003</w:t>
            </w:r>
          </w:p>
        </w:tc>
        <w:tc>
          <w:tcPr>
            <w:tcW w:w="660" w:type="dxa"/>
            <w:shd w:val="clear" w:color="auto" w:fill="auto"/>
            <w:vAlign w:val="center"/>
          </w:tcPr>
          <w:p w:rsidR="008343BE" w:rsidRPr="00C75769" w:rsidRDefault="008343BE" w:rsidP="0066298E">
            <w:pPr>
              <w:spacing w:before="40" w:after="40"/>
              <w:jc w:val="center"/>
              <w:rPr>
                <w:sz w:val="20"/>
              </w:rPr>
            </w:pPr>
            <w:r w:rsidRPr="00C75769">
              <w:rPr>
                <w:sz w:val="20"/>
              </w:rPr>
              <w:t>2004</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2005</w:t>
            </w:r>
          </w:p>
        </w:tc>
        <w:tc>
          <w:tcPr>
            <w:tcW w:w="680" w:type="dxa"/>
            <w:shd w:val="clear" w:color="auto" w:fill="auto"/>
            <w:vAlign w:val="center"/>
          </w:tcPr>
          <w:p w:rsidR="008343BE" w:rsidRPr="00C75769" w:rsidRDefault="008343BE" w:rsidP="0066298E">
            <w:pPr>
              <w:spacing w:before="40" w:after="4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66298E">
            <w:pPr>
              <w:spacing w:before="40" w:after="40"/>
              <w:rPr>
                <w:sz w:val="20"/>
              </w:rPr>
            </w:pPr>
            <w:r w:rsidRPr="00C75769">
              <w:rPr>
                <w:sz w:val="20"/>
                <w:lang w:val="en-GB"/>
              </w:rPr>
              <w:t>Child pornography:</w:t>
            </w:r>
            <w:r w:rsidR="008343BE" w:rsidRPr="00C75769">
              <w:rPr>
                <w:sz w:val="20"/>
              </w:rPr>
              <w:t xml:space="preserve"> </w:t>
            </w:r>
            <w:r w:rsidRPr="00C75769">
              <w:rPr>
                <w:sz w:val="20"/>
                <w:lang w:val="en-GB"/>
              </w:rPr>
              <w:t xml:space="preserve">distribution, sale, … (383 </w:t>
            </w:r>
            <w:r w:rsidRPr="00C75769">
              <w:rPr>
                <w:i/>
                <w:sz w:val="20"/>
                <w:lang w:val="en-GB"/>
              </w:rPr>
              <w:t>bis</w:t>
            </w:r>
            <w:r w:rsidRPr="00C75769">
              <w:rPr>
                <w:sz w:val="20"/>
                <w:lang w:val="en-GB"/>
              </w:rPr>
              <w:t>, para. 1)</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14</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13</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9</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21</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17</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27</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19</w:t>
            </w:r>
          </w:p>
        </w:tc>
      </w:tr>
      <w:tr w:rsidR="008343BE" w:rsidRPr="00C75769">
        <w:trPr>
          <w:jc w:val="center"/>
        </w:trPr>
        <w:tc>
          <w:tcPr>
            <w:tcW w:w="4820" w:type="dxa"/>
            <w:shd w:val="clear" w:color="auto" w:fill="auto"/>
          </w:tcPr>
          <w:p w:rsidR="008343BE" w:rsidRPr="00C75769" w:rsidRDefault="004366FB" w:rsidP="0066298E">
            <w:pPr>
              <w:spacing w:before="40" w:after="40"/>
              <w:rPr>
                <w:sz w:val="20"/>
              </w:rPr>
            </w:pPr>
            <w:r w:rsidRPr="00C75769">
              <w:rPr>
                <w:sz w:val="20"/>
                <w:lang w:val="en-GB"/>
              </w:rPr>
              <w:t>Child pornography:</w:t>
            </w:r>
            <w:r w:rsidR="008343BE" w:rsidRPr="00C75769">
              <w:rPr>
                <w:sz w:val="20"/>
              </w:rPr>
              <w:t xml:space="preserve"> </w:t>
            </w:r>
            <w:r w:rsidRPr="00C75769">
              <w:rPr>
                <w:sz w:val="20"/>
                <w:lang w:val="en-GB"/>
              </w:rPr>
              <w:t xml:space="preserve">possession of symbols, objects, films, </w:t>
            </w:r>
            <w:r w:rsidR="008346FC" w:rsidRPr="00C75769">
              <w:rPr>
                <w:sz w:val="20"/>
                <w:lang w:val="en-GB"/>
              </w:rPr>
              <w:t>photographs</w:t>
            </w:r>
            <w:r w:rsidRPr="00C75769">
              <w:rPr>
                <w:sz w:val="20"/>
                <w:lang w:val="en-GB"/>
              </w:rPr>
              <w:t xml:space="preserve"> or other visual media (383 </w:t>
            </w:r>
            <w:r w:rsidRPr="00C75769">
              <w:rPr>
                <w:i/>
                <w:sz w:val="20"/>
                <w:lang w:val="en-GB"/>
              </w:rPr>
              <w:t>bis</w:t>
            </w:r>
            <w:r w:rsidRPr="00C75769">
              <w:rPr>
                <w:sz w:val="20"/>
                <w:lang w:val="en-GB"/>
              </w:rPr>
              <w:t>, para. 2)</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19</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25</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20</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42</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65</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54</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53</w:t>
            </w:r>
          </w:p>
        </w:tc>
      </w:tr>
      <w:tr w:rsidR="008343BE" w:rsidRPr="00C75769">
        <w:trPr>
          <w:jc w:val="center"/>
        </w:trPr>
        <w:tc>
          <w:tcPr>
            <w:tcW w:w="4820" w:type="dxa"/>
            <w:shd w:val="clear" w:color="auto" w:fill="auto"/>
          </w:tcPr>
          <w:p w:rsidR="008343BE" w:rsidRPr="00C75769" w:rsidRDefault="004366FB" w:rsidP="0066298E">
            <w:pPr>
              <w:spacing w:before="40" w:after="40"/>
              <w:rPr>
                <w:sz w:val="20"/>
              </w:rPr>
            </w:pPr>
            <w:r w:rsidRPr="00C75769">
              <w:rPr>
                <w:sz w:val="20"/>
                <w:lang w:val="en-GB"/>
              </w:rPr>
              <w:t xml:space="preserve">Indecent exposure in the presence of a minor under 16 years of age (385, 2) </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90</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68</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69</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70</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63</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66</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49</w:t>
            </w:r>
          </w:p>
        </w:tc>
      </w:tr>
      <w:tr w:rsidR="008343BE" w:rsidRPr="00C75769">
        <w:trPr>
          <w:jc w:val="center"/>
        </w:trPr>
        <w:tc>
          <w:tcPr>
            <w:tcW w:w="4820" w:type="dxa"/>
            <w:shd w:val="clear" w:color="auto" w:fill="auto"/>
          </w:tcPr>
          <w:p w:rsidR="008343BE" w:rsidRPr="00C75769" w:rsidRDefault="004366FB" w:rsidP="0066298E">
            <w:pPr>
              <w:spacing w:before="40" w:after="40"/>
              <w:rPr>
                <w:sz w:val="20"/>
              </w:rPr>
            </w:pPr>
            <w:r w:rsidRPr="00C75769">
              <w:rPr>
                <w:sz w:val="20"/>
                <w:lang w:val="en-GB"/>
              </w:rPr>
              <w:t xml:space="preserve">Indecent exposure in the presence of a minor over 16 years of age (386, 2) </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20</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15</w:t>
            </w:r>
          </w:p>
        </w:tc>
        <w:tc>
          <w:tcPr>
            <w:tcW w:w="688" w:type="dxa"/>
            <w:shd w:val="clear" w:color="auto" w:fill="auto"/>
            <w:vAlign w:val="bottom"/>
          </w:tcPr>
          <w:p w:rsidR="008343BE" w:rsidRPr="00C75769" w:rsidRDefault="008343BE" w:rsidP="0066298E">
            <w:pPr>
              <w:spacing w:before="40" w:after="40"/>
              <w:jc w:val="right"/>
              <w:rPr>
                <w:sz w:val="20"/>
              </w:rPr>
            </w:pPr>
            <w:r w:rsidRPr="00C75769">
              <w:rPr>
                <w:sz w:val="20"/>
              </w:rPr>
              <w:t>13</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9</w:t>
            </w:r>
          </w:p>
        </w:tc>
        <w:tc>
          <w:tcPr>
            <w:tcW w:w="660" w:type="dxa"/>
            <w:shd w:val="clear" w:color="auto" w:fill="auto"/>
            <w:vAlign w:val="bottom"/>
          </w:tcPr>
          <w:p w:rsidR="008343BE" w:rsidRPr="00C75769" w:rsidRDefault="008343BE" w:rsidP="0066298E">
            <w:pPr>
              <w:spacing w:before="40" w:after="40"/>
              <w:jc w:val="right"/>
              <w:rPr>
                <w:sz w:val="20"/>
              </w:rPr>
            </w:pPr>
            <w:r w:rsidRPr="00C75769">
              <w:rPr>
                <w:sz w:val="20"/>
              </w:rPr>
              <w:t>27</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16</w:t>
            </w:r>
          </w:p>
        </w:tc>
        <w:tc>
          <w:tcPr>
            <w:tcW w:w="680" w:type="dxa"/>
            <w:shd w:val="clear" w:color="auto" w:fill="auto"/>
            <w:vAlign w:val="bottom"/>
          </w:tcPr>
          <w:p w:rsidR="008343BE" w:rsidRPr="00C75769" w:rsidRDefault="008343BE" w:rsidP="0066298E">
            <w:pPr>
              <w:spacing w:before="40" w:after="40"/>
              <w:jc w:val="right"/>
              <w:rPr>
                <w:sz w:val="20"/>
              </w:rPr>
            </w:pPr>
            <w:r w:rsidRPr="00C75769">
              <w:rPr>
                <w:sz w:val="20"/>
              </w:rPr>
              <w:t>7</w:t>
            </w:r>
          </w:p>
        </w:tc>
      </w:tr>
    </w:tbl>
    <w:p w:rsidR="008343BE" w:rsidRPr="00C75769" w:rsidRDefault="004366FB" w:rsidP="00FB62AC">
      <w:pPr>
        <w:keepNext/>
        <w:spacing w:before="240" w:after="240"/>
        <w:ind w:left="600"/>
        <w:rPr>
          <w:sz w:val="20"/>
        </w:rPr>
      </w:pPr>
      <w:r w:rsidRPr="00C75769">
        <w:rPr>
          <w:sz w:val="20"/>
          <w:lang w:val="en-GB"/>
        </w:rPr>
        <w:t>Table XXII.</w:t>
      </w:r>
      <w:r w:rsidR="0066298E" w:rsidRPr="00C75769">
        <w:rPr>
          <w:sz w:val="20"/>
        </w:rPr>
        <w:t xml:space="preserve"> </w:t>
      </w:r>
      <w:r w:rsidR="008343BE" w:rsidRPr="00C75769">
        <w:rPr>
          <w:sz w:val="20"/>
        </w:rPr>
        <w:t xml:space="preserve"> </w:t>
      </w:r>
      <w:r w:rsidRPr="00C75769">
        <w:rPr>
          <w:sz w:val="20"/>
          <w:lang w:val="en-GB"/>
        </w:rPr>
        <w:t>Number of persons sentenced for the offence of “indecent exposure”</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8"/>
        <w:gridCol w:w="681"/>
        <w:gridCol w:w="681"/>
        <w:gridCol w:w="681"/>
        <w:gridCol w:w="675"/>
        <w:gridCol w:w="675"/>
        <w:gridCol w:w="675"/>
        <w:gridCol w:w="661"/>
      </w:tblGrid>
      <w:tr w:rsidR="008343BE" w:rsidRPr="00C75769">
        <w:trPr>
          <w:jc w:val="center"/>
        </w:trPr>
        <w:tc>
          <w:tcPr>
            <w:tcW w:w="4820" w:type="dxa"/>
            <w:shd w:val="clear" w:color="auto" w:fill="auto"/>
            <w:vAlign w:val="center"/>
          </w:tcPr>
          <w:p w:rsidR="008343BE" w:rsidRPr="00C75769" w:rsidRDefault="004366FB" w:rsidP="009A0EC5">
            <w:pPr>
              <w:keepNext/>
              <w:spacing w:before="60" w:after="60"/>
              <w:jc w:val="center"/>
              <w:rPr>
                <w:sz w:val="20"/>
              </w:rPr>
            </w:pPr>
            <w:r w:rsidRPr="00C75769">
              <w:rPr>
                <w:bCs/>
                <w:sz w:val="20"/>
                <w:lang w:val="en-GB"/>
              </w:rPr>
              <w:t>Persons sentenced</w:t>
            </w:r>
          </w:p>
        </w:tc>
        <w:tc>
          <w:tcPr>
            <w:tcW w:w="686" w:type="dxa"/>
            <w:shd w:val="clear" w:color="auto" w:fill="auto"/>
            <w:vAlign w:val="center"/>
          </w:tcPr>
          <w:p w:rsidR="008343BE" w:rsidRPr="00C75769" w:rsidRDefault="008343BE" w:rsidP="00CD7CFD">
            <w:pPr>
              <w:spacing w:before="60" w:after="60"/>
              <w:jc w:val="center"/>
              <w:rPr>
                <w:sz w:val="20"/>
              </w:rPr>
            </w:pPr>
            <w:r w:rsidRPr="00C75769">
              <w:rPr>
                <w:sz w:val="20"/>
              </w:rPr>
              <w:t>2000</w:t>
            </w:r>
          </w:p>
        </w:tc>
        <w:tc>
          <w:tcPr>
            <w:tcW w:w="686" w:type="dxa"/>
            <w:shd w:val="clear" w:color="auto" w:fill="auto"/>
            <w:vAlign w:val="center"/>
          </w:tcPr>
          <w:p w:rsidR="008343BE" w:rsidRPr="00C75769" w:rsidRDefault="008343BE" w:rsidP="00CD7CFD">
            <w:pPr>
              <w:spacing w:before="60" w:after="60"/>
              <w:jc w:val="center"/>
              <w:rPr>
                <w:sz w:val="20"/>
              </w:rPr>
            </w:pPr>
            <w:r w:rsidRPr="00C75769">
              <w:rPr>
                <w:sz w:val="20"/>
              </w:rPr>
              <w:t>2001</w:t>
            </w:r>
          </w:p>
        </w:tc>
        <w:tc>
          <w:tcPr>
            <w:tcW w:w="686" w:type="dxa"/>
            <w:shd w:val="clear" w:color="auto" w:fill="auto"/>
            <w:vAlign w:val="center"/>
          </w:tcPr>
          <w:p w:rsidR="008343BE" w:rsidRPr="00C75769" w:rsidRDefault="008343BE" w:rsidP="00CD7CFD">
            <w:pPr>
              <w:spacing w:before="60" w:after="60"/>
              <w:jc w:val="center"/>
              <w:rPr>
                <w:sz w:val="20"/>
              </w:rPr>
            </w:pPr>
            <w:r w:rsidRPr="00C75769">
              <w:rPr>
                <w:sz w:val="20"/>
              </w:rPr>
              <w:t>2002</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2003</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2005</w:t>
            </w:r>
          </w:p>
        </w:tc>
        <w:tc>
          <w:tcPr>
            <w:tcW w:w="666" w:type="dxa"/>
            <w:shd w:val="clear" w:color="auto" w:fill="auto"/>
            <w:vAlign w:val="center"/>
          </w:tcPr>
          <w:p w:rsidR="008343BE" w:rsidRPr="00C75769" w:rsidRDefault="008343BE" w:rsidP="00CD7CFD">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Child pornography:</w:t>
            </w:r>
            <w:r w:rsidR="008343BE" w:rsidRPr="00C75769">
              <w:rPr>
                <w:sz w:val="20"/>
              </w:rPr>
              <w:t xml:space="preserve"> </w:t>
            </w:r>
            <w:r w:rsidRPr="00C75769">
              <w:rPr>
                <w:sz w:val="20"/>
                <w:lang w:val="en-GB"/>
              </w:rPr>
              <w:t xml:space="preserve">distribution, sale, … (383 </w:t>
            </w:r>
            <w:r w:rsidRPr="00C75769">
              <w:rPr>
                <w:i/>
                <w:sz w:val="20"/>
                <w:lang w:val="en-GB"/>
              </w:rPr>
              <w:t>bis</w:t>
            </w:r>
            <w:r w:rsidRPr="00C75769">
              <w:rPr>
                <w:sz w:val="20"/>
                <w:lang w:val="en-GB"/>
              </w:rPr>
              <w:t>, para. 1)</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14</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13</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9</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17</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26</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19</w:t>
            </w:r>
          </w:p>
        </w:tc>
      </w:tr>
      <w:tr w:rsidR="008343BE" w:rsidRPr="00C75769">
        <w:trPr>
          <w:jc w:val="center"/>
        </w:trPr>
        <w:tc>
          <w:tcPr>
            <w:tcW w:w="4820" w:type="dxa"/>
            <w:shd w:val="clear" w:color="auto" w:fill="auto"/>
          </w:tcPr>
          <w:p w:rsidR="008343BE" w:rsidRPr="00C75769" w:rsidRDefault="004366FB" w:rsidP="00CD7CFD">
            <w:pPr>
              <w:spacing w:before="60" w:after="60"/>
              <w:rPr>
                <w:sz w:val="20"/>
                <w:lang w:val="fr-FR"/>
              </w:rPr>
            </w:pPr>
            <w:r w:rsidRPr="00C75769">
              <w:rPr>
                <w:sz w:val="20"/>
                <w:lang w:val="en-GB"/>
              </w:rPr>
              <w:t>Child pornography:</w:t>
            </w:r>
            <w:r w:rsidR="008343BE" w:rsidRPr="00C75769">
              <w:rPr>
                <w:sz w:val="20"/>
                <w:lang w:val="fr-FR"/>
              </w:rPr>
              <w:t xml:space="preserve"> </w:t>
            </w:r>
            <w:r w:rsidRPr="00C75769">
              <w:rPr>
                <w:sz w:val="20"/>
                <w:lang w:val="en-GB"/>
              </w:rPr>
              <w:t xml:space="preserve">possession of symbols, objects, films, </w:t>
            </w:r>
            <w:r w:rsidR="008346FC" w:rsidRPr="00C75769">
              <w:rPr>
                <w:sz w:val="20"/>
                <w:lang w:val="en-GB"/>
              </w:rPr>
              <w:t>photographs</w:t>
            </w:r>
            <w:r w:rsidRPr="00C75769">
              <w:rPr>
                <w:sz w:val="20"/>
                <w:lang w:val="en-GB"/>
              </w:rPr>
              <w:t xml:space="preserve"> or other visual media (383 </w:t>
            </w:r>
            <w:r w:rsidRPr="00C75769">
              <w:rPr>
                <w:i/>
                <w:sz w:val="20"/>
                <w:lang w:val="en-GB"/>
              </w:rPr>
              <w:t>bis</w:t>
            </w:r>
            <w:r w:rsidRPr="00C75769">
              <w:rPr>
                <w:sz w:val="20"/>
                <w:lang w:val="en-GB"/>
              </w:rPr>
              <w:t>, para. 2)</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19</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25</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20</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42</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65</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52</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53</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 xml:space="preserve">Indecent exposure in the presence of a minor under 16 years of age (385, 2) </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90</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68</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69</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70</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63</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65</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49</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 xml:space="preserve">Indecent exposure in the presence of a minor over 16 years of age (386, 2) </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20</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15</w:t>
            </w:r>
          </w:p>
        </w:tc>
        <w:tc>
          <w:tcPr>
            <w:tcW w:w="686" w:type="dxa"/>
            <w:shd w:val="clear" w:color="auto" w:fill="auto"/>
            <w:vAlign w:val="bottom"/>
          </w:tcPr>
          <w:p w:rsidR="008343BE" w:rsidRPr="00C75769" w:rsidRDefault="008343BE" w:rsidP="00CD7CFD">
            <w:pPr>
              <w:spacing w:before="60" w:after="60"/>
              <w:jc w:val="right"/>
              <w:rPr>
                <w:sz w:val="20"/>
              </w:rPr>
            </w:pPr>
            <w:r w:rsidRPr="00C75769">
              <w:rPr>
                <w:sz w:val="20"/>
              </w:rPr>
              <w:t>13</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9</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27</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16</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7</w:t>
            </w:r>
          </w:p>
        </w:tc>
      </w:tr>
    </w:tbl>
    <w:p w:rsidR="008343BE" w:rsidRPr="00C75769" w:rsidRDefault="004366FB" w:rsidP="00FB62AC">
      <w:pPr>
        <w:spacing w:before="240" w:after="240"/>
        <w:ind w:left="600"/>
        <w:rPr>
          <w:sz w:val="20"/>
        </w:rPr>
      </w:pPr>
      <w:r w:rsidRPr="00C75769">
        <w:rPr>
          <w:sz w:val="20"/>
          <w:lang w:val="en-GB"/>
        </w:rPr>
        <w:t>Table XXIII.</w:t>
      </w:r>
      <w:r w:rsidR="0066298E" w:rsidRPr="00C75769">
        <w:rPr>
          <w:sz w:val="20"/>
        </w:rPr>
        <w:t xml:space="preserve"> </w:t>
      </w:r>
      <w:r w:rsidR="008343BE" w:rsidRPr="00C75769">
        <w:rPr>
          <w:sz w:val="20"/>
        </w:rPr>
        <w:t xml:space="preserve"> </w:t>
      </w:r>
      <w:r w:rsidRPr="00C75769">
        <w:rPr>
          <w:sz w:val="20"/>
          <w:lang w:val="en-GB"/>
        </w:rPr>
        <w:t>Number of custodial sentences for the offence of “indecent exposure”</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4"/>
        <w:gridCol w:w="682"/>
        <w:gridCol w:w="682"/>
        <w:gridCol w:w="683"/>
        <w:gridCol w:w="675"/>
        <w:gridCol w:w="675"/>
        <w:gridCol w:w="675"/>
        <w:gridCol w:w="661"/>
      </w:tblGrid>
      <w:tr w:rsidR="008343BE" w:rsidRPr="00C75769">
        <w:trPr>
          <w:jc w:val="center"/>
        </w:trPr>
        <w:tc>
          <w:tcPr>
            <w:tcW w:w="4820" w:type="dxa"/>
            <w:shd w:val="clear" w:color="auto" w:fill="auto"/>
            <w:vAlign w:val="center"/>
          </w:tcPr>
          <w:p w:rsidR="008343BE" w:rsidRPr="00C75769" w:rsidRDefault="004366FB" w:rsidP="00CD7CFD">
            <w:pPr>
              <w:spacing w:before="60" w:after="60"/>
              <w:jc w:val="center"/>
              <w:rPr>
                <w:sz w:val="20"/>
              </w:rPr>
            </w:pPr>
            <w:r w:rsidRPr="00C75769">
              <w:rPr>
                <w:bCs/>
                <w:sz w:val="20"/>
                <w:lang w:val="en-GB"/>
              </w:rPr>
              <w:t>Custodial sentences</w:t>
            </w:r>
          </w:p>
        </w:tc>
        <w:tc>
          <w:tcPr>
            <w:tcW w:w="688" w:type="dxa"/>
            <w:shd w:val="clear" w:color="auto" w:fill="auto"/>
            <w:vAlign w:val="center"/>
          </w:tcPr>
          <w:p w:rsidR="008343BE" w:rsidRPr="00C75769" w:rsidRDefault="008343BE" w:rsidP="00CD7CFD">
            <w:pPr>
              <w:spacing w:before="60" w:after="60"/>
              <w:jc w:val="center"/>
              <w:rPr>
                <w:sz w:val="20"/>
              </w:rPr>
            </w:pPr>
            <w:r w:rsidRPr="00C75769">
              <w:rPr>
                <w:sz w:val="20"/>
              </w:rPr>
              <w:t>2000</w:t>
            </w:r>
          </w:p>
        </w:tc>
        <w:tc>
          <w:tcPr>
            <w:tcW w:w="688" w:type="dxa"/>
            <w:shd w:val="clear" w:color="auto" w:fill="auto"/>
            <w:vAlign w:val="center"/>
          </w:tcPr>
          <w:p w:rsidR="008343BE" w:rsidRPr="00C75769" w:rsidRDefault="008343BE" w:rsidP="00CD7CFD">
            <w:pPr>
              <w:spacing w:before="60" w:after="60"/>
              <w:jc w:val="center"/>
              <w:rPr>
                <w:sz w:val="20"/>
              </w:rPr>
            </w:pPr>
            <w:r w:rsidRPr="00C75769">
              <w:rPr>
                <w:sz w:val="20"/>
              </w:rPr>
              <w:t>2001</w:t>
            </w:r>
          </w:p>
        </w:tc>
        <w:tc>
          <w:tcPr>
            <w:tcW w:w="688" w:type="dxa"/>
            <w:shd w:val="clear" w:color="auto" w:fill="auto"/>
            <w:vAlign w:val="center"/>
          </w:tcPr>
          <w:p w:rsidR="008343BE" w:rsidRPr="00C75769" w:rsidRDefault="008343BE" w:rsidP="00CD7CFD">
            <w:pPr>
              <w:spacing w:before="60" w:after="60"/>
              <w:jc w:val="center"/>
              <w:rPr>
                <w:sz w:val="20"/>
              </w:rPr>
            </w:pPr>
            <w:r w:rsidRPr="00C75769">
              <w:rPr>
                <w:sz w:val="20"/>
              </w:rPr>
              <w:t>2002</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2003</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2005</w:t>
            </w:r>
          </w:p>
        </w:tc>
        <w:tc>
          <w:tcPr>
            <w:tcW w:w="666" w:type="dxa"/>
            <w:shd w:val="clear" w:color="auto" w:fill="auto"/>
            <w:vAlign w:val="center"/>
          </w:tcPr>
          <w:p w:rsidR="008343BE" w:rsidRPr="00C75769" w:rsidRDefault="008343BE" w:rsidP="00CD7CFD">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Child pornography:</w:t>
            </w:r>
            <w:r w:rsidR="008343BE" w:rsidRPr="00C75769">
              <w:rPr>
                <w:sz w:val="20"/>
              </w:rPr>
              <w:t xml:space="preserve"> </w:t>
            </w:r>
            <w:r w:rsidRPr="00C75769">
              <w:rPr>
                <w:sz w:val="20"/>
                <w:lang w:val="en-GB"/>
              </w:rPr>
              <w:t xml:space="preserve">distribution, sale, … (383 </w:t>
            </w:r>
            <w:r w:rsidRPr="00C75769">
              <w:rPr>
                <w:i/>
                <w:sz w:val="20"/>
                <w:lang w:val="en-GB"/>
              </w:rPr>
              <w:t>bis</w:t>
            </w:r>
            <w:r w:rsidRPr="00C75769">
              <w:rPr>
                <w:sz w:val="20"/>
                <w:lang w:val="en-GB"/>
              </w:rPr>
              <w:t>, para. 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Child pornography:</w:t>
            </w:r>
            <w:r w:rsidR="008343BE" w:rsidRPr="00C75769">
              <w:rPr>
                <w:sz w:val="20"/>
              </w:rPr>
              <w:t xml:space="preserve"> </w:t>
            </w:r>
            <w:r w:rsidRPr="00C75769">
              <w:rPr>
                <w:sz w:val="20"/>
                <w:lang w:val="en-GB"/>
              </w:rPr>
              <w:t xml:space="preserve">possession of symbols, objects, films, </w:t>
            </w:r>
            <w:r w:rsidR="008346FC" w:rsidRPr="00C75769">
              <w:rPr>
                <w:sz w:val="20"/>
                <w:lang w:val="en-GB"/>
              </w:rPr>
              <w:t>photographs</w:t>
            </w:r>
            <w:r w:rsidRPr="00C75769">
              <w:rPr>
                <w:sz w:val="20"/>
                <w:lang w:val="en-GB"/>
              </w:rPr>
              <w:t xml:space="preserve"> or other visual media (383 </w:t>
            </w:r>
            <w:r w:rsidRPr="00C75769">
              <w:rPr>
                <w:i/>
                <w:sz w:val="20"/>
                <w:lang w:val="en-GB"/>
              </w:rPr>
              <w:t>bis</w:t>
            </w:r>
            <w:r w:rsidRPr="00C75769">
              <w:rPr>
                <w:sz w:val="20"/>
                <w:lang w:val="en-GB"/>
              </w:rPr>
              <w:t>, para. 2)</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3</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3</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 xml:space="preserve">Indecent exposure in the presence of a minor under 16 years of age (385, 2) </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13</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5</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8</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8</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16</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 xml:space="preserve">Indecent exposure in the presence of a minor over 16 years of age (386, 2) </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6</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2</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3</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2</w:t>
            </w:r>
          </w:p>
        </w:tc>
      </w:tr>
    </w:tbl>
    <w:p w:rsidR="009D0A71" w:rsidRDefault="009D0A71" w:rsidP="00FB62AC">
      <w:pPr>
        <w:keepNext/>
        <w:spacing w:before="240" w:after="240"/>
        <w:ind w:left="480"/>
        <w:rPr>
          <w:sz w:val="20"/>
          <w:lang w:val="en-GB"/>
        </w:rPr>
      </w:pPr>
    </w:p>
    <w:p w:rsidR="008343BE" w:rsidRPr="00C75769" w:rsidRDefault="009D0A71" w:rsidP="00FB62AC">
      <w:pPr>
        <w:keepNext/>
        <w:spacing w:before="240" w:after="240"/>
        <w:ind w:left="480"/>
        <w:rPr>
          <w:sz w:val="20"/>
        </w:rPr>
      </w:pPr>
      <w:r>
        <w:rPr>
          <w:sz w:val="20"/>
          <w:lang w:val="en-GB"/>
        </w:rPr>
        <w:br w:type="page"/>
      </w:r>
      <w:r w:rsidR="004366FB" w:rsidRPr="00C75769">
        <w:rPr>
          <w:sz w:val="20"/>
          <w:lang w:val="en-GB"/>
        </w:rPr>
        <w:t>Table XXIV.</w:t>
      </w:r>
      <w:r w:rsidR="0066298E" w:rsidRPr="00C75769">
        <w:rPr>
          <w:sz w:val="20"/>
        </w:rPr>
        <w:t xml:space="preserve"> </w:t>
      </w:r>
      <w:r w:rsidR="008343BE" w:rsidRPr="00C75769">
        <w:rPr>
          <w:sz w:val="20"/>
        </w:rPr>
        <w:t xml:space="preserve"> </w:t>
      </w:r>
      <w:r w:rsidR="004366FB" w:rsidRPr="00C75769">
        <w:rPr>
          <w:sz w:val="20"/>
          <w:lang w:val="en-GB"/>
        </w:rPr>
        <w:t>Number of persons detained for the offence of “indecent exposure”</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4"/>
        <w:gridCol w:w="682"/>
        <w:gridCol w:w="682"/>
        <w:gridCol w:w="683"/>
        <w:gridCol w:w="675"/>
        <w:gridCol w:w="675"/>
        <w:gridCol w:w="675"/>
        <w:gridCol w:w="661"/>
      </w:tblGrid>
      <w:tr w:rsidR="008343BE" w:rsidRPr="00C75769">
        <w:trPr>
          <w:tblHeader/>
          <w:jc w:val="center"/>
        </w:trPr>
        <w:tc>
          <w:tcPr>
            <w:tcW w:w="4820" w:type="dxa"/>
            <w:shd w:val="clear" w:color="auto" w:fill="auto"/>
            <w:vAlign w:val="center"/>
          </w:tcPr>
          <w:p w:rsidR="008343BE" w:rsidRPr="00C75769" w:rsidRDefault="004366FB" w:rsidP="00CD7CFD">
            <w:pPr>
              <w:spacing w:before="60" w:after="60"/>
              <w:jc w:val="center"/>
              <w:rPr>
                <w:sz w:val="20"/>
              </w:rPr>
            </w:pPr>
            <w:r w:rsidRPr="00C75769">
              <w:rPr>
                <w:bCs/>
                <w:sz w:val="20"/>
                <w:lang w:val="en-GB"/>
              </w:rPr>
              <w:t>Detainees</w:t>
            </w:r>
          </w:p>
        </w:tc>
        <w:tc>
          <w:tcPr>
            <w:tcW w:w="688" w:type="dxa"/>
            <w:shd w:val="clear" w:color="auto" w:fill="auto"/>
            <w:vAlign w:val="center"/>
          </w:tcPr>
          <w:p w:rsidR="008343BE" w:rsidRPr="00C75769" w:rsidRDefault="008343BE" w:rsidP="00CD7CFD">
            <w:pPr>
              <w:spacing w:before="60" w:after="60"/>
              <w:jc w:val="center"/>
              <w:rPr>
                <w:sz w:val="20"/>
              </w:rPr>
            </w:pPr>
            <w:r w:rsidRPr="00C75769">
              <w:rPr>
                <w:sz w:val="20"/>
              </w:rPr>
              <w:t>2000</w:t>
            </w:r>
          </w:p>
        </w:tc>
        <w:tc>
          <w:tcPr>
            <w:tcW w:w="688" w:type="dxa"/>
            <w:shd w:val="clear" w:color="auto" w:fill="auto"/>
            <w:vAlign w:val="center"/>
          </w:tcPr>
          <w:p w:rsidR="008343BE" w:rsidRPr="00C75769" w:rsidRDefault="008343BE" w:rsidP="00CD7CFD">
            <w:pPr>
              <w:spacing w:before="60" w:after="60"/>
              <w:jc w:val="center"/>
              <w:rPr>
                <w:sz w:val="20"/>
              </w:rPr>
            </w:pPr>
            <w:r w:rsidRPr="00C75769">
              <w:rPr>
                <w:sz w:val="20"/>
              </w:rPr>
              <w:t>2001</w:t>
            </w:r>
          </w:p>
        </w:tc>
        <w:tc>
          <w:tcPr>
            <w:tcW w:w="688" w:type="dxa"/>
            <w:shd w:val="clear" w:color="auto" w:fill="auto"/>
            <w:vAlign w:val="center"/>
          </w:tcPr>
          <w:p w:rsidR="008343BE" w:rsidRPr="00C75769" w:rsidRDefault="008343BE" w:rsidP="00CD7CFD">
            <w:pPr>
              <w:spacing w:before="60" w:after="60"/>
              <w:jc w:val="center"/>
              <w:rPr>
                <w:sz w:val="20"/>
              </w:rPr>
            </w:pPr>
            <w:r w:rsidRPr="00C75769">
              <w:rPr>
                <w:sz w:val="20"/>
              </w:rPr>
              <w:t>2002</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2003</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CD7CFD">
            <w:pPr>
              <w:spacing w:before="60" w:after="60"/>
              <w:jc w:val="center"/>
              <w:rPr>
                <w:sz w:val="20"/>
              </w:rPr>
            </w:pPr>
            <w:r w:rsidRPr="00C75769">
              <w:rPr>
                <w:sz w:val="20"/>
              </w:rPr>
              <w:t>2005</w:t>
            </w:r>
          </w:p>
        </w:tc>
        <w:tc>
          <w:tcPr>
            <w:tcW w:w="666" w:type="dxa"/>
            <w:shd w:val="clear" w:color="auto" w:fill="auto"/>
            <w:vAlign w:val="center"/>
          </w:tcPr>
          <w:p w:rsidR="008343BE" w:rsidRPr="00C75769" w:rsidRDefault="008343BE" w:rsidP="00CD7CFD">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Child pornography:</w:t>
            </w:r>
            <w:r w:rsidR="008343BE" w:rsidRPr="00C75769">
              <w:rPr>
                <w:sz w:val="20"/>
              </w:rPr>
              <w:t xml:space="preserve"> </w:t>
            </w:r>
            <w:r w:rsidRPr="00C75769">
              <w:rPr>
                <w:sz w:val="20"/>
                <w:lang w:val="en-GB"/>
              </w:rPr>
              <w:t xml:space="preserve">distribution, sale, … (383 </w:t>
            </w:r>
            <w:r w:rsidRPr="00C75769">
              <w:rPr>
                <w:i/>
                <w:sz w:val="20"/>
                <w:lang w:val="en-GB"/>
              </w:rPr>
              <w:t>bis</w:t>
            </w:r>
            <w:r w:rsidRPr="00C75769">
              <w:rPr>
                <w:sz w:val="20"/>
                <w:lang w:val="en-GB"/>
              </w:rPr>
              <w:t>, para. 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Child pornography:</w:t>
            </w:r>
            <w:r w:rsidR="008343BE" w:rsidRPr="00C75769">
              <w:rPr>
                <w:sz w:val="20"/>
              </w:rPr>
              <w:t xml:space="preserve"> </w:t>
            </w:r>
            <w:r w:rsidRPr="00C75769">
              <w:rPr>
                <w:sz w:val="20"/>
                <w:lang w:val="en-GB"/>
              </w:rPr>
              <w:t xml:space="preserve">possession of symbols, objects, films, </w:t>
            </w:r>
            <w:r w:rsidR="00D41AA3" w:rsidRPr="00C75769">
              <w:rPr>
                <w:sz w:val="20"/>
                <w:lang w:val="en-GB"/>
              </w:rPr>
              <w:t>photographs</w:t>
            </w:r>
            <w:r w:rsidRPr="00C75769">
              <w:rPr>
                <w:sz w:val="20"/>
                <w:lang w:val="en-GB"/>
              </w:rPr>
              <w:t xml:space="preserve"> or other visual media (383 </w:t>
            </w:r>
            <w:r w:rsidRPr="00C75769">
              <w:rPr>
                <w:i/>
                <w:sz w:val="20"/>
                <w:lang w:val="en-GB"/>
              </w:rPr>
              <w:t>bis</w:t>
            </w:r>
            <w:r w:rsidRPr="00C75769">
              <w:rPr>
                <w:sz w:val="20"/>
                <w:lang w:val="en-GB"/>
              </w:rPr>
              <w:t>, para. 2)</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3</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3</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 xml:space="preserve">Indecent exposure in the presence of a minor under 16 years of age (385, 2) </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13</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5</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8</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8</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2</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15</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6</w:t>
            </w:r>
          </w:p>
        </w:tc>
      </w:tr>
      <w:tr w:rsidR="008343BE" w:rsidRPr="00C75769">
        <w:trPr>
          <w:jc w:val="center"/>
        </w:trPr>
        <w:tc>
          <w:tcPr>
            <w:tcW w:w="4820" w:type="dxa"/>
            <w:shd w:val="clear" w:color="auto" w:fill="auto"/>
          </w:tcPr>
          <w:p w:rsidR="008343BE" w:rsidRPr="00C75769" w:rsidRDefault="004366FB" w:rsidP="00CD7CFD">
            <w:pPr>
              <w:spacing w:before="60" w:after="60"/>
              <w:rPr>
                <w:sz w:val="20"/>
              </w:rPr>
            </w:pPr>
            <w:r w:rsidRPr="00C75769">
              <w:rPr>
                <w:sz w:val="20"/>
                <w:lang w:val="en-GB"/>
              </w:rPr>
              <w:t xml:space="preserve">Indecent exposure in the presence of a minor over 16 years of age (386, 2) </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6</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8" w:type="dxa"/>
            <w:shd w:val="clear" w:color="auto" w:fill="auto"/>
            <w:vAlign w:val="bottom"/>
          </w:tcPr>
          <w:p w:rsidR="008343BE" w:rsidRPr="00C75769" w:rsidRDefault="008343BE" w:rsidP="00CD7CFD">
            <w:pPr>
              <w:spacing w:before="60" w:after="60"/>
              <w:jc w:val="right"/>
              <w:rPr>
                <w:sz w:val="20"/>
              </w:rPr>
            </w:pPr>
            <w:r w:rsidRPr="00C75769">
              <w:rPr>
                <w:sz w:val="20"/>
              </w:rPr>
              <w:t>2</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CD7CFD">
            <w:pPr>
              <w:spacing w:before="60" w:after="60"/>
              <w:jc w:val="right"/>
              <w:rPr>
                <w:sz w:val="20"/>
              </w:rPr>
            </w:pPr>
            <w:r w:rsidRPr="00C75769">
              <w:rPr>
                <w:sz w:val="20"/>
              </w:rPr>
              <w:t>3</w:t>
            </w:r>
          </w:p>
        </w:tc>
        <w:tc>
          <w:tcPr>
            <w:tcW w:w="666" w:type="dxa"/>
            <w:shd w:val="clear" w:color="auto" w:fill="auto"/>
            <w:vAlign w:val="bottom"/>
          </w:tcPr>
          <w:p w:rsidR="008343BE" w:rsidRPr="00C75769" w:rsidRDefault="008343BE" w:rsidP="00CD7CFD">
            <w:pPr>
              <w:spacing w:before="60" w:after="60"/>
              <w:jc w:val="right"/>
              <w:rPr>
                <w:sz w:val="20"/>
              </w:rPr>
            </w:pPr>
            <w:r w:rsidRPr="00C75769">
              <w:rPr>
                <w:sz w:val="20"/>
              </w:rPr>
              <w:t>2</w:t>
            </w:r>
          </w:p>
        </w:tc>
      </w:tr>
    </w:tbl>
    <w:p w:rsidR="008343BE" w:rsidRPr="00C75769" w:rsidRDefault="004366FB" w:rsidP="00FB62AC">
      <w:pPr>
        <w:keepNext/>
        <w:spacing w:before="240" w:after="240"/>
        <w:ind w:left="600"/>
        <w:rPr>
          <w:i/>
          <w:iCs/>
          <w:sz w:val="20"/>
        </w:rPr>
      </w:pPr>
      <w:bookmarkStart w:id="32" w:name="OLE_LINK1"/>
      <w:r w:rsidRPr="00C75769">
        <w:rPr>
          <w:i/>
          <w:iCs/>
          <w:sz w:val="20"/>
          <w:lang w:val="en-GB"/>
        </w:rPr>
        <w:t>Indecency without violence or threats towards minors and article 77 bis</w:t>
      </w:r>
    </w:p>
    <w:bookmarkEnd w:id="32"/>
    <w:p w:rsidR="008343BE" w:rsidRPr="00C75769" w:rsidRDefault="004366FB" w:rsidP="00FB62AC">
      <w:pPr>
        <w:spacing w:before="240" w:after="240"/>
        <w:ind w:left="600"/>
        <w:rPr>
          <w:sz w:val="20"/>
        </w:rPr>
      </w:pPr>
      <w:r w:rsidRPr="00C75769">
        <w:rPr>
          <w:sz w:val="20"/>
          <w:lang w:val="en-GB"/>
        </w:rPr>
        <w:t>Table XXV.</w:t>
      </w:r>
      <w:r w:rsidR="0066298E" w:rsidRPr="00C75769">
        <w:rPr>
          <w:sz w:val="20"/>
        </w:rPr>
        <w:t xml:space="preserve"> </w:t>
      </w:r>
      <w:r w:rsidR="008343BE" w:rsidRPr="00C75769">
        <w:rPr>
          <w:sz w:val="20"/>
        </w:rPr>
        <w:t xml:space="preserve"> </w:t>
      </w:r>
      <w:r w:rsidRPr="00C75769">
        <w:rPr>
          <w:sz w:val="20"/>
          <w:lang w:val="en-GB"/>
        </w:rPr>
        <w:t xml:space="preserve">Number of convictions for offences under article 77 </w:t>
      </w:r>
      <w:r w:rsidRPr="00C75769">
        <w:rPr>
          <w:i/>
          <w:sz w:val="20"/>
          <w:lang w:val="en-GB"/>
        </w:rPr>
        <w:t>bis</w:t>
      </w:r>
      <w:r w:rsidRPr="00C75769">
        <w:rPr>
          <w:sz w:val="20"/>
          <w:lang w:val="en-GB"/>
        </w:rPr>
        <w:t xml:space="preserve"> (former article on trafficking in persons), related to the offence of indecency with or without violence towards a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9063D9" w:rsidRPr="00C75769">
        <w:trPr>
          <w:jc w:val="center"/>
        </w:trPr>
        <w:tc>
          <w:tcPr>
            <w:tcW w:w="4820" w:type="dxa"/>
            <w:shd w:val="clear" w:color="auto" w:fill="auto"/>
            <w:vAlign w:val="center"/>
          </w:tcPr>
          <w:p w:rsidR="008343BE" w:rsidRPr="00C75769" w:rsidRDefault="004366FB" w:rsidP="009063D9">
            <w:pPr>
              <w:spacing w:before="60" w:after="60"/>
              <w:jc w:val="center"/>
              <w:rPr>
                <w:sz w:val="20"/>
                <w:lang w:val="fr-FR"/>
              </w:rPr>
            </w:pPr>
            <w:r w:rsidRPr="00C75769">
              <w:rPr>
                <w:sz w:val="20"/>
                <w:lang w:val="en-GB"/>
              </w:rPr>
              <w:t>Convictions</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2000</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2001</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2002</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2003</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2004</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2005</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9063D9">
            <w:pPr>
              <w:spacing w:before="60" w:after="60"/>
              <w:rPr>
                <w:spacing w:val="-2"/>
                <w:sz w:val="20"/>
                <w:lang w:val="fr-FR"/>
              </w:rPr>
            </w:pPr>
            <w:r w:rsidRPr="00C75769">
              <w:rPr>
                <w:spacing w:val="-2"/>
                <w:sz w:val="20"/>
                <w:lang w:val="en-GB"/>
              </w:rPr>
              <w:t>indecency without violence or threats towards a minor under 16 years of age (article 372.1, Criminal Code)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9063D9">
            <w:pPr>
              <w:spacing w:before="60" w:after="60"/>
              <w:rPr>
                <w:sz w:val="20"/>
              </w:rPr>
            </w:pPr>
            <w:r w:rsidRPr="00C75769">
              <w:rPr>
                <w:spacing w:val="-2"/>
                <w:sz w:val="20"/>
                <w:lang w:val="en-GB"/>
              </w:rPr>
              <w:t>indecency with violence or threats towards a minor aged 16 or over (article 373.2, Criminal Code)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9063D9">
            <w:pPr>
              <w:spacing w:before="60" w:after="60"/>
              <w:rPr>
                <w:sz w:val="20"/>
              </w:rPr>
            </w:pPr>
            <w:r w:rsidRPr="00C75769">
              <w:rPr>
                <w:spacing w:val="-2"/>
                <w:sz w:val="20"/>
                <w:lang w:val="en-GB"/>
              </w:rPr>
              <w:t>indecency with violence or threats towards a minor under 16 years of age (article 373.3, Criminal Code)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1</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r>
    </w:tbl>
    <w:p w:rsidR="008343BE" w:rsidRPr="00C75769" w:rsidRDefault="008343BE" w:rsidP="00FB62AC">
      <w:pPr>
        <w:spacing w:before="240" w:after="240"/>
        <w:ind w:left="600"/>
        <w:rPr>
          <w:sz w:val="20"/>
        </w:rPr>
      </w:pPr>
      <w:r w:rsidRPr="00C75769">
        <w:rPr>
          <w:sz w:val="20"/>
        </w:rPr>
        <w:t>47.</w:t>
      </w:r>
      <w:r w:rsidRPr="00C75769">
        <w:rPr>
          <w:sz w:val="20"/>
        </w:rPr>
        <w:tab/>
      </w:r>
      <w:r w:rsidR="004366FB" w:rsidRPr="00C75769">
        <w:rPr>
          <w:sz w:val="20"/>
          <w:lang w:val="en-GB"/>
        </w:rPr>
        <w:t>Indecency without violence or threats towards a person aged 16 to 18 cannot be reported as there is no specific offence for this age group.</w:t>
      </w:r>
      <w:r w:rsidR="009063D9" w:rsidRPr="00C75769">
        <w:rPr>
          <w:sz w:val="20"/>
        </w:rPr>
        <w:t xml:space="preserve"> </w:t>
      </w:r>
      <w:r w:rsidR="004366FB" w:rsidRPr="00C75769">
        <w:rPr>
          <w:sz w:val="20"/>
          <w:lang w:val="en-GB"/>
        </w:rPr>
        <w:t>It falls under the general category of “indecency”, without distinction between minor or adult victims.</w:t>
      </w:r>
      <w:r w:rsidRPr="00C75769">
        <w:rPr>
          <w:sz w:val="20"/>
        </w:rPr>
        <w:t xml:space="preserve"> </w:t>
      </w:r>
      <w:r w:rsidR="004366FB" w:rsidRPr="00C75769">
        <w:rPr>
          <w:sz w:val="20"/>
          <w:lang w:val="en-GB"/>
        </w:rPr>
        <w:t>Since the age of victims is not recorded in the database, no data can be supplied for persons aged 16 to 18.</w:t>
      </w:r>
    </w:p>
    <w:p w:rsidR="008343BE" w:rsidRPr="00C75769" w:rsidRDefault="004366FB" w:rsidP="00FB62AC">
      <w:pPr>
        <w:spacing w:before="240" w:after="240"/>
        <w:ind w:left="600"/>
        <w:rPr>
          <w:i/>
          <w:sz w:val="20"/>
        </w:rPr>
      </w:pPr>
      <w:r w:rsidRPr="00C75769">
        <w:rPr>
          <w:i/>
          <w:sz w:val="20"/>
          <w:lang w:val="en-GB"/>
        </w:rPr>
        <w:t>Statutory rape and article 77 bis</w:t>
      </w:r>
    </w:p>
    <w:p w:rsidR="008343BE" w:rsidRPr="00C75769" w:rsidRDefault="004366FB" w:rsidP="00FB62AC">
      <w:pPr>
        <w:spacing w:before="240" w:after="240"/>
        <w:ind w:left="600"/>
        <w:rPr>
          <w:sz w:val="20"/>
        </w:rPr>
      </w:pPr>
      <w:r w:rsidRPr="00C75769">
        <w:rPr>
          <w:sz w:val="20"/>
          <w:lang w:val="en-GB"/>
        </w:rPr>
        <w:t>Table XXVI.</w:t>
      </w:r>
      <w:r w:rsidR="0066298E" w:rsidRPr="00C75769">
        <w:rPr>
          <w:sz w:val="20"/>
        </w:rPr>
        <w:t xml:space="preserve"> </w:t>
      </w:r>
      <w:r w:rsidR="008343BE" w:rsidRPr="00C75769">
        <w:rPr>
          <w:sz w:val="20"/>
        </w:rPr>
        <w:t xml:space="preserve"> </w:t>
      </w:r>
      <w:r w:rsidRPr="00C75769">
        <w:rPr>
          <w:sz w:val="20"/>
          <w:lang w:val="en-GB"/>
        </w:rPr>
        <w:t xml:space="preserve">Number of convictions for offences under 77 </w:t>
      </w:r>
      <w:r w:rsidRPr="00C75769">
        <w:rPr>
          <w:i/>
          <w:sz w:val="20"/>
          <w:lang w:val="en-GB"/>
        </w:rPr>
        <w:t>bis</w:t>
      </w:r>
      <w:r w:rsidRPr="00C75769">
        <w:rPr>
          <w:sz w:val="20"/>
          <w:lang w:val="en-GB"/>
        </w:rPr>
        <w:t xml:space="preserve"> (formerly trafficking in persons) associated with the offence of “rape” and by the age of the minor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53"/>
        <w:gridCol w:w="674"/>
        <w:gridCol w:w="673"/>
        <w:gridCol w:w="672"/>
        <w:gridCol w:w="672"/>
        <w:gridCol w:w="681"/>
        <w:gridCol w:w="681"/>
        <w:gridCol w:w="691"/>
      </w:tblGrid>
      <w:tr w:rsidR="008343BE" w:rsidRPr="00C75769">
        <w:trPr>
          <w:jc w:val="center"/>
        </w:trPr>
        <w:tc>
          <w:tcPr>
            <w:tcW w:w="4820" w:type="dxa"/>
            <w:shd w:val="clear" w:color="auto" w:fill="auto"/>
            <w:vAlign w:val="center"/>
          </w:tcPr>
          <w:p w:rsidR="008343BE" w:rsidRPr="00C75769" w:rsidRDefault="004366FB" w:rsidP="009063D9">
            <w:pPr>
              <w:spacing w:before="60" w:after="60"/>
              <w:jc w:val="center"/>
              <w:rPr>
                <w:sz w:val="20"/>
              </w:rPr>
            </w:pPr>
            <w:r w:rsidRPr="00C75769">
              <w:rPr>
                <w:bCs/>
                <w:sz w:val="20"/>
                <w:lang w:val="en-GB"/>
              </w:rPr>
              <w:t>Convictions</w:t>
            </w:r>
          </w:p>
        </w:tc>
        <w:tc>
          <w:tcPr>
            <w:tcW w:w="680" w:type="dxa"/>
            <w:shd w:val="clear" w:color="auto" w:fill="auto"/>
            <w:vAlign w:val="center"/>
          </w:tcPr>
          <w:p w:rsidR="008343BE" w:rsidRPr="00C75769" w:rsidRDefault="008343BE" w:rsidP="009063D9">
            <w:pPr>
              <w:spacing w:before="60" w:after="60"/>
              <w:jc w:val="center"/>
              <w:rPr>
                <w:sz w:val="20"/>
              </w:rPr>
            </w:pPr>
            <w:r w:rsidRPr="00C75769">
              <w:rPr>
                <w:sz w:val="20"/>
              </w:rPr>
              <w:t>2000</w:t>
            </w:r>
          </w:p>
        </w:tc>
        <w:tc>
          <w:tcPr>
            <w:tcW w:w="679" w:type="dxa"/>
            <w:shd w:val="clear" w:color="auto" w:fill="auto"/>
            <w:vAlign w:val="center"/>
          </w:tcPr>
          <w:p w:rsidR="008343BE" w:rsidRPr="00C75769" w:rsidRDefault="008343BE" w:rsidP="009063D9">
            <w:pPr>
              <w:spacing w:before="60" w:after="60"/>
              <w:jc w:val="center"/>
              <w:rPr>
                <w:sz w:val="20"/>
              </w:rPr>
            </w:pPr>
            <w:r w:rsidRPr="00C75769">
              <w:rPr>
                <w:sz w:val="20"/>
              </w:rPr>
              <w:t>2001</w:t>
            </w:r>
          </w:p>
        </w:tc>
        <w:tc>
          <w:tcPr>
            <w:tcW w:w="679" w:type="dxa"/>
            <w:shd w:val="clear" w:color="auto" w:fill="auto"/>
            <w:vAlign w:val="center"/>
          </w:tcPr>
          <w:p w:rsidR="008343BE" w:rsidRPr="00C75769" w:rsidRDefault="008343BE" w:rsidP="009063D9">
            <w:pPr>
              <w:spacing w:before="60" w:after="60"/>
              <w:jc w:val="center"/>
              <w:rPr>
                <w:sz w:val="20"/>
              </w:rPr>
            </w:pPr>
            <w:r w:rsidRPr="00C75769">
              <w:rPr>
                <w:sz w:val="20"/>
              </w:rPr>
              <w:t>2002</w:t>
            </w:r>
          </w:p>
        </w:tc>
        <w:tc>
          <w:tcPr>
            <w:tcW w:w="679" w:type="dxa"/>
            <w:shd w:val="clear" w:color="auto" w:fill="auto"/>
            <w:vAlign w:val="center"/>
          </w:tcPr>
          <w:p w:rsidR="008343BE" w:rsidRPr="00C75769" w:rsidRDefault="008343BE" w:rsidP="009063D9">
            <w:pPr>
              <w:spacing w:before="60" w:after="60"/>
              <w:jc w:val="center"/>
              <w:rPr>
                <w:sz w:val="20"/>
              </w:rPr>
            </w:pPr>
            <w:r w:rsidRPr="00C75769">
              <w:rPr>
                <w:sz w:val="20"/>
              </w:rPr>
              <w:t>2003</w:t>
            </w:r>
          </w:p>
        </w:tc>
        <w:tc>
          <w:tcPr>
            <w:tcW w:w="688" w:type="dxa"/>
            <w:shd w:val="clear" w:color="auto" w:fill="auto"/>
            <w:vAlign w:val="center"/>
          </w:tcPr>
          <w:p w:rsidR="008343BE" w:rsidRPr="00C75769" w:rsidRDefault="008343BE" w:rsidP="009063D9">
            <w:pPr>
              <w:spacing w:before="60" w:after="60"/>
              <w:jc w:val="center"/>
              <w:rPr>
                <w:sz w:val="20"/>
              </w:rPr>
            </w:pPr>
            <w:r w:rsidRPr="00C75769">
              <w:rPr>
                <w:sz w:val="20"/>
              </w:rPr>
              <w:t>2004</w:t>
            </w:r>
          </w:p>
        </w:tc>
        <w:tc>
          <w:tcPr>
            <w:tcW w:w="688" w:type="dxa"/>
            <w:shd w:val="clear" w:color="auto" w:fill="auto"/>
            <w:vAlign w:val="center"/>
          </w:tcPr>
          <w:p w:rsidR="008343BE" w:rsidRPr="00C75769" w:rsidRDefault="008343BE" w:rsidP="009063D9">
            <w:pPr>
              <w:spacing w:before="60" w:after="60"/>
              <w:jc w:val="center"/>
              <w:rPr>
                <w:sz w:val="20"/>
              </w:rPr>
            </w:pPr>
            <w:r w:rsidRPr="00C75769">
              <w:rPr>
                <w:sz w:val="20"/>
              </w:rPr>
              <w:t>2005</w:t>
            </w:r>
          </w:p>
        </w:tc>
        <w:tc>
          <w:tcPr>
            <w:tcW w:w="698" w:type="dxa"/>
            <w:shd w:val="clear" w:color="auto" w:fill="auto"/>
            <w:vAlign w:val="center"/>
          </w:tcPr>
          <w:p w:rsidR="008343BE" w:rsidRPr="00C75769" w:rsidRDefault="008343BE" w:rsidP="009063D9">
            <w:pPr>
              <w:spacing w:before="60" w:after="60"/>
              <w:jc w:val="center"/>
              <w:rPr>
                <w:sz w:val="20"/>
              </w:rPr>
            </w:pPr>
            <w:r w:rsidRPr="00C75769">
              <w:rPr>
                <w:sz w:val="20"/>
              </w:rPr>
              <w:t>2006</w:t>
            </w:r>
          </w:p>
        </w:tc>
      </w:tr>
      <w:tr w:rsidR="008343BE" w:rsidRPr="00C75769">
        <w:trPr>
          <w:jc w:val="center"/>
        </w:trPr>
        <w:tc>
          <w:tcPr>
            <w:tcW w:w="4820" w:type="dxa"/>
            <w:shd w:val="clear" w:color="auto" w:fill="auto"/>
          </w:tcPr>
          <w:p w:rsidR="008343BE" w:rsidRPr="00C75769" w:rsidRDefault="004366FB" w:rsidP="009063D9">
            <w:pPr>
              <w:spacing w:before="60" w:after="60"/>
              <w:rPr>
                <w:sz w:val="20"/>
              </w:rPr>
            </w:pPr>
            <w:r w:rsidRPr="00C75769">
              <w:rPr>
                <w:sz w:val="20"/>
                <w:lang w:val="en-GB"/>
              </w:rPr>
              <w:t>Involving a minor over 16 years of age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1</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2</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98" w:type="dxa"/>
            <w:shd w:val="clear" w:color="auto" w:fill="auto"/>
            <w:vAlign w:val="bottom"/>
          </w:tcPr>
          <w:p w:rsidR="008343BE" w:rsidRPr="00C75769" w:rsidRDefault="008343BE" w:rsidP="009063D9">
            <w:pPr>
              <w:spacing w:before="60" w:after="60"/>
              <w:jc w:val="right"/>
              <w:rPr>
                <w:sz w:val="20"/>
              </w:rPr>
            </w:pPr>
            <w:r w:rsidRPr="00C75769">
              <w:rPr>
                <w:sz w:val="20"/>
              </w:rPr>
              <w:t>1</w:t>
            </w:r>
          </w:p>
        </w:tc>
      </w:tr>
      <w:tr w:rsidR="008343BE" w:rsidRPr="00C75769">
        <w:trPr>
          <w:jc w:val="center"/>
        </w:trPr>
        <w:tc>
          <w:tcPr>
            <w:tcW w:w="4820" w:type="dxa"/>
            <w:shd w:val="clear" w:color="auto" w:fill="auto"/>
          </w:tcPr>
          <w:p w:rsidR="008343BE" w:rsidRPr="00C75769" w:rsidRDefault="004366FB" w:rsidP="009063D9">
            <w:pPr>
              <w:spacing w:before="60" w:after="60"/>
              <w:rPr>
                <w:sz w:val="20"/>
              </w:rPr>
            </w:pPr>
            <w:r w:rsidRPr="00C75769">
              <w:rPr>
                <w:sz w:val="20"/>
                <w:lang w:val="en-GB"/>
              </w:rPr>
              <w:t>Involving a minor under 16 years of age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1</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2</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98" w:type="dxa"/>
            <w:shd w:val="clear" w:color="auto" w:fill="auto"/>
            <w:vAlign w:val="bottom"/>
          </w:tcPr>
          <w:p w:rsidR="008343BE" w:rsidRPr="00C75769" w:rsidRDefault="008343BE" w:rsidP="009063D9">
            <w:pPr>
              <w:spacing w:before="60" w:after="60"/>
              <w:jc w:val="right"/>
              <w:rPr>
                <w:sz w:val="20"/>
              </w:rPr>
            </w:pPr>
            <w:r w:rsidRPr="00C75769">
              <w:rPr>
                <w:sz w:val="20"/>
              </w:rPr>
              <w:t>1</w:t>
            </w:r>
          </w:p>
        </w:tc>
      </w:tr>
      <w:tr w:rsidR="008343BE" w:rsidRPr="00C75769">
        <w:trPr>
          <w:jc w:val="center"/>
        </w:trPr>
        <w:tc>
          <w:tcPr>
            <w:tcW w:w="4820" w:type="dxa"/>
            <w:shd w:val="clear" w:color="auto" w:fill="auto"/>
          </w:tcPr>
          <w:p w:rsidR="008343BE" w:rsidRPr="00C75769" w:rsidRDefault="004366FB" w:rsidP="009063D9">
            <w:pPr>
              <w:spacing w:before="60" w:after="60"/>
              <w:rPr>
                <w:sz w:val="20"/>
              </w:rPr>
            </w:pPr>
            <w:r w:rsidRPr="00C75769">
              <w:rPr>
                <w:sz w:val="20"/>
                <w:lang w:val="en-GB"/>
              </w:rPr>
              <w:t>Involving a minor under 14 years of age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98" w:type="dxa"/>
            <w:shd w:val="clear" w:color="auto" w:fill="auto"/>
            <w:vAlign w:val="bottom"/>
          </w:tcPr>
          <w:p w:rsidR="008343BE" w:rsidRPr="00C75769" w:rsidRDefault="008343BE" w:rsidP="009063D9">
            <w:pPr>
              <w:spacing w:before="60" w:after="60"/>
              <w:jc w:val="right"/>
              <w:rPr>
                <w:sz w:val="20"/>
              </w:rPr>
            </w:pPr>
            <w:r w:rsidRPr="00C75769">
              <w:rPr>
                <w:sz w:val="20"/>
              </w:rPr>
              <w:t>0</w:t>
            </w:r>
          </w:p>
        </w:tc>
      </w:tr>
      <w:tr w:rsidR="008343BE" w:rsidRPr="00C75769">
        <w:trPr>
          <w:jc w:val="center"/>
        </w:trPr>
        <w:tc>
          <w:tcPr>
            <w:tcW w:w="4820" w:type="dxa"/>
            <w:shd w:val="clear" w:color="auto" w:fill="auto"/>
          </w:tcPr>
          <w:p w:rsidR="008343BE" w:rsidRPr="00C75769" w:rsidRDefault="004366FB" w:rsidP="009063D9">
            <w:pPr>
              <w:spacing w:before="60" w:after="60"/>
              <w:rPr>
                <w:sz w:val="20"/>
              </w:rPr>
            </w:pPr>
            <w:r w:rsidRPr="00C75769">
              <w:rPr>
                <w:sz w:val="20"/>
                <w:lang w:val="en-GB"/>
              </w:rPr>
              <w:t>Involving a minor under 10 years of age</w:t>
            </w:r>
          </w:p>
        </w:tc>
        <w:tc>
          <w:tcPr>
            <w:tcW w:w="680"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79"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88" w:type="dxa"/>
            <w:shd w:val="clear" w:color="auto" w:fill="auto"/>
            <w:vAlign w:val="bottom"/>
          </w:tcPr>
          <w:p w:rsidR="008343BE" w:rsidRPr="00C75769" w:rsidRDefault="008343BE" w:rsidP="009063D9">
            <w:pPr>
              <w:spacing w:before="60" w:after="60"/>
              <w:jc w:val="right"/>
              <w:rPr>
                <w:sz w:val="20"/>
              </w:rPr>
            </w:pPr>
            <w:r w:rsidRPr="00C75769">
              <w:rPr>
                <w:sz w:val="20"/>
              </w:rPr>
              <w:t>0</w:t>
            </w:r>
          </w:p>
        </w:tc>
        <w:tc>
          <w:tcPr>
            <w:tcW w:w="698" w:type="dxa"/>
            <w:shd w:val="clear" w:color="auto" w:fill="auto"/>
            <w:vAlign w:val="bottom"/>
          </w:tcPr>
          <w:p w:rsidR="008343BE" w:rsidRPr="00C75769" w:rsidRDefault="008343BE" w:rsidP="009063D9">
            <w:pPr>
              <w:spacing w:before="60" w:after="60"/>
              <w:jc w:val="right"/>
              <w:rPr>
                <w:sz w:val="20"/>
              </w:rPr>
            </w:pPr>
            <w:r w:rsidRPr="00C75769">
              <w:rPr>
                <w:sz w:val="20"/>
              </w:rPr>
              <w:t>0</w:t>
            </w:r>
          </w:p>
        </w:tc>
      </w:tr>
    </w:tbl>
    <w:p w:rsidR="008343BE" w:rsidRPr="00C75769" w:rsidRDefault="004366FB" w:rsidP="00FB62AC">
      <w:pPr>
        <w:keepNext/>
        <w:spacing w:before="240" w:after="240"/>
        <w:ind w:left="600" w:firstLine="534"/>
        <w:rPr>
          <w:b/>
          <w:sz w:val="20"/>
          <w:lang w:val="fr-FR"/>
        </w:rPr>
      </w:pPr>
      <w:bookmarkStart w:id="33" w:name="_Ref215042669"/>
      <w:r w:rsidRPr="00C75769">
        <w:rPr>
          <w:b/>
          <w:sz w:val="20"/>
          <w:lang w:val="en-GB"/>
        </w:rPr>
        <w:t>(c)</w:t>
      </w:r>
      <w:r w:rsidR="009063D9" w:rsidRPr="00C75769">
        <w:rPr>
          <w:b/>
          <w:sz w:val="20"/>
          <w:lang w:val="fr-FR"/>
        </w:rPr>
        <w:tab/>
      </w:r>
      <w:bookmarkEnd w:id="33"/>
      <w:r w:rsidRPr="00C75769">
        <w:rPr>
          <w:b/>
          <w:sz w:val="20"/>
          <w:lang w:val="en-GB"/>
        </w:rPr>
        <w:t>Federalized institutions</w:t>
      </w:r>
    </w:p>
    <w:p w:rsidR="008343BE" w:rsidRPr="00C75769" w:rsidRDefault="004366FB" w:rsidP="00FB62AC">
      <w:pPr>
        <w:keepNext/>
        <w:spacing w:before="240" w:after="240"/>
        <w:ind w:left="1167" w:firstLine="534"/>
        <w:rPr>
          <w:b/>
          <w:sz w:val="20"/>
          <w:lang w:val="fr-FR"/>
        </w:rPr>
      </w:pPr>
      <w:r w:rsidRPr="00C75769">
        <w:rPr>
          <w:b/>
          <w:sz w:val="20"/>
          <w:lang w:val="en-GB"/>
        </w:rPr>
        <w:t>(c.1)</w:t>
      </w:r>
      <w:r w:rsidR="009063D9" w:rsidRPr="00C75769">
        <w:rPr>
          <w:b/>
          <w:sz w:val="20"/>
          <w:lang w:val="fr-FR"/>
        </w:rPr>
        <w:tab/>
      </w:r>
      <w:r w:rsidRPr="00C75769">
        <w:rPr>
          <w:b/>
          <w:sz w:val="20"/>
          <w:lang w:val="en-GB"/>
        </w:rPr>
        <w:t>Flemish Government</w:t>
      </w:r>
    </w:p>
    <w:p w:rsidR="008343BE" w:rsidRPr="00C75769" w:rsidRDefault="008343BE" w:rsidP="00FB62AC">
      <w:pPr>
        <w:spacing w:before="240" w:after="240"/>
        <w:ind w:left="600"/>
        <w:rPr>
          <w:bCs/>
          <w:sz w:val="20"/>
          <w:lang w:val="fr-FR"/>
        </w:rPr>
      </w:pPr>
      <w:bookmarkStart w:id="34" w:name="_Ref216078319"/>
      <w:r w:rsidRPr="00C75769">
        <w:rPr>
          <w:bCs/>
          <w:sz w:val="20"/>
          <w:lang w:val="fr-FR"/>
        </w:rPr>
        <w:t>48.</w:t>
      </w:r>
      <w:r w:rsidRPr="00C75769">
        <w:rPr>
          <w:bCs/>
          <w:sz w:val="20"/>
          <w:lang w:val="fr-FR"/>
        </w:rPr>
        <w:tab/>
      </w:r>
      <w:r w:rsidR="004366FB" w:rsidRPr="00C75769">
        <w:rPr>
          <w:bCs/>
          <w:sz w:val="20"/>
          <w:lang w:val="en-GB"/>
        </w:rPr>
        <w:t>The “domino” database entered service in 2006.</w:t>
      </w:r>
      <w:r w:rsidRPr="00C75769">
        <w:rPr>
          <w:bCs/>
          <w:sz w:val="20"/>
          <w:lang w:val="fr-FR"/>
        </w:rPr>
        <w:t xml:space="preserve"> </w:t>
      </w:r>
      <w:r w:rsidR="004366FB" w:rsidRPr="00C75769">
        <w:rPr>
          <w:bCs/>
          <w:sz w:val="20"/>
          <w:lang w:val="en-GB"/>
        </w:rPr>
        <w:t>This database contains the data supplied by the Youth Care Committees and the Social Service attached to each juvenile court (SPJ) and is designed to produce statistics.</w:t>
      </w:r>
      <w:r w:rsidRPr="00C75769">
        <w:rPr>
          <w:bCs/>
          <w:sz w:val="20"/>
          <w:lang w:val="fr-FR"/>
        </w:rPr>
        <w:t xml:space="preserve"> </w:t>
      </w:r>
      <w:bookmarkEnd w:id="34"/>
      <w:r w:rsidR="004366FB" w:rsidRPr="00C75769">
        <w:rPr>
          <w:bCs/>
          <w:sz w:val="20"/>
          <w:lang w:val="en-GB"/>
        </w:rPr>
        <w:t>These bodies can submit their information with reference to a list of subject headings (e.g. prostitution, perpetrator of sexual abuse within the family, perpetuator of sexual abuse outside the family, unaccompanied minors).</w:t>
      </w:r>
      <w:r w:rsidRPr="00C75769">
        <w:rPr>
          <w:bCs/>
          <w:sz w:val="20"/>
          <w:lang w:val="fr-FR"/>
        </w:rPr>
        <w:t xml:space="preserve"> </w:t>
      </w:r>
      <w:r w:rsidR="004366FB" w:rsidRPr="00C75769">
        <w:rPr>
          <w:bCs/>
          <w:sz w:val="20"/>
          <w:lang w:val="en-GB"/>
        </w:rPr>
        <w:t>The system should be fully operational in 2009.</w:t>
      </w:r>
    </w:p>
    <w:p w:rsidR="008343BE" w:rsidRPr="00C75769" w:rsidRDefault="008343BE" w:rsidP="00FB62AC">
      <w:pPr>
        <w:spacing w:before="240" w:after="240"/>
        <w:ind w:left="600"/>
        <w:rPr>
          <w:bCs/>
          <w:sz w:val="20"/>
          <w:lang w:val="fr-FR"/>
        </w:rPr>
      </w:pPr>
      <w:r w:rsidRPr="00C75769">
        <w:rPr>
          <w:bCs/>
          <w:sz w:val="20"/>
          <w:lang w:val="fr-FR"/>
        </w:rPr>
        <w:t>49.</w:t>
      </w:r>
      <w:r w:rsidRPr="00C75769">
        <w:rPr>
          <w:bCs/>
          <w:sz w:val="20"/>
          <w:lang w:val="fr-FR"/>
        </w:rPr>
        <w:tab/>
      </w:r>
      <w:r w:rsidR="004366FB" w:rsidRPr="00C75769">
        <w:rPr>
          <w:bCs/>
          <w:sz w:val="20"/>
          <w:lang w:val="en-GB"/>
        </w:rPr>
        <w:t xml:space="preserve">No illegal adoptions were reported in the </w:t>
      </w:r>
      <w:r w:rsidR="00C054BA" w:rsidRPr="00C75769">
        <w:rPr>
          <w:bCs/>
          <w:sz w:val="20"/>
          <w:lang w:val="en-GB"/>
        </w:rPr>
        <w:t>Flemish community</w:t>
      </w:r>
      <w:r w:rsidR="004366FB" w:rsidRPr="00C75769">
        <w:rPr>
          <w:bCs/>
          <w:sz w:val="20"/>
          <w:lang w:val="en-GB"/>
        </w:rPr>
        <w:t>.</w:t>
      </w:r>
      <w:r w:rsidRPr="00C75769">
        <w:rPr>
          <w:bCs/>
          <w:sz w:val="20"/>
          <w:lang w:val="fr-FR"/>
        </w:rPr>
        <w:t xml:space="preserve"> </w:t>
      </w:r>
      <w:r w:rsidR="004366FB" w:rsidRPr="00C75769">
        <w:rPr>
          <w:bCs/>
          <w:sz w:val="20"/>
          <w:lang w:val="en-GB"/>
        </w:rPr>
        <w:t xml:space="preserve">There are no records to date, in the </w:t>
      </w:r>
      <w:r w:rsidR="00C054BA" w:rsidRPr="00C75769">
        <w:rPr>
          <w:bCs/>
          <w:sz w:val="20"/>
          <w:lang w:val="en-GB"/>
        </w:rPr>
        <w:t>Flemish community</w:t>
      </w:r>
      <w:r w:rsidR="004366FB" w:rsidRPr="00C75769">
        <w:rPr>
          <w:bCs/>
          <w:sz w:val="20"/>
          <w:lang w:val="en-GB"/>
        </w:rPr>
        <w:t>, of any children adopted via intermediaries using methods inco</w:t>
      </w:r>
      <w:r w:rsidR="00027E23" w:rsidRPr="00C75769">
        <w:rPr>
          <w:bCs/>
          <w:sz w:val="20"/>
          <w:lang w:val="en-GB"/>
        </w:rPr>
        <w:t xml:space="preserve">mpatible with article 21 of </w:t>
      </w:r>
      <w:r w:rsidR="004366FB" w:rsidRPr="00C75769">
        <w:rPr>
          <w:bCs/>
          <w:sz w:val="20"/>
          <w:lang w:val="en-GB"/>
        </w:rPr>
        <w:t>CRC.</w:t>
      </w:r>
    </w:p>
    <w:p w:rsidR="008343BE" w:rsidRPr="00C75769" w:rsidRDefault="008343BE" w:rsidP="00FB62AC">
      <w:pPr>
        <w:spacing w:before="240" w:after="240"/>
        <w:ind w:left="600"/>
        <w:rPr>
          <w:bCs/>
          <w:sz w:val="20"/>
          <w:lang w:val="fr-FR"/>
        </w:rPr>
      </w:pPr>
      <w:bookmarkStart w:id="35" w:name="_Ref217276960"/>
      <w:r w:rsidRPr="00C75769">
        <w:rPr>
          <w:bCs/>
          <w:sz w:val="20"/>
          <w:lang w:val="fr-FR"/>
        </w:rPr>
        <w:t>50.</w:t>
      </w:r>
      <w:r w:rsidRPr="00C75769">
        <w:rPr>
          <w:bCs/>
          <w:sz w:val="20"/>
          <w:lang w:val="fr-FR"/>
        </w:rPr>
        <w:tab/>
      </w:r>
      <w:bookmarkEnd w:id="35"/>
      <w:r w:rsidR="004366FB" w:rsidRPr="00C75769">
        <w:rPr>
          <w:bCs/>
          <w:sz w:val="20"/>
          <w:lang w:val="en-GB"/>
        </w:rPr>
        <w:t>Reference may be made to the figures available in the “Assessment Report for 2006-2007” by the support committee for the cooperation agreement for the support and treatment of perpetrators of sexual abuse (see annex 2 and paragraph 124 below).</w:t>
      </w:r>
      <w:r w:rsidRPr="00C75769">
        <w:rPr>
          <w:bCs/>
          <w:sz w:val="20"/>
          <w:lang w:val="fr-FR"/>
        </w:rPr>
        <w:t xml:space="preserve"> </w:t>
      </w:r>
      <w:r w:rsidR="004366FB" w:rsidRPr="00C75769">
        <w:rPr>
          <w:bCs/>
          <w:sz w:val="20"/>
          <w:lang w:val="en-GB"/>
        </w:rPr>
        <w:t>This report states that, during 2006, 99 per cent of perpetrators reported were males, 1 087 perpetrators were reported, 1 216 perpetrators were treated and supported and, finally, 24 of the perpetrators reported (= 4 per cent) were under 18 years of age.</w:t>
      </w:r>
      <w:r w:rsidR="0002674C" w:rsidRPr="00C75769">
        <w:rPr>
          <w:bCs/>
          <w:sz w:val="20"/>
          <w:lang w:val="fr-FR"/>
        </w:rPr>
        <w:t xml:space="preserve"> </w:t>
      </w:r>
      <w:r w:rsidR="00FF2880" w:rsidRPr="00C75769">
        <w:rPr>
          <w:bCs/>
          <w:sz w:val="20"/>
          <w:lang w:val="en-GB"/>
        </w:rPr>
        <w:t>For 343 perpetrators (= 46%), the behavioural problem related to sexual violence towards minors.</w:t>
      </w:r>
      <w:r w:rsidR="0002674C" w:rsidRPr="00C75769">
        <w:rPr>
          <w:bCs/>
          <w:sz w:val="20"/>
          <w:lang w:val="fr-FR"/>
        </w:rPr>
        <w:t xml:space="preserve"> </w:t>
      </w:r>
      <w:r w:rsidR="00FF2880" w:rsidRPr="00C75769">
        <w:rPr>
          <w:bCs/>
          <w:sz w:val="20"/>
          <w:lang w:val="en-GB"/>
        </w:rPr>
        <w:t>Forty-seven perpetrators (= 6 per cent) were reported for child pornography.</w:t>
      </w:r>
    </w:p>
    <w:p w:rsidR="008343BE" w:rsidRPr="00C75769" w:rsidRDefault="008343BE" w:rsidP="00FB62AC">
      <w:pPr>
        <w:spacing w:before="240" w:after="240"/>
        <w:ind w:left="600"/>
        <w:rPr>
          <w:sz w:val="20"/>
          <w:lang w:val="fr-FR"/>
        </w:rPr>
      </w:pPr>
      <w:bookmarkStart w:id="36" w:name="_Ref214941642"/>
      <w:bookmarkStart w:id="37" w:name="_Ref217270479"/>
      <w:r w:rsidRPr="00C75769">
        <w:rPr>
          <w:sz w:val="20"/>
          <w:lang w:val="fr-FR"/>
        </w:rPr>
        <w:t>51.</w:t>
      </w:r>
      <w:r w:rsidRPr="00C75769">
        <w:rPr>
          <w:sz w:val="20"/>
          <w:lang w:val="fr-FR"/>
        </w:rPr>
        <w:tab/>
      </w:r>
      <w:bookmarkEnd w:id="37"/>
      <w:r w:rsidR="00FF2880" w:rsidRPr="00C75769">
        <w:rPr>
          <w:sz w:val="20"/>
          <w:lang w:val="en-GB"/>
        </w:rPr>
        <w:t>Child Focus, the European Center for Missing and Sexually Exploited Children, has the mission of actively supporting, at national and international levels, investigations into the disappearance, abduction or sexual exploitation of children.</w:t>
      </w:r>
      <w:r w:rsidRPr="00C75769">
        <w:rPr>
          <w:sz w:val="20"/>
        </w:rPr>
        <w:t xml:space="preserve"> </w:t>
      </w:r>
      <w:r w:rsidR="00FF2880" w:rsidRPr="00C75769">
        <w:rPr>
          <w:sz w:val="20"/>
          <w:lang w:val="en-GB"/>
        </w:rPr>
        <w:t>The organization also strives to prevent and fight against these phenomena.</w:t>
      </w:r>
      <w:r w:rsidRPr="00C75769">
        <w:rPr>
          <w:sz w:val="20"/>
          <w:lang w:val="fr-FR"/>
        </w:rPr>
        <w:t xml:space="preserve"> </w:t>
      </w:r>
      <w:r w:rsidR="00FF2880" w:rsidRPr="00C75769">
        <w:rPr>
          <w:sz w:val="20"/>
          <w:lang w:val="en-GB"/>
        </w:rPr>
        <w:t xml:space="preserve">The centre conducted an investigation into child prostitution in </w:t>
      </w:r>
      <w:smartTag w:uri="urn:schemas-microsoft-com:office:smarttags" w:element="place">
        <w:r w:rsidR="00FF2880" w:rsidRPr="00C75769">
          <w:rPr>
            <w:sz w:val="20"/>
            <w:lang w:val="en-GB"/>
          </w:rPr>
          <w:t>Flanders</w:t>
        </w:r>
      </w:smartTag>
      <w:r w:rsidR="00FF2880" w:rsidRPr="00C75769">
        <w:rPr>
          <w:sz w:val="20"/>
          <w:lang w:val="en-GB"/>
        </w:rPr>
        <w:t xml:space="preserve"> entitled “op het scherp van het net”,</w:t>
      </w:r>
      <w:r w:rsidRPr="00C75769">
        <w:rPr>
          <w:sz w:val="20"/>
          <w:lang w:val="fr-FR"/>
        </w:rPr>
        <w:t xml:space="preserve"> </w:t>
      </w:r>
      <w:r w:rsidR="00FF2880" w:rsidRPr="00C75769">
        <w:rPr>
          <w:sz w:val="20"/>
          <w:lang w:val="en-GB"/>
        </w:rPr>
        <w:t>an investigative study on youth, internet and paid sex.</w:t>
      </w:r>
      <w:r w:rsidRPr="00C75769">
        <w:rPr>
          <w:sz w:val="20"/>
        </w:rPr>
        <w:t xml:space="preserve"> </w:t>
      </w:r>
      <w:r w:rsidR="00FF2880" w:rsidRPr="00C75769">
        <w:rPr>
          <w:sz w:val="20"/>
          <w:lang w:val="en-GB"/>
        </w:rPr>
        <w:t>It aimed to survey the present nature and extent of child prostitution in Flanders, and comp</w:t>
      </w:r>
      <w:r w:rsidR="00292FC7" w:rsidRPr="00C75769">
        <w:rPr>
          <w:sz w:val="20"/>
          <w:lang w:val="en-GB"/>
        </w:rPr>
        <w:t>lemented a study by the French-s</w:t>
      </w:r>
      <w:r w:rsidR="00D73DA7" w:rsidRPr="00C75769">
        <w:rPr>
          <w:sz w:val="20"/>
          <w:lang w:val="en-GB"/>
        </w:rPr>
        <w:t>peaking c</w:t>
      </w:r>
      <w:r w:rsidR="00FF2880" w:rsidRPr="00C75769">
        <w:rPr>
          <w:sz w:val="20"/>
          <w:lang w:val="en-GB"/>
        </w:rPr>
        <w:t xml:space="preserve">ommunity on child prostitution in Wallonia and </w:t>
      </w:r>
      <w:smartTag w:uri="urn:schemas-microsoft-com:office:smarttags" w:element="place">
        <w:smartTag w:uri="urn:schemas-microsoft-com:office:smarttags" w:element="City">
          <w:r w:rsidR="00FF2880" w:rsidRPr="00C75769">
            <w:rPr>
              <w:sz w:val="20"/>
              <w:lang w:val="en-GB"/>
            </w:rPr>
            <w:t>Brussels</w:t>
          </w:r>
        </w:smartTag>
      </w:smartTag>
      <w:r w:rsidR="00FF2880" w:rsidRPr="00C75769">
        <w:rPr>
          <w:sz w:val="20"/>
          <w:lang w:val="en-GB"/>
        </w:rPr>
        <w:t xml:space="preserve"> (see paragraphs 55 and 148 below).</w:t>
      </w:r>
      <w:r w:rsidRPr="00C75769">
        <w:rPr>
          <w:sz w:val="20"/>
        </w:rPr>
        <w:t xml:space="preserve"> </w:t>
      </w:r>
      <w:bookmarkEnd w:id="36"/>
      <w:r w:rsidR="00FF2880" w:rsidRPr="00C75769">
        <w:rPr>
          <w:sz w:val="20"/>
          <w:lang w:val="en-GB"/>
        </w:rPr>
        <w:t>The survey was completed in November 2008.</w:t>
      </w:r>
    </w:p>
    <w:p w:rsidR="008343BE" w:rsidRPr="00C75769" w:rsidRDefault="008343BE" w:rsidP="00FB62AC">
      <w:pPr>
        <w:spacing w:before="240" w:after="240"/>
        <w:ind w:left="600"/>
        <w:rPr>
          <w:bCs/>
          <w:sz w:val="20"/>
          <w:lang w:val="fr-FR"/>
        </w:rPr>
      </w:pPr>
      <w:bookmarkStart w:id="38" w:name="_Ref214940158"/>
      <w:r w:rsidRPr="00C75769">
        <w:rPr>
          <w:bCs/>
          <w:sz w:val="20"/>
          <w:lang w:val="fr-FR"/>
        </w:rPr>
        <w:t>52.</w:t>
      </w:r>
      <w:r w:rsidRPr="00C75769">
        <w:rPr>
          <w:bCs/>
          <w:sz w:val="20"/>
          <w:lang w:val="fr-FR"/>
        </w:rPr>
        <w:tab/>
      </w:r>
      <w:r w:rsidR="00FF2880" w:rsidRPr="00C75769">
        <w:rPr>
          <w:bCs/>
          <w:sz w:val="20"/>
          <w:lang w:val="en-GB"/>
        </w:rPr>
        <w:t>Reference may also be made to the third periodic report, title I.F.</w:t>
      </w:r>
      <w:r w:rsidRPr="00C75769">
        <w:rPr>
          <w:bCs/>
          <w:sz w:val="20"/>
          <w:lang w:val="fr-FR"/>
        </w:rPr>
        <w:t xml:space="preserve"> </w:t>
      </w:r>
      <w:bookmarkEnd w:id="38"/>
      <w:r w:rsidR="00FF2880" w:rsidRPr="00C75769">
        <w:rPr>
          <w:bCs/>
          <w:sz w:val="20"/>
          <w:lang w:val="en-GB"/>
        </w:rPr>
        <w:t>“Data collection and scientific study” (paragraphs 92-95).</w:t>
      </w:r>
    </w:p>
    <w:p w:rsidR="008343BE" w:rsidRPr="00C75769" w:rsidRDefault="00FF2880" w:rsidP="00FB62AC">
      <w:pPr>
        <w:spacing w:before="240" w:after="240"/>
        <w:ind w:left="1134" w:firstLine="567"/>
        <w:rPr>
          <w:b/>
          <w:sz w:val="20"/>
          <w:lang w:val="fr-FR"/>
        </w:rPr>
      </w:pPr>
      <w:r w:rsidRPr="00C75769">
        <w:rPr>
          <w:b/>
          <w:sz w:val="20"/>
          <w:lang w:val="en-GB"/>
        </w:rPr>
        <w:t>(c.2)</w:t>
      </w:r>
      <w:r w:rsidR="0002674C" w:rsidRPr="00C75769">
        <w:rPr>
          <w:b/>
          <w:sz w:val="20"/>
          <w:lang w:val="fr-FR"/>
        </w:rPr>
        <w:tab/>
      </w:r>
      <w:r w:rsidR="00292FC7" w:rsidRPr="00C75769">
        <w:rPr>
          <w:b/>
          <w:sz w:val="20"/>
          <w:lang w:val="en-GB"/>
        </w:rPr>
        <w:t>Government of the French-s</w:t>
      </w:r>
      <w:r w:rsidRPr="00C75769">
        <w:rPr>
          <w:b/>
          <w:sz w:val="20"/>
          <w:lang w:val="en-GB"/>
        </w:rPr>
        <w:t>pea</w:t>
      </w:r>
      <w:r w:rsidR="00292FC7" w:rsidRPr="00C75769">
        <w:rPr>
          <w:b/>
          <w:sz w:val="20"/>
          <w:lang w:val="en-GB"/>
        </w:rPr>
        <w:t>king c</w:t>
      </w:r>
      <w:r w:rsidRPr="00C75769">
        <w:rPr>
          <w:b/>
          <w:sz w:val="20"/>
          <w:lang w:val="en-GB"/>
        </w:rPr>
        <w:t>ommunity</w:t>
      </w:r>
    </w:p>
    <w:p w:rsidR="008343BE" w:rsidRPr="00C75769" w:rsidRDefault="008343BE" w:rsidP="00C80219">
      <w:pPr>
        <w:spacing w:before="240" w:after="240"/>
        <w:ind w:left="600"/>
        <w:rPr>
          <w:bCs/>
          <w:sz w:val="20"/>
          <w:lang w:val="fr-FR"/>
        </w:rPr>
      </w:pPr>
      <w:bookmarkStart w:id="39" w:name="_Ref216078417"/>
      <w:r w:rsidRPr="00C75769">
        <w:rPr>
          <w:bCs/>
          <w:sz w:val="20"/>
          <w:lang w:val="fr-FR"/>
        </w:rPr>
        <w:t>53.</w:t>
      </w:r>
      <w:r w:rsidRPr="00C75769">
        <w:rPr>
          <w:bCs/>
          <w:sz w:val="20"/>
          <w:lang w:val="fr-FR"/>
        </w:rPr>
        <w:tab/>
      </w:r>
      <w:r w:rsidR="00FF2880" w:rsidRPr="00C75769">
        <w:rPr>
          <w:bCs/>
          <w:sz w:val="20"/>
          <w:lang w:val="en-GB"/>
        </w:rPr>
        <w:t>No illegal adoptio</w:t>
      </w:r>
      <w:r w:rsidR="00292FC7" w:rsidRPr="00C75769">
        <w:rPr>
          <w:bCs/>
          <w:sz w:val="20"/>
          <w:lang w:val="en-GB"/>
        </w:rPr>
        <w:t>ns were reported in the French-s</w:t>
      </w:r>
      <w:r w:rsidR="00FF2880" w:rsidRPr="00C75769">
        <w:rPr>
          <w:bCs/>
          <w:sz w:val="20"/>
          <w:lang w:val="en-GB"/>
        </w:rPr>
        <w:t>peaking</w:t>
      </w:r>
      <w:r w:rsidR="0055528D" w:rsidRPr="00C75769">
        <w:rPr>
          <w:bCs/>
          <w:sz w:val="20"/>
          <w:lang w:val="en-GB"/>
        </w:rPr>
        <w:t xml:space="preserve"> </w:t>
      </w:r>
      <w:r w:rsidR="00292FC7" w:rsidRPr="00C75769">
        <w:rPr>
          <w:bCs/>
          <w:sz w:val="20"/>
          <w:lang w:val="en-GB"/>
        </w:rPr>
        <w:t>c</w:t>
      </w:r>
      <w:r w:rsidR="00FF2880" w:rsidRPr="00C75769">
        <w:rPr>
          <w:bCs/>
          <w:sz w:val="20"/>
          <w:lang w:val="en-GB"/>
        </w:rPr>
        <w:t>ommunity.</w:t>
      </w:r>
      <w:r w:rsidRPr="00C75769">
        <w:rPr>
          <w:bCs/>
          <w:sz w:val="20"/>
          <w:lang w:val="fr-FR"/>
        </w:rPr>
        <w:t xml:space="preserve"> </w:t>
      </w:r>
      <w:bookmarkEnd w:id="39"/>
      <w:r w:rsidR="00FF2880" w:rsidRPr="00C75769">
        <w:rPr>
          <w:bCs/>
          <w:sz w:val="20"/>
          <w:lang w:val="en-GB"/>
        </w:rPr>
        <w:t xml:space="preserve">There are no </w:t>
      </w:r>
      <w:r w:rsidR="00292FC7" w:rsidRPr="00C75769">
        <w:rPr>
          <w:bCs/>
          <w:sz w:val="20"/>
          <w:lang w:val="en-GB"/>
        </w:rPr>
        <w:t>records to date, in the French-speaking c</w:t>
      </w:r>
      <w:r w:rsidR="00FF2880" w:rsidRPr="00C75769">
        <w:rPr>
          <w:bCs/>
          <w:sz w:val="20"/>
          <w:lang w:val="en-GB"/>
        </w:rPr>
        <w:t>ommunity, of any children adopted via intermediaries using methods inco</w:t>
      </w:r>
      <w:r w:rsidR="00027E23" w:rsidRPr="00C75769">
        <w:rPr>
          <w:bCs/>
          <w:sz w:val="20"/>
          <w:lang w:val="en-GB"/>
        </w:rPr>
        <w:t xml:space="preserve">mpatible with article 21 of </w:t>
      </w:r>
      <w:r w:rsidR="00FF2880" w:rsidRPr="00C75769">
        <w:rPr>
          <w:bCs/>
          <w:sz w:val="20"/>
          <w:lang w:val="en-GB"/>
        </w:rPr>
        <w:t>CRC.</w:t>
      </w:r>
    </w:p>
    <w:p w:rsidR="008343BE" w:rsidRPr="00C75769" w:rsidRDefault="008343BE" w:rsidP="00C80219">
      <w:pPr>
        <w:spacing w:before="240" w:after="240"/>
        <w:ind w:left="600"/>
        <w:rPr>
          <w:bCs/>
          <w:sz w:val="20"/>
          <w:lang w:val="fr-FR"/>
        </w:rPr>
      </w:pPr>
      <w:r w:rsidRPr="00C75769">
        <w:rPr>
          <w:bCs/>
          <w:sz w:val="20"/>
          <w:lang w:val="fr-FR"/>
        </w:rPr>
        <w:t>54.</w:t>
      </w:r>
      <w:r w:rsidRPr="00C75769">
        <w:rPr>
          <w:bCs/>
          <w:sz w:val="20"/>
          <w:lang w:val="fr-FR"/>
        </w:rPr>
        <w:tab/>
      </w:r>
      <w:r w:rsidR="00FF2880" w:rsidRPr="00C75769">
        <w:rPr>
          <w:bCs/>
          <w:sz w:val="20"/>
          <w:lang w:val="en-GB"/>
        </w:rPr>
        <w:t>Fo</w:t>
      </w:r>
      <w:r w:rsidR="00292FC7" w:rsidRPr="00C75769">
        <w:rPr>
          <w:bCs/>
          <w:sz w:val="20"/>
          <w:lang w:val="en-GB"/>
        </w:rPr>
        <w:t>r the French-speaking c</w:t>
      </w:r>
      <w:r w:rsidR="00FF2880" w:rsidRPr="00C75769">
        <w:rPr>
          <w:bCs/>
          <w:sz w:val="20"/>
          <w:lang w:val="en-GB"/>
        </w:rPr>
        <w:t>ommunity in 2006, the Esperanto Centre, a reception centre for unaccompanied minor victims of trafficking, took in 24 young people involved in trafficking (see paragraphs 196 and 202 below).</w:t>
      </w:r>
    </w:p>
    <w:p w:rsidR="008343BE" w:rsidRPr="00C75769" w:rsidRDefault="008343BE" w:rsidP="00C80219">
      <w:pPr>
        <w:spacing w:before="240" w:after="240"/>
        <w:ind w:left="600"/>
        <w:rPr>
          <w:bCs/>
          <w:sz w:val="20"/>
          <w:lang w:val="fr-FR"/>
        </w:rPr>
      </w:pPr>
      <w:bookmarkStart w:id="40" w:name="_Ref214939682"/>
      <w:r w:rsidRPr="00C75769">
        <w:rPr>
          <w:bCs/>
          <w:sz w:val="20"/>
          <w:lang w:val="fr-FR"/>
        </w:rPr>
        <w:t>55.</w:t>
      </w:r>
      <w:r w:rsidRPr="00C75769">
        <w:rPr>
          <w:bCs/>
          <w:sz w:val="20"/>
          <w:lang w:val="fr-FR"/>
        </w:rPr>
        <w:tab/>
      </w:r>
      <w:r w:rsidR="00FF2880" w:rsidRPr="00C75769">
        <w:rPr>
          <w:bCs/>
          <w:sz w:val="20"/>
          <w:lang w:val="en-GB"/>
        </w:rPr>
        <w:t xml:space="preserve">Some figures on child prostitution in </w:t>
      </w:r>
      <w:r w:rsidR="00292FC7" w:rsidRPr="00C75769">
        <w:rPr>
          <w:bCs/>
          <w:sz w:val="20"/>
          <w:lang w:val="en-GB"/>
        </w:rPr>
        <w:t>the French-speaking c</w:t>
      </w:r>
      <w:r w:rsidR="00FF2880" w:rsidRPr="00C75769">
        <w:rPr>
          <w:bCs/>
          <w:sz w:val="20"/>
          <w:lang w:val="en-GB"/>
        </w:rPr>
        <w:t>ommunity may be taken from the study “young prostitutes and social responses: an inventory”.</w:t>
      </w:r>
      <w:r w:rsidRPr="00C75769">
        <w:rPr>
          <w:bCs/>
          <w:sz w:val="20"/>
          <w:lang w:val="fr-FR"/>
        </w:rPr>
        <w:t xml:space="preserve"> </w:t>
      </w:r>
      <w:bookmarkEnd w:id="40"/>
      <w:r w:rsidR="00FF2880" w:rsidRPr="00C75769">
        <w:rPr>
          <w:bCs/>
          <w:sz w:val="20"/>
          <w:lang w:val="en-GB"/>
        </w:rPr>
        <w:t>In 2004, according to the figures of the Trafficking in Persons (TEH) unit of the Federal Police, 24 minors were recorded as “voluntary” prostitutes, including three aged 14, five aged 15 , four aged 16 and twelve aged 17 (for more details, see paragraph 148 below).</w:t>
      </w:r>
    </w:p>
    <w:p w:rsidR="008343BE" w:rsidRPr="00C75769" w:rsidRDefault="00FF2880" w:rsidP="00C80219">
      <w:pPr>
        <w:keepNext/>
        <w:spacing w:before="240" w:after="240"/>
        <w:ind w:left="1134" w:firstLine="567"/>
        <w:rPr>
          <w:b/>
          <w:sz w:val="20"/>
          <w:lang w:val="fr-FR"/>
        </w:rPr>
      </w:pPr>
      <w:r w:rsidRPr="00C75769">
        <w:rPr>
          <w:b/>
          <w:sz w:val="20"/>
          <w:lang w:val="en-GB"/>
        </w:rPr>
        <w:t>(c.3)</w:t>
      </w:r>
      <w:r w:rsidR="0002674C" w:rsidRPr="00C75769">
        <w:rPr>
          <w:b/>
          <w:sz w:val="20"/>
          <w:lang w:val="fr-FR"/>
        </w:rPr>
        <w:tab/>
      </w:r>
      <w:r w:rsidR="00873D5E" w:rsidRPr="00C75769">
        <w:rPr>
          <w:b/>
          <w:sz w:val="20"/>
          <w:lang w:val="en-GB"/>
        </w:rPr>
        <w:t>Government of the German-speaking c</w:t>
      </w:r>
      <w:r w:rsidR="0021373B" w:rsidRPr="00C75769">
        <w:rPr>
          <w:b/>
          <w:sz w:val="20"/>
          <w:lang w:val="en-GB"/>
        </w:rPr>
        <w:t>ommunity</w:t>
      </w:r>
    </w:p>
    <w:p w:rsidR="008343BE" w:rsidRPr="00C75769" w:rsidRDefault="008343BE" w:rsidP="00C80219">
      <w:pPr>
        <w:spacing w:before="240" w:after="240"/>
        <w:ind w:left="600"/>
        <w:rPr>
          <w:bCs/>
          <w:sz w:val="20"/>
          <w:lang w:val="fr-FR"/>
        </w:rPr>
      </w:pPr>
      <w:bookmarkStart w:id="41" w:name="_Ref216078438"/>
      <w:r w:rsidRPr="00C75769">
        <w:rPr>
          <w:bCs/>
          <w:sz w:val="20"/>
          <w:lang w:val="fr-FR"/>
        </w:rPr>
        <w:t>56.</w:t>
      </w:r>
      <w:r w:rsidRPr="00C75769">
        <w:rPr>
          <w:bCs/>
          <w:sz w:val="20"/>
          <w:lang w:val="fr-FR"/>
        </w:rPr>
        <w:tab/>
      </w:r>
      <w:bookmarkEnd w:id="41"/>
      <w:r w:rsidR="0021373B" w:rsidRPr="00C75769">
        <w:rPr>
          <w:bCs/>
          <w:sz w:val="20"/>
          <w:lang w:val="en-GB"/>
        </w:rPr>
        <w:t>There are no statistic</w:t>
      </w:r>
      <w:r w:rsidR="00873D5E" w:rsidRPr="00C75769">
        <w:rPr>
          <w:bCs/>
          <w:sz w:val="20"/>
          <w:lang w:val="en-GB"/>
        </w:rPr>
        <w:t>s on this issue for the German-speaking c</w:t>
      </w:r>
      <w:r w:rsidR="0021373B" w:rsidRPr="00C75769">
        <w:rPr>
          <w:bCs/>
          <w:sz w:val="20"/>
          <w:lang w:val="en-GB"/>
        </w:rPr>
        <w:t>ommunity.</w:t>
      </w:r>
    </w:p>
    <w:p w:rsidR="008343BE" w:rsidRPr="00C75769" w:rsidRDefault="008343BE" w:rsidP="00C80219">
      <w:pPr>
        <w:spacing w:before="240" w:after="240"/>
        <w:ind w:left="600"/>
        <w:rPr>
          <w:sz w:val="20"/>
        </w:rPr>
      </w:pPr>
      <w:r w:rsidRPr="00C75769">
        <w:rPr>
          <w:sz w:val="20"/>
        </w:rPr>
        <w:t>57.</w:t>
      </w:r>
      <w:r w:rsidRPr="00C75769">
        <w:rPr>
          <w:sz w:val="20"/>
        </w:rPr>
        <w:tab/>
      </w:r>
      <w:r w:rsidR="0021373B" w:rsidRPr="00C75769">
        <w:rPr>
          <w:bCs/>
          <w:sz w:val="20"/>
          <w:lang w:val="en-GB"/>
        </w:rPr>
        <w:t>No illegal adoptio</w:t>
      </w:r>
      <w:r w:rsidR="00873D5E" w:rsidRPr="00C75769">
        <w:rPr>
          <w:bCs/>
          <w:sz w:val="20"/>
          <w:lang w:val="en-GB"/>
        </w:rPr>
        <w:t>ns were reported in the German-speaking c</w:t>
      </w:r>
      <w:r w:rsidR="0021373B" w:rsidRPr="00C75769">
        <w:rPr>
          <w:bCs/>
          <w:sz w:val="20"/>
          <w:lang w:val="en-GB"/>
        </w:rPr>
        <w:t>ommunity.</w:t>
      </w:r>
      <w:r w:rsidRPr="00C75769">
        <w:rPr>
          <w:bCs/>
          <w:sz w:val="20"/>
        </w:rPr>
        <w:t xml:space="preserve"> </w:t>
      </w:r>
      <w:r w:rsidR="0021373B" w:rsidRPr="00C75769">
        <w:rPr>
          <w:bCs/>
          <w:sz w:val="20"/>
          <w:lang w:val="en-GB"/>
        </w:rPr>
        <w:t xml:space="preserve">There are no </w:t>
      </w:r>
      <w:r w:rsidR="00873D5E" w:rsidRPr="00C75769">
        <w:rPr>
          <w:bCs/>
          <w:sz w:val="20"/>
          <w:lang w:val="en-GB"/>
        </w:rPr>
        <w:t>records to date, in the German-speaking c</w:t>
      </w:r>
      <w:r w:rsidR="0021373B" w:rsidRPr="00C75769">
        <w:rPr>
          <w:bCs/>
          <w:sz w:val="20"/>
          <w:lang w:val="en-GB"/>
        </w:rPr>
        <w:t>ommunity, of any children adopted via intermediaries using methods inc</w:t>
      </w:r>
      <w:r w:rsidR="00027E23" w:rsidRPr="00C75769">
        <w:rPr>
          <w:bCs/>
          <w:sz w:val="20"/>
          <w:lang w:val="en-GB"/>
        </w:rPr>
        <w:t>ompatible with article 21 of</w:t>
      </w:r>
      <w:r w:rsidR="0021373B" w:rsidRPr="00C75769">
        <w:rPr>
          <w:bCs/>
          <w:sz w:val="20"/>
          <w:lang w:val="en-GB"/>
        </w:rPr>
        <w:t xml:space="preserve"> CRC.</w:t>
      </w:r>
    </w:p>
    <w:p w:rsidR="008343BE" w:rsidRPr="00D43BDC" w:rsidRDefault="0021373B" w:rsidP="0002674C">
      <w:pPr>
        <w:spacing w:before="240" w:after="240"/>
        <w:rPr>
          <w:b/>
          <w:szCs w:val="24"/>
        </w:rPr>
      </w:pPr>
      <w:r w:rsidRPr="00D43BDC">
        <w:rPr>
          <w:b/>
          <w:szCs w:val="24"/>
          <w:lang w:val="en-GB"/>
        </w:rPr>
        <w:t>C.</w:t>
      </w:r>
      <w:r w:rsidR="0002674C" w:rsidRPr="00D43BDC">
        <w:rPr>
          <w:b/>
          <w:szCs w:val="24"/>
        </w:rPr>
        <w:tab/>
      </w:r>
      <w:r w:rsidRPr="00D43BDC">
        <w:rPr>
          <w:b/>
          <w:szCs w:val="24"/>
          <w:lang w:val="en-GB"/>
        </w:rPr>
        <w:t>Implementing measures</w:t>
      </w:r>
    </w:p>
    <w:p w:rsidR="008343BE" w:rsidRPr="00C75769" w:rsidRDefault="008343BE" w:rsidP="009D0443">
      <w:pPr>
        <w:spacing w:before="240" w:after="240"/>
        <w:ind w:left="600"/>
        <w:rPr>
          <w:bCs/>
          <w:sz w:val="20"/>
          <w:lang w:val="fr-FR"/>
        </w:rPr>
      </w:pPr>
      <w:r w:rsidRPr="00C75769">
        <w:rPr>
          <w:bCs/>
          <w:sz w:val="20"/>
          <w:lang w:val="fr-FR"/>
        </w:rPr>
        <w:t>58.</w:t>
      </w:r>
      <w:r w:rsidRPr="00C75769">
        <w:rPr>
          <w:bCs/>
          <w:sz w:val="20"/>
          <w:lang w:val="fr-FR"/>
        </w:rPr>
        <w:tab/>
      </w:r>
      <w:r w:rsidR="0021373B" w:rsidRPr="00C75769">
        <w:rPr>
          <w:bCs/>
          <w:sz w:val="20"/>
          <w:lang w:val="en-GB"/>
        </w:rPr>
        <w:t>Recommendation 28(e)</w:t>
      </w:r>
      <w:r w:rsidR="0021373B" w:rsidRPr="00C75769">
        <w:rPr>
          <w:rStyle w:val="FootnoteReference"/>
          <w:bCs/>
          <w:sz w:val="20"/>
          <w:lang w:val="en-GB"/>
        </w:rPr>
        <w:footnoteReference w:id="15"/>
      </w:r>
      <w:r w:rsidR="0021373B" w:rsidRPr="00C75769">
        <w:rPr>
          <w:bCs/>
          <w:sz w:val="20"/>
          <w:lang w:val="en-GB"/>
        </w:rPr>
        <w:t xml:space="preserve"> of the concluding observations of the U</w:t>
      </w:r>
      <w:r w:rsidR="003454D4" w:rsidRPr="00C75769">
        <w:rPr>
          <w:bCs/>
          <w:sz w:val="20"/>
          <w:lang w:val="en-GB"/>
        </w:rPr>
        <w:t xml:space="preserve">nited </w:t>
      </w:r>
      <w:r w:rsidR="0021373B" w:rsidRPr="00C75769">
        <w:rPr>
          <w:bCs/>
          <w:sz w:val="20"/>
          <w:lang w:val="en-GB"/>
        </w:rPr>
        <w:t>N</w:t>
      </w:r>
      <w:r w:rsidR="003454D4" w:rsidRPr="00C75769">
        <w:rPr>
          <w:bCs/>
          <w:sz w:val="20"/>
          <w:lang w:val="en-GB"/>
        </w:rPr>
        <w:t>ations</w:t>
      </w:r>
      <w:r w:rsidR="0021373B" w:rsidRPr="00C75769">
        <w:rPr>
          <w:bCs/>
          <w:sz w:val="20"/>
          <w:lang w:val="en-GB"/>
        </w:rPr>
        <w:t xml:space="preserve"> Committee on the Rights of the Child on the second p</w:t>
      </w:r>
      <w:r w:rsidR="00027E23" w:rsidRPr="00C75769">
        <w:rPr>
          <w:bCs/>
          <w:sz w:val="20"/>
          <w:lang w:val="en-GB"/>
        </w:rPr>
        <w:t>eriodic report of Belgium to</w:t>
      </w:r>
      <w:r w:rsidR="0021373B" w:rsidRPr="00C75769">
        <w:rPr>
          <w:bCs/>
          <w:sz w:val="20"/>
          <w:lang w:val="en-GB"/>
        </w:rPr>
        <w:t xml:space="preserve"> CRC is to improve cooperation and exchange of information among all the actors involved.</w:t>
      </w:r>
      <w:r w:rsidRPr="00C75769">
        <w:rPr>
          <w:bCs/>
          <w:sz w:val="20"/>
          <w:lang w:val="fr-FR"/>
        </w:rPr>
        <w:t xml:space="preserve"> </w:t>
      </w:r>
      <w:r w:rsidR="005D37BA" w:rsidRPr="00C75769">
        <w:rPr>
          <w:bCs/>
          <w:sz w:val="20"/>
          <w:lang w:val="en-GB"/>
        </w:rPr>
        <w:t>The measures for implementing this recommendation consist of setting up specialist services and carrying out various initiatives.</w:t>
      </w:r>
      <w:r w:rsidRPr="00C75769">
        <w:rPr>
          <w:bCs/>
          <w:sz w:val="20"/>
          <w:lang w:val="fr-FR"/>
        </w:rPr>
        <w:t xml:space="preserve"> </w:t>
      </w:r>
      <w:r w:rsidR="000D7008" w:rsidRPr="00C75769">
        <w:rPr>
          <w:bCs/>
          <w:sz w:val="20"/>
          <w:lang w:val="en-GB"/>
        </w:rPr>
        <w:t>They are described in paragraphs 63, 64 and 67.</w:t>
      </w:r>
    </w:p>
    <w:p w:rsidR="008343BE" w:rsidRPr="00C75769" w:rsidRDefault="000D7008" w:rsidP="009D0443">
      <w:pPr>
        <w:spacing w:before="240" w:after="240"/>
        <w:ind w:left="567" w:firstLine="567"/>
        <w:rPr>
          <w:b/>
          <w:sz w:val="20"/>
        </w:rPr>
      </w:pPr>
      <w:bookmarkStart w:id="42" w:name="_Ref217353836"/>
      <w:r w:rsidRPr="00C75769">
        <w:rPr>
          <w:b/>
          <w:sz w:val="20"/>
          <w:lang w:val="en-GB"/>
        </w:rPr>
        <w:t>(a)</w:t>
      </w:r>
      <w:r w:rsidR="0002674C" w:rsidRPr="00C75769">
        <w:rPr>
          <w:b/>
          <w:sz w:val="20"/>
        </w:rPr>
        <w:tab/>
      </w:r>
      <w:bookmarkEnd w:id="42"/>
      <w:r w:rsidRPr="00C75769">
        <w:rPr>
          <w:b/>
          <w:sz w:val="20"/>
          <w:lang w:val="en-GB"/>
        </w:rPr>
        <w:t>National level</w:t>
      </w:r>
    </w:p>
    <w:p w:rsidR="008343BE" w:rsidRPr="00C75769" w:rsidRDefault="008343BE" w:rsidP="009D0443">
      <w:pPr>
        <w:spacing w:before="240" w:after="240"/>
        <w:ind w:left="600"/>
        <w:rPr>
          <w:bCs/>
          <w:sz w:val="20"/>
          <w:lang w:val="fr-FR"/>
        </w:rPr>
      </w:pPr>
      <w:r w:rsidRPr="00C75769">
        <w:rPr>
          <w:bCs/>
          <w:sz w:val="20"/>
          <w:lang w:val="fr-FR"/>
        </w:rPr>
        <w:t>59.</w:t>
      </w:r>
      <w:r w:rsidRPr="00C75769">
        <w:rPr>
          <w:bCs/>
          <w:sz w:val="20"/>
          <w:lang w:val="fr-FR"/>
        </w:rPr>
        <w:tab/>
      </w:r>
      <w:r w:rsidR="000D7008" w:rsidRPr="00C75769">
        <w:rPr>
          <w:bCs/>
          <w:sz w:val="20"/>
          <w:lang w:val="en-GB"/>
        </w:rPr>
        <w:t xml:space="preserve">The recommendations of the National Commission Against Sexual Exploitation of Children were examined by two working groups (one Dutch-speaking and one French/German-speaking), in order to harmonize the judicial, protective and criminal approach on the one hand and the psychological, medical and social approach on the other, of all cases of child abuse. For more information, please refer to the third periodic report of </w:t>
      </w:r>
      <w:smartTag w:uri="urn:schemas-microsoft-com:office:smarttags" w:element="place">
        <w:smartTag w:uri="urn:schemas-microsoft-com:office:smarttags" w:element="country-region">
          <w:r w:rsidR="000D7008" w:rsidRPr="00C75769">
            <w:rPr>
              <w:bCs/>
              <w:sz w:val="20"/>
              <w:lang w:val="en-GB"/>
            </w:rPr>
            <w:t>Belgium</w:t>
          </w:r>
        </w:smartTag>
      </w:smartTag>
      <w:r w:rsidR="00027E23" w:rsidRPr="00C75769">
        <w:rPr>
          <w:bCs/>
          <w:sz w:val="20"/>
          <w:lang w:val="en-GB"/>
        </w:rPr>
        <w:t xml:space="preserve"> on</w:t>
      </w:r>
      <w:r w:rsidR="000D7008" w:rsidRPr="00C75769">
        <w:rPr>
          <w:bCs/>
          <w:sz w:val="20"/>
          <w:lang w:val="en-GB"/>
        </w:rPr>
        <w:t xml:space="preserve"> CRC, paragraphs 302, 623, 625 and especially 313.</w:t>
      </w:r>
      <w:r w:rsidRPr="00C75769">
        <w:rPr>
          <w:bCs/>
          <w:spacing w:val="-2"/>
          <w:sz w:val="20"/>
          <w:lang w:val="fr-FR"/>
        </w:rPr>
        <w:t xml:space="preserve"> </w:t>
      </w:r>
      <w:r w:rsidR="000D7008" w:rsidRPr="00C75769">
        <w:rPr>
          <w:bCs/>
          <w:spacing w:val="-2"/>
          <w:sz w:val="20"/>
          <w:lang w:val="en-GB"/>
        </w:rPr>
        <w:t>That report announces the widespread setting-up of consultation and coordination councils in the districts, and explains that the Belgian authorities intend to designate reference magistrates and that they are following up the application, by all players concerned, of the memoranda of understanding in order to ensure fair treatment in the interests of the child and to give better information to children and victims.</w:t>
      </w:r>
    </w:p>
    <w:p w:rsidR="008343BE" w:rsidRPr="00C75769" w:rsidRDefault="008343BE" w:rsidP="009D0443">
      <w:pPr>
        <w:spacing w:before="240" w:after="240"/>
        <w:ind w:left="600"/>
        <w:rPr>
          <w:sz w:val="20"/>
          <w:lang w:val="fr-FR"/>
        </w:rPr>
      </w:pPr>
      <w:r w:rsidRPr="00C75769">
        <w:rPr>
          <w:bCs/>
          <w:sz w:val="20"/>
          <w:lang w:val="fr-FR"/>
        </w:rPr>
        <w:t>60.</w:t>
      </w:r>
      <w:r w:rsidRPr="00C75769">
        <w:rPr>
          <w:bCs/>
          <w:sz w:val="20"/>
          <w:lang w:val="fr-FR"/>
        </w:rPr>
        <w:tab/>
      </w:r>
      <w:r w:rsidR="00292FC7" w:rsidRPr="00C75769">
        <w:rPr>
          <w:bCs/>
          <w:sz w:val="20"/>
          <w:lang w:val="en-GB"/>
        </w:rPr>
        <w:t>The action plan for the French-speaking c</w:t>
      </w:r>
      <w:r w:rsidR="000D7008" w:rsidRPr="00C75769">
        <w:rPr>
          <w:bCs/>
          <w:sz w:val="20"/>
          <w:lang w:val="en-GB"/>
        </w:rPr>
        <w:t>ommunity was signed by the competent ministers and circulated to public pros</w:t>
      </w:r>
      <w:r w:rsidR="00292FC7" w:rsidRPr="00C75769">
        <w:rPr>
          <w:bCs/>
          <w:sz w:val="20"/>
          <w:lang w:val="en-GB"/>
        </w:rPr>
        <w:t>ecution services in the French-speaking c</w:t>
      </w:r>
      <w:r w:rsidR="000D7008" w:rsidRPr="00C75769">
        <w:rPr>
          <w:bCs/>
          <w:sz w:val="20"/>
          <w:lang w:val="en-GB"/>
        </w:rPr>
        <w:t>ommunity.</w:t>
      </w:r>
      <w:r w:rsidRPr="00C75769">
        <w:rPr>
          <w:bCs/>
          <w:sz w:val="20"/>
          <w:lang w:val="fr-FR"/>
        </w:rPr>
        <w:t xml:space="preserve"> </w:t>
      </w:r>
      <w:r w:rsidR="00064769" w:rsidRPr="00C75769">
        <w:rPr>
          <w:bCs/>
          <w:sz w:val="20"/>
          <w:lang w:val="en-GB"/>
        </w:rPr>
        <w:t>The district councils</w:t>
      </w:r>
      <w:r w:rsidR="00292FC7" w:rsidRPr="00C75769">
        <w:rPr>
          <w:bCs/>
          <w:sz w:val="20"/>
          <w:lang w:val="en-GB"/>
        </w:rPr>
        <w:t xml:space="preserve"> already existed in the French-speaking c</w:t>
      </w:r>
      <w:r w:rsidR="00064769" w:rsidRPr="00C75769">
        <w:rPr>
          <w:bCs/>
          <w:sz w:val="20"/>
          <w:lang w:val="en-GB"/>
        </w:rPr>
        <w:t>ommunity.</w:t>
      </w:r>
      <w:r w:rsidRPr="00C75769">
        <w:rPr>
          <w:bCs/>
          <w:sz w:val="20"/>
          <w:lang w:val="fr-FR"/>
        </w:rPr>
        <w:t xml:space="preserve"> </w:t>
      </w:r>
      <w:r w:rsidR="00064769" w:rsidRPr="00C75769">
        <w:rPr>
          <w:bCs/>
          <w:sz w:val="20"/>
          <w:lang w:val="en-GB"/>
        </w:rPr>
        <w:t>The latter have been allocated more resources.</w:t>
      </w:r>
      <w:r w:rsidR="0002674C" w:rsidRPr="00C75769">
        <w:rPr>
          <w:bCs/>
          <w:sz w:val="20"/>
          <w:lang w:val="fr-FR"/>
        </w:rPr>
        <w:t xml:space="preserve"> </w:t>
      </w:r>
      <w:r w:rsidR="00064769" w:rsidRPr="00C75769">
        <w:rPr>
          <w:sz w:val="20"/>
          <w:lang w:val="en-GB"/>
        </w:rPr>
        <w:t>The stappenplan, which is one of the recommendations envisaged in the Flemish memorandum of understanding, was circulated to all public prosecution serv</w:t>
      </w:r>
      <w:r w:rsidR="00292FC7" w:rsidRPr="00C75769">
        <w:rPr>
          <w:sz w:val="20"/>
          <w:lang w:val="en-GB"/>
        </w:rPr>
        <w:t>ices in the Flemish c</w:t>
      </w:r>
      <w:r w:rsidR="00064769" w:rsidRPr="00C75769">
        <w:rPr>
          <w:sz w:val="20"/>
          <w:lang w:val="en-GB"/>
        </w:rPr>
        <w:t>ommunity.</w:t>
      </w:r>
      <w:r w:rsidR="0002674C" w:rsidRPr="00C75769">
        <w:rPr>
          <w:spacing w:val="-2"/>
          <w:sz w:val="20"/>
          <w:lang w:val="fr-FR"/>
        </w:rPr>
        <w:t xml:space="preserve"> </w:t>
      </w:r>
      <w:r w:rsidR="00064769" w:rsidRPr="00C75769">
        <w:rPr>
          <w:spacing w:val="-2"/>
          <w:sz w:val="20"/>
          <w:lang w:val="en-GB"/>
        </w:rPr>
        <w:t>Reference magistrates responsible for child abuse cases have already been designated in each judicial district.</w:t>
      </w:r>
      <w:r w:rsidRPr="00C75769">
        <w:rPr>
          <w:spacing w:val="-2"/>
          <w:sz w:val="20"/>
          <w:lang w:val="fr-FR"/>
        </w:rPr>
        <w:t xml:space="preserve"> </w:t>
      </w:r>
      <w:r w:rsidR="00064769" w:rsidRPr="00C75769">
        <w:rPr>
          <w:spacing w:val="-2"/>
          <w:sz w:val="20"/>
          <w:lang w:val="en-GB"/>
        </w:rPr>
        <w:t>The Flemish memorandum of understanding has yet to be approved in full.</w:t>
      </w:r>
      <w:r w:rsidR="0002674C" w:rsidRPr="00C75769">
        <w:rPr>
          <w:spacing w:val="-2"/>
          <w:sz w:val="20"/>
          <w:lang w:val="fr-FR"/>
        </w:rPr>
        <w:t xml:space="preserve"> </w:t>
      </w:r>
      <w:r w:rsidR="00064769" w:rsidRPr="00C75769">
        <w:rPr>
          <w:spacing w:val="-2"/>
          <w:sz w:val="20"/>
          <w:lang w:val="en-GB"/>
        </w:rPr>
        <w:t xml:space="preserve">Please refer to the third periodic report of </w:t>
      </w:r>
      <w:smartTag w:uri="urn:schemas-microsoft-com:office:smarttags" w:element="place">
        <w:smartTag w:uri="urn:schemas-microsoft-com:office:smarttags" w:element="country-region">
          <w:r w:rsidR="00064769" w:rsidRPr="00C75769">
            <w:rPr>
              <w:spacing w:val="-2"/>
              <w:sz w:val="20"/>
              <w:lang w:val="en-GB"/>
            </w:rPr>
            <w:t>Belgium</w:t>
          </w:r>
        </w:smartTag>
      </w:smartTag>
      <w:r w:rsidR="003C4099" w:rsidRPr="00C75769">
        <w:rPr>
          <w:spacing w:val="-2"/>
          <w:sz w:val="20"/>
          <w:lang w:val="en-GB"/>
        </w:rPr>
        <w:t xml:space="preserve"> on </w:t>
      </w:r>
      <w:r w:rsidR="00064769" w:rsidRPr="00C75769">
        <w:rPr>
          <w:spacing w:val="-2"/>
          <w:sz w:val="20"/>
          <w:lang w:val="en-GB"/>
        </w:rPr>
        <w:t>CRC, paragraphs 299 and 627, for more information on the information brochure for persons knowing of or suspecting a case of child (sexual) abuse.</w:t>
      </w:r>
      <w:r w:rsidRPr="00C75769">
        <w:rPr>
          <w:sz w:val="20"/>
          <w:lang w:val="fr-FR"/>
        </w:rPr>
        <w:t xml:space="preserve"> </w:t>
      </w:r>
      <w:r w:rsidR="00064769" w:rsidRPr="00C75769">
        <w:rPr>
          <w:sz w:val="20"/>
          <w:lang w:val="en-GB"/>
        </w:rPr>
        <w:t>This brochure indirectly ensures that child victims are better informed.</w:t>
      </w:r>
    </w:p>
    <w:p w:rsidR="008343BE" w:rsidRPr="00C75769" w:rsidRDefault="008343BE" w:rsidP="009D0443">
      <w:pPr>
        <w:spacing w:before="240" w:after="240"/>
        <w:ind w:left="600"/>
        <w:rPr>
          <w:bCs/>
          <w:sz w:val="20"/>
          <w:lang w:val="fr-FR"/>
        </w:rPr>
      </w:pPr>
      <w:r w:rsidRPr="00C75769">
        <w:rPr>
          <w:bCs/>
          <w:sz w:val="20"/>
          <w:lang w:val="fr-FR"/>
        </w:rPr>
        <w:t>61.</w:t>
      </w:r>
      <w:r w:rsidRPr="00C75769">
        <w:rPr>
          <w:bCs/>
          <w:sz w:val="20"/>
          <w:lang w:val="fr-FR"/>
        </w:rPr>
        <w:tab/>
      </w:r>
      <w:r w:rsidR="00064769" w:rsidRPr="00C75769">
        <w:rPr>
          <w:bCs/>
          <w:sz w:val="20"/>
          <w:lang w:val="en-GB"/>
        </w:rPr>
        <w:t>As a reminder, the National Commission on the Rights of the Child contributes to the drafting of any report on child rights and encourages exchanges of ideas between political players and field workers in the context of working groups.</w:t>
      </w:r>
    </w:p>
    <w:p w:rsidR="008343BE" w:rsidRPr="00C75769" w:rsidRDefault="008343BE" w:rsidP="009D0443">
      <w:pPr>
        <w:spacing w:before="240" w:after="240"/>
        <w:ind w:left="600"/>
        <w:rPr>
          <w:bCs/>
          <w:sz w:val="20"/>
          <w:lang w:val="fr-FR"/>
        </w:rPr>
      </w:pPr>
      <w:r w:rsidRPr="00C75769">
        <w:rPr>
          <w:bCs/>
          <w:sz w:val="20"/>
          <w:lang w:val="fr-FR"/>
        </w:rPr>
        <w:t>62.</w:t>
      </w:r>
      <w:r w:rsidRPr="00C75769">
        <w:rPr>
          <w:bCs/>
          <w:sz w:val="20"/>
          <w:lang w:val="fr-FR"/>
        </w:rPr>
        <w:tab/>
      </w:r>
      <w:r w:rsidR="00064769" w:rsidRPr="00C75769">
        <w:rPr>
          <w:bCs/>
          <w:sz w:val="20"/>
          <w:lang w:val="en-GB"/>
        </w:rPr>
        <w:t>On 18 October 2008, European Anti-Trafficking Day, the Centre for Equal Opportunities and Opposition to Racism, the Samilia Foundation and three reception centres for victims of trafficking in persons, Pag-Asa, Payoke and Sürya, organized awareness-raising initiatives in three Belgian cities:</w:t>
      </w:r>
      <w:r w:rsidRPr="00C75769">
        <w:rPr>
          <w:bCs/>
          <w:sz w:val="20"/>
          <w:lang w:val="fr-FR"/>
        </w:rPr>
        <w:t xml:space="preserve"> </w:t>
      </w:r>
      <w:r w:rsidR="00064769" w:rsidRPr="00C75769">
        <w:rPr>
          <w:bCs/>
          <w:sz w:val="20"/>
          <w:lang w:val="en-GB"/>
        </w:rPr>
        <w:t>Brussels, Antwerp and Liège.</w:t>
      </w:r>
    </w:p>
    <w:p w:rsidR="008343BE" w:rsidRPr="00C75769" w:rsidRDefault="009D0A71" w:rsidP="009D0443">
      <w:pPr>
        <w:spacing w:before="240" w:after="240"/>
        <w:ind w:left="567" w:firstLine="567"/>
        <w:rPr>
          <w:b/>
          <w:sz w:val="20"/>
          <w:lang w:val="fr-FR"/>
        </w:rPr>
      </w:pPr>
      <w:bookmarkStart w:id="43" w:name="_Ref215042881"/>
      <w:r>
        <w:rPr>
          <w:b/>
          <w:sz w:val="20"/>
          <w:lang w:val="en-GB"/>
        </w:rPr>
        <w:br w:type="page"/>
      </w:r>
      <w:r w:rsidR="00064769" w:rsidRPr="00C75769">
        <w:rPr>
          <w:b/>
          <w:sz w:val="20"/>
          <w:lang w:val="en-GB"/>
        </w:rPr>
        <w:t>(b)</w:t>
      </w:r>
      <w:r w:rsidR="0002674C" w:rsidRPr="00C75769">
        <w:rPr>
          <w:b/>
          <w:sz w:val="20"/>
          <w:lang w:val="fr-FR"/>
        </w:rPr>
        <w:tab/>
      </w:r>
      <w:bookmarkEnd w:id="43"/>
      <w:r w:rsidR="00064769" w:rsidRPr="00C75769">
        <w:rPr>
          <w:b/>
          <w:sz w:val="20"/>
          <w:lang w:val="en-GB"/>
        </w:rPr>
        <w:t>Federal level</w:t>
      </w:r>
    </w:p>
    <w:p w:rsidR="008343BE" w:rsidRPr="00C75769" w:rsidRDefault="00064769" w:rsidP="009D0443">
      <w:pPr>
        <w:keepNext/>
        <w:spacing w:before="240" w:after="240"/>
        <w:ind w:left="1701" w:firstLine="567"/>
        <w:rPr>
          <w:b/>
          <w:sz w:val="20"/>
        </w:rPr>
      </w:pPr>
      <w:bookmarkStart w:id="44" w:name="_Ref215042904"/>
      <w:r w:rsidRPr="00C75769">
        <w:rPr>
          <w:b/>
          <w:sz w:val="20"/>
          <w:lang w:val="en-GB"/>
        </w:rPr>
        <w:t>(i)</w:t>
      </w:r>
      <w:r w:rsidR="0002674C" w:rsidRPr="00C75769">
        <w:rPr>
          <w:b/>
          <w:sz w:val="20"/>
        </w:rPr>
        <w:tab/>
      </w:r>
      <w:bookmarkEnd w:id="44"/>
      <w:r w:rsidRPr="00C75769">
        <w:rPr>
          <w:b/>
          <w:sz w:val="20"/>
          <w:lang w:val="en-GB"/>
        </w:rPr>
        <w:t>Mechanisms for coordination between the various competent authorities</w:t>
      </w:r>
    </w:p>
    <w:p w:rsidR="002A7206" w:rsidRPr="00C75769" w:rsidRDefault="008343BE" w:rsidP="009D0443">
      <w:pPr>
        <w:spacing w:before="240" w:after="240"/>
        <w:ind w:left="600"/>
        <w:rPr>
          <w:bCs/>
          <w:sz w:val="20"/>
          <w:lang w:val="fr-FR"/>
        </w:rPr>
      </w:pPr>
      <w:bookmarkStart w:id="45" w:name="_Ref214939216"/>
      <w:bookmarkStart w:id="46" w:name="_Ref217275170"/>
      <w:r w:rsidRPr="00C75769">
        <w:rPr>
          <w:bCs/>
          <w:sz w:val="20"/>
          <w:lang w:val="fr-FR"/>
        </w:rPr>
        <w:t>63.</w:t>
      </w:r>
      <w:r w:rsidRPr="00C75769">
        <w:rPr>
          <w:bCs/>
          <w:sz w:val="20"/>
          <w:lang w:val="fr-FR"/>
        </w:rPr>
        <w:tab/>
      </w:r>
      <w:bookmarkEnd w:id="46"/>
      <w:r w:rsidR="00064769" w:rsidRPr="00C75769">
        <w:rPr>
          <w:bCs/>
          <w:sz w:val="20"/>
          <w:lang w:val="en-GB"/>
        </w:rPr>
        <w:t>The “Trafficking in Persons” Task Force set up by the Prime Minister in the year 2000 prompted the adoption of a Royal Decree</w:t>
      </w:r>
      <w:r w:rsidR="00064769" w:rsidRPr="00C75769">
        <w:rPr>
          <w:rStyle w:val="FootnoteReference"/>
          <w:bCs/>
          <w:sz w:val="20"/>
          <w:lang w:val="en-GB"/>
        </w:rPr>
        <w:footnoteReference w:id="16"/>
      </w:r>
      <w:r w:rsidR="00064769" w:rsidRPr="00C75769">
        <w:rPr>
          <w:bCs/>
          <w:sz w:val="20"/>
          <w:lang w:val="en-GB"/>
        </w:rPr>
        <w:t xml:space="preserve"> which:</w:t>
      </w:r>
    </w:p>
    <w:p w:rsidR="002A7206" w:rsidRPr="00C75769" w:rsidRDefault="00A310A2" w:rsidP="00A310A2">
      <w:pPr>
        <w:numPr>
          <w:ilvl w:val="0"/>
          <w:numId w:val="8"/>
        </w:numPr>
        <w:tabs>
          <w:tab w:val="clear" w:pos="246"/>
          <w:tab w:val="num" w:pos="1560"/>
        </w:tabs>
        <w:spacing w:before="240" w:after="240"/>
        <w:ind w:left="1080" w:firstLine="0"/>
        <w:rPr>
          <w:sz w:val="20"/>
        </w:rPr>
      </w:pPr>
      <w:r>
        <w:rPr>
          <w:sz w:val="20"/>
          <w:lang w:val="en-GB"/>
        </w:rPr>
        <w:t>R</w:t>
      </w:r>
      <w:r w:rsidR="00064769" w:rsidRPr="00C75769">
        <w:rPr>
          <w:sz w:val="20"/>
          <w:lang w:val="en-GB"/>
        </w:rPr>
        <w:t>eactivated the Interdepartmental Coordination Unit for combating trafficking and smuggling of persons, set up in 1995 to coordinate the various initiatives against trafficking and smuggling of persons.</w:t>
      </w:r>
      <w:r w:rsidR="008343BE" w:rsidRPr="00C75769">
        <w:rPr>
          <w:sz w:val="20"/>
        </w:rPr>
        <w:t xml:space="preserve"> </w:t>
      </w:r>
      <w:r w:rsidR="00F82788" w:rsidRPr="00C75769">
        <w:rPr>
          <w:sz w:val="20"/>
          <w:lang w:val="en-GB"/>
        </w:rPr>
        <w:t>It is chaired by the Minister for Justice.</w:t>
      </w:r>
      <w:r w:rsidR="008343BE" w:rsidRPr="00C75769">
        <w:rPr>
          <w:sz w:val="20"/>
        </w:rPr>
        <w:t xml:space="preserve"> </w:t>
      </w:r>
      <w:r w:rsidR="00977CA0" w:rsidRPr="00C75769">
        <w:rPr>
          <w:sz w:val="20"/>
          <w:lang w:val="en-GB"/>
        </w:rPr>
        <w:t>The Unit brings together all the federal ministers with responsibilities relating to the issue and Child Focus (see paragraphs 51 above and 69 below) and the Centre for Equal Opportunities and Opposition to Racism.</w:t>
      </w:r>
      <w:r w:rsidR="008343BE" w:rsidRPr="00C75769">
        <w:rPr>
          <w:sz w:val="20"/>
        </w:rPr>
        <w:t xml:space="preserve"> </w:t>
      </w:r>
      <w:r w:rsidR="00977CA0" w:rsidRPr="00C75769">
        <w:rPr>
          <w:sz w:val="20"/>
          <w:lang w:val="en-GB"/>
        </w:rPr>
        <w:t>In other words, all the federal strategic and operational players taking an active part in combating the above-mentioned phenomena.</w:t>
      </w:r>
    </w:p>
    <w:p w:rsidR="002A7206" w:rsidRPr="00C75769" w:rsidRDefault="00977CA0" w:rsidP="00E05EF6">
      <w:pPr>
        <w:spacing w:before="240" w:after="240"/>
        <w:ind w:left="1080"/>
        <w:rPr>
          <w:sz w:val="20"/>
          <w:lang w:val="fr-FR"/>
        </w:rPr>
      </w:pPr>
      <w:r w:rsidRPr="00C75769">
        <w:rPr>
          <w:sz w:val="20"/>
          <w:lang w:val="en-GB"/>
        </w:rPr>
        <w:t>Besides its coordination function, the Interdepartmental Coordination Unit also has to make a critical assessment of the fight against trafficking and smuggling of persons.</w:t>
      </w:r>
    </w:p>
    <w:p w:rsidR="002A7206" w:rsidRPr="00C75769" w:rsidRDefault="00977CA0" w:rsidP="00E05EF6">
      <w:pPr>
        <w:spacing w:before="240" w:after="240"/>
        <w:ind w:left="1080"/>
        <w:rPr>
          <w:sz w:val="20"/>
        </w:rPr>
      </w:pPr>
      <w:r w:rsidRPr="00C75769">
        <w:rPr>
          <w:sz w:val="20"/>
          <w:lang w:val="en-GB"/>
        </w:rPr>
        <w:t>Since the Unit meets only two or three times a year, a Bureau was formed which meets monthly.</w:t>
      </w:r>
      <w:r w:rsidR="008343BE" w:rsidRPr="00C75769">
        <w:rPr>
          <w:sz w:val="20"/>
        </w:rPr>
        <w:t xml:space="preserve"> </w:t>
      </w:r>
      <w:r w:rsidRPr="00C75769">
        <w:rPr>
          <w:sz w:val="20"/>
          <w:lang w:val="en-GB"/>
        </w:rPr>
        <w:t>It deals with the day-to-day running of the Unit and prepares and implements the decisions, recommendations and initiatives</w:t>
      </w:r>
      <w:r w:rsidR="000113F4" w:rsidRPr="00C75769">
        <w:rPr>
          <w:sz w:val="20"/>
          <w:lang w:val="en-GB"/>
        </w:rPr>
        <w:t>.</w:t>
      </w:r>
      <w:r w:rsidR="0015017E" w:rsidRPr="00C75769">
        <w:rPr>
          <w:rStyle w:val="FootnoteReference"/>
          <w:sz w:val="20"/>
          <w:lang w:val="en-GB"/>
        </w:rPr>
        <w:footnoteReference w:id="17"/>
      </w:r>
    </w:p>
    <w:p w:rsidR="002A7206" w:rsidRPr="00C75769" w:rsidRDefault="0015017E" w:rsidP="00E05EF6">
      <w:pPr>
        <w:spacing w:before="240" w:after="240"/>
        <w:ind w:left="1080"/>
        <w:rPr>
          <w:sz w:val="20"/>
        </w:rPr>
      </w:pPr>
      <w:r w:rsidRPr="00C75769">
        <w:rPr>
          <w:sz w:val="20"/>
          <w:lang w:val="en-GB"/>
        </w:rPr>
        <w:t>In 2005, a working group was set up within the Unit to improve the status of victims of trafficking in persons, especially minors.</w:t>
      </w:r>
      <w:r w:rsidR="00617045" w:rsidRPr="00C75769">
        <w:rPr>
          <w:sz w:val="20"/>
        </w:rPr>
        <w:t xml:space="preserve"> </w:t>
      </w:r>
      <w:r w:rsidR="00DC5EDD" w:rsidRPr="00C75769">
        <w:rPr>
          <w:sz w:val="20"/>
          <w:lang w:val="en-GB"/>
        </w:rPr>
        <w:t>The working group made several recommendations for the care of minor victims. On this basis it was established that, although the system for supervising unaccompanied minors was a considerable step forward for the protection of minors, it was still necessary to draw the attention of guardians and institutions organizing guardianship that certain minors were also victims of trafficking in persons.</w:t>
      </w:r>
      <w:r w:rsidR="008343BE" w:rsidRPr="00C75769">
        <w:rPr>
          <w:sz w:val="20"/>
        </w:rPr>
        <w:t xml:space="preserve"> </w:t>
      </w:r>
      <w:r w:rsidR="00DC5EDD" w:rsidRPr="00C75769">
        <w:rPr>
          <w:sz w:val="20"/>
          <w:lang w:val="en-GB"/>
        </w:rPr>
        <w:t>These minors should also be offered better care.</w:t>
      </w:r>
      <w:r w:rsidR="008343BE" w:rsidRPr="00C75769">
        <w:rPr>
          <w:sz w:val="20"/>
        </w:rPr>
        <w:t xml:space="preserve"> </w:t>
      </w:r>
      <w:r w:rsidR="00DC5EDD" w:rsidRPr="00C75769">
        <w:rPr>
          <w:sz w:val="20"/>
          <w:lang w:val="en-GB"/>
        </w:rPr>
        <w:t xml:space="preserve">The Law of </w:t>
      </w:r>
      <w:smartTag w:uri="urn:schemas-microsoft-com:office:smarttags" w:element="date">
        <w:smartTagPr>
          <w:attr w:name="Year" w:val="2006"/>
          <w:attr w:name="Day" w:val="15"/>
          <w:attr w:name="Month" w:val="9"/>
        </w:smartTagPr>
        <w:r w:rsidR="00DC5EDD" w:rsidRPr="00C75769">
          <w:rPr>
            <w:sz w:val="20"/>
            <w:lang w:val="en-GB"/>
          </w:rPr>
          <w:t>15 September 2006</w:t>
        </w:r>
      </w:smartTag>
      <w:r w:rsidR="00DC5EDD" w:rsidRPr="00C75769">
        <w:rPr>
          <w:sz w:val="20"/>
          <w:lang w:val="en-GB"/>
        </w:rPr>
        <w:t xml:space="preserve"> (see annex 3) took several of these recommendations into account (see paragraphs 194, 198 and 199 below).</w:t>
      </w:r>
    </w:p>
    <w:p w:rsidR="008343BE" w:rsidRPr="00C75769" w:rsidRDefault="00DC5EDD" w:rsidP="00A310A2">
      <w:pPr>
        <w:numPr>
          <w:ilvl w:val="0"/>
          <w:numId w:val="8"/>
        </w:numPr>
        <w:tabs>
          <w:tab w:val="clear" w:pos="246"/>
          <w:tab w:val="left" w:pos="1560"/>
        </w:tabs>
        <w:spacing w:before="240" w:after="240"/>
        <w:ind w:left="1080" w:firstLine="0"/>
        <w:rPr>
          <w:sz w:val="20"/>
        </w:rPr>
      </w:pPr>
      <w:r w:rsidRPr="00C75769">
        <w:rPr>
          <w:sz w:val="20"/>
          <w:lang w:val="en-GB"/>
        </w:rPr>
        <w:t>The setting-up of the Centre for information on and analysis of trafficking and smuggling of persons (CIATTEH)</w:t>
      </w:r>
      <w:r w:rsidR="008343BE" w:rsidRPr="00C75769">
        <w:rPr>
          <w:sz w:val="20"/>
        </w:rPr>
        <w:t xml:space="preserve"> </w:t>
      </w:r>
      <w:r w:rsidRPr="00C75769">
        <w:rPr>
          <w:sz w:val="20"/>
          <w:lang w:val="en-GB"/>
        </w:rPr>
        <w:t>The aim was to set up an information network for the exchange of anonymous data gathered by the various players involved in combating trafficking and smuggling of persons.</w:t>
      </w:r>
      <w:r w:rsidR="008343BE" w:rsidRPr="00C75769">
        <w:rPr>
          <w:sz w:val="20"/>
        </w:rPr>
        <w:t xml:space="preserve"> </w:t>
      </w:r>
      <w:r w:rsidRPr="00C75769">
        <w:rPr>
          <w:sz w:val="20"/>
          <w:lang w:val="en-GB"/>
        </w:rPr>
        <w:t>The Centre is responsible for collecting, processing, analysing and communicating all the information for the various partners.</w:t>
      </w:r>
      <w:r w:rsidR="008343BE" w:rsidRPr="00C75769">
        <w:rPr>
          <w:sz w:val="20"/>
        </w:rPr>
        <w:t xml:space="preserve"> </w:t>
      </w:r>
      <w:r w:rsidRPr="00C75769">
        <w:rPr>
          <w:sz w:val="20"/>
          <w:lang w:val="en-GB"/>
        </w:rPr>
        <w:t>This database will enable the partners to carry out and coordinate their work on combating these two problems.</w:t>
      </w:r>
      <w:r w:rsidR="008343BE" w:rsidRPr="00C75769">
        <w:rPr>
          <w:sz w:val="20"/>
        </w:rPr>
        <w:t xml:space="preserve"> </w:t>
      </w:r>
      <w:r w:rsidRPr="00C75769">
        <w:rPr>
          <w:sz w:val="20"/>
          <w:lang w:val="en-GB"/>
        </w:rPr>
        <w:t>These strategic analyses will be carried out on the basis of a mandate from the Unit.</w:t>
      </w:r>
      <w:r w:rsidR="008343BE" w:rsidRPr="00C75769">
        <w:rPr>
          <w:sz w:val="20"/>
        </w:rPr>
        <w:t xml:space="preserve"> </w:t>
      </w:r>
      <w:r w:rsidRPr="00C75769">
        <w:rPr>
          <w:sz w:val="20"/>
          <w:lang w:val="en-GB"/>
        </w:rPr>
        <w:t>The Centre is run by a management committee chaired by the Justice FPS (Crime Policy Service).</w:t>
      </w:r>
      <w:r w:rsidR="008343BE" w:rsidRPr="00C75769">
        <w:rPr>
          <w:sz w:val="20"/>
        </w:rPr>
        <w:t xml:space="preserve"> </w:t>
      </w:r>
      <w:r w:rsidRPr="00C75769">
        <w:rPr>
          <w:sz w:val="20"/>
          <w:lang w:val="en-GB"/>
        </w:rPr>
        <w:t>The CIATTEH is not yet operational for a number of reasons (problems connected with the anonymity and gathering of the data, lack of budget and staff).</w:t>
      </w:r>
      <w:r w:rsidR="008343BE" w:rsidRPr="00C75769">
        <w:rPr>
          <w:sz w:val="20"/>
        </w:rPr>
        <w:t xml:space="preserve"> </w:t>
      </w:r>
      <w:r w:rsidRPr="00C75769">
        <w:rPr>
          <w:sz w:val="20"/>
          <w:lang w:val="en-GB"/>
        </w:rPr>
        <w:t>The national plan of action against trafficking in persons (see annex 4) lists initiatives designed to get the CIATTEH up and running.</w:t>
      </w:r>
    </w:p>
    <w:p w:rsidR="008343BE" w:rsidRPr="00C75769" w:rsidRDefault="008343BE" w:rsidP="00404CCB">
      <w:pPr>
        <w:spacing w:before="240" w:after="240"/>
        <w:ind w:left="600"/>
        <w:rPr>
          <w:bCs/>
          <w:sz w:val="20"/>
          <w:lang w:val="fr-FR"/>
        </w:rPr>
      </w:pPr>
      <w:bookmarkStart w:id="47" w:name="_Ref217275835"/>
      <w:bookmarkEnd w:id="45"/>
      <w:r w:rsidRPr="00C75769">
        <w:rPr>
          <w:bCs/>
          <w:sz w:val="20"/>
          <w:lang w:val="fr-FR"/>
        </w:rPr>
        <w:t>64.</w:t>
      </w:r>
      <w:r w:rsidRPr="00C75769">
        <w:rPr>
          <w:bCs/>
          <w:sz w:val="20"/>
          <w:lang w:val="fr-FR"/>
        </w:rPr>
        <w:tab/>
      </w:r>
      <w:bookmarkStart w:id="48" w:name="_Ref214939218"/>
      <w:r w:rsidR="00DC5EDD" w:rsidRPr="00C75769">
        <w:rPr>
          <w:bCs/>
          <w:sz w:val="20"/>
          <w:lang w:val="en-GB"/>
        </w:rPr>
        <w:t>The national plan of action against trafficking and smuggling of persons of 11 July 2008 (see annex 4) is the first instrument of its type to be adopted in Belgium for this type of crime.</w:t>
      </w:r>
      <w:r w:rsidRPr="00C75769">
        <w:rPr>
          <w:sz w:val="20"/>
          <w:lang w:val="fr-FR"/>
        </w:rPr>
        <w:t xml:space="preserve"> </w:t>
      </w:r>
      <w:bookmarkEnd w:id="47"/>
      <w:r w:rsidR="00DC5EDD" w:rsidRPr="00C75769">
        <w:rPr>
          <w:sz w:val="20"/>
          <w:lang w:val="en-GB"/>
        </w:rPr>
        <w:t>Many international institutions recommend adopting this type of instrument to ensure that this phenomenon is tackled with a global approach.</w:t>
      </w:r>
    </w:p>
    <w:p w:rsidR="008343BE" w:rsidRPr="00C75769" w:rsidRDefault="008343BE" w:rsidP="00404CCB">
      <w:pPr>
        <w:spacing w:before="240" w:after="240"/>
        <w:ind w:left="600"/>
        <w:rPr>
          <w:sz w:val="20"/>
        </w:rPr>
      </w:pPr>
      <w:r w:rsidRPr="00C75769">
        <w:rPr>
          <w:sz w:val="20"/>
        </w:rPr>
        <w:t>65.</w:t>
      </w:r>
      <w:r w:rsidRPr="00C75769">
        <w:rPr>
          <w:sz w:val="20"/>
        </w:rPr>
        <w:tab/>
      </w:r>
      <w:r w:rsidR="00DC5EDD" w:rsidRPr="00C75769">
        <w:rPr>
          <w:spacing w:val="-2"/>
          <w:sz w:val="20"/>
          <w:lang w:val="en-GB"/>
        </w:rPr>
        <w:t>The action plan is the fruit of the work of the various players in the Interdepartmental Coordination Unit for combating trafficking and smuggling of persons.</w:t>
      </w:r>
      <w:r w:rsidRPr="00C75769">
        <w:rPr>
          <w:sz w:val="20"/>
        </w:rPr>
        <w:t xml:space="preserve"> </w:t>
      </w:r>
      <w:r w:rsidR="00DC5EDD" w:rsidRPr="00C75769">
        <w:rPr>
          <w:sz w:val="20"/>
          <w:lang w:val="en-GB"/>
        </w:rPr>
        <w:t>It makes an assessment of the policy carried out since the Unit was set up.</w:t>
      </w:r>
      <w:r w:rsidRPr="00C75769">
        <w:rPr>
          <w:sz w:val="20"/>
        </w:rPr>
        <w:t xml:space="preserve"> </w:t>
      </w:r>
      <w:r w:rsidR="00DC5EDD" w:rsidRPr="00C75769">
        <w:rPr>
          <w:sz w:val="20"/>
          <w:lang w:val="en-GB"/>
        </w:rPr>
        <w:t>In addition to that assessment, the aim is to keep the Government’s attention focused on the issue.</w:t>
      </w:r>
      <w:r w:rsidRPr="00C75769">
        <w:rPr>
          <w:sz w:val="20"/>
        </w:rPr>
        <w:t xml:space="preserve"> </w:t>
      </w:r>
      <w:r w:rsidR="00DC5EDD" w:rsidRPr="00C75769">
        <w:rPr>
          <w:sz w:val="20"/>
          <w:lang w:val="en-GB"/>
        </w:rPr>
        <w:t>To that end, it stresses the important implications and the projects that should be carried out at federal level over the next ten years, and makes many proposals.</w:t>
      </w:r>
      <w:r w:rsidRPr="00C75769">
        <w:rPr>
          <w:sz w:val="20"/>
        </w:rPr>
        <w:t xml:space="preserve"> </w:t>
      </w:r>
      <w:r w:rsidR="00DC5EDD" w:rsidRPr="00C75769">
        <w:rPr>
          <w:sz w:val="20"/>
          <w:lang w:val="en-GB"/>
        </w:rPr>
        <w:t>These have been culled from various international and national reports and studies, and adapted to the regional context.</w:t>
      </w:r>
    </w:p>
    <w:p w:rsidR="008343BE" w:rsidRPr="00C75769" w:rsidRDefault="008343BE" w:rsidP="00404CCB">
      <w:pPr>
        <w:spacing w:before="240" w:after="240"/>
        <w:ind w:left="600"/>
        <w:rPr>
          <w:sz w:val="20"/>
        </w:rPr>
      </w:pPr>
      <w:r w:rsidRPr="00C75769">
        <w:rPr>
          <w:sz w:val="20"/>
        </w:rPr>
        <w:t>66.</w:t>
      </w:r>
      <w:r w:rsidRPr="00C75769">
        <w:rPr>
          <w:sz w:val="20"/>
        </w:rPr>
        <w:tab/>
      </w:r>
      <w:r w:rsidR="00DC5EDD" w:rsidRPr="00C75769">
        <w:rPr>
          <w:sz w:val="20"/>
          <w:lang w:val="en-GB"/>
        </w:rPr>
        <w:t>The proposals cover possible changes in the law and regulations and various aspects of awareness raising, prevention, prosecution of traffickers, or proper protection of trafficking victims – with specific measures for minors.</w:t>
      </w:r>
      <w:r w:rsidRPr="00C75769">
        <w:rPr>
          <w:sz w:val="20"/>
        </w:rPr>
        <w:t xml:space="preserve"> </w:t>
      </w:r>
      <w:r w:rsidR="00DC5EDD" w:rsidRPr="00C75769">
        <w:rPr>
          <w:sz w:val="20"/>
          <w:lang w:val="en-GB"/>
        </w:rPr>
        <w:t>The action plan also deals with coordination, collection of information and the assessment of policy in this area.</w:t>
      </w:r>
    </w:p>
    <w:p w:rsidR="008343BE" w:rsidRPr="00C75769" w:rsidRDefault="008343BE" w:rsidP="00404CCB">
      <w:pPr>
        <w:spacing w:before="240" w:after="240"/>
        <w:ind w:left="600"/>
        <w:rPr>
          <w:bCs/>
          <w:sz w:val="20"/>
          <w:lang w:val="fr-FR"/>
        </w:rPr>
      </w:pPr>
      <w:bookmarkStart w:id="49" w:name="_Ref214940067"/>
      <w:bookmarkEnd w:id="48"/>
      <w:r w:rsidRPr="00C75769">
        <w:rPr>
          <w:bCs/>
          <w:sz w:val="20"/>
          <w:lang w:val="fr-FR"/>
        </w:rPr>
        <w:t>67.</w:t>
      </w:r>
      <w:r w:rsidRPr="00C75769">
        <w:rPr>
          <w:bCs/>
          <w:sz w:val="20"/>
          <w:lang w:val="fr-FR"/>
        </w:rPr>
        <w:tab/>
      </w:r>
      <w:r w:rsidR="00DC5EDD" w:rsidRPr="00C75769">
        <w:rPr>
          <w:bCs/>
          <w:sz w:val="20"/>
          <w:lang w:val="en-GB"/>
        </w:rPr>
        <w:t>In 2001, the College of Principal Public Prosecutors set up a network of experts on trafficking and smuggling of persons.</w:t>
      </w:r>
      <w:r w:rsidRPr="00C75769">
        <w:rPr>
          <w:bCs/>
          <w:sz w:val="20"/>
          <w:lang w:val="fr-FR"/>
        </w:rPr>
        <w:t xml:space="preserve"> </w:t>
      </w:r>
      <w:r w:rsidR="00DC5EDD" w:rsidRPr="00C75769">
        <w:rPr>
          <w:bCs/>
          <w:sz w:val="20"/>
          <w:lang w:val="en-GB"/>
        </w:rPr>
        <w:t>The network is responsible for assisting the Principal Public Prosecutor competent for trafficking and smuggling of persons, by means of specific projects, in his task of devising and implementing a general crime policy that is coherent and coordinated.</w:t>
      </w:r>
      <w:r w:rsidRPr="00C75769">
        <w:rPr>
          <w:bCs/>
          <w:spacing w:val="-2"/>
          <w:sz w:val="20"/>
          <w:lang w:val="fr-FR"/>
        </w:rPr>
        <w:t xml:space="preserve"> </w:t>
      </w:r>
      <w:r w:rsidR="00DC5EDD" w:rsidRPr="00C75769">
        <w:rPr>
          <w:bCs/>
          <w:spacing w:val="-2"/>
          <w:sz w:val="20"/>
          <w:lang w:val="en-GB"/>
        </w:rPr>
        <w:t>The network of experts is composed of members of the prosecution service, the Justice FPS (Crime Policy Service), the central “trafficking in persons” service of the Federal Police and external members who take part in the activities of the network of experts as required by the subjects under discussion:</w:t>
      </w:r>
      <w:r w:rsidRPr="00C75769">
        <w:rPr>
          <w:bCs/>
          <w:sz w:val="20"/>
          <w:lang w:val="fr-FR"/>
        </w:rPr>
        <w:t xml:space="preserve"> </w:t>
      </w:r>
      <w:bookmarkEnd w:id="49"/>
      <w:r w:rsidR="00DC5EDD" w:rsidRPr="00C75769">
        <w:rPr>
          <w:bCs/>
          <w:sz w:val="20"/>
          <w:lang w:val="en-GB"/>
        </w:rPr>
        <w:t>the Centre for Equal Opportunities and Opposition to Racism, inspection services and academic experts.</w:t>
      </w:r>
    </w:p>
    <w:p w:rsidR="008343BE" w:rsidRPr="00C75769" w:rsidRDefault="008343BE" w:rsidP="00404CCB">
      <w:pPr>
        <w:spacing w:before="240" w:after="240"/>
        <w:ind w:left="600"/>
        <w:rPr>
          <w:sz w:val="20"/>
        </w:rPr>
      </w:pPr>
      <w:bookmarkStart w:id="50" w:name="_Ref178581042"/>
      <w:bookmarkStart w:id="51" w:name="_Ref211849553"/>
      <w:r w:rsidRPr="00C75769">
        <w:rPr>
          <w:sz w:val="20"/>
        </w:rPr>
        <w:t>68.</w:t>
      </w:r>
      <w:r w:rsidRPr="00C75769">
        <w:rPr>
          <w:sz w:val="20"/>
        </w:rPr>
        <w:tab/>
      </w:r>
      <w:bookmarkEnd w:id="50"/>
      <w:bookmarkEnd w:id="51"/>
      <w:r w:rsidR="00DC5EDD" w:rsidRPr="00C75769">
        <w:rPr>
          <w:sz w:val="20"/>
          <w:lang w:val="en-GB"/>
        </w:rPr>
        <w:t>Under their auspices, the basic instrument relating to crime policy and the detection and prosecution policy, namely the ministerial guidelines on the detection and prosecution of trafficking in persons, is regularly adapted to changes observed on the ground</w:t>
      </w:r>
      <w:r w:rsidR="00706396" w:rsidRPr="00C75769">
        <w:rPr>
          <w:sz w:val="20"/>
          <w:lang w:val="en-GB"/>
        </w:rPr>
        <w:t>.</w:t>
      </w:r>
      <w:r w:rsidR="00DC5EDD" w:rsidRPr="00C75769">
        <w:rPr>
          <w:rStyle w:val="FootnoteReference"/>
          <w:sz w:val="20"/>
          <w:lang w:val="en-GB"/>
        </w:rPr>
        <w:footnoteReference w:id="18"/>
      </w:r>
    </w:p>
    <w:p w:rsidR="008343BE" w:rsidRPr="00C75769" w:rsidRDefault="008343BE" w:rsidP="00404CCB">
      <w:pPr>
        <w:spacing w:before="240" w:after="240"/>
        <w:ind w:left="600"/>
        <w:rPr>
          <w:bCs/>
          <w:sz w:val="20"/>
          <w:lang w:val="fr-FR"/>
        </w:rPr>
      </w:pPr>
      <w:bookmarkStart w:id="52" w:name="_Ref212362575"/>
      <w:bookmarkStart w:id="53" w:name="_Ref214940160"/>
      <w:r w:rsidRPr="00C75769">
        <w:rPr>
          <w:bCs/>
          <w:sz w:val="20"/>
          <w:lang w:val="fr-FR"/>
        </w:rPr>
        <w:t>69.</w:t>
      </w:r>
      <w:r w:rsidRPr="00C75769">
        <w:rPr>
          <w:bCs/>
          <w:sz w:val="20"/>
          <w:lang w:val="fr-FR"/>
        </w:rPr>
        <w:tab/>
      </w:r>
      <w:r w:rsidR="00DC5EDD" w:rsidRPr="00C75769">
        <w:rPr>
          <w:bCs/>
          <w:sz w:val="20"/>
          <w:lang w:val="en-GB"/>
        </w:rPr>
        <w:t>One of the missions of Child Focus (see paragraph 40 above) is to support and advise minor victims of sexual abuse outside the family, and their parents.</w:t>
      </w:r>
      <w:r w:rsidRPr="00C75769">
        <w:rPr>
          <w:bCs/>
          <w:sz w:val="20"/>
          <w:lang w:val="fr-FR"/>
        </w:rPr>
        <w:t xml:space="preserve"> </w:t>
      </w:r>
      <w:bookmarkEnd w:id="52"/>
      <w:bookmarkEnd w:id="53"/>
      <w:r w:rsidR="0031661E" w:rsidRPr="00C75769">
        <w:rPr>
          <w:bCs/>
          <w:sz w:val="20"/>
          <w:lang w:val="en-GB"/>
        </w:rPr>
        <w:t>In the context of the fight against organized sexual exploitation, Child Focus has an operational role in relation to the police and judicial services, notably with regard to child pornography.</w:t>
      </w:r>
    </w:p>
    <w:p w:rsidR="008343BE" w:rsidRPr="00C75769" w:rsidRDefault="008343BE" w:rsidP="00404CCB">
      <w:pPr>
        <w:spacing w:before="240" w:after="240"/>
        <w:ind w:left="600"/>
        <w:rPr>
          <w:sz w:val="20"/>
        </w:rPr>
      </w:pPr>
      <w:r w:rsidRPr="00C75769">
        <w:rPr>
          <w:sz w:val="20"/>
        </w:rPr>
        <w:t>70.</w:t>
      </w:r>
      <w:r w:rsidRPr="00C75769">
        <w:rPr>
          <w:sz w:val="20"/>
        </w:rPr>
        <w:tab/>
      </w:r>
      <w:r w:rsidR="0031661E" w:rsidRPr="00C75769">
        <w:rPr>
          <w:sz w:val="20"/>
          <w:lang w:val="en-GB"/>
        </w:rPr>
        <w:t>Cooperation between Child Focus and the competent judicial and police authorities is governed by four cooperation protocols:</w:t>
      </w:r>
    </w:p>
    <w:p w:rsidR="008343BE" w:rsidRPr="00C75769" w:rsidRDefault="008343BE" w:rsidP="00D80463">
      <w:pPr>
        <w:spacing w:before="240" w:after="240"/>
        <w:ind w:left="1200"/>
        <w:rPr>
          <w:sz w:val="20"/>
        </w:rPr>
      </w:pPr>
      <w:r w:rsidRPr="00C75769">
        <w:rPr>
          <w:sz w:val="20"/>
        </w:rPr>
        <w:t>1.</w:t>
      </w:r>
      <w:r w:rsidRPr="00C75769">
        <w:rPr>
          <w:sz w:val="20"/>
        </w:rPr>
        <w:tab/>
      </w:r>
      <w:r w:rsidR="0031661E" w:rsidRPr="00C75769">
        <w:rPr>
          <w:sz w:val="20"/>
          <w:lang w:val="en-GB"/>
        </w:rPr>
        <w:t>The 1998 Protocol governs cooperation between Child Focus and the judicial and police authorities on disappearances and sexual exploitation of children.</w:t>
      </w:r>
      <w:r w:rsidRPr="00C75769">
        <w:rPr>
          <w:sz w:val="20"/>
        </w:rPr>
        <w:t xml:space="preserve"> </w:t>
      </w:r>
      <w:r w:rsidR="0031661E" w:rsidRPr="00C75769">
        <w:rPr>
          <w:sz w:val="20"/>
          <w:lang w:val="en-GB"/>
        </w:rPr>
        <w:t>It was assessed in 2001 and 2005;</w:t>
      </w:r>
    </w:p>
    <w:p w:rsidR="008343BE" w:rsidRPr="00C75769" w:rsidRDefault="008343BE" w:rsidP="00D80463">
      <w:pPr>
        <w:spacing w:before="240" w:after="240"/>
        <w:ind w:left="1200"/>
        <w:rPr>
          <w:sz w:val="20"/>
        </w:rPr>
      </w:pPr>
      <w:r w:rsidRPr="00C75769">
        <w:rPr>
          <w:sz w:val="20"/>
        </w:rPr>
        <w:t>2.</w:t>
      </w:r>
      <w:r w:rsidRPr="00C75769">
        <w:rPr>
          <w:sz w:val="20"/>
        </w:rPr>
        <w:tab/>
      </w:r>
      <w:r w:rsidR="0031661E" w:rsidRPr="00C75769">
        <w:rPr>
          <w:sz w:val="20"/>
          <w:lang w:val="en-GB"/>
        </w:rPr>
        <w:t>The 2002 Protocol (also assessed in 2005) governs cooperation between the civilian point of contact at Child Focus (Childfocus-net-alert), the judicial services, the central “trafficking in persons” service of the Federal Police and the FCCU regarding child pornography on the internet;</w:t>
      </w:r>
    </w:p>
    <w:p w:rsidR="008343BE" w:rsidRPr="00C75769" w:rsidRDefault="008343BE" w:rsidP="00D80463">
      <w:pPr>
        <w:spacing w:before="240" w:after="240"/>
        <w:ind w:left="1200" w:firstLine="54"/>
        <w:rPr>
          <w:sz w:val="20"/>
        </w:rPr>
      </w:pPr>
      <w:r w:rsidRPr="00C75769">
        <w:rPr>
          <w:sz w:val="20"/>
        </w:rPr>
        <w:t>3.</w:t>
      </w:r>
      <w:r w:rsidRPr="00C75769">
        <w:rPr>
          <w:sz w:val="20"/>
        </w:rPr>
        <w:tab/>
      </w:r>
      <w:r w:rsidR="0031661E" w:rsidRPr="00C75769">
        <w:rPr>
          <w:sz w:val="20"/>
          <w:lang w:val="en-GB"/>
        </w:rPr>
        <w:t>The 2007 Protocol governs cooperation between Child Focus and the judicial authorities, the Justice FPS (Federal contact point for international parental abductions) and the Foreign Affairs FPS, in the area of international parental abductions and cross-border visiting rights;</w:t>
      </w:r>
    </w:p>
    <w:p w:rsidR="008343BE" w:rsidRPr="00C75769" w:rsidRDefault="008343BE" w:rsidP="00D80463">
      <w:pPr>
        <w:spacing w:before="240" w:after="240"/>
        <w:ind w:left="1200"/>
        <w:rPr>
          <w:sz w:val="20"/>
        </w:rPr>
      </w:pPr>
      <w:r w:rsidRPr="00C75769">
        <w:rPr>
          <w:sz w:val="20"/>
        </w:rPr>
        <w:t>4.</w:t>
      </w:r>
      <w:r w:rsidRPr="00C75769">
        <w:rPr>
          <w:sz w:val="20"/>
        </w:rPr>
        <w:tab/>
      </w:r>
      <w:r w:rsidR="0031661E" w:rsidRPr="00C75769">
        <w:rPr>
          <w:sz w:val="20"/>
          <w:lang w:val="en-GB"/>
        </w:rPr>
        <w:t xml:space="preserve">The 2008 Protocol governs cooperation between Child Focus and the police services </w:t>
      </w:r>
      <w:r w:rsidR="0031661E" w:rsidRPr="00C75769">
        <w:rPr>
          <w:bCs/>
          <w:sz w:val="20"/>
          <w:lang w:val="en-GB"/>
        </w:rPr>
        <w:t>(</w:t>
      </w:r>
      <w:r w:rsidR="0031661E" w:rsidRPr="00C75769">
        <w:rPr>
          <w:sz w:val="20"/>
          <w:lang w:val="en-GB"/>
        </w:rPr>
        <w:t xml:space="preserve">police districts of Brussels-Capital and Kastze </w:t>
      </w:r>
      <w:r w:rsidR="0031661E" w:rsidRPr="00C75769">
        <w:rPr>
          <w:bCs/>
          <w:sz w:val="20"/>
          <w:lang w:val="en-GB"/>
        </w:rPr>
        <w:t>(</w:t>
      </w:r>
      <w:r w:rsidR="0031661E" w:rsidRPr="00C75769">
        <w:rPr>
          <w:sz w:val="20"/>
          <w:lang w:val="en-GB"/>
        </w:rPr>
        <w:t xml:space="preserve">Kampenhout, Steenokkerzeel and Zemst), the judicial services </w:t>
      </w:r>
      <w:r w:rsidR="0031661E" w:rsidRPr="00C75769">
        <w:rPr>
          <w:bCs/>
          <w:sz w:val="20"/>
          <w:lang w:val="en-GB"/>
        </w:rPr>
        <w:t>(</w:t>
      </w:r>
      <w:r w:rsidR="0031661E" w:rsidRPr="00C75769">
        <w:rPr>
          <w:sz w:val="20"/>
          <w:lang w:val="en-GB"/>
        </w:rPr>
        <w:t xml:space="preserve">Brussels prosecution service and principal prosecution service), the Aliens Office, the General Commissariat for Refugees and Stateless Persons and the Guardianship Service, regarding the handling of cases of minors disappearing from observation and guidance centres </w:t>
      </w:r>
      <w:r w:rsidR="0031661E" w:rsidRPr="00C75769">
        <w:rPr>
          <w:bCs/>
          <w:sz w:val="20"/>
          <w:lang w:val="en-GB"/>
        </w:rPr>
        <w:t>(</w:t>
      </w:r>
      <w:r w:rsidR="0031661E" w:rsidRPr="00C75769">
        <w:rPr>
          <w:sz w:val="20"/>
          <w:lang w:val="en-GB"/>
        </w:rPr>
        <w:t>COOs).</w:t>
      </w:r>
    </w:p>
    <w:p w:rsidR="008343BE" w:rsidRPr="00C75769" w:rsidRDefault="008343BE" w:rsidP="00404CCB">
      <w:pPr>
        <w:spacing w:before="240" w:after="240"/>
        <w:ind w:left="600"/>
        <w:rPr>
          <w:sz w:val="20"/>
        </w:rPr>
      </w:pPr>
      <w:r w:rsidRPr="00C75769">
        <w:rPr>
          <w:sz w:val="20"/>
        </w:rPr>
        <w:t>71.</w:t>
      </w:r>
      <w:r w:rsidRPr="00C75769">
        <w:rPr>
          <w:sz w:val="20"/>
        </w:rPr>
        <w:tab/>
      </w:r>
      <w:r w:rsidR="0031661E" w:rsidRPr="00C75769">
        <w:rPr>
          <w:sz w:val="20"/>
          <w:lang w:val="en-GB"/>
        </w:rPr>
        <w:t>On 27 April 2007, the first two protocols were confirmed by the various partners after assessment and adaptation.</w:t>
      </w:r>
      <w:r w:rsidRPr="00C75769">
        <w:rPr>
          <w:sz w:val="20"/>
        </w:rPr>
        <w:t xml:space="preserve"> </w:t>
      </w:r>
      <w:r w:rsidR="0031661E" w:rsidRPr="00C75769">
        <w:rPr>
          <w:sz w:val="20"/>
          <w:lang w:val="en-GB"/>
        </w:rPr>
        <w:t xml:space="preserve">On the same date, the third protocol was signed while the last protocol was formalized on </w:t>
      </w:r>
      <w:smartTag w:uri="urn:schemas-microsoft-com:office:smarttags" w:element="date">
        <w:smartTagPr>
          <w:attr w:name="Year" w:val="2008"/>
          <w:attr w:name="Day" w:val="12"/>
          <w:attr w:name="Month" w:val="11"/>
        </w:smartTagPr>
        <w:r w:rsidR="0031661E" w:rsidRPr="00C75769">
          <w:rPr>
            <w:sz w:val="20"/>
            <w:lang w:val="en-GB"/>
          </w:rPr>
          <w:t>12 November 2008</w:t>
        </w:r>
      </w:smartTag>
      <w:r w:rsidR="0031661E" w:rsidRPr="00C75769">
        <w:rPr>
          <w:sz w:val="20"/>
          <w:lang w:val="en-GB"/>
        </w:rPr>
        <w:t>.</w:t>
      </w:r>
    </w:p>
    <w:p w:rsidR="008343BE" w:rsidRPr="00C75769" w:rsidRDefault="008343BE" w:rsidP="00404CCB">
      <w:pPr>
        <w:spacing w:before="240" w:after="240"/>
        <w:ind w:left="600"/>
        <w:rPr>
          <w:bCs/>
          <w:sz w:val="20"/>
          <w:lang w:val="fr-FR"/>
        </w:rPr>
      </w:pPr>
      <w:r w:rsidRPr="00C75769">
        <w:rPr>
          <w:bCs/>
          <w:sz w:val="20"/>
          <w:lang w:val="fr-FR"/>
        </w:rPr>
        <w:t>72.</w:t>
      </w:r>
      <w:r w:rsidRPr="00C75769">
        <w:rPr>
          <w:bCs/>
          <w:sz w:val="20"/>
          <w:lang w:val="fr-FR"/>
        </w:rPr>
        <w:tab/>
      </w:r>
      <w:r w:rsidR="0031661E" w:rsidRPr="00C75769">
        <w:rPr>
          <w:bCs/>
          <w:sz w:val="20"/>
          <w:lang w:val="en-GB"/>
        </w:rPr>
        <w:t>The smooth operation of the Child Focus organization was highlighted in a recent report by J.M. Petit, Special Rapporteur on the sale of children, child prostitution and child pornography, submitted to the U</w:t>
      </w:r>
      <w:r w:rsidR="003454D4" w:rsidRPr="00C75769">
        <w:rPr>
          <w:bCs/>
          <w:sz w:val="20"/>
          <w:lang w:val="en-GB"/>
        </w:rPr>
        <w:t xml:space="preserve">nited </w:t>
      </w:r>
      <w:r w:rsidR="0031661E" w:rsidRPr="00C75769">
        <w:rPr>
          <w:bCs/>
          <w:sz w:val="20"/>
          <w:lang w:val="en-GB"/>
        </w:rPr>
        <w:t>N</w:t>
      </w:r>
      <w:r w:rsidR="003454D4" w:rsidRPr="00C75769">
        <w:rPr>
          <w:bCs/>
          <w:sz w:val="20"/>
          <w:lang w:val="en-GB"/>
        </w:rPr>
        <w:t>ations</w:t>
      </w:r>
      <w:r w:rsidR="0031661E" w:rsidRPr="00C75769">
        <w:rPr>
          <w:bCs/>
          <w:sz w:val="20"/>
          <w:lang w:val="en-GB"/>
        </w:rPr>
        <w:t xml:space="preserve"> Human Rights Council (A/HRC/4/31).</w:t>
      </w:r>
    </w:p>
    <w:p w:rsidR="008343BE" w:rsidRPr="00C75769" w:rsidRDefault="0031661E" w:rsidP="00404CCB">
      <w:pPr>
        <w:spacing w:before="240" w:after="240"/>
        <w:ind w:left="567" w:firstLine="567"/>
        <w:rPr>
          <w:b/>
          <w:sz w:val="20"/>
          <w:lang w:val="fr-FR"/>
        </w:rPr>
      </w:pPr>
      <w:bookmarkStart w:id="54" w:name="_Toc208387154"/>
      <w:bookmarkStart w:id="55" w:name="_Ref215043062"/>
      <w:r w:rsidRPr="00C75769">
        <w:rPr>
          <w:b/>
          <w:sz w:val="20"/>
          <w:lang w:val="en-GB"/>
        </w:rPr>
        <w:t>(c)</w:t>
      </w:r>
      <w:r w:rsidR="0066316B" w:rsidRPr="00C75769">
        <w:rPr>
          <w:b/>
          <w:sz w:val="20"/>
          <w:lang w:val="fr-FR"/>
        </w:rPr>
        <w:tab/>
      </w:r>
      <w:bookmarkEnd w:id="54"/>
      <w:bookmarkEnd w:id="55"/>
      <w:r w:rsidRPr="00C75769">
        <w:rPr>
          <w:b/>
          <w:sz w:val="20"/>
          <w:lang w:val="en-GB"/>
        </w:rPr>
        <w:t>Federalized institutions</w:t>
      </w:r>
    </w:p>
    <w:p w:rsidR="008343BE" w:rsidRPr="00C75769" w:rsidRDefault="008343BE" w:rsidP="00404CCB">
      <w:pPr>
        <w:spacing w:before="240" w:after="240"/>
        <w:ind w:left="600"/>
        <w:rPr>
          <w:bCs/>
          <w:sz w:val="20"/>
          <w:lang w:val="fr-FR"/>
        </w:rPr>
      </w:pPr>
      <w:r w:rsidRPr="00C75769">
        <w:rPr>
          <w:bCs/>
          <w:sz w:val="20"/>
          <w:lang w:val="fr-FR"/>
        </w:rPr>
        <w:t>73.</w:t>
      </w:r>
      <w:r w:rsidRPr="00C75769">
        <w:rPr>
          <w:bCs/>
          <w:sz w:val="20"/>
          <w:lang w:val="fr-FR"/>
        </w:rPr>
        <w:tab/>
      </w:r>
      <w:r w:rsidR="003E27C4" w:rsidRPr="00C75769">
        <w:rPr>
          <w:bCs/>
          <w:sz w:val="20"/>
          <w:lang w:val="en-GB"/>
        </w:rPr>
        <w:t>Most of the coordination mechanisms described in this section are located at the level of the general services responsible for coordinating child and youth rights policy.</w:t>
      </w:r>
      <w:r w:rsidRPr="00C75769">
        <w:rPr>
          <w:bCs/>
          <w:sz w:val="20"/>
          <w:lang w:val="fr-FR"/>
        </w:rPr>
        <w:t xml:space="preserve"> </w:t>
      </w:r>
      <w:r w:rsidR="003E27C4" w:rsidRPr="00C75769">
        <w:rPr>
          <w:bCs/>
          <w:sz w:val="20"/>
          <w:lang w:val="en-GB"/>
        </w:rPr>
        <w:t>The federalized institutions do not have services specializing in the specific issue of child pornography, the sale of children or child pr</w:t>
      </w:r>
      <w:r w:rsidR="003E27C4" w:rsidRPr="00C75769">
        <w:rPr>
          <w:rFonts w:eastAsia="MS Mincho"/>
          <w:bCs/>
          <w:sz w:val="20"/>
          <w:lang w:val="en-GB"/>
        </w:rPr>
        <w:t>os</w:t>
      </w:r>
      <w:r w:rsidR="003E27C4" w:rsidRPr="00C75769">
        <w:rPr>
          <w:bCs/>
          <w:sz w:val="20"/>
          <w:lang w:val="en-GB"/>
        </w:rPr>
        <w:t>titution, but rather work through the general information services which have recourse, where necessary, to subsidized specialist services (see paragraphs 77, 83 and 85 below).</w:t>
      </w:r>
    </w:p>
    <w:p w:rsidR="008343BE" w:rsidRPr="00C75769" w:rsidRDefault="008343BE" w:rsidP="00404CCB">
      <w:pPr>
        <w:spacing w:before="240" w:after="240"/>
        <w:ind w:left="600"/>
        <w:rPr>
          <w:bCs/>
          <w:sz w:val="20"/>
          <w:lang w:val="fr-FR"/>
        </w:rPr>
      </w:pPr>
      <w:bookmarkStart w:id="56" w:name="_Ref211153137"/>
      <w:r w:rsidRPr="00C75769">
        <w:rPr>
          <w:bCs/>
          <w:sz w:val="20"/>
          <w:lang w:val="fr-FR"/>
        </w:rPr>
        <w:t>74.</w:t>
      </w:r>
      <w:r w:rsidRPr="00C75769">
        <w:rPr>
          <w:bCs/>
          <w:sz w:val="20"/>
          <w:lang w:val="fr-FR"/>
        </w:rPr>
        <w:tab/>
      </w:r>
      <w:r w:rsidR="003E27C4" w:rsidRPr="00C75769">
        <w:rPr>
          <w:bCs/>
          <w:sz w:val="20"/>
          <w:lang w:val="en-GB"/>
        </w:rPr>
        <w:t>Indeed, the Communities have not so far defined or invested in policies targeted specifically at the subject matter of the Optional Protocol, namely the sale of children, child prostitution and child pornography.</w:t>
      </w:r>
      <w:r w:rsidRPr="00C75769">
        <w:rPr>
          <w:bCs/>
          <w:sz w:val="20"/>
          <w:lang w:val="fr-FR"/>
        </w:rPr>
        <w:t xml:space="preserve"> </w:t>
      </w:r>
      <w:bookmarkEnd w:id="56"/>
      <w:r w:rsidR="003E27C4" w:rsidRPr="00C75769">
        <w:rPr>
          <w:bCs/>
          <w:sz w:val="20"/>
          <w:lang w:val="en-GB"/>
        </w:rPr>
        <w:t xml:space="preserve">This is explained by the relatively low incidence of these phenomena in </w:t>
      </w:r>
      <w:smartTag w:uri="urn:schemas-microsoft-com:office:smarttags" w:element="place">
        <w:smartTag w:uri="urn:schemas-microsoft-com:office:smarttags" w:element="country-region">
          <w:r w:rsidR="003E27C4" w:rsidRPr="00C75769">
            <w:rPr>
              <w:bCs/>
              <w:sz w:val="20"/>
              <w:lang w:val="en-GB"/>
            </w:rPr>
            <w:t>Belgium</w:t>
          </w:r>
        </w:smartTag>
      </w:smartTag>
      <w:r w:rsidR="003E27C4" w:rsidRPr="00C75769">
        <w:rPr>
          <w:bCs/>
          <w:sz w:val="20"/>
          <w:lang w:val="en-GB"/>
        </w:rPr>
        <w:t xml:space="preserve"> and should be seen as a deliberate choice of the Communities to avoid over-specializing in prevention and assistance for minors.</w:t>
      </w:r>
    </w:p>
    <w:p w:rsidR="008343BE" w:rsidRPr="00C75769" w:rsidRDefault="008343BE" w:rsidP="00404CCB">
      <w:pPr>
        <w:spacing w:before="240" w:after="240"/>
        <w:ind w:left="600"/>
        <w:rPr>
          <w:bCs/>
          <w:sz w:val="20"/>
          <w:lang w:val="fr-FR"/>
        </w:rPr>
      </w:pPr>
      <w:bookmarkStart w:id="57" w:name="_Ref211153134"/>
      <w:r w:rsidRPr="00C75769">
        <w:rPr>
          <w:bCs/>
          <w:sz w:val="20"/>
          <w:lang w:val="fr-FR"/>
        </w:rPr>
        <w:t>75.</w:t>
      </w:r>
      <w:r w:rsidRPr="00C75769">
        <w:rPr>
          <w:bCs/>
          <w:sz w:val="20"/>
          <w:lang w:val="fr-FR"/>
        </w:rPr>
        <w:tab/>
      </w:r>
      <w:r w:rsidR="003E27C4" w:rsidRPr="00C75769">
        <w:rPr>
          <w:bCs/>
          <w:sz w:val="20"/>
          <w:lang w:val="en-GB"/>
        </w:rPr>
        <w:t>Accordingly, social prevention and educational policies and youth assistance policies are designed to be holistic and cross-cutting.</w:t>
      </w:r>
      <w:r w:rsidRPr="00C75769">
        <w:rPr>
          <w:bCs/>
          <w:sz w:val="20"/>
          <w:lang w:val="fr-FR"/>
        </w:rPr>
        <w:t xml:space="preserve"> </w:t>
      </w:r>
      <w:r w:rsidR="003E27C4" w:rsidRPr="00C75769">
        <w:rPr>
          <w:bCs/>
          <w:sz w:val="20"/>
          <w:lang w:val="en-GB"/>
        </w:rPr>
        <w:t>Young people who are in danger or in difficulty are taken in hand by the general and specific services, which offer a palette of services.</w:t>
      </w:r>
      <w:r w:rsidRPr="00C75769">
        <w:rPr>
          <w:bCs/>
          <w:sz w:val="20"/>
          <w:lang w:val="fr-FR"/>
        </w:rPr>
        <w:t xml:space="preserve"> </w:t>
      </w:r>
      <w:r w:rsidR="003E27C4" w:rsidRPr="00C75769">
        <w:rPr>
          <w:bCs/>
          <w:sz w:val="20"/>
          <w:lang w:val="en-GB"/>
        </w:rPr>
        <w:t>The young person is considered as a whole, as a young person in difficulty or danger often suffers on a number of fronts.</w:t>
      </w:r>
      <w:r w:rsidRPr="00C75769">
        <w:rPr>
          <w:bCs/>
          <w:sz w:val="20"/>
          <w:lang w:val="fr-FR"/>
        </w:rPr>
        <w:t xml:space="preserve"> </w:t>
      </w:r>
      <w:bookmarkEnd w:id="57"/>
      <w:r w:rsidR="003E27C4" w:rsidRPr="00C75769">
        <w:rPr>
          <w:bCs/>
          <w:sz w:val="20"/>
          <w:lang w:val="en-GB"/>
        </w:rPr>
        <w:t>Thus, depending on the needs identified, young people receive support in a variety of forms ranging from general social assistance, mental health support, positive cultural or citizens’ projects, sometimes involving more specialist hel</w:t>
      </w:r>
      <w:r w:rsidR="008346FC" w:rsidRPr="00C75769">
        <w:rPr>
          <w:bCs/>
          <w:sz w:val="20"/>
          <w:lang w:val="en-GB"/>
        </w:rPr>
        <w:t>p</w:t>
      </w:r>
      <w:r w:rsidR="003E27C4" w:rsidRPr="00C75769">
        <w:rPr>
          <w:bCs/>
          <w:sz w:val="20"/>
          <w:lang w:val="en-GB"/>
        </w:rPr>
        <w:t xml:space="preserve"> such as assistance in the community or protection measures.</w:t>
      </w:r>
    </w:p>
    <w:p w:rsidR="008343BE" w:rsidRPr="00C75769" w:rsidRDefault="008343BE" w:rsidP="00404CCB">
      <w:pPr>
        <w:spacing w:before="240" w:after="240"/>
        <w:ind w:left="600"/>
        <w:rPr>
          <w:bCs/>
          <w:sz w:val="20"/>
          <w:lang w:val="fr-FR"/>
        </w:rPr>
      </w:pPr>
      <w:bookmarkStart w:id="58" w:name="_Ref212525669"/>
      <w:r w:rsidRPr="00C75769">
        <w:rPr>
          <w:bCs/>
          <w:sz w:val="20"/>
          <w:lang w:val="fr-FR"/>
        </w:rPr>
        <w:t>76.</w:t>
      </w:r>
      <w:r w:rsidRPr="00C75769">
        <w:rPr>
          <w:bCs/>
          <w:sz w:val="20"/>
          <w:lang w:val="fr-FR"/>
        </w:rPr>
        <w:tab/>
      </w:r>
      <w:r w:rsidR="003E27C4" w:rsidRPr="00C75769">
        <w:rPr>
          <w:bCs/>
          <w:sz w:val="20"/>
          <w:lang w:val="en-GB"/>
        </w:rPr>
        <w:t>The Communities are nevertheless aware of the social realities facing young people, and therefore take account of changes in society and identify the growing emerging problems.</w:t>
      </w:r>
      <w:r w:rsidRPr="00C75769">
        <w:rPr>
          <w:bCs/>
          <w:sz w:val="20"/>
          <w:lang w:val="fr-FR"/>
        </w:rPr>
        <w:t xml:space="preserve"> </w:t>
      </w:r>
      <w:bookmarkEnd w:id="58"/>
      <w:r w:rsidR="003E27C4" w:rsidRPr="00C75769">
        <w:rPr>
          <w:bCs/>
          <w:sz w:val="20"/>
          <w:lang w:val="en-GB"/>
        </w:rPr>
        <w:t xml:space="preserve">Accordingly, some initiatives for supporting sexually abused minors or minor </w:t>
      </w:r>
      <w:r w:rsidR="00B676D2" w:rsidRPr="00C75769">
        <w:rPr>
          <w:bCs/>
          <w:sz w:val="20"/>
          <w:lang w:val="en-GB"/>
        </w:rPr>
        <w:t>sex offenders</w:t>
      </w:r>
      <w:r w:rsidR="003E27C4" w:rsidRPr="00C75769">
        <w:rPr>
          <w:bCs/>
          <w:sz w:val="20"/>
          <w:lang w:val="en-GB"/>
        </w:rPr>
        <w:t xml:space="preserve"> have been run as pilot projects (see paragraphs 139 and 329 below).</w:t>
      </w:r>
    </w:p>
    <w:p w:rsidR="008343BE" w:rsidRPr="00C75769" w:rsidRDefault="003E27C4" w:rsidP="00404CCB">
      <w:pPr>
        <w:keepNext/>
        <w:spacing w:before="240" w:after="240"/>
        <w:ind w:left="1139" w:firstLine="562"/>
        <w:rPr>
          <w:b/>
          <w:sz w:val="20"/>
          <w:lang w:val="fr-FR"/>
        </w:rPr>
      </w:pPr>
      <w:r w:rsidRPr="00C75769">
        <w:rPr>
          <w:b/>
          <w:sz w:val="20"/>
          <w:lang w:val="en-GB"/>
        </w:rPr>
        <w:t>(c.1)</w:t>
      </w:r>
      <w:r w:rsidR="0066316B" w:rsidRPr="00C75769">
        <w:rPr>
          <w:b/>
          <w:sz w:val="20"/>
          <w:lang w:val="fr-FR"/>
        </w:rPr>
        <w:tab/>
      </w:r>
      <w:r w:rsidRPr="00C75769">
        <w:rPr>
          <w:b/>
          <w:sz w:val="20"/>
          <w:lang w:val="en-GB"/>
        </w:rPr>
        <w:t>Flemish Government</w:t>
      </w:r>
    </w:p>
    <w:p w:rsidR="008343BE" w:rsidRPr="00C75769" w:rsidRDefault="003E27C4" w:rsidP="00404CCB">
      <w:pPr>
        <w:spacing w:before="240" w:after="240"/>
        <w:ind w:left="2268"/>
        <w:rPr>
          <w:b/>
          <w:iCs/>
          <w:sz w:val="20"/>
        </w:rPr>
      </w:pPr>
      <w:bookmarkStart w:id="59" w:name="_Ref215043110"/>
      <w:r w:rsidRPr="00C75769">
        <w:rPr>
          <w:b/>
          <w:iCs/>
          <w:sz w:val="20"/>
          <w:lang w:val="en-GB"/>
        </w:rPr>
        <w:t>(i)</w:t>
      </w:r>
      <w:r w:rsidR="0066316B" w:rsidRPr="00C75769">
        <w:rPr>
          <w:b/>
          <w:iCs/>
          <w:sz w:val="20"/>
        </w:rPr>
        <w:tab/>
      </w:r>
      <w:bookmarkEnd w:id="59"/>
      <w:r w:rsidRPr="00C75769">
        <w:rPr>
          <w:b/>
          <w:iCs/>
          <w:spacing w:val="-4"/>
          <w:sz w:val="20"/>
          <w:lang w:val="en-GB"/>
        </w:rPr>
        <w:t>Mechanisms for coordination between the various competent authorities</w:t>
      </w:r>
    </w:p>
    <w:p w:rsidR="008343BE" w:rsidRPr="00C75769" w:rsidRDefault="008343BE" w:rsidP="00404CCB">
      <w:pPr>
        <w:spacing w:before="240" w:after="240"/>
        <w:ind w:left="600"/>
        <w:rPr>
          <w:bCs/>
          <w:sz w:val="20"/>
        </w:rPr>
      </w:pPr>
      <w:bookmarkStart w:id="60" w:name="_Ref217275987"/>
      <w:r w:rsidRPr="00C75769">
        <w:rPr>
          <w:bCs/>
          <w:sz w:val="20"/>
        </w:rPr>
        <w:t>77.</w:t>
      </w:r>
      <w:r w:rsidRPr="00C75769">
        <w:rPr>
          <w:bCs/>
          <w:sz w:val="20"/>
        </w:rPr>
        <w:tab/>
      </w:r>
      <w:bookmarkStart w:id="61" w:name="_Ref214940072"/>
      <w:bookmarkEnd w:id="60"/>
      <w:r w:rsidR="003E27C4" w:rsidRPr="00C75769">
        <w:rPr>
          <w:bCs/>
          <w:sz w:val="20"/>
          <w:lang w:val="en-GB"/>
        </w:rPr>
        <w:t>The Flemish Government’s integrated policy on youth and child rights was given a legal basis by the Decree of 18 July 2008 on the application of a Flemish policy for youth and child rights.</w:t>
      </w:r>
      <w:r w:rsidRPr="00C75769">
        <w:rPr>
          <w:bCs/>
          <w:sz w:val="20"/>
        </w:rPr>
        <w:t xml:space="preserve"> </w:t>
      </w:r>
      <w:bookmarkEnd w:id="61"/>
      <w:r w:rsidR="003E27C4" w:rsidRPr="00C75769">
        <w:rPr>
          <w:bCs/>
          <w:sz w:val="20"/>
          <w:lang w:val="en-GB"/>
        </w:rPr>
        <w:t>At administrative level, the ASCWJV is responsible for c</w:t>
      </w:r>
      <w:r w:rsidR="003C4099" w:rsidRPr="00C75769">
        <w:rPr>
          <w:bCs/>
          <w:sz w:val="20"/>
          <w:lang w:val="en-GB"/>
        </w:rPr>
        <w:t>oordinating the follow-up of</w:t>
      </w:r>
      <w:r w:rsidR="003E27C4" w:rsidRPr="00C75769">
        <w:rPr>
          <w:bCs/>
          <w:sz w:val="20"/>
          <w:lang w:val="en-GB"/>
        </w:rPr>
        <w:t xml:space="preserve"> CRC and its protocols, facilitated by contact persons in each administration.</w:t>
      </w:r>
    </w:p>
    <w:p w:rsidR="008343BE" w:rsidRPr="00C75769" w:rsidRDefault="008343BE" w:rsidP="00404CCB">
      <w:pPr>
        <w:spacing w:before="240" w:after="240"/>
        <w:ind w:left="600"/>
        <w:rPr>
          <w:sz w:val="20"/>
        </w:rPr>
      </w:pPr>
      <w:r w:rsidRPr="00C75769">
        <w:rPr>
          <w:sz w:val="20"/>
        </w:rPr>
        <w:t>78.</w:t>
      </w:r>
      <w:r w:rsidRPr="00C75769">
        <w:rPr>
          <w:sz w:val="20"/>
        </w:rPr>
        <w:tab/>
      </w:r>
      <w:r w:rsidR="003E27C4" w:rsidRPr="00C75769">
        <w:rPr>
          <w:sz w:val="20"/>
          <w:lang w:val="en-GB"/>
        </w:rPr>
        <w:t>The youth policy plan, introduced in 2002, has evolved since the above-mentioned Decree into an plan of action on child rights and is accordingly the ideal instrument for monitoring child rights in Flanders</w:t>
      </w:r>
      <w:r w:rsidR="00A13440" w:rsidRPr="00C75769">
        <w:rPr>
          <w:sz w:val="20"/>
          <w:lang w:val="en-GB"/>
        </w:rPr>
        <w:t>.</w:t>
      </w:r>
      <w:r w:rsidR="003E27C4" w:rsidRPr="00C75769">
        <w:rPr>
          <w:rStyle w:val="FootnoteReference"/>
          <w:sz w:val="20"/>
          <w:lang w:val="en-GB"/>
        </w:rPr>
        <w:footnoteReference w:id="19"/>
      </w:r>
      <w:r w:rsidR="00E768A3" w:rsidRPr="00C75769">
        <w:rPr>
          <w:sz w:val="20"/>
        </w:rPr>
        <w:t xml:space="preserve"> </w:t>
      </w:r>
      <w:r w:rsidR="003E27C4" w:rsidRPr="00C75769">
        <w:rPr>
          <w:sz w:val="20"/>
          <w:lang w:val="en-GB"/>
        </w:rPr>
        <w:t>The implementation of the Protocol discussed in the present report is integrated into both the Flemish plan of action on child rights and the youth policy plan.</w:t>
      </w:r>
    </w:p>
    <w:p w:rsidR="008343BE" w:rsidRPr="00C75769" w:rsidRDefault="008343BE" w:rsidP="00404CCB">
      <w:pPr>
        <w:spacing w:before="240" w:after="240"/>
        <w:ind w:left="600"/>
        <w:rPr>
          <w:bCs/>
          <w:sz w:val="20"/>
          <w:lang w:val="fr-FR"/>
        </w:rPr>
      </w:pPr>
      <w:r w:rsidRPr="00C75769">
        <w:rPr>
          <w:bCs/>
          <w:sz w:val="20"/>
          <w:lang w:val="fr-FR"/>
        </w:rPr>
        <w:t>79.</w:t>
      </w:r>
      <w:r w:rsidRPr="00C75769">
        <w:rPr>
          <w:bCs/>
          <w:sz w:val="20"/>
          <w:lang w:val="fr-FR"/>
        </w:rPr>
        <w:tab/>
      </w:r>
      <w:r w:rsidR="00693387" w:rsidRPr="00C75769">
        <w:rPr>
          <w:bCs/>
          <w:sz w:val="20"/>
          <w:lang w:val="en-GB"/>
        </w:rPr>
        <w:t>The Flemish Government monitors the implementation of these objectives on an annual basis in the annual report on the youth and child rights policy to the Flemish Parliament and the Kinderrechtencommissaris (Child Rights Commissioner)</w:t>
      </w:r>
      <w:r w:rsidR="00A13440" w:rsidRPr="00C75769">
        <w:rPr>
          <w:bCs/>
          <w:sz w:val="20"/>
          <w:lang w:val="en-GB"/>
        </w:rPr>
        <w:t>.</w:t>
      </w:r>
      <w:r w:rsidR="00693387" w:rsidRPr="00C75769">
        <w:rPr>
          <w:rStyle w:val="FootnoteReference"/>
          <w:bCs/>
          <w:sz w:val="20"/>
          <w:lang w:val="en-GB"/>
        </w:rPr>
        <w:footnoteReference w:id="20"/>
      </w:r>
      <w:r w:rsidR="0066316B" w:rsidRPr="00C75769">
        <w:rPr>
          <w:bCs/>
          <w:sz w:val="20"/>
          <w:lang w:val="fr-FR"/>
        </w:rPr>
        <w:t xml:space="preserve"> </w:t>
      </w:r>
      <w:r w:rsidR="00693387" w:rsidRPr="00C75769">
        <w:rPr>
          <w:bCs/>
          <w:sz w:val="20"/>
          <w:lang w:val="en-GB"/>
        </w:rPr>
        <w:t>In the context of the think tank on Flemish youth and child rights policy, the ASCWJV involves civil society and all the Flemish authorities, via contact persons, in youth and child-rights policy, including the Flemish report on the present Protocol and the activities of the National Commission on the Rights of the Child, vice-chaired by the Agency.</w:t>
      </w:r>
    </w:p>
    <w:p w:rsidR="008343BE" w:rsidRPr="00C75769" w:rsidRDefault="000B4C7B" w:rsidP="00404CCB">
      <w:pPr>
        <w:spacing w:before="240" w:after="240"/>
        <w:ind w:left="2268"/>
        <w:rPr>
          <w:b/>
          <w:sz w:val="20"/>
          <w:lang w:val="fr-FR"/>
        </w:rPr>
      </w:pPr>
      <w:bookmarkStart w:id="62" w:name="_Ref215043533"/>
      <w:r w:rsidRPr="00C75769">
        <w:rPr>
          <w:b/>
          <w:bCs/>
          <w:sz w:val="20"/>
          <w:lang w:val="en-GB"/>
        </w:rPr>
        <w:t>(ii)</w:t>
      </w:r>
      <w:r w:rsidR="0066316B" w:rsidRPr="00C75769">
        <w:rPr>
          <w:b/>
          <w:bCs/>
          <w:sz w:val="20"/>
          <w:lang w:val="fr-FR"/>
        </w:rPr>
        <w:tab/>
      </w:r>
      <w:bookmarkEnd w:id="62"/>
      <w:r w:rsidRPr="00C75769">
        <w:rPr>
          <w:b/>
          <w:bCs/>
          <w:spacing w:val="-4"/>
          <w:sz w:val="20"/>
          <w:lang w:val="en-GB"/>
        </w:rPr>
        <w:t>The contribution of NGOs and the role of the child mediation service</w:t>
      </w:r>
    </w:p>
    <w:p w:rsidR="008343BE" w:rsidRPr="00C75769" w:rsidRDefault="008343BE" w:rsidP="00404CCB">
      <w:pPr>
        <w:spacing w:before="240" w:after="240"/>
        <w:ind w:left="600"/>
        <w:rPr>
          <w:sz w:val="20"/>
          <w:lang w:val="fr-FR"/>
        </w:rPr>
      </w:pPr>
      <w:r w:rsidRPr="00C75769">
        <w:rPr>
          <w:sz w:val="20"/>
          <w:lang w:val="fr-FR"/>
        </w:rPr>
        <w:t>80.</w:t>
      </w:r>
      <w:r w:rsidRPr="00C75769">
        <w:rPr>
          <w:sz w:val="20"/>
          <w:lang w:val="fr-FR"/>
        </w:rPr>
        <w:tab/>
      </w:r>
      <w:r w:rsidR="000B4C7B" w:rsidRPr="00C75769">
        <w:rPr>
          <w:sz w:val="20"/>
          <w:lang w:val="en-GB"/>
        </w:rPr>
        <w:t>The Kinderrechtencoalitie Vlaanderen (Flemish Child Rights Coalition) and the Kinderrechtencommissariaat (Child Rights Commissariat) will no doubt each inform the Committee of their efforts and observations in their alternating report.</w:t>
      </w:r>
      <w:r w:rsidRPr="00C75769">
        <w:rPr>
          <w:sz w:val="20"/>
          <w:lang w:val="fr-FR"/>
        </w:rPr>
        <w:t xml:space="preserve"> </w:t>
      </w:r>
      <w:r w:rsidR="000B4C7B" w:rsidRPr="00C75769">
        <w:rPr>
          <w:sz w:val="20"/>
          <w:lang w:val="en-GB"/>
        </w:rPr>
        <w:t>As required by the Protocol, some initiatives are mentioned although no attempt is made to make an exhaustive list.</w:t>
      </w:r>
    </w:p>
    <w:p w:rsidR="008343BE" w:rsidRPr="00C75769" w:rsidRDefault="008343BE" w:rsidP="00404CCB">
      <w:pPr>
        <w:spacing w:before="240" w:after="240"/>
        <w:ind w:left="600"/>
        <w:rPr>
          <w:sz w:val="20"/>
          <w:lang w:val="fr-FR"/>
        </w:rPr>
      </w:pPr>
      <w:r w:rsidRPr="00C75769">
        <w:rPr>
          <w:sz w:val="20"/>
          <w:lang w:val="fr-FR"/>
        </w:rPr>
        <w:t>81.</w:t>
      </w:r>
      <w:r w:rsidRPr="00C75769">
        <w:rPr>
          <w:sz w:val="20"/>
          <w:lang w:val="fr-FR"/>
        </w:rPr>
        <w:tab/>
      </w:r>
      <w:r w:rsidR="003B46AB" w:rsidRPr="00C75769">
        <w:rPr>
          <w:sz w:val="20"/>
          <w:lang w:val="en-GB"/>
        </w:rPr>
        <w:t>In 2006, the not-for-pr</w:t>
      </w:r>
      <w:r w:rsidR="000B4C7B" w:rsidRPr="00C75769">
        <w:rPr>
          <w:sz w:val="20"/>
          <w:lang w:val="en-GB"/>
        </w:rPr>
        <w:t>ofit association Kinderrechtencoalitie Vlaanderen chose “violence” as its annual theme following a U</w:t>
      </w:r>
      <w:r w:rsidR="003454D4" w:rsidRPr="00C75769">
        <w:rPr>
          <w:sz w:val="20"/>
          <w:lang w:val="en-GB"/>
        </w:rPr>
        <w:t xml:space="preserve">nited </w:t>
      </w:r>
      <w:r w:rsidR="000B4C7B" w:rsidRPr="00C75769">
        <w:rPr>
          <w:sz w:val="20"/>
          <w:lang w:val="en-GB"/>
        </w:rPr>
        <w:t>N</w:t>
      </w:r>
      <w:r w:rsidR="003454D4" w:rsidRPr="00C75769">
        <w:rPr>
          <w:sz w:val="20"/>
          <w:lang w:val="en-GB"/>
        </w:rPr>
        <w:t>ations</w:t>
      </w:r>
      <w:r w:rsidR="000B4C7B" w:rsidRPr="00C75769">
        <w:rPr>
          <w:sz w:val="20"/>
          <w:lang w:val="en-GB"/>
        </w:rPr>
        <w:t xml:space="preserve"> study led by Professor Pinheiro.</w:t>
      </w:r>
      <w:r w:rsidRPr="00C75769">
        <w:rPr>
          <w:spacing w:val="2"/>
          <w:sz w:val="20"/>
          <w:lang w:val="fr-FR"/>
        </w:rPr>
        <w:t xml:space="preserve"> </w:t>
      </w:r>
      <w:r w:rsidR="000B4C7B" w:rsidRPr="00C75769">
        <w:rPr>
          <w:spacing w:val="2"/>
          <w:sz w:val="20"/>
          <w:lang w:val="en-GB"/>
        </w:rPr>
        <w:t xml:space="preserve">The Coalition has made recommendations on child trafficking, child prostitution and sexual exploitation of children and domestic violence and violence at school and in leisure time (see </w:t>
      </w:r>
      <w:r w:rsidR="000B4C7B" w:rsidRPr="00C75769">
        <w:rPr>
          <w:color w:val="000000"/>
          <w:spacing w:val="2"/>
          <w:sz w:val="20"/>
          <w:lang w:val="en-GB"/>
        </w:rPr>
        <w:t>http://www.kinderrechtencoalitie.be</w:t>
      </w:r>
      <w:r w:rsidR="000B4C7B" w:rsidRPr="00C75769">
        <w:rPr>
          <w:spacing w:val="2"/>
          <w:sz w:val="20"/>
          <w:lang w:val="en-GB"/>
        </w:rPr>
        <w:t>)</w:t>
      </w:r>
      <w:r w:rsidR="00A13440" w:rsidRPr="00C75769">
        <w:rPr>
          <w:spacing w:val="2"/>
          <w:sz w:val="20"/>
          <w:lang w:val="en-GB"/>
        </w:rPr>
        <w:t>.</w:t>
      </w:r>
      <w:r w:rsidR="000B4C7B" w:rsidRPr="00C75769">
        <w:rPr>
          <w:b/>
          <w:spacing w:val="2"/>
          <w:sz w:val="20"/>
          <w:vertAlign w:val="superscript"/>
          <w:lang w:val="en-GB"/>
        </w:rPr>
        <w:footnoteReference w:id="21"/>
      </w:r>
      <w:r w:rsidR="0066316B" w:rsidRPr="00C75769">
        <w:rPr>
          <w:spacing w:val="2"/>
          <w:sz w:val="20"/>
          <w:lang w:val="fr-FR"/>
        </w:rPr>
        <w:t xml:space="preserve"> </w:t>
      </w:r>
      <w:r w:rsidR="000B4C7B" w:rsidRPr="00C75769">
        <w:rPr>
          <w:spacing w:val="2"/>
          <w:sz w:val="20"/>
          <w:lang w:val="en-GB"/>
        </w:rPr>
        <w:t>The main Coalition members to have focused their attention on the issues covered by the Protocol are</w:t>
      </w:r>
      <w:r w:rsidRPr="00C75769">
        <w:rPr>
          <w:spacing w:val="2"/>
          <w:sz w:val="20"/>
          <w:lang w:val="fr-FR"/>
        </w:rPr>
        <w:t xml:space="preserve"> </w:t>
      </w:r>
      <w:r w:rsidR="003B46AB" w:rsidRPr="00C75769">
        <w:rPr>
          <w:spacing w:val="2"/>
          <w:sz w:val="20"/>
          <w:lang w:val="en-GB"/>
        </w:rPr>
        <w:t xml:space="preserve">Ecpact </w:t>
      </w:r>
      <w:smartTag w:uri="urn:schemas-microsoft-com:office:smarttags" w:element="country-region">
        <w:r w:rsidR="003B46AB" w:rsidRPr="00C75769">
          <w:rPr>
            <w:spacing w:val="2"/>
            <w:sz w:val="20"/>
            <w:lang w:val="en-GB"/>
          </w:rPr>
          <w:t>Belgium</w:t>
        </w:r>
      </w:smartTag>
      <w:r w:rsidR="003B46AB" w:rsidRPr="00C75769">
        <w:rPr>
          <w:spacing w:val="2"/>
          <w:sz w:val="20"/>
          <w:lang w:val="en-GB"/>
        </w:rPr>
        <w:t xml:space="preserve"> (see </w:t>
      </w:r>
      <w:hyperlink r:id="rId13" w:history="1">
        <w:r w:rsidR="003B46AB" w:rsidRPr="00C75769">
          <w:rPr>
            <w:rStyle w:val="Hyperlink"/>
            <w:color w:val="000000"/>
            <w:sz w:val="20"/>
            <w:lang w:val="en-GB"/>
          </w:rPr>
          <w:t>http://www.ecpat.be/</w:t>
        </w:r>
      </w:hyperlink>
      <w:r w:rsidR="003B46AB" w:rsidRPr="00C75769">
        <w:rPr>
          <w:spacing w:val="2"/>
          <w:sz w:val="20"/>
          <w:lang w:val="en-GB"/>
        </w:rPr>
        <w:t xml:space="preserve">) and Unicef </w:t>
      </w:r>
      <w:smartTag w:uri="urn:schemas-microsoft-com:office:smarttags" w:element="place">
        <w:smartTag w:uri="urn:schemas-microsoft-com:office:smarttags" w:element="country-region">
          <w:r w:rsidR="003B46AB" w:rsidRPr="00C75769">
            <w:rPr>
              <w:spacing w:val="2"/>
              <w:sz w:val="20"/>
              <w:lang w:val="en-GB"/>
            </w:rPr>
            <w:t>Belgium</w:t>
          </w:r>
        </w:smartTag>
      </w:smartTag>
      <w:r w:rsidR="003B46AB" w:rsidRPr="00C75769">
        <w:rPr>
          <w:spacing w:val="2"/>
          <w:sz w:val="20"/>
          <w:lang w:val="en-GB"/>
        </w:rPr>
        <w:t xml:space="preserve"> (see </w:t>
      </w:r>
      <w:hyperlink r:id="rId14" w:history="1">
        <w:r w:rsidR="003B46AB" w:rsidRPr="00C75769">
          <w:rPr>
            <w:rStyle w:val="Hyperlink"/>
            <w:color w:val="000000"/>
            <w:sz w:val="20"/>
            <w:lang w:val="en-GB"/>
          </w:rPr>
          <w:t>http://www.unicef.be</w:t>
        </w:r>
      </w:hyperlink>
      <w:r w:rsidR="003B46AB" w:rsidRPr="00C75769">
        <w:rPr>
          <w:spacing w:val="2"/>
          <w:sz w:val="20"/>
          <w:lang w:val="en-GB"/>
        </w:rPr>
        <w:t xml:space="preserve"> )</w:t>
      </w:r>
      <w:r w:rsidR="00321374" w:rsidRPr="00C75769">
        <w:rPr>
          <w:spacing w:val="2"/>
          <w:sz w:val="20"/>
          <w:lang w:val="en-GB"/>
        </w:rPr>
        <w:t>.</w:t>
      </w:r>
      <w:r w:rsidR="003B46AB" w:rsidRPr="00C75769">
        <w:rPr>
          <w:rStyle w:val="FootnoteReference"/>
          <w:sz w:val="20"/>
          <w:lang w:val="en-GB"/>
        </w:rPr>
        <w:footnoteReference w:id="22"/>
      </w:r>
    </w:p>
    <w:p w:rsidR="008343BE" w:rsidRPr="00C75769" w:rsidRDefault="008343BE" w:rsidP="00404CCB">
      <w:pPr>
        <w:spacing w:before="240" w:after="240"/>
        <w:ind w:left="600"/>
        <w:rPr>
          <w:sz w:val="20"/>
          <w:lang w:val="fr-FR"/>
        </w:rPr>
      </w:pPr>
      <w:r w:rsidRPr="00C75769">
        <w:rPr>
          <w:sz w:val="20"/>
          <w:lang w:val="fr-FR"/>
        </w:rPr>
        <w:t>82.</w:t>
      </w:r>
      <w:r w:rsidRPr="00C75769">
        <w:rPr>
          <w:sz w:val="20"/>
          <w:lang w:val="fr-FR"/>
        </w:rPr>
        <w:tab/>
      </w:r>
      <w:r w:rsidR="003B46AB" w:rsidRPr="00C75769">
        <w:rPr>
          <w:sz w:val="20"/>
          <w:lang w:val="en-GB"/>
        </w:rPr>
        <w:t xml:space="preserve">Every year the Flemish authorities circulate information material from the Kinderrechtencommissaris (see </w:t>
      </w:r>
      <w:hyperlink r:id="rId15" w:history="1">
        <w:r w:rsidR="003B46AB" w:rsidRPr="00C75769">
          <w:rPr>
            <w:rStyle w:val="Hyperlink"/>
            <w:color w:val="000000"/>
            <w:sz w:val="20"/>
            <w:lang w:val="en-GB"/>
          </w:rPr>
          <w:t>http://www.kinderrechten.be</w:t>
        </w:r>
      </w:hyperlink>
      <w:r w:rsidR="003B46AB" w:rsidRPr="00C75769">
        <w:rPr>
          <w:sz w:val="20"/>
          <w:lang w:val="en-GB"/>
        </w:rPr>
        <w:t>) to youth and welfare movements and education (see paragraph 59 of the third</w:t>
      </w:r>
      <w:r w:rsidR="003C4099" w:rsidRPr="00C75769">
        <w:rPr>
          <w:sz w:val="20"/>
          <w:lang w:val="en-GB"/>
        </w:rPr>
        <w:t xml:space="preserve"> periodic report of Belgium on</w:t>
      </w:r>
      <w:r w:rsidR="003B46AB" w:rsidRPr="00C75769">
        <w:rPr>
          <w:sz w:val="20"/>
          <w:lang w:val="en-GB"/>
        </w:rPr>
        <w:t xml:space="preserve"> CRC).</w:t>
      </w:r>
      <w:r w:rsidRPr="00C75769">
        <w:rPr>
          <w:sz w:val="20"/>
          <w:lang w:val="fr-FR"/>
        </w:rPr>
        <w:t xml:space="preserve"> </w:t>
      </w:r>
      <w:r w:rsidR="00EE72B3" w:rsidRPr="00C75769">
        <w:rPr>
          <w:sz w:val="20"/>
          <w:lang w:val="en-GB"/>
        </w:rPr>
        <w:t>Brochure K-30 (2008) of the Kinderrechtencommissariaat informs children that they are entitled to protection against all forms of violence:</w:t>
      </w:r>
      <w:r w:rsidRPr="00C75769">
        <w:rPr>
          <w:sz w:val="20"/>
          <w:lang w:val="fr-FR"/>
        </w:rPr>
        <w:t xml:space="preserve"> </w:t>
      </w:r>
      <w:r w:rsidR="00ED7B1B" w:rsidRPr="00C75769">
        <w:rPr>
          <w:sz w:val="20"/>
          <w:lang w:val="en-GB"/>
        </w:rPr>
        <w:t>physical, psychological and sexual violence, and child trafficking.</w:t>
      </w:r>
      <w:r w:rsidRPr="00C75769">
        <w:rPr>
          <w:sz w:val="20"/>
          <w:lang w:val="fr-FR"/>
        </w:rPr>
        <w:t xml:space="preserve"> </w:t>
      </w:r>
      <w:r w:rsidR="00ED7B1B" w:rsidRPr="00C75769">
        <w:rPr>
          <w:sz w:val="20"/>
          <w:lang w:val="en-GB"/>
        </w:rPr>
        <w:t>Reference may also be made to the opinions of the Kinderrechtencommissariaat on zero tolerance of violence against children.</w:t>
      </w:r>
    </w:p>
    <w:p w:rsidR="008343BE" w:rsidRPr="00C75769" w:rsidRDefault="00ED7B1B" w:rsidP="00404CCB">
      <w:pPr>
        <w:spacing w:before="240" w:after="240"/>
        <w:ind w:left="1134" w:firstLine="567"/>
        <w:rPr>
          <w:b/>
          <w:sz w:val="20"/>
          <w:lang w:val="fr-FR"/>
        </w:rPr>
      </w:pPr>
      <w:r w:rsidRPr="00C75769">
        <w:rPr>
          <w:b/>
          <w:sz w:val="20"/>
          <w:lang w:val="en-GB"/>
        </w:rPr>
        <w:t>(c.2)</w:t>
      </w:r>
      <w:r w:rsidR="008343BE" w:rsidRPr="00C75769">
        <w:rPr>
          <w:b/>
          <w:sz w:val="20"/>
          <w:lang w:val="fr-FR"/>
        </w:rPr>
        <w:tab/>
      </w:r>
      <w:r w:rsidR="00292FC7" w:rsidRPr="00C75769">
        <w:rPr>
          <w:b/>
          <w:sz w:val="20"/>
          <w:lang w:val="en-GB"/>
        </w:rPr>
        <w:t>Government of the French-speaking c</w:t>
      </w:r>
      <w:r w:rsidRPr="00C75769">
        <w:rPr>
          <w:b/>
          <w:sz w:val="20"/>
          <w:lang w:val="en-GB"/>
        </w:rPr>
        <w:t>ommunity</w:t>
      </w:r>
    </w:p>
    <w:p w:rsidR="008343BE" w:rsidRPr="00C75769" w:rsidRDefault="00ED7B1B" w:rsidP="00404CCB">
      <w:pPr>
        <w:spacing w:before="240" w:after="240"/>
        <w:ind w:left="1701" w:firstLine="567"/>
        <w:rPr>
          <w:b/>
          <w:spacing w:val="-4"/>
          <w:sz w:val="20"/>
          <w:lang w:val="fr-FR"/>
        </w:rPr>
      </w:pPr>
      <w:bookmarkStart w:id="63" w:name="_Ref215043563"/>
      <w:r w:rsidRPr="00C75769">
        <w:rPr>
          <w:b/>
          <w:spacing w:val="-4"/>
          <w:sz w:val="20"/>
          <w:lang w:val="en-GB"/>
        </w:rPr>
        <w:t>(i)</w:t>
      </w:r>
      <w:r w:rsidR="00A32225" w:rsidRPr="00C75769">
        <w:rPr>
          <w:b/>
          <w:spacing w:val="-4"/>
          <w:sz w:val="20"/>
          <w:lang w:val="fr-FR"/>
        </w:rPr>
        <w:tab/>
      </w:r>
      <w:bookmarkEnd w:id="63"/>
      <w:r w:rsidRPr="00C75769">
        <w:rPr>
          <w:b/>
          <w:spacing w:val="-4"/>
          <w:sz w:val="20"/>
          <w:lang w:val="en-GB"/>
        </w:rPr>
        <w:t>Mechanisms for coordination between the various competent authorities</w:t>
      </w:r>
    </w:p>
    <w:p w:rsidR="008343BE" w:rsidRPr="00C75769" w:rsidRDefault="008343BE" w:rsidP="005839FF">
      <w:pPr>
        <w:spacing w:before="240" w:after="240"/>
        <w:ind w:left="600"/>
        <w:rPr>
          <w:sz w:val="20"/>
          <w:lang w:val="fr-FR"/>
        </w:rPr>
      </w:pPr>
      <w:bookmarkStart w:id="64" w:name="_Ref214940074"/>
      <w:r w:rsidRPr="00C75769">
        <w:rPr>
          <w:sz w:val="20"/>
          <w:lang w:val="fr-FR"/>
        </w:rPr>
        <w:t>83.</w:t>
      </w:r>
      <w:r w:rsidRPr="00C75769">
        <w:rPr>
          <w:sz w:val="20"/>
          <w:lang w:val="fr-FR"/>
        </w:rPr>
        <w:tab/>
      </w:r>
      <w:bookmarkEnd w:id="64"/>
      <w:r w:rsidR="00ED7B1B" w:rsidRPr="00C75769">
        <w:rPr>
          <w:sz w:val="20"/>
          <w:lang w:val="en-GB"/>
        </w:rPr>
        <w:t>The Observatory on Children, Youth and Assistance to Young People (OEJAJ), founded in 1997, has a number of missions, including inventorizing, promoting and supporting policy on children, youth and youth assistance (see the second p</w:t>
      </w:r>
      <w:r w:rsidR="003C4099" w:rsidRPr="00C75769">
        <w:rPr>
          <w:sz w:val="20"/>
          <w:lang w:val="en-GB"/>
        </w:rPr>
        <w:t>eriodic report of Belgium on C</w:t>
      </w:r>
      <w:r w:rsidR="00ED7B1B" w:rsidRPr="00C75769">
        <w:rPr>
          <w:sz w:val="20"/>
          <w:lang w:val="en-GB"/>
        </w:rPr>
        <w:t>RC, paragraphs 172-173 and the third report, paragraph 34).</w:t>
      </w:r>
    </w:p>
    <w:p w:rsidR="008343BE" w:rsidRPr="00C75769" w:rsidRDefault="008343BE" w:rsidP="005839FF">
      <w:pPr>
        <w:spacing w:before="240" w:after="240"/>
        <w:ind w:left="600"/>
        <w:rPr>
          <w:sz w:val="20"/>
          <w:lang w:val="fr-FR"/>
        </w:rPr>
      </w:pPr>
      <w:bookmarkStart w:id="65" w:name="_Ref214943002"/>
      <w:r w:rsidRPr="00C75769">
        <w:rPr>
          <w:sz w:val="20"/>
          <w:lang w:val="fr-FR"/>
        </w:rPr>
        <w:t>84.</w:t>
      </w:r>
      <w:r w:rsidRPr="00C75769">
        <w:rPr>
          <w:sz w:val="20"/>
          <w:lang w:val="fr-FR"/>
        </w:rPr>
        <w:tab/>
      </w:r>
      <w:r w:rsidR="00ED7B1B" w:rsidRPr="00C75769">
        <w:rPr>
          <w:sz w:val="20"/>
          <w:lang w:val="en-GB"/>
        </w:rPr>
        <w:t>The setting-up within the OEJAJ of a standing group to monitor CRC</w:t>
      </w:r>
      <w:r w:rsidR="00ED7B1B" w:rsidRPr="00C75769">
        <w:rPr>
          <w:rStyle w:val="FootnoteReference"/>
          <w:sz w:val="20"/>
          <w:lang w:val="en-GB"/>
        </w:rPr>
        <w:footnoteReference w:id="23"/>
      </w:r>
      <w:r w:rsidR="00ED7B1B" w:rsidRPr="00C75769">
        <w:rPr>
          <w:sz w:val="20"/>
          <w:lang w:val="en-GB"/>
        </w:rPr>
        <w:t xml:space="preserve"> was confirmed by decree in 2004.</w:t>
      </w:r>
      <w:r w:rsidRPr="00C75769">
        <w:rPr>
          <w:sz w:val="20"/>
          <w:lang w:val="fr-FR"/>
        </w:rPr>
        <w:t xml:space="preserve"> </w:t>
      </w:r>
      <w:bookmarkEnd w:id="65"/>
      <w:r w:rsidR="00ED7B1B" w:rsidRPr="00C75769">
        <w:rPr>
          <w:sz w:val="20"/>
          <w:lang w:val="en-GB"/>
        </w:rPr>
        <w:t>It has the following missions:</w:t>
      </w:r>
    </w:p>
    <w:p w:rsidR="008343BE" w:rsidRPr="00C75769" w:rsidRDefault="00ED7B1B" w:rsidP="005839FF">
      <w:pPr>
        <w:numPr>
          <w:ilvl w:val="0"/>
          <w:numId w:val="11"/>
        </w:numPr>
        <w:tabs>
          <w:tab w:val="clear" w:pos="246"/>
          <w:tab w:val="left" w:pos="1560"/>
        </w:tabs>
        <w:spacing w:before="240" w:after="240"/>
        <w:ind w:left="1134" w:firstLine="66"/>
        <w:rPr>
          <w:sz w:val="20"/>
        </w:rPr>
      </w:pPr>
      <w:r w:rsidRPr="00C75769">
        <w:rPr>
          <w:sz w:val="20"/>
          <w:lang w:val="en-GB"/>
        </w:rPr>
        <w:t>To exchange information and consult on initiatives and projects promoting the implementation of child rights;</w:t>
      </w:r>
    </w:p>
    <w:p w:rsidR="008343BE" w:rsidRPr="00C75769" w:rsidRDefault="00292FC7" w:rsidP="00E05EF6">
      <w:pPr>
        <w:numPr>
          <w:ilvl w:val="0"/>
          <w:numId w:val="11"/>
        </w:numPr>
        <w:tabs>
          <w:tab w:val="left" w:pos="1560"/>
        </w:tabs>
        <w:spacing w:before="240" w:after="240"/>
        <w:ind w:left="1080" w:firstLine="0"/>
        <w:rPr>
          <w:sz w:val="20"/>
        </w:rPr>
      </w:pPr>
      <w:r w:rsidRPr="00C75769">
        <w:rPr>
          <w:sz w:val="20"/>
          <w:lang w:val="en-GB"/>
        </w:rPr>
        <w:t>To prepare the French-speaking c</w:t>
      </w:r>
      <w:r w:rsidR="00900A80" w:rsidRPr="00C75769">
        <w:rPr>
          <w:sz w:val="20"/>
          <w:lang w:val="en-GB"/>
        </w:rPr>
        <w:t xml:space="preserve">ommunity’s contribution to the drafting of the national report </w:t>
      </w:r>
      <w:r w:rsidR="00675E43" w:rsidRPr="00C75769">
        <w:rPr>
          <w:sz w:val="20"/>
          <w:lang w:val="en-GB"/>
        </w:rPr>
        <w:t>referred to in article 44 of</w:t>
      </w:r>
      <w:r w:rsidR="00900A80" w:rsidRPr="00C75769">
        <w:rPr>
          <w:sz w:val="20"/>
          <w:lang w:val="en-GB"/>
        </w:rPr>
        <w:t xml:space="preserve"> CRC and the three-yearly report drafted by the Government fo</w:t>
      </w:r>
      <w:r w:rsidR="00AD7288" w:rsidRPr="00C75769">
        <w:rPr>
          <w:sz w:val="20"/>
          <w:lang w:val="en-GB"/>
        </w:rPr>
        <w:t>r the Parliament of the French-s</w:t>
      </w:r>
      <w:r w:rsidR="00D73DA7" w:rsidRPr="00C75769">
        <w:rPr>
          <w:sz w:val="20"/>
          <w:lang w:val="en-GB"/>
        </w:rPr>
        <w:t>peaking c</w:t>
      </w:r>
      <w:r w:rsidR="00900A80" w:rsidRPr="00C75769">
        <w:rPr>
          <w:sz w:val="20"/>
          <w:lang w:val="en-GB"/>
        </w:rPr>
        <w:t>ommunity;</w:t>
      </w:r>
    </w:p>
    <w:p w:rsidR="008343BE" w:rsidRPr="00C75769" w:rsidRDefault="00900A80" w:rsidP="00964B82">
      <w:pPr>
        <w:numPr>
          <w:ilvl w:val="0"/>
          <w:numId w:val="11"/>
        </w:numPr>
        <w:tabs>
          <w:tab w:val="clear" w:pos="246"/>
          <w:tab w:val="num" w:pos="1560"/>
        </w:tabs>
        <w:spacing w:before="240" w:after="240"/>
        <w:ind w:left="1080" w:firstLine="0"/>
        <w:rPr>
          <w:sz w:val="20"/>
        </w:rPr>
      </w:pPr>
      <w:r w:rsidRPr="00C75769">
        <w:rPr>
          <w:sz w:val="20"/>
          <w:lang w:val="en-GB"/>
        </w:rPr>
        <w:t>To analyse and monitor the recommendations of the U</w:t>
      </w:r>
      <w:r w:rsidR="003454D4" w:rsidRPr="00C75769">
        <w:rPr>
          <w:sz w:val="20"/>
          <w:lang w:val="en-GB"/>
        </w:rPr>
        <w:t xml:space="preserve">nited </w:t>
      </w:r>
      <w:r w:rsidRPr="00C75769">
        <w:rPr>
          <w:sz w:val="20"/>
          <w:lang w:val="en-GB"/>
        </w:rPr>
        <w:t>N</w:t>
      </w:r>
      <w:r w:rsidR="003454D4" w:rsidRPr="00C75769">
        <w:rPr>
          <w:sz w:val="20"/>
          <w:lang w:val="en-GB"/>
        </w:rPr>
        <w:t>ations</w:t>
      </w:r>
      <w:r w:rsidRPr="00C75769">
        <w:rPr>
          <w:sz w:val="20"/>
          <w:lang w:val="en-GB"/>
        </w:rPr>
        <w:t xml:space="preserve"> Committee on the Rights of the Child, notably preparing a Community plan of action on child rights;</w:t>
      </w:r>
    </w:p>
    <w:p w:rsidR="008343BE" w:rsidRPr="00C75769" w:rsidRDefault="00900A80" w:rsidP="00964B82">
      <w:pPr>
        <w:numPr>
          <w:ilvl w:val="0"/>
          <w:numId w:val="11"/>
        </w:numPr>
        <w:tabs>
          <w:tab w:val="clear" w:pos="246"/>
          <w:tab w:val="left" w:pos="1560"/>
        </w:tabs>
        <w:spacing w:before="240" w:after="240"/>
        <w:ind w:left="1134" w:hanging="54"/>
        <w:rPr>
          <w:sz w:val="20"/>
        </w:rPr>
      </w:pPr>
      <w:r w:rsidRPr="00C75769">
        <w:rPr>
          <w:sz w:val="20"/>
          <w:lang w:val="en-GB"/>
        </w:rPr>
        <w:t>To prepare the work of the National Commission on the Rights of the Child.</w:t>
      </w:r>
    </w:p>
    <w:p w:rsidR="008343BE" w:rsidRPr="00C75769" w:rsidRDefault="008343BE" w:rsidP="00964B82">
      <w:pPr>
        <w:spacing w:before="240" w:after="240"/>
        <w:ind w:left="600"/>
        <w:rPr>
          <w:sz w:val="20"/>
          <w:lang w:val="fr-FR"/>
        </w:rPr>
      </w:pPr>
      <w:bookmarkStart w:id="66" w:name="_Ref214940434"/>
      <w:r w:rsidRPr="00C75769">
        <w:rPr>
          <w:sz w:val="20"/>
          <w:lang w:val="fr-FR"/>
        </w:rPr>
        <w:t>85.</w:t>
      </w:r>
      <w:r w:rsidRPr="00C75769">
        <w:rPr>
          <w:sz w:val="20"/>
          <w:lang w:val="fr-FR"/>
        </w:rPr>
        <w:tab/>
      </w:r>
      <w:r w:rsidR="00900A80" w:rsidRPr="00C75769">
        <w:rPr>
          <w:sz w:val="20"/>
          <w:lang w:val="en-GB"/>
        </w:rPr>
        <w:t>The Births and Child</w:t>
      </w:r>
      <w:r w:rsidR="00AD7288" w:rsidRPr="00C75769">
        <w:rPr>
          <w:sz w:val="20"/>
          <w:lang w:val="en-GB"/>
        </w:rPr>
        <w:t>ren Office (ONE) of the French-speaking c</w:t>
      </w:r>
      <w:r w:rsidR="00900A80" w:rsidRPr="00C75769">
        <w:rPr>
          <w:sz w:val="20"/>
          <w:lang w:val="en-GB"/>
        </w:rPr>
        <w:t>ommunity is launching a major campaign to combat child abuse, notably through SOS Enfants teams; it subsidizes and supervises their work.</w:t>
      </w:r>
      <w:r w:rsidRPr="00C75769">
        <w:rPr>
          <w:sz w:val="20"/>
          <w:lang w:val="fr-FR"/>
        </w:rPr>
        <w:t xml:space="preserve"> </w:t>
      </w:r>
      <w:bookmarkEnd w:id="66"/>
      <w:r w:rsidR="00900A80" w:rsidRPr="00C75769">
        <w:rPr>
          <w:sz w:val="20"/>
          <w:lang w:val="en-GB"/>
        </w:rPr>
        <w:t>For more information on this subject, see paragraph 138 below.</w:t>
      </w:r>
    </w:p>
    <w:p w:rsidR="008343BE" w:rsidRPr="00C75769" w:rsidRDefault="00900A80" w:rsidP="00964B82">
      <w:pPr>
        <w:spacing w:before="240" w:after="240"/>
        <w:ind w:left="1701" w:firstLine="567"/>
        <w:rPr>
          <w:b/>
          <w:sz w:val="20"/>
        </w:rPr>
      </w:pPr>
      <w:bookmarkStart w:id="67" w:name="_Ref208649301"/>
      <w:bookmarkStart w:id="68" w:name="_Ref215043658"/>
      <w:r w:rsidRPr="00C75769">
        <w:rPr>
          <w:b/>
          <w:bCs/>
          <w:sz w:val="20"/>
          <w:lang w:val="en-GB"/>
        </w:rPr>
        <w:t>(ii)</w:t>
      </w:r>
      <w:r w:rsidR="00A32225" w:rsidRPr="00C75769">
        <w:rPr>
          <w:b/>
          <w:bCs/>
          <w:sz w:val="20"/>
        </w:rPr>
        <w:tab/>
      </w:r>
      <w:bookmarkEnd w:id="67"/>
      <w:bookmarkEnd w:id="68"/>
      <w:r w:rsidRPr="00C75769">
        <w:rPr>
          <w:b/>
          <w:bCs/>
          <w:spacing w:val="-4"/>
          <w:sz w:val="20"/>
          <w:lang w:val="en-GB"/>
        </w:rPr>
        <w:t>The contribution of NGOs and the role of the child mediation service</w:t>
      </w:r>
    </w:p>
    <w:p w:rsidR="008343BE" w:rsidRPr="00C75769" w:rsidRDefault="008343BE" w:rsidP="00964B82">
      <w:pPr>
        <w:spacing w:before="240" w:after="240"/>
        <w:ind w:left="600"/>
        <w:rPr>
          <w:sz w:val="20"/>
          <w:lang w:val="fr-FR"/>
        </w:rPr>
      </w:pPr>
      <w:r w:rsidRPr="00C75769">
        <w:rPr>
          <w:sz w:val="20"/>
          <w:lang w:val="fr-FR"/>
        </w:rPr>
        <w:t>86.</w:t>
      </w:r>
      <w:r w:rsidRPr="00C75769">
        <w:rPr>
          <w:sz w:val="20"/>
          <w:lang w:val="fr-FR"/>
        </w:rPr>
        <w:tab/>
      </w:r>
      <w:r w:rsidR="00900A80" w:rsidRPr="00C75769">
        <w:rPr>
          <w:sz w:val="20"/>
          <w:lang w:val="en-GB"/>
        </w:rPr>
        <w:t>In the context of his special mission to receive information, complaints and requests for mediation in cases of violations of children’s rights and interests, the Delegate-General of the Fren</w:t>
      </w:r>
      <w:r w:rsidR="00AD7288" w:rsidRPr="00C75769">
        <w:rPr>
          <w:sz w:val="20"/>
          <w:lang w:val="en-GB"/>
        </w:rPr>
        <w:t>ch-speaking c</w:t>
      </w:r>
      <w:r w:rsidR="00900A80" w:rsidRPr="00C75769">
        <w:rPr>
          <w:sz w:val="20"/>
          <w:lang w:val="en-GB"/>
        </w:rPr>
        <w:t xml:space="preserve">ommunity for child rights may be referred to regarding child victims of the practices proscribed in the Optional </w:t>
      </w:r>
      <w:r w:rsidR="00394F83" w:rsidRPr="00C75769">
        <w:rPr>
          <w:sz w:val="20"/>
          <w:lang w:val="en-GB"/>
        </w:rPr>
        <w:t>Protocol</w:t>
      </w:r>
      <w:r w:rsidR="00900A80" w:rsidRPr="00C75769">
        <w:rPr>
          <w:sz w:val="20"/>
          <w:lang w:val="en-GB"/>
        </w:rPr>
        <w:t>.</w:t>
      </w:r>
      <w:r w:rsidRPr="00C75769">
        <w:rPr>
          <w:sz w:val="20"/>
          <w:lang w:val="fr-FR"/>
        </w:rPr>
        <w:t xml:space="preserve"> </w:t>
      </w:r>
      <w:r w:rsidR="00900A80" w:rsidRPr="00C75769">
        <w:rPr>
          <w:sz w:val="20"/>
          <w:lang w:val="en-GB"/>
        </w:rPr>
        <w:t>His action in this type of situation basically consists of referring children to the structures of the youth and child assistance sector that can provide appropriate assistance for their physical and psychological rehabilitation.</w:t>
      </w:r>
      <w:r w:rsidRPr="00C75769">
        <w:rPr>
          <w:sz w:val="20"/>
          <w:lang w:val="fr-FR"/>
        </w:rPr>
        <w:t xml:space="preserve"> </w:t>
      </w:r>
      <w:r w:rsidR="00900A80" w:rsidRPr="00C75769">
        <w:rPr>
          <w:sz w:val="20"/>
          <w:lang w:val="en-GB"/>
        </w:rPr>
        <w:t xml:space="preserve">Where </w:t>
      </w:r>
      <w:r w:rsidR="00394F83" w:rsidRPr="00C75769">
        <w:rPr>
          <w:sz w:val="20"/>
          <w:lang w:val="en-GB"/>
        </w:rPr>
        <w:t>appropriate</w:t>
      </w:r>
      <w:r w:rsidR="00900A80" w:rsidRPr="00C75769">
        <w:rPr>
          <w:sz w:val="20"/>
          <w:lang w:val="en-GB"/>
        </w:rPr>
        <w:t>, he can also report to the judicial authorities the actions of anyone engaging in the practices proscribed by the Optional Protocol.</w:t>
      </w:r>
      <w:r w:rsidRPr="00C75769">
        <w:rPr>
          <w:sz w:val="20"/>
          <w:lang w:val="fr-FR"/>
        </w:rPr>
        <w:t xml:space="preserve"> </w:t>
      </w:r>
      <w:r w:rsidR="00900A80" w:rsidRPr="00C75769">
        <w:rPr>
          <w:sz w:val="20"/>
          <w:lang w:val="en-GB"/>
        </w:rPr>
        <w:t>Judicial referral should not be automatic, however.</w:t>
      </w:r>
      <w:r w:rsidRPr="00C75769">
        <w:rPr>
          <w:sz w:val="20"/>
          <w:lang w:val="fr-FR"/>
        </w:rPr>
        <w:t xml:space="preserve"> </w:t>
      </w:r>
      <w:r w:rsidR="00900A80" w:rsidRPr="00C75769">
        <w:rPr>
          <w:sz w:val="20"/>
          <w:lang w:val="en-GB"/>
        </w:rPr>
        <w:t>There may be other ways of stopping the violence and handling such situations.</w:t>
      </w:r>
      <w:r w:rsidRPr="00C75769">
        <w:rPr>
          <w:sz w:val="20"/>
          <w:lang w:val="fr-FR"/>
        </w:rPr>
        <w:t xml:space="preserve"> </w:t>
      </w:r>
      <w:r w:rsidR="00900A80" w:rsidRPr="00C75769">
        <w:rPr>
          <w:sz w:val="20"/>
          <w:lang w:val="en-GB"/>
        </w:rPr>
        <w:t>The Delegate-General may also make general recommendations for handling such situations.</w:t>
      </w:r>
      <w:r w:rsidRPr="00C75769">
        <w:rPr>
          <w:sz w:val="20"/>
          <w:lang w:val="fr-FR"/>
        </w:rPr>
        <w:t xml:space="preserve"> </w:t>
      </w:r>
      <w:r w:rsidR="00900A80" w:rsidRPr="00C75769">
        <w:rPr>
          <w:sz w:val="20"/>
          <w:lang w:val="en-GB"/>
        </w:rPr>
        <w:t xml:space="preserve">For more information on the missions of the Delegate-General for child rights, see the third periodic report of </w:t>
      </w:r>
      <w:smartTag w:uri="urn:schemas-microsoft-com:office:smarttags" w:element="place">
        <w:smartTag w:uri="urn:schemas-microsoft-com:office:smarttags" w:element="country-region">
          <w:r w:rsidR="00900A80" w:rsidRPr="00C75769">
            <w:rPr>
              <w:sz w:val="20"/>
              <w:lang w:val="en-GB"/>
            </w:rPr>
            <w:t>Belgium</w:t>
          </w:r>
        </w:smartTag>
      </w:smartTag>
      <w:r w:rsidR="00675E43" w:rsidRPr="00C75769">
        <w:rPr>
          <w:sz w:val="20"/>
          <w:lang w:val="en-GB"/>
        </w:rPr>
        <w:t xml:space="preserve"> on </w:t>
      </w:r>
      <w:r w:rsidR="00900A80" w:rsidRPr="00C75769">
        <w:rPr>
          <w:sz w:val="20"/>
          <w:lang w:val="en-GB"/>
        </w:rPr>
        <w:t>CRC, paragraph 33.</w:t>
      </w:r>
    </w:p>
    <w:p w:rsidR="0055528D" w:rsidRPr="00C75769" w:rsidRDefault="008343BE" w:rsidP="00964B82">
      <w:pPr>
        <w:spacing w:after="240"/>
        <w:ind w:left="600"/>
        <w:rPr>
          <w:sz w:val="20"/>
          <w:lang w:val="en-GB"/>
        </w:rPr>
      </w:pPr>
      <w:bookmarkStart w:id="69" w:name="_Ref214941877"/>
      <w:r w:rsidRPr="00C75769">
        <w:rPr>
          <w:sz w:val="20"/>
          <w:lang w:val="fr-FR"/>
        </w:rPr>
        <w:t>87.</w:t>
      </w:r>
      <w:r w:rsidRPr="00C75769">
        <w:rPr>
          <w:sz w:val="20"/>
          <w:lang w:val="fr-FR"/>
        </w:rPr>
        <w:tab/>
      </w:r>
      <w:r w:rsidR="00900A80" w:rsidRPr="00C75769">
        <w:rPr>
          <w:sz w:val="20"/>
          <w:lang w:val="en-GB"/>
        </w:rPr>
        <w:t>CODE − Child rights coordination for NGOs – receives fin</w:t>
      </w:r>
      <w:r w:rsidR="00AD7288" w:rsidRPr="00C75769">
        <w:rPr>
          <w:sz w:val="20"/>
          <w:lang w:val="en-GB"/>
        </w:rPr>
        <w:t>ancial support from the French-speaking c</w:t>
      </w:r>
      <w:r w:rsidR="00900A80" w:rsidRPr="00C75769">
        <w:rPr>
          <w:sz w:val="20"/>
          <w:lang w:val="en-GB"/>
        </w:rPr>
        <w:t xml:space="preserve">ommunity and </w:t>
      </w:r>
      <w:r w:rsidR="00C405C4" w:rsidRPr="00C75769">
        <w:rPr>
          <w:sz w:val="20"/>
          <w:lang w:val="en-GB"/>
        </w:rPr>
        <w:t>has the principal goal of ensuring that Belgium implements the Convention on the Rights of the Child and of disseminating information, raising awareness and educating people about children’s rights</w:t>
      </w:r>
      <w:r w:rsidR="00900A80" w:rsidRPr="00C75769">
        <w:rPr>
          <w:sz w:val="20"/>
          <w:lang w:val="en-GB"/>
        </w:rPr>
        <w:t>.</w:t>
      </w:r>
      <w:r w:rsidR="00A32225" w:rsidRPr="00C75769">
        <w:rPr>
          <w:sz w:val="20"/>
          <w:lang w:val="fr-FR"/>
        </w:rPr>
        <w:t xml:space="preserve"> </w:t>
      </w:r>
      <w:r w:rsidR="00900A80" w:rsidRPr="00C75769">
        <w:rPr>
          <w:sz w:val="20"/>
          <w:lang w:val="en-GB"/>
        </w:rPr>
        <w:t>Its missions cover the subject matter of the Protocol.</w:t>
      </w:r>
      <w:r w:rsidRPr="00C75769">
        <w:rPr>
          <w:sz w:val="20"/>
          <w:lang w:val="fr-FR"/>
        </w:rPr>
        <w:t xml:space="preserve"> </w:t>
      </w:r>
      <w:bookmarkEnd w:id="69"/>
      <w:r w:rsidR="00900A80" w:rsidRPr="00C75769">
        <w:rPr>
          <w:sz w:val="20"/>
          <w:lang w:val="en-GB"/>
        </w:rPr>
        <w:t>In particular it carried out research on exploitation of children in begging (see paragraph 149 below).</w:t>
      </w:r>
    </w:p>
    <w:p w:rsidR="0055528D" w:rsidRPr="00C75769" w:rsidRDefault="008343BE" w:rsidP="00964B82">
      <w:pPr>
        <w:spacing w:after="240"/>
        <w:ind w:left="600"/>
        <w:rPr>
          <w:sz w:val="20"/>
          <w:lang w:val="en-GB"/>
        </w:rPr>
      </w:pPr>
      <w:r w:rsidRPr="00C75769">
        <w:rPr>
          <w:sz w:val="20"/>
          <w:lang w:val="fr-FR"/>
        </w:rPr>
        <w:t>88.</w:t>
      </w:r>
      <w:r w:rsidRPr="00C75769">
        <w:rPr>
          <w:sz w:val="20"/>
          <w:lang w:val="fr-FR"/>
        </w:rPr>
        <w:tab/>
      </w:r>
      <w:r w:rsidR="00900A80" w:rsidRPr="00C75769">
        <w:rPr>
          <w:sz w:val="20"/>
          <w:lang w:val="en-GB"/>
        </w:rPr>
        <w:t>Some pilot projects, such as Groupados and the Kaleidos not-for-profit association</w:t>
      </w:r>
      <w:r w:rsidR="00AD7288" w:rsidRPr="00C75769">
        <w:rPr>
          <w:sz w:val="20"/>
          <w:lang w:val="en-GB"/>
        </w:rPr>
        <w:t>, were conducted in the French-speaking c</w:t>
      </w:r>
      <w:r w:rsidR="00900A80" w:rsidRPr="00C75769">
        <w:rPr>
          <w:sz w:val="20"/>
          <w:lang w:val="en-GB"/>
        </w:rPr>
        <w:t xml:space="preserve">ommunity specifically to take care of victims of sexual abuse or minor </w:t>
      </w:r>
      <w:r w:rsidR="002F7FE2" w:rsidRPr="00C75769">
        <w:rPr>
          <w:sz w:val="20"/>
          <w:lang w:val="en-GB"/>
        </w:rPr>
        <w:t>sex offender</w:t>
      </w:r>
      <w:r w:rsidR="00900A80" w:rsidRPr="00C75769">
        <w:rPr>
          <w:sz w:val="20"/>
          <w:lang w:val="en-GB"/>
        </w:rPr>
        <w:t>s.</w:t>
      </w:r>
      <w:r w:rsidRPr="00C75769">
        <w:rPr>
          <w:sz w:val="20"/>
          <w:lang w:val="fr-FR"/>
        </w:rPr>
        <w:t xml:space="preserve"> </w:t>
      </w:r>
      <w:r w:rsidR="00900A80" w:rsidRPr="00C75769">
        <w:rPr>
          <w:sz w:val="20"/>
          <w:lang w:val="en-GB"/>
        </w:rPr>
        <w:t>For more information, see paragraph 139 below.</w:t>
      </w:r>
    </w:p>
    <w:p w:rsidR="0055528D" w:rsidRPr="00C75769" w:rsidRDefault="008343BE" w:rsidP="00964B82">
      <w:pPr>
        <w:spacing w:after="240"/>
        <w:ind w:left="600"/>
        <w:rPr>
          <w:spacing w:val="-2"/>
          <w:sz w:val="20"/>
          <w:lang w:val="en-GB"/>
        </w:rPr>
      </w:pPr>
      <w:r w:rsidRPr="00C75769">
        <w:rPr>
          <w:sz w:val="20"/>
          <w:lang w:val="fr-FR"/>
        </w:rPr>
        <w:t>89.</w:t>
      </w:r>
      <w:r w:rsidRPr="00C75769">
        <w:rPr>
          <w:sz w:val="20"/>
          <w:lang w:val="fr-FR"/>
        </w:rPr>
        <w:tab/>
      </w:r>
      <w:r w:rsidR="00AD7288" w:rsidRPr="00C75769">
        <w:rPr>
          <w:sz w:val="20"/>
          <w:lang w:val="en-GB"/>
        </w:rPr>
        <w:t>The French-speaking c</w:t>
      </w:r>
      <w:r w:rsidR="00900A80" w:rsidRPr="00C75769">
        <w:rPr>
          <w:sz w:val="20"/>
          <w:lang w:val="en-GB"/>
        </w:rPr>
        <w:t>ommunity supports associations active in the field covered by the Protocol through regular or occasional subsidies.</w:t>
      </w:r>
      <w:r w:rsidRPr="00C75769">
        <w:rPr>
          <w:sz w:val="20"/>
          <w:lang w:val="fr-FR"/>
        </w:rPr>
        <w:t xml:space="preserve"> </w:t>
      </w:r>
      <w:r w:rsidR="00900A80" w:rsidRPr="00C75769">
        <w:rPr>
          <w:sz w:val="20"/>
          <w:lang w:val="en-GB"/>
        </w:rPr>
        <w:t>For instance, it supports the Movement Against Paedophilia on Internet (MAPI).</w:t>
      </w:r>
      <w:r w:rsidRPr="00C75769">
        <w:rPr>
          <w:spacing w:val="-2"/>
          <w:sz w:val="20"/>
          <w:lang w:val="fr-FR"/>
        </w:rPr>
        <w:t xml:space="preserve"> </w:t>
      </w:r>
      <w:r w:rsidR="00900A80" w:rsidRPr="00C75769">
        <w:rPr>
          <w:spacing w:val="-2"/>
          <w:sz w:val="20"/>
          <w:lang w:val="en-GB"/>
        </w:rPr>
        <w:t>It also supports Le Nid, a pluralist association which offers support to persons linked to prostitution:</w:t>
      </w:r>
      <w:r w:rsidRPr="00C75769">
        <w:rPr>
          <w:spacing w:val="-2"/>
          <w:sz w:val="20"/>
          <w:lang w:val="fr-FR"/>
        </w:rPr>
        <w:t xml:space="preserve"> </w:t>
      </w:r>
      <w:r w:rsidR="00900A80" w:rsidRPr="00C75769">
        <w:rPr>
          <w:spacing w:val="-2"/>
          <w:sz w:val="20"/>
          <w:lang w:val="en-GB"/>
        </w:rPr>
        <w:t>prostitutes, their families and clients.</w:t>
      </w:r>
      <w:r w:rsidRPr="00C75769">
        <w:rPr>
          <w:spacing w:val="-2"/>
          <w:sz w:val="20"/>
          <w:lang w:val="fr-FR"/>
        </w:rPr>
        <w:t xml:space="preserve"> </w:t>
      </w:r>
      <w:r w:rsidR="00900A80" w:rsidRPr="00C75769">
        <w:rPr>
          <w:spacing w:val="-2"/>
          <w:sz w:val="20"/>
          <w:lang w:val="en-GB"/>
        </w:rPr>
        <w:t>The associati</w:t>
      </w:r>
      <w:r w:rsidR="00AD7288" w:rsidRPr="00C75769">
        <w:rPr>
          <w:spacing w:val="-2"/>
          <w:sz w:val="20"/>
          <w:lang w:val="en-GB"/>
        </w:rPr>
        <w:t>on is recognized by the French-speaking c</w:t>
      </w:r>
      <w:r w:rsidR="00900A80" w:rsidRPr="00C75769">
        <w:rPr>
          <w:spacing w:val="-2"/>
          <w:sz w:val="20"/>
          <w:lang w:val="en-GB"/>
        </w:rPr>
        <w:t>ommunity as a lifelong learning movement.</w:t>
      </w:r>
      <w:r w:rsidRPr="00C75769">
        <w:rPr>
          <w:spacing w:val="-2"/>
          <w:sz w:val="20"/>
          <w:lang w:val="fr-FR"/>
        </w:rPr>
        <w:t xml:space="preserve"> </w:t>
      </w:r>
      <w:r w:rsidR="00900A80" w:rsidRPr="00C75769">
        <w:rPr>
          <w:spacing w:val="-2"/>
          <w:sz w:val="20"/>
          <w:lang w:val="en-GB"/>
        </w:rPr>
        <w:t xml:space="preserve">It is subsidized by the Ministry of </w:t>
      </w:r>
      <w:r w:rsidR="00AD7288" w:rsidRPr="00C75769">
        <w:rPr>
          <w:spacing w:val="-2"/>
          <w:sz w:val="20"/>
          <w:lang w:val="en-GB"/>
        </w:rPr>
        <w:t>Youth Assistance of the French-speaking c</w:t>
      </w:r>
      <w:r w:rsidR="00900A80" w:rsidRPr="00C75769">
        <w:rPr>
          <w:spacing w:val="-2"/>
          <w:sz w:val="20"/>
          <w:lang w:val="en-GB"/>
        </w:rPr>
        <w:t>ommunity, the Ministry of Health of the Brussels-Capital Region and the Ministry of Health and Social Affairs of the Walloon Region.</w:t>
      </w:r>
    </w:p>
    <w:p w:rsidR="0055528D" w:rsidRPr="00F93BB2" w:rsidRDefault="00900A80" w:rsidP="0055528D">
      <w:pPr>
        <w:spacing w:after="240"/>
        <w:rPr>
          <w:b/>
          <w:szCs w:val="24"/>
          <w:lang w:val="en-GB"/>
        </w:rPr>
      </w:pPr>
      <w:bookmarkStart w:id="70" w:name="_Ref215043681"/>
      <w:r w:rsidRPr="00F93BB2">
        <w:rPr>
          <w:b/>
          <w:szCs w:val="24"/>
          <w:lang w:val="en-GB"/>
        </w:rPr>
        <w:t>D.</w:t>
      </w:r>
      <w:r w:rsidR="008343BE" w:rsidRPr="00F93BB2">
        <w:rPr>
          <w:b/>
          <w:szCs w:val="24"/>
        </w:rPr>
        <w:tab/>
      </w:r>
      <w:bookmarkEnd w:id="70"/>
      <w:r w:rsidRPr="00F93BB2">
        <w:rPr>
          <w:b/>
          <w:szCs w:val="24"/>
          <w:lang w:val="en-GB"/>
        </w:rPr>
        <w:t>Difficulties and future goals</w:t>
      </w:r>
    </w:p>
    <w:p w:rsidR="0055528D" w:rsidRPr="00C75769" w:rsidRDefault="008343BE" w:rsidP="00964B82">
      <w:pPr>
        <w:spacing w:after="240"/>
        <w:ind w:left="600"/>
        <w:rPr>
          <w:sz w:val="20"/>
          <w:lang w:val="en-GB"/>
        </w:rPr>
      </w:pPr>
      <w:r w:rsidRPr="00C75769">
        <w:rPr>
          <w:sz w:val="20"/>
          <w:lang w:val="fr-FR"/>
        </w:rPr>
        <w:t>90.</w:t>
      </w:r>
      <w:r w:rsidRPr="00C75769">
        <w:rPr>
          <w:sz w:val="20"/>
          <w:lang w:val="fr-FR"/>
        </w:rPr>
        <w:tab/>
      </w:r>
      <w:r w:rsidR="00900A80" w:rsidRPr="00C75769">
        <w:rPr>
          <w:sz w:val="20"/>
          <w:lang w:val="en-GB"/>
        </w:rPr>
        <w:t>We would restate the objective for the near future, which was set out in paragraph 102 of the third periodic report of Belgium on CRC:</w:t>
      </w:r>
      <w:r w:rsidRPr="00C75769">
        <w:rPr>
          <w:sz w:val="20"/>
          <w:lang w:val="fr-FR"/>
        </w:rPr>
        <w:t xml:space="preserve"> </w:t>
      </w:r>
      <w:r w:rsidR="00900A80" w:rsidRPr="00C75769">
        <w:rPr>
          <w:sz w:val="20"/>
          <w:lang w:val="en-GB"/>
        </w:rPr>
        <w:t>“With a view to further intensifying the coordination of the policies applied by the various federal departments on issues affecting children, among others, in matters where several ministers have overlapping competences (such as unaccompanied minors or trafficking in persons and children), a number of measures will be examined, notably the designation of a federal minister coordinating child rights.</w:t>
      </w:r>
      <w:r w:rsidR="00A32225" w:rsidRPr="00C75769">
        <w:rPr>
          <w:sz w:val="20"/>
          <w:lang w:val="fr-FR"/>
        </w:rPr>
        <w:t xml:space="preserve"> </w:t>
      </w:r>
      <w:r w:rsidR="00AC05DA" w:rsidRPr="00C75769">
        <w:rPr>
          <w:sz w:val="20"/>
          <w:lang w:val="en-GB"/>
        </w:rPr>
        <w:t>Furthermore, European and international coordination are clearly important.</w:t>
      </w:r>
      <w:r w:rsidRPr="00C75769">
        <w:rPr>
          <w:sz w:val="20"/>
        </w:rPr>
        <w:t xml:space="preserve"> </w:t>
      </w:r>
      <w:smartTag w:uri="urn:schemas-microsoft-com:office:smarttags" w:element="place">
        <w:smartTag w:uri="urn:schemas-microsoft-com:office:smarttags" w:element="country-region">
          <w:r w:rsidR="00AC05DA" w:rsidRPr="00C75769">
            <w:rPr>
              <w:sz w:val="20"/>
              <w:lang w:val="en-GB"/>
            </w:rPr>
            <w:t>Belgium</w:t>
          </w:r>
        </w:smartTag>
      </w:smartTag>
      <w:r w:rsidR="00AC05DA" w:rsidRPr="00C75769">
        <w:rPr>
          <w:sz w:val="20"/>
          <w:lang w:val="en-GB"/>
        </w:rPr>
        <w:t xml:space="preserve"> will endeavour to step up exchanges of best </w:t>
      </w:r>
      <w:r w:rsidR="008346FC" w:rsidRPr="00C75769">
        <w:rPr>
          <w:sz w:val="20"/>
          <w:lang w:val="en-GB"/>
        </w:rPr>
        <w:t>practice</w:t>
      </w:r>
      <w:r w:rsidR="00AC05DA" w:rsidRPr="00C75769">
        <w:rPr>
          <w:sz w:val="20"/>
          <w:lang w:val="en-GB"/>
        </w:rPr>
        <w:t xml:space="preserve"> between the Member States of the European Union and to promote the integration of U</w:t>
      </w:r>
      <w:r w:rsidR="003454D4" w:rsidRPr="00C75769">
        <w:rPr>
          <w:sz w:val="20"/>
          <w:lang w:val="en-GB"/>
        </w:rPr>
        <w:t xml:space="preserve">nited </w:t>
      </w:r>
      <w:r w:rsidR="00AC05DA" w:rsidRPr="00C75769">
        <w:rPr>
          <w:sz w:val="20"/>
          <w:lang w:val="en-GB"/>
        </w:rPr>
        <w:t>N</w:t>
      </w:r>
      <w:r w:rsidR="003454D4" w:rsidRPr="00C75769">
        <w:rPr>
          <w:sz w:val="20"/>
          <w:lang w:val="en-GB"/>
        </w:rPr>
        <w:t>ations</w:t>
      </w:r>
      <w:r w:rsidR="00AC05DA" w:rsidRPr="00C75769">
        <w:rPr>
          <w:sz w:val="20"/>
          <w:lang w:val="en-GB"/>
        </w:rPr>
        <w:t xml:space="preserve"> principles on child rights into European policies, as already happens to a certain extent (establishment of a European forum and approval of texts on child rights)”.</w:t>
      </w:r>
    </w:p>
    <w:p w:rsidR="005501B1" w:rsidRPr="00C75769" w:rsidRDefault="008343BE" w:rsidP="00964B82">
      <w:pPr>
        <w:spacing w:after="240"/>
        <w:ind w:left="600"/>
        <w:rPr>
          <w:sz w:val="20"/>
          <w:lang w:val="en-GB"/>
        </w:rPr>
      </w:pPr>
      <w:r w:rsidRPr="00C75769">
        <w:rPr>
          <w:sz w:val="20"/>
        </w:rPr>
        <w:t>91.</w:t>
      </w:r>
      <w:r w:rsidRPr="00C75769">
        <w:rPr>
          <w:sz w:val="20"/>
        </w:rPr>
        <w:tab/>
      </w:r>
      <w:r w:rsidR="00AC05DA" w:rsidRPr="00C75769">
        <w:rPr>
          <w:sz w:val="20"/>
          <w:lang w:val="en-GB"/>
        </w:rPr>
        <w:t>The National Commission on the Rights of the Child will invite the competent authorities to take the necessary steps to:</w:t>
      </w:r>
    </w:p>
    <w:p w:rsidR="005501B1" w:rsidRPr="00C75769" w:rsidRDefault="00D520F6" w:rsidP="00964B82">
      <w:pPr>
        <w:numPr>
          <w:ilvl w:val="0"/>
          <w:numId w:val="11"/>
        </w:numPr>
        <w:tabs>
          <w:tab w:val="clear" w:pos="246"/>
          <w:tab w:val="left" w:pos="1560"/>
        </w:tabs>
        <w:spacing w:after="240"/>
        <w:ind w:left="1560" w:hanging="360"/>
        <w:rPr>
          <w:sz w:val="20"/>
          <w:lang w:val="en-GB"/>
        </w:rPr>
      </w:pPr>
      <w:r w:rsidRPr="00C75769">
        <w:rPr>
          <w:sz w:val="20"/>
          <w:lang w:val="en-GB"/>
        </w:rPr>
        <w:t>Improve cooperation between the various bodies responsible for social care of unaccompanied minors (Fedasil, CPAS, shelters organized or subsidized by the Communities) to provide assistance suited to the young person’s situation, in particular effective access to youth assistance and protection facilities;</w:t>
      </w:r>
    </w:p>
    <w:p w:rsidR="008343BE" w:rsidRPr="00C75769" w:rsidRDefault="00D520F6" w:rsidP="00964B82">
      <w:pPr>
        <w:numPr>
          <w:ilvl w:val="0"/>
          <w:numId w:val="11"/>
        </w:numPr>
        <w:tabs>
          <w:tab w:val="clear" w:pos="246"/>
          <w:tab w:val="num" w:pos="-1200"/>
          <w:tab w:val="left" w:pos="1560"/>
        </w:tabs>
        <w:spacing w:after="240"/>
        <w:ind w:left="1560" w:hanging="480"/>
        <w:rPr>
          <w:sz w:val="20"/>
        </w:rPr>
      </w:pPr>
      <w:r w:rsidRPr="00C75769">
        <w:rPr>
          <w:sz w:val="20"/>
          <w:lang w:val="en-GB"/>
        </w:rPr>
        <w:t>Assist the transfer of unaccompanied minors who are potential victims (not previously detected) of trafficking in persons from general care to specialist care.</w:t>
      </w:r>
      <w:r w:rsidR="008343BE" w:rsidRPr="00C75769">
        <w:rPr>
          <w:sz w:val="20"/>
        </w:rPr>
        <w:t xml:space="preserve"> </w:t>
      </w:r>
      <w:r w:rsidRPr="00C75769">
        <w:rPr>
          <w:sz w:val="20"/>
          <w:lang w:val="en-GB"/>
        </w:rPr>
        <w:t xml:space="preserve">Examine to that end the feasibility of the widespread introduction – as has already been done at </w:t>
      </w:r>
      <w:r w:rsidR="005501B1" w:rsidRPr="00C75769">
        <w:rPr>
          <w:sz w:val="20"/>
          <w:lang w:val="en-GB"/>
        </w:rPr>
        <w:t>certain</w:t>
      </w:r>
      <w:r w:rsidRPr="00C75769">
        <w:rPr>
          <w:sz w:val="20"/>
          <w:lang w:val="en-GB"/>
        </w:rPr>
        <w:t xml:space="preserve"> levels of authority – of a network consisting of one member per Fedasil observation and guidance centre (COO) and one competent youth assistance counsellor. The aim would be to ensure that each young person is offered consultation between the member of the COO concerned and the young persons’ guardian or, failing this, a representative of the Guardianship Service and the competent youth assistance counsellor in order to discuss together the most appropriate form of care, and to support the decision that falls to the guardian in this context.</w:t>
      </w:r>
    </w:p>
    <w:p w:rsidR="008343BE" w:rsidRPr="00C75769" w:rsidRDefault="008343BE" w:rsidP="00964B82">
      <w:pPr>
        <w:spacing w:before="240" w:after="240"/>
        <w:ind w:left="600"/>
        <w:rPr>
          <w:sz w:val="20"/>
        </w:rPr>
      </w:pPr>
      <w:bookmarkStart w:id="71" w:name="_Ref217279389"/>
      <w:r w:rsidRPr="00C75769">
        <w:rPr>
          <w:sz w:val="20"/>
        </w:rPr>
        <w:t>92.</w:t>
      </w:r>
      <w:r w:rsidRPr="00C75769">
        <w:rPr>
          <w:sz w:val="20"/>
        </w:rPr>
        <w:tab/>
      </w:r>
      <w:bookmarkEnd w:id="71"/>
      <w:r w:rsidR="00D520F6" w:rsidRPr="00C75769">
        <w:rPr>
          <w:sz w:val="20"/>
          <w:lang w:val="en-GB"/>
        </w:rPr>
        <w:t>The National Commission on the Rights of the Child will call upon the Bureau of the Interdepartmental Coordination Unit for combating trafficking and smuggling of persons:</w:t>
      </w:r>
    </w:p>
    <w:p w:rsidR="008343BE" w:rsidRPr="00C75769" w:rsidRDefault="00D520F6" w:rsidP="00964B82">
      <w:pPr>
        <w:numPr>
          <w:ilvl w:val="0"/>
          <w:numId w:val="11"/>
        </w:numPr>
        <w:tabs>
          <w:tab w:val="clear" w:pos="246"/>
          <w:tab w:val="left" w:pos="1560"/>
        </w:tabs>
        <w:spacing w:before="240" w:after="240"/>
        <w:ind w:left="1560" w:hanging="360"/>
        <w:rPr>
          <w:sz w:val="20"/>
        </w:rPr>
      </w:pPr>
      <w:r w:rsidRPr="00C75769">
        <w:rPr>
          <w:sz w:val="20"/>
          <w:lang w:val="en-GB"/>
        </w:rPr>
        <w:t>To implement without delay all the points of the national plan of action against trafficking and smuggling of persons, no later than the deadlines laid down in the action plan.</w:t>
      </w:r>
    </w:p>
    <w:p w:rsidR="008343BE" w:rsidRPr="00C75769" w:rsidRDefault="00D520F6" w:rsidP="00964B82">
      <w:pPr>
        <w:numPr>
          <w:ilvl w:val="0"/>
          <w:numId w:val="11"/>
        </w:numPr>
        <w:tabs>
          <w:tab w:val="clear" w:pos="246"/>
          <w:tab w:val="left" w:pos="1560"/>
        </w:tabs>
        <w:spacing w:before="240" w:after="240"/>
        <w:ind w:left="1560" w:hanging="360"/>
        <w:rPr>
          <w:sz w:val="20"/>
        </w:rPr>
      </w:pPr>
      <w:r w:rsidRPr="00C75769">
        <w:rPr>
          <w:sz w:val="20"/>
          <w:lang w:val="en-GB"/>
        </w:rPr>
        <w:t>To consider the advisability and terms of incorporating representatives of the communities and regions concerned by the issue of trafficking and smuggling of persons and other possible partners into the Interdepartmental Coordination Unit.</w:t>
      </w:r>
    </w:p>
    <w:p w:rsidR="008343BE" w:rsidRPr="00C75769" w:rsidRDefault="00D520F6" w:rsidP="00964B82">
      <w:pPr>
        <w:numPr>
          <w:ilvl w:val="0"/>
          <w:numId w:val="11"/>
        </w:numPr>
        <w:tabs>
          <w:tab w:val="clear" w:pos="246"/>
          <w:tab w:val="left" w:pos="1560"/>
        </w:tabs>
        <w:spacing w:before="240" w:after="240"/>
        <w:ind w:left="1560" w:hanging="360"/>
        <w:rPr>
          <w:sz w:val="20"/>
        </w:rPr>
      </w:pPr>
      <w:r w:rsidRPr="00C75769">
        <w:rPr>
          <w:sz w:val="20"/>
          <w:lang w:val="en-GB"/>
        </w:rPr>
        <w:t>To draw up an inventory with the aim of achieving a more coherent operation of all the competent services nationwide, as announced in the national action plan, with special attention for child victims;</w:t>
      </w:r>
    </w:p>
    <w:p w:rsidR="008343BE" w:rsidRPr="00C75769" w:rsidRDefault="00D520F6" w:rsidP="00F84A18">
      <w:pPr>
        <w:numPr>
          <w:ilvl w:val="0"/>
          <w:numId w:val="11"/>
        </w:numPr>
        <w:tabs>
          <w:tab w:val="clear" w:pos="246"/>
          <w:tab w:val="num" w:pos="600"/>
          <w:tab w:val="left" w:pos="1560"/>
        </w:tabs>
        <w:spacing w:before="240" w:after="240"/>
        <w:ind w:left="1560" w:hanging="360"/>
        <w:rPr>
          <w:sz w:val="20"/>
        </w:rPr>
      </w:pPr>
      <w:r w:rsidRPr="00C75769">
        <w:rPr>
          <w:sz w:val="20"/>
          <w:lang w:val="en-GB"/>
        </w:rPr>
        <w:t>To submit to the interdepartmental Coordination Unit a proposal for the setting-up of a working group involving all the stakeholders in the fight against child trafficking, with a view to drawing up a roadmap coordinating the cooperation and exchange between the players concerned.</w:t>
      </w:r>
    </w:p>
    <w:p w:rsidR="008343BE" w:rsidRPr="00C75769" w:rsidRDefault="00D520F6" w:rsidP="0060000C">
      <w:pPr>
        <w:numPr>
          <w:ilvl w:val="0"/>
          <w:numId w:val="11"/>
        </w:numPr>
        <w:tabs>
          <w:tab w:val="clear" w:pos="246"/>
          <w:tab w:val="left" w:pos="1560"/>
        </w:tabs>
        <w:spacing w:before="240" w:after="240"/>
        <w:ind w:left="1560" w:hanging="360"/>
        <w:rPr>
          <w:sz w:val="20"/>
        </w:rPr>
      </w:pPr>
      <w:r w:rsidRPr="00C75769">
        <w:rPr>
          <w:sz w:val="20"/>
          <w:lang w:val="en-GB"/>
        </w:rPr>
        <w:t>To request the Interdepartmental Coordination Unit to ensure that the CIATTEH becomes operational within the deadlines laid down in the national action plan;</w:t>
      </w:r>
    </w:p>
    <w:p w:rsidR="00E229A7" w:rsidRPr="00C75769" w:rsidRDefault="00D520F6" w:rsidP="0060000C">
      <w:pPr>
        <w:numPr>
          <w:ilvl w:val="0"/>
          <w:numId w:val="11"/>
        </w:numPr>
        <w:tabs>
          <w:tab w:val="clear" w:pos="246"/>
          <w:tab w:val="num" w:pos="600"/>
          <w:tab w:val="left" w:pos="1560"/>
        </w:tabs>
        <w:spacing w:before="240" w:after="240"/>
        <w:ind w:left="1560" w:hanging="360"/>
        <w:rPr>
          <w:sz w:val="20"/>
        </w:rPr>
      </w:pPr>
      <w:r w:rsidRPr="00C75769">
        <w:rPr>
          <w:sz w:val="20"/>
          <w:lang w:val="en-GB"/>
        </w:rPr>
        <w:t>To submit to the Coordination Unit, in cooperation with the players concerned, a draft cooperation protocol between the police, Fedasil and the special reception centres in order to allow direct referral of (potential) victims of child trafficking to a special reception centre.</w:t>
      </w:r>
    </w:p>
    <w:p w:rsidR="008343BE" w:rsidRPr="00C75769" w:rsidRDefault="008343BE" w:rsidP="0060000C">
      <w:pPr>
        <w:spacing w:before="240" w:after="240"/>
        <w:ind w:left="600"/>
        <w:rPr>
          <w:sz w:val="20"/>
        </w:rPr>
      </w:pPr>
      <w:bookmarkStart w:id="72" w:name="_Ref217279391"/>
      <w:r w:rsidRPr="00C75769">
        <w:rPr>
          <w:sz w:val="20"/>
        </w:rPr>
        <w:t>93.</w:t>
      </w:r>
      <w:r w:rsidRPr="00C75769">
        <w:rPr>
          <w:sz w:val="20"/>
        </w:rPr>
        <w:tab/>
      </w:r>
      <w:bookmarkEnd w:id="72"/>
      <w:r w:rsidR="00D520F6" w:rsidRPr="00C75769">
        <w:rPr>
          <w:sz w:val="20"/>
          <w:lang w:val="en-GB"/>
        </w:rPr>
        <w:t>The National Commission on the Rights of the Child will invite the CIATTEH Management Committee to:</w:t>
      </w:r>
    </w:p>
    <w:p w:rsidR="008343BE" w:rsidRPr="00C75769" w:rsidRDefault="00D520F6" w:rsidP="0060000C">
      <w:pPr>
        <w:numPr>
          <w:ilvl w:val="0"/>
          <w:numId w:val="11"/>
        </w:numPr>
        <w:tabs>
          <w:tab w:val="clear" w:pos="246"/>
          <w:tab w:val="num" w:pos="600"/>
          <w:tab w:val="left" w:pos="1560"/>
        </w:tabs>
        <w:spacing w:before="240" w:after="240"/>
        <w:ind w:left="1560" w:hanging="360"/>
        <w:rPr>
          <w:sz w:val="20"/>
        </w:rPr>
      </w:pPr>
      <w:r w:rsidRPr="00C75769">
        <w:rPr>
          <w:sz w:val="20"/>
          <w:lang w:val="en-GB"/>
        </w:rPr>
        <w:t xml:space="preserve">Examine the feasibility of introducing, at a second stage, after it becomes operational, a cooperation link with the communities and regions, with a view to fostering exchanges of data in general, not only </w:t>
      </w:r>
      <w:r w:rsidR="000217D7" w:rsidRPr="00C75769">
        <w:rPr>
          <w:sz w:val="20"/>
          <w:lang w:val="en-GB"/>
        </w:rPr>
        <w:t>between</w:t>
      </w:r>
      <w:r w:rsidRPr="00C75769">
        <w:rPr>
          <w:sz w:val="20"/>
          <w:lang w:val="en-GB"/>
        </w:rPr>
        <w:t xml:space="preserve"> departments of the same level of competence (such as police and justice), but between all players, at all levels of competence in Belgium (for example also with those working in youth care);</w:t>
      </w:r>
    </w:p>
    <w:p w:rsidR="008343BE" w:rsidRPr="00C75769" w:rsidRDefault="00D520F6" w:rsidP="00E0591C">
      <w:pPr>
        <w:numPr>
          <w:ilvl w:val="0"/>
          <w:numId w:val="11"/>
        </w:numPr>
        <w:tabs>
          <w:tab w:val="clear" w:pos="246"/>
          <w:tab w:val="left" w:pos="-2160"/>
        </w:tabs>
        <w:spacing w:before="240" w:after="240"/>
        <w:ind w:left="1680" w:hanging="480"/>
        <w:rPr>
          <w:sz w:val="20"/>
        </w:rPr>
      </w:pPr>
      <w:r w:rsidRPr="00C75769">
        <w:rPr>
          <w:sz w:val="20"/>
          <w:lang w:val="en-GB"/>
        </w:rPr>
        <w:t>To submit a proposal to the Interdepartmental Coordination Unit for coordinating the gathering and exchange of data between all the services involved in combating child trafficking.</w:t>
      </w:r>
    </w:p>
    <w:p w:rsidR="008343BE" w:rsidRPr="00C75769" w:rsidRDefault="008343BE" w:rsidP="00E0591C">
      <w:pPr>
        <w:spacing w:before="240" w:after="240"/>
        <w:ind w:left="600"/>
        <w:rPr>
          <w:sz w:val="20"/>
        </w:rPr>
      </w:pPr>
      <w:bookmarkStart w:id="73" w:name="_Ref217279392"/>
      <w:r w:rsidRPr="00C75769">
        <w:rPr>
          <w:sz w:val="20"/>
        </w:rPr>
        <w:t>94.</w:t>
      </w:r>
      <w:r w:rsidRPr="00C75769">
        <w:rPr>
          <w:sz w:val="20"/>
        </w:rPr>
        <w:tab/>
      </w:r>
      <w:r w:rsidR="00D520F6" w:rsidRPr="00C75769">
        <w:rPr>
          <w:sz w:val="20"/>
          <w:lang w:val="en-GB"/>
        </w:rPr>
        <w:t>At the invitation of the National Commission on the Rights of the Child, all the competent authorities will take the initiatives necessary to mention the perpetrators as well as the victims in all statistics on the sale of children, child prostitution and child pornography. This will apply to the police (main national database), prosecution services and the courts (registries), which will add codes for “child prostitution” and “illegal adoption” and make the fields for “age of victim” and “age of perpetrator” mandatory.</w:t>
      </w:r>
      <w:r w:rsidRPr="00C75769">
        <w:rPr>
          <w:sz w:val="20"/>
        </w:rPr>
        <w:t xml:space="preserve"> </w:t>
      </w:r>
      <w:bookmarkEnd w:id="73"/>
      <w:r w:rsidR="00D520F6" w:rsidRPr="00C75769">
        <w:rPr>
          <w:sz w:val="20"/>
          <w:lang w:val="en-GB"/>
        </w:rPr>
        <w:t xml:space="preserve">Statistics will also be kept on convictions and cases in progress abroad where there is a link with </w:t>
      </w:r>
      <w:smartTag w:uri="urn:schemas-microsoft-com:office:smarttags" w:element="place">
        <w:smartTag w:uri="urn:schemas-microsoft-com:office:smarttags" w:element="country-region">
          <w:r w:rsidR="00D520F6" w:rsidRPr="00C75769">
            <w:rPr>
              <w:sz w:val="20"/>
              <w:lang w:val="en-GB"/>
            </w:rPr>
            <w:t>Belgium</w:t>
          </w:r>
        </w:smartTag>
      </w:smartTag>
      <w:r w:rsidR="00D520F6" w:rsidRPr="00C75769">
        <w:rPr>
          <w:sz w:val="20"/>
          <w:lang w:val="en-GB"/>
        </w:rPr>
        <w:t>.</w:t>
      </w:r>
    </w:p>
    <w:p w:rsidR="008343BE" w:rsidRPr="00C75769" w:rsidRDefault="008343BE" w:rsidP="00E0591C">
      <w:pPr>
        <w:spacing w:before="240" w:after="240"/>
        <w:ind w:left="600"/>
        <w:rPr>
          <w:sz w:val="20"/>
          <w:vertAlign w:val="subscript"/>
        </w:rPr>
      </w:pPr>
      <w:r w:rsidRPr="00C75769">
        <w:rPr>
          <w:sz w:val="20"/>
        </w:rPr>
        <w:t>95.</w:t>
      </w:r>
      <w:r w:rsidRPr="00C75769">
        <w:rPr>
          <w:sz w:val="20"/>
        </w:rPr>
        <w:tab/>
      </w:r>
      <w:r w:rsidR="00D520F6" w:rsidRPr="00C75769">
        <w:rPr>
          <w:sz w:val="20"/>
          <w:lang w:val="en-GB"/>
        </w:rPr>
        <w:t>At the invitation of the National Commission on the Rights of the Child, the competent authority will call upon the College of Principal Public Prosecutors to arrange for registration at the Eupen prosecution service.</w:t>
      </w:r>
    </w:p>
    <w:p w:rsidR="008343BE" w:rsidRPr="00AC4CB4" w:rsidRDefault="00D520F6" w:rsidP="007A3DA9">
      <w:pPr>
        <w:spacing w:before="240" w:after="240"/>
        <w:ind w:left="567" w:hanging="567"/>
        <w:rPr>
          <w:b/>
          <w:bCs/>
          <w:sz w:val="28"/>
          <w:szCs w:val="28"/>
        </w:rPr>
      </w:pPr>
      <w:bookmarkStart w:id="74" w:name="_Ref215044099"/>
      <w:r w:rsidRPr="00AC4CB4">
        <w:rPr>
          <w:b/>
          <w:bCs/>
          <w:sz w:val="28"/>
          <w:szCs w:val="28"/>
          <w:lang w:val="en-GB"/>
        </w:rPr>
        <w:t>II.</w:t>
      </w:r>
      <w:r w:rsidR="008343BE" w:rsidRPr="00AC4CB4">
        <w:rPr>
          <w:b/>
          <w:bCs/>
          <w:sz w:val="28"/>
          <w:szCs w:val="28"/>
        </w:rPr>
        <w:tab/>
      </w:r>
      <w:bookmarkEnd w:id="74"/>
      <w:r w:rsidR="00AC4CB4">
        <w:rPr>
          <w:b/>
          <w:bCs/>
          <w:sz w:val="28"/>
          <w:szCs w:val="28"/>
          <w:lang w:val="en-GB"/>
        </w:rPr>
        <w:t>P</w:t>
      </w:r>
      <w:r w:rsidR="00AC4CB4" w:rsidRPr="00AC4CB4">
        <w:rPr>
          <w:b/>
          <w:bCs/>
          <w:sz w:val="28"/>
          <w:szCs w:val="28"/>
          <w:lang w:val="en-GB"/>
        </w:rPr>
        <w:t>revention of the sale of children, child prostitution and child pornography</w:t>
      </w:r>
    </w:p>
    <w:p w:rsidR="008343BE" w:rsidRPr="00C75769" w:rsidRDefault="008343BE" w:rsidP="00E0591C">
      <w:pPr>
        <w:spacing w:before="240" w:after="240"/>
        <w:ind w:left="600"/>
        <w:rPr>
          <w:sz w:val="20"/>
          <w:lang w:val="fr-FR"/>
        </w:rPr>
      </w:pPr>
      <w:r w:rsidRPr="00C75769">
        <w:rPr>
          <w:sz w:val="20"/>
          <w:lang w:val="fr-FR"/>
        </w:rPr>
        <w:t>96.</w:t>
      </w:r>
      <w:r w:rsidRPr="00C75769">
        <w:rPr>
          <w:sz w:val="20"/>
          <w:lang w:val="fr-FR"/>
        </w:rPr>
        <w:tab/>
      </w:r>
      <w:r w:rsidR="00D520F6" w:rsidRPr="00C75769">
        <w:rPr>
          <w:sz w:val="20"/>
          <w:lang w:val="en-GB"/>
        </w:rPr>
        <w:t>Article 9.1 of the Optional Protocol stresses the need to adopt a preventive approach in relation to the sale of children, child prostitution and child pornography.</w:t>
      </w:r>
      <w:r w:rsidRPr="00C75769">
        <w:rPr>
          <w:sz w:val="20"/>
          <w:lang w:val="fr-FR"/>
        </w:rPr>
        <w:t xml:space="preserve"> </w:t>
      </w:r>
      <w:r w:rsidR="00D520F6" w:rsidRPr="00C75769">
        <w:rPr>
          <w:sz w:val="20"/>
          <w:lang w:val="en-GB"/>
        </w:rPr>
        <w:t>Information and awareness (see article 9.2 of the Optional Protocol) play an essential role in this prevention effort.</w:t>
      </w:r>
      <w:r w:rsidRPr="00C75769">
        <w:rPr>
          <w:sz w:val="20"/>
          <w:lang w:val="fr-FR"/>
        </w:rPr>
        <w:t xml:space="preserve"> </w:t>
      </w:r>
      <w:r w:rsidR="00D520F6" w:rsidRPr="00C75769">
        <w:rPr>
          <w:sz w:val="20"/>
          <w:lang w:val="en-GB"/>
        </w:rPr>
        <w:t xml:space="preserve">In order to demonstrate clearly the special attention paid by the present report to the special vulnerability of certain children or groups of children to these phenomena, the present section will tackle separately the general prevention measures and the special prevention measures taken by the various levels of authority in </w:t>
      </w:r>
      <w:smartTag w:uri="urn:schemas-microsoft-com:office:smarttags" w:element="place">
        <w:smartTag w:uri="urn:schemas-microsoft-com:office:smarttags" w:element="country-region">
          <w:r w:rsidR="00D520F6" w:rsidRPr="00C75769">
            <w:rPr>
              <w:sz w:val="20"/>
              <w:lang w:val="en-GB"/>
            </w:rPr>
            <w:t>Belgium</w:t>
          </w:r>
        </w:smartTag>
      </w:smartTag>
      <w:r w:rsidR="00D520F6" w:rsidRPr="00C75769">
        <w:rPr>
          <w:sz w:val="20"/>
          <w:lang w:val="en-GB"/>
        </w:rPr>
        <w:t>.</w:t>
      </w:r>
    </w:p>
    <w:p w:rsidR="008343BE" w:rsidRPr="00C75769" w:rsidRDefault="008343BE" w:rsidP="00E0591C">
      <w:pPr>
        <w:spacing w:before="240" w:after="240"/>
        <w:ind w:left="600"/>
        <w:rPr>
          <w:sz w:val="20"/>
          <w:lang w:val="fr-FR"/>
        </w:rPr>
      </w:pPr>
      <w:r w:rsidRPr="00C75769">
        <w:rPr>
          <w:sz w:val="20"/>
          <w:lang w:val="fr-FR"/>
        </w:rPr>
        <w:t>97.</w:t>
      </w:r>
      <w:r w:rsidRPr="00C75769">
        <w:rPr>
          <w:sz w:val="20"/>
          <w:lang w:val="fr-FR"/>
        </w:rPr>
        <w:tab/>
      </w:r>
      <w:r w:rsidR="001D6F41" w:rsidRPr="00C75769">
        <w:rPr>
          <w:sz w:val="20"/>
          <w:lang w:val="en-GB"/>
        </w:rPr>
        <w:t>Recommendation 24(f)</w:t>
      </w:r>
      <w:r w:rsidR="001D6F41" w:rsidRPr="00C75769">
        <w:rPr>
          <w:rStyle w:val="FootnoteReference"/>
          <w:sz w:val="20"/>
          <w:lang w:val="en-GB"/>
        </w:rPr>
        <w:footnoteReference w:id="24"/>
      </w:r>
      <w:r w:rsidR="001D6F41" w:rsidRPr="00C75769">
        <w:rPr>
          <w:sz w:val="20"/>
          <w:lang w:val="en-GB"/>
        </w:rPr>
        <w:t xml:space="preserve"> of the concluding observations of the U</w:t>
      </w:r>
      <w:r w:rsidR="003454D4" w:rsidRPr="00C75769">
        <w:rPr>
          <w:sz w:val="20"/>
          <w:lang w:val="en-GB"/>
        </w:rPr>
        <w:t xml:space="preserve">nited </w:t>
      </w:r>
      <w:r w:rsidR="001D6F41" w:rsidRPr="00C75769">
        <w:rPr>
          <w:sz w:val="20"/>
          <w:lang w:val="en-GB"/>
        </w:rPr>
        <w:t>N</w:t>
      </w:r>
      <w:r w:rsidR="003454D4" w:rsidRPr="00C75769">
        <w:rPr>
          <w:sz w:val="20"/>
          <w:lang w:val="en-GB"/>
        </w:rPr>
        <w:t>ations</w:t>
      </w:r>
      <w:r w:rsidR="001D6F41" w:rsidRPr="00C75769">
        <w:rPr>
          <w:sz w:val="20"/>
          <w:lang w:val="en-GB"/>
        </w:rPr>
        <w:t xml:space="preserve"> Committee on the Rights of the Child on the second p</w:t>
      </w:r>
      <w:r w:rsidR="002E7147" w:rsidRPr="00C75769">
        <w:rPr>
          <w:sz w:val="20"/>
          <w:lang w:val="en-GB"/>
        </w:rPr>
        <w:t>eriodic report of Belgium on</w:t>
      </w:r>
      <w:r w:rsidR="001D6F41" w:rsidRPr="00C75769">
        <w:rPr>
          <w:sz w:val="20"/>
          <w:lang w:val="en-GB"/>
        </w:rPr>
        <w:t xml:space="preserve"> CRC relates to the strengthening of the reporting system, and the training of persons working with minor victims.</w:t>
      </w:r>
      <w:r w:rsidRPr="00C75769">
        <w:rPr>
          <w:sz w:val="20"/>
          <w:lang w:val="fr-FR"/>
        </w:rPr>
        <w:t xml:space="preserve"> </w:t>
      </w:r>
      <w:r w:rsidR="001D6F41" w:rsidRPr="00C75769">
        <w:rPr>
          <w:sz w:val="20"/>
          <w:lang w:val="en-GB"/>
        </w:rPr>
        <w:t>The measures to monitor this recommendation consist of launching a number of initiatives in this respect, such as training for professionals, establishing civilian points of contact and electronic management of dossiers allowing a rapid exchange of information between services (such as between police forces or services within youth assistance).</w:t>
      </w:r>
      <w:r w:rsidRPr="00C75769">
        <w:rPr>
          <w:sz w:val="20"/>
          <w:lang w:val="fr-FR"/>
        </w:rPr>
        <w:t xml:space="preserve"> </w:t>
      </w:r>
      <w:r w:rsidR="008336E8" w:rsidRPr="00C75769">
        <w:rPr>
          <w:sz w:val="20"/>
          <w:lang w:val="en-GB"/>
        </w:rPr>
        <w:t>These initiatives are described in paragraphs 98, 101, 102, 106, 110, 111, 112, 130, 131, 132, 150, 152, 153, 200, 210, 211, 306 and 315.</w:t>
      </w:r>
    </w:p>
    <w:p w:rsidR="008343BE" w:rsidRPr="008D3D2D" w:rsidRDefault="007E5230" w:rsidP="00165C22">
      <w:pPr>
        <w:keepNext/>
        <w:spacing w:before="240" w:after="240"/>
        <w:rPr>
          <w:b/>
          <w:bCs/>
          <w:szCs w:val="24"/>
        </w:rPr>
      </w:pPr>
      <w:bookmarkStart w:id="75" w:name="_Ref208649423"/>
      <w:bookmarkStart w:id="76" w:name="_Ref215044132"/>
      <w:r w:rsidRPr="008D3D2D">
        <w:rPr>
          <w:b/>
          <w:bCs/>
          <w:szCs w:val="24"/>
          <w:lang w:val="en-GB"/>
        </w:rPr>
        <w:t>A.</w:t>
      </w:r>
      <w:r w:rsidR="008343BE" w:rsidRPr="008D3D2D">
        <w:rPr>
          <w:b/>
          <w:bCs/>
          <w:szCs w:val="24"/>
        </w:rPr>
        <w:tab/>
      </w:r>
      <w:bookmarkEnd w:id="75"/>
      <w:bookmarkEnd w:id="76"/>
      <w:r w:rsidRPr="008D3D2D">
        <w:rPr>
          <w:b/>
          <w:bCs/>
          <w:szCs w:val="24"/>
          <w:lang w:val="en-GB"/>
        </w:rPr>
        <w:t>General prevention</w:t>
      </w:r>
    </w:p>
    <w:p w:rsidR="008343BE" w:rsidRPr="00C75769" w:rsidRDefault="007E5230" w:rsidP="00A86BB7">
      <w:pPr>
        <w:keepNext/>
        <w:spacing w:before="240" w:after="240"/>
        <w:ind w:left="567" w:firstLine="567"/>
        <w:rPr>
          <w:b/>
          <w:bCs/>
          <w:sz w:val="20"/>
        </w:rPr>
      </w:pPr>
      <w:bookmarkStart w:id="77" w:name="_Ref215044173"/>
      <w:r w:rsidRPr="00C75769">
        <w:rPr>
          <w:b/>
          <w:bCs/>
          <w:sz w:val="20"/>
          <w:lang w:val="en-GB"/>
        </w:rPr>
        <w:t>(a)</w:t>
      </w:r>
      <w:r w:rsidR="003E1957" w:rsidRPr="00C75769">
        <w:rPr>
          <w:b/>
          <w:bCs/>
          <w:sz w:val="20"/>
        </w:rPr>
        <w:tab/>
      </w:r>
      <w:bookmarkEnd w:id="77"/>
      <w:r w:rsidRPr="00C75769">
        <w:rPr>
          <w:b/>
          <w:bCs/>
          <w:sz w:val="20"/>
          <w:lang w:val="en-GB"/>
        </w:rPr>
        <w:t>National level</w:t>
      </w:r>
    </w:p>
    <w:p w:rsidR="008343BE" w:rsidRPr="00C75769" w:rsidRDefault="008343BE" w:rsidP="00E0591C">
      <w:pPr>
        <w:spacing w:before="240" w:after="240"/>
        <w:ind w:left="600"/>
        <w:rPr>
          <w:spacing w:val="-2"/>
          <w:sz w:val="20"/>
          <w:lang w:val="fr-FR"/>
        </w:rPr>
      </w:pPr>
      <w:bookmarkStart w:id="78" w:name="_Ref214941469"/>
      <w:r w:rsidRPr="00C75769">
        <w:rPr>
          <w:sz w:val="20"/>
          <w:lang w:val="fr-FR"/>
        </w:rPr>
        <w:t>98.</w:t>
      </w:r>
      <w:r w:rsidRPr="00C75769">
        <w:rPr>
          <w:sz w:val="20"/>
          <w:lang w:val="fr-FR"/>
        </w:rPr>
        <w:tab/>
      </w:r>
      <w:r w:rsidR="007E5230" w:rsidRPr="00C75769">
        <w:rPr>
          <w:sz w:val="20"/>
          <w:lang w:val="en-GB"/>
        </w:rPr>
        <w:t>The Belgian Safer Internet project, coordinated by Child Focus (see paragraph 40 above), is part of the European Commission’s Safer-Internet-Plus programme and brings together all partners able to work at national level for a safer internet.</w:t>
      </w:r>
      <w:r w:rsidRPr="00C75769">
        <w:rPr>
          <w:spacing w:val="-2"/>
          <w:sz w:val="20"/>
          <w:lang w:val="fr-FR"/>
        </w:rPr>
        <w:t xml:space="preserve"> </w:t>
      </w:r>
      <w:bookmarkEnd w:id="78"/>
      <w:r w:rsidR="007E5230" w:rsidRPr="00C75769">
        <w:rPr>
          <w:spacing w:val="-2"/>
          <w:sz w:val="20"/>
          <w:lang w:val="en-GB"/>
        </w:rPr>
        <w:t>One of the goals of the Belgian Safer Internet project is to ensure that minors are safe on the internet, by means of studies, awareness campaigns targeting a broad audience and other action.</w:t>
      </w:r>
    </w:p>
    <w:p w:rsidR="008343BE" w:rsidRPr="00C75769" w:rsidRDefault="008343BE" w:rsidP="00E0591C">
      <w:pPr>
        <w:spacing w:before="240" w:after="240"/>
        <w:ind w:left="600"/>
        <w:rPr>
          <w:sz w:val="20"/>
        </w:rPr>
      </w:pPr>
      <w:r w:rsidRPr="00C75769">
        <w:rPr>
          <w:sz w:val="20"/>
        </w:rPr>
        <w:t>99.</w:t>
      </w:r>
      <w:r w:rsidRPr="00C75769">
        <w:rPr>
          <w:sz w:val="20"/>
        </w:rPr>
        <w:tab/>
      </w:r>
      <w:r w:rsidR="007E5230" w:rsidRPr="00C75769">
        <w:rPr>
          <w:sz w:val="20"/>
          <w:lang w:val="en-GB"/>
        </w:rPr>
        <w:t>The platform’s website targets the most serious dangers that children and young people can be exposed to, on the internet and other communication channels such as mobile phones, SMS messages, etc.:</w:t>
      </w:r>
      <w:r w:rsidRPr="00C75769">
        <w:rPr>
          <w:sz w:val="20"/>
        </w:rPr>
        <w:t xml:space="preserve"> </w:t>
      </w:r>
      <w:r w:rsidR="007E5230" w:rsidRPr="00C75769">
        <w:rPr>
          <w:sz w:val="20"/>
          <w:lang w:val="en-GB"/>
        </w:rPr>
        <w:t>child pornography, discrimination, sects, internet games, malware, etc.</w:t>
      </w:r>
      <w:r w:rsidRPr="00C75769">
        <w:rPr>
          <w:sz w:val="20"/>
        </w:rPr>
        <w:t xml:space="preserve"> </w:t>
      </w:r>
      <w:r w:rsidR="007E5230" w:rsidRPr="00C75769">
        <w:rPr>
          <w:sz w:val="20"/>
          <w:lang w:val="en-GB"/>
        </w:rPr>
        <w:t>The website is being built in three main phases.</w:t>
      </w:r>
      <w:r w:rsidRPr="00C75769">
        <w:rPr>
          <w:sz w:val="20"/>
        </w:rPr>
        <w:t xml:space="preserve"> </w:t>
      </w:r>
      <w:r w:rsidR="007E5230" w:rsidRPr="00C75769">
        <w:rPr>
          <w:sz w:val="20"/>
          <w:lang w:val="en-GB"/>
        </w:rPr>
        <w:t>The first phase is already complete and is aimed at parents and teachers.</w:t>
      </w:r>
      <w:r w:rsidRPr="00C75769">
        <w:rPr>
          <w:sz w:val="20"/>
        </w:rPr>
        <w:t xml:space="preserve"> </w:t>
      </w:r>
      <w:r w:rsidR="007E5230" w:rsidRPr="00C75769">
        <w:rPr>
          <w:sz w:val="20"/>
          <w:lang w:val="en-GB"/>
        </w:rPr>
        <w:t>Teaching cards are available for the teaching profession.</w:t>
      </w:r>
      <w:r w:rsidRPr="00C75769">
        <w:rPr>
          <w:sz w:val="20"/>
        </w:rPr>
        <w:t xml:space="preserve"> </w:t>
      </w:r>
      <w:r w:rsidR="007E5230" w:rsidRPr="00C75769">
        <w:rPr>
          <w:sz w:val="20"/>
          <w:lang w:val="en-GB"/>
        </w:rPr>
        <w:t>An information kit has been put together for families with children aged 6 to 12.</w:t>
      </w:r>
      <w:r w:rsidRPr="00C75769">
        <w:rPr>
          <w:sz w:val="20"/>
        </w:rPr>
        <w:t xml:space="preserve"> </w:t>
      </w:r>
      <w:r w:rsidR="007E5230" w:rsidRPr="00C75769">
        <w:rPr>
          <w:sz w:val="20"/>
          <w:lang w:val="en-GB"/>
        </w:rPr>
        <w:t xml:space="preserve">It consists of a guide for parents and a </w:t>
      </w:r>
      <w:r w:rsidR="00EC57FF" w:rsidRPr="00C75769">
        <w:rPr>
          <w:sz w:val="20"/>
          <w:lang w:val="en-GB"/>
        </w:rPr>
        <w:t xml:space="preserve">light-hearted </w:t>
      </w:r>
      <w:r w:rsidR="007E5230" w:rsidRPr="00C75769">
        <w:rPr>
          <w:sz w:val="20"/>
          <w:lang w:val="en-GB"/>
        </w:rPr>
        <w:t>brochure for the whole family that tells the story of Céline and Julien explaining how to surf safely to their baby-sitter Camille.</w:t>
      </w:r>
      <w:r w:rsidRPr="00C75769">
        <w:rPr>
          <w:sz w:val="20"/>
        </w:rPr>
        <w:t xml:space="preserve"> </w:t>
      </w:r>
      <w:r w:rsidR="007E5230" w:rsidRPr="00C75769">
        <w:rPr>
          <w:sz w:val="20"/>
          <w:lang w:val="en-GB"/>
        </w:rPr>
        <w:t>Parents and children can read it together.</w:t>
      </w:r>
      <w:r w:rsidRPr="00C75769">
        <w:rPr>
          <w:sz w:val="20"/>
        </w:rPr>
        <w:t xml:space="preserve"> </w:t>
      </w:r>
      <w:r w:rsidR="007E5230" w:rsidRPr="00C75769">
        <w:rPr>
          <w:sz w:val="20"/>
          <w:lang w:val="en-GB"/>
        </w:rPr>
        <w:t>The safety kit contains useful information on how to make a computer secure, entertainment and downloading, online communication and cyber-harassment.</w:t>
      </w:r>
      <w:r w:rsidRPr="00C75769">
        <w:rPr>
          <w:sz w:val="20"/>
        </w:rPr>
        <w:t xml:space="preserve"> </w:t>
      </w:r>
      <w:r w:rsidR="007E5230" w:rsidRPr="00C75769">
        <w:rPr>
          <w:sz w:val="20"/>
          <w:lang w:val="en-GB"/>
        </w:rPr>
        <w:t>In the manual for parents, they receive basic information and advice for supervising their child.</w:t>
      </w:r>
    </w:p>
    <w:p w:rsidR="008343BE" w:rsidRPr="00C75769" w:rsidRDefault="008343BE" w:rsidP="00E0591C">
      <w:pPr>
        <w:spacing w:before="240" w:after="240"/>
        <w:ind w:left="600"/>
        <w:rPr>
          <w:sz w:val="20"/>
          <w:lang w:val="fr-FR"/>
        </w:rPr>
      </w:pPr>
      <w:r w:rsidRPr="00C75769">
        <w:rPr>
          <w:sz w:val="20"/>
          <w:lang w:val="fr-FR"/>
        </w:rPr>
        <w:t>100.</w:t>
      </w:r>
      <w:r w:rsidRPr="00C75769">
        <w:rPr>
          <w:sz w:val="20"/>
          <w:lang w:val="fr-FR"/>
        </w:rPr>
        <w:tab/>
      </w:r>
      <w:r w:rsidR="007E5230" w:rsidRPr="00C75769">
        <w:rPr>
          <w:sz w:val="20"/>
          <w:lang w:val="en-GB"/>
        </w:rPr>
        <w:t>A campaign was launched in December 2002 on the prevention of sexual exploitation of minors over the internet.</w:t>
      </w:r>
      <w:r w:rsidRPr="00C75769">
        <w:rPr>
          <w:sz w:val="20"/>
          <w:lang w:val="fr-FR"/>
        </w:rPr>
        <w:t xml:space="preserve"> </w:t>
      </w:r>
      <w:r w:rsidR="007E5230" w:rsidRPr="00C75769">
        <w:rPr>
          <w:sz w:val="20"/>
          <w:lang w:val="en-GB"/>
        </w:rPr>
        <w:t>The aim is to alert young internet users, their parents and the teaching profession about the dangers of using unsecure internet.</w:t>
      </w:r>
      <w:r w:rsidRPr="00C75769">
        <w:rPr>
          <w:sz w:val="20"/>
          <w:lang w:val="fr-FR"/>
        </w:rPr>
        <w:t xml:space="preserve"> </w:t>
      </w:r>
      <w:r w:rsidR="007E5230" w:rsidRPr="00C75769">
        <w:rPr>
          <w:sz w:val="20"/>
          <w:lang w:val="en-GB"/>
        </w:rPr>
        <w:t>The campaign is an initiative of the Minister of Justice, the Flemish Minister for Education and Training, the Federal Computer Crime Unit of the Federal Police, Child Focus and VT4 (a commercial television channel).</w:t>
      </w:r>
      <w:r w:rsidRPr="00C75769">
        <w:rPr>
          <w:sz w:val="20"/>
          <w:lang w:val="fr-FR"/>
        </w:rPr>
        <w:t xml:space="preserve"> </w:t>
      </w:r>
      <w:r w:rsidR="00C22ED3" w:rsidRPr="00C75769">
        <w:rPr>
          <w:sz w:val="20"/>
          <w:lang w:val="en-GB"/>
        </w:rPr>
        <w:t>The campaign urged secure use of the internet, notably via TV spots, posters and a dedicated site:</w:t>
      </w:r>
      <w:r w:rsidRPr="00C75769">
        <w:rPr>
          <w:sz w:val="20"/>
          <w:lang w:val="fr-FR"/>
        </w:rPr>
        <w:t xml:space="preserve"> </w:t>
      </w:r>
      <w:hyperlink r:id="rId16" w:history="1">
        <w:r w:rsidR="00C22ED3" w:rsidRPr="00C75769">
          <w:rPr>
            <w:rStyle w:val="Hyperlink"/>
            <w:color w:val="000000"/>
            <w:sz w:val="20"/>
            <w:lang w:val="en-GB"/>
          </w:rPr>
          <w:t>www.clicksafe.be</w:t>
        </w:r>
      </w:hyperlink>
      <w:r w:rsidR="00C22ED3" w:rsidRPr="00C75769">
        <w:rPr>
          <w:color w:val="3366FF"/>
          <w:sz w:val="20"/>
          <w:u w:val="single"/>
          <w:lang w:val="en-GB"/>
        </w:rPr>
        <w:t>.</w:t>
      </w:r>
    </w:p>
    <w:p w:rsidR="008343BE" w:rsidRPr="00C75769" w:rsidRDefault="008343BE" w:rsidP="00E0591C">
      <w:pPr>
        <w:spacing w:before="240" w:after="240"/>
        <w:ind w:left="600"/>
        <w:rPr>
          <w:sz w:val="20"/>
          <w:lang w:val="fr-FR"/>
        </w:rPr>
      </w:pPr>
      <w:bookmarkStart w:id="79" w:name="_Ref214941472"/>
      <w:r w:rsidRPr="00C75769">
        <w:rPr>
          <w:sz w:val="20"/>
          <w:lang w:val="fr-FR"/>
        </w:rPr>
        <w:t>101.</w:t>
      </w:r>
      <w:r w:rsidRPr="00C75769">
        <w:rPr>
          <w:sz w:val="20"/>
          <w:lang w:val="fr-FR"/>
        </w:rPr>
        <w:tab/>
      </w:r>
      <w:r w:rsidR="00C22ED3" w:rsidRPr="00C75769">
        <w:rPr>
          <w:sz w:val="20"/>
          <w:lang w:val="en-GB"/>
        </w:rPr>
        <w:t>Since 2003, some federal authorities (Home Affairs, Defence and the Federal Police), non-governmental organizations (Ecpat, Child Focus, Plan Belgique) and private- and public- sector businesses are working together to prevent child prostitution.</w:t>
      </w:r>
      <w:r w:rsidRPr="00C75769">
        <w:rPr>
          <w:sz w:val="20"/>
          <w:lang w:val="fr-FR"/>
        </w:rPr>
        <w:t xml:space="preserve"> </w:t>
      </w:r>
      <w:r w:rsidR="00C22ED3" w:rsidRPr="00C75769">
        <w:rPr>
          <w:sz w:val="20"/>
          <w:lang w:val="en-GB"/>
        </w:rPr>
        <w:t xml:space="preserve">This </w:t>
      </w:r>
      <w:r w:rsidR="00394F83" w:rsidRPr="00C75769">
        <w:rPr>
          <w:sz w:val="20"/>
          <w:lang w:val="en-GB"/>
        </w:rPr>
        <w:t>cooperation</w:t>
      </w:r>
      <w:r w:rsidR="00C22ED3" w:rsidRPr="00C75769">
        <w:rPr>
          <w:sz w:val="20"/>
          <w:lang w:val="en-GB"/>
        </w:rPr>
        <w:t xml:space="preserve"> agreement was recently extended to include the Justice FPS (Crime Policy Service) and Development Cooperation (FPS Foreign Affairs, Foreign Trade and Development Cooperation).</w:t>
      </w:r>
      <w:r w:rsidRPr="00C75769">
        <w:rPr>
          <w:sz w:val="20"/>
          <w:lang w:val="fr-FR"/>
        </w:rPr>
        <w:t xml:space="preserve"> </w:t>
      </w:r>
      <w:r w:rsidR="00C22ED3" w:rsidRPr="00C75769">
        <w:rPr>
          <w:sz w:val="20"/>
          <w:lang w:val="en-GB"/>
        </w:rPr>
        <w:t>In this context, it was also agreed to talk about “travelling abuse” rather than child prostitution.</w:t>
      </w:r>
      <w:r w:rsidRPr="00C75769">
        <w:rPr>
          <w:sz w:val="20"/>
          <w:lang w:val="fr-FR"/>
        </w:rPr>
        <w:t xml:space="preserve"> </w:t>
      </w:r>
      <w:bookmarkEnd w:id="79"/>
      <w:r w:rsidR="00C22ED3" w:rsidRPr="00C75769">
        <w:rPr>
          <w:sz w:val="20"/>
          <w:lang w:val="en-GB"/>
        </w:rPr>
        <w:t>This is a unique cooperation exercise between several authorities and businesses aimed at prevented “travelling abuse”.</w:t>
      </w:r>
    </w:p>
    <w:p w:rsidR="008343BE" w:rsidRPr="00C75769" w:rsidRDefault="00EC57FF" w:rsidP="00E0591C">
      <w:pPr>
        <w:spacing w:before="240" w:after="240"/>
        <w:ind w:left="600"/>
        <w:rPr>
          <w:sz w:val="20"/>
          <w:lang w:val="fr-FR"/>
        </w:rPr>
      </w:pPr>
      <w:bookmarkStart w:id="80" w:name="_Ref214941480"/>
      <w:r w:rsidRPr="00C75769">
        <w:rPr>
          <w:sz w:val="20"/>
          <w:lang w:val="en-GB"/>
        </w:rPr>
        <w:t>102.</w:t>
      </w:r>
      <w:r w:rsidR="008343BE" w:rsidRPr="00C75769">
        <w:rPr>
          <w:sz w:val="20"/>
          <w:lang w:val="fr-FR"/>
        </w:rPr>
        <w:tab/>
      </w:r>
      <w:r w:rsidR="00C22ED3" w:rsidRPr="00C75769">
        <w:rPr>
          <w:sz w:val="20"/>
          <w:lang w:val="en-GB"/>
        </w:rPr>
        <w:t>In 2004 and 2005, an awareness campaign was conducted against sexual exploitation of children.</w:t>
      </w:r>
      <w:r w:rsidR="008343BE" w:rsidRPr="00C75769">
        <w:rPr>
          <w:sz w:val="20"/>
          <w:lang w:val="fr-FR"/>
        </w:rPr>
        <w:t xml:space="preserve"> </w:t>
      </w:r>
      <w:r w:rsidR="00C22ED3" w:rsidRPr="00C75769">
        <w:rPr>
          <w:sz w:val="20"/>
          <w:lang w:val="en-GB"/>
        </w:rPr>
        <w:t xml:space="preserve">It was an initiative of the Federal Police and Ecpat </w:t>
      </w:r>
      <w:smartTag w:uri="urn:schemas-microsoft-com:office:smarttags" w:element="place">
        <w:smartTag w:uri="urn:schemas-microsoft-com:office:smarttags" w:element="country-region">
          <w:r w:rsidR="00C22ED3" w:rsidRPr="00C75769">
            <w:rPr>
              <w:sz w:val="20"/>
              <w:lang w:val="en-GB"/>
            </w:rPr>
            <w:t>Belgium</w:t>
          </w:r>
        </w:smartTag>
      </w:smartTag>
      <w:r w:rsidR="00C22ED3" w:rsidRPr="00C75769">
        <w:rPr>
          <w:sz w:val="20"/>
          <w:lang w:val="en-GB"/>
        </w:rPr>
        <w:t xml:space="preserve"> in cooperation with Child Focus and some private- and public-sector businesses</w:t>
      </w:r>
      <w:r w:rsidR="00321374" w:rsidRPr="00C75769">
        <w:rPr>
          <w:sz w:val="20"/>
          <w:lang w:val="en-GB"/>
        </w:rPr>
        <w:t>.</w:t>
      </w:r>
      <w:r w:rsidR="000E2B6B" w:rsidRPr="00C75769">
        <w:rPr>
          <w:rStyle w:val="FootnoteReference"/>
          <w:sz w:val="20"/>
          <w:lang w:val="en-GB"/>
        </w:rPr>
        <w:footnoteReference w:id="25"/>
      </w:r>
      <w:r w:rsidR="008343BE" w:rsidRPr="00C75769">
        <w:rPr>
          <w:sz w:val="20"/>
          <w:lang w:val="fr-FR"/>
        </w:rPr>
        <w:t xml:space="preserve"> </w:t>
      </w:r>
      <w:r w:rsidR="000E2B6B" w:rsidRPr="00C75769">
        <w:rPr>
          <w:sz w:val="20"/>
          <w:lang w:val="en-GB"/>
        </w:rPr>
        <w:t xml:space="preserve">A brochure and a web site </w:t>
      </w:r>
      <w:hyperlink r:id="rId17" w:history="1">
        <w:r w:rsidR="000E2B6B" w:rsidRPr="00C75769">
          <w:rPr>
            <w:rStyle w:val="Hyperlink"/>
            <w:color w:val="000000"/>
            <w:sz w:val="20"/>
            <w:lang w:val="en-GB"/>
          </w:rPr>
          <w:t>www.stopprostitutionenfantine.be</w:t>
        </w:r>
      </w:hyperlink>
      <w:r w:rsidR="000E2B6B" w:rsidRPr="00C75769">
        <w:rPr>
          <w:sz w:val="20"/>
          <w:lang w:val="en-GB"/>
        </w:rPr>
        <w:t xml:space="preserve"> (</w:t>
      </w:r>
      <w:hyperlink r:id="rId18" w:history="1">
        <w:r w:rsidR="000E2B6B" w:rsidRPr="00C75769">
          <w:rPr>
            <w:rStyle w:val="Hyperlink"/>
            <w:color w:val="000000"/>
            <w:sz w:val="20"/>
            <w:lang w:val="en-GB"/>
          </w:rPr>
          <w:t>www.stopkinderprostitutie.be</w:t>
        </w:r>
      </w:hyperlink>
      <w:r w:rsidR="000E2B6B" w:rsidRPr="00C75769">
        <w:rPr>
          <w:sz w:val="20"/>
          <w:lang w:val="en-GB"/>
        </w:rPr>
        <w:t xml:space="preserve">) were produced for a </w:t>
      </w:r>
      <w:r w:rsidRPr="00C75769">
        <w:rPr>
          <w:sz w:val="20"/>
          <w:lang w:val="en-GB"/>
        </w:rPr>
        <w:t xml:space="preserve">wide </w:t>
      </w:r>
      <w:r w:rsidR="000E2B6B" w:rsidRPr="00C75769">
        <w:rPr>
          <w:sz w:val="20"/>
          <w:lang w:val="en-GB"/>
        </w:rPr>
        <w:t>audience.</w:t>
      </w:r>
      <w:r w:rsidR="008343BE" w:rsidRPr="00C75769">
        <w:rPr>
          <w:sz w:val="20"/>
          <w:lang w:val="fr-FR"/>
        </w:rPr>
        <w:t xml:space="preserve"> </w:t>
      </w:r>
      <w:r w:rsidR="0037223C" w:rsidRPr="00C75769">
        <w:rPr>
          <w:sz w:val="20"/>
          <w:lang w:val="en-GB"/>
        </w:rPr>
        <w:t>Besides its general objective of prevention, information and awareness, this campaign also laid emphasis on reporting incidents of sexual exploitation of children abroad.</w:t>
      </w:r>
      <w:r w:rsidR="008343BE" w:rsidRPr="00C75769">
        <w:rPr>
          <w:sz w:val="20"/>
          <w:lang w:val="fr-FR"/>
        </w:rPr>
        <w:t xml:space="preserve"> </w:t>
      </w:r>
      <w:r w:rsidR="0037223C" w:rsidRPr="00C75769">
        <w:rPr>
          <w:sz w:val="20"/>
          <w:lang w:val="en-GB"/>
        </w:rPr>
        <w:t>The campaign aimed to encourage the public to open their eyes and ears and to report incidents of child abuse, at all times and in all places, even if they occurred during a stay abroad where child prostitution is tolerated or rooted in local traditions.</w:t>
      </w:r>
      <w:r w:rsidR="00E229A7" w:rsidRPr="00C75769">
        <w:rPr>
          <w:sz w:val="20"/>
          <w:lang w:val="fr-FR"/>
        </w:rPr>
        <w:t xml:space="preserve"> </w:t>
      </w:r>
      <w:r w:rsidR="0037223C" w:rsidRPr="00C75769">
        <w:rPr>
          <w:sz w:val="20"/>
          <w:lang w:val="en-GB"/>
        </w:rPr>
        <w:t>The campaign is addressed not only to tourists but also to anyone staying abroad for short or longer periods for business reasons.</w:t>
      </w:r>
      <w:r w:rsidR="008343BE" w:rsidRPr="00C75769">
        <w:rPr>
          <w:sz w:val="20"/>
          <w:lang w:val="fr-FR"/>
        </w:rPr>
        <w:t xml:space="preserve"> </w:t>
      </w:r>
      <w:r w:rsidR="0037223C" w:rsidRPr="00C75769">
        <w:rPr>
          <w:sz w:val="20"/>
          <w:lang w:val="en-GB"/>
        </w:rPr>
        <w:t>Never before has such an ambitious campaign, involving both private and public sectors, been launc</w:t>
      </w:r>
      <w:r w:rsidRPr="00C75769">
        <w:rPr>
          <w:sz w:val="20"/>
          <w:lang w:val="en-GB"/>
        </w:rPr>
        <w:t>h</w:t>
      </w:r>
      <w:r w:rsidR="0037223C" w:rsidRPr="00C75769">
        <w:rPr>
          <w:sz w:val="20"/>
          <w:lang w:val="en-GB"/>
        </w:rPr>
        <w:t xml:space="preserve">ed in </w:t>
      </w:r>
      <w:smartTag w:uri="urn:schemas-microsoft-com:office:smarttags" w:element="place">
        <w:r w:rsidR="0037223C" w:rsidRPr="00C75769">
          <w:rPr>
            <w:sz w:val="20"/>
            <w:lang w:val="en-GB"/>
          </w:rPr>
          <w:t>Europe</w:t>
        </w:r>
      </w:smartTag>
      <w:r w:rsidR="0037223C" w:rsidRPr="00C75769">
        <w:rPr>
          <w:sz w:val="20"/>
          <w:lang w:val="en-GB"/>
        </w:rPr>
        <w:t>.</w:t>
      </w:r>
      <w:r w:rsidR="008343BE" w:rsidRPr="00C75769">
        <w:rPr>
          <w:sz w:val="20"/>
          <w:lang w:val="fr-FR"/>
        </w:rPr>
        <w:t xml:space="preserve"> </w:t>
      </w:r>
      <w:r w:rsidR="0037223C" w:rsidRPr="00C75769">
        <w:rPr>
          <w:sz w:val="20"/>
          <w:lang w:val="en-GB"/>
        </w:rPr>
        <w:t xml:space="preserve">The cooperation continued and a new campaign was launched in </w:t>
      </w:r>
      <w:smartTag w:uri="urn:schemas-microsoft-com:office:smarttags" w:element="metricconverter">
        <w:smartTagPr>
          <w:attr w:name="ProductID" w:val="2007. A"/>
        </w:smartTagPr>
        <w:r w:rsidR="0037223C" w:rsidRPr="00C75769">
          <w:rPr>
            <w:sz w:val="20"/>
            <w:lang w:val="en-GB"/>
          </w:rPr>
          <w:t>2007.</w:t>
        </w:r>
        <w:r w:rsidR="008343BE" w:rsidRPr="00C75769">
          <w:rPr>
            <w:sz w:val="20"/>
            <w:lang w:val="fr-FR"/>
          </w:rPr>
          <w:t xml:space="preserve"> </w:t>
        </w:r>
        <w:r w:rsidR="0037223C" w:rsidRPr="00C75769">
          <w:rPr>
            <w:sz w:val="20"/>
            <w:lang w:val="en-GB"/>
          </w:rPr>
          <w:t>A</w:t>
        </w:r>
      </w:smartTag>
      <w:r w:rsidR="0037223C" w:rsidRPr="00C75769">
        <w:rPr>
          <w:sz w:val="20"/>
          <w:lang w:val="en-GB"/>
        </w:rPr>
        <w:t xml:space="preserve"> new poster and a new brochure were produced for it.</w:t>
      </w:r>
      <w:r w:rsidR="008343BE" w:rsidRPr="00C75769">
        <w:rPr>
          <w:sz w:val="20"/>
          <w:lang w:val="fr-FR"/>
        </w:rPr>
        <w:t xml:space="preserve"> </w:t>
      </w:r>
      <w:r w:rsidR="0037223C" w:rsidRPr="00C75769">
        <w:rPr>
          <w:sz w:val="20"/>
          <w:lang w:val="en-GB"/>
        </w:rPr>
        <w:t xml:space="preserve">In </w:t>
      </w:r>
      <w:smartTag w:uri="urn:schemas-microsoft-com:office:smarttags" w:element="metricconverter">
        <w:smartTagPr>
          <w:attr w:name="ProductID" w:val="2007, a"/>
        </w:smartTagPr>
        <w:r w:rsidR="0037223C" w:rsidRPr="00C75769">
          <w:rPr>
            <w:sz w:val="20"/>
            <w:lang w:val="en-GB"/>
          </w:rPr>
          <w:t>2007, a</w:t>
        </w:r>
      </w:smartTag>
      <w:r w:rsidR="0037223C" w:rsidRPr="00C75769">
        <w:rPr>
          <w:sz w:val="20"/>
          <w:lang w:val="en-GB"/>
        </w:rPr>
        <w:t xml:space="preserve"> European conference was organized on the theme of “travelling abusers in </w:t>
      </w:r>
      <w:smartTag w:uri="urn:schemas-microsoft-com:office:smarttags" w:element="place">
        <w:r w:rsidR="0037223C" w:rsidRPr="00C75769">
          <w:rPr>
            <w:sz w:val="20"/>
            <w:lang w:val="en-GB"/>
          </w:rPr>
          <w:t>Europe</w:t>
        </w:r>
      </w:smartTag>
      <w:r w:rsidR="0037223C" w:rsidRPr="00C75769">
        <w:rPr>
          <w:sz w:val="20"/>
          <w:lang w:val="en-GB"/>
        </w:rPr>
        <w:t>”.</w:t>
      </w:r>
      <w:r w:rsidR="008343BE" w:rsidRPr="00C75769">
        <w:rPr>
          <w:sz w:val="20"/>
          <w:lang w:val="fr-FR"/>
        </w:rPr>
        <w:t xml:space="preserve"> </w:t>
      </w:r>
      <w:bookmarkEnd w:id="80"/>
      <w:r w:rsidR="00964196" w:rsidRPr="00C75769">
        <w:rPr>
          <w:sz w:val="20"/>
          <w:lang w:val="en-GB"/>
        </w:rPr>
        <w:t>By bringing together the travel industry, NGOs and the police forces, the aim was to optimize cooperation between the various services.</w:t>
      </w:r>
    </w:p>
    <w:p w:rsidR="008343BE" w:rsidRPr="00C75769" w:rsidRDefault="008343BE" w:rsidP="00E0591C">
      <w:pPr>
        <w:keepNext/>
        <w:spacing w:before="240" w:after="240"/>
        <w:ind w:left="600"/>
        <w:rPr>
          <w:sz w:val="20"/>
        </w:rPr>
      </w:pPr>
      <w:r w:rsidRPr="00C75769">
        <w:rPr>
          <w:sz w:val="20"/>
        </w:rPr>
        <w:t>103.</w:t>
      </w:r>
      <w:r w:rsidRPr="00C75769">
        <w:rPr>
          <w:sz w:val="20"/>
        </w:rPr>
        <w:tab/>
      </w:r>
      <w:r w:rsidR="00964196" w:rsidRPr="00C75769">
        <w:rPr>
          <w:sz w:val="20"/>
          <w:lang w:val="en-GB"/>
        </w:rPr>
        <w:t>Each partner also took initiatives within its own organization:</w:t>
      </w:r>
    </w:p>
    <w:p w:rsidR="008343BE" w:rsidRPr="00C75769" w:rsidRDefault="00964196" w:rsidP="00E0591C">
      <w:pPr>
        <w:numPr>
          <w:ilvl w:val="0"/>
          <w:numId w:val="11"/>
        </w:numPr>
        <w:tabs>
          <w:tab w:val="clear" w:pos="246"/>
          <w:tab w:val="left" w:pos="-2400"/>
          <w:tab w:val="left" w:pos="1560"/>
        </w:tabs>
        <w:spacing w:before="240" w:after="240"/>
        <w:ind w:left="1560" w:hanging="360"/>
        <w:rPr>
          <w:sz w:val="20"/>
        </w:rPr>
      </w:pPr>
      <w:r w:rsidRPr="00C75769">
        <w:rPr>
          <w:sz w:val="20"/>
          <w:lang w:val="en-GB"/>
        </w:rPr>
        <w:t xml:space="preserve">The initiative taken by FPS Foreign Affairs, Foreign Trade and Development Cooperation is described </w:t>
      </w:r>
      <w:r w:rsidR="00EC57FF" w:rsidRPr="00C75769">
        <w:rPr>
          <w:sz w:val="20"/>
          <w:lang w:val="en-GB"/>
        </w:rPr>
        <w:t xml:space="preserve">below </w:t>
      </w:r>
      <w:r w:rsidRPr="00C75769">
        <w:rPr>
          <w:sz w:val="20"/>
          <w:lang w:val="en-GB"/>
        </w:rPr>
        <w:t>(see paragraph 105);</w:t>
      </w:r>
    </w:p>
    <w:p w:rsidR="008343BE" w:rsidRPr="00C75769" w:rsidRDefault="00964196" w:rsidP="00E0591C">
      <w:pPr>
        <w:numPr>
          <w:ilvl w:val="0"/>
          <w:numId w:val="11"/>
        </w:numPr>
        <w:tabs>
          <w:tab w:val="clear" w:pos="246"/>
          <w:tab w:val="num" w:pos="-2280"/>
          <w:tab w:val="left" w:pos="1560"/>
        </w:tabs>
        <w:spacing w:before="240" w:after="240"/>
        <w:ind w:left="1560" w:hanging="360"/>
        <w:rPr>
          <w:sz w:val="20"/>
        </w:rPr>
      </w:pPr>
      <w:r w:rsidRPr="00C75769">
        <w:rPr>
          <w:sz w:val="20"/>
          <w:lang w:val="en-GB"/>
        </w:rPr>
        <w:t>Both the “trafficking in persons” service of the Federal Police and ECPAT contributed to the annual training sessions of the diplomatic staff by means of a presentation of the issue of sexual exploitation of children;</w:t>
      </w:r>
    </w:p>
    <w:p w:rsidR="008343BE" w:rsidRPr="00C75769" w:rsidRDefault="00964196" w:rsidP="00E0591C">
      <w:pPr>
        <w:numPr>
          <w:ilvl w:val="0"/>
          <w:numId w:val="11"/>
        </w:numPr>
        <w:tabs>
          <w:tab w:val="clear" w:pos="246"/>
          <w:tab w:val="left" w:pos="1560"/>
        </w:tabs>
        <w:spacing w:before="240" w:after="240"/>
        <w:ind w:left="1560" w:hanging="360"/>
        <w:rPr>
          <w:sz w:val="20"/>
        </w:rPr>
      </w:pPr>
      <w:r w:rsidRPr="00C75769">
        <w:rPr>
          <w:sz w:val="20"/>
          <w:lang w:val="en-GB"/>
        </w:rPr>
        <w:t>The armed forces circulated brochures and posters of the prevention campaign to all units.</w:t>
      </w:r>
      <w:r w:rsidR="008343BE" w:rsidRPr="00C75769">
        <w:rPr>
          <w:sz w:val="20"/>
        </w:rPr>
        <w:t xml:space="preserve"> </w:t>
      </w:r>
      <w:r w:rsidRPr="00C75769">
        <w:rPr>
          <w:sz w:val="20"/>
          <w:lang w:val="en-GB"/>
        </w:rPr>
        <w:t>In 2005, the armed forces presented the cooperation link to the NATO-Russia Council working group on peacekeeping.</w:t>
      </w:r>
      <w:r w:rsidR="008343BE" w:rsidRPr="00C75769">
        <w:rPr>
          <w:sz w:val="20"/>
        </w:rPr>
        <w:t xml:space="preserve"> </w:t>
      </w:r>
      <w:r w:rsidRPr="00C75769">
        <w:rPr>
          <w:sz w:val="20"/>
          <w:lang w:val="en-GB"/>
        </w:rPr>
        <w:t>Cooperation with the Federal Police was stepped up in 2001 by the signature of a memorandum of understanding on trafficking and smuggling of persons.</w:t>
      </w:r>
      <w:r w:rsidR="008343BE" w:rsidRPr="00C75769">
        <w:rPr>
          <w:spacing w:val="-2"/>
          <w:sz w:val="20"/>
        </w:rPr>
        <w:t xml:space="preserve"> </w:t>
      </w:r>
      <w:r w:rsidRPr="00C75769">
        <w:rPr>
          <w:spacing w:val="-2"/>
          <w:sz w:val="20"/>
          <w:lang w:val="en-GB"/>
        </w:rPr>
        <w:t>Under that MoU, the armed forces undertake to focus more, during operational engagements abroad, on phenomena linked to trafficking and smuggling of persons (especially sexual exploitation of children) and to report them to the Federal Police.</w:t>
      </w:r>
      <w:r w:rsidR="008343BE" w:rsidRPr="00C75769">
        <w:rPr>
          <w:spacing w:val="-2"/>
          <w:sz w:val="20"/>
        </w:rPr>
        <w:t xml:space="preserve"> </w:t>
      </w:r>
      <w:r w:rsidRPr="00C75769">
        <w:rPr>
          <w:spacing w:val="-2"/>
          <w:sz w:val="20"/>
          <w:lang w:val="en-GB"/>
        </w:rPr>
        <w:t>The Federal Police undertakes to organize information sessions on the context of the MoU and on the forms of trafficking and smuggling of persons (an important one being the sexual exploitation of children) which soldiers may encounter in the countries where they are serving;</w:t>
      </w:r>
    </w:p>
    <w:p w:rsidR="008343BE" w:rsidRPr="00C75769" w:rsidRDefault="00964196" w:rsidP="00E0591C">
      <w:pPr>
        <w:numPr>
          <w:ilvl w:val="0"/>
          <w:numId w:val="11"/>
        </w:numPr>
        <w:tabs>
          <w:tab w:val="clear" w:pos="246"/>
          <w:tab w:val="left" w:pos="1560"/>
        </w:tabs>
        <w:spacing w:before="240" w:after="240"/>
        <w:ind w:left="1560" w:hanging="360"/>
        <w:rPr>
          <w:sz w:val="20"/>
        </w:rPr>
      </w:pPr>
      <w:r w:rsidRPr="00C75769">
        <w:rPr>
          <w:sz w:val="20"/>
          <w:lang w:val="en-GB"/>
        </w:rPr>
        <w:t xml:space="preserve">These information sessions are organized every time a new detachment of the armed forces leaves for </w:t>
      </w:r>
      <w:smartTag w:uri="urn:schemas-microsoft-com:office:smarttags" w:element="City">
        <w:r w:rsidRPr="00C75769">
          <w:rPr>
            <w:sz w:val="20"/>
            <w:lang w:val="en-GB"/>
          </w:rPr>
          <w:t>Kosovo</w:t>
        </w:r>
      </w:smartTag>
      <w:r w:rsidRPr="00C75769">
        <w:rPr>
          <w:sz w:val="20"/>
          <w:lang w:val="en-GB"/>
        </w:rPr>
        <w:t xml:space="preserve">, </w:t>
      </w:r>
      <w:smartTag w:uri="urn:schemas-microsoft-com:office:smarttags" w:element="country-region">
        <w:r w:rsidRPr="00C75769">
          <w:rPr>
            <w:sz w:val="20"/>
            <w:lang w:val="en-GB"/>
          </w:rPr>
          <w:t>Afghanistan</w:t>
        </w:r>
      </w:smartTag>
      <w:r w:rsidRPr="00C75769">
        <w:rPr>
          <w:sz w:val="20"/>
          <w:lang w:val="en-GB"/>
        </w:rPr>
        <w:t xml:space="preserve">, </w:t>
      </w:r>
      <w:smartTag w:uri="urn:schemas-microsoft-com:office:smarttags" w:element="country-region">
        <w:r w:rsidRPr="00C75769">
          <w:rPr>
            <w:sz w:val="20"/>
            <w:lang w:val="en-GB"/>
          </w:rPr>
          <w:t>Lebanon</w:t>
        </w:r>
      </w:smartTag>
      <w:r w:rsidRPr="00C75769">
        <w:rPr>
          <w:sz w:val="20"/>
          <w:lang w:val="en-GB"/>
        </w:rPr>
        <w:t xml:space="preserve"> or </w:t>
      </w:r>
      <w:smartTag w:uri="urn:schemas-microsoft-com:office:smarttags" w:element="place">
        <w:smartTag w:uri="urn:schemas-microsoft-com:office:smarttags" w:element="country-region">
          <w:r w:rsidRPr="00C75769">
            <w:rPr>
              <w:sz w:val="20"/>
              <w:lang w:val="en-GB"/>
            </w:rPr>
            <w:t>Chad</w:t>
          </w:r>
        </w:smartTag>
      </w:smartTag>
      <w:r w:rsidRPr="00C75769">
        <w:rPr>
          <w:sz w:val="20"/>
          <w:lang w:val="en-GB"/>
        </w:rPr>
        <w:t>.</w:t>
      </w:r>
    </w:p>
    <w:p w:rsidR="008343BE" w:rsidRPr="00C75769" w:rsidRDefault="008343BE" w:rsidP="003B452F">
      <w:pPr>
        <w:spacing w:before="240" w:after="240"/>
        <w:ind w:left="600"/>
        <w:rPr>
          <w:sz w:val="20"/>
          <w:lang w:val="fr-FR"/>
        </w:rPr>
      </w:pPr>
      <w:r w:rsidRPr="00C75769">
        <w:rPr>
          <w:sz w:val="20"/>
          <w:lang w:val="fr-FR"/>
        </w:rPr>
        <w:t>104.</w:t>
      </w:r>
      <w:r w:rsidRPr="00C75769">
        <w:rPr>
          <w:sz w:val="20"/>
          <w:lang w:val="fr-FR"/>
        </w:rPr>
        <w:tab/>
      </w:r>
      <w:r w:rsidR="00964196" w:rsidRPr="00C75769">
        <w:rPr>
          <w:sz w:val="20"/>
          <w:lang w:val="en-GB"/>
        </w:rPr>
        <w:t>Finally, we would refer the reader to the Unicef “What do you think?” project</w:t>
      </w:r>
      <w:r w:rsidRPr="00C75769">
        <w:rPr>
          <w:sz w:val="20"/>
          <w:lang w:val="fr-FR"/>
        </w:rPr>
        <w:t xml:space="preserve"> </w:t>
      </w:r>
      <w:r w:rsidR="00964196" w:rsidRPr="00C75769">
        <w:rPr>
          <w:sz w:val="20"/>
          <w:lang w:val="en-GB"/>
        </w:rPr>
        <w:t>and other awareness campaigns that Unicef conducts in the Flemish and French-speaking schools.</w:t>
      </w:r>
      <w:r w:rsidR="003E1957" w:rsidRPr="00C75769">
        <w:rPr>
          <w:sz w:val="20"/>
          <w:lang w:val="fr-FR"/>
        </w:rPr>
        <w:t xml:space="preserve"> </w:t>
      </w:r>
      <w:r w:rsidR="00964196" w:rsidRPr="00C75769">
        <w:rPr>
          <w:sz w:val="20"/>
          <w:lang w:val="en-GB"/>
        </w:rPr>
        <w:t>Child trafficking is also one of the themes tackled in a mini-guide designed to stimulate debate in schools.</w:t>
      </w:r>
      <w:r w:rsidRPr="00C75769">
        <w:rPr>
          <w:sz w:val="20"/>
          <w:lang w:val="fr-FR"/>
        </w:rPr>
        <w:t xml:space="preserve"> </w:t>
      </w:r>
      <w:r w:rsidR="00964196" w:rsidRPr="00C75769">
        <w:rPr>
          <w:sz w:val="20"/>
          <w:lang w:val="en-GB"/>
        </w:rPr>
        <w:t xml:space="preserve">In the </w:t>
      </w:r>
      <w:smartTag w:uri="urn:schemas-microsoft-com:office:smarttags" w:element="place">
        <w:smartTag w:uri="urn:schemas-microsoft-com:office:smarttags" w:element="PlaceType">
          <w:r w:rsidR="00964196" w:rsidRPr="00C75769">
            <w:rPr>
              <w:sz w:val="20"/>
              <w:lang w:val="en-GB"/>
            </w:rPr>
            <w:t>province</w:t>
          </w:r>
        </w:smartTag>
        <w:r w:rsidR="00964196" w:rsidRPr="00C75769">
          <w:rPr>
            <w:sz w:val="20"/>
            <w:lang w:val="en-GB"/>
          </w:rPr>
          <w:t xml:space="preserve"> of </w:t>
        </w:r>
        <w:smartTag w:uri="urn:schemas-microsoft-com:office:smarttags" w:element="PlaceName">
          <w:r w:rsidR="00964196" w:rsidRPr="00C75769">
            <w:rPr>
              <w:sz w:val="20"/>
              <w:lang w:val="en-GB"/>
            </w:rPr>
            <w:t>Limbourg</w:t>
          </w:r>
        </w:smartTag>
      </w:smartTag>
      <w:r w:rsidR="00964196" w:rsidRPr="00C75769">
        <w:rPr>
          <w:sz w:val="20"/>
          <w:lang w:val="en-GB"/>
        </w:rPr>
        <w:t>, several schools are working with the NGO “Stop the Traffik” (</w:t>
      </w:r>
      <w:hyperlink r:id="rId19" w:history="1">
        <w:r w:rsidR="00964196" w:rsidRPr="00C75769">
          <w:rPr>
            <w:rStyle w:val="Hyperlink"/>
            <w:color w:val="000000"/>
            <w:sz w:val="20"/>
            <w:lang w:val="en-GB"/>
          </w:rPr>
          <w:t>www.stopthetraffik.org</w:t>
        </w:r>
      </w:hyperlink>
      <w:r w:rsidR="00964196" w:rsidRPr="00C75769">
        <w:rPr>
          <w:sz w:val="20"/>
          <w:lang w:val="en-GB"/>
        </w:rPr>
        <w:t>).</w:t>
      </w:r>
    </w:p>
    <w:p w:rsidR="008343BE" w:rsidRPr="00C75769" w:rsidRDefault="00964196" w:rsidP="003B452F">
      <w:pPr>
        <w:keepNext/>
        <w:spacing w:before="240" w:after="240"/>
        <w:ind w:left="567" w:firstLine="567"/>
        <w:rPr>
          <w:b/>
          <w:sz w:val="20"/>
        </w:rPr>
      </w:pPr>
      <w:r w:rsidRPr="00C75769">
        <w:rPr>
          <w:b/>
          <w:sz w:val="20"/>
          <w:lang w:val="en-GB"/>
        </w:rPr>
        <w:t>(b)</w:t>
      </w:r>
      <w:r w:rsidR="003E1957" w:rsidRPr="00C75769">
        <w:rPr>
          <w:b/>
          <w:sz w:val="20"/>
        </w:rPr>
        <w:tab/>
      </w:r>
      <w:r w:rsidRPr="00C75769">
        <w:rPr>
          <w:b/>
          <w:sz w:val="20"/>
          <w:lang w:val="en-GB"/>
        </w:rPr>
        <w:t>Federal level</w:t>
      </w:r>
    </w:p>
    <w:p w:rsidR="008343BE" w:rsidRPr="00C75769" w:rsidRDefault="00964196" w:rsidP="003B452F">
      <w:pPr>
        <w:keepNext/>
        <w:spacing w:before="240" w:after="240"/>
        <w:ind w:left="1701" w:firstLine="567"/>
        <w:rPr>
          <w:b/>
          <w:sz w:val="20"/>
        </w:rPr>
      </w:pPr>
      <w:bookmarkStart w:id="81" w:name="_Ref215044184"/>
      <w:r w:rsidRPr="00C75769">
        <w:rPr>
          <w:b/>
          <w:iCs/>
          <w:sz w:val="20"/>
          <w:lang w:val="en-GB"/>
        </w:rPr>
        <w:t>(i)</w:t>
      </w:r>
      <w:r w:rsidR="003E1957" w:rsidRPr="00C75769">
        <w:rPr>
          <w:b/>
          <w:iCs/>
          <w:sz w:val="20"/>
        </w:rPr>
        <w:tab/>
      </w:r>
      <w:bookmarkEnd w:id="81"/>
      <w:r w:rsidRPr="00C75769">
        <w:rPr>
          <w:b/>
          <w:iCs/>
          <w:sz w:val="20"/>
          <w:lang w:val="en-GB"/>
        </w:rPr>
        <w:t>Initiatives to combat the sexual exploitation of children</w:t>
      </w:r>
    </w:p>
    <w:p w:rsidR="008343BE" w:rsidRPr="00C75769" w:rsidRDefault="008343BE" w:rsidP="003B452F">
      <w:pPr>
        <w:spacing w:before="240" w:after="240"/>
        <w:ind w:left="600"/>
        <w:rPr>
          <w:sz w:val="20"/>
          <w:lang w:val="fr-FR"/>
        </w:rPr>
      </w:pPr>
      <w:bookmarkStart w:id="82" w:name="_Ref214941688"/>
      <w:r w:rsidRPr="00C75769">
        <w:rPr>
          <w:sz w:val="20"/>
          <w:lang w:val="fr-FR"/>
        </w:rPr>
        <w:t>105.</w:t>
      </w:r>
      <w:r w:rsidRPr="00C75769">
        <w:rPr>
          <w:sz w:val="20"/>
          <w:lang w:val="fr-FR"/>
        </w:rPr>
        <w:tab/>
      </w:r>
      <w:r w:rsidR="00964196" w:rsidRPr="00C75769">
        <w:rPr>
          <w:sz w:val="20"/>
          <w:lang w:val="en-GB"/>
        </w:rPr>
        <w:t>Since December 1995, the Ministry of Foreign Affairs has been drawing the attention of all diplomatic posts and consulates, via an official circular, to the existence of penal provisions on extraterritoriality in relation to sex tourism.</w:t>
      </w:r>
      <w:r w:rsidR="003E1957" w:rsidRPr="00C75769">
        <w:rPr>
          <w:sz w:val="20"/>
          <w:lang w:val="fr-FR"/>
        </w:rPr>
        <w:t xml:space="preserve"> </w:t>
      </w:r>
      <w:r w:rsidR="00964196" w:rsidRPr="00C75769">
        <w:rPr>
          <w:sz w:val="20"/>
          <w:lang w:val="en-GB"/>
        </w:rPr>
        <w:t>The representations must systematically request a police report if a Belgian is arrested for sexual abuse of a minor under 16 years of age.</w:t>
      </w:r>
      <w:r w:rsidRPr="00C75769">
        <w:rPr>
          <w:sz w:val="20"/>
          <w:lang w:val="fr-FR"/>
        </w:rPr>
        <w:t xml:space="preserve"> </w:t>
      </w:r>
      <w:r w:rsidR="00964196" w:rsidRPr="00C75769">
        <w:rPr>
          <w:sz w:val="20"/>
          <w:lang w:val="en-GB"/>
        </w:rPr>
        <w:t xml:space="preserve">The representation is bound to notify the department in </w:t>
      </w:r>
      <w:smartTag w:uri="urn:schemas-microsoft-com:office:smarttags" w:element="place">
        <w:smartTag w:uri="urn:schemas-microsoft-com:office:smarttags" w:element="City">
          <w:r w:rsidR="00964196" w:rsidRPr="00C75769">
            <w:rPr>
              <w:sz w:val="20"/>
              <w:lang w:val="en-GB"/>
            </w:rPr>
            <w:t>Brussels</w:t>
          </w:r>
        </w:smartTag>
      </w:smartTag>
      <w:r w:rsidR="00964196" w:rsidRPr="00C75769">
        <w:rPr>
          <w:sz w:val="20"/>
          <w:lang w:val="en-GB"/>
        </w:rPr>
        <w:t>, both of the arrest and of the progress of the legal proceedings.</w:t>
      </w:r>
      <w:r w:rsidRPr="00C75769">
        <w:rPr>
          <w:sz w:val="20"/>
          <w:lang w:val="fr-FR"/>
        </w:rPr>
        <w:t xml:space="preserve"> </w:t>
      </w:r>
      <w:r w:rsidR="00964196" w:rsidRPr="00C75769">
        <w:rPr>
          <w:sz w:val="20"/>
          <w:lang w:val="en-GB"/>
        </w:rPr>
        <w:t>All this factual information should enable the Belgian judiciary to assess whether it is competent to act based on the principle of extraterritoriality.</w:t>
      </w:r>
      <w:r w:rsidRPr="00C75769">
        <w:rPr>
          <w:sz w:val="20"/>
          <w:lang w:val="fr-FR"/>
        </w:rPr>
        <w:t xml:space="preserve"> </w:t>
      </w:r>
      <w:bookmarkEnd w:id="82"/>
      <w:r w:rsidR="00964196" w:rsidRPr="00C75769">
        <w:rPr>
          <w:sz w:val="20"/>
          <w:lang w:val="en-GB"/>
        </w:rPr>
        <w:t>The Minister for Foreign Affairs has also instructed embassies and consulates abroad to ask local authorities to keep them informed of any sexual abuse committed against Belgian minors</w:t>
      </w:r>
      <w:r w:rsidR="00C44853" w:rsidRPr="00C75769">
        <w:rPr>
          <w:sz w:val="20"/>
          <w:lang w:val="en-GB"/>
        </w:rPr>
        <w:t>.</w:t>
      </w:r>
      <w:r w:rsidR="00964196" w:rsidRPr="00C75769">
        <w:rPr>
          <w:rStyle w:val="FootnoteReference"/>
          <w:sz w:val="20"/>
          <w:lang w:val="en-GB"/>
        </w:rPr>
        <w:footnoteReference w:id="26"/>
      </w:r>
    </w:p>
    <w:p w:rsidR="008343BE" w:rsidRPr="00C75769" w:rsidRDefault="008343BE" w:rsidP="003B452F">
      <w:pPr>
        <w:spacing w:before="240" w:after="240"/>
        <w:ind w:left="600"/>
        <w:rPr>
          <w:sz w:val="20"/>
          <w:lang w:val="fr-FR"/>
        </w:rPr>
      </w:pPr>
      <w:bookmarkStart w:id="83" w:name="_Ref214941482"/>
      <w:r w:rsidRPr="00C75769">
        <w:rPr>
          <w:sz w:val="20"/>
          <w:lang w:val="fr-FR"/>
        </w:rPr>
        <w:t>106.</w:t>
      </w:r>
      <w:r w:rsidRPr="00C75769">
        <w:rPr>
          <w:sz w:val="20"/>
          <w:lang w:val="fr-FR"/>
        </w:rPr>
        <w:tab/>
      </w:r>
      <w:bookmarkEnd w:id="83"/>
      <w:r w:rsidR="003E4254" w:rsidRPr="00C75769">
        <w:rPr>
          <w:sz w:val="20"/>
          <w:lang w:val="en-GB"/>
        </w:rPr>
        <w:t>In January 2008, officials of the Aliens Office responsible for this matter were trained in the Belgian approach and policy regarding trafficking in persons.</w:t>
      </w:r>
    </w:p>
    <w:p w:rsidR="008343BE" w:rsidRPr="00C75769" w:rsidRDefault="008343BE" w:rsidP="003B452F">
      <w:pPr>
        <w:spacing w:before="240" w:after="240"/>
        <w:ind w:left="600"/>
        <w:rPr>
          <w:sz w:val="20"/>
          <w:lang w:val="fr-FR"/>
        </w:rPr>
      </w:pPr>
      <w:r w:rsidRPr="00C75769">
        <w:rPr>
          <w:sz w:val="20"/>
          <w:lang w:val="fr-FR"/>
        </w:rPr>
        <w:t>107.</w:t>
      </w:r>
      <w:r w:rsidRPr="00C75769">
        <w:rPr>
          <w:sz w:val="20"/>
          <w:lang w:val="fr-FR"/>
        </w:rPr>
        <w:tab/>
      </w:r>
      <w:r w:rsidR="003E4254" w:rsidRPr="00C75769">
        <w:rPr>
          <w:sz w:val="20"/>
          <w:lang w:val="en-GB"/>
        </w:rPr>
        <w:t>New training modules for police officers were introduced in February 2007.</w:t>
      </w:r>
      <w:r w:rsidRPr="00C75769">
        <w:rPr>
          <w:sz w:val="20"/>
          <w:lang w:val="fr-FR"/>
        </w:rPr>
        <w:t xml:space="preserve"> </w:t>
      </w:r>
      <w:r w:rsidR="008117E5" w:rsidRPr="00C75769">
        <w:rPr>
          <w:sz w:val="20"/>
          <w:lang w:val="en-GB"/>
        </w:rPr>
        <w:t>The new basic training programme for officers aims to teach them several important social skills for making contact, communicating or acting in the context of a dispute.</w:t>
      </w:r>
      <w:r w:rsidRPr="00C75769">
        <w:rPr>
          <w:sz w:val="20"/>
          <w:lang w:val="fr-FR"/>
        </w:rPr>
        <w:t xml:space="preserve"> </w:t>
      </w:r>
      <w:r w:rsidR="008117E5" w:rsidRPr="00C75769">
        <w:rPr>
          <w:sz w:val="20"/>
          <w:lang w:val="en-GB"/>
        </w:rPr>
        <w:t>This part of the training is designed to enable the prospective officer to assess correctly certain cultural influences when communicating with ethnic or cultural groups.</w:t>
      </w:r>
    </w:p>
    <w:p w:rsidR="008343BE" w:rsidRPr="00C75769" w:rsidRDefault="008343BE" w:rsidP="003B452F">
      <w:pPr>
        <w:spacing w:before="240" w:after="240"/>
        <w:ind w:left="600"/>
        <w:rPr>
          <w:sz w:val="20"/>
          <w:lang w:val="fr-FR"/>
        </w:rPr>
      </w:pPr>
      <w:r w:rsidRPr="00C75769">
        <w:rPr>
          <w:sz w:val="20"/>
          <w:lang w:val="fr-FR"/>
        </w:rPr>
        <w:t>108.</w:t>
      </w:r>
      <w:r w:rsidRPr="00C75769">
        <w:rPr>
          <w:sz w:val="20"/>
          <w:lang w:val="fr-FR"/>
        </w:rPr>
        <w:tab/>
      </w:r>
      <w:r w:rsidR="008117E5" w:rsidRPr="00C75769">
        <w:rPr>
          <w:sz w:val="20"/>
          <w:lang w:val="en-GB"/>
        </w:rPr>
        <w:t>The new basic training programme for inspectors devotes 14 hours to action and observations in the event of racism or discrimination.</w:t>
      </w:r>
      <w:r w:rsidRPr="00C75769">
        <w:rPr>
          <w:sz w:val="20"/>
          <w:lang w:val="fr-FR"/>
        </w:rPr>
        <w:t xml:space="preserve"> </w:t>
      </w:r>
      <w:r w:rsidR="008117E5" w:rsidRPr="00C75769">
        <w:rPr>
          <w:sz w:val="20"/>
          <w:lang w:val="en-GB"/>
        </w:rPr>
        <w:t>The prospective officer learns to distinguish the various causes and also the prejudices regarding racism and dis</w:t>
      </w:r>
      <w:r w:rsidR="006238D7" w:rsidRPr="00C75769">
        <w:rPr>
          <w:sz w:val="20"/>
          <w:lang w:val="en-GB"/>
        </w:rPr>
        <w:t>c</w:t>
      </w:r>
      <w:r w:rsidR="008117E5" w:rsidRPr="00C75769">
        <w:rPr>
          <w:sz w:val="20"/>
          <w:lang w:val="en-GB"/>
        </w:rPr>
        <w:t>rimination (based on race, gender, political or religious convictions, etc.), the need to apply existing legislation and to explain it in a multicultural context, and the need to act appropriately.</w:t>
      </w:r>
      <w:r w:rsidR="003E1957" w:rsidRPr="00C75769">
        <w:rPr>
          <w:sz w:val="20"/>
          <w:lang w:val="fr-FR"/>
        </w:rPr>
        <w:t xml:space="preserve"> </w:t>
      </w:r>
      <w:r w:rsidR="008117E5" w:rsidRPr="00C75769">
        <w:rPr>
          <w:sz w:val="20"/>
          <w:lang w:val="en-GB"/>
        </w:rPr>
        <w:t>A training module has also been developed on the right to asylum, human rights and internal and external communication.</w:t>
      </w:r>
    </w:p>
    <w:p w:rsidR="008343BE" w:rsidRPr="00C75769" w:rsidRDefault="008343BE" w:rsidP="003B452F">
      <w:pPr>
        <w:spacing w:before="240" w:after="240"/>
        <w:ind w:left="600"/>
        <w:rPr>
          <w:b/>
          <w:bCs/>
          <w:sz w:val="20"/>
          <w:lang w:val="fr-FR"/>
        </w:rPr>
      </w:pPr>
      <w:r w:rsidRPr="00C75769">
        <w:rPr>
          <w:bCs/>
          <w:sz w:val="20"/>
          <w:lang w:val="fr-FR"/>
        </w:rPr>
        <w:t>109.</w:t>
      </w:r>
      <w:r w:rsidRPr="00C75769">
        <w:rPr>
          <w:bCs/>
          <w:sz w:val="20"/>
          <w:lang w:val="fr-FR"/>
        </w:rPr>
        <w:tab/>
      </w:r>
      <w:r w:rsidR="008117E5" w:rsidRPr="00C75769">
        <w:rPr>
          <w:sz w:val="20"/>
          <w:lang w:val="en-GB"/>
        </w:rPr>
        <w:t>Furthermore, the Law of 25 March 2003, amending the Law of 8 August 1983 setting up a national register and the Law of 19 July 1991 on population registers and identity cards, introduces an electronic identity card, thereby ensuring more transparency for the authorities and citizens.</w:t>
      </w:r>
      <w:r w:rsidRPr="00C75769">
        <w:rPr>
          <w:sz w:val="20"/>
          <w:lang w:val="fr-FR"/>
        </w:rPr>
        <w:t xml:space="preserve"> </w:t>
      </w:r>
      <w:r w:rsidR="008117E5" w:rsidRPr="00C75769">
        <w:rPr>
          <w:sz w:val="20"/>
          <w:lang w:val="en-GB"/>
        </w:rPr>
        <w:t>It is possible to obtain free of charge an internet access card for use by children aged 12 and above, containing the data from their electronic identity card.</w:t>
      </w:r>
      <w:r w:rsidRPr="00C75769">
        <w:rPr>
          <w:sz w:val="20"/>
          <w:lang w:val="fr-FR"/>
        </w:rPr>
        <w:t xml:space="preserve"> </w:t>
      </w:r>
      <w:r w:rsidR="008117E5" w:rsidRPr="00C75769">
        <w:rPr>
          <w:sz w:val="20"/>
          <w:lang w:val="en-GB"/>
        </w:rPr>
        <w:t>This card enables the owner of a “chatbox” to check whether the users are really minors rather than adults trying to contact young people with malicious or deceitful intent.</w:t>
      </w:r>
    </w:p>
    <w:p w:rsidR="008343BE" w:rsidRPr="00C75769" w:rsidRDefault="008117E5" w:rsidP="003B452F">
      <w:pPr>
        <w:keepNext/>
        <w:spacing w:before="240" w:after="240"/>
        <w:ind w:left="1701" w:firstLine="567"/>
        <w:rPr>
          <w:b/>
          <w:iCs/>
          <w:sz w:val="20"/>
        </w:rPr>
      </w:pPr>
      <w:bookmarkStart w:id="84" w:name="_Ref217353888"/>
      <w:r w:rsidRPr="00C75769">
        <w:rPr>
          <w:b/>
          <w:iCs/>
          <w:sz w:val="20"/>
          <w:lang w:val="en-GB"/>
        </w:rPr>
        <w:t>(ii)</w:t>
      </w:r>
      <w:r w:rsidR="008343BE" w:rsidRPr="00C75769">
        <w:rPr>
          <w:b/>
          <w:iCs/>
          <w:sz w:val="20"/>
        </w:rPr>
        <w:tab/>
      </w:r>
      <w:bookmarkEnd w:id="84"/>
      <w:r w:rsidRPr="00C75769">
        <w:rPr>
          <w:b/>
          <w:iCs/>
          <w:sz w:val="20"/>
          <w:lang w:val="en-GB"/>
        </w:rPr>
        <w:t>Initiatives to combat child pornography</w:t>
      </w:r>
    </w:p>
    <w:p w:rsidR="008343BE" w:rsidRPr="00C75769" w:rsidRDefault="008343BE" w:rsidP="003B452F">
      <w:pPr>
        <w:spacing w:before="240" w:after="240"/>
        <w:ind w:left="600"/>
        <w:rPr>
          <w:sz w:val="20"/>
          <w:lang w:val="fr-FR"/>
        </w:rPr>
      </w:pPr>
      <w:bookmarkStart w:id="85" w:name="_Ref214941490"/>
      <w:r w:rsidRPr="00C75769">
        <w:rPr>
          <w:sz w:val="20"/>
          <w:lang w:val="fr-FR"/>
        </w:rPr>
        <w:t>110.</w:t>
      </w:r>
      <w:r w:rsidRPr="00C75769">
        <w:rPr>
          <w:sz w:val="20"/>
          <w:lang w:val="fr-FR"/>
        </w:rPr>
        <w:tab/>
      </w:r>
      <w:r w:rsidR="008117E5" w:rsidRPr="00C75769">
        <w:rPr>
          <w:sz w:val="20"/>
          <w:lang w:val="en-GB"/>
        </w:rPr>
        <w:t>Child Focus has set up a civilian contact point in Belgium for child pornography.</w:t>
      </w:r>
      <w:r w:rsidRPr="00C75769">
        <w:rPr>
          <w:sz w:val="20"/>
        </w:rPr>
        <w:t xml:space="preserve"> </w:t>
      </w:r>
      <w:r w:rsidR="008117E5" w:rsidRPr="00C75769">
        <w:rPr>
          <w:sz w:val="20"/>
          <w:lang w:val="en-GB"/>
        </w:rPr>
        <w:t>Any child pornography material can be sent there.</w:t>
      </w:r>
      <w:r w:rsidRPr="00C75769">
        <w:rPr>
          <w:sz w:val="20"/>
        </w:rPr>
        <w:t xml:space="preserve"> </w:t>
      </w:r>
      <w:r w:rsidR="008117E5" w:rsidRPr="00C75769">
        <w:rPr>
          <w:sz w:val="20"/>
          <w:lang w:val="en-GB"/>
        </w:rPr>
        <w:t xml:space="preserve">It can be reported via the website </w:t>
      </w:r>
      <w:hyperlink r:id="rId20" w:history="1">
        <w:r w:rsidR="008117E5" w:rsidRPr="00C75769">
          <w:rPr>
            <w:rStyle w:val="Hyperlink"/>
            <w:color w:val="000000"/>
            <w:sz w:val="20"/>
            <w:lang w:val="en-GB"/>
          </w:rPr>
          <w:t>www.stopchildporno.be</w:t>
        </w:r>
      </w:hyperlink>
      <w:r w:rsidR="008117E5" w:rsidRPr="00C75769">
        <w:rPr>
          <w:sz w:val="20"/>
          <w:lang w:val="en-GB"/>
        </w:rPr>
        <w:t>.</w:t>
      </w:r>
      <w:r w:rsidRPr="00C75769">
        <w:rPr>
          <w:sz w:val="20"/>
        </w:rPr>
        <w:t xml:space="preserve"> </w:t>
      </w:r>
      <w:bookmarkEnd w:id="85"/>
      <w:r w:rsidR="008117E5" w:rsidRPr="00C75769">
        <w:rPr>
          <w:sz w:val="20"/>
          <w:lang w:val="en-GB"/>
        </w:rPr>
        <w:t>This civilian contact point was set up under the European Commission’s “Safer Internet Plus” initiative and the Belgian Safer Internet project.</w:t>
      </w:r>
    </w:p>
    <w:p w:rsidR="008343BE" w:rsidRPr="00C75769" w:rsidRDefault="008343BE" w:rsidP="003B452F">
      <w:pPr>
        <w:spacing w:before="240" w:after="240"/>
        <w:ind w:left="600"/>
        <w:rPr>
          <w:sz w:val="20"/>
          <w:lang w:val="fr-FR"/>
        </w:rPr>
      </w:pPr>
      <w:bookmarkStart w:id="86" w:name="_Ref214941491"/>
      <w:r w:rsidRPr="00C75769">
        <w:rPr>
          <w:sz w:val="20"/>
          <w:lang w:val="fr-FR"/>
        </w:rPr>
        <w:t>111.</w:t>
      </w:r>
      <w:r w:rsidRPr="00C75769">
        <w:rPr>
          <w:sz w:val="20"/>
          <w:lang w:val="fr-FR"/>
        </w:rPr>
        <w:tab/>
      </w:r>
      <w:r w:rsidR="008117E5" w:rsidRPr="00C75769">
        <w:rPr>
          <w:sz w:val="20"/>
          <w:lang w:val="en-GB"/>
        </w:rPr>
        <w:t>Child pornography can also be reported to the police forces.</w:t>
      </w:r>
      <w:r w:rsidRPr="00C75769">
        <w:rPr>
          <w:sz w:val="20"/>
          <w:lang w:val="fr-FR"/>
        </w:rPr>
        <w:t xml:space="preserve"> </w:t>
      </w:r>
      <w:r w:rsidR="008117E5" w:rsidRPr="00C75769">
        <w:rPr>
          <w:sz w:val="20"/>
          <w:lang w:val="en-GB"/>
        </w:rPr>
        <w:t>The official contact point of the Federal Police is:</w:t>
      </w:r>
      <w:r w:rsidRPr="00C75769">
        <w:rPr>
          <w:sz w:val="20"/>
          <w:lang w:val="fr-FR"/>
        </w:rPr>
        <w:t xml:space="preserve"> </w:t>
      </w:r>
      <w:hyperlink r:id="rId21" w:history="1">
        <w:r w:rsidR="008117E5" w:rsidRPr="00C75769">
          <w:rPr>
            <w:rStyle w:val="Hyperlink"/>
            <w:color w:val="000000"/>
            <w:sz w:val="20"/>
            <w:lang w:val="en-GB"/>
          </w:rPr>
          <w:t>www.ecops.be</w:t>
        </w:r>
      </w:hyperlink>
      <w:r w:rsidR="008117E5" w:rsidRPr="00C75769">
        <w:rPr>
          <w:color w:val="3366FF"/>
          <w:sz w:val="20"/>
          <w:u w:val="single"/>
          <w:lang w:val="en-GB"/>
        </w:rPr>
        <w:t>.</w:t>
      </w:r>
      <w:r w:rsidRPr="00C75769">
        <w:rPr>
          <w:sz w:val="20"/>
          <w:lang w:val="fr-FR"/>
        </w:rPr>
        <w:t xml:space="preserve"> </w:t>
      </w:r>
      <w:r w:rsidR="008117E5" w:rsidRPr="00C75769">
        <w:rPr>
          <w:sz w:val="20"/>
          <w:lang w:val="en-GB"/>
        </w:rPr>
        <w:t>It is run by the Federal Computer Crime Unit (FCCU).</w:t>
      </w:r>
      <w:r w:rsidRPr="00C75769">
        <w:rPr>
          <w:sz w:val="20"/>
          <w:lang w:val="fr-FR"/>
        </w:rPr>
        <w:t xml:space="preserve"> </w:t>
      </w:r>
      <w:r w:rsidR="008117E5" w:rsidRPr="00C75769">
        <w:rPr>
          <w:sz w:val="20"/>
          <w:lang w:val="en-GB"/>
        </w:rPr>
        <w:t>The FCCU groups together the reports with a Belgian connection and sends them to the central “trafficking in persons” service.</w:t>
      </w:r>
      <w:r w:rsidRPr="00C75769">
        <w:rPr>
          <w:sz w:val="20"/>
          <w:lang w:val="fr-FR"/>
        </w:rPr>
        <w:t xml:space="preserve"> </w:t>
      </w:r>
      <w:r w:rsidR="008117E5" w:rsidRPr="00C75769">
        <w:rPr>
          <w:sz w:val="20"/>
          <w:lang w:val="en-GB"/>
        </w:rPr>
        <w:t>This service notifies the police of any report of sexual exploitation.</w:t>
      </w:r>
      <w:r w:rsidRPr="00C75769">
        <w:rPr>
          <w:sz w:val="20"/>
          <w:lang w:val="fr-FR"/>
        </w:rPr>
        <w:t xml:space="preserve"> </w:t>
      </w:r>
      <w:r w:rsidR="008117E5" w:rsidRPr="00C75769">
        <w:rPr>
          <w:sz w:val="20"/>
          <w:lang w:val="en-GB"/>
        </w:rPr>
        <w:t xml:space="preserve">This concerns both notifications to the FCCU via </w:t>
      </w:r>
      <w:r w:rsidR="00CF3BBB" w:rsidRPr="00C75769">
        <w:rPr>
          <w:sz w:val="20"/>
          <w:lang w:val="en-GB"/>
        </w:rPr>
        <w:t>eC</w:t>
      </w:r>
      <w:r w:rsidR="008117E5" w:rsidRPr="00C75769">
        <w:rPr>
          <w:sz w:val="20"/>
          <w:lang w:val="en-GB"/>
        </w:rPr>
        <w:t>ops and those from Child Focus.</w:t>
      </w:r>
      <w:r w:rsidRPr="00C75769">
        <w:rPr>
          <w:sz w:val="20"/>
          <w:lang w:val="fr-FR"/>
        </w:rPr>
        <w:t xml:space="preserve"> </w:t>
      </w:r>
      <w:bookmarkEnd w:id="86"/>
      <w:r w:rsidR="008117E5" w:rsidRPr="00C75769">
        <w:rPr>
          <w:sz w:val="20"/>
          <w:lang w:val="en-GB"/>
        </w:rPr>
        <w:t>A cooperation agreement governs exchanges between Child Focus and the police and judiciary (see paragraph 69 above).</w:t>
      </w:r>
    </w:p>
    <w:p w:rsidR="008343BE" w:rsidRPr="00C75769" w:rsidRDefault="008343BE" w:rsidP="003B452F">
      <w:pPr>
        <w:spacing w:before="240" w:after="240"/>
        <w:ind w:left="600"/>
        <w:rPr>
          <w:sz w:val="20"/>
          <w:lang w:val="fr-FR"/>
        </w:rPr>
      </w:pPr>
      <w:bookmarkStart w:id="87" w:name="_Ref214941496"/>
      <w:r w:rsidRPr="00C75769">
        <w:rPr>
          <w:sz w:val="20"/>
          <w:lang w:val="fr-FR"/>
        </w:rPr>
        <w:t>112.</w:t>
      </w:r>
      <w:r w:rsidRPr="00C75769">
        <w:rPr>
          <w:sz w:val="20"/>
          <w:lang w:val="fr-FR"/>
        </w:rPr>
        <w:tab/>
      </w:r>
      <w:bookmarkEnd w:id="87"/>
      <w:r w:rsidR="008117E5" w:rsidRPr="00C75769">
        <w:rPr>
          <w:sz w:val="20"/>
          <w:lang w:val="en-GB"/>
        </w:rPr>
        <w:t xml:space="preserve">The central “trafficking in persons” service is also the judicial entry point for all reports of sexual exploitation of children not sent via </w:t>
      </w:r>
      <w:r w:rsidR="00CF3BBB" w:rsidRPr="00C75769">
        <w:rPr>
          <w:sz w:val="20"/>
          <w:lang w:val="en-GB"/>
        </w:rPr>
        <w:t>e</w:t>
      </w:r>
      <w:r w:rsidR="008117E5" w:rsidRPr="00C75769">
        <w:rPr>
          <w:sz w:val="20"/>
          <w:lang w:val="en-GB"/>
        </w:rPr>
        <w:t>Cops, such as reports by mail or telephone.</w:t>
      </w:r>
    </w:p>
    <w:p w:rsidR="008343BE" w:rsidRPr="00C75769" w:rsidRDefault="008343BE" w:rsidP="003B452F">
      <w:pPr>
        <w:spacing w:before="240" w:after="240"/>
        <w:ind w:left="600"/>
        <w:rPr>
          <w:sz w:val="20"/>
          <w:lang w:val="fr-FR"/>
        </w:rPr>
      </w:pPr>
      <w:r w:rsidRPr="00C75769">
        <w:rPr>
          <w:sz w:val="20"/>
          <w:lang w:val="fr-FR"/>
        </w:rPr>
        <w:t>113.</w:t>
      </w:r>
      <w:r w:rsidRPr="00C75769">
        <w:rPr>
          <w:sz w:val="20"/>
          <w:lang w:val="fr-FR"/>
        </w:rPr>
        <w:tab/>
      </w:r>
      <w:r w:rsidR="008117E5" w:rsidRPr="00C75769">
        <w:rPr>
          <w:sz w:val="20"/>
          <w:lang w:val="en-GB"/>
        </w:rPr>
        <w:t>Since January 2008, a team of the central “trafficking in persons” service has been constantly browsing the internet to collect all possible information on the forms of trafficking and smuggling of persons and, essentially, trafficking and smuggling of children.</w:t>
      </w:r>
      <w:r w:rsidR="003E1957" w:rsidRPr="00C75769">
        <w:rPr>
          <w:sz w:val="20"/>
          <w:lang w:val="fr-FR"/>
        </w:rPr>
        <w:t xml:space="preserve"> </w:t>
      </w:r>
      <w:r w:rsidR="008117E5" w:rsidRPr="00C75769">
        <w:rPr>
          <w:sz w:val="20"/>
          <w:lang w:val="en-GB"/>
        </w:rPr>
        <w:t>It also pays special attention to sexual exploitation of children.</w:t>
      </w:r>
    </w:p>
    <w:p w:rsidR="008343BE" w:rsidRPr="00C75769" w:rsidRDefault="008343BE" w:rsidP="003B452F">
      <w:pPr>
        <w:spacing w:before="240" w:after="240"/>
        <w:ind w:left="600"/>
        <w:rPr>
          <w:sz w:val="20"/>
          <w:lang w:val="fr-FR"/>
        </w:rPr>
      </w:pPr>
      <w:r w:rsidRPr="00C75769">
        <w:rPr>
          <w:sz w:val="20"/>
          <w:lang w:val="fr-FR"/>
        </w:rPr>
        <w:t>114.</w:t>
      </w:r>
      <w:r w:rsidRPr="00C75769">
        <w:rPr>
          <w:sz w:val="20"/>
          <w:lang w:val="fr-FR"/>
        </w:rPr>
        <w:tab/>
      </w:r>
      <w:r w:rsidR="008117E5" w:rsidRPr="00C75769">
        <w:rPr>
          <w:sz w:val="20"/>
          <w:lang w:val="en-GB"/>
        </w:rPr>
        <w:t>In 1999, agreements were also reached under cooperation arrangement between the Belgian judiciary and the access providers belong to the Belgian Internet Service Providers Association (ISPA).</w:t>
      </w:r>
      <w:r w:rsidRPr="00C75769">
        <w:rPr>
          <w:sz w:val="20"/>
          <w:lang w:val="fr-FR"/>
        </w:rPr>
        <w:t xml:space="preserve"> </w:t>
      </w:r>
      <w:r w:rsidR="008117E5" w:rsidRPr="00C75769">
        <w:rPr>
          <w:sz w:val="20"/>
          <w:lang w:val="en-GB"/>
        </w:rPr>
        <w:t>In this way users can directly report any illegal content either to the Federal Police or to the access provider’s own contact point.</w:t>
      </w:r>
      <w:r w:rsidRPr="00C75769">
        <w:rPr>
          <w:sz w:val="20"/>
          <w:lang w:val="fr-FR"/>
        </w:rPr>
        <w:t xml:space="preserve"> </w:t>
      </w:r>
      <w:r w:rsidR="008117E5" w:rsidRPr="00C75769">
        <w:rPr>
          <w:sz w:val="20"/>
          <w:lang w:val="en-GB"/>
        </w:rPr>
        <w:t>The latter can report the required information and so give the Federal Police the opportunity to examine the case.</w:t>
      </w:r>
    </w:p>
    <w:p w:rsidR="008343BE" w:rsidRPr="00C75769" w:rsidRDefault="008343BE" w:rsidP="003B452F">
      <w:pPr>
        <w:spacing w:before="240" w:after="240"/>
        <w:ind w:left="600"/>
        <w:rPr>
          <w:sz w:val="20"/>
          <w:lang w:val="fr-FR"/>
        </w:rPr>
      </w:pPr>
      <w:bookmarkStart w:id="88" w:name="_Ref208649868"/>
      <w:r w:rsidRPr="00C75769">
        <w:rPr>
          <w:sz w:val="20"/>
          <w:lang w:val="fr-FR"/>
        </w:rPr>
        <w:t>115.</w:t>
      </w:r>
      <w:r w:rsidRPr="00C75769">
        <w:rPr>
          <w:sz w:val="20"/>
          <w:lang w:val="fr-FR"/>
        </w:rPr>
        <w:tab/>
      </w:r>
      <w:r w:rsidR="008117E5" w:rsidRPr="00C75769">
        <w:rPr>
          <w:sz w:val="20"/>
          <w:lang w:val="en-GB"/>
        </w:rPr>
        <w:t xml:space="preserve">The </w:t>
      </w:r>
      <w:hyperlink r:id="rId22" w:history="1">
        <w:r w:rsidR="008117E5" w:rsidRPr="00C75769">
          <w:rPr>
            <w:rStyle w:val="Hyperlink"/>
            <w:sz w:val="20"/>
            <w:lang w:val="en-GB"/>
          </w:rPr>
          <w:t>FCCU</w:t>
        </w:r>
      </w:hyperlink>
      <w:r w:rsidR="008117E5" w:rsidRPr="00C75769">
        <w:rPr>
          <w:sz w:val="20"/>
          <w:lang w:val="en-GB"/>
        </w:rPr>
        <w:t xml:space="preserve"> went through Second Life with a fine-tooth comb looking, among other things, for child pornography (visual representations).</w:t>
      </w:r>
      <w:r w:rsidRPr="00C75769">
        <w:rPr>
          <w:sz w:val="20"/>
          <w:lang w:val="fr-FR"/>
        </w:rPr>
        <w:t xml:space="preserve"> </w:t>
      </w:r>
      <w:r w:rsidR="008117E5" w:rsidRPr="00C75769">
        <w:rPr>
          <w:sz w:val="20"/>
          <w:lang w:val="en-GB"/>
        </w:rPr>
        <w:t>For the time being this is an exploratory mission searching for child pornography or other criminal offences.</w:t>
      </w:r>
    </w:p>
    <w:p w:rsidR="008343BE" w:rsidRPr="00C75769" w:rsidRDefault="008117E5" w:rsidP="003B452F">
      <w:pPr>
        <w:keepNext/>
        <w:spacing w:before="240" w:after="240"/>
        <w:ind w:left="2268"/>
        <w:rPr>
          <w:b/>
          <w:sz w:val="20"/>
        </w:rPr>
      </w:pPr>
      <w:bookmarkStart w:id="89" w:name="_Ref215044250"/>
      <w:bookmarkEnd w:id="88"/>
      <w:r w:rsidRPr="00C75769">
        <w:rPr>
          <w:b/>
          <w:iCs/>
          <w:sz w:val="20"/>
          <w:lang w:val="en-GB"/>
        </w:rPr>
        <w:t>(iii)</w:t>
      </w:r>
      <w:r w:rsidR="003E1957" w:rsidRPr="00C75769">
        <w:rPr>
          <w:b/>
          <w:iCs/>
          <w:sz w:val="20"/>
        </w:rPr>
        <w:tab/>
      </w:r>
      <w:bookmarkEnd w:id="89"/>
      <w:r w:rsidRPr="00C75769">
        <w:rPr>
          <w:b/>
          <w:iCs/>
          <w:sz w:val="20"/>
          <w:lang w:val="en-GB"/>
        </w:rPr>
        <w:t>Initiatives to combat illegal adoption</w:t>
      </w:r>
    </w:p>
    <w:p w:rsidR="008343BE" w:rsidRPr="00C75769" w:rsidRDefault="008343BE" w:rsidP="003B452F">
      <w:pPr>
        <w:spacing w:before="240" w:after="240"/>
        <w:ind w:left="600"/>
        <w:rPr>
          <w:sz w:val="20"/>
        </w:rPr>
      </w:pPr>
      <w:r w:rsidRPr="00C75769">
        <w:rPr>
          <w:sz w:val="20"/>
          <w:lang w:val="fr-FR"/>
        </w:rPr>
        <w:t>116.</w:t>
      </w:r>
      <w:r w:rsidRPr="00C75769">
        <w:rPr>
          <w:sz w:val="20"/>
          <w:lang w:val="fr-FR"/>
        </w:rPr>
        <w:tab/>
      </w:r>
      <w:r w:rsidR="008117E5" w:rsidRPr="00C75769">
        <w:rPr>
          <w:sz w:val="20"/>
          <w:lang w:val="en-GB"/>
        </w:rPr>
        <w:t xml:space="preserve">The Central Federal Authority (ACF) of the Justice FPS has the goal of preventing illegal adoptions, making </w:t>
      </w:r>
      <w:r w:rsidR="006037CA" w:rsidRPr="00C75769">
        <w:rPr>
          <w:sz w:val="20"/>
          <w:lang w:val="en-GB"/>
        </w:rPr>
        <w:t xml:space="preserve">as many </w:t>
      </w:r>
      <w:r w:rsidR="008117E5" w:rsidRPr="00C75769">
        <w:rPr>
          <w:sz w:val="20"/>
          <w:lang w:val="en-GB"/>
        </w:rPr>
        <w:t xml:space="preserve">prospective adopters as possible </w:t>
      </w:r>
      <w:r w:rsidR="006037CA" w:rsidRPr="00C75769">
        <w:rPr>
          <w:sz w:val="20"/>
          <w:lang w:val="en-GB"/>
        </w:rPr>
        <w:t xml:space="preserve">aware </w:t>
      </w:r>
      <w:r w:rsidR="008117E5" w:rsidRPr="00C75769">
        <w:rPr>
          <w:sz w:val="20"/>
          <w:lang w:val="en-GB"/>
        </w:rPr>
        <w:t>of the adoption procedure applied in Belgium.</w:t>
      </w:r>
      <w:r w:rsidR="003E1957" w:rsidRPr="00C75769">
        <w:rPr>
          <w:sz w:val="20"/>
          <w:lang w:val="fr-FR"/>
        </w:rPr>
        <w:t xml:space="preserve"> </w:t>
      </w:r>
      <w:r w:rsidR="008117E5" w:rsidRPr="00C75769">
        <w:rPr>
          <w:sz w:val="20"/>
          <w:lang w:val="en-GB"/>
        </w:rPr>
        <w:t>A leaflet in the three national languages and a more detailed brochure (in Dutch and French) are available to explain the various aspects of adoption.</w:t>
      </w:r>
      <w:r w:rsidR="003E1957" w:rsidRPr="00C75769">
        <w:rPr>
          <w:sz w:val="20"/>
        </w:rPr>
        <w:t xml:space="preserve"> </w:t>
      </w:r>
      <w:r w:rsidR="008117E5" w:rsidRPr="00C75769">
        <w:rPr>
          <w:sz w:val="20"/>
          <w:lang w:val="en-GB"/>
        </w:rPr>
        <w:t>Moreover, the service also sends reports to the central authorities of the Communities upon request.</w:t>
      </w:r>
      <w:r w:rsidRPr="00C75769">
        <w:rPr>
          <w:sz w:val="20"/>
        </w:rPr>
        <w:t xml:space="preserve"> </w:t>
      </w:r>
      <w:r w:rsidR="008117E5" w:rsidRPr="00C75769">
        <w:rPr>
          <w:sz w:val="20"/>
          <w:lang w:val="en-GB"/>
        </w:rPr>
        <w:t>These opinions are based on experience gained with certain countries of origin.</w:t>
      </w:r>
      <w:r w:rsidR="003E1957" w:rsidRPr="00C75769">
        <w:rPr>
          <w:sz w:val="20"/>
        </w:rPr>
        <w:t xml:space="preserve"> </w:t>
      </w:r>
      <w:r w:rsidR="008117E5" w:rsidRPr="00C75769">
        <w:rPr>
          <w:sz w:val="20"/>
          <w:lang w:val="en-GB"/>
        </w:rPr>
        <w:t xml:space="preserve">Finally, we would point out that, following a change in the law in </w:t>
      </w:r>
      <w:smartTag w:uri="urn:schemas-microsoft-com:office:smarttags" w:element="metricconverter">
        <w:smartTagPr>
          <w:attr w:name="ProductID" w:val="2005, a"/>
        </w:smartTagPr>
        <w:r w:rsidR="008117E5" w:rsidRPr="00C75769">
          <w:rPr>
            <w:sz w:val="20"/>
            <w:lang w:val="en-GB"/>
          </w:rPr>
          <w:t>2005, a</w:t>
        </w:r>
      </w:smartTag>
      <w:r w:rsidR="008117E5" w:rsidRPr="00C75769">
        <w:rPr>
          <w:sz w:val="20"/>
          <w:lang w:val="en-GB"/>
        </w:rPr>
        <w:t xml:space="preserve"> memo was sent to all Belgian embassies to inform them that Belgian visas or passports would no longer be issued unless they wer</w:t>
      </w:r>
      <w:r w:rsidR="00EB1A74" w:rsidRPr="00C75769">
        <w:rPr>
          <w:sz w:val="20"/>
          <w:lang w:val="en-GB"/>
        </w:rPr>
        <w:t>e approved and registered by</w:t>
      </w:r>
      <w:r w:rsidR="008117E5" w:rsidRPr="00C75769">
        <w:rPr>
          <w:sz w:val="20"/>
          <w:lang w:val="en-GB"/>
        </w:rPr>
        <w:t xml:space="preserve"> ACF.</w:t>
      </w:r>
      <w:r w:rsidRPr="00C75769">
        <w:rPr>
          <w:sz w:val="20"/>
        </w:rPr>
        <w:t xml:space="preserve"> </w:t>
      </w:r>
      <w:r w:rsidR="008117E5" w:rsidRPr="00C75769">
        <w:rPr>
          <w:sz w:val="20"/>
          <w:lang w:val="en-GB"/>
        </w:rPr>
        <w:t>Civil-registration officials were informed of the new rules by means of a circular.</w:t>
      </w:r>
    </w:p>
    <w:p w:rsidR="008343BE" w:rsidRPr="00C75769" w:rsidRDefault="008117E5" w:rsidP="003B452F">
      <w:pPr>
        <w:spacing w:before="240" w:after="240"/>
        <w:ind w:left="567" w:firstLine="567"/>
        <w:rPr>
          <w:b/>
          <w:sz w:val="20"/>
          <w:lang w:val="fr-FR"/>
        </w:rPr>
      </w:pPr>
      <w:bookmarkStart w:id="90" w:name="_Ref215044271"/>
      <w:r w:rsidRPr="00C75769">
        <w:rPr>
          <w:b/>
          <w:sz w:val="20"/>
          <w:lang w:val="en-GB"/>
        </w:rPr>
        <w:t>(c)</w:t>
      </w:r>
      <w:r w:rsidR="003E1957" w:rsidRPr="00C75769">
        <w:rPr>
          <w:b/>
          <w:sz w:val="20"/>
          <w:lang w:val="fr-FR"/>
        </w:rPr>
        <w:tab/>
      </w:r>
      <w:bookmarkEnd w:id="90"/>
      <w:r w:rsidRPr="00C75769">
        <w:rPr>
          <w:b/>
          <w:sz w:val="20"/>
          <w:lang w:val="en-GB"/>
        </w:rPr>
        <w:t>Federalized institutions</w:t>
      </w:r>
    </w:p>
    <w:p w:rsidR="008343BE" w:rsidRPr="00C75769" w:rsidRDefault="008117E5" w:rsidP="003B452F">
      <w:pPr>
        <w:spacing w:before="240" w:after="240"/>
        <w:ind w:left="1134" w:firstLine="567"/>
        <w:rPr>
          <w:b/>
          <w:sz w:val="20"/>
          <w:lang w:val="fr-FR"/>
        </w:rPr>
      </w:pPr>
      <w:r w:rsidRPr="00C75769">
        <w:rPr>
          <w:b/>
          <w:sz w:val="20"/>
          <w:lang w:val="en-GB"/>
        </w:rPr>
        <w:t>(c.1)</w:t>
      </w:r>
      <w:r w:rsidR="003E1957" w:rsidRPr="00C75769">
        <w:rPr>
          <w:b/>
          <w:sz w:val="20"/>
          <w:lang w:val="fr-FR"/>
        </w:rPr>
        <w:tab/>
      </w:r>
      <w:r w:rsidRPr="00C75769">
        <w:rPr>
          <w:b/>
          <w:sz w:val="20"/>
          <w:lang w:val="en-GB"/>
        </w:rPr>
        <w:t>Flemish Government</w:t>
      </w:r>
    </w:p>
    <w:p w:rsidR="008343BE" w:rsidRPr="00C75769" w:rsidRDefault="008117E5" w:rsidP="003B452F">
      <w:pPr>
        <w:spacing w:before="240" w:after="240"/>
        <w:ind w:left="600"/>
        <w:rPr>
          <w:sz w:val="20"/>
          <w:lang w:val="fr-FR"/>
        </w:rPr>
      </w:pPr>
      <w:r w:rsidRPr="00C75769">
        <w:rPr>
          <w:bCs/>
          <w:i/>
          <w:iCs/>
          <w:sz w:val="20"/>
          <w:lang w:val="en-GB"/>
        </w:rPr>
        <w:t>Dissemination of information</w:t>
      </w:r>
    </w:p>
    <w:p w:rsidR="00136837" w:rsidRPr="00C75769" w:rsidRDefault="008343BE" w:rsidP="003B452F">
      <w:pPr>
        <w:spacing w:before="240" w:after="240"/>
        <w:ind w:left="600"/>
        <w:rPr>
          <w:sz w:val="20"/>
          <w:lang w:val="en-GB"/>
        </w:rPr>
      </w:pPr>
      <w:bookmarkStart w:id="91" w:name="_Ref215044413"/>
      <w:r w:rsidRPr="00C75769">
        <w:rPr>
          <w:sz w:val="20"/>
          <w:lang w:val="en-US"/>
        </w:rPr>
        <w:t>117.</w:t>
      </w:r>
      <w:r w:rsidRPr="00C75769">
        <w:rPr>
          <w:sz w:val="20"/>
          <w:lang w:val="en-US"/>
        </w:rPr>
        <w:tab/>
      </w:r>
      <w:bookmarkEnd w:id="91"/>
      <w:r w:rsidR="008117E5" w:rsidRPr="00C75769">
        <w:rPr>
          <w:sz w:val="20"/>
          <w:lang w:val="en-GB"/>
        </w:rPr>
        <w:t xml:space="preserve">As explained in </w:t>
      </w:r>
      <w:r w:rsidR="00F039E9" w:rsidRPr="00C75769">
        <w:rPr>
          <w:sz w:val="20"/>
          <w:lang w:val="en-GB"/>
        </w:rPr>
        <w:t xml:space="preserve">paragraphs 217-219 of </w:t>
      </w:r>
      <w:r w:rsidR="008117E5" w:rsidRPr="00C75769">
        <w:rPr>
          <w:sz w:val="20"/>
          <w:lang w:val="en-GB"/>
        </w:rPr>
        <w:t>the third pe</w:t>
      </w:r>
      <w:r w:rsidR="002E7147" w:rsidRPr="00C75769">
        <w:rPr>
          <w:sz w:val="20"/>
          <w:lang w:val="en-GB"/>
        </w:rPr>
        <w:t xml:space="preserve">riodic report of Belgium on </w:t>
      </w:r>
      <w:r w:rsidR="008117E5" w:rsidRPr="00C75769">
        <w:rPr>
          <w:sz w:val="20"/>
          <w:lang w:val="en-GB"/>
        </w:rPr>
        <w:t>CRC, the Flemish Government attaches great importance to putting in place a policy of accessible and detailed information on minors, notably via the Vlaams Informatiepunt Jeugd (Flemish youth information point) and by subsidizing</w:t>
      </w:r>
      <w:r w:rsidR="00742C3E" w:rsidRPr="00C75769">
        <w:rPr>
          <w:rStyle w:val="FootnoteReference"/>
          <w:spacing w:val="-6"/>
          <w:sz w:val="20"/>
          <w:lang w:val="en-GB"/>
        </w:rPr>
        <w:footnoteReference w:id="27"/>
      </w:r>
      <w:r w:rsidR="008117E5" w:rsidRPr="00C75769">
        <w:rPr>
          <w:sz w:val="20"/>
          <w:lang w:val="en-GB"/>
        </w:rPr>
        <w:t xml:space="preserve"> the Kinder− en Jongerentelefoon (Child and youth helpline) and the </w:t>
      </w:r>
      <w:r w:rsidR="00077698" w:rsidRPr="00C75769">
        <w:rPr>
          <w:sz w:val="20"/>
          <w:lang w:val="en-GB"/>
        </w:rPr>
        <w:t xml:space="preserve">not-for-profit associations </w:t>
      </w:r>
      <w:r w:rsidR="008117E5" w:rsidRPr="00C75769">
        <w:rPr>
          <w:sz w:val="20"/>
          <w:lang w:val="en-GB"/>
        </w:rPr>
        <w:t>Kinderrechtswinkel and In Petto (</w:t>
      </w:r>
      <w:hyperlink r:id="rId23" w:history="1">
        <w:r w:rsidR="008117E5" w:rsidRPr="00C75769">
          <w:rPr>
            <w:rStyle w:val="Hyperlink"/>
            <w:color w:val="000000"/>
            <w:spacing w:val="-4"/>
            <w:sz w:val="20"/>
            <w:lang w:val="en-GB"/>
          </w:rPr>
          <w:t>http://www.inpetto-jeugddienst.be/</w:t>
        </w:r>
      </w:hyperlink>
      <w:r w:rsidR="008117E5" w:rsidRPr="00C75769">
        <w:rPr>
          <w:sz w:val="20"/>
          <w:lang w:val="en-GB"/>
        </w:rPr>
        <w:t>)</w:t>
      </w:r>
      <w:r w:rsidR="002615EF" w:rsidRPr="00C75769">
        <w:rPr>
          <w:sz w:val="20"/>
          <w:lang w:val="en-GB"/>
        </w:rPr>
        <w:t>.</w:t>
      </w:r>
      <w:r w:rsidR="00742C3E" w:rsidRPr="00C75769">
        <w:rPr>
          <w:rStyle w:val="FootnoteReference"/>
          <w:spacing w:val="-4"/>
          <w:sz w:val="20"/>
          <w:lang w:val="en-GB"/>
        </w:rPr>
        <w:footnoteReference w:id="28"/>
      </w:r>
      <w:r w:rsidR="003E1957" w:rsidRPr="00C75769">
        <w:rPr>
          <w:spacing w:val="-4"/>
          <w:sz w:val="20"/>
          <w:lang w:val="en-US"/>
        </w:rPr>
        <w:t xml:space="preserve"> </w:t>
      </w:r>
      <w:r w:rsidR="002E79BB" w:rsidRPr="00C75769">
        <w:rPr>
          <w:spacing w:val="-4"/>
          <w:sz w:val="20"/>
          <w:lang w:val="en-GB"/>
        </w:rPr>
        <w:t>In 2006, the Kinder− en Jongerentelefoon prepared its own information guide for 12-year-olds (and another in 2008 via the Vlaams InformatiePunt Jeugd).</w:t>
      </w:r>
      <w:r w:rsidRPr="00C75769">
        <w:rPr>
          <w:spacing w:val="-4"/>
          <w:sz w:val="20"/>
          <w:lang w:val="en-US"/>
        </w:rPr>
        <w:t xml:space="preserve"> </w:t>
      </w:r>
      <w:r w:rsidR="002E79BB" w:rsidRPr="00C75769">
        <w:rPr>
          <w:spacing w:val="-4"/>
          <w:sz w:val="20"/>
          <w:lang w:val="en-GB"/>
        </w:rPr>
        <w:t>It warned them against “loverboys” (</w:t>
      </w:r>
      <w:hyperlink r:id="rId24" w:history="1">
        <w:r w:rsidR="00136837" w:rsidRPr="00C75769">
          <w:rPr>
            <w:rStyle w:val="Hyperlink"/>
            <w:spacing w:val="-4"/>
            <w:sz w:val="20"/>
            <w:lang w:val="en-GB"/>
          </w:rPr>
          <w:t>http://www.life1215.be/html/ikendeander/relatiesenseksualiteit/kijkuitvoorloverboys/</w:t>
        </w:r>
      </w:hyperlink>
      <w:r w:rsidR="002E79BB" w:rsidRPr="00C75769">
        <w:rPr>
          <w:spacing w:val="-4"/>
          <w:sz w:val="20"/>
          <w:lang w:val="en-GB"/>
        </w:rPr>
        <w:t>).</w:t>
      </w:r>
      <w:r w:rsidR="00A0016A" w:rsidRPr="00C75769">
        <w:rPr>
          <w:spacing w:val="-4"/>
          <w:sz w:val="20"/>
          <w:lang w:val="en-US"/>
        </w:rPr>
        <w:t xml:space="preserve"> </w:t>
      </w:r>
      <w:r w:rsidR="00416194" w:rsidRPr="00C75769">
        <w:rPr>
          <w:sz w:val="20"/>
          <w:lang w:val="en-GB"/>
        </w:rPr>
        <w:t>In the same context, the Kinderrechtwinkels (Child rights shops) offer an information guide for 12-year-olds and In Petto has prepared a guide for 18-year-olds.</w:t>
      </w:r>
      <w:r w:rsidRPr="00C75769">
        <w:rPr>
          <w:sz w:val="20"/>
          <w:lang w:val="fr-FR"/>
        </w:rPr>
        <w:t xml:space="preserve"> </w:t>
      </w:r>
      <w:r w:rsidR="00416194" w:rsidRPr="00C75769">
        <w:rPr>
          <w:sz w:val="20"/>
          <w:lang w:val="en-GB"/>
        </w:rPr>
        <w:t>These all mention the websites (</w:t>
      </w:r>
      <w:hyperlink r:id="rId25" w:history="1">
        <w:r w:rsidR="00416194" w:rsidRPr="00C75769">
          <w:rPr>
            <w:rStyle w:val="Hyperlink"/>
            <w:color w:val="000000"/>
            <w:sz w:val="20"/>
            <w:lang w:val="en-GB"/>
          </w:rPr>
          <w:t>http://www.jongereninformatie.be/</w:t>
        </w:r>
      </w:hyperlink>
      <w:r w:rsidR="00416194" w:rsidRPr="00C75769">
        <w:rPr>
          <w:sz w:val="20"/>
          <w:lang w:val="en-GB"/>
        </w:rPr>
        <w:t xml:space="preserve"> and </w:t>
      </w:r>
      <w:hyperlink r:id="rId26" w:history="1">
        <w:r w:rsidR="00416194" w:rsidRPr="00C75769">
          <w:rPr>
            <w:rStyle w:val="Hyperlink"/>
            <w:color w:val="000000"/>
            <w:sz w:val="20"/>
            <w:lang w:val="en-GB"/>
          </w:rPr>
          <w:t>http://www.kidsgids.be/</w:t>
        </w:r>
      </w:hyperlink>
      <w:r w:rsidR="00416194" w:rsidRPr="00C75769">
        <w:rPr>
          <w:sz w:val="20"/>
          <w:lang w:val="en-GB"/>
        </w:rPr>
        <w:t>).</w:t>
      </w:r>
    </w:p>
    <w:p w:rsidR="00136837" w:rsidRPr="00C75769" w:rsidRDefault="00416194" w:rsidP="003B452F">
      <w:pPr>
        <w:spacing w:before="240" w:after="240"/>
        <w:ind w:left="600"/>
        <w:rPr>
          <w:i/>
          <w:iCs/>
          <w:sz w:val="20"/>
          <w:lang w:val="en-GB"/>
        </w:rPr>
      </w:pPr>
      <w:r w:rsidRPr="00C75769">
        <w:rPr>
          <w:i/>
          <w:iCs/>
          <w:sz w:val="20"/>
          <w:lang w:val="en-GB"/>
        </w:rPr>
        <w:t>Sex education</w:t>
      </w:r>
    </w:p>
    <w:p w:rsidR="00136837" w:rsidRPr="00B7588F" w:rsidRDefault="008343BE" w:rsidP="003B452F">
      <w:pPr>
        <w:spacing w:before="240" w:after="240"/>
        <w:ind w:left="600"/>
        <w:rPr>
          <w:sz w:val="20"/>
          <w:lang w:val="fr-FR"/>
        </w:rPr>
      </w:pPr>
      <w:r w:rsidRPr="00C75769">
        <w:rPr>
          <w:sz w:val="20"/>
          <w:lang w:val="fr-FR"/>
        </w:rPr>
        <w:t>118.</w:t>
      </w:r>
      <w:r w:rsidRPr="00C75769">
        <w:rPr>
          <w:sz w:val="20"/>
          <w:lang w:val="fr-FR"/>
        </w:rPr>
        <w:tab/>
      </w:r>
      <w:r w:rsidR="00416194" w:rsidRPr="00C75769">
        <w:rPr>
          <w:sz w:val="20"/>
          <w:lang w:val="en-GB"/>
        </w:rPr>
        <w:t>The subsidies granted to Jeugd en Seksualiteit (youth and sexuality) (</w:t>
      </w:r>
      <w:hyperlink r:id="rId27" w:history="1">
        <w:r w:rsidR="00416194" w:rsidRPr="00C75769">
          <w:rPr>
            <w:rStyle w:val="Hyperlink"/>
            <w:color w:val="000000"/>
            <w:sz w:val="20"/>
            <w:lang w:val="en-GB"/>
          </w:rPr>
          <w:t>http://www.jeugdenseksualiteit.be/</w:t>
        </w:r>
      </w:hyperlink>
      <w:r w:rsidR="00416194" w:rsidRPr="00C75769">
        <w:rPr>
          <w:sz w:val="20"/>
          <w:lang w:val="en-GB"/>
        </w:rPr>
        <w:t>) and the Kinderrechtenhuis (Child rights centre) in Alken (</w:t>
      </w:r>
      <w:hyperlink r:id="rId28" w:history="1">
        <w:r w:rsidR="00416194" w:rsidRPr="00C75769">
          <w:rPr>
            <w:rStyle w:val="Hyperlink"/>
            <w:color w:val="000000"/>
            <w:sz w:val="20"/>
            <w:lang w:val="en-GB"/>
          </w:rPr>
          <w:t>http://users.pandora.be/kinderrechtenhuis</w:t>
        </w:r>
      </w:hyperlink>
      <w:r w:rsidR="00416194" w:rsidRPr="00C75769">
        <w:rPr>
          <w:sz w:val="20"/>
          <w:lang w:val="en-GB"/>
        </w:rPr>
        <w:t>) are examples related to the specific subject matter of the Protocol.</w:t>
      </w:r>
      <w:r w:rsidRPr="00C75769">
        <w:rPr>
          <w:sz w:val="20"/>
          <w:lang w:val="fr-FR"/>
        </w:rPr>
        <w:t xml:space="preserve"> </w:t>
      </w:r>
      <w:r w:rsidR="00416194" w:rsidRPr="00C75769">
        <w:rPr>
          <w:iCs/>
          <w:sz w:val="20"/>
          <w:lang w:val="en-GB"/>
        </w:rPr>
        <w:t xml:space="preserve">Jeugd en Seksualiteit offers children and young people </w:t>
      </w:r>
      <w:r w:rsidR="009D1E1B" w:rsidRPr="00C75769">
        <w:rPr>
          <w:iCs/>
          <w:sz w:val="20"/>
          <w:lang w:val="en-GB"/>
        </w:rPr>
        <w:t xml:space="preserve">- </w:t>
      </w:r>
      <w:r w:rsidR="00416194" w:rsidRPr="00C75769">
        <w:rPr>
          <w:iCs/>
          <w:sz w:val="20"/>
          <w:lang w:val="en-GB"/>
        </w:rPr>
        <w:t xml:space="preserve">and persons working with them </w:t>
      </w:r>
      <w:r w:rsidR="009D1E1B" w:rsidRPr="00C75769">
        <w:rPr>
          <w:iCs/>
          <w:sz w:val="20"/>
          <w:lang w:val="en-GB"/>
        </w:rPr>
        <w:t xml:space="preserve">- </w:t>
      </w:r>
      <w:r w:rsidR="00416194" w:rsidRPr="00C75769">
        <w:rPr>
          <w:iCs/>
          <w:sz w:val="20"/>
          <w:lang w:val="en-GB"/>
        </w:rPr>
        <w:t>information, services and training on how to enjoy a happy and healthy sex life.</w:t>
      </w:r>
      <w:r w:rsidR="00A0016A" w:rsidRPr="00C75769">
        <w:rPr>
          <w:sz w:val="20"/>
          <w:lang w:val="fr-FR"/>
        </w:rPr>
        <w:t xml:space="preserve"> </w:t>
      </w:r>
      <w:r w:rsidR="009D1E1B" w:rsidRPr="00C75769">
        <w:rPr>
          <w:sz w:val="20"/>
          <w:lang w:val="en-GB"/>
        </w:rPr>
        <w:t>The Child Rights Centre in Alken offers training in child rights and is a dynamic centre (using the empowerment method) offering services to children, young people and anyone working with this target group, and as a project centre.</w:t>
      </w:r>
    </w:p>
    <w:p w:rsidR="00136837" w:rsidRPr="00B7588F" w:rsidRDefault="008343BE" w:rsidP="003B452F">
      <w:pPr>
        <w:spacing w:before="240" w:after="240"/>
        <w:ind w:left="600"/>
        <w:rPr>
          <w:sz w:val="20"/>
          <w:lang w:val="fr-FR"/>
        </w:rPr>
      </w:pPr>
      <w:r w:rsidRPr="00B7588F">
        <w:rPr>
          <w:sz w:val="20"/>
          <w:lang w:val="fr-FR"/>
        </w:rPr>
        <w:t>119.</w:t>
      </w:r>
      <w:r w:rsidRPr="00B7588F">
        <w:rPr>
          <w:sz w:val="20"/>
          <w:lang w:val="fr-FR"/>
        </w:rPr>
        <w:tab/>
      </w:r>
      <w:r w:rsidR="008776F0" w:rsidRPr="00B7588F">
        <w:rPr>
          <w:sz w:val="20"/>
          <w:lang w:val="en-GB"/>
        </w:rPr>
        <w:t>The Flemish health policy includes Sensoa, the centre for expertise on AIDS and sexual health.</w:t>
      </w:r>
      <w:r w:rsidRPr="00B7588F">
        <w:rPr>
          <w:sz w:val="20"/>
          <w:lang w:val="fr-FR"/>
        </w:rPr>
        <w:t xml:space="preserve"> </w:t>
      </w:r>
      <w:r w:rsidR="008776F0" w:rsidRPr="00B7588F">
        <w:rPr>
          <w:sz w:val="20"/>
          <w:lang w:val="en-GB"/>
        </w:rPr>
        <w:t>The main aim of the association, regarding the subject matter of the Optional Protocol, is to warn children by publishing articles about sexual violence and conducting projects with children and young people on deviant sexual behaviours, to help them tackle this kind of situation.</w:t>
      </w:r>
      <w:r w:rsidRPr="00B7588F">
        <w:rPr>
          <w:sz w:val="20"/>
          <w:lang w:val="fr-FR"/>
        </w:rPr>
        <w:t xml:space="preserve"> </w:t>
      </w:r>
      <w:r w:rsidR="008776F0" w:rsidRPr="00B7588F">
        <w:rPr>
          <w:sz w:val="20"/>
          <w:lang w:val="en-GB"/>
        </w:rPr>
        <w:t>“Over de grens” (over the limit), published in 2008, is a guide on deviant sexual behaviour for parents, educators and persons looking after children.</w:t>
      </w:r>
      <w:r w:rsidRPr="00B7588F">
        <w:rPr>
          <w:sz w:val="20"/>
          <w:lang w:val="fr-FR"/>
        </w:rPr>
        <w:t xml:space="preserve"> </w:t>
      </w:r>
      <w:r w:rsidR="008776F0" w:rsidRPr="00B7588F">
        <w:rPr>
          <w:sz w:val="20"/>
          <w:lang w:val="en-GB"/>
        </w:rPr>
        <w:t>It can be consulted at the following address:</w:t>
      </w:r>
      <w:r w:rsidRPr="00B7588F">
        <w:rPr>
          <w:sz w:val="20"/>
          <w:lang w:val="fr-FR"/>
        </w:rPr>
        <w:t xml:space="preserve"> </w:t>
      </w:r>
      <w:hyperlink r:id="rId29" w:tooltip="blocked::http://sensoa.be/downloadfiles_shop/algemene_gids_grensoverschr_gedrag.pdf&#10;http://sensoa.be/downloadfiles_shop/algemene_gids_grensoverschr_gedrag.pdf" w:history="1">
        <w:r w:rsidRPr="00B7588F">
          <w:rPr>
            <w:rStyle w:val="Hyperlink"/>
            <w:color w:val="000000"/>
            <w:sz w:val="20"/>
            <w:lang w:val="fr-FR"/>
          </w:rPr>
          <w:t>http://sensoa.be/downloadfiles_shop/algemene_gids_grensoverschr_gedrag.pdf</w:t>
        </w:r>
      </w:hyperlink>
      <w:r w:rsidRPr="00B7588F">
        <w:rPr>
          <w:sz w:val="20"/>
          <w:lang w:val="fr-FR"/>
        </w:rPr>
        <w:t>.</w:t>
      </w:r>
    </w:p>
    <w:p w:rsidR="00136837" w:rsidRPr="00B7588F" w:rsidRDefault="004053D6" w:rsidP="003B452F">
      <w:pPr>
        <w:keepNext/>
        <w:spacing w:before="240" w:after="240"/>
        <w:ind w:left="600"/>
        <w:rPr>
          <w:i/>
          <w:iCs/>
          <w:sz w:val="20"/>
          <w:lang w:val="en-GB"/>
        </w:rPr>
      </w:pPr>
      <w:r>
        <w:rPr>
          <w:i/>
          <w:iCs/>
          <w:sz w:val="20"/>
          <w:lang w:val="en-GB"/>
        </w:rPr>
        <w:br w:type="page"/>
      </w:r>
      <w:r w:rsidR="008776F0" w:rsidRPr="00B7588F">
        <w:rPr>
          <w:i/>
          <w:iCs/>
          <w:sz w:val="20"/>
          <w:lang w:val="en-GB"/>
        </w:rPr>
        <w:t>Tourism</w:t>
      </w:r>
    </w:p>
    <w:p w:rsidR="009D0A71" w:rsidRDefault="008343BE" w:rsidP="003B452F">
      <w:pPr>
        <w:spacing w:before="240" w:after="240"/>
        <w:ind w:left="600"/>
        <w:rPr>
          <w:sz w:val="20"/>
          <w:lang w:val="fr-FR"/>
        </w:rPr>
      </w:pPr>
      <w:r w:rsidRPr="00B7588F">
        <w:rPr>
          <w:sz w:val="20"/>
          <w:lang w:val="fr-FR"/>
        </w:rPr>
        <w:t>120.</w:t>
      </w:r>
      <w:r w:rsidRPr="00B7588F">
        <w:rPr>
          <w:sz w:val="20"/>
          <w:lang w:val="fr-FR"/>
        </w:rPr>
        <w:tab/>
      </w:r>
      <w:r w:rsidR="008776F0" w:rsidRPr="00B7588F">
        <w:rPr>
          <w:sz w:val="20"/>
          <w:lang w:val="en-GB"/>
        </w:rPr>
        <w:t>Pursuant to the new Decree of 2 March 2007 on the status of travel agencies (Belgian Government Gazette, 5 April 2007), Flanders is devising its own draft code of conduct containing a clause on child prostitution.</w:t>
      </w:r>
      <w:r w:rsidRPr="00B7588F">
        <w:rPr>
          <w:sz w:val="20"/>
          <w:lang w:val="fr-FR"/>
        </w:rPr>
        <w:t xml:space="preserve"> </w:t>
      </w:r>
      <w:r w:rsidR="008776F0" w:rsidRPr="00B7588F">
        <w:rPr>
          <w:sz w:val="20"/>
          <w:lang w:val="en-GB"/>
        </w:rPr>
        <w:t xml:space="preserve">In order to obtain the required opinions, the Flemish Government has agreed in principle to the inclusion of the following provision in the implementing order of the Flemish Government of </w:t>
      </w:r>
      <w:smartTag w:uri="urn:schemas-microsoft-com:office:smarttags" w:element="date">
        <w:smartTagPr>
          <w:attr w:name="Month" w:val="7"/>
          <w:attr w:name="Day" w:val="19"/>
          <w:attr w:name="Year" w:val="2007"/>
        </w:smartTagPr>
        <w:r w:rsidR="008776F0" w:rsidRPr="00B7588F">
          <w:rPr>
            <w:sz w:val="20"/>
            <w:lang w:val="en-GB"/>
          </w:rPr>
          <w:t>19 July 2007</w:t>
        </w:r>
      </w:smartTag>
      <w:r w:rsidR="008776F0" w:rsidRPr="00B7588F">
        <w:rPr>
          <w:sz w:val="20"/>
          <w:lang w:val="en-GB"/>
        </w:rPr>
        <w:t>:</w:t>
      </w:r>
      <w:r w:rsidRPr="00B7588F">
        <w:rPr>
          <w:sz w:val="20"/>
          <w:lang w:val="fr-FR"/>
        </w:rPr>
        <w:cr/>
      </w:r>
    </w:p>
    <w:p w:rsidR="00B46EEE" w:rsidRPr="00B7588F" w:rsidRDefault="008776F0" w:rsidP="003B452F">
      <w:pPr>
        <w:spacing w:before="240" w:after="240"/>
        <w:ind w:left="600"/>
        <w:rPr>
          <w:i/>
          <w:iCs/>
          <w:sz w:val="20"/>
          <w:lang w:val="en-GB"/>
        </w:rPr>
      </w:pPr>
      <w:r w:rsidRPr="00B7588F">
        <w:rPr>
          <w:i/>
          <w:iCs/>
          <w:sz w:val="20"/>
          <w:lang w:val="en-GB"/>
        </w:rPr>
        <w:t>“Section VI.</w:t>
      </w:r>
      <w:r w:rsidR="008343BE" w:rsidRPr="00B7588F">
        <w:rPr>
          <w:i/>
          <w:iCs/>
          <w:sz w:val="20"/>
        </w:rPr>
        <w:t xml:space="preserve"> </w:t>
      </w:r>
      <w:r w:rsidR="00650DAB" w:rsidRPr="00B7588F">
        <w:rPr>
          <w:i/>
          <w:iCs/>
          <w:sz w:val="20"/>
          <w:lang w:val="en-GB"/>
        </w:rPr>
        <w:t>Provisions relating to the code of conduct</w:t>
      </w:r>
      <w:r w:rsidR="008343BE" w:rsidRPr="00B7588F">
        <w:rPr>
          <w:i/>
          <w:iCs/>
          <w:sz w:val="20"/>
        </w:rPr>
        <w:cr/>
      </w:r>
      <w:r w:rsidR="00650DAB" w:rsidRPr="00B7588F">
        <w:rPr>
          <w:i/>
          <w:iCs/>
          <w:sz w:val="20"/>
          <w:lang w:val="en-GB"/>
        </w:rPr>
        <w:t>Article 31 bis.</w:t>
      </w:r>
      <w:r w:rsidR="008343BE" w:rsidRPr="00B7588F">
        <w:rPr>
          <w:i/>
          <w:iCs/>
          <w:sz w:val="20"/>
        </w:rPr>
        <w:t xml:space="preserve"> </w:t>
      </w:r>
      <w:r w:rsidR="00650DAB" w:rsidRPr="00B7588F">
        <w:rPr>
          <w:i/>
          <w:iCs/>
          <w:sz w:val="20"/>
          <w:lang w:val="en-GB"/>
        </w:rPr>
        <w:t>License-holders are bound:</w:t>
      </w:r>
      <w:r w:rsidR="008343BE" w:rsidRPr="00B7588F">
        <w:rPr>
          <w:i/>
          <w:iCs/>
          <w:sz w:val="20"/>
        </w:rPr>
        <w:t xml:space="preserve"> </w:t>
      </w:r>
      <w:r w:rsidR="00650DAB" w:rsidRPr="00B7588F">
        <w:rPr>
          <w:i/>
          <w:iCs/>
          <w:sz w:val="20"/>
          <w:lang w:val="en-GB"/>
        </w:rPr>
        <w:t>(…) 2. to refuse to work on travel involving unlawful practices, notably child prostitution and trafficking in persons;</w:t>
      </w:r>
      <w:r w:rsidR="0062286A" w:rsidRPr="00B7588F">
        <w:rPr>
          <w:sz w:val="20"/>
          <w:lang w:val="en-GB"/>
        </w:rPr>
        <w:t xml:space="preserve"> </w:t>
      </w:r>
      <w:r w:rsidR="0062286A" w:rsidRPr="00B7588F">
        <w:rPr>
          <w:i/>
          <w:iCs/>
          <w:sz w:val="20"/>
          <w:lang w:val="en-GB"/>
        </w:rPr>
        <w:t>3. to subscribe to the principles of sustainable tourism, as defined in the Global code of ethics for tourism”.</w:t>
      </w:r>
    </w:p>
    <w:p w:rsidR="005948F7" w:rsidRPr="00B7588F" w:rsidRDefault="008343BE" w:rsidP="003B452F">
      <w:pPr>
        <w:spacing w:before="240" w:after="240"/>
        <w:ind w:left="600"/>
        <w:rPr>
          <w:i/>
          <w:iCs/>
          <w:sz w:val="20"/>
          <w:lang w:val="en-GB"/>
        </w:rPr>
      </w:pPr>
      <w:r w:rsidRPr="00B7588F">
        <w:rPr>
          <w:sz w:val="20"/>
        </w:rPr>
        <w:t>121.</w:t>
      </w:r>
      <w:r w:rsidRPr="00B7588F">
        <w:rPr>
          <w:sz w:val="20"/>
        </w:rPr>
        <w:tab/>
      </w:r>
      <w:r w:rsidR="007A203B" w:rsidRPr="00B7588F">
        <w:rPr>
          <w:sz w:val="20"/>
          <w:lang w:val="en-GB"/>
        </w:rPr>
        <w:t>The Global code of ethics for tourism was officially signed in 2008.</w:t>
      </w:r>
      <w:r w:rsidR="00A0016A" w:rsidRPr="00B7588F">
        <w:rPr>
          <w:sz w:val="20"/>
        </w:rPr>
        <w:t xml:space="preserve"> </w:t>
      </w:r>
      <w:smartTag w:uri="urn:schemas-microsoft-com:office:smarttags" w:element="place">
        <w:r w:rsidR="007A203B" w:rsidRPr="00B7588F">
          <w:rPr>
            <w:sz w:val="20"/>
            <w:lang w:val="en-GB"/>
          </w:rPr>
          <w:t>Flanders</w:t>
        </w:r>
      </w:smartTag>
      <w:r w:rsidR="007A203B" w:rsidRPr="00B7588F">
        <w:rPr>
          <w:sz w:val="20"/>
          <w:lang w:val="en-GB"/>
        </w:rPr>
        <w:t xml:space="preserve"> thus undertakes to inform tourism businesses of the principles of the code.</w:t>
      </w:r>
      <w:r w:rsidR="00A0016A" w:rsidRPr="00B7588F">
        <w:rPr>
          <w:sz w:val="20"/>
        </w:rPr>
        <w:t xml:space="preserve"> </w:t>
      </w:r>
      <w:r w:rsidR="007A203B" w:rsidRPr="00B7588F">
        <w:rPr>
          <w:sz w:val="20"/>
          <w:lang w:val="en-GB"/>
        </w:rPr>
        <w:t>One of the 10 principles of the Code, Tourism as a vehicle for individual and collective fulfilment, also covers the fight against trafficking in children and child prostitution:</w:t>
      </w:r>
      <w:r w:rsidRPr="00B7588F">
        <w:rPr>
          <w:sz w:val="20"/>
        </w:rPr>
        <w:t xml:space="preserve"> </w:t>
      </w:r>
      <w:r w:rsidR="007A203B" w:rsidRPr="00B7588F">
        <w:rPr>
          <w:sz w:val="20"/>
          <w:lang w:val="en-GB"/>
        </w:rPr>
        <w:t>“Tourism activities should respect the equality of men and women; they should promote human rights and, more particularly, the individual rights of the most vulnerable groups, notably children, the elderly, the handicapped, ethnic minorities and indigenous peoples.</w:t>
      </w:r>
      <w:r w:rsidRPr="00B7588F">
        <w:rPr>
          <w:i/>
          <w:iCs/>
          <w:sz w:val="20"/>
        </w:rPr>
        <w:t xml:space="preserve"> </w:t>
      </w:r>
      <w:r w:rsidR="007A203B" w:rsidRPr="00B7588F">
        <w:rPr>
          <w:i/>
          <w:iCs/>
          <w:sz w:val="20"/>
          <w:lang w:val="en-GB"/>
        </w:rPr>
        <w:t>The exploitation of human beings in any form, (…) conflicts with the fundamental aims of tourism.”</w:t>
      </w:r>
    </w:p>
    <w:p w:rsidR="005948F7" w:rsidRPr="00B7588F" w:rsidRDefault="008343BE" w:rsidP="003B452F">
      <w:pPr>
        <w:spacing w:before="240" w:after="240"/>
        <w:ind w:left="600"/>
        <w:rPr>
          <w:sz w:val="20"/>
          <w:lang w:val="en-GB"/>
        </w:rPr>
      </w:pPr>
      <w:r w:rsidRPr="00B7588F">
        <w:rPr>
          <w:sz w:val="20"/>
        </w:rPr>
        <w:t>122.</w:t>
      </w:r>
      <w:r w:rsidRPr="00B7588F">
        <w:rPr>
          <w:sz w:val="20"/>
        </w:rPr>
        <w:tab/>
      </w:r>
      <w:r w:rsidR="007A203B" w:rsidRPr="00B7588F">
        <w:rPr>
          <w:sz w:val="20"/>
          <w:lang w:val="en-GB"/>
        </w:rPr>
        <w:t>In 2006, the training service of the Toerisme Vlaanderen agency also devised the syllabus “Vorm-de-vormers-cursus voor reis(bege)leiders en gidsen” (Training trainers – course for tour leaders and guides).</w:t>
      </w:r>
      <w:r w:rsidRPr="00B7588F">
        <w:rPr>
          <w:sz w:val="20"/>
        </w:rPr>
        <w:t xml:space="preserve"> </w:t>
      </w:r>
      <w:r w:rsidR="007A203B" w:rsidRPr="00B7588F">
        <w:rPr>
          <w:sz w:val="20"/>
          <w:lang w:val="en-GB"/>
        </w:rPr>
        <w:t>It draws attention to the relationship between the sex industry (in particular trafficking in children and child prostitution) and the travel industry.</w:t>
      </w:r>
    </w:p>
    <w:p w:rsidR="008343BE" w:rsidRPr="00B7588F" w:rsidRDefault="008343BE" w:rsidP="003B452F">
      <w:pPr>
        <w:spacing w:before="240" w:after="240"/>
        <w:ind w:left="600"/>
        <w:rPr>
          <w:sz w:val="20"/>
          <w:lang w:val="fr-FR"/>
        </w:rPr>
      </w:pPr>
      <w:r w:rsidRPr="00B7588F">
        <w:rPr>
          <w:sz w:val="20"/>
          <w:lang w:val="fr-FR"/>
        </w:rPr>
        <w:t>123.</w:t>
      </w:r>
      <w:r w:rsidRPr="00B7588F">
        <w:rPr>
          <w:sz w:val="20"/>
          <w:lang w:val="fr-FR"/>
        </w:rPr>
        <w:tab/>
      </w:r>
      <w:r w:rsidR="007A203B" w:rsidRPr="00B7588F">
        <w:rPr>
          <w:sz w:val="20"/>
          <w:lang w:val="en-GB"/>
        </w:rPr>
        <w:t>The Toerisme Vlaanderen agency is responsible for implementing Flemish tourism policy.</w:t>
      </w:r>
      <w:r w:rsidRPr="00B7588F">
        <w:rPr>
          <w:sz w:val="20"/>
          <w:lang w:val="fr-FR"/>
        </w:rPr>
        <w:t xml:space="preserve"> </w:t>
      </w:r>
      <w:r w:rsidR="007A203B" w:rsidRPr="00B7588F">
        <w:rPr>
          <w:sz w:val="20"/>
          <w:lang w:val="en-GB"/>
        </w:rPr>
        <w:t>The service has hired a project leader in the field of sustainable tourism who also incidentally deals with the issue of child prostitution.</w:t>
      </w:r>
      <w:r w:rsidRPr="00B7588F">
        <w:rPr>
          <w:sz w:val="20"/>
          <w:lang w:val="fr-FR"/>
        </w:rPr>
        <w:t xml:space="preserve"> </w:t>
      </w:r>
      <w:r w:rsidR="007A203B" w:rsidRPr="00B7588F">
        <w:rPr>
          <w:sz w:val="20"/>
          <w:lang w:val="en-GB"/>
        </w:rPr>
        <w:t>The Toerisme Vlaanderen agency is informed by ECPAT of its campaigns.</w:t>
      </w:r>
      <w:r w:rsidRPr="00B7588F">
        <w:rPr>
          <w:sz w:val="20"/>
          <w:lang w:val="fr-FR"/>
        </w:rPr>
        <w:t xml:space="preserve"> </w:t>
      </w:r>
      <w:r w:rsidR="007A203B" w:rsidRPr="00B7588F">
        <w:rPr>
          <w:sz w:val="20"/>
          <w:lang w:val="en-GB"/>
        </w:rPr>
        <w:t>The agency has also undertaken to promote these campaigns with Flemish tour operators.</w:t>
      </w:r>
      <w:r w:rsidRPr="00B7588F">
        <w:rPr>
          <w:sz w:val="20"/>
          <w:lang w:val="fr-FR"/>
        </w:rPr>
        <w:t xml:space="preserve"> </w:t>
      </w:r>
      <w:r w:rsidR="007A203B" w:rsidRPr="00B7588F">
        <w:rPr>
          <w:sz w:val="20"/>
          <w:lang w:val="en-GB"/>
        </w:rPr>
        <w:t>Each professional association of tour operators also has direct contacts with ECPAT.</w:t>
      </w:r>
      <w:r w:rsidRPr="00B7588F">
        <w:rPr>
          <w:sz w:val="20"/>
          <w:lang w:val="fr-FR"/>
        </w:rPr>
        <w:t xml:space="preserve"> </w:t>
      </w:r>
      <w:r w:rsidR="007A203B" w:rsidRPr="00B7588F">
        <w:rPr>
          <w:sz w:val="20"/>
          <w:lang w:val="en-GB"/>
        </w:rPr>
        <w:t>Most tour operators have included rules on this issue in their code of conduct.</w:t>
      </w:r>
    </w:p>
    <w:p w:rsidR="008343BE" w:rsidRPr="00B7588F" w:rsidRDefault="007A203B" w:rsidP="003B452F">
      <w:pPr>
        <w:spacing w:before="240" w:after="240"/>
        <w:ind w:left="600"/>
        <w:rPr>
          <w:i/>
          <w:iCs/>
          <w:sz w:val="20"/>
          <w:lang w:val="fr-FR"/>
        </w:rPr>
      </w:pPr>
      <w:r w:rsidRPr="00B7588F">
        <w:rPr>
          <w:i/>
          <w:iCs/>
          <w:sz w:val="20"/>
          <w:lang w:val="en-GB"/>
        </w:rPr>
        <w:t>Well-being, public health and the family</w:t>
      </w:r>
    </w:p>
    <w:p w:rsidR="008343BE" w:rsidRPr="00B7588F" w:rsidRDefault="008343BE" w:rsidP="003B452F">
      <w:pPr>
        <w:spacing w:before="240" w:after="240"/>
        <w:ind w:left="600"/>
        <w:rPr>
          <w:sz w:val="20"/>
        </w:rPr>
      </w:pPr>
      <w:bookmarkStart w:id="92" w:name="_Ref214939653"/>
      <w:r w:rsidRPr="00B7588F">
        <w:rPr>
          <w:sz w:val="20"/>
          <w:lang w:val="fr-FR"/>
        </w:rPr>
        <w:t>124.</w:t>
      </w:r>
      <w:r w:rsidRPr="00B7588F">
        <w:rPr>
          <w:sz w:val="20"/>
          <w:lang w:val="fr-FR"/>
        </w:rPr>
        <w:tab/>
      </w:r>
      <w:r w:rsidR="00DC73F7" w:rsidRPr="00B7588F">
        <w:rPr>
          <w:sz w:val="20"/>
          <w:lang w:val="en-GB"/>
        </w:rPr>
        <w:t xml:space="preserve">On 8 October 1998, the </w:t>
      </w:r>
      <w:r w:rsidR="00C054BA" w:rsidRPr="00B7588F">
        <w:rPr>
          <w:sz w:val="20"/>
          <w:lang w:val="en-GB"/>
        </w:rPr>
        <w:t>Flemish community</w:t>
      </w:r>
      <w:r w:rsidR="00DC73F7" w:rsidRPr="00B7588F">
        <w:rPr>
          <w:sz w:val="20"/>
          <w:lang w:val="en-GB"/>
        </w:rPr>
        <w:t xml:space="preserve"> concluded a cooperation agreement with the Federal Government on the support and treatment of sex offenders</w:t>
      </w:r>
      <w:r w:rsidR="00D4237B" w:rsidRPr="00B7588F">
        <w:rPr>
          <w:sz w:val="20"/>
          <w:lang w:val="en-GB"/>
        </w:rPr>
        <w:t>.</w:t>
      </w:r>
      <w:r w:rsidR="00DC73F7" w:rsidRPr="00B7588F">
        <w:rPr>
          <w:rStyle w:val="FootnoteReference"/>
          <w:sz w:val="20"/>
          <w:lang w:val="en-GB"/>
        </w:rPr>
        <w:footnoteReference w:id="29"/>
      </w:r>
      <w:r w:rsidRPr="00B7588F">
        <w:rPr>
          <w:sz w:val="20"/>
          <w:lang w:val="fr-FR"/>
        </w:rPr>
        <w:t xml:space="preserve"> </w:t>
      </w:r>
      <w:bookmarkEnd w:id="92"/>
      <w:r w:rsidR="00EF0783" w:rsidRPr="00B7588F">
        <w:rPr>
          <w:sz w:val="20"/>
          <w:lang w:val="en-GB"/>
        </w:rPr>
        <w:t>The aim of this cooperation agreement is to prevent reoffending and help them to reintegrate into society without being stigmatized.</w:t>
      </w:r>
      <w:r w:rsidR="00A0016A" w:rsidRPr="00B7588F">
        <w:rPr>
          <w:sz w:val="20"/>
          <w:lang w:val="fr-FR"/>
        </w:rPr>
        <w:t xml:space="preserve"> </w:t>
      </w:r>
      <w:r w:rsidR="00EF0783" w:rsidRPr="00B7588F">
        <w:rPr>
          <w:sz w:val="20"/>
          <w:lang w:val="en-GB"/>
        </w:rPr>
        <w:t xml:space="preserve">The </w:t>
      </w:r>
      <w:r w:rsidR="00C054BA" w:rsidRPr="00B7588F">
        <w:rPr>
          <w:sz w:val="20"/>
          <w:lang w:val="en-GB"/>
        </w:rPr>
        <w:t>Flemish community</w:t>
      </w:r>
      <w:r w:rsidR="00EF0783" w:rsidRPr="00B7588F">
        <w:rPr>
          <w:sz w:val="20"/>
          <w:lang w:val="en-GB"/>
        </w:rPr>
        <w:t xml:space="preserve"> has approved specialist structures which have undertaken to support and treat sex offenders, under judicial supervision, in mental health centres (CGGs) and general social assistance centres (CAWs).</w:t>
      </w:r>
      <w:r w:rsidR="00A0016A" w:rsidRPr="00B7588F">
        <w:rPr>
          <w:sz w:val="20"/>
        </w:rPr>
        <w:t xml:space="preserve"> </w:t>
      </w:r>
      <w:r w:rsidR="00650DFD" w:rsidRPr="00B7588F">
        <w:rPr>
          <w:sz w:val="20"/>
          <w:lang w:val="en-GB"/>
        </w:rPr>
        <w:t xml:space="preserve">The figures (see paragraph 50 above) of the support committee show that the structures for support and treatment of sex offenders in </w:t>
      </w:r>
      <w:smartTag w:uri="urn:schemas-microsoft-com:office:smarttags" w:element="place">
        <w:r w:rsidR="00650DFD" w:rsidRPr="00B7588F">
          <w:rPr>
            <w:sz w:val="20"/>
            <w:lang w:val="en-GB"/>
          </w:rPr>
          <w:t>Flanders</w:t>
        </w:r>
      </w:smartTag>
      <w:r w:rsidR="00650DFD" w:rsidRPr="00B7588F">
        <w:rPr>
          <w:sz w:val="20"/>
          <w:lang w:val="en-GB"/>
        </w:rPr>
        <w:t xml:space="preserve"> are still treating many people who download child pornography but few clients of child prostitutes.</w:t>
      </w:r>
    </w:p>
    <w:p w:rsidR="008343BE" w:rsidRPr="00B7588F" w:rsidRDefault="00650DFD" w:rsidP="003B452F">
      <w:pPr>
        <w:keepNext/>
        <w:spacing w:before="240" w:after="240"/>
        <w:ind w:left="600"/>
        <w:rPr>
          <w:i/>
          <w:iCs/>
          <w:sz w:val="20"/>
          <w:lang w:val="fr-FR"/>
        </w:rPr>
      </w:pPr>
      <w:r w:rsidRPr="00B7588F">
        <w:rPr>
          <w:i/>
          <w:iCs/>
          <w:sz w:val="20"/>
          <w:lang w:val="en-GB"/>
        </w:rPr>
        <w:t>Quality sport for young people</w:t>
      </w:r>
    </w:p>
    <w:p w:rsidR="008343BE" w:rsidRPr="00B7588F" w:rsidRDefault="008343BE" w:rsidP="003B452F">
      <w:pPr>
        <w:spacing w:before="240" w:after="240"/>
        <w:ind w:left="600"/>
        <w:rPr>
          <w:sz w:val="20"/>
          <w:lang w:val="fr-FR"/>
        </w:rPr>
      </w:pPr>
      <w:r w:rsidRPr="00B7588F">
        <w:rPr>
          <w:sz w:val="20"/>
          <w:lang w:val="fr-FR"/>
        </w:rPr>
        <w:t>125.</w:t>
      </w:r>
      <w:r w:rsidRPr="00B7588F">
        <w:rPr>
          <w:sz w:val="20"/>
          <w:lang w:val="fr-FR"/>
        </w:rPr>
        <w:tab/>
      </w:r>
      <w:r w:rsidR="00650DFD" w:rsidRPr="00B7588F">
        <w:rPr>
          <w:sz w:val="20"/>
          <w:lang w:val="en-GB"/>
        </w:rPr>
        <w:t>The Flemish authorities are aware of the abuses that may take place in the context of young people engaged in sporting activities.</w:t>
      </w:r>
      <w:r w:rsidRPr="00B7588F">
        <w:rPr>
          <w:sz w:val="20"/>
          <w:lang w:val="fr-FR"/>
        </w:rPr>
        <w:t xml:space="preserve"> </w:t>
      </w:r>
      <w:r w:rsidR="00650DFD" w:rsidRPr="00B7588F">
        <w:rPr>
          <w:sz w:val="20"/>
          <w:lang w:val="en-GB"/>
        </w:rPr>
        <w:t>It is also important to prevent all practices that might foster trafficking in children.</w:t>
      </w:r>
      <w:r w:rsidR="00A0016A" w:rsidRPr="00B7588F">
        <w:rPr>
          <w:sz w:val="20"/>
          <w:lang w:val="fr-FR"/>
        </w:rPr>
        <w:t xml:space="preserve"> </w:t>
      </w:r>
      <w:r w:rsidR="00186488" w:rsidRPr="00B7588F">
        <w:rPr>
          <w:sz w:val="20"/>
          <w:lang w:val="en-GB"/>
        </w:rPr>
        <w:t>It therefore attaches great importance to the integration of ethical principles, including child rights, into sporting activities for young people.</w:t>
      </w:r>
      <w:r w:rsidRPr="00B7588F">
        <w:rPr>
          <w:sz w:val="20"/>
          <w:lang w:val="fr-FR"/>
        </w:rPr>
        <w:t xml:space="preserve"> </w:t>
      </w:r>
      <w:r w:rsidR="00186488" w:rsidRPr="00B7588F">
        <w:rPr>
          <w:sz w:val="20"/>
          <w:lang w:val="en-GB"/>
        </w:rPr>
        <w:t>The “panathlon” declaration</w:t>
      </w:r>
      <w:r w:rsidR="00186488" w:rsidRPr="00B7588F">
        <w:rPr>
          <w:rStyle w:val="FootnoteReference"/>
          <w:sz w:val="20"/>
          <w:lang w:val="en-GB"/>
        </w:rPr>
        <w:footnoteReference w:id="30"/>
      </w:r>
      <w:r w:rsidR="00186488" w:rsidRPr="00B7588F">
        <w:rPr>
          <w:sz w:val="20"/>
          <w:lang w:val="en-GB"/>
        </w:rPr>
        <w:t xml:space="preserve"> is an example of this.</w:t>
      </w:r>
      <w:r w:rsidRPr="00B7588F">
        <w:rPr>
          <w:sz w:val="20"/>
          <w:lang w:val="fr-FR"/>
        </w:rPr>
        <w:t xml:space="preserve"> </w:t>
      </w:r>
      <w:r w:rsidR="008D39B3" w:rsidRPr="00B7588F">
        <w:rPr>
          <w:sz w:val="20"/>
          <w:lang w:val="en-GB"/>
        </w:rPr>
        <w:t>The Flemish Government has also decided to extend, by means of a decree, medically safe sports to include ethically justified sports.</w:t>
      </w:r>
      <w:r w:rsidRPr="00B7588F">
        <w:rPr>
          <w:sz w:val="20"/>
          <w:lang w:val="fr-FR"/>
        </w:rPr>
        <w:t xml:space="preserve"> </w:t>
      </w:r>
      <w:r w:rsidR="00C8109E" w:rsidRPr="00B7588F">
        <w:rPr>
          <w:sz w:val="20"/>
          <w:lang w:val="en-GB"/>
        </w:rPr>
        <w:t>In a competitive environment, such a prevention policy is important to prevent child abuse, including sexual abuse.</w:t>
      </w:r>
    </w:p>
    <w:p w:rsidR="008343BE" w:rsidRPr="00B7588F" w:rsidRDefault="008343BE" w:rsidP="003B452F">
      <w:pPr>
        <w:spacing w:before="240" w:after="240"/>
        <w:ind w:left="600"/>
        <w:rPr>
          <w:sz w:val="20"/>
          <w:lang w:val="fr-FR"/>
        </w:rPr>
      </w:pPr>
      <w:r w:rsidRPr="00B7588F">
        <w:rPr>
          <w:sz w:val="20"/>
          <w:lang w:val="fr-FR"/>
        </w:rPr>
        <w:t>126.</w:t>
      </w:r>
      <w:r w:rsidRPr="00B7588F">
        <w:rPr>
          <w:sz w:val="20"/>
          <w:lang w:val="fr-FR"/>
        </w:rPr>
        <w:tab/>
      </w:r>
      <w:r w:rsidR="00C8109E" w:rsidRPr="00B7588F">
        <w:rPr>
          <w:sz w:val="20"/>
          <w:lang w:val="en-GB"/>
        </w:rPr>
        <w:t xml:space="preserve">Based on the work of the working </w:t>
      </w:r>
      <w:r w:rsidR="00C44B03" w:rsidRPr="00B7588F">
        <w:rPr>
          <w:sz w:val="20"/>
          <w:lang w:val="en-GB"/>
        </w:rPr>
        <w:t xml:space="preserve">groups </w:t>
      </w:r>
      <w:r w:rsidR="00C8109E" w:rsidRPr="00B7588F">
        <w:rPr>
          <w:sz w:val="20"/>
          <w:lang w:val="en-GB"/>
        </w:rPr>
        <w:t>at the symposium “Sport op jongerenmaat” (Sport for youth), held in 2006, 10 measures were taken to make sport more open to young people.</w:t>
      </w:r>
      <w:r w:rsidRPr="00B7588F">
        <w:rPr>
          <w:sz w:val="20"/>
          <w:lang w:val="fr-FR"/>
        </w:rPr>
        <w:t xml:space="preserve"> </w:t>
      </w:r>
      <w:r w:rsidR="00C44B03" w:rsidRPr="00B7588F">
        <w:rPr>
          <w:sz w:val="20"/>
          <w:lang w:val="en-GB"/>
        </w:rPr>
        <w:t xml:space="preserve">These measures are listed on the website </w:t>
      </w:r>
      <w:hyperlink r:id="rId30" w:history="1">
        <w:r w:rsidR="00C44B03" w:rsidRPr="00B7588F">
          <w:rPr>
            <w:rStyle w:val="Hyperlink"/>
            <w:color w:val="000000"/>
            <w:sz w:val="20"/>
            <w:lang w:val="en-GB"/>
          </w:rPr>
          <w:t>www.sportopjongerenmaat.be</w:t>
        </w:r>
      </w:hyperlink>
      <w:r w:rsidR="00C44B03" w:rsidRPr="00B7588F">
        <w:rPr>
          <w:sz w:val="20"/>
          <w:lang w:val="en-GB"/>
        </w:rPr>
        <w:t>.</w:t>
      </w:r>
      <w:r w:rsidRPr="00B7588F">
        <w:rPr>
          <w:sz w:val="20"/>
          <w:lang w:val="fr-FR"/>
        </w:rPr>
        <w:t xml:space="preserve"> </w:t>
      </w:r>
      <w:r w:rsidR="00C44B03" w:rsidRPr="00B7588F">
        <w:rPr>
          <w:sz w:val="20"/>
          <w:lang w:val="en-GB"/>
        </w:rPr>
        <w:t>In particular, there is an undertaking to create an independent contact point for victims of abuse in sport, and to work towards the extension of the decree on medically justified sports practice and the decree on sports federations, by introducing safeguards for the mental and physical integrity of children and young people.</w:t>
      </w:r>
    </w:p>
    <w:p w:rsidR="008343BE" w:rsidRPr="00B7588F" w:rsidRDefault="00C44B03" w:rsidP="003B452F">
      <w:pPr>
        <w:spacing w:before="240" w:after="240"/>
        <w:ind w:left="600"/>
        <w:rPr>
          <w:i/>
          <w:iCs/>
          <w:sz w:val="20"/>
          <w:lang w:val="fr-FR"/>
        </w:rPr>
      </w:pPr>
      <w:r w:rsidRPr="00B7588F">
        <w:rPr>
          <w:i/>
          <w:iCs/>
          <w:sz w:val="20"/>
          <w:lang w:val="en-GB"/>
        </w:rPr>
        <w:t>Media, internet and education</w:t>
      </w:r>
    </w:p>
    <w:p w:rsidR="008343BE" w:rsidRPr="00B7588F" w:rsidRDefault="008343BE" w:rsidP="003B452F">
      <w:pPr>
        <w:spacing w:before="240" w:after="240"/>
        <w:ind w:left="600"/>
        <w:rPr>
          <w:sz w:val="20"/>
          <w:lang w:val="fr-FR"/>
        </w:rPr>
      </w:pPr>
      <w:r w:rsidRPr="00B7588F">
        <w:rPr>
          <w:sz w:val="20"/>
          <w:lang w:val="fr-FR"/>
        </w:rPr>
        <w:t>127.</w:t>
      </w:r>
      <w:r w:rsidRPr="00B7588F">
        <w:rPr>
          <w:sz w:val="20"/>
          <w:lang w:val="fr-FR"/>
        </w:rPr>
        <w:tab/>
      </w:r>
      <w:r w:rsidR="00C44B03" w:rsidRPr="00B7588F">
        <w:rPr>
          <w:sz w:val="20"/>
          <w:lang w:val="en-GB"/>
        </w:rPr>
        <w:t>Regarding the audiovisual policy of the Flemish authorities, we would first refer the reader to paragraph 220 of the third pe</w:t>
      </w:r>
      <w:r w:rsidR="002E7147" w:rsidRPr="00B7588F">
        <w:rPr>
          <w:sz w:val="20"/>
          <w:lang w:val="en-GB"/>
        </w:rPr>
        <w:t xml:space="preserve">riodic report of Belgium on </w:t>
      </w:r>
      <w:r w:rsidR="00C44B03" w:rsidRPr="00B7588F">
        <w:rPr>
          <w:sz w:val="20"/>
          <w:lang w:val="en-GB"/>
        </w:rPr>
        <w:t>CRC.</w:t>
      </w:r>
      <w:r w:rsidR="00A0016A" w:rsidRPr="00B7588F">
        <w:rPr>
          <w:sz w:val="20"/>
          <w:lang w:val="fr-FR"/>
        </w:rPr>
        <w:t xml:space="preserve"> </w:t>
      </w:r>
      <w:r w:rsidR="004F638C" w:rsidRPr="00B7588F">
        <w:rPr>
          <w:sz w:val="20"/>
          <w:lang w:val="en-GB"/>
        </w:rPr>
        <w:t>Firstly, it provides for protection measures.</w:t>
      </w:r>
      <w:r w:rsidRPr="00B7588F">
        <w:rPr>
          <w:sz w:val="20"/>
          <w:lang w:val="fr-FR"/>
        </w:rPr>
        <w:t xml:space="preserve"> </w:t>
      </w:r>
      <w:r w:rsidR="00223DE2" w:rsidRPr="00B7588F">
        <w:rPr>
          <w:sz w:val="20"/>
          <w:lang w:val="en-GB"/>
        </w:rPr>
        <w:t>For instance, broadcasters may not transmit programmes liable to have an adverse effect on the physical, mental or moral development of minors, notably programmes including scenes of pornography or gratuitous violence.</w:t>
      </w:r>
      <w:r w:rsidRPr="00B7588F">
        <w:rPr>
          <w:sz w:val="20"/>
          <w:lang w:val="fr-FR"/>
        </w:rPr>
        <w:t xml:space="preserve"> </w:t>
      </w:r>
      <w:r w:rsidR="00321DC3" w:rsidRPr="00B7588F">
        <w:rPr>
          <w:sz w:val="20"/>
          <w:lang w:val="en-GB"/>
        </w:rPr>
        <w:t>This prohibition applies unless programming times are chosen or technical measures introduced to prevent minors from seeing or listening to these programmes in normal circumstances.</w:t>
      </w:r>
      <w:r w:rsidRPr="00B7588F">
        <w:rPr>
          <w:sz w:val="20"/>
          <w:lang w:val="fr-FR"/>
        </w:rPr>
        <w:t xml:space="preserve"> </w:t>
      </w:r>
      <w:r w:rsidR="00321DC3" w:rsidRPr="00B7588F">
        <w:rPr>
          <w:sz w:val="20"/>
          <w:lang w:val="en-GB"/>
        </w:rPr>
        <w:t>If such programmes are broadcast without encryption, they must be preceded by an audible warning.</w:t>
      </w:r>
      <w:r w:rsidRPr="00B7588F">
        <w:rPr>
          <w:sz w:val="20"/>
          <w:lang w:val="fr-FR"/>
        </w:rPr>
        <w:t xml:space="preserve"> </w:t>
      </w:r>
      <w:r w:rsidR="00321DC3" w:rsidRPr="00B7588F">
        <w:rPr>
          <w:sz w:val="20"/>
          <w:lang w:val="en-GB"/>
        </w:rPr>
        <w:t>These measures are a transposition of the provisions of the EU “Television without Frontiers” Directive.</w:t>
      </w:r>
      <w:r w:rsidRPr="00B7588F">
        <w:rPr>
          <w:sz w:val="20"/>
          <w:lang w:val="fr-FR"/>
        </w:rPr>
        <w:t xml:space="preserve"> </w:t>
      </w:r>
      <w:r w:rsidR="00321DC3" w:rsidRPr="00B7588F">
        <w:rPr>
          <w:sz w:val="20"/>
          <w:lang w:val="en-GB"/>
        </w:rPr>
        <w:t xml:space="preserve">The Vlaams Commissariaat voor de Media (Flemish Commissariat for the Media) was set up to check that these provisions are being complied with, by a decree of </w:t>
      </w:r>
      <w:smartTag w:uri="urn:schemas-microsoft-com:office:smarttags" w:element="date">
        <w:smartTagPr>
          <w:attr w:name="Year" w:val="1997"/>
          <w:attr w:name="Day" w:val="17"/>
          <w:attr w:name="Month" w:val="12"/>
        </w:smartTagPr>
        <w:r w:rsidR="00321DC3" w:rsidRPr="00B7588F">
          <w:rPr>
            <w:sz w:val="20"/>
            <w:lang w:val="en-GB"/>
          </w:rPr>
          <w:t>17 December 1997</w:t>
        </w:r>
      </w:smartTag>
      <w:r w:rsidR="00321DC3" w:rsidRPr="00B7588F">
        <w:rPr>
          <w:sz w:val="20"/>
          <w:lang w:val="en-GB"/>
        </w:rPr>
        <w:t>.</w:t>
      </w:r>
    </w:p>
    <w:p w:rsidR="008343BE" w:rsidRPr="00B7588F" w:rsidRDefault="008343BE" w:rsidP="003B452F">
      <w:pPr>
        <w:spacing w:before="240" w:after="240"/>
        <w:ind w:left="600"/>
        <w:rPr>
          <w:sz w:val="20"/>
          <w:lang w:val="fr-FR"/>
        </w:rPr>
      </w:pPr>
      <w:r w:rsidRPr="00B7588F">
        <w:rPr>
          <w:sz w:val="20"/>
          <w:lang w:val="fr-FR"/>
        </w:rPr>
        <w:t>128.</w:t>
      </w:r>
      <w:r w:rsidRPr="00B7588F">
        <w:rPr>
          <w:sz w:val="20"/>
          <w:lang w:val="fr-FR"/>
        </w:rPr>
        <w:tab/>
      </w:r>
      <w:r w:rsidR="00007CAF" w:rsidRPr="00B7588F">
        <w:rPr>
          <w:sz w:val="20"/>
          <w:lang w:val="en-GB"/>
        </w:rPr>
        <w:t>In elementary education and the first degree of secondary education, a new final extracurricular objective was introduced in 2007 for information and communication technology (I</w:t>
      </w:r>
      <w:r w:rsidR="00A77219" w:rsidRPr="00B7588F">
        <w:rPr>
          <w:sz w:val="20"/>
          <w:lang w:val="en-GB"/>
        </w:rPr>
        <w:t>C</w:t>
      </w:r>
      <w:r w:rsidR="00007CAF" w:rsidRPr="00B7588F">
        <w:rPr>
          <w:sz w:val="20"/>
          <w:lang w:val="en-GB"/>
        </w:rPr>
        <w:t>T) regarding the safe, justified and effective use of I</w:t>
      </w:r>
      <w:r w:rsidR="00A77219" w:rsidRPr="00B7588F">
        <w:rPr>
          <w:sz w:val="20"/>
          <w:lang w:val="en-GB"/>
        </w:rPr>
        <w:t>C</w:t>
      </w:r>
      <w:r w:rsidR="00007CAF" w:rsidRPr="00B7588F">
        <w:rPr>
          <w:sz w:val="20"/>
          <w:lang w:val="en-GB"/>
        </w:rPr>
        <w:t>T (do not open dubious e-mails, do not download illegal software, do not give personal data to strangers, etc.).</w:t>
      </w:r>
    </w:p>
    <w:p w:rsidR="008343BE" w:rsidRPr="00B7588F" w:rsidRDefault="008343BE" w:rsidP="003B452F">
      <w:pPr>
        <w:spacing w:before="240" w:after="240"/>
        <w:ind w:left="600"/>
        <w:rPr>
          <w:sz w:val="20"/>
          <w:lang w:val="fr-FR"/>
        </w:rPr>
      </w:pPr>
      <w:r w:rsidRPr="00B7588F">
        <w:rPr>
          <w:sz w:val="20"/>
          <w:lang w:val="fr-FR"/>
        </w:rPr>
        <w:t>129.</w:t>
      </w:r>
      <w:r w:rsidRPr="00B7588F">
        <w:rPr>
          <w:sz w:val="20"/>
          <w:lang w:val="fr-FR"/>
        </w:rPr>
        <w:tab/>
      </w:r>
      <w:r w:rsidR="00A77219" w:rsidRPr="00B7588F">
        <w:rPr>
          <w:sz w:val="20"/>
          <w:lang w:val="en-GB"/>
        </w:rPr>
        <w:t>To support the teaching profession in its mission to teach children and young people how to use the internet, a major campaign was launched in autumn 2007 in cooperation with the experts and organizations involved in Safer-Internet (see paragraph 98 above).</w:t>
      </w:r>
      <w:r w:rsidRPr="00B7588F">
        <w:rPr>
          <w:sz w:val="20"/>
          <w:lang w:val="fr-FR"/>
        </w:rPr>
        <w:t xml:space="preserve"> </w:t>
      </w:r>
      <w:r w:rsidR="005D265E" w:rsidRPr="00B7588F">
        <w:rPr>
          <w:sz w:val="20"/>
          <w:lang w:val="en-GB"/>
        </w:rPr>
        <w:t>Teachers, management and ICT coordinators in all schools received a brochure containing up-to-date information, advice, course materials and guidelines on the safe use of ICT at school, and a related CD-ROM containing five educational modules on specific themes for use in a lesson, short awareness-raising films, brochures on various aspects of safe use of ICTs and an exhaustive list from several organizations entitled “Is my school cybersafe?”</w:t>
      </w:r>
      <w:r w:rsidR="0086097B" w:rsidRPr="00B7588F">
        <w:rPr>
          <w:spacing w:val="-2"/>
          <w:sz w:val="20"/>
          <w:lang w:val="fr-FR"/>
        </w:rPr>
        <w:t xml:space="preserve"> </w:t>
      </w:r>
      <w:r w:rsidRPr="00B7588F">
        <w:rPr>
          <w:spacing w:val="-2"/>
          <w:sz w:val="20"/>
          <w:lang w:val="fr-FR"/>
        </w:rPr>
        <w:t xml:space="preserve"> </w:t>
      </w:r>
      <w:r w:rsidR="006552F5" w:rsidRPr="00B7588F">
        <w:rPr>
          <w:spacing w:val="-2"/>
          <w:sz w:val="20"/>
          <w:lang w:val="en-GB"/>
        </w:rPr>
        <w:t>and an example of an agreement between the school and pupils on the use of ICT equipment.</w:t>
      </w:r>
      <w:r w:rsidRPr="00B7588F">
        <w:rPr>
          <w:spacing w:val="-2"/>
          <w:sz w:val="20"/>
          <w:lang w:val="fr-FR"/>
        </w:rPr>
        <w:t xml:space="preserve"> </w:t>
      </w:r>
      <w:r w:rsidR="006552F5" w:rsidRPr="00B7588F">
        <w:rPr>
          <w:spacing w:val="-2"/>
          <w:sz w:val="20"/>
          <w:lang w:val="en-GB"/>
        </w:rPr>
        <w:t>Moreover, a Sensoa educational module on the internet and sexuality is available (</w:t>
      </w:r>
      <w:hyperlink r:id="rId31" w:history="1">
        <w:r w:rsidR="006552F5" w:rsidRPr="00B7588F">
          <w:rPr>
            <w:rStyle w:val="Hyperlink"/>
            <w:color w:val="000000"/>
            <w:spacing w:val="-2"/>
            <w:sz w:val="20"/>
            <w:lang w:val="en-GB"/>
          </w:rPr>
          <w:t>http://www.sensoa.be/downloadfiles_shop/seks_en_internet.pdf</w:t>
        </w:r>
      </w:hyperlink>
      <w:r w:rsidR="006552F5" w:rsidRPr="00B7588F">
        <w:rPr>
          <w:spacing w:val="-2"/>
          <w:sz w:val="20"/>
          <w:lang w:val="en-GB"/>
        </w:rPr>
        <w:t xml:space="preserve">) and reference may be made to the website </w:t>
      </w:r>
      <w:hyperlink r:id="rId32" w:history="1">
        <w:r w:rsidR="006552F5" w:rsidRPr="00B7588F">
          <w:rPr>
            <w:rStyle w:val="Hyperlink"/>
            <w:color w:val="000000"/>
            <w:spacing w:val="-2"/>
            <w:sz w:val="20"/>
            <w:lang w:val="en-GB"/>
          </w:rPr>
          <w:t>www.gezinsbond.be/veiligonline</w:t>
        </w:r>
      </w:hyperlink>
      <w:r w:rsidR="006552F5" w:rsidRPr="00B7588F">
        <w:rPr>
          <w:spacing w:val="-2"/>
          <w:sz w:val="20"/>
          <w:lang w:val="en-GB"/>
        </w:rPr>
        <w:t xml:space="preserve"> (for parents) which is funded by the Education Administration and developed on the basis of Safer Internet (see paragraph 98 above).</w:t>
      </w:r>
      <w:r w:rsidRPr="00B7588F">
        <w:rPr>
          <w:sz w:val="20"/>
          <w:lang w:val="fr-FR"/>
        </w:rPr>
        <w:t xml:space="preserve"> </w:t>
      </w:r>
      <w:r w:rsidR="00F059B4" w:rsidRPr="00B7588F">
        <w:rPr>
          <w:sz w:val="20"/>
          <w:lang w:val="en-GB"/>
        </w:rPr>
        <w:t>The Education Administration, with the permission of the Dutch Ministry of the Economy, has also made a Flemish version of the highly successful “Diploma Veilig Internet” (safe internet diploma), which teaches young people of various age groups computing knowledge and skills, safe browsing and chatting, etc.</w:t>
      </w:r>
      <w:r w:rsidR="00A0016A" w:rsidRPr="00B7588F">
        <w:rPr>
          <w:sz w:val="20"/>
          <w:lang w:val="fr-FR"/>
        </w:rPr>
        <w:t xml:space="preserve"> </w:t>
      </w:r>
      <w:r w:rsidR="00F059B4" w:rsidRPr="00B7588F">
        <w:rPr>
          <w:sz w:val="20"/>
          <w:lang w:val="en-GB"/>
        </w:rPr>
        <w:t>A website has been developed to help teachers, parents, staff at pupil care centres!!, health coordinators, etc. to improve their capabilities for protecting children (</w:t>
      </w:r>
      <w:hyperlink r:id="rId33" w:history="1">
        <w:r w:rsidR="00F059B4" w:rsidRPr="00B7588F">
          <w:rPr>
            <w:rStyle w:val="Hyperlink"/>
            <w:color w:val="000000"/>
            <w:sz w:val="20"/>
            <w:lang w:val="en-GB"/>
          </w:rPr>
          <w:t>http://www.ond.vlaanderen.be/weerbaar/</w:t>
        </w:r>
      </w:hyperlink>
      <w:r w:rsidR="00F059B4" w:rsidRPr="00B7588F">
        <w:rPr>
          <w:sz w:val="20"/>
          <w:lang w:val="en-GB"/>
        </w:rPr>
        <w:t>).</w:t>
      </w:r>
    </w:p>
    <w:p w:rsidR="008343BE" w:rsidRPr="00B7588F" w:rsidRDefault="004053D6" w:rsidP="003B452F">
      <w:pPr>
        <w:spacing w:before="240" w:after="240"/>
        <w:ind w:left="600"/>
        <w:rPr>
          <w:i/>
          <w:iCs/>
          <w:sz w:val="20"/>
        </w:rPr>
      </w:pPr>
      <w:r>
        <w:rPr>
          <w:i/>
          <w:iCs/>
          <w:sz w:val="20"/>
          <w:lang w:val="en-GB"/>
        </w:rPr>
        <w:br w:type="page"/>
      </w:r>
      <w:r w:rsidR="00F059B4" w:rsidRPr="00B7588F">
        <w:rPr>
          <w:i/>
          <w:iCs/>
          <w:sz w:val="20"/>
          <w:lang w:val="en-GB"/>
        </w:rPr>
        <w:t>Training for professional social caseworkers</w:t>
      </w:r>
    </w:p>
    <w:p w:rsidR="008343BE" w:rsidRPr="00B7588F" w:rsidRDefault="008343BE" w:rsidP="003B452F">
      <w:pPr>
        <w:spacing w:before="240" w:after="240"/>
        <w:ind w:left="600"/>
        <w:rPr>
          <w:sz w:val="20"/>
          <w:lang w:val="fr-FR"/>
        </w:rPr>
      </w:pPr>
      <w:bookmarkStart w:id="93" w:name="_Ref214941502"/>
      <w:r w:rsidRPr="00B7588F">
        <w:rPr>
          <w:sz w:val="20"/>
          <w:lang w:val="fr-FR"/>
        </w:rPr>
        <w:t>130.</w:t>
      </w:r>
      <w:r w:rsidRPr="00B7588F">
        <w:rPr>
          <w:sz w:val="20"/>
          <w:lang w:val="fr-FR"/>
        </w:rPr>
        <w:tab/>
      </w:r>
      <w:r w:rsidR="00F059B4" w:rsidRPr="00B7588F">
        <w:rPr>
          <w:sz w:val="20"/>
          <w:lang w:val="en-GB"/>
        </w:rPr>
        <w:t>Kind en Gezin has prepared guidelines for the members of its regional team (regional nurses and family carers) on reporting and action in educational situations of concern, especially with a view to clearly delimiting responsibilities, so that educational situations of concern can be detected quickly and an appropriate support solution offered without delay.</w:t>
      </w:r>
      <w:r w:rsidR="00A0016A" w:rsidRPr="00B7588F">
        <w:rPr>
          <w:sz w:val="20"/>
          <w:lang w:val="fr-FR"/>
        </w:rPr>
        <w:t xml:space="preserve"> </w:t>
      </w:r>
      <w:r w:rsidR="00F059B4" w:rsidRPr="00B7588F">
        <w:rPr>
          <w:sz w:val="20"/>
          <w:lang w:val="en-GB"/>
        </w:rPr>
        <w:t>The guidelines are explained in a training course lasting 2-1/2 days.</w:t>
      </w:r>
      <w:r w:rsidRPr="00B7588F">
        <w:rPr>
          <w:sz w:val="20"/>
          <w:lang w:val="fr-FR"/>
        </w:rPr>
        <w:t xml:space="preserve"> </w:t>
      </w:r>
      <w:bookmarkEnd w:id="93"/>
      <w:r w:rsidR="00F059B4" w:rsidRPr="00B7588F">
        <w:rPr>
          <w:sz w:val="20"/>
          <w:lang w:val="en-GB"/>
        </w:rPr>
        <w:t>Cooperation between the regional teams and doctors and consultation surgeries!!, support by key personnel, retraining by means of an e-learning module on the themes (and continuous training in future), stimulate their implementation.</w:t>
      </w:r>
    </w:p>
    <w:p w:rsidR="008343BE" w:rsidRPr="00B7588F" w:rsidRDefault="008343BE" w:rsidP="003B452F">
      <w:pPr>
        <w:spacing w:before="240" w:after="240"/>
        <w:ind w:left="600"/>
        <w:rPr>
          <w:sz w:val="20"/>
          <w:lang w:val="fr-FR"/>
        </w:rPr>
      </w:pPr>
      <w:bookmarkStart w:id="94" w:name="_Ref214941503"/>
      <w:r w:rsidRPr="00B7588F">
        <w:rPr>
          <w:sz w:val="20"/>
          <w:lang w:val="fr-FR"/>
        </w:rPr>
        <w:t>131.</w:t>
      </w:r>
      <w:r w:rsidRPr="00B7588F">
        <w:rPr>
          <w:sz w:val="20"/>
          <w:lang w:val="fr-FR"/>
        </w:rPr>
        <w:tab/>
      </w:r>
      <w:r w:rsidR="00F059B4" w:rsidRPr="00B7588F">
        <w:rPr>
          <w:sz w:val="20"/>
          <w:lang w:val="en-GB"/>
        </w:rPr>
        <w:t>In 2007 the not-for-profit association Steunpunt Algemeen Welzijnswerk (subsidized by the Flemish authorities) organized two training courses on the treatment of traumas for social caseworkers working in general social care.</w:t>
      </w:r>
      <w:r w:rsidRPr="00B7588F">
        <w:rPr>
          <w:sz w:val="20"/>
          <w:lang w:val="fr-FR"/>
        </w:rPr>
        <w:t xml:space="preserve"> </w:t>
      </w:r>
      <w:r w:rsidR="00F059B4" w:rsidRPr="00B7588F">
        <w:rPr>
          <w:sz w:val="20"/>
          <w:lang w:val="en-GB"/>
        </w:rPr>
        <w:t>In mid-2008, training was given on social care for young people who had been victims of a single sexual attack.</w:t>
      </w:r>
      <w:r w:rsidRPr="00B7588F">
        <w:rPr>
          <w:sz w:val="20"/>
          <w:lang w:val="fr-FR"/>
        </w:rPr>
        <w:t xml:space="preserve"> </w:t>
      </w:r>
      <w:r w:rsidR="00250A71" w:rsidRPr="00B7588F">
        <w:rPr>
          <w:sz w:val="20"/>
          <w:lang w:val="en-GB"/>
        </w:rPr>
        <w:t>In the near future, spending will be stepped up on “social care for children and young people” and “victimology of traumatic events”, themes laid down in the Steunpunt training agenda.</w:t>
      </w:r>
      <w:r w:rsidRPr="00B7588F">
        <w:rPr>
          <w:sz w:val="20"/>
          <w:lang w:val="fr-FR"/>
        </w:rPr>
        <w:t xml:space="preserve"> </w:t>
      </w:r>
      <w:bookmarkEnd w:id="94"/>
      <w:r w:rsidR="00250A71" w:rsidRPr="00B7588F">
        <w:rPr>
          <w:sz w:val="20"/>
          <w:lang w:val="en-GB"/>
        </w:rPr>
        <w:t>Moreover, social caseworkers regularly have recourse to commercially available training on subjects such as treating grief and trauma in children and young people.</w:t>
      </w:r>
    </w:p>
    <w:p w:rsidR="008343BE" w:rsidRPr="00B7588F" w:rsidRDefault="00250A71" w:rsidP="003B452F">
      <w:pPr>
        <w:keepNext/>
        <w:spacing w:before="240" w:after="240"/>
        <w:ind w:left="1134" w:firstLine="567"/>
        <w:rPr>
          <w:b/>
          <w:sz w:val="20"/>
          <w:lang w:val="fr-FR"/>
        </w:rPr>
      </w:pPr>
      <w:r w:rsidRPr="00B7588F">
        <w:rPr>
          <w:b/>
          <w:sz w:val="20"/>
          <w:lang w:val="en-GB"/>
        </w:rPr>
        <w:t>(c.2)</w:t>
      </w:r>
      <w:r w:rsidR="00A0016A" w:rsidRPr="00B7588F">
        <w:rPr>
          <w:b/>
          <w:sz w:val="20"/>
          <w:lang w:val="fr-FR"/>
        </w:rPr>
        <w:tab/>
      </w:r>
      <w:r w:rsidR="006B188C" w:rsidRPr="00B7588F">
        <w:rPr>
          <w:b/>
          <w:sz w:val="20"/>
          <w:lang w:val="en-GB"/>
        </w:rPr>
        <w:t>Governments of the French-speaking c</w:t>
      </w:r>
      <w:r w:rsidRPr="00B7588F">
        <w:rPr>
          <w:b/>
          <w:sz w:val="20"/>
          <w:lang w:val="en-GB"/>
        </w:rPr>
        <w:t>ommunity and the Walloon Region</w:t>
      </w:r>
    </w:p>
    <w:p w:rsidR="008343BE" w:rsidRPr="00B7588F" w:rsidRDefault="00250A71" w:rsidP="003B452F">
      <w:pPr>
        <w:keepNext/>
        <w:spacing w:before="240" w:after="240"/>
        <w:ind w:left="600"/>
        <w:rPr>
          <w:i/>
          <w:iCs/>
          <w:sz w:val="20"/>
        </w:rPr>
      </w:pPr>
      <w:r w:rsidRPr="00B7588F">
        <w:rPr>
          <w:i/>
          <w:iCs/>
          <w:sz w:val="20"/>
          <w:lang w:val="en-GB"/>
        </w:rPr>
        <w:t>Dissemination of information</w:t>
      </w:r>
    </w:p>
    <w:p w:rsidR="008343BE" w:rsidRPr="00B7588F" w:rsidRDefault="008343BE" w:rsidP="003B452F">
      <w:pPr>
        <w:spacing w:before="240" w:after="240"/>
        <w:ind w:left="600"/>
        <w:rPr>
          <w:sz w:val="20"/>
          <w:lang w:val="fr-FR"/>
        </w:rPr>
      </w:pPr>
      <w:bookmarkStart w:id="95" w:name="_Ref214941508"/>
      <w:r w:rsidRPr="00B7588F">
        <w:rPr>
          <w:sz w:val="20"/>
          <w:lang w:val="fr-FR"/>
        </w:rPr>
        <w:t>132.</w:t>
      </w:r>
      <w:r w:rsidRPr="00B7588F">
        <w:rPr>
          <w:sz w:val="20"/>
          <w:lang w:val="fr-FR"/>
        </w:rPr>
        <w:tab/>
      </w:r>
      <w:r w:rsidR="00250A71" w:rsidRPr="00B7588F">
        <w:rPr>
          <w:sz w:val="20"/>
          <w:lang w:val="en-GB"/>
        </w:rPr>
        <w:t>A brochure “Prostitution in a minor mode” was published and sent to youth care professionals.</w:t>
      </w:r>
      <w:r w:rsidRPr="00B7588F">
        <w:rPr>
          <w:sz w:val="20"/>
          <w:lang w:val="fr-FR"/>
        </w:rPr>
        <w:t xml:space="preserve"> </w:t>
      </w:r>
      <w:r w:rsidR="00250A71" w:rsidRPr="00B7588F">
        <w:rPr>
          <w:sz w:val="20"/>
          <w:lang w:val="en-GB"/>
        </w:rPr>
        <w:t xml:space="preserve">The brochure, and the research mentioned above, can be downloaded from the website at </w:t>
      </w:r>
      <w:hyperlink r:id="rId34" w:history="1">
        <w:r w:rsidR="00250A71" w:rsidRPr="00B7588F">
          <w:rPr>
            <w:rStyle w:val="Hyperlink"/>
            <w:bCs/>
            <w:color w:val="000000"/>
            <w:sz w:val="20"/>
            <w:lang w:val="en-GB"/>
          </w:rPr>
          <w:t>www.carrefoursaj.be</w:t>
        </w:r>
      </w:hyperlink>
      <w:r w:rsidR="00250A71" w:rsidRPr="00B7588F">
        <w:rPr>
          <w:sz w:val="20"/>
          <w:lang w:val="en-GB"/>
        </w:rPr>
        <w:t>.</w:t>
      </w:r>
      <w:r w:rsidRPr="00B7588F">
        <w:rPr>
          <w:sz w:val="20"/>
          <w:lang w:val="fr-FR"/>
        </w:rPr>
        <w:t xml:space="preserve"> </w:t>
      </w:r>
      <w:r w:rsidR="00250A71" w:rsidRPr="00B7588F">
        <w:rPr>
          <w:sz w:val="20"/>
          <w:lang w:val="en-GB"/>
        </w:rPr>
        <w:t xml:space="preserve">Soon after, on </w:t>
      </w:r>
      <w:smartTag w:uri="urn:schemas-microsoft-com:office:smarttags" w:element="date">
        <w:smartTagPr>
          <w:attr w:name="Year" w:val="2007"/>
          <w:attr w:name="Day" w:val="15"/>
          <w:attr w:name="Month" w:val="5"/>
        </w:smartTagPr>
        <w:r w:rsidR="00250A71" w:rsidRPr="00B7588F">
          <w:rPr>
            <w:sz w:val="20"/>
            <w:lang w:val="en-GB"/>
          </w:rPr>
          <w:t>15 May 2007</w:t>
        </w:r>
      </w:smartTag>
      <w:r w:rsidR="00250A71" w:rsidRPr="00B7588F">
        <w:rPr>
          <w:sz w:val="20"/>
          <w:lang w:val="en-GB"/>
        </w:rPr>
        <w:t>, a symposium was held entitled “Prostitution in a minor mode:</w:t>
      </w:r>
      <w:r w:rsidRPr="00B7588F">
        <w:rPr>
          <w:sz w:val="20"/>
          <w:lang w:val="fr-FR"/>
        </w:rPr>
        <w:t xml:space="preserve"> </w:t>
      </w:r>
      <w:r w:rsidR="00250A71" w:rsidRPr="00B7588F">
        <w:rPr>
          <w:sz w:val="20"/>
          <w:lang w:val="en-GB"/>
        </w:rPr>
        <w:t>appropriate social responses”.</w:t>
      </w:r>
      <w:r w:rsidRPr="00B7588F">
        <w:rPr>
          <w:sz w:val="20"/>
          <w:lang w:val="fr-FR"/>
        </w:rPr>
        <w:t xml:space="preserve"> </w:t>
      </w:r>
      <w:bookmarkEnd w:id="95"/>
      <w:r w:rsidR="00250A71" w:rsidRPr="00B7588F">
        <w:rPr>
          <w:sz w:val="20"/>
          <w:lang w:val="en-GB"/>
        </w:rPr>
        <w:t>The proceedings of the symposium can be downloaded from the same website.</w:t>
      </w:r>
    </w:p>
    <w:p w:rsidR="008343BE" w:rsidRPr="00B7588F" w:rsidRDefault="008343BE" w:rsidP="003B452F">
      <w:pPr>
        <w:spacing w:before="240" w:after="240"/>
        <w:ind w:left="600"/>
        <w:rPr>
          <w:sz w:val="20"/>
          <w:lang w:val="fr-FR"/>
        </w:rPr>
      </w:pPr>
      <w:bookmarkStart w:id="96" w:name="_Ref221522870"/>
      <w:r w:rsidRPr="00B7588F">
        <w:rPr>
          <w:sz w:val="20"/>
          <w:lang w:val="fr-FR"/>
        </w:rPr>
        <w:t>133.</w:t>
      </w:r>
      <w:r w:rsidRPr="00B7588F">
        <w:rPr>
          <w:sz w:val="20"/>
          <w:lang w:val="fr-FR"/>
        </w:rPr>
        <w:tab/>
      </w:r>
      <w:r w:rsidR="006B188C" w:rsidRPr="00B7588F">
        <w:rPr>
          <w:sz w:val="20"/>
          <w:lang w:val="en-GB"/>
        </w:rPr>
        <w:t>In the French-speaking c</w:t>
      </w:r>
      <w:r w:rsidR="00250A71" w:rsidRPr="00B7588F">
        <w:rPr>
          <w:sz w:val="20"/>
          <w:lang w:val="en-GB"/>
        </w:rPr>
        <w:t>ommunity, there are a number of provisions and services designed to inform young people in the broad sense and also to inform them about their rights.</w:t>
      </w:r>
      <w:r w:rsidRPr="00B7588F">
        <w:rPr>
          <w:sz w:val="20"/>
          <w:lang w:val="fr-FR"/>
        </w:rPr>
        <w:t xml:space="preserve"> </w:t>
      </w:r>
      <w:r w:rsidR="00250A71" w:rsidRPr="00B7588F">
        <w:rPr>
          <w:sz w:val="20"/>
          <w:lang w:val="en-GB"/>
        </w:rPr>
        <w:t>Thus, the telephone help li</w:t>
      </w:r>
      <w:r w:rsidR="006B188C" w:rsidRPr="00B7588F">
        <w:rPr>
          <w:sz w:val="20"/>
          <w:lang w:val="en-GB"/>
        </w:rPr>
        <w:t>nes for children in the French-speaking c</w:t>
      </w:r>
      <w:r w:rsidR="00250A71" w:rsidRPr="00B7588F">
        <w:rPr>
          <w:sz w:val="20"/>
          <w:lang w:val="en-GB"/>
        </w:rPr>
        <w:t>ommunity which were originally a service for professionals to listen to children experiencing abuse, grew into a more general prevention effort for all young people needing it.</w:t>
      </w:r>
      <w:r w:rsidRPr="00B7588F">
        <w:rPr>
          <w:sz w:val="20"/>
          <w:lang w:val="fr-FR"/>
        </w:rPr>
        <w:t xml:space="preserve"> </w:t>
      </w:r>
      <w:r w:rsidR="00250A71" w:rsidRPr="00B7588F">
        <w:rPr>
          <w:sz w:val="20"/>
          <w:lang w:val="en-GB"/>
        </w:rPr>
        <w:t xml:space="preserve">For more information on line 103, please refer to paragraph 223 of the third report of </w:t>
      </w:r>
      <w:smartTag w:uri="urn:schemas-microsoft-com:office:smarttags" w:element="place">
        <w:smartTag w:uri="urn:schemas-microsoft-com:office:smarttags" w:element="country-region">
          <w:r w:rsidR="00250A71" w:rsidRPr="00B7588F">
            <w:rPr>
              <w:sz w:val="20"/>
              <w:lang w:val="en-GB"/>
            </w:rPr>
            <w:t>Belgium</w:t>
          </w:r>
        </w:smartTag>
      </w:smartTag>
      <w:r w:rsidR="002E7147" w:rsidRPr="00B7588F">
        <w:rPr>
          <w:sz w:val="20"/>
          <w:lang w:val="en-GB"/>
        </w:rPr>
        <w:t xml:space="preserve"> on</w:t>
      </w:r>
      <w:r w:rsidR="00250A71" w:rsidRPr="00B7588F">
        <w:rPr>
          <w:sz w:val="20"/>
          <w:lang w:val="en-GB"/>
        </w:rPr>
        <w:t xml:space="preserve"> CRC.</w:t>
      </w:r>
      <w:r w:rsidRPr="00B7588F">
        <w:rPr>
          <w:sz w:val="20"/>
          <w:lang w:val="fr-FR"/>
        </w:rPr>
        <w:t xml:space="preserve"> </w:t>
      </w:r>
      <w:r w:rsidR="000B0D4B" w:rsidRPr="00B7588F">
        <w:rPr>
          <w:sz w:val="20"/>
          <w:lang w:val="en-GB"/>
        </w:rPr>
        <w:t>The youth information centres, a central player in the Decree on youth centres, are decentralized services which aim to obtain young people’s approval for the information and information tools in order to be pluralist, independent and exhaustive.</w:t>
      </w:r>
      <w:r w:rsidRPr="00B7588F">
        <w:rPr>
          <w:sz w:val="20"/>
          <w:lang w:val="fr-FR"/>
        </w:rPr>
        <w:t xml:space="preserve"> </w:t>
      </w:r>
      <w:r w:rsidR="004849A5" w:rsidRPr="00B7588F">
        <w:rPr>
          <w:sz w:val="20"/>
          <w:lang w:val="en-GB"/>
        </w:rPr>
        <w:t>They carry out two functions:</w:t>
      </w:r>
      <w:r w:rsidRPr="00B7588F">
        <w:rPr>
          <w:sz w:val="20"/>
          <w:lang w:val="fr-FR"/>
        </w:rPr>
        <w:t xml:space="preserve"> </w:t>
      </w:r>
      <w:r w:rsidR="004849A5" w:rsidRPr="00B7588F">
        <w:rPr>
          <w:sz w:val="20"/>
          <w:lang w:val="en-GB"/>
        </w:rPr>
        <w:t>replying to immediate questions; and encouraging young people to become aware of the social, cultural, economic and political factors in their lives.</w:t>
      </w:r>
      <w:r w:rsidR="00617045" w:rsidRPr="00B7588F">
        <w:rPr>
          <w:sz w:val="20"/>
          <w:lang w:val="fr-FR"/>
        </w:rPr>
        <w:t xml:space="preserve"> </w:t>
      </w:r>
      <w:r w:rsidR="00B84C25" w:rsidRPr="00B7588F">
        <w:rPr>
          <w:sz w:val="20"/>
          <w:lang w:val="en-GB"/>
        </w:rPr>
        <w:t>The main goal of the Youth Rights Services (SDJ), recognized as an assistance service in an open environment, is to teach young people and families more about their rights.</w:t>
      </w:r>
      <w:r w:rsidR="00617045" w:rsidRPr="00B7588F">
        <w:rPr>
          <w:sz w:val="20"/>
          <w:lang w:val="fr-FR"/>
        </w:rPr>
        <w:t xml:space="preserve"> </w:t>
      </w:r>
      <w:r w:rsidR="00C35008" w:rsidRPr="00B7588F">
        <w:rPr>
          <w:sz w:val="20"/>
          <w:lang w:val="en-GB"/>
        </w:rPr>
        <w:t>If necessary, the SDJ take action with institutions, thereby facilitating procedures in or out of court.</w:t>
      </w:r>
      <w:r w:rsidRPr="00B7588F">
        <w:rPr>
          <w:sz w:val="20"/>
          <w:lang w:val="fr-FR"/>
        </w:rPr>
        <w:t xml:space="preserve"> </w:t>
      </w:r>
      <w:bookmarkEnd w:id="96"/>
      <w:r w:rsidR="00C35008" w:rsidRPr="00B7588F">
        <w:rPr>
          <w:sz w:val="20"/>
          <w:lang w:val="en-GB"/>
        </w:rPr>
        <w:t>The SDJ fight for a society that is more respectful of the rights of children, young people and families.</w:t>
      </w:r>
    </w:p>
    <w:p w:rsidR="008343BE" w:rsidRPr="00B7588F" w:rsidRDefault="00C35008" w:rsidP="003B452F">
      <w:pPr>
        <w:spacing w:before="240" w:after="240"/>
        <w:ind w:left="600"/>
        <w:rPr>
          <w:bCs/>
          <w:i/>
          <w:iCs/>
          <w:sz w:val="20"/>
          <w:lang w:val="fr-FR"/>
        </w:rPr>
      </w:pPr>
      <w:r w:rsidRPr="00B7588F">
        <w:rPr>
          <w:bCs/>
          <w:i/>
          <w:iCs/>
          <w:sz w:val="20"/>
          <w:lang w:val="en-GB"/>
        </w:rPr>
        <w:t>Education in emotional and sex life</w:t>
      </w:r>
    </w:p>
    <w:p w:rsidR="008343BE" w:rsidRPr="00B7588F" w:rsidRDefault="008343BE" w:rsidP="003B452F">
      <w:pPr>
        <w:spacing w:before="240" w:after="240"/>
        <w:ind w:left="600"/>
        <w:rPr>
          <w:sz w:val="20"/>
          <w:lang w:val="fr-FR"/>
        </w:rPr>
      </w:pPr>
      <w:r w:rsidRPr="00B7588F">
        <w:rPr>
          <w:sz w:val="20"/>
          <w:lang w:val="fr-FR"/>
        </w:rPr>
        <w:t>134.</w:t>
      </w:r>
      <w:r w:rsidRPr="00B7588F">
        <w:rPr>
          <w:sz w:val="20"/>
          <w:lang w:val="fr-FR"/>
        </w:rPr>
        <w:tab/>
      </w:r>
      <w:r w:rsidR="009E2CD7" w:rsidRPr="00B7588F">
        <w:rPr>
          <w:sz w:val="20"/>
          <w:lang w:val="en-GB"/>
        </w:rPr>
        <w:t>In the Walloon Region, the tasks of the family planning centres in connection with relationships and emotional and sex life include</w:t>
      </w:r>
      <w:r w:rsidRPr="00B7588F">
        <w:rPr>
          <w:sz w:val="20"/>
          <w:lang w:val="fr-FR"/>
        </w:rPr>
        <w:t xml:space="preserve"> </w:t>
      </w:r>
      <w:r w:rsidR="009E2CD7" w:rsidRPr="00B7588F">
        <w:rPr>
          <w:sz w:val="20"/>
          <w:lang w:val="en-GB"/>
        </w:rPr>
        <w:t>caring for, informing and supporting individuals, couples and families, and the development of a prevention policy.</w:t>
      </w:r>
    </w:p>
    <w:p w:rsidR="008343BE" w:rsidRPr="00B7588F" w:rsidRDefault="008343BE" w:rsidP="003B452F">
      <w:pPr>
        <w:spacing w:before="240" w:after="240"/>
        <w:ind w:left="600"/>
        <w:rPr>
          <w:sz w:val="20"/>
          <w:lang w:val="fr-FR"/>
        </w:rPr>
      </w:pPr>
      <w:r w:rsidRPr="00B7588F">
        <w:rPr>
          <w:sz w:val="20"/>
          <w:lang w:val="fr-FR"/>
        </w:rPr>
        <w:t>135.</w:t>
      </w:r>
      <w:r w:rsidRPr="00B7588F">
        <w:rPr>
          <w:sz w:val="20"/>
          <w:lang w:val="fr-FR"/>
        </w:rPr>
        <w:tab/>
      </w:r>
      <w:r w:rsidR="006B188C" w:rsidRPr="00B7588F">
        <w:rPr>
          <w:sz w:val="20"/>
          <w:lang w:val="en-GB"/>
        </w:rPr>
        <w:t>In the French-speaking c</w:t>
      </w:r>
      <w:r w:rsidR="009E2CD7" w:rsidRPr="00B7588F">
        <w:rPr>
          <w:sz w:val="20"/>
          <w:lang w:val="en-GB"/>
        </w:rPr>
        <w:t>ommunity, there are currently two programmes covering emotional and sex life:</w:t>
      </w:r>
    </w:p>
    <w:p w:rsidR="008343BE" w:rsidRPr="00B7588F" w:rsidRDefault="009E2CD7" w:rsidP="00857E74">
      <w:pPr>
        <w:numPr>
          <w:ilvl w:val="0"/>
          <w:numId w:val="11"/>
        </w:numPr>
        <w:tabs>
          <w:tab w:val="clear" w:pos="246"/>
          <w:tab w:val="left" w:pos="1560"/>
        </w:tabs>
        <w:spacing w:before="240" w:after="240"/>
        <w:ind w:left="1560" w:hanging="480"/>
        <w:rPr>
          <w:sz w:val="20"/>
        </w:rPr>
      </w:pPr>
      <w:r w:rsidRPr="00B7588F">
        <w:rPr>
          <w:sz w:val="20"/>
          <w:lang w:val="en-GB"/>
        </w:rPr>
        <w:t>The setting-up of teams for education in relationships, emotional and sex life, initiated by three-year pilot projects.</w:t>
      </w:r>
      <w:r w:rsidR="008343BE" w:rsidRPr="00B7588F">
        <w:rPr>
          <w:sz w:val="20"/>
        </w:rPr>
        <w:t xml:space="preserve"> </w:t>
      </w:r>
      <w:r w:rsidRPr="00B7588F">
        <w:rPr>
          <w:sz w:val="20"/>
          <w:lang w:val="en-GB"/>
        </w:rPr>
        <w:t>The objective was to provide a point of contact in schools so that pupils could address and consider emotional or sexual issues, or topics such as violence between partners (their parents or at school);</w:t>
      </w:r>
    </w:p>
    <w:p w:rsidR="008343BE" w:rsidRPr="00B7588F" w:rsidRDefault="009E2CD7" w:rsidP="00857E74">
      <w:pPr>
        <w:numPr>
          <w:ilvl w:val="0"/>
          <w:numId w:val="11"/>
        </w:numPr>
        <w:tabs>
          <w:tab w:val="clear" w:pos="246"/>
          <w:tab w:val="left" w:pos="1560"/>
        </w:tabs>
        <w:spacing w:before="240" w:after="240"/>
        <w:ind w:left="1560" w:hanging="480"/>
        <w:rPr>
          <w:sz w:val="20"/>
        </w:rPr>
      </w:pPr>
      <w:r w:rsidRPr="00B7588F">
        <w:rPr>
          <w:sz w:val="20"/>
          <w:lang w:val="en-GB"/>
        </w:rPr>
        <w:t>A call for projects was launched jointly by the Walloo</w:t>
      </w:r>
      <w:r w:rsidR="006B188C" w:rsidRPr="00B7588F">
        <w:rPr>
          <w:sz w:val="20"/>
          <w:lang w:val="en-GB"/>
        </w:rPr>
        <w:t>n Region, Cocof and the French-speaking c</w:t>
      </w:r>
      <w:r w:rsidRPr="00B7588F">
        <w:rPr>
          <w:sz w:val="20"/>
          <w:lang w:val="en-GB"/>
        </w:rPr>
        <w:t>ommunity with the aim of extending the services provided by the family planning centres to secondary-school pupils.</w:t>
      </w:r>
      <w:r w:rsidR="008343BE" w:rsidRPr="00B7588F">
        <w:rPr>
          <w:sz w:val="20"/>
        </w:rPr>
        <w:t xml:space="preserve"> </w:t>
      </w:r>
      <w:r w:rsidRPr="00B7588F">
        <w:rPr>
          <w:sz w:val="20"/>
          <w:lang w:val="en-GB"/>
        </w:rPr>
        <w:t>They will address issues such as violence or free choice of partners.</w:t>
      </w:r>
      <w:r w:rsidR="008343BE" w:rsidRPr="00B7588F">
        <w:rPr>
          <w:sz w:val="20"/>
        </w:rPr>
        <w:t xml:space="preserve"> </w:t>
      </w:r>
      <w:r w:rsidRPr="00B7588F">
        <w:rPr>
          <w:sz w:val="20"/>
          <w:lang w:val="en-GB"/>
        </w:rPr>
        <w:t>Overall, these events will help to develop a positive view of relationships and emotional and sex life.</w:t>
      </w:r>
      <w:r w:rsidR="008343BE" w:rsidRPr="00B7588F">
        <w:rPr>
          <w:sz w:val="20"/>
        </w:rPr>
        <w:t xml:space="preserve"> </w:t>
      </w:r>
      <w:r w:rsidRPr="00B7588F">
        <w:rPr>
          <w:sz w:val="20"/>
          <w:lang w:val="en-GB"/>
        </w:rPr>
        <w:t>Investments of 165 000 euros have been made in this project.</w:t>
      </w:r>
    </w:p>
    <w:p w:rsidR="008343BE" w:rsidRPr="00B7588F" w:rsidRDefault="008343BE" w:rsidP="00866BB6">
      <w:pPr>
        <w:spacing w:before="240" w:after="240"/>
        <w:ind w:left="600"/>
        <w:rPr>
          <w:sz w:val="20"/>
        </w:rPr>
      </w:pPr>
      <w:r w:rsidRPr="00B7588F">
        <w:rPr>
          <w:sz w:val="20"/>
        </w:rPr>
        <w:t>136.</w:t>
      </w:r>
      <w:r w:rsidRPr="00B7588F">
        <w:rPr>
          <w:sz w:val="20"/>
        </w:rPr>
        <w:tab/>
      </w:r>
      <w:r w:rsidR="009E2CD7" w:rsidRPr="00B7588F">
        <w:rPr>
          <w:sz w:val="20"/>
          <w:lang w:val="en-GB"/>
        </w:rPr>
        <w:t>In this connection, a working group was set up to consider a cooperation agreement designed to foster widespread take-up of these events.</w:t>
      </w:r>
      <w:r w:rsidRPr="00B7588F">
        <w:rPr>
          <w:sz w:val="20"/>
        </w:rPr>
        <w:t xml:space="preserve"> </w:t>
      </w:r>
      <w:r w:rsidR="009E2CD7" w:rsidRPr="00B7588F">
        <w:rPr>
          <w:sz w:val="20"/>
          <w:lang w:val="en-GB"/>
        </w:rPr>
        <w:t>It is composed of representatives of the ministers concerned:</w:t>
      </w:r>
      <w:r w:rsidRPr="00B7588F">
        <w:rPr>
          <w:sz w:val="20"/>
        </w:rPr>
        <w:t xml:space="preserve"> </w:t>
      </w:r>
      <w:r w:rsidR="006B188C" w:rsidRPr="00B7588F">
        <w:rPr>
          <w:sz w:val="20"/>
          <w:lang w:val="en-GB"/>
        </w:rPr>
        <w:t>the ministers of the French-speaking c</w:t>
      </w:r>
      <w:r w:rsidR="009E2CD7" w:rsidRPr="00B7588F">
        <w:rPr>
          <w:sz w:val="20"/>
          <w:lang w:val="en-GB"/>
        </w:rPr>
        <w:t>ommunity responsible for health, education and equal opportunities, and the ministers responsible for supervising the planning centres for Cocof and the Walloon Region.</w:t>
      </w:r>
    </w:p>
    <w:p w:rsidR="008343BE" w:rsidRPr="00B7588F" w:rsidRDefault="008343BE" w:rsidP="00866BB6">
      <w:pPr>
        <w:spacing w:before="240" w:after="240"/>
        <w:ind w:left="600"/>
        <w:rPr>
          <w:sz w:val="20"/>
          <w:lang w:val="fr-FR"/>
        </w:rPr>
      </w:pPr>
      <w:bookmarkStart w:id="97" w:name="_Ref214943087"/>
      <w:r w:rsidRPr="00B7588F">
        <w:rPr>
          <w:sz w:val="20"/>
          <w:lang w:val="fr-FR"/>
        </w:rPr>
        <w:t>137.</w:t>
      </w:r>
      <w:r w:rsidRPr="00B7588F">
        <w:rPr>
          <w:sz w:val="20"/>
          <w:lang w:val="fr-FR"/>
        </w:rPr>
        <w:tab/>
      </w:r>
      <w:r w:rsidR="009E2CD7" w:rsidRPr="00B7588F">
        <w:rPr>
          <w:sz w:val="20"/>
          <w:lang w:val="en-GB"/>
        </w:rPr>
        <w:t>A series of publications by the unit for coordinating assistance for victims of abuse for the general public look at issues such as sex and emotional life from the point of view of respecting intimacy and distance.</w:t>
      </w:r>
      <w:r w:rsidRPr="00B7588F">
        <w:rPr>
          <w:sz w:val="20"/>
          <w:lang w:val="fr-FR"/>
        </w:rPr>
        <w:t xml:space="preserve"> </w:t>
      </w:r>
      <w:bookmarkEnd w:id="97"/>
      <w:r w:rsidR="009E2CD7" w:rsidRPr="00B7588F">
        <w:rPr>
          <w:sz w:val="20"/>
          <w:lang w:val="en-GB"/>
        </w:rPr>
        <w:t>Similarly, the book entitled “Talking about sex with children” is a working tool available to professionals working with children.</w:t>
      </w:r>
    </w:p>
    <w:p w:rsidR="008343BE" w:rsidRPr="00B7588F" w:rsidRDefault="009E2CD7" w:rsidP="00866BB6">
      <w:pPr>
        <w:keepNext/>
        <w:spacing w:before="240" w:after="240"/>
        <w:ind w:left="600"/>
        <w:rPr>
          <w:i/>
          <w:iCs/>
          <w:sz w:val="20"/>
        </w:rPr>
      </w:pPr>
      <w:r w:rsidRPr="00B7588F">
        <w:rPr>
          <w:i/>
          <w:iCs/>
          <w:sz w:val="20"/>
          <w:lang w:val="en-GB"/>
        </w:rPr>
        <w:t>Children, young people and youth assistance</w:t>
      </w:r>
    </w:p>
    <w:p w:rsidR="008343BE" w:rsidRPr="00B7588F" w:rsidRDefault="008343BE" w:rsidP="00866BB6">
      <w:pPr>
        <w:spacing w:before="240" w:after="240"/>
        <w:ind w:left="600"/>
        <w:rPr>
          <w:sz w:val="20"/>
          <w:lang w:val="fr-FR"/>
        </w:rPr>
      </w:pPr>
      <w:bookmarkStart w:id="98" w:name="_Ref214940598"/>
      <w:r w:rsidRPr="00B7588F">
        <w:rPr>
          <w:sz w:val="20"/>
          <w:lang w:val="fr-FR"/>
        </w:rPr>
        <w:t>138.</w:t>
      </w:r>
      <w:r w:rsidRPr="00B7588F">
        <w:rPr>
          <w:sz w:val="20"/>
          <w:lang w:val="fr-FR"/>
        </w:rPr>
        <w:tab/>
      </w:r>
      <w:r w:rsidR="009E2CD7" w:rsidRPr="00B7588F">
        <w:rPr>
          <w:iCs/>
          <w:sz w:val="20"/>
          <w:lang w:val="en-GB"/>
        </w:rPr>
        <w:t>The Births and Child</w:t>
      </w:r>
      <w:r w:rsidR="00D73DA7" w:rsidRPr="00B7588F">
        <w:rPr>
          <w:iCs/>
          <w:sz w:val="20"/>
          <w:lang w:val="en-GB"/>
        </w:rPr>
        <w:t>ren Office (ONE) of the French-speaking c</w:t>
      </w:r>
      <w:r w:rsidR="009E2CD7" w:rsidRPr="00B7588F">
        <w:rPr>
          <w:iCs/>
          <w:sz w:val="20"/>
          <w:lang w:val="en-GB"/>
        </w:rPr>
        <w:t>ommunity is launching a major campaign to combat child abuse, through medical and social workers and also SOS Enfants teams; it subsidizes and supervises their work.</w:t>
      </w:r>
      <w:r w:rsidRPr="00B7588F">
        <w:rPr>
          <w:sz w:val="20"/>
          <w:lang w:val="fr-FR"/>
        </w:rPr>
        <w:t xml:space="preserve"> </w:t>
      </w:r>
      <w:r w:rsidR="009E2CD7" w:rsidRPr="00B7588F">
        <w:rPr>
          <w:sz w:val="20"/>
          <w:lang w:val="en-GB"/>
        </w:rPr>
        <w:t>Together, they form “Action Enfance Maltraitée” (Action against child abuse), coordinated by the SOS Enfants service.</w:t>
      </w:r>
      <w:r w:rsidRPr="00B7588F">
        <w:rPr>
          <w:sz w:val="20"/>
          <w:lang w:val="fr-FR"/>
        </w:rPr>
        <w:t xml:space="preserve"> </w:t>
      </w:r>
      <w:r w:rsidR="009E2CD7" w:rsidRPr="00B7588F">
        <w:rPr>
          <w:sz w:val="20"/>
          <w:lang w:val="en-GB"/>
        </w:rPr>
        <w:t>The Support Committee for Abused Children (CAEM) is the internal scientific reference point of the ONE for all matters concerning assistance to abused children and the SOS Enfants teams.</w:t>
      </w:r>
      <w:r w:rsidRPr="00B7588F">
        <w:rPr>
          <w:sz w:val="20"/>
          <w:lang w:val="fr-FR"/>
        </w:rPr>
        <w:t xml:space="preserve"> </w:t>
      </w:r>
      <w:bookmarkEnd w:id="98"/>
      <w:r w:rsidR="009E2CD7" w:rsidRPr="00B7588F">
        <w:rPr>
          <w:sz w:val="20"/>
          <w:lang w:val="en-GB"/>
        </w:rPr>
        <w:t>The data gathered each year by the SOS teams are published in the ONE annual report.</w:t>
      </w:r>
    </w:p>
    <w:p w:rsidR="008343BE" w:rsidRPr="00B7588F" w:rsidRDefault="008343BE" w:rsidP="00866BB6">
      <w:pPr>
        <w:spacing w:before="240" w:after="240"/>
        <w:ind w:left="600"/>
        <w:rPr>
          <w:sz w:val="20"/>
          <w:lang w:val="fr-FR"/>
        </w:rPr>
      </w:pPr>
      <w:bookmarkStart w:id="99" w:name="_Ref214940477"/>
      <w:r w:rsidRPr="00B7588F">
        <w:rPr>
          <w:sz w:val="20"/>
          <w:lang w:val="fr-FR"/>
        </w:rPr>
        <w:t>139.</w:t>
      </w:r>
      <w:r w:rsidRPr="00B7588F">
        <w:rPr>
          <w:sz w:val="20"/>
          <w:lang w:val="fr-FR"/>
        </w:rPr>
        <w:tab/>
      </w:r>
      <w:r w:rsidR="009E2CD7" w:rsidRPr="00B7588F">
        <w:rPr>
          <w:sz w:val="20"/>
          <w:lang w:val="en-GB"/>
        </w:rPr>
        <w:t>The youth assistance services of the Communities take care of minors in danger.</w:t>
      </w:r>
      <w:r w:rsidRPr="00B7588F">
        <w:rPr>
          <w:sz w:val="20"/>
        </w:rPr>
        <w:t xml:space="preserve"> </w:t>
      </w:r>
      <w:r w:rsidR="009E2CD7" w:rsidRPr="00B7588F">
        <w:rPr>
          <w:sz w:val="20"/>
          <w:lang w:val="en-GB"/>
        </w:rPr>
        <w:t xml:space="preserve">In particular, certain pilot projects have been set up specifically to take care of the victims of sexual abuse or minor </w:t>
      </w:r>
      <w:r w:rsidR="00BE1FEA" w:rsidRPr="00B7588F">
        <w:rPr>
          <w:sz w:val="20"/>
          <w:lang w:val="en-GB"/>
        </w:rPr>
        <w:t>sex offender</w:t>
      </w:r>
      <w:r w:rsidR="009E2CD7" w:rsidRPr="00B7588F">
        <w:rPr>
          <w:sz w:val="20"/>
          <w:lang w:val="en-GB"/>
        </w:rPr>
        <w:t>s.</w:t>
      </w:r>
      <w:r w:rsidRPr="00B7588F">
        <w:rPr>
          <w:sz w:val="20"/>
        </w:rPr>
        <w:t xml:space="preserve"> </w:t>
      </w:r>
      <w:r w:rsidR="009E2CD7" w:rsidRPr="00B7588F">
        <w:rPr>
          <w:sz w:val="20"/>
          <w:lang w:val="en-GB"/>
        </w:rPr>
        <w:t xml:space="preserve">For example, Groupados is a special unit of the SOS Enfants team of the ULB (Université Libre de Bruxelles) at the </w:t>
      </w:r>
      <w:smartTag w:uri="urn:schemas-microsoft-com:office:smarttags" w:element="place">
        <w:smartTag w:uri="urn:schemas-microsoft-com:office:smarttags" w:element="PlaceName">
          <w:r w:rsidR="009E2CD7" w:rsidRPr="00B7588F">
            <w:rPr>
              <w:sz w:val="20"/>
              <w:lang w:val="en-GB"/>
            </w:rPr>
            <w:t>Saint Pierre</w:t>
          </w:r>
        </w:smartTag>
        <w:r w:rsidR="009E2CD7" w:rsidRPr="00B7588F">
          <w:rPr>
            <w:sz w:val="20"/>
            <w:lang w:val="en-GB"/>
          </w:rPr>
          <w:t xml:space="preserve"> </w:t>
        </w:r>
        <w:smartTag w:uri="urn:schemas-microsoft-com:office:smarttags" w:element="PlaceType">
          <w:r w:rsidR="009E2CD7" w:rsidRPr="00B7588F">
            <w:rPr>
              <w:sz w:val="20"/>
              <w:lang w:val="en-GB"/>
            </w:rPr>
            <w:t>University</w:t>
          </w:r>
        </w:smartTag>
        <w:r w:rsidR="009E2CD7" w:rsidRPr="00B7588F">
          <w:rPr>
            <w:sz w:val="20"/>
            <w:lang w:val="en-GB"/>
          </w:rPr>
          <w:t xml:space="preserve"> </w:t>
        </w:r>
        <w:smartTag w:uri="urn:schemas-microsoft-com:office:smarttags" w:element="PlaceType">
          <w:r w:rsidR="009E2CD7" w:rsidRPr="00B7588F">
            <w:rPr>
              <w:sz w:val="20"/>
              <w:lang w:val="en-GB"/>
            </w:rPr>
            <w:t>Hospital</w:t>
          </w:r>
        </w:smartTag>
      </w:smartTag>
      <w:r w:rsidR="009E2CD7" w:rsidRPr="00B7588F">
        <w:rPr>
          <w:sz w:val="20"/>
          <w:lang w:val="en-GB"/>
        </w:rPr>
        <w:t xml:space="preserve"> set up in 2001 to handle adolescents with sexually abusive behaviour.</w:t>
      </w:r>
      <w:r w:rsidRPr="00B7588F">
        <w:rPr>
          <w:sz w:val="20"/>
        </w:rPr>
        <w:t xml:space="preserve"> </w:t>
      </w:r>
      <w:r w:rsidR="009E2CD7" w:rsidRPr="00B7588F">
        <w:rPr>
          <w:sz w:val="20"/>
          <w:lang w:val="en-GB"/>
        </w:rPr>
        <w:t>In view of the importance of the project and the issues for young people, the unit also set up a research facility.</w:t>
      </w:r>
      <w:r w:rsidRPr="00B7588F">
        <w:rPr>
          <w:sz w:val="20"/>
        </w:rPr>
        <w:t xml:space="preserve"> </w:t>
      </w:r>
      <w:bookmarkEnd w:id="99"/>
      <w:r w:rsidR="009E2CD7" w:rsidRPr="00B7588F">
        <w:rPr>
          <w:sz w:val="20"/>
          <w:lang w:val="en-GB"/>
        </w:rPr>
        <w:t>The Kaleidos not-for-profit association was founded by the parent association Parole d’Enfants which provides clinical care for child victims of sexual abuse.</w:t>
      </w:r>
    </w:p>
    <w:p w:rsidR="008343BE" w:rsidRPr="00B7588F" w:rsidRDefault="009E2CD7" w:rsidP="00866BB6">
      <w:pPr>
        <w:spacing w:before="240" w:after="240"/>
        <w:ind w:left="600"/>
        <w:rPr>
          <w:i/>
          <w:iCs/>
          <w:sz w:val="20"/>
        </w:rPr>
      </w:pPr>
      <w:r w:rsidRPr="00B7588F">
        <w:rPr>
          <w:i/>
          <w:iCs/>
          <w:sz w:val="20"/>
          <w:lang w:val="en-GB"/>
        </w:rPr>
        <w:t>Media, internet and education</w:t>
      </w:r>
    </w:p>
    <w:p w:rsidR="008343BE" w:rsidRPr="00B7588F" w:rsidRDefault="008343BE" w:rsidP="00866BB6">
      <w:pPr>
        <w:spacing w:before="240" w:after="240"/>
        <w:ind w:left="600"/>
        <w:rPr>
          <w:sz w:val="20"/>
          <w:lang w:val="fr-FR"/>
        </w:rPr>
      </w:pPr>
      <w:r w:rsidRPr="00B7588F">
        <w:rPr>
          <w:sz w:val="20"/>
          <w:lang w:val="fr-FR"/>
        </w:rPr>
        <w:t>140.</w:t>
      </w:r>
      <w:r w:rsidRPr="00B7588F">
        <w:rPr>
          <w:sz w:val="20"/>
          <w:lang w:val="fr-FR"/>
        </w:rPr>
        <w:tab/>
      </w:r>
      <w:r w:rsidR="009E2CD7" w:rsidRPr="00B7588F">
        <w:rPr>
          <w:sz w:val="20"/>
          <w:lang w:val="en-GB"/>
        </w:rPr>
        <w:t>The unit for coordinating assistance for victims of abuse has published two discussion papers for professionals working on child abuse, which help to understand the consequences of excessive media coverage and the growth of the virtual world on child development.</w:t>
      </w:r>
      <w:r w:rsidRPr="00B7588F">
        <w:rPr>
          <w:sz w:val="20"/>
          <w:lang w:val="fr-FR"/>
        </w:rPr>
        <w:t xml:space="preserve"> </w:t>
      </w:r>
      <w:r w:rsidR="00AD33E6" w:rsidRPr="00B7588F">
        <w:rPr>
          <w:sz w:val="20"/>
          <w:lang w:val="en-GB"/>
        </w:rPr>
        <w:t>Indirectly therefore, these working tools enable professionals offering assistance to victims of abuse to send out strong messages for preventing the practices proscribed by the Optional Protocol, notably the risks for minors of being exposed to pornographic images or individual or networks of paedophiles.</w:t>
      </w:r>
      <w:r w:rsidRPr="00B7588F">
        <w:rPr>
          <w:sz w:val="20"/>
          <w:lang w:val="fr-FR"/>
        </w:rPr>
        <w:t xml:space="preserve"> </w:t>
      </w:r>
      <w:r w:rsidR="00AD33E6" w:rsidRPr="00B7588F">
        <w:rPr>
          <w:sz w:val="20"/>
          <w:lang w:val="en-GB"/>
        </w:rPr>
        <w:t>The materials consist of two discussion papers entitled “l’enfant face aux medias:</w:t>
      </w:r>
      <w:r w:rsidRPr="00B7588F">
        <w:rPr>
          <w:sz w:val="20"/>
          <w:lang w:val="fr-FR"/>
        </w:rPr>
        <w:t xml:space="preserve"> </w:t>
      </w:r>
      <w:r w:rsidR="00AD33E6" w:rsidRPr="00B7588F">
        <w:rPr>
          <w:sz w:val="20"/>
          <w:lang w:val="en-GB"/>
        </w:rPr>
        <w:t>quelle responsabilité sociale et familiale?” (children and the media: our social and family responsibility)</w:t>
      </w:r>
      <w:r w:rsidRPr="00B7588F">
        <w:rPr>
          <w:sz w:val="20"/>
          <w:lang w:val="fr-FR"/>
        </w:rPr>
        <w:t xml:space="preserve"> </w:t>
      </w:r>
      <w:r w:rsidR="00AD33E6" w:rsidRPr="00B7588F">
        <w:rPr>
          <w:sz w:val="20"/>
          <w:lang w:val="en-GB"/>
        </w:rPr>
        <w:t>and “les dinosaures au pays du net” (dinosaurs in cyberspace).</w:t>
      </w:r>
    </w:p>
    <w:p w:rsidR="008343BE" w:rsidRPr="00B7588F" w:rsidRDefault="008343BE" w:rsidP="00866BB6">
      <w:pPr>
        <w:spacing w:before="240" w:after="240"/>
        <w:ind w:left="600"/>
        <w:rPr>
          <w:sz w:val="20"/>
          <w:lang w:val="fr-FR"/>
        </w:rPr>
      </w:pPr>
      <w:r w:rsidRPr="00B7588F">
        <w:rPr>
          <w:sz w:val="20"/>
          <w:lang w:val="fr-FR"/>
        </w:rPr>
        <w:t>141.</w:t>
      </w:r>
      <w:r w:rsidRPr="00B7588F">
        <w:rPr>
          <w:sz w:val="20"/>
          <w:lang w:val="fr-FR"/>
        </w:rPr>
        <w:tab/>
      </w:r>
      <w:r w:rsidR="006B188C" w:rsidRPr="00B7588F">
        <w:rPr>
          <w:sz w:val="20"/>
          <w:lang w:val="en-GB"/>
        </w:rPr>
        <w:t>The French-speaking c</w:t>
      </w:r>
      <w:r w:rsidR="00AD33E6" w:rsidRPr="00B7588F">
        <w:rPr>
          <w:sz w:val="20"/>
          <w:lang w:val="en-GB"/>
        </w:rPr>
        <w:t>ommunity is implementing measures in the broadcasting and media services to ban the production and broadcasting of material publicizing proscribed practices regarding the sale of children, child prostitution and child pornography.</w:t>
      </w:r>
      <w:r w:rsidRPr="00B7588F">
        <w:rPr>
          <w:sz w:val="20"/>
          <w:lang w:val="fr-FR"/>
        </w:rPr>
        <w:t xml:space="preserve"> </w:t>
      </w:r>
      <w:r w:rsidR="00AD33E6" w:rsidRPr="00B7588F">
        <w:rPr>
          <w:sz w:val="20"/>
          <w:lang w:val="en-GB"/>
        </w:rPr>
        <w:t>It takes over and strictly applies national, federal and Community rules (articles 9 and 10 of the Decree on broadcasting) regarding the total ban on advertising for child pornography.</w:t>
      </w:r>
    </w:p>
    <w:p w:rsidR="008343BE" w:rsidRPr="00B7588F" w:rsidRDefault="008343BE" w:rsidP="00866BB6">
      <w:pPr>
        <w:spacing w:before="240" w:after="240"/>
        <w:ind w:left="600"/>
        <w:rPr>
          <w:i/>
          <w:iCs/>
          <w:sz w:val="20"/>
        </w:rPr>
      </w:pPr>
      <w:r w:rsidRPr="00B7588F">
        <w:rPr>
          <w:iCs/>
          <w:sz w:val="20"/>
        </w:rPr>
        <w:t>142.</w:t>
      </w:r>
      <w:r w:rsidRPr="00B7588F">
        <w:rPr>
          <w:iCs/>
          <w:sz w:val="20"/>
        </w:rPr>
        <w:tab/>
      </w:r>
      <w:r w:rsidR="00AD33E6" w:rsidRPr="00B7588F">
        <w:rPr>
          <w:sz w:val="20"/>
          <w:lang w:val="en-GB"/>
        </w:rPr>
        <w:t>In line with that policy, Article 7 of the Order of 13 October 2006 approving the management contract of the Belgian French-speaking radio and television company (RTBF) for 2007-2011 provides that “</w:t>
      </w:r>
      <w:r w:rsidR="00AD33E6" w:rsidRPr="00B7588F">
        <w:rPr>
          <w:i/>
          <w:sz w:val="20"/>
          <w:lang w:val="en-GB"/>
        </w:rPr>
        <w:t>RTBF undertakes in general not to produce, co-produce, buy, programme or broadcast unlawful audiovisual programme content</w:t>
      </w:r>
      <w:r w:rsidR="00AD33E6" w:rsidRPr="00B7588F">
        <w:rPr>
          <w:sz w:val="20"/>
          <w:lang w:val="en-GB"/>
        </w:rPr>
        <w:t>”</w:t>
      </w:r>
      <w:r w:rsidR="00AD33E6" w:rsidRPr="00B7588F">
        <w:rPr>
          <w:i/>
          <w:iCs/>
          <w:sz w:val="20"/>
          <w:lang w:val="en-GB"/>
        </w:rPr>
        <w:t>.</w:t>
      </w:r>
      <w:r w:rsidRPr="00B7588F">
        <w:rPr>
          <w:i/>
          <w:iCs/>
          <w:sz w:val="20"/>
        </w:rPr>
        <w:t xml:space="preserve"> </w:t>
      </w:r>
      <w:r w:rsidR="003C3F4B" w:rsidRPr="00B7588F">
        <w:rPr>
          <w:sz w:val="20"/>
          <w:lang w:val="en-GB"/>
        </w:rPr>
        <w:t>It also stipulates that the “</w:t>
      </w:r>
      <w:r w:rsidR="003C3F4B" w:rsidRPr="00B7588F">
        <w:rPr>
          <w:i/>
          <w:sz w:val="20"/>
          <w:lang w:val="en-GB"/>
        </w:rPr>
        <w:t>the authorization and monitoring panel of the Supreme Broadcasting Council shall ensure that broadcasting laws, decrees and regulations are duly complied with and shall prosecute any infringements</w:t>
      </w:r>
      <w:r w:rsidR="003C3F4B" w:rsidRPr="00B7588F">
        <w:rPr>
          <w:sz w:val="20"/>
          <w:lang w:val="en-GB"/>
        </w:rPr>
        <w:t>”.</w:t>
      </w:r>
    </w:p>
    <w:p w:rsidR="007732E9" w:rsidRPr="00B7588F" w:rsidRDefault="008343BE" w:rsidP="00866BB6">
      <w:pPr>
        <w:spacing w:before="240" w:after="240"/>
        <w:ind w:left="600"/>
        <w:rPr>
          <w:sz w:val="20"/>
          <w:lang w:val="en-GB"/>
        </w:rPr>
      </w:pPr>
      <w:r w:rsidRPr="00B7588F">
        <w:rPr>
          <w:sz w:val="20"/>
        </w:rPr>
        <w:t>143.</w:t>
      </w:r>
      <w:r w:rsidRPr="00B7588F">
        <w:rPr>
          <w:sz w:val="20"/>
        </w:rPr>
        <w:tab/>
      </w:r>
      <w:r w:rsidR="00E32712" w:rsidRPr="00B7588F">
        <w:rPr>
          <w:sz w:val="20"/>
          <w:lang w:val="en-GB"/>
        </w:rPr>
        <w:t>Following the entry into force on 1 January 2005 of the new television station particulars, in the same year the General Audiovisual and Multimedia Service published “Les préhistos jouent aux logos» (The cavemen play at logos), a comic strip for children aged 8 to 12 and accompanied by an information leaflet for use by parents and teachers, and in 2006 “Les pratiques publicitaires à la télévision − Quelques questions” (Television advertising practice – some questions), a publication for the general public.</w:t>
      </w:r>
    </w:p>
    <w:p w:rsidR="008343BE" w:rsidRPr="00B7588F" w:rsidRDefault="008343BE" w:rsidP="00866BB6">
      <w:pPr>
        <w:spacing w:before="240" w:after="240"/>
        <w:ind w:left="600"/>
        <w:rPr>
          <w:sz w:val="20"/>
        </w:rPr>
      </w:pPr>
      <w:r w:rsidRPr="00B7588F">
        <w:rPr>
          <w:sz w:val="20"/>
        </w:rPr>
        <w:t>144.</w:t>
      </w:r>
      <w:r w:rsidRPr="00B7588F">
        <w:rPr>
          <w:sz w:val="20"/>
        </w:rPr>
        <w:tab/>
      </w:r>
      <w:r w:rsidR="009D2242" w:rsidRPr="00B7588F">
        <w:rPr>
          <w:sz w:val="20"/>
          <w:lang w:val="en-GB"/>
        </w:rPr>
        <w:t>The Supreme Broadcasting Council (CSA) is the broadcasting regulatory authority.</w:t>
      </w:r>
      <w:r w:rsidR="00E40271" w:rsidRPr="00B7588F">
        <w:rPr>
          <w:sz w:val="20"/>
        </w:rPr>
        <w:t xml:space="preserve"> </w:t>
      </w:r>
      <w:r w:rsidR="009D2242" w:rsidRPr="00B7588F">
        <w:rPr>
          <w:sz w:val="20"/>
          <w:lang w:val="en-GB"/>
        </w:rPr>
        <w:t>It also delivers opinions and adopts recommendations.</w:t>
      </w:r>
      <w:r w:rsidRPr="00B7588F">
        <w:rPr>
          <w:sz w:val="20"/>
        </w:rPr>
        <w:t xml:space="preserve"> </w:t>
      </w:r>
      <w:r w:rsidR="009D2242" w:rsidRPr="00B7588F">
        <w:rPr>
          <w:sz w:val="20"/>
          <w:lang w:val="en-GB"/>
        </w:rPr>
        <w:t xml:space="preserve">These include the code of ethics for broadcasting advertising to children, intended for both television and radio broadcasting producers, and the recommendation of </w:t>
      </w:r>
      <w:smartTag w:uri="urn:schemas-microsoft-com:office:smarttags" w:element="date">
        <w:smartTagPr>
          <w:attr w:name="Year" w:val="2006"/>
          <w:attr w:name="Day" w:val="21"/>
          <w:attr w:name="Month" w:val="6"/>
        </w:smartTagPr>
        <w:r w:rsidR="009D2242" w:rsidRPr="00B7588F">
          <w:rPr>
            <w:sz w:val="20"/>
            <w:lang w:val="en-GB"/>
          </w:rPr>
          <w:t>21 June 2006</w:t>
        </w:r>
      </w:smartTag>
      <w:r w:rsidR="009D2242" w:rsidRPr="00B7588F">
        <w:rPr>
          <w:sz w:val="20"/>
          <w:lang w:val="en-GB"/>
        </w:rPr>
        <w:t xml:space="preserve"> on the protection of minors.</w:t>
      </w:r>
      <w:r w:rsidRPr="00B7588F">
        <w:rPr>
          <w:sz w:val="20"/>
        </w:rPr>
        <w:t xml:space="preserve"> </w:t>
      </w:r>
      <w:r w:rsidR="009D2242" w:rsidRPr="00B7588F">
        <w:rPr>
          <w:sz w:val="20"/>
          <w:lang w:val="en-GB"/>
        </w:rPr>
        <w:t>In the code of ethics for broadcasting advertising to children, the television stations undertake to abide by certain principles regarding advertising intended for children.</w:t>
      </w:r>
      <w:r w:rsidRPr="00B7588F">
        <w:rPr>
          <w:sz w:val="20"/>
        </w:rPr>
        <w:t xml:space="preserve"> </w:t>
      </w:r>
      <w:r w:rsidR="009D2242" w:rsidRPr="00B7588F">
        <w:rPr>
          <w:sz w:val="20"/>
          <w:lang w:val="en-GB"/>
        </w:rPr>
        <w:t>In 2007 the CSA’s Opinions Panel adopted a new code of ethics for broadcasting advertising to children.</w:t>
      </w:r>
      <w:r w:rsidRPr="00B7588F">
        <w:rPr>
          <w:sz w:val="20"/>
        </w:rPr>
        <w:t xml:space="preserve"> </w:t>
      </w:r>
      <w:r w:rsidR="009D2242" w:rsidRPr="00B7588F">
        <w:rPr>
          <w:sz w:val="20"/>
          <w:lang w:val="en-GB"/>
        </w:rPr>
        <w:t>The new provisions of the regulations aim to protect children from certain psychological effects of advertising messages such as those linked to children in sexual poses or attitudes or related to excessively insistent demands.</w:t>
      </w:r>
      <w:r w:rsidRPr="00B7588F">
        <w:rPr>
          <w:sz w:val="20"/>
        </w:rPr>
        <w:t xml:space="preserve"> </w:t>
      </w:r>
      <w:r w:rsidR="009D2242" w:rsidRPr="00B7588F">
        <w:rPr>
          <w:sz w:val="20"/>
          <w:lang w:val="en-GB"/>
        </w:rPr>
        <w:t>They also stress the importance for certain advertising content or practices (characters, play, sponsorship) of the principle of the separation between advertising and programmes immediately before or immediately after broadcasts for children.</w:t>
      </w:r>
      <w:r w:rsidRPr="00B7588F">
        <w:rPr>
          <w:sz w:val="20"/>
        </w:rPr>
        <w:t xml:space="preserve"> </w:t>
      </w:r>
      <w:r w:rsidR="009D2242" w:rsidRPr="00B7588F">
        <w:rPr>
          <w:sz w:val="20"/>
          <w:lang w:val="en-GB"/>
        </w:rPr>
        <w:t>They recommend a buffer zone of five minutes on either side for specific advertising messages not intended for children aged under 12.</w:t>
      </w:r>
    </w:p>
    <w:p w:rsidR="008343BE" w:rsidRPr="00B7588F" w:rsidRDefault="008343BE" w:rsidP="00866BB6">
      <w:pPr>
        <w:spacing w:before="240" w:after="240"/>
        <w:ind w:left="600"/>
        <w:rPr>
          <w:sz w:val="20"/>
        </w:rPr>
      </w:pPr>
      <w:r w:rsidRPr="00B7588F">
        <w:rPr>
          <w:sz w:val="20"/>
        </w:rPr>
        <w:t>145.</w:t>
      </w:r>
      <w:r w:rsidRPr="00B7588F">
        <w:rPr>
          <w:sz w:val="20"/>
        </w:rPr>
        <w:tab/>
      </w:r>
      <w:r w:rsidR="009D2242" w:rsidRPr="00B7588F">
        <w:rPr>
          <w:sz w:val="20"/>
          <w:lang w:val="en-GB"/>
        </w:rPr>
        <w:t>The code adopted has no binding force.</w:t>
      </w:r>
      <w:r w:rsidRPr="00B7588F">
        <w:rPr>
          <w:sz w:val="20"/>
        </w:rPr>
        <w:t xml:space="preserve"> </w:t>
      </w:r>
      <w:r w:rsidR="009D2242" w:rsidRPr="00B7588F">
        <w:rPr>
          <w:sz w:val="20"/>
          <w:lang w:val="en-GB"/>
        </w:rPr>
        <w:t>It was however debated and adopted by the stakeholders concerned.</w:t>
      </w:r>
    </w:p>
    <w:p w:rsidR="008343BE" w:rsidRPr="00B7588F" w:rsidRDefault="008343BE" w:rsidP="00866BB6">
      <w:pPr>
        <w:spacing w:before="240" w:after="240"/>
        <w:ind w:left="600"/>
        <w:rPr>
          <w:sz w:val="20"/>
        </w:rPr>
      </w:pPr>
      <w:r w:rsidRPr="00B7588F">
        <w:rPr>
          <w:sz w:val="20"/>
        </w:rPr>
        <w:t>146.</w:t>
      </w:r>
      <w:r w:rsidRPr="00B7588F">
        <w:rPr>
          <w:sz w:val="20"/>
        </w:rPr>
        <w:tab/>
      </w:r>
      <w:r w:rsidR="009D2242" w:rsidRPr="00B7588F">
        <w:rPr>
          <w:sz w:val="20"/>
          <w:lang w:val="en-GB"/>
        </w:rPr>
        <w:t>The protection of minors and the associated concepts vary over time and space.</w:t>
      </w:r>
      <w:r w:rsidRPr="00B7588F">
        <w:rPr>
          <w:sz w:val="20"/>
        </w:rPr>
        <w:t xml:space="preserve"> </w:t>
      </w:r>
      <w:r w:rsidR="009D2242" w:rsidRPr="00B7588F">
        <w:rPr>
          <w:sz w:val="20"/>
          <w:lang w:val="en-GB"/>
        </w:rPr>
        <w:t>This explains why they are not defined in either the Decree or the Television without Frontiers Directive.</w:t>
      </w:r>
      <w:r w:rsidRPr="00B7588F">
        <w:rPr>
          <w:sz w:val="20"/>
        </w:rPr>
        <w:t xml:space="preserve"> </w:t>
      </w:r>
      <w:r w:rsidR="009D2242" w:rsidRPr="00B7588F">
        <w:rPr>
          <w:sz w:val="20"/>
          <w:lang w:val="en-GB"/>
        </w:rPr>
        <w:t>It is for the regulator to apply these concepts to resolve the questions and difficultie</w:t>
      </w:r>
      <w:r w:rsidR="00573AA2" w:rsidRPr="00B7588F">
        <w:rPr>
          <w:sz w:val="20"/>
          <w:lang w:val="en-GB"/>
        </w:rPr>
        <w:t>s of service p</w:t>
      </w:r>
      <w:r w:rsidR="00866A92" w:rsidRPr="00B7588F">
        <w:rPr>
          <w:sz w:val="20"/>
          <w:lang w:val="en-GB"/>
        </w:rPr>
        <w:t>rovider</w:t>
      </w:r>
      <w:r w:rsidR="009D2242" w:rsidRPr="00B7588F">
        <w:rPr>
          <w:sz w:val="20"/>
          <w:lang w:val="en-GB"/>
        </w:rPr>
        <w:t>.</w:t>
      </w:r>
      <w:r w:rsidRPr="00B7588F">
        <w:rPr>
          <w:sz w:val="20"/>
        </w:rPr>
        <w:t xml:space="preserve"> </w:t>
      </w:r>
      <w:r w:rsidR="009D2242" w:rsidRPr="00B7588F">
        <w:rPr>
          <w:sz w:val="20"/>
          <w:lang w:val="en-GB"/>
        </w:rPr>
        <w:t xml:space="preserve">The Recommendation of </w:t>
      </w:r>
      <w:smartTag w:uri="urn:schemas-microsoft-com:office:smarttags" w:element="date">
        <w:smartTagPr>
          <w:attr w:name="Year" w:val="2006"/>
          <w:attr w:name="Day" w:val="21"/>
          <w:attr w:name="Month" w:val="6"/>
        </w:smartTagPr>
        <w:r w:rsidR="009D2242" w:rsidRPr="00B7588F">
          <w:rPr>
            <w:sz w:val="20"/>
            <w:lang w:val="en-GB"/>
          </w:rPr>
          <w:t>21 June 2006</w:t>
        </w:r>
      </w:smartTag>
      <w:r w:rsidR="009D2242" w:rsidRPr="00B7588F">
        <w:rPr>
          <w:sz w:val="20"/>
          <w:lang w:val="en-GB"/>
        </w:rPr>
        <w:t xml:space="preserve"> on the protection of minors was issued in that perspective.</w:t>
      </w:r>
    </w:p>
    <w:p w:rsidR="008343BE" w:rsidRPr="00B7588F" w:rsidRDefault="008343BE" w:rsidP="00866BB6">
      <w:pPr>
        <w:spacing w:before="240" w:after="240"/>
        <w:ind w:left="600"/>
        <w:rPr>
          <w:sz w:val="20"/>
          <w:lang w:val="fr-FR"/>
        </w:rPr>
      </w:pPr>
      <w:r w:rsidRPr="00B7588F">
        <w:rPr>
          <w:sz w:val="20"/>
          <w:lang w:val="fr-FR"/>
        </w:rPr>
        <w:t>147.</w:t>
      </w:r>
      <w:r w:rsidRPr="00B7588F">
        <w:rPr>
          <w:sz w:val="20"/>
          <w:lang w:val="fr-FR"/>
        </w:rPr>
        <w:tab/>
      </w:r>
      <w:r w:rsidR="006B188C" w:rsidRPr="00B7588F">
        <w:rPr>
          <w:sz w:val="20"/>
          <w:lang w:val="en-GB"/>
        </w:rPr>
        <w:t>The French-speaking c</w:t>
      </w:r>
      <w:r w:rsidR="009D2242" w:rsidRPr="00B7588F">
        <w:rPr>
          <w:sz w:val="20"/>
          <w:lang w:val="en-GB"/>
        </w:rPr>
        <w:t>ommunity has shown a great deal of interest in the issue of protecting children from illegal or harmful information on the internet.</w:t>
      </w:r>
      <w:r w:rsidRPr="00B7588F">
        <w:rPr>
          <w:sz w:val="20"/>
          <w:lang w:val="fr-FR"/>
        </w:rPr>
        <w:t xml:space="preserve"> </w:t>
      </w:r>
      <w:r w:rsidR="009D2242" w:rsidRPr="00B7588F">
        <w:rPr>
          <w:sz w:val="20"/>
          <w:lang w:val="en-GB"/>
        </w:rPr>
        <w:t>It first aimed to develop measures to ensure the education and development of socially responsible and critical attitudes in the use of information and communication technology (ICT) by young people.</w:t>
      </w:r>
      <w:r w:rsidRPr="00B7588F">
        <w:rPr>
          <w:sz w:val="20"/>
          <w:lang w:val="fr-FR"/>
        </w:rPr>
        <w:t xml:space="preserve"> </w:t>
      </w:r>
      <w:r w:rsidR="009D2242" w:rsidRPr="00B7588F">
        <w:rPr>
          <w:sz w:val="20"/>
          <w:lang w:val="en-GB"/>
        </w:rPr>
        <w:t>One example is the ICT passport which has the objective of lower-secondary-school pupils acquiring minimum computer skills.</w:t>
      </w:r>
      <w:r w:rsidRPr="00B7588F">
        <w:rPr>
          <w:sz w:val="20"/>
          <w:lang w:val="fr-FR"/>
        </w:rPr>
        <w:t xml:space="preserve"> </w:t>
      </w:r>
      <w:r w:rsidR="009D2242" w:rsidRPr="00B7588F">
        <w:rPr>
          <w:sz w:val="20"/>
          <w:lang w:val="en-GB"/>
        </w:rPr>
        <w:t>In particular this teaching project offers a learning module entitled “Adopting a socially responsible attitude to computer tools and data”.</w:t>
      </w:r>
      <w:r w:rsidRPr="00B7588F">
        <w:rPr>
          <w:sz w:val="20"/>
          <w:lang w:val="fr-FR"/>
        </w:rPr>
        <w:t xml:space="preserve"> </w:t>
      </w:r>
      <w:r w:rsidR="009D2242" w:rsidRPr="00B7588F">
        <w:rPr>
          <w:sz w:val="20"/>
          <w:lang w:val="en-GB"/>
        </w:rPr>
        <w:t>It also focuses on developing its training courses for teachers in new technology.</w:t>
      </w:r>
      <w:r w:rsidRPr="00B7588F">
        <w:rPr>
          <w:sz w:val="20"/>
          <w:lang w:val="fr-FR"/>
        </w:rPr>
        <w:t xml:space="preserve"> </w:t>
      </w:r>
      <w:r w:rsidR="009D2242" w:rsidRPr="00B7588F">
        <w:rPr>
          <w:sz w:val="20"/>
          <w:lang w:val="en-GB"/>
        </w:rPr>
        <w:t>The courses offered include education in the media and the development of socially responsible attitudes on the net.</w:t>
      </w:r>
      <w:r w:rsidRPr="00B7588F">
        <w:rPr>
          <w:sz w:val="20"/>
          <w:lang w:val="fr-FR"/>
        </w:rPr>
        <w:t xml:space="preserve"> </w:t>
      </w:r>
      <w:r w:rsidR="006B188C" w:rsidRPr="00B7588F">
        <w:rPr>
          <w:sz w:val="20"/>
          <w:lang w:val="en-GB"/>
        </w:rPr>
        <w:t>The French-speaking c</w:t>
      </w:r>
      <w:r w:rsidR="009D2242" w:rsidRPr="00B7588F">
        <w:rPr>
          <w:sz w:val="20"/>
          <w:lang w:val="en-GB"/>
        </w:rPr>
        <w:t>ommunity’s official site (www.enseignement.be) also offers a wealth of information on the use of these new technologies by young people and teachers.</w:t>
      </w:r>
      <w:r w:rsidRPr="00B7588F">
        <w:rPr>
          <w:sz w:val="20"/>
          <w:lang w:val="fr-FR"/>
        </w:rPr>
        <w:t xml:space="preserve"> </w:t>
      </w:r>
      <w:r w:rsidR="006B188C" w:rsidRPr="00B7588F">
        <w:rPr>
          <w:sz w:val="20"/>
          <w:lang w:val="en-GB"/>
        </w:rPr>
        <w:t>Finally the French-speaking c</w:t>
      </w:r>
      <w:r w:rsidR="009D2242" w:rsidRPr="00B7588F">
        <w:rPr>
          <w:sz w:val="20"/>
          <w:lang w:val="en-GB"/>
        </w:rPr>
        <w:t>ommunity offers interested schools a powerful filtering system which does not hamper the way young people use the internet.</w:t>
      </w:r>
      <w:r w:rsidRPr="00B7588F">
        <w:rPr>
          <w:sz w:val="20"/>
          <w:lang w:val="fr-FR"/>
        </w:rPr>
        <w:t xml:space="preserve"> </w:t>
      </w:r>
      <w:r w:rsidR="009D2242" w:rsidRPr="00B7588F">
        <w:rPr>
          <w:sz w:val="20"/>
          <w:lang w:val="en-GB"/>
        </w:rPr>
        <w:t>Filtering is one possible response to the issue of protecting young people on the internet, educating them being another.</w:t>
      </w:r>
    </w:p>
    <w:p w:rsidR="008343BE" w:rsidRPr="00B7588F" w:rsidRDefault="009D2242" w:rsidP="00866BB6">
      <w:pPr>
        <w:spacing w:before="240" w:after="240"/>
        <w:ind w:left="600"/>
        <w:rPr>
          <w:i/>
          <w:iCs/>
          <w:sz w:val="20"/>
        </w:rPr>
      </w:pPr>
      <w:r w:rsidRPr="00B7588F">
        <w:rPr>
          <w:i/>
          <w:iCs/>
          <w:sz w:val="20"/>
          <w:lang w:val="en-GB"/>
        </w:rPr>
        <w:t>Research</w:t>
      </w:r>
    </w:p>
    <w:p w:rsidR="008343BE" w:rsidRPr="00B7588F" w:rsidRDefault="008343BE" w:rsidP="00866BB6">
      <w:pPr>
        <w:spacing w:before="240" w:after="240"/>
        <w:ind w:left="600"/>
        <w:rPr>
          <w:sz w:val="20"/>
          <w:lang w:val="fr-FR"/>
        </w:rPr>
      </w:pPr>
      <w:bookmarkStart w:id="100" w:name="_Ref214939687"/>
      <w:r w:rsidRPr="00B7588F">
        <w:rPr>
          <w:sz w:val="20"/>
          <w:lang w:val="fr-FR"/>
        </w:rPr>
        <w:t>148.</w:t>
      </w:r>
      <w:r w:rsidRPr="00B7588F">
        <w:rPr>
          <w:sz w:val="20"/>
          <w:lang w:val="fr-FR"/>
        </w:rPr>
        <w:tab/>
      </w:r>
      <w:r w:rsidR="009D2242" w:rsidRPr="00B7588F">
        <w:rPr>
          <w:sz w:val="20"/>
          <w:lang w:val="en-GB"/>
        </w:rPr>
        <w:t>The Minister for Childhood, Youth</w:t>
      </w:r>
      <w:r w:rsidR="006B188C" w:rsidRPr="00B7588F">
        <w:rPr>
          <w:sz w:val="20"/>
          <w:lang w:val="en-GB"/>
        </w:rPr>
        <w:t xml:space="preserve"> Care and Health in the French-speaking c</w:t>
      </w:r>
      <w:r w:rsidR="009D2242" w:rsidRPr="00B7588F">
        <w:rPr>
          <w:sz w:val="20"/>
          <w:lang w:val="en-GB"/>
        </w:rPr>
        <w:t>ommunity has commissioned a pilot project in cooperation with not-for-profit associations working in the field in order to assess the extent of child prostitution and to obtain appropriate recommendations on the issue.</w:t>
      </w:r>
      <w:r w:rsidRPr="00B7588F">
        <w:rPr>
          <w:sz w:val="20"/>
          <w:lang w:val="fr-FR"/>
        </w:rPr>
        <w:t xml:space="preserve"> </w:t>
      </w:r>
      <w:r w:rsidR="00C33032" w:rsidRPr="00B7588F">
        <w:rPr>
          <w:sz w:val="20"/>
          <w:lang w:val="en-GB"/>
        </w:rPr>
        <w:t>The study, entitled “young prostitutes and social responses:</w:t>
      </w:r>
      <w:r w:rsidRPr="00B7588F">
        <w:rPr>
          <w:sz w:val="20"/>
          <w:lang w:val="fr-FR"/>
        </w:rPr>
        <w:t xml:space="preserve"> </w:t>
      </w:r>
      <w:bookmarkEnd w:id="100"/>
      <w:r w:rsidR="00C33032" w:rsidRPr="00B7588F">
        <w:rPr>
          <w:sz w:val="20"/>
          <w:lang w:val="en-GB"/>
        </w:rPr>
        <w:t>an inventory”, was carried out by Myriam. It presented its conclusions and recommendations during 2006 and is therefore a working tool for improving policy and action on child prostitution (see paragraph 55 above)</w:t>
      </w:r>
      <w:r w:rsidR="00D4237B" w:rsidRPr="00B7588F">
        <w:rPr>
          <w:sz w:val="20"/>
          <w:lang w:val="en-GB"/>
        </w:rPr>
        <w:t>.</w:t>
      </w:r>
      <w:r w:rsidR="00C33032" w:rsidRPr="00B7588F">
        <w:rPr>
          <w:rStyle w:val="FootnoteReference"/>
          <w:sz w:val="20"/>
          <w:lang w:val="en-GB"/>
        </w:rPr>
        <w:footnoteReference w:id="31"/>
      </w:r>
    </w:p>
    <w:p w:rsidR="008343BE" w:rsidRPr="00B7588F" w:rsidRDefault="008343BE" w:rsidP="00866BB6">
      <w:pPr>
        <w:spacing w:before="240" w:after="240"/>
        <w:ind w:left="600"/>
        <w:rPr>
          <w:sz w:val="20"/>
        </w:rPr>
      </w:pPr>
      <w:bookmarkStart w:id="101" w:name="_Ref214941264"/>
      <w:r w:rsidRPr="00B7588F">
        <w:rPr>
          <w:sz w:val="20"/>
          <w:lang w:val="fr-FR"/>
        </w:rPr>
        <w:t>149.</w:t>
      </w:r>
      <w:r w:rsidRPr="00B7588F">
        <w:rPr>
          <w:sz w:val="20"/>
          <w:lang w:val="fr-FR"/>
        </w:rPr>
        <w:tab/>
      </w:r>
      <w:bookmarkEnd w:id="101"/>
      <w:r w:rsidR="000A2311" w:rsidRPr="00B7588F">
        <w:rPr>
          <w:sz w:val="20"/>
          <w:lang w:val="en-GB"/>
        </w:rPr>
        <w:t>CODE (see paragraph 87 above), whi</w:t>
      </w:r>
      <w:r w:rsidR="00D26C99" w:rsidRPr="00B7588F">
        <w:rPr>
          <w:sz w:val="20"/>
          <w:lang w:val="en-GB"/>
        </w:rPr>
        <w:t>ch is subsidized by the French-s</w:t>
      </w:r>
      <w:r w:rsidR="000A2311" w:rsidRPr="00B7588F">
        <w:rPr>
          <w:sz w:val="20"/>
          <w:lang w:val="en-GB"/>
        </w:rPr>
        <w:t>peak</w:t>
      </w:r>
      <w:r w:rsidR="00D26C99" w:rsidRPr="00B7588F">
        <w:rPr>
          <w:sz w:val="20"/>
          <w:lang w:val="en-GB"/>
        </w:rPr>
        <w:t>ing c</w:t>
      </w:r>
      <w:r w:rsidR="000A2311" w:rsidRPr="00B7588F">
        <w:rPr>
          <w:sz w:val="20"/>
          <w:lang w:val="en-GB"/>
        </w:rPr>
        <w:t>ommunity, has completed research on the following in particular:</w:t>
      </w:r>
      <w:r w:rsidR="004F5D4C" w:rsidRPr="00B7588F">
        <w:rPr>
          <w:sz w:val="20"/>
          <w:lang w:val="fr-FR"/>
        </w:rPr>
        <w:t xml:space="preserve"> </w:t>
      </w:r>
      <w:r w:rsidR="000A2311" w:rsidRPr="00B7588F">
        <w:rPr>
          <w:sz w:val="20"/>
          <w:lang w:val="en-GB"/>
        </w:rPr>
        <w:t>a research project on the development of a social response to the issue of child begging in Belgium (Brussels, 2003), and a pilot research project on raising awareness among the public authorities of the Roma community and school integration of Roma children (Brussels, February-July 2004).</w:t>
      </w:r>
      <w:r w:rsidR="004F5D4C" w:rsidRPr="00B7588F">
        <w:rPr>
          <w:sz w:val="20"/>
        </w:rPr>
        <w:t xml:space="preserve"> </w:t>
      </w:r>
      <w:r w:rsidR="0040035D" w:rsidRPr="00B7588F">
        <w:rPr>
          <w:sz w:val="20"/>
          <w:lang w:val="en-GB"/>
        </w:rPr>
        <w:t>These two research reports can be downloaded from the CODE website (www.lacode.be) under the heading “Publications”.</w:t>
      </w:r>
      <w:r w:rsidRPr="00B7588F">
        <w:rPr>
          <w:sz w:val="20"/>
        </w:rPr>
        <w:t xml:space="preserve"> </w:t>
      </w:r>
      <w:r w:rsidR="0040035D" w:rsidRPr="00B7588F">
        <w:rPr>
          <w:sz w:val="20"/>
          <w:lang w:val="en-GB"/>
        </w:rPr>
        <w:t xml:space="preserve">In this context, CODE has looked into the issue of networks in </w:t>
      </w:r>
      <w:smartTag w:uri="urn:schemas-microsoft-com:office:smarttags" w:element="place">
        <w:smartTag w:uri="urn:schemas-microsoft-com:office:smarttags" w:element="country-region">
          <w:r w:rsidR="0040035D" w:rsidRPr="00B7588F">
            <w:rPr>
              <w:sz w:val="20"/>
              <w:lang w:val="en-GB"/>
            </w:rPr>
            <w:t>Belgium</w:t>
          </w:r>
        </w:smartTag>
      </w:smartTag>
      <w:r w:rsidR="0040035D" w:rsidRPr="00B7588F">
        <w:rPr>
          <w:sz w:val="20"/>
          <w:lang w:val="en-GB"/>
        </w:rPr>
        <w:t xml:space="preserve"> and the relevance of the existing legislation to combat any use of a child in begging.</w:t>
      </w:r>
      <w:r w:rsidRPr="00B7588F">
        <w:rPr>
          <w:sz w:val="20"/>
        </w:rPr>
        <w:t xml:space="preserve"> </w:t>
      </w:r>
      <w:r w:rsidR="0040035D" w:rsidRPr="00B7588F">
        <w:rPr>
          <w:sz w:val="20"/>
          <w:lang w:val="en-GB"/>
        </w:rPr>
        <w:t>According to information received in 2003 and 2004 during two research projects conducted by CODE with the competent authorities and grass-roots associations, mos</w:t>
      </w:r>
      <w:r w:rsidR="00D26C99" w:rsidRPr="00B7588F">
        <w:rPr>
          <w:sz w:val="20"/>
          <w:lang w:val="en-GB"/>
        </w:rPr>
        <w:t>t minors begging in the French-speaking c</w:t>
      </w:r>
      <w:r w:rsidR="0040035D" w:rsidRPr="00B7588F">
        <w:rPr>
          <w:sz w:val="20"/>
          <w:lang w:val="en-GB"/>
        </w:rPr>
        <w:t>ommunity and the Brussels-Capital Region are foreign minors accompanied by their parents or family members in the broad sense, originating from central or east European countries or of Roma origin.</w:t>
      </w:r>
      <w:r w:rsidRPr="00B7588F">
        <w:rPr>
          <w:sz w:val="20"/>
        </w:rPr>
        <w:t xml:space="preserve"> </w:t>
      </w:r>
      <w:r w:rsidR="0040035D" w:rsidRPr="00B7588F">
        <w:rPr>
          <w:sz w:val="20"/>
          <w:lang w:val="en-GB"/>
        </w:rPr>
        <w:t>Some of them are unaccompanied minors from the same countries, but they are a minority.</w:t>
      </w:r>
      <w:r w:rsidRPr="00B7588F">
        <w:rPr>
          <w:sz w:val="20"/>
        </w:rPr>
        <w:t xml:space="preserve"> </w:t>
      </w:r>
      <w:r w:rsidR="00413E28" w:rsidRPr="00B7588F">
        <w:rPr>
          <w:sz w:val="20"/>
          <w:lang w:val="en-GB"/>
        </w:rPr>
        <w:t>Most of them are not legally entitled to stay in the country and receive no social welfare benefits (or social assistance)</w:t>
      </w:r>
      <w:r w:rsidR="0040035D" w:rsidRPr="00B7588F">
        <w:rPr>
          <w:sz w:val="20"/>
          <w:lang w:val="en-GB"/>
        </w:rPr>
        <w:t>.</w:t>
      </w:r>
      <w:r w:rsidRPr="00B7588F">
        <w:rPr>
          <w:sz w:val="20"/>
        </w:rPr>
        <w:t xml:space="preserve"> </w:t>
      </w:r>
      <w:r w:rsidR="0040035D" w:rsidRPr="00B7588F">
        <w:rPr>
          <w:sz w:val="20"/>
          <w:lang w:val="en-GB"/>
        </w:rPr>
        <w:t>Begging is therefore an everyday means of survival for them.</w:t>
      </w:r>
      <w:r w:rsidRPr="00B7588F">
        <w:rPr>
          <w:sz w:val="20"/>
        </w:rPr>
        <w:t xml:space="preserve"> </w:t>
      </w:r>
      <w:r w:rsidR="0040035D" w:rsidRPr="00B7588F">
        <w:rPr>
          <w:sz w:val="20"/>
          <w:lang w:val="en-GB"/>
        </w:rPr>
        <w:t>Neither of these two research projects was able to demonstrate the existence of child begging networks.</w:t>
      </w:r>
    </w:p>
    <w:p w:rsidR="008343BE" w:rsidRPr="00B7588F" w:rsidRDefault="0040035D" w:rsidP="00866BB6">
      <w:pPr>
        <w:keepNext/>
        <w:spacing w:before="240" w:after="240"/>
        <w:ind w:left="600"/>
        <w:rPr>
          <w:i/>
          <w:iCs/>
          <w:sz w:val="20"/>
        </w:rPr>
      </w:pPr>
      <w:r w:rsidRPr="00B7588F">
        <w:rPr>
          <w:i/>
          <w:iCs/>
          <w:sz w:val="20"/>
          <w:lang w:val="en-GB"/>
        </w:rPr>
        <w:t>Personnel training</w:t>
      </w:r>
    </w:p>
    <w:p w:rsidR="008343BE" w:rsidRPr="00B7588F" w:rsidRDefault="008343BE" w:rsidP="00866BB6">
      <w:pPr>
        <w:spacing w:before="240" w:after="240"/>
        <w:ind w:left="600"/>
        <w:rPr>
          <w:sz w:val="20"/>
          <w:lang w:val="fr-FR"/>
        </w:rPr>
      </w:pPr>
      <w:bookmarkStart w:id="102" w:name="_Ref214941511"/>
      <w:r w:rsidRPr="00B7588F">
        <w:rPr>
          <w:sz w:val="20"/>
          <w:lang w:val="fr-FR"/>
        </w:rPr>
        <w:t>150.</w:t>
      </w:r>
      <w:r w:rsidRPr="00B7588F">
        <w:rPr>
          <w:sz w:val="20"/>
          <w:lang w:val="fr-FR"/>
        </w:rPr>
        <w:tab/>
      </w:r>
      <w:bookmarkEnd w:id="102"/>
      <w:r w:rsidR="0040035D" w:rsidRPr="00B7588F">
        <w:rPr>
          <w:sz w:val="20"/>
          <w:lang w:val="en-GB"/>
        </w:rPr>
        <w:t>Training of SOS Enfants teams:</w:t>
      </w:r>
    </w:p>
    <w:p w:rsidR="008343BE" w:rsidRPr="00B7588F" w:rsidRDefault="0040035D" w:rsidP="00894D37">
      <w:pPr>
        <w:numPr>
          <w:ilvl w:val="0"/>
          <w:numId w:val="11"/>
        </w:numPr>
        <w:tabs>
          <w:tab w:val="clear" w:pos="246"/>
          <w:tab w:val="left" w:pos="1560"/>
        </w:tabs>
        <w:spacing w:before="240" w:after="240"/>
        <w:ind w:left="1560" w:hanging="360"/>
        <w:rPr>
          <w:sz w:val="20"/>
        </w:rPr>
      </w:pPr>
      <w:r w:rsidRPr="00B7588F">
        <w:rPr>
          <w:sz w:val="20"/>
          <w:lang w:val="en-GB"/>
        </w:rPr>
        <w:t>Two training days took place in 2005, two in 2006 and two in 2007, on the theme of</w:t>
      </w:r>
      <w:r w:rsidR="008343BE" w:rsidRPr="00B7588F">
        <w:rPr>
          <w:sz w:val="20"/>
        </w:rPr>
        <w:t xml:space="preserve"> </w:t>
      </w:r>
      <w:r w:rsidRPr="00B7588F">
        <w:rPr>
          <w:sz w:val="20"/>
          <w:lang w:val="en-GB"/>
        </w:rPr>
        <w:t>diagnosing abuse in very young children in SOS teams;</w:t>
      </w:r>
    </w:p>
    <w:p w:rsidR="008343BE" w:rsidRPr="00B7588F" w:rsidRDefault="0040035D" w:rsidP="00894D37">
      <w:pPr>
        <w:numPr>
          <w:ilvl w:val="0"/>
          <w:numId w:val="11"/>
        </w:numPr>
        <w:tabs>
          <w:tab w:val="clear" w:pos="246"/>
          <w:tab w:val="left" w:pos="1560"/>
        </w:tabs>
        <w:spacing w:before="240" w:after="240"/>
        <w:ind w:left="1200" w:firstLine="0"/>
        <w:rPr>
          <w:sz w:val="20"/>
        </w:rPr>
      </w:pPr>
      <w:r w:rsidRPr="00B7588F">
        <w:rPr>
          <w:sz w:val="20"/>
          <w:lang w:val="en-GB"/>
        </w:rPr>
        <w:t>Peer supervision by profession:</w:t>
      </w:r>
      <w:r w:rsidR="008343BE" w:rsidRPr="00B7588F">
        <w:rPr>
          <w:sz w:val="20"/>
        </w:rPr>
        <w:t xml:space="preserve"> </w:t>
      </w:r>
      <w:r w:rsidRPr="00B7588F">
        <w:rPr>
          <w:sz w:val="20"/>
          <w:lang w:val="en-GB"/>
        </w:rPr>
        <w:t>24 days (4 days per profession) in 2006 and 2007.</w:t>
      </w:r>
    </w:p>
    <w:p w:rsidR="008343BE" w:rsidRPr="00B7588F" w:rsidRDefault="008343BE" w:rsidP="00C2688C">
      <w:pPr>
        <w:spacing w:before="240" w:after="240"/>
        <w:ind w:left="600"/>
        <w:rPr>
          <w:sz w:val="20"/>
        </w:rPr>
      </w:pPr>
      <w:r w:rsidRPr="00B7588F">
        <w:rPr>
          <w:sz w:val="20"/>
        </w:rPr>
        <w:t>151.</w:t>
      </w:r>
      <w:r w:rsidRPr="00B7588F">
        <w:rPr>
          <w:sz w:val="20"/>
        </w:rPr>
        <w:tab/>
      </w:r>
      <w:r w:rsidR="0040035D" w:rsidRPr="00B7588F">
        <w:rPr>
          <w:sz w:val="20"/>
          <w:lang w:val="en-GB"/>
        </w:rPr>
        <w:t>These working groups had the objectives of exchanging experience on the diagnostic tools each one used and highlighting the clinical signs, knowledge and specialist knowledge on abuse peculiar to each.</w:t>
      </w:r>
      <w:r w:rsidRPr="00B7588F">
        <w:rPr>
          <w:sz w:val="20"/>
        </w:rPr>
        <w:t xml:space="preserve"> </w:t>
      </w:r>
      <w:r w:rsidR="0040035D" w:rsidRPr="00B7588F">
        <w:rPr>
          <w:sz w:val="20"/>
          <w:lang w:val="en-GB"/>
        </w:rPr>
        <w:t>These exchanges should also enable each professional group to take stock of the developments in each function since the teams were founded, the specific nature of that function within the multidisciplinary team and also to work on each individual’s representation, based on his or her place as a member of the SOS Enfants teams.</w:t>
      </w:r>
    </w:p>
    <w:p w:rsidR="00254D18" w:rsidRPr="00B7588F" w:rsidRDefault="008343BE" w:rsidP="00C2688C">
      <w:pPr>
        <w:spacing w:before="240" w:after="240"/>
        <w:ind w:left="600"/>
        <w:rPr>
          <w:sz w:val="20"/>
          <w:lang w:val="en-GB"/>
        </w:rPr>
      </w:pPr>
      <w:bookmarkStart w:id="103" w:name="_Ref214941514"/>
      <w:r w:rsidRPr="00B7588F">
        <w:rPr>
          <w:sz w:val="20"/>
          <w:lang w:val="fr-FR"/>
        </w:rPr>
        <w:t>152.</w:t>
      </w:r>
      <w:r w:rsidRPr="00B7588F">
        <w:rPr>
          <w:sz w:val="20"/>
          <w:lang w:val="fr-FR"/>
        </w:rPr>
        <w:tab/>
      </w:r>
      <w:r w:rsidR="0040035D" w:rsidRPr="00B7588F">
        <w:rPr>
          <w:sz w:val="20"/>
          <w:lang w:val="en-GB"/>
        </w:rPr>
        <w:t>Some 15 training groups were made permanent in 2004, bringing together players in the various structures that have a role in the field of abuse. They are organized in the ju</w:t>
      </w:r>
      <w:r w:rsidR="00D26C99" w:rsidRPr="00B7588F">
        <w:rPr>
          <w:sz w:val="20"/>
          <w:lang w:val="en-GB"/>
        </w:rPr>
        <w:t>dicial districts of the French-speaking c</w:t>
      </w:r>
      <w:r w:rsidR="0040035D" w:rsidRPr="00B7588F">
        <w:rPr>
          <w:sz w:val="20"/>
          <w:lang w:val="en-GB"/>
        </w:rPr>
        <w:t>ommunity.</w:t>
      </w:r>
      <w:r w:rsidRPr="00B7588F">
        <w:rPr>
          <w:sz w:val="20"/>
          <w:lang w:val="fr-FR"/>
        </w:rPr>
        <w:t xml:space="preserve"> </w:t>
      </w:r>
      <w:r w:rsidR="0040035D" w:rsidRPr="00B7588F">
        <w:rPr>
          <w:sz w:val="20"/>
          <w:lang w:val="en-GB"/>
        </w:rPr>
        <w:t>Specifically, it involves setting up multidisciplinary cross-cutting training groups at local or regional level (10 sessions).</w:t>
      </w:r>
      <w:r w:rsidRPr="00B7588F">
        <w:rPr>
          <w:sz w:val="20"/>
          <w:lang w:val="fr-FR"/>
        </w:rPr>
        <w:t xml:space="preserve"> </w:t>
      </w:r>
      <w:bookmarkEnd w:id="103"/>
      <w:r w:rsidR="0040035D" w:rsidRPr="00B7588F">
        <w:rPr>
          <w:sz w:val="20"/>
          <w:lang w:val="en-GB"/>
        </w:rPr>
        <w:t>Alongside the “general” groups described above, other more specific groups are organized:</w:t>
      </w:r>
    </w:p>
    <w:p w:rsidR="00254D18" w:rsidRPr="00B7588F" w:rsidRDefault="0040035D" w:rsidP="00C2688C">
      <w:pPr>
        <w:numPr>
          <w:ilvl w:val="0"/>
          <w:numId w:val="23"/>
        </w:numPr>
        <w:tabs>
          <w:tab w:val="clear" w:pos="720"/>
          <w:tab w:val="num" w:pos="-960"/>
          <w:tab w:val="left" w:pos="1560"/>
        </w:tabs>
        <w:spacing w:before="240" w:after="240"/>
        <w:ind w:left="1200" w:firstLine="0"/>
        <w:rPr>
          <w:sz w:val="20"/>
          <w:lang w:val="en-GB"/>
        </w:rPr>
      </w:pPr>
      <w:r w:rsidRPr="00B7588F">
        <w:rPr>
          <w:sz w:val="20"/>
          <w:lang w:val="en-GB"/>
        </w:rPr>
        <w:t>culture and abuse;</w:t>
      </w:r>
    </w:p>
    <w:p w:rsidR="00254D18" w:rsidRPr="00B7588F" w:rsidRDefault="0040035D" w:rsidP="00C2688C">
      <w:pPr>
        <w:numPr>
          <w:ilvl w:val="0"/>
          <w:numId w:val="23"/>
        </w:numPr>
        <w:tabs>
          <w:tab w:val="clear" w:pos="720"/>
          <w:tab w:val="left" w:pos="1560"/>
        </w:tabs>
        <w:spacing w:before="240" w:after="240"/>
        <w:ind w:left="1200" w:firstLine="0"/>
        <w:rPr>
          <w:sz w:val="20"/>
          <w:lang w:val="en-GB"/>
        </w:rPr>
      </w:pPr>
      <w:r w:rsidRPr="00B7588F">
        <w:rPr>
          <w:sz w:val="20"/>
          <w:lang w:val="en-GB"/>
        </w:rPr>
        <w:t>theoretical and practical aspects of voluntary assistance;</w:t>
      </w:r>
    </w:p>
    <w:p w:rsidR="00254D18" w:rsidRPr="00B7588F" w:rsidRDefault="0040035D" w:rsidP="00C2688C">
      <w:pPr>
        <w:numPr>
          <w:ilvl w:val="0"/>
          <w:numId w:val="23"/>
        </w:numPr>
        <w:tabs>
          <w:tab w:val="clear" w:pos="720"/>
          <w:tab w:val="left" w:pos="1560"/>
        </w:tabs>
        <w:spacing w:before="240" w:after="240"/>
        <w:ind w:left="1200" w:firstLine="0"/>
        <w:rPr>
          <w:sz w:val="20"/>
          <w:lang w:val="en-GB"/>
        </w:rPr>
      </w:pPr>
      <w:r w:rsidRPr="00B7588F">
        <w:rPr>
          <w:sz w:val="20"/>
          <w:lang w:val="en-GB"/>
        </w:rPr>
        <w:t>working group for professionals in youth care services (SAJ) and SOS-Enfants teams.</w:t>
      </w:r>
    </w:p>
    <w:p w:rsidR="00254D18" w:rsidRPr="00B7588F" w:rsidRDefault="008343BE" w:rsidP="008F1148">
      <w:pPr>
        <w:spacing w:before="240" w:after="240"/>
        <w:ind w:left="600"/>
        <w:rPr>
          <w:sz w:val="20"/>
          <w:lang w:val="en-GB"/>
        </w:rPr>
      </w:pPr>
      <w:bookmarkStart w:id="104" w:name="_Ref214941518"/>
      <w:r w:rsidRPr="00B7588F">
        <w:rPr>
          <w:sz w:val="20"/>
          <w:lang w:val="fr-FR"/>
        </w:rPr>
        <w:t>153.</w:t>
      </w:r>
      <w:r w:rsidRPr="00B7588F">
        <w:rPr>
          <w:sz w:val="20"/>
          <w:lang w:val="fr-FR"/>
        </w:rPr>
        <w:tab/>
      </w:r>
      <w:r w:rsidR="0040035D" w:rsidRPr="00B7588F">
        <w:rPr>
          <w:sz w:val="20"/>
          <w:lang w:val="en-GB"/>
        </w:rPr>
        <w:t>In 2005, the Agora group, composed of members of associations, representatives of the central administration, a representative of the minister responsible for youth care, delegates of the SAJ and judicial protection services (SPJ), youth-care counsellors and directors, drafted a paper on the first contact between a family and an SAJ.</w:t>
      </w:r>
      <w:r w:rsidRPr="00B7588F">
        <w:rPr>
          <w:sz w:val="20"/>
          <w:lang w:val="fr-FR"/>
        </w:rPr>
        <w:t xml:space="preserve"> </w:t>
      </w:r>
      <w:r w:rsidR="0076149C" w:rsidRPr="00B7588F">
        <w:rPr>
          <w:sz w:val="20"/>
          <w:lang w:val="en-GB"/>
        </w:rPr>
        <w:t>This paper highlights the conditions required to build a forward-looking partnership with families.</w:t>
      </w:r>
      <w:r w:rsidRPr="00B7588F">
        <w:rPr>
          <w:sz w:val="20"/>
          <w:lang w:val="fr-FR"/>
        </w:rPr>
        <w:t xml:space="preserve"> </w:t>
      </w:r>
      <w:r w:rsidR="0076149C" w:rsidRPr="00B7588F">
        <w:rPr>
          <w:sz w:val="20"/>
          <w:lang w:val="en-GB"/>
        </w:rPr>
        <w:t>It was widely circulated in the youth care sector after a symposium.</w:t>
      </w:r>
      <w:r w:rsidRPr="00B7588F">
        <w:rPr>
          <w:sz w:val="20"/>
          <w:lang w:val="fr-FR"/>
        </w:rPr>
        <w:t xml:space="preserve"> </w:t>
      </w:r>
      <w:bookmarkEnd w:id="104"/>
      <w:r w:rsidR="0076149C" w:rsidRPr="00B7588F">
        <w:rPr>
          <w:sz w:val="20"/>
          <w:lang w:val="en-GB"/>
        </w:rPr>
        <w:t>It is used as a reference for the seminars that the administration regularly holds with youth care counsellors and directors with a view to harmonizing practices, and as a basic text in training organized for the sector.</w:t>
      </w:r>
    </w:p>
    <w:p w:rsidR="00254D18" w:rsidRPr="00B7588F" w:rsidRDefault="008343BE" w:rsidP="008F1148">
      <w:pPr>
        <w:spacing w:before="240" w:after="240"/>
        <w:ind w:left="600"/>
        <w:rPr>
          <w:sz w:val="20"/>
          <w:lang w:val="en-GB"/>
        </w:rPr>
      </w:pPr>
      <w:r w:rsidRPr="00B7588F">
        <w:rPr>
          <w:sz w:val="20"/>
          <w:lang w:val="fr-FR"/>
        </w:rPr>
        <w:t>154.</w:t>
      </w:r>
      <w:r w:rsidRPr="00B7588F">
        <w:rPr>
          <w:sz w:val="20"/>
          <w:lang w:val="fr-FR"/>
        </w:rPr>
        <w:tab/>
      </w:r>
      <w:r w:rsidR="0076149C" w:rsidRPr="00B7588F">
        <w:rPr>
          <w:sz w:val="20"/>
          <w:lang w:val="en-GB"/>
        </w:rPr>
        <w:t>In 2007, the Agora group continued its monthly meetings focusing essentially on exchanges on the initial contact of young people and families with the judicial protection service.</w:t>
      </w:r>
    </w:p>
    <w:p w:rsidR="00254D18" w:rsidRPr="00B7588F" w:rsidRDefault="008343BE" w:rsidP="008F1148">
      <w:pPr>
        <w:spacing w:before="240" w:after="240"/>
        <w:ind w:left="600"/>
        <w:rPr>
          <w:sz w:val="20"/>
          <w:lang w:val="en-GB"/>
        </w:rPr>
      </w:pPr>
      <w:r w:rsidRPr="00B7588F">
        <w:rPr>
          <w:sz w:val="20"/>
          <w:lang w:val="fr-FR"/>
        </w:rPr>
        <w:t>155.</w:t>
      </w:r>
      <w:r w:rsidRPr="00B7588F">
        <w:rPr>
          <w:sz w:val="20"/>
          <w:lang w:val="fr-FR"/>
        </w:rPr>
        <w:tab/>
      </w:r>
      <w:r w:rsidR="0076149C" w:rsidRPr="00B7588F">
        <w:rPr>
          <w:sz w:val="20"/>
          <w:lang w:val="en-GB"/>
        </w:rPr>
        <w:t>The group discussed the sense of grave danger and powerlessness that parents feel on account of the judicial procedure and the use of force.</w:t>
      </w:r>
    </w:p>
    <w:p w:rsidR="00254D18" w:rsidRPr="00B7588F" w:rsidRDefault="008343BE" w:rsidP="008F1148">
      <w:pPr>
        <w:spacing w:before="240" w:after="240"/>
        <w:ind w:left="600"/>
        <w:rPr>
          <w:sz w:val="20"/>
          <w:lang w:val="en-GB"/>
        </w:rPr>
      </w:pPr>
      <w:r w:rsidRPr="00B7588F">
        <w:rPr>
          <w:sz w:val="20"/>
          <w:lang w:val="fr-FR"/>
        </w:rPr>
        <w:t>156.</w:t>
      </w:r>
      <w:r w:rsidRPr="00B7588F">
        <w:rPr>
          <w:sz w:val="20"/>
          <w:lang w:val="fr-FR"/>
        </w:rPr>
        <w:tab/>
      </w:r>
      <w:r w:rsidR="0076149C" w:rsidRPr="00B7588F">
        <w:rPr>
          <w:sz w:val="20"/>
          <w:lang w:val="en-GB"/>
        </w:rPr>
        <w:t>Lectures and study workshops, along with an annual seminar, have als</w:t>
      </w:r>
      <w:r w:rsidR="00D26C99" w:rsidRPr="00B7588F">
        <w:rPr>
          <w:sz w:val="20"/>
          <w:lang w:val="en-GB"/>
        </w:rPr>
        <w:t>o been organized in the French-speaking c</w:t>
      </w:r>
      <w:r w:rsidR="0076149C" w:rsidRPr="00B7588F">
        <w:rPr>
          <w:sz w:val="20"/>
          <w:lang w:val="en-GB"/>
        </w:rPr>
        <w:t xml:space="preserve">ommunity since </w:t>
      </w:r>
      <w:smartTag w:uri="urn:schemas-microsoft-com:office:smarttags" w:element="metricconverter">
        <w:smartTagPr>
          <w:attr w:name="ProductID" w:val="2005, in"/>
        </w:smartTagPr>
        <w:r w:rsidR="0076149C" w:rsidRPr="00B7588F">
          <w:rPr>
            <w:sz w:val="20"/>
            <w:lang w:val="en-GB"/>
          </w:rPr>
          <w:t>2005, in</w:t>
        </w:r>
      </w:smartTag>
      <w:r w:rsidR="0076149C" w:rsidRPr="00B7588F">
        <w:rPr>
          <w:sz w:val="20"/>
          <w:lang w:val="en-GB"/>
        </w:rPr>
        <w:t xml:space="preserve"> partnership with professional field workers.</w:t>
      </w:r>
    </w:p>
    <w:p w:rsidR="00254D18" w:rsidRPr="00B7588F" w:rsidRDefault="0076149C" w:rsidP="008F1148">
      <w:pPr>
        <w:spacing w:before="240" w:after="240"/>
        <w:ind w:left="1134" w:firstLine="567"/>
        <w:rPr>
          <w:b/>
          <w:sz w:val="20"/>
          <w:lang w:val="en-GB"/>
        </w:rPr>
      </w:pPr>
      <w:r w:rsidRPr="00B7588F">
        <w:rPr>
          <w:b/>
          <w:sz w:val="20"/>
          <w:lang w:val="en-GB"/>
        </w:rPr>
        <w:t>(c.3)</w:t>
      </w:r>
      <w:r w:rsidR="004F5D4C" w:rsidRPr="00B7588F">
        <w:rPr>
          <w:b/>
          <w:sz w:val="20"/>
          <w:lang w:val="fr-FR"/>
        </w:rPr>
        <w:tab/>
      </w:r>
      <w:r w:rsidR="00873D5E" w:rsidRPr="00B7588F">
        <w:rPr>
          <w:b/>
          <w:sz w:val="20"/>
          <w:lang w:val="en-GB"/>
        </w:rPr>
        <w:t>Government of the German-speaking c</w:t>
      </w:r>
      <w:r w:rsidRPr="00B7588F">
        <w:rPr>
          <w:b/>
          <w:sz w:val="20"/>
          <w:lang w:val="en-GB"/>
        </w:rPr>
        <w:t>ommunity</w:t>
      </w:r>
    </w:p>
    <w:p w:rsidR="00254D18" w:rsidRPr="00B7588F" w:rsidRDefault="008343BE" w:rsidP="008F1148">
      <w:pPr>
        <w:spacing w:before="240" w:after="240"/>
        <w:ind w:left="600"/>
        <w:rPr>
          <w:sz w:val="20"/>
          <w:lang w:val="en-GB"/>
        </w:rPr>
      </w:pPr>
      <w:bookmarkStart w:id="105" w:name="_Ref215044459"/>
      <w:r w:rsidRPr="00B7588F">
        <w:rPr>
          <w:sz w:val="20"/>
          <w:lang w:val="fr-FR"/>
        </w:rPr>
        <w:t>157.</w:t>
      </w:r>
      <w:r w:rsidRPr="00B7588F">
        <w:rPr>
          <w:sz w:val="20"/>
          <w:lang w:val="fr-FR"/>
        </w:rPr>
        <w:tab/>
      </w:r>
      <w:bookmarkEnd w:id="105"/>
      <w:r w:rsidR="0076149C" w:rsidRPr="00B7588F">
        <w:rPr>
          <w:sz w:val="20"/>
          <w:lang w:val="en-GB"/>
        </w:rPr>
        <w:t xml:space="preserve">The main relevant </w:t>
      </w:r>
      <w:r w:rsidR="00873D5E" w:rsidRPr="00B7588F">
        <w:rPr>
          <w:sz w:val="20"/>
          <w:lang w:val="en-GB"/>
        </w:rPr>
        <w:t>legislative text in the German-speaking c</w:t>
      </w:r>
      <w:r w:rsidR="0076149C" w:rsidRPr="00B7588F">
        <w:rPr>
          <w:sz w:val="20"/>
          <w:lang w:val="en-GB"/>
        </w:rPr>
        <w:t>ommunity is the Decree on youth care of 20 March 1995.</w:t>
      </w:r>
    </w:p>
    <w:p w:rsidR="00254D18" w:rsidRPr="00B7588F" w:rsidRDefault="008343BE" w:rsidP="008F1148">
      <w:pPr>
        <w:spacing w:before="240" w:after="240"/>
        <w:ind w:left="600"/>
        <w:rPr>
          <w:i/>
          <w:iCs/>
          <w:sz w:val="20"/>
          <w:lang w:val="en-GB"/>
        </w:rPr>
      </w:pPr>
      <w:r w:rsidRPr="00B7588F">
        <w:rPr>
          <w:iCs/>
          <w:sz w:val="20"/>
          <w:lang w:val="fr-FR"/>
        </w:rPr>
        <w:t>158.</w:t>
      </w:r>
      <w:r w:rsidRPr="00B7588F">
        <w:rPr>
          <w:iCs/>
          <w:sz w:val="20"/>
          <w:lang w:val="fr-FR"/>
        </w:rPr>
        <w:tab/>
      </w:r>
      <w:r w:rsidR="0075035A" w:rsidRPr="00B7588F">
        <w:rPr>
          <w:sz w:val="20"/>
          <w:lang w:val="en-GB"/>
        </w:rPr>
        <w:t>Article</w:t>
      </w:r>
      <w:r w:rsidR="00873D5E" w:rsidRPr="00B7588F">
        <w:rPr>
          <w:sz w:val="20"/>
          <w:lang w:val="en-GB"/>
        </w:rPr>
        <w:t xml:space="preserve"> 4 of the Decree of the German-speaking c</w:t>
      </w:r>
      <w:r w:rsidR="0075035A" w:rsidRPr="00B7588F">
        <w:rPr>
          <w:sz w:val="20"/>
          <w:lang w:val="en-GB"/>
        </w:rPr>
        <w:t>ommunity on broadcasting and cinema performances of 27 June 2005 prohibits “</w:t>
      </w:r>
      <w:r w:rsidR="0075035A" w:rsidRPr="00B7588F">
        <w:rPr>
          <w:i/>
          <w:sz w:val="20"/>
          <w:lang w:val="en-GB"/>
        </w:rPr>
        <w:t>open-loop television broadcasters, radio broadcasters and providers of services other than television and radio from broadcasting (…) material liable seriously to harm the physical, mental or moral development of minors, notably any containing pornographic scenes or gratuitous violence</w:t>
      </w:r>
      <w:r w:rsidR="0075035A" w:rsidRPr="00B7588F">
        <w:rPr>
          <w:sz w:val="20"/>
          <w:lang w:val="en-GB"/>
        </w:rPr>
        <w:t>.</w:t>
      </w:r>
      <w:r w:rsidRPr="00B7588F">
        <w:rPr>
          <w:i/>
          <w:iCs/>
          <w:sz w:val="20"/>
          <w:lang w:val="fr-FR"/>
        </w:rPr>
        <w:t xml:space="preserve"> </w:t>
      </w:r>
      <w:r w:rsidR="00001B1F" w:rsidRPr="00B7588F">
        <w:rPr>
          <w:i/>
          <w:iCs/>
          <w:sz w:val="20"/>
          <w:lang w:val="en-GB"/>
        </w:rPr>
        <w:t>This provision also covers other programmes liable seriously to harm the physical, mental or moral development of minors, unless the timing of the broadcast or other technical means are used to prevent minors viewing or listening to this material in normal circumstances.</w:t>
      </w:r>
      <w:r w:rsidR="004F5D4C" w:rsidRPr="00B7588F">
        <w:rPr>
          <w:i/>
          <w:iCs/>
          <w:sz w:val="20"/>
          <w:lang w:val="fr-FR"/>
        </w:rPr>
        <w:t xml:space="preserve"> </w:t>
      </w:r>
      <w:r w:rsidR="00001B1F" w:rsidRPr="00B7588F">
        <w:rPr>
          <w:i/>
          <w:iCs/>
          <w:sz w:val="20"/>
          <w:lang w:val="en-GB"/>
        </w:rPr>
        <w:t>Furthermore, where such broadcasts are transmitted free-to-air, they shall be preceded by an acoustic signal and shall be identified throughout the broadcast by optical means.”</w:t>
      </w:r>
    </w:p>
    <w:p w:rsidR="00254D18" w:rsidRPr="00B7588F" w:rsidRDefault="008343BE" w:rsidP="008F1148">
      <w:pPr>
        <w:spacing w:before="240" w:after="240"/>
        <w:ind w:left="600"/>
        <w:rPr>
          <w:sz w:val="20"/>
          <w:lang w:val="en-GB"/>
        </w:rPr>
      </w:pPr>
      <w:r w:rsidRPr="00B7588F">
        <w:rPr>
          <w:sz w:val="20"/>
          <w:lang w:val="fr-FR"/>
        </w:rPr>
        <w:t>159.</w:t>
      </w:r>
      <w:r w:rsidRPr="00B7588F">
        <w:rPr>
          <w:sz w:val="20"/>
          <w:lang w:val="fr-FR"/>
        </w:rPr>
        <w:tab/>
      </w:r>
      <w:r w:rsidR="00001B1F" w:rsidRPr="00B7588F">
        <w:rPr>
          <w:sz w:val="20"/>
          <w:lang w:val="en-GB"/>
        </w:rPr>
        <w:t>Article 5 of the decree on youth care of 19 May 2008 which will enter force on 1 January 2009 provides for the setting-up of a youth care support committee with the main task of prevention in youth care and holding a forum on youth care every two years.</w:t>
      </w:r>
      <w:r w:rsidRPr="00B7588F">
        <w:rPr>
          <w:sz w:val="20"/>
          <w:lang w:val="fr-FR"/>
        </w:rPr>
        <w:t xml:space="preserve"> </w:t>
      </w:r>
      <w:r w:rsidR="004F215C" w:rsidRPr="00B7588F">
        <w:rPr>
          <w:sz w:val="20"/>
          <w:lang w:val="en-GB"/>
        </w:rPr>
        <w:t>The support committee will be coordinated by a Ministry official working in cooperation with the Ministry’s departments of education, health and youth.</w:t>
      </w:r>
    </w:p>
    <w:p w:rsidR="00254D18" w:rsidRPr="00B7588F" w:rsidRDefault="004F215C" w:rsidP="008F1148">
      <w:pPr>
        <w:spacing w:before="240" w:after="240"/>
        <w:ind w:left="1134" w:firstLine="567"/>
        <w:rPr>
          <w:b/>
          <w:sz w:val="20"/>
          <w:lang w:val="en-GB"/>
        </w:rPr>
      </w:pPr>
      <w:r w:rsidRPr="00B7588F">
        <w:rPr>
          <w:b/>
          <w:sz w:val="20"/>
          <w:lang w:val="en-GB"/>
        </w:rPr>
        <w:t>(c.4)</w:t>
      </w:r>
      <w:r w:rsidR="004F5D4C" w:rsidRPr="00B7588F">
        <w:rPr>
          <w:b/>
          <w:sz w:val="20"/>
          <w:lang w:val="fr-FR"/>
        </w:rPr>
        <w:tab/>
      </w:r>
      <w:r w:rsidRPr="00B7588F">
        <w:rPr>
          <w:b/>
          <w:sz w:val="20"/>
          <w:lang w:val="en-GB"/>
        </w:rPr>
        <w:t>Government and Colleges of the Brussels-Capital Region</w:t>
      </w:r>
    </w:p>
    <w:p w:rsidR="00254D18" w:rsidRPr="00B7588F" w:rsidRDefault="008343BE" w:rsidP="008F1148">
      <w:pPr>
        <w:spacing w:before="240" w:after="240"/>
        <w:ind w:left="600"/>
        <w:rPr>
          <w:sz w:val="20"/>
          <w:lang w:val="en-GB"/>
        </w:rPr>
      </w:pPr>
      <w:bookmarkStart w:id="106" w:name="_Ref221522906"/>
      <w:r w:rsidRPr="00B7588F">
        <w:rPr>
          <w:sz w:val="20"/>
        </w:rPr>
        <w:t>160.</w:t>
      </w:r>
      <w:r w:rsidRPr="00B7588F">
        <w:rPr>
          <w:sz w:val="20"/>
        </w:rPr>
        <w:tab/>
      </w:r>
      <w:bookmarkEnd w:id="106"/>
      <w:r w:rsidR="004F215C" w:rsidRPr="00B7588F">
        <w:rPr>
          <w:sz w:val="20"/>
          <w:lang w:val="en-GB"/>
        </w:rPr>
        <w:t>Aware of the need for a public policy for the reception of new arrivals in the Brussels-Capital Region, the ministers of the College responsible for assistance to individuals together commissioned a study on the subject with a view to drawing up an inventory of the existing provisions, assessing needs and making recommendations.</w:t>
      </w:r>
      <w:r w:rsidR="004F5D4C" w:rsidRPr="00B7588F">
        <w:rPr>
          <w:sz w:val="20"/>
        </w:rPr>
        <w:t xml:space="preserve"> </w:t>
      </w:r>
      <w:r w:rsidR="00F97A15" w:rsidRPr="00B7588F">
        <w:rPr>
          <w:sz w:val="20"/>
          <w:lang w:val="en-GB"/>
        </w:rPr>
        <w:t xml:space="preserve">The study, conducted by Nathalie de Wergifosse, project leader at CIRE, is exploring a number of avenues to devise approaches that take account of the situation in </w:t>
      </w:r>
      <w:smartTag w:uri="urn:schemas-microsoft-com:office:smarttags" w:element="place">
        <w:smartTag w:uri="urn:schemas-microsoft-com:office:smarttags" w:element="City">
          <w:r w:rsidR="00F97A15" w:rsidRPr="00B7588F">
            <w:rPr>
              <w:sz w:val="20"/>
              <w:lang w:val="en-GB"/>
            </w:rPr>
            <w:t>Brussels</w:t>
          </w:r>
        </w:smartTag>
      </w:smartTag>
      <w:r w:rsidR="00F97A15" w:rsidRPr="00B7588F">
        <w:rPr>
          <w:sz w:val="20"/>
          <w:lang w:val="en-GB"/>
        </w:rPr>
        <w:t xml:space="preserve"> and to propose a coordinated public policy for new arrivals.</w:t>
      </w:r>
      <w:r w:rsidRPr="00B7588F">
        <w:rPr>
          <w:sz w:val="20"/>
        </w:rPr>
        <w:t xml:space="preserve"> </w:t>
      </w:r>
      <w:r w:rsidR="00F97A15" w:rsidRPr="00B7588F">
        <w:rPr>
          <w:sz w:val="20"/>
          <w:lang w:val="en-GB"/>
        </w:rPr>
        <w:t xml:space="preserve">A number of initiatives have already been implemented, and the opening-up of an overall debate on the policy to be adopted for new arrivals will help to coordinate policy for </w:t>
      </w:r>
      <w:smartTag w:uri="urn:schemas-microsoft-com:office:smarttags" w:element="place">
        <w:smartTag w:uri="urn:schemas-microsoft-com:office:smarttags" w:element="City">
          <w:r w:rsidR="00F97A15" w:rsidRPr="00B7588F">
            <w:rPr>
              <w:sz w:val="20"/>
              <w:lang w:val="en-GB"/>
            </w:rPr>
            <w:t>Brussels</w:t>
          </w:r>
        </w:smartTag>
      </w:smartTag>
      <w:r w:rsidR="00F97A15" w:rsidRPr="00B7588F">
        <w:rPr>
          <w:sz w:val="20"/>
          <w:lang w:val="en-GB"/>
        </w:rPr>
        <w:t>.</w:t>
      </w:r>
    </w:p>
    <w:p w:rsidR="00254D18" w:rsidRPr="00570DF4" w:rsidRDefault="00F97A15" w:rsidP="008343BE">
      <w:pPr>
        <w:spacing w:before="240" w:after="240"/>
        <w:rPr>
          <w:b/>
          <w:szCs w:val="24"/>
          <w:lang w:val="en-GB"/>
        </w:rPr>
      </w:pPr>
      <w:bookmarkStart w:id="107" w:name="_Ref215044476"/>
      <w:r w:rsidRPr="00570DF4">
        <w:rPr>
          <w:b/>
          <w:szCs w:val="24"/>
          <w:lang w:val="en-GB"/>
        </w:rPr>
        <w:t>B.</w:t>
      </w:r>
      <w:r w:rsidR="008343BE" w:rsidRPr="00570DF4">
        <w:rPr>
          <w:b/>
          <w:szCs w:val="24"/>
        </w:rPr>
        <w:tab/>
      </w:r>
      <w:bookmarkEnd w:id="107"/>
      <w:r w:rsidRPr="00570DF4">
        <w:rPr>
          <w:b/>
          <w:szCs w:val="24"/>
          <w:lang w:val="en-GB"/>
        </w:rPr>
        <w:t>Special prevention – vulnerable children</w:t>
      </w:r>
    </w:p>
    <w:p w:rsidR="009E65A8" w:rsidRPr="00B7588F" w:rsidRDefault="008343BE" w:rsidP="008F1148">
      <w:pPr>
        <w:spacing w:before="240" w:after="240"/>
        <w:ind w:left="600"/>
        <w:rPr>
          <w:sz w:val="20"/>
          <w:lang w:val="en-GB"/>
        </w:rPr>
      </w:pPr>
      <w:r w:rsidRPr="00B7588F">
        <w:rPr>
          <w:sz w:val="20"/>
          <w:lang w:val="fr-FR"/>
        </w:rPr>
        <w:t>161.</w:t>
      </w:r>
      <w:r w:rsidRPr="00B7588F">
        <w:rPr>
          <w:sz w:val="20"/>
          <w:lang w:val="fr-FR"/>
        </w:rPr>
        <w:tab/>
      </w:r>
      <w:r w:rsidR="00F97A15" w:rsidRPr="00B7588F">
        <w:rPr>
          <w:sz w:val="20"/>
          <w:lang w:val="en-GB"/>
        </w:rPr>
        <w:t>Recommendation 30(e)</w:t>
      </w:r>
      <w:r w:rsidR="00F97A15" w:rsidRPr="00B7588F">
        <w:rPr>
          <w:rStyle w:val="FootnoteReference"/>
          <w:sz w:val="20"/>
          <w:lang w:val="en-GB"/>
        </w:rPr>
        <w:footnoteReference w:id="32"/>
      </w:r>
      <w:r w:rsidR="00F97A15" w:rsidRPr="00B7588F">
        <w:rPr>
          <w:sz w:val="20"/>
          <w:lang w:val="en-GB"/>
        </w:rPr>
        <w:t xml:space="preserve"> of the concluding observations of the U</w:t>
      </w:r>
      <w:r w:rsidR="003454D4" w:rsidRPr="00B7588F">
        <w:rPr>
          <w:sz w:val="20"/>
          <w:lang w:val="en-GB"/>
        </w:rPr>
        <w:t xml:space="preserve">nited </w:t>
      </w:r>
      <w:r w:rsidR="00F97A15" w:rsidRPr="00B7588F">
        <w:rPr>
          <w:sz w:val="20"/>
          <w:lang w:val="en-GB"/>
        </w:rPr>
        <w:t>N</w:t>
      </w:r>
      <w:r w:rsidR="003454D4" w:rsidRPr="00B7588F">
        <w:rPr>
          <w:sz w:val="20"/>
          <w:lang w:val="en-GB"/>
        </w:rPr>
        <w:t>ations</w:t>
      </w:r>
      <w:r w:rsidR="00F97A15" w:rsidRPr="00B7588F">
        <w:rPr>
          <w:sz w:val="20"/>
          <w:lang w:val="en-GB"/>
        </w:rPr>
        <w:t xml:space="preserve"> Committee on the Rights of the Child on the second p</w:t>
      </w:r>
      <w:r w:rsidR="002E7147" w:rsidRPr="00B7588F">
        <w:rPr>
          <w:sz w:val="20"/>
          <w:lang w:val="en-GB"/>
        </w:rPr>
        <w:t>eriodic report of Belgium on</w:t>
      </w:r>
      <w:r w:rsidR="00F97A15" w:rsidRPr="00B7588F">
        <w:rPr>
          <w:sz w:val="20"/>
          <w:lang w:val="en-GB"/>
        </w:rPr>
        <w:t xml:space="preserve"> CRC is to undertake awareness-raising campaigns in countries of origin and transit.</w:t>
      </w:r>
      <w:r w:rsidRPr="00B7588F">
        <w:rPr>
          <w:sz w:val="20"/>
          <w:lang w:val="fr-FR"/>
        </w:rPr>
        <w:t xml:space="preserve"> </w:t>
      </w:r>
      <w:r w:rsidR="00394984" w:rsidRPr="00B7588F">
        <w:rPr>
          <w:sz w:val="20"/>
          <w:lang w:val="en-GB"/>
        </w:rPr>
        <w:t>The measures to follow up this recommendation consist of launching several programmes to that end.</w:t>
      </w:r>
      <w:r w:rsidRPr="00B7588F">
        <w:rPr>
          <w:sz w:val="20"/>
          <w:lang w:val="fr-FR"/>
        </w:rPr>
        <w:t xml:space="preserve"> </w:t>
      </w:r>
      <w:r w:rsidR="00DD0CBD" w:rsidRPr="00B7588F">
        <w:rPr>
          <w:sz w:val="20"/>
          <w:lang w:val="en-GB"/>
        </w:rPr>
        <w:t>They are described in paragraphs 163, 164, 165, 166 and 167.</w:t>
      </w:r>
    </w:p>
    <w:p w:rsidR="009E65A8" w:rsidRPr="00B7588F" w:rsidRDefault="008343BE" w:rsidP="008F1148">
      <w:pPr>
        <w:spacing w:before="240" w:after="240"/>
        <w:ind w:left="600"/>
        <w:rPr>
          <w:sz w:val="20"/>
          <w:lang w:val="en-GB"/>
        </w:rPr>
      </w:pPr>
      <w:r w:rsidRPr="00B7588F">
        <w:rPr>
          <w:sz w:val="20"/>
          <w:lang w:val="fr-FR"/>
        </w:rPr>
        <w:t>162.</w:t>
      </w:r>
      <w:r w:rsidRPr="00B7588F">
        <w:rPr>
          <w:sz w:val="20"/>
          <w:lang w:val="fr-FR"/>
        </w:rPr>
        <w:tab/>
      </w:r>
      <w:r w:rsidR="00DD0CBD" w:rsidRPr="00B7588F">
        <w:rPr>
          <w:sz w:val="20"/>
          <w:lang w:val="en-GB"/>
        </w:rPr>
        <w:t>Recommendation 30(f)</w:t>
      </w:r>
      <w:r w:rsidR="00DD0CBD" w:rsidRPr="00B7588F">
        <w:rPr>
          <w:rStyle w:val="FootnoteReference"/>
          <w:sz w:val="20"/>
          <w:lang w:val="en-GB"/>
        </w:rPr>
        <w:footnoteReference w:id="33"/>
      </w:r>
      <w:r w:rsidR="00DD0CBD" w:rsidRPr="00B7588F">
        <w:rPr>
          <w:sz w:val="20"/>
          <w:lang w:val="en-GB"/>
        </w:rPr>
        <w:t xml:space="preserve"> of the concluding observations of the U</w:t>
      </w:r>
      <w:r w:rsidR="003454D4" w:rsidRPr="00B7588F">
        <w:rPr>
          <w:sz w:val="20"/>
          <w:lang w:val="en-GB"/>
        </w:rPr>
        <w:t xml:space="preserve">nited </w:t>
      </w:r>
      <w:r w:rsidR="00DD0CBD" w:rsidRPr="00B7588F">
        <w:rPr>
          <w:sz w:val="20"/>
          <w:lang w:val="en-GB"/>
        </w:rPr>
        <w:t>N</w:t>
      </w:r>
      <w:r w:rsidR="003454D4" w:rsidRPr="00B7588F">
        <w:rPr>
          <w:sz w:val="20"/>
          <w:lang w:val="en-GB"/>
        </w:rPr>
        <w:t>ations</w:t>
      </w:r>
      <w:r w:rsidR="00DD0CBD" w:rsidRPr="00B7588F">
        <w:rPr>
          <w:sz w:val="20"/>
          <w:lang w:val="en-GB"/>
        </w:rPr>
        <w:t xml:space="preserve"> Committee on the Rights of the Child on the second p</w:t>
      </w:r>
      <w:r w:rsidR="00A9643C" w:rsidRPr="00B7588F">
        <w:rPr>
          <w:sz w:val="20"/>
          <w:lang w:val="en-GB"/>
        </w:rPr>
        <w:t>eriodic report of Belgium on</w:t>
      </w:r>
      <w:r w:rsidR="00DD0CBD" w:rsidRPr="00B7588F">
        <w:rPr>
          <w:sz w:val="20"/>
          <w:lang w:val="en-GB"/>
        </w:rPr>
        <w:t xml:space="preserve"> CRC is to expand cooperation with countries of origin and transit.</w:t>
      </w:r>
      <w:r w:rsidRPr="00B7588F">
        <w:rPr>
          <w:sz w:val="20"/>
          <w:lang w:val="fr-FR"/>
        </w:rPr>
        <w:t xml:space="preserve"> </w:t>
      </w:r>
      <w:r w:rsidR="00DD0CBD" w:rsidRPr="00B7588F">
        <w:rPr>
          <w:sz w:val="20"/>
          <w:lang w:val="en-GB"/>
        </w:rPr>
        <w:t>The measures to follow up this recommendation consist in this case of launching several international programmes to that end.</w:t>
      </w:r>
      <w:r w:rsidRPr="00B7588F">
        <w:rPr>
          <w:sz w:val="20"/>
          <w:lang w:val="fr-FR"/>
        </w:rPr>
        <w:t xml:space="preserve"> </w:t>
      </w:r>
      <w:r w:rsidR="00DD0CBD" w:rsidRPr="00B7588F">
        <w:rPr>
          <w:sz w:val="20"/>
          <w:lang w:val="en-GB"/>
        </w:rPr>
        <w:t>They are described in paragraphs 163 and 166.</w:t>
      </w:r>
    </w:p>
    <w:p w:rsidR="009E65A8" w:rsidRPr="00B7588F" w:rsidRDefault="00DD0CBD" w:rsidP="008F1148">
      <w:pPr>
        <w:spacing w:before="240" w:after="240"/>
        <w:ind w:left="567" w:firstLine="567"/>
        <w:rPr>
          <w:b/>
          <w:bCs/>
          <w:sz w:val="20"/>
          <w:lang w:val="en-GB"/>
        </w:rPr>
      </w:pPr>
      <w:bookmarkStart w:id="108" w:name="_Ref208650283"/>
      <w:r w:rsidRPr="00B7588F">
        <w:rPr>
          <w:b/>
          <w:bCs/>
          <w:sz w:val="20"/>
          <w:lang w:val="en-GB"/>
        </w:rPr>
        <w:t>(b)</w:t>
      </w:r>
      <w:r w:rsidR="004F5D4C" w:rsidRPr="00B7588F">
        <w:rPr>
          <w:b/>
          <w:bCs/>
          <w:sz w:val="20"/>
        </w:rPr>
        <w:tab/>
      </w:r>
      <w:bookmarkEnd w:id="108"/>
      <w:r w:rsidRPr="00B7588F">
        <w:rPr>
          <w:b/>
          <w:bCs/>
          <w:sz w:val="20"/>
          <w:lang w:val="en-GB"/>
        </w:rPr>
        <w:t>Federal level</w:t>
      </w:r>
    </w:p>
    <w:p w:rsidR="009E65A8" w:rsidRPr="00B7588F" w:rsidRDefault="00DD0CBD" w:rsidP="008F1148">
      <w:pPr>
        <w:spacing w:before="240" w:after="240"/>
        <w:ind w:left="1701" w:firstLine="567"/>
        <w:rPr>
          <w:b/>
          <w:bCs/>
          <w:sz w:val="20"/>
          <w:lang w:val="en-GB"/>
        </w:rPr>
      </w:pPr>
      <w:bookmarkStart w:id="109" w:name="_Ref215044539"/>
      <w:r w:rsidRPr="00B7588F">
        <w:rPr>
          <w:b/>
          <w:bCs/>
          <w:sz w:val="20"/>
          <w:lang w:val="en-GB"/>
        </w:rPr>
        <w:t>(i)</w:t>
      </w:r>
      <w:r w:rsidR="004F5D4C" w:rsidRPr="00B7588F">
        <w:rPr>
          <w:b/>
          <w:bCs/>
          <w:sz w:val="20"/>
        </w:rPr>
        <w:tab/>
      </w:r>
      <w:bookmarkEnd w:id="109"/>
      <w:r w:rsidRPr="00B7588F">
        <w:rPr>
          <w:b/>
          <w:bCs/>
          <w:sz w:val="20"/>
          <w:lang w:val="en-GB"/>
        </w:rPr>
        <w:t>Prevention programmes in countries of origin</w:t>
      </w:r>
    </w:p>
    <w:p w:rsidR="009E65A8" w:rsidRPr="00B7588F" w:rsidRDefault="008343BE" w:rsidP="008F1148">
      <w:pPr>
        <w:spacing w:before="240" w:after="240"/>
        <w:ind w:left="600"/>
        <w:rPr>
          <w:sz w:val="20"/>
          <w:lang w:val="en-GB"/>
        </w:rPr>
      </w:pPr>
      <w:bookmarkStart w:id="110" w:name="_Ref214941956"/>
      <w:r w:rsidRPr="00B7588F">
        <w:rPr>
          <w:sz w:val="20"/>
          <w:lang w:val="fr-FR"/>
        </w:rPr>
        <w:t>163.</w:t>
      </w:r>
      <w:r w:rsidRPr="00B7588F">
        <w:rPr>
          <w:sz w:val="20"/>
          <w:lang w:val="fr-FR"/>
        </w:rPr>
        <w:tab/>
      </w:r>
      <w:bookmarkEnd w:id="110"/>
      <w:r w:rsidR="00DD0CBD" w:rsidRPr="00B7588F">
        <w:rPr>
          <w:sz w:val="20"/>
          <w:lang w:val="en-GB"/>
        </w:rPr>
        <w:t>In this multilateral context, Belgium has been funding two Unicef programmes for several years by means of a voluntary contribution:</w:t>
      </w:r>
    </w:p>
    <w:p w:rsidR="009E65A8" w:rsidRPr="00B7588F" w:rsidRDefault="00DD0CBD" w:rsidP="008F1148">
      <w:pPr>
        <w:numPr>
          <w:ilvl w:val="0"/>
          <w:numId w:val="24"/>
        </w:numPr>
        <w:tabs>
          <w:tab w:val="clear" w:pos="360"/>
          <w:tab w:val="left" w:pos="1560"/>
        </w:tabs>
        <w:spacing w:before="240" w:after="240"/>
        <w:ind w:left="1560"/>
        <w:rPr>
          <w:sz w:val="20"/>
          <w:lang w:val="en-GB"/>
        </w:rPr>
      </w:pPr>
      <w:r w:rsidRPr="00B7588F">
        <w:rPr>
          <w:sz w:val="20"/>
          <w:lang w:val="en-GB"/>
        </w:rPr>
        <w:t xml:space="preserve">The West Africa programme to combat child trafficking which targets trafficking in persons in </w:t>
      </w:r>
      <w:smartTag w:uri="urn:schemas-microsoft-com:office:smarttags" w:element="country-region">
        <w:r w:rsidRPr="00B7588F">
          <w:rPr>
            <w:sz w:val="20"/>
            <w:lang w:val="en-GB"/>
          </w:rPr>
          <w:t>Mali</w:t>
        </w:r>
      </w:smartTag>
      <w:r w:rsidRPr="00B7588F">
        <w:rPr>
          <w:sz w:val="20"/>
          <w:lang w:val="en-GB"/>
        </w:rPr>
        <w:t xml:space="preserve">, </w:t>
      </w:r>
      <w:smartTag w:uri="urn:schemas-microsoft-com:office:smarttags" w:element="country-region">
        <w:r w:rsidRPr="00B7588F">
          <w:rPr>
            <w:sz w:val="20"/>
            <w:lang w:val="en-GB"/>
          </w:rPr>
          <w:t>Niger</w:t>
        </w:r>
      </w:smartTag>
      <w:r w:rsidRPr="00B7588F">
        <w:rPr>
          <w:sz w:val="20"/>
          <w:lang w:val="en-GB"/>
        </w:rPr>
        <w:t xml:space="preserve">, </w:t>
      </w:r>
      <w:smartTag w:uri="urn:schemas-microsoft-com:office:smarttags" w:element="country-region">
        <w:r w:rsidRPr="00B7588F">
          <w:rPr>
            <w:sz w:val="20"/>
            <w:lang w:val="en-GB"/>
          </w:rPr>
          <w:t>Togo</w:t>
        </w:r>
      </w:smartTag>
      <w:r w:rsidRPr="00B7588F">
        <w:rPr>
          <w:sz w:val="20"/>
          <w:lang w:val="en-GB"/>
        </w:rPr>
        <w:t xml:space="preserve"> and </w:t>
      </w:r>
      <w:smartTag w:uri="urn:schemas-microsoft-com:office:smarttags" w:element="place">
        <w:smartTag w:uri="urn:schemas-microsoft-com:office:smarttags" w:element="country-region">
          <w:r w:rsidRPr="00B7588F">
            <w:rPr>
              <w:sz w:val="20"/>
              <w:lang w:val="en-GB"/>
            </w:rPr>
            <w:t>Ghana</w:t>
          </w:r>
        </w:smartTag>
      </w:smartTag>
      <w:r w:rsidRPr="00B7588F">
        <w:rPr>
          <w:sz w:val="20"/>
          <w:lang w:val="en-GB"/>
        </w:rPr>
        <w:t>.</w:t>
      </w:r>
      <w:r w:rsidR="008343BE" w:rsidRPr="00B7588F">
        <w:rPr>
          <w:sz w:val="20"/>
        </w:rPr>
        <w:t xml:space="preserve"> </w:t>
      </w:r>
      <w:r w:rsidRPr="00B7588F">
        <w:rPr>
          <w:sz w:val="20"/>
          <w:lang w:val="en-GB"/>
        </w:rPr>
        <w:t>The aim is to strengthen national capabilities to prevent child trafficking and make a response to it.</w:t>
      </w:r>
      <w:r w:rsidR="008343BE" w:rsidRPr="00B7588F">
        <w:rPr>
          <w:sz w:val="20"/>
        </w:rPr>
        <w:t xml:space="preserve"> </w:t>
      </w:r>
      <w:r w:rsidRPr="00B7588F">
        <w:rPr>
          <w:sz w:val="20"/>
          <w:lang w:val="en-GB"/>
        </w:rPr>
        <w:t>Unicef is also endeavouring to devise indicators to help seek and encourage the signature of bilateral agreements in the region.</w:t>
      </w:r>
      <w:r w:rsidR="008343BE" w:rsidRPr="00B7588F">
        <w:rPr>
          <w:sz w:val="20"/>
        </w:rPr>
        <w:t xml:space="preserve"> </w:t>
      </w:r>
      <w:r w:rsidRPr="00B7588F">
        <w:rPr>
          <w:sz w:val="20"/>
          <w:lang w:val="en-GB"/>
        </w:rPr>
        <w:t>The assessment of this programme will be completed in 2009;</w:t>
      </w:r>
    </w:p>
    <w:p w:rsidR="009E65A8" w:rsidRPr="00B7588F" w:rsidRDefault="00DD0CBD" w:rsidP="008F1148">
      <w:pPr>
        <w:numPr>
          <w:ilvl w:val="0"/>
          <w:numId w:val="24"/>
        </w:numPr>
        <w:tabs>
          <w:tab w:val="clear" w:pos="360"/>
          <w:tab w:val="num" w:pos="-1920"/>
          <w:tab w:val="left" w:pos="1560"/>
        </w:tabs>
        <w:spacing w:before="240" w:after="240"/>
        <w:ind w:left="1560"/>
        <w:rPr>
          <w:sz w:val="20"/>
          <w:lang w:val="en-GB"/>
        </w:rPr>
      </w:pPr>
      <w:r w:rsidRPr="00B7588F">
        <w:rPr>
          <w:sz w:val="20"/>
          <w:lang w:val="en-GB"/>
        </w:rPr>
        <w:t xml:space="preserve">The project to combat sexual abuse of children in </w:t>
      </w:r>
      <w:smartTag w:uri="urn:schemas-microsoft-com:office:smarttags" w:element="place">
        <w:smartTag w:uri="urn:schemas-microsoft-com:office:smarttags" w:element="country-region">
          <w:r w:rsidRPr="00B7588F">
            <w:rPr>
              <w:sz w:val="20"/>
              <w:lang w:val="en-GB"/>
            </w:rPr>
            <w:t>Peru</w:t>
          </w:r>
        </w:smartTag>
      </w:smartTag>
      <w:r w:rsidRPr="00B7588F">
        <w:rPr>
          <w:sz w:val="20"/>
          <w:lang w:val="en-GB"/>
        </w:rPr>
        <w:t>, which began in response to a specific request made by the Peruvian Government in the joint commission of April 2005.</w:t>
      </w:r>
      <w:r w:rsidR="008343BE" w:rsidRPr="00B7588F">
        <w:rPr>
          <w:sz w:val="20"/>
        </w:rPr>
        <w:t xml:space="preserve"> </w:t>
      </w:r>
      <w:r w:rsidRPr="00B7588F">
        <w:rPr>
          <w:sz w:val="20"/>
          <w:lang w:val="en-GB"/>
        </w:rPr>
        <w:t>The programme aims to stimulate protection for child rights and also deals with the reception of victims of violence and their reintegration into society.</w:t>
      </w:r>
      <w:r w:rsidR="008343BE" w:rsidRPr="00B7588F">
        <w:rPr>
          <w:sz w:val="20"/>
        </w:rPr>
        <w:t xml:space="preserve"> </w:t>
      </w:r>
      <w:r w:rsidRPr="00B7588F">
        <w:rPr>
          <w:sz w:val="20"/>
          <w:lang w:val="en-GB"/>
        </w:rPr>
        <w:t>This project will be assessed during 2009.</w:t>
      </w:r>
    </w:p>
    <w:p w:rsidR="008343BE" w:rsidRPr="00B7588F" w:rsidRDefault="008343BE" w:rsidP="00217523">
      <w:pPr>
        <w:spacing w:before="240" w:after="240"/>
        <w:ind w:left="600"/>
        <w:rPr>
          <w:sz w:val="20"/>
          <w:lang w:val="fr-FR"/>
        </w:rPr>
      </w:pPr>
      <w:bookmarkStart w:id="111" w:name="_Ref214941958"/>
      <w:r w:rsidRPr="00B7588F">
        <w:rPr>
          <w:sz w:val="20"/>
          <w:lang w:val="fr-FR"/>
        </w:rPr>
        <w:t>164.</w:t>
      </w:r>
      <w:r w:rsidRPr="00B7588F">
        <w:rPr>
          <w:sz w:val="20"/>
          <w:lang w:val="fr-FR"/>
        </w:rPr>
        <w:tab/>
      </w:r>
      <w:r w:rsidR="00DD0CBD" w:rsidRPr="00B7588F">
        <w:rPr>
          <w:sz w:val="20"/>
          <w:lang w:val="en-GB"/>
        </w:rPr>
        <w:t>In the context of the prevention of child labour, specific programmes have been funded in Morocco and set up by ILO, Unicef and Moroccan NGOs (AMESIP, AKDER).</w:t>
      </w:r>
      <w:r w:rsidRPr="00B7588F">
        <w:rPr>
          <w:sz w:val="20"/>
          <w:lang w:val="fr-FR"/>
        </w:rPr>
        <w:t xml:space="preserve"> </w:t>
      </w:r>
      <w:r w:rsidR="00DD0CBD" w:rsidRPr="00B7588F">
        <w:rPr>
          <w:sz w:val="20"/>
          <w:lang w:val="en-GB"/>
        </w:rPr>
        <w:t>In particular this includes an International Programme on the Elimination of Child Labour (IPEC) which specifically targets children working in Moroccan craft trades.</w:t>
      </w:r>
      <w:r w:rsidRPr="00B7588F">
        <w:rPr>
          <w:sz w:val="20"/>
          <w:lang w:val="fr-FR"/>
        </w:rPr>
        <w:t xml:space="preserve"> </w:t>
      </w:r>
      <w:bookmarkEnd w:id="111"/>
      <w:r w:rsidR="00DD0CBD" w:rsidRPr="00B7588F">
        <w:rPr>
          <w:sz w:val="20"/>
          <w:lang w:val="en-GB"/>
        </w:rPr>
        <w:t>This has enabled several children under 15 years of age to leave the circuit and receive appropriate training.</w:t>
      </w:r>
    </w:p>
    <w:p w:rsidR="008343BE" w:rsidRPr="00B7588F" w:rsidRDefault="008343BE" w:rsidP="00217523">
      <w:pPr>
        <w:spacing w:before="240" w:after="240"/>
        <w:ind w:left="600"/>
        <w:rPr>
          <w:sz w:val="20"/>
          <w:lang w:val="fr-FR"/>
        </w:rPr>
      </w:pPr>
      <w:bookmarkStart w:id="112" w:name="_Ref214941959"/>
      <w:r w:rsidRPr="00B7588F">
        <w:rPr>
          <w:sz w:val="20"/>
          <w:lang w:val="fr-FR"/>
        </w:rPr>
        <w:t>165.</w:t>
      </w:r>
      <w:r w:rsidRPr="00B7588F">
        <w:rPr>
          <w:sz w:val="20"/>
          <w:lang w:val="fr-FR"/>
        </w:rPr>
        <w:tab/>
      </w:r>
      <w:r w:rsidR="00DD0CBD" w:rsidRPr="00B7588F">
        <w:rPr>
          <w:sz w:val="20"/>
          <w:lang w:val="en-GB"/>
        </w:rPr>
        <w:t>Many minors have been abandoned and hence have become street children in the Democratic Republic of the Congo (RDC).</w:t>
      </w:r>
      <w:r w:rsidRPr="00B7588F">
        <w:rPr>
          <w:sz w:val="20"/>
          <w:lang w:val="fr-FR"/>
        </w:rPr>
        <w:t xml:space="preserve"> </w:t>
      </w:r>
      <w:bookmarkEnd w:id="112"/>
      <w:r w:rsidR="00DD0CBD" w:rsidRPr="00B7588F">
        <w:rPr>
          <w:sz w:val="20"/>
          <w:lang w:val="en-GB"/>
        </w:rPr>
        <w:t xml:space="preserve">With the help of </w:t>
      </w:r>
      <w:smartTag w:uri="urn:schemas-microsoft-com:office:smarttags" w:element="place">
        <w:smartTag w:uri="urn:schemas-microsoft-com:office:smarttags" w:element="country-region">
          <w:r w:rsidR="00DD0CBD" w:rsidRPr="00B7588F">
            <w:rPr>
              <w:sz w:val="20"/>
              <w:lang w:val="en-GB"/>
            </w:rPr>
            <w:t>Belgium</w:t>
          </w:r>
        </w:smartTag>
      </w:smartTag>
      <w:r w:rsidR="00DD0CBD" w:rsidRPr="00B7588F">
        <w:rPr>
          <w:sz w:val="20"/>
          <w:lang w:val="en-GB"/>
        </w:rPr>
        <w:t>, IOM has launched a special programme in RDC to help them return to a family environment on a sustainable basis.</w:t>
      </w:r>
    </w:p>
    <w:p w:rsidR="008343BE" w:rsidRPr="00B7588F" w:rsidRDefault="008343BE" w:rsidP="00217523">
      <w:pPr>
        <w:spacing w:before="240" w:after="240"/>
        <w:ind w:left="600"/>
        <w:rPr>
          <w:sz w:val="20"/>
          <w:lang w:val="fr-FR"/>
        </w:rPr>
      </w:pPr>
      <w:bookmarkStart w:id="113" w:name="_Ref214941962"/>
      <w:bookmarkStart w:id="114" w:name="_Ref217719870"/>
      <w:r w:rsidRPr="00B7588F">
        <w:rPr>
          <w:sz w:val="20"/>
          <w:lang w:val="fr-FR"/>
        </w:rPr>
        <w:t>166.</w:t>
      </w:r>
      <w:r w:rsidRPr="00B7588F">
        <w:rPr>
          <w:sz w:val="20"/>
          <w:lang w:val="fr-FR"/>
        </w:rPr>
        <w:tab/>
      </w:r>
      <w:r w:rsidR="00DD0CBD" w:rsidRPr="00B7588F">
        <w:rPr>
          <w:sz w:val="20"/>
          <w:lang w:val="en-GB"/>
        </w:rPr>
        <w:t>The Directorate-General for Development Cooperation (DGCD) has a specific budget line for supporting decentralized bodies.</w:t>
      </w:r>
      <w:r w:rsidRPr="00B7588F">
        <w:rPr>
          <w:sz w:val="20"/>
          <w:lang w:val="fr-FR"/>
        </w:rPr>
        <w:t xml:space="preserve"> </w:t>
      </w:r>
      <w:r w:rsidR="00DD0CBD" w:rsidRPr="00B7588F">
        <w:rPr>
          <w:sz w:val="20"/>
          <w:lang w:val="en-GB"/>
        </w:rPr>
        <w:t>The section on the partnership in RDC relates in particular to setting up civil status registers.</w:t>
      </w:r>
      <w:r w:rsidR="004F5D4C" w:rsidRPr="00B7588F">
        <w:rPr>
          <w:sz w:val="20"/>
          <w:lang w:val="fr-FR"/>
        </w:rPr>
        <w:t xml:space="preserve"> </w:t>
      </w:r>
      <w:r w:rsidR="00DD0CBD" w:rsidRPr="00B7588F">
        <w:rPr>
          <w:sz w:val="20"/>
          <w:lang w:val="en-GB"/>
        </w:rPr>
        <w:t xml:space="preserve">The programme is part of the extension of the consolidation of experience acquired in </w:t>
      </w:r>
      <w:smartTag w:uri="urn:schemas-microsoft-com:office:smarttags" w:element="City">
        <w:r w:rsidR="00DD0CBD" w:rsidRPr="00B7588F">
          <w:rPr>
            <w:sz w:val="20"/>
            <w:lang w:val="en-GB"/>
          </w:rPr>
          <w:t>Lubumbashi</w:t>
        </w:r>
      </w:smartTag>
      <w:r w:rsidR="00DD0CBD" w:rsidRPr="00B7588F">
        <w:rPr>
          <w:sz w:val="20"/>
          <w:lang w:val="en-GB"/>
        </w:rPr>
        <w:t xml:space="preserve"> and </w:t>
      </w:r>
      <w:smartTag w:uri="urn:schemas-microsoft-com:office:smarttags" w:element="place">
        <w:smartTag w:uri="urn:schemas-microsoft-com:office:smarttags" w:element="City">
          <w:r w:rsidR="00DD0CBD" w:rsidRPr="00B7588F">
            <w:rPr>
              <w:sz w:val="20"/>
              <w:lang w:val="en-GB"/>
            </w:rPr>
            <w:t>Kinshasa</w:t>
          </w:r>
        </w:smartTag>
      </w:smartTag>
      <w:r w:rsidR="00DD0CBD" w:rsidRPr="00B7588F">
        <w:rPr>
          <w:sz w:val="20"/>
          <w:lang w:val="en-GB"/>
        </w:rPr>
        <w:t>.</w:t>
      </w:r>
      <w:r w:rsidRPr="00B7588F">
        <w:rPr>
          <w:sz w:val="20"/>
          <w:lang w:val="fr-FR"/>
        </w:rPr>
        <w:t xml:space="preserve"> </w:t>
      </w:r>
      <w:r w:rsidR="00DD0CBD" w:rsidRPr="00B7588F">
        <w:rPr>
          <w:sz w:val="20"/>
          <w:lang w:val="en-GB"/>
        </w:rPr>
        <w:t>A five-year programme for 2008-2012 is being prepared</w:t>
      </w:r>
      <w:r w:rsidRPr="00B7588F">
        <w:rPr>
          <w:sz w:val="20"/>
          <w:lang w:val="fr-FR"/>
        </w:rPr>
        <w:t xml:space="preserve"> </w:t>
      </w:r>
      <w:r w:rsidR="00DD0CBD" w:rsidRPr="00B7588F">
        <w:rPr>
          <w:sz w:val="20"/>
          <w:lang w:val="en-GB"/>
        </w:rPr>
        <w:t xml:space="preserve">covering the towns of </w:t>
      </w:r>
      <w:smartTag w:uri="urn:schemas-microsoft-com:office:smarttags" w:element="City">
        <w:r w:rsidR="00DD0CBD" w:rsidRPr="00B7588F">
          <w:rPr>
            <w:sz w:val="20"/>
            <w:lang w:val="en-GB"/>
          </w:rPr>
          <w:t>Kinshasa</w:t>
        </w:r>
      </w:smartTag>
      <w:r w:rsidR="00DD0CBD" w:rsidRPr="00B7588F">
        <w:rPr>
          <w:sz w:val="20"/>
          <w:lang w:val="en-GB"/>
        </w:rPr>
        <w:t xml:space="preserve">, </w:t>
      </w:r>
      <w:smartTag w:uri="urn:schemas-microsoft-com:office:smarttags" w:element="place">
        <w:smartTag w:uri="urn:schemas-microsoft-com:office:smarttags" w:element="City">
          <w:r w:rsidR="00DD0CBD" w:rsidRPr="00B7588F">
            <w:rPr>
              <w:sz w:val="20"/>
              <w:lang w:val="en-GB"/>
            </w:rPr>
            <w:t>Lubumbashi</w:t>
          </w:r>
        </w:smartTag>
      </w:smartTag>
      <w:r w:rsidR="00DD0CBD" w:rsidRPr="00B7588F">
        <w:rPr>
          <w:sz w:val="20"/>
          <w:lang w:val="en-GB"/>
        </w:rPr>
        <w:t>, Kalamu, Kasa Vubu, Massina, Limete, Ngaliema and Mbanza-Ngungu (also the district).</w:t>
      </w:r>
      <w:r w:rsidRPr="00B7588F">
        <w:rPr>
          <w:sz w:val="20"/>
          <w:lang w:val="fr-FR"/>
        </w:rPr>
        <w:t xml:space="preserve"> </w:t>
      </w:r>
      <w:r w:rsidR="00DD0CBD" w:rsidRPr="00B7588F">
        <w:rPr>
          <w:sz w:val="20"/>
          <w:lang w:val="en-GB"/>
        </w:rPr>
        <w:t>At the end of this five-year period, the registers will include 50 per cent of the population of these towns.</w:t>
      </w:r>
      <w:r w:rsidRPr="00B7588F">
        <w:rPr>
          <w:sz w:val="20"/>
          <w:lang w:val="fr-FR"/>
        </w:rPr>
        <w:t xml:space="preserve"> </w:t>
      </w:r>
      <w:bookmarkEnd w:id="114"/>
      <w:r w:rsidR="00DD0CBD" w:rsidRPr="00B7588F">
        <w:rPr>
          <w:sz w:val="20"/>
          <w:lang w:val="en-GB"/>
        </w:rPr>
        <w:t>This programme basically responds to the recommendations made by the Belgian Senate to set up registers to enable the children to benefit from legal recognition and to help combat child trafficking.</w:t>
      </w:r>
    </w:p>
    <w:p w:rsidR="008343BE" w:rsidRPr="00B7588F" w:rsidRDefault="008343BE" w:rsidP="00217523">
      <w:pPr>
        <w:spacing w:before="240" w:after="240"/>
        <w:ind w:left="600"/>
        <w:rPr>
          <w:sz w:val="20"/>
          <w:lang w:val="fr-FR"/>
        </w:rPr>
      </w:pPr>
      <w:bookmarkStart w:id="115" w:name="_Ref214941965"/>
      <w:bookmarkEnd w:id="113"/>
      <w:r w:rsidRPr="00B7588F">
        <w:rPr>
          <w:sz w:val="20"/>
          <w:lang w:val="fr-FR"/>
        </w:rPr>
        <w:t>167.</w:t>
      </w:r>
      <w:r w:rsidRPr="00B7588F">
        <w:rPr>
          <w:sz w:val="20"/>
          <w:lang w:val="fr-FR"/>
        </w:rPr>
        <w:tab/>
      </w:r>
      <w:r w:rsidR="00FD0897" w:rsidRPr="00B7588F">
        <w:rPr>
          <w:sz w:val="20"/>
          <w:lang w:val="en-GB"/>
        </w:rPr>
        <w:t>Support was also given to a programme of common radio rooms that Unicef has launched in several African countries.</w:t>
      </w:r>
      <w:r w:rsidRPr="00B7588F">
        <w:rPr>
          <w:sz w:val="20"/>
          <w:lang w:val="fr-FR"/>
        </w:rPr>
        <w:t xml:space="preserve"> </w:t>
      </w:r>
      <w:bookmarkEnd w:id="115"/>
      <w:r w:rsidR="00FD0897" w:rsidRPr="00B7588F">
        <w:rPr>
          <w:sz w:val="20"/>
          <w:lang w:val="en-GB"/>
        </w:rPr>
        <w:t>Its main aim is to provide schooling and promote child rights.</w:t>
      </w:r>
    </w:p>
    <w:p w:rsidR="008343BE" w:rsidRPr="00B7588F" w:rsidRDefault="008343BE" w:rsidP="00217523">
      <w:pPr>
        <w:spacing w:before="240" w:after="240"/>
        <w:ind w:left="600"/>
        <w:rPr>
          <w:sz w:val="20"/>
          <w:lang w:val="fr-FR"/>
        </w:rPr>
      </w:pPr>
      <w:bookmarkStart w:id="116" w:name="_Ref208650422"/>
      <w:bookmarkStart w:id="117" w:name="_Ref214940483"/>
      <w:r w:rsidRPr="00B7588F">
        <w:rPr>
          <w:sz w:val="20"/>
          <w:lang w:val="fr-FR"/>
        </w:rPr>
        <w:t>168.</w:t>
      </w:r>
      <w:r w:rsidRPr="00B7588F">
        <w:rPr>
          <w:sz w:val="20"/>
          <w:lang w:val="fr-FR"/>
        </w:rPr>
        <w:tab/>
      </w:r>
      <w:r w:rsidR="00FD0897" w:rsidRPr="00B7588F">
        <w:rPr>
          <w:sz w:val="20"/>
          <w:lang w:val="en-GB"/>
        </w:rPr>
        <w:t>The strategic note “Respecting Child Rights in Development Cooperation”, presented to the Federal Parliament in 2008, mentions a number of measures and practices for protecting children in Belgian Cooperation partner countries against situations of abuse, whether trafficking, prostitution and pornography, or other forms of exploitation such as dangerous forms of child labour.</w:t>
      </w:r>
      <w:r w:rsidRPr="00B7588F">
        <w:rPr>
          <w:sz w:val="20"/>
          <w:lang w:val="fr-FR"/>
        </w:rPr>
        <w:t xml:space="preserve"> </w:t>
      </w:r>
      <w:r w:rsidR="00FD0897" w:rsidRPr="00B7588F">
        <w:rPr>
          <w:sz w:val="20"/>
          <w:lang w:val="en-GB"/>
        </w:rPr>
        <w:t>These measures include registering births, schooling, the right to food security, combating impunity, protecting victims of trafficking, combating the recruitment of child soldiers and protecting children in armed conflicts.</w:t>
      </w:r>
    </w:p>
    <w:p w:rsidR="008343BE" w:rsidRPr="00B7588F" w:rsidRDefault="008343BE" w:rsidP="00217523">
      <w:pPr>
        <w:spacing w:before="240" w:after="240"/>
        <w:ind w:left="600"/>
        <w:rPr>
          <w:sz w:val="20"/>
          <w:lang w:val="fr-FR"/>
        </w:rPr>
      </w:pPr>
      <w:r w:rsidRPr="00B7588F">
        <w:rPr>
          <w:sz w:val="20"/>
          <w:lang w:val="fr-FR"/>
        </w:rPr>
        <w:t>169.</w:t>
      </w:r>
      <w:r w:rsidRPr="00B7588F">
        <w:rPr>
          <w:sz w:val="20"/>
          <w:lang w:val="fr-FR"/>
        </w:rPr>
        <w:tab/>
      </w:r>
      <w:bookmarkEnd w:id="117"/>
      <w:r w:rsidR="00FD0897" w:rsidRPr="00B7588F">
        <w:rPr>
          <w:sz w:val="20"/>
          <w:lang w:val="en-GB"/>
        </w:rPr>
        <w:t>We would refer the reader to paragraph 616 of the third pe</w:t>
      </w:r>
      <w:r w:rsidR="00A9643C" w:rsidRPr="00B7588F">
        <w:rPr>
          <w:sz w:val="20"/>
          <w:lang w:val="en-GB"/>
        </w:rPr>
        <w:t xml:space="preserve">riodic report of Belgium on </w:t>
      </w:r>
      <w:r w:rsidR="00FD0897" w:rsidRPr="00B7588F">
        <w:rPr>
          <w:sz w:val="20"/>
          <w:lang w:val="en-GB"/>
        </w:rPr>
        <w:t>CRC for information on Belgium’s contribution of 731 000 euros to the IPEC programme between 2001 and 2005.</w:t>
      </w:r>
    </w:p>
    <w:p w:rsidR="008343BE" w:rsidRPr="00B7588F" w:rsidRDefault="00FC6F80" w:rsidP="00217523">
      <w:pPr>
        <w:keepNext/>
        <w:spacing w:before="240" w:after="240"/>
        <w:ind w:left="1701" w:firstLine="567"/>
        <w:rPr>
          <w:b/>
          <w:sz w:val="20"/>
          <w:lang w:val="fr-FR"/>
        </w:rPr>
      </w:pPr>
      <w:bookmarkStart w:id="118" w:name="_Ref215044583"/>
      <w:bookmarkEnd w:id="116"/>
      <w:r w:rsidRPr="00B7588F">
        <w:rPr>
          <w:b/>
          <w:sz w:val="20"/>
          <w:lang w:val="en-GB"/>
        </w:rPr>
        <w:t>(ii)</w:t>
      </w:r>
      <w:r w:rsidR="004F5D4C" w:rsidRPr="00B7588F">
        <w:rPr>
          <w:b/>
          <w:sz w:val="20"/>
          <w:lang w:val="fr-FR"/>
        </w:rPr>
        <w:tab/>
      </w:r>
      <w:bookmarkEnd w:id="118"/>
      <w:r w:rsidRPr="00B7588F">
        <w:rPr>
          <w:b/>
          <w:sz w:val="20"/>
          <w:lang w:val="en-GB"/>
        </w:rPr>
        <w:t>Prevention campaigns designed to consolidate the status of women and children</w:t>
      </w:r>
    </w:p>
    <w:p w:rsidR="008343BE" w:rsidRPr="00B7588F" w:rsidRDefault="008343BE" w:rsidP="00217523">
      <w:pPr>
        <w:spacing w:before="240" w:after="240"/>
        <w:ind w:left="600"/>
        <w:rPr>
          <w:sz w:val="20"/>
          <w:lang w:val="fr-FR"/>
        </w:rPr>
      </w:pPr>
      <w:bookmarkStart w:id="119" w:name="_Ref221523001"/>
      <w:r w:rsidRPr="00B7588F">
        <w:rPr>
          <w:sz w:val="20"/>
          <w:lang w:val="fr-FR"/>
        </w:rPr>
        <w:t>170.</w:t>
      </w:r>
      <w:r w:rsidRPr="00B7588F">
        <w:rPr>
          <w:sz w:val="20"/>
          <w:lang w:val="fr-FR"/>
        </w:rPr>
        <w:tab/>
      </w:r>
      <w:bookmarkEnd w:id="119"/>
      <w:r w:rsidR="00FC6F80" w:rsidRPr="00B7588F">
        <w:rPr>
          <w:sz w:val="20"/>
          <w:lang w:val="en-GB"/>
        </w:rPr>
        <w:t>In accordance with the law of 25 May 1999, the main goal of Belgian international cooperation is to realize sustainable human development by combating poverty.</w:t>
      </w:r>
    </w:p>
    <w:p w:rsidR="008343BE" w:rsidRPr="00B7588F" w:rsidRDefault="008343BE" w:rsidP="00217523">
      <w:pPr>
        <w:spacing w:before="240" w:after="240"/>
        <w:ind w:left="600"/>
        <w:rPr>
          <w:sz w:val="20"/>
          <w:lang w:val="fr-FR"/>
        </w:rPr>
      </w:pPr>
      <w:r w:rsidRPr="00B7588F">
        <w:rPr>
          <w:sz w:val="20"/>
          <w:lang w:val="fr-FR"/>
        </w:rPr>
        <w:t>171.</w:t>
      </w:r>
      <w:r w:rsidRPr="00B7588F">
        <w:rPr>
          <w:sz w:val="20"/>
          <w:lang w:val="fr-FR"/>
        </w:rPr>
        <w:tab/>
      </w:r>
      <w:r w:rsidR="00FC6F80" w:rsidRPr="00B7588F">
        <w:rPr>
          <w:sz w:val="20"/>
          <w:lang w:val="en-GB"/>
        </w:rPr>
        <w:t>Belgium works by applying the partnership concept and based on criteria of the relevance of development.</w:t>
      </w:r>
      <w:r w:rsidRPr="00B7588F">
        <w:rPr>
          <w:sz w:val="20"/>
          <w:lang w:val="fr-FR"/>
        </w:rPr>
        <w:t xml:space="preserve"> </w:t>
      </w:r>
      <w:r w:rsidR="00FC6F80" w:rsidRPr="00B7588F">
        <w:rPr>
          <w:sz w:val="20"/>
          <w:lang w:val="en-GB"/>
        </w:rPr>
        <w:t>A specific strategic note was drafted on equal opportunities for men and women.</w:t>
      </w:r>
      <w:r w:rsidRPr="00B7588F">
        <w:rPr>
          <w:sz w:val="20"/>
          <w:lang w:val="fr-FR"/>
        </w:rPr>
        <w:t xml:space="preserve"> </w:t>
      </w:r>
      <w:r w:rsidR="00FC6F80" w:rsidRPr="00B7588F">
        <w:rPr>
          <w:sz w:val="20"/>
          <w:lang w:val="en-GB"/>
        </w:rPr>
        <w:t>It is looking into possibilities for integrating it into national strategies for combating poverty.</w:t>
      </w:r>
    </w:p>
    <w:p w:rsidR="008343BE" w:rsidRPr="00B7588F" w:rsidRDefault="00FC6F80" w:rsidP="00217523">
      <w:pPr>
        <w:spacing w:before="240" w:after="240"/>
        <w:ind w:left="567" w:firstLine="567"/>
        <w:rPr>
          <w:b/>
          <w:sz w:val="20"/>
          <w:lang w:val="fr-FR"/>
        </w:rPr>
      </w:pPr>
      <w:r w:rsidRPr="00B7588F">
        <w:rPr>
          <w:b/>
          <w:sz w:val="20"/>
          <w:lang w:val="en-GB"/>
        </w:rPr>
        <w:t>(c)</w:t>
      </w:r>
      <w:r w:rsidR="004F5D4C" w:rsidRPr="00B7588F">
        <w:rPr>
          <w:b/>
          <w:sz w:val="20"/>
          <w:lang w:val="fr-FR"/>
        </w:rPr>
        <w:tab/>
      </w:r>
      <w:r w:rsidRPr="00B7588F">
        <w:rPr>
          <w:b/>
          <w:sz w:val="20"/>
          <w:lang w:val="en-GB"/>
        </w:rPr>
        <w:t>Federalized institutions</w:t>
      </w:r>
    </w:p>
    <w:p w:rsidR="008343BE" w:rsidRPr="00B7588F" w:rsidRDefault="00FC6F80" w:rsidP="00217523">
      <w:pPr>
        <w:spacing w:before="240" w:after="240"/>
        <w:ind w:left="1134" w:firstLine="567"/>
        <w:rPr>
          <w:b/>
          <w:sz w:val="20"/>
          <w:lang w:val="fr-FR"/>
        </w:rPr>
      </w:pPr>
      <w:r w:rsidRPr="00B7588F">
        <w:rPr>
          <w:b/>
          <w:sz w:val="20"/>
          <w:lang w:val="en-GB"/>
        </w:rPr>
        <w:t>(c.1)</w:t>
      </w:r>
      <w:r w:rsidR="004F5D4C" w:rsidRPr="00B7588F">
        <w:rPr>
          <w:b/>
          <w:sz w:val="20"/>
          <w:lang w:val="fr-FR"/>
        </w:rPr>
        <w:tab/>
      </w:r>
      <w:r w:rsidRPr="00B7588F">
        <w:rPr>
          <w:b/>
          <w:sz w:val="20"/>
          <w:lang w:val="en-GB"/>
        </w:rPr>
        <w:t>Flemish Government</w:t>
      </w:r>
    </w:p>
    <w:p w:rsidR="008343BE" w:rsidRPr="00B7588F" w:rsidRDefault="008343BE" w:rsidP="00217523">
      <w:pPr>
        <w:spacing w:before="240" w:after="240"/>
        <w:ind w:left="600"/>
        <w:rPr>
          <w:sz w:val="20"/>
          <w:lang w:val="fr-FR"/>
        </w:rPr>
      </w:pPr>
      <w:bookmarkStart w:id="120" w:name="_Ref215044606"/>
      <w:r w:rsidRPr="00B7588F">
        <w:rPr>
          <w:sz w:val="20"/>
          <w:lang w:val="fr-FR"/>
        </w:rPr>
        <w:t>172.</w:t>
      </w:r>
      <w:r w:rsidRPr="00B7588F">
        <w:rPr>
          <w:sz w:val="20"/>
          <w:lang w:val="fr-FR"/>
        </w:rPr>
        <w:tab/>
      </w:r>
      <w:bookmarkEnd w:id="120"/>
      <w:r w:rsidR="00FC6F80" w:rsidRPr="00B7588F">
        <w:rPr>
          <w:sz w:val="20"/>
          <w:lang w:val="en-GB"/>
        </w:rPr>
        <w:t xml:space="preserve">“Jongeren tegen onaanvaardbare kinderarbeid” (Young people against unacceptable child labour, </w:t>
      </w:r>
      <w:hyperlink r:id="rId35" w:history="1">
        <w:r w:rsidR="00FC6F80" w:rsidRPr="00B7588F">
          <w:rPr>
            <w:rStyle w:val="Hyperlink"/>
            <w:color w:val="000000"/>
            <w:sz w:val="20"/>
            <w:lang w:val="en-GB"/>
          </w:rPr>
          <w:t>http://docs.vlaanderen.be/ontwikkelingssamenwerking/se_projecten.html</w:t>
        </w:r>
      </w:hyperlink>
      <w:r w:rsidR="00FC6F80" w:rsidRPr="00B7588F">
        <w:rPr>
          <w:sz w:val="20"/>
          <w:lang w:val="en-GB"/>
        </w:rPr>
        <w:t xml:space="preserve">) is an education for development project subsidized pursuant to the Decree of 2 April 2004 on education for development (see </w:t>
      </w:r>
      <w:r w:rsidR="00FC06C8" w:rsidRPr="00B7588F">
        <w:rPr>
          <w:sz w:val="20"/>
          <w:lang w:val="en-GB"/>
        </w:rPr>
        <w:t xml:space="preserve">paragraph 67 of </w:t>
      </w:r>
      <w:r w:rsidR="00FC6F80" w:rsidRPr="00B7588F">
        <w:rPr>
          <w:sz w:val="20"/>
          <w:lang w:val="en-GB"/>
        </w:rPr>
        <w:t>the third report of Belgium on CRC).</w:t>
      </w:r>
    </w:p>
    <w:p w:rsidR="008343BE" w:rsidRPr="00B7588F" w:rsidRDefault="008343BE" w:rsidP="00217523">
      <w:pPr>
        <w:spacing w:before="240" w:after="240"/>
        <w:ind w:left="600"/>
        <w:rPr>
          <w:sz w:val="20"/>
          <w:lang w:val="fr-FR"/>
        </w:rPr>
      </w:pPr>
      <w:r w:rsidRPr="00B7588F">
        <w:rPr>
          <w:sz w:val="20"/>
          <w:lang w:val="fr-FR"/>
        </w:rPr>
        <w:t>173.</w:t>
      </w:r>
      <w:r w:rsidRPr="00B7588F">
        <w:rPr>
          <w:sz w:val="20"/>
          <w:lang w:val="fr-FR"/>
        </w:rPr>
        <w:tab/>
      </w:r>
      <w:r w:rsidR="009E0B35" w:rsidRPr="00B7588F">
        <w:rPr>
          <w:sz w:val="20"/>
          <w:lang w:val="en-GB"/>
        </w:rPr>
        <w:t>Staff at the Child rights centre in Alken offer a range of courses in schools and social activities for young people in Flanders.</w:t>
      </w:r>
      <w:r w:rsidRPr="00B7588F">
        <w:rPr>
          <w:sz w:val="20"/>
          <w:lang w:val="fr-FR"/>
        </w:rPr>
        <w:t xml:space="preserve"> </w:t>
      </w:r>
      <w:r w:rsidR="00315304" w:rsidRPr="00B7588F">
        <w:rPr>
          <w:sz w:val="20"/>
          <w:lang w:val="en-GB"/>
        </w:rPr>
        <w:t>The project targets young people aged 15 to 25 and is aimed especially at young people in risk situations.</w:t>
      </w:r>
      <w:r w:rsidRPr="00B7588F">
        <w:rPr>
          <w:sz w:val="20"/>
          <w:lang w:val="fr-FR"/>
        </w:rPr>
        <w:t xml:space="preserve"> </w:t>
      </w:r>
      <w:r w:rsidR="00315304" w:rsidRPr="00B7588F">
        <w:rPr>
          <w:sz w:val="20"/>
          <w:lang w:val="en-GB"/>
        </w:rPr>
        <w:t>A travelling exhibition (infomobiel) offered a variety of information and training incorporating the gender dimension.</w:t>
      </w:r>
      <w:r w:rsidRPr="00B7588F">
        <w:rPr>
          <w:sz w:val="20"/>
          <w:lang w:val="fr-FR"/>
        </w:rPr>
        <w:t xml:space="preserve"> </w:t>
      </w:r>
      <w:r w:rsidR="00315304" w:rsidRPr="00B7588F">
        <w:rPr>
          <w:sz w:val="20"/>
          <w:lang w:val="en-GB"/>
        </w:rPr>
        <w:t>The North-South link takes the form of asking (former) child workers from the South to contribute their experience as experts.</w:t>
      </w:r>
      <w:r w:rsidRPr="00B7588F">
        <w:rPr>
          <w:sz w:val="20"/>
          <w:lang w:val="fr-FR"/>
        </w:rPr>
        <w:t xml:space="preserve"> </w:t>
      </w:r>
      <w:r w:rsidR="00315304" w:rsidRPr="00B7588F">
        <w:rPr>
          <w:sz w:val="20"/>
          <w:lang w:val="en-GB"/>
        </w:rPr>
        <w:t>Additionally, young Flemings who have worked for long periods in the South have been invited and are prepared to share their experiences and opinions on child l</w:t>
      </w:r>
      <w:r w:rsidR="0056598B" w:rsidRPr="00B7588F">
        <w:rPr>
          <w:sz w:val="20"/>
          <w:lang w:val="en-GB"/>
        </w:rPr>
        <w:t>abour, in their capacity as eye</w:t>
      </w:r>
      <w:r w:rsidR="00315304" w:rsidRPr="00B7588F">
        <w:rPr>
          <w:sz w:val="20"/>
          <w:lang w:val="en-GB"/>
        </w:rPr>
        <w:t>witnesses.</w:t>
      </w:r>
      <w:r w:rsidRPr="00B7588F">
        <w:rPr>
          <w:sz w:val="20"/>
          <w:lang w:val="fr-FR"/>
        </w:rPr>
        <w:t xml:space="preserve"> </w:t>
      </w:r>
      <w:r w:rsidR="00315304" w:rsidRPr="00B7588F">
        <w:rPr>
          <w:sz w:val="20"/>
          <w:lang w:val="en-GB"/>
        </w:rPr>
        <w:t xml:space="preserve">The project aims to open a debate in </w:t>
      </w:r>
      <w:smartTag w:uri="urn:schemas-microsoft-com:office:smarttags" w:element="place">
        <w:smartTag w:uri="urn:schemas-microsoft-com:office:smarttags" w:element="country-region">
          <w:r w:rsidR="00315304" w:rsidRPr="00B7588F">
            <w:rPr>
              <w:sz w:val="20"/>
              <w:lang w:val="en-GB"/>
            </w:rPr>
            <w:t>Belgium</w:t>
          </w:r>
        </w:smartTag>
      </w:smartTag>
      <w:r w:rsidR="00315304" w:rsidRPr="00B7588F">
        <w:rPr>
          <w:sz w:val="20"/>
          <w:lang w:val="en-GB"/>
        </w:rPr>
        <w:t xml:space="preserve"> (influence of the policy) on this issue, in cooperation with trade unions and the labour market, giving child workers a face and a voice so as to succeed in implementing ILO Convention No. 182.</w:t>
      </w:r>
    </w:p>
    <w:p w:rsidR="008343BE" w:rsidRPr="00B7588F" w:rsidRDefault="00315304" w:rsidP="00217523">
      <w:pPr>
        <w:spacing w:before="240" w:after="240"/>
        <w:ind w:left="1134" w:firstLine="567"/>
        <w:rPr>
          <w:b/>
          <w:sz w:val="20"/>
          <w:lang w:val="fr-FR"/>
        </w:rPr>
      </w:pPr>
      <w:r w:rsidRPr="00B7588F">
        <w:rPr>
          <w:b/>
          <w:sz w:val="20"/>
          <w:lang w:val="en-GB"/>
        </w:rPr>
        <w:t>(c.2)</w:t>
      </w:r>
      <w:r w:rsidR="004F5D4C" w:rsidRPr="00B7588F">
        <w:rPr>
          <w:b/>
          <w:sz w:val="20"/>
          <w:lang w:val="fr-FR"/>
        </w:rPr>
        <w:tab/>
      </w:r>
      <w:r w:rsidR="00D26C99" w:rsidRPr="00B7588F">
        <w:rPr>
          <w:b/>
          <w:sz w:val="20"/>
          <w:lang w:val="en-GB"/>
        </w:rPr>
        <w:t>Governments of the French-speaking c</w:t>
      </w:r>
      <w:r w:rsidRPr="00B7588F">
        <w:rPr>
          <w:b/>
          <w:sz w:val="20"/>
          <w:lang w:val="en-GB"/>
        </w:rPr>
        <w:t>ommunity and the Walloon Region</w:t>
      </w:r>
    </w:p>
    <w:p w:rsidR="008343BE" w:rsidRPr="00B7588F" w:rsidRDefault="008343BE" w:rsidP="00217523">
      <w:pPr>
        <w:spacing w:before="240" w:after="240"/>
        <w:ind w:left="600"/>
        <w:rPr>
          <w:sz w:val="20"/>
          <w:lang w:val="fr-FR"/>
        </w:rPr>
      </w:pPr>
      <w:bookmarkStart w:id="121" w:name="_Ref214940516"/>
      <w:r w:rsidRPr="00B7588F">
        <w:rPr>
          <w:sz w:val="20"/>
          <w:lang w:val="fr-FR"/>
        </w:rPr>
        <w:t>174.</w:t>
      </w:r>
      <w:r w:rsidRPr="00B7588F">
        <w:rPr>
          <w:sz w:val="20"/>
          <w:lang w:val="fr-FR"/>
        </w:rPr>
        <w:tab/>
      </w:r>
      <w:bookmarkEnd w:id="121"/>
      <w:r w:rsidR="00315304" w:rsidRPr="00B7588F">
        <w:rPr>
          <w:sz w:val="20"/>
          <w:lang w:val="en-GB"/>
        </w:rPr>
        <w:t>We would refer the reader to paragraph 72 of the third p</w:t>
      </w:r>
      <w:r w:rsidR="005B321C" w:rsidRPr="00B7588F">
        <w:rPr>
          <w:sz w:val="20"/>
          <w:lang w:val="en-GB"/>
        </w:rPr>
        <w:t>eriodic report of Belgium on</w:t>
      </w:r>
      <w:r w:rsidR="00315304" w:rsidRPr="00B7588F">
        <w:rPr>
          <w:sz w:val="20"/>
          <w:lang w:val="en-GB"/>
        </w:rPr>
        <w:t xml:space="preserve"> CRC for more details of the education campaign on child labour which was sent in 2003 to all teachers work</w:t>
      </w:r>
      <w:r w:rsidR="00D26C99" w:rsidRPr="00B7588F">
        <w:rPr>
          <w:sz w:val="20"/>
          <w:lang w:val="en-GB"/>
        </w:rPr>
        <w:t>ing in education in the French-speaking c</w:t>
      </w:r>
      <w:r w:rsidR="00315304" w:rsidRPr="00B7588F">
        <w:rPr>
          <w:sz w:val="20"/>
          <w:lang w:val="en-GB"/>
        </w:rPr>
        <w:t>ommunity.</w:t>
      </w:r>
    </w:p>
    <w:p w:rsidR="008343BE" w:rsidRPr="00B7588F" w:rsidRDefault="008343BE" w:rsidP="00217523">
      <w:pPr>
        <w:spacing w:before="240" w:after="240"/>
        <w:ind w:left="600"/>
        <w:rPr>
          <w:sz w:val="20"/>
          <w:lang w:val="fr-FR"/>
        </w:rPr>
      </w:pPr>
      <w:bookmarkStart w:id="122" w:name="_Ref214943818"/>
      <w:r w:rsidRPr="00B7588F">
        <w:rPr>
          <w:sz w:val="20"/>
          <w:lang w:val="fr-FR"/>
        </w:rPr>
        <w:t>175.</w:t>
      </w:r>
      <w:r w:rsidRPr="00B7588F">
        <w:rPr>
          <w:sz w:val="20"/>
          <w:lang w:val="fr-FR"/>
        </w:rPr>
        <w:tab/>
      </w:r>
      <w:bookmarkEnd w:id="122"/>
      <w:r w:rsidR="00365900" w:rsidRPr="00B7588F">
        <w:rPr>
          <w:sz w:val="20"/>
          <w:lang w:val="en-GB"/>
        </w:rPr>
        <w:t xml:space="preserve">In the context of </w:t>
      </w:r>
      <w:r w:rsidR="00654D86" w:rsidRPr="00B7588F">
        <w:rPr>
          <w:sz w:val="20"/>
          <w:lang w:val="en-GB"/>
        </w:rPr>
        <w:t>bilateral projects, the French-speaking c</w:t>
      </w:r>
      <w:r w:rsidR="00365900" w:rsidRPr="00B7588F">
        <w:rPr>
          <w:sz w:val="20"/>
          <w:lang w:val="en-GB"/>
        </w:rPr>
        <w:t>ommunity is supporting a number of projects on human rights in general and child rights in particular, such as a project in Senegal for training magistrates in child rights and protection and, in Bolivia, a project for drawing up a plan for prevention and monitoring of victims on the issues of domestic and sexual violence.</w:t>
      </w:r>
    </w:p>
    <w:p w:rsidR="008343BE" w:rsidRPr="00B7588F" w:rsidRDefault="008343BE" w:rsidP="00217523">
      <w:pPr>
        <w:spacing w:before="240" w:after="240"/>
        <w:ind w:left="600"/>
        <w:rPr>
          <w:sz w:val="20"/>
          <w:lang w:val="fr-FR"/>
        </w:rPr>
      </w:pPr>
      <w:bookmarkStart w:id="123" w:name="_Ref214943819"/>
      <w:r w:rsidRPr="00B7588F">
        <w:rPr>
          <w:sz w:val="20"/>
          <w:lang w:val="fr-FR"/>
        </w:rPr>
        <w:t>176.</w:t>
      </w:r>
      <w:r w:rsidRPr="00B7588F">
        <w:rPr>
          <w:sz w:val="20"/>
          <w:lang w:val="fr-FR"/>
        </w:rPr>
        <w:tab/>
      </w:r>
      <w:r w:rsidR="005C1DB0" w:rsidRPr="00B7588F">
        <w:rPr>
          <w:sz w:val="20"/>
          <w:lang w:val="en-GB"/>
        </w:rPr>
        <w:t>Under their programmes for backing players in indirect devel</w:t>
      </w:r>
      <w:r w:rsidR="00654D86" w:rsidRPr="00B7588F">
        <w:rPr>
          <w:sz w:val="20"/>
          <w:lang w:val="en-GB"/>
        </w:rPr>
        <w:t>opment cooperation, the French-speaking c</w:t>
      </w:r>
      <w:r w:rsidR="005C1DB0" w:rsidRPr="00B7588F">
        <w:rPr>
          <w:sz w:val="20"/>
          <w:lang w:val="en-GB"/>
        </w:rPr>
        <w:t>ommunity and the Walloon Region are also supporting projects implemented by development NGOs or Walloon and Brussels players in decentralized cooperation.</w:t>
      </w:r>
      <w:r w:rsidRPr="00B7588F">
        <w:rPr>
          <w:sz w:val="20"/>
          <w:lang w:val="fr-FR"/>
        </w:rPr>
        <w:t xml:space="preserve"> </w:t>
      </w:r>
      <w:r w:rsidR="005C1DB0" w:rsidRPr="00B7588F">
        <w:rPr>
          <w:sz w:val="20"/>
          <w:lang w:val="en-GB"/>
        </w:rPr>
        <w:t>Some of the proposed projects aim to protect children and reintegrate street children, child soldiers and orphans.</w:t>
      </w:r>
      <w:r w:rsidRPr="00B7588F">
        <w:rPr>
          <w:sz w:val="20"/>
          <w:lang w:val="fr-FR"/>
        </w:rPr>
        <w:t xml:space="preserve"> </w:t>
      </w:r>
      <w:bookmarkEnd w:id="123"/>
      <w:r w:rsidR="005C1DB0" w:rsidRPr="00B7588F">
        <w:rPr>
          <w:sz w:val="20"/>
          <w:lang w:val="en-GB"/>
        </w:rPr>
        <w:t xml:space="preserve">For instance, co-funding was provided for a project to strengthen in-service education tools on the issue of prostitution and STDs/AIDS in upper-secondary schools in the </w:t>
      </w:r>
      <w:smartTag w:uri="urn:schemas-microsoft-com:office:smarttags" w:element="country-region">
        <w:r w:rsidR="005C1DB0" w:rsidRPr="00B7588F">
          <w:rPr>
            <w:sz w:val="20"/>
            <w:lang w:val="en-GB"/>
          </w:rPr>
          <w:t>Democratic Republic of the Congo</w:t>
        </w:r>
      </w:smartTag>
      <w:r w:rsidR="005C1DB0" w:rsidRPr="00B7588F">
        <w:rPr>
          <w:sz w:val="20"/>
          <w:lang w:val="en-GB"/>
        </w:rPr>
        <w:t xml:space="preserve"> and for an awareness campaign on slave labour in </w:t>
      </w:r>
      <w:smartTag w:uri="urn:schemas-microsoft-com:office:smarttags" w:element="place">
        <w:smartTag w:uri="urn:schemas-microsoft-com:office:smarttags" w:element="country-region">
          <w:r w:rsidR="005C1DB0" w:rsidRPr="00B7588F">
            <w:rPr>
              <w:sz w:val="20"/>
              <w:lang w:val="en-GB"/>
            </w:rPr>
            <w:t>Mauritania</w:t>
          </w:r>
        </w:smartTag>
      </w:smartTag>
      <w:r w:rsidR="005C1DB0" w:rsidRPr="00B7588F">
        <w:rPr>
          <w:sz w:val="20"/>
          <w:lang w:val="en-GB"/>
        </w:rPr>
        <w:t>.</w:t>
      </w:r>
    </w:p>
    <w:p w:rsidR="008343BE" w:rsidRPr="00E26E6F" w:rsidRDefault="005C1DB0" w:rsidP="008343BE">
      <w:pPr>
        <w:spacing w:before="240" w:after="240"/>
        <w:rPr>
          <w:b/>
          <w:szCs w:val="24"/>
        </w:rPr>
      </w:pPr>
      <w:bookmarkStart w:id="124" w:name="_Ref215044680"/>
      <w:r w:rsidRPr="00E26E6F">
        <w:rPr>
          <w:b/>
          <w:szCs w:val="24"/>
          <w:lang w:val="en-GB"/>
        </w:rPr>
        <w:t>C.</w:t>
      </w:r>
      <w:r w:rsidR="008343BE" w:rsidRPr="00E26E6F">
        <w:rPr>
          <w:b/>
          <w:szCs w:val="24"/>
        </w:rPr>
        <w:tab/>
      </w:r>
      <w:bookmarkEnd w:id="124"/>
      <w:r w:rsidRPr="00E26E6F">
        <w:rPr>
          <w:b/>
          <w:szCs w:val="24"/>
          <w:lang w:val="en-GB"/>
        </w:rPr>
        <w:t>Difficulties and future goals</w:t>
      </w:r>
    </w:p>
    <w:p w:rsidR="008343BE" w:rsidRPr="00B7588F" w:rsidRDefault="008343BE" w:rsidP="00217523">
      <w:pPr>
        <w:spacing w:before="240" w:after="240"/>
        <w:ind w:left="600"/>
        <w:rPr>
          <w:sz w:val="20"/>
          <w:lang w:val="fr-FR"/>
        </w:rPr>
      </w:pPr>
      <w:r w:rsidRPr="00B7588F">
        <w:rPr>
          <w:sz w:val="20"/>
          <w:lang w:val="fr-FR"/>
        </w:rPr>
        <w:t>177.</w:t>
      </w:r>
      <w:r w:rsidRPr="00B7588F">
        <w:rPr>
          <w:sz w:val="20"/>
          <w:lang w:val="fr-FR"/>
        </w:rPr>
        <w:tab/>
      </w:r>
      <w:r w:rsidR="005C1DB0" w:rsidRPr="00B7588F">
        <w:rPr>
          <w:sz w:val="20"/>
          <w:lang w:val="en-GB"/>
        </w:rPr>
        <w:t>The emerging challenges clearly also include the issue of censoring certain websites:</w:t>
      </w:r>
      <w:r w:rsidRPr="00B7588F">
        <w:rPr>
          <w:sz w:val="20"/>
          <w:lang w:val="fr-FR"/>
        </w:rPr>
        <w:t xml:space="preserve"> </w:t>
      </w:r>
      <w:r w:rsidR="005C1DB0" w:rsidRPr="00B7588F">
        <w:rPr>
          <w:sz w:val="20"/>
          <w:lang w:val="en-GB"/>
        </w:rPr>
        <w:t>banning access to certain sites, taking prompt action and improving education in the media and improving support for parenting to improve supervision for young people.</w:t>
      </w:r>
    </w:p>
    <w:p w:rsidR="008343BE" w:rsidRPr="00B7588F" w:rsidRDefault="008343BE" w:rsidP="00217523">
      <w:pPr>
        <w:spacing w:before="240" w:after="240"/>
        <w:ind w:left="600"/>
        <w:rPr>
          <w:sz w:val="20"/>
        </w:rPr>
      </w:pPr>
      <w:r w:rsidRPr="00B7588F">
        <w:rPr>
          <w:sz w:val="20"/>
        </w:rPr>
        <w:t>178.</w:t>
      </w:r>
      <w:r w:rsidRPr="00B7588F">
        <w:rPr>
          <w:sz w:val="20"/>
        </w:rPr>
        <w:tab/>
      </w:r>
      <w:r w:rsidR="005C1DB0" w:rsidRPr="00B7588F">
        <w:rPr>
          <w:sz w:val="20"/>
          <w:lang w:val="en-GB"/>
        </w:rPr>
        <w:t>At the invitation of the National Commission on the Rights of the Child, the competent authorities will optimize detection of child trafficking by means of systematic information to all the front-line players, police officers and youth care staff liable to come into contact with victims, and all persons in charge of receiving and supporting unaccompanied minors, especially guardians.</w:t>
      </w:r>
      <w:r w:rsidRPr="00B7588F">
        <w:rPr>
          <w:sz w:val="20"/>
        </w:rPr>
        <w:t xml:space="preserve"> </w:t>
      </w:r>
      <w:r w:rsidR="005C1DB0" w:rsidRPr="00B7588F">
        <w:rPr>
          <w:sz w:val="20"/>
          <w:lang w:val="en-GB"/>
        </w:rPr>
        <w:t>Moreover, the existing training and in-service training offered within the police force, notably to investigators specializing in trafficking in persons and border-control officers, will be extended to reference persons for trafficking in persons in other sectors, and to guardians who par excellence have a duty of reporting, in the context of their in-service training.</w:t>
      </w:r>
    </w:p>
    <w:p w:rsidR="008343BE" w:rsidRPr="00B7588F" w:rsidRDefault="008343BE" w:rsidP="00217523">
      <w:pPr>
        <w:spacing w:before="240" w:after="240"/>
        <w:ind w:left="600"/>
        <w:rPr>
          <w:sz w:val="20"/>
        </w:rPr>
      </w:pPr>
      <w:r w:rsidRPr="00B7588F">
        <w:rPr>
          <w:sz w:val="20"/>
        </w:rPr>
        <w:t>179.</w:t>
      </w:r>
      <w:r w:rsidRPr="00B7588F">
        <w:rPr>
          <w:sz w:val="20"/>
        </w:rPr>
        <w:tab/>
      </w:r>
      <w:r w:rsidR="005C1DB0" w:rsidRPr="00B7588F">
        <w:rPr>
          <w:sz w:val="20"/>
          <w:lang w:val="en-GB"/>
        </w:rPr>
        <w:t>With the perspective of optimizing policy, that training will also be systematically given, on the recommendation of the National Commission on the Rights of the Child, in the context of training for all professionals in contact with minors.</w:t>
      </w:r>
    </w:p>
    <w:p w:rsidR="008343BE" w:rsidRPr="00B7588F" w:rsidRDefault="008343BE" w:rsidP="00217523">
      <w:pPr>
        <w:spacing w:before="240" w:after="240"/>
        <w:ind w:left="600"/>
        <w:rPr>
          <w:bCs/>
          <w:sz w:val="20"/>
        </w:rPr>
      </w:pPr>
      <w:r w:rsidRPr="00B7588F">
        <w:rPr>
          <w:bCs/>
          <w:sz w:val="20"/>
        </w:rPr>
        <w:t>180.</w:t>
      </w:r>
      <w:r w:rsidRPr="00B7588F">
        <w:rPr>
          <w:bCs/>
          <w:sz w:val="20"/>
        </w:rPr>
        <w:tab/>
      </w:r>
      <w:r w:rsidR="005C1DB0" w:rsidRPr="00B7588F">
        <w:rPr>
          <w:bCs/>
          <w:sz w:val="20"/>
          <w:lang w:val="en-GB"/>
        </w:rPr>
        <w:t>On the recommendation of the National Commission on the Rights of the Child, there are plans to expand general access to study grants and to bridging classes for minors who are (alleged) victims of trafficking, whatever their nationality of administrative status.</w:t>
      </w:r>
      <w:r w:rsidRPr="00B7588F">
        <w:rPr>
          <w:bCs/>
          <w:sz w:val="20"/>
        </w:rPr>
        <w:t xml:space="preserve"> </w:t>
      </w:r>
      <w:r w:rsidR="005C1DB0" w:rsidRPr="00B7588F">
        <w:rPr>
          <w:bCs/>
          <w:sz w:val="20"/>
          <w:lang w:val="en-GB"/>
        </w:rPr>
        <w:t>This already happens at certain levels of authority.</w:t>
      </w:r>
    </w:p>
    <w:p w:rsidR="008343BE" w:rsidRPr="00B7588F" w:rsidRDefault="008343BE" w:rsidP="00217523">
      <w:pPr>
        <w:spacing w:before="240" w:after="240"/>
        <w:ind w:left="600"/>
        <w:rPr>
          <w:sz w:val="20"/>
        </w:rPr>
      </w:pPr>
      <w:r w:rsidRPr="00B7588F">
        <w:rPr>
          <w:sz w:val="20"/>
        </w:rPr>
        <w:t>181.</w:t>
      </w:r>
      <w:r w:rsidRPr="00B7588F">
        <w:rPr>
          <w:sz w:val="20"/>
        </w:rPr>
        <w:tab/>
      </w:r>
      <w:r w:rsidR="005C1DB0" w:rsidRPr="00B7588F">
        <w:rPr>
          <w:sz w:val="20"/>
          <w:lang w:val="en-GB"/>
        </w:rPr>
        <w:t>To offset limited career options in sec</w:t>
      </w:r>
      <w:r w:rsidR="00654D86" w:rsidRPr="00B7588F">
        <w:rPr>
          <w:sz w:val="20"/>
          <w:lang w:val="en-GB"/>
        </w:rPr>
        <w:t>ondary education in the French-speaking c</w:t>
      </w:r>
      <w:r w:rsidR="005C1DB0" w:rsidRPr="00B7588F">
        <w:rPr>
          <w:sz w:val="20"/>
          <w:lang w:val="en-GB"/>
        </w:rPr>
        <w:t>ommunity, where necessary the possibility will be considered of issuing pupils enrolled in bridging classes with a certificate of eligibility of the Integration Council.</w:t>
      </w:r>
      <w:r w:rsidRPr="00B7588F">
        <w:rPr>
          <w:sz w:val="20"/>
        </w:rPr>
        <w:t xml:space="preserve"> </w:t>
      </w:r>
      <w:r w:rsidR="005C1DB0" w:rsidRPr="00B7588F">
        <w:rPr>
          <w:sz w:val="20"/>
          <w:lang w:val="en-GB"/>
        </w:rPr>
        <w:t>The broader objective is to enable all pupils who have no or insufficient knowledge of the teaching language to begin or continue their education with a success rate comparable to that of native pupils, by spending time to acquire a sufficient command of the teaching language.</w:t>
      </w:r>
    </w:p>
    <w:p w:rsidR="008343BE" w:rsidRPr="00B7588F" w:rsidRDefault="008343BE" w:rsidP="00217523">
      <w:pPr>
        <w:spacing w:before="240" w:after="240"/>
        <w:ind w:left="600"/>
        <w:rPr>
          <w:sz w:val="20"/>
        </w:rPr>
      </w:pPr>
      <w:r w:rsidRPr="00B7588F">
        <w:rPr>
          <w:sz w:val="20"/>
        </w:rPr>
        <w:t>182.</w:t>
      </w:r>
      <w:r w:rsidRPr="00B7588F">
        <w:rPr>
          <w:sz w:val="20"/>
        </w:rPr>
        <w:tab/>
      </w:r>
      <w:r w:rsidR="00651787" w:rsidRPr="00B7588F">
        <w:rPr>
          <w:sz w:val="20"/>
          <w:lang w:val="en-GB"/>
        </w:rPr>
        <w:t>The competent authorities will also consider equality of opportunities on a routine basis in education.</w:t>
      </w:r>
      <w:r w:rsidRPr="00B7588F">
        <w:rPr>
          <w:sz w:val="20"/>
        </w:rPr>
        <w:t xml:space="preserve"> </w:t>
      </w:r>
      <w:r w:rsidR="00651787" w:rsidRPr="00B7588F">
        <w:rPr>
          <w:sz w:val="20"/>
          <w:lang w:val="en-GB"/>
        </w:rPr>
        <w:t>Following that examination, appropriate measures will be taken.</w:t>
      </w:r>
      <w:r w:rsidRPr="00B7588F">
        <w:rPr>
          <w:sz w:val="20"/>
        </w:rPr>
        <w:t xml:space="preserve"> </w:t>
      </w:r>
      <w:r w:rsidR="00651787" w:rsidRPr="00B7588F">
        <w:rPr>
          <w:sz w:val="20"/>
          <w:lang w:val="en-GB"/>
        </w:rPr>
        <w:t>Among other things, the examination will cover</w:t>
      </w:r>
      <w:r w:rsidRPr="00B7588F">
        <w:rPr>
          <w:sz w:val="20"/>
        </w:rPr>
        <w:t xml:space="preserve"> </w:t>
      </w:r>
      <w:r w:rsidR="00651787" w:rsidRPr="00B7588F">
        <w:rPr>
          <w:sz w:val="20"/>
          <w:lang w:val="en-GB"/>
        </w:rPr>
        <w:t>keeping young people in a lower grade because they are unable to produce a school achievement certificate and refusal of schools to register young people due to be coordinated in a centre in another region.</w:t>
      </w:r>
    </w:p>
    <w:p w:rsidR="008343BE" w:rsidRPr="00B7588F" w:rsidRDefault="008343BE" w:rsidP="00217523">
      <w:pPr>
        <w:spacing w:before="240" w:after="240"/>
        <w:ind w:left="600"/>
        <w:rPr>
          <w:sz w:val="20"/>
        </w:rPr>
      </w:pPr>
      <w:r w:rsidRPr="00B7588F">
        <w:rPr>
          <w:sz w:val="20"/>
        </w:rPr>
        <w:t>183.</w:t>
      </w:r>
      <w:r w:rsidRPr="00B7588F">
        <w:rPr>
          <w:sz w:val="20"/>
        </w:rPr>
        <w:tab/>
      </w:r>
      <w:r w:rsidR="00651787" w:rsidRPr="00B7588F">
        <w:rPr>
          <w:sz w:val="20"/>
          <w:lang w:val="en-GB"/>
        </w:rPr>
        <w:t>Regarding social integration, the rules for social welfare grants and for guaranteed family allowances for minor mothers with children will be examined notably in the light of the principle of equal opportunities.</w:t>
      </w:r>
      <w:r w:rsidR="00115C83" w:rsidRPr="00B7588F">
        <w:rPr>
          <w:sz w:val="20"/>
        </w:rPr>
        <w:t xml:space="preserve"> </w:t>
      </w:r>
      <w:r w:rsidR="00651787" w:rsidRPr="00B7588F">
        <w:rPr>
          <w:sz w:val="20"/>
          <w:lang w:val="en-GB"/>
        </w:rPr>
        <w:t>Moreover, in order to foster constant attention to discrimination and, more generally, in the interest of victims of trafficking in persons and unaccompanied minors, care for this vulnerable group will be better integrated into policy by providing, in each Community, a forum for consultation to enable points of friction to be discussed.</w:t>
      </w:r>
    </w:p>
    <w:p w:rsidR="008343BE" w:rsidRPr="00B7588F" w:rsidRDefault="008343BE" w:rsidP="00217523">
      <w:pPr>
        <w:spacing w:before="240" w:after="240"/>
        <w:ind w:left="600"/>
        <w:rPr>
          <w:sz w:val="20"/>
        </w:rPr>
      </w:pPr>
      <w:r w:rsidRPr="00B7588F">
        <w:rPr>
          <w:sz w:val="20"/>
        </w:rPr>
        <w:t>184.</w:t>
      </w:r>
      <w:r w:rsidRPr="00B7588F">
        <w:rPr>
          <w:sz w:val="20"/>
        </w:rPr>
        <w:tab/>
      </w:r>
      <w:r w:rsidR="00651787" w:rsidRPr="00B7588F">
        <w:rPr>
          <w:sz w:val="20"/>
          <w:lang w:val="en-GB"/>
        </w:rPr>
        <w:t>In the context of an overall policy of social inclusion, the competent authorities will give sufficient attention to precarious situations such as persons who may have to leave Belgium on account of their administrative status.</w:t>
      </w:r>
    </w:p>
    <w:p w:rsidR="008343BE" w:rsidRPr="00B7588F" w:rsidRDefault="008343BE" w:rsidP="00217523">
      <w:pPr>
        <w:spacing w:before="240" w:after="240"/>
        <w:ind w:left="600"/>
        <w:rPr>
          <w:sz w:val="20"/>
        </w:rPr>
      </w:pPr>
      <w:r w:rsidRPr="00B7588F">
        <w:rPr>
          <w:sz w:val="20"/>
        </w:rPr>
        <w:t>185.</w:t>
      </w:r>
      <w:r w:rsidRPr="00B7588F">
        <w:rPr>
          <w:sz w:val="20"/>
        </w:rPr>
        <w:tab/>
      </w:r>
      <w:r w:rsidR="009B6FB2" w:rsidRPr="00B7588F">
        <w:rPr>
          <w:sz w:val="20"/>
          <w:lang w:val="en-GB"/>
        </w:rPr>
        <w:t>At the invitation of the National Commission on the Rights of the Child, the competent authorities are to ensure that a phenomenological study is carried out on child prostitution and the meaning of that concept for young people, and on pimps, paying special attention to the situation of Belgian girl or boy prostitutes, focusing on sexual exploitation, but looking also at the various ways in which this experience manifests itself, with a view to making further progress on prevention.</w:t>
      </w:r>
    </w:p>
    <w:p w:rsidR="008343BE" w:rsidRPr="00B7588F" w:rsidRDefault="008343BE" w:rsidP="00217523">
      <w:pPr>
        <w:spacing w:before="240" w:after="240"/>
        <w:ind w:left="600"/>
        <w:rPr>
          <w:sz w:val="20"/>
        </w:rPr>
      </w:pPr>
      <w:r w:rsidRPr="00B7588F">
        <w:rPr>
          <w:sz w:val="20"/>
        </w:rPr>
        <w:t>186.</w:t>
      </w:r>
      <w:r w:rsidRPr="00B7588F">
        <w:rPr>
          <w:sz w:val="20"/>
        </w:rPr>
        <w:tab/>
      </w:r>
      <w:r w:rsidR="007277B0" w:rsidRPr="00B7588F">
        <w:rPr>
          <w:sz w:val="20"/>
          <w:lang w:val="en-GB"/>
        </w:rPr>
        <w:t>In the context of the fight against child pornography, the competent authorities are to establish a legal framework for the application of technology to block websites.</w:t>
      </w:r>
      <w:r w:rsidRPr="00B7588F">
        <w:rPr>
          <w:sz w:val="20"/>
        </w:rPr>
        <w:t xml:space="preserve"> </w:t>
      </w:r>
      <w:r w:rsidR="007277B0" w:rsidRPr="00B7588F">
        <w:rPr>
          <w:sz w:val="20"/>
          <w:lang w:val="en-GB"/>
        </w:rPr>
        <w:t>The other initiatives announced in the national action plan will be carried out alongside this.</w:t>
      </w:r>
    </w:p>
    <w:p w:rsidR="00B84947" w:rsidRPr="00B7588F" w:rsidRDefault="008343BE" w:rsidP="00217523">
      <w:pPr>
        <w:spacing w:before="240" w:after="240"/>
        <w:ind w:left="600"/>
        <w:rPr>
          <w:sz w:val="20"/>
          <w:lang w:val="en-GB"/>
        </w:rPr>
      </w:pPr>
      <w:r w:rsidRPr="00B7588F">
        <w:rPr>
          <w:sz w:val="20"/>
        </w:rPr>
        <w:t>187.</w:t>
      </w:r>
      <w:r w:rsidRPr="00B7588F">
        <w:rPr>
          <w:sz w:val="20"/>
        </w:rPr>
        <w:tab/>
      </w:r>
      <w:r w:rsidR="007277B0" w:rsidRPr="00B7588F">
        <w:rPr>
          <w:sz w:val="20"/>
          <w:lang w:val="en-GB"/>
        </w:rPr>
        <w:t>At the invitation of the National Commission on the Rights of the Child, the competent authorities will endeavour to establish a partnership with the forums, with a view to exercising tighter control over access to internet chat rooms.</w:t>
      </w:r>
      <w:r w:rsidRPr="00B7588F">
        <w:rPr>
          <w:sz w:val="20"/>
        </w:rPr>
        <w:t xml:space="preserve"> </w:t>
      </w:r>
      <w:r w:rsidR="007277B0" w:rsidRPr="00B7588F">
        <w:rPr>
          <w:sz w:val="20"/>
          <w:lang w:val="en-GB"/>
        </w:rPr>
        <w:t>In addition, all internet chat rooms will be contacted and asked to put a link on their home pages to a telephone help line: “Kinder− en jongerentelefoon” in the Flemish community (No. 102), the “écoute</w:t>
      </w:r>
      <w:r w:rsidR="007277B0" w:rsidRPr="00B7588F">
        <w:rPr>
          <w:sz w:val="20"/>
          <w:lang w:val="en-GB"/>
        </w:rPr>
        <w:noBreakHyphen/>
      </w:r>
      <w:r w:rsidR="00654D86" w:rsidRPr="00B7588F">
        <w:rPr>
          <w:sz w:val="20"/>
          <w:lang w:val="en-GB"/>
        </w:rPr>
        <w:t>enfants” service in the French-speaking c</w:t>
      </w:r>
      <w:r w:rsidR="007277B0" w:rsidRPr="00B7588F">
        <w:rPr>
          <w:sz w:val="20"/>
          <w:lang w:val="en-GB"/>
        </w:rPr>
        <w:t>ommunity (No. 103) and the “Telef</w:t>
      </w:r>
      <w:r w:rsidR="00873D5E" w:rsidRPr="00B7588F">
        <w:rPr>
          <w:sz w:val="20"/>
          <w:lang w:val="en-GB"/>
        </w:rPr>
        <w:t>onhilfe” service of the German-speaking c</w:t>
      </w:r>
      <w:r w:rsidR="007277B0" w:rsidRPr="00B7588F">
        <w:rPr>
          <w:sz w:val="20"/>
          <w:lang w:val="en-GB"/>
        </w:rPr>
        <w:t>ommunity (No. 108 – for adults and children).</w:t>
      </w:r>
    </w:p>
    <w:p w:rsidR="008343BE" w:rsidRPr="00B7588F" w:rsidRDefault="008343BE" w:rsidP="00217523">
      <w:pPr>
        <w:spacing w:before="240" w:after="240"/>
        <w:ind w:left="600"/>
        <w:rPr>
          <w:sz w:val="20"/>
          <w:lang w:val="fr-FR"/>
        </w:rPr>
      </w:pPr>
      <w:r w:rsidRPr="00B7588F">
        <w:rPr>
          <w:sz w:val="20"/>
          <w:lang w:val="fr-FR"/>
        </w:rPr>
        <w:t>188.</w:t>
      </w:r>
      <w:r w:rsidRPr="00B7588F">
        <w:rPr>
          <w:sz w:val="20"/>
          <w:lang w:val="fr-FR"/>
        </w:rPr>
        <w:tab/>
      </w:r>
      <w:r w:rsidR="00FE4019" w:rsidRPr="00B7588F">
        <w:rPr>
          <w:sz w:val="20"/>
          <w:lang w:val="en-GB"/>
        </w:rPr>
        <w:t>The competent authorities will take the necessary steps to ensure that users of child pornography are not only punished but also have access to psychosocial support.</w:t>
      </w:r>
    </w:p>
    <w:p w:rsidR="008343BE" w:rsidRPr="00B7588F" w:rsidRDefault="008343BE" w:rsidP="00217523">
      <w:pPr>
        <w:spacing w:before="240" w:after="240"/>
        <w:ind w:left="600"/>
        <w:rPr>
          <w:sz w:val="20"/>
        </w:rPr>
      </w:pPr>
      <w:r w:rsidRPr="00B7588F">
        <w:rPr>
          <w:sz w:val="20"/>
        </w:rPr>
        <w:t>189.</w:t>
      </w:r>
      <w:r w:rsidRPr="00B7588F">
        <w:rPr>
          <w:sz w:val="20"/>
        </w:rPr>
        <w:tab/>
      </w:r>
      <w:r w:rsidR="00316B4A" w:rsidRPr="00B7588F">
        <w:rPr>
          <w:sz w:val="20"/>
          <w:lang w:val="en-GB"/>
        </w:rPr>
        <w:t>In combating sex tourism, the competent authorities prefer the tourist industry to take responsibility for its actions and regulate itself, with industry professionals putting pressure on one another and developing good practices in this area.</w:t>
      </w:r>
      <w:r w:rsidRPr="00B7588F">
        <w:rPr>
          <w:sz w:val="20"/>
        </w:rPr>
        <w:t xml:space="preserve"> </w:t>
      </w:r>
      <w:r w:rsidR="00316B4A" w:rsidRPr="00B7588F">
        <w:rPr>
          <w:sz w:val="20"/>
          <w:lang w:val="en-GB"/>
        </w:rPr>
        <w:t>However, the formal ban on taking any part in trips that invest in child prostitution or trafficking in persons is essential.</w:t>
      </w:r>
      <w:r w:rsidRPr="00B7588F">
        <w:rPr>
          <w:sz w:val="20"/>
        </w:rPr>
        <w:t xml:space="preserve"> </w:t>
      </w:r>
      <w:r w:rsidR="00316B4A" w:rsidRPr="00B7588F">
        <w:rPr>
          <w:sz w:val="20"/>
          <w:lang w:val="en-GB"/>
        </w:rPr>
        <w:t>Depending on the effectiveness of the current legal provisions, each level of authority will consider extending this ban.</w:t>
      </w:r>
      <w:r w:rsidRPr="00B7588F">
        <w:rPr>
          <w:sz w:val="20"/>
        </w:rPr>
        <w:t xml:space="preserve"> </w:t>
      </w:r>
      <w:r w:rsidR="00316B4A" w:rsidRPr="00B7588F">
        <w:rPr>
          <w:sz w:val="20"/>
          <w:lang w:val="en-GB"/>
        </w:rPr>
        <w:t>This exercise is already at a very advanced stage at certain levels of authority.</w:t>
      </w:r>
    </w:p>
    <w:p w:rsidR="008343BE" w:rsidRPr="00620B60" w:rsidRDefault="008343BE" w:rsidP="00217523">
      <w:pPr>
        <w:spacing w:before="240" w:after="240"/>
        <w:ind w:left="600"/>
        <w:rPr>
          <w:sz w:val="20"/>
        </w:rPr>
      </w:pPr>
      <w:r w:rsidRPr="00B7588F">
        <w:rPr>
          <w:sz w:val="20"/>
        </w:rPr>
        <w:t>190.</w:t>
      </w:r>
      <w:r w:rsidRPr="00B7588F">
        <w:rPr>
          <w:sz w:val="20"/>
        </w:rPr>
        <w:tab/>
      </w:r>
      <w:r w:rsidR="00316B4A" w:rsidRPr="00B7588F">
        <w:rPr>
          <w:sz w:val="20"/>
          <w:lang w:val="en-GB"/>
        </w:rPr>
        <w:t>In combating sex tourism, the competent authorities prefer the tourist industry to take responsibility for its actions and regulate itself, with industry professionals putting pressure on one another and developing good practices in this area.</w:t>
      </w:r>
      <w:r w:rsidRPr="00B7588F">
        <w:rPr>
          <w:sz w:val="20"/>
        </w:rPr>
        <w:t xml:space="preserve"> </w:t>
      </w:r>
      <w:r w:rsidR="00316B4A" w:rsidRPr="00B7588F">
        <w:rPr>
          <w:sz w:val="20"/>
          <w:lang w:val="en-GB"/>
        </w:rPr>
        <w:t>However, the formal ban on taking any part in trips that invest in child prostitution or trafficking in persons is essential.</w:t>
      </w:r>
      <w:r w:rsidRPr="00B7588F">
        <w:rPr>
          <w:sz w:val="20"/>
        </w:rPr>
        <w:t xml:space="preserve"> </w:t>
      </w:r>
      <w:r w:rsidR="00316B4A" w:rsidRPr="00B7588F">
        <w:rPr>
          <w:sz w:val="20"/>
          <w:lang w:val="en-GB"/>
        </w:rPr>
        <w:t>Depending on the effectiveness of the current legal provisions, each level of authority will consider extending this ban.</w:t>
      </w:r>
      <w:r w:rsidRPr="00B7588F">
        <w:rPr>
          <w:sz w:val="20"/>
        </w:rPr>
        <w:t xml:space="preserve"> </w:t>
      </w:r>
      <w:r w:rsidR="00316B4A" w:rsidRPr="00B7588F">
        <w:rPr>
          <w:sz w:val="20"/>
          <w:lang w:val="en-GB"/>
        </w:rPr>
        <w:t>This exercise is already at a very advanced stage at certain levels of authority.</w:t>
      </w:r>
    </w:p>
    <w:p w:rsidR="00217523" w:rsidRPr="00217523" w:rsidRDefault="000F3C16" w:rsidP="00217523">
      <w:pPr>
        <w:spacing w:before="240" w:after="240"/>
        <w:ind w:left="567" w:hanging="567"/>
        <w:rPr>
          <w:b/>
          <w:bCs/>
          <w:sz w:val="28"/>
          <w:szCs w:val="28"/>
        </w:rPr>
      </w:pPr>
      <w:bookmarkStart w:id="125" w:name="_Ref215045098"/>
      <w:r w:rsidRPr="00217523">
        <w:rPr>
          <w:b/>
          <w:bCs/>
          <w:sz w:val="28"/>
          <w:szCs w:val="28"/>
          <w:lang w:val="en-GB"/>
        </w:rPr>
        <w:t>III.</w:t>
      </w:r>
      <w:r w:rsidRPr="00217523">
        <w:rPr>
          <w:b/>
          <w:bCs/>
          <w:sz w:val="28"/>
          <w:szCs w:val="28"/>
        </w:rPr>
        <w:tab/>
      </w:r>
      <w:bookmarkStart w:id="126" w:name="_Ref215045114"/>
      <w:bookmarkEnd w:id="125"/>
      <w:r w:rsidR="00217523" w:rsidRPr="00217523">
        <w:rPr>
          <w:b/>
          <w:sz w:val="28"/>
          <w:szCs w:val="28"/>
          <w:lang w:val="en-GB"/>
        </w:rPr>
        <w:t>Prevention of the sale of children, child prostitution and child pornography, and related issues</w:t>
      </w:r>
    </w:p>
    <w:p w:rsidR="008343BE" w:rsidRPr="00921D08" w:rsidRDefault="00316B4A" w:rsidP="008343BE">
      <w:pPr>
        <w:spacing w:before="240" w:after="240"/>
        <w:rPr>
          <w:b/>
          <w:szCs w:val="24"/>
          <w:lang w:val="fr-FR"/>
        </w:rPr>
      </w:pPr>
      <w:r w:rsidRPr="00921D08">
        <w:rPr>
          <w:b/>
          <w:szCs w:val="24"/>
          <w:lang w:val="en-GB"/>
        </w:rPr>
        <w:t>A.</w:t>
      </w:r>
      <w:r w:rsidR="008343BE" w:rsidRPr="00921D08">
        <w:rPr>
          <w:b/>
          <w:szCs w:val="24"/>
          <w:lang w:val="fr-FR"/>
        </w:rPr>
        <w:tab/>
      </w:r>
      <w:bookmarkEnd w:id="126"/>
      <w:r w:rsidRPr="00921D08">
        <w:rPr>
          <w:b/>
          <w:szCs w:val="24"/>
          <w:lang w:val="en-GB"/>
        </w:rPr>
        <w:t>Measures taken in criminal matters</w:t>
      </w:r>
    </w:p>
    <w:p w:rsidR="008343BE" w:rsidRPr="00620B60" w:rsidRDefault="00316B4A" w:rsidP="008F320C">
      <w:pPr>
        <w:spacing w:before="240" w:after="240"/>
        <w:ind w:left="567" w:firstLine="567"/>
        <w:rPr>
          <w:b/>
          <w:sz w:val="20"/>
          <w:lang w:val="fr-FR"/>
        </w:rPr>
      </w:pPr>
      <w:bookmarkStart w:id="127" w:name="_Ref215045129"/>
      <w:r w:rsidRPr="00620B60">
        <w:rPr>
          <w:b/>
          <w:sz w:val="20"/>
          <w:lang w:val="en-GB"/>
        </w:rPr>
        <w:t>(b)</w:t>
      </w:r>
      <w:r w:rsidR="00115C83" w:rsidRPr="00620B60">
        <w:rPr>
          <w:b/>
          <w:sz w:val="20"/>
          <w:lang w:val="fr-FR"/>
        </w:rPr>
        <w:tab/>
      </w:r>
      <w:bookmarkEnd w:id="127"/>
      <w:r w:rsidRPr="00620B60">
        <w:rPr>
          <w:b/>
          <w:sz w:val="20"/>
          <w:lang w:val="en-GB"/>
        </w:rPr>
        <w:t>Federal level</w:t>
      </w:r>
    </w:p>
    <w:p w:rsidR="008343BE" w:rsidRPr="00620B60" w:rsidRDefault="00316B4A" w:rsidP="008F320C">
      <w:pPr>
        <w:keepNext/>
        <w:spacing w:before="240" w:after="240"/>
        <w:ind w:left="2268"/>
        <w:rPr>
          <w:b/>
          <w:sz w:val="20"/>
          <w:lang w:val="fr-FR"/>
        </w:rPr>
      </w:pPr>
      <w:bookmarkStart w:id="128" w:name="_Ref215045149"/>
      <w:r w:rsidRPr="00620B60">
        <w:rPr>
          <w:b/>
          <w:sz w:val="20"/>
          <w:lang w:val="en-GB"/>
        </w:rPr>
        <w:t>(i)</w:t>
      </w:r>
      <w:r w:rsidR="00115C83" w:rsidRPr="00620B60">
        <w:rPr>
          <w:b/>
          <w:sz w:val="20"/>
          <w:lang w:val="fr-FR"/>
        </w:rPr>
        <w:tab/>
      </w:r>
      <w:bookmarkEnd w:id="128"/>
      <w:r w:rsidRPr="00620B60">
        <w:rPr>
          <w:b/>
          <w:sz w:val="20"/>
          <w:lang w:val="en-GB"/>
        </w:rPr>
        <w:t>The sale of children</w:t>
      </w:r>
    </w:p>
    <w:p w:rsidR="008343BE" w:rsidRPr="00620B60" w:rsidRDefault="008343BE" w:rsidP="00921D08">
      <w:pPr>
        <w:spacing w:before="240" w:after="240"/>
        <w:ind w:left="600"/>
        <w:rPr>
          <w:sz w:val="20"/>
          <w:lang w:val="fr-FR"/>
        </w:rPr>
      </w:pPr>
      <w:bookmarkStart w:id="129" w:name="_Ref178581385"/>
      <w:bookmarkStart w:id="130" w:name="_Ref221518941"/>
      <w:r w:rsidRPr="00620B60">
        <w:rPr>
          <w:sz w:val="20"/>
          <w:lang w:val="fr-FR"/>
        </w:rPr>
        <w:t>191.</w:t>
      </w:r>
      <w:r w:rsidRPr="00620B60">
        <w:rPr>
          <w:sz w:val="20"/>
          <w:lang w:val="fr-FR"/>
        </w:rPr>
        <w:tab/>
      </w:r>
      <w:r w:rsidR="00E44C57" w:rsidRPr="00620B60">
        <w:rPr>
          <w:sz w:val="20"/>
          <w:lang w:val="en-GB"/>
        </w:rPr>
        <w:t>Since the adoption of the Act for the Elimination of Trafficking in Persons of 13 April</w:t>
      </w:r>
      <w:r w:rsidR="00316B4A" w:rsidRPr="00620B60">
        <w:rPr>
          <w:sz w:val="20"/>
          <w:lang w:val="en-GB"/>
        </w:rPr>
        <w:t xml:space="preserve"> and child pornography, trafficking in persons may be prosecuted as a criminal offence under Belgian law.</w:t>
      </w:r>
      <w:r w:rsidRPr="00620B60">
        <w:rPr>
          <w:sz w:val="20"/>
          <w:lang w:val="fr-FR"/>
        </w:rPr>
        <w:t xml:space="preserve"> </w:t>
      </w:r>
      <w:bookmarkEnd w:id="130"/>
      <w:r w:rsidR="00461C9D" w:rsidRPr="00620B60">
        <w:rPr>
          <w:sz w:val="20"/>
          <w:lang w:val="en-GB"/>
        </w:rPr>
        <w:t>Therefore, in accordance with article 3.1(a) of the Optional Protocol, child trafficking has become a criminal offence.</w:t>
      </w:r>
    </w:p>
    <w:p w:rsidR="008343BE" w:rsidRPr="00620B60" w:rsidRDefault="008343BE" w:rsidP="00921D08">
      <w:pPr>
        <w:spacing w:before="240" w:after="240"/>
        <w:ind w:left="600"/>
        <w:rPr>
          <w:spacing w:val="-2"/>
          <w:sz w:val="20"/>
        </w:rPr>
      </w:pPr>
      <w:bookmarkStart w:id="131" w:name="_Ref214942144"/>
      <w:bookmarkStart w:id="132" w:name="_Ref217277364"/>
      <w:r w:rsidRPr="00620B60">
        <w:rPr>
          <w:sz w:val="20"/>
        </w:rPr>
        <w:t>192.</w:t>
      </w:r>
      <w:r w:rsidRPr="00620B60">
        <w:rPr>
          <w:sz w:val="20"/>
        </w:rPr>
        <w:tab/>
      </w:r>
      <w:bookmarkEnd w:id="129"/>
      <w:bookmarkEnd w:id="131"/>
      <w:bookmarkEnd w:id="132"/>
      <w:r w:rsidR="00461C9D" w:rsidRPr="00620B60">
        <w:rPr>
          <w:sz w:val="20"/>
          <w:lang w:val="en-GB"/>
        </w:rPr>
        <w:t>The Law of 10 August 2005 (see annex 6) amending various provisions to strengthen the fight against trafficking and smuggling of persons and against the practices of exploiting landlords made the necessary changes to offences relating to trafficking and smuggling of persons to bring national law into line with international standards.</w:t>
      </w:r>
    </w:p>
    <w:p w:rsidR="008343BE" w:rsidRPr="00620B60" w:rsidRDefault="008343BE" w:rsidP="00921D08">
      <w:pPr>
        <w:spacing w:before="240" w:after="240"/>
        <w:ind w:left="600"/>
        <w:rPr>
          <w:sz w:val="20"/>
        </w:rPr>
      </w:pPr>
      <w:r w:rsidRPr="00620B60">
        <w:rPr>
          <w:sz w:val="20"/>
        </w:rPr>
        <w:t>193.</w:t>
      </w:r>
      <w:r w:rsidRPr="00620B60">
        <w:rPr>
          <w:sz w:val="20"/>
        </w:rPr>
        <w:tab/>
      </w:r>
      <w:r w:rsidR="00461C9D" w:rsidRPr="00620B60">
        <w:rPr>
          <w:sz w:val="20"/>
          <w:lang w:val="en-GB"/>
        </w:rPr>
        <w:t>The crime of trafficking in persons relates to offences in which a natural or legal person recruits, transports, harbours or receives a person, directly or through an intermediary, in any way whatsoever, using certain means of persuasion or certain characteristic methods, with the aim or consequence of exploiting the person concerned.</w:t>
      </w:r>
    </w:p>
    <w:p w:rsidR="008343BE" w:rsidRPr="00620B60" w:rsidRDefault="008343BE" w:rsidP="00921D08">
      <w:pPr>
        <w:spacing w:before="240" w:after="240"/>
        <w:ind w:left="600"/>
        <w:rPr>
          <w:sz w:val="20"/>
        </w:rPr>
      </w:pPr>
      <w:r w:rsidRPr="00620B60">
        <w:rPr>
          <w:sz w:val="20"/>
        </w:rPr>
        <w:t>194.</w:t>
      </w:r>
      <w:r w:rsidRPr="00620B60">
        <w:rPr>
          <w:sz w:val="20"/>
        </w:rPr>
        <w:tab/>
      </w:r>
      <w:r w:rsidR="00461C9D" w:rsidRPr="00620B60">
        <w:rPr>
          <w:bCs/>
          <w:sz w:val="20"/>
          <w:lang w:val="en-GB"/>
        </w:rPr>
        <w:t>Exploitation may be sexual (child pornography, exploitation of prostitution) or economic (labour exploitation, begging, forced delinquency or organ trafficking).</w:t>
      </w:r>
      <w:r w:rsidRPr="00620B60">
        <w:rPr>
          <w:sz w:val="20"/>
        </w:rPr>
        <w:t xml:space="preserve"> </w:t>
      </w:r>
      <w:r w:rsidR="00461C9D" w:rsidRPr="00620B60">
        <w:rPr>
          <w:sz w:val="20"/>
          <w:lang w:val="en-GB"/>
        </w:rPr>
        <w:t>The offence is punishable by a prison sentence of up to five years and a fine of 500 to 50 000 euros.</w:t>
      </w:r>
      <w:r w:rsidRPr="00620B60">
        <w:rPr>
          <w:sz w:val="20"/>
        </w:rPr>
        <w:t xml:space="preserve"> </w:t>
      </w:r>
      <w:r w:rsidR="00461C9D" w:rsidRPr="00620B60">
        <w:rPr>
          <w:sz w:val="20"/>
          <w:lang w:val="en-GB"/>
        </w:rPr>
        <w:t>It was introduced into the Penal Code in 2005 and since then has afforded protection for all victims, of whatever nationality, and no longer foreigners only, as was the case under the old rules.</w:t>
      </w:r>
    </w:p>
    <w:p w:rsidR="008343BE" w:rsidRPr="00620B60" w:rsidRDefault="008343BE" w:rsidP="00921D08">
      <w:pPr>
        <w:spacing w:before="240" w:after="240"/>
        <w:ind w:left="600"/>
        <w:rPr>
          <w:bCs/>
          <w:sz w:val="20"/>
        </w:rPr>
      </w:pPr>
      <w:r w:rsidRPr="00620B60">
        <w:rPr>
          <w:bCs/>
          <w:sz w:val="20"/>
        </w:rPr>
        <w:t>195.</w:t>
      </w:r>
      <w:r w:rsidRPr="00620B60">
        <w:rPr>
          <w:bCs/>
          <w:sz w:val="20"/>
        </w:rPr>
        <w:tab/>
      </w:r>
      <w:r w:rsidR="00461C9D" w:rsidRPr="00620B60">
        <w:rPr>
          <w:bCs/>
          <w:sz w:val="20"/>
          <w:lang w:val="en-GB"/>
        </w:rPr>
        <w:t>Involving minors in trafficking in persons is now regarded as an aggravating circumstance.</w:t>
      </w:r>
      <w:r w:rsidRPr="00620B60">
        <w:rPr>
          <w:bCs/>
          <w:sz w:val="20"/>
        </w:rPr>
        <w:t xml:space="preserve"> </w:t>
      </w:r>
      <w:r w:rsidR="00461C9D" w:rsidRPr="00620B60">
        <w:rPr>
          <w:bCs/>
          <w:sz w:val="20"/>
          <w:lang w:val="en-GB"/>
        </w:rPr>
        <w:t>Such acts are punishable by a prison sentence of 10 to 15 years and a fine of 1 000 to 100 000 euros.</w:t>
      </w:r>
    </w:p>
    <w:p w:rsidR="008343BE" w:rsidRPr="00620B60" w:rsidRDefault="00461C9D" w:rsidP="00921D08">
      <w:pPr>
        <w:keepNext/>
        <w:spacing w:before="240" w:after="240"/>
        <w:ind w:left="600"/>
        <w:rPr>
          <w:i/>
          <w:iCs/>
          <w:sz w:val="20"/>
        </w:rPr>
      </w:pPr>
      <w:smartTag w:uri="urn:schemas-microsoft-com:office:smarttags" w:element="place">
        <w:smartTag w:uri="urn:schemas-microsoft-com:office:smarttags" w:element="City">
          <w:r w:rsidRPr="00620B60">
            <w:rPr>
              <w:i/>
              <w:iCs/>
              <w:sz w:val="20"/>
              <w:lang w:val="en-GB"/>
            </w:rPr>
            <w:t>Sale</w:t>
          </w:r>
        </w:smartTag>
      </w:smartTag>
      <w:r w:rsidRPr="00620B60">
        <w:rPr>
          <w:i/>
          <w:iCs/>
          <w:sz w:val="20"/>
          <w:lang w:val="en-GB"/>
        </w:rPr>
        <w:t xml:space="preserve"> of children for sexual exploitation</w:t>
      </w:r>
    </w:p>
    <w:p w:rsidR="008343BE" w:rsidRPr="00620B60" w:rsidRDefault="008343BE" w:rsidP="00921D08">
      <w:pPr>
        <w:spacing w:before="240" w:after="240"/>
        <w:ind w:left="600"/>
        <w:rPr>
          <w:sz w:val="20"/>
        </w:rPr>
      </w:pPr>
      <w:bookmarkStart w:id="133" w:name="_Ref221519200"/>
      <w:r w:rsidRPr="00620B60">
        <w:rPr>
          <w:sz w:val="20"/>
        </w:rPr>
        <w:t>196.</w:t>
      </w:r>
      <w:r w:rsidRPr="00620B60">
        <w:rPr>
          <w:sz w:val="20"/>
        </w:rPr>
        <w:tab/>
      </w:r>
      <w:bookmarkStart w:id="134" w:name="_Ref174517500"/>
      <w:bookmarkStart w:id="135" w:name="_Ref178581079"/>
      <w:bookmarkEnd w:id="133"/>
      <w:r w:rsidR="00461C9D" w:rsidRPr="00620B60">
        <w:rPr>
          <w:sz w:val="20"/>
          <w:lang w:val="en-GB"/>
        </w:rPr>
        <w:t>The Laws of 1995 on trafficking in persons and child pornography and on child sexual abuse laid down penalties for sexual abuse committed against children, in accordance with article 3.1(a)(i) of the Optional Protocol.</w:t>
      </w:r>
      <w:r w:rsidRPr="00620B60">
        <w:rPr>
          <w:sz w:val="20"/>
        </w:rPr>
        <w:t xml:space="preserve"> </w:t>
      </w:r>
      <w:r w:rsidR="00252CFA" w:rsidRPr="00620B60">
        <w:rPr>
          <w:sz w:val="20"/>
          <w:lang w:val="en-GB"/>
        </w:rPr>
        <w:t xml:space="preserve">The Law of </w:t>
      </w:r>
      <w:smartTag w:uri="urn:schemas-microsoft-com:office:smarttags" w:element="date">
        <w:smartTagPr>
          <w:attr w:name="Year" w:val="2000"/>
          <w:attr w:name="Day" w:val="28"/>
          <w:attr w:name="Month" w:val="11"/>
        </w:smartTagPr>
        <w:r w:rsidR="00252CFA" w:rsidRPr="00620B60">
          <w:rPr>
            <w:sz w:val="20"/>
            <w:lang w:val="en-GB"/>
          </w:rPr>
          <w:t>28 November 2000</w:t>
        </w:r>
      </w:smartTag>
      <w:r w:rsidR="00252CFA" w:rsidRPr="00620B60">
        <w:rPr>
          <w:sz w:val="20"/>
          <w:lang w:val="en-GB"/>
        </w:rPr>
        <w:t xml:space="preserve"> on the penal protection of minors supplemented this legislative arsenal.</w:t>
      </w:r>
      <w:r w:rsidRPr="00620B60">
        <w:rPr>
          <w:sz w:val="20"/>
        </w:rPr>
        <w:t xml:space="preserve"> </w:t>
      </w:r>
      <w:r w:rsidR="00252CFA" w:rsidRPr="00620B60">
        <w:rPr>
          <w:sz w:val="20"/>
          <w:lang w:val="en-GB"/>
        </w:rPr>
        <w:t>We would refer the reader to paragraph 625 of the third periodic report of Belgium on CRC for more detailed information on the provisions relating to better protection of victims, more stringent penalties on account of the introduction of new aggravating circumstances, the introduction of new offences (such as ritual sexual mutilation), the extension of the extraterritorial competence of the Belgian courts and tribunals and the introduction of audiovisual recording of minor victims or witnesses of various types of abuse.</w:t>
      </w:r>
    </w:p>
    <w:bookmarkEnd w:id="134"/>
    <w:bookmarkEnd w:id="135"/>
    <w:p w:rsidR="008343BE" w:rsidRPr="00620B60" w:rsidRDefault="008343BE" w:rsidP="00921D08">
      <w:pPr>
        <w:spacing w:before="240" w:after="240"/>
        <w:ind w:left="600"/>
        <w:rPr>
          <w:sz w:val="20"/>
        </w:rPr>
      </w:pPr>
      <w:r w:rsidRPr="00620B60">
        <w:rPr>
          <w:sz w:val="20"/>
        </w:rPr>
        <w:t>197.</w:t>
      </w:r>
      <w:r w:rsidRPr="00620B60">
        <w:rPr>
          <w:sz w:val="20"/>
        </w:rPr>
        <w:tab/>
      </w:r>
      <w:r w:rsidR="00252CFA" w:rsidRPr="00620B60">
        <w:rPr>
          <w:sz w:val="20"/>
          <w:lang w:val="en-GB"/>
        </w:rPr>
        <w:t>In order to be exhaustive, reference should be made</w:t>
      </w:r>
      <w:r w:rsidR="00894436" w:rsidRPr="00620B60">
        <w:rPr>
          <w:sz w:val="20"/>
          <w:lang w:val="en-GB"/>
        </w:rPr>
        <w:t xml:space="preserve"> i</w:t>
      </w:r>
      <w:r w:rsidR="00252CFA" w:rsidRPr="00620B60">
        <w:rPr>
          <w:sz w:val="20"/>
          <w:lang w:val="en-GB"/>
        </w:rPr>
        <w:t>n this context to the Law of 10 August 2005 (see annex 6) which punishes child trafficking carried out with the clear intention of sexual exploitation (child pornography, exploitation of prostitution) (see paragraph 192 above).</w:t>
      </w:r>
    </w:p>
    <w:p w:rsidR="008343BE" w:rsidRPr="00620B60" w:rsidRDefault="00252CFA" w:rsidP="00921D08">
      <w:pPr>
        <w:spacing w:before="240" w:after="240"/>
        <w:ind w:left="600"/>
        <w:rPr>
          <w:i/>
          <w:iCs/>
          <w:sz w:val="20"/>
        </w:rPr>
      </w:pPr>
      <w:smartTag w:uri="urn:schemas-microsoft-com:office:smarttags" w:element="place">
        <w:smartTag w:uri="urn:schemas-microsoft-com:office:smarttags" w:element="City">
          <w:r w:rsidRPr="00620B60">
            <w:rPr>
              <w:i/>
              <w:iCs/>
              <w:sz w:val="20"/>
              <w:lang w:val="en-GB"/>
            </w:rPr>
            <w:t>Sale</w:t>
          </w:r>
        </w:smartTag>
      </w:smartTag>
      <w:r w:rsidRPr="00620B60">
        <w:rPr>
          <w:i/>
          <w:iCs/>
          <w:sz w:val="20"/>
          <w:lang w:val="en-GB"/>
        </w:rPr>
        <w:t xml:space="preserve"> of children for economic exploitation</w:t>
      </w:r>
    </w:p>
    <w:p w:rsidR="008343BE" w:rsidRPr="00620B60" w:rsidRDefault="008343BE" w:rsidP="00921D08">
      <w:pPr>
        <w:spacing w:before="240" w:after="240"/>
        <w:ind w:left="600"/>
        <w:rPr>
          <w:sz w:val="20"/>
        </w:rPr>
      </w:pPr>
      <w:r w:rsidRPr="00620B60">
        <w:rPr>
          <w:sz w:val="20"/>
          <w:lang w:val="fr-FR"/>
        </w:rPr>
        <w:t>198.</w:t>
      </w:r>
      <w:r w:rsidRPr="00620B60">
        <w:rPr>
          <w:sz w:val="20"/>
          <w:lang w:val="fr-FR"/>
        </w:rPr>
        <w:tab/>
      </w:r>
      <w:r w:rsidR="00252CFA" w:rsidRPr="00620B60">
        <w:rPr>
          <w:sz w:val="20"/>
          <w:lang w:val="en-GB"/>
        </w:rPr>
        <w:t>Belgium has a very comprehensive legislative arsenal concerning child labour (up to age 15, i.e. while the child is obliged to attend school full time) and young people (aged 15 to 18 or 21)</w:t>
      </w:r>
      <w:r w:rsidR="00A65B99" w:rsidRPr="00620B60">
        <w:rPr>
          <w:sz w:val="20"/>
          <w:lang w:val="en-GB"/>
        </w:rPr>
        <w:t>.</w:t>
      </w:r>
      <w:r w:rsidR="00252CFA" w:rsidRPr="00620B60">
        <w:rPr>
          <w:rStyle w:val="FootnoteReference"/>
          <w:sz w:val="20"/>
          <w:lang w:val="en-GB"/>
        </w:rPr>
        <w:footnoteReference w:id="34"/>
      </w:r>
      <w:r w:rsidRPr="00620B60">
        <w:rPr>
          <w:sz w:val="20"/>
          <w:lang w:val="fr-FR"/>
        </w:rPr>
        <w:t xml:space="preserve"> </w:t>
      </w:r>
      <w:r w:rsidR="00894436" w:rsidRPr="00620B60">
        <w:rPr>
          <w:sz w:val="20"/>
          <w:lang w:val="en-GB"/>
        </w:rPr>
        <w:t>The general principle is that child labour is prohibited.</w:t>
      </w:r>
      <w:r w:rsidRPr="00620B60">
        <w:rPr>
          <w:sz w:val="20"/>
          <w:lang w:val="fr-FR"/>
        </w:rPr>
        <w:t xml:space="preserve"> </w:t>
      </w:r>
      <w:r w:rsidR="00894436" w:rsidRPr="00620B60">
        <w:rPr>
          <w:sz w:val="20"/>
          <w:lang w:val="en-GB"/>
        </w:rPr>
        <w:t>In exceptional cases, activities forming part of a child’s education or training are allowed, i.e. activities for which an exemption is allowed (such as</w:t>
      </w:r>
      <w:r w:rsidRPr="00620B60">
        <w:rPr>
          <w:sz w:val="20"/>
          <w:lang w:val="fr-FR"/>
        </w:rPr>
        <w:t xml:space="preserve"> </w:t>
      </w:r>
      <w:r w:rsidR="00894436" w:rsidRPr="00620B60">
        <w:rPr>
          <w:sz w:val="20"/>
          <w:lang w:val="en-GB"/>
        </w:rPr>
        <w:t>participation of children in cultural performances as actors, extras or singers, etc.).</w:t>
      </w:r>
      <w:r w:rsidR="00115C83" w:rsidRPr="00620B60">
        <w:rPr>
          <w:sz w:val="20"/>
          <w:lang w:val="fr-FR"/>
        </w:rPr>
        <w:t xml:space="preserve"> </w:t>
      </w:r>
      <w:r w:rsidR="00075091" w:rsidRPr="00620B60">
        <w:rPr>
          <w:sz w:val="20"/>
          <w:lang w:val="en-GB"/>
        </w:rPr>
        <w:t>There are specific regulations regarding the duration and conditions of child labour.</w:t>
      </w:r>
    </w:p>
    <w:p w:rsidR="008343BE" w:rsidRPr="00620B60" w:rsidRDefault="008343BE" w:rsidP="00921D08">
      <w:pPr>
        <w:spacing w:before="240" w:after="240"/>
        <w:ind w:left="600"/>
        <w:rPr>
          <w:sz w:val="20"/>
          <w:lang w:val="fr-FR"/>
        </w:rPr>
      </w:pPr>
      <w:r w:rsidRPr="00620B60">
        <w:rPr>
          <w:sz w:val="20"/>
          <w:lang w:val="fr-FR"/>
        </w:rPr>
        <w:t>199.</w:t>
      </w:r>
      <w:r w:rsidRPr="00620B60">
        <w:rPr>
          <w:sz w:val="20"/>
          <w:lang w:val="fr-FR"/>
        </w:rPr>
        <w:tab/>
      </w:r>
      <w:r w:rsidR="00075091" w:rsidRPr="00620B60">
        <w:rPr>
          <w:sz w:val="20"/>
          <w:lang w:val="en-GB"/>
        </w:rPr>
        <w:t>In order to be exhaustive, the reader is once again referred in this context, to the Law of 10 August 2005 (see annex 6).</w:t>
      </w:r>
    </w:p>
    <w:p w:rsidR="008343BE" w:rsidRPr="00620B60" w:rsidRDefault="008343BE" w:rsidP="00921D08">
      <w:pPr>
        <w:spacing w:before="240" w:after="240"/>
        <w:ind w:left="600"/>
        <w:rPr>
          <w:sz w:val="20"/>
          <w:lang w:val="fr-FR"/>
        </w:rPr>
      </w:pPr>
      <w:r w:rsidRPr="00620B60">
        <w:rPr>
          <w:sz w:val="20"/>
          <w:lang w:val="fr-FR"/>
        </w:rPr>
        <w:t>200.</w:t>
      </w:r>
      <w:r w:rsidRPr="00620B60">
        <w:rPr>
          <w:sz w:val="20"/>
          <w:lang w:val="fr-FR"/>
        </w:rPr>
        <w:tab/>
      </w:r>
      <w:r w:rsidR="00075091" w:rsidRPr="00620B60">
        <w:rPr>
          <w:sz w:val="20"/>
          <w:lang w:val="en-GB"/>
        </w:rPr>
        <w:t>In March 2007, the Federal State Secretary for public undertakings asked the boards of directors of all public undertakings to conduct an audit with a view to drawing up an action plan on the social responsibility of the undertakings.</w:t>
      </w:r>
      <w:r w:rsidRPr="00620B60">
        <w:rPr>
          <w:sz w:val="20"/>
          <w:lang w:val="fr-FR"/>
        </w:rPr>
        <w:t xml:space="preserve"> </w:t>
      </w:r>
      <w:r w:rsidR="00075091" w:rsidRPr="00620B60">
        <w:rPr>
          <w:sz w:val="20"/>
          <w:lang w:val="en-GB"/>
        </w:rPr>
        <w:t>One area of the study related to the way in which public undertakings select their suppliers and, especially, whether they check that their potential suppliers abide by the rules of the International Labour Organization, notably those prohibiting child labour.</w:t>
      </w:r>
    </w:p>
    <w:p w:rsidR="008343BE" w:rsidRPr="00620B60" w:rsidRDefault="008343BE" w:rsidP="00921D08">
      <w:pPr>
        <w:spacing w:before="240" w:after="240"/>
        <w:ind w:left="600"/>
        <w:rPr>
          <w:sz w:val="20"/>
          <w:lang w:val="fr-FR"/>
        </w:rPr>
      </w:pPr>
      <w:r w:rsidRPr="00620B60">
        <w:rPr>
          <w:sz w:val="20"/>
          <w:lang w:val="fr-FR"/>
        </w:rPr>
        <w:t>201.</w:t>
      </w:r>
      <w:r w:rsidRPr="00620B60">
        <w:rPr>
          <w:sz w:val="20"/>
          <w:lang w:val="fr-FR"/>
        </w:rPr>
        <w:tab/>
      </w:r>
      <w:r w:rsidR="00075091" w:rsidRPr="00620B60">
        <w:rPr>
          <w:sz w:val="20"/>
          <w:lang w:val="en-GB"/>
        </w:rPr>
        <w:t>The Law of 27 February 2002 on the promotion of socially responsible production provides for the possibility of awarding a social label to businesses offering socially responsible products on the Belgian market.</w:t>
      </w:r>
      <w:r w:rsidRPr="00620B60">
        <w:rPr>
          <w:sz w:val="20"/>
          <w:lang w:val="fr-FR"/>
        </w:rPr>
        <w:t xml:space="preserve"> </w:t>
      </w:r>
      <w:r w:rsidR="00075091" w:rsidRPr="00620B60">
        <w:rPr>
          <w:sz w:val="20"/>
          <w:lang w:val="en-GB"/>
        </w:rPr>
        <w:t>Businesses apply to the Minister for Economic Affairs.</w:t>
      </w:r>
    </w:p>
    <w:p w:rsidR="008343BE" w:rsidRPr="00620B60" w:rsidRDefault="008343BE" w:rsidP="00921D08">
      <w:pPr>
        <w:spacing w:before="240" w:after="240"/>
        <w:ind w:left="600"/>
        <w:rPr>
          <w:sz w:val="20"/>
        </w:rPr>
      </w:pPr>
      <w:r w:rsidRPr="00620B60">
        <w:rPr>
          <w:sz w:val="20"/>
        </w:rPr>
        <w:t>202.</w:t>
      </w:r>
      <w:r w:rsidRPr="00620B60">
        <w:rPr>
          <w:sz w:val="20"/>
        </w:rPr>
        <w:tab/>
      </w:r>
      <w:r w:rsidR="00075091" w:rsidRPr="00620B60">
        <w:rPr>
          <w:sz w:val="20"/>
          <w:lang w:val="en-GB"/>
        </w:rPr>
        <w:t>The basic criteria for awarding the label relate to compliance with the rules laid down in the basic ILO conventions, including article 3, paragraph 2(5), of the Law on the minimum working age for children (C138, the Minimum Age Convention, 1973) and the prohibition of the worst forms of child labour (C182, the Worst Forms of Child Labour Convention, 1999).</w:t>
      </w:r>
    </w:p>
    <w:p w:rsidR="008343BE" w:rsidRPr="00620B60" w:rsidRDefault="008343BE" w:rsidP="00921D08">
      <w:pPr>
        <w:spacing w:before="240" w:after="240"/>
        <w:ind w:left="600"/>
        <w:rPr>
          <w:sz w:val="20"/>
        </w:rPr>
      </w:pPr>
      <w:r w:rsidRPr="00620B60">
        <w:rPr>
          <w:sz w:val="20"/>
        </w:rPr>
        <w:t>203.</w:t>
      </w:r>
      <w:r w:rsidRPr="00620B60">
        <w:rPr>
          <w:sz w:val="20"/>
        </w:rPr>
        <w:tab/>
      </w:r>
      <w:r w:rsidR="00075091" w:rsidRPr="00620B60">
        <w:rPr>
          <w:sz w:val="20"/>
          <w:lang w:val="en-GB"/>
        </w:rPr>
        <w:t>The Law set up a committee on socially responsible production, which takes part in the procedure for awarding the label and carries out the relevant checks.</w:t>
      </w:r>
      <w:r w:rsidRPr="00620B60">
        <w:rPr>
          <w:sz w:val="20"/>
        </w:rPr>
        <w:t xml:space="preserve"> </w:t>
      </w:r>
      <w:r w:rsidR="00075091" w:rsidRPr="00620B60">
        <w:rPr>
          <w:sz w:val="20"/>
          <w:lang w:val="en-GB"/>
        </w:rPr>
        <w:t>The conditions for the award of the label are laid down in a Royal Decree</w:t>
      </w:r>
      <w:r w:rsidR="004567FF" w:rsidRPr="00620B60">
        <w:rPr>
          <w:sz w:val="20"/>
          <w:lang w:val="en-GB"/>
        </w:rPr>
        <w:t>.</w:t>
      </w:r>
      <w:r w:rsidR="008C77A0" w:rsidRPr="00620B60">
        <w:rPr>
          <w:rStyle w:val="FootnoteReference"/>
          <w:sz w:val="20"/>
          <w:lang w:val="en-GB"/>
        </w:rPr>
        <w:footnoteReference w:id="35"/>
      </w:r>
    </w:p>
    <w:p w:rsidR="008343BE" w:rsidRPr="00620B60" w:rsidRDefault="008343BE" w:rsidP="00921D08">
      <w:pPr>
        <w:spacing w:before="240" w:after="240"/>
        <w:ind w:left="600"/>
        <w:rPr>
          <w:sz w:val="20"/>
        </w:rPr>
      </w:pPr>
      <w:r w:rsidRPr="00620B60">
        <w:rPr>
          <w:sz w:val="20"/>
        </w:rPr>
        <w:t>204.</w:t>
      </w:r>
      <w:r w:rsidRPr="00620B60">
        <w:rPr>
          <w:sz w:val="20"/>
        </w:rPr>
        <w:tab/>
      </w:r>
      <w:r w:rsidR="00391F6C" w:rsidRPr="00620B60">
        <w:rPr>
          <w:sz w:val="20"/>
          <w:lang w:val="en-GB"/>
        </w:rPr>
        <w:t>A business wishing to obtain a label must commission a social audit company to check its whole production cycle, including subcontractors and suppliers.</w:t>
      </w:r>
      <w:r w:rsidRPr="00620B60">
        <w:rPr>
          <w:sz w:val="20"/>
        </w:rPr>
        <w:t xml:space="preserve"> </w:t>
      </w:r>
      <w:r w:rsidR="00391F6C" w:rsidRPr="00620B60">
        <w:rPr>
          <w:sz w:val="20"/>
          <w:lang w:val="en-GB"/>
        </w:rPr>
        <w:t>There is a specification setting out the items to be checked.</w:t>
      </w:r>
    </w:p>
    <w:p w:rsidR="008343BE" w:rsidRPr="00620B60" w:rsidRDefault="008343BE" w:rsidP="00921D08">
      <w:pPr>
        <w:spacing w:before="240" w:after="240"/>
        <w:ind w:left="600"/>
        <w:rPr>
          <w:sz w:val="20"/>
        </w:rPr>
      </w:pPr>
      <w:r w:rsidRPr="00620B60">
        <w:rPr>
          <w:sz w:val="20"/>
        </w:rPr>
        <w:t>205.</w:t>
      </w:r>
      <w:r w:rsidRPr="00620B60">
        <w:rPr>
          <w:sz w:val="20"/>
        </w:rPr>
        <w:tab/>
      </w:r>
      <w:r w:rsidR="0058370F" w:rsidRPr="00620B60">
        <w:rPr>
          <w:sz w:val="20"/>
          <w:lang w:val="en-GB"/>
        </w:rPr>
        <w:t>The social label helps consumers to choose products made without using child labour.</w:t>
      </w:r>
      <w:r w:rsidRPr="00620B60">
        <w:rPr>
          <w:sz w:val="20"/>
        </w:rPr>
        <w:t xml:space="preserve"> </w:t>
      </w:r>
      <w:r w:rsidR="0058370F" w:rsidRPr="00620B60">
        <w:rPr>
          <w:sz w:val="20"/>
          <w:lang w:val="en-GB"/>
        </w:rPr>
        <w:t>In recent years, the federal authority has taken the following steps to promote the social label:</w:t>
      </w:r>
    </w:p>
    <w:p w:rsidR="008343BE" w:rsidRPr="00620B60" w:rsidRDefault="0058370F" w:rsidP="004C0F43">
      <w:pPr>
        <w:numPr>
          <w:ilvl w:val="0"/>
          <w:numId w:val="11"/>
        </w:numPr>
        <w:tabs>
          <w:tab w:val="clear" w:pos="246"/>
          <w:tab w:val="left" w:pos="1560"/>
        </w:tabs>
        <w:spacing w:before="240" w:after="240"/>
        <w:ind w:left="1560" w:hanging="360"/>
        <w:rPr>
          <w:sz w:val="20"/>
          <w:lang w:val="fr-FR"/>
        </w:rPr>
      </w:pPr>
      <w:r w:rsidRPr="00620B60">
        <w:rPr>
          <w:sz w:val="20"/>
          <w:lang w:val="en-GB"/>
        </w:rPr>
        <w:t>A manual was drafted to help businesses apply for the social label.</w:t>
      </w:r>
      <w:r w:rsidR="008343BE" w:rsidRPr="00620B60">
        <w:rPr>
          <w:sz w:val="20"/>
          <w:lang w:val="fr-FR"/>
        </w:rPr>
        <w:t xml:space="preserve"> </w:t>
      </w:r>
      <w:r w:rsidRPr="00620B60">
        <w:rPr>
          <w:sz w:val="20"/>
          <w:lang w:val="en-GB"/>
        </w:rPr>
        <w:t>This manual not only explains what the label means but also sets out the procedure to apply for it;</w:t>
      </w:r>
    </w:p>
    <w:p w:rsidR="00D466BF" w:rsidRPr="00620B60" w:rsidRDefault="0058370F" w:rsidP="004C0F43">
      <w:pPr>
        <w:numPr>
          <w:ilvl w:val="0"/>
          <w:numId w:val="11"/>
        </w:numPr>
        <w:tabs>
          <w:tab w:val="clear" w:pos="246"/>
          <w:tab w:val="left" w:pos="1560"/>
        </w:tabs>
        <w:spacing w:before="240" w:after="240"/>
        <w:ind w:left="1560" w:hanging="360"/>
        <w:rPr>
          <w:sz w:val="20"/>
          <w:lang w:val="fr-FR"/>
        </w:rPr>
      </w:pPr>
      <w:r w:rsidRPr="00620B60">
        <w:rPr>
          <w:sz w:val="20"/>
          <w:lang w:val="en-GB"/>
        </w:rPr>
        <w:t xml:space="preserve">Since September </w:t>
      </w:r>
      <w:smartTag w:uri="urn:schemas-microsoft-com:office:smarttags" w:element="metricconverter">
        <w:smartTagPr>
          <w:attr w:name="ProductID" w:val="2005, a"/>
        </w:smartTagPr>
        <w:r w:rsidRPr="00620B60">
          <w:rPr>
            <w:sz w:val="20"/>
            <w:lang w:val="en-GB"/>
          </w:rPr>
          <w:t>2005, a</w:t>
        </w:r>
      </w:smartTag>
      <w:r w:rsidRPr="00620B60">
        <w:rPr>
          <w:sz w:val="20"/>
          <w:lang w:val="en-GB"/>
        </w:rPr>
        <w:t xml:space="preserve"> support programme has also been set up for businesses applying for a social label for one or more products.</w:t>
      </w:r>
      <w:r w:rsidR="008343BE" w:rsidRPr="00620B60">
        <w:rPr>
          <w:sz w:val="20"/>
        </w:rPr>
        <w:t xml:space="preserve"> </w:t>
      </w:r>
      <w:r w:rsidRPr="00620B60">
        <w:rPr>
          <w:sz w:val="20"/>
          <w:lang w:val="en-GB"/>
        </w:rPr>
        <w:t>It is a financial contribution to the external costs associated with the independent check of the production cycle by a third party.</w:t>
      </w:r>
      <w:r w:rsidR="008343BE" w:rsidRPr="00620B60">
        <w:rPr>
          <w:sz w:val="20"/>
        </w:rPr>
        <w:t xml:space="preserve"> </w:t>
      </w:r>
      <w:r w:rsidRPr="00620B60">
        <w:rPr>
          <w:sz w:val="20"/>
          <w:lang w:val="en-GB"/>
        </w:rPr>
        <w:t xml:space="preserve">The amount of the contribution is limited and depends on the type of business (small, medium-sized or large) and where the check has to be carried out (Africa, the </w:t>
      </w:r>
      <w:smartTag w:uri="urn:schemas-microsoft-com:office:smarttags" w:element="place">
        <w:r w:rsidRPr="00620B60">
          <w:rPr>
            <w:sz w:val="20"/>
            <w:lang w:val="en-GB"/>
          </w:rPr>
          <w:t>Caribbean</w:t>
        </w:r>
      </w:smartTag>
      <w:r w:rsidRPr="00620B60">
        <w:rPr>
          <w:sz w:val="20"/>
          <w:lang w:val="en-GB"/>
        </w:rPr>
        <w:t xml:space="preserve"> and the Pacific (ACP countries) – least developed countries (LDCs);</w:t>
      </w:r>
    </w:p>
    <w:p w:rsidR="008343BE" w:rsidRPr="00620B60" w:rsidRDefault="0058370F" w:rsidP="004C0F43">
      <w:pPr>
        <w:numPr>
          <w:ilvl w:val="0"/>
          <w:numId w:val="11"/>
        </w:numPr>
        <w:tabs>
          <w:tab w:val="clear" w:pos="246"/>
          <w:tab w:val="num" w:pos="-2280"/>
          <w:tab w:val="left" w:pos="1560"/>
        </w:tabs>
        <w:spacing w:before="240" w:after="240"/>
        <w:ind w:left="1560" w:hanging="360"/>
        <w:rPr>
          <w:sz w:val="20"/>
          <w:lang w:val="fr-FR"/>
        </w:rPr>
      </w:pPr>
      <w:r w:rsidRPr="00620B60">
        <w:rPr>
          <w:sz w:val="20"/>
          <w:lang w:val="en-GB"/>
        </w:rPr>
        <w:t>In 2006, an information campaign was also launched on the theme of the social label.</w:t>
      </w:r>
      <w:r w:rsidR="008343BE" w:rsidRPr="00620B60">
        <w:rPr>
          <w:sz w:val="20"/>
          <w:lang w:val="fr-FR"/>
        </w:rPr>
        <w:t xml:space="preserve"> </w:t>
      </w:r>
      <w:r w:rsidRPr="00620B60">
        <w:rPr>
          <w:sz w:val="20"/>
          <w:lang w:val="en-GB"/>
        </w:rPr>
        <w:t>The campaign basically targeted businesses but also attempted to reach other players (NGOs, trade unions, students and academics).</w:t>
      </w:r>
      <w:r w:rsidR="008343BE" w:rsidRPr="00620B60">
        <w:rPr>
          <w:sz w:val="20"/>
          <w:lang w:val="fr-FR"/>
        </w:rPr>
        <w:t xml:space="preserve"> </w:t>
      </w:r>
      <w:r w:rsidRPr="00620B60">
        <w:rPr>
          <w:sz w:val="20"/>
          <w:lang w:val="en-GB"/>
        </w:rPr>
        <w:t>The campaign consisted of distributing a leaflet and some 30 magazine articles, organizing information days and lectures (about fifteen in total), organizing presentations for business executives (4) and interested organizations (about 15) and teaching courses to university students (4 universities);</w:t>
      </w:r>
    </w:p>
    <w:p w:rsidR="008343BE" w:rsidRPr="00620B60" w:rsidRDefault="0058370F" w:rsidP="004C0F43">
      <w:pPr>
        <w:numPr>
          <w:ilvl w:val="0"/>
          <w:numId w:val="11"/>
        </w:numPr>
        <w:tabs>
          <w:tab w:val="clear" w:pos="246"/>
          <w:tab w:val="num" w:pos="-2280"/>
        </w:tabs>
        <w:spacing w:before="240" w:after="240"/>
        <w:ind w:left="1560" w:hanging="480"/>
        <w:rPr>
          <w:sz w:val="20"/>
          <w:lang w:val="fr-FR"/>
        </w:rPr>
      </w:pPr>
      <w:r w:rsidRPr="00620B60">
        <w:rPr>
          <w:sz w:val="20"/>
          <w:lang w:val="en-GB"/>
        </w:rPr>
        <w:t>Five Belgian businesses have so far been awarded the social label for one or more of their products.</w:t>
      </w:r>
      <w:r w:rsidR="008343BE" w:rsidRPr="00620B60">
        <w:rPr>
          <w:sz w:val="20"/>
          <w:lang w:val="fr-FR"/>
        </w:rPr>
        <w:t xml:space="preserve"> </w:t>
      </w:r>
      <w:r w:rsidRPr="00620B60">
        <w:rPr>
          <w:sz w:val="20"/>
          <w:lang w:val="en-GB"/>
        </w:rPr>
        <w:t>External checks for five other businesses are currently in progress.</w:t>
      </w:r>
      <w:r w:rsidR="008343BE" w:rsidRPr="00620B60">
        <w:rPr>
          <w:sz w:val="20"/>
          <w:lang w:val="fr-FR"/>
        </w:rPr>
        <w:t xml:space="preserve"> </w:t>
      </w:r>
      <w:r w:rsidRPr="00620B60">
        <w:rPr>
          <w:sz w:val="20"/>
          <w:lang w:val="en-GB"/>
        </w:rPr>
        <w:t>Several businesses have announced their intention of applying for the social label.</w:t>
      </w:r>
    </w:p>
    <w:p w:rsidR="008343BE" w:rsidRPr="00620B60" w:rsidRDefault="0058370F" w:rsidP="004C0F43">
      <w:pPr>
        <w:spacing w:before="240" w:after="240"/>
        <w:ind w:left="600"/>
        <w:rPr>
          <w:sz w:val="20"/>
        </w:rPr>
      </w:pPr>
      <w:smartTag w:uri="urn:schemas-microsoft-com:office:smarttags" w:element="place">
        <w:smartTag w:uri="urn:schemas-microsoft-com:office:smarttags" w:element="City">
          <w:r w:rsidRPr="00620B60">
            <w:rPr>
              <w:i/>
              <w:iCs/>
              <w:sz w:val="20"/>
              <w:lang w:val="en-GB"/>
            </w:rPr>
            <w:t>Sale</w:t>
          </w:r>
        </w:smartTag>
      </w:smartTag>
      <w:r w:rsidRPr="00620B60">
        <w:rPr>
          <w:i/>
          <w:iCs/>
          <w:sz w:val="20"/>
          <w:lang w:val="en-GB"/>
        </w:rPr>
        <w:t xml:space="preserve"> of children for organ trafficking</w:t>
      </w:r>
    </w:p>
    <w:p w:rsidR="008343BE" w:rsidRPr="00620B60" w:rsidRDefault="00115C83" w:rsidP="004C0F43">
      <w:pPr>
        <w:spacing w:before="240" w:after="240"/>
        <w:ind w:left="600"/>
        <w:rPr>
          <w:sz w:val="20"/>
          <w:lang w:val="fr-FR"/>
        </w:rPr>
      </w:pPr>
      <w:r w:rsidRPr="00620B60">
        <w:rPr>
          <w:sz w:val="20"/>
          <w:lang w:val="fr-FR"/>
        </w:rPr>
        <w:t>206.</w:t>
      </w:r>
      <w:r w:rsidRPr="00620B60">
        <w:rPr>
          <w:sz w:val="20"/>
          <w:lang w:val="fr-FR"/>
        </w:rPr>
        <w:tab/>
      </w:r>
      <w:r w:rsidR="0058370F" w:rsidRPr="00620B60">
        <w:rPr>
          <w:sz w:val="20"/>
          <w:lang w:val="en-GB"/>
        </w:rPr>
        <w:t>Article 3.1(a)(i)b of the Optional Protocol provides that the sale of children, offering, delivering or accepting a child for the purpose of the transfer of organs of the child for profit, must be fully covered under criminal or penal law.</w:t>
      </w:r>
    </w:p>
    <w:p w:rsidR="008343BE" w:rsidRPr="00620B60" w:rsidRDefault="008343BE" w:rsidP="004C0F43">
      <w:pPr>
        <w:spacing w:before="240" w:after="240"/>
        <w:ind w:left="600"/>
        <w:rPr>
          <w:sz w:val="20"/>
        </w:rPr>
      </w:pPr>
      <w:r w:rsidRPr="00620B60">
        <w:rPr>
          <w:sz w:val="20"/>
        </w:rPr>
        <w:t>207.</w:t>
      </w:r>
      <w:r w:rsidRPr="00620B60">
        <w:rPr>
          <w:sz w:val="20"/>
        </w:rPr>
        <w:tab/>
      </w:r>
      <w:r w:rsidR="0058370F" w:rsidRPr="00620B60">
        <w:rPr>
          <w:sz w:val="20"/>
          <w:lang w:val="en-GB"/>
        </w:rPr>
        <w:t>Pursuant to the Law of 13 June 1986 on organ removals and transplants</w:t>
      </w:r>
      <w:r w:rsidR="00AB6843" w:rsidRPr="00620B60">
        <w:rPr>
          <w:rStyle w:val="FootnoteReference"/>
          <w:sz w:val="20"/>
          <w:lang w:val="en-GB"/>
        </w:rPr>
        <w:footnoteReference w:id="36"/>
      </w:r>
      <w:r w:rsidR="0058370F" w:rsidRPr="00620B60">
        <w:rPr>
          <w:sz w:val="20"/>
          <w:lang w:val="en-GB"/>
        </w:rPr>
        <w:t xml:space="preserve"> the removal of people’s organs without consent, whether from a minor or an adult, is punishable by a prison sentence of three months to one year and a fine or either of those penalties.</w:t>
      </w:r>
      <w:r w:rsidRPr="00620B60">
        <w:rPr>
          <w:sz w:val="20"/>
          <w:lang w:val="fr-FR"/>
        </w:rPr>
        <w:t xml:space="preserve"> </w:t>
      </w:r>
      <w:bookmarkStart w:id="136" w:name="_Ref208650674"/>
      <w:r w:rsidR="00AB6843" w:rsidRPr="00620B60">
        <w:rPr>
          <w:sz w:val="20"/>
          <w:lang w:val="en-GB"/>
        </w:rPr>
        <w:t xml:space="preserve">The description of the offence of assault and battery (article 398 of the Penal Code) allows for a longer sentence of two years to be handed down where the victim is a minor (article 405 </w:t>
      </w:r>
      <w:r w:rsidR="00AB6843" w:rsidRPr="00620B60">
        <w:rPr>
          <w:i/>
          <w:sz w:val="20"/>
          <w:lang w:val="en-GB"/>
        </w:rPr>
        <w:t xml:space="preserve">bis </w:t>
      </w:r>
      <w:r w:rsidR="00AB6843" w:rsidRPr="00620B60">
        <w:rPr>
          <w:sz w:val="20"/>
          <w:lang w:val="en-GB"/>
        </w:rPr>
        <w:t>of the Penal Code).</w:t>
      </w:r>
      <w:r w:rsidRPr="00620B60">
        <w:rPr>
          <w:sz w:val="20"/>
        </w:rPr>
        <w:t xml:space="preserve"> </w:t>
      </w:r>
      <w:r w:rsidR="00B63DB9" w:rsidRPr="00620B60">
        <w:rPr>
          <w:sz w:val="20"/>
          <w:lang w:val="en-GB"/>
        </w:rPr>
        <w:t xml:space="preserve">The Law of </w:t>
      </w:r>
      <w:smartTag w:uri="urn:schemas-microsoft-com:office:smarttags" w:element="date">
        <w:smartTagPr>
          <w:attr w:name="Month" w:val="8"/>
          <w:attr w:name="Day" w:val="10"/>
          <w:attr w:name="Year" w:val="2005"/>
        </w:smartTagPr>
        <w:r w:rsidR="00B63DB9" w:rsidRPr="00620B60">
          <w:rPr>
            <w:sz w:val="20"/>
            <w:lang w:val="en-GB"/>
          </w:rPr>
          <w:t>10 August 2005</w:t>
        </w:r>
      </w:smartTag>
      <w:r w:rsidR="00B63DB9" w:rsidRPr="00620B60">
        <w:rPr>
          <w:sz w:val="20"/>
          <w:lang w:val="en-GB"/>
        </w:rPr>
        <w:t xml:space="preserve"> (see annex 6), which punishes child trafficking with a clearly defined intent, such as organ trafficking, is also important.</w:t>
      </w:r>
      <w:r w:rsidRPr="00620B60">
        <w:rPr>
          <w:sz w:val="20"/>
        </w:rPr>
        <w:t xml:space="preserve"> </w:t>
      </w:r>
      <w:r w:rsidR="00B63DB9" w:rsidRPr="00620B60">
        <w:rPr>
          <w:sz w:val="20"/>
          <w:lang w:val="en-GB"/>
        </w:rPr>
        <w:t xml:space="preserve">Article 433 </w:t>
      </w:r>
      <w:r w:rsidR="00B63DB9" w:rsidRPr="00620B60">
        <w:rPr>
          <w:i/>
          <w:sz w:val="20"/>
          <w:lang w:val="en-GB"/>
        </w:rPr>
        <w:t>septies</w:t>
      </w:r>
      <w:r w:rsidR="00B63DB9" w:rsidRPr="00620B60">
        <w:rPr>
          <w:sz w:val="20"/>
          <w:lang w:val="en-GB"/>
        </w:rPr>
        <w:t xml:space="preserve"> of the Penal Code also provides for a general aggravating circumstance if the victim is a minor.</w:t>
      </w:r>
    </w:p>
    <w:p w:rsidR="008343BE" w:rsidRPr="00620B60" w:rsidRDefault="00B63DB9" w:rsidP="004C0F43">
      <w:pPr>
        <w:keepNext/>
        <w:spacing w:before="240" w:after="240"/>
        <w:ind w:left="2268"/>
        <w:rPr>
          <w:b/>
          <w:sz w:val="20"/>
        </w:rPr>
      </w:pPr>
      <w:bookmarkStart w:id="137" w:name="_Ref215045186"/>
      <w:r w:rsidRPr="00620B60">
        <w:rPr>
          <w:b/>
          <w:iCs/>
          <w:sz w:val="20"/>
          <w:lang w:val="en-GB"/>
        </w:rPr>
        <w:t>(ii)</w:t>
      </w:r>
      <w:r w:rsidR="00115C83" w:rsidRPr="00620B60">
        <w:rPr>
          <w:b/>
          <w:iCs/>
          <w:sz w:val="20"/>
        </w:rPr>
        <w:tab/>
      </w:r>
      <w:bookmarkEnd w:id="137"/>
      <w:r w:rsidRPr="00620B60">
        <w:rPr>
          <w:b/>
          <w:iCs/>
          <w:sz w:val="20"/>
          <w:lang w:val="en-GB"/>
        </w:rPr>
        <w:t xml:space="preserve">Child prostitution </w:t>
      </w:r>
    </w:p>
    <w:p w:rsidR="008343BE" w:rsidRPr="00620B60" w:rsidRDefault="008343BE" w:rsidP="004C0F43">
      <w:pPr>
        <w:spacing w:before="240" w:after="240"/>
        <w:ind w:left="600"/>
        <w:rPr>
          <w:sz w:val="20"/>
          <w:lang w:val="fr-FR"/>
        </w:rPr>
      </w:pPr>
      <w:bookmarkStart w:id="138" w:name="_Ref214942324"/>
      <w:bookmarkEnd w:id="136"/>
      <w:r w:rsidRPr="00620B60">
        <w:rPr>
          <w:sz w:val="20"/>
          <w:lang w:val="fr-FR"/>
        </w:rPr>
        <w:t>208.</w:t>
      </w:r>
      <w:r w:rsidRPr="00620B60">
        <w:rPr>
          <w:sz w:val="20"/>
          <w:lang w:val="fr-FR"/>
        </w:rPr>
        <w:tab/>
      </w:r>
      <w:bookmarkEnd w:id="138"/>
      <w:r w:rsidR="00B63DB9" w:rsidRPr="00620B60">
        <w:rPr>
          <w:sz w:val="20"/>
          <w:lang w:val="en-GB"/>
        </w:rPr>
        <w:t>The Laws of 1995 on trafficking in persons and child pornography, and on child sexual abuse laid down penalties for sexual abuse committed against children, in accordance with article 3.1(a)(i) of the Optional Protocol.</w:t>
      </w:r>
      <w:r w:rsidR="00115C83" w:rsidRPr="00620B60">
        <w:rPr>
          <w:spacing w:val="-2"/>
          <w:sz w:val="20"/>
          <w:lang w:val="fr-FR"/>
        </w:rPr>
        <w:t xml:space="preserve"> </w:t>
      </w:r>
      <w:r w:rsidR="005F4E5B" w:rsidRPr="00620B60">
        <w:rPr>
          <w:spacing w:val="-2"/>
          <w:sz w:val="20"/>
          <w:lang w:val="en-GB"/>
        </w:rPr>
        <w:t xml:space="preserve">The Law of </w:t>
      </w:r>
      <w:smartTag w:uri="urn:schemas-microsoft-com:office:smarttags" w:element="date">
        <w:smartTagPr>
          <w:attr w:name="Month" w:val="11"/>
          <w:attr w:name="Day" w:val="28"/>
          <w:attr w:name="Year" w:val="2000"/>
        </w:smartTagPr>
        <w:r w:rsidR="005F4E5B" w:rsidRPr="00620B60">
          <w:rPr>
            <w:spacing w:val="-2"/>
            <w:sz w:val="20"/>
            <w:lang w:val="en-GB"/>
          </w:rPr>
          <w:t>28 November 2000</w:t>
        </w:r>
      </w:smartTag>
      <w:r w:rsidR="005F4E5B" w:rsidRPr="00620B60">
        <w:rPr>
          <w:spacing w:val="-2"/>
          <w:sz w:val="20"/>
          <w:lang w:val="en-GB"/>
        </w:rPr>
        <w:t xml:space="preserve"> (see annex 7) on the penal protection of minors supplemented this legislative arsenal.</w:t>
      </w:r>
      <w:r w:rsidR="00115C83" w:rsidRPr="00620B60">
        <w:rPr>
          <w:sz w:val="20"/>
          <w:lang w:val="fr-FR"/>
        </w:rPr>
        <w:t xml:space="preserve"> </w:t>
      </w:r>
      <w:r w:rsidR="005F4E5B" w:rsidRPr="00620B60">
        <w:rPr>
          <w:sz w:val="20"/>
          <w:lang w:val="en-GB"/>
        </w:rPr>
        <w:t>All minor victims of prostitution were thus offered better protection, with no distinction as to age.</w:t>
      </w:r>
      <w:r w:rsidRPr="00620B60">
        <w:rPr>
          <w:sz w:val="20"/>
          <w:lang w:val="fr-FR"/>
        </w:rPr>
        <w:t xml:space="preserve"> </w:t>
      </w:r>
      <w:r w:rsidR="005F4E5B" w:rsidRPr="00620B60">
        <w:rPr>
          <w:sz w:val="20"/>
          <w:lang w:val="en-GB"/>
        </w:rPr>
        <w:t>Since then the Penal Code laid down a penalty for anyone instigating, fostering or facilitating prostitution by a minor of a prison sentence of five to ten years and a fine of 500 to 25 000 euros.</w:t>
      </w:r>
      <w:r w:rsidRPr="00620B60">
        <w:rPr>
          <w:spacing w:val="-4"/>
          <w:sz w:val="20"/>
          <w:lang w:val="fr-FR"/>
        </w:rPr>
        <w:t xml:space="preserve"> </w:t>
      </w:r>
      <w:r w:rsidR="005F4E5B" w:rsidRPr="00620B60">
        <w:rPr>
          <w:spacing w:val="-4"/>
          <w:sz w:val="20"/>
          <w:lang w:val="en-GB"/>
        </w:rPr>
        <w:t>The younger the minor, the more severe the penalty.</w:t>
      </w:r>
      <w:r w:rsidR="00617045" w:rsidRPr="00620B60">
        <w:rPr>
          <w:spacing w:val="-4"/>
          <w:sz w:val="20"/>
          <w:lang w:val="fr-FR"/>
        </w:rPr>
        <w:t xml:space="preserve"> </w:t>
      </w:r>
      <w:r w:rsidR="005F4E5B" w:rsidRPr="00620B60">
        <w:rPr>
          <w:spacing w:val="-4"/>
          <w:sz w:val="20"/>
          <w:lang w:val="en-GB"/>
        </w:rPr>
        <w:t>If the minor is under 16 years of age, the perpetrator is sentenced to ten to fifteen years’ imprisonment and a fine of 500 to 50 000 euros.</w:t>
      </w:r>
      <w:r w:rsidR="00115C83" w:rsidRPr="00620B60">
        <w:rPr>
          <w:spacing w:val="-4"/>
          <w:sz w:val="20"/>
          <w:lang w:val="fr-FR"/>
        </w:rPr>
        <w:t xml:space="preserve"> </w:t>
      </w:r>
      <w:r w:rsidR="005F4E5B" w:rsidRPr="00620B60">
        <w:rPr>
          <w:spacing w:val="-4"/>
          <w:sz w:val="20"/>
          <w:lang w:val="en-GB"/>
        </w:rPr>
        <w:t>If the minor is under 14 years of age, the prison sentence is fifteen to twenty years and the fine is 1 000 to 100 000 euros.</w:t>
      </w:r>
    </w:p>
    <w:p w:rsidR="008343BE" w:rsidRPr="00620B60" w:rsidRDefault="008343BE" w:rsidP="004C0F43">
      <w:pPr>
        <w:keepNext/>
        <w:spacing w:before="240" w:after="240"/>
        <w:ind w:left="600"/>
        <w:rPr>
          <w:sz w:val="20"/>
        </w:rPr>
      </w:pPr>
      <w:r w:rsidRPr="00620B60">
        <w:rPr>
          <w:sz w:val="20"/>
        </w:rPr>
        <w:t>209.</w:t>
      </w:r>
      <w:r w:rsidRPr="00620B60">
        <w:rPr>
          <w:sz w:val="20"/>
        </w:rPr>
        <w:tab/>
      </w:r>
      <w:r w:rsidR="005F4E5B" w:rsidRPr="00620B60">
        <w:rPr>
          <w:sz w:val="20"/>
          <w:lang w:val="en-GB"/>
        </w:rPr>
        <w:t>There are also penalties for anyone who:</w:t>
      </w:r>
    </w:p>
    <w:p w:rsidR="008343BE" w:rsidRPr="00620B60" w:rsidRDefault="0074346F" w:rsidP="004C0F43">
      <w:pPr>
        <w:numPr>
          <w:ilvl w:val="0"/>
          <w:numId w:val="11"/>
        </w:numPr>
        <w:tabs>
          <w:tab w:val="clear" w:pos="246"/>
          <w:tab w:val="num" w:pos="-2400"/>
          <w:tab w:val="left" w:pos="1560"/>
        </w:tabs>
        <w:spacing w:before="240" w:after="240"/>
        <w:ind w:left="1560" w:hanging="360"/>
        <w:rPr>
          <w:sz w:val="20"/>
        </w:rPr>
      </w:pPr>
      <w:r w:rsidRPr="00620B60">
        <w:rPr>
          <w:sz w:val="20"/>
          <w:lang w:val="en-GB"/>
        </w:rPr>
        <w:t>To satisfy the desires of others, recruits, coerces or harbours, whether directly or via an intermediary, a minor (...), even with his or her consent, for immoral acts or prostitution;</w:t>
      </w:r>
    </w:p>
    <w:p w:rsidR="008343BE" w:rsidRPr="00620B60" w:rsidRDefault="0074346F" w:rsidP="004C0F43">
      <w:pPr>
        <w:numPr>
          <w:ilvl w:val="0"/>
          <w:numId w:val="11"/>
        </w:numPr>
        <w:tabs>
          <w:tab w:val="clear" w:pos="246"/>
          <w:tab w:val="left" w:pos="1560"/>
        </w:tabs>
        <w:spacing w:before="240" w:after="240"/>
        <w:ind w:left="1560" w:hanging="360"/>
        <w:rPr>
          <w:sz w:val="20"/>
        </w:rPr>
      </w:pPr>
      <w:r w:rsidRPr="00620B60">
        <w:rPr>
          <w:sz w:val="20"/>
          <w:lang w:val="en-GB"/>
        </w:rPr>
        <w:t>Keeps, whether directly or via an intermediary, a brothel where minors engage in prostitution or immoral acts;</w:t>
      </w:r>
    </w:p>
    <w:p w:rsidR="008343BE" w:rsidRPr="00620B60" w:rsidRDefault="0074346F" w:rsidP="004C0F43">
      <w:pPr>
        <w:numPr>
          <w:ilvl w:val="0"/>
          <w:numId w:val="11"/>
        </w:numPr>
        <w:tabs>
          <w:tab w:val="clear" w:pos="246"/>
          <w:tab w:val="left" w:pos="1560"/>
        </w:tabs>
        <w:spacing w:before="240" w:after="240"/>
        <w:ind w:left="1560" w:hanging="360"/>
        <w:rPr>
          <w:sz w:val="20"/>
        </w:rPr>
      </w:pPr>
      <w:r w:rsidRPr="00620B60">
        <w:rPr>
          <w:sz w:val="20"/>
          <w:lang w:val="en-GB"/>
        </w:rPr>
        <w:t>Sells, lets or makes available rooms or any other premises to a minor, for immoral purposes or prostitution, with the intent of making an undue profit;</w:t>
      </w:r>
    </w:p>
    <w:p w:rsidR="008343BE" w:rsidRPr="00620B60" w:rsidRDefault="0074346F" w:rsidP="004C0F43">
      <w:pPr>
        <w:numPr>
          <w:ilvl w:val="0"/>
          <w:numId w:val="11"/>
        </w:numPr>
        <w:tabs>
          <w:tab w:val="clear" w:pos="246"/>
          <w:tab w:val="left" w:pos="1560"/>
        </w:tabs>
        <w:spacing w:before="240" w:after="240"/>
        <w:ind w:left="1200" w:firstLine="0"/>
        <w:rPr>
          <w:sz w:val="20"/>
        </w:rPr>
      </w:pPr>
      <w:r w:rsidRPr="00620B60">
        <w:rPr>
          <w:sz w:val="20"/>
          <w:lang w:val="en-GB"/>
        </w:rPr>
        <w:t>Exploits, in any way whatsoever, immoral acts or prostitution by a minor (…);</w:t>
      </w:r>
    </w:p>
    <w:p w:rsidR="008343BE" w:rsidRPr="00620B60" w:rsidRDefault="0074346F" w:rsidP="004C0F43">
      <w:pPr>
        <w:numPr>
          <w:ilvl w:val="0"/>
          <w:numId w:val="11"/>
        </w:numPr>
        <w:tabs>
          <w:tab w:val="clear" w:pos="246"/>
          <w:tab w:val="left" w:pos="1560"/>
        </w:tabs>
        <w:spacing w:before="240" w:after="240"/>
        <w:ind w:left="1560" w:hanging="360"/>
        <w:rPr>
          <w:sz w:val="20"/>
        </w:rPr>
      </w:pPr>
      <w:r w:rsidRPr="00620B60">
        <w:rPr>
          <w:sz w:val="20"/>
          <w:lang w:val="en-GB"/>
        </w:rPr>
        <w:t>Persuades a minor to engage in immoral acts or prostitution by providing, offering or promising a material or financial advantage (…).</w:t>
      </w:r>
    </w:p>
    <w:p w:rsidR="008343BE" w:rsidRPr="00620B60" w:rsidRDefault="008343BE" w:rsidP="005B40D2">
      <w:pPr>
        <w:spacing w:before="240" w:after="240"/>
        <w:ind w:left="600"/>
        <w:rPr>
          <w:sz w:val="20"/>
        </w:rPr>
      </w:pPr>
      <w:r w:rsidRPr="00620B60">
        <w:rPr>
          <w:sz w:val="20"/>
        </w:rPr>
        <w:t>210.</w:t>
      </w:r>
      <w:r w:rsidRPr="00620B60">
        <w:rPr>
          <w:sz w:val="20"/>
        </w:rPr>
        <w:tab/>
      </w:r>
      <w:r w:rsidR="0074346F" w:rsidRPr="00620B60">
        <w:rPr>
          <w:sz w:val="20"/>
          <w:lang w:val="en-GB"/>
        </w:rPr>
        <w:t>Such persons will be punished with a prison sentence of ten to fifteen years and a fine of 1 000 to 10 000 euros.</w:t>
      </w:r>
      <w:r w:rsidRPr="00620B60">
        <w:rPr>
          <w:sz w:val="20"/>
        </w:rPr>
        <w:t xml:space="preserve"> </w:t>
      </w:r>
      <w:r w:rsidR="0074346F" w:rsidRPr="00620B60">
        <w:rPr>
          <w:sz w:val="20"/>
          <w:lang w:val="en-GB"/>
        </w:rPr>
        <w:t>The younger the minor, the more severe the penalty.</w:t>
      </w:r>
      <w:r w:rsidRPr="00620B60">
        <w:rPr>
          <w:sz w:val="20"/>
        </w:rPr>
        <w:t xml:space="preserve"> </w:t>
      </w:r>
      <w:r w:rsidR="0074346F" w:rsidRPr="00620B60">
        <w:rPr>
          <w:sz w:val="20"/>
          <w:lang w:val="en-GB"/>
        </w:rPr>
        <w:t>Where the offences are committed in relation to minors under 16 years of age, the perpetrator is sentenced to fifteen to twenty years’ imprisonment and a fine of 1 000 to 100 000 euros.</w:t>
      </w:r>
    </w:p>
    <w:p w:rsidR="008343BE" w:rsidRPr="00620B60" w:rsidRDefault="008343BE" w:rsidP="005B40D2">
      <w:pPr>
        <w:spacing w:before="240" w:after="240"/>
        <w:ind w:left="600"/>
        <w:rPr>
          <w:sz w:val="20"/>
        </w:rPr>
      </w:pPr>
      <w:r w:rsidRPr="00620B60">
        <w:rPr>
          <w:sz w:val="20"/>
        </w:rPr>
        <w:t>211.</w:t>
      </w:r>
      <w:r w:rsidRPr="00620B60">
        <w:rPr>
          <w:sz w:val="20"/>
        </w:rPr>
        <w:tab/>
      </w:r>
      <w:r w:rsidR="0074346F" w:rsidRPr="00620B60">
        <w:rPr>
          <w:sz w:val="20"/>
          <w:lang w:val="en-GB"/>
        </w:rPr>
        <w:t>Anyone aiding or abetting immoral acts or prostitution by a minor will also be prosecuted.</w:t>
      </w:r>
      <w:r w:rsidRPr="00620B60">
        <w:rPr>
          <w:sz w:val="20"/>
        </w:rPr>
        <w:t xml:space="preserve"> </w:t>
      </w:r>
      <w:r w:rsidR="0074346F" w:rsidRPr="00620B60">
        <w:rPr>
          <w:sz w:val="20"/>
          <w:lang w:val="en-GB"/>
        </w:rPr>
        <w:t>They may be sentenced to one month to two years in prison and a fine of 100 to 200 000 euros.</w:t>
      </w:r>
    </w:p>
    <w:p w:rsidR="008343BE" w:rsidRPr="00620B60" w:rsidRDefault="008343BE" w:rsidP="005B40D2">
      <w:pPr>
        <w:spacing w:before="240" w:after="240"/>
        <w:ind w:left="600"/>
        <w:rPr>
          <w:sz w:val="20"/>
        </w:rPr>
      </w:pPr>
      <w:r w:rsidRPr="00620B60">
        <w:rPr>
          <w:sz w:val="20"/>
        </w:rPr>
        <w:t>212.</w:t>
      </w:r>
      <w:r w:rsidRPr="00620B60">
        <w:rPr>
          <w:sz w:val="20"/>
        </w:rPr>
        <w:tab/>
      </w:r>
      <w:r w:rsidR="0074346F" w:rsidRPr="00620B60">
        <w:rPr>
          <w:sz w:val="20"/>
          <w:lang w:val="en-GB"/>
        </w:rPr>
        <w:t>Persons convicted for any of the above-mentioned offences in respect of a minor or involving a minor, may be banned, for one to twenty years, from:</w:t>
      </w:r>
    </w:p>
    <w:p w:rsidR="008343BE" w:rsidRPr="00620B60" w:rsidRDefault="003767D9" w:rsidP="005B40D2">
      <w:pPr>
        <w:spacing w:before="240" w:after="240"/>
        <w:ind w:left="600" w:firstLine="534"/>
        <w:rPr>
          <w:sz w:val="20"/>
        </w:rPr>
      </w:pPr>
      <w:r w:rsidRPr="00620B60">
        <w:rPr>
          <w:sz w:val="20"/>
        </w:rPr>
        <w:t>1</w:t>
      </w:r>
      <w:r w:rsidR="00D80463">
        <w:rPr>
          <w:sz w:val="20"/>
        </w:rPr>
        <w:t>.</w:t>
      </w:r>
      <w:r w:rsidRPr="00620B60">
        <w:rPr>
          <w:sz w:val="20"/>
        </w:rPr>
        <w:tab/>
      </w:r>
      <w:r w:rsidR="00AC24DB" w:rsidRPr="00620B60">
        <w:rPr>
          <w:sz w:val="20"/>
          <w:lang w:val="en-GB"/>
        </w:rPr>
        <w:t>Taking part, in any capacity, in education in a public or private institution catering for minors;</w:t>
      </w:r>
    </w:p>
    <w:p w:rsidR="008343BE" w:rsidRPr="00620B60" w:rsidRDefault="003767D9" w:rsidP="00DB107F">
      <w:pPr>
        <w:spacing w:before="240" w:after="240"/>
        <w:ind w:left="1200"/>
        <w:rPr>
          <w:sz w:val="20"/>
        </w:rPr>
      </w:pPr>
      <w:r w:rsidRPr="00620B60">
        <w:rPr>
          <w:sz w:val="20"/>
        </w:rPr>
        <w:t>2</w:t>
      </w:r>
      <w:r w:rsidR="00D80463">
        <w:rPr>
          <w:sz w:val="20"/>
        </w:rPr>
        <w:t>.</w:t>
      </w:r>
      <w:r w:rsidRPr="00620B60">
        <w:rPr>
          <w:sz w:val="20"/>
        </w:rPr>
        <w:tab/>
      </w:r>
      <w:r w:rsidR="00AC24DB" w:rsidRPr="00620B60">
        <w:rPr>
          <w:sz w:val="20"/>
          <w:lang w:val="en-GB"/>
        </w:rPr>
        <w:t>Taking part, as a volunteer member, member of the permanent or contract staff, or a member of the administrative and management bodies, of any legal person or de facto association that has a principal activity involving minors;</w:t>
      </w:r>
    </w:p>
    <w:p w:rsidR="008343BE" w:rsidRPr="00620B60" w:rsidRDefault="008343BE" w:rsidP="00DB107F">
      <w:pPr>
        <w:spacing w:before="240" w:after="240"/>
        <w:ind w:left="1200" w:hanging="66"/>
        <w:rPr>
          <w:sz w:val="20"/>
        </w:rPr>
      </w:pPr>
      <w:r w:rsidRPr="00620B60">
        <w:rPr>
          <w:sz w:val="20"/>
        </w:rPr>
        <w:t>3</w:t>
      </w:r>
      <w:r w:rsidR="00D80463">
        <w:rPr>
          <w:sz w:val="20"/>
        </w:rPr>
        <w:t>.</w:t>
      </w:r>
      <w:r w:rsidR="003767D9" w:rsidRPr="00620B60">
        <w:rPr>
          <w:sz w:val="20"/>
        </w:rPr>
        <w:tab/>
      </w:r>
      <w:r w:rsidR="00AC24DB" w:rsidRPr="00620B60">
        <w:rPr>
          <w:sz w:val="20"/>
          <w:lang w:val="en-GB"/>
        </w:rPr>
        <w:t>Being assigned to an activity that places the convicted person in a position of trust or authority in relation to minors, as a volunteer member, member of the permanent or contract staff, or a member of the administrative and management bodies, of any legal person or de facto association.</w:t>
      </w:r>
    </w:p>
    <w:p w:rsidR="008343BE" w:rsidRPr="00620B60" w:rsidRDefault="002D228C" w:rsidP="00DB107F">
      <w:pPr>
        <w:keepNext/>
        <w:spacing w:before="240" w:after="240"/>
        <w:ind w:left="2268"/>
        <w:rPr>
          <w:b/>
          <w:sz w:val="20"/>
        </w:rPr>
      </w:pPr>
      <w:bookmarkStart w:id="139" w:name="_Ref208650712"/>
      <w:bookmarkStart w:id="140" w:name="_Ref215045208"/>
      <w:r w:rsidRPr="00620B60">
        <w:rPr>
          <w:b/>
          <w:bCs/>
          <w:sz w:val="20"/>
          <w:lang w:val="en-GB"/>
        </w:rPr>
        <w:t>(iii)</w:t>
      </w:r>
      <w:r w:rsidR="003767D9" w:rsidRPr="00620B60">
        <w:rPr>
          <w:b/>
          <w:bCs/>
          <w:sz w:val="20"/>
        </w:rPr>
        <w:tab/>
      </w:r>
      <w:bookmarkEnd w:id="140"/>
      <w:r w:rsidRPr="00620B60">
        <w:rPr>
          <w:b/>
          <w:bCs/>
          <w:sz w:val="20"/>
          <w:lang w:val="en-GB"/>
        </w:rPr>
        <w:t>Child pornography</w:t>
      </w:r>
    </w:p>
    <w:p w:rsidR="008343BE" w:rsidRPr="00620B60" w:rsidRDefault="007D5AB7" w:rsidP="00DB107F">
      <w:pPr>
        <w:spacing w:before="240" w:after="240"/>
        <w:ind w:left="600"/>
        <w:rPr>
          <w:sz w:val="20"/>
        </w:rPr>
      </w:pPr>
      <w:bookmarkStart w:id="141" w:name="_Ref221519384"/>
      <w:bookmarkEnd w:id="139"/>
      <w:r w:rsidRPr="00620B60">
        <w:rPr>
          <w:sz w:val="20"/>
          <w:lang w:val="en-GB"/>
        </w:rPr>
        <w:t>213.</w:t>
      </w:r>
      <w:r w:rsidR="008343BE" w:rsidRPr="00620B60">
        <w:rPr>
          <w:sz w:val="20"/>
        </w:rPr>
        <w:tab/>
      </w:r>
      <w:r w:rsidR="002D228C" w:rsidRPr="00620B60">
        <w:rPr>
          <w:sz w:val="20"/>
          <w:lang w:val="en-GB"/>
        </w:rPr>
        <w:t xml:space="preserve">In view of the definition of child pornography in the Optional Protocol (see paragraph 20 above), </w:t>
      </w:r>
      <w:smartTag w:uri="urn:schemas-microsoft-com:office:smarttags" w:element="place">
        <w:smartTag w:uri="urn:schemas-microsoft-com:office:smarttags" w:element="country-region">
          <w:r w:rsidR="002D228C" w:rsidRPr="00620B60">
            <w:rPr>
              <w:sz w:val="20"/>
              <w:lang w:val="en-GB"/>
            </w:rPr>
            <w:t>Belgium</w:t>
          </w:r>
        </w:smartTag>
      </w:smartTag>
      <w:r w:rsidR="002D228C" w:rsidRPr="00620B60">
        <w:rPr>
          <w:sz w:val="20"/>
          <w:lang w:val="en-GB"/>
        </w:rPr>
        <w:t xml:space="preserve"> did not want its ratification to restrict the freedom of the printed (written) press.</w:t>
      </w:r>
      <w:r w:rsidR="008343BE" w:rsidRPr="00620B60">
        <w:rPr>
          <w:sz w:val="20"/>
        </w:rPr>
        <w:t xml:space="preserve"> </w:t>
      </w:r>
      <w:smartTag w:uri="urn:schemas-microsoft-com:office:smarttags" w:element="place">
        <w:smartTag w:uri="urn:schemas-microsoft-com:office:smarttags" w:element="country-region">
          <w:r w:rsidR="006C4B62" w:rsidRPr="00620B60">
            <w:rPr>
              <w:sz w:val="20"/>
              <w:lang w:val="en-GB"/>
            </w:rPr>
            <w:t>Belgium</w:t>
          </w:r>
        </w:smartTag>
      </w:smartTag>
      <w:r w:rsidR="006C4B62" w:rsidRPr="00620B60">
        <w:rPr>
          <w:sz w:val="20"/>
          <w:lang w:val="en-GB"/>
        </w:rPr>
        <w:t xml:space="preserve"> therefore included a statement in the law of assent of </w:t>
      </w:r>
      <w:smartTag w:uri="urn:schemas-microsoft-com:office:smarttags" w:element="date">
        <w:smartTagPr>
          <w:attr w:name="Month" w:val="2"/>
          <w:attr w:name="Day" w:val="9"/>
          <w:attr w:name="Year" w:val="2006"/>
        </w:smartTagPr>
        <w:r w:rsidR="006C4B62" w:rsidRPr="00620B60">
          <w:rPr>
            <w:sz w:val="20"/>
            <w:lang w:val="en-GB"/>
          </w:rPr>
          <w:t>9 February 2006</w:t>
        </w:r>
      </w:smartTag>
      <w:r w:rsidR="006C4B62" w:rsidRPr="00620B60">
        <w:rPr>
          <w:sz w:val="20"/>
          <w:lang w:val="en-GB"/>
        </w:rPr>
        <w:t>.</w:t>
      </w:r>
      <w:r w:rsidR="008343BE" w:rsidRPr="00620B60">
        <w:rPr>
          <w:sz w:val="20"/>
        </w:rPr>
        <w:t xml:space="preserve"> </w:t>
      </w:r>
      <w:bookmarkEnd w:id="141"/>
      <w:r w:rsidR="006C4B62" w:rsidRPr="00620B60">
        <w:rPr>
          <w:sz w:val="20"/>
          <w:lang w:val="en-GB"/>
        </w:rPr>
        <w:t>According to that statement, “child pornography” means any visual representation of a child engaging in real or simulated sexual activities, or of a visual representation of the sexual parts of a child primarily for sexual purposes.</w:t>
      </w:r>
    </w:p>
    <w:p w:rsidR="008343BE" w:rsidRPr="00620B60" w:rsidRDefault="008343BE" w:rsidP="00DB107F">
      <w:pPr>
        <w:spacing w:before="240" w:after="240"/>
        <w:ind w:left="600"/>
        <w:rPr>
          <w:sz w:val="20"/>
        </w:rPr>
      </w:pPr>
      <w:r w:rsidRPr="00620B60">
        <w:rPr>
          <w:sz w:val="20"/>
        </w:rPr>
        <w:t>214.</w:t>
      </w:r>
      <w:r w:rsidRPr="00620B60">
        <w:rPr>
          <w:sz w:val="20"/>
        </w:rPr>
        <w:tab/>
      </w:r>
      <w:r w:rsidR="006C4B62" w:rsidRPr="00620B60">
        <w:rPr>
          <w:sz w:val="20"/>
          <w:lang w:val="en-GB"/>
        </w:rPr>
        <w:t xml:space="preserve">Article 383 </w:t>
      </w:r>
      <w:r w:rsidR="006C4B62" w:rsidRPr="00620B60">
        <w:rPr>
          <w:i/>
          <w:iCs/>
          <w:sz w:val="20"/>
          <w:lang w:val="en-GB"/>
        </w:rPr>
        <w:t>bis</w:t>
      </w:r>
      <w:r w:rsidR="006C4B62" w:rsidRPr="00620B60">
        <w:rPr>
          <w:sz w:val="20"/>
          <w:lang w:val="en-GB"/>
        </w:rPr>
        <w:t xml:space="preserve"> of the Penal Code sanctions the possession of, trade in or distribution and production of child pornography materials.</w:t>
      </w:r>
    </w:p>
    <w:p w:rsidR="008343BE" w:rsidRPr="00620B60" w:rsidRDefault="008343BE" w:rsidP="00DB107F">
      <w:pPr>
        <w:spacing w:before="240" w:after="240"/>
        <w:ind w:left="600"/>
        <w:rPr>
          <w:sz w:val="20"/>
        </w:rPr>
      </w:pPr>
      <w:r w:rsidRPr="00620B60">
        <w:rPr>
          <w:sz w:val="20"/>
        </w:rPr>
        <w:t>215.</w:t>
      </w:r>
      <w:r w:rsidRPr="00620B60">
        <w:rPr>
          <w:sz w:val="20"/>
        </w:rPr>
        <w:tab/>
      </w:r>
      <w:r w:rsidR="006C4B62" w:rsidRPr="00620B60">
        <w:rPr>
          <w:sz w:val="20"/>
          <w:lang w:val="en-GB"/>
        </w:rPr>
        <w:t>Anyone showing, selling, renting, distributing, broadcasting or supplying emblems, objects, films, photographs, slides or other visual media representing sexual positions or acts of a pornographic nature, involving or presenting minors, or, for trade or distribution of such items, manufacturing or keeping, importing or having imported, delivered to a carrier or distributor, shall be sentenced to five to ten years’ imprisonment and a fine of 500 to 10 000 euros.</w:t>
      </w:r>
    </w:p>
    <w:p w:rsidR="008343BE" w:rsidRPr="00620B60" w:rsidRDefault="008343BE" w:rsidP="00DB107F">
      <w:pPr>
        <w:spacing w:before="240" w:after="240"/>
        <w:ind w:left="600"/>
        <w:rPr>
          <w:sz w:val="20"/>
        </w:rPr>
      </w:pPr>
      <w:r w:rsidRPr="00620B60">
        <w:rPr>
          <w:sz w:val="20"/>
        </w:rPr>
        <w:t>216.</w:t>
      </w:r>
      <w:r w:rsidRPr="00620B60">
        <w:rPr>
          <w:sz w:val="20"/>
        </w:rPr>
        <w:tab/>
      </w:r>
      <w:r w:rsidR="006C4B62" w:rsidRPr="00620B60">
        <w:rPr>
          <w:sz w:val="20"/>
          <w:lang w:val="en-GB"/>
        </w:rPr>
        <w:t>The above-mentioned offence will be punishable by ten to fifteen years’ imprisonment and a fine of 500 to 50 000 euros, where it constitutes an act of participation in the main or accessory activity of an association, whether or not the guilty party is a director thereof.</w:t>
      </w:r>
    </w:p>
    <w:p w:rsidR="008343BE" w:rsidRPr="00620B60" w:rsidRDefault="008343BE" w:rsidP="00DB107F">
      <w:pPr>
        <w:spacing w:before="240" w:after="240"/>
        <w:ind w:left="600"/>
        <w:rPr>
          <w:sz w:val="20"/>
        </w:rPr>
      </w:pPr>
      <w:r w:rsidRPr="00620B60">
        <w:rPr>
          <w:sz w:val="20"/>
        </w:rPr>
        <w:t>217.</w:t>
      </w:r>
      <w:r w:rsidRPr="00620B60">
        <w:rPr>
          <w:sz w:val="20"/>
        </w:rPr>
        <w:tab/>
      </w:r>
      <w:r w:rsidR="006C4B62" w:rsidRPr="00620B60">
        <w:rPr>
          <w:sz w:val="20"/>
          <w:lang w:val="en-GB"/>
        </w:rPr>
        <w:t>Anyone knowingly possessing such emblems, objects, films, photographs, slides or other visual media will be sentenced to one month to one years’ imprisonment and a fine of 100 to 1 000 euros.</w:t>
      </w:r>
    </w:p>
    <w:p w:rsidR="008343BE" w:rsidRPr="00620B60" w:rsidRDefault="008343BE" w:rsidP="00DB107F">
      <w:pPr>
        <w:spacing w:before="240" w:after="240"/>
        <w:ind w:left="600"/>
        <w:rPr>
          <w:sz w:val="20"/>
        </w:rPr>
      </w:pPr>
      <w:r w:rsidRPr="00620B60">
        <w:rPr>
          <w:sz w:val="20"/>
        </w:rPr>
        <w:t>218.</w:t>
      </w:r>
      <w:r w:rsidRPr="00620B60">
        <w:rPr>
          <w:sz w:val="20"/>
        </w:rPr>
        <w:tab/>
      </w:r>
      <w:r w:rsidR="006C4B62" w:rsidRPr="00620B60">
        <w:rPr>
          <w:sz w:val="20"/>
          <w:lang w:val="en-GB"/>
        </w:rPr>
        <w:t>Any conviction for any of the above acts, perpetrated against or involving a minor, may entail a restriction of the rights referred to in paragraph 208, for a period of one to twenty years.</w:t>
      </w:r>
    </w:p>
    <w:p w:rsidR="008343BE" w:rsidRPr="00620B60" w:rsidRDefault="008343BE" w:rsidP="00DB107F">
      <w:pPr>
        <w:spacing w:before="240" w:after="240"/>
        <w:ind w:left="600"/>
        <w:rPr>
          <w:sz w:val="20"/>
        </w:rPr>
      </w:pPr>
      <w:r w:rsidRPr="00620B60">
        <w:rPr>
          <w:sz w:val="20"/>
        </w:rPr>
        <w:t>219.</w:t>
      </w:r>
      <w:r w:rsidRPr="00620B60">
        <w:rPr>
          <w:sz w:val="20"/>
        </w:rPr>
        <w:tab/>
      </w:r>
      <w:r w:rsidR="006C4B62" w:rsidRPr="00620B60">
        <w:rPr>
          <w:sz w:val="20"/>
          <w:lang w:val="en-GB"/>
        </w:rPr>
        <w:t>In general, it is clear from the above that Belgian law imposes sentences for the various above-mentioned offences that take into account their grave nature, in accordance with article 4.3 of the Optional Protocol.</w:t>
      </w:r>
    </w:p>
    <w:p w:rsidR="008343BE" w:rsidRPr="00620B60" w:rsidRDefault="006C4B62" w:rsidP="00DB107F">
      <w:pPr>
        <w:keepNext/>
        <w:spacing w:before="240" w:after="240"/>
        <w:ind w:left="2268"/>
        <w:rPr>
          <w:b/>
          <w:spacing w:val="-4"/>
          <w:sz w:val="20"/>
        </w:rPr>
      </w:pPr>
      <w:bookmarkStart w:id="142" w:name="_Ref215045226"/>
      <w:r w:rsidRPr="00620B60">
        <w:rPr>
          <w:b/>
          <w:spacing w:val="-4"/>
          <w:sz w:val="20"/>
          <w:lang w:val="en-GB"/>
        </w:rPr>
        <w:t>(iv)</w:t>
      </w:r>
      <w:r w:rsidR="003767D9" w:rsidRPr="00620B60">
        <w:rPr>
          <w:b/>
          <w:spacing w:val="-4"/>
          <w:sz w:val="20"/>
        </w:rPr>
        <w:tab/>
      </w:r>
      <w:bookmarkEnd w:id="142"/>
      <w:r w:rsidR="007D5AB7" w:rsidRPr="00620B60">
        <w:rPr>
          <w:b/>
          <w:iCs/>
          <w:spacing w:val="-4"/>
          <w:sz w:val="20"/>
          <w:lang w:val="en-GB"/>
        </w:rPr>
        <w:t>Penalties for attempting to commit or complicity or participation in the above-mentioned offences</w:t>
      </w:r>
    </w:p>
    <w:p w:rsidR="008343BE" w:rsidRPr="00620B60" w:rsidRDefault="008343BE" w:rsidP="00DB107F">
      <w:pPr>
        <w:spacing w:before="240" w:after="240"/>
        <w:ind w:left="600"/>
        <w:rPr>
          <w:sz w:val="20"/>
        </w:rPr>
      </w:pPr>
      <w:bookmarkStart w:id="143" w:name="_Ref208650832"/>
      <w:bookmarkStart w:id="144" w:name="_Ref221519478"/>
      <w:r w:rsidRPr="00620B60">
        <w:rPr>
          <w:sz w:val="20"/>
        </w:rPr>
        <w:t>220.</w:t>
      </w:r>
      <w:r w:rsidRPr="00620B60">
        <w:rPr>
          <w:sz w:val="20"/>
        </w:rPr>
        <w:tab/>
      </w:r>
      <w:bookmarkEnd w:id="144"/>
      <w:r w:rsidR="007D5AB7" w:rsidRPr="00620B60">
        <w:rPr>
          <w:sz w:val="20"/>
          <w:lang w:val="en-GB"/>
        </w:rPr>
        <w:t>In accordance with article 3.2 of the Optional Protocol, attempts to commit or complicity or participation in the above-mentioned offences are punishable under the Penal Code.</w:t>
      </w:r>
    </w:p>
    <w:p w:rsidR="008343BE" w:rsidRPr="00620B60" w:rsidRDefault="007D5AB7" w:rsidP="00DB107F">
      <w:pPr>
        <w:spacing w:before="240" w:after="240"/>
        <w:ind w:left="1701" w:firstLine="567"/>
        <w:rPr>
          <w:b/>
          <w:sz w:val="20"/>
        </w:rPr>
      </w:pPr>
      <w:bookmarkStart w:id="145" w:name="_Ref215045251"/>
      <w:bookmarkEnd w:id="143"/>
      <w:r w:rsidRPr="00620B60">
        <w:rPr>
          <w:b/>
          <w:iCs/>
          <w:sz w:val="20"/>
          <w:lang w:val="en-GB"/>
        </w:rPr>
        <w:t>(v)</w:t>
      </w:r>
      <w:r w:rsidR="003767D9" w:rsidRPr="00620B60">
        <w:rPr>
          <w:b/>
          <w:iCs/>
          <w:sz w:val="20"/>
        </w:rPr>
        <w:tab/>
      </w:r>
      <w:bookmarkEnd w:id="145"/>
      <w:r w:rsidRPr="00620B60">
        <w:rPr>
          <w:b/>
          <w:iCs/>
          <w:sz w:val="20"/>
          <w:lang w:val="en-GB"/>
        </w:rPr>
        <w:t>Advertising to offer sexual services</w:t>
      </w:r>
    </w:p>
    <w:p w:rsidR="008343BE" w:rsidRPr="00620B60" w:rsidRDefault="008343BE" w:rsidP="00DB107F">
      <w:pPr>
        <w:spacing w:before="240" w:after="240"/>
        <w:ind w:left="600"/>
        <w:rPr>
          <w:sz w:val="20"/>
        </w:rPr>
      </w:pPr>
      <w:bookmarkStart w:id="146" w:name="_Ref221519501"/>
      <w:r w:rsidRPr="00620B60">
        <w:rPr>
          <w:sz w:val="20"/>
        </w:rPr>
        <w:t>221.</w:t>
      </w:r>
      <w:r w:rsidRPr="00620B60">
        <w:rPr>
          <w:sz w:val="20"/>
        </w:rPr>
        <w:tab/>
      </w:r>
      <w:r w:rsidR="007D5AB7" w:rsidRPr="00620B60">
        <w:rPr>
          <w:sz w:val="20"/>
          <w:lang w:val="en-GB"/>
        </w:rPr>
        <w:t xml:space="preserve">Article 380 </w:t>
      </w:r>
      <w:r w:rsidR="007D5AB7" w:rsidRPr="00620B60">
        <w:rPr>
          <w:i/>
          <w:sz w:val="20"/>
          <w:lang w:val="en-GB"/>
        </w:rPr>
        <w:t>ter</w:t>
      </w:r>
      <w:r w:rsidR="007D5AB7" w:rsidRPr="00620B60">
        <w:rPr>
          <w:sz w:val="20"/>
          <w:lang w:val="en-GB"/>
        </w:rPr>
        <w:t xml:space="preserve"> of the Penal Code refers to four types of illegal advertising:</w:t>
      </w:r>
      <w:r w:rsidRPr="00620B60">
        <w:rPr>
          <w:sz w:val="20"/>
        </w:rPr>
        <w:t xml:space="preserve"> </w:t>
      </w:r>
      <w:bookmarkEnd w:id="146"/>
      <w:r w:rsidR="00D96B77" w:rsidRPr="00620B60">
        <w:rPr>
          <w:sz w:val="20"/>
          <w:lang w:val="en-GB"/>
        </w:rPr>
        <w:t>advertising to offer sexual services involving minors (paragraph 1), advertising for sexual services provided by a means of telecommunication (paragraph 2), adverting for prostitution (paragraph 3 (1)) and advertising for sex tourism (paragraph 3(2)).</w:t>
      </w:r>
    </w:p>
    <w:p w:rsidR="008343BE" w:rsidRPr="00620B60" w:rsidRDefault="008343BE" w:rsidP="00DB107F">
      <w:pPr>
        <w:spacing w:before="240" w:after="240"/>
        <w:ind w:left="600"/>
        <w:rPr>
          <w:sz w:val="20"/>
        </w:rPr>
      </w:pPr>
      <w:r w:rsidRPr="00620B60">
        <w:rPr>
          <w:sz w:val="20"/>
        </w:rPr>
        <w:t>222.</w:t>
      </w:r>
      <w:r w:rsidRPr="00620B60">
        <w:rPr>
          <w:sz w:val="20"/>
        </w:rPr>
        <w:tab/>
      </w:r>
      <w:r w:rsidR="00D96B77" w:rsidRPr="00620B60">
        <w:rPr>
          <w:sz w:val="20"/>
          <w:lang w:val="en-GB"/>
        </w:rPr>
        <w:t>In this case, an offer of sexual services need not necessarily have a direct or indirect lucrative aim, as the nature of the punishable offence takes no account of this factor.</w:t>
      </w:r>
    </w:p>
    <w:p w:rsidR="008343BE" w:rsidRPr="00620B60" w:rsidRDefault="008343BE" w:rsidP="00DB107F">
      <w:pPr>
        <w:spacing w:before="240" w:after="240"/>
        <w:ind w:left="600"/>
        <w:rPr>
          <w:sz w:val="20"/>
        </w:rPr>
      </w:pPr>
      <w:r w:rsidRPr="00620B60">
        <w:rPr>
          <w:sz w:val="20"/>
        </w:rPr>
        <w:t>223.</w:t>
      </w:r>
      <w:r w:rsidRPr="00620B60">
        <w:rPr>
          <w:sz w:val="20"/>
        </w:rPr>
        <w:tab/>
      </w:r>
      <w:r w:rsidR="00D96B77" w:rsidRPr="00620B60">
        <w:rPr>
          <w:sz w:val="20"/>
          <w:lang w:val="en-GB"/>
        </w:rPr>
        <w:t>Anyone advertising to offer sexual services involving minors will be sentenced to two months to three years’ imprisonment and a fine of 200 to 2 000 euros.</w:t>
      </w:r>
      <w:r w:rsidR="003767D9" w:rsidRPr="00620B60">
        <w:rPr>
          <w:sz w:val="20"/>
        </w:rPr>
        <w:t xml:space="preserve"> </w:t>
      </w:r>
      <w:r w:rsidR="00D96B77" w:rsidRPr="00620B60">
        <w:rPr>
          <w:sz w:val="20"/>
          <w:lang w:val="en-GB"/>
        </w:rPr>
        <w:t>Where advertising is intended or has the direct or indirect effect of facilitating prostitution or immoral acts by a minor, or exploitation of a minor for sexual ends, the sentence is three months to three years’ imprisonment and a fine of 300 to 3 000 euros.</w:t>
      </w:r>
    </w:p>
    <w:p w:rsidR="008343BE" w:rsidRPr="00620B60" w:rsidRDefault="008343BE" w:rsidP="00DB107F">
      <w:pPr>
        <w:spacing w:before="240" w:after="240"/>
        <w:ind w:left="600"/>
        <w:rPr>
          <w:sz w:val="20"/>
        </w:rPr>
      </w:pPr>
      <w:r w:rsidRPr="00620B60">
        <w:rPr>
          <w:sz w:val="20"/>
        </w:rPr>
        <w:t>224.</w:t>
      </w:r>
      <w:r w:rsidRPr="00620B60">
        <w:rPr>
          <w:sz w:val="20"/>
        </w:rPr>
        <w:tab/>
      </w:r>
      <w:r w:rsidR="00D96B77" w:rsidRPr="00620B60">
        <w:rPr>
          <w:sz w:val="20"/>
          <w:lang w:val="en-GB"/>
        </w:rPr>
        <w:t>If these services are provided via a telecommunications medium, the sentence is one month to one year’s imprisonment and a fine of 100 to 1 000 euros.</w:t>
      </w:r>
    </w:p>
    <w:p w:rsidR="008343BE" w:rsidRPr="00620B60" w:rsidRDefault="008343BE" w:rsidP="00DB107F">
      <w:pPr>
        <w:spacing w:before="240" w:after="240"/>
        <w:ind w:left="600"/>
        <w:rPr>
          <w:sz w:val="20"/>
        </w:rPr>
      </w:pPr>
      <w:r w:rsidRPr="00620B60">
        <w:rPr>
          <w:sz w:val="20"/>
        </w:rPr>
        <w:t>225.</w:t>
      </w:r>
      <w:r w:rsidRPr="00620B60">
        <w:rPr>
          <w:sz w:val="20"/>
        </w:rPr>
        <w:tab/>
      </w:r>
      <w:r w:rsidR="00D96B77" w:rsidRPr="00620B60">
        <w:rPr>
          <w:sz w:val="20"/>
          <w:lang w:val="en-GB"/>
        </w:rPr>
        <w:t>In the case of advertising for prostitution, the sentence is one month to one year’s imprisonment and a fine of 100 to 1 000 euros.</w:t>
      </w:r>
      <w:r w:rsidRPr="00620B60">
        <w:rPr>
          <w:sz w:val="20"/>
        </w:rPr>
        <w:t xml:space="preserve"> </w:t>
      </w:r>
      <w:r w:rsidR="00D96B77" w:rsidRPr="00620B60">
        <w:rPr>
          <w:sz w:val="20"/>
          <w:lang w:val="en-GB"/>
        </w:rPr>
        <w:t>The same sentences apply to advertising for sex tourism.</w:t>
      </w:r>
    </w:p>
    <w:p w:rsidR="008343BE" w:rsidRPr="00620B60" w:rsidRDefault="008343BE" w:rsidP="00DB107F">
      <w:pPr>
        <w:spacing w:before="240" w:after="240"/>
        <w:ind w:left="600"/>
        <w:rPr>
          <w:sz w:val="20"/>
        </w:rPr>
      </w:pPr>
      <w:bookmarkStart w:id="147" w:name="_Ref208650864"/>
      <w:r w:rsidRPr="00620B60">
        <w:rPr>
          <w:sz w:val="20"/>
        </w:rPr>
        <w:t>226.</w:t>
      </w:r>
      <w:r w:rsidRPr="00620B60">
        <w:rPr>
          <w:sz w:val="20"/>
        </w:rPr>
        <w:tab/>
      </w:r>
      <w:r w:rsidR="002F7ED2" w:rsidRPr="00620B60">
        <w:rPr>
          <w:sz w:val="20"/>
          <w:lang w:val="en-GB"/>
        </w:rPr>
        <w:t>This provision is designed to protect minors in accordance with article 9.5 of the Optional Protocol.</w:t>
      </w:r>
      <w:r w:rsidRPr="00620B60">
        <w:rPr>
          <w:sz w:val="20"/>
        </w:rPr>
        <w:t xml:space="preserve"> </w:t>
      </w:r>
      <w:r w:rsidR="002F7ED2" w:rsidRPr="00620B60">
        <w:rPr>
          <w:sz w:val="20"/>
          <w:lang w:val="en-GB"/>
        </w:rPr>
        <w:t xml:space="preserve">The need to ban any advertising specifically targeting minors or mentioning services offered by minors, is stressed in Council of Europe Recommendation R No. (91) 11 concerning sexual exploitation, pornography, prostitution of, and trafficking in, children and young adults of </w:t>
      </w:r>
      <w:smartTag w:uri="urn:schemas-microsoft-com:office:smarttags" w:element="date">
        <w:smartTagPr>
          <w:attr w:name="Month" w:val="9"/>
          <w:attr w:name="Day" w:val="9"/>
          <w:attr w:name="Year" w:val="1991"/>
        </w:smartTagPr>
        <w:r w:rsidR="002F7ED2" w:rsidRPr="00620B60">
          <w:rPr>
            <w:sz w:val="20"/>
            <w:lang w:val="en-GB"/>
          </w:rPr>
          <w:t>9 September 1991</w:t>
        </w:r>
      </w:smartTag>
      <w:r w:rsidR="002F7ED2" w:rsidRPr="00620B60">
        <w:rPr>
          <w:sz w:val="20"/>
          <w:lang w:val="en-GB"/>
        </w:rPr>
        <w:t>.</w:t>
      </w:r>
      <w:r w:rsidRPr="00620B60">
        <w:rPr>
          <w:sz w:val="20"/>
        </w:rPr>
        <w:t xml:space="preserve"> </w:t>
      </w:r>
      <w:r w:rsidR="002F7ED2" w:rsidRPr="00620B60">
        <w:rPr>
          <w:sz w:val="20"/>
          <w:lang w:val="en-GB"/>
        </w:rPr>
        <w:t>Reference is also made to article 34 of the United Nations Convention on the Rights of the Child, which prohibits the exploitative use of children in pornographic performances and materials.</w:t>
      </w:r>
    </w:p>
    <w:p w:rsidR="008343BE" w:rsidRPr="00620B60" w:rsidRDefault="002F7ED2" w:rsidP="00DB107F">
      <w:pPr>
        <w:keepNext/>
        <w:spacing w:before="240" w:after="240"/>
        <w:ind w:left="1705" w:firstLine="563"/>
        <w:rPr>
          <w:b/>
          <w:sz w:val="20"/>
        </w:rPr>
      </w:pPr>
      <w:bookmarkStart w:id="148" w:name="_Ref215045274"/>
      <w:r w:rsidRPr="00620B60">
        <w:rPr>
          <w:b/>
          <w:sz w:val="20"/>
          <w:lang w:val="en-GB"/>
        </w:rPr>
        <w:t>(vi)</w:t>
      </w:r>
      <w:r w:rsidR="003767D9" w:rsidRPr="00620B60">
        <w:rPr>
          <w:b/>
          <w:sz w:val="20"/>
        </w:rPr>
        <w:tab/>
      </w:r>
      <w:bookmarkEnd w:id="147"/>
      <w:bookmarkEnd w:id="148"/>
      <w:r w:rsidRPr="00620B60">
        <w:rPr>
          <w:b/>
          <w:sz w:val="20"/>
          <w:lang w:val="en-GB"/>
        </w:rPr>
        <w:t>Responsibility of juridical persons</w:t>
      </w:r>
    </w:p>
    <w:p w:rsidR="008343BE" w:rsidRPr="00620B60" w:rsidRDefault="008343BE" w:rsidP="00DB107F">
      <w:pPr>
        <w:spacing w:before="240" w:after="240"/>
        <w:ind w:left="600"/>
        <w:rPr>
          <w:sz w:val="20"/>
        </w:rPr>
      </w:pPr>
      <w:r w:rsidRPr="00620B60">
        <w:rPr>
          <w:sz w:val="20"/>
        </w:rPr>
        <w:t>227.</w:t>
      </w:r>
      <w:r w:rsidRPr="00620B60">
        <w:rPr>
          <w:sz w:val="20"/>
        </w:rPr>
        <w:tab/>
      </w:r>
      <w:r w:rsidR="002F7ED2" w:rsidRPr="00620B60">
        <w:rPr>
          <w:sz w:val="20"/>
          <w:lang w:val="en-GB"/>
        </w:rPr>
        <w:t>Belgian law satisfies the requirements referred to in article 3.4 of the Optional Protocol since article 5 of the Penal Code lays down the general provision that juridical persons are liable in penal matters, whatever the nature of the offence.</w:t>
      </w:r>
    </w:p>
    <w:p w:rsidR="008343BE" w:rsidRPr="00DB107F" w:rsidRDefault="002F7ED2" w:rsidP="008343BE">
      <w:pPr>
        <w:spacing w:before="240" w:after="240"/>
        <w:rPr>
          <w:b/>
          <w:szCs w:val="24"/>
          <w:lang w:val="fr-FR"/>
        </w:rPr>
      </w:pPr>
      <w:bookmarkStart w:id="149" w:name="_Ref215284253"/>
      <w:r w:rsidRPr="00DB107F">
        <w:rPr>
          <w:b/>
          <w:szCs w:val="24"/>
          <w:lang w:val="en-GB"/>
        </w:rPr>
        <w:t>B.</w:t>
      </w:r>
      <w:r w:rsidR="008343BE" w:rsidRPr="00DB107F">
        <w:rPr>
          <w:b/>
          <w:szCs w:val="24"/>
          <w:lang w:val="fr-FR"/>
        </w:rPr>
        <w:tab/>
      </w:r>
      <w:bookmarkEnd w:id="149"/>
      <w:r w:rsidRPr="00DB107F">
        <w:rPr>
          <w:b/>
          <w:szCs w:val="24"/>
          <w:lang w:val="en-GB"/>
        </w:rPr>
        <w:t>Measures taken regarding adoption</w:t>
      </w:r>
    </w:p>
    <w:p w:rsidR="008343BE" w:rsidRPr="00620B60" w:rsidRDefault="008343BE" w:rsidP="00DB107F">
      <w:pPr>
        <w:spacing w:before="240" w:after="240"/>
        <w:ind w:left="600"/>
        <w:rPr>
          <w:sz w:val="20"/>
        </w:rPr>
      </w:pPr>
      <w:r w:rsidRPr="00620B60">
        <w:rPr>
          <w:sz w:val="20"/>
        </w:rPr>
        <w:t>228.</w:t>
      </w:r>
      <w:r w:rsidRPr="00620B60">
        <w:rPr>
          <w:sz w:val="20"/>
        </w:rPr>
        <w:tab/>
      </w:r>
      <w:r w:rsidR="002F7ED2" w:rsidRPr="00620B60">
        <w:rPr>
          <w:sz w:val="20"/>
          <w:lang w:val="en-GB"/>
        </w:rPr>
        <w:t>The provisions of the various levels of authority in Belgium regarding adoption are set out below.</w:t>
      </w:r>
      <w:r w:rsidRPr="00620B60">
        <w:rPr>
          <w:sz w:val="20"/>
        </w:rPr>
        <w:t xml:space="preserve"> </w:t>
      </w:r>
      <w:r w:rsidR="00FA0F7D" w:rsidRPr="00620B60">
        <w:rPr>
          <w:sz w:val="20"/>
          <w:lang w:val="en-GB"/>
        </w:rPr>
        <w:t>They indicate that the Belgian State, in accordance with the requirements of the Optional Protocol (article 3.5), is endeavouring to take the legal and administrative measures necessary to ensure that all adoption procedures take place in line with the applicable international rules.</w:t>
      </w:r>
    </w:p>
    <w:p w:rsidR="008343BE" w:rsidRPr="00620B60" w:rsidRDefault="00FA0F7D" w:rsidP="00DB107F">
      <w:pPr>
        <w:keepNext/>
        <w:spacing w:before="240" w:after="240"/>
        <w:ind w:left="600" w:firstLine="534"/>
        <w:rPr>
          <w:b/>
          <w:sz w:val="20"/>
          <w:lang w:val="fr-FR"/>
        </w:rPr>
      </w:pPr>
      <w:bookmarkStart w:id="150" w:name="_Ref215284291"/>
      <w:r w:rsidRPr="00620B60">
        <w:rPr>
          <w:b/>
          <w:sz w:val="20"/>
          <w:lang w:val="en-GB"/>
        </w:rPr>
        <w:t>(b)</w:t>
      </w:r>
      <w:r w:rsidR="003767D9" w:rsidRPr="00620B60">
        <w:rPr>
          <w:b/>
          <w:sz w:val="20"/>
          <w:lang w:val="fr-FR"/>
        </w:rPr>
        <w:tab/>
      </w:r>
      <w:bookmarkEnd w:id="150"/>
      <w:r w:rsidRPr="00620B60">
        <w:rPr>
          <w:b/>
          <w:sz w:val="20"/>
          <w:lang w:val="en-GB"/>
        </w:rPr>
        <w:t>Federal level</w:t>
      </w:r>
    </w:p>
    <w:p w:rsidR="008343BE" w:rsidRPr="00620B60" w:rsidRDefault="008343BE" w:rsidP="00DB107F">
      <w:pPr>
        <w:spacing w:before="240" w:after="240"/>
        <w:ind w:left="600"/>
        <w:rPr>
          <w:sz w:val="20"/>
        </w:rPr>
      </w:pPr>
      <w:r w:rsidRPr="00620B60">
        <w:rPr>
          <w:sz w:val="20"/>
        </w:rPr>
        <w:t>229.</w:t>
      </w:r>
      <w:r w:rsidRPr="00620B60">
        <w:rPr>
          <w:sz w:val="20"/>
        </w:rPr>
        <w:tab/>
      </w:r>
      <w:r w:rsidR="00FA0F7D" w:rsidRPr="00620B60">
        <w:rPr>
          <w:sz w:val="20"/>
          <w:lang w:val="en-GB"/>
        </w:rPr>
        <w:t>We would refer the reader to paragraphs 86, 209, 214, 284, 292 and 654 of the third periodic report of Belgium on CRC for general information on the Belgian adoption system and its conformity with the Hague Convention of 29 May 1993 on Protection of Children and Co-operation in Respect of Intercountry Adoption.</w:t>
      </w:r>
    </w:p>
    <w:p w:rsidR="008343BE" w:rsidRPr="00620B60" w:rsidRDefault="008343BE" w:rsidP="00DB107F">
      <w:pPr>
        <w:spacing w:before="240" w:after="240"/>
        <w:ind w:left="600"/>
        <w:rPr>
          <w:sz w:val="20"/>
        </w:rPr>
      </w:pPr>
      <w:bookmarkStart w:id="151" w:name="_Ref221519613"/>
      <w:r w:rsidRPr="00620B60">
        <w:rPr>
          <w:sz w:val="20"/>
        </w:rPr>
        <w:t>230.</w:t>
      </w:r>
      <w:r w:rsidRPr="00620B60">
        <w:rPr>
          <w:sz w:val="20"/>
        </w:rPr>
        <w:tab/>
      </w:r>
      <w:r w:rsidR="00FA0F7D" w:rsidRPr="00620B60">
        <w:rPr>
          <w:sz w:val="20"/>
          <w:lang w:val="en-GB"/>
        </w:rPr>
        <w:t>Wherever there is sufficient evidence that an adoption has taken place following the abduction, sale of or traffic in children, the resulting adoption</w:t>
      </w:r>
      <w:r w:rsidR="008C60F8" w:rsidRPr="00620B60">
        <w:rPr>
          <w:sz w:val="20"/>
          <w:lang w:val="en-GB"/>
        </w:rPr>
        <w:t xml:space="preserve"> will not be recognized by the Central Federal A</w:t>
      </w:r>
      <w:r w:rsidR="00FA0F7D" w:rsidRPr="00620B60">
        <w:rPr>
          <w:sz w:val="20"/>
          <w:lang w:val="en-GB"/>
        </w:rPr>
        <w:t>uthority as it contravenes public order taking account of the best interests of the child and his or her fundamental rights under international law.</w:t>
      </w:r>
      <w:r w:rsidRPr="00620B60">
        <w:rPr>
          <w:sz w:val="20"/>
        </w:rPr>
        <w:t xml:space="preserve"> </w:t>
      </w:r>
      <w:r w:rsidR="00FA0F7D" w:rsidRPr="00620B60">
        <w:rPr>
          <w:sz w:val="20"/>
          <w:lang w:val="en-GB"/>
        </w:rPr>
        <w:t>The prosecution service has to apply for a review of such an adoption.</w:t>
      </w:r>
      <w:r w:rsidRPr="00620B60">
        <w:rPr>
          <w:sz w:val="20"/>
        </w:rPr>
        <w:t xml:space="preserve"> </w:t>
      </w:r>
      <w:bookmarkEnd w:id="151"/>
      <w:r w:rsidR="00FA0F7D" w:rsidRPr="00620B60">
        <w:rPr>
          <w:sz w:val="20"/>
          <w:lang w:val="en-GB"/>
        </w:rPr>
        <w:t>The members of the original family may also apply for a review.</w:t>
      </w:r>
    </w:p>
    <w:p w:rsidR="008343BE" w:rsidRPr="00620B60" w:rsidRDefault="008343BE" w:rsidP="00DB107F">
      <w:pPr>
        <w:spacing w:before="240" w:after="240"/>
        <w:ind w:left="600"/>
        <w:rPr>
          <w:sz w:val="20"/>
        </w:rPr>
      </w:pPr>
      <w:r w:rsidRPr="00620B60">
        <w:rPr>
          <w:sz w:val="20"/>
        </w:rPr>
        <w:t>231.</w:t>
      </w:r>
      <w:r w:rsidRPr="00620B60">
        <w:rPr>
          <w:sz w:val="20"/>
        </w:rPr>
        <w:tab/>
      </w:r>
      <w:r w:rsidR="00FA0F7D" w:rsidRPr="00620B60">
        <w:rPr>
          <w:sz w:val="20"/>
          <w:lang w:val="en-GB"/>
        </w:rPr>
        <w:t xml:space="preserve">Pursuant to the Law of 24 April 2003 reforming adoption, an article 391 </w:t>
      </w:r>
      <w:r w:rsidR="00FA0F7D" w:rsidRPr="00620B60">
        <w:rPr>
          <w:i/>
          <w:sz w:val="20"/>
          <w:lang w:val="en-GB"/>
        </w:rPr>
        <w:t>quinquies</w:t>
      </w:r>
      <w:r w:rsidR="00FA0F7D" w:rsidRPr="00620B60">
        <w:rPr>
          <w:sz w:val="20"/>
          <w:lang w:val="en-GB"/>
        </w:rPr>
        <w:t xml:space="preserve"> was added to the Penal Code, providing that anyone acting as an intermediary to arrange an adoption for another person without being a member of an approved adoption agency or, as a member of an approved agency, attempting to arrange an adoption in contravention of the provisions of the Law will be sentenced to one to five years’ imprisonment and a fine of 500 to 25 000 euros or one of those penalties only.</w:t>
      </w:r>
    </w:p>
    <w:p w:rsidR="008343BE" w:rsidRPr="00620B60" w:rsidRDefault="008343BE" w:rsidP="00DB107F">
      <w:pPr>
        <w:spacing w:before="240" w:after="240"/>
        <w:ind w:left="600"/>
        <w:rPr>
          <w:sz w:val="20"/>
        </w:rPr>
      </w:pPr>
      <w:r w:rsidRPr="00620B60">
        <w:rPr>
          <w:sz w:val="20"/>
        </w:rPr>
        <w:t>232.</w:t>
      </w:r>
      <w:r w:rsidRPr="00620B60">
        <w:rPr>
          <w:sz w:val="20"/>
        </w:rPr>
        <w:tab/>
      </w:r>
      <w:r w:rsidR="00FA0F7D" w:rsidRPr="00620B60">
        <w:rPr>
          <w:sz w:val="20"/>
          <w:lang w:val="en-GB"/>
        </w:rPr>
        <w:t>Articles 3.1(a) (ii) and 3.5 of the Optional Protocol are complied with.</w:t>
      </w:r>
    </w:p>
    <w:p w:rsidR="008343BE" w:rsidRPr="00620B60" w:rsidRDefault="00FA0F7D" w:rsidP="00DB107F">
      <w:pPr>
        <w:spacing w:before="240" w:after="240"/>
        <w:ind w:left="567" w:firstLine="567"/>
        <w:rPr>
          <w:b/>
          <w:sz w:val="20"/>
          <w:lang w:val="fr-FR"/>
        </w:rPr>
      </w:pPr>
      <w:bookmarkStart w:id="152" w:name="_Ref215284312"/>
      <w:r w:rsidRPr="00620B60">
        <w:rPr>
          <w:b/>
          <w:sz w:val="20"/>
          <w:lang w:val="en-GB"/>
        </w:rPr>
        <w:t>(c)</w:t>
      </w:r>
      <w:r w:rsidR="003767D9" w:rsidRPr="00620B60">
        <w:rPr>
          <w:b/>
          <w:sz w:val="20"/>
          <w:lang w:val="fr-FR"/>
        </w:rPr>
        <w:tab/>
      </w:r>
      <w:bookmarkEnd w:id="152"/>
      <w:r w:rsidRPr="00620B60">
        <w:rPr>
          <w:b/>
          <w:sz w:val="20"/>
          <w:lang w:val="en-GB"/>
        </w:rPr>
        <w:t>Federalized institutions</w:t>
      </w:r>
    </w:p>
    <w:p w:rsidR="008343BE" w:rsidRPr="00620B60" w:rsidRDefault="00FA0F7D" w:rsidP="00DB107F">
      <w:pPr>
        <w:spacing w:before="240" w:after="240"/>
        <w:ind w:left="1134" w:firstLine="567"/>
        <w:rPr>
          <w:b/>
          <w:sz w:val="20"/>
          <w:lang w:val="fr-FR"/>
        </w:rPr>
      </w:pPr>
      <w:r w:rsidRPr="00620B60">
        <w:rPr>
          <w:b/>
          <w:sz w:val="20"/>
          <w:lang w:val="en-GB"/>
        </w:rPr>
        <w:t>(c.1)</w:t>
      </w:r>
      <w:r w:rsidR="003767D9" w:rsidRPr="00620B60">
        <w:rPr>
          <w:b/>
          <w:sz w:val="20"/>
          <w:lang w:val="fr-FR"/>
        </w:rPr>
        <w:tab/>
      </w:r>
      <w:r w:rsidRPr="00620B60">
        <w:rPr>
          <w:b/>
          <w:sz w:val="20"/>
          <w:lang w:val="en-GB"/>
        </w:rPr>
        <w:t>Flemish Government</w:t>
      </w:r>
    </w:p>
    <w:p w:rsidR="00EF4956" w:rsidRPr="00620B60" w:rsidRDefault="008343BE" w:rsidP="00DB107F">
      <w:pPr>
        <w:spacing w:before="240" w:after="240"/>
        <w:ind w:left="600"/>
        <w:rPr>
          <w:sz w:val="20"/>
          <w:lang w:val="en-GB"/>
        </w:rPr>
      </w:pPr>
      <w:bookmarkStart w:id="153" w:name="_Ref215284419"/>
      <w:r w:rsidRPr="00620B60">
        <w:rPr>
          <w:sz w:val="20"/>
        </w:rPr>
        <w:t>233.</w:t>
      </w:r>
      <w:r w:rsidRPr="00620B60">
        <w:rPr>
          <w:sz w:val="20"/>
        </w:rPr>
        <w:tab/>
      </w:r>
      <w:r w:rsidR="00FA0F7D" w:rsidRPr="00620B60">
        <w:rPr>
          <w:sz w:val="20"/>
          <w:lang w:val="en-GB"/>
        </w:rPr>
        <w:t>The competent central authority for the Community checks how each intercountry adoption takes place.</w:t>
      </w:r>
      <w:r w:rsidRPr="00620B60">
        <w:rPr>
          <w:sz w:val="20"/>
        </w:rPr>
        <w:t xml:space="preserve"> </w:t>
      </w:r>
      <w:bookmarkEnd w:id="153"/>
      <w:r w:rsidR="00FA0F7D" w:rsidRPr="00620B60">
        <w:rPr>
          <w:sz w:val="20"/>
          <w:lang w:val="en-GB"/>
        </w:rPr>
        <w:t>In this context, the Vlaamse Centrale Autoriteit (the Flemish central adoption authority - VCA) checks that the permits required for an adoption “not … induced by payment or compensation” are in order (article 361.4 of the Code of Civil Procedure and article 4(c)3 and (d)4 of the Convention on Protection of Children and Co-operation in Respect of Intercountry Adoption).</w:t>
      </w:r>
    </w:p>
    <w:p w:rsidR="00EF4956" w:rsidRPr="00620B60" w:rsidRDefault="008343BE" w:rsidP="00DB107F">
      <w:pPr>
        <w:spacing w:before="240" w:after="240"/>
        <w:ind w:left="600"/>
        <w:rPr>
          <w:sz w:val="20"/>
          <w:lang w:val="en-GB"/>
        </w:rPr>
      </w:pPr>
      <w:bookmarkStart w:id="154" w:name="_Ref221519663"/>
      <w:r w:rsidRPr="00620B60">
        <w:rPr>
          <w:sz w:val="20"/>
        </w:rPr>
        <w:t>234.</w:t>
      </w:r>
      <w:r w:rsidRPr="00620B60">
        <w:rPr>
          <w:sz w:val="20"/>
        </w:rPr>
        <w:tab/>
      </w:r>
      <w:r w:rsidR="00FA0F7D" w:rsidRPr="00620B60">
        <w:rPr>
          <w:sz w:val="20"/>
          <w:lang w:val="en-GB"/>
        </w:rPr>
        <w:t>The Flemish central adoption authority is therefore competent for preparing prospective adoptive parents for adoption, for organizing mediation concerning adoption and for monitoring adoptive families.</w:t>
      </w:r>
      <w:r w:rsidRPr="00620B60">
        <w:rPr>
          <w:sz w:val="20"/>
        </w:rPr>
        <w:t xml:space="preserve"> </w:t>
      </w:r>
      <w:bookmarkEnd w:id="154"/>
      <w:r w:rsidR="00FA0F7D" w:rsidRPr="00620B60">
        <w:rPr>
          <w:sz w:val="20"/>
          <w:lang w:val="en-GB"/>
        </w:rPr>
        <w:t>It is therefore competent for preventing child trafficking in the context of adoption.</w:t>
      </w:r>
      <w:r w:rsidR="000D630C" w:rsidRPr="00620B60">
        <w:rPr>
          <w:sz w:val="20"/>
        </w:rPr>
        <w:t xml:space="preserve"> </w:t>
      </w:r>
      <w:r w:rsidR="00FA0F7D" w:rsidRPr="00620B60">
        <w:rPr>
          <w:sz w:val="20"/>
          <w:lang w:val="en-GB"/>
        </w:rPr>
        <w:t>The VCA is carrying out a detailed study of the system and has to approve it before the adoption services or independent adoptive parents may adopt in a country or origin.</w:t>
      </w:r>
      <w:r w:rsidRPr="00620B60">
        <w:rPr>
          <w:sz w:val="20"/>
        </w:rPr>
        <w:t xml:space="preserve"> </w:t>
      </w:r>
      <w:r w:rsidR="00FA0F7D" w:rsidRPr="00620B60">
        <w:rPr>
          <w:sz w:val="20"/>
          <w:lang w:val="en-GB"/>
        </w:rPr>
        <w:t>The VCA has striven to make a more in-depth analysis of the system and thereby to improve monitoring.</w:t>
      </w:r>
    </w:p>
    <w:p w:rsidR="00FA3A47" w:rsidRPr="00620B60" w:rsidRDefault="008343BE" w:rsidP="00DB107F">
      <w:pPr>
        <w:spacing w:before="240" w:after="240"/>
        <w:ind w:left="600"/>
        <w:rPr>
          <w:sz w:val="20"/>
          <w:lang w:val="en-GB"/>
        </w:rPr>
      </w:pPr>
      <w:r w:rsidRPr="00620B60">
        <w:rPr>
          <w:sz w:val="20"/>
        </w:rPr>
        <w:t>235.</w:t>
      </w:r>
      <w:r w:rsidRPr="00620B60">
        <w:rPr>
          <w:sz w:val="20"/>
        </w:rPr>
        <w:tab/>
      </w:r>
      <w:r w:rsidR="00FA0F7D" w:rsidRPr="00620B60">
        <w:rPr>
          <w:sz w:val="20"/>
          <w:lang w:val="en-GB"/>
        </w:rPr>
        <w:t>Since 2007, the system has been analysed in two main ways:</w:t>
      </w:r>
    </w:p>
    <w:p w:rsidR="00FA3A47" w:rsidRPr="00620B60" w:rsidRDefault="00FA0F7D" w:rsidP="00DB107F">
      <w:pPr>
        <w:numPr>
          <w:ilvl w:val="0"/>
          <w:numId w:val="25"/>
        </w:numPr>
        <w:tabs>
          <w:tab w:val="clear" w:pos="360"/>
          <w:tab w:val="num" w:pos="-1920"/>
          <w:tab w:val="left" w:pos="1560"/>
        </w:tabs>
        <w:spacing w:before="240" w:after="240"/>
        <w:ind w:left="1560"/>
        <w:rPr>
          <w:sz w:val="20"/>
          <w:lang w:val="en-GB"/>
        </w:rPr>
      </w:pPr>
      <w:r w:rsidRPr="00620B60">
        <w:rPr>
          <w:sz w:val="20"/>
          <w:lang w:val="en-GB"/>
        </w:rPr>
        <w:t>An analysis of the general situation in the country and possibilities for local adoption.</w:t>
      </w:r>
      <w:r w:rsidR="008343BE" w:rsidRPr="00620B60">
        <w:rPr>
          <w:sz w:val="20"/>
        </w:rPr>
        <w:t xml:space="preserve"> </w:t>
      </w:r>
      <w:r w:rsidRPr="00620B60">
        <w:rPr>
          <w:sz w:val="20"/>
          <w:lang w:val="en-GB"/>
        </w:rPr>
        <w:t xml:space="preserve">In this context, a detailed analysis of the legislation is taking place and </w:t>
      </w:r>
      <w:r w:rsidR="00EF4956" w:rsidRPr="00620B60">
        <w:rPr>
          <w:sz w:val="20"/>
          <w:lang w:val="en-GB"/>
        </w:rPr>
        <w:t>practice</w:t>
      </w:r>
      <w:r w:rsidRPr="00620B60">
        <w:rPr>
          <w:sz w:val="20"/>
          <w:lang w:val="en-GB"/>
        </w:rPr>
        <w:t xml:space="preserve"> is being monitored on the basis of a clear legal framework by means of a questionnaire filled in by the competent local authorities, other experienced central authorities in certain countries of origin and a number of international NGOs working there in the field of human rights (notably International Social Service (SSI), Unicef and the Red Cross).</w:t>
      </w:r>
      <w:r w:rsidR="008343BE" w:rsidRPr="00620B60">
        <w:rPr>
          <w:sz w:val="20"/>
        </w:rPr>
        <w:t xml:space="preserve"> </w:t>
      </w:r>
      <w:r w:rsidRPr="00620B60">
        <w:rPr>
          <w:sz w:val="20"/>
          <w:lang w:val="en-GB"/>
        </w:rPr>
        <w:t>Likewise, information reported by Human Rights Watch (HRW) and Child Rights Information Network (CRIN) is always consulted in order to check the general situation of child protection;</w:t>
      </w:r>
    </w:p>
    <w:p w:rsidR="00FA3A47" w:rsidRPr="00620B60" w:rsidRDefault="00FA0F7D" w:rsidP="00DB107F">
      <w:pPr>
        <w:numPr>
          <w:ilvl w:val="0"/>
          <w:numId w:val="25"/>
        </w:numPr>
        <w:tabs>
          <w:tab w:val="clear" w:pos="360"/>
          <w:tab w:val="num" w:pos="-1920"/>
          <w:tab w:val="left" w:pos="1560"/>
        </w:tabs>
        <w:spacing w:before="240" w:after="240"/>
        <w:ind w:left="1560"/>
        <w:rPr>
          <w:sz w:val="20"/>
          <w:lang w:val="en-GB"/>
        </w:rPr>
      </w:pPr>
      <w:r w:rsidRPr="00620B60">
        <w:rPr>
          <w:sz w:val="20"/>
          <w:lang w:val="en-GB"/>
        </w:rPr>
        <w:t xml:space="preserve">An analysis of the specific local contacts </w:t>
      </w:r>
      <w:r w:rsidR="005A562F" w:rsidRPr="00620B60">
        <w:rPr>
          <w:sz w:val="20"/>
          <w:lang w:val="en-GB"/>
        </w:rPr>
        <w:t>who</w:t>
      </w:r>
      <w:r w:rsidRPr="00620B60">
        <w:rPr>
          <w:sz w:val="20"/>
          <w:lang w:val="en-GB"/>
        </w:rPr>
        <w:t xml:space="preserve"> are to play a role in supporting and/or carrying out the adoption.</w:t>
      </w:r>
      <w:r w:rsidR="008343BE" w:rsidRPr="00620B60">
        <w:rPr>
          <w:sz w:val="20"/>
        </w:rPr>
        <w:t xml:space="preserve"> </w:t>
      </w:r>
      <w:r w:rsidRPr="00620B60">
        <w:rPr>
          <w:sz w:val="20"/>
          <w:lang w:val="en-GB"/>
        </w:rPr>
        <w:t>This study is essentially conducted in close cooperation with the Foreign Affairs FPS.</w:t>
      </w:r>
      <w:r w:rsidR="008343BE" w:rsidRPr="00620B60">
        <w:rPr>
          <w:sz w:val="20"/>
        </w:rPr>
        <w:t xml:space="preserve"> </w:t>
      </w:r>
      <w:r w:rsidRPr="00620B60">
        <w:rPr>
          <w:sz w:val="20"/>
          <w:lang w:val="en-GB"/>
        </w:rPr>
        <w:t>Belgian embassies and/or consulates are asked to fill in a questionnaire to give their opinion on the proposed adoption.</w:t>
      </w:r>
      <w:r w:rsidR="008343BE" w:rsidRPr="00620B60">
        <w:rPr>
          <w:sz w:val="20"/>
        </w:rPr>
        <w:t xml:space="preserve"> </w:t>
      </w:r>
      <w:r w:rsidRPr="00620B60">
        <w:rPr>
          <w:sz w:val="20"/>
          <w:lang w:val="en-GB"/>
        </w:rPr>
        <w:t>This opinion is included in the VCA’s assessment of the adoption system.</w:t>
      </w:r>
    </w:p>
    <w:p w:rsidR="00FE1C98" w:rsidRPr="00620B60" w:rsidRDefault="008343BE" w:rsidP="00DB107F">
      <w:pPr>
        <w:spacing w:before="240" w:after="240"/>
        <w:ind w:left="600"/>
        <w:rPr>
          <w:sz w:val="20"/>
          <w:lang w:val="en-GB"/>
        </w:rPr>
      </w:pPr>
      <w:r w:rsidRPr="00620B60">
        <w:rPr>
          <w:sz w:val="20"/>
        </w:rPr>
        <w:t>236.</w:t>
      </w:r>
      <w:r w:rsidRPr="00620B60">
        <w:rPr>
          <w:sz w:val="20"/>
        </w:rPr>
        <w:tab/>
      </w:r>
      <w:r w:rsidR="008F490D" w:rsidRPr="00620B60">
        <w:rPr>
          <w:sz w:val="20"/>
          <w:lang w:val="en-GB"/>
        </w:rPr>
        <w:t>The VCA’s efforts to carry out analyses of the system are designed to produce an enquiry outcome for each system that ensures compliance with child rights.</w:t>
      </w:r>
      <w:r w:rsidRPr="00620B60">
        <w:rPr>
          <w:spacing w:val="-2"/>
          <w:sz w:val="20"/>
        </w:rPr>
        <w:t xml:space="preserve"> </w:t>
      </w:r>
      <w:r w:rsidR="001940ED" w:rsidRPr="00620B60">
        <w:rPr>
          <w:spacing w:val="-2"/>
          <w:sz w:val="20"/>
          <w:lang w:val="en-GB"/>
        </w:rPr>
        <w:t>The VCA can approve adoption systems only if they can guarantee that adoptions are carried out in the best interests of the child and abide by both legal systems.</w:t>
      </w:r>
      <w:r w:rsidRPr="00620B60">
        <w:rPr>
          <w:spacing w:val="-2"/>
          <w:sz w:val="20"/>
        </w:rPr>
        <w:t xml:space="preserve"> </w:t>
      </w:r>
      <w:r w:rsidR="002E2015" w:rsidRPr="00620B60">
        <w:rPr>
          <w:spacing w:val="-2"/>
          <w:sz w:val="20"/>
          <w:lang w:val="en-GB"/>
        </w:rPr>
        <w:t>Any new system proposed by an adoption service or an independent adoptive parent undergoes a new analysis carried out as described above, even if an enquiry has already been conducted in the country of origin concerned.</w:t>
      </w:r>
      <w:r w:rsidRPr="00620B60">
        <w:rPr>
          <w:sz w:val="20"/>
        </w:rPr>
        <w:t xml:space="preserve"> </w:t>
      </w:r>
      <w:r w:rsidR="002E2015" w:rsidRPr="00620B60">
        <w:rPr>
          <w:sz w:val="20"/>
          <w:lang w:val="en-GB"/>
        </w:rPr>
        <w:t>Updated information is always requested in order to ensure that any new factors are included in the enquiry.</w:t>
      </w:r>
      <w:r w:rsidRPr="00620B60">
        <w:rPr>
          <w:sz w:val="20"/>
        </w:rPr>
        <w:t xml:space="preserve"> </w:t>
      </w:r>
      <w:r w:rsidR="002E2015" w:rsidRPr="00620B60">
        <w:rPr>
          <w:sz w:val="20"/>
          <w:lang w:val="en-GB"/>
        </w:rPr>
        <w:t>In this way, the VCA takes responsibility for preventing child trafficking as far as possible.</w:t>
      </w:r>
    </w:p>
    <w:p w:rsidR="00FE1C98" w:rsidRPr="00620B60" w:rsidRDefault="008343BE" w:rsidP="00DB107F">
      <w:pPr>
        <w:spacing w:before="240" w:after="240"/>
        <w:ind w:left="600"/>
        <w:rPr>
          <w:sz w:val="20"/>
          <w:lang w:val="en-GB"/>
        </w:rPr>
      </w:pPr>
      <w:r w:rsidRPr="00620B60">
        <w:rPr>
          <w:sz w:val="20"/>
        </w:rPr>
        <w:t>237.</w:t>
      </w:r>
      <w:r w:rsidRPr="00620B60">
        <w:rPr>
          <w:sz w:val="20"/>
        </w:rPr>
        <w:tab/>
      </w:r>
      <w:r w:rsidR="002E2015" w:rsidRPr="00620B60">
        <w:rPr>
          <w:sz w:val="20"/>
          <w:lang w:val="en-GB"/>
        </w:rPr>
        <w:t>For more detailed information, please refer to paragraph 285 of th</w:t>
      </w:r>
      <w:r w:rsidR="005B321C" w:rsidRPr="00620B60">
        <w:rPr>
          <w:sz w:val="20"/>
          <w:lang w:val="en-GB"/>
        </w:rPr>
        <w:t>e third report of Belgium on</w:t>
      </w:r>
      <w:r w:rsidR="002E2015" w:rsidRPr="00620B60">
        <w:rPr>
          <w:sz w:val="20"/>
          <w:lang w:val="en-GB"/>
        </w:rPr>
        <w:t xml:space="preserve"> CRC.</w:t>
      </w:r>
      <w:r w:rsidRPr="00620B60">
        <w:rPr>
          <w:sz w:val="20"/>
        </w:rPr>
        <w:t xml:space="preserve"> </w:t>
      </w:r>
      <w:r w:rsidR="002E2015" w:rsidRPr="00620B60">
        <w:rPr>
          <w:sz w:val="20"/>
          <w:lang w:val="en-GB"/>
        </w:rPr>
        <w:t>Note also that, in accordance with the Decree on Intercountry Adoption of 2005, the Flemish Government has approved the not-for-profit association Steunpunt Nazorg Adoptie for one year and has awarded it an optional subsidy.</w:t>
      </w:r>
      <w:r w:rsidRPr="00620B60">
        <w:rPr>
          <w:sz w:val="20"/>
        </w:rPr>
        <w:t xml:space="preserve"> </w:t>
      </w:r>
      <w:r w:rsidR="002E2015" w:rsidRPr="00620B60">
        <w:rPr>
          <w:sz w:val="20"/>
          <w:lang w:val="en-GB"/>
        </w:rPr>
        <w:t>The association will coordinate the provision of post-adoption monitoring.</w:t>
      </w:r>
    </w:p>
    <w:p w:rsidR="00FE1C98" w:rsidRPr="00620B60" w:rsidRDefault="008343BE" w:rsidP="00DB107F">
      <w:pPr>
        <w:spacing w:before="240" w:after="240"/>
        <w:ind w:left="600"/>
        <w:rPr>
          <w:sz w:val="20"/>
          <w:lang w:val="en-GB"/>
        </w:rPr>
      </w:pPr>
      <w:r w:rsidRPr="00620B60">
        <w:rPr>
          <w:sz w:val="20"/>
        </w:rPr>
        <w:t>238.</w:t>
      </w:r>
      <w:r w:rsidRPr="00620B60">
        <w:rPr>
          <w:sz w:val="20"/>
        </w:rPr>
        <w:tab/>
      </w:r>
      <w:r w:rsidR="002E2015" w:rsidRPr="00620B60">
        <w:rPr>
          <w:sz w:val="20"/>
          <w:lang w:val="en-GB"/>
        </w:rPr>
        <w:t>In Flanders, an assessment of the adoption procedure (see paragraph 183 o</w:t>
      </w:r>
      <w:r w:rsidR="00654D86" w:rsidRPr="00620B60">
        <w:rPr>
          <w:sz w:val="20"/>
          <w:lang w:val="en-GB"/>
        </w:rPr>
        <w:t>f the assessment of the French-speaking c</w:t>
      </w:r>
      <w:r w:rsidR="002E2015" w:rsidRPr="00620B60">
        <w:rPr>
          <w:sz w:val="20"/>
          <w:lang w:val="en-GB"/>
        </w:rPr>
        <w:t>ommunity) is planned during 2009.</w:t>
      </w:r>
    </w:p>
    <w:p w:rsidR="00FE1C98" w:rsidRPr="00620B60" w:rsidRDefault="002E2015" w:rsidP="008F320C">
      <w:pPr>
        <w:keepNext/>
        <w:spacing w:before="240" w:after="240"/>
        <w:ind w:left="1134" w:firstLine="567"/>
        <w:rPr>
          <w:b/>
          <w:sz w:val="20"/>
          <w:lang w:val="en-GB"/>
        </w:rPr>
      </w:pPr>
      <w:r w:rsidRPr="00620B60">
        <w:rPr>
          <w:b/>
          <w:sz w:val="20"/>
          <w:lang w:val="en-GB"/>
        </w:rPr>
        <w:t>(c.2)</w:t>
      </w:r>
      <w:r w:rsidR="00A013E5" w:rsidRPr="00620B60">
        <w:rPr>
          <w:b/>
          <w:sz w:val="20"/>
          <w:lang w:val="fr-FR"/>
        </w:rPr>
        <w:tab/>
      </w:r>
      <w:r w:rsidR="00654D86" w:rsidRPr="00620B60">
        <w:rPr>
          <w:b/>
          <w:sz w:val="20"/>
          <w:lang w:val="en-GB"/>
        </w:rPr>
        <w:t>Government of the French-speaking c</w:t>
      </w:r>
      <w:r w:rsidRPr="00620B60">
        <w:rPr>
          <w:b/>
          <w:sz w:val="20"/>
          <w:lang w:val="en-GB"/>
        </w:rPr>
        <w:t>ommunity</w:t>
      </w:r>
    </w:p>
    <w:p w:rsidR="008343BE" w:rsidRPr="00620B60" w:rsidRDefault="008343BE" w:rsidP="00DB107F">
      <w:pPr>
        <w:spacing w:before="240" w:after="240"/>
        <w:ind w:left="600"/>
        <w:rPr>
          <w:sz w:val="20"/>
        </w:rPr>
      </w:pPr>
      <w:bookmarkStart w:id="155" w:name="_Ref215284446"/>
      <w:r w:rsidRPr="00620B60">
        <w:rPr>
          <w:sz w:val="20"/>
        </w:rPr>
        <w:t>239.</w:t>
      </w:r>
      <w:r w:rsidRPr="00620B60">
        <w:rPr>
          <w:sz w:val="20"/>
        </w:rPr>
        <w:tab/>
      </w:r>
      <w:r w:rsidR="00654D86" w:rsidRPr="00620B60">
        <w:rPr>
          <w:sz w:val="20"/>
          <w:lang w:val="en-GB"/>
        </w:rPr>
        <w:t>The French-s</w:t>
      </w:r>
      <w:r w:rsidR="00D73DA7" w:rsidRPr="00620B60">
        <w:rPr>
          <w:sz w:val="20"/>
          <w:lang w:val="en-GB"/>
        </w:rPr>
        <w:t>peaking c</w:t>
      </w:r>
      <w:r w:rsidR="002E2015" w:rsidRPr="00620B60">
        <w:rPr>
          <w:sz w:val="20"/>
          <w:lang w:val="en-GB"/>
        </w:rPr>
        <w:t>ommunity, via the Adoption Service – Community Central Authority (ACC), is organizing and monitoring the whole adoption process, both intercountry and domestic adoption while the federal authority takes part in the administrative phase of the recognition of adoptions approved abroad.</w:t>
      </w:r>
      <w:r w:rsidRPr="00620B60">
        <w:rPr>
          <w:sz w:val="20"/>
        </w:rPr>
        <w:t xml:space="preserve"> </w:t>
      </w:r>
      <w:bookmarkEnd w:id="155"/>
      <w:r w:rsidR="002E2015" w:rsidRPr="00620B60">
        <w:rPr>
          <w:sz w:val="20"/>
          <w:lang w:val="en-GB"/>
        </w:rPr>
        <w:t xml:space="preserve">For more detailed information, please refer to paragraphs 286-287 of the third periodic report of </w:t>
      </w:r>
      <w:smartTag w:uri="urn:schemas-microsoft-com:office:smarttags" w:element="place">
        <w:smartTag w:uri="urn:schemas-microsoft-com:office:smarttags" w:element="country-region">
          <w:r w:rsidR="002E2015" w:rsidRPr="00620B60">
            <w:rPr>
              <w:sz w:val="20"/>
              <w:lang w:val="en-GB"/>
            </w:rPr>
            <w:t>Belgium</w:t>
          </w:r>
        </w:smartTag>
      </w:smartTag>
      <w:r w:rsidR="005B321C" w:rsidRPr="00620B60">
        <w:rPr>
          <w:sz w:val="20"/>
          <w:lang w:val="en-GB"/>
        </w:rPr>
        <w:t xml:space="preserve"> on</w:t>
      </w:r>
      <w:r w:rsidR="002E2015" w:rsidRPr="00620B60">
        <w:rPr>
          <w:sz w:val="20"/>
          <w:lang w:val="en-GB"/>
        </w:rPr>
        <w:t xml:space="preserve"> CRC.</w:t>
      </w:r>
    </w:p>
    <w:p w:rsidR="008343BE" w:rsidRPr="00620B60" w:rsidRDefault="008343BE" w:rsidP="00DB107F">
      <w:pPr>
        <w:spacing w:before="240" w:after="240"/>
        <w:ind w:left="600"/>
        <w:rPr>
          <w:sz w:val="20"/>
        </w:rPr>
      </w:pPr>
      <w:r w:rsidRPr="00620B60">
        <w:rPr>
          <w:sz w:val="20"/>
        </w:rPr>
        <w:t>240.</w:t>
      </w:r>
      <w:r w:rsidRPr="00620B60">
        <w:rPr>
          <w:sz w:val="20"/>
        </w:rPr>
        <w:tab/>
      </w:r>
      <w:r w:rsidR="002E2015" w:rsidRPr="00620B60">
        <w:rPr>
          <w:sz w:val="20"/>
          <w:lang w:val="en-GB"/>
        </w:rPr>
        <w:t>In terms of subsidies, the adoption agencies received new support from 2005 which enabled them to carry out their new missions, abide by the ethical priorities of the best interests of the child and not to be too dependent on the uncertainties inherent in intercountry adoption</w:t>
      </w:r>
      <w:r w:rsidR="004567FF" w:rsidRPr="00620B60">
        <w:rPr>
          <w:sz w:val="20"/>
          <w:lang w:val="en-GB"/>
        </w:rPr>
        <w:t>.</w:t>
      </w:r>
      <w:r w:rsidR="00394D0C" w:rsidRPr="00620B60">
        <w:rPr>
          <w:rStyle w:val="FootnoteReference"/>
          <w:sz w:val="20"/>
          <w:lang w:val="en-GB"/>
        </w:rPr>
        <w:footnoteReference w:id="37"/>
      </w:r>
      <w:r w:rsidRPr="00620B60">
        <w:rPr>
          <w:sz w:val="20"/>
        </w:rPr>
        <w:t xml:space="preserve"> </w:t>
      </w:r>
      <w:r w:rsidR="005357B9" w:rsidRPr="00620B60">
        <w:rPr>
          <w:sz w:val="20"/>
          <w:lang w:val="en-GB"/>
        </w:rPr>
        <w:t>Thus, total subsidies granted to the agencies rose from 200 000 euros in 2005 to 588 000 euros in 2006 and 2007 and will further increase to 705 000 euros in 2008.</w:t>
      </w:r>
    </w:p>
    <w:p w:rsidR="008343BE" w:rsidRPr="00620B60" w:rsidRDefault="008343BE" w:rsidP="00DB107F">
      <w:pPr>
        <w:spacing w:before="240" w:after="240"/>
        <w:ind w:left="600"/>
        <w:rPr>
          <w:sz w:val="20"/>
        </w:rPr>
      </w:pPr>
      <w:r w:rsidRPr="00620B60">
        <w:rPr>
          <w:sz w:val="20"/>
        </w:rPr>
        <w:t>241.</w:t>
      </w:r>
      <w:r w:rsidRPr="00620B60">
        <w:rPr>
          <w:sz w:val="20"/>
        </w:rPr>
        <w:tab/>
      </w:r>
      <w:r w:rsidR="005357B9" w:rsidRPr="00620B60">
        <w:rPr>
          <w:sz w:val="20"/>
          <w:lang w:val="en-GB"/>
        </w:rPr>
        <w:t>This change is basically designed to recast the current system for calculating subsidies to the adoption agencies.</w:t>
      </w:r>
    </w:p>
    <w:p w:rsidR="008343BE" w:rsidRPr="00620B60" w:rsidRDefault="008343BE" w:rsidP="00DB107F">
      <w:pPr>
        <w:spacing w:before="240" w:after="240"/>
        <w:ind w:left="600"/>
        <w:rPr>
          <w:sz w:val="20"/>
        </w:rPr>
      </w:pPr>
      <w:r w:rsidRPr="00620B60">
        <w:rPr>
          <w:sz w:val="20"/>
        </w:rPr>
        <w:t>242.</w:t>
      </w:r>
      <w:r w:rsidRPr="00620B60">
        <w:rPr>
          <w:sz w:val="20"/>
        </w:rPr>
        <w:tab/>
      </w:r>
      <w:r w:rsidR="005357B9" w:rsidRPr="00620B60">
        <w:rPr>
          <w:sz w:val="20"/>
          <w:lang w:val="en-GB"/>
        </w:rPr>
        <w:t>The method of calculating subsidies did in fact lead to too much variability in the subsidies granted, which were linked mainly to the number of adoptions and individual awareness interviews carried out.</w:t>
      </w:r>
      <w:r w:rsidRPr="00620B60">
        <w:rPr>
          <w:sz w:val="20"/>
        </w:rPr>
        <w:t xml:space="preserve"> </w:t>
      </w:r>
      <w:r w:rsidR="005357B9" w:rsidRPr="00620B60">
        <w:rPr>
          <w:sz w:val="20"/>
          <w:lang w:val="en-GB"/>
        </w:rPr>
        <w:t>This created a climate of competition between the adoption agencies, which was totally opposed to the ethica</w:t>
      </w:r>
      <w:r w:rsidR="00654D86" w:rsidRPr="00620B60">
        <w:rPr>
          <w:sz w:val="20"/>
          <w:lang w:val="en-GB"/>
        </w:rPr>
        <w:t>l approach taken by the French-speaking c</w:t>
      </w:r>
      <w:r w:rsidR="005357B9" w:rsidRPr="00620B60">
        <w:rPr>
          <w:sz w:val="20"/>
          <w:lang w:val="en-GB"/>
        </w:rPr>
        <w:t>ommunity in this respect.</w:t>
      </w:r>
      <w:r w:rsidRPr="00620B60">
        <w:rPr>
          <w:sz w:val="20"/>
        </w:rPr>
        <w:t xml:space="preserve"> </w:t>
      </w:r>
      <w:r w:rsidR="005357B9" w:rsidRPr="00620B60">
        <w:rPr>
          <w:sz w:val="20"/>
          <w:lang w:val="en-GB"/>
        </w:rPr>
        <w:t>The system also proved to be too complex and arbitrary.</w:t>
      </w:r>
      <w:r w:rsidRPr="00620B60">
        <w:rPr>
          <w:sz w:val="20"/>
        </w:rPr>
        <w:t xml:space="preserve"> </w:t>
      </w:r>
      <w:r w:rsidR="005357B9" w:rsidRPr="00620B60">
        <w:rPr>
          <w:sz w:val="20"/>
          <w:lang w:val="en-GB"/>
        </w:rPr>
        <w:t>The proposed changes aim to provide a set amount of funding for the adoption agencies, based on the principle of quality rather than quantity.</w:t>
      </w:r>
      <w:r w:rsidRPr="00620B60">
        <w:rPr>
          <w:sz w:val="20"/>
        </w:rPr>
        <w:t xml:space="preserve"> </w:t>
      </w:r>
      <w:r w:rsidR="005357B9" w:rsidRPr="00620B60">
        <w:rPr>
          <w:sz w:val="20"/>
          <w:lang w:val="en-GB"/>
        </w:rPr>
        <w:t>The system will also provide each agency with optimum professional operating conditions.</w:t>
      </w:r>
      <w:r w:rsidRPr="00620B60">
        <w:rPr>
          <w:sz w:val="20"/>
        </w:rPr>
        <w:t xml:space="preserve"> </w:t>
      </w:r>
      <w:r w:rsidR="005357B9" w:rsidRPr="00620B60">
        <w:rPr>
          <w:sz w:val="20"/>
          <w:lang w:val="en-GB"/>
        </w:rPr>
        <w:t>In this way the adoption agencies will have full discretion to manage the re</w:t>
      </w:r>
      <w:r w:rsidR="00D456FA" w:rsidRPr="00620B60">
        <w:rPr>
          <w:sz w:val="20"/>
          <w:lang w:val="en-GB"/>
        </w:rPr>
        <w:t>sources provided by the French-speaking c</w:t>
      </w:r>
      <w:r w:rsidR="005357B9" w:rsidRPr="00620B60">
        <w:rPr>
          <w:sz w:val="20"/>
          <w:lang w:val="en-GB"/>
        </w:rPr>
        <w:t>ommunity, yet be protected against a fall in the number of adoptions for which they are not responsible (such as after a suspension or sudden interruption in adoptions in the countries they work with).</w:t>
      </w:r>
    </w:p>
    <w:p w:rsidR="008343BE" w:rsidRPr="00620B60" w:rsidRDefault="008343BE" w:rsidP="00DB107F">
      <w:pPr>
        <w:spacing w:before="240" w:after="240"/>
        <w:ind w:left="600"/>
        <w:rPr>
          <w:sz w:val="20"/>
        </w:rPr>
      </w:pPr>
      <w:bookmarkStart w:id="156" w:name="_Ref212352408"/>
      <w:r w:rsidRPr="00620B60">
        <w:rPr>
          <w:sz w:val="20"/>
        </w:rPr>
        <w:t>243.</w:t>
      </w:r>
      <w:r w:rsidRPr="00620B60">
        <w:rPr>
          <w:sz w:val="20"/>
        </w:rPr>
        <w:tab/>
      </w:r>
      <w:bookmarkEnd w:id="156"/>
      <w:r w:rsidR="000F2D7E" w:rsidRPr="00620B60">
        <w:rPr>
          <w:sz w:val="20"/>
          <w:lang w:val="en-GB"/>
        </w:rPr>
        <w:t>An assessment of preparation for adoption was carried out with applicants for adoption who, for 2006-2007, gave a positive rating to 94.7 per cent of courses preparing people for a first adoption.</w:t>
      </w:r>
    </w:p>
    <w:p w:rsidR="008343BE" w:rsidRPr="00620B60" w:rsidRDefault="000F2D7E" w:rsidP="00DB107F">
      <w:pPr>
        <w:spacing w:before="240" w:after="240"/>
        <w:ind w:left="1134" w:firstLine="567"/>
        <w:rPr>
          <w:b/>
          <w:sz w:val="20"/>
          <w:lang w:val="fr-FR"/>
        </w:rPr>
      </w:pPr>
      <w:r w:rsidRPr="00620B60">
        <w:rPr>
          <w:b/>
          <w:sz w:val="20"/>
          <w:lang w:val="en-GB"/>
        </w:rPr>
        <w:t>(c.3)</w:t>
      </w:r>
      <w:r w:rsidR="00A013E5" w:rsidRPr="00620B60">
        <w:rPr>
          <w:b/>
          <w:sz w:val="20"/>
          <w:lang w:val="fr-FR"/>
        </w:rPr>
        <w:tab/>
      </w:r>
      <w:r w:rsidR="00873D5E" w:rsidRPr="00620B60">
        <w:rPr>
          <w:b/>
          <w:sz w:val="20"/>
          <w:lang w:val="en-GB"/>
        </w:rPr>
        <w:t>Government of the German-speaking c</w:t>
      </w:r>
      <w:r w:rsidRPr="00620B60">
        <w:rPr>
          <w:b/>
          <w:sz w:val="20"/>
          <w:lang w:val="en-GB"/>
        </w:rPr>
        <w:t>ommunity</w:t>
      </w:r>
    </w:p>
    <w:p w:rsidR="008343BE" w:rsidRPr="00620B60" w:rsidRDefault="008343BE" w:rsidP="00DB107F">
      <w:pPr>
        <w:spacing w:before="240" w:after="240"/>
        <w:ind w:left="600"/>
        <w:rPr>
          <w:sz w:val="20"/>
        </w:rPr>
      </w:pPr>
      <w:bookmarkStart w:id="157" w:name="_Ref215284461"/>
      <w:r w:rsidRPr="00620B60">
        <w:rPr>
          <w:sz w:val="20"/>
        </w:rPr>
        <w:t>244.</w:t>
      </w:r>
      <w:r w:rsidRPr="00620B60">
        <w:rPr>
          <w:sz w:val="20"/>
        </w:rPr>
        <w:tab/>
      </w:r>
      <w:r w:rsidR="000F2D7E" w:rsidRPr="00620B60">
        <w:rPr>
          <w:sz w:val="20"/>
          <w:lang w:val="en-GB"/>
        </w:rPr>
        <w:t>Applica</w:t>
      </w:r>
      <w:r w:rsidR="00873D5E" w:rsidRPr="00620B60">
        <w:rPr>
          <w:sz w:val="20"/>
          <w:lang w:val="en-GB"/>
        </w:rPr>
        <w:t>nts for adoption in the German-speaking c</w:t>
      </w:r>
      <w:r w:rsidR="000F2D7E" w:rsidRPr="00620B60">
        <w:rPr>
          <w:sz w:val="20"/>
          <w:lang w:val="en-GB"/>
        </w:rPr>
        <w:t>ommunity apply to the a</w:t>
      </w:r>
      <w:r w:rsidR="00D456FA" w:rsidRPr="00620B60">
        <w:rPr>
          <w:sz w:val="20"/>
          <w:lang w:val="en-GB"/>
        </w:rPr>
        <w:t>pproved services in the French-speaking c</w:t>
      </w:r>
      <w:r w:rsidR="000F2D7E" w:rsidRPr="00620B60">
        <w:rPr>
          <w:sz w:val="20"/>
          <w:lang w:val="en-GB"/>
        </w:rPr>
        <w:t>ommunity.</w:t>
      </w:r>
      <w:r w:rsidRPr="00620B60">
        <w:rPr>
          <w:sz w:val="20"/>
        </w:rPr>
        <w:t xml:space="preserve"> </w:t>
      </w:r>
      <w:bookmarkEnd w:id="157"/>
      <w:r w:rsidR="000F2D7E" w:rsidRPr="00620B60">
        <w:rPr>
          <w:sz w:val="20"/>
          <w:lang w:val="en-GB"/>
        </w:rPr>
        <w:t xml:space="preserve">For more detailed information, please refer to paragraphs 288-289 of the third periodic report of </w:t>
      </w:r>
      <w:smartTag w:uri="urn:schemas-microsoft-com:office:smarttags" w:element="place">
        <w:smartTag w:uri="urn:schemas-microsoft-com:office:smarttags" w:element="country-region">
          <w:r w:rsidR="000F2D7E" w:rsidRPr="00620B60">
            <w:rPr>
              <w:sz w:val="20"/>
              <w:lang w:val="en-GB"/>
            </w:rPr>
            <w:t>Belgium</w:t>
          </w:r>
        </w:smartTag>
      </w:smartTag>
      <w:r w:rsidR="00957F0B" w:rsidRPr="00620B60">
        <w:rPr>
          <w:sz w:val="20"/>
          <w:lang w:val="en-GB"/>
        </w:rPr>
        <w:t xml:space="preserve"> on</w:t>
      </w:r>
      <w:r w:rsidR="000F2D7E" w:rsidRPr="00620B60">
        <w:rPr>
          <w:sz w:val="20"/>
          <w:lang w:val="en-GB"/>
        </w:rPr>
        <w:t xml:space="preserve"> CRC.</w:t>
      </w:r>
    </w:p>
    <w:p w:rsidR="008343BE" w:rsidRPr="00DB107F" w:rsidRDefault="000F2D7E" w:rsidP="00D65A3F">
      <w:pPr>
        <w:keepNext/>
        <w:spacing w:before="240" w:after="240"/>
        <w:rPr>
          <w:b/>
          <w:szCs w:val="24"/>
          <w:lang w:val="fr-FR"/>
        </w:rPr>
      </w:pPr>
      <w:bookmarkStart w:id="158" w:name="_Ref215284480"/>
      <w:bookmarkStart w:id="159" w:name="_Ref221519802"/>
      <w:r w:rsidRPr="00DB107F">
        <w:rPr>
          <w:b/>
          <w:szCs w:val="24"/>
          <w:lang w:val="en-GB"/>
        </w:rPr>
        <w:t>C.</w:t>
      </w:r>
      <w:r w:rsidR="008343BE" w:rsidRPr="00DB107F">
        <w:rPr>
          <w:b/>
          <w:szCs w:val="24"/>
          <w:lang w:val="fr-FR"/>
        </w:rPr>
        <w:tab/>
      </w:r>
      <w:bookmarkEnd w:id="158"/>
      <w:bookmarkEnd w:id="159"/>
      <w:r w:rsidRPr="00DB107F">
        <w:rPr>
          <w:b/>
          <w:szCs w:val="24"/>
          <w:lang w:val="en-GB"/>
        </w:rPr>
        <w:t>Measures taken to seize and confiscate goods and close offices</w:t>
      </w:r>
    </w:p>
    <w:p w:rsidR="008343BE" w:rsidRPr="00620B60" w:rsidRDefault="000F2D7E" w:rsidP="008F320C">
      <w:pPr>
        <w:spacing w:before="240" w:after="240"/>
        <w:ind w:left="567" w:firstLine="567"/>
        <w:rPr>
          <w:b/>
          <w:sz w:val="20"/>
          <w:lang w:val="fr-FR"/>
        </w:rPr>
      </w:pPr>
      <w:r w:rsidRPr="00620B60">
        <w:rPr>
          <w:b/>
          <w:sz w:val="20"/>
          <w:lang w:val="en-GB"/>
        </w:rPr>
        <w:t>(b)</w:t>
      </w:r>
      <w:r w:rsidR="00A013E5" w:rsidRPr="00620B60">
        <w:rPr>
          <w:b/>
          <w:sz w:val="20"/>
          <w:lang w:val="fr-FR"/>
        </w:rPr>
        <w:tab/>
      </w:r>
      <w:r w:rsidRPr="00620B60">
        <w:rPr>
          <w:b/>
          <w:sz w:val="20"/>
          <w:lang w:val="en-GB"/>
        </w:rPr>
        <w:t>Federal level</w:t>
      </w:r>
    </w:p>
    <w:p w:rsidR="008343BE" w:rsidRPr="00620B60" w:rsidRDefault="000F2D7E" w:rsidP="007D1721">
      <w:pPr>
        <w:spacing w:before="240" w:after="240"/>
        <w:ind w:left="1701" w:firstLine="567"/>
        <w:rPr>
          <w:b/>
          <w:sz w:val="20"/>
        </w:rPr>
      </w:pPr>
      <w:bookmarkStart w:id="160" w:name="_Ref215284573"/>
      <w:r w:rsidRPr="00620B60">
        <w:rPr>
          <w:b/>
          <w:bCs/>
          <w:sz w:val="20"/>
          <w:lang w:val="en-GB"/>
        </w:rPr>
        <w:t>(i)</w:t>
      </w:r>
      <w:r w:rsidR="00A013E5" w:rsidRPr="00620B60">
        <w:rPr>
          <w:b/>
          <w:bCs/>
          <w:sz w:val="20"/>
        </w:rPr>
        <w:tab/>
      </w:r>
      <w:bookmarkEnd w:id="160"/>
      <w:r w:rsidRPr="00620B60">
        <w:rPr>
          <w:b/>
          <w:bCs/>
          <w:sz w:val="20"/>
          <w:lang w:val="en-GB"/>
        </w:rPr>
        <w:t>Seizure and confiscation</w:t>
      </w:r>
    </w:p>
    <w:p w:rsidR="008343BE" w:rsidRPr="00620B60" w:rsidRDefault="008343BE" w:rsidP="00DB107F">
      <w:pPr>
        <w:spacing w:before="240" w:after="240"/>
        <w:ind w:left="480"/>
        <w:rPr>
          <w:sz w:val="20"/>
        </w:rPr>
      </w:pPr>
      <w:bookmarkStart w:id="161" w:name="_Ref221519825"/>
      <w:r w:rsidRPr="00620B60">
        <w:rPr>
          <w:sz w:val="20"/>
        </w:rPr>
        <w:t>245.</w:t>
      </w:r>
      <w:r w:rsidRPr="00620B60">
        <w:rPr>
          <w:sz w:val="20"/>
        </w:rPr>
        <w:tab/>
      </w:r>
      <w:r w:rsidR="000F2D7E" w:rsidRPr="00620B60">
        <w:rPr>
          <w:sz w:val="20"/>
          <w:lang w:val="en-GB"/>
        </w:rPr>
        <w:t xml:space="preserve">The Belgian courts regularly have recourse to the possibility allowed by the law of precautionary attachment </w:t>
      </w:r>
      <w:r w:rsidR="004E6488" w:rsidRPr="00620B60">
        <w:rPr>
          <w:sz w:val="20"/>
          <w:lang w:val="en-GB"/>
        </w:rPr>
        <w:t xml:space="preserve">of the </w:t>
      </w:r>
      <w:r w:rsidR="000F2D7E" w:rsidRPr="00620B60">
        <w:rPr>
          <w:sz w:val="20"/>
          <w:lang w:val="en-GB"/>
        </w:rPr>
        <w:t>equivalent o</w:t>
      </w:r>
      <w:r w:rsidR="004E6488" w:rsidRPr="00620B60">
        <w:rPr>
          <w:sz w:val="20"/>
          <w:lang w:val="en-GB"/>
        </w:rPr>
        <w:t>f</w:t>
      </w:r>
      <w:r w:rsidR="000F2D7E" w:rsidRPr="00620B60">
        <w:rPr>
          <w:sz w:val="20"/>
          <w:lang w:val="en-GB"/>
        </w:rPr>
        <w:t xml:space="preserve"> a suspect’s assets, even if it cannot be demonstrated that the seized </w:t>
      </w:r>
      <w:r w:rsidR="004E6488" w:rsidRPr="00620B60">
        <w:rPr>
          <w:sz w:val="20"/>
          <w:lang w:val="en-GB"/>
        </w:rPr>
        <w:t xml:space="preserve">assets </w:t>
      </w:r>
      <w:r w:rsidR="000F2D7E" w:rsidRPr="00620B60">
        <w:rPr>
          <w:sz w:val="20"/>
          <w:lang w:val="en-GB"/>
        </w:rPr>
        <w:t>are directly connected with the offence.</w:t>
      </w:r>
      <w:r w:rsidRPr="00620B60">
        <w:rPr>
          <w:sz w:val="20"/>
        </w:rPr>
        <w:t xml:space="preserve"> </w:t>
      </w:r>
      <w:r w:rsidR="004E6488" w:rsidRPr="00620B60">
        <w:rPr>
          <w:sz w:val="20"/>
          <w:lang w:val="en-GB"/>
        </w:rPr>
        <w:t>Moreover, there is a wide-ranging system for the confiscation of goods as referred to in article 7 of the Protoco</w:t>
      </w:r>
      <w:r w:rsidR="004E6488" w:rsidRPr="00620B60">
        <w:rPr>
          <w:sz w:val="20"/>
          <w:lang w:val="en-GB"/>
        </w:rPr>
        <w:footnoteReference w:id="38"/>
        <w:t>l.</w:t>
      </w:r>
      <w:r w:rsidRPr="00620B60">
        <w:rPr>
          <w:sz w:val="20"/>
        </w:rPr>
        <w:t xml:space="preserve"> </w:t>
      </w:r>
      <w:r w:rsidR="00FD5E0F" w:rsidRPr="00620B60">
        <w:rPr>
          <w:sz w:val="20"/>
          <w:lang w:val="en-GB"/>
        </w:rPr>
        <w:t>Similarly, when funds are seized, the courts often grant part of them to the plaintiffs as damages</w:t>
      </w:r>
      <w:r w:rsidR="00EA7CF2" w:rsidRPr="00620B60">
        <w:rPr>
          <w:sz w:val="20"/>
          <w:lang w:val="en-GB"/>
        </w:rPr>
        <w:t>.</w:t>
      </w:r>
      <w:r w:rsidR="00FD5E0F" w:rsidRPr="00620B60">
        <w:rPr>
          <w:rStyle w:val="FootnoteReference"/>
          <w:sz w:val="20"/>
          <w:lang w:val="en-GB"/>
        </w:rPr>
        <w:footnoteReference w:id="39"/>
      </w:r>
      <w:r w:rsidRPr="00620B60">
        <w:rPr>
          <w:sz w:val="20"/>
        </w:rPr>
        <w:t xml:space="preserve"> </w:t>
      </w:r>
      <w:r w:rsidR="00617081" w:rsidRPr="00620B60">
        <w:rPr>
          <w:sz w:val="20"/>
          <w:lang w:val="en-GB"/>
        </w:rPr>
        <w:t>Furthermore, the victim may also apply to the Commission for assistance to victims of assault.</w:t>
      </w:r>
      <w:r w:rsidRPr="00620B60">
        <w:rPr>
          <w:sz w:val="20"/>
        </w:rPr>
        <w:t xml:space="preserve"> </w:t>
      </w:r>
      <w:bookmarkEnd w:id="161"/>
      <w:r w:rsidR="00617081" w:rsidRPr="00620B60">
        <w:rPr>
          <w:sz w:val="20"/>
          <w:lang w:val="en-GB"/>
        </w:rPr>
        <w:t>To date, assistance has been granted in two cases to victims of sexual exploitation.</w:t>
      </w:r>
    </w:p>
    <w:p w:rsidR="008343BE" w:rsidRPr="00620B60" w:rsidRDefault="00617081" w:rsidP="00DB107F">
      <w:pPr>
        <w:keepNext/>
        <w:spacing w:before="240" w:after="240"/>
        <w:ind w:left="1701" w:firstLine="567"/>
        <w:rPr>
          <w:b/>
          <w:bCs/>
          <w:sz w:val="20"/>
        </w:rPr>
      </w:pPr>
      <w:bookmarkStart w:id="162" w:name="_Ref215284594"/>
      <w:r w:rsidRPr="00620B60">
        <w:rPr>
          <w:b/>
          <w:bCs/>
          <w:sz w:val="20"/>
          <w:lang w:val="en-GB"/>
        </w:rPr>
        <w:t>(ii)</w:t>
      </w:r>
      <w:r w:rsidR="00A013E5" w:rsidRPr="00620B60">
        <w:rPr>
          <w:b/>
          <w:bCs/>
          <w:sz w:val="20"/>
        </w:rPr>
        <w:tab/>
      </w:r>
      <w:bookmarkEnd w:id="162"/>
      <w:r w:rsidRPr="00620B60">
        <w:rPr>
          <w:b/>
          <w:bCs/>
          <w:sz w:val="20"/>
          <w:lang w:val="en-GB"/>
        </w:rPr>
        <w:t>Provisional or definitive closure of premises</w:t>
      </w:r>
    </w:p>
    <w:p w:rsidR="005974B9" w:rsidRPr="00620B60" w:rsidRDefault="008343BE" w:rsidP="007D1721">
      <w:pPr>
        <w:spacing w:before="240" w:after="240"/>
        <w:ind w:left="600"/>
        <w:rPr>
          <w:sz w:val="20"/>
        </w:rPr>
      </w:pPr>
      <w:r w:rsidRPr="00620B60">
        <w:rPr>
          <w:sz w:val="20"/>
        </w:rPr>
        <w:t>246.</w:t>
      </w:r>
      <w:r w:rsidRPr="00620B60">
        <w:rPr>
          <w:sz w:val="20"/>
        </w:rPr>
        <w:tab/>
      </w:r>
      <w:r w:rsidR="00617081" w:rsidRPr="00620B60">
        <w:rPr>
          <w:sz w:val="20"/>
          <w:lang w:val="en-GB"/>
        </w:rPr>
        <w:t>In accordance with article 7(c) of the Optional Protocol, the Penal Code provides that the judge may order the closure of an establishment for one month to three years</w:t>
      </w:r>
      <w:r w:rsidR="003C0751" w:rsidRPr="00620B60">
        <w:rPr>
          <w:sz w:val="20"/>
          <w:lang w:val="en-GB"/>
        </w:rPr>
        <w:t xml:space="preserve"> if certain offences against morality are committed</w:t>
      </w:r>
      <w:r w:rsidR="00617081" w:rsidRPr="00620B60">
        <w:rPr>
          <w:sz w:val="20"/>
          <w:lang w:val="en-GB"/>
        </w:rPr>
        <w:t>.</w:t>
      </w:r>
    </w:p>
    <w:p w:rsidR="008343BE" w:rsidRPr="00620B60" w:rsidRDefault="005974B9" w:rsidP="007D1721">
      <w:pPr>
        <w:spacing w:before="240" w:after="240"/>
        <w:ind w:left="600"/>
        <w:rPr>
          <w:sz w:val="20"/>
        </w:rPr>
      </w:pPr>
      <w:r w:rsidRPr="00620B60">
        <w:rPr>
          <w:sz w:val="20"/>
        </w:rPr>
        <w:t>247.</w:t>
      </w:r>
      <w:r w:rsidRPr="00620B60">
        <w:rPr>
          <w:sz w:val="20"/>
        </w:rPr>
        <w:tab/>
      </w:r>
      <w:r w:rsidR="00F60D38" w:rsidRPr="00620B60">
        <w:rPr>
          <w:sz w:val="20"/>
          <w:lang w:val="en-GB"/>
        </w:rPr>
        <w:t>Regarding trafficking in persons, the Penal Code provides that the judge may order the temporary or definitive closure, partial or total, of a business where such a punishable offence has been committed.</w:t>
      </w:r>
    </w:p>
    <w:p w:rsidR="008343BE" w:rsidRPr="007D1721" w:rsidRDefault="00F60D38" w:rsidP="008343BE">
      <w:pPr>
        <w:spacing w:before="240" w:after="240"/>
        <w:rPr>
          <w:b/>
          <w:szCs w:val="24"/>
          <w:lang w:val="fr-FR"/>
        </w:rPr>
      </w:pPr>
      <w:bookmarkStart w:id="163" w:name="_Ref215284621"/>
      <w:r w:rsidRPr="007D1721">
        <w:rPr>
          <w:b/>
          <w:szCs w:val="24"/>
          <w:lang w:val="en-GB"/>
        </w:rPr>
        <w:t>D.</w:t>
      </w:r>
      <w:r w:rsidR="008343BE" w:rsidRPr="007D1721">
        <w:rPr>
          <w:b/>
          <w:szCs w:val="24"/>
          <w:lang w:val="fr-FR"/>
        </w:rPr>
        <w:tab/>
      </w:r>
      <w:bookmarkEnd w:id="163"/>
      <w:r w:rsidRPr="007D1721">
        <w:rPr>
          <w:b/>
          <w:szCs w:val="24"/>
          <w:lang w:val="en-GB"/>
        </w:rPr>
        <w:t>Measures taken in judicial matters</w:t>
      </w:r>
    </w:p>
    <w:p w:rsidR="008343BE" w:rsidRPr="00620B60" w:rsidRDefault="00F60D38" w:rsidP="008F320C">
      <w:pPr>
        <w:spacing w:before="240" w:after="240"/>
        <w:ind w:left="567" w:firstLine="567"/>
        <w:rPr>
          <w:b/>
          <w:sz w:val="20"/>
          <w:lang w:val="fr-FR"/>
        </w:rPr>
      </w:pPr>
      <w:r w:rsidRPr="00620B60">
        <w:rPr>
          <w:b/>
          <w:sz w:val="20"/>
          <w:lang w:val="en-GB"/>
        </w:rPr>
        <w:t>(b)</w:t>
      </w:r>
      <w:r w:rsidR="00A013E5" w:rsidRPr="00620B60">
        <w:rPr>
          <w:b/>
          <w:sz w:val="20"/>
          <w:lang w:val="fr-FR"/>
        </w:rPr>
        <w:tab/>
      </w:r>
      <w:r w:rsidRPr="00620B60">
        <w:rPr>
          <w:b/>
          <w:sz w:val="20"/>
          <w:lang w:val="en-GB"/>
        </w:rPr>
        <w:t>Federal level</w:t>
      </w:r>
    </w:p>
    <w:p w:rsidR="008343BE" w:rsidRPr="00620B60" w:rsidRDefault="008343BE" w:rsidP="007D1721">
      <w:pPr>
        <w:spacing w:before="240" w:after="240"/>
        <w:ind w:left="600"/>
        <w:rPr>
          <w:sz w:val="20"/>
        </w:rPr>
      </w:pPr>
      <w:r w:rsidRPr="00620B60">
        <w:rPr>
          <w:sz w:val="20"/>
        </w:rPr>
        <w:t>248.</w:t>
      </w:r>
      <w:r w:rsidRPr="00620B60">
        <w:rPr>
          <w:sz w:val="20"/>
        </w:rPr>
        <w:tab/>
      </w:r>
      <w:r w:rsidR="00F60D38" w:rsidRPr="00620B60">
        <w:rPr>
          <w:sz w:val="20"/>
          <w:lang w:val="en-GB"/>
        </w:rPr>
        <w:t xml:space="preserve">The territorial competence of the Belgian State is set out in the Penal Code, the </w:t>
      </w:r>
      <w:r w:rsidR="00022BFA" w:rsidRPr="00620B60">
        <w:rPr>
          <w:sz w:val="20"/>
          <w:lang w:val="en-GB"/>
        </w:rPr>
        <w:t xml:space="preserve">civil aviation </w:t>
      </w:r>
      <w:r w:rsidR="00F60D38" w:rsidRPr="00620B60">
        <w:rPr>
          <w:sz w:val="20"/>
          <w:lang w:val="en-GB"/>
        </w:rPr>
        <w:t>regulations and the Disciplinary and Penal Code for the merchant navy and sea fishing.</w:t>
      </w:r>
    </w:p>
    <w:p w:rsidR="008343BE" w:rsidRPr="00620B60" w:rsidRDefault="008343BE" w:rsidP="007D1721">
      <w:pPr>
        <w:spacing w:before="240" w:after="240"/>
        <w:ind w:left="600"/>
        <w:rPr>
          <w:sz w:val="20"/>
        </w:rPr>
      </w:pPr>
      <w:r w:rsidRPr="00620B60">
        <w:rPr>
          <w:sz w:val="20"/>
        </w:rPr>
        <w:t>249.</w:t>
      </w:r>
      <w:r w:rsidRPr="00620B60">
        <w:rPr>
          <w:sz w:val="20"/>
        </w:rPr>
        <w:tab/>
      </w:r>
      <w:r w:rsidR="00CC4309" w:rsidRPr="00620B60">
        <w:rPr>
          <w:sz w:val="20"/>
          <w:lang w:val="en-GB"/>
        </w:rPr>
        <w:t xml:space="preserve">An important article 10 </w:t>
      </w:r>
      <w:r w:rsidR="00CC4309" w:rsidRPr="00620B60">
        <w:rPr>
          <w:i/>
          <w:sz w:val="20"/>
          <w:lang w:val="en-GB"/>
        </w:rPr>
        <w:t>ter</w:t>
      </w:r>
      <w:r w:rsidR="00CC4309" w:rsidRPr="00620B60">
        <w:rPr>
          <w:sz w:val="20"/>
          <w:lang w:val="en-GB"/>
        </w:rPr>
        <w:t xml:space="preserve"> was also added to the Preliminary Title of the Code of Criminal Investigation by the Law of 13</w:t>
      </w:r>
      <w:r w:rsidR="00622CD7" w:rsidRPr="00620B60">
        <w:rPr>
          <w:sz w:val="20"/>
          <w:lang w:val="en-GB"/>
        </w:rPr>
        <w:t> </w:t>
      </w:r>
      <w:r w:rsidR="00CC4309" w:rsidRPr="00620B60">
        <w:rPr>
          <w:sz w:val="20"/>
          <w:lang w:val="en-GB"/>
        </w:rPr>
        <w:t>April 1995, as amended by the Laws of 28</w:t>
      </w:r>
      <w:r w:rsidR="00DE6045" w:rsidRPr="00620B60">
        <w:rPr>
          <w:sz w:val="20"/>
          <w:lang w:val="en-GB"/>
        </w:rPr>
        <w:t> </w:t>
      </w:r>
      <w:r w:rsidR="00CC4309" w:rsidRPr="00620B60">
        <w:rPr>
          <w:sz w:val="20"/>
          <w:lang w:val="en-GB"/>
        </w:rPr>
        <w:t>November 2000 and 10</w:t>
      </w:r>
      <w:r w:rsidR="00DE6045" w:rsidRPr="00620B60">
        <w:rPr>
          <w:sz w:val="20"/>
          <w:lang w:val="en-GB"/>
        </w:rPr>
        <w:t> </w:t>
      </w:r>
      <w:r w:rsidR="00CC4309" w:rsidRPr="00620B60">
        <w:rPr>
          <w:sz w:val="20"/>
          <w:lang w:val="en-GB"/>
        </w:rPr>
        <w:t>August 2005.</w:t>
      </w:r>
    </w:p>
    <w:p w:rsidR="008343BE" w:rsidRPr="00620B60" w:rsidRDefault="008343BE" w:rsidP="007D1721">
      <w:pPr>
        <w:spacing w:before="240" w:after="240"/>
        <w:ind w:left="600"/>
        <w:rPr>
          <w:sz w:val="20"/>
        </w:rPr>
      </w:pPr>
      <w:r w:rsidRPr="00620B60">
        <w:rPr>
          <w:sz w:val="20"/>
        </w:rPr>
        <w:t>250.</w:t>
      </w:r>
      <w:r w:rsidRPr="00620B60">
        <w:rPr>
          <w:sz w:val="20"/>
        </w:rPr>
        <w:tab/>
      </w:r>
      <w:r w:rsidR="006876BB" w:rsidRPr="00620B60">
        <w:rPr>
          <w:sz w:val="20"/>
          <w:lang w:val="en-GB"/>
        </w:rPr>
        <w:t>It provides for extraterritorial competence for the Belgian judge where offences relating to morality and involving trafficking in persons are committed against a minor outside Belgian territory.</w:t>
      </w:r>
    </w:p>
    <w:p w:rsidR="008343BE" w:rsidRPr="00620B60" w:rsidRDefault="008343BE" w:rsidP="007D1721">
      <w:pPr>
        <w:spacing w:before="240" w:after="240"/>
        <w:ind w:left="600"/>
        <w:rPr>
          <w:sz w:val="20"/>
        </w:rPr>
      </w:pPr>
      <w:r w:rsidRPr="00620B60">
        <w:rPr>
          <w:sz w:val="20"/>
        </w:rPr>
        <w:t>251.</w:t>
      </w:r>
      <w:r w:rsidRPr="00620B60">
        <w:rPr>
          <w:sz w:val="20"/>
        </w:rPr>
        <w:tab/>
      </w:r>
      <w:r w:rsidR="006876BB" w:rsidRPr="00620B60">
        <w:rPr>
          <w:sz w:val="20"/>
          <w:lang w:val="en-GB"/>
        </w:rPr>
        <w:t>In other words, the Belgian judge is competent to try cases of sexual exploitation of children, even if no complaint has been lodged or no official notification has been made, where the wrongful acts are not an offence in the State where they were committed and if the person concerned is not of Belgian nationality.</w:t>
      </w:r>
      <w:r w:rsidRPr="00620B60">
        <w:rPr>
          <w:sz w:val="20"/>
        </w:rPr>
        <w:t xml:space="preserve"> </w:t>
      </w:r>
      <w:r w:rsidR="006876BB" w:rsidRPr="00620B60">
        <w:rPr>
          <w:sz w:val="20"/>
          <w:lang w:val="en-GB"/>
        </w:rPr>
        <w:t xml:space="preserve">The only limit on this universal competence is the condition laid down by article 12 of the Preliminary Title of the Code of Criminal Investigation whereby the person being prosecuted must be found in </w:t>
      </w:r>
      <w:smartTag w:uri="urn:schemas-microsoft-com:office:smarttags" w:element="place">
        <w:smartTag w:uri="urn:schemas-microsoft-com:office:smarttags" w:element="country-region">
          <w:r w:rsidR="006876BB" w:rsidRPr="00620B60">
            <w:rPr>
              <w:sz w:val="20"/>
              <w:lang w:val="en-GB"/>
            </w:rPr>
            <w:t>Belgium</w:t>
          </w:r>
        </w:smartTag>
      </w:smartTag>
      <w:r w:rsidR="006876BB" w:rsidRPr="00620B60">
        <w:rPr>
          <w:sz w:val="20"/>
          <w:lang w:val="en-GB"/>
        </w:rPr>
        <w:t>.</w:t>
      </w:r>
    </w:p>
    <w:p w:rsidR="008343BE" w:rsidRPr="00620B60" w:rsidRDefault="008343BE" w:rsidP="007D1721">
      <w:pPr>
        <w:spacing w:before="240" w:after="240"/>
        <w:ind w:left="600"/>
        <w:rPr>
          <w:sz w:val="20"/>
        </w:rPr>
      </w:pPr>
      <w:r w:rsidRPr="00620B60">
        <w:rPr>
          <w:sz w:val="20"/>
        </w:rPr>
        <w:t>252.</w:t>
      </w:r>
      <w:r w:rsidRPr="00620B60">
        <w:rPr>
          <w:sz w:val="20"/>
        </w:rPr>
        <w:tab/>
      </w:r>
      <w:r w:rsidR="00611D73" w:rsidRPr="00620B60">
        <w:rPr>
          <w:sz w:val="20"/>
          <w:lang w:val="en-GB"/>
        </w:rPr>
        <w:t>The extraterritorial competence of the Belgian courts for trying obscenity offences thus exceeds the minimum requirements of the Optional Protocol.</w:t>
      </w:r>
    </w:p>
    <w:p w:rsidR="008343BE" w:rsidRPr="00620B60" w:rsidRDefault="008343BE" w:rsidP="007D1721">
      <w:pPr>
        <w:spacing w:before="240" w:after="240"/>
        <w:ind w:left="600"/>
        <w:rPr>
          <w:sz w:val="20"/>
        </w:rPr>
      </w:pPr>
      <w:bookmarkStart w:id="164" w:name="_Ref221520595"/>
      <w:r w:rsidRPr="00620B60">
        <w:rPr>
          <w:sz w:val="20"/>
        </w:rPr>
        <w:t>253.</w:t>
      </w:r>
      <w:r w:rsidRPr="00620B60">
        <w:rPr>
          <w:sz w:val="20"/>
        </w:rPr>
        <w:tab/>
      </w:r>
      <w:r w:rsidR="002C1BC8" w:rsidRPr="00620B60">
        <w:rPr>
          <w:sz w:val="20"/>
          <w:lang w:val="en-GB"/>
        </w:rPr>
        <w:t>At federal level, an assessment of several regulations was completed in May 2007.</w:t>
      </w:r>
      <w:r w:rsidRPr="00620B60">
        <w:rPr>
          <w:spacing w:val="-2"/>
          <w:sz w:val="20"/>
        </w:rPr>
        <w:t xml:space="preserve"> </w:t>
      </w:r>
      <w:r w:rsidR="002C1BC8" w:rsidRPr="00620B60">
        <w:rPr>
          <w:spacing w:val="-2"/>
          <w:sz w:val="20"/>
          <w:lang w:val="en-GB"/>
        </w:rPr>
        <w:t>It covers a set of recommendations which will help to improve the existing legal instruments and mitigate the shortcomings of the present system.</w:t>
      </w:r>
      <w:r w:rsidRPr="00620B60">
        <w:rPr>
          <w:spacing w:val="-2"/>
          <w:sz w:val="20"/>
        </w:rPr>
        <w:t xml:space="preserve"> </w:t>
      </w:r>
      <w:r w:rsidR="002C1BC8" w:rsidRPr="00620B60">
        <w:rPr>
          <w:spacing w:val="-2"/>
          <w:sz w:val="20"/>
          <w:lang w:val="en-GB"/>
        </w:rPr>
        <w:t>This set of recommendations relates in particular to the handling and monitoring of adult and minor perpetrators of sexual offences, the problem of reoffenders, professional confidentiality and other procedural rules on protection of minors in penal matters, audiovisual recording of hearings of minor victims and witnesses of offences, etc.</w:t>
      </w:r>
      <w:r w:rsidRPr="00620B60">
        <w:rPr>
          <w:sz w:val="20"/>
        </w:rPr>
        <w:t xml:space="preserve"> </w:t>
      </w:r>
      <w:r w:rsidR="002C1BC8" w:rsidRPr="00620B60">
        <w:rPr>
          <w:sz w:val="20"/>
          <w:lang w:val="en-GB"/>
        </w:rPr>
        <w:t>This assessment should be given to a working group to help select the best proposals with a view to implementing them.</w:t>
      </w:r>
      <w:r w:rsidRPr="00620B60">
        <w:rPr>
          <w:sz w:val="20"/>
        </w:rPr>
        <w:t xml:space="preserve"> </w:t>
      </w:r>
      <w:bookmarkEnd w:id="164"/>
      <w:r w:rsidR="002C1BC8" w:rsidRPr="00620B60">
        <w:rPr>
          <w:sz w:val="20"/>
          <w:lang w:val="en-GB"/>
        </w:rPr>
        <w:t>The complete assessment may be consulted on the website of the Crime Policy Service (</w:t>
      </w:r>
      <w:r w:rsidR="002C1BC8" w:rsidRPr="00620B60">
        <w:rPr>
          <w:color w:val="000000"/>
          <w:sz w:val="20"/>
          <w:lang w:val="en-GB"/>
        </w:rPr>
        <w:t> HYPERLINK "http://www.dsb-spc.be/doc/pdf/Evaluation-lois-1995.pdf"</w:t>
      </w:r>
      <w:r w:rsidR="002C1BC8" w:rsidRPr="00620B60">
        <w:rPr>
          <w:color w:val="000000"/>
          <w:sz w:val="20"/>
          <w:lang w:val="en-GB"/>
        </w:rPr>
      </w:r>
      <w:r w:rsidR="002C1BC8" w:rsidRPr="00620B60">
        <w:rPr>
          <w:rStyle w:val="Hyperlink"/>
          <w:color w:val="000000"/>
          <w:sz w:val="20"/>
          <w:lang w:val="en-GB"/>
        </w:rPr>
        <w:t>http://www.dsb-spc.be/doc/pdf/Evaluation-lois-1995.pdf</w:t>
      </w:r>
      <w:r w:rsidR="002C1BC8" w:rsidRPr="00620B60">
        <w:rPr>
          <w:sz w:val="20"/>
          <w:lang w:val="en-GB"/>
        </w:rPr>
        <w:t>).</w:t>
      </w:r>
    </w:p>
    <w:p w:rsidR="008343BE" w:rsidRPr="007D1721" w:rsidRDefault="00B105C5" w:rsidP="00F42164">
      <w:pPr>
        <w:keepNext/>
        <w:spacing w:before="240" w:after="240"/>
        <w:rPr>
          <w:b/>
          <w:szCs w:val="24"/>
          <w:lang w:val="fr-FR"/>
        </w:rPr>
      </w:pPr>
      <w:bookmarkStart w:id="165" w:name="_Toc208387195"/>
      <w:bookmarkStart w:id="166" w:name="_Ref215284664"/>
      <w:r w:rsidRPr="007D1721">
        <w:rPr>
          <w:b/>
          <w:szCs w:val="24"/>
          <w:lang w:val="en-GB"/>
        </w:rPr>
        <w:t>E.</w:t>
      </w:r>
      <w:r w:rsidR="008343BE" w:rsidRPr="007D1721">
        <w:rPr>
          <w:b/>
          <w:szCs w:val="24"/>
          <w:lang w:val="fr-FR"/>
        </w:rPr>
        <w:tab/>
      </w:r>
      <w:bookmarkEnd w:id="165"/>
      <w:bookmarkEnd w:id="166"/>
      <w:r w:rsidRPr="007D1721">
        <w:rPr>
          <w:b/>
          <w:szCs w:val="24"/>
          <w:lang w:val="en-GB"/>
        </w:rPr>
        <w:t>Difficulties and future goals</w:t>
      </w:r>
    </w:p>
    <w:p w:rsidR="008343BE" w:rsidRPr="00620B60" w:rsidRDefault="008343BE" w:rsidP="007D1721">
      <w:pPr>
        <w:spacing w:before="240" w:after="240"/>
        <w:ind w:left="600"/>
        <w:rPr>
          <w:sz w:val="20"/>
        </w:rPr>
      </w:pPr>
      <w:r w:rsidRPr="00620B60">
        <w:rPr>
          <w:sz w:val="20"/>
        </w:rPr>
        <w:t>254.</w:t>
      </w:r>
      <w:r w:rsidRPr="00620B60">
        <w:rPr>
          <w:sz w:val="20"/>
        </w:rPr>
        <w:tab/>
      </w:r>
      <w:r w:rsidR="00B105C5" w:rsidRPr="00620B60">
        <w:rPr>
          <w:sz w:val="20"/>
          <w:lang w:val="en-GB"/>
        </w:rPr>
        <w:t>The recent phenomena of “grooming” (seduction and incitement of young people) and sexual abuse using information and communication technology (ICT) require the Penal Code to be adapted to help combat these phenomena, notably to allow the resulting situations to be punished, even where there is no direct contact between perpetrator and victim.</w:t>
      </w:r>
      <w:r w:rsidRPr="00620B60">
        <w:rPr>
          <w:sz w:val="20"/>
        </w:rPr>
        <w:t xml:space="preserve"> </w:t>
      </w:r>
      <w:r w:rsidR="00B105C5" w:rsidRPr="00620B60">
        <w:rPr>
          <w:sz w:val="20"/>
          <w:lang w:val="en-GB"/>
        </w:rPr>
        <w:t>The competent authority will propose a change in the law to that end.</w:t>
      </w:r>
    </w:p>
    <w:p w:rsidR="008343BE" w:rsidRPr="007D1721" w:rsidRDefault="00EB1496" w:rsidP="007D1721">
      <w:pPr>
        <w:spacing w:before="240" w:after="240"/>
        <w:rPr>
          <w:b/>
          <w:sz w:val="28"/>
          <w:szCs w:val="28"/>
        </w:rPr>
      </w:pPr>
      <w:bookmarkStart w:id="167" w:name="_Ref208651109"/>
      <w:bookmarkStart w:id="168" w:name="_Ref215284799"/>
      <w:r>
        <w:rPr>
          <w:b/>
          <w:sz w:val="28"/>
          <w:szCs w:val="28"/>
          <w:lang w:val="en-GB"/>
        </w:rPr>
        <w:br w:type="page"/>
      </w:r>
      <w:r w:rsidR="00B105C5" w:rsidRPr="007D1721">
        <w:rPr>
          <w:b/>
          <w:sz w:val="28"/>
          <w:szCs w:val="28"/>
          <w:lang w:val="en-GB"/>
        </w:rPr>
        <w:t>IV.</w:t>
      </w:r>
      <w:r w:rsidR="008343BE" w:rsidRPr="007D1721">
        <w:rPr>
          <w:b/>
          <w:sz w:val="28"/>
          <w:szCs w:val="28"/>
        </w:rPr>
        <w:tab/>
      </w:r>
      <w:bookmarkEnd w:id="167"/>
      <w:bookmarkEnd w:id="168"/>
      <w:r w:rsidR="00B105C5" w:rsidRPr="007D1721">
        <w:rPr>
          <w:b/>
          <w:sz w:val="28"/>
          <w:szCs w:val="28"/>
          <w:lang w:val="en-GB"/>
        </w:rPr>
        <w:t>P</w:t>
      </w:r>
      <w:r w:rsidR="007D1721">
        <w:rPr>
          <w:b/>
          <w:sz w:val="28"/>
          <w:szCs w:val="28"/>
          <w:lang w:val="en-GB"/>
        </w:rPr>
        <w:t>rotection of child victims</w:t>
      </w:r>
    </w:p>
    <w:p w:rsidR="008A4277" w:rsidRPr="007D1721" w:rsidRDefault="00B105C5" w:rsidP="008A4277">
      <w:pPr>
        <w:spacing w:before="240" w:after="240"/>
        <w:rPr>
          <w:b/>
          <w:bCs/>
          <w:szCs w:val="24"/>
        </w:rPr>
      </w:pPr>
      <w:bookmarkStart w:id="169" w:name="_Ref208651289"/>
      <w:bookmarkStart w:id="170" w:name="_Ref215284821"/>
      <w:r w:rsidRPr="007D1721">
        <w:rPr>
          <w:b/>
          <w:bCs/>
          <w:szCs w:val="24"/>
          <w:lang w:val="en-GB"/>
        </w:rPr>
        <w:t>A.</w:t>
      </w:r>
      <w:r w:rsidR="008A4277" w:rsidRPr="007D1721">
        <w:rPr>
          <w:b/>
          <w:bCs/>
          <w:szCs w:val="24"/>
        </w:rPr>
        <w:tab/>
      </w:r>
      <w:bookmarkEnd w:id="169"/>
      <w:bookmarkEnd w:id="170"/>
      <w:r w:rsidRPr="007D1721">
        <w:rPr>
          <w:b/>
          <w:bCs/>
          <w:szCs w:val="24"/>
          <w:lang w:val="en-GB"/>
        </w:rPr>
        <w:t>Legislative measures</w:t>
      </w:r>
    </w:p>
    <w:p w:rsidR="008A4277" w:rsidRPr="00620B60" w:rsidRDefault="00B105C5" w:rsidP="008F320C">
      <w:pPr>
        <w:spacing w:before="240" w:after="240"/>
        <w:ind w:left="567" w:firstLine="567"/>
        <w:rPr>
          <w:b/>
          <w:sz w:val="20"/>
          <w:lang w:val="fr-FR"/>
        </w:rPr>
      </w:pPr>
      <w:r w:rsidRPr="00620B60">
        <w:rPr>
          <w:b/>
          <w:sz w:val="20"/>
          <w:lang w:val="en-GB"/>
        </w:rPr>
        <w:t>(b)</w:t>
      </w:r>
      <w:r w:rsidR="008A4277" w:rsidRPr="00620B60">
        <w:rPr>
          <w:b/>
          <w:sz w:val="20"/>
          <w:lang w:val="fr-FR"/>
        </w:rPr>
        <w:tab/>
      </w:r>
      <w:r w:rsidRPr="00620B60">
        <w:rPr>
          <w:b/>
          <w:sz w:val="20"/>
          <w:lang w:val="en-GB"/>
        </w:rPr>
        <w:t>Federal level</w:t>
      </w:r>
    </w:p>
    <w:p w:rsidR="00442586" w:rsidRPr="00620B60" w:rsidRDefault="00B105C5" w:rsidP="007D1721">
      <w:pPr>
        <w:spacing w:before="240" w:after="240"/>
        <w:ind w:left="1701" w:firstLine="567"/>
        <w:rPr>
          <w:b/>
          <w:sz w:val="20"/>
          <w:lang w:val="en-GB"/>
        </w:rPr>
      </w:pPr>
      <w:bookmarkStart w:id="171" w:name="_Toc208387198"/>
      <w:bookmarkStart w:id="172" w:name="_Ref215284839"/>
      <w:r w:rsidRPr="00620B60">
        <w:rPr>
          <w:b/>
          <w:sz w:val="20"/>
          <w:lang w:val="en-GB"/>
        </w:rPr>
        <w:t>(i)</w:t>
      </w:r>
      <w:r w:rsidR="008A4277" w:rsidRPr="00620B60">
        <w:rPr>
          <w:b/>
          <w:sz w:val="20"/>
          <w:lang w:val="fr-FR"/>
        </w:rPr>
        <w:tab/>
      </w:r>
      <w:bookmarkEnd w:id="171"/>
      <w:bookmarkEnd w:id="172"/>
      <w:r w:rsidRPr="00620B60">
        <w:rPr>
          <w:b/>
          <w:sz w:val="20"/>
          <w:lang w:val="en-GB"/>
        </w:rPr>
        <w:t>Unaccompanied minors – care for victims of trafficking in persons</w:t>
      </w:r>
    </w:p>
    <w:p w:rsidR="00B12BD5" w:rsidRDefault="008343BE" w:rsidP="004B7315">
      <w:pPr>
        <w:spacing w:before="240" w:after="240"/>
        <w:ind w:left="600"/>
        <w:rPr>
          <w:sz w:val="20"/>
        </w:rPr>
      </w:pPr>
      <w:r w:rsidRPr="00620B60">
        <w:rPr>
          <w:sz w:val="20"/>
        </w:rPr>
        <w:t>255.</w:t>
      </w:r>
      <w:r w:rsidRPr="00620B60">
        <w:rPr>
          <w:sz w:val="20"/>
        </w:rPr>
        <w:tab/>
      </w:r>
      <w:r w:rsidR="00026329" w:rsidRPr="00620B60">
        <w:rPr>
          <w:sz w:val="20"/>
          <w:lang w:val="en-GB"/>
        </w:rPr>
        <w:t>Recommendation 24(d)</w:t>
      </w:r>
      <w:r w:rsidR="00BF7612" w:rsidRPr="00620B60">
        <w:rPr>
          <w:rStyle w:val="FootnoteReference"/>
          <w:sz w:val="20"/>
          <w:lang w:val="en-GB"/>
        </w:rPr>
        <w:footnoteReference w:id="40"/>
      </w:r>
      <w:r w:rsidR="00026329" w:rsidRPr="00620B60">
        <w:rPr>
          <w:sz w:val="20"/>
          <w:lang w:val="en-GB"/>
        </w:rPr>
        <w:t xml:space="preserve"> of the concluding observations of the U</w:t>
      </w:r>
      <w:r w:rsidR="003454D4" w:rsidRPr="00620B60">
        <w:rPr>
          <w:sz w:val="20"/>
          <w:lang w:val="en-GB"/>
        </w:rPr>
        <w:t xml:space="preserve">nited </w:t>
      </w:r>
      <w:r w:rsidR="00026329" w:rsidRPr="00620B60">
        <w:rPr>
          <w:sz w:val="20"/>
          <w:lang w:val="en-GB"/>
        </w:rPr>
        <w:t>N</w:t>
      </w:r>
      <w:r w:rsidR="003454D4" w:rsidRPr="00620B60">
        <w:rPr>
          <w:sz w:val="20"/>
          <w:lang w:val="en-GB"/>
        </w:rPr>
        <w:t>ations</w:t>
      </w:r>
      <w:r w:rsidR="00026329" w:rsidRPr="00620B60">
        <w:rPr>
          <w:sz w:val="20"/>
          <w:lang w:val="en-GB"/>
        </w:rPr>
        <w:t xml:space="preserve"> Committee on the</w:t>
      </w:r>
      <w:r w:rsidR="00BF7612" w:rsidRPr="00620B60">
        <w:rPr>
          <w:sz w:val="20"/>
          <w:lang w:val="en-GB"/>
        </w:rPr>
        <w:t xml:space="preserve"> Rights of the Child on the </w:t>
      </w:r>
      <w:r w:rsidR="00957F0B" w:rsidRPr="00620B60">
        <w:rPr>
          <w:sz w:val="20"/>
          <w:lang w:val="en-GB"/>
        </w:rPr>
        <w:t>second report of Belgium on</w:t>
      </w:r>
      <w:r w:rsidR="00026329" w:rsidRPr="00620B60">
        <w:rPr>
          <w:sz w:val="20"/>
          <w:lang w:val="en-GB"/>
        </w:rPr>
        <w:t xml:space="preserve"> CRC relates to the prevention of secondary victimization of abused children.</w:t>
      </w:r>
      <w:r w:rsidRPr="00620B60">
        <w:rPr>
          <w:sz w:val="20"/>
        </w:rPr>
        <w:t xml:space="preserve"> </w:t>
      </w:r>
      <w:r w:rsidR="00D00CA0" w:rsidRPr="00620B60">
        <w:rPr>
          <w:sz w:val="20"/>
          <w:lang w:val="en-GB"/>
        </w:rPr>
        <w:t>The follow-up measures for that recommendation consist of a change in the law and the setting-up of specialist services (see paragraphs 216, 218, 219, 220, 221, 223, 225 and 226 below).</w:t>
      </w:r>
    </w:p>
    <w:p w:rsidR="00442586" w:rsidRPr="00B12BD5" w:rsidRDefault="008343BE" w:rsidP="004B7315">
      <w:pPr>
        <w:spacing w:before="240" w:after="240"/>
        <w:ind w:left="600"/>
        <w:rPr>
          <w:sz w:val="20"/>
        </w:rPr>
      </w:pPr>
      <w:r w:rsidRPr="00620B60">
        <w:rPr>
          <w:sz w:val="20"/>
        </w:rPr>
        <w:t>256.</w:t>
      </w:r>
      <w:r w:rsidRPr="00620B60">
        <w:rPr>
          <w:sz w:val="20"/>
        </w:rPr>
        <w:tab/>
      </w:r>
      <w:r w:rsidR="00D00CA0" w:rsidRPr="00620B60">
        <w:rPr>
          <w:sz w:val="20"/>
          <w:lang w:val="en-GB"/>
        </w:rPr>
        <w:t>Recommendation 24(d)</w:t>
      </w:r>
      <w:r w:rsidR="00AB4269" w:rsidRPr="00620B60">
        <w:rPr>
          <w:rStyle w:val="FootnoteReference"/>
          <w:sz w:val="20"/>
          <w:lang w:val="en-GB"/>
        </w:rPr>
        <w:t xml:space="preserve"> </w:t>
      </w:r>
      <w:r w:rsidR="00AB4269" w:rsidRPr="00620B60">
        <w:rPr>
          <w:rStyle w:val="FootnoteReference"/>
          <w:sz w:val="20"/>
          <w:lang w:val="en-GB"/>
        </w:rPr>
        <w:footnoteReference w:id="41"/>
      </w:r>
      <w:r w:rsidR="00D00CA0" w:rsidRPr="00620B60">
        <w:rPr>
          <w:sz w:val="20"/>
          <w:lang w:val="en-GB"/>
        </w:rPr>
        <w:t xml:space="preserve"> of the concluding observations of the U</w:t>
      </w:r>
      <w:r w:rsidR="002C47AC" w:rsidRPr="00620B60">
        <w:rPr>
          <w:sz w:val="20"/>
          <w:lang w:val="en-GB"/>
        </w:rPr>
        <w:t xml:space="preserve">nited </w:t>
      </w:r>
      <w:r w:rsidR="00D00CA0" w:rsidRPr="00620B60">
        <w:rPr>
          <w:sz w:val="20"/>
          <w:lang w:val="en-GB"/>
        </w:rPr>
        <w:t>N</w:t>
      </w:r>
      <w:r w:rsidR="002C47AC" w:rsidRPr="00620B60">
        <w:rPr>
          <w:sz w:val="20"/>
          <w:lang w:val="en-GB"/>
        </w:rPr>
        <w:t>ations</w:t>
      </w:r>
      <w:r w:rsidR="00D00CA0" w:rsidRPr="00620B60">
        <w:rPr>
          <w:sz w:val="20"/>
          <w:lang w:val="en-GB"/>
        </w:rPr>
        <w:t xml:space="preserve"> Committee on the</w:t>
      </w:r>
      <w:r w:rsidR="00C648F2" w:rsidRPr="00620B60">
        <w:rPr>
          <w:sz w:val="20"/>
          <w:lang w:val="en-GB"/>
        </w:rPr>
        <w:t xml:space="preserve"> Rights of the Child on the </w:t>
      </w:r>
      <w:r w:rsidR="00957F0B" w:rsidRPr="00620B60">
        <w:rPr>
          <w:sz w:val="20"/>
          <w:lang w:val="en-GB"/>
        </w:rPr>
        <w:t>second report of Belgium on</w:t>
      </w:r>
      <w:r w:rsidR="00D00CA0" w:rsidRPr="00620B60">
        <w:rPr>
          <w:sz w:val="20"/>
          <w:lang w:val="en-GB"/>
        </w:rPr>
        <w:t xml:space="preserve"> CRC relates to </w:t>
      </w:r>
      <w:r w:rsidR="00C648F2" w:rsidRPr="00620B60">
        <w:rPr>
          <w:sz w:val="20"/>
          <w:lang w:val="en-GB"/>
        </w:rPr>
        <w:t xml:space="preserve">special facilities for </w:t>
      </w:r>
      <w:r w:rsidR="00D00CA0" w:rsidRPr="00620B60">
        <w:rPr>
          <w:sz w:val="20"/>
          <w:lang w:val="en-GB"/>
        </w:rPr>
        <w:t>unaccompanied minors.</w:t>
      </w:r>
      <w:r w:rsidRPr="00620B60">
        <w:rPr>
          <w:sz w:val="20"/>
        </w:rPr>
        <w:t xml:space="preserve"> </w:t>
      </w:r>
      <w:r w:rsidR="00ED3651" w:rsidRPr="00620B60">
        <w:rPr>
          <w:sz w:val="20"/>
          <w:lang w:val="en-GB"/>
        </w:rPr>
        <w:t>The follow-up measures for that recommendation consist of the opening of specialist centres (see paragraphs 202, 203, 204, 205, 206, 207, 208 and 209 below).</w:t>
      </w:r>
    </w:p>
    <w:p w:rsidR="00442586" w:rsidRPr="00620B60" w:rsidRDefault="008343BE" w:rsidP="004B7315">
      <w:pPr>
        <w:spacing w:before="240" w:after="240"/>
        <w:ind w:left="600"/>
        <w:rPr>
          <w:spacing w:val="-2"/>
          <w:sz w:val="20"/>
          <w:lang w:val="en-GB"/>
        </w:rPr>
      </w:pPr>
      <w:bookmarkStart w:id="173" w:name="_Ref214940246"/>
      <w:bookmarkStart w:id="174" w:name="_Ref221520663"/>
      <w:r w:rsidRPr="00620B60">
        <w:rPr>
          <w:sz w:val="20"/>
        </w:rPr>
        <w:t>257.</w:t>
      </w:r>
      <w:r w:rsidRPr="00620B60">
        <w:rPr>
          <w:sz w:val="20"/>
        </w:rPr>
        <w:tab/>
      </w:r>
      <w:r w:rsidR="006822E6" w:rsidRPr="00620B60">
        <w:rPr>
          <w:sz w:val="20"/>
          <w:lang w:val="en-GB"/>
        </w:rPr>
        <w:t>Since the entry into force of the Programme Law of 24 December 2002, unaccompanied minors arriving at the Belgian border or on Belgian territory are taken in hand and identified by the Guardianship Service.</w:t>
      </w:r>
      <w:r w:rsidRPr="00620B60">
        <w:rPr>
          <w:spacing w:val="-2"/>
          <w:sz w:val="20"/>
        </w:rPr>
        <w:t xml:space="preserve"> </w:t>
      </w:r>
      <w:r w:rsidR="00754746" w:rsidRPr="00620B60">
        <w:rPr>
          <w:spacing w:val="-2"/>
          <w:sz w:val="20"/>
          <w:lang w:val="en-GB"/>
        </w:rPr>
        <w:t>If the Guardianship Service finds that the conditions are met, a guardian is designated for the person under its protection.</w:t>
      </w:r>
      <w:r w:rsidR="00A013E5" w:rsidRPr="00620B60">
        <w:rPr>
          <w:spacing w:val="-2"/>
          <w:sz w:val="20"/>
        </w:rPr>
        <w:t xml:space="preserve"> </w:t>
      </w:r>
      <w:bookmarkEnd w:id="173"/>
      <w:r w:rsidR="002423A6" w:rsidRPr="00620B60">
        <w:rPr>
          <w:spacing w:val="-2"/>
          <w:sz w:val="20"/>
          <w:lang w:val="en-GB"/>
        </w:rPr>
        <w:t xml:space="preserve">All unaccompanied minors within </w:t>
      </w:r>
      <w:smartTag w:uri="urn:schemas-microsoft-com:office:smarttags" w:element="place">
        <w:smartTag w:uri="urn:schemas-microsoft-com:office:smarttags" w:element="country-region">
          <w:r w:rsidR="002423A6" w:rsidRPr="00620B60">
            <w:rPr>
              <w:spacing w:val="-2"/>
              <w:sz w:val="20"/>
              <w:lang w:val="en-GB"/>
            </w:rPr>
            <w:t>Belgium</w:t>
          </w:r>
        </w:smartTag>
      </w:smartTag>
      <w:r w:rsidR="002423A6" w:rsidRPr="00620B60">
        <w:rPr>
          <w:spacing w:val="-2"/>
          <w:sz w:val="20"/>
          <w:lang w:val="en-GB"/>
        </w:rPr>
        <w:t xml:space="preserve"> and all minors whom the Guardianship Service finds to be unaccompanied at the time they present themselves at the border</w:t>
      </w:r>
      <w:r w:rsidR="00066FFE" w:rsidRPr="00620B60">
        <w:rPr>
          <w:spacing w:val="-2"/>
          <w:sz w:val="20"/>
          <w:lang w:val="en-GB"/>
        </w:rPr>
        <w:t xml:space="preserve"> are nevertheless first referred to a federal observation and guidance centre (COO).</w:t>
      </w:r>
      <w:r w:rsidRPr="00620B60">
        <w:rPr>
          <w:spacing w:val="-2"/>
          <w:sz w:val="20"/>
        </w:rPr>
        <w:t xml:space="preserve"> </w:t>
      </w:r>
      <w:bookmarkEnd w:id="174"/>
      <w:r w:rsidR="00066FFE" w:rsidRPr="00620B60">
        <w:rPr>
          <w:spacing w:val="-2"/>
          <w:sz w:val="20"/>
          <w:lang w:val="en-GB"/>
        </w:rPr>
        <w:t xml:space="preserve">They are then offered a care package, depending on the young person’s </w:t>
      </w:r>
      <w:r w:rsidR="00F16F62" w:rsidRPr="00620B60">
        <w:rPr>
          <w:spacing w:val="-2"/>
          <w:sz w:val="20"/>
          <w:lang w:val="en-GB"/>
        </w:rPr>
        <w:t xml:space="preserve">circumstances </w:t>
      </w:r>
      <w:r w:rsidR="00066FFE" w:rsidRPr="00620B60">
        <w:rPr>
          <w:spacing w:val="-2"/>
          <w:sz w:val="20"/>
          <w:lang w:val="en-GB"/>
        </w:rPr>
        <w:t xml:space="preserve">and needs and taking account of the competences of the authorities concerned, in the form either of material assistance (accommodation and support), provided by </w:t>
      </w:r>
      <w:r w:rsidR="00F16F62" w:rsidRPr="00620B60">
        <w:rPr>
          <w:spacing w:val="-2"/>
          <w:sz w:val="20"/>
          <w:lang w:val="en-GB"/>
        </w:rPr>
        <w:t>Fedasil</w:t>
      </w:r>
      <w:r w:rsidR="00066FFE" w:rsidRPr="00620B60">
        <w:rPr>
          <w:spacing w:val="-2"/>
          <w:sz w:val="20"/>
          <w:lang w:val="en-GB"/>
        </w:rPr>
        <w:t>, conventional social assistance, provided by a CPAS, or specialist assistance in the form of support organized by youth assistance.</w:t>
      </w:r>
    </w:p>
    <w:p w:rsidR="00442586" w:rsidRPr="00620B60" w:rsidRDefault="008343BE" w:rsidP="004B7315">
      <w:pPr>
        <w:spacing w:before="240" w:after="240"/>
        <w:ind w:left="600"/>
        <w:rPr>
          <w:sz w:val="20"/>
          <w:lang w:val="en-GB"/>
        </w:rPr>
      </w:pPr>
      <w:r w:rsidRPr="00620B60">
        <w:rPr>
          <w:sz w:val="20"/>
        </w:rPr>
        <w:t>258.</w:t>
      </w:r>
      <w:r w:rsidRPr="00620B60">
        <w:rPr>
          <w:sz w:val="20"/>
        </w:rPr>
        <w:tab/>
      </w:r>
      <w:r w:rsidR="000F0A71" w:rsidRPr="00620B60">
        <w:rPr>
          <w:sz w:val="20"/>
          <w:lang w:val="en-GB"/>
        </w:rPr>
        <w:t>When unaccompanied minors are admitted to one of Belgium’s observation and guidance centres, they are registered</w:t>
      </w:r>
      <w:r w:rsidR="00A64E2E" w:rsidRPr="00620B60">
        <w:rPr>
          <w:sz w:val="20"/>
          <w:lang w:val="en-GB"/>
        </w:rPr>
        <w:t>, identifying him or her and designating a guardian via the Guardianship Service</w:t>
      </w:r>
      <w:r w:rsidR="00EA7CF2" w:rsidRPr="00620B60">
        <w:rPr>
          <w:sz w:val="20"/>
          <w:lang w:val="en-GB"/>
        </w:rPr>
        <w:t>.</w:t>
      </w:r>
      <w:r w:rsidR="00626C12" w:rsidRPr="00620B60">
        <w:rPr>
          <w:rStyle w:val="FootnoteReference"/>
          <w:sz w:val="20"/>
          <w:lang w:val="en-GB"/>
        </w:rPr>
        <w:footnoteReference w:id="42"/>
      </w:r>
      <w:r w:rsidRPr="00620B60">
        <w:rPr>
          <w:sz w:val="20"/>
        </w:rPr>
        <w:t xml:space="preserve"> </w:t>
      </w:r>
      <w:r w:rsidR="0048656D" w:rsidRPr="00620B60">
        <w:rPr>
          <w:sz w:val="20"/>
          <w:lang w:val="en-GB"/>
        </w:rPr>
        <w:t>It is also an acclimatization phase for the young person and an observation phase for the professionals working alongside him or her, during which they carry out a psycho-social assessment.</w:t>
      </w:r>
    </w:p>
    <w:p w:rsidR="00442586" w:rsidRPr="00620B60" w:rsidRDefault="008343BE" w:rsidP="004B7315">
      <w:pPr>
        <w:spacing w:before="240" w:after="240"/>
        <w:ind w:left="600"/>
        <w:rPr>
          <w:spacing w:val="-2"/>
          <w:sz w:val="20"/>
          <w:lang w:val="en-GB"/>
        </w:rPr>
      </w:pPr>
      <w:r w:rsidRPr="00620B60">
        <w:rPr>
          <w:sz w:val="20"/>
        </w:rPr>
        <w:t>259.</w:t>
      </w:r>
      <w:r w:rsidRPr="00620B60">
        <w:rPr>
          <w:sz w:val="20"/>
        </w:rPr>
        <w:tab/>
      </w:r>
      <w:r w:rsidR="0048656D" w:rsidRPr="00620B60">
        <w:rPr>
          <w:spacing w:val="-2"/>
          <w:sz w:val="20"/>
          <w:lang w:val="en-GB"/>
        </w:rPr>
        <w:t>Each (would-be) guardian must follow a basic four-day training course.</w:t>
      </w:r>
      <w:r w:rsidRPr="00620B60">
        <w:rPr>
          <w:spacing w:val="-2"/>
          <w:sz w:val="20"/>
        </w:rPr>
        <w:t xml:space="preserve"> </w:t>
      </w:r>
      <w:r w:rsidR="0048656D" w:rsidRPr="00620B60">
        <w:rPr>
          <w:spacing w:val="-2"/>
          <w:sz w:val="20"/>
          <w:lang w:val="en-GB"/>
        </w:rPr>
        <w:t>This training course addresses the issue of trafficking in persons.</w:t>
      </w:r>
      <w:r w:rsidRPr="00620B60">
        <w:rPr>
          <w:spacing w:val="-2"/>
          <w:sz w:val="20"/>
        </w:rPr>
        <w:t xml:space="preserve"> </w:t>
      </w:r>
      <w:r w:rsidR="0048656D" w:rsidRPr="00620B60">
        <w:rPr>
          <w:spacing w:val="-2"/>
          <w:sz w:val="20"/>
          <w:lang w:val="en-GB"/>
        </w:rPr>
        <w:t>The not-for-profit association Pag-asa gives a talk on this issue, explaining the indications, reception and support facilities, and the procedure in the event of trafficking in persons.</w:t>
      </w:r>
      <w:r w:rsidRPr="00620B60">
        <w:rPr>
          <w:spacing w:val="-2"/>
          <w:sz w:val="20"/>
        </w:rPr>
        <w:t xml:space="preserve"> </w:t>
      </w:r>
      <w:r w:rsidR="0048656D" w:rsidRPr="00620B60">
        <w:rPr>
          <w:spacing w:val="-2"/>
          <w:sz w:val="20"/>
          <w:lang w:val="en-GB"/>
        </w:rPr>
        <w:t>The “trafficking in persons” procedure is also explained.</w:t>
      </w:r>
      <w:r w:rsidRPr="00620B60">
        <w:rPr>
          <w:spacing w:val="-2"/>
          <w:sz w:val="20"/>
        </w:rPr>
        <w:t xml:space="preserve"> </w:t>
      </w:r>
      <w:r w:rsidR="0048656D" w:rsidRPr="00620B60">
        <w:rPr>
          <w:spacing w:val="-2"/>
          <w:sz w:val="20"/>
          <w:lang w:val="en-GB"/>
        </w:rPr>
        <w:t>After a certain period of time, guardians who have followed the basic training have to take part in further training on aliens’ rights and the asylum procedure.</w:t>
      </w:r>
    </w:p>
    <w:p w:rsidR="00442586" w:rsidRPr="00620B60" w:rsidRDefault="008343BE" w:rsidP="004B7315">
      <w:pPr>
        <w:spacing w:before="240" w:after="240"/>
        <w:ind w:left="600"/>
        <w:rPr>
          <w:sz w:val="20"/>
          <w:lang w:val="en-GB"/>
        </w:rPr>
      </w:pPr>
      <w:r w:rsidRPr="00620B60">
        <w:rPr>
          <w:sz w:val="20"/>
        </w:rPr>
        <w:t>260.</w:t>
      </w:r>
      <w:r w:rsidRPr="00620B60">
        <w:rPr>
          <w:sz w:val="20"/>
        </w:rPr>
        <w:tab/>
      </w:r>
      <w:r w:rsidR="0048656D" w:rsidRPr="00620B60">
        <w:rPr>
          <w:sz w:val="20"/>
          <w:lang w:val="en-GB"/>
        </w:rPr>
        <w:t>Ever concerned to offer maximum protection to unaccompanied minors, Fedasil (Federal agency for receiving asylum seekers in Belgium) has introduced a number of measures in its two COOs for unaccompanied minors:</w:t>
      </w:r>
    </w:p>
    <w:p w:rsidR="00442586" w:rsidRPr="00620B60" w:rsidRDefault="00B65739" w:rsidP="004B7315">
      <w:pPr>
        <w:spacing w:before="240" w:after="240"/>
        <w:ind w:left="600"/>
        <w:rPr>
          <w:sz w:val="20"/>
          <w:lang w:val="en-GB"/>
        </w:rPr>
      </w:pPr>
      <w:r w:rsidRPr="00620B60">
        <w:rPr>
          <w:sz w:val="20"/>
          <w:lang w:val="en-GB"/>
        </w:rPr>
        <w:t>The young person is isolated from his or her outside contacts for the first two days.</w:t>
      </w:r>
      <w:r w:rsidR="00A013E5" w:rsidRPr="00620B60">
        <w:rPr>
          <w:sz w:val="20"/>
        </w:rPr>
        <w:t xml:space="preserve"> </w:t>
      </w:r>
      <w:r w:rsidRPr="00620B60">
        <w:rPr>
          <w:sz w:val="20"/>
          <w:lang w:val="en-GB"/>
        </w:rPr>
        <w:t>His or her mobile telephone is kept in storage during the stay at the centre and contacts with young people outside are monitored as carefully as possible.</w:t>
      </w:r>
    </w:p>
    <w:p w:rsidR="00D65A3F" w:rsidRPr="00620B60" w:rsidRDefault="00B65739" w:rsidP="004B7315">
      <w:pPr>
        <w:numPr>
          <w:ilvl w:val="0"/>
          <w:numId w:val="26"/>
        </w:numPr>
        <w:tabs>
          <w:tab w:val="clear" w:pos="360"/>
          <w:tab w:val="num" w:pos="-1920"/>
          <w:tab w:val="left" w:pos="960"/>
        </w:tabs>
        <w:spacing w:before="240" w:after="240"/>
        <w:ind w:left="1560"/>
        <w:rPr>
          <w:sz w:val="20"/>
          <w:lang w:val="en-GB"/>
        </w:rPr>
      </w:pPr>
      <w:r w:rsidRPr="00620B60">
        <w:rPr>
          <w:sz w:val="20"/>
          <w:lang w:val="en-GB"/>
        </w:rPr>
        <w:t>Visitors are systematically checked before they have any contact with the unaccompanied minor staying at the centre.</w:t>
      </w:r>
      <w:r w:rsidR="008343BE" w:rsidRPr="00620B60">
        <w:rPr>
          <w:sz w:val="20"/>
        </w:rPr>
        <w:t xml:space="preserve"> </w:t>
      </w:r>
      <w:r w:rsidRPr="00620B60">
        <w:rPr>
          <w:sz w:val="20"/>
          <w:lang w:val="en-GB"/>
        </w:rPr>
        <w:t>The staff members are vigilant about anybody loitering around the environment of the centre.</w:t>
      </w:r>
      <w:r w:rsidR="008343BE" w:rsidRPr="00620B60">
        <w:rPr>
          <w:sz w:val="20"/>
        </w:rPr>
        <w:t xml:space="preserve"> </w:t>
      </w:r>
      <w:r w:rsidRPr="00620B60">
        <w:rPr>
          <w:sz w:val="20"/>
          <w:lang w:val="en-GB"/>
        </w:rPr>
        <w:t>If there is the slightest doubt, the police are called to check such persons;</w:t>
      </w:r>
    </w:p>
    <w:p w:rsidR="00D65A3F" w:rsidRPr="00620B60" w:rsidRDefault="00B65739" w:rsidP="004B7315">
      <w:pPr>
        <w:numPr>
          <w:ilvl w:val="0"/>
          <w:numId w:val="26"/>
        </w:numPr>
        <w:tabs>
          <w:tab w:val="clear" w:pos="360"/>
          <w:tab w:val="num" w:pos="-2160"/>
          <w:tab w:val="left" w:pos="960"/>
        </w:tabs>
        <w:spacing w:before="240" w:after="240"/>
        <w:ind w:left="1560"/>
        <w:rPr>
          <w:sz w:val="20"/>
          <w:lang w:val="en-GB"/>
        </w:rPr>
      </w:pPr>
      <w:r w:rsidRPr="00620B60">
        <w:rPr>
          <w:sz w:val="20"/>
          <w:lang w:val="en-GB"/>
        </w:rPr>
        <w:t>Upon arrival, the young person is given an initial interview for the intake and to exchange all the necessary information about his or her present circumstances and the following stages.</w:t>
      </w:r>
      <w:r w:rsidR="008343BE" w:rsidRPr="00620B60">
        <w:rPr>
          <w:sz w:val="20"/>
        </w:rPr>
        <w:t xml:space="preserve"> </w:t>
      </w:r>
      <w:r w:rsidR="008E58C3" w:rsidRPr="00620B60">
        <w:rPr>
          <w:sz w:val="20"/>
          <w:lang w:val="en-GB"/>
        </w:rPr>
        <w:t>In particular, the young person is given a copy of the centre’s regulations.</w:t>
      </w:r>
      <w:r w:rsidR="008343BE" w:rsidRPr="00620B60">
        <w:rPr>
          <w:sz w:val="20"/>
        </w:rPr>
        <w:t xml:space="preserve"> </w:t>
      </w:r>
      <w:r w:rsidR="008E58C3" w:rsidRPr="00620B60">
        <w:rPr>
          <w:sz w:val="20"/>
          <w:lang w:val="en-GB"/>
        </w:rPr>
        <w:t>They are available in some twenty languages.</w:t>
      </w:r>
      <w:r w:rsidR="008343BE" w:rsidRPr="00620B60">
        <w:rPr>
          <w:sz w:val="20"/>
        </w:rPr>
        <w:t xml:space="preserve"> </w:t>
      </w:r>
      <w:r w:rsidR="008E58C3" w:rsidRPr="00620B60">
        <w:rPr>
          <w:sz w:val="20"/>
          <w:lang w:val="en-GB"/>
        </w:rPr>
        <w:t xml:space="preserve">Interpreters are also provided to make sure that the young person fully understands the information and how his or her stay in </w:t>
      </w:r>
      <w:smartTag w:uri="urn:schemas-microsoft-com:office:smarttags" w:element="place">
        <w:smartTag w:uri="urn:schemas-microsoft-com:office:smarttags" w:element="country-region">
          <w:r w:rsidR="008E58C3" w:rsidRPr="00620B60">
            <w:rPr>
              <w:sz w:val="20"/>
              <w:lang w:val="en-GB"/>
            </w:rPr>
            <w:t>Belgium</w:t>
          </w:r>
        </w:smartTag>
      </w:smartTag>
      <w:r w:rsidR="008E58C3" w:rsidRPr="00620B60">
        <w:rPr>
          <w:sz w:val="20"/>
          <w:lang w:val="en-GB"/>
        </w:rPr>
        <w:t xml:space="preserve"> may develop.</w:t>
      </w:r>
      <w:r w:rsidR="008343BE" w:rsidRPr="00620B60">
        <w:rPr>
          <w:sz w:val="20"/>
        </w:rPr>
        <w:t xml:space="preserve"> </w:t>
      </w:r>
      <w:r w:rsidR="008E58C3" w:rsidRPr="00620B60">
        <w:rPr>
          <w:sz w:val="20"/>
          <w:lang w:val="en-GB"/>
        </w:rPr>
        <w:t>In this interview, the centre also endeavours to find out as much as possible about the young person’s identity.</w:t>
      </w:r>
      <w:r w:rsidR="008343BE" w:rsidRPr="00620B60">
        <w:rPr>
          <w:sz w:val="20"/>
        </w:rPr>
        <w:t xml:space="preserve"> </w:t>
      </w:r>
      <w:r w:rsidR="008E58C3" w:rsidRPr="00620B60">
        <w:rPr>
          <w:sz w:val="20"/>
          <w:lang w:val="en-GB"/>
        </w:rPr>
        <w:t>After intake, a number of interviews are held with the young person to clarify the situation.</w:t>
      </w:r>
    </w:p>
    <w:p w:rsidR="00D65A3F" w:rsidRPr="00620B60" w:rsidRDefault="008E58C3" w:rsidP="004B7315">
      <w:pPr>
        <w:numPr>
          <w:ilvl w:val="0"/>
          <w:numId w:val="26"/>
        </w:numPr>
        <w:tabs>
          <w:tab w:val="clear" w:pos="360"/>
          <w:tab w:val="num" w:pos="-1920"/>
          <w:tab w:val="left" w:pos="1560"/>
        </w:tabs>
        <w:spacing w:before="240" w:after="240"/>
        <w:ind w:left="1560"/>
        <w:rPr>
          <w:sz w:val="20"/>
          <w:lang w:val="en-GB"/>
        </w:rPr>
      </w:pPr>
      <w:r w:rsidRPr="00620B60">
        <w:rPr>
          <w:sz w:val="20"/>
          <w:lang w:val="en-GB"/>
        </w:rPr>
        <w:t>There is a teaching project at the centre to help the unaccompanied minor feel safe and adapt to the structured community life;</w:t>
      </w:r>
    </w:p>
    <w:p w:rsidR="00D65A3F" w:rsidRPr="00620B60" w:rsidRDefault="008E58C3" w:rsidP="004B7315">
      <w:pPr>
        <w:numPr>
          <w:ilvl w:val="0"/>
          <w:numId w:val="26"/>
        </w:numPr>
        <w:tabs>
          <w:tab w:val="clear" w:pos="360"/>
        </w:tabs>
        <w:spacing w:before="240" w:after="240"/>
        <w:ind w:left="1560"/>
        <w:rPr>
          <w:sz w:val="20"/>
          <w:lang w:val="en-GB"/>
        </w:rPr>
      </w:pPr>
      <w:r w:rsidRPr="00620B60">
        <w:rPr>
          <w:sz w:val="20"/>
          <w:lang w:val="en-GB"/>
        </w:rPr>
        <w:t>Unaccompanied minors are supervised at all times during the first two weeks of their stay.</w:t>
      </w:r>
      <w:r w:rsidR="008343BE" w:rsidRPr="00620B60">
        <w:rPr>
          <w:sz w:val="20"/>
        </w:rPr>
        <w:t xml:space="preserve"> </w:t>
      </w:r>
      <w:r w:rsidR="00C168E6" w:rsidRPr="00620B60">
        <w:rPr>
          <w:sz w:val="20"/>
          <w:lang w:val="en-GB"/>
        </w:rPr>
        <w:t>The centre offers a number of activities to enable them to lead a life as similar as possible to that of a Belgian child.</w:t>
      </w:r>
      <w:r w:rsidR="008343BE" w:rsidRPr="00620B60">
        <w:rPr>
          <w:sz w:val="20"/>
        </w:rPr>
        <w:t xml:space="preserve"> </w:t>
      </w:r>
      <w:r w:rsidR="00C168E6" w:rsidRPr="00620B60">
        <w:rPr>
          <w:sz w:val="20"/>
          <w:lang w:val="en-GB"/>
        </w:rPr>
        <w:t>Attendance of these activities is recorded on several occasions.</w:t>
      </w:r>
    </w:p>
    <w:p w:rsidR="00D65A3F" w:rsidRPr="00620B60" w:rsidRDefault="008343BE" w:rsidP="00417C83">
      <w:pPr>
        <w:spacing w:before="240" w:after="240"/>
        <w:ind w:left="600"/>
        <w:rPr>
          <w:sz w:val="20"/>
          <w:lang w:val="en-GB"/>
        </w:rPr>
      </w:pPr>
      <w:r w:rsidRPr="00620B60">
        <w:rPr>
          <w:sz w:val="20"/>
        </w:rPr>
        <w:t>261.</w:t>
      </w:r>
      <w:r w:rsidRPr="00620B60">
        <w:rPr>
          <w:sz w:val="20"/>
        </w:rPr>
        <w:tab/>
      </w:r>
      <w:r w:rsidR="009278D1" w:rsidRPr="00620B60">
        <w:rPr>
          <w:sz w:val="20"/>
          <w:lang w:val="en-GB"/>
        </w:rPr>
        <w:t>The police are always informed when an unaccompanied minor leaves the centre.</w:t>
      </w:r>
      <w:r w:rsidRPr="00620B60">
        <w:rPr>
          <w:sz w:val="20"/>
        </w:rPr>
        <w:t xml:space="preserve"> </w:t>
      </w:r>
      <w:r w:rsidR="009278D1" w:rsidRPr="00620B60">
        <w:rPr>
          <w:sz w:val="20"/>
          <w:lang w:val="en-GB"/>
        </w:rPr>
        <w:t>The available information is sent to the police in a standardized procedure.</w:t>
      </w:r>
      <w:r w:rsidRPr="00620B60">
        <w:rPr>
          <w:sz w:val="20"/>
        </w:rPr>
        <w:t xml:space="preserve"> </w:t>
      </w:r>
      <w:r w:rsidR="009278D1" w:rsidRPr="00620B60">
        <w:rPr>
          <w:sz w:val="20"/>
          <w:lang w:val="en-GB"/>
        </w:rPr>
        <w:t>If the disappearance is regarded as a matter for concern, the police force comes immediately to the centre to make the necessary enquiries.</w:t>
      </w:r>
    </w:p>
    <w:p w:rsidR="00D65A3F" w:rsidRPr="00620B60" w:rsidRDefault="008343BE" w:rsidP="00417C83">
      <w:pPr>
        <w:spacing w:before="240" w:after="240"/>
        <w:ind w:left="600"/>
        <w:rPr>
          <w:sz w:val="20"/>
          <w:lang w:val="en-GB"/>
        </w:rPr>
      </w:pPr>
      <w:bookmarkStart w:id="175" w:name="_Ref214939722"/>
      <w:r w:rsidRPr="00620B60">
        <w:rPr>
          <w:sz w:val="20"/>
        </w:rPr>
        <w:t>262.</w:t>
      </w:r>
      <w:r w:rsidRPr="00620B60">
        <w:rPr>
          <w:sz w:val="20"/>
        </w:rPr>
        <w:tab/>
      </w:r>
      <w:r w:rsidR="009278D1" w:rsidRPr="00620B60">
        <w:rPr>
          <w:sz w:val="20"/>
          <w:lang w:val="en-GB"/>
        </w:rPr>
        <w:t>In-service training is organized for all staff members so as to improve their knowledge and skills in detecting victims’ “signals”.</w:t>
      </w:r>
      <w:r w:rsidRPr="00620B60">
        <w:rPr>
          <w:sz w:val="20"/>
        </w:rPr>
        <w:t xml:space="preserve"> </w:t>
      </w:r>
      <w:bookmarkEnd w:id="175"/>
      <w:r w:rsidR="009278D1" w:rsidRPr="00620B60">
        <w:rPr>
          <w:sz w:val="20"/>
          <w:lang w:val="en-GB"/>
        </w:rPr>
        <w:t>Where the team of a Fedasil shelter is in the slightest doubt, it contacts one of three specialist centres for victims of trafficking in persons approved by the competent authorities (Pag-Asa, Sürya and Payoke) which may interview the young person and help the team of the COO/or shelter with guidance on reception.</w:t>
      </w:r>
    </w:p>
    <w:p w:rsidR="005E5DF3" w:rsidRPr="00620B60" w:rsidRDefault="008343BE" w:rsidP="00417C83">
      <w:pPr>
        <w:spacing w:before="240" w:after="240"/>
        <w:ind w:left="600"/>
        <w:rPr>
          <w:sz w:val="20"/>
          <w:lang w:val="en-GB"/>
        </w:rPr>
      </w:pPr>
      <w:r w:rsidRPr="00620B60">
        <w:rPr>
          <w:sz w:val="20"/>
        </w:rPr>
        <w:t>263.</w:t>
      </w:r>
      <w:r w:rsidRPr="00620B60">
        <w:rPr>
          <w:sz w:val="20"/>
        </w:rPr>
        <w:tab/>
      </w:r>
      <w:r w:rsidR="008D55D3" w:rsidRPr="00620B60">
        <w:rPr>
          <w:sz w:val="20"/>
          <w:lang w:val="en-GB"/>
        </w:rPr>
        <w:t>The FEDASIL shelters transfer unaccompanied minors who may be involved in trafficking or who are known to be victims of trafficking</w:t>
      </w:r>
      <w:r w:rsidR="006C0A65" w:rsidRPr="00620B60">
        <w:rPr>
          <w:sz w:val="20"/>
          <w:lang w:val="en-GB"/>
        </w:rPr>
        <w:t xml:space="preserve">, in cooperation with the Guardianship Service and/or the guardian, to </w:t>
      </w:r>
      <w:r w:rsidR="008D55D3" w:rsidRPr="00620B60">
        <w:rPr>
          <w:sz w:val="20"/>
          <w:lang w:val="en-GB"/>
        </w:rPr>
        <w:t xml:space="preserve">specialized </w:t>
      </w:r>
      <w:r w:rsidR="006C0A65" w:rsidRPr="00620B60">
        <w:rPr>
          <w:sz w:val="20"/>
          <w:lang w:val="en-GB"/>
        </w:rPr>
        <w:t>shelters such as Esperanto, Juna, Joba and Minor N’Dako.</w:t>
      </w:r>
      <w:r w:rsidR="005974B9" w:rsidRPr="00620B60">
        <w:rPr>
          <w:sz w:val="20"/>
        </w:rPr>
        <w:t xml:space="preserve"> </w:t>
      </w:r>
      <w:r w:rsidR="00552EBA" w:rsidRPr="00620B60">
        <w:rPr>
          <w:sz w:val="20"/>
          <w:lang w:val="en-GB"/>
        </w:rPr>
        <w:t>Within these facilities, unaccompanied minors can be hosted either in boarding houses or in supervised accommodation where they learn to be independent.</w:t>
      </w:r>
      <w:r w:rsidRPr="00620B60">
        <w:rPr>
          <w:sz w:val="20"/>
        </w:rPr>
        <w:t xml:space="preserve"> </w:t>
      </w:r>
      <w:r w:rsidR="00552EBA" w:rsidRPr="00620B60">
        <w:rPr>
          <w:sz w:val="20"/>
          <w:lang w:val="en-GB"/>
        </w:rPr>
        <w:t>In addition to reception, these centres offer tailor-made educational mentoring.</w:t>
      </w:r>
      <w:r w:rsidRPr="00620B60">
        <w:rPr>
          <w:sz w:val="20"/>
        </w:rPr>
        <w:t xml:space="preserve"> </w:t>
      </w:r>
      <w:r w:rsidR="00552EBA" w:rsidRPr="00620B60">
        <w:rPr>
          <w:sz w:val="20"/>
          <w:lang w:val="en-GB"/>
        </w:rPr>
        <w:t>For more information on these shelters and other centres offering reception and/or schooling for unaccompanied minors, see paragraphs 202, 203, 204, 205, 206, 207, 208 and 209.</w:t>
      </w:r>
    </w:p>
    <w:p w:rsidR="005E5DF3" w:rsidRPr="00620B60" w:rsidRDefault="008343BE" w:rsidP="00417C83">
      <w:pPr>
        <w:spacing w:before="240" w:after="240"/>
        <w:ind w:left="600"/>
        <w:rPr>
          <w:sz w:val="20"/>
          <w:lang w:val="en-GB"/>
        </w:rPr>
      </w:pPr>
      <w:r w:rsidRPr="00620B60">
        <w:rPr>
          <w:sz w:val="20"/>
        </w:rPr>
        <w:t>264.</w:t>
      </w:r>
      <w:r w:rsidRPr="00620B60">
        <w:rPr>
          <w:sz w:val="20"/>
        </w:rPr>
        <w:tab/>
      </w:r>
      <w:r w:rsidR="00B55623" w:rsidRPr="00620B60">
        <w:rPr>
          <w:sz w:val="20"/>
          <w:lang w:val="en-GB"/>
        </w:rPr>
        <w:t>Where possible, minors presumed to be victims of trafficking in persons − who are generally intercepted by the police on Belgian territory as illegal residents − are immediately placed under the protection of such centres.</w:t>
      </w:r>
      <w:r w:rsidRPr="00620B60">
        <w:rPr>
          <w:sz w:val="20"/>
        </w:rPr>
        <w:t xml:space="preserve"> </w:t>
      </w:r>
      <w:r w:rsidR="00B55623" w:rsidRPr="00620B60">
        <w:rPr>
          <w:sz w:val="20"/>
          <w:lang w:val="en-GB"/>
        </w:rPr>
        <w:t>In order for the ward to be granted the status of victim, the guardian has to apply to a specialist shelter (Pag</w:t>
      </w:r>
      <w:r w:rsidR="00B55623" w:rsidRPr="00620B60">
        <w:rPr>
          <w:sz w:val="20"/>
          <w:lang w:val="en-GB"/>
        </w:rPr>
        <w:noBreakHyphen/>
        <w:t>asa, Sürya or Payoke) so that the ward can be received by one of these three centres and apply for a residence permit.</w:t>
      </w:r>
      <w:r w:rsidRPr="00620B60">
        <w:rPr>
          <w:sz w:val="20"/>
        </w:rPr>
        <w:t xml:space="preserve"> </w:t>
      </w:r>
      <w:r w:rsidR="00B55623" w:rsidRPr="00620B60">
        <w:rPr>
          <w:sz w:val="20"/>
          <w:lang w:val="en-GB"/>
        </w:rPr>
        <w:t>In this case, the guardian applies for the ward to be entitled to medical care, education and psychological assistance as appropriate to his or her vulnerable situation.</w:t>
      </w:r>
      <w:r w:rsidRPr="00620B60">
        <w:rPr>
          <w:sz w:val="20"/>
        </w:rPr>
        <w:t xml:space="preserve"> </w:t>
      </w:r>
      <w:r w:rsidR="00B55623" w:rsidRPr="00620B60">
        <w:rPr>
          <w:sz w:val="20"/>
          <w:lang w:val="en-GB"/>
        </w:rPr>
        <w:t>If he or she is involved in trafficking proceedings, the administrative and legal follow-up takes place in cooperation with the centre where he or she lives.</w:t>
      </w:r>
    </w:p>
    <w:p w:rsidR="005E5DF3" w:rsidRPr="00620B60" w:rsidRDefault="00EB664C" w:rsidP="00417C83">
      <w:pPr>
        <w:spacing w:before="240" w:after="240"/>
        <w:ind w:left="1701" w:firstLine="567"/>
        <w:rPr>
          <w:b/>
          <w:sz w:val="20"/>
          <w:lang w:val="en-GB"/>
        </w:rPr>
      </w:pPr>
      <w:bookmarkStart w:id="176" w:name="_Ref215284893"/>
      <w:r>
        <w:rPr>
          <w:b/>
          <w:sz w:val="20"/>
          <w:lang w:val="en-GB"/>
        </w:rPr>
        <w:br w:type="page"/>
      </w:r>
      <w:r w:rsidR="00B55623" w:rsidRPr="00620B60">
        <w:rPr>
          <w:b/>
          <w:sz w:val="20"/>
          <w:lang w:val="en-GB"/>
        </w:rPr>
        <w:t>(ii)</w:t>
      </w:r>
      <w:r w:rsidR="00A013E5" w:rsidRPr="00620B60">
        <w:rPr>
          <w:b/>
          <w:sz w:val="20"/>
          <w:lang w:val="fr-FR"/>
        </w:rPr>
        <w:tab/>
      </w:r>
      <w:bookmarkEnd w:id="176"/>
      <w:r w:rsidR="00B55623" w:rsidRPr="00620B60">
        <w:rPr>
          <w:b/>
          <w:sz w:val="20"/>
          <w:lang w:val="en-GB"/>
        </w:rPr>
        <w:t>Unaccompanied minors – care for victims of trafficking in persons</w:t>
      </w:r>
    </w:p>
    <w:p w:rsidR="008343BE" w:rsidRPr="00620B60" w:rsidRDefault="008343BE" w:rsidP="00417C83">
      <w:pPr>
        <w:spacing w:before="240" w:after="240"/>
        <w:ind w:left="600"/>
        <w:rPr>
          <w:sz w:val="20"/>
        </w:rPr>
      </w:pPr>
      <w:bookmarkStart w:id="177" w:name="_Ref214939419"/>
      <w:bookmarkStart w:id="178" w:name="_Ref217275893"/>
      <w:bookmarkStart w:id="179" w:name="_Ref221520788"/>
      <w:r w:rsidRPr="00620B60">
        <w:rPr>
          <w:sz w:val="20"/>
        </w:rPr>
        <w:t>265.</w:t>
      </w:r>
      <w:r w:rsidRPr="00620B60">
        <w:rPr>
          <w:sz w:val="20"/>
        </w:rPr>
        <w:tab/>
      </w:r>
      <w:r w:rsidR="004F678E" w:rsidRPr="00620B60">
        <w:rPr>
          <w:sz w:val="20"/>
          <w:lang w:val="en-GB"/>
        </w:rPr>
        <w:t>Articles 61/2 to 61/5 of the Law of 15 December 1980</w:t>
      </w:r>
      <w:r w:rsidR="004F678E" w:rsidRPr="00620B60">
        <w:rPr>
          <w:rStyle w:val="FootnoteReference"/>
          <w:sz w:val="20"/>
          <w:lang w:val="en-GB"/>
        </w:rPr>
        <w:footnoteReference w:id="43"/>
      </w:r>
      <w:r w:rsidR="004F678E" w:rsidRPr="00620B60">
        <w:rPr>
          <w:sz w:val="20"/>
          <w:lang w:val="en-GB"/>
        </w:rPr>
        <w:t xml:space="preserve"> contain the provisions relating to residence referred to in Dire</w:t>
      </w:r>
      <w:r w:rsidR="00EA7CF2" w:rsidRPr="00620B60">
        <w:rPr>
          <w:sz w:val="20"/>
          <w:lang w:val="en-GB"/>
        </w:rPr>
        <w:t xml:space="preserve">ctive 81/29/CE of April </w:t>
      </w:r>
      <w:r w:rsidR="004F678E" w:rsidRPr="00620B60">
        <w:rPr>
          <w:sz w:val="20"/>
          <w:lang w:val="en-GB"/>
        </w:rPr>
        <w:t>2004</w:t>
      </w:r>
      <w:r w:rsidR="00EA7CF2" w:rsidRPr="00620B60">
        <w:rPr>
          <w:sz w:val="20"/>
          <w:lang w:val="en-GB"/>
        </w:rPr>
        <w:t>.</w:t>
      </w:r>
      <w:r w:rsidR="004F678E" w:rsidRPr="00620B60">
        <w:rPr>
          <w:rStyle w:val="FootnoteReference"/>
          <w:sz w:val="20"/>
          <w:lang w:val="en-GB"/>
        </w:rPr>
        <w:footnoteReference w:id="44"/>
      </w:r>
      <w:r w:rsidRPr="00620B60">
        <w:rPr>
          <w:sz w:val="20"/>
        </w:rPr>
        <w:t xml:space="preserve"> </w:t>
      </w:r>
      <w:r w:rsidR="00002D7C" w:rsidRPr="00620B60">
        <w:rPr>
          <w:sz w:val="20"/>
          <w:lang w:val="en-GB"/>
        </w:rPr>
        <w:t>The Law provides for protection of victims of trafficking</w:t>
      </w:r>
      <w:r w:rsidR="008D5474" w:rsidRPr="00620B60">
        <w:rPr>
          <w:rStyle w:val="FootnoteReference"/>
          <w:sz w:val="20"/>
          <w:lang w:val="en-GB"/>
        </w:rPr>
        <w:footnoteReference w:id="45"/>
      </w:r>
      <w:r w:rsidR="00002D7C" w:rsidRPr="00620B60">
        <w:rPr>
          <w:sz w:val="20"/>
          <w:lang w:val="en-GB"/>
        </w:rPr>
        <w:t xml:space="preserve"> or smuggling</w:t>
      </w:r>
      <w:r w:rsidR="008D5474" w:rsidRPr="00620B60">
        <w:rPr>
          <w:b/>
          <w:sz w:val="20"/>
          <w:vertAlign w:val="superscript"/>
          <w:lang w:val="en-GB"/>
        </w:rPr>
        <w:footnoteReference w:id="46"/>
      </w:r>
      <w:r w:rsidR="00002D7C" w:rsidRPr="00620B60">
        <w:rPr>
          <w:sz w:val="20"/>
          <w:lang w:val="en-GB"/>
        </w:rPr>
        <w:t xml:space="preserve"> of persons in the circumstances set out in article 77 </w:t>
      </w:r>
      <w:r w:rsidR="00002D7C" w:rsidRPr="00620B60">
        <w:rPr>
          <w:i/>
          <w:sz w:val="20"/>
          <w:lang w:val="en-GB"/>
        </w:rPr>
        <w:t>quater</w:t>
      </w:r>
      <w:r w:rsidR="00002D7C" w:rsidRPr="00620B60">
        <w:rPr>
          <w:sz w:val="20"/>
          <w:lang w:val="en-GB"/>
        </w:rPr>
        <w:t>, 1, only as regards the status of unaccompanied minors, to 5,</w:t>
      </w:r>
      <w:r w:rsidR="00F46668" w:rsidRPr="00620B60">
        <w:rPr>
          <w:sz w:val="20"/>
          <w:lang w:val="en-GB"/>
        </w:rPr>
        <w:t xml:space="preserve"> </w:t>
      </w:r>
      <w:r w:rsidR="00002D7C" w:rsidRPr="00620B60">
        <w:rPr>
          <w:sz w:val="20"/>
          <w:lang w:val="en-GB"/>
        </w:rPr>
        <w:t>provided that they cooperate with the authorities.</w:t>
      </w:r>
      <w:r w:rsidR="00647E46" w:rsidRPr="00620B60">
        <w:rPr>
          <w:sz w:val="20"/>
        </w:rPr>
        <w:t xml:space="preserve"> </w:t>
      </w:r>
      <w:bookmarkEnd w:id="177"/>
      <w:bookmarkEnd w:id="178"/>
      <w:bookmarkEnd w:id="179"/>
      <w:r w:rsidR="008D5474" w:rsidRPr="00620B60">
        <w:rPr>
          <w:sz w:val="20"/>
          <w:lang w:val="en-GB"/>
        </w:rPr>
        <w:t>The terms for implementing the procedure on trafficking in persons and the type of residence permit issued are laid down in a Royal Decree</w:t>
      </w:r>
      <w:r w:rsidR="00EA7CF2" w:rsidRPr="00620B60">
        <w:rPr>
          <w:sz w:val="20"/>
          <w:lang w:val="en-GB"/>
        </w:rPr>
        <w:t>.</w:t>
      </w:r>
      <w:r w:rsidR="008D5474" w:rsidRPr="00620B60">
        <w:rPr>
          <w:rStyle w:val="FootnoteReference"/>
          <w:sz w:val="20"/>
          <w:lang w:val="en-GB"/>
        </w:rPr>
        <w:footnoteReference w:id="47"/>
      </w:r>
    </w:p>
    <w:p w:rsidR="008343BE" w:rsidRPr="00620B60" w:rsidRDefault="008343BE" w:rsidP="00417C83">
      <w:pPr>
        <w:spacing w:before="240" w:after="240"/>
        <w:ind w:left="600"/>
        <w:rPr>
          <w:sz w:val="20"/>
        </w:rPr>
      </w:pPr>
      <w:bookmarkStart w:id="180" w:name="_Ref214939422"/>
      <w:r w:rsidRPr="00620B60">
        <w:rPr>
          <w:sz w:val="20"/>
        </w:rPr>
        <w:t>266.</w:t>
      </w:r>
      <w:r w:rsidRPr="00620B60">
        <w:rPr>
          <w:sz w:val="20"/>
        </w:rPr>
        <w:tab/>
      </w:r>
      <w:bookmarkEnd w:id="180"/>
      <w:r w:rsidR="008464C5" w:rsidRPr="00620B60">
        <w:rPr>
          <w:sz w:val="20"/>
          <w:lang w:val="en-GB"/>
        </w:rPr>
        <w:t>The circular of 21 June 2007 contains specific provisions on unaccompanied minors</w:t>
      </w:r>
      <w:r w:rsidR="00EA7CF2" w:rsidRPr="00620B60">
        <w:rPr>
          <w:sz w:val="20"/>
          <w:lang w:val="en-GB"/>
        </w:rPr>
        <w:t>.</w:t>
      </w:r>
      <w:r w:rsidR="008464C5" w:rsidRPr="00620B60">
        <w:rPr>
          <w:rStyle w:val="FootnoteReference"/>
          <w:sz w:val="20"/>
          <w:lang w:val="en-GB"/>
        </w:rPr>
        <w:footnoteReference w:id="48"/>
      </w:r>
    </w:p>
    <w:p w:rsidR="008343BE" w:rsidRPr="00620B60" w:rsidRDefault="008343BE" w:rsidP="00417C83">
      <w:pPr>
        <w:spacing w:before="240" w:after="240"/>
        <w:ind w:left="600"/>
        <w:rPr>
          <w:sz w:val="20"/>
        </w:rPr>
      </w:pPr>
      <w:bookmarkStart w:id="181" w:name="_Ref217275393"/>
      <w:r w:rsidRPr="00620B60">
        <w:rPr>
          <w:sz w:val="20"/>
        </w:rPr>
        <w:t>267.</w:t>
      </w:r>
      <w:r w:rsidRPr="00620B60">
        <w:rPr>
          <w:sz w:val="20"/>
        </w:rPr>
        <w:tab/>
      </w:r>
      <w:r w:rsidR="00FE45EC" w:rsidRPr="00620B60">
        <w:rPr>
          <w:sz w:val="20"/>
          <w:lang w:val="en-GB"/>
        </w:rPr>
        <w:t>Articles 61/2 to 61/5 of the Law of 15 December 1980 lay down specific provisions for unaccompanied minors</w:t>
      </w:r>
      <w:r w:rsidRPr="00620B60">
        <w:rPr>
          <w:sz w:val="20"/>
        </w:rPr>
        <w:t xml:space="preserve"> </w:t>
      </w:r>
      <w:bookmarkEnd w:id="181"/>
      <w:r w:rsidR="00FE45EC" w:rsidRPr="00620B60">
        <w:rPr>
          <w:sz w:val="20"/>
          <w:lang w:val="en-GB"/>
        </w:rPr>
        <w:t>(immediate issue of a residence permit, represented by a guardian, etc.).</w:t>
      </w:r>
      <w:r w:rsidR="00647E46" w:rsidRPr="00620B60">
        <w:rPr>
          <w:sz w:val="20"/>
        </w:rPr>
        <w:t xml:space="preserve"> </w:t>
      </w:r>
      <w:r w:rsidR="00017E02" w:rsidRPr="00620B60">
        <w:rPr>
          <w:sz w:val="20"/>
          <w:lang w:val="en-GB"/>
        </w:rPr>
        <w:t xml:space="preserve">The circular of </w:t>
      </w:r>
      <w:smartTag w:uri="urn:schemas-microsoft-com:office:smarttags" w:element="date">
        <w:smartTagPr>
          <w:attr w:name="Month" w:val="9"/>
          <w:attr w:name="Day" w:val="26"/>
          <w:attr w:name="Year" w:val="2008"/>
        </w:smartTagPr>
        <w:r w:rsidR="00017E02" w:rsidRPr="00620B60">
          <w:rPr>
            <w:sz w:val="20"/>
            <w:lang w:val="en-GB"/>
          </w:rPr>
          <w:t>26 September 2008</w:t>
        </w:r>
      </w:smartTag>
      <w:r w:rsidR="00017E02" w:rsidRPr="00620B60">
        <w:rPr>
          <w:rStyle w:val="FootnoteReference"/>
          <w:sz w:val="20"/>
          <w:lang w:val="en-GB"/>
        </w:rPr>
        <w:footnoteReference w:id="49"/>
      </w:r>
      <w:r w:rsidR="00017E02" w:rsidRPr="00620B60">
        <w:rPr>
          <w:sz w:val="20"/>
          <w:lang w:val="en-GB"/>
        </w:rPr>
        <w:t xml:space="preserve"> on the implementation of multidisciplinary cooperation on victims of trafficking in persons and/or certain aggravated forms of </w:t>
      </w:r>
      <w:r w:rsidR="00D86E07" w:rsidRPr="00620B60">
        <w:rPr>
          <w:sz w:val="20"/>
          <w:lang w:val="en-GB"/>
        </w:rPr>
        <w:t xml:space="preserve">smuggling of </w:t>
      </w:r>
      <w:r w:rsidR="00017E02" w:rsidRPr="00620B60">
        <w:rPr>
          <w:sz w:val="20"/>
          <w:lang w:val="en-GB"/>
        </w:rPr>
        <w:t xml:space="preserve">persons was published in the Official Government Gazette of </w:t>
      </w:r>
      <w:smartTag w:uri="urn:schemas-microsoft-com:office:smarttags" w:element="date">
        <w:smartTagPr>
          <w:attr w:name="Month" w:val="10"/>
          <w:attr w:name="Day" w:val="31"/>
          <w:attr w:name="Year" w:val="2008"/>
        </w:smartTagPr>
        <w:r w:rsidR="00017E02" w:rsidRPr="00620B60">
          <w:rPr>
            <w:sz w:val="20"/>
            <w:lang w:val="en-GB"/>
          </w:rPr>
          <w:t>31 October 2008</w:t>
        </w:r>
      </w:smartTag>
      <w:r w:rsidR="00017E02" w:rsidRPr="00620B60">
        <w:rPr>
          <w:sz w:val="20"/>
          <w:lang w:val="en-GB"/>
        </w:rPr>
        <w:t>.</w:t>
      </w:r>
      <w:r w:rsidRPr="00620B60">
        <w:rPr>
          <w:sz w:val="20"/>
        </w:rPr>
        <w:t xml:space="preserve"> </w:t>
      </w:r>
      <w:r w:rsidR="00D86E07" w:rsidRPr="00620B60">
        <w:rPr>
          <w:sz w:val="20"/>
          <w:lang w:val="en-GB"/>
        </w:rPr>
        <w:t>The main goal of the circular is to point out certain legal obligations of the various front-line services (such as making allowances for the specific vulnerability of minors) and to promote awareness among the players concerned of specific measures to be applied to unaccompanied minors and the importance of making allowance for the vulnerability of minors.</w:t>
      </w:r>
    </w:p>
    <w:p w:rsidR="008343BE" w:rsidRPr="00620B60" w:rsidRDefault="008343BE" w:rsidP="00417C83">
      <w:pPr>
        <w:spacing w:before="240" w:after="240"/>
        <w:ind w:left="600"/>
        <w:rPr>
          <w:sz w:val="20"/>
        </w:rPr>
      </w:pPr>
      <w:r w:rsidRPr="00620B60">
        <w:rPr>
          <w:sz w:val="20"/>
        </w:rPr>
        <w:t>268.</w:t>
      </w:r>
      <w:r w:rsidRPr="00620B60">
        <w:rPr>
          <w:sz w:val="20"/>
        </w:rPr>
        <w:tab/>
      </w:r>
      <w:r w:rsidR="007D30CA" w:rsidRPr="00620B60">
        <w:rPr>
          <w:sz w:val="20"/>
          <w:lang w:val="en-GB"/>
        </w:rPr>
        <w:t>The various professionals concerned are offered training courses to improve the detection of presumed victims and to ensure that the necessary protection measures are taken in respect of victims.</w:t>
      </w:r>
    </w:p>
    <w:p w:rsidR="008343BE" w:rsidRPr="00620B60" w:rsidRDefault="007D30CA" w:rsidP="00417C83">
      <w:pPr>
        <w:keepNext/>
        <w:spacing w:before="240" w:after="240"/>
        <w:ind w:left="567" w:firstLine="567"/>
        <w:rPr>
          <w:b/>
          <w:sz w:val="20"/>
        </w:rPr>
      </w:pPr>
      <w:bookmarkStart w:id="182" w:name="_Ref215284920"/>
      <w:r w:rsidRPr="00620B60">
        <w:rPr>
          <w:b/>
          <w:sz w:val="20"/>
          <w:lang w:val="en-GB"/>
        </w:rPr>
        <w:t>(c)</w:t>
      </w:r>
      <w:r w:rsidR="00647E46" w:rsidRPr="00620B60">
        <w:rPr>
          <w:b/>
          <w:sz w:val="20"/>
        </w:rPr>
        <w:tab/>
      </w:r>
      <w:bookmarkEnd w:id="182"/>
      <w:r w:rsidRPr="00620B60">
        <w:rPr>
          <w:b/>
          <w:sz w:val="20"/>
          <w:lang w:val="en-GB"/>
        </w:rPr>
        <w:t>Federalized institutions</w:t>
      </w:r>
    </w:p>
    <w:p w:rsidR="008343BE" w:rsidRPr="00620B60" w:rsidRDefault="008343BE" w:rsidP="00417C83">
      <w:pPr>
        <w:spacing w:before="240" w:after="240"/>
        <w:ind w:left="600"/>
        <w:rPr>
          <w:sz w:val="20"/>
        </w:rPr>
      </w:pPr>
      <w:bookmarkStart w:id="183" w:name="_Ref221520876"/>
      <w:r w:rsidRPr="00620B60">
        <w:rPr>
          <w:sz w:val="20"/>
        </w:rPr>
        <w:t>269.</w:t>
      </w:r>
      <w:r w:rsidRPr="00620B60">
        <w:rPr>
          <w:sz w:val="20"/>
        </w:rPr>
        <w:tab/>
      </w:r>
      <w:bookmarkEnd w:id="183"/>
      <w:r w:rsidR="007D30CA" w:rsidRPr="00620B60">
        <w:rPr>
          <w:sz w:val="20"/>
          <w:lang w:val="en-GB"/>
        </w:rPr>
        <w:t>In accordance with recommendation 28(a)</w:t>
      </w:r>
      <w:r w:rsidR="00BB2258" w:rsidRPr="00620B60">
        <w:rPr>
          <w:rStyle w:val="FootnoteReference"/>
          <w:sz w:val="20"/>
          <w:lang w:val="en-GB"/>
        </w:rPr>
        <w:footnoteReference w:id="50"/>
      </w:r>
      <w:r w:rsidR="007D30CA" w:rsidRPr="00620B60">
        <w:rPr>
          <w:sz w:val="20"/>
          <w:lang w:val="en-GB"/>
        </w:rPr>
        <w:t xml:space="preserve"> of the concluding observations of the U</w:t>
      </w:r>
      <w:r w:rsidR="002C47AC" w:rsidRPr="00620B60">
        <w:rPr>
          <w:sz w:val="20"/>
          <w:lang w:val="en-GB"/>
        </w:rPr>
        <w:t xml:space="preserve">nited </w:t>
      </w:r>
      <w:r w:rsidR="007D30CA" w:rsidRPr="00620B60">
        <w:rPr>
          <w:sz w:val="20"/>
          <w:lang w:val="en-GB"/>
        </w:rPr>
        <w:t>N</w:t>
      </w:r>
      <w:r w:rsidR="002C47AC" w:rsidRPr="00620B60">
        <w:rPr>
          <w:sz w:val="20"/>
          <w:lang w:val="en-GB"/>
        </w:rPr>
        <w:t>ations</w:t>
      </w:r>
      <w:r w:rsidR="007D30CA" w:rsidRPr="00620B60">
        <w:rPr>
          <w:sz w:val="20"/>
          <w:lang w:val="en-GB"/>
        </w:rPr>
        <w:t xml:space="preserve"> Committee on the Rights of the Child on the second p</w:t>
      </w:r>
      <w:r w:rsidR="00957F0B" w:rsidRPr="00620B60">
        <w:rPr>
          <w:sz w:val="20"/>
          <w:lang w:val="en-GB"/>
        </w:rPr>
        <w:t>eriodic report of Belgium on</w:t>
      </w:r>
      <w:r w:rsidR="007D30CA" w:rsidRPr="00620B60">
        <w:rPr>
          <w:sz w:val="20"/>
          <w:lang w:val="en-GB"/>
        </w:rPr>
        <w:t xml:space="preserve"> CRC, which recommends the establishment of special reception centres for unaccompanied minors who are victims, we would point out that these centres are subsidi</w:t>
      </w:r>
      <w:r w:rsidR="00BB2258" w:rsidRPr="00620B60">
        <w:rPr>
          <w:sz w:val="20"/>
          <w:lang w:val="en-GB"/>
        </w:rPr>
        <w:t>z</w:t>
      </w:r>
      <w:r w:rsidR="007D30CA" w:rsidRPr="00620B60">
        <w:rPr>
          <w:sz w:val="20"/>
          <w:lang w:val="en-GB"/>
        </w:rPr>
        <w:t>ed by the Communities.</w:t>
      </w:r>
    </w:p>
    <w:p w:rsidR="008343BE" w:rsidRPr="00620B60" w:rsidRDefault="00AB604C" w:rsidP="00417C83">
      <w:pPr>
        <w:spacing w:before="240" w:after="240"/>
        <w:ind w:left="600"/>
        <w:rPr>
          <w:i/>
          <w:iCs/>
          <w:sz w:val="20"/>
        </w:rPr>
      </w:pPr>
      <w:r w:rsidRPr="00620B60">
        <w:rPr>
          <w:i/>
          <w:iCs/>
          <w:sz w:val="20"/>
          <w:lang w:val="en-GB"/>
        </w:rPr>
        <w:t>Reception centres for minor victims of trafficking in persons</w:t>
      </w:r>
    </w:p>
    <w:p w:rsidR="008343BE" w:rsidRPr="00620B60" w:rsidRDefault="008343BE" w:rsidP="00417C83">
      <w:pPr>
        <w:spacing w:before="240" w:after="240"/>
        <w:ind w:left="600"/>
        <w:rPr>
          <w:sz w:val="20"/>
        </w:rPr>
      </w:pPr>
      <w:bookmarkStart w:id="184" w:name="_Ref214939725"/>
      <w:r w:rsidRPr="00620B60">
        <w:rPr>
          <w:sz w:val="20"/>
        </w:rPr>
        <w:t>270.</w:t>
      </w:r>
      <w:r w:rsidRPr="00620B60">
        <w:rPr>
          <w:sz w:val="20"/>
        </w:rPr>
        <w:tab/>
      </w:r>
      <w:r w:rsidR="00AB604C" w:rsidRPr="00620B60">
        <w:rPr>
          <w:sz w:val="20"/>
          <w:lang w:val="en-GB"/>
        </w:rPr>
        <w:t>Esperanto (shelter for minor victims of trafficking in persons) is an open reception centre, a semi-public assoc</w:t>
      </w:r>
      <w:r w:rsidR="00D456FA" w:rsidRPr="00620B60">
        <w:rPr>
          <w:sz w:val="20"/>
          <w:lang w:val="en-GB"/>
        </w:rPr>
        <w:t>iation co-funded by the French-speaking c</w:t>
      </w:r>
      <w:r w:rsidR="00AB604C" w:rsidRPr="00620B60">
        <w:rPr>
          <w:sz w:val="20"/>
          <w:lang w:val="en-GB"/>
        </w:rPr>
        <w:t>ommunity, the ONSS fund and the European Refugee Fund (ERF).</w:t>
      </w:r>
      <w:r w:rsidRPr="00620B60">
        <w:rPr>
          <w:sz w:val="20"/>
        </w:rPr>
        <w:t xml:space="preserve"> </w:t>
      </w:r>
      <w:bookmarkEnd w:id="184"/>
      <w:r w:rsidR="00AB604C" w:rsidRPr="00620B60">
        <w:rPr>
          <w:sz w:val="20"/>
          <w:lang w:val="en-GB"/>
        </w:rPr>
        <w:t>This centre, set up in 2002, receives, houses, supports and guides 15 unaccompanied minors.</w:t>
      </w:r>
    </w:p>
    <w:p w:rsidR="008343BE" w:rsidRPr="00620B60" w:rsidRDefault="008343BE" w:rsidP="00417C83">
      <w:pPr>
        <w:spacing w:before="240" w:after="240"/>
        <w:ind w:left="600"/>
        <w:rPr>
          <w:sz w:val="20"/>
        </w:rPr>
      </w:pPr>
      <w:bookmarkStart w:id="185" w:name="_Ref214943096"/>
      <w:r w:rsidRPr="00620B60">
        <w:rPr>
          <w:sz w:val="20"/>
        </w:rPr>
        <w:t>271.</w:t>
      </w:r>
      <w:r w:rsidRPr="00620B60">
        <w:rPr>
          <w:sz w:val="20"/>
        </w:rPr>
        <w:tab/>
      </w:r>
      <w:r w:rsidR="00367EBF" w:rsidRPr="00620B60">
        <w:rPr>
          <w:sz w:val="20"/>
          <w:lang w:val="en-GB"/>
        </w:rPr>
        <w:t xml:space="preserve">Juna </w:t>
      </w:r>
      <w:r w:rsidR="00AB604C" w:rsidRPr="00620B60">
        <w:rPr>
          <w:sz w:val="20"/>
          <w:lang w:val="en-GB"/>
        </w:rPr>
        <w:t xml:space="preserve">(formerly ’t Huis) is an open reception centre set up and approved in </w:t>
      </w:r>
      <w:smartTag w:uri="urn:schemas-microsoft-com:office:smarttags" w:element="metricconverter">
        <w:smartTagPr>
          <w:attr w:name="ProductID" w:val="1999 in"/>
        </w:smartTagPr>
        <w:r w:rsidR="00AB604C" w:rsidRPr="00620B60">
          <w:rPr>
            <w:sz w:val="20"/>
            <w:lang w:val="en-GB"/>
          </w:rPr>
          <w:t>1999 in</w:t>
        </w:r>
      </w:smartTag>
      <w:r w:rsidR="00AB604C" w:rsidRPr="00620B60">
        <w:rPr>
          <w:sz w:val="20"/>
          <w:lang w:val="en-GB"/>
        </w:rPr>
        <w:t xml:space="preserve"> Aalst to house unaccompanied minors who have not applied for asylum.</w:t>
      </w:r>
      <w:r w:rsidRPr="00620B60">
        <w:rPr>
          <w:sz w:val="20"/>
        </w:rPr>
        <w:t xml:space="preserve"> </w:t>
      </w:r>
      <w:r w:rsidR="00C56BF1" w:rsidRPr="00620B60">
        <w:rPr>
          <w:sz w:val="20"/>
          <w:lang w:val="en-GB"/>
        </w:rPr>
        <w:t xml:space="preserve">It was approved in the context of youth assistance of the </w:t>
      </w:r>
      <w:r w:rsidR="00C054BA" w:rsidRPr="00620B60">
        <w:rPr>
          <w:sz w:val="20"/>
          <w:lang w:val="en-GB"/>
        </w:rPr>
        <w:t>Flemish community</w:t>
      </w:r>
      <w:r w:rsidR="00C56BF1" w:rsidRPr="00620B60">
        <w:rPr>
          <w:sz w:val="20"/>
          <w:lang w:val="en-GB"/>
        </w:rPr>
        <w:t xml:space="preserve"> and has a capacity of 20 minors.</w:t>
      </w:r>
      <w:r w:rsidRPr="00620B60">
        <w:rPr>
          <w:sz w:val="20"/>
        </w:rPr>
        <w:t xml:space="preserve"> </w:t>
      </w:r>
      <w:r w:rsidR="00C56BF1" w:rsidRPr="00620B60">
        <w:rPr>
          <w:sz w:val="20"/>
          <w:lang w:val="en-GB"/>
        </w:rPr>
        <w:t>It offers comprehensive emergency reception for foreign minors.</w:t>
      </w:r>
      <w:r w:rsidRPr="00620B60">
        <w:rPr>
          <w:sz w:val="20"/>
        </w:rPr>
        <w:t xml:space="preserve"> </w:t>
      </w:r>
      <w:r w:rsidR="00C56BF1" w:rsidRPr="00620B60">
        <w:rPr>
          <w:sz w:val="20"/>
          <w:lang w:val="en-GB"/>
        </w:rPr>
        <w:t>It receives children for six to eight months of basic integration.</w:t>
      </w:r>
      <w:r w:rsidRPr="00620B60">
        <w:rPr>
          <w:sz w:val="20"/>
        </w:rPr>
        <w:t xml:space="preserve"> </w:t>
      </w:r>
      <w:r w:rsidR="00C56BF1" w:rsidRPr="00620B60">
        <w:rPr>
          <w:sz w:val="20"/>
          <w:lang w:val="en-GB"/>
        </w:rPr>
        <w:t>The minors are then transferred to foster families or other reception centres.</w:t>
      </w:r>
      <w:r w:rsidR="00647E46" w:rsidRPr="00620B60">
        <w:rPr>
          <w:sz w:val="20"/>
        </w:rPr>
        <w:t xml:space="preserve"> </w:t>
      </w:r>
      <w:bookmarkEnd w:id="185"/>
      <w:r w:rsidR="00C56BF1" w:rsidRPr="00620B60">
        <w:rPr>
          <w:sz w:val="20"/>
          <w:lang w:val="en-GB"/>
        </w:rPr>
        <w:t>The subsidy was increased from 33 000 euros in 1999 (15 places) to 635 000 euros in 2002 (20 places) and 1 060 000 euros in 2008 (20 places).</w:t>
      </w:r>
    </w:p>
    <w:p w:rsidR="008343BE" w:rsidRPr="00620B60" w:rsidRDefault="008343BE" w:rsidP="00417C83">
      <w:pPr>
        <w:spacing w:before="240" w:after="240"/>
        <w:ind w:left="600"/>
        <w:rPr>
          <w:sz w:val="20"/>
        </w:rPr>
      </w:pPr>
      <w:bookmarkStart w:id="186" w:name="_Ref214943102"/>
      <w:r w:rsidRPr="00620B60">
        <w:rPr>
          <w:sz w:val="20"/>
        </w:rPr>
        <w:t>272.</w:t>
      </w:r>
      <w:r w:rsidRPr="00620B60">
        <w:rPr>
          <w:sz w:val="20"/>
        </w:rPr>
        <w:tab/>
      </w:r>
      <w:r w:rsidR="00C56BF1" w:rsidRPr="00620B60">
        <w:rPr>
          <w:sz w:val="20"/>
          <w:lang w:val="en-GB"/>
        </w:rPr>
        <w:t>Minor Ndako is an open reception and guidance centre for unaccompanied minors who have not applied for asylum or whose application has been dismissed.</w:t>
      </w:r>
      <w:r w:rsidRPr="00620B60">
        <w:rPr>
          <w:sz w:val="20"/>
        </w:rPr>
        <w:t xml:space="preserve"> </w:t>
      </w:r>
      <w:r w:rsidR="00C56BF1" w:rsidRPr="00620B60">
        <w:rPr>
          <w:sz w:val="20"/>
          <w:lang w:val="en-GB"/>
        </w:rPr>
        <w:t xml:space="preserve">It was approved in </w:t>
      </w:r>
      <w:smartTag w:uri="urn:schemas-microsoft-com:office:smarttags" w:element="metricconverter">
        <w:smartTagPr>
          <w:attr w:name="ProductID" w:val="2002 in"/>
        </w:smartTagPr>
        <w:r w:rsidR="00C56BF1" w:rsidRPr="00620B60">
          <w:rPr>
            <w:sz w:val="20"/>
            <w:lang w:val="en-GB"/>
          </w:rPr>
          <w:t>2002 in</w:t>
        </w:r>
      </w:smartTag>
      <w:r w:rsidR="00C56BF1" w:rsidRPr="00620B60">
        <w:rPr>
          <w:sz w:val="20"/>
          <w:lang w:val="en-GB"/>
        </w:rPr>
        <w:t xml:space="preserve"> the context of youth assistance of the </w:t>
      </w:r>
      <w:r w:rsidR="00C054BA" w:rsidRPr="00620B60">
        <w:rPr>
          <w:sz w:val="20"/>
          <w:lang w:val="en-GB"/>
        </w:rPr>
        <w:t>Flemish community</w:t>
      </w:r>
      <w:r w:rsidR="00C56BF1" w:rsidRPr="00620B60">
        <w:rPr>
          <w:sz w:val="20"/>
          <w:lang w:val="en-GB"/>
        </w:rPr>
        <w:t>.</w:t>
      </w:r>
      <w:r w:rsidRPr="00620B60">
        <w:rPr>
          <w:sz w:val="20"/>
        </w:rPr>
        <w:t xml:space="preserve"> </w:t>
      </w:r>
      <w:bookmarkEnd w:id="186"/>
      <w:r w:rsidR="00C56BF1" w:rsidRPr="00620B60">
        <w:rPr>
          <w:sz w:val="20"/>
          <w:lang w:val="en-GB"/>
        </w:rPr>
        <w:t>The centre has three departments and a total capacity of 30 places.</w:t>
      </w:r>
      <w:r w:rsidR="00647E46" w:rsidRPr="00620B60">
        <w:rPr>
          <w:sz w:val="20"/>
        </w:rPr>
        <w:t xml:space="preserve"> </w:t>
      </w:r>
      <w:r w:rsidR="00C56BF1" w:rsidRPr="00620B60">
        <w:rPr>
          <w:sz w:val="20"/>
          <w:lang w:val="en-GB"/>
        </w:rPr>
        <w:t>In 2006, the capacity of Minor N’dako Begeleid Zelfstandig Wonen (supervised independent housing) was increased by 16 places.</w:t>
      </w:r>
      <w:r w:rsidRPr="00620B60">
        <w:rPr>
          <w:sz w:val="20"/>
        </w:rPr>
        <w:t xml:space="preserve"> </w:t>
      </w:r>
      <w:r w:rsidR="00C56BF1" w:rsidRPr="00620B60">
        <w:rPr>
          <w:sz w:val="20"/>
          <w:lang w:val="en-GB"/>
        </w:rPr>
        <w:t xml:space="preserve">In 2006, Minor Ndako received 41 000 euros, 278 000 euros in 2007 and 300 000 euros in 2008, as grants allocated by the </w:t>
      </w:r>
      <w:r w:rsidR="00C054BA" w:rsidRPr="00620B60">
        <w:rPr>
          <w:sz w:val="20"/>
          <w:lang w:val="en-GB"/>
        </w:rPr>
        <w:t>Flemish community</w:t>
      </w:r>
      <w:r w:rsidR="00C56BF1" w:rsidRPr="00620B60">
        <w:rPr>
          <w:sz w:val="20"/>
          <w:lang w:val="en-GB"/>
        </w:rPr>
        <w:t>.</w:t>
      </w:r>
    </w:p>
    <w:p w:rsidR="008343BE" w:rsidRPr="00620B60" w:rsidRDefault="00C56BF1" w:rsidP="00417C83">
      <w:pPr>
        <w:spacing w:before="240" w:after="240"/>
        <w:ind w:left="600"/>
        <w:rPr>
          <w:i/>
          <w:iCs/>
          <w:sz w:val="20"/>
        </w:rPr>
      </w:pPr>
      <w:r w:rsidRPr="00620B60">
        <w:rPr>
          <w:i/>
          <w:iCs/>
          <w:sz w:val="20"/>
          <w:lang w:val="en-GB"/>
        </w:rPr>
        <w:t>Reception centres for unaccompanied minors</w:t>
      </w:r>
    </w:p>
    <w:p w:rsidR="008343BE" w:rsidRPr="00620B60" w:rsidRDefault="008343BE" w:rsidP="00417C83">
      <w:pPr>
        <w:spacing w:before="240" w:after="240"/>
        <w:ind w:left="600"/>
        <w:rPr>
          <w:sz w:val="20"/>
        </w:rPr>
      </w:pPr>
      <w:bookmarkStart w:id="187" w:name="_Ref214943104"/>
      <w:r w:rsidRPr="00620B60">
        <w:rPr>
          <w:sz w:val="20"/>
        </w:rPr>
        <w:t>273.</w:t>
      </w:r>
      <w:r w:rsidRPr="00620B60">
        <w:rPr>
          <w:sz w:val="20"/>
        </w:rPr>
        <w:tab/>
      </w:r>
      <w:bookmarkEnd w:id="187"/>
      <w:r w:rsidR="00100585" w:rsidRPr="00620B60">
        <w:rPr>
          <w:sz w:val="20"/>
          <w:lang w:val="en-GB"/>
        </w:rPr>
        <w:t>Begeleid Zelfstandig Wonen Joba (Joba supervised independent housing) is a centre, approved in 1999, with a total capacity of 48 places for unaccompanied minors via the BZW Joba and Joba vluchtelingenwerking departments and the Tussenstap-Joba project (approved in 2006).</w:t>
      </w:r>
      <w:r w:rsidRPr="00620B60">
        <w:rPr>
          <w:sz w:val="20"/>
        </w:rPr>
        <w:t xml:space="preserve"> </w:t>
      </w:r>
      <w:r w:rsidR="00100585" w:rsidRPr="00620B60">
        <w:rPr>
          <w:sz w:val="20"/>
          <w:lang w:val="en-GB"/>
        </w:rPr>
        <w:t>The grant was increased from 100 000 euros (BZW Joba) to 283 000 euros (BZW Joba + Joba project) and then to 300 000 euros (BZW Joba + Joba project).</w:t>
      </w:r>
    </w:p>
    <w:p w:rsidR="008343BE" w:rsidRPr="00620B60" w:rsidRDefault="008343BE" w:rsidP="00417C83">
      <w:pPr>
        <w:spacing w:before="240" w:after="240"/>
        <w:ind w:left="600"/>
        <w:rPr>
          <w:sz w:val="20"/>
        </w:rPr>
      </w:pPr>
      <w:bookmarkStart w:id="188" w:name="_Ref214943106"/>
      <w:r w:rsidRPr="00620B60">
        <w:rPr>
          <w:sz w:val="20"/>
        </w:rPr>
        <w:t>274.</w:t>
      </w:r>
      <w:r w:rsidRPr="00620B60">
        <w:rPr>
          <w:sz w:val="20"/>
        </w:rPr>
        <w:tab/>
      </w:r>
      <w:bookmarkEnd w:id="188"/>
      <w:r w:rsidR="00100585" w:rsidRPr="00620B60">
        <w:rPr>
          <w:sz w:val="20"/>
          <w:lang w:val="en-GB"/>
        </w:rPr>
        <w:t>The De Oever NBBM support centre, approved in 2008, has a total capacity of 13 places for unaccompanied minors aged 12 to 18.</w:t>
      </w:r>
    </w:p>
    <w:p w:rsidR="008343BE" w:rsidRPr="00620B60" w:rsidRDefault="008343BE" w:rsidP="00417C83">
      <w:pPr>
        <w:spacing w:before="240" w:after="240"/>
        <w:ind w:left="600"/>
        <w:rPr>
          <w:sz w:val="20"/>
        </w:rPr>
      </w:pPr>
      <w:bookmarkStart w:id="189" w:name="_Ref214943109"/>
      <w:r w:rsidRPr="00620B60">
        <w:rPr>
          <w:sz w:val="20"/>
        </w:rPr>
        <w:t>275.</w:t>
      </w:r>
      <w:r w:rsidRPr="00620B60">
        <w:rPr>
          <w:sz w:val="20"/>
        </w:rPr>
        <w:tab/>
      </w:r>
      <w:r w:rsidR="00DD0119" w:rsidRPr="00620B60">
        <w:rPr>
          <w:sz w:val="20"/>
          <w:lang w:val="en-GB"/>
        </w:rPr>
        <w:t>The not-for-profit association Synergie 14 run</w:t>
      </w:r>
      <w:r w:rsidR="00D128CF" w:rsidRPr="00620B60">
        <w:rPr>
          <w:sz w:val="20"/>
          <w:lang w:val="en-GB"/>
        </w:rPr>
        <w:t>s</w:t>
      </w:r>
      <w:r w:rsidR="00DD0119" w:rsidRPr="00620B60">
        <w:rPr>
          <w:sz w:val="20"/>
          <w:lang w:val="en-GB"/>
        </w:rPr>
        <w:t xml:space="preserve"> the relais project, a permanent reception and guidance centre mainly for unaccompanied minors, where they can gain confidence and express themselves freely, talk with adults who have also experienced the hard road of exile and the difficulties of reception and integration.</w:t>
      </w:r>
      <w:r w:rsidRPr="00620B60">
        <w:rPr>
          <w:sz w:val="20"/>
        </w:rPr>
        <w:t xml:space="preserve"> </w:t>
      </w:r>
      <w:r w:rsidR="007F537A" w:rsidRPr="00620B60">
        <w:rPr>
          <w:sz w:val="20"/>
          <w:lang w:val="en-GB"/>
        </w:rPr>
        <w:t>It is also a place for unaccompanied minors to develop their personal projects, and a friendly place for the minors to meet their guardians.</w:t>
      </w:r>
      <w:r w:rsidRPr="00620B60">
        <w:rPr>
          <w:sz w:val="20"/>
        </w:rPr>
        <w:t xml:space="preserve"> </w:t>
      </w:r>
      <w:r w:rsidR="007F537A" w:rsidRPr="00620B60">
        <w:rPr>
          <w:sz w:val="20"/>
          <w:lang w:val="en-GB"/>
        </w:rPr>
        <w:t>It offers the following activities and services: reception, guidance, mentoring, workshops, temporary accommodation, access to internet, telephone, bathrooms, laundry, etc.</w:t>
      </w:r>
      <w:r w:rsidRPr="00620B60">
        <w:rPr>
          <w:sz w:val="20"/>
        </w:rPr>
        <w:t xml:space="preserve"> </w:t>
      </w:r>
      <w:bookmarkEnd w:id="189"/>
      <w:r w:rsidR="007F537A" w:rsidRPr="00620B60">
        <w:rPr>
          <w:sz w:val="20"/>
          <w:lang w:val="en-GB"/>
        </w:rPr>
        <w:t>In addition to the subsidies granted by Maribel Social, Synergie 14 also receives subsidi</w:t>
      </w:r>
      <w:r w:rsidR="00D456FA" w:rsidRPr="00620B60">
        <w:rPr>
          <w:sz w:val="20"/>
          <w:lang w:val="en-GB"/>
        </w:rPr>
        <w:t>es from Fedasil and the French-speaking c</w:t>
      </w:r>
      <w:r w:rsidR="007F537A" w:rsidRPr="00620B60">
        <w:rPr>
          <w:sz w:val="20"/>
          <w:lang w:val="en-GB"/>
        </w:rPr>
        <w:t>ommunity.</w:t>
      </w:r>
    </w:p>
    <w:p w:rsidR="001E336E" w:rsidRPr="00620B60" w:rsidRDefault="008343BE" w:rsidP="00417C83">
      <w:pPr>
        <w:spacing w:before="240" w:after="240"/>
        <w:ind w:left="600"/>
        <w:rPr>
          <w:sz w:val="20"/>
          <w:lang w:val="en-GB"/>
        </w:rPr>
      </w:pPr>
      <w:bookmarkStart w:id="190" w:name="_Ref214943112"/>
      <w:r w:rsidRPr="00620B60">
        <w:rPr>
          <w:sz w:val="20"/>
        </w:rPr>
        <w:t>276.</w:t>
      </w:r>
      <w:r w:rsidRPr="00620B60">
        <w:rPr>
          <w:sz w:val="20"/>
        </w:rPr>
        <w:tab/>
      </w:r>
      <w:r w:rsidR="001E336E" w:rsidRPr="00620B60">
        <w:rPr>
          <w:sz w:val="20"/>
          <w:lang w:val="en-GB"/>
        </w:rPr>
        <w:t>Aïcha is a not-for-profit association which opened in September 2005.</w:t>
      </w:r>
      <w:r w:rsidRPr="00620B60">
        <w:rPr>
          <w:sz w:val="20"/>
        </w:rPr>
        <w:t xml:space="preserve"> </w:t>
      </w:r>
      <w:bookmarkEnd w:id="190"/>
      <w:r w:rsidR="001E336E" w:rsidRPr="00620B60">
        <w:rPr>
          <w:sz w:val="20"/>
          <w:lang w:val="en-GB"/>
        </w:rPr>
        <w:t>Alongside its guardianship activities, Aïcha uses subsidies from the Maribel Social fund to organize a reception service and multi-form creative expression for unaccompanied minors, as a starting point for support and mediation work, to meet the needs and wishes expres</w:t>
      </w:r>
      <w:r w:rsidR="001E336E" w:rsidRPr="00620B60">
        <w:rPr>
          <w:sz w:val="20"/>
          <w:lang w:val="en-GB"/>
        </w:rPr>
        <w:footnoteReference w:id="51"/>
        <w:t>se</w:t>
      </w:r>
      <w:r w:rsidR="001E336E" w:rsidRPr="00620B60">
        <w:rPr>
          <w:rStyle w:val="tw4winMark"/>
          <w:rFonts w:ascii="Times New Roman" w:hAnsi="Times New Roman" w:cs="Times New Roman"/>
          <w:vanish w:val="0"/>
          <w:color w:val="auto"/>
          <w:sz w:val="20"/>
          <w:vertAlign w:val="baseline"/>
          <w:lang w:val="en-GB"/>
        </w:rPr>
        <w:t>d</w:t>
      </w:r>
      <w:r w:rsidR="005C032C" w:rsidRPr="00620B60">
        <w:rPr>
          <w:rStyle w:val="tw4winMark"/>
          <w:rFonts w:ascii="Times New Roman" w:hAnsi="Times New Roman" w:cs="Times New Roman"/>
          <w:vanish w:val="0"/>
          <w:color w:val="auto"/>
          <w:sz w:val="20"/>
          <w:vertAlign w:val="baseline"/>
          <w:lang w:val="en-GB"/>
        </w:rPr>
        <w:t>.</w:t>
      </w:r>
      <w:r w:rsidR="00E45C32" w:rsidRPr="00620B60">
        <w:rPr>
          <w:rStyle w:val="FootnoteReference"/>
          <w:sz w:val="20"/>
        </w:rPr>
        <w:footnoteReference w:id="52"/>
      </w:r>
    </w:p>
    <w:p w:rsidR="008343BE" w:rsidRPr="00620B60" w:rsidRDefault="008343BE" w:rsidP="00417C83">
      <w:pPr>
        <w:spacing w:before="240" w:after="240"/>
        <w:ind w:left="600"/>
        <w:rPr>
          <w:sz w:val="20"/>
        </w:rPr>
      </w:pPr>
      <w:bookmarkStart w:id="191" w:name="_Ref214943114"/>
      <w:bookmarkStart w:id="192" w:name="_Ref217278849"/>
      <w:r w:rsidRPr="00620B60">
        <w:rPr>
          <w:sz w:val="20"/>
        </w:rPr>
        <w:t>277.</w:t>
      </w:r>
      <w:r w:rsidRPr="00620B60">
        <w:rPr>
          <w:sz w:val="20"/>
        </w:rPr>
        <w:tab/>
      </w:r>
      <w:r w:rsidR="00997007" w:rsidRPr="00620B60">
        <w:rPr>
          <w:sz w:val="20"/>
          <w:lang w:val="en-GB"/>
        </w:rPr>
        <w:t>Mentor escale is a not-for-profit association offering guidance for exiled and unaccompanied minors, whatever their residence status.</w:t>
      </w:r>
      <w:r w:rsidRPr="00620B60">
        <w:rPr>
          <w:sz w:val="20"/>
        </w:rPr>
        <w:t xml:space="preserve"> </w:t>
      </w:r>
      <w:r w:rsidR="00997007" w:rsidRPr="00620B60">
        <w:rPr>
          <w:sz w:val="20"/>
          <w:lang w:val="en-GB"/>
        </w:rPr>
        <w:t>The association provides the educational a</w:t>
      </w:r>
      <w:r w:rsidR="007C1929" w:rsidRPr="00620B60">
        <w:rPr>
          <w:sz w:val="20"/>
          <w:lang w:val="en-GB"/>
        </w:rPr>
        <w:t>n</w:t>
      </w:r>
      <w:r w:rsidR="00997007" w:rsidRPr="00620B60">
        <w:rPr>
          <w:sz w:val="20"/>
          <w:lang w:val="en-GB"/>
        </w:rPr>
        <w:t>d social counselling that unaccompanied asylum seekers need (legal assistance, search for and management of accommodation, school guidance and monitoring, administrative assistance, group activities, psychological help, etc.).</w:t>
      </w:r>
      <w:r w:rsidRPr="00620B60">
        <w:rPr>
          <w:sz w:val="20"/>
        </w:rPr>
        <w:t xml:space="preserve"> </w:t>
      </w:r>
      <w:bookmarkEnd w:id="191"/>
      <w:bookmarkEnd w:id="192"/>
      <w:r w:rsidR="00D41794" w:rsidRPr="00620B60">
        <w:rPr>
          <w:sz w:val="20"/>
          <w:lang w:val="en-GB"/>
        </w:rPr>
        <w:t>In addition to subsidies from the Maribel social fund</w:t>
      </w:r>
      <w:r w:rsidR="00D41794" w:rsidRPr="00620B60">
        <w:rPr>
          <w:rStyle w:val="FootnoteReference"/>
          <w:sz w:val="20"/>
          <w:lang w:val="en-GB"/>
        </w:rPr>
        <w:footnoteRef/>
      </w:r>
      <w:r w:rsidR="00D41794" w:rsidRPr="00620B60">
        <w:rPr>
          <w:sz w:val="20"/>
          <w:lang w:val="en-GB"/>
        </w:rPr>
        <w:t>, Mentor Escale also receives subsidies from Fedasil.</w:t>
      </w:r>
    </w:p>
    <w:p w:rsidR="008343BE" w:rsidRPr="00620B60" w:rsidRDefault="00D41794" w:rsidP="00417C83">
      <w:pPr>
        <w:spacing w:before="240" w:after="240"/>
        <w:ind w:left="600"/>
        <w:rPr>
          <w:i/>
          <w:iCs/>
          <w:sz w:val="20"/>
        </w:rPr>
      </w:pPr>
      <w:bookmarkStart w:id="193" w:name="_Ref214941533"/>
      <w:r w:rsidRPr="00620B60">
        <w:rPr>
          <w:i/>
          <w:iCs/>
          <w:sz w:val="20"/>
          <w:lang w:val="en-GB"/>
        </w:rPr>
        <w:t>Training</w:t>
      </w:r>
    </w:p>
    <w:p w:rsidR="008343BE" w:rsidRPr="00620B60" w:rsidRDefault="008343BE" w:rsidP="00417C83">
      <w:pPr>
        <w:spacing w:before="240" w:after="240"/>
        <w:ind w:left="600"/>
        <w:rPr>
          <w:sz w:val="20"/>
        </w:rPr>
      </w:pPr>
      <w:r w:rsidRPr="00620B60">
        <w:rPr>
          <w:sz w:val="20"/>
        </w:rPr>
        <w:t>278.</w:t>
      </w:r>
      <w:r w:rsidRPr="00620B60">
        <w:rPr>
          <w:sz w:val="20"/>
        </w:rPr>
        <w:tab/>
      </w:r>
      <w:r w:rsidR="00D41794" w:rsidRPr="00620B60">
        <w:rPr>
          <w:sz w:val="20"/>
          <w:lang w:val="en-GB"/>
        </w:rPr>
        <w:t>Juna provides training at the request of schools, organizations, etc.</w:t>
      </w:r>
      <w:r w:rsidRPr="00620B60">
        <w:rPr>
          <w:sz w:val="20"/>
        </w:rPr>
        <w:t xml:space="preserve"> </w:t>
      </w:r>
      <w:r w:rsidR="00D41794" w:rsidRPr="00620B60">
        <w:rPr>
          <w:sz w:val="20"/>
          <w:lang w:val="en-GB"/>
        </w:rPr>
        <w:t xml:space="preserve">In addition to training, Juna, in cooperation with Minor N’dako, the </w:t>
      </w:r>
      <w:smartTag w:uri="urn:schemas-microsoft-com:office:smarttags" w:element="place">
        <w:smartTag w:uri="urn:schemas-microsoft-com:office:smarttags" w:element="PlaceType">
          <w:r w:rsidR="00D41794" w:rsidRPr="00620B60">
            <w:rPr>
              <w:sz w:val="20"/>
              <w:lang w:val="en-GB"/>
            </w:rPr>
            <w:t>University</w:t>
          </w:r>
        </w:smartTag>
        <w:r w:rsidR="00D41794" w:rsidRPr="00620B60">
          <w:rPr>
            <w:sz w:val="20"/>
            <w:lang w:val="en-GB"/>
          </w:rPr>
          <w:t xml:space="preserve"> of </w:t>
        </w:r>
        <w:smartTag w:uri="urn:schemas-microsoft-com:office:smarttags" w:element="PlaceName">
          <w:r w:rsidR="00D41794" w:rsidRPr="00620B60">
            <w:rPr>
              <w:sz w:val="20"/>
              <w:lang w:val="en-GB"/>
            </w:rPr>
            <w:t>Ghent</w:t>
          </w:r>
        </w:smartTag>
      </w:smartTag>
      <w:r w:rsidR="00D41794" w:rsidRPr="00620B60">
        <w:rPr>
          <w:sz w:val="20"/>
          <w:lang w:val="en-GB"/>
        </w:rPr>
        <w:t>, and the Steenokkerzeel COO (Fedasil), offers structural training normally organized each year.</w:t>
      </w:r>
      <w:r w:rsidRPr="00620B60">
        <w:rPr>
          <w:sz w:val="20"/>
        </w:rPr>
        <w:t xml:space="preserve"> </w:t>
      </w:r>
      <w:bookmarkStart w:id="194" w:name="_Ref214941534"/>
      <w:bookmarkEnd w:id="193"/>
      <w:r w:rsidR="00D41794" w:rsidRPr="00620B60">
        <w:rPr>
          <w:sz w:val="20"/>
          <w:lang w:val="en-GB"/>
        </w:rPr>
        <w:t>It is basic training for new youth assistance staff working in reception centres for unaccompanied minors, and new staff working at federal asylum centres who are in contact with unaccompanied minors.</w:t>
      </w:r>
    </w:p>
    <w:p w:rsidR="005974B9" w:rsidRPr="00620B60" w:rsidRDefault="008343BE" w:rsidP="00417C83">
      <w:pPr>
        <w:spacing w:before="240" w:after="240"/>
        <w:ind w:left="600"/>
        <w:rPr>
          <w:sz w:val="20"/>
        </w:rPr>
      </w:pPr>
      <w:r w:rsidRPr="00620B60">
        <w:rPr>
          <w:sz w:val="20"/>
        </w:rPr>
        <w:t>279.</w:t>
      </w:r>
      <w:r w:rsidRPr="00620B60">
        <w:rPr>
          <w:sz w:val="20"/>
        </w:rPr>
        <w:tab/>
      </w:r>
      <w:r w:rsidR="00D41794" w:rsidRPr="00620B60">
        <w:rPr>
          <w:sz w:val="20"/>
          <w:lang w:val="en-GB"/>
        </w:rPr>
        <w:t xml:space="preserve">After years of informing </w:t>
      </w:r>
      <w:r w:rsidR="007E02C7" w:rsidRPr="00620B60">
        <w:rPr>
          <w:sz w:val="20"/>
          <w:lang w:val="en-GB"/>
        </w:rPr>
        <w:t xml:space="preserve">and </w:t>
      </w:r>
      <w:r w:rsidR="00D41794" w:rsidRPr="00620B60">
        <w:rPr>
          <w:sz w:val="20"/>
          <w:lang w:val="en-GB"/>
        </w:rPr>
        <w:t>raising awareness among counsellors (youth prosecution service, police forces, etc.) and other players in reception services, from 2001 and 2006 the Réseau d’Assistance Traite des êtres humains / Netwerk Hulpverlening Mensenhandel (trafficking assistance network) project, in close cooperation with the staff of special centres, has provided around fifty information sessions every year on policy for combating trafficking in persons and social assistance to trafficking victims.</w:t>
      </w:r>
      <w:r w:rsidR="00647E46" w:rsidRPr="00620B60">
        <w:rPr>
          <w:sz w:val="20"/>
        </w:rPr>
        <w:t xml:space="preserve"> </w:t>
      </w:r>
      <w:bookmarkEnd w:id="194"/>
      <w:r w:rsidR="007E02C7" w:rsidRPr="00620B60">
        <w:rPr>
          <w:sz w:val="20"/>
          <w:lang w:val="en-GB"/>
        </w:rPr>
        <w:t>Training courses were given to associations and services dealing with (potential) victims, such as reception centres and mobile social services, associations for foreigners or illegal immigrants, CPAS, training and employment initiatives, civil society, the competent authorities and ministerial advisers.</w:t>
      </w:r>
      <w:r w:rsidR="005974B9" w:rsidRPr="00620B60">
        <w:rPr>
          <w:sz w:val="20"/>
        </w:rPr>
        <w:t xml:space="preserve"> </w:t>
      </w:r>
      <w:r w:rsidR="002F69A8" w:rsidRPr="00620B60">
        <w:rPr>
          <w:sz w:val="20"/>
          <w:lang w:val="en-GB"/>
        </w:rPr>
        <w:t xml:space="preserve">From 2001 to 2004, the project targeted services offered in Flanders and </w:t>
      </w:r>
      <w:smartTag w:uri="urn:schemas-microsoft-com:office:smarttags" w:element="place">
        <w:smartTag w:uri="urn:schemas-microsoft-com:office:smarttags" w:element="City">
          <w:r w:rsidR="002F69A8" w:rsidRPr="00620B60">
            <w:rPr>
              <w:sz w:val="20"/>
              <w:lang w:val="en-GB"/>
            </w:rPr>
            <w:t>Brussels</w:t>
          </w:r>
        </w:smartTag>
      </w:smartTag>
      <w:r w:rsidR="002F69A8" w:rsidRPr="00620B60">
        <w:rPr>
          <w:sz w:val="20"/>
          <w:lang w:val="en-GB"/>
        </w:rPr>
        <w:t xml:space="preserve"> only.</w:t>
      </w:r>
      <w:r w:rsidR="005974B9" w:rsidRPr="00620B60">
        <w:rPr>
          <w:sz w:val="20"/>
        </w:rPr>
        <w:t xml:space="preserve"> </w:t>
      </w:r>
      <w:r w:rsidR="002F69A8" w:rsidRPr="00620B60">
        <w:rPr>
          <w:sz w:val="20"/>
          <w:lang w:val="en-GB"/>
        </w:rPr>
        <w:t>Since 2005, it has covered services offered throughout the country.</w:t>
      </w:r>
    </w:p>
    <w:p w:rsidR="008343BE" w:rsidRPr="00620B60" w:rsidRDefault="005974B9" w:rsidP="00417C83">
      <w:pPr>
        <w:spacing w:before="240" w:after="240"/>
        <w:ind w:left="600"/>
        <w:rPr>
          <w:sz w:val="20"/>
        </w:rPr>
      </w:pPr>
      <w:r w:rsidRPr="00620B60">
        <w:rPr>
          <w:sz w:val="20"/>
        </w:rPr>
        <w:t>280.</w:t>
      </w:r>
      <w:r w:rsidRPr="00620B60">
        <w:rPr>
          <w:sz w:val="20"/>
        </w:rPr>
        <w:tab/>
      </w:r>
      <w:r w:rsidR="002F69A8" w:rsidRPr="00620B60">
        <w:rPr>
          <w:sz w:val="20"/>
          <w:lang w:val="en-GB"/>
        </w:rPr>
        <w:t>In 2005-2006, Minor-N’dako, Juna and the trafficking assistance network, in cooperation with OSBJ, devised a training course designed to present unaccompanied minors as a target group to non-specialist youth-assistance centres.</w:t>
      </w:r>
      <w:r w:rsidR="008343BE" w:rsidRPr="00620B60">
        <w:rPr>
          <w:sz w:val="20"/>
        </w:rPr>
        <w:t xml:space="preserve"> </w:t>
      </w:r>
      <w:r w:rsidR="002F69A8" w:rsidRPr="00620B60">
        <w:rPr>
          <w:sz w:val="20"/>
          <w:lang w:val="en-GB"/>
        </w:rPr>
        <w:t>Three such courses were given</w:t>
      </w:r>
      <w:r w:rsidR="008343BE" w:rsidRPr="00620B60">
        <w:rPr>
          <w:sz w:val="20"/>
        </w:rPr>
        <w:t xml:space="preserve"> </w:t>
      </w:r>
      <w:r w:rsidR="002F69A8" w:rsidRPr="00620B60">
        <w:rPr>
          <w:sz w:val="20"/>
          <w:lang w:val="en-GB"/>
        </w:rPr>
        <w:t>for one hundred people working in the sector.</w:t>
      </w:r>
    </w:p>
    <w:p w:rsidR="008343BE" w:rsidRPr="00620B60" w:rsidRDefault="008343BE" w:rsidP="00417C83">
      <w:pPr>
        <w:spacing w:before="240" w:after="240"/>
        <w:ind w:left="600"/>
        <w:rPr>
          <w:sz w:val="20"/>
        </w:rPr>
      </w:pPr>
      <w:r w:rsidRPr="00620B60">
        <w:rPr>
          <w:sz w:val="20"/>
        </w:rPr>
        <w:t>281.</w:t>
      </w:r>
      <w:r w:rsidRPr="00620B60">
        <w:rPr>
          <w:sz w:val="20"/>
        </w:rPr>
        <w:tab/>
      </w:r>
      <w:r w:rsidR="002F69A8" w:rsidRPr="00620B60">
        <w:rPr>
          <w:sz w:val="20"/>
          <w:lang w:val="en-GB"/>
        </w:rPr>
        <w:t>There are also other channels for informing and raising awareness:</w:t>
      </w:r>
      <w:r w:rsidRPr="00620B60">
        <w:rPr>
          <w:sz w:val="20"/>
        </w:rPr>
        <w:t xml:space="preserve"> </w:t>
      </w:r>
      <w:r w:rsidR="00F34CEE" w:rsidRPr="00620B60">
        <w:rPr>
          <w:sz w:val="20"/>
          <w:lang w:val="en-GB"/>
        </w:rPr>
        <w:t xml:space="preserve">publications, </w:t>
      </w:r>
      <w:r w:rsidR="00307773" w:rsidRPr="00620B60">
        <w:rPr>
          <w:sz w:val="20"/>
          <w:lang w:val="en-GB"/>
        </w:rPr>
        <w:t>annual</w:t>
      </w:r>
      <w:r w:rsidR="00F34CEE" w:rsidRPr="00620B60">
        <w:rPr>
          <w:sz w:val="20"/>
          <w:lang w:val="en-GB"/>
        </w:rPr>
        <w:t xml:space="preserve"> reports, websites, active participation in conferences and seminars, etc.</w:t>
      </w:r>
    </w:p>
    <w:p w:rsidR="008343BE" w:rsidRPr="00620B60" w:rsidRDefault="008343BE" w:rsidP="00417C83">
      <w:pPr>
        <w:spacing w:before="240" w:after="240"/>
        <w:ind w:left="600"/>
        <w:rPr>
          <w:sz w:val="20"/>
        </w:rPr>
      </w:pPr>
      <w:r w:rsidRPr="00620B60">
        <w:rPr>
          <w:sz w:val="20"/>
        </w:rPr>
        <w:t>282.</w:t>
      </w:r>
      <w:r w:rsidRPr="00620B60">
        <w:rPr>
          <w:sz w:val="20"/>
        </w:rPr>
        <w:tab/>
      </w:r>
      <w:r w:rsidR="001B0C68" w:rsidRPr="00620B60">
        <w:rPr>
          <w:sz w:val="20"/>
          <w:lang w:val="en-GB"/>
        </w:rPr>
        <w:t xml:space="preserve">The not-for-profit associations Sürya and Payoke, reception centres for victims of trafficking in persons located in the Walloon Region and the </w:t>
      </w:r>
      <w:r w:rsidR="00C054BA" w:rsidRPr="00620B60">
        <w:rPr>
          <w:sz w:val="20"/>
          <w:lang w:val="en-GB"/>
        </w:rPr>
        <w:t>Flemish community</w:t>
      </w:r>
      <w:r w:rsidR="001B0C68" w:rsidRPr="00620B60">
        <w:rPr>
          <w:sz w:val="20"/>
          <w:lang w:val="en-GB"/>
        </w:rPr>
        <w:t xml:space="preserve"> respectively, organize information sessions on the work of their associations, at the request of secondary</w:t>
      </w:r>
      <w:r w:rsidR="00277C35" w:rsidRPr="00620B60">
        <w:rPr>
          <w:sz w:val="20"/>
          <w:lang w:val="en-GB"/>
        </w:rPr>
        <w:t>-</w:t>
      </w:r>
      <w:r w:rsidR="001B0C68" w:rsidRPr="00620B60">
        <w:rPr>
          <w:sz w:val="20"/>
          <w:lang w:val="en-GB"/>
        </w:rPr>
        <w:t xml:space="preserve"> and higher</w:t>
      </w:r>
      <w:r w:rsidR="00277C35" w:rsidRPr="00620B60">
        <w:rPr>
          <w:sz w:val="20"/>
          <w:lang w:val="en-GB"/>
        </w:rPr>
        <w:t>-</w:t>
      </w:r>
      <w:r w:rsidR="001B0C68" w:rsidRPr="00620B60">
        <w:rPr>
          <w:sz w:val="20"/>
          <w:lang w:val="en-GB"/>
        </w:rPr>
        <w:t>education establishments or social services.</w:t>
      </w:r>
    </w:p>
    <w:p w:rsidR="008343BE" w:rsidRPr="00620B60" w:rsidRDefault="008343BE" w:rsidP="00417C83">
      <w:pPr>
        <w:spacing w:before="240" w:after="240"/>
        <w:ind w:left="600"/>
        <w:rPr>
          <w:sz w:val="20"/>
        </w:rPr>
      </w:pPr>
      <w:r w:rsidRPr="00620B60">
        <w:rPr>
          <w:sz w:val="20"/>
        </w:rPr>
        <w:t>283.</w:t>
      </w:r>
      <w:r w:rsidRPr="00620B60">
        <w:rPr>
          <w:sz w:val="20"/>
        </w:rPr>
        <w:tab/>
      </w:r>
      <w:r w:rsidR="00277C35" w:rsidRPr="00620B60">
        <w:rPr>
          <w:sz w:val="20"/>
          <w:lang w:val="en-GB"/>
        </w:rPr>
        <w:t xml:space="preserve">The not-for-profit association Pag-Asa, a reception centre for victims of trafficking in persons in Brussels, organizes tailor-made training sessions </w:t>
      </w:r>
      <w:r w:rsidR="0084042D" w:rsidRPr="00620B60">
        <w:rPr>
          <w:sz w:val="20"/>
          <w:lang w:val="en-GB"/>
        </w:rPr>
        <w:t xml:space="preserve">on request </w:t>
      </w:r>
      <w:r w:rsidR="00277C35" w:rsidRPr="00620B60">
        <w:rPr>
          <w:sz w:val="20"/>
          <w:lang w:val="en-GB"/>
        </w:rPr>
        <w:t>to keep various national players (police forces, social sector, etc.)</w:t>
      </w:r>
      <w:r w:rsidRPr="00620B60">
        <w:rPr>
          <w:sz w:val="20"/>
        </w:rPr>
        <w:t xml:space="preserve"> </w:t>
      </w:r>
      <w:r w:rsidR="0084042D" w:rsidRPr="00620B60">
        <w:rPr>
          <w:sz w:val="20"/>
          <w:lang w:val="en-GB"/>
        </w:rPr>
        <w:t>informed about trafficking in persons, the offerings of Pag-Asa, legal developments and the psychosocial aspects of assistance to victims.</w:t>
      </w:r>
    </w:p>
    <w:p w:rsidR="008343BE" w:rsidRPr="00620B60" w:rsidRDefault="0084042D" w:rsidP="00417C83">
      <w:pPr>
        <w:spacing w:before="240" w:after="240"/>
        <w:ind w:left="600"/>
        <w:rPr>
          <w:i/>
          <w:iCs/>
          <w:sz w:val="20"/>
          <w:lang w:val="fr-FR"/>
        </w:rPr>
      </w:pPr>
      <w:r w:rsidRPr="00620B60">
        <w:rPr>
          <w:i/>
          <w:iCs/>
          <w:sz w:val="20"/>
          <w:lang w:val="en-GB"/>
        </w:rPr>
        <w:t>Communication of information</w:t>
      </w:r>
    </w:p>
    <w:p w:rsidR="008343BE" w:rsidRPr="00620B60" w:rsidRDefault="008343BE" w:rsidP="00417C83">
      <w:pPr>
        <w:spacing w:before="240" w:after="240"/>
        <w:ind w:left="600"/>
        <w:rPr>
          <w:sz w:val="20"/>
        </w:rPr>
      </w:pPr>
      <w:r w:rsidRPr="00620B60">
        <w:rPr>
          <w:sz w:val="20"/>
        </w:rPr>
        <w:t>284.</w:t>
      </w:r>
      <w:r w:rsidRPr="00620B60">
        <w:rPr>
          <w:sz w:val="20"/>
        </w:rPr>
        <w:tab/>
      </w:r>
      <w:r w:rsidR="0084042D" w:rsidRPr="00620B60">
        <w:rPr>
          <w:sz w:val="20"/>
          <w:lang w:val="en-GB"/>
        </w:rPr>
        <w:t xml:space="preserve">In June 2008, the </w:t>
      </w:r>
      <w:r w:rsidR="0084042D" w:rsidRPr="00620B60">
        <w:rPr>
          <w:i/>
          <w:sz w:val="20"/>
          <w:lang w:val="en-GB"/>
        </w:rPr>
        <w:t>Kinderrechtswinkel</w:t>
      </w:r>
      <w:r w:rsidR="0084042D" w:rsidRPr="00620B60">
        <w:rPr>
          <w:sz w:val="20"/>
          <w:lang w:val="en-GB"/>
        </w:rPr>
        <w:t xml:space="preserve"> began to distribute the brochure entitled </w:t>
      </w:r>
      <w:r w:rsidR="00C0129C" w:rsidRPr="00620B60">
        <w:rPr>
          <w:sz w:val="20"/>
          <w:lang w:val="en-GB"/>
        </w:rPr>
        <w:t>“</w:t>
      </w:r>
      <w:r w:rsidR="0084042D" w:rsidRPr="00620B60">
        <w:rPr>
          <w:sz w:val="20"/>
          <w:lang w:val="en-GB"/>
        </w:rPr>
        <w:t>tzitemzo … si vous êtes étranger en Belgique</w:t>
      </w:r>
      <w:r w:rsidR="00C0129C" w:rsidRPr="00620B60">
        <w:rPr>
          <w:sz w:val="20"/>
          <w:lang w:val="en-GB"/>
        </w:rPr>
        <w:t>”</w:t>
      </w:r>
      <w:r w:rsidR="0084042D" w:rsidRPr="00620B60">
        <w:rPr>
          <w:sz w:val="20"/>
          <w:lang w:val="en-GB"/>
        </w:rPr>
        <w:t xml:space="preserve"> for foreigners in Belgium.</w:t>
      </w:r>
      <w:r w:rsidRPr="00620B60">
        <w:rPr>
          <w:sz w:val="20"/>
        </w:rPr>
        <w:t xml:space="preserve"> </w:t>
      </w:r>
      <w:r w:rsidR="00C0129C" w:rsidRPr="00620B60">
        <w:rPr>
          <w:sz w:val="20"/>
          <w:lang w:val="en-GB"/>
        </w:rPr>
        <w:t>The brochure contains general information on foreign minors.</w:t>
      </w:r>
      <w:r w:rsidRPr="00620B60">
        <w:rPr>
          <w:sz w:val="20"/>
        </w:rPr>
        <w:t xml:space="preserve"> </w:t>
      </w:r>
      <w:r w:rsidR="00C0129C" w:rsidRPr="00620B60">
        <w:rPr>
          <w:sz w:val="20"/>
          <w:lang w:val="en-GB"/>
        </w:rPr>
        <w:t>Moreover, eight detailed information sheets are shortly to be published containing accessible information on residence procedures, expulsion procedures and contact points for information and/or assistance.</w:t>
      </w:r>
      <w:r w:rsidRPr="00620B60">
        <w:rPr>
          <w:sz w:val="20"/>
        </w:rPr>
        <w:t xml:space="preserve"> </w:t>
      </w:r>
      <w:bookmarkStart w:id="195" w:name="_Ref215289333"/>
      <w:r w:rsidR="00C0129C" w:rsidRPr="00620B60">
        <w:rPr>
          <w:sz w:val="20"/>
          <w:lang w:val="en-GB"/>
        </w:rPr>
        <w:t>The aim is to offer these information sheets on a variety of websites of organizations working with foreign minors.</w:t>
      </w:r>
    </w:p>
    <w:p w:rsidR="008343BE" w:rsidRPr="00417C83" w:rsidRDefault="00C0129C" w:rsidP="002170D8">
      <w:pPr>
        <w:keepNext/>
        <w:spacing w:before="240" w:after="240"/>
        <w:rPr>
          <w:b/>
          <w:szCs w:val="24"/>
        </w:rPr>
      </w:pPr>
      <w:r w:rsidRPr="00417C83">
        <w:rPr>
          <w:b/>
          <w:szCs w:val="24"/>
          <w:lang w:val="en-GB"/>
        </w:rPr>
        <w:t>B.</w:t>
      </w:r>
      <w:r w:rsidR="008343BE" w:rsidRPr="00417C83">
        <w:rPr>
          <w:b/>
          <w:szCs w:val="24"/>
        </w:rPr>
        <w:tab/>
      </w:r>
      <w:bookmarkStart w:id="196" w:name="_Ref215289723"/>
      <w:bookmarkEnd w:id="195"/>
      <w:r w:rsidRPr="00417C83">
        <w:rPr>
          <w:b/>
          <w:szCs w:val="24"/>
          <w:lang w:val="en-GB"/>
        </w:rPr>
        <w:t>Judicial measures</w:t>
      </w:r>
    </w:p>
    <w:p w:rsidR="008343BE" w:rsidRPr="00620B60" w:rsidRDefault="00C0129C" w:rsidP="008F320C">
      <w:pPr>
        <w:keepNext/>
        <w:spacing w:before="240" w:after="240"/>
        <w:ind w:left="567" w:firstLine="567"/>
        <w:rPr>
          <w:b/>
          <w:sz w:val="20"/>
        </w:rPr>
      </w:pPr>
      <w:r w:rsidRPr="00620B60">
        <w:rPr>
          <w:b/>
          <w:sz w:val="20"/>
          <w:lang w:val="en-GB"/>
        </w:rPr>
        <w:t>(b)</w:t>
      </w:r>
      <w:r w:rsidR="00647E46" w:rsidRPr="00620B60">
        <w:rPr>
          <w:b/>
          <w:sz w:val="20"/>
        </w:rPr>
        <w:tab/>
      </w:r>
      <w:bookmarkStart w:id="197" w:name="_Ref215289742"/>
      <w:bookmarkEnd w:id="196"/>
      <w:r w:rsidRPr="00620B60">
        <w:rPr>
          <w:b/>
          <w:sz w:val="20"/>
          <w:lang w:val="en-GB"/>
        </w:rPr>
        <w:t>Federal level</w:t>
      </w:r>
    </w:p>
    <w:p w:rsidR="008343BE" w:rsidRPr="00620B60" w:rsidRDefault="00C0129C" w:rsidP="008F320C">
      <w:pPr>
        <w:keepNext/>
        <w:spacing w:before="240" w:after="240"/>
        <w:ind w:left="1701" w:firstLine="567"/>
        <w:rPr>
          <w:b/>
          <w:sz w:val="20"/>
        </w:rPr>
      </w:pPr>
      <w:r w:rsidRPr="00620B60">
        <w:rPr>
          <w:b/>
          <w:sz w:val="20"/>
          <w:lang w:val="en-GB"/>
        </w:rPr>
        <w:t>(i)</w:t>
      </w:r>
      <w:r w:rsidR="00647E46" w:rsidRPr="00620B60">
        <w:rPr>
          <w:b/>
          <w:sz w:val="20"/>
        </w:rPr>
        <w:tab/>
      </w:r>
      <w:bookmarkEnd w:id="197"/>
      <w:r w:rsidRPr="00620B60">
        <w:rPr>
          <w:b/>
          <w:sz w:val="20"/>
          <w:lang w:val="en-GB"/>
        </w:rPr>
        <w:t>Protection of minor victims during investigation</w:t>
      </w:r>
    </w:p>
    <w:p w:rsidR="005974B9" w:rsidRPr="00AC7C16" w:rsidRDefault="00CA7D69" w:rsidP="00AC7C16">
      <w:pPr>
        <w:keepNext/>
        <w:spacing w:before="240" w:after="240"/>
        <w:ind w:left="600"/>
        <w:rPr>
          <w:i/>
          <w:iCs/>
          <w:sz w:val="20"/>
        </w:rPr>
      </w:pPr>
      <w:bookmarkStart w:id="198" w:name="_Ref221520950"/>
      <w:r w:rsidRPr="00AC7C16">
        <w:rPr>
          <w:i/>
          <w:iCs/>
          <w:sz w:val="20"/>
          <w:lang w:val="en-GB"/>
        </w:rPr>
        <w:t>Prosecution</w:t>
      </w:r>
    </w:p>
    <w:p w:rsidR="008343BE" w:rsidRPr="00620B60" w:rsidRDefault="005974B9" w:rsidP="00AC7C16">
      <w:pPr>
        <w:spacing w:before="240" w:after="240"/>
        <w:ind w:left="600"/>
        <w:rPr>
          <w:sz w:val="20"/>
        </w:rPr>
      </w:pPr>
      <w:r w:rsidRPr="00620B60">
        <w:rPr>
          <w:sz w:val="20"/>
        </w:rPr>
        <w:t>285.</w:t>
      </w:r>
      <w:r w:rsidRPr="00620B60">
        <w:rPr>
          <w:sz w:val="20"/>
        </w:rPr>
        <w:tab/>
      </w:r>
      <w:r w:rsidR="00CA7D69" w:rsidRPr="00620B60">
        <w:rPr>
          <w:sz w:val="20"/>
          <w:lang w:val="en-GB"/>
        </w:rPr>
        <w:t>Pursuant to article 8.2 of the Protocol, proceedings may be initiated without prosecution by a victim, in particular via the principle of automatic proceedings by the prosecution service.</w:t>
      </w:r>
      <w:r w:rsidR="008343BE" w:rsidRPr="00620B60">
        <w:rPr>
          <w:sz w:val="20"/>
        </w:rPr>
        <w:t xml:space="preserve"> </w:t>
      </w:r>
      <w:bookmarkEnd w:id="198"/>
      <w:r w:rsidR="00CA7D69" w:rsidRPr="00620B60">
        <w:rPr>
          <w:sz w:val="20"/>
          <w:lang w:val="en-GB"/>
        </w:rPr>
        <w:t>Insufficient specialization of the investigating persons or services, or uncertainty as to the age of the child, may not prevent the initiation of investigations.</w:t>
      </w:r>
    </w:p>
    <w:p w:rsidR="008343BE" w:rsidRPr="00620B60" w:rsidRDefault="00CA7D69" w:rsidP="00AC7C16">
      <w:pPr>
        <w:keepNext/>
        <w:spacing w:before="240" w:after="240"/>
        <w:ind w:left="600"/>
        <w:rPr>
          <w:i/>
          <w:iCs/>
          <w:sz w:val="20"/>
          <w:lang w:val="fr-FR"/>
        </w:rPr>
      </w:pPr>
      <w:bookmarkStart w:id="199" w:name="_Ref214942983"/>
      <w:r w:rsidRPr="00620B60">
        <w:rPr>
          <w:i/>
          <w:iCs/>
          <w:sz w:val="20"/>
          <w:lang w:val="en-GB"/>
        </w:rPr>
        <w:t>Protection of victims’ identities</w:t>
      </w:r>
    </w:p>
    <w:p w:rsidR="008343BE" w:rsidRPr="00620B60" w:rsidRDefault="008343BE" w:rsidP="00AC7C16">
      <w:pPr>
        <w:spacing w:before="240" w:after="240"/>
        <w:ind w:left="600"/>
        <w:rPr>
          <w:sz w:val="20"/>
        </w:rPr>
      </w:pPr>
      <w:r w:rsidRPr="00620B60">
        <w:rPr>
          <w:sz w:val="20"/>
        </w:rPr>
        <w:t>286.</w:t>
      </w:r>
      <w:r w:rsidRPr="00620B60">
        <w:rPr>
          <w:sz w:val="20"/>
        </w:rPr>
        <w:tab/>
      </w:r>
      <w:bookmarkEnd w:id="199"/>
      <w:r w:rsidR="00CA7D69" w:rsidRPr="00620B60">
        <w:rPr>
          <w:sz w:val="20"/>
          <w:lang w:val="en-GB"/>
        </w:rPr>
        <w:t xml:space="preserve">In accordance with article 8.1(e) of the Protocol, article 378 </w:t>
      </w:r>
      <w:r w:rsidR="00CA7D69" w:rsidRPr="00620B60">
        <w:rPr>
          <w:i/>
          <w:sz w:val="20"/>
          <w:lang w:val="en-GB"/>
        </w:rPr>
        <w:t>bis</w:t>
      </w:r>
      <w:r w:rsidR="00CA7D69" w:rsidRPr="00620B60">
        <w:rPr>
          <w:sz w:val="20"/>
          <w:lang w:val="en-GB"/>
        </w:rPr>
        <w:t xml:space="preserve"> of the Penal Code provides for criminal penalties for anyone distributing information liable to reveal the identity of a victim of sexual abuse (indecency and rape).</w:t>
      </w:r>
    </w:p>
    <w:p w:rsidR="008343BE" w:rsidRPr="00620B60" w:rsidRDefault="00CA7D69" w:rsidP="00AC7C16">
      <w:pPr>
        <w:spacing w:before="240" w:after="240"/>
        <w:ind w:left="600"/>
        <w:rPr>
          <w:sz w:val="20"/>
        </w:rPr>
      </w:pPr>
      <w:r w:rsidRPr="00620B60">
        <w:rPr>
          <w:i/>
          <w:iCs/>
          <w:sz w:val="20"/>
          <w:lang w:val="en-GB"/>
        </w:rPr>
        <w:t>Status of the injured party</w:t>
      </w:r>
    </w:p>
    <w:p w:rsidR="008343BE" w:rsidRPr="00620B60" w:rsidRDefault="008343BE" w:rsidP="00AC7C16">
      <w:pPr>
        <w:spacing w:before="240" w:after="240"/>
        <w:ind w:left="600"/>
        <w:rPr>
          <w:sz w:val="20"/>
        </w:rPr>
      </w:pPr>
      <w:r w:rsidRPr="00620B60">
        <w:rPr>
          <w:sz w:val="20"/>
        </w:rPr>
        <w:t>287.</w:t>
      </w:r>
      <w:r w:rsidRPr="00620B60">
        <w:rPr>
          <w:sz w:val="20"/>
        </w:rPr>
        <w:tab/>
      </w:r>
      <w:r w:rsidR="00CA7D69" w:rsidRPr="00620B60">
        <w:rPr>
          <w:sz w:val="20"/>
          <w:lang w:val="en-GB"/>
        </w:rPr>
        <w:t>We would point out that Belgian law provides for the status of injured party (article 5 </w:t>
      </w:r>
      <w:r w:rsidR="00CA7D69" w:rsidRPr="00620B60">
        <w:rPr>
          <w:i/>
          <w:sz w:val="20"/>
          <w:lang w:val="en-GB"/>
        </w:rPr>
        <w:t>bis</w:t>
      </w:r>
      <w:r w:rsidR="00CA7D69" w:rsidRPr="00620B60">
        <w:rPr>
          <w:sz w:val="20"/>
          <w:lang w:val="en-GB"/>
        </w:rPr>
        <w:t>, preliminary title of the Code of Judicial Procedure).</w:t>
      </w:r>
      <w:r w:rsidRPr="00620B60">
        <w:rPr>
          <w:sz w:val="20"/>
        </w:rPr>
        <w:t xml:space="preserve"> </w:t>
      </w:r>
      <w:r w:rsidR="00CA7D69" w:rsidRPr="00620B60">
        <w:rPr>
          <w:sz w:val="20"/>
          <w:lang w:val="en-GB"/>
        </w:rPr>
        <w:t>Such persons may attach any document to the dossier that they consider necessary.</w:t>
      </w:r>
      <w:r w:rsidRPr="00620B60">
        <w:rPr>
          <w:sz w:val="20"/>
        </w:rPr>
        <w:t xml:space="preserve"> </w:t>
      </w:r>
      <w:r w:rsidR="00CA7D69" w:rsidRPr="00620B60">
        <w:rPr>
          <w:sz w:val="20"/>
          <w:lang w:val="en-GB"/>
        </w:rPr>
        <w:t>They are informed of the termination of the proceedings, and the grounds for doing so, the initiation of investigations and documents establishing jurisdiction for investigations and trial.</w:t>
      </w:r>
    </w:p>
    <w:p w:rsidR="008343BE" w:rsidRPr="00620B60" w:rsidRDefault="00CA7D69" w:rsidP="00AC7C16">
      <w:pPr>
        <w:spacing w:before="240" w:after="240"/>
        <w:ind w:left="600"/>
        <w:rPr>
          <w:i/>
          <w:sz w:val="20"/>
        </w:rPr>
      </w:pPr>
      <w:bookmarkStart w:id="200" w:name="_Ref214942987"/>
      <w:r w:rsidRPr="00620B60">
        <w:rPr>
          <w:i/>
          <w:sz w:val="20"/>
          <w:lang w:val="en-GB"/>
        </w:rPr>
        <w:t>Hearings of minors</w:t>
      </w:r>
    </w:p>
    <w:p w:rsidR="008343BE" w:rsidRPr="00620B60" w:rsidRDefault="008343BE" w:rsidP="00AC7C16">
      <w:pPr>
        <w:spacing w:before="240" w:after="240"/>
        <w:ind w:left="600"/>
        <w:rPr>
          <w:sz w:val="20"/>
        </w:rPr>
      </w:pPr>
      <w:r w:rsidRPr="00620B60">
        <w:rPr>
          <w:sz w:val="20"/>
        </w:rPr>
        <w:t>288.</w:t>
      </w:r>
      <w:r w:rsidRPr="00620B60">
        <w:rPr>
          <w:sz w:val="20"/>
        </w:rPr>
        <w:tab/>
      </w:r>
      <w:bookmarkStart w:id="201" w:name="_Ref214942992"/>
      <w:bookmarkEnd w:id="200"/>
      <w:r w:rsidR="00CA7D69" w:rsidRPr="00620B60">
        <w:rPr>
          <w:sz w:val="20"/>
          <w:lang w:val="en-GB"/>
        </w:rPr>
        <w:t>Hearings of minor victims in the context of criminal investigations and procedures concerning them offer such children the opportunity to exercise their right to have their opinions respected as per article 8.1(c) of the Optional Protocol.</w:t>
      </w:r>
    </w:p>
    <w:p w:rsidR="008343BE" w:rsidRPr="00620B60" w:rsidRDefault="008343BE" w:rsidP="00AC7C16">
      <w:pPr>
        <w:spacing w:before="240" w:after="240"/>
        <w:ind w:left="600"/>
        <w:rPr>
          <w:sz w:val="20"/>
        </w:rPr>
      </w:pPr>
      <w:r w:rsidRPr="00620B60">
        <w:rPr>
          <w:sz w:val="20"/>
        </w:rPr>
        <w:t>289.</w:t>
      </w:r>
      <w:r w:rsidRPr="00620B60">
        <w:rPr>
          <w:sz w:val="20"/>
        </w:rPr>
        <w:tab/>
      </w:r>
      <w:r w:rsidR="00CA7D69" w:rsidRPr="00620B60">
        <w:rPr>
          <w:sz w:val="20"/>
          <w:lang w:val="en-GB"/>
        </w:rPr>
        <w:t>The Law of 13 April 1995 on sexual abuse of minors provides that minors are entitled to be assisted by a trusted adult during a hearing.</w:t>
      </w:r>
      <w:r w:rsidRPr="00620B60">
        <w:rPr>
          <w:sz w:val="20"/>
        </w:rPr>
        <w:t xml:space="preserve"> </w:t>
      </w:r>
      <w:r w:rsidR="00CA7D69" w:rsidRPr="00620B60">
        <w:rPr>
          <w:sz w:val="20"/>
          <w:lang w:val="en-GB"/>
        </w:rPr>
        <w:t>Minors are to be informed of that right.</w:t>
      </w:r>
      <w:r w:rsidRPr="00620B60">
        <w:rPr>
          <w:sz w:val="20"/>
        </w:rPr>
        <w:t xml:space="preserve"> </w:t>
      </w:r>
      <w:r w:rsidR="00CA7D69" w:rsidRPr="00620B60">
        <w:rPr>
          <w:sz w:val="20"/>
          <w:lang w:val="en-GB"/>
        </w:rPr>
        <w:t>In some circumstances, the public prosecutor may refuse to allow another person to attend the hearing.</w:t>
      </w:r>
      <w:r w:rsidRPr="00620B60">
        <w:rPr>
          <w:sz w:val="20"/>
        </w:rPr>
        <w:t xml:space="preserve"> </w:t>
      </w:r>
      <w:bookmarkStart w:id="202" w:name="_Ref214943031"/>
      <w:bookmarkEnd w:id="201"/>
      <w:r w:rsidR="00CA7D69" w:rsidRPr="00620B60">
        <w:rPr>
          <w:sz w:val="20"/>
          <w:lang w:val="en-GB"/>
        </w:rPr>
        <w:t xml:space="preserve">The Law of </w:t>
      </w:r>
      <w:smartTag w:uri="urn:schemas-microsoft-com:office:smarttags" w:element="date">
        <w:smartTagPr>
          <w:attr w:name="Month" w:val="11"/>
          <w:attr w:name="Day" w:val="28"/>
          <w:attr w:name="Year" w:val="2000"/>
        </w:smartTagPr>
        <w:r w:rsidR="00CA7D69" w:rsidRPr="00620B60">
          <w:rPr>
            <w:sz w:val="20"/>
            <w:lang w:val="en-GB"/>
          </w:rPr>
          <w:t>28 November 2000</w:t>
        </w:r>
      </w:smartTag>
      <w:r w:rsidR="00CA7D69" w:rsidRPr="00620B60">
        <w:rPr>
          <w:sz w:val="20"/>
          <w:lang w:val="en-GB"/>
        </w:rPr>
        <w:t xml:space="preserve"> also broadened the scope of the regulations to include minors witnessing a number of listed offences.</w:t>
      </w:r>
    </w:p>
    <w:p w:rsidR="008343BE" w:rsidRPr="00620B60" w:rsidRDefault="008343BE" w:rsidP="00AC7C16">
      <w:pPr>
        <w:spacing w:before="240" w:after="240"/>
        <w:ind w:left="600"/>
        <w:rPr>
          <w:sz w:val="20"/>
        </w:rPr>
      </w:pPr>
      <w:r w:rsidRPr="00620B60">
        <w:rPr>
          <w:sz w:val="20"/>
        </w:rPr>
        <w:t>290.</w:t>
      </w:r>
      <w:r w:rsidRPr="00620B60">
        <w:rPr>
          <w:sz w:val="20"/>
        </w:rPr>
        <w:tab/>
      </w:r>
      <w:r w:rsidR="00CA7D69" w:rsidRPr="00620B60">
        <w:rPr>
          <w:sz w:val="20"/>
          <w:lang w:val="en-GB"/>
        </w:rPr>
        <w:t>Generally speaking, the Law of 28 November 2000 introduced measures relating to recording of hearings and videoconferencing.</w:t>
      </w:r>
      <w:r w:rsidRPr="00620B60">
        <w:rPr>
          <w:sz w:val="20"/>
        </w:rPr>
        <w:t xml:space="preserve"> </w:t>
      </w:r>
      <w:r w:rsidR="00CA7D69" w:rsidRPr="00620B60">
        <w:rPr>
          <w:sz w:val="20"/>
          <w:lang w:val="en-GB"/>
        </w:rPr>
        <w:t>Audiovisual recording of hearings and limiting the number of examinations to those strictly necessary are designed to prevent secondary victimization of children through an excessive number of examinations.</w:t>
      </w:r>
      <w:r w:rsidRPr="00620B60">
        <w:rPr>
          <w:spacing w:val="-4"/>
          <w:sz w:val="20"/>
        </w:rPr>
        <w:t xml:space="preserve"> </w:t>
      </w:r>
      <w:r w:rsidR="00CA7D69" w:rsidRPr="00620B60">
        <w:rPr>
          <w:spacing w:val="-4"/>
          <w:sz w:val="20"/>
          <w:lang w:val="en-GB"/>
        </w:rPr>
        <w:t>Videoconferencing is designed to avoid confrontations between victim and accused in a hearing.</w:t>
      </w:r>
      <w:r w:rsidRPr="00620B60">
        <w:rPr>
          <w:sz w:val="20"/>
        </w:rPr>
        <w:t xml:space="preserve"> </w:t>
      </w:r>
      <w:bookmarkStart w:id="203" w:name="_Ref214943033"/>
      <w:bookmarkEnd w:id="202"/>
      <w:r w:rsidR="00CA7D69" w:rsidRPr="00620B60">
        <w:rPr>
          <w:sz w:val="20"/>
          <w:lang w:val="en-GB"/>
        </w:rPr>
        <w:t>The Law also provides for the possibility of arranging hearings for children in premises adapted by properly trained professionals.</w:t>
      </w:r>
    </w:p>
    <w:p w:rsidR="008343BE" w:rsidRPr="00896D0F" w:rsidRDefault="008343BE" w:rsidP="00AC7C16">
      <w:pPr>
        <w:spacing w:before="240" w:after="240"/>
        <w:ind w:left="600"/>
        <w:rPr>
          <w:sz w:val="20"/>
        </w:rPr>
      </w:pPr>
      <w:r w:rsidRPr="00620B60">
        <w:rPr>
          <w:sz w:val="20"/>
        </w:rPr>
        <w:t>291.</w:t>
      </w:r>
      <w:r w:rsidRPr="00620B60">
        <w:rPr>
          <w:sz w:val="20"/>
        </w:rPr>
        <w:tab/>
      </w:r>
      <w:r w:rsidR="00CA7D69" w:rsidRPr="00620B60">
        <w:rPr>
          <w:sz w:val="20"/>
          <w:lang w:val="en-GB"/>
        </w:rPr>
        <w:t>There followed several directives and, finally, a ministerial circular on audiovisual recording of hearings of minor victims and witnesses of sexual abuse or other serious ill-treatment</w:t>
      </w:r>
      <w:r w:rsidR="00CA7D69" w:rsidRPr="00620B60">
        <w:rPr>
          <w:rStyle w:val="FootnoteReference"/>
          <w:sz w:val="20"/>
          <w:lang w:val="en-GB"/>
        </w:rPr>
        <w:footnoteRef/>
      </w:r>
      <w:r w:rsidR="00CA7D69" w:rsidRPr="00620B60">
        <w:rPr>
          <w:sz w:val="20"/>
          <w:lang w:val="en-GB"/>
        </w:rPr>
        <w:t>.</w:t>
      </w:r>
      <w:r w:rsidRPr="00620B60">
        <w:rPr>
          <w:sz w:val="20"/>
        </w:rPr>
        <w:t xml:space="preserve"> </w:t>
      </w:r>
      <w:bookmarkStart w:id="204" w:name="_Ref208725483"/>
      <w:bookmarkStart w:id="205" w:name="_Ref215289910"/>
      <w:bookmarkEnd w:id="203"/>
      <w:r w:rsidR="00C53C3D" w:rsidRPr="00620B60">
        <w:rPr>
          <w:sz w:val="20"/>
          <w:lang w:val="en-GB"/>
        </w:rPr>
        <w:t>The circular aims to harmonize current practices and ensure greater consistency by requiring police and magistrates to use a standard method and abide by certain conditions when recording the hearing of a minor.</w:t>
      </w:r>
    </w:p>
    <w:p w:rsidR="008343BE" w:rsidRPr="00896D0F" w:rsidRDefault="00C53C3D" w:rsidP="00AC7C16">
      <w:pPr>
        <w:keepNext/>
        <w:spacing w:before="240" w:after="240"/>
        <w:ind w:left="1701" w:firstLine="567"/>
        <w:rPr>
          <w:b/>
          <w:iCs/>
          <w:sz w:val="20"/>
        </w:rPr>
      </w:pPr>
      <w:r w:rsidRPr="00896D0F">
        <w:rPr>
          <w:b/>
          <w:iCs/>
          <w:sz w:val="20"/>
          <w:lang w:val="en-GB"/>
        </w:rPr>
        <w:t>(ii)</w:t>
      </w:r>
      <w:r w:rsidR="00647E46" w:rsidRPr="00896D0F">
        <w:rPr>
          <w:b/>
          <w:iCs/>
          <w:sz w:val="20"/>
        </w:rPr>
        <w:tab/>
      </w:r>
      <w:bookmarkEnd w:id="204"/>
      <w:bookmarkEnd w:id="205"/>
      <w:r w:rsidRPr="00896D0F">
        <w:rPr>
          <w:b/>
          <w:iCs/>
          <w:sz w:val="20"/>
          <w:lang w:val="en-GB"/>
        </w:rPr>
        <w:t>Protecting minor victims during criminal proceedings</w:t>
      </w:r>
    </w:p>
    <w:p w:rsidR="008343BE" w:rsidRPr="00896D0F" w:rsidRDefault="00C53C3D" w:rsidP="00AC7C16">
      <w:pPr>
        <w:keepNext/>
        <w:spacing w:before="240" w:after="240"/>
        <w:ind w:left="600"/>
        <w:rPr>
          <w:i/>
          <w:iCs/>
          <w:sz w:val="20"/>
        </w:rPr>
      </w:pPr>
      <w:bookmarkStart w:id="206" w:name="_Ref217698077"/>
      <w:r w:rsidRPr="00896D0F">
        <w:rPr>
          <w:i/>
          <w:iCs/>
          <w:sz w:val="20"/>
          <w:lang w:val="en-GB"/>
        </w:rPr>
        <w:t>Period of limitation</w:t>
      </w:r>
    </w:p>
    <w:p w:rsidR="008343BE" w:rsidRPr="00896D0F" w:rsidRDefault="008343BE" w:rsidP="00AC7C16">
      <w:pPr>
        <w:spacing w:before="240" w:after="240"/>
        <w:ind w:left="600"/>
        <w:rPr>
          <w:sz w:val="20"/>
        </w:rPr>
      </w:pPr>
      <w:r w:rsidRPr="00896D0F">
        <w:rPr>
          <w:sz w:val="20"/>
        </w:rPr>
        <w:t>292.</w:t>
      </w:r>
      <w:r w:rsidRPr="00896D0F">
        <w:rPr>
          <w:sz w:val="20"/>
        </w:rPr>
        <w:tab/>
      </w:r>
      <w:r w:rsidR="00C53C3D" w:rsidRPr="00896D0F">
        <w:rPr>
          <w:sz w:val="20"/>
          <w:lang w:val="en-GB"/>
        </w:rPr>
        <w:t>The Law of 13 April 1995 on sexual abuse of minors provides that the period of limitation for sexual offences begins to run only from the date on which the victim attains the age of 18.</w:t>
      </w:r>
      <w:r w:rsidRPr="00896D0F">
        <w:rPr>
          <w:sz w:val="20"/>
        </w:rPr>
        <w:t xml:space="preserve"> </w:t>
      </w:r>
      <w:r w:rsidR="007D03E0" w:rsidRPr="00896D0F">
        <w:rPr>
          <w:sz w:val="20"/>
          <w:lang w:val="en-GB"/>
        </w:rPr>
        <w:t xml:space="preserve">The Law of </w:t>
      </w:r>
      <w:smartTag w:uri="urn:schemas-microsoft-com:office:smarttags" w:element="date">
        <w:smartTagPr>
          <w:attr w:name="Month" w:val="11"/>
          <w:attr w:name="Day" w:val="28"/>
          <w:attr w:name="Year" w:val="2000"/>
        </w:smartTagPr>
        <w:r w:rsidR="007D03E0" w:rsidRPr="00896D0F">
          <w:rPr>
            <w:sz w:val="20"/>
            <w:lang w:val="en-GB"/>
          </w:rPr>
          <w:t>28 November 2000</w:t>
        </w:r>
      </w:smartTag>
      <w:r w:rsidR="007D03E0" w:rsidRPr="00896D0F">
        <w:rPr>
          <w:sz w:val="20"/>
          <w:lang w:val="en-GB"/>
        </w:rPr>
        <w:t xml:space="preserve"> on the protection of minors in criminal proceedings (see annex 7) added a second subparagraph which provides that, where these offences are indictable, the period of limitation is still ten years (as for crimes).</w:t>
      </w:r>
      <w:r w:rsidR="005974B9" w:rsidRPr="00896D0F">
        <w:rPr>
          <w:sz w:val="20"/>
        </w:rPr>
        <w:t xml:space="preserve"> </w:t>
      </w:r>
      <w:r w:rsidR="007D03E0" w:rsidRPr="00896D0F">
        <w:rPr>
          <w:sz w:val="20"/>
          <w:lang w:val="en-GB"/>
        </w:rPr>
        <w:t>Specifically, this means that the victim may press charges up to the age of 28, i.e. within ten years of reaching majority.</w:t>
      </w:r>
      <w:r w:rsidRPr="00896D0F">
        <w:rPr>
          <w:sz w:val="20"/>
        </w:rPr>
        <w:t xml:space="preserve"> </w:t>
      </w:r>
      <w:bookmarkEnd w:id="206"/>
      <w:r w:rsidR="007D03E0" w:rsidRPr="00896D0F">
        <w:rPr>
          <w:sz w:val="20"/>
          <w:lang w:val="en-GB"/>
        </w:rPr>
        <w:t xml:space="preserve">The Law of </w:t>
      </w:r>
      <w:smartTag w:uri="urn:schemas-microsoft-com:office:smarttags" w:element="date">
        <w:smartTagPr>
          <w:attr w:name="Month" w:val="11"/>
          <w:attr w:name="Day" w:val="28"/>
          <w:attr w:name="Year" w:val="2000"/>
        </w:smartTagPr>
        <w:r w:rsidR="007D03E0" w:rsidRPr="00896D0F">
          <w:rPr>
            <w:sz w:val="20"/>
            <w:lang w:val="en-GB"/>
          </w:rPr>
          <w:t>28 November 2000</w:t>
        </w:r>
      </w:smartTag>
      <w:r w:rsidR="007D03E0" w:rsidRPr="00896D0F">
        <w:rPr>
          <w:sz w:val="20"/>
          <w:lang w:val="en-GB"/>
        </w:rPr>
        <w:t xml:space="preserve"> also broadened the scope of the regulations to include minors witnessing a number of listed offences.</w:t>
      </w:r>
    </w:p>
    <w:p w:rsidR="008343BE" w:rsidRPr="00896D0F" w:rsidRDefault="007D03E0" w:rsidP="00AC7C16">
      <w:pPr>
        <w:spacing w:before="240" w:after="240"/>
        <w:ind w:left="600"/>
        <w:rPr>
          <w:i/>
          <w:iCs/>
          <w:sz w:val="20"/>
        </w:rPr>
      </w:pPr>
      <w:bookmarkStart w:id="207" w:name="_Ref214943037"/>
      <w:bookmarkStart w:id="208" w:name="_Ref217698081"/>
      <w:r w:rsidRPr="00896D0F">
        <w:rPr>
          <w:i/>
          <w:iCs/>
          <w:sz w:val="20"/>
          <w:lang w:val="en-GB"/>
        </w:rPr>
        <w:t>Protection of witnesses</w:t>
      </w:r>
    </w:p>
    <w:p w:rsidR="008343BE" w:rsidRPr="00896D0F" w:rsidRDefault="008343BE" w:rsidP="00AC7C16">
      <w:pPr>
        <w:spacing w:before="240" w:after="240"/>
        <w:ind w:left="600"/>
        <w:rPr>
          <w:sz w:val="20"/>
        </w:rPr>
      </w:pPr>
      <w:r w:rsidRPr="00896D0F">
        <w:rPr>
          <w:sz w:val="20"/>
        </w:rPr>
        <w:t>293.</w:t>
      </w:r>
      <w:r w:rsidRPr="00896D0F">
        <w:rPr>
          <w:sz w:val="20"/>
        </w:rPr>
        <w:tab/>
      </w:r>
      <w:bookmarkEnd w:id="207"/>
      <w:bookmarkEnd w:id="208"/>
      <w:r w:rsidR="007D03E0" w:rsidRPr="00896D0F">
        <w:rPr>
          <w:sz w:val="20"/>
          <w:lang w:val="en-GB"/>
        </w:rPr>
        <w:t>In accordance with article 8.1(a), of the Optional Protocol, children and their families may, if appropriate, apply for protected witness status under the Law of 7 July 2002</w:t>
      </w:r>
      <w:r w:rsidR="007D03E0" w:rsidRPr="00896D0F">
        <w:rPr>
          <w:rStyle w:val="FootnoteReference"/>
          <w:sz w:val="20"/>
          <w:lang w:val="en-GB"/>
        </w:rPr>
        <w:footnoteRef/>
      </w:r>
      <w:r w:rsidR="007D03E0" w:rsidRPr="00896D0F">
        <w:rPr>
          <w:sz w:val="20"/>
          <w:lang w:val="en-GB"/>
        </w:rPr>
        <w:t>.</w:t>
      </w:r>
    </w:p>
    <w:p w:rsidR="008343BE" w:rsidRPr="00896D0F" w:rsidRDefault="007D03E0" w:rsidP="00AC7C16">
      <w:pPr>
        <w:spacing w:before="240" w:after="240"/>
        <w:ind w:left="600"/>
        <w:rPr>
          <w:i/>
          <w:iCs/>
          <w:sz w:val="20"/>
        </w:rPr>
      </w:pPr>
      <w:r w:rsidRPr="00896D0F">
        <w:rPr>
          <w:i/>
          <w:iCs/>
          <w:sz w:val="20"/>
          <w:lang w:val="en-GB"/>
        </w:rPr>
        <w:t>Training of magistrates and lawyers</w:t>
      </w:r>
    </w:p>
    <w:p w:rsidR="008343BE" w:rsidRPr="00896D0F" w:rsidRDefault="008343BE" w:rsidP="00AC7C16">
      <w:pPr>
        <w:spacing w:before="240" w:after="240"/>
        <w:ind w:left="600"/>
        <w:rPr>
          <w:sz w:val="20"/>
        </w:rPr>
      </w:pPr>
      <w:r w:rsidRPr="00896D0F">
        <w:rPr>
          <w:sz w:val="20"/>
        </w:rPr>
        <w:t>294.</w:t>
      </w:r>
      <w:r w:rsidRPr="00896D0F">
        <w:rPr>
          <w:sz w:val="20"/>
        </w:rPr>
        <w:tab/>
      </w:r>
      <w:r w:rsidR="007D03E0" w:rsidRPr="00896D0F">
        <w:rPr>
          <w:sz w:val="20"/>
          <w:lang w:val="en-GB"/>
        </w:rPr>
        <w:t>In accordance with article 8.4 of the Optional Protocol, Belgium has taken measures in the context of the training for magistrates and lawyers organized by the High Council of Justice and the judiciary training service of the Justice FPS.</w:t>
      </w:r>
      <w:r w:rsidRPr="00896D0F">
        <w:rPr>
          <w:sz w:val="20"/>
        </w:rPr>
        <w:t xml:space="preserve"> </w:t>
      </w:r>
      <w:r w:rsidR="007D03E0" w:rsidRPr="00896D0F">
        <w:rPr>
          <w:sz w:val="20"/>
          <w:lang w:val="en-GB"/>
        </w:rPr>
        <w:t>The persons concerned receive training in child rights and sexual exploitation offences.</w:t>
      </w:r>
    </w:p>
    <w:p w:rsidR="008343BE" w:rsidRPr="00896D0F" w:rsidRDefault="007D03E0" w:rsidP="00AC7C16">
      <w:pPr>
        <w:spacing w:before="240" w:after="240"/>
        <w:ind w:left="600"/>
        <w:rPr>
          <w:i/>
          <w:iCs/>
          <w:sz w:val="20"/>
        </w:rPr>
      </w:pPr>
      <w:bookmarkStart w:id="209" w:name="_Ref214943039"/>
      <w:r w:rsidRPr="00896D0F">
        <w:rPr>
          <w:i/>
          <w:iCs/>
          <w:sz w:val="20"/>
          <w:lang w:val="en-GB"/>
        </w:rPr>
        <w:t>Trial in camera</w:t>
      </w:r>
    </w:p>
    <w:p w:rsidR="008343BE" w:rsidRPr="00896D0F" w:rsidRDefault="008343BE" w:rsidP="00AC7C16">
      <w:pPr>
        <w:spacing w:before="240" w:after="240"/>
        <w:ind w:left="600"/>
        <w:rPr>
          <w:sz w:val="20"/>
        </w:rPr>
      </w:pPr>
      <w:r w:rsidRPr="00896D0F">
        <w:rPr>
          <w:sz w:val="20"/>
        </w:rPr>
        <w:t>295.</w:t>
      </w:r>
      <w:r w:rsidRPr="00896D0F">
        <w:rPr>
          <w:sz w:val="20"/>
        </w:rPr>
        <w:tab/>
      </w:r>
      <w:r w:rsidR="007D03E0" w:rsidRPr="00896D0F">
        <w:rPr>
          <w:sz w:val="20"/>
          <w:lang w:val="en-GB"/>
        </w:rPr>
        <w:t>Under article 148 of the Constitution and article 6.1 of the European Convention on Human Rights, the judge may decide that a case is to be tried in camera.</w:t>
      </w:r>
      <w:r w:rsidRPr="00896D0F">
        <w:rPr>
          <w:sz w:val="20"/>
        </w:rPr>
        <w:t xml:space="preserve"> </w:t>
      </w:r>
      <w:r w:rsidR="007D03E0" w:rsidRPr="00896D0F">
        <w:rPr>
          <w:sz w:val="20"/>
          <w:lang w:val="en-GB"/>
        </w:rPr>
        <w:t xml:space="preserve">Furthermore, articles 190 </w:t>
      </w:r>
      <w:r w:rsidR="007D03E0" w:rsidRPr="00896D0F">
        <w:rPr>
          <w:i/>
          <w:sz w:val="20"/>
          <w:lang w:val="en-GB"/>
        </w:rPr>
        <w:t xml:space="preserve">bis </w:t>
      </w:r>
      <w:r w:rsidR="007D03E0" w:rsidRPr="00896D0F">
        <w:rPr>
          <w:sz w:val="20"/>
          <w:lang w:val="en-GB"/>
        </w:rPr>
        <w:t xml:space="preserve">and 327 </w:t>
      </w:r>
      <w:r w:rsidR="007D03E0" w:rsidRPr="00896D0F">
        <w:rPr>
          <w:i/>
          <w:sz w:val="20"/>
          <w:lang w:val="en-GB"/>
        </w:rPr>
        <w:t xml:space="preserve">bis </w:t>
      </w:r>
      <w:r w:rsidR="007D03E0" w:rsidRPr="00896D0F">
        <w:rPr>
          <w:sz w:val="20"/>
          <w:lang w:val="en-GB"/>
        </w:rPr>
        <w:t>of the Code of Criminal Procedure provide that videoconferencing may used to enable a child to take part in a hearing without having to confront an alleged perpetrator in person.</w:t>
      </w:r>
      <w:r w:rsidRPr="00896D0F">
        <w:rPr>
          <w:sz w:val="20"/>
        </w:rPr>
        <w:t xml:space="preserve"> </w:t>
      </w:r>
      <w:bookmarkEnd w:id="209"/>
      <w:r w:rsidR="007D03E0" w:rsidRPr="00896D0F">
        <w:rPr>
          <w:sz w:val="20"/>
          <w:lang w:val="en-GB"/>
        </w:rPr>
        <w:t>In particular, this measure helps to protect child victims from intimidation and retaliation; in accordance with article 8.1(f) of the Optional Protocol.</w:t>
      </w:r>
    </w:p>
    <w:p w:rsidR="008343BE" w:rsidRPr="00896D0F" w:rsidRDefault="007D03E0" w:rsidP="00AC7C16">
      <w:pPr>
        <w:spacing w:before="240" w:after="240"/>
        <w:ind w:left="600"/>
        <w:rPr>
          <w:i/>
          <w:sz w:val="20"/>
        </w:rPr>
      </w:pPr>
      <w:bookmarkStart w:id="210" w:name="_Ref214943043"/>
      <w:r w:rsidRPr="00896D0F">
        <w:rPr>
          <w:i/>
          <w:iCs/>
          <w:sz w:val="20"/>
          <w:lang w:val="en-GB"/>
        </w:rPr>
        <w:t>Right to information on how a sentence is to be served</w:t>
      </w:r>
    </w:p>
    <w:p w:rsidR="008343BE" w:rsidRPr="00896D0F" w:rsidRDefault="008343BE" w:rsidP="00AC7C16">
      <w:pPr>
        <w:spacing w:before="240" w:after="240"/>
        <w:ind w:left="600"/>
        <w:rPr>
          <w:sz w:val="20"/>
        </w:rPr>
      </w:pPr>
      <w:r w:rsidRPr="00896D0F">
        <w:rPr>
          <w:i/>
          <w:sz w:val="20"/>
        </w:rPr>
        <w:t>296.</w:t>
      </w:r>
      <w:r w:rsidRPr="00896D0F">
        <w:rPr>
          <w:i/>
          <w:sz w:val="20"/>
        </w:rPr>
        <w:tab/>
      </w:r>
      <w:bookmarkStart w:id="211" w:name="_Ref208725626"/>
      <w:bookmarkStart w:id="212" w:name="_Ref215290085"/>
      <w:bookmarkEnd w:id="210"/>
      <w:r w:rsidR="00BA1271" w:rsidRPr="00896D0F">
        <w:rPr>
          <w:i/>
          <w:sz w:val="20"/>
          <w:lang w:val="en-GB"/>
        </w:rPr>
        <w:t xml:space="preserve">The Law of 17 May 2006 on the external legal status of persons sentenced to a term of imprisonment and the rights granted to the victim regarding the means of enforcing the sentence </w:t>
      </w:r>
      <w:r w:rsidR="00BA1271" w:rsidRPr="00896D0F">
        <w:rPr>
          <w:sz w:val="20"/>
          <w:lang w:val="en-GB"/>
        </w:rPr>
        <w:t>also allows for flexibility relating to the information given to the victim in the context of the means of enforcing a sentence which are laid down by the Minister, the enforcement judge and the enforcement court (see article 8</w:t>
      </w:r>
      <w:r w:rsidR="00657D4B" w:rsidRPr="00896D0F">
        <w:rPr>
          <w:sz w:val="20"/>
          <w:lang w:val="en-GB"/>
        </w:rPr>
        <w:t>.1</w:t>
      </w:r>
      <w:r w:rsidR="00BA1271" w:rsidRPr="00896D0F">
        <w:rPr>
          <w:sz w:val="20"/>
          <w:lang w:val="en-GB"/>
        </w:rPr>
        <w:t>(c) of the Optional Protocol).</w:t>
      </w:r>
    </w:p>
    <w:p w:rsidR="008343BE" w:rsidRPr="00896D0F" w:rsidRDefault="00657D4B" w:rsidP="00AC7C16">
      <w:pPr>
        <w:keepNext/>
        <w:spacing w:before="240" w:after="240"/>
        <w:ind w:left="1705" w:firstLine="563"/>
        <w:rPr>
          <w:b/>
          <w:bCs/>
          <w:sz w:val="20"/>
        </w:rPr>
      </w:pPr>
      <w:r w:rsidRPr="00896D0F">
        <w:rPr>
          <w:b/>
          <w:sz w:val="20"/>
          <w:lang w:val="en-GB"/>
        </w:rPr>
        <w:t>(iii)</w:t>
      </w:r>
      <w:r w:rsidR="00647E46" w:rsidRPr="00896D0F">
        <w:rPr>
          <w:b/>
          <w:sz w:val="20"/>
        </w:rPr>
        <w:tab/>
      </w:r>
      <w:bookmarkStart w:id="213" w:name="_Ref221521188"/>
      <w:bookmarkEnd w:id="211"/>
      <w:bookmarkEnd w:id="212"/>
      <w:r w:rsidRPr="00896D0F">
        <w:rPr>
          <w:b/>
          <w:bCs/>
          <w:sz w:val="20"/>
          <w:lang w:val="en-GB"/>
        </w:rPr>
        <w:t>Compensation for damages suffered by minor victims</w:t>
      </w:r>
    </w:p>
    <w:p w:rsidR="008343BE" w:rsidRPr="00896D0F" w:rsidRDefault="008343BE" w:rsidP="00AC7C16">
      <w:pPr>
        <w:spacing w:before="240" w:after="240"/>
        <w:ind w:left="600"/>
        <w:rPr>
          <w:sz w:val="20"/>
        </w:rPr>
      </w:pPr>
      <w:r w:rsidRPr="00896D0F">
        <w:rPr>
          <w:sz w:val="20"/>
        </w:rPr>
        <w:t>2</w:t>
      </w:r>
      <w:r w:rsidR="00647E46" w:rsidRPr="00896D0F">
        <w:rPr>
          <w:sz w:val="20"/>
        </w:rPr>
        <w:t>97.</w:t>
      </w:r>
      <w:r w:rsidR="00647E46" w:rsidRPr="00896D0F">
        <w:rPr>
          <w:sz w:val="20"/>
        </w:rPr>
        <w:tab/>
      </w:r>
      <w:bookmarkEnd w:id="213"/>
      <w:r w:rsidR="00657D4B" w:rsidRPr="00896D0F">
        <w:rPr>
          <w:sz w:val="20"/>
          <w:lang w:val="en-GB"/>
        </w:rPr>
        <w:t>In accordance with article 9.4 of the Optional Protocol, compensation for damages suffered by child victims of violence may be sought in Belgium by bringing a civil action before the courts or tribunals.</w:t>
      </w:r>
    </w:p>
    <w:p w:rsidR="008343BE" w:rsidRPr="00896D0F" w:rsidRDefault="008343BE" w:rsidP="00AC7C16">
      <w:pPr>
        <w:spacing w:before="240" w:after="240"/>
        <w:ind w:left="600"/>
        <w:rPr>
          <w:sz w:val="20"/>
        </w:rPr>
      </w:pPr>
      <w:r w:rsidRPr="00896D0F">
        <w:rPr>
          <w:sz w:val="20"/>
        </w:rPr>
        <w:t>298.</w:t>
      </w:r>
      <w:r w:rsidRPr="00896D0F">
        <w:rPr>
          <w:sz w:val="20"/>
        </w:rPr>
        <w:tab/>
      </w:r>
      <w:r w:rsidR="00657D4B" w:rsidRPr="00896D0F">
        <w:rPr>
          <w:sz w:val="20"/>
          <w:lang w:val="en-GB"/>
        </w:rPr>
        <w:t>Belgium has also set up a Commission to assist victims of wilful acts of violence.</w:t>
      </w:r>
      <w:r w:rsidRPr="00896D0F">
        <w:rPr>
          <w:sz w:val="20"/>
        </w:rPr>
        <w:t xml:space="preserve"> </w:t>
      </w:r>
      <w:r w:rsidR="00657D4B" w:rsidRPr="00896D0F">
        <w:rPr>
          <w:sz w:val="20"/>
          <w:lang w:val="en-GB"/>
        </w:rPr>
        <w:t xml:space="preserve">Children may apply, via their legal representative, for financial assistance if they are victims of wilful acts of violence perpetrated in </w:t>
      </w:r>
      <w:smartTag w:uri="urn:schemas-microsoft-com:office:smarttags" w:element="place">
        <w:smartTag w:uri="urn:schemas-microsoft-com:office:smarttags" w:element="country-region">
          <w:r w:rsidR="00657D4B" w:rsidRPr="00896D0F">
            <w:rPr>
              <w:sz w:val="20"/>
              <w:lang w:val="en-GB"/>
            </w:rPr>
            <w:t>Belgium</w:t>
          </w:r>
        </w:smartTag>
      </w:smartTag>
      <w:r w:rsidR="00657D4B" w:rsidRPr="00896D0F">
        <w:rPr>
          <w:sz w:val="20"/>
          <w:lang w:val="en-GB"/>
        </w:rPr>
        <w:t>, where they have suffered physical damage or their health is seriously damaged, and the perpetrator of the acts is unknown or insolvent.</w:t>
      </w:r>
    </w:p>
    <w:p w:rsidR="008343BE" w:rsidRPr="00896D0F" w:rsidRDefault="008343BE" w:rsidP="00AC7C16">
      <w:pPr>
        <w:spacing w:before="240" w:after="240"/>
        <w:ind w:left="600"/>
        <w:rPr>
          <w:sz w:val="20"/>
        </w:rPr>
      </w:pPr>
      <w:r w:rsidRPr="00896D0F">
        <w:rPr>
          <w:sz w:val="20"/>
        </w:rPr>
        <w:t>299.</w:t>
      </w:r>
      <w:r w:rsidRPr="00896D0F">
        <w:rPr>
          <w:sz w:val="20"/>
        </w:rPr>
        <w:tab/>
      </w:r>
      <w:bookmarkStart w:id="214" w:name="_Ref215290098"/>
      <w:r w:rsidR="001B6DD9" w:rsidRPr="00896D0F">
        <w:rPr>
          <w:sz w:val="20"/>
          <w:lang w:val="en-GB"/>
        </w:rPr>
        <w:t>Moreover, pursuant to the Law of 26 March 2003 (in force since 1 January 2004), anyone who has obtained a residence permit of indefinite duration from the Aliens Office in the context of an investigation into trafficking in persons may, on certain conditions, be granted financial assistance from that Commission.</w:t>
      </w:r>
    </w:p>
    <w:p w:rsidR="008343BE" w:rsidRPr="00AC7C16" w:rsidRDefault="00164CCC" w:rsidP="008343BE">
      <w:pPr>
        <w:spacing w:before="240" w:after="240"/>
        <w:rPr>
          <w:szCs w:val="24"/>
        </w:rPr>
      </w:pPr>
      <w:r w:rsidRPr="00AC7C16">
        <w:rPr>
          <w:b/>
          <w:szCs w:val="24"/>
          <w:lang w:val="en-GB"/>
        </w:rPr>
        <w:t>C.</w:t>
      </w:r>
      <w:r w:rsidR="008343BE" w:rsidRPr="00AC7C16">
        <w:rPr>
          <w:b/>
          <w:szCs w:val="24"/>
          <w:lang w:val="fr-FR"/>
        </w:rPr>
        <w:tab/>
      </w:r>
      <w:bookmarkEnd w:id="214"/>
      <w:r w:rsidRPr="00AC7C16">
        <w:rPr>
          <w:b/>
          <w:szCs w:val="24"/>
          <w:lang w:val="en-GB"/>
        </w:rPr>
        <w:t>Measures to assist and support victims</w:t>
      </w:r>
    </w:p>
    <w:p w:rsidR="008343BE" w:rsidRPr="00896D0F" w:rsidRDefault="008343BE" w:rsidP="00AC7C16">
      <w:pPr>
        <w:spacing w:before="240" w:after="240"/>
        <w:ind w:left="600"/>
        <w:rPr>
          <w:sz w:val="20"/>
        </w:rPr>
      </w:pPr>
      <w:r w:rsidRPr="00896D0F">
        <w:rPr>
          <w:sz w:val="20"/>
        </w:rPr>
        <w:t>300.</w:t>
      </w:r>
      <w:r w:rsidRPr="00896D0F">
        <w:rPr>
          <w:sz w:val="20"/>
        </w:rPr>
        <w:tab/>
      </w:r>
      <w:r w:rsidR="00164CCC" w:rsidRPr="00896D0F">
        <w:rPr>
          <w:sz w:val="20"/>
          <w:lang w:val="en-GB"/>
        </w:rPr>
        <w:t>The measures set out below are designed to provide appropriate support to child victims throughout the legal process and with a view to their social reintegration and physical and psychological recovery, as provided for by articles 8.1(d) and 9.3 of the Optional Protocol.</w:t>
      </w:r>
    </w:p>
    <w:p w:rsidR="008343BE" w:rsidRPr="00896D0F" w:rsidRDefault="00E468E9" w:rsidP="00AC7C16">
      <w:pPr>
        <w:spacing w:before="240" w:after="240"/>
        <w:ind w:left="600"/>
        <w:rPr>
          <w:sz w:val="20"/>
        </w:rPr>
      </w:pPr>
      <w:r w:rsidRPr="00896D0F">
        <w:rPr>
          <w:sz w:val="20"/>
          <w:lang w:val="en-GB"/>
        </w:rPr>
        <w:t>301.</w:t>
      </w:r>
      <w:r w:rsidR="008343BE" w:rsidRPr="00896D0F">
        <w:rPr>
          <w:sz w:val="20"/>
        </w:rPr>
        <w:tab/>
      </w:r>
      <w:bookmarkStart w:id="215" w:name="_Ref216078502"/>
      <w:r w:rsidRPr="00896D0F">
        <w:rPr>
          <w:sz w:val="20"/>
          <w:lang w:val="en-GB"/>
        </w:rPr>
        <w:t>Recommendation 24(e)</w:t>
      </w:r>
      <w:r w:rsidRPr="00896D0F">
        <w:rPr>
          <w:rStyle w:val="FootnoteReference"/>
          <w:sz w:val="20"/>
          <w:lang w:val="en-GB"/>
        </w:rPr>
        <w:footnoteReference w:id="53"/>
      </w:r>
      <w:r w:rsidRPr="00896D0F">
        <w:rPr>
          <w:sz w:val="20"/>
          <w:lang w:val="en-GB"/>
        </w:rPr>
        <w:t xml:space="preserve"> of the concluding observations of the U</w:t>
      </w:r>
      <w:r w:rsidR="002C47AC" w:rsidRPr="00896D0F">
        <w:rPr>
          <w:sz w:val="20"/>
          <w:lang w:val="en-GB"/>
        </w:rPr>
        <w:t xml:space="preserve">nited </w:t>
      </w:r>
      <w:r w:rsidRPr="00896D0F">
        <w:rPr>
          <w:sz w:val="20"/>
          <w:lang w:val="en-GB"/>
        </w:rPr>
        <w:t>N</w:t>
      </w:r>
      <w:r w:rsidR="002C47AC" w:rsidRPr="00896D0F">
        <w:rPr>
          <w:sz w:val="20"/>
          <w:lang w:val="en-GB"/>
        </w:rPr>
        <w:t>ations</w:t>
      </w:r>
      <w:r w:rsidRPr="00896D0F">
        <w:rPr>
          <w:sz w:val="20"/>
          <w:lang w:val="en-GB"/>
        </w:rPr>
        <w:t xml:space="preserve"> Committee on the Rights of the Child on the second report of </w:t>
      </w:r>
      <w:smartTag w:uri="urn:schemas-microsoft-com:office:smarttags" w:element="place">
        <w:smartTag w:uri="urn:schemas-microsoft-com:office:smarttags" w:element="country-region">
          <w:r w:rsidRPr="00896D0F">
            <w:rPr>
              <w:sz w:val="20"/>
              <w:lang w:val="en-GB"/>
            </w:rPr>
            <w:t>Belgium</w:t>
          </w:r>
        </w:smartTag>
      </w:smartTag>
      <w:r w:rsidR="00957F0B" w:rsidRPr="00896D0F">
        <w:rPr>
          <w:sz w:val="20"/>
          <w:lang w:val="en-GB"/>
        </w:rPr>
        <w:t xml:space="preserve"> on</w:t>
      </w:r>
      <w:r w:rsidRPr="00896D0F">
        <w:rPr>
          <w:sz w:val="20"/>
          <w:lang w:val="en-GB"/>
        </w:rPr>
        <w:t xml:space="preserve"> CRC relates to provision of care, recovery and reintegration for victims.</w:t>
      </w:r>
      <w:r w:rsidR="008007EF" w:rsidRPr="00896D0F">
        <w:rPr>
          <w:sz w:val="20"/>
        </w:rPr>
        <w:t xml:space="preserve"> </w:t>
      </w:r>
      <w:r w:rsidR="00210D6C" w:rsidRPr="00896D0F">
        <w:rPr>
          <w:sz w:val="20"/>
          <w:lang w:val="en-GB"/>
        </w:rPr>
        <w:t>The measures for following up that recommendation are to set up specialist services and arrange training courses and appropriate projects.</w:t>
      </w:r>
      <w:r w:rsidR="008007EF" w:rsidRPr="00896D0F">
        <w:rPr>
          <w:sz w:val="20"/>
        </w:rPr>
        <w:t xml:space="preserve"> </w:t>
      </w:r>
      <w:r w:rsidR="00210D6C" w:rsidRPr="00896D0F">
        <w:rPr>
          <w:sz w:val="20"/>
          <w:lang w:val="en-GB"/>
        </w:rPr>
        <w:t>See paragraphs 231, 304, 312, 320, 321, 322 and 328.</w:t>
      </w:r>
    </w:p>
    <w:p w:rsidR="008343BE" w:rsidRPr="00896D0F" w:rsidRDefault="00210D6C" w:rsidP="008F320C">
      <w:pPr>
        <w:spacing w:before="240" w:after="240"/>
        <w:ind w:left="567" w:firstLine="567"/>
        <w:rPr>
          <w:b/>
          <w:sz w:val="20"/>
          <w:lang w:val="fr-FR"/>
        </w:rPr>
      </w:pPr>
      <w:r w:rsidRPr="00896D0F">
        <w:rPr>
          <w:b/>
          <w:sz w:val="20"/>
          <w:lang w:val="en-GB"/>
        </w:rPr>
        <w:t>(b)</w:t>
      </w:r>
      <w:r w:rsidR="00E11F4F" w:rsidRPr="00896D0F">
        <w:rPr>
          <w:b/>
          <w:sz w:val="20"/>
          <w:lang w:val="fr-FR"/>
        </w:rPr>
        <w:tab/>
      </w:r>
      <w:bookmarkStart w:id="216" w:name="_Ref215290521"/>
      <w:bookmarkEnd w:id="215"/>
      <w:r w:rsidRPr="00896D0F">
        <w:rPr>
          <w:b/>
          <w:sz w:val="20"/>
          <w:lang w:val="en-GB"/>
        </w:rPr>
        <w:t>Federal level</w:t>
      </w:r>
    </w:p>
    <w:p w:rsidR="008343BE" w:rsidRPr="00896D0F" w:rsidRDefault="00210D6C" w:rsidP="000E4C81">
      <w:pPr>
        <w:spacing w:before="240" w:after="240"/>
        <w:ind w:left="1701" w:firstLine="567"/>
        <w:rPr>
          <w:b/>
          <w:sz w:val="20"/>
          <w:lang w:val="fr-FR"/>
        </w:rPr>
      </w:pPr>
      <w:r w:rsidRPr="00896D0F">
        <w:rPr>
          <w:b/>
          <w:sz w:val="20"/>
          <w:lang w:val="en-GB"/>
        </w:rPr>
        <w:t>(i)</w:t>
      </w:r>
      <w:r w:rsidR="00E11F4F" w:rsidRPr="00896D0F">
        <w:rPr>
          <w:b/>
          <w:sz w:val="20"/>
          <w:lang w:val="fr-FR"/>
        </w:rPr>
        <w:tab/>
      </w:r>
      <w:bookmarkEnd w:id="216"/>
      <w:r w:rsidRPr="00896D0F">
        <w:rPr>
          <w:b/>
          <w:sz w:val="20"/>
          <w:lang w:val="en-GB"/>
        </w:rPr>
        <w:t>Police</w:t>
      </w:r>
    </w:p>
    <w:p w:rsidR="008343BE" w:rsidRPr="00896D0F" w:rsidRDefault="00210D6C" w:rsidP="000E4C81">
      <w:pPr>
        <w:spacing w:before="240" w:after="240"/>
        <w:ind w:left="600"/>
        <w:rPr>
          <w:i/>
          <w:iCs/>
          <w:sz w:val="20"/>
        </w:rPr>
      </w:pPr>
      <w:bookmarkStart w:id="217" w:name="_Ref221521394"/>
      <w:r w:rsidRPr="00896D0F">
        <w:rPr>
          <w:i/>
          <w:iCs/>
          <w:sz w:val="20"/>
          <w:lang w:val="en-GB"/>
        </w:rPr>
        <w:t>Local police</w:t>
      </w:r>
    </w:p>
    <w:p w:rsidR="008343BE" w:rsidRPr="00896D0F" w:rsidRDefault="008343BE" w:rsidP="000E4C81">
      <w:pPr>
        <w:spacing w:before="240" w:after="240"/>
        <w:ind w:left="600"/>
        <w:rPr>
          <w:sz w:val="20"/>
        </w:rPr>
      </w:pPr>
      <w:r w:rsidRPr="00896D0F">
        <w:rPr>
          <w:sz w:val="20"/>
        </w:rPr>
        <w:t>302.</w:t>
      </w:r>
      <w:r w:rsidRPr="00896D0F">
        <w:rPr>
          <w:sz w:val="20"/>
        </w:rPr>
        <w:tab/>
      </w:r>
      <w:bookmarkStart w:id="218" w:name="_Ref217279178"/>
      <w:bookmarkStart w:id="219" w:name="_Ref217698091"/>
      <w:bookmarkEnd w:id="217"/>
      <w:r w:rsidR="00210D6C" w:rsidRPr="00896D0F">
        <w:rPr>
          <w:sz w:val="20"/>
          <w:lang w:val="en-GB"/>
        </w:rPr>
        <w:t>The local police provide basic policing services, including investigations into sexual abuse, and may call upon the federal police for technical assistance</w:t>
      </w:r>
      <w:r w:rsidR="008103A6" w:rsidRPr="00896D0F">
        <w:rPr>
          <w:rStyle w:val="FootnoteReference"/>
          <w:sz w:val="20"/>
          <w:lang w:val="en-GB"/>
        </w:rPr>
        <w:footnoteRef/>
      </w:r>
      <w:r w:rsidR="00210D6C" w:rsidRPr="00896D0F">
        <w:rPr>
          <w:sz w:val="20"/>
          <w:lang w:val="en-GB"/>
        </w:rPr>
        <w:t>.</w:t>
      </w:r>
    </w:p>
    <w:p w:rsidR="005974B9" w:rsidRPr="00896D0F" w:rsidRDefault="008343BE" w:rsidP="000E4C81">
      <w:pPr>
        <w:spacing w:before="240" w:after="240"/>
        <w:ind w:left="600"/>
        <w:rPr>
          <w:sz w:val="20"/>
        </w:rPr>
      </w:pPr>
      <w:r w:rsidRPr="00896D0F">
        <w:rPr>
          <w:sz w:val="20"/>
        </w:rPr>
        <w:t>303.</w:t>
      </w:r>
      <w:r w:rsidRPr="00896D0F">
        <w:rPr>
          <w:sz w:val="20"/>
        </w:rPr>
        <w:tab/>
      </w:r>
      <w:r w:rsidR="008103A6" w:rsidRPr="00896D0F">
        <w:rPr>
          <w:sz w:val="20"/>
          <w:lang w:val="en-GB"/>
        </w:rPr>
        <w:t>Certain large towns, such as Antwerp and Ghent, have a “youth brigade”.</w:t>
      </w:r>
      <w:r w:rsidR="00E11F4F" w:rsidRPr="00896D0F">
        <w:rPr>
          <w:sz w:val="20"/>
        </w:rPr>
        <w:t xml:space="preserve"> </w:t>
      </w:r>
      <w:r w:rsidR="008103A6" w:rsidRPr="00896D0F">
        <w:rPr>
          <w:sz w:val="20"/>
          <w:lang w:val="en-GB"/>
        </w:rPr>
        <w:t>Most areas do not have a specific section, however.</w:t>
      </w:r>
      <w:r w:rsidR="005974B9" w:rsidRPr="00896D0F">
        <w:rPr>
          <w:sz w:val="20"/>
        </w:rPr>
        <w:t xml:space="preserve"> </w:t>
      </w:r>
      <w:r w:rsidR="008103A6" w:rsidRPr="00896D0F">
        <w:rPr>
          <w:sz w:val="20"/>
          <w:lang w:val="en-GB"/>
        </w:rPr>
        <w:t>As soon as children are contacted, the youth sections and/or a colleague specializing in care of victims are called.</w:t>
      </w:r>
      <w:r w:rsidR="005974B9" w:rsidRPr="00896D0F">
        <w:rPr>
          <w:sz w:val="20"/>
        </w:rPr>
        <w:t xml:space="preserve"> </w:t>
      </w:r>
      <w:r w:rsidR="008103A6" w:rsidRPr="00896D0F">
        <w:rPr>
          <w:sz w:val="20"/>
          <w:lang w:val="en-GB"/>
        </w:rPr>
        <w:t>They also transfer the child to youth assistance.</w:t>
      </w:r>
      <w:r w:rsidR="005974B9" w:rsidRPr="00896D0F">
        <w:rPr>
          <w:sz w:val="20"/>
        </w:rPr>
        <w:t xml:space="preserve"> </w:t>
      </w:r>
      <w:bookmarkStart w:id="220" w:name="_Ref214943441"/>
      <w:bookmarkEnd w:id="218"/>
      <w:bookmarkEnd w:id="219"/>
      <w:r w:rsidR="008103A6" w:rsidRPr="00896D0F">
        <w:rPr>
          <w:sz w:val="20"/>
          <w:lang w:val="en-GB"/>
        </w:rPr>
        <w:t>The minimum operating and organization standard is one officer per unit.</w:t>
      </w:r>
    </w:p>
    <w:p w:rsidR="008343BE" w:rsidRPr="00896D0F" w:rsidRDefault="005974B9" w:rsidP="000E4C81">
      <w:pPr>
        <w:spacing w:before="240" w:after="240"/>
        <w:ind w:left="600"/>
        <w:rPr>
          <w:sz w:val="20"/>
        </w:rPr>
      </w:pPr>
      <w:r w:rsidRPr="00896D0F">
        <w:rPr>
          <w:sz w:val="20"/>
        </w:rPr>
        <w:t>304.</w:t>
      </w:r>
      <w:r w:rsidRPr="00896D0F">
        <w:rPr>
          <w:sz w:val="20"/>
        </w:rPr>
        <w:tab/>
      </w:r>
      <w:r w:rsidR="008103A6" w:rsidRPr="00896D0F">
        <w:rPr>
          <w:sz w:val="20"/>
          <w:lang w:val="en-GB"/>
        </w:rPr>
        <w:t>The local and federal police currently have over 500 specialists in examining children.</w:t>
      </w:r>
      <w:r w:rsidRPr="00896D0F">
        <w:rPr>
          <w:sz w:val="20"/>
        </w:rPr>
        <w:t xml:space="preserve"> </w:t>
      </w:r>
      <w:r w:rsidR="008103A6" w:rsidRPr="00896D0F">
        <w:rPr>
          <w:sz w:val="20"/>
          <w:lang w:val="en-GB"/>
        </w:rPr>
        <w:t>The federal police have set up a suitable audiovisual examining room, a control room and a reception room in each judicial district.</w:t>
      </w:r>
      <w:r w:rsidR="008343BE" w:rsidRPr="00896D0F">
        <w:rPr>
          <w:sz w:val="20"/>
        </w:rPr>
        <w:t xml:space="preserve"> </w:t>
      </w:r>
      <w:bookmarkEnd w:id="220"/>
      <w:r w:rsidR="008103A6" w:rsidRPr="00896D0F">
        <w:rPr>
          <w:sz w:val="20"/>
          <w:lang w:val="en-GB"/>
        </w:rPr>
        <w:t>In addition to these 27 facilities subsidized by the federal level, there are a score of local initiatives, bringing the total number of “settings” to around 50.</w:t>
      </w:r>
      <w:r w:rsidR="00E11F4F" w:rsidRPr="00896D0F">
        <w:rPr>
          <w:sz w:val="20"/>
        </w:rPr>
        <w:t xml:space="preserve"> </w:t>
      </w:r>
      <w:r w:rsidR="008103A6" w:rsidRPr="00896D0F">
        <w:rPr>
          <w:sz w:val="20"/>
          <w:lang w:val="en-GB"/>
        </w:rPr>
        <w:t>Each district coordinator organizes quarterly collective supervision sessions for the examiners of children.</w:t>
      </w:r>
    </w:p>
    <w:p w:rsidR="008343BE" w:rsidRPr="00896D0F" w:rsidRDefault="00BD6199" w:rsidP="000E4C81">
      <w:pPr>
        <w:spacing w:before="240" w:after="240"/>
        <w:ind w:left="600"/>
        <w:rPr>
          <w:i/>
          <w:iCs/>
          <w:sz w:val="20"/>
        </w:rPr>
      </w:pPr>
      <w:bookmarkStart w:id="221" w:name="_Ref214943447"/>
      <w:r w:rsidRPr="00896D0F">
        <w:rPr>
          <w:i/>
          <w:iCs/>
          <w:sz w:val="20"/>
          <w:lang w:val="en-GB"/>
        </w:rPr>
        <w:t>Federal police</w:t>
      </w:r>
    </w:p>
    <w:p w:rsidR="008343BE" w:rsidRPr="00896D0F" w:rsidRDefault="008343BE" w:rsidP="000E4C81">
      <w:pPr>
        <w:spacing w:before="240" w:after="240"/>
        <w:ind w:left="600"/>
        <w:rPr>
          <w:sz w:val="20"/>
        </w:rPr>
      </w:pPr>
      <w:r w:rsidRPr="00896D0F">
        <w:rPr>
          <w:sz w:val="20"/>
        </w:rPr>
        <w:t>305.</w:t>
      </w:r>
      <w:r w:rsidRPr="00896D0F">
        <w:rPr>
          <w:sz w:val="20"/>
        </w:rPr>
        <w:tab/>
      </w:r>
      <w:bookmarkStart w:id="222" w:name="_Ref214943450"/>
      <w:bookmarkEnd w:id="221"/>
      <w:r w:rsidR="00BD6199" w:rsidRPr="00896D0F">
        <w:rPr>
          <w:sz w:val="20"/>
          <w:lang w:val="en-GB"/>
        </w:rPr>
        <w:t>Operations planned and prepared in cases of economic and sexual exploitation of children, including the production and distribution of child pornography, are conducted by the criminal investigation department of the federal police.</w:t>
      </w:r>
    </w:p>
    <w:p w:rsidR="008343BE" w:rsidRPr="00896D0F" w:rsidRDefault="008343BE" w:rsidP="000E4C81">
      <w:pPr>
        <w:spacing w:before="240" w:after="240"/>
        <w:ind w:left="600"/>
        <w:rPr>
          <w:sz w:val="20"/>
        </w:rPr>
      </w:pPr>
      <w:r w:rsidRPr="00896D0F">
        <w:rPr>
          <w:sz w:val="20"/>
        </w:rPr>
        <w:t>306.</w:t>
      </w:r>
      <w:r w:rsidRPr="00896D0F">
        <w:rPr>
          <w:sz w:val="20"/>
        </w:rPr>
        <w:tab/>
      </w:r>
      <w:r w:rsidR="00BD6199" w:rsidRPr="00896D0F">
        <w:rPr>
          <w:sz w:val="20"/>
          <w:lang w:val="en-GB"/>
        </w:rPr>
        <w:t xml:space="preserve">The central service for trafficking in persons is part of the federal police criminal investigation department and takes a holistic policing approach to groups of perpetrators of </w:t>
      </w:r>
      <w:r w:rsidR="00932418" w:rsidRPr="00896D0F">
        <w:rPr>
          <w:sz w:val="20"/>
          <w:lang w:val="en-GB"/>
        </w:rPr>
        <w:t>trafficking and smuggling of</w:t>
      </w:r>
      <w:r w:rsidR="00BD6199" w:rsidRPr="00896D0F">
        <w:rPr>
          <w:sz w:val="20"/>
          <w:lang w:val="en-GB"/>
        </w:rPr>
        <w:t xml:space="preserve"> persons.</w:t>
      </w:r>
      <w:r w:rsidR="00E11F4F" w:rsidRPr="00896D0F">
        <w:rPr>
          <w:sz w:val="20"/>
        </w:rPr>
        <w:t xml:space="preserve"> </w:t>
      </w:r>
      <w:r w:rsidR="00391E1A" w:rsidRPr="00896D0F">
        <w:rPr>
          <w:sz w:val="20"/>
          <w:lang w:val="en-GB"/>
        </w:rPr>
        <w:t xml:space="preserve">The service prepares opinions and reports information to the (political) authorities, consultation structures, administrations concerned, target organizations and groups which are active in combating </w:t>
      </w:r>
      <w:r w:rsidR="00932418" w:rsidRPr="00896D0F">
        <w:rPr>
          <w:sz w:val="20"/>
          <w:lang w:val="en-GB"/>
        </w:rPr>
        <w:t>trafficking and smuggling of</w:t>
      </w:r>
      <w:r w:rsidR="00391E1A" w:rsidRPr="00896D0F">
        <w:rPr>
          <w:sz w:val="20"/>
          <w:lang w:val="en-GB"/>
        </w:rPr>
        <w:t xml:space="preserve"> persons.</w:t>
      </w:r>
      <w:r w:rsidRPr="00896D0F">
        <w:rPr>
          <w:sz w:val="20"/>
        </w:rPr>
        <w:t xml:space="preserve"> </w:t>
      </w:r>
      <w:r w:rsidR="00391E1A" w:rsidRPr="00896D0F">
        <w:rPr>
          <w:sz w:val="20"/>
          <w:lang w:val="en-GB"/>
        </w:rPr>
        <w:t xml:space="preserve">It is the main contact point for any Belgian police officer in active service, officials of the federal prosecution service, Interpol, Europol and specialist foreign police services who request assistance from </w:t>
      </w:r>
      <w:smartTag w:uri="urn:schemas-microsoft-com:office:smarttags" w:element="place">
        <w:smartTag w:uri="urn:schemas-microsoft-com:office:smarttags" w:element="country-region">
          <w:r w:rsidR="00391E1A" w:rsidRPr="00896D0F">
            <w:rPr>
              <w:sz w:val="20"/>
              <w:lang w:val="en-GB"/>
            </w:rPr>
            <w:t>Belgium</w:t>
          </w:r>
        </w:smartTag>
      </w:smartTag>
      <w:r w:rsidR="00391E1A" w:rsidRPr="00896D0F">
        <w:rPr>
          <w:sz w:val="20"/>
          <w:lang w:val="en-GB"/>
        </w:rPr>
        <w:t xml:space="preserve"> with searches, investigations and information on </w:t>
      </w:r>
      <w:r w:rsidR="00932418" w:rsidRPr="00896D0F">
        <w:rPr>
          <w:sz w:val="20"/>
          <w:lang w:val="en-GB"/>
        </w:rPr>
        <w:t>trafficking and smuggling of</w:t>
      </w:r>
      <w:r w:rsidR="00391E1A" w:rsidRPr="00896D0F">
        <w:rPr>
          <w:sz w:val="20"/>
          <w:lang w:val="en-GB"/>
        </w:rPr>
        <w:t xml:space="preserve"> persons.</w:t>
      </w:r>
      <w:r w:rsidRPr="00896D0F">
        <w:rPr>
          <w:sz w:val="20"/>
        </w:rPr>
        <w:t xml:space="preserve"> </w:t>
      </w:r>
      <w:bookmarkEnd w:id="222"/>
      <w:r w:rsidR="0026292F" w:rsidRPr="00896D0F">
        <w:rPr>
          <w:sz w:val="20"/>
          <w:lang w:val="en-GB"/>
        </w:rPr>
        <w:t>The service can call upon specialist investigators in each judicial district.</w:t>
      </w:r>
    </w:p>
    <w:p w:rsidR="00190939" w:rsidRPr="00896D0F" w:rsidRDefault="008343BE" w:rsidP="000E4C81">
      <w:pPr>
        <w:spacing w:before="240" w:after="240"/>
        <w:ind w:left="600"/>
        <w:rPr>
          <w:sz w:val="20"/>
          <w:lang w:val="en-GB"/>
        </w:rPr>
      </w:pPr>
      <w:r w:rsidRPr="00896D0F">
        <w:rPr>
          <w:sz w:val="20"/>
        </w:rPr>
        <w:t>307.</w:t>
      </w:r>
      <w:r w:rsidRPr="00896D0F">
        <w:rPr>
          <w:sz w:val="20"/>
        </w:rPr>
        <w:tab/>
      </w:r>
      <w:r w:rsidR="0026292F" w:rsidRPr="00896D0F">
        <w:rPr>
          <w:sz w:val="20"/>
          <w:lang w:val="en-GB"/>
        </w:rPr>
        <w:t>The central service for trafficking in persons assists the local and federal police with police investigations into economic and sexual exploitation.</w:t>
      </w:r>
      <w:r w:rsidR="00E11F4F" w:rsidRPr="00896D0F">
        <w:rPr>
          <w:sz w:val="20"/>
        </w:rPr>
        <w:t xml:space="preserve"> </w:t>
      </w:r>
      <w:r w:rsidR="0026292F" w:rsidRPr="00896D0F">
        <w:rPr>
          <w:sz w:val="20"/>
          <w:lang w:val="en-GB"/>
        </w:rPr>
        <w:t>It initiates international enquiries and coordinates national enquiries on child pornography.</w:t>
      </w:r>
      <w:r w:rsidR="00E11F4F" w:rsidRPr="00896D0F">
        <w:rPr>
          <w:sz w:val="20"/>
        </w:rPr>
        <w:t xml:space="preserve"> </w:t>
      </w:r>
      <w:r w:rsidR="0026292F" w:rsidRPr="00896D0F">
        <w:rPr>
          <w:sz w:val="20"/>
          <w:lang w:val="en-GB"/>
        </w:rPr>
        <w:t>The details of the investigation are published nationwide using the CETS electronic management system.</w:t>
      </w:r>
    </w:p>
    <w:p w:rsidR="00190939" w:rsidRPr="00896D0F" w:rsidRDefault="008343BE" w:rsidP="000E4C81">
      <w:pPr>
        <w:spacing w:before="240" w:after="240"/>
        <w:ind w:left="600"/>
        <w:rPr>
          <w:sz w:val="20"/>
          <w:lang w:val="en-GB"/>
        </w:rPr>
      </w:pPr>
      <w:r w:rsidRPr="00896D0F">
        <w:rPr>
          <w:sz w:val="20"/>
        </w:rPr>
        <w:t>308.</w:t>
      </w:r>
      <w:r w:rsidRPr="00896D0F">
        <w:rPr>
          <w:sz w:val="20"/>
        </w:rPr>
        <w:tab/>
      </w:r>
      <w:r w:rsidR="0026292F" w:rsidRPr="00896D0F">
        <w:rPr>
          <w:sz w:val="20"/>
          <w:lang w:val="en-GB"/>
        </w:rPr>
        <w:t>The central service for trafficking in persons has developed a number of indicators for detecting cases of child trafficking with sexual exploitation.</w:t>
      </w:r>
      <w:r w:rsidRPr="00896D0F">
        <w:rPr>
          <w:sz w:val="20"/>
        </w:rPr>
        <w:t xml:space="preserve"> </w:t>
      </w:r>
      <w:r w:rsidR="0026292F" w:rsidRPr="00896D0F">
        <w:rPr>
          <w:sz w:val="20"/>
          <w:lang w:val="en-GB"/>
        </w:rPr>
        <w:t>They take the form of a check list in a manual.</w:t>
      </w:r>
      <w:r w:rsidRPr="00896D0F">
        <w:rPr>
          <w:sz w:val="20"/>
        </w:rPr>
        <w:t xml:space="preserve"> </w:t>
      </w:r>
      <w:r w:rsidR="0026292F" w:rsidRPr="00896D0F">
        <w:rPr>
          <w:sz w:val="20"/>
          <w:lang w:val="en-GB"/>
        </w:rPr>
        <w:t xml:space="preserve">The central service drafted the manual on the basis of the conclusions of a European project jointly organized by </w:t>
      </w:r>
      <w:smartTag w:uri="urn:schemas-microsoft-com:office:smarttags" w:element="place">
        <w:smartTag w:uri="urn:schemas-microsoft-com:office:smarttags" w:element="country-region">
          <w:r w:rsidR="0026292F" w:rsidRPr="00896D0F">
            <w:rPr>
              <w:sz w:val="20"/>
              <w:lang w:val="en-GB"/>
            </w:rPr>
            <w:t>Belgium</w:t>
          </w:r>
        </w:smartTag>
      </w:smartTag>
      <w:r w:rsidR="0026292F" w:rsidRPr="00896D0F">
        <w:rPr>
          <w:sz w:val="20"/>
          <w:lang w:val="en-GB"/>
        </w:rPr>
        <w:t>, in which best practices were exchanged on child trafficking and sexual exploitation.</w:t>
      </w:r>
    </w:p>
    <w:p w:rsidR="00190939" w:rsidRPr="00896D0F" w:rsidRDefault="008343BE" w:rsidP="000E4C81">
      <w:pPr>
        <w:spacing w:before="240" w:after="240"/>
        <w:ind w:left="600"/>
        <w:rPr>
          <w:sz w:val="20"/>
          <w:lang w:val="en-GB"/>
        </w:rPr>
      </w:pPr>
      <w:r w:rsidRPr="00896D0F">
        <w:rPr>
          <w:sz w:val="20"/>
        </w:rPr>
        <w:t>309.</w:t>
      </w:r>
      <w:r w:rsidRPr="00896D0F">
        <w:rPr>
          <w:sz w:val="20"/>
        </w:rPr>
        <w:tab/>
      </w:r>
      <w:r w:rsidR="0026292F" w:rsidRPr="00896D0F">
        <w:rPr>
          <w:sz w:val="20"/>
          <w:lang w:val="en-GB"/>
        </w:rPr>
        <w:t>The service also coordinates cooperation with several partners in combating child sexual abuse:</w:t>
      </w:r>
      <w:r w:rsidRPr="00896D0F">
        <w:rPr>
          <w:sz w:val="20"/>
        </w:rPr>
        <w:t xml:space="preserve"> </w:t>
      </w:r>
      <w:r w:rsidR="0026292F" w:rsidRPr="00896D0F">
        <w:rPr>
          <w:sz w:val="20"/>
          <w:lang w:val="en-GB"/>
        </w:rPr>
        <w:t xml:space="preserve">the ECPAT organization, tourism schools, travel agencies, Child Focus and </w:t>
      </w:r>
      <w:r w:rsidR="0026292F" w:rsidRPr="00896D0F">
        <w:rPr>
          <w:i/>
          <w:sz w:val="20"/>
          <w:lang w:val="en-GB"/>
        </w:rPr>
        <w:t>La Défense</w:t>
      </w:r>
      <w:r w:rsidR="0026292F" w:rsidRPr="00896D0F">
        <w:rPr>
          <w:sz w:val="20"/>
          <w:lang w:val="en-GB"/>
        </w:rPr>
        <w:t>.</w:t>
      </w:r>
      <w:r w:rsidRPr="00896D0F">
        <w:rPr>
          <w:sz w:val="20"/>
        </w:rPr>
        <w:t xml:space="preserve"> </w:t>
      </w:r>
      <w:r w:rsidR="0026292F" w:rsidRPr="00896D0F">
        <w:rPr>
          <w:sz w:val="20"/>
          <w:lang w:val="en-GB"/>
        </w:rPr>
        <w:t xml:space="preserve">It arranges cooperation agreements with services, institutions and organizations (notably </w:t>
      </w:r>
      <w:r w:rsidR="0026292F" w:rsidRPr="00896D0F">
        <w:rPr>
          <w:i/>
          <w:sz w:val="20"/>
          <w:lang w:val="en-GB"/>
        </w:rPr>
        <w:t>Plan Belgique</w:t>
      </w:r>
      <w:r w:rsidR="0026292F" w:rsidRPr="00896D0F">
        <w:rPr>
          <w:sz w:val="20"/>
          <w:lang w:val="en-GB"/>
        </w:rPr>
        <w:t>).</w:t>
      </w:r>
    </w:p>
    <w:p w:rsidR="00190939" w:rsidRPr="00896D0F" w:rsidRDefault="008343BE" w:rsidP="000E4C81">
      <w:pPr>
        <w:spacing w:before="240" w:after="240"/>
        <w:ind w:left="600"/>
        <w:rPr>
          <w:sz w:val="20"/>
          <w:lang w:val="en-GB"/>
        </w:rPr>
      </w:pPr>
      <w:r w:rsidRPr="00896D0F">
        <w:rPr>
          <w:sz w:val="20"/>
        </w:rPr>
        <w:t>310.</w:t>
      </w:r>
      <w:r w:rsidRPr="00896D0F">
        <w:rPr>
          <w:sz w:val="20"/>
        </w:rPr>
        <w:tab/>
      </w:r>
      <w:r w:rsidR="00B60E1C" w:rsidRPr="00896D0F">
        <w:rPr>
          <w:sz w:val="20"/>
          <w:lang w:val="en-GB"/>
        </w:rPr>
        <w:t>The Federal Computer Crime Unit (FCCU) is part of the criminal investigation department of the federal police.</w:t>
      </w:r>
      <w:r w:rsidRPr="00896D0F">
        <w:rPr>
          <w:sz w:val="20"/>
        </w:rPr>
        <w:t xml:space="preserve"> </w:t>
      </w:r>
      <w:r w:rsidR="00B60E1C" w:rsidRPr="00896D0F">
        <w:rPr>
          <w:sz w:val="20"/>
          <w:lang w:val="en-GB"/>
        </w:rPr>
        <w:t>The FCCU and the 22 regional sections (RCCU) are responsible for combating computer crime.</w:t>
      </w:r>
      <w:r w:rsidRPr="00896D0F">
        <w:rPr>
          <w:sz w:val="20"/>
        </w:rPr>
        <w:t xml:space="preserve"> </w:t>
      </w:r>
      <w:r w:rsidR="00B60E1C" w:rsidRPr="00896D0F">
        <w:rPr>
          <w:sz w:val="20"/>
          <w:lang w:val="en-GB"/>
        </w:rPr>
        <w:t>The aim is to protect citizens against all forms of crime also in cyberspace.</w:t>
      </w:r>
    </w:p>
    <w:p w:rsidR="00822FB1" w:rsidRPr="00896D0F" w:rsidRDefault="008343BE" w:rsidP="000E4C81">
      <w:pPr>
        <w:spacing w:before="240" w:after="240"/>
        <w:ind w:left="600"/>
        <w:rPr>
          <w:sz w:val="20"/>
          <w:lang w:val="en-GB"/>
        </w:rPr>
      </w:pPr>
      <w:r w:rsidRPr="00896D0F">
        <w:rPr>
          <w:sz w:val="20"/>
        </w:rPr>
        <w:t>311.</w:t>
      </w:r>
      <w:r w:rsidRPr="00896D0F">
        <w:rPr>
          <w:sz w:val="20"/>
        </w:rPr>
        <w:tab/>
      </w:r>
      <w:bookmarkStart w:id="223" w:name="_Ref214941581"/>
      <w:r w:rsidR="00B60E1C" w:rsidRPr="00896D0F">
        <w:rPr>
          <w:sz w:val="20"/>
          <w:lang w:val="en-GB"/>
        </w:rPr>
        <w:t>The FCCU and RCCU offer technical assistance with investigations as specialists in information and communication technology (ICT), for example concerning child sexual abuse on the internet, hacking, sabotage and fraudulent use of computer and telecommunications systems.</w:t>
      </w:r>
    </w:p>
    <w:p w:rsidR="00822FB1" w:rsidRPr="00896D0F" w:rsidRDefault="008343BE" w:rsidP="000E4C81">
      <w:pPr>
        <w:spacing w:before="240" w:after="240"/>
        <w:ind w:left="600"/>
        <w:rPr>
          <w:sz w:val="20"/>
          <w:lang w:val="en-GB"/>
        </w:rPr>
      </w:pPr>
      <w:r w:rsidRPr="00896D0F">
        <w:rPr>
          <w:sz w:val="20"/>
        </w:rPr>
        <w:t>312.</w:t>
      </w:r>
      <w:r w:rsidRPr="00896D0F">
        <w:rPr>
          <w:sz w:val="20"/>
        </w:rPr>
        <w:tab/>
      </w:r>
      <w:r w:rsidR="00B60E1C" w:rsidRPr="00896D0F">
        <w:rPr>
          <w:sz w:val="20"/>
          <w:lang w:val="en-GB"/>
        </w:rPr>
        <w:t>In the behavioural science department of the federal police, the child hearings section coordinates and assists audiovisual hearings for minors.</w:t>
      </w:r>
      <w:r w:rsidRPr="00896D0F">
        <w:rPr>
          <w:sz w:val="20"/>
        </w:rPr>
        <w:t xml:space="preserve"> </w:t>
      </w:r>
      <w:bookmarkEnd w:id="223"/>
      <w:r w:rsidR="00B60E1C" w:rsidRPr="00896D0F">
        <w:rPr>
          <w:sz w:val="20"/>
          <w:lang w:val="en-GB"/>
        </w:rPr>
        <w:t>To date, more than 400 examiners have been trained and now conduct audiovisual hearings.</w:t>
      </w:r>
    </w:p>
    <w:p w:rsidR="00822FB1" w:rsidRPr="00896D0F" w:rsidRDefault="008343BE" w:rsidP="000E4C81">
      <w:pPr>
        <w:spacing w:before="240" w:after="240"/>
        <w:ind w:left="600"/>
        <w:rPr>
          <w:sz w:val="20"/>
          <w:lang w:val="en-GB"/>
        </w:rPr>
      </w:pPr>
      <w:r w:rsidRPr="00896D0F">
        <w:rPr>
          <w:sz w:val="20"/>
        </w:rPr>
        <w:t>313.</w:t>
      </w:r>
      <w:r w:rsidRPr="00896D0F">
        <w:rPr>
          <w:sz w:val="20"/>
        </w:rPr>
        <w:tab/>
      </w:r>
      <w:r w:rsidR="00B60E1C" w:rsidRPr="00896D0F">
        <w:rPr>
          <w:sz w:val="20"/>
          <w:lang w:val="en-GB"/>
        </w:rPr>
        <w:t>The missing persons team is also part of the criminal investigation department of the federal police.</w:t>
      </w:r>
      <w:r w:rsidR="00E11F4F" w:rsidRPr="00896D0F">
        <w:rPr>
          <w:sz w:val="20"/>
        </w:rPr>
        <w:t xml:space="preserve"> </w:t>
      </w:r>
      <w:r w:rsidR="00B60E1C" w:rsidRPr="00896D0F">
        <w:rPr>
          <w:sz w:val="20"/>
          <w:lang w:val="en-GB"/>
        </w:rPr>
        <w:t>This service makes regular use of the FCCU and central service on trafficking in persons when is minor is reported missing.</w:t>
      </w:r>
      <w:r w:rsidRPr="00896D0F">
        <w:rPr>
          <w:sz w:val="20"/>
        </w:rPr>
        <w:t xml:space="preserve"> </w:t>
      </w:r>
      <w:r w:rsidR="00B60E1C" w:rsidRPr="00896D0F">
        <w:rPr>
          <w:sz w:val="20"/>
          <w:lang w:val="en-GB"/>
        </w:rPr>
        <w:t>In this connection, special attention is paid to e-mails received from and sent to chatrooms visited by the missing minor.</w:t>
      </w:r>
    </w:p>
    <w:p w:rsidR="00822FB1" w:rsidRPr="00896D0F" w:rsidRDefault="008343BE" w:rsidP="000E4C81">
      <w:pPr>
        <w:spacing w:before="240" w:after="240"/>
        <w:ind w:left="600"/>
        <w:rPr>
          <w:sz w:val="20"/>
          <w:lang w:val="en-GB"/>
        </w:rPr>
      </w:pPr>
      <w:r w:rsidRPr="00896D0F">
        <w:rPr>
          <w:sz w:val="20"/>
        </w:rPr>
        <w:t>314.</w:t>
      </w:r>
      <w:r w:rsidRPr="00896D0F">
        <w:rPr>
          <w:sz w:val="20"/>
        </w:rPr>
        <w:tab/>
      </w:r>
      <w:r w:rsidR="00B60E1C" w:rsidRPr="00896D0F">
        <w:rPr>
          <w:sz w:val="20"/>
          <w:lang w:val="en-GB"/>
        </w:rPr>
        <w:t>See paragraph 55 above on the cooperation protocol of 12 November 2008 for locating missing unaccompanied minors.</w:t>
      </w:r>
    </w:p>
    <w:p w:rsidR="00822FB1" w:rsidRPr="00896D0F" w:rsidRDefault="00B60E1C" w:rsidP="000E4C81">
      <w:pPr>
        <w:spacing w:before="240" w:after="240"/>
        <w:ind w:left="600"/>
        <w:rPr>
          <w:i/>
          <w:iCs/>
          <w:sz w:val="20"/>
          <w:lang w:val="en-GB"/>
        </w:rPr>
      </w:pPr>
      <w:bookmarkStart w:id="224" w:name="_Ref214943455"/>
      <w:r w:rsidRPr="00896D0F">
        <w:rPr>
          <w:i/>
          <w:iCs/>
          <w:sz w:val="20"/>
          <w:lang w:val="en-GB"/>
        </w:rPr>
        <w:t>Training</w:t>
      </w:r>
    </w:p>
    <w:p w:rsidR="008343BE" w:rsidRPr="00896D0F" w:rsidRDefault="008343BE" w:rsidP="000E4C81">
      <w:pPr>
        <w:spacing w:before="240" w:after="240"/>
        <w:ind w:left="600"/>
        <w:rPr>
          <w:sz w:val="20"/>
        </w:rPr>
      </w:pPr>
      <w:r w:rsidRPr="00896D0F">
        <w:rPr>
          <w:sz w:val="20"/>
        </w:rPr>
        <w:t>315.</w:t>
      </w:r>
      <w:r w:rsidRPr="00896D0F">
        <w:rPr>
          <w:sz w:val="20"/>
        </w:rPr>
        <w:tab/>
      </w:r>
      <w:r w:rsidR="00B60E1C" w:rsidRPr="00896D0F">
        <w:rPr>
          <w:sz w:val="20"/>
          <w:lang w:val="en-GB"/>
        </w:rPr>
        <w:t xml:space="preserve">The need for training and coaching of police officers on </w:t>
      </w:r>
      <w:r w:rsidR="00932418" w:rsidRPr="00896D0F">
        <w:rPr>
          <w:sz w:val="20"/>
          <w:lang w:val="en-GB"/>
        </w:rPr>
        <w:t>trafficking and smuggling of</w:t>
      </w:r>
      <w:r w:rsidR="00B60E1C" w:rsidRPr="00896D0F">
        <w:rPr>
          <w:sz w:val="20"/>
          <w:lang w:val="en-GB"/>
        </w:rPr>
        <w:t xml:space="preserve"> persons gave rise to dedicated training courses for specialists in hearings of children and a specialist training course for investigators into trafficking in persons and children, working for the local and federal police.</w:t>
      </w:r>
      <w:r w:rsidRPr="00896D0F">
        <w:rPr>
          <w:spacing w:val="-2"/>
          <w:sz w:val="20"/>
        </w:rPr>
        <w:t xml:space="preserve"> </w:t>
      </w:r>
      <w:r w:rsidR="007036BB" w:rsidRPr="00896D0F">
        <w:rPr>
          <w:spacing w:val="-2"/>
          <w:sz w:val="20"/>
          <w:lang w:val="en-GB"/>
        </w:rPr>
        <w:t xml:space="preserve">The course includes a section on </w:t>
      </w:r>
      <w:r w:rsidR="00932418" w:rsidRPr="00896D0F">
        <w:rPr>
          <w:spacing w:val="-2"/>
          <w:sz w:val="20"/>
          <w:lang w:val="en-GB"/>
        </w:rPr>
        <w:t>trafficking and smuggling of</w:t>
      </w:r>
      <w:r w:rsidR="007036BB" w:rsidRPr="00896D0F">
        <w:rPr>
          <w:spacing w:val="-2"/>
          <w:sz w:val="20"/>
          <w:lang w:val="en-GB"/>
        </w:rPr>
        <w:t xml:space="preserve"> children − especially over the internet.</w:t>
      </w:r>
      <w:r w:rsidRPr="00896D0F">
        <w:rPr>
          <w:sz w:val="20"/>
        </w:rPr>
        <w:t xml:space="preserve"> </w:t>
      </w:r>
      <w:bookmarkEnd w:id="224"/>
      <w:r w:rsidR="007036BB" w:rsidRPr="00896D0F">
        <w:rPr>
          <w:sz w:val="20"/>
          <w:lang w:val="en-GB"/>
        </w:rPr>
        <w:t>Annual seminars on child pornography are also organized for the local and federal police.</w:t>
      </w:r>
    </w:p>
    <w:p w:rsidR="008343BE" w:rsidRPr="00896D0F" w:rsidRDefault="008343BE" w:rsidP="000E4C81">
      <w:pPr>
        <w:spacing w:before="240" w:after="240"/>
        <w:ind w:left="600"/>
        <w:rPr>
          <w:sz w:val="20"/>
        </w:rPr>
      </w:pPr>
      <w:r w:rsidRPr="00896D0F">
        <w:rPr>
          <w:sz w:val="20"/>
        </w:rPr>
        <w:t>316.</w:t>
      </w:r>
      <w:r w:rsidRPr="00896D0F">
        <w:rPr>
          <w:sz w:val="20"/>
        </w:rPr>
        <w:tab/>
      </w:r>
      <w:r w:rsidR="007036BB" w:rsidRPr="00896D0F">
        <w:rPr>
          <w:sz w:val="20"/>
          <w:lang w:val="en-GB"/>
        </w:rPr>
        <w:t>The training course planned for operating year 2008-2009 and intended for specialist investigators comprises nine three-day sessions organized at the national research college.</w:t>
      </w:r>
      <w:r w:rsidRPr="00896D0F">
        <w:rPr>
          <w:sz w:val="20"/>
        </w:rPr>
        <w:t xml:space="preserve"> </w:t>
      </w:r>
      <w:r w:rsidR="007036BB" w:rsidRPr="00896D0F">
        <w:rPr>
          <w:sz w:val="20"/>
          <w:lang w:val="en-GB"/>
        </w:rPr>
        <w:t>Border inspectors receive additional training every year.</w:t>
      </w:r>
    </w:p>
    <w:p w:rsidR="008343BE" w:rsidRPr="00896D0F" w:rsidRDefault="008343BE" w:rsidP="000E4C81">
      <w:pPr>
        <w:spacing w:before="240" w:after="240"/>
        <w:ind w:left="600"/>
        <w:rPr>
          <w:sz w:val="20"/>
        </w:rPr>
      </w:pPr>
      <w:r w:rsidRPr="00896D0F">
        <w:rPr>
          <w:sz w:val="20"/>
        </w:rPr>
        <w:t>317.</w:t>
      </w:r>
      <w:r w:rsidRPr="00896D0F">
        <w:rPr>
          <w:sz w:val="20"/>
        </w:rPr>
        <w:tab/>
      </w:r>
      <w:bookmarkStart w:id="225" w:name="_Ref215290560"/>
      <w:r w:rsidR="007036BB" w:rsidRPr="00896D0F">
        <w:rPr>
          <w:sz w:val="20"/>
          <w:lang w:val="en-GB"/>
        </w:rPr>
        <w:t xml:space="preserve">Reference may also be made to the police public information website and an internal police information website providing any police officer with all check-lists, brochures and documentation on </w:t>
      </w:r>
      <w:r w:rsidR="00932418" w:rsidRPr="00896D0F">
        <w:rPr>
          <w:sz w:val="20"/>
          <w:lang w:val="en-GB"/>
        </w:rPr>
        <w:t>trafficking and smuggling of</w:t>
      </w:r>
      <w:r w:rsidR="007036BB" w:rsidRPr="00896D0F">
        <w:rPr>
          <w:sz w:val="20"/>
          <w:lang w:val="en-GB"/>
        </w:rPr>
        <w:t xml:space="preserve"> persons.</w:t>
      </w:r>
    </w:p>
    <w:p w:rsidR="008343BE" w:rsidRPr="00896D0F" w:rsidRDefault="007036BB" w:rsidP="000E4C81">
      <w:pPr>
        <w:keepNext/>
        <w:spacing w:before="240" w:after="240"/>
        <w:ind w:left="1701" w:firstLine="567"/>
        <w:rPr>
          <w:b/>
          <w:sz w:val="20"/>
        </w:rPr>
      </w:pPr>
      <w:r w:rsidRPr="00896D0F">
        <w:rPr>
          <w:b/>
          <w:sz w:val="20"/>
          <w:lang w:val="en-GB"/>
        </w:rPr>
        <w:t>(ii)</w:t>
      </w:r>
      <w:r w:rsidR="00E11F4F" w:rsidRPr="00896D0F">
        <w:rPr>
          <w:b/>
          <w:sz w:val="20"/>
        </w:rPr>
        <w:tab/>
      </w:r>
      <w:bookmarkEnd w:id="225"/>
      <w:r w:rsidRPr="00896D0F">
        <w:rPr>
          <w:b/>
          <w:sz w:val="20"/>
          <w:lang w:val="en-GB"/>
        </w:rPr>
        <w:t>Justice</w:t>
      </w:r>
    </w:p>
    <w:p w:rsidR="008343BE" w:rsidRPr="00896D0F" w:rsidRDefault="007036BB" w:rsidP="000E4C81">
      <w:pPr>
        <w:keepNext/>
        <w:spacing w:before="240" w:after="240"/>
        <w:ind w:left="600"/>
        <w:rPr>
          <w:sz w:val="20"/>
        </w:rPr>
      </w:pPr>
      <w:bookmarkStart w:id="226" w:name="_Ref221521553"/>
      <w:r w:rsidRPr="00896D0F">
        <w:rPr>
          <w:i/>
          <w:iCs/>
          <w:sz w:val="20"/>
          <w:lang w:val="en-GB"/>
        </w:rPr>
        <w:t>Reference magistrates</w:t>
      </w:r>
    </w:p>
    <w:p w:rsidR="008343BE" w:rsidRPr="00896D0F" w:rsidRDefault="008343BE" w:rsidP="000E4C81">
      <w:pPr>
        <w:spacing w:before="240" w:after="240"/>
        <w:ind w:left="600"/>
        <w:rPr>
          <w:sz w:val="20"/>
        </w:rPr>
      </w:pPr>
      <w:r w:rsidRPr="00896D0F">
        <w:rPr>
          <w:sz w:val="20"/>
        </w:rPr>
        <w:t>318.</w:t>
      </w:r>
      <w:r w:rsidRPr="00896D0F">
        <w:rPr>
          <w:sz w:val="20"/>
        </w:rPr>
        <w:tab/>
      </w:r>
      <w:r w:rsidR="007036BB" w:rsidRPr="00896D0F">
        <w:rPr>
          <w:sz w:val="20"/>
          <w:lang w:val="en-GB"/>
        </w:rPr>
        <w:t>The prosecution service has one or more reference magistrates for certain phenomena.</w:t>
      </w:r>
      <w:r w:rsidRPr="00896D0F">
        <w:rPr>
          <w:sz w:val="20"/>
        </w:rPr>
        <w:t xml:space="preserve"> </w:t>
      </w:r>
      <w:r w:rsidR="007036BB" w:rsidRPr="00896D0F">
        <w:rPr>
          <w:sz w:val="20"/>
          <w:lang w:val="en-GB"/>
        </w:rPr>
        <w:t>These magistrates are responsible in particular for checking that follow-up by the prosecution service is consistent.</w:t>
      </w:r>
      <w:r w:rsidRPr="00896D0F">
        <w:rPr>
          <w:sz w:val="20"/>
        </w:rPr>
        <w:t xml:space="preserve"> </w:t>
      </w:r>
      <w:bookmarkEnd w:id="226"/>
      <w:r w:rsidR="007036BB" w:rsidRPr="00896D0F">
        <w:rPr>
          <w:sz w:val="20"/>
          <w:lang w:val="en-GB"/>
        </w:rPr>
        <w:t>Regarding matters covered by the present Protocol, reference magistrates are competent in particular for child abuse and trafficking in persons.</w:t>
      </w:r>
    </w:p>
    <w:p w:rsidR="008343BE" w:rsidRPr="00896D0F" w:rsidRDefault="008343BE" w:rsidP="000E4C81">
      <w:pPr>
        <w:spacing w:before="240" w:after="240"/>
        <w:ind w:left="600"/>
        <w:rPr>
          <w:sz w:val="20"/>
        </w:rPr>
      </w:pPr>
      <w:r w:rsidRPr="00896D0F">
        <w:rPr>
          <w:sz w:val="20"/>
        </w:rPr>
        <w:t>319.</w:t>
      </w:r>
      <w:r w:rsidRPr="00896D0F">
        <w:rPr>
          <w:sz w:val="20"/>
        </w:rPr>
        <w:tab/>
      </w:r>
      <w:r w:rsidR="007036BB" w:rsidRPr="00896D0F">
        <w:rPr>
          <w:sz w:val="20"/>
          <w:lang w:val="en-GB"/>
        </w:rPr>
        <w:t>Furthermore, each prosecution service has a youth section in which the youth magistrates are responsible for cases involving children or young people who have been victims of certain offences.</w:t>
      </w:r>
    </w:p>
    <w:p w:rsidR="008343BE" w:rsidRPr="00896D0F" w:rsidRDefault="007036BB" w:rsidP="000E4C81">
      <w:pPr>
        <w:keepNext/>
        <w:spacing w:before="240" w:after="240"/>
        <w:ind w:left="600"/>
        <w:rPr>
          <w:i/>
          <w:sz w:val="20"/>
        </w:rPr>
      </w:pPr>
      <w:bookmarkStart w:id="227" w:name="_Ref217279228"/>
      <w:r w:rsidRPr="00896D0F">
        <w:rPr>
          <w:i/>
          <w:sz w:val="20"/>
          <w:lang w:val="en-GB"/>
        </w:rPr>
        <w:t>Community justice centres</w:t>
      </w:r>
    </w:p>
    <w:p w:rsidR="008343BE" w:rsidRPr="00896D0F" w:rsidRDefault="008343BE" w:rsidP="000E4C81">
      <w:pPr>
        <w:spacing w:before="240" w:after="240"/>
        <w:ind w:left="600"/>
        <w:rPr>
          <w:sz w:val="20"/>
        </w:rPr>
      </w:pPr>
      <w:r w:rsidRPr="00896D0F">
        <w:rPr>
          <w:sz w:val="20"/>
        </w:rPr>
        <w:t>320.</w:t>
      </w:r>
      <w:r w:rsidRPr="00896D0F">
        <w:rPr>
          <w:sz w:val="20"/>
        </w:rPr>
        <w:tab/>
      </w:r>
      <w:r w:rsidR="007036BB" w:rsidRPr="00896D0F">
        <w:rPr>
          <w:sz w:val="20"/>
          <w:lang w:val="en-GB"/>
        </w:rPr>
        <w:t>Each judicial district has a community justice centre.</w:t>
      </w:r>
      <w:r w:rsidRPr="00896D0F">
        <w:rPr>
          <w:sz w:val="20"/>
        </w:rPr>
        <w:t xml:space="preserve"> </w:t>
      </w:r>
      <w:r w:rsidR="007036BB" w:rsidRPr="00896D0F">
        <w:rPr>
          <w:sz w:val="20"/>
          <w:lang w:val="en-GB"/>
        </w:rPr>
        <w:t>All the parajudicial services which assist the prosecution services and courts in the context of support for victims and monitoring of detainees and internees are grouped together in a single office.</w:t>
      </w:r>
      <w:r w:rsidRPr="00896D0F">
        <w:rPr>
          <w:sz w:val="20"/>
        </w:rPr>
        <w:t xml:space="preserve"> </w:t>
      </w:r>
      <w:r w:rsidR="007036BB" w:rsidRPr="00896D0F">
        <w:rPr>
          <w:sz w:val="20"/>
          <w:lang w:val="en-GB"/>
        </w:rPr>
        <w:t>Lawyers involved in front-line legal aid are also based in the community justice centre.</w:t>
      </w:r>
      <w:r w:rsidRPr="00896D0F">
        <w:rPr>
          <w:sz w:val="20"/>
        </w:rPr>
        <w:t xml:space="preserve"> </w:t>
      </w:r>
      <w:bookmarkStart w:id="228" w:name="_Ref217279250"/>
      <w:bookmarkEnd w:id="227"/>
      <w:r w:rsidR="007036BB" w:rsidRPr="00896D0F">
        <w:rPr>
          <w:sz w:val="20"/>
          <w:lang w:val="en-GB"/>
        </w:rPr>
        <w:t>The community justice centre aims to ensure better cooperation between the bench, lawyers, local authorities and parajudicial workers.</w:t>
      </w:r>
    </w:p>
    <w:p w:rsidR="008343BE" w:rsidRPr="00896D0F" w:rsidRDefault="008343BE" w:rsidP="000E4C81">
      <w:pPr>
        <w:spacing w:before="240" w:after="240"/>
        <w:ind w:left="600"/>
        <w:rPr>
          <w:sz w:val="20"/>
        </w:rPr>
      </w:pPr>
      <w:r w:rsidRPr="00896D0F">
        <w:rPr>
          <w:sz w:val="20"/>
        </w:rPr>
        <w:t>321.</w:t>
      </w:r>
      <w:r w:rsidRPr="00896D0F">
        <w:rPr>
          <w:sz w:val="20"/>
        </w:rPr>
        <w:tab/>
      </w:r>
      <w:bookmarkEnd w:id="228"/>
      <w:r w:rsidR="007036BB" w:rsidRPr="00896D0F">
        <w:rPr>
          <w:sz w:val="20"/>
          <w:lang w:val="en-GB"/>
        </w:rPr>
        <w:t>The community justice centre has five tasks:</w:t>
      </w:r>
    </w:p>
    <w:p w:rsidR="008343BE" w:rsidRPr="00896D0F" w:rsidRDefault="007036BB" w:rsidP="000E4C81">
      <w:pPr>
        <w:numPr>
          <w:ilvl w:val="0"/>
          <w:numId w:val="11"/>
        </w:numPr>
        <w:tabs>
          <w:tab w:val="clear" w:pos="246"/>
          <w:tab w:val="left" w:pos="1560"/>
        </w:tabs>
        <w:spacing w:before="240" w:after="240"/>
        <w:ind w:left="1560" w:hanging="366"/>
        <w:rPr>
          <w:sz w:val="20"/>
          <w:lang w:val="fr-FR"/>
        </w:rPr>
      </w:pPr>
      <w:r w:rsidRPr="00896D0F">
        <w:rPr>
          <w:sz w:val="20"/>
          <w:lang w:val="en-GB"/>
        </w:rPr>
        <w:t>Its statutory function of judicial information, monitoring and support in the context of care for victims, mediation between perpetrators and victims, support for perpetrators and civil law tasks;</w:t>
      </w:r>
    </w:p>
    <w:p w:rsidR="008343BE" w:rsidRPr="00896D0F" w:rsidRDefault="007036BB" w:rsidP="000E4C81">
      <w:pPr>
        <w:numPr>
          <w:ilvl w:val="0"/>
          <w:numId w:val="11"/>
        </w:numPr>
        <w:tabs>
          <w:tab w:val="clear" w:pos="246"/>
        </w:tabs>
        <w:spacing w:before="240" w:after="240"/>
        <w:ind w:left="1560" w:hanging="366"/>
        <w:rPr>
          <w:sz w:val="20"/>
          <w:lang w:val="fr-FR"/>
        </w:rPr>
      </w:pPr>
      <w:r w:rsidRPr="00896D0F">
        <w:rPr>
          <w:sz w:val="20"/>
          <w:lang w:val="en-GB"/>
        </w:rPr>
        <w:t>Reception and communication of information and notices to users of the community justice centre and direction to the appropriate competent authorities;</w:t>
      </w:r>
    </w:p>
    <w:p w:rsidR="008343BE" w:rsidRPr="00896D0F" w:rsidRDefault="007036BB" w:rsidP="000E4C81">
      <w:pPr>
        <w:numPr>
          <w:ilvl w:val="0"/>
          <w:numId w:val="11"/>
        </w:numPr>
        <w:tabs>
          <w:tab w:val="clear" w:pos="246"/>
          <w:tab w:val="left" w:pos="1560"/>
        </w:tabs>
        <w:spacing w:before="240" w:after="240"/>
        <w:ind w:left="1560" w:hanging="366"/>
        <w:rPr>
          <w:sz w:val="20"/>
        </w:rPr>
      </w:pPr>
      <w:r w:rsidRPr="00896D0F">
        <w:rPr>
          <w:sz w:val="20"/>
          <w:lang w:val="en-GB"/>
        </w:rPr>
        <w:t>Structuring and stimulation of cooperation and consultation with the various players within and outside the judiciary with a view to achieving the objectives of the community justice centre;</w:t>
      </w:r>
    </w:p>
    <w:p w:rsidR="008343BE" w:rsidRPr="00896D0F" w:rsidRDefault="007036BB" w:rsidP="000E4C81">
      <w:pPr>
        <w:numPr>
          <w:ilvl w:val="0"/>
          <w:numId w:val="11"/>
        </w:numPr>
        <w:tabs>
          <w:tab w:val="clear" w:pos="246"/>
          <w:tab w:val="left" w:pos="1560"/>
        </w:tabs>
        <w:spacing w:before="240" w:after="240"/>
        <w:ind w:left="1560" w:hanging="366"/>
        <w:rPr>
          <w:sz w:val="20"/>
          <w:lang w:val="fr-FR"/>
        </w:rPr>
      </w:pPr>
      <w:r w:rsidRPr="00896D0F">
        <w:rPr>
          <w:sz w:val="20"/>
          <w:lang w:val="en-GB"/>
        </w:rPr>
        <w:t>Coordination, promotion and publication of initiatives for alternative arbitration in disputes and alternative measures and sentences;</w:t>
      </w:r>
    </w:p>
    <w:p w:rsidR="008343BE" w:rsidRPr="00896D0F" w:rsidRDefault="007036BB" w:rsidP="000E4C81">
      <w:pPr>
        <w:numPr>
          <w:ilvl w:val="0"/>
          <w:numId w:val="11"/>
        </w:numPr>
        <w:tabs>
          <w:tab w:val="clear" w:pos="246"/>
          <w:tab w:val="left" w:pos="1560"/>
        </w:tabs>
        <w:spacing w:before="240" w:after="240"/>
        <w:ind w:left="1200" w:hanging="6"/>
        <w:rPr>
          <w:sz w:val="20"/>
          <w:lang w:val="fr-FR"/>
        </w:rPr>
      </w:pPr>
      <w:r w:rsidRPr="00896D0F">
        <w:rPr>
          <w:sz w:val="20"/>
          <w:lang w:val="en-GB"/>
        </w:rPr>
        <w:t>Provision of premises for organizing front-line legal aid by lawyers.</w:t>
      </w:r>
    </w:p>
    <w:p w:rsidR="008343BE" w:rsidRPr="00896D0F" w:rsidRDefault="007036BB" w:rsidP="000E4C81">
      <w:pPr>
        <w:spacing w:before="240" w:after="240"/>
        <w:ind w:left="600"/>
        <w:rPr>
          <w:i/>
          <w:iCs/>
          <w:sz w:val="20"/>
        </w:rPr>
      </w:pPr>
      <w:bookmarkStart w:id="229" w:name="_Ref217279254"/>
      <w:r w:rsidRPr="00896D0F">
        <w:rPr>
          <w:i/>
          <w:iCs/>
          <w:sz w:val="20"/>
          <w:lang w:val="en-GB"/>
        </w:rPr>
        <w:t>Victim care services</w:t>
      </w:r>
    </w:p>
    <w:p w:rsidR="008343BE" w:rsidRPr="00896D0F" w:rsidRDefault="008343BE" w:rsidP="000E4C81">
      <w:pPr>
        <w:spacing w:before="240" w:after="240"/>
        <w:ind w:left="600"/>
        <w:rPr>
          <w:sz w:val="20"/>
        </w:rPr>
      </w:pPr>
      <w:r w:rsidRPr="00896D0F">
        <w:rPr>
          <w:spacing w:val="-2"/>
          <w:sz w:val="20"/>
        </w:rPr>
        <w:t>322.</w:t>
      </w:r>
      <w:r w:rsidRPr="00896D0F">
        <w:rPr>
          <w:spacing w:val="-2"/>
          <w:sz w:val="20"/>
        </w:rPr>
        <w:tab/>
      </w:r>
      <w:r w:rsidR="007036BB" w:rsidRPr="00896D0F">
        <w:rPr>
          <w:spacing w:val="-2"/>
          <w:sz w:val="20"/>
          <w:lang w:val="en-GB"/>
        </w:rPr>
        <w:t xml:space="preserve">Article 3 </w:t>
      </w:r>
      <w:r w:rsidR="007036BB" w:rsidRPr="00896D0F">
        <w:rPr>
          <w:i/>
          <w:spacing w:val="-2"/>
          <w:sz w:val="20"/>
          <w:lang w:val="en-GB"/>
        </w:rPr>
        <w:t xml:space="preserve">bis </w:t>
      </w:r>
      <w:r w:rsidR="007036BB" w:rsidRPr="00896D0F">
        <w:rPr>
          <w:spacing w:val="-2"/>
          <w:sz w:val="20"/>
          <w:lang w:val="en-GB"/>
        </w:rPr>
        <w:t>of the Preliminary Title of the Code of Criminal Procedure provides that all members of the judiciary are to treat victims with care and courtesy.</w:t>
      </w:r>
      <w:r w:rsidRPr="00896D0F">
        <w:rPr>
          <w:spacing w:val="-2"/>
          <w:sz w:val="20"/>
        </w:rPr>
        <w:t xml:space="preserve"> </w:t>
      </w:r>
      <w:r w:rsidR="00567BDD" w:rsidRPr="00896D0F">
        <w:rPr>
          <w:spacing w:val="-2"/>
          <w:sz w:val="20"/>
          <w:lang w:val="en-GB"/>
        </w:rPr>
        <w:t>To assist court and prosecution staff and magistrates in this task, law clerks responsible for caring for victims have been appointed in each judicial district.</w:t>
      </w:r>
      <w:r w:rsidRPr="00896D0F">
        <w:rPr>
          <w:sz w:val="20"/>
        </w:rPr>
        <w:t xml:space="preserve"> </w:t>
      </w:r>
      <w:bookmarkEnd w:id="229"/>
      <w:r w:rsidR="00567BDD" w:rsidRPr="00896D0F">
        <w:rPr>
          <w:sz w:val="20"/>
          <w:lang w:val="en-GB"/>
        </w:rPr>
        <w:t>Although law clerks responsible for caring for victims are under the authority of the director of the community justice centre, they are always based, as far as possible, in the law courts or prosecution offices.</w:t>
      </w:r>
    </w:p>
    <w:p w:rsidR="008343BE" w:rsidRPr="00896D0F" w:rsidRDefault="008343BE" w:rsidP="000E4C81">
      <w:pPr>
        <w:spacing w:before="240" w:after="240"/>
        <w:ind w:left="600"/>
        <w:rPr>
          <w:sz w:val="20"/>
        </w:rPr>
      </w:pPr>
      <w:r w:rsidRPr="00896D0F">
        <w:rPr>
          <w:sz w:val="20"/>
        </w:rPr>
        <w:t>323.</w:t>
      </w:r>
      <w:r w:rsidRPr="00896D0F">
        <w:rPr>
          <w:sz w:val="20"/>
        </w:rPr>
        <w:tab/>
      </w:r>
      <w:r w:rsidR="00567BDD" w:rsidRPr="00896D0F">
        <w:rPr>
          <w:sz w:val="20"/>
          <w:lang w:val="en-GB"/>
        </w:rPr>
        <w:t>The law clerk responsible for caring for victims contributes to the achievement of the following objectives:</w:t>
      </w:r>
    </w:p>
    <w:p w:rsidR="008343BE" w:rsidRPr="00896D0F" w:rsidRDefault="00567BDD" w:rsidP="000E4C81">
      <w:pPr>
        <w:numPr>
          <w:ilvl w:val="0"/>
          <w:numId w:val="11"/>
        </w:numPr>
        <w:tabs>
          <w:tab w:val="left" w:pos="1560"/>
        </w:tabs>
        <w:spacing w:before="240" w:after="240"/>
        <w:ind w:left="1560" w:hanging="360"/>
        <w:rPr>
          <w:sz w:val="20"/>
        </w:rPr>
      </w:pPr>
      <w:r w:rsidRPr="00896D0F">
        <w:rPr>
          <w:sz w:val="20"/>
          <w:lang w:val="en-GB"/>
        </w:rPr>
        <w:t>Preventing judicial action causing secondary victimization that would increase the trauma generated by the offence or cause a second trauma caused by the handling of the case by the police, judiciary or any other player;</w:t>
      </w:r>
    </w:p>
    <w:p w:rsidR="008343BE" w:rsidRPr="00896D0F" w:rsidRDefault="00567BDD" w:rsidP="000E4C81">
      <w:pPr>
        <w:numPr>
          <w:ilvl w:val="0"/>
          <w:numId w:val="11"/>
        </w:numPr>
        <w:tabs>
          <w:tab w:val="left" w:pos="1560"/>
        </w:tabs>
        <w:spacing w:before="240" w:after="240"/>
        <w:ind w:left="1560" w:firstLine="0"/>
        <w:rPr>
          <w:sz w:val="20"/>
        </w:rPr>
      </w:pPr>
      <w:r w:rsidRPr="00896D0F">
        <w:rPr>
          <w:sz w:val="20"/>
          <w:lang w:val="en-GB"/>
        </w:rPr>
        <w:t>Giving the victim the opportunity to overcome the trauma suffered and regain his or her stability as quickly as possible.</w:t>
      </w:r>
    </w:p>
    <w:p w:rsidR="008343BE" w:rsidRPr="003030B0" w:rsidRDefault="008343BE" w:rsidP="000E4C81">
      <w:pPr>
        <w:spacing w:before="240" w:after="240"/>
        <w:ind w:left="480"/>
        <w:rPr>
          <w:sz w:val="20"/>
        </w:rPr>
      </w:pPr>
      <w:r w:rsidRPr="003030B0">
        <w:rPr>
          <w:sz w:val="20"/>
        </w:rPr>
        <w:t>324.</w:t>
      </w:r>
      <w:r w:rsidRPr="003030B0">
        <w:rPr>
          <w:sz w:val="20"/>
        </w:rPr>
        <w:tab/>
      </w:r>
      <w:r w:rsidR="00567BDD" w:rsidRPr="003030B0">
        <w:rPr>
          <w:sz w:val="20"/>
          <w:lang w:val="en-GB"/>
        </w:rPr>
        <w:t xml:space="preserve">The main tasks involved in caring for victims can be described on three levels, namely caring for victims during the investigation, caring for victims </w:t>
      </w:r>
      <w:r w:rsidR="0039547A" w:rsidRPr="003030B0">
        <w:rPr>
          <w:sz w:val="20"/>
          <w:lang w:val="en-GB"/>
        </w:rPr>
        <w:t xml:space="preserve">while the </w:t>
      </w:r>
      <w:r w:rsidR="00567BDD" w:rsidRPr="003030B0">
        <w:rPr>
          <w:sz w:val="20"/>
          <w:lang w:val="en-GB"/>
        </w:rPr>
        <w:t xml:space="preserve">sentence </w:t>
      </w:r>
      <w:r w:rsidR="0039547A" w:rsidRPr="003030B0">
        <w:rPr>
          <w:sz w:val="20"/>
          <w:lang w:val="en-GB"/>
        </w:rPr>
        <w:t xml:space="preserve">is being served </w:t>
      </w:r>
      <w:r w:rsidR="00567BDD" w:rsidRPr="003030B0">
        <w:rPr>
          <w:sz w:val="20"/>
          <w:lang w:val="en-GB"/>
        </w:rPr>
        <w:t xml:space="preserve">and finally, structural </w:t>
      </w:r>
      <w:r w:rsidR="009F131D" w:rsidRPr="003030B0">
        <w:rPr>
          <w:sz w:val="20"/>
          <w:lang w:val="en-GB"/>
        </w:rPr>
        <w:t xml:space="preserve">measures to support </w:t>
      </w:r>
      <w:r w:rsidR="00567BDD" w:rsidRPr="003030B0">
        <w:rPr>
          <w:sz w:val="20"/>
          <w:lang w:val="en-GB"/>
        </w:rPr>
        <w:t>the poli</w:t>
      </w:r>
      <w:r w:rsidR="00B711EB" w:rsidRPr="003030B0">
        <w:rPr>
          <w:sz w:val="20"/>
          <w:lang w:val="en-GB"/>
        </w:rPr>
        <w:t>cy on victims in the district.</w:t>
      </w:r>
    </w:p>
    <w:p w:rsidR="008343BE" w:rsidRPr="003030B0" w:rsidRDefault="008343BE" w:rsidP="000E4C81">
      <w:pPr>
        <w:spacing w:before="240" w:after="240"/>
        <w:ind w:left="480"/>
        <w:rPr>
          <w:sz w:val="20"/>
        </w:rPr>
      </w:pPr>
      <w:r w:rsidRPr="003030B0">
        <w:rPr>
          <w:sz w:val="20"/>
        </w:rPr>
        <w:t>325.</w:t>
      </w:r>
      <w:r w:rsidRPr="003030B0">
        <w:rPr>
          <w:sz w:val="20"/>
        </w:rPr>
        <w:tab/>
      </w:r>
      <w:r w:rsidR="009F131D" w:rsidRPr="003030B0">
        <w:rPr>
          <w:sz w:val="20"/>
          <w:lang w:val="en-GB"/>
        </w:rPr>
        <w:t>The work of the law clerk consists of the following:</w:t>
      </w:r>
      <w:r w:rsidRPr="003030B0">
        <w:rPr>
          <w:sz w:val="20"/>
        </w:rPr>
        <w:t xml:space="preserve"> </w:t>
      </w:r>
      <w:r w:rsidR="009F131D" w:rsidRPr="003030B0">
        <w:rPr>
          <w:sz w:val="20"/>
          <w:lang w:val="en-GB"/>
        </w:rPr>
        <w:t>specific information, assistance, guidance, coordination and organization.</w:t>
      </w:r>
      <w:r w:rsidRPr="003030B0">
        <w:rPr>
          <w:sz w:val="20"/>
        </w:rPr>
        <w:t xml:space="preserve"> </w:t>
      </w:r>
      <w:r w:rsidR="009F131D" w:rsidRPr="003030B0">
        <w:rPr>
          <w:sz w:val="20"/>
          <w:lang w:val="en-GB"/>
        </w:rPr>
        <w:t>Action is decided on the basis of the needs of the victim and depending on the actual progress of the criminal investigation.</w:t>
      </w:r>
    </w:p>
    <w:p w:rsidR="008343BE" w:rsidRPr="003030B0" w:rsidRDefault="009F131D" w:rsidP="000E4C81">
      <w:pPr>
        <w:spacing w:before="240" w:after="240"/>
        <w:ind w:left="480"/>
        <w:rPr>
          <w:i/>
          <w:iCs/>
          <w:sz w:val="20"/>
        </w:rPr>
      </w:pPr>
      <w:r w:rsidRPr="003030B0">
        <w:rPr>
          <w:i/>
          <w:iCs/>
          <w:sz w:val="20"/>
          <w:lang w:val="en-GB"/>
        </w:rPr>
        <w:t>Guardianship Service and guardians</w:t>
      </w:r>
    </w:p>
    <w:p w:rsidR="008343BE" w:rsidRPr="003030B0" w:rsidRDefault="008343BE" w:rsidP="000E4C81">
      <w:pPr>
        <w:spacing w:before="240" w:after="240"/>
        <w:ind w:left="480"/>
        <w:rPr>
          <w:b/>
          <w:sz w:val="20"/>
          <w:lang w:val="fr-FR"/>
        </w:rPr>
      </w:pPr>
      <w:r w:rsidRPr="003030B0">
        <w:rPr>
          <w:sz w:val="20"/>
        </w:rPr>
        <w:t>326.</w:t>
      </w:r>
      <w:r w:rsidRPr="003030B0">
        <w:rPr>
          <w:sz w:val="20"/>
        </w:rPr>
        <w:tab/>
      </w:r>
      <w:r w:rsidR="009F131D" w:rsidRPr="003030B0">
        <w:rPr>
          <w:sz w:val="20"/>
          <w:lang w:val="en-GB"/>
        </w:rPr>
        <w:t>The Guardianship Service and the guardians of unaccompanied minors also play a significant role in identifying cases of exploitation.</w:t>
      </w:r>
      <w:r w:rsidRPr="003030B0">
        <w:rPr>
          <w:sz w:val="20"/>
        </w:rPr>
        <w:t xml:space="preserve"> </w:t>
      </w:r>
      <w:r w:rsidR="009F131D" w:rsidRPr="003030B0">
        <w:rPr>
          <w:sz w:val="20"/>
          <w:lang w:val="en-GB"/>
        </w:rPr>
        <w:t>However, since their role is confined to referral to the competent authorities, it is not described in detail in this report.</w:t>
      </w:r>
      <w:r w:rsidRPr="003030B0">
        <w:rPr>
          <w:b/>
          <w:sz w:val="20"/>
          <w:lang w:val="fr-FR"/>
        </w:rPr>
        <w:t xml:space="preserve"> </w:t>
      </w:r>
      <w:bookmarkStart w:id="230" w:name="_Ref215290593"/>
      <w:r w:rsidR="009F131D" w:rsidRPr="003030B0">
        <w:rPr>
          <w:sz w:val="20"/>
          <w:lang w:val="en-GB"/>
        </w:rPr>
        <w:t xml:space="preserve">We would therefore refer the reader for more detailed information to paragraphs 556-565 of the third report of </w:t>
      </w:r>
      <w:smartTag w:uri="urn:schemas-microsoft-com:office:smarttags" w:element="place">
        <w:smartTag w:uri="urn:schemas-microsoft-com:office:smarttags" w:element="country-region">
          <w:r w:rsidR="009F131D" w:rsidRPr="003030B0">
            <w:rPr>
              <w:sz w:val="20"/>
              <w:lang w:val="en-GB"/>
            </w:rPr>
            <w:t>Belgium</w:t>
          </w:r>
        </w:smartTag>
      </w:smartTag>
      <w:r w:rsidR="00957F0B" w:rsidRPr="003030B0">
        <w:rPr>
          <w:sz w:val="20"/>
          <w:lang w:val="en-GB"/>
        </w:rPr>
        <w:t xml:space="preserve"> on</w:t>
      </w:r>
      <w:r w:rsidR="009F131D" w:rsidRPr="003030B0">
        <w:rPr>
          <w:sz w:val="20"/>
          <w:lang w:val="en-GB"/>
        </w:rPr>
        <w:t xml:space="preserve"> CRC.</w:t>
      </w:r>
    </w:p>
    <w:p w:rsidR="008343BE" w:rsidRPr="003030B0" w:rsidRDefault="009F131D" w:rsidP="000E4C81">
      <w:pPr>
        <w:spacing w:before="240" w:after="240"/>
        <w:ind w:left="480" w:firstLine="567"/>
        <w:rPr>
          <w:b/>
          <w:sz w:val="20"/>
          <w:lang w:val="fr-FR"/>
        </w:rPr>
      </w:pPr>
      <w:r w:rsidRPr="003030B0">
        <w:rPr>
          <w:b/>
          <w:sz w:val="20"/>
          <w:lang w:val="en-GB"/>
        </w:rPr>
        <w:t>(c)</w:t>
      </w:r>
      <w:r w:rsidR="008343BE" w:rsidRPr="003030B0">
        <w:rPr>
          <w:b/>
          <w:sz w:val="20"/>
          <w:lang w:val="fr-FR"/>
        </w:rPr>
        <w:tab/>
      </w:r>
      <w:bookmarkStart w:id="231" w:name="_Ref221521859"/>
      <w:bookmarkEnd w:id="230"/>
      <w:r w:rsidRPr="003030B0">
        <w:rPr>
          <w:b/>
          <w:sz w:val="20"/>
          <w:lang w:val="en-GB"/>
        </w:rPr>
        <w:t>Federalized institutions</w:t>
      </w:r>
    </w:p>
    <w:p w:rsidR="008343BE" w:rsidRPr="003030B0" w:rsidRDefault="008343BE" w:rsidP="000E4C81">
      <w:pPr>
        <w:spacing w:before="240" w:after="240"/>
        <w:ind w:left="480"/>
        <w:rPr>
          <w:sz w:val="20"/>
        </w:rPr>
      </w:pPr>
      <w:r w:rsidRPr="003030B0">
        <w:rPr>
          <w:sz w:val="20"/>
        </w:rPr>
        <w:t>327.</w:t>
      </w:r>
      <w:r w:rsidRPr="003030B0">
        <w:rPr>
          <w:sz w:val="20"/>
        </w:rPr>
        <w:tab/>
      </w:r>
      <w:bookmarkStart w:id="232" w:name="_Ref217279294"/>
      <w:bookmarkEnd w:id="231"/>
      <w:r w:rsidR="009F131D" w:rsidRPr="003030B0">
        <w:rPr>
          <w:sz w:val="20"/>
          <w:lang w:val="en-GB"/>
        </w:rPr>
        <w:t xml:space="preserve">Aside from the specific care for unaccompanied minors who are trafficking victims, the protection of and assistance to victims of exploitation are </w:t>
      </w:r>
      <w:r w:rsidR="00F77F2E" w:rsidRPr="003030B0">
        <w:rPr>
          <w:sz w:val="20"/>
          <w:lang w:val="en-GB"/>
        </w:rPr>
        <w:t xml:space="preserve">handled </w:t>
      </w:r>
      <w:r w:rsidR="009F131D" w:rsidRPr="003030B0">
        <w:rPr>
          <w:sz w:val="20"/>
          <w:lang w:val="en-GB"/>
        </w:rPr>
        <w:t>by youth assistance and the (other) bodies competent on ill-treatment issues.</w:t>
      </w:r>
    </w:p>
    <w:p w:rsidR="008343BE" w:rsidRPr="003030B0" w:rsidRDefault="008343BE" w:rsidP="000E4C81">
      <w:pPr>
        <w:spacing w:before="240" w:after="240"/>
        <w:ind w:left="480"/>
        <w:rPr>
          <w:sz w:val="20"/>
        </w:rPr>
      </w:pPr>
      <w:r w:rsidRPr="003030B0">
        <w:rPr>
          <w:sz w:val="20"/>
        </w:rPr>
        <w:t>328.</w:t>
      </w:r>
      <w:r w:rsidRPr="003030B0">
        <w:rPr>
          <w:sz w:val="20"/>
        </w:rPr>
        <w:tab/>
      </w:r>
      <w:r w:rsidR="00F77F2E" w:rsidRPr="003030B0">
        <w:rPr>
          <w:sz w:val="20"/>
          <w:lang w:val="en-GB"/>
        </w:rPr>
        <w:t xml:space="preserve">In the context of youth assistance, child trafficking, pornography or prostitution are factors which may justify </w:t>
      </w:r>
      <w:r w:rsidR="008E54A6" w:rsidRPr="003030B0">
        <w:rPr>
          <w:sz w:val="20"/>
          <w:lang w:val="en-GB"/>
        </w:rPr>
        <w:t>a greater social need for support.</w:t>
      </w:r>
      <w:r w:rsidRPr="003030B0">
        <w:rPr>
          <w:sz w:val="20"/>
        </w:rPr>
        <w:t xml:space="preserve"> </w:t>
      </w:r>
      <w:bookmarkEnd w:id="232"/>
      <w:r w:rsidR="008E54A6" w:rsidRPr="003030B0">
        <w:rPr>
          <w:sz w:val="20"/>
          <w:lang w:val="en-GB"/>
        </w:rPr>
        <w:t xml:space="preserve">All welfare and health structures should definitely provide priority and </w:t>
      </w:r>
      <w:r w:rsidR="00A1232F" w:rsidRPr="003030B0">
        <w:rPr>
          <w:sz w:val="20"/>
          <w:lang w:val="en-GB"/>
        </w:rPr>
        <w:t>prompt</w:t>
      </w:r>
      <w:r w:rsidR="008E54A6" w:rsidRPr="003030B0">
        <w:rPr>
          <w:sz w:val="20"/>
          <w:lang w:val="en-GB"/>
        </w:rPr>
        <w:t xml:space="preserve"> support </w:t>
      </w:r>
      <w:r w:rsidR="00A1232F" w:rsidRPr="003030B0">
        <w:rPr>
          <w:sz w:val="20"/>
          <w:lang w:val="en-GB"/>
        </w:rPr>
        <w:t xml:space="preserve">for </w:t>
      </w:r>
      <w:r w:rsidR="008E54A6" w:rsidRPr="003030B0">
        <w:rPr>
          <w:sz w:val="20"/>
          <w:lang w:val="en-GB"/>
        </w:rPr>
        <w:t>young people in this target group.</w:t>
      </w:r>
    </w:p>
    <w:p w:rsidR="000E4C81" w:rsidRDefault="000744F8" w:rsidP="000E4C81">
      <w:pPr>
        <w:spacing w:before="240" w:after="240"/>
        <w:ind w:left="1134" w:firstLine="567"/>
        <w:rPr>
          <w:b/>
          <w:sz w:val="20"/>
          <w:lang w:val="fr-FR"/>
        </w:rPr>
      </w:pPr>
      <w:r w:rsidRPr="003030B0">
        <w:rPr>
          <w:b/>
          <w:sz w:val="20"/>
          <w:lang w:val="en-GB"/>
        </w:rPr>
        <w:t>(c.1)</w:t>
      </w:r>
      <w:r w:rsidR="00E11F4F" w:rsidRPr="003030B0">
        <w:rPr>
          <w:b/>
          <w:sz w:val="20"/>
          <w:lang w:val="fr-FR"/>
        </w:rPr>
        <w:tab/>
      </w:r>
      <w:bookmarkStart w:id="233" w:name="_Ref215290766"/>
      <w:r w:rsidRPr="003030B0">
        <w:rPr>
          <w:b/>
          <w:sz w:val="20"/>
          <w:lang w:val="en-GB"/>
        </w:rPr>
        <w:t>Flemish Government</w:t>
      </w:r>
    </w:p>
    <w:p w:rsidR="00FE3DF5" w:rsidRPr="000E4C81" w:rsidRDefault="000E4C81" w:rsidP="000E4C81">
      <w:pPr>
        <w:spacing w:before="240" w:after="240"/>
        <w:ind w:left="600"/>
        <w:rPr>
          <w:b/>
          <w:sz w:val="20"/>
          <w:lang w:val="fr-FR"/>
        </w:rPr>
      </w:pPr>
      <w:r w:rsidRPr="000E4C81">
        <w:rPr>
          <w:bCs/>
          <w:sz w:val="20"/>
          <w:lang w:val="en-GB"/>
        </w:rPr>
        <w:t>329.</w:t>
      </w:r>
      <w:r w:rsidRPr="000E4C81">
        <w:rPr>
          <w:bCs/>
          <w:sz w:val="20"/>
          <w:lang w:val="en-GB"/>
        </w:rPr>
        <w:tab/>
      </w:r>
      <w:r w:rsidR="000744F8" w:rsidRPr="003030B0">
        <w:rPr>
          <w:sz w:val="20"/>
          <w:lang w:val="en-GB"/>
        </w:rPr>
        <w:t>The Centra Algemeen Welzijnswerk (General Welfare Centres - CAW) conduct several projects, using federal subsidies, targeting male prostitutes (a minority of whom are minors).</w:t>
      </w:r>
      <w:r w:rsidR="008343BE" w:rsidRPr="003030B0">
        <w:rPr>
          <w:sz w:val="20"/>
        </w:rPr>
        <w:t xml:space="preserve"> </w:t>
      </w:r>
      <w:r w:rsidR="000371E1" w:rsidRPr="003030B0">
        <w:rPr>
          <w:sz w:val="20"/>
          <w:lang w:val="en-GB"/>
        </w:rPr>
        <w:t xml:space="preserve">Thus the Boysproject (CAW De Terp Antwerpen, see: </w:t>
      </w:r>
      <w:r w:rsidR="00A3037D" w:rsidRPr="003030B0">
        <w:rPr>
          <w:sz w:val="20"/>
          <w:lang w:val="en-GB"/>
        </w:rPr>
        <w:t xml:space="preserve">www.boysproject.be) </w:t>
      </w:r>
      <w:r w:rsidR="000371E1" w:rsidRPr="003030B0">
        <w:rPr>
          <w:sz w:val="20"/>
          <w:lang w:val="en-GB"/>
        </w:rPr>
        <w:t xml:space="preserve">succeeded, in 2006 and </w:t>
      </w:r>
      <w:smartTag w:uri="urn:schemas-microsoft-com:office:smarttags" w:element="metricconverter">
        <w:smartTagPr>
          <w:attr w:name="ProductID" w:val="2007, in"/>
        </w:smartTagPr>
        <w:r w:rsidR="000371E1" w:rsidRPr="003030B0">
          <w:rPr>
            <w:sz w:val="20"/>
            <w:lang w:val="en-GB"/>
          </w:rPr>
          <w:t>2007, in</w:t>
        </w:r>
      </w:smartTag>
      <w:r w:rsidR="000371E1" w:rsidRPr="003030B0">
        <w:rPr>
          <w:sz w:val="20"/>
          <w:lang w:val="en-GB"/>
        </w:rPr>
        <w:t xml:space="preserve"> contacting about 50 minors aged 16-17.</w:t>
      </w:r>
      <w:r w:rsidR="008343BE" w:rsidRPr="003030B0">
        <w:rPr>
          <w:sz w:val="20"/>
        </w:rPr>
        <w:t xml:space="preserve"> </w:t>
      </w:r>
      <w:r w:rsidR="00FE3DF5" w:rsidRPr="003030B0">
        <w:rPr>
          <w:sz w:val="20"/>
          <w:lang w:val="en-GB"/>
        </w:rPr>
        <w:t xml:space="preserve">Those involved in the project spend two nights a week in the </w:t>
      </w:r>
      <w:r w:rsidR="00147479" w:rsidRPr="003030B0">
        <w:rPr>
          <w:sz w:val="20"/>
          <w:lang w:val="en-GB"/>
        </w:rPr>
        <w:t>red-light</w:t>
      </w:r>
      <w:r w:rsidR="00FE3DF5" w:rsidRPr="003030B0">
        <w:rPr>
          <w:sz w:val="20"/>
          <w:lang w:val="en-GB"/>
        </w:rPr>
        <w:t xml:space="preserve"> district to talk with young people.</w:t>
      </w:r>
      <w:r w:rsidR="008343BE" w:rsidRPr="003030B0">
        <w:rPr>
          <w:sz w:val="20"/>
        </w:rPr>
        <w:t xml:space="preserve"> </w:t>
      </w:r>
      <w:r w:rsidR="00147479" w:rsidRPr="003030B0">
        <w:rPr>
          <w:sz w:val="20"/>
          <w:lang w:val="en-GB"/>
        </w:rPr>
        <w:t xml:space="preserve">Boysproject aims to establish cooperation with the boys and young men working in prostitution and the boys most at risk of falling into prostitution, in order to improve their quality of life by setting in motion a process </w:t>
      </w:r>
      <w:r w:rsidR="00B05AD8" w:rsidRPr="003030B0">
        <w:rPr>
          <w:sz w:val="20"/>
          <w:lang w:val="en-GB"/>
        </w:rPr>
        <w:t xml:space="preserve">whereby </w:t>
      </w:r>
      <w:r w:rsidR="00147479" w:rsidRPr="003030B0">
        <w:rPr>
          <w:sz w:val="20"/>
          <w:lang w:val="en-GB"/>
        </w:rPr>
        <w:t>they no longer depend on prostitution to survive.</w:t>
      </w:r>
      <w:r w:rsidR="00FE3DF5" w:rsidRPr="003030B0">
        <w:rPr>
          <w:sz w:val="20"/>
        </w:rPr>
        <w:t xml:space="preserve"> </w:t>
      </w:r>
      <w:r w:rsidR="00A9093D" w:rsidRPr="003030B0">
        <w:rPr>
          <w:sz w:val="20"/>
          <w:lang w:val="en-GB"/>
        </w:rPr>
        <w:t>The social workers look for prospects and alternatives in order to create other choices.</w:t>
      </w:r>
      <w:r w:rsidR="00FE3DF5" w:rsidRPr="003030B0">
        <w:rPr>
          <w:sz w:val="20"/>
        </w:rPr>
        <w:t xml:space="preserve"> </w:t>
      </w:r>
      <w:r w:rsidR="00A511A2" w:rsidRPr="003030B0">
        <w:rPr>
          <w:sz w:val="20"/>
          <w:lang w:val="en-GB"/>
        </w:rPr>
        <w:t>The basic principles of the project include easy access to care, adapted to boys, so that they develop trust in the project.</w:t>
      </w:r>
      <w:r w:rsidR="00FE3DF5" w:rsidRPr="003030B0">
        <w:rPr>
          <w:sz w:val="20"/>
        </w:rPr>
        <w:t xml:space="preserve"> </w:t>
      </w:r>
      <w:r w:rsidR="008E63EF" w:rsidRPr="003030B0">
        <w:rPr>
          <w:sz w:val="20"/>
          <w:lang w:val="en-GB"/>
        </w:rPr>
        <w:t>The young people’s social problems are tackled based on the principle that minors have no place in prostitution.</w:t>
      </w:r>
    </w:p>
    <w:bookmarkEnd w:id="233"/>
    <w:p w:rsidR="008E63EF" w:rsidRPr="003030B0" w:rsidRDefault="00D579B2" w:rsidP="000E4C81">
      <w:pPr>
        <w:spacing w:before="240" w:after="240"/>
        <w:ind w:left="600"/>
        <w:rPr>
          <w:sz w:val="20"/>
        </w:rPr>
      </w:pPr>
      <w:r w:rsidRPr="003030B0">
        <w:rPr>
          <w:sz w:val="20"/>
        </w:rPr>
        <w:t>330.</w:t>
      </w:r>
      <w:r w:rsidRPr="003030B0">
        <w:rPr>
          <w:sz w:val="20"/>
        </w:rPr>
        <w:tab/>
      </w:r>
      <w:r w:rsidR="008E63EF" w:rsidRPr="003030B0">
        <w:rPr>
          <w:sz w:val="20"/>
          <w:lang w:val="en-GB"/>
        </w:rPr>
        <w:t>Similar projects are being conducted in Ghent and Brussels:</w:t>
      </w:r>
      <w:r w:rsidRPr="003030B0">
        <w:rPr>
          <w:sz w:val="20"/>
        </w:rPr>
        <w:t xml:space="preserve"> </w:t>
      </w:r>
      <w:r w:rsidR="008E63EF" w:rsidRPr="003030B0">
        <w:rPr>
          <w:sz w:val="20"/>
          <w:lang w:val="en-GB"/>
        </w:rPr>
        <w:t>Adzon − Bruxelles (see http://www.adzon.be), taken over by the Mozaïek CAW</w:t>
      </w:r>
      <w:r w:rsidR="008E63EF" w:rsidRPr="003030B0">
        <w:rPr>
          <w:rStyle w:val="FootnoteReference"/>
          <w:sz w:val="20"/>
          <w:lang w:val="en-GB"/>
        </w:rPr>
        <w:footnoteReference w:id="54"/>
      </w:r>
      <w:r w:rsidR="008E63EF" w:rsidRPr="003030B0">
        <w:rPr>
          <w:sz w:val="20"/>
          <w:lang w:val="en-GB"/>
        </w:rPr>
        <w:t xml:space="preserve"> and the street-educators project in Ghent (voir </w:t>
      </w:r>
      <w:hyperlink r:id="rId36" w:history="1">
        <w:r w:rsidR="008E63EF" w:rsidRPr="003030B0">
          <w:rPr>
            <w:rStyle w:val="Hyperlink"/>
            <w:color w:val="000000"/>
            <w:sz w:val="20"/>
            <w:lang w:val="en-GB"/>
          </w:rPr>
          <w:t>www.jongenskwartier.be</w:t>
        </w:r>
      </w:hyperlink>
      <w:r w:rsidR="008E63EF" w:rsidRPr="003030B0">
        <w:rPr>
          <w:sz w:val="20"/>
          <w:lang w:val="en-GB"/>
        </w:rPr>
        <w:t>).</w:t>
      </w:r>
    </w:p>
    <w:p w:rsidR="008343BE" w:rsidRPr="003030B0" w:rsidRDefault="008343BE" w:rsidP="000E4C81">
      <w:pPr>
        <w:spacing w:before="240" w:after="240"/>
        <w:ind w:left="600"/>
        <w:rPr>
          <w:sz w:val="20"/>
        </w:rPr>
      </w:pPr>
      <w:r w:rsidRPr="003030B0">
        <w:rPr>
          <w:sz w:val="20"/>
        </w:rPr>
        <w:t>331.</w:t>
      </w:r>
      <w:r w:rsidRPr="003030B0">
        <w:rPr>
          <w:sz w:val="20"/>
        </w:rPr>
        <w:tab/>
      </w:r>
      <w:r w:rsidR="008E63EF" w:rsidRPr="003030B0">
        <w:rPr>
          <w:sz w:val="20"/>
          <w:lang w:val="en-GB"/>
        </w:rPr>
        <w:t>See also paragraphs 203 and 204 regarding the reception centres for unaccompanied minors who are victims of trafficking in persons.</w:t>
      </w:r>
    </w:p>
    <w:p w:rsidR="003030B0" w:rsidRDefault="004B51AA" w:rsidP="008F320C">
      <w:pPr>
        <w:spacing w:before="240" w:after="240"/>
        <w:ind w:left="1134" w:firstLine="567"/>
        <w:rPr>
          <w:rFonts w:eastAsia="MS Mincho"/>
          <w:sz w:val="20"/>
          <w:vertAlign w:val="superscript"/>
          <w:lang w:val="en-GB"/>
        </w:rPr>
      </w:pPr>
      <w:r>
        <w:rPr>
          <w:b/>
          <w:sz w:val="20"/>
          <w:lang w:val="en-GB"/>
        </w:rPr>
        <w:br w:type="page"/>
      </w:r>
      <w:r w:rsidR="008E63EF" w:rsidRPr="003030B0">
        <w:rPr>
          <w:b/>
          <w:sz w:val="20"/>
          <w:lang w:val="en-GB"/>
        </w:rPr>
        <w:t>(c.2)</w:t>
      </w:r>
      <w:r w:rsidR="00E11F4F" w:rsidRPr="003030B0">
        <w:rPr>
          <w:b/>
          <w:sz w:val="20"/>
          <w:lang w:val="fr-FR"/>
        </w:rPr>
        <w:tab/>
      </w:r>
      <w:r w:rsidR="00D456FA" w:rsidRPr="003030B0">
        <w:rPr>
          <w:b/>
          <w:sz w:val="20"/>
          <w:lang w:val="en-GB"/>
        </w:rPr>
        <w:t>Government of the French-speaking c</w:t>
      </w:r>
      <w:r w:rsidR="00A32C9A" w:rsidRPr="003030B0">
        <w:rPr>
          <w:b/>
          <w:sz w:val="20"/>
          <w:lang w:val="en-GB"/>
        </w:rPr>
        <w:t>ommunity</w:t>
      </w:r>
    </w:p>
    <w:p w:rsidR="008343BE" w:rsidRPr="003030B0" w:rsidRDefault="003030B0" w:rsidP="000E4C81">
      <w:pPr>
        <w:spacing w:before="240" w:after="240"/>
        <w:ind w:left="600"/>
        <w:rPr>
          <w:rFonts w:eastAsia="MS Mincho"/>
          <w:sz w:val="20"/>
          <w:vertAlign w:val="superscript"/>
        </w:rPr>
      </w:pPr>
      <w:r>
        <w:rPr>
          <w:rFonts w:eastAsia="MS Mincho"/>
          <w:sz w:val="20"/>
          <w:lang w:val="en-GB"/>
        </w:rPr>
        <w:t>332.</w:t>
      </w:r>
      <w:r>
        <w:rPr>
          <w:rFonts w:eastAsia="MS Mincho"/>
          <w:sz w:val="20"/>
          <w:lang w:val="en-GB"/>
        </w:rPr>
        <w:tab/>
      </w:r>
      <w:r w:rsidR="00A32C9A" w:rsidRPr="003030B0">
        <w:rPr>
          <w:rFonts w:eastAsia="MS Mincho"/>
          <w:sz w:val="20"/>
          <w:lang w:val="en-GB"/>
        </w:rPr>
        <w:t>See also paragraphs 203 and 204 regarding the Esperanto reception centres for unaccompanied minors who are victims of trafficking.</w:t>
      </w:r>
    </w:p>
    <w:p w:rsidR="008343BE" w:rsidRPr="003030B0" w:rsidRDefault="00A32C9A" w:rsidP="008F320C">
      <w:pPr>
        <w:keepNext/>
        <w:spacing w:before="240" w:after="240"/>
        <w:ind w:left="1134" w:firstLine="567"/>
        <w:rPr>
          <w:b/>
          <w:sz w:val="20"/>
          <w:lang w:val="fr-FR"/>
        </w:rPr>
      </w:pPr>
      <w:r w:rsidRPr="003030B0">
        <w:rPr>
          <w:b/>
          <w:sz w:val="20"/>
          <w:lang w:val="en-GB"/>
        </w:rPr>
        <w:t>(c.3)</w:t>
      </w:r>
      <w:r w:rsidR="00E11F4F" w:rsidRPr="003030B0">
        <w:rPr>
          <w:b/>
          <w:sz w:val="20"/>
          <w:lang w:val="fr-FR"/>
        </w:rPr>
        <w:tab/>
      </w:r>
      <w:r w:rsidR="00873D5E" w:rsidRPr="003030B0">
        <w:rPr>
          <w:b/>
          <w:sz w:val="20"/>
          <w:lang w:val="en-GB"/>
        </w:rPr>
        <w:t>Government of the German-speaking c</w:t>
      </w:r>
      <w:r w:rsidRPr="003030B0">
        <w:rPr>
          <w:b/>
          <w:sz w:val="20"/>
          <w:lang w:val="en-GB"/>
        </w:rPr>
        <w:t>ommunity</w:t>
      </w:r>
    </w:p>
    <w:p w:rsidR="008343BE" w:rsidRPr="003030B0" w:rsidRDefault="008343BE" w:rsidP="000E4C81">
      <w:pPr>
        <w:spacing w:before="240" w:after="240"/>
        <w:ind w:left="600"/>
        <w:rPr>
          <w:sz w:val="20"/>
        </w:rPr>
      </w:pPr>
      <w:bookmarkStart w:id="234" w:name="_Ref215290808"/>
      <w:r w:rsidRPr="003030B0">
        <w:rPr>
          <w:sz w:val="20"/>
        </w:rPr>
        <w:t>333.</w:t>
      </w:r>
      <w:r w:rsidRPr="003030B0">
        <w:rPr>
          <w:sz w:val="20"/>
        </w:rPr>
        <w:tab/>
      </w:r>
      <w:r w:rsidR="00A32C9A" w:rsidRPr="003030B0">
        <w:rPr>
          <w:sz w:val="20"/>
          <w:lang w:val="en-GB"/>
        </w:rPr>
        <w:t>Anyone affected by this issue, including children, may contact the youth assistance service in Eupen.</w:t>
      </w:r>
      <w:r w:rsidRPr="003030B0">
        <w:rPr>
          <w:sz w:val="20"/>
        </w:rPr>
        <w:t xml:space="preserve"> </w:t>
      </w:r>
      <w:bookmarkEnd w:id="234"/>
      <w:r w:rsidR="00A32C9A" w:rsidRPr="003030B0">
        <w:rPr>
          <w:sz w:val="20"/>
          <w:lang w:val="en-GB"/>
        </w:rPr>
        <w:t>If the youth assistance service deems appropriate, notably where an offence has been committed in this field, it informs the prosecution service of any situation it is aware of.</w:t>
      </w:r>
    </w:p>
    <w:p w:rsidR="008343BE" w:rsidRPr="008F320C" w:rsidRDefault="00A705D1" w:rsidP="008343BE">
      <w:pPr>
        <w:spacing w:before="240" w:after="240"/>
        <w:rPr>
          <w:b/>
          <w:szCs w:val="24"/>
          <w:lang w:val="fr-FR"/>
        </w:rPr>
      </w:pPr>
      <w:bookmarkStart w:id="235" w:name="_Ref215290658"/>
      <w:r w:rsidRPr="008F320C">
        <w:rPr>
          <w:b/>
          <w:szCs w:val="24"/>
          <w:lang w:val="en-GB"/>
        </w:rPr>
        <w:t>D.</w:t>
      </w:r>
      <w:r w:rsidR="008343BE" w:rsidRPr="008F320C">
        <w:rPr>
          <w:b/>
          <w:szCs w:val="24"/>
          <w:lang w:val="fr-FR"/>
        </w:rPr>
        <w:tab/>
      </w:r>
      <w:bookmarkEnd w:id="235"/>
      <w:r w:rsidRPr="008F320C">
        <w:rPr>
          <w:b/>
          <w:szCs w:val="24"/>
          <w:lang w:val="en-GB"/>
        </w:rPr>
        <w:t>Difficulties and future goals</w:t>
      </w:r>
    </w:p>
    <w:p w:rsidR="008343BE" w:rsidRPr="003030B0" w:rsidRDefault="008343BE" w:rsidP="000E4C81">
      <w:pPr>
        <w:spacing w:before="240" w:after="240"/>
        <w:ind w:left="600"/>
        <w:rPr>
          <w:sz w:val="20"/>
          <w:lang w:val="fr-FR"/>
        </w:rPr>
      </w:pPr>
      <w:r w:rsidRPr="003030B0">
        <w:rPr>
          <w:sz w:val="20"/>
        </w:rPr>
        <w:t>334.</w:t>
      </w:r>
      <w:r w:rsidRPr="003030B0">
        <w:rPr>
          <w:sz w:val="20"/>
        </w:rPr>
        <w:tab/>
      </w:r>
      <w:r w:rsidR="00A705D1" w:rsidRPr="003030B0">
        <w:rPr>
          <w:sz w:val="20"/>
          <w:lang w:val="en-GB"/>
        </w:rPr>
        <w:t>Recommendation 30(c)</w:t>
      </w:r>
      <w:r w:rsidR="00A705D1" w:rsidRPr="003030B0">
        <w:rPr>
          <w:rStyle w:val="FootnoteReference"/>
          <w:sz w:val="20"/>
          <w:lang w:val="en-GB"/>
        </w:rPr>
        <w:footnoteReference w:id="55"/>
      </w:r>
      <w:r w:rsidR="00A705D1" w:rsidRPr="003030B0">
        <w:rPr>
          <w:sz w:val="20"/>
          <w:lang w:val="en-GB"/>
        </w:rPr>
        <w:t xml:space="preserve"> of the concluding observations of the U</w:t>
      </w:r>
      <w:r w:rsidR="002C47AC" w:rsidRPr="003030B0">
        <w:rPr>
          <w:sz w:val="20"/>
          <w:lang w:val="en-GB"/>
        </w:rPr>
        <w:t xml:space="preserve">nited </w:t>
      </w:r>
      <w:r w:rsidR="00A705D1" w:rsidRPr="003030B0">
        <w:rPr>
          <w:sz w:val="20"/>
          <w:lang w:val="en-GB"/>
        </w:rPr>
        <w:t>N</w:t>
      </w:r>
      <w:r w:rsidR="002C47AC" w:rsidRPr="003030B0">
        <w:rPr>
          <w:sz w:val="20"/>
          <w:lang w:val="en-GB"/>
        </w:rPr>
        <w:t>ations</w:t>
      </w:r>
      <w:r w:rsidR="00A705D1" w:rsidRPr="003030B0">
        <w:rPr>
          <w:sz w:val="20"/>
          <w:lang w:val="en-GB"/>
        </w:rPr>
        <w:t xml:space="preserve"> Committee on the Rights of the Child on the second periodic report of</w:t>
      </w:r>
      <w:r w:rsidR="00957F0B" w:rsidRPr="003030B0">
        <w:rPr>
          <w:sz w:val="20"/>
          <w:lang w:val="en-GB"/>
        </w:rPr>
        <w:t xml:space="preserve"> Belgium on</w:t>
      </w:r>
      <w:r w:rsidR="00A705D1" w:rsidRPr="003030B0">
        <w:rPr>
          <w:sz w:val="20"/>
          <w:lang w:val="en-GB"/>
        </w:rPr>
        <w:t xml:space="preserve"> CRC recommends that Belgium recruit more female police officers to improve communication and contacts with foreign girls and women working in prostitution.</w:t>
      </w:r>
      <w:r w:rsidR="00E11F4F" w:rsidRPr="003030B0">
        <w:rPr>
          <w:sz w:val="20"/>
        </w:rPr>
        <w:t xml:space="preserve"> </w:t>
      </w:r>
      <w:r w:rsidR="00D25807" w:rsidRPr="003030B0">
        <w:rPr>
          <w:sz w:val="20"/>
          <w:lang w:val="en-GB"/>
        </w:rPr>
        <w:t>Each police service currently has one female officer who handles the first contact with female victims, minors or otherwise, and also attends their hearings.</w:t>
      </w:r>
      <w:r w:rsidRPr="003030B0">
        <w:rPr>
          <w:sz w:val="20"/>
          <w:lang w:val="fr-FR"/>
        </w:rPr>
        <w:t xml:space="preserve"> </w:t>
      </w:r>
      <w:r w:rsidR="00D25807" w:rsidRPr="003030B0">
        <w:rPr>
          <w:sz w:val="20"/>
          <w:lang w:val="en-GB"/>
        </w:rPr>
        <w:t>Various initiatives have been taken to increase the number of women and ethnic-minority police officers.</w:t>
      </w:r>
    </w:p>
    <w:p w:rsidR="00E11F4F" w:rsidRPr="003030B0" w:rsidRDefault="008343BE" w:rsidP="000E4C81">
      <w:pPr>
        <w:spacing w:before="240" w:after="240"/>
        <w:ind w:left="600"/>
        <w:rPr>
          <w:sz w:val="20"/>
        </w:rPr>
      </w:pPr>
      <w:r w:rsidRPr="003030B0">
        <w:rPr>
          <w:sz w:val="20"/>
        </w:rPr>
        <w:t>335.</w:t>
      </w:r>
      <w:r w:rsidRPr="003030B0">
        <w:rPr>
          <w:sz w:val="20"/>
        </w:rPr>
        <w:tab/>
      </w:r>
      <w:r w:rsidR="00D25807" w:rsidRPr="003030B0">
        <w:rPr>
          <w:sz w:val="20"/>
          <w:lang w:val="en-GB"/>
        </w:rPr>
        <w:t>Belgium has not so far complied with article 9.5 of the Optional Protocol wh</w:t>
      </w:r>
      <w:r w:rsidR="004F7EA4" w:rsidRPr="003030B0">
        <w:rPr>
          <w:sz w:val="20"/>
          <w:lang w:val="en-GB"/>
        </w:rPr>
        <w:t>i</w:t>
      </w:r>
      <w:r w:rsidR="00D25807" w:rsidRPr="003030B0">
        <w:rPr>
          <w:sz w:val="20"/>
          <w:lang w:val="en-GB"/>
        </w:rPr>
        <w:t>ch provides that States parties are to take appropriate measures aimed at effectively prohibiting the production … of material advertising the offences described in the present Protocol.</w:t>
      </w:r>
      <w:r w:rsidR="00E11F4F" w:rsidRPr="003030B0">
        <w:rPr>
          <w:sz w:val="20"/>
        </w:rPr>
        <w:t xml:space="preserve"> </w:t>
      </w:r>
      <w:r w:rsidR="00C73BE8" w:rsidRPr="003030B0">
        <w:rPr>
          <w:sz w:val="20"/>
          <w:lang w:val="en-GB"/>
        </w:rPr>
        <w:t>This means advertising for:</w:t>
      </w:r>
    </w:p>
    <w:p w:rsidR="00E11F4F" w:rsidRPr="003030B0" w:rsidRDefault="00FC0E5C" w:rsidP="000E4C81">
      <w:pPr>
        <w:numPr>
          <w:ilvl w:val="0"/>
          <w:numId w:val="11"/>
        </w:numPr>
        <w:tabs>
          <w:tab w:val="clear" w:pos="246"/>
          <w:tab w:val="left" w:pos="1560"/>
        </w:tabs>
        <w:spacing w:before="240" w:after="240"/>
        <w:ind w:left="1200" w:firstLine="0"/>
        <w:rPr>
          <w:sz w:val="20"/>
        </w:rPr>
      </w:pPr>
      <w:r w:rsidRPr="003030B0">
        <w:rPr>
          <w:sz w:val="20"/>
          <w:lang w:val="en-GB"/>
        </w:rPr>
        <w:t>Offering sexual services;</w:t>
      </w:r>
    </w:p>
    <w:p w:rsidR="008343BE" w:rsidRPr="003030B0" w:rsidRDefault="00FC0E5C" w:rsidP="000E4C81">
      <w:pPr>
        <w:numPr>
          <w:ilvl w:val="0"/>
          <w:numId w:val="11"/>
        </w:numPr>
        <w:tabs>
          <w:tab w:val="clear" w:pos="246"/>
          <w:tab w:val="left" w:pos="1560"/>
        </w:tabs>
        <w:spacing w:before="240" w:after="240"/>
        <w:ind w:left="1200" w:firstLine="0"/>
        <w:rPr>
          <w:sz w:val="20"/>
        </w:rPr>
      </w:pPr>
      <w:r w:rsidRPr="003030B0">
        <w:rPr>
          <w:sz w:val="20"/>
          <w:lang w:val="en-GB"/>
        </w:rPr>
        <w:t>Transfer of organs of the child for profit (article 3.1(a)(i)(b) of the Protocol);</w:t>
      </w:r>
    </w:p>
    <w:p w:rsidR="008343BE" w:rsidRPr="003030B0" w:rsidRDefault="00FC0E5C" w:rsidP="000E4C81">
      <w:pPr>
        <w:numPr>
          <w:ilvl w:val="0"/>
          <w:numId w:val="11"/>
        </w:numPr>
        <w:tabs>
          <w:tab w:val="clear" w:pos="246"/>
          <w:tab w:val="left" w:pos="1560"/>
        </w:tabs>
        <w:spacing w:before="240" w:after="240"/>
        <w:ind w:left="1200" w:firstLine="0"/>
        <w:rPr>
          <w:sz w:val="20"/>
        </w:rPr>
      </w:pPr>
      <w:r w:rsidRPr="003030B0">
        <w:rPr>
          <w:sz w:val="20"/>
          <w:lang w:val="en-GB"/>
        </w:rPr>
        <w:t>Engagement of the child in forced labour (article 3.1 (a)(i)(c) of the Protocol);</w:t>
      </w:r>
    </w:p>
    <w:p w:rsidR="008343BE" w:rsidRPr="003030B0" w:rsidRDefault="00E61B34" w:rsidP="000E4C81">
      <w:pPr>
        <w:numPr>
          <w:ilvl w:val="0"/>
          <w:numId w:val="11"/>
        </w:numPr>
        <w:tabs>
          <w:tab w:val="clear" w:pos="246"/>
          <w:tab w:val="left" w:pos="1560"/>
        </w:tabs>
        <w:spacing w:before="240" w:after="240"/>
        <w:ind w:left="1560" w:hanging="360"/>
        <w:rPr>
          <w:sz w:val="20"/>
        </w:rPr>
      </w:pPr>
      <w:r w:rsidRPr="003030B0">
        <w:rPr>
          <w:sz w:val="20"/>
          <w:lang w:val="en-GB"/>
        </w:rPr>
        <w:t>Improperly inducing consent, as an intermediary, for the adoption of a child in violation of applicable international legal instruments on adoption (article 3.1(a)(ii) of the Protocol).</w:t>
      </w:r>
    </w:p>
    <w:p w:rsidR="008343BE" w:rsidRPr="00645333" w:rsidRDefault="008343BE" w:rsidP="0063373D">
      <w:pPr>
        <w:spacing w:before="240" w:after="240"/>
        <w:ind w:left="600"/>
        <w:rPr>
          <w:sz w:val="20"/>
        </w:rPr>
      </w:pPr>
      <w:r w:rsidRPr="00645333">
        <w:rPr>
          <w:sz w:val="20"/>
        </w:rPr>
        <w:t>336.</w:t>
      </w:r>
      <w:r w:rsidRPr="00645333">
        <w:rPr>
          <w:sz w:val="20"/>
        </w:rPr>
        <w:tab/>
      </w:r>
      <w:r w:rsidR="00A8278B" w:rsidRPr="00645333">
        <w:rPr>
          <w:sz w:val="20"/>
          <w:lang w:val="en-GB"/>
        </w:rPr>
        <w:t xml:space="preserve">The first item, namely advertising “to offer services of a sexual nature”, i.e. advertising specifically mentioning minors or services for prostitution, immoral acts or misconduct by minors, is punished under article 380 </w:t>
      </w:r>
      <w:r w:rsidR="00A8278B" w:rsidRPr="00645333">
        <w:rPr>
          <w:i/>
          <w:sz w:val="20"/>
          <w:lang w:val="en-GB"/>
        </w:rPr>
        <w:t>ter</w:t>
      </w:r>
      <w:r w:rsidR="00A8278B" w:rsidRPr="00645333">
        <w:rPr>
          <w:sz w:val="20"/>
          <w:lang w:val="en-GB"/>
        </w:rPr>
        <w:t xml:space="preserve"> of the Penal Code.</w:t>
      </w:r>
    </w:p>
    <w:p w:rsidR="008343BE" w:rsidRPr="00645333" w:rsidRDefault="008343BE" w:rsidP="0063373D">
      <w:pPr>
        <w:spacing w:before="240" w:after="240"/>
        <w:ind w:left="600"/>
        <w:rPr>
          <w:sz w:val="20"/>
        </w:rPr>
      </w:pPr>
      <w:r w:rsidRPr="00645333">
        <w:rPr>
          <w:sz w:val="20"/>
        </w:rPr>
        <w:t>337.</w:t>
      </w:r>
      <w:r w:rsidRPr="00645333">
        <w:rPr>
          <w:sz w:val="20"/>
        </w:rPr>
        <w:tab/>
      </w:r>
      <w:r w:rsidR="00187857" w:rsidRPr="00645333">
        <w:rPr>
          <w:sz w:val="20"/>
          <w:lang w:val="en-GB"/>
        </w:rPr>
        <w:t>The other items are not punished, however.</w:t>
      </w:r>
      <w:r w:rsidR="00E11F4F" w:rsidRPr="00645333">
        <w:rPr>
          <w:sz w:val="20"/>
        </w:rPr>
        <w:t xml:space="preserve"> </w:t>
      </w:r>
      <w:r w:rsidR="00187857" w:rsidRPr="00645333">
        <w:rPr>
          <w:sz w:val="20"/>
          <w:lang w:val="en-GB"/>
        </w:rPr>
        <w:t>To meet its obligations under the Optional Protocol, the competent authority will take the necessary steps to bring its legislation into line with its international obligations.</w:t>
      </w:r>
    </w:p>
    <w:p w:rsidR="008343BE" w:rsidRPr="00645333" w:rsidRDefault="008343BE" w:rsidP="0063373D">
      <w:pPr>
        <w:spacing w:before="240" w:after="240"/>
        <w:ind w:left="600"/>
        <w:rPr>
          <w:sz w:val="20"/>
        </w:rPr>
      </w:pPr>
      <w:r w:rsidRPr="00645333">
        <w:rPr>
          <w:sz w:val="20"/>
        </w:rPr>
        <w:t>338.</w:t>
      </w:r>
      <w:r w:rsidRPr="00645333">
        <w:rPr>
          <w:sz w:val="20"/>
        </w:rPr>
        <w:tab/>
      </w:r>
      <w:r w:rsidR="00187857" w:rsidRPr="00645333">
        <w:rPr>
          <w:sz w:val="20"/>
          <w:lang w:val="en-GB"/>
        </w:rPr>
        <w:t>The objectives for the future set out below and stated in paragraphs 683 and 684 of the third p</w:t>
      </w:r>
      <w:r w:rsidR="00957F0B" w:rsidRPr="00645333">
        <w:rPr>
          <w:sz w:val="20"/>
          <w:lang w:val="en-GB"/>
        </w:rPr>
        <w:t>eriodic report of Belgium on</w:t>
      </w:r>
      <w:r w:rsidR="00187857" w:rsidRPr="00645333">
        <w:rPr>
          <w:sz w:val="20"/>
          <w:lang w:val="en-GB"/>
        </w:rPr>
        <w:t xml:space="preserve"> CRC (see also equivalent paragraph 657) will be achieved:</w:t>
      </w:r>
    </w:p>
    <w:p w:rsidR="008343BE" w:rsidRPr="00645333" w:rsidRDefault="008343BE" w:rsidP="0063373D">
      <w:pPr>
        <w:spacing w:before="240" w:after="240"/>
        <w:ind w:left="600"/>
        <w:rPr>
          <w:sz w:val="20"/>
          <w:lang w:val="fr-FR"/>
        </w:rPr>
      </w:pPr>
      <w:r w:rsidRPr="00645333">
        <w:rPr>
          <w:sz w:val="20"/>
        </w:rPr>
        <w:t>339.</w:t>
      </w:r>
      <w:r w:rsidRPr="00645333">
        <w:rPr>
          <w:sz w:val="20"/>
        </w:rPr>
        <w:tab/>
      </w:r>
      <w:r w:rsidR="00187857" w:rsidRPr="00645333">
        <w:rPr>
          <w:sz w:val="20"/>
          <w:lang w:val="en-GB"/>
        </w:rPr>
        <w:t>“The competent authorities will ensure that an appropriate proposal of assistance (medical and psychological support) is formulated for victims of the sale of children, child prostitution or pornography, so as to avoid unnecessary action.</w:t>
      </w:r>
      <w:r w:rsidR="005974B9" w:rsidRPr="00645333">
        <w:rPr>
          <w:sz w:val="20"/>
        </w:rPr>
        <w:t xml:space="preserve"> </w:t>
      </w:r>
      <w:r w:rsidR="00187857" w:rsidRPr="00645333">
        <w:rPr>
          <w:sz w:val="20"/>
          <w:lang w:val="en-GB"/>
        </w:rPr>
        <w:t>They will also check that the police, who are often the first point of contact, are applying the proper rules regarding information on the available assistance.</w:t>
      </w:r>
      <w:r w:rsidRPr="00645333">
        <w:rPr>
          <w:sz w:val="20"/>
        </w:rPr>
        <w:t xml:space="preserve"> </w:t>
      </w:r>
      <w:r w:rsidR="00187857" w:rsidRPr="00645333">
        <w:rPr>
          <w:sz w:val="20"/>
          <w:lang w:val="en-GB"/>
        </w:rPr>
        <w:t>The authorities will also ensure that, where a child has to take part in a hearing, investigation methods are used which prevent the same child being questioned several times”.</w:t>
      </w:r>
      <w:r w:rsidR="007C4554" w:rsidRPr="00645333">
        <w:rPr>
          <w:sz w:val="20"/>
        </w:rPr>
        <w:t xml:space="preserve"> </w:t>
      </w:r>
      <w:r w:rsidR="00187857" w:rsidRPr="00645333">
        <w:rPr>
          <w:sz w:val="20"/>
          <w:lang w:val="en-GB"/>
        </w:rPr>
        <w:t>The police are already working in the right direction by using the social identity card.</w:t>
      </w:r>
    </w:p>
    <w:p w:rsidR="008343BE" w:rsidRPr="00645333" w:rsidRDefault="008343BE" w:rsidP="0063373D">
      <w:pPr>
        <w:spacing w:before="240" w:after="240"/>
        <w:ind w:left="600"/>
        <w:rPr>
          <w:sz w:val="20"/>
        </w:rPr>
      </w:pPr>
      <w:r w:rsidRPr="00645333">
        <w:rPr>
          <w:sz w:val="20"/>
        </w:rPr>
        <w:t>340.</w:t>
      </w:r>
      <w:r w:rsidRPr="00645333">
        <w:rPr>
          <w:sz w:val="20"/>
        </w:rPr>
        <w:tab/>
      </w:r>
      <w:r w:rsidR="00816659" w:rsidRPr="00645333">
        <w:rPr>
          <w:sz w:val="20"/>
          <w:lang w:val="en-GB"/>
        </w:rPr>
        <w:t>“The competent authorities will consider what measures are needed to combat the disappearance of unaccompanied minors.</w:t>
      </w:r>
      <w:r w:rsidRPr="00645333">
        <w:rPr>
          <w:sz w:val="20"/>
        </w:rPr>
        <w:t xml:space="preserve"> </w:t>
      </w:r>
      <w:r w:rsidR="00816659" w:rsidRPr="00645333">
        <w:rPr>
          <w:sz w:val="20"/>
          <w:lang w:val="en-GB"/>
        </w:rPr>
        <w:t>The large number of minor in this category reported missing is indeed a matter for concern and is in stark contrast to the number of minors found.</w:t>
      </w:r>
      <w:r w:rsidRPr="00645333">
        <w:rPr>
          <w:sz w:val="20"/>
        </w:rPr>
        <w:t xml:space="preserve"> </w:t>
      </w:r>
      <w:r w:rsidR="00816659" w:rsidRPr="00645333">
        <w:rPr>
          <w:sz w:val="20"/>
          <w:lang w:val="en-GB"/>
        </w:rPr>
        <w:t>These minors are in a particularly vulnerable situation which increases the risk of their being exploited (for instance they may be victims of trafficking in persons or end up in prostitution).”</w:t>
      </w:r>
    </w:p>
    <w:p w:rsidR="008343BE" w:rsidRPr="00645333" w:rsidRDefault="008343BE" w:rsidP="0063373D">
      <w:pPr>
        <w:spacing w:before="240" w:after="240"/>
        <w:ind w:left="600"/>
        <w:rPr>
          <w:sz w:val="20"/>
        </w:rPr>
      </w:pPr>
      <w:r w:rsidRPr="00645333">
        <w:rPr>
          <w:sz w:val="20"/>
        </w:rPr>
        <w:t>341.</w:t>
      </w:r>
      <w:r w:rsidRPr="00645333">
        <w:rPr>
          <w:sz w:val="20"/>
        </w:rPr>
        <w:tab/>
      </w:r>
      <w:r w:rsidR="00816659" w:rsidRPr="00645333">
        <w:rPr>
          <w:bCs/>
          <w:sz w:val="20"/>
          <w:lang w:val="en-GB"/>
        </w:rPr>
        <w:t>The present report summarizes several operations designed to prevent secondary victimisation (see paragraphs 219, 220, 221, 222, 223, 225, 231, 241 and 242 above).</w:t>
      </w:r>
      <w:r w:rsidRPr="00645333">
        <w:rPr>
          <w:sz w:val="20"/>
        </w:rPr>
        <w:t xml:space="preserve"> </w:t>
      </w:r>
      <w:r w:rsidR="00816659" w:rsidRPr="00645333">
        <w:rPr>
          <w:sz w:val="20"/>
          <w:lang w:val="en-GB"/>
        </w:rPr>
        <w:t xml:space="preserve">Current good practice regarding video recording of hearings will nevertheless be made more systematic and optimized, in line with the relevant general recommendations in the “Assessment of the laws of 1995 and other related instruments” (SPC − </w:t>
      </w:r>
      <w:hyperlink r:id="rId37" w:history="1">
        <w:r w:rsidR="00816659" w:rsidRPr="00645333">
          <w:rPr>
            <w:sz w:val="20"/>
            <w:lang w:val="en-GB"/>
          </w:rPr>
          <w:t>http://www.dsb-spc.be/doc/pdf/Evaluation-lois-1995.pdf</w:t>
        </w:r>
      </w:hyperlink>
      <w:r w:rsidR="00816659" w:rsidRPr="00645333">
        <w:rPr>
          <w:sz w:val="20"/>
          <w:lang w:val="en-GB"/>
        </w:rPr>
        <w:t>).</w:t>
      </w:r>
      <w:r w:rsidRPr="00645333">
        <w:rPr>
          <w:sz w:val="20"/>
        </w:rPr>
        <w:t xml:space="preserve"> </w:t>
      </w:r>
      <w:r w:rsidR="00CB2276" w:rsidRPr="00645333">
        <w:rPr>
          <w:sz w:val="20"/>
          <w:lang w:val="en-GB"/>
        </w:rPr>
        <w:t>The recommendations for hearings set out in titles 5.1 and 12.2 of the Unicef guidelines on the protection of child victims of trafficking and in the UNMIK document “Let’s talk.</w:t>
      </w:r>
      <w:r w:rsidRPr="00645333">
        <w:rPr>
          <w:sz w:val="20"/>
        </w:rPr>
        <w:t xml:space="preserve"> </w:t>
      </w:r>
      <w:r w:rsidR="001A5B10" w:rsidRPr="00645333">
        <w:rPr>
          <w:sz w:val="20"/>
          <w:lang w:val="en-GB"/>
        </w:rPr>
        <w:t>Developing</w:t>
      </w:r>
      <w:r w:rsidR="00CB2276" w:rsidRPr="00645333">
        <w:rPr>
          <w:sz w:val="20"/>
          <w:lang w:val="en-GB"/>
        </w:rPr>
        <w:t xml:space="preserve"> effective communication with child victims of abuse and human trafficking” will also be widely circulated and complied with.</w:t>
      </w:r>
    </w:p>
    <w:p w:rsidR="008343BE" w:rsidRPr="00645333" w:rsidRDefault="008343BE" w:rsidP="0063373D">
      <w:pPr>
        <w:spacing w:before="240" w:after="240"/>
        <w:ind w:left="600"/>
        <w:rPr>
          <w:sz w:val="20"/>
        </w:rPr>
      </w:pPr>
      <w:r w:rsidRPr="00645333">
        <w:rPr>
          <w:sz w:val="20"/>
        </w:rPr>
        <w:t>342.</w:t>
      </w:r>
      <w:r w:rsidRPr="00645333">
        <w:rPr>
          <w:sz w:val="20"/>
        </w:rPr>
        <w:tab/>
      </w:r>
      <w:r w:rsidR="00CB2276" w:rsidRPr="00645333">
        <w:rPr>
          <w:sz w:val="20"/>
          <w:lang w:val="en-GB"/>
        </w:rPr>
        <w:t>For more information on the initiatives for improving protection of victims, see paragraphs 73, 92 and 93 above.</w:t>
      </w:r>
    </w:p>
    <w:p w:rsidR="008343BE" w:rsidRPr="00645333" w:rsidRDefault="008343BE" w:rsidP="0063373D">
      <w:pPr>
        <w:spacing w:before="240" w:after="240"/>
        <w:ind w:left="600"/>
        <w:rPr>
          <w:sz w:val="20"/>
        </w:rPr>
      </w:pPr>
      <w:r w:rsidRPr="00645333">
        <w:rPr>
          <w:sz w:val="20"/>
        </w:rPr>
        <w:t>343.</w:t>
      </w:r>
      <w:r w:rsidRPr="00645333">
        <w:rPr>
          <w:sz w:val="20"/>
        </w:rPr>
        <w:tab/>
      </w:r>
      <w:r w:rsidR="00796745" w:rsidRPr="00645333">
        <w:rPr>
          <w:sz w:val="20"/>
          <w:lang w:val="en-GB"/>
        </w:rPr>
        <w:t>As part of the planned assessment of the new law on shelters</w:t>
      </w:r>
      <w:r w:rsidR="006506BB" w:rsidRPr="00645333">
        <w:rPr>
          <w:sz w:val="20"/>
          <w:lang w:val="en-GB"/>
        </w:rPr>
        <w:t>, special attention will be paid to minors taking account of their specific circumstances (special care for victims and guardianship system enabling guardians and the petitioning authority to apply to a special reception centre to have their ward admitted under the procedure for trafficking in persons).</w:t>
      </w:r>
      <w:r w:rsidRPr="00645333">
        <w:rPr>
          <w:sz w:val="20"/>
        </w:rPr>
        <w:t xml:space="preserve"> </w:t>
      </w:r>
      <w:r w:rsidR="003B1E67" w:rsidRPr="00645333">
        <w:rPr>
          <w:sz w:val="20"/>
          <w:lang w:val="en-GB"/>
        </w:rPr>
        <w:t>In addition, at the invitation of the National Commission on the Rights of the Child, the competent minister will entrust this specific assessment to external researchers.</w:t>
      </w:r>
    </w:p>
    <w:p w:rsidR="008343BE" w:rsidRPr="00645333" w:rsidRDefault="008343BE" w:rsidP="0063373D">
      <w:pPr>
        <w:spacing w:before="240" w:after="240"/>
        <w:ind w:left="600"/>
        <w:rPr>
          <w:sz w:val="20"/>
        </w:rPr>
      </w:pPr>
      <w:r w:rsidRPr="00645333">
        <w:rPr>
          <w:sz w:val="20"/>
        </w:rPr>
        <w:t>344.</w:t>
      </w:r>
      <w:r w:rsidRPr="00645333">
        <w:rPr>
          <w:sz w:val="20"/>
        </w:rPr>
        <w:tab/>
      </w:r>
      <w:r w:rsidR="003B1E67" w:rsidRPr="00645333">
        <w:rPr>
          <w:sz w:val="20"/>
          <w:lang w:val="en-GB"/>
        </w:rPr>
        <w:t>Furthermore, again at the request of the National Commission on the Rights of the Child, the various care facilities for all unaccompanied minors living outside the conventional care network will be assessed at all the levels of authority concerned.</w:t>
      </w:r>
    </w:p>
    <w:p w:rsidR="008343BE" w:rsidRPr="00645333" w:rsidRDefault="008343BE" w:rsidP="0063373D">
      <w:pPr>
        <w:spacing w:before="240" w:after="240"/>
        <w:ind w:left="600"/>
        <w:rPr>
          <w:sz w:val="20"/>
        </w:rPr>
      </w:pPr>
      <w:r w:rsidRPr="00645333">
        <w:rPr>
          <w:sz w:val="20"/>
        </w:rPr>
        <w:t>345.</w:t>
      </w:r>
      <w:r w:rsidRPr="00645333">
        <w:rPr>
          <w:sz w:val="20"/>
        </w:rPr>
        <w:tab/>
      </w:r>
      <w:r w:rsidR="00261CCD" w:rsidRPr="00645333">
        <w:rPr>
          <w:sz w:val="20"/>
          <w:lang w:val="en-GB"/>
        </w:rPr>
        <w:t xml:space="preserve">The National Commission on the Rights of the Child is inviting the Interdepartmental Coordination Unit for combating </w:t>
      </w:r>
      <w:r w:rsidR="00932418" w:rsidRPr="00645333">
        <w:rPr>
          <w:sz w:val="20"/>
          <w:lang w:val="en-GB"/>
        </w:rPr>
        <w:t>trafficking and smuggling of</w:t>
      </w:r>
      <w:r w:rsidR="00261CCD" w:rsidRPr="00645333">
        <w:rPr>
          <w:sz w:val="20"/>
          <w:lang w:val="en-GB"/>
        </w:rPr>
        <w:t xml:space="preserve"> persons, in implementation of the national action plan against </w:t>
      </w:r>
      <w:r w:rsidR="00932418" w:rsidRPr="00645333">
        <w:rPr>
          <w:sz w:val="20"/>
          <w:lang w:val="en-GB"/>
        </w:rPr>
        <w:t>trafficking and smuggling of</w:t>
      </w:r>
      <w:r w:rsidR="00261CCD" w:rsidRPr="00645333">
        <w:rPr>
          <w:sz w:val="20"/>
          <w:lang w:val="en-GB"/>
        </w:rPr>
        <w:t xml:space="preserve"> persons, to finalize the draft Royal Decree on conditional approval and funding of special reception centres for trafficking victims, which could provide a solution to the problem of space and differing internal quality standards.</w:t>
      </w:r>
      <w:r w:rsidRPr="00645333">
        <w:rPr>
          <w:sz w:val="20"/>
        </w:rPr>
        <w:t xml:space="preserve"> </w:t>
      </w:r>
      <w:r w:rsidR="00261CCD" w:rsidRPr="00645333">
        <w:rPr>
          <w:sz w:val="20"/>
          <w:lang w:val="en-GB"/>
        </w:rPr>
        <w:t xml:space="preserve">This invitation also includes a </w:t>
      </w:r>
      <w:r w:rsidR="00BA77F1" w:rsidRPr="00645333">
        <w:rPr>
          <w:sz w:val="20"/>
          <w:lang w:val="en-GB"/>
        </w:rPr>
        <w:t>suggestion</w:t>
      </w:r>
      <w:r w:rsidR="00261CCD" w:rsidRPr="00645333">
        <w:rPr>
          <w:sz w:val="20"/>
          <w:lang w:val="en-GB"/>
        </w:rPr>
        <w:t xml:space="preserve">, in the context of that work, to consult the existing centres which receive (presumed) victims in order to </w:t>
      </w:r>
      <w:r w:rsidR="00BA77F1" w:rsidRPr="00645333">
        <w:rPr>
          <w:sz w:val="20"/>
          <w:lang w:val="en-GB"/>
        </w:rPr>
        <w:t xml:space="preserve">safeguard </w:t>
      </w:r>
      <w:r w:rsidR="00261CCD" w:rsidRPr="00645333">
        <w:rPr>
          <w:sz w:val="20"/>
          <w:lang w:val="en-GB"/>
        </w:rPr>
        <w:t xml:space="preserve">the specific </w:t>
      </w:r>
      <w:r w:rsidR="00BA77F1" w:rsidRPr="00645333">
        <w:rPr>
          <w:sz w:val="20"/>
          <w:lang w:val="en-GB"/>
        </w:rPr>
        <w:t xml:space="preserve">characteristics </w:t>
      </w:r>
      <w:r w:rsidR="006321A1" w:rsidRPr="00645333">
        <w:rPr>
          <w:sz w:val="20"/>
          <w:lang w:val="en-GB"/>
        </w:rPr>
        <w:t xml:space="preserve">that </w:t>
      </w:r>
      <w:r w:rsidR="00261CCD" w:rsidRPr="00645333">
        <w:rPr>
          <w:sz w:val="20"/>
          <w:lang w:val="en-GB"/>
        </w:rPr>
        <w:t>distin</w:t>
      </w:r>
      <w:r w:rsidR="006321A1" w:rsidRPr="00645333">
        <w:rPr>
          <w:sz w:val="20"/>
          <w:lang w:val="en-GB"/>
        </w:rPr>
        <w:t xml:space="preserve">guish </w:t>
      </w:r>
      <w:r w:rsidR="00261CCD" w:rsidRPr="00645333">
        <w:rPr>
          <w:sz w:val="20"/>
          <w:lang w:val="en-GB"/>
        </w:rPr>
        <w:t xml:space="preserve">centres receiving victims only </w:t>
      </w:r>
      <w:r w:rsidR="006321A1" w:rsidRPr="00645333">
        <w:rPr>
          <w:sz w:val="20"/>
          <w:lang w:val="en-GB"/>
        </w:rPr>
        <w:t xml:space="preserve">from </w:t>
      </w:r>
      <w:r w:rsidR="00261CCD" w:rsidRPr="00645333">
        <w:rPr>
          <w:sz w:val="20"/>
          <w:lang w:val="en-GB"/>
        </w:rPr>
        <w:t>(open) centres which accept a broader group of young people.</w:t>
      </w:r>
      <w:r w:rsidR="007C4554" w:rsidRPr="00645333">
        <w:rPr>
          <w:sz w:val="20"/>
        </w:rPr>
        <w:t xml:space="preserve"> </w:t>
      </w:r>
      <w:r w:rsidR="005E297C" w:rsidRPr="00645333">
        <w:rPr>
          <w:sz w:val="20"/>
          <w:lang w:val="en-GB"/>
        </w:rPr>
        <w:t>The competent community authorities will also be invited to solve the problem of space and differing internal quality standards.</w:t>
      </w:r>
      <w:r w:rsidR="007C4554" w:rsidRPr="00645333">
        <w:rPr>
          <w:sz w:val="20"/>
        </w:rPr>
        <w:t xml:space="preserve"> </w:t>
      </w:r>
      <w:r w:rsidR="006321A1" w:rsidRPr="00645333">
        <w:rPr>
          <w:sz w:val="20"/>
          <w:lang w:val="en-GB"/>
        </w:rPr>
        <w:t>It will be necessary to check that there are no contradictions between the approval systems devised at federal and community levels.</w:t>
      </w:r>
    </w:p>
    <w:p w:rsidR="008343BE" w:rsidRPr="00645333" w:rsidRDefault="008343BE" w:rsidP="0063373D">
      <w:pPr>
        <w:spacing w:before="240" w:after="240"/>
        <w:ind w:left="600"/>
        <w:rPr>
          <w:sz w:val="20"/>
        </w:rPr>
      </w:pPr>
      <w:r w:rsidRPr="00645333">
        <w:rPr>
          <w:sz w:val="20"/>
        </w:rPr>
        <w:t>346.</w:t>
      </w:r>
      <w:r w:rsidRPr="00645333">
        <w:rPr>
          <w:sz w:val="20"/>
        </w:rPr>
        <w:tab/>
      </w:r>
      <w:r w:rsidR="006321A1" w:rsidRPr="00645333">
        <w:rPr>
          <w:sz w:val="20"/>
          <w:lang w:val="en-GB"/>
        </w:rPr>
        <w:t>In the context of the assessment, planned to take place in two years’ time, of the circular of 26 September 2008 on the implementation of multidisciplinary cooperation concerning victims of trafficking in persons and/or certain aggravated forms of trafficking in persons, the competent authorities will carry out a specific assessment of its effect on minors.</w:t>
      </w:r>
    </w:p>
    <w:p w:rsidR="008343BE" w:rsidRPr="00645333" w:rsidRDefault="008343BE" w:rsidP="0063373D">
      <w:pPr>
        <w:spacing w:before="240" w:after="240"/>
        <w:ind w:left="600"/>
        <w:rPr>
          <w:b/>
          <w:sz w:val="20"/>
          <w:lang w:val="fr-FR"/>
        </w:rPr>
      </w:pPr>
      <w:r w:rsidRPr="00645333">
        <w:rPr>
          <w:sz w:val="20"/>
        </w:rPr>
        <w:t>347.</w:t>
      </w:r>
      <w:r w:rsidRPr="00645333">
        <w:rPr>
          <w:sz w:val="20"/>
        </w:rPr>
        <w:tab/>
      </w:r>
      <w:r w:rsidR="006321A1" w:rsidRPr="00645333">
        <w:rPr>
          <w:sz w:val="20"/>
          <w:lang w:val="en-GB"/>
        </w:rPr>
        <w:t>The competent authorities will conduct a systematic risk assessment before repatriating unaccompanied minors, regardless of the type of return (voluntary or forced).</w:t>
      </w:r>
      <w:r w:rsidRPr="00645333">
        <w:rPr>
          <w:b/>
          <w:sz w:val="20"/>
          <w:lang w:val="fr-FR"/>
        </w:rPr>
        <w:t xml:space="preserve"> </w:t>
      </w:r>
      <w:r w:rsidR="006321A1" w:rsidRPr="00645333">
        <w:rPr>
          <w:sz w:val="20"/>
          <w:lang w:val="en-GB"/>
        </w:rPr>
        <w:t>When carrying out returns, there will be systematic cooperation with the public bodies and NGOs (international and local) who are familiar with the channels in the return countries, as far as possible and depending on the situation of the NGOs in the country.</w:t>
      </w:r>
      <w:r w:rsidRPr="00645333">
        <w:rPr>
          <w:b/>
          <w:sz w:val="20"/>
          <w:lang w:val="fr-FR"/>
        </w:rPr>
        <w:t xml:space="preserve"> </w:t>
      </w:r>
      <w:r w:rsidR="006321A1" w:rsidRPr="00645333">
        <w:rPr>
          <w:sz w:val="20"/>
          <w:lang w:val="en-GB"/>
        </w:rPr>
        <w:t>Where such cooperation does not prove possible, the IOM will be systematically involved in the return.</w:t>
      </w:r>
      <w:r w:rsidRPr="00645333">
        <w:rPr>
          <w:b/>
          <w:sz w:val="20"/>
          <w:lang w:val="fr-FR"/>
        </w:rPr>
        <w:t xml:space="preserve"> </w:t>
      </w:r>
      <w:r w:rsidR="002C30AE" w:rsidRPr="00645333">
        <w:rPr>
          <w:sz w:val="20"/>
          <w:lang w:val="en-GB"/>
        </w:rPr>
        <w:t>Moreover, contacts with the countries of origin will be stepped up to guarantee protection and care appropriate to the minor and his or her circumstances.</w:t>
      </w:r>
      <w:r w:rsidRPr="00645333">
        <w:rPr>
          <w:b/>
          <w:sz w:val="20"/>
          <w:lang w:val="fr-FR"/>
        </w:rPr>
        <w:t xml:space="preserve"> </w:t>
      </w:r>
      <w:r w:rsidR="00AE459B" w:rsidRPr="00645333">
        <w:rPr>
          <w:sz w:val="20"/>
          <w:lang w:val="en-GB"/>
        </w:rPr>
        <w:t>Steps will be taken to ensure that the return takes place within a reasonable time.</w:t>
      </w:r>
    </w:p>
    <w:p w:rsidR="008343BE" w:rsidRPr="0063373D" w:rsidRDefault="007267BB" w:rsidP="00CD3CE9">
      <w:pPr>
        <w:keepNext/>
        <w:spacing w:before="240" w:after="240"/>
        <w:rPr>
          <w:b/>
          <w:sz w:val="28"/>
          <w:szCs w:val="28"/>
          <w:lang w:val="fr-FR"/>
        </w:rPr>
      </w:pPr>
      <w:bookmarkStart w:id="236" w:name="_Ref208725915"/>
      <w:bookmarkStart w:id="237" w:name="_Ref215290957"/>
      <w:r w:rsidRPr="0063373D">
        <w:rPr>
          <w:b/>
          <w:sz w:val="28"/>
          <w:szCs w:val="28"/>
          <w:lang w:val="en-GB"/>
        </w:rPr>
        <w:t>V.</w:t>
      </w:r>
      <w:r w:rsidR="008343BE" w:rsidRPr="0063373D">
        <w:rPr>
          <w:b/>
          <w:sz w:val="28"/>
          <w:szCs w:val="28"/>
          <w:lang w:val="fr-FR"/>
        </w:rPr>
        <w:tab/>
      </w:r>
      <w:bookmarkEnd w:id="236"/>
      <w:bookmarkEnd w:id="237"/>
      <w:r w:rsidRPr="0063373D">
        <w:rPr>
          <w:b/>
          <w:sz w:val="28"/>
          <w:szCs w:val="28"/>
          <w:lang w:val="en-GB"/>
        </w:rPr>
        <w:t>I</w:t>
      </w:r>
      <w:r w:rsidR="0063373D" w:rsidRPr="0063373D">
        <w:rPr>
          <w:b/>
          <w:sz w:val="28"/>
          <w:szCs w:val="28"/>
          <w:lang w:val="en-GB"/>
        </w:rPr>
        <w:t>nternational assistance and cooperation</w:t>
      </w:r>
    </w:p>
    <w:p w:rsidR="008343BE" w:rsidRPr="0063373D" w:rsidRDefault="007267BB" w:rsidP="00CD3CE9">
      <w:pPr>
        <w:keepNext/>
        <w:spacing w:before="240" w:after="240"/>
        <w:ind w:left="567" w:hanging="567"/>
        <w:rPr>
          <w:b/>
          <w:szCs w:val="24"/>
          <w:lang w:val="fr-FR"/>
        </w:rPr>
      </w:pPr>
      <w:bookmarkStart w:id="238" w:name="_Ref215290979"/>
      <w:r w:rsidRPr="0063373D">
        <w:rPr>
          <w:b/>
          <w:szCs w:val="24"/>
          <w:lang w:val="en-GB"/>
        </w:rPr>
        <w:t>A.</w:t>
      </w:r>
      <w:r w:rsidR="008343BE" w:rsidRPr="0063373D">
        <w:rPr>
          <w:b/>
          <w:szCs w:val="24"/>
          <w:lang w:val="fr-FR"/>
        </w:rPr>
        <w:tab/>
      </w:r>
      <w:bookmarkEnd w:id="238"/>
      <w:r w:rsidRPr="0063373D">
        <w:rPr>
          <w:b/>
          <w:szCs w:val="24"/>
          <w:lang w:val="en-GB"/>
        </w:rPr>
        <w:t>Multilateral/regional/bilateral agreements concluded for prevention, investigation, prosecution and punishment of offences</w:t>
      </w:r>
    </w:p>
    <w:p w:rsidR="008343BE" w:rsidRPr="00645333" w:rsidRDefault="007267BB" w:rsidP="008F320C">
      <w:pPr>
        <w:keepNext/>
        <w:spacing w:before="240" w:after="240"/>
        <w:ind w:left="567" w:firstLine="567"/>
        <w:rPr>
          <w:b/>
          <w:sz w:val="20"/>
          <w:lang w:val="fr-FR"/>
        </w:rPr>
      </w:pPr>
      <w:bookmarkStart w:id="239" w:name="_Ref215291023"/>
      <w:r w:rsidRPr="00645333">
        <w:rPr>
          <w:b/>
          <w:sz w:val="20"/>
          <w:lang w:val="en-GB"/>
        </w:rPr>
        <w:t>(a)</w:t>
      </w:r>
      <w:r w:rsidR="007C4554" w:rsidRPr="00645333">
        <w:rPr>
          <w:b/>
          <w:sz w:val="20"/>
          <w:lang w:val="fr-FR"/>
        </w:rPr>
        <w:tab/>
      </w:r>
      <w:bookmarkEnd w:id="239"/>
      <w:r w:rsidRPr="00645333">
        <w:rPr>
          <w:b/>
          <w:sz w:val="20"/>
          <w:lang w:val="en-GB"/>
        </w:rPr>
        <w:t>National level</w:t>
      </w:r>
    </w:p>
    <w:p w:rsidR="008343BE" w:rsidRPr="00645333" w:rsidRDefault="007267BB" w:rsidP="0063373D">
      <w:pPr>
        <w:keepNext/>
        <w:spacing w:before="240" w:after="240"/>
        <w:ind w:left="600"/>
        <w:rPr>
          <w:bCs/>
          <w:i/>
          <w:iCs/>
          <w:sz w:val="20"/>
          <w:lang w:val="fr-FR"/>
        </w:rPr>
      </w:pPr>
      <w:r w:rsidRPr="00645333">
        <w:rPr>
          <w:bCs/>
          <w:i/>
          <w:iCs/>
          <w:sz w:val="20"/>
          <w:lang w:val="en-GB"/>
        </w:rPr>
        <w:t>International conventions</w:t>
      </w:r>
    </w:p>
    <w:p w:rsidR="008343BE" w:rsidRPr="00645333" w:rsidRDefault="008343BE" w:rsidP="0063373D">
      <w:pPr>
        <w:spacing w:before="240" w:after="240"/>
        <w:ind w:left="600"/>
        <w:rPr>
          <w:sz w:val="20"/>
        </w:rPr>
      </w:pPr>
      <w:bookmarkStart w:id="240" w:name="_Ref214943747"/>
      <w:r w:rsidRPr="00645333">
        <w:rPr>
          <w:sz w:val="20"/>
        </w:rPr>
        <w:t>348.</w:t>
      </w:r>
      <w:r w:rsidRPr="00645333">
        <w:rPr>
          <w:sz w:val="20"/>
        </w:rPr>
        <w:tab/>
      </w:r>
      <w:bookmarkEnd w:id="240"/>
      <w:r w:rsidR="00957F0B" w:rsidRPr="00645333">
        <w:rPr>
          <w:sz w:val="20"/>
          <w:lang w:val="en-GB"/>
        </w:rPr>
        <w:t>Supplementing</w:t>
      </w:r>
      <w:r w:rsidR="007267BB" w:rsidRPr="00645333">
        <w:rPr>
          <w:sz w:val="20"/>
          <w:lang w:val="en-GB"/>
        </w:rPr>
        <w:t xml:space="preserve"> CRC and in accordance with article 10.4 of the Optional Protocol, the following international and multilateral conventions improve the legal position of children in Belgium:</w:t>
      </w:r>
    </w:p>
    <w:p w:rsidR="008343BE" w:rsidRPr="00645333" w:rsidRDefault="00B73DE5" w:rsidP="0063373D">
      <w:pPr>
        <w:spacing w:before="240" w:after="240"/>
        <w:ind w:left="600" w:firstLine="534"/>
        <w:rPr>
          <w:sz w:val="20"/>
          <w:lang w:val="fr-FR"/>
        </w:rPr>
      </w:pPr>
      <w:r w:rsidRPr="00645333">
        <w:rPr>
          <w:sz w:val="20"/>
          <w:lang w:val="en-GB"/>
        </w:rPr>
        <w:t>(a)</w:t>
      </w:r>
      <w:r w:rsidR="008343BE" w:rsidRPr="00645333">
        <w:rPr>
          <w:sz w:val="20"/>
          <w:lang w:val="fr-FR"/>
        </w:rPr>
        <w:tab/>
      </w:r>
      <w:r w:rsidRPr="00645333">
        <w:rPr>
          <w:sz w:val="20"/>
          <w:lang w:val="en-GB"/>
        </w:rPr>
        <w:t>Convention No. 182 of 17 June 1999 concerning the Prohibition and Immediate Action for the Elimination of the Worst Forms of Child Labour, ratified by Belgium on 8 May 2002;</w:t>
      </w:r>
    </w:p>
    <w:p w:rsidR="008343BE" w:rsidRPr="00645333" w:rsidRDefault="00B73DE5" w:rsidP="0063373D">
      <w:pPr>
        <w:spacing w:before="240" w:after="240"/>
        <w:ind w:left="600" w:firstLine="534"/>
        <w:rPr>
          <w:sz w:val="20"/>
          <w:lang w:val="fr-FR"/>
        </w:rPr>
      </w:pPr>
      <w:r w:rsidRPr="00645333">
        <w:rPr>
          <w:sz w:val="20"/>
          <w:lang w:val="en-GB"/>
        </w:rPr>
        <w:t>(b)</w:t>
      </w:r>
      <w:r w:rsidR="008343BE" w:rsidRPr="00645333">
        <w:rPr>
          <w:sz w:val="20"/>
          <w:lang w:val="fr-FR"/>
        </w:rPr>
        <w:tab/>
      </w:r>
      <w:r w:rsidRPr="00645333">
        <w:rPr>
          <w:sz w:val="20"/>
          <w:lang w:val="en-GB"/>
        </w:rPr>
        <w:t xml:space="preserve">The Convention of </w:t>
      </w:r>
      <w:smartTag w:uri="urn:schemas-microsoft-com:office:smarttags" w:element="date">
        <w:smartTagPr>
          <w:attr w:name="Month" w:val="5"/>
          <w:attr w:name="Day" w:val="29"/>
          <w:attr w:name="Year" w:val="1993"/>
        </w:smartTagPr>
        <w:r w:rsidRPr="00645333">
          <w:rPr>
            <w:sz w:val="20"/>
            <w:lang w:val="en-GB"/>
          </w:rPr>
          <w:t>29 May 1993</w:t>
        </w:r>
      </w:smartTag>
      <w:r w:rsidRPr="00645333">
        <w:rPr>
          <w:sz w:val="20"/>
          <w:lang w:val="en-GB"/>
        </w:rPr>
        <w:t xml:space="preserve"> on Protection of Children and Co-operation in Respect of Intercountry Adoption, ratified by </w:t>
      </w:r>
      <w:smartTag w:uri="urn:schemas-microsoft-com:office:smarttags" w:element="place">
        <w:smartTag w:uri="urn:schemas-microsoft-com:office:smarttags" w:element="country-region">
          <w:r w:rsidRPr="00645333">
            <w:rPr>
              <w:sz w:val="20"/>
              <w:lang w:val="en-GB"/>
            </w:rPr>
            <w:t>Belgium</w:t>
          </w:r>
        </w:smartTag>
      </w:smartTag>
      <w:r w:rsidRPr="00645333">
        <w:rPr>
          <w:sz w:val="20"/>
          <w:lang w:val="en-GB"/>
        </w:rPr>
        <w:t xml:space="preserve"> on </w:t>
      </w:r>
      <w:smartTag w:uri="urn:schemas-microsoft-com:office:smarttags" w:element="date">
        <w:smartTagPr>
          <w:attr w:name="Month" w:val="5"/>
          <w:attr w:name="Day" w:val="26"/>
          <w:attr w:name="Year" w:val="2005"/>
        </w:smartTagPr>
        <w:r w:rsidRPr="00645333">
          <w:rPr>
            <w:sz w:val="20"/>
            <w:lang w:val="en-GB"/>
          </w:rPr>
          <w:t>26 May 2005</w:t>
        </w:r>
      </w:smartTag>
      <w:r w:rsidRPr="00645333">
        <w:rPr>
          <w:sz w:val="20"/>
          <w:lang w:val="en-GB"/>
        </w:rPr>
        <w:t>.</w:t>
      </w:r>
      <w:r w:rsidR="008343BE" w:rsidRPr="00645333">
        <w:rPr>
          <w:sz w:val="20"/>
          <w:lang w:val="fr-FR"/>
        </w:rPr>
        <w:t xml:space="preserve"> </w:t>
      </w:r>
      <w:r w:rsidRPr="00645333">
        <w:rPr>
          <w:sz w:val="20"/>
          <w:lang w:val="en-GB"/>
        </w:rPr>
        <w:t>The important provisions are article 4 (consent may not be induced by payment or compensation), article 29 (no contact between the prospective adoptive parents and the persons who have to authorize the adoption) and article 32 (no improper financial or other gain from an adoption.);</w:t>
      </w:r>
    </w:p>
    <w:p w:rsidR="008343BE" w:rsidRPr="00645333" w:rsidRDefault="00B73DE5" w:rsidP="0063373D">
      <w:pPr>
        <w:spacing w:before="240" w:after="240"/>
        <w:ind w:left="600" w:firstLine="534"/>
        <w:rPr>
          <w:sz w:val="20"/>
          <w:lang w:val="fr-FR"/>
        </w:rPr>
      </w:pPr>
      <w:r w:rsidRPr="00645333">
        <w:rPr>
          <w:sz w:val="20"/>
          <w:lang w:val="en-GB"/>
        </w:rPr>
        <w:t>(c)</w:t>
      </w:r>
      <w:r w:rsidR="008343BE" w:rsidRPr="00645333">
        <w:rPr>
          <w:sz w:val="20"/>
          <w:lang w:val="fr-FR"/>
        </w:rPr>
        <w:tab/>
      </w:r>
      <w:r w:rsidRPr="00645333">
        <w:rPr>
          <w:sz w:val="20"/>
          <w:lang w:val="en-GB"/>
        </w:rPr>
        <w:t xml:space="preserve">The Optional Protocol of </w:t>
      </w:r>
      <w:smartTag w:uri="urn:schemas-microsoft-com:office:smarttags" w:element="date">
        <w:smartTagPr>
          <w:attr w:name="Month" w:val="5"/>
          <w:attr w:name="Day" w:val="25"/>
          <w:attr w:name="Year" w:val="2000"/>
        </w:smartTagPr>
        <w:r w:rsidRPr="00645333">
          <w:rPr>
            <w:sz w:val="20"/>
            <w:lang w:val="en-GB"/>
          </w:rPr>
          <w:t>25 May 2000</w:t>
        </w:r>
      </w:smartTag>
      <w:r w:rsidRPr="00645333">
        <w:rPr>
          <w:sz w:val="20"/>
          <w:lang w:val="en-GB"/>
        </w:rPr>
        <w:t xml:space="preserve"> to the Convention on the Rights of the Child on the involvement of children in armed conflict, ratified by </w:t>
      </w:r>
      <w:smartTag w:uri="urn:schemas-microsoft-com:office:smarttags" w:element="place">
        <w:smartTag w:uri="urn:schemas-microsoft-com:office:smarttags" w:element="country-region">
          <w:r w:rsidRPr="00645333">
            <w:rPr>
              <w:sz w:val="20"/>
              <w:lang w:val="en-GB"/>
            </w:rPr>
            <w:t>Belgium</w:t>
          </w:r>
        </w:smartTag>
      </w:smartTag>
      <w:r w:rsidRPr="00645333">
        <w:rPr>
          <w:sz w:val="20"/>
          <w:lang w:val="en-GB"/>
        </w:rPr>
        <w:t xml:space="preserve"> on </w:t>
      </w:r>
      <w:smartTag w:uri="urn:schemas-microsoft-com:office:smarttags" w:element="date">
        <w:smartTagPr>
          <w:attr w:name="Month" w:val="5"/>
          <w:attr w:name="Day" w:val="6"/>
          <w:attr w:name="Year" w:val="2002"/>
        </w:smartTagPr>
        <w:r w:rsidRPr="00645333">
          <w:rPr>
            <w:sz w:val="20"/>
            <w:lang w:val="en-GB"/>
          </w:rPr>
          <w:t>6 May 2002</w:t>
        </w:r>
      </w:smartTag>
      <w:r w:rsidRPr="00645333">
        <w:rPr>
          <w:sz w:val="20"/>
          <w:lang w:val="en-GB"/>
        </w:rPr>
        <w:t>;</w:t>
      </w:r>
    </w:p>
    <w:p w:rsidR="008343BE" w:rsidRPr="00645333" w:rsidRDefault="00B73DE5" w:rsidP="0063373D">
      <w:pPr>
        <w:spacing w:before="240" w:after="240"/>
        <w:ind w:left="600" w:firstLine="534"/>
        <w:rPr>
          <w:sz w:val="20"/>
        </w:rPr>
      </w:pPr>
      <w:r w:rsidRPr="00645333">
        <w:rPr>
          <w:sz w:val="20"/>
          <w:lang w:val="en-GB"/>
        </w:rPr>
        <w:t>(d)</w:t>
      </w:r>
      <w:r w:rsidR="008343BE" w:rsidRPr="00645333">
        <w:rPr>
          <w:sz w:val="20"/>
        </w:rPr>
        <w:tab/>
      </w:r>
      <w:r w:rsidRPr="00645333">
        <w:rPr>
          <w:sz w:val="20"/>
          <w:lang w:val="en-GB"/>
        </w:rPr>
        <w:t>The Protocol to Prevent, Suppress and Punish Trafficking in Persons, Especially Women and Children, supplementing the United Nations Convention against Transnational Organized Crime and the Protocol against the Smuggling of Migrants by Land, Sea and Air, supplementing the United Nations Convention against Transnational Organized Crime, ratified by Belgium on 11 August 2004;</w:t>
      </w:r>
    </w:p>
    <w:p w:rsidR="008343BE" w:rsidRPr="00645333" w:rsidRDefault="00B73DE5" w:rsidP="0063373D">
      <w:pPr>
        <w:spacing w:before="240" w:after="240"/>
        <w:ind w:left="600" w:firstLine="534"/>
        <w:rPr>
          <w:sz w:val="20"/>
          <w:lang w:val="fr-FR"/>
        </w:rPr>
      </w:pPr>
      <w:r w:rsidRPr="00645333">
        <w:rPr>
          <w:sz w:val="20"/>
          <w:lang w:val="en-GB"/>
        </w:rPr>
        <w:t>(e)</w:t>
      </w:r>
      <w:r w:rsidR="008343BE" w:rsidRPr="00645333">
        <w:rPr>
          <w:sz w:val="20"/>
          <w:lang w:val="fr-FR"/>
        </w:rPr>
        <w:tab/>
      </w:r>
      <w:r w:rsidRPr="00645333">
        <w:rPr>
          <w:sz w:val="20"/>
          <w:lang w:val="en-GB"/>
        </w:rPr>
        <w:t>The Convention of 19 October 1996, which is in the process of ratification, on Jurisdiction, Applicable Law, Recognition, Enforcement and Cooperation in respect of Parental Responsibility and Measures for the Protection of Children;</w:t>
      </w:r>
    </w:p>
    <w:p w:rsidR="008343BE" w:rsidRPr="00645333" w:rsidRDefault="00B73DE5" w:rsidP="0063373D">
      <w:pPr>
        <w:spacing w:before="240" w:after="240"/>
        <w:ind w:left="600" w:firstLine="534"/>
        <w:rPr>
          <w:sz w:val="20"/>
          <w:lang w:val="fr-FR"/>
        </w:rPr>
      </w:pPr>
      <w:r w:rsidRPr="00645333">
        <w:rPr>
          <w:sz w:val="20"/>
          <w:lang w:val="en-GB"/>
        </w:rPr>
        <w:t>(f)</w:t>
      </w:r>
      <w:r w:rsidR="008343BE" w:rsidRPr="00645333">
        <w:rPr>
          <w:sz w:val="20"/>
          <w:lang w:val="fr-FR"/>
        </w:rPr>
        <w:tab/>
      </w:r>
      <w:r w:rsidRPr="00645333">
        <w:rPr>
          <w:sz w:val="20"/>
          <w:lang w:val="en-GB"/>
        </w:rPr>
        <w:t xml:space="preserve">The Council of </w:t>
      </w:r>
      <w:smartTag w:uri="urn:schemas-microsoft-com:office:smarttags" w:element="place">
        <w:r w:rsidRPr="00645333">
          <w:rPr>
            <w:sz w:val="20"/>
            <w:lang w:val="en-GB"/>
          </w:rPr>
          <w:t>Europe</w:t>
        </w:r>
      </w:smartTag>
      <w:r w:rsidRPr="00645333">
        <w:rPr>
          <w:sz w:val="20"/>
          <w:lang w:val="en-GB"/>
        </w:rPr>
        <w:t xml:space="preserve"> Convention of 16 May 2005 on Action against Trafficking in Human Beings.</w:t>
      </w:r>
      <w:r w:rsidR="008343BE" w:rsidRPr="00645333">
        <w:rPr>
          <w:sz w:val="20"/>
          <w:lang w:val="fr-FR"/>
        </w:rPr>
        <w:t xml:space="preserve"> </w:t>
      </w:r>
      <w:r w:rsidR="00F147A3" w:rsidRPr="00645333">
        <w:rPr>
          <w:sz w:val="20"/>
          <w:lang w:val="en-GB"/>
        </w:rPr>
        <w:t>The ratification procedure will be completed shortly.</w:t>
      </w:r>
      <w:r w:rsidR="008343BE" w:rsidRPr="00645333">
        <w:rPr>
          <w:sz w:val="20"/>
          <w:lang w:val="fr-FR"/>
        </w:rPr>
        <w:t xml:space="preserve"> </w:t>
      </w:r>
      <w:r w:rsidR="00F147A3" w:rsidRPr="00645333">
        <w:rPr>
          <w:sz w:val="20"/>
          <w:lang w:val="en-GB"/>
        </w:rPr>
        <w:t>Belgium chaired the working group set up in September 2003 by the Council of Europe with a view to drafting a Convention against Trafficking in Human Beings, strengthening the rights of victims of trafficking in human beings;</w:t>
      </w:r>
    </w:p>
    <w:p w:rsidR="00CD3CE9" w:rsidRPr="00645333" w:rsidRDefault="00F147A3" w:rsidP="0063373D">
      <w:pPr>
        <w:spacing w:before="240" w:after="240"/>
        <w:ind w:left="600" w:firstLine="534"/>
        <w:rPr>
          <w:bCs/>
          <w:i/>
          <w:iCs/>
          <w:sz w:val="20"/>
          <w:lang w:val="en-GB"/>
        </w:rPr>
      </w:pPr>
      <w:r w:rsidRPr="00645333">
        <w:rPr>
          <w:sz w:val="20"/>
          <w:lang w:val="en-GB"/>
        </w:rPr>
        <w:t>(g)</w:t>
      </w:r>
      <w:r w:rsidR="008343BE" w:rsidRPr="00645333">
        <w:rPr>
          <w:sz w:val="20"/>
          <w:lang w:val="fr-FR"/>
        </w:rPr>
        <w:tab/>
      </w:r>
      <w:r w:rsidRPr="00645333">
        <w:rPr>
          <w:sz w:val="20"/>
          <w:lang w:val="en-GB"/>
        </w:rPr>
        <w:t xml:space="preserve">The Council of Europe Convention of </w:t>
      </w:r>
      <w:smartTag w:uri="urn:schemas-microsoft-com:office:smarttags" w:element="date">
        <w:smartTagPr>
          <w:attr w:name="Month" w:val="10"/>
          <w:attr w:name="Day" w:val="25"/>
          <w:attr w:name="Year" w:val="2007"/>
        </w:smartTagPr>
        <w:r w:rsidRPr="00645333">
          <w:rPr>
            <w:sz w:val="20"/>
            <w:lang w:val="en-GB"/>
          </w:rPr>
          <w:t>25 October 2007</w:t>
        </w:r>
      </w:smartTag>
      <w:r w:rsidRPr="00645333">
        <w:rPr>
          <w:sz w:val="20"/>
          <w:lang w:val="en-GB"/>
        </w:rPr>
        <w:t xml:space="preserve"> on the protection of children against sexual exploitation and sexual abuse.</w:t>
      </w:r>
      <w:r w:rsidR="008343BE" w:rsidRPr="00645333">
        <w:rPr>
          <w:sz w:val="20"/>
          <w:lang w:val="fr-FR"/>
        </w:rPr>
        <w:t xml:space="preserve"> </w:t>
      </w:r>
      <w:r w:rsidRPr="00645333">
        <w:rPr>
          <w:sz w:val="20"/>
          <w:lang w:val="en-GB"/>
        </w:rPr>
        <w:t>This Convention is the first international instrument to make sexual abuse of children an offence, even when they are at home or within the family, by the use of force, coercion or threats.</w:t>
      </w:r>
      <w:r w:rsidR="008343BE" w:rsidRPr="00645333">
        <w:rPr>
          <w:sz w:val="20"/>
          <w:lang w:val="fr-FR"/>
        </w:rPr>
        <w:t xml:space="preserve"> </w:t>
      </w:r>
      <w:r w:rsidRPr="00645333">
        <w:rPr>
          <w:sz w:val="20"/>
          <w:lang w:val="en-GB"/>
        </w:rPr>
        <w:t>The preventive measures mentioned in the Convention include the selection, recruitment and training of persons working in contact with children, raising children’s awareness of the risks and education of children to teach them to protect themselves, and measures for monitoring delinquents and potential delinquents.</w:t>
      </w:r>
      <w:r w:rsidR="008343BE" w:rsidRPr="00645333">
        <w:rPr>
          <w:bCs/>
          <w:i/>
          <w:iCs/>
          <w:sz w:val="20"/>
          <w:lang w:val="fr-FR"/>
        </w:rPr>
        <w:t xml:space="preserve"> </w:t>
      </w:r>
      <w:r w:rsidRPr="00645333">
        <w:rPr>
          <w:bCs/>
          <w:i/>
          <w:iCs/>
          <w:sz w:val="20"/>
          <w:lang w:val="en-GB"/>
        </w:rPr>
        <w:t>In addition to the offences most found in this area − sexual abuse, child prostitution, child pornography, forced participation of a child in pornographic performances, the text also deals with gaining children’s trust for sexual ends (grooming) and “sex tourism”.</w:t>
      </w:r>
      <w:r w:rsidR="008343BE" w:rsidRPr="00645333">
        <w:rPr>
          <w:bCs/>
          <w:i/>
          <w:iCs/>
          <w:sz w:val="20"/>
          <w:lang w:val="fr-FR"/>
        </w:rPr>
        <w:t xml:space="preserve"> </w:t>
      </w:r>
      <w:r w:rsidR="00B06DE4" w:rsidRPr="00645333">
        <w:rPr>
          <w:bCs/>
          <w:i/>
          <w:iCs/>
          <w:sz w:val="20"/>
          <w:lang w:val="en-GB"/>
        </w:rPr>
        <w:t>This Convention has not yet entered force.</w:t>
      </w:r>
    </w:p>
    <w:p w:rsidR="00CD3CE9" w:rsidRPr="00645333" w:rsidRDefault="00B06DE4" w:rsidP="0063373D">
      <w:pPr>
        <w:keepNext/>
        <w:spacing w:before="240" w:after="240"/>
        <w:ind w:left="600"/>
        <w:rPr>
          <w:bCs/>
          <w:i/>
          <w:iCs/>
          <w:sz w:val="20"/>
          <w:lang w:val="en-GB"/>
        </w:rPr>
      </w:pPr>
      <w:r w:rsidRPr="00645333">
        <w:rPr>
          <w:bCs/>
          <w:i/>
          <w:iCs/>
          <w:sz w:val="20"/>
          <w:lang w:val="en-GB"/>
        </w:rPr>
        <w:t>European Union</w:t>
      </w:r>
    </w:p>
    <w:p w:rsidR="008343BE" w:rsidRPr="00645333" w:rsidRDefault="008343BE" w:rsidP="0063373D">
      <w:pPr>
        <w:spacing w:before="240" w:after="240"/>
        <w:ind w:left="600"/>
        <w:rPr>
          <w:sz w:val="20"/>
        </w:rPr>
      </w:pPr>
      <w:r w:rsidRPr="00645333">
        <w:rPr>
          <w:sz w:val="20"/>
        </w:rPr>
        <w:t>349.</w:t>
      </w:r>
      <w:r w:rsidRPr="00645333">
        <w:rPr>
          <w:sz w:val="20"/>
        </w:rPr>
        <w:tab/>
      </w:r>
      <w:r w:rsidR="00B06DE4" w:rsidRPr="00645333">
        <w:rPr>
          <w:sz w:val="20"/>
          <w:lang w:val="en-GB"/>
        </w:rPr>
        <w:t>In this context, we would stress that attention to child rights has been reinforced at European Union level through the following provisions of the Convention which will in principle enter force early in 2009.</w:t>
      </w:r>
    </w:p>
    <w:p w:rsidR="008343BE" w:rsidRPr="00645333" w:rsidRDefault="008343BE" w:rsidP="0063373D">
      <w:pPr>
        <w:spacing w:before="240" w:after="240"/>
        <w:ind w:left="600"/>
        <w:rPr>
          <w:sz w:val="20"/>
        </w:rPr>
      </w:pPr>
      <w:r w:rsidRPr="00645333">
        <w:rPr>
          <w:sz w:val="20"/>
        </w:rPr>
        <w:t>350.</w:t>
      </w:r>
      <w:r w:rsidRPr="00645333">
        <w:rPr>
          <w:sz w:val="20"/>
        </w:rPr>
        <w:tab/>
      </w:r>
      <w:r w:rsidR="00563C9B" w:rsidRPr="00645333">
        <w:rPr>
          <w:sz w:val="20"/>
          <w:lang w:val="en-GB"/>
        </w:rPr>
        <w:t xml:space="preserve">The new Article 3 of the Treaty on European Union provides in particular that the Union “shall combat social exclusion and discrimination, and shall promote social justice and protection, equality between women and men, solidarity between generations and protection of the </w:t>
      </w:r>
      <w:r w:rsidR="00563C9B" w:rsidRPr="00645333">
        <w:rPr>
          <w:sz w:val="20"/>
          <w:u w:val="single"/>
          <w:lang w:val="en-GB"/>
        </w:rPr>
        <w:t>rights of the child</w:t>
      </w:r>
      <w:r w:rsidR="00563C9B" w:rsidRPr="00645333">
        <w:rPr>
          <w:sz w:val="20"/>
          <w:lang w:val="en-GB"/>
        </w:rPr>
        <w:t>” and “In its relations with the wider world, the Union shall uphold and promote its values and interests and contribute to the protection of its citizens”.</w:t>
      </w:r>
      <w:r w:rsidRPr="00645333">
        <w:rPr>
          <w:sz w:val="20"/>
        </w:rPr>
        <w:t xml:space="preserve"> </w:t>
      </w:r>
      <w:r w:rsidR="002F2334" w:rsidRPr="00645333">
        <w:rPr>
          <w:sz w:val="20"/>
          <w:lang w:val="en-GB"/>
        </w:rPr>
        <w:t xml:space="preserve">It shall contribute to peace, security, the sustainable development of the Earth, solidarity and mutual respect among peoples, free and fair trade, eradication of poverty and the </w:t>
      </w:r>
      <w:r w:rsidR="002F2334" w:rsidRPr="00645333">
        <w:rPr>
          <w:sz w:val="20"/>
          <w:u w:val="single"/>
          <w:lang w:val="en-GB"/>
        </w:rPr>
        <w:t>protection of human rights, in particular the rights of the child</w:t>
      </w:r>
      <w:r w:rsidR="002F2334" w:rsidRPr="00645333">
        <w:rPr>
          <w:sz w:val="20"/>
          <w:lang w:val="en-GB"/>
        </w:rPr>
        <w:t>, as well as to the strict observance and the development of international law, including respect for the principles of the United Nations Charter” (emphasis added).</w:t>
      </w:r>
    </w:p>
    <w:p w:rsidR="008343BE" w:rsidRPr="00645333" w:rsidRDefault="008343BE" w:rsidP="0063373D">
      <w:pPr>
        <w:spacing w:before="240" w:after="240"/>
        <w:ind w:left="600"/>
        <w:rPr>
          <w:sz w:val="20"/>
        </w:rPr>
      </w:pPr>
      <w:r w:rsidRPr="00645333">
        <w:rPr>
          <w:sz w:val="20"/>
        </w:rPr>
        <w:t>351.</w:t>
      </w:r>
      <w:r w:rsidRPr="00645333">
        <w:rPr>
          <w:sz w:val="20"/>
        </w:rPr>
        <w:tab/>
      </w:r>
      <w:r w:rsidR="00B833F3" w:rsidRPr="00645333">
        <w:rPr>
          <w:sz w:val="20"/>
          <w:lang w:val="en-GB"/>
        </w:rPr>
        <w:t>Article 79 of the Treaty on the functioning of the EU specifically provides that:</w:t>
      </w:r>
      <w:r w:rsidRPr="00645333">
        <w:rPr>
          <w:sz w:val="20"/>
        </w:rPr>
        <w:t xml:space="preserve"> </w:t>
      </w:r>
      <w:r w:rsidR="00B833F3" w:rsidRPr="00645333">
        <w:rPr>
          <w:sz w:val="20"/>
          <w:lang w:val="en-GB"/>
        </w:rPr>
        <w:t xml:space="preserve">The Union shall develop a common immigration policy aimed at ensuring, at all stages, (…) and the prevention of, and enhanced measures to combat, illegal immigration and </w:t>
      </w:r>
      <w:r w:rsidR="00B833F3" w:rsidRPr="00645333">
        <w:rPr>
          <w:sz w:val="20"/>
          <w:u w:val="single"/>
          <w:lang w:val="en-GB"/>
        </w:rPr>
        <w:t>trafficking in human beings</w:t>
      </w:r>
      <w:r w:rsidR="00B833F3" w:rsidRPr="00645333">
        <w:rPr>
          <w:sz w:val="20"/>
          <w:lang w:val="en-GB"/>
        </w:rPr>
        <w:t>.</w:t>
      </w:r>
      <w:r w:rsidRPr="00645333">
        <w:rPr>
          <w:sz w:val="20"/>
        </w:rPr>
        <w:t xml:space="preserve"> </w:t>
      </w:r>
      <w:r w:rsidR="00B833F3" w:rsidRPr="00645333">
        <w:rPr>
          <w:sz w:val="20"/>
          <w:lang w:val="en-GB"/>
        </w:rPr>
        <w:t>For the purposes of paragraph 1, the European Parliament and the Council, acting in accordance with the ordinary legislative procedure, shall adopt measures in the following areas:</w:t>
      </w:r>
      <w:r w:rsidRPr="00645333">
        <w:rPr>
          <w:sz w:val="20"/>
        </w:rPr>
        <w:t xml:space="preserve"> (...) </w:t>
      </w:r>
      <w:r w:rsidR="00B833F3" w:rsidRPr="00645333">
        <w:rPr>
          <w:sz w:val="20"/>
          <w:lang w:val="en-GB"/>
        </w:rPr>
        <w:t>(d)</w:t>
      </w:r>
      <w:r w:rsidR="00B833F3" w:rsidRPr="00645333">
        <w:rPr>
          <w:sz w:val="20"/>
          <w:lang w:val="en-GB"/>
        </w:rPr>
        <w:tab/>
        <w:t xml:space="preserve">combating </w:t>
      </w:r>
      <w:r w:rsidR="00B833F3" w:rsidRPr="00645333">
        <w:rPr>
          <w:sz w:val="20"/>
          <w:u w:val="single"/>
          <w:lang w:val="en-GB"/>
        </w:rPr>
        <w:t>trafficking</w:t>
      </w:r>
      <w:r w:rsidR="00B833F3" w:rsidRPr="00645333">
        <w:rPr>
          <w:sz w:val="20"/>
          <w:lang w:val="en-GB"/>
        </w:rPr>
        <w:t xml:space="preserve"> in persons, in particular </w:t>
      </w:r>
      <w:r w:rsidR="00B833F3" w:rsidRPr="00645333">
        <w:rPr>
          <w:sz w:val="20"/>
          <w:u w:val="single"/>
          <w:lang w:val="en-GB"/>
        </w:rPr>
        <w:t>women and children</w:t>
      </w:r>
      <w:r w:rsidR="00B833F3" w:rsidRPr="00645333">
        <w:rPr>
          <w:sz w:val="20"/>
          <w:lang w:val="en-GB"/>
        </w:rPr>
        <w:t>.”</w:t>
      </w:r>
      <w:r w:rsidRPr="00645333">
        <w:rPr>
          <w:sz w:val="20"/>
        </w:rPr>
        <w:t xml:space="preserve"> </w:t>
      </w:r>
      <w:r w:rsidR="00CD31C9" w:rsidRPr="00645333">
        <w:rPr>
          <w:sz w:val="20"/>
          <w:lang w:val="en-GB"/>
        </w:rPr>
        <w:t>(emphasis added).</w:t>
      </w:r>
    </w:p>
    <w:p w:rsidR="008343BE" w:rsidRPr="00645333" w:rsidRDefault="008343BE" w:rsidP="0063373D">
      <w:pPr>
        <w:spacing w:before="240" w:after="240"/>
        <w:ind w:left="600"/>
        <w:rPr>
          <w:sz w:val="20"/>
        </w:rPr>
      </w:pPr>
      <w:r w:rsidRPr="00645333">
        <w:rPr>
          <w:sz w:val="20"/>
        </w:rPr>
        <w:t>352.</w:t>
      </w:r>
      <w:r w:rsidRPr="00645333">
        <w:rPr>
          <w:sz w:val="20"/>
        </w:rPr>
        <w:tab/>
      </w:r>
      <w:r w:rsidR="00CD31C9" w:rsidRPr="00645333">
        <w:rPr>
          <w:sz w:val="20"/>
          <w:lang w:val="en-GB"/>
        </w:rPr>
        <w:t>Article 83 of the Treaty on the functioning of the EU provides that:</w:t>
      </w:r>
      <w:r w:rsidRPr="00645333">
        <w:rPr>
          <w:sz w:val="20"/>
        </w:rPr>
        <w:t xml:space="preserve"> </w:t>
      </w:r>
      <w:r w:rsidR="00CD31C9" w:rsidRPr="00645333">
        <w:rPr>
          <w:sz w:val="20"/>
          <w:lang w:val="en-GB"/>
        </w:rPr>
        <w:t>The European Parliament and the Council may, by means of directives adopted in accordance with the ordinary legislative procedure, establish minimum rules concerning the definition of criminal offences and sanctions in the areas of particularly serious crime with a cross-border dimension resulting from the nature or impact of such offences or from a special need to combat them on a common basis.</w:t>
      </w:r>
    </w:p>
    <w:p w:rsidR="008343BE" w:rsidRPr="00645333" w:rsidRDefault="008343BE" w:rsidP="0063373D">
      <w:pPr>
        <w:spacing w:before="240" w:after="240"/>
        <w:ind w:left="600"/>
        <w:rPr>
          <w:sz w:val="20"/>
        </w:rPr>
      </w:pPr>
      <w:r w:rsidRPr="00645333">
        <w:rPr>
          <w:sz w:val="20"/>
        </w:rPr>
        <w:t>353.</w:t>
      </w:r>
      <w:r w:rsidRPr="00645333">
        <w:rPr>
          <w:sz w:val="20"/>
        </w:rPr>
        <w:tab/>
      </w:r>
      <w:r w:rsidR="00CD31C9" w:rsidRPr="00645333">
        <w:rPr>
          <w:sz w:val="20"/>
          <w:lang w:val="en-GB"/>
        </w:rPr>
        <w:t>These areas of crime are the following:</w:t>
      </w:r>
      <w:r w:rsidRPr="00645333">
        <w:rPr>
          <w:sz w:val="20"/>
        </w:rPr>
        <w:t xml:space="preserve"> </w:t>
      </w:r>
      <w:r w:rsidR="00CD31C9" w:rsidRPr="00645333">
        <w:rPr>
          <w:sz w:val="20"/>
          <w:lang w:val="en-GB"/>
        </w:rPr>
        <w:t>terrorism, trafficking in human beings and sexual exploitation of women and children, illicit drug trafficking, illicit arms trafficking, money laundering, corruption, counterfeiting of means of payment, computer crime and organised crime.</w:t>
      </w:r>
      <w:r w:rsidRPr="00645333">
        <w:rPr>
          <w:sz w:val="20"/>
        </w:rPr>
        <w:t xml:space="preserve"> </w:t>
      </w:r>
      <w:r w:rsidR="00CD31C9" w:rsidRPr="00645333">
        <w:rPr>
          <w:sz w:val="20"/>
          <w:lang w:val="en-GB"/>
        </w:rPr>
        <w:t>(…)” (emphasis added).</w:t>
      </w:r>
    </w:p>
    <w:p w:rsidR="008343BE" w:rsidRPr="00645333" w:rsidRDefault="008343BE" w:rsidP="0063373D">
      <w:pPr>
        <w:spacing w:before="240" w:after="240"/>
        <w:ind w:left="600"/>
        <w:rPr>
          <w:sz w:val="20"/>
        </w:rPr>
      </w:pPr>
      <w:r w:rsidRPr="00645333">
        <w:rPr>
          <w:sz w:val="20"/>
        </w:rPr>
        <w:t>354.</w:t>
      </w:r>
      <w:r w:rsidRPr="00645333">
        <w:rPr>
          <w:sz w:val="20"/>
        </w:rPr>
        <w:tab/>
      </w:r>
      <w:r w:rsidR="00CD31C9" w:rsidRPr="00645333">
        <w:rPr>
          <w:sz w:val="20"/>
          <w:lang w:val="en-GB"/>
        </w:rPr>
        <w:t>The Charter of Fundamental Rights also contains a specific article on the rights of the child:</w:t>
      </w:r>
      <w:r w:rsidR="004D50B8" w:rsidRPr="00645333">
        <w:rPr>
          <w:sz w:val="20"/>
        </w:rPr>
        <w:t xml:space="preserve"> </w:t>
      </w:r>
      <w:r w:rsidR="00CD31C9" w:rsidRPr="00645333">
        <w:rPr>
          <w:sz w:val="20"/>
          <w:lang w:val="en-GB"/>
        </w:rPr>
        <w:t xml:space="preserve">“Children shall have the right to such </w:t>
      </w:r>
      <w:r w:rsidR="00CD31C9" w:rsidRPr="00645333">
        <w:rPr>
          <w:sz w:val="20"/>
          <w:u w:val="single"/>
          <w:lang w:val="en-GB"/>
        </w:rPr>
        <w:t>protection and care</w:t>
      </w:r>
      <w:r w:rsidR="00CD31C9" w:rsidRPr="00645333">
        <w:rPr>
          <w:sz w:val="20"/>
          <w:lang w:val="en-GB"/>
        </w:rPr>
        <w:t xml:space="preserve"> as is necessary for their well-being.</w:t>
      </w:r>
      <w:r w:rsidRPr="00645333">
        <w:rPr>
          <w:sz w:val="20"/>
        </w:rPr>
        <w:t xml:space="preserve"> </w:t>
      </w:r>
      <w:r w:rsidR="00CD31C9" w:rsidRPr="00645333">
        <w:rPr>
          <w:sz w:val="20"/>
          <w:lang w:val="en-GB"/>
        </w:rPr>
        <w:t>They may express their views freely.</w:t>
      </w:r>
      <w:r w:rsidRPr="00645333">
        <w:rPr>
          <w:sz w:val="20"/>
        </w:rPr>
        <w:t xml:space="preserve"> </w:t>
      </w:r>
      <w:r w:rsidR="00CD31C9" w:rsidRPr="00645333">
        <w:rPr>
          <w:sz w:val="20"/>
          <w:lang w:val="en-GB"/>
        </w:rPr>
        <w:t>Such views shall be taken into consideration on matters which concern them in accordance with their age and maturity.</w:t>
      </w:r>
      <w:r w:rsidRPr="00645333">
        <w:rPr>
          <w:sz w:val="20"/>
        </w:rPr>
        <w:t xml:space="preserve"> </w:t>
      </w:r>
      <w:r w:rsidR="00CD31C9" w:rsidRPr="00645333">
        <w:rPr>
          <w:sz w:val="20"/>
          <w:lang w:val="en-GB"/>
        </w:rPr>
        <w:t xml:space="preserve">In all actions relating to children, whether taken by public authorities or private institutions, the </w:t>
      </w:r>
      <w:r w:rsidR="00CD31C9" w:rsidRPr="00645333">
        <w:rPr>
          <w:sz w:val="20"/>
          <w:u w:val="single"/>
          <w:lang w:val="en-GB"/>
        </w:rPr>
        <w:t>child's best interests</w:t>
      </w:r>
      <w:r w:rsidR="00CD31C9" w:rsidRPr="00645333">
        <w:rPr>
          <w:sz w:val="20"/>
          <w:lang w:val="en-GB"/>
        </w:rPr>
        <w:t xml:space="preserve"> must be a primary consideration.</w:t>
      </w:r>
      <w:r w:rsidRPr="00645333">
        <w:rPr>
          <w:sz w:val="20"/>
        </w:rPr>
        <w:t xml:space="preserve"> </w:t>
      </w:r>
      <w:r w:rsidR="00CD31C9" w:rsidRPr="00645333">
        <w:rPr>
          <w:sz w:val="20"/>
          <w:lang w:val="en-GB"/>
        </w:rPr>
        <w:t>Every child shall have the right to maintain on a regular basis a personal relationship and direct contact with both his or her parents, unless that is contrary to his or her interests.”</w:t>
      </w:r>
      <w:r w:rsidRPr="00645333">
        <w:rPr>
          <w:sz w:val="20"/>
        </w:rPr>
        <w:t xml:space="preserve"> </w:t>
      </w:r>
      <w:r w:rsidR="00CD31C9" w:rsidRPr="00645333">
        <w:rPr>
          <w:sz w:val="20"/>
          <w:lang w:val="en-GB"/>
        </w:rPr>
        <w:t>(emphasis added).</w:t>
      </w:r>
    </w:p>
    <w:p w:rsidR="008343BE" w:rsidRPr="00645333" w:rsidRDefault="008343BE" w:rsidP="0063373D">
      <w:pPr>
        <w:spacing w:before="240" w:after="240"/>
        <w:ind w:left="600"/>
        <w:rPr>
          <w:sz w:val="20"/>
        </w:rPr>
      </w:pPr>
      <w:r w:rsidRPr="00645333">
        <w:rPr>
          <w:sz w:val="20"/>
        </w:rPr>
        <w:t>355.</w:t>
      </w:r>
      <w:r w:rsidRPr="00645333">
        <w:rPr>
          <w:sz w:val="20"/>
        </w:rPr>
        <w:tab/>
      </w:r>
      <w:r w:rsidR="00CD31C9" w:rsidRPr="00645333">
        <w:rPr>
          <w:sz w:val="20"/>
          <w:lang w:val="en-GB"/>
        </w:rPr>
        <w:t>The Charter of Fundamental Rights, which was approved in December 2000 at the European Council of Nice as a “political” declaration, is not part of the new Lisbon Treaty.</w:t>
      </w:r>
      <w:r w:rsidRPr="00645333">
        <w:rPr>
          <w:sz w:val="20"/>
        </w:rPr>
        <w:t xml:space="preserve"> </w:t>
      </w:r>
      <w:r w:rsidR="00CD31C9" w:rsidRPr="00645333">
        <w:rPr>
          <w:sz w:val="20"/>
          <w:lang w:val="en-GB"/>
        </w:rPr>
        <w:t>The Charter does</w:t>
      </w:r>
      <w:r w:rsidR="0017170F" w:rsidRPr="00645333">
        <w:rPr>
          <w:sz w:val="20"/>
          <w:lang w:val="en-GB"/>
        </w:rPr>
        <w:t>,</w:t>
      </w:r>
      <w:r w:rsidR="00CD31C9" w:rsidRPr="00645333">
        <w:rPr>
          <w:sz w:val="20"/>
          <w:lang w:val="en-GB"/>
        </w:rPr>
        <w:t xml:space="preserve"> however, have the same legal force as the Treaties by dint of a reference to it in Article 6 of the Treaty on European Union.</w:t>
      </w:r>
      <w:r w:rsidR="007C4554" w:rsidRPr="00645333">
        <w:rPr>
          <w:sz w:val="20"/>
        </w:rPr>
        <w:t xml:space="preserve"> </w:t>
      </w:r>
      <w:r w:rsidR="0017170F" w:rsidRPr="00645333">
        <w:rPr>
          <w:sz w:val="20"/>
          <w:lang w:val="en-GB"/>
        </w:rPr>
        <w:t xml:space="preserve">As soon as the Lisbon Treaty enters force, the Charter will be legally binding on the institutions and bodies of the Union and </w:t>
      </w:r>
      <w:smartTag w:uri="urn:schemas-microsoft-com:office:smarttags" w:element="place">
        <w:smartTag w:uri="urn:schemas-microsoft-com:office:smarttags" w:element="PlaceName">
          <w:r w:rsidR="0017170F" w:rsidRPr="00645333">
            <w:rPr>
              <w:sz w:val="20"/>
              <w:lang w:val="en-GB"/>
            </w:rPr>
            <w:t>Member</w:t>
          </w:r>
        </w:smartTag>
        <w:r w:rsidR="0017170F" w:rsidRPr="00645333">
          <w:rPr>
            <w:sz w:val="20"/>
            <w:lang w:val="en-GB"/>
          </w:rPr>
          <w:t xml:space="preserve"> </w:t>
        </w:r>
        <w:smartTag w:uri="urn:schemas-microsoft-com:office:smarttags" w:element="PlaceType">
          <w:r w:rsidR="0017170F" w:rsidRPr="00645333">
            <w:rPr>
              <w:sz w:val="20"/>
              <w:lang w:val="en-GB"/>
            </w:rPr>
            <w:t>States</w:t>
          </w:r>
        </w:smartTag>
      </w:smartTag>
      <w:r w:rsidR="0017170F" w:rsidRPr="00645333">
        <w:rPr>
          <w:sz w:val="20"/>
          <w:lang w:val="en-GB"/>
        </w:rPr>
        <w:t xml:space="preserve"> when the latter implement the European legislation.</w:t>
      </w:r>
    </w:p>
    <w:p w:rsidR="008343BE" w:rsidRPr="00645333" w:rsidRDefault="008343BE" w:rsidP="0063373D">
      <w:pPr>
        <w:spacing w:before="240" w:after="240"/>
        <w:ind w:left="600"/>
        <w:rPr>
          <w:sz w:val="20"/>
        </w:rPr>
      </w:pPr>
      <w:r w:rsidRPr="00645333">
        <w:rPr>
          <w:sz w:val="20"/>
        </w:rPr>
        <w:t>356.</w:t>
      </w:r>
      <w:r w:rsidRPr="00645333">
        <w:rPr>
          <w:sz w:val="20"/>
        </w:rPr>
        <w:tab/>
      </w:r>
      <w:r w:rsidR="0017170F" w:rsidRPr="00645333">
        <w:rPr>
          <w:sz w:val="20"/>
          <w:lang w:val="en-GB"/>
        </w:rPr>
        <w:t>In order to supplement the existing legislative and judicial arsenal, Belgium is also behind a framework decision on the recognition and enforcement of prohibitions arising from convictions for sexual offences committed against children.</w:t>
      </w:r>
      <w:r w:rsidRPr="00645333">
        <w:rPr>
          <w:sz w:val="20"/>
        </w:rPr>
        <w:t xml:space="preserve"> </w:t>
      </w:r>
      <w:r w:rsidR="0017170F" w:rsidRPr="00645333">
        <w:rPr>
          <w:sz w:val="20"/>
          <w:lang w:val="en-GB"/>
        </w:rPr>
        <w:t>This important issue is still being discussed in the European Union.</w:t>
      </w:r>
    </w:p>
    <w:p w:rsidR="005974B9" w:rsidRPr="00645333" w:rsidRDefault="004B51AA" w:rsidP="0063373D">
      <w:pPr>
        <w:spacing w:before="240" w:after="240"/>
        <w:ind w:left="600"/>
        <w:rPr>
          <w:sz w:val="20"/>
          <w:lang w:val="fr-FR"/>
        </w:rPr>
      </w:pPr>
      <w:r>
        <w:rPr>
          <w:sz w:val="20"/>
        </w:rPr>
        <w:br w:type="page"/>
      </w:r>
      <w:r w:rsidR="008343BE" w:rsidRPr="00645333">
        <w:rPr>
          <w:sz w:val="20"/>
        </w:rPr>
        <w:t>357.</w:t>
      </w:r>
      <w:r w:rsidR="008343BE" w:rsidRPr="00645333">
        <w:rPr>
          <w:sz w:val="20"/>
        </w:rPr>
        <w:tab/>
      </w:r>
      <w:r w:rsidR="0017170F" w:rsidRPr="00645333">
        <w:rPr>
          <w:sz w:val="20"/>
          <w:lang w:val="en-GB"/>
        </w:rPr>
        <w:t>The following European Union framework decisions are also applicable:</w:t>
      </w:r>
    </w:p>
    <w:p w:rsidR="005974B9" w:rsidRPr="00645333" w:rsidRDefault="0017170F" w:rsidP="0063373D">
      <w:pPr>
        <w:numPr>
          <w:ilvl w:val="0"/>
          <w:numId w:val="11"/>
        </w:numPr>
        <w:tabs>
          <w:tab w:val="clear" w:pos="246"/>
          <w:tab w:val="num" w:pos="-1800"/>
          <w:tab w:val="left" w:pos="1560"/>
        </w:tabs>
        <w:spacing w:before="240" w:after="240"/>
        <w:ind w:left="1560" w:hanging="360"/>
        <w:rPr>
          <w:sz w:val="20"/>
          <w:lang w:val="fr-FR"/>
        </w:rPr>
      </w:pPr>
      <w:r w:rsidRPr="00645333">
        <w:rPr>
          <w:sz w:val="20"/>
          <w:lang w:val="en-GB"/>
        </w:rPr>
        <w:t xml:space="preserve">Framework Decision of </w:t>
      </w:r>
      <w:smartTag w:uri="urn:schemas-microsoft-com:office:smarttags" w:element="date">
        <w:smartTagPr>
          <w:attr w:name="Month" w:val="7"/>
          <w:attr w:name="Day" w:val="19"/>
          <w:attr w:name="Year" w:val="2002"/>
        </w:smartTagPr>
        <w:r w:rsidRPr="00645333">
          <w:rPr>
            <w:sz w:val="20"/>
            <w:lang w:val="en-GB"/>
          </w:rPr>
          <w:t>19 July 2002</w:t>
        </w:r>
      </w:smartTag>
      <w:r w:rsidRPr="00645333">
        <w:rPr>
          <w:sz w:val="20"/>
          <w:lang w:val="en-GB"/>
        </w:rPr>
        <w:t xml:space="preserve"> on combating trafficking in human beings, which entered force on </w:t>
      </w:r>
      <w:smartTag w:uri="urn:schemas-microsoft-com:office:smarttags" w:element="date">
        <w:smartTagPr>
          <w:attr w:name="Month" w:val="8"/>
          <w:attr w:name="Day" w:val="1"/>
          <w:attr w:name="Year" w:val="2002"/>
        </w:smartTagPr>
        <w:r w:rsidRPr="00645333">
          <w:rPr>
            <w:sz w:val="20"/>
            <w:lang w:val="en-GB"/>
          </w:rPr>
          <w:t>1 August 2002</w:t>
        </w:r>
      </w:smartTag>
      <w:r w:rsidRPr="00645333">
        <w:rPr>
          <w:sz w:val="20"/>
          <w:lang w:val="en-GB"/>
        </w:rPr>
        <w:t>;</w:t>
      </w:r>
    </w:p>
    <w:p w:rsidR="008343BE" w:rsidRPr="00645333" w:rsidRDefault="0017170F" w:rsidP="0063373D">
      <w:pPr>
        <w:numPr>
          <w:ilvl w:val="0"/>
          <w:numId w:val="11"/>
        </w:numPr>
        <w:tabs>
          <w:tab w:val="clear" w:pos="246"/>
          <w:tab w:val="num" w:pos="-1800"/>
          <w:tab w:val="left" w:pos="1560"/>
        </w:tabs>
        <w:spacing w:before="240" w:after="240"/>
        <w:ind w:left="1560" w:hanging="360"/>
        <w:rPr>
          <w:sz w:val="20"/>
          <w:lang w:val="fr-FR"/>
        </w:rPr>
      </w:pPr>
      <w:r w:rsidRPr="00645333">
        <w:rPr>
          <w:sz w:val="20"/>
          <w:lang w:val="en-GB"/>
        </w:rPr>
        <w:t xml:space="preserve">Framework Decision of </w:t>
      </w:r>
      <w:smartTag w:uri="urn:schemas-microsoft-com:office:smarttags" w:element="date">
        <w:smartTagPr>
          <w:attr w:name="Month" w:val="12"/>
          <w:attr w:name="Day" w:val="22"/>
          <w:attr w:name="Year" w:val="2003"/>
        </w:smartTagPr>
        <w:r w:rsidRPr="00645333">
          <w:rPr>
            <w:sz w:val="20"/>
            <w:lang w:val="en-GB"/>
          </w:rPr>
          <w:t>22 December 2003</w:t>
        </w:r>
      </w:smartTag>
      <w:r w:rsidRPr="00645333">
        <w:rPr>
          <w:sz w:val="20"/>
          <w:lang w:val="en-GB"/>
        </w:rPr>
        <w:t xml:space="preserve"> on combating the sexual exploitation of children and child pornography, which entered force on </w:t>
      </w:r>
      <w:smartTag w:uri="urn:schemas-microsoft-com:office:smarttags" w:element="date">
        <w:smartTagPr>
          <w:attr w:name="Month" w:val="1"/>
          <w:attr w:name="Day" w:val="20"/>
          <w:attr w:name="Year" w:val="2004"/>
        </w:smartTagPr>
        <w:r w:rsidRPr="00645333">
          <w:rPr>
            <w:sz w:val="20"/>
            <w:lang w:val="en-GB"/>
          </w:rPr>
          <w:t>20 January 2004</w:t>
        </w:r>
      </w:smartTag>
      <w:r w:rsidRPr="00645333">
        <w:rPr>
          <w:sz w:val="20"/>
          <w:lang w:val="en-GB"/>
        </w:rPr>
        <w:t>;</w:t>
      </w:r>
    </w:p>
    <w:p w:rsidR="008343BE" w:rsidRPr="00645333" w:rsidRDefault="001A4185" w:rsidP="0063373D">
      <w:pPr>
        <w:numPr>
          <w:ilvl w:val="0"/>
          <w:numId w:val="11"/>
        </w:numPr>
        <w:tabs>
          <w:tab w:val="clear" w:pos="246"/>
          <w:tab w:val="num" w:pos="-1800"/>
          <w:tab w:val="left" w:pos="1560"/>
        </w:tabs>
        <w:spacing w:before="240" w:after="240"/>
        <w:ind w:left="1560" w:hanging="360"/>
        <w:rPr>
          <w:sz w:val="20"/>
          <w:lang w:val="fr-FR"/>
        </w:rPr>
      </w:pPr>
      <w:r w:rsidRPr="00645333">
        <w:rPr>
          <w:sz w:val="20"/>
          <w:lang w:val="en-GB"/>
        </w:rPr>
        <w:t xml:space="preserve">Council Framework Decision of </w:t>
      </w:r>
      <w:smartTag w:uri="urn:schemas-microsoft-com:office:smarttags" w:element="date">
        <w:smartTagPr>
          <w:attr w:name="Month" w:val="6"/>
          <w:attr w:name="Day" w:val="13"/>
          <w:attr w:name="Year" w:val="2002"/>
        </w:smartTagPr>
        <w:r w:rsidRPr="00645333">
          <w:rPr>
            <w:sz w:val="20"/>
            <w:lang w:val="en-GB"/>
          </w:rPr>
          <w:t>13 June 2002</w:t>
        </w:r>
      </w:smartTag>
      <w:r w:rsidRPr="00645333">
        <w:rPr>
          <w:sz w:val="20"/>
          <w:lang w:val="en-GB"/>
        </w:rPr>
        <w:t xml:space="preserve"> on the European arrest warrant and the surrender procedures between Member States, which entered force on </w:t>
      </w:r>
      <w:smartTag w:uri="urn:schemas-microsoft-com:office:smarttags" w:element="date">
        <w:smartTagPr>
          <w:attr w:name="Month" w:val="1"/>
          <w:attr w:name="Day" w:val="1"/>
          <w:attr w:name="Year" w:val="2004"/>
        </w:smartTagPr>
        <w:r w:rsidRPr="00645333">
          <w:rPr>
            <w:sz w:val="20"/>
            <w:lang w:val="en-GB"/>
          </w:rPr>
          <w:t>1 January 2004</w:t>
        </w:r>
      </w:smartTag>
      <w:r w:rsidRPr="00645333">
        <w:rPr>
          <w:sz w:val="20"/>
          <w:lang w:val="en-GB"/>
        </w:rPr>
        <w:t>.</w:t>
      </w:r>
    </w:p>
    <w:p w:rsidR="008343BE" w:rsidRPr="00645333" w:rsidRDefault="008343BE" w:rsidP="0063373D">
      <w:pPr>
        <w:spacing w:before="240" w:after="240"/>
        <w:ind w:left="600"/>
        <w:rPr>
          <w:sz w:val="20"/>
        </w:rPr>
      </w:pPr>
      <w:r w:rsidRPr="00645333">
        <w:rPr>
          <w:sz w:val="20"/>
        </w:rPr>
        <w:t>358.</w:t>
      </w:r>
      <w:r w:rsidRPr="00645333">
        <w:rPr>
          <w:sz w:val="20"/>
        </w:rPr>
        <w:tab/>
      </w:r>
      <w:r w:rsidR="001A4185" w:rsidRPr="00645333">
        <w:rPr>
          <w:sz w:val="20"/>
          <w:lang w:val="en-GB"/>
        </w:rPr>
        <w:t>Finally, we would refer to European Parliament Resolution 2007/2093 of 16 January 2008 “Towards an EU strategy on the rights of the child”, which in particular calls upon Member States to carry out awareness campaigns (points 52 and 82), take aggravating circumstances into account when a child is a victim of sexual exploitation or abuse (point 54), introduce a system of access to information on convictions to ensure that convicted people can be excluded from key occupations (point 72), compile statistics (point 57), take action against sex tourism (point 77), train the professional</w:t>
      </w:r>
      <w:r w:rsidR="00E60237" w:rsidRPr="00645333">
        <w:rPr>
          <w:sz w:val="20"/>
          <w:lang w:val="en-GB"/>
        </w:rPr>
        <w:t>s</w:t>
      </w:r>
      <w:r w:rsidR="001A4185" w:rsidRPr="00645333">
        <w:rPr>
          <w:sz w:val="20"/>
          <w:lang w:val="en-GB"/>
        </w:rPr>
        <w:t xml:space="preserve"> concerned (point 87), take initiatives for safe use of the internet (points 61 and 63-67) and place the fight against trafficking in persons in the broader context of the fight against poverty (point 99).</w:t>
      </w:r>
    </w:p>
    <w:p w:rsidR="008343BE" w:rsidRPr="00645333" w:rsidRDefault="00E60237" w:rsidP="0063373D">
      <w:pPr>
        <w:spacing w:before="240" w:after="240"/>
        <w:ind w:left="600"/>
        <w:rPr>
          <w:i/>
          <w:iCs/>
          <w:sz w:val="20"/>
        </w:rPr>
      </w:pPr>
      <w:r w:rsidRPr="00645333">
        <w:rPr>
          <w:i/>
          <w:iCs/>
          <w:sz w:val="20"/>
          <w:lang w:val="en-GB"/>
        </w:rPr>
        <w:t xml:space="preserve">Council of </w:t>
      </w:r>
      <w:smartTag w:uri="urn:schemas-microsoft-com:office:smarttags" w:element="place">
        <w:r w:rsidRPr="00645333">
          <w:rPr>
            <w:i/>
            <w:iCs/>
            <w:sz w:val="20"/>
            <w:lang w:val="en-GB"/>
          </w:rPr>
          <w:t>Europe</w:t>
        </w:r>
      </w:smartTag>
    </w:p>
    <w:p w:rsidR="008343BE" w:rsidRPr="00645333" w:rsidRDefault="008343BE" w:rsidP="0063373D">
      <w:pPr>
        <w:spacing w:before="240" w:after="240"/>
        <w:ind w:left="600"/>
        <w:rPr>
          <w:sz w:val="20"/>
        </w:rPr>
      </w:pPr>
      <w:r w:rsidRPr="00645333">
        <w:rPr>
          <w:sz w:val="20"/>
        </w:rPr>
        <w:t>359.</w:t>
      </w:r>
      <w:r w:rsidRPr="00645333">
        <w:rPr>
          <w:sz w:val="20"/>
        </w:rPr>
        <w:tab/>
      </w:r>
      <w:r w:rsidR="00E60237" w:rsidRPr="00645333">
        <w:rPr>
          <w:sz w:val="20"/>
          <w:lang w:val="en-GB"/>
        </w:rPr>
        <w:t>Belgium attaches particular importance to the following Council of Europe instruments:</w:t>
      </w:r>
    </w:p>
    <w:p w:rsidR="008343BE" w:rsidRPr="00645333" w:rsidRDefault="00E60237" w:rsidP="006C66CF">
      <w:pPr>
        <w:numPr>
          <w:ilvl w:val="0"/>
          <w:numId w:val="11"/>
        </w:numPr>
        <w:tabs>
          <w:tab w:val="clear" w:pos="246"/>
          <w:tab w:val="left" w:pos="1560"/>
        </w:tabs>
        <w:spacing w:before="240" w:after="240"/>
        <w:ind w:left="1560" w:hanging="360"/>
        <w:rPr>
          <w:sz w:val="20"/>
          <w:lang w:val="fr-FR"/>
        </w:rPr>
      </w:pPr>
      <w:r w:rsidRPr="00645333">
        <w:rPr>
          <w:sz w:val="20"/>
          <w:lang w:val="en-GB"/>
        </w:rPr>
        <w:t>Resolution 1307 (2002) on sexual exploitation of children:</w:t>
      </w:r>
      <w:r w:rsidR="008343BE" w:rsidRPr="00645333">
        <w:rPr>
          <w:sz w:val="20"/>
          <w:lang w:val="fr-FR"/>
        </w:rPr>
        <w:t xml:space="preserve"> </w:t>
      </w:r>
      <w:r w:rsidRPr="00645333">
        <w:rPr>
          <w:sz w:val="20"/>
          <w:lang w:val="en-GB"/>
        </w:rPr>
        <w:t xml:space="preserve">zero tolerance, adopted by the Assembly on </w:t>
      </w:r>
      <w:smartTag w:uri="urn:schemas-microsoft-com:office:smarttags" w:element="date">
        <w:smartTagPr>
          <w:attr w:name="Month" w:val="9"/>
          <w:attr w:name="Day" w:val="27"/>
          <w:attr w:name="Year" w:val="2002"/>
        </w:smartTagPr>
        <w:r w:rsidRPr="00645333">
          <w:rPr>
            <w:sz w:val="20"/>
            <w:lang w:val="en-GB"/>
          </w:rPr>
          <w:t>27 September 2002</w:t>
        </w:r>
      </w:smartTag>
      <w:r w:rsidRPr="00645333">
        <w:rPr>
          <w:sz w:val="20"/>
          <w:lang w:val="en-GB"/>
        </w:rPr>
        <w:t>;</w:t>
      </w:r>
    </w:p>
    <w:p w:rsidR="008343BE" w:rsidRPr="00645333" w:rsidRDefault="00E60237" w:rsidP="0063373D">
      <w:pPr>
        <w:numPr>
          <w:ilvl w:val="0"/>
          <w:numId w:val="11"/>
        </w:numPr>
        <w:tabs>
          <w:tab w:val="clear" w:pos="246"/>
          <w:tab w:val="left" w:pos="1560"/>
        </w:tabs>
        <w:spacing w:before="240" w:after="240"/>
        <w:ind w:left="1560" w:hanging="360"/>
        <w:rPr>
          <w:sz w:val="20"/>
          <w:lang w:val="fr-FR"/>
        </w:rPr>
      </w:pPr>
      <w:r w:rsidRPr="00645333">
        <w:rPr>
          <w:sz w:val="20"/>
          <w:lang w:val="en-GB"/>
        </w:rPr>
        <w:t xml:space="preserve">Recommendation 1596 (2003) on the situation of young migrants in </w:t>
      </w:r>
      <w:smartTag w:uri="urn:schemas-microsoft-com:office:smarttags" w:element="place">
        <w:r w:rsidRPr="00645333">
          <w:rPr>
            <w:sz w:val="20"/>
            <w:lang w:val="en-GB"/>
          </w:rPr>
          <w:t>Europe</w:t>
        </w:r>
      </w:smartTag>
      <w:r w:rsidRPr="00645333">
        <w:rPr>
          <w:sz w:val="20"/>
          <w:lang w:val="en-GB"/>
        </w:rPr>
        <w:t xml:space="preserve">, adopted by the Assembly on </w:t>
      </w:r>
      <w:smartTag w:uri="urn:schemas-microsoft-com:office:smarttags" w:element="date">
        <w:smartTagPr>
          <w:attr w:name="Month" w:val="1"/>
          <w:attr w:name="Day" w:val="31"/>
          <w:attr w:name="Year" w:val="2003"/>
        </w:smartTagPr>
        <w:r w:rsidRPr="00645333">
          <w:rPr>
            <w:sz w:val="20"/>
            <w:lang w:val="en-GB"/>
          </w:rPr>
          <w:t>31 January 2003</w:t>
        </w:r>
      </w:smartTag>
      <w:r w:rsidRPr="00645333">
        <w:rPr>
          <w:sz w:val="20"/>
          <w:lang w:val="en-GB"/>
        </w:rPr>
        <w:t>;</w:t>
      </w:r>
    </w:p>
    <w:p w:rsidR="008343BE" w:rsidRPr="00645333" w:rsidRDefault="00E60237" w:rsidP="006C66CF">
      <w:pPr>
        <w:numPr>
          <w:ilvl w:val="0"/>
          <w:numId w:val="11"/>
        </w:numPr>
        <w:tabs>
          <w:tab w:val="clear" w:pos="246"/>
        </w:tabs>
        <w:spacing w:before="240" w:after="240"/>
        <w:ind w:left="1560" w:hanging="360"/>
        <w:rPr>
          <w:sz w:val="20"/>
          <w:lang w:val="fr-FR"/>
        </w:rPr>
      </w:pPr>
      <w:r w:rsidRPr="00645333">
        <w:rPr>
          <w:sz w:val="20"/>
          <w:lang w:val="en-GB"/>
        </w:rPr>
        <w:t xml:space="preserve">Recommendation 1703 (2005) on the protection and assistance for separated children seeking asylum, adopted by the Assembly on </w:t>
      </w:r>
      <w:smartTag w:uri="urn:schemas-microsoft-com:office:smarttags" w:element="date">
        <w:smartTagPr>
          <w:attr w:name="Month" w:val="5"/>
          <w:attr w:name="Day" w:val="28"/>
          <w:attr w:name="Year" w:val="2005"/>
        </w:smartTagPr>
        <w:r w:rsidRPr="00645333">
          <w:rPr>
            <w:sz w:val="20"/>
            <w:lang w:val="en-GB"/>
          </w:rPr>
          <w:t>28 May 2005</w:t>
        </w:r>
      </w:smartTag>
      <w:r w:rsidRPr="00645333">
        <w:rPr>
          <w:sz w:val="20"/>
          <w:lang w:val="en-GB"/>
        </w:rPr>
        <w:t>;</w:t>
      </w:r>
    </w:p>
    <w:p w:rsidR="008343BE" w:rsidRPr="00645333" w:rsidRDefault="00E60237" w:rsidP="006C66CF">
      <w:pPr>
        <w:numPr>
          <w:ilvl w:val="0"/>
          <w:numId w:val="11"/>
        </w:numPr>
        <w:tabs>
          <w:tab w:val="clear" w:pos="246"/>
          <w:tab w:val="left" w:pos="1560"/>
        </w:tabs>
        <w:spacing w:before="240" w:after="240"/>
        <w:ind w:left="1560" w:hanging="360"/>
        <w:rPr>
          <w:sz w:val="20"/>
          <w:lang w:val="fr-FR"/>
        </w:rPr>
      </w:pPr>
      <w:r w:rsidRPr="00645333">
        <w:rPr>
          <w:sz w:val="20"/>
          <w:lang w:val="en-GB"/>
        </w:rPr>
        <w:t>Recommendation (87) 21 on assistance to victims and prevention of repeat victimisation, updated in March 2006.</w:t>
      </w:r>
    </w:p>
    <w:p w:rsidR="008343BE" w:rsidRPr="00645333" w:rsidRDefault="00E60237" w:rsidP="006C66CF">
      <w:pPr>
        <w:spacing w:before="240" w:after="240"/>
        <w:ind w:left="600"/>
        <w:rPr>
          <w:i/>
          <w:iCs/>
          <w:sz w:val="20"/>
          <w:lang w:val="fr-FR"/>
        </w:rPr>
      </w:pPr>
      <w:bookmarkStart w:id="241" w:name="_Ref178407335"/>
      <w:r w:rsidRPr="00645333">
        <w:rPr>
          <w:i/>
          <w:iCs/>
          <w:sz w:val="20"/>
          <w:lang w:val="en-GB"/>
        </w:rPr>
        <w:t xml:space="preserve">Organization on Security and Cooperation in </w:t>
      </w:r>
      <w:smartTag w:uri="urn:schemas-microsoft-com:office:smarttags" w:element="place">
        <w:r w:rsidRPr="00645333">
          <w:rPr>
            <w:i/>
            <w:iCs/>
            <w:sz w:val="20"/>
            <w:lang w:val="en-GB"/>
          </w:rPr>
          <w:t>Europe</w:t>
        </w:r>
      </w:smartTag>
    </w:p>
    <w:bookmarkEnd w:id="241"/>
    <w:p w:rsidR="008343BE" w:rsidRPr="008343BE" w:rsidRDefault="008343BE" w:rsidP="006C66CF">
      <w:pPr>
        <w:spacing w:before="240" w:after="240"/>
        <w:ind w:left="600"/>
        <w:rPr>
          <w:i/>
          <w:iCs/>
          <w:lang w:val="fr-FR"/>
        </w:rPr>
      </w:pPr>
      <w:r w:rsidRPr="00645333">
        <w:rPr>
          <w:sz w:val="20"/>
        </w:rPr>
        <w:t>360.</w:t>
      </w:r>
      <w:r w:rsidRPr="00645333">
        <w:rPr>
          <w:sz w:val="20"/>
        </w:rPr>
        <w:tab/>
      </w:r>
      <w:r w:rsidR="00E60237" w:rsidRPr="00645333">
        <w:rPr>
          <w:sz w:val="20"/>
          <w:lang w:val="en-GB"/>
        </w:rPr>
        <w:t>Belgium placed the fight against trafficking in persons among its priorities when it chaired the Organization on Security and Cooperation in Europe (OSCE) in 2006.</w:t>
      </w:r>
      <w:r w:rsidRPr="00645333">
        <w:rPr>
          <w:sz w:val="20"/>
        </w:rPr>
        <w:t xml:space="preserve"> </w:t>
      </w:r>
      <w:smartTag w:uri="urn:schemas-microsoft-com:office:smarttags" w:element="place">
        <w:smartTag w:uri="urn:schemas-microsoft-com:office:smarttags" w:element="country-region">
          <w:r w:rsidR="00E60237" w:rsidRPr="00645333">
            <w:rPr>
              <w:sz w:val="20"/>
              <w:lang w:val="en-GB"/>
            </w:rPr>
            <w:t>Belgium</w:t>
          </w:r>
        </w:smartTag>
      </w:smartTag>
      <w:r w:rsidR="00E60237" w:rsidRPr="00645333">
        <w:rPr>
          <w:sz w:val="20"/>
          <w:lang w:val="en-GB"/>
        </w:rPr>
        <w:t xml:space="preserve"> took part in the drafting of an initiative for combating sexual exploitation of children.</w:t>
      </w:r>
      <w:r w:rsidRPr="00645333">
        <w:rPr>
          <w:sz w:val="20"/>
        </w:rPr>
        <w:t xml:space="preserve"> </w:t>
      </w:r>
      <w:r w:rsidR="00E60237" w:rsidRPr="00645333">
        <w:rPr>
          <w:sz w:val="20"/>
          <w:lang w:val="en-GB"/>
        </w:rPr>
        <w:t>The Decision of the OSCE Ministerial Council which was adopted at the meeting held in Brussels in December 2006 calls on the participating States of the OSCE and institutions to take the necessary measures to eradicate the various forms of sexual exploitation of children.</w:t>
      </w:r>
    </w:p>
    <w:p w:rsidR="008343BE" w:rsidRPr="00666A57" w:rsidRDefault="00C20170" w:rsidP="006C66CF">
      <w:pPr>
        <w:keepNext/>
        <w:spacing w:before="240" w:after="240"/>
        <w:ind w:left="600"/>
        <w:rPr>
          <w:i/>
          <w:iCs/>
          <w:sz w:val="20"/>
          <w:lang w:val="fr-FR"/>
        </w:rPr>
      </w:pPr>
      <w:r w:rsidRPr="00666A57">
        <w:rPr>
          <w:i/>
          <w:iCs/>
          <w:sz w:val="20"/>
          <w:lang w:val="en-GB"/>
        </w:rPr>
        <w:t>United Nations</w:t>
      </w:r>
    </w:p>
    <w:p w:rsidR="008343BE" w:rsidRPr="00666A57" w:rsidRDefault="008343BE" w:rsidP="006C66CF">
      <w:pPr>
        <w:spacing w:before="240" w:after="240"/>
        <w:ind w:left="600"/>
        <w:rPr>
          <w:sz w:val="20"/>
        </w:rPr>
      </w:pPr>
      <w:bookmarkStart w:id="242" w:name="_Ref178407363"/>
      <w:r w:rsidRPr="00666A57">
        <w:rPr>
          <w:sz w:val="20"/>
        </w:rPr>
        <w:t>361.</w:t>
      </w:r>
      <w:r w:rsidRPr="00666A57">
        <w:rPr>
          <w:sz w:val="20"/>
        </w:rPr>
        <w:tab/>
      </w:r>
      <w:r w:rsidR="00143220" w:rsidRPr="00666A57">
        <w:rPr>
          <w:sz w:val="20"/>
          <w:lang w:val="en-GB"/>
        </w:rPr>
        <w:t>Belgium has also advocated the introduction of a resolution on crime prevention and criminal justice that will deal with effective measures for combating the sexual exploitation of children</w:t>
      </w:r>
      <w:r w:rsidR="00C20170" w:rsidRPr="00666A57">
        <w:rPr>
          <w:spacing w:val="-2"/>
          <w:sz w:val="20"/>
          <w:lang w:val="en-GB"/>
        </w:rPr>
        <w:t xml:space="preserve"> in the United Nations Commission on Crime Prevention and Criminal Justice.</w:t>
      </w:r>
      <w:r w:rsidRPr="00666A57">
        <w:rPr>
          <w:spacing w:val="-2"/>
          <w:sz w:val="20"/>
        </w:rPr>
        <w:t xml:space="preserve"> </w:t>
      </w:r>
      <w:bookmarkEnd w:id="242"/>
      <w:r w:rsidR="00C20170" w:rsidRPr="00666A57">
        <w:rPr>
          <w:spacing w:val="-2"/>
          <w:sz w:val="20"/>
          <w:lang w:val="en-GB"/>
        </w:rPr>
        <w:t>This Resolution calls in particular for the organization of training courses, information campaigns and close cooperation with civil society.</w:t>
      </w:r>
    </w:p>
    <w:p w:rsidR="008343BE" w:rsidRPr="00666A57" w:rsidRDefault="008343BE" w:rsidP="006C66CF">
      <w:pPr>
        <w:spacing w:before="240" w:after="240"/>
        <w:ind w:left="600"/>
        <w:rPr>
          <w:sz w:val="20"/>
        </w:rPr>
      </w:pPr>
      <w:r w:rsidRPr="00666A57">
        <w:rPr>
          <w:sz w:val="20"/>
        </w:rPr>
        <w:t>362.</w:t>
      </w:r>
      <w:r w:rsidRPr="00666A57">
        <w:rPr>
          <w:sz w:val="20"/>
        </w:rPr>
        <w:tab/>
      </w:r>
      <w:r w:rsidR="00C20170" w:rsidRPr="00666A57">
        <w:rPr>
          <w:sz w:val="20"/>
          <w:lang w:val="en-GB"/>
        </w:rPr>
        <w:t xml:space="preserve">In the United Nations General Assembly, Belgium formally gave its support, with its European Union partners and member countries of the Latin American and Caribbean group (GRULAC), to several resolutions on child rights, the content of which broadly relates to the situation of children in armed conflicts </w:t>
      </w:r>
      <w:r w:rsidR="00797AF9" w:rsidRPr="00666A57">
        <w:rPr>
          <w:sz w:val="20"/>
          <w:lang w:val="en-GB"/>
        </w:rPr>
        <w:t>and violence against children.</w:t>
      </w:r>
    </w:p>
    <w:p w:rsidR="008343BE" w:rsidRPr="00666A57" w:rsidRDefault="008343BE" w:rsidP="006C66CF">
      <w:pPr>
        <w:spacing w:before="240" w:after="240"/>
        <w:ind w:left="600"/>
        <w:rPr>
          <w:sz w:val="20"/>
        </w:rPr>
      </w:pPr>
      <w:bookmarkStart w:id="243" w:name="_Ref214943751"/>
      <w:r w:rsidRPr="00666A57">
        <w:rPr>
          <w:sz w:val="20"/>
        </w:rPr>
        <w:t>363.</w:t>
      </w:r>
      <w:r w:rsidRPr="00666A57">
        <w:rPr>
          <w:sz w:val="20"/>
        </w:rPr>
        <w:tab/>
      </w:r>
      <w:r w:rsidR="003C6736" w:rsidRPr="00666A57">
        <w:rPr>
          <w:sz w:val="20"/>
          <w:lang w:val="en-GB"/>
        </w:rPr>
        <w:t>Belgium also worked closely with the independent expert, Professor Pinheiro, on the drafting of a United Nations study on violence against children.</w:t>
      </w:r>
      <w:r w:rsidRPr="00666A57">
        <w:rPr>
          <w:sz w:val="20"/>
        </w:rPr>
        <w:t xml:space="preserve"> </w:t>
      </w:r>
      <w:r w:rsidR="003C6736" w:rsidRPr="00666A57">
        <w:rPr>
          <w:sz w:val="20"/>
          <w:lang w:val="en-GB"/>
        </w:rPr>
        <w:t xml:space="preserve">This cooperation resulted among other things in a financial contribution to the drafting of the study (100 000 euros) and the organization of a conference in cooperation with UNICEF in </w:t>
      </w:r>
      <w:smartTag w:uri="urn:schemas-microsoft-com:office:smarttags" w:element="place">
        <w:smartTag w:uri="urn:schemas-microsoft-com:office:smarttags" w:element="City">
          <w:r w:rsidR="003C6736" w:rsidRPr="00666A57">
            <w:rPr>
              <w:sz w:val="20"/>
              <w:lang w:val="en-GB"/>
            </w:rPr>
            <w:t>Brussels</w:t>
          </w:r>
        </w:smartTag>
      </w:smartTag>
      <w:r w:rsidR="003C6736" w:rsidRPr="00666A57">
        <w:rPr>
          <w:sz w:val="20"/>
          <w:lang w:val="en-GB"/>
        </w:rPr>
        <w:t xml:space="preserve"> on </w:t>
      </w:r>
      <w:smartTag w:uri="urn:schemas-microsoft-com:office:smarttags" w:element="date">
        <w:smartTagPr>
          <w:attr w:name="Month" w:val="12"/>
          <w:attr w:name="Day" w:val="6"/>
          <w:attr w:name="Year" w:val="2006"/>
        </w:smartTagPr>
        <w:r w:rsidR="003C6736" w:rsidRPr="00666A57">
          <w:rPr>
            <w:sz w:val="20"/>
            <w:lang w:val="en-GB"/>
          </w:rPr>
          <w:t>6 December 2006</w:t>
        </w:r>
      </w:smartTag>
      <w:r w:rsidR="003C6736" w:rsidRPr="00666A57">
        <w:rPr>
          <w:sz w:val="20"/>
          <w:lang w:val="en-GB"/>
        </w:rPr>
        <w:t>.</w:t>
      </w:r>
      <w:r w:rsidR="0086097B" w:rsidRPr="00666A57">
        <w:rPr>
          <w:sz w:val="20"/>
          <w:lang w:val="en-GB"/>
        </w:rPr>
        <w:t xml:space="preserve"> </w:t>
      </w:r>
      <w:bookmarkEnd w:id="243"/>
      <w:r w:rsidR="003C6736" w:rsidRPr="00666A57">
        <w:rPr>
          <w:sz w:val="20"/>
          <w:lang w:val="en-GB"/>
        </w:rPr>
        <w:t>This conference provided an opportunity to debate the study in the presence of professor Pinheiro.</w:t>
      </w:r>
    </w:p>
    <w:p w:rsidR="008343BE" w:rsidRPr="00666A57" w:rsidRDefault="008343BE" w:rsidP="006C66CF">
      <w:pPr>
        <w:spacing w:before="240" w:after="240"/>
        <w:ind w:left="600"/>
        <w:rPr>
          <w:sz w:val="20"/>
        </w:rPr>
      </w:pPr>
      <w:r w:rsidRPr="00666A57">
        <w:rPr>
          <w:sz w:val="20"/>
        </w:rPr>
        <w:t>364.</w:t>
      </w:r>
      <w:r w:rsidRPr="00666A57">
        <w:rPr>
          <w:sz w:val="20"/>
        </w:rPr>
        <w:tab/>
      </w:r>
      <w:r w:rsidR="003C6736" w:rsidRPr="00666A57">
        <w:rPr>
          <w:sz w:val="20"/>
          <w:lang w:val="en-GB"/>
        </w:rPr>
        <w:t>In the context of the Third United Nations Commission in New York, Belgium co-sponsored a resolution acknowledging the need to encourage the dissemination of the study and its recommendations and call upon the States, United Nations organizations and civil society to follow up the study.</w:t>
      </w:r>
    </w:p>
    <w:p w:rsidR="008343BE" w:rsidRPr="00666A57" w:rsidRDefault="008343BE" w:rsidP="006C66CF">
      <w:pPr>
        <w:spacing w:before="240" w:after="240"/>
        <w:ind w:left="600"/>
        <w:rPr>
          <w:sz w:val="20"/>
        </w:rPr>
      </w:pPr>
      <w:r w:rsidRPr="00666A57">
        <w:rPr>
          <w:sz w:val="20"/>
        </w:rPr>
        <w:t>365.</w:t>
      </w:r>
      <w:r w:rsidRPr="00666A57">
        <w:rPr>
          <w:sz w:val="20"/>
        </w:rPr>
        <w:tab/>
      </w:r>
      <w:r w:rsidR="00C928E9" w:rsidRPr="00666A57">
        <w:rPr>
          <w:sz w:val="20"/>
          <w:lang w:val="en-GB"/>
        </w:rPr>
        <w:t>The conclusions of Professor Pinheiro’s study are addressed to the international community.</w:t>
      </w:r>
      <w:r w:rsidRPr="00666A57">
        <w:rPr>
          <w:sz w:val="20"/>
        </w:rPr>
        <w:t xml:space="preserve"> </w:t>
      </w:r>
      <w:r w:rsidR="00C928E9" w:rsidRPr="00666A57">
        <w:rPr>
          <w:sz w:val="20"/>
          <w:lang w:val="en-GB"/>
        </w:rPr>
        <w:t>They imply each State taking measures and set</w:t>
      </w:r>
      <w:r w:rsidR="001A5B10" w:rsidRPr="00666A57">
        <w:rPr>
          <w:sz w:val="20"/>
          <w:lang w:val="en-GB"/>
        </w:rPr>
        <w:t>ting</w:t>
      </w:r>
      <w:r w:rsidR="00C928E9" w:rsidRPr="00666A57">
        <w:rPr>
          <w:sz w:val="20"/>
          <w:lang w:val="en-GB"/>
        </w:rPr>
        <w:t xml:space="preserve"> up national mechanisms designed to prevent and combat all forms of violence against children.</w:t>
      </w:r>
      <w:r w:rsidRPr="00666A57">
        <w:rPr>
          <w:sz w:val="20"/>
        </w:rPr>
        <w:t xml:space="preserve"> </w:t>
      </w:r>
      <w:smartTag w:uri="urn:schemas-microsoft-com:office:smarttags" w:element="place">
        <w:smartTag w:uri="urn:schemas-microsoft-com:office:smarttags" w:element="country-region">
          <w:r w:rsidR="00C928E9" w:rsidRPr="00666A57">
            <w:rPr>
              <w:sz w:val="20"/>
              <w:lang w:val="en-GB"/>
            </w:rPr>
            <w:t>Belgium</w:t>
          </w:r>
        </w:smartTag>
      </w:smartTag>
      <w:r w:rsidR="00C928E9" w:rsidRPr="00666A57">
        <w:rPr>
          <w:sz w:val="20"/>
          <w:lang w:val="en-GB"/>
        </w:rPr>
        <w:t xml:space="preserve"> is currently studying the recommendations of the study, in consultation with the players concerned.</w:t>
      </w:r>
    </w:p>
    <w:p w:rsidR="008343BE" w:rsidRPr="006C66CF" w:rsidRDefault="00C928E9" w:rsidP="002D2A05">
      <w:pPr>
        <w:keepNext/>
        <w:spacing w:before="240" w:after="240"/>
        <w:ind w:left="562" w:hanging="562"/>
        <w:rPr>
          <w:b/>
          <w:szCs w:val="24"/>
          <w:lang w:val="fr-FR"/>
        </w:rPr>
      </w:pPr>
      <w:bookmarkStart w:id="244" w:name="_Ref215291097"/>
      <w:r w:rsidRPr="006C66CF">
        <w:rPr>
          <w:b/>
          <w:szCs w:val="24"/>
          <w:lang w:val="en-GB"/>
        </w:rPr>
        <w:t>B.</w:t>
      </w:r>
      <w:r w:rsidR="008343BE" w:rsidRPr="006C66CF">
        <w:rPr>
          <w:b/>
          <w:szCs w:val="24"/>
          <w:lang w:val="fr-FR"/>
        </w:rPr>
        <w:tab/>
      </w:r>
      <w:r w:rsidRPr="006C66CF">
        <w:rPr>
          <w:b/>
          <w:szCs w:val="24"/>
          <w:lang w:val="en-GB"/>
        </w:rPr>
        <w:t>Promotion of international coordination and cooperation between competent authorities and between those authorities and non-governmental organizations</w:t>
      </w:r>
    </w:p>
    <w:p w:rsidR="008343BE" w:rsidRPr="00666A57" w:rsidRDefault="00A24A0C" w:rsidP="006C66CF">
      <w:pPr>
        <w:spacing w:before="240" w:after="240"/>
        <w:ind w:left="567" w:firstLine="567"/>
        <w:rPr>
          <w:sz w:val="20"/>
        </w:rPr>
      </w:pPr>
      <w:r w:rsidRPr="00666A57">
        <w:rPr>
          <w:b/>
          <w:sz w:val="20"/>
          <w:lang w:val="en-GB"/>
        </w:rPr>
        <w:t>(a)</w:t>
      </w:r>
      <w:r w:rsidR="007C4554" w:rsidRPr="00666A57">
        <w:rPr>
          <w:b/>
          <w:sz w:val="20"/>
          <w:lang w:val="fr-FR"/>
        </w:rPr>
        <w:tab/>
      </w:r>
      <w:bookmarkEnd w:id="244"/>
      <w:r w:rsidRPr="00666A57">
        <w:rPr>
          <w:b/>
          <w:sz w:val="20"/>
          <w:lang w:val="en-GB"/>
        </w:rPr>
        <w:t>National level</w:t>
      </w:r>
    </w:p>
    <w:p w:rsidR="008343BE" w:rsidRPr="00666A57" w:rsidRDefault="008343BE" w:rsidP="006C66CF">
      <w:pPr>
        <w:spacing w:before="240" w:after="240"/>
        <w:ind w:left="600"/>
        <w:rPr>
          <w:sz w:val="20"/>
        </w:rPr>
      </w:pPr>
      <w:bookmarkStart w:id="245" w:name="_Ref221522187"/>
      <w:r w:rsidRPr="00666A57">
        <w:rPr>
          <w:sz w:val="20"/>
        </w:rPr>
        <w:t>366.</w:t>
      </w:r>
      <w:r w:rsidRPr="00666A57">
        <w:rPr>
          <w:sz w:val="20"/>
        </w:rPr>
        <w:tab/>
      </w:r>
      <w:bookmarkEnd w:id="245"/>
      <w:r w:rsidR="00A24A0C" w:rsidRPr="00666A57">
        <w:rPr>
          <w:sz w:val="20"/>
          <w:lang w:val="en-GB"/>
        </w:rPr>
        <w:t>See paragraphs 262-271 above, notably relating to the ILO, EU, Council of Europe, Organisation for Security and Cooperation in Europe and the UN.</w:t>
      </w:r>
    </w:p>
    <w:p w:rsidR="008343BE" w:rsidRPr="00666A57" w:rsidRDefault="005521D1" w:rsidP="006C66CF">
      <w:pPr>
        <w:spacing w:before="240" w:after="240"/>
        <w:ind w:left="600" w:firstLine="567"/>
        <w:rPr>
          <w:b/>
          <w:sz w:val="20"/>
          <w:lang w:val="fr-FR"/>
        </w:rPr>
      </w:pPr>
      <w:bookmarkStart w:id="246" w:name="_Ref215291249"/>
      <w:r w:rsidRPr="00666A57">
        <w:rPr>
          <w:b/>
          <w:sz w:val="20"/>
          <w:lang w:val="en-GB"/>
        </w:rPr>
        <w:t>(b)</w:t>
      </w:r>
      <w:r w:rsidR="007C4554" w:rsidRPr="00666A57">
        <w:rPr>
          <w:b/>
          <w:sz w:val="20"/>
          <w:lang w:val="fr-FR"/>
        </w:rPr>
        <w:tab/>
      </w:r>
      <w:bookmarkEnd w:id="246"/>
      <w:r w:rsidRPr="00666A57">
        <w:rPr>
          <w:b/>
          <w:sz w:val="20"/>
          <w:lang w:val="en-GB"/>
        </w:rPr>
        <w:t>Federal level</w:t>
      </w:r>
    </w:p>
    <w:p w:rsidR="008343BE" w:rsidRPr="00666A57" w:rsidRDefault="008343BE" w:rsidP="006C66CF">
      <w:pPr>
        <w:spacing w:before="240" w:after="240"/>
        <w:ind w:left="600"/>
        <w:rPr>
          <w:sz w:val="20"/>
        </w:rPr>
      </w:pPr>
      <w:bookmarkStart w:id="247" w:name="_Ref221522211"/>
      <w:r w:rsidRPr="00666A57">
        <w:rPr>
          <w:sz w:val="20"/>
        </w:rPr>
        <w:t>367.</w:t>
      </w:r>
      <w:r w:rsidRPr="00666A57">
        <w:rPr>
          <w:sz w:val="20"/>
        </w:rPr>
        <w:tab/>
      </w:r>
      <w:bookmarkEnd w:id="247"/>
      <w:r w:rsidR="005521D1" w:rsidRPr="00666A57">
        <w:rPr>
          <w:sz w:val="20"/>
          <w:lang w:val="en-GB"/>
        </w:rPr>
        <w:t xml:space="preserve">The Law of 9 December 2004 on mutual international legal assistance in criminal matters, amending article 90 </w:t>
      </w:r>
      <w:r w:rsidR="005521D1" w:rsidRPr="00666A57">
        <w:rPr>
          <w:i/>
          <w:sz w:val="20"/>
          <w:lang w:val="en-GB"/>
        </w:rPr>
        <w:t xml:space="preserve">ter </w:t>
      </w:r>
      <w:r w:rsidR="005521D1" w:rsidRPr="00666A57">
        <w:rPr>
          <w:sz w:val="20"/>
          <w:lang w:val="en-GB"/>
        </w:rPr>
        <w:t>of the Code of Criminal Procedure, brought Belgian law into line with the Convention of 29 May 2000 on Mutual Assistance in Criminal Matters between EU Member States and complies with article 10 of the Optional Protocol.</w:t>
      </w:r>
    </w:p>
    <w:p w:rsidR="008343BE" w:rsidRPr="00666A57" w:rsidRDefault="008343BE" w:rsidP="008E4947">
      <w:pPr>
        <w:spacing w:before="240" w:after="240"/>
        <w:ind w:left="600"/>
        <w:rPr>
          <w:sz w:val="20"/>
        </w:rPr>
      </w:pPr>
      <w:r w:rsidRPr="00666A57">
        <w:rPr>
          <w:sz w:val="20"/>
        </w:rPr>
        <w:t>368.</w:t>
      </w:r>
      <w:r w:rsidRPr="00666A57">
        <w:rPr>
          <w:sz w:val="20"/>
        </w:rPr>
        <w:tab/>
      </w:r>
      <w:r w:rsidR="005521D1" w:rsidRPr="00666A57">
        <w:rPr>
          <w:sz w:val="20"/>
          <w:lang w:val="en-GB"/>
        </w:rPr>
        <w:t>We would also mention the EU Council resolution of 27 September 2001 on the contribution of civil society in finding missing or sexually exploited children, which was adopted following a Belgian initiative.</w:t>
      </w:r>
      <w:r w:rsidR="007C4554" w:rsidRPr="00666A57">
        <w:rPr>
          <w:sz w:val="20"/>
        </w:rPr>
        <w:t xml:space="preserve"> </w:t>
      </w:r>
      <w:r w:rsidR="005521D1" w:rsidRPr="00666A57">
        <w:rPr>
          <w:sz w:val="20"/>
          <w:lang w:val="en-GB"/>
        </w:rPr>
        <w:t>This is a crucial resolution as the Council of the European Union thereby recognizes the importance of civil society in combating sexual exploitation of children.</w:t>
      </w:r>
    </w:p>
    <w:p w:rsidR="008343BE" w:rsidRPr="00666A57" w:rsidRDefault="008343BE" w:rsidP="008E4947">
      <w:pPr>
        <w:spacing w:before="240" w:after="240"/>
        <w:ind w:left="600"/>
        <w:rPr>
          <w:sz w:val="20"/>
        </w:rPr>
      </w:pPr>
      <w:r w:rsidRPr="00666A57">
        <w:rPr>
          <w:sz w:val="20"/>
        </w:rPr>
        <w:t>369.</w:t>
      </w:r>
      <w:r w:rsidRPr="00666A57">
        <w:rPr>
          <w:sz w:val="20"/>
        </w:rPr>
        <w:tab/>
      </w:r>
      <w:r w:rsidR="005521D1" w:rsidRPr="00666A57">
        <w:rPr>
          <w:sz w:val="20"/>
          <w:lang w:val="en-GB"/>
        </w:rPr>
        <w:t>The resolution also provides for the States to take action on the socio-economic causes of the vulnerability of children, by stepping up international cooperation and offering mutual financial and technical cooperation.</w:t>
      </w:r>
    </w:p>
    <w:p w:rsidR="008343BE" w:rsidRPr="00666A57" w:rsidRDefault="005521D1" w:rsidP="008E4947">
      <w:pPr>
        <w:spacing w:before="240" w:after="240"/>
        <w:ind w:left="567" w:firstLine="567"/>
        <w:rPr>
          <w:b/>
          <w:sz w:val="20"/>
          <w:lang w:val="fr-FR"/>
        </w:rPr>
      </w:pPr>
      <w:bookmarkStart w:id="248" w:name="_Ref215291264"/>
      <w:r w:rsidRPr="00666A57">
        <w:rPr>
          <w:b/>
          <w:sz w:val="20"/>
          <w:lang w:val="en-GB"/>
        </w:rPr>
        <w:t>(c)</w:t>
      </w:r>
      <w:r w:rsidR="007C4554" w:rsidRPr="00666A57">
        <w:rPr>
          <w:b/>
          <w:sz w:val="20"/>
          <w:lang w:val="fr-FR"/>
        </w:rPr>
        <w:tab/>
      </w:r>
      <w:bookmarkEnd w:id="248"/>
      <w:r w:rsidRPr="00666A57">
        <w:rPr>
          <w:b/>
          <w:sz w:val="20"/>
          <w:lang w:val="en-GB"/>
        </w:rPr>
        <w:t>Federalized institutions</w:t>
      </w:r>
    </w:p>
    <w:p w:rsidR="005974B9" w:rsidRPr="00666A57" w:rsidRDefault="005521D1" w:rsidP="008E4947">
      <w:pPr>
        <w:spacing w:before="240" w:after="240"/>
        <w:ind w:left="1134" w:firstLine="567"/>
        <w:rPr>
          <w:sz w:val="20"/>
        </w:rPr>
      </w:pPr>
      <w:r w:rsidRPr="00666A57">
        <w:rPr>
          <w:b/>
          <w:sz w:val="20"/>
          <w:lang w:val="en-GB"/>
        </w:rPr>
        <w:t>(c.1)</w:t>
      </w:r>
      <w:r w:rsidR="007C4554" w:rsidRPr="00666A57">
        <w:rPr>
          <w:b/>
          <w:sz w:val="20"/>
          <w:lang w:val="fr-FR"/>
        </w:rPr>
        <w:tab/>
      </w:r>
      <w:r w:rsidRPr="00666A57">
        <w:rPr>
          <w:b/>
          <w:sz w:val="20"/>
          <w:lang w:val="en-GB"/>
        </w:rPr>
        <w:t>Flemish Government</w:t>
      </w:r>
    </w:p>
    <w:p w:rsidR="008343BE" w:rsidRPr="00666A57" w:rsidRDefault="005974B9" w:rsidP="008E4947">
      <w:pPr>
        <w:spacing w:before="240" w:after="240"/>
        <w:ind w:left="600"/>
        <w:rPr>
          <w:sz w:val="20"/>
        </w:rPr>
      </w:pPr>
      <w:bookmarkStart w:id="249" w:name="_Ref215291807"/>
      <w:bookmarkStart w:id="250" w:name="_Ref221522236"/>
      <w:r w:rsidRPr="00666A57">
        <w:rPr>
          <w:sz w:val="20"/>
        </w:rPr>
        <w:t>370.</w:t>
      </w:r>
      <w:r w:rsidRPr="00666A57">
        <w:rPr>
          <w:sz w:val="20"/>
        </w:rPr>
        <w:tab/>
      </w:r>
      <w:r w:rsidR="005521D1" w:rsidRPr="00666A57">
        <w:rPr>
          <w:sz w:val="20"/>
          <w:lang w:val="en-GB"/>
        </w:rPr>
        <w:t>In accordance with article 10 of the Decree of 22 June 2007 on development cooperation, the Flemish authority has paid special attention to the cross-cutting topics of sex, AIDS, child rights, sound management and sustainable development in all political initiatives and action taken in the fields of development cooperation.</w:t>
      </w:r>
      <w:r w:rsidR="008343BE" w:rsidRPr="00666A57">
        <w:rPr>
          <w:sz w:val="20"/>
        </w:rPr>
        <w:t xml:space="preserve"> </w:t>
      </w:r>
      <w:bookmarkEnd w:id="249"/>
      <w:bookmarkEnd w:id="250"/>
      <w:r w:rsidR="008800A6" w:rsidRPr="00666A57">
        <w:rPr>
          <w:sz w:val="20"/>
          <w:lang w:val="en-GB"/>
        </w:rPr>
        <w:t>On the basis of the Flemish Decree on youth policy of 2002, during the reporting period the Flemish Government subsidized humanitarian projects that raise international awareness of young people and encourage solidarity with young people in countries hit by disasters.</w:t>
      </w:r>
    </w:p>
    <w:p w:rsidR="008343BE" w:rsidRPr="00666A57" w:rsidRDefault="008343BE" w:rsidP="008E4947">
      <w:pPr>
        <w:spacing w:before="240" w:after="240"/>
        <w:ind w:left="600"/>
        <w:rPr>
          <w:sz w:val="20"/>
        </w:rPr>
      </w:pPr>
      <w:r w:rsidRPr="00666A57">
        <w:rPr>
          <w:sz w:val="20"/>
        </w:rPr>
        <w:t>371.</w:t>
      </w:r>
      <w:r w:rsidRPr="00666A57">
        <w:rPr>
          <w:sz w:val="20"/>
        </w:rPr>
        <w:tab/>
      </w:r>
      <w:r w:rsidR="008800A6" w:rsidRPr="00666A57">
        <w:rPr>
          <w:sz w:val="20"/>
          <w:lang w:val="en-GB"/>
        </w:rPr>
        <w:t>In the context of its bilateral development cooperation, the Flemish Government focuses attention on vulnerable target groups in the South, notably children and young people.</w:t>
      </w:r>
      <w:r w:rsidRPr="00666A57">
        <w:rPr>
          <w:sz w:val="20"/>
        </w:rPr>
        <w:t xml:space="preserve"> </w:t>
      </w:r>
      <w:r w:rsidR="008800A6" w:rsidRPr="00666A57">
        <w:rPr>
          <w:sz w:val="20"/>
          <w:lang w:val="en-GB"/>
        </w:rPr>
        <w:t xml:space="preserve">It operates mainly in </w:t>
      </w:r>
      <w:smartTag w:uri="urn:schemas-microsoft-com:office:smarttags" w:element="country-region">
        <w:r w:rsidR="008800A6" w:rsidRPr="00666A57">
          <w:rPr>
            <w:sz w:val="20"/>
            <w:lang w:val="en-GB"/>
          </w:rPr>
          <w:t>South Africa</w:t>
        </w:r>
      </w:smartTag>
      <w:r w:rsidR="008800A6" w:rsidRPr="00666A57">
        <w:rPr>
          <w:sz w:val="20"/>
          <w:lang w:val="en-GB"/>
        </w:rPr>
        <w:t xml:space="preserve">, </w:t>
      </w:r>
      <w:smartTag w:uri="urn:schemas-microsoft-com:office:smarttags" w:element="country-region">
        <w:r w:rsidR="008800A6" w:rsidRPr="00666A57">
          <w:rPr>
            <w:sz w:val="20"/>
            <w:lang w:val="en-GB"/>
          </w:rPr>
          <w:t>Malawi</w:t>
        </w:r>
      </w:smartTag>
      <w:r w:rsidR="008800A6" w:rsidRPr="00666A57">
        <w:rPr>
          <w:sz w:val="20"/>
          <w:lang w:val="en-GB"/>
        </w:rPr>
        <w:t xml:space="preserve"> and </w:t>
      </w:r>
      <w:smartTag w:uri="urn:schemas-microsoft-com:office:smarttags" w:element="place">
        <w:smartTag w:uri="urn:schemas-microsoft-com:office:smarttags" w:element="country-region">
          <w:r w:rsidR="008800A6" w:rsidRPr="00666A57">
            <w:rPr>
              <w:sz w:val="20"/>
              <w:lang w:val="en-GB"/>
            </w:rPr>
            <w:t>Mozambique</w:t>
          </w:r>
        </w:smartTag>
      </w:smartTag>
      <w:r w:rsidR="008800A6" w:rsidRPr="00666A57">
        <w:rPr>
          <w:sz w:val="20"/>
          <w:lang w:val="en-GB"/>
        </w:rPr>
        <w:t xml:space="preserve"> on AIDS (in cooperation with UNAIDS), food security, children involved or at risk of being involved in crime, etc.</w:t>
      </w:r>
      <w:r w:rsidR="008800A6" w:rsidRPr="00666A57">
        <w:rPr>
          <w:sz w:val="20"/>
        </w:rPr>
        <w:t xml:space="preserve"> </w:t>
      </w:r>
      <w:r w:rsidR="008800A6" w:rsidRPr="00666A57">
        <w:rPr>
          <w:sz w:val="20"/>
          <w:lang w:val="en-GB"/>
        </w:rPr>
        <w:t>General, reducing the vulnerability of this target group inevitably reduces their exposure to sexual exploitation.</w:t>
      </w:r>
    </w:p>
    <w:p w:rsidR="008343BE" w:rsidRPr="00666A57" w:rsidRDefault="008800A6" w:rsidP="008F320C">
      <w:pPr>
        <w:keepNext/>
        <w:spacing w:before="240" w:after="240"/>
        <w:ind w:left="1134" w:firstLine="567"/>
        <w:rPr>
          <w:b/>
          <w:sz w:val="20"/>
          <w:lang w:val="fr-FR"/>
        </w:rPr>
      </w:pPr>
      <w:r w:rsidRPr="00666A57">
        <w:rPr>
          <w:b/>
          <w:sz w:val="20"/>
          <w:lang w:val="en-GB"/>
        </w:rPr>
        <w:t>(c.2)</w:t>
      </w:r>
      <w:r w:rsidR="007C4554" w:rsidRPr="00666A57">
        <w:rPr>
          <w:b/>
          <w:sz w:val="20"/>
          <w:lang w:val="fr-FR"/>
        </w:rPr>
        <w:tab/>
      </w:r>
      <w:r w:rsidR="00D456FA" w:rsidRPr="00666A57">
        <w:rPr>
          <w:b/>
          <w:sz w:val="20"/>
          <w:lang w:val="en-GB"/>
        </w:rPr>
        <w:t>Governments of the French-speaking c</w:t>
      </w:r>
      <w:r w:rsidRPr="00666A57">
        <w:rPr>
          <w:b/>
          <w:sz w:val="20"/>
          <w:lang w:val="en-GB"/>
        </w:rPr>
        <w:t>ommunity and the Walloon Region</w:t>
      </w:r>
    </w:p>
    <w:p w:rsidR="008343BE" w:rsidRPr="00666A57" w:rsidRDefault="008343BE" w:rsidP="008E4947">
      <w:pPr>
        <w:spacing w:before="240" w:after="240"/>
        <w:ind w:left="600"/>
        <w:rPr>
          <w:sz w:val="20"/>
        </w:rPr>
      </w:pPr>
      <w:bookmarkStart w:id="251" w:name="_Ref215291823"/>
      <w:r w:rsidRPr="00666A57">
        <w:rPr>
          <w:sz w:val="20"/>
        </w:rPr>
        <w:t>372.</w:t>
      </w:r>
      <w:r w:rsidRPr="00666A57">
        <w:rPr>
          <w:sz w:val="20"/>
        </w:rPr>
        <w:tab/>
      </w:r>
      <w:bookmarkEnd w:id="251"/>
      <w:r w:rsidR="008800A6" w:rsidRPr="00666A57">
        <w:rPr>
          <w:sz w:val="20"/>
          <w:lang w:val="en-GB"/>
        </w:rPr>
        <w:t>For the North American Desk two projects are worthy of note in the Wallonia-Brussels/Quebec bilateral cooperation initiative for the period 2005-2007:</w:t>
      </w:r>
    </w:p>
    <w:p w:rsidR="008343BE" w:rsidRPr="00666A57" w:rsidRDefault="008800A6" w:rsidP="008E4947">
      <w:pPr>
        <w:numPr>
          <w:ilvl w:val="0"/>
          <w:numId w:val="11"/>
        </w:numPr>
        <w:tabs>
          <w:tab w:val="clear" w:pos="246"/>
          <w:tab w:val="left" w:pos="1560"/>
        </w:tabs>
        <w:spacing w:before="240" w:after="240"/>
        <w:ind w:left="1560" w:hanging="360"/>
        <w:rPr>
          <w:sz w:val="20"/>
        </w:rPr>
      </w:pPr>
      <w:r w:rsidRPr="00666A57">
        <w:rPr>
          <w:sz w:val="20"/>
          <w:lang w:val="en-GB"/>
        </w:rPr>
        <w:t xml:space="preserve">Projet Divers-1 “Third international francophone conference on sexual assault”, a project devised by the Institut Philippe Pinel of </w:t>
      </w:r>
      <w:smartTag w:uri="urn:schemas-microsoft-com:office:smarttags" w:element="place">
        <w:smartTag w:uri="urn:schemas-microsoft-com:office:smarttags" w:element="City">
          <w:r w:rsidRPr="00666A57">
            <w:rPr>
              <w:sz w:val="20"/>
              <w:lang w:val="en-GB"/>
            </w:rPr>
            <w:t>Montreal</w:t>
          </w:r>
        </w:smartTag>
      </w:smartTag>
      <w:r w:rsidRPr="00666A57">
        <w:rPr>
          <w:sz w:val="20"/>
          <w:lang w:val="en-GB"/>
        </w:rPr>
        <w:t xml:space="preserve"> and the Wallonia</w:t>
      </w:r>
      <w:r w:rsidRPr="00666A57">
        <w:rPr>
          <w:sz w:val="20"/>
          <w:lang w:val="en-GB"/>
        </w:rPr>
        <w:noBreakHyphen/>
        <w:t>Brussels Delegate for child rights;</w:t>
      </w:r>
    </w:p>
    <w:p w:rsidR="008343BE" w:rsidRPr="00666A57" w:rsidRDefault="008800A6" w:rsidP="008E4947">
      <w:pPr>
        <w:numPr>
          <w:ilvl w:val="0"/>
          <w:numId w:val="11"/>
        </w:numPr>
        <w:tabs>
          <w:tab w:val="clear" w:pos="246"/>
          <w:tab w:val="left" w:pos="1560"/>
        </w:tabs>
        <w:spacing w:before="240" w:after="240"/>
        <w:ind w:left="1200" w:firstLine="0"/>
        <w:rPr>
          <w:sz w:val="20"/>
        </w:rPr>
      </w:pPr>
      <w:r w:rsidRPr="00666A57">
        <w:rPr>
          <w:sz w:val="20"/>
          <w:lang w:val="en-GB"/>
        </w:rPr>
        <w:t>Projet Divers-2 “Caring for Minors Committing Sexual Assault” (same cooperation partners).</w:t>
      </w:r>
    </w:p>
    <w:p w:rsidR="008343BE" w:rsidRPr="00666A57" w:rsidRDefault="008800A6" w:rsidP="008E4947">
      <w:pPr>
        <w:spacing w:before="240" w:after="240"/>
        <w:ind w:left="600"/>
        <w:rPr>
          <w:sz w:val="20"/>
        </w:rPr>
      </w:pPr>
      <w:r w:rsidRPr="00666A57">
        <w:rPr>
          <w:sz w:val="20"/>
          <w:lang w:val="en-GB"/>
        </w:rPr>
        <w:t>See paragraphs 175 and 176 above for more information on development cooperat</w:t>
      </w:r>
      <w:r w:rsidR="00D456FA" w:rsidRPr="00666A57">
        <w:rPr>
          <w:sz w:val="20"/>
          <w:lang w:val="en-GB"/>
        </w:rPr>
        <w:t>ion projects run by the French-speaking c</w:t>
      </w:r>
      <w:r w:rsidRPr="00666A57">
        <w:rPr>
          <w:sz w:val="20"/>
          <w:lang w:val="en-GB"/>
        </w:rPr>
        <w:t>ommunity.</w:t>
      </w:r>
    </w:p>
    <w:p w:rsidR="008343BE" w:rsidRPr="008E4947" w:rsidRDefault="00A00550" w:rsidP="007C4554">
      <w:pPr>
        <w:keepNext/>
        <w:spacing w:before="240" w:after="240"/>
        <w:rPr>
          <w:b/>
          <w:szCs w:val="24"/>
          <w:lang w:val="fr-FR"/>
        </w:rPr>
      </w:pPr>
      <w:bookmarkStart w:id="252" w:name="_Ref215291305"/>
      <w:r w:rsidRPr="008E4947">
        <w:rPr>
          <w:b/>
          <w:szCs w:val="24"/>
          <w:lang w:val="en-GB"/>
        </w:rPr>
        <w:t>C.</w:t>
      </w:r>
      <w:r w:rsidR="008343BE" w:rsidRPr="008E4947">
        <w:rPr>
          <w:b/>
          <w:szCs w:val="24"/>
          <w:lang w:val="fr-FR"/>
        </w:rPr>
        <w:tab/>
      </w:r>
      <w:bookmarkEnd w:id="252"/>
      <w:r w:rsidRPr="008E4947">
        <w:rPr>
          <w:b/>
          <w:szCs w:val="24"/>
          <w:lang w:val="en-GB"/>
        </w:rPr>
        <w:t>International extradition agreements</w:t>
      </w:r>
    </w:p>
    <w:p w:rsidR="00F10F5E" w:rsidRPr="00666A57" w:rsidRDefault="008343BE" w:rsidP="008E4947">
      <w:pPr>
        <w:spacing w:after="220"/>
        <w:ind w:left="600"/>
        <w:rPr>
          <w:sz w:val="20"/>
          <w:lang w:val="en-GB"/>
        </w:rPr>
      </w:pPr>
      <w:r w:rsidRPr="00666A57">
        <w:rPr>
          <w:sz w:val="20"/>
        </w:rPr>
        <w:t>373.</w:t>
      </w:r>
      <w:r w:rsidRPr="00666A57">
        <w:rPr>
          <w:sz w:val="20"/>
        </w:rPr>
        <w:tab/>
      </w:r>
      <w:r w:rsidR="00A00550" w:rsidRPr="00666A57">
        <w:rPr>
          <w:sz w:val="20"/>
          <w:lang w:val="en-GB"/>
        </w:rPr>
        <w:t>As a precondition for extraditing a person by Belgium, Belgian extradition law requires there to be an international treaty laying down the rules for extradition between the member countries of that treaty.</w:t>
      </w:r>
      <w:r w:rsidRPr="00666A57">
        <w:rPr>
          <w:sz w:val="20"/>
        </w:rPr>
        <w:t xml:space="preserve"> </w:t>
      </w:r>
      <w:r w:rsidR="00A00550" w:rsidRPr="00666A57">
        <w:rPr>
          <w:sz w:val="20"/>
          <w:lang w:val="en-GB"/>
        </w:rPr>
        <w:t>For Belgian citizens there is an exception to the extradition rules.</w:t>
      </w:r>
      <w:r w:rsidRPr="00666A57">
        <w:rPr>
          <w:sz w:val="20"/>
        </w:rPr>
        <w:t xml:space="preserve"> </w:t>
      </w:r>
      <w:r w:rsidR="00A00550" w:rsidRPr="00666A57">
        <w:rPr>
          <w:sz w:val="20"/>
          <w:lang w:val="en-GB"/>
        </w:rPr>
        <w:t>A refusal to extradite on the grounds of that exception is offset to a certain extent by the principle “</w:t>
      </w:r>
      <w:r w:rsidR="00A00550" w:rsidRPr="00666A57">
        <w:rPr>
          <w:b/>
          <w:sz w:val="20"/>
          <w:lang w:val="en-GB"/>
        </w:rPr>
        <w:t>aut dedere, aut judicare</w:t>
      </w:r>
      <w:r w:rsidR="000E31C6" w:rsidRPr="00666A57">
        <w:rPr>
          <w:b/>
          <w:sz w:val="20"/>
          <w:lang w:val="en-GB"/>
        </w:rPr>
        <w:t>”</w:t>
      </w:r>
      <w:r w:rsidR="00A00550" w:rsidRPr="00666A57">
        <w:rPr>
          <w:b/>
          <w:sz w:val="20"/>
          <w:lang w:val="en-GB"/>
        </w:rPr>
        <w:t>:</w:t>
      </w:r>
      <w:r w:rsidRPr="00666A57">
        <w:rPr>
          <w:b/>
          <w:sz w:val="20"/>
          <w:lang w:val="fr-FR"/>
        </w:rPr>
        <w:t xml:space="preserve"> </w:t>
      </w:r>
      <w:r w:rsidR="000E31C6" w:rsidRPr="00666A57">
        <w:rPr>
          <w:sz w:val="20"/>
          <w:lang w:val="en-GB"/>
        </w:rPr>
        <w:t xml:space="preserve">there is no obligation to prosecute but the case must be submitted to the </w:t>
      </w:r>
      <w:r w:rsidR="000E31C6" w:rsidRPr="00666A57">
        <w:rPr>
          <w:i/>
          <w:sz w:val="20"/>
          <w:lang w:val="en-GB"/>
        </w:rPr>
        <w:t xml:space="preserve">prima facie </w:t>
      </w:r>
      <w:r w:rsidR="000E31C6" w:rsidRPr="00666A57">
        <w:rPr>
          <w:sz w:val="20"/>
          <w:lang w:val="en-GB"/>
        </w:rPr>
        <w:t>competent prosecution authority.</w:t>
      </w:r>
      <w:r w:rsidRPr="00666A57">
        <w:rPr>
          <w:b/>
          <w:sz w:val="20"/>
          <w:lang w:val="fr-FR"/>
        </w:rPr>
        <w:t xml:space="preserve"> </w:t>
      </w:r>
      <w:r w:rsidR="00163017" w:rsidRPr="00666A57">
        <w:rPr>
          <w:sz w:val="20"/>
          <w:lang w:val="en-GB"/>
        </w:rPr>
        <w:t>If the requirements regarding the extraterritorial judicial authority, dual criminal liability and periods of limitation (dual indictment) are met, proceedings may then be initiated against the offending national.</w:t>
      </w:r>
    </w:p>
    <w:p w:rsidR="00F10F5E" w:rsidRPr="008E4947" w:rsidRDefault="00163017" w:rsidP="008E4947">
      <w:pPr>
        <w:spacing w:after="220"/>
        <w:ind w:left="600" w:hanging="600"/>
        <w:rPr>
          <w:b/>
          <w:szCs w:val="24"/>
          <w:lang w:val="en-GB"/>
        </w:rPr>
      </w:pPr>
      <w:bookmarkStart w:id="253" w:name="_Ref215291337"/>
      <w:r w:rsidRPr="008E4947">
        <w:rPr>
          <w:b/>
          <w:szCs w:val="24"/>
          <w:lang w:val="en-GB"/>
        </w:rPr>
        <w:t>D.</w:t>
      </w:r>
      <w:r w:rsidR="008343BE" w:rsidRPr="008E4947">
        <w:rPr>
          <w:b/>
          <w:szCs w:val="24"/>
          <w:lang w:val="fr-FR"/>
        </w:rPr>
        <w:tab/>
      </w:r>
      <w:bookmarkEnd w:id="253"/>
      <w:r w:rsidRPr="008E4947">
        <w:rPr>
          <w:b/>
          <w:szCs w:val="24"/>
          <w:lang w:val="en-GB"/>
        </w:rPr>
        <w:t>Support for international cooperation on assistance for physical and psychological rehabilitation, social integration and repatriation of victims and support for relevant activities and programmes run by NGOs and others.</w:t>
      </w:r>
    </w:p>
    <w:p w:rsidR="00F10F5E" w:rsidRPr="00666A57" w:rsidRDefault="008343BE" w:rsidP="008E4947">
      <w:pPr>
        <w:spacing w:after="220"/>
        <w:ind w:left="600"/>
        <w:rPr>
          <w:sz w:val="20"/>
          <w:lang w:val="en-GB"/>
        </w:rPr>
      </w:pPr>
      <w:r w:rsidRPr="00666A57">
        <w:rPr>
          <w:sz w:val="20"/>
        </w:rPr>
        <w:t>374.</w:t>
      </w:r>
      <w:r w:rsidRPr="00666A57">
        <w:rPr>
          <w:sz w:val="20"/>
        </w:rPr>
        <w:tab/>
      </w:r>
      <w:r w:rsidR="00163017" w:rsidRPr="00666A57">
        <w:rPr>
          <w:sz w:val="20"/>
          <w:lang w:val="en-GB"/>
        </w:rPr>
        <w:t>Recommendation 30(g)</w:t>
      </w:r>
      <w:r w:rsidR="00163017" w:rsidRPr="00666A57">
        <w:rPr>
          <w:rStyle w:val="FootnoteReference"/>
          <w:sz w:val="20"/>
          <w:lang w:val="en-GB"/>
        </w:rPr>
        <w:footnoteReference w:id="56"/>
      </w:r>
      <w:r w:rsidR="00163017" w:rsidRPr="00666A57">
        <w:rPr>
          <w:sz w:val="20"/>
          <w:lang w:val="en-GB"/>
        </w:rPr>
        <w:t xml:space="preserve"> of the concluding observations of the U</w:t>
      </w:r>
      <w:r w:rsidR="002C47AC" w:rsidRPr="00666A57">
        <w:rPr>
          <w:sz w:val="20"/>
          <w:lang w:val="en-GB"/>
        </w:rPr>
        <w:t xml:space="preserve">nited </w:t>
      </w:r>
      <w:r w:rsidR="00163017" w:rsidRPr="00666A57">
        <w:rPr>
          <w:sz w:val="20"/>
          <w:lang w:val="en-GB"/>
        </w:rPr>
        <w:t>N</w:t>
      </w:r>
      <w:r w:rsidR="002C47AC" w:rsidRPr="00666A57">
        <w:rPr>
          <w:sz w:val="20"/>
          <w:lang w:val="en-GB"/>
        </w:rPr>
        <w:t>ations</w:t>
      </w:r>
      <w:r w:rsidR="00163017" w:rsidRPr="00666A57">
        <w:rPr>
          <w:sz w:val="20"/>
          <w:lang w:val="en-GB"/>
        </w:rPr>
        <w:t xml:space="preserve"> Committee on the Rights of the Child on the second p</w:t>
      </w:r>
      <w:r w:rsidR="00957F0B" w:rsidRPr="00666A57">
        <w:rPr>
          <w:sz w:val="20"/>
          <w:lang w:val="en-GB"/>
        </w:rPr>
        <w:t>eriodic report of Belgium on</w:t>
      </w:r>
      <w:r w:rsidR="00163017" w:rsidRPr="00666A57">
        <w:rPr>
          <w:sz w:val="20"/>
          <w:lang w:val="en-GB"/>
        </w:rPr>
        <w:t xml:space="preserve"> CRC advocates continued cooperation with the International Organization for Migration.</w:t>
      </w:r>
      <w:r w:rsidR="00671782" w:rsidRPr="00666A57">
        <w:rPr>
          <w:sz w:val="20"/>
        </w:rPr>
        <w:t xml:space="preserve"> </w:t>
      </w:r>
      <w:r w:rsidR="00163017" w:rsidRPr="00666A57">
        <w:rPr>
          <w:sz w:val="20"/>
          <w:lang w:val="en-GB"/>
        </w:rPr>
        <w:t>The measures for complying with that recommendation are described in paragraph 375 below.</w:t>
      </w:r>
    </w:p>
    <w:p w:rsidR="00F10F5E" w:rsidRPr="00666A57" w:rsidRDefault="00163017" w:rsidP="008E4947">
      <w:pPr>
        <w:spacing w:after="220"/>
        <w:ind w:left="567" w:firstLine="567"/>
        <w:rPr>
          <w:b/>
          <w:sz w:val="20"/>
          <w:lang w:val="en-GB"/>
        </w:rPr>
      </w:pPr>
      <w:bookmarkStart w:id="254" w:name="_Ref215291353"/>
      <w:r w:rsidRPr="00666A57">
        <w:rPr>
          <w:b/>
          <w:sz w:val="20"/>
          <w:lang w:val="en-GB"/>
        </w:rPr>
        <w:t>(a)</w:t>
      </w:r>
      <w:r w:rsidR="009206CC" w:rsidRPr="00666A57">
        <w:rPr>
          <w:b/>
          <w:sz w:val="20"/>
          <w:lang w:val="fr-FR"/>
        </w:rPr>
        <w:tab/>
      </w:r>
      <w:bookmarkEnd w:id="254"/>
      <w:r w:rsidRPr="00666A57">
        <w:rPr>
          <w:b/>
          <w:sz w:val="20"/>
          <w:lang w:val="en-GB"/>
        </w:rPr>
        <w:t>National level</w:t>
      </w:r>
    </w:p>
    <w:p w:rsidR="008F3EC4" w:rsidRPr="00666A57" w:rsidRDefault="008343BE" w:rsidP="008E4947">
      <w:pPr>
        <w:spacing w:after="220"/>
        <w:ind w:left="480"/>
        <w:rPr>
          <w:sz w:val="20"/>
          <w:lang w:val="en-GB"/>
        </w:rPr>
      </w:pPr>
      <w:bookmarkStart w:id="255" w:name="_Ref214943885"/>
      <w:r w:rsidRPr="00666A57">
        <w:rPr>
          <w:sz w:val="20"/>
        </w:rPr>
        <w:t>375.</w:t>
      </w:r>
      <w:r w:rsidRPr="00666A57">
        <w:rPr>
          <w:sz w:val="20"/>
        </w:rPr>
        <w:tab/>
      </w:r>
      <w:bookmarkEnd w:id="255"/>
      <w:r w:rsidR="00163017" w:rsidRPr="00666A57">
        <w:rPr>
          <w:sz w:val="20"/>
          <w:lang w:val="en-GB"/>
        </w:rPr>
        <w:t>Regarding international cooperation to assist child victims in their physical and psychological recovery, social reintegration and repatriation. (see article 10.2 of the Optional Protocol), Belgium cooperates closely with the International Organization for Migration (IOM) and certain NGOs to ensure that foreign victims are cared for if they are returned to their country of origin</w:t>
      </w:r>
      <w:r w:rsidRPr="00666A57">
        <w:rPr>
          <w:sz w:val="20"/>
        </w:rPr>
        <w:t xml:space="preserve"> </w:t>
      </w:r>
      <w:r w:rsidR="00163017" w:rsidRPr="00666A57">
        <w:rPr>
          <w:sz w:val="20"/>
          <w:lang w:val="en-GB"/>
        </w:rPr>
        <w:t>Where the presumed victim is a minor and wishes to return to his or her country of origin, the special reception centre, in consultation with the guardian, contacts one of these authorities with a view to organizing a voluntary return.</w:t>
      </w:r>
      <w:r w:rsidRPr="00666A57">
        <w:rPr>
          <w:sz w:val="20"/>
        </w:rPr>
        <w:t xml:space="preserve"> </w:t>
      </w:r>
      <w:r w:rsidR="00163017" w:rsidRPr="00666A57">
        <w:rPr>
          <w:sz w:val="20"/>
          <w:lang w:val="en-GB"/>
        </w:rPr>
        <w:t>When preparing the return and during the actual return operation, specific account is taken of the minor’s vulnerable circumstances.</w:t>
      </w:r>
      <w:r w:rsidRPr="00666A57">
        <w:rPr>
          <w:sz w:val="20"/>
        </w:rPr>
        <w:t xml:space="preserve"> </w:t>
      </w:r>
      <w:r w:rsidR="00163017" w:rsidRPr="00666A57">
        <w:rPr>
          <w:sz w:val="20"/>
          <w:lang w:val="en-GB"/>
        </w:rPr>
        <w:t>The minor must be guaranteed an appropriate reception.</w:t>
      </w:r>
      <w:r w:rsidR="005974B9" w:rsidRPr="00666A57">
        <w:rPr>
          <w:sz w:val="20"/>
        </w:rPr>
        <w:t xml:space="preserve"> </w:t>
      </w:r>
      <w:r w:rsidR="00507F3D" w:rsidRPr="00666A57">
        <w:rPr>
          <w:sz w:val="20"/>
          <w:lang w:val="en-GB"/>
        </w:rPr>
        <w:t xml:space="preserve">When drafting the third periodic report of </w:t>
      </w:r>
      <w:smartTag w:uri="urn:schemas-microsoft-com:office:smarttags" w:element="country-region">
        <w:r w:rsidR="00507F3D" w:rsidRPr="00666A57">
          <w:rPr>
            <w:sz w:val="20"/>
            <w:lang w:val="en-GB"/>
          </w:rPr>
          <w:t>Belgium</w:t>
        </w:r>
      </w:smartTag>
      <w:r w:rsidR="00957F0B" w:rsidRPr="00666A57">
        <w:rPr>
          <w:sz w:val="20"/>
          <w:lang w:val="en-GB"/>
        </w:rPr>
        <w:t xml:space="preserve"> on</w:t>
      </w:r>
      <w:r w:rsidR="00507F3D" w:rsidRPr="00666A57">
        <w:rPr>
          <w:sz w:val="20"/>
          <w:lang w:val="en-GB"/>
        </w:rPr>
        <w:t xml:space="preserve"> CRC, the </w:t>
      </w:r>
      <w:smartTag w:uri="urn:schemas-microsoft-com:office:smarttags" w:element="place">
        <w:smartTag w:uri="urn:schemas-microsoft-com:office:smarttags" w:element="PlaceName">
          <w:r w:rsidR="00507F3D" w:rsidRPr="00666A57">
            <w:rPr>
              <w:sz w:val="20"/>
              <w:lang w:val="en-GB"/>
            </w:rPr>
            <w:t>Belgian</w:t>
          </w:r>
        </w:smartTag>
        <w:r w:rsidR="00507F3D" w:rsidRPr="00666A57">
          <w:rPr>
            <w:sz w:val="20"/>
            <w:lang w:val="en-GB"/>
          </w:rPr>
          <w:t xml:space="preserve"> </w:t>
        </w:r>
        <w:smartTag w:uri="urn:schemas-microsoft-com:office:smarttags" w:element="PlaceType">
          <w:r w:rsidR="00507F3D" w:rsidRPr="00666A57">
            <w:rPr>
              <w:sz w:val="20"/>
              <w:lang w:val="en-GB"/>
            </w:rPr>
            <w:t>State</w:t>
          </w:r>
        </w:smartTag>
      </w:smartTag>
      <w:r w:rsidR="00507F3D" w:rsidRPr="00666A57">
        <w:rPr>
          <w:sz w:val="20"/>
          <w:lang w:val="en-GB"/>
        </w:rPr>
        <w:t xml:space="preserve"> stated the goal of further intensifying close cooperation with the IOM, as governed by the circular of </w:t>
      </w:r>
      <w:smartTag w:uri="urn:schemas-microsoft-com:office:smarttags" w:element="date">
        <w:smartTagPr>
          <w:attr w:name="Month" w:val="11"/>
          <w:attr w:name="Day" w:val="17"/>
          <w:attr w:name="Year" w:val="2006"/>
        </w:smartTagPr>
        <w:r w:rsidR="00507F3D" w:rsidRPr="00666A57">
          <w:rPr>
            <w:sz w:val="20"/>
            <w:lang w:val="en-GB"/>
          </w:rPr>
          <w:t>17 November 2006</w:t>
        </w:r>
      </w:smartTag>
      <w:r w:rsidR="00507F3D" w:rsidRPr="00666A57">
        <w:rPr>
          <w:sz w:val="20"/>
          <w:lang w:val="en-GB"/>
        </w:rPr>
        <w:t>.</w:t>
      </w:r>
    </w:p>
    <w:p w:rsidR="008F3EC4" w:rsidRPr="00666A57" w:rsidRDefault="006B4D83" w:rsidP="008E4947">
      <w:pPr>
        <w:spacing w:after="220"/>
        <w:ind w:left="567" w:firstLine="567"/>
        <w:rPr>
          <w:b/>
          <w:sz w:val="20"/>
          <w:lang w:val="en-GB"/>
        </w:rPr>
      </w:pPr>
      <w:r w:rsidRPr="00666A57">
        <w:rPr>
          <w:b/>
          <w:sz w:val="20"/>
          <w:lang w:val="en-GB"/>
        </w:rPr>
        <w:t>(c)</w:t>
      </w:r>
      <w:r w:rsidR="009206CC" w:rsidRPr="00666A57">
        <w:rPr>
          <w:b/>
          <w:sz w:val="20"/>
          <w:lang w:val="fr-FR"/>
        </w:rPr>
        <w:tab/>
      </w:r>
      <w:r w:rsidRPr="00666A57">
        <w:rPr>
          <w:b/>
          <w:sz w:val="20"/>
          <w:lang w:val="en-GB"/>
        </w:rPr>
        <w:t>Federalized institutions</w:t>
      </w:r>
    </w:p>
    <w:p w:rsidR="008F3EC4" w:rsidRPr="00666A57" w:rsidRDefault="006B4D83" w:rsidP="008E4947">
      <w:pPr>
        <w:spacing w:after="220"/>
        <w:ind w:left="1134" w:firstLine="567"/>
        <w:rPr>
          <w:b/>
          <w:sz w:val="20"/>
          <w:lang w:val="en-GB"/>
        </w:rPr>
      </w:pPr>
      <w:r w:rsidRPr="00666A57">
        <w:rPr>
          <w:b/>
          <w:sz w:val="20"/>
          <w:lang w:val="en-GB"/>
        </w:rPr>
        <w:t>(c.1)</w:t>
      </w:r>
      <w:r w:rsidR="00A04E6F" w:rsidRPr="00666A57">
        <w:rPr>
          <w:b/>
          <w:sz w:val="20"/>
          <w:lang w:val="fr-FR"/>
        </w:rPr>
        <w:tab/>
      </w:r>
      <w:r w:rsidR="00F61C42" w:rsidRPr="00666A57">
        <w:rPr>
          <w:b/>
          <w:sz w:val="20"/>
          <w:lang w:val="en-GB"/>
        </w:rPr>
        <w:t>Flemish Government</w:t>
      </w:r>
    </w:p>
    <w:p w:rsidR="008F3EC4" w:rsidRPr="00666A57" w:rsidRDefault="008343BE" w:rsidP="008E4947">
      <w:pPr>
        <w:spacing w:after="220"/>
        <w:ind w:left="600"/>
        <w:rPr>
          <w:sz w:val="20"/>
          <w:lang w:val="en-GB"/>
        </w:rPr>
      </w:pPr>
      <w:bookmarkStart w:id="256" w:name="_Ref215291912"/>
      <w:r w:rsidRPr="00666A57">
        <w:rPr>
          <w:sz w:val="20"/>
        </w:rPr>
        <w:t>376.</w:t>
      </w:r>
      <w:r w:rsidRPr="00666A57">
        <w:rPr>
          <w:sz w:val="20"/>
        </w:rPr>
        <w:tab/>
      </w:r>
      <w:r w:rsidR="003A4C03" w:rsidRPr="00666A57">
        <w:rPr>
          <w:sz w:val="20"/>
          <w:lang w:val="en-GB"/>
        </w:rPr>
        <w:t>In September 2008, the Flemish Government took part in the conference “Building a Europe for and with children:</w:t>
      </w:r>
      <w:r w:rsidRPr="00666A57">
        <w:rPr>
          <w:sz w:val="20"/>
        </w:rPr>
        <w:t xml:space="preserve"> </w:t>
      </w:r>
      <w:r w:rsidR="003A4C03" w:rsidRPr="00666A57">
        <w:rPr>
          <w:sz w:val="20"/>
          <w:lang w:val="en-GB"/>
        </w:rPr>
        <w:t>towards a strategy for 2009-2011”, organized in Stockholm under the auspices of the Swedish Presidency of the Ministerial Committee of the Council of Ministers.</w:t>
      </w:r>
      <w:r w:rsidRPr="00666A57">
        <w:rPr>
          <w:sz w:val="20"/>
        </w:rPr>
        <w:t xml:space="preserve"> </w:t>
      </w:r>
      <w:bookmarkEnd w:id="256"/>
      <w:r w:rsidR="003A4C03" w:rsidRPr="00666A57">
        <w:rPr>
          <w:sz w:val="20"/>
          <w:lang w:val="en-GB"/>
        </w:rPr>
        <w:t>The conference also tackled the eradication of all forms of ill-treatment of children, introducing a three-year action plan and taking special measures against the sexual exploitation of children.</w:t>
      </w:r>
    </w:p>
    <w:p w:rsidR="008F3EC4" w:rsidRPr="008E4947" w:rsidRDefault="003A4C03" w:rsidP="008E4947">
      <w:pPr>
        <w:spacing w:after="220"/>
        <w:ind w:left="567" w:hanging="567"/>
        <w:rPr>
          <w:b/>
          <w:szCs w:val="24"/>
          <w:lang w:val="en-GB"/>
        </w:rPr>
      </w:pPr>
      <w:bookmarkStart w:id="257" w:name="_Ref215291411"/>
      <w:r w:rsidRPr="008E4947">
        <w:rPr>
          <w:b/>
          <w:szCs w:val="24"/>
          <w:lang w:val="en-GB"/>
        </w:rPr>
        <w:t>E.</w:t>
      </w:r>
      <w:r w:rsidR="008343BE" w:rsidRPr="008E4947">
        <w:rPr>
          <w:b/>
          <w:szCs w:val="24"/>
          <w:lang w:val="fr-FR"/>
        </w:rPr>
        <w:tab/>
      </w:r>
      <w:bookmarkEnd w:id="257"/>
      <w:r w:rsidRPr="008E4947">
        <w:rPr>
          <w:b/>
          <w:szCs w:val="24"/>
          <w:lang w:val="en-GB"/>
        </w:rPr>
        <w:t>Contribution to international cooperation for combating the underlying causes of children’s vulnerability to sale, prostitution and pornography</w:t>
      </w:r>
    </w:p>
    <w:p w:rsidR="008F3EC4" w:rsidRPr="00666A57" w:rsidRDefault="00AD531E" w:rsidP="008E4947">
      <w:pPr>
        <w:spacing w:after="220"/>
        <w:ind w:left="567" w:firstLine="567"/>
        <w:rPr>
          <w:b/>
          <w:sz w:val="20"/>
          <w:lang w:val="en-GB"/>
        </w:rPr>
      </w:pPr>
      <w:bookmarkStart w:id="258" w:name="_Ref215291427"/>
      <w:r w:rsidRPr="00666A57">
        <w:rPr>
          <w:b/>
          <w:sz w:val="20"/>
          <w:lang w:val="en-GB"/>
        </w:rPr>
        <w:t>(a)</w:t>
      </w:r>
      <w:r w:rsidR="009206CC" w:rsidRPr="00666A57">
        <w:rPr>
          <w:b/>
          <w:sz w:val="20"/>
          <w:lang w:val="fr-FR"/>
        </w:rPr>
        <w:tab/>
      </w:r>
      <w:bookmarkEnd w:id="258"/>
      <w:r w:rsidRPr="00666A57">
        <w:rPr>
          <w:b/>
          <w:sz w:val="20"/>
          <w:lang w:val="en-GB"/>
        </w:rPr>
        <w:t>National level</w:t>
      </w:r>
    </w:p>
    <w:p w:rsidR="008F3EC4" w:rsidRPr="00666A57" w:rsidRDefault="008343BE" w:rsidP="008E4947">
      <w:pPr>
        <w:spacing w:after="220"/>
        <w:ind w:left="600"/>
        <w:rPr>
          <w:spacing w:val="-2"/>
          <w:sz w:val="20"/>
          <w:lang w:val="en-GB"/>
        </w:rPr>
      </w:pPr>
      <w:bookmarkStart w:id="259" w:name="_Ref221522567"/>
      <w:r w:rsidRPr="00666A57">
        <w:rPr>
          <w:sz w:val="20"/>
        </w:rPr>
        <w:t>377.</w:t>
      </w:r>
      <w:r w:rsidRPr="00666A57">
        <w:rPr>
          <w:sz w:val="20"/>
        </w:rPr>
        <w:tab/>
      </w:r>
      <w:r w:rsidR="00AD531E" w:rsidRPr="00666A57">
        <w:rPr>
          <w:spacing w:val="-2"/>
          <w:sz w:val="20"/>
          <w:lang w:val="en-GB"/>
        </w:rPr>
        <w:t>Please refer to paragraph 43 of the third p</w:t>
      </w:r>
      <w:r w:rsidR="00957F0B" w:rsidRPr="00666A57">
        <w:rPr>
          <w:spacing w:val="-2"/>
          <w:sz w:val="20"/>
          <w:lang w:val="en-GB"/>
        </w:rPr>
        <w:t>eriodic report of Belgium on</w:t>
      </w:r>
      <w:r w:rsidR="00AD531E" w:rsidRPr="00666A57">
        <w:rPr>
          <w:spacing w:val="-2"/>
          <w:sz w:val="20"/>
          <w:lang w:val="en-GB"/>
        </w:rPr>
        <w:t xml:space="preserve"> CRC for more information on participation in the preparations of the global action plan, the drafting of the European white paper on youth and the European Youth Information Charter.</w:t>
      </w:r>
      <w:r w:rsidRPr="00666A57">
        <w:rPr>
          <w:spacing w:val="-2"/>
          <w:sz w:val="20"/>
        </w:rPr>
        <w:t xml:space="preserve"> </w:t>
      </w:r>
      <w:bookmarkEnd w:id="259"/>
      <w:smartTag w:uri="urn:schemas-microsoft-com:office:smarttags" w:element="country-region">
        <w:r w:rsidR="00AD531E" w:rsidRPr="00666A57">
          <w:rPr>
            <w:spacing w:val="-2"/>
            <w:sz w:val="20"/>
            <w:lang w:val="en-GB"/>
          </w:rPr>
          <w:t>Belgium</w:t>
        </w:r>
      </w:smartTag>
      <w:r w:rsidR="00AD531E" w:rsidRPr="00666A57">
        <w:rPr>
          <w:spacing w:val="-2"/>
          <w:sz w:val="20"/>
          <w:lang w:val="en-GB"/>
        </w:rPr>
        <w:t xml:space="preserve"> also took part in the Third World Congress against Sexual Exploitation of Children and Adolescents, in </w:t>
      </w:r>
      <w:smartTag w:uri="urn:schemas-microsoft-com:office:smarttags" w:element="place">
        <w:smartTag w:uri="urn:schemas-microsoft-com:office:smarttags" w:element="country-region">
          <w:r w:rsidR="00AD531E" w:rsidRPr="00666A57">
            <w:rPr>
              <w:spacing w:val="-2"/>
              <w:sz w:val="20"/>
              <w:lang w:val="en-GB"/>
            </w:rPr>
            <w:t>Brazil</w:t>
          </w:r>
        </w:smartTag>
      </w:smartTag>
      <w:r w:rsidR="00AD531E" w:rsidRPr="00666A57">
        <w:rPr>
          <w:spacing w:val="-2"/>
          <w:sz w:val="20"/>
          <w:lang w:val="en-GB"/>
        </w:rPr>
        <w:t xml:space="preserve"> in November 2008.</w:t>
      </w:r>
    </w:p>
    <w:p w:rsidR="008F3EC4" w:rsidRPr="00666A57" w:rsidRDefault="008343BE" w:rsidP="008E4947">
      <w:pPr>
        <w:spacing w:after="220"/>
        <w:ind w:left="600"/>
        <w:rPr>
          <w:sz w:val="20"/>
          <w:lang w:val="en-GB"/>
        </w:rPr>
      </w:pPr>
      <w:r w:rsidRPr="00666A57">
        <w:rPr>
          <w:sz w:val="20"/>
        </w:rPr>
        <w:t>378.</w:t>
      </w:r>
      <w:r w:rsidRPr="00666A57">
        <w:rPr>
          <w:sz w:val="20"/>
        </w:rPr>
        <w:tab/>
      </w:r>
      <w:r w:rsidR="00AD531E" w:rsidRPr="00666A57">
        <w:rPr>
          <w:sz w:val="20"/>
          <w:lang w:val="en-GB"/>
        </w:rPr>
        <w:t>These various initiatives demonstrate Belgium’s commitment to addressing on the international scene the root causes contributing to the vulnerability of children, as described in article 10.3 of the Optional Protocol.</w:t>
      </w:r>
    </w:p>
    <w:p w:rsidR="008F3EC4" w:rsidRPr="00666A57" w:rsidRDefault="00AD531E" w:rsidP="008E4947">
      <w:pPr>
        <w:spacing w:after="220"/>
        <w:ind w:left="567" w:firstLine="567"/>
        <w:rPr>
          <w:b/>
          <w:sz w:val="20"/>
          <w:lang w:val="en-GB"/>
        </w:rPr>
      </w:pPr>
      <w:bookmarkStart w:id="260" w:name="_Ref215291441"/>
      <w:r w:rsidRPr="00666A57">
        <w:rPr>
          <w:b/>
          <w:sz w:val="20"/>
          <w:lang w:val="en-GB"/>
        </w:rPr>
        <w:t>(b)</w:t>
      </w:r>
      <w:r w:rsidR="009206CC" w:rsidRPr="00666A57">
        <w:rPr>
          <w:b/>
          <w:sz w:val="20"/>
          <w:lang w:val="fr-FR"/>
        </w:rPr>
        <w:tab/>
      </w:r>
      <w:bookmarkEnd w:id="260"/>
      <w:r w:rsidRPr="00666A57">
        <w:rPr>
          <w:b/>
          <w:sz w:val="20"/>
          <w:lang w:val="en-GB"/>
        </w:rPr>
        <w:t>Federal level</w:t>
      </w:r>
    </w:p>
    <w:p w:rsidR="008F3EC4" w:rsidRPr="00666A57" w:rsidRDefault="008343BE" w:rsidP="008E4947">
      <w:pPr>
        <w:spacing w:after="220"/>
        <w:ind w:left="600"/>
        <w:rPr>
          <w:sz w:val="20"/>
          <w:lang w:val="en-GB"/>
        </w:rPr>
      </w:pPr>
      <w:bookmarkStart w:id="261" w:name="_Ref221522579"/>
      <w:r w:rsidRPr="00666A57">
        <w:rPr>
          <w:sz w:val="20"/>
        </w:rPr>
        <w:t>379.</w:t>
      </w:r>
      <w:r w:rsidRPr="00666A57">
        <w:rPr>
          <w:sz w:val="20"/>
        </w:rPr>
        <w:tab/>
      </w:r>
      <w:bookmarkEnd w:id="261"/>
      <w:r w:rsidR="00AD531E" w:rsidRPr="00666A57">
        <w:rPr>
          <w:sz w:val="20"/>
          <w:lang w:val="en-GB"/>
        </w:rPr>
        <w:t>Please refer to paragraphs 615-616 of the third p</w:t>
      </w:r>
      <w:r w:rsidR="005A34DC" w:rsidRPr="00666A57">
        <w:rPr>
          <w:sz w:val="20"/>
          <w:lang w:val="en-GB"/>
        </w:rPr>
        <w:t>eriodic report of Belgium on</w:t>
      </w:r>
      <w:r w:rsidR="00AD531E" w:rsidRPr="00666A57">
        <w:rPr>
          <w:sz w:val="20"/>
          <w:lang w:val="en-GB"/>
        </w:rPr>
        <w:t xml:space="preserve"> CRC, </w:t>
      </w:r>
      <w:r w:rsidR="00AD531E" w:rsidRPr="00666A57">
        <w:rPr>
          <w:i/>
          <w:sz w:val="20"/>
          <w:lang w:val="en-GB"/>
        </w:rPr>
        <w:t>regarding the first report of Belgium on the worst forms of child labour (June 2006) and Belgium’s contribution to the IPEC programme for the elimination of child labour, through its support for projects in Morocco</w:t>
      </w:r>
      <w:r w:rsidR="00AD531E" w:rsidRPr="00666A57">
        <w:rPr>
          <w:sz w:val="20"/>
          <w:lang w:val="en-GB"/>
        </w:rPr>
        <w:t xml:space="preserve"> (see paragraphs 164 and 139 above).</w:t>
      </w:r>
    </w:p>
    <w:p w:rsidR="00F06E92" w:rsidRPr="00666A57" w:rsidRDefault="008343BE" w:rsidP="008E4947">
      <w:pPr>
        <w:spacing w:after="220"/>
        <w:ind w:left="600"/>
        <w:rPr>
          <w:sz w:val="20"/>
        </w:rPr>
      </w:pPr>
      <w:r w:rsidRPr="00666A57">
        <w:rPr>
          <w:sz w:val="20"/>
        </w:rPr>
        <w:t>380.</w:t>
      </w:r>
      <w:r w:rsidRPr="00666A57">
        <w:rPr>
          <w:sz w:val="20"/>
        </w:rPr>
        <w:tab/>
      </w:r>
      <w:r w:rsidR="009F35BC" w:rsidRPr="00666A57">
        <w:rPr>
          <w:sz w:val="20"/>
          <w:lang w:val="en-GB"/>
        </w:rPr>
        <w:t>Two programmes, conducted in cooperation with the OSCE and the IOM, had the objective of training the Georgian police on investigating trafficking in persons and reforming the Georgian civil status system.</w:t>
      </w:r>
      <w:r w:rsidRPr="00666A57">
        <w:rPr>
          <w:sz w:val="20"/>
        </w:rPr>
        <w:cr/>
      </w:r>
    </w:p>
    <w:p w:rsidR="00A26969" w:rsidRPr="008E4947" w:rsidRDefault="008343BE" w:rsidP="008E4947">
      <w:pPr>
        <w:spacing w:after="220"/>
        <w:ind w:left="600"/>
        <w:jc w:val="center"/>
        <w:rPr>
          <w:b/>
          <w:bCs/>
          <w:sz w:val="28"/>
          <w:szCs w:val="28"/>
          <w:lang w:val="en-GB"/>
        </w:rPr>
      </w:pPr>
      <w:r w:rsidRPr="00666A57">
        <w:rPr>
          <w:sz w:val="20"/>
        </w:rPr>
        <w:br w:type="page"/>
      </w:r>
      <w:r w:rsidR="009F35BC" w:rsidRPr="008E4947">
        <w:rPr>
          <w:b/>
          <w:bCs/>
          <w:sz w:val="28"/>
          <w:szCs w:val="28"/>
          <w:lang w:val="en-GB"/>
        </w:rPr>
        <w:t>Annexes</w:t>
      </w:r>
    </w:p>
    <w:p w:rsidR="008E4947" w:rsidRDefault="009F35BC" w:rsidP="008E4947">
      <w:pPr>
        <w:jc w:val="center"/>
        <w:rPr>
          <w:b/>
          <w:smallCaps/>
          <w:szCs w:val="24"/>
          <w:lang w:val="en-GB"/>
        </w:rPr>
      </w:pPr>
      <w:bookmarkStart w:id="262" w:name="_Toc201466254"/>
      <w:r w:rsidRPr="008E4947">
        <w:rPr>
          <w:b/>
          <w:smallCaps/>
          <w:szCs w:val="24"/>
          <w:lang w:val="en-GB"/>
        </w:rPr>
        <w:t>A.</w:t>
      </w:r>
      <w:r w:rsidR="009206CC" w:rsidRPr="008E4947">
        <w:rPr>
          <w:b/>
          <w:smallCaps/>
          <w:szCs w:val="24"/>
        </w:rPr>
        <w:tab/>
      </w:r>
      <w:bookmarkEnd w:id="262"/>
      <w:r w:rsidRPr="008E4947">
        <w:rPr>
          <w:b/>
          <w:smallCaps/>
          <w:szCs w:val="24"/>
          <w:lang w:val="en-GB"/>
        </w:rPr>
        <w:t>Record of the approval of the report by the National Commiss</w:t>
      </w:r>
      <w:r w:rsidR="008E4947">
        <w:rPr>
          <w:b/>
          <w:smallCaps/>
          <w:szCs w:val="24"/>
          <w:lang w:val="en-GB"/>
        </w:rPr>
        <w:t>ion</w:t>
      </w:r>
    </w:p>
    <w:p w:rsidR="00A26969" w:rsidRPr="008E4947" w:rsidRDefault="009F35BC" w:rsidP="00A26969">
      <w:pPr>
        <w:spacing w:after="220"/>
        <w:jc w:val="center"/>
        <w:rPr>
          <w:b/>
          <w:smallCaps/>
          <w:szCs w:val="24"/>
          <w:lang w:val="en-GB"/>
        </w:rPr>
      </w:pPr>
      <w:r w:rsidRPr="008E4947">
        <w:rPr>
          <w:b/>
          <w:smallCaps/>
          <w:szCs w:val="24"/>
          <w:lang w:val="en-GB"/>
        </w:rPr>
        <w:t>on the Rights of the Child</w:t>
      </w:r>
    </w:p>
    <w:p w:rsidR="00A26969" w:rsidRPr="008E4947" w:rsidRDefault="008343BE" w:rsidP="00F10F5E">
      <w:pPr>
        <w:spacing w:after="220"/>
        <w:rPr>
          <w:b/>
          <w:szCs w:val="24"/>
          <w:lang w:val="en-GB"/>
        </w:rPr>
      </w:pPr>
      <w:bookmarkStart w:id="263" w:name="_Ref222134680"/>
      <w:r w:rsidRPr="008E4947">
        <w:rPr>
          <w:b/>
          <w:szCs w:val="24"/>
        </w:rPr>
        <w:t>1.</w:t>
      </w:r>
      <w:r w:rsidRPr="008E4947">
        <w:rPr>
          <w:b/>
          <w:szCs w:val="24"/>
        </w:rPr>
        <w:tab/>
      </w:r>
      <w:bookmarkEnd w:id="263"/>
      <w:r w:rsidR="009F35BC" w:rsidRPr="008E4947">
        <w:rPr>
          <w:b/>
          <w:szCs w:val="24"/>
          <w:lang w:val="en-GB"/>
        </w:rPr>
        <w:t>Introduction</w:t>
      </w:r>
    </w:p>
    <w:p w:rsidR="00A26969" w:rsidRPr="00C43FA2" w:rsidRDefault="009F35BC" w:rsidP="008E4947">
      <w:pPr>
        <w:spacing w:after="220"/>
        <w:ind w:left="600"/>
        <w:rPr>
          <w:sz w:val="20"/>
          <w:lang w:val="en-GB"/>
        </w:rPr>
      </w:pPr>
      <w:r w:rsidRPr="00C43FA2">
        <w:rPr>
          <w:sz w:val="20"/>
          <w:lang w:val="en-GB"/>
        </w:rPr>
        <w:t>The draft report was presented.</w:t>
      </w:r>
    </w:p>
    <w:p w:rsidR="00A26969" w:rsidRPr="00C43FA2" w:rsidRDefault="009F35BC" w:rsidP="008E4947">
      <w:pPr>
        <w:spacing w:after="220"/>
        <w:ind w:left="600"/>
        <w:rPr>
          <w:sz w:val="20"/>
          <w:lang w:val="en-GB"/>
        </w:rPr>
      </w:pPr>
      <w:r w:rsidRPr="00C43FA2">
        <w:rPr>
          <w:sz w:val="20"/>
          <w:lang w:val="en-GB"/>
        </w:rPr>
        <w:t>The Chair pointed out that it was the result of broad consultation within the National Commission on the Rights of the Child.</w:t>
      </w:r>
    </w:p>
    <w:p w:rsidR="007D6879" w:rsidRPr="00C43FA2" w:rsidRDefault="009F35BC" w:rsidP="008E4947">
      <w:pPr>
        <w:spacing w:after="220"/>
        <w:ind w:left="600"/>
        <w:rPr>
          <w:sz w:val="20"/>
          <w:lang w:val="en-GB"/>
        </w:rPr>
      </w:pPr>
      <w:r w:rsidRPr="00C43FA2">
        <w:rPr>
          <w:sz w:val="20"/>
          <w:lang w:val="en-GB"/>
        </w:rPr>
        <w:t>The members of the Commission with a consultative vote and representing civil society and the grass roots met in a working group with representatives of several ministers competent in the areas concerned who were also members of the Commission.</w:t>
      </w:r>
    </w:p>
    <w:p w:rsidR="007D6879" w:rsidRPr="00C43FA2" w:rsidRDefault="009F35BC" w:rsidP="008E4947">
      <w:pPr>
        <w:spacing w:after="220"/>
        <w:ind w:left="600"/>
        <w:rPr>
          <w:sz w:val="20"/>
          <w:lang w:val="en-GB"/>
        </w:rPr>
      </w:pPr>
      <w:r w:rsidRPr="00C43FA2">
        <w:rPr>
          <w:sz w:val="20"/>
          <w:lang w:val="en-GB"/>
        </w:rPr>
        <w:t>This work produced some recommendations.</w:t>
      </w:r>
      <w:r w:rsidR="008343BE" w:rsidRPr="00C43FA2">
        <w:rPr>
          <w:sz w:val="20"/>
        </w:rPr>
        <w:t xml:space="preserve"> </w:t>
      </w:r>
      <w:r w:rsidRPr="00C43FA2">
        <w:rPr>
          <w:sz w:val="20"/>
          <w:lang w:val="en-GB"/>
        </w:rPr>
        <w:t>The various Belgian Governments (federal and federalized institutions) took note of the recommendations and agreed to a number of them.</w:t>
      </w:r>
      <w:r w:rsidR="008343BE" w:rsidRPr="00C43FA2">
        <w:rPr>
          <w:sz w:val="20"/>
        </w:rPr>
        <w:t xml:space="preserve"> </w:t>
      </w:r>
      <w:r w:rsidR="00CF7BB5" w:rsidRPr="00C43FA2">
        <w:rPr>
          <w:sz w:val="20"/>
          <w:lang w:val="en-GB"/>
        </w:rPr>
        <w:t>They are stated as “future goals” in the draft report.</w:t>
      </w:r>
    </w:p>
    <w:p w:rsidR="007D6879" w:rsidRPr="00C43FA2" w:rsidRDefault="00CF7BB5" w:rsidP="008E4947">
      <w:pPr>
        <w:spacing w:after="220"/>
        <w:ind w:left="600"/>
        <w:rPr>
          <w:sz w:val="20"/>
          <w:lang w:val="en-GB"/>
        </w:rPr>
      </w:pPr>
      <w:r w:rsidRPr="00C43FA2">
        <w:rPr>
          <w:sz w:val="20"/>
          <w:lang w:val="en-GB"/>
        </w:rPr>
        <w:t>The relationship between the original recommendations of the working group and the future goals stated in the draft report was discussed.</w:t>
      </w:r>
    </w:p>
    <w:p w:rsidR="007D6879" w:rsidRPr="008E4947" w:rsidRDefault="005974B9" w:rsidP="00F10F5E">
      <w:pPr>
        <w:spacing w:after="220"/>
        <w:rPr>
          <w:b/>
          <w:bCs/>
          <w:szCs w:val="24"/>
          <w:lang w:val="en-GB"/>
        </w:rPr>
      </w:pPr>
      <w:r w:rsidRPr="008E4947">
        <w:rPr>
          <w:b/>
          <w:bCs/>
          <w:szCs w:val="24"/>
        </w:rPr>
        <w:t>2.</w:t>
      </w:r>
      <w:r w:rsidRPr="008E4947">
        <w:rPr>
          <w:b/>
          <w:bCs/>
          <w:szCs w:val="24"/>
        </w:rPr>
        <w:tab/>
      </w:r>
      <w:r w:rsidR="00CF7BB5" w:rsidRPr="008E4947">
        <w:rPr>
          <w:b/>
          <w:bCs/>
          <w:szCs w:val="24"/>
          <w:lang w:val="en-GB"/>
        </w:rPr>
        <w:t>Preliminary remarks concerning the draft report submitted for approval</w:t>
      </w:r>
    </w:p>
    <w:p w:rsidR="007D6879" w:rsidRPr="008E4947" w:rsidRDefault="00CF7BB5" w:rsidP="008E4947">
      <w:pPr>
        <w:spacing w:after="220"/>
        <w:ind w:firstLine="567"/>
        <w:rPr>
          <w:b/>
          <w:bCs/>
          <w:sz w:val="20"/>
          <w:lang w:val="en-GB"/>
        </w:rPr>
      </w:pPr>
      <w:r w:rsidRPr="008E4947">
        <w:rPr>
          <w:b/>
          <w:bCs/>
          <w:sz w:val="20"/>
          <w:lang w:val="en-GB"/>
        </w:rPr>
        <w:t>(a)</w:t>
      </w:r>
      <w:r w:rsidR="005974B9" w:rsidRPr="008E4947">
        <w:rPr>
          <w:b/>
          <w:bCs/>
          <w:sz w:val="20"/>
        </w:rPr>
        <w:tab/>
      </w:r>
      <w:r w:rsidRPr="008E4947">
        <w:rPr>
          <w:b/>
          <w:bCs/>
          <w:sz w:val="20"/>
          <w:lang w:val="en-GB"/>
        </w:rPr>
        <w:t>Remarks concerning the report proper</w:t>
      </w:r>
    </w:p>
    <w:p w:rsidR="007D6879" w:rsidRPr="00C43FA2" w:rsidRDefault="00CF7BB5" w:rsidP="008E4947">
      <w:pPr>
        <w:spacing w:after="220"/>
        <w:ind w:left="600"/>
        <w:rPr>
          <w:sz w:val="20"/>
          <w:lang w:val="en-GB"/>
        </w:rPr>
      </w:pPr>
      <w:r w:rsidRPr="00C43FA2">
        <w:rPr>
          <w:sz w:val="20"/>
          <w:lang w:val="en-GB"/>
        </w:rPr>
        <w:t>Mr Johan Vangenechten, working for the not-for-profit association Minor-Ndako, a reception and support centre for unaccompanied minors, who took part as an expert in the activities of the working group, regretted that the report did not contain the figures of the Aliens Office, Fedasil or the Guardianship Service on registrations of unaccompanied minors. These figures were nonetheless available from all three bodies, even if they did not appear to tally.</w:t>
      </w:r>
      <w:r w:rsidR="008343BE" w:rsidRPr="00C43FA2">
        <w:rPr>
          <w:sz w:val="20"/>
        </w:rPr>
        <w:t xml:space="preserve"> </w:t>
      </w:r>
      <w:r w:rsidRPr="00C43FA2">
        <w:rPr>
          <w:sz w:val="20"/>
          <w:lang w:val="en-GB"/>
        </w:rPr>
        <w:t>There was a difference of more than 400 children between the figures of the Aliens Office and of the Guardianship Service.</w:t>
      </w:r>
      <w:r w:rsidR="008343BE" w:rsidRPr="00C43FA2">
        <w:rPr>
          <w:sz w:val="20"/>
        </w:rPr>
        <w:t xml:space="preserve"> </w:t>
      </w:r>
      <w:r w:rsidRPr="00C43FA2">
        <w:rPr>
          <w:sz w:val="20"/>
          <w:lang w:val="en-GB"/>
        </w:rPr>
        <w:t>But that did not mean that the data records were irrelevant.</w:t>
      </w:r>
    </w:p>
    <w:p w:rsidR="007D6879" w:rsidRPr="00C43FA2" w:rsidRDefault="00CF7BB5" w:rsidP="008E4947">
      <w:pPr>
        <w:spacing w:after="220"/>
        <w:ind w:left="600"/>
        <w:rPr>
          <w:sz w:val="20"/>
          <w:lang w:val="en-GB"/>
        </w:rPr>
      </w:pPr>
      <w:r w:rsidRPr="00C43FA2">
        <w:rPr>
          <w:sz w:val="20"/>
          <w:lang w:val="en-GB"/>
        </w:rPr>
        <w:t>Comparing the data, it appeared that at least 240 children, registered as unaccompanied minors, had not been handled by Fedasil.</w:t>
      </w:r>
      <w:r w:rsidR="008343BE" w:rsidRPr="00C43FA2">
        <w:rPr>
          <w:sz w:val="20"/>
        </w:rPr>
        <w:t xml:space="preserve"> </w:t>
      </w:r>
      <w:r w:rsidR="00DB4EA1" w:rsidRPr="00C43FA2">
        <w:rPr>
          <w:sz w:val="20"/>
          <w:lang w:val="en-GB"/>
        </w:rPr>
        <w:t>Where were these minors cared for?</w:t>
      </w:r>
      <w:r w:rsidR="008343BE" w:rsidRPr="00C43FA2">
        <w:rPr>
          <w:sz w:val="20"/>
        </w:rPr>
        <w:t xml:space="preserve"> </w:t>
      </w:r>
      <w:r w:rsidR="00DB4EA1" w:rsidRPr="00C43FA2">
        <w:rPr>
          <w:sz w:val="20"/>
          <w:lang w:val="en-GB"/>
        </w:rPr>
        <w:t>How many unaccompanied minors disappeared before being assigned a guardian?</w:t>
      </w:r>
    </w:p>
    <w:p w:rsidR="007D6879" w:rsidRPr="00C43FA2" w:rsidRDefault="00DB4EA1" w:rsidP="008E4947">
      <w:pPr>
        <w:spacing w:after="220"/>
        <w:ind w:left="600"/>
        <w:rPr>
          <w:sz w:val="20"/>
          <w:lang w:val="en-GB"/>
        </w:rPr>
      </w:pPr>
      <w:r w:rsidRPr="00C43FA2">
        <w:rPr>
          <w:sz w:val="20"/>
          <w:lang w:val="en-GB"/>
        </w:rPr>
        <w:t>The figures also reveal that 220 children aged 0 to 12 were registered by the Guardianship Service.</w:t>
      </w:r>
      <w:r w:rsidR="008343BE" w:rsidRPr="00C43FA2">
        <w:rPr>
          <w:sz w:val="20"/>
        </w:rPr>
        <w:t xml:space="preserve"> </w:t>
      </w:r>
      <w:r w:rsidR="00CE69BD" w:rsidRPr="00C43FA2">
        <w:rPr>
          <w:sz w:val="20"/>
          <w:lang w:val="en-GB"/>
        </w:rPr>
        <w:t>The youngest ones did not end up in the Fedasil network.</w:t>
      </w:r>
      <w:r w:rsidR="009206CC" w:rsidRPr="00C43FA2">
        <w:rPr>
          <w:sz w:val="20"/>
        </w:rPr>
        <w:t xml:space="preserve"> </w:t>
      </w:r>
      <w:r w:rsidR="00CE69BD" w:rsidRPr="00C43FA2">
        <w:rPr>
          <w:sz w:val="20"/>
          <w:lang w:val="en-GB"/>
        </w:rPr>
        <w:t>Where were they cared for?</w:t>
      </w:r>
      <w:r w:rsidR="008343BE" w:rsidRPr="00C43FA2">
        <w:rPr>
          <w:sz w:val="20"/>
        </w:rPr>
        <w:t xml:space="preserve"> </w:t>
      </w:r>
      <w:r w:rsidR="00CE69BD" w:rsidRPr="00C43FA2">
        <w:rPr>
          <w:sz w:val="20"/>
          <w:lang w:val="en-GB"/>
        </w:rPr>
        <w:t>If a family offered to foster the child, what procedure was applied to determine their suitability?</w:t>
      </w:r>
      <w:r w:rsidR="008343BE" w:rsidRPr="00C43FA2">
        <w:rPr>
          <w:sz w:val="20"/>
        </w:rPr>
        <w:t xml:space="preserve"> </w:t>
      </w:r>
      <w:r w:rsidR="00CE69BD" w:rsidRPr="00C43FA2">
        <w:rPr>
          <w:sz w:val="20"/>
          <w:lang w:val="en-GB"/>
        </w:rPr>
        <w:t xml:space="preserve">When </w:t>
      </w:r>
      <w:r w:rsidR="00230CC9" w:rsidRPr="00C43FA2">
        <w:rPr>
          <w:sz w:val="20"/>
          <w:lang w:val="en-GB"/>
        </w:rPr>
        <w:t>wa</w:t>
      </w:r>
      <w:r w:rsidR="00CE69BD" w:rsidRPr="00C43FA2">
        <w:rPr>
          <w:sz w:val="20"/>
          <w:lang w:val="en-GB"/>
        </w:rPr>
        <w:t xml:space="preserve">s a child under one year old a foundling and when </w:t>
      </w:r>
      <w:r w:rsidR="00230CC9" w:rsidRPr="00C43FA2">
        <w:rPr>
          <w:sz w:val="20"/>
          <w:lang w:val="en-GB"/>
        </w:rPr>
        <w:t>wa</w:t>
      </w:r>
      <w:r w:rsidR="00CE69BD" w:rsidRPr="00C43FA2">
        <w:rPr>
          <w:sz w:val="20"/>
          <w:lang w:val="en-GB"/>
        </w:rPr>
        <w:t>s it an unaccompanied minor?</w:t>
      </w:r>
    </w:p>
    <w:p w:rsidR="007D6879" w:rsidRPr="00C43FA2" w:rsidRDefault="00230CC9" w:rsidP="008E4947">
      <w:pPr>
        <w:spacing w:after="220"/>
        <w:ind w:left="600"/>
        <w:rPr>
          <w:spacing w:val="-2"/>
          <w:sz w:val="20"/>
          <w:lang w:val="en-GB"/>
        </w:rPr>
      </w:pPr>
      <w:r w:rsidRPr="00C43FA2">
        <w:rPr>
          <w:spacing w:val="-2"/>
          <w:sz w:val="20"/>
          <w:lang w:val="en-GB"/>
        </w:rPr>
        <w:t>A lot of basic information was missing from the report.</w:t>
      </w:r>
      <w:r w:rsidR="008343BE" w:rsidRPr="00C43FA2">
        <w:rPr>
          <w:spacing w:val="-2"/>
          <w:sz w:val="20"/>
        </w:rPr>
        <w:t xml:space="preserve"> </w:t>
      </w:r>
      <w:r w:rsidRPr="00C43FA2">
        <w:rPr>
          <w:spacing w:val="-2"/>
          <w:sz w:val="20"/>
          <w:lang w:val="en-GB"/>
        </w:rPr>
        <w:t>The figures raised new questions.</w:t>
      </w:r>
      <w:r w:rsidR="008343BE" w:rsidRPr="00C43FA2">
        <w:rPr>
          <w:spacing w:val="-2"/>
          <w:sz w:val="20"/>
        </w:rPr>
        <w:t xml:space="preserve"> </w:t>
      </w:r>
      <w:r w:rsidRPr="00C43FA2">
        <w:rPr>
          <w:spacing w:val="-2"/>
          <w:sz w:val="20"/>
          <w:lang w:val="en-GB"/>
        </w:rPr>
        <w:t>Important aspects had not been mentioned and so had not come to light”.</w:t>
      </w:r>
    </w:p>
    <w:p w:rsidR="007D6879" w:rsidRPr="00C43FA2" w:rsidRDefault="00230CC9" w:rsidP="008E4947">
      <w:pPr>
        <w:spacing w:after="220"/>
        <w:ind w:left="600"/>
        <w:rPr>
          <w:sz w:val="20"/>
          <w:lang w:val="en-GB"/>
        </w:rPr>
      </w:pPr>
      <w:r w:rsidRPr="00C43FA2">
        <w:rPr>
          <w:sz w:val="20"/>
          <w:lang w:val="en-GB"/>
        </w:rPr>
        <w:t>The Chair noted that some figures were missing from the report partly because it had been found that the figures of the services concerned did not always tally.</w:t>
      </w:r>
      <w:r w:rsidR="008343BE" w:rsidRPr="00C43FA2">
        <w:rPr>
          <w:sz w:val="20"/>
        </w:rPr>
        <w:t xml:space="preserve"> </w:t>
      </w:r>
      <w:r w:rsidR="008B3DEA" w:rsidRPr="00C43FA2">
        <w:rPr>
          <w:sz w:val="20"/>
          <w:lang w:val="en-GB"/>
        </w:rPr>
        <w:t>This observation had been discussed at a meeting of the working group at which the competent services were invited to consult.</w:t>
      </w:r>
      <w:r w:rsidR="008343BE" w:rsidRPr="00C43FA2">
        <w:rPr>
          <w:sz w:val="20"/>
        </w:rPr>
        <w:t xml:space="preserve"> </w:t>
      </w:r>
      <w:r w:rsidR="008A7F12" w:rsidRPr="00C43FA2">
        <w:rPr>
          <w:sz w:val="20"/>
          <w:lang w:val="en-GB"/>
        </w:rPr>
        <w:t>This did not lead to the desired result, however.</w:t>
      </w:r>
    </w:p>
    <w:p w:rsidR="007D6879" w:rsidRPr="00C43FA2" w:rsidRDefault="008A7F12" w:rsidP="008E4947">
      <w:pPr>
        <w:spacing w:after="220"/>
        <w:ind w:left="600"/>
        <w:rPr>
          <w:sz w:val="20"/>
          <w:lang w:val="en-GB"/>
        </w:rPr>
      </w:pPr>
      <w:r w:rsidRPr="00C43FA2">
        <w:rPr>
          <w:sz w:val="20"/>
          <w:lang w:val="en-GB"/>
        </w:rPr>
        <w:t>Despite this partial explanation the Chair, like all the members present, regretted the important side effect of the missing figures.</w:t>
      </w:r>
    </w:p>
    <w:p w:rsidR="007D6879" w:rsidRPr="00C43FA2" w:rsidRDefault="008A7F12" w:rsidP="008E4947">
      <w:pPr>
        <w:spacing w:after="220"/>
        <w:ind w:left="600"/>
        <w:rPr>
          <w:sz w:val="20"/>
          <w:lang w:val="en-GB"/>
        </w:rPr>
      </w:pPr>
      <w:r w:rsidRPr="00C43FA2">
        <w:rPr>
          <w:sz w:val="20"/>
          <w:lang w:val="en-GB"/>
        </w:rPr>
        <w:t>At the proposal of the Chair, the members with voting rights agreed to tackle the problem of the figures no later than the submission of the present report to the U</w:t>
      </w:r>
      <w:r w:rsidR="002C47AC" w:rsidRPr="00C43FA2">
        <w:rPr>
          <w:sz w:val="20"/>
          <w:lang w:val="en-GB"/>
        </w:rPr>
        <w:t xml:space="preserve">nited </w:t>
      </w:r>
      <w:r w:rsidRPr="00C43FA2">
        <w:rPr>
          <w:sz w:val="20"/>
          <w:lang w:val="en-GB"/>
        </w:rPr>
        <w:t>N</w:t>
      </w:r>
      <w:r w:rsidR="002C47AC" w:rsidRPr="00C43FA2">
        <w:rPr>
          <w:sz w:val="20"/>
          <w:lang w:val="en-GB"/>
        </w:rPr>
        <w:t>ations</w:t>
      </w:r>
      <w:r w:rsidRPr="00C43FA2">
        <w:rPr>
          <w:sz w:val="20"/>
          <w:lang w:val="en-GB"/>
        </w:rPr>
        <w:t xml:space="preserve"> Committee on the Rights of the Child, in the context of a future working group “coordination of data collection for the Committee”.</w:t>
      </w:r>
    </w:p>
    <w:p w:rsidR="007D6879" w:rsidRPr="00C43FA2" w:rsidRDefault="008A7F12" w:rsidP="008E4947">
      <w:pPr>
        <w:spacing w:after="220"/>
        <w:ind w:left="600"/>
        <w:rPr>
          <w:sz w:val="20"/>
          <w:lang w:val="en-GB"/>
        </w:rPr>
      </w:pPr>
      <w:r w:rsidRPr="00C43FA2">
        <w:rPr>
          <w:sz w:val="20"/>
          <w:lang w:val="en-GB"/>
        </w:rPr>
        <w:t>Before the report was approved, some further changes were made, on the advice of certain members and with the agreement of all members present.</w:t>
      </w:r>
    </w:p>
    <w:p w:rsidR="007D6879" w:rsidRPr="00C43FA2" w:rsidRDefault="008A7F12" w:rsidP="008E4947">
      <w:pPr>
        <w:spacing w:after="220"/>
        <w:ind w:left="600"/>
        <w:rPr>
          <w:sz w:val="20"/>
          <w:lang w:val="en-GB"/>
        </w:rPr>
      </w:pPr>
      <w:r w:rsidRPr="00C43FA2">
        <w:rPr>
          <w:sz w:val="20"/>
          <w:lang w:val="en-GB"/>
        </w:rPr>
        <w:t>For instance, competence for care of unaccompanied minors was reworded in a way that was acceptable to all the members present.</w:t>
      </w:r>
    </w:p>
    <w:p w:rsidR="007D6879" w:rsidRPr="00C43FA2" w:rsidRDefault="008A7F12" w:rsidP="008E4947">
      <w:pPr>
        <w:spacing w:after="220"/>
        <w:ind w:left="600"/>
        <w:rPr>
          <w:sz w:val="20"/>
          <w:lang w:val="en-GB"/>
        </w:rPr>
      </w:pPr>
      <w:r w:rsidRPr="00C43FA2">
        <w:rPr>
          <w:sz w:val="20"/>
          <w:lang w:val="en-GB"/>
        </w:rPr>
        <w:t>Moreover, the reference to the Sürya not-for-profit association which organizes information sessions on the work of the association (reception centre for victims of trafficking in persons) was supplemented by a reference to the Payoke not-for-profit association.</w:t>
      </w:r>
    </w:p>
    <w:p w:rsidR="007D6879" w:rsidRPr="00C43FA2" w:rsidRDefault="008A7F12" w:rsidP="008E4947">
      <w:pPr>
        <w:spacing w:after="220"/>
        <w:ind w:left="600"/>
        <w:rPr>
          <w:spacing w:val="-4"/>
          <w:sz w:val="20"/>
          <w:lang w:val="en-GB"/>
        </w:rPr>
      </w:pPr>
      <w:r w:rsidRPr="00C43FA2">
        <w:rPr>
          <w:spacing w:val="-4"/>
          <w:sz w:val="20"/>
          <w:lang w:val="en-GB"/>
        </w:rPr>
        <w:t>Finally, the reference to the cooperation agreement concluded between a number of bodies in the autumn of 2008 on the issue of the disappearance of foreign minors was moved to the passage in which all cooperation agreements between the public services and Child Focus were discussed.</w:t>
      </w:r>
    </w:p>
    <w:p w:rsidR="007D6879" w:rsidRPr="00080C46" w:rsidRDefault="008A7F12" w:rsidP="008E4947">
      <w:pPr>
        <w:spacing w:after="220"/>
        <w:ind w:firstLine="567"/>
        <w:rPr>
          <w:b/>
          <w:sz w:val="20"/>
          <w:lang w:val="en-GB"/>
        </w:rPr>
      </w:pPr>
      <w:r w:rsidRPr="00C43FA2">
        <w:rPr>
          <w:b/>
          <w:sz w:val="20"/>
          <w:lang w:val="en-GB"/>
        </w:rPr>
        <w:t>(b)</w:t>
      </w:r>
      <w:r w:rsidR="009206CC" w:rsidRPr="00C43FA2">
        <w:rPr>
          <w:b/>
          <w:sz w:val="20"/>
        </w:rPr>
        <w:tab/>
      </w:r>
      <w:r w:rsidRPr="00C43FA2">
        <w:rPr>
          <w:b/>
          <w:sz w:val="20"/>
          <w:lang w:val="en-GB"/>
        </w:rPr>
        <w:t>Remarks on the future goals</w:t>
      </w:r>
    </w:p>
    <w:p w:rsidR="00235D01" w:rsidRPr="00080C46" w:rsidRDefault="008A7F12" w:rsidP="008E4947">
      <w:pPr>
        <w:spacing w:after="220"/>
        <w:ind w:left="600"/>
        <w:rPr>
          <w:sz w:val="20"/>
          <w:lang w:val="en-GB"/>
        </w:rPr>
      </w:pPr>
      <w:r w:rsidRPr="00080C46">
        <w:rPr>
          <w:sz w:val="20"/>
          <w:lang w:val="en-GB"/>
        </w:rPr>
        <w:t xml:space="preserve">Mr Lucien Nouwynck, representative on the Commission of the </w:t>
      </w:r>
      <w:smartTag w:uri="urn:schemas-microsoft-com:office:smarttags" w:element="place">
        <w:smartTag w:uri="urn:schemas-microsoft-com:office:smarttags" w:element="PlaceType">
          <w:r w:rsidRPr="00080C46">
            <w:rPr>
              <w:sz w:val="20"/>
              <w:lang w:val="en-GB"/>
            </w:rPr>
            <w:t>College</w:t>
          </w:r>
        </w:smartTag>
        <w:r w:rsidRPr="00080C46">
          <w:rPr>
            <w:sz w:val="20"/>
            <w:lang w:val="en-GB"/>
          </w:rPr>
          <w:t xml:space="preserve"> of </w:t>
        </w:r>
        <w:smartTag w:uri="urn:schemas-microsoft-com:office:smarttags" w:element="PlaceName">
          <w:r w:rsidRPr="00080C46">
            <w:rPr>
              <w:sz w:val="20"/>
              <w:lang w:val="en-GB"/>
            </w:rPr>
            <w:t>Principal Public Prosecutors</w:t>
          </w:r>
        </w:smartTag>
      </w:smartTag>
      <w:r w:rsidRPr="00080C46">
        <w:rPr>
          <w:sz w:val="20"/>
          <w:lang w:val="en-GB"/>
        </w:rPr>
        <w:t>, informed the other members that it was not necessarily a realistic goal to improve the statistics.</w:t>
      </w:r>
      <w:r w:rsidR="008343BE" w:rsidRPr="00080C46">
        <w:rPr>
          <w:sz w:val="20"/>
        </w:rPr>
        <w:t xml:space="preserve"> </w:t>
      </w:r>
      <w:r w:rsidRPr="00080C46">
        <w:rPr>
          <w:sz w:val="20"/>
          <w:lang w:val="en-GB"/>
        </w:rPr>
        <w:t>Not only would this involve adapting the whole computer system, the feasibility of which had to be considered.</w:t>
      </w:r>
      <w:r w:rsidR="008343BE" w:rsidRPr="00080C46">
        <w:rPr>
          <w:sz w:val="20"/>
        </w:rPr>
        <w:t xml:space="preserve"> </w:t>
      </w:r>
      <w:r w:rsidRPr="00080C46">
        <w:rPr>
          <w:sz w:val="20"/>
          <w:lang w:val="en-GB"/>
        </w:rPr>
        <w:t>But also certain data requested (such as the age of the perpetrator or the age of the victim in the case of internet pornography) were as yet unknown.</w:t>
      </w:r>
    </w:p>
    <w:p w:rsidR="00235D01" w:rsidRPr="00080C46" w:rsidRDefault="008A7F12" w:rsidP="008E4947">
      <w:pPr>
        <w:spacing w:after="220"/>
        <w:ind w:left="600"/>
        <w:rPr>
          <w:sz w:val="20"/>
          <w:lang w:val="en-GB"/>
        </w:rPr>
      </w:pPr>
      <w:r w:rsidRPr="00080C46">
        <w:rPr>
          <w:sz w:val="20"/>
          <w:lang w:val="en-GB"/>
        </w:rPr>
        <w:t>Finally, a linguistic correction was made to one of the future goals, for reasons that were not clear to everyone.</w:t>
      </w:r>
    </w:p>
    <w:p w:rsidR="00235D01" w:rsidRPr="008E4947" w:rsidRDefault="008343BE" w:rsidP="00F10F5E">
      <w:pPr>
        <w:spacing w:after="220"/>
        <w:rPr>
          <w:b/>
          <w:szCs w:val="24"/>
          <w:lang w:val="en-GB"/>
        </w:rPr>
      </w:pPr>
      <w:r w:rsidRPr="008E4947">
        <w:rPr>
          <w:b/>
          <w:szCs w:val="24"/>
        </w:rPr>
        <w:t>3.</w:t>
      </w:r>
      <w:r w:rsidRPr="008E4947">
        <w:rPr>
          <w:b/>
          <w:szCs w:val="24"/>
        </w:rPr>
        <w:tab/>
      </w:r>
      <w:r w:rsidR="008A7F12" w:rsidRPr="008E4947">
        <w:rPr>
          <w:b/>
          <w:szCs w:val="24"/>
          <w:lang w:val="en-GB"/>
        </w:rPr>
        <w:t>Approval of the report</w:t>
      </w:r>
    </w:p>
    <w:p w:rsidR="00235D01" w:rsidRPr="00080C46" w:rsidRDefault="008A7F12" w:rsidP="008E4947">
      <w:pPr>
        <w:spacing w:after="220"/>
        <w:ind w:left="600"/>
        <w:rPr>
          <w:sz w:val="20"/>
          <w:lang w:val="en-GB"/>
        </w:rPr>
      </w:pPr>
      <w:r w:rsidRPr="00080C46">
        <w:rPr>
          <w:sz w:val="20"/>
          <w:lang w:val="en-GB"/>
        </w:rPr>
        <w:t>The members of the Commission with voting rights approved the report as amended, by a show of hands.</w:t>
      </w:r>
    </w:p>
    <w:p w:rsidR="008343BE" w:rsidRPr="00080C46" w:rsidRDefault="00A75D61" w:rsidP="008E4947">
      <w:pPr>
        <w:spacing w:after="220"/>
        <w:ind w:left="600"/>
        <w:rPr>
          <w:sz w:val="20"/>
        </w:rPr>
      </w:pPr>
      <w:r w:rsidRPr="00080C46">
        <w:rPr>
          <w:sz w:val="20"/>
          <w:lang w:val="en-GB"/>
        </w:rPr>
        <w:t>The Chair reminded the members that this approval involved several future goals and that the Commission would monitor implementation in a cross-cutting manner, as no doubt would each member of the Commission each for his or her field.</w:t>
      </w:r>
      <w:r w:rsidR="008343BE" w:rsidRPr="00080C46">
        <w:rPr>
          <w:sz w:val="20"/>
        </w:rPr>
        <w:t xml:space="preserve"> </w:t>
      </w:r>
      <w:r w:rsidR="00DE49B5" w:rsidRPr="00080C46">
        <w:rPr>
          <w:sz w:val="20"/>
          <w:lang w:val="en-GB"/>
        </w:rPr>
        <w:t>The Commission secretariat would begin by sending an e-mail reminder of the various future goals to each minister, as relevant to each.</w:t>
      </w:r>
      <w:r w:rsidR="008343BE" w:rsidRPr="00080C46">
        <w:rPr>
          <w:sz w:val="20"/>
        </w:rPr>
        <w:t xml:space="preserve"> </w:t>
      </w:r>
      <w:r w:rsidR="00DE49B5" w:rsidRPr="00080C46">
        <w:rPr>
          <w:sz w:val="20"/>
          <w:lang w:val="en-GB"/>
        </w:rPr>
        <w:t>In addition to the above-mentioned working group on the coordination of data collection for the Committee, the Secretariat planned to carry out regular follow-up, in cooperation with the child-rights coordinator of each body.</w:t>
      </w:r>
    </w:p>
    <w:p w:rsidR="008343BE" w:rsidRPr="008E4947" w:rsidRDefault="008343BE" w:rsidP="005974B9">
      <w:pPr>
        <w:spacing w:after="220"/>
        <w:rPr>
          <w:b/>
          <w:szCs w:val="24"/>
        </w:rPr>
      </w:pPr>
      <w:r w:rsidRPr="008E4947">
        <w:rPr>
          <w:b/>
          <w:szCs w:val="24"/>
        </w:rPr>
        <w:t>4.</w:t>
      </w:r>
      <w:r w:rsidRPr="008E4947">
        <w:rPr>
          <w:b/>
          <w:szCs w:val="24"/>
        </w:rPr>
        <w:tab/>
      </w:r>
      <w:r w:rsidR="00005B52" w:rsidRPr="008E4947">
        <w:rPr>
          <w:b/>
          <w:szCs w:val="24"/>
          <w:lang w:val="en-GB"/>
        </w:rPr>
        <w:t>Differing opinions</w:t>
      </w:r>
    </w:p>
    <w:p w:rsidR="008343BE" w:rsidRPr="00080C46" w:rsidRDefault="00005B52" w:rsidP="008E4947">
      <w:pPr>
        <w:spacing w:after="220"/>
        <w:ind w:left="600"/>
        <w:rPr>
          <w:sz w:val="20"/>
        </w:rPr>
      </w:pPr>
      <w:r w:rsidRPr="00080C46">
        <w:rPr>
          <w:sz w:val="20"/>
          <w:lang w:val="en-GB"/>
        </w:rPr>
        <w:t>There were no differing opinions</w:t>
      </w:r>
    </w:p>
    <w:p w:rsidR="008343BE" w:rsidRPr="00080C46" w:rsidRDefault="00005B52" w:rsidP="008E4947">
      <w:pPr>
        <w:spacing w:after="220"/>
        <w:ind w:left="600"/>
        <w:rPr>
          <w:sz w:val="20"/>
        </w:rPr>
      </w:pPr>
      <w:r w:rsidRPr="00080C46">
        <w:rPr>
          <w:sz w:val="20"/>
          <w:lang w:val="en-GB"/>
        </w:rPr>
        <w:t>There was a consensus on the report.</w:t>
      </w:r>
      <w:r w:rsidR="008343BE" w:rsidRPr="00080C46">
        <w:rPr>
          <w:sz w:val="20"/>
        </w:rPr>
        <w:t xml:space="preserve"> </w:t>
      </w:r>
      <w:r w:rsidRPr="00080C46">
        <w:rPr>
          <w:sz w:val="20"/>
          <w:lang w:val="en-GB"/>
        </w:rPr>
        <w:t>A German-language version of the report would be made available as soon as possible to the German-speaking members of the Commission and any other interested members.</w:t>
      </w:r>
    </w:p>
    <w:p w:rsidR="00961539" w:rsidRPr="00080C46" w:rsidRDefault="00005B52" w:rsidP="008E4947">
      <w:pPr>
        <w:spacing w:after="220"/>
        <w:ind w:left="600"/>
        <w:rPr>
          <w:b/>
          <w:sz w:val="20"/>
          <w:lang w:val="en-GB"/>
        </w:rPr>
      </w:pPr>
      <w:r w:rsidRPr="00080C46">
        <w:rPr>
          <w:b/>
          <w:sz w:val="20"/>
          <w:lang w:val="en-GB"/>
        </w:rPr>
        <w:t>The meeting on the approval of the initial report of Belgium on the Optional Protocol to the Convention on the Rights of the Child on the sale of children, child prostitution and child pornography was closed.</w:t>
      </w:r>
    </w:p>
    <w:p w:rsidR="009206CC" w:rsidRPr="00D37DDD" w:rsidRDefault="007B5634" w:rsidP="005974B9">
      <w:pPr>
        <w:spacing w:after="220"/>
        <w:ind w:firstLine="567"/>
        <w:rPr>
          <w:bCs/>
          <w:sz w:val="20"/>
          <w:lang w:val="fr-BE"/>
        </w:rPr>
      </w:pPr>
      <w:r w:rsidRPr="00080C46">
        <w:rPr>
          <w:bCs/>
          <w:sz w:val="20"/>
          <w:lang w:val="fr-BE"/>
        </w:rPr>
        <w:br w:type="page"/>
      </w:r>
    </w:p>
    <w:p w:rsidR="009206CC" w:rsidRPr="008E4947" w:rsidRDefault="007B5634" w:rsidP="008E4947">
      <w:pPr>
        <w:spacing w:after="220"/>
        <w:jc w:val="center"/>
        <w:rPr>
          <w:b/>
          <w:szCs w:val="24"/>
          <w:lang w:val="fr-BE"/>
        </w:rPr>
      </w:pPr>
      <w:bookmarkStart w:id="264" w:name="_Toc201466255"/>
      <w:r w:rsidRPr="008E4947">
        <w:rPr>
          <w:b/>
          <w:szCs w:val="24"/>
          <w:lang w:val="en-GB"/>
        </w:rPr>
        <w:t>B.</w:t>
      </w:r>
      <w:r w:rsidR="009206CC" w:rsidRPr="008E4947">
        <w:rPr>
          <w:b/>
          <w:szCs w:val="24"/>
          <w:lang w:val="fr-BE"/>
        </w:rPr>
        <w:tab/>
      </w:r>
      <w:bookmarkEnd w:id="264"/>
      <w:r w:rsidR="00F22754" w:rsidRPr="008E4947">
        <w:rPr>
          <w:b/>
          <w:szCs w:val="24"/>
          <w:lang w:val="en-GB"/>
        </w:rPr>
        <w:t>Information annexes</w:t>
      </w:r>
    </w:p>
    <w:p w:rsidR="008343BE" w:rsidRPr="00D37DDD" w:rsidRDefault="009206CC" w:rsidP="005974B9">
      <w:pPr>
        <w:spacing w:after="220"/>
        <w:rPr>
          <w:bCs/>
          <w:sz w:val="20"/>
          <w:lang w:val="fr-BE"/>
        </w:rPr>
      </w:pPr>
      <w:r w:rsidRPr="00D37DDD">
        <w:rPr>
          <w:bCs/>
          <w:sz w:val="20"/>
          <w:lang w:val="fr-BE"/>
        </w:rPr>
        <w:t>1.</w:t>
      </w:r>
      <w:r w:rsidRPr="00D37DDD">
        <w:rPr>
          <w:bCs/>
          <w:sz w:val="20"/>
          <w:lang w:val="fr-BE"/>
        </w:rPr>
        <w:tab/>
      </w:r>
      <w:r w:rsidR="00F22754" w:rsidRPr="00D37DDD">
        <w:rPr>
          <w:bCs/>
          <w:sz w:val="20"/>
          <w:lang w:val="en-GB"/>
        </w:rPr>
        <w:t>Police statistics;</w:t>
      </w:r>
    </w:p>
    <w:p w:rsidR="008343BE" w:rsidRPr="00D37DDD" w:rsidRDefault="009206CC" w:rsidP="005974B9">
      <w:pPr>
        <w:spacing w:after="220"/>
        <w:ind w:left="567" w:hanging="567"/>
        <w:rPr>
          <w:sz w:val="20"/>
          <w:lang w:val="fr-BE"/>
        </w:rPr>
      </w:pPr>
      <w:r w:rsidRPr="00D37DDD">
        <w:rPr>
          <w:sz w:val="20"/>
          <w:lang w:val="fr-BE"/>
        </w:rPr>
        <w:t>2.</w:t>
      </w:r>
      <w:r w:rsidRPr="00D37DDD">
        <w:rPr>
          <w:sz w:val="20"/>
          <w:lang w:val="fr-BE"/>
        </w:rPr>
        <w:tab/>
      </w:r>
      <w:r w:rsidR="00F22754" w:rsidRPr="00D37DDD">
        <w:rPr>
          <w:sz w:val="20"/>
          <w:lang w:val="en-GB"/>
        </w:rPr>
        <w:t>“Assessment report 2006-2007” of the support committee on the cooperation agreement for the support and treatment of sex</w:t>
      </w:r>
      <w:r w:rsidR="005659BA" w:rsidRPr="00D37DDD">
        <w:rPr>
          <w:sz w:val="20"/>
          <w:lang w:val="en-GB"/>
        </w:rPr>
        <w:t xml:space="preserve"> offenders</w:t>
      </w:r>
      <w:r w:rsidR="00F22754" w:rsidRPr="00D37DDD">
        <w:rPr>
          <w:sz w:val="20"/>
          <w:lang w:val="en-GB"/>
        </w:rPr>
        <w:t>;</w:t>
      </w:r>
    </w:p>
    <w:p w:rsidR="008343BE" w:rsidRPr="00D37DDD" w:rsidRDefault="009206CC" w:rsidP="005974B9">
      <w:pPr>
        <w:spacing w:after="220"/>
        <w:ind w:left="567" w:hanging="567"/>
        <w:rPr>
          <w:sz w:val="20"/>
          <w:lang w:val="fr-BE"/>
        </w:rPr>
      </w:pPr>
      <w:r w:rsidRPr="00D37DDD">
        <w:rPr>
          <w:sz w:val="20"/>
          <w:lang w:val="fr-BE"/>
        </w:rPr>
        <w:t>3.</w:t>
      </w:r>
      <w:r w:rsidRPr="00D37DDD">
        <w:rPr>
          <w:sz w:val="20"/>
          <w:lang w:val="fr-BE"/>
        </w:rPr>
        <w:tab/>
      </w:r>
      <w:r w:rsidR="00260916" w:rsidRPr="00D37DDD">
        <w:rPr>
          <w:sz w:val="20"/>
          <w:lang w:val="en-GB"/>
        </w:rPr>
        <w:t>The Law of 15 September 2006 amending the Law of 15 December 1980 on aliens’ access to the territory, residence, establishment and departure;</w:t>
      </w:r>
    </w:p>
    <w:p w:rsidR="008343BE" w:rsidRPr="00D37DDD" w:rsidRDefault="009206CC" w:rsidP="005974B9">
      <w:pPr>
        <w:spacing w:after="220"/>
        <w:ind w:left="567" w:hanging="567"/>
        <w:rPr>
          <w:sz w:val="20"/>
          <w:lang w:val="fr-BE"/>
        </w:rPr>
      </w:pPr>
      <w:r w:rsidRPr="00D37DDD">
        <w:rPr>
          <w:sz w:val="20"/>
          <w:lang w:val="fr-BE"/>
        </w:rPr>
        <w:t>4.</w:t>
      </w:r>
      <w:r w:rsidRPr="00D37DDD">
        <w:rPr>
          <w:sz w:val="20"/>
          <w:lang w:val="fr-BE"/>
        </w:rPr>
        <w:tab/>
      </w:r>
      <w:r w:rsidR="00F6571A" w:rsidRPr="00D37DDD">
        <w:rPr>
          <w:sz w:val="20"/>
          <w:lang w:val="en-GB"/>
        </w:rPr>
        <w:t>National plan of action against trafficking in persons;</w:t>
      </w:r>
    </w:p>
    <w:p w:rsidR="008343BE" w:rsidRPr="00D37DDD" w:rsidRDefault="008343BE" w:rsidP="005974B9">
      <w:pPr>
        <w:spacing w:after="220"/>
        <w:ind w:left="567" w:hanging="567"/>
        <w:rPr>
          <w:sz w:val="20"/>
          <w:lang w:val="fr-BE"/>
        </w:rPr>
      </w:pPr>
      <w:r w:rsidRPr="00D37DDD">
        <w:rPr>
          <w:sz w:val="20"/>
        </w:rPr>
        <w:t>5.</w:t>
      </w:r>
      <w:r w:rsidR="009206CC" w:rsidRPr="00D37DDD">
        <w:rPr>
          <w:sz w:val="20"/>
        </w:rPr>
        <w:tab/>
      </w:r>
      <w:r w:rsidR="00F6571A" w:rsidRPr="00D37DDD">
        <w:rPr>
          <w:sz w:val="20"/>
          <w:lang w:val="en-GB"/>
        </w:rPr>
        <w:t>Ministerial directive of 1 February 2007 on policy for detecting and prosecuting trafficking in persons (Col 01/07);</w:t>
      </w:r>
    </w:p>
    <w:p w:rsidR="008343BE" w:rsidRPr="00D37DDD" w:rsidRDefault="008343BE" w:rsidP="005974B9">
      <w:pPr>
        <w:spacing w:after="220"/>
        <w:ind w:left="567" w:hanging="567"/>
        <w:rPr>
          <w:sz w:val="20"/>
        </w:rPr>
      </w:pPr>
      <w:r w:rsidRPr="00D37DDD">
        <w:rPr>
          <w:sz w:val="20"/>
          <w:lang w:val="fr-BE"/>
        </w:rPr>
        <w:t>6.</w:t>
      </w:r>
      <w:r w:rsidR="009206CC" w:rsidRPr="00D37DDD">
        <w:rPr>
          <w:sz w:val="20"/>
          <w:lang w:val="fr-BE"/>
        </w:rPr>
        <w:tab/>
      </w:r>
      <w:r w:rsidR="00F6571A" w:rsidRPr="00D37DDD">
        <w:rPr>
          <w:sz w:val="20"/>
          <w:lang w:val="en-GB"/>
        </w:rPr>
        <w:t xml:space="preserve">Law of 10 August 2005 amending various proposals for stepping up the fight against </w:t>
      </w:r>
      <w:r w:rsidR="00932418" w:rsidRPr="00D37DDD">
        <w:rPr>
          <w:sz w:val="20"/>
          <w:lang w:val="en-GB"/>
        </w:rPr>
        <w:t>trafficking and smuggling of</w:t>
      </w:r>
      <w:r w:rsidR="00F6571A" w:rsidRPr="00D37DDD">
        <w:rPr>
          <w:sz w:val="20"/>
          <w:lang w:val="en-GB"/>
        </w:rPr>
        <w:t xml:space="preserve"> persons and against the practices of exploiting landlords;</w:t>
      </w:r>
    </w:p>
    <w:p w:rsidR="008343BE" w:rsidRPr="00D37DDD" w:rsidRDefault="008343BE" w:rsidP="005974B9">
      <w:pPr>
        <w:spacing w:after="220"/>
        <w:ind w:left="567" w:hanging="567"/>
        <w:rPr>
          <w:sz w:val="20"/>
          <w:lang w:val="fr-BE"/>
        </w:rPr>
      </w:pPr>
      <w:r w:rsidRPr="00D37DDD">
        <w:rPr>
          <w:sz w:val="20"/>
          <w:lang w:val="fr-BE"/>
        </w:rPr>
        <w:t>7.</w:t>
      </w:r>
      <w:r w:rsidR="009206CC" w:rsidRPr="00D37DDD">
        <w:rPr>
          <w:sz w:val="20"/>
          <w:lang w:val="fr-BE"/>
        </w:rPr>
        <w:tab/>
      </w:r>
      <w:r w:rsidR="00BE041C" w:rsidRPr="00D37DDD">
        <w:rPr>
          <w:sz w:val="20"/>
          <w:lang w:val="en-GB"/>
        </w:rPr>
        <w:t>Law of 28 November 2000 on the protection of minors in criminal matters;</w:t>
      </w:r>
    </w:p>
    <w:p w:rsidR="008343BE" w:rsidRPr="00D37DDD" w:rsidRDefault="008343BE" w:rsidP="005974B9">
      <w:pPr>
        <w:spacing w:after="220"/>
        <w:ind w:left="567" w:hanging="567"/>
        <w:rPr>
          <w:sz w:val="20"/>
        </w:rPr>
      </w:pPr>
      <w:r w:rsidRPr="00D37DDD">
        <w:rPr>
          <w:sz w:val="20"/>
          <w:lang w:val="fr-BE"/>
        </w:rPr>
        <w:t>8.</w:t>
      </w:r>
      <w:r w:rsidR="009206CC" w:rsidRPr="00D37DDD">
        <w:rPr>
          <w:sz w:val="20"/>
          <w:lang w:val="fr-BE"/>
        </w:rPr>
        <w:tab/>
      </w:r>
      <w:r w:rsidR="00881BA3" w:rsidRPr="00D37DDD">
        <w:rPr>
          <w:sz w:val="20"/>
          <w:lang w:val="en-GB"/>
        </w:rPr>
        <w:t xml:space="preserve">Circular COL 2/2002 of 13 March 2002 of the College of Principal Public Prosecutors at the Court of Appeal concerning the Ministerial directive of 20 February 2002 organizing the duties, cooperation and integration between the local and federal police relating to the missions of the </w:t>
      </w:r>
      <w:r w:rsidR="0030405F" w:rsidRPr="00D37DDD">
        <w:rPr>
          <w:sz w:val="20"/>
          <w:lang w:val="en-GB"/>
        </w:rPr>
        <w:t xml:space="preserve">police </w:t>
      </w:r>
      <w:r w:rsidR="00881BA3" w:rsidRPr="00D37DDD">
        <w:rPr>
          <w:sz w:val="20"/>
          <w:lang w:val="en-GB"/>
        </w:rPr>
        <w:t>criminal investigation department;</w:t>
      </w:r>
    </w:p>
    <w:p w:rsidR="007F537A" w:rsidRPr="00D37DDD" w:rsidRDefault="008343BE" w:rsidP="005974B9">
      <w:pPr>
        <w:spacing w:after="160"/>
        <w:ind w:left="567" w:hanging="567"/>
        <w:rPr>
          <w:sz w:val="20"/>
        </w:rPr>
      </w:pPr>
      <w:r w:rsidRPr="00D37DDD">
        <w:rPr>
          <w:sz w:val="20"/>
          <w:lang w:val="fr-BE"/>
        </w:rPr>
        <w:t>9.</w:t>
      </w:r>
      <w:r w:rsidR="009206CC" w:rsidRPr="00D37DDD">
        <w:rPr>
          <w:sz w:val="20"/>
          <w:lang w:val="fr-BE"/>
        </w:rPr>
        <w:tab/>
      </w:r>
      <w:r w:rsidR="00946590" w:rsidRPr="00D37DDD">
        <w:rPr>
          <w:sz w:val="20"/>
          <w:lang w:val="en-GB"/>
        </w:rPr>
        <w:t>Ministerial directive of 16 July 2001 on audiovisual recording of hearings of minor victims or witnesses of offences.</w:t>
      </w:r>
    </w:p>
    <w:p w:rsidR="00380B88" w:rsidRPr="00D37DDD" w:rsidRDefault="001569AD" w:rsidP="00380B88">
      <w:pPr>
        <w:jc w:val="center"/>
        <w:rPr>
          <w:sz w:val="20"/>
        </w:rPr>
      </w:pPr>
      <w:r>
        <w:rPr>
          <w:sz w:val="20"/>
        </w:rPr>
        <w:t>__________</w:t>
      </w:r>
    </w:p>
    <w:sectPr w:rsidR="00380B88" w:rsidRPr="00D37DDD" w:rsidSect="00BA144E">
      <w:headerReference w:type="even" r:id="rId38"/>
      <w:headerReference w:type="default" r:id="rId39"/>
      <w:pgSz w:w="12240" w:h="15840"/>
      <w:pgMar w:top="1701" w:right="1134" w:bottom="2268"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7FC" w:rsidRDefault="00C067FC">
      <w:r>
        <w:separator/>
      </w:r>
    </w:p>
  </w:endnote>
  <w:endnote w:type="continuationSeparator" w:id="0">
    <w:p w:rsidR="00C067FC" w:rsidRDefault="00C06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C50" w:rsidRPr="00C43F69" w:rsidRDefault="00BA4C50" w:rsidP="00BA4C50">
    <w:pPr>
      <w:pStyle w:val="TableGrid"/>
      <w:tabs>
        <w:tab w:val="right" w:pos="9638"/>
      </w:tabs>
      <w:rPr>
        <w:rStyle w:val="FooterChar"/>
      </w:rPr>
    </w:pPr>
    <w:r w:rsidRPr="00BA4C50">
      <w:rPr>
        <w:rStyle w:val="PageNumber"/>
        <w:b/>
        <w:bCs/>
        <w:sz w:val="18"/>
        <w:szCs w:val="18"/>
        <w:lang w:val="en-GB" w:eastAsia="en-US"/>
      </w:rPr>
      <w:fldChar w:fldCharType="begin"/>
    </w:r>
    <w:r w:rsidRPr="00BA4C50">
      <w:rPr>
        <w:rStyle w:val="PageNumber"/>
        <w:b/>
        <w:bCs/>
        <w:sz w:val="18"/>
        <w:szCs w:val="18"/>
        <w:lang w:val="en-GB" w:eastAsia="en-US"/>
      </w:rPr>
      <w:instrText xml:space="preserve"> PAGE </w:instrText>
    </w:r>
    <w:r w:rsidRPr="00BA4C50">
      <w:rPr>
        <w:rStyle w:val="PageNumber"/>
        <w:b/>
        <w:bCs/>
        <w:sz w:val="18"/>
        <w:szCs w:val="18"/>
        <w:lang w:val="en-GB" w:eastAsia="en-US"/>
      </w:rPr>
      <w:fldChar w:fldCharType="separate"/>
    </w:r>
    <w:r w:rsidR="0081098A">
      <w:rPr>
        <w:rStyle w:val="PageNumber"/>
        <w:b/>
        <w:bCs/>
        <w:noProof/>
        <w:sz w:val="18"/>
        <w:szCs w:val="18"/>
        <w:lang w:val="en-GB" w:eastAsia="en-US"/>
      </w:rPr>
      <w:t>76</w:t>
    </w:r>
    <w:r w:rsidRPr="00BA4C50">
      <w:rPr>
        <w:rStyle w:val="PageNumber"/>
        <w:b/>
        <w:bCs/>
        <w:sz w:val="18"/>
        <w:szCs w:val="18"/>
        <w:lang w:val="en-GB" w:eastAsia="en-US"/>
      </w:rPr>
      <w:fldChar w:fldCharType="end"/>
    </w:r>
    <w:r w:rsidRPr="005051EC">
      <w:rPr>
        <w:rStyle w:val="FootnoteReference"/>
        <w:b w:val="0"/>
      </w:rPr>
      <w:tab/>
    </w:r>
    <w:r w:rsidRPr="00BA4C50">
      <w:rPr>
        <w:rStyle w:val="FooterChar"/>
        <w:sz w:val="16"/>
        <w:szCs w:val="16"/>
      </w:rPr>
      <w:t>GE.09-46345  (EXT)</w:t>
    </w:r>
  </w:p>
  <w:p w:rsidR="00BA4C50" w:rsidRDefault="00BA4C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EB4" w:rsidRPr="005051EC" w:rsidRDefault="004C1EB4" w:rsidP="004C1EB4">
    <w:pPr>
      <w:pStyle w:val="FooterChar"/>
      <w:tabs>
        <w:tab w:val="right" w:pos="9598"/>
      </w:tabs>
      <w:rPr>
        <w:lang w:val="es-ES"/>
      </w:rPr>
    </w:pPr>
    <w:r>
      <w:rPr>
        <w:sz w:val="16"/>
        <w:szCs w:val="16"/>
      </w:rPr>
      <w:t>GE.09-46345</w:t>
    </w:r>
    <w:r w:rsidRPr="004C1EB4">
      <w:rPr>
        <w:sz w:val="16"/>
        <w:szCs w:val="16"/>
      </w:rPr>
      <w:t xml:space="preserve">  (EXT)</w:t>
    </w:r>
    <w:r w:rsidRPr="00411EB7">
      <w:rPr>
        <w:lang w:val="es-ES"/>
      </w:rPr>
      <w:tab/>
    </w:r>
    <w:r w:rsidRPr="00FF218E">
      <w:rPr>
        <w:rStyle w:val="PageNumber"/>
        <w:b/>
        <w:bCs/>
        <w:sz w:val="18"/>
        <w:szCs w:val="18"/>
      </w:rPr>
      <w:fldChar w:fldCharType="begin"/>
    </w:r>
    <w:r w:rsidRPr="00FF218E">
      <w:rPr>
        <w:rStyle w:val="PageNumber"/>
        <w:b/>
        <w:bCs/>
        <w:sz w:val="18"/>
        <w:szCs w:val="18"/>
      </w:rPr>
      <w:instrText xml:space="preserve"> PAGE </w:instrText>
    </w:r>
    <w:r w:rsidRPr="00FF218E">
      <w:rPr>
        <w:rStyle w:val="PageNumber"/>
        <w:b/>
        <w:bCs/>
        <w:sz w:val="18"/>
        <w:szCs w:val="18"/>
      </w:rPr>
      <w:fldChar w:fldCharType="separate"/>
    </w:r>
    <w:r w:rsidR="0081098A">
      <w:rPr>
        <w:rStyle w:val="PageNumber"/>
        <w:b/>
        <w:bCs/>
        <w:noProof/>
        <w:sz w:val="18"/>
        <w:szCs w:val="18"/>
      </w:rPr>
      <w:t>77</w:t>
    </w:r>
    <w:r w:rsidRPr="00FF218E">
      <w:rPr>
        <w:rStyle w:val="PageNumber"/>
        <w:b/>
        <w:bCs/>
        <w:sz w:val="18"/>
        <w:szCs w:val="18"/>
      </w:rPr>
      <w:fldChar w:fldCharType="end"/>
    </w:r>
  </w:p>
  <w:p w:rsidR="00BD3E53" w:rsidRPr="004C1EB4" w:rsidRDefault="00BD3E53" w:rsidP="004C1EB4">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E53" w:rsidRPr="009B6205" w:rsidRDefault="00BD3E53">
    <w:pPr>
      <w:pStyle w:val="Footer"/>
      <w:spacing w:before="240"/>
      <w:rPr>
        <w:sz w:val="20"/>
      </w:rPr>
    </w:pPr>
    <w:r w:rsidRPr="009B6205">
      <w:rPr>
        <w:sz w:val="20"/>
      </w:rPr>
      <w:t>GE.0</w:t>
    </w:r>
    <w:r w:rsidR="0045098A" w:rsidRPr="009B6205">
      <w:rPr>
        <w:sz w:val="20"/>
      </w:rPr>
      <w:t>9</w:t>
    </w:r>
    <w:r w:rsidR="0045098A" w:rsidRPr="009B6205">
      <w:rPr>
        <w:sz w:val="20"/>
      </w:rPr>
      <w:noBreakHyphen/>
      <w:t>46345</w:t>
    </w:r>
    <w:r w:rsidR="009C4E7A" w:rsidRPr="009B6205">
      <w:rPr>
        <w:sz w:val="20"/>
      </w:rPr>
      <w:t xml:space="preserve">  (E</w:t>
    </w:r>
    <w:r w:rsidR="009B6205" w:rsidRPr="009B6205">
      <w:rPr>
        <w:sz w:val="20"/>
      </w:rPr>
      <w:t>XT</w:t>
    </w:r>
    <w:r w:rsidR="009C4E7A" w:rsidRPr="009B6205">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7FC" w:rsidRDefault="00C067FC">
      <w:r>
        <w:separator/>
      </w:r>
    </w:p>
  </w:footnote>
  <w:footnote w:type="continuationSeparator" w:id="0">
    <w:p w:rsidR="00C067FC" w:rsidRDefault="00C067FC">
      <w:r>
        <w:continuationSeparator/>
      </w:r>
    </w:p>
  </w:footnote>
  <w:footnote w:id="1">
    <w:p w:rsidR="00BD3E53" w:rsidRPr="0058431F" w:rsidRDefault="00BD3E53" w:rsidP="0058431F">
      <w:pPr>
        <w:pStyle w:val="FootnoteText"/>
        <w:rPr>
          <w:sz w:val="18"/>
          <w:szCs w:val="18"/>
        </w:rPr>
      </w:pPr>
      <w:r w:rsidRPr="0058431F">
        <w:rPr>
          <w:sz w:val="18"/>
          <w:szCs w:val="18"/>
        </w:rPr>
        <w:t>*In accordance with the information transmitted to States parties regarding the processing of their reports, the present document was not edited before being sent to the United Nations translation services.</w:t>
      </w:r>
    </w:p>
  </w:footnote>
  <w:footnote w:id="2">
    <w:p w:rsidR="00BD3E53" w:rsidRDefault="00BD3E53" w:rsidP="00B2646A">
      <w:pPr>
        <w:pStyle w:val="FootnoteText"/>
      </w:pPr>
      <w:r w:rsidRPr="0058431F">
        <w:rPr>
          <w:sz w:val="18"/>
          <w:szCs w:val="18"/>
        </w:rPr>
        <w:t>** The annexes may be consulted at the secretariat.</w:t>
      </w:r>
    </w:p>
  </w:footnote>
  <w:footnote w:id="3">
    <w:p w:rsidR="00BD3E53" w:rsidRPr="00DF7898" w:rsidRDefault="00BD3E53" w:rsidP="00B2646A">
      <w:pPr>
        <w:pStyle w:val="FootnoteText"/>
        <w:rPr>
          <w:sz w:val="18"/>
          <w:szCs w:val="18"/>
        </w:rPr>
      </w:pPr>
      <w:r w:rsidRPr="00DF7898">
        <w:rPr>
          <w:rStyle w:val="FootnoteReference"/>
          <w:sz w:val="18"/>
          <w:szCs w:val="18"/>
        </w:rPr>
        <w:footnoteRef/>
      </w:r>
      <w:r w:rsidRPr="00DF7898">
        <w:rPr>
          <w:sz w:val="18"/>
          <w:szCs w:val="18"/>
        </w:rPr>
        <w:t xml:space="preserve"> “Ensure that adequate resources (human and financial) are allocated to policies and programmes in this area.”</w:t>
      </w:r>
    </w:p>
  </w:footnote>
  <w:footnote w:id="4">
    <w:p w:rsidR="00BD3E53" w:rsidRPr="00DF7898" w:rsidRDefault="00BD3E53" w:rsidP="00B2646A">
      <w:pPr>
        <w:pStyle w:val="FootnoteText"/>
        <w:rPr>
          <w:sz w:val="18"/>
          <w:szCs w:val="18"/>
        </w:rPr>
      </w:pPr>
      <w:r w:rsidRPr="00DF7898">
        <w:rPr>
          <w:rStyle w:val="FootnoteReference"/>
          <w:sz w:val="18"/>
          <w:szCs w:val="18"/>
        </w:rPr>
        <w:footnoteRef/>
      </w:r>
      <w:r w:rsidRPr="00DF7898">
        <w:rPr>
          <w:sz w:val="18"/>
          <w:szCs w:val="18"/>
        </w:rPr>
        <w:t xml:space="preserve"> This office deals with the daily running of the Interdepartmental Coordination Unit for combating trafficking and smuggling of persons, see paragraph 63 below.</w:t>
      </w:r>
    </w:p>
  </w:footnote>
  <w:footnote w:id="5">
    <w:p w:rsidR="00BD3E53" w:rsidRPr="00DF7898" w:rsidRDefault="00BD3E53" w:rsidP="00B2646A">
      <w:pPr>
        <w:pStyle w:val="FootnoteText"/>
        <w:rPr>
          <w:sz w:val="18"/>
          <w:szCs w:val="18"/>
        </w:rPr>
      </w:pPr>
      <w:r w:rsidRPr="00DF7898">
        <w:rPr>
          <w:rStyle w:val="FootnoteReference"/>
          <w:sz w:val="18"/>
          <w:szCs w:val="18"/>
        </w:rPr>
        <w:footnoteRef/>
      </w:r>
      <w:r w:rsidRPr="00DF7898">
        <w:rPr>
          <w:sz w:val="18"/>
          <w:szCs w:val="18"/>
        </w:rPr>
        <w:t xml:space="preserve"> The Centre is a public institution responsible for fostering equal opportunities and combating all forms of segregation, exclusion, restriction or preference based on race, skin colour, origin, provenance or nationality.</w:t>
      </w:r>
      <w:r w:rsidRPr="00DF7898">
        <w:rPr>
          <w:i/>
          <w:iCs/>
          <w:sz w:val="18"/>
          <w:szCs w:val="18"/>
        </w:rPr>
        <w:t xml:space="preserve"> </w:t>
      </w:r>
      <w:r w:rsidRPr="00DF7898">
        <w:rPr>
          <w:sz w:val="18"/>
          <w:szCs w:val="18"/>
        </w:rPr>
        <w:t>The Centre is also responsible for promoting the fight against trafficking and smuggling of persons.</w:t>
      </w:r>
      <w:r w:rsidRPr="00DF7898">
        <w:rPr>
          <w:i/>
          <w:iCs/>
          <w:sz w:val="18"/>
          <w:szCs w:val="18"/>
        </w:rPr>
        <w:t xml:space="preserve"> </w:t>
      </w:r>
      <w:r w:rsidRPr="00DF7898">
        <w:rPr>
          <w:sz w:val="18"/>
          <w:szCs w:val="18"/>
        </w:rPr>
        <w:t>In carrying out its mission, the Centre is fully independent and has legal personality. See the Law of 15 February setting up a Centre for Equal Opportunities and Opposition to Racism, Official Government Gazette,</w:t>
      </w:r>
    </w:p>
  </w:footnote>
  <w:footnote w:id="6">
    <w:p w:rsidR="00BD3E53" w:rsidRPr="00840F91" w:rsidRDefault="00BD3E53" w:rsidP="00B2646A">
      <w:pPr>
        <w:pStyle w:val="FootnoteText"/>
      </w:pPr>
      <w:r w:rsidRPr="00DF7898">
        <w:rPr>
          <w:sz w:val="18"/>
          <w:szCs w:val="18"/>
        </w:rPr>
        <w:t xml:space="preserve"> See the Law of </w:t>
      </w:r>
      <w:smartTag w:uri="urn:schemas-microsoft-com:office:smarttags" w:element="date">
        <w:smartTagPr>
          <w:attr w:name="Month" w:val="2"/>
          <w:attr w:name="Day" w:val="9"/>
          <w:attr w:name="Year" w:val="2006"/>
        </w:smartTagPr>
        <w:r w:rsidRPr="00DF7898">
          <w:rPr>
            <w:sz w:val="18"/>
            <w:szCs w:val="18"/>
          </w:rPr>
          <w:t>9 February 2006</w:t>
        </w:r>
      </w:smartTag>
      <w:r w:rsidRPr="00DF7898">
        <w:rPr>
          <w:sz w:val="18"/>
          <w:szCs w:val="18"/>
        </w:rPr>
        <w:t xml:space="preserve">, Official Government Gazette, </w:t>
      </w:r>
      <w:smartTag w:uri="urn:schemas-microsoft-com:office:smarttags" w:element="date">
        <w:smartTagPr>
          <w:attr w:name="Month" w:val="3"/>
          <w:attr w:name="Day" w:val="17"/>
          <w:attr w:name="Year" w:val="2006"/>
        </w:smartTagPr>
        <w:r w:rsidRPr="00DF7898">
          <w:rPr>
            <w:sz w:val="18"/>
            <w:szCs w:val="18"/>
          </w:rPr>
          <w:t>17 March 2006</w:t>
        </w:r>
      </w:smartTag>
      <w:r w:rsidRPr="00DF7898">
        <w:rPr>
          <w:sz w:val="18"/>
          <w:szCs w:val="18"/>
        </w:rPr>
        <w:t xml:space="preserve">; Flemish Decree of </w:t>
      </w:r>
      <w:smartTag w:uri="urn:schemas-microsoft-com:office:smarttags" w:element="date">
        <w:smartTagPr>
          <w:attr w:name="Month" w:val="2"/>
          <w:attr w:name="Day" w:val="7"/>
          <w:attr w:name="Year" w:val="2003"/>
        </w:smartTagPr>
        <w:r w:rsidRPr="00DF7898">
          <w:rPr>
            <w:sz w:val="18"/>
            <w:szCs w:val="18"/>
          </w:rPr>
          <w:t>7 February 2003</w:t>
        </w:r>
      </w:smartTag>
      <w:r w:rsidRPr="00DF7898">
        <w:rPr>
          <w:sz w:val="18"/>
          <w:szCs w:val="18"/>
        </w:rPr>
        <w:t>, Official Government Gazette,. 24 February 2003 (and the transposition of the Protocol into the Flemish Actieplan Kinderrechten (2004-2012) and the Flemish Jeugdbeleidsplan (2006-2009)); Decree of the French-Speaking Community of 12 May 2004, Official Government Gazette, 7 June 2004; Decree of the German-Speaking Community of 27 October 2003, Official Government Gazette,</w:t>
      </w:r>
    </w:p>
  </w:footnote>
  <w:footnote w:id="7">
    <w:p w:rsidR="00BD3E53" w:rsidRPr="00CF1650" w:rsidRDefault="00BD3E53" w:rsidP="00B2646A">
      <w:pPr>
        <w:pStyle w:val="FootnoteText"/>
        <w:rPr>
          <w:sz w:val="18"/>
          <w:szCs w:val="18"/>
        </w:rPr>
      </w:pPr>
      <w:r w:rsidRPr="00CF1650">
        <w:rPr>
          <w:rStyle w:val="FootnoteReference"/>
          <w:sz w:val="18"/>
          <w:szCs w:val="18"/>
        </w:rPr>
        <w:footnoteRef/>
      </w:r>
      <w:r w:rsidRPr="00CF1650">
        <w:rPr>
          <w:sz w:val="18"/>
          <w:szCs w:val="18"/>
        </w:rPr>
        <w:t xml:space="preserve"> The Eupen prosecution service does not register its cases in the computer system as there is no German-language version.</w:t>
      </w:r>
    </w:p>
  </w:footnote>
  <w:footnote w:id="8">
    <w:p w:rsidR="00BD3E53" w:rsidRPr="00131EC0" w:rsidRDefault="00BD3E53" w:rsidP="00B2646A">
      <w:pPr>
        <w:pStyle w:val="FootnoteText"/>
        <w:rPr>
          <w:sz w:val="18"/>
          <w:szCs w:val="18"/>
        </w:rPr>
      </w:pPr>
      <w:r w:rsidRPr="00131EC0">
        <w:rPr>
          <w:rStyle w:val="FootnoteReference"/>
          <w:sz w:val="18"/>
          <w:szCs w:val="18"/>
        </w:rPr>
        <w:footnoteRef/>
      </w:r>
      <w:r w:rsidRPr="00131EC0">
        <w:rPr>
          <w:sz w:val="18"/>
          <w:szCs w:val="18"/>
        </w:rPr>
        <w:t xml:space="preserve"> The decision to terminate the proceedings is always provisional. Unless the prosecution has been terminated, the case may be reopened. Table 4 gives details of grounds for terminating proceedings.</w:t>
      </w:r>
    </w:p>
  </w:footnote>
  <w:footnote w:id="9">
    <w:p w:rsidR="00BD3E53" w:rsidRPr="00131EC0" w:rsidRDefault="00BD3E53" w:rsidP="00B2646A">
      <w:pPr>
        <w:pStyle w:val="FootnoteText"/>
        <w:rPr>
          <w:sz w:val="18"/>
          <w:szCs w:val="18"/>
        </w:rPr>
      </w:pPr>
      <w:r w:rsidRPr="00131EC0">
        <w:rPr>
          <w:rStyle w:val="FootnoteReference"/>
          <w:sz w:val="18"/>
          <w:szCs w:val="18"/>
        </w:rPr>
        <w:footnoteRef/>
      </w:r>
      <w:r w:rsidRPr="00131EC0">
        <w:rPr>
          <w:sz w:val="18"/>
          <w:szCs w:val="18"/>
        </w:rPr>
        <w:t xml:space="preserve"> Unless a case is returned to the referring prosecution service, it remains with the original prosecution service where it is considered closed. Such cases are re-opened under a new number at the destination prosecution service.</w:t>
      </w:r>
    </w:p>
  </w:footnote>
  <w:footnote w:id="10">
    <w:p w:rsidR="00BD3E53" w:rsidRPr="00131EC0" w:rsidRDefault="00BD3E53" w:rsidP="00B2646A">
      <w:pPr>
        <w:pStyle w:val="FootnoteText"/>
        <w:rPr>
          <w:sz w:val="18"/>
          <w:szCs w:val="18"/>
        </w:rPr>
      </w:pPr>
      <w:r w:rsidRPr="00131EC0">
        <w:rPr>
          <w:rStyle w:val="FootnoteReference"/>
          <w:sz w:val="18"/>
          <w:szCs w:val="18"/>
        </w:rPr>
        <w:footnoteRef/>
      </w:r>
      <w:r w:rsidRPr="00131EC0">
        <w:rPr>
          <w:sz w:val="18"/>
          <w:szCs w:val="18"/>
        </w:rPr>
        <w:t xml:space="preserve"> These cases are considered closed as they remain unchanged and as subsequent decisions are taken in the main case to which they are attached.</w:t>
      </w:r>
    </w:p>
  </w:footnote>
  <w:footnote w:id="11">
    <w:p w:rsidR="00BD3E53" w:rsidRPr="00131EC0" w:rsidRDefault="00BD3E53" w:rsidP="00B2646A">
      <w:pPr>
        <w:pStyle w:val="FootnoteText"/>
        <w:rPr>
          <w:sz w:val="18"/>
          <w:szCs w:val="18"/>
        </w:rPr>
      </w:pPr>
      <w:r w:rsidRPr="00131EC0">
        <w:rPr>
          <w:sz w:val="18"/>
          <w:szCs w:val="18"/>
        </w:rPr>
        <w:t> The “Settlement” category covers criminal cases where a settlement is proposed, cases awaiting a final decision (including partially paid settlements), cases closed by the payment of a settlement that terminates the prosecution and, finally, cases in which a settlement has been refused but which have not yet moved on to another stage.</w:t>
      </w:r>
    </w:p>
  </w:footnote>
  <w:footnote w:id="12">
    <w:p w:rsidR="00BD3E53" w:rsidRPr="00131EC0" w:rsidRDefault="00BD3E53" w:rsidP="00B2646A">
      <w:pPr>
        <w:pStyle w:val="FootnoteText"/>
        <w:rPr>
          <w:sz w:val="18"/>
          <w:szCs w:val="18"/>
        </w:rPr>
      </w:pPr>
      <w:r w:rsidRPr="00131EC0">
        <w:rPr>
          <w:sz w:val="18"/>
          <w:szCs w:val="18"/>
        </w:rPr>
        <w:t> This heading covers criminal cases for which mediation has been proposed, criminal cases closed after successful mediation and criminal cases in which mediation has been refused but have not since moved on to another stage.</w:t>
      </w:r>
    </w:p>
  </w:footnote>
  <w:footnote w:id="13">
    <w:p w:rsidR="00BD3E53" w:rsidRPr="00131EC0" w:rsidRDefault="00BD3E53" w:rsidP="00B2646A">
      <w:pPr>
        <w:pStyle w:val="FootnoteText"/>
        <w:rPr>
          <w:sz w:val="18"/>
          <w:szCs w:val="18"/>
        </w:rPr>
      </w:pPr>
      <w:r w:rsidRPr="00131EC0">
        <w:rPr>
          <w:sz w:val="18"/>
          <w:szCs w:val="18"/>
        </w:rPr>
        <w:t> The heading “Council chamber” covers cases from the stage of the settlement of the proceedings to the date of any trial before the criminal court. Cases ending with a termination of the prosecution remain in that state.</w:t>
      </w:r>
    </w:p>
  </w:footnote>
  <w:footnote w:id="14">
    <w:p w:rsidR="00BD3E53" w:rsidRPr="00327AB5" w:rsidRDefault="00BD3E53" w:rsidP="00B2646A">
      <w:pPr>
        <w:pStyle w:val="FootnoteText"/>
      </w:pPr>
      <w:r w:rsidRPr="00131EC0">
        <w:rPr>
          <w:rStyle w:val="FootnoteReference"/>
          <w:sz w:val="18"/>
          <w:szCs w:val="18"/>
        </w:rPr>
        <w:footnoteRef/>
      </w:r>
      <w:r w:rsidRPr="00131EC0">
        <w:rPr>
          <w:sz w:val="18"/>
          <w:szCs w:val="18"/>
        </w:rPr>
        <w:t xml:space="preserve"> The heading “Summons and follow-up” contains cases involving a summons or a decision subsequent to the summons. These are cases in which a summons has been sent, a trial before a criminal court has been scheduled, a sentence has been pronounced, a set-aside has been requested, an appeal has been lodged, etc.</w:t>
      </w:r>
      <w:r w:rsidRPr="00327AB5">
        <w:t xml:space="preserve"> </w:t>
      </w:r>
    </w:p>
  </w:footnote>
  <w:footnote w:id="15">
    <w:p w:rsidR="00BD3E53" w:rsidRPr="00A12250" w:rsidRDefault="00BD3E53" w:rsidP="00B2646A">
      <w:pPr>
        <w:pStyle w:val="FootnoteText"/>
        <w:rPr>
          <w:sz w:val="18"/>
          <w:szCs w:val="18"/>
        </w:rPr>
      </w:pPr>
      <w:r w:rsidRPr="00A12250">
        <w:rPr>
          <w:rStyle w:val="FootnoteReference"/>
          <w:sz w:val="18"/>
          <w:szCs w:val="18"/>
        </w:rPr>
        <w:footnoteRef/>
      </w:r>
      <w:r w:rsidRPr="00A12250">
        <w:rPr>
          <w:sz w:val="18"/>
          <w:szCs w:val="18"/>
        </w:rPr>
        <w:t xml:space="preserve"> “Improve cooperation and exchange of information among all the actors involved, including the Aliens Office and other relevant authorities, police services, tribunals, reception centres and NGOs.”</w:t>
      </w:r>
    </w:p>
  </w:footnote>
  <w:footnote w:id="16">
    <w:p w:rsidR="00BD3E53" w:rsidRDefault="00BD3E53" w:rsidP="00B2646A">
      <w:pPr>
        <w:pStyle w:val="FootnoteText"/>
      </w:pPr>
      <w:r w:rsidRPr="00A12250">
        <w:rPr>
          <w:rStyle w:val="FootnoteReference"/>
          <w:sz w:val="18"/>
          <w:szCs w:val="18"/>
        </w:rPr>
        <w:footnoteRef/>
      </w:r>
      <w:r w:rsidRPr="00A12250">
        <w:rPr>
          <w:sz w:val="18"/>
          <w:szCs w:val="18"/>
        </w:rPr>
        <w:t xml:space="preserve"> Royal Decree of </w:t>
      </w:r>
      <w:smartTag w:uri="urn:schemas-microsoft-com:office:smarttags" w:element="date">
        <w:smartTagPr>
          <w:attr w:name="Month" w:val="5"/>
          <w:attr w:name="Day" w:val="16"/>
          <w:attr w:name="Year" w:val="2004"/>
        </w:smartTagPr>
        <w:r w:rsidRPr="00A12250">
          <w:rPr>
            <w:sz w:val="18"/>
            <w:szCs w:val="18"/>
          </w:rPr>
          <w:t>16 May 2004</w:t>
        </w:r>
      </w:smartTag>
      <w:r w:rsidRPr="00A12250">
        <w:rPr>
          <w:sz w:val="18"/>
          <w:szCs w:val="18"/>
        </w:rPr>
        <w:t xml:space="preserve"> on combating trafficking and smuggling of persons, Official Government Gazette, </w:t>
      </w:r>
      <w:smartTag w:uri="urn:schemas-microsoft-com:office:smarttags" w:element="date">
        <w:smartTagPr>
          <w:attr w:name="Month" w:val="5"/>
          <w:attr w:name="Day" w:val="28"/>
          <w:attr w:name="Year" w:val="2004"/>
        </w:smartTagPr>
        <w:r w:rsidRPr="00A12250">
          <w:rPr>
            <w:sz w:val="18"/>
            <w:szCs w:val="18"/>
          </w:rPr>
          <w:t>28 May 2004</w:t>
        </w:r>
      </w:smartTag>
      <w:r w:rsidRPr="00A12250">
        <w:rPr>
          <w:sz w:val="18"/>
          <w:szCs w:val="18"/>
        </w:rPr>
        <w:t>.</w:t>
      </w:r>
    </w:p>
  </w:footnote>
  <w:footnote w:id="17">
    <w:p w:rsidR="00BD3E53" w:rsidRPr="000229C0" w:rsidRDefault="00BD3E53" w:rsidP="00B2646A">
      <w:pPr>
        <w:pStyle w:val="FootnoteText"/>
        <w:rPr>
          <w:rFonts w:eastAsia="MS Mincho"/>
          <w:sz w:val="18"/>
          <w:szCs w:val="18"/>
          <w:vertAlign w:val="superscript"/>
        </w:rPr>
      </w:pPr>
      <w:r w:rsidRPr="000229C0">
        <w:rPr>
          <w:rStyle w:val="FootnoteReference"/>
          <w:sz w:val="18"/>
          <w:szCs w:val="18"/>
        </w:rPr>
        <w:footnoteRef/>
      </w:r>
      <w:r w:rsidRPr="000229C0">
        <w:rPr>
          <w:sz w:val="18"/>
          <w:szCs w:val="18"/>
        </w:rPr>
        <w:t xml:space="preserve"> The Bureau members come from the Crime Policy Service (chair), Centre for Equal Opportunities and Opposition to Racism (secretariat), Aliens Office, the central service “trafficking and smuggling of persons” of the Federal Police, State Security, the social inspection service of the Social Security Federal Public Service, the social welfare inspection service of the Employment, Labour and Social Consultation Federal Public Service.</w:t>
      </w:r>
    </w:p>
  </w:footnote>
  <w:footnote w:id="18">
    <w:p w:rsidR="00BD3E53" w:rsidRPr="000229C0" w:rsidRDefault="00BD3E53" w:rsidP="00B2646A">
      <w:pPr>
        <w:pStyle w:val="FootnoteText"/>
        <w:rPr>
          <w:sz w:val="18"/>
          <w:szCs w:val="18"/>
        </w:rPr>
      </w:pPr>
      <w:r w:rsidRPr="000229C0">
        <w:rPr>
          <w:rFonts w:eastAsia="MS Mincho"/>
          <w:sz w:val="18"/>
          <w:szCs w:val="18"/>
          <w:vertAlign w:val="superscript"/>
        </w:rPr>
        <w:t xml:space="preserve"> </w:t>
      </w:r>
      <w:r w:rsidRPr="000229C0">
        <w:rPr>
          <w:rFonts w:eastAsia="MS Mincho"/>
          <w:sz w:val="18"/>
          <w:szCs w:val="18"/>
        </w:rPr>
        <w:t xml:space="preserve">See the Directive of the Minister for Justice of </w:t>
      </w:r>
      <w:smartTag w:uri="urn:schemas-microsoft-com:office:smarttags" w:element="date">
        <w:smartTagPr>
          <w:attr w:name="Month" w:val="12"/>
          <w:attr w:name="Day" w:val="14"/>
          <w:attr w:name="Year" w:val="2006"/>
        </w:smartTagPr>
        <w:r w:rsidRPr="000229C0">
          <w:rPr>
            <w:rFonts w:eastAsia="MS Mincho"/>
            <w:sz w:val="18"/>
            <w:szCs w:val="18"/>
          </w:rPr>
          <w:t>14 December 2006</w:t>
        </w:r>
      </w:smartTag>
      <w:r w:rsidRPr="000229C0">
        <w:rPr>
          <w:rFonts w:eastAsia="MS Mincho"/>
          <w:sz w:val="18"/>
          <w:szCs w:val="18"/>
        </w:rPr>
        <w:t xml:space="preserve"> on policy for detecting and prosecuting trafficking in persons, circulated to prosecution services by </w:t>
      </w:r>
      <w:smartTag w:uri="urn:schemas-microsoft-com:office:smarttags" w:element="place">
        <w:smartTag w:uri="urn:schemas-microsoft-com:office:smarttags" w:element="State">
          <w:r w:rsidRPr="000229C0">
            <w:rPr>
              <w:rFonts w:eastAsia="MS Mincho"/>
              <w:sz w:val="18"/>
              <w:szCs w:val="18"/>
            </w:rPr>
            <w:t>COL</w:t>
          </w:r>
        </w:smartTag>
      </w:smartTag>
      <w:r w:rsidRPr="000229C0">
        <w:rPr>
          <w:rFonts w:eastAsia="MS Mincho"/>
          <w:sz w:val="18"/>
          <w:szCs w:val="18"/>
        </w:rPr>
        <w:t xml:space="preserve"> 01/2007 of </w:t>
      </w:r>
      <w:smartTag w:uri="urn:schemas-microsoft-com:office:smarttags" w:element="date">
        <w:smartTagPr>
          <w:attr w:name="Month" w:val="2"/>
          <w:attr w:name="Day" w:val="1"/>
          <w:attr w:name="Year" w:val="2007"/>
        </w:smartTagPr>
        <w:r w:rsidRPr="000229C0">
          <w:rPr>
            <w:rFonts w:eastAsia="MS Mincho"/>
            <w:sz w:val="18"/>
            <w:szCs w:val="18"/>
          </w:rPr>
          <w:t>1 February 2007</w:t>
        </w:r>
      </w:smartTag>
      <w:r w:rsidRPr="000229C0">
        <w:rPr>
          <w:rFonts w:eastAsia="MS Mincho"/>
          <w:sz w:val="18"/>
          <w:szCs w:val="18"/>
        </w:rPr>
        <w:t>, see annex 5.</w:t>
      </w:r>
    </w:p>
  </w:footnote>
  <w:footnote w:id="19">
    <w:p w:rsidR="00BD3E53" w:rsidRPr="00886110" w:rsidRDefault="00BD3E53" w:rsidP="00B2646A">
      <w:pPr>
        <w:pStyle w:val="FootnoteText"/>
        <w:rPr>
          <w:sz w:val="18"/>
          <w:szCs w:val="18"/>
        </w:rPr>
      </w:pPr>
      <w:r w:rsidRPr="00886110">
        <w:rPr>
          <w:rStyle w:val="FootnoteReference"/>
          <w:sz w:val="18"/>
          <w:szCs w:val="18"/>
        </w:rPr>
        <w:footnoteRef/>
      </w:r>
      <w:r w:rsidRPr="00886110">
        <w:rPr>
          <w:sz w:val="18"/>
          <w:szCs w:val="18"/>
        </w:rPr>
        <w:t xml:space="preserve"> The second Flemish youth policy plan 2006-2009, approved by the Flemish Government on </w:t>
      </w:r>
      <w:smartTag w:uri="urn:schemas-microsoft-com:office:smarttags" w:element="date">
        <w:smartTagPr>
          <w:attr w:name="Month" w:val="12"/>
          <w:attr w:name="Day" w:val="16"/>
          <w:attr w:name="Year" w:val="2005"/>
        </w:smartTagPr>
        <w:r w:rsidRPr="00886110">
          <w:rPr>
            <w:sz w:val="18"/>
            <w:szCs w:val="18"/>
          </w:rPr>
          <w:t>16 December 2005</w:t>
        </w:r>
      </w:smartTag>
      <w:r w:rsidRPr="00886110">
        <w:rPr>
          <w:sz w:val="18"/>
          <w:szCs w:val="18"/>
        </w:rPr>
        <w:t xml:space="preserve">, already enshrined the objectives and measures of the Flemish plan of action on child rights of 2004 and was subsequently incorporated into the national plan of action. For more information on Flemish youth and child rights policy, please refer to the third report of </w:t>
      </w:r>
      <w:smartTag w:uri="urn:schemas-microsoft-com:office:smarttags" w:element="place">
        <w:smartTag w:uri="urn:schemas-microsoft-com:office:smarttags" w:element="country-region">
          <w:r w:rsidRPr="00886110">
            <w:rPr>
              <w:sz w:val="18"/>
              <w:szCs w:val="18"/>
            </w:rPr>
            <w:t>Belgium</w:t>
          </w:r>
        </w:smartTag>
      </w:smartTag>
      <w:r w:rsidRPr="00886110">
        <w:rPr>
          <w:sz w:val="18"/>
          <w:szCs w:val="18"/>
        </w:rPr>
        <w:t xml:space="preserve"> on the CRC, paragraphs 13, 19-30 and 294.</w:t>
      </w:r>
    </w:p>
  </w:footnote>
  <w:footnote w:id="20">
    <w:p w:rsidR="00BD3E53" w:rsidRPr="00886110" w:rsidRDefault="00BD3E53" w:rsidP="00B2646A">
      <w:pPr>
        <w:pStyle w:val="FootnoteText"/>
        <w:rPr>
          <w:sz w:val="18"/>
          <w:szCs w:val="18"/>
        </w:rPr>
      </w:pPr>
      <w:r w:rsidRPr="00886110">
        <w:rPr>
          <w:rStyle w:val="FootnoteReference"/>
          <w:sz w:val="18"/>
          <w:szCs w:val="18"/>
        </w:rPr>
        <w:footnoteRef/>
      </w:r>
      <w:r w:rsidRPr="00886110">
        <w:rPr>
          <w:sz w:val="18"/>
          <w:szCs w:val="18"/>
        </w:rPr>
        <w:t xml:space="preserve"> See the third periodic report of </w:t>
      </w:r>
      <w:smartTag w:uri="urn:schemas-microsoft-com:office:smarttags" w:element="place">
        <w:smartTag w:uri="urn:schemas-microsoft-com:office:smarttags" w:element="country-region">
          <w:r w:rsidRPr="00886110">
            <w:rPr>
              <w:sz w:val="18"/>
              <w:szCs w:val="18"/>
            </w:rPr>
            <w:t>Belgium</w:t>
          </w:r>
        </w:smartTag>
      </w:smartTag>
      <w:r w:rsidRPr="00886110">
        <w:rPr>
          <w:sz w:val="18"/>
          <w:szCs w:val="18"/>
        </w:rPr>
        <w:t xml:space="preserve"> on the CRC, paragraph 22.</w:t>
      </w:r>
    </w:p>
  </w:footnote>
  <w:footnote w:id="21">
    <w:p w:rsidR="00BD3E53" w:rsidRPr="0066316B" w:rsidRDefault="00BD3E53" w:rsidP="00B2646A">
      <w:pPr>
        <w:pStyle w:val="FootnoteText"/>
      </w:pPr>
      <w:r w:rsidRPr="00886110">
        <w:rPr>
          <w:rStyle w:val="FootnoteReference"/>
          <w:sz w:val="18"/>
          <w:szCs w:val="18"/>
        </w:rPr>
        <w:footnoteRef/>
      </w:r>
      <w:r w:rsidRPr="00886110">
        <w:rPr>
          <w:sz w:val="18"/>
          <w:szCs w:val="18"/>
        </w:rPr>
        <w:t xml:space="preserve"> Kinderrechtencoalitie Vlaanderen asbl, third forum on child rights, Geweld tegen kinderen (child abuse), 2006, 10-13.</w:t>
      </w:r>
    </w:p>
  </w:footnote>
  <w:footnote w:id="22">
    <w:p w:rsidR="00BD3E53" w:rsidRPr="00886110" w:rsidRDefault="00BD3E53" w:rsidP="00B2646A">
      <w:pPr>
        <w:pStyle w:val="FootnoteText"/>
        <w:rPr>
          <w:sz w:val="18"/>
          <w:szCs w:val="18"/>
        </w:rPr>
      </w:pPr>
      <w:r w:rsidRPr="00886110">
        <w:rPr>
          <w:rStyle w:val="FootnoteReference"/>
          <w:sz w:val="18"/>
          <w:szCs w:val="18"/>
        </w:rPr>
        <w:footnoteRef/>
      </w:r>
      <w:r w:rsidRPr="00886110">
        <w:rPr>
          <w:sz w:val="18"/>
          <w:szCs w:val="18"/>
        </w:rPr>
        <w:t xml:space="preserve"> Since 2001, the Flemish authorities have been subsidizing Unicef </w:t>
      </w:r>
      <w:smartTag w:uri="urn:schemas-microsoft-com:office:smarttags" w:element="country-region">
        <w:r w:rsidRPr="00886110">
          <w:rPr>
            <w:sz w:val="18"/>
            <w:szCs w:val="18"/>
          </w:rPr>
          <w:t>Belgium</w:t>
        </w:r>
      </w:smartTag>
      <w:r w:rsidRPr="00886110">
        <w:rPr>
          <w:sz w:val="18"/>
          <w:szCs w:val="18"/>
        </w:rPr>
        <w:t xml:space="preserve"> for its involvement in the global action plan for children (</w:t>
      </w:r>
      <w:smartTag w:uri="urn:schemas-microsoft-com:office:smarttags" w:element="State">
        <w:r w:rsidRPr="00886110">
          <w:rPr>
            <w:sz w:val="18"/>
            <w:szCs w:val="18"/>
          </w:rPr>
          <w:t>New York</w:t>
        </w:r>
      </w:smartTag>
      <w:r w:rsidRPr="00886110">
        <w:rPr>
          <w:sz w:val="18"/>
          <w:szCs w:val="18"/>
        </w:rPr>
        <w:t xml:space="preserve">, 2002 and 2007) and the “What do you think?” project (see the third periodic report of </w:t>
      </w:r>
      <w:smartTag w:uri="urn:schemas-microsoft-com:office:smarttags" w:element="place">
        <w:smartTag w:uri="urn:schemas-microsoft-com:office:smarttags" w:element="country-region">
          <w:r w:rsidRPr="00886110">
            <w:rPr>
              <w:sz w:val="18"/>
              <w:szCs w:val="18"/>
            </w:rPr>
            <w:t>Belgium</w:t>
          </w:r>
        </w:smartTag>
      </w:smartTag>
      <w:r w:rsidRPr="00886110">
        <w:rPr>
          <w:sz w:val="18"/>
          <w:szCs w:val="18"/>
        </w:rPr>
        <w:t xml:space="preserve"> on the CRC). Since the year 2000, the not-for-profit association Kinderrechtencoalitie Vlaanderen has been receiving subsidies from the Flemish authorities in order to assemble expertise on child rights from within civil society organizations. The alternating report occupies a central position in this context. For 2008, it is an operating subsidy of 105 000 euros, plus a subsidy for projects of 41 000 euros for organizing child rights villages, an initiative whereby the not-for-profit association Kinderrechten, in cooperation with the Kinderrechtencommissaris, visits young people to inform them about child rights (</w:t>
      </w:r>
      <w:hyperlink r:id="rId1" w:history="1">
        <w:r w:rsidRPr="00886110">
          <w:rPr>
            <w:rStyle w:val="Hyperlink"/>
            <w:color w:val="000000"/>
            <w:sz w:val="18"/>
            <w:szCs w:val="18"/>
          </w:rPr>
          <w:t>http://www.kinderrechtendorp.be/</w:t>
        </w:r>
      </w:hyperlink>
      <w:r w:rsidRPr="00886110">
        <w:rPr>
          <w:sz w:val="18"/>
          <w:szCs w:val="18"/>
        </w:rPr>
        <w:t>).</w:t>
      </w:r>
    </w:p>
  </w:footnote>
  <w:footnote w:id="23">
    <w:p w:rsidR="00BD3E53" w:rsidRDefault="00BD3E53" w:rsidP="00B2646A">
      <w:pPr>
        <w:pStyle w:val="FootnoteText"/>
      </w:pPr>
      <w:r w:rsidRPr="00886110">
        <w:rPr>
          <w:rStyle w:val="FootnoteReference"/>
          <w:sz w:val="18"/>
          <w:szCs w:val="18"/>
        </w:rPr>
        <w:footnoteRef/>
      </w:r>
      <w:r w:rsidRPr="00886110">
        <w:rPr>
          <w:sz w:val="18"/>
          <w:szCs w:val="18"/>
        </w:rPr>
        <w:t xml:space="preserve"> The Standing CRC Monitoring Group is composed of representatives of members of the Government, the administrations and the ONE, the advisory councils on children, youth and youth assistance, the Delegate-General for Child Rights and non-governmental organizations working in the field of child rights.</w:t>
      </w:r>
      <w:r w:rsidRPr="00886110">
        <w:rPr>
          <w:spacing w:val="-2"/>
          <w:sz w:val="18"/>
          <w:szCs w:val="18"/>
        </w:rPr>
        <w:t xml:space="preserve"> Representatives of other administrations, notably from Wallonia and Brussels, working with children and young people, the Parliament of the French-Speaking Community and any other person of institution able to contribute expertise may also be invited.</w:t>
      </w:r>
    </w:p>
  </w:footnote>
  <w:footnote w:id="24">
    <w:p w:rsidR="00BD3E53" w:rsidRPr="00EF34C4" w:rsidRDefault="00BD3E53" w:rsidP="00B2646A">
      <w:pPr>
        <w:pStyle w:val="FootnoteText"/>
        <w:rPr>
          <w:sz w:val="18"/>
          <w:szCs w:val="18"/>
        </w:rPr>
      </w:pPr>
      <w:r w:rsidRPr="00EF34C4">
        <w:rPr>
          <w:rStyle w:val="FootnoteReference"/>
          <w:sz w:val="18"/>
          <w:szCs w:val="18"/>
        </w:rPr>
        <w:footnoteRef/>
      </w:r>
      <w:r w:rsidRPr="00EF34C4">
        <w:rPr>
          <w:sz w:val="18"/>
          <w:szCs w:val="18"/>
        </w:rPr>
        <w:t xml:space="preserve"> “Strengthen the reporting system, through full support of the confidential centres for abused children, and train teachers, law-enforcement officials, care workers, judges, and health professionals in the identification, reporting and management of cases of ill-treatment.”</w:t>
      </w:r>
    </w:p>
  </w:footnote>
  <w:footnote w:id="25">
    <w:p w:rsidR="00BD3E53" w:rsidRPr="00EF34C4" w:rsidRDefault="00BD3E53" w:rsidP="00B2646A">
      <w:pPr>
        <w:pStyle w:val="FootnoteText"/>
        <w:rPr>
          <w:sz w:val="18"/>
          <w:szCs w:val="18"/>
        </w:rPr>
      </w:pPr>
      <w:r w:rsidRPr="00EF34C4">
        <w:rPr>
          <w:rStyle w:val="FootnoteReference"/>
          <w:sz w:val="18"/>
          <w:szCs w:val="18"/>
        </w:rPr>
        <w:footnoteRef/>
      </w:r>
      <w:r w:rsidRPr="00EF34C4">
        <w:rPr>
          <w:sz w:val="18"/>
          <w:szCs w:val="18"/>
        </w:rPr>
        <w:t xml:space="preserve"> The national railway company (SNCB/NMBS), the Defence FPS, the Foreign Affairs FPS, the Royal Belgian road haulage and logistics providers federation, the Federation of the Tourism Industry, the Economics Department of the Galilée High School, the National Lottery and NOW.be.</w:t>
      </w:r>
    </w:p>
  </w:footnote>
  <w:footnote w:id="26">
    <w:p w:rsidR="00BD3E53" w:rsidRPr="00A2131E" w:rsidRDefault="00BD3E53" w:rsidP="00B2646A">
      <w:pPr>
        <w:pStyle w:val="FootnoteText"/>
        <w:rPr>
          <w:sz w:val="18"/>
          <w:szCs w:val="18"/>
        </w:rPr>
      </w:pPr>
      <w:r w:rsidRPr="00A2131E">
        <w:rPr>
          <w:rStyle w:val="FootnoteReference"/>
          <w:sz w:val="18"/>
          <w:szCs w:val="18"/>
        </w:rPr>
        <w:footnoteRef/>
      </w:r>
      <w:r w:rsidRPr="00A2131E">
        <w:rPr>
          <w:sz w:val="18"/>
          <w:szCs w:val="18"/>
        </w:rPr>
        <w:t xml:space="preserve"> Taken from the first periodic report of </w:t>
      </w:r>
      <w:smartTag w:uri="urn:schemas-microsoft-com:office:smarttags" w:element="place">
        <w:smartTag w:uri="urn:schemas-microsoft-com:office:smarttags" w:element="country-region">
          <w:r w:rsidRPr="00A2131E">
            <w:rPr>
              <w:sz w:val="18"/>
              <w:szCs w:val="18"/>
            </w:rPr>
            <w:t>Belgium</w:t>
          </w:r>
        </w:smartTag>
      </w:smartTag>
      <w:r w:rsidRPr="00A2131E">
        <w:rPr>
          <w:sz w:val="18"/>
          <w:szCs w:val="18"/>
        </w:rPr>
        <w:t xml:space="preserve"> to the United Nations Committee on the Rights of the Child, 1999, points 11 onwards, available on this website: </w:t>
      </w:r>
      <w:hyperlink r:id="rId2" w:history="1">
        <w:r w:rsidRPr="00A2131E">
          <w:rPr>
            <w:color w:val="000000"/>
            <w:sz w:val="18"/>
            <w:szCs w:val="18"/>
          </w:rPr>
          <w:t>http://www.oejaj.cfwb.be/article.php?id_article=42</w:t>
        </w:r>
      </w:hyperlink>
      <w:r w:rsidRPr="00A2131E">
        <w:rPr>
          <w:sz w:val="18"/>
          <w:szCs w:val="18"/>
        </w:rPr>
        <w:t>.</w:t>
      </w:r>
    </w:p>
  </w:footnote>
  <w:footnote w:id="27">
    <w:p w:rsidR="00BD3E53" w:rsidRPr="00A2131E" w:rsidRDefault="00BD3E53" w:rsidP="00B2646A">
      <w:pPr>
        <w:pStyle w:val="FootnoteText"/>
        <w:rPr>
          <w:sz w:val="18"/>
          <w:szCs w:val="18"/>
        </w:rPr>
      </w:pPr>
      <w:r w:rsidRPr="00A2131E">
        <w:rPr>
          <w:rStyle w:val="FootnoteReference"/>
          <w:sz w:val="18"/>
          <w:szCs w:val="18"/>
        </w:rPr>
        <w:footnoteRef/>
      </w:r>
      <w:r w:rsidRPr="00A2131E">
        <w:rPr>
          <w:sz w:val="18"/>
          <w:szCs w:val="18"/>
        </w:rPr>
        <w:t xml:space="preserve"> Subsidies of 2 945 000 euros in 2008 for initiatives relating to participation, information and communication with and for Flemish young people.</w:t>
      </w:r>
    </w:p>
  </w:footnote>
  <w:footnote w:id="28">
    <w:p w:rsidR="00BD3E53" w:rsidRDefault="00BD3E53" w:rsidP="00B2646A">
      <w:pPr>
        <w:pStyle w:val="FootnoteText"/>
      </w:pPr>
      <w:r w:rsidRPr="00A2131E">
        <w:rPr>
          <w:rStyle w:val="FootnoteReference"/>
          <w:sz w:val="18"/>
          <w:szCs w:val="18"/>
        </w:rPr>
        <w:footnoteRef/>
      </w:r>
      <w:r w:rsidRPr="00A2131E">
        <w:rPr>
          <w:sz w:val="18"/>
          <w:szCs w:val="18"/>
        </w:rPr>
        <w:t xml:space="preserve"> This not-for-profit association aims to collect signals of “ill-being” sent out by young people and use these signals to improve the well-being of all young people. In this context, In Petto considers that information to and participation of young people play a central role. It organizes consultation and a variety of action, such as “youth counsellors”, “improvement groups”, “peer questioning”, etc.</w:t>
      </w:r>
    </w:p>
  </w:footnote>
  <w:footnote w:id="29">
    <w:p w:rsidR="00BD3E53" w:rsidRPr="00D44EBA" w:rsidRDefault="00BD3E53" w:rsidP="00B2646A">
      <w:pPr>
        <w:pStyle w:val="FootnoteText"/>
        <w:rPr>
          <w:sz w:val="18"/>
          <w:szCs w:val="18"/>
        </w:rPr>
      </w:pPr>
      <w:r w:rsidRPr="00D44EBA">
        <w:rPr>
          <w:rStyle w:val="FootnoteReference"/>
          <w:sz w:val="18"/>
          <w:szCs w:val="18"/>
        </w:rPr>
        <w:footnoteRef/>
      </w:r>
      <w:r w:rsidRPr="00D44EBA">
        <w:rPr>
          <w:sz w:val="18"/>
          <w:szCs w:val="18"/>
        </w:rPr>
        <w:t xml:space="preserve"> Decree of </w:t>
      </w:r>
      <w:smartTag w:uri="urn:schemas-microsoft-com:office:smarttags" w:element="date">
        <w:smartTagPr>
          <w:attr w:name="Month" w:val="3"/>
          <w:attr w:name="Day" w:val="2"/>
          <w:attr w:name="Year" w:val="1999"/>
        </w:smartTagPr>
        <w:r w:rsidRPr="00D44EBA">
          <w:rPr>
            <w:sz w:val="18"/>
            <w:szCs w:val="18"/>
          </w:rPr>
          <w:t>2 March 1999</w:t>
        </w:r>
      </w:smartTag>
      <w:r w:rsidRPr="00D44EBA">
        <w:rPr>
          <w:sz w:val="18"/>
          <w:szCs w:val="18"/>
        </w:rPr>
        <w:t xml:space="preserve">, Official Government Gazette, </w:t>
      </w:r>
      <w:smartTag w:uri="urn:schemas-microsoft-com:office:smarttags" w:element="date">
        <w:smartTagPr>
          <w:attr w:name="Month" w:val="9"/>
          <w:attr w:name="Day" w:val="11"/>
          <w:attr w:name="Year" w:val="1999"/>
        </w:smartTagPr>
        <w:r w:rsidRPr="00D44EBA">
          <w:rPr>
            <w:sz w:val="18"/>
            <w:szCs w:val="18"/>
          </w:rPr>
          <w:t>11 September 1999</w:t>
        </w:r>
      </w:smartTag>
      <w:r w:rsidRPr="00D44EBA">
        <w:rPr>
          <w:sz w:val="18"/>
          <w:szCs w:val="18"/>
        </w:rPr>
        <w:t>.</w:t>
      </w:r>
    </w:p>
  </w:footnote>
  <w:footnote w:id="30">
    <w:p w:rsidR="00BD3E53" w:rsidRPr="00585806" w:rsidRDefault="00BD3E53" w:rsidP="00B2646A">
      <w:pPr>
        <w:pStyle w:val="FootnoteText"/>
        <w:rPr>
          <w:sz w:val="18"/>
          <w:szCs w:val="18"/>
        </w:rPr>
      </w:pPr>
      <w:r w:rsidRPr="00585806">
        <w:rPr>
          <w:rStyle w:val="FootnoteReference"/>
          <w:sz w:val="18"/>
          <w:szCs w:val="18"/>
        </w:rPr>
        <w:footnoteRef/>
      </w:r>
      <w:r w:rsidRPr="00585806">
        <w:rPr>
          <w:sz w:val="18"/>
          <w:szCs w:val="18"/>
        </w:rPr>
        <w:t xml:space="preserve"> The panathlon declaration was signed by over 200 sports federations, sports clubs, youth organizations, schools, businesses, individual teachers and trainers, provinces and municipalities, both Flemish and Belgian, with the Flemish authorities.</w:t>
      </w:r>
    </w:p>
  </w:footnote>
  <w:footnote w:id="31">
    <w:p w:rsidR="00BD3E53" w:rsidRPr="00585806" w:rsidRDefault="00BD3E53" w:rsidP="00B2646A">
      <w:pPr>
        <w:pStyle w:val="FootnoteText"/>
        <w:rPr>
          <w:sz w:val="18"/>
          <w:szCs w:val="18"/>
        </w:rPr>
      </w:pPr>
      <w:r w:rsidRPr="00585806">
        <w:rPr>
          <w:rStyle w:val="FootnoteReference"/>
          <w:sz w:val="18"/>
          <w:szCs w:val="18"/>
        </w:rPr>
        <w:footnoteRef/>
      </w:r>
      <w:r w:rsidRPr="00585806">
        <w:rPr>
          <w:sz w:val="18"/>
          <w:szCs w:val="18"/>
        </w:rPr>
        <w:t xml:space="preserve"> Can be consulted at</w:t>
      </w:r>
      <w:r w:rsidRPr="00585806">
        <w:rPr>
          <w:color w:val="1F497D"/>
          <w:sz w:val="18"/>
          <w:szCs w:val="18"/>
        </w:rPr>
        <w:t xml:space="preserve"> </w:t>
      </w:r>
      <w:hyperlink r:id="rId3" w:history="1">
        <w:r w:rsidRPr="00585806">
          <w:rPr>
            <w:rStyle w:val="Hyperlink"/>
            <w:spacing w:val="-2"/>
            <w:sz w:val="18"/>
            <w:szCs w:val="18"/>
          </w:rPr>
          <w:t>http://www.aidealajeunesse.cfwb.be/ajss-pro/les-etudes-soutenuesnbspspanpar-la-direction-generale-de-laide-a-la-jeunesse-span/</w:t>
        </w:r>
      </w:hyperlink>
      <w:r w:rsidRPr="00585806">
        <w:rPr>
          <w:sz w:val="18"/>
          <w:szCs w:val="18"/>
        </w:rPr>
        <w:t>.</w:t>
      </w:r>
    </w:p>
  </w:footnote>
  <w:footnote w:id="32">
    <w:p w:rsidR="00BD3E53" w:rsidRPr="00585806" w:rsidRDefault="00BD3E53" w:rsidP="00B2646A">
      <w:pPr>
        <w:pStyle w:val="FootnoteText"/>
        <w:rPr>
          <w:sz w:val="18"/>
          <w:szCs w:val="18"/>
        </w:rPr>
      </w:pPr>
      <w:r w:rsidRPr="00585806">
        <w:rPr>
          <w:rStyle w:val="FootnoteReference"/>
          <w:sz w:val="18"/>
          <w:szCs w:val="18"/>
        </w:rPr>
        <w:footnoteRef/>
      </w:r>
      <w:r w:rsidRPr="00585806">
        <w:rPr>
          <w:sz w:val="18"/>
          <w:szCs w:val="18"/>
        </w:rPr>
        <w:t xml:space="preserve"> “Continue to undertake awareness-raising campaigns in countries of origin.”</w:t>
      </w:r>
    </w:p>
  </w:footnote>
  <w:footnote w:id="33">
    <w:p w:rsidR="00BD3E53" w:rsidRDefault="00BD3E53" w:rsidP="00B2646A">
      <w:pPr>
        <w:pStyle w:val="FootnoteText"/>
      </w:pPr>
      <w:r w:rsidRPr="00585806">
        <w:rPr>
          <w:rStyle w:val="FootnoteReference"/>
          <w:sz w:val="18"/>
          <w:szCs w:val="18"/>
        </w:rPr>
        <w:footnoteRef/>
      </w:r>
      <w:r w:rsidRPr="00585806">
        <w:rPr>
          <w:sz w:val="18"/>
          <w:szCs w:val="18"/>
        </w:rPr>
        <w:t xml:space="preserve"> “Expand cooperation with countries of origin and transit.”</w:t>
      </w:r>
    </w:p>
  </w:footnote>
  <w:footnote w:id="34">
    <w:p w:rsidR="00BD3E53" w:rsidRPr="00BB5A74" w:rsidRDefault="00BD3E53" w:rsidP="00B2646A">
      <w:pPr>
        <w:pStyle w:val="FootnoteText"/>
        <w:rPr>
          <w:sz w:val="18"/>
          <w:szCs w:val="18"/>
        </w:rPr>
      </w:pPr>
      <w:r w:rsidRPr="00BB5A74">
        <w:rPr>
          <w:rStyle w:val="FootnoteReference"/>
          <w:sz w:val="18"/>
          <w:szCs w:val="18"/>
        </w:rPr>
        <w:footnoteRef/>
      </w:r>
      <w:r w:rsidRPr="00BB5A74">
        <w:rPr>
          <w:sz w:val="18"/>
          <w:szCs w:val="18"/>
        </w:rPr>
        <w:t xml:space="preserve"> The Law on labour of </w:t>
      </w:r>
      <w:smartTag w:uri="urn:schemas-microsoft-com:office:smarttags" w:element="date">
        <w:smartTagPr>
          <w:attr w:name="Month" w:val="3"/>
          <w:attr w:name="Day" w:val="16"/>
          <w:attr w:name="Year" w:val="1971"/>
        </w:smartTagPr>
        <w:r w:rsidRPr="00BB5A74">
          <w:rPr>
            <w:sz w:val="18"/>
            <w:szCs w:val="18"/>
          </w:rPr>
          <w:t>16 March 1971</w:t>
        </w:r>
      </w:smartTag>
      <w:r w:rsidRPr="00BB5A74">
        <w:rPr>
          <w:sz w:val="18"/>
          <w:szCs w:val="18"/>
        </w:rPr>
        <w:t xml:space="preserve"> and the Law of </w:t>
      </w:r>
      <w:smartTag w:uri="urn:schemas-microsoft-com:office:smarttags" w:element="date">
        <w:smartTagPr>
          <w:attr w:name="Month" w:val="6"/>
          <w:attr w:name="Day" w:val="30"/>
          <w:attr w:name="Year" w:val="1971"/>
        </w:smartTagPr>
        <w:r w:rsidRPr="00BB5A74">
          <w:rPr>
            <w:sz w:val="18"/>
            <w:szCs w:val="18"/>
          </w:rPr>
          <w:t>30 June 1971</w:t>
        </w:r>
      </w:smartTag>
      <w:r w:rsidRPr="00BB5A74">
        <w:rPr>
          <w:sz w:val="18"/>
          <w:szCs w:val="18"/>
        </w:rPr>
        <w:t xml:space="preserve"> on administrative fines applicable to breaches of certain social welfare laws. </w:t>
      </w:r>
    </w:p>
  </w:footnote>
  <w:footnote w:id="35">
    <w:p w:rsidR="00BD3E53" w:rsidRPr="001A5271" w:rsidRDefault="00BD3E53" w:rsidP="00B2646A">
      <w:pPr>
        <w:pStyle w:val="FootnoteText"/>
        <w:rPr>
          <w:sz w:val="18"/>
          <w:szCs w:val="18"/>
        </w:rPr>
      </w:pPr>
      <w:r w:rsidRPr="001A5271">
        <w:rPr>
          <w:rStyle w:val="FootnoteReference"/>
          <w:sz w:val="18"/>
          <w:szCs w:val="18"/>
        </w:rPr>
        <w:footnoteRef/>
      </w:r>
      <w:r w:rsidRPr="001A5271">
        <w:rPr>
          <w:sz w:val="18"/>
          <w:szCs w:val="18"/>
        </w:rPr>
        <w:t xml:space="preserve"> Royal Decree of </w:t>
      </w:r>
      <w:smartTag w:uri="urn:schemas-microsoft-com:office:smarttags" w:element="date">
        <w:smartTagPr>
          <w:attr w:name="Month" w:val="4"/>
          <w:attr w:name="Day" w:val="4"/>
          <w:attr w:name="Year" w:val="2003"/>
        </w:smartTagPr>
        <w:r w:rsidRPr="001A5271">
          <w:rPr>
            <w:sz w:val="18"/>
            <w:szCs w:val="18"/>
          </w:rPr>
          <w:t>4 April 2003</w:t>
        </w:r>
      </w:smartTag>
      <w:r w:rsidRPr="001A5271">
        <w:rPr>
          <w:sz w:val="18"/>
          <w:szCs w:val="18"/>
        </w:rPr>
        <w:t xml:space="preserve"> implementing certain provisions of the Law of </w:t>
      </w:r>
      <w:smartTag w:uri="urn:schemas-microsoft-com:office:smarttags" w:element="date">
        <w:smartTagPr>
          <w:attr w:name="Month" w:val="2"/>
          <w:attr w:name="Day" w:val="27"/>
          <w:attr w:name="Year" w:val="2002"/>
        </w:smartTagPr>
        <w:r w:rsidRPr="001A5271">
          <w:rPr>
            <w:sz w:val="18"/>
            <w:szCs w:val="18"/>
          </w:rPr>
          <w:t>27 February 2002</w:t>
        </w:r>
      </w:smartTag>
      <w:r w:rsidRPr="001A5271">
        <w:rPr>
          <w:sz w:val="18"/>
          <w:szCs w:val="18"/>
        </w:rPr>
        <w:t xml:space="preserve"> promoting socially responsible production.</w:t>
      </w:r>
    </w:p>
  </w:footnote>
  <w:footnote w:id="36">
    <w:p w:rsidR="00BD3E53" w:rsidRPr="001A5271" w:rsidRDefault="00BD3E53" w:rsidP="00B2646A">
      <w:pPr>
        <w:pStyle w:val="FootnoteText"/>
        <w:rPr>
          <w:sz w:val="18"/>
          <w:szCs w:val="18"/>
        </w:rPr>
      </w:pPr>
      <w:r w:rsidRPr="001A5271">
        <w:rPr>
          <w:rStyle w:val="FootnoteReference"/>
          <w:sz w:val="18"/>
          <w:szCs w:val="18"/>
        </w:rPr>
        <w:footnoteRef/>
      </w:r>
      <w:r w:rsidRPr="001A5271">
        <w:rPr>
          <w:sz w:val="18"/>
          <w:szCs w:val="18"/>
        </w:rPr>
        <w:t xml:space="preserve"> Article 380 </w:t>
      </w:r>
      <w:r w:rsidRPr="001A5271">
        <w:rPr>
          <w:i/>
          <w:sz w:val="18"/>
          <w:szCs w:val="18"/>
        </w:rPr>
        <w:t>ter</w:t>
      </w:r>
      <w:r w:rsidRPr="001A5271">
        <w:rPr>
          <w:sz w:val="18"/>
          <w:szCs w:val="18"/>
        </w:rPr>
        <w:t xml:space="preserve"> of the Penal Code (Official Government Gazette, 14 February 1987).</w:t>
      </w:r>
    </w:p>
  </w:footnote>
  <w:footnote w:id="37">
    <w:p w:rsidR="00BD3E53" w:rsidRPr="00C74C78" w:rsidRDefault="00BD3E53" w:rsidP="00B2646A">
      <w:pPr>
        <w:pStyle w:val="FootnoteText"/>
        <w:rPr>
          <w:sz w:val="18"/>
          <w:szCs w:val="18"/>
        </w:rPr>
      </w:pPr>
      <w:r w:rsidRPr="00C74C78">
        <w:rPr>
          <w:rStyle w:val="FootnoteReference"/>
          <w:sz w:val="18"/>
          <w:szCs w:val="18"/>
        </w:rPr>
        <w:footnoteRef/>
      </w:r>
      <w:r w:rsidRPr="00C74C78">
        <w:rPr>
          <w:sz w:val="18"/>
          <w:szCs w:val="18"/>
        </w:rPr>
        <w:t xml:space="preserve"> Order of </w:t>
      </w:r>
      <w:smartTag w:uri="urn:schemas-microsoft-com:office:smarttags" w:element="date">
        <w:smartTagPr>
          <w:attr w:name="Month" w:val="5"/>
          <w:attr w:name="Day" w:val="16"/>
          <w:attr w:name="Year" w:val="2008"/>
        </w:smartTagPr>
        <w:r w:rsidRPr="00C74C78">
          <w:rPr>
            <w:sz w:val="18"/>
            <w:szCs w:val="18"/>
          </w:rPr>
          <w:t>16 May 2008</w:t>
        </w:r>
      </w:smartTag>
      <w:r w:rsidRPr="00C74C78">
        <w:rPr>
          <w:sz w:val="18"/>
          <w:szCs w:val="18"/>
        </w:rPr>
        <w:t xml:space="preserve"> amending the Order of </w:t>
      </w:r>
      <w:smartTag w:uri="urn:schemas-microsoft-com:office:smarttags" w:element="date">
        <w:smartTagPr>
          <w:attr w:name="Month" w:val="10"/>
          <w:attr w:name="Day" w:val="7"/>
          <w:attr w:name="Year" w:val="2005"/>
        </w:smartTagPr>
        <w:r w:rsidRPr="00C74C78">
          <w:rPr>
            <w:sz w:val="18"/>
            <w:szCs w:val="18"/>
          </w:rPr>
          <w:t>7 October 2005</w:t>
        </w:r>
      </w:smartTag>
      <w:r w:rsidRPr="00C74C78">
        <w:rPr>
          <w:sz w:val="18"/>
          <w:szCs w:val="18"/>
        </w:rPr>
        <w:t xml:space="preserve"> on adoption, Official Government Gazette, </w:t>
      </w:r>
      <w:smartTag w:uri="urn:schemas-microsoft-com:office:smarttags" w:element="date">
        <w:smartTagPr>
          <w:attr w:name="Month" w:val="8"/>
          <w:attr w:name="Day" w:val="15"/>
          <w:attr w:name="Year" w:val="2008"/>
        </w:smartTagPr>
        <w:r w:rsidRPr="00C74C78">
          <w:rPr>
            <w:sz w:val="18"/>
            <w:szCs w:val="18"/>
          </w:rPr>
          <w:t>15 August 2008</w:t>
        </w:r>
      </w:smartTag>
      <w:r w:rsidRPr="00C74C78">
        <w:rPr>
          <w:sz w:val="18"/>
          <w:szCs w:val="18"/>
        </w:rPr>
        <w:t>.</w:t>
      </w:r>
    </w:p>
  </w:footnote>
  <w:footnote w:id="38">
    <w:p w:rsidR="00BD3E53" w:rsidRPr="00C74C78" w:rsidRDefault="00BD3E53" w:rsidP="00B2646A">
      <w:pPr>
        <w:pStyle w:val="FootnoteText"/>
        <w:rPr>
          <w:sz w:val="18"/>
          <w:szCs w:val="18"/>
        </w:rPr>
      </w:pPr>
      <w:r w:rsidRPr="00C74C78">
        <w:rPr>
          <w:rStyle w:val="FootnoteReference"/>
          <w:sz w:val="18"/>
          <w:szCs w:val="18"/>
        </w:rPr>
        <w:footnoteRef/>
      </w:r>
      <w:r w:rsidRPr="00C74C78">
        <w:rPr>
          <w:sz w:val="18"/>
          <w:szCs w:val="18"/>
        </w:rPr>
        <w:t xml:space="preserve"> Law of </w:t>
      </w:r>
      <w:smartTag w:uri="urn:schemas-microsoft-com:office:smarttags" w:element="date">
        <w:smartTagPr>
          <w:attr w:name="Month" w:val="12"/>
          <w:attr w:name="Day" w:val="19"/>
          <w:attr w:name="Year" w:val="2002"/>
        </w:smartTagPr>
        <w:r w:rsidRPr="00C74C78">
          <w:rPr>
            <w:sz w:val="18"/>
            <w:szCs w:val="18"/>
          </w:rPr>
          <w:t>19 December 2002</w:t>
        </w:r>
      </w:smartTag>
      <w:r w:rsidRPr="00C74C78">
        <w:rPr>
          <w:sz w:val="18"/>
          <w:szCs w:val="18"/>
        </w:rPr>
        <w:t xml:space="preserve"> extending the possibilities for seizure and confiscation in criminal matters, Official Government Gazette, </w:t>
      </w:r>
      <w:smartTag w:uri="urn:schemas-microsoft-com:office:smarttags" w:element="date">
        <w:smartTagPr>
          <w:attr w:name="Month" w:val="2"/>
          <w:attr w:name="Day" w:val="14"/>
          <w:attr w:name="Year" w:val="2002"/>
        </w:smartTagPr>
        <w:r w:rsidRPr="00C74C78">
          <w:rPr>
            <w:sz w:val="18"/>
            <w:szCs w:val="18"/>
          </w:rPr>
          <w:t>14 February 2002</w:t>
        </w:r>
      </w:smartTag>
      <w:r w:rsidRPr="00C74C78">
        <w:rPr>
          <w:sz w:val="18"/>
          <w:szCs w:val="18"/>
        </w:rPr>
        <w:t xml:space="preserve">; article 43 </w:t>
      </w:r>
      <w:r w:rsidRPr="00C74C78">
        <w:rPr>
          <w:i/>
          <w:sz w:val="18"/>
          <w:szCs w:val="18"/>
        </w:rPr>
        <w:t xml:space="preserve">quarter </w:t>
      </w:r>
      <w:r w:rsidRPr="00C74C78">
        <w:rPr>
          <w:sz w:val="18"/>
          <w:szCs w:val="18"/>
        </w:rPr>
        <w:t xml:space="preserve">of the Penal Code. See summary of jurisprudence at </w:t>
      </w:r>
      <w:hyperlink r:id="rId4" w:history="1">
        <w:r w:rsidRPr="00C74C78">
          <w:rPr>
            <w:rStyle w:val="Hyperlink"/>
            <w:color w:val="000000"/>
            <w:sz w:val="18"/>
            <w:szCs w:val="18"/>
          </w:rPr>
          <w:t>www.diversite.be</w:t>
        </w:r>
      </w:hyperlink>
      <w:r w:rsidRPr="00C74C78">
        <w:rPr>
          <w:sz w:val="18"/>
          <w:szCs w:val="18"/>
        </w:rPr>
        <w:t>. See also the Centre for equal opportunities and against racism, Annual report 2006 on trafficking and smuggling of persons, chap. 2, point 2.3.1.</w:t>
      </w:r>
    </w:p>
  </w:footnote>
  <w:footnote w:id="39">
    <w:p w:rsidR="00BD3E53" w:rsidRPr="00C74C78" w:rsidRDefault="00BD3E53" w:rsidP="00B2646A">
      <w:pPr>
        <w:pStyle w:val="FootnoteText"/>
        <w:rPr>
          <w:sz w:val="18"/>
          <w:szCs w:val="18"/>
        </w:rPr>
      </w:pPr>
      <w:r w:rsidRPr="00C74C78">
        <w:rPr>
          <w:rStyle w:val="FootnoteReference"/>
          <w:sz w:val="18"/>
          <w:szCs w:val="18"/>
        </w:rPr>
        <w:footnoteRef/>
      </w:r>
      <w:r w:rsidRPr="00C74C78">
        <w:rPr>
          <w:sz w:val="18"/>
          <w:szCs w:val="18"/>
        </w:rPr>
        <w:t xml:space="preserve"> </w:t>
      </w:r>
      <w:r w:rsidRPr="00C74C78">
        <w:rPr>
          <w:i/>
          <w:iCs/>
          <w:sz w:val="18"/>
          <w:szCs w:val="18"/>
        </w:rPr>
        <w:t>O.c., chapter 3, point 3.5.</w:t>
      </w:r>
      <w:r w:rsidRPr="00C74C78">
        <w:rPr>
          <w:sz w:val="18"/>
          <w:szCs w:val="18"/>
        </w:rPr>
        <w:t xml:space="preserve"> See summary of jurisprudence at </w:t>
      </w:r>
      <w:r w:rsidRPr="00C74C78">
        <w:rPr>
          <w:color w:val="000000"/>
          <w:sz w:val="18"/>
          <w:szCs w:val="18"/>
        </w:rPr>
        <w:t xml:space="preserve"> HYPERLINK "http://www.diversite.be" </w:t>
      </w:r>
      <w:r w:rsidRPr="00C74C78">
        <w:rPr>
          <w:color w:val="000000"/>
          <w:sz w:val="18"/>
          <w:szCs w:val="18"/>
        </w:rPr>
      </w:r>
      <w:r w:rsidRPr="00C74C78">
        <w:rPr>
          <w:color w:val="000000"/>
          <w:sz w:val="18"/>
          <w:szCs w:val="18"/>
        </w:rPr>
        <w:t>www.diversite.be</w:t>
      </w:r>
      <w:r w:rsidRPr="00C74C78">
        <w:rPr>
          <w:sz w:val="18"/>
          <w:szCs w:val="18"/>
        </w:rPr>
        <w:t>.</w:t>
      </w:r>
    </w:p>
  </w:footnote>
  <w:footnote w:id="40">
    <w:p w:rsidR="00BD3E53" w:rsidRPr="00C74C78" w:rsidRDefault="00BD3E53" w:rsidP="00B2646A">
      <w:pPr>
        <w:pStyle w:val="FootnoteText"/>
        <w:rPr>
          <w:sz w:val="18"/>
          <w:szCs w:val="18"/>
        </w:rPr>
      </w:pPr>
      <w:r w:rsidRPr="00C74C78">
        <w:rPr>
          <w:rStyle w:val="FootnoteReference"/>
          <w:sz w:val="18"/>
          <w:szCs w:val="18"/>
        </w:rPr>
        <w:footnoteRef/>
      </w:r>
      <w:r w:rsidRPr="00C74C78">
        <w:rPr>
          <w:sz w:val="18"/>
          <w:szCs w:val="18"/>
        </w:rPr>
        <w:t xml:space="preserve"> “Prosecute in cases of ill-treatment, ensuring that the abused child is not victimized in legal proceedings and his/her privacy is protected.”</w:t>
      </w:r>
    </w:p>
  </w:footnote>
  <w:footnote w:id="41">
    <w:p w:rsidR="00BD3E53" w:rsidRPr="00C74C78" w:rsidRDefault="00BD3E53" w:rsidP="00B2646A">
      <w:pPr>
        <w:pStyle w:val="FootnoteText"/>
        <w:rPr>
          <w:sz w:val="18"/>
          <w:szCs w:val="18"/>
        </w:rPr>
      </w:pPr>
      <w:r w:rsidRPr="00C74C78">
        <w:rPr>
          <w:rStyle w:val="FootnoteReference"/>
          <w:sz w:val="18"/>
          <w:szCs w:val="18"/>
        </w:rPr>
        <w:footnoteRef/>
      </w:r>
      <w:r w:rsidRPr="00C74C78">
        <w:rPr>
          <w:sz w:val="18"/>
          <w:szCs w:val="18"/>
        </w:rPr>
        <w:t xml:space="preserve"> “Expedite efforts to establish special reception centres for unaccompanied minors, with special attention to those who are victims of trafficking and/or sexual exploitation.”</w:t>
      </w:r>
    </w:p>
  </w:footnote>
  <w:footnote w:id="42">
    <w:p w:rsidR="00BD3E53" w:rsidRDefault="00BD3E53" w:rsidP="00B2646A">
      <w:pPr>
        <w:pStyle w:val="FootnoteText"/>
      </w:pPr>
      <w:r w:rsidRPr="00C74C78">
        <w:rPr>
          <w:rStyle w:val="FootnoteReference"/>
          <w:sz w:val="18"/>
          <w:szCs w:val="18"/>
        </w:rPr>
        <w:footnoteRef/>
      </w:r>
      <w:r w:rsidRPr="00C74C78">
        <w:rPr>
          <w:sz w:val="18"/>
          <w:szCs w:val="18"/>
        </w:rPr>
        <w:t xml:space="preserve"> For more information on the guardianship system for unaccompanied minors and the missions of the Guardianship Service, please refer to paragraphs 556-561 of the third periodic report of </w:t>
      </w:r>
      <w:smartTag w:uri="urn:schemas-microsoft-com:office:smarttags" w:element="place">
        <w:smartTag w:uri="urn:schemas-microsoft-com:office:smarttags" w:element="country-region">
          <w:r w:rsidRPr="00C74C78">
            <w:rPr>
              <w:sz w:val="18"/>
              <w:szCs w:val="18"/>
            </w:rPr>
            <w:t>Belgium</w:t>
          </w:r>
        </w:smartTag>
      </w:smartTag>
      <w:r>
        <w:rPr>
          <w:sz w:val="18"/>
          <w:szCs w:val="18"/>
        </w:rPr>
        <w:t xml:space="preserve"> on</w:t>
      </w:r>
      <w:r w:rsidRPr="00C74C78">
        <w:rPr>
          <w:sz w:val="18"/>
          <w:szCs w:val="18"/>
        </w:rPr>
        <w:t xml:space="preserve"> CRC.</w:t>
      </w:r>
    </w:p>
  </w:footnote>
  <w:footnote w:id="43">
    <w:p w:rsidR="00BD3E53" w:rsidRPr="00BC5784" w:rsidRDefault="00BD3E53" w:rsidP="00B2646A">
      <w:pPr>
        <w:pStyle w:val="FootnoteText"/>
        <w:rPr>
          <w:sz w:val="18"/>
          <w:szCs w:val="18"/>
        </w:rPr>
      </w:pPr>
      <w:r w:rsidRPr="00BC5784">
        <w:rPr>
          <w:rStyle w:val="FootnoteReference"/>
          <w:sz w:val="18"/>
          <w:szCs w:val="18"/>
        </w:rPr>
        <w:footnoteRef/>
      </w:r>
      <w:r w:rsidRPr="00BC5784">
        <w:rPr>
          <w:sz w:val="18"/>
          <w:szCs w:val="18"/>
        </w:rPr>
        <w:t xml:space="preserve"> Law of </w:t>
      </w:r>
      <w:smartTag w:uri="urn:schemas-microsoft-com:office:smarttags" w:element="date">
        <w:smartTagPr>
          <w:attr w:name="Month" w:val="12"/>
          <w:attr w:name="Day" w:val="15"/>
          <w:attr w:name="Year" w:val="1980"/>
        </w:smartTagPr>
        <w:r w:rsidRPr="00BC5784">
          <w:rPr>
            <w:sz w:val="18"/>
            <w:szCs w:val="18"/>
          </w:rPr>
          <w:t>15 December 1980</w:t>
        </w:r>
      </w:smartTag>
      <w:r w:rsidRPr="00BC5784">
        <w:rPr>
          <w:sz w:val="18"/>
          <w:szCs w:val="18"/>
        </w:rPr>
        <w:t xml:space="preserve"> on aliens’ access to the territory, residence, establishment and departure, as amended by the Law of </w:t>
      </w:r>
      <w:smartTag w:uri="urn:schemas-microsoft-com:office:smarttags" w:element="date">
        <w:smartTagPr>
          <w:attr w:name="Month" w:val="12"/>
          <w:attr w:name="Day" w:val="15"/>
          <w:attr w:name="Year" w:val="2006"/>
        </w:smartTagPr>
        <w:r w:rsidRPr="00BC5784">
          <w:rPr>
            <w:sz w:val="18"/>
            <w:szCs w:val="18"/>
          </w:rPr>
          <w:t>15 December 2006</w:t>
        </w:r>
      </w:smartTag>
      <w:r w:rsidRPr="00BC5784">
        <w:rPr>
          <w:sz w:val="18"/>
          <w:szCs w:val="18"/>
        </w:rPr>
        <w:t>.</w:t>
      </w:r>
    </w:p>
  </w:footnote>
  <w:footnote w:id="44">
    <w:p w:rsidR="00BD3E53" w:rsidRPr="00BC5784" w:rsidRDefault="00BD3E53" w:rsidP="00B2646A">
      <w:pPr>
        <w:pStyle w:val="FootnoteText"/>
        <w:rPr>
          <w:sz w:val="18"/>
          <w:szCs w:val="18"/>
        </w:rPr>
      </w:pPr>
      <w:r w:rsidRPr="00BC5784">
        <w:rPr>
          <w:rStyle w:val="FootnoteReference"/>
          <w:sz w:val="18"/>
          <w:szCs w:val="18"/>
        </w:rPr>
        <w:footnoteRef/>
      </w:r>
      <w:r w:rsidRPr="00BC5784">
        <w:rPr>
          <w:sz w:val="18"/>
          <w:szCs w:val="18"/>
        </w:rPr>
        <w:t xml:space="preserve"> Council Directive 2004/81/EC of </w:t>
      </w:r>
      <w:smartTag w:uri="urn:schemas-microsoft-com:office:smarttags" w:element="date">
        <w:smartTagPr>
          <w:attr w:name="Month" w:val="4"/>
          <w:attr w:name="Day" w:val="29"/>
          <w:attr w:name="Year" w:val="2004"/>
        </w:smartTagPr>
        <w:r w:rsidRPr="00BC5784">
          <w:rPr>
            <w:sz w:val="18"/>
            <w:szCs w:val="18"/>
          </w:rPr>
          <w:t>29 April 2004</w:t>
        </w:r>
      </w:smartTag>
      <w:r w:rsidRPr="00BC5784">
        <w:rPr>
          <w:sz w:val="18"/>
          <w:szCs w:val="18"/>
        </w:rPr>
        <w:t xml:space="preserve"> on the residence permit issued to third-country nationals who are victims of trafficking in human beings or who have been the subject of an action to facilitate illegal immigration, who cooperate with the competent authorities. </w:t>
      </w:r>
    </w:p>
  </w:footnote>
  <w:footnote w:id="45">
    <w:p w:rsidR="00BD3E53" w:rsidRPr="00BC5784" w:rsidRDefault="00BD3E53" w:rsidP="00B2646A">
      <w:pPr>
        <w:pStyle w:val="FootnoteText"/>
        <w:rPr>
          <w:sz w:val="18"/>
          <w:szCs w:val="18"/>
        </w:rPr>
      </w:pPr>
      <w:r w:rsidRPr="00BC5784">
        <w:rPr>
          <w:rStyle w:val="FootnoteReference"/>
          <w:sz w:val="18"/>
          <w:szCs w:val="18"/>
        </w:rPr>
        <w:footnoteRef/>
      </w:r>
      <w:r w:rsidRPr="00BC5784">
        <w:rPr>
          <w:sz w:val="18"/>
          <w:szCs w:val="18"/>
        </w:rPr>
        <w:t xml:space="preserve"> Article 433 </w:t>
      </w:r>
      <w:r w:rsidRPr="00BC5784">
        <w:rPr>
          <w:i/>
          <w:sz w:val="18"/>
          <w:szCs w:val="18"/>
        </w:rPr>
        <w:t xml:space="preserve">quinquies </w:t>
      </w:r>
      <w:r w:rsidRPr="00BC5784">
        <w:rPr>
          <w:sz w:val="18"/>
          <w:szCs w:val="18"/>
        </w:rPr>
        <w:t>of the Penal Code.</w:t>
      </w:r>
    </w:p>
  </w:footnote>
  <w:footnote w:id="46">
    <w:p w:rsidR="00BD3E53" w:rsidRPr="00BC5784" w:rsidRDefault="00BD3E53" w:rsidP="00B2646A">
      <w:pPr>
        <w:pStyle w:val="FootnoteText"/>
        <w:rPr>
          <w:sz w:val="18"/>
          <w:szCs w:val="18"/>
        </w:rPr>
      </w:pPr>
      <w:r w:rsidRPr="00BC5784">
        <w:rPr>
          <w:rStyle w:val="FootnoteReference"/>
          <w:sz w:val="18"/>
          <w:szCs w:val="18"/>
        </w:rPr>
        <w:footnoteRef/>
      </w:r>
      <w:r w:rsidRPr="00BC5784">
        <w:rPr>
          <w:sz w:val="18"/>
          <w:szCs w:val="18"/>
        </w:rPr>
        <w:t xml:space="preserve"> Article 77 </w:t>
      </w:r>
      <w:r w:rsidRPr="00BC5784">
        <w:rPr>
          <w:i/>
          <w:sz w:val="18"/>
          <w:szCs w:val="18"/>
        </w:rPr>
        <w:t xml:space="preserve">bis </w:t>
      </w:r>
      <w:r w:rsidRPr="00BC5784">
        <w:rPr>
          <w:sz w:val="18"/>
          <w:szCs w:val="18"/>
        </w:rPr>
        <w:t xml:space="preserve">of the Law of </w:t>
      </w:r>
      <w:smartTag w:uri="urn:schemas-microsoft-com:office:smarttags" w:element="date">
        <w:smartTagPr>
          <w:attr w:name="Month" w:val="12"/>
          <w:attr w:name="Day" w:val="15"/>
          <w:attr w:name="Year" w:val="1980"/>
        </w:smartTagPr>
        <w:r w:rsidRPr="00BC5784">
          <w:rPr>
            <w:sz w:val="18"/>
            <w:szCs w:val="18"/>
          </w:rPr>
          <w:t>15 December 1980</w:t>
        </w:r>
      </w:smartTag>
      <w:r w:rsidRPr="00BC5784">
        <w:rPr>
          <w:sz w:val="18"/>
          <w:szCs w:val="18"/>
        </w:rPr>
        <w:t>.</w:t>
      </w:r>
    </w:p>
  </w:footnote>
  <w:footnote w:id="47">
    <w:p w:rsidR="00BD3E53" w:rsidRDefault="00BD3E53" w:rsidP="00B2646A">
      <w:pPr>
        <w:pStyle w:val="FootnoteText"/>
      </w:pPr>
      <w:r w:rsidRPr="00BC5784">
        <w:rPr>
          <w:rStyle w:val="FootnoteReference"/>
          <w:sz w:val="18"/>
          <w:szCs w:val="18"/>
        </w:rPr>
        <w:footnoteRef/>
      </w:r>
      <w:r w:rsidRPr="00BC5784">
        <w:rPr>
          <w:sz w:val="18"/>
          <w:szCs w:val="18"/>
        </w:rPr>
        <w:t xml:space="preserve"> Articles 110 </w:t>
      </w:r>
      <w:r w:rsidRPr="00BC5784">
        <w:rPr>
          <w:i/>
          <w:sz w:val="18"/>
          <w:szCs w:val="18"/>
        </w:rPr>
        <w:t xml:space="preserve">bis </w:t>
      </w:r>
      <w:r w:rsidRPr="00BC5784">
        <w:rPr>
          <w:sz w:val="18"/>
          <w:szCs w:val="18"/>
        </w:rPr>
        <w:t xml:space="preserve">and 110 </w:t>
      </w:r>
      <w:r w:rsidRPr="00BC5784">
        <w:rPr>
          <w:i/>
          <w:sz w:val="18"/>
          <w:szCs w:val="18"/>
        </w:rPr>
        <w:t xml:space="preserve">ter </w:t>
      </w:r>
      <w:r w:rsidRPr="00BC5784">
        <w:rPr>
          <w:sz w:val="18"/>
          <w:szCs w:val="18"/>
        </w:rPr>
        <w:t xml:space="preserve">of the Royal Decree of </w:t>
      </w:r>
      <w:smartTag w:uri="urn:schemas-microsoft-com:office:smarttags" w:element="date">
        <w:smartTagPr>
          <w:attr w:name="Month" w:val="10"/>
          <w:attr w:name="Day" w:val="8"/>
          <w:attr w:name="Year" w:val="1981"/>
        </w:smartTagPr>
        <w:r w:rsidRPr="00BC5784">
          <w:rPr>
            <w:sz w:val="18"/>
            <w:szCs w:val="18"/>
          </w:rPr>
          <w:t>8 October 1981</w:t>
        </w:r>
      </w:smartTag>
      <w:r w:rsidRPr="00BC5784">
        <w:rPr>
          <w:sz w:val="18"/>
          <w:szCs w:val="18"/>
        </w:rPr>
        <w:t xml:space="preserve"> on aliens’ access to the territory, residence, establishment and departure, as amended by the Royal Decree of </w:t>
      </w:r>
      <w:smartTag w:uri="urn:schemas-microsoft-com:office:smarttags" w:element="date">
        <w:smartTagPr>
          <w:attr w:name="Month" w:val="4"/>
          <w:attr w:name="Day" w:val="27"/>
          <w:attr w:name="Year" w:val="2007"/>
        </w:smartTagPr>
        <w:r w:rsidRPr="00BC5784">
          <w:rPr>
            <w:sz w:val="18"/>
            <w:szCs w:val="18"/>
          </w:rPr>
          <w:t>27 April 2007</w:t>
        </w:r>
      </w:smartTag>
      <w:r w:rsidRPr="00BC5784">
        <w:rPr>
          <w:sz w:val="18"/>
          <w:szCs w:val="18"/>
        </w:rPr>
        <w:t xml:space="preserve">, Official Government Gazette, </w:t>
      </w:r>
      <w:smartTag w:uri="urn:schemas-microsoft-com:office:smarttags" w:element="date">
        <w:smartTagPr>
          <w:attr w:name="Month" w:val="5"/>
          <w:attr w:name="Day" w:val="21"/>
          <w:attr w:name="Year" w:val="2007"/>
        </w:smartTagPr>
        <w:r w:rsidRPr="00BC5784">
          <w:rPr>
            <w:sz w:val="18"/>
            <w:szCs w:val="18"/>
          </w:rPr>
          <w:t>21 May 2007</w:t>
        </w:r>
      </w:smartTag>
      <w:r w:rsidRPr="00BC5784">
        <w:rPr>
          <w:sz w:val="18"/>
          <w:szCs w:val="18"/>
        </w:rPr>
        <w:t>.</w:t>
      </w:r>
    </w:p>
  </w:footnote>
  <w:footnote w:id="48">
    <w:p w:rsidR="00BD3E53" w:rsidRPr="009A65F0" w:rsidRDefault="00BD3E53" w:rsidP="00B2646A">
      <w:pPr>
        <w:pStyle w:val="FootnoteText"/>
        <w:rPr>
          <w:sz w:val="18"/>
          <w:szCs w:val="18"/>
        </w:rPr>
      </w:pPr>
      <w:r w:rsidRPr="009A65F0">
        <w:rPr>
          <w:rStyle w:val="FootnoteReference"/>
          <w:sz w:val="18"/>
          <w:szCs w:val="18"/>
        </w:rPr>
        <w:footnoteRef/>
      </w:r>
      <w:r w:rsidRPr="009A65F0">
        <w:rPr>
          <w:sz w:val="18"/>
          <w:szCs w:val="18"/>
        </w:rPr>
        <w:t xml:space="preserve"> Point VII of the Circular of </w:t>
      </w:r>
      <w:smartTag w:uri="urn:schemas-microsoft-com:office:smarttags" w:element="date">
        <w:smartTagPr>
          <w:attr w:name="Month" w:val="6"/>
          <w:attr w:name="Day" w:val="21"/>
          <w:attr w:name="Year" w:val="2007"/>
        </w:smartTagPr>
        <w:r w:rsidRPr="009A65F0">
          <w:rPr>
            <w:sz w:val="18"/>
            <w:szCs w:val="18"/>
          </w:rPr>
          <w:t>21 June 2007</w:t>
        </w:r>
      </w:smartTag>
      <w:r w:rsidRPr="009A65F0">
        <w:rPr>
          <w:sz w:val="18"/>
          <w:szCs w:val="18"/>
        </w:rPr>
        <w:t xml:space="preserve"> on amendments to the regulations for aliens’ residence following the entry into force of the Law of </w:t>
      </w:r>
      <w:smartTag w:uri="urn:schemas-microsoft-com:office:smarttags" w:element="date">
        <w:smartTagPr>
          <w:attr w:name="Month" w:val="9"/>
          <w:attr w:name="Day" w:val="15"/>
          <w:attr w:name="Year" w:val="2006"/>
        </w:smartTagPr>
        <w:r w:rsidRPr="009A65F0">
          <w:rPr>
            <w:sz w:val="18"/>
            <w:szCs w:val="18"/>
          </w:rPr>
          <w:t>15 September 2006</w:t>
        </w:r>
      </w:smartTag>
      <w:r w:rsidRPr="009A65F0">
        <w:rPr>
          <w:sz w:val="18"/>
          <w:szCs w:val="18"/>
        </w:rPr>
        <w:t xml:space="preserve"> (Official Government Gazette, </w:t>
      </w:r>
      <w:smartTag w:uri="urn:schemas-microsoft-com:office:smarttags" w:element="date">
        <w:smartTagPr>
          <w:attr w:name="Month" w:val="7"/>
          <w:attr w:name="Day" w:val="4"/>
          <w:attr w:name="Year" w:val="2007"/>
        </w:smartTagPr>
        <w:r w:rsidRPr="009A65F0">
          <w:rPr>
            <w:sz w:val="18"/>
            <w:szCs w:val="18"/>
          </w:rPr>
          <w:t>4 July 2007</w:t>
        </w:r>
      </w:smartTag>
      <w:r w:rsidRPr="009A65F0">
        <w:rPr>
          <w:sz w:val="18"/>
          <w:szCs w:val="18"/>
        </w:rPr>
        <w:t>).</w:t>
      </w:r>
    </w:p>
  </w:footnote>
  <w:footnote w:id="49">
    <w:p w:rsidR="00BD3E53" w:rsidRPr="009A65F0" w:rsidRDefault="00BD3E53" w:rsidP="00B2646A">
      <w:pPr>
        <w:pStyle w:val="FootnoteText"/>
        <w:rPr>
          <w:sz w:val="18"/>
          <w:szCs w:val="18"/>
        </w:rPr>
      </w:pPr>
      <w:r w:rsidRPr="009A65F0">
        <w:rPr>
          <w:rStyle w:val="FootnoteReference"/>
          <w:sz w:val="18"/>
          <w:szCs w:val="18"/>
        </w:rPr>
        <w:footnoteRef/>
      </w:r>
      <w:r w:rsidRPr="009A65F0">
        <w:rPr>
          <w:sz w:val="18"/>
          <w:szCs w:val="18"/>
        </w:rPr>
        <w:t xml:space="preserve"> This circular replaces the circular of 1 July 1994 on the issue of residence and work permits to aliens who are victims of trafficking in persons, and the directives of 13 January 1997 to the Aliens Office, prosecution services, police forces, social welfare inspection services and the social inspection for assistance with trafficking in persons, as amended by the directives of 17 April 2003.</w:t>
      </w:r>
    </w:p>
  </w:footnote>
  <w:footnote w:id="50">
    <w:p w:rsidR="00BD3E53" w:rsidRDefault="00BD3E53" w:rsidP="00B2646A">
      <w:pPr>
        <w:pStyle w:val="FootnoteText"/>
      </w:pPr>
      <w:r w:rsidRPr="009A65F0">
        <w:rPr>
          <w:sz w:val="18"/>
          <w:szCs w:val="18"/>
        </w:rPr>
        <w:t> “Expedite efforts to establish special reception centres for unaccompanied minors, with special attention to those who are victims of trafficking and/or sexual exploitation.”</w:t>
      </w:r>
    </w:p>
  </w:footnote>
  <w:footnote w:id="51">
    <w:p w:rsidR="00BD3E53" w:rsidRPr="009A65F0" w:rsidRDefault="00BD3E53" w:rsidP="00B2646A">
      <w:pPr>
        <w:pStyle w:val="FootnoteText"/>
        <w:rPr>
          <w:sz w:val="18"/>
          <w:szCs w:val="18"/>
        </w:rPr>
      </w:pPr>
      <w:r w:rsidRPr="009A65F0">
        <w:rPr>
          <w:rStyle w:val="FootnoteReference"/>
          <w:sz w:val="18"/>
          <w:szCs w:val="18"/>
        </w:rPr>
        <w:footnoteRef/>
      </w:r>
      <w:r w:rsidRPr="009A65F0">
        <w:rPr>
          <w:sz w:val="18"/>
          <w:szCs w:val="18"/>
        </w:rPr>
        <w:t xml:space="preserve"> To that effect, the Royal Decree of 26 October 2006 granting a subsidy to the Aïcha not-for-profit association for the budget year 2006 and the Royal Decree of 6 November 2007 granting subsidies to the associations “De Grens Centrum voor Maatschappelijk Werk Brabantia − afdeling” “Caritas Internationaal” “Aide aux Personnes Déplacées” “Aïcha” “Exil” “Rode Kruis Vlaanderen” and “Services de Solidarité socialiste” for the budget year 2006 were adopted.</w:t>
      </w:r>
    </w:p>
  </w:footnote>
  <w:footnote w:id="52">
    <w:p w:rsidR="00BD3E53" w:rsidRPr="009A65F0" w:rsidRDefault="00BD3E53" w:rsidP="00B2646A">
      <w:pPr>
        <w:pStyle w:val="FootnoteText"/>
        <w:rPr>
          <w:sz w:val="18"/>
          <w:szCs w:val="18"/>
        </w:rPr>
      </w:pPr>
      <w:r w:rsidRPr="009A65F0">
        <w:rPr>
          <w:rStyle w:val="FootnoteReference"/>
          <w:sz w:val="18"/>
          <w:szCs w:val="18"/>
        </w:rPr>
        <w:footnoteRef/>
      </w:r>
      <w:r w:rsidRPr="009A65F0">
        <w:rPr>
          <w:sz w:val="18"/>
          <w:szCs w:val="18"/>
        </w:rPr>
        <w:t xml:space="preserve"> To that effect, the Royal Decree of 26 October 2006 granting a subsidy to the Aïcha not-for-profit association for the budget year 2006 and the Royal Decree of 6 November 2007 granting subsidies to the associations “De Grens Centrum voor Maatschappelijk Werk Brabantia − afdeling” “Caritas Internationaal” “Aide aux Personnes Déplacées” “Aïcha” “Exil” “Rode Kruis Vlaanderen” and “Services de Solidarité socialiste” for the budget year 2006 were adopted.</w:t>
      </w:r>
    </w:p>
  </w:footnote>
  <w:footnote w:id="53">
    <w:p w:rsidR="00BD3E53" w:rsidRPr="003030B0" w:rsidRDefault="00BD3E53" w:rsidP="00B2646A">
      <w:pPr>
        <w:pStyle w:val="FootnoteText"/>
        <w:rPr>
          <w:sz w:val="18"/>
          <w:szCs w:val="18"/>
        </w:rPr>
      </w:pPr>
      <w:r w:rsidRPr="003030B0">
        <w:rPr>
          <w:rStyle w:val="FootnoteReference"/>
          <w:sz w:val="18"/>
          <w:szCs w:val="18"/>
        </w:rPr>
        <w:footnoteRef/>
      </w:r>
      <w:r w:rsidRPr="003030B0">
        <w:rPr>
          <w:sz w:val="18"/>
          <w:szCs w:val="18"/>
        </w:rPr>
        <w:t xml:space="preserve"> “Provide for the care, recovery and reintegration for victims.”</w:t>
      </w:r>
    </w:p>
  </w:footnote>
  <w:footnote w:id="54">
    <w:p w:rsidR="00BD3E53" w:rsidRPr="003030B0" w:rsidRDefault="00BD3E53" w:rsidP="00B2646A">
      <w:pPr>
        <w:pStyle w:val="FootnoteText"/>
        <w:rPr>
          <w:sz w:val="18"/>
          <w:szCs w:val="18"/>
        </w:rPr>
      </w:pPr>
      <w:r w:rsidRPr="003030B0">
        <w:rPr>
          <w:rStyle w:val="FootnoteReference"/>
          <w:sz w:val="18"/>
          <w:szCs w:val="18"/>
        </w:rPr>
        <w:footnoteRef/>
      </w:r>
      <w:r w:rsidRPr="003030B0">
        <w:rPr>
          <w:sz w:val="18"/>
          <w:szCs w:val="18"/>
        </w:rPr>
        <w:t xml:space="preserve"> The Mozaïek project will close down early in 2009. Special attention will nevertheless be given to raising awareness of prostitution among street educators in </w:t>
      </w:r>
      <w:smartTag w:uri="urn:schemas-microsoft-com:office:smarttags" w:element="City">
        <w:r w:rsidRPr="003030B0">
          <w:rPr>
            <w:sz w:val="18"/>
            <w:szCs w:val="18"/>
          </w:rPr>
          <w:t>Brussels</w:t>
        </w:r>
      </w:smartTag>
      <w:r w:rsidRPr="003030B0">
        <w:rPr>
          <w:sz w:val="18"/>
          <w:szCs w:val="18"/>
        </w:rPr>
        <w:t xml:space="preserve"> and the municipalities around </w:t>
      </w:r>
      <w:smartTag w:uri="urn:schemas-microsoft-com:office:smarttags" w:element="place">
        <w:smartTag w:uri="urn:schemas-microsoft-com:office:smarttags" w:element="City">
          <w:r w:rsidRPr="003030B0">
            <w:rPr>
              <w:sz w:val="18"/>
              <w:szCs w:val="18"/>
            </w:rPr>
            <w:t>Brussels</w:t>
          </w:r>
        </w:smartTag>
      </w:smartTag>
      <w:r w:rsidRPr="003030B0">
        <w:rPr>
          <w:sz w:val="18"/>
          <w:szCs w:val="18"/>
        </w:rPr>
        <w:t>.</w:t>
      </w:r>
    </w:p>
  </w:footnote>
  <w:footnote w:id="55">
    <w:p w:rsidR="00BD3E53" w:rsidRPr="00645333" w:rsidRDefault="00BD3E53" w:rsidP="00B2646A">
      <w:pPr>
        <w:pStyle w:val="FootnoteText"/>
        <w:rPr>
          <w:sz w:val="18"/>
          <w:szCs w:val="18"/>
        </w:rPr>
      </w:pPr>
      <w:r w:rsidRPr="00645333">
        <w:rPr>
          <w:rStyle w:val="FootnoteReference"/>
          <w:sz w:val="18"/>
          <w:szCs w:val="18"/>
        </w:rPr>
        <w:footnoteRef/>
      </w:r>
      <w:r w:rsidRPr="00645333">
        <w:rPr>
          <w:sz w:val="18"/>
          <w:szCs w:val="18"/>
        </w:rPr>
        <w:t xml:space="preserve"> “Continue to recruit female police officers to improve communication and contacts with foreign girls and women working in prostitution.”</w:t>
      </w:r>
    </w:p>
  </w:footnote>
  <w:footnote w:id="56">
    <w:p w:rsidR="00BD3E53" w:rsidRPr="00666A57" w:rsidRDefault="00BD3E53" w:rsidP="00B2646A">
      <w:pPr>
        <w:pStyle w:val="FootnoteText"/>
        <w:rPr>
          <w:sz w:val="18"/>
          <w:szCs w:val="18"/>
        </w:rPr>
      </w:pPr>
      <w:r w:rsidRPr="00666A57">
        <w:rPr>
          <w:rStyle w:val="FootnoteReference"/>
          <w:sz w:val="18"/>
          <w:szCs w:val="18"/>
        </w:rPr>
        <w:footnoteRef/>
      </w:r>
      <w:r w:rsidRPr="00666A57">
        <w:rPr>
          <w:sz w:val="18"/>
          <w:szCs w:val="18"/>
        </w:rPr>
        <w:t xml:space="preserve"> “Continue to cooperate with the International Organization for Migration.”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E53" w:rsidRDefault="00BD3E53">
    <w:pPr>
      <w:pStyle w:val="Header"/>
    </w:pPr>
    <w:r>
      <w:t>CRC/C/OPSC/BEL/1</w:t>
    </w:r>
  </w:p>
  <w:p w:rsidR="00BD3E53" w:rsidRDefault="00BD3E53">
    <w:pPr>
      <w:pStyle w:val="Header"/>
    </w:pPr>
    <w:r>
      <w:t xml:space="preserve">page </w:t>
    </w:r>
    <w:r>
      <w:fldChar w:fldCharType="begin"/>
    </w:r>
    <w:r>
      <w:instrText xml:space="preserve"> PAGE  \* MERGEFORMAT </w:instrText>
    </w:r>
    <w:r>
      <w:fldChar w:fldCharType="separate"/>
    </w:r>
    <w:r>
      <w:rPr>
        <w:noProof/>
      </w:rPr>
      <w:t>2</w:t>
    </w:r>
    <w:r>
      <w:fldChar w:fldCharType="end"/>
    </w:r>
  </w:p>
  <w:p w:rsidR="00BD3E53" w:rsidRDefault="00BD3E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E53" w:rsidRPr="007B3B1B" w:rsidRDefault="00BD3E53" w:rsidP="007B3B1B">
    <w:pPr>
      <w:pStyle w:val="Header"/>
      <w:tabs>
        <w:tab w:val="clear" w:pos="4320"/>
        <w:tab w:val="left" w:pos="6600"/>
      </w:tabs>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03" w:rsidRDefault="004E7103" w:rsidP="00024CD5">
    <w:pPr>
      <w:pStyle w:val="Header"/>
      <w:ind w:right="-284"/>
      <w:rPr>
        <w:b/>
        <w:bCs/>
        <w:sz w:val="18"/>
        <w:szCs w:val="18"/>
        <w:lang w:val="fr-FR"/>
      </w:rPr>
    </w:pPr>
    <w:r w:rsidRPr="004E7103">
      <w:rPr>
        <w:b/>
        <w:bCs/>
        <w:sz w:val="18"/>
        <w:szCs w:val="18"/>
        <w:lang w:val="fr-FR"/>
      </w:rPr>
      <w:t>CRC/C/OPSC/BEL/1</w:t>
    </w:r>
  </w:p>
  <w:p w:rsidR="00024CD5" w:rsidRDefault="00024CD5" w:rsidP="00B61D98">
    <w:pPr>
      <w:pStyle w:val="Header"/>
      <w:pBdr>
        <w:bottom w:val="single" w:sz="4" w:space="0" w:color="auto"/>
      </w:pBdr>
      <w:spacing w:line="120" w:lineRule="auto"/>
      <w:ind w:right="-284"/>
      <w:rPr>
        <w:b/>
        <w:bCs/>
        <w:sz w:val="18"/>
        <w:szCs w:val="18"/>
        <w:lang w:val="fr-FR"/>
      </w:rPr>
    </w:pPr>
  </w:p>
  <w:p w:rsidR="004E7103" w:rsidRPr="00024CD5" w:rsidRDefault="004E7103" w:rsidP="00024CD5">
    <w:pPr>
      <w:pStyle w:val="Header"/>
      <w:rPr>
        <w:b/>
        <w:bCs/>
        <w:sz w:val="18"/>
        <w:szCs w:val="18"/>
        <w:lang w:val="fr-FR"/>
      </w:rPr>
    </w:pPr>
  </w:p>
  <w:p w:rsidR="00BD3E53" w:rsidRPr="007A35E9" w:rsidRDefault="00BD3E53" w:rsidP="007A35E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4C1" w:rsidRDefault="00977029" w:rsidP="009C4E7A">
    <w:pPr>
      <w:pStyle w:val="Header"/>
      <w:bidi/>
      <w:ind w:right="-284"/>
      <w:rPr>
        <w:b/>
        <w:bCs/>
        <w:sz w:val="18"/>
        <w:szCs w:val="18"/>
        <w:lang w:val="fr-FR"/>
      </w:rPr>
    </w:pPr>
    <w:r w:rsidRPr="009711EA">
      <w:rPr>
        <w:b/>
        <w:bCs/>
        <w:sz w:val="18"/>
        <w:szCs w:val="18"/>
        <w:lang w:val="fr-FR"/>
      </w:rPr>
      <w:t>CRC/C/</w:t>
    </w:r>
    <w:r w:rsidR="009711EA">
      <w:rPr>
        <w:b/>
        <w:bCs/>
        <w:sz w:val="18"/>
        <w:szCs w:val="18"/>
        <w:lang w:val="fr-FR"/>
      </w:rPr>
      <w:t>OPSC/BEL/1</w:t>
    </w:r>
  </w:p>
  <w:p w:rsidR="001C74C1" w:rsidRDefault="001C74C1" w:rsidP="00B61D98">
    <w:pPr>
      <w:pStyle w:val="Header"/>
      <w:pBdr>
        <w:bottom w:val="single" w:sz="4" w:space="0" w:color="auto"/>
      </w:pBdr>
      <w:spacing w:line="120" w:lineRule="auto"/>
      <w:ind w:right="-284"/>
      <w:rPr>
        <w:b/>
        <w:bCs/>
        <w:sz w:val="18"/>
        <w:szCs w:val="18"/>
        <w:lang w:val="fr-FR"/>
      </w:rPr>
    </w:pPr>
  </w:p>
  <w:p w:rsidR="00977029" w:rsidRDefault="00977029" w:rsidP="009711EA">
    <w:pPr>
      <w:pStyle w:val="Header"/>
      <w:jc w:val="right"/>
      <w:rPr>
        <w:b/>
        <w:bCs/>
        <w:sz w:val="18"/>
        <w:szCs w:val="18"/>
        <w:lang w:val="fr-FR"/>
      </w:rPr>
    </w:pPr>
  </w:p>
  <w:p w:rsidR="009711EA" w:rsidRDefault="009711EA" w:rsidP="001C74C1">
    <w:pPr>
      <w:pStyle w:val="Header"/>
      <w:jc w:val="right"/>
      <w:rPr>
        <w:b/>
        <w:bCs/>
        <w:sz w:val="18"/>
        <w:szCs w:val="18"/>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8"/>
    <w:lvl w:ilvl="0">
      <w:start w:val="1"/>
      <w:numFmt w:val="upperLetter"/>
      <w:lvlText w:val="%1."/>
      <w:lvlJc w:val="left"/>
      <w:pPr>
        <w:tabs>
          <w:tab w:val="num" w:pos="720"/>
        </w:tabs>
        <w:ind w:left="720" w:hanging="720"/>
      </w:pPr>
    </w:lvl>
    <w:lvl w:ilvl="1">
      <w:start w:val="1"/>
      <w:numFmt w:val="lowerLetter"/>
      <w:lvlText w:val="%2."/>
      <w:lvlJc w:val="left"/>
      <w:pPr>
        <w:tabs>
          <w:tab w:val="num" w:pos="624"/>
        </w:tabs>
        <w:ind w:left="624" w:hanging="624"/>
      </w:pPr>
    </w:lvl>
    <w:lvl w:ilvl="2">
      <w:start w:val="1"/>
      <w:numFmt w:val="lowerRoman"/>
      <w:suff w:val="nothing"/>
      <w:lvlText w:val="%3)"/>
      <w:lvlJc w:val="left"/>
      <w:pPr>
        <w:tabs>
          <w:tab w:val="num" w:pos="284"/>
        </w:tabs>
        <w:ind w:left="284"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0"/>
    <w:multiLevelType w:val="singleLevel"/>
    <w:tmpl w:val="B652E23A"/>
    <w:name w:val="WW8Num25"/>
    <w:lvl w:ilvl="0">
      <w:start w:val="1"/>
      <w:numFmt w:val="lowerLetter"/>
      <w:lvlText w:val="%1)"/>
      <w:lvlJc w:val="left"/>
      <w:pPr>
        <w:tabs>
          <w:tab w:val="num" w:pos="340"/>
        </w:tabs>
        <w:ind w:left="340" w:hanging="340"/>
      </w:pPr>
      <w:rPr>
        <w:rFonts w:ascii="Times New Roman" w:eastAsia="Times New Roman" w:hAnsi="Times New Roman" w:cs="Times New Roman"/>
        <w:color w:val="auto"/>
        <w:sz w:val="24"/>
        <w:szCs w:val="24"/>
        <w:vertAlign w:val="baseline"/>
      </w:rPr>
    </w:lvl>
  </w:abstractNum>
  <w:abstractNum w:abstractNumId="2">
    <w:nsid w:val="00000016"/>
    <w:multiLevelType w:val="singleLevel"/>
    <w:tmpl w:val="00000016"/>
    <w:name w:val="WW8Num31"/>
    <w:lvl w:ilvl="0">
      <w:start w:val="2"/>
      <w:numFmt w:val="bullet"/>
      <w:lvlText w:val="-"/>
      <w:lvlJc w:val="left"/>
      <w:pPr>
        <w:tabs>
          <w:tab w:val="num" w:pos="737"/>
        </w:tabs>
        <w:ind w:left="737" w:hanging="737"/>
      </w:pPr>
      <w:rPr>
        <w:rFonts w:ascii="Arial" w:hAnsi="Arial"/>
      </w:rPr>
    </w:lvl>
  </w:abstractNum>
  <w:abstractNum w:abstractNumId="3">
    <w:nsid w:val="00000017"/>
    <w:multiLevelType w:val="multilevel"/>
    <w:tmpl w:val="F4C0EA18"/>
    <w:name w:val="WW8Num33"/>
    <w:lvl w:ilvl="0">
      <w:start w:val="1"/>
      <w:numFmt w:val="upperLetter"/>
      <w:lvlText w:val="%1."/>
      <w:lvlJc w:val="left"/>
      <w:pPr>
        <w:tabs>
          <w:tab w:val="num" w:pos="720"/>
        </w:tabs>
        <w:ind w:left="720" w:hanging="720"/>
      </w:pPr>
    </w:lvl>
    <w:lvl w:ilvl="1">
      <w:start w:val="1"/>
      <w:numFmt w:val="lowerLetter"/>
      <w:lvlText w:val="%2."/>
      <w:lvlJc w:val="left"/>
      <w:pPr>
        <w:tabs>
          <w:tab w:val="num" w:pos="1134"/>
        </w:tabs>
        <w:ind w:left="1134" w:hanging="1134"/>
      </w:pPr>
      <w:rPr>
        <w:rFonts w:hint="default"/>
        <w:vanish w:val="0"/>
        <w:color w:val="auto"/>
      </w:rPr>
    </w:lvl>
    <w:lvl w:ilvl="2">
      <w:start w:val="1"/>
      <w:numFmt w:val="lowerRoman"/>
      <w:lvlText w:val="%3)"/>
      <w:lvlJc w:val="left"/>
      <w:pPr>
        <w:tabs>
          <w:tab w:val="num" w:pos="1979"/>
        </w:tabs>
        <w:ind w:left="1979" w:firstLine="1"/>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18"/>
    <w:multiLevelType w:val="multilevel"/>
    <w:tmpl w:val="00000018"/>
    <w:name w:val="WW8Num34"/>
    <w:lvl w:ilvl="0">
      <w:start w:val="1"/>
      <w:numFmt w:val="decimal"/>
      <w:suff w:val="nothing"/>
      <w:lvlText w:val="%1."/>
      <w:lvlJc w:val="left"/>
      <w:pPr>
        <w:tabs>
          <w:tab w:val="num" w:pos="709"/>
        </w:tabs>
        <w:ind w:left="709" w:firstLine="0"/>
      </w:pPr>
      <w:rPr>
        <w:color w:val="auto"/>
      </w:rPr>
    </w:lvl>
    <w:lvl w:ilvl="1">
      <w:start w:val="1"/>
      <w:numFmt w:val="decimal"/>
      <w:lvlText w:val="%2."/>
      <w:lvlJc w:val="left"/>
      <w:pPr>
        <w:tabs>
          <w:tab w:val="num" w:pos="2509"/>
        </w:tabs>
        <w:ind w:left="2509" w:hanging="360"/>
      </w:pPr>
      <w:rPr>
        <w:b w:val="0"/>
        <w:i w:val="0"/>
        <w:color w:val="auto"/>
        <w:sz w:val="22"/>
        <w:szCs w:val="22"/>
      </w:rPr>
    </w:lvl>
    <w:lvl w:ilvl="2">
      <w:start w:val="1"/>
      <w:numFmt w:val="upperLetter"/>
      <w:lvlText w:val="%3."/>
      <w:lvlJc w:val="left"/>
      <w:pPr>
        <w:tabs>
          <w:tab w:val="num" w:pos="3754"/>
        </w:tabs>
        <w:ind w:left="3754" w:hanging="705"/>
      </w:pPr>
    </w:lvl>
    <w:lvl w:ilvl="3">
      <w:start w:val="1"/>
      <w:numFmt w:val="decimal"/>
      <w:lvlText w:val="%4."/>
      <w:lvlJc w:val="left"/>
      <w:pPr>
        <w:tabs>
          <w:tab w:val="num" w:pos="3949"/>
        </w:tabs>
        <w:ind w:left="3949" w:hanging="360"/>
      </w:pPr>
    </w:lvl>
    <w:lvl w:ilvl="4">
      <w:start w:val="1"/>
      <w:numFmt w:val="lowerLetter"/>
      <w:lvlText w:val="%5."/>
      <w:lvlJc w:val="left"/>
      <w:pPr>
        <w:tabs>
          <w:tab w:val="num" w:pos="4669"/>
        </w:tabs>
        <w:ind w:left="4669" w:hanging="360"/>
      </w:pPr>
    </w:lvl>
    <w:lvl w:ilvl="5">
      <w:start w:val="1"/>
      <w:numFmt w:val="lowerRoman"/>
      <w:lvlText w:val="%6."/>
      <w:lvlJc w:val="right"/>
      <w:pPr>
        <w:tabs>
          <w:tab w:val="num" w:pos="5389"/>
        </w:tabs>
        <w:ind w:left="5389" w:hanging="180"/>
      </w:pPr>
    </w:lvl>
    <w:lvl w:ilvl="6">
      <w:start w:val="1"/>
      <w:numFmt w:val="decimal"/>
      <w:lvlText w:val="%7."/>
      <w:lvlJc w:val="left"/>
      <w:pPr>
        <w:tabs>
          <w:tab w:val="num" w:pos="6109"/>
        </w:tabs>
        <w:ind w:left="6109" w:hanging="360"/>
      </w:pPr>
    </w:lvl>
    <w:lvl w:ilvl="7">
      <w:start w:val="1"/>
      <w:numFmt w:val="lowerLetter"/>
      <w:lvlText w:val="%8."/>
      <w:lvlJc w:val="left"/>
      <w:pPr>
        <w:tabs>
          <w:tab w:val="num" w:pos="6829"/>
        </w:tabs>
        <w:ind w:left="6829" w:hanging="360"/>
      </w:pPr>
    </w:lvl>
    <w:lvl w:ilvl="8">
      <w:start w:val="1"/>
      <w:numFmt w:val="lowerRoman"/>
      <w:lvlText w:val="%9."/>
      <w:lvlJc w:val="right"/>
      <w:pPr>
        <w:tabs>
          <w:tab w:val="num" w:pos="7549"/>
        </w:tabs>
        <w:ind w:left="7549" w:hanging="180"/>
      </w:pPr>
    </w:lvl>
  </w:abstractNum>
  <w:abstractNum w:abstractNumId="5">
    <w:nsid w:val="0000001B"/>
    <w:multiLevelType w:val="multilevel"/>
    <w:tmpl w:val="0000001B"/>
    <w:name w:val="WW8Num37"/>
    <w:lvl w:ilvl="0">
      <w:start w:val="1"/>
      <w:numFmt w:val="upperLetter"/>
      <w:lvlText w:val="%1."/>
      <w:lvlJc w:val="left"/>
      <w:pPr>
        <w:tabs>
          <w:tab w:val="num" w:pos="720"/>
        </w:tabs>
        <w:ind w:left="720" w:hanging="720"/>
      </w:pPr>
    </w:lvl>
    <w:lvl w:ilvl="1">
      <w:start w:val="1"/>
      <w:numFmt w:val="lowerLetter"/>
      <w:lvlText w:val="%2."/>
      <w:lvlJc w:val="left"/>
      <w:pPr>
        <w:tabs>
          <w:tab w:val="num" w:pos="624"/>
        </w:tabs>
        <w:ind w:left="624" w:hanging="624"/>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1D"/>
    <w:multiLevelType w:val="singleLevel"/>
    <w:tmpl w:val="0000001D"/>
    <w:name w:val="WW8Num40"/>
    <w:lvl w:ilvl="0">
      <w:start w:val="2"/>
      <w:numFmt w:val="bullet"/>
      <w:lvlText w:val="-"/>
      <w:lvlJc w:val="left"/>
      <w:pPr>
        <w:tabs>
          <w:tab w:val="num" w:pos="737"/>
        </w:tabs>
        <w:ind w:left="737" w:hanging="737"/>
      </w:pPr>
      <w:rPr>
        <w:rFonts w:ascii="Arial" w:hAnsi="Arial"/>
      </w:rPr>
    </w:lvl>
  </w:abstractNum>
  <w:abstractNum w:abstractNumId="7">
    <w:nsid w:val="0000001E"/>
    <w:multiLevelType w:val="singleLevel"/>
    <w:tmpl w:val="0000001E"/>
    <w:name w:val="WW8Num41"/>
    <w:lvl w:ilvl="0">
      <w:start w:val="2"/>
      <w:numFmt w:val="bullet"/>
      <w:lvlText w:val="-"/>
      <w:lvlJc w:val="left"/>
      <w:pPr>
        <w:tabs>
          <w:tab w:val="num" w:pos="737"/>
        </w:tabs>
        <w:ind w:left="737" w:hanging="737"/>
      </w:pPr>
      <w:rPr>
        <w:rFonts w:ascii="Arial" w:hAnsi="Arial"/>
      </w:rPr>
    </w:lvl>
  </w:abstractNum>
  <w:abstractNum w:abstractNumId="8">
    <w:nsid w:val="00000025"/>
    <w:multiLevelType w:val="singleLevel"/>
    <w:tmpl w:val="00000025"/>
    <w:name w:val="WW8Num48"/>
    <w:lvl w:ilvl="0">
      <w:start w:val="2"/>
      <w:numFmt w:val="bullet"/>
      <w:lvlText w:val="-"/>
      <w:lvlJc w:val="left"/>
      <w:pPr>
        <w:tabs>
          <w:tab w:val="num" w:pos="737"/>
        </w:tabs>
        <w:ind w:left="737" w:hanging="737"/>
      </w:pPr>
      <w:rPr>
        <w:rFonts w:ascii="Arial" w:hAnsi="Arial"/>
      </w:rPr>
    </w:lvl>
  </w:abstractNum>
  <w:abstractNum w:abstractNumId="9">
    <w:nsid w:val="00000028"/>
    <w:multiLevelType w:val="multilevel"/>
    <w:tmpl w:val="00000028"/>
    <w:name w:val="WW8Num5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0000002B"/>
    <w:multiLevelType w:val="singleLevel"/>
    <w:tmpl w:val="0000002B"/>
    <w:name w:val="WW8Num56"/>
    <w:lvl w:ilvl="0">
      <w:start w:val="1"/>
      <w:numFmt w:val="upperLetter"/>
      <w:lvlText w:val="%1."/>
      <w:lvlJc w:val="left"/>
      <w:pPr>
        <w:tabs>
          <w:tab w:val="num" w:pos="720"/>
        </w:tabs>
        <w:ind w:left="720" w:hanging="720"/>
      </w:pPr>
    </w:lvl>
  </w:abstractNum>
  <w:abstractNum w:abstractNumId="11">
    <w:nsid w:val="07F85636"/>
    <w:multiLevelType w:val="hybridMultilevel"/>
    <w:tmpl w:val="2214E0BC"/>
    <w:lvl w:ilvl="0" w:tplc="D39A671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BD64AD7"/>
    <w:multiLevelType w:val="multilevel"/>
    <w:tmpl w:val="53AAFF00"/>
    <w:lvl w:ilvl="0">
      <w:start w:val="1"/>
      <w:numFmt w:val="bullet"/>
      <w:lvlText w:val="–"/>
      <w:lvlJc w:val="left"/>
      <w:pPr>
        <w:tabs>
          <w:tab w:val="num" w:pos="813"/>
        </w:tabs>
        <w:ind w:left="813" w:hanging="453"/>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D0C2A58"/>
    <w:multiLevelType w:val="hybridMultilevel"/>
    <w:tmpl w:val="5C92D28A"/>
    <w:name w:val="WW8Num41222"/>
    <w:lvl w:ilvl="0" w:tplc="0000001E">
      <w:start w:val="2"/>
      <w:numFmt w:val="bullet"/>
      <w:lvlText w:val="-"/>
      <w:lvlJc w:val="left"/>
      <w:pPr>
        <w:tabs>
          <w:tab w:val="num" w:pos="737"/>
        </w:tabs>
        <w:ind w:left="737" w:hanging="737"/>
      </w:pPr>
      <w:rPr>
        <w:rFonts w:ascii="Arial" w:hAnsi="Arial"/>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0D977C7"/>
    <w:multiLevelType w:val="multilevel"/>
    <w:tmpl w:val="D32866F8"/>
    <w:lvl w:ilvl="0">
      <w:start w:val="32"/>
      <w:numFmt w:val="decimal"/>
      <w:lvlText w:val="%1"/>
      <w:lvlJc w:val="left"/>
      <w:pPr>
        <w:tabs>
          <w:tab w:val="num" w:pos="360"/>
        </w:tabs>
        <w:ind w:left="360" w:hanging="360"/>
      </w:pPr>
      <w:rPr>
        <w:rFonts w:hint="default"/>
      </w:rPr>
    </w:lvl>
    <w:lvl w:ilvl="1">
      <w:start w:val="9"/>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120"/>
        </w:tabs>
        <w:ind w:left="3120" w:hanging="72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240"/>
        </w:tabs>
        <w:ind w:left="6240" w:hanging="1440"/>
      </w:pPr>
      <w:rPr>
        <w:rFonts w:hint="default"/>
      </w:rPr>
    </w:lvl>
  </w:abstractNum>
  <w:abstractNum w:abstractNumId="15">
    <w:nsid w:val="13751B1D"/>
    <w:multiLevelType w:val="hybridMultilevel"/>
    <w:tmpl w:val="B0C402F6"/>
    <w:lvl w:ilvl="0" w:tplc="D39A671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14B46218"/>
    <w:multiLevelType w:val="hybridMultilevel"/>
    <w:tmpl w:val="13D2B00E"/>
    <w:lvl w:ilvl="0" w:tplc="D39A671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7F15CB"/>
    <w:multiLevelType w:val="hybridMultilevel"/>
    <w:tmpl w:val="74A66A38"/>
    <w:lvl w:ilvl="0" w:tplc="5AE6AB4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82A334C"/>
    <w:multiLevelType w:val="multilevel"/>
    <w:tmpl w:val="74A66A38"/>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1A783660"/>
    <w:multiLevelType w:val="multilevel"/>
    <w:tmpl w:val="9482B53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nsid w:val="1DC7136C"/>
    <w:multiLevelType w:val="hybridMultilevel"/>
    <w:tmpl w:val="AB683118"/>
    <w:lvl w:ilvl="0" w:tplc="040C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4E656D5"/>
    <w:multiLevelType w:val="multilevel"/>
    <w:tmpl w:val="89B08F0C"/>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28A61C6C"/>
    <w:multiLevelType w:val="hybridMultilevel"/>
    <w:tmpl w:val="378EA5E0"/>
    <w:lvl w:ilvl="0" w:tplc="D39A671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9781BDC"/>
    <w:multiLevelType w:val="hybridMultilevel"/>
    <w:tmpl w:val="7E2489B8"/>
    <w:lvl w:ilvl="0" w:tplc="0809000F">
      <w:start w:val="32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2A332193"/>
    <w:multiLevelType w:val="hybridMultilevel"/>
    <w:tmpl w:val="89B08F0C"/>
    <w:lvl w:ilvl="0" w:tplc="5AE6AB4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E7E61DD"/>
    <w:multiLevelType w:val="hybridMultilevel"/>
    <w:tmpl w:val="549C3A5E"/>
    <w:lvl w:ilvl="0" w:tplc="5AE6AB4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E8E4AA9"/>
    <w:multiLevelType w:val="hybridMultilevel"/>
    <w:tmpl w:val="042AF7EE"/>
    <w:lvl w:ilvl="0" w:tplc="D35624E2">
      <w:start w:val="1"/>
      <w:numFmt w:val="bullet"/>
      <w:lvlText w:val="–"/>
      <w:lvlJc w:val="left"/>
      <w:pPr>
        <w:tabs>
          <w:tab w:val="num" w:pos="246"/>
        </w:tabs>
        <w:ind w:left="246" w:hanging="453"/>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cs="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cs="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cs="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7">
    <w:nsid w:val="313C0796"/>
    <w:multiLevelType w:val="hybridMultilevel"/>
    <w:tmpl w:val="0E842DFC"/>
    <w:lvl w:ilvl="0" w:tplc="D35624E2">
      <w:start w:val="1"/>
      <w:numFmt w:val="bullet"/>
      <w:lvlText w:val="–"/>
      <w:lvlJc w:val="left"/>
      <w:pPr>
        <w:tabs>
          <w:tab w:val="num" w:pos="246"/>
        </w:tabs>
        <w:ind w:left="246" w:hanging="453"/>
      </w:pPr>
      <w:rPr>
        <w:rFonts w:ascii="Times New Roman" w:hAnsi="Times New Roman" w:cs="Times New Roman" w:hint="default"/>
      </w:rPr>
    </w:lvl>
    <w:lvl w:ilvl="1" w:tplc="040C0003">
      <w:start w:val="1"/>
      <w:numFmt w:val="bullet"/>
      <w:lvlText w:val="o"/>
      <w:lvlJc w:val="left"/>
      <w:pPr>
        <w:tabs>
          <w:tab w:val="num" w:pos="873"/>
        </w:tabs>
        <w:ind w:left="873" w:hanging="360"/>
      </w:pPr>
      <w:rPr>
        <w:rFonts w:ascii="Courier New" w:hAnsi="Courier New" w:cs="Courier New" w:hint="default"/>
      </w:rPr>
    </w:lvl>
    <w:lvl w:ilvl="2" w:tplc="040C0005">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cs="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cs="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8">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nsid w:val="3C3878C2"/>
    <w:multiLevelType w:val="hybridMultilevel"/>
    <w:tmpl w:val="09241D00"/>
    <w:lvl w:ilvl="0" w:tplc="D39A671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453B3A4B"/>
    <w:multiLevelType w:val="hybridMultilevel"/>
    <w:tmpl w:val="33EC5686"/>
    <w:name w:val="WW8Num4122"/>
    <w:lvl w:ilvl="0" w:tplc="0000001E">
      <w:start w:val="2"/>
      <w:numFmt w:val="bullet"/>
      <w:lvlText w:val="-"/>
      <w:lvlJc w:val="left"/>
      <w:pPr>
        <w:tabs>
          <w:tab w:val="num" w:pos="1304"/>
        </w:tabs>
        <w:ind w:left="1304" w:hanging="737"/>
      </w:pPr>
      <w:rPr>
        <w:rFonts w:ascii="Arial" w:hAnsi="Arial"/>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459F31AE"/>
    <w:multiLevelType w:val="hybridMultilevel"/>
    <w:tmpl w:val="3D901AF2"/>
    <w:lvl w:ilvl="0" w:tplc="D1DA36B6">
      <w:start w:val="329"/>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5FD3A72"/>
    <w:multiLevelType w:val="hybridMultilevel"/>
    <w:tmpl w:val="664600A2"/>
    <w:lvl w:ilvl="0" w:tplc="0DAAA39E">
      <w:start w:val="30"/>
      <w:numFmt w:val="decimal"/>
      <w:lvlText w:val="%1."/>
      <w:lvlJc w:val="left"/>
      <w:pPr>
        <w:tabs>
          <w:tab w:val="num" w:pos="1141"/>
        </w:tabs>
        <w:ind w:left="1141" w:hanging="540"/>
      </w:pPr>
      <w:rPr>
        <w:rFonts w:hint="default"/>
      </w:rPr>
    </w:lvl>
    <w:lvl w:ilvl="1" w:tplc="08090019" w:tentative="1">
      <w:start w:val="1"/>
      <w:numFmt w:val="lowerLetter"/>
      <w:lvlText w:val="%2."/>
      <w:lvlJc w:val="left"/>
      <w:pPr>
        <w:tabs>
          <w:tab w:val="num" w:pos="1681"/>
        </w:tabs>
        <w:ind w:left="1681" w:hanging="360"/>
      </w:pPr>
    </w:lvl>
    <w:lvl w:ilvl="2" w:tplc="0809001B" w:tentative="1">
      <w:start w:val="1"/>
      <w:numFmt w:val="lowerRoman"/>
      <w:lvlText w:val="%3."/>
      <w:lvlJc w:val="right"/>
      <w:pPr>
        <w:tabs>
          <w:tab w:val="num" w:pos="2401"/>
        </w:tabs>
        <w:ind w:left="2401" w:hanging="180"/>
      </w:pPr>
    </w:lvl>
    <w:lvl w:ilvl="3" w:tplc="0809000F" w:tentative="1">
      <w:start w:val="1"/>
      <w:numFmt w:val="decimal"/>
      <w:lvlText w:val="%4."/>
      <w:lvlJc w:val="left"/>
      <w:pPr>
        <w:tabs>
          <w:tab w:val="num" w:pos="3121"/>
        </w:tabs>
        <w:ind w:left="3121" w:hanging="360"/>
      </w:pPr>
    </w:lvl>
    <w:lvl w:ilvl="4" w:tplc="08090019" w:tentative="1">
      <w:start w:val="1"/>
      <w:numFmt w:val="lowerLetter"/>
      <w:lvlText w:val="%5."/>
      <w:lvlJc w:val="left"/>
      <w:pPr>
        <w:tabs>
          <w:tab w:val="num" w:pos="3841"/>
        </w:tabs>
        <w:ind w:left="3841" w:hanging="360"/>
      </w:pPr>
    </w:lvl>
    <w:lvl w:ilvl="5" w:tplc="0809001B" w:tentative="1">
      <w:start w:val="1"/>
      <w:numFmt w:val="lowerRoman"/>
      <w:lvlText w:val="%6."/>
      <w:lvlJc w:val="right"/>
      <w:pPr>
        <w:tabs>
          <w:tab w:val="num" w:pos="4561"/>
        </w:tabs>
        <w:ind w:left="4561" w:hanging="180"/>
      </w:pPr>
    </w:lvl>
    <w:lvl w:ilvl="6" w:tplc="0809000F" w:tentative="1">
      <w:start w:val="1"/>
      <w:numFmt w:val="decimal"/>
      <w:lvlText w:val="%7."/>
      <w:lvlJc w:val="left"/>
      <w:pPr>
        <w:tabs>
          <w:tab w:val="num" w:pos="5281"/>
        </w:tabs>
        <w:ind w:left="5281" w:hanging="360"/>
      </w:pPr>
    </w:lvl>
    <w:lvl w:ilvl="7" w:tplc="08090019" w:tentative="1">
      <w:start w:val="1"/>
      <w:numFmt w:val="lowerLetter"/>
      <w:lvlText w:val="%8."/>
      <w:lvlJc w:val="left"/>
      <w:pPr>
        <w:tabs>
          <w:tab w:val="num" w:pos="6001"/>
        </w:tabs>
        <w:ind w:left="6001" w:hanging="360"/>
      </w:pPr>
    </w:lvl>
    <w:lvl w:ilvl="8" w:tplc="0809001B" w:tentative="1">
      <w:start w:val="1"/>
      <w:numFmt w:val="lowerRoman"/>
      <w:lvlText w:val="%9."/>
      <w:lvlJc w:val="right"/>
      <w:pPr>
        <w:tabs>
          <w:tab w:val="num" w:pos="6721"/>
        </w:tabs>
        <w:ind w:left="6721" w:hanging="180"/>
      </w:pPr>
    </w:lvl>
  </w:abstractNum>
  <w:abstractNum w:abstractNumId="33">
    <w:nsid w:val="484006A1"/>
    <w:multiLevelType w:val="hybridMultilevel"/>
    <w:tmpl w:val="099E6EC6"/>
    <w:name w:val="WW8Num472"/>
    <w:lvl w:ilvl="0" w:tplc="0000001E">
      <w:start w:val="2"/>
      <w:numFmt w:val="bullet"/>
      <w:lvlText w:val="-"/>
      <w:lvlJc w:val="left"/>
      <w:pPr>
        <w:tabs>
          <w:tab w:val="num" w:pos="737"/>
        </w:tabs>
        <w:ind w:left="737" w:hanging="737"/>
      </w:pPr>
      <w:rPr>
        <w:rFonts w:ascii="Arial" w:hAnsi="Aria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3117B0B"/>
    <w:multiLevelType w:val="hybridMultilevel"/>
    <w:tmpl w:val="58067998"/>
    <w:lvl w:ilvl="0" w:tplc="040C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465721D"/>
    <w:multiLevelType w:val="hybridMultilevel"/>
    <w:tmpl w:val="4738AF46"/>
    <w:name w:val="WW8Num412"/>
    <w:lvl w:ilvl="0" w:tplc="0000001E">
      <w:start w:val="2"/>
      <w:numFmt w:val="bullet"/>
      <w:lvlText w:val="-"/>
      <w:lvlJc w:val="left"/>
      <w:pPr>
        <w:tabs>
          <w:tab w:val="num" w:pos="1304"/>
        </w:tabs>
        <w:ind w:left="1304" w:hanging="737"/>
      </w:pPr>
      <w:rPr>
        <w:rFonts w:ascii="Arial" w:hAnsi="Arial"/>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85340F2"/>
    <w:multiLevelType w:val="hybridMultilevel"/>
    <w:tmpl w:val="9482B5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5F53406D"/>
    <w:multiLevelType w:val="hybridMultilevel"/>
    <w:tmpl w:val="D3AE7044"/>
    <w:lvl w:ilvl="0" w:tplc="040C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8">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nsid w:val="69FE0665"/>
    <w:multiLevelType w:val="hybridMultilevel"/>
    <w:tmpl w:val="F9A286F6"/>
    <w:lvl w:ilvl="0" w:tplc="D35624E2">
      <w:start w:val="1"/>
      <w:numFmt w:val="bullet"/>
      <w:lvlText w:val="–"/>
      <w:lvlJc w:val="left"/>
      <w:pPr>
        <w:tabs>
          <w:tab w:val="num" w:pos="246"/>
        </w:tabs>
        <w:ind w:left="246" w:hanging="453"/>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cs="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cs="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cs="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0">
    <w:nsid w:val="6A8A7040"/>
    <w:multiLevelType w:val="multilevel"/>
    <w:tmpl w:val="D3AE70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41">
    <w:nsid w:val="6B0442A3"/>
    <w:multiLevelType w:val="hybridMultilevel"/>
    <w:tmpl w:val="6BA0308E"/>
    <w:lvl w:ilvl="0" w:tplc="D35624E2">
      <w:start w:val="1"/>
      <w:numFmt w:val="bullet"/>
      <w:lvlText w:val="–"/>
      <w:lvlJc w:val="left"/>
      <w:pPr>
        <w:tabs>
          <w:tab w:val="num" w:pos="813"/>
        </w:tabs>
        <w:ind w:left="813"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93C382B"/>
    <w:multiLevelType w:val="hybridMultilevel"/>
    <w:tmpl w:val="250A72D2"/>
    <w:lvl w:ilvl="0" w:tplc="D35624E2">
      <w:start w:val="1"/>
      <w:numFmt w:val="bullet"/>
      <w:lvlText w:val="–"/>
      <w:lvlJc w:val="left"/>
      <w:pPr>
        <w:tabs>
          <w:tab w:val="num" w:pos="1474"/>
        </w:tabs>
        <w:ind w:left="1474"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8"/>
  </w:num>
  <w:num w:numId="3">
    <w:abstractNumId w:val="26"/>
  </w:num>
  <w:num w:numId="4">
    <w:abstractNumId w:val="42"/>
  </w:num>
  <w:num w:numId="5">
    <w:abstractNumId w:val="25"/>
  </w:num>
  <w:num w:numId="6">
    <w:abstractNumId w:val="24"/>
  </w:num>
  <w:num w:numId="7">
    <w:abstractNumId w:val="21"/>
  </w:num>
  <w:num w:numId="8">
    <w:abstractNumId w:val="39"/>
  </w:num>
  <w:num w:numId="9">
    <w:abstractNumId w:val="17"/>
  </w:num>
  <w:num w:numId="10">
    <w:abstractNumId w:val="18"/>
  </w:num>
  <w:num w:numId="11">
    <w:abstractNumId w:val="27"/>
  </w:num>
  <w:num w:numId="12">
    <w:abstractNumId w:val="12"/>
  </w:num>
  <w:num w:numId="13">
    <w:abstractNumId w:val="41"/>
  </w:num>
  <w:num w:numId="14">
    <w:abstractNumId w:val="31"/>
  </w:num>
  <w:num w:numId="15">
    <w:abstractNumId w:val="13"/>
  </w:num>
  <w:num w:numId="16">
    <w:abstractNumId w:val="36"/>
  </w:num>
  <w:num w:numId="17">
    <w:abstractNumId w:val="19"/>
  </w:num>
  <w:num w:numId="18">
    <w:abstractNumId w:val="29"/>
  </w:num>
  <w:num w:numId="19">
    <w:abstractNumId w:val="34"/>
  </w:num>
  <w:num w:numId="20">
    <w:abstractNumId w:val="20"/>
  </w:num>
  <w:num w:numId="21">
    <w:abstractNumId w:val="37"/>
  </w:num>
  <w:num w:numId="22">
    <w:abstractNumId w:val="40"/>
  </w:num>
  <w:num w:numId="23">
    <w:abstractNumId w:val="15"/>
  </w:num>
  <w:num w:numId="24">
    <w:abstractNumId w:val="22"/>
  </w:num>
  <w:num w:numId="25">
    <w:abstractNumId w:val="11"/>
  </w:num>
  <w:num w:numId="26">
    <w:abstractNumId w:val="16"/>
  </w:num>
  <w:num w:numId="27">
    <w:abstractNumId w:val="32"/>
  </w:num>
  <w:num w:numId="28">
    <w:abstractNumId w:val="23"/>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Graphics" w:val="X"/>
    <w:docVar w:name="WfLargeDoc" w:val="11"/>
    <w:docVar w:name="WfLastSegment" w:val=" 25942 n"/>
    <w:docVar w:name="WfProtection" w:val="1"/>
    <w:docVar w:name="WfRevTM" w:val="Z:\Documents\Xln\Tools\Wf_Memories\WfMem-Fr-En.txt"/>
    <w:docVar w:name="WfStyles" w:val=" 155   no"/>
    <w:docVar w:name="WfWarned" w:val="X"/>
  </w:docVars>
  <w:rsids>
    <w:rsidRoot w:val="00606B78"/>
    <w:rsid w:val="00001B1F"/>
    <w:rsid w:val="00002D7C"/>
    <w:rsid w:val="00005B52"/>
    <w:rsid w:val="00006528"/>
    <w:rsid w:val="00006E70"/>
    <w:rsid w:val="00006EAB"/>
    <w:rsid w:val="00007CAF"/>
    <w:rsid w:val="000113F4"/>
    <w:rsid w:val="00017E02"/>
    <w:rsid w:val="000217D7"/>
    <w:rsid w:val="000229C0"/>
    <w:rsid w:val="00022BFA"/>
    <w:rsid w:val="00024CD5"/>
    <w:rsid w:val="00026329"/>
    <w:rsid w:val="0002674C"/>
    <w:rsid w:val="00027E23"/>
    <w:rsid w:val="000351B1"/>
    <w:rsid w:val="000371E1"/>
    <w:rsid w:val="00064769"/>
    <w:rsid w:val="00066729"/>
    <w:rsid w:val="00066BDB"/>
    <w:rsid w:val="00066FFE"/>
    <w:rsid w:val="000744F8"/>
    <w:rsid w:val="00074E95"/>
    <w:rsid w:val="00075091"/>
    <w:rsid w:val="00076263"/>
    <w:rsid w:val="00077698"/>
    <w:rsid w:val="00077ACB"/>
    <w:rsid w:val="00080C46"/>
    <w:rsid w:val="00080D6B"/>
    <w:rsid w:val="00084CF4"/>
    <w:rsid w:val="00092DFF"/>
    <w:rsid w:val="00097A17"/>
    <w:rsid w:val="000A11E4"/>
    <w:rsid w:val="000A2311"/>
    <w:rsid w:val="000A7084"/>
    <w:rsid w:val="000A75C7"/>
    <w:rsid w:val="000B0D4B"/>
    <w:rsid w:val="000B3B36"/>
    <w:rsid w:val="000B421F"/>
    <w:rsid w:val="000B4C7B"/>
    <w:rsid w:val="000B59B0"/>
    <w:rsid w:val="000C5E82"/>
    <w:rsid w:val="000D491C"/>
    <w:rsid w:val="000D630C"/>
    <w:rsid w:val="000D7008"/>
    <w:rsid w:val="000E2B6B"/>
    <w:rsid w:val="000E31C6"/>
    <w:rsid w:val="000E4C81"/>
    <w:rsid w:val="000F0101"/>
    <w:rsid w:val="000F0A71"/>
    <w:rsid w:val="000F2D7E"/>
    <w:rsid w:val="000F3C16"/>
    <w:rsid w:val="000F3F28"/>
    <w:rsid w:val="000F428C"/>
    <w:rsid w:val="000F69AA"/>
    <w:rsid w:val="00100585"/>
    <w:rsid w:val="00115C83"/>
    <w:rsid w:val="00127767"/>
    <w:rsid w:val="00131EC0"/>
    <w:rsid w:val="00132BC9"/>
    <w:rsid w:val="00132E1D"/>
    <w:rsid w:val="0013357E"/>
    <w:rsid w:val="00133AD6"/>
    <w:rsid w:val="00136637"/>
    <w:rsid w:val="00136837"/>
    <w:rsid w:val="00143220"/>
    <w:rsid w:val="00147479"/>
    <w:rsid w:val="0015017E"/>
    <w:rsid w:val="00150C8B"/>
    <w:rsid w:val="0015213D"/>
    <w:rsid w:val="001569AD"/>
    <w:rsid w:val="001571FC"/>
    <w:rsid w:val="00163017"/>
    <w:rsid w:val="001633FB"/>
    <w:rsid w:val="00164CCC"/>
    <w:rsid w:val="00165C22"/>
    <w:rsid w:val="0017170F"/>
    <w:rsid w:val="0017624C"/>
    <w:rsid w:val="00176415"/>
    <w:rsid w:val="001815EC"/>
    <w:rsid w:val="001829B8"/>
    <w:rsid w:val="00186488"/>
    <w:rsid w:val="00187857"/>
    <w:rsid w:val="0019015F"/>
    <w:rsid w:val="00190939"/>
    <w:rsid w:val="00193C4E"/>
    <w:rsid w:val="001940ED"/>
    <w:rsid w:val="001A4185"/>
    <w:rsid w:val="001A5271"/>
    <w:rsid w:val="001A5B10"/>
    <w:rsid w:val="001B0C68"/>
    <w:rsid w:val="001B6DD9"/>
    <w:rsid w:val="001B7192"/>
    <w:rsid w:val="001C74C1"/>
    <w:rsid w:val="001D6F41"/>
    <w:rsid w:val="001E27D8"/>
    <w:rsid w:val="001E336E"/>
    <w:rsid w:val="001E43B6"/>
    <w:rsid w:val="001E5F01"/>
    <w:rsid w:val="00210378"/>
    <w:rsid w:val="00210D6C"/>
    <w:rsid w:val="0021373B"/>
    <w:rsid w:val="002170D8"/>
    <w:rsid w:val="00217523"/>
    <w:rsid w:val="002202BE"/>
    <w:rsid w:val="00223DE2"/>
    <w:rsid w:val="00226856"/>
    <w:rsid w:val="00227573"/>
    <w:rsid w:val="00230CC9"/>
    <w:rsid w:val="00232120"/>
    <w:rsid w:val="00235D01"/>
    <w:rsid w:val="00236CC3"/>
    <w:rsid w:val="00241C7C"/>
    <w:rsid w:val="002423A6"/>
    <w:rsid w:val="00250A71"/>
    <w:rsid w:val="00252CFA"/>
    <w:rsid w:val="00254D18"/>
    <w:rsid w:val="00260916"/>
    <w:rsid w:val="002615EF"/>
    <w:rsid w:val="00261CCD"/>
    <w:rsid w:val="0026292F"/>
    <w:rsid w:val="0027731F"/>
    <w:rsid w:val="00277C35"/>
    <w:rsid w:val="0028056F"/>
    <w:rsid w:val="00283826"/>
    <w:rsid w:val="00292B9C"/>
    <w:rsid w:val="00292FC7"/>
    <w:rsid w:val="0029693E"/>
    <w:rsid w:val="002A5462"/>
    <w:rsid w:val="002A7206"/>
    <w:rsid w:val="002A7680"/>
    <w:rsid w:val="002B69AD"/>
    <w:rsid w:val="002C1BAE"/>
    <w:rsid w:val="002C1BC8"/>
    <w:rsid w:val="002C30AE"/>
    <w:rsid w:val="002C47AC"/>
    <w:rsid w:val="002D228C"/>
    <w:rsid w:val="002D2A05"/>
    <w:rsid w:val="002E2015"/>
    <w:rsid w:val="002E7147"/>
    <w:rsid w:val="002E79BB"/>
    <w:rsid w:val="002F2334"/>
    <w:rsid w:val="002F69A8"/>
    <w:rsid w:val="002F7ED2"/>
    <w:rsid w:val="002F7FE2"/>
    <w:rsid w:val="003030B0"/>
    <w:rsid w:val="0030405F"/>
    <w:rsid w:val="00307773"/>
    <w:rsid w:val="00315304"/>
    <w:rsid w:val="0031661E"/>
    <w:rsid w:val="00316B4A"/>
    <w:rsid w:val="00321374"/>
    <w:rsid w:val="0032167D"/>
    <w:rsid w:val="00321DC3"/>
    <w:rsid w:val="0032201F"/>
    <w:rsid w:val="00322E48"/>
    <w:rsid w:val="00327AB0"/>
    <w:rsid w:val="00327AB5"/>
    <w:rsid w:val="003303B8"/>
    <w:rsid w:val="003349B0"/>
    <w:rsid w:val="003423CF"/>
    <w:rsid w:val="00343B2F"/>
    <w:rsid w:val="003454D4"/>
    <w:rsid w:val="003458AA"/>
    <w:rsid w:val="00345BAD"/>
    <w:rsid w:val="00347962"/>
    <w:rsid w:val="00355FF8"/>
    <w:rsid w:val="00360E9C"/>
    <w:rsid w:val="00362DBD"/>
    <w:rsid w:val="00365900"/>
    <w:rsid w:val="00367EBF"/>
    <w:rsid w:val="0037223C"/>
    <w:rsid w:val="003751AA"/>
    <w:rsid w:val="003767D9"/>
    <w:rsid w:val="00380B88"/>
    <w:rsid w:val="0038186F"/>
    <w:rsid w:val="003819DE"/>
    <w:rsid w:val="00384CE9"/>
    <w:rsid w:val="00391E1A"/>
    <w:rsid w:val="00391F6C"/>
    <w:rsid w:val="00394984"/>
    <w:rsid w:val="003949F7"/>
    <w:rsid w:val="00394D0C"/>
    <w:rsid w:val="00394F83"/>
    <w:rsid w:val="0039547A"/>
    <w:rsid w:val="003A3ACD"/>
    <w:rsid w:val="003A4C03"/>
    <w:rsid w:val="003A5EB7"/>
    <w:rsid w:val="003A6317"/>
    <w:rsid w:val="003A78DD"/>
    <w:rsid w:val="003B1E67"/>
    <w:rsid w:val="003B452F"/>
    <w:rsid w:val="003B46AB"/>
    <w:rsid w:val="003C0751"/>
    <w:rsid w:val="003C3F4B"/>
    <w:rsid w:val="003C4099"/>
    <w:rsid w:val="003C6736"/>
    <w:rsid w:val="003D3F61"/>
    <w:rsid w:val="003E1183"/>
    <w:rsid w:val="003E15D3"/>
    <w:rsid w:val="003E1957"/>
    <w:rsid w:val="003E27C4"/>
    <w:rsid w:val="003E4254"/>
    <w:rsid w:val="003F16BD"/>
    <w:rsid w:val="0040035D"/>
    <w:rsid w:val="00404CCB"/>
    <w:rsid w:val="004053D6"/>
    <w:rsid w:val="00413E28"/>
    <w:rsid w:val="00416194"/>
    <w:rsid w:val="00417C83"/>
    <w:rsid w:val="00423461"/>
    <w:rsid w:val="00430123"/>
    <w:rsid w:val="00432240"/>
    <w:rsid w:val="004366FB"/>
    <w:rsid w:val="00442586"/>
    <w:rsid w:val="004435F1"/>
    <w:rsid w:val="0044453F"/>
    <w:rsid w:val="0044572D"/>
    <w:rsid w:val="0045098A"/>
    <w:rsid w:val="004567FF"/>
    <w:rsid w:val="00461C9D"/>
    <w:rsid w:val="0046283D"/>
    <w:rsid w:val="004849A5"/>
    <w:rsid w:val="0048656D"/>
    <w:rsid w:val="004879B8"/>
    <w:rsid w:val="00497CAD"/>
    <w:rsid w:val="004A4B42"/>
    <w:rsid w:val="004B16CD"/>
    <w:rsid w:val="004B2A48"/>
    <w:rsid w:val="004B51AA"/>
    <w:rsid w:val="004B7315"/>
    <w:rsid w:val="004C0F43"/>
    <w:rsid w:val="004C1EB4"/>
    <w:rsid w:val="004C4878"/>
    <w:rsid w:val="004D1C49"/>
    <w:rsid w:val="004D50B8"/>
    <w:rsid w:val="004E628D"/>
    <w:rsid w:val="004E6488"/>
    <w:rsid w:val="004E7103"/>
    <w:rsid w:val="004F215C"/>
    <w:rsid w:val="004F29F4"/>
    <w:rsid w:val="004F5D4C"/>
    <w:rsid w:val="004F638C"/>
    <w:rsid w:val="004F678E"/>
    <w:rsid w:val="004F7EA4"/>
    <w:rsid w:val="005030ED"/>
    <w:rsid w:val="00507F3D"/>
    <w:rsid w:val="005166AF"/>
    <w:rsid w:val="005271DD"/>
    <w:rsid w:val="00531F2D"/>
    <w:rsid w:val="005357B9"/>
    <w:rsid w:val="00542B6C"/>
    <w:rsid w:val="00547BB2"/>
    <w:rsid w:val="005501B1"/>
    <w:rsid w:val="005521D1"/>
    <w:rsid w:val="00552EBA"/>
    <w:rsid w:val="005530F7"/>
    <w:rsid w:val="00554800"/>
    <w:rsid w:val="0055528D"/>
    <w:rsid w:val="00563C9B"/>
    <w:rsid w:val="00564F53"/>
    <w:rsid w:val="0056598B"/>
    <w:rsid w:val="005659BA"/>
    <w:rsid w:val="00567BDD"/>
    <w:rsid w:val="00570DF4"/>
    <w:rsid w:val="00573AA2"/>
    <w:rsid w:val="0058370F"/>
    <w:rsid w:val="005839FF"/>
    <w:rsid w:val="005842F1"/>
    <w:rsid w:val="0058431F"/>
    <w:rsid w:val="00585806"/>
    <w:rsid w:val="005948F7"/>
    <w:rsid w:val="005958A4"/>
    <w:rsid w:val="005974B9"/>
    <w:rsid w:val="005A13C5"/>
    <w:rsid w:val="005A34DC"/>
    <w:rsid w:val="005A562F"/>
    <w:rsid w:val="005A67BF"/>
    <w:rsid w:val="005B321C"/>
    <w:rsid w:val="005B40D2"/>
    <w:rsid w:val="005C032C"/>
    <w:rsid w:val="005C1DB0"/>
    <w:rsid w:val="005C64DE"/>
    <w:rsid w:val="005D265E"/>
    <w:rsid w:val="005D37BA"/>
    <w:rsid w:val="005D4D03"/>
    <w:rsid w:val="005D6FEE"/>
    <w:rsid w:val="005E297C"/>
    <w:rsid w:val="005E5DF3"/>
    <w:rsid w:val="005F4E5B"/>
    <w:rsid w:val="0060000C"/>
    <w:rsid w:val="00600417"/>
    <w:rsid w:val="00600854"/>
    <w:rsid w:val="006016C8"/>
    <w:rsid w:val="006037CA"/>
    <w:rsid w:val="00606B78"/>
    <w:rsid w:val="00611D73"/>
    <w:rsid w:val="0061418A"/>
    <w:rsid w:val="00617045"/>
    <w:rsid w:val="00617081"/>
    <w:rsid w:val="00620B60"/>
    <w:rsid w:val="0062286A"/>
    <w:rsid w:val="00622CD7"/>
    <w:rsid w:val="006238D7"/>
    <w:rsid w:val="00626C12"/>
    <w:rsid w:val="006321A1"/>
    <w:rsid w:val="00632761"/>
    <w:rsid w:val="0063373D"/>
    <w:rsid w:val="006434B3"/>
    <w:rsid w:val="00645333"/>
    <w:rsid w:val="00647E46"/>
    <w:rsid w:val="006506BB"/>
    <w:rsid w:val="00650DAB"/>
    <w:rsid w:val="00650DFD"/>
    <w:rsid w:val="006511F9"/>
    <w:rsid w:val="00651787"/>
    <w:rsid w:val="00654D86"/>
    <w:rsid w:val="006552F5"/>
    <w:rsid w:val="00657D4B"/>
    <w:rsid w:val="0066298E"/>
    <w:rsid w:val="0066316B"/>
    <w:rsid w:val="00666A57"/>
    <w:rsid w:val="00670B2F"/>
    <w:rsid w:val="00671782"/>
    <w:rsid w:val="00673B40"/>
    <w:rsid w:val="00675E43"/>
    <w:rsid w:val="006822E6"/>
    <w:rsid w:val="006876BB"/>
    <w:rsid w:val="00690C5A"/>
    <w:rsid w:val="00693387"/>
    <w:rsid w:val="006B188C"/>
    <w:rsid w:val="006B4D83"/>
    <w:rsid w:val="006C0A65"/>
    <w:rsid w:val="006C0CFF"/>
    <w:rsid w:val="006C4B62"/>
    <w:rsid w:val="006C66CF"/>
    <w:rsid w:val="006E5D7B"/>
    <w:rsid w:val="006F0BAC"/>
    <w:rsid w:val="006F10DA"/>
    <w:rsid w:val="00701B2F"/>
    <w:rsid w:val="007036BB"/>
    <w:rsid w:val="00705816"/>
    <w:rsid w:val="00706396"/>
    <w:rsid w:val="00710D4E"/>
    <w:rsid w:val="0071688C"/>
    <w:rsid w:val="00725389"/>
    <w:rsid w:val="007267BB"/>
    <w:rsid w:val="007277B0"/>
    <w:rsid w:val="00737946"/>
    <w:rsid w:val="00740829"/>
    <w:rsid w:val="00740863"/>
    <w:rsid w:val="00742170"/>
    <w:rsid w:val="00742C3E"/>
    <w:rsid w:val="0074346F"/>
    <w:rsid w:val="0075035A"/>
    <w:rsid w:val="00754746"/>
    <w:rsid w:val="00760E8C"/>
    <w:rsid w:val="0076149C"/>
    <w:rsid w:val="0076160D"/>
    <w:rsid w:val="007635DB"/>
    <w:rsid w:val="007732E9"/>
    <w:rsid w:val="00796745"/>
    <w:rsid w:val="00797AF9"/>
    <w:rsid w:val="007A203B"/>
    <w:rsid w:val="007A35E9"/>
    <w:rsid w:val="007A3DA9"/>
    <w:rsid w:val="007A4426"/>
    <w:rsid w:val="007A78C3"/>
    <w:rsid w:val="007B3B1B"/>
    <w:rsid w:val="007B5634"/>
    <w:rsid w:val="007C0F78"/>
    <w:rsid w:val="007C161E"/>
    <w:rsid w:val="007C1929"/>
    <w:rsid w:val="007C4554"/>
    <w:rsid w:val="007C4B91"/>
    <w:rsid w:val="007D03E0"/>
    <w:rsid w:val="007D1721"/>
    <w:rsid w:val="007D2DB3"/>
    <w:rsid w:val="007D30CA"/>
    <w:rsid w:val="007D5AB7"/>
    <w:rsid w:val="007D6879"/>
    <w:rsid w:val="007E02C7"/>
    <w:rsid w:val="007E06CF"/>
    <w:rsid w:val="007E5230"/>
    <w:rsid w:val="007E7C07"/>
    <w:rsid w:val="007F537A"/>
    <w:rsid w:val="007F5FE3"/>
    <w:rsid w:val="007F7683"/>
    <w:rsid w:val="008007EF"/>
    <w:rsid w:val="00801164"/>
    <w:rsid w:val="00805CA9"/>
    <w:rsid w:val="008103A6"/>
    <w:rsid w:val="0081098A"/>
    <w:rsid w:val="008117E5"/>
    <w:rsid w:val="00816659"/>
    <w:rsid w:val="0081769A"/>
    <w:rsid w:val="00821395"/>
    <w:rsid w:val="00822FB1"/>
    <w:rsid w:val="008336E8"/>
    <w:rsid w:val="008343BE"/>
    <w:rsid w:val="008346FC"/>
    <w:rsid w:val="0084042D"/>
    <w:rsid w:val="00840F91"/>
    <w:rsid w:val="00844FCC"/>
    <w:rsid w:val="008464C5"/>
    <w:rsid w:val="00851F5D"/>
    <w:rsid w:val="00857E74"/>
    <w:rsid w:val="0086097B"/>
    <w:rsid w:val="00866A92"/>
    <w:rsid w:val="00866BB6"/>
    <w:rsid w:val="00867211"/>
    <w:rsid w:val="00873D5E"/>
    <w:rsid w:val="008776F0"/>
    <w:rsid w:val="008800A6"/>
    <w:rsid w:val="00881BA3"/>
    <w:rsid w:val="00885F61"/>
    <w:rsid w:val="00886110"/>
    <w:rsid w:val="008871E1"/>
    <w:rsid w:val="00894436"/>
    <w:rsid w:val="00894D37"/>
    <w:rsid w:val="00896D0F"/>
    <w:rsid w:val="008A0B48"/>
    <w:rsid w:val="008A0C89"/>
    <w:rsid w:val="008A4277"/>
    <w:rsid w:val="008A4371"/>
    <w:rsid w:val="008A7F12"/>
    <w:rsid w:val="008B2E58"/>
    <w:rsid w:val="008B3DEA"/>
    <w:rsid w:val="008B649F"/>
    <w:rsid w:val="008B7A33"/>
    <w:rsid w:val="008C1D3E"/>
    <w:rsid w:val="008C60F8"/>
    <w:rsid w:val="008C77A0"/>
    <w:rsid w:val="008D39B3"/>
    <w:rsid w:val="008D3D2D"/>
    <w:rsid w:val="008D5474"/>
    <w:rsid w:val="008D55D3"/>
    <w:rsid w:val="008D5C42"/>
    <w:rsid w:val="008E4947"/>
    <w:rsid w:val="008E54A6"/>
    <w:rsid w:val="008E58C3"/>
    <w:rsid w:val="008E63EF"/>
    <w:rsid w:val="008F1148"/>
    <w:rsid w:val="008F320C"/>
    <w:rsid w:val="008F3EC4"/>
    <w:rsid w:val="008F417B"/>
    <w:rsid w:val="008F490D"/>
    <w:rsid w:val="00900A80"/>
    <w:rsid w:val="00905E92"/>
    <w:rsid w:val="009063D9"/>
    <w:rsid w:val="00915BB6"/>
    <w:rsid w:val="009206CC"/>
    <w:rsid w:val="0092153C"/>
    <w:rsid w:val="009216EE"/>
    <w:rsid w:val="00921D08"/>
    <w:rsid w:val="009267A5"/>
    <w:rsid w:val="009278D1"/>
    <w:rsid w:val="00932418"/>
    <w:rsid w:val="00932D2F"/>
    <w:rsid w:val="00934E94"/>
    <w:rsid w:val="00946590"/>
    <w:rsid w:val="00947D6A"/>
    <w:rsid w:val="009579E6"/>
    <w:rsid w:val="00957F0B"/>
    <w:rsid w:val="00961539"/>
    <w:rsid w:val="0096271F"/>
    <w:rsid w:val="00964196"/>
    <w:rsid w:val="00964B82"/>
    <w:rsid w:val="00970FAE"/>
    <w:rsid w:val="009711EA"/>
    <w:rsid w:val="00971589"/>
    <w:rsid w:val="00977029"/>
    <w:rsid w:val="00977ACC"/>
    <w:rsid w:val="00977CA0"/>
    <w:rsid w:val="00997007"/>
    <w:rsid w:val="009A0EC5"/>
    <w:rsid w:val="009A115A"/>
    <w:rsid w:val="009A2286"/>
    <w:rsid w:val="009A65F0"/>
    <w:rsid w:val="009A6D26"/>
    <w:rsid w:val="009B5CC0"/>
    <w:rsid w:val="009B6205"/>
    <w:rsid w:val="009B6FB2"/>
    <w:rsid w:val="009C4E7A"/>
    <w:rsid w:val="009C7D3A"/>
    <w:rsid w:val="009D0443"/>
    <w:rsid w:val="009D0A71"/>
    <w:rsid w:val="009D1E1B"/>
    <w:rsid w:val="009D2242"/>
    <w:rsid w:val="009E0B35"/>
    <w:rsid w:val="009E2CD7"/>
    <w:rsid w:val="009E34CE"/>
    <w:rsid w:val="009E65A8"/>
    <w:rsid w:val="009E666E"/>
    <w:rsid w:val="009F131D"/>
    <w:rsid w:val="009F35BC"/>
    <w:rsid w:val="009F7C53"/>
    <w:rsid w:val="00A0016A"/>
    <w:rsid w:val="00A00550"/>
    <w:rsid w:val="00A013E5"/>
    <w:rsid w:val="00A04E6F"/>
    <w:rsid w:val="00A12250"/>
    <w:rsid w:val="00A1232F"/>
    <w:rsid w:val="00A13440"/>
    <w:rsid w:val="00A20EA0"/>
    <w:rsid w:val="00A2131E"/>
    <w:rsid w:val="00A24A0C"/>
    <w:rsid w:val="00A26969"/>
    <w:rsid w:val="00A276FD"/>
    <w:rsid w:val="00A302D7"/>
    <w:rsid w:val="00A3037D"/>
    <w:rsid w:val="00A310A2"/>
    <w:rsid w:val="00A32225"/>
    <w:rsid w:val="00A32C9A"/>
    <w:rsid w:val="00A32EC5"/>
    <w:rsid w:val="00A36455"/>
    <w:rsid w:val="00A511A2"/>
    <w:rsid w:val="00A621D0"/>
    <w:rsid w:val="00A64D46"/>
    <w:rsid w:val="00A64E2E"/>
    <w:rsid w:val="00A65B99"/>
    <w:rsid w:val="00A705D1"/>
    <w:rsid w:val="00A75D61"/>
    <w:rsid w:val="00A77219"/>
    <w:rsid w:val="00A8278B"/>
    <w:rsid w:val="00A83253"/>
    <w:rsid w:val="00A86BB7"/>
    <w:rsid w:val="00A9093D"/>
    <w:rsid w:val="00A923D4"/>
    <w:rsid w:val="00A92906"/>
    <w:rsid w:val="00A92F0B"/>
    <w:rsid w:val="00A9643C"/>
    <w:rsid w:val="00AA69D2"/>
    <w:rsid w:val="00AA7D0F"/>
    <w:rsid w:val="00AB4269"/>
    <w:rsid w:val="00AB604C"/>
    <w:rsid w:val="00AB6843"/>
    <w:rsid w:val="00AC0477"/>
    <w:rsid w:val="00AC05DA"/>
    <w:rsid w:val="00AC24DB"/>
    <w:rsid w:val="00AC4CB4"/>
    <w:rsid w:val="00AC5E99"/>
    <w:rsid w:val="00AC6952"/>
    <w:rsid w:val="00AC7C16"/>
    <w:rsid w:val="00AD33E6"/>
    <w:rsid w:val="00AD531E"/>
    <w:rsid w:val="00AD69A9"/>
    <w:rsid w:val="00AD7288"/>
    <w:rsid w:val="00AE18FA"/>
    <w:rsid w:val="00AE459B"/>
    <w:rsid w:val="00AE567B"/>
    <w:rsid w:val="00AF31C5"/>
    <w:rsid w:val="00B05AD8"/>
    <w:rsid w:val="00B06DE4"/>
    <w:rsid w:val="00B105C5"/>
    <w:rsid w:val="00B12BD5"/>
    <w:rsid w:val="00B170FC"/>
    <w:rsid w:val="00B2420F"/>
    <w:rsid w:val="00B24D7C"/>
    <w:rsid w:val="00B25822"/>
    <w:rsid w:val="00B2646A"/>
    <w:rsid w:val="00B33BA7"/>
    <w:rsid w:val="00B34E88"/>
    <w:rsid w:val="00B45350"/>
    <w:rsid w:val="00B45918"/>
    <w:rsid w:val="00B46EEE"/>
    <w:rsid w:val="00B52922"/>
    <w:rsid w:val="00B54014"/>
    <w:rsid w:val="00B549D0"/>
    <w:rsid w:val="00B55623"/>
    <w:rsid w:val="00B60E1C"/>
    <w:rsid w:val="00B61D98"/>
    <w:rsid w:val="00B63DB9"/>
    <w:rsid w:val="00B65739"/>
    <w:rsid w:val="00B676D2"/>
    <w:rsid w:val="00B711EB"/>
    <w:rsid w:val="00B73DE5"/>
    <w:rsid w:val="00B7588F"/>
    <w:rsid w:val="00B80760"/>
    <w:rsid w:val="00B833F3"/>
    <w:rsid w:val="00B842AD"/>
    <w:rsid w:val="00B84947"/>
    <w:rsid w:val="00B84C25"/>
    <w:rsid w:val="00B919AD"/>
    <w:rsid w:val="00BA1271"/>
    <w:rsid w:val="00BA144E"/>
    <w:rsid w:val="00BA4C50"/>
    <w:rsid w:val="00BA77F1"/>
    <w:rsid w:val="00BB2258"/>
    <w:rsid w:val="00BB5A74"/>
    <w:rsid w:val="00BC2A36"/>
    <w:rsid w:val="00BC378B"/>
    <w:rsid w:val="00BC5784"/>
    <w:rsid w:val="00BC6C1E"/>
    <w:rsid w:val="00BD3E53"/>
    <w:rsid w:val="00BD5467"/>
    <w:rsid w:val="00BD6199"/>
    <w:rsid w:val="00BE041C"/>
    <w:rsid w:val="00BE1FEA"/>
    <w:rsid w:val="00BF7612"/>
    <w:rsid w:val="00C0129C"/>
    <w:rsid w:val="00C03BE0"/>
    <w:rsid w:val="00C054BA"/>
    <w:rsid w:val="00C067FC"/>
    <w:rsid w:val="00C168E6"/>
    <w:rsid w:val="00C20170"/>
    <w:rsid w:val="00C2260D"/>
    <w:rsid w:val="00C22ED3"/>
    <w:rsid w:val="00C2688C"/>
    <w:rsid w:val="00C3061B"/>
    <w:rsid w:val="00C33032"/>
    <w:rsid w:val="00C35008"/>
    <w:rsid w:val="00C405C4"/>
    <w:rsid w:val="00C428B3"/>
    <w:rsid w:val="00C43FA2"/>
    <w:rsid w:val="00C44853"/>
    <w:rsid w:val="00C44B03"/>
    <w:rsid w:val="00C45603"/>
    <w:rsid w:val="00C45A24"/>
    <w:rsid w:val="00C53C3D"/>
    <w:rsid w:val="00C56BF1"/>
    <w:rsid w:val="00C57D03"/>
    <w:rsid w:val="00C609EC"/>
    <w:rsid w:val="00C63575"/>
    <w:rsid w:val="00C648F2"/>
    <w:rsid w:val="00C6704B"/>
    <w:rsid w:val="00C712B5"/>
    <w:rsid w:val="00C73BE8"/>
    <w:rsid w:val="00C74C78"/>
    <w:rsid w:val="00C75769"/>
    <w:rsid w:val="00C7617F"/>
    <w:rsid w:val="00C80219"/>
    <w:rsid w:val="00C8109E"/>
    <w:rsid w:val="00C81812"/>
    <w:rsid w:val="00C928E9"/>
    <w:rsid w:val="00C944CB"/>
    <w:rsid w:val="00CA028D"/>
    <w:rsid w:val="00CA35F6"/>
    <w:rsid w:val="00CA5AB6"/>
    <w:rsid w:val="00CA5E3B"/>
    <w:rsid w:val="00CA7D69"/>
    <w:rsid w:val="00CB2276"/>
    <w:rsid w:val="00CB3532"/>
    <w:rsid w:val="00CB6E9A"/>
    <w:rsid w:val="00CC4309"/>
    <w:rsid w:val="00CC48A8"/>
    <w:rsid w:val="00CD31C9"/>
    <w:rsid w:val="00CD3CE9"/>
    <w:rsid w:val="00CD6AFD"/>
    <w:rsid w:val="00CD7CFD"/>
    <w:rsid w:val="00CE15D7"/>
    <w:rsid w:val="00CE4266"/>
    <w:rsid w:val="00CE590A"/>
    <w:rsid w:val="00CE69BD"/>
    <w:rsid w:val="00CF0739"/>
    <w:rsid w:val="00CF1650"/>
    <w:rsid w:val="00CF3BBB"/>
    <w:rsid w:val="00CF7BB5"/>
    <w:rsid w:val="00D00CA0"/>
    <w:rsid w:val="00D128CF"/>
    <w:rsid w:val="00D25807"/>
    <w:rsid w:val="00D26C99"/>
    <w:rsid w:val="00D336D7"/>
    <w:rsid w:val="00D35936"/>
    <w:rsid w:val="00D37DDD"/>
    <w:rsid w:val="00D41794"/>
    <w:rsid w:val="00D41AA3"/>
    <w:rsid w:val="00D4237B"/>
    <w:rsid w:val="00D43B9D"/>
    <w:rsid w:val="00D43BDC"/>
    <w:rsid w:val="00D44EBA"/>
    <w:rsid w:val="00D456FA"/>
    <w:rsid w:val="00D466BF"/>
    <w:rsid w:val="00D520F6"/>
    <w:rsid w:val="00D55DA9"/>
    <w:rsid w:val="00D579B2"/>
    <w:rsid w:val="00D60CE0"/>
    <w:rsid w:val="00D65043"/>
    <w:rsid w:val="00D65A3F"/>
    <w:rsid w:val="00D71195"/>
    <w:rsid w:val="00D718F1"/>
    <w:rsid w:val="00D73DA7"/>
    <w:rsid w:val="00D80463"/>
    <w:rsid w:val="00D86E07"/>
    <w:rsid w:val="00D96B77"/>
    <w:rsid w:val="00DB107F"/>
    <w:rsid w:val="00DB1EEC"/>
    <w:rsid w:val="00DB4EA1"/>
    <w:rsid w:val="00DC30D3"/>
    <w:rsid w:val="00DC4149"/>
    <w:rsid w:val="00DC5EDD"/>
    <w:rsid w:val="00DC73F7"/>
    <w:rsid w:val="00DD0119"/>
    <w:rsid w:val="00DD0CBD"/>
    <w:rsid w:val="00DE0EFE"/>
    <w:rsid w:val="00DE49B5"/>
    <w:rsid w:val="00DE6045"/>
    <w:rsid w:val="00DF52FC"/>
    <w:rsid w:val="00DF7898"/>
    <w:rsid w:val="00E02887"/>
    <w:rsid w:val="00E0591C"/>
    <w:rsid w:val="00E05EF6"/>
    <w:rsid w:val="00E11F4F"/>
    <w:rsid w:val="00E164D8"/>
    <w:rsid w:val="00E229A7"/>
    <w:rsid w:val="00E26E6F"/>
    <w:rsid w:val="00E32712"/>
    <w:rsid w:val="00E35BC1"/>
    <w:rsid w:val="00E40271"/>
    <w:rsid w:val="00E44C57"/>
    <w:rsid w:val="00E45C32"/>
    <w:rsid w:val="00E468E9"/>
    <w:rsid w:val="00E472AF"/>
    <w:rsid w:val="00E47D00"/>
    <w:rsid w:val="00E60237"/>
    <w:rsid w:val="00E61B34"/>
    <w:rsid w:val="00E768A3"/>
    <w:rsid w:val="00E76CAD"/>
    <w:rsid w:val="00E93CB1"/>
    <w:rsid w:val="00EA7CF2"/>
    <w:rsid w:val="00EB1496"/>
    <w:rsid w:val="00EB1A74"/>
    <w:rsid w:val="00EB2D01"/>
    <w:rsid w:val="00EB5667"/>
    <w:rsid w:val="00EB664C"/>
    <w:rsid w:val="00EC086E"/>
    <w:rsid w:val="00EC3185"/>
    <w:rsid w:val="00EC57FF"/>
    <w:rsid w:val="00ED3651"/>
    <w:rsid w:val="00ED3EE7"/>
    <w:rsid w:val="00ED45D4"/>
    <w:rsid w:val="00ED7B1B"/>
    <w:rsid w:val="00EE72B3"/>
    <w:rsid w:val="00EF0783"/>
    <w:rsid w:val="00EF34C4"/>
    <w:rsid w:val="00EF4956"/>
    <w:rsid w:val="00F039E9"/>
    <w:rsid w:val="00F0401C"/>
    <w:rsid w:val="00F0477B"/>
    <w:rsid w:val="00F059B4"/>
    <w:rsid w:val="00F06D75"/>
    <w:rsid w:val="00F06E92"/>
    <w:rsid w:val="00F10F5E"/>
    <w:rsid w:val="00F147A3"/>
    <w:rsid w:val="00F15C7A"/>
    <w:rsid w:val="00F16F62"/>
    <w:rsid w:val="00F214C4"/>
    <w:rsid w:val="00F22754"/>
    <w:rsid w:val="00F23671"/>
    <w:rsid w:val="00F23BB3"/>
    <w:rsid w:val="00F30B8A"/>
    <w:rsid w:val="00F31601"/>
    <w:rsid w:val="00F32882"/>
    <w:rsid w:val="00F342BA"/>
    <w:rsid w:val="00F343DB"/>
    <w:rsid w:val="00F34CEE"/>
    <w:rsid w:val="00F42164"/>
    <w:rsid w:val="00F46668"/>
    <w:rsid w:val="00F46DA4"/>
    <w:rsid w:val="00F57F7D"/>
    <w:rsid w:val="00F60386"/>
    <w:rsid w:val="00F60D38"/>
    <w:rsid w:val="00F617E9"/>
    <w:rsid w:val="00F61C42"/>
    <w:rsid w:val="00F6571A"/>
    <w:rsid w:val="00F75B7F"/>
    <w:rsid w:val="00F7601F"/>
    <w:rsid w:val="00F77F2E"/>
    <w:rsid w:val="00F80486"/>
    <w:rsid w:val="00F80C31"/>
    <w:rsid w:val="00F81161"/>
    <w:rsid w:val="00F82788"/>
    <w:rsid w:val="00F84A18"/>
    <w:rsid w:val="00F91D74"/>
    <w:rsid w:val="00F93BB2"/>
    <w:rsid w:val="00F97A15"/>
    <w:rsid w:val="00FA0F7D"/>
    <w:rsid w:val="00FA3A47"/>
    <w:rsid w:val="00FB62AC"/>
    <w:rsid w:val="00FB76F5"/>
    <w:rsid w:val="00FC06C8"/>
    <w:rsid w:val="00FC0E5C"/>
    <w:rsid w:val="00FC6F80"/>
    <w:rsid w:val="00FD0897"/>
    <w:rsid w:val="00FD5E0F"/>
    <w:rsid w:val="00FE1C98"/>
    <w:rsid w:val="00FE38D0"/>
    <w:rsid w:val="00FE3DF5"/>
    <w:rsid w:val="00FE4019"/>
    <w:rsid w:val="00FE45EC"/>
    <w:rsid w:val="00FF218E"/>
    <w:rsid w:val="00FF28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7D03"/>
    <w:pPr>
      <w:jc w:val="both"/>
    </w:pPr>
    <w:rPr>
      <w:sz w:val="24"/>
      <w:lang w:eastAsia="en-US"/>
    </w:rPr>
  </w:style>
  <w:style w:type="paragraph" w:styleId="Heading1">
    <w:name w:val="heading 1"/>
    <w:basedOn w:val="Normal"/>
    <w:next w:val="Normal"/>
    <w:qFormat/>
    <w:rsid w:val="006511F9"/>
    <w:pPr>
      <w:keepNext/>
      <w:spacing w:after="240"/>
      <w:outlineLvl w:val="0"/>
    </w:pPr>
    <w:rPr>
      <w:b/>
      <w:bCs/>
    </w:rPr>
  </w:style>
  <w:style w:type="paragraph" w:styleId="Heading2">
    <w:name w:val="heading 2"/>
    <w:basedOn w:val="Normal"/>
    <w:next w:val="Normal"/>
    <w:qFormat/>
    <w:rsid w:val="006511F9"/>
    <w:pPr>
      <w:keepNext/>
      <w:spacing w:after="240"/>
      <w:outlineLvl w:val="1"/>
    </w:pPr>
    <w:rPr>
      <w:b/>
    </w:rPr>
  </w:style>
  <w:style w:type="paragraph" w:styleId="Heading3">
    <w:name w:val="heading 3"/>
    <w:basedOn w:val="Normal"/>
    <w:next w:val="Normal"/>
    <w:qFormat/>
    <w:rsid w:val="006511F9"/>
    <w:pPr>
      <w:keepNext/>
      <w:spacing w:after="240"/>
      <w:outlineLvl w:val="2"/>
    </w:pPr>
  </w:style>
  <w:style w:type="paragraph" w:styleId="Heading4">
    <w:name w:val="heading 4"/>
    <w:basedOn w:val="Normal"/>
    <w:next w:val="Normal"/>
    <w:qFormat/>
    <w:rsid w:val="006511F9"/>
    <w:pPr>
      <w:keepNext/>
      <w:spacing w:before="240" w:after="60"/>
      <w:outlineLvl w:val="3"/>
    </w:pPr>
    <w:rPr>
      <w:b/>
      <w:bCs/>
      <w:sz w:val="28"/>
      <w:szCs w:val="28"/>
    </w:rPr>
  </w:style>
  <w:style w:type="paragraph" w:styleId="Heading5">
    <w:name w:val="heading 5"/>
    <w:basedOn w:val="Normal"/>
    <w:next w:val="Normal"/>
    <w:qFormat/>
    <w:rsid w:val="006511F9"/>
    <w:pPr>
      <w:spacing w:before="240" w:after="60"/>
      <w:outlineLvl w:val="4"/>
    </w:pPr>
    <w:rPr>
      <w:b/>
      <w:bCs/>
      <w:i/>
      <w:iCs/>
      <w:sz w:val="26"/>
      <w:szCs w:val="26"/>
    </w:rPr>
  </w:style>
  <w:style w:type="paragraph" w:styleId="Heading6">
    <w:name w:val="heading 6"/>
    <w:basedOn w:val="Normal"/>
    <w:next w:val="Normal"/>
    <w:qFormat/>
    <w:rsid w:val="006511F9"/>
    <w:pPr>
      <w:spacing w:before="240" w:after="60"/>
      <w:outlineLvl w:val="5"/>
    </w:pPr>
    <w:rPr>
      <w:b/>
      <w:bCs/>
      <w:sz w:val="22"/>
      <w:szCs w:val="22"/>
    </w:rPr>
  </w:style>
  <w:style w:type="paragraph" w:styleId="Heading7">
    <w:name w:val="heading 7"/>
    <w:basedOn w:val="Normal"/>
    <w:next w:val="Normal"/>
    <w:qFormat/>
    <w:rsid w:val="006511F9"/>
    <w:pPr>
      <w:spacing w:before="240" w:after="60"/>
      <w:outlineLvl w:val="6"/>
    </w:pPr>
    <w:rPr>
      <w:szCs w:val="24"/>
    </w:rPr>
  </w:style>
  <w:style w:type="paragraph" w:styleId="Heading8">
    <w:name w:val="heading 8"/>
    <w:basedOn w:val="Normal"/>
    <w:next w:val="Normal"/>
    <w:qFormat/>
    <w:rsid w:val="006511F9"/>
    <w:pPr>
      <w:spacing w:before="240" w:after="60"/>
      <w:outlineLvl w:val="7"/>
    </w:pPr>
    <w:rPr>
      <w:i/>
      <w:iCs/>
      <w:szCs w:val="24"/>
    </w:rPr>
  </w:style>
  <w:style w:type="paragraph" w:styleId="Heading9">
    <w:name w:val="heading 9"/>
    <w:basedOn w:val="Normal"/>
    <w:next w:val="Normal"/>
    <w:qFormat/>
    <w:rsid w:val="006511F9"/>
    <w:pPr>
      <w:spacing w:before="240" w:after="60"/>
      <w:outlineLvl w:val="8"/>
    </w:pPr>
    <w:rPr>
      <w:rFonts w:ascii="Arial" w:hAnsi="Arial" w:cs="Arial"/>
      <w:sz w:val="22"/>
      <w:szCs w:val="22"/>
    </w:rPr>
  </w:style>
  <w:style w:type="character" w:default="1" w:styleId="DefaultParagraphFont">
    <w:name w:val="Default Paragraph Font"/>
    <w:rsid w:val="006511F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511F9"/>
  </w:style>
  <w:style w:type="character" w:styleId="FootnoteReference">
    <w:name w:val="footnote reference"/>
    <w:aliases w:val="4_G"/>
    <w:rsid w:val="006511F9"/>
    <w:rPr>
      <w:rFonts w:ascii="Times New Roman" w:hAnsi="Times New Roman"/>
      <w:b/>
      <w:sz w:val="24"/>
      <w:vertAlign w:val="superscript"/>
    </w:rPr>
  </w:style>
  <w:style w:type="paragraph" w:styleId="Header">
    <w:name w:val="header"/>
    <w:aliases w:val="6_G Char"/>
    <w:basedOn w:val="Normal"/>
    <w:link w:val="HeaderChar"/>
    <w:rsid w:val="006511F9"/>
    <w:pPr>
      <w:tabs>
        <w:tab w:val="center" w:pos="4320"/>
        <w:tab w:val="right" w:pos="8640"/>
      </w:tabs>
    </w:pPr>
  </w:style>
  <w:style w:type="character" w:styleId="PageNumber">
    <w:name w:val="page number"/>
    <w:aliases w:val="7_G"/>
    <w:basedOn w:val="DefaultParagraphFont"/>
    <w:rsid w:val="006511F9"/>
  </w:style>
  <w:style w:type="paragraph" w:styleId="Footer">
    <w:name w:val="footer"/>
    <w:aliases w:val="3_G Char Char,3_G Char"/>
    <w:basedOn w:val="Normal"/>
    <w:link w:val="FooterChar"/>
    <w:rsid w:val="006511F9"/>
    <w:pPr>
      <w:tabs>
        <w:tab w:val="center" w:pos="4320"/>
        <w:tab w:val="right" w:pos="8640"/>
      </w:tabs>
    </w:pPr>
  </w:style>
  <w:style w:type="paragraph" w:styleId="FootnoteText">
    <w:name w:val="footnote text"/>
    <w:basedOn w:val="Normal"/>
    <w:rsid w:val="00B2646A"/>
    <w:rPr>
      <w:sz w:val="20"/>
      <w:szCs w:val="24"/>
      <w:lang w:val="en-GB"/>
    </w:rPr>
  </w:style>
  <w:style w:type="character" w:styleId="EndnoteReference">
    <w:name w:val="endnote reference"/>
    <w:rsid w:val="006511F9"/>
    <w:rPr>
      <w:rFonts w:ascii="Times New Roman" w:hAnsi="Times New Roman"/>
      <w:b/>
      <w:sz w:val="24"/>
      <w:vertAlign w:val="superscript"/>
    </w:rPr>
  </w:style>
  <w:style w:type="paragraph" w:styleId="EndnoteText">
    <w:name w:val="endnote text"/>
    <w:basedOn w:val="Normal"/>
    <w:rsid w:val="006511F9"/>
  </w:style>
  <w:style w:type="table" w:styleId="TableGrid">
    <w:name w:val="Table Grid"/>
    <w:basedOn w:val="TableNormal"/>
    <w:semiHidden/>
    <w:rsid w:val="008343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8343BE"/>
    <w:rPr>
      <w:color w:val="auto"/>
      <w:u w:val="none"/>
    </w:rPr>
  </w:style>
  <w:style w:type="character" w:styleId="FollowedHyperlink">
    <w:name w:val="FollowedHyperlink"/>
    <w:semiHidden/>
    <w:rsid w:val="008343BE"/>
    <w:rPr>
      <w:color w:val="auto"/>
      <w:u w:val="none"/>
    </w:rPr>
  </w:style>
  <w:style w:type="paragraph" w:styleId="z-BottomofForm">
    <w:name w:val="HTML Bottom of Form"/>
    <w:basedOn w:val="Normal"/>
    <w:hidden/>
    <w:rsid w:val="008343BE"/>
    <w:pPr>
      <w:spacing w:line="200" w:lineRule="atLeast"/>
      <w:ind w:left="360"/>
    </w:pPr>
    <w:rPr>
      <w:snapToGrid w:val="0"/>
      <w:sz w:val="22"/>
      <w:lang w:val="nl-NL" w:eastAsia="zh-CN"/>
    </w:rPr>
  </w:style>
  <w:style w:type="character" w:customStyle="1" w:styleId="tw4winMark">
    <w:name w:val="tw4winMark"/>
    <w:rsid w:val="007F7683"/>
    <w:rPr>
      <w:rFonts w:ascii="Courier New" w:hAnsi="Courier New" w:cs="Courier New"/>
      <w:b w:val="0"/>
      <w:bCs/>
      <w:i w:val="0"/>
      <w:dstrike w:val="0"/>
      <w:noProof/>
      <w:vanish/>
      <w:color w:val="800080"/>
      <w:sz w:val="22"/>
      <w:effect w:val="none"/>
      <w:vertAlign w:val="subscript"/>
    </w:rPr>
  </w:style>
  <w:style w:type="character" w:styleId="Emphasis">
    <w:name w:val="Emphasis"/>
    <w:qFormat/>
    <w:rsid w:val="00D43B9D"/>
    <w:rPr>
      <w:i/>
      <w:iCs/>
    </w:rPr>
  </w:style>
  <w:style w:type="character" w:customStyle="1" w:styleId="HeaderChar">
    <w:name w:val="Header Char"/>
    <w:aliases w:val="6_G Char Char"/>
    <w:link w:val="Header"/>
    <w:rsid w:val="004E7103"/>
    <w:rPr>
      <w:sz w:val="24"/>
      <w:lang w:val="fr-CH" w:eastAsia="en-US" w:bidi="ar-SA"/>
    </w:rPr>
  </w:style>
  <w:style w:type="character" w:customStyle="1" w:styleId="FooterChar">
    <w:name w:val="Footer Char"/>
    <w:aliases w:val="3_G Char Char Char,3_G Char Char1"/>
    <w:link w:val="Footer"/>
    <w:rsid w:val="00BA4C50"/>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cpat.be/" TargetMode="External"/><Relationship Id="rId18" Type="http://schemas.openxmlformats.org/officeDocument/2006/relationships/hyperlink" Target="http://www.stopkinderprostitutie.be/" TargetMode="External"/><Relationship Id="rId26" Type="http://schemas.openxmlformats.org/officeDocument/2006/relationships/hyperlink" Target="http://www.kidsgids.be/" TargetMode="External"/><Relationship Id="rId39"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www.ecops.be/" TargetMode="External"/><Relationship Id="rId34" Type="http://schemas.openxmlformats.org/officeDocument/2006/relationships/hyperlink" Target="http://www.carrefoursaj.be" TargetMode="Externa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www.stopprostitutionenfantine.be/" TargetMode="External"/><Relationship Id="rId25" Type="http://schemas.openxmlformats.org/officeDocument/2006/relationships/hyperlink" Target="http://www.jongereninformatie.be/" TargetMode="External"/><Relationship Id="rId33" Type="http://schemas.openxmlformats.org/officeDocument/2006/relationships/hyperlink" Target="http://www.ond.vlaanderen.be/weerbaar/"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clicksafe.be/" TargetMode="External"/><Relationship Id="rId20" Type="http://schemas.openxmlformats.org/officeDocument/2006/relationships/hyperlink" Target="http://www.stopchildponr.be/" TargetMode="External"/><Relationship Id="rId29" Type="http://schemas.openxmlformats.org/officeDocument/2006/relationships/hyperlink" Target="http://sensoa.be/downloadfiles_shop/algemene_gids_grensoverschr_gedrag.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life1215.be/html/ikendeander/relatiesenseksualiteit/kijkuitvoorloverboys/" TargetMode="External"/><Relationship Id="rId32" Type="http://schemas.openxmlformats.org/officeDocument/2006/relationships/hyperlink" Target="http://www.gezinsbond.be/veiligonline" TargetMode="External"/><Relationship Id="rId37" Type="http://schemas.openxmlformats.org/officeDocument/2006/relationships/hyperlink" Target="http://www.dsb-spc.be/doc/pdf/Evaluation-lois-1995.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kinderrechten.be/" TargetMode="External"/><Relationship Id="rId23" Type="http://schemas.openxmlformats.org/officeDocument/2006/relationships/hyperlink" Target="http://www.inpetto-jeugddienst.be/" TargetMode="External"/><Relationship Id="rId28" Type="http://schemas.openxmlformats.org/officeDocument/2006/relationships/hyperlink" Target="http://users.pandora.be/kinderrechtenhuis" TargetMode="External"/><Relationship Id="rId36" Type="http://schemas.openxmlformats.org/officeDocument/2006/relationships/hyperlink" Target="http://www.jongenskwartier.be/" TargetMode="External"/><Relationship Id="rId10" Type="http://schemas.openxmlformats.org/officeDocument/2006/relationships/footer" Target="footer1.xml"/><Relationship Id="rId19" Type="http://schemas.openxmlformats.org/officeDocument/2006/relationships/hyperlink" Target="http://www.stopthetraffik.org/" TargetMode="External"/><Relationship Id="rId31" Type="http://schemas.openxmlformats.org/officeDocument/2006/relationships/hyperlink" Target="http://www.sensoa.be/downloadfiles_shop/seks_en_internet.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unicef.be/" TargetMode="External"/><Relationship Id="rId22" Type="http://schemas.openxmlformats.org/officeDocument/2006/relationships/hyperlink" Target="http://www.nedbel.be/internetpolitie.htm" TargetMode="External"/><Relationship Id="rId27" Type="http://schemas.openxmlformats.org/officeDocument/2006/relationships/hyperlink" Target="http://www.jeugdenseksualiteit.be/" TargetMode="External"/><Relationship Id="rId30" Type="http://schemas.openxmlformats.org/officeDocument/2006/relationships/hyperlink" Target="http://www.sportopjongerenmaat.be/" TargetMode="External"/><Relationship Id="rId35" Type="http://schemas.openxmlformats.org/officeDocument/2006/relationships/hyperlink" Target="http://docs.vlaanderen.be/ontwikkelingssamenwerking/se_projecten.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idealajeunesse.cfwb.be/ajss-pro/les-etudes-soutenuesnbspspanpar-la-direction-generale-de-laide-a-la-jeunesse-span/" TargetMode="External"/><Relationship Id="rId2" Type="http://schemas.openxmlformats.org/officeDocument/2006/relationships/hyperlink" Target="http://www.oejaj.cfwb.be/article.php?id_article=42" TargetMode="External"/><Relationship Id="rId1" Type="http://schemas.openxmlformats.org/officeDocument/2006/relationships/hyperlink" Target="http://www.kinderrechtendorp.be/" TargetMode="External"/><Relationship Id="rId4" Type="http://schemas.openxmlformats.org/officeDocument/2006/relationships/hyperlink" Target="http://www.diversite.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33607</Words>
  <Characters>191564</Characters>
  <Application>Microsoft Office Word</Application>
  <DocSecurity>4</DocSecurity>
  <Lines>1596</Lines>
  <Paragraphs>449</Paragraphs>
  <ScaleCrop>false</ScaleCrop>
  <HeadingPairs>
    <vt:vector size="2" baseType="variant">
      <vt:variant>
        <vt:lpstr>Title</vt:lpstr>
      </vt:variant>
      <vt:variant>
        <vt:i4>1</vt:i4>
      </vt:variant>
    </vt:vector>
  </HeadingPairs>
  <TitlesOfParts>
    <vt:vector size="1" baseType="lpstr">
      <vt:lpstr>CRC/C/OPSC/BEL/1</vt:lpstr>
    </vt:vector>
  </TitlesOfParts>
  <Company/>
  <LinksUpToDate>false</LinksUpToDate>
  <CharactersWithSpaces>224722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CRC/C/OPSC/BEL/1</dc:title>
  <dc:subject>Semi final</dc:subject>
  <dc:creator>Clère</dc:creator>
  <cp:keywords/>
  <dc:description/>
  <cp:lastModifiedBy>DCM</cp:lastModifiedBy>
  <cp:revision>2</cp:revision>
  <cp:lastPrinted>2010-05-04T12:25:00Z</cp:lastPrinted>
  <dcterms:created xsi:type="dcterms:W3CDTF">2010-05-04T12:26:00Z</dcterms:created>
  <dcterms:modified xsi:type="dcterms:W3CDTF">2010-05-04T12:26:00Z</dcterms:modified>
</cp:coreProperties>
</file>