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00EC3917">
              <w:rPr>
                <w:sz w:val="20"/>
              </w:rPr>
              <w:t>/</w:t>
            </w:r>
            <w:r w:rsidRPr="00B23552">
              <w:rPr>
                <w:sz w:val="20"/>
              </w:rPr>
              <w:t>C</w:t>
            </w:r>
            <w:r w:rsidR="00EC3917">
              <w:rPr>
                <w:sz w:val="20"/>
              </w:rPr>
              <w:t>/</w:t>
            </w:r>
            <w:r w:rsidR="00F444EE">
              <w:rPr>
                <w:rFonts w:hint="eastAsia"/>
                <w:sz w:val="20"/>
              </w:rPr>
              <w:t>TCD</w:t>
            </w:r>
            <w:r w:rsidR="00EC3917">
              <w:rPr>
                <w:rFonts w:hint="eastAsia"/>
                <w:sz w:val="20"/>
              </w:rPr>
              <w:t>/</w:t>
            </w:r>
            <w:r w:rsidR="00F444EE">
              <w:rPr>
                <w:rFonts w:hint="eastAsia"/>
                <w:sz w:val="20"/>
              </w:rPr>
              <w:t>CO</w:t>
            </w:r>
            <w:r w:rsidR="00EC3917">
              <w:rPr>
                <w:rFonts w:hint="eastAsia"/>
                <w:sz w:val="20"/>
              </w:rPr>
              <w:t>/</w:t>
            </w:r>
            <w:r w:rsidR="00F444EE">
              <w:rPr>
                <w:rFonts w:hint="eastAsia"/>
                <w:sz w:val="20"/>
              </w:rPr>
              <w:t>15</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EC3917" w:rsidP="00B23552">
            <w:pPr>
              <w:spacing w:before="240" w:line="240" w:lineRule="atLeast"/>
              <w:rPr>
                <w:rFonts w:hint="eastAsia"/>
                <w:sz w:val="20"/>
              </w:rPr>
            </w:pPr>
            <w:r>
              <w:rPr>
                <w:sz w:val="20"/>
              </w:rPr>
              <w:t xml:space="preserve">Distr.: </w:t>
            </w:r>
            <w:r w:rsidR="00F444EE" w:rsidRPr="00F444EE">
              <w:rPr>
                <w:sz w:val="20"/>
              </w:rPr>
              <w:t>General</w:t>
            </w:r>
          </w:p>
          <w:p w:rsidR="001C618B" w:rsidRPr="00B23552" w:rsidRDefault="00F444EE">
            <w:pPr>
              <w:spacing w:line="240" w:lineRule="atLeast"/>
              <w:rPr>
                <w:rFonts w:hint="eastAsia"/>
                <w:sz w:val="20"/>
              </w:rPr>
            </w:pPr>
            <w:r>
              <w:rPr>
                <w:rFonts w:hint="eastAsia"/>
                <w:sz w:val="20"/>
              </w:rPr>
              <w:t xml:space="preserve">21 </w:t>
            </w:r>
            <w:r w:rsidRPr="00F444EE">
              <w:rPr>
                <w:sz w:val="20"/>
              </w:rPr>
              <w:t>September</w:t>
            </w:r>
            <w:r w:rsidR="001C618B" w:rsidRPr="00B23552">
              <w:rPr>
                <w:sz w:val="20"/>
              </w:rPr>
              <w:t xml:space="preserve"> 200</w:t>
            </w:r>
            <w:r w:rsidR="009178A0">
              <w:rPr>
                <w:rFonts w:hint="eastAsia"/>
                <w:sz w:val="20"/>
              </w:rPr>
              <w:t>9</w:t>
            </w:r>
          </w:p>
          <w:p w:rsidR="001C618B" w:rsidRPr="00B23552" w:rsidRDefault="001C618B">
            <w:pPr>
              <w:spacing w:line="240" w:lineRule="atLeast"/>
              <w:rPr>
                <w:sz w:val="20"/>
              </w:rPr>
            </w:pPr>
            <w:r w:rsidRPr="00B23552">
              <w:rPr>
                <w:sz w:val="20"/>
              </w:rPr>
              <w:t xml:space="preserve">Chinese </w:t>
            </w:r>
          </w:p>
          <w:p w:rsidR="001C618B" w:rsidRPr="00B23552" w:rsidRDefault="00EC3917">
            <w:pPr>
              <w:spacing w:line="240" w:lineRule="atLeast"/>
              <w:rPr>
                <w:rFonts w:hint="eastAsia"/>
                <w:sz w:val="20"/>
              </w:rPr>
            </w:pPr>
            <w:r>
              <w:rPr>
                <w:sz w:val="20"/>
              </w:rPr>
              <w:t xml:space="preserve">Original: </w:t>
            </w:r>
            <w:r w:rsidR="00F444EE" w:rsidRPr="00F444EE">
              <w:rPr>
                <w:sz w:val="20"/>
              </w:rPr>
              <w:t>French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FA372B" w:rsidRPr="00FA372B">
        <w:rPr>
          <w:rFonts w:ascii="Time New Roman" w:eastAsia="SimHei" w:hAnsi="Time New Roman" w:hint="eastAsia"/>
        </w:rPr>
        <w:t>七十五</w:t>
      </w:r>
      <w:r>
        <w:rPr>
          <w:rFonts w:ascii="Time New Roman" w:eastAsia="SimHei" w:hAnsi="Time New Roman" w:hint="eastAsia"/>
        </w:rPr>
        <w:t>届会议</w:t>
      </w:r>
    </w:p>
    <w:p w:rsidR="001C618B" w:rsidRDefault="00FA372B">
      <w:pPr>
        <w:rPr>
          <w:rFonts w:hint="eastAsia"/>
        </w:rPr>
      </w:pPr>
      <w:r>
        <w:rPr>
          <w:rFonts w:hint="eastAsia"/>
        </w:rPr>
        <w:t>2009</w:t>
      </w:r>
      <w:r>
        <w:rPr>
          <w:rFonts w:hint="eastAsia"/>
        </w:rPr>
        <w:t>年</w:t>
      </w:r>
      <w:r>
        <w:rPr>
          <w:rFonts w:hint="eastAsia"/>
        </w:rPr>
        <w:t>8</w:t>
      </w:r>
      <w:r>
        <w:rPr>
          <w:rFonts w:hint="eastAsia"/>
        </w:rPr>
        <w:t>月</w:t>
      </w:r>
      <w:r>
        <w:rPr>
          <w:rFonts w:hint="eastAsia"/>
        </w:rPr>
        <w:t>3</w:t>
      </w:r>
      <w:r>
        <w:rPr>
          <w:rFonts w:hint="eastAsia"/>
        </w:rPr>
        <w:t>日至</w:t>
      </w:r>
      <w:r>
        <w:rPr>
          <w:rFonts w:hint="eastAsia"/>
        </w:rPr>
        <w:t>28</w:t>
      </w:r>
      <w:r>
        <w:rPr>
          <w:rFonts w:hint="eastAsia"/>
        </w:rPr>
        <w:t>日</w:t>
      </w:r>
    </w:p>
    <w:p w:rsidR="001C618B" w:rsidRPr="00FA372B" w:rsidRDefault="00821756" w:rsidP="00821756">
      <w:pPr>
        <w:pStyle w:val="HChGC"/>
        <w:rPr>
          <w:rFonts w:hint="eastAsia"/>
        </w:rPr>
      </w:pPr>
      <w:r w:rsidRPr="00FA372B">
        <w:rPr>
          <w:rFonts w:hint="eastAsia"/>
        </w:rPr>
        <w:tab/>
      </w:r>
      <w:r w:rsidRPr="00FA372B">
        <w:rPr>
          <w:rFonts w:hint="eastAsia"/>
        </w:rPr>
        <w:tab/>
      </w:r>
      <w:r w:rsidR="00FA372B" w:rsidRPr="00FA372B">
        <w:rPr>
          <w:rFonts w:hint="eastAsia"/>
        </w:rPr>
        <w:t>审议缔约国根据《公约》第九条提交的报告</w:t>
      </w:r>
    </w:p>
    <w:p w:rsidR="00821756" w:rsidRPr="00FA372B" w:rsidRDefault="00821756" w:rsidP="00821756">
      <w:pPr>
        <w:pStyle w:val="H1GC"/>
        <w:rPr>
          <w:rFonts w:hint="eastAsia"/>
        </w:rPr>
      </w:pPr>
      <w:r w:rsidRPr="00FA372B">
        <w:rPr>
          <w:rFonts w:hint="eastAsia"/>
        </w:rPr>
        <w:tab/>
      </w:r>
      <w:r w:rsidRPr="00FA372B">
        <w:rPr>
          <w:rFonts w:hint="eastAsia"/>
        </w:rPr>
        <w:tab/>
      </w:r>
      <w:r w:rsidR="00FA372B" w:rsidRPr="00FA372B">
        <w:rPr>
          <w:rFonts w:hint="eastAsia"/>
        </w:rPr>
        <w:t>消除种族歧视委员会的结论性意见</w:t>
      </w:r>
    </w:p>
    <w:p w:rsidR="00F444EE" w:rsidRDefault="00F444EE" w:rsidP="00F444EE">
      <w:pPr>
        <w:pStyle w:val="HChGC"/>
        <w:rPr>
          <w:rFonts w:hint="eastAsia"/>
        </w:rPr>
      </w:pPr>
      <w:r>
        <w:rPr>
          <w:rFonts w:hint="eastAsia"/>
        </w:rPr>
        <w:tab/>
      </w:r>
      <w:r>
        <w:rPr>
          <w:rFonts w:hint="eastAsia"/>
        </w:rPr>
        <w:tab/>
      </w:r>
      <w:r>
        <w:rPr>
          <w:rFonts w:hint="eastAsia"/>
        </w:rPr>
        <w:t>乍得</w:t>
      </w:r>
    </w:p>
    <w:p w:rsidR="00F444EE" w:rsidRDefault="00EC3917" w:rsidP="00F444EE">
      <w:pPr>
        <w:pStyle w:val="SingleTxtGC"/>
        <w:rPr>
          <w:rFonts w:hint="eastAsia"/>
        </w:rPr>
      </w:pPr>
      <w:r>
        <w:rPr>
          <w:rFonts w:hint="eastAsia"/>
        </w:rPr>
        <w:t>1.</w:t>
      </w:r>
      <w:r w:rsidR="00F444EE">
        <w:rPr>
          <w:rFonts w:hint="eastAsia"/>
        </w:rPr>
        <w:t xml:space="preserve">  </w:t>
      </w:r>
      <w:r w:rsidR="00F444EE">
        <w:rPr>
          <w:rFonts w:hint="eastAsia"/>
        </w:rPr>
        <w:t>委员会在</w:t>
      </w:r>
      <w:r w:rsidR="00F444EE">
        <w:rPr>
          <w:rFonts w:hint="eastAsia"/>
        </w:rPr>
        <w:t>2009</w:t>
      </w:r>
      <w:r w:rsidR="00F444EE">
        <w:rPr>
          <w:rFonts w:hint="eastAsia"/>
        </w:rPr>
        <w:t>年</w:t>
      </w:r>
      <w:r w:rsidR="00F444EE">
        <w:rPr>
          <w:rFonts w:hint="eastAsia"/>
        </w:rPr>
        <w:t>8</w:t>
      </w:r>
      <w:r w:rsidR="00F444EE">
        <w:rPr>
          <w:rFonts w:hint="eastAsia"/>
        </w:rPr>
        <w:t>月</w:t>
      </w:r>
      <w:r w:rsidR="00F444EE">
        <w:rPr>
          <w:rFonts w:hint="eastAsia"/>
        </w:rPr>
        <w:t>20</w:t>
      </w:r>
      <w:r w:rsidR="00F444EE">
        <w:rPr>
          <w:rFonts w:hint="eastAsia"/>
        </w:rPr>
        <w:t>日和</w:t>
      </w:r>
      <w:r w:rsidR="00F444EE">
        <w:rPr>
          <w:rFonts w:hint="eastAsia"/>
        </w:rPr>
        <w:t>21</w:t>
      </w:r>
      <w:r w:rsidR="00F444EE">
        <w:rPr>
          <w:rFonts w:hint="eastAsia"/>
        </w:rPr>
        <w:t>日举行的第</w:t>
      </w:r>
      <w:r w:rsidR="00F444EE">
        <w:rPr>
          <w:rFonts w:hint="eastAsia"/>
        </w:rPr>
        <w:t>1960</w:t>
      </w:r>
      <w:r w:rsidR="00F444EE">
        <w:rPr>
          <w:rFonts w:hint="eastAsia"/>
        </w:rPr>
        <w:t>次和第</w:t>
      </w:r>
      <w:r w:rsidR="00F444EE">
        <w:rPr>
          <w:rFonts w:hint="eastAsia"/>
        </w:rPr>
        <w:t>1961</w:t>
      </w:r>
      <w:r w:rsidR="00F444EE">
        <w:rPr>
          <w:rFonts w:hint="eastAsia"/>
        </w:rPr>
        <w:t>次会议</w:t>
      </w:r>
      <w:r>
        <w:rPr>
          <w:rFonts w:hint="eastAsia"/>
        </w:rPr>
        <w:t>(</w:t>
      </w:r>
      <w:r w:rsidR="00F444EE">
        <w:rPr>
          <w:rFonts w:hint="eastAsia"/>
        </w:rPr>
        <w:t>CERD</w:t>
      </w:r>
      <w:r>
        <w:rPr>
          <w:rFonts w:hint="eastAsia"/>
        </w:rPr>
        <w:t>/</w:t>
      </w:r>
      <w:r w:rsidR="00F444EE">
        <w:rPr>
          <w:rFonts w:hint="eastAsia"/>
        </w:rPr>
        <w:t>C</w:t>
      </w:r>
      <w:r>
        <w:rPr>
          <w:rFonts w:hint="eastAsia"/>
        </w:rPr>
        <w:t>/</w:t>
      </w:r>
      <w:r w:rsidR="00F444EE">
        <w:rPr>
          <w:rFonts w:hint="eastAsia"/>
        </w:rPr>
        <w:t>SR.1960</w:t>
      </w:r>
      <w:r w:rsidR="00F444EE">
        <w:rPr>
          <w:rFonts w:hint="eastAsia"/>
        </w:rPr>
        <w:t>和</w:t>
      </w:r>
      <w:r w:rsidR="00F444EE">
        <w:rPr>
          <w:rFonts w:hint="eastAsia"/>
        </w:rPr>
        <w:t>1961</w:t>
      </w:r>
      <w:r>
        <w:rPr>
          <w:rFonts w:hint="eastAsia"/>
        </w:rPr>
        <w:t>)</w:t>
      </w:r>
      <w:r w:rsidR="00F444EE">
        <w:rPr>
          <w:rFonts w:hint="eastAsia"/>
        </w:rPr>
        <w:t>上审议了乍得以一份文件提交的第</w:t>
      </w:r>
      <w:r w:rsidR="00F444EE">
        <w:rPr>
          <w:rFonts w:hint="eastAsia"/>
        </w:rPr>
        <w:t>10</w:t>
      </w:r>
      <w:r w:rsidR="00F444EE">
        <w:rPr>
          <w:rFonts w:hint="eastAsia"/>
        </w:rPr>
        <w:t>至第</w:t>
      </w:r>
      <w:r w:rsidR="00F444EE">
        <w:rPr>
          <w:rFonts w:hint="eastAsia"/>
        </w:rPr>
        <w:t>15</w:t>
      </w:r>
      <w:r w:rsidR="00F444EE">
        <w:rPr>
          <w:rFonts w:hint="eastAsia"/>
        </w:rPr>
        <w:t>次定期报告</w:t>
      </w:r>
      <w:r>
        <w:rPr>
          <w:rFonts w:hint="eastAsia"/>
        </w:rPr>
        <w:t>(</w:t>
      </w:r>
      <w:r w:rsidR="00F444EE">
        <w:rPr>
          <w:rFonts w:hint="eastAsia"/>
        </w:rPr>
        <w:t>CERD</w:t>
      </w:r>
      <w:r>
        <w:rPr>
          <w:rFonts w:hint="eastAsia"/>
        </w:rPr>
        <w:t>/</w:t>
      </w:r>
      <w:r w:rsidR="00F444EE">
        <w:rPr>
          <w:rFonts w:hint="eastAsia"/>
        </w:rPr>
        <w:t>C</w:t>
      </w:r>
      <w:r>
        <w:rPr>
          <w:rFonts w:hint="eastAsia"/>
        </w:rPr>
        <w:t>/</w:t>
      </w:r>
      <w:r w:rsidR="00F444EE">
        <w:rPr>
          <w:rFonts w:hint="eastAsia"/>
        </w:rPr>
        <w:t>TCD</w:t>
      </w:r>
      <w:r>
        <w:rPr>
          <w:rFonts w:hint="eastAsia"/>
        </w:rPr>
        <w:t>/</w:t>
      </w:r>
      <w:r w:rsidR="00F444EE">
        <w:rPr>
          <w:rFonts w:hint="eastAsia"/>
        </w:rPr>
        <w:t>15</w:t>
      </w:r>
      <w:r>
        <w:rPr>
          <w:rFonts w:hint="eastAsia"/>
        </w:rPr>
        <w:t>)</w:t>
      </w:r>
      <w:r w:rsidR="00F444EE">
        <w:rPr>
          <w:rFonts w:hint="eastAsia"/>
        </w:rPr>
        <w:t>。在</w:t>
      </w:r>
      <w:r w:rsidR="00F444EE">
        <w:rPr>
          <w:rFonts w:hint="eastAsia"/>
        </w:rPr>
        <w:t>2009</w:t>
      </w:r>
      <w:r w:rsidR="00F444EE">
        <w:rPr>
          <w:rFonts w:hint="eastAsia"/>
        </w:rPr>
        <w:t>年</w:t>
      </w:r>
      <w:r w:rsidR="00F444EE">
        <w:rPr>
          <w:rFonts w:hint="eastAsia"/>
        </w:rPr>
        <w:t>8</w:t>
      </w:r>
      <w:r w:rsidR="00F444EE">
        <w:rPr>
          <w:rFonts w:hint="eastAsia"/>
        </w:rPr>
        <w:t>月</w:t>
      </w:r>
      <w:r w:rsidR="00F444EE">
        <w:rPr>
          <w:rFonts w:hint="eastAsia"/>
        </w:rPr>
        <w:t>27</w:t>
      </w:r>
      <w:r w:rsidR="00F444EE">
        <w:rPr>
          <w:rFonts w:hint="eastAsia"/>
        </w:rPr>
        <w:t>日举行的第</w:t>
      </w:r>
      <w:r w:rsidR="00F444EE">
        <w:rPr>
          <w:rFonts w:hint="eastAsia"/>
        </w:rPr>
        <w:t>1970</w:t>
      </w:r>
      <w:r w:rsidR="00F444EE">
        <w:rPr>
          <w:rFonts w:hint="eastAsia"/>
        </w:rPr>
        <w:t>次会议</w:t>
      </w:r>
      <w:r>
        <w:rPr>
          <w:rFonts w:hint="eastAsia"/>
        </w:rPr>
        <w:t>(</w:t>
      </w:r>
      <w:r w:rsidR="00776E34">
        <w:rPr>
          <w:rFonts w:hint="eastAsia"/>
        </w:rPr>
        <w:t>CERD</w:t>
      </w:r>
      <w:r>
        <w:rPr>
          <w:rFonts w:hint="eastAsia"/>
        </w:rPr>
        <w:t>/</w:t>
      </w:r>
      <w:r w:rsidR="00776E34">
        <w:rPr>
          <w:rFonts w:hint="eastAsia"/>
        </w:rPr>
        <w:t>C</w:t>
      </w:r>
      <w:r>
        <w:rPr>
          <w:rFonts w:hint="eastAsia"/>
        </w:rPr>
        <w:t>/</w:t>
      </w:r>
      <w:r w:rsidR="00776E34">
        <w:rPr>
          <w:rFonts w:hint="eastAsia"/>
        </w:rPr>
        <w:t>SR</w:t>
      </w:r>
      <w:r w:rsidR="00776E34">
        <w:t>.</w:t>
      </w:r>
      <w:r w:rsidR="00F444EE">
        <w:rPr>
          <w:rFonts w:hint="eastAsia"/>
        </w:rPr>
        <w:t>1970</w:t>
      </w:r>
      <w:r>
        <w:rPr>
          <w:rFonts w:hint="eastAsia"/>
        </w:rPr>
        <w:t>)</w:t>
      </w:r>
      <w:r w:rsidR="00F444EE">
        <w:rPr>
          <w:rFonts w:hint="eastAsia"/>
        </w:rPr>
        <w:t>上</w:t>
      </w:r>
      <w:r>
        <w:rPr>
          <w:rFonts w:hint="eastAsia"/>
        </w:rPr>
        <w:t>，</w:t>
      </w:r>
      <w:r w:rsidR="00F444EE">
        <w:rPr>
          <w:rFonts w:hint="eastAsia"/>
        </w:rPr>
        <w:t>委员会通过了以下结论性意见。</w:t>
      </w:r>
    </w:p>
    <w:p w:rsidR="00F444EE" w:rsidRDefault="00F444EE" w:rsidP="00F444EE">
      <w:pPr>
        <w:pStyle w:val="H1GC"/>
        <w:rPr>
          <w:rFonts w:hint="eastAsia"/>
        </w:rPr>
      </w:pPr>
      <w:r>
        <w:rPr>
          <w:rFonts w:hint="eastAsia"/>
        </w:rPr>
        <w:tab/>
        <w:t>A</w:t>
      </w:r>
      <w:r>
        <w:t>.</w:t>
      </w:r>
      <w:r>
        <w:rPr>
          <w:rFonts w:hint="eastAsia"/>
        </w:rPr>
        <w:tab/>
      </w:r>
      <w:r>
        <w:rPr>
          <w:rFonts w:hint="eastAsia"/>
        </w:rPr>
        <w:t>导言</w:t>
      </w:r>
    </w:p>
    <w:p w:rsidR="00F444EE" w:rsidRDefault="00EC3917" w:rsidP="00F444EE">
      <w:pPr>
        <w:pStyle w:val="SingleTxtGC"/>
        <w:rPr>
          <w:rFonts w:hint="eastAsia"/>
        </w:rPr>
      </w:pPr>
      <w:r>
        <w:rPr>
          <w:rFonts w:hint="eastAsia"/>
        </w:rPr>
        <w:t>2.</w:t>
      </w:r>
      <w:r w:rsidR="00F444EE">
        <w:rPr>
          <w:rFonts w:hint="eastAsia"/>
        </w:rPr>
        <w:t xml:space="preserve">  </w:t>
      </w:r>
      <w:r w:rsidR="00F444EE">
        <w:rPr>
          <w:rFonts w:hint="eastAsia"/>
        </w:rPr>
        <w:t>委员会欢迎缔约国提交按照委员会指导原则编写的报告</w:t>
      </w:r>
      <w:r>
        <w:rPr>
          <w:rFonts w:hint="eastAsia"/>
        </w:rPr>
        <w:t>，</w:t>
      </w:r>
      <w:r w:rsidR="00F444EE">
        <w:rPr>
          <w:rFonts w:hint="eastAsia"/>
        </w:rPr>
        <w:t>并在长达</w:t>
      </w:r>
      <w:r w:rsidR="00F444EE">
        <w:rPr>
          <w:rFonts w:hint="eastAsia"/>
        </w:rPr>
        <w:t>14</w:t>
      </w:r>
      <w:r w:rsidR="00F444EE">
        <w:rPr>
          <w:rFonts w:hint="eastAsia"/>
        </w:rPr>
        <w:t>年之久以后恢复与委员会的对话。委员会欢迎缔约国以口头形式和书面形式提交的进一步的资料。</w:t>
      </w:r>
    </w:p>
    <w:p w:rsidR="00F444EE" w:rsidRDefault="00EC3917" w:rsidP="00F444EE">
      <w:pPr>
        <w:pStyle w:val="SingleTxtGC"/>
        <w:rPr>
          <w:rFonts w:hint="eastAsia"/>
        </w:rPr>
      </w:pPr>
      <w:r>
        <w:rPr>
          <w:rFonts w:hint="eastAsia"/>
        </w:rPr>
        <w:t>3.</w:t>
      </w:r>
      <w:r w:rsidR="00F444EE">
        <w:rPr>
          <w:rFonts w:hint="eastAsia"/>
        </w:rPr>
        <w:t xml:space="preserve">  </w:t>
      </w:r>
      <w:r w:rsidR="00F444EE">
        <w:rPr>
          <w:rFonts w:hint="eastAsia"/>
        </w:rPr>
        <w:t>委员会欢迎缔约国高级别代表团</w:t>
      </w:r>
      <w:r>
        <w:rPr>
          <w:rFonts w:hint="eastAsia"/>
        </w:rPr>
        <w:t>，</w:t>
      </w:r>
      <w:r w:rsidR="00F444EE">
        <w:rPr>
          <w:rFonts w:hint="eastAsia"/>
        </w:rPr>
        <w:t>并欢迎与该代表团进行的公开和建设性的对话。然而它敦促缔约国在提交其下一次定期报告时遵守时限。</w:t>
      </w:r>
    </w:p>
    <w:p w:rsidR="00F444EE" w:rsidRDefault="00F444EE" w:rsidP="00F444EE">
      <w:pPr>
        <w:pStyle w:val="H1GC"/>
        <w:rPr>
          <w:rFonts w:hint="eastAsia"/>
        </w:rPr>
      </w:pPr>
      <w:r>
        <w:rPr>
          <w:rFonts w:hint="eastAsia"/>
        </w:rPr>
        <w:tab/>
        <w:t>B</w:t>
      </w:r>
      <w:r>
        <w:t>.</w:t>
      </w:r>
      <w:r>
        <w:rPr>
          <w:rFonts w:hint="eastAsia"/>
        </w:rPr>
        <w:tab/>
      </w:r>
      <w:r>
        <w:rPr>
          <w:rFonts w:hint="eastAsia"/>
        </w:rPr>
        <w:t>妨碍执行《公约》的因素和困难</w:t>
      </w:r>
    </w:p>
    <w:p w:rsidR="00F444EE" w:rsidRDefault="00EC3917" w:rsidP="00F444EE">
      <w:pPr>
        <w:pStyle w:val="SingleTxtGC"/>
        <w:rPr>
          <w:rFonts w:hint="eastAsia"/>
        </w:rPr>
      </w:pPr>
      <w:r>
        <w:rPr>
          <w:rFonts w:hint="eastAsia"/>
        </w:rPr>
        <w:t>4.</w:t>
      </w:r>
      <w:r w:rsidR="00F444EE">
        <w:rPr>
          <w:rFonts w:hint="eastAsia"/>
        </w:rPr>
        <w:t xml:space="preserve">  </w:t>
      </w:r>
      <w:r w:rsidR="00F444EE">
        <w:rPr>
          <w:rFonts w:hint="eastAsia"/>
        </w:rPr>
        <w:t>委员会注意到</w:t>
      </w:r>
      <w:r>
        <w:rPr>
          <w:rFonts w:hint="eastAsia"/>
        </w:rPr>
        <w:t>，</w:t>
      </w:r>
      <w:r w:rsidR="00F444EE">
        <w:rPr>
          <w:rFonts w:hint="eastAsia"/>
        </w:rPr>
        <w:t>大约</w:t>
      </w:r>
      <w:r w:rsidR="00F444EE">
        <w:rPr>
          <w:rFonts w:hint="eastAsia"/>
        </w:rPr>
        <w:t>30</w:t>
      </w:r>
      <w:r w:rsidR="00F444EE">
        <w:rPr>
          <w:rFonts w:hint="eastAsia"/>
        </w:rPr>
        <w:t>年来</w:t>
      </w:r>
      <w:r>
        <w:rPr>
          <w:rFonts w:hint="eastAsia"/>
        </w:rPr>
        <w:t>，</w:t>
      </w:r>
      <w:r w:rsidR="00F444EE">
        <w:rPr>
          <w:rFonts w:hint="eastAsia"/>
        </w:rPr>
        <w:t>缔约国经历了以武装起义和社区间冲突为特点的体制和政治危机。委员会特别关注达尔富尔危机的影响。</w:t>
      </w:r>
      <w:r w:rsidR="00776E34">
        <w:rPr>
          <w:rFonts w:hint="eastAsia"/>
        </w:rPr>
        <w:t>像</w:t>
      </w:r>
      <w:r w:rsidR="00F444EE">
        <w:rPr>
          <w:rFonts w:hint="eastAsia"/>
        </w:rPr>
        <w:t>该国代表团一样</w:t>
      </w:r>
      <w:r>
        <w:rPr>
          <w:rFonts w:hint="eastAsia"/>
        </w:rPr>
        <w:t>，</w:t>
      </w:r>
      <w:r w:rsidR="00F444EE">
        <w:rPr>
          <w:rFonts w:hint="eastAsia"/>
        </w:rPr>
        <w:t>委员会关切地注意到</w:t>
      </w:r>
      <w:r>
        <w:rPr>
          <w:rFonts w:hint="eastAsia"/>
        </w:rPr>
        <w:t>，</w:t>
      </w:r>
      <w:r w:rsidR="00F444EE">
        <w:rPr>
          <w:rFonts w:hint="eastAsia"/>
        </w:rPr>
        <w:t>该国国内和边境地区和平局势脆弱</w:t>
      </w:r>
      <w:r>
        <w:rPr>
          <w:rFonts w:hint="eastAsia"/>
        </w:rPr>
        <w:t>，</w:t>
      </w:r>
      <w:r w:rsidR="00F444EE">
        <w:rPr>
          <w:rFonts w:hint="eastAsia"/>
        </w:rPr>
        <w:t>这妨碍充分执行《公约》。</w:t>
      </w:r>
    </w:p>
    <w:p w:rsidR="00F444EE" w:rsidRDefault="00F444EE" w:rsidP="00F444EE">
      <w:pPr>
        <w:pStyle w:val="H1GC"/>
        <w:rPr>
          <w:rFonts w:hint="eastAsia"/>
        </w:rPr>
      </w:pPr>
      <w:r>
        <w:rPr>
          <w:rFonts w:hint="eastAsia"/>
        </w:rPr>
        <w:tab/>
        <w:t>C</w:t>
      </w:r>
      <w:r>
        <w:t>.</w:t>
      </w:r>
      <w:r>
        <w:rPr>
          <w:rFonts w:hint="eastAsia"/>
        </w:rPr>
        <w:tab/>
      </w:r>
      <w:r>
        <w:rPr>
          <w:rFonts w:hint="eastAsia"/>
        </w:rPr>
        <w:t>积极方面</w:t>
      </w:r>
    </w:p>
    <w:p w:rsidR="00F444EE" w:rsidRDefault="00EC3917" w:rsidP="00F444EE">
      <w:pPr>
        <w:pStyle w:val="SingleTxtGC"/>
        <w:rPr>
          <w:rFonts w:hint="eastAsia"/>
        </w:rPr>
      </w:pPr>
      <w:r>
        <w:rPr>
          <w:rFonts w:hint="eastAsia"/>
        </w:rPr>
        <w:t>5.</w:t>
      </w:r>
      <w:r w:rsidR="00F444EE">
        <w:rPr>
          <w:rFonts w:hint="eastAsia"/>
        </w:rPr>
        <w:t xml:space="preserve">  </w:t>
      </w:r>
      <w:r w:rsidR="00F444EE">
        <w:rPr>
          <w:rFonts w:hint="eastAsia"/>
        </w:rPr>
        <w:t>委员会欢迎缔约国为了改进其立法和体制框架而展开了一系列改革</w:t>
      </w:r>
      <w:r>
        <w:rPr>
          <w:rFonts w:hint="eastAsia"/>
        </w:rPr>
        <w:t>，</w:t>
      </w:r>
      <w:r w:rsidR="00F444EE">
        <w:rPr>
          <w:rFonts w:hint="eastAsia"/>
        </w:rPr>
        <w:t>特别是通过</w:t>
      </w:r>
      <w:r w:rsidR="00F444EE">
        <w:rPr>
          <w:rFonts w:hint="eastAsia"/>
        </w:rPr>
        <w:t>1996</w:t>
      </w:r>
      <w:r w:rsidR="00F444EE">
        <w:rPr>
          <w:rFonts w:hint="eastAsia"/>
        </w:rPr>
        <w:t>年</w:t>
      </w:r>
      <w:r w:rsidR="00F444EE">
        <w:rPr>
          <w:rFonts w:hint="eastAsia"/>
        </w:rPr>
        <w:t>3</w:t>
      </w:r>
      <w:r w:rsidR="00F444EE">
        <w:rPr>
          <w:rFonts w:hint="eastAsia"/>
        </w:rPr>
        <w:t>月</w:t>
      </w:r>
      <w:r w:rsidR="00F444EE">
        <w:rPr>
          <w:rFonts w:hint="eastAsia"/>
        </w:rPr>
        <w:t>31</w:t>
      </w:r>
      <w:r w:rsidR="00F444EE">
        <w:rPr>
          <w:rFonts w:hint="eastAsia"/>
        </w:rPr>
        <w:t>日《宪法》</w:t>
      </w:r>
      <w:r>
        <w:rPr>
          <w:rFonts w:hint="eastAsia"/>
        </w:rPr>
        <w:t>，</w:t>
      </w:r>
      <w:r w:rsidR="00F444EE">
        <w:rPr>
          <w:rFonts w:hint="eastAsia"/>
        </w:rPr>
        <w:t>并于</w:t>
      </w:r>
      <w:r w:rsidR="00F444EE">
        <w:rPr>
          <w:rFonts w:hint="eastAsia"/>
        </w:rPr>
        <w:t>2005</w:t>
      </w:r>
      <w:r w:rsidR="00F444EE">
        <w:rPr>
          <w:rFonts w:hint="eastAsia"/>
        </w:rPr>
        <w:t>年</w:t>
      </w:r>
      <w:r w:rsidR="00F444EE">
        <w:rPr>
          <w:rFonts w:hint="eastAsia"/>
        </w:rPr>
        <w:t>7</w:t>
      </w:r>
      <w:r w:rsidR="00F444EE">
        <w:rPr>
          <w:rFonts w:hint="eastAsia"/>
        </w:rPr>
        <w:t>月</w:t>
      </w:r>
      <w:r w:rsidR="00F444EE">
        <w:rPr>
          <w:rFonts w:hint="eastAsia"/>
        </w:rPr>
        <w:t>15</w:t>
      </w:r>
      <w:r w:rsidR="00F444EE">
        <w:rPr>
          <w:rFonts w:hint="eastAsia"/>
        </w:rPr>
        <w:t>日予以修订</w:t>
      </w:r>
      <w:r>
        <w:rPr>
          <w:rFonts w:hint="eastAsia"/>
        </w:rPr>
        <w:t>，</w:t>
      </w:r>
      <w:r w:rsidR="00F444EE">
        <w:rPr>
          <w:rFonts w:hint="eastAsia"/>
        </w:rPr>
        <w:t>其中有</w:t>
      </w:r>
      <w:r w:rsidR="00F444EE">
        <w:rPr>
          <w:rFonts w:hint="eastAsia"/>
        </w:rPr>
        <w:t>32</w:t>
      </w:r>
      <w:r w:rsidR="00F444EE">
        <w:rPr>
          <w:rFonts w:hint="eastAsia"/>
        </w:rPr>
        <w:t>个条款专门述及公民自由和基本权利</w:t>
      </w:r>
      <w:r>
        <w:rPr>
          <w:rFonts w:hint="eastAsia"/>
        </w:rPr>
        <w:t>，</w:t>
      </w:r>
      <w:r w:rsidR="00F444EE">
        <w:rPr>
          <w:rFonts w:hint="eastAsia"/>
        </w:rPr>
        <w:t>并在第</w:t>
      </w:r>
      <w:r w:rsidR="00F444EE">
        <w:rPr>
          <w:rFonts w:hint="eastAsia"/>
        </w:rPr>
        <w:t>221</w:t>
      </w:r>
      <w:r w:rsidR="00F444EE">
        <w:rPr>
          <w:rFonts w:hint="eastAsia"/>
        </w:rPr>
        <w:t>条中规定</w:t>
      </w:r>
      <w:r>
        <w:rPr>
          <w:rFonts w:hint="eastAsia"/>
        </w:rPr>
        <w:t>，</w:t>
      </w:r>
      <w:r w:rsidR="00F444EE">
        <w:rPr>
          <w:rFonts w:hint="eastAsia"/>
        </w:rPr>
        <w:t>国际条约优先于国内法律</w:t>
      </w:r>
      <w:r>
        <w:rPr>
          <w:rFonts w:hint="eastAsia"/>
        </w:rPr>
        <w:t>，</w:t>
      </w:r>
      <w:r w:rsidR="00F444EE">
        <w:rPr>
          <w:rFonts w:hint="eastAsia"/>
        </w:rPr>
        <w:t>并可以在国内法庭上加以直接援引。</w:t>
      </w:r>
    </w:p>
    <w:p w:rsidR="00F444EE" w:rsidRDefault="00EC3917" w:rsidP="00F444EE">
      <w:pPr>
        <w:pStyle w:val="SingleTxtGC"/>
        <w:rPr>
          <w:rFonts w:hint="eastAsia"/>
        </w:rPr>
      </w:pPr>
      <w:r>
        <w:rPr>
          <w:rFonts w:hint="eastAsia"/>
        </w:rPr>
        <w:t>6.</w:t>
      </w:r>
      <w:r w:rsidR="00F444EE">
        <w:rPr>
          <w:rFonts w:hint="eastAsia"/>
        </w:rPr>
        <w:t xml:space="preserve">  </w:t>
      </w:r>
      <w:r w:rsidR="00F444EE">
        <w:rPr>
          <w:rFonts w:hint="eastAsia"/>
        </w:rPr>
        <w:t>委员会欢迎缔约国通过</w:t>
      </w:r>
      <w:r w:rsidR="00F444EE">
        <w:rPr>
          <w:rFonts w:hint="eastAsia"/>
        </w:rPr>
        <w:t>2002</w:t>
      </w:r>
      <w:r w:rsidR="00F444EE">
        <w:rPr>
          <w:rFonts w:hint="eastAsia"/>
        </w:rPr>
        <w:t>年</w:t>
      </w:r>
      <w:r w:rsidR="00F444EE">
        <w:rPr>
          <w:rFonts w:hint="eastAsia"/>
        </w:rPr>
        <w:t>4</w:t>
      </w:r>
      <w:r w:rsidR="00F444EE">
        <w:rPr>
          <w:rFonts w:hint="eastAsia"/>
        </w:rPr>
        <w:t>月</w:t>
      </w:r>
      <w:r w:rsidR="00F444EE">
        <w:rPr>
          <w:rFonts w:hint="eastAsia"/>
        </w:rPr>
        <w:t>15</w:t>
      </w:r>
      <w:r w:rsidR="00F444EE">
        <w:rPr>
          <w:rFonts w:hint="eastAsia"/>
        </w:rPr>
        <w:t>日第</w:t>
      </w:r>
      <w:r w:rsidR="00F444EE">
        <w:rPr>
          <w:rFonts w:hint="eastAsia"/>
        </w:rPr>
        <w:t>06</w:t>
      </w:r>
      <w:r>
        <w:rPr>
          <w:rFonts w:hint="eastAsia"/>
        </w:rPr>
        <w:t>/</w:t>
      </w:r>
      <w:r w:rsidR="00F444EE">
        <w:rPr>
          <w:rFonts w:hint="eastAsia"/>
        </w:rPr>
        <w:t>PR</w:t>
      </w:r>
      <w:r>
        <w:rPr>
          <w:rFonts w:hint="eastAsia"/>
        </w:rPr>
        <w:t>/</w:t>
      </w:r>
      <w:r w:rsidR="00F444EE">
        <w:rPr>
          <w:rFonts w:hint="eastAsia"/>
        </w:rPr>
        <w:t>2002</w:t>
      </w:r>
      <w:r w:rsidR="00F444EE">
        <w:rPr>
          <w:rFonts w:hint="eastAsia"/>
        </w:rPr>
        <w:t>号法令</w:t>
      </w:r>
      <w:r>
        <w:rPr>
          <w:rFonts w:hint="eastAsia"/>
        </w:rPr>
        <w:t>，</w:t>
      </w:r>
      <w:r w:rsidR="00F444EE">
        <w:rPr>
          <w:rFonts w:hint="eastAsia"/>
        </w:rPr>
        <w:t>禁止女性生殖器残割、早婚、家庭暴力和性暴力</w:t>
      </w:r>
      <w:r>
        <w:rPr>
          <w:rFonts w:hint="eastAsia"/>
        </w:rPr>
        <w:t>；</w:t>
      </w:r>
      <w:r w:rsidR="00F444EE">
        <w:rPr>
          <w:rFonts w:hint="eastAsia"/>
        </w:rPr>
        <w:t>2006</w:t>
      </w:r>
      <w:r w:rsidR="00F444EE">
        <w:rPr>
          <w:rFonts w:hint="eastAsia"/>
        </w:rPr>
        <w:t>年</w:t>
      </w:r>
      <w:r w:rsidR="00F444EE">
        <w:rPr>
          <w:rFonts w:hint="eastAsia"/>
        </w:rPr>
        <w:t>3</w:t>
      </w:r>
      <w:r w:rsidR="00F444EE">
        <w:rPr>
          <w:rFonts w:hint="eastAsia"/>
        </w:rPr>
        <w:t>月</w:t>
      </w:r>
      <w:r w:rsidR="00F444EE">
        <w:rPr>
          <w:rFonts w:hint="eastAsia"/>
        </w:rPr>
        <w:t>13</w:t>
      </w:r>
      <w:r w:rsidR="00F444EE">
        <w:rPr>
          <w:rFonts w:hint="eastAsia"/>
        </w:rPr>
        <w:t>日关于乍得教育制度方向的第</w:t>
      </w:r>
      <w:r w:rsidR="00F444EE">
        <w:rPr>
          <w:rFonts w:hint="eastAsia"/>
        </w:rPr>
        <w:t>16</w:t>
      </w:r>
      <w:r>
        <w:rPr>
          <w:rFonts w:hint="eastAsia"/>
        </w:rPr>
        <w:t>/</w:t>
      </w:r>
      <w:r w:rsidR="00F444EE">
        <w:rPr>
          <w:rFonts w:hint="eastAsia"/>
        </w:rPr>
        <w:t>PR</w:t>
      </w:r>
      <w:r>
        <w:rPr>
          <w:rFonts w:hint="eastAsia"/>
        </w:rPr>
        <w:t>/</w:t>
      </w:r>
      <w:r w:rsidR="00F444EE">
        <w:rPr>
          <w:rFonts w:hint="eastAsia"/>
        </w:rPr>
        <w:t>06</w:t>
      </w:r>
      <w:r w:rsidR="00F444EE">
        <w:rPr>
          <w:rFonts w:hint="eastAsia"/>
        </w:rPr>
        <w:t>号法令</w:t>
      </w:r>
      <w:r>
        <w:rPr>
          <w:rFonts w:hint="eastAsia"/>
        </w:rPr>
        <w:t>，</w:t>
      </w:r>
      <w:r w:rsidR="00F444EE">
        <w:rPr>
          <w:rFonts w:hint="eastAsia"/>
        </w:rPr>
        <w:t>承认所有人不加区别取得教育和培训的权利</w:t>
      </w:r>
      <w:r>
        <w:rPr>
          <w:rFonts w:hint="eastAsia"/>
        </w:rPr>
        <w:t>；</w:t>
      </w:r>
      <w:r w:rsidR="00F444EE">
        <w:rPr>
          <w:rFonts w:hint="eastAsia"/>
        </w:rPr>
        <w:t>2001</w:t>
      </w:r>
      <w:r w:rsidR="00F444EE">
        <w:rPr>
          <w:rFonts w:hint="eastAsia"/>
        </w:rPr>
        <w:t>年</w:t>
      </w:r>
      <w:r w:rsidR="00F444EE">
        <w:rPr>
          <w:rFonts w:hint="eastAsia"/>
        </w:rPr>
        <w:t>12</w:t>
      </w:r>
      <w:r w:rsidR="00F444EE">
        <w:rPr>
          <w:rFonts w:hint="eastAsia"/>
        </w:rPr>
        <w:t>月</w:t>
      </w:r>
      <w:r w:rsidR="00F444EE">
        <w:rPr>
          <w:rFonts w:hint="eastAsia"/>
        </w:rPr>
        <w:t>31</w:t>
      </w:r>
      <w:r w:rsidR="00F444EE">
        <w:rPr>
          <w:rFonts w:hint="eastAsia"/>
        </w:rPr>
        <w:t>日第</w:t>
      </w:r>
      <w:r w:rsidR="00F444EE">
        <w:rPr>
          <w:rFonts w:hint="eastAsia"/>
        </w:rPr>
        <w:t>17</w:t>
      </w:r>
      <w:r>
        <w:rPr>
          <w:rFonts w:hint="eastAsia"/>
        </w:rPr>
        <w:t>/</w:t>
      </w:r>
      <w:r w:rsidR="00F444EE">
        <w:rPr>
          <w:rFonts w:hint="eastAsia"/>
        </w:rPr>
        <w:t>PR</w:t>
      </w:r>
      <w:r>
        <w:rPr>
          <w:rFonts w:hint="eastAsia"/>
        </w:rPr>
        <w:t>/</w:t>
      </w:r>
      <w:r w:rsidR="00F444EE">
        <w:rPr>
          <w:rFonts w:hint="eastAsia"/>
        </w:rPr>
        <w:t>01</w:t>
      </w:r>
      <w:r w:rsidR="00F444EE">
        <w:rPr>
          <w:rFonts w:hint="eastAsia"/>
        </w:rPr>
        <w:t>号法令</w:t>
      </w:r>
      <w:r>
        <w:rPr>
          <w:rFonts w:hint="eastAsia"/>
        </w:rPr>
        <w:t>，</w:t>
      </w:r>
      <w:r w:rsidR="00F444EE">
        <w:rPr>
          <w:rFonts w:hint="eastAsia"/>
        </w:rPr>
        <w:t>承认所有人取得公务员职位的平等机会</w:t>
      </w:r>
      <w:r>
        <w:rPr>
          <w:rFonts w:hint="eastAsia"/>
        </w:rPr>
        <w:t>；</w:t>
      </w:r>
      <w:r w:rsidR="00F444EE">
        <w:rPr>
          <w:rFonts w:hint="eastAsia"/>
        </w:rPr>
        <w:t>关于《政党宪章》的第</w:t>
      </w:r>
      <w:r w:rsidR="00F444EE">
        <w:rPr>
          <w:rFonts w:hint="eastAsia"/>
        </w:rPr>
        <w:t>45</w:t>
      </w:r>
      <w:r>
        <w:rPr>
          <w:rFonts w:hint="eastAsia"/>
        </w:rPr>
        <w:t>/</w:t>
      </w:r>
      <w:r w:rsidR="00F444EE">
        <w:rPr>
          <w:rFonts w:hint="eastAsia"/>
        </w:rPr>
        <w:t>PR</w:t>
      </w:r>
      <w:r>
        <w:rPr>
          <w:rFonts w:hint="eastAsia"/>
        </w:rPr>
        <w:t>/</w:t>
      </w:r>
      <w:r w:rsidR="00F444EE">
        <w:rPr>
          <w:rFonts w:hint="eastAsia"/>
        </w:rPr>
        <w:t>94</w:t>
      </w:r>
      <w:r w:rsidR="00F444EE">
        <w:rPr>
          <w:rFonts w:hint="eastAsia"/>
        </w:rPr>
        <w:t>号法令</w:t>
      </w:r>
      <w:r>
        <w:rPr>
          <w:rFonts w:hint="eastAsia"/>
        </w:rPr>
        <w:t>，</w:t>
      </w:r>
      <w:r w:rsidR="00F444EE">
        <w:rPr>
          <w:rFonts w:hint="eastAsia"/>
        </w:rPr>
        <w:t>禁止政党纲领和活动中的不容忍、部落主义、区域主义、宗教歧视、仇外心理和煽动或</w:t>
      </w:r>
      <w:r w:rsidR="009B4428">
        <w:rPr>
          <w:rFonts w:hint="eastAsia"/>
        </w:rPr>
        <w:t>诉诸</w:t>
      </w:r>
      <w:r w:rsidR="00F444EE">
        <w:rPr>
          <w:rFonts w:hint="eastAsia"/>
        </w:rPr>
        <w:t>暴力</w:t>
      </w:r>
      <w:r>
        <w:rPr>
          <w:rFonts w:hint="eastAsia"/>
        </w:rPr>
        <w:t>；</w:t>
      </w:r>
      <w:r w:rsidR="00F444EE">
        <w:rPr>
          <w:rFonts w:hint="eastAsia"/>
        </w:rPr>
        <w:t>2000</w:t>
      </w:r>
      <w:r w:rsidR="00F444EE">
        <w:rPr>
          <w:rFonts w:hint="eastAsia"/>
        </w:rPr>
        <w:t>年</w:t>
      </w:r>
      <w:r w:rsidR="00F444EE">
        <w:rPr>
          <w:rFonts w:hint="eastAsia"/>
        </w:rPr>
        <w:t>8</w:t>
      </w:r>
      <w:r w:rsidR="00F444EE">
        <w:rPr>
          <w:rFonts w:hint="eastAsia"/>
        </w:rPr>
        <w:t>月</w:t>
      </w:r>
      <w:r w:rsidR="00F444EE">
        <w:rPr>
          <w:rFonts w:hint="eastAsia"/>
        </w:rPr>
        <w:t>18</w:t>
      </w:r>
      <w:r w:rsidR="00F444EE">
        <w:rPr>
          <w:rFonts w:hint="eastAsia"/>
        </w:rPr>
        <w:t>日关于《选举法》的</w:t>
      </w:r>
      <w:r w:rsidR="00F444EE">
        <w:rPr>
          <w:rFonts w:hint="eastAsia"/>
        </w:rPr>
        <w:t>021</w:t>
      </w:r>
      <w:r>
        <w:rPr>
          <w:rFonts w:hint="eastAsia"/>
        </w:rPr>
        <w:t>/</w:t>
      </w:r>
      <w:r w:rsidR="00F444EE">
        <w:rPr>
          <w:rFonts w:hint="eastAsia"/>
        </w:rPr>
        <w:t>PR</w:t>
      </w:r>
      <w:r>
        <w:rPr>
          <w:rFonts w:hint="eastAsia"/>
        </w:rPr>
        <w:t>/</w:t>
      </w:r>
      <w:r w:rsidR="00F444EE">
        <w:rPr>
          <w:rFonts w:hint="eastAsia"/>
        </w:rPr>
        <w:t>2000</w:t>
      </w:r>
      <w:r w:rsidR="00F444EE">
        <w:rPr>
          <w:rFonts w:hint="eastAsia"/>
        </w:rPr>
        <w:t>号法令</w:t>
      </w:r>
      <w:r>
        <w:rPr>
          <w:rFonts w:hint="eastAsia"/>
        </w:rPr>
        <w:t>；</w:t>
      </w:r>
      <w:r w:rsidR="00F444EE">
        <w:rPr>
          <w:rFonts w:hint="eastAsia"/>
        </w:rPr>
        <w:t>以及关于集会的法令。</w:t>
      </w:r>
    </w:p>
    <w:p w:rsidR="00F444EE" w:rsidRDefault="00EC3917" w:rsidP="00F444EE">
      <w:pPr>
        <w:pStyle w:val="SingleTxtGC"/>
        <w:rPr>
          <w:rFonts w:hint="eastAsia"/>
        </w:rPr>
      </w:pPr>
      <w:r>
        <w:rPr>
          <w:rFonts w:hint="eastAsia"/>
        </w:rPr>
        <w:t>7.</w:t>
      </w:r>
      <w:r w:rsidR="00F444EE">
        <w:rPr>
          <w:rFonts w:hint="eastAsia"/>
        </w:rPr>
        <w:t xml:space="preserve">  </w:t>
      </w:r>
      <w:r w:rsidR="00F444EE">
        <w:rPr>
          <w:rFonts w:hint="eastAsia"/>
        </w:rPr>
        <w:t>委员会感兴趣地注意到</w:t>
      </w:r>
      <w:r>
        <w:rPr>
          <w:rFonts w:hint="eastAsia"/>
        </w:rPr>
        <w:t>，</w:t>
      </w:r>
      <w:r w:rsidR="00F444EE">
        <w:rPr>
          <w:rFonts w:hint="eastAsia"/>
        </w:rPr>
        <w:t>缔约国于</w:t>
      </w:r>
      <w:r w:rsidR="00F444EE">
        <w:rPr>
          <w:rFonts w:hint="eastAsia"/>
        </w:rPr>
        <w:t>2005</w:t>
      </w:r>
      <w:r w:rsidR="00F444EE">
        <w:rPr>
          <w:rFonts w:hint="eastAsia"/>
        </w:rPr>
        <w:t>年设立了一个人权和促进自由部</w:t>
      </w:r>
      <w:r>
        <w:rPr>
          <w:rFonts w:hint="eastAsia"/>
        </w:rPr>
        <w:t>，</w:t>
      </w:r>
      <w:r w:rsidR="00F444EE">
        <w:rPr>
          <w:rFonts w:hint="eastAsia"/>
        </w:rPr>
        <w:t>并设立了一个国家委员会来调查</w:t>
      </w:r>
      <w:r w:rsidR="00F444EE">
        <w:rPr>
          <w:rFonts w:hint="eastAsia"/>
        </w:rPr>
        <w:t>2008</w:t>
      </w:r>
      <w:r w:rsidR="00F444EE">
        <w:rPr>
          <w:rFonts w:hint="eastAsia"/>
        </w:rPr>
        <w:t>年</w:t>
      </w:r>
      <w:r w:rsidR="00F444EE">
        <w:rPr>
          <w:rFonts w:hint="eastAsia"/>
        </w:rPr>
        <w:t>2</w:t>
      </w:r>
      <w:r w:rsidR="00F444EE">
        <w:rPr>
          <w:rFonts w:hint="eastAsia"/>
        </w:rPr>
        <w:t>月事件中缔约国中出现的侵犯人权行为。</w:t>
      </w:r>
    </w:p>
    <w:p w:rsidR="00F444EE" w:rsidRDefault="00EC3917" w:rsidP="00F444EE">
      <w:pPr>
        <w:pStyle w:val="SingleTxtGC"/>
        <w:rPr>
          <w:rFonts w:hint="eastAsia"/>
        </w:rPr>
      </w:pPr>
      <w:r>
        <w:rPr>
          <w:rFonts w:hint="eastAsia"/>
        </w:rPr>
        <w:t>8.</w:t>
      </w:r>
      <w:r w:rsidR="00F444EE">
        <w:rPr>
          <w:rFonts w:hint="eastAsia"/>
        </w:rPr>
        <w:t xml:space="preserve">  </w:t>
      </w:r>
      <w:r w:rsidR="00F444EE">
        <w:rPr>
          <w:rFonts w:hint="eastAsia"/>
        </w:rPr>
        <w:t>委员会感兴趣地注意到</w:t>
      </w:r>
      <w:r>
        <w:rPr>
          <w:rFonts w:hint="eastAsia"/>
        </w:rPr>
        <w:t>，</w:t>
      </w:r>
      <w:r w:rsidR="00F444EE">
        <w:rPr>
          <w:rFonts w:hint="eastAsia"/>
        </w:rPr>
        <w:t>缔约国承诺恢复与联合国机构和机制的对话</w:t>
      </w:r>
      <w:r>
        <w:rPr>
          <w:rFonts w:hint="eastAsia"/>
        </w:rPr>
        <w:t>，</w:t>
      </w:r>
      <w:r w:rsidR="00F444EE">
        <w:rPr>
          <w:rFonts w:hint="eastAsia"/>
        </w:rPr>
        <w:t>特别是与人权条约监督机构的对话。委员会还欢迎缔约国按照委员会在其先前结论性意见提出的建议</w:t>
      </w:r>
      <w:r>
        <w:rPr>
          <w:rFonts w:hint="eastAsia"/>
        </w:rPr>
        <w:t>，</w:t>
      </w:r>
      <w:r w:rsidR="009B4428">
        <w:rPr>
          <w:rFonts w:hint="eastAsia"/>
        </w:rPr>
        <w:t>设立常驻</w:t>
      </w:r>
      <w:r w:rsidR="00F444EE">
        <w:rPr>
          <w:rFonts w:hint="eastAsia"/>
        </w:rPr>
        <w:t>联合国日内瓦办事处代表团</w:t>
      </w:r>
      <w:r>
        <w:rPr>
          <w:rFonts w:hint="eastAsia"/>
        </w:rPr>
        <w:t>，</w:t>
      </w:r>
      <w:r w:rsidR="00F444EE">
        <w:rPr>
          <w:rFonts w:hint="eastAsia"/>
        </w:rPr>
        <w:t>以便更密切地重视人权问题。</w:t>
      </w:r>
    </w:p>
    <w:p w:rsidR="00F444EE" w:rsidRDefault="00EC3917" w:rsidP="00F444EE">
      <w:pPr>
        <w:pStyle w:val="SingleTxtGC"/>
        <w:rPr>
          <w:rFonts w:hint="eastAsia"/>
        </w:rPr>
      </w:pPr>
      <w:r>
        <w:rPr>
          <w:rFonts w:hint="eastAsia"/>
        </w:rPr>
        <w:t>9.</w:t>
      </w:r>
      <w:r w:rsidR="00F444EE">
        <w:rPr>
          <w:rFonts w:hint="eastAsia"/>
        </w:rPr>
        <w:t xml:space="preserve">  </w:t>
      </w:r>
      <w:r w:rsidR="00F444EE">
        <w:rPr>
          <w:rFonts w:hint="eastAsia"/>
        </w:rPr>
        <w:t>委员会感兴趣地注意到</w:t>
      </w:r>
      <w:r>
        <w:rPr>
          <w:rFonts w:hint="eastAsia"/>
        </w:rPr>
        <w:t>，</w:t>
      </w:r>
      <w:r w:rsidR="00F444EE">
        <w:rPr>
          <w:rFonts w:hint="eastAsia"/>
        </w:rPr>
        <w:t>缔约国计划于</w:t>
      </w:r>
      <w:r w:rsidR="00F444EE">
        <w:rPr>
          <w:rFonts w:hint="eastAsia"/>
        </w:rPr>
        <w:t>2009</w:t>
      </w:r>
      <w:r w:rsidR="00F444EE">
        <w:rPr>
          <w:rFonts w:hint="eastAsia"/>
        </w:rPr>
        <w:t>年</w:t>
      </w:r>
      <w:r w:rsidR="00F444EE">
        <w:rPr>
          <w:rFonts w:hint="eastAsia"/>
        </w:rPr>
        <w:t>11</w:t>
      </w:r>
      <w:r w:rsidR="00F444EE">
        <w:rPr>
          <w:rFonts w:hint="eastAsia"/>
        </w:rPr>
        <w:t>月组织一次人权论坛。委员会希望缔约国适当注意到确保遵守《公约》条款的必要性</w:t>
      </w:r>
      <w:r>
        <w:rPr>
          <w:rFonts w:hint="eastAsia"/>
        </w:rPr>
        <w:t>，</w:t>
      </w:r>
      <w:r w:rsidR="00F444EE">
        <w:rPr>
          <w:rFonts w:hint="eastAsia"/>
        </w:rPr>
        <w:t>并期待看到该论坛的结论。</w:t>
      </w:r>
    </w:p>
    <w:p w:rsidR="00F444EE" w:rsidRDefault="00F444EE" w:rsidP="00F444EE">
      <w:pPr>
        <w:pStyle w:val="H1GC"/>
        <w:rPr>
          <w:rFonts w:hint="eastAsia"/>
        </w:rPr>
      </w:pPr>
      <w:r>
        <w:rPr>
          <w:rFonts w:hint="eastAsia"/>
        </w:rPr>
        <w:tab/>
        <w:t>D</w:t>
      </w:r>
      <w:r>
        <w:t>.</w:t>
      </w:r>
      <w:r>
        <w:rPr>
          <w:rFonts w:hint="eastAsia"/>
        </w:rPr>
        <w:tab/>
      </w:r>
      <w:r>
        <w:rPr>
          <w:rFonts w:hint="eastAsia"/>
        </w:rPr>
        <w:t>关注的问题和建议</w:t>
      </w:r>
    </w:p>
    <w:p w:rsidR="00F444EE" w:rsidRDefault="00F444EE" w:rsidP="00F444EE">
      <w:pPr>
        <w:pStyle w:val="SingleTxtGC"/>
        <w:rPr>
          <w:rFonts w:hint="eastAsia"/>
        </w:rPr>
      </w:pPr>
      <w:r>
        <w:rPr>
          <w:rFonts w:hint="eastAsia"/>
        </w:rPr>
        <w:t>1</w:t>
      </w:r>
      <w:r w:rsidR="00EC3917">
        <w:rPr>
          <w:rFonts w:hint="eastAsia"/>
        </w:rPr>
        <w:t>0.</w:t>
      </w:r>
      <w:r>
        <w:rPr>
          <w:rFonts w:hint="eastAsia"/>
        </w:rPr>
        <w:t xml:space="preserve">  </w:t>
      </w:r>
      <w:r>
        <w:rPr>
          <w:rFonts w:hint="eastAsia"/>
        </w:rPr>
        <w:t>委员会注意到</w:t>
      </w:r>
      <w:r w:rsidR="00EC3917">
        <w:rPr>
          <w:rFonts w:hint="eastAsia"/>
        </w:rPr>
        <w:t>，</w:t>
      </w:r>
      <w:r>
        <w:rPr>
          <w:rFonts w:hint="eastAsia"/>
        </w:rPr>
        <w:t>缔约国设立了一个国家委员会来调查</w:t>
      </w:r>
      <w:r>
        <w:rPr>
          <w:rFonts w:hint="eastAsia"/>
        </w:rPr>
        <w:t>2008</w:t>
      </w:r>
      <w:r>
        <w:rPr>
          <w:rFonts w:hint="eastAsia"/>
        </w:rPr>
        <w:t>年</w:t>
      </w:r>
      <w:r>
        <w:rPr>
          <w:rFonts w:hint="eastAsia"/>
        </w:rPr>
        <w:t>2</w:t>
      </w:r>
      <w:r>
        <w:rPr>
          <w:rFonts w:hint="eastAsia"/>
        </w:rPr>
        <w:t>月事件中出现的侵权行为</w:t>
      </w:r>
      <w:r w:rsidR="00EC3917">
        <w:rPr>
          <w:rFonts w:hint="eastAsia"/>
        </w:rPr>
        <w:t>，</w:t>
      </w:r>
      <w:r>
        <w:rPr>
          <w:rFonts w:hint="eastAsia"/>
        </w:rPr>
        <w:t>但关切地注意到</w:t>
      </w:r>
      <w:r w:rsidR="00EC3917">
        <w:rPr>
          <w:rFonts w:hint="eastAsia"/>
        </w:rPr>
        <w:t>，</w:t>
      </w:r>
      <w:r>
        <w:rPr>
          <w:rFonts w:hint="eastAsia"/>
        </w:rPr>
        <w:t>缔约国未能提供资料</w:t>
      </w:r>
      <w:r w:rsidR="00EC3917">
        <w:rPr>
          <w:rFonts w:hint="eastAsia"/>
        </w:rPr>
        <w:t>，</w:t>
      </w:r>
      <w:r>
        <w:rPr>
          <w:rFonts w:hint="eastAsia"/>
        </w:rPr>
        <w:t>说明所展开的调查和包括武装部队成员在内的肇事者受到的制裁和惩罚。</w:t>
      </w:r>
    </w:p>
    <w:p w:rsidR="00F444EE" w:rsidRPr="00776E34" w:rsidRDefault="00F444EE" w:rsidP="00776E34">
      <w:pPr>
        <w:pStyle w:val="SingleTxtGC"/>
        <w:rPr>
          <w:rFonts w:eastAsia="SimHei" w:hint="eastAsia"/>
        </w:rPr>
      </w:pPr>
      <w:r w:rsidRPr="00776E34">
        <w:rPr>
          <w:rFonts w:eastAsia="SimHei" w:hint="eastAsia"/>
        </w:rPr>
        <w:t>委员会鼓励缔约国为了促进国内和解</w:t>
      </w:r>
      <w:r w:rsidR="00EC3917">
        <w:rPr>
          <w:rFonts w:eastAsia="SimHei" w:hint="eastAsia"/>
        </w:rPr>
        <w:t>，</w:t>
      </w:r>
      <w:r w:rsidRPr="00776E34">
        <w:rPr>
          <w:rFonts w:eastAsia="SimHei" w:hint="eastAsia"/>
        </w:rPr>
        <w:t>坚持调查委员会当前正在展开的工作</w:t>
      </w:r>
      <w:r w:rsidR="00EC3917">
        <w:rPr>
          <w:rFonts w:eastAsia="SimHei" w:hint="eastAsia"/>
        </w:rPr>
        <w:t>，</w:t>
      </w:r>
      <w:r w:rsidRPr="00776E34">
        <w:rPr>
          <w:rFonts w:eastAsia="SimHei" w:hint="eastAsia"/>
        </w:rPr>
        <w:t>并就委员会关于应该审判和惩处有罪方的建议采取行动。委员会还建议向它通报调查委员会获取的关于主管法院进行的任何起诉和作出的任何决定的结果。</w:t>
      </w:r>
    </w:p>
    <w:p w:rsidR="00F444EE" w:rsidRDefault="00F444EE" w:rsidP="00F444EE">
      <w:pPr>
        <w:pStyle w:val="SingleTxtGC"/>
        <w:rPr>
          <w:rFonts w:hint="eastAsia"/>
        </w:rPr>
      </w:pPr>
      <w:r>
        <w:rPr>
          <w:rFonts w:hint="eastAsia"/>
        </w:rPr>
        <w:t>1</w:t>
      </w:r>
      <w:r w:rsidR="00EC3917">
        <w:rPr>
          <w:rFonts w:hint="eastAsia"/>
        </w:rPr>
        <w:t>1.</w:t>
      </w:r>
      <w:r>
        <w:rPr>
          <w:rFonts w:hint="eastAsia"/>
        </w:rPr>
        <w:t xml:space="preserve">  </w:t>
      </w:r>
      <w:r>
        <w:rPr>
          <w:rFonts w:hint="eastAsia"/>
        </w:rPr>
        <w:t>委员会注意到缔约国提供的关于司法改革的资料。然而它关切地注意到</w:t>
      </w:r>
      <w:r w:rsidR="00EC3917">
        <w:rPr>
          <w:rFonts w:hint="eastAsia"/>
        </w:rPr>
        <w:t>，</w:t>
      </w:r>
      <w:r>
        <w:rPr>
          <w:rFonts w:hint="eastAsia"/>
        </w:rPr>
        <w:t>司法系统一直存在许多运作不良的问题</w:t>
      </w:r>
      <w:r w:rsidR="00EC3917">
        <w:rPr>
          <w:rFonts w:hint="eastAsia"/>
        </w:rPr>
        <w:t>，</w:t>
      </w:r>
      <w:r>
        <w:rPr>
          <w:rFonts w:hint="eastAsia"/>
        </w:rPr>
        <w:t>包括腐败、有罪不罚、行政部门对司法的干扰和法官缺乏培训。</w:t>
      </w:r>
    </w:p>
    <w:p w:rsidR="00F444EE" w:rsidRPr="00A24993" w:rsidRDefault="00F444EE" w:rsidP="00A24993">
      <w:pPr>
        <w:pStyle w:val="a"/>
        <w:ind w:left="1145"/>
        <w:rPr>
          <w:rFonts w:eastAsia="SimHei" w:hint="eastAsia"/>
        </w:rPr>
      </w:pPr>
      <w:r w:rsidRPr="00A24993">
        <w:rPr>
          <w:rFonts w:eastAsia="SimHei" w:hint="eastAsia"/>
        </w:rPr>
        <w:t>委员会建议缔约国考虑到</w:t>
      </w:r>
      <w:r w:rsidRPr="00A24993">
        <w:rPr>
          <w:rFonts w:eastAsia="SimHei" w:hint="eastAsia"/>
        </w:rPr>
        <w:t>2003</w:t>
      </w:r>
      <w:r w:rsidRPr="00A24993">
        <w:rPr>
          <w:rFonts w:eastAsia="SimHei" w:hint="eastAsia"/>
        </w:rPr>
        <w:t>年举行的司法峰会的结论</w:t>
      </w:r>
      <w:r w:rsidR="00EC3917" w:rsidRPr="00A24993">
        <w:rPr>
          <w:rFonts w:eastAsia="SimHei" w:hint="eastAsia"/>
        </w:rPr>
        <w:t>，</w:t>
      </w:r>
      <w:r w:rsidRPr="00A24993">
        <w:rPr>
          <w:rFonts w:eastAsia="SimHei" w:hint="eastAsia"/>
        </w:rPr>
        <w:t>继续努力改进司法系统</w:t>
      </w:r>
      <w:r w:rsidR="00EC3917" w:rsidRPr="00A24993">
        <w:rPr>
          <w:rFonts w:eastAsia="SimHei" w:hint="eastAsia"/>
        </w:rPr>
        <w:t>，</w:t>
      </w:r>
      <w:r w:rsidRPr="00A24993">
        <w:rPr>
          <w:rFonts w:eastAsia="SimHei" w:hint="eastAsia"/>
        </w:rPr>
        <w:t>并采取以下行动</w:t>
      </w:r>
      <w:r w:rsidR="00EC3917" w:rsidRPr="00A24993">
        <w:rPr>
          <w:rFonts w:eastAsia="SimHei" w:hint="eastAsia"/>
        </w:rPr>
        <w:t>：</w:t>
      </w:r>
    </w:p>
    <w:p w:rsidR="00F444EE" w:rsidRPr="00383878" w:rsidRDefault="00F444EE" w:rsidP="00192391">
      <w:pPr>
        <w:pStyle w:val="SingleTxtGC"/>
        <w:numPr>
          <w:ilvl w:val="0"/>
          <w:numId w:val="45"/>
        </w:numPr>
        <w:tabs>
          <w:tab w:val="clear" w:pos="431"/>
          <w:tab w:val="clear" w:pos="1134"/>
          <w:tab w:val="clear" w:pos="1565"/>
          <w:tab w:val="clear" w:pos="1996"/>
          <w:tab w:val="clear" w:pos="2427"/>
          <w:tab w:val="left" w:pos="2211"/>
        </w:tabs>
        <w:rPr>
          <w:rFonts w:eastAsia="SimHei" w:hint="eastAsia"/>
        </w:rPr>
      </w:pPr>
      <w:r w:rsidRPr="00383878">
        <w:rPr>
          <w:rFonts w:eastAsia="SimHei" w:hint="eastAsia"/>
        </w:rPr>
        <w:t>继续清理司法机构</w:t>
      </w:r>
      <w:r w:rsidR="00EC3917">
        <w:rPr>
          <w:rFonts w:eastAsia="SimHei" w:hint="eastAsia"/>
        </w:rPr>
        <w:t>，</w:t>
      </w:r>
      <w:r w:rsidRPr="00383878">
        <w:rPr>
          <w:rFonts w:eastAsia="SimHei" w:hint="eastAsia"/>
        </w:rPr>
        <w:t>以便恢复公众的信任</w:t>
      </w:r>
      <w:r w:rsidR="00EC3917">
        <w:rPr>
          <w:rFonts w:eastAsia="SimHei" w:hint="eastAsia"/>
        </w:rPr>
        <w:t>，</w:t>
      </w:r>
      <w:r w:rsidRPr="00383878">
        <w:rPr>
          <w:rFonts w:eastAsia="SimHei" w:hint="eastAsia"/>
        </w:rPr>
        <w:t>并劝阻人们不要诉诸传统司法</w:t>
      </w:r>
      <w:r w:rsidR="00EC3917">
        <w:rPr>
          <w:rFonts w:eastAsia="SimHei" w:hint="eastAsia"/>
        </w:rPr>
        <w:t>；</w:t>
      </w:r>
    </w:p>
    <w:p w:rsidR="00F444EE" w:rsidRPr="00383878" w:rsidRDefault="00F444EE" w:rsidP="00192391">
      <w:pPr>
        <w:pStyle w:val="SingleTxtGC"/>
        <w:numPr>
          <w:ilvl w:val="0"/>
          <w:numId w:val="45"/>
        </w:numPr>
        <w:tabs>
          <w:tab w:val="clear" w:pos="431"/>
          <w:tab w:val="clear" w:pos="1134"/>
          <w:tab w:val="clear" w:pos="1565"/>
          <w:tab w:val="clear" w:pos="1996"/>
          <w:tab w:val="clear" w:pos="2427"/>
          <w:tab w:val="left" w:pos="2211"/>
        </w:tabs>
        <w:rPr>
          <w:rFonts w:eastAsia="SimHei" w:hint="eastAsia"/>
        </w:rPr>
      </w:pPr>
      <w:r w:rsidRPr="00383878">
        <w:rPr>
          <w:rFonts w:eastAsia="SimHei" w:hint="eastAsia"/>
        </w:rPr>
        <w:t>加紧努力打击司法系统中的腐败现象</w:t>
      </w:r>
      <w:r w:rsidR="00EC3917">
        <w:rPr>
          <w:rFonts w:eastAsia="SimHei" w:hint="eastAsia"/>
        </w:rPr>
        <w:t>；</w:t>
      </w:r>
    </w:p>
    <w:p w:rsidR="00F444EE" w:rsidRPr="00383878" w:rsidRDefault="00F444EE" w:rsidP="00192391">
      <w:pPr>
        <w:pStyle w:val="SingleTxtGC"/>
        <w:numPr>
          <w:ilvl w:val="0"/>
          <w:numId w:val="45"/>
        </w:numPr>
        <w:tabs>
          <w:tab w:val="clear" w:pos="431"/>
          <w:tab w:val="clear" w:pos="1134"/>
          <w:tab w:val="clear" w:pos="1565"/>
          <w:tab w:val="clear" w:pos="1996"/>
          <w:tab w:val="clear" w:pos="2427"/>
          <w:tab w:val="left" w:pos="2211"/>
        </w:tabs>
        <w:rPr>
          <w:rFonts w:eastAsia="SimHei" w:hint="eastAsia"/>
        </w:rPr>
      </w:pPr>
      <w:r w:rsidRPr="00383878">
        <w:rPr>
          <w:rFonts w:eastAsia="SimHei" w:hint="eastAsia"/>
        </w:rPr>
        <w:t>促进司法机关和法官的独立性</w:t>
      </w:r>
      <w:r w:rsidR="00EC3917">
        <w:rPr>
          <w:rFonts w:eastAsia="SimHei" w:hint="eastAsia"/>
        </w:rPr>
        <w:t>；</w:t>
      </w:r>
    </w:p>
    <w:p w:rsidR="00F444EE" w:rsidRPr="00383878" w:rsidRDefault="00F444EE" w:rsidP="00192391">
      <w:pPr>
        <w:pStyle w:val="SingleTxtGC"/>
        <w:numPr>
          <w:ilvl w:val="0"/>
          <w:numId w:val="45"/>
        </w:numPr>
        <w:tabs>
          <w:tab w:val="clear" w:pos="431"/>
          <w:tab w:val="clear" w:pos="1134"/>
          <w:tab w:val="clear" w:pos="1565"/>
          <w:tab w:val="clear" w:pos="1996"/>
          <w:tab w:val="clear" w:pos="2427"/>
          <w:tab w:val="left" w:pos="2211"/>
        </w:tabs>
        <w:rPr>
          <w:rFonts w:eastAsia="SimHei" w:hint="eastAsia"/>
        </w:rPr>
      </w:pPr>
      <w:r w:rsidRPr="00383878">
        <w:rPr>
          <w:rFonts w:eastAsia="SimHei" w:hint="eastAsia"/>
        </w:rPr>
        <w:t>为法官提供培训</w:t>
      </w:r>
      <w:r w:rsidR="00EC3917">
        <w:rPr>
          <w:rFonts w:eastAsia="SimHei" w:hint="eastAsia"/>
        </w:rPr>
        <w:t>；</w:t>
      </w:r>
      <w:r w:rsidRPr="00383878">
        <w:rPr>
          <w:rFonts w:eastAsia="SimHei" w:hint="eastAsia"/>
        </w:rPr>
        <w:t>以及</w:t>
      </w:r>
    </w:p>
    <w:p w:rsidR="00F444EE" w:rsidRPr="00383878" w:rsidRDefault="00F444EE" w:rsidP="00192391">
      <w:pPr>
        <w:pStyle w:val="SingleTxtGC"/>
        <w:numPr>
          <w:ilvl w:val="0"/>
          <w:numId w:val="45"/>
        </w:numPr>
        <w:tabs>
          <w:tab w:val="clear" w:pos="431"/>
          <w:tab w:val="clear" w:pos="1134"/>
          <w:tab w:val="clear" w:pos="1565"/>
          <w:tab w:val="clear" w:pos="1996"/>
          <w:tab w:val="clear" w:pos="2427"/>
          <w:tab w:val="left" w:pos="2211"/>
        </w:tabs>
        <w:rPr>
          <w:rFonts w:eastAsia="SimHei" w:hint="eastAsia"/>
        </w:rPr>
      </w:pPr>
      <w:r w:rsidRPr="00383878">
        <w:rPr>
          <w:rFonts w:eastAsia="SimHei" w:hint="eastAsia"/>
        </w:rPr>
        <w:t>创造有利于诉诸司法和接受司法决定的条件</w:t>
      </w:r>
      <w:r w:rsidR="00EC3917">
        <w:rPr>
          <w:rFonts w:eastAsia="SimHei" w:hint="eastAsia"/>
        </w:rPr>
        <w:t>，</w:t>
      </w:r>
      <w:r w:rsidRPr="00383878">
        <w:rPr>
          <w:rFonts w:eastAsia="SimHei" w:hint="eastAsia"/>
        </w:rPr>
        <w:t>特别是通过针对公众的宣传运动和提高认识方案。</w:t>
      </w:r>
    </w:p>
    <w:p w:rsidR="00F444EE" w:rsidRPr="00776E34" w:rsidRDefault="00F444EE" w:rsidP="00D5765D">
      <w:pPr>
        <w:pStyle w:val="SingleTxtGC"/>
        <w:rPr>
          <w:rFonts w:eastAsia="SimHei" w:hint="eastAsia"/>
        </w:rPr>
      </w:pPr>
      <w:r w:rsidRPr="00776E34">
        <w:rPr>
          <w:rFonts w:eastAsia="SimHei" w:hint="eastAsia"/>
        </w:rPr>
        <w:t>委员会还建议缔约国按照其在口头答复中的表述</w:t>
      </w:r>
      <w:r w:rsidR="00EC3917">
        <w:rPr>
          <w:rFonts w:eastAsia="SimHei" w:hint="eastAsia"/>
        </w:rPr>
        <w:t>，</w:t>
      </w:r>
      <w:r w:rsidRPr="00776E34">
        <w:rPr>
          <w:rFonts w:eastAsia="SimHei" w:hint="eastAsia"/>
        </w:rPr>
        <w:t>完成建立法官培训专门学校的工作。</w:t>
      </w:r>
    </w:p>
    <w:p w:rsidR="00F444EE" w:rsidRDefault="00F444EE" w:rsidP="00F444EE">
      <w:pPr>
        <w:pStyle w:val="SingleTxtGC"/>
        <w:rPr>
          <w:rFonts w:hint="eastAsia"/>
        </w:rPr>
      </w:pPr>
      <w:r>
        <w:rPr>
          <w:rFonts w:hint="eastAsia"/>
        </w:rPr>
        <w:t>1</w:t>
      </w:r>
      <w:r w:rsidR="00EC3917">
        <w:rPr>
          <w:rFonts w:hint="eastAsia"/>
        </w:rPr>
        <w:t>2.</w:t>
      </w:r>
      <w:r>
        <w:rPr>
          <w:rFonts w:hint="eastAsia"/>
        </w:rPr>
        <w:t xml:space="preserve">  </w:t>
      </w:r>
      <w:r>
        <w:rPr>
          <w:rFonts w:hint="eastAsia"/>
        </w:rPr>
        <w:t>委员会关切地注意到妨碍国家人权委员会有效运作的各种困难</w:t>
      </w:r>
      <w:r w:rsidR="00EC3917">
        <w:rPr>
          <w:rFonts w:hint="eastAsia"/>
        </w:rPr>
        <w:t>，</w:t>
      </w:r>
      <w:r>
        <w:rPr>
          <w:rFonts w:hint="eastAsia"/>
        </w:rPr>
        <w:t>特别是缺乏独立性和缺乏资源。</w:t>
      </w:r>
    </w:p>
    <w:p w:rsidR="00F444EE" w:rsidRPr="00246DF6" w:rsidRDefault="00F444EE" w:rsidP="00246DF6">
      <w:pPr>
        <w:pStyle w:val="SingleTxtGC"/>
        <w:rPr>
          <w:rFonts w:eastAsia="SimHei" w:hint="eastAsia"/>
        </w:rPr>
      </w:pPr>
      <w:r w:rsidRPr="00246DF6">
        <w:rPr>
          <w:rFonts w:eastAsia="SimHei" w:hint="eastAsia"/>
        </w:rPr>
        <w:t>委员会建议缔约国采取一些步骤</w:t>
      </w:r>
      <w:r w:rsidR="00EC3917">
        <w:rPr>
          <w:rFonts w:eastAsia="SimHei" w:hint="eastAsia"/>
        </w:rPr>
        <w:t>，</w:t>
      </w:r>
      <w:r w:rsidRPr="00246DF6">
        <w:rPr>
          <w:rFonts w:eastAsia="SimHei" w:hint="eastAsia"/>
        </w:rPr>
        <w:t>确保国家人权委员会有效运作</w:t>
      </w:r>
      <w:r w:rsidR="00EC3917">
        <w:rPr>
          <w:rFonts w:eastAsia="SimHei" w:hint="eastAsia"/>
        </w:rPr>
        <w:t>，</w:t>
      </w:r>
      <w:r w:rsidRPr="00246DF6">
        <w:rPr>
          <w:rFonts w:eastAsia="SimHei" w:hint="eastAsia"/>
        </w:rPr>
        <w:t>特别是采取以下行动</w:t>
      </w:r>
      <w:r w:rsidR="00EC3917">
        <w:rPr>
          <w:rFonts w:eastAsia="SimHei" w:hint="eastAsia"/>
        </w:rPr>
        <w:t>：</w:t>
      </w:r>
      <w:r w:rsidR="00EC3917">
        <w:rPr>
          <w:rFonts w:eastAsia="SimHei"/>
        </w:rPr>
        <w:t>(</w:t>
      </w:r>
      <w:r w:rsidR="00AA5E3C" w:rsidRPr="00246DF6">
        <w:rPr>
          <w:rFonts w:eastAsia="SimHei"/>
        </w:rPr>
        <w:t>a</w:t>
      </w:r>
      <w:r w:rsidR="00EC3917">
        <w:rPr>
          <w:rFonts w:eastAsia="SimHei"/>
        </w:rPr>
        <w:t>)</w:t>
      </w:r>
      <w:r w:rsidR="00AA5E3C" w:rsidRPr="00246DF6">
        <w:rPr>
          <w:rFonts w:eastAsia="SimHei" w:hint="eastAsia"/>
        </w:rPr>
        <w:t xml:space="preserve"> </w:t>
      </w:r>
      <w:r w:rsidR="00AA5E3C" w:rsidRPr="00246DF6">
        <w:rPr>
          <w:rFonts w:eastAsia="SimHei" w:hint="eastAsia"/>
        </w:rPr>
        <w:t>加速通过旨在使该委员会具有宪法基础的立法</w:t>
      </w:r>
      <w:r w:rsidR="00EC3917">
        <w:rPr>
          <w:rFonts w:eastAsia="SimHei" w:hint="eastAsia"/>
        </w:rPr>
        <w:t>；</w:t>
      </w:r>
      <w:r w:rsidR="00AA5E3C" w:rsidRPr="00246DF6">
        <w:rPr>
          <w:rFonts w:eastAsia="SimHei" w:hint="eastAsia"/>
        </w:rPr>
        <w:t>以及</w:t>
      </w:r>
      <w:r w:rsidR="00AA5E3C" w:rsidRPr="00246DF6">
        <w:rPr>
          <w:rFonts w:eastAsia="SimHei" w:hint="eastAsia"/>
        </w:rPr>
        <w:t xml:space="preserve"> </w:t>
      </w:r>
      <w:r w:rsidR="00EC3917">
        <w:rPr>
          <w:rFonts w:eastAsia="SimHei"/>
        </w:rPr>
        <w:t>(</w:t>
      </w:r>
      <w:r w:rsidR="00AA5E3C" w:rsidRPr="00246DF6">
        <w:rPr>
          <w:rFonts w:eastAsia="SimHei"/>
        </w:rPr>
        <w:t>b</w:t>
      </w:r>
      <w:r w:rsidR="00EC3917">
        <w:rPr>
          <w:rFonts w:eastAsia="SimHei"/>
        </w:rPr>
        <w:t>)</w:t>
      </w:r>
      <w:r w:rsidR="00AA5E3C" w:rsidRPr="00246DF6">
        <w:rPr>
          <w:rFonts w:eastAsia="SimHei" w:hint="eastAsia"/>
        </w:rPr>
        <w:t xml:space="preserve"> </w:t>
      </w:r>
      <w:r w:rsidR="00AA5E3C" w:rsidRPr="00246DF6">
        <w:rPr>
          <w:rFonts w:eastAsia="SimHei" w:hint="eastAsia"/>
        </w:rPr>
        <w:t>按照关于促进和保护人权的国家机构的地位的原则</w:t>
      </w:r>
      <w:r w:rsidR="00EC3917">
        <w:rPr>
          <w:rFonts w:eastAsia="SimHei" w:hint="eastAsia"/>
        </w:rPr>
        <w:t>(</w:t>
      </w:r>
      <w:r w:rsidR="00AA5E3C" w:rsidRPr="00246DF6">
        <w:rPr>
          <w:rFonts w:eastAsia="SimHei" w:hint="eastAsia"/>
        </w:rPr>
        <w:t>巴黎原则</w:t>
      </w:r>
      <w:r w:rsidR="00EC3917">
        <w:rPr>
          <w:rFonts w:eastAsia="SimHei" w:hint="eastAsia"/>
        </w:rPr>
        <w:t>，</w:t>
      </w:r>
      <w:r w:rsidR="00AA5E3C" w:rsidRPr="00246DF6">
        <w:rPr>
          <w:rFonts w:eastAsia="SimHei" w:hint="eastAsia"/>
        </w:rPr>
        <w:t>大会第</w:t>
      </w:r>
      <w:r w:rsidR="00AA5E3C" w:rsidRPr="00246DF6">
        <w:rPr>
          <w:rFonts w:eastAsia="SimHei" w:hint="eastAsia"/>
        </w:rPr>
        <w:t>48</w:t>
      </w:r>
      <w:r w:rsidR="00EC3917">
        <w:rPr>
          <w:rFonts w:eastAsia="SimHei" w:hint="eastAsia"/>
        </w:rPr>
        <w:t>/</w:t>
      </w:r>
      <w:r w:rsidR="00AA5E3C" w:rsidRPr="00246DF6">
        <w:rPr>
          <w:rFonts w:eastAsia="SimHei" w:hint="eastAsia"/>
        </w:rPr>
        <w:t>134</w:t>
      </w:r>
      <w:r w:rsidR="00AA5E3C" w:rsidRPr="00246DF6">
        <w:rPr>
          <w:rFonts w:eastAsia="SimHei" w:hint="eastAsia"/>
        </w:rPr>
        <w:t>号决议</w:t>
      </w:r>
      <w:r w:rsidR="00EC3917">
        <w:rPr>
          <w:rFonts w:eastAsia="SimHei" w:hint="eastAsia"/>
        </w:rPr>
        <w:t>)</w:t>
      </w:r>
      <w:r w:rsidR="00EC3917">
        <w:rPr>
          <w:rFonts w:eastAsia="SimHei" w:hint="eastAsia"/>
        </w:rPr>
        <w:t>，</w:t>
      </w:r>
      <w:r w:rsidR="00AA5E3C" w:rsidRPr="00246DF6">
        <w:rPr>
          <w:rFonts w:eastAsia="SimHei" w:hint="eastAsia"/>
        </w:rPr>
        <w:t>确保其独立性并为其有效运作分配必要的资源。</w:t>
      </w:r>
    </w:p>
    <w:p w:rsidR="00F444EE" w:rsidRDefault="00F444EE" w:rsidP="00F444EE">
      <w:pPr>
        <w:pStyle w:val="SingleTxtGC"/>
        <w:rPr>
          <w:rFonts w:hint="eastAsia"/>
        </w:rPr>
      </w:pPr>
      <w:r>
        <w:rPr>
          <w:rFonts w:hint="eastAsia"/>
        </w:rPr>
        <w:t>1</w:t>
      </w:r>
      <w:r w:rsidR="00EC3917">
        <w:rPr>
          <w:rFonts w:hint="eastAsia"/>
        </w:rPr>
        <w:t>3.</w:t>
      </w:r>
      <w:r>
        <w:rPr>
          <w:rFonts w:hint="eastAsia"/>
        </w:rPr>
        <w:t xml:space="preserve">  </w:t>
      </w:r>
      <w:r>
        <w:rPr>
          <w:rFonts w:hint="eastAsia"/>
        </w:rPr>
        <w:t>委员会注意到缔约国设立了国家监察员办公室</w:t>
      </w:r>
      <w:r w:rsidR="00EC3917">
        <w:rPr>
          <w:rFonts w:hint="eastAsia"/>
        </w:rPr>
        <w:t>，</w:t>
      </w:r>
      <w:r>
        <w:rPr>
          <w:rFonts w:hint="eastAsia"/>
        </w:rPr>
        <w:t>其一项责任是解决各社区之间的紧张关系。然而委员会对国家监察员办公室的效</w:t>
      </w:r>
      <w:r w:rsidR="00383878">
        <w:rPr>
          <w:rFonts w:hint="eastAsia"/>
        </w:rPr>
        <w:t>力</w:t>
      </w:r>
      <w:r>
        <w:rPr>
          <w:rFonts w:hint="eastAsia"/>
        </w:rPr>
        <w:t>、与其他机构的权限重叠及其缺乏资源表示关注。</w:t>
      </w:r>
    </w:p>
    <w:p w:rsidR="00F444EE" w:rsidRPr="00D5765D" w:rsidRDefault="00F444EE" w:rsidP="00D5765D">
      <w:pPr>
        <w:pStyle w:val="SingleTxtGC"/>
        <w:rPr>
          <w:rFonts w:eastAsia="SimHei" w:hint="eastAsia"/>
        </w:rPr>
      </w:pPr>
      <w:r w:rsidRPr="00D5765D">
        <w:rPr>
          <w:rFonts w:eastAsia="SimHei" w:hint="eastAsia"/>
        </w:rPr>
        <w:t>委员会敦促缔约国通过国民议会目前正在审议的法案</w:t>
      </w:r>
      <w:r w:rsidR="00EC3917">
        <w:rPr>
          <w:rFonts w:eastAsia="SimHei" w:hint="eastAsia"/>
        </w:rPr>
        <w:t>，</w:t>
      </w:r>
      <w:r w:rsidRPr="00D5765D">
        <w:rPr>
          <w:rFonts w:eastAsia="SimHei" w:hint="eastAsia"/>
        </w:rPr>
        <w:t>以便界定国家监察员办公室的责任</w:t>
      </w:r>
      <w:r w:rsidR="00EC3917">
        <w:rPr>
          <w:rFonts w:eastAsia="SimHei" w:hint="eastAsia"/>
        </w:rPr>
        <w:t>，</w:t>
      </w:r>
      <w:r w:rsidRPr="00D5765D">
        <w:rPr>
          <w:rFonts w:eastAsia="SimHei" w:hint="eastAsia"/>
        </w:rPr>
        <w:t>为其运作提供充分的资源并加强其能力。</w:t>
      </w:r>
    </w:p>
    <w:p w:rsidR="00F444EE" w:rsidRDefault="00F444EE" w:rsidP="00F444EE">
      <w:pPr>
        <w:pStyle w:val="SingleTxtGC"/>
        <w:rPr>
          <w:rFonts w:hint="eastAsia"/>
        </w:rPr>
      </w:pPr>
      <w:r>
        <w:rPr>
          <w:rFonts w:hint="eastAsia"/>
        </w:rPr>
        <w:t>1</w:t>
      </w:r>
      <w:r w:rsidR="00EC3917">
        <w:rPr>
          <w:rFonts w:hint="eastAsia"/>
        </w:rPr>
        <w:t>4.</w:t>
      </w:r>
      <w:r>
        <w:rPr>
          <w:rFonts w:hint="eastAsia"/>
        </w:rPr>
        <w:t xml:space="preserve">  </w:t>
      </w:r>
      <w:r>
        <w:rPr>
          <w:rFonts w:hint="eastAsia"/>
        </w:rPr>
        <w:t>委员会注意到</w:t>
      </w:r>
      <w:r w:rsidR="00EC3917">
        <w:rPr>
          <w:rFonts w:hint="eastAsia"/>
        </w:rPr>
        <w:t>，</w:t>
      </w:r>
      <w:r>
        <w:rPr>
          <w:rFonts w:hint="eastAsia"/>
        </w:rPr>
        <w:t>《宪法》和缔约国的其他立法载有关于平等权利和不歧视的一般性条款。然而委员会关切地注意到</w:t>
      </w:r>
      <w:r w:rsidR="00EC3917">
        <w:rPr>
          <w:rFonts w:hint="eastAsia"/>
        </w:rPr>
        <w:t>，</w:t>
      </w:r>
      <w:r>
        <w:rPr>
          <w:rFonts w:hint="eastAsia"/>
        </w:rPr>
        <w:t>立法中没有纳入《公约》第一条载列的歧视的定义。它还关切地注意到</w:t>
      </w:r>
      <w:r w:rsidR="00EC3917">
        <w:rPr>
          <w:rFonts w:hint="eastAsia"/>
        </w:rPr>
        <w:t>，</w:t>
      </w:r>
      <w:r>
        <w:rPr>
          <w:rFonts w:hint="eastAsia"/>
        </w:rPr>
        <w:t>没有具体的法律条款禁止和谴责种族和族裔歧视。</w:t>
      </w:r>
    </w:p>
    <w:p w:rsidR="00F444EE" w:rsidRPr="00383878" w:rsidRDefault="00F444EE" w:rsidP="00383878">
      <w:pPr>
        <w:pStyle w:val="SingleTxtGC"/>
        <w:rPr>
          <w:rFonts w:eastAsia="SimHei" w:hint="eastAsia"/>
        </w:rPr>
      </w:pPr>
      <w:r w:rsidRPr="00383878">
        <w:rPr>
          <w:rFonts w:eastAsia="SimHei" w:hint="eastAsia"/>
        </w:rPr>
        <w:t>委员会认为</w:t>
      </w:r>
      <w:r w:rsidR="00EC3917">
        <w:rPr>
          <w:rFonts w:eastAsia="SimHei" w:hint="eastAsia"/>
        </w:rPr>
        <w:t>，</w:t>
      </w:r>
      <w:r w:rsidRPr="00383878">
        <w:rPr>
          <w:rFonts w:eastAsia="SimHei" w:hint="eastAsia"/>
        </w:rPr>
        <w:t>所有社会中都存在或可能存在种族和族裔歧视</w:t>
      </w:r>
      <w:r w:rsidR="00EC3917">
        <w:rPr>
          <w:rFonts w:eastAsia="SimHei" w:hint="eastAsia"/>
        </w:rPr>
        <w:t>，</w:t>
      </w:r>
      <w:r w:rsidRPr="00383878">
        <w:rPr>
          <w:rFonts w:eastAsia="SimHei" w:hint="eastAsia"/>
        </w:rPr>
        <w:t>因此建议缔约国采取必要的步骤</w:t>
      </w:r>
      <w:r w:rsidR="00EC3917">
        <w:rPr>
          <w:rFonts w:eastAsia="SimHei" w:hint="eastAsia"/>
        </w:rPr>
        <w:t>，</w:t>
      </w:r>
      <w:r w:rsidRPr="00383878">
        <w:rPr>
          <w:rFonts w:eastAsia="SimHei" w:hint="eastAsia"/>
        </w:rPr>
        <w:t>通过具体的立法禁止种族歧视</w:t>
      </w:r>
      <w:r w:rsidR="00EC3917">
        <w:rPr>
          <w:rFonts w:eastAsia="SimHei" w:hint="eastAsia"/>
        </w:rPr>
        <w:t>，</w:t>
      </w:r>
      <w:r w:rsidRPr="00383878">
        <w:rPr>
          <w:rFonts w:eastAsia="SimHei" w:hint="eastAsia"/>
        </w:rPr>
        <w:t>或修正现有的立法</w:t>
      </w:r>
      <w:r w:rsidR="00EC3917">
        <w:rPr>
          <w:rFonts w:eastAsia="SimHei" w:hint="eastAsia"/>
        </w:rPr>
        <w:t>，</w:t>
      </w:r>
      <w:r w:rsidRPr="00383878">
        <w:rPr>
          <w:rFonts w:eastAsia="SimHei" w:hint="eastAsia"/>
        </w:rPr>
        <w:t>以便使之符合《公约》第二条。委员会建议缔约国考虑重新审查在其报告第</w:t>
      </w:r>
      <w:r w:rsidRPr="00383878">
        <w:rPr>
          <w:rFonts w:eastAsia="SimHei" w:hint="eastAsia"/>
        </w:rPr>
        <w:t>164</w:t>
      </w:r>
      <w:r w:rsidRPr="00383878">
        <w:rPr>
          <w:rFonts w:eastAsia="SimHei" w:hint="eastAsia"/>
        </w:rPr>
        <w:t>段中提到的关于在乍得共和国境内禁止歧视性做法的已放弃的法案。委员会还建议缔约国考虑将《公约》第一条载列的种族歧视概念</w:t>
      </w:r>
      <w:r w:rsidR="00EC3917">
        <w:rPr>
          <w:rFonts w:eastAsia="SimHei" w:hint="eastAsia"/>
        </w:rPr>
        <w:t>(</w:t>
      </w:r>
      <w:r w:rsidRPr="00383878">
        <w:rPr>
          <w:rFonts w:eastAsia="SimHei" w:hint="eastAsia"/>
        </w:rPr>
        <w:t>第一条和第二条</w:t>
      </w:r>
      <w:r w:rsidR="00EC3917">
        <w:rPr>
          <w:rFonts w:eastAsia="SimHei" w:hint="eastAsia"/>
        </w:rPr>
        <w:t>)</w:t>
      </w:r>
      <w:r w:rsidRPr="00383878">
        <w:rPr>
          <w:rFonts w:eastAsia="SimHei" w:hint="eastAsia"/>
        </w:rPr>
        <w:t>纳入其国内立法。</w:t>
      </w:r>
    </w:p>
    <w:p w:rsidR="00F444EE" w:rsidRDefault="00F444EE" w:rsidP="00F444EE">
      <w:pPr>
        <w:pStyle w:val="SingleTxtGC"/>
        <w:rPr>
          <w:rFonts w:hint="eastAsia"/>
        </w:rPr>
      </w:pPr>
      <w:r>
        <w:rPr>
          <w:rFonts w:hint="eastAsia"/>
        </w:rPr>
        <w:t>1</w:t>
      </w:r>
      <w:r w:rsidR="00EC3917">
        <w:rPr>
          <w:rFonts w:hint="eastAsia"/>
        </w:rPr>
        <w:t>5.</w:t>
      </w:r>
      <w:r>
        <w:rPr>
          <w:rFonts w:hint="eastAsia"/>
        </w:rPr>
        <w:t xml:space="preserve">  </w:t>
      </w:r>
      <w:r>
        <w:rPr>
          <w:rFonts w:hint="eastAsia"/>
        </w:rPr>
        <w:t>委员会关切地注意到</w:t>
      </w:r>
      <w:r w:rsidR="00EC3917">
        <w:rPr>
          <w:rFonts w:hint="eastAsia"/>
        </w:rPr>
        <w:t>，</w:t>
      </w:r>
      <w:r>
        <w:rPr>
          <w:rFonts w:hint="eastAsia"/>
        </w:rPr>
        <w:t>缔约国在其报告第</w:t>
      </w:r>
      <w:r>
        <w:rPr>
          <w:rFonts w:hint="eastAsia"/>
        </w:rPr>
        <w:t>152</w:t>
      </w:r>
      <w:r>
        <w:rPr>
          <w:rFonts w:hint="eastAsia"/>
        </w:rPr>
        <w:t>段中提到</w:t>
      </w:r>
      <w:r w:rsidR="00EC3917">
        <w:rPr>
          <w:rFonts w:hint="eastAsia"/>
        </w:rPr>
        <w:t>，</w:t>
      </w:r>
      <w:r>
        <w:rPr>
          <w:rFonts w:hint="eastAsia"/>
        </w:rPr>
        <w:t>缔约国某些族裔群体中存在一种种性制度</w:t>
      </w:r>
      <w:r w:rsidR="00EC3917">
        <w:rPr>
          <w:rFonts w:hint="eastAsia"/>
        </w:rPr>
        <w:t>，</w:t>
      </w:r>
      <w:r>
        <w:rPr>
          <w:rFonts w:hint="eastAsia"/>
        </w:rPr>
        <w:t>对某些类别的人口实行歧视并严重侵犯其权利。</w:t>
      </w:r>
    </w:p>
    <w:p w:rsidR="00F444EE" w:rsidRPr="00301C5C" w:rsidRDefault="00F444EE" w:rsidP="00301C5C">
      <w:pPr>
        <w:pStyle w:val="SingleTxtGC"/>
        <w:rPr>
          <w:rFonts w:eastAsia="SimHei" w:hint="eastAsia"/>
        </w:rPr>
      </w:pPr>
      <w:r w:rsidRPr="00301C5C">
        <w:rPr>
          <w:rFonts w:eastAsia="SimHei" w:hint="eastAsia"/>
        </w:rPr>
        <w:t>委员会回顾其关于基于世系的歧视的第</w:t>
      </w:r>
      <w:r w:rsidR="00596CF1" w:rsidRPr="00301C5C">
        <w:rPr>
          <w:rFonts w:eastAsia="SimHei" w:hint="eastAsia"/>
        </w:rPr>
        <w:t>29</w:t>
      </w:r>
      <w:r w:rsidR="00EC3917">
        <w:rPr>
          <w:rFonts w:eastAsia="SimHei" w:hint="eastAsia"/>
        </w:rPr>
        <w:t>(</w:t>
      </w:r>
      <w:r w:rsidR="00596CF1" w:rsidRPr="00301C5C">
        <w:rPr>
          <w:rFonts w:eastAsia="SimHei" w:hint="eastAsia"/>
        </w:rPr>
        <w:t>2002</w:t>
      </w:r>
      <w:r w:rsidR="00EC3917">
        <w:rPr>
          <w:rFonts w:eastAsia="SimHei" w:hint="eastAsia"/>
        </w:rPr>
        <w:t>)</w:t>
      </w:r>
      <w:r w:rsidRPr="00301C5C">
        <w:rPr>
          <w:rFonts w:eastAsia="SimHei" w:hint="eastAsia"/>
        </w:rPr>
        <w:t>一般性建议</w:t>
      </w:r>
      <w:r w:rsidR="00EC3917">
        <w:rPr>
          <w:rFonts w:eastAsia="SimHei" w:hint="eastAsia"/>
        </w:rPr>
        <w:t>，</w:t>
      </w:r>
      <w:r w:rsidRPr="00301C5C">
        <w:rPr>
          <w:rFonts w:eastAsia="SimHei" w:hint="eastAsia"/>
        </w:rPr>
        <w:t>并建议缔约国</w:t>
      </w:r>
      <w:r w:rsidR="00EC3917">
        <w:rPr>
          <w:rFonts w:eastAsia="SimHei" w:hint="eastAsia"/>
        </w:rPr>
        <w:t>：</w:t>
      </w:r>
      <w:r w:rsidR="00EC3917">
        <w:rPr>
          <w:rFonts w:eastAsia="SimHei"/>
        </w:rPr>
        <w:t>(</w:t>
      </w:r>
      <w:r w:rsidRPr="00301C5C">
        <w:rPr>
          <w:rFonts w:eastAsia="SimHei"/>
        </w:rPr>
        <w:t>a</w:t>
      </w:r>
      <w:r w:rsidR="00EC3917">
        <w:rPr>
          <w:rFonts w:eastAsia="SimHei"/>
        </w:rPr>
        <w:t>)</w:t>
      </w:r>
      <w:r w:rsidRPr="00301C5C">
        <w:rPr>
          <w:rFonts w:eastAsia="SimHei" w:hint="eastAsia"/>
        </w:rPr>
        <w:t xml:space="preserve"> </w:t>
      </w:r>
      <w:r w:rsidRPr="00301C5C">
        <w:rPr>
          <w:rFonts w:eastAsia="SimHei" w:hint="eastAsia"/>
        </w:rPr>
        <w:t>采取具体的措施</w:t>
      </w:r>
      <w:r w:rsidR="00EC3917">
        <w:rPr>
          <w:rFonts w:eastAsia="SimHei" w:hint="eastAsia"/>
        </w:rPr>
        <w:t>，</w:t>
      </w:r>
      <w:r w:rsidRPr="00301C5C">
        <w:rPr>
          <w:rFonts w:eastAsia="SimHei" w:hint="eastAsia"/>
        </w:rPr>
        <w:t>制止并废除种性制度</w:t>
      </w:r>
      <w:r w:rsidR="00EC3917">
        <w:rPr>
          <w:rFonts w:eastAsia="SimHei" w:hint="eastAsia"/>
        </w:rPr>
        <w:t>，</w:t>
      </w:r>
      <w:r w:rsidRPr="00301C5C">
        <w:rPr>
          <w:rFonts w:eastAsia="SimHei" w:hint="eastAsia"/>
        </w:rPr>
        <w:t>包括通过具体的立法禁止基于世系的歧视</w:t>
      </w:r>
      <w:r w:rsidR="00EC3917">
        <w:rPr>
          <w:rFonts w:eastAsia="SimHei" w:hint="eastAsia"/>
        </w:rPr>
        <w:t>；</w:t>
      </w:r>
      <w:r w:rsidR="00EC3917">
        <w:rPr>
          <w:rFonts w:eastAsia="SimHei"/>
        </w:rPr>
        <w:t>(</w:t>
      </w:r>
      <w:r w:rsidRPr="00301C5C">
        <w:rPr>
          <w:rFonts w:eastAsia="SimHei"/>
        </w:rPr>
        <w:t>b</w:t>
      </w:r>
      <w:r w:rsidR="00EC3917">
        <w:rPr>
          <w:rFonts w:eastAsia="SimHei"/>
        </w:rPr>
        <w:t>)</w:t>
      </w:r>
      <w:r w:rsidRPr="00301C5C">
        <w:rPr>
          <w:rFonts w:eastAsia="SimHei" w:hint="eastAsia"/>
        </w:rPr>
        <w:t xml:space="preserve"> </w:t>
      </w:r>
      <w:r w:rsidRPr="00301C5C">
        <w:rPr>
          <w:rFonts w:eastAsia="SimHei" w:hint="eastAsia"/>
        </w:rPr>
        <w:t>采取步骤提高公众认识</w:t>
      </w:r>
      <w:r w:rsidR="00EC3917">
        <w:rPr>
          <w:rFonts w:eastAsia="SimHei" w:hint="eastAsia"/>
        </w:rPr>
        <w:t>，</w:t>
      </w:r>
      <w:r w:rsidRPr="00301C5C">
        <w:rPr>
          <w:rFonts w:eastAsia="SimHei" w:hint="eastAsia"/>
        </w:rPr>
        <w:t>并对民众进行种性制度的有害影响和受害者困境的教育</w:t>
      </w:r>
      <w:r w:rsidR="00EC3917">
        <w:rPr>
          <w:rFonts w:eastAsia="SimHei" w:hint="eastAsia"/>
        </w:rPr>
        <w:t>；</w:t>
      </w:r>
      <w:r w:rsidRPr="00301C5C">
        <w:rPr>
          <w:rFonts w:eastAsia="SimHei" w:hint="eastAsia"/>
        </w:rPr>
        <w:t>以及</w:t>
      </w:r>
      <w:r w:rsidR="00EC3917">
        <w:rPr>
          <w:rFonts w:eastAsia="SimHei"/>
        </w:rPr>
        <w:t>(</w:t>
      </w:r>
      <w:r w:rsidRPr="00301C5C">
        <w:rPr>
          <w:rFonts w:eastAsia="SimHei"/>
        </w:rPr>
        <w:t>c</w:t>
      </w:r>
      <w:r w:rsidR="00EC3917">
        <w:rPr>
          <w:rFonts w:eastAsia="SimHei"/>
        </w:rPr>
        <w:t>)</w:t>
      </w:r>
      <w:r w:rsidRPr="00301C5C">
        <w:rPr>
          <w:rFonts w:eastAsia="SimHei" w:hint="eastAsia"/>
        </w:rPr>
        <w:t xml:space="preserve"> </w:t>
      </w:r>
      <w:r w:rsidRPr="00301C5C">
        <w:rPr>
          <w:rFonts w:eastAsia="SimHei" w:hint="eastAsia"/>
        </w:rPr>
        <w:t>就这一问题的性质和程度向委员会提供进一步的详细资料</w:t>
      </w:r>
      <w:r w:rsidR="00EC3917">
        <w:rPr>
          <w:rFonts w:eastAsia="SimHei" w:hint="eastAsia"/>
        </w:rPr>
        <w:t>(</w:t>
      </w:r>
      <w:r w:rsidRPr="00301C5C">
        <w:rPr>
          <w:rFonts w:eastAsia="SimHei" w:hint="eastAsia"/>
        </w:rPr>
        <w:t>第三条</w:t>
      </w:r>
      <w:r w:rsidR="00EC3917">
        <w:rPr>
          <w:rFonts w:eastAsia="SimHei" w:hint="eastAsia"/>
        </w:rPr>
        <w:t>)</w:t>
      </w:r>
      <w:r w:rsidRPr="00301C5C">
        <w:rPr>
          <w:rFonts w:eastAsia="SimHei" w:hint="eastAsia"/>
        </w:rPr>
        <w:t>。</w:t>
      </w:r>
    </w:p>
    <w:p w:rsidR="00F444EE" w:rsidRDefault="00F444EE" w:rsidP="00F444EE">
      <w:pPr>
        <w:pStyle w:val="SingleTxtGC"/>
        <w:rPr>
          <w:rFonts w:hint="eastAsia"/>
        </w:rPr>
      </w:pPr>
      <w:r>
        <w:rPr>
          <w:rFonts w:hint="eastAsia"/>
        </w:rPr>
        <w:t>1</w:t>
      </w:r>
      <w:r w:rsidR="00EC3917">
        <w:rPr>
          <w:rFonts w:hint="eastAsia"/>
        </w:rPr>
        <w:t>6.</w:t>
      </w:r>
      <w:r>
        <w:rPr>
          <w:rFonts w:hint="eastAsia"/>
        </w:rPr>
        <w:t xml:space="preserve">  </w:t>
      </w:r>
      <w:r>
        <w:rPr>
          <w:rFonts w:hint="eastAsia"/>
        </w:rPr>
        <w:t>委员会关切地注意到</w:t>
      </w:r>
      <w:r w:rsidR="00EC3917">
        <w:rPr>
          <w:rFonts w:hint="eastAsia"/>
        </w:rPr>
        <w:t>，</w:t>
      </w:r>
      <w:r>
        <w:rPr>
          <w:rFonts w:hint="eastAsia"/>
        </w:rPr>
        <w:t>缔约国没有制定具体的立法来执行《公约》第四条的规定。</w:t>
      </w:r>
    </w:p>
    <w:p w:rsidR="00F444EE" w:rsidRPr="00301C5C" w:rsidRDefault="00F444EE" w:rsidP="00301C5C">
      <w:pPr>
        <w:pStyle w:val="SingleTxtGC"/>
        <w:rPr>
          <w:rFonts w:eastAsia="SimHei" w:hint="eastAsia"/>
        </w:rPr>
      </w:pPr>
      <w:r w:rsidRPr="00301C5C">
        <w:rPr>
          <w:rFonts w:eastAsia="SimHei" w:hint="eastAsia"/>
        </w:rPr>
        <w:t>回顾其第</w:t>
      </w:r>
      <w:r w:rsidRPr="00301C5C">
        <w:rPr>
          <w:rFonts w:eastAsia="SimHei" w:hint="eastAsia"/>
        </w:rPr>
        <w:t>1</w:t>
      </w:r>
      <w:r w:rsidR="00EC3917">
        <w:rPr>
          <w:rFonts w:eastAsia="SimHei" w:hint="eastAsia"/>
        </w:rPr>
        <w:t>(</w:t>
      </w:r>
      <w:r w:rsidRPr="00301C5C">
        <w:rPr>
          <w:rFonts w:eastAsia="SimHei" w:hint="eastAsia"/>
        </w:rPr>
        <w:t>1972</w:t>
      </w:r>
      <w:r w:rsidR="00EC3917">
        <w:rPr>
          <w:rFonts w:eastAsia="SimHei" w:hint="eastAsia"/>
        </w:rPr>
        <w:t>)</w:t>
      </w:r>
      <w:r w:rsidRPr="00301C5C">
        <w:rPr>
          <w:rFonts w:eastAsia="SimHei" w:hint="eastAsia"/>
        </w:rPr>
        <w:t>号、第</w:t>
      </w:r>
      <w:r w:rsidRPr="00301C5C">
        <w:rPr>
          <w:rFonts w:eastAsia="SimHei" w:hint="eastAsia"/>
        </w:rPr>
        <w:t>7</w:t>
      </w:r>
      <w:r w:rsidR="00EC3917">
        <w:rPr>
          <w:rFonts w:eastAsia="SimHei" w:hint="eastAsia"/>
        </w:rPr>
        <w:t>(</w:t>
      </w:r>
      <w:r w:rsidRPr="00301C5C">
        <w:rPr>
          <w:rFonts w:eastAsia="SimHei" w:hint="eastAsia"/>
        </w:rPr>
        <w:t>1985</w:t>
      </w:r>
      <w:r w:rsidR="00EC3917">
        <w:rPr>
          <w:rFonts w:eastAsia="SimHei" w:hint="eastAsia"/>
        </w:rPr>
        <w:t>)</w:t>
      </w:r>
      <w:r w:rsidRPr="00301C5C">
        <w:rPr>
          <w:rFonts w:eastAsia="SimHei" w:hint="eastAsia"/>
        </w:rPr>
        <w:t>号和第</w:t>
      </w:r>
      <w:r w:rsidRPr="00301C5C">
        <w:rPr>
          <w:rFonts w:eastAsia="SimHei" w:hint="eastAsia"/>
        </w:rPr>
        <w:t>15</w:t>
      </w:r>
      <w:r w:rsidR="00EC3917">
        <w:rPr>
          <w:rFonts w:eastAsia="SimHei" w:hint="eastAsia"/>
        </w:rPr>
        <w:t>(</w:t>
      </w:r>
      <w:r w:rsidRPr="00301C5C">
        <w:rPr>
          <w:rFonts w:eastAsia="SimHei" w:hint="eastAsia"/>
        </w:rPr>
        <w:t>1993</w:t>
      </w:r>
      <w:r w:rsidR="00EC3917">
        <w:rPr>
          <w:rFonts w:eastAsia="SimHei" w:hint="eastAsia"/>
        </w:rPr>
        <w:t>)</w:t>
      </w:r>
      <w:r w:rsidRPr="00301C5C">
        <w:rPr>
          <w:rFonts w:eastAsia="SimHei" w:hint="eastAsia"/>
        </w:rPr>
        <w:t>号一般性建议</w:t>
      </w:r>
      <w:r w:rsidR="00EC3917">
        <w:rPr>
          <w:rFonts w:eastAsia="SimHei" w:hint="eastAsia"/>
        </w:rPr>
        <w:t>，</w:t>
      </w:r>
      <w:r w:rsidRPr="00301C5C">
        <w:rPr>
          <w:rFonts w:eastAsia="SimHei" w:hint="eastAsia"/>
        </w:rPr>
        <w:t>其中规定</w:t>
      </w:r>
      <w:r w:rsidR="00EC3917">
        <w:rPr>
          <w:rFonts w:eastAsia="SimHei" w:hint="eastAsia"/>
        </w:rPr>
        <w:t>，</w:t>
      </w:r>
      <w:r w:rsidRPr="00301C5C">
        <w:rPr>
          <w:rFonts w:eastAsia="SimHei" w:hint="eastAsia"/>
        </w:rPr>
        <w:t>第四条的规定具有强制性和防范性的性质</w:t>
      </w:r>
      <w:r w:rsidR="00EC3917">
        <w:rPr>
          <w:rFonts w:eastAsia="SimHei" w:hint="eastAsia"/>
        </w:rPr>
        <w:t>，</w:t>
      </w:r>
      <w:r w:rsidRPr="00301C5C">
        <w:rPr>
          <w:rFonts w:eastAsia="SimHei" w:hint="eastAsia"/>
        </w:rPr>
        <w:t>委员会建议缔约国通过具体的立法</w:t>
      </w:r>
      <w:r w:rsidR="00EC3917">
        <w:rPr>
          <w:rFonts w:eastAsia="SimHei" w:hint="eastAsia"/>
        </w:rPr>
        <w:t>，</w:t>
      </w:r>
      <w:r w:rsidRPr="00301C5C">
        <w:rPr>
          <w:rFonts w:eastAsia="SimHei" w:hint="eastAsia"/>
        </w:rPr>
        <w:t>或在现有立法中作出规定</w:t>
      </w:r>
      <w:r w:rsidR="00EC3917">
        <w:rPr>
          <w:rFonts w:eastAsia="SimHei" w:hint="eastAsia"/>
        </w:rPr>
        <w:t>，</w:t>
      </w:r>
      <w:r w:rsidRPr="00301C5C">
        <w:rPr>
          <w:rFonts w:eastAsia="SimHei" w:hint="eastAsia"/>
        </w:rPr>
        <w:t>执行《公约》这一条</w:t>
      </w:r>
      <w:r w:rsidR="00EC3917">
        <w:rPr>
          <w:rFonts w:eastAsia="SimHei" w:hint="eastAsia"/>
        </w:rPr>
        <w:t>(</w:t>
      </w:r>
      <w:r w:rsidRPr="00301C5C">
        <w:rPr>
          <w:rFonts w:eastAsia="SimHei" w:hint="eastAsia"/>
        </w:rPr>
        <w:t>第四条</w:t>
      </w:r>
      <w:r w:rsidR="00EC3917">
        <w:rPr>
          <w:rFonts w:eastAsia="SimHei" w:hint="eastAsia"/>
        </w:rPr>
        <w:t>)</w:t>
      </w:r>
      <w:r w:rsidRPr="00301C5C">
        <w:rPr>
          <w:rFonts w:eastAsia="SimHei" w:hint="eastAsia"/>
        </w:rPr>
        <w:t>。</w:t>
      </w:r>
    </w:p>
    <w:p w:rsidR="00F444EE" w:rsidRDefault="00F444EE" w:rsidP="00F444EE">
      <w:pPr>
        <w:pStyle w:val="SingleTxtGC"/>
        <w:rPr>
          <w:rFonts w:hint="eastAsia"/>
        </w:rPr>
      </w:pPr>
      <w:r>
        <w:rPr>
          <w:rFonts w:hint="eastAsia"/>
        </w:rPr>
        <w:t>1</w:t>
      </w:r>
      <w:r w:rsidR="00EC3917">
        <w:rPr>
          <w:rFonts w:hint="eastAsia"/>
        </w:rPr>
        <w:t>7.</w:t>
      </w:r>
      <w:r>
        <w:rPr>
          <w:rFonts w:hint="eastAsia"/>
        </w:rPr>
        <w:t xml:space="preserve">  </w:t>
      </w:r>
      <w:r>
        <w:rPr>
          <w:rFonts w:hint="eastAsia"/>
        </w:rPr>
        <w:t>委员会关切地注意到</w:t>
      </w:r>
      <w:r w:rsidR="00EC3917">
        <w:rPr>
          <w:rFonts w:hint="eastAsia"/>
        </w:rPr>
        <w:t>，</w:t>
      </w:r>
      <w:r>
        <w:rPr>
          <w:rFonts w:hint="eastAsia"/>
        </w:rPr>
        <w:t>某些族裔群体的习俗阻碍某一类人口享受公民、政治、经济、社会和文化权利</w:t>
      </w:r>
      <w:r w:rsidR="00EC3917">
        <w:rPr>
          <w:rFonts w:hint="eastAsia"/>
        </w:rPr>
        <w:t>，</w:t>
      </w:r>
      <w:r>
        <w:rPr>
          <w:rFonts w:hint="eastAsia"/>
        </w:rPr>
        <w:t>特别是妇女的继承权和财产拥有权。</w:t>
      </w:r>
    </w:p>
    <w:p w:rsidR="00F444EE" w:rsidRPr="00301C5C" w:rsidRDefault="00F444EE" w:rsidP="00301C5C">
      <w:pPr>
        <w:pStyle w:val="SingleTxtGC"/>
        <w:rPr>
          <w:rFonts w:eastAsia="SimHei" w:hint="eastAsia"/>
        </w:rPr>
      </w:pPr>
      <w:r w:rsidRPr="00301C5C">
        <w:rPr>
          <w:rFonts w:eastAsia="SimHei" w:hint="eastAsia"/>
        </w:rPr>
        <w:t>委员会建议缔约国</w:t>
      </w:r>
      <w:r w:rsidR="00EC3917">
        <w:rPr>
          <w:rFonts w:eastAsia="SimHei" w:hint="eastAsia"/>
        </w:rPr>
        <w:t>：</w:t>
      </w:r>
      <w:r w:rsidR="00EC3917">
        <w:rPr>
          <w:rFonts w:eastAsia="SimHei"/>
        </w:rPr>
        <w:t>(</w:t>
      </w:r>
      <w:r w:rsidRPr="00301C5C">
        <w:rPr>
          <w:rFonts w:eastAsia="SimHei"/>
        </w:rPr>
        <w:t>a</w:t>
      </w:r>
      <w:r w:rsidR="00EC3917">
        <w:rPr>
          <w:rFonts w:eastAsia="SimHei"/>
        </w:rPr>
        <w:t>)</w:t>
      </w:r>
      <w:r w:rsidRPr="00301C5C">
        <w:rPr>
          <w:rFonts w:eastAsia="SimHei" w:hint="eastAsia"/>
        </w:rPr>
        <w:t xml:space="preserve"> </w:t>
      </w:r>
      <w:r w:rsidRPr="00301C5C">
        <w:rPr>
          <w:rFonts w:eastAsia="SimHei" w:hint="eastAsia"/>
        </w:rPr>
        <w:t>采取措施</w:t>
      </w:r>
      <w:r w:rsidR="00EC3917">
        <w:rPr>
          <w:rFonts w:eastAsia="SimHei" w:hint="eastAsia"/>
        </w:rPr>
        <w:t>，</w:t>
      </w:r>
      <w:r w:rsidRPr="00301C5C">
        <w:rPr>
          <w:rFonts w:eastAsia="SimHei" w:hint="eastAsia"/>
        </w:rPr>
        <w:t>根除这些习俗</w:t>
      </w:r>
      <w:r w:rsidR="00EC3917">
        <w:rPr>
          <w:rFonts w:eastAsia="SimHei" w:hint="eastAsia"/>
        </w:rPr>
        <w:t>，</w:t>
      </w:r>
      <w:r w:rsidR="00301C5C" w:rsidRPr="00301C5C">
        <w:rPr>
          <w:rFonts w:eastAsia="SimHei" w:hint="eastAsia"/>
        </w:rPr>
        <w:t>即</w:t>
      </w:r>
      <w:r w:rsidRPr="00301C5C">
        <w:rPr>
          <w:rFonts w:eastAsia="SimHei" w:hint="eastAsia"/>
        </w:rPr>
        <w:t>提高认识和对有关人口展开教育</w:t>
      </w:r>
      <w:r w:rsidR="00EC3917">
        <w:rPr>
          <w:rFonts w:eastAsia="SimHei" w:hint="eastAsia"/>
        </w:rPr>
        <w:t>；</w:t>
      </w:r>
      <w:r w:rsidRPr="00301C5C">
        <w:rPr>
          <w:rFonts w:eastAsia="SimHei" w:hint="eastAsia"/>
        </w:rPr>
        <w:t>以及</w:t>
      </w:r>
      <w:r w:rsidR="00EC3917">
        <w:rPr>
          <w:rFonts w:eastAsia="SimHei"/>
        </w:rPr>
        <w:t>(</w:t>
      </w:r>
      <w:r w:rsidRPr="00301C5C">
        <w:rPr>
          <w:rFonts w:eastAsia="SimHei"/>
        </w:rPr>
        <w:t>b</w:t>
      </w:r>
      <w:r w:rsidR="00EC3917">
        <w:rPr>
          <w:rFonts w:eastAsia="SimHei"/>
        </w:rPr>
        <w:t>)</w:t>
      </w:r>
      <w:r w:rsidRPr="00301C5C">
        <w:rPr>
          <w:rFonts w:eastAsia="SimHei" w:hint="eastAsia"/>
        </w:rPr>
        <w:t xml:space="preserve"> </w:t>
      </w:r>
      <w:r w:rsidRPr="00301C5C">
        <w:rPr>
          <w:rFonts w:eastAsia="SimHei" w:hint="eastAsia"/>
        </w:rPr>
        <w:t>通过《个人和家庭法》</w:t>
      </w:r>
      <w:r w:rsidR="00EC3917">
        <w:rPr>
          <w:rFonts w:eastAsia="SimHei" w:hint="eastAsia"/>
        </w:rPr>
        <w:t>，</w:t>
      </w:r>
      <w:r w:rsidRPr="00301C5C">
        <w:rPr>
          <w:rFonts w:eastAsia="SimHei" w:hint="eastAsia"/>
        </w:rPr>
        <w:t>以便使有关族裔群体的妇女能够享受其权利</w:t>
      </w:r>
      <w:r w:rsidR="00EC3917">
        <w:rPr>
          <w:rFonts w:eastAsia="SimHei" w:hint="eastAsia"/>
        </w:rPr>
        <w:t>，</w:t>
      </w:r>
      <w:r w:rsidRPr="00301C5C">
        <w:rPr>
          <w:rFonts w:eastAsia="SimHei" w:hint="eastAsia"/>
        </w:rPr>
        <w:t>特别是继承权和财产拥有权</w:t>
      </w:r>
      <w:r w:rsidR="00EC3917">
        <w:rPr>
          <w:rFonts w:eastAsia="SimHei" w:hint="eastAsia"/>
        </w:rPr>
        <w:t>(</w:t>
      </w:r>
      <w:r w:rsidRPr="00301C5C">
        <w:rPr>
          <w:rFonts w:eastAsia="SimHei" w:hint="eastAsia"/>
        </w:rPr>
        <w:t>第五条</w:t>
      </w:r>
      <w:r w:rsidR="00EC3917">
        <w:rPr>
          <w:rFonts w:eastAsia="SimHei" w:hint="eastAsia"/>
        </w:rPr>
        <w:t>)</w:t>
      </w:r>
      <w:r w:rsidRPr="00301C5C">
        <w:rPr>
          <w:rFonts w:eastAsia="SimHei" w:hint="eastAsia"/>
        </w:rPr>
        <w:t>。</w:t>
      </w:r>
    </w:p>
    <w:p w:rsidR="00F444EE" w:rsidRDefault="00F444EE" w:rsidP="00F444EE">
      <w:pPr>
        <w:pStyle w:val="SingleTxtGC"/>
        <w:rPr>
          <w:rFonts w:hint="eastAsia"/>
        </w:rPr>
      </w:pPr>
      <w:r>
        <w:rPr>
          <w:rFonts w:hint="eastAsia"/>
        </w:rPr>
        <w:t>1</w:t>
      </w:r>
      <w:r w:rsidR="00EC3917">
        <w:rPr>
          <w:rFonts w:hint="eastAsia"/>
        </w:rPr>
        <w:t>8.</w:t>
      </w:r>
      <w:r>
        <w:rPr>
          <w:rFonts w:hint="eastAsia"/>
        </w:rPr>
        <w:t xml:space="preserve">  </w:t>
      </w:r>
      <w:r>
        <w:rPr>
          <w:rFonts w:hint="eastAsia"/>
        </w:rPr>
        <w:t>委员会注意到</w:t>
      </w:r>
      <w:r w:rsidR="00EC3917">
        <w:rPr>
          <w:rFonts w:hint="eastAsia"/>
        </w:rPr>
        <w:t>，</w:t>
      </w:r>
      <w:r>
        <w:rPr>
          <w:rFonts w:hint="eastAsia"/>
        </w:rPr>
        <w:t>达尔富尔危机引发了缔约国东部的大规模难民流动以及国内流离失所现象。委员会仍然关切地注意到</w:t>
      </w:r>
      <w:r w:rsidR="00EC3917">
        <w:rPr>
          <w:rFonts w:hint="eastAsia"/>
        </w:rPr>
        <w:t>，</w:t>
      </w:r>
      <w:r w:rsidR="00301C5C">
        <w:rPr>
          <w:rFonts w:hint="eastAsia"/>
        </w:rPr>
        <w:t>这些</w:t>
      </w:r>
      <w:r>
        <w:rPr>
          <w:rFonts w:hint="eastAsia"/>
        </w:rPr>
        <w:t>人民缺乏安全、并遭到歧视和暴力行为</w:t>
      </w:r>
      <w:r w:rsidR="00EC3917">
        <w:rPr>
          <w:rFonts w:hint="eastAsia"/>
        </w:rPr>
        <w:t>，</w:t>
      </w:r>
      <w:r>
        <w:rPr>
          <w:rFonts w:hint="eastAsia"/>
        </w:rPr>
        <w:t>以及</w:t>
      </w:r>
      <w:r w:rsidR="00301C5C">
        <w:rPr>
          <w:rFonts w:hint="eastAsia"/>
        </w:rPr>
        <w:t>宿主</w:t>
      </w:r>
      <w:r>
        <w:rPr>
          <w:rFonts w:hint="eastAsia"/>
        </w:rPr>
        <w:t>方面可能会出现社</w:t>
      </w:r>
      <w:r w:rsidR="00301C5C">
        <w:rPr>
          <w:rFonts w:hint="eastAsia"/>
        </w:rPr>
        <w:t>区</w:t>
      </w:r>
      <w:r>
        <w:rPr>
          <w:rFonts w:hint="eastAsia"/>
        </w:rPr>
        <w:t>间紧张关系。</w:t>
      </w:r>
    </w:p>
    <w:p w:rsidR="00F444EE" w:rsidRPr="00F6559D" w:rsidRDefault="00F444EE" w:rsidP="00F6559D">
      <w:pPr>
        <w:pStyle w:val="SingleTxtGC"/>
        <w:rPr>
          <w:rFonts w:eastAsia="SimHei" w:hint="eastAsia"/>
        </w:rPr>
      </w:pPr>
      <w:r w:rsidRPr="00F6559D">
        <w:rPr>
          <w:rFonts w:eastAsia="SimHei" w:hint="eastAsia"/>
        </w:rPr>
        <w:t>委员会回顾其第</w:t>
      </w:r>
      <w:r w:rsidRPr="00F6559D">
        <w:rPr>
          <w:rFonts w:eastAsia="SimHei" w:hint="eastAsia"/>
        </w:rPr>
        <w:t>20</w:t>
      </w:r>
      <w:r w:rsidR="00EC3917">
        <w:rPr>
          <w:rFonts w:eastAsia="SimHei" w:hint="eastAsia"/>
        </w:rPr>
        <w:t>(</w:t>
      </w:r>
      <w:r w:rsidRPr="00F6559D">
        <w:rPr>
          <w:rFonts w:eastAsia="SimHei" w:hint="eastAsia"/>
        </w:rPr>
        <w:t>1996</w:t>
      </w:r>
      <w:r w:rsidR="00EC3917">
        <w:rPr>
          <w:rFonts w:eastAsia="SimHei" w:hint="eastAsia"/>
        </w:rPr>
        <w:t>)</w:t>
      </w:r>
      <w:r w:rsidRPr="00F6559D">
        <w:rPr>
          <w:rFonts w:eastAsia="SimHei" w:hint="eastAsia"/>
        </w:rPr>
        <w:t>号和第</w:t>
      </w:r>
      <w:r w:rsidRPr="00F6559D">
        <w:rPr>
          <w:rFonts w:eastAsia="SimHei" w:hint="eastAsia"/>
        </w:rPr>
        <w:t>22</w:t>
      </w:r>
      <w:r w:rsidR="00EC3917">
        <w:rPr>
          <w:rFonts w:eastAsia="SimHei" w:hint="eastAsia"/>
        </w:rPr>
        <w:t>(</w:t>
      </w:r>
      <w:r w:rsidRPr="00F6559D">
        <w:rPr>
          <w:rFonts w:eastAsia="SimHei" w:hint="eastAsia"/>
        </w:rPr>
        <w:t>1996</w:t>
      </w:r>
      <w:r w:rsidR="00EC3917">
        <w:rPr>
          <w:rFonts w:eastAsia="SimHei" w:hint="eastAsia"/>
        </w:rPr>
        <w:t>)</w:t>
      </w:r>
      <w:r w:rsidRPr="00F6559D">
        <w:rPr>
          <w:rFonts w:eastAsia="SimHei" w:hint="eastAsia"/>
        </w:rPr>
        <w:t>号一般性建议</w:t>
      </w:r>
      <w:r w:rsidR="00EC3917">
        <w:rPr>
          <w:rFonts w:eastAsia="SimHei" w:hint="eastAsia"/>
        </w:rPr>
        <w:t>，</w:t>
      </w:r>
      <w:r w:rsidRPr="00F6559D">
        <w:rPr>
          <w:rFonts w:eastAsia="SimHei" w:hint="eastAsia"/>
        </w:rPr>
        <w:t>建议缔约国继续努力通过以下行动改进对难民和国内流离失所者的保护</w:t>
      </w:r>
      <w:r w:rsidR="00EC3917">
        <w:rPr>
          <w:rFonts w:eastAsia="SimHei" w:hint="eastAsia"/>
        </w:rPr>
        <w:t>：</w:t>
      </w:r>
      <w:r w:rsidR="00EC3917">
        <w:rPr>
          <w:rFonts w:eastAsia="SimHei"/>
        </w:rPr>
        <w:t>(</w:t>
      </w:r>
      <w:r w:rsidRPr="00F6559D">
        <w:rPr>
          <w:rFonts w:eastAsia="SimHei"/>
        </w:rPr>
        <w:t>a</w:t>
      </w:r>
      <w:r w:rsidR="00EC3917">
        <w:rPr>
          <w:rFonts w:eastAsia="SimHei"/>
        </w:rPr>
        <w:t>)</w:t>
      </w:r>
      <w:r w:rsidRPr="00F6559D">
        <w:rPr>
          <w:rFonts w:eastAsia="SimHei" w:hint="eastAsia"/>
        </w:rPr>
        <w:t xml:space="preserve"> </w:t>
      </w:r>
      <w:r w:rsidRPr="00F6559D">
        <w:rPr>
          <w:rFonts w:eastAsia="SimHei" w:hint="eastAsia"/>
        </w:rPr>
        <w:t>加强国家难民委员会的活动</w:t>
      </w:r>
      <w:r w:rsidR="00EC3917">
        <w:rPr>
          <w:rFonts w:eastAsia="SimHei" w:hint="eastAsia"/>
        </w:rPr>
        <w:t>；</w:t>
      </w:r>
      <w:r w:rsidR="00EC3917">
        <w:rPr>
          <w:rFonts w:eastAsia="SimHei"/>
        </w:rPr>
        <w:t>(</w:t>
      </w:r>
      <w:r w:rsidRPr="00F6559D">
        <w:rPr>
          <w:rFonts w:eastAsia="SimHei"/>
        </w:rPr>
        <w:t>b</w:t>
      </w:r>
      <w:r w:rsidR="00EC3917">
        <w:rPr>
          <w:rFonts w:eastAsia="SimHei"/>
        </w:rPr>
        <w:t>)</w:t>
      </w:r>
      <w:r w:rsidRPr="00F6559D">
        <w:rPr>
          <w:rFonts w:eastAsia="SimHei" w:hint="eastAsia"/>
        </w:rPr>
        <w:t xml:space="preserve"> </w:t>
      </w:r>
      <w:r w:rsidRPr="00F6559D">
        <w:rPr>
          <w:rFonts w:eastAsia="SimHei" w:hint="eastAsia"/>
        </w:rPr>
        <w:t>努力通过缔约国报告中提到的难民问题法案草案</w:t>
      </w:r>
      <w:r w:rsidR="00EC3917">
        <w:rPr>
          <w:rFonts w:eastAsia="SimHei" w:hint="eastAsia"/>
        </w:rPr>
        <w:t>；</w:t>
      </w:r>
      <w:r w:rsidR="00EC3917">
        <w:rPr>
          <w:rFonts w:eastAsia="SimHei"/>
        </w:rPr>
        <w:t>(</w:t>
      </w:r>
      <w:r w:rsidRPr="00F6559D">
        <w:rPr>
          <w:rFonts w:eastAsia="SimHei"/>
        </w:rPr>
        <w:t>c</w:t>
      </w:r>
      <w:r w:rsidR="00EC3917">
        <w:rPr>
          <w:rFonts w:eastAsia="SimHei"/>
        </w:rPr>
        <w:t>)</w:t>
      </w:r>
      <w:r w:rsidRPr="00F6559D">
        <w:rPr>
          <w:rFonts w:eastAsia="SimHei" w:hint="eastAsia"/>
        </w:rPr>
        <w:t xml:space="preserve"> </w:t>
      </w:r>
      <w:r w:rsidRPr="00F6559D">
        <w:rPr>
          <w:rFonts w:eastAsia="SimHei" w:hint="eastAsia"/>
        </w:rPr>
        <w:t>努力成功地使乍得难民重返社会</w:t>
      </w:r>
      <w:r w:rsidR="00EC3917">
        <w:rPr>
          <w:rFonts w:eastAsia="SimHei" w:hint="eastAsia"/>
        </w:rPr>
        <w:t>；</w:t>
      </w:r>
      <w:r w:rsidR="00EC3917">
        <w:rPr>
          <w:rFonts w:eastAsia="SimHei"/>
        </w:rPr>
        <w:t>(</w:t>
      </w:r>
      <w:r w:rsidRPr="00F6559D">
        <w:rPr>
          <w:rFonts w:eastAsia="SimHei"/>
        </w:rPr>
        <w:t>d</w:t>
      </w:r>
      <w:r w:rsidR="00EC3917">
        <w:rPr>
          <w:rFonts w:eastAsia="SimHei"/>
        </w:rPr>
        <w:t>)</w:t>
      </w:r>
      <w:r w:rsidRPr="00F6559D">
        <w:rPr>
          <w:rFonts w:eastAsia="SimHei" w:hint="eastAsia"/>
        </w:rPr>
        <w:t xml:space="preserve"> </w:t>
      </w:r>
      <w:r w:rsidRPr="00F6559D">
        <w:rPr>
          <w:rFonts w:eastAsia="SimHei" w:hint="eastAsia"/>
        </w:rPr>
        <w:t>便利难民和流离失所者诉诸司法</w:t>
      </w:r>
      <w:r w:rsidR="00EC3917">
        <w:rPr>
          <w:rFonts w:eastAsia="SimHei" w:hint="eastAsia"/>
        </w:rPr>
        <w:t>；</w:t>
      </w:r>
      <w:r w:rsidR="00EC3917">
        <w:rPr>
          <w:rFonts w:eastAsia="SimHei"/>
        </w:rPr>
        <w:t>(</w:t>
      </w:r>
      <w:r w:rsidRPr="00F6559D">
        <w:rPr>
          <w:rFonts w:eastAsia="SimHei"/>
        </w:rPr>
        <w:t>e</w:t>
      </w:r>
      <w:r w:rsidR="00EC3917">
        <w:rPr>
          <w:rFonts w:eastAsia="SimHei"/>
        </w:rPr>
        <w:t>)</w:t>
      </w:r>
      <w:r w:rsidRPr="00F6559D">
        <w:rPr>
          <w:rFonts w:eastAsia="SimHei" w:hint="eastAsia"/>
        </w:rPr>
        <w:t xml:space="preserve"> </w:t>
      </w:r>
      <w:r w:rsidRPr="00F6559D">
        <w:rPr>
          <w:rFonts w:eastAsia="SimHei" w:hint="eastAsia"/>
        </w:rPr>
        <w:t>起诉并惩处对他们实施暴力行为者</w:t>
      </w:r>
      <w:r w:rsidR="00EC3917">
        <w:rPr>
          <w:rFonts w:eastAsia="SimHei" w:hint="eastAsia"/>
        </w:rPr>
        <w:t>；</w:t>
      </w:r>
      <w:r w:rsidR="00EC3917">
        <w:rPr>
          <w:rFonts w:eastAsia="SimHei"/>
        </w:rPr>
        <w:t>(</w:t>
      </w:r>
      <w:r w:rsidRPr="00F6559D">
        <w:rPr>
          <w:rFonts w:eastAsia="SimHei"/>
        </w:rPr>
        <w:t>f</w:t>
      </w:r>
      <w:r w:rsidR="00EC3917">
        <w:rPr>
          <w:rFonts w:eastAsia="SimHei"/>
        </w:rPr>
        <w:t>)</w:t>
      </w:r>
      <w:r w:rsidRPr="00F6559D">
        <w:rPr>
          <w:rFonts w:eastAsia="SimHei" w:hint="eastAsia"/>
        </w:rPr>
        <w:t xml:space="preserve"> </w:t>
      </w:r>
      <w:r w:rsidRPr="00F6559D">
        <w:rPr>
          <w:rFonts w:eastAsia="SimHei" w:hint="eastAsia"/>
        </w:rPr>
        <w:t>促进流离失所者自愿返回并享有其财产</w:t>
      </w:r>
      <w:r w:rsidR="00EC3917">
        <w:rPr>
          <w:rFonts w:eastAsia="SimHei" w:hint="eastAsia"/>
        </w:rPr>
        <w:t>；</w:t>
      </w:r>
      <w:r w:rsidRPr="00F6559D">
        <w:rPr>
          <w:rFonts w:eastAsia="SimHei" w:hint="eastAsia"/>
        </w:rPr>
        <w:t>以及</w:t>
      </w:r>
      <w:r w:rsidR="00F6559D">
        <w:rPr>
          <w:rFonts w:eastAsia="SimHei" w:hint="eastAsia"/>
        </w:rPr>
        <w:t xml:space="preserve"> </w:t>
      </w:r>
      <w:r w:rsidR="00EC3917">
        <w:rPr>
          <w:rFonts w:eastAsia="SimHei"/>
        </w:rPr>
        <w:t>(</w:t>
      </w:r>
      <w:r w:rsidRPr="00F6559D">
        <w:rPr>
          <w:rFonts w:eastAsia="SimHei"/>
        </w:rPr>
        <w:t>g</w:t>
      </w:r>
      <w:r w:rsidR="00EC3917">
        <w:rPr>
          <w:rFonts w:eastAsia="SimHei"/>
        </w:rPr>
        <w:t>)</w:t>
      </w:r>
      <w:r w:rsidRPr="00F6559D">
        <w:rPr>
          <w:rFonts w:eastAsia="SimHei" w:hint="eastAsia"/>
        </w:rPr>
        <w:t xml:space="preserve"> </w:t>
      </w:r>
      <w:r w:rsidRPr="00F6559D">
        <w:rPr>
          <w:rFonts w:eastAsia="SimHei" w:hint="eastAsia"/>
        </w:rPr>
        <w:t>促进难民、流离失所者和当地居民之间的和睦关系</w:t>
      </w:r>
      <w:r w:rsidR="00EC3917">
        <w:rPr>
          <w:rFonts w:eastAsia="SimHei" w:hint="eastAsia"/>
        </w:rPr>
        <w:t>，</w:t>
      </w:r>
      <w:r w:rsidRPr="00F6559D">
        <w:rPr>
          <w:rFonts w:eastAsia="SimHei" w:hint="eastAsia"/>
        </w:rPr>
        <w:t>特别是通过提高对容忍和族裔间理解的认识的运动。委员会还建议缔约国考虑到联合国开发计划署</w:t>
      </w:r>
      <w:r w:rsidR="00EC3917">
        <w:rPr>
          <w:rFonts w:eastAsia="SimHei" w:hint="eastAsia"/>
        </w:rPr>
        <w:t>(</w:t>
      </w:r>
      <w:r w:rsidRPr="00F6559D">
        <w:rPr>
          <w:rFonts w:eastAsia="SimHei" w:hint="eastAsia"/>
        </w:rPr>
        <w:t>开发署</w:t>
      </w:r>
      <w:r w:rsidR="00EC3917">
        <w:rPr>
          <w:rFonts w:eastAsia="SimHei" w:hint="eastAsia"/>
        </w:rPr>
        <w:t>)</w:t>
      </w:r>
      <w:r w:rsidRPr="00F6559D">
        <w:rPr>
          <w:rFonts w:eastAsia="SimHei" w:hint="eastAsia"/>
        </w:rPr>
        <w:t>关于难民特别是在土地和耕作方面对收容社区的影响的研究结果</w:t>
      </w:r>
      <w:r w:rsidR="00EC3917">
        <w:rPr>
          <w:rFonts w:eastAsia="SimHei" w:hint="eastAsia"/>
        </w:rPr>
        <w:t>(</w:t>
      </w:r>
      <w:r w:rsidRPr="00F6559D">
        <w:rPr>
          <w:rFonts w:eastAsia="SimHei" w:hint="eastAsia"/>
        </w:rPr>
        <w:t>第五条</w:t>
      </w:r>
      <w:r w:rsidR="00EC3917">
        <w:rPr>
          <w:rFonts w:eastAsia="SimHei" w:hint="eastAsia"/>
        </w:rPr>
        <w:t>(</w:t>
      </w:r>
      <w:r w:rsidRPr="00F6559D">
        <w:rPr>
          <w:rFonts w:eastAsia="SimHei" w:hint="eastAsia"/>
        </w:rPr>
        <w:t>丑</w:t>
      </w:r>
      <w:r w:rsidR="00EC3917">
        <w:rPr>
          <w:rFonts w:eastAsia="SimHei" w:hint="eastAsia"/>
        </w:rPr>
        <w:t>)</w:t>
      </w:r>
      <w:r w:rsidRPr="00F6559D">
        <w:rPr>
          <w:rFonts w:eastAsia="SimHei" w:hint="eastAsia"/>
        </w:rPr>
        <w:t>项和</w:t>
      </w:r>
      <w:r w:rsidR="00EC3917">
        <w:rPr>
          <w:rFonts w:eastAsia="SimHei" w:hint="eastAsia"/>
        </w:rPr>
        <w:t>(</w:t>
      </w:r>
      <w:r w:rsidRPr="00F6559D">
        <w:rPr>
          <w:rFonts w:eastAsia="SimHei" w:hint="eastAsia"/>
        </w:rPr>
        <w:t>辰</w:t>
      </w:r>
      <w:r w:rsidR="00EC3917">
        <w:rPr>
          <w:rFonts w:eastAsia="SimHei" w:hint="eastAsia"/>
        </w:rPr>
        <w:t>)</w:t>
      </w:r>
      <w:r w:rsidRPr="00F6559D">
        <w:rPr>
          <w:rFonts w:eastAsia="SimHei" w:hint="eastAsia"/>
        </w:rPr>
        <w:t>项以及第六条</w:t>
      </w:r>
      <w:r w:rsidR="00EC3917">
        <w:rPr>
          <w:rFonts w:eastAsia="SimHei" w:hint="eastAsia"/>
        </w:rPr>
        <w:t>)</w:t>
      </w:r>
      <w:r w:rsidRPr="00F6559D">
        <w:rPr>
          <w:rFonts w:eastAsia="SimHei" w:hint="eastAsia"/>
        </w:rPr>
        <w:t>。</w:t>
      </w:r>
    </w:p>
    <w:p w:rsidR="00F444EE" w:rsidRDefault="00F444EE" w:rsidP="00F444EE">
      <w:pPr>
        <w:pStyle w:val="SingleTxtGC"/>
        <w:rPr>
          <w:rFonts w:hint="eastAsia"/>
        </w:rPr>
      </w:pPr>
      <w:r>
        <w:rPr>
          <w:rFonts w:hint="eastAsia"/>
        </w:rPr>
        <w:t>1</w:t>
      </w:r>
      <w:r w:rsidR="00EC3917">
        <w:rPr>
          <w:rFonts w:hint="eastAsia"/>
        </w:rPr>
        <w:t>9.</w:t>
      </w:r>
      <w:r>
        <w:rPr>
          <w:rFonts w:hint="eastAsia"/>
        </w:rPr>
        <w:t xml:space="preserve">  </w:t>
      </w:r>
      <w:r>
        <w:rPr>
          <w:rFonts w:hint="eastAsia"/>
        </w:rPr>
        <w:t>委员会注意到《公约》优先于国内法律</w:t>
      </w:r>
      <w:r w:rsidR="00EC3917">
        <w:rPr>
          <w:rFonts w:hint="eastAsia"/>
        </w:rPr>
        <w:t>，</w:t>
      </w:r>
      <w:r>
        <w:rPr>
          <w:rFonts w:hint="eastAsia"/>
        </w:rPr>
        <w:t>而且可以直接在国内法院加以援引。然而委员会遗憾地注意到</w:t>
      </w:r>
      <w:r w:rsidR="00EC3917">
        <w:rPr>
          <w:rFonts w:hint="eastAsia"/>
        </w:rPr>
        <w:t>，</w:t>
      </w:r>
      <w:r>
        <w:rPr>
          <w:rFonts w:hint="eastAsia"/>
        </w:rPr>
        <w:t>缔约国没有提供更多的事例说明法院运用《公约》条款的情况。</w:t>
      </w:r>
    </w:p>
    <w:p w:rsidR="00F444EE" w:rsidRPr="009410BA" w:rsidRDefault="00F444EE" w:rsidP="009410BA">
      <w:pPr>
        <w:pStyle w:val="SingleTxtGC"/>
        <w:rPr>
          <w:rFonts w:eastAsia="SimHei" w:hint="eastAsia"/>
        </w:rPr>
      </w:pPr>
      <w:r w:rsidRPr="009410BA">
        <w:rPr>
          <w:rFonts w:eastAsia="SimHei" w:hint="eastAsia"/>
        </w:rPr>
        <w:t>委员会提到关于在刑事司法系统的行政和运作中防止种族歧视的第</w:t>
      </w:r>
      <w:r w:rsidRPr="009410BA">
        <w:rPr>
          <w:rFonts w:eastAsia="SimHei" w:hint="eastAsia"/>
        </w:rPr>
        <w:t>31</w:t>
      </w:r>
      <w:r w:rsidR="00EC3917">
        <w:rPr>
          <w:rFonts w:eastAsia="SimHei" w:hint="eastAsia"/>
        </w:rPr>
        <w:t>(</w:t>
      </w:r>
      <w:r w:rsidRPr="009410BA">
        <w:rPr>
          <w:rFonts w:eastAsia="SimHei" w:hint="eastAsia"/>
        </w:rPr>
        <w:t>2005</w:t>
      </w:r>
      <w:r w:rsidR="00EC3917">
        <w:rPr>
          <w:rFonts w:eastAsia="SimHei" w:hint="eastAsia"/>
        </w:rPr>
        <w:t>)</w:t>
      </w:r>
      <w:r w:rsidRPr="009410BA">
        <w:rPr>
          <w:rFonts w:eastAsia="SimHei" w:hint="eastAsia"/>
        </w:rPr>
        <w:t>号一般性建议</w:t>
      </w:r>
      <w:r w:rsidR="00EC3917">
        <w:rPr>
          <w:rFonts w:eastAsia="SimHei" w:hint="eastAsia"/>
        </w:rPr>
        <w:t>，</w:t>
      </w:r>
      <w:r w:rsidRPr="009410BA">
        <w:rPr>
          <w:rFonts w:eastAsia="SimHei" w:hint="eastAsia"/>
        </w:rPr>
        <w:t>它回顾说</w:t>
      </w:r>
      <w:r w:rsidR="00EC3917">
        <w:rPr>
          <w:rFonts w:eastAsia="SimHei" w:hint="eastAsia"/>
        </w:rPr>
        <w:t>，</w:t>
      </w:r>
      <w:r w:rsidRPr="009410BA">
        <w:rPr>
          <w:rFonts w:eastAsia="SimHei" w:hint="eastAsia"/>
        </w:rPr>
        <w:t>种族歧视受害者没有提出控诉或司法诉讼</w:t>
      </w:r>
      <w:r w:rsidR="00EC3917">
        <w:rPr>
          <w:rFonts w:eastAsia="SimHei" w:hint="eastAsia"/>
        </w:rPr>
        <w:t>，</w:t>
      </w:r>
      <w:r w:rsidRPr="009410BA">
        <w:rPr>
          <w:rFonts w:eastAsia="SimHei" w:hint="eastAsia"/>
        </w:rPr>
        <w:t>这可能表明具体的相关立法根本不存在</w:t>
      </w:r>
      <w:r w:rsidR="00EC3917">
        <w:rPr>
          <w:rFonts w:eastAsia="SimHei" w:hint="eastAsia"/>
        </w:rPr>
        <w:t>，</w:t>
      </w:r>
      <w:r w:rsidRPr="009410BA">
        <w:rPr>
          <w:rFonts w:eastAsia="SimHei" w:hint="eastAsia"/>
        </w:rPr>
        <w:t>人们对现有补救措施一无所知</w:t>
      </w:r>
      <w:r w:rsidR="00EC3917">
        <w:rPr>
          <w:rFonts w:eastAsia="SimHei" w:hint="eastAsia"/>
        </w:rPr>
        <w:t>，</w:t>
      </w:r>
      <w:r w:rsidRPr="009410BA">
        <w:rPr>
          <w:rFonts w:eastAsia="SimHei" w:hint="eastAsia"/>
        </w:rPr>
        <w:t>担心受到社会谴责</w:t>
      </w:r>
      <w:r w:rsidR="00EC3917">
        <w:rPr>
          <w:rFonts w:eastAsia="SimHei" w:hint="eastAsia"/>
        </w:rPr>
        <w:t>，</w:t>
      </w:r>
      <w:r w:rsidRPr="009410BA">
        <w:rPr>
          <w:rFonts w:eastAsia="SimHei" w:hint="eastAsia"/>
        </w:rPr>
        <w:t>或者负责提起法律诉讼的当局缺乏意愿。它建议缔约国在其下一次定期报告中列入以下数据</w:t>
      </w:r>
      <w:r w:rsidR="00EC3917">
        <w:rPr>
          <w:rFonts w:eastAsia="SimHei" w:hint="eastAsia"/>
        </w:rPr>
        <w:t>：</w:t>
      </w:r>
    </w:p>
    <w:p w:rsidR="00F444EE" w:rsidRPr="009410BA" w:rsidRDefault="00F444EE" w:rsidP="009410BA">
      <w:pPr>
        <w:pStyle w:val="SingleTxtGC"/>
        <w:numPr>
          <w:ilvl w:val="0"/>
          <w:numId w:val="46"/>
        </w:numPr>
        <w:tabs>
          <w:tab w:val="clear" w:pos="431"/>
          <w:tab w:val="clear" w:pos="1134"/>
          <w:tab w:val="clear" w:pos="1565"/>
          <w:tab w:val="clear" w:pos="1996"/>
          <w:tab w:val="clear" w:pos="2427"/>
          <w:tab w:val="left" w:pos="2211"/>
        </w:tabs>
        <w:rPr>
          <w:rFonts w:eastAsia="SimHei" w:hint="eastAsia"/>
        </w:rPr>
      </w:pPr>
      <w:r w:rsidRPr="009410BA">
        <w:rPr>
          <w:rFonts w:eastAsia="SimHei" w:hint="eastAsia"/>
        </w:rPr>
        <w:t>针对与种族歧视有关的罪行提起的法律诉讼和作出的判决</w:t>
      </w:r>
      <w:r w:rsidR="00EC3917">
        <w:rPr>
          <w:rFonts w:eastAsia="SimHei" w:hint="eastAsia"/>
        </w:rPr>
        <w:t>；</w:t>
      </w:r>
      <w:r w:rsidRPr="009410BA">
        <w:rPr>
          <w:rFonts w:eastAsia="SimHei" w:hint="eastAsia"/>
        </w:rPr>
        <w:t>以及</w:t>
      </w:r>
    </w:p>
    <w:p w:rsidR="00F444EE" w:rsidRDefault="00F444EE" w:rsidP="009410BA">
      <w:pPr>
        <w:pStyle w:val="SingleTxtGC"/>
        <w:numPr>
          <w:ilvl w:val="0"/>
          <w:numId w:val="46"/>
        </w:numPr>
        <w:tabs>
          <w:tab w:val="clear" w:pos="431"/>
          <w:tab w:val="clear" w:pos="1134"/>
          <w:tab w:val="clear" w:pos="1565"/>
          <w:tab w:val="clear" w:pos="1996"/>
          <w:tab w:val="clear" w:pos="2427"/>
          <w:tab w:val="left" w:pos="2211"/>
        </w:tabs>
        <w:rPr>
          <w:rFonts w:hint="eastAsia"/>
        </w:rPr>
      </w:pPr>
      <w:r w:rsidRPr="009410BA">
        <w:rPr>
          <w:rFonts w:eastAsia="SimHei" w:hint="eastAsia"/>
        </w:rPr>
        <w:t>由于这种判决法院决定采取的补偿措施。委员会请缔约国确保其国内立法中载有相关规定</w:t>
      </w:r>
      <w:r w:rsidR="00EC3917">
        <w:rPr>
          <w:rFonts w:eastAsia="SimHei" w:hint="eastAsia"/>
        </w:rPr>
        <w:t>，</w:t>
      </w:r>
      <w:r w:rsidRPr="009410BA">
        <w:rPr>
          <w:rFonts w:eastAsia="SimHei" w:hint="eastAsia"/>
        </w:rPr>
        <w:t>并向公众通报种族歧视领域里所有现有的法律补救措施</w:t>
      </w:r>
      <w:r w:rsidR="00EC3917">
        <w:rPr>
          <w:rFonts w:eastAsia="SimHei" w:hint="eastAsia"/>
        </w:rPr>
        <w:t>(</w:t>
      </w:r>
      <w:r w:rsidRPr="009410BA">
        <w:rPr>
          <w:rFonts w:eastAsia="SimHei" w:hint="eastAsia"/>
        </w:rPr>
        <w:t>第六条</w:t>
      </w:r>
      <w:r w:rsidR="00EC3917">
        <w:rPr>
          <w:rFonts w:eastAsia="SimHei" w:hint="eastAsia"/>
        </w:rPr>
        <w:t>)</w:t>
      </w:r>
      <w:r w:rsidRPr="009410BA">
        <w:rPr>
          <w:rFonts w:eastAsia="SimHei" w:hint="eastAsia"/>
        </w:rPr>
        <w:t>。</w:t>
      </w:r>
    </w:p>
    <w:p w:rsidR="00F444EE" w:rsidRDefault="00F444EE" w:rsidP="00F444EE">
      <w:pPr>
        <w:pStyle w:val="SingleTxtGC"/>
        <w:rPr>
          <w:rFonts w:hint="eastAsia"/>
        </w:rPr>
      </w:pPr>
      <w:r>
        <w:rPr>
          <w:rFonts w:hint="eastAsia"/>
        </w:rPr>
        <w:t>2</w:t>
      </w:r>
      <w:r w:rsidR="00EC3917">
        <w:rPr>
          <w:rFonts w:hint="eastAsia"/>
        </w:rPr>
        <w:t>0.</w:t>
      </w:r>
      <w:r>
        <w:rPr>
          <w:rFonts w:hint="eastAsia"/>
        </w:rPr>
        <w:t xml:space="preserve">  </w:t>
      </w:r>
      <w:r>
        <w:rPr>
          <w:rFonts w:hint="eastAsia"/>
        </w:rPr>
        <w:t>委员会关切地注意到</w:t>
      </w:r>
      <w:r w:rsidR="00EC3917">
        <w:rPr>
          <w:rFonts w:hint="eastAsia"/>
        </w:rPr>
        <w:t>，</w:t>
      </w:r>
      <w:r>
        <w:rPr>
          <w:rFonts w:hint="eastAsia"/>
        </w:rPr>
        <w:t>缔约国没有提供资料说明为了宣传《公约》的规定而采取的步骤以及条款的执行情况</w:t>
      </w:r>
      <w:r w:rsidR="00EC3917">
        <w:rPr>
          <w:rFonts w:hint="eastAsia"/>
        </w:rPr>
        <w:t>，</w:t>
      </w:r>
      <w:r>
        <w:rPr>
          <w:rFonts w:hint="eastAsia"/>
        </w:rPr>
        <w:t>包括为司法机关成员和警察、教师、社会工作者和其他公务员开办的培训班。</w:t>
      </w:r>
    </w:p>
    <w:p w:rsidR="00F444EE" w:rsidRPr="00D43B84" w:rsidRDefault="00F444EE" w:rsidP="009410BA">
      <w:pPr>
        <w:pStyle w:val="SingleTxtGC"/>
        <w:rPr>
          <w:rFonts w:eastAsia="SimHei" w:hint="eastAsia"/>
        </w:rPr>
      </w:pPr>
      <w:r w:rsidRPr="00D43B84">
        <w:rPr>
          <w:rFonts w:eastAsia="SimHei" w:hint="eastAsia"/>
        </w:rPr>
        <w:t>委员会建议缔约国提供更多的资料</w:t>
      </w:r>
      <w:r w:rsidR="00EC3917">
        <w:rPr>
          <w:rFonts w:eastAsia="SimHei" w:hint="eastAsia"/>
        </w:rPr>
        <w:t>，</w:t>
      </w:r>
      <w:r w:rsidRPr="00D43B84">
        <w:rPr>
          <w:rFonts w:eastAsia="SimHei" w:hint="eastAsia"/>
        </w:rPr>
        <w:t>说明人权教育</w:t>
      </w:r>
      <w:r w:rsidR="00EC3917">
        <w:rPr>
          <w:rFonts w:eastAsia="SimHei" w:hint="eastAsia"/>
        </w:rPr>
        <w:t>，</w:t>
      </w:r>
      <w:r w:rsidRPr="00D43B84">
        <w:rPr>
          <w:rFonts w:eastAsia="SimHei" w:hint="eastAsia"/>
        </w:rPr>
        <w:t>特别是关于《公约》的教育</w:t>
      </w:r>
      <w:r w:rsidR="00EC3917">
        <w:rPr>
          <w:rFonts w:eastAsia="SimHei" w:hint="eastAsia"/>
        </w:rPr>
        <w:t>，</w:t>
      </w:r>
      <w:r w:rsidRPr="00D43B84">
        <w:rPr>
          <w:rFonts w:eastAsia="SimHei" w:hint="eastAsia"/>
        </w:rPr>
        <w:t>以及特别是为司法机关成员、警察、教师、社会工作者和其他公务员开办的培训班的情况</w:t>
      </w:r>
      <w:r w:rsidR="00EC3917">
        <w:rPr>
          <w:rFonts w:eastAsia="SimHei" w:hint="eastAsia"/>
        </w:rPr>
        <w:t>(</w:t>
      </w:r>
      <w:r w:rsidRPr="00D43B84">
        <w:rPr>
          <w:rFonts w:eastAsia="SimHei" w:hint="eastAsia"/>
        </w:rPr>
        <w:t>第七条</w:t>
      </w:r>
      <w:r w:rsidR="00EC3917">
        <w:rPr>
          <w:rFonts w:eastAsia="SimHei" w:hint="eastAsia"/>
        </w:rPr>
        <w:t>)</w:t>
      </w:r>
      <w:r w:rsidRPr="00D43B84">
        <w:rPr>
          <w:rFonts w:eastAsia="SimHei" w:hint="eastAsia"/>
        </w:rPr>
        <w:t>。</w:t>
      </w:r>
    </w:p>
    <w:p w:rsidR="00F444EE" w:rsidRDefault="00F444EE" w:rsidP="00F444EE">
      <w:pPr>
        <w:pStyle w:val="SingleTxtGC"/>
        <w:rPr>
          <w:rFonts w:hint="eastAsia"/>
        </w:rPr>
      </w:pPr>
      <w:r>
        <w:rPr>
          <w:rFonts w:hint="eastAsia"/>
        </w:rPr>
        <w:t>2</w:t>
      </w:r>
      <w:r w:rsidR="00EC3917">
        <w:rPr>
          <w:rFonts w:hint="eastAsia"/>
        </w:rPr>
        <w:t>1.</w:t>
      </w:r>
      <w:r>
        <w:rPr>
          <w:rFonts w:hint="eastAsia"/>
        </w:rPr>
        <w:t xml:space="preserve">  </w:t>
      </w:r>
      <w:r>
        <w:rPr>
          <w:rFonts w:hint="eastAsia"/>
        </w:rPr>
        <w:t>鉴于所有人权的不可分割性</w:t>
      </w:r>
      <w:r w:rsidR="00EC3917">
        <w:rPr>
          <w:rFonts w:hint="eastAsia"/>
        </w:rPr>
        <w:t>，</w:t>
      </w:r>
      <w:r>
        <w:rPr>
          <w:rFonts w:hint="eastAsia"/>
        </w:rPr>
        <w:t>委员会鼓励缔约国考虑批准它尚未加入的那些国际人权条约</w:t>
      </w:r>
      <w:r w:rsidR="00EC3917">
        <w:rPr>
          <w:rFonts w:hint="eastAsia"/>
        </w:rPr>
        <w:t>，</w:t>
      </w:r>
      <w:r>
        <w:rPr>
          <w:rFonts w:hint="eastAsia"/>
        </w:rPr>
        <w:t>特别是那些其条款直接涉及到种族歧视问题的条约</w:t>
      </w:r>
      <w:r w:rsidR="00EC3917">
        <w:rPr>
          <w:rFonts w:hint="eastAsia"/>
        </w:rPr>
        <w:t>，</w:t>
      </w:r>
      <w:r>
        <w:rPr>
          <w:rFonts w:hint="eastAsia"/>
        </w:rPr>
        <w:t>例如《保护所有移徙工人及其家庭成员权利国际公约》。</w:t>
      </w:r>
    </w:p>
    <w:p w:rsidR="00F444EE" w:rsidRDefault="00F444EE" w:rsidP="00F444EE">
      <w:pPr>
        <w:pStyle w:val="SingleTxtGC"/>
        <w:rPr>
          <w:rFonts w:hint="eastAsia"/>
        </w:rPr>
      </w:pPr>
      <w:r>
        <w:rPr>
          <w:rFonts w:hint="eastAsia"/>
        </w:rPr>
        <w:t>2</w:t>
      </w:r>
      <w:r w:rsidR="00EC3917">
        <w:rPr>
          <w:rFonts w:hint="eastAsia"/>
        </w:rPr>
        <w:t>2.</w:t>
      </w:r>
      <w:r>
        <w:rPr>
          <w:rFonts w:hint="eastAsia"/>
        </w:rPr>
        <w:t xml:space="preserve">  </w:t>
      </w:r>
      <w:r>
        <w:rPr>
          <w:rFonts w:hint="eastAsia"/>
        </w:rPr>
        <w:t>委员会建议缔约国在将《公约》纳入其国内法律秩序时</w:t>
      </w:r>
      <w:r w:rsidR="00EC3917">
        <w:rPr>
          <w:rFonts w:hint="eastAsia"/>
        </w:rPr>
        <w:t>，</w:t>
      </w:r>
      <w:r>
        <w:rPr>
          <w:rFonts w:hint="eastAsia"/>
        </w:rPr>
        <w:t>考虑到</w:t>
      </w:r>
      <w:r>
        <w:rPr>
          <w:rFonts w:hint="eastAsia"/>
        </w:rPr>
        <w:t>200</w:t>
      </w:r>
      <w:r w:rsidR="00D43B84">
        <w:rPr>
          <w:rFonts w:hint="eastAsia"/>
        </w:rPr>
        <w:t>1</w:t>
      </w:r>
      <w:r>
        <w:rPr>
          <w:rFonts w:hint="eastAsia"/>
        </w:rPr>
        <w:t>年</w:t>
      </w:r>
      <w:r w:rsidR="00D43B84">
        <w:rPr>
          <w:rFonts w:hint="eastAsia"/>
        </w:rPr>
        <w:t>9</w:t>
      </w:r>
      <w:r>
        <w:rPr>
          <w:rFonts w:hint="eastAsia"/>
        </w:rPr>
        <w:t>月反对种族主义、种族歧视、仇外心理和相关不容忍现象世界会议通过的《德班宣言和行动纲领》</w:t>
      </w:r>
      <w:r w:rsidR="00D43B84">
        <w:rPr>
          <w:rFonts w:hint="eastAsia"/>
        </w:rPr>
        <w:t>和</w:t>
      </w:r>
      <w:r w:rsidR="00B84E75">
        <w:rPr>
          <w:rFonts w:hint="eastAsia"/>
        </w:rPr>
        <w:t>2009</w:t>
      </w:r>
      <w:r w:rsidR="00B84E75">
        <w:rPr>
          <w:rFonts w:hint="eastAsia"/>
        </w:rPr>
        <w:t>年</w:t>
      </w:r>
      <w:r w:rsidR="00B84E75">
        <w:rPr>
          <w:rFonts w:hint="eastAsia"/>
        </w:rPr>
        <w:t>4</w:t>
      </w:r>
      <w:r w:rsidR="00B84E75">
        <w:rPr>
          <w:rFonts w:hint="eastAsia"/>
        </w:rPr>
        <w:t>月在日内瓦举行的德班审查会议结果文件</w:t>
      </w:r>
      <w:r>
        <w:rPr>
          <w:rFonts w:hint="eastAsia"/>
        </w:rPr>
        <w:t>。它敦促缔约国在其下一次定期报告中列入具体的资料</w:t>
      </w:r>
      <w:r w:rsidR="00EC3917">
        <w:rPr>
          <w:rFonts w:hint="eastAsia"/>
        </w:rPr>
        <w:t>，</w:t>
      </w:r>
      <w:r>
        <w:rPr>
          <w:rFonts w:hint="eastAsia"/>
        </w:rPr>
        <w:t>说明为了</w:t>
      </w:r>
      <w:r w:rsidR="00F23733">
        <w:rPr>
          <w:rFonts w:hint="eastAsia"/>
        </w:rPr>
        <w:t>在</w:t>
      </w:r>
      <w:r>
        <w:rPr>
          <w:rFonts w:hint="eastAsia"/>
        </w:rPr>
        <w:t>国家一级执行《德班宣言和行动纲领》而通过的行动计划和采取的其他措施。</w:t>
      </w:r>
    </w:p>
    <w:p w:rsidR="00F444EE" w:rsidRDefault="00F444EE" w:rsidP="00F444EE">
      <w:pPr>
        <w:pStyle w:val="SingleTxtGC"/>
        <w:rPr>
          <w:rFonts w:hint="eastAsia"/>
        </w:rPr>
      </w:pPr>
      <w:r>
        <w:rPr>
          <w:rFonts w:hint="eastAsia"/>
        </w:rPr>
        <w:t>2</w:t>
      </w:r>
      <w:r w:rsidR="00EC3917">
        <w:rPr>
          <w:rFonts w:hint="eastAsia"/>
        </w:rPr>
        <w:t>3.</w:t>
      </w:r>
      <w:r>
        <w:rPr>
          <w:rFonts w:hint="eastAsia"/>
        </w:rPr>
        <w:t xml:space="preserve">  </w:t>
      </w:r>
      <w:r>
        <w:rPr>
          <w:rFonts w:hint="eastAsia"/>
        </w:rPr>
        <w:t>委员会建议缔约国在编写其下一次定期报告时继续与从事人权保护领域工作的民间社会组织</w:t>
      </w:r>
      <w:r w:rsidR="00EC3917">
        <w:rPr>
          <w:rFonts w:hint="eastAsia"/>
        </w:rPr>
        <w:t>，</w:t>
      </w:r>
      <w:r>
        <w:rPr>
          <w:rFonts w:hint="eastAsia"/>
        </w:rPr>
        <w:t>特别是</w:t>
      </w:r>
      <w:r w:rsidR="00F23733">
        <w:rPr>
          <w:rFonts w:hint="eastAsia"/>
        </w:rPr>
        <w:t>与</w:t>
      </w:r>
      <w:r>
        <w:rPr>
          <w:rFonts w:hint="eastAsia"/>
        </w:rPr>
        <w:t>那些打击种族歧视的组织进行磋商并扩大对话。</w:t>
      </w:r>
    </w:p>
    <w:p w:rsidR="00F444EE" w:rsidRDefault="00F444EE" w:rsidP="00F444EE">
      <w:pPr>
        <w:pStyle w:val="SingleTxtGC"/>
        <w:rPr>
          <w:rFonts w:hint="eastAsia"/>
        </w:rPr>
      </w:pPr>
      <w:r>
        <w:rPr>
          <w:rFonts w:hint="eastAsia"/>
        </w:rPr>
        <w:t>2</w:t>
      </w:r>
      <w:r w:rsidR="00EC3917">
        <w:rPr>
          <w:rFonts w:hint="eastAsia"/>
        </w:rPr>
        <w:t>4.</w:t>
      </w:r>
      <w:r>
        <w:rPr>
          <w:rFonts w:hint="eastAsia"/>
        </w:rPr>
        <w:t xml:space="preserve">  </w:t>
      </w:r>
      <w:r>
        <w:rPr>
          <w:rFonts w:hint="eastAsia"/>
        </w:rPr>
        <w:t>委员会注意到</w:t>
      </w:r>
      <w:r w:rsidR="00EC3917">
        <w:rPr>
          <w:rFonts w:hint="eastAsia"/>
        </w:rPr>
        <w:t>，</w:t>
      </w:r>
      <w:r>
        <w:rPr>
          <w:rFonts w:hint="eastAsia"/>
        </w:rPr>
        <w:t>缔约国正在考虑发表《公约》第十四条规定的任择声明</w:t>
      </w:r>
      <w:r w:rsidR="00EC3917">
        <w:rPr>
          <w:rFonts w:hint="eastAsia"/>
        </w:rPr>
        <w:t>，</w:t>
      </w:r>
      <w:r>
        <w:rPr>
          <w:rFonts w:hint="eastAsia"/>
        </w:rPr>
        <w:t>并邀请它迅速发表这种声明。</w:t>
      </w:r>
    </w:p>
    <w:p w:rsidR="00F444EE" w:rsidRDefault="00F444EE" w:rsidP="00F444EE">
      <w:pPr>
        <w:pStyle w:val="SingleTxtGC"/>
        <w:rPr>
          <w:rFonts w:hint="eastAsia"/>
        </w:rPr>
      </w:pPr>
      <w:r>
        <w:rPr>
          <w:rFonts w:hint="eastAsia"/>
        </w:rPr>
        <w:t>2</w:t>
      </w:r>
      <w:r w:rsidR="00EC3917">
        <w:rPr>
          <w:rFonts w:hint="eastAsia"/>
        </w:rPr>
        <w:t>5.</w:t>
      </w:r>
      <w:r>
        <w:rPr>
          <w:rFonts w:hint="eastAsia"/>
        </w:rPr>
        <w:t xml:space="preserve">  </w:t>
      </w:r>
      <w:r>
        <w:rPr>
          <w:rFonts w:hint="eastAsia"/>
        </w:rPr>
        <w:t>委员会建议缔约国批准</w:t>
      </w:r>
      <w:r>
        <w:rPr>
          <w:rFonts w:hint="eastAsia"/>
        </w:rPr>
        <w:t>1992</w:t>
      </w:r>
      <w:r>
        <w:rPr>
          <w:rFonts w:hint="eastAsia"/>
        </w:rPr>
        <w:t>年</w:t>
      </w:r>
      <w:r>
        <w:rPr>
          <w:rFonts w:hint="eastAsia"/>
        </w:rPr>
        <w:t>1</w:t>
      </w:r>
      <w:r>
        <w:rPr>
          <w:rFonts w:hint="eastAsia"/>
        </w:rPr>
        <w:t>月</w:t>
      </w:r>
      <w:r>
        <w:rPr>
          <w:rFonts w:hint="eastAsia"/>
        </w:rPr>
        <w:t>15</w:t>
      </w:r>
      <w:r>
        <w:rPr>
          <w:rFonts w:hint="eastAsia"/>
        </w:rPr>
        <w:t>日第十四次《公约》缔约国会议通过并由大会在</w:t>
      </w:r>
      <w:r>
        <w:rPr>
          <w:rFonts w:hint="eastAsia"/>
        </w:rPr>
        <w:t>1992</w:t>
      </w:r>
      <w:r>
        <w:rPr>
          <w:rFonts w:hint="eastAsia"/>
        </w:rPr>
        <w:t>年</w:t>
      </w:r>
      <w:r>
        <w:rPr>
          <w:rFonts w:hint="eastAsia"/>
        </w:rPr>
        <w:t>12</w:t>
      </w:r>
      <w:r>
        <w:rPr>
          <w:rFonts w:hint="eastAsia"/>
        </w:rPr>
        <w:t>月</w:t>
      </w:r>
      <w:r>
        <w:rPr>
          <w:rFonts w:hint="eastAsia"/>
        </w:rPr>
        <w:t>16</w:t>
      </w:r>
      <w:r>
        <w:rPr>
          <w:rFonts w:hint="eastAsia"/>
        </w:rPr>
        <w:t>日第</w:t>
      </w:r>
      <w:r>
        <w:rPr>
          <w:rFonts w:hint="eastAsia"/>
        </w:rPr>
        <w:t>47</w:t>
      </w:r>
      <w:r w:rsidR="00EC3917">
        <w:rPr>
          <w:rFonts w:hint="eastAsia"/>
        </w:rPr>
        <w:t>/</w:t>
      </w:r>
      <w:r>
        <w:rPr>
          <w:rFonts w:hint="eastAsia"/>
        </w:rPr>
        <w:t>111</w:t>
      </w:r>
      <w:r>
        <w:rPr>
          <w:rFonts w:hint="eastAsia"/>
        </w:rPr>
        <w:t>号决议中核准的对《公约》第八条第六款的修正。在这一方面</w:t>
      </w:r>
      <w:r w:rsidR="00EC3917">
        <w:rPr>
          <w:rFonts w:hint="eastAsia"/>
        </w:rPr>
        <w:t>，</w:t>
      </w:r>
      <w:r>
        <w:rPr>
          <w:rFonts w:hint="eastAsia"/>
        </w:rPr>
        <w:t>委员会援引了大会第</w:t>
      </w:r>
      <w:r>
        <w:rPr>
          <w:rFonts w:hint="eastAsia"/>
        </w:rPr>
        <w:t>61</w:t>
      </w:r>
      <w:r w:rsidR="00EC3917">
        <w:rPr>
          <w:rFonts w:hint="eastAsia"/>
        </w:rPr>
        <w:t>/</w:t>
      </w:r>
      <w:r>
        <w:rPr>
          <w:rFonts w:hint="eastAsia"/>
        </w:rPr>
        <w:t>148</w:t>
      </w:r>
      <w:r>
        <w:rPr>
          <w:rFonts w:hint="eastAsia"/>
        </w:rPr>
        <w:t>号决议</w:t>
      </w:r>
      <w:r w:rsidR="00EC3917">
        <w:rPr>
          <w:rFonts w:hint="eastAsia"/>
        </w:rPr>
        <w:t>，</w:t>
      </w:r>
      <w:r>
        <w:rPr>
          <w:rFonts w:hint="eastAsia"/>
        </w:rPr>
        <w:t>其中大会强烈敦促《公约》缔约国加速其关于该修正的国内批准进程</w:t>
      </w:r>
      <w:r w:rsidR="00EC3917">
        <w:rPr>
          <w:rFonts w:hint="eastAsia"/>
        </w:rPr>
        <w:t>，</w:t>
      </w:r>
      <w:r>
        <w:rPr>
          <w:rFonts w:hint="eastAsia"/>
        </w:rPr>
        <w:t>并以书面形式向秘书长通报它们同意该修正案的意见。</w:t>
      </w:r>
    </w:p>
    <w:p w:rsidR="00F444EE" w:rsidRDefault="00F444EE" w:rsidP="00F444EE">
      <w:pPr>
        <w:pStyle w:val="SingleTxtGC"/>
        <w:rPr>
          <w:rFonts w:hint="eastAsia"/>
        </w:rPr>
      </w:pPr>
      <w:r>
        <w:rPr>
          <w:rFonts w:hint="eastAsia"/>
        </w:rPr>
        <w:t>2</w:t>
      </w:r>
      <w:r w:rsidR="00EC3917">
        <w:rPr>
          <w:rFonts w:hint="eastAsia"/>
        </w:rPr>
        <w:t>6.</w:t>
      </w:r>
      <w:r>
        <w:rPr>
          <w:rFonts w:hint="eastAsia"/>
        </w:rPr>
        <w:t xml:space="preserve">  </w:t>
      </w:r>
      <w:r>
        <w:rPr>
          <w:rFonts w:hint="eastAsia"/>
        </w:rPr>
        <w:t>委员会建议缔约国在提交缔约国报告时向公众公布该报告</w:t>
      </w:r>
      <w:r w:rsidR="00EC3917">
        <w:rPr>
          <w:rFonts w:hint="eastAsia"/>
        </w:rPr>
        <w:t>，</w:t>
      </w:r>
      <w:r>
        <w:rPr>
          <w:rFonts w:hint="eastAsia"/>
        </w:rPr>
        <w:t>而且委员会的结论性意见应该同样酌情以缔约国的正式语言和缔约国的其他常用语言予以公布。</w:t>
      </w:r>
    </w:p>
    <w:p w:rsidR="00F444EE" w:rsidRDefault="00F444EE" w:rsidP="00F444EE">
      <w:pPr>
        <w:pStyle w:val="SingleTxtGC"/>
        <w:rPr>
          <w:rFonts w:hint="eastAsia"/>
        </w:rPr>
      </w:pPr>
      <w:r>
        <w:rPr>
          <w:rFonts w:hint="eastAsia"/>
        </w:rPr>
        <w:t>2</w:t>
      </w:r>
      <w:r w:rsidR="00EC3917">
        <w:rPr>
          <w:rFonts w:hint="eastAsia"/>
        </w:rPr>
        <w:t>7.</w:t>
      </w:r>
      <w:r>
        <w:rPr>
          <w:rFonts w:hint="eastAsia"/>
        </w:rPr>
        <w:t xml:space="preserve">  </w:t>
      </w:r>
      <w:r>
        <w:rPr>
          <w:rFonts w:hint="eastAsia"/>
        </w:rPr>
        <w:t>委员会注意到缔约国于</w:t>
      </w:r>
      <w:r>
        <w:rPr>
          <w:rFonts w:hint="eastAsia"/>
        </w:rPr>
        <w:t>1997</w:t>
      </w:r>
      <w:r>
        <w:rPr>
          <w:rFonts w:hint="eastAsia"/>
        </w:rPr>
        <w:t>年提交了核心文件</w:t>
      </w:r>
      <w:r w:rsidR="00EC3917">
        <w:rPr>
          <w:rFonts w:hint="eastAsia"/>
        </w:rPr>
        <w:t>，</w:t>
      </w:r>
      <w:r>
        <w:rPr>
          <w:rFonts w:hint="eastAsia"/>
        </w:rPr>
        <w:t>鼓励缔约国按照</w:t>
      </w:r>
      <w:r>
        <w:rPr>
          <w:rFonts w:hint="eastAsia"/>
        </w:rPr>
        <w:t>2006</w:t>
      </w:r>
      <w:r>
        <w:rPr>
          <w:rFonts w:hint="eastAsia"/>
        </w:rPr>
        <w:t>年</w:t>
      </w:r>
      <w:r>
        <w:rPr>
          <w:rFonts w:hint="eastAsia"/>
        </w:rPr>
        <w:t>6</w:t>
      </w:r>
      <w:r>
        <w:rPr>
          <w:rFonts w:hint="eastAsia"/>
        </w:rPr>
        <w:t>月举行的第五次条约机构委员会间会议通过的关于根据国际人权条约提交报告的协调准则</w:t>
      </w:r>
      <w:r w:rsidR="00EC3917">
        <w:rPr>
          <w:rFonts w:hint="eastAsia"/>
        </w:rPr>
        <w:t>，</w:t>
      </w:r>
      <w:r>
        <w:rPr>
          <w:rFonts w:hint="eastAsia"/>
        </w:rPr>
        <w:t>即关于共同核心文件的准则</w:t>
      </w:r>
      <w:r w:rsidR="00EC3917">
        <w:rPr>
          <w:rFonts w:hint="eastAsia"/>
        </w:rPr>
        <w:t>(</w:t>
      </w:r>
      <w:r>
        <w:rPr>
          <w:rFonts w:hint="eastAsia"/>
        </w:rPr>
        <w:t>HRI</w:t>
      </w:r>
      <w:r w:rsidR="00EC3917">
        <w:rPr>
          <w:rFonts w:hint="eastAsia"/>
        </w:rPr>
        <w:t>/</w:t>
      </w:r>
      <w:r>
        <w:rPr>
          <w:rFonts w:hint="eastAsia"/>
        </w:rPr>
        <w:t>G</w:t>
      </w:r>
      <w:r w:rsidR="007C6C46">
        <w:rPr>
          <w:rFonts w:hint="eastAsia"/>
        </w:rPr>
        <w:t>E</w:t>
      </w:r>
      <w:r>
        <w:rPr>
          <w:rFonts w:hint="eastAsia"/>
        </w:rPr>
        <w:t>N</w:t>
      </w:r>
      <w:r w:rsidR="00EC3917">
        <w:rPr>
          <w:rFonts w:hint="eastAsia"/>
        </w:rPr>
        <w:t>/</w:t>
      </w:r>
      <w:r>
        <w:rPr>
          <w:rFonts w:hint="eastAsia"/>
        </w:rPr>
        <w:t>2</w:t>
      </w:r>
      <w:r w:rsidR="00EC3917">
        <w:rPr>
          <w:rFonts w:hint="eastAsia"/>
        </w:rPr>
        <w:t>/</w:t>
      </w:r>
      <w:r>
        <w:rPr>
          <w:rFonts w:hint="eastAsia"/>
        </w:rPr>
        <w:t>Rev</w:t>
      </w:r>
      <w:r>
        <w:t>.</w:t>
      </w:r>
      <w:r>
        <w:rPr>
          <w:rFonts w:hint="eastAsia"/>
        </w:rPr>
        <w:t>4</w:t>
      </w:r>
      <w:r w:rsidR="00EC3917">
        <w:rPr>
          <w:rFonts w:hint="eastAsia"/>
        </w:rPr>
        <w:t>)</w:t>
      </w:r>
      <w:r>
        <w:rPr>
          <w:rFonts w:hint="eastAsia"/>
        </w:rPr>
        <w:t>提交一份增订本。</w:t>
      </w:r>
    </w:p>
    <w:p w:rsidR="00F444EE" w:rsidRDefault="00F444EE" w:rsidP="00F444EE">
      <w:pPr>
        <w:pStyle w:val="SingleTxtGC"/>
        <w:rPr>
          <w:rFonts w:hint="eastAsia"/>
        </w:rPr>
      </w:pPr>
      <w:r>
        <w:rPr>
          <w:rFonts w:hint="eastAsia"/>
        </w:rPr>
        <w:t>2</w:t>
      </w:r>
      <w:r w:rsidR="00EC3917">
        <w:rPr>
          <w:rFonts w:hint="eastAsia"/>
        </w:rPr>
        <w:t>8.</w:t>
      </w:r>
      <w:r>
        <w:rPr>
          <w:rFonts w:hint="eastAsia"/>
        </w:rPr>
        <w:t xml:space="preserve">  </w:t>
      </w:r>
      <w:r>
        <w:rPr>
          <w:rFonts w:hint="eastAsia"/>
        </w:rPr>
        <w:t>按照《公约》第九条第一款及其修正议事规则第</w:t>
      </w:r>
      <w:r>
        <w:rPr>
          <w:rFonts w:hint="eastAsia"/>
        </w:rPr>
        <w:t>65</w:t>
      </w:r>
      <w:r>
        <w:rPr>
          <w:rFonts w:hint="eastAsia"/>
        </w:rPr>
        <w:t>条</w:t>
      </w:r>
      <w:r w:rsidR="00EC3917">
        <w:rPr>
          <w:rFonts w:hint="eastAsia"/>
        </w:rPr>
        <w:t>，</w:t>
      </w:r>
      <w:r>
        <w:rPr>
          <w:rFonts w:hint="eastAsia"/>
        </w:rPr>
        <w:t>委员会请缔约国在本结论性意见获得通过之日起</w:t>
      </w:r>
      <w:r>
        <w:rPr>
          <w:rFonts w:hint="eastAsia"/>
        </w:rPr>
        <w:t>1</w:t>
      </w:r>
      <w:r>
        <w:rPr>
          <w:rFonts w:hint="eastAsia"/>
        </w:rPr>
        <w:t>年内提供资料</w:t>
      </w:r>
      <w:r w:rsidR="00EC3917">
        <w:rPr>
          <w:rFonts w:hint="eastAsia"/>
        </w:rPr>
        <w:t>，</w:t>
      </w:r>
      <w:r>
        <w:rPr>
          <w:rFonts w:hint="eastAsia"/>
        </w:rPr>
        <w:t>说明以上第</w:t>
      </w:r>
      <w:r>
        <w:rPr>
          <w:rFonts w:hint="eastAsia"/>
        </w:rPr>
        <w:t>10</w:t>
      </w:r>
      <w:r>
        <w:rPr>
          <w:rFonts w:hint="eastAsia"/>
        </w:rPr>
        <w:t>、第</w:t>
      </w:r>
      <w:r>
        <w:rPr>
          <w:rFonts w:hint="eastAsia"/>
        </w:rPr>
        <w:t>12</w:t>
      </w:r>
      <w:r>
        <w:rPr>
          <w:rFonts w:hint="eastAsia"/>
        </w:rPr>
        <w:t>和</w:t>
      </w:r>
      <w:r>
        <w:rPr>
          <w:rFonts w:hint="eastAsia"/>
        </w:rPr>
        <w:t>18</w:t>
      </w:r>
      <w:r>
        <w:rPr>
          <w:rFonts w:hint="eastAsia"/>
        </w:rPr>
        <w:t>段中所载建议的落实情况。</w:t>
      </w:r>
    </w:p>
    <w:p w:rsidR="00F444EE" w:rsidRDefault="00F444EE" w:rsidP="00F444EE">
      <w:pPr>
        <w:pStyle w:val="SingleTxtGC"/>
        <w:rPr>
          <w:rFonts w:hint="eastAsia"/>
        </w:rPr>
      </w:pPr>
      <w:r>
        <w:rPr>
          <w:rFonts w:hint="eastAsia"/>
        </w:rPr>
        <w:t>2</w:t>
      </w:r>
      <w:r w:rsidR="00EC3917">
        <w:rPr>
          <w:rFonts w:hint="eastAsia"/>
        </w:rPr>
        <w:t>9.</w:t>
      </w:r>
      <w:r>
        <w:rPr>
          <w:rFonts w:hint="eastAsia"/>
        </w:rPr>
        <w:t xml:space="preserve">  </w:t>
      </w:r>
      <w:r>
        <w:rPr>
          <w:rFonts w:hint="eastAsia"/>
        </w:rPr>
        <w:t>委员会还提请缔约国注意到建议</w:t>
      </w:r>
      <w:r>
        <w:rPr>
          <w:rFonts w:hint="eastAsia"/>
        </w:rPr>
        <w:t>11</w:t>
      </w:r>
      <w:r>
        <w:rPr>
          <w:rFonts w:hint="eastAsia"/>
        </w:rPr>
        <w:t>、</w:t>
      </w:r>
      <w:r>
        <w:rPr>
          <w:rFonts w:hint="eastAsia"/>
        </w:rPr>
        <w:t>14</w:t>
      </w:r>
      <w:r>
        <w:rPr>
          <w:rFonts w:hint="eastAsia"/>
        </w:rPr>
        <w:t>、</w:t>
      </w:r>
      <w:r>
        <w:rPr>
          <w:rFonts w:hint="eastAsia"/>
        </w:rPr>
        <w:t>16</w:t>
      </w:r>
      <w:r>
        <w:rPr>
          <w:rFonts w:hint="eastAsia"/>
        </w:rPr>
        <w:t>和</w:t>
      </w:r>
      <w:r>
        <w:rPr>
          <w:rFonts w:hint="eastAsia"/>
        </w:rPr>
        <w:t>17</w:t>
      </w:r>
      <w:r>
        <w:rPr>
          <w:rFonts w:hint="eastAsia"/>
        </w:rPr>
        <w:t>的特别重要性</w:t>
      </w:r>
      <w:r w:rsidR="00EC3917">
        <w:rPr>
          <w:rFonts w:hint="eastAsia"/>
        </w:rPr>
        <w:t>，</w:t>
      </w:r>
      <w:r>
        <w:rPr>
          <w:rFonts w:hint="eastAsia"/>
        </w:rPr>
        <w:t>并请它在其下一次定期报告中列入详细资料</w:t>
      </w:r>
      <w:r w:rsidR="00EC3917">
        <w:rPr>
          <w:rFonts w:hint="eastAsia"/>
        </w:rPr>
        <w:t>，</w:t>
      </w:r>
      <w:r>
        <w:rPr>
          <w:rFonts w:hint="eastAsia"/>
        </w:rPr>
        <w:t>说明</w:t>
      </w:r>
      <w:r w:rsidR="004A0163">
        <w:rPr>
          <w:rFonts w:hint="eastAsia"/>
        </w:rPr>
        <w:t>为执行这些建议而采取的具体措施</w:t>
      </w:r>
      <w:r>
        <w:rPr>
          <w:rFonts w:hint="eastAsia"/>
        </w:rPr>
        <w:t>。</w:t>
      </w:r>
    </w:p>
    <w:p w:rsidR="00F444EE" w:rsidRPr="00045C28" w:rsidRDefault="00A24993" w:rsidP="00F444EE">
      <w:pPr>
        <w:pStyle w:val="SingleTxtGC"/>
        <w:rPr>
          <w:rFonts w:hint="eastAsia"/>
        </w:rPr>
      </w:pPr>
      <w:r>
        <w:br w:type="page"/>
      </w:r>
      <w:r w:rsidR="00F444EE">
        <w:rPr>
          <w:rFonts w:hint="eastAsia"/>
        </w:rPr>
        <w:t>3</w:t>
      </w:r>
      <w:r w:rsidR="00EC3917">
        <w:rPr>
          <w:rFonts w:hint="eastAsia"/>
        </w:rPr>
        <w:t>0.</w:t>
      </w:r>
      <w:r w:rsidR="00F444EE">
        <w:rPr>
          <w:rFonts w:hint="eastAsia"/>
        </w:rPr>
        <w:t xml:space="preserve">  </w:t>
      </w:r>
      <w:r w:rsidR="00F444EE">
        <w:rPr>
          <w:rFonts w:hint="eastAsia"/>
        </w:rPr>
        <w:t>委员会建议缔约国在</w:t>
      </w:r>
      <w:r w:rsidR="00F444EE">
        <w:rPr>
          <w:rFonts w:hint="eastAsia"/>
        </w:rPr>
        <w:t>2012</w:t>
      </w:r>
      <w:r w:rsidR="00F444EE">
        <w:rPr>
          <w:rFonts w:hint="eastAsia"/>
        </w:rPr>
        <w:t>年</w:t>
      </w:r>
      <w:r w:rsidR="00F444EE">
        <w:rPr>
          <w:rFonts w:hint="eastAsia"/>
        </w:rPr>
        <w:t>9</w:t>
      </w:r>
      <w:r w:rsidR="00F444EE">
        <w:rPr>
          <w:rFonts w:hint="eastAsia"/>
        </w:rPr>
        <w:t>月</w:t>
      </w:r>
      <w:r w:rsidR="00F444EE">
        <w:rPr>
          <w:rFonts w:hint="eastAsia"/>
        </w:rPr>
        <w:t>16</w:t>
      </w:r>
      <w:r w:rsidR="00F444EE">
        <w:rPr>
          <w:rFonts w:hint="eastAsia"/>
        </w:rPr>
        <w:t>日之前以一份文件提交其第十六次、第十七次和第十八定期报告</w:t>
      </w:r>
      <w:r w:rsidR="00EC3917">
        <w:rPr>
          <w:rFonts w:hint="eastAsia"/>
        </w:rPr>
        <w:t>，</w:t>
      </w:r>
      <w:r w:rsidR="00F444EE">
        <w:rPr>
          <w:rFonts w:hint="eastAsia"/>
        </w:rPr>
        <w:t>同时考虑到消除种族歧视委员会第七十一届会议通过的提交委员会的报告编写工作准则</w:t>
      </w:r>
      <w:r w:rsidR="00EC3917">
        <w:rPr>
          <w:rFonts w:hint="eastAsia"/>
        </w:rPr>
        <w:t>(</w:t>
      </w:r>
      <w:r w:rsidR="00F444EE">
        <w:rPr>
          <w:rFonts w:hint="eastAsia"/>
        </w:rPr>
        <w:t>CERD</w:t>
      </w:r>
      <w:r w:rsidR="00EC3917">
        <w:rPr>
          <w:rFonts w:hint="eastAsia"/>
        </w:rPr>
        <w:t>/</w:t>
      </w:r>
      <w:r w:rsidR="00F444EE">
        <w:rPr>
          <w:rFonts w:hint="eastAsia"/>
        </w:rPr>
        <w:t>C</w:t>
      </w:r>
      <w:r w:rsidR="00EC3917">
        <w:rPr>
          <w:rFonts w:hint="eastAsia"/>
        </w:rPr>
        <w:t>/</w:t>
      </w:r>
      <w:r w:rsidR="00F444EE">
        <w:rPr>
          <w:rFonts w:hint="eastAsia"/>
        </w:rPr>
        <w:t>2007</w:t>
      </w:r>
      <w:r w:rsidR="00EC3917">
        <w:rPr>
          <w:rFonts w:hint="eastAsia"/>
        </w:rPr>
        <w:t>/</w:t>
      </w:r>
      <w:r w:rsidR="00F444EE">
        <w:rPr>
          <w:rFonts w:hint="eastAsia"/>
        </w:rPr>
        <w:t>1</w:t>
      </w:r>
      <w:r w:rsidR="00EC3917">
        <w:rPr>
          <w:rFonts w:hint="eastAsia"/>
        </w:rPr>
        <w:t>)</w:t>
      </w:r>
      <w:r w:rsidR="00EC3917">
        <w:rPr>
          <w:rFonts w:hint="eastAsia"/>
        </w:rPr>
        <w:t>，</w:t>
      </w:r>
      <w:r w:rsidR="00F444EE">
        <w:rPr>
          <w:rFonts w:hint="eastAsia"/>
        </w:rPr>
        <w:t>并说明本结论性意见中提到的所有问题。</w:t>
      </w:r>
    </w:p>
    <w:p w:rsidR="004A0163" w:rsidRDefault="004A0163" w:rsidP="004A0163">
      <w:pPr>
        <w:spacing w:before="240"/>
        <w:jc w:val="center"/>
        <w:rPr>
          <w:rFonts w:hint="eastAsia"/>
        </w:rPr>
      </w:pPr>
    </w:p>
    <w:p w:rsidR="004A0163" w:rsidRPr="002D6A9C" w:rsidRDefault="004A01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A016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884" w:rsidRPr="00185826" w:rsidRDefault="00CC6884"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C6884" w:rsidRDefault="00CC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DB6" w:rsidRPr="00FA372B" w:rsidRDefault="00101DB6">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D763E6">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rPr>
      <w:t>GE.0</w:t>
    </w:r>
    <w:r>
      <w:rPr>
        <w:rFonts w:eastAsia="SimSun" w:hint="eastAsia"/>
        <w:lang w:eastAsia="zh-CN"/>
      </w:rPr>
      <w:t>9</w:t>
    </w:r>
    <w:r>
      <w:rPr>
        <w:rFonts w:eastAsia="SimSun"/>
      </w:rPr>
      <w:t>-</w:t>
    </w:r>
    <w:r w:rsidRPr="00FA372B">
      <w:rPr>
        <w:rFonts w:eastAsia="SimSun"/>
      </w:rPr>
      <w:t>45040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DB6" w:rsidRDefault="00101DB6">
    <w:pPr>
      <w:pStyle w:val="Footer"/>
      <w:tabs>
        <w:tab w:val="right" w:pos="9639"/>
      </w:tabs>
    </w:pPr>
    <w:r>
      <w:rPr>
        <w:rFonts w:eastAsia="SimSun"/>
      </w:rPr>
      <w:t>GE.0</w:t>
    </w:r>
    <w:r>
      <w:rPr>
        <w:rFonts w:eastAsia="SimSun" w:hint="eastAsia"/>
        <w:lang w:eastAsia="zh-CN"/>
      </w:rPr>
      <w:t>9</w:t>
    </w:r>
    <w:r>
      <w:rPr>
        <w:rFonts w:eastAsia="SimSun"/>
      </w:rPr>
      <w:t>-</w:t>
    </w:r>
    <w:r w:rsidRPr="00FA372B">
      <w:rPr>
        <w:rFonts w:eastAsia="SimSun"/>
      </w:rPr>
      <w:t>45040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763E6">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DB6" w:rsidRPr="00DB3959" w:rsidRDefault="00101DB6"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Pr>
        <w:rFonts w:eastAsia="SimSun"/>
        <w:sz w:val="20"/>
        <w:lang w:eastAsia="zh-CN"/>
      </w:rPr>
      <w:t>-</w:t>
    </w:r>
    <w:r>
      <w:rPr>
        <w:rFonts w:eastAsia="SimSun" w:hint="eastAsia"/>
        <w:sz w:val="20"/>
        <w:lang w:eastAsia="zh-CN"/>
      </w:rPr>
      <w:t>45040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2610</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1</w:t>
    </w:r>
    <w:r w:rsidR="00A24993">
      <w:rPr>
        <w:rFonts w:eastAsia="SimSun" w:hint="eastAsia"/>
        <w:sz w:val="20"/>
        <w:lang w:eastAsia="zh-CN"/>
      </w:rPr>
      <w:t>1</w:t>
    </w:r>
    <w:r>
      <w:rPr>
        <w:rFonts w:eastAsia="SimSun" w:hint="eastAsia"/>
        <w:sz w:val="20"/>
        <w:lang w:eastAsia="zh-CN"/>
      </w:rPr>
      <w:t>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884" w:rsidRPr="00E2360B" w:rsidRDefault="00CC6884"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C6884" w:rsidRPr="00E2360B" w:rsidRDefault="00CC6884"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DB6" w:rsidRPr="00FA372B" w:rsidRDefault="00101DB6">
    <w:pPr>
      <w:pStyle w:val="Header"/>
    </w:pPr>
    <w:r w:rsidRPr="00FA372B">
      <w:t>CERD/C/TCD/CO/15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DB6" w:rsidRPr="00FA372B" w:rsidRDefault="00101DB6">
    <w:pPr>
      <w:pStyle w:val="Header"/>
      <w:jc w:val="right"/>
      <w:rPr>
        <w:rFonts w:hint="eastAsia"/>
        <w:lang w:eastAsia="zh-CN"/>
      </w:rPr>
    </w:pPr>
    <w:r w:rsidRPr="00FA372B">
      <w:rPr>
        <w:lang w:eastAsia="zh-CN"/>
      </w:rPr>
      <w:t>CERD/C/TCD/CO/15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DB6" w:rsidRDefault="00101DB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9602191"/>
    <w:multiLevelType w:val="hybridMultilevel"/>
    <w:tmpl w:val="DA2A01BC"/>
    <w:lvl w:ilvl="0" w:tplc="8F66DE3E">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CDA20A8"/>
    <w:multiLevelType w:val="hybridMultilevel"/>
    <w:tmpl w:val="F404E462"/>
    <w:lvl w:ilvl="0" w:tplc="8F66DE3E">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D9C6CF0"/>
    <w:multiLevelType w:val="hybridMultilevel"/>
    <w:tmpl w:val="EED27620"/>
    <w:lvl w:ilvl="0" w:tplc="73AE4268">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ACE238D"/>
    <w:multiLevelType w:val="hybridMultilevel"/>
    <w:tmpl w:val="1174E738"/>
    <w:lvl w:ilvl="0" w:tplc="8F66DE3E">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1923CB4"/>
    <w:multiLevelType w:val="hybridMultilevel"/>
    <w:tmpl w:val="1E66772C"/>
    <w:lvl w:ilvl="0" w:tplc="73AE4268">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7"/>
  </w:num>
  <w:num w:numId="13">
    <w:abstractNumId w:val="27"/>
  </w:num>
  <w:num w:numId="14">
    <w:abstractNumId w:val="12"/>
  </w:num>
  <w:num w:numId="15">
    <w:abstractNumId w:val="13"/>
  </w:num>
  <w:num w:numId="16">
    <w:abstractNumId w:val="25"/>
  </w:num>
  <w:num w:numId="17">
    <w:abstractNumId w:val="12"/>
  </w:num>
  <w:num w:numId="18">
    <w:abstractNumId w:val="25"/>
  </w:num>
  <w:num w:numId="19">
    <w:abstractNumId w:val="13"/>
  </w:num>
  <w:num w:numId="20">
    <w:abstractNumId w:val="13"/>
  </w:num>
  <w:num w:numId="21">
    <w:abstractNumId w:val="24"/>
  </w:num>
  <w:num w:numId="22">
    <w:abstractNumId w:val="20"/>
  </w:num>
  <w:num w:numId="23">
    <w:abstractNumId w:val="16"/>
  </w:num>
  <w:num w:numId="24">
    <w:abstractNumId w:val="24"/>
  </w:num>
  <w:num w:numId="25">
    <w:abstractNumId w:val="20"/>
  </w:num>
  <w:num w:numId="26">
    <w:abstractNumId w:val="16"/>
  </w:num>
  <w:num w:numId="27">
    <w:abstractNumId w:val="22"/>
  </w:num>
  <w:num w:numId="28">
    <w:abstractNumId w:val="10"/>
  </w:num>
  <w:num w:numId="29">
    <w:abstractNumId w:val="18"/>
  </w:num>
  <w:num w:numId="30">
    <w:abstractNumId w:val="26"/>
  </w:num>
  <w:num w:numId="31">
    <w:abstractNumId w:val="22"/>
  </w:num>
  <w:num w:numId="32">
    <w:abstractNumId w:val="10"/>
  </w:num>
  <w:num w:numId="33">
    <w:abstractNumId w:val="18"/>
  </w:num>
  <w:num w:numId="34">
    <w:abstractNumId w:val="26"/>
  </w:num>
  <w:num w:numId="35">
    <w:abstractNumId w:val="24"/>
  </w:num>
  <w:num w:numId="36">
    <w:abstractNumId w:val="20"/>
  </w:num>
  <w:num w:numId="37">
    <w:abstractNumId w:val="16"/>
  </w:num>
  <w:num w:numId="38">
    <w:abstractNumId w:val="22"/>
  </w:num>
  <w:num w:numId="39">
    <w:abstractNumId w:val="10"/>
  </w:num>
  <w:num w:numId="40">
    <w:abstractNumId w:val="18"/>
  </w:num>
  <w:num w:numId="41">
    <w:abstractNumId w:val="26"/>
  </w:num>
  <w:num w:numId="42">
    <w:abstractNumId w:val="14"/>
  </w:num>
  <w:num w:numId="43">
    <w:abstractNumId w:val="21"/>
  </w:num>
  <w:num w:numId="44">
    <w:abstractNumId w:val="15"/>
  </w:num>
  <w:num w:numId="45">
    <w:abstractNumId w:val="23"/>
  </w:num>
  <w:num w:numId="46">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4EE"/>
    <w:rsid w:val="00077EDD"/>
    <w:rsid w:val="0009463E"/>
    <w:rsid w:val="000C5DD7"/>
    <w:rsid w:val="000C6204"/>
    <w:rsid w:val="00101DB6"/>
    <w:rsid w:val="001438BE"/>
    <w:rsid w:val="001661A6"/>
    <w:rsid w:val="0017515B"/>
    <w:rsid w:val="00185826"/>
    <w:rsid w:val="00192391"/>
    <w:rsid w:val="001B2DBE"/>
    <w:rsid w:val="001C618B"/>
    <w:rsid w:val="001D0456"/>
    <w:rsid w:val="001D517E"/>
    <w:rsid w:val="002027CE"/>
    <w:rsid w:val="00246DF6"/>
    <w:rsid w:val="002D69E7"/>
    <w:rsid w:val="00301C5C"/>
    <w:rsid w:val="00322FD7"/>
    <w:rsid w:val="00330020"/>
    <w:rsid w:val="00343EC1"/>
    <w:rsid w:val="0036768B"/>
    <w:rsid w:val="00383878"/>
    <w:rsid w:val="00422A6A"/>
    <w:rsid w:val="0044642D"/>
    <w:rsid w:val="0049648C"/>
    <w:rsid w:val="004A0163"/>
    <w:rsid w:val="004C0E76"/>
    <w:rsid w:val="00525889"/>
    <w:rsid w:val="005435ED"/>
    <w:rsid w:val="00584406"/>
    <w:rsid w:val="00596CF1"/>
    <w:rsid w:val="005B5B73"/>
    <w:rsid w:val="005E024F"/>
    <w:rsid w:val="00676EA4"/>
    <w:rsid w:val="006C2094"/>
    <w:rsid w:val="006C2E46"/>
    <w:rsid w:val="006D17AF"/>
    <w:rsid w:val="00734A2D"/>
    <w:rsid w:val="0075758F"/>
    <w:rsid w:val="00776E34"/>
    <w:rsid w:val="00787BAB"/>
    <w:rsid w:val="007C0845"/>
    <w:rsid w:val="007C6C46"/>
    <w:rsid w:val="00814D32"/>
    <w:rsid w:val="00821756"/>
    <w:rsid w:val="00826A9C"/>
    <w:rsid w:val="00827D7A"/>
    <w:rsid w:val="008600D4"/>
    <w:rsid w:val="0087720B"/>
    <w:rsid w:val="00887F02"/>
    <w:rsid w:val="00897F2D"/>
    <w:rsid w:val="009178A0"/>
    <w:rsid w:val="00925340"/>
    <w:rsid w:val="009410BA"/>
    <w:rsid w:val="009B4428"/>
    <w:rsid w:val="009E70E7"/>
    <w:rsid w:val="009F0FCB"/>
    <w:rsid w:val="00A24993"/>
    <w:rsid w:val="00A249B9"/>
    <w:rsid w:val="00A60DFF"/>
    <w:rsid w:val="00A7008F"/>
    <w:rsid w:val="00AA5E3C"/>
    <w:rsid w:val="00AB30EB"/>
    <w:rsid w:val="00B00683"/>
    <w:rsid w:val="00B23552"/>
    <w:rsid w:val="00B7549B"/>
    <w:rsid w:val="00B772A1"/>
    <w:rsid w:val="00B84E75"/>
    <w:rsid w:val="00B93412"/>
    <w:rsid w:val="00BB58C8"/>
    <w:rsid w:val="00BF1502"/>
    <w:rsid w:val="00C47350"/>
    <w:rsid w:val="00C92F43"/>
    <w:rsid w:val="00C950F4"/>
    <w:rsid w:val="00CC6884"/>
    <w:rsid w:val="00D01BEB"/>
    <w:rsid w:val="00D164E7"/>
    <w:rsid w:val="00D43B84"/>
    <w:rsid w:val="00D55BB9"/>
    <w:rsid w:val="00D5765D"/>
    <w:rsid w:val="00D763E6"/>
    <w:rsid w:val="00D848B0"/>
    <w:rsid w:val="00DA7D27"/>
    <w:rsid w:val="00DB3959"/>
    <w:rsid w:val="00DE57B8"/>
    <w:rsid w:val="00DE7C72"/>
    <w:rsid w:val="00E15BFA"/>
    <w:rsid w:val="00E2360B"/>
    <w:rsid w:val="00E44879"/>
    <w:rsid w:val="00EA3FEC"/>
    <w:rsid w:val="00EC23F4"/>
    <w:rsid w:val="00EC3917"/>
    <w:rsid w:val="00F10B43"/>
    <w:rsid w:val="00F23733"/>
    <w:rsid w:val="00F25560"/>
    <w:rsid w:val="00F27D1E"/>
    <w:rsid w:val="00F444EE"/>
    <w:rsid w:val="00F6559D"/>
    <w:rsid w:val="00F67B18"/>
    <w:rsid w:val="00F74FEB"/>
    <w:rsid w:val="00FA372B"/>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DA7D27"/>
    <w:pPr>
      <w:spacing w:after="120"/>
      <w:ind w:left="1565" w:right="1134"/>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36768B"/>
    <w:pPr>
      <w:spacing w:before="40" w:line="220" w:lineRule="atLeast"/>
      <w:ind w:left="0" w:right="113"/>
    </w:pPr>
    <w:rPr>
      <w:sz w:val="18"/>
    </w:rPr>
  </w:style>
  <w:style w:type="paragraph" w:customStyle="1" w:styleId="a5">
    <w:name w:val="表数文字"/>
    <w:basedOn w:val="SingleTxtGC"/>
    <w:rsid w:val="00826A9C"/>
    <w:pPr>
      <w:spacing w:before="40" w:after="40" w:line="220" w:lineRule="exact"/>
      <w:ind w:left="0" w:right="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6</Pages>
  <Words>733</Words>
  <Characters>4181</Characters>
  <Application>Microsoft Office Word</Application>
  <DocSecurity>4</DocSecurity>
  <Lines>34</Lines>
  <Paragraphs>9</Paragraphs>
  <ScaleCrop>false</ScaleCrop>
  <Company>CSD</Company>
  <LinksUpToDate>false</LinksUpToDate>
  <CharactersWithSpaces>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 </dc:creator>
  <cp:keywords/>
  <dc:description/>
  <cp:lastModifiedBy>Admieng</cp:lastModifiedBy>
  <cp:revision>2</cp:revision>
  <cp:lastPrinted>2009-11-10T12:56:00Z</cp:lastPrinted>
  <dcterms:created xsi:type="dcterms:W3CDTF">2009-11-11T07:39:00Z</dcterms:created>
  <dcterms:modified xsi:type="dcterms:W3CDTF">2009-11-11T07:39:00Z</dcterms:modified>
</cp:coreProperties>
</file>