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D96CBA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795FC7" w14:textId="77777777" w:rsidR="002D5AAC" w:rsidRDefault="002D5AAC" w:rsidP="00DD546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35BFE6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B3C9115" w14:textId="5F699EB6" w:rsidR="002D5AAC" w:rsidRDefault="00DD5468" w:rsidP="00DD5468">
            <w:pPr>
              <w:jc w:val="right"/>
            </w:pPr>
            <w:r w:rsidRPr="00DD5468">
              <w:rPr>
                <w:sz w:val="40"/>
              </w:rPr>
              <w:t>A</w:t>
            </w:r>
            <w:r>
              <w:t>/HRC/RES/49/10</w:t>
            </w:r>
          </w:p>
        </w:tc>
      </w:tr>
      <w:tr w:rsidR="002D5AAC" w14:paraId="2B6B6E3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0F138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FA11A5A" wp14:editId="127CF1E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6D817A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88B33E4" w14:textId="77777777" w:rsidR="002D5AAC" w:rsidRDefault="00DD546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518C68C" w14:textId="77777777" w:rsidR="00DD5468" w:rsidRDefault="00DD5468" w:rsidP="00DD54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April 2022</w:t>
            </w:r>
          </w:p>
          <w:p w14:paraId="78810425" w14:textId="77777777" w:rsidR="00DD5468" w:rsidRDefault="00DD5468" w:rsidP="00DD54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20D1855" w14:textId="0C569C96" w:rsidR="00DD5468" w:rsidRPr="00E71476" w:rsidRDefault="00DD5468" w:rsidP="00DD54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36F0433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B7732E7" w14:textId="77777777" w:rsidR="00DD5468" w:rsidRPr="001E41A5" w:rsidRDefault="00DD5468" w:rsidP="00DD5468">
      <w:pPr>
        <w:rPr>
          <w:b/>
        </w:rPr>
      </w:pPr>
      <w:r w:rsidRPr="001E41A5">
        <w:rPr>
          <w:b/>
          <w:bCs/>
        </w:rPr>
        <w:t>Сорок девятая сессия</w:t>
      </w:r>
    </w:p>
    <w:p w14:paraId="46E87F24" w14:textId="77777777" w:rsidR="00DD5468" w:rsidRPr="001E41A5" w:rsidRDefault="00DD5468" w:rsidP="00DD5468">
      <w:r w:rsidRPr="001E41A5">
        <w:t>28 февраля — 1 апреля 2022 года</w:t>
      </w:r>
    </w:p>
    <w:p w14:paraId="60625CE5" w14:textId="77777777" w:rsidR="00DD5468" w:rsidRPr="001E41A5" w:rsidRDefault="00DD5468" w:rsidP="00DD5468">
      <w:r w:rsidRPr="001E41A5">
        <w:t>Пункт 3 повестки дня</w:t>
      </w:r>
    </w:p>
    <w:p w14:paraId="3892AEB5" w14:textId="77777777" w:rsidR="00DD5468" w:rsidRPr="001E41A5" w:rsidRDefault="00DD5468" w:rsidP="00DD5468">
      <w:r w:rsidRPr="001E41A5"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 w:rsidRPr="001E41A5"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 w:rsidRPr="001E41A5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1E41A5">
        <w:rPr>
          <w:b/>
          <w:bCs/>
        </w:rPr>
        <w:t>включая право на развитие</w:t>
      </w:r>
    </w:p>
    <w:p w14:paraId="6E4536B5" w14:textId="12616257" w:rsidR="00DD5468" w:rsidRPr="001E41A5" w:rsidRDefault="00DD5468" w:rsidP="00DD5468">
      <w:pPr>
        <w:pStyle w:val="HChG"/>
      </w:pPr>
      <w:r w:rsidRPr="001E41A5">
        <w:tab/>
      </w:r>
      <w:r w:rsidRPr="001E41A5">
        <w:tab/>
      </w:r>
      <w:r>
        <w:t>Резолюция, принятая Советом по правам человека 31</w:t>
      </w:r>
      <w:r>
        <w:rPr>
          <w:lang w:val="en-US"/>
        </w:rPr>
        <w:t> </w:t>
      </w:r>
      <w:r>
        <w:t>марта 2022 года</w:t>
      </w:r>
    </w:p>
    <w:p w14:paraId="7050BF9A" w14:textId="3C5804AF" w:rsidR="00DD5468" w:rsidRPr="001E41A5" w:rsidRDefault="00DD5468" w:rsidP="00DD5468">
      <w:pPr>
        <w:pStyle w:val="H1G"/>
        <w:tabs>
          <w:tab w:val="left" w:pos="1134"/>
        </w:tabs>
      </w:pPr>
      <w:r>
        <w:tab/>
      </w:r>
      <w:r w:rsidRPr="001E41A5">
        <w:t>49/</w:t>
      </w:r>
      <w:r w:rsidRPr="006A470D">
        <w:t>10.</w:t>
      </w:r>
      <w:r w:rsidRPr="001E41A5">
        <w:tab/>
        <w:t xml:space="preserve">Мандат Специального докладчика по вопросу о поощрении </w:t>
      </w:r>
      <w:r>
        <w:br/>
      </w:r>
      <w:r w:rsidRPr="001E41A5">
        <w:t>и защите прав человека и основных свобод в условиях борьбы с</w:t>
      </w:r>
      <w:r>
        <w:rPr>
          <w:lang w:val="en-US"/>
        </w:rPr>
        <w:t> </w:t>
      </w:r>
      <w:r w:rsidRPr="001E41A5">
        <w:t>терроризмом</w:t>
      </w:r>
    </w:p>
    <w:p w14:paraId="64D36EE7" w14:textId="77777777" w:rsidR="00DD5468" w:rsidRPr="001E41A5" w:rsidRDefault="00DD5468" w:rsidP="00DD5468">
      <w:pPr>
        <w:pStyle w:val="SingleTxtG"/>
        <w:rPr>
          <w:i/>
          <w:iCs/>
        </w:rPr>
      </w:pPr>
      <w:r w:rsidRPr="001E41A5">
        <w:tab/>
      </w:r>
      <w:r w:rsidRPr="001E41A5">
        <w:rPr>
          <w:i/>
          <w:iCs/>
        </w:rPr>
        <w:t>Совет по правам человека</w:t>
      </w:r>
      <w:r>
        <w:rPr>
          <w:i/>
          <w:iCs/>
        </w:rPr>
        <w:t>,</w:t>
      </w:r>
    </w:p>
    <w:p w14:paraId="1E528CC8" w14:textId="77777777" w:rsidR="00DD5468" w:rsidRPr="001E41A5" w:rsidRDefault="00DD5468" w:rsidP="00DD5468">
      <w:pPr>
        <w:pStyle w:val="SingleTxtG"/>
      </w:pPr>
      <w:r>
        <w:rPr>
          <w:i/>
          <w:iCs/>
        </w:rPr>
        <w:tab/>
      </w:r>
      <w:r w:rsidRPr="001E41A5">
        <w:rPr>
          <w:i/>
          <w:iCs/>
        </w:rPr>
        <w:t>руководствуясь</w:t>
      </w:r>
      <w:r w:rsidRPr="001E41A5">
        <w:t xml:space="preserve"> целями и принципами Устава Организации Объединенных Наций, Всеобщей декларации прав человека, Международного пакта об экономических, социальных и культурных правах, Международного пакта о гражданских и политических правах и других соответствующих международных договоров о правах человека,</w:t>
      </w:r>
    </w:p>
    <w:p w14:paraId="5FEF879B" w14:textId="77777777" w:rsidR="00DD5468" w:rsidRPr="001E41A5" w:rsidRDefault="00DD5468" w:rsidP="00DD5468">
      <w:pPr>
        <w:pStyle w:val="SingleTxtG"/>
      </w:pPr>
      <w:r>
        <w:rPr>
          <w:i/>
          <w:iCs/>
        </w:rPr>
        <w:tab/>
      </w:r>
      <w:r w:rsidRPr="001E41A5">
        <w:rPr>
          <w:i/>
          <w:iCs/>
        </w:rPr>
        <w:t>принимая во внимание</w:t>
      </w:r>
      <w:r w:rsidRPr="001E41A5">
        <w:t xml:space="preserve"> резолюции Генеральной Ассамблеи 60/251 от 15 марта 2006 года, 62/219 от 22 декабря 2007 года и 65/281 от 17 июня 2011 года,</w:t>
      </w:r>
    </w:p>
    <w:p w14:paraId="033232EF" w14:textId="77777777" w:rsidR="00DD5468" w:rsidRPr="001E41A5" w:rsidRDefault="00DD5468" w:rsidP="00DD5468">
      <w:pPr>
        <w:pStyle w:val="SingleTxtG"/>
      </w:pPr>
      <w:r>
        <w:rPr>
          <w:i/>
          <w:iCs/>
        </w:rPr>
        <w:tab/>
      </w:r>
      <w:r w:rsidRPr="001E41A5">
        <w:rPr>
          <w:i/>
          <w:iCs/>
        </w:rPr>
        <w:t xml:space="preserve">ссылаясь </w:t>
      </w:r>
      <w:r w:rsidRPr="001E41A5"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37D8A456" w14:textId="77777777" w:rsidR="00DD5468" w:rsidRPr="001E41A5" w:rsidRDefault="00DD5468" w:rsidP="00DD5468">
      <w:pPr>
        <w:pStyle w:val="SingleTxtG"/>
      </w:pPr>
      <w:r>
        <w:rPr>
          <w:i/>
          <w:iCs/>
        </w:rPr>
        <w:tab/>
      </w:r>
      <w:r w:rsidRPr="001E41A5">
        <w:rPr>
          <w:i/>
          <w:iCs/>
        </w:rPr>
        <w:t>выражая глубокую обеспокоенность</w:t>
      </w:r>
      <w:r w:rsidRPr="001E41A5">
        <w:t xml:space="preserve"> по поводу нарушений прав человека и основных свобод в контексте борьбы с терроризмом и последствий терроризма для осуществления прав человека и основных свобод, особенно в отношении жертв,</w:t>
      </w:r>
    </w:p>
    <w:p w14:paraId="0D2542DA" w14:textId="1A332195" w:rsidR="00DD5468" w:rsidRPr="001E41A5" w:rsidRDefault="00DD5468" w:rsidP="00DD5468">
      <w:pPr>
        <w:pStyle w:val="SingleTxtG"/>
      </w:pPr>
      <w:r>
        <w:rPr>
          <w:i/>
          <w:iCs/>
        </w:rPr>
        <w:tab/>
      </w:r>
      <w:r w:rsidRPr="001E41A5">
        <w:rPr>
          <w:i/>
          <w:iCs/>
        </w:rPr>
        <w:t>ссылаясь</w:t>
      </w:r>
      <w:r w:rsidRPr="001E41A5">
        <w:t xml:space="preserve"> на резолюции Комиссии по правам человека 2004/87 от 21 апреля 2004</w:t>
      </w:r>
      <w:r>
        <w:t> </w:t>
      </w:r>
      <w:r w:rsidRPr="001E41A5">
        <w:t>года и 2005/80 от 21 апреля 2005 года, резолюции Генеральной Ассамблеи 59/191 от 20 декабря 2004 года, 60/158 от 16 декабря 2005 года и 61/171 от 19 декабря 2006</w:t>
      </w:r>
      <w:r>
        <w:t> </w:t>
      </w:r>
      <w:r w:rsidRPr="001E41A5">
        <w:t>года и резолюции Совета по правам человека 6/28 от 14 декабря 2007 года, 15/15</w:t>
      </w:r>
      <w:r>
        <w:rPr>
          <w:lang w:val="en-US"/>
        </w:rPr>
        <w:t> </w:t>
      </w:r>
      <w:r w:rsidRPr="001E41A5">
        <w:t>от 24</w:t>
      </w:r>
      <w:r>
        <w:t> </w:t>
      </w:r>
      <w:r w:rsidRPr="001E41A5">
        <w:t xml:space="preserve">сентября 2010 года, 22/8 от 21 марта 2013 года, 31/3 от 20 апреля 2016 года и 40/16 от 22 марта 2019 года, </w:t>
      </w:r>
      <w:r>
        <w:t>к</w:t>
      </w:r>
      <w:r w:rsidRPr="001E41A5">
        <w:t>ас</w:t>
      </w:r>
      <w:r>
        <w:t>а</w:t>
      </w:r>
      <w:r w:rsidRPr="001E41A5">
        <w:t>ющиеся мандата Специального докладчика по вопросу о поощрении и защите прав человека и основных свобод в условиях</w:t>
      </w:r>
      <w:r>
        <w:t xml:space="preserve"> </w:t>
      </w:r>
      <w:r w:rsidRPr="001E41A5">
        <w:t>борьбы с терроризмом</w:t>
      </w:r>
      <w:r>
        <w:t>,</w:t>
      </w:r>
    </w:p>
    <w:p w14:paraId="698253E0" w14:textId="77777777" w:rsidR="00DD5468" w:rsidRPr="001E41A5" w:rsidRDefault="00DD5468" w:rsidP="00DD5468">
      <w:pPr>
        <w:pStyle w:val="SingleTxtG"/>
      </w:pPr>
      <w:r>
        <w:tab/>
      </w:r>
      <w:r w:rsidRPr="001E41A5">
        <w:t>1.</w:t>
      </w:r>
      <w:r w:rsidRPr="001E41A5">
        <w:tab/>
      </w:r>
      <w:r w:rsidRPr="001E41A5">
        <w:rPr>
          <w:i/>
          <w:iCs/>
        </w:rPr>
        <w:t>постановляет</w:t>
      </w:r>
      <w:r w:rsidRPr="001E41A5">
        <w:t xml:space="preserve"> продлить мандат Специального докладчика по вопросу о поощрении и защите прав человека и основных свобод в условиях борьбы с терроризмом на три года на тех же условиях, которые предусмотрены в резолюции 40/16 Совета по правам человека;</w:t>
      </w:r>
    </w:p>
    <w:p w14:paraId="47D8986F" w14:textId="77777777" w:rsidR="00DD5468" w:rsidRPr="001E41A5" w:rsidRDefault="00DD5468" w:rsidP="00DD5468">
      <w:pPr>
        <w:pStyle w:val="SingleTxtG"/>
      </w:pPr>
      <w:r>
        <w:lastRenderedPageBreak/>
        <w:tab/>
      </w:r>
      <w:r w:rsidRPr="001E41A5">
        <w:t>2.</w:t>
      </w:r>
      <w:r w:rsidRPr="001E41A5">
        <w:tab/>
      </w:r>
      <w:r w:rsidRPr="001E41A5">
        <w:rPr>
          <w:i/>
          <w:iCs/>
        </w:rPr>
        <w:t>признает</w:t>
      </w:r>
      <w:r w:rsidRPr="001E41A5">
        <w:t xml:space="preserve"> работу Специального докладчика по рассмотрению вопроса о правах человека и основных свободах жертв терроризма и призывает Специального докладчика продолжать заниматься этим вопросом в консультации с правительствами, соответствующими лицами, их семьями, их представителями и организациями гражданского общества;</w:t>
      </w:r>
    </w:p>
    <w:p w14:paraId="5B5CAEEB" w14:textId="77777777" w:rsidR="00DD5468" w:rsidRPr="001E41A5" w:rsidRDefault="00DD5468" w:rsidP="00DD5468">
      <w:pPr>
        <w:pStyle w:val="SingleTxtG"/>
      </w:pPr>
      <w:r>
        <w:tab/>
      </w:r>
      <w:r w:rsidRPr="001E41A5">
        <w:t>3.</w:t>
      </w:r>
      <w:r w:rsidRPr="001E41A5">
        <w:tab/>
      </w:r>
      <w:r w:rsidRPr="001E41A5">
        <w:rPr>
          <w:i/>
          <w:iCs/>
        </w:rPr>
        <w:t>просит</w:t>
      </w:r>
      <w:r w:rsidRPr="001E41A5">
        <w:t xml:space="preserve"> все правительства в полной мере сотрудничать со Специальным докладчиком в деле выполнения установленных мандатом задач и обязанностей, в том числе посредством незамедлительного реагирования на настоятельные призывы Специального докладчика и представления запрашиваемой информации;</w:t>
      </w:r>
    </w:p>
    <w:p w14:paraId="0DAF49FC" w14:textId="77777777" w:rsidR="00DD5468" w:rsidRPr="001E41A5" w:rsidRDefault="00DD5468" w:rsidP="00DD5468">
      <w:pPr>
        <w:pStyle w:val="SingleTxtG"/>
      </w:pPr>
      <w:r>
        <w:tab/>
      </w:r>
      <w:r w:rsidRPr="001E41A5">
        <w:t>4.</w:t>
      </w:r>
      <w:r w:rsidRPr="001E41A5">
        <w:tab/>
      </w:r>
      <w:r w:rsidRPr="001E41A5">
        <w:rPr>
          <w:i/>
          <w:iCs/>
        </w:rPr>
        <w:t>призывает</w:t>
      </w:r>
      <w:r w:rsidRPr="001E41A5">
        <w:t xml:space="preserve"> все правительства серьезно рассматривать возможность удовлетворения просьб Специального докладчика о посещении их стран;</w:t>
      </w:r>
    </w:p>
    <w:p w14:paraId="18B60F82" w14:textId="77777777" w:rsidR="00DD5468" w:rsidRPr="001E41A5" w:rsidRDefault="00DD5468" w:rsidP="00DD5468">
      <w:pPr>
        <w:pStyle w:val="SingleTxtG"/>
      </w:pPr>
      <w:r>
        <w:tab/>
      </w:r>
      <w:r w:rsidRPr="001E41A5">
        <w:t>5.</w:t>
      </w:r>
      <w:r w:rsidRPr="001E41A5">
        <w:tab/>
      </w:r>
      <w:r w:rsidRPr="001E41A5">
        <w:rPr>
          <w:i/>
          <w:iCs/>
        </w:rPr>
        <w:t>просит</w:t>
      </w:r>
      <w:r w:rsidRPr="001E41A5"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всю необходимую кадровую, техническую и финансовую помощь для эффективного выполнения мандата;</w:t>
      </w:r>
    </w:p>
    <w:p w14:paraId="1B7DA23B" w14:textId="77777777" w:rsidR="00DD5468" w:rsidRDefault="00DD5468" w:rsidP="00DD5468">
      <w:pPr>
        <w:pStyle w:val="SingleTxtG"/>
      </w:pPr>
      <w:r>
        <w:tab/>
      </w:r>
      <w:r w:rsidRPr="001E41A5">
        <w:t>6.</w:t>
      </w:r>
      <w:r w:rsidRPr="001E41A5">
        <w:tab/>
      </w:r>
      <w:r w:rsidRPr="001E41A5">
        <w:rPr>
          <w:i/>
          <w:iCs/>
        </w:rPr>
        <w:t>постановляет</w:t>
      </w:r>
      <w:r w:rsidRPr="001E41A5">
        <w:t xml:space="preserve"> продолжить рассмотрение этого вопроса в соответствии со своей годовой программой работы.</w:t>
      </w:r>
    </w:p>
    <w:p w14:paraId="3DC56728" w14:textId="77777777" w:rsidR="00DD5468" w:rsidRPr="003A6563" w:rsidRDefault="00DD5468" w:rsidP="00DD5468">
      <w:pPr>
        <w:pStyle w:val="SingleTxtG"/>
        <w:jc w:val="right"/>
        <w:rPr>
          <w:i/>
          <w:iCs/>
          <w:color w:val="000000" w:themeColor="text1"/>
        </w:rPr>
      </w:pPr>
      <w:r w:rsidRPr="003A6563">
        <w:rPr>
          <w:i/>
          <w:iCs/>
          <w:color w:val="000000" w:themeColor="text1"/>
        </w:rPr>
        <w:t>55-</w:t>
      </w:r>
      <w:r w:rsidRPr="003A6563">
        <w:rPr>
          <w:i/>
          <w:iCs/>
          <w:color w:val="000000" w:themeColor="text1"/>
          <w:lang w:val="en-US"/>
        </w:rPr>
        <w:t>e</w:t>
      </w:r>
      <w:r w:rsidRPr="003A6563">
        <w:rPr>
          <w:i/>
          <w:iCs/>
          <w:color w:val="000000" w:themeColor="text1"/>
        </w:rPr>
        <w:t xml:space="preserve"> заседание</w:t>
      </w:r>
      <w:r w:rsidRPr="003A6563">
        <w:rPr>
          <w:i/>
          <w:iCs/>
          <w:color w:val="000000" w:themeColor="text1"/>
        </w:rPr>
        <w:br/>
        <w:t>31 марта 2022 года</w:t>
      </w:r>
    </w:p>
    <w:p w14:paraId="54683589" w14:textId="6770D1D8" w:rsidR="00DD5468" w:rsidRDefault="00DD5468" w:rsidP="00DD5468">
      <w:pPr>
        <w:pStyle w:val="SingleTxtG"/>
      </w:pPr>
      <w:r w:rsidRPr="003A6563">
        <w:rPr>
          <w:color w:val="000000" w:themeColor="text1"/>
        </w:rPr>
        <w:t>[Принята без голосования</w:t>
      </w:r>
      <w:r w:rsidRPr="006A470D">
        <w:rPr>
          <w:color w:val="000000" w:themeColor="text1"/>
        </w:rPr>
        <w:t>.</w:t>
      </w:r>
      <w:r w:rsidRPr="003A6563">
        <w:rPr>
          <w:color w:val="000000" w:themeColor="text1"/>
        </w:rPr>
        <w:t>]</w:t>
      </w:r>
    </w:p>
    <w:p w14:paraId="3CDAA23C" w14:textId="77777777" w:rsidR="00DD5468" w:rsidRPr="001E41A5" w:rsidRDefault="00DD5468" w:rsidP="00DD546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8EAB4A7" w14:textId="77777777" w:rsidR="00CB0692" w:rsidRPr="00DD5468" w:rsidRDefault="00CB0692" w:rsidP="002E5067"/>
    <w:sectPr w:rsidR="00CB0692" w:rsidRPr="00DD5468" w:rsidSect="00DD546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5538F" w14:textId="77777777" w:rsidR="003926AB" w:rsidRPr="00A312BC" w:rsidRDefault="003926AB" w:rsidP="00A312BC"/>
  </w:endnote>
  <w:endnote w:type="continuationSeparator" w:id="0">
    <w:p w14:paraId="6A708559" w14:textId="77777777" w:rsidR="003926AB" w:rsidRPr="00A312BC" w:rsidRDefault="003926A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8EB1" w14:textId="2FD9518C" w:rsidR="00DD5468" w:rsidRPr="00DD5468" w:rsidRDefault="00DD5468">
    <w:pPr>
      <w:pStyle w:val="a8"/>
    </w:pPr>
    <w:r w:rsidRPr="00DD5468">
      <w:rPr>
        <w:b/>
        <w:sz w:val="18"/>
      </w:rPr>
      <w:fldChar w:fldCharType="begin"/>
    </w:r>
    <w:r w:rsidRPr="00DD5468">
      <w:rPr>
        <w:b/>
        <w:sz w:val="18"/>
      </w:rPr>
      <w:instrText xml:space="preserve"> PAGE  \* MERGEFORMAT </w:instrText>
    </w:r>
    <w:r w:rsidRPr="00DD5468">
      <w:rPr>
        <w:b/>
        <w:sz w:val="18"/>
      </w:rPr>
      <w:fldChar w:fldCharType="separate"/>
    </w:r>
    <w:r w:rsidRPr="00DD5468">
      <w:rPr>
        <w:b/>
        <w:noProof/>
        <w:sz w:val="18"/>
      </w:rPr>
      <w:t>2</w:t>
    </w:r>
    <w:r w:rsidRPr="00DD5468">
      <w:rPr>
        <w:b/>
        <w:sz w:val="18"/>
      </w:rPr>
      <w:fldChar w:fldCharType="end"/>
    </w:r>
    <w:r>
      <w:rPr>
        <w:b/>
        <w:sz w:val="18"/>
      </w:rPr>
      <w:tab/>
    </w:r>
    <w:r>
      <w:t>GE.22-05096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C7A85" w14:textId="54161E46" w:rsidR="00DD5468" w:rsidRPr="00DD5468" w:rsidRDefault="00DD5468" w:rsidP="00DD5468">
    <w:pPr>
      <w:pStyle w:val="a8"/>
      <w:tabs>
        <w:tab w:val="clear" w:pos="9639"/>
        <w:tab w:val="right" w:pos="9638"/>
      </w:tabs>
      <w:rPr>
        <w:b/>
        <w:sz w:val="18"/>
      </w:rPr>
    </w:pPr>
    <w:r>
      <w:t>GE.22-05096</w:t>
    </w:r>
    <w:r>
      <w:tab/>
    </w:r>
    <w:r w:rsidRPr="00DD5468">
      <w:rPr>
        <w:b/>
        <w:sz w:val="18"/>
      </w:rPr>
      <w:fldChar w:fldCharType="begin"/>
    </w:r>
    <w:r w:rsidRPr="00DD5468">
      <w:rPr>
        <w:b/>
        <w:sz w:val="18"/>
      </w:rPr>
      <w:instrText xml:space="preserve"> PAGE  \* MERGEFORMAT </w:instrText>
    </w:r>
    <w:r w:rsidRPr="00DD5468">
      <w:rPr>
        <w:b/>
        <w:sz w:val="18"/>
      </w:rPr>
      <w:fldChar w:fldCharType="separate"/>
    </w:r>
    <w:r w:rsidRPr="00DD5468">
      <w:rPr>
        <w:b/>
        <w:noProof/>
        <w:sz w:val="18"/>
      </w:rPr>
      <w:t>3</w:t>
    </w:r>
    <w:r w:rsidRPr="00DD546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E63CC" w14:textId="2E7F5F1E" w:rsidR="00042B72" w:rsidRPr="00DD5468" w:rsidRDefault="00DD5468" w:rsidP="00DD546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887D347" wp14:editId="20D3527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22-05096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60FDA5" wp14:editId="01ED060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270422  030522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8BA20" w14:textId="77777777" w:rsidR="003926AB" w:rsidRPr="001075E9" w:rsidRDefault="003926A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F068817" w14:textId="77777777" w:rsidR="003926AB" w:rsidRDefault="003926A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B2133" w14:textId="69A346D3" w:rsidR="00DD5468" w:rsidRPr="00DD5468" w:rsidRDefault="00DD5468">
    <w:pPr>
      <w:pStyle w:val="a5"/>
    </w:pPr>
    <w:fldSimple w:instr=" TITLE  \* MERGEFORMAT ">
      <w:r w:rsidR="00A47040">
        <w:t>A/HRC/RES/49/10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9EC36" w14:textId="4F1EA616" w:rsidR="00DD5468" w:rsidRPr="00DD5468" w:rsidRDefault="00DD5468" w:rsidP="00DD5468">
    <w:pPr>
      <w:pStyle w:val="a5"/>
      <w:jc w:val="right"/>
    </w:pPr>
    <w:fldSimple w:instr=" TITLE  \* MERGEFORMAT ">
      <w:r w:rsidR="00A47040">
        <w:t>A/HRC/RES/49/10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AB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26AB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47040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530B8"/>
    <w:rsid w:val="00D90028"/>
    <w:rsid w:val="00D90138"/>
    <w:rsid w:val="00DC2121"/>
    <w:rsid w:val="00DD5468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6FDD62A"/>
  <w15:docId w15:val="{087024FE-00F8-4F65-AEBB-4A19F0941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DD546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2</Pages>
  <Words>487</Words>
  <Characters>3036</Characters>
  <Application>Microsoft Office Word</Application>
  <DocSecurity>0</DocSecurity>
  <Lines>70</Lines>
  <Paragraphs>28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A/HRC/RES/49/10</vt:lpstr>
      <vt:lpstr>A/</vt:lpstr>
      <vt:lpstr>A/</vt:lpstr>
      <vt:lpstr>A/</vt:lpstr>
    </vt:vector>
  </TitlesOfParts>
  <Company>DCM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A/HRC/RES/49/10</dc:title>
  <dc:subject/>
  <dc:creator>Anna BLAGODATSKIKH</dc:creator>
  <cp:keywords/>
  <cp:lastModifiedBy>Anna Blagodatskikh</cp:lastModifiedBy>
  <cp:revision>3</cp:revision>
  <cp:lastPrinted>2022-05-03T06:51:00Z</cp:lastPrinted>
  <dcterms:created xsi:type="dcterms:W3CDTF">2022-05-03T06:51:00Z</dcterms:created>
  <dcterms:modified xsi:type="dcterms:W3CDTF">2022-05-03T06:54:00Z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