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81"/>
        <w:gridCol w:w="4458"/>
      </w:tblGrid>
      <w:tr w:rsidR="004535C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535C3" w:rsidRDefault="004535C3" w:rsidP="004535C3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4535C3" w:rsidRDefault="004535C3" w:rsidP="004535C3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558"/>
        <w:gridCol w:w="5063"/>
        <w:gridCol w:w="3046"/>
      </w:tblGrid>
      <w:tr w:rsidR="004535C3" w:rsidRPr="00B369EC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6" o:title=""/>
                </v:shape>
                <o:OLEObject Type="Embed" ProgID="Word.Picture.8" ShapeID="_x0000_i1025" DrawAspect="Content" ObjectID="_1387788699" r:id="rId7"/>
              </w:object>
            </w:r>
          </w:p>
          <w:p w:rsidR="004535C3" w:rsidRDefault="004535C3" w:rsidP="004535C3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C22B06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4535C3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4535C3" w:rsidRDefault="004535C3" w:rsidP="004535C3"/>
          <w:p w:rsidR="004535C3" w:rsidRDefault="004535C3" w:rsidP="004535C3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4535C3" w:rsidRDefault="004535C3" w:rsidP="004535C3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4535C3" w:rsidRDefault="004535C3" w:rsidP="004535C3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4535C3" w:rsidRPr="00B369EC" w:rsidRDefault="004535C3" w:rsidP="004535C3">
            <w:pPr>
              <w:spacing w:line="216" w:lineRule="auto"/>
              <w:rPr>
                <w:sz w:val="22"/>
                <w:lang w:val="en-US"/>
              </w:rPr>
            </w:pPr>
            <w:fldSimple w:instr=" FILLIN  &quot;Введите символ документа&quot; \* MERGEFORMAT ">
              <w:r>
                <w:rPr>
                  <w:sz w:val="22"/>
                  <w:lang w:val="en-US"/>
                </w:rPr>
                <w:t>CERD/C/SR.13</w:t>
              </w:r>
              <w:r w:rsidR="001974C4">
                <w:rPr>
                  <w:sz w:val="22"/>
                  <w:lang w:val="en-US"/>
                </w:rPr>
                <w:t>90</w:t>
              </w:r>
            </w:fldSimple>
          </w:p>
          <w:p w:rsidR="004535C3" w:rsidRDefault="007B75DD" w:rsidP="004535C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17 September 2009</w:t>
            </w:r>
          </w:p>
          <w:p w:rsidR="007B75DD" w:rsidRPr="00B369EC" w:rsidRDefault="007B75DD" w:rsidP="004535C3">
            <w:pPr>
              <w:spacing w:line="216" w:lineRule="auto"/>
              <w:rPr>
                <w:sz w:val="22"/>
                <w:lang w:val="en-US"/>
              </w:rPr>
            </w:pPr>
          </w:p>
          <w:p w:rsidR="004535C3" w:rsidRDefault="004535C3" w:rsidP="004535C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4535C3" w:rsidRDefault="004535C3" w:rsidP="004535C3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Original:  FRENCH</w:t>
            </w:r>
          </w:p>
          <w:p w:rsidR="004535C3" w:rsidRDefault="004535C3" w:rsidP="004535C3">
            <w:pPr>
              <w:spacing w:line="200" w:lineRule="exact"/>
              <w:rPr>
                <w:lang w:val="en-US"/>
              </w:rPr>
            </w:pPr>
          </w:p>
          <w:p w:rsidR="004535C3" w:rsidRPr="00B369EC" w:rsidRDefault="004535C3" w:rsidP="004535C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  <w:lang w:val="en-GB"/>
        </w:rPr>
      </w:pPr>
    </w:p>
    <w:p w:rsidR="00AD5F02" w:rsidRPr="008777F3" w:rsidRDefault="00AD5F02" w:rsidP="00AD5F02">
      <w:pPr>
        <w:tabs>
          <w:tab w:val="left" w:pos="0"/>
        </w:tabs>
        <w:suppressAutoHyphens/>
        <w:spacing w:line="240" w:lineRule="auto"/>
        <w:jc w:val="center"/>
      </w:pPr>
      <w:r w:rsidRPr="008777F3">
        <w:t>КОМИТЕТ ПО ЛИКВИДАЦИИ РАСОВОЙ ДИСКРИМИНАЦИИ</w:t>
      </w:r>
    </w:p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AD5F02" w:rsidRDefault="00AD5F02" w:rsidP="00AD5F02">
      <w:pPr>
        <w:tabs>
          <w:tab w:val="left" w:pos="0"/>
        </w:tabs>
        <w:suppressAutoHyphens/>
        <w:spacing w:line="240" w:lineRule="auto"/>
        <w:jc w:val="center"/>
      </w:pPr>
      <w:r>
        <w:t>Пятьдесят шестая сессия</w:t>
      </w:r>
    </w:p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AD5F02" w:rsidRDefault="00AD5F02" w:rsidP="00AD5F02">
      <w:pPr>
        <w:tabs>
          <w:tab w:val="left" w:pos="0"/>
        </w:tabs>
        <w:suppressAutoHyphens/>
        <w:spacing w:line="240" w:lineRule="auto"/>
        <w:jc w:val="center"/>
      </w:pPr>
      <w:r>
        <w:t>КРАТКИЙ ОТЧЕТ О 13</w:t>
      </w:r>
      <w:r w:rsidRPr="001974C4">
        <w:t>90</w:t>
      </w:r>
      <w:r>
        <w:t>-м ЗАСЕДАНИИ,</w:t>
      </w:r>
      <w:r>
        <w:br/>
        <w:t>состоявшемся во Дворце Наций в Женеве,</w:t>
      </w:r>
      <w:r>
        <w:br/>
        <w:t>в понедельник, 20 марта 2000 года, в 10 час. 00 мин</w:t>
      </w:r>
    </w:p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AD5F02" w:rsidRPr="00AD5F02" w:rsidRDefault="00AD5F02" w:rsidP="00AD5F02">
      <w:pPr>
        <w:tabs>
          <w:tab w:val="left" w:pos="0"/>
        </w:tabs>
        <w:suppressAutoHyphens/>
        <w:spacing w:line="240" w:lineRule="auto"/>
        <w:jc w:val="center"/>
      </w:pPr>
      <w:r>
        <w:rPr>
          <w:u w:val="single"/>
        </w:rPr>
        <w:t>Председатель</w:t>
      </w:r>
      <w:r>
        <w:t>:  г-н ШЕРИФИ</w:t>
      </w:r>
      <w:r>
        <w:rPr>
          <w:lang w:val="en-US"/>
        </w:rPr>
        <w:t>C</w:t>
      </w:r>
    </w:p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AD5F02" w:rsidRDefault="00AD5F02" w:rsidP="00AD5F02">
      <w:pPr>
        <w:tabs>
          <w:tab w:val="left" w:pos="0"/>
        </w:tabs>
        <w:suppressAutoHyphens/>
        <w:spacing w:line="240" w:lineRule="auto"/>
        <w:jc w:val="center"/>
      </w:pPr>
      <w:r>
        <w:t>СОДЕРЖАНИЕ</w:t>
      </w:r>
    </w:p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jc w:val="center"/>
        <w:rPr>
          <w:sz w:val="16"/>
          <w:szCs w:val="16"/>
        </w:rPr>
      </w:pPr>
    </w:p>
    <w:p w:rsidR="00AD5F02" w:rsidRDefault="00AD5F02" w:rsidP="00AD5F02">
      <w:pPr>
        <w:tabs>
          <w:tab w:val="left" w:pos="0"/>
        </w:tabs>
        <w:suppressAutoHyphens/>
        <w:spacing w:line="240" w:lineRule="auto"/>
      </w:pPr>
      <w:r>
        <w:t>РАССМОТРЕНИЕ ДОКЛАДОВ,  ЗАМЕЧАНИЙ И ИНФОРМАЦИИ, ПРЕДСТАВЛЕННЫХ ГОСУДАРСТВАМИ-УЧАСТНИКАМИ В СООТВЕТСТВИИ СО СТАТЬЕЙ 9 КОНВЕНЦИИ (</w:t>
      </w:r>
      <w:r>
        <w:rPr>
          <w:u w:val="single"/>
        </w:rPr>
        <w:t>продолжение</w:t>
      </w:r>
      <w:r>
        <w:t>)</w:t>
      </w:r>
    </w:p>
    <w:p w:rsidR="00AD5F02" w:rsidRPr="00E362E2" w:rsidRDefault="00AD5F02" w:rsidP="00AD5F02">
      <w:pPr>
        <w:tabs>
          <w:tab w:val="left" w:pos="0"/>
        </w:tabs>
        <w:suppressAutoHyphens/>
        <w:spacing w:line="240" w:lineRule="auto"/>
      </w:pPr>
    </w:p>
    <w:p w:rsidR="00AD5F02" w:rsidRPr="00C35C36" w:rsidRDefault="00AD5F02" w:rsidP="00AD5F02">
      <w:pPr>
        <w:tabs>
          <w:tab w:val="left" w:pos="0"/>
        </w:tabs>
        <w:suppressAutoHyphens/>
        <w:spacing w:line="240" w:lineRule="auto"/>
        <w:ind w:left="567"/>
      </w:pPr>
      <w:r>
        <w:rPr>
          <w:u w:val="single"/>
        </w:rPr>
        <w:t>Седьмой, восьмой, девятый, десятый, одиннадцатый, двенадцатый</w:t>
      </w:r>
      <w:r w:rsidR="0034699A" w:rsidRPr="0034699A">
        <w:rPr>
          <w:u w:val="single"/>
        </w:rPr>
        <w:t>,</w:t>
      </w:r>
      <w:r>
        <w:rPr>
          <w:u w:val="single"/>
        </w:rPr>
        <w:t xml:space="preserve"> тринадцатый и четырнадцатый периодические доклады Лесото</w:t>
      </w:r>
      <w:r>
        <w:t xml:space="preserve"> (</w:t>
      </w:r>
      <w:r>
        <w:rPr>
          <w:u w:val="single"/>
        </w:rPr>
        <w:t>продолжение</w:t>
      </w:r>
      <w:r>
        <w:t xml:space="preserve">) </w:t>
      </w:r>
    </w:p>
    <w:p w:rsidR="00AD5F02" w:rsidRPr="004A4367" w:rsidRDefault="00AD5F02" w:rsidP="00AD5F02">
      <w:pPr>
        <w:tabs>
          <w:tab w:val="left" w:pos="0"/>
        </w:tabs>
        <w:suppressAutoHyphens/>
        <w:spacing w:line="240" w:lineRule="auto"/>
        <w:rPr>
          <w:sz w:val="16"/>
          <w:szCs w:val="16"/>
          <w:u w:val="single"/>
        </w:rPr>
      </w:pPr>
    </w:p>
    <w:p w:rsidR="00AD5F02" w:rsidRDefault="00AD5F02" w:rsidP="00AD5F02">
      <w:pPr>
        <w:tabs>
          <w:tab w:val="left" w:pos="0"/>
        </w:tabs>
        <w:suppressAutoHyphens/>
        <w:spacing w:line="240" w:lineRule="auto"/>
        <w:ind w:left="567"/>
        <w:rPr>
          <w:u w:val="single"/>
        </w:rPr>
      </w:pPr>
      <w:r>
        <w:rPr>
          <w:u w:val="single"/>
        </w:rPr>
        <w:t>Первоначальный и второй, третий, четвертый и пятый периодические доклады Бахрейна</w:t>
      </w:r>
    </w:p>
    <w:p w:rsidR="00AD5F02" w:rsidRDefault="00AD5F02" w:rsidP="00AD5F02">
      <w:pPr>
        <w:tabs>
          <w:tab w:val="left" w:pos="0"/>
        </w:tabs>
        <w:suppressAutoHyphens/>
        <w:spacing w:line="240" w:lineRule="auto"/>
        <w:ind w:left="567"/>
        <w:rPr>
          <w:u w:val="single"/>
        </w:rPr>
      </w:pPr>
    </w:p>
    <w:p w:rsidR="00AD5F02" w:rsidRDefault="00AD5F02" w:rsidP="00AD5F02">
      <w:pPr>
        <w:tabs>
          <w:tab w:val="clear" w:pos="567"/>
          <w:tab w:val="left" w:pos="0"/>
          <w:tab w:val="left" w:pos="360"/>
        </w:tabs>
        <w:suppressAutoHyphens/>
        <w:spacing w:line="240" w:lineRule="auto"/>
      </w:pPr>
      <w:r>
        <w:rPr>
          <w:u w:val="single"/>
        </w:rPr>
        <w:t>ПРЕДУПРЕЖДЕНИЕ РАСОВОЙ ДИСКРИМИНАЦИИ, ВКЛЮЧА МЕРЫ РАННЕГО ПРЕДУПРЕЖДЕНИЯ И ПРОЦЕДУРУ НЕЗАМЕДЛИТЕЛЬНЫХ ДЕЙСТВИЙ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AD5F02" w:rsidRDefault="00AD5F02" w:rsidP="00AD5F02">
      <w:pPr>
        <w:tabs>
          <w:tab w:val="clear" w:pos="567"/>
          <w:tab w:val="left" w:pos="0"/>
          <w:tab w:val="left" w:pos="360"/>
        </w:tabs>
        <w:suppressAutoHyphens/>
        <w:spacing w:line="240" w:lineRule="auto"/>
      </w:pPr>
    </w:p>
    <w:p w:rsidR="00AD5F02" w:rsidRPr="00C35C36" w:rsidRDefault="00AD5F02" w:rsidP="00AD5F02">
      <w:pPr>
        <w:tabs>
          <w:tab w:val="clear" w:pos="567"/>
          <w:tab w:val="left" w:pos="0"/>
          <w:tab w:val="left" w:pos="360"/>
        </w:tabs>
        <w:suppressAutoHyphens/>
        <w:spacing w:line="240" w:lineRule="auto"/>
      </w:pPr>
      <w:r>
        <w:tab/>
      </w:r>
      <w:r>
        <w:rPr>
          <w:u w:val="single"/>
        </w:rPr>
        <w:t xml:space="preserve">Проект резолюции о предупреждении расовой </w:t>
      </w:r>
      <w:r w:rsidRPr="00ED3865">
        <w:rPr>
          <w:u w:val="single"/>
        </w:rPr>
        <w:t>дискриминации</w:t>
      </w:r>
      <w:r>
        <w:t xml:space="preserve"> (</w:t>
      </w:r>
      <w:r w:rsidRPr="00C35C36">
        <w:rPr>
          <w:u w:val="single"/>
        </w:rPr>
        <w:t>продолжение</w:t>
      </w:r>
      <w:r>
        <w:t>)</w:t>
      </w:r>
    </w:p>
    <w:p w:rsidR="00AD5F02" w:rsidRPr="006C7955" w:rsidRDefault="00AD5F02" w:rsidP="00AD5F02">
      <w:pPr>
        <w:spacing w:line="240" w:lineRule="auto"/>
      </w:pPr>
      <w:r w:rsidRPr="006C7955">
        <w:t>_______________</w:t>
      </w:r>
    </w:p>
    <w:p w:rsidR="00AD5F02" w:rsidRDefault="00AD5F02" w:rsidP="00AD5F02">
      <w:pPr>
        <w:spacing w:line="240" w:lineRule="auto"/>
      </w:pPr>
    </w:p>
    <w:p w:rsidR="00AD5F02" w:rsidRDefault="00AD5F02" w:rsidP="00AD5F02">
      <w:pPr>
        <w:spacing w:line="240" w:lineRule="auto"/>
      </w:pPr>
      <w:r>
        <w:tab/>
        <w:t>В настоящий отчет могут вноситься поправки.</w:t>
      </w:r>
    </w:p>
    <w:p w:rsidR="00AD5F02" w:rsidRDefault="00AD5F02" w:rsidP="00AD5F02">
      <w:pPr>
        <w:spacing w:line="240" w:lineRule="auto"/>
      </w:pPr>
    </w:p>
    <w:p w:rsidR="00AD5F02" w:rsidRPr="009423DD" w:rsidRDefault="00AD5F02" w:rsidP="00AD5F02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AD5F02" w:rsidRPr="004A4367" w:rsidRDefault="00AD5F02" w:rsidP="00AD5F02">
      <w:pPr>
        <w:spacing w:line="240" w:lineRule="auto"/>
        <w:rPr>
          <w:sz w:val="16"/>
          <w:szCs w:val="16"/>
        </w:rPr>
      </w:pPr>
    </w:p>
    <w:p w:rsidR="00AD5F02" w:rsidRPr="00511786" w:rsidRDefault="00AD5F02" w:rsidP="00AD5F02">
      <w:pPr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AD5F02" w:rsidRDefault="00AD5F02" w:rsidP="00AD5F02">
      <w:pPr>
        <w:tabs>
          <w:tab w:val="left" w:pos="0"/>
        </w:tabs>
        <w:suppressAutoHyphens/>
        <w:jc w:val="center"/>
      </w:pPr>
      <w:r>
        <w:br w:type="page"/>
      </w:r>
      <w:r>
        <w:rPr>
          <w:u w:val="single"/>
        </w:rPr>
        <w:t>Заседание открывается в 10 час. 10 мин.</w:t>
      </w:r>
    </w:p>
    <w:p w:rsidR="00AD5F02" w:rsidRDefault="00AD5F02" w:rsidP="00AD5F02">
      <w:pPr>
        <w:tabs>
          <w:tab w:val="left" w:pos="0"/>
        </w:tabs>
        <w:suppressAutoHyphens/>
        <w:jc w:val="center"/>
      </w:pPr>
    </w:p>
    <w:p w:rsidR="00AD5F02" w:rsidRDefault="00AD5F02" w:rsidP="00AD5F02">
      <w:pPr>
        <w:tabs>
          <w:tab w:val="left" w:pos="0"/>
        </w:tabs>
        <w:suppressAutoHyphens/>
      </w:pPr>
      <w:r>
        <w:t>РАССМОТРЕНИЕ ДОКЛАДОВ, ЗАМЕЧАНИЙ И ИНФОРМАЦИИ, ПРЕДСТАВЛЕННЫХ ГОСУДАРСТВАМИ-УЧАСТНИКАМИ В СООТВЕТСТВИИ СО СТАТЬЕЙ 9 КОНВЕНЦИИ (пункт 7 повестки дня) (</w:t>
      </w:r>
      <w:r>
        <w:rPr>
          <w:u w:val="single"/>
        </w:rPr>
        <w:t>продолжение</w:t>
      </w:r>
      <w:r>
        <w:t>)</w:t>
      </w:r>
    </w:p>
    <w:p w:rsidR="00AD5F02" w:rsidRPr="00E362E2" w:rsidRDefault="00AD5F02" w:rsidP="00AD5F02">
      <w:pPr>
        <w:tabs>
          <w:tab w:val="left" w:pos="0"/>
        </w:tabs>
        <w:suppressAutoHyphens/>
      </w:pPr>
    </w:p>
    <w:p w:rsidR="00AD5F02" w:rsidRPr="001974C4" w:rsidRDefault="00AD5F02" w:rsidP="00AD5F02">
      <w:pPr>
        <w:tabs>
          <w:tab w:val="left" w:pos="0"/>
        </w:tabs>
        <w:suppressAutoHyphens/>
        <w:rPr>
          <w:u w:val="single"/>
        </w:rPr>
      </w:pPr>
      <w:r>
        <w:rPr>
          <w:u w:val="single"/>
        </w:rPr>
        <w:t>Седьмой, восьмой, девятый, десятый, одиннадцатый, двенадцатый, тринадцатый и четырнадцатый периодические доклады Лесото</w:t>
      </w:r>
      <w:r>
        <w:t xml:space="preserve"> </w:t>
      </w:r>
      <w:r w:rsidRPr="00BC3187">
        <w:t>(</w:t>
      </w:r>
      <w:r w:rsidRPr="00BC3187">
        <w:rPr>
          <w:lang w:val="fr-CH"/>
        </w:rPr>
        <w:t>CERD</w:t>
      </w:r>
      <w:r w:rsidRPr="00BC3187">
        <w:t>/</w:t>
      </w:r>
      <w:r w:rsidRPr="00BC3187">
        <w:rPr>
          <w:lang w:val="fr-CH"/>
        </w:rPr>
        <w:t>C</w:t>
      </w:r>
      <w:r w:rsidRPr="00BC3187">
        <w:t>/337/</w:t>
      </w:r>
      <w:r w:rsidRPr="00BC3187">
        <w:rPr>
          <w:lang w:val="fr-CH"/>
        </w:rPr>
        <w:t>Add</w:t>
      </w:r>
      <w:r w:rsidRPr="00BC3187">
        <w:t>.1</w:t>
      </w:r>
      <w:r>
        <w:t>;  обновленный доклад за период 1984-200 годов:  документ без номера, датированный мартом 2000 года и распространенный в зале заседаний только на английском языке</w:t>
      </w:r>
      <w:r w:rsidRPr="00BC3187">
        <w:t xml:space="preserve">) </w:t>
      </w:r>
      <w:r>
        <w:t>(</w:t>
      </w:r>
      <w:r>
        <w:rPr>
          <w:u w:val="single"/>
        </w:rPr>
        <w:t>продолжение</w:t>
      </w:r>
      <w:r>
        <w:t>)</w:t>
      </w:r>
    </w:p>
    <w:p w:rsidR="00AD5F02" w:rsidRDefault="00AD5F02" w:rsidP="00AD5F02">
      <w:pPr>
        <w:tabs>
          <w:tab w:val="left" w:pos="0"/>
        </w:tabs>
        <w:suppressAutoHyphens/>
        <w:rPr>
          <w:u w:val="single"/>
        </w:rPr>
      </w:pPr>
    </w:p>
    <w:p w:rsidR="00AD5F02" w:rsidRDefault="00AD5F02" w:rsidP="00AD5F02">
      <w:pPr>
        <w:tabs>
          <w:tab w:val="clear" w:pos="567"/>
          <w:tab w:val="left" w:pos="0"/>
          <w:tab w:val="left" w:pos="360"/>
        </w:tabs>
        <w:suppressAutoHyphens/>
      </w:pPr>
      <w:r>
        <w:t>1.</w:t>
      </w:r>
      <w:r>
        <w:tab/>
      </w:r>
      <w:r w:rsidRPr="001974C4">
        <w:rPr>
          <w:u w:val="single"/>
        </w:rPr>
        <w:t>П</w:t>
      </w:r>
      <w:r>
        <w:rPr>
          <w:u w:val="single"/>
        </w:rPr>
        <w:t>о приглашению П</w:t>
      </w:r>
      <w:r w:rsidRPr="001974C4">
        <w:rPr>
          <w:u w:val="single"/>
        </w:rPr>
        <w:t>редседател</w:t>
      </w:r>
      <w:r>
        <w:rPr>
          <w:u w:val="single"/>
        </w:rPr>
        <w:t>я делегация Лесото занимает места за столом Комитета</w:t>
      </w:r>
      <w:r>
        <w:t xml:space="preserve">. </w:t>
      </w:r>
    </w:p>
    <w:p w:rsidR="00AD5F02" w:rsidRDefault="00AD5F02" w:rsidP="00AD5F02">
      <w:pPr>
        <w:tabs>
          <w:tab w:val="left" w:pos="0"/>
        </w:tabs>
        <w:suppressAutoHyphens/>
        <w:ind w:left="567" w:hanging="567"/>
      </w:pPr>
    </w:p>
    <w:p w:rsidR="00AD5F02" w:rsidRDefault="00AD5F02" w:rsidP="00AD5F02">
      <w:pPr>
        <w:tabs>
          <w:tab w:val="left" w:pos="567"/>
        </w:tabs>
        <w:suppressAutoHyphens/>
      </w:pPr>
      <w:r>
        <w:t>2.</w:t>
      </w:r>
      <w:r>
        <w:tab/>
      </w:r>
      <w:r>
        <w:rPr>
          <w:u w:val="single"/>
        </w:rPr>
        <w:t>Г-н МАЭМА</w:t>
      </w:r>
      <w:r>
        <w:t xml:space="preserve"> (Лесото), отвечая г</w:t>
      </w:r>
      <w:r>
        <w:noBreakHyphen/>
        <w:t xml:space="preserve">же Макдугалл в отношении отсутствия данных в разбивке по народностям </w:t>
      </w:r>
      <w:r w:rsidR="00721065" w:rsidRPr="00721065">
        <w:t>к</w:t>
      </w:r>
      <w:r>
        <w:t>хоса</w:t>
      </w:r>
      <w:r w:rsidR="00721065">
        <w:t xml:space="preserve"> и</w:t>
      </w:r>
      <w:r>
        <w:t xml:space="preserve"> пхут</w:t>
      </w:r>
      <w:r w:rsidR="00721065">
        <w:t>х</w:t>
      </w:r>
      <w:r>
        <w:t xml:space="preserve">и и другим меньшинствам говорит, что эти различные группы представляют собой однородную нацию, </w:t>
      </w:r>
      <w:r w:rsidR="00721065">
        <w:t xml:space="preserve">т.е. </w:t>
      </w:r>
      <w:r>
        <w:t>басуто, состоящую из беженцев.   Помимо народа басуто в стране проживает община индийского происхождения, которая расположена на севере страны.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3.</w:t>
      </w:r>
      <w:r>
        <w:tab/>
        <w:t xml:space="preserve">Что касается забастовки в феврале 1998 года, то речь идет о конфликте по поводу заработной платы между китайскими работодателями и рабочими басуто, в основе которого лежала неспособность рабочих достичь целей, установленных работодателями.  В ходе этого конфликта работодатели были взяты заложниками, а после их освобождения в результате вмешательства полиции они бежали в Южную Африку.  Другие китайские работодатели, также опасаясь за свою безопасность, тоже покинули Лесото.  В целях урегулирования этого конфликта был начат диалог между представителями Министерства труда, Национальной корпорации развития и соответствующими профсоюзами.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7C7526" w:rsidRDefault="00AD5F02" w:rsidP="00AD5F02">
      <w:pPr>
        <w:tabs>
          <w:tab w:val="left" w:pos="567"/>
        </w:tabs>
        <w:suppressAutoHyphens/>
      </w:pPr>
      <w:r>
        <w:t>4.</w:t>
      </w:r>
      <w:r>
        <w:tab/>
        <w:t>В отношении осуществления положений статьи 2 Конвенции следует уточнить, что принятые с этой целью меры не предписываются законом.  В области образования в январе 2000 года была введена система бесплатного обучения детей басуто, и правительство примет соответствующий закон.  В рамках школьного обучения можно проводить культурные мероприятия с учетом ценностей различных групп меньшинств.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5.</w:t>
      </w:r>
      <w:r>
        <w:tab/>
        <w:t xml:space="preserve">Что касается дела № 146/97 о доступе в частную школу, расположенную в исламском центре, то в обновленном докладе указывается, что суды подтвердили, что дети африканского происхождения имеют право посещать это учебное заведение.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6.</w:t>
      </w:r>
      <w:r>
        <w:tab/>
        <w:t>Что же касается положений статьи 18 Конституции, то они подробно описаны в обновленном докладе.</w:t>
      </w:r>
    </w:p>
    <w:p w:rsidR="00AD5F02" w:rsidRDefault="00AD5F02" w:rsidP="00AD5F02">
      <w:pPr>
        <w:tabs>
          <w:tab w:val="left" w:pos="567"/>
        </w:tabs>
        <w:suppressAutoHyphens/>
      </w:pPr>
      <w:r>
        <w:t>7.</w:t>
      </w:r>
      <w:r>
        <w:tab/>
        <w:t>Среди организаций, занимающихся вопросами расовой интеграции и поощрения расовой гармонии, можно назвать китайскую и индийскую ассоциации, которые тесно сотрудничают с местными общинами.  Они организуют культурные мероприятия с учетом их собственных культур.  Эти мероприятия открыты для всех и тем самым способствуют социальной интеграции.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3A0D27" w:rsidRDefault="00AD5F02" w:rsidP="00AD5F02">
      <w:pPr>
        <w:tabs>
          <w:tab w:val="left" w:pos="567"/>
        </w:tabs>
        <w:suppressAutoHyphens/>
      </w:pPr>
      <w:r>
        <w:t>8.</w:t>
      </w:r>
      <w:r>
        <w:tab/>
        <w:t xml:space="preserve">Что же касается осуществления подпунктов а) и </w:t>
      </w:r>
      <w:r>
        <w:rPr>
          <w:lang w:val="en-US"/>
        </w:rPr>
        <w:t>b</w:t>
      </w:r>
      <w:r w:rsidRPr="003A0D27">
        <w:t>)</w:t>
      </w:r>
      <w:r>
        <w:t xml:space="preserve"> статьи 4 Конвенции, то правительство намерено внести поправки в Распоряжение о расовых отношениях 1971 года, с тем чтобы включить в него указанные положения Конвенции.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9.</w:t>
      </w:r>
      <w:r>
        <w:tab/>
        <w:t>В отношении равенства меньшинств в судах следует отметить, что все лица, свободно не говорящие на языке, используемом в ходе судебных заседаний, имеют право на бесплатную помощь переводчика, оплачиваемого государством.  В частности, эта мера применялась во всех делах, касающихся китайских граждан.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10.</w:t>
      </w:r>
      <w:r>
        <w:tab/>
        <w:t>Право на гражданство признается за всеми лицами.  Вопрос о гражданстве рассматривается в обновленном докладе.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11.</w:t>
      </w:r>
      <w:r>
        <w:tab/>
        <w:t xml:space="preserve">Отвечая на вопрос о делах, связанных с дискриминацией и рассматривавшихся омубдсменом, он напоминает упомянутый в обновленном докладе случай (стр. 28) </w:t>
      </w:r>
      <w:r w:rsidR="00721065">
        <w:t xml:space="preserve">с </w:t>
      </w:r>
      <w:r>
        <w:t>египетск</w:t>
      </w:r>
      <w:r w:rsidR="00721065">
        <w:t>им</w:t>
      </w:r>
      <w:r>
        <w:t xml:space="preserve"> ветеринар</w:t>
      </w:r>
      <w:r w:rsidR="00721065">
        <w:t>ом</w:t>
      </w:r>
      <w:r>
        <w:t>, который после многочисленных и безуспешных демаршей, предпринятых с целью отстоять свое право заниматься своей профессией без предварительного экзамена, в конечном итоге выиграл дело благодаря вмешательству омбудсмена.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12.</w:t>
      </w:r>
      <w:r>
        <w:tab/>
        <w:t xml:space="preserve">Что касается осуществления статьи 7 Конвенции, то в стране нет программы воспитания в духе терпимости и расовой гармонии.  Однако после политического кризиса в 1998 году, упомянутого в обновленном докладе, были организованы встречи между спортивными командами сил обороны Лесото, Ботсваны и Южной Африки, с тем чтобы стимулировать лучшее взаимопонимание и дух терпимости и дружбы между ними и затушить чувства горечи, которые могли порождать тревожные конфликты того времени.  В обновленном докладе содержится более обширная информация по этому вопросу (стр. 29).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br w:type="page"/>
        <w:t>13.</w:t>
      </w:r>
      <w:r>
        <w:tab/>
        <w:t>Что касается Конвенции № 111 МОТ о дискриминации в области занятости и профессиональной деятельности (1958 год), то</w:t>
      </w:r>
      <w:r w:rsidR="00594775">
        <w:t xml:space="preserve"> 28 января 1998 года </w:t>
      </w:r>
      <w:r>
        <w:t>Лесото сдала на хранение ратификационную грамоту</w:t>
      </w:r>
      <w:r w:rsidR="00594775">
        <w:t>,</w:t>
      </w:r>
      <w:r>
        <w:t xml:space="preserve"> и эта </w:t>
      </w:r>
      <w:r w:rsidR="00594775">
        <w:t>к</w:t>
      </w:r>
      <w:r>
        <w:t xml:space="preserve">онвенция вступила в силу в июня 1998 года.  Первый доклад за период с июня 1998 года по сентябрь </w:t>
      </w:r>
      <w:r w:rsidRPr="009404E1">
        <w:t>1999</w:t>
      </w:r>
      <w:r>
        <w:rPr>
          <w:lang w:val="en-US"/>
        </w:rPr>
        <w:t> </w:t>
      </w:r>
      <w:r w:rsidRPr="009404E1">
        <w:t>год</w:t>
      </w:r>
      <w:r>
        <w:t xml:space="preserve">а был представлен </w:t>
      </w:r>
      <w:r w:rsidR="00594775">
        <w:t xml:space="preserve">на рассмотрение </w:t>
      </w:r>
      <w:r>
        <w:t xml:space="preserve">МОТ. 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14.</w:t>
      </w:r>
      <w:r>
        <w:tab/>
        <w:t xml:space="preserve">Трудящиеся, работающие на заводах, принадлежащих китайцам или индийцам, в своем большинстве являются </w:t>
      </w:r>
      <w:r w:rsidR="00594775">
        <w:t>басуто</w:t>
      </w:r>
      <w:r>
        <w:t xml:space="preserve">.  Обычно они занимают низкие посты и в своем большинстве являются членами профсоюзов.  Расовые проблемы, существующие между работниками и работодателями, в основном порождаются чувством эксплуатации </w:t>
      </w:r>
      <w:r w:rsidR="00594775">
        <w:t>трудящихся басуто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15.</w:t>
      </w:r>
      <w:r>
        <w:tab/>
        <w:t>Отвечая на вопрос о том, применяется ли обычное право в отношении сельского населения, а общее право в отношении городского, г-н Ма</w:t>
      </w:r>
      <w:r w:rsidR="00594775">
        <w:t>э</w:t>
      </w:r>
      <w:r>
        <w:t xml:space="preserve">ма уточняет, что это не так.  Выбор той или иной </w:t>
      </w:r>
      <w:r w:rsidR="00594775">
        <w:t xml:space="preserve">правовой </w:t>
      </w:r>
      <w:r>
        <w:t xml:space="preserve">системы права зависит от рассматриваемого дела и намерения сторон.  Кроме того, невозможно </w:t>
      </w:r>
      <w:r w:rsidR="00594775">
        <w:t xml:space="preserve">прибегать к </w:t>
      </w:r>
      <w:r>
        <w:t>дискриминаци</w:t>
      </w:r>
      <w:r w:rsidR="00594775">
        <w:t>и</w:t>
      </w:r>
      <w:r>
        <w:t xml:space="preserve"> в этой области.  К тому же обычное право не предусматривает санкций в случае расовой дискриминации.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16.</w:t>
      </w:r>
      <w:r>
        <w:tab/>
        <w:t xml:space="preserve">Что касается </w:t>
      </w:r>
      <w:r w:rsidR="00594775">
        <w:t xml:space="preserve">статуса </w:t>
      </w:r>
      <w:r>
        <w:t xml:space="preserve">Конвенции в правовой системе Лесото, то необходимо принять соответствующее законодательство, чтобы положения </w:t>
      </w:r>
      <w:r w:rsidR="00594775">
        <w:t>К</w:t>
      </w:r>
      <w:r>
        <w:t>онвенции примен</w:t>
      </w:r>
      <w:r w:rsidR="00594775">
        <w:t>ялись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DB6E6E" w:rsidRDefault="00AD5F02" w:rsidP="00AD5F02">
      <w:pPr>
        <w:tabs>
          <w:tab w:val="left" w:pos="567"/>
        </w:tabs>
        <w:suppressAutoHyphens/>
      </w:pPr>
      <w:r>
        <w:t>17.</w:t>
      </w:r>
      <w:r>
        <w:tab/>
        <w:t>Вопросы наследования регулируются Законом о завещани</w:t>
      </w:r>
      <w:r w:rsidR="00594775">
        <w:t>ях</w:t>
      </w:r>
      <w:r>
        <w:t xml:space="preserve"> и Законом о лицах, умерших без завещания, а также проектом закона о равенстве супругов, который отменяет власть мужа над женой, устанавливает равенство в вопросах распоряжения </w:t>
      </w:r>
      <w:r w:rsidR="00594775">
        <w:t xml:space="preserve">семейным </w:t>
      </w:r>
      <w:r>
        <w:t>имуществом и р</w:t>
      </w:r>
      <w:r w:rsidR="00594775">
        <w:t xml:space="preserve">егулирует </w:t>
      </w:r>
      <w:r>
        <w:t xml:space="preserve">другие </w:t>
      </w:r>
      <w:r w:rsidR="00594775">
        <w:t xml:space="preserve">надлежащие </w:t>
      </w:r>
      <w:r>
        <w:t xml:space="preserve">вопросы в области </w:t>
      </w:r>
      <w:r w:rsidR="00594775">
        <w:t xml:space="preserve">супружеских </w:t>
      </w:r>
      <w:r>
        <w:t>отношений</w:t>
      </w:r>
      <w:r w:rsidR="00721065">
        <w:t xml:space="preserve">.  </w:t>
      </w:r>
      <w:r>
        <w:t>Этот законопроект должен еще быть изучен всеми сторонами</w:t>
      </w:r>
      <w:r w:rsidR="00594775">
        <w:t>.</w:t>
      </w:r>
      <w:r>
        <w:t xml:space="preserve">  </w:t>
      </w:r>
      <w:r w:rsidR="00594775">
        <w:t>В </w:t>
      </w:r>
      <w:r>
        <w:t>области наследования</w:t>
      </w:r>
      <w:r w:rsidR="00594775">
        <w:t xml:space="preserve"> нет расов</w:t>
      </w:r>
      <w:r w:rsidR="00721065">
        <w:t>ой</w:t>
      </w:r>
      <w:r w:rsidR="00594775">
        <w:t xml:space="preserve"> дискриминаци</w:t>
      </w:r>
      <w:r w:rsidR="00721065">
        <w:t>и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0226ED" w:rsidRDefault="00AD5F02" w:rsidP="00AD5F02">
      <w:pPr>
        <w:tabs>
          <w:tab w:val="left" w:pos="567"/>
        </w:tabs>
        <w:suppressAutoHyphens/>
      </w:pPr>
      <w:r>
        <w:t>18.</w:t>
      </w:r>
      <w:r>
        <w:tab/>
      </w:r>
      <w:r w:rsidRPr="00F22988">
        <w:t>В соответствии с</w:t>
      </w:r>
      <w:r>
        <w:t xml:space="preserve"> Конституцией и </w:t>
      </w:r>
      <w:r w:rsidR="0098370A">
        <w:t xml:space="preserve">действующими законами </w:t>
      </w:r>
      <w:r>
        <w:t>земля не может быть собственно</w:t>
      </w:r>
      <w:r w:rsidR="0098370A">
        <w:t>стью не</w:t>
      </w:r>
      <w:r>
        <w:t xml:space="preserve">гражданина, причем это сделано для защиты народа </w:t>
      </w:r>
      <w:r w:rsidR="0098370A">
        <w:t>басуто</w:t>
      </w:r>
      <w:r>
        <w:t xml:space="preserve">, который </w:t>
      </w:r>
      <w:r w:rsidR="0098370A">
        <w:t xml:space="preserve">в противном случае мог бы </w:t>
      </w:r>
      <w:r>
        <w:t xml:space="preserve">лишиться средств для </w:t>
      </w:r>
      <w:r w:rsidR="0098370A">
        <w:t xml:space="preserve">своего </w:t>
      </w:r>
      <w:r>
        <w:t xml:space="preserve">существования.  Конституция наделяет короля полномочиями в отношении распределения земель, но на практике этой властью пользуются </w:t>
      </w:r>
      <w:r w:rsidR="0098370A">
        <w:t xml:space="preserve">деревенские </w:t>
      </w:r>
      <w:r>
        <w:t xml:space="preserve">советы </w:t>
      </w:r>
      <w:r w:rsidR="0098370A">
        <w:t xml:space="preserve">по вопросам </w:t>
      </w:r>
      <w:r>
        <w:t>развития в составе избранных</w:t>
      </w:r>
      <w:r w:rsidR="0098370A">
        <w:t xml:space="preserve"> деревенских вождей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7A6A65" w:rsidRDefault="00AD5F02" w:rsidP="00AD5F02">
      <w:pPr>
        <w:tabs>
          <w:tab w:val="left" w:pos="567"/>
        </w:tabs>
        <w:suppressAutoHyphens/>
      </w:pPr>
      <w:r>
        <w:t>19.</w:t>
      </w:r>
      <w:r>
        <w:tab/>
        <w:t>Отвечая г</w:t>
      </w:r>
      <w:r w:rsidR="0098370A">
        <w:t>-</w:t>
      </w:r>
      <w:r>
        <w:t xml:space="preserve">ну Нобелю, </w:t>
      </w:r>
      <w:r w:rsidR="0098370A">
        <w:t>который высказал по</w:t>
      </w:r>
      <w:r>
        <w:t>жела</w:t>
      </w:r>
      <w:r w:rsidR="0098370A">
        <w:t>ние</w:t>
      </w:r>
      <w:r>
        <w:t xml:space="preserve"> получить более подробную информацию о политической и демократической ситуации в Лесото, г-н Маэма поясняет, что, несмотря на первые демократические выборы в 1993 году - первые </w:t>
      </w:r>
      <w:r w:rsidR="0098370A">
        <w:t>за всю историю страны</w:t>
      </w:r>
      <w:r>
        <w:t xml:space="preserve"> - и несмотря на выборы премьер-министра, в стране продолжа</w:t>
      </w:r>
      <w:r w:rsidR="0098370A">
        <w:t>ла</w:t>
      </w:r>
      <w:r>
        <w:t xml:space="preserve"> наблюдаться политическая нестабильность.  В августе 1994 году власть едва ли не была свергнута, но дипломатическое вмешательство позволило восстановить демократические принципы.  В июне 1998 года во второй раз </w:t>
      </w:r>
      <w:r w:rsidR="0098370A">
        <w:t xml:space="preserve">составлялись </w:t>
      </w:r>
      <w:r>
        <w:t>выборы, но оппозиция сочла выборы фальсифицированными, что повлекло за собой новые волнения.  В связи с этим различные партии пришли к соглашению о проведении новых выборов в 2000 году.  Парламент создал временны</w:t>
      </w:r>
      <w:r w:rsidR="0098370A">
        <w:t>й</w:t>
      </w:r>
      <w:r>
        <w:t xml:space="preserve"> политический орган для оказания помощи правительству, в частности в отношении создания новой избирательной системы.  На сегодняшний день приняты различные поправки, предусматривающие среди прочих положений пропорциональное представительство.  Следует надеяться, что эти выборы принесут стабильность, столь желаемую всеми сторонами.  В настоящее время правительство занимается подготовкой выборов.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20.</w:t>
      </w:r>
      <w:r>
        <w:tab/>
      </w:r>
      <w:r w:rsidRPr="00B87884">
        <w:rPr>
          <w:u w:val="single"/>
        </w:rPr>
        <w:t>Г</w:t>
      </w:r>
      <w:r w:rsidRPr="00B87884">
        <w:rPr>
          <w:u w:val="single"/>
        </w:rPr>
        <w:noBreakHyphen/>
        <w:t>жа М</w:t>
      </w:r>
      <w:r w:rsidR="0098370A" w:rsidRPr="00B87884">
        <w:rPr>
          <w:u w:val="single"/>
        </w:rPr>
        <w:t>АК</w:t>
      </w:r>
      <w:r w:rsidRPr="00B87884">
        <w:rPr>
          <w:u w:val="single"/>
        </w:rPr>
        <w:t>ДУГАЛЛ</w:t>
      </w:r>
      <w:r>
        <w:t xml:space="preserve"> (Докладчик по Лесото) благодарит делегацию за обновленный доклад, представленный в конце предыдущего заседания.  В нем содержится интересная информация во многих отношениях</w:t>
      </w:r>
      <w:r w:rsidR="0098370A">
        <w:t xml:space="preserve">, причем </w:t>
      </w:r>
      <w:r>
        <w:t xml:space="preserve">проблема расовой дискриминации рассматривается с большей откровенностью, чем в четырнадцатом периодическом докладе.  Следует отметить рост проявлений ксенофобного характера против азиатских, европейских и южноафриканских иммигрантов, которые играют </w:t>
      </w:r>
      <w:r w:rsidR="0098370A">
        <w:t xml:space="preserve">определенную </w:t>
      </w:r>
      <w:r>
        <w:t xml:space="preserve">роль в экономике.  Правительство должно внимательно следить за этой тенденцией и принимать необходимые меры для снижения </w:t>
      </w:r>
      <w:r w:rsidR="0098370A">
        <w:t xml:space="preserve">этой </w:t>
      </w:r>
      <w:r>
        <w:t xml:space="preserve">напряженности, </w:t>
      </w:r>
      <w:r w:rsidR="0098370A">
        <w:t xml:space="preserve">т.е. </w:t>
      </w:r>
      <w:r>
        <w:t xml:space="preserve">создать законодательную </w:t>
      </w:r>
      <w:r w:rsidR="0098370A">
        <w:t>базу</w:t>
      </w:r>
      <w:r>
        <w:t xml:space="preserve">, запрещающую и криминализирующую акты расовой дискриминации, позволяя </w:t>
      </w:r>
      <w:r w:rsidR="0098370A">
        <w:t xml:space="preserve">при этом </w:t>
      </w:r>
      <w:r>
        <w:t>применять положения статьи 4 Конвенции, обеспечивая надлежащие и эффективные средства правовой защиты вплоть до компенсации и предусматрива</w:t>
      </w:r>
      <w:r w:rsidR="0098370A">
        <w:t>я</w:t>
      </w:r>
      <w:r>
        <w:t xml:space="preserve"> меры по информированию населения по вопросам расовой дискриминации.  </w:t>
      </w:r>
      <w:r w:rsidRPr="004D3C4C">
        <w:t>Г</w:t>
      </w:r>
      <w:r w:rsidRPr="004D3C4C">
        <w:noBreakHyphen/>
        <w:t>жа Мак</w:t>
      </w:r>
      <w:r w:rsidR="0098370A" w:rsidRPr="004D3C4C">
        <w:t>д</w:t>
      </w:r>
      <w:r w:rsidRPr="004D3C4C">
        <w:t xml:space="preserve">угалл </w:t>
      </w:r>
      <w:r>
        <w:t>приветствует факт возобновления диалога с государстом</w:t>
      </w:r>
      <w:r>
        <w:noBreakHyphen/>
        <w:t>участником после 16</w:t>
      </w:r>
      <w:r>
        <w:noBreakHyphen/>
        <w:t>летнего</w:t>
      </w:r>
      <w:r w:rsidR="00721065">
        <w:t xml:space="preserve"> перерыва</w:t>
      </w:r>
      <w:r w:rsidR="0098370A">
        <w:t xml:space="preserve">, а также состав </w:t>
      </w:r>
      <w:r>
        <w:t>делегации, которы</w:t>
      </w:r>
      <w:r w:rsidR="0098370A">
        <w:t>й</w:t>
      </w:r>
      <w:r>
        <w:t xml:space="preserve"> свидетельствуют о том интересе, который Лесото </w:t>
      </w:r>
      <w:r w:rsidR="0098370A">
        <w:t xml:space="preserve">к деятельности </w:t>
      </w:r>
      <w:r>
        <w:t xml:space="preserve">Комитета.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40717F" w:rsidRDefault="00AD5F02" w:rsidP="00AD5F02">
      <w:pPr>
        <w:tabs>
          <w:tab w:val="left" w:pos="567"/>
        </w:tabs>
        <w:suppressAutoHyphens/>
      </w:pPr>
      <w:r>
        <w:t>21.</w:t>
      </w:r>
      <w:r>
        <w:tab/>
      </w:r>
      <w:r w:rsidRPr="001974C4">
        <w:rPr>
          <w:u w:val="single"/>
        </w:rPr>
        <w:t>ПРЕДСЕДАТЕЛЬ</w:t>
      </w:r>
      <w:r w:rsidR="0098370A">
        <w:t xml:space="preserve">, как и </w:t>
      </w:r>
      <w:r w:rsidRPr="0040717F">
        <w:t>г</w:t>
      </w:r>
      <w:r w:rsidRPr="0040717F">
        <w:noBreakHyphen/>
        <w:t>ж</w:t>
      </w:r>
      <w:r w:rsidR="0098370A">
        <w:t>а</w:t>
      </w:r>
      <w:r w:rsidRPr="0040717F">
        <w:t> Мак</w:t>
      </w:r>
      <w:r w:rsidR="0098370A" w:rsidRPr="0040717F">
        <w:t>д</w:t>
      </w:r>
      <w:r w:rsidRPr="0040717F">
        <w:t>угалл</w:t>
      </w:r>
      <w:r>
        <w:t xml:space="preserve">, приветствует тот факт, что </w:t>
      </w:r>
      <w:r w:rsidR="00721065">
        <w:t xml:space="preserve">Королевство </w:t>
      </w:r>
      <w:r>
        <w:t xml:space="preserve">Лесото возобновило диалог после </w:t>
      </w:r>
      <w:r w:rsidR="0098370A">
        <w:t xml:space="preserve">многих </w:t>
      </w:r>
      <w:r>
        <w:t>лет молчания.  Он напоминает делегации, что, Комитет ожидает очередной доклад Лесото в конце 2000 года.  В заключениях Комитета будет уточнено, должен ли этот доклад быть полным или касаться отдельных моментов.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22.</w:t>
      </w:r>
      <w:r>
        <w:tab/>
      </w:r>
      <w:r>
        <w:rPr>
          <w:u w:val="single"/>
        </w:rPr>
        <w:t>Г-н МА</w:t>
      </w:r>
      <w:r w:rsidR="0098370A">
        <w:rPr>
          <w:u w:val="single"/>
        </w:rPr>
        <w:t>Э</w:t>
      </w:r>
      <w:r>
        <w:rPr>
          <w:u w:val="single"/>
        </w:rPr>
        <w:t>МА</w:t>
      </w:r>
      <w:r>
        <w:t xml:space="preserve"> (Лесото) благодарит Комитет за то внимание, которое он уделил его делегации.  Он сообщит замечания Комитета своему правительству и заверяет, что оно сделает все возможное, чтобы выполнить обязательства, налагаемые </w:t>
      </w:r>
      <w:r w:rsidR="0098370A">
        <w:t xml:space="preserve">на </w:t>
      </w:r>
      <w:r>
        <w:t xml:space="preserve">государство-участника положениями Конвенции.  </w:t>
      </w:r>
      <w:r w:rsidR="0098370A">
        <w:t xml:space="preserve">Одновременно </w:t>
      </w:r>
      <w:r>
        <w:t>он обязуется продолжить возобновленный диалог.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5049F7" w:rsidRDefault="00AD5F02" w:rsidP="00AD5F02">
      <w:pPr>
        <w:tabs>
          <w:tab w:val="left" w:pos="567"/>
        </w:tabs>
        <w:suppressAutoHyphens/>
      </w:pPr>
      <w:r>
        <w:t>23.</w:t>
      </w:r>
      <w:r>
        <w:tab/>
      </w:r>
      <w:r>
        <w:rPr>
          <w:u w:val="single"/>
        </w:rPr>
        <w:t>ПРЕДСЕДАТЕЛЬ</w:t>
      </w:r>
      <w:r>
        <w:t xml:space="preserve"> объявляет</w:t>
      </w:r>
      <w:r w:rsidR="0098370A">
        <w:t xml:space="preserve"> законченным </w:t>
      </w:r>
      <w:r>
        <w:t xml:space="preserve">рассмотрение </w:t>
      </w:r>
      <w:r w:rsidR="0098370A">
        <w:t xml:space="preserve">Комитетом </w:t>
      </w:r>
      <w:r>
        <w:t xml:space="preserve">седьмого, восьмого, </w:t>
      </w:r>
      <w:r w:rsidR="0098370A">
        <w:t xml:space="preserve">девятого, </w:t>
      </w:r>
      <w:r>
        <w:t>десятого, одиннадцатого, двенадцатого, тринадцатого и четырнадцатого периодических докладов Лесото.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287431" w:rsidRDefault="00AD5F02" w:rsidP="00AD5F02">
      <w:pPr>
        <w:tabs>
          <w:tab w:val="left" w:pos="567"/>
        </w:tabs>
        <w:suppressAutoHyphens/>
      </w:pPr>
      <w:r>
        <w:t>24.</w:t>
      </w:r>
      <w:r>
        <w:tab/>
      </w:r>
      <w:r>
        <w:rPr>
          <w:u w:val="single"/>
        </w:rPr>
        <w:t>Делегация Лесото покидает зал заседания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C30380" w:rsidRDefault="00AD5F02" w:rsidP="00AD5F02">
      <w:pPr>
        <w:tabs>
          <w:tab w:val="left" w:pos="567"/>
        </w:tabs>
        <w:suppressAutoHyphens/>
      </w:pPr>
      <w:r>
        <w:rPr>
          <w:u w:val="single"/>
        </w:rPr>
        <w:t xml:space="preserve">Первоначальный и второй, третий, четвертый и пятый периодические </w:t>
      </w:r>
      <w:r w:rsidRPr="00C30380">
        <w:rPr>
          <w:u w:val="single"/>
        </w:rPr>
        <w:t>доклад</w:t>
      </w:r>
      <w:r>
        <w:rPr>
          <w:u w:val="single"/>
        </w:rPr>
        <w:t>ы Ба</w:t>
      </w:r>
      <w:r w:rsidR="0098370A">
        <w:rPr>
          <w:u w:val="single"/>
        </w:rPr>
        <w:t>х</w:t>
      </w:r>
      <w:r>
        <w:rPr>
          <w:u w:val="single"/>
        </w:rPr>
        <w:t>рейна</w:t>
      </w:r>
      <w:r w:rsidRPr="00C30380">
        <w:t xml:space="preserve"> (</w:t>
      </w:r>
      <w:r w:rsidRPr="00C30380">
        <w:rPr>
          <w:lang w:val="en-US"/>
        </w:rPr>
        <w:t>CERD</w:t>
      </w:r>
      <w:r w:rsidRPr="00C30380">
        <w:t>/</w:t>
      </w:r>
      <w:r w:rsidRPr="00C30380">
        <w:rPr>
          <w:lang w:val="en-US"/>
        </w:rPr>
        <w:t>C</w:t>
      </w:r>
      <w:r w:rsidRPr="00C30380">
        <w:t>/353/</w:t>
      </w:r>
      <w:r w:rsidRPr="00C30380">
        <w:rPr>
          <w:lang w:val="en-US"/>
        </w:rPr>
        <w:t>Add</w:t>
      </w:r>
      <w:r w:rsidRPr="00C30380">
        <w:t>.1/</w:t>
      </w:r>
      <w:r>
        <w:rPr>
          <w:lang w:val="en-US"/>
        </w:rPr>
        <w:t>Rev</w:t>
      </w:r>
      <w:r w:rsidRPr="00C30380">
        <w:t>.1)</w:t>
      </w:r>
    </w:p>
    <w:p w:rsidR="00AD5F02" w:rsidRPr="00C30380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25.</w:t>
      </w:r>
      <w:r>
        <w:tab/>
      </w:r>
      <w:r>
        <w:rPr>
          <w:u w:val="single"/>
        </w:rPr>
        <w:t xml:space="preserve">По приглашению Председателя г-н Аттиат Алла </w:t>
      </w:r>
      <w:r w:rsidR="0098370A">
        <w:rPr>
          <w:u w:val="single"/>
        </w:rPr>
        <w:t>А</w:t>
      </w:r>
      <w:r>
        <w:rPr>
          <w:u w:val="single"/>
        </w:rPr>
        <w:t>ль</w:t>
      </w:r>
      <w:r>
        <w:rPr>
          <w:u w:val="single"/>
        </w:rPr>
        <w:noBreakHyphen/>
        <w:t xml:space="preserve">Халифа, г-н </w:t>
      </w:r>
      <w:r w:rsidR="0098370A">
        <w:rPr>
          <w:u w:val="single"/>
        </w:rPr>
        <w:t>А</w:t>
      </w:r>
      <w:r>
        <w:rPr>
          <w:u w:val="single"/>
        </w:rPr>
        <w:t>ль</w:t>
      </w:r>
      <w:r>
        <w:rPr>
          <w:u w:val="single"/>
        </w:rPr>
        <w:noBreakHyphen/>
        <w:t>Хаддад, г</w:t>
      </w:r>
      <w:r>
        <w:rPr>
          <w:u w:val="single"/>
        </w:rPr>
        <w:noBreakHyphen/>
        <w:t>н </w:t>
      </w:r>
      <w:r w:rsidR="0098370A">
        <w:rPr>
          <w:u w:val="single"/>
        </w:rPr>
        <w:t>А</w:t>
      </w:r>
      <w:r>
        <w:rPr>
          <w:u w:val="single"/>
        </w:rPr>
        <w:t>ль</w:t>
      </w:r>
      <w:r>
        <w:rPr>
          <w:u w:val="single"/>
        </w:rPr>
        <w:noBreakHyphen/>
        <w:t>Заяни, г</w:t>
      </w:r>
      <w:r>
        <w:rPr>
          <w:u w:val="single"/>
        </w:rPr>
        <w:noBreakHyphen/>
        <w:t>н </w:t>
      </w:r>
      <w:r w:rsidR="0098370A">
        <w:rPr>
          <w:u w:val="single"/>
        </w:rPr>
        <w:t>А</w:t>
      </w:r>
      <w:r>
        <w:rPr>
          <w:u w:val="single"/>
        </w:rPr>
        <w:t>ль</w:t>
      </w:r>
      <w:r>
        <w:rPr>
          <w:u w:val="single"/>
        </w:rPr>
        <w:noBreakHyphen/>
        <w:t xml:space="preserve">Файхани, г-н Бу Хамуд, г-н </w:t>
      </w:r>
      <w:r w:rsidR="0098370A">
        <w:rPr>
          <w:u w:val="single"/>
        </w:rPr>
        <w:t>А</w:t>
      </w:r>
      <w:r>
        <w:rPr>
          <w:u w:val="single"/>
        </w:rPr>
        <w:t>ль</w:t>
      </w:r>
      <w:r>
        <w:rPr>
          <w:u w:val="single"/>
        </w:rPr>
        <w:noBreakHyphen/>
        <w:t>Хайфа и г-н Джасим (Бахрейн) занимают места за столом Комитета</w:t>
      </w:r>
      <w:r>
        <w:t>.</w:t>
      </w:r>
    </w:p>
    <w:p w:rsidR="00AD5F02" w:rsidRPr="004B7959" w:rsidRDefault="00AD5F02" w:rsidP="00AD5F02">
      <w:pPr>
        <w:tabs>
          <w:tab w:val="left" w:pos="567"/>
        </w:tabs>
        <w:suppressAutoHyphens/>
      </w:pPr>
    </w:p>
    <w:p w:rsidR="00AD5F02" w:rsidRPr="004B7959" w:rsidRDefault="00AD5F02" w:rsidP="00AD5F02">
      <w:pPr>
        <w:tabs>
          <w:tab w:val="left" w:pos="567"/>
        </w:tabs>
        <w:suppressAutoHyphens/>
      </w:pPr>
      <w:r>
        <w:t>26.</w:t>
      </w:r>
      <w:r>
        <w:tab/>
      </w:r>
      <w:r>
        <w:rPr>
          <w:u w:val="single"/>
        </w:rPr>
        <w:t xml:space="preserve">Г-н АТТИАТ АЛЛА </w:t>
      </w:r>
      <w:r w:rsidR="0098370A">
        <w:rPr>
          <w:u w:val="single"/>
        </w:rPr>
        <w:t>А</w:t>
      </w:r>
      <w:r>
        <w:rPr>
          <w:u w:val="single"/>
        </w:rPr>
        <w:t>ль</w:t>
      </w:r>
      <w:r>
        <w:rPr>
          <w:u w:val="single"/>
        </w:rPr>
        <w:noBreakHyphen/>
        <w:t>ХАЛИФА</w:t>
      </w:r>
      <w:r>
        <w:t xml:space="preserve"> (Байхрейн) говорит, что правовые и административные нормы Бахрейна гарантируют равенство всех людей и обеспечивают средства для эффективной борьбы с расовой дискриминацией.  Благодаря своей культурной истории и своей роли экономического перекрестка Бахрейн не знает дискриминации, а</w:t>
      </w:r>
      <w:r w:rsidR="0098370A">
        <w:t>,</w:t>
      </w:r>
      <w:r>
        <w:t xml:space="preserve"> напротив</w:t>
      </w:r>
      <w:r w:rsidR="0098370A">
        <w:t>,</w:t>
      </w:r>
      <w:r>
        <w:t xml:space="preserve"> культивирует терпимость, лояльность и братство.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27.</w:t>
      </w:r>
      <w:r>
        <w:tab/>
        <w:t xml:space="preserve">Он сожалеет, что по причине нехватки кадров и </w:t>
      </w:r>
      <w:r w:rsidR="0098370A">
        <w:t xml:space="preserve">особенно </w:t>
      </w:r>
      <w:r>
        <w:t>квалифицированн</w:t>
      </w:r>
      <w:r w:rsidR="0098370A">
        <w:t xml:space="preserve">ых сотрудников </w:t>
      </w:r>
      <w:r>
        <w:t xml:space="preserve">доклад был представлен с </w:t>
      </w:r>
      <w:r w:rsidR="0098370A">
        <w:t xml:space="preserve">большим </w:t>
      </w:r>
      <w:r>
        <w:t>опозданием, но он убежден в том, что после этого первого представления буд</w:t>
      </w:r>
      <w:r w:rsidR="0098370A">
        <w:t>е</w:t>
      </w:r>
      <w:r>
        <w:t>т создан</w:t>
      </w:r>
      <w:r w:rsidR="0098370A">
        <w:t>а</w:t>
      </w:r>
      <w:r>
        <w:t xml:space="preserve"> основ</w:t>
      </w:r>
      <w:r w:rsidR="0098370A">
        <w:t>а</w:t>
      </w:r>
      <w:r>
        <w:t>, котор</w:t>
      </w:r>
      <w:r w:rsidR="0098370A">
        <w:t>ая</w:t>
      </w:r>
      <w:r>
        <w:t xml:space="preserve"> буд</w:t>
      </w:r>
      <w:r w:rsidR="0098370A">
        <w:t>е</w:t>
      </w:r>
      <w:r>
        <w:t>т способствовать более регулярно</w:t>
      </w:r>
      <w:r w:rsidR="00D96143">
        <w:t>му</w:t>
      </w:r>
      <w:r>
        <w:t xml:space="preserve"> представлени</w:t>
      </w:r>
      <w:r w:rsidR="00D96143">
        <w:t>ю</w:t>
      </w:r>
      <w:r>
        <w:t xml:space="preserve"> будущих докладов.  Доклад был совместно подготовлен соответствующими министерствами и </w:t>
      </w:r>
      <w:r w:rsidR="00D96143">
        <w:t>о</w:t>
      </w:r>
      <w:r w:rsidR="00721065">
        <w:t>р</w:t>
      </w:r>
      <w:r w:rsidR="00D96143">
        <w:t xml:space="preserve">ганами согласно </w:t>
      </w:r>
      <w:r>
        <w:t xml:space="preserve">руководящим принципам Комитета в этой области.  К тому же Бахрейн обратился к Управлению Верховного комиссара по правам человека </w:t>
      </w:r>
      <w:r w:rsidR="00D96143">
        <w:t xml:space="preserve">с просьбой </w:t>
      </w:r>
      <w:r>
        <w:t xml:space="preserve">оказать ему техническую помощь </w:t>
      </w:r>
      <w:r w:rsidR="00D96143">
        <w:t xml:space="preserve">при </w:t>
      </w:r>
      <w:r>
        <w:t>подготовк</w:t>
      </w:r>
      <w:r w:rsidR="00D96143">
        <w:t>е</w:t>
      </w:r>
      <w:r>
        <w:t xml:space="preserve"> периодических докладов, касающихся осуществления договоров по правам человека.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D96143" w:rsidRDefault="00AD5F02" w:rsidP="00AD5F02">
      <w:pPr>
        <w:tabs>
          <w:tab w:val="left" w:pos="567"/>
        </w:tabs>
        <w:suppressAutoHyphens/>
      </w:pPr>
      <w:r>
        <w:t>28.</w:t>
      </w:r>
      <w:r>
        <w:tab/>
        <w:t xml:space="preserve">Доклад разделен на две части:  одна содержит общие сведения, а другая более конкретно касается применения </w:t>
      </w:r>
      <w:r w:rsidR="00D96143">
        <w:t xml:space="preserve">различных статей </w:t>
      </w:r>
      <w:r>
        <w:t xml:space="preserve">Конвенции.  В отношении первой части следует, в частности, отметить, что население Бахрейна </w:t>
      </w:r>
      <w:r w:rsidR="00D96143">
        <w:t xml:space="preserve">имеет </w:t>
      </w:r>
      <w:r>
        <w:t>в основном арабск</w:t>
      </w:r>
      <w:r w:rsidR="00D96143">
        <w:t xml:space="preserve">ие корни </w:t>
      </w:r>
      <w:r>
        <w:t xml:space="preserve">и что все граждане Бахрейна равны в правах независимо от их происхождения.  Согласно </w:t>
      </w:r>
      <w:r w:rsidR="00D96143">
        <w:t xml:space="preserve">демографическим </w:t>
      </w:r>
      <w:r>
        <w:t xml:space="preserve">статистическим данным 1997 года (пункт 2.1 доклада) иностранцы составляют 38,8% </w:t>
      </w:r>
      <w:r w:rsidR="00D96143">
        <w:t xml:space="preserve">от </w:t>
      </w:r>
      <w:r>
        <w:t xml:space="preserve">общей численности населения.  Эта высокая доля объясняется огромной потребностью в иностранной рабочей силе.  Иностранцы на равных основаниях с </w:t>
      </w:r>
      <w:r w:rsidR="00D96143">
        <w:t xml:space="preserve">бахрейнскими </w:t>
      </w:r>
      <w:r>
        <w:t xml:space="preserve">гражданами имеют доступ к судам, а также к услугам в области </w:t>
      </w:r>
    </w:p>
    <w:p w:rsidR="00AD5F02" w:rsidRPr="00087499" w:rsidRDefault="00D96143" w:rsidP="00AD5F02">
      <w:pPr>
        <w:tabs>
          <w:tab w:val="left" w:pos="567"/>
        </w:tabs>
        <w:suppressAutoHyphens/>
      </w:pPr>
      <w:r>
        <w:br w:type="page"/>
      </w:r>
      <w:r w:rsidR="00721065">
        <w:t>о</w:t>
      </w:r>
      <w:r>
        <w:t>хран</w:t>
      </w:r>
      <w:r w:rsidR="00721065">
        <w:t xml:space="preserve">ы здоровья </w:t>
      </w:r>
      <w:r w:rsidR="00AD5F02">
        <w:t xml:space="preserve">и образования.  Следует отметить, что. согласно докладу о развитии людских ресурсов 1998 года Программы развития Организации Объединенных Наций Бахрейн занимает первое место среди арабских государств и </w:t>
      </w:r>
      <w:r>
        <w:t xml:space="preserve">сорок третье </w:t>
      </w:r>
      <w:r w:rsidR="00AD5F02">
        <w:t xml:space="preserve">место </w:t>
      </w:r>
      <w:r>
        <w:t xml:space="preserve">среди </w:t>
      </w:r>
      <w:r w:rsidR="00AD5F02">
        <w:t>174</w:t>
      </w:r>
      <w:r>
        <w:t> </w:t>
      </w:r>
      <w:r w:rsidR="00AD5F02">
        <w:t>государств в области развития людских ресурсов.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2A3536" w:rsidRDefault="00AD5F02" w:rsidP="00AD5F02">
      <w:pPr>
        <w:tabs>
          <w:tab w:val="left" w:pos="567"/>
        </w:tabs>
        <w:suppressAutoHyphens/>
        <w:rPr>
          <w:i/>
        </w:rPr>
      </w:pPr>
      <w:r>
        <w:t>29.</w:t>
      </w:r>
      <w:r>
        <w:tab/>
        <w:t>Что касается правовой защиты против дискриминации, то статья 18 Конституции предусматривает, что все граждане равны в достоинстве и в правах, каковы бы ни были их раса, происхождение, язык, религия или вероисповедание.  После присоединения Бахрейна к Конвенции о ликвидации всех форм расовой дискриминации она автоматически приобрела силу закона во внутреннем прав</w:t>
      </w:r>
      <w:r w:rsidR="00D96143">
        <w:t>е</w:t>
      </w:r>
      <w:r>
        <w:t xml:space="preserve">.  Жертвы дискриминации могут обращаться в суды и имеют право пользоваться услугами </w:t>
      </w:r>
      <w:r w:rsidR="00D96143">
        <w:t>защитника</w:t>
      </w:r>
      <w:r>
        <w:t>.  Кр</w:t>
      </w:r>
      <w:r w:rsidR="00D96143">
        <w:t>оме того, они могут обращаться в</w:t>
      </w:r>
      <w:r>
        <w:t xml:space="preserve"> административны</w:t>
      </w:r>
      <w:r w:rsidR="00D96143">
        <w:t>е</w:t>
      </w:r>
      <w:r>
        <w:t xml:space="preserve"> </w:t>
      </w:r>
      <w:r w:rsidR="00D96143">
        <w:t xml:space="preserve">органы </w:t>
      </w:r>
      <w:r>
        <w:t>или же</w:t>
      </w:r>
      <w:r w:rsidR="00D96143">
        <w:t>,</w:t>
      </w:r>
      <w:r>
        <w:t xml:space="preserve"> согласно укоренившейся традиции</w:t>
      </w:r>
      <w:r w:rsidR="00D96143">
        <w:t>,</w:t>
      </w:r>
      <w:r>
        <w:t xml:space="preserve"> </w:t>
      </w:r>
      <w:r w:rsidR="00D96143">
        <w:t xml:space="preserve">подавать </w:t>
      </w:r>
      <w:r>
        <w:t xml:space="preserve">свои жалобы </w:t>
      </w:r>
      <w:r w:rsidR="00D96143">
        <w:t>Э</w:t>
      </w:r>
      <w:r>
        <w:t xml:space="preserve">миру, премьер-министру или принцу-наследнику по случаю еженедельного совета, в ходе которого принимаются и заслушиваются граждане и </w:t>
      </w:r>
      <w:r w:rsidR="00D96143">
        <w:t xml:space="preserve">прочие </w:t>
      </w:r>
      <w:r>
        <w:t xml:space="preserve"> лица.</w:t>
      </w:r>
    </w:p>
    <w:p w:rsidR="00AD5F02" w:rsidRDefault="00AD5F02" w:rsidP="00AD5F02">
      <w:pPr>
        <w:tabs>
          <w:tab w:val="left" w:pos="567"/>
        </w:tabs>
        <w:suppressAutoHyphens/>
        <w:rPr>
          <w:i/>
        </w:rPr>
      </w:pPr>
    </w:p>
    <w:p w:rsidR="00AD5F02" w:rsidRDefault="00AD5F02" w:rsidP="00AD5F02">
      <w:pPr>
        <w:tabs>
          <w:tab w:val="left" w:pos="567"/>
        </w:tabs>
        <w:suppressAutoHyphens/>
      </w:pPr>
      <w:r>
        <w:t>30.</w:t>
      </w:r>
      <w:r>
        <w:tab/>
      </w:r>
      <w:r w:rsidR="00D96143">
        <w:t xml:space="preserve">Государство </w:t>
      </w:r>
      <w:r>
        <w:t>Бахрейн принял</w:t>
      </w:r>
      <w:r w:rsidR="00D96143">
        <w:t>о</w:t>
      </w:r>
      <w:r>
        <w:t xml:space="preserve"> меры, чтобы информировать граждан о гарантируемых им правах, опубликовав текст Конвенции в Официальном журнале и знакомя с ней </w:t>
      </w:r>
      <w:r w:rsidR="00D96143">
        <w:t xml:space="preserve">с помощью </w:t>
      </w:r>
      <w:r>
        <w:t xml:space="preserve">неправительственных организаций и учебных заведений, а также </w:t>
      </w:r>
      <w:r w:rsidR="00D96143">
        <w:t xml:space="preserve">посредством </w:t>
      </w:r>
      <w:r>
        <w:t>телевидения, радио и прессы.  Настоящий доклад также будет широко распространен после его рассмотрения Комитетом.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31.</w:t>
      </w:r>
      <w:r>
        <w:tab/>
        <w:t xml:space="preserve">Недавно декретом Эмира был создан </w:t>
      </w:r>
      <w:r w:rsidR="00721065">
        <w:t>К</w:t>
      </w:r>
      <w:r>
        <w:t xml:space="preserve">омитет по правам человека.  Его основная задача будет заключаться в распространении информации по вопросам прав человека, в том числе прав, изложенных в Конвенции о ликвидации </w:t>
      </w:r>
      <w:r w:rsidR="00D96143">
        <w:t xml:space="preserve">всех форм </w:t>
      </w:r>
      <w:r>
        <w:t>расовой дискриминации.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32.</w:t>
      </w:r>
      <w:r>
        <w:tab/>
        <w:t>Переходя к представлению второй части доклада</w:t>
      </w:r>
      <w:r w:rsidR="00721065">
        <w:t xml:space="preserve">, </w:t>
      </w:r>
      <w:r w:rsidRPr="002F3921">
        <w:t>г-н Атт</w:t>
      </w:r>
      <w:r>
        <w:t>и</w:t>
      </w:r>
      <w:r w:rsidRPr="002F3921">
        <w:t>а</w:t>
      </w:r>
      <w:r>
        <w:t>т</w:t>
      </w:r>
      <w:r w:rsidRPr="002F3921">
        <w:t xml:space="preserve"> Алла </w:t>
      </w:r>
      <w:r w:rsidR="00D96143">
        <w:t>А</w:t>
      </w:r>
      <w:r w:rsidRPr="002F3921">
        <w:t>ль</w:t>
      </w:r>
      <w:r w:rsidRPr="002F3921">
        <w:noBreakHyphen/>
        <w:t>Халифа</w:t>
      </w:r>
      <w:r w:rsidR="00D96143">
        <w:t xml:space="preserve"> говорит, что в бахрейнском</w:t>
      </w:r>
      <w:r>
        <w:t xml:space="preserve"> законодательств</w:t>
      </w:r>
      <w:r w:rsidR="00D96143">
        <w:t>е</w:t>
      </w:r>
      <w:r>
        <w:t xml:space="preserve"> н</w:t>
      </w:r>
      <w:r w:rsidR="00D96143">
        <w:t>е</w:t>
      </w:r>
      <w:r>
        <w:t>т никаких дискриминационных норм.  В</w:t>
      </w:r>
      <w:r w:rsidR="00D96143">
        <w:t> </w:t>
      </w:r>
      <w:r>
        <w:t xml:space="preserve">частности, </w:t>
      </w:r>
      <w:r w:rsidR="00D96143">
        <w:t xml:space="preserve">положения </w:t>
      </w:r>
      <w:r>
        <w:t>стать</w:t>
      </w:r>
      <w:r w:rsidR="00D96143">
        <w:t>и</w:t>
      </w:r>
      <w:r>
        <w:t xml:space="preserve"> 4 Конвенции </w:t>
      </w:r>
      <w:r w:rsidR="00D96143">
        <w:t xml:space="preserve">реализуются в </w:t>
      </w:r>
      <w:r>
        <w:t xml:space="preserve">статье </w:t>
      </w:r>
      <w:r w:rsidR="00D96143">
        <w:t xml:space="preserve">172 Уголовного кодекса </w:t>
      </w:r>
      <w:r w:rsidR="00721065">
        <w:t xml:space="preserve">и </w:t>
      </w:r>
      <w:r w:rsidR="00D96143">
        <w:t>в статье</w:t>
      </w:r>
      <w:r>
        <w:t xml:space="preserve"> 41 закона о публикациях 1979 года, которые </w:t>
      </w:r>
      <w:r w:rsidR="00D96143">
        <w:t xml:space="preserve">вменяют в вину </w:t>
      </w:r>
      <w:r>
        <w:t>подстрекательство к ненависти или к презрению в отношении той или иной категории лиц. Статья 172 Уголовного кодекса также предусматривает запрещение любой организации, деятельность которой связана с подстрекательством к дискриминации.  В</w:t>
      </w:r>
      <w:r w:rsidR="00D96143">
        <w:t> </w:t>
      </w:r>
      <w:r>
        <w:t xml:space="preserve">развитие этого положения статья 3 Закона о частных компаниях 1989 года гласит, что любая компания, преследующая цель </w:t>
      </w:r>
      <w:r w:rsidR="00D96143">
        <w:t>нанест</w:t>
      </w:r>
      <w:r w:rsidR="00721065">
        <w:t>и</w:t>
      </w:r>
      <w:r w:rsidR="00D96143">
        <w:t xml:space="preserve"> вред </w:t>
      </w:r>
      <w:r>
        <w:t>социальной системе и правопорядку является противозаконной.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33.</w:t>
      </w:r>
      <w:r>
        <w:tab/>
        <w:t>В докладе не приводятся судебны</w:t>
      </w:r>
      <w:r w:rsidR="007830F4">
        <w:t>е</w:t>
      </w:r>
      <w:r>
        <w:t xml:space="preserve"> приговор</w:t>
      </w:r>
      <w:r w:rsidR="007830F4">
        <w:t>ы</w:t>
      </w:r>
      <w:r>
        <w:t xml:space="preserve"> во исполнение положений Конвенции, поскольку до настоящего дня ни один суд не </w:t>
      </w:r>
      <w:r w:rsidR="007830F4">
        <w:t>рассматривал жалобы на нарушение</w:t>
      </w:r>
      <w:r>
        <w:t xml:space="preserve"> Конвенции.  Действительно, бахрейнскому обществу неизвестны правонарушения, связанные с расовой дискриминацией, поскольку оно основано на принципах равенства, братства и солидарности.  Тем не менее правительство Бахрейна сознает</w:t>
      </w:r>
      <w:r w:rsidR="007830F4">
        <w:t xml:space="preserve"> </w:t>
      </w:r>
      <w:r>
        <w:t>необходимо</w:t>
      </w:r>
      <w:r w:rsidR="007830F4">
        <w:t>сть</w:t>
      </w:r>
      <w:r>
        <w:t xml:space="preserve"> включ</w:t>
      </w:r>
      <w:r w:rsidR="007830F4">
        <w:t>ен</w:t>
      </w:r>
      <w:r>
        <w:t>и</w:t>
      </w:r>
      <w:r w:rsidR="007830F4">
        <w:t>я</w:t>
      </w:r>
      <w:r>
        <w:t xml:space="preserve"> некоторы</w:t>
      </w:r>
      <w:r w:rsidR="007830F4">
        <w:t>х</w:t>
      </w:r>
      <w:r>
        <w:t xml:space="preserve"> аспект</w:t>
      </w:r>
      <w:r w:rsidR="007830F4">
        <w:t>ов</w:t>
      </w:r>
      <w:r>
        <w:t xml:space="preserve"> Конвенции в национальное законодательство, в частности в том, что касается запрещения и наказания.  Именно по этой причине целый ряд комитетов экспертов в настоящее время готовят проекты поправок к Уголовному кодексу.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34.</w:t>
      </w:r>
      <w:r>
        <w:tab/>
        <w:t xml:space="preserve">После объявления независимости в 1971 году </w:t>
      </w:r>
      <w:r w:rsidR="007830F4">
        <w:t xml:space="preserve">Государство </w:t>
      </w:r>
      <w:r>
        <w:t>Бахрейн решительно выступал</w:t>
      </w:r>
      <w:r w:rsidR="007830F4">
        <w:t>о</w:t>
      </w:r>
      <w:r>
        <w:t xml:space="preserve"> против всех форм расовой дискриминации, в том числе против режима апартеида.  В настоящее время он</w:t>
      </w:r>
      <w:r w:rsidR="007830F4">
        <w:t>о</w:t>
      </w:r>
      <w:r>
        <w:t xml:space="preserve"> поддерживает подготовку к Всемирной конференции </w:t>
      </w:r>
      <w:r w:rsidR="00721065">
        <w:t xml:space="preserve">по борьбе </w:t>
      </w:r>
      <w:r>
        <w:t xml:space="preserve">против расизма.  Его приверженность принципу равенства находит свое отражение в деятельности правительства в политической, экономической, социальной и культурной областях и в его политике в отношении  иностранцев, которые могут заниматься коммерческой деятельностью и приобретать земельную собственность, причем их просьбы о натурализации рассматриваются </w:t>
      </w:r>
      <w:r w:rsidR="007830F4">
        <w:t xml:space="preserve">очень </w:t>
      </w:r>
      <w:r>
        <w:t>быстро.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917E60" w:rsidRDefault="00AD5F02" w:rsidP="00AD5F02">
      <w:pPr>
        <w:tabs>
          <w:tab w:val="left" w:pos="567"/>
        </w:tabs>
        <w:suppressAutoHyphens/>
        <w:rPr>
          <w:u w:val="single"/>
        </w:rPr>
      </w:pPr>
      <w:r>
        <w:t>35.</w:t>
      </w:r>
      <w:r>
        <w:tab/>
      </w:r>
      <w:r>
        <w:rPr>
          <w:u w:val="single"/>
        </w:rPr>
        <w:t>Г-н ВАЛЕНСИЯ</w:t>
      </w:r>
      <w:r w:rsidR="007830F4">
        <w:rPr>
          <w:u w:val="single"/>
        </w:rPr>
        <w:t xml:space="preserve"> </w:t>
      </w:r>
      <w:r>
        <w:rPr>
          <w:u w:val="single"/>
        </w:rPr>
        <w:t>РОДРИГЕС</w:t>
      </w:r>
      <w:r w:rsidRPr="00917E60">
        <w:t xml:space="preserve"> (</w:t>
      </w:r>
      <w:r>
        <w:t xml:space="preserve">Докладчик по Бахрейну) говорит, что он должен поблагодарить бывшего члена </w:t>
      </w:r>
      <w:r w:rsidR="007830F4">
        <w:t xml:space="preserve">Комитета </w:t>
      </w:r>
      <w:r>
        <w:t xml:space="preserve">г-на Ван Бовена, которому </w:t>
      </w:r>
      <w:r w:rsidR="007830F4">
        <w:t xml:space="preserve">было </w:t>
      </w:r>
      <w:r>
        <w:t>поруч</w:t>
      </w:r>
      <w:r w:rsidR="007830F4">
        <w:t>ено</w:t>
      </w:r>
      <w:r>
        <w:t xml:space="preserve"> изучить </w:t>
      </w:r>
      <w:r w:rsidR="007830F4">
        <w:t xml:space="preserve">положение </w:t>
      </w:r>
      <w:r>
        <w:t>в Бахрейне и который представил ему свою документацию по этой стране.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840E33" w:rsidRDefault="00AD5F02" w:rsidP="00AD5F02">
      <w:pPr>
        <w:tabs>
          <w:tab w:val="left" w:pos="567"/>
        </w:tabs>
        <w:suppressAutoHyphens/>
      </w:pPr>
      <w:r>
        <w:t>36.</w:t>
      </w:r>
      <w:r>
        <w:tab/>
        <w:t>Он приветствует факт представления</w:t>
      </w:r>
      <w:r w:rsidR="007830F4">
        <w:t xml:space="preserve"> доклада</w:t>
      </w:r>
      <w:r>
        <w:t xml:space="preserve">, хотя и чрезвычайно запоздавшего, который должен </w:t>
      </w:r>
      <w:r w:rsidR="007830F4">
        <w:t xml:space="preserve">стать </w:t>
      </w:r>
      <w:r>
        <w:t xml:space="preserve">началом </w:t>
      </w:r>
      <w:r w:rsidR="007830F4">
        <w:t xml:space="preserve">непрерывного </w:t>
      </w:r>
      <w:r>
        <w:t>и конструктивного диалога с Комитетом.  В</w:t>
      </w:r>
      <w:r w:rsidR="00721065">
        <w:t> </w:t>
      </w:r>
      <w:r>
        <w:t>первой части доклада содержится обобщающее описание основных характеристик Бахрейна, страны, находящейся на стыке между Западом и Востоком и основанной на принципах братства, и честности.  Эти це</w:t>
      </w:r>
      <w:r w:rsidR="007830F4">
        <w:t>нности уходят своими корнями в и</w:t>
      </w:r>
      <w:r>
        <w:t xml:space="preserve">слам, религию, которую исповедует большинство населения. 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37.</w:t>
      </w:r>
      <w:r>
        <w:tab/>
        <w:t xml:space="preserve">Согласно самым последним оценкам численность населения составляет примерно 600 000 человек, причем 36,4% приходится на </w:t>
      </w:r>
      <w:r w:rsidR="007830F4">
        <w:t xml:space="preserve">долю </w:t>
      </w:r>
      <w:r>
        <w:t>неграждан, главным образом выходцев из Индии, Пакистана, Бангладеш и Филлипин.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7B6D14" w:rsidRDefault="00AD5F02" w:rsidP="00AD5F02">
      <w:pPr>
        <w:tabs>
          <w:tab w:val="left" w:pos="567"/>
        </w:tabs>
        <w:suppressAutoHyphens/>
      </w:pPr>
      <w:r>
        <w:t>38.</w:t>
      </w:r>
      <w:r>
        <w:tab/>
        <w:t xml:space="preserve">Экономика </w:t>
      </w:r>
      <w:r w:rsidR="007830F4">
        <w:t xml:space="preserve">весьма процветает </w:t>
      </w:r>
      <w:r>
        <w:t xml:space="preserve">при чрезвычайно низких уровнях </w:t>
      </w:r>
      <w:r w:rsidR="007830F4">
        <w:t xml:space="preserve">дефицита </w:t>
      </w:r>
      <w:r>
        <w:t xml:space="preserve">государственного </w:t>
      </w:r>
      <w:r w:rsidR="007830F4">
        <w:t xml:space="preserve">бюджета </w:t>
      </w:r>
      <w:r>
        <w:t xml:space="preserve">и инфляции.  Бахрейн особенно хорошо </w:t>
      </w:r>
      <w:r w:rsidR="007830F4">
        <w:t xml:space="preserve">выглядит </w:t>
      </w:r>
      <w:r>
        <w:t>по показателям развития людских ресурсов.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3F3ADF" w:rsidRDefault="00AD5F02" w:rsidP="00AD5F02">
      <w:pPr>
        <w:tabs>
          <w:tab w:val="left" w:pos="567"/>
        </w:tabs>
        <w:suppressAutoHyphens/>
      </w:pPr>
      <w:r>
        <w:t>39.</w:t>
      </w:r>
      <w:r>
        <w:tab/>
        <w:t xml:space="preserve">В докладе цитируется целый ряд </w:t>
      </w:r>
      <w:r w:rsidR="007830F4">
        <w:t xml:space="preserve">статей </w:t>
      </w:r>
      <w:r>
        <w:t xml:space="preserve">Конституции, которые закрепляют право на равенство, на уважение человеческого достоинства для всех граждан и </w:t>
      </w:r>
      <w:r w:rsidR="007830F4">
        <w:t xml:space="preserve">на </w:t>
      </w:r>
      <w:r>
        <w:t xml:space="preserve">верховенства правосудия.  Согласно государству-участнику из этих </w:t>
      </w:r>
      <w:r w:rsidR="007830F4">
        <w:t xml:space="preserve">статей </w:t>
      </w:r>
      <w:r>
        <w:t>вытекает, что все формы расовой дискриминации и сегрегации запрещены и что по этой причине в стране не</w:t>
      </w:r>
      <w:r w:rsidR="007830F4">
        <w:t xml:space="preserve">т </w:t>
      </w:r>
      <w:r>
        <w:t>конкретных законов</w:t>
      </w:r>
      <w:r w:rsidR="007830F4">
        <w:t>, преследующих за совершение подобных актов</w:t>
      </w:r>
      <w:r>
        <w:t xml:space="preserve">.  Однако Докладчик рекомендует государству-участнику предусмотреть возможность принятия такого законодательства.  Он также выражает </w:t>
      </w:r>
      <w:r w:rsidR="007830F4">
        <w:t>по</w:t>
      </w:r>
      <w:r>
        <w:t xml:space="preserve">желание, чтобы в </w:t>
      </w:r>
      <w:r w:rsidR="007830F4">
        <w:t xml:space="preserve">очередном </w:t>
      </w:r>
      <w:r>
        <w:t>докладе содержалось описание того, как на практике применяются конституционные и прочие нормы.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7B6D14" w:rsidRDefault="00AD5F02" w:rsidP="00AD5F02">
      <w:pPr>
        <w:tabs>
          <w:tab w:val="left" w:pos="567"/>
        </w:tabs>
        <w:suppressAutoHyphens/>
      </w:pPr>
      <w:r>
        <w:t>40.</w:t>
      </w:r>
      <w:r>
        <w:tab/>
        <w:t>Кроме того, он приветствует тот факт, что Конвенция имеет силу закона и применяется на равных основаниях с национальными законами.  Так, на положени</w:t>
      </w:r>
      <w:r w:rsidR="007830F4">
        <w:t>я</w:t>
      </w:r>
      <w:r>
        <w:t xml:space="preserve"> </w:t>
      </w:r>
      <w:r w:rsidR="007830F4">
        <w:t>К</w:t>
      </w:r>
      <w:r>
        <w:t xml:space="preserve">онвенции можно прямо ссылаться в национальных судах.  Он также приветствует ратификацию государством-участником различных </w:t>
      </w:r>
      <w:r w:rsidR="007830F4">
        <w:t xml:space="preserve">договоров </w:t>
      </w:r>
      <w:r>
        <w:t xml:space="preserve">по правам человека и предлагает правительству ратифицировать </w:t>
      </w:r>
      <w:r w:rsidR="007830F4">
        <w:t>М</w:t>
      </w:r>
      <w:r>
        <w:t xml:space="preserve">еждународный пакт об экономических, социальных и культурных правах и </w:t>
      </w:r>
      <w:r w:rsidR="007830F4">
        <w:t xml:space="preserve">Международный пакт о гражданских и политических правах и </w:t>
      </w:r>
      <w:r>
        <w:t>об</w:t>
      </w:r>
      <w:r w:rsidR="007830F4">
        <w:t>а</w:t>
      </w:r>
      <w:r>
        <w:t xml:space="preserve"> протокол</w:t>
      </w:r>
      <w:r w:rsidR="007830F4">
        <w:t>а</w:t>
      </w:r>
      <w:r>
        <w:t xml:space="preserve"> к нему, а также Конвенцию о ликвидации </w:t>
      </w:r>
      <w:r w:rsidR="007830F4">
        <w:t xml:space="preserve">всех форм </w:t>
      </w:r>
      <w:r>
        <w:t xml:space="preserve">дискриминации </w:t>
      </w:r>
      <w:r w:rsidR="007830F4">
        <w:t>в</w:t>
      </w:r>
      <w:r>
        <w:t xml:space="preserve"> отношени</w:t>
      </w:r>
      <w:r w:rsidR="007830F4">
        <w:t>и</w:t>
      </w:r>
      <w:r>
        <w:t xml:space="preserve"> женщин.  Тем самым Бахрейн проявит свою волю соблюд</w:t>
      </w:r>
      <w:r w:rsidR="007830F4">
        <w:t>ать</w:t>
      </w:r>
      <w:r>
        <w:t xml:space="preserve"> важнейши</w:t>
      </w:r>
      <w:r w:rsidR="00196A77">
        <w:t>е</w:t>
      </w:r>
      <w:r>
        <w:t xml:space="preserve"> международны</w:t>
      </w:r>
      <w:r w:rsidR="00196A77">
        <w:t>е</w:t>
      </w:r>
      <w:r>
        <w:t xml:space="preserve"> </w:t>
      </w:r>
      <w:r w:rsidR="00196A77">
        <w:t xml:space="preserve">договоры </w:t>
      </w:r>
      <w:r>
        <w:t>в области прав человека.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7B6D14" w:rsidRDefault="00AD5F02" w:rsidP="00AD5F02">
      <w:pPr>
        <w:tabs>
          <w:tab w:val="left" w:pos="567"/>
        </w:tabs>
        <w:suppressAutoHyphens/>
      </w:pPr>
      <w:r>
        <w:t>41.</w:t>
      </w:r>
      <w:r>
        <w:tab/>
        <w:t>В части</w:t>
      </w:r>
      <w:r w:rsidR="00196A77">
        <w:t xml:space="preserve"> доклада </w:t>
      </w:r>
      <w:r>
        <w:t xml:space="preserve">, касающейся конкретно осуществления каждой статьи Конвенции, подчеркивается, что Бахрейн привержен принципам, </w:t>
      </w:r>
      <w:r w:rsidR="00196A77">
        <w:t xml:space="preserve">изложенным </w:t>
      </w:r>
      <w:r>
        <w:t>в</w:t>
      </w:r>
      <w:r w:rsidRPr="00917E60">
        <w:t xml:space="preserve"> стать</w:t>
      </w:r>
      <w:r>
        <w:t>е</w:t>
      </w:r>
      <w:r w:rsidRPr="00917E60">
        <w:t xml:space="preserve"> 2</w:t>
      </w:r>
      <w:r>
        <w:t>, так как характерные черты бахрейнского населения,</w:t>
      </w:r>
      <w:r w:rsidRPr="00917E60">
        <w:t xml:space="preserve"> </w:t>
      </w:r>
      <w:r w:rsidR="00196A77">
        <w:t xml:space="preserve">т.е. </w:t>
      </w:r>
      <w:r>
        <w:t xml:space="preserve"> терпимость, сплоченность и братство, воспитали его в духе естественно</w:t>
      </w:r>
      <w:r w:rsidR="00196A77">
        <w:t>го</w:t>
      </w:r>
      <w:r>
        <w:t xml:space="preserve"> </w:t>
      </w:r>
      <w:r w:rsidR="00196A77">
        <w:t xml:space="preserve">отвращения </w:t>
      </w:r>
      <w:r>
        <w:t>ко всем формам дискриминации.</w:t>
      </w:r>
      <w:r w:rsidRPr="00917E60">
        <w:t xml:space="preserve"> </w:t>
      </w:r>
      <w:r>
        <w:t xml:space="preserve"> Напротив, информация, касающаяся осуществления статья 3, носит слишком общий характер.  Следует напомнить, что эта статья </w:t>
      </w:r>
      <w:r w:rsidR="00196A77">
        <w:t xml:space="preserve">относится </w:t>
      </w:r>
      <w:r>
        <w:t xml:space="preserve">не только </w:t>
      </w:r>
      <w:r w:rsidR="00196A77">
        <w:t xml:space="preserve">к </w:t>
      </w:r>
      <w:r>
        <w:t>апарт</w:t>
      </w:r>
      <w:r w:rsidR="00196A77">
        <w:t>е</w:t>
      </w:r>
      <w:r>
        <w:t>ид</w:t>
      </w:r>
      <w:r w:rsidR="00196A77">
        <w:t>у, но и к</w:t>
      </w:r>
      <w:r>
        <w:t xml:space="preserve"> сегрегации, к</w:t>
      </w:r>
      <w:r w:rsidR="00196A77">
        <w:t>оторая, к</w:t>
      </w:r>
      <w:r>
        <w:t xml:space="preserve">ак это подчеркнул </w:t>
      </w:r>
      <w:r w:rsidR="00196A77">
        <w:t>К</w:t>
      </w:r>
      <w:r>
        <w:t xml:space="preserve">омитет в своей </w:t>
      </w:r>
      <w:r w:rsidR="00196A77">
        <w:t>О</w:t>
      </w:r>
      <w:r>
        <w:t xml:space="preserve">бщей рекомендации  </w:t>
      </w:r>
      <w:r>
        <w:rPr>
          <w:lang w:val="en-US"/>
        </w:rPr>
        <w:t>XIX</w:t>
      </w:r>
      <w:r w:rsidRPr="00917E60">
        <w:t xml:space="preserve"> </w:t>
      </w:r>
      <w:r w:rsidR="00196A77">
        <w:t xml:space="preserve">по поводу </w:t>
      </w:r>
      <w:r>
        <w:t>этой статьи (</w:t>
      </w:r>
      <w:r>
        <w:rPr>
          <w:lang w:val="en-US"/>
        </w:rPr>
        <w:t>CERD</w:t>
      </w:r>
      <w:r w:rsidRPr="00917E60">
        <w:t>/</w:t>
      </w:r>
      <w:r>
        <w:rPr>
          <w:lang w:val="en-US"/>
        </w:rPr>
        <w:t>C</w:t>
      </w:r>
      <w:r w:rsidRPr="00917E60">
        <w:t>/</w:t>
      </w:r>
      <w:r>
        <w:t>365), "может также быть н</w:t>
      </w:r>
      <w:r w:rsidR="00196A77">
        <w:t xml:space="preserve">амеренным побочным итогом </w:t>
      </w:r>
      <w:r>
        <w:t>действий частных лиц".  На практике могут наблюдаться случаи, когда "лица</w:t>
      </w:r>
      <w:r w:rsidR="00196A77">
        <w:t xml:space="preserve"> могут страдать от формы </w:t>
      </w:r>
      <w:r>
        <w:t>дискриминации</w:t>
      </w:r>
      <w:r w:rsidR="00196A77">
        <w:t xml:space="preserve"> по признаку расы в </w:t>
      </w:r>
      <w:r>
        <w:t>сочета</w:t>
      </w:r>
      <w:r w:rsidR="00196A77">
        <w:t>ни</w:t>
      </w:r>
      <w:r>
        <w:t xml:space="preserve"> с другими </w:t>
      </w:r>
      <w:r w:rsidR="00196A77">
        <w:t>признаками</w:t>
      </w:r>
      <w:r>
        <w:t>".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42.</w:t>
      </w:r>
      <w:r>
        <w:tab/>
        <w:t>Бахрейн не принял закона</w:t>
      </w:r>
      <w:r w:rsidR="00196A77">
        <w:t>,</w:t>
      </w:r>
      <w:r>
        <w:t xml:space="preserve"> специально предназначенного для обеспечения осуществления статьи 4 </w:t>
      </w:r>
      <w:r w:rsidR="00721065">
        <w:t>К</w:t>
      </w:r>
      <w:r>
        <w:t xml:space="preserve">онвенции.  Действующие положения - статья 172 Уголовного кодекса и статья 3 </w:t>
      </w:r>
      <w:r w:rsidR="00196A77">
        <w:t>з</w:t>
      </w:r>
      <w:r>
        <w:t>акона 21 1989 года - носят общий характер и</w:t>
      </w:r>
      <w:r w:rsidR="00196A77">
        <w:t>,</w:t>
      </w:r>
      <w:r>
        <w:t xml:space="preserve"> более того</w:t>
      </w:r>
      <w:r w:rsidR="00721065">
        <w:t>,</w:t>
      </w:r>
      <w:r>
        <w:t xml:space="preserve"> применяются лишь то</w:t>
      </w:r>
      <w:r w:rsidR="00196A77">
        <w:t>гда, когда подстрекательство</w:t>
      </w:r>
      <w:r>
        <w:t xml:space="preserve"> к ненависти или к расовой дискриминации способн</w:t>
      </w:r>
      <w:r w:rsidR="00196A77">
        <w:t>о</w:t>
      </w:r>
      <w:r>
        <w:t xml:space="preserve"> нарушить общественный порядок, так как это ограничение существенно снижает их эффективность, тем более что они должны учитывать  национальные обычаи в отношении других народов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7B6D14" w:rsidRDefault="00AD5F02" w:rsidP="00AD5F02">
      <w:pPr>
        <w:tabs>
          <w:tab w:val="left" w:pos="567"/>
        </w:tabs>
        <w:suppressAutoHyphens/>
      </w:pPr>
      <w:r>
        <w:t>43.</w:t>
      </w:r>
      <w:r>
        <w:tab/>
      </w:r>
      <w:r w:rsidRPr="00FA13C5">
        <w:t>Г-н Валенсия</w:t>
      </w:r>
      <w:r w:rsidR="00196A77">
        <w:t xml:space="preserve"> </w:t>
      </w:r>
      <w:r w:rsidRPr="00FA13C5">
        <w:t>Родригес</w:t>
      </w:r>
      <w:r>
        <w:t xml:space="preserve"> говорит, что Комитету было бы </w:t>
      </w:r>
      <w:r w:rsidR="00196A77">
        <w:t xml:space="preserve">интересно </w:t>
      </w:r>
      <w:r>
        <w:t xml:space="preserve">ознакомиться с результатами работы национальных специализированных комитетов по изучению порядка инкорпорации положений Конвенции в Уголовный кодекс, надеясь, что они будут рекомендовать правительству принять законы, конкретно направленные на обеспечение </w:t>
      </w:r>
      <w:r w:rsidR="00196A77">
        <w:t xml:space="preserve">осуществления </w:t>
      </w:r>
      <w:r>
        <w:t>статьи 4 Конвенции.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9D26CA" w:rsidRDefault="00AD5F02" w:rsidP="00AD5F02">
      <w:pPr>
        <w:tabs>
          <w:tab w:val="left" w:pos="567"/>
        </w:tabs>
        <w:suppressAutoHyphens/>
      </w:pPr>
      <w:r>
        <w:t>44.</w:t>
      </w:r>
      <w:r w:rsidRPr="00FA13C5">
        <w:tab/>
      </w:r>
      <w:r>
        <w:t xml:space="preserve">В связи со статье 5 </w:t>
      </w:r>
      <w:r w:rsidRPr="009D26CA">
        <w:t>Докладчик отмечает, что в периодическом докладе Бахрейна содержится</w:t>
      </w:r>
      <w:r w:rsidR="00196A77">
        <w:t xml:space="preserve"> весьма </w:t>
      </w:r>
      <w:r>
        <w:t xml:space="preserve">полная информация о правовых, в </w:t>
      </w:r>
      <w:r w:rsidR="00196A77">
        <w:t xml:space="preserve">том числе </w:t>
      </w:r>
      <w:r>
        <w:t>конституционных</w:t>
      </w:r>
      <w:r w:rsidR="00196A77">
        <w:t>,</w:t>
      </w:r>
      <w:r>
        <w:t xml:space="preserve"> нормах, защищающих закрепленные в ней права</w:t>
      </w:r>
      <w:r w:rsidR="00196A77">
        <w:t>,</w:t>
      </w:r>
      <w:r>
        <w:t xml:space="preserve"> </w:t>
      </w:r>
      <w:r w:rsidR="00196A77">
        <w:t>в</w:t>
      </w:r>
      <w:r>
        <w:t xml:space="preserve"> частности право на </w:t>
      </w:r>
      <w:r w:rsidR="00196A77">
        <w:t>возмещен</w:t>
      </w:r>
      <w:r>
        <w:t>и</w:t>
      </w:r>
      <w:r w:rsidR="00196A77">
        <w:t xml:space="preserve">е убытков и </w:t>
      </w:r>
      <w:r>
        <w:t xml:space="preserve"> право на личную свободу, на презумпцию невиновности, на неприкосновенность жил</w:t>
      </w:r>
      <w:r w:rsidR="00196A77">
        <w:t>ья</w:t>
      </w:r>
      <w:r>
        <w:t xml:space="preserve"> и на конфиденциальность переписки.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45.</w:t>
      </w:r>
      <w:r>
        <w:tab/>
        <w:t xml:space="preserve">Говоря более конкретно о политических правах, закрепленных в статье 5 </w:t>
      </w:r>
      <w:r w:rsidR="00196A77">
        <w:t>К</w:t>
      </w:r>
      <w:r>
        <w:t xml:space="preserve">онвенции, он отмечает, что статья 27 Конституции гарантирует право на </w:t>
      </w:r>
      <w:r w:rsidR="00196A77">
        <w:t xml:space="preserve">создание </w:t>
      </w:r>
      <w:r>
        <w:t>ассоциаци</w:t>
      </w:r>
      <w:r w:rsidR="00721065">
        <w:t>й</w:t>
      </w:r>
      <w:r>
        <w:t xml:space="preserve"> и национальны</w:t>
      </w:r>
      <w:r w:rsidR="00196A77">
        <w:t>х</w:t>
      </w:r>
      <w:r>
        <w:t xml:space="preserve"> профессиональны</w:t>
      </w:r>
      <w:r w:rsidR="00196A77">
        <w:t>х</w:t>
      </w:r>
      <w:r>
        <w:t xml:space="preserve"> союз</w:t>
      </w:r>
      <w:r w:rsidR="00196A77">
        <w:t>ов</w:t>
      </w:r>
      <w:r>
        <w:t>.  В связи с этим он полагает, что Комитет, несомненно, хотел бы знать, существуют ли в стране культурные ассоциации, состоящие из иностранцев.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5F1ECF" w:rsidRDefault="00AD5F02" w:rsidP="00AD5F02">
      <w:pPr>
        <w:tabs>
          <w:tab w:val="left" w:pos="567"/>
        </w:tabs>
        <w:suppressAutoHyphens/>
      </w:pPr>
      <w:r>
        <w:t>46.</w:t>
      </w:r>
      <w:r>
        <w:tab/>
        <w:t>Что касается права на труд, то он отмечает</w:t>
      </w:r>
      <w:r w:rsidR="00196A77">
        <w:t xml:space="preserve">, что согласно </w:t>
      </w:r>
      <w:r>
        <w:t>доклад</w:t>
      </w:r>
      <w:r w:rsidR="00721065">
        <w:t>у</w:t>
      </w:r>
      <w:r>
        <w:t xml:space="preserve"> в 1997 году в Бахрейне насчитывался 176 721 иностранный трудящийся, в том числе 28 194 женщины.   </w:t>
      </w:r>
      <w:r w:rsidRPr="00FA13C5">
        <w:t>Г</w:t>
      </w:r>
      <w:r>
        <w:noBreakHyphen/>
      </w:r>
      <w:r w:rsidRPr="00FA13C5">
        <w:t>н</w:t>
      </w:r>
      <w:r>
        <w:t> </w:t>
      </w:r>
      <w:r w:rsidRPr="00FA13C5">
        <w:t>Валенсия</w:t>
      </w:r>
      <w:r w:rsidR="00196A77">
        <w:t xml:space="preserve"> </w:t>
      </w:r>
      <w:r w:rsidRPr="00FA13C5">
        <w:t>Родригес</w:t>
      </w:r>
      <w:r>
        <w:t xml:space="preserve"> полагает, что </w:t>
      </w:r>
      <w:r w:rsidR="00196A77">
        <w:t>К</w:t>
      </w:r>
      <w:r>
        <w:t xml:space="preserve">омитету было бы </w:t>
      </w:r>
      <w:r w:rsidR="00196A77">
        <w:t>интересно у</w:t>
      </w:r>
      <w:r>
        <w:t>знать, какие работы запрещены для детей и женщин и каковы условия труда иностранных трудящихся, в частности женщин.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5F1ECF" w:rsidRDefault="00AD5F02" w:rsidP="00AD5F02">
      <w:pPr>
        <w:tabs>
          <w:tab w:val="left" w:pos="567"/>
        </w:tabs>
        <w:suppressAutoHyphens/>
      </w:pPr>
      <w:r>
        <w:t>47.</w:t>
      </w:r>
      <w:r>
        <w:tab/>
      </w:r>
      <w:r w:rsidRPr="00FA13C5">
        <w:t>Г-н Валенсия</w:t>
      </w:r>
      <w:r w:rsidR="00196A77">
        <w:t xml:space="preserve"> </w:t>
      </w:r>
      <w:r w:rsidRPr="00FA13C5">
        <w:t>Родригес</w:t>
      </w:r>
      <w:r>
        <w:t xml:space="preserve"> с удовлетворением отмечает, что Бахрейн, как представляется, удовлетворительно </w:t>
      </w:r>
      <w:r w:rsidR="00196A77">
        <w:t xml:space="preserve">реализует </w:t>
      </w:r>
      <w:r>
        <w:t xml:space="preserve">право на жилье </w:t>
      </w:r>
      <w:r w:rsidR="00196A77">
        <w:t xml:space="preserve">благодаря </w:t>
      </w:r>
      <w:r>
        <w:t>свое</w:t>
      </w:r>
      <w:r w:rsidR="00196A77">
        <w:t>му</w:t>
      </w:r>
      <w:r>
        <w:t xml:space="preserve"> хороше</w:t>
      </w:r>
      <w:r w:rsidR="00196A77">
        <w:t>му</w:t>
      </w:r>
      <w:r>
        <w:t xml:space="preserve"> экономическо</w:t>
      </w:r>
      <w:r w:rsidR="00196A77">
        <w:t>му</w:t>
      </w:r>
      <w:r>
        <w:t xml:space="preserve"> положени</w:t>
      </w:r>
      <w:r w:rsidR="00196A77">
        <w:t>ю</w:t>
      </w:r>
      <w:r>
        <w:t xml:space="preserve"> и что он обеспечивает бесплатную медицинскую помощь иностранцам на тех же условиях, что и для своих собственных граждан.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48.</w:t>
      </w:r>
      <w:r>
        <w:tab/>
        <w:t xml:space="preserve">Он с особым удовлетворением </w:t>
      </w:r>
      <w:r w:rsidR="00196A77">
        <w:t xml:space="preserve">принимает к сведению </w:t>
      </w:r>
      <w:r>
        <w:t>прекрасную ситуацию в секторе образования, где иммигранты, как и граждане страны, пользуются обязательным бесплатным начальным образованием, зная, что расходы на образование составляют 16,5% национального бюджета и что уровень неграмотности сократился с 52,2% в 1991 году до 12% в 1996 году.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49.</w:t>
      </w:r>
      <w:r>
        <w:tab/>
        <w:t>Он обращает внимание Комитета на тот факт, что в различных важных докладах</w:t>
      </w:r>
      <w:r w:rsidR="00196A77">
        <w:t xml:space="preserve">, поступающих из </w:t>
      </w:r>
      <w:r>
        <w:t xml:space="preserve">органов Организации Объединенных Наций и других источников, таких, как Комитет по защите прав человека в Бахрейне, </w:t>
      </w:r>
      <w:r w:rsidR="00196A77">
        <w:t>М</w:t>
      </w:r>
      <w:r>
        <w:t xml:space="preserve">еждународная федерация </w:t>
      </w:r>
      <w:r w:rsidR="00196A77">
        <w:t xml:space="preserve">по </w:t>
      </w:r>
      <w:r>
        <w:t>прав</w:t>
      </w:r>
      <w:r w:rsidR="00196A77">
        <w:t>ам</w:t>
      </w:r>
      <w:r>
        <w:t xml:space="preserve"> человека и Организация </w:t>
      </w:r>
      <w:r w:rsidR="00196A77">
        <w:t xml:space="preserve">за </w:t>
      </w:r>
      <w:r>
        <w:t>права человека в Бахрейне</w:t>
      </w:r>
      <w:r w:rsidR="00196A77">
        <w:t>,</w:t>
      </w:r>
      <w:r>
        <w:t xml:space="preserve"> отмечалось, что в этой стране наблюдаются </w:t>
      </w:r>
      <w:r w:rsidR="008B735B">
        <w:t xml:space="preserve">случаи </w:t>
      </w:r>
      <w:r>
        <w:t>систематическ</w:t>
      </w:r>
      <w:r w:rsidR="008B735B">
        <w:t>ого</w:t>
      </w:r>
      <w:r>
        <w:t xml:space="preserve"> нарушения основных прав человека, ситуация, которая прямо не касается Конвенции, но которая влияет на </w:t>
      </w:r>
      <w:r w:rsidR="008B735B">
        <w:t>обстанов</w:t>
      </w:r>
      <w:r w:rsidR="00721065">
        <w:t>к</w:t>
      </w:r>
      <w:r w:rsidR="008B735B">
        <w:t xml:space="preserve">у </w:t>
      </w:r>
      <w:r>
        <w:t xml:space="preserve">ее </w:t>
      </w:r>
      <w:r w:rsidR="008B735B">
        <w:t>осуществления</w:t>
      </w:r>
      <w:r>
        <w:t xml:space="preserve">.  Так, Международная федерация </w:t>
      </w:r>
      <w:r w:rsidR="008B735B">
        <w:t xml:space="preserve">по </w:t>
      </w:r>
      <w:r>
        <w:t>прав</w:t>
      </w:r>
      <w:r w:rsidR="008B735B">
        <w:t>ам</w:t>
      </w:r>
      <w:r>
        <w:t xml:space="preserve"> человека признала вызывающей беспокойство ситуацию в области прав человека в Бахрейне, организация "Международная амнистия" отмечала случаи ареста сотен людей, подозревавшихся в антиправительственной деятельности, а Организация по наблюдению за осуществлением прав человека отмечала в 1999 году случаи дискриминационной практики, основанной главным образом на национальном или этническом происхождении, особенно в отношении шиитов, в частности в области высшего образования.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F104AD" w:rsidRDefault="00AD5F02" w:rsidP="00AD5F02">
      <w:pPr>
        <w:tabs>
          <w:tab w:val="left" w:pos="567"/>
        </w:tabs>
        <w:suppressAutoHyphens/>
      </w:pPr>
      <w:r>
        <w:t>50.</w:t>
      </w:r>
      <w:r>
        <w:tab/>
        <w:t xml:space="preserve">Другие организации, а также Государственный департамент Соединенных Штатов Америки сообщали о распространенной практике пыток в бахрейнских тюрьмах и о многочисленных случаях внесудебных казней, совершаемых сотрудниками органов безопасности.  </w:t>
      </w:r>
      <w:r w:rsidR="008B735B">
        <w:t>К</w:t>
      </w:r>
      <w:r>
        <w:t>роме того</w:t>
      </w:r>
      <w:r w:rsidR="008B735B">
        <w:t xml:space="preserve">, так называемые </w:t>
      </w:r>
      <w:r>
        <w:t>"</w:t>
      </w:r>
      <w:r w:rsidR="008B735B">
        <w:t>бидуны</w:t>
      </w:r>
      <w:r>
        <w:t xml:space="preserve">", </w:t>
      </w:r>
      <w:r w:rsidR="008B735B">
        <w:t xml:space="preserve">т.е. главным образом </w:t>
      </w:r>
      <w:r>
        <w:t>апатрид</w:t>
      </w:r>
      <w:r w:rsidR="008B735B">
        <w:t>ы</w:t>
      </w:r>
      <w:r>
        <w:t xml:space="preserve"> - шиит</w:t>
      </w:r>
      <w:r w:rsidR="008B735B">
        <w:t>ы</w:t>
      </w:r>
      <w:r>
        <w:t xml:space="preserve"> и лиц</w:t>
      </w:r>
      <w:r w:rsidR="008B735B">
        <w:t>а</w:t>
      </w:r>
      <w:r>
        <w:t xml:space="preserve"> персидского происхождения</w:t>
      </w:r>
      <w:r w:rsidR="008B735B">
        <w:t>,</w:t>
      </w:r>
      <w:r>
        <w:t xml:space="preserve"> не </w:t>
      </w:r>
      <w:r w:rsidR="008B735B">
        <w:t xml:space="preserve">могут </w:t>
      </w:r>
      <w:r>
        <w:t xml:space="preserve">получить паспорта.  </w:t>
      </w:r>
      <w:r w:rsidR="008B735B">
        <w:t xml:space="preserve">В целом </w:t>
      </w:r>
      <w:r w:rsidR="00721065">
        <w:t>ж</w:t>
      </w:r>
      <w:r>
        <w:t xml:space="preserve">енщины </w:t>
      </w:r>
      <w:r w:rsidR="008B735B">
        <w:t xml:space="preserve">также </w:t>
      </w:r>
      <w:r>
        <w:t xml:space="preserve">являются жертвами дискриминационной практики в области </w:t>
      </w:r>
      <w:r w:rsidR="008B735B">
        <w:t xml:space="preserve">труда </w:t>
      </w:r>
      <w:r>
        <w:t xml:space="preserve">и продвижения по службе.  </w:t>
      </w:r>
      <w:r w:rsidR="008B735B">
        <w:t>Ж</w:t>
      </w:r>
      <w:r>
        <w:t>енщины</w:t>
      </w:r>
      <w:r w:rsidR="008B735B">
        <w:t xml:space="preserve">-иностранки </w:t>
      </w:r>
      <w:r>
        <w:t xml:space="preserve">работают в основном в секторе домашнего обслуживания и </w:t>
      </w:r>
      <w:r w:rsidR="008B735B">
        <w:t xml:space="preserve">подвергаются жестокому </w:t>
      </w:r>
      <w:r>
        <w:t>обращени</w:t>
      </w:r>
      <w:r w:rsidR="008B735B">
        <w:t>ю</w:t>
      </w:r>
      <w:r>
        <w:t xml:space="preserve"> и сексуальным нападениями.  Наконец, женщины-шиитки не пользуются теми же правами, что женщины-су</w:t>
      </w:r>
      <w:r w:rsidR="008B735B">
        <w:t>н</w:t>
      </w:r>
      <w:r>
        <w:t xml:space="preserve">нитки в области наследования. 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51.</w:t>
      </w:r>
      <w:r>
        <w:tab/>
        <w:t xml:space="preserve">Доклад </w:t>
      </w:r>
      <w:r w:rsidR="000A57D5">
        <w:t>Г</w:t>
      </w:r>
      <w:r>
        <w:t xml:space="preserve">осударственного департамента Соединенных Штатов Америки содержит особенно тревожную информацию в отношении 15 000 </w:t>
      </w:r>
      <w:r w:rsidR="000A57D5">
        <w:t xml:space="preserve">бахрейнских </w:t>
      </w:r>
      <w:r>
        <w:t xml:space="preserve">шиитов, из которых 9 000 являются апатридами.  </w:t>
      </w:r>
      <w:r w:rsidR="000A57D5">
        <w:t xml:space="preserve">Так называемые </w:t>
      </w:r>
      <w:r>
        <w:t>"</w:t>
      </w:r>
      <w:r w:rsidR="000A57D5">
        <w:t>бидуны</w:t>
      </w:r>
      <w:r>
        <w:t>" также явля</w:t>
      </w:r>
      <w:r w:rsidR="000A57D5">
        <w:t>ю</w:t>
      </w:r>
      <w:r>
        <w:t>тся предметом дискриминаци</w:t>
      </w:r>
      <w:r w:rsidR="000A57D5">
        <w:t>и</w:t>
      </w:r>
      <w:r>
        <w:t>, так как в силу законодательства 1963 года он</w:t>
      </w:r>
      <w:r w:rsidR="000A57D5">
        <w:t>и</w:t>
      </w:r>
      <w:r>
        <w:t xml:space="preserve"> не </w:t>
      </w:r>
      <w:r w:rsidR="000A57D5">
        <w:t xml:space="preserve">обладают </w:t>
      </w:r>
      <w:r>
        <w:t>полн</w:t>
      </w:r>
      <w:r w:rsidR="000A57D5">
        <w:t>ым</w:t>
      </w:r>
      <w:r>
        <w:t xml:space="preserve"> гражданств</w:t>
      </w:r>
      <w:r w:rsidR="000A57D5">
        <w:t>ом</w:t>
      </w:r>
      <w:r>
        <w:t xml:space="preserve">, что лишает </w:t>
      </w:r>
      <w:r w:rsidR="000A57D5">
        <w:t xml:space="preserve">их </w:t>
      </w:r>
      <w:r>
        <w:t>права владеть землей и получ</w:t>
      </w:r>
      <w:r w:rsidR="000A57D5">
        <w:t>а</w:t>
      </w:r>
      <w:r>
        <w:t xml:space="preserve">ть </w:t>
      </w:r>
      <w:r w:rsidR="000A57D5">
        <w:t xml:space="preserve">определенные </w:t>
      </w:r>
      <w:r>
        <w:t xml:space="preserve">займы и субсидии из </w:t>
      </w:r>
      <w:r w:rsidR="000A57D5">
        <w:t xml:space="preserve">правительственных </w:t>
      </w:r>
      <w:r>
        <w:t>источников.  Он</w:t>
      </w:r>
      <w:r w:rsidR="000A57D5">
        <w:t>и</w:t>
      </w:r>
      <w:r>
        <w:t xml:space="preserve"> сталкива</w:t>
      </w:r>
      <w:r w:rsidR="000A57D5">
        <w:t>ю</w:t>
      </w:r>
      <w:r>
        <w:t xml:space="preserve">тся </w:t>
      </w:r>
      <w:r w:rsidR="000A57D5">
        <w:t xml:space="preserve">и </w:t>
      </w:r>
      <w:r>
        <w:t>с другими формами дискриминации по мотивам этнического происхождения</w:t>
      </w:r>
      <w:r w:rsidR="000A57D5">
        <w:t>, а также потому</w:t>
      </w:r>
      <w:r>
        <w:t>, что говор</w:t>
      </w:r>
      <w:r w:rsidR="000A57D5">
        <w:t>я</w:t>
      </w:r>
      <w:r>
        <w:t>т на фарси, а не на арабском языке.  Кроме того, закон о труде</w:t>
      </w:r>
      <w:r w:rsidR="000A57D5">
        <w:t>, видимо,</w:t>
      </w:r>
      <w:r>
        <w:t xml:space="preserve"> прямо благоприятствует гражданам в ущерб иностранны</w:t>
      </w:r>
      <w:r w:rsidR="000A57D5">
        <w:t>м</w:t>
      </w:r>
      <w:r>
        <w:t xml:space="preserve"> трудящи</w:t>
      </w:r>
      <w:r w:rsidR="000A57D5">
        <w:t>м</w:t>
      </w:r>
      <w:r>
        <w:t xml:space="preserve">ся, а среди </w:t>
      </w:r>
      <w:r w:rsidR="000A57D5">
        <w:t>граждан-</w:t>
      </w:r>
      <w:r>
        <w:t>арабам в ущерб другим иностранц</w:t>
      </w:r>
      <w:r w:rsidR="000A57D5">
        <w:t>ам</w:t>
      </w:r>
      <w:r>
        <w:t xml:space="preserve">.  Наконец, право на труд не распространяется на </w:t>
      </w:r>
      <w:r w:rsidR="000A57D5">
        <w:t>прислугу</w:t>
      </w:r>
      <w:r>
        <w:t xml:space="preserve">. </w:t>
      </w:r>
    </w:p>
    <w:p w:rsidR="00AD5F02" w:rsidRDefault="00AD5F02" w:rsidP="00AD5F02">
      <w:pPr>
        <w:tabs>
          <w:tab w:val="left" w:pos="567"/>
        </w:tabs>
        <w:suppressAutoHyphens/>
      </w:pPr>
    </w:p>
    <w:p w:rsidR="00777567" w:rsidRDefault="00AD5F02" w:rsidP="00AD5F02">
      <w:pPr>
        <w:tabs>
          <w:tab w:val="left" w:pos="567"/>
        </w:tabs>
        <w:suppressAutoHyphens/>
      </w:pPr>
      <w:r>
        <w:t>52.</w:t>
      </w:r>
      <w:r>
        <w:tab/>
        <w:t xml:space="preserve">Согласно докладу Организации по наблюдению за осуществлением прав человека за 1997 год Суд по вопросам государственной безопасности не обеспечивает судебную защиту в области безопасности почтовых, телефонных и электронных коммуникаций.  Кроме того, в докладе отмечается дискриминационная практика, жертвами которой, </w:t>
      </w:r>
      <w:r w:rsidR="00777567">
        <w:t xml:space="preserve">по-видимому, </w:t>
      </w:r>
      <w:r>
        <w:t xml:space="preserve">являются шииты в области высшего образования и </w:t>
      </w:r>
      <w:r w:rsidR="00777567">
        <w:t xml:space="preserve">в вопросах </w:t>
      </w:r>
      <w:r>
        <w:t xml:space="preserve">защиты личной </w:t>
      </w:r>
    </w:p>
    <w:p w:rsidR="00AD5F02" w:rsidRDefault="00777567" w:rsidP="00AD5F02">
      <w:pPr>
        <w:tabs>
          <w:tab w:val="left" w:pos="567"/>
        </w:tabs>
        <w:suppressAutoHyphens/>
      </w:pPr>
      <w:r>
        <w:br w:type="page"/>
      </w:r>
      <w:r w:rsidR="00AD5F02">
        <w:t xml:space="preserve">безопасности, мест отправления культа и </w:t>
      </w:r>
      <w:r>
        <w:t xml:space="preserve">центров </w:t>
      </w:r>
      <w:r w:rsidR="00AD5F02">
        <w:t xml:space="preserve">шиитских общин.  В связи с этим Европейский парламент просил Бахрейн разрешить пребывание таким международным правозащитным организациям, как </w:t>
      </w:r>
      <w:r w:rsidR="00C12211">
        <w:t>"</w:t>
      </w:r>
      <w:r w:rsidR="00AD5F02">
        <w:t xml:space="preserve">Международная амнистия" и Организация </w:t>
      </w:r>
      <w:r w:rsidR="00721065">
        <w:t xml:space="preserve">по </w:t>
      </w:r>
      <w:r w:rsidR="00AD5F02">
        <w:t>наблюдению за осуществлением прав человека.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53.</w:t>
      </w:r>
      <w:r>
        <w:tab/>
        <w:t xml:space="preserve">Было бы целесообразным, чтобы делегация представила Комитету разъяснения по поводу вызывающих обеспокоенность жалоб, которые, по всей видимости, ставят под сомнение нормальное </w:t>
      </w:r>
      <w:r w:rsidR="00777567">
        <w:t xml:space="preserve">осуществление </w:t>
      </w:r>
      <w:r>
        <w:t>Конвенции в Бахрейне</w:t>
      </w:r>
      <w:r w:rsidR="00777567">
        <w:t>,</w:t>
      </w:r>
      <w:r>
        <w:t xml:space="preserve"> с указанием, существуют ли различи</w:t>
      </w:r>
      <w:r w:rsidR="00777567">
        <w:t>е</w:t>
      </w:r>
      <w:r>
        <w:t xml:space="preserve"> между шиитами и су</w:t>
      </w:r>
      <w:r w:rsidR="00777567">
        <w:t>н</w:t>
      </w:r>
      <w:r>
        <w:t xml:space="preserve">нитами </w:t>
      </w:r>
      <w:r w:rsidR="00777567">
        <w:t xml:space="preserve">по признаку предков </w:t>
      </w:r>
      <w:r>
        <w:t>и происхождени</w:t>
      </w:r>
      <w:r w:rsidR="00777567">
        <w:t>я</w:t>
      </w:r>
      <w:r>
        <w:t>, т.е. различи</w:t>
      </w:r>
      <w:r w:rsidR="00777567">
        <w:t>е</w:t>
      </w:r>
      <w:r>
        <w:t>, которое в подобном случае относи</w:t>
      </w:r>
      <w:r w:rsidR="00777567">
        <w:t xml:space="preserve">лось бы </w:t>
      </w:r>
      <w:r>
        <w:t>к сфере применения Конвенции.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0B514B" w:rsidRDefault="00AD5F02" w:rsidP="00AD5F02">
      <w:pPr>
        <w:tabs>
          <w:tab w:val="left" w:pos="567"/>
        </w:tabs>
        <w:suppressAutoHyphens/>
        <w:rPr>
          <w:u w:val="single"/>
        </w:rPr>
      </w:pPr>
      <w:r>
        <w:t>54.</w:t>
      </w:r>
      <w:r>
        <w:tab/>
        <w:t xml:space="preserve">В отношении </w:t>
      </w:r>
      <w:r w:rsidR="00777567">
        <w:t xml:space="preserve">осуществления </w:t>
      </w:r>
      <w:r>
        <w:t xml:space="preserve">статьи 6 Конвенции </w:t>
      </w:r>
      <w:r w:rsidRPr="00FA13C5">
        <w:t>г-н Валенсия</w:t>
      </w:r>
      <w:r w:rsidR="00777567">
        <w:t xml:space="preserve"> </w:t>
      </w:r>
      <w:r w:rsidRPr="00FA13C5">
        <w:t>Родригес</w:t>
      </w:r>
      <w:r>
        <w:t xml:space="preserve"> отмечает, что в докладе говорится о том, что правовые вопросы, </w:t>
      </w:r>
      <w:r w:rsidR="00777567">
        <w:t xml:space="preserve">касающиеся </w:t>
      </w:r>
      <w:r>
        <w:t>брак</w:t>
      </w:r>
      <w:r w:rsidR="00777567">
        <w:t>а</w:t>
      </w:r>
      <w:r>
        <w:t>, развод</w:t>
      </w:r>
      <w:r w:rsidR="00777567">
        <w:t>а</w:t>
      </w:r>
      <w:r>
        <w:t>, наслед</w:t>
      </w:r>
      <w:r w:rsidR="00777567">
        <w:t xml:space="preserve">ования </w:t>
      </w:r>
      <w:r>
        <w:t>и опек</w:t>
      </w:r>
      <w:r w:rsidR="00721065">
        <w:t>и,</w:t>
      </w:r>
      <w:r>
        <w:t xml:space="preserve"> </w:t>
      </w:r>
      <w:r w:rsidR="00777567">
        <w:t>вход</w:t>
      </w:r>
      <w:r w:rsidR="00721065">
        <w:t>я</w:t>
      </w:r>
      <w:r w:rsidR="00777567">
        <w:t xml:space="preserve">т в </w:t>
      </w:r>
      <w:r>
        <w:t>к компетенци</w:t>
      </w:r>
      <w:r w:rsidR="00777567">
        <w:t>ю</w:t>
      </w:r>
      <w:r>
        <w:t xml:space="preserve"> исламских судов для мусульман и гражданских судов для членов других религий.  Он хотел бы знать, выносят ли суды обоих типов единообразные решения и какие суды рассматривают </w:t>
      </w:r>
      <w:r w:rsidR="00777567">
        <w:t xml:space="preserve">дела </w:t>
      </w:r>
      <w:r>
        <w:t>атеист</w:t>
      </w:r>
      <w:r w:rsidR="00777567">
        <w:t>ов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55.</w:t>
      </w:r>
      <w:r>
        <w:tab/>
        <w:t>Докладчик выражает опасение по поводу того, что отсутствие жалоб на нарушени</w:t>
      </w:r>
      <w:r w:rsidR="00777567">
        <w:t>я</w:t>
      </w:r>
      <w:r>
        <w:t xml:space="preserve"> статьи 6 Конвенции объясняется тем, что </w:t>
      </w:r>
      <w:r w:rsidR="00721065">
        <w:t>ее</w:t>
      </w:r>
      <w:r>
        <w:t xml:space="preserve"> положения не был</w:t>
      </w:r>
      <w:r w:rsidR="00777567">
        <w:t>и</w:t>
      </w:r>
      <w:r>
        <w:t xml:space="preserve"> </w:t>
      </w:r>
      <w:r w:rsidR="00777567">
        <w:t xml:space="preserve">доведены до сведения </w:t>
      </w:r>
      <w:r>
        <w:t>населени</w:t>
      </w:r>
      <w:r w:rsidR="00721065">
        <w:t>я</w:t>
      </w:r>
      <w:r>
        <w:t>, и надеется, что проводимая законодательная реформа позволит принять такое законодательство, которое будет отвечать требованиям Конвенции.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EA54EE" w:rsidRDefault="00AD5F02" w:rsidP="00AD5F02">
      <w:pPr>
        <w:tabs>
          <w:tab w:val="left" w:pos="567"/>
        </w:tabs>
        <w:suppressAutoHyphens/>
      </w:pPr>
      <w:r>
        <w:t>56.</w:t>
      </w:r>
      <w:r>
        <w:tab/>
        <w:t>Говоря о</w:t>
      </w:r>
      <w:r w:rsidR="00777567">
        <w:t xml:space="preserve">б осуществлении </w:t>
      </w:r>
      <w:r>
        <w:t xml:space="preserve">статьи 7, Докладчик с удовлетворением </w:t>
      </w:r>
      <w:r w:rsidR="00777567">
        <w:t>отмечает</w:t>
      </w:r>
      <w:r>
        <w:t>, что текст Конвенции был опубликован на арабском языке в</w:t>
      </w:r>
      <w:r w:rsidRPr="00EA54EE">
        <w:t xml:space="preserve"> </w:t>
      </w:r>
      <w:r w:rsidR="00777567">
        <w:t>О</w:t>
      </w:r>
      <w:r>
        <w:t xml:space="preserve">фициальном </w:t>
      </w:r>
      <w:r w:rsidR="00777567">
        <w:t>ж</w:t>
      </w:r>
      <w:r>
        <w:t>урнале, и выражает пожелание, чтобы она была опубликована и на других языках страны, в частности на фарси.  Он приветствует факт использования аудиовизуальны</w:t>
      </w:r>
      <w:r w:rsidR="00777567">
        <w:t>х</w:t>
      </w:r>
      <w:r>
        <w:t xml:space="preserve"> средств массовой информации для поощрения принципов расовой недискриминации, братства и терпимости, а также принятые меры, чтобы отметить Международный день ликвидации расовой дискриминации.  Он также с удовлетворением </w:t>
      </w:r>
      <w:r w:rsidR="00777567">
        <w:t xml:space="preserve">отмечает </w:t>
      </w:r>
      <w:r>
        <w:t xml:space="preserve">тот факт, что специализированные телевизионные компании распространяют информацию, касающуюся всех культурных общин, и надеется, что эта практика будет расширена.  Он также выказывает пожелание, чтобы правительство Бахрейна обеспечило широкое распространение </w:t>
      </w:r>
      <w:r w:rsidR="00777567">
        <w:t>сво</w:t>
      </w:r>
      <w:r>
        <w:t>его периодического доклада</w:t>
      </w:r>
      <w:r w:rsidR="00777567">
        <w:t xml:space="preserve">, а также </w:t>
      </w:r>
      <w:r>
        <w:t>замечаний и заключений Комитета.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57.</w:t>
      </w:r>
      <w:r>
        <w:tab/>
        <w:t xml:space="preserve">Кроме того, </w:t>
      </w:r>
      <w:r w:rsidRPr="00FA13C5">
        <w:t>г-н Валенсия</w:t>
      </w:r>
      <w:r w:rsidR="00777567">
        <w:t xml:space="preserve"> </w:t>
      </w:r>
      <w:r w:rsidRPr="00FA13C5">
        <w:t>Родригес</w:t>
      </w:r>
      <w:r>
        <w:t xml:space="preserve"> хотел бы знать, почему определенные профессии или деятельность по</w:t>
      </w:r>
      <w:r>
        <w:noBreakHyphen/>
        <w:t>прежнему закреплены только за мужчинами, а другие - только за женщинами.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58.</w:t>
      </w:r>
      <w:r>
        <w:tab/>
        <w:t>В заключение Докладчик выражает пожелание, чтобы правительство предусмотрело</w:t>
      </w:r>
      <w:r w:rsidR="00777567">
        <w:t xml:space="preserve"> возможность </w:t>
      </w:r>
      <w:r>
        <w:t>принять предложение о поправке</w:t>
      </w:r>
      <w:r w:rsidR="00777567">
        <w:t xml:space="preserve"> </w:t>
      </w:r>
      <w:r w:rsidR="00721065">
        <w:t xml:space="preserve">к </w:t>
      </w:r>
      <w:r>
        <w:t>пункт</w:t>
      </w:r>
      <w:r w:rsidR="00721065">
        <w:t>у</w:t>
      </w:r>
      <w:r>
        <w:t xml:space="preserve"> 6 статьи 8 Конвенции и сделать заявлени</w:t>
      </w:r>
      <w:r w:rsidR="00777567">
        <w:t>е</w:t>
      </w:r>
      <w:r>
        <w:t>, предусмотренные в статье 14.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3F545F" w:rsidRDefault="00AD5F02" w:rsidP="00AD5F02">
      <w:pPr>
        <w:tabs>
          <w:tab w:val="left" w:pos="567"/>
        </w:tabs>
        <w:suppressAutoHyphens/>
      </w:pPr>
      <w:r>
        <w:t>59.</w:t>
      </w:r>
      <w:r>
        <w:tab/>
      </w:r>
      <w:r w:rsidRPr="00FA13C5">
        <w:t>Г-н Валенсия</w:t>
      </w:r>
      <w:r w:rsidR="00777567">
        <w:t xml:space="preserve"> </w:t>
      </w:r>
      <w:r w:rsidRPr="00FA13C5">
        <w:t>Родригес</w:t>
      </w:r>
      <w:r>
        <w:t xml:space="preserve"> благодарит правительство Бахрейна за его доклад и обращает его внимание на статью 9 Конвенции, касающуюся обязательства государств-участников регулярно представлять </w:t>
      </w:r>
      <w:r w:rsidR="00777567">
        <w:t>сво</w:t>
      </w:r>
      <w:r>
        <w:t>и периодические доклады.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60.</w:t>
      </w:r>
      <w:r>
        <w:tab/>
      </w:r>
      <w:r w:rsidRPr="00087499">
        <w:rPr>
          <w:u w:val="single"/>
        </w:rPr>
        <w:t>Г</w:t>
      </w:r>
      <w:r w:rsidRPr="00087499">
        <w:rPr>
          <w:u w:val="single"/>
        </w:rPr>
        <w:noBreakHyphen/>
        <w:t>н АБУЛ</w:t>
      </w:r>
      <w:r w:rsidRPr="00087499">
        <w:rPr>
          <w:u w:val="single"/>
        </w:rPr>
        <w:noBreakHyphen/>
        <w:t>НАСР</w:t>
      </w:r>
      <w:r>
        <w:t xml:space="preserve"> считает необходимым напомнить в порядке ведения заседания уже давно действующее в Комитете</w:t>
      </w:r>
      <w:r w:rsidR="00777567">
        <w:t xml:space="preserve"> неписаное правило</w:t>
      </w:r>
      <w:r>
        <w:t xml:space="preserve">, согласно которому члены Комитета, устно рассматривая </w:t>
      </w:r>
      <w:r w:rsidR="00777567">
        <w:t xml:space="preserve">осуществление </w:t>
      </w:r>
      <w:r>
        <w:t xml:space="preserve">Конвенции </w:t>
      </w:r>
      <w:r w:rsidR="00777567">
        <w:t xml:space="preserve">в </w:t>
      </w:r>
      <w:r>
        <w:t>государства</w:t>
      </w:r>
      <w:r w:rsidR="00777567">
        <w:t>х</w:t>
      </w:r>
      <w:r>
        <w:t>-участника</w:t>
      </w:r>
      <w:r w:rsidR="00777567">
        <w:t>х</w:t>
      </w:r>
      <w:r>
        <w:t xml:space="preserve">, должны воздерживаться от цитирования информации из других источников, кроме органов Организации Объединенных Наций, а в противном случае указывать соответствующие источники.  Кроме того, они должны ограничивать свои замечания вопросами, входящими в сферу действия Конвенции, избегая присваивать себе </w:t>
      </w:r>
      <w:r w:rsidR="00777567">
        <w:t xml:space="preserve">право </w:t>
      </w:r>
      <w:r>
        <w:t>других международных или договорных органов</w:t>
      </w:r>
      <w:r w:rsidR="00777567">
        <w:t xml:space="preserve">, занимающихся </w:t>
      </w:r>
      <w:r>
        <w:t>правам</w:t>
      </w:r>
      <w:r w:rsidR="00777567">
        <w:t>и</w:t>
      </w:r>
      <w:r>
        <w:t xml:space="preserve"> человека.  В данном случае, хотя </w:t>
      </w:r>
      <w:r w:rsidR="00777567">
        <w:t>Д</w:t>
      </w:r>
      <w:r>
        <w:t xml:space="preserve">окладчик по Бахрейну соблюдал первой правило, скрупулезно цитируя свои источники, можно опасаться, что некоторые из его замечаний </w:t>
      </w:r>
      <w:r w:rsidR="00777567">
        <w:t xml:space="preserve">вынуждают </w:t>
      </w:r>
      <w:r>
        <w:t>Комитет изуч</w:t>
      </w:r>
      <w:r w:rsidR="00777567">
        <w:t>ать</w:t>
      </w:r>
      <w:r>
        <w:t xml:space="preserve"> вопрос</w:t>
      </w:r>
      <w:r w:rsidR="00777567">
        <w:t>ы</w:t>
      </w:r>
      <w:r>
        <w:t>, которые</w:t>
      </w:r>
      <w:r w:rsidR="00777567">
        <w:t>,</w:t>
      </w:r>
      <w:r>
        <w:t xml:space="preserve"> строго говоря, не относятся к </w:t>
      </w:r>
      <w:r w:rsidR="00777567">
        <w:t xml:space="preserve">компетенции </w:t>
      </w:r>
      <w:r>
        <w:t xml:space="preserve">Конвенции, такие, как </w:t>
      </w:r>
      <w:r w:rsidR="00777567">
        <w:t xml:space="preserve">например, </w:t>
      </w:r>
      <w:r>
        <w:t>права женщин и религиозных меньшинств.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524937" w:rsidRDefault="00AD5F02" w:rsidP="00AD5F02">
      <w:pPr>
        <w:tabs>
          <w:tab w:val="left" w:pos="567"/>
        </w:tabs>
        <w:suppressAutoHyphens/>
      </w:pPr>
      <w:r>
        <w:t>61.</w:t>
      </w:r>
      <w:r>
        <w:tab/>
      </w:r>
      <w:r>
        <w:rPr>
          <w:u w:val="single"/>
        </w:rPr>
        <w:t>ПРЕДСЕДАТЕЛЬ</w:t>
      </w:r>
      <w:r>
        <w:t xml:space="preserve"> присоединяется к замечаниям г-н Абул</w:t>
      </w:r>
      <w:r w:rsidR="00FA2735">
        <w:t>-</w:t>
      </w:r>
      <w:r>
        <w:t>Насра относительно использования источников информации и необходимости для членов Комитета придерживаться вопросов, относящихся к сфере применения Конвенции.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62.</w:t>
      </w:r>
      <w:r>
        <w:tab/>
      </w:r>
      <w:r>
        <w:rPr>
          <w:u w:val="single"/>
        </w:rPr>
        <w:t xml:space="preserve">Г-н </w:t>
      </w:r>
      <w:r w:rsidRPr="001A569F">
        <w:rPr>
          <w:u w:val="single"/>
        </w:rPr>
        <w:t>ШАХИ</w:t>
      </w:r>
      <w:r>
        <w:t xml:space="preserve"> с удовлетворением </w:t>
      </w:r>
      <w:r w:rsidR="00FA2735">
        <w:t xml:space="preserve">отмечает </w:t>
      </w:r>
      <w:r>
        <w:t>тот факт, что Бахрейн представлен делегаци</w:t>
      </w:r>
      <w:r w:rsidR="00FA2735">
        <w:t>ей</w:t>
      </w:r>
      <w:r>
        <w:t xml:space="preserve"> высокого уровня и что периодический доклад этого государства-участника содержит обширную информацию, которая имеет позитивные последствия для </w:t>
      </w:r>
      <w:r w:rsidR="00FA2735">
        <w:t xml:space="preserve">осуществления </w:t>
      </w:r>
      <w:r>
        <w:t xml:space="preserve"> Конвенции, в частности постоянное </w:t>
      </w:r>
      <w:r w:rsidR="00FA2735">
        <w:t xml:space="preserve">десятилетнее </w:t>
      </w:r>
      <w:r>
        <w:t>улучшение экономического положения</w:t>
      </w:r>
      <w:r w:rsidR="00FA2735">
        <w:t>,</w:t>
      </w:r>
      <w:r>
        <w:t xml:space="preserve"> замечательно высокий показател</w:t>
      </w:r>
      <w:r w:rsidR="00FA2735">
        <w:t>ь</w:t>
      </w:r>
      <w:r>
        <w:t xml:space="preserve"> развития людских ресурсов, достигнутые результаты в </w:t>
      </w:r>
      <w:r w:rsidR="00FA2735">
        <w:t xml:space="preserve">области </w:t>
      </w:r>
      <w:r>
        <w:t xml:space="preserve">обязательного всеобщего </w:t>
      </w:r>
      <w:r w:rsidR="00721065">
        <w:t xml:space="preserve">бесплатного </w:t>
      </w:r>
      <w:r>
        <w:t>образования, чрезвычайно высокий уровень грамотности (88%) и исключительно низкий уровень безработицы (1,9%).  В связи с этим он хотел бы знать уровень безработицы среди иностранцев, поскольку на долю неграждан Бахрейна приходится 38,8% населения.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63.</w:t>
      </w:r>
      <w:r>
        <w:tab/>
      </w:r>
      <w:r w:rsidRPr="00A763BC">
        <w:t>Г-н Шахи</w:t>
      </w:r>
      <w:r>
        <w:t xml:space="preserve"> с интересом отмечает тот факт, что иностранцы пользуются бесплатной медицинской помощью на тех же условиях, что и граждане Бахрейна;  эта ситуация весьма замечательна.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580CD7" w:rsidRDefault="00AD5F02" w:rsidP="00AD5F02">
      <w:pPr>
        <w:tabs>
          <w:tab w:val="left" w:pos="567"/>
        </w:tabs>
        <w:suppressAutoHyphens/>
      </w:pPr>
      <w:r>
        <w:t>64.</w:t>
      </w:r>
      <w:r>
        <w:tab/>
        <w:t xml:space="preserve">Вместе с тем он </w:t>
      </w:r>
      <w:r w:rsidR="00FA2735">
        <w:t>указывает</w:t>
      </w:r>
      <w:r>
        <w:t xml:space="preserve">, что информация, касающаяся состава населения, разбита по региональному, а не по национальному происхождению и тем самым не является весьма полезной для Комитета в целях проверки нормального </w:t>
      </w:r>
      <w:r w:rsidR="00FA2735">
        <w:t xml:space="preserve">осуществления </w:t>
      </w:r>
      <w:r>
        <w:t>Конвенции.  Он высказывает пожелания, чтобы в своем очередном докладе Бахрейн представил цифры об иностранном населении в разбивке по национальному прои</w:t>
      </w:r>
      <w:r w:rsidR="00FA2735">
        <w:t>с</w:t>
      </w:r>
      <w:r>
        <w:t>хождению.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CB6847" w:rsidRDefault="00AD5F02" w:rsidP="00AD5F02">
      <w:pPr>
        <w:tabs>
          <w:tab w:val="left" w:pos="567"/>
        </w:tabs>
        <w:suppressAutoHyphens/>
        <w:rPr>
          <w:i/>
        </w:rPr>
      </w:pPr>
      <w:r>
        <w:t>65.</w:t>
      </w:r>
      <w:r>
        <w:tab/>
        <w:t xml:space="preserve">Что касается статьи 4 Конвенции, то </w:t>
      </w:r>
      <w:r w:rsidRPr="00A763BC">
        <w:t>г-н Шахи</w:t>
      </w:r>
      <w:r>
        <w:t xml:space="preserve">, как и </w:t>
      </w:r>
      <w:r w:rsidRPr="00BC11C7">
        <w:t>г-н Валенсия</w:t>
      </w:r>
      <w:r w:rsidR="00FA2735">
        <w:t xml:space="preserve"> </w:t>
      </w:r>
      <w:r w:rsidRPr="00BC11C7">
        <w:t>Родригес</w:t>
      </w:r>
      <w:r>
        <w:t xml:space="preserve">, отмечает, что законодательство Бахрейна квалифицирует как преступление акты расовой дискриминации, но сопровождает эту квалификацию условиями, которые не содержатся в Конвенции.  Кроме того, он отмечает, что конкретное законодательство необходимо для обеспечения </w:t>
      </w:r>
      <w:r w:rsidR="00FA2735">
        <w:t xml:space="preserve">осуществления </w:t>
      </w:r>
      <w:r>
        <w:t xml:space="preserve">статьи 4 в </w:t>
      </w:r>
      <w:r w:rsidR="00FA2735">
        <w:t xml:space="preserve">том, что касается </w:t>
      </w:r>
      <w:r>
        <w:t>принятия мер с целью запрещения подстрекательства к расовой дискриминации.  Следует надеяться, что работа национальных специализированных комитетов по реформе уголовного права, упомянуты</w:t>
      </w:r>
      <w:r w:rsidR="00FA2735">
        <w:t>х</w:t>
      </w:r>
      <w:r>
        <w:t xml:space="preserve"> в докладе (стр. 19)</w:t>
      </w:r>
      <w:r w:rsidR="00FA2735">
        <w:t>,</w:t>
      </w:r>
      <w:r>
        <w:t xml:space="preserve"> позвол</w:t>
      </w:r>
      <w:r w:rsidR="00FA2735">
        <w:t>и</w:t>
      </w:r>
      <w:r>
        <w:t>т Бахрейну полностью инкорпорировать положения статьи 4 в его внутренне право.</w:t>
      </w:r>
    </w:p>
    <w:p w:rsidR="00AD5F02" w:rsidRDefault="00AD5F02" w:rsidP="00AD5F02">
      <w:pPr>
        <w:tabs>
          <w:tab w:val="left" w:pos="567"/>
        </w:tabs>
        <w:suppressAutoHyphens/>
        <w:rPr>
          <w:i/>
        </w:rPr>
      </w:pPr>
    </w:p>
    <w:p w:rsidR="00AD5F02" w:rsidRDefault="00AD5F02" w:rsidP="00AD5F02">
      <w:pPr>
        <w:tabs>
          <w:tab w:val="left" w:pos="567"/>
        </w:tabs>
        <w:suppressAutoHyphens/>
        <w:rPr>
          <w:u w:val="single"/>
        </w:rPr>
      </w:pPr>
      <w:r>
        <w:t>66.</w:t>
      </w:r>
      <w:r>
        <w:tab/>
        <w:t xml:space="preserve">Что касается применения статьи 5 Конвенции, то </w:t>
      </w:r>
      <w:r w:rsidRPr="00A763BC">
        <w:t>г-н Шахи</w:t>
      </w:r>
      <w:r>
        <w:t xml:space="preserve"> с удовлетворением отмечает, что Конституция Бахрейна защищает большинство прав, перечисленных в этой статье.  Тем не менее она предусматривает, что осуществление многих прав, в частности гражданских и политических, таких, как свобода выражения собственного мнения, свобода собраний и ассоциаци</w:t>
      </w:r>
      <w:r w:rsidR="00FA2735">
        <w:t>й</w:t>
      </w:r>
      <w:r>
        <w:t xml:space="preserve">, изложенных в </w:t>
      </w:r>
      <w:r w:rsidR="00721065">
        <w:t>К</w:t>
      </w:r>
      <w:r>
        <w:t xml:space="preserve">онвенции, </w:t>
      </w:r>
      <w:r w:rsidR="00FA2735">
        <w:t xml:space="preserve">подчиняется </w:t>
      </w:r>
      <w:r>
        <w:t>условиям применения, предусмотренным в каждом соответствующем законе.  По этой причине из-за незнания текстов соответствующих законов член</w:t>
      </w:r>
      <w:r w:rsidR="00FA2735">
        <w:t>ам</w:t>
      </w:r>
      <w:r>
        <w:t xml:space="preserve"> Комитета труд</w:t>
      </w:r>
      <w:r w:rsidR="00FA2735">
        <w:t>н</w:t>
      </w:r>
      <w:r>
        <w:t xml:space="preserve">о составить мнение о состоянии </w:t>
      </w:r>
      <w:r w:rsidR="00FA2735">
        <w:t xml:space="preserve">осуществления </w:t>
      </w:r>
      <w:r>
        <w:t>различных прав, перечисленных в статье 5 Конвенции.  В</w:t>
      </w:r>
      <w:r w:rsidR="00FA2735">
        <w:t> </w:t>
      </w:r>
      <w:r>
        <w:t xml:space="preserve">связи с этим г-н Шахи высказывает пожелание, чтобы государство-участник в своем очередном докладе сообщило дополнительную информацию </w:t>
      </w:r>
      <w:r w:rsidR="00FA2735">
        <w:t xml:space="preserve">о </w:t>
      </w:r>
      <w:r>
        <w:t xml:space="preserve">конкретно предусмотренном </w:t>
      </w:r>
      <w:r w:rsidR="00FA2735">
        <w:t xml:space="preserve">законодательстве </w:t>
      </w:r>
      <w:r>
        <w:t xml:space="preserve">с целью </w:t>
      </w:r>
      <w:r w:rsidR="00FA2735">
        <w:t xml:space="preserve">приведения </w:t>
      </w:r>
      <w:r>
        <w:t>законодательства Бахрейна в полно</w:t>
      </w:r>
      <w:r w:rsidR="00FA2735">
        <w:t>е</w:t>
      </w:r>
      <w:r>
        <w:t xml:space="preserve"> соответстви</w:t>
      </w:r>
      <w:r w:rsidR="00FA2735">
        <w:t>е</w:t>
      </w:r>
      <w:r>
        <w:t xml:space="preserve"> с ее Конституцией и тем самым с </w:t>
      </w:r>
      <w:r w:rsidR="00FA2735">
        <w:t>К</w:t>
      </w:r>
      <w:r>
        <w:t>онвенцией.</w:t>
      </w:r>
    </w:p>
    <w:p w:rsidR="00AD5F02" w:rsidRDefault="00AD5F02" w:rsidP="00AD5F02">
      <w:pPr>
        <w:tabs>
          <w:tab w:val="left" w:pos="567"/>
        </w:tabs>
        <w:suppressAutoHyphens/>
        <w:rPr>
          <w:u w:val="single"/>
        </w:rPr>
      </w:pPr>
    </w:p>
    <w:p w:rsidR="00AD5F02" w:rsidRDefault="00AD5F02" w:rsidP="00AD5F02">
      <w:pPr>
        <w:tabs>
          <w:tab w:val="left" w:pos="567"/>
        </w:tabs>
        <w:suppressAutoHyphens/>
      </w:pPr>
      <w:r>
        <w:t>67.</w:t>
      </w:r>
      <w:r>
        <w:tab/>
        <w:t>В докладе содержится интересная информация относительно статьи 6.  Тем не менее он хотел бы, чтобы Бахрейн на конкретных примерах</w:t>
      </w:r>
      <w:r w:rsidR="00FA2735">
        <w:t xml:space="preserve"> сообщил Комитету</w:t>
      </w:r>
      <w:r>
        <w:t>, как он гарантирует доступ иностранцев к правосудию.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68.</w:t>
      </w:r>
      <w:r>
        <w:tab/>
      </w:r>
      <w:r w:rsidRPr="00A763BC">
        <w:t>Г-н Шахи</w:t>
      </w:r>
      <w:r>
        <w:t xml:space="preserve"> говорит, что, насколько ему известно</w:t>
      </w:r>
      <w:r w:rsidR="00FA2735">
        <w:t>,</w:t>
      </w:r>
      <w:r>
        <w:t xml:space="preserve"> администрация не выполнила решение одного суда, признавшего право одного лица, который жаловался по поводу того, что ему было отказано в паспорте.  Может ли делегация дать Комитету </w:t>
      </w:r>
      <w:r w:rsidR="00FA2735">
        <w:t xml:space="preserve">ответ </w:t>
      </w:r>
      <w:r>
        <w:t>по поводу этого утверждения?</w:t>
      </w:r>
    </w:p>
    <w:p w:rsidR="00AD5F02" w:rsidRPr="00791050" w:rsidRDefault="00AD5F02" w:rsidP="00AD5F02">
      <w:pPr>
        <w:tabs>
          <w:tab w:val="left" w:pos="567"/>
        </w:tabs>
        <w:suppressAutoHyphens/>
      </w:pPr>
    </w:p>
    <w:p w:rsidR="00AD5F02" w:rsidRPr="00FA13C5" w:rsidRDefault="00AD5F02" w:rsidP="00AD5F02">
      <w:pPr>
        <w:tabs>
          <w:tab w:val="left" w:pos="567"/>
        </w:tabs>
        <w:suppressAutoHyphens/>
      </w:pPr>
      <w:r>
        <w:t>69.</w:t>
      </w:r>
      <w:r>
        <w:tab/>
      </w:r>
      <w:r>
        <w:rPr>
          <w:u w:val="single"/>
        </w:rPr>
        <w:t>Г-н ФАЛЛЬ</w:t>
      </w:r>
      <w:r>
        <w:t xml:space="preserve"> благодарит делегацию Бахрейна </w:t>
      </w:r>
      <w:r w:rsidR="00FA2735">
        <w:t>з</w:t>
      </w:r>
      <w:r>
        <w:t>а очень интересную и очень полезную информацию, сообщенную Комитету</w:t>
      </w:r>
      <w:r w:rsidR="00FA2735">
        <w:t>,</w:t>
      </w:r>
      <w:r>
        <w:t xml:space="preserve"> и отдает должное г-н</w:t>
      </w:r>
      <w:r w:rsidR="00FA2735">
        <w:t>у</w:t>
      </w:r>
      <w:r>
        <w:t xml:space="preserve"> Валенсия Родригесу за его замечания.  </w:t>
      </w:r>
      <w:r w:rsidR="00FA2735">
        <w:t>Подобно ему</w:t>
      </w:r>
      <w:r>
        <w:t>, он считает, что положени</w:t>
      </w:r>
      <w:r w:rsidR="00FA2735">
        <w:t>я</w:t>
      </w:r>
      <w:r>
        <w:t xml:space="preserve"> статьи 4 Конвенции не инкорпорированы четким образом в национальное законодательство Бахрейна.  Поскольку эта страна, принима</w:t>
      </w:r>
      <w:r w:rsidR="00FA2735">
        <w:t>ющая</w:t>
      </w:r>
      <w:r>
        <w:t xml:space="preserve"> 38,8% иностранцев, не представляет собой однородного общества, цель статьи 4 Конвенции должна заключаться не в том, чтобы обеспечивать правопорядок, </w:t>
      </w:r>
      <w:r w:rsidR="00721065">
        <w:t xml:space="preserve">а </w:t>
      </w:r>
      <w:r w:rsidR="00FA2735">
        <w:t>в том</w:t>
      </w:r>
      <w:r w:rsidR="00721065">
        <w:t>,</w:t>
      </w:r>
      <w:r w:rsidR="00FA2735">
        <w:t xml:space="preserve"> чтобы </w:t>
      </w:r>
      <w:r>
        <w:t xml:space="preserve">препятствовать актам расовой дискриминации, даже </w:t>
      </w:r>
      <w:r w:rsidR="00FA2735">
        <w:t xml:space="preserve">в тех случаях, когда </w:t>
      </w:r>
      <w:r>
        <w:t xml:space="preserve">они не способны нарушить </w:t>
      </w:r>
      <w:r w:rsidR="00FA2735">
        <w:t xml:space="preserve">общественный </w:t>
      </w:r>
      <w:r>
        <w:t>порядок.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891E9A" w:rsidRDefault="00AD5F02" w:rsidP="00AD5F02">
      <w:pPr>
        <w:tabs>
          <w:tab w:val="left" w:pos="567"/>
        </w:tabs>
        <w:suppressAutoHyphens/>
      </w:pPr>
      <w:r>
        <w:t>70.</w:t>
      </w:r>
      <w:r>
        <w:tab/>
        <w:t xml:space="preserve">В </w:t>
      </w:r>
      <w:r w:rsidR="00FA2735">
        <w:t xml:space="preserve">той части </w:t>
      </w:r>
      <w:r>
        <w:t>доклад</w:t>
      </w:r>
      <w:r w:rsidR="00FA2735">
        <w:t xml:space="preserve">а, где говорится о </w:t>
      </w:r>
      <w:r>
        <w:t>культуре</w:t>
      </w:r>
      <w:r w:rsidR="00FA2735">
        <w:t>,</w:t>
      </w:r>
      <w:r>
        <w:t xml:space="preserve"> </w:t>
      </w:r>
      <w:r w:rsidR="00FA2735">
        <w:t>указывается</w:t>
      </w:r>
      <w:r>
        <w:t>, что все обязаны участвовать в религиозных праздниках.  Не могли бы члены Комитета узнать, о каких религиозных праздниках идет речь?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9354B5" w:rsidRDefault="00AD5F02" w:rsidP="00AD5F02">
      <w:pPr>
        <w:tabs>
          <w:tab w:val="left" w:pos="567"/>
        </w:tabs>
        <w:suppressAutoHyphens/>
      </w:pPr>
      <w:r>
        <w:t>71.</w:t>
      </w:r>
      <w:r>
        <w:tab/>
      </w:r>
      <w:r>
        <w:rPr>
          <w:u w:val="single"/>
        </w:rPr>
        <w:t>Г-н де ГУТТ</w:t>
      </w:r>
      <w:r>
        <w:t xml:space="preserve"> приветствует высоким уровень делегации Бахрейна и благодарит г-на Валенсия Родригеса за то, что он в своем очень полном докладе изложил все весьма позитивные </w:t>
      </w:r>
      <w:r w:rsidR="00FA2735">
        <w:t>моменты</w:t>
      </w:r>
      <w:r>
        <w:t>, касающиеся экономической и социальной ситуации в Бахрейне, характеризующейся, в частности, исключительно высоким охват</w:t>
      </w:r>
      <w:r w:rsidR="00FA2735">
        <w:t>ом</w:t>
      </w:r>
      <w:r>
        <w:t xml:space="preserve"> школьным об</w:t>
      </w:r>
      <w:r w:rsidR="00FA2735">
        <w:t xml:space="preserve">учением </w:t>
      </w:r>
      <w:r>
        <w:t>и крайне низким уровнем неграмотности.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60478D" w:rsidRDefault="00AD5F02" w:rsidP="00AD5F02">
      <w:pPr>
        <w:tabs>
          <w:tab w:val="left" w:pos="567"/>
        </w:tabs>
        <w:suppressAutoHyphens/>
      </w:pPr>
      <w:r>
        <w:t>72.</w:t>
      </w:r>
      <w:r>
        <w:tab/>
      </w:r>
      <w:r w:rsidRPr="000A6B60">
        <w:t>Г-н де Гутт</w:t>
      </w:r>
      <w:r>
        <w:t xml:space="preserve"> принимает к сведению усилия Бахрейна в </w:t>
      </w:r>
      <w:r w:rsidR="00FA2735">
        <w:t xml:space="preserve">деле </w:t>
      </w:r>
      <w:r>
        <w:t>обеспечени</w:t>
      </w:r>
      <w:r w:rsidR="00FA2735">
        <w:t>я</w:t>
      </w:r>
      <w:r>
        <w:t xml:space="preserve"> распространения Конвенции среди населения.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FB5BE1" w:rsidRDefault="00AD5F02" w:rsidP="00AD5F02">
      <w:pPr>
        <w:tabs>
          <w:tab w:val="left" w:pos="567"/>
        </w:tabs>
        <w:suppressAutoHyphens/>
      </w:pPr>
      <w:r>
        <w:t>73.</w:t>
      </w:r>
      <w:r>
        <w:tab/>
        <w:t>Что касается осуществления статьи 4 Конвенции, то Бахрейн принял целый ряд позитивных мер.  Тем не менее его законодательство, как представляется, не способно полностью обеспечивать осуществление положений Конвенции, направленных на борьбу с расов</w:t>
      </w:r>
      <w:r w:rsidR="00FA2735">
        <w:t>ой</w:t>
      </w:r>
      <w:r>
        <w:t xml:space="preserve"> пропагандой и деятельностью.  Например, подстрекательство к ненависти или к презрению </w:t>
      </w:r>
      <w:r w:rsidR="00721065">
        <w:t xml:space="preserve">к </w:t>
      </w:r>
      <w:r>
        <w:t>той или иной групп</w:t>
      </w:r>
      <w:r w:rsidR="00721065">
        <w:t>е</w:t>
      </w:r>
      <w:r>
        <w:t xml:space="preserve"> лиц подпада</w:t>
      </w:r>
      <w:r w:rsidR="00FA2735">
        <w:t>е</w:t>
      </w:r>
      <w:r>
        <w:t xml:space="preserve">т под действия статьи 172 </w:t>
      </w:r>
      <w:r w:rsidR="00FA2735">
        <w:t>У</w:t>
      </w:r>
      <w:r>
        <w:t xml:space="preserve">головного кодекса только в том случае, если оно способно нанести ущерб общественному порядку.  В данном случае речь идет об ограничительном положении, которое </w:t>
      </w:r>
      <w:r w:rsidR="00FA2735">
        <w:t xml:space="preserve">сдерживает </w:t>
      </w:r>
      <w:r>
        <w:t>эффективность национального законодательства в смысле Конвенции.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FB5BE1" w:rsidRDefault="00AD5F02" w:rsidP="00AD5F02">
      <w:pPr>
        <w:tabs>
          <w:tab w:val="left" w:pos="567"/>
        </w:tabs>
        <w:suppressAutoHyphens/>
      </w:pPr>
      <w:r>
        <w:t>74.</w:t>
      </w:r>
      <w:r>
        <w:tab/>
      </w:r>
      <w:r w:rsidRPr="000A6B60">
        <w:t>Г-н де Гутт</w:t>
      </w:r>
      <w:r>
        <w:t xml:space="preserve"> просит делегацию Бахрейна представить членам Комитета дополнительную информацию о точном характере и роли национальных специализированных </w:t>
      </w:r>
      <w:r w:rsidR="00FA2735">
        <w:t>к</w:t>
      </w:r>
      <w:r>
        <w:t xml:space="preserve">омитетов, которые изучают возможность включения в Уголовный кодекс актов, указанных в Конвенции, а также о задачах недавно созданного </w:t>
      </w:r>
      <w:r w:rsidR="00FA2735">
        <w:t>К</w:t>
      </w:r>
      <w:r>
        <w:t>омитета по правам человека.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C12211" w:rsidP="00AD5F02">
      <w:pPr>
        <w:tabs>
          <w:tab w:val="left" w:pos="567"/>
        </w:tabs>
        <w:suppressAutoHyphens/>
      </w:pPr>
      <w:r>
        <w:br w:type="page"/>
      </w:r>
      <w:r w:rsidR="00AD5F02">
        <w:t>75.</w:t>
      </w:r>
      <w:r w:rsidR="00AD5F02">
        <w:tab/>
      </w:r>
      <w:r w:rsidR="00AD5F02">
        <w:rPr>
          <w:u w:val="single"/>
        </w:rPr>
        <w:t>Г</w:t>
      </w:r>
      <w:r w:rsidR="00AD5F02">
        <w:rPr>
          <w:u w:val="single"/>
        </w:rPr>
        <w:noBreakHyphen/>
        <w:t>н ДИАКОНУ</w:t>
      </w:r>
      <w:r w:rsidR="00AD5F02">
        <w:t xml:space="preserve"> говорит, что с точки зрения </w:t>
      </w:r>
      <w:r>
        <w:t xml:space="preserve">осуществления </w:t>
      </w:r>
      <w:r w:rsidR="00AD5F02">
        <w:t>положени</w:t>
      </w:r>
      <w:r>
        <w:t>й</w:t>
      </w:r>
      <w:r w:rsidR="00AD5F02">
        <w:t xml:space="preserve"> Международной конвенции о ликвидации всех форм расовой дискриминации каждая </w:t>
      </w:r>
      <w:r w:rsidR="00721065">
        <w:t xml:space="preserve">страна </w:t>
      </w:r>
      <w:r w:rsidR="00AD5F02">
        <w:t xml:space="preserve">имеет </w:t>
      </w:r>
      <w:r>
        <w:t>присущие ей особенности</w:t>
      </w:r>
      <w:r w:rsidR="00AD5F02">
        <w:t xml:space="preserve">:  Бахрейн характеризуется </w:t>
      </w:r>
      <w:r>
        <w:t xml:space="preserve">наличием </w:t>
      </w:r>
      <w:r w:rsidR="00AD5F02">
        <w:t>очень высокой дол</w:t>
      </w:r>
      <w:r>
        <w:t>и</w:t>
      </w:r>
      <w:r w:rsidR="00AD5F02">
        <w:t xml:space="preserve"> иностранцев, на которых приходится более 50% рабочей силы.  По этой причине было бы крайне полезным получить уточнени</w:t>
      </w:r>
      <w:r>
        <w:t>я</w:t>
      </w:r>
      <w:r w:rsidR="00AD5F02">
        <w:t xml:space="preserve"> относительно их распределения не только по признаку национальности, но </w:t>
      </w:r>
      <w:r>
        <w:t xml:space="preserve">и </w:t>
      </w:r>
      <w:r w:rsidR="00AD5F02">
        <w:t>по этническому происхождению.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76.</w:t>
      </w:r>
      <w:r>
        <w:tab/>
        <w:t xml:space="preserve">В докладе Бахрейна содержатся многочисленные подробности об экономических и социальных правах, но можно </w:t>
      </w:r>
      <w:r w:rsidR="00C12211">
        <w:t>спросить</w:t>
      </w:r>
      <w:r>
        <w:t xml:space="preserve">, пользуются ли граждане </w:t>
      </w:r>
      <w:r w:rsidR="00C12211">
        <w:t xml:space="preserve">и </w:t>
      </w:r>
      <w:r>
        <w:t>иностранц</w:t>
      </w:r>
      <w:r w:rsidR="00C12211">
        <w:t>ы</w:t>
      </w:r>
      <w:r>
        <w:t xml:space="preserve"> равными правами в этих областях.  В статьях Конституции, </w:t>
      </w:r>
      <w:r w:rsidR="00C12211">
        <w:t xml:space="preserve">о </w:t>
      </w:r>
      <w:r>
        <w:t>которы</w:t>
      </w:r>
      <w:r w:rsidR="00C12211">
        <w:t>х</w:t>
      </w:r>
      <w:r>
        <w:t xml:space="preserve"> </w:t>
      </w:r>
      <w:r w:rsidR="00C12211">
        <w:t>говорится в докладе</w:t>
      </w:r>
      <w:r>
        <w:t xml:space="preserve">, можно неоднократно встретить слово </w:t>
      </w:r>
      <w:r w:rsidR="00C12211">
        <w:t>"</w:t>
      </w:r>
      <w:r>
        <w:t>гражданин</w:t>
      </w:r>
      <w:r w:rsidR="00C12211">
        <w:t>"</w:t>
      </w:r>
      <w:r>
        <w:t xml:space="preserve">.  </w:t>
      </w:r>
      <w:r w:rsidR="00C12211">
        <w:t>Это, н</w:t>
      </w:r>
      <w:r>
        <w:t xml:space="preserve">апример, </w:t>
      </w:r>
      <w:r w:rsidR="00C12211">
        <w:t xml:space="preserve">относится к </w:t>
      </w:r>
      <w:r>
        <w:t>статье 9 и статье</w:t>
      </w:r>
      <w:r w:rsidR="00C12211">
        <w:t> </w:t>
      </w:r>
      <w:r>
        <w:t>18</w:t>
      </w:r>
      <w:r w:rsidR="00C12211">
        <w:t xml:space="preserve"> Конституции</w:t>
      </w:r>
      <w:r>
        <w:t xml:space="preserve">.  А как же обстоят дела с негражданами?  </w:t>
      </w:r>
      <w:r w:rsidR="00C12211">
        <w:t xml:space="preserve">Само собой разумеется, что </w:t>
      </w:r>
      <w:r>
        <w:t>Бахрейн является весьма привлекательной страной для иностранцев в силу его экономического процветания, но г-н Диакону хотел бы получить более подробную информацию об ассоциациях иностранцев и их деятельности, а также о возможности для иностранцев получать образование на их собственному языке:  например, существу</w:t>
      </w:r>
      <w:r w:rsidR="00C12211">
        <w:t>ю</w:t>
      </w:r>
      <w:r>
        <w:t>т ли в Бахрейне государственные школы, обеспечивающие образование на языке основных иностранных общин?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77.</w:t>
      </w:r>
      <w:r>
        <w:tab/>
      </w:r>
      <w:r w:rsidRPr="006138A0">
        <w:t>Г</w:t>
      </w:r>
      <w:r w:rsidRPr="006138A0">
        <w:noBreakHyphen/>
        <w:t>н Диакону</w:t>
      </w:r>
      <w:r>
        <w:t xml:space="preserve"> присоединяется к замечанию </w:t>
      </w:r>
      <w:r w:rsidRPr="000A6B60">
        <w:t xml:space="preserve">г-н </w:t>
      </w:r>
      <w:r w:rsidR="00C12211">
        <w:t>Фа</w:t>
      </w:r>
      <w:r>
        <w:t xml:space="preserve">лля и </w:t>
      </w:r>
      <w:r w:rsidRPr="000A6B60">
        <w:t>г-н</w:t>
      </w:r>
      <w:r>
        <w:t>а</w:t>
      </w:r>
      <w:r w:rsidRPr="000A6B60">
        <w:t xml:space="preserve"> де Гутт</w:t>
      </w:r>
      <w:r w:rsidR="00C12211">
        <w:t>а</w:t>
      </w:r>
      <w:r>
        <w:t xml:space="preserve"> о том, что </w:t>
      </w:r>
      <w:r w:rsidR="00C12211">
        <w:t xml:space="preserve">осуществление </w:t>
      </w:r>
      <w:r>
        <w:t xml:space="preserve">статьи 4 Конвенции не может иметь ограничительного или обусловленного характера:  власти не обязаны ожидать того, чтобы акты, практика, </w:t>
      </w:r>
      <w:r w:rsidR="00C12211">
        <w:t xml:space="preserve">заявления </w:t>
      </w:r>
      <w:r>
        <w:t xml:space="preserve">или </w:t>
      </w:r>
      <w:r w:rsidR="00C12211">
        <w:t xml:space="preserve">тексты </w:t>
      </w:r>
      <w:r>
        <w:t xml:space="preserve">подрывали общественный порядок, </w:t>
      </w:r>
      <w:r w:rsidR="00C12211">
        <w:t xml:space="preserve">имея в виду </w:t>
      </w:r>
      <w:r>
        <w:t>призна</w:t>
      </w:r>
      <w:r w:rsidR="00C12211">
        <w:t>ва</w:t>
      </w:r>
      <w:r>
        <w:t>ть за ними дискриминационный характер.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174B99" w:rsidRDefault="00AD5F02" w:rsidP="00AD5F02">
      <w:pPr>
        <w:tabs>
          <w:tab w:val="left" w:pos="567"/>
        </w:tabs>
        <w:suppressAutoHyphens/>
      </w:pPr>
      <w:r>
        <w:t>78.</w:t>
      </w:r>
      <w:r>
        <w:tab/>
      </w:r>
      <w:r w:rsidRPr="00174B99">
        <w:rPr>
          <w:u w:val="single"/>
        </w:rPr>
        <w:t xml:space="preserve">Г-н </w:t>
      </w:r>
      <w:r>
        <w:rPr>
          <w:u w:val="single"/>
        </w:rPr>
        <w:t>ПИЛЛАИ</w:t>
      </w:r>
      <w:r>
        <w:t xml:space="preserve"> с удовлетворением отмечает, что в докладе Бахрейна содержится много интересных </w:t>
      </w:r>
      <w:r w:rsidR="00C12211">
        <w:t>сведений</w:t>
      </w:r>
      <w:r>
        <w:t xml:space="preserve">, а также целый ряд заявлений о намерениях, которые </w:t>
      </w:r>
      <w:r w:rsidR="00C12211">
        <w:t xml:space="preserve">свидетельствуют о </w:t>
      </w:r>
      <w:r>
        <w:t>вол</w:t>
      </w:r>
      <w:r w:rsidR="00C12211">
        <w:t>е</w:t>
      </w:r>
      <w:r>
        <w:t xml:space="preserve"> этой страны еще более улучшить </w:t>
      </w:r>
      <w:r w:rsidR="00C12211">
        <w:t xml:space="preserve">осуществление </w:t>
      </w:r>
      <w:r>
        <w:t>Конвенции.  В</w:t>
      </w:r>
      <w:r w:rsidR="00C12211">
        <w:t> </w:t>
      </w:r>
      <w:r>
        <w:t xml:space="preserve">стране уже много сделано в области развития людских ресурсов, здравоохранения и образования, </w:t>
      </w:r>
      <w:r w:rsidR="00C12211">
        <w:t>а</w:t>
      </w:r>
      <w:r>
        <w:t xml:space="preserve"> число иностранных трудящихся, прибывающих в Бахрейн, </w:t>
      </w:r>
      <w:r w:rsidR="00C12211">
        <w:t xml:space="preserve">говорит </w:t>
      </w:r>
      <w:r>
        <w:t xml:space="preserve">об открытом характере бахрейнского общества. 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79.</w:t>
      </w:r>
      <w:r>
        <w:tab/>
        <w:t xml:space="preserve">Вместе с тем он присоединяется к замечаниям предыдущих членов Комитета </w:t>
      </w:r>
      <w:r w:rsidR="00C12211">
        <w:t xml:space="preserve">в отношении осуществления статьи 4 Конвенции </w:t>
      </w:r>
      <w:r>
        <w:t>и желает, как и г-н Фалль, чтобы статья</w:t>
      </w:r>
      <w:r w:rsidR="00C12211">
        <w:t> </w:t>
      </w:r>
      <w:r>
        <w:t xml:space="preserve">172 Уголовного кодекса наказывала не только </w:t>
      </w:r>
      <w:r w:rsidR="00C12211">
        <w:t xml:space="preserve">за </w:t>
      </w:r>
      <w:r>
        <w:t>подстрекательств</w:t>
      </w:r>
      <w:r w:rsidR="00C12211">
        <w:t>а</w:t>
      </w:r>
      <w:r>
        <w:t xml:space="preserve"> к расовой ненависти, которые способны "нарушить общественный порядок".  Он надеется, что национальные комитеты по реформе уголовного права внесут поправки</w:t>
      </w:r>
      <w:r w:rsidR="00C12211">
        <w:t xml:space="preserve"> в этом смысле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80.</w:t>
      </w:r>
      <w:r>
        <w:tab/>
        <w:t>В заключение он хотел бы также получить уточнени</w:t>
      </w:r>
      <w:r w:rsidR="00C12211">
        <w:t>я</w:t>
      </w:r>
      <w:r>
        <w:t xml:space="preserve"> относительно совместимости статьи 19 Конституции, которая гарантирует свободы</w:t>
      </w:r>
      <w:r w:rsidR="00C12211">
        <w:t xml:space="preserve"> личности</w:t>
      </w:r>
      <w:r>
        <w:t xml:space="preserve"> с законом о государственной безопасности 1974 года.  Бахрейн заявил о своем намерении присоединиться к ряду международных конвенций в области права на труд.  Но когда же он объявит о своем решении ратифицировать международные пакты о гражданских и политических правах и о</w:t>
      </w:r>
      <w:r w:rsidR="00C12211">
        <w:t>б</w:t>
      </w:r>
      <w:r>
        <w:t xml:space="preserve"> экономических, социальных и культурных правах?  Наконец, он хотел бы также получить дополнительную информацию о деятельности НПО, которые </w:t>
      </w:r>
      <w:r w:rsidR="00C12211">
        <w:t xml:space="preserve">действуют </w:t>
      </w:r>
      <w:r>
        <w:t>в Бахрейне.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81.</w:t>
      </w:r>
      <w:r>
        <w:tab/>
      </w:r>
      <w:r w:rsidRPr="00087499">
        <w:rPr>
          <w:u w:val="single"/>
        </w:rPr>
        <w:t>Г</w:t>
      </w:r>
      <w:r w:rsidRPr="00087499">
        <w:rPr>
          <w:u w:val="single"/>
        </w:rPr>
        <w:noBreakHyphen/>
        <w:t>н АБУЛ</w:t>
      </w:r>
      <w:r w:rsidRPr="00087499">
        <w:rPr>
          <w:u w:val="single"/>
        </w:rPr>
        <w:noBreakHyphen/>
        <w:t>НАСР</w:t>
      </w:r>
      <w:r>
        <w:t xml:space="preserve"> поддерживает замечания предыдущих членов Комитета о</w:t>
      </w:r>
      <w:r w:rsidR="007972C9">
        <w:t xml:space="preserve">тносительно осуществления </w:t>
      </w:r>
      <w:r>
        <w:t xml:space="preserve">статьи 4 Конвенции.  Он надеется, что правительство Бахрейна усилит принятые меры для полного </w:t>
      </w:r>
      <w:r w:rsidR="007972C9">
        <w:t xml:space="preserve">осущесвления </w:t>
      </w:r>
      <w:r>
        <w:t xml:space="preserve">этой статьи, приняв, в частности, </w:t>
      </w:r>
      <w:r w:rsidR="007972C9">
        <w:t xml:space="preserve">надлежащие </w:t>
      </w:r>
      <w:r>
        <w:t>закон</w:t>
      </w:r>
      <w:r w:rsidR="007972C9">
        <w:t>ы</w:t>
      </w:r>
      <w:r>
        <w:t xml:space="preserve">.  В защиту этой страна надо сказать, что большинство государств-участников, которым Комитет предлагает сделать это, убеждены в том, что они полностью применяют положения статьи 4, тогда как Комитета фактически проявляет большую требовательность.  Он также хотел бы, чтобы в своем очередном докладе Бахрейн представил более подробную информацию о своем новом </w:t>
      </w:r>
      <w:r w:rsidR="007972C9">
        <w:t>Н</w:t>
      </w:r>
      <w:r>
        <w:t xml:space="preserve">ациональном </w:t>
      </w:r>
      <w:r w:rsidR="007972C9">
        <w:t>к</w:t>
      </w:r>
      <w:r>
        <w:t xml:space="preserve">омитете по правам человека.  Будет ли </w:t>
      </w:r>
      <w:r w:rsidR="007972C9">
        <w:t xml:space="preserve">он непосредственно </w:t>
      </w:r>
      <w:r>
        <w:t xml:space="preserve">рассматривать жалобы отдельных лиц или </w:t>
      </w:r>
      <w:r w:rsidR="007972C9">
        <w:t xml:space="preserve">же </w:t>
      </w:r>
      <w:r>
        <w:t>ограничи</w:t>
      </w:r>
      <w:r w:rsidR="007972C9">
        <w:t>ва</w:t>
      </w:r>
      <w:r>
        <w:t>т</w:t>
      </w:r>
      <w:r w:rsidR="007972C9">
        <w:t>ь</w:t>
      </w:r>
      <w:r>
        <w:t>ся их передачей компетентным органам?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82.</w:t>
      </w:r>
      <w:r>
        <w:tab/>
      </w:r>
      <w:r>
        <w:rPr>
          <w:u w:val="single"/>
        </w:rPr>
        <w:t>ПРЕДСЕДАТЕЛЬ</w:t>
      </w:r>
      <w:r>
        <w:t xml:space="preserve">, </w:t>
      </w:r>
      <w:r w:rsidR="007972C9">
        <w:t>сообщая</w:t>
      </w:r>
      <w:r>
        <w:t xml:space="preserve">, что </w:t>
      </w:r>
      <w:r w:rsidR="007972C9">
        <w:t xml:space="preserve">делегация </w:t>
      </w:r>
      <w:r>
        <w:t>Ган</w:t>
      </w:r>
      <w:r w:rsidR="007972C9">
        <w:t>ы</w:t>
      </w:r>
      <w:r>
        <w:t xml:space="preserve"> вынуждена отказаться от представления своего доклада на следующем заседании, предлагает делегации Бахрейна, если </w:t>
      </w:r>
      <w:r w:rsidR="007972C9">
        <w:t>о</w:t>
      </w:r>
      <w:r>
        <w:t xml:space="preserve">на этого желает, ответить на вопросы членов Комитета на вечернем заседании, не ожидая следующего дня.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174B99" w:rsidRDefault="00AD5F02" w:rsidP="00AD5F02">
      <w:pPr>
        <w:tabs>
          <w:tab w:val="left" w:pos="567"/>
        </w:tabs>
        <w:suppressAutoHyphens/>
      </w:pPr>
      <w:r>
        <w:t>83.</w:t>
      </w:r>
      <w:r>
        <w:tab/>
      </w:r>
      <w:r>
        <w:rPr>
          <w:u w:val="single"/>
        </w:rPr>
        <w:t>Это решение принимается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84.</w:t>
      </w:r>
      <w:r>
        <w:tab/>
      </w:r>
      <w:r>
        <w:rPr>
          <w:u w:val="single"/>
        </w:rPr>
        <w:t>Делегация Бахрейна покидает зал заседания</w:t>
      </w:r>
      <w:r>
        <w:t>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ПРЕДУПРЕЖДЕНИЕ РАСОВОЙ ДИСКРИМИНАЦИИ, ВКЛЮЧАЯ МЕРЫ РАННЕГО ПРЕДУПРЕЖДЕНИЯ И ПРОЦЕДУР</w:t>
      </w:r>
      <w:r w:rsidR="007972C9">
        <w:t>У</w:t>
      </w:r>
      <w:r>
        <w:t xml:space="preserve"> НЕЗАМЕДЛИТЕЛЬНЫХ ДЕЙСТВИЙ (пункт 6 повестки дня) (</w:t>
      </w:r>
      <w:r>
        <w:rPr>
          <w:u w:val="single"/>
        </w:rPr>
        <w:t>продолжение</w:t>
      </w:r>
      <w:r>
        <w:t>)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975E51" w:rsidRDefault="00AD5F02" w:rsidP="00AD5F02">
      <w:pPr>
        <w:tabs>
          <w:tab w:val="left" w:pos="567"/>
        </w:tabs>
        <w:suppressAutoHyphens/>
        <w:rPr>
          <w:u w:val="single"/>
        </w:rPr>
      </w:pPr>
      <w:r>
        <w:rPr>
          <w:u w:val="single"/>
        </w:rPr>
        <w:t>Проект резолюции о предупреждении расовой дискриминации</w:t>
      </w:r>
      <w:r w:rsidRPr="00975E51">
        <w:t xml:space="preserve"> (</w:t>
      </w:r>
      <w:r>
        <w:rPr>
          <w:lang w:val="en-US"/>
        </w:rPr>
        <w:t>CERD</w:t>
      </w:r>
      <w:r w:rsidRPr="00975E51">
        <w:t>/</w:t>
      </w:r>
      <w:r>
        <w:rPr>
          <w:lang w:val="en-US"/>
        </w:rPr>
        <w:t>C</w:t>
      </w:r>
      <w:r w:rsidRPr="00975E51">
        <w:t>/56</w:t>
      </w:r>
      <w:r w:rsidR="007972C9">
        <w:t>/</w:t>
      </w:r>
      <w:r>
        <w:rPr>
          <w:lang w:val="en-US"/>
        </w:rPr>
        <w:t>Misc</w:t>
      </w:r>
      <w:r w:rsidRPr="00975E51">
        <w:t>.28/</w:t>
      </w:r>
      <w:r>
        <w:rPr>
          <w:lang w:val="en-US"/>
        </w:rPr>
        <w:t>Rev</w:t>
      </w:r>
      <w:r w:rsidRPr="00975E51">
        <w:t>.2</w:t>
      </w:r>
      <w:r>
        <w:t>;  документ распространен в зале заседания только на английском языке) (</w:t>
      </w:r>
      <w:r>
        <w:rPr>
          <w:u w:val="single"/>
        </w:rPr>
        <w:t>продолжение</w:t>
      </w:r>
      <w:r>
        <w:t>)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85.</w:t>
      </w:r>
      <w:r>
        <w:tab/>
      </w:r>
      <w:r>
        <w:rPr>
          <w:u w:val="single"/>
        </w:rPr>
        <w:t>ПРЕДСЕДАТЕЛЬ</w:t>
      </w:r>
      <w:r>
        <w:t xml:space="preserve"> указывает, что г-н Б</w:t>
      </w:r>
      <w:r w:rsidR="007972C9">
        <w:t>е</w:t>
      </w:r>
      <w:r>
        <w:t>нтон подготовил новый вариант этого проекта резолюции с учетом замечаний членов Комитета.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86.</w:t>
      </w:r>
      <w:r>
        <w:tab/>
      </w:r>
      <w:r w:rsidRPr="00087499">
        <w:rPr>
          <w:u w:val="single"/>
        </w:rPr>
        <w:t>Г</w:t>
      </w:r>
      <w:r w:rsidRPr="00087499">
        <w:rPr>
          <w:u w:val="single"/>
        </w:rPr>
        <w:noBreakHyphen/>
        <w:t>н АБУЛ</w:t>
      </w:r>
      <w:r w:rsidRPr="00087499">
        <w:rPr>
          <w:u w:val="single"/>
        </w:rPr>
        <w:noBreakHyphen/>
        <w:t>НАСР</w:t>
      </w:r>
      <w:r>
        <w:t xml:space="preserve"> говорит, что его замечания не были учтены.  По его мнению, новый вариант этого проекта </w:t>
      </w:r>
      <w:r w:rsidR="007972C9">
        <w:t xml:space="preserve">имеет </w:t>
      </w:r>
      <w:r>
        <w:t>точно те</w:t>
      </w:r>
      <w:r w:rsidR="00721065">
        <w:t xml:space="preserve"> </w:t>
      </w:r>
      <w:r>
        <w:t xml:space="preserve">же недостатки, что и предыдущий вариант, </w:t>
      </w:r>
      <w:r w:rsidR="007972C9">
        <w:t xml:space="preserve">т.е. </w:t>
      </w:r>
      <w:r>
        <w:t>некоторые страны упоминаются без видимой на то причины, тогда как другие избегают критики по непонятным причинам.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3E2EA0" w:rsidRDefault="00AD5F02" w:rsidP="00AD5F02">
      <w:pPr>
        <w:tabs>
          <w:tab w:val="left" w:pos="567"/>
        </w:tabs>
        <w:suppressAutoHyphens/>
      </w:pPr>
      <w:r>
        <w:t>87.</w:t>
      </w:r>
      <w:r>
        <w:tab/>
        <w:t>Упоминание Нигерии, с одной стороны, и Индонезии, с другой, представляется ему особенно неуместным, учитывая усилия правительств этих двух стран</w:t>
      </w:r>
      <w:r w:rsidR="007972C9">
        <w:t xml:space="preserve">:  </w:t>
      </w:r>
      <w:r>
        <w:t>перв</w:t>
      </w:r>
      <w:r w:rsidR="00721065">
        <w:t>ое</w:t>
      </w:r>
      <w:r>
        <w:t xml:space="preserve"> принимает меры к восстановлению демократии, а втор</w:t>
      </w:r>
      <w:r w:rsidR="00721065">
        <w:t>ое</w:t>
      </w:r>
      <w:r w:rsidR="007972C9">
        <w:t xml:space="preserve"> стремится</w:t>
      </w:r>
      <w:r>
        <w:t xml:space="preserve"> положить конец длительному конфликту, предоставив самоопределение народ</w:t>
      </w:r>
      <w:r w:rsidR="007972C9">
        <w:t>у</w:t>
      </w:r>
      <w:r>
        <w:t xml:space="preserve"> Восточного Тимора.  Эти два правительства заслуживают поощрения со стороны Комитета, а не упреков, в то время как </w:t>
      </w:r>
      <w:r w:rsidR="007972C9">
        <w:t xml:space="preserve">он </w:t>
      </w:r>
      <w:r>
        <w:t>закрывает глаза на бомбардировк</w:t>
      </w:r>
      <w:r w:rsidR="007972C9">
        <w:t>у</w:t>
      </w:r>
      <w:r>
        <w:t xml:space="preserve"> гражданского населения в Южном Ливане, на нарушения Конвенции в Соединенных Штатах Америки или же на коррупцию и торговлю оружием в Африке.  Такой выборочный подход неприемлем.  Если начинать четко указывать виновных, то не</w:t>
      </w:r>
      <w:r w:rsidR="007972C9">
        <w:t xml:space="preserve">льзя </w:t>
      </w:r>
      <w:r>
        <w:t xml:space="preserve">никого забывать, или же формулировать этот проект резолюции в более общих </w:t>
      </w:r>
      <w:r w:rsidR="007972C9">
        <w:t>выражениях</w:t>
      </w:r>
      <w:r>
        <w:t xml:space="preserve">. 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88.</w:t>
      </w:r>
      <w:r>
        <w:tab/>
      </w:r>
      <w:r>
        <w:rPr>
          <w:u w:val="single"/>
        </w:rPr>
        <w:t>Г-н де ГУТТ</w:t>
      </w:r>
      <w:r w:rsidRPr="003D435B">
        <w:t xml:space="preserve"> при</w:t>
      </w:r>
      <w:r>
        <w:t>знает эт</w:t>
      </w:r>
      <w:r w:rsidR="007972C9">
        <w:t>у</w:t>
      </w:r>
      <w:r>
        <w:t xml:space="preserve"> работ</w:t>
      </w:r>
      <w:r w:rsidR="007972C9">
        <w:t>у крайне трудной</w:t>
      </w:r>
      <w:r>
        <w:t xml:space="preserve">.  Однако он настаивает на </w:t>
      </w:r>
      <w:r w:rsidR="007972C9">
        <w:t xml:space="preserve">необходимости </w:t>
      </w:r>
      <w:r>
        <w:t xml:space="preserve">достичь консенсуса по тексту резолюции к окончанию сессии Комитета.  В связи с этим он призывает всех </w:t>
      </w:r>
      <w:r w:rsidR="007972C9">
        <w:t xml:space="preserve">членов Комитета </w:t>
      </w:r>
      <w:r>
        <w:t>проявить дух компромисса и примирения, так как то</w:t>
      </w:r>
      <w:r w:rsidR="00721065">
        <w:t>т</w:t>
      </w:r>
      <w:r>
        <w:t xml:space="preserve"> или ино</w:t>
      </w:r>
      <w:r w:rsidR="00721065">
        <w:t>й</w:t>
      </w:r>
      <w:r>
        <w:t xml:space="preserve"> </w:t>
      </w:r>
      <w:r w:rsidR="00721065">
        <w:t xml:space="preserve">читатель </w:t>
      </w:r>
      <w:r>
        <w:t>будет возмущен текстом подобного рода.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5D7082" w:rsidRDefault="00AD5F02" w:rsidP="00AD5F02">
      <w:pPr>
        <w:tabs>
          <w:tab w:val="left" w:pos="567"/>
        </w:tabs>
        <w:suppressAutoHyphens/>
      </w:pPr>
      <w:r>
        <w:t>89.</w:t>
      </w:r>
      <w:r>
        <w:tab/>
      </w:r>
      <w:r w:rsidRPr="00087499">
        <w:rPr>
          <w:u w:val="single"/>
        </w:rPr>
        <w:t>Г</w:t>
      </w:r>
      <w:r w:rsidRPr="00087499">
        <w:rPr>
          <w:u w:val="single"/>
        </w:rPr>
        <w:noBreakHyphen/>
        <w:t xml:space="preserve">н </w:t>
      </w:r>
      <w:r>
        <w:rPr>
          <w:u w:val="single"/>
        </w:rPr>
        <w:t>БРИД</w:t>
      </w:r>
      <w:r w:rsidR="007972C9">
        <w:rPr>
          <w:u w:val="single"/>
        </w:rPr>
        <w:t>Е</w:t>
      </w:r>
      <w:r>
        <w:t>, поддерживая замечани</w:t>
      </w:r>
      <w:r w:rsidR="007972C9">
        <w:t>е</w:t>
      </w:r>
      <w:r>
        <w:t xml:space="preserve"> г-на </w:t>
      </w:r>
      <w:r w:rsidRPr="005D7082">
        <w:t>Абул</w:t>
      </w:r>
      <w:r w:rsidRPr="005D7082">
        <w:noBreakHyphen/>
        <w:t>Наср</w:t>
      </w:r>
      <w:r>
        <w:t xml:space="preserve">а, говорит, что, если </w:t>
      </w:r>
      <w:r w:rsidR="007972C9">
        <w:t xml:space="preserve">указывать </w:t>
      </w:r>
      <w:r>
        <w:t>в окончательном тексте Индонезию и Нигерию, то следует также четко упомянуть усилия правительств этих двух стран и достигнутые ими результаты.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Default="00AD5F02" w:rsidP="00AD5F02">
      <w:pPr>
        <w:tabs>
          <w:tab w:val="left" w:pos="567"/>
        </w:tabs>
        <w:suppressAutoHyphens/>
      </w:pPr>
      <w:r>
        <w:t>90.</w:t>
      </w:r>
      <w:r>
        <w:tab/>
      </w:r>
      <w:r>
        <w:rPr>
          <w:u w:val="single"/>
        </w:rPr>
        <w:t>Г-н ФАЛЛЬ</w:t>
      </w:r>
      <w:r>
        <w:t>, кратко напоминая историю конфликтов</w:t>
      </w:r>
      <w:r w:rsidR="007972C9">
        <w:t xml:space="preserve"> в </w:t>
      </w:r>
      <w:r>
        <w:t>Нигери</w:t>
      </w:r>
      <w:r w:rsidR="007972C9">
        <w:t>и</w:t>
      </w:r>
      <w:r>
        <w:t xml:space="preserve"> </w:t>
      </w:r>
      <w:r w:rsidR="007972C9">
        <w:t xml:space="preserve">за </w:t>
      </w:r>
      <w:r>
        <w:t>последни</w:t>
      </w:r>
      <w:r w:rsidR="007972C9">
        <w:t>е</w:t>
      </w:r>
      <w:r>
        <w:t xml:space="preserve"> десят</w:t>
      </w:r>
      <w:r w:rsidR="007972C9">
        <w:t>илетия, в том числе драму Биафры</w:t>
      </w:r>
      <w:r>
        <w:t xml:space="preserve">, в результате которой погибло около </w:t>
      </w:r>
      <w:r w:rsidR="007972C9">
        <w:t>одного миллиона</w:t>
      </w:r>
      <w:r>
        <w:t xml:space="preserve"> человек, говорит, что первейши</w:t>
      </w:r>
      <w:r w:rsidR="007972C9">
        <w:t>й</w:t>
      </w:r>
      <w:r>
        <w:t xml:space="preserve"> долг международного сообщества - и Комитета - состоит в том, чтобы быть внимательным и предвидеть могущие возник</w:t>
      </w:r>
      <w:r w:rsidR="007972C9">
        <w:t>ать серьезные проблемы.  Опыт п</w:t>
      </w:r>
      <w:r>
        <w:t xml:space="preserve">оказывает, что этнические </w:t>
      </w:r>
      <w:r w:rsidR="007972C9">
        <w:t xml:space="preserve">разногласия </w:t>
      </w:r>
      <w:r>
        <w:t>могут легко пере</w:t>
      </w:r>
      <w:r w:rsidR="007972C9">
        <w:t>раста</w:t>
      </w:r>
      <w:r>
        <w:t>ть в конфликты и в любой момент превра</w:t>
      </w:r>
      <w:r w:rsidR="007972C9">
        <w:t>щат</w:t>
      </w:r>
      <w:r>
        <w:t xml:space="preserve">ься в пороховую бочку.  Недавно восстановленная в Нигерии демократия еще хрупка и нуждается в поддержке.  Исключение этой страны из проекта резолюции, посвященного вопросу предупреждения, явно не пойдет </w:t>
      </w:r>
      <w:r w:rsidR="007972C9">
        <w:t xml:space="preserve">ей </w:t>
      </w:r>
      <w:r>
        <w:t>на</w:t>
      </w:r>
      <w:r w:rsidR="007972C9">
        <w:t xml:space="preserve"> </w:t>
      </w:r>
      <w:r>
        <w:t>пользу.</w:t>
      </w:r>
    </w:p>
    <w:p w:rsidR="00AD5F02" w:rsidRDefault="00AD5F02" w:rsidP="00AD5F02">
      <w:pPr>
        <w:tabs>
          <w:tab w:val="left" w:pos="567"/>
        </w:tabs>
        <w:suppressAutoHyphens/>
      </w:pPr>
    </w:p>
    <w:p w:rsidR="00AD5F02" w:rsidRPr="00BB488D" w:rsidRDefault="009C653B" w:rsidP="00AD5F02">
      <w:pPr>
        <w:tabs>
          <w:tab w:val="left" w:pos="567"/>
        </w:tabs>
        <w:suppressAutoHyphens/>
      </w:pPr>
      <w:r>
        <w:br w:type="page"/>
      </w:r>
      <w:r w:rsidR="00AD5F02">
        <w:t>91.</w:t>
      </w:r>
      <w:r w:rsidR="00AD5F02">
        <w:tab/>
      </w:r>
      <w:r w:rsidR="00AD5F02">
        <w:rPr>
          <w:u w:val="single"/>
        </w:rPr>
        <w:t>ПРЕДСЕДАТЕЛЬ</w:t>
      </w:r>
      <w:r w:rsidR="00AD5F02">
        <w:t xml:space="preserve"> напоминает, что в </w:t>
      </w:r>
      <w:r w:rsidR="007972C9">
        <w:t>К</w:t>
      </w:r>
      <w:r w:rsidR="00AD5F02">
        <w:t xml:space="preserve">омитете уже состоялись общие прения по первому варианту рассматриваемого проекта резолюции и что на нынешней стадии речь не идет о том, чтобы начать все сначала.  Поэтому он предлагает членам Комитета </w:t>
      </w:r>
      <w:r w:rsidR="007972C9">
        <w:t xml:space="preserve">высказать г-ну Бентону </w:t>
      </w:r>
      <w:r w:rsidR="00AD5F02">
        <w:t xml:space="preserve">четкие </w:t>
      </w:r>
      <w:r>
        <w:t xml:space="preserve">предложения </w:t>
      </w:r>
      <w:r w:rsidR="00AD5F02">
        <w:t>редакционн</w:t>
      </w:r>
      <w:r>
        <w:t>ого</w:t>
      </w:r>
      <w:r w:rsidR="00AD5F02">
        <w:t xml:space="preserve"> </w:t>
      </w:r>
      <w:r>
        <w:t>характера</w:t>
      </w:r>
      <w:r w:rsidR="00AD5F02">
        <w:t>, с тем чтобы он смог с помощью секретариата подготовить проект текста, позволяющий придти к коенсенсусу.</w:t>
      </w:r>
    </w:p>
    <w:p w:rsidR="00AD5F02" w:rsidRDefault="00AD5F02" w:rsidP="00AD5F02">
      <w:pPr>
        <w:tabs>
          <w:tab w:val="left" w:pos="0"/>
        </w:tabs>
        <w:suppressAutoHyphens/>
        <w:jc w:val="center"/>
        <w:rPr>
          <w:u w:val="single"/>
        </w:rPr>
      </w:pPr>
    </w:p>
    <w:p w:rsidR="00AD5F02" w:rsidRPr="00174B99" w:rsidRDefault="00AD5F02" w:rsidP="00AD5F02">
      <w:pPr>
        <w:tabs>
          <w:tab w:val="left" w:pos="567"/>
        </w:tabs>
        <w:suppressAutoHyphens/>
      </w:pPr>
      <w:r>
        <w:t>92.</w:t>
      </w:r>
      <w:r>
        <w:tab/>
      </w:r>
      <w:r>
        <w:rPr>
          <w:u w:val="single"/>
        </w:rPr>
        <w:t>Это решение принимается</w:t>
      </w:r>
      <w:r>
        <w:t>.</w:t>
      </w:r>
    </w:p>
    <w:p w:rsidR="00AD5F02" w:rsidRDefault="00AD5F02" w:rsidP="00AD5F02">
      <w:pPr>
        <w:tabs>
          <w:tab w:val="left" w:pos="0"/>
        </w:tabs>
        <w:suppressAutoHyphens/>
        <w:rPr>
          <w:u w:val="single"/>
        </w:rPr>
      </w:pPr>
    </w:p>
    <w:p w:rsidR="00AD5F02" w:rsidRDefault="00AD5F02" w:rsidP="00AD5F02">
      <w:pPr>
        <w:tabs>
          <w:tab w:val="left" w:pos="0"/>
        </w:tabs>
        <w:suppressAutoHyphens/>
        <w:jc w:val="center"/>
        <w:rPr>
          <w:lang w:val="fr-CH"/>
        </w:rPr>
      </w:pPr>
      <w:r>
        <w:rPr>
          <w:u w:val="single"/>
        </w:rPr>
        <w:t>Заседание закрывается в 13 час. 05 мин</w:t>
      </w:r>
      <w:r>
        <w:t>.</w:t>
      </w:r>
    </w:p>
    <w:p w:rsidR="007B75DD" w:rsidRPr="007B75DD" w:rsidRDefault="007B75DD" w:rsidP="00AD5F02">
      <w:pPr>
        <w:tabs>
          <w:tab w:val="left" w:pos="0"/>
        </w:tabs>
        <w:suppressAutoHyphens/>
        <w:jc w:val="center"/>
        <w:rPr>
          <w:lang w:val="fr-CH"/>
        </w:rPr>
      </w:pPr>
    </w:p>
    <w:p w:rsidR="00AD5F02" w:rsidRPr="007B75DD" w:rsidRDefault="007B75DD" w:rsidP="007B75DD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AD5F02" w:rsidRPr="007B75DD" w:rsidSect="00252FCD">
      <w:headerReference w:type="even" r:id="rId8"/>
      <w:headerReference w:type="default" r:id="rId9"/>
      <w:footerReference w:type="even" r:id="rId10"/>
      <w:footerReference w:type="first" r:id="rId11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966" w:rsidRDefault="00444966">
      <w:r>
        <w:separator/>
      </w:r>
    </w:p>
  </w:endnote>
  <w:endnote w:type="continuationSeparator" w:id="0">
    <w:p w:rsidR="00444966" w:rsidRDefault="004449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B06" w:rsidRDefault="00C22B06">
    <w:pPr>
      <w:pStyle w:val="Footer"/>
      <w:tabs>
        <w:tab w:val="left" w:pos="6237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B06" w:rsidRPr="00252FCD" w:rsidRDefault="00C22B06">
    <w:pPr>
      <w:pStyle w:val="Footer"/>
      <w:rPr>
        <w:lang w:val="fr-CH"/>
      </w:rPr>
    </w:pPr>
    <w:r>
      <w:rPr>
        <w:lang w:val="fr-CH"/>
      </w:rPr>
      <w:t>GE.00-41101 (EXT)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966" w:rsidRDefault="00444966">
      <w:r>
        <w:separator/>
      </w:r>
    </w:p>
  </w:footnote>
  <w:footnote w:type="continuationSeparator" w:id="0">
    <w:p w:rsidR="00444966" w:rsidRDefault="004449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B06" w:rsidRPr="004C1ACA" w:rsidRDefault="00C22B06">
    <w:pPr>
      <w:pStyle w:val="Header"/>
      <w:tabs>
        <w:tab w:val="left" w:pos="6237"/>
      </w:tabs>
    </w:pPr>
    <w:r>
      <w:rPr>
        <w:lang w:val="en-US"/>
      </w:rPr>
      <w:t>CERD/C/SR.1390</w:t>
    </w:r>
  </w:p>
  <w:p w:rsidR="00C22B06" w:rsidRDefault="00C22B0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C22B06" w:rsidRDefault="00C22B06">
    <w:pPr>
      <w:pStyle w:val="Header"/>
      <w:tabs>
        <w:tab w:val="left" w:pos="6237"/>
      </w:tabs>
      <w:rPr>
        <w:rStyle w:val="PageNumber"/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2B06" w:rsidRPr="004C1ACA" w:rsidRDefault="00C22B06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CERD/C/SR.1390</w:t>
    </w:r>
  </w:p>
  <w:p w:rsidR="00C22B06" w:rsidRDefault="00C22B0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:rsidR="00C22B06" w:rsidRDefault="00C22B06">
    <w:pPr>
      <w:pStyle w:val="Header"/>
      <w:tabs>
        <w:tab w:val="left" w:pos="6237"/>
      </w:tabs>
      <w:rPr>
        <w:rStyle w:val="PageNumber"/>
        <w:lang w:val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35C3"/>
    <w:rsid w:val="0000790D"/>
    <w:rsid w:val="000226ED"/>
    <w:rsid w:val="00023C6B"/>
    <w:rsid w:val="00071643"/>
    <w:rsid w:val="00087499"/>
    <w:rsid w:val="00096479"/>
    <w:rsid w:val="000A57D5"/>
    <w:rsid w:val="000B514B"/>
    <w:rsid w:val="000B69C0"/>
    <w:rsid w:val="000F51A0"/>
    <w:rsid w:val="001402DB"/>
    <w:rsid w:val="001407D7"/>
    <w:rsid w:val="001508BB"/>
    <w:rsid w:val="00172397"/>
    <w:rsid w:val="00180B1F"/>
    <w:rsid w:val="00193E3D"/>
    <w:rsid w:val="00196A77"/>
    <w:rsid w:val="001974C4"/>
    <w:rsid w:val="001A569F"/>
    <w:rsid w:val="001B3299"/>
    <w:rsid w:val="001D5596"/>
    <w:rsid w:val="001F2ACD"/>
    <w:rsid w:val="00213F4F"/>
    <w:rsid w:val="00233750"/>
    <w:rsid w:val="00252FCD"/>
    <w:rsid w:val="00254AD1"/>
    <w:rsid w:val="002629D6"/>
    <w:rsid w:val="00296265"/>
    <w:rsid w:val="002A3536"/>
    <w:rsid w:val="002B42F5"/>
    <w:rsid w:val="002B621A"/>
    <w:rsid w:val="002B7EA4"/>
    <w:rsid w:val="002C13B4"/>
    <w:rsid w:val="002C7112"/>
    <w:rsid w:val="0031068B"/>
    <w:rsid w:val="0032027A"/>
    <w:rsid w:val="0032350E"/>
    <w:rsid w:val="003278E0"/>
    <w:rsid w:val="00343921"/>
    <w:rsid w:val="0034699A"/>
    <w:rsid w:val="00352EA9"/>
    <w:rsid w:val="00353D1A"/>
    <w:rsid w:val="00361C7F"/>
    <w:rsid w:val="00363091"/>
    <w:rsid w:val="00367EFF"/>
    <w:rsid w:val="00376E29"/>
    <w:rsid w:val="00381DAF"/>
    <w:rsid w:val="00393F84"/>
    <w:rsid w:val="003A345A"/>
    <w:rsid w:val="003C2296"/>
    <w:rsid w:val="003D2CEC"/>
    <w:rsid w:val="003E3236"/>
    <w:rsid w:val="003F3ADF"/>
    <w:rsid w:val="00425EC2"/>
    <w:rsid w:val="004436FB"/>
    <w:rsid w:val="00444966"/>
    <w:rsid w:val="004535C3"/>
    <w:rsid w:val="00460983"/>
    <w:rsid w:val="00487E34"/>
    <w:rsid w:val="00490CFA"/>
    <w:rsid w:val="004B649C"/>
    <w:rsid w:val="00500E81"/>
    <w:rsid w:val="005127E5"/>
    <w:rsid w:val="00517951"/>
    <w:rsid w:val="00524937"/>
    <w:rsid w:val="00540816"/>
    <w:rsid w:val="00542A6B"/>
    <w:rsid w:val="00572BF1"/>
    <w:rsid w:val="00575ECC"/>
    <w:rsid w:val="00580CD7"/>
    <w:rsid w:val="00593EDE"/>
    <w:rsid w:val="00594775"/>
    <w:rsid w:val="005B4B3C"/>
    <w:rsid w:val="005C2689"/>
    <w:rsid w:val="005D2411"/>
    <w:rsid w:val="005D580E"/>
    <w:rsid w:val="005E44EB"/>
    <w:rsid w:val="005E75A9"/>
    <w:rsid w:val="005F1ECF"/>
    <w:rsid w:val="005F349A"/>
    <w:rsid w:val="00601D24"/>
    <w:rsid w:val="0060478D"/>
    <w:rsid w:val="006459E6"/>
    <w:rsid w:val="006759C5"/>
    <w:rsid w:val="006B12F6"/>
    <w:rsid w:val="006B74C9"/>
    <w:rsid w:val="006C0165"/>
    <w:rsid w:val="006E2EB9"/>
    <w:rsid w:val="006E6F66"/>
    <w:rsid w:val="00721065"/>
    <w:rsid w:val="0073762C"/>
    <w:rsid w:val="00737D96"/>
    <w:rsid w:val="00737FBD"/>
    <w:rsid w:val="00777567"/>
    <w:rsid w:val="007830F4"/>
    <w:rsid w:val="007972C9"/>
    <w:rsid w:val="007A4F11"/>
    <w:rsid w:val="007A6A65"/>
    <w:rsid w:val="007A6F5B"/>
    <w:rsid w:val="007B6D14"/>
    <w:rsid w:val="007B70DB"/>
    <w:rsid w:val="007B75DD"/>
    <w:rsid w:val="007C383E"/>
    <w:rsid w:val="007C7526"/>
    <w:rsid w:val="00826A1B"/>
    <w:rsid w:val="00840E33"/>
    <w:rsid w:val="008424E0"/>
    <w:rsid w:val="008428E3"/>
    <w:rsid w:val="00850330"/>
    <w:rsid w:val="00891E9A"/>
    <w:rsid w:val="008B26C5"/>
    <w:rsid w:val="008B735B"/>
    <w:rsid w:val="008C175D"/>
    <w:rsid w:val="008D50F1"/>
    <w:rsid w:val="008D648E"/>
    <w:rsid w:val="008F09E4"/>
    <w:rsid w:val="008F3CC3"/>
    <w:rsid w:val="00926FA0"/>
    <w:rsid w:val="009329E9"/>
    <w:rsid w:val="009354B5"/>
    <w:rsid w:val="00967EB7"/>
    <w:rsid w:val="00970EC4"/>
    <w:rsid w:val="0098370A"/>
    <w:rsid w:val="00994535"/>
    <w:rsid w:val="009A7945"/>
    <w:rsid w:val="009C653B"/>
    <w:rsid w:val="009D6835"/>
    <w:rsid w:val="009E12DD"/>
    <w:rsid w:val="009F18AE"/>
    <w:rsid w:val="00A145FB"/>
    <w:rsid w:val="00A14BBA"/>
    <w:rsid w:val="00A2593D"/>
    <w:rsid w:val="00A6449C"/>
    <w:rsid w:val="00A80997"/>
    <w:rsid w:val="00A94C1E"/>
    <w:rsid w:val="00AA5380"/>
    <w:rsid w:val="00AB3BBE"/>
    <w:rsid w:val="00AD239C"/>
    <w:rsid w:val="00AD2E9A"/>
    <w:rsid w:val="00AD5F02"/>
    <w:rsid w:val="00AE2C88"/>
    <w:rsid w:val="00B23BAA"/>
    <w:rsid w:val="00B25ECD"/>
    <w:rsid w:val="00B32A7C"/>
    <w:rsid w:val="00B4025A"/>
    <w:rsid w:val="00B50F0E"/>
    <w:rsid w:val="00B605A7"/>
    <w:rsid w:val="00B610D3"/>
    <w:rsid w:val="00B675A5"/>
    <w:rsid w:val="00B93A59"/>
    <w:rsid w:val="00BC1B06"/>
    <w:rsid w:val="00BD66ED"/>
    <w:rsid w:val="00BE082C"/>
    <w:rsid w:val="00BE1BC7"/>
    <w:rsid w:val="00BF08FC"/>
    <w:rsid w:val="00C12211"/>
    <w:rsid w:val="00C22B06"/>
    <w:rsid w:val="00C25B5C"/>
    <w:rsid w:val="00C35C36"/>
    <w:rsid w:val="00C5538E"/>
    <w:rsid w:val="00C753C1"/>
    <w:rsid w:val="00C81093"/>
    <w:rsid w:val="00CC19EF"/>
    <w:rsid w:val="00D16172"/>
    <w:rsid w:val="00D94402"/>
    <w:rsid w:val="00D96143"/>
    <w:rsid w:val="00D96349"/>
    <w:rsid w:val="00DA2AAB"/>
    <w:rsid w:val="00DB6E6E"/>
    <w:rsid w:val="00DC39F7"/>
    <w:rsid w:val="00E37EF3"/>
    <w:rsid w:val="00E429DA"/>
    <w:rsid w:val="00E6455B"/>
    <w:rsid w:val="00E9307C"/>
    <w:rsid w:val="00EA54EE"/>
    <w:rsid w:val="00EB3195"/>
    <w:rsid w:val="00ED6124"/>
    <w:rsid w:val="00EF26CE"/>
    <w:rsid w:val="00F31E47"/>
    <w:rsid w:val="00F525EC"/>
    <w:rsid w:val="00F759E7"/>
    <w:rsid w:val="00F840E1"/>
    <w:rsid w:val="00FA2735"/>
    <w:rsid w:val="00FB3126"/>
    <w:rsid w:val="00FB5BE1"/>
    <w:rsid w:val="00FC437F"/>
    <w:rsid w:val="00FE06AD"/>
    <w:rsid w:val="00FF36ED"/>
    <w:rsid w:val="00FF3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rsid w:val="004535C3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rFonts w:eastAsia="Times New Roman"/>
      <w:sz w:val="24"/>
      <w:lang w:val="ru-RU"/>
    </w:rPr>
  </w:style>
  <w:style w:type="paragraph" w:styleId="Heading5">
    <w:name w:val="heading 5"/>
    <w:basedOn w:val="Normal"/>
    <w:next w:val="Normal"/>
    <w:qFormat/>
    <w:rsid w:val="004535C3"/>
    <w:pPr>
      <w:keepNext/>
      <w:outlineLvl w:val="4"/>
    </w:pPr>
    <w:rPr>
      <w:i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4535C3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rsid w:val="004535C3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a">
    <w:name w:val="название"/>
    <w:basedOn w:val="Normal"/>
    <w:rsid w:val="004535C3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character" w:styleId="PageNumber">
    <w:name w:val="page number"/>
    <w:basedOn w:val="DefaultParagraphFont"/>
    <w:rsid w:val="00453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6358</Words>
  <Characters>36241</Characters>
  <Application>Microsoft Office Outlook</Application>
  <DocSecurity>4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Dad</Company>
  <LinksUpToDate>false</LinksUpToDate>
  <CharactersWithSpaces>42514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OEM</dc:creator>
  <cp:keywords/>
  <dc:description/>
  <cp:lastModifiedBy>CSD</cp:lastModifiedBy>
  <cp:revision>3</cp:revision>
  <cp:lastPrinted>2009-09-15T13:50:00Z</cp:lastPrinted>
  <dcterms:created xsi:type="dcterms:W3CDTF">2009-09-15T13:50:00Z</dcterms:created>
  <dcterms:modified xsi:type="dcterms:W3CDTF">2009-09-15T13:50:00Z</dcterms:modified>
</cp:coreProperties>
</file>