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A305D1">
              <w:rPr>
                <w:rFonts w:hint="eastAsia"/>
                <w:sz w:val="20"/>
              </w:rPr>
              <w:t>TCD/1-4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072AA3" w:rsidP="00DA36A7">
            <w:pPr>
              <w:spacing w:before="240" w:line="240" w:lineRule="atLeast"/>
              <w:rPr>
                <w:sz w:val="20"/>
              </w:rPr>
            </w:pPr>
            <w:r>
              <w:rPr>
                <w:sz w:val="20"/>
              </w:rPr>
              <w:t xml:space="preserve">Distr.: </w:t>
            </w:r>
            <w:r w:rsidR="003916A2">
              <w:rPr>
                <w:sz w:val="20"/>
              </w:rPr>
              <w:t>General</w:t>
            </w:r>
          </w:p>
          <w:p w:rsidR="00E06285" w:rsidRPr="00DA36A7" w:rsidRDefault="00A305D1">
            <w:pPr>
              <w:spacing w:line="240" w:lineRule="atLeast"/>
              <w:rPr>
                <w:sz w:val="20"/>
              </w:rPr>
            </w:pPr>
            <w:r>
              <w:rPr>
                <w:rFonts w:hint="eastAsia"/>
                <w:sz w:val="20"/>
              </w:rPr>
              <w:t xml:space="preserve">20 </w:t>
            </w:r>
            <w:r w:rsidRPr="00A305D1">
              <w:rPr>
                <w:sz w:val="20"/>
              </w:rPr>
              <w:t>October</w:t>
            </w:r>
            <w:r w:rsidR="00A64FC3">
              <w:rPr>
                <w:sz w:val="20"/>
              </w:rPr>
              <w:t xml:space="preserve"> 20</w:t>
            </w:r>
            <w:r w:rsidR="00A64FC3">
              <w:rPr>
                <w:rFonts w:hint="eastAsia"/>
                <w:sz w:val="20"/>
              </w:rPr>
              <w:t>10</w:t>
            </w:r>
          </w:p>
          <w:p w:rsidR="003C225E" w:rsidRDefault="00E06285">
            <w:pPr>
              <w:spacing w:line="240" w:lineRule="atLeast"/>
              <w:rPr>
                <w:sz w:val="20"/>
              </w:rPr>
            </w:pPr>
            <w:r w:rsidRPr="00DA36A7">
              <w:rPr>
                <w:sz w:val="20"/>
              </w:rPr>
              <w:t>Chinese</w:t>
            </w:r>
          </w:p>
          <w:p w:rsidR="00E06285" w:rsidRPr="00DA36A7" w:rsidRDefault="00072AA3">
            <w:pPr>
              <w:spacing w:line="240" w:lineRule="atLeast"/>
              <w:rPr>
                <w:rFonts w:hint="eastAsia"/>
                <w:sz w:val="20"/>
              </w:rPr>
            </w:pPr>
            <w:r>
              <w:rPr>
                <w:sz w:val="20"/>
              </w:rPr>
              <w:t xml:space="preserve">Original: </w:t>
            </w:r>
            <w:r w:rsidR="00A305D1" w:rsidRPr="00A305D1">
              <w:rPr>
                <w:sz w:val="20"/>
              </w:rPr>
              <w:t>French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946C46" w:rsidRPr="005A61E2" w:rsidRDefault="00A305D1" w:rsidP="00A305D1">
      <w:pPr>
        <w:pStyle w:val="HChGC"/>
      </w:pPr>
      <w:r>
        <w:rPr>
          <w:rFonts w:hint="eastAsia"/>
        </w:rPr>
        <w:tab/>
      </w:r>
      <w:r>
        <w:rPr>
          <w:rFonts w:hint="eastAsia"/>
        </w:rPr>
        <w:tab/>
      </w:r>
      <w:r w:rsidR="00946C46" w:rsidRPr="005A61E2">
        <w:rPr>
          <w:rFonts w:hint="eastAsia"/>
        </w:rPr>
        <w:t>审议缔约国根据《消除对妇女一切形式歧视公约》第</w:t>
      </w:r>
      <w:r w:rsidR="00946C46">
        <w:rPr>
          <w:rFonts w:hint="eastAsia"/>
        </w:rPr>
        <w:t>十八</w:t>
      </w:r>
      <w:r w:rsidR="00946C46" w:rsidRPr="005A61E2">
        <w:rPr>
          <w:rFonts w:hint="eastAsia"/>
        </w:rPr>
        <w:t>条提交的报告</w:t>
      </w:r>
    </w:p>
    <w:p w:rsidR="00946C46" w:rsidRDefault="00946C46" w:rsidP="00A305D1">
      <w:pPr>
        <w:pStyle w:val="H1GC"/>
      </w:pPr>
      <w:r>
        <w:tab/>
      </w:r>
      <w:r>
        <w:tab/>
      </w:r>
      <w:r w:rsidRPr="005A61E2">
        <w:rPr>
          <w:rFonts w:hint="eastAsia"/>
        </w:rPr>
        <w:t>缔约国</w:t>
      </w:r>
      <w:r>
        <w:rPr>
          <w:rFonts w:hint="eastAsia"/>
        </w:rPr>
        <w:t>初次</w:t>
      </w:r>
      <w:r w:rsidRPr="005A61E2">
        <w:rPr>
          <w:rFonts w:hint="eastAsia"/>
        </w:rPr>
        <w:t>至第四次定期合并报告</w:t>
      </w:r>
    </w:p>
    <w:p w:rsidR="00946C46" w:rsidRPr="00416FE4" w:rsidRDefault="00946C46" w:rsidP="00A305D1">
      <w:pPr>
        <w:pStyle w:val="HChGC"/>
        <w:rPr>
          <w:sz w:val="21"/>
        </w:rPr>
      </w:pPr>
      <w:r>
        <w:tab/>
      </w:r>
      <w:r>
        <w:tab/>
      </w:r>
      <w:r>
        <w:rPr>
          <w:rFonts w:hint="eastAsia"/>
        </w:rPr>
        <w:t>乍得</w:t>
      </w:r>
      <w:r w:rsidRPr="00A305D1">
        <w:rPr>
          <w:rStyle w:val="FootnoteReference"/>
          <w:sz w:val="28"/>
          <w:szCs w:val="28"/>
          <w:vertAlign w:val="baseline"/>
        </w:rPr>
        <w:footnoteReference w:customMarkFollows="1" w:id="1"/>
        <w:t>*</w:t>
      </w:r>
    </w:p>
    <w:p w:rsidR="00946C46" w:rsidRPr="00416FE4" w:rsidRDefault="00946C46" w:rsidP="00946C46">
      <w:pPr>
        <w:jc w:val="right"/>
        <w:rPr>
          <w:szCs w:val="21"/>
        </w:rPr>
      </w:pPr>
      <w:r w:rsidRPr="00416FE4">
        <w:rPr>
          <w:szCs w:val="21"/>
        </w:rPr>
        <w:t>[</w:t>
      </w:r>
      <w:smartTag w:uri="urn:schemas-microsoft-com:office:smarttags" w:element="chsdate">
        <w:smartTagPr>
          <w:attr w:name="Year" w:val="2010"/>
          <w:attr w:name="Month" w:val="8"/>
          <w:attr w:name="Day" w:val="31"/>
          <w:attr w:name="IsLunarDate" w:val="False"/>
          <w:attr w:name="IsROCDate" w:val="False"/>
        </w:smartTagPr>
        <w:r w:rsidRPr="00416FE4">
          <w:rPr>
            <w:szCs w:val="21"/>
          </w:rPr>
          <w:t>2010</w:t>
        </w:r>
        <w:r w:rsidRPr="00416FE4">
          <w:rPr>
            <w:rFonts w:hint="eastAsia"/>
            <w:szCs w:val="21"/>
          </w:rPr>
          <w:t>年</w:t>
        </w:r>
        <w:r>
          <w:rPr>
            <w:rFonts w:hint="eastAsia"/>
            <w:szCs w:val="21"/>
          </w:rPr>
          <w:t>8</w:t>
        </w:r>
        <w:r w:rsidRPr="00416FE4">
          <w:rPr>
            <w:rFonts w:hint="eastAsia"/>
            <w:szCs w:val="21"/>
          </w:rPr>
          <w:t>月</w:t>
        </w:r>
        <w:r>
          <w:rPr>
            <w:rFonts w:hint="eastAsia"/>
            <w:szCs w:val="21"/>
          </w:rPr>
          <w:t>31</w:t>
        </w:r>
        <w:r>
          <w:rPr>
            <w:rFonts w:hint="eastAsia"/>
            <w:szCs w:val="21"/>
          </w:rPr>
          <w:t>日</w:t>
        </w:r>
      </w:smartTag>
      <w:r w:rsidRPr="00416FE4">
        <w:rPr>
          <w:szCs w:val="21"/>
        </w:rPr>
        <w:t>]</w:t>
      </w:r>
    </w:p>
    <w:p w:rsidR="00946C46" w:rsidRPr="004474DB" w:rsidRDefault="00946C46" w:rsidP="00A305D1">
      <w:pPr>
        <w:pStyle w:val="HChGC"/>
      </w:pPr>
      <w:r w:rsidRPr="00416FE4">
        <w:rPr>
          <w:sz w:val="21"/>
        </w:rPr>
        <w:br w:type="page"/>
      </w:r>
      <w:r w:rsidRPr="004474DB">
        <w:tab/>
      </w:r>
      <w:r w:rsidRPr="004474DB">
        <w:tab/>
      </w:r>
      <w:r w:rsidRPr="004474DB">
        <w:t>乍得共和国</w:t>
      </w:r>
    </w:p>
    <w:p w:rsidR="003C225E" w:rsidRDefault="00946C46" w:rsidP="00A305D1">
      <w:pPr>
        <w:pStyle w:val="H1GC"/>
      </w:pPr>
      <w:r w:rsidRPr="004474DB">
        <w:tab/>
      </w:r>
      <w:r w:rsidRPr="004474DB">
        <w:tab/>
      </w:r>
      <w:r w:rsidRPr="004474DB">
        <w:t>团结</w:t>
      </w:r>
      <w:r w:rsidR="00EE06B0">
        <w:rPr>
          <w:rFonts w:hint="eastAsia"/>
        </w:rPr>
        <w:t>－</w:t>
      </w:r>
      <w:r w:rsidRPr="004474DB">
        <w:t>劳动</w:t>
      </w:r>
      <w:r w:rsidR="00EE06B0">
        <w:rPr>
          <w:rFonts w:hint="eastAsia"/>
        </w:rPr>
        <w:t>－</w:t>
      </w:r>
      <w:r w:rsidRPr="004474DB">
        <w:t>进步</w:t>
      </w:r>
    </w:p>
    <w:p w:rsidR="00946C46" w:rsidRPr="004474DB" w:rsidRDefault="00946C46" w:rsidP="00A305D1">
      <w:pPr>
        <w:pStyle w:val="HChGC"/>
      </w:pPr>
      <w:r w:rsidRPr="004474DB">
        <w:tab/>
      </w:r>
      <w:r w:rsidRPr="004474DB">
        <w:tab/>
      </w:r>
      <w:r w:rsidRPr="004474DB">
        <w:t>社会行动、国家团结和家庭部</w:t>
      </w:r>
    </w:p>
    <w:p w:rsidR="003C225E" w:rsidRDefault="00946C46" w:rsidP="00A305D1">
      <w:pPr>
        <w:pStyle w:val="HChGC"/>
      </w:pPr>
      <w:r w:rsidRPr="004474DB">
        <w:tab/>
      </w:r>
      <w:r w:rsidRPr="004474DB">
        <w:tab/>
      </w:r>
      <w:r w:rsidRPr="004474DB">
        <w:t>乍得关于落实《消除对妇女一切形式歧视公约》</w:t>
      </w:r>
      <w:r>
        <w:rPr>
          <w:rFonts w:hint="eastAsia"/>
        </w:rPr>
        <w:t>初次至</w:t>
      </w:r>
      <w:r w:rsidRPr="004474DB">
        <w:t>第四次</w:t>
      </w:r>
      <w:r>
        <w:rPr>
          <w:rFonts w:hint="eastAsia"/>
        </w:rPr>
        <w:t>合并</w:t>
      </w:r>
      <w:r w:rsidRPr="004474DB">
        <w:t>定期报告</w:t>
      </w:r>
    </w:p>
    <w:p w:rsidR="00946C46" w:rsidRPr="004474DB" w:rsidRDefault="00946C46" w:rsidP="00A305D1">
      <w:pPr>
        <w:pStyle w:val="H1GC"/>
      </w:pPr>
      <w:r w:rsidRPr="004474DB">
        <w:tab/>
      </w:r>
      <w:r w:rsidRPr="004474DB">
        <w:tab/>
        <w:t>2010</w:t>
      </w:r>
      <w:r w:rsidRPr="004474DB">
        <w:t>年</w:t>
      </w:r>
      <w:r w:rsidRPr="004474DB">
        <w:t>8</w:t>
      </w:r>
      <w:r w:rsidRPr="004474DB">
        <w:t>月，恩贾梅纳</w:t>
      </w:r>
    </w:p>
    <w:p w:rsidR="00A305D1" w:rsidRDefault="00946C46">
      <w:pPr>
        <w:spacing w:after="120"/>
        <w:rPr>
          <w:sz w:val="28"/>
          <w:szCs w:val="28"/>
        </w:rPr>
      </w:pPr>
      <w:r>
        <w:br w:type="page"/>
      </w:r>
      <w:r w:rsidR="00A305D1">
        <w:rPr>
          <w:rFonts w:hint="eastAsia"/>
          <w:sz w:val="28"/>
          <w:szCs w:val="28"/>
        </w:rPr>
        <w:t>目录</w:t>
      </w:r>
    </w:p>
    <w:p w:rsidR="00A305D1" w:rsidRDefault="00A305D1">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946C46" w:rsidRPr="00631691" w:rsidRDefault="00A305D1" w:rsidP="00A305D1">
      <w:pPr>
        <w:pStyle w:val="a2"/>
        <w:tabs>
          <w:tab w:val="clear" w:pos="1134"/>
        </w:tabs>
      </w:pPr>
      <w:r>
        <w:tab/>
      </w:r>
      <w:r>
        <w:rPr>
          <w:rFonts w:hint="eastAsia"/>
        </w:rPr>
        <w:tab/>
      </w:r>
      <w:r w:rsidR="00946C46" w:rsidRPr="00631691">
        <w:rPr>
          <w:rFonts w:hint="eastAsia"/>
        </w:rPr>
        <w:t>缩略语一览表</w:t>
      </w:r>
      <w:r w:rsidR="00946C46" w:rsidRPr="00631691">
        <w:tab/>
      </w:r>
      <w:r w:rsidR="00946C46" w:rsidRPr="00631691">
        <w:tab/>
        <w:t>5</w:t>
      </w:r>
    </w:p>
    <w:p w:rsidR="00946C46" w:rsidRPr="00631691" w:rsidRDefault="00946C46" w:rsidP="00A305D1">
      <w:pPr>
        <w:pStyle w:val="a2"/>
      </w:pPr>
      <w:r w:rsidRPr="00631691">
        <w:tab/>
      </w:r>
      <w:r w:rsidRPr="00631691">
        <w:tab/>
      </w:r>
      <w:r>
        <w:rPr>
          <w:rFonts w:hint="eastAsia"/>
        </w:rPr>
        <w:t>表</w:t>
      </w:r>
      <w:r w:rsidRPr="00631691">
        <w:rPr>
          <w:rFonts w:hint="eastAsia"/>
        </w:rPr>
        <w:t>一览表</w:t>
      </w:r>
      <w:r w:rsidR="00D91950">
        <w:rPr>
          <w:rFonts w:hint="eastAsia"/>
        </w:rPr>
        <w:t>.</w:t>
      </w:r>
      <w:r w:rsidRPr="00631691">
        <w:tab/>
      </w:r>
      <w:r w:rsidR="00A305D1">
        <w:rPr>
          <w:rFonts w:hint="eastAsia"/>
        </w:rPr>
        <w:tab/>
      </w:r>
      <w:r w:rsidRPr="00631691">
        <w:t>6</w:t>
      </w:r>
    </w:p>
    <w:p w:rsidR="00946C46" w:rsidRPr="00631691" w:rsidRDefault="00946C46" w:rsidP="00AF7C98">
      <w:pPr>
        <w:pStyle w:val="a1"/>
        <w:tabs>
          <w:tab w:val="clear" w:pos="1565"/>
        </w:tabs>
      </w:pPr>
      <w:r w:rsidRPr="00631691">
        <w:tab/>
      </w:r>
      <w:r w:rsidR="00A305D1">
        <w:rPr>
          <w:rFonts w:hint="eastAsia"/>
        </w:rPr>
        <w:t>一</w:t>
      </w:r>
      <w:r w:rsidR="00A305D1">
        <w:rPr>
          <w:rFonts w:hint="eastAsia"/>
        </w:rPr>
        <w:t>.</w:t>
      </w:r>
      <w:r w:rsidRPr="00631691">
        <w:tab/>
      </w:r>
      <w:r w:rsidRPr="00631691">
        <w:rPr>
          <w:rFonts w:hint="eastAsia"/>
        </w:rPr>
        <w:t>导言</w:t>
      </w:r>
      <w:r w:rsidR="00A305D1">
        <w:t>………</w:t>
      </w:r>
      <w:r w:rsidR="00A305D1">
        <w:rPr>
          <w:rFonts w:hint="eastAsia"/>
        </w:rPr>
        <w:t>..</w:t>
      </w:r>
      <w:r w:rsidR="00A305D1">
        <w:rPr>
          <w:rFonts w:hint="eastAsia"/>
        </w:rPr>
        <w:tab/>
      </w:r>
      <w:r w:rsidR="00A305D1">
        <w:tab/>
      </w:r>
      <w:r w:rsidRPr="00631691">
        <w:t>1</w:t>
      </w:r>
      <w:r w:rsidR="009E2092">
        <w:t>–</w:t>
      </w:r>
      <w:r w:rsidRPr="00631691">
        <w:t>21</w:t>
      </w:r>
      <w:r w:rsidRPr="00631691">
        <w:tab/>
        <w:t>7</w:t>
      </w:r>
    </w:p>
    <w:p w:rsidR="00946C46" w:rsidRPr="00631691" w:rsidRDefault="00A305D1" w:rsidP="00A305D1">
      <w:pPr>
        <w:pStyle w:val="a1"/>
        <w:rPr>
          <w:rFonts w:hint="eastAsia"/>
        </w:rPr>
      </w:pPr>
      <w:r>
        <w:rPr>
          <w:rFonts w:hint="eastAsia"/>
        </w:rPr>
        <w:tab/>
      </w:r>
      <w:r>
        <w:rPr>
          <w:rFonts w:hint="eastAsia"/>
        </w:rPr>
        <w:tab/>
      </w:r>
      <w:r w:rsidR="00946C46" w:rsidRPr="00631691">
        <w:t>A.</w:t>
      </w:r>
      <w:r w:rsidR="00946C46" w:rsidRPr="00631691">
        <w:tab/>
      </w:r>
      <w:r w:rsidR="00946C46" w:rsidRPr="00631691">
        <w:rPr>
          <w:rFonts w:hint="eastAsia"/>
        </w:rPr>
        <w:t>概况</w:t>
      </w:r>
      <w:r w:rsidR="00946C46" w:rsidRPr="00631691">
        <w:tab/>
      </w:r>
      <w:r>
        <w:rPr>
          <w:rFonts w:hint="eastAsia"/>
        </w:rPr>
        <w:tab/>
      </w:r>
      <w:r w:rsidR="00946C46" w:rsidRPr="00631691">
        <w:tab/>
        <w:t>22</w:t>
      </w:r>
      <w:r w:rsidR="009E2092">
        <w:t>–</w:t>
      </w:r>
      <w:r w:rsidR="00946C46" w:rsidRPr="00631691">
        <w:t>64</w:t>
      </w:r>
      <w:r w:rsidR="00946C46" w:rsidRPr="00631691">
        <w:tab/>
      </w:r>
      <w:r w:rsidR="00946C46">
        <w:rPr>
          <w:rFonts w:hint="eastAsia"/>
        </w:rPr>
        <w:t>8</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a)</w:t>
      </w:r>
      <w:r w:rsidR="00946C46" w:rsidRPr="00631691">
        <w:tab/>
      </w:r>
      <w:r w:rsidR="00946C46" w:rsidRPr="00631691">
        <w:rPr>
          <w:rFonts w:hint="eastAsia"/>
        </w:rPr>
        <w:t>地理状况</w:t>
      </w:r>
      <w:r w:rsidR="00946C46" w:rsidRPr="00631691">
        <w:tab/>
      </w:r>
      <w:r w:rsidR="00946C46" w:rsidRPr="00631691">
        <w:tab/>
        <w:t>22</w:t>
      </w:r>
      <w:r w:rsidR="009E2092">
        <w:t>–</w:t>
      </w:r>
      <w:r w:rsidR="00946C46" w:rsidRPr="00631691">
        <w:t>25</w:t>
      </w:r>
      <w:r w:rsidR="00946C46" w:rsidRPr="00631691">
        <w:tab/>
      </w:r>
      <w:r w:rsidR="00946C46">
        <w:rPr>
          <w:rFonts w:hint="eastAsia"/>
        </w:rPr>
        <w:t>8</w:t>
      </w:r>
    </w:p>
    <w:p w:rsidR="00946C46" w:rsidRPr="00631691" w:rsidRDefault="00A305D1" w:rsidP="00A305D1">
      <w:pPr>
        <w:pStyle w:val="a1"/>
      </w:pPr>
      <w:r>
        <w:rPr>
          <w:rFonts w:hint="eastAsia"/>
        </w:rPr>
        <w:tab/>
      </w:r>
      <w:r>
        <w:rPr>
          <w:rFonts w:hint="eastAsia"/>
        </w:rPr>
        <w:tab/>
      </w:r>
      <w:r>
        <w:rPr>
          <w:rFonts w:hint="eastAsia"/>
        </w:rPr>
        <w:tab/>
      </w:r>
      <w:r w:rsidR="00946C46" w:rsidRPr="00631691">
        <w:t>b)</w:t>
      </w:r>
      <w:r w:rsidR="00946C46" w:rsidRPr="00631691">
        <w:tab/>
      </w:r>
      <w:r w:rsidR="00946C46" w:rsidRPr="00631691">
        <w:rPr>
          <w:rFonts w:hint="eastAsia"/>
        </w:rPr>
        <w:t>社会人口状况</w:t>
      </w:r>
      <w:r w:rsidR="00946C46" w:rsidRPr="00631691">
        <w:tab/>
      </w:r>
      <w:r w:rsidR="00946C46" w:rsidRPr="00631691">
        <w:tab/>
        <w:t>26</w:t>
      </w:r>
      <w:r w:rsidR="009E2092">
        <w:t>–</w:t>
      </w:r>
      <w:r w:rsidR="00946C46" w:rsidRPr="00631691">
        <w:t>39</w:t>
      </w:r>
      <w:r w:rsidR="00946C46" w:rsidRPr="00631691">
        <w:tab/>
        <w:t>9</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c)</w:t>
      </w:r>
      <w:r w:rsidR="00946C46" w:rsidRPr="00631691">
        <w:tab/>
      </w:r>
      <w:r w:rsidR="00946C46" w:rsidRPr="00631691">
        <w:rPr>
          <w:rFonts w:hint="eastAsia"/>
        </w:rPr>
        <w:t>政治状况</w:t>
      </w:r>
      <w:r w:rsidR="00946C46" w:rsidRPr="00631691">
        <w:tab/>
      </w:r>
      <w:r w:rsidR="00946C46" w:rsidRPr="00631691">
        <w:tab/>
        <w:t>40</w:t>
      </w:r>
      <w:r w:rsidR="009E2092">
        <w:t>–</w:t>
      </w:r>
      <w:r w:rsidR="00946C46" w:rsidRPr="00631691">
        <w:t>44</w:t>
      </w:r>
      <w:r w:rsidR="00946C46" w:rsidRPr="00631691">
        <w:tab/>
        <w:t>1</w:t>
      </w:r>
      <w:r w:rsidR="00D12594">
        <w:rPr>
          <w:rFonts w:hint="eastAsia"/>
        </w:rPr>
        <w:t>2</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d)</w:t>
      </w:r>
      <w:r w:rsidR="00946C46" w:rsidRPr="00631691">
        <w:tab/>
      </w:r>
      <w:r w:rsidR="00946C46" w:rsidRPr="00631691">
        <w:rPr>
          <w:rFonts w:hint="eastAsia"/>
        </w:rPr>
        <w:t>行政状况</w:t>
      </w:r>
      <w:r w:rsidR="00946C46" w:rsidRPr="00631691">
        <w:tab/>
      </w:r>
      <w:r w:rsidR="00946C46" w:rsidRPr="00631691">
        <w:tab/>
        <w:t>45</w:t>
      </w:r>
      <w:r w:rsidR="009E2092">
        <w:t>–</w:t>
      </w:r>
      <w:r w:rsidR="00946C46" w:rsidRPr="00631691">
        <w:t>47</w:t>
      </w:r>
      <w:r w:rsidR="00946C46" w:rsidRPr="00631691">
        <w:tab/>
        <w:t>1</w:t>
      </w:r>
      <w:r w:rsidR="00D12594">
        <w:rPr>
          <w:rFonts w:hint="eastAsia"/>
        </w:rPr>
        <w:t>2</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e)</w:t>
      </w:r>
      <w:r w:rsidR="00946C46" w:rsidRPr="00631691">
        <w:tab/>
      </w:r>
      <w:r w:rsidR="00946C46" w:rsidRPr="00631691">
        <w:rPr>
          <w:rFonts w:hint="eastAsia"/>
        </w:rPr>
        <w:t>经济状况</w:t>
      </w:r>
      <w:r w:rsidR="00946C46" w:rsidRPr="00631691">
        <w:tab/>
      </w:r>
      <w:r w:rsidR="00946C46" w:rsidRPr="00631691">
        <w:tab/>
        <w:t>48</w:t>
      </w:r>
      <w:r w:rsidR="009E2092">
        <w:t>–</w:t>
      </w:r>
      <w:r w:rsidR="00946C46" w:rsidRPr="00631691">
        <w:t>55</w:t>
      </w:r>
      <w:r w:rsidR="00946C46" w:rsidRPr="00631691">
        <w:tab/>
        <w:t>1</w:t>
      </w:r>
      <w:r w:rsidR="00D12594">
        <w:rPr>
          <w:rFonts w:hint="eastAsia"/>
        </w:rPr>
        <w:t>4</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f)</w:t>
      </w:r>
      <w:r w:rsidR="00946C46" w:rsidRPr="00631691">
        <w:tab/>
      </w:r>
      <w:r w:rsidR="00946C46" w:rsidRPr="00631691">
        <w:rPr>
          <w:rFonts w:hint="eastAsia"/>
        </w:rPr>
        <w:t>社会状况</w:t>
      </w:r>
      <w:r w:rsidR="00946C46" w:rsidRPr="00631691">
        <w:tab/>
      </w:r>
      <w:r w:rsidR="00946C46" w:rsidRPr="00631691">
        <w:tab/>
        <w:t>56</w:t>
      </w:r>
      <w:r w:rsidR="009E2092">
        <w:t>–</w:t>
      </w:r>
      <w:r w:rsidR="00946C46" w:rsidRPr="00631691">
        <w:t>64</w:t>
      </w:r>
      <w:r w:rsidR="00946C46" w:rsidRPr="00631691">
        <w:tab/>
        <w:t>1</w:t>
      </w:r>
      <w:r w:rsidR="00D12594">
        <w:rPr>
          <w:rFonts w:hint="eastAsia"/>
        </w:rPr>
        <w:t>5</w:t>
      </w:r>
    </w:p>
    <w:p w:rsidR="00946C46" w:rsidRPr="00631691" w:rsidRDefault="00A305D1" w:rsidP="00A305D1">
      <w:pPr>
        <w:pStyle w:val="a1"/>
        <w:rPr>
          <w:rFonts w:hint="eastAsia"/>
        </w:rPr>
      </w:pPr>
      <w:r>
        <w:rPr>
          <w:rFonts w:hint="eastAsia"/>
        </w:rPr>
        <w:tab/>
      </w:r>
      <w:r>
        <w:rPr>
          <w:rFonts w:hint="eastAsia"/>
        </w:rPr>
        <w:tab/>
      </w:r>
      <w:r w:rsidR="00946C46" w:rsidRPr="00631691">
        <w:t>B.</w:t>
      </w:r>
      <w:r w:rsidR="00946C46" w:rsidRPr="00631691">
        <w:tab/>
      </w:r>
      <w:r w:rsidR="00946C46" w:rsidRPr="00631691">
        <w:rPr>
          <w:rFonts w:hint="eastAsia"/>
        </w:rPr>
        <w:t>保护人权的</w:t>
      </w:r>
      <w:r w:rsidR="00946C46">
        <w:rPr>
          <w:rFonts w:hint="eastAsia"/>
        </w:rPr>
        <w:t>体</w:t>
      </w:r>
      <w:r w:rsidR="00946C46" w:rsidRPr="00631691">
        <w:rPr>
          <w:rFonts w:hint="eastAsia"/>
        </w:rPr>
        <w:t>制和法律框架</w:t>
      </w:r>
      <w:r w:rsidR="00946C46" w:rsidRPr="00631691">
        <w:tab/>
      </w:r>
      <w:r w:rsidR="00946C46" w:rsidRPr="00631691">
        <w:tab/>
        <w:t>65</w:t>
      </w:r>
      <w:r w:rsidR="009E2092">
        <w:t>–</w:t>
      </w:r>
      <w:r w:rsidR="00946C46" w:rsidRPr="00631691">
        <w:t>114</w:t>
      </w:r>
      <w:r w:rsidR="00946C46" w:rsidRPr="00631691">
        <w:tab/>
        <w:t>1</w:t>
      </w:r>
      <w:r w:rsidR="00D12594">
        <w:rPr>
          <w:rFonts w:hint="eastAsia"/>
        </w:rPr>
        <w:t>6</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a)</w:t>
      </w:r>
      <w:r w:rsidR="00946C46" w:rsidRPr="00631691">
        <w:tab/>
      </w:r>
      <w:r w:rsidR="00946C46">
        <w:rPr>
          <w:rFonts w:hint="eastAsia"/>
        </w:rPr>
        <w:t>体制框架</w:t>
      </w:r>
      <w:r w:rsidR="00946C46" w:rsidRPr="00631691">
        <w:tab/>
      </w:r>
      <w:r w:rsidR="00946C46" w:rsidRPr="00631691">
        <w:tab/>
        <w:t>65</w:t>
      </w:r>
      <w:r w:rsidR="009E2092">
        <w:t>–</w:t>
      </w:r>
      <w:r w:rsidR="00946C46" w:rsidRPr="00631691">
        <w:t>92</w:t>
      </w:r>
      <w:r w:rsidR="00946C46" w:rsidRPr="00631691">
        <w:tab/>
        <w:t>1</w:t>
      </w:r>
      <w:r w:rsidR="00D12594">
        <w:rPr>
          <w:rFonts w:hint="eastAsia"/>
        </w:rPr>
        <w:t>6</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b)</w:t>
      </w:r>
      <w:r w:rsidR="00946C46" w:rsidRPr="00631691">
        <w:tab/>
      </w:r>
      <w:r w:rsidR="00946C46" w:rsidRPr="00631691">
        <w:rPr>
          <w:rFonts w:hint="eastAsia"/>
        </w:rPr>
        <w:t>法律框架</w:t>
      </w:r>
      <w:r w:rsidR="00946C46" w:rsidRPr="00631691">
        <w:tab/>
      </w:r>
      <w:r w:rsidR="00946C46" w:rsidRPr="00631691">
        <w:tab/>
        <w:t>93</w:t>
      </w:r>
      <w:r w:rsidR="009E2092">
        <w:t>–</w:t>
      </w:r>
      <w:r w:rsidR="00946C46" w:rsidRPr="00631691">
        <w:t>114</w:t>
      </w:r>
      <w:r w:rsidR="00946C46" w:rsidRPr="00631691">
        <w:tab/>
        <w:t>1</w:t>
      </w:r>
      <w:r w:rsidR="00D12594">
        <w:rPr>
          <w:rFonts w:hint="eastAsia"/>
        </w:rPr>
        <w:t>9</w:t>
      </w:r>
    </w:p>
    <w:p w:rsidR="00946C46" w:rsidRPr="00631691" w:rsidRDefault="00946C46" w:rsidP="00D91950">
      <w:pPr>
        <w:pStyle w:val="a1"/>
        <w:tabs>
          <w:tab w:val="clear" w:pos="1134"/>
          <w:tab w:val="left" w:pos="2115"/>
        </w:tabs>
        <w:ind w:left="2408" w:hanging="2408"/>
        <w:rPr>
          <w:rFonts w:hint="eastAsia"/>
        </w:rPr>
      </w:pPr>
      <w:r w:rsidRPr="00631691">
        <w:tab/>
      </w:r>
      <w:r w:rsidR="00A305D1">
        <w:rPr>
          <w:rFonts w:hint="eastAsia"/>
        </w:rPr>
        <w:tab/>
      </w:r>
      <w:r w:rsidR="00A305D1">
        <w:rPr>
          <w:rFonts w:hint="eastAsia"/>
        </w:rPr>
        <w:tab/>
      </w:r>
      <w:r>
        <w:rPr>
          <w:rFonts w:hint="eastAsia"/>
        </w:rPr>
        <w:t>一</w:t>
      </w:r>
      <w:r w:rsidR="00AF7C98">
        <w:t>)</w:t>
      </w:r>
      <w:r w:rsidR="00D91950">
        <w:rPr>
          <w:rFonts w:hint="eastAsia"/>
        </w:rPr>
        <w:t xml:space="preserve"> </w:t>
      </w:r>
      <w:r w:rsidRPr="00631691">
        <w:rPr>
          <w:rFonts w:hint="eastAsia"/>
        </w:rPr>
        <w:t>在保护人权框架下制定的法律和法规</w:t>
      </w:r>
      <w:r w:rsidRPr="00631691">
        <w:tab/>
      </w:r>
      <w:r w:rsidRPr="00631691">
        <w:tab/>
        <w:t>93</w:t>
      </w:r>
      <w:r w:rsidR="009E2092">
        <w:t>–</w:t>
      </w:r>
      <w:r w:rsidRPr="00631691">
        <w:t>104</w:t>
      </w:r>
      <w:r w:rsidRPr="00631691">
        <w:tab/>
        <w:t>1</w:t>
      </w:r>
      <w:r w:rsidR="00D12594">
        <w:rPr>
          <w:rFonts w:hint="eastAsia"/>
        </w:rPr>
        <w:t>9</w:t>
      </w:r>
    </w:p>
    <w:p w:rsidR="00946C46" w:rsidRPr="00631691" w:rsidRDefault="00946C46" w:rsidP="00A305D1">
      <w:pPr>
        <w:pStyle w:val="a1"/>
        <w:rPr>
          <w:rFonts w:hint="eastAsia"/>
        </w:rPr>
      </w:pPr>
      <w:r w:rsidRPr="00631691">
        <w:tab/>
      </w:r>
      <w:r w:rsidR="00A305D1">
        <w:rPr>
          <w:rFonts w:hint="eastAsia"/>
        </w:rPr>
        <w:tab/>
      </w:r>
      <w:r w:rsidR="00A305D1">
        <w:rPr>
          <w:rFonts w:hint="eastAsia"/>
        </w:rPr>
        <w:tab/>
      </w:r>
      <w:r w:rsidR="00A305D1">
        <w:rPr>
          <w:rFonts w:hint="eastAsia"/>
        </w:rPr>
        <w:tab/>
      </w:r>
      <w:r>
        <w:rPr>
          <w:rFonts w:hint="eastAsia"/>
        </w:rPr>
        <w:t>二</w:t>
      </w:r>
      <w:r w:rsidR="00AF7C98">
        <w:t>)</w:t>
      </w:r>
      <w:r w:rsidR="00AF7C98">
        <w:rPr>
          <w:rFonts w:hint="eastAsia"/>
        </w:rPr>
        <w:t xml:space="preserve"> </w:t>
      </w:r>
      <w:r w:rsidRPr="00631691">
        <w:rPr>
          <w:rFonts w:hint="eastAsia"/>
        </w:rPr>
        <w:t>国内法和国际法律文</w:t>
      </w:r>
      <w:r>
        <w:rPr>
          <w:rFonts w:hint="eastAsia"/>
        </w:rPr>
        <w:t>书</w:t>
      </w:r>
      <w:r w:rsidRPr="00631691">
        <w:rPr>
          <w:rFonts w:hint="eastAsia"/>
        </w:rPr>
        <w:t>的统一</w:t>
      </w:r>
      <w:r w:rsidRPr="00631691">
        <w:tab/>
      </w:r>
      <w:r w:rsidRPr="00631691">
        <w:tab/>
        <w:t>105</w:t>
      </w:r>
      <w:r w:rsidR="009E2092">
        <w:t>–</w:t>
      </w:r>
      <w:r w:rsidRPr="00631691">
        <w:t>109</w:t>
      </w:r>
      <w:r w:rsidRPr="00631691">
        <w:tab/>
      </w:r>
      <w:r w:rsidR="00D12594">
        <w:rPr>
          <w:rFonts w:hint="eastAsia"/>
        </w:rPr>
        <w:t>20</w:t>
      </w:r>
    </w:p>
    <w:p w:rsidR="00946C46" w:rsidRPr="00631691" w:rsidRDefault="00946C46" w:rsidP="00A305D1">
      <w:pPr>
        <w:pStyle w:val="a1"/>
        <w:rPr>
          <w:rFonts w:hint="eastAsia"/>
        </w:rPr>
      </w:pPr>
      <w:r w:rsidRPr="00631691">
        <w:tab/>
      </w:r>
      <w:r w:rsidR="00A305D1">
        <w:rPr>
          <w:rFonts w:hint="eastAsia"/>
        </w:rPr>
        <w:tab/>
      </w:r>
      <w:r w:rsidR="00A305D1">
        <w:rPr>
          <w:rFonts w:hint="eastAsia"/>
        </w:rPr>
        <w:tab/>
      </w:r>
      <w:r w:rsidR="00A305D1">
        <w:rPr>
          <w:rFonts w:hint="eastAsia"/>
        </w:rPr>
        <w:tab/>
      </w:r>
      <w:r>
        <w:rPr>
          <w:rFonts w:hint="eastAsia"/>
        </w:rPr>
        <w:t>三</w:t>
      </w:r>
      <w:r w:rsidR="00AF7C98">
        <w:t>)</w:t>
      </w:r>
      <w:r w:rsidR="00AF7C98">
        <w:rPr>
          <w:rFonts w:hint="eastAsia"/>
        </w:rPr>
        <w:t xml:space="preserve"> </w:t>
      </w:r>
      <w:r w:rsidRPr="00631691">
        <w:rPr>
          <w:rFonts w:hint="eastAsia"/>
        </w:rPr>
        <w:t>目前的救助途径</w:t>
      </w:r>
      <w:r w:rsidRPr="00631691">
        <w:tab/>
      </w:r>
      <w:r w:rsidRPr="00631691">
        <w:tab/>
        <w:t>110</w:t>
      </w:r>
      <w:r w:rsidR="009E2092">
        <w:t>–</w:t>
      </w:r>
      <w:r w:rsidRPr="00631691">
        <w:t>114</w:t>
      </w:r>
      <w:r w:rsidRPr="00631691">
        <w:tab/>
      </w:r>
      <w:r w:rsidR="00D12594">
        <w:rPr>
          <w:rFonts w:hint="eastAsia"/>
        </w:rPr>
        <w:t>21</w:t>
      </w:r>
    </w:p>
    <w:p w:rsidR="00946C46" w:rsidRPr="00631691" w:rsidRDefault="00A305D1" w:rsidP="00A305D1">
      <w:pPr>
        <w:pStyle w:val="a1"/>
        <w:rPr>
          <w:rFonts w:hint="eastAsia"/>
        </w:rPr>
      </w:pPr>
      <w:r>
        <w:rPr>
          <w:rFonts w:hint="eastAsia"/>
        </w:rPr>
        <w:tab/>
      </w:r>
      <w:r>
        <w:rPr>
          <w:rFonts w:hint="eastAsia"/>
        </w:rPr>
        <w:tab/>
      </w:r>
      <w:r w:rsidR="00946C46" w:rsidRPr="00631691">
        <w:t>C.</w:t>
      </w:r>
      <w:r w:rsidR="00946C46" w:rsidRPr="00631691">
        <w:tab/>
      </w:r>
      <w:r w:rsidR="00946C46" w:rsidRPr="00631691">
        <w:rPr>
          <w:rFonts w:hint="eastAsia"/>
        </w:rPr>
        <w:t>宣传和</w:t>
      </w:r>
      <w:r w:rsidR="00946C46">
        <w:rPr>
          <w:rFonts w:hint="eastAsia"/>
        </w:rPr>
        <w:t>落实</w:t>
      </w:r>
      <w:r w:rsidR="00946C46" w:rsidRPr="00631691">
        <w:rPr>
          <w:rFonts w:hint="eastAsia"/>
        </w:rPr>
        <w:t>机制</w:t>
      </w:r>
      <w:r w:rsidR="00946C46" w:rsidRPr="00631691">
        <w:tab/>
      </w:r>
      <w:r w:rsidR="00946C46" w:rsidRPr="00631691">
        <w:tab/>
        <w:t>115</w:t>
      </w:r>
      <w:r w:rsidR="009E2092">
        <w:t>–</w:t>
      </w:r>
      <w:r w:rsidR="00946C46" w:rsidRPr="00631691">
        <w:t>154</w:t>
      </w:r>
      <w:r w:rsidR="00946C46" w:rsidRPr="00631691">
        <w:tab/>
      </w:r>
      <w:r w:rsidR="00D12594">
        <w:rPr>
          <w:rFonts w:hint="eastAsia"/>
        </w:rPr>
        <w:t>21</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a)</w:t>
      </w:r>
      <w:r w:rsidR="00946C46" w:rsidRPr="00631691">
        <w:tab/>
      </w:r>
      <w:r w:rsidR="00946C46" w:rsidRPr="00631691">
        <w:rPr>
          <w:rFonts w:hint="eastAsia"/>
        </w:rPr>
        <w:t>公共和私营媒体</w:t>
      </w:r>
      <w:r w:rsidR="00946C46" w:rsidRPr="00631691">
        <w:tab/>
      </w:r>
      <w:r w:rsidR="00946C46" w:rsidRPr="00631691">
        <w:tab/>
        <w:t>115</w:t>
      </w:r>
      <w:r w:rsidR="009E2092">
        <w:t>–</w:t>
      </w:r>
      <w:r w:rsidR="00946C46" w:rsidRPr="00631691">
        <w:t>124</w:t>
      </w:r>
      <w:r w:rsidR="00946C46" w:rsidRPr="00631691">
        <w:tab/>
      </w:r>
      <w:r w:rsidR="00D12594">
        <w:rPr>
          <w:rFonts w:hint="eastAsia"/>
        </w:rPr>
        <w:t>21</w:t>
      </w:r>
    </w:p>
    <w:p w:rsidR="00946C46" w:rsidRPr="00631691" w:rsidRDefault="00A305D1" w:rsidP="00A305D1">
      <w:pPr>
        <w:pStyle w:val="a1"/>
        <w:rPr>
          <w:rFonts w:hint="eastAsia"/>
        </w:rPr>
      </w:pPr>
      <w:r>
        <w:rPr>
          <w:rFonts w:hint="eastAsia"/>
        </w:rPr>
        <w:tab/>
      </w:r>
      <w:r>
        <w:rPr>
          <w:rFonts w:hint="eastAsia"/>
        </w:rPr>
        <w:tab/>
      </w:r>
      <w:r>
        <w:rPr>
          <w:rFonts w:hint="eastAsia"/>
        </w:rPr>
        <w:tab/>
      </w:r>
      <w:r w:rsidR="00946C46" w:rsidRPr="00631691">
        <w:t>b)</w:t>
      </w:r>
      <w:r w:rsidR="00946C46" w:rsidRPr="00631691">
        <w:tab/>
      </w:r>
      <w:r w:rsidR="00946C46" w:rsidRPr="00631691">
        <w:rPr>
          <w:rFonts w:hint="eastAsia"/>
        </w:rPr>
        <w:t>其他宣传机制</w:t>
      </w:r>
      <w:r w:rsidR="00946C46" w:rsidRPr="00631691">
        <w:tab/>
      </w:r>
      <w:r w:rsidR="00946C46" w:rsidRPr="00631691">
        <w:tab/>
        <w:t>125</w:t>
      </w:r>
      <w:r w:rsidR="009E2092">
        <w:t>–</w:t>
      </w:r>
      <w:r w:rsidR="00946C46" w:rsidRPr="00631691">
        <w:t>133</w:t>
      </w:r>
      <w:r w:rsidR="00946C46" w:rsidRPr="00631691">
        <w:tab/>
        <w:t>2</w:t>
      </w:r>
      <w:r w:rsidR="00D12594">
        <w:rPr>
          <w:rFonts w:hint="eastAsia"/>
        </w:rPr>
        <w:t>2</w:t>
      </w:r>
    </w:p>
    <w:p w:rsidR="00946C46" w:rsidRPr="00631691" w:rsidRDefault="00A305D1" w:rsidP="00AF7C98">
      <w:pPr>
        <w:pStyle w:val="a1"/>
        <w:tabs>
          <w:tab w:val="clear" w:pos="1134"/>
          <w:tab w:val="clear" w:pos="1996"/>
          <w:tab w:val="left" w:pos="1680"/>
          <w:tab w:val="left" w:pos="1974"/>
        </w:tabs>
        <w:ind w:left="2016" w:hanging="2016"/>
        <w:rPr>
          <w:rFonts w:hint="eastAsia"/>
        </w:rPr>
      </w:pPr>
      <w:r>
        <w:rPr>
          <w:rFonts w:hint="eastAsia"/>
        </w:rPr>
        <w:tab/>
      </w:r>
      <w:r>
        <w:rPr>
          <w:rFonts w:hint="eastAsia"/>
        </w:rPr>
        <w:tab/>
      </w:r>
      <w:r w:rsidR="00AF7C98">
        <w:t>c)</w:t>
      </w:r>
      <w:r w:rsidR="00D91950">
        <w:rPr>
          <w:rFonts w:hint="eastAsia"/>
        </w:rPr>
        <w:tab/>
      </w:r>
      <w:r w:rsidR="00946C46" w:rsidRPr="00631691">
        <w:rPr>
          <w:rFonts w:hint="eastAsia"/>
        </w:rPr>
        <w:t>《国际人权公约》宣传、</w:t>
      </w:r>
      <w:r w:rsidR="00946C46">
        <w:rPr>
          <w:rFonts w:hint="eastAsia"/>
        </w:rPr>
        <w:t>落实</w:t>
      </w:r>
      <w:r w:rsidR="00946C46" w:rsidRPr="00631691">
        <w:rPr>
          <w:rFonts w:hint="eastAsia"/>
        </w:rPr>
        <w:t>和评估机构</w:t>
      </w:r>
      <w:r w:rsidR="00946C46" w:rsidRPr="00631691">
        <w:tab/>
      </w:r>
      <w:r w:rsidR="00946C46" w:rsidRPr="00631691">
        <w:tab/>
        <w:t>134</w:t>
      </w:r>
      <w:r w:rsidR="009E2092">
        <w:t>–</w:t>
      </w:r>
      <w:r w:rsidR="00946C46" w:rsidRPr="00631691">
        <w:t>154</w:t>
      </w:r>
      <w:r w:rsidR="00946C46" w:rsidRPr="00631691">
        <w:tab/>
        <w:t>2</w:t>
      </w:r>
      <w:r w:rsidR="00D12594">
        <w:rPr>
          <w:rFonts w:hint="eastAsia"/>
        </w:rPr>
        <w:t>3</w:t>
      </w:r>
    </w:p>
    <w:p w:rsidR="00946C46" w:rsidRPr="00631691" w:rsidRDefault="00946C46" w:rsidP="00A305D1">
      <w:pPr>
        <w:pStyle w:val="a1"/>
        <w:rPr>
          <w:rFonts w:hint="eastAsia"/>
        </w:rPr>
      </w:pPr>
      <w:r w:rsidRPr="00631691">
        <w:tab/>
      </w:r>
      <w:r w:rsidR="00A305D1">
        <w:rPr>
          <w:rFonts w:hint="eastAsia"/>
        </w:rPr>
        <w:t>二</w:t>
      </w:r>
      <w:r w:rsidR="00A305D1">
        <w:rPr>
          <w:rFonts w:hint="eastAsia"/>
        </w:rPr>
        <w:t>.</w:t>
      </w:r>
      <w:r w:rsidRPr="00631691">
        <w:tab/>
      </w:r>
      <w:r w:rsidRPr="00631691">
        <w:rPr>
          <w:rFonts w:hint="eastAsia"/>
        </w:rPr>
        <w:t>《公约》各条款</w:t>
      </w:r>
      <w:r w:rsidRPr="00631691">
        <w:tab/>
      </w:r>
      <w:r w:rsidRPr="00631691">
        <w:tab/>
        <w:t>155</w:t>
      </w:r>
      <w:r w:rsidR="009E2092">
        <w:t>–</w:t>
      </w:r>
      <w:r w:rsidRPr="00631691">
        <w:t>545</w:t>
      </w:r>
      <w:r w:rsidRPr="00631691">
        <w:tab/>
        <w:t>2</w:t>
      </w:r>
      <w:r w:rsidR="00D12594">
        <w:rPr>
          <w:rFonts w:hint="eastAsia"/>
        </w:rPr>
        <w:t>5</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二</w:t>
      </w:r>
      <w:r w:rsidR="00946C46" w:rsidRPr="00631691">
        <w:rPr>
          <w:rFonts w:hint="eastAsia"/>
        </w:rPr>
        <w:t>条：</w:t>
      </w:r>
      <w:r w:rsidR="00946C46" w:rsidRPr="00631691">
        <w:tab/>
      </w:r>
      <w:r w:rsidR="00946C46">
        <w:rPr>
          <w:rFonts w:hint="eastAsia"/>
        </w:rPr>
        <w:t>打击</w:t>
      </w:r>
      <w:r w:rsidR="00946C46" w:rsidRPr="00631691">
        <w:rPr>
          <w:rFonts w:hint="eastAsia"/>
        </w:rPr>
        <w:t>歧视的法律条款和其他措施</w:t>
      </w:r>
      <w:r w:rsidR="00946C46" w:rsidRPr="00631691">
        <w:tab/>
      </w:r>
      <w:r w:rsidR="00946C46" w:rsidRPr="00631691">
        <w:tab/>
        <w:t>155</w:t>
      </w:r>
      <w:r w:rsidR="009E2092">
        <w:t>–</w:t>
      </w:r>
      <w:r w:rsidR="00946C46" w:rsidRPr="00631691">
        <w:t>230</w:t>
      </w:r>
      <w:r w:rsidR="00946C46" w:rsidRPr="00631691">
        <w:tab/>
        <w:t>2</w:t>
      </w:r>
      <w:r w:rsidR="00D12594">
        <w:rPr>
          <w:rFonts w:hint="eastAsia"/>
        </w:rPr>
        <w:t>5</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三</w:t>
      </w:r>
      <w:r w:rsidR="00946C46" w:rsidRPr="00631691">
        <w:rPr>
          <w:rFonts w:hint="eastAsia"/>
        </w:rPr>
        <w:t>条：</w:t>
      </w:r>
      <w:r w:rsidR="00946C46" w:rsidRPr="00631691">
        <w:tab/>
      </w:r>
      <w:r w:rsidR="00946C46" w:rsidRPr="00631691">
        <w:rPr>
          <w:rFonts w:hint="eastAsia"/>
        </w:rPr>
        <w:t>公民和政治权利</w:t>
      </w:r>
      <w:r w:rsidR="00946C46" w:rsidRPr="00631691">
        <w:tab/>
      </w:r>
      <w:r w:rsidR="00946C46" w:rsidRPr="00631691">
        <w:tab/>
        <w:t>231</w:t>
      </w:r>
      <w:r w:rsidR="009E2092">
        <w:t>–</w:t>
      </w:r>
      <w:r w:rsidR="00946C46" w:rsidRPr="00631691">
        <w:t>251</w:t>
      </w:r>
      <w:r w:rsidR="00946C46" w:rsidRPr="00631691">
        <w:tab/>
      </w:r>
      <w:r w:rsidR="00D12594">
        <w:rPr>
          <w:rFonts w:hint="eastAsia"/>
        </w:rPr>
        <w:t>33</w:t>
      </w:r>
    </w:p>
    <w:p w:rsidR="00946C46" w:rsidRPr="00631691" w:rsidRDefault="00AF7C98" w:rsidP="00AF7C98">
      <w:pPr>
        <w:pStyle w:val="a1"/>
        <w:ind w:left="1991" w:hanging="1991"/>
        <w:rPr>
          <w:rFonts w:hint="eastAsia"/>
        </w:rPr>
      </w:pPr>
      <w:r>
        <w:rPr>
          <w:rFonts w:hint="eastAsia"/>
        </w:rPr>
        <w:tab/>
      </w:r>
      <w:r>
        <w:rPr>
          <w:rFonts w:hint="eastAsia"/>
        </w:rPr>
        <w:tab/>
      </w:r>
      <w:r w:rsidR="00946C46" w:rsidRPr="00631691">
        <w:rPr>
          <w:rFonts w:hint="eastAsia"/>
        </w:rPr>
        <w:t>第</w:t>
      </w:r>
      <w:r w:rsidR="00946C46">
        <w:rPr>
          <w:rFonts w:hint="eastAsia"/>
        </w:rPr>
        <w:t>四</w:t>
      </w:r>
      <w:r w:rsidR="00946C46" w:rsidRPr="00631691">
        <w:rPr>
          <w:rFonts w:hint="eastAsia"/>
        </w:rPr>
        <w:t>条：</w:t>
      </w:r>
      <w:r w:rsidR="00946C46" w:rsidRPr="00631691">
        <w:tab/>
      </w:r>
      <w:r w:rsidR="00946C46" w:rsidRPr="00631691">
        <w:rPr>
          <w:rFonts w:hint="eastAsia"/>
        </w:rPr>
        <w:t>积极的歧视性措施和专门针对妇女的措施</w:t>
      </w:r>
      <w:r w:rsidR="00946C46" w:rsidRPr="00631691">
        <w:tab/>
      </w:r>
      <w:r w:rsidR="00946C46" w:rsidRPr="00631691">
        <w:tab/>
        <w:t>252</w:t>
      </w:r>
      <w:r w:rsidR="009E2092">
        <w:t>–</w:t>
      </w:r>
      <w:r w:rsidR="00946C46" w:rsidRPr="00631691">
        <w:t>263</w:t>
      </w:r>
      <w:r w:rsidR="00946C46" w:rsidRPr="00631691">
        <w:tab/>
        <w:t>3</w:t>
      </w:r>
      <w:r w:rsidR="00D12594">
        <w:rPr>
          <w:rFonts w:hint="eastAsia"/>
        </w:rPr>
        <w:t>5</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五</w:t>
      </w:r>
      <w:r w:rsidR="00946C46" w:rsidRPr="00631691">
        <w:rPr>
          <w:rFonts w:hint="eastAsia"/>
        </w:rPr>
        <w:t>条：</w:t>
      </w:r>
      <w:r w:rsidR="00946C46" w:rsidRPr="00631691">
        <w:tab/>
      </w:r>
      <w:r w:rsidR="00946C46" w:rsidRPr="00631691">
        <w:rPr>
          <w:rFonts w:hint="eastAsia"/>
        </w:rPr>
        <w:t>改变社会文化行为方案和模式</w:t>
      </w:r>
      <w:r w:rsidR="00946C46" w:rsidRPr="00631691">
        <w:tab/>
      </w:r>
      <w:r w:rsidR="00946C46" w:rsidRPr="00631691">
        <w:tab/>
        <w:t>264</w:t>
      </w:r>
      <w:r w:rsidR="009E2092">
        <w:t>–</w:t>
      </w:r>
      <w:r w:rsidR="00946C46" w:rsidRPr="00631691">
        <w:t>284</w:t>
      </w:r>
      <w:r w:rsidR="00946C46" w:rsidRPr="00631691">
        <w:tab/>
        <w:t>3</w:t>
      </w:r>
      <w:r w:rsidR="00D12594">
        <w:rPr>
          <w:rFonts w:hint="eastAsia"/>
        </w:rPr>
        <w:t>6</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六</w:t>
      </w:r>
      <w:r w:rsidR="00946C46" w:rsidRPr="00631691">
        <w:rPr>
          <w:rFonts w:hint="eastAsia"/>
        </w:rPr>
        <w:t>条：</w:t>
      </w:r>
      <w:r w:rsidR="00946C46" w:rsidRPr="00631691">
        <w:tab/>
      </w:r>
      <w:r w:rsidR="00946C46" w:rsidRPr="00631691">
        <w:rPr>
          <w:rFonts w:hint="eastAsia"/>
        </w:rPr>
        <w:t>贩卖妇女和卖淫营利</w:t>
      </w:r>
      <w:r w:rsidR="00946C46" w:rsidRPr="00631691">
        <w:tab/>
      </w:r>
      <w:r w:rsidR="00946C46" w:rsidRPr="00631691">
        <w:tab/>
        <w:t>285</w:t>
      </w:r>
      <w:r w:rsidR="009E2092">
        <w:t>–</w:t>
      </w:r>
      <w:r w:rsidR="00946C46" w:rsidRPr="00631691">
        <w:t>289</w:t>
      </w:r>
      <w:r w:rsidR="00946C46" w:rsidRPr="00631691">
        <w:tab/>
        <w:t>3</w:t>
      </w:r>
      <w:r w:rsidR="00D12594">
        <w:rPr>
          <w:rFonts w:hint="eastAsia"/>
        </w:rPr>
        <w:t>8</w:t>
      </w:r>
    </w:p>
    <w:p w:rsidR="00946C46"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七</w:t>
      </w:r>
      <w:r w:rsidR="00946C46" w:rsidRPr="00631691">
        <w:rPr>
          <w:rFonts w:hint="eastAsia"/>
        </w:rPr>
        <w:t>条：</w:t>
      </w:r>
      <w:r w:rsidR="00946C46" w:rsidRPr="00631691">
        <w:tab/>
      </w:r>
      <w:r w:rsidR="00946C46" w:rsidRPr="00631691">
        <w:rPr>
          <w:rFonts w:hint="eastAsia"/>
        </w:rPr>
        <w:t>政治和公共生活中的妇女</w:t>
      </w:r>
      <w:r w:rsidR="00946C46" w:rsidRPr="00631691">
        <w:tab/>
      </w:r>
      <w:r w:rsidR="00946C46" w:rsidRPr="00631691">
        <w:tab/>
        <w:t>290</w:t>
      </w:r>
      <w:r w:rsidR="009E2092">
        <w:t>–</w:t>
      </w:r>
      <w:r w:rsidR="00946C46" w:rsidRPr="00631691">
        <w:t>306</w:t>
      </w:r>
      <w:r w:rsidR="00946C46" w:rsidRPr="00631691">
        <w:tab/>
      </w:r>
      <w:r w:rsidR="00946C46">
        <w:rPr>
          <w:rFonts w:hint="eastAsia"/>
        </w:rPr>
        <w:t>3</w:t>
      </w:r>
      <w:r w:rsidR="00D12594">
        <w:rPr>
          <w:rFonts w:hint="eastAsia"/>
        </w:rPr>
        <w:t>9</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八</w:t>
      </w:r>
      <w:r w:rsidR="00946C46" w:rsidRPr="00631691">
        <w:rPr>
          <w:rFonts w:hint="eastAsia"/>
        </w:rPr>
        <w:t>条：</w:t>
      </w:r>
      <w:r w:rsidR="00946C46" w:rsidRPr="00631691">
        <w:tab/>
      </w:r>
      <w:r w:rsidR="00946C46" w:rsidRPr="00631691">
        <w:rPr>
          <w:rFonts w:hint="eastAsia"/>
        </w:rPr>
        <w:t>妇女及其在国际机构中的代表权</w:t>
      </w:r>
      <w:r w:rsidR="00946C46" w:rsidRPr="00631691">
        <w:tab/>
      </w:r>
      <w:r w:rsidR="00946C46" w:rsidRPr="00631691">
        <w:tab/>
      </w:r>
      <w:r w:rsidR="00946C46">
        <w:t>307</w:t>
      </w:r>
      <w:r w:rsidR="009E2092">
        <w:t>–</w:t>
      </w:r>
      <w:r w:rsidR="00946C46">
        <w:t>309</w:t>
      </w:r>
      <w:r w:rsidR="00946C46" w:rsidRPr="00631691">
        <w:tab/>
      </w:r>
      <w:r w:rsidR="00D12594">
        <w:rPr>
          <w:rFonts w:hint="eastAsia"/>
        </w:rPr>
        <w:t>40</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九</w:t>
      </w:r>
      <w:r w:rsidR="00946C46" w:rsidRPr="00631691">
        <w:rPr>
          <w:rFonts w:hint="eastAsia"/>
        </w:rPr>
        <w:t>条：</w:t>
      </w:r>
      <w:r w:rsidR="00946C46" w:rsidRPr="00631691">
        <w:tab/>
      </w:r>
      <w:r w:rsidR="00946C46" w:rsidRPr="00631691">
        <w:rPr>
          <w:rFonts w:hint="eastAsia"/>
        </w:rPr>
        <w:t>国籍权</w:t>
      </w:r>
      <w:r w:rsidR="00946C46" w:rsidRPr="00631691">
        <w:tab/>
      </w:r>
      <w:r w:rsidR="00946C46" w:rsidRPr="00631691">
        <w:tab/>
        <w:t>310</w:t>
      </w:r>
      <w:r w:rsidR="009E2092">
        <w:t>–</w:t>
      </w:r>
      <w:r w:rsidR="00946C46" w:rsidRPr="00631691">
        <w:t>313</w:t>
      </w:r>
      <w:r w:rsidR="00946C46" w:rsidRPr="00631691">
        <w:tab/>
      </w:r>
      <w:r w:rsidR="00D12594">
        <w:rPr>
          <w:rFonts w:hint="eastAsia"/>
        </w:rPr>
        <w:t>41</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十</w:t>
      </w:r>
      <w:r w:rsidR="00946C46" w:rsidRPr="00631691">
        <w:rPr>
          <w:rFonts w:hint="eastAsia"/>
        </w:rPr>
        <w:t>条：</w:t>
      </w:r>
      <w:r w:rsidR="00946C46" w:rsidRPr="00631691">
        <w:tab/>
      </w:r>
      <w:r w:rsidR="00946C46" w:rsidRPr="00631691">
        <w:rPr>
          <w:rFonts w:hint="eastAsia"/>
        </w:rPr>
        <w:t>接受教育和职业培训权</w:t>
      </w:r>
      <w:r w:rsidR="00946C46" w:rsidRPr="00631691">
        <w:tab/>
      </w:r>
      <w:r w:rsidR="00946C46" w:rsidRPr="00631691">
        <w:tab/>
        <w:t>314</w:t>
      </w:r>
      <w:r w:rsidR="009E2092">
        <w:t>–</w:t>
      </w:r>
      <w:r w:rsidR="00946C46" w:rsidRPr="00631691">
        <w:t>345</w:t>
      </w:r>
      <w:r w:rsidR="00946C46" w:rsidRPr="00631691">
        <w:tab/>
      </w:r>
      <w:r w:rsidR="00D12594">
        <w:rPr>
          <w:rFonts w:hint="eastAsia"/>
        </w:rPr>
        <w:t>41</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十一</w:t>
      </w:r>
      <w:r w:rsidR="00946C46" w:rsidRPr="00631691">
        <w:rPr>
          <w:rFonts w:hint="eastAsia"/>
        </w:rPr>
        <w:t>条：妇女就业权</w:t>
      </w:r>
      <w:r w:rsidR="00946C46" w:rsidRPr="00631691">
        <w:tab/>
      </w:r>
      <w:r w:rsidR="00946C46" w:rsidRPr="00631691">
        <w:tab/>
      </w:r>
      <w:r>
        <w:rPr>
          <w:rFonts w:hint="eastAsia"/>
        </w:rPr>
        <w:t xml:space="preserve">    </w:t>
      </w:r>
      <w:r w:rsidR="00946C46" w:rsidRPr="00631691">
        <w:t>346</w:t>
      </w:r>
      <w:r w:rsidR="009E2092">
        <w:t>–</w:t>
      </w:r>
      <w:r w:rsidR="00946C46" w:rsidRPr="00631691">
        <w:t>377</w:t>
      </w:r>
      <w:r w:rsidR="00946C46" w:rsidRPr="00631691">
        <w:tab/>
      </w:r>
      <w:r w:rsidR="00946C46">
        <w:rPr>
          <w:rFonts w:hint="eastAsia"/>
        </w:rPr>
        <w:t xml:space="preserve"> </w:t>
      </w:r>
      <w:r w:rsidR="00946C46" w:rsidRPr="00631691">
        <w:t>4</w:t>
      </w:r>
      <w:r w:rsidR="00D12594">
        <w:rPr>
          <w:rFonts w:hint="eastAsia"/>
        </w:rPr>
        <w:t>6</w:t>
      </w:r>
    </w:p>
    <w:p w:rsidR="003C225E"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十二</w:t>
      </w:r>
      <w:r w:rsidR="00946C46" w:rsidRPr="00631691">
        <w:rPr>
          <w:rFonts w:hint="eastAsia"/>
        </w:rPr>
        <w:t>条：健康和计划生育权</w:t>
      </w:r>
      <w:r w:rsidR="00946C46" w:rsidRPr="00631691">
        <w:tab/>
      </w:r>
      <w:r w:rsidR="00946C46" w:rsidRPr="00631691">
        <w:tab/>
        <w:t>378</w:t>
      </w:r>
      <w:r w:rsidR="009E2092">
        <w:t>–</w:t>
      </w:r>
      <w:r w:rsidR="00946C46" w:rsidRPr="00631691">
        <w:t>437</w:t>
      </w:r>
      <w:r w:rsidR="00946C46" w:rsidRPr="00631691">
        <w:tab/>
      </w:r>
      <w:r w:rsidR="00946C46">
        <w:rPr>
          <w:rFonts w:hint="eastAsia"/>
        </w:rPr>
        <w:t>4</w:t>
      </w:r>
      <w:r w:rsidR="00D12594">
        <w:rPr>
          <w:rFonts w:hint="eastAsia"/>
        </w:rPr>
        <w:t>9</w:t>
      </w:r>
    </w:p>
    <w:p w:rsidR="00946C46" w:rsidRPr="00631691" w:rsidRDefault="00AF7C98" w:rsidP="00686140">
      <w:pPr>
        <w:pStyle w:val="a1"/>
        <w:ind w:leftChars="280" w:left="31680" w:hangingChars="765" w:firstLine="31680"/>
        <w:rPr>
          <w:rFonts w:hint="eastAsia"/>
        </w:rPr>
      </w:pPr>
      <w:r>
        <w:rPr>
          <w:rFonts w:hint="eastAsia"/>
        </w:rPr>
        <w:tab/>
      </w:r>
      <w:r>
        <w:rPr>
          <w:rFonts w:hint="eastAsia"/>
        </w:rPr>
        <w:tab/>
      </w:r>
      <w:r w:rsidR="00946C46" w:rsidRPr="00631691">
        <w:rPr>
          <w:rFonts w:hint="eastAsia"/>
        </w:rPr>
        <w:t>第</w:t>
      </w:r>
      <w:r w:rsidR="00946C46">
        <w:rPr>
          <w:rFonts w:hint="eastAsia"/>
        </w:rPr>
        <w:t>十三</w:t>
      </w:r>
      <w:r w:rsidR="00946C46" w:rsidRPr="00631691">
        <w:rPr>
          <w:rFonts w:hint="eastAsia"/>
        </w:rPr>
        <w:t>条</w:t>
      </w:r>
      <w:r w:rsidRPr="00631691">
        <w:rPr>
          <w:rFonts w:hint="eastAsia"/>
        </w:rPr>
        <w:t>：</w:t>
      </w:r>
      <w:r w:rsidR="00946C46" w:rsidRPr="00631691">
        <w:rPr>
          <w:rFonts w:hint="eastAsia"/>
        </w:rPr>
        <w:t>妇女的经济权以及取得生产资料的权利</w:t>
      </w:r>
      <w:r w:rsidR="00946C46" w:rsidRPr="00631691">
        <w:tab/>
      </w:r>
      <w:r w:rsidR="00946C46" w:rsidRPr="00631691">
        <w:tab/>
        <w:t>438</w:t>
      </w:r>
      <w:r w:rsidR="009E2092">
        <w:t>–</w:t>
      </w:r>
      <w:r w:rsidR="00946C46" w:rsidRPr="00631691">
        <w:t>469</w:t>
      </w:r>
      <w:r w:rsidR="00946C46" w:rsidRPr="00631691">
        <w:tab/>
      </w:r>
      <w:r w:rsidR="00946C46">
        <w:rPr>
          <w:rFonts w:hint="eastAsia"/>
        </w:rPr>
        <w:t>5</w:t>
      </w:r>
      <w:r w:rsidR="00D12594">
        <w:rPr>
          <w:rFonts w:hint="eastAsia"/>
        </w:rPr>
        <w:t>8</w:t>
      </w:r>
    </w:p>
    <w:p w:rsidR="00946C46" w:rsidRPr="00631691" w:rsidRDefault="00AF7C98" w:rsidP="00A305D1">
      <w:pPr>
        <w:pStyle w:val="a1"/>
      </w:pPr>
      <w:r>
        <w:rPr>
          <w:rFonts w:hint="eastAsia"/>
        </w:rPr>
        <w:tab/>
      </w:r>
      <w:r>
        <w:rPr>
          <w:rFonts w:hint="eastAsia"/>
        </w:rPr>
        <w:tab/>
      </w:r>
      <w:r w:rsidR="00946C46" w:rsidRPr="00631691">
        <w:rPr>
          <w:rFonts w:hint="eastAsia"/>
        </w:rPr>
        <w:t>第</w:t>
      </w:r>
      <w:r w:rsidR="00946C46">
        <w:rPr>
          <w:rFonts w:hint="eastAsia"/>
        </w:rPr>
        <w:t>十四</w:t>
      </w:r>
      <w:r w:rsidR="00946C46" w:rsidRPr="00631691">
        <w:rPr>
          <w:rFonts w:hint="eastAsia"/>
        </w:rPr>
        <w:t>条</w:t>
      </w:r>
      <w:r w:rsidRPr="00631691">
        <w:rPr>
          <w:rFonts w:hint="eastAsia"/>
        </w:rPr>
        <w:t>：</w:t>
      </w:r>
      <w:r w:rsidR="00946C46" w:rsidRPr="00631691">
        <w:rPr>
          <w:rFonts w:hint="eastAsia"/>
        </w:rPr>
        <w:t>农村妇女</w:t>
      </w:r>
      <w:r w:rsidR="00946C46" w:rsidRPr="00631691">
        <w:tab/>
      </w:r>
      <w:r w:rsidR="00946C46" w:rsidRPr="00631691">
        <w:tab/>
        <w:t>470</w:t>
      </w:r>
      <w:r w:rsidR="009E2092">
        <w:t>–</w:t>
      </w:r>
      <w:r w:rsidR="00946C46" w:rsidRPr="00631691">
        <w:t>490</w:t>
      </w:r>
      <w:r w:rsidR="00946C46" w:rsidRPr="00631691">
        <w:tab/>
      </w:r>
      <w:r w:rsidR="00D12594">
        <w:rPr>
          <w:rFonts w:hint="eastAsia"/>
        </w:rPr>
        <w:t>62</w:t>
      </w:r>
    </w:p>
    <w:p w:rsidR="00946C46" w:rsidRPr="00631691" w:rsidRDefault="00AF7C98" w:rsidP="00D91950">
      <w:pPr>
        <w:pStyle w:val="a1"/>
        <w:tabs>
          <w:tab w:val="clear" w:pos="1996"/>
        </w:tabs>
      </w:pPr>
      <w:r>
        <w:rPr>
          <w:rFonts w:hint="eastAsia"/>
        </w:rPr>
        <w:tab/>
      </w:r>
      <w:r>
        <w:rPr>
          <w:rFonts w:hint="eastAsia"/>
        </w:rPr>
        <w:tab/>
      </w:r>
      <w:r w:rsidR="00946C46" w:rsidRPr="00631691">
        <w:rPr>
          <w:rFonts w:hint="eastAsia"/>
        </w:rPr>
        <w:t>第</w:t>
      </w:r>
      <w:r w:rsidR="00946C46">
        <w:rPr>
          <w:rFonts w:hint="eastAsia"/>
        </w:rPr>
        <w:t>十五</w:t>
      </w:r>
      <w:r w:rsidR="00946C46" w:rsidRPr="00631691">
        <w:rPr>
          <w:rFonts w:hint="eastAsia"/>
        </w:rPr>
        <w:t>条</w:t>
      </w:r>
      <w:r w:rsidRPr="00631691">
        <w:rPr>
          <w:rFonts w:hint="eastAsia"/>
        </w:rPr>
        <w:t>：</w:t>
      </w:r>
      <w:r w:rsidR="00946C46" w:rsidRPr="00631691">
        <w:rPr>
          <w:rFonts w:hint="eastAsia"/>
        </w:rPr>
        <w:t>民事权利和法律面前平等</w:t>
      </w:r>
      <w:r w:rsidR="00946C46" w:rsidRPr="00631691">
        <w:tab/>
      </w:r>
      <w:r w:rsidR="00946C46" w:rsidRPr="00631691">
        <w:tab/>
        <w:t>491</w:t>
      </w:r>
      <w:r w:rsidR="009E2092">
        <w:t>–</w:t>
      </w:r>
      <w:r w:rsidR="00946C46" w:rsidRPr="00631691">
        <w:t>525</w:t>
      </w:r>
      <w:r w:rsidR="00946C46" w:rsidRPr="00631691">
        <w:tab/>
      </w:r>
      <w:r w:rsidR="00D12594">
        <w:rPr>
          <w:rFonts w:hint="eastAsia"/>
        </w:rPr>
        <w:t>64</w:t>
      </w:r>
    </w:p>
    <w:p w:rsidR="00946C46" w:rsidRPr="00631691" w:rsidRDefault="00AF7C98" w:rsidP="00A305D1">
      <w:pPr>
        <w:pStyle w:val="a1"/>
        <w:rPr>
          <w:rFonts w:hint="eastAsia"/>
        </w:rPr>
      </w:pPr>
      <w:r>
        <w:rPr>
          <w:rFonts w:hint="eastAsia"/>
        </w:rPr>
        <w:tab/>
      </w:r>
      <w:r>
        <w:rPr>
          <w:rFonts w:hint="eastAsia"/>
        </w:rPr>
        <w:tab/>
      </w:r>
      <w:r w:rsidR="00946C46" w:rsidRPr="00631691">
        <w:rPr>
          <w:rFonts w:hint="eastAsia"/>
        </w:rPr>
        <w:t>第</w:t>
      </w:r>
      <w:r w:rsidR="00946C46">
        <w:rPr>
          <w:rFonts w:hint="eastAsia"/>
        </w:rPr>
        <w:t>十六</w:t>
      </w:r>
      <w:r w:rsidR="00946C46" w:rsidRPr="00631691">
        <w:rPr>
          <w:rFonts w:hint="eastAsia"/>
        </w:rPr>
        <w:t>条</w:t>
      </w:r>
      <w:r w:rsidRPr="00631691">
        <w:rPr>
          <w:rFonts w:hint="eastAsia"/>
        </w:rPr>
        <w:t>：</w:t>
      </w:r>
      <w:r w:rsidR="00946C46" w:rsidRPr="00631691">
        <w:rPr>
          <w:rFonts w:hint="eastAsia"/>
        </w:rPr>
        <w:t>婚姻平等和家庭权利</w:t>
      </w:r>
      <w:r w:rsidR="00946C46" w:rsidRPr="00631691">
        <w:tab/>
      </w:r>
      <w:r w:rsidR="00946C46" w:rsidRPr="00631691">
        <w:tab/>
        <w:t>526</w:t>
      </w:r>
      <w:r w:rsidR="009E2092">
        <w:t>–</w:t>
      </w:r>
      <w:r w:rsidR="00946C46" w:rsidRPr="00631691">
        <w:t>545</w:t>
      </w:r>
      <w:r w:rsidR="00946C46" w:rsidRPr="00631691">
        <w:tab/>
      </w:r>
      <w:r w:rsidR="00D12594">
        <w:rPr>
          <w:rFonts w:hint="eastAsia"/>
        </w:rPr>
        <w:t>68</w:t>
      </w:r>
    </w:p>
    <w:p w:rsidR="00946C46" w:rsidRPr="00631691" w:rsidRDefault="00946C46" w:rsidP="00A305D1">
      <w:pPr>
        <w:pStyle w:val="a1"/>
        <w:rPr>
          <w:rFonts w:hint="eastAsia"/>
        </w:rPr>
      </w:pPr>
      <w:r w:rsidRPr="00631691">
        <w:tab/>
      </w:r>
      <w:r w:rsidR="00A305D1">
        <w:rPr>
          <w:rFonts w:hint="eastAsia"/>
        </w:rPr>
        <w:t>三</w:t>
      </w:r>
      <w:r w:rsidR="00A305D1">
        <w:rPr>
          <w:rFonts w:hint="eastAsia"/>
        </w:rPr>
        <w:t>.</w:t>
      </w:r>
      <w:r w:rsidRPr="00631691">
        <w:tab/>
      </w:r>
      <w:r w:rsidRPr="00631691">
        <w:rPr>
          <w:rFonts w:hint="eastAsia"/>
        </w:rPr>
        <w:t>总结</w:t>
      </w:r>
      <w:r w:rsidR="00D91950">
        <w:rPr>
          <w:rFonts w:hint="eastAsia"/>
        </w:rPr>
        <w:t>.</w:t>
      </w:r>
      <w:r w:rsidR="00AF7C98">
        <w:t>…………………………</w:t>
      </w:r>
      <w:r w:rsidR="00AF7C98">
        <w:rPr>
          <w:rFonts w:hint="eastAsia"/>
        </w:rPr>
        <w:t>..</w:t>
      </w:r>
      <w:r w:rsidR="00AF7C98">
        <w:rPr>
          <w:rFonts w:hint="eastAsia"/>
        </w:rPr>
        <w:tab/>
      </w:r>
      <w:r w:rsidR="00AF7C98">
        <w:rPr>
          <w:rFonts w:hint="eastAsia"/>
        </w:rPr>
        <w:tab/>
      </w:r>
      <w:r w:rsidRPr="00631691">
        <w:t>546</w:t>
      </w:r>
      <w:r w:rsidR="009E2092">
        <w:t>–</w:t>
      </w:r>
      <w:r w:rsidRPr="00631691">
        <w:t>553</w:t>
      </w:r>
      <w:r w:rsidRPr="00631691">
        <w:tab/>
      </w:r>
      <w:r>
        <w:rPr>
          <w:rFonts w:hint="eastAsia"/>
        </w:rPr>
        <w:t>6</w:t>
      </w:r>
      <w:r w:rsidR="00D12594">
        <w:rPr>
          <w:rFonts w:hint="eastAsia"/>
        </w:rPr>
        <w:t>9</w:t>
      </w:r>
    </w:p>
    <w:p w:rsidR="001B5B95" w:rsidRDefault="001B5B95" w:rsidP="001B5B95">
      <w:pPr>
        <w:pStyle w:val="SingleTxtGC"/>
        <w:rPr>
          <w:rFonts w:hint="eastAsia"/>
        </w:rPr>
      </w:pPr>
    </w:p>
    <w:p w:rsidR="00946C46" w:rsidRPr="003361BF" w:rsidRDefault="00ED539D" w:rsidP="00016949">
      <w:pPr>
        <w:pStyle w:val="HChGC"/>
        <w:ind w:firstLine="0"/>
        <w:rPr>
          <w:rFonts w:hint="eastAsia"/>
        </w:rPr>
      </w:pPr>
      <w:r>
        <w:br w:type="page"/>
      </w:r>
      <w:r w:rsidR="00946C46" w:rsidRPr="003361BF">
        <w:rPr>
          <w:rFonts w:hint="eastAsia"/>
        </w:rPr>
        <w:t>缩略语一览表</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ACORD</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研究和发展合作协会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ADH</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人权协会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AFJT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w:t>
      </w:r>
      <w:r w:rsidRPr="00631691">
        <w:rPr>
          <w:sz w:val="21"/>
          <w:lang w:eastAsia="zh-CN"/>
        </w:rPr>
        <w:t>妇女法学家协会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APLFT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乍得促进基本自由协会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ASTBEF</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w:t>
      </w:r>
      <w:r w:rsidRPr="00631691">
        <w:rPr>
          <w:sz w:val="21"/>
          <w:lang w:eastAsia="zh-CN"/>
        </w:rPr>
        <w:t>家庭幸福协会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ATNV</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乍得非暴力协会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BM</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世界银行</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CELIAF</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妇女协会联络和信息小组</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CEMAC</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中部非洲经济与货币共同体委员会</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CILSS</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萨赫勒国家间抗旱常设委员会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DED</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德国合作处</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DIU</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宫内装置</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ECOSIT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乍得消费和非正规经济部门调查</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ECOSIT 1</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乍得消费和非正规经济部门调查</w:t>
      </w:r>
      <w:r w:rsidRPr="00631691">
        <w:rPr>
          <w:rFonts w:hint="eastAsia"/>
          <w:sz w:val="21"/>
          <w:lang w:eastAsia="zh-CN"/>
        </w:rPr>
        <w:t>1</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ECOSIT 2</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乍得消费和非正规经济部门调查</w:t>
      </w:r>
      <w:r w:rsidRPr="00631691">
        <w:rPr>
          <w:rFonts w:hint="eastAsia"/>
          <w:sz w:val="21"/>
          <w:lang w:eastAsia="zh-CN"/>
        </w:rPr>
        <w:t>2</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EDST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乍得人口和健康调查</w:t>
      </w:r>
    </w:p>
    <w:p w:rsidR="003C225E" w:rsidRDefault="00946C46" w:rsidP="003361BF">
      <w:pPr>
        <w:pStyle w:val="SingleTxtG"/>
        <w:tabs>
          <w:tab w:val="left" w:pos="2552"/>
        </w:tabs>
        <w:spacing w:after="80" w:line="240" w:lineRule="exact"/>
        <w:rPr>
          <w:sz w:val="21"/>
          <w:lang w:eastAsia="zh-CN"/>
        </w:rPr>
      </w:pPr>
      <w:r w:rsidRPr="00631691">
        <w:rPr>
          <w:sz w:val="21"/>
          <w:lang w:eastAsia="zh-CN"/>
        </w:rPr>
        <w:t>EIMT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乍得多指数调查</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ETMS</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多部门技术工作队</w:t>
      </w:r>
    </w:p>
    <w:p w:rsidR="003C225E" w:rsidRDefault="00946C46" w:rsidP="003361BF">
      <w:pPr>
        <w:pStyle w:val="SingleTxtG"/>
        <w:tabs>
          <w:tab w:val="left" w:pos="2552"/>
        </w:tabs>
        <w:spacing w:after="80" w:line="240" w:lineRule="exact"/>
        <w:rPr>
          <w:sz w:val="21"/>
          <w:lang w:eastAsia="zh-CN"/>
        </w:rPr>
      </w:pPr>
      <w:r w:rsidRPr="00631691">
        <w:rPr>
          <w:sz w:val="21"/>
          <w:lang w:eastAsia="zh-CN"/>
        </w:rPr>
        <w:t>FNUAP</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联合国人口基金</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FONAP</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国家就业促进基金</w:t>
      </w:r>
    </w:p>
    <w:p w:rsidR="003C225E" w:rsidRDefault="00946C46" w:rsidP="003361BF">
      <w:pPr>
        <w:pStyle w:val="SingleTxtG"/>
        <w:tabs>
          <w:tab w:val="left" w:pos="2552"/>
        </w:tabs>
        <w:spacing w:after="80" w:line="240" w:lineRule="exact"/>
        <w:rPr>
          <w:sz w:val="21"/>
          <w:lang w:eastAsia="zh-CN"/>
        </w:rPr>
      </w:pPr>
      <w:r w:rsidRPr="00631691">
        <w:rPr>
          <w:sz w:val="21"/>
          <w:lang w:eastAsia="zh-CN"/>
        </w:rPr>
        <w:t>GTZ</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德国技术合作</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HCC</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高级传播委员会</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IDH</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人类发展指数</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IFD</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妇女参与发展</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ONRTV</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国家广播和电视办公室</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ONU</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联合国</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PCPF</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个人和家庭守则草案</w:t>
      </w:r>
    </w:p>
    <w:p w:rsidR="00946C46" w:rsidRPr="00631691" w:rsidRDefault="00946C46" w:rsidP="003361BF">
      <w:pPr>
        <w:pStyle w:val="SingleTxtG"/>
        <w:tabs>
          <w:tab w:val="left" w:pos="2552"/>
        </w:tabs>
        <w:spacing w:after="80" w:line="240" w:lineRule="exact"/>
        <w:rPr>
          <w:sz w:val="21"/>
          <w:lang w:eastAsia="zh-CN"/>
        </w:rPr>
      </w:pPr>
      <w:r w:rsidRPr="00631691">
        <w:rPr>
          <w:sz w:val="21"/>
          <w:lang w:eastAsia="zh-CN"/>
        </w:rPr>
        <w:t>PNUD</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联合国开发计划署</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PPTE</w:t>
      </w:r>
      <w:r w:rsidR="00072AA3">
        <w:rPr>
          <w:sz w:val="21"/>
          <w:lang w:eastAsia="zh-CN"/>
        </w:rPr>
        <w:t>：</w:t>
      </w:r>
      <w:r w:rsidRPr="00631691">
        <w:rPr>
          <w:sz w:val="21"/>
          <w:lang w:eastAsia="zh-CN"/>
        </w:rPr>
        <w:t xml:space="preserve"> </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重债穷国</w:t>
      </w:r>
    </w:p>
    <w:p w:rsidR="003C225E" w:rsidRDefault="00946C46" w:rsidP="003361BF">
      <w:pPr>
        <w:pStyle w:val="SingleTxtG"/>
        <w:tabs>
          <w:tab w:val="left" w:pos="2552"/>
        </w:tabs>
        <w:spacing w:after="80" w:line="240" w:lineRule="exact"/>
        <w:rPr>
          <w:sz w:val="21"/>
          <w:lang w:eastAsia="zh-CN"/>
        </w:rPr>
      </w:pPr>
      <w:r w:rsidRPr="00631691">
        <w:rPr>
          <w:sz w:val="21"/>
          <w:lang w:eastAsia="zh-CN"/>
        </w:rPr>
        <w:t>PRONAFET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支持乍得儿童国家行动纲领</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rPr>
        <w:t>RGPHT</w:t>
      </w:r>
      <w:r w:rsidR="00072AA3">
        <w:rPr>
          <w:sz w:val="21"/>
        </w:rPr>
        <w:t>：</w:t>
      </w:r>
      <w:r w:rsidRPr="00631691">
        <w:rPr>
          <w:sz w:val="21"/>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乍得人口和生境普查</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RNT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乍得国家广播</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SDEA</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水和卫生管理框架</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SECADEV</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天主教发展援助</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TVT</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rFonts w:hint="eastAsia"/>
          <w:sz w:val="21"/>
          <w:lang w:eastAsia="zh-CN"/>
        </w:rPr>
        <w:t>乍得国家电视台</w:t>
      </w:r>
    </w:p>
    <w:p w:rsidR="00946C46" w:rsidRPr="00631691" w:rsidRDefault="00946C46" w:rsidP="003361BF">
      <w:pPr>
        <w:pStyle w:val="SingleTxtG"/>
        <w:tabs>
          <w:tab w:val="left" w:pos="2552"/>
        </w:tabs>
        <w:spacing w:after="80" w:line="240" w:lineRule="exact"/>
        <w:rPr>
          <w:rFonts w:hint="eastAsia"/>
          <w:sz w:val="21"/>
          <w:lang w:eastAsia="zh-CN"/>
        </w:rPr>
      </w:pPr>
      <w:r w:rsidRPr="00631691">
        <w:rPr>
          <w:sz w:val="21"/>
          <w:lang w:eastAsia="zh-CN"/>
        </w:rPr>
        <w:t>UNICEF</w:t>
      </w:r>
      <w:r w:rsidR="00072AA3">
        <w:rPr>
          <w:sz w:val="21"/>
          <w:lang w:eastAsia="zh-CN"/>
        </w:rPr>
        <w:t>：</w:t>
      </w:r>
      <w:r w:rsidRPr="00631691">
        <w:rPr>
          <w:sz w:val="21"/>
          <w:lang w:eastAsia="zh-CN"/>
        </w:rPr>
        <w:tab/>
      </w:r>
      <w:r w:rsidR="00D91950">
        <w:rPr>
          <w:rFonts w:hint="eastAsia"/>
          <w:sz w:val="21"/>
          <w:lang w:eastAsia="zh-CN"/>
        </w:rPr>
        <w:tab/>
      </w:r>
      <w:r w:rsidR="00D91950">
        <w:rPr>
          <w:rFonts w:hint="eastAsia"/>
          <w:sz w:val="21"/>
          <w:lang w:eastAsia="zh-CN"/>
        </w:rPr>
        <w:tab/>
      </w:r>
      <w:r w:rsidRPr="00631691">
        <w:rPr>
          <w:sz w:val="21"/>
          <w:lang w:eastAsia="zh-CN"/>
        </w:rPr>
        <w:t>联合国儿童基金会</w:t>
      </w:r>
    </w:p>
    <w:p w:rsidR="00946C46" w:rsidRPr="008602A1" w:rsidRDefault="00946C46" w:rsidP="003361BF">
      <w:pPr>
        <w:pStyle w:val="HChGC"/>
        <w:rPr>
          <w:rFonts w:hint="eastAsia"/>
        </w:rPr>
      </w:pPr>
      <w:r>
        <w:rPr>
          <w:rFonts w:hint="eastAsia"/>
        </w:rPr>
        <w:tab/>
      </w:r>
      <w:r>
        <w:rPr>
          <w:rFonts w:hint="eastAsia"/>
        </w:rPr>
        <w:tab/>
      </w:r>
      <w:r>
        <w:rPr>
          <w:rFonts w:hint="eastAsia"/>
        </w:rPr>
        <w:t>表</w:t>
      </w:r>
      <w:r w:rsidRPr="008602A1">
        <w:rPr>
          <w:rFonts w:hint="eastAsia"/>
        </w:rPr>
        <w:t>一览表</w:t>
      </w:r>
    </w:p>
    <w:p w:rsidR="00946C46" w:rsidRPr="00B668C6" w:rsidRDefault="00946C46" w:rsidP="00D91950">
      <w:pPr>
        <w:pStyle w:val="SingleTxtG"/>
        <w:tabs>
          <w:tab w:val="left" w:pos="1900"/>
        </w:tabs>
        <w:spacing w:line="240" w:lineRule="exact"/>
        <w:rPr>
          <w:rFonts w:eastAsia="SimHei"/>
          <w:sz w:val="21"/>
          <w:lang w:eastAsia="zh-CN"/>
        </w:rPr>
      </w:pPr>
      <w:r w:rsidRPr="00631691">
        <w:rPr>
          <w:rFonts w:hint="eastAsia"/>
          <w:sz w:val="21"/>
          <w:lang w:eastAsia="zh-CN"/>
        </w:rPr>
        <w:t>表</w:t>
      </w:r>
      <w:r w:rsidRPr="00631691">
        <w:rPr>
          <w:rFonts w:hint="eastAsia"/>
          <w:sz w:val="21"/>
          <w:lang w:eastAsia="zh-CN"/>
        </w:rPr>
        <w:t>1</w:t>
      </w:r>
      <w:r w:rsidRPr="00631691">
        <w:rPr>
          <w:rFonts w:hint="eastAsia"/>
          <w:sz w:val="21"/>
          <w:lang w:eastAsia="zh-CN"/>
        </w:rPr>
        <w:t>：</w:t>
      </w:r>
      <w:r w:rsidR="00D91950">
        <w:rPr>
          <w:rFonts w:hint="eastAsia"/>
          <w:sz w:val="21"/>
          <w:lang w:eastAsia="zh-CN"/>
        </w:rPr>
        <w:tab/>
      </w:r>
      <w:r>
        <w:rPr>
          <w:rFonts w:hint="eastAsia"/>
          <w:sz w:val="21"/>
          <w:lang w:eastAsia="zh-CN"/>
        </w:rPr>
        <w:t>按照</w:t>
      </w:r>
      <w:r w:rsidRPr="00B668C6">
        <w:rPr>
          <w:rFonts w:hint="eastAsia"/>
          <w:sz w:val="21"/>
          <w:lang w:eastAsia="zh-CN"/>
        </w:rPr>
        <w:t>不同人口类型和性别</w:t>
      </w:r>
      <w:r>
        <w:rPr>
          <w:rFonts w:hint="eastAsia"/>
          <w:sz w:val="21"/>
          <w:lang w:eastAsia="zh-CN"/>
        </w:rPr>
        <w:t>分列的</w:t>
      </w:r>
      <w:r w:rsidRPr="00B668C6">
        <w:rPr>
          <w:rFonts w:hint="eastAsia"/>
          <w:sz w:val="21"/>
          <w:lang w:eastAsia="zh-CN"/>
        </w:rPr>
        <w:t>常住人口分布</w:t>
      </w:r>
    </w:p>
    <w:p w:rsidR="00946C46" w:rsidRPr="00631691" w:rsidRDefault="00946C46" w:rsidP="00016949">
      <w:pPr>
        <w:pStyle w:val="SingleTxtG"/>
        <w:tabs>
          <w:tab w:val="left" w:pos="1900"/>
        </w:tabs>
        <w:spacing w:line="240" w:lineRule="exact"/>
        <w:rPr>
          <w:rFonts w:hint="eastAsia"/>
          <w:sz w:val="21"/>
          <w:lang w:eastAsia="zh-CN"/>
        </w:rPr>
      </w:pPr>
      <w:hyperlink w:anchor="_Toc165667724" w:history="1">
        <w:r w:rsidRPr="00631691">
          <w:rPr>
            <w:rFonts w:hint="eastAsia"/>
            <w:sz w:val="21"/>
            <w:lang w:eastAsia="zh-CN"/>
          </w:rPr>
          <w:t>表</w:t>
        </w:r>
        <w:r w:rsidRPr="00631691">
          <w:rPr>
            <w:rFonts w:hint="eastAsia"/>
            <w:sz w:val="21"/>
            <w:lang w:eastAsia="zh-CN"/>
          </w:rPr>
          <w:t>2</w:t>
        </w:r>
        <w:r w:rsidRPr="00631691">
          <w:rPr>
            <w:rFonts w:hint="eastAsia"/>
            <w:sz w:val="21"/>
            <w:lang w:eastAsia="zh-CN"/>
          </w:rPr>
          <w:t>：</w:t>
        </w:r>
      </w:hyperlink>
      <w:r>
        <w:rPr>
          <w:rFonts w:hint="eastAsia"/>
          <w:sz w:val="21"/>
          <w:lang w:eastAsia="zh-CN"/>
        </w:rPr>
        <w:tab/>
      </w:r>
      <w:r w:rsidRPr="00631691">
        <w:rPr>
          <w:rFonts w:hint="eastAsia"/>
          <w:sz w:val="21"/>
          <w:lang w:eastAsia="zh-CN"/>
        </w:rPr>
        <w:t>不同性别各居住地的人口结构</w:t>
      </w:r>
    </w:p>
    <w:p w:rsidR="00946C46" w:rsidRPr="00631691" w:rsidRDefault="00946C46" w:rsidP="00016949">
      <w:pPr>
        <w:pStyle w:val="SingleTxtG"/>
        <w:tabs>
          <w:tab w:val="left" w:pos="1900"/>
        </w:tabs>
        <w:spacing w:line="240" w:lineRule="exact"/>
        <w:rPr>
          <w:rFonts w:hint="eastAsia"/>
          <w:sz w:val="21"/>
          <w:lang w:eastAsia="zh-CN"/>
        </w:rPr>
      </w:pPr>
      <w:hyperlink w:anchor="_Toc165667725" w:history="1">
        <w:r w:rsidRPr="00631691">
          <w:rPr>
            <w:rFonts w:hint="eastAsia"/>
            <w:sz w:val="21"/>
            <w:lang w:eastAsia="zh-CN"/>
          </w:rPr>
          <w:t>表</w:t>
        </w:r>
        <w:r w:rsidRPr="00631691">
          <w:rPr>
            <w:rFonts w:hint="eastAsia"/>
            <w:sz w:val="21"/>
            <w:lang w:eastAsia="zh-CN"/>
          </w:rPr>
          <w:t>3</w:t>
        </w:r>
        <w:r w:rsidRPr="00631691">
          <w:rPr>
            <w:rFonts w:hint="eastAsia"/>
            <w:sz w:val="21"/>
            <w:lang w:eastAsia="zh-CN"/>
          </w:rPr>
          <w:t>：</w:t>
        </w:r>
      </w:hyperlink>
      <w:r>
        <w:rPr>
          <w:rFonts w:hint="eastAsia"/>
          <w:sz w:val="21"/>
          <w:lang w:eastAsia="zh-CN"/>
        </w:rPr>
        <w:tab/>
      </w:r>
      <w:r w:rsidRPr="00631691">
        <w:rPr>
          <w:rFonts w:hint="eastAsia"/>
          <w:sz w:val="21"/>
          <w:lang w:eastAsia="zh-CN"/>
        </w:rPr>
        <w:t>不同年龄段的居住地和性别结构</w:t>
      </w:r>
      <w:r w:rsidR="00072AA3">
        <w:rPr>
          <w:rFonts w:hint="eastAsia"/>
          <w:sz w:val="21"/>
          <w:lang w:eastAsia="zh-CN"/>
        </w:rPr>
        <w:t>(</w:t>
      </w:r>
      <w:r w:rsidRPr="00631691">
        <w:rPr>
          <w:rFonts w:hint="eastAsia"/>
          <w:sz w:val="21"/>
          <w:lang w:eastAsia="zh-CN"/>
        </w:rPr>
        <w:t>%</w:t>
      </w:r>
      <w:r w:rsidR="00072AA3">
        <w:rPr>
          <w:rFonts w:hint="eastAsia"/>
          <w:sz w:val="21"/>
          <w:lang w:eastAsia="zh-CN"/>
        </w:rPr>
        <w:t>)</w:t>
      </w:r>
    </w:p>
    <w:p w:rsidR="00946C46" w:rsidRPr="00631691" w:rsidRDefault="00946C46" w:rsidP="00016949">
      <w:pPr>
        <w:pStyle w:val="SingleTxtG"/>
        <w:tabs>
          <w:tab w:val="left" w:pos="1900"/>
        </w:tabs>
        <w:spacing w:line="240" w:lineRule="exact"/>
        <w:rPr>
          <w:rFonts w:hint="eastAsia"/>
          <w:sz w:val="21"/>
          <w:lang w:eastAsia="zh-CN"/>
        </w:rPr>
      </w:pPr>
      <w:hyperlink w:anchor="_Toc165667726" w:history="1">
        <w:r w:rsidRPr="00631691">
          <w:rPr>
            <w:rFonts w:hint="eastAsia"/>
            <w:sz w:val="21"/>
            <w:lang w:eastAsia="zh-CN"/>
          </w:rPr>
          <w:t>表</w:t>
        </w:r>
        <w:r w:rsidRPr="00631691">
          <w:rPr>
            <w:rFonts w:hint="eastAsia"/>
            <w:sz w:val="21"/>
            <w:lang w:eastAsia="zh-CN"/>
          </w:rPr>
          <w:t>4</w:t>
        </w:r>
        <w:r w:rsidRPr="00631691">
          <w:rPr>
            <w:rFonts w:hint="eastAsia"/>
            <w:sz w:val="21"/>
            <w:lang w:eastAsia="zh-CN"/>
          </w:rPr>
          <w:t>：</w:t>
        </w:r>
      </w:hyperlink>
      <w:r>
        <w:rPr>
          <w:rFonts w:hint="eastAsia"/>
          <w:sz w:val="21"/>
          <w:lang w:eastAsia="zh-CN"/>
        </w:rPr>
        <w:tab/>
      </w:r>
      <w:r w:rsidRPr="00631691">
        <w:rPr>
          <w:rFonts w:hint="eastAsia"/>
          <w:sz w:val="21"/>
          <w:lang w:eastAsia="zh-CN"/>
        </w:rPr>
        <w:t>不同性别各年龄段的人口结构</w:t>
      </w:r>
    </w:p>
    <w:p w:rsidR="00946C46" w:rsidRPr="00631691" w:rsidRDefault="00946C46" w:rsidP="00016949">
      <w:pPr>
        <w:pStyle w:val="SingleTxtG"/>
        <w:tabs>
          <w:tab w:val="left" w:pos="1900"/>
        </w:tabs>
        <w:spacing w:line="240" w:lineRule="exact"/>
        <w:rPr>
          <w:rFonts w:hint="eastAsia"/>
          <w:sz w:val="21"/>
          <w:lang w:eastAsia="zh-CN"/>
        </w:rPr>
      </w:pPr>
      <w:hyperlink w:anchor="_Toc165667727" w:history="1">
        <w:r w:rsidRPr="00631691">
          <w:rPr>
            <w:sz w:val="21"/>
            <w:lang w:eastAsia="zh-CN"/>
          </w:rPr>
          <w:t>表</w:t>
        </w:r>
        <w:r w:rsidRPr="00631691">
          <w:rPr>
            <w:sz w:val="21"/>
            <w:lang w:eastAsia="zh-CN"/>
          </w:rPr>
          <w:t>5</w:t>
        </w:r>
        <w:r w:rsidRPr="00631691">
          <w:rPr>
            <w:rFonts w:hint="eastAsia"/>
            <w:sz w:val="21"/>
            <w:lang w:eastAsia="zh-CN"/>
          </w:rPr>
          <w:t>：</w:t>
        </w:r>
        <w:r>
          <w:rPr>
            <w:rFonts w:hint="eastAsia"/>
            <w:sz w:val="21"/>
            <w:lang w:eastAsia="zh-CN"/>
          </w:rPr>
          <w:tab/>
        </w:r>
        <w:r w:rsidRPr="00631691">
          <w:rPr>
            <w:rFonts w:hint="eastAsia"/>
            <w:sz w:val="21"/>
            <w:lang w:eastAsia="zh-CN"/>
          </w:rPr>
          <w:t>国家财政支出的部门分配</w:t>
        </w:r>
        <w:r w:rsidRPr="00631691">
          <w:rPr>
            <w:sz w:val="21"/>
            <w:lang w:eastAsia="zh-CN"/>
          </w:rPr>
          <w:t xml:space="preserve"> </w:t>
        </w:r>
        <w:r w:rsidRPr="00631691">
          <w:rPr>
            <w:rFonts w:hint="eastAsia"/>
            <w:sz w:val="21"/>
            <w:lang w:eastAsia="zh-CN"/>
          </w:rPr>
          <w:t>(</w:t>
        </w:r>
        <w:r w:rsidRPr="00631691">
          <w:rPr>
            <w:sz w:val="21"/>
            <w:lang w:eastAsia="zh-CN"/>
          </w:rPr>
          <w:t>1)</w:t>
        </w:r>
      </w:hyperlink>
    </w:p>
    <w:p w:rsidR="00946C46" w:rsidRPr="00631691" w:rsidRDefault="00946C46" w:rsidP="00016949">
      <w:pPr>
        <w:pStyle w:val="SingleTxtG"/>
        <w:tabs>
          <w:tab w:val="left" w:pos="1900"/>
        </w:tabs>
        <w:spacing w:line="240" w:lineRule="exact"/>
        <w:rPr>
          <w:rFonts w:hint="eastAsia"/>
          <w:sz w:val="21"/>
          <w:lang w:eastAsia="zh-CN"/>
        </w:rPr>
      </w:pPr>
      <w:r w:rsidRPr="00631691">
        <w:rPr>
          <w:rFonts w:hint="eastAsia"/>
          <w:sz w:val="21"/>
          <w:lang w:eastAsia="zh-CN"/>
        </w:rPr>
        <w:t>表</w:t>
      </w:r>
      <w:r w:rsidRPr="00631691">
        <w:rPr>
          <w:rFonts w:hint="eastAsia"/>
          <w:sz w:val="21"/>
          <w:lang w:eastAsia="zh-CN"/>
        </w:rPr>
        <w:t>6</w:t>
      </w:r>
      <w:r w:rsidRPr="00631691">
        <w:rPr>
          <w:rFonts w:hint="eastAsia"/>
          <w:sz w:val="21"/>
          <w:lang w:eastAsia="zh-CN"/>
        </w:rPr>
        <w:t>：</w:t>
      </w:r>
      <w:r>
        <w:rPr>
          <w:rFonts w:hint="eastAsia"/>
          <w:sz w:val="21"/>
          <w:lang w:eastAsia="zh-CN"/>
        </w:rPr>
        <w:tab/>
      </w:r>
      <w:r w:rsidRPr="00631691">
        <w:rPr>
          <w:rFonts w:hint="eastAsia"/>
          <w:sz w:val="21"/>
          <w:lang w:eastAsia="zh-CN"/>
        </w:rPr>
        <w:t>决策职位中妇女的分布</w:t>
      </w:r>
    </w:p>
    <w:p w:rsidR="00946C46" w:rsidRPr="00631691" w:rsidRDefault="00946C46" w:rsidP="00016949">
      <w:pPr>
        <w:pStyle w:val="SingleTxtG"/>
        <w:tabs>
          <w:tab w:val="left" w:pos="1900"/>
        </w:tabs>
        <w:spacing w:line="240" w:lineRule="exact"/>
        <w:rPr>
          <w:sz w:val="21"/>
          <w:lang w:eastAsia="zh-CN"/>
        </w:rPr>
      </w:pPr>
      <w:hyperlink w:anchor="_Toc165667729" w:history="1">
        <w:r w:rsidRPr="00631691">
          <w:rPr>
            <w:rFonts w:hint="eastAsia"/>
            <w:sz w:val="21"/>
            <w:lang w:eastAsia="zh-CN"/>
          </w:rPr>
          <w:t>表</w:t>
        </w:r>
        <w:r w:rsidRPr="00631691">
          <w:rPr>
            <w:rFonts w:hint="eastAsia"/>
            <w:sz w:val="21"/>
            <w:lang w:eastAsia="zh-CN"/>
          </w:rPr>
          <w:t>7</w:t>
        </w:r>
        <w:r w:rsidRPr="00631691">
          <w:rPr>
            <w:rFonts w:hint="eastAsia"/>
            <w:sz w:val="21"/>
            <w:lang w:eastAsia="zh-CN"/>
          </w:rPr>
          <w:t>：</w:t>
        </w:r>
        <w:r>
          <w:rPr>
            <w:rFonts w:hint="eastAsia"/>
            <w:sz w:val="21"/>
            <w:lang w:eastAsia="zh-CN"/>
          </w:rPr>
          <w:tab/>
        </w:r>
        <w:r w:rsidRPr="00631691">
          <w:rPr>
            <w:rFonts w:hint="eastAsia"/>
            <w:sz w:val="21"/>
            <w:lang w:eastAsia="zh-CN"/>
          </w:rPr>
          <w:t>粗入学率</w:t>
        </w:r>
      </w:hyperlink>
    </w:p>
    <w:p w:rsidR="00946C46" w:rsidRPr="00631691" w:rsidRDefault="00946C46" w:rsidP="00016949">
      <w:pPr>
        <w:pStyle w:val="SingleTxtG"/>
        <w:tabs>
          <w:tab w:val="left" w:pos="1900"/>
        </w:tabs>
        <w:spacing w:line="240" w:lineRule="exact"/>
        <w:rPr>
          <w:rFonts w:hint="eastAsia"/>
          <w:sz w:val="21"/>
          <w:lang w:eastAsia="zh-CN"/>
        </w:rPr>
      </w:pPr>
      <w:hyperlink w:anchor="_Toc165667730" w:history="1">
        <w:r w:rsidRPr="00631691">
          <w:rPr>
            <w:rFonts w:hint="eastAsia"/>
            <w:sz w:val="21"/>
            <w:lang w:eastAsia="zh-CN"/>
          </w:rPr>
          <w:t>表</w:t>
        </w:r>
        <w:r w:rsidRPr="00631691">
          <w:rPr>
            <w:rFonts w:hint="eastAsia"/>
            <w:sz w:val="21"/>
            <w:lang w:eastAsia="zh-CN"/>
          </w:rPr>
          <w:t>8</w:t>
        </w:r>
        <w:r w:rsidRPr="00631691">
          <w:rPr>
            <w:rFonts w:hint="eastAsia"/>
            <w:sz w:val="21"/>
            <w:lang w:eastAsia="zh-CN"/>
          </w:rPr>
          <w:t>：</w:t>
        </w:r>
        <w:r>
          <w:rPr>
            <w:rFonts w:hint="eastAsia"/>
            <w:sz w:val="21"/>
            <w:lang w:eastAsia="zh-CN"/>
          </w:rPr>
          <w:tab/>
        </w:r>
        <w:r w:rsidRPr="00631691">
          <w:rPr>
            <w:rFonts w:hint="eastAsia"/>
            <w:sz w:val="21"/>
            <w:lang w:eastAsia="zh-CN"/>
          </w:rPr>
          <w:t>净入学率</w:t>
        </w:r>
      </w:hyperlink>
    </w:p>
    <w:p w:rsidR="00946C46" w:rsidRPr="00631691" w:rsidRDefault="00946C46" w:rsidP="00016949">
      <w:pPr>
        <w:pStyle w:val="SingleTxtG"/>
        <w:tabs>
          <w:tab w:val="left" w:pos="1900"/>
        </w:tabs>
        <w:spacing w:line="240" w:lineRule="exact"/>
        <w:rPr>
          <w:sz w:val="21"/>
          <w:lang w:eastAsia="zh-CN"/>
        </w:rPr>
      </w:pPr>
      <w:hyperlink w:anchor="_Toc165667731" w:history="1">
        <w:r w:rsidRPr="00631691">
          <w:rPr>
            <w:rFonts w:hint="eastAsia"/>
            <w:sz w:val="21"/>
            <w:lang w:eastAsia="zh-CN"/>
          </w:rPr>
          <w:t>表</w:t>
        </w:r>
        <w:r w:rsidRPr="00631691">
          <w:rPr>
            <w:rFonts w:hint="eastAsia"/>
            <w:sz w:val="21"/>
            <w:lang w:eastAsia="zh-CN"/>
          </w:rPr>
          <w:t>9</w:t>
        </w:r>
        <w:r w:rsidRPr="00631691">
          <w:rPr>
            <w:rFonts w:hint="eastAsia"/>
            <w:sz w:val="21"/>
            <w:lang w:eastAsia="zh-CN"/>
          </w:rPr>
          <w:t>：</w:t>
        </w:r>
        <w:r>
          <w:rPr>
            <w:rFonts w:hint="eastAsia"/>
            <w:sz w:val="21"/>
            <w:lang w:eastAsia="zh-CN"/>
          </w:rPr>
          <w:tab/>
        </w:r>
        <w:r w:rsidRPr="00631691">
          <w:rPr>
            <w:rFonts w:hint="eastAsia"/>
            <w:sz w:val="21"/>
            <w:lang w:eastAsia="zh-CN"/>
          </w:rPr>
          <w:t>粗入学率和净入学率</w:t>
        </w:r>
      </w:hyperlink>
    </w:p>
    <w:p w:rsidR="00946C46" w:rsidRPr="00631691" w:rsidRDefault="00946C46" w:rsidP="00016949">
      <w:pPr>
        <w:pStyle w:val="SingleTxtG"/>
        <w:tabs>
          <w:tab w:val="left" w:pos="1900"/>
        </w:tabs>
        <w:spacing w:line="240" w:lineRule="exact"/>
        <w:ind w:left="2268" w:hanging="1134"/>
        <w:rPr>
          <w:sz w:val="21"/>
          <w:lang w:eastAsia="zh-CN"/>
        </w:rPr>
      </w:pPr>
      <w:r w:rsidRPr="00631691">
        <w:rPr>
          <w:sz w:val="21"/>
          <w:lang w:eastAsia="zh-CN"/>
        </w:rPr>
        <w:t>表</w:t>
      </w:r>
      <w:r w:rsidRPr="00631691">
        <w:rPr>
          <w:sz w:val="21"/>
          <w:lang w:eastAsia="zh-CN"/>
        </w:rPr>
        <w:t>10</w:t>
      </w:r>
      <w:r w:rsidRPr="00631691">
        <w:rPr>
          <w:rFonts w:hint="eastAsia"/>
          <w:sz w:val="21"/>
          <w:lang w:eastAsia="zh-CN"/>
        </w:rPr>
        <w:t>：</w:t>
      </w:r>
      <w:r w:rsidR="005909F9">
        <w:rPr>
          <w:rFonts w:hint="eastAsia"/>
          <w:sz w:val="21"/>
          <w:lang w:eastAsia="zh-CN"/>
        </w:rPr>
        <w:tab/>
      </w:r>
      <w:r w:rsidRPr="00631691">
        <w:rPr>
          <w:rFonts w:hint="eastAsia"/>
          <w:sz w:val="21"/>
          <w:lang w:eastAsia="zh-CN"/>
        </w:rPr>
        <w:t>Mao</w:t>
      </w:r>
      <w:r w:rsidRPr="00631691">
        <w:rPr>
          <w:rFonts w:hint="eastAsia"/>
          <w:sz w:val="21"/>
          <w:lang w:eastAsia="zh-CN"/>
        </w:rPr>
        <w:t>的学生实际数量的变化</w:t>
      </w:r>
      <w:r w:rsidR="00072AA3">
        <w:rPr>
          <w:rFonts w:hint="eastAsia"/>
          <w:sz w:val="21"/>
          <w:lang w:eastAsia="zh-CN"/>
        </w:rPr>
        <w:t>(</w:t>
      </w:r>
      <w:r w:rsidRPr="00631691">
        <w:rPr>
          <w:rFonts w:hint="eastAsia"/>
          <w:sz w:val="21"/>
          <w:lang w:eastAsia="zh-CN"/>
        </w:rPr>
        <w:t>仅限于未</w:t>
      </w:r>
      <w:r>
        <w:rPr>
          <w:rFonts w:hint="eastAsia"/>
          <w:sz w:val="21"/>
          <w:lang w:eastAsia="zh-CN"/>
        </w:rPr>
        <w:t>留级</w:t>
      </w:r>
      <w:r w:rsidRPr="00631691">
        <w:rPr>
          <w:rFonts w:hint="eastAsia"/>
          <w:sz w:val="21"/>
          <w:lang w:eastAsia="zh-CN"/>
        </w:rPr>
        <w:t>学生数量</w:t>
      </w:r>
      <w:r w:rsidR="00072AA3">
        <w:rPr>
          <w:rFonts w:hint="eastAsia"/>
          <w:sz w:val="21"/>
          <w:lang w:eastAsia="zh-CN"/>
        </w:rPr>
        <w:t>)</w:t>
      </w:r>
      <w:r w:rsidRPr="00631691">
        <w:rPr>
          <w:webHidden/>
          <w:sz w:val="21"/>
          <w:lang w:eastAsia="zh-CN"/>
        </w:rPr>
        <w:tab/>
      </w:r>
    </w:p>
    <w:p w:rsidR="00946C46" w:rsidRPr="00631691" w:rsidRDefault="00946C46" w:rsidP="00D91950">
      <w:pPr>
        <w:pStyle w:val="SingleTxtG"/>
        <w:spacing w:line="240" w:lineRule="exact"/>
        <w:ind w:left="1900" w:hanging="766"/>
        <w:rPr>
          <w:rFonts w:hint="eastAsia"/>
          <w:sz w:val="21"/>
          <w:lang w:eastAsia="zh-CN"/>
        </w:rPr>
      </w:pPr>
      <w:r w:rsidRPr="00631691">
        <w:rPr>
          <w:sz w:val="21"/>
          <w:lang w:eastAsia="zh-CN"/>
        </w:rPr>
        <w:t>表</w:t>
      </w:r>
      <w:r w:rsidRPr="00631691">
        <w:rPr>
          <w:sz w:val="21"/>
          <w:lang w:eastAsia="zh-CN"/>
        </w:rPr>
        <w:t>11</w:t>
      </w:r>
      <w:r w:rsidRPr="00631691">
        <w:rPr>
          <w:rFonts w:hint="eastAsia"/>
          <w:sz w:val="21"/>
          <w:lang w:eastAsia="zh-CN"/>
        </w:rPr>
        <w:t>：目前使用避孕手段</w:t>
      </w:r>
      <w:r w:rsidR="00072AA3">
        <w:rPr>
          <w:rFonts w:hint="eastAsia"/>
          <w:sz w:val="21"/>
          <w:lang w:eastAsia="zh-CN"/>
        </w:rPr>
        <w:t>(</w:t>
      </w:r>
      <w:r w:rsidRPr="00631691">
        <w:rPr>
          <w:rFonts w:hint="eastAsia"/>
          <w:sz w:val="21"/>
          <w:lang w:eastAsia="zh-CN"/>
        </w:rPr>
        <w:t>或其配偶使用</w:t>
      </w:r>
      <w:r w:rsidR="00072AA3">
        <w:rPr>
          <w:rFonts w:hint="eastAsia"/>
          <w:sz w:val="21"/>
          <w:lang w:eastAsia="zh-CN"/>
        </w:rPr>
        <w:t>)</w:t>
      </w:r>
      <w:r w:rsidRPr="00631691">
        <w:rPr>
          <w:rFonts w:hint="eastAsia"/>
          <w:sz w:val="21"/>
          <w:lang w:eastAsia="zh-CN"/>
        </w:rPr>
        <w:t>的</w:t>
      </w:r>
      <w:r w:rsidRPr="00631691">
        <w:rPr>
          <w:rFonts w:hint="eastAsia"/>
          <w:sz w:val="21"/>
          <w:lang w:eastAsia="zh-CN"/>
        </w:rPr>
        <w:t>15</w:t>
      </w:r>
      <w:r w:rsidRPr="00631691">
        <w:rPr>
          <w:rFonts w:hint="eastAsia"/>
          <w:sz w:val="21"/>
          <w:lang w:eastAsia="zh-CN"/>
        </w:rPr>
        <w:t>至</w:t>
      </w:r>
      <w:r w:rsidRPr="00631691">
        <w:rPr>
          <w:rFonts w:hint="eastAsia"/>
          <w:sz w:val="21"/>
          <w:lang w:eastAsia="zh-CN"/>
        </w:rPr>
        <w:t>49</w:t>
      </w:r>
      <w:r w:rsidRPr="00631691">
        <w:rPr>
          <w:rFonts w:hint="eastAsia"/>
          <w:sz w:val="21"/>
          <w:lang w:eastAsia="zh-CN"/>
        </w:rPr>
        <w:t>岁已婚或有配偶妇女的比例，乍得，</w:t>
      </w:r>
      <w:r w:rsidRPr="00631691">
        <w:rPr>
          <w:rFonts w:hint="eastAsia"/>
          <w:sz w:val="21"/>
          <w:lang w:eastAsia="zh-CN"/>
        </w:rPr>
        <w:t>2000</w:t>
      </w:r>
      <w:r>
        <w:rPr>
          <w:rFonts w:hint="eastAsia"/>
          <w:sz w:val="21"/>
          <w:lang w:eastAsia="zh-CN"/>
        </w:rPr>
        <w:t>年</w:t>
      </w:r>
    </w:p>
    <w:p w:rsidR="00946C46" w:rsidRPr="00631691" w:rsidRDefault="00946C46" w:rsidP="00D91950">
      <w:pPr>
        <w:pStyle w:val="SingleTxtG"/>
        <w:spacing w:line="240" w:lineRule="exact"/>
        <w:ind w:left="1900" w:hanging="766"/>
        <w:rPr>
          <w:rFonts w:hint="eastAsia"/>
          <w:sz w:val="21"/>
          <w:lang w:eastAsia="zh-CN"/>
        </w:rPr>
      </w:pPr>
      <w:r w:rsidRPr="00631691">
        <w:rPr>
          <w:sz w:val="21"/>
          <w:lang w:eastAsia="zh-CN"/>
        </w:rPr>
        <w:t>表</w:t>
      </w:r>
      <w:r w:rsidRPr="00631691">
        <w:rPr>
          <w:sz w:val="21"/>
          <w:lang w:eastAsia="zh-CN"/>
        </w:rPr>
        <w:t>1</w:t>
      </w:r>
      <w:r>
        <w:rPr>
          <w:rFonts w:hint="eastAsia"/>
          <w:sz w:val="21"/>
          <w:lang w:eastAsia="zh-CN"/>
        </w:rPr>
        <w:t>2</w:t>
      </w:r>
      <w:r w:rsidRPr="00631691">
        <w:rPr>
          <w:rFonts w:hint="eastAsia"/>
          <w:sz w:val="21"/>
          <w:lang w:eastAsia="zh-CN"/>
        </w:rPr>
        <w:t>：知道做艾滋病</w:t>
      </w:r>
      <w:r>
        <w:rPr>
          <w:rFonts w:hint="eastAsia"/>
          <w:sz w:val="21"/>
          <w:lang w:eastAsia="zh-CN"/>
        </w:rPr>
        <w:t>测试</w:t>
      </w:r>
      <w:r w:rsidRPr="00631691">
        <w:rPr>
          <w:rFonts w:hint="eastAsia"/>
          <w:sz w:val="21"/>
          <w:lang w:eastAsia="zh-CN"/>
        </w:rPr>
        <w:t>地</w:t>
      </w:r>
      <w:r>
        <w:rPr>
          <w:rFonts w:hint="eastAsia"/>
          <w:sz w:val="21"/>
          <w:lang w:eastAsia="zh-CN"/>
        </w:rPr>
        <w:t>点以</w:t>
      </w:r>
      <w:r w:rsidRPr="00631691">
        <w:rPr>
          <w:rFonts w:hint="eastAsia"/>
          <w:sz w:val="21"/>
          <w:lang w:eastAsia="zh-CN"/>
        </w:rPr>
        <w:t>及做过</w:t>
      </w:r>
      <w:r>
        <w:rPr>
          <w:rFonts w:hint="eastAsia"/>
          <w:sz w:val="21"/>
          <w:lang w:eastAsia="zh-CN"/>
        </w:rPr>
        <w:t>测试</w:t>
      </w:r>
      <w:r w:rsidRPr="00631691">
        <w:rPr>
          <w:rFonts w:hint="eastAsia"/>
          <w:sz w:val="21"/>
          <w:lang w:eastAsia="zh-CN"/>
        </w:rPr>
        <w:t>的</w:t>
      </w:r>
      <w:r w:rsidRPr="00631691">
        <w:rPr>
          <w:rFonts w:hint="eastAsia"/>
          <w:sz w:val="21"/>
          <w:lang w:eastAsia="zh-CN"/>
        </w:rPr>
        <w:t>15</w:t>
      </w:r>
      <w:r w:rsidRPr="00631691">
        <w:rPr>
          <w:rFonts w:hint="eastAsia"/>
          <w:sz w:val="21"/>
          <w:lang w:eastAsia="zh-CN"/>
        </w:rPr>
        <w:t>至</w:t>
      </w:r>
      <w:r w:rsidRPr="00631691">
        <w:rPr>
          <w:rFonts w:hint="eastAsia"/>
          <w:sz w:val="21"/>
          <w:lang w:eastAsia="zh-CN"/>
        </w:rPr>
        <w:t>49</w:t>
      </w:r>
      <w:r w:rsidRPr="00631691">
        <w:rPr>
          <w:rFonts w:hint="eastAsia"/>
          <w:sz w:val="21"/>
          <w:lang w:eastAsia="zh-CN"/>
        </w:rPr>
        <w:t>岁</w:t>
      </w:r>
      <w:r>
        <w:rPr>
          <w:rFonts w:hint="eastAsia"/>
          <w:sz w:val="21"/>
          <w:lang w:eastAsia="zh-CN"/>
        </w:rPr>
        <w:t>女性</w:t>
      </w:r>
      <w:r w:rsidRPr="00631691">
        <w:rPr>
          <w:rFonts w:hint="eastAsia"/>
          <w:sz w:val="21"/>
          <w:lang w:eastAsia="zh-CN"/>
        </w:rPr>
        <w:t>比例，乍得，</w:t>
      </w:r>
      <w:r w:rsidRPr="00631691">
        <w:rPr>
          <w:rFonts w:hint="eastAsia"/>
          <w:sz w:val="21"/>
          <w:lang w:eastAsia="zh-CN"/>
        </w:rPr>
        <w:t>2000</w:t>
      </w:r>
      <w:r>
        <w:rPr>
          <w:rFonts w:hint="eastAsia"/>
          <w:sz w:val="21"/>
          <w:lang w:eastAsia="zh-CN"/>
        </w:rPr>
        <w:t>年</w:t>
      </w:r>
    </w:p>
    <w:p w:rsidR="00946C46" w:rsidRPr="00631691" w:rsidRDefault="00946C46" w:rsidP="00D91950">
      <w:pPr>
        <w:pStyle w:val="SingleTxtG"/>
        <w:spacing w:line="240" w:lineRule="exact"/>
        <w:rPr>
          <w:rFonts w:hint="eastAsia"/>
          <w:sz w:val="21"/>
          <w:lang w:eastAsia="zh-CN"/>
        </w:rPr>
      </w:pPr>
      <w:r w:rsidRPr="00631691">
        <w:rPr>
          <w:rFonts w:hint="eastAsia"/>
          <w:sz w:val="21"/>
          <w:lang w:eastAsia="zh-CN"/>
        </w:rPr>
        <w:t>表</w:t>
      </w:r>
      <w:r w:rsidRPr="00631691">
        <w:rPr>
          <w:rFonts w:hint="eastAsia"/>
          <w:sz w:val="21"/>
          <w:lang w:eastAsia="zh-CN"/>
        </w:rPr>
        <w:t>13</w:t>
      </w:r>
      <w:r w:rsidRPr="00631691">
        <w:rPr>
          <w:rFonts w:hint="eastAsia"/>
          <w:sz w:val="21"/>
          <w:lang w:eastAsia="zh-CN"/>
        </w:rPr>
        <w:t>：乍得关于落实达喀尔平台的国家报告</w:t>
      </w:r>
    </w:p>
    <w:p w:rsidR="00946C46" w:rsidRPr="00631691" w:rsidRDefault="00946C46" w:rsidP="00D91950">
      <w:pPr>
        <w:pStyle w:val="SingleTxtG"/>
        <w:spacing w:line="240" w:lineRule="exact"/>
        <w:rPr>
          <w:rFonts w:hint="eastAsia"/>
          <w:sz w:val="21"/>
          <w:lang w:eastAsia="zh-CN"/>
        </w:rPr>
      </w:pPr>
      <w:r w:rsidRPr="00631691">
        <w:rPr>
          <w:sz w:val="21"/>
          <w:lang w:eastAsia="zh-CN"/>
        </w:rPr>
        <w:t>表</w:t>
      </w:r>
      <w:r w:rsidRPr="00631691">
        <w:rPr>
          <w:sz w:val="21"/>
          <w:lang w:eastAsia="zh-CN"/>
        </w:rPr>
        <w:t>14</w:t>
      </w:r>
      <w:r w:rsidRPr="00631691">
        <w:rPr>
          <w:rFonts w:hint="eastAsia"/>
          <w:sz w:val="21"/>
          <w:lang w:eastAsia="zh-CN"/>
        </w:rPr>
        <w:t>：提供</w:t>
      </w:r>
      <w:r>
        <w:rPr>
          <w:rFonts w:hint="eastAsia"/>
          <w:sz w:val="21"/>
          <w:lang w:eastAsia="zh-CN"/>
        </w:rPr>
        <w:t>贷款</w:t>
      </w:r>
      <w:r w:rsidRPr="00631691">
        <w:rPr>
          <w:rFonts w:hint="eastAsia"/>
          <w:sz w:val="21"/>
          <w:lang w:eastAsia="zh-CN"/>
        </w:rPr>
        <w:t>的非政府组织状况</w:t>
      </w:r>
    </w:p>
    <w:p w:rsidR="00946C46" w:rsidRPr="00B668C6" w:rsidRDefault="002A0A29" w:rsidP="00D91950">
      <w:pPr>
        <w:pStyle w:val="HChGC"/>
        <w:ind w:hanging="703"/>
        <w:rPr>
          <w:rFonts w:hint="eastAsia"/>
        </w:rPr>
      </w:pPr>
      <w:r>
        <w:br w:type="page"/>
      </w:r>
      <w:r w:rsidR="00A305D1">
        <w:rPr>
          <w:rFonts w:hint="eastAsia"/>
        </w:rPr>
        <w:t>一</w:t>
      </w:r>
      <w:r w:rsidR="00A305D1">
        <w:rPr>
          <w:rFonts w:hint="eastAsia"/>
        </w:rPr>
        <w:t>.</w:t>
      </w:r>
      <w:r w:rsidR="00D91950">
        <w:rPr>
          <w:rFonts w:hint="eastAsia"/>
        </w:rPr>
        <w:tab/>
      </w:r>
      <w:r w:rsidR="00D91950">
        <w:rPr>
          <w:rFonts w:hint="eastAsia"/>
        </w:rPr>
        <w:tab/>
      </w:r>
      <w:r w:rsidR="00946C46" w:rsidRPr="00B668C6">
        <w:rPr>
          <w:rFonts w:hint="eastAsia"/>
        </w:rPr>
        <w:t>导言</w:t>
      </w:r>
    </w:p>
    <w:p w:rsidR="00946C46" w:rsidRPr="00B668C6" w:rsidRDefault="00946C46" w:rsidP="00D1669E">
      <w:pPr>
        <w:pStyle w:val="SingleTxtGC"/>
        <w:rPr>
          <w:rFonts w:hint="eastAsia"/>
        </w:rPr>
      </w:pPr>
      <w:r w:rsidRPr="00B668C6">
        <w:t>1.</w:t>
      </w:r>
      <w:r w:rsidRPr="00B668C6">
        <w:tab/>
      </w:r>
      <w:r w:rsidRPr="00B668C6">
        <w:rPr>
          <w:rFonts w:hint="eastAsia"/>
        </w:rPr>
        <w:t>自</w:t>
      </w:r>
      <w:r w:rsidRPr="00B668C6">
        <w:rPr>
          <w:rFonts w:hint="eastAsia"/>
        </w:rPr>
        <w:t>1945</w:t>
      </w:r>
      <w:r w:rsidRPr="00B668C6">
        <w:rPr>
          <w:rFonts w:hint="eastAsia"/>
        </w:rPr>
        <w:t>年联合国成立以来，尤其是</w:t>
      </w:r>
      <w:r w:rsidRPr="00B668C6">
        <w:rPr>
          <w:rFonts w:hint="eastAsia"/>
        </w:rPr>
        <w:t>1975</w:t>
      </w:r>
      <w:r w:rsidRPr="00B668C6">
        <w:rPr>
          <w:rFonts w:hint="eastAsia"/>
        </w:rPr>
        <w:t>国际妇女年以来，关于妇女生活条件及其地位的问题在世界上引起了特别关注。</w:t>
      </w:r>
    </w:p>
    <w:p w:rsidR="00946C46" w:rsidRPr="00B668C6" w:rsidRDefault="00946C46" w:rsidP="00D1669E">
      <w:pPr>
        <w:pStyle w:val="SingleTxtGC"/>
        <w:rPr>
          <w:rFonts w:hint="eastAsia"/>
        </w:rPr>
      </w:pPr>
      <w:r w:rsidRPr="00B668C6">
        <w:t>2.</w:t>
      </w:r>
      <w:r w:rsidRPr="00B668C6">
        <w:tab/>
      </w:r>
      <w:r w:rsidRPr="00B668C6">
        <w:rPr>
          <w:rFonts w:hint="eastAsia"/>
        </w:rPr>
        <w:t>事实上，</w:t>
      </w:r>
      <w:r w:rsidRPr="00B668C6">
        <w:rPr>
          <w:rFonts w:hint="eastAsia"/>
        </w:rPr>
        <w:t>1975</w:t>
      </w:r>
      <w:r w:rsidRPr="00B668C6">
        <w:rPr>
          <w:rFonts w:hint="eastAsia"/>
        </w:rPr>
        <w:t>年是联合国在这些问题方面经历的决定性阶段，在这一年宣布了联合国妇女十年，目的是认真解决以下几方面的问题：</w:t>
      </w:r>
    </w:p>
    <w:p w:rsidR="00946C46" w:rsidRPr="00B668C6" w:rsidRDefault="00946C46" w:rsidP="002B7B58">
      <w:pPr>
        <w:pStyle w:val="Bullet1GC"/>
      </w:pPr>
      <w:r w:rsidRPr="00B668C6">
        <w:rPr>
          <w:rFonts w:hint="eastAsia"/>
        </w:rPr>
        <w:t>妇女对国家发展进程的参与很有限；</w:t>
      </w:r>
    </w:p>
    <w:p w:rsidR="00946C46" w:rsidRPr="00B668C6" w:rsidRDefault="00946C46" w:rsidP="002B7B58">
      <w:pPr>
        <w:pStyle w:val="Bullet1GC"/>
      </w:pPr>
      <w:r w:rsidRPr="00B668C6">
        <w:rPr>
          <w:rFonts w:hint="eastAsia"/>
        </w:rPr>
        <w:t>性别不平等关系以及贫困造成的恶劣生活条件；</w:t>
      </w:r>
    </w:p>
    <w:p w:rsidR="00946C46" w:rsidRPr="00B668C6" w:rsidRDefault="00946C46" w:rsidP="002B7B58">
      <w:pPr>
        <w:pStyle w:val="Bullet1GC"/>
      </w:pPr>
      <w:r w:rsidRPr="00B668C6">
        <w:rPr>
          <w:rFonts w:hint="eastAsia"/>
        </w:rPr>
        <w:t>妇女很难获得基础社会服务；</w:t>
      </w:r>
    </w:p>
    <w:p w:rsidR="00946C46" w:rsidRPr="00B668C6" w:rsidRDefault="00946C46" w:rsidP="002B7B58">
      <w:pPr>
        <w:pStyle w:val="Bullet1GC"/>
      </w:pPr>
      <w:r w:rsidRPr="00B668C6">
        <w:rPr>
          <w:rFonts w:hint="eastAsia"/>
        </w:rPr>
        <w:t>妇女为生产做出的贡献不为社会其他人所知；</w:t>
      </w:r>
    </w:p>
    <w:p w:rsidR="00946C46" w:rsidRPr="00B668C6" w:rsidRDefault="00946C46" w:rsidP="002B7B58">
      <w:pPr>
        <w:pStyle w:val="Bullet1GC"/>
      </w:pPr>
      <w:r w:rsidRPr="00B668C6">
        <w:rPr>
          <w:rFonts w:hint="eastAsia"/>
        </w:rPr>
        <w:t>两性之间的歧视性关系占主导。</w:t>
      </w:r>
    </w:p>
    <w:p w:rsidR="00946C46" w:rsidRPr="00B668C6" w:rsidRDefault="00946C46" w:rsidP="00D1669E">
      <w:pPr>
        <w:pStyle w:val="SingleTxtGC"/>
        <w:rPr>
          <w:rFonts w:hint="eastAsia"/>
        </w:rPr>
      </w:pPr>
      <w:r w:rsidRPr="00B668C6">
        <w:t>3.</w:t>
      </w:r>
      <w:r w:rsidRPr="00B668C6">
        <w:tab/>
      </w:r>
      <w:r w:rsidRPr="00B668C6">
        <w:rPr>
          <w:rFonts w:hint="eastAsia"/>
        </w:rPr>
        <w:t>自</w:t>
      </w:r>
      <w:r w:rsidRPr="00B668C6">
        <w:rPr>
          <w:rFonts w:hint="eastAsia"/>
        </w:rPr>
        <w:t>1975</w:t>
      </w:r>
      <w:r w:rsidRPr="00B668C6">
        <w:rPr>
          <w:rFonts w:hint="eastAsia"/>
        </w:rPr>
        <w:t>年在墨西哥召开第一次妇女地位世界会议并对国际妇女年达成一致之后，联合国与</w:t>
      </w:r>
      <w:r>
        <w:rPr>
          <w:rFonts w:hint="eastAsia"/>
        </w:rPr>
        <w:t>会员国</w:t>
      </w:r>
      <w:r w:rsidRPr="00B668C6">
        <w:rPr>
          <w:rFonts w:hint="eastAsia"/>
        </w:rPr>
        <w:t>合作解决歧视妇女以及轻视她们在发展中发挥作用的问题。</w:t>
      </w:r>
    </w:p>
    <w:p w:rsidR="00946C46" w:rsidRPr="00B668C6" w:rsidRDefault="00946C46" w:rsidP="00D1669E">
      <w:pPr>
        <w:pStyle w:val="SingleTxtGC"/>
        <w:rPr>
          <w:rFonts w:hint="eastAsia"/>
        </w:rPr>
      </w:pPr>
      <w:r w:rsidRPr="00B668C6">
        <w:t>4.</w:t>
      </w:r>
      <w:r w:rsidRPr="00B668C6">
        <w:tab/>
      </w:r>
      <w:r w:rsidRPr="00B668C6">
        <w:rPr>
          <w:rFonts w:hint="eastAsia"/>
        </w:rPr>
        <w:t>为此，一致同意在各个层面做出努力，以改善世界各国妇女的生活条件。</w:t>
      </w:r>
    </w:p>
    <w:p w:rsidR="00946C46" w:rsidRPr="00B668C6" w:rsidRDefault="00946C46" w:rsidP="00D1669E">
      <w:pPr>
        <w:pStyle w:val="SingleTxtGC"/>
        <w:rPr>
          <w:rFonts w:hint="eastAsia"/>
        </w:rPr>
      </w:pPr>
      <w:r w:rsidRPr="00B668C6">
        <w:t>5.</w:t>
      </w:r>
      <w:r w:rsidRPr="00B668C6">
        <w:tab/>
      </w:r>
      <w:r w:rsidRPr="00B668C6">
        <w:rPr>
          <w:rFonts w:hint="eastAsia"/>
        </w:rPr>
        <w:t>在此背景下，制定了《</w:t>
      </w:r>
      <w:r w:rsidRPr="00B668C6">
        <w:t>消除对妇女一切形式歧视公约</w:t>
      </w:r>
      <w:r w:rsidRPr="00B668C6">
        <w:rPr>
          <w:rFonts w:hint="eastAsia"/>
        </w:rPr>
        <w:t>》</w:t>
      </w:r>
      <w:r w:rsidR="00072AA3">
        <w:rPr>
          <w:rFonts w:hint="eastAsia"/>
        </w:rPr>
        <w:t>(</w:t>
      </w:r>
      <w:r w:rsidRPr="00B668C6">
        <w:rPr>
          <w:rFonts w:hint="eastAsia"/>
        </w:rPr>
        <w:t>下文称为《公约》</w:t>
      </w:r>
      <w:r w:rsidR="00072AA3">
        <w:rPr>
          <w:rFonts w:hint="eastAsia"/>
        </w:rPr>
        <w:t>)</w:t>
      </w:r>
      <w:r w:rsidRPr="00B668C6">
        <w:rPr>
          <w:rFonts w:hint="eastAsia"/>
        </w:rPr>
        <w:t>，联合国</w:t>
      </w:r>
      <w:r>
        <w:rPr>
          <w:rFonts w:hint="eastAsia"/>
        </w:rPr>
        <w:t>会员国</w:t>
      </w:r>
      <w:r w:rsidRPr="00B668C6">
        <w:rPr>
          <w:rFonts w:hint="eastAsia"/>
        </w:rPr>
        <w:t>于</w:t>
      </w:r>
      <w:smartTag w:uri="urn:schemas-microsoft-com:office:smarttags" w:element="chsdate">
        <w:smartTagPr>
          <w:attr w:name="Year" w:val="1979"/>
          <w:attr w:name="Month" w:val="12"/>
          <w:attr w:name="Day" w:val="18"/>
          <w:attr w:name="IsLunarDate" w:val="False"/>
          <w:attr w:name="IsROCDate" w:val="False"/>
        </w:smartTagPr>
        <w:r w:rsidRPr="00B668C6">
          <w:rPr>
            <w:rFonts w:hint="eastAsia"/>
          </w:rPr>
          <w:t>1979</w:t>
        </w:r>
        <w:r w:rsidRPr="00B668C6">
          <w:rPr>
            <w:rFonts w:hint="eastAsia"/>
          </w:rPr>
          <w:t>年</w:t>
        </w:r>
        <w:r w:rsidRPr="00B668C6">
          <w:rPr>
            <w:rFonts w:hint="eastAsia"/>
          </w:rPr>
          <w:t>12</w:t>
        </w:r>
        <w:r w:rsidRPr="00B668C6">
          <w:rPr>
            <w:rFonts w:hint="eastAsia"/>
          </w:rPr>
          <w:t>月</w:t>
        </w:r>
        <w:r w:rsidRPr="00B668C6">
          <w:rPr>
            <w:rFonts w:hint="eastAsia"/>
          </w:rPr>
          <w:t>18</w:t>
        </w:r>
        <w:r w:rsidRPr="00B668C6">
          <w:rPr>
            <w:rFonts w:hint="eastAsia"/>
          </w:rPr>
          <w:t>日</w:t>
        </w:r>
      </w:smartTag>
      <w:r w:rsidRPr="00B668C6">
        <w:rPr>
          <w:rFonts w:hint="eastAsia"/>
        </w:rPr>
        <w:t>通过了该公约，</w:t>
      </w:r>
      <w:smartTag w:uri="urn:schemas-microsoft-com:office:smarttags" w:element="chsdate">
        <w:smartTagPr>
          <w:attr w:name="Year" w:val="1981"/>
          <w:attr w:name="Month" w:val="9"/>
          <w:attr w:name="Day" w:val="3"/>
          <w:attr w:name="IsLunarDate" w:val="False"/>
          <w:attr w:name="IsROCDate" w:val="False"/>
        </w:smartTagPr>
        <w:r w:rsidRPr="00B668C6">
          <w:rPr>
            <w:rFonts w:hint="eastAsia"/>
          </w:rPr>
          <w:t>1981</w:t>
        </w:r>
        <w:r w:rsidRPr="00B668C6">
          <w:rPr>
            <w:rFonts w:hint="eastAsia"/>
          </w:rPr>
          <w:t>年</w:t>
        </w:r>
        <w:r w:rsidRPr="00B668C6">
          <w:rPr>
            <w:rFonts w:hint="eastAsia"/>
          </w:rPr>
          <w:t>9</w:t>
        </w:r>
        <w:r w:rsidRPr="00B668C6">
          <w:rPr>
            <w:rFonts w:hint="eastAsia"/>
          </w:rPr>
          <w:t>月</w:t>
        </w:r>
        <w:r w:rsidRPr="00B668C6">
          <w:rPr>
            <w:rFonts w:hint="eastAsia"/>
          </w:rPr>
          <w:t>3</w:t>
        </w:r>
        <w:r w:rsidRPr="00B668C6">
          <w:rPr>
            <w:rFonts w:hint="eastAsia"/>
          </w:rPr>
          <w:t>日</w:t>
        </w:r>
      </w:smartTag>
      <w:r w:rsidRPr="00B668C6">
        <w:rPr>
          <w:rFonts w:hint="eastAsia"/>
        </w:rPr>
        <w:t>生效，乍得于</w:t>
      </w:r>
      <w:smartTag w:uri="urn:schemas-microsoft-com:office:smarttags" w:element="chsdate">
        <w:smartTagPr>
          <w:attr w:name="Year" w:val="1990"/>
          <w:attr w:name="Month" w:val="7"/>
          <w:attr w:name="Day" w:val="20"/>
          <w:attr w:name="IsLunarDate" w:val="False"/>
          <w:attr w:name="IsROCDate" w:val="False"/>
        </w:smartTagPr>
        <w:r w:rsidRPr="00B668C6">
          <w:rPr>
            <w:rFonts w:hint="eastAsia"/>
          </w:rPr>
          <w:t>1990</w:t>
        </w:r>
        <w:r w:rsidRPr="00B668C6">
          <w:rPr>
            <w:rFonts w:hint="eastAsia"/>
          </w:rPr>
          <w:t>年</w:t>
        </w:r>
        <w:r w:rsidRPr="00B668C6">
          <w:rPr>
            <w:rFonts w:hint="eastAsia"/>
          </w:rPr>
          <w:t>7</w:t>
        </w:r>
        <w:r w:rsidRPr="00B668C6">
          <w:rPr>
            <w:rFonts w:hint="eastAsia"/>
          </w:rPr>
          <w:t>月</w:t>
        </w:r>
        <w:r w:rsidRPr="00B668C6">
          <w:rPr>
            <w:rFonts w:hint="eastAsia"/>
          </w:rPr>
          <w:t>20</w:t>
        </w:r>
        <w:r w:rsidRPr="00B668C6">
          <w:rPr>
            <w:rFonts w:hint="eastAsia"/>
          </w:rPr>
          <w:t>日</w:t>
        </w:r>
      </w:smartTag>
      <w:r w:rsidRPr="00B668C6">
        <w:rPr>
          <w:rFonts w:hint="eastAsia"/>
        </w:rPr>
        <w:t>加入该公约，</w:t>
      </w:r>
      <w:smartTag w:uri="urn:schemas-microsoft-com:office:smarttags" w:element="chsdate">
        <w:smartTagPr>
          <w:attr w:name="Year" w:val="1995"/>
          <w:attr w:name="Month" w:val="5"/>
          <w:attr w:name="Day" w:val="20"/>
          <w:attr w:name="IsLunarDate" w:val="False"/>
          <w:attr w:name="IsROCDate" w:val="False"/>
        </w:smartTagPr>
        <w:r w:rsidRPr="00B668C6">
          <w:rPr>
            <w:rFonts w:hint="eastAsia"/>
          </w:rPr>
          <w:t>1995</w:t>
        </w:r>
        <w:r w:rsidRPr="00B668C6">
          <w:rPr>
            <w:rFonts w:hint="eastAsia"/>
          </w:rPr>
          <w:t>年</w:t>
        </w:r>
        <w:r w:rsidRPr="00B668C6">
          <w:rPr>
            <w:rFonts w:hint="eastAsia"/>
          </w:rPr>
          <w:t>5</w:t>
        </w:r>
        <w:r w:rsidRPr="00B668C6">
          <w:rPr>
            <w:rFonts w:hint="eastAsia"/>
          </w:rPr>
          <w:t>月</w:t>
        </w:r>
        <w:r w:rsidRPr="00B668C6">
          <w:rPr>
            <w:rFonts w:hint="eastAsia"/>
          </w:rPr>
          <w:t>20</w:t>
        </w:r>
        <w:r w:rsidRPr="00B668C6">
          <w:rPr>
            <w:rFonts w:hint="eastAsia"/>
          </w:rPr>
          <w:t>日</w:t>
        </w:r>
      </w:smartTag>
      <w:r w:rsidRPr="00B668C6">
        <w:rPr>
          <w:rFonts w:hint="eastAsia"/>
        </w:rPr>
        <w:t>正式批准。</w:t>
      </w:r>
    </w:p>
    <w:p w:rsidR="00946C46" w:rsidRPr="00B668C6" w:rsidRDefault="00946C46" w:rsidP="00D1669E">
      <w:pPr>
        <w:pStyle w:val="SingleTxtGC"/>
        <w:rPr>
          <w:rFonts w:hint="eastAsia"/>
        </w:rPr>
      </w:pPr>
      <w:r w:rsidRPr="00B668C6">
        <w:t>6.</w:t>
      </w:r>
      <w:r w:rsidRPr="00B668C6">
        <w:tab/>
      </w:r>
      <w:r w:rsidRPr="00B668C6">
        <w:rPr>
          <w:rFonts w:hint="eastAsia"/>
        </w:rPr>
        <w:t>由于世界上存在很多对妇女的歧视的情况，联合国</w:t>
      </w:r>
      <w:r>
        <w:rPr>
          <w:rFonts w:hint="eastAsia"/>
        </w:rPr>
        <w:t>会员国</w:t>
      </w:r>
      <w:r w:rsidRPr="00B668C6">
        <w:rPr>
          <w:rFonts w:hint="eastAsia"/>
        </w:rPr>
        <w:t>制定了《公约》，并认为需要设立</w:t>
      </w:r>
      <w:r w:rsidRPr="00B668C6">
        <w:t>消除对妇女歧视委员会</w:t>
      </w:r>
      <w:r w:rsidRPr="00B668C6">
        <w:rPr>
          <w:rFonts w:hint="eastAsia"/>
        </w:rPr>
        <w:t>负责在国家层面上</w:t>
      </w:r>
      <w:r>
        <w:rPr>
          <w:rFonts w:hint="eastAsia"/>
        </w:rPr>
        <w:t>落实</w:t>
      </w:r>
      <w:r w:rsidRPr="00B668C6">
        <w:rPr>
          <w:rFonts w:hint="eastAsia"/>
        </w:rPr>
        <w:t>该公约的实施情况。</w:t>
      </w:r>
    </w:p>
    <w:p w:rsidR="00946C46" w:rsidRPr="00B668C6" w:rsidRDefault="00946C46" w:rsidP="00D1669E">
      <w:pPr>
        <w:pStyle w:val="SingleTxtGC"/>
        <w:rPr>
          <w:rFonts w:hint="eastAsia"/>
        </w:rPr>
      </w:pPr>
      <w:r w:rsidRPr="00B668C6">
        <w:t>7.</w:t>
      </w:r>
      <w:r w:rsidRPr="00B668C6">
        <w:tab/>
      </w:r>
      <w:r w:rsidRPr="00B668C6">
        <w:rPr>
          <w:rFonts w:hint="eastAsia"/>
        </w:rPr>
        <w:t>乍得政府承诺遵守该公约，并表现出坚定意愿，按照《公约》条款采取适当措施打击对乍得妇女的歧视。</w:t>
      </w:r>
    </w:p>
    <w:p w:rsidR="00946C46" w:rsidRPr="00B668C6" w:rsidRDefault="00946C46" w:rsidP="00D1669E">
      <w:pPr>
        <w:pStyle w:val="SingleTxtGC"/>
        <w:rPr>
          <w:rFonts w:hint="eastAsia"/>
        </w:rPr>
      </w:pPr>
      <w:r w:rsidRPr="00B668C6">
        <w:t>8.</w:t>
      </w:r>
      <w:r w:rsidRPr="00B668C6">
        <w:tab/>
      </w:r>
      <w:r w:rsidRPr="00B668C6">
        <w:rPr>
          <w:rFonts w:hint="eastAsia"/>
        </w:rPr>
        <w:t>但应注意到，和大部分非洲国家一样，乍得</w:t>
      </w:r>
      <w:r>
        <w:rPr>
          <w:rFonts w:hint="eastAsia"/>
        </w:rPr>
        <w:t>承</w:t>
      </w:r>
      <w:r w:rsidRPr="00B668C6">
        <w:rPr>
          <w:rFonts w:hint="eastAsia"/>
        </w:rPr>
        <w:t>袭了殖民国家的法律，并尽最大努力通过一致同意的法律，与其他国家保持一致。</w:t>
      </w:r>
    </w:p>
    <w:p w:rsidR="00946C46" w:rsidRPr="00B668C6" w:rsidRDefault="00946C46" w:rsidP="00D1669E">
      <w:pPr>
        <w:pStyle w:val="SingleTxtGC"/>
        <w:rPr>
          <w:rFonts w:hint="eastAsia"/>
        </w:rPr>
      </w:pPr>
      <w:r w:rsidRPr="00B668C6">
        <w:t>9.</w:t>
      </w:r>
      <w:r w:rsidRPr="00B668C6">
        <w:tab/>
      </w:r>
      <w:r w:rsidRPr="00B668C6">
        <w:rPr>
          <w:rFonts w:hint="eastAsia"/>
        </w:rPr>
        <w:t>因此，在将不同习俗</w:t>
      </w:r>
      <w:r w:rsidR="00072AA3">
        <w:rPr>
          <w:rFonts w:hint="eastAsia"/>
        </w:rPr>
        <w:t>(</w:t>
      </w:r>
      <w:r w:rsidRPr="00B668C6">
        <w:rPr>
          <w:rFonts w:hint="eastAsia"/>
        </w:rPr>
        <w:t>约</w:t>
      </w:r>
      <w:r w:rsidRPr="00B668C6">
        <w:rPr>
          <w:rFonts w:hint="eastAsia"/>
        </w:rPr>
        <w:t>200</w:t>
      </w:r>
      <w:r w:rsidRPr="00B668C6">
        <w:rPr>
          <w:rFonts w:hint="eastAsia"/>
        </w:rPr>
        <w:t>种</w:t>
      </w:r>
      <w:r w:rsidR="00072AA3">
        <w:rPr>
          <w:rFonts w:hint="eastAsia"/>
        </w:rPr>
        <w:t>)</w:t>
      </w:r>
      <w:r w:rsidRPr="00B668C6">
        <w:rPr>
          <w:rFonts w:hint="eastAsia"/>
        </w:rPr>
        <w:t>编成法典之前，乍得遵循将习俗、宗教法和现代法结合在一起的法律。所以乍得妇女的法律和社会经济生活是由习惯法、宗教法和现代法进行</w:t>
      </w:r>
      <w:r>
        <w:rPr>
          <w:rFonts w:hint="eastAsia"/>
        </w:rPr>
        <w:t>规范</w:t>
      </w:r>
      <w:r w:rsidRPr="00B668C6">
        <w:rPr>
          <w:rFonts w:hint="eastAsia"/>
        </w:rPr>
        <w:t>的。实行这种做法的原因在于乍得社会是族长制社会，相对于从幼年开始就被边缘化的女孩和妇女来讲，更加重视男孩和男</w:t>
      </w:r>
      <w:r>
        <w:rPr>
          <w:rFonts w:hint="eastAsia"/>
        </w:rPr>
        <w:t>子</w:t>
      </w:r>
      <w:r w:rsidRPr="00B668C6">
        <w:rPr>
          <w:rFonts w:hint="eastAsia"/>
        </w:rPr>
        <w:t>。</w:t>
      </w:r>
    </w:p>
    <w:p w:rsidR="00946C46" w:rsidRPr="00B668C6" w:rsidRDefault="00946C46" w:rsidP="00D1669E">
      <w:pPr>
        <w:pStyle w:val="SingleTxtGC"/>
        <w:rPr>
          <w:rFonts w:hint="eastAsia"/>
        </w:rPr>
      </w:pPr>
      <w:r w:rsidRPr="00B668C6">
        <w:t>10.</w:t>
      </w:r>
      <w:r w:rsidRPr="00B668C6">
        <w:tab/>
      </w:r>
      <w:r w:rsidRPr="00B668C6">
        <w:rPr>
          <w:rFonts w:hint="eastAsia"/>
        </w:rPr>
        <w:t>总体来看，我们注意到，传统比男女平等和言论自由的原则更占优势。这种思维方式使妇女的作用局限于生育、子女教育以及为家庭</w:t>
      </w:r>
      <w:r>
        <w:rPr>
          <w:rFonts w:hint="eastAsia"/>
        </w:rPr>
        <w:t>做饭</w:t>
      </w:r>
      <w:r w:rsidRPr="00B668C6">
        <w:rPr>
          <w:rFonts w:hint="eastAsia"/>
        </w:rPr>
        <w:t>。</w:t>
      </w:r>
    </w:p>
    <w:p w:rsidR="00946C46" w:rsidRPr="00B668C6" w:rsidRDefault="00946C46" w:rsidP="00D1669E">
      <w:pPr>
        <w:pStyle w:val="SingleTxtGC"/>
        <w:rPr>
          <w:rFonts w:hint="eastAsia"/>
        </w:rPr>
      </w:pPr>
      <w:r w:rsidRPr="00B668C6">
        <w:t>11.</w:t>
      </w:r>
      <w:r w:rsidRPr="00B668C6">
        <w:tab/>
      </w:r>
      <w:r w:rsidRPr="00B668C6">
        <w:rPr>
          <w:rFonts w:hint="eastAsia"/>
        </w:rPr>
        <w:t>关于现代法，</w:t>
      </w:r>
      <w:r w:rsidRPr="00B668C6">
        <w:rPr>
          <w:rFonts w:hint="eastAsia"/>
        </w:rPr>
        <w:t>1958</w:t>
      </w:r>
      <w:r w:rsidRPr="00B668C6">
        <w:rPr>
          <w:rFonts w:hint="eastAsia"/>
        </w:rPr>
        <w:t>年版的《民法》是乍得通用的民事方面的法律。除了该法，乍得采取了建立两性平等的内部措施。</w:t>
      </w:r>
    </w:p>
    <w:p w:rsidR="00946C46" w:rsidRPr="00B668C6" w:rsidRDefault="00946C46" w:rsidP="00D1669E">
      <w:pPr>
        <w:pStyle w:val="SingleTxtGC"/>
        <w:rPr>
          <w:rFonts w:hint="eastAsia"/>
        </w:rPr>
      </w:pPr>
      <w:r w:rsidRPr="00B668C6">
        <w:t>12.</w:t>
      </w:r>
      <w:r w:rsidRPr="00B668C6">
        <w:tab/>
      </w:r>
      <w:r w:rsidRPr="00B668C6">
        <w:rPr>
          <w:rFonts w:hint="eastAsia"/>
        </w:rPr>
        <w:t>比如，</w:t>
      </w:r>
      <w:smartTag w:uri="urn:schemas-microsoft-com:office:smarttags" w:element="chsdate">
        <w:smartTagPr>
          <w:attr w:name="Year" w:val="1996"/>
          <w:attr w:name="Month" w:val="3"/>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通过的乍得《宪法》第</w:t>
      </w:r>
      <w:r w:rsidRPr="00B668C6">
        <w:rPr>
          <w:rFonts w:hint="eastAsia"/>
        </w:rPr>
        <w:t>13</w:t>
      </w:r>
      <w:r w:rsidRPr="00B668C6">
        <w:rPr>
          <w:rFonts w:hint="eastAsia"/>
        </w:rPr>
        <w:t>条将乍得两性平等作为一项基本权利。</w:t>
      </w:r>
    </w:p>
    <w:p w:rsidR="00946C46" w:rsidRPr="00B668C6" w:rsidRDefault="00946C46" w:rsidP="00D1669E">
      <w:pPr>
        <w:pStyle w:val="SingleTxtGC"/>
        <w:rPr>
          <w:rFonts w:hint="eastAsia"/>
        </w:rPr>
      </w:pPr>
      <w:r w:rsidRPr="00B668C6">
        <w:t>13.</w:t>
      </w:r>
      <w:r w:rsidRPr="00B668C6">
        <w:tab/>
      </w:r>
      <w:r w:rsidRPr="00B668C6">
        <w:rPr>
          <w:rFonts w:hint="eastAsia"/>
        </w:rPr>
        <w:t>大部分的国内法律在不同的条款中都规定了这一点，比如</w:t>
      </w:r>
      <w:r w:rsidRPr="00B668C6">
        <w:rPr>
          <w:rFonts w:hint="eastAsia"/>
        </w:rPr>
        <w:t>1994</w:t>
      </w:r>
      <w:r w:rsidRPr="00B668C6">
        <w:rPr>
          <w:rFonts w:hint="eastAsia"/>
        </w:rPr>
        <w:t>年的《人民政策宣言》和</w:t>
      </w:r>
      <w:r w:rsidRPr="00B668C6">
        <w:rPr>
          <w:rFonts w:hint="eastAsia"/>
        </w:rPr>
        <w:t>1995</w:t>
      </w:r>
      <w:r w:rsidRPr="00B668C6">
        <w:rPr>
          <w:rFonts w:hint="eastAsia"/>
        </w:rPr>
        <w:t>年的《妇女参与发展政策宣言》。</w:t>
      </w:r>
    </w:p>
    <w:p w:rsidR="00946C46" w:rsidRPr="00B668C6" w:rsidRDefault="00946C46" w:rsidP="00D1669E">
      <w:pPr>
        <w:pStyle w:val="SingleTxtGC"/>
        <w:rPr>
          <w:rFonts w:hint="eastAsia"/>
        </w:rPr>
      </w:pPr>
      <w:r w:rsidRPr="00B668C6">
        <w:t>14.</w:t>
      </w:r>
      <w:r w:rsidRPr="00B668C6">
        <w:tab/>
      </w:r>
      <w:r w:rsidRPr="00B668C6">
        <w:rPr>
          <w:rFonts w:hint="eastAsia"/>
        </w:rPr>
        <w:t>在乍得通过的所有方案和项目中，我们注意到对改善人民生活条件相关问题做出的评价。这是一个优先考虑的问题，因此与健康、教育、贫困以及妇女状况相关的问题得到强调，成为政府的优先重点。</w:t>
      </w:r>
    </w:p>
    <w:p w:rsidR="00946C46" w:rsidRPr="00B668C6" w:rsidRDefault="00946C46" w:rsidP="00D1669E">
      <w:pPr>
        <w:pStyle w:val="SingleTxtGC"/>
        <w:rPr>
          <w:rFonts w:hint="eastAsia"/>
        </w:rPr>
      </w:pPr>
      <w:r w:rsidRPr="00B668C6">
        <w:t>15.</w:t>
      </w:r>
      <w:r w:rsidRPr="00B668C6">
        <w:tab/>
      </w:r>
      <w:r w:rsidRPr="00B668C6">
        <w:rPr>
          <w:rFonts w:hint="eastAsia"/>
        </w:rPr>
        <w:t>对某些支持妇女的方案和政策相关法律文件的分析显示出政府落实《公约》的意愿。</w:t>
      </w:r>
    </w:p>
    <w:p w:rsidR="00946C46" w:rsidRPr="00B668C6" w:rsidRDefault="00946C46" w:rsidP="00D1669E">
      <w:pPr>
        <w:pStyle w:val="SingleTxtGC"/>
        <w:rPr>
          <w:rFonts w:hint="eastAsia"/>
        </w:rPr>
      </w:pPr>
      <w:r w:rsidRPr="00B668C6">
        <w:t>16.</w:t>
      </w:r>
      <w:r w:rsidRPr="00B668C6">
        <w:tab/>
      </w:r>
      <w:r w:rsidRPr="00B668C6">
        <w:rPr>
          <w:rFonts w:hint="eastAsia"/>
        </w:rPr>
        <w:t>对此，可以指出</w:t>
      </w:r>
      <w:r w:rsidRPr="00B668C6">
        <w:rPr>
          <w:rFonts w:hint="eastAsia"/>
        </w:rPr>
        <w:t>1995</w:t>
      </w:r>
      <w:r w:rsidRPr="00B668C6">
        <w:rPr>
          <w:rFonts w:hint="eastAsia"/>
        </w:rPr>
        <w:t>年政府通过了</w:t>
      </w:r>
      <w:r>
        <w:rPr>
          <w:rFonts w:hint="eastAsia"/>
        </w:rPr>
        <w:t>《</w:t>
      </w:r>
      <w:r w:rsidRPr="00B668C6">
        <w:rPr>
          <w:rFonts w:hint="eastAsia"/>
        </w:rPr>
        <w:t>妇女参与发展政策</w:t>
      </w:r>
      <w:r>
        <w:rPr>
          <w:rFonts w:hint="eastAsia"/>
        </w:rPr>
        <w:t>》</w:t>
      </w:r>
      <w:r w:rsidRPr="00B668C6">
        <w:rPr>
          <w:rFonts w:hint="eastAsia"/>
        </w:rPr>
        <w:t>。</w:t>
      </w:r>
    </w:p>
    <w:p w:rsidR="00946C46" w:rsidRPr="00B668C6" w:rsidRDefault="00946C46" w:rsidP="00D1669E">
      <w:pPr>
        <w:pStyle w:val="SingleTxtGC"/>
        <w:rPr>
          <w:rFonts w:hint="eastAsia"/>
        </w:rPr>
      </w:pPr>
      <w:r w:rsidRPr="00B668C6">
        <w:t>17.</w:t>
      </w:r>
      <w:r w:rsidRPr="00B668C6">
        <w:tab/>
      </w:r>
      <w:r w:rsidRPr="00B668C6">
        <w:rPr>
          <w:rFonts w:hint="eastAsia"/>
        </w:rPr>
        <w:t>乍得实施</w:t>
      </w:r>
      <w:r>
        <w:rPr>
          <w:rFonts w:hint="eastAsia"/>
        </w:rPr>
        <w:t>《</w:t>
      </w:r>
      <w:r w:rsidRPr="00B668C6">
        <w:rPr>
          <w:rFonts w:hint="eastAsia"/>
        </w:rPr>
        <w:t>妇女参与发展政策</w:t>
      </w:r>
      <w:r>
        <w:rPr>
          <w:rFonts w:hint="eastAsia"/>
        </w:rPr>
        <w:t>》</w:t>
      </w:r>
      <w:r w:rsidRPr="00B668C6">
        <w:rPr>
          <w:rFonts w:hint="eastAsia"/>
        </w:rPr>
        <w:t>在妇女生活的某些领域取得了令人满意的成果。但还需要覆盖其他领域。为弥补这一不足，为妇女参与发展政策制定了新的指导方针，即在发展方案和项目中考虑性别概念。因此，乍得打算转变社会经济关系并对两性公正平等地分配任务，以满足民众尤其是妇女的需求。</w:t>
      </w:r>
    </w:p>
    <w:p w:rsidR="00946C46" w:rsidRPr="00B668C6" w:rsidRDefault="00946C46" w:rsidP="00D1669E">
      <w:pPr>
        <w:pStyle w:val="SingleTxtGC"/>
        <w:rPr>
          <w:rFonts w:hint="eastAsia"/>
        </w:rPr>
      </w:pPr>
      <w:r w:rsidRPr="00B668C6">
        <w:t>18.</w:t>
      </w:r>
      <w:r w:rsidRPr="00B668C6">
        <w:tab/>
      </w:r>
      <w:r w:rsidRPr="00B668C6">
        <w:rPr>
          <w:rFonts w:hint="eastAsia"/>
        </w:rPr>
        <w:t>乍得在其发展方案和项目中纳入性别研究方法，还决定在与男性的关系中考虑妇女的战略利益。</w:t>
      </w:r>
    </w:p>
    <w:p w:rsidR="00946C46" w:rsidRPr="00B668C6" w:rsidRDefault="00946C46" w:rsidP="00D1669E">
      <w:pPr>
        <w:pStyle w:val="SingleTxtGC"/>
        <w:rPr>
          <w:rFonts w:hint="eastAsia"/>
        </w:rPr>
      </w:pPr>
      <w:r w:rsidRPr="00B668C6">
        <w:t>19.</w:t>
      </w:r>
      <w:r w:rsidRPr="00B668C6">
        <w:tab/>
      </w:r>
      <w:r w:rsidRPr="00B668C6">
        <w:rPr>
          <w:rFonts w:hint="eastAsia"/>
        </w:rPr>
        <w:t>只有对乍得目前妇女的地位进行审查之后，才能对乍得政治、经济和社会措施进行审查，以便对其在《公约》批准前后的真实情况进行研究。</w:t>
      </w:r>
    </w:p>
    <w:p w:rsidR="00946C46" w:rsidRPr="00B668C6" w:rsidRDefault="00946C46" w:rsidP="00D1669E">
      <w:pPr>
        <w:pStyle w:val="SingleTxtGC"/>
        <w:rPr>
          <w:rFonts w:hint="eastAsia"/>
        </w:rPr>
      </w:pPr>
      <w:r w:rsidRPr="00B668C6">
        <w:t>20.</w:t>
      </w:r>
      <w:r w:rsidRPr="00B668C6">
        <w:tab/>
      </w:r>
      <w:r w:rsidRPr="00B668C6">
        <w:rPr>
          <w:rFonts w:hint="eastAsia"/>
        </w:rPr>
        <w:t>介绍《公约》自批准以来执行情况的报告目的在于概述政府采取的措施，这些措施一方面使《公约》在国内得以有效实施，另一方面对国家在促进妇女权利并改善其生活条件方面的表现进行评估。</w:t>
      </w:r>
    </w:p>
    <w:p w:rsidR="00946C46" w:rsidRPr="00B668C6" w:rsidRDefault="00946C46" w:rsidP="00D1669E">
      <w:pPr>
        <w:pStyle w:val="SingleTxtGC"/>
        <w:rPr>
          <w:rFonts w:hint="eastAsia"/>
        </w:rPr>
      </w:pPr>
      <w:r w:rsidRPr="00B668C6">
        <w:t>21.</w:t>
      </w:r>
      <w:r w:rsidRPr="00B668C6">
        <w:tab/>
      </w:r>
      <w:r w:rsidRPr="00B668C6">
        <w:rPr>
          <w:rFonts w:hint="eastAsia"/>
        </w:rPr>
        <w:t>按照</w:t>
      </w:r>
      <w:r w:rsidRPr="00B668C6">
        <w:rPr>
          <w:rFonts w:hint="eastAsia"/>
        </w:rPr>
        <w:t>2002</w:t>
      </w:r>
      <w:r w:rsidRPr="00B668C6">
        <w:rPr>
          <w:rFonts w:hint="eastAsia"/>
        </w:rPr>
        <w:t>年</w:t>
      </w:r>
      <w:r w:rsidRPr="00B668C6">
        <w:t>消除对妇女歧视委员会</w:t>
      </w:r>
      <w:r w:rsidRPr="00B668C6">
        <w:rPr>
          <w:rFonts w:hint="eastAsia"/>
        </w:rPr>
        <w:t>通过的订正准则，该报告围绕两部分进行阐述：</w:t>
      </w:r>
    </w:p>
    <w:p w:rsidR="00946C46" w:rsidRPr="00B668C6" w:rsidRDefault="00946C46" w:rsidP="002B7B58">
      <w:pPr>
        <w:pStyle w:val="Bullet1GC"/>
      </w:pPr>
      <w:r w:rsidRPr="00B668C6">
        <w:rPr>
          <w:rFonts w:hint="eastAsia"/>
        </w:rPr>
        <w:t>第一部分对乍得进行了介绍，包括自然状况和人口状况、政治组织方式以及保护人权总体框架的介绍；</w:t>
      </w:r>
    </w:p>
    <w:p w:rsidR="00946C46" w:rsidRPr="00B668C6" w:rsidRDefault="00946C46" w:rsidP="002B7B58">
      <w:pPr>
        <w:pStyle w:val="Bullet1GC"/>
      </w:pPr>
      <w:r w:rsidRPr="00B668C6">
        <w:rPr>
          <w:rFonts w:hint="eastAsia"/>
        </w:rPr>
        <w:t>第二部分主要阐述乍得政府对《公约》每项条款采取的立法、行政和司法措施；政府和其他公共生活和私人生活方面的有关人员在执行《公约》方面取得的进步。同时还要消除阻止乍得妇女充分行使权利的障碍。</w:t>
      </w:r>
    </w:p>
    <w:p w:rsidR="00946C46" w:rsidRPr="00B668C6" w:rsidRDefault="00946C46" w:rsidP="002B7B58">
      <w:pPr>
        <w:pStyle w:val="H1GC"/>
        <w:rPr>
          <w:rFonts w:hint="eastAsia"/>
        </w:rPr>
      </w:pPr>
      <w:bookmarkStart w:id="0" w:name="_Toc270964092"/>
      <w:r w:rsidRPr="00B668C6">
        <w:tab/>
        <w:t>A.</w:t>
      </w:r>
      <w:r w:rsidRPr="00B668C6">
        <w:tab/>
      </w:r>
      <w:bookmarkEnd w:id="0"/>
      <w:r w:rsidRPr="00B668C6">
        <w:rPr>
          <w:rFonts w:hint="eastAsia"/>
        </w:rPr>
        <w:t>概况</w:t>
      </w:r>
    </w:p>
    <w:p w:rsidR="003C225E" w:rsidRDefault="00946C46" w:rsidP="002B7B58">
      <w:pPr>
        <w:pStyle w:val="H23GC"/>
      </w:pPr>
      <w:bookmarkStart w:id="1" w:name="_Toc270964093"/>
      <w:r w:rsidRPr="00B668C6">
        <w:tab/>
        <w:t>a)</w:t>
      </w:r>
      <w:r w:rsidRPr="00B668C6">
        <w:tab/>
      </w:r>
      <w:bookmarkEnd w:id="1"/>
      <w:r w:rsidRPr="00B668C6">
        <w:rPr>
          <w:rFonts w:hint="eastAsia"/>
        </w:rPr>
        <w:t>地理状况</w:t>
      </w:r>
    </w:p>
    <w:p w:rsidR="00946C46" w:rsidRPr="00B668C6" w:rsidRDefault="00946C46" w:rsidP="00D1669E">
      <w:pPr>
        <w:pStyle w:val="SingleTxtGC"/>
        <w:rPr>
          <w:rFonts w:hint="eastAsia"/>
        </w:rPr>
      </w:pPr>
      <w:r w:rsidRPr="00B668C6">
        <w:t>22.</w:t>
      </w:r>
      <w:r w:rsidRPr="00B668C6">
        <w:tab/>
      </w:r>
      <w:r w:rsidRPr="00D91950">
        <w:rPr>
          <w:rFonts w:hint="eastAsia"/>
          <w:spacing w:val="2"/>
        </w:rPr>
        <w:t>乍得位于非洲大陆的中心，地处北纬</w:t>
      </w:r>
      <w:r w:rsidR="00D91950" w:rsidRPr="00D91950">
        <w:rPr>
          <w:rFonts w:hint="eastAsia"/>
          <w:spacing w:val="2"/>
        </w:rPr>
        <w:t>8</w:t>
      </w:r>
      <w:r w:rsidRPr="00D91950">
        <w:rPr>
          <w:rFonts w:hint="eastAsia"/>
          <w:spacing w:val="2"/>
        </w:rPr>
        <w:t>º至</w:t>
      </w:r>
      <w:r w:rsidR="00D91950" w:rsidRPr="00D91950">
        <w:rPr>
          <w:rFonts w:hint="eastAsia"/>
          <w:spacing w:val="2"/>
        </w:rPr>
        <w:t>23</w:t>
      </w:r>
      <w:r w:rsidRPr="00D91950">
        <w:rPr>
          <w:rFonts w:hint="eastAsia"/>
          <w:spacing w:val="2"/>
        </w:rPr>
        <w:t>º之间，东经</w:t>
      </w:r>
      <w:r w:rsidR="00D91950" w:rsidRPr="00D91950">
        <w:rPr>
          <w:rFonts w:hint="eastAsia"/>
          <w:spacing w:val="2"/>
        </w:rPr>
        <w:t>14</w:t>
      </w:r>
      <w:r w:rsidRPr="00D91950">
        <w:rPr>
          <w:rFonts w:hint="eastAsia"/>
          <w:spacing w:val="2"/>
        </w:rPr>
        <w:t>º至</w:t>
      </w:r>
      <w:r w:rsidR="00D91950" w:rsidRPr="00D91950">
        <w:rPr>
          <w:rFonts w:hint="eastAsia"/>
          <w:spacing w:val="2"/>
        </w:rPr>
        <w:t>24</w:t>
      </w:r>
      <w:r w:rsidRPr="00D91950">
        <w:rPr>
          <w:rFonts w:hint="eastAsia"/>
          <w:spacing w:val="2"/>
        </w:rPr>
        <w:t>º之间，是一个完全的内陆国，南北长</w:t>
      </w:r>
      <w:r w:rsidRPr="00D91950">
        <w:rPr>
          <w:rFonts w:hint="eastAsia"/>
          <w:spacing w:val="2"/>
        </w:rPr>
        <w:t>1 500</w:t>
      </w:r>
      <w:r w:rsidRPr="00D91950">
        <w:rPr>
          <w:rFonts w:hint="eastAsia"/>
          <w:spacing w:val="2"/>
        </w:rPr>
        <w:t>公里，东西长</w:t>
      </w:r>
      <w:r w:rsidRPr="00D91950">
        <w:rPr>
          <w:rFonts w:hint="eastAsia"/>
          <w:spacing w:val="2"/>
        </w:rPr>
        <w:t>1 000</w:t>
      </w:r>
      <w:r w:rsidRPr="00D91950">
        <w:rPr>
          <w:rFonts w:hint="eastAsia"/>
          <w:spacing w:val="2"/>
        </w:rPr>
        <w:t>公里。乍得总面积</w:t>
      </w:r>
      <w:r w:rsidRPr="00B668C6">
        <w:rPr>
          <w:rFonts w:hint="eastAsia"/>
        </w:rPr>
        <w:t>1 284 000</w:t>
      </w:r>
      <w:r w:rsidRPr="00B668C6">
        <w:rPr>
          <w:rFonts w:hint="eastAsia"/>
        </w:rPr>
        <w:t>平方公里，与六国毗邻：北接利比亚，东临苏丹，西连尼日尔、尼日利亚和喀麦隆，南靠中非共和国。乍得分为以下三个主要农业气候区。</w:t>
      </w:r>
    </w:p>
    <w:p w:rsidR="00946C46" w:rsidRPr="00B668C6" w:rsidRDefault="00946C46" w:rsidP="00D1669E">
      <w:pPr>
        <w:pStyle w:val="SingleTxtGC"/>
        <w:rPr>
          <w:rFonts w:hint="eastAsia"/>
        </w:rPr>
      </w:pPr>
      <w:r w:rsidRPr="00B668C6">
        <w:t>23.</w:t>
      </w:r>
      <w:r w:rsidRPr="00B668C6">
        <w:tab/>
      </w:r>
      <w:r w:rsidRPr="00B668C6">
        <w:rPr>
          <w:rFonts w:hint="eastAsia"/>
        </w:rPr>
        <w:t>北部是撒哈拉气候区，年降水量在</w:t>
      </w:r>
      <w:r w:rsidRPr="00B668C6">
        <w:rPr>
          <w:rFonts w:hint="eastAsia"/>
        </w:rPr>
        <w:t xml:space="preserve">0 </w:t>
      </w:r>
      <w:r w:rsidRPr="00B668C6">
        <w:rPr>
          <w:rFonts w:hint="eastAsia"/>
        </w:rPr>
        <w:t>毫米至</w:t>
      </w:r>
      <w:r w:rsidRPr="00B668C6">
        <w:rPr>
          <w:rFonts w:hint="eastAsia"/>
        </w:rPr>
        <w:t xml:space="preserve">250 </w:t>
      </w:r>
      <w:r w:rsidRPr="00B668C6">
        <w:rPr>
          <w:rFonts w:hint="eastAsia"/>
        </w:rPr>
        <w:t>毫米之间。该地区占国土面积的</w:t>
      </w:r>
      <w:r w:rsidRPr="00B668C6">
        <w:rPr>
          <w:rFonts w:hint="eastAsia"/>
        </w:rPr>
        <w:t>60.8</w:t>
      </w:r>
      <w:r w:rsidR="00C62A70">
        <w:rPr>
          <w:rFonts w:hint="eastAsia"/>
        </w:rPr>
        <w:t>%</w:t>
      </w:r>
      <w:r w:rsidR="00072AA3">
        <w:rPr>
          <w:rFonts w:hint="eastAsia"/>
        </w:rPr>
        <w:t>(</w:t>
      </w:r>
      <w:r w:rsidRPr="00B668C6">
        <w:rPr>
          <w:rFonts w:hint="eastAsia"/>
        </w:rPr>
        <w:t>780 000</w:t>
      </w:r>
      <w:r w:rsidRPr="00B668C6">
        <w:rPr>
          <w:rFonts w:hint="eastAsia"/>
        </w:rPr>
        <w:t>平方公里</w:t>
      </w:r>
      <w:r w:rsidR="00072AA3">
        <w:rPr>
          <w:rFonts w:hint="eastAsia"/>
        </w:rPr>
        <w:t>)</w:t>
      </w:r>
      <w:r w:rsidRPr="00B668C6">
        <w:rPr>
          <w:rFonts w:hint="eastAsia"/>
        </w:rPr>
        <w:t>，包括乍得北部所有领土。因降雨稀少，终年干旱。农牧活动就只能</w:t>
      </w:r>
      <w:r>
        <w:rPr>
          <w:rFonts w:hint="eastAsia"/>
        </w:rPr>
        <w:t>在</w:t>
      </w:r>
      <w:r w:rsidRPr="00B668C6">
        <w:rPr>
          <w:rFonts w:hint="eastAsia"/>
        </w:rPr>
        <w:t>干谷</w:t>
      </w:r>
      <w:r>
        <w:rPr>
          <w:rFonts w:hint="eastAsia"/>
        </w:rPr>
        <w:t>附近展开</w:t>
      </w:r>
      <w:r w:rsidRPr="00B668C6">
        <w:rPr>
          <w:rFonts w:hint="eastAsia"/>
        </w:rPr>
        <w:t>。</w:t>
      </w:r>
    </w:p>
    <w:p w:rsidR="00946C46" w:rsidRPr="00D1669E" w:rsidRDefault="00946C46" w:rsidP="00D1669E">
      <w:pPr>
        <w:pStyle w:val="SingleTxtGC"/>
        <w:rPr>
          <w:rFonts w:hint="eastAsia"/>
        </w:rPr>
      </w:pPr>
      <w:r w:rsidRPr="00B668C6">
        <w:t>24.</w:t>
      </w:r>
      <w:r w:rsidRPr="00B668C6">
        <w:tab/>
      </w:r>
      <w:r w:rsidRPr="00D1669E">
        <w:rPr>
          <w:rFonts w:hint="eastAsia"/>
        </w:rPr>
        <w:t>萨赫勒地区面积为</w:t>
      </w:r>
      <w:r w:rsidRPr="00D1669E">
        <w:rPr>
          <w:rFonts w:hint="eastAsia"/>
        </w:rPr>
        <w:t xml:space="preserve">374 000 </w:t>
      </w:r>
      <w:r w:rsidRPr="00D1669E">
        <w:rPr>
          <w:rFonts w:hint="eastAsia"/>
        </w:rPr>
        <w:t>平方公里</w:t>
      </w:r>
      <w:r w:rsidRPr="00B668C6">
        <w:rPr>
          <w:rFonts w:hint="eastAsia"/>
        </w:rPr>
        <w:t>，指撒哈拉地区以及恩贾梅纳和邦戈尔之间的洛贡沙里流域。年平均降水量在</w:t>
      </w:r>
      <w:r w:rsidRPr="00B668C6">
        <w:rPr>
          <w:rFonts w:hint="eastAsia"/>
        </w:rPr>
        <w:t>300</w:t>
      </w:r>
      <w:r w:rsidRPr="00B668C6">
        <w:rPr>
          <w:rFonts w:hint="eastAsia"/>
        </w:rPr>
        <w:t>毫米至</w:t>
      </w:r>
      <w:r w:rsidRPr="00B668C6">
        <w:rPr>
          <w:rFonts w:hint="eastAsia"/>
        </w:rPr>
        <w:t>650</w:t>
      </w:r>
      <w:r w:rsidRPr="00B668C6">
        <w:rPr>
          <w:rFonts w:hint="eastAsia"/>
        </w:rPr>
        <w:t>毫米之间。在气候方面，萨赫勒地区属于严格意义上的沙漠草原气候。畜牧为主要活动。</w:t>
      </w:r>
    </w:p>
    <w:p w:rsidR="00946C46" w:rsidRPr="00B668C6" w:rsidRDefault="00946C46" w:rsidP="00D1669E">
      <w:pPr>
        <w:pStyle w:val="SingleTxtGC"/>
        <w:rPr>
          <w:rFonts w:hint="eastAsia"/>
        </w:rPr>
      </w:pPr>
      <w:r w:rsidRPr="00B668C6">
        <w:t>25.</w:t>
      </w:r>
      <w:r w:rsidRPr="00B668C6">
        <w:tab/>
      </w:r>
      <w:r w:rsidRPr="00B668C6">
        <w:rPr>
          <w:rFonts w:hint="eastAsia"/>
        </w:rPr>
        <w:t>苏丹地区面积为</w:t>
      </w:r>
      <w:r w:rsidRPr="00B668C6">
        <w:rPr>
          <w:rFonts w:hint="eastAsia"/>
        </w:rPr>
        <w:t>130 000</w:t>
      </w:r>
      <w:r w:rsidRPr="00B668C6">
        <w:rPr>
          <w:rFonts w:hint="eastAsia"/>
        </w:rPr>
        <w:t>平方公里，指的是乍得沙里流域及其主要支流洛贡。占领土面积的</w:t>
      </w:r>
      <w:r w:rsidRPr="00B668C6">
        <w:rPr>
          <w:rFonts w:hint="eastAsia"/>
        </w:rPr>
        <w:t>10.2%</w:t>
      </w:r>
      <w:r w:rsidRPr="00B668C6">
        <w:rPr>
          <w:rFonts w:hint="eastAsia"/>
        </w:rPr>
        <w:t>。年平均降水量在</w:t>
      </w:r>
      <w:r w:rsidRPr="00B668C6">
        <w:rPr>
          <w:rFonts w:hint="eastAsia"/>
        </w:rPr>
        <w:t>650</w:t>
      </w:r>
      <w:r w:rsidRPr="00B668C6">
        <w:rPr>
          <w:rFonts w:hint="eastAsia"/>
        </w:rPr>
        <w:t>毫米至</w:t>
      </w:r>
      <w:r w:rsidRPr="00B668C6">
        <w:rPr>
          <w:rFonts w:hint="eastAsia"/>
        </w:rPr>
        <w:t>1</w:t>
      </w:r>
      <w:r>
        <w:rPr>
          <w:rFonts w:hint="eastAsia"/>
        </w:rPr>
        <w:t xml:space="preserve"> </w:t>
      </w:r>
      <w:r w:rsidRPr="00B668C6">
        <w:rPr>
          <w:rFonts w:hint="eastAsia"/>
        </w:rPr>
        <w:t>000</w:t>
      </w:r>
      <w:r w:rsidRPr="00B668C6">
        <w:rPr>
          <w:rFonts w:hint="eastAsia"/>
        </w:rPr>
        <w:t>毫米之间。该地区适合发展农业活动。</w:t>
      </w:r>
    </w:p>
    <w:p w:rsidR="003C225E" w:rsidRDefault="00946C46" w:rsidP="002B7B58">
      <w:pPr>
        <w:pStyle w:val="H23GC"/>
      </w:pPr>
      <w:bookmarkStart w:id="2" w:name="_Toc270964094"/>
      <w:r w:rsidRPr="00B668C6">
        <w:tab/>
        <w:t>b)</w:t>
      </w:r>
      <w:r w:rsidRPr="00B668C6">
        <w:tab/>
      </w:r>
      <w:bookmarkEnd w:id="2"/>
      <w:r w:rsidRPr="00B668C6">
        <w:rPr>
          <w:rFonts w:hint="eastAsia"/>
        </w:rPr>
        <w:t>社会人口状况</w:t>
      </w:r>
    </w:p>
    <w:p w:rsidR="00946C46" w:rsidRPr="00B668C6" w:rsidRDefault="00946C46" w:rsidP="002B7B58">
      <w:pPr>
        <w:pStyle w:val="H23GC"/>
        <w:rPr>
          <w:rFonts w:hint="eastAsia"/>
        </w:rPr>
      </w:pPr>
      <w:r w:rsidRPr="00B668C6">
        <w:tab/>
      </w:r>
      <w:r w:rsidRPr="00B668C6">
        <w:tab/>
      </w:r>
      <w:r w:rsidRPr="00B668C6">
        <w:rPr>
          <w:rFonts w:hint="eastAsia"/>
        </w:rPr>
        <w:t>人口数据</w:t>
      </w:r>
    </w:p>
    <w:p w:rsidR="00946C46" w:rsidRPr="00B668C6" w:rsidRDefault="00946C46" w:rsidP="004E0064">
      <w:pPr>
        <w:pStyle w:val="SingleTxtGC"/>
        <w:rPr>
          <w:rFonts w:hint="eastAsia"/>
          <w:bCs/>
        </w:rPr>
      </w:pPr>
      <w:r w:rsidRPr="00B668C6">
        <w:rPr>
          <w:bCs/>
        </w:rPr>
        <w:t>26.</w:t>
      </w:r>
      <w:r w:rsidRPr="00B668C6">
        <w:rPr>
          <w:bCs/>
        </w:rPr>
        <w:tab/>
      </w:r>
      <w:r w:rsidRPr="003C225E">
        <w:rPr>
          <w:rFonts w:hint="eastAsia"/>
          <w:bCs/>
          <w:spacing w:val="-2"/>
        </w:rPr>
        <w:t>2009</w:t>
      </w:r>
      <w:r w:rsidRPr="003C225E">
        <w:rPr>
          <w:rFonts w:hint="eastAsia"/>
          <w:bCs/>
          <w:spacing w:val="-2"/>
        </w:rPr>
        <w:t>年</w:t>
      </w:r>
      <w:r w:rsidRPr="003C225E">
        <w:rPr>
          <w:rFonts w:hint="eastAsia"/>
          <w:snapToGrid/>
          <w:spacing w:val="-2"/>
        </w:rPr>
        <w:t>乍得人口约为</w:t>
      </w:r>
      <w:r w:rsidRPr="003C225E">
        <w:rPr>
          <w:snapToGrid/>
          <w:spacing w:val="-2"/>
        </w:rPr>
        <w:t>11 175 915</w:t>
      </w:r>
      <w:r w:rsidRPr="003C225E">
        <w:rPr>
          <w:rFonts w:hint="eastAsia"/>
          <w:snapToGrid/>
          <w:spacing w:val="-2"/>
        </w:rPr>
        <w:t>人</w:t>
      </w:r>
      <w:r w:rsidR="00072AA3" w:rsidRPr="003C225E">
        <w:rPr>
          <w:rFonts w:hint="eastAsia"/>
          <w:snapToGrid/>
          <w:spacing w:val="-2"/>
        </w:rPr>
        <w:t>(</w:t>
      </w:r>
      <w:r w:rsidRPr="003C225E">
        <w:rPr>
          <w:rFonts w:hint="eastAsia"/>
          <w:snapToGrid/>
          <w:spacing w:val="-2"/>
        </w:rPr>
        <w:t>人口和生境普查</w:t>
      </w:r>
      <w:r w:rsidR="00072AA3" w:rsidRPr="003C225E">
        <w:rPr>
          <w:rFonts w:hint="eastAsia"/>
          <w:snapToGrid/>
          <w:spacing w:val="-2"/>
        </w:rPr>
        <w:t>2,</w:t>
      </w:r>
      <w:r w:rsidRPr="003C225E">
        <w:rPr>
          <w:rFonts w:hint="eastAsia"/>
          <w:snapToGrid/>
          <w:spacing w:val="-2"/>
        </w:rPr>
        <w:t xml:space="preserve"> 2009</w:t>
      </w:r>
      <w:r w:rsidRPr="003C225E">
        <w:rPr>
          <w:rFonts w:hint="eastAsia"/>
          <w:snapToGrid/>
          <w:spacing w:val="-2"/>
        </w:rPr>
        <w:t>年</w:t>
      </w:r>
      <w:r w:rsidR="00072AA3" w:rsidRPr="003C225E">
        <w:rPr>
          <w:rFonts w:hint="eastAsia"/>
          <w:snapToGrid/>
          <w:spacing w:val="-2"/>
        </w:rPr>
        <w:t>)</w:t>
      </w:r>
      <w:r w:rsidRPr="003C225E">
        <w:rPr>
          <w:rFonts w:hint="eastAsia"/>
          <w:snapToGrid/>
          <w:spacing w:val="-2"/>
        </w:rPr>
        <w:t>，其中有</w:t>
      </w:r>
      <w:r w:rsidRPr="003C225E">
        <w:rPr>
          <w:snapToGrid/>
          <w:spacing w:val="-2"/>
        </w:rPr>
        <w:t>50</w:t>
      </w:r>
      <w:r w:rsidRPr="003C225E">
        <w:rPr>
          <w:rFonts w:hint="eastAsia"/>
          <w:snapToGrid/>
          <w:spacing w:val="-2"/>
        </w:rPr>
        <w:t>.</w:t>
      </w:r>
      <w:r w:rsidR="00D91950" w:rsidRPr="003C225E">
        <w:rPr>
          <w:snapToGrid/>
          <w:spacing w:val="-2"/>
        </w:rPr>
        <w:t>7</w:t>
      </w:r>
      <w:r w:rsidRPr="003C225E">
        <w:rPr>
          <w:snapToGrid/>
          <w:spacing w:val="-2"/>
        </w:rPr>
        <w:t>%</w:t>
      </w:r>
      <w:r w:rsidRPr="003C225E">
        <w:rPr>
          <w:rFonts w:hint="eastAsia"/>
          <w:snapToGrid/>
          <w:spacing w:val="-2"/>
        </w:rPr>
        <w:t>的女性和</w:t>
      </w:r>
      <w:r w:rsidRPr="003C225E">
        <w:rPr>
          <w:rFonts w:hint="eastAsia"/>
          <w:snapToGrid/>
          <w:spacing w:val="-2"/>
        </w:rPr>
        <w:t>49.3%</w:t>
      </w:r>
      <w:r w:rsidRPr="003C225E">
        <w:rPr>
          <w:rFonts w:hint="eastAsia"/>
          <w:snapToGrid/>
          <w:spacing w:val="-2"/>
        </w:rPr>
        <w:t>的男性，而</w:t>
      </w:r>
      <w:r w:rsidRPr="003C225E">
        <w:rPr>
          <w:rFonts w:hint="eastAsia"/>
          <w:snapToGrid/>
          <w:spacing w:val="-2"/>
        </w:rPr>
        <w:t>2004</w:t>
      </w:r>
      <w:r w:rsidRPr="003C225E">
        <w:rPr>
          <w:rFonts w:hint="eastAsia"/>
          <w:snapToGrid/>
          <w:spacing w:val="-2"/>
        </w:rPr>
        <w:t>年只有</w:t>
      </w:r>
      <w:r w:rsidRPr="003C225E">
        <w:rPr>
          <w:rFonts w:hint="eastAsia"/>
          <w:snapToGrid/>
          <w:spacing w:val="-2"/>
        </w:rPr>
        <w:t>8 986 100</w:t>
      </w:r>
      <w:r w:rsidRPr="003C225E">
        <w:rPr>
          <w:rFonts w:hint="eastAsia"/>
          <w:snapToGrid/>
          <w:spacing w:val="-2"/>
        </w:rPr>
        <w:t>人，</w:t>
      </w:r>
      <w:r w:rsidRPr="003C225E">
        <w:rPr>
          <w:rFonts w:hint="eastAsia"/>
          <w:snapToGrid/>
          <w:spacing w:val="-2"/>
        </w:rPr>
        <w:t>2007</w:t>
      </w:r>
      <w:r w:rsidRPr="003C225E">
        <w:rPr>
          <w:rFonts w:hint="eastAsia"/>
          <w:snapToGrid/>
          <w:spacing w:val="-2"/>
        </w:rPr>
        <w:t>年有</w:t>
      </w:r>
      <w:r w:rsidRPr="003C225E">
        <w:rPr>
          <w:rFonts w:hint="eastAsia"/>
          <w:snapToGrid/>
          <w:spacing w:val="-2"/>
        </w:rPr>
        <w:t>9 858 500</w:t>
      </w:r>
      <w:r w:rsidRPr="003C225E">
        <w:rPr>
          <w:rFonts w:hint="eastAsia"/>
          <w:snapToGrid/>
          <w:spacing w:val="-2"/>
        </w:rPr>
        <w:t>人。每个育龄妇女的生育综合指数为</w:t>
      </w:r>
      <w:r w:rsidRPr="003C225E">
        <w:rPr>
          <w:rFonts w:hint="eastAsia"/>
          <w:snapToGrid/>
          <w:spacing w:val="-2"/>
        </w:rPr>
        <w:t>6.3</w:t>
      </w:r>
      <w:r w:rsidRPr="003C225E">
        <w:rPr>
          <w:rFonts w:hint="eastAsia"/>
          <w:snapToGrid/>
          <w:spacing w:val="-2"/>
        </w:rPr>
        <w:t>个孩子，</w:t>
      </w:r>
      <w:r w:rsidRPr="003C225E">
        <w:rPr>
          <w:snapToGrid/>
          <w:spacing w:val="-2"/>
        </w:rPr>
        <w:t>1996/1997</w:t>
      </w:r>
      <w:r w:rsidRPr="003C225E">
        <w:rPr>
          <w:rFonts w:hint="eastAsia"/>
          <w:snapToGrid/>
          <w:spacing w:val="-2"/>
        </w:rPr>
        <w:t>年每个育龄女性生</w:t>
      </w:r>
      <w:r w:rsidRPr="003C225E">
        <w:rPr>
          <w:rFonts w:hint="eastAsia"/>
          <w:snapToGrid/>
          <w:spacing w:val="-2"/>
        </w:rPr>
        <w:t>5.6</w:t>
      </w:r>
      <w:r w:rsidRPr="003C225E">
        <w:rPr>
          <w:rFonts w:hint="eastAsia"/>
          <w:bCs/>
          <w:spacing w:val="-2"/>
        </w:rPr>
        <w:t>个孩子</w:t>
      </w:r>
      <w:r w:rsidR="00072AA3" w:rsidRPr="003C225E">
        <w:rPr>
          <w:rFonts w:hint="eastAsia"/>
          <w:bCs/>
          <w:spacing w:val="-2"/>
        </w:rPr>
        <w:t>(</w:t>
      </w:r>
      <w:r w:rsidRPr="003C225E">
        <w:rPr>
          <w:rFonts w:hint="eastAsia"/>
          <w:spacing w:val="-2"/>
        </w:rPr>
        <w:t>乍得人口和健康调查</w:t>
      </w:r>
      <w:r w:rsidRPr="003C225E">
        <w:rPr>
          <w:bCs/>
          <w:spacing w:val="-2"/>
        </w:rPr>
        <w:t xml:space="preserve"> 1</w:t>
      </w:r>
      <w:r w:rsidR="00072AA3" w:rsidRPr="003C225E">
        <w:rPr>
          <w:rFonts w:hint="eastAsia"/>
          <w:bCs/>
          <w:spacing w:val="-2"/>
        </w:rPr>
        <w:t>)</w:t>
      </w:r>
      <w:r w:rsidRPr="003C225E">
        <w:rPr>
          <w:rFonts w:hint="eastAsia"/>
          <w:bCs/>
          <w:spacing w:val="-2"/>
        </w:rPr>
        <w:t>。每年以</w:t>
      </w:r>
      <w:r w:rsidRPr="003C225E">
        <w:rPr>
          <w:rFonts w:hint="eastAsia"/>
          <w:bCs/>
          <w:spacing w:val="-2"/>
        </w:rPr>
        <w:t>3.6%</w:t>
      </w:r>
      <w:r w:rsidRPr="003C225E">
        <w:rPr>
          <w:rFonts w:hint="eastAsia"/>
          <w:bCs/>
          <w:spacing w:val="-2"/>
        </w:rPr>
        <w:t>的比率增长。这一高比例解释了这一增长。生育水平</w:t>
      </w:r>
      <w:r w:rsidR="00072AA3" w:rsidRPr="003C225E">
        <w:rPr>
          <w:rFonts w:hint="eastAsia"/>
          <w:bCs/>
          <w:spacing w:val="-2"/>
        </w:rPr>
        <w:t>(</w:t>
      </w:r>
      <w:r w:rsidRPr="003C225E">
        <w:rPr>
          <w:rFonts w:hint="eastAsia"/>
          <w:bCs/>
          <w:spacing w:val="-2"/>
        </w:rPr>
        <w:t>平均每个妇女生</w:t>
      </w:r>
      <w:r w:rsidRPr="003C225E">
        <w:rPr>
          <w:rFonts w:hint="eastAsia"/>
          <w:bCs/>
          <w:spacing w:val="-2"/>
        </w:rPr>
        <w:t>6.3</w:t>
      </w:r>
      <w:r w:rsidRPr="003C225E">
        <w:rPr>
          <w:rFonts w:hint="eastAsia"/>
          <w:bCs/>
          <w:spacing w:val="-2"/>
        </w:rPr>
        <w:t>个孩子</w:t>
      </w:r>
      <w:r w:rsidR="00072AA3" w:rsidRPr="003C225E">
        <w:rPr>
          <w:rFonts w:hint="eastAsia"/>
          <w:bCs/>
          <w:spacing w:val="-2"/>
        </w:rPr>
        <w:t>)</w:t>
      </w:r>
      <w:r w:rsidRPr="003C225E">
        <w:rPr>
          <w:rFonts w:hint="eastAsia"/>
          <w:bCs/>
          <w:spacing w:val="-2"/>
        </w:rPr>
        <w:t>和儿童死亡率</w:t>
      </w:r>
      <w:r w:rsidR="00072AA3" w:rsidRPr="003C225E">
        <w:rPr>
          <w:rFonts w:hint="eastAsia"/>
          <w:bCs/>
          <w:spacing w:val="-2"/>
        </w:rPr>
        <w:t>(</w:t>
      </w:r>
      <w:r w:rsidRPr="003C225E">
        <w:rPr>
          <w:rFonts w:hint="eastAsia"/>
          <w:bCs/>
          <w:spacing w:val="-2"/>
        </w:rPr>
        <w:t>191%</w:t>
      </w:r>
      <w:r w:rsidR="00072AA3" w:rsidRPr="003C225E">
        <w:rPr>
          <w:rFonts w:hint="eastAsia"/>
          <w:bCs/>
          <w:spacing w:val="-2"/>
        </w:rPr>
        <w:t>)</w:t>
      </w:r>
      <w:r w:rsidRPr="003C225E">
        <w:rPr>
          <w:rFonts w:hint="eastAsia"/>
          <w:bCs/>
          <w:spacing w:val="-2"/>
        </w:rPr>
        <w:t>实际上在</w:t>
      </w:r>
      <w:r w:rsidRPr="003C225E">
        <w:rPr>
          <w:rFonts w:hint="eastAsia"/>
          <w:bCs/>
          <w:spacing w:val="-2"/>
        </w:rPr>
        <w:t>2006</w:t>
      </w:r>
      <w:r w:rsidRPr="003C225E">
        <w:rPr>
          <w:rFonts w:hint="eastAsia"/>
          <w:bCs/>
          <w:spacing w:val="-2"/>
        </w:rPr>
        <w:t>年维持不变，孕产妇死亡率严重恶化，从</w:t>
      </w:r>
      <w:r w:rsidRPr="003C225E">
        <w:rPr>
          <w:rFonts w:hint="eastAsia"/>
          <w:bCs/>
          <w:spacing w:val="-2"/>
        </w:rPr>
        <w:t>1997</w:t>
      </w:r>
      <w:r w:rsidRPr="003C225E">
        <w:rPr>
          <w:rFonts w:hint="eastAsia"/>
          <w:bCs/>
          <w:spacing w:val="-2"/>
        </w:rPr>
        <w:t>年每</w:t>
      </w:r>
      <w:r w:rsidRPr="003C225E">
        <w:rPr>
          <w:rFonts w:hint="eastAsia"/>
          <w:bCs/>
          <w:spacing w:val="-2"/>
        </w:rPr>
        <w:t>100 000</w:t>
      </w:r>
      <w:r w:rsidRPr="00B668C6">
        <w:rPr>
          <w:rFonts w:hint="eastAsia"/>
          <w:bCs/>
        </w:rPr>
        <w:t>个活胎中有</w:t>
      </w:r>
      <w:r w:rsidRPr="00B668C6">
        <w:rPr>
          <w:rFonts w:hint="eastAsia"/>
          <w:bCs/>
        </w:rPr>
        <w:t>827</w:t>
      </w:r>
      <w:r w:rsidRPr="00B668C6">
        <w:rPr>
          <w:rFonts w:hint="eastAsia"/>
          <w:bCs/>
        </w:rPr>
        <w:t>位产妇死亡</w:t>
      </w:r>
      <w:r w:rsidR="00072AA3">
        <w:rPr>
          <w:rFonts w:hint="eastAsia"/>
          <w:bCs/>
        </w:rPr>
        <w:t>(</w:t>
      </w:r>
      <w:r w:rsidRPr="00B668C6">
        <w:rPr>
          <w:rFonts w:hint="eastAsia"/>
        </w:rPr>
        <w:t>乍得人口和健康调查</w:t>
      </w:r>
      <w:r w:rsidRPr="00B668C6">
        <w:rPr>
          <w:rFonts w:hint="eastAsia"/>
          <w:bCs/>
        </w:rPr>
        <w:t>1</w:t>
      </w:r>
      <w:r w:rsidR="00072AA3">
        <w:rPr>
          <w:rFonts w:hint="eastAsia"/>
          <w:bCs/>
        </w:rPr>
        <w:t>)</w:t>
      </w:r>
      <w:r w:rsidRPr="00B668C6">
        <w:rPr>
          <w:rFonts w:hint="eastAsia"/>
          <w:bCs/>
        </w:rPr>
        <w:t>上升至</w:t>
      </w:r>
      <w:r w:rsidRPr="00B668C6">
        <w:rPr>
          <w:rFonts w:hint="eastAsia"/>
          <w:bCs/>
        </w:rPr>
        <w:t>2004</w:t>
      </w:r>
      <w:r w:rsidRPr="00B668C6">
        <w:rPr>
          <w:rFonts w:hint="eastAsia"/>
          <w:bCs/>
        </w:rPr>
        <w:t>年每</w:t>
      </w:r>
      <w:r w:rsidRPr="00B668C6">
        <w:rPr>
          <w:rFonts w:hint="eastAsia"/>
          <w:bCs/>
        </w:rPr>
        <w:t>100 000</w:t>
      </w:r>
      <w:r w:rsidRPr="00B668C6">
        <w:rPr>
          <w:rFonts w:hint="eastAsia"/>
          <w:bCs/>
        </w:rPr>
        <w:t>个活胎中有</w:t>
      </w:r>
      <w:r w:rsidRPr="00B668C6">
        <w:rPr>
          <w:rFonts w:hint="eastAsia"/>
          <w:bCs/>
        </w:rPr>
        <w:t>1 099</w:t>
      </w:r>
      <w:r w:rsidRPr="00B668C6">
        <w:rPr>
          <w:rFonts w:hint="eastAsia"/>
          <w:bCs/>
        </w:rPr>
        <w:t>位产妇死亡</w:t>
      </w:r>
      <w:r w:rsidR="00072AA3">
        <w:rPr>
          <w:rFonts w:hint="eastAsia"/>
          <w:bCs/>
        </w:rPr>
        <w:t>(</w:t>
      </w:r>
      <w:r w:rsidRPr="00B668C6">
        <w:rPr>
          <w:rFonts w:hint="eastAsia"/>
        </w:rPr>
        <w:t>乍得人口和健康调查</w:t>
      </w:r>
      <w:r w:rsidRPr="00B668C6">
        <w:rPr>
          <w:rFonts w:hint="eastAsia"/>
          <w:bCs/>
        </w:rPr>
        <w:t>2</w:t>
      </w:r>
      <w:r w:rsidR="00072AA3">
        <w:rPr>
          <w:rFonts w:hint="eastAsia"/>
          <w:bCs/>
        </w:rPr>
        <w:t>)</w:t>
      </w:r>
      <w:r w:rsidRPr="00B668C6">
        <w:rPr>
          <w:rFonts w:hint="eastAsia"/>
          <w:bCs/>
        </w:rPr>
        <w:t>。</w:t>
      </w:r>
    </w:p>
    <w:p w:rsidR="00946C46" w:rsidRPr="00B668C6" w:rsidRDefault="00946C46" w:rsidP="00D1669E">
      <w:pPr>
        <w:pStyle w:val="SingleTxtGC"/>
        <w:rPr>
          <w:rFonts w:hint="eastAsia"/>
        </w:rPr>
      </w:pPr>
      <w:r w:rsidRPr="00B668C6">
        <w:t>27.</w:t>
      </w:r>
      <w:r w:rsidRPr="00B668C6">
        <w:tab/>
      </w:r>
      <w:r w:rsidRPr="00B668C6">
        <w:rPr>
          <w:rFonts w:hint="eastAsia"/>
        </w:rPr>
        <w:t>根据</w:t>
      </w:r>
      <w:r w:rsidRPr="00B668C6">
        <w:rPr>
          <w:rFonts w:hint="eastAsia"/>
        </w:rPr>
        <w:t>1993</w:t>
      </w:r>
      <w:r w:rsidRPr="00B668C6">
        <w:rPr>
          <w:rFonts w:hint="eastAsia"/>
        </w:rPr>
        <w:t>年的人口和生境普查</w:t>
      </w:r>
      <w:r w:rsidR="00072AA3">
        <w:rPr>
          <w:rFonts w:hint="eastAsia"/>
        </w:rPr>
        <w:t>1,</w:t>
      </w:r>
      <w:r w:rsidR="003C225E">
        <w:rPr>
          <w:rFonts w:hint="eastAsia"/>
        </w:rPr>
        <w:t xml:space="preserve"> </w:t>
      </w:r>
      <w:r w:rsidRPr="00B668C6">
        <w:t>出生时预期寿命</w:t>
      </w:r>
      <w:r w:rsidRPr="00B668C6">
        <w:rPr>
          <w:rFonts w:hint="eastAsia"/>
        </w:rPr>
        <w:t>为</w:t>
      </w:r>
      <w:r w:rsidRPr="00B668C6">
        <w:rPr>
          <w:rFonts w:hint="eastAsia"/>
        </w:rPr>
        <w:t>50.3</w:t>
      </w:r>
      <w:r>
        <w:rPr>
          <w:rFonts w:hint="eastAsia"/>
        </w:rPr>
        <w:t>岁</w:t>
      </w:r>
      <w:r w:rsidRPr="00B668C6">
        <w:rPr>
          <w:rFonts w:hint="eastAsia"/>
        </w:rPr>
        <w:t>，其中男性为</w:t>
      </w:r>
      <w:r w:rsidRPr="00B668C6">
        <w:rPr>
          <w:rFonts w:hint="eastAsia"/>
        </w:rPr>
        <w:t>33.6</w:t>
      </w:r>
      <w:r w:rsidRPr="00B668C6">
        <w:rPr>
          <w:rFonts w:hint="eastAsia"/>
        </w:rPr>
        <w:t>岁，女性为</w:t>
      </w:r>
      <w:r w:rsidRPr="00B668C6">
        <w:rPr>
          <w:rFonts w:hint="eastAsia"/>
        </w:rPr>
        <w:t>38.6</w:t>
      </w:r>
      <w:r w:rsidRPr="00B668C6">
        <w:rPr>
          <w:rFonts w:hint="eastAsia"/>
        </w:rPr>
        <w:t>岁。根据</w:t>
      </w:r>
      <w:r>
        <w:rPr>
          <w:rFonts w:hint="eastAsia"/>
        </w:rPr>
        <w:t>《</w:t>
      </w:r>
      <w:r w:rsidRPr="00B668C6">
        <w:rPr>
          <w:rFonts w:hint="eastAsia"/>
        </w:rPr>
        <w:t>2003</w:t>
      </w:r>
      <w:r w:rsidRPr="00B668C6">
        <w:rPr>
          <w:rFonts w:hint="eastAsia"/>
        </w:rPr>
        <w:t>年的世界人类发展报告</w:t>
      </w:r>
      <w:r>
        <w:rPr>
          <w:rFonts w:hint="eastAsia"/>
        </w:rPr>
        <w:t>》</w:t>
      </w:r>
      <w:r w:rsidRPr="00B668C6">
        <w:rPr>
          <w:rFonts w:hint="eastAsia"/>
        </w:rPr>
        <w:t>，预期寿命得到提高，</w:t>
      </w:r>
      <w:r w:rsidRPr="00B668C6">
        <w:rPr>
          <w:rFonts w:hint="eastAsia"/>
        </w:rPr>
        <w:t>2001</w:t>
      </w:r>
      <w:r w:rsidRPr="00B668C6">
        <w:rPr>
          <w:rFonts w:hint="eastAsia"/>
        </w:rPr>
        <w:t>年为</w:t>
      </w:r>
      <w:r w:rsidRPr="00B668C6">
        <w:rPr>
          <w:rFonts w:hint="eastAsia"/>
        </w:rPr>
        <w:t>44.6</w:t>
      </w:r>
      <w:r w:rsidRPr="00B668C6">
        <w:rPr>
          <w:rFonts w:hint="eastAsia"/>
        </w:rPr>
        <w:t>岁，男性为</w:t>
      </w:r>
      <w:r w:rsidRPr="00B668C6">
        <w:rPr>
          <w:rFonts w:hint="eastAsia"/>
        </w:rPr>
        <w:t>43.5</w:t>
      </w:r>
      <w:r w:rsidRPr="00B668C6">
        <w:rPr>
          <w:rFonts w:hint="eastAsia"/>
        </w:rPr>
        <w:t>岁，女性为</w:t>
      </w:r>
      <w:r w:rsidRPr="00B668C6">
        <w:rPr>
          <w:rFonts w:hint="eastAsia"/>
        </w:rPr>
        <w:t>45.7</w:t>
      </w:r>
      <w:r w:rsidRPr="00B668C6">
        <w:rPr>
          <w:rFonts w:hint="eastAsia"/>
        </w:rPr>
        <w:t>岁。因此十年之后，男性的预期寿命增加了</w:t>
      </w:r>
      <w:r w:rsidRPr="00B668C6">
        <w:rPr>
          <w:rFonts w:hint="eastAsia"/>
        </w:rPr>
        <w:t>10.9</w:t>
      </w:r>
      <w:r w:rsidRPr="00B668C6">
        <w:rPr>
          <w:rFonts w:hint="eastAsia"/>
        </w:rPr>
        <w:t>岁，女性增加了</w:t>
      </w:r>
      <w:r w:rsidRPr="00B668C6">
        <w:rPr>
          <w:rFonts w:hint="eastAsia"/>
        </w:rPr>
        <w:t>9.1</w:t>
      </w:r>
      <w:r w:rsidRPr="00B668C6">
        <w:rPr>
          <w:rFonts w:hint="eastAsia"/>
        </w:rPr>
        <w:t>岁。</w:t>
      </w:r>
    </w:p>
    <w:p w:rsidR="00946C46" w:rsidRPr="00B668C6" w:rsidRDefault="00946C46" w:rsidP="00D1669E">
      <w:pPr>
        <w:pStyle w:val="SingleTxtGC"/>
        <w:rPr>
          <w:rFonts w:hint="eastAsia"/>
        </w:rPr>
      </w:pPr>
      <w:r w:rsidRPr="00B668C6">
        <w:t>28.</w:t>
      </w:r>
      <w:r w:rsidRPr="00B668C6">
        <w:tab/>
      </w:r>
      <w:r w:rsidRPr="00B668C6">
        <w:rPr>
          <w:rFonts w:hint="eastAsia"/>
        </w:rPr>
        <w:t>人口的总密度为每平方公里</w:t>
      </w:r>
      <w:r w:rsidRPr="00B668C6">
        <w:rPr>
          <w:rFonts w:hint="eastAsia"/>
        </w:rPr>
        <w:t>7.25</w:t>
      </w:r>
      <w:r w:rsidRPr="00B668C6">
        <w:rPr>
          <w:rFonts w:hint="eastAsia"/>
        </w:rPr>
        <w:t>人，根据地区的不同，每平方公里</w:t>
      </w:r>
      <w:r w:rsidRPr="00B668C6">
        <w:rPr>
          <w:rFonts w:hint="eastAsia"/>
        </w:rPr>
        <w:t>1.5</w:t>
      </w:r>
      <w:r w:rsidRPr="00B668C6">
        <w:rPr>
          <w:rFonts w:hint="eastAsia"/>
        </w:rPr>
        <w:t>人至</w:t>
      </w:r>
      <w:r w:rsidRPr="00B668C6">
        <w:rPr>
          <w:rFonts w:hint="eastAsia"/>
        </w:rPr>
        <w:t>80</w:t>
      </w:r>
      <w:r w:rsidRPr="00B668C6">
        <w:rPr>
          <w:rFonts w:hint="eastAsia"/>
        </w:rPr>
        <w:t>人不等。</w:t>
      </w:r>
    </w:p>
    <w:p w:rsidR="00946C46" w:rsidRPr="00B668C6" w:rsidRDefault="00946C46" w:rsidP="00946C46">
      <w:pPr>
        <w:pStyle w:val="SingleTxtG"/>
        <w:spacing w:after="0"/>
        <w:rPr>
          <w:sz w:val="21"/>
          <w:lang w:eastAsia="zh-CN"/>
        </w:rPr>
      </w:pPr>
      <w:r w:rsidRPr="00B668C6">
        <w:rPr>
          <w:sz w:val="21"/>
          <w:lang w:eastAsia="zh-CN"/>
        </w:rPr>
        <w:t>表</w:t>
      </w:r>
      <w:r w:rsidRPr="00B668C6">
        <w:rPr>
          <w:sz w:val="21"/>
          <w:lang w:eastAsia="zh-CN"/>
        </w:rPr>
        <w:t>1</w:t>
      </w:r>
      <w:r w:rsidR="00072AA3">
        <w:rPr>
          <w:sz w:val="21"/>
          <w:lang w:eastAsia="zh-CN"/>
        </w:rPr>
        <w:t>：</w:t>
      </w:r>
    </w:p>
    <w:p w:rsidR="00946C46" w:rsidRPr="002B7B58" w:rsidRDefault="00946C46" w:rsidP="00946C46">
      <w:pPr>
        <w:pStyle w:val="SingleTxtG"/>
        <w:rPr>
          <w:rFonts w:eastAsia="SimHei"/>
          <w:sz w:val="21"/>
          <w:lang w:eastAsia="zh-CN"/>
        </w:rPr>
      </w:pPr>
      <w:r w:rsidRPr="002B7B58">
        <w:rPr>
          <w:rFonts w:eastAsia="SimHei" w:hint="eastAsia"/>
          <w:sz w:val="21"/>
          <w:lang w:eastAsia="zh-CN"/>
        </w:rPr>
        <w:t>按照不同人口类型和性别分列的常住人口分布</w:t>
      </w:r>
    </w:p>
    <w:tbl>
      <w:tblPr>
        <w:tblStyle w:val="TableGrid"/>
        <w:tblW w:w="757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73"/>
        <w:gridCol w:w="969"/>
        <w:gridCol w:w="936"/>
        <w:gridCol w:w="1388"/>
        <w:gridCol w:w="908"/>
        <w:gridCol w:w="776"/>
        <w:gridCol w:w="828"/>
      </w:tblGrid>
      <w:tr w:rsidR="00946C46" w:rsidRPr="001B4704" w:rsidTr="00946C46">
        <w:trPr>
          <w:tblHeader/>
        </w:trPr>
        <w:tc>
          <w:tcPr>
            <w:tcW w:w="1773"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rPr>
                <w:i/>
                <w:sz w:val="16"/>
                <w:szCs w:val="16"/>
              </w:rPr>
            </w:pPr>
            <w:r w:rsidRPr="001B4704">
              <w:rPr>
                <w:rFonts w:eastAsia="KaiTi_GB2312" w:hint="eastAsia"/>
                <w:bCs/>
                <w:sz w:val="16"/>
                <w:szCs w:val="16"/>
              </w:rPr>
              <w:t>根据普查区域按性别统计的人口总数</w:t>
            </w:r>
            <w:r w:rsidRPr="001B4704">
              <w:rPr>
                <w:rFonts w:eastAsia="KaiTi_GB2312"/>
                <w:bCs/>
                <w:sz w:val="16"/>
                <w:szCs w:val="16"/>
              </w:rPr>
              <w:t xml:space="preserve"> </w:t>
            </w:r>
          </w:p>
        </w:tc>
        <w:tc>
          <w:tcPr>
            <w:tcW w:w="969"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rFonts w:hint="eastAsia"/>
                <w:i/>
                <w:sz w:val="16"/>
                <w:szCs w:val="16"/>
              </w:rPr>
            </w:pPr>
            <w:r w:rsidRPr="001B4704">
              <w:rPr>
                <w:rFonts w:eastAsia="KaiTi_GB2312" w:hint="eastAsia"/>
                <w:bCs/>
                <w:sz w:val="16"/>
                <w:szCs w:val="16"/>
              </w:rPr>
              <w:t>男性</w:t>
            </w:r>
          </w:p>
        </w:tc>
        <w:tc>
          <w:tcPr>
            <w:tcW w:w="936"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i/>
                <w:sz w:val="16"/>
                <w:szCs w:val="16"/>
              </w:rPr>
            </w:pPr>
            <w:r w:rsidRPr="001B4704">
              <w:rPr>
                <w:rFonts w:eastAsia="KaiTi_GB2312" w:hint="eastAsia"/>
                <w:bCs/>
                <w:sz w:val="16"/>
                <w:szCs w:val="16"/>
              </w:rPr>
              <w:t>女性</w:t>
            </w:r>
            <w:r w:rsidRPr="001B4704">
              <w:rPr>
                <w:rFonts w:eastAsia="KaiTi_GB2312"/>
                <w:bCs/>
                <w:sz w:val="16"/>
                <w:szCs w:val="16"/>
              </w:rPr>
              <w:t xml:space="preserve"> </w:t>
            </w:r>
          </w:p>
        </w:tc>
        <w:tc>
          <w:tcPr>
            <w:tcW w:w="1388"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rFonts w:hint="eastAsia"/>
                <w:i/>
                <w:sz w:val="16"/>
                <w:szCs w:val="16"/>
              </w:rPr>
            </w:pPr>
            <w:r w:rsidRPr="001B4704">
              <w:rPr>
                <w:rFonts w:eastAsia="KaiTi_GB2312" w:hint="eastAsia"/>
                <w:bCs/>
                <w:sz w:val="16"/>
                <w:szCs w:val="16"/>
              </w:rPr>
              <w:t>总计</w:t>
            </w:r>
          </w:p>
        </w:tc>
        <w:tc>
          <w:tcPr>
            <w:tcW w:w="908"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rFonts w:hint="eastAsia"/>
                <w:i/>
                <w:sz w:val="16"/>
                <w:szCs w:val="16"/>
              </w:rPr>
            </w:pPr>
            <w:r w:rsidRPr="001B4704">
              <w:rPr>
                <w:rFonts w:eastAsia="KaiTi_GB2312" w:hint="eastAsia"/>
                <w:bCs/>
                <w:sz w:val="16"/>
                <w:szCs w:val="16"/>
              </w:rPr>
              <w:t>人口比</w:t>
            </w:r>
            <w:r>
              <w:rPr>
                <w:rFonts w:eastAsia="KaiTi_GB2312" w:hint="eastAsia"/>
                <w:bCs/>
                <w:sz w:val="16"/>
                <w:szCs w:val="16"/>
              </w:rPr>
              <w:t>例</w:t>
            </w:r>
          </w:p>
        </w:tc>
        <w:tc>
          <w:tcPr>
            <w:tcW w:w="776"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rFonts w:hint="eastAsia"/>
                <w:i/>
                <w:sz w:val="16"/>
                <w:szCs w:val="16"/>
              </w:rPr>
            </w:pPr>
            <w:r w:rsidRPr="001B4704">
              <w:rPr>
                <w:rFonts w:eastAsia="KaiTi_GB2312" w:hint="eastAsia"/>
                <w:bCs/>
                <w:sz w:val="16"/>
                <w:szCs w:val="16"/>
              </w:rPr>
              <w:t>性别比</w:t>
            </w:r>
          </w:p>
        </w:tc>
        <w:tc>
          <w:tcPr>
            <w:tcW w:w="828" w:type="dxa"/>
            <w:tcBorders>
              <w:top w:val="single" w:sz="4" w:space="0" w:color="auto"/>
              <w:bottom w:val="single" w:sz="12" w:space="0" w:color="auto"/>
            </w:tcBorders>
            <w:shd w:val="clear" w:color="auto" w:fill="auto"/>
            <w:vAlign w:val="bottom"/>
          </w:tcPr>
          <w:p w:rsidR="00946C46" w:rsidRPr="00B668C6" w:rsidRDefault="00946C46" w:rsidP="002B7B58">
            <w:pPr>
              <w:spacing w:before="80" w:after="80" w:line="200" w:lineRule="exact"/>
              <w:jc w:val="right"/>
              <w:rPr>
                <w:rFonts w:hint="eastAsia"/>
                <w:i/>
                <w:sz w:val="16"/>
                <w:szCs w:val="16"/>
              </w:rPr>
            </w:pPr>
            <w:r w:rsidRPr="001B4704">
              <w:rPr>
                <w:rFonts w:eastAsia="KaiTi_GB2312"/>
                <w:bCs/>
                <w:sz w:val="16"/>
                <w:szCs w:val="16"/>
              </w:rPr>
              <w:t xml:space="preserve">% </w:t>
            </w:r>
            <w:r w:rsidRPr="001B4704">
              <w:rPr>
                <w:rFonts w:eastAsia="KaiTi_GB2312" w:hint="eastAsia"/>
                <w:bCs/>
                <w:sz w:val="16"/>
                <w:szCs w:val="16"/>
              </w:rPr>
              <w:t>女性</w:t>
            </w:r>
          </w:p>
        </w:tc>
      </w:tr>
      <w:tr w:rsidR="00946C46" w:rsidRPr="00B668C6" w:rsidTr="00946C46">
        <w:tc>
          <w:tcPr>
            <w:tcW w:w="1773" w:type="dxa"/>
            <w:tcBorders>
              <w:top w:val="single" w:sz="12"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巴塔</w:t>
            </w:r>
          </w:p>
        </w:tc>
        <w:tc>
          <w:tcPr>
            <w:tcW w:w="969"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253 706 </w:t>
            </w:r>
          </w:p>
        </w:tc>
        <w:tc>
          <w:tcPr>
            <w:tcW w:w="936"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273 325</w:t>
            </w:r>
          </w:p>
        </w:tc>
        <w:tc>
          <w:tcPr>
            <w:tcW w:w="1388"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527 031</w:t>
            </w:r>
          </w:p>
        </w:tc>
        <w:tc>
          <w:tcPr>
            <w:tcW w:w="908"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4.7</w:t>
            </w:r>
          </w:p>
        </w:tc>
        <w:tc>
          <w:tcPr>
            <w:tcW w:w="776"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93 </w:t>
            </w:r>
          </w:p>
        </w:tc>
        <w:tc>
          <w:tcPr>
            <w:tcW w:w="828"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51.9</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博尔库</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51 892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45 359</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97 251</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0.9</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114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46.6</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沙里</w:t>
            </w:r>
            <w:r w:rsidR="003C225E">
              <w:rPr>
                <w:rFonts w:hint="eastAsia"/>
                <w:sz w:val="18"/>
                <w:szCs w:val="18"/>
              </w:rPr>
              <w:t>－</w:t>
            </w:r>
            <w:r w:rsidRPr="00B668C6">
              <w:rPr>
                <w:rFonts w:hint="eastAsia"/>
                <w:sz w:val="18"/>
                <w:szCs w:val="18"/>
              </w:rPr>
              <w:t>巴吉尔米</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309 019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312 766</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621 785</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5.6</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99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50.3</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盖拉</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267 032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286 763</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553 795</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93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51.8</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哈吉尔拉密</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281 119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281 838</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562 957</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100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50.1</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加涅姆</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172 172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182 431</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354 603</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3.2</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51.4</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湖区</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227 290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224 079</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451 369</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4.0</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101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49.6</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西洛贡区</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331 545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351 748</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683 293</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6.1</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51.5</w:t>
            </w:r>
          </w:p>
        </w:tc>
      </w:tr>
      <w:tr w:rsidR="00946C46" w:rsidRPr="00B668C6" w:rsidTr="00946C46">
        <w:tc>
          <w:tcPr>
            <w:tcW w:w="1773"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东洛贡区</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388 031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408 422</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796 453</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7.1</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95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51.3</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芒杜尔</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308 671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328 415</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637 086</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5.7</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51.5</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东凯比河</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367 655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401 523</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769 178</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6.9</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92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52.2</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西凯比河</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273 300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291 787</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565 087</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51.6</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中沙里</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295 940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302 344</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598 284</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5.4</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98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50.5</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瓦达伊</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353 168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378 511</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731 679</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6.5</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93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51.7</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萨拉马</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149 885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158 720</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308 605</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2.8</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94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51.4</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坦吉莱</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323 550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359 267</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682 817</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6.1</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90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52.6</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瓦迪菲拉</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237 735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257 198</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494 933</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4.4</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92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51.9</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恩贾梅纳</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527 415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466 077</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993 492</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8.9</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113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46.9</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加匝尔河</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140 128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120 737</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260 865</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2.3</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116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46.3</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恩内迪</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95 172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78 434</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173 606</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1.6</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121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45.2</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色拉</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143 144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146 632</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289 776</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2.6</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98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50.6</w:t>
            </w:r>
          </w:p>
        </w:tc>
      </w:tr>
      <w:tr w:rsidR="00946C46" w:rsidRPr="00B668C6" w:rsidTr="00946C46">
        <w:tc>
          <w:tcPr>
            <w:tcW w:w="1773" w:type="dxa"/>
            <w:shd w:val="clear" w:color="auto" w:fill="auto"/>
          </w:tcPr>
          <w:p w:rsidR="00946C46" w:rsidRPr="00B668C6" w:rsidRDefault="00946C46" w:rsidP="00946C46">
            <w:pPr>
              <w:spacing w:before="40" w:after="40" w:line="240" w:lineRule="exact"/>
              <w:rPr>
                <w:sz w:val="18"/>
                <w:szCs w:val="18"/>
              </w:rPr>
            </w:pPr>
            <w:r w:rsidRPr="00B668C6">
              <w:rPr>
                <w:rFonts w:hint="eastAsia"/>
                <w:sz w:val="18"/>
                <w:szCs w:val="18"/>
              </w:rPr>
              <w:t>提贝斯提</w:t>
            </w:r>
            <w:r w:rsidRPr="00B668C6">
              <w:rPr>
                <w:sz w:val="18"/>
                <w:szCs w:val="18"/>
              </w:rPr>
              <w:t xml:space="preserve"> </w:t>
            </w:r>
          </w:p>
        </w:tc>
        <w:tc>
          <w:tcPr>
            <w:tcW w:w="96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11 953 </w:t>
            </w:r>
          </w:p>
        </w:tc>
        <w:tc>
          <w:tcPr>
            <w:tcW w:w="93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10 017</w:t>
            </w:r>
          </w:p>
        </w:tc>
        <w:tc>
          <w:tcPr>
            <w:tcW w:w="138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21 970</w:t>
            </w:r>
          </w:p>
        </w:tc>
        <w:tc>
          <w:tcPr>
            <w:tcW w:w="90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0.2</w:t>
            </w:r>
          </w:p>
        </w:tc>
        <w:tc>
          <w:tcPr>
            <w:tcW w:w="776"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119 </w:t>
            </w:r>
          </w:p>
        </w:tc>
        <w:tc>
          <w:tcPr>
            <w:tcW w:w="82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45.6</w:t>
            </w:r>
          </w:p>
        </w:tc>
      </w:tr>
      <w:tr w:rsidR="00946C46" w:rsidRPr="00B668C6" w:rsidTr="00946C46">
        <w:tc>
          <w:tcPr>
            <w:tcW w:w="1773" w:type="dxa"/>
            <w:tcBorders>
              <w:bottom w:val="single" w:sz="12" w:space="0" w:color="auto"/>
            </w:tcBorders>
            <w:shd w:val="clear" w:color="auto" w:fill="auto"/>
            <w:vAlign w:val="bottom"/>
          </w:tcPr>
          <w:p w:rsidR="00946C46" w:rsidRPr="00B668C6" w:rsidRDefault="00946C46" w:rsidP="00946C46">
            <w:pPr>
              <w:spacing w:before="40" w:after="40" w:line="240" w:lineRule="exact"/>
              <w:rPr>
                <w:rFonts w:hint="eastAsia"/>
                <w:sz w:val="18"/>
                <w:szCs w:val="18"/>
              </w:rPr>
            </w:pPr>
            <w:r w:rsidRPr="00B668C6">
              <w:rPr>
                <w:rFonts w:hint="eastAsia"/>
                <w:sz w:val="18"/>
                <w:szCs w:val="18"/>
              </w:rPr>
              <w:t>乍得</w:t>
            </w:r>
          </w:p>
        </w:tc>
        <w:tc>
          <w:tcPr>
            <w:tcW w:w="969"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bCs/>
                <w:sz w:val="18"/>
                <w:szCs w:val="18"/>
              </w:rPr>
              <w:t xml:space="preserve">5 509 522 </w:t>
            </w:r>
          </w:p>
        </w:tc>
        <w:tc>
          <w:tcPr>
            <w:tcW w:w="936"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bCs/>
                <w:sz w:val="18"/>
                <w:szCs w:val="18"/>
              </w:rPr>
              <w:t>5 666 393</w:t>
            </w:r>
          </w:p>
        </w:tc>
        <w:tc>
          <w:tcPr>
            <w:tcW w:w="1388"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bCs/>
                <w:sz w:val="18"/>
                <w:szCs w:val="18"/>
              </w:rPr>
              <w:t>11 175 915</w:t>
            </w:r>
          </w:p>
        </w:tc>
        <w:tc>
          <w:tcPr>
            <w:tcW w:w="908"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bCs/>
                <w:sz w:val="18"/>
                <w:szCs w:val="18"/>
              </w:rPr>
              <w:t>100</w:t>
            </w:r>
          </w:p>
        </w:tc>
        <w:tc>
          <w:tcPr>
            <w:tcW w:w="776"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 xml:space="preserve">97 </w:t>
            </w:r>
          </w:p>
        </w:tc>
        <w:tc>
          <w:tcPr>
            <w:tcW w:w="828"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bCs/>
                <w:sz w:val="18"/>
                <w:szCs w:val="18"/>
              </w:rPr>
              <w:t>50.7</w:t>
            </w:r>
          </w:p>
        </w:tc>
      </w:tr>
    </w:tbl>
    <w:p w:rsidR="00946C46" w:rsidRPr="002B7B58" w:rsidRDefault="00946C46" w:rsidP="00946C46">
      <w:pPr>
        <w:pStyle w:val="SingleTxtG"/>
        <w:spacing w:before="120"/>
        <w:ind w:firstLine="170"/>
        <w:rPr>
          <w:rFonts w:hint="eastAsia"/>
          <w:sz w:val="18"/>
          <w:szCs w:val="18"/>
          <w:lang w:eastAsia="zh-CN"/>
        </w:rPr>
      </w:pPr>
      <w:r w:rsidRPr="002B7B58">
        <w:rPr>
          <w:rFonts w:ascii="KaiTi_GB2312" w:eastAsia="KaiTi_GB2312" w:hint="eastAsia"/>
          <w:sz w:val="18"/>
          <w:szCs w:val="18"/>
          <w:lang w:eastAsia="zh-CN"/>
        </w:rPr>
        <w:t>资料来源：</w:t>
      </w:r>
      <w:r w:rsidRPr="002B7B58">
        <w:rPr>
          <w:sz w:val="18"/>
          <w:szCs w:val="18"/>
          <w:lang w:eastAsia="zh-CN"/>
        </w:rPr>
        <w:t>国家统计和经济研究所</w:t>
      </w:r>
      <w:r w:rsidRPr="002B7B58">
        <w:rPr>
          <w:rFonts w:hint="eastAsia"/>
          <w:sz w:val="18"/>
          <w:szCs w:val="18"/>
          <w:lang w:eastAsia="zh-CN"/>
        </w:rPr>
        <w:t>，人口和生境普查</w:t>
      </w:r>
      <w:r w:rsidR="00072AA3">
        <w:rPr>
          <w:sz w:val="18"/>
          <w:szCs w:val="18"/>
          <w:lang w:eastAsia="zh-CN"/>
        </w:rPr>
        <w:t>2,</w:t>
      </w:r>
      <w:r w:rsidR="003C225E">
        <w:rPr>
          <w:rFonts w:hint="eastAsia"/>
          <w:sz w:val="18"/>
          <w:szCs w:val="18"/>
          <w:lang w:eastAsia="zh-CN"/>
        </w:rPr>
        <w:t xml:space="preserve"> </w:t>
      </w:r>
      <w:r w:rsidRPr="002B7B58">
        <w:rPr>
          <w:sz w:val="18"/>
          <w:szCs w:val="18"/>
          <w:lang w:eastAsia="zh-CN"/>
        </w:rPr>
        <w:t>2009</w:t>
      </w:r>
      <w:r w:rsidRPr="002B7B58">
        <w:rPr>
          <w:rFonts w:hint="eastAsia"/>
          <w:sz w:val="18"/>
          <w:szCs w:val="18"/>
          <w:lang w:eastAsia="zh-CN"/>
        </w:rPr>
        <w:t>年。</w:t>
      </w:r>
    </w:p>
    <w:p w:rsidR="003C225E" w:rsidRDefault="002B7B58" w:rsidP="002B7B58">
      <w:pPr>
        <w:pStyle w:val="H23GC"/>
      </w:pPr>
      <w:r>
        <w:rPr>
          <w:rFonts w:hint="eastAsia"/>
        </w:rPr>
        <w:tab/>
      </w:r>
      <w:r>
        <w:rPr>
          <w:rFonts w:hint="eastAsia"/>
        </w:rPr>
        <w:tab/>
      </w:r>
      <w:r w:rsidR="00946C46" w:rsidRPr="00B668C6">
        <w:rPr>
          <w:rFonts w:hint="eastAsia"/>
        </w:rPr>
        <w:t>主要语言族群</w:t>
      </w:r>
    </w:p>
    <w:p w:rsidR="00946C46" w:rsidRPr="00B668C6" w:rsidRDefault="00946C46" w:rsidP="00D1669E">
      <w:pPr>
        <w:pStyle w:val="SingleTxtGC"/>
        <w:rPr>
          <w:rFonts w:hint="eastAsia"/>
        </w:rPr>
      </w:pPr>
      <w:r w:rsidRPr="00B668C6">
        <w:t>29.</w:t>
      </w:r>
      <w:r w:rsidRPr="00B668C6">
        <w:tab/>
      </w:r>
      <w:r w:rsidRPr="00B668C6">
        <w:rPr>
          <w:rFonts w:hint="eastAsia"/>
        </w:rPr>
        <w:t>乍得混合使用多种语言。有</w:t>
      </w:r>
      <w:r w:rsidRPr="00B668C6">
        <w:rPr>
          <w:rFonts w:hint="eastAsia"/>
        </w:rPr>
        <w:t>5</w:t>
      </w:r>
      <w:r w:rsidRPr="00B668C6">
        <w:rPr>
          <w:rFonts w:hint="eastAsia"/>
        </w:rPr>
        <w:t>个大的语系：东撒哈拉语、乍得语、阿达马瓦语、沙里</w:t>
      </w:r>
      <w:r w:rsidRPr="00B668C6">
        <w:rPr>
          <w:rFonts w:hint="eastAsia"/>
        </w:rPr>
        <w:t>-</w:t>
      </w:r>
      <w:r w:rsidRPr="00B668C6">
        <w:rPr>
          <w:rFonts w:hint="eastAsia"/>
        </w:rPr>
        <w:t>尼罗语和阿拉伯语。</w:t>
      </w:r>
    </w:p>
    <w:p w:rsidR="00946C46" w:rsidRPr="00B668C6" w:rsidRDefault="00946C46" w:rsidP="002B7B58">
      <w:pPr>
        <w:pStyle w:val="H4GC"/>
        <w:rPr>
          <w:rFonts w:hint="eastAsia"/>
        </w:rPr>
      </w:pPr>
      <w:r w:rsidRPr="001B4704">
        <w:tab/>
      </w:r>
      <w:r w:rsidRPr="001B4704">
        <w:tab/>
      </w:r>
      <w:r w:rsidRPr="00B668C6">
        <w:rPr>
          <w:rFonts w:hint="eastAsia"/>
        </w:rPr>
        <w:t>东撒哈拉语</w:t>
      </w:r>
    </w:p>
    <w:p w:rsidR="00946C46" w:rsidRPr="00B668C6" w:rsidRDefault="00946C46" w:rsidP="00D1669E">
      <w:pPr>
        <w:pStyle w:val="SingleTxtGC"/>
        <w:rPr>
          <w:rFonts w:hint="eastAsia"/>
        </w:rPr>
      </w:pPr>
      <w:r w:rsidRPr="00B668C6">
        <w:t>30.</w:t>
      </w:r>
      <w:r w:rsidRPr="00B668C6">
        <w:tab/>
      </w:r>
      <w:r w:rsidRPr="00B668C6">
        <w:rPr>
          <w:rFonts w:hint="eastAsia"/>
        </w:rPr>
        <w:t>长期以来，同时从事畜牧业和农业的人使用东撒哈拉语，甚至至今仍有些人专门从事游牧业。这涉及到使用以下语言的人：</w:t>
      </w:r>
      <w:r w:rsidRPr="00B668C6">
        <w:t>tedaga</w:t>
      </w:r>
      <w:r w:rsidRPr="00B668C6">
        <w:rPr>
          <w:rFonts w:hint="eastAsia"/>
        </w:rPr>
        <w:t>、</w:t>
      </w:r>
      <w:r w:rsidRPr="00B668C6">
        <w:t>dazaaga</w:t>
      </w:r>
      <w:r w:rsidRPr="00B668C6">
        <w:rPr>
          <w:rFonts w:hint="eastAsia"/>
        </w:rPr>
        <w:t>、</w:t>
      </w:r>
      <w:r w:rsidRPr="00B668C6">
        <w:t>beri</w:t>
      </w:r>
      <w:r w:rsidRPr="00B668C6">
        <w:rPr>
          <w:rFonts w:hint="eastAsia"/>
        </w:rPr>
        <w:t>、</w:t>
      </w:r>
      <w:r w:rsidRPr="00B668C6">
        <w:t>kanembou</w:t>
      </w:r>
      <w:r w:rsidRPr="00B668C6">
        <w:rPr>
          <w:rFonts w:hint="eastAsia"/>
        </w:rPr>
        <w:t>和</w:t>
      </w:r>
      <w:r w:rsidRPr="00B668C6">
        <w:t>kanouri</w:t>
      </w:r>
      <w:r w:rsidRPr="00B668C6">
        <w:rPr>
          <w:rFonts w:hint="eastAsia"/>
        </w:rPr>
        <w:t>。</w:t>
      </w:r>
    </w:p>
    <w:p w:rsidR="00946C46" w:rsidRPr="00B668C6" w:rsidRDefault="00946C46" w:rsidP="00D1669E">
      <w:pPr>
        <w:pStyle w:val="SingleTxtGC"/>
        <w:rPr>
          <w:rFonts w:hint="eastAsia"/>
        </w:rPr>
      </w:pPr>
      <w:r w:rsidRPr="00B668C6">
        <w:t>31.</w:t>
      </w:r>
      <w:r w:rsidRPr="00B668C6">
        <w:tab/>
      </w:r>
      <w:r w:rsidRPr="00B668C6">
        <w:rPr>
          <w:rFonts w:hint="eastAsia"/>
        </w:rPr>
        <w:t>如今使用这些语言的人很早就为人所知。他们住在提贝斯提及其周边地区，但撒哈拉的干旱迫使他们要么退居山区高地</w:t>
      </w:r>
      <w:r w:rsidR="00072AA3">
        <w:rPr>
          <w:rFonts w:hint="eastAsia"/>
        </w:rPr>
        <w:t>(</w:t>
      </w:r>
      <w:r w:rsidRPr="00B668C6">
        <w:rPr>
          <w:rFonts w:hint="eastAsia"/>
        </w:rPr>
        <w:t>提贝斯提、恩内迪</w:t>
      </w:r>
      <w:r w:rsidR="00072AA3">
        <w:rPr>
          <w:rFonts w:hint="eastAsia"/>
        </w:rPr>
        <w:t>)</w:t>
      </w:r>
      <w:r w:rsidRPr="00B668C6">
        <w:rPr>
          <w:rFonts w:hint="eastAsia"/>
        </w:rPr>
        <w:t>，要么在绿洲避难</w:t>
      </w:r>
      <w:r w:rsidR="00072AA3">
        <w:rPr>
          <w:rFonts w:hint="eastAsia"/>
        </w:rPr>
        <w:t>(</w:t>
      </w:r>
      <w:r w:rsidRPr="00B668C6">
        <w:rPr>
          <w:rFonts w:hint="eastAsia"/>
        </w:rPr>
        <w:t>库夫拉、法雅</w:t>
      </w:r>
      <w:r w:rsidR="00072AA3">
        <w:rPr>
          <w:rFonts w:hint="eastAsia"/>
        </w:rPr>
        <w:t>)</w:t>
      </w:r>
      <w:r w:rsidRPr="00B668C6">
        <w:rPr>
          <w:rFonts w:hint="eastAsia"/>
        </w:rPr>
        <w:t>，要么成为游牧民，要么远迁南方</w:t>
      </w:r>
      <w:r w:rsidR="00072AA3">
        <w:rPr>
          <w:rFonts w:hint="eastAsia"/>
        </w:rPr>
        <w:t>(</w:t>
      </w:r>
      <w:r w:rsidRPr="00B668C6">
        <w:rPr>
          <w:rFonts w:hint="eastAsia"/>
        </w:rPr>
        <w:t>加涅姆、博尔努</w:t>
      </w:r>
      <w:r w:rsidR="00072AA3">
        <w:rPr>
          <w:rFonts w:hint="eastAsia"/>
        </w:rPr>
        <w:t>)</w:t>
      </w:r>
      <w:r w:rsidRPr="00B668C6">
        <w:rPr>
          <w:rFonts w:hint="eastAsia"/>
        </w:rPr>
        <w:t>。</w:t>
      </w:r>
    </w:p>
    <w:p w:rsidR="00946C46" w:rsidRPr="001B4704" w:rsidRDefault="00946C46" w:rsidP="002B7B58">
      <w:pPr>
        <w:pStyle w:val="H4GC"/>
        <w:rPr>
          <w:rFonts w:hint="eastAsia"/>
          <w:i/>
          <w:sz w:val="21"/>
        </w:rPr>
      </w:pPr>
      <w:r w:rsidRPr="001B4704">
        <w:rPr>
          <w:i/>
          <w:sz w:val="21"/>
        </w:rPr>
        <w:tab/>
      </w:r>
      <w:r w:rsidRPr="001B4704">
        <w:rPr>
          <w:i/>
          <w:sz w:val="21"/>
        </w:rPr>
        <w:tab/>
      </w:r>
      <w:r w:rsidRPr="002B7B58">
        <w:rPr>
          <w:rFonts w:hint="eastAsia"/>
        </w:rPr>
        <w:t>乍得语</w:t>
      </w:r>
      <w:r w:rsidR="00072AA3">
        <w:rPr>
          <w:rFonts w:hint="eastAsia"/>
        </w:rPr>
        <w:t>(</w:t>
      </w:r>
      <w:r w:rsidRPr="002B7B58">
        <w:rPr>
          <w:rFonts w:hint="eastAsia"/>
        </w:rPr>
        <w:t>或乍得</w:t>
      </w:r>
      <w:r w:rsidR="005909F9">
        <w:rPr>
          <w:rFonts w:hint="eastAsia"/>
        </w:rPr>
        <w:t>－</w:t>
      </w:r>
      <w:r w:rsidRPr="002B7B58">
        <w:rPr>
          <w:rFonts w:hint="eastAsia"/>
        </w:rPr>
        <w:t>含米特</w:t>
      </w:r>
      <w:r w:rsidR="00072AA3">
        <w:rPr>
          <w:rFonts w:hint="eastAsia"/>
        </w:rPr>
        <w:t>)</w:t>
      </w:r>
    </w:p>
    <w:p w:rsidR="00946C46" w:rsidRPr="00B668C6" w:rsidRDefault="00946C46" w:rsidP="00D1669E">
      <w:pPr>
        <w:pStyle w:val="SingleTxtGC"/>
        <w:rPr>
          <w:rFonts w:hint="eastAsia"/>
        </w:rPr>
      </w:pPr>
      <w:r w:rsidRPr="00B668C6">
        <w:t>32.</w:t>
      </w:r>
      <w:r w:rsidRPr="00B668C6">
        <w:tab/>
      </w:r>
      <w:r w:rsidRPr="00B668C6">
        <w:rPr>
          <w:rFonts w:hint="eastAsia"/>
        </w:rPr>
        <w:t>乍得语似乎与石器时代末所谓的“水边”文化有关。这些语言的使用者有：</w:t>
      </w:r>
      <w:r w:rsidRPr="00B668C6">
        <w:t>Kotoko</w:t>
      </w:r>
      <w:r w:rsidR="00072AA3">
        <w:rPr>
          <w:rFonts w:hint="eastAsia"/>
        </w:rPr>
        <w:t>(</w:t>
      </w:r>
      <w:r w:rsidRPr="00B668C6">
        <w:rPr>
          <w:rFonts w:hint="eastAsia"/>
        </w:rPr>
        <w:t>分支为</w:t>
      </w:r>
      <w:r w:rsidRPr="00B668C6">
        <w:t>Boudouma</w:t>
      </w:r>
      <w:r w:rsidRPr="00B668C6">
        <w:rPr>
          <w:rFonts w:hint="eastAsia"/>
        </w:rPr>
        <w:t>和</w:t>
      </w:r>
      <w:r w:rsidRPr="00B668C6">
        <w:t>Kouri</w:t>
      </w:r>
      <w:r w:rsidR="00072AA3">
        <w:rPr>
          <w:rFonts w:hint="eastAsia"/>
        </w:rPr>
        <w:t>)</w:t>
      </w:r>
      <w:r w:rsidRPr="00B668C6">
        <w:rPr>
          <w:rFonts w:hint="eastAsia"/>
        </w:rPr>
        <w:t>；中洛贡人</w:t>
      </w:r>
      <w:r w:rsidR="00072AA3">
        <w:rPr>
          <w:rFonts w:hint="eastAsia"/>
        </w:rPr>
        <w:t>(</w:t>
      </w:r>
      <w:r w:rsidRPr="00B668C6">
        <w:t>Massa</w:t>
      </w:r>
      <w:r w:rsidRPr="00B668C6">
        <w:rPr>
          <w:rFonts w:hint="eastAsia"/>
        </w:rPr>
        <w:t>、</w:t>
      </w:r>
      <w:r w:rsidRPr="00B668C6">
        <w:t>Marba</w:t>
      </w:r>
      <w:r w:rsidRPr="00B668C6">
        <w:rPr>
          <w:rFonts w:hint="eastAsia"/>
        </w:rPr>
        <w:t>、</w:t>
      </w:r>
      <w:r w:rsidRPr="00B668C6">
        <w:t>Moussey</w:t>
      </w:r>
      <w:r w:rsidRPr="00B668C6">
        <w:rPr>
          <w:rFonts w:hint="eastAsia"/>
        </w:rPr>
        <w:t>、</w:t>
      </w:r>
      <w:r w:rsidRPr="00B668C6">
        <w:t>Lélé</w:t>
      </w:r>
      <w:r w:rsidRPr="00B668C6">
        <w:rPr>
          <w:rFonts w:hint="eastAsia"/>
        </w:rPr>
        <w:t>、</w:t>
      </w:r>
      <w:r w:rsidRPr="00B668C6">
        <w:t>Zimé</w:t>
      </w:r>
      <w:r w:rsidRPr="00B668C6">
        <w:rPr>
          <w:rFonts w:hint="eastAsia"/>
        </w:rPr>
        <w:t>、</w:t>
      </w:r>
      <w:r w:rsidRPr="00B668C6">
        <w:t>Gabri</w:t>
      </w:r>
      <w:r w:rsidRPr="00B668C6">
        <w:rPr>
          <w:rFonts w:hint="eastAsia"/>
        </w:rPr>
        <w:t>、</w:t>
      </w:r>
      <w:r w:rsidRPr="00B668C6">
        <w:t>Soumraï</w:t>
      </w:r>
      <w:r w:rsidRPr="00B668C6">
        <w:rPr>
          <w:rFonts w:hint="eastAsia"/>
        </w:rPr>
        <w:t>、</w:t>
      </w:r>
      <w:r w:rsidRPr="00B668C6">
        <w:t>Ndam</w:t>
      </w:r>
      <w:r w:rsidRPr="00B668C6">
        <w:rPr>
          <w:rFonts w:hint="eastAsia"/>
        </w:rPr>
        <w:t>、</w:t>
      </w:r>
      <w:r w:rsidRPr="00B668C6">
        <w:t>Nantchéré</w:t>
      </w:r>
      <w:r w:rsidRPr="00B668C6">
        <w:rPr>
          <w:rFonts w:hint="eastAsia"/>
        </w:rPr>
        <w:t>、</w:t>
      </w:r>
      <w:r w:rsidRPr="00B668C6">
        <w:t>Mouloui</w:t>
      </w:r>
      <w:r w:rsidRPr="00B668C6">
        <w:rPr>
          <w:rFonts w:hint="eastAsia"/>
        </w:rPr>
        <w:t>、</w:t>
      </w:r>
      <w:r w:rsidRPr="00B668C6">
        <w:t>Kabalay</w:t>
      </w:r>
      <w:r w:rsidRPr="00B668C6">
        <w:rPr>
          <w:rFonts w:hint="eastAsia"/>
        </w:rPr>
        <w:t>、</w:t>
      </w:r>
      <w:r w:rsidRPr="00B668C6">
        <w:t>Toumak</w:t>
      </w:r>
      <w:r w:rsidRPr="00B668C6">
        <w:rPr>
          <w:rFonts w:hint="eastAsia"/>
        </w:rPr>
        <w:t>、</w:t>
      </w:r>
      <w:r w:rsidRPr="00B668C6">
        <w:t>Guidar</w:t>
      </w:r>
      <w:r w:rsidRPr="00B668C6">
        <w:rPr>
          <w:rFonts w:hint="eastAsia"/>
        </w:rPr>
        <w:t>等</w:t>
      </w:r>
      <w:r w:rsidR="00072AA3">
        <w:rPr>
          <w:rFonts w:hint="eastAsia"/>
        </w:rPr>
        <w:t>)</w:t>
      </w:r>
      <w:r w:rsidRPr="00B668C6">
        <w:rPr>
          <w:rFonts w:hint="eastAsia"/>
        </w:rPr>
        <w:t>；盖拉山地人</w:t>
      </w:r>
      <w:r w:rsidR="00072AA3">
        <w:rPr>
          <w:rFonts w:hint="eastAsia"/>
        </w:rPr>
        <w:t>(</w:t>
      </w:r>
      <w:r w:rsidRPr="00B668C6">
        <w:t>Djongor</w:t>
      </w:r>
      <w:r w:rsidRPr="00B668C6">
        <w:rPr>
          <w:rFonts w:hint="eastAsia"/>
        </w:rPr>
        <w:t>、</w:t>
      </w:r>
      <w:r w:rsidRPr="00B668C6">
        <w:t>Dangleat</w:t>
      </w:r>
      <w:r w:rsidRPr="00B668C6">
        <w:rPr>
          <w:rFonts w:hint="eastAsia"/>
        </w:rPr>
        <w:t>、</w:t>
      </w:r>
      <w:r w:rsidRPr="00B668C6">
        <w:t>Bidio</w:t>
      </w:r>
      <w:r w:rsidRPr="00B668C6">
        <w:rPr>
          <w:rFonts w:hint="eastAsia"/>
        </w:rPr>
        <w:t>、</w:t>
      </w:r>
      <w:r w:rsidRPr="00B668C6">
        <w:t>Sokoro</w:t>
      </w:r>
      <w:r w:rsidRPr="00B668C6">
        <w:rPr>
          <w:rFonts w:hint="eastAsia"/>
        </w:rPr>
        <w:t>、</w:t>
      </w:r>
      <w:r w:rsidRPr="00B668C6">
        <w:t>Mogoum</w:t>
      </w:r>
      <w:r w:rsidR="00072AA3">
        <w:rPr>
          <w:rFonts w:hint="eastAsia"/>
        </w:rPr>
        <w:t>)</w:t>
      </w:r>
      <w:r w:rsidRPr="00B668C6">
        <w:rPr>
          <w:rFonts w:hint="eastAsia"/>
        </w:rPr>
        <w:t>；</w:t>
      </w:r>
      <w:r w:rsidRPr="00B668C6">
        <w:t>Moubi</w:t>
      </w:r>
      <w:r w:rsidRPr="00B668C6">
        <w:rPr>
          <w:rFonts w:hint="eastAsia"/>
        </w:rPr>
        <w:t>和周边人口</w:t>
      </w:r>
      <w:r w:rsidR="00072AA3">
        <w:rPr>
          <w:rFonts w:hint="eastAsia"/>
        </w:rPr>
        <w:t>(</w:t>
      </w:r>
      <w:r w:rsidRPr="00B668C6">
        <w:t>Masmadje</w:t>
      </w:r>
      <w:r w:rsidRPr="00B668C6">
        <w:rPr>
          <w:rFonts w:hint="eastAsia"/>
        </w:rPr>
        <w:t>、</w:t>
      </w:r>
      <w:r w:rsidRPr="00B668C6">
        <w:t>Kadjaksé</w:t>
      </w:r>
      <w:r w:rsidRPr="00B668C6">
        <w:rPr>
          <w:rFonts w:hint="eastAsia"/>
        </w:rPr>
        <w:t>、</w:t>
      </w:r>
      <w:r w:rsidRPr="00B668C6">
        <w:t>Birguid</w:t>
      </w:r>
      <w:r w:rsidRPr="00B668C6">
        <w:rPr>
          <w:rFonts w:hint="eastAsia"/>
        </w:rPr>
        <w:t>、</w:t>
      </w:r>
      <w:r w:rsidRPr="00B668C6">
        <w:t>Toram</w:t>
      </w:r>
      <w:r w:rsidR="00072AA3">
        <w:rPr>
          <w:rFonts w:hint="eastAsia"/>
        </w:rPr>
        <w:t>)</w:t>
      </w:r>
      <w:r w:rsidRPr="00B668C6">
        <w:rPr>
          <w:rFonts w:hint="eastAsia"/>
        </w:rPr>
        <w:t>；以及大部分生活在尼日尔和尼日利亚的豪萨语使用者。</w:t>
      </w:r>
    </w:p>
    <w:p w:rsidR="00946C46" w:rsidRPr="00B668C6" w:rsidRDefault="00946C46" w:rsidP="00D1669E">
      <w:pPr>
        <w:pStyle w:val="SingleTxtGC"/>
        <w:rPr>
          <w:rFonts w:hint="eastAsia"/>
        </w:rPr>
      </w:pPr>
      <w:r w:rsidRPr="00B668C6">
        <w:t>33.</w:t>
      </w:r>
      <w:r w:rsidRPr="00B668C6">
        <w:tab/>
      </w:r>
      <w:r w:rsidRPr="00B668C6">
        <w:rPr>
          <w:rFonts w:hint="eastAsia"/>
        </w:rPr>
        <w:t>乍得语是该区很古老的一种语言，萨奥人应该就是说这种语言。这些语言与北非的柏柏尔语、埃及的古老语言以及闪米特语言</w:t>
      </w:r>
      <w:r w:rsidR="00072AA3">
        <w:rPr>
          <w:rFonts w:hint="eastAsia"/>
        </w:rPr>
        <w:t>(</w:t>
      </w:r>
      <w:r w:rsidRPr="00B668C6">
        <w:rPr>
          <w:rFonts w:hint="eastAsia"/>
        </w:rPr>
        <w:t>希伯来语、阿拉米语、阿拉伯语</w:t>
      </w:r>
      <w:r w:rsidR="00072AA3">
        <w:rPr>
          <w:rFonts w:hint="eastAsia"/>
        </w:rPr>
        <w:t>)</w:t>
      </w:r>
      <w:r w:rsidRPr="00B668C6">
        <w:rPr>
          <w:rFonts w:hint="eastAsia"/>
        </w:rPr>
        <w:t>类似。</w:t>
      </w:r>
    </w:p>
    <w:p w:rsidR="00946C46" w:rsidRPr="001B4704" w:rsidRDefault="00946C46" w:rsidP="002B7B58">
      <w:pPr>
        <w:pStyle w:val="H4GC"/>
        <w:rPr>
          <w:rFonts w:hint="eastAsia"/>
          <w:i/>
          <w:sz w:val="21"/>
        </w:rPr>
      </w:pPr>
      <w:r w:rsidRPr="001B4704">
        <w:rPr>
          <w:i/>
          <w:sz w:val="21"/>
        </w:rPr>
        <w:tab/>
      </w:r>
      <w:r w:rsidRPr="001B4704">
        <w:rPr>
          <w:i/>
          <w:sz w:val="21"/>
        </w:rPr>
        <w:tab/>
      </w:r>
      <w:r w:rsidRPr="002B7B58">
        <w:rPr>
          <w:rFonts w:hint="eastAsia"/>
        </w:rPr>
        <w:t>东阿达马瓦语</w:t>
      </w:r>
    </w:p>
    <w:p w:rsidR="00946C46" w:rsidRPr="00B668C6" w:rsidRDefault="00946C46" w:rsidP="00D1669E">
      <w:pPr>
        <w:pStyle w:val="SingleTxtGC"/>
        <w:rPr>
          <w:rFonts w:hint="eastAsia"/>
        </w:rPr>
      </w:pPr>
      <w:r w:rsidRPr="00B668C6">
        <w:t>34.</w:t>
      </w:r>
      <w:r w:rsidRPr="00B668C6">
        <w:tab/>
      </w:r>
      <w:r w:rsidRPr="00B668C6">
        <w:rPr>
          <w:rFonts w:hint="eastAsia"/>
        </w:rPr>
        <w:t>东阿达马瓦语言类似于乌班吉语。该语族语言最古老的使用者可能是在很久远的年代</w:t>
      </w:r>
      <w:r w:rsidR="00072AA3">
        <w:rPr>
          <w:rFonts w:hint="eastAsia"/>
        </w:rPr>
        <w:t>(</w:t>
      </w:r>
      <w:r w:rsidRPr="00B668C6">
        <w:rPr>
          <w:rFonts w:hint="eastAsia"/>
        </w:rPr>
        <w:t>2000</w:t>
      </w:r>
      <w:r w:rsidRPr="00B668C6">
        <w:rPr>
          <w:rFonts w:hint="eastAsia"/>
        </w:rPr>
        <w:t>多年</w:t>
      </w:r>
      <w:r w:rsidR="00072AA3">
        <w:rPr>
          <w:rFonts w:hint="eastAsia"/>
        </w:rPr>
        <w:t>)</w:t>
      </w:r>
      <w:r w:rsidRPr="00B668C6">
        <w:rPr>
          <w:rFonts w:hint="eastAsia"/>
        </w:rPr>
        <w:t>生活在乍得盆地南方的人口，之后被近期出现的移民潮</w:t>
      </w:r>
      <w:r w:rsidR="00072AA3">
        <w:rPr>
          <w:rFonts w:hint="eastAsia"/>
        </w:rPr>
        <w:t>(</w:t>
      </w:r>
      <w:r w:rsidRPr="00B668C6">
        <w:rPr>
          <w:rFonts w:hint="eastAsia"/>
        </w:rPr>
        <w:t>乍得人、萨拉人等</w:t>
      </w:r>
      <w:r w:rsidR="00072AA3">
        <w:rPr>
          <w:rFonts w:hint="eastAsia"/>
        </w:rPr>
        <w:t>)</w:t>
      </w:r>
      <w:r w:rsidRPr="00B668C6">
        <w:rPr>
          <w:rFonts w:hint="eastAsia"/>
        </w:rPr>
        <w:t>堙没。还剩下三个古老的族群存在：乍得西南族群</w:t>
      </w:r>
      <w:r w:rsidR="00072AA3">
        <w:rPr>
          <w:rFonts w:hint="eastAsia"/>
        </w:rPr>
        <w:t>(</w:t>
      </w:r>
      <w:r w:rsidRPr="00B668C6">
        <w:t>moundang</w:t>
      </w:r>
      <w:r w:rsidRPr="00B668C6">
        <w:rPr>
          <w:rFonts w:hint="eastAsia"/>
        </w:rPr>
        <w:t>、</w:t>
      </w:r>
      <w:r w:rsidRPr="00B668C6">
        <w:t xml:space="preserve"> toupouri</w:t>
      </w:r>
      <w:r w:rsidRPr="00B668C6">
        <w:rPr>
          <w:rFonts w:hint="eastAsia"/>
        </w:rPr>
        <w:t>、</w:t>
      </w:r>
      <w:r w:rsidRPr="00B668C6">
        <w:t>mboum</w:t>
      </w:r>
      <w:r w:rsidRPr="00B668C6">
        <w:rPr>
          <w:rFonts w:hint="eastAsia"/>
        </w:rPr>
        <w:t>、</w:t>
      </w:r>
      <w:r w:rsidRPr="00B668C6">
        <w:t>kim</w:t>
      </w:r>
      <w:r w:rsidRPr="00B668C6">
        <w:rPr>
          <w:rFonts w:hint="eastAsia"/>
        </w:rPr>
        <w:t>、</w:t>
      </w:r>
      <w:r w:rsidRPr="00B668C6">
        <w:t>kéra</w:t>
      </w:r>
      <w:r w:rsidRPr="00B668C6">
        <w:rPr>
          <w:rFonts w:hint="eastAsia"/>
        </w:rPr>
        <w:t>、</w:t>
      </w:r>
      <w:r w:rsidRPr="00B668C6">
        <w:t>mesmé</w:t>
      </w:r>
      <w:r w:rsidR="00072AA3">
        <w:rPr>
          <w:rFonts w:hint="eastAsia"/>
        </w:rPr>
        <w:t>)</w:t>
      </w:r>
      <w:r w:rsidRPr="00B668C6">
        <w:rPr>
          <w:rFonts w:hint="eastAsia"/>
        </w:rPr>
        <w:t>；</w:t>
      </w:r>
      <w:r w:rsidRPr="00B668C6">
        <w:t>day</w:t>
      </w:r>
      <w:r w:rsidRPr="00B668C6">
        <w:rPr>
          <w:rFonts w:hint="eastAsia"/>
        </w:rPr>
        <w:t>族群以及布纳语族群</w:t>
      </w:r>
      <w:r w:rsidR="00072AA3">
        <w:rPr>
          <w:rFonts w:hint="eastAsia"/>
        </w:rPr>
        <w:t>(</w:t>
      </w:r>
      <w:r w:rsidRPr="00B668C6">
        <w:t>niellim</w:t>
      </w:r>
      <w:r w:rsidRPr="00B668C6">
        <w:rPr>
          <w:rFonts w:hint="eastAsia"/>
        </w:rPr>
        <w:t>、</w:t>
      </w:r>
      <w:r w:rsidRPr="00B668C6">
        <w:t>tounia</w:t>
      </w:r>
      <w:r w:rsidRPr="00B668C6">
        <w:rPr>
          <w:rFonts w:hint="eastAsia"/>
        </w:rPr>
        <w:t>、</w:t>
      </w:r>
      <w:r w:rsidRPr="00B668C6">
        <w:t>goula</w:t>
      </w:r>
      <w:r w:rsidRPr="00B668C6">
        <w:rPr>
          <w:rFonts w:hint="eastAsia"/>
        </w:rPr>
        <w:t>、</w:t>
      </w:r>
      <w:r w:rsidRPr="00B668C6">
        <w:t>famian</w:t>
      </w:r>
      <w:r w:rsidR="00072AA3">
        <w:rPr>
          <w:rFonts w:hint="eastAsia"/>
        </w:rPr>
        <w:t>)</w:t>
      </w:r>
      <w:r w:rsidRPr="00B668C6">
        <w:rPr>
          <w:rFonts w:hint="eastAsia"/>
        </w:rPr>
        <w:t>。</w:t>
      </w:r>
    </w:p>
    <w:p w:rsidR="00946C46" w:rsidRPr="001B4704" w:rsidRDefault="00946C46" w:rsidP="002B7B58">
      <w:pPr>
        <w:pStyle w:val="H4GC"/>
        <w:rPr>
          <w:rFonts w:hint="eastAsia"/>
        </w:rPr>
      </w:pPr>
      <w:r w:rsidRPr="001B4704">
        <w:tab/>
      </w:r>
      <w:r w:rsidRPr="001B4704">
        <w:tab/>
      </w:r>
      <w:r w:rsidRPr="00B668C6">
        <w:rPr>
          <w:rFonts w:ascii="KaiTi_GB2312" w:hint="eastAsia"/>
        </w:rPr>
        <w:t>沙里-尼罗族群语</w:t>
      </w:r>
      <w:r w:rsidRPr="00B668C6">
        <w:rPr>
          <w:rFonts w:ascii="KaiTi_GB2312"/>
        </w:rPr>
        <w:t xml:space="preserve"> </w:t>
      </w:r>
      <w:r w:rsidR="00072AA3">
        <w:t>(</w:t>
      </w:r>
      <w:r w:rsidRPr="00330A2A">
        <w:t>Sara-Bongo-Baguirmien</w:t>
      </w:r>
      <w:r w:rsidR="00072AA3">
        <w:t>)</w:t>
      </w:r>
    </w:p>
    <w:p w:rsidR="00946C46" w:rsidRPr="00B668C6" w:rsidRDefault="00946C46" w:rsidP="00D1669E">
      <w:pPr>
        <w:pStyle w:val="SingleTxtGC"/>
        <w:rPr>
          <w:rFonts w:hint="eastAsia"/>
        </w:rPr>
      </w:pPr>
      <w:r w:rsidRPr="00B668C6">
        <w:t>35.</w:t>
      </w:r>
      <w:r w:rsidRPr="00B668C6">
        <w:tab/>
      </w:r>
      <w:r w:rsidRPr="00B668C6">
        <w:rPr>
          <w:rFonts w:hint="eastAsia"/>
        </w:rPr>
        <w:t>这种语言是语族中最西部的语言，主要使用者位于苏丹。</w:t>
      </w:r>
    </w:p>
    <w:p w:rsidR="00E06285" w:rsidRDefault="00946C46" w:rsidP="00D1669E">
      <w:pPr>
        <w:pStyle w:val="SingleTxtGC"/>
        <w:rPr>
          <w:rFonts w:hint="eastAsia"/>
        </w:rPr>
      </w:pPr>
      <w:r w:rsidRPr="00B668C6">
        <w:t>36.</w:t>
      </w:r>
      <w:r w:rsidRPr="00B668C6">
        <w:tab/>
      </w:r>
      <w:r w:rsidRPr="00B668C6">
        <w:rPr>
          <w:rFonts w:hint="eastAsia"/>
        </w:rPr>
        <w:t>乍得有两种语言子类：属于萨拉语的语言</w:t>
      </w:r>
      <w:r w:rsidR="00072AA3">
        <w:rPr>
          <w:rFonts w:hint="eastAsia"/>
        </w:rPr>
        <w:t>(</w:t>
      </w:r>
      <w:r w:rsidRPr="00B668C6">
        <w:t>madjingay</w:t>
      </w:r>
      <w:r w:rsidRPr="00B668C6">
        <w:rPr>
          <w:rFonts w:hint="eastAsia"/>
        </w:rPr>
        <w:t>、</w:t>
      </w:r>
      <w:r w:rsidRPr="00B668C6">
        <w:t>nar</w:t>
      </w:r>
      <w:r w:rsidRPr="00B668C6">
        <w:rPr>
          <w:rFonts w:hint="eastAsia"/>
        </w:rPr>
        <w:t>、</w:t>
      </w:r>
      <w:r w:rsidRPr="00B668C6">
        <w:t>ngama</w:t>
      </w:r>
      <w:r w:rsidRPr="00B668C6">
        <w:rPr>
          <w:rFonts w:hint="eastAsia"/>
        </w:rPr>
        <w:t>、</w:t>
      </w:r>
      <w:r w:rsidRPr="00B668C6">
        <w:t>goulaye</w:t>
      </w:r>
      <w:r w:rsidRPr="00B668C6">
        <w:rPr>
          <w:rFonts w:hint="eastAsia"/>
        </w:rPr>
        <w:t>、</w:t>
      </w:r>
      <w:r w:rsidRPr="00B668C6">
        <w:t>mbaye</w:t>
      </w:r>
      <w:r w:rsidRPr="00B668C6">
        <w:rPr>
          <w:rFonts w:hint="eastAsia"/>
        </w:rPr>
        <w:t>、</w:t>
      </w:r>
      <w:r w:rsidRPr="00B668C6">
        <w:t>ngambaye</w:t>
      </w:r>
      <w:r w:rsidRPr="00B668C6">
        <w:rPr>
          <w:rFonts w:hint="eastAsia"/>
        </w:rPr>
        <w:t>、</w:t>
      </w:r>
      <w:r w:rsidRPr="00B668C6">
        <w:t>mouroum</w:t>
      </w:r>
      <w:r w:rsidRPr="00B668C6">
        <w:rPr>
          <w:rFonts w:hint="eastAsia"/>
        </w:rPr>
        <w:t>、</w:t>
      </w:r>
      <w:r w:rsidRPr="00B668C6">
        <w:t>gor</w:t>
      </w:r>
      <w:r w:rsidRPr="00B668C6">
        <w:rPr>
          <w:rFonts w:hint="eastAsia"/>
        </w:rPr>
        <w:t>、</w:t>
      </w:r>
      <w:r w:rsidRPr="00B668C6">
        <w:t>laka</w:t>
      </w:r>
      <w:r w:rsidRPr="00B668C6">
        <w:rPr>
          <w:rFonts w:hint="eastAsia"/>
        </w:rPr>
        <w:t>、</w:t>
      </w:r>
      <w:r w:rsidRPr="00B668C6">
        <w:t>kabba</w:t>
      </w:r>
      <w:r w:rsidRPr="00B668C6">
        <w:rPr>
          <w:rFonts w:hint="eastAsia"/>
        </w:rPr>
        <w:t>等</w:t>
      </w:r>
      <w:r w:rsidR="00072AA3">
        <w:rPr>
          <w:rFonts w:hint="eastAsia"/>
        </w:rPr>
        <w:t>)</w:t>
      </w:r>
      <w:r w:rsidRPr="00B668C6">
        <w:rPr>
          <w:rFonts w:hint="eastAsia"/>
        </w:rPr>
        <w:t>和属于</w:t>
      </w:r>
      <w:r w:rsidRPr="00B668C6">
        <w:t>baguirmien</w:t>
      </w:r>
      <w:r w:rsidRPr="00B668C6">
        <w:rPr>
          <w:rFonts w:hint="eastAsia"/>
        </w:rPr>
        <w:t>语的语言</w:t>
      </w:r>
      <w:r w:rsidR="00072AA3">
        <w:rPr>
          <w:rFonts w:hint="eastAsia"/>
        </w:rPr>
        <w:t>(</w:t>
      </w:r>
      <w:r w:rsidRPr="00B668C6">
        <w:t>kenga</w:t>
      </w:r>
      <w:r w:rsidRPr="00B668C6">
        <w:rPr>
          <w:rFonts w:hint="eastAsia"/>
        </w:rPr>
        <w:t>、</w:t>
      </w:r>
      <w:r w:rsidRPr="00B668C6">
        <w:t>kouka</w:t>
      </w:r>
      <w:r w:rsidRPr="00B668C6">
        <w:rPr>
          <w:rFonts w:hint="eastAsia"/>
        </w:rPr>
        <w:t>、</w:t>
      </w:r>
      <w:r w:rsidRPr="00B668C6">
        <w:t>bilala</w:t>
      </w:r>
      <w:r w:rsidRPr="00B668C6">
        <w:rPr>
          <w:rFonts w:hint="eastAsia"/>
        </w:rPr>
        <w:t>、</w:t>
      </w:r>
      <w:r w:rsidRPr="00B668C6">
        <w:t>babalia</w:t>
      </w:r>
      <w:r w:rsidRPr="00B668C6">
        <w:rPr>
          <w:rFonts w:hint="eastAsia"/>
        </w:rPr>
        <w:t>、</w:t>
      </w:r>
      <w:r w:rsidRPr="00B668C6">
        <w:t>medogo</w:t>
      </w:r>
      <w:r w:rsidRPr="00B668C6">
        <w:rPr>
          <w:rFonts w:hint="eastAsia"/>
        </w:rPr>
        <w:t>等</w:t>
      </w:r>
      <w:r w:rsidR="00072AA3">
        <w:rPr>
          <w:rFonts w:hint="eastAsia"/>
        </w:rPr>
        <w:t>)</w:t>
      </w:r>
      <w:r w:rsidRPr="00B668C6">
        <w:rPr>
          <w:rFonts w:hint="eastAsia"/>
        </w:rPr>
        <w:t>。第二种语言包括</w:t>
      </w:r>
      <w:r w:rsidRPr="00B668C6">
        <w:t>mabang</w:t>
      </w:r>
      <w:r w:rsidR="00072AA3">
        <w:rPr>
          <w:rFonts w:hint="eastAsia"/>
        </w:rPr>
        <w:t>(</w:t>
      </w:r>
      <w:r w:rsidRPr="00B668C6">
        <w:t>kacheeré</w:t>
      </w:r>
      <w:r w:rsidRPr="00B668C6">
        <w:rPr>
          <w:rFonts w:hint="eastAsia"/>
        </w:rPr>
        <w:t>、</w:t>
      </w:r>
      <w:r w:rsidRPr="00B668C6">
        <w:t>massalit</w:t>
      </w:r>
      <w:r w:rsidRPr="00B668C6">
        <w:rPr>
          <w:rFonts w:hint="eastAsia"/>
        </w:rPr>
        <w:t>、</w:t>
      </w:r>
      <w:r w:rsidRPr="00B668C6">
        <w:t>massalat</w:t>
      </w:r>
      <w:r w:rsidRPr="00B668C6">
        <w:rPr>
          <w:rFonts w:hint="eastAsia"/>
        </w:rPr>
        <w:t>、</w:t>
      </w:r>
      <w:r w:rsidRPr="00B668C6">
        <w:t>koniéré</w:t>
      </w:r>
      <w:r w:rsidRPr="00B668C6">
        <w:rPr>
          <w:rFonts w:hint="eastAsia"/>
        </w:rPr>
        <w:t>、</w:t>
      </w:r>
      <w:r w:rsidRPr="00B668C6">
        <w:t>rounga</w:t>
      </w:r>
      <w:r w:rsidRPr="00B668C6">
        <w:rPr>
          <w:rFonts w:hint="eastAsia"/>
        </w:rPr>
        <w:t>、</w:t>
      </w:r>
      <w:r w:rsidRPr="00B668C6">
        <w:t>bakha</w:t>
      </w:r>
      <w:r w:rsidR="00072AA3">
        <w:rPr>
          <w:rFonts w:hint="eastAsia"/>
        </w:rPr>
        <w:t>)</w:t>
      </w:r>
      <w:r w:rsidRPr="00B668C6">
        <w:rPr>
          <w:rFonts w:hint="eastAsia"/>
        </w:rPr>
        <w:t>、</w:t>
      </w:r>
      <w:r w:rsidRPr="00B668C6">
        <w:t>Mimi</w:t>
      </w:r>
      <w:r w:rsidRPr="00B668C6">
        <w:rPr>
          <w:rFonts w:hint="eastAsia"/>
        </w:rPr>
        <w:t>、</w:t>
      </w:r>
      <w:r w:rsidRPr="00B668C6">
        <w:t>Tama</w:t>
      </w:r>
      <w:r w:rsidR="00072AA3">
        <w:rPr>
          <w:rFonts w:hint="eastAsia"/>
        </w:rPr>
        <w:t>(</w:t>
      </w:r>
      <w:r w:rsidRPr="00B668C6">
        <w:t>soungor</w:t>
      </w:r>
      <w:r w:rsidRPr="00B668C6">
        <w:rPr>
          <w:rFonts w:hint="eastAsia"/>
        </w:rPr>
        <w:t>、</w:t>
      </w:r>
      <w:r w:rsidRPr="00B668C6">
        <w:t>maranit</w:t>
      </w:r>
      <w:r w:rsidRPr="00B668C6">
        <w:rPr>
          <w:rFonts w:hint="eastAsia"/>
        </w:rPr>
        <w:t>、</w:t>
      </w:r>
      <w:r w:rsidRPr="00B668C6">
        <w:t>aboucharib</w:t>
      </w:r>
      <w:r w:rsidRPr="00B668C6">
        <w:rPr>
          <w:rFonts w:hint="eastAsia"/>
        </w:rPr>
        <w:t>、</w:t>
      </w:r>
      <w:r w:rsidRPr="00B668C6">
        <w:t>kibet</w:t>
      </w:r>
      <w:r w:rsidR="00072AA3">
        <w:rPr>
          <w:rFonts w:hint="eastAsia"/>
        </w:rPr>
        <w:t>)</w:t>
      </w:r>
      <w:r w:rsidRPr="00B668C6">
        <w:rPr>
          <w:rFonts w:hint="eastAsia"/>
        </w:rPr>
        <w:t>以及</w:t>
      </w:r>
      <w:r w:rsidRPr="00B668C6">
        <w:t>Dadjo</w:t>
      </w:r>
      <w:r w:rsidRPr="00B668C6">
        <w:rPr>
          <w:rFonts w:hint="eastAsia"/>
        </w:rPr>
        <w:t>。</w:t>
      </w:r>
    </w:p>
    <w:p w:rsidR="00946C46" w:rsidRPr="001B4704" w:rsidRDefault="002B7B58" w:rsidP="002B7B58">
      <w:pPr>
        <w:pStyle w:val="H4GC"/>
        <w:rPr>
          <w:rFonts w:hint="eastAsia"/>
        </w:rPr>
      </w:pPr>
      <w:r>
        <w:rPr>
          <w:rFonts w:hint="eastAsia"/>
        </w:rPr>
        <w:tab/>
      </w:r>
      <w:r>
        <w:rPr>
          <w:rFonts w:hint="eastAsia"/>
        </w:rPr>
        <w:tab/>
      </w:r>
      <w:r w:rsidR="00946C46" w:rsidRPr="00B668C6">
        <w:rPr>
          <w:rFonts w:hint="eastAsia"/>
        </w:rPr>
        <w:t>阿拉伯族群语言</w:t>
      </w:r>
    </w:p>
    <w:p w:rsidR="00946C46" w:rsidRPr="00B668C6" w:rsidRDefault="00946C46" w:rsidP="00D1669E">
      <w:pPr>
        <w:pStyle w:val="SingleTxtGC"/>
        <w:rPr>
          <w:rFonts w:hint="eastAsia"/>
        </w:rPr>
      </w:pPr>
      <w:r w:rsidRPr="00B668C6">
        <w:t>37.</w:t>
      </w:r>
      <w:r w:rsidRPr="00B668C6">
        <w:tab/>
      </w:r>
      <w:r w:rsidRPr="00B668C6">
        <w:rPr>
          <w:rFonts w:hint="eastAsia"/>
        </w:rPr>
        <w:t>自十三世纪起阿拉伯人就出现在乍得盆地。他们出生于阿拉伯半岛，从苏丹、经由利比亚进入乍得；除了这些迁移人口之外，还有苏丹和利比亚的商人，他们横贯撒哈拉沙漠建立商行。乍得有好几种“阿拉伯方言”，但不同阿拉伯语言的使用者能相互理解；由于阿拉伯人通过游牧、经商和发展穆斯林所产生的流动性，一些非阿拉伯人口将对其语言进行改造。之后这种语言就作为贸易和文化语言发展起来，成为乍得使用最广的媒介语言。</w:t>
      </w:r>
    </w:p>
    <w:p w:rsidR="00946C46" w:rsidRPr="00B668C6" w:rsidRDefault="00946C46" w:rsidP="00D1669E">
      <w:pPr>
        <w:pStyle w:val="SingleTxtGC"/>
        <w:rPr>
          <w:rFonts w:hint="eastAsia"/>
        </w:rPr>
      </w:pPr>
      <w:r w:rsidRPr="00B668C6">
        <w:t>38.</w:t>
      </w:r>
      <w:r w:rsidRPr="00B668C6">
        <w:tab/>
      </w:r>
      <w:r w:rsidRPr="00B668C6">
        <w:rPr>
          <w:rFonts w:hint="eastAsia"/>
        </w:rPr>
        <w:t>由于在乍得使用语言的多样性，没有对所有语言进行编目。还有双语甚至多语现象存在。很多人使用他们的语言在族群内部交流，但使用媒介语言</w:t>
      </w:r>
      <w:r w:rsidR="00072AA3">
        <w:rPr>
          <w:rFonts w:hint="eastAsia"/>
        </w:rPr>
        <w:t>(</w:t>
      </w:r>
      <w:r w:rsidRPr="00B668C6">
        <w:rPr>
          <w:rFonts w:hint="eastAsia"/>
        </w:rPr>
        <w:t>阿拉伯语和萨拉语</w:t>
      </w:r>
      <w:r w:rsidR="00072AA3">
        <w:rPr>
          <w:rFonts w:hint="eastAsia"/>
        </w:rPr>
        <w:t>)</w:t>
      </w:r>
      <w:r w:rsidRPr="00B668C6">
        <w:rPr>
          <w:rFonts w:hint="eastAsia"/>
        </w:rPr>
        <w:t>和其他人交流。这种现象在城市中更常见。</w:t>
      </w:r>
    </w:p>
    <w:p w:rsidR="00946C46" w:rsidRPr="00B668C6" w:rsidRDefault="00946C46" w:rsidP="002B7B58">
      <w:pPr>
        <w:pStyle w:val="H23GC"/>
        <w:rPr>
          <w:rFonts w:hint="eastAsia"/>
        </w:rPr>
      </w:pPr>
      <w:r w:rsidRPr="00B668C6">
        <w:tab/>
      </w:r>
      <w:r w:rsidRPr="00B668C6">
        <w:tab/>
      </w:r>
      <w:r w:rsidRPr="00B668C6">
        <w:rPr>
          <w:rFonts w:hint="eastAsia"/>
        </w:rPr>
        <w:t>宗教</w:t>
      </w:r>
    </w:p>
    <w:p w:rsidR="00946C46" w:rsidRPr="00B668C6" w:rsidRDefault="00946C46" w:rsidP="00D1669E">
      <w:pPr>
        <w:pStyle w:val="SingleTxtGC"/>
        <w:rPr>
          <w:rFonts w:hint="eastAsia"/>
        </w:rPr>
      </w:pPr>
      <w:r w:rsidRPr="00B668C6">
        <w:t>39.</w:t>
      </w:r>
      <w:r w:rsidRPr="00B668C6">
        <w:tab/>
      </w:r>
      <w:r w:rsidRPr="00B668C6">
        <w:rPr>
          <w:rFonts w:hint="eastAsia"/>
        </w:rPr>
        <w:t>在乍得，大部分人口都是教徒：</w:t>
      </w:r>
      <w:r w:rsidRPr="00B668C6">
        <w:rPr>
          <w:rFonts w:hint="eastAsia"/>
        </w:rPr>
        <w:t>90%</w:t>
      </w:r>
      <w:r w:rsidRPr="00B668C6">
        <w:rPr>
          <w:rFonts w:hint="eastAsia"/>
        </w:rPr>
        <w:t>的人信仰一神教。根据</w:t>
      </w:r>
      <w:r w:rsidRPr="00B668C6">
        <w:rPr>
          <w:rFonts w:hint="eastAsia"/>
        </w:rPr>
        <w:t>1993</w:t>
      </w:r>
      <w:r w:rsidRPr="00B668C6">
        <w:rPr>
          <w:rFonts w:hint="eastAsia"/>
        </w:rPr>
        <w:t>年人口普查，主要信仰的宗教是伊斯兰教和基督教：</w:t>
      </w:r>
      <w:r w:rsidRPr="00B668C6">
        <w:rPr>
          <w:rFonts w:hint="eastAsia"/>
        </w:rPr>
        <w:t>54%</w:t>
      </w:r>
      <w:r w:rsidRPr="00B668C6">
        <w:rPr>
          <w:rFonts w:hint="eastAsia"/>
        </w:rPr>
        <w:t>的人口是穆斯林，</w:t>
      </w:r>
      <w:r w:rsidRPr="00B668C6">
        <w:rPr>
          <w:rFonts w:hint="eastAsia"/>
        </w:rPr>
        <w:t>20%</w:t>
      </w:r>
      <w:r w:rsidRPr="00B668C6">
        <w:rPr>
          <w:rFonts w:hint="eastAsia"/>
        </w:rPr>
        <w:t>的人口是天主教徒，</w:t>
      </w:r>
      <w:r w:rsidRPr="00B668C6">
        <w:rPr>
          <w:rFonts w:hint="eastAsia"/>
        </w:rPr>
        <w:t>14%</w:t>
      </w:r>
      <w:r w:rsidRPr="00B668C6">
        <w:rPr>
          <w:rFonts w:hint="eastAsia"/>
        </w:rPr>
        <w:t>的人口是新教徒。</w:t>
      </w:r>
      <w:r w:rsidRPr="00B668C6">
        <w:rPr>
          <w:rFonts w:hint="eastAsia"/>
        </w:rPr>
        <w:t>7%</w:t>
      </w:r>
      <w:r w:rsidRPr="00B668C6">
        <w:rPr>
          <w:rFonts w:hint="eastAsia"/>
        </w:rPr>
        <w:t>的人口是泛灵论者，</w:t>
      </w:r>
      <w:r w:rsidRPr="00B668C6">
        <w:rPr>
          <w:rFonts w:hint="eastAsia"/>
        </w:rPr>
        <w:t>3%</w:t>
      </w:r>
      <w:r w:rsidRPr="00B668C6">
        <w:rPr>
          <w:rFonts w:hint="eastAsia"/>
        </w:rPr>
        <w:t>的人口无宗教信仰，</w:t>
      </w:r>
      <w:r w:rsidRPr="00B668C6">
        <w:rPr>
          <w:rFonts w:hint="eastAsia"/>
        </w:rPr>
        <w:t>2%</w:t>
      </w:r>
      <w:r w:rsidRPr="00B668C6">
        <w:rPr>
          <w:rFonts w:hint="eastAsia"/>
        </w:rPr>
        <w:t>的人宗教信仰不明确。根据该普查数据，穆斯林人数最多，主要分布在国家的北部和中部，而南部主要是基督教信徒。</w:t>
      </w:r>
    </w:p>
    <w:p w:rsidR="003C225E" w:rsidRDefault="00946C46" w:rsidP="002B7B58">
      <w:pPr>
        <w:pStyle w:val="H23GC"/>
      </w:pPr>
      <w:bookmarkStart w:id="3" w:name="_Toc270964095"/>
      <w:r w:rsidRPr="00B668C6">
        <w:tab/>
        <w:t>c)</w:t>
      </w:r>
      <w:r w:rsidRPr="00B668C6">
        <w:tab/>
      </w:r>
      <w:bookmarkEnd w:id="3"/>
      <w:r w:rsidRPr="00B668C6">
        <w:rPr>
          <w:rFonts w:hint="eastAsia"/>
        </w:rPr>
        <w:t>政治状况</w:t>
      </w:r>
    </w:p>
    <w:p w:rsidR="00946C46" w:rsidRPr="00B668C6" w:rsidRDefault="00946C46" w:rsidP="00D1669E">
      <w:pPr>
        <w:pStyle w:val="SingleTxtGC"/>
        <w:rPr>
          <w:rFonts w:hint="eastAsia"/>
        </w:rPr>
      </w:pPr>
      <w:r w:rsidRPr="00B668C6">
        <w:t>40.</w:t>
      </w:r>
      <w:r w:rsidRPr="00B668C6">
        <w:tab/>
      </w:r>
      <w:r w:rsidRPr="00B668C6">
        <w:rPr>
          <w:rFonts w:hint="eastAsia"/>
        </w:rPr>
        <w:t>乍得于</w:t>
      </w:r>
      <w:smartTag w:uri="urn:schemas-microsoft-com:office:smarttags" w:element="chsdate">
        <w:smartTagPr>
          <w:attr w:name="Year" w:val="1960"/>
          <w:attr w:name="Month" w:val="8"/>
          <w:attr w:name="Day" w:val="11"/>
          <w:attr w:name="IsLunarDate" w:val="False"/>
          <w:attr w:name="IsROCDate" w:val="False"/>
        </w:smartTagPr>
        <w:r w:rsidRPr="00B668C6">
          <w:rPr>
            <w:rFonts w:hint="eastAsia"/>
          </w:rPr>
          <w:t>1960</w:t>
        </w:r>
        <w:r w:rsidRPr="00B668C6">
          <w:rPr>
            <w:rFonts w:hint="eastAsia"/>
          </w:rPr>
          <w:t>年</w:t>
        </w:r>
        <w:r w:rsidRPr="00B668C6">
          <w:rPr>
            <w:rFonts w:hint="eastAsia"/>
          </w:rPr>
          <w:t>8</w:t>
        </w:r>
        <w:r w:rsidRPr="00B668C6">
          <w:rPr>
            <w:rFonts w:hint="eastAsia"/>
          </w:rPr>
          <w:t>月</w:t>
        </w:r>
        <w:r w:rsidRPr="00B668C6">
          <w:rPr>
            <w:rFonts w:hint="eastAsia"/>
          </w:rPr>
          <w:t>11</w:t>
        </w:r>
        <w:r w:rsidRPr="00B668C6">
          <w:rPr>
            <w:rFonts w:hint="eastAsia"/>
          </w:rPr>
          <w:t>日</w:t>
        </w:r>
      </w:smartTag>
      <w:r w:rsidRPr="00B668C6">
        <w:rPr>
          <w:rFonts w:hint="eastAsia"/>
        </w:rPr>
        <w:t>取得独立。近三</w:t>
      </w:r>
      <w:r>
        <w:rPr>
          <w:rFonts w:hint="eastAsia"/>
        </w:rPr>
        <w:t>十</w:t>
      </w:r>
      <w:r w:rsidRPr="00B668C6">
        <w:rPr>
          <w:rFonts w:hint="eastAsia"/>
        </w:rPr>
        <w:t>年政治局势紧张</w:t>
      </w:r>
      <w:r w:rsidR="00072AA3">
        <w:rPr>
          <w:rFonts w:hint="eastAsia"/>
        </w:rPr>
        <w:t>(</w:t>
      </w:r>
      <w:r w:rsidRPr="00B668C6">
        <w:rPr>
          <w:rFonts w:hint="eastAsia"/>
        </w:rPr>
        <w:t>内战、精英们为取得统治权造成的政治军事紧张局势等</w:t>
      </w:r>
      <w:r w:rsidR="00072AA3">
        <w:rPr>
          <w:rFonts w:hint="eastAsia"/>
        </w:rPr>
        <w:t>)</w:t>
      </w:r>
      <w:r w:rsidRPr="00B668C6">
        <w:rPr>
          <w:rFonts w:hint="eastAsia"/>
        </w:rPr>
        <w:t>，持续的独裁专制造成广泛贫困，缺乏政治自由、民主和对人权的尊重。</w:t>
      </w:r>
    </w:p>
    <w:p w:rsidR="00946C46" w:rsidRPr="00B668C6" w:rsidRDefault="00946C46" w:rsidP="00D1669E">
      <w:pPr>
        <w:pStyle w:val="SingleTxtGC"/>
        <w:rPr>
          <w:rFonts w:hint="eastAsia"/>
        </w:rPr>
      </w:pPr>
      <w:r w:rsidRPr="00B668C6">
        <w:t>41.</w:t>
      </w:r>
      <w:r w:rsidRPr="00B668C6">
        <w:tab/>
      </w:r>
      <w:smartTag w:uri="urn:schemas-microsoft-com:office:smarttags" w:element="chsdate">
        <w:smartTagPr>
          <w:attr w:name="Year" w:val="1990"/>
          <w:attr w:name="Month" w:val="12"/>
          <w:attr w:name="Day" w:val="1"/>
          <w:attr w:name="IsLunarDate" w:val="False"/>
          <w:attr w:name="IsROCDate" w:val="False"/>
        </w:smartTagPr>
        <w:r w:rsidRPr="00B668C6">
          <w:rPr>
            <w:rFonts w:hint="eastAsia"/>
          </w:rPr>
          <w:t>1990</w:t>
        </w:r>
        <w:r w:rsidRPr="00B668C6">
          <w:rPr>
            <w:rFonts w:hint="eastAsia"/>
          </w:rPr>
          <w:t>年</w:t>
        </w:r>
        <w:r w:rsidRPr="00B668C6">
          <w:rPr>
            <w:rFonts w:hint="eastAsia"/>
          </w:rPr>
          <w:t>12</w:t>
        </w:r>
        <w:r w:rsidRPr="00B668C6">
          <w:rPr>
            <w:rFonts w:hint="eastAsia"/>
          </w:rPr>
          <w:t>月</w:t>
        </w:r>
        <w:r w:rsidRPr="00B668C6">
          <w:rPr>
            <w:rFonts w:hint="eastAsia"/>
          </w:rPr>
          <w:t>1</w:t>
        </w:r>
        <w:r w:rsidRPr="00B668C6">
          <w:rPr>
            <w:rFonts w:hint="eastAsia"/>
          </w:rPr>
          <w:t>日</w:t>
        </w:r>
      </w:smartTag>
      <w:r w:rsidRPr="00B668C6">
        <w:rPr>
          <w:rFonts w:hint="eastAsia"/>
        </w:rPr>
        <w:t>政治制度变化为政治的民主化和多元化进程奠定了基础。该进程建立了共和国机构</w:t>
      </w:r>
      <w:r w:rsidR="00072AA3">
        <w:rPr>
          <w:rFonts w:hint="eastAsia"/>
        </w:rPr>
        <w:t>(</w:t>
      </w:r>
      <w:r w:rsidRPr="00B668C6">
        <w:t>高级法院</w:t>
      </w:r>
      <w:r w:rsidRPr="00B668C6">
        <w:rPr>
          <w:rFonts w:hint="eastAsia"/>
        </w:rPr>
        <w:t>、</w:t>
      </w:r>
      <w:r w:rsidRPr="00B668C6">
        <w:t>宪法委员会</w:t>
      </w:r>
      <w:r w:rsidRPr="00B668C6">
        <w:rPr>
          <w:rFonts w:hint="eastAsia"/>
        </w:rPr>
        <w:t>、</w:t>
      </w:r>
      <w:r w:rsidRPr="00B668C6">
        <w:t>高级传播委员会</w:t>
      </w:r>
      <w:r w:rsidRPr="00B668C6">
        <w:rPr>
          <w:rFonts w:hint="eastAsia"/>
        </w:rPr>
        <w:t>、</w:t>
      </w:r>
      <w:r w:rsidRPr="00B668C6">
        <w:t>最高法院</w:t>
      </w:r>
      <w:r w:rsidRPr="00B668C6">
        <w:rPr>
          <w:rFonts w:hint="eastAsia"/>
        </w:rPr>
        <w:t>、</w:t>
      </w:r>
      <w:r w:rsidRPr="00B668C6">
        <w:t>经济、社会和文化理事会</w:t>
      </w:r>
      <w:r w:rsidRPr="00B668C6">
        <w:rPr>
          <w:rFonts w:hint="eastAsia"/>
        </w:rPr>
        <w:t>等</w:t>
      </w:r>
      <w:r w:rsidR="00072AA3">
        <w:rPr>
          <w:rFonts w:hint="eastAsia"/>
        </w:rPr>
        <w:t>)</w:t>
      </w:r>
      <w:r w:rsidRPr="00B668C6">
        <w:rPr>
          <w:rFonts w:hint="eastAsia"/>
        </w:rPr>
        <w:t>以及</w:t>
      </w:r>
      <w:r>
        <w:rPr>
          <w:rFonts w:hint="eastAsia"/>
        </w:rPr>
        <w:t>举行</w:t>
      </w:r>
      <w:r w:rsidRPr="00B668C6">
        <w:rPr>
          <w:rFonts w:hint="eastAsia"/>
        </w:rPr>
        <w:t>总统选举和议会选举。这还促使成立了很多政党、私营媒体组织和机构。</w:t>
      </w:r>
    </w:p>
    <w:p w:rsidR="00946C46" w:rsidRPr="00B668C6" w:rsidRDefault="00946C46" w:rsidP="00D1669E">
      <w:pPr>
        <w:pStyle w:val="SingleTxtGC"/>
        <w:rPr>
          <w:rFonts w:hint="eastAsia"/>
        </w:rPr>
      </w:pPr>
      <w:r w:rsidRPr="00B668C6">
        <w:t>42.</w:t>
      </w:r>
      <w:r w:rsidRPr="00B668C6">
        <w:tab/>
      </w:r>
      <w:r w:rsidRPr="00B668C6">
        <w:rPr>
          <w:rFonts w:hint="eastAsia"/>
        </w:rPr>
        <w:t>由</w:t>
      </w:r>
      <w:smartTag w:uri="urn:schemas-microsoft-com:office:smarttags" w:element="chsdate">
        <w:smartTagPr>
          <w:attr w:name="Year" w:val="2005"/>
          <w:attr w:name="Month" w:val="7"/>
          <w:attr w:name="Day" w:val="15"/>
          <w:attr w:name="IsLunarDate" w:val="False"/>
          <w:attr w:name="IsROCDate" w:val="False"/>
        </w:smartTagPr>
        <w:r w:rsidRPr="00B668C6">
          <w:rPr>
            <w:rFonts w:hint="eastAsia"/>
          </w:rPr>
          <w:t>2005</w:t>
        </w:r>
        <w:r w:rsidRPr="00B668C6">
          <w:rPr>
            <w:rFonts w:hint="eastAsia"/>
          </w:rPr>
          <w:t>年</w:t>
        </w:r>
        <w:r w:rsidRPr="00B668C6">
          <w:rPr>
            <w:rFonts w:hint="eastAsia"/>
          </w:rPr>
          <w:t>7</w:t>
        </w:r>
        <w:r w:rsidRPr="00B668C6">
          <w:rPr>
            <w:rFonts w:hint="eastAsia"/>
          </w:rPr>
          <w:t>月</w:t>
        </w:r>
        <w:r w:rsidRPr="00B668C6">
          <w:rPr>
            <w:rFonts w:hint="eastAsia"/>
          </w:rPr>
          <w:t>15</w:t>
        </w:r>
        <w:r w:rsidRPr="00B668C6">
          <w:rPr>
            <w:rFonts w:hint="eastAsia"/>
          </w:rPr>
          <w:t>日</w:t>
        </w:r>
      </w:smartTag>
      <w:r w:rsidRPr="00B668C6">
        <w:rPr>
          <w:rFonts w:hint="eastAsia"/>
        </w:rPr>
        <w:t>第</w:t>
      </w:r>
      <w:r w:rsidRPr="00B668C6">
        <w:t>08 /PR/2005</w:t>
      </w:r>
      <w:r w:rsidRPr="00B668C6">
        <w:rPr>
          <w:rFonts w:hint="eastAsia"/>
        </w:rPr>
        <w:t>号法律修改的</w:t>
      </w:r>
      <w:smartTag w:uri="urn:schemas-microsoft-com:office:smarttags" w:element="chsdate">
        <w:smartTagPr>
          <w:attr w:name="Year" w:val="1996"/>
          <w:attr w:name="Month" w:val="3"/>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《宪法》使乍得成为一个法治国家，保障人民及其财产的安全，正式让公民参与各种层面的决策，使其在社会凝聚与和平方面逐步掌握自己的命运。该宪法还规定了分权的原则。</w:t>
      </w:r>
    </w:p>
    <w:p w:rsidR="00946C46" w:rsidRPr="00B668C6" w:rsidRDefault="00946C46" w:rsidP="00D1669E">
      <w:pPr>
        <w:pStyle w:val="SingleTxtGC"/>
        <w:rPr>
          <w:rFonts w:hint="eastAsia"/>
        </w:rPr>
      </w:pPr>
      <w:r w:rsidRPr="00B668C6">
        <w:t>43.</w:t>
      </w:r>
      <w:r w:rsidRPr="00B668C6">
        <w:tab/>
      </w:r>
      <w:r w:rsidRPr="00B668C6">
        <w:rPr>
          <w:rFonts w:hint="eastAsia"/>
        </w:rPr>
        <w:t>自</w:t>
      </w:r>
      <w:r w:rsidRPr="00B668C6">
        <w:rPr>
          <w:rFonts w:hint="eastAsia"/>
        </w:rPr>
        <w:t>2001</w:t>
      </w:r>
      <w:r w:rsidRPr="00B668C6">
        <w:rPr>
          <w:rFonts w:hint="eastAsia"/>
        </w:rPr>
        <w:t>年</w:t>
      </w:r>
      <w:r>
        <w:rPr>
          <w:rFonts w:hint="eastAsia"/>
        </w:rPr>
        <w:t>举行过</w:t>
      </w:r>
      <w:r w:rsidRPr="00B668C6">
        <w:rPr>
          <w:rFonts w:hint="eastAsia"/>
        </w:rPr>
        <w:t>总统选举和</w:t>
      </w:r>
      <w:r w:rsidRPr="00B668C6">
        <w:rPr>
          <w:rFonts w:hint="eastAsia"/>
        </w:rPr>
        <w:t>2002</w:t>
      </w:r>
      <w:r w:rsidRPr="00B668C6">
        <w:rPr>
          <w:rFonts w:hint="eastAsia"/>
        </w:rPr>
        <w:t>年的议会选举之后，民主反对派政党不断要求改善乍得选举的组织条件。政治对话的不足导致政治行为者之间以及政治行为者与人民之间信任缺失。某些政治领导人和很大一部分民众抵制</w:t>
      </w:r>
      <w:r w:rsidRPr="00B668C6">
        <w:rPr>
          <w:rFonts w:hint="eastAsia"/>
        </w:rPr>
        <w:t>2005</w:t>
      </w:r>
      <w:r w:rsidRPr="00B668C6">
        <w:rPr>
          <w:rFonts w:hint="eastAsia"/>
        </w:rPr>
        <w:t>年的普选、</w:t>
      </w:r>
      <w:r w:rsidRPr="00B668C6">
        <w:rPr>
          <w:rFonts w:hint="eastAsia"/>
        </w:rPr>
        <w:t>2005</w:t>
      </w:r>
      <w:r w:rsidRPr="00B668C6">
        <w:rPr>
          <w:rFonts w:hint="eastAsia"/>
        </w:rPr>
        <w:t>年</w:t>
      </w:r>
      <w:r w:rsidRPr="00B668C6">
        <w:rPr>
          <w:rFonts w:hint="eastAsia"/>
        </w:rPr>
        <w:t>6</w:t>
      </w:r>
      <w:r w:rsidRPr="00B668C6">
        <w:rPr>
          <w:rFonts w:hint="eastAsia"/>
        </w:rPr>
        <w:t>月的</w:t>
      </w:r>
      <w:r w:rsidRPr="00B668C6">
        <w:t>立宪公民投票</w:t>
      </w:r>
      <w:r w:rsidRPr="00B668C6">
        <w:rPr>
          <w:rFonts w:hint="eastAsia"/>
        </w:rPr>
        <w:t>和</w:t>
      </w:r>
      <w:r w:rsidRPr="00B668C6">
        <w:rPr>
          <w:rFonts w:hint="eastAsia"/>
        </w:rPr>
        <w:t>2006</w:t>
      </w:r>
      <w:r w:rsidRPr="00B668C6">
        <w:rPr>
          <w:rFonts w:hint="eastAsia"/>
        </w:rPr>
        <w:t>年</w:t>
      </w:r>
      <w:r w:rsidRPr="00B668C6">
        <w:rPr>
          <w:rFonts w:hint="eastAsia"/>
        </w:rPr>
        <w:t>5</w:t>
      </w:r>
      <w:r w:rsidRPr="00B668C6">
        <w:rPr>
          <w:rFonts w:hint="eastAsia"/>
        </w:rPr>
        <w:t>月的总统选举。该政治危机导致</w:t>
      </w:r>
      <w:r w:rsidRPr="00B668C6">
        <w:t>议会选举</w:t>
      </w:r>
      <w:r w:rsidRPr="00B668C6">
        <w:rPr>
          <w:rFonts w:hint="eastAsia"/>
        </w:rPr>
        <w:t>未能举行。自</w:t>
      </w:r>
      <w:r w:rsidRPr="00B668C6">
        <w:rPr>
          <w:rFonts w:hint="eastAsia"/>
        </w:rPr>
        <w:t>2002</w:t>
      </w:r>
      <w:r w:rsidRPr="00B668C6">
        <w:rPr>
          <w:rFonts w:hint="eastAsia"/>
        </w:rPr>
        <w:t>年当选的议员任期延长了两期，使议员陷入合法性危机中。</w:t>
      </w:r>
    </w:p>
    <w:p w:rsidR="00946C46" w:rsidRPr="00B668C6" w:rsidRDefault="00946C46" w:rsidP="00D1669E">
      <w:pPr>
        <w:pStyle w:val="SingleTxtGC"/>
        <w:rPr>
          <w:rFonts w:hint="eastAsia"/>
        </w:rPr>
      </w:pPr>
      <w:r w:rsidRPr="00B668C6">
        <w:t>44.</w:t>
      </w:r>
      <w:r w:rsidRPr="00B668C6">
        <w:tab/>
      </w:r>
      <w:r w:rsidRPr="00B668C6">
        <w:rPr>
          <w:rFonts w:hint="eastAsia"/>
        </w:rPr>
        <w:t>在欧盟的支持下，总统多数党和民主反对党于</w:t>
      </w:r>
      <w:smartTag w:uri="urn:schemas-microsoft-com:office:smarttags" w:element="chsdate">
        <w:smartTagPr>
          <w:attr w:name="Year" w:val="2007"/>
          <w:attr w:name="Month" w:val="8"/>
          <w:attr w:name="Day" w:val="13"/>
          <w:attr w:name="IsLunarDate" w:val="False"/>
          <w:attr w:name="IsROCDate" w:val="False"/>
        </w:smartTagPr>
        <w:r w:rsidRPr="00B668C6">
          <w:rPr>
            <w:rFonts w:hint="eastAsia"/>
          </w:rPr>
          <w:t>2007</w:t>
        </w:r>
        <w:r w:rsidRPr="00B668C6">
          <w:rPr>
            <w:rFonts w:hint="eastAsia"/>
          </w:rPr>
          <w:t>年</w:t>
        </w:r>
        <w:r w:rsidRPr="00B668C6">
          <w:rPr>
            <w:rFonts w:hint="eastAsia"/>
          </w:rPr>
          <w:t>8</w:t>
        </w:r>
        <w:r w:rsidRPr="00B668C6">
          <w:rPr>
            <w:rFonts w:hint="eastAsia"/>
          </w:rPr>
          <w:t>月</w:t>
        </w:r>
        <w:r w:rsidRPr="00B668C6">
          <w:rPr>
            <w:rFonts w:hint="eastAsia"/>
          </w:rPr>
          <w:t>13</w:t>
        </w:r>
        <w:r w:rsidRPr="00B668C6">
          <w:rPr>
            <w:rFonts w:hint="eastAsia"/>
          </w:rPr>
          <w:t>日</w:t>
        </w:r>
      </w:smartTag>
      <w:r w:rsidRPr="00B668C6">
        <w:rPr>
          <w:rFonts w:hint="eastAsia"/>
        </w:rPr>
        <w:t>签署了政治协议强化民主进程。该协议特别强调了组织自由和透明选举来摆脱危机。</w:t>
      </w:r>
    </w:p>
    <w:p w:rsidR="003C225E" w:rsidRDefault="00946C46" w:rsidP="002B7B58">
      <w:pPr>
        <w:pStyle w:val="H23GC"/>
      </w:pPr>
      <w:bookmarkStart w:id="4" w:name="_Toc270964096"/>
      <w:r w:rsidRPr="00B668C6">
        <w:tab/>
        <w:t>d)</w:t>
      </w:r>
      <w:r w:rsidRPr="00B668C6">
        <w:tab/>
      </w:r>
      <w:bookmarkEnd w:id="4"/>
      <w:r w:rsidRPr="00B668C6">
        <w:rPr>
          <w:rFonts w:hint="eastAsia"/>
        </w:rPr>
        <w:t>行政状况</w:t>
      </w:r>
    </w:p>
    <w:p w:rsidR="00946C46" w:rsidRPr="00B668C6" w:rsidRDefault="00946C46" w:rsidP="00D1669E">
      <w:pPr>
        <w:pStyle w:val="SingleTxtGC"/>
        <w:rPr>
          <w:rFonts w:hint="eastAsia"/>
        </w:rPr>
      </w:pPr>
      <w:r w:rsidRPr="00B668C6">
        <w:t>45.</w:t>
      </w:r>
      <w:r w:rsidRPr="00B668C6">
        <w:tab/>
      </w:r>
      <w:r w:rsidRPr="00B668C6">
        <w:rPr>
          <w:rFonts w:hint="eastAsia"/>
        </w:rPr>
        <w:t>国家的行政状况随不断发生的事件而发展。在</w:t>
      </w:r>
      <w:r w:rsidRPr="00B668C6">
        <w:rPr>
          <w:rFonts w:hint="eastAsia"/>
        </w:rPr>
        <w:t>1919</w:t>
      </w:r>
      <w:r w:rsidRPr="00B668C6">
        <w:rPr>
          <w:rFonts w:hint="eastAsia"/>
        </w:rPr>
        <w:t>年建立的市镇</w:t>
      </w:r>
      <w:r w:rsidR="00072AA3">
        <w:rPr>
          <w:rFonts w:hint="eastAsia"/>
        </w:rPr>
        <w:t>(</w:t>
      </w:r>
      <w:r w:rsidRPr="00B668C6">
        <w:rPr>
          <w:rFonts w:hint="eastAsia"/>
        </w:rPr>
        <w:t>恩贾梅纳</w:t>
      </w:r>
      <w:r w:rsidR="00072AA3">
        <w:rPr>
          <w:rFonts w:hint="eastAsia"/>
        </w:rPr>
        <w:t>)</w:t>
      </w:r>
      <w:r w:rsidRPr="00B668C6">
        <w:rPr>
          <w:rFonts w:hint="eastAsia"/>
        </w:rPr>
        <w:t>中，</w:t>
      </w:r>
      <w:smartTag w:uri="urn:schemas-microsoft-com:office:smarttags" w:element="chsdate">
        <w:smartTagPr>
          <w:attr w:name="Year" w:val="1962"/>
          <w:attr w:name="Month" w:val="5"/>
          <w:attr w:name="Day" w:val="22"/>
          <w:attr w:name="IsLunarDate" w:val="False"/>
          <w:attr w:name="IsROCDate" w:val="False"/>
        </w:smartTagPr>
        <w:r w:rsidRPr="00B668C6">
          <w:rPr>
            <w:rFonts w:hint="eastAsia"/>
          </w:rPr>
          <w:t>1962</w:t>
        </w:r>
        <w:r w:rsidRPr="00B668C6">
          <w:rPr>
            <w:rFonts w:hint="eastAsia"/>
          </w:rPr>
          <w:t>年</w:t>
        </w:r>
        <w:r w:rsidRPr="00B668C6">
          <w:rPr>
            <w:rFonts w:hint="eastAsia"/>
          </w:rPr>
          <w:t>5</w:t>
        </w:r>
        <w:r w:rsidRPr="00B668C6">
          <w:rPr>
            <w:rFonts w:hint="eastAsia"/>
          </w:rPr>
          <w:t>月</w:t>
        </w:r>
        <w:r w:rsidRPr="00B668C6">
          <w:rPr>
            <w:rFonts w:hint="eastAsia"/>
          </w:rPr>
          <w:t>22</w:t>
        </w:r>
        <w:r w:rsidRPr="00B668C6">
          <w:rPr>
            <w:rFonts w:hint="eastAsia"/>
          </w:rPr>
          <w:t>日</w:t>
        </w:r>
      </w:smartTag>
      <w:r w:rsidRPr="00B668C6">
        <w:rPr>
          <w:rFonts w:hint="eastAsia"/>
        </w:rPr>
        <w:t>第</w:t>
      </w:r>
      <w:r w:rsidRPr="00B668C6">
        <w:rPr>
          <w:rFonts w:hint="eastAsia"/>
        </w:rPr>
        <w:t>15</w:t>
      </w:r>
      <w:r w:rsidRPr="00B668C6">
        <w:rPr>
          <w:rFonts w:hint="eastAsia"/>
        </w:rPr>
        <w:t>号法律规定充分</w:t>
      </w:r>
      <w:r>
        <w:rPr>
          <w:rFonts w:hint="eastAsia"/>
        </w:rPr>
        <w:t>行使地方行政单位的职责，此时地方行政单位的数量达到</w:t>
      </w:r>
      <w:r w:rsidRPr="00B668C6">
        <w:rPr>
          <w:rFonts w:hint="eastAsia"/>
        </w:rPr>
        <w:t>7</w:t>
      </w:r>
      <w:r w:rsidRPr="00B668C6">
        <w:rPr>
          <w:rFonts w:hint="eastAsia"/>
        </w:rPr>
        <w:t>个。</w:t>
      </w:r>
    </w:p>
    <w:p w:rsidR="00946C46" w:rsidRPr="00B668C6" w:rsidRDefault="00946C46" w:rsidP="00D1669E">
      <w:pPr>
        <w:pStyle w:val="SingleTxtGC"/>
        <w:rPr>
          <w:rFonts w:hint="eastAsia"/>
        </w:rPr>
      </w:pPr>
      <w:r w:rsidRPr="00B668C6">
        <w:t>46.</w:t>
      </w:r>
      <w:r w:rsidRPr="00B668C6">
        <w:tab/>
      </w:r>
      <w:r w:rsidRPr="00B668C6">
        <w:rPr>
          <w:rFonts w:hint="eastAsia"/>
        </w:rPr>
        <w:t>1996</w:t>
      </w:r>
      <w:r w:rsidRPr="00B668C6">
        <w:rPr>
          <w:rFonts w:hint="eastAsia"/>
        </w:rPr>
        <w:t>年《宪法》</w:t>
      </w:r>
      <w:r w:rsidR="00072AA3">
        <w:rPr>
          <w:rFonts w:hint="eastAsia"/>
        </w:rPr>
        <w:t>(</w:t>
      </w:r>
      <w:r w:rsidRPr="00B668C6">
        <w:rPr>
          <w:rFonts w:hint="eastAsia"/>
        </w:rPr>
        <w:t>第</w:t>
      </w:r>
      <w:r w:rsidRPr="00B668C6">
        <w:rPr>
          <w:rFonts w:hint="eastAsia"/>
        </w:rPr>
        <w:t>2</w:t>
      </w:r>
      <w:r w:rsidRPr="00B668C6">
        <w:rPr>
          <w:rFonts w:hint="eastAsia"/>
        </w:rPr>
        <w:t>条，</w:t>
      </w:r>
      <w:r>
        <w:rPr>
          <w:rFonts w:hint="eastAsia"/>
        </w:rPr>
        <w:t>第</w:t>
      </w:r>
      <w:r w:rsidRPr="00B668C6">
        <w:rPr>
          <w:rFonts w:hint="eastAsia"/>
        </w:rPr>
        <w:t>12</w:t>
      </w:r>
      <w:r w:rsidRPr="00B668C6">
        <w:rPr>
          <w:rFonts w:hint="eastAsia"/>
        </w:rPr>
        <w:t>款</w:t>
      </w:r>
      <w:r w:rsidR="00072AA3">
        <w:rPr>
          <w:rFonts w:hint="eastAsia"/>
        </w:rPr>
        <w:t>)</w:t>
      </w:r>
      <w:r w:rsidRPr="00B668C6">
        <w:rPr>
          <w:rFonts w:hint="eastAsia"/>
        </w:rPr>
        <w:t>围绕</w:t>
      </w:r>
      <w:r w:rsidRPr="00B668C6">
        <w:rPr>
          <w:rFonts w:hint="eastAsia"/>
        </w:rPr>
        <w:t>4</w:t>
      </w:r>
      <w:r w:rsidRPr="00B668C6">
        <w:rPr>
          <w:rFonts w:hint="eastAsia"/>
        </w:rPr>
        <w:t>个层面的</w:t>
      </w:r>
      <w:r w:rsidRPr="00B668C6">
        <w:t>自治地区</w:t>
      </w:r>
      <w:r w:rsidRPr="00B668C6">
        <w:rPr>
          <w:rFonts w:hint="eastAsia"/>
        </w:rPr>
        <w:t>确定并公布了这一行政管理方式。这些团体的地位由</w:t>
      </w:r>
      <w:smartTag w:uri="urn:schemas-microsoft-com:office:smarttags" w:element="chsdate">
        <w:smartTagPr>
          <w:attr w:name="Year" w:val="2000"/>
          <w:attr w:name="Month" w:val="2"/>
          <w:attr w:name="Day" w:val="16"/>
          <w:attr w:name="IsLunarDate" w:val="False"/>
          <w:attr w:name="IsROCDate" w:val="False"/>
        </w:smartTagPr>
        <w:r w:rsidRPr="00B668C6">
          <w:rPr>
            <w:rFonts w:hint="eastAsia"/>
          </w:rPr>
          <w:t>2000</w:t>
        </w:r>
        <w:r w:rsidRPr="00B668C6">
          <w:rPr>
            <w:rFonts w:hint="eastAsia"/>
          </w:rPr>
          <w:t>年</w:t>
        </w:r>
        <w:r w:rsidRPr="00B668C6">
          <w:rPr>
            <w:rFonts w:hint="eastAsia"/>
          </w:rPr>
          <w:t>2</w:t>
        </w:r>
        <w:r w:rsidRPr="00B668C6">
          <w:rPr>
            <w:rFonts w:hint="eastAsia"/>
          </w:rPr>
          <w:t>月</w:t>
        </w:r>
        <w:r w:rsidRPr="00B668C6">
          <w:rPr>
            <w:rFonts w:hint="eastAsia"/>
          </w:rPr>
          <w:t>16</w:t>
        </w:r>
        <w:r w:rsidRPr="00B668C6">
          <w:rPr>
            <w:rFonts w:hint="eastAsia"/>
          </w:rPr>
          <w:t>日</w:t>
        </w:r>
      </w:smartTag>
      <w:r w:rsidRPr="00B668C6">
        <w:rPr>
          <w:rFonts w:hint="eastAsia"/>
        </w:rPr>
        <w:t>第</w:t>
      </w:r>
      <w:r w:rsidRPr="00B668C6">
        <w:t>2/PR/2000</w:t>
      </w:r>
      <w:r w:rsidRPr="00B668C6">
        <w:rPr>
          <w:rFonts w:hint="eastAsia"/>
        </w:rPr>
        <w:t>号规定了新的基本原则的组织法确定。</w:t>
      </w:r>
    </w:p>
    <w:p w:rsidR="00946C46" w:rsidRDefault="00946C46" w:rsidP="00D1669E">
      <w:pPr>
        <w:pStyle w:val="SingleTxtGC"/>
        <w:rPr>
          <w:rFonts w:hint="eastAsia"/>
        </w:rPr>
      </w:pPr>
      <w:r w:rsidRPr="00B668C6">
        <w:t>47.</w:t>
      </w:r>
      <w:r w:rsidRPr="00B668C6">
        <w:tab/>
      </w:r>
      <w:r w:rsidRPr="00B668C6">
        <w:rPr>
          <w:rFonts w:hint="eastAsia"/>
        </w:rPr>
        <w:t>因此从乍得人民期待的广泛权力下放开始，便迅速开始进行领土划分。于是现在有</w:t>
      </w:r>
      <w:r w:rsidRPr="00B668C6">
        <w:rPr>
          <w:rFonts w:hint="eastAsia"/>
        </w:rPr>
        <w:t>22</w:t>
      </w:r>
      <w:r w:rsidRPr="00B668C6">
        <w:rPr>
          <w:rFonts w:hint="eastAsia"/>
        </w:rPr>
        <w:t>个地区、</w:t>
      </w:r>
      <w:r w:rsidRPr="00B668C6">
        <w:rPr>
          <w:rFonts w:hint="eastAsia"/>
        </w:rPr>
        <w:t>57</w:t>
      </w:r>
      <w:r w:rsidRPr="00B668C6">
        <w:rPr>
          <w:rFonts w:hint="eastAsia"/>
        </w:rPr>
        <w:t>个省和</w:t>
      </w:r>
      <w:r w:rsidRPr="00B668C6">
        <w:rPr>
          <w:rFonts w:hint="eastAsia"/>
        </w:rPr>
        <w:t>254</w:t>
      </w:r>
      <w:r w:rsidRPr="00B668C6">
        <w:rPr>
          <w:rFonts w:hint="eastAsia"/>
        </w:rPr>
        <w:t>个次级省。次级省的首府今后相当于镇。</w:t>
      </w:r>
    </w:p>
    <w:p w:rsidR="002B7B58" w:rsidRPr="00B668C6" w:rsidRDefault="002B7B58" w:rsidP="002B7B58">
      <w:pPr>
        <w:rPr>
          <w:rFonts w:hint="eastAsia"/>
        </w:rPr>
      </w:pPr>
      <w:r>
        <w:br w:type="page"/>
      </w:r>
      <w:r>
        <w:rPr>
          <w:noProof/>
        </w:rPr>
        <w:pict>
          <v:shapetype id="_x0000_t202" coordsize="21600,21600" o:spt="202" path="m,l,21600r21600,l21600,xe">
            <v:stroke joinstyle="miter"/>
            <v:path gradientshapeok="t" o:connecttype="rect"/>
          </v:shapetype>
          <v:shape id="_x0000_s1094" type="#_x0000_t202" style="position:absolute;left:0;text-align:left;margin-left:80pt;margin-top:27pt;width:205pt;height:36pt;z-index:1" stroked="f">
            <v:textbox>
              <w:txbxContent>
                <w:p w:rsidR="001D3C9A" w:rsidRPr="006833D4" w:rsidRDefault="001D3C9A" w:rsidP="002B7B58">
                  <w:pPr>
                    <w:jc w:val="center"/>
                    <w:rPr>
                      <w:rFonts w:ascii="SimHei" w:eastAsia="SimHei" w:hint="eastAsia"/>
                      <w:sz w:val="24"/>
                      <w:szCs w:val="24"/>
                    </w:rPr>
                  </w:pPr>
                  <w:r w:rsidRPr="006833D4">
                    <w:rPr>
                      <w:rFonts w:ascii="SimHei" w:eastAsia="SimHei" w:hint="eastAsia"/>
                      <w:sz w:val="24"/>
                      <w:szCs w:val="24"/>
                    </w:rPr>
                    <w:t>乍得：行政划分</w:t>
                  </w:r>
                </w:p>
              </w:txbxContent>
            </v:textbox>
          </v:shape>
        </w:pict>
      </w:r>
      <w:r w:rsidRPr="00B668C6">
        <w:pict>
          <v:shape id="Image 1" o:spid="_x0000_i1026" type="#_x0000_t75" style="width:453pt;height:639pt;visibility:visible" filled="t">
            <v:imagedata r:id="rId8" o:title=""/>
          </v:shape>
        </w:pict>
      </w:r>
    </w:p>
    <w:p w:rsidR="002B7B58" w:rsidRPr="00B668C6" w:rsidRDefault="00166F49" w:rsidP="002B7B58">
      <w:pPr>
        <w:rPr>
          <w:rFonts w:hint="eastAsia"/>
        </w:rPr>
      </w:pPr>
      <w:r>
        <w:rPr>
          <w:noProof/>
          <w:snapToGrid/>
        </w:rPr>
        <w:pict>
          <v:group id="_x0000_s1118" editas="canvas" style="position:absolute;left:0;text-align:left;margin-left:6.5pt;margin-top:-16pt;width:453.85pt;height:639.4pt;z-index:3" coordorigin="1264,1701" coordsize="9077,12788">
            <o:lock v:ext="edit" aspectratio="t"/>
            <v:shape id="_x0000_s1117" type="#_x0000_t75" style="position:absolute;left:1264;top:1701;width:9077;height:12788" o:preferrelative="f" filled="t">
              <v:path o:extrusionok="t" o:connecttype="none"/>
              <o:lock v:ext="edit" text="t"/>
            </v:shape>
            <v:shape id="_x0000_s1119" type="#_x0000_t75" style="position:absolute;left:1264;top:1701;width:9077;height:12788">
              <v:imagedata r:id="rId9" o:title=""/>
            </v:shape>
            <v:shape id="_x0000_s1085" type="#_x0000_t202" style="position:absolute;left:2574;top:2173;width:4290;height:652" stroked="f">
              <v:textbox>
                <w:txbxContent>
                  <w:p w:rsidR="001D3C9A" w:rsidRPr="006833D4" w:rsidRDefault="001D3C9A" w:rsidP="00946C46">
                    <w:pPr>
                      <w:jc w:val="center"/>
                      <w:rPr>
                        <w:rFonts w:ascii="SimHei" w:eastAsia="SimHei" w:hint="eastAsia"/>
                        <w:sz w:val="24"/>
                        <w:szCs w:val="24"/>
                      </w:rPr>
                    </w:pPr>
                    <w:r w:rsidRPr="006833D4">
                      <w:rPr>
                        <w:rFonts w:ascii="SimHei" w:eastAsia="SimHei" w:hint="eastAsia"/>
                        <w:sz w:val="24"/>
                        <w:szCs w:val="24"/>
                      </w:rPr>
                      <w:t>乍得：行政划分</w:t>
                    </w:r>
                  </w:p>
                </w:txbxContent>
              </v:textbox>
            </v:shape>
            <v:shape id="_x0000_s1122" type="#_x0000_t202" style="position:absolute;left:7604;top:11644;width:1560;height:376" stroked="f" strokecolor="blue">
              <v:textbox inset="0,0,0,0">
                <w:txbxContent>
                  <w:p w:rsidR="00166F49" w:rsidRDefault="00495F5E">
                    <w:pPr>
                      <w:rPr>
                        <w:rFonts w:hint="eastAsia"/>
                      </w:rPr>
                    </w:pPr>
                    <w:r>
                      <w:rPr>
                        <w:rFonts w:hint="eastAsia"/>
                      </w:rPr>
                      <w:t>图例</w:t>
                    </w:r>
                  </w:p>
                </w:txbxContent>
              </v:textbox>
            </v:shape>
            <v:shape id="_x0000_s1131" type="#_x0000_t202" style="position:absolute;left:8318;top:12033;width:1656;height:1893" stroked="f">
              <v:textbox style="mso-next-textbox:#_x0000_s1131" inset="0,0,0,0">
                <w:txbxContent>
                  <w:p w:rsidR="00495F5E" w:rsidRDefault="00495F5E" w:rsidP="006B3D33">
                    <w:pPr>
                      <w:spacing w:line="360" w:lineRule="auto"/>
                      <w:rPr>
                        <w:rFonts w:hint="eastAsia"/>
                      </w:rPr>
                    </w:pPr>
                    <w:r>
                      <w:rPr>
                        <w:rFonts w:hint="eastAsia"/>
                      </w:rPr>
                      <w:t>首都</w:t>
                    </w:r>
                  </w:p>
                  <w:p w:rsidR="00495F5E" w:rsidRDefault="00495F5E" w:rsidP="006B3D33">
                    <w:pPr>
                      <w:spacing w:line="360" w:lineRule="auto"/>
                      <w:rPr>
                        <w:rFonts w:hint="eastAsia"/>
                      </w:rPr>
                    </w:pPr>
                    <w:r>
                      <w:rPr>
                        <w:rFonts w:hint="eastAsia"/>
                      </w:rPr>
                      <w:t>首府</w:t>
                    </w:r>
                  </w:p>
                  <w:p w:rsidR="00495F5E" w:rsidRDefault="00495F5E" w:rsidP="006B3D33">
                    <w:pPr>
                      <w:spacing w:line="312" w:lineRule="auto"/>
                      <w:rPr>
                        <w:rFonts w:hint="eastAsia"/>
                      </w:rPr>
                    </w:pPr>
                    <w:r>
                      <w:rPr>
                        <w:rFonts w:hint="eastAsia"/>
                      </w:rPr>
                      <w:t>省会</w:t>
                    </w:r>
                  </w:p>
                  <w:p w:rsidR="00495F5E" w:rsidRDefault="00495F5E" w:rsidP="006B3D33">
                    <w:pPr>
                      <w:spacing w:line="360" w:lineRule="auto"/>
                      <w:rPr>
                        <w:rFonts w:hint="eastAsia"/>
                      </w:rPr>
                    </w:pPr>
                    <w:r>
                      <w:rPr>
                        <w:rFonts w:hint="eastAsia"/>
                      </w:rPr>
                      <w:t>国境线</w:t>
                    </w:r>
                  </w:p>
                  <w:p w:rsidR="00495F5E" w:rsidRDefault="00495F5E">
                    <w:pPr>
                      <w:rPr>
                        <w:rFonts w:hint="eastAsia"/>
                      </w:rPr>
                    </w:pPr>
                    <w:r>
                      <w:rPr>
                        <w:rFonts w:hint="eastAsia"/>
                      </w:rPr>
                      <w:t>地区</w:t>
                    </w:r>
                  </w:p>
                </w:txbxContent>
              </v:textbox>
            </v:shape>
            <v:shape id="_x0000_s1134" type="#_x0000_t202" style="position:absolute;left:8344;top:10769;width:1300;height:326" stroked="f">
              <v:textbox inset="0,0,0,0">
                <w:txbxContent>
                  <w:p w:rsidR="002C0F99" w:rsidRDefault="002C0F99" w:rsidP="002C0F99">
                    <w:pPr>
                      <w:spacing w:line="216" w:lineRule="auto"/>
                      <w:jc w:val="center"/>
                      <w:rPr>
                        <w:rFonts w:hint="eastAsia"/>
                      </w:rPr>
                    </w:pPr>
                    <w:r>
                      <w:rPr>
                        <w:rFonts w:hint="eastAsia"/>
                      </w:rPr>
                      <w:t>公里</w:t>
                    </w:r>
                  </w:p>
                </w:txbxContent>
              </v:textbox>
            </v:shape>
          </v:group>
        </w:pict>
      </w:r>
    </w:p>
    <w:p w:rsidR="00072AA3" w:rsidRDefault="00947B77" w:rsidP="00072AA3">
      <w:pPr>
        <w:pStyle w:val="H23GC"/>
        <w:spacing w:before="0" w:after="0" w:line="48" w:lineRule="auto"/>
        <w:rPr>
          <w:rFonts w:hint="eastAsia"/>
        </w:rPr>
      </w:pPr>
      <w:r>
        <w:rPr>
          <w:noProof/>
        </w:rPr>
        <w:pict>
          <v:group id="_x0000_s1095" style="position:absolute;left:0;text-align:left;margin-left:318.35pt;margin-top:424.4pt;width:120.5pt;height:168pt;z-index:2" coordorigin="7424,10731" coordsize="2410,3360">
            <v:shape id="_x0000_s1096" type="#_x0000_t202" style="position:absolute;left:7424;top:11631;width:1100;height:360" stroked="f">
              <v:textbox style="mso-next-textbox:#_x0000_s1096" inset="0,0,0,0">
                <w:txbxContent>
                  <w:p w:rsidR="001D3C9A" w:rsidRPr="00735E58" w:rsidRDefault="001D3C9A" w:rsidP="00166F49">
                    <w:pPr>
                      <w:spacing w:line="240" w:lineRule="auto"/>
                      <w:rPr>
                        <w:rFonts w:ascii="SimHei" w:eastAsia="SimHei" w:hAnsi="SimSun" w:hint="eastAsia"/>
                        <w:szCs w:val="21"/>
                      </w:rPr>
                    </w:pPr>
                    <w:r w:rsidRPr="00735E58">
                      <w:rPr>
                        <w:rFonts w:ascii="SimHei" w:eastAsia="SimHei" w:hAnsi="SimSun" w:hint="eastAsia"/>
                        <w:szCs w:val="21"/>
                      </w:rPr>
                      <w:t>图例</w:t>
                    </w:r>
                  </w:p>
                </w:txbxContent>
              </v:textbox>
            </v:shape>
            <v:shape id="_x0000_s1097" type="#_x0000_t202" style="position:absolute;left:8124;top:12006;width:1100;height:510" stroked="f">
              <v:textbox style="mso-next-textbox:#_x0000_s1097">
                <w:txbxContent>
                  <w:p w:rsidR="001D3C9A" w:rsidRPr="00735E58" w:rsidRDefault="001D3C9A" w:rsidP="002B7B58">
                    <w:pPr>
                      <w:rPr>
                        <w:rFonts w:ascii="SimSun" w:hAnsi="SimSun" w:hint="eastAsia"/>
                        <w:szCs w:val="21"/>
                      </w:rPr>
                    </w:pPr>
                    <w:r>
                      <w:rPr>
                        <w:rFonts w:ascii="SimSun" w:hAnsi="SimSun" w:hint="eastAsia"/>
                        <w:szCs w:val="21"/>
                      </w:rPr>
                      <w:t>首都</w:t>
                    </w:r>
                  </w:p>
                </w:txbxContent>
              </v:textbox>
            </v:shape>
            <v:shape id="_x0000_s1098" type="#_x0000_t202" style="position:absolute;left:8129;top:12381;width:1405;height:510" stroked="f">
              <v:textbox style="mso-next-textbox:#_x0000_s1098">
                <w:txbxContent>
                  <w:p w:rsidR="001D3C9A" w:rsidRPr="00735E58" w:rsidRDefault="001D3C9A" w:rsidP="002B7B58">
                    <w:pPr>
                      <w:rPr>
                        <w:rFonts w:ascii="SimSun" w:hAnsi="SimSun" w:hint="eastAsia"/>
                        <w:szCs w:val="21"/>
                      </w:rPr>
                    </w:pPr>
                    <w:r>
                      <w:rPr>
                        <w:rFonts w:ascii="SimSun" w:hAnsi="SimSun" w:hint="eastAsia"/>
                        <w:szCs w:val="21"/>
                      </w:rPr>
                      <w:t>首府</w:t>
                    </w:r>
                  </w:p>
                </w:txbxContent>
              </v:textbox>
            </v:shape>
            <v:shape id="_x0000_s1099" type="#_x0000_t202" style="position:absolute;left:8129;top:12768;width:1705;height:510" stroked="f">
              <v:textbox style="mso-next-textbox:#_x0000_s1099">
                <w:txbxContent>
                  <w:p w:rsidR="001D3C9A" w:rsidRPr="00735E58" w:rsidRDefault="001D3C9A" w:rsidP="002B7B58">
                    <w:pPr>
                      <w:rPr>
                        <w:rFonts w:ascii="SimSun" w:hAnsi="SimSun" w:hint="eastAsia"/>
                        <w:szCs w:val="21"/>
                      </w:rPr>
                    </w:pPr>
                    <w:r>
                      <w:rPr>
                        <w:rFonts w:ascii="SimSun" w:hAnsi="SimSun" w:hint="eastAsia"/>
                        <w:szCs w:val="21"/>
                      </w:rPr>
                      <w:t>省会</w:t>
                    </w:r>
                  </w:p>
                </w:txbxContent>
              </v:textbox>
            </v:shape>
            <v:shape id="_x0000_s1100" type="#_x0000_t202" style="position:absolute;left:8134;top:13131;width:1100;height:510" stroked="f">
              <v:textbox style="mso-next-textbox:#_x0000_s1100">
                <w:txbxContent>
                  <w:p w:rsidR="001D3C9A" w:rsidRPr="00735E58" w:rsidRDefault="001D3C9A" w:rsidP="002B7B58">
                    <w:pPr>
                      <w:rPr>
                        <w:rFonts w:ascii="SimSun" w:hAnsi="SimSun" w:hint="eastAsia"/>
                        <w:szCs w:val="21"/>
                      </w:rPr>
                    </w:pPr>
                    <w:r>
                      <w:rPr>
                        <w:rFonts w:ascii="SimSun" w:hAnsi="SimSun" w:hint="eastAsia"/>
                        <w:szCs w:val="21"/>
                      </w:rPr>
                      <w:t>国境线</w:t>
                    </w:r>
                  </w:p>
                </w:txbxContent>
              </v:textbox>
            </v:shape>
            <v:shape id="_x0000_s1101" type="#_x0000_t202" style="position:absolute;left:8134;top:13581;width:1100;height:510" stroked="f">
              <v:textbox style="mso-next-textbox:#_x0000_s1101">
                <w:txbxContent>
                  <w:p w:rsidR="001D3C9A" w:rsidRPr="00735E58" w:rsidRDefault="001D3C9A" w:rsidP="002B7B58">
                    <w:pPr>
                      <w:rPr>
                        <w:rFonts w:ascii="SimSun" w:hAnsi="SimSun" w:hint="eastAsia"/>
                        <w:szCs w:val="21"/>
                      </w:rPr>
                    </w:pPr>
                    <w:r>
                      <w:rPr>
                        <w:rFonts w:ascii="SimSun" w:hAnsi="SimSun" w:hint="eastAsia"/>
                        <w:szCs w:val="21"/>
                      </w:rPr>
                      <w:t>地区</w:t>
                    </w:r>
                  </w:p>
                </w:txbxContent>
              </v:textbox>
            </v:shape>
            <v:shape id="_x0000_s1102" type="#_x0000_t202" style="position:absolute;left:8431;top:10731;width:1000;height:540" stroked="f">
              <v:textbox style="mso-next-textbox:#_x0000_s1102">
                <w:txbxContent>
                  <w:p w:rsidR="001D3C9A" w:rsidRDefault="001D3C9A" w:rsidP="002B7B58">
                    <w:pPr>
                      <w:rPr>
                        <w:rFonts w:hint="eastAsia"/>
                      </w:rPr>
                    </w:pPr>
                    <w:r>
                      <w:rPr>
                        <w:rFonts w:hint="eastAsia"/>
                      </w:rPr>
                      <w:t>公里</w:t>
                    </w:r>
                  </w:p>
                </w:txbxContent>
              </v:textbox>
            </v:shape>
            <w10:wrap side="right"/>
          </v:group>
        </w:pict>
      </w:r>
      <w:r w:rsidR="002B7B58">
        <w:br w:type="page"/>
      </w:r>
    </w:p>
    <w:p w:rsidR="003C225E" w:rsidRDefault="00072AA3" w:rsidP="00072AA3">
      <w:pPr>
        <w:pStyle w:val="H23GC"/>
      </w:pPr>
      <w:r>
        <w:rPr>
          <w:rFonts w:hint="eastAsia"/>
        </w:rPr>
        <w:tab/>
      </w:r>
      <w:r w:rsidR="002B7B58" w:rsidRPr="00072AA3">
        <w:t>e)</w:t>
      </w:r>
      <w:r w:rsidRPr="00072AA3">
        <w:rPr>
          <w:rFonts w:hint="eastAsia"/>
        </w:rPr>
        <w:tab/>
      </w:r>
      <w:r w:rsidR="002B7B58" w:rsidRPr="00072AA3">
        <w:rPr>
          <w:rFonts w:hint="eastAsia"/>
        </w:rPr>
        <w:t>经济状况</w:t>
      </w:r>
    </w:p>
    <w:p w:rsidR="00946C46" w:rsidRPr="00B668C6" w:rsidRDefault="002B7B58" w:rsidP="002B7B58">
      <w:pPr>
        <w:pStyle w:val="SingleTxtGC"/>
        <w:rPr>
          <w:rFonts w:hint="eastAsia"/>
        </w:rPr>
      </w:pPr>
      <w:r w:rsidRPr="00B668C6">
        <w:t>48.</w:t>
      </w:r>
      <w:r w:rsidRPr="00B668C6">
        <w:tab/>
      </w:r>
      <w:r w:rsidRPr="00B668C6">
        <w:rPr>
          <w:rFonts w:hint="eastAsia"/>
        </w:rPr>
        <w:t>直到最近，农牧活动和服务业仍</w:t>
      </w:r>
      <w:r>
        <w:rPr>
          <w:rFonts w:hint="eastAsia"/>
        </w:rPr>
        <w:t>在</w:t>
      </w:r>
      <w:r w:rsidRPr="00B668C6">
        <w:rPr>
          <w:rFonts w:hint="eastAsia"/>
        </w:rPr>
        <w:t>乍得经济</w:t>
      </w:r>
      <w:r>
        <w:rPr>
          <w:rFonts w:hint="eastAsia"/>
        </w:rPr>
        <w:t>中占</w:t>
      </w:r>
      <w:r w:rsidRPr="00B668C6">
        <w:rPr>
          <w:rFonts w:hint="eastAsia"/>
        </w:rPr>
        <w:t>主导</w:t>
      </w:r>
      <w:r>
        <w:rPr>
          <w:rFonts w:hint="eastAsia"/>
        </w:rPr>
        <w:t>地位</w:t>
      </w:r>
      <w:r w:rsidRPr="00B668C6">
        <w:rPr>
          <w:rFonts w:hint="eastAsia"/>
        </w:rPr>
        <w:t>。自</w:t>
      </w:r>
      <w:r w:rsidRPr="00B668C6">
        <w:rPr>
          <w:rFonts w:hint="eastAsia"/>
        </w:rPr>
        <w:t>2003</w:t>
      </w:r>
      <w:r w:rsidRPr="00B668C6">
        <w:rPr>
          <w:rFonts w:hint="eastAsia"/>
        </w:rPr>
        <w:t>年乍得成为石油输出国以来，乍得经济在</w:t>
      </w:r>
      <w:r w:rsidRPr="00B668C6">
        <w:rPr>
          <w:rFonts w:hint="eastAsia"/>
        </w:rPr>
        <w:t>2001-2005</w:t>
      </w:r>
      <w:r w:rsidRPr="00B668C6">
        <w:rPr>
          <w:rFonts w:hint="eastAsia"/>
        </w:rPr>
        <w:t>年间取得了快速增长，尤其是在乍得多巴石油项目下开展了大量活动，建成了输油管道。与输油管道建设相关部门的大量活动，尤其是运输和贸易也促进了经济增长。</w:t>
      </w:r>
    </w:p>
    <w:p w:rsidR="00946C46" w:rsidRPr="00B668C6" w:rsidRDefault="00946C46" w:rsidP="00D1669E">
      <w:pPr>
        <w:pStyle w:val="SingleTxtGC"/>
        <w:rPr>
          <w:rFonts w:hint="eastAsia"/>
        </w:rPr>
      </w:pPr>
      <w:r w:rsidRPr="00B668C6">
        <w:t>49.</w:t>
      </w:r>
      <w:r w:rsidRPr="00B668C6">
        <w:tab/>
      </w:r>
      <w:r w:rsidRPr="00B668C6">
        <w:rPr>
          <w:rFonts w:hint="eastAsia"/>
        </w:rPr>
        <w:t>因此，自</w:t>
      </w:r>
      <w:r w:rsidRPr="00B668C6">
        <w:rPr>
          <w:rFonts w:hint="eastAsia"/>
        </w:rPr>
        <w:t>2001</w:t>
      </w:r>
      <w:r w:rsidRPr="00B668C6">
        <w:rPr>
          <w:rFonts w:hint="eastAsia"/>
        </w:rPr>
        <w:t>年起，经济状况大大改善。</w:t>
      </w:r>
      <w:r w:rsidRPr="00B668C6">
        <w:rPr>
          <w:rFonts w:hint="eastAsia"/>
        </w:rPr>
        <w:t>2001-2005</w:t>
      </w:r>
      <w:r w:rsidRPr="00B668C6">
        <w:rPr>
          <w:rFonts w:hint="eastAsia"/>
        </w:rPr>
        <w:t>年间国内生产总值平均增长率达到两位数</w:t>
      </w:r>
      <w:r w:rsidR="00072AA3">
        <w:rPr>
          <w:rFonts w:hint="eastAsia"/>
        </w:rPr>
        <w:t>(</w:t>
      </w:r>
      <w:r>
        <w:t>15.32</w:t>
      </w:r>
      <w:r w:rsidRPr="00B668C6">
        <w:t>%</w:t>
      </w:r>
      <w:r w:rsidR="00072AA3">
        <w:rPr>
          <w:rFonts w:hint="eastAsia"/>
        </w:rPr>
        <w:t>)</w:t>
      </w:r>
      <w:r w:rsidRPr="00B668C6">
        <w:rPr>
          <w:rFonts w:hint="eastAsia"/>
        </w:rPr>
        <w:t>。这一增长主要是在第一产业的带动下实现的</w:t>
      </w:r>
      <w:r w:rsidR="00072AA3">
        <w:rPr>
          <w:rFonts w:hint="eastAsia"/>
        </w:rPr>
        <w:t>(</w:t>
      </w:r>
      <w:r w:rsidRPr="00B668C6">
        <w:t>26.1%</w:t>
      </w:r>
      <w:r w:rsidR="00072AA3">
        <w:rPr>
          <w:rFonts w:hint="eastAsia"/>
        </w:rPr>
        <w:t>)</w:t>
      </w:r>
      <w:r w:rsidRPr="00B668C6">
        <w:rPr>
          <w:rFonts w:hint="eastAsia"/>
        </w:rPr>
        <w:t>，尤其是石油开采对国内生产总值的平均贡献率在</w:t>
      </w:r>
      <w:r w:rsidRPr="00B668C6">
        <w:rPr>
          <w:rFonts w:hint="eastAsia"/>
        </w:rPr>
        <w:t>2004</w:t>
      </w:r>
      <w:r w:rsidRPr="00B668C6">
        <w:rPr>
          <w:rFonts w:hint="eastAsia"/>
        </w:rPr>
        <w:t>和</w:t>
      </w:r>
      <w:r w:rsidRPr="00B668C6">
        <w:rPr>
          <w:rFonts w:hint="eastAsia"/>
        </w:rPr>
        <w:t>2005</w:t>
      </w:r>
      <w:r w:rsidRPr="00B668C6">
        <w:rPr>
          <w:rFonts w:hint="eastAsia"/>
        </w:rPr>
        <w:t>年间增长了</w:t>
      </w:r>
      <w:r w:rsidRPr="00B668C6">
        <w:t>209.3%</w:t>
      </w:r>
      <w:r w:rsidRPr="00B668C6">
        <w:rPr>
          <w:rFonts w:hint="eastAsia"/>
        </w:rPr>
        <w:t>，并占</w:t>
      </w:r>
      <w:r w:rsidRPr="00B668C6">
        <w:rPr>
          <w:rFonts w:hint="eastAsia"/>
        </w:rPr>
        <w:t>2005</w:t>
      </w:r>
      <w:r w:rsidRPr="00B668C6">
        <w:rPr>
          <w:rFonts w:hint="eastAsia"/>
        </w:rPr>
        <w:t>年国内生产总值的将近一半</w:t>
      </w:r>
      <w:r w:rsidR="00072AA3">
        <w:rPr>
          <w:rFonts w:hint="eastAsia"/>
        </w:rPr>
        <w:t>(</w:t>
      </w:r>
      <w:r w:rsidRPr="00B668C6">
        <w:t>46.6%</w:t>
      </w:r>
      <w:r w:rsidR="00072AA3">
        <w:rPr>
          <w:rFonts w:hint="eastAsia"/>
        </w:rPr>
        <w:t>)</w:t>
      </w:r>
      <w:r w:rsidRPr="00B668C6">
        <w:rPr>
          <w:rFonts w:hint="eastAsia"/>
        </w:rPr>
        <w:t>。实际国内生产总值的增长实现了从</w:t>
      </w:r>
      <w:r w:rsidRPr="00B668C6">
        <w:rPr>
          <w:rFonts w:hint="eastAsia"/>
        </w:rPr>
        <w:t>2001</w:t>
      </w:r>
      <w:r w:rsidRPr="00B668C6">
        <w:rPr>
          <w:rFonts w:hint="eastAsia"/>
        </w:rPr>
        <w:t>年的</w:t>
      </w:r>
      <w:r w:rsidRPr="00B668C6">
        <w:t>11.5%</w:t>
      </w:r>
      <w:r w:rsidRPr="00B668C6">
        <w:rPr>
          <w:rFonts w:hint="eastAsia"/>
        </w:rPr>
        <w:t>上升至</w:t>
      </w:r>
      <w:r w:rsidRPr="00B668C6">
        <w:rPr>
          <w:rFonts w:hint="eastAsia"/>
        </w:rPr>
        <w:t>2003</w:t>
      </w:r>
      <w:r w:rsidRPr="00B668C6">
        <w:rPr>
          <w:rFonts w:hint="eastAsia"/>
        </w:rPr>
        <w:t>年的</w:t>
      </w:r>
      <w:r w:rsidRPr="00B668C6">
        <w:t>14.3%</w:t>
      </w:r>
      <w:r w:rsidRPr="00B668C6">
        <w:rPr>
          <w:rFonts w:hint="eastAsia"/>
        </w:rPr>
        <w:t>，在</w:t>
      </w:r>
      <w:r w:rsidRPr="00B668C6">
        <w:rPr>
          <w:rFonts w:hint="eastAsia"/>
        </w:rPr>
        <w:t>2004</w:t>
      </w:r>
      <w:r w:rsidRPr="00B668C6">
        <w:rPr>
          <w:rFonts w:hint="eastAsia"/>
        </w:rPr>
        <w:t>年实现加速增长</w:t>
      </w:r>
      <w:r w:rsidR="00072AA3">
        <w:rPr>
          <w:rFonts w:hint="eastAsia"/>
        </w:rPr>
        <w:t>(</w:t>
      </w:r>
      <w:r w:rsidRPr="00B668C6">
        <w:t>33.7</w:t>
      </w:r>
      <w:r w:rsidR="00C62A70">
        <w:t>%</w:t>
      </w:r>
      <w:r w:rsidR="00072AA3">
        <w:rPr>
          <w:rFonts w:hint="eastAsia"/>
        </w:rPr>
        <w:t>)</w:t>
      </w:r>
      <w:r w:rsidRPr="00B668C6">
        <w:rPr>
          <w:rFonts w:hint="eastAsia"/>
        </w:rPr>
        <w:t>后，</w:t>
      </w:r>
      <w:r w:rsidRPr="00B668C6">
        <w:rPr>
          <w:rFonts w:hint="eastAsia"/>
        </w:rPr>
        <w:t>2005</w:t>
      </w:r>
      <w:r w:rsidRPr="00B668C6">
        <w:rPr>
          <w:rFonts w:hint="eastAsia"/>
        </w:rPr>
        <w:t>年尽管石油部门衰退</w:t>
      </w:r>
      <w:r w:rsidR="00072AA3">
        <w:rPr>
          <w:rFonts w:hint="eastAsia"/>
        </w:rPr>
        <w:t>(</w:t>
      </w:r>
      <w:r w:rsidRPr="00B668C6">
        <w:t>2.1%</w:t>
      </w:r>
      <w:r w:rsidR="00072AA3">
        <w:rPr>
          <w:rFonts w:hint="eastAsia"/>
        </w:rPr>
        <w:t>)</w:t>
      </w:r>
      <w:r w:rsidRPr="00B668C6">
        <w:rPr>
          <w:rFonts w:hint="eastAsia"/>
        </w:rPr>
        <w:t>，但仍维持增长</w:t>
      </w:r>
      <w:r w:rsidR="00072AA3">
        <w:rPr>
          <w:rFonts w:hint="eastAsia"/>
        </w:rPr>
        <w:t>(</w:t>
      </w:r>
      <w:r w:rsidRPr="00B668C6">
        <w:t>7.9%</w:t>
      </w:r>
      <w:r w:rsidR="00072AA3">
        <w:rPr>
          <w:rFonts w:hint="eastAsia"/>
        </w:rPr>
        <w:t>)</w:t>
      </w:r>
      <w:r w:rsidRPr="00B668C6">
        <w:rPr>
          <w:rFonts w:hint="eastAsia"/>
        </w:rPr>
        <w:t>。相反，由于农业和棉花活动的复兴，非石油产业实际国内生产总值的增长达到</w:t>
      </w:r>
      <w:r w:rsidRPr="00B668C6">
        <w:t>11.6%</w:t>
      </w:r>
      <w:r w:rsidR="00072AA3">
        <w:rPr>
          <w:rFonts w:hint="eastAsia"/>
        </w:rPr>
        <w:t>(</w:t>
      </w:r>
      <w:r w:rsidRPr="00B668C6">
        <w:rPr>
          <w:rFonts w:hint="eastAsia"/>
        </w:rPr>
        <w:t>2004</w:t>
      </w:r>
      <w:r w:rsidRPr="00B668C6">
        <w:rPr>
          <w:rFonts w:hint="eastAsia"/>
        </w:rPr>
        <w:t>年为</w:t>
      </w:r>
      <w:r w:rsidRPr="00B668C6">
        <w:t>2.2%</w:t>
      </w:r>
      <w:r w:rsidR="00072AA3">
        <w:rPr>
          <w:rFonts w:hint="eastAsia"/>
        </w:rPr>
        <w:t>)</w:t>
      </w:r>
      <w:r w:rsidRPr="00B668C6">
        <w:rPr>
          <w:rFonts w:hint="eastAsia"/>
        </w:rPr>
        <w:t>。</w:t>
      </w:r>
    </w:p>
    <w:p w:rsidR="00946C46" w:rsidRPr="00B668C6" w:rsidRDefault="00946C46" w:rsidP="00D1669E">
      <w:pPr>
        <w:pStyle w:val="SingleTxtGC"/>
        <w:rPr>
          <w:rFonts w:hint="eastAsia"/>
        </w:rPr>
      </w:pPr>
      <w:r w:rsidRPr="00B668C6">
        <w:t>50.</w:t>
      </w:r>
      <w:r w:rsidRPr="00B668C6">
        <w:tab/>
      </w:r>
      <w:r w:rsidRPr="00B668C6">
        <w:rPr>
          <w:rFonts w:hint="eastAsia"/>
        </w:rPr>
        <w:t>2006</w:t>
      </w:r>
      <w:r w:rsidRPr="00B668C6">
        <w:rPr>
          <w:rFonts w:hint="eastAsia"/>
        </w:rPr>
        <w:t>年国内生产总值的增长率明显降低</w:t>
      </w:r>
      <w:r w:rsidR="00072AA3">
        <w:rPr>
          <w:rFonts w:hint="eastAsia"/>
        </w:rPr>
        <w:t>(</w:t>
      </w:r>
      <w:r w:rsidRPr="00B668C6">
        <w:t>0.2</w:t>
      </w:r>
      <w:r w:rsidR="00C62A70">
        <w:t>%</w:t>
      </w:r>
      <w:r w:rsidR="00072AA3">
        <w:rPr>
          <w:rFonts w:hint="eastAsia"/>
        </w:rPr>
        <w:t>)</w:t>
      </w:r>
      <w:r w:rsidRPr="00B668C6">
        <w:rPr>
          <w:rFonts w:hint="eastAsia"/>
        </w:rPr>
        <w:t>，</w:t>
      </w:r>
      <w:r w:rsidRPr="00B668C6">
        <w:rPr>
          <w:rFonts w:hint="eastAsia"/>
        </w:rPr>
        <w:t>2007</w:t>
      </w:r>
      <w:r w:rsidRPr="00B668C6">
        <w:rPr>
          <w:rFonts w:hint="eastAsia"/>
        </w:rPr>
        <w:t>年又升至</w:t>
      </w:r>
      <w:r w:rsidRPr="00B668C6">
        <w:t>1.4</w:t>
      </w:r>
      <w:r w:rsidR="00C62A70">
        <w:t>%</w:t>
      </w:r>
      <w:r w:rsidRPr="00B668C6">
        <w:rPr>
          <w:rFonts w:hint="eastAsia"/>
        </w:rPr>
        <w:t>，这是石油生产逐步减少以及非石油产业国内生产总值增长减缓</w:t>
      </w:r>
      <w:r w:rsidR="00072AA3">
        <w:rPr>
          <w:rFonts w:hint="eastAsia"/>
        </w:rPr>
        <w:t>(</w:t>
      </w:r>
      <w:r w:rsidRPr="00B668C6">
        <w:rPr>
          <w:rFonts w:hint="eastAsia"/>
        </w:rPr>
        <w:t>平均</w:t>
      </w:r>
      <w:r w:rsidRPr="00B668C6">
        <w:rPr>
          <w:rFonts w:hint="eastAsia"/>
        </w:rPr>
        <w:t>4%</w:t>
      </w:r>
      <w:r w:rsidR="00072AA3">
        <w:rPr>
          <w:rFonts w:hint="eastAsia"/>
        </w:rPr>
        <w:t>)</w:t>
      </w:r>
      <w:r w:rsidRPr="00B668C6">
        <w:rPr>
          <w:rFonts w:hint="eastAsia"/>
        </w:rPr>
        <w:t>综合作用的结果。事实上，非石油经济附加值比重自</w:t>
      </w:r>
      <w:r w:rsidRPr="00B668C6">
        <w:rPr>
          <w:rFonts w:hint="eastAsia"/>
        </w:rPr>
        <w:t>2002</w:t>
      </w:r>
      <w:r w:rsidRPr="00B668C6">
        <w:rPr>
          <w:rFonts w:hint="eastAsia"/>
        </w:rPr>
        <w:t>年起逐步降低；第一产业国内生产总值从</w:t>
      </w:r>
      <w:r w:rsidRPr="00B668C6">
        <w:t>37.9</w:t>
      </w:r>
      <w:r w:rsidR="00C62A70">
        <w:t>%</w:t>
      </w:r>
      <w:r w:rsidRPr="00B668C6">
        <w:rPr>
          <w:rFonts w:hint="eastAsia"/>
        </w:rPr>
        <w:t>降至</w:t>
      </w:r>
      <w:r w:rsidRPr="00B668C6">
        <w:rPr>
          <w:rFonts w:hint="eastAsia"/>
        </w:rPr>
        <w:t>2007</w:t>
      </w:r>
      <w:r w:rsidRPr="00B668C6">
        <w:rPr>
          <w:rFonts w:hint="eastAsia"/>
        </w:rPr>
        <w:t>年的</w:t>
      </w:r>
      <w:r w:rsidRPr="00B668C6">
        <w:t>20.9</w:t>
      </w:r>
      <w:r w:rsidR="00C62A70">
        <w:t>%</w:t>
      </w:r>
      <w:r w:rsidRPr="00B668C6">
        <w:rPr>
          <w:rFonts w:hint="eastAsia"/>
        </w:rPr>
        <w:t>，第二产业从</w:t>
      </w:r>
      <w:r w:rsidRPr="00B668C6">
        <w:t>14.2</w:t>
      </w:r>
      <w:r w:rsidR="00C62A70">
        <w:t>%</w:t>
      </w:r>
      <w:r w:rsidRPr="00B668C6">
        <w:rPr>
          <w:rFonts w:hint="eastAsia"/>
        </w:rPr>
        <w:t>降至</w:t>
      </w:r>
      <w:r w:rsidRPr="00B668C6">
        <w:t>7.4%</w:t>
      </w:r>
      <w:r w:rsidRPr="00B668C6">
        <w:rPr>
          <w:rFonts w:hint="eastAsia"/>
        </w:rPr>
        <w:t>，第三产业从</w:t>
      </w:r>
      <w:r w:rsidRPr="00B668C6">
        <w:rPr>
          <w:rFonts w:hint="eastAsia"/>
        </w:rPr>
        <w:t>2002</w:t>
      </w:r>
      <w:r w:rsidRPr="00B668C6">
        <w:rPr>
          <w:rFonts w:hint="eastAsia"/>
        </w:rPr>
        <w:t>年的</w:t>
      </w:r>
      <w:r w:rsidRPr="00B668C6">
        <w:t>43.9</w:t>
      </w:r>
      <w:r w:rsidR="00C62A70">
        <w:t>%</w:t>
      </w:r>
      <w:r w:rsidRPr="00B668C6">
        <w:rPr>
          <w:rFonts w:hint="eastAsia"/>
        </w:rPr>
        <w:t>降至</w:t>
      </w:r>
      <w:r w:rsidRPr="00B668C6">
        <w:rPr>
          <w:rFonts w:hint="eastAsia"/>
        </w:rPr>
        <w:t>2007</w:t>
      </w:r>
      <w:r w:rsidRPr="00B668C6">
        <w:rPr>
          <w:rFonts w:hint="eastAsia"/>
        </w:rPr>
        <w:t>年的</w:t>
      </w:r>
      <w:r w:rsidRPr="00B668C6">
        <w:t>27.9</w:t>
      </w:r>
      <w:r w:rsidR="00C62A70">
        <w:t>%</w:t>
      </w:r>
      <w:r w:rsidRPr="00B668C6">
        <w:rPr>
          <w:rFonts w:hint="eastAsia"/>
        </w:rPr>
        <w:t>。</w:t>
      </w:r>
    </w:p>
    <w:p w:rsidR="00946C46" w:rsidRPr="00B668C6" w:rsidRDefault="00946C46" w:rsidP="00D1669E">
      <w:pPr>
        <w:pStyle w:val="SingleTxtGC"/>
        <w:rPr>
          <w:rFonts w:hint="eastAsia"/>
        </w:rPr>
      </w:pPr>
      <w:r w:rsidRPr="00B668C6">
        <w:t>51.</w:t>
      </w:r>
      <w:r w:rsidRPr="00B668C6">
        <w:tab/>
      </w:r>
      <w:r w:rsidRPr="00B668C6">
        <w:rPr>
          <w:rFonts w:hint="eastAsia"/>
        </w:rPr>
        <w:t>在</w:t>
      </w:r>
      <w:r w:rsidRPr="00B668C6">
        <w:rPr>
          <w:rFonts w:hint="eastAsia"/>
        </w:rPr>
        <w:t>2004</w:t>
      </w:r>
      <w:r w:rsidRPr="00B668C6">
        <w:rPr>
          <w:rFonts w:hint="eastAsia"/>
        </w:rPr>
        <w:t>年达到</w:t>
      </w:r>
      <w:r w:rsidRPr="00B668C6">
        <w:t>30.2%</w:t>
      </w:r>
      <w:r w:rsidRPr="00B668C6">
        <w:rPr>
          <w:rFonts w:hint="eastAsia"/>
        </w:rPr>
        <w:t>的顶峰之后，人均实际国内生产总值平均增长率在</w:t>
      </w:r>
      <w:r w:rsidRPr="00B668C6">
        <w:rPr>
          <w:rFonts w:hint="eastAsia"/>
        </w:rPr>
        <w:t>2003-2005</w:t>
      </w:r>
      <w:r w:rsidRPr="00B668C6">
        <w:rPr>
          <w:rFonts w:hint="eastAsia"/>
        </w:rPr>
        <w:t>年期间为</w:t>
      </w:r>
      <w:r w:rsidRPr="00B668C6">
        <w:t>15.8%</w:t>
      </w:r>
      <w:r w:rsidRPr="00B668C6">
        <w:rPr>
          <w:rFonts w:hint="eastAsia"/>
        </w:rPr>
        <w:t>。由于上面提到的石油生产的逐步减少，该比率从</w:t>
      </w:r>
      <w:r w:rsidRPr="00B668C6">
        <w:rPr>
          <w:rFonts w:hint="eastAsia"/>
        </w:rPr>
        <w:t>2005</w:t>
      </w:r>
      <w:r w:rsidRPr="00B668C6">
        <w:rPr>
          <w:rFonts w:hint="eastAsia"/>
        </w:rPr>
        <w:t>年的</w:t>
      </w:r>
      <w:r w:rsidRPr="00B668C6">
        <w:t>5.1%</w:t>
      </w:r>
      <w:r w:rsidRPr="00B668C6">
        <w:rPr>
          <w:rFonts w:hint="eastAsia"/>
        </w:rPr>
        <w:t>逐步降低，一直降至</w:t>
      </w:r>
      <w:r w:rsidRPr="00B668C6">
        <w:rPr>
          <w:rFonts w:hint="eastAsia"/>
        </w:rPr>
        <w:t>2007</w:t>
      </w:r>
      <w:r w:rsidRPr="00B668C6">
        <w:rPr>
          <w:rFonts w:hint="eastAsia"/>
        </w:rPr>
        <w:t>年的</w:t>
      </w:r>
      <w:r w:rsidRPr="00B668C6">
        <w:t>-1.3%</w:t>
      </w:r>
      <w:r w:rsidRPr="00B668C6">
        <w:rPr>
          <w:rFonts w:hint="eastAsia"/>
        </w:rPr>
        <w:t>。与这些增长率对应的人均国民总收入</w:t>
      </w:r>
      <w:r w:rsidRPr="00B668C6">
        <w:rPr>
          <w:rFonts w:hint="eastAsia"/>
        </w:rPr>
        <w:t>2004</w:t>
      </w:r>
      <w:r w:rsidRPr="00B668C6">
        <w:rPr>
          <w:rFonts w:hint="eastAsia"/>
        </w:rPr>
        <w:t>年为</w:t>
      </w:r>
      <w:r w:rsidRPr="00B668C6">
        <w:t>176 800</w:t>
      </w:r>
      <w:r w:rsidRPr="00B668C6">
        <w:rPr>
          <w:rFonts w:hint="eastAsia"/>
        </w:rPr>
        <w:t>非洲法郎</w:t>
      </w:r>
      <w:r w:rsidR="00072AA3">
        <w:rPr>
          <w:rFonts w:hint="eastAsia"/>
        </w:rPr>
        <w:t>(</w:t>
      </w:r>
      <w:r w:rsidRPr="00B668C6">
        <w:t>250</w:t>
      </w:r>
      <w:r>
        <w:rPr>
          <w:rFonts w:hint="eastAsia"/>
        </w:rPr>
        <w:t>.</w:t>
      </w:r>
      <w:r w:rsidRPr="00B668C6">
        <w:t>200</w:t>
      </w:r>
      <w:r w:rsidRPr="00B668C6">
        <w:rPr>
          <w:rFonts w:hint="eastAsia"/>
        </w:rPr>
        <w:t>美元</w:t>
      </w:r>
      <w:r w:rsidR="00072AA3">
        <w:rPr>
          <w:rFonts w:hint="eastAsia"/>
        </w:rPr>
        <w:t>)</w:t>
      </w:r>
      <w:r w:rsidRPr="00B668C6">
        <w:rPr>
          <w:rFonts w:hint="eastAsia"/>
        </w:rPr>
        <w:t>，</w:t>
      </w:r>
      <w:r w:rsidRPr="00B668C6">
        <w:rPr>
          <w:rFonts w:hint="eastAsia"/>
        </w:rPr>
        <w:t>2007</w:t>
      </w:r>
      <w:r w:rsidRPr="00B668C6">
        <w:rPr>
          <w:rFonts w:hint="eastAsia"/>
        </w:rPr>
        <w:t>年为</w:t>
      </w:r>
      <w:r w:rsidRPr="00B668C6">
        <w:t>210 700</w:t>
      </w:r>
      <w:r w:rsidRPr="00B668C6">
        <w:rPr>
          <w:rFonts w:hint="eastAsia"/>
        </w:rPr>
        <w:t>非洲法郎</w:t>
      </w:r>
      <w:r w:rsidR="00072AA3">
        <w:rPr>
          <w:rFonts w:hint="eastAsia"/>
        </w:rPr>
        <w:t>(</w:t>
      </w:r>
      <w:r w:rsidRPr="00B668C6">
        <w:t>383.800</w:t>
      </w:r>
      <w:r w:rsidRPr="00B668C6">
        <w:rPr>
          <w:rFonts w:hint="eastAsia"/>
        </w:rPr>
        <w:t>美元</w:t>
      </w:r>
      <w:r w:rsidR="00072AA3">
        <w:rPr>
          <w:rFonts w:hint="eastAsia"/>
        </w:rPr>
        <w:t>)</w:t>
      </w:r>
      <w:r w:rsidRPr="00B668C6">
        <w:rPr>
          <w:rFonts w:hint="eastAsia"/>
        </w:rPr>
        <w:t>。</w:t>
      </w:r>
    </w:p>
    <w:p w:rsidR="00946C46" w:rsidRPr="00B668C6" w:rsidRDefault="00946C46" w:rsidP="00D1669E">
      <w:pPr>
        <w:pStyle w:val="SingleTxtGC"/>
        <w:rPr>
          <w:rFonts w:hint="eastAsia"/>
        </w:rPr>
      </w:pPr>
      <w:r w:rsidRPr="00B668C6">
        <w:t>52.</w:t>
      </w:r>
      <w:r w:rsidRPr="00B668C6">
        <w:tab/>
      </w:r>
      <w:r w:rsidRPr="00B668C6">
        <w:rPr>
          <w:rFonts w:hint="eastAsia"/>
        </w:rPr>
        <w:t>因此，石油开采带来了生产结构的根本转变，石油时代的主要挑战是经济多样性和通过避免两极化的措施调动所有部门积极行动。用石油方面取得增长的收益向调动将近</w:t>
      </w:r>
      <w:r w:rsidRPr="00B668C6">
        <w:rPr>
          <w:rFonts w:hint="eastAsia"/>
        </w:rPr>
        <w:t>80%</w:t>
      </w:r>
      <w:r w:rsidRPr="00B668C6">
        <w:rPr>
          <w:rFonts w:hint="eastAsia"/>
        </w:rPr>
        <w:t>人口的农业等其他部门以及加工工业进行再投资，从而产生的多样性有利于通过改善部门的生产率并创造更多就业来减缓贫困。</w:t>
      </w:r>
    </w:p>
    <w:p w:rsidR="00946C46" w:rsidRPr="00B668C6" w:rsidRDefault="00946C46" w:rsidP="00D1669E">
      <w:pPr>
        <w:pStyle w:val="SingleTxtGC"/>
        <w:rPr>
          <w:rFonts w:hint="eastAsia"/>
        </w:rPr>
      </w:pPr>
      <w:r w:rsidRPr="00B668C6">
        <w:t>53.</w:t>
      </w:r>
      <w:r w:rsidRPr="00B668C6">
        <w:tab/>
      </w:r>
      <w:r w:rsidRPr="00B668C6">
        <w:rPr>
          <w:rFonts w:hint="eastAsia"/>
        </w:rPr>
        <w:t>价格的变化与</w:t>
      </w:r>
      <w:r w:rsidRPr="00B668C6">
        <w:rPr>
          <w:rFonts w:hint="eastAsia"/>
        </w:rPr>
        <w:t>2000-2007</w:t>
      </w:r>
      <w:r w:rsidRPr="00B668C6">
        <w:rPr>
          <w:rFonts w:hint="eastAsia"/>
        </w:rPr>
        <w:t>年期间粮食储备以及石油活动产生的需求密切相关。在此期间出现了两次</w:t>
      </w:r>
      <w:r>
        <w:rPr>
          <w:rFonts w:hint="eastAsia"/>
        </w:rPr>
        <w:t>高峰期</w:t>
      </w:r>
      <w:r w:rsidRPr="00B668C6">
        <w:rPr>
          <w:rFonts w:hint="eastAsia"/>
        </w:rPr>
        <w:t>：</w:t>
      </w:r>
      <w:r w:rsidRPr="00B668C6">
        <w:rPr>
          <w:rFonts w:hint="eastAsia"/>
        </w:rPr>
        <w:t>2001</w:t>
      </w:r>
      <w:r w:rsidRPr="00B668C6">
        <w:rPr>
          <w:rFonts w:hint="eastAsia"/>
        </w:rPr>
        <w:t>年两位数的通货膨胀</w:t>
      </w:r>
      <w:r w:rsidR="00072AA3">
        <w:rPr>
          <w:rFonts w:hint="eastAsia"/>
        </w:rPr>
        <w:t>(</w:t>
      </w:r>
      <w:r w:rsidRPr="00B668C6">
        <w:t>12.4%</w:t>
      </w:r>
      <w:r w:rsidR="00072AA3">
        <w:rPr>
          <w:rFonts w:hint="eastAsia"/>
        </w:rPr>
        <w:t>)</w:t>
      </w:r>
      <w:r w:rsidRPr="00B668C6">
        <w:rPr>
          <w:rFonts w:hint="eastAsia"/>
        </w:rPr>
        <w:t>和</w:t>
      </w:r>
      <w:r w:rsidRPr="00B668C6">
        <w:rPr>
          <w:rFonts w:hint="eastAsia"/>
        </w:rPr>
        <w:t>2007</w:t>
      </w:r>
      <w:r w:rsidRPr="00B668C6">
        <w:rPr>
          <w:rFonts w:hint="eastAsia"/>
        </w:rPr>
        <w:t>年的通货紧缩</w:t>
      </w:r>
      <w:r w:rsidR="00072AA3">
        <w:rPr>
          <w:rFonts w:hint="eastAsia"/>
        </w:rPr>
        <w:t>(</w:t>
      </w:r>
      <w:r w:rsidRPr="00B668C6">
        <w:t>2.0%</w:t>
      </w:r>
      <w:r w:rsidR="00072AA3">
        <w:rPr>
          <w:rFonts w:hint="eastAsia"/>
        </w:rPr>
        <w:t>)</w:t>
      </w:r>
      <w:r w:rsidRPr="00B668C6">
        <w:rPr>
          <w:rFonts w:hint="eastAsia"/>
        </w:rPr>
        <w:t>。在这期间，价格总水平的平均变</w:t>
      </w:r>
      <w:r>
        <w:rPr>
          <w:rFonts w:hint="eastAsia"/>
        </w:rPr>
        <w:t>动</w:t>
      </w:r>
      <w:r w:rsidRPr="00B668C6">
        <w:rPr>
          <w:rFonts w:hint="eastAsia"/>
        </w:rPr>
        <w:t>率为</w:t>
      </w:r>
      <w:r w:rsidRPr="00B668C6">
        <w:rPr>
          <w:rFonts w:hint="eastAsia"/>
        </w:rPr>
        <w:t>4%</w:t>
      </w:r>
      <w:r w:rsidRPr="00B668C6">
        <w:rPr>
          <w:rFonts w:hint="eastAsia"/>
        </w:rPr>
        <w:t>，这需要在</w:t>
      </w:r>
      <w:r w:rsidRPr="00B668C6">
        <w:t>中部非洲经济与货币共同体委员会</w:t>
      </w:r>
      <w:r w:rsidR="00072AA3">
        <w:rPr>
          <w:rFonts w:hint="eastAsia"/>
        </w:rPr>
        <w:t>(</w:t>
      </w:r>
      <w:r w:rsidRPr="00462370">
        <w:rPr>
          <w:rFonts w:hint="eastAsia"/>
        </w:rPr>
        <w:t>中非经济与货币共同体</w:t>
      </w:r>
      <w:r w:rsidR="00072AA3">
        <w:rPr>
          <w:rFonts w:hint="eastAsia"/>
        </w:rPr>
        <w:t>)</w:t>
      </w:r>
      <w:r w:rsidRPr="00B668C6">
        <w:rPr>
          <w:rFonts w:hint="eastAsia"/>
        </w:rPr>
        <w:t>汇合标准</w:t>
      </w:r>
      <w:r w:rsidR="00072AA3">
        <w:rPr>
          <w:rFonts w:hint="eastAsia"/>
        </w:rPr>
        <w:t>(</w:t>
      </w:r>
      <w:r w:rsidRPr="00B668C6">
        <w:rPr>
          <w:rFonts w:hint="eastAsia"/>
        </w:rPr>
        <w:t>通货膨胀率低于</w:t>
      </w:r>
      <w:r w:rsidRPr="00B668C6">
        <w:rPr>
          <w:rFonts w:hint="eastAsia"/>
        </w:rPr>
        <w:t>3%</w:t>
      </w:r>
      <w:r w:rsidR="00072AA3">
        <w:rPr>
          <w:rFonts w:hint="eastAsia"/>
        </w:rPr>
        <w:t>)</w:t>
      </w:r>
      <w:r w:rsidRPr="00B668C6">
        <w:rPr>
          <w:rFonts w:hint="eastAsia"/>
        </w:rPr>
        <w:t>框架下努力控制通货膨胀。</w:t>
      </w:r>
    </w:p>
    <w:p w:rsidR="00946C46" w:rsidRPr="00B668C6" w:rsidRDefault="00946C46" w:rsidP="00D1669E">
      <w:pPr>
        <w:pStyle w:val="SingleTxtGC"/>
        <w:rPr>
          <w:rFonts w:hint="eastAsia"/>
        </w:rPr>
      </w:pPr>
      <w:r w:rsidRPr="00B668C6">
        <w:t>54.</w:t>
      </w:r>
      <w:r w:rsidRPr="00B668C6">
        <w:tab/>
      </w:r>
      <w:r w:rsidRPr="00B668C6">
        <w:rPr>
          <w:rFonts w:hint="eastAsia"/>
        </w:rPr>
        <w:t>2001</w:t>
      </w:r>
      <w:r w:rsidRPr="00B668C6">
        <w:rPr>
          <w:rFonts w:hint="eastAsia"/>
        </w:rPr>
        <w:t>年国内生产总值总投资率为</w:t>
      </w:r>
      <w:r w:rsidR="00B761C8">
        <w:t>35.1</w:t>
      </w:r>
      <w:r w:rsidRPr="00B668C6">
        <w:t>%</w:t>
      </w:r>
      <w:r w:rsidRPr="00B668C6">
        <w:rPr>
          <w:rFonts w:hint="eastAsia"/>
        </w:rPr>
        <w:t>，至</w:t>
      </w:r>
      <w:r w:rsidRPr="00B668C6">
        <w:rPr>
          <w:rFonts w:hint="eastAsia"/>
        </w:rPr>
        <w:t>2005</w:t>
      </w:r>
      <w:r w:rsidRPr="00B668C6">
        <w:rPr>
          <w:rFonts w:hint="eastAsia"/>
        </w:rPr>
        <w:t>年明显降低，为</w:t>
      </w:r>
      <w:r w:rsidRPr="00B668C6">
        <w:t>21.6%</w:t>
      </w:r>
      <w:r w:rsidRPr="00B668C6">
        <w:rPr>
          <w:rFonts w:hint="eastAsia"/>
        </w:rPr>
        <w:t>。在</w:t>
      </w:r>
      <w:r w:rsidRPr="00B668C6">
        <w:rPr>
          <w:rFonts w:hint="eastAsia"/>
        </w:rPr>
        <w:t>2001-2005</w:t>
      </w:r>
      <w:r w:rsidRPr="00B668C6">
        <w:rPr>
          <w:rFonts w:hint="eastAsia"/>
        </w:rPr>
        <w:t>年期间平均比率为</w:t>
      </w:r>
      <w:r w:rsidRPr="00B668C6">
        <w:t>36.3%</w:t>
      </w:r>
      <w:r w:rsidRPr="00B668C6">
        <w:rPr>
          <w:rFonts w:hint="eastAsia"/>
        </w:rPr>
        <w:t>，非石油平均投资率约为</w:t>
      </w:r>
      <w:r w:rsidRPr="00B668C6">
        <w:rPr>
          <w:rFonts w:hint="eastAsia"/>
        </w:rPr>
        <w:t>8%</w:t>
      </w:r>
      <w:r w:rsidRPr="00B668C6">
        <w:rPr>
          <w:rFonts w:hint="eastAsia"/>
        </w:rPr>
        <w:t>。国民储蓄在</w:t>
      </w:r>
      <w:r w:rsidRPr="00B668C6">
        <w:rPr>
          <w:rFonts w:hint="eastAsia"/>
        </w:rPr>
        <w:t>2002</w:t>
      </w:r>
      <w:r w:rsidRPr="00B668C6">
        <w:rPr>
          <w:rFonts w:hint="eastAsia"/>
        </w:rPr>
        <w:t>和</w:t>
      </w:r>
      <w:r w:rsidRPr="00B668C6">
        <w:rPr>
          <w:rFonts w:hint="eastAsia"/>
        </w:rPr>
        <w:t>2003</w:t>
      </w:r>
      <w:r w:rsidRPr="00B668C6">
        <w:rPr>
          <w:rFonts w:hint="eastAsia"/>
        </w:rPr>
        <w:t>年为负值，</w:t>
      </w:r>
      <w:r w:rsidRPr="00B668C6">
        <w:rPr>
          <w:rFonts w:hint="eastAsia"/>
        </w:rPr>
        <w:t>2005</w:t>
      </w:r>
      <w:r w:rsidRPr="00B668C6">
        <w:rPr>
          <w:rFonts w:hint="eastAsia"/>
        </w:rPr>
        <w:t>年占国内生产总值的</w:t>
      </w:r>
      <w:r w:rsidRPr="00B668C6">
        <w:t>10.7%</w:t>
      </w:r>
      <w:r w:rsidRPr="00B668C6">
        <w:rPr>
          <w:rFonts w:hint="eastAsia"/>
        </w:rPr>
        <w:t>，</w:t>
      </w:r>
      <w:r w:rsidRPr="00B668C6">
        <w:rPr>
          <w:rFonts w:hint="eastAsia"/>
        </w:rPr>
        <w:t>2006</w:t>
      </w:r>
      <w:r w:rsidRPr="00B668C6">
        <w:rPr>
          <w:rFonts w:hint="eastAsia"/>
        </w:rPr>
        <w:t>年为正值</w:t>
      </w:r>
      <w:r w:rsidR="00072AA3">
        <w:rPr>
          <w:rFonts w:hint="eastAsia"/>
        </w:rPr>
        <w:t>(</w:t>
      </w:r>
      <w:r w:rsidRPr="00B668C6">
        <w:rPr>
          <w:rFonts w:hint="eastAsia"/>
        </w:rPr>
        <w:t>约占国内生产总值的</w:t>
      </w:r>
      <w:r w:rsidRPr="00B668C6">
        <w:rPr>
          <w:rFonts w:hint="eastAsia"/>
        </w:rPr>
        <w:t>6%</w:t>
      </w:r>
      <w:r w:rsidR="00072AA3">
        <w:rPr>
          <w:rFonts w:hint="eastAsia"/>
        </w:rPr>
        <w:t>)</w:t>
      </w:r>
      <w:r w:rsidRPr="00B668C6">
        <w:rPr>
          <w:rFonts w:hint="eastAsia"/>
        </w:rPr>
        <w:t>。</w:t>
      </w:r>
    </w:p>
    <w:p w:rsidR="00946C46" w:rsidRDefault="00946C46" w:rsidP="00D1669E">
      <w:pPr>
        <w:pStyle w:val="SingleTxtGC"/>
        <w:rPr>
          <w:rFonts w:hint="eastAsia"/>
        </w:rPr>
      </w:pPr>
      <w:r w:rsidRPr="00B668C6">
        <w:t>55.</w:t>
      </w:r>
      <w:r w:rsidRPr="00B668C6">
        <w:tab/>
      </w:r>
      <w:r w:rsidRPr="00B668C6">
        <w:rPr>
          <w:rFonts w:hint="eastAsia"/>
        </w:rPr>
        <w:t>2000-2007</w:t>
      </w:r>
      <w:r w:rsidRPr="00B668C6">
        <w:rPr>
          <w:rFonts w:hint="eastAsia"/>
        </w:rPr>
        <w:t>年间，自</w:t>
      </w:r>
      <w:r w:rsidRPr="00B668C6">
        <w:rPr>
          <w:rFonts w:hint="eastAsia"/>
        </w:rPr>
        <w:t>2002</w:t>
      </w:r>
      <w:r w:rsidRPr="00B668C6">
        <w:rPr>
          <w:rFonts w:hint="eastAsia"/>
        </w:rPr>
        <w:t>年起，投资取得了快速增长</w:t>
      </w:r>
      <w:r w:rsidR="00072AA3">
        <w:rPr>
          <w:rFonts w:hint="eastAsia"/>
        </w:rPr>
        <w:t>(</w:t>
      </w:r>
      <w:r w:rsidRPr="00B668C6">
        <w:rPr>
          <w:rFonts w:hint="eastAsia"/>
        </w:rPr>
        <w:t>平均</w:t>
      </w:r>
      <w:r w:rsidRPr="00B668C6">
        <w:t>30.5%</w:t>
      </w:r>
      <w:r w:rsidR="00072AA3">
        <w:rPr>
          <w:rFonts w:hint="eastAsia"/>
        </w:rPr>
        <w:t>)</w:t>
      </w:r>
      <w:r w:rsidRPr="00B668C6">
        <w:rPr>
          <w:rFonts w:hint="eastAsia"/>
        </w:rPr>
        <w:t>。因此投资率在这期间保持较高的比率</w:t>
      </w:r>
      <w:r w:rsidR="00072AA3">
        <w:rPr>
          <w:rFonts w:hint="eastAsia"/>
        </w:rPr>
        <w:t>(</w:t>
      </w:r>
      <w:r w:rsidRPr="00B668C6">
        <w:rPr>
          <w:rFonts w:hint="eastAsia"/>
        </w:rPr>
        <w:t>平均</w:t>
      </w:r>
      <w:r w:rsidRPr="00B668C6">
        <w:t>28.4%</w:t>
      </w:r>
      <w:r w:rsidR="00072AA3">
        <w:rPr>
          <w:rFonts w:hint="eastAsia"/>
        </w:rPr>
        <w:t>)</w:t>
      </w:r>
      <w:r w:rsidRPr="00B668C6">
        <w:rPr>
          <w:rFonts w:hint="eastAsia"/>
        </w:rPr>
        <w:t>。这一时期的高投资率主要是石油开采工程产生的</w:t>
      </w:r>
      <w:r w:rsidR="00072AA3">
        <w:rPr>
          <w:rFonts w:hint="eastAsia"/>
        </w:rPr>
        <w:t>(</w:t>
      </w:r>
      <w:r w:rsidRPr="00B668C6">
        <w:rPr>
          <w:rFonts w:hint="eastAsia"/>
        </w:rPr>
        <w:t>非石油投资比率一般较低</w:t>
      </w:r>
      <w:r w:rsidR="00072AA3">
        <w:rPr>
          <w:rFonts w:hint="eastAsia"/>
        </w:rPr>
        <w:t>(</w:t>
      </w:r>
      <w:r w:rsidRPr="00B668C6">
        <w:rPr>
          <w:rFonts w:hint="eastAsia"/>
        </w:rPr>
        <w:t>平均低于</w:t>
      </w:r>
      <w:r w:rsidRPr="00B668C6">
        <w:rPr>
          <w:rFonts w:hint="eastAsia"/>
        </w:rPr>
        <w:t>10%</w:t>
      </w:r>
      <w:r w:rsidR="00072AA3">
        <w:rPr>
          <w:rFonts w:hint="eastAsia"/>
        </w:rPr>
        <w:t>))</w:t>
      </w:r>
      <w:r w:rsidRPr="00B668C6">
        <w:rPr>
          <w:rFonts w:hint="eastAsia"/>
        </w:rPr>
        <w:t>。同时，投资主要是由私营部门带动的，因为这一时期公共投资率仍很低</w:t>
      </w:r>
      <w:r w:rsidR="00072AA3">
        <w:rPr>
          <w:rFonts w:hint="eastAsia"/>
        </w:rPr>
        <w:t>(</w:t>
      </w:r>
      <w:r w:rsidRPr="00B668C6">
        <w:rPr>
          <w:rFonts w:hint="eastAsia"/>
        </w:rPr>
        <w:t>平均</w:t>
      </w:r>
      <w:r w:rsidRPr="00B668C6">
        <w:rPr>
          <w:rFonts w:hint="eastAsia"/>
        </w:rPr>
        <w:t>5%</w:t>
      </w:r>
      <w:r w:rsidR="00072AA3">
        <w:rPr>
          <w:rFonts w:hint="eastAsia"/>
        </w:rPr>
        <w:t>)</w:t>
      </w:r>
      <w:r w:rsidRPr="00B668C6">
        <w:rPr>
          <w:rFonts w:hint="eastAsia"/>
        </w:rPr>
        <w:t>。高投资率</w:t>
      </w:r>
      <w:r w:rsidR="00072AA3">
        <w:rPr>
          <w:rFonts w:hint="eastAsia"/>
        </w:rPr>
        <w:t>(</w:t>
      </w:r>
      <w:r w:rsidRPr="00B668C6">
        <w:rPr>
          <w:rFonts w:hint="eastAsia"/>
        </w:rPr>
        <w:t>这一时期平均</w:t>
      </w:r>
      <w:r w:rsidRPr="00B668C6">
        <w:t>28.4%</w:t>
      </w:r>
      <w:r w:rsidR="00072AA3">
        <w:rPr>
          <w:rFonts w:hint="eastAsia"/>
        </w:rPr>
        <w:t>)</w:t>
      </w:r>
      <w:r w:rsidRPr="00B668C6">
        <w:rPr>
          <w:rFonts w:hint="eastAsia"/>
        </w:rPr>
        <w:t>以及相对低于投资的经济增长率</w:t>
      </w:r>
      <w:r w:rsidR="00072AA3">
        <w:rPr>
          <w:rFonts w:hint="eastAsia"/>
        </w:rPr>
        <w:t>(</w:t>
      </w:r>
      <w:r w:rsidRPr="00B668C6">
        <w:rPr>
          <w:rFonts w:hint="eastAsia"/>
        </w:rPr>
        <w:t>平均</w:t>
      </w:r>
      <w:r w:rsidRPr="00B668C6">
        <w:t>9.6%</w:t>
      </w:r>
      <w:r w:rsidR="00072AA3">
        <w:rPr>
          <w:rFonts w:hint="eastAsia"/>
        </w:rPr>
        <w:t>)</w:t>
      </w:r>
      <w:r w:rsidRPr="00B668C6">
        <w:rPr>
          <w:rFonts w:hint="eastAsia"/>
        </w:rPr>
        <w:t>表明资本和所有因素生产率较低。总体来看，</w:t>
      </w:r>
      <w:r w:rsidRPr="00B668C6">
        <w:rPr>
          <w:rFonts w:hint="eastAsia"/>
        </w:rPr>
        <w:t>2000</w:t>
      </w:r>
      <w:r w:rsidRPr="00B668C6">
        <w:rPr>
          <w:rFonts w:hint="eastAsia"/>
        </w:rPr>
        <w:t>年以来投资率大幅增长是一个有利信号，表明</w:t>
      </w:r>
      <w:r>
        <w:rPr>
          <w:rFonts w:hint="eastAsia"/>
        </w:rPr>
        <w:t>从</w:t>
      </w:r>
      <w:r w:rsidRPr="00B668C6">
        <w:rPr>
          <w:rFonts w:hint="eastAsia"/>
        </w:rPr>
        <w:t>中期</w:t>
      </w:r>
      <w:r>
        <w:rPr>
          <w:rFonts w:hint="eastAsia"/>
        </w:rPr>
        <w:t>来看，投资</w:t>
      </w:r>
      <w:r w:rsidRPr="00B668C6">
        <w:rPr>
          <w:rFonts w:hint="eastAsia"/>
        </w:rPr>
        <w:t>获得了动力和信心。</w:t>
      </w:r>
    </w:p>
    <w:p w:rsidR="003C225E" w:rsidRDefault="00947DDC" w:rsidP="00947DDC">
      <w:pPr>
        <w:pStyle w:val="H23GC"/>
      </w:pPr>
      <w:r>
        <w:rPr>
          <w:rFonts w:hint="eastAsia"/>
        </w:rPr>
        <w:tab/>
      </w:r>
      <w:r w:rsidR="00946C46" w:rsidRPr="00B668C6">
        <w:t>f)</w:t>
      </w:r>
      <w:r w:rsidR="00946C46" w:rsidRPr="00B668C6">
        <w:tab/>
      </w:r>
      <w:r w:rsidR="00946C46" w:rsidRPr="00B668C6">
        <w:rPr>
          <w:rFonts w:hint="eastAsia"/>
        </w:rPr>
        <w:t>社会状况</w:t>
      </w:r>
    </w:p>
    <w:p w:rsidR="00946C46" w:rsidRPr="00B668C6" w:rsidRDefault="00946C46" w:rsidP="00D1669E">
      <w:pPr>
        <w:pStyle w:val="SingleTxtGC"/>
        <w:rPr>
          <w:rFonts w:hint="eastAsia"/>
        </w:rPr>
      </w:pPr>
      <w:r w:rsidRPr="00B668C6">
        <w:t>56.</w:t>
      </w:r>
      <w:r w:rsidRPr="00B668C6">
        <w:tab/>
      </w:r>
      <w:r w:rsidRPr="00B668C6">
        <w:rPr>
          <w:rFonts w:hint="eastAsia"/>
        </w:rPr>
        <w:t>尽管石油开采可能会为民众减轻贫困，但由于某些因素的影响，社会状况仍未得到明显改善。借鉴国外结构调整方案造成的普遍贫困</w:t>
      </w:r>
      <w:r>
        <w:rPr>
          <w:rFonts w:hint="eastAsia"/>
        </w:rPr>
        <w:t>仍</w:t>
      </w:r>
      <w:r w:rsidRPr="00B668C6">
        <w:rPr>
          <w:rFonts w:hint="eastAsia"/>
        </w:rPr>
        <w:t>是社会状况的一大特</w:t>
      </w:r>
      <w:r>
        <w:rPr>
          <w:rFonts w:hint="eastAsia"/>
        </w:rPr>
        <w:t>征</w:t>
      </w:r>
      <w:r w:rsidRPr="00B668C6">
        <w:rPr>
          <w:rFonts w:hint="eastAsia"/>
        </w:rPr>
        <w:t>，</w:t>
      </w:r>
      <w:r>
        <w:rPr>
          <w:rFonts w:hint="eastAsia"/>
        </w:rPr>
        <w:t>这</w:t>
      </w:r>
      <w:r w:rsidRPr="00B668C6">
        <w:rPr>
          <w:rFonts w:hint="eastAsia"/>
        </w:rPr>
        <w:t>促使探求新的发展方式，国际货币基金组织和世界银行打算支持这一新型模式。</w:t>
      </w:r>
    </w:p>
    <w:p w:rsidR="00946C46" w:rsidRPr="00B668C6" w:rsidRDefault="00946C46" w:rsidP="00D1669E">
      <w:pPr>
        <w:pStyle w:val="SingleTxtGC"/>
        <w:rPr>
          <w:rFonts w:hint="eastAsia"/>
        </w:rPr>
      </w:pPr>
      <w:r w:rsidRPr="00B668C6">
        <w:t>57.</w:t>
      </w:r>
      <w:r w:rsidRPr="00B668C6">
        <w:tab/>
      </w:r>
      <w:r w:rsidRPr="00B668C6">
        <w:rPr>
          <w:rFonts w:hint="eastAsia"/>
        </w:rPr>
        <w:t>为此，国际货币基金组织</w:t>
      </w:r>
      <w:r w:rsidRPr="00B668C6">
        <w:t>减少贫穷促进增长贷款机制</w:t>
      </w:r>
      <w:r w:rsidRPr="00B668C6">
        <w:rPr>
          <w:rFonts w:hint="eastAsia"/>
        </w:rPr>
        <w:t>与世界银行重债穷国倡议以及</w:t>
      </w:r>
      <w:r w:rsidRPr="00B668C6">
        <w:t>《国别援助战略》</w:t>
      </w:r>
      <w:r w:rsidRPr="00B668C6">
        <w:rPr>
          <w:rFonts w:hint="eastAsia"/>
        </w:rPr>
        <w:t>联合将减贫战略作为基本框架，以动员合作伙伴提供支持，并促使国家努力使人民摆脱贫困。</w:t>
      </w:r>
    </w:p>
    <w:p w:rsidR="00946C46" w:rsidRPr="00B668C6" w:rsidRDefault="00946C46" w:rsidP="00D1669E">
      <w:pPr>
        <w:pStyle w:val="SingleTxtGC"/>
        <w:rPr>
          <w:rFonts w:hint="eastAsia"/>
        </w:rPr>
      </w:pPr>
      <w:r w:rsidRPr="00B668C6">
        <w:t>58.</w:t>
      </w:r>
      <w:r w:rsidRPr="00B668C6">
        <w:tab/>
      </w:r>
      <w:r w:rsidRPr="00B668C6">
        <w:rPr>
          <w:rFonts w:hint="eastAsia"/>
        </w:rPr>
        <w:t>在日内瓦第四次圆桌会议</w:t>
      </w:r>
      <w:r w:rsidR="00072AA3">
        <w:rPr>
          <w:rFonts w:hint="eastAsia"/>
        </w:rPr>
        <w:t>(</w:t>
      </w:r>
      <w:r w:rsidRPr="00B668C6">
        <w:rPr>
          <w:rFonts w:hint="eastAsia"/>
        </w:rPr>
        <w:t>1998</w:t>
      </w:r>
      <w:r w:rsidRPr="00B668C6">
        <w:rPr>
          <w:rFonts w:hint="eastAsia"/>
        </w:rPr>
        <w:t>年</w:t>
      </w:r>
      <w:r w:rsidR="00072AA3">
        <w:rPr>
          <w:rFonts w:hint="eastAsia"/>
        </w:rPr>
        <w:t>)</w:t>
      </w:r>
      <w:r w:rsidRPr="00B668C6">
        <w:rPr>
          <w:rFonts w:hint="eastAsia"/>
        </w:rPr>
        <w:t>之后，部门协商促使围绕重点部门</w:t>
      </w:r>
      <w:r w:rsidR="00072AA3">
        <w:rPr>
          <w:rFonts w:hint="eastAsia"/>
        </w:rPr>
        <w:t>(</w:t>
      </w:r>
      <w:r w:rsidRPr="00B668C6">
        <w:rPr>
          <w:rFonts w:hint="eastAsia"/>
        </w:rPr>
        <w:t>教育、医疗和社会事务、农村发展、基础设施</w:t>
      </w:r>
      <w:r w:rsidR="00072AA3">
        <w:rPr>
          <w:rFonts w:hint="eastAsia"/>
        </w:rPr>
        <w:t>)</w:t>
      </w:r>
      <w:r w:rsidRPr="00B668C6">
        <w:rPr>
          <w:rFonts w:hint="eastAsia"/>
        </w:rPr>
        <w:t>的贫困制定了一些方案，为制定国家减贫战略进程构建了牢固基础。</w:t>
      </w:r>
    </w:p>
    <w:p w:rsidR="00946C46" w:rsidRPr="00B668C6" w:rsidRDefault="00946C46" w:rsidP="00D1669E">
      <w:pPr>
        <w:pStyle w:val="SingleTxtGC"/>
        <w:rPr>
          <w:rFonts w:hint="eastAsia"/>
        </w:rPr>
      </w:pPr>
      <w:r w:rsidRPr="00B668C6">
        <w:t>59.</w:t>
      </w:r>
      <w:r w:rsidRPr="00B668C6">
        <w:tab/>
      </w:r>
      <w:r w:rsidRPr="00B668C6">
        <w:rPr>
          <w:rFonts w:hint="eastAsia"/>
        </w:rPr>
        <w:t>落实政府在重债穷国倡议框架下做出的承诺促使于</w:t>
      </w:r>
      <w:r w:rsidRPr="00B668C6">
        <w:rPr>
          <w:rFonts w:hint="eastAsia"/>
        </w:rPr>
        <w:t>2003</w:t>
      </w:r>
      <w:r w:rsidRPr="00B668C6">
        <w:rPr>
          <w:rFonts w:hint="eastAsia"/>
        </w:rPr>
        <w:t>年</w:t>
      </w:r>
      <w:r w:rsidRPr="00B668C6">
        <w:rPr>
          <w:rFonts w:hint="eastAsia"/>
        </w:rPr>
        <w:t>6</w:t>
      </w:r>
      <w:r w:rsidRPr="00B668C6">
        <w:rPr>
          <w:rFonts w:hint="eastAsia"/>
        </w:rPr>
        <w:t>月制定了《</w:t>
      </w:r>
      <w:r w:rsidRPr="00B668C6">
        <w:rPr>
          <w:rFonts w:hint="eastAsia"/>
        </w:rPr>
        <w:t>2015</w:t>
      </w:r>
      <w:r w:rsidRPr="00B668C6">
        <w:rPr>
          <w:rFonts w:hint="eastAsia"/>
        </w:rPr>
        <w:t>年期国家减贫战略文件》，</w:t>
      </w:r>
      <w:r w:rsidRPr="00B668C6">
        <w:rPr>
          <w:rFonts w:hint="eastAsia"/>
        </w:rPr>
        <w:t>2008</w:t>
      </w:r>
      <w:r w:rsidRPr="00B668C6">
        <w:rPr>
          <w:rFonts w:hint="eastAsia"/>
        </w:rPr>
        <w:t>年对其进行了修正。该战略文件包含以下</w:t>
      </w:r>
      <w:r w:rsidRPr="00B668C6">
        <w:rPr>
          <w:rFonts w:hint="eastAsia"/>
        </w:rPr>
        <w:t>5</w:t>
      </w:r>
      <w:r w:rsidRPr="00B668C6">
        <w:rPr>
          <w:rFonts w:hint="eastAsia"/>
        </w:rPr>
        <w:t>个战略重点：</w:t>
      </w:r>
    </w:p>
    <w:p w:rsidR="00946C46" w:rsidRPr="00B668C6" w:rsidRDefault="00946C46" w:rsidP="00947DDC">
      <w:pPr>
        <w:pStyle w:val="Bullet1GC"/>
      </w:pPr>
      <w:r w:rsidRPr="00B668C6">
        <w:rPr>
          <w:rFonts w:hint="eastAsia"/>
        </w:rPr>
        <w:t>促进</w:t>
      </w:r>
      <w:r>
        <w:rPr>
          <w:rFonts w:hint="eastAsia"/>
        </w:rPr>
        <w:t>善治</w:t>
      </w:r>
      <w:r w:rsidRPr="00B668C6">
        <w:rPr>
          <w:rFonts w:hint="eastAsia"/>
        </w:rPr>
        <w:t>；</w:t>
      </w:r>
    </w:p>
    <w:p w:rsidR="00946C46" w:rsidRPr="00B668C6" w:rsidRDefault="00946C46" w:rsidP="00947DDC">
      <w:pPr>
        <w:pStyle w:val="Bullet1GC"/>
      </w:pPr>
      <w:r w:rsidRPr="00B668C6">
        <w:rPr>
          <w:rFonts w:hint="eastAsia"/>
        </w:rPr>
        <w:t>确保持续快速增长；</w:t>
      </w:r>
    </w:p>
    <w:p w:rsidR="00946C46" w:rsidRPr="00B668C6" w:rsidRDefault="00946C46" w:rsidP="00947DDC">
      <w:pPr>
        <w:pStyle w:val="Bullet1GC"/>
      </w:pPr>
      <w:r w:rsidRPr="00B668C6">
        <w:rPr>
          <w:rFonts w:hint="eastAsia"/>
        </w:rPr>
        <w:t>发展人力资本；</w:t>
      </w:r>
    </w:p>
    <w:p w:rsidR="00946C46" w:rsidRPr="00B668C6" w:rsidRDefault="00946C46" w:rsidP="00947DDC">
      <w:pPr>
        <w:pStyle w:val="Bullet1GC"/>
      </w:pPr>
      <w:r w:rsidRPr="00B668C6">
        <w:rPr>
          <w:rFonts w:hint="eastAsia"/>
        </w:rPr>
        <w:t>改善弱势群体的条件；</w:t>
      </w:r>
    </w:p>
    <w:p w:rsidR="00946C46" w:rsidRPr="00B668C6" w:rsidRDefault="00946C46" w:rsidP="00947DDC">
      <w:pPr>
        <w:pStyle w:val="Bullet1GC"/>
      </w:pPr>
      <w:r w:rsidRPr="00B668C6">
        <w:rPr>
          <w:rFonts w:hint="eastAsia"/>
        </w:rPr>
        <w:t>修复并保护生态系统。</w:t>
      </w:r>
    </w:p>
    <w:p w:rsidR="00946C46" w:rsidRPr="00B668C6" w:rsidRDefault="00946C46" w:rsidP="00D1669E">
      <w:pPr>
        <w:pStyle w:val="SingleTxtGC"/>
        <w:rPr>
          <w:rFonts w:hint="eastAsia"/>
        </w:rPr>
      </w:pPr>
      <w:r w:rsidRPr="00B668C6">
        <w:t>60.</w:t>
      </w:r>
      <w:r w:rsidRPr="00B668C6">
        <w:tab/>
      </w:r>
      <w:r w:rsidRPr="00B668C6">
        <w:rPr>
          <w:rFonts w:hint="eastAsia"/>
        </w:rPr>
        <w:t>在</w:t>
      </w:r>
      <w:r w:rsidRPr="00B668C6">
        <w:rPr>
          <w:rFonts w:hint="eastAsia"/>
        </w:rPr>
        <w:t>2004</w:t>
      </w:r>
      <w:r w:rsidRPr="00B668C6">
        <w:rPr>
          <w:rFonts w:hint="eastAsia"/>
        </w:rPr>
        <w:t>年成为石油输出国之后，乍得仍是世界最贫困的国家之一。在</w:t>
      </w:r>
      <w:r w:rsidRPr="00B668C6">
        <w:t>2007/2008</w:t>
      </w:r>
      <w:r w:rsidRPr="00B668C6">
        <w:rPr>
          <w:rFonts w:hint="eastAsia"/>
        </w:rPr>
        <w:t>年《世界</w:t>
      </w:r>
      <w:r w:rsidRPr="00B668C6">
        <w:t>人类发展报告</w:t>
      </w:r>
      <w:r w:rsidRPr="00B668C6">
        <w:rPr>
          <w:rFonts w:hint="eastAsia"/>
        </w:rPr>
        <w:t>》中的</w:t>
      </w:r>
      <w:r w:rsidRPr="00B668C6">
        <w:rPr>
          <w:rFonts w:hint="eastAsia"/>
        </w:rPr>
        <w:t>177</w:t>
      </w:r>
      <w:r w:rsidRPr="00B668C6">
        <w:rPr>
          <w:rFonts w:hint="eastAsia"/>
        </w:rPr>
        <w:t>个国家中位列第</w:t>
      </w:r>
      <w:r w:rsidRPr="00B668C6">
        <w:rPr>
          <w:rFonts w:hint="eastAsia"/>
        </w:rPr>
        <w:t>171</w:t>
      </w:r>
      <w:r w:rsidRPr="00B668C6">
        <w:rPr>
          <w:rFonts w:hint="eastAsia"/>
        </w:rPr>
        <w:t>名。</w:t>
      </w:r>
      <w:r w:rsidRPr="00B668C6">
        <w:rPr>
          <w:rFonts w:hint="eastAsia"/>
        </w:rPr>
        <w:t>55%</w:t>
      </w:r>
      <w:r w:rsidRPr="00B668C6">
        <w:rPr>
          <w:rFonts w:hint="eastAsia"/>
        </w:rPr>
        <w:t>的人口生活在贫困中。这主要是农村的一种现象，</w:t>
      </w:r>
      <w:r w:rsidRPr="00B668C6">
        <w:rPr>
          <w:rFonts w:hint="eastAsia"/>
        </w:rPr>
        <w:t>87%</w:t>
      </w:r>
      <w:r w:rsidRPr="00B668C6">
        <w:rPr>
          <w:rFonts w:hint="eastAsia"/>
        </w:rPr>
        <w:t>的贫困人口生活在农村。获得基本社会服务，尤其是教育和医疗服务还未完全得到保障。事实上，文盲人口比例仍很高，文盲妇女的比例尤其高，健康指标</w:t>
      </w:r>
      <w:r w:rsidR="00072AA3">
        <w:rPr>
          <w:rFonts w:hint="eastAsia"/>
        </w:rPr>
        <w:t>(</w:t>
      </w:r>
      <w:r w:rsidRPr="00B668C6">
        <w:t>儿童和产妇死亡率</w:t>
      </w:r>
      <w:r w:rsidR="00072AA3">
        <w:rPr>
          <w:rFonts w:hint="eastAsia"/>
        </w:rPr>
        <w:t>)</w:t>
      </w:r>
      <w:r w:rsidRPr="00B668C6">
        <w:rPr>
          <w:rFonts w:hint="eastAsia"/>
        </w:rPr>
        <w:t>几乎没有取得进展。在就业方面，乍得消费和非正规经济部门调查</w:t>
      </w:r>
      <w:r w:rsidRPr="00B668C6">
        <w:rPr>
          <w:rFonts w:hint="eastAsia"/>
        </w:rPr>
        <w:t>2</w:t>
      </w:r>
      <w:r w:rsidRPr="00B668C6">
        <w:rPr>
          <w:rFonts w:hint="eastAsia"/>
        </w:rPr>
        <w:t>显示了地区间的不平等。总体失业率达到</w:t>
      </w:r>
      <w:r w:rsidRPr="00B668C6">
        <w:t>22.6%</w:t>
      </w:r>
      <w:r w:rsidRPr="00B668C6">
        <w:rPr>
          <w:rFonts w:hint="eastAsia"/>
        </w:rPr>
        <w:t>，这是人口贫困化的一个因素。</w:t>
      </w:r>
    </w:p>
    <w:p w:rsidR="00946C46" w:rsidRPr="00B668C6" w:rsidRDefault="00946C46" w:rsidP="00D1669E">
      <w:pPr>
        <w:pStyle w:val="SingleTxtGC"/>
        <w:rPr>
          <w:rFonts w:hint="eastAsia"/>
          <w:bCs/>
        </w:rPr>
      </w:pPr>
      <w:r w:rsidRPr="00B668C6">
        <w:t>61.</w:t>
      </w:r>
      <w:r w:rsidRPr="00B668C6">
        <w:tab/>
      </w:r>
      <w:r w:rsidRPr="00B668C6">
        <w:rPr>
          <w:rFonts w:hint="eastAsia"/>
          <w:bCs/>
        </w:rPr>
        <w:t>此外，通货膨胀对贫困人口非常不利；主要涉及到</w:t>
      </w:r>
      <w:r>
        <w:rPr>
          <w:rFonts w:hint="eastAsia"/>
          <w:bCs/>
        </w:rPr>
        <w:t>必需品</w:t>
      </w:r>
      <w:r w:rsidRPr="00B668C6">
        <w:rPr>
          <w:rFonts w:hint="eastAsia"/>
          <w:bCs/>
        </w:rPr>
        <w:t>和服务。人均每年平均</w:t>
      </w:r>
      <w:r w:rsidRPr="00D1669E">
        <w:rPr>
          <w:rFonts w:hint="eastAsia"/>
        </w:rPr>
        <w:t>食品</w:t>
      </w:r>
      <w:r w:rsidRPr="00B668C6">
        <w:rPr>
          <w:rFonts w:hint="eastAsia"/>
          <w:bCs/>
        </w:rPr>
        <w:t>支出提高至</w:t>
      </w:r>
      <w:r w:rsidRPr="00B668C6">
        <w:rPr>
          <w:bCs/>
        </w:rPr>
        <w:t>58 297</w:t>
      </w:r>
      <w:r w:rsidRPr="00B668C6">
        <w:rPr>
          <w:rFonts w:hint="eastAsia"/>
          <w:bCs/>
        </w:rPr>
        <w:t>非洲法郎，即占每个家庭平均预算的</w:t>
      </w:r>
      <w:r w:rsidRPr="00B668C6">
        <w:rPr>
          <w:rFonts w:hint="eastAsia"/>
          <w:bCs/>
        </w:rPr>
        <w:t>60%</w:t>
      </w:r>
      <w:r w:rsidRPr="00B668C6">
        <w:rPr>
          <w:rFonts w:hint="eastAsia"/>
          <w:bCs/>
        </w:rPr>
        <w:t>。正常每日人均支出应为</w:t>
      </w:r>
      <w:r w:rsidRPr="00B668C6">
        <w:rPr>
          <w:rFonts w:hint="eastAsia"/>
          <w:bCs/>
        </w:rPr>
        <w:t>5</w:t>
      </w:r>
      <w:r>
        <w:rPr>
          <w:rFonts w:hint="eastAsia"/>
          <w:bCs/>
        </w:rPr>
        <w:t xml:space="preserve"> </w:t>
      </w:r>
      <w:r w:rsidRPr="00B668C6">
        <w:rPr>
          <w:rFonts w:hint="eastAsia"/>
          <w:bCs/>
        </w:rPr>
        <w:t>000</w:t>
      </w:r>
      <w:r w:rsidRPr="00B668C6">
        <w:rPr>
          <w:rFonts w:hint="eastAsia"/>
          <w:bCs/>
        </w:rPr>
        <w:t>非洲法郎左右，这远远超过了大部分家庭的能力，尤其是当户主没有固定收入或处于实际或隐性失业状态。</w:t>
      </w:r>
    </w:p>
    <w:p w:rsidR="00946C46" w:rsidRPr="00B668C6" w:rsidRDefault="00946C46" w:rsidP="00D1669E">
      <w:pPr>
        <w:pStyle w:val="SingleTxtGC"/>
        <w:rPr>
          <w:rFonts w:hint="eastAsia"/>
          <w:bCs/>
        </w:rPr>
      </w:pPr>
      <w:r w:rsidRPr="00B668C6">
        <w:rPr>
          <w:bCs/>
        </w:rPr>
        <w:t>62.</w:t>
      </w:r>
      <w:r w:rsidRPr="00B668C6">
        <w:rPr>
          <w:bCs/>
        </w:rPr>
        <w:tab/>
      </w:r>
      <w:r w:rsidRPr="00B761C8">
        <w:rPr>
          <w:rFonts w:hint="eastAsia"/>
          <w:bCs/>
          <w:spacing w:val="2"/>
        </w:rPr>
        <w:t>此外，乍得东部和东南部持续武装冲突造成了人道主义危机的状况，苏丹难民数量不断增加，估计东部有</w:t>
      </w:r>
      <w:r w:rsidRPr="00B761C8">
        <w:rPr>
          <w:rFonts w:hint="eastAsia"/>
          <w:bCs/>
          <w:spacing w:val="2"/>
        </w:rPr>
        <w:t>200 000</w:t>
      </w:r>
      <w:r w:rsidRPr="00B761C8">
        <w:rPr>
          <w:rFonts w:hint="eastAsia"/>
          <w:bCs/>
          <w:spacing w:val="2"/>
        </w:rPr>
        <w:t>多名难民，中非共和国估计乍得南部有</w:t>
      </w:r>
      <w:r w:rsidRPr="00B668C6">
        <w:rPr>
          <w:rFonts w:hint="eastAsia"/>
          <w:bCs/>
        </w:rPr>
        <w:t>30 000</w:t>
      </w:r>
      <w:r w:rsidRPr="00B668C6">
        <w:rPr>
          <w:rFonts w:hint="eastAsia"/>
          <w:bCs/>
        </w:rPr>
        <w:t>多名难民。此外还要加上国内不同社区之间冲突复发造成的流离失所者</w:t>
      </w:r>
      <w:r w:rsidR="00072AA3">
        <w:rPr>
          <w:rFonts w:hint="eastAsia"/>
          <w:bCs/>
        </w:rPr>
        <w:t>(</w:t>
      </w:r>
      <w:r w:rsidRPr="00B668C6">
        <w:rPr>
          <w:rFonts w:hint="eastAsia"/>
          <w:bCs/>
        </w:rPr>
        <w:t>乍得人</w:t>
      </w:r>
      <w:r w:rsidR="00072AA3">
        <w:rPr>
          <w:rFonts w:hint="eastAsia"/>
          <w:bCs/>
        </w:rPr>
        <w:t>)</w:t>
      </w:r>
      <w:r w:rsidRPr="00B668C6">
        <w:rPr>
          <w:rFonts w:hint="eastAsia"/>
          <w:bCs/>
        </w:rPr>
        <w:t>的数量。这一状况只会使本就不稳定的社会状况更加恶化。</w:t>
      </w:r>
    </w:p>
    <w:p w:rsidR="00946C46" w:rsidRPr="00B668C6" w:rsidRDefault="00946C46" w:rsidP="00D1669E">
      <w:pPr>
        <w:pStyle w:val="SingleTxtGC"/>
        <w:rPr>
          <w:rFonts w:hint="eastAsia"/>
        </w:rPr>
      </w:pPr>
      <w:r w:rsidRPr="00B668C6">
        <w:t>63.</w:t>
      </w:r>
      <w:r w:rsidRPr="00B668C6">
        <w:tab/>
      </w:r>
      <w:r w:rsidRPr="00B668C6">
        <w:rPr>
          <w:rFonts w:hint="eastAsia"/>
        </w:rPr>
        <w:t>这一社会状况因</w:t>
      </w:r>
      <w:r w:rsidRPr="00B668C6">
        <w:t>艾滋病毒</w:t>
      </w:r>
      <w:r w:rsidRPr="00B668C6">
        <w:t>/</w:t>
      </w:r>
      <w:r w:rsidRPr="00B668C6">
        <w:t>艾滋病</w:t>
      </w:r>
      <w:r w:rsidRPr="00B668C6">
        <w:rPr>
          <w:rFonts w:hint="eastAsia"/>
        </w:rPr>
        <w:t>的传播而更加恶化，根据</w:t>
      </w:r>
      <w:r w:rsidRPr="00B668C6">
        <w:rPr>
          <w:rFonts w:hint="eastAsia"/>
        </w:rPr>
        <w:t>2005</w:t>
      </w:r>
      <w:r w:rsidRPr="00B668C6">
        <w:rPr>
          <w:rFonts w:hint="eastAsia"/>
        </w:rPr>
        <w:t>年的感染率调查，该流行病的普及率为</w:t>
      </w:r>
      <w:r w:rsidRPr="00B668C6">
        <w:rPr>
          <w:rFonts w:hint="eastAsia"/>
        </w:rPr>
        <w:t>3.3%</w:t>
      </w:r>
      <w:r w:rsidRPr="00B668C6">
        <w:rPr>
          <w:rFonts w:hint="eastAsia"/>
        </w:rPr>
        <w:t>。妇女和儿童感染率最高。</w:t>
      </w:r>
    </w:p>
    <w:p w:rsidR="00946C46" w:rsidRPr="00B668C6" w:rsidRDefault="00946C46" w:rsidP="00D1669E">
      <w:pPr>
        <w:pStyle w:val="SingleTxtGC"/>
        <w:rPr>
          <w:rFonts w:hint="eastAsia"/>
        </w:rPr>
      </w:pPr>
      <w:r w:rsidRPr="00B668C6">
        <w:t>64.</w:t>
      </w:r>
      <w:r w:rsidRPr="00B668C6">
        <w:tab/>
      </w:r>
      <w:r w:rsidRPr="00B668C6">
        <w:rPr>
          <w:rFonts w:hint="eastAsia"/>
        </w:rPr>
        <w:t>然而，人民生活条件的改善是政府持续关注的问题。共和国总统将其</w:t>
      </w:r>
      <w:r w:rsidRPr="00B668C6">
        <w:rPr>
          <w:rFonts w:hint="eastAsia"/>
        </w:rPr>
        <w:t>2006-2010</w:t>
      </w:r>
      <w:r>
        <w:rPr>
          <w:rFonts w:hint="eastAsia"/>
        </w:rPr>
        <w:t>年</w:t>
      </w:r>
      <w:r w:rsidRPr="00B668C6">
        <w:rPr>
          <w:rFonts w:hint="eastAsia"/>
        </w:rPr>
        <w:t>任期定位于“社会”方面，广泛开展行动以改善人民生活水平。</w:t>
      </w:r>
    </w:p>
    <w:p w:rsidR="003C225E" w:rsidRDefault="00946C46" w:rsidP="00947DDC">
      <w:pPr>
        <w:pStyle w:val="H1GC"/>
      </w:pPr>
      <w:bookmarkStart w:id="5" w:name="_Toc270964099"/>
      <w:r w:rsidRPr="00B668C6">
        <w:tab/>
        <w:t>B.</w:t>
      </w:r>
      <w:r w:rsidRPr="00B668C6">
        <w:tab/>
      </w:r>
      <w:bookmarkEnd w:id="5"/>
      <w:r w:rsidRPr="00B668C6">
        <w:rPr>
          <w:rFonts w:hint="eastAsia"/>
        </w:rPr>
        <w:t>保护人权的</w:t>
      </w:r>
      <w:r>
        <w:rPr>
          <w:rFonts w:hint="eastAsia"/>
        </w:rPr>
        <w:t>体</w:t>
      </w:r>
      <w:r w:rsidRPr="00B668C6">
        <w:rPr>
          <w:rFonts w:hint="eastAsia"/>
        </w:rPr>
        <w:t>制和法律框架</w:t>
      </w:r>
    </w:p>
    <w:p w:rsidR="003C225E" w:rsidRDefault="00946C46" w:rsidP="00947DDC">
      <w:pPr>
        <w:pStyle w:val="H23GC"/>
      </w:pPr>
      <w:bookmarkStart w:id="6" w:name="_Toc270964100"/>
      <w:r w:rsidRPr="00B668C6">
        <w:tab/>
        <w:t>a)</w:t>
      </w:r>
      <w:r w:rsidRPr="00B668C6">
        <w:tab/>
      </w:r>
      <w:bookmarkEnd w:id="6"/>
      <w:r>
        <w:rPr>
          <w:rFonts w:hint="eastAsia"/>
        </w:rPr>
        <w:t>体制框架</w:t>
      </w:r>
    </w:p>
    <w:p w:rsidR="00946C46" w:rsidRPr="00B668C6" w:rsidRDefault="00946C46" w:rsidP="00D1669E">
      <w:pPr>
        <w:pStyle w:val="SingleTxtGC"/>
        <w:rPr>
          <w:rFonts w:hint="eastAsia"/>
        </w:rPr>
      </w:pPr>
      <w:r w:rsidRPr="00B668C6">
        <w:t>65.</w:t>
      </w:r>
      <w:r w:rsidRPr="00B668C6">
        <w:tab/>
      </w:r>
      <w:r w:rsidRPr="00B668C6">
        <w:rPr>
          <w:rFonts w:hint="eastAsia"/>
        </w:rPr>
        <w:t>总体上，立法、司法和行政部门在行使职权时，确保遵守国际、地区和国家法律文件中规定的人权方面国际准则的原则。</w:t>
      </w:r>
    </w:p>
    <w:p w:rsidR="00946C46" w:rsidRPr="00B668C6" w:rsidRDefault="00946C46" w:rsidP="00D1669E">
      <w:pPr>
        <w:pStyle w:val="SingleTxtGC"/>
        <w:rPr>
          <w:rFonts w:hint="eastAsia"/>
        </w:rPr>
      </w:pPr>
      <w:r w:rsidRPr="00B668C6">
        <w:t>66.</w:t>
      </w:r>
      <w:r w:rsidRPr="00B668C6">
        <w:tab/>
      </w:r>
      <w:r w:rsidRPr="00B668C6">
        <w:rPr>
          <w:rFonts w:hint="eastAsia"/>
        </w:rPr>
        <w:t>根据</w:t>
      </w:r>
      <w:smartTag w:uri="urn:schemas-microsoft-com:office:smarttags" w:element="chsdate">
        <w:smartTagPr>
          <w:attr w:name="Year" w:val="2005"/>
          <w:attr w:name="Month" w:val="7"/>
          <w:attr w:name="Day" w:val="15"/>
          <w:attr w:name="IsLunarDate" w:val="False"/>
          <w:attr w:name="IsROCDate" w:val="False"/>
        </w:smartTagPr>
        <w:r w:rsidRPr="00B668C6">
          <w:rPr>
            <w:rFonts w:hint="eastAsia"/>
          </w:rPr>
          <w:t>2005</w:t>
        </w:r>
        <w:r w:rsidRPr="00B668C6">
          <w:rPr>
            <w:rFonts w:hint="eastAsia"/>
          </w:rPr>
          <w:t>年</w:t>
        </w:r>
        <w:r w:rsidRPr="00B668C6">
          <w:rPr>
            <w:rFonts w:hint="eastAsia"/>
          </w:rPr>
          <w:t>7</w:t>
        </w:r>
        <w:r w:rsidRPr="00B668C6">
          <w:rPr>
            <w:rFonts w:hint="eastAsia"/>
          </w:rPr>
          <w:t>月</w:t>
        </w:r>
        <w:r w:rsidRPr="00B668C6">
          <w:rPr>
            <w:rFonts w:hint="eastAsia"/>
          </w:rPr>
          <w:t>15</w:t>
        </w:r>
        <w:r w:rsidRPr="00B668C6">
          <w:rPr>
            <w:rFonts w:hint="eastAsia"/>
          </w:rPr>
          <w:t>日</w:t>
        </w:r>
      </w:smartTag>
      <w:r w:rsidRPr="00B668C6">
        <w:rPr>
          <w:rFonts w:hint="eastAsia"/>
        </w:rPr>
        <w:t>立法法律修改过的</w:t>
      </w:r>
      <w:smartTag w:uri="urn:schemas-microsoft-com:office:smarttags" w:element="chsdate">
        <w:smartTagPr>
          <w:attr w:name="Year" w:val="1996"/>
          <w:attr w:name="Month" w:val="3"/>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《宪法》，要在行政、立法和司法三权分立的基础上行使权力</w:t>
      </w:r>
      <w:r w:rsidR="00072AA3">
        <w:rPr>
          <w:rFonts w:hint="eastAsia"/>
        </w:rPr>
        <w:t>(</w:t>
      </w:r>
      <w:r w:rsidRPr="00B668C6">
        <w:rPr>
          <w:rFonts w:hint="eastAsia"/>
        </w:rPr>
        <w:t>第</w:t>
      </w:r>
      <w:r w:rsidRPr="00B668C6">
        <w:rPr>
          <w:rFonts w:hint="eastAsia"/>
        </w:rPr>
        <w:t>7</w:t>
      </w:r>
      <w:r w:rsidRPr="00B668C6">
        <w:rPr>
          <w:rFonts w:hint="eastAsia"/>
        </w:rPr>
        <w:t>条</w:t>
      </w:r>
      <w:r w:rsidR="00072AA3">
        <w:rPr>
          <w:rFonts w:hint="eastAsia"/>
        </w:rPr>
        <w:t>)</w:t>
      </w:r>
      <w:r w:rsidRPr="00B668C6">
        <w:rPr>
          <w:rFonts w:hint="eastAsia"/>
        </w:rPr>
        <w:t>。这部《宪法》促使各机构在生活的各个领域保护人权。</w:t>
      </w:r>
    </w:p>
    <w:p w:rsidR="00946C46" w:rsidRPr="00B668C6" w:rsidRDefault="00946C46" w:rsidP="00947DDC">
      <w:pPr>
        <w:pStyle w:val="H23GC"/>
        <w:rPr>
          <w:rFonts w:hint="eastAsia"/>
        </w:rPr>
      </w:pPr>
      <w:r w:rsidRPr="00B668C6">
        <w:tab/>
      </w:r>
      <w:r w:rsidRPr="00B668C6">
        <w:tab/>
      </w:r>
      <w:r w:rsidRPr="00B668C6">
        <w:rPr>
          <w:rFonts w:hint="eastAsia"/>
        </w:rPr>
        <w:t>共和国总统和部长作为保护人权的机构</w:t>
      </w:r>
    </w:p>
    <w:p w:rsidR="00946C46" w:rsidRPr="00B668C6" w:rsidRDefault="00946C46" w:rsidP="00D1669E">
      <w:pPr>
        <w:pStyle w:val="SingleTxtGC"/>
        <w:rPr>
          <w:rFonts w:hint="eastAsia"/>
        </w:rPr>
      </w:pPr>
      <w:r w:rsidRPr="00B668C6">
        <w:t>67.</w:t>
      </w:r>
      <w:r w:rsidRPr="00B668C6">
        <w:tab/>
      </w:r>
      <w:r w:rsidRPr="00B668C6">
        <w:rPr>
          <w:rFonts w:hint="eastAsia"/>
        </w:rPr>
        <w:t>根据《乍得共和国宪法》条款，行政权由作为国家元首的共和国总统和作为政府首脑的总理行使。为此，共和国总统在保护人权方面的职能在于：确保遵守《宪法》、通过调解确保公共部门的日常运转以及国家的持续性，并保证司法独立、主权和国家统</w:t>
      </w:r>
      <w:r w:rsidR="00A305D1">
        <w:rPr>
          <w:rFonts w:hint="eastAsia"/>
        </w:rPr>
        <w:t>一</w:t>
      </w:r>
      <w:r w:rsidR="005909F9">
        <w:rPr>
          <w:rFonts w:hint="eastAsia"/>
        </w:rPr>
        <w:t>、</w:t>
      </w:r>
      <w:r w:rsidRPr="00B668C6">
        <w:rPr>
          <w:rFonts w:hint="eastAsia"/>
        </w:rPr>
        <w:t>领土完整并遵守国际协定。</w:t>
      </w:r>
    </w:p>
    <w:p w:rsidR="00946C46" w:rsidRPr="00B668C6" w:rsidRDefault="00946C46" w:rsidP="00D1669E">
      <w:pPr>
        <w:pStyle w:val="SingleTxtGC"/>
        <w:rPr>
          <w:rFonts w:hint="eastAsia"/>
        </w:rPr>
      </w:pPr>
      <w:r w:rsidRPr="00B668C6">
        <w:t>68.</w:t>
      </w:r>
      <w:r w:rsidRPr="00B668C6">
        <w:tab/>
      </w:r>
      <w:r w:rsidRPr="00B668C6">
        <w:rPr>
          <w:rFonts w:hint="eastAsia"/>
        </w:rPr>
        <w:t>为要求共和国总统忠实地行使其职权，《宪法》规定总统要在宪法委员会上当着国民议会成员的面公开宣誓：保护、尊重、使人尊重并捍卫《宪法》和国家法律，忠实地履行国家赋予的高级职责、尊重并捍卫国家的共和政体、保护领土完整和国家统一，将一切落到实处，保证所有乍得公民享有公平</w:t>
      </w:r>
      <w:r w:rsidR="00072AA3">
        <w:rPr>
          <w:rFonts w:hint="eastAsia"/>
        </w:rPr>
        <w:t>(</w:t>
      </w:r>
      <w:r w:rsidRPr="00B668C6">
        <w:rPr>
          <w:rFonts w:hint="eastAsia"/>
        </w:rPr>
        <w:t>《宪法》第</w:t>
      </w:r>
      <w:r w:rsidRPr="00B668C6">
        <w:rPr>
          <w:rFonts w:hint="eastAsia"/>
        </w:rPr>
        <w:t>70</w:t>
      </w:r>
      <w:r w:rsidRPr="00B668C6">
        <w:rPr>
          <w:rFonts w:hint="eastAsia"/>
        </w:rPr>
        <w:t>条</w:t>
      </w:r>
      <w:r w:rsidR="00072AA3">
        <w:rPr>
          <w:rFonts w:hint="eastAsia"/>
        </w:rPr>
        <w:t>)</w:t>
      </w:r>
      <w:r w:rsidRPr="00B668C6">
        <w:rPr>
          <w:rFonts w:hint="eastAsia"/>
        </w:rPr>
        <w:t>。</w:t>
      </w:r>
    </w:p>
    <w:p w:rsidR="00946C46" w:rsidRPr="00B668C6" w:rsidRDefault="00946C46" w:rsidP="00D1669E">
      <w:pPr>
        <w:pStyle w:val="SingleTxtGC"/>
        <w:rPr>
          <w:rFonts w:hint="eastAsia"/>
        </w:rPr>
      </w:pPr>
      <w:r w:rsidRPr="00B668C6">
        <w:t>69.</w:t>
      </w:r>
      <w:r w:rsidRPr="00B668C6">
        <w:tab/>
      </w:r>
      <w:r w:rsidRPr="00B668C6">
        <w:rPr>
          <w:rFonts w:hint="eastAsia"/>
        </w:rPr>
        <w:t>总理作为政府首脑，与作为国家元首的共和国总统共同行使行政权。其在乍得保护人权方面的职责在于确保在防卫、维护公共安全和维持秩序时尊重自由和人权。</w:t>
      </w:r>
    </w:p>
    <w:p w:rsidR="00946C46" w:rsidRPr="00B668C6" w:rsidRDefault="00946C46" w:rsidP="00D1669E">
      <w:pPr>
        <w:pStyle w:val="SingleTxtGC"/>
        <w:rPr>
          <w:rFonts w:hint="eastAsia"/>
        </w:rPr>
      </w:pPr>
      <w:r w:rsidRPr="00B668C6">
        <w:t>70.</w:t>
      </w:r>
      <w:r w:rsidRPr="00B668C6">
        <w:tab/>
      </w:r>
      <w:r w:rsidRPr="00B668C6">
        <w:rPr>
          <w:rFonts w:hint="eastAsia"/>
        </w:rPr>
        <w:t>共和国总统和总理通过其人权顾问每天</w:t>
      </w:r>
      <w:r>
        <w:rPr>
          <w:rFonts w:hint="eastAsia"/>
        </w:rPr>
        <w:t>落实</w:t>
      </w:r>
      <w:r w:rsidRPr="00B668C6">
        <w:rPr>
          <w:rFonts w:hint="eastAsia"/>
        </w:rPr>
        <w:t>人权状况。</w:t>
      </w:r>
    </w:p>
    <w:p w:rsidR="00946C46" w:rsidRPr="00B668C6" w:rsidRDefault="00946C46" w:rsidP="00947DDC">
      <w:pPr>
        <w:pStyle w:val="H23GC"/>
        <w:rPr>
          <w:rFonts w:hint="eastAsia"/>
        </w:rPr>
      </w:pPr>
      <w:r w:rsidRPr="00B668C6">
        <w:tab/>
      </w:r>
      <w:r w:rsidRPr="00B668C6">
        <w:tab/>
      </w:r>
      <w:r w:rsidRPr="00B668C6">
        <w:rPr>
          <w:rFonts w:hint="eastAsia"/>
        </w:rPr>
        <w:t>国民议会</w:t>
      </w:r>
    </w:p>
    <w:p w:rsidR="00946C46" w:rsidRPr="00B668C6" w:rsidRDefault="00946C46" w:rsidP="00D1669E">
      <w:pPr>
        <w:pStyle w:val="SingleTxtGC"/>
        <w:rPr>
          <w:rFonts w:hint="eastAsia"/>
        </w:rPr>
      </w:pPr>
      <w:r w:rsidRPr="00B668C6">
        <w:t>71.</w:t>
      </w:r>
      <w:r w:rsidRPr="00B668C6">
        <w:tab/>
      </w:r>
      <w:r w:rsidRPr="00B668C6">
        <w:rPr>
          <w:rFonts w:hint="eastAsia"/>
        </w:rPr>
        <w:t>根据《宪法》第</w:t>
      </w:r>
      <w:r w:rsidRPr="00B668C6">
        <w:rPr>
          <w:rFonts w:hint="eastAsia"/>
        </w:rPr>
        <w:t>122</w:t>
      </w:r>
      <w:r w:rsidRPr="00B668C6">
        <w:rPr>
          <w:rFonts w:hint="eastAsia"/>
        </w:rPr>
        <w:t>条，国民议会通过法律以确定有关民事权利的规则并赋予公民在行使公共自由时的基本保障。</w:t>
      </w:r>
    </w:p>
    <w:p w:rsidR="00946C46" w:rsidRPr="00B668C6" w:rsidRDefault="00946C46" w:rsidP="00D1669E">
      <w:pPr>
        <w:pStyle w:val="SingleTxtGC"/>
        <w:rPr>
          <w:rFonts w:hint="eastAsia"/>
        </w:rPr>
      </w:pPr>
      <w:r w:rsidRPr="00B668C6">
        <w:t>72.</w:t>
      </w:r>
      <w:r w:rsidRPr="00B668C6">
        <w:tab/>
      </w:r>
      <w:r w:rsidRPr="00B668C6">
        <w:rPr>
          <w:rFonts w:hint="eastAsia"/>
        </w:rPr>
        <w:t>国民议会在出现严重侵犯人权时可自发质询政府或展开调查。</w:t>
      </w:r>
    </w:p>
    <w:p w:rsidR="00946C46" w:rsidRPr="00B668C6" w:rsidRDefault="00946C46" w:rsidP="00947DDC">
      <w:pPr>
        <w:pStyle w:val="H23GC"/>
        <w:rPr>
          <w:rFonts w:hint="eastAsia"/>
        </w:rPr>
      </w:pPr>
      <w:r w:rsidRPr="00B668C6">
        <w:tab/>
      </w:r>
      <w:r w:rsidRPr="00B668C6">
        <w:tab/>
      </w:r>
      <w:r w:rsidRPr="00B668C6">
        <w:rPr>
          <w:rFonts w:hint="eastAsia"/>
        </w:rPr>
        <w:t>负责人权和增进自由部</w:t>
      </w:r>
    </w:p>
    <w:p w:rsidR="00946C46" w:rsidRPr="00B668C6" w:rsidRDefault="00946C46" w:rsidP="00D1669E">
      <w:pPr>
        <w:pStyle w:val="SingleTxtGC"/>
        <w:rPr>
          <w:rFonts w:hint="eastAsia"/>
        </w:rPr>
      </w:pPr>
      <w:r w:rsidRPr="00B668C6">
        <w:t>73.</w:t>
      </w:r>
      <w:r w:rsidRPr="00B668C6">
        <w:tab/>
      </w:r>
      <w:r w:rsidRPr="00B668C6">
        <w:rPr>
          <w:rFonts w:hint="eastAsia"/>
        </w:rPr>
        <w:t>根据政府想要在行动中落实</w:t>
      </w:r>
      <w:r w:rsidRPr="00B668C6">
        <w:rPr>
          <w:rFonts w:hint="eastAsia"/>
        </w:rPr>
        <w:t>2005</w:t>
      </w:r>
      <w:r w:rsidRPr="00B668C6">
        <w:rPr>
          <w:rFonts w:hint="eastAsia"/>
        </w:rPr>
        <w:t>年通过《保护人权国际公约》所做承诺的意愿，建立了负责人权和增进自由部。</w:t>
      </w:r>
    </w:p>
    <w:p w:rsidR="00946C46" w:rsidRPr="00B668C6" w:rsidRDefault="00946C46" w:rsidP="00947DDC">
      <w:pPr>
        <w:pStyle w:val="H23GC"/>
        <w:rPr>
          <w:rFonts w:hint="eastAsia"/>
        </w:rPr>
      </w:pPr>
      <w:r w:rsidRPr="00B668C6">
        <w:tab/>
      </w:r>
      <w:r w:rsidRPr="00B668C6">
        <w:tab/>
      </w:r>
      <w:r w:rsidRPr="00B668C6">
        <w:rPr>
          <w:rFonts w:hint="eastAsia"/>
        </w:rPr>
        <w:t>社会行动、国家团结和家庭部</w:t>
      </w:r>
    </w:p>
    <w:p w:rsidR="00946C46" w:rsidRPr="00B668C6" w:rsidRDefault="00946C46" w:rsidP="00D1669E">
      <w:pPr>
        <w:pStyle w:val="SingleTxtGC"/>
        <w:rPr>
          <w:rFonts w:hint="eastAsia"/>
        </w:rPr>
      </w:pPr>
      <w:r w:rsidRPr="00B668C6">
        <w:t>74.</w:t>
      </w:r>
      <w:r w:rsidRPr="00B668C6">
        <w:tab/>
      </w:r>
      <w:r w:rsidRPr="00B668C6">
        <w:rPr>
          <w:rFonts w:hint="eastAsia"/>
        </w:rPr>
        <w:t>社会行动、国家团结和家庭部是负责落实政府的社会政策的部门。其职责是保护弱势阶层：</w:t>
      </w:r>
    </w:p>
    <w:p w:rsidR="00946C46" w:rsidRPr="00B668C6" w:rsidRDefault="00946C46" w:rsidP="00947DDC">
      <w:pPr>
        <w:pStyle w:val="Bullet1GC"/>
      </w:pPr>
      <w:r w:rsidRPr="00B668C6">
        <w:rPr>
          <w:rFonts w:hint="eastAsia"/>
        </w:rPr>
        <w:t>保护弱势群体</w:t>
      </w:r>
      <w:r w:rsidR="00072AA3">
        <w:rPr>
          <w:rFonts w:hint="eastAsia"/>
        </w:rPr>
        <w:t>(</w:t>
      </w:r>
      <w:r w:rsidRPr="00B668C6">
        <w:rPr>
          <w:rFonts w:hint="eastAsia"/>
        </w:rPr>
        <w:t>妇女、儿童、老年人、灾民等</w:t>
      </w:r>
      <w:r w:rsidR="00072AA3">
        <w:rPr>
          <w:rFonts w:hint="eastAsia"/>
        </w:rPr>
        <w:t>)</w:t>
      </w:r>
      <w:r w:rsidRPr="00B668C6">
        <w:rPr>
          <w:rFonts w:hint="eastAsia"/>
        </w:rPr>
        <w:t>；</w:t>
      </w:r>
    </w:p>
    <w:p w:rsidR="00946C46" w:rsidRPr="00B668C6" w:rsidRDefault="00946C46" w:rsidP="00947DDC">
      <w:pPr>
        <w:pStyle w:val="Bullet1GC"/>
      </w:pPr>
      <w:r w:rsidRPr="00B668C6">
        <w:rPr>
          <w:rFonts w:hint="eastAsia"/>
        </w:rPr>
        <w:t>促进妇女和儿童权利。</w:t>
      </w:r>
    </w:p>
    <w:p w:rsidR="00946C46" w:rsidRPr="00B668C6" w:rsidRDefault="00946C46" w:rsidP="00D1669E">
      <w:pPr>
        <w:pStyle w:val="SingleTxtGC"/>
        <w:rPr>
          <w:rFonts w:hint="eastAsia"/>
        </w:rPr>
      </w:pPr>
      <w:r w:rsidRPr="00B668C6">
        <w:t>75.</w:t>
      </w:r>
      <w:r w:rsidRPr="00B668C6">
        <w:tab/>
      </w:r>
      <w:r w:rsidRPr="00B668C6">
        <w:rPr>
          <w:rFonts w:hint="eastAsia"/>
        </w:rPr>
        <w:t>该部门在</w:t>
      </w:r>
      <w:smartTag w:uri="urn:schemas-microsoft-com:office:smarttags" w:element="chsdate">
        <w:smartTagPr>
          <w:attr w:name="Year" w:val="2006"/>
          <w:attr w:name="Month" w:val="7"/>
          <w:attr w:name="Day" w:val="12"/>
          <w:attr w:name="IsLunarDate" w:val="False"/>
          <w:attr w:name="IsROCDate" w:val="False"/>
        </w:smartTagPr>
        <w:r w:rsidRPr="00B668C6">
          <w:rPr>
            <w:rFonts w:hint="eastAsia"/>
          </w:rPr>
          <w:t>2006</w:t>
        </w:r>
        <w:r w:rsidRPr="00B668C6">
          <w:rPr>
            <w:rFonts w:hint="eastAsia"/>
          </w:rPr>
          <w:t>年</w:t>
        </w:r>
        <w:r w:rsidRPr="00B668C6">
          <w:rPr>
            <w:rFonts w:hint="eastAsia"/>
          </w:rPr>
          <w:t>7</w:t>
        </w:r>
        <w:r w:rsidRPr="00B668C6">
          <w:rPr>
            <w:rFonts w:hint="eastAsia"/>
          </w:rPr>
          <w:t>月</w:t>
        </w:r>
        <w:r w:rsidRPr="00B668C6">
          <w:rPr>
            <w:rFonts w:hint="eastAsia"/>
          </w:rPr>
          <w:t>12</w:t>
        </w:r>
        <w:r w:rsidRPr="00B668C6">
          <w:rPr>
            <w:rFonts w:hint="eastAsia"/>
          </w:rPr>
          <w:t>日</w:t>
        </w:r>
      </w:smartTag>
      <w:r w:rsidRPr="00B668C6">
        <w:rPr>
          <w:rFonts w:hint="eastAsia"/>
        </w:rPr>
        <w:t>第</w:t>
      </w:r>
      <w:r w:rsidRPr="00B668C6">
        <w:t>541/PR/PM/MASF</w:t>
      </w:r>
      <w:r w:rsidRPr="00B668C6">
        <w:rPr>
          <w:rFonts w:hint="eastAsia"/>
        </w:rPr>
        <w:t>号关于社会行动、国家团结和家庭部组织机构的法令框架下建立的规则和组织原则的基础上运行。</w:t>
      </w:r>
    </w:p>
    <w:p w:rsidR="00946C46" w:rsidRPr="00B668C6" w:rsidRDefault="00946C46" w:rsidP="00D1669E">
      <w:pPr>
        <w:pStyle w:val="SingleTxtGC"/>
      </w:pPr>
      <w:r w:rsidRPr="00B668C6">
        <w:t>76.</w:t>
      </w:r>
      <w:r w:rsidRPr="00B668C6">
        <w:tab/>
      </w:r>
      <w:r w:rsidRPr="00B668C6">
        <w:rPr>
          <w:rFonts w:hint="eastAsia"/>
        </w:rPr>
        <w:t>社会行动、国家团结和家庭部的干预策略在于和不同行为者发展合作伙伴关系。</w:t>
      </w:r>
    </w:p>
    <w:p w:rsidR="00946C46" w:rsidRPr="00B668C6" w:rsidRDefault="00946C46" w:rsidP="00947DDC">
      <w:pPr>
        <w:pStyle w:val="H23GC"/>
        <w:rPr>
          <w:rFonts w:hint="eastAsia"/>
        </w:rPr>
      </w:pPr>
      <w:r w:rsidRPr="00B668C6">
        <w:tab/>
      </w:r>
      <w:r w:rsidRPr="00B668C6">
        <w:tab/>
      </w:r>
      <w:r w:rsidRPr="00B668C6">
        <w:rPr>
          <w:rFonts w:hint="eastAsia"/>
        </w:rPr>
        <w:t>共同权利法院</w:t>
      </w:r>
    </w:p>
    <w:p w:rsidR="003C225E" w:rsidRDefault="00946C46" w:rsidP="00D1669E">
      <w:pPr>
        <w:pStyle w:val="SingleTxtGC"/>
        <w:rPr>
          <w:rFonts w:hint="eastAsia"/>
        </w:rPr>
      </w:pPr>
      <w:r w:rsidRPr="00B668C6">
        <w:t>77.</w:t>
      </w:r>
      <w:r w:rsidRPr="00B668C6">
        <w:tab/>
      </w:r>
      <w:r w:rsidRPr="00B668C6">
        <w:rPr>
          <w:rFonts w:hint="eastAsia"/>
        </w:rPr>
        <w:t>共同权利法院通过对侵犯人权行为者提起民事和</w:t>
      </w:r>
      <w:r w:rsidRPr="00B668C6">
        <w:rPr>
          <w:rFonts w:hint="eastAsia"/>
        </w:rPr>
        <w:t>/</w:t>
      </w:r>
      <w:r w:rsidRPr="00B668C6">
        <w:rPr>
          <w:rFonts w:hint="eastAsia"/>
        </w:rPr>
        <w:t>或刑事诉讼审理有损人权的违法行为。</w:t>
      </w:r>
    </w:p>
    <w:p w:rsidR="00946C46" w:rsidRPr="00B668C6" w:rsidRDefault="00946C46" w:rsidP="00D1669E">
      <w:pPr>
        <w:pStyle w:val="SingleTxtGC"/>
        <w:rPr>
          <w:rFonts w:hint="eastAsia"/>
        </w:rPr>
      </w:pPr>
      <w:r w:rsidRPr="00B668C6">
        <w:t>78.</w:t>
      </w:r>
      <w:r w:rsidRPr="00B668C6">
        <w:tab/>
      </w:r>
      <w:r w:rsidRPr="00B668C6">
        <w:rPr>
          <w:rFonts w:hint="eastAsia"/>
        </w:rPr>
        <w:t>在目前的组织层面上，按照</w:t>
      </w:r>
      <w:smartTag w:uri="urn:schemas-microsoft-com:office:smarttags" w:element="chsdate">
        <w:smartTagPr>
          <w:attr w:name="Year" w:val="1998"/>
          <w:attr w:name="Month" w:val="8"/>
          <w:attr w:name="Day" w:val="28"/>
          <w:attr w:name="IsLunarDate" w:val="False"/>
          <w:attr w:name="IsROCDate" w:val="False"/>
        </w:smartTagPr>
        <w:r w:rsidRPr="00B668C6">
          <w:rPr>
            <w:rFonts w:hint="eastAsia"/>
          </w:rPr>
          <w:t>1998</w:t>
        </w:r>
        <w:r w:rsidRPr="00B668C6">
          <w:rPr>
            <w:rFonts w:hint="eastAsia"/>
          </w:rPr>
          <w:t>年</w:t>
        </w:r>
        <w:r w:rsidRPr="00B668C6">
          <w:rPr>
            <w:rFonts w:hint="eastAsia"/>
          </w:rPr>
          <w:t>8</w:t>
        </w:r>
        <w:r w:rsidRPr="00B668C6">
          <w:rPr>
            <w:rFonts w:hint="eastAsia"/>
          </w:rPr>
          <w:t>月</w:t>
        </w:r>
        <w:r w:rsidRPr="00B668C6">
          <w:rPr>
            <w:rFonts w:hint="eastAsia"/>
          </w:rPr>
          <w:t>28</w:t>
        </w:r>
        <w:r w:rsidRPr="00B668C6">
          <w:rPr>
            <w:rFonts w:hint="eastAsia"/>
          </w:rPr>
          <w:t>日</w:t>
        </w:r>
      </w:smartTag>
      <w:r w:rsidRPr="00B668C6">
        <w:rPr>
          <w:rFonts w:hint="eastAsia"/>
        </w:rPr>
        <w:t>第</w:t>
      </w:r>
      <w:r>
        <w:t>004 PR/</w:t>
      </w:r>
      <w:r w:rsidRPr="00B668C6">
        <w:t>98</w:t>
      </w:r>
      <w:r w:rsidRPr="00B668C6">
        <w:rPr>
          <w:rFonts w:hint="eastAsia"/>
        </w:rPr>
        <w:t>号法律，建立了唯一的法庭协会，其中最高机构是最高法院，该协会包括最高法院、上诉法庭、刑事法院、初审法庭、劳工法院、商业法庭以及和平法院。除了该法庭协会之外，</w:t>
      </w:r>
      <w:r w:rsidRPr="00B668C6">
        <w:rPr>
          <w:rFonts w:hint="eastAsia"/>
        </w:rPr>
        <w:t>1996</w:t>
      </w:r>
      <w:r w:rsidRPr="00B668C6">
        <w:rPr>
          <w:rFonts w:hint="eastAsia"/>
        </w:rPr>
        <w:t>年《宪法》还建立了其他专门的司法机构，比如儿童法庭</w:t>
      </w:r>
      <w:r w:rsidR="00072AA3">
        <w:rPr>
          <w:rFonts w:hint="eastAsia"/>
        </w:rPr>
        <w:t>(</w:t>
      </w:r>
      <w:smartTag w:uri="urn:schemas-microsoft-com:office:smarttags" w:element="chsdate">
        <w:smartTagPr>
          <w:attr w:name="Year" w:val="1999"/>
          <w:attr w:name="Month" w:val="4"/>
          <w:attr w:name="Day" w:val="6"/>
          <w:attr w:name="IsLunarDate" w:val="False"/>
          <w:attr w:name="IsROCDate" w:val="False"/>
        </w:smartTagPr>
        <w:r w:rsidRPr="00B668C6">
          <w:rPr>
            <w:rFonts w:hint="eastAsia"/>
          </w:rPr>
          <w:t>1999</w:t>
        </w:r>
        <w:r w:rsidRPr="00B668C6">
          <w:rPr>
            <w:rFonts w:hint="eastAsia"/>
          </w:rPr>
          <w:t>年</w:t>
        </w:r>
        <w:r w:rsidRPr="00B668C6">
          <w:rPr>
            <w:rFonts w:hint="eastAsia"/>
          </w:rPr>
          <w:t>4</w:t>
        </w:r>
        <w:r w:rsidRPr="00B668C6">
          <w:rPr>
            <w:rFonts w:hint="eastAsia"/>
          </w:rPr>
          <w:t>月</w:t>
        </w:r>
        <w:r w:rsidRPr="00B668C6">
          <w:rPr>
            <w:rFonts w:hint="eastAsia"/>
          </w:rPr>
          <w:t>6</w:t>
        </w:r>
        <w:r w:rsidRPr="00B668C6">
          <w:rPr>
            <w:rFonts w:hint="eastAsia"/>
          </w:rPr>
          <w:t>日</w:t>
        </w:r>
      </w:smartTag>
      <w:r w:rsidRPr="00B668C6">
        <w:rPr>
          <w:rFonts w:hint="eastAsia"/>
        </w:rPr>
        <w:t>第</w:t>
      </w:r>
      <w:r w:rsidRPr="00B668C6">
        <w:rPr>
          <w:rFonts w:eastAsia="MS Mincho"/>
          <w:vertAlign w:val="superscript"/>
        </w:rPr>
        <w:t> </w:t>
      </w:r>
      <w:r w:rsidRPr="00B668C6">
        <w:t>07/PR/99</w:t>
      </w:r>
      <w:r w:rsidRPr="00B668C6">
        <w:rPr>
          <w:rFonts w:hint="eastAsia"/>
        </w:rPr>
        <w:t>号法律</w:t>
      </w:r>
      <w:r w:rsidR="00072AA3">
        <w:rPr>
          <w:rFonts w:hint="eastAsia"/>
        </w:rPr>
        <w:t>)</w:t>
      </w:r>
      <w:r w:rsidRPr="00B668C6">
        <w:rPr>
          <w:rFonts w:hint="eastAsia"/>
        </w:rPr>
        <w:t>和高级法院</w:t>
      </w:r>
      <w:r w:rsidR="00072AA3">
        <w:rPr>
          <w:rFonts w:hint="eastAsia"/>
        </w:rPr>
        <w:t>(</w:t>
      </w:r>
      <w:smartTag w:uri="urn:schemas-microsoft-com:office:smarttags" w:element="chsdate">
        <w:smartTagPr>
          <w:attr w:name="Year" w:val="2000"/>
          <w:attr w:name="Month" w:val="3"/>
          <w:attr w:name="Day" w:val="10"/>
          <w:attr w:name="IsLunarDate" w:val="False"/>
          <w:attr w:name="IsROCDate" w:val="False"/>
        </w:smartTagPr>
        <w:r w:rsidRPr="00B668C6">
          <w:rPr>
            <w:rFonts w:hint="eastAsia"/>
          </w:rPr>
          <w:t>2000</w:t>
        </w:r>
        <w:r w:rsidRPr="00B668C6">
          <w:rPr>
            <w:rFonts w:hint="eastAsia"/>
          </w:rPr>
          <w:t>年</w:t>
        </w:r>
        <w:r w:rsidRPr="00B668C6">
          <w:rPr>
            <w:rFonts w:hint="eastAsia"/>
          </w:rPr>
          <w:t>3</w:t>
        </w:r>
        <w:r w:rsidRPr="00B668C6">
          <w:rPr>
            <w:rFonts w:hint="eastAsia"/>
          </w:rPr>
          <w:t>月</w:t>
        </w:r>
        <w:r w:rsidRPr="00B668C6">
          <w:rPr>
            <w:rFonts w:hint="eastAsia"/>
          </w:rPr>
          <w:t>10</w:t>
        </w:r>
        <w:r w:rsidRPr="00B668C6">
          <w:rPr>
            <w:rFonts w:hint="eastAsia"/>
          </w:rPr>
          <w:t>日</w:t>
        </w:r>
      </w:smartTag>
      <w:r w:rsidRPr="00B668C6">
        <w:rPr>
          <w:rFonts w:hint="eastAsia"/>
        </w:rPr>
        <w:t>第</w:t>
      </w:r>
      <w:r>
        <w:t>005/PR/</w:t>
      </w:r>
      <w:r w:rsidRPr="00B668C6">
        <w:t>2000</w:t>
      </w:r>
      <w:r w:rsidRPr="00B668C6">
        <w:rPr>
          <w:rFonts w:hint="eastAsia"/>
        </w:rPr>
        <w:t>号法律</w:t>
      </w:r>
      <w:r w:rsidR="00072AA3">
        <w:rPr>
          <w:rFonts w:hint="eastAsia"/>
        </w:rPr>
        <w:t>)</w:t>
      </w:r>
      <w:r w:rsidRPr="00B668C6">
        <w:rPr>
          <w:rFonts w:hint="eastAsia"/>
        </w:rPr>
        <w:t>。</w:t>
      </w:r>
    </w:p>
    <w:p w:rsidR="00946C46" w:rsidRPr="00B668C6" w:rsidRDefault="00946C46" w:rsidP="00D1669E">
      <w:pPr>
        <w:pStyle w:val="SingleTxtGC"/>
        <w:rPr>
          <w:rFonts w:hint="eastAsia"/>
        </w:rPr>
      </w:pPr>
      <w:r w:rsidRPr="00B668C6">
        <w:t>79.</w:t>
      </w:r>
      <w:r w:rsidRPr="00B668C6">
        <w:tab/>
      </w:r>
      <w:r w:rsidRPr="00B668C6">
        <w:rPr>
          <w:rFonts w:hint="eastAsia"/>
        </w:rPr>
        <w:t>除这些司法机关外，还设立了宪法委员会负责检查法律、国际条约和协议的合宪性，解决选举争端以及不同部门之间的职权冲突。</w:t>
      </w:r>
    </w:p>
    <w:p w:rsidR="00946C46" w:rsidRPr="00B668C6" w:rsidRDefault="00946C46" w:rsidP="00947DDC">
      <w:pPr>
        <w:pStyle w:val="H23GC"/>
      </w:pPr>
      <w:r w:rsidRPr="00B668C6">
        <w:tab/>
      </w:r>
      <w:r w:rsidRPr="00B668C6">
        <w:tab/>
      </w:r>
      <w:r w:rsidRPr="00B668C6">
        <w:t>高级传播委员会</w:t>
      </w:r>
    </w:p>
    <w:p w:rsidR="00946C46" w:rsidRPr="00B668C6" w:rsidRDefault="00946C46" w:rsidP="00D1669E">
      <w:pPr>
        <w:pStyle w:val="SingleTxtGC"/>
        <w:rPr>
          <w:rFonts w:hint="eastAsia"/>
        </w:rPr>
      </w:pPr>
      <w:r w:rsidRPr="00B668C6">
        <w:t>80.</w:t>
      </w:r>
      <w:r w:rsidRPr="00B668C6">
        <w:tab/>
      </w:r>
      <w:r w:rsidRPr="00B668C6">
        <w:rPr>
          <w:rFonts w:hint="eastAsia"/>
        </w:rPr>
        <w:t>在尊重普遍媒体基本原则框架下，</w:t>
      </w:r>
      <w:r w:rsidRPr="00B668C6">
        <w:rPr>
          <w:rFonts w:hint="eastAsia"/>
        </w:rPr>
        <w:t>1996</w:t>
      </w:r>
      <w:r w:rsidRPr="00B668C6">
        <w:rPr>
          <w:rFonts w:hint="eastAsia"/>
        </w:rPr>
        <w:t>年《宪法》设立了高级传播委员会。</w:t>
      </w:r>
    </w:p>
    <w:p w:rsidR="00946C46" w:rsidRPr="00B668C6" w:rsidRDefault="00946C46" w:rsidP="00B761C8">
      <w:pPr>
        <w:pStyle w:val="SingleTxtGC"/>
        <w:rPr>
          <w:rFonts w:hint="eastAsia"/>
        </w:rPr>
      </w:pPr>
      <w:r w:rsidRPr="00B668C6">
        <w:t>81.</w:t>
      </w:r>
      <w:r w:rsidRPr="00B668C6">
        <w:tab/>
      </w:r>
      <w:r w:rsidRPr="00B668C6">
        <w:rPr>
          <w:rFonts w:hint="eastAsia"/>
        </w:rPr>
        <w:t>这是一个独立机构，主要职责是：确保信息和传播方面遵守道德操守规定、保证媒体自由和舆论表达的多样性、调节公共部门、媒体机构和公众之间的交流关系、保障各政党能够平等使用公共媒体。</w:t>
      </w:r>
    </w:p>
    <w:p w:rsidR="00946C46" w:rsidRPr="00B668C6" w:rsidRDefault="00946C46" w:rsidP="00D1669E">
      <w:pPr>
        <w:pStyle w:val="SingleTxtGC"/>
        <w:rPr>
          <w:rFonts w:hint="eastAsia"/>
        </w:rPr>
      </w:pPr>
      <w:r w:rsidRPr="00B668C6">
        <w:t>82.</w:t>
      </w:r>
      <w:r w:rsidRPr="00B668C6">
        <w:tab/>
      </w:r>
      <w:r w:rsidRPr="00B668C6">
        <w:rPr>
          <w:rFonts w:hint="eastAsia"/>
        </w:rPr>
        <w:t>高级传播委员会的职责是确保各协会能够公平使用公共媒体、提供专门知识并对信息和人权领域的问题提出建议。</w:t>
      </w:r>
    </w:p>
    <w:p w:rsidR="00946C46" w:rsidRPr="00B668C6" w:rsidRDefault="00946C46" w:rsidP="00947DDC">
      <w:pPr>
        <w:pStyle w:val="H23GC"/>
        <w:rPr>
          <w:rFonts w:hint="eastAsia"/>
        </w:rPr>
      </w:pPr>
      <w:r w:rsidRPr="00B668C6">
        <w:tab/>
      </w:r>
      <w:r w:rsidRPr="00B668C6">
        <w:tab/>
      </w:r>
      <w:r w:rsidRPr="00B668C6">
        <w:rPr>
          <w:rFonts w:hint="eastAsia"/>
        </w:rPr>
        <w:t>国家人权委员会</w:t>
      </w:r>
    </w:p>
    <w:p w:rsidR="00946C46" w:rsidRPr="00B668C6" w:rsidRDefault="00946C46" w:rsidP="00D1669E">
      <w:pPr>
        <w:pStyle w:val="SingleTxtGC"/>
        <w:rPr>
          <w:rFonts w:hint="eastAsia"/>
        </w:rPr>
      </w:pPr>
      <w:r w:rsidRPr="00B668C6">
        <w:t>83.</w:t>
      </w:r>
      <w:r w:rsidRPr="00B668C6">
        <w:tab/>
      </w:r>
      <w:r w:rsidRPr="00B668C6">
        <w:rPr>
          <w:rFonts w:hint="eastAsia"/>
        </w:rPr>
        <w:t>国家人权委员会由</w:t>
      </w:r>
      <w:smartTag w:uri="urn:schemas-microsoft-com:office:smarttags" w:element="chsdate">
        <w:smartTagPr>
          <w:attr w:name="Year" w:val="1994"/>
          <w:attr w:name="Month" w:val="9"/>
          <w:attr w:name="Day" w:val="9"/>
          <w:attr w:name="IsLunarDate" w:val="False"/>
          <w:attr w:name="IsROCDate" w:val="False"/>
        </w:smartTagPr>
        <w:r w:rsidRPr="00B668C6">
          <w:rPr>
            <w:rFonts w:hint="eastAsia"/>
          </w:rPr>
          <w:t>1994</w:t>
        </w:r>
        <w:r w:rsidRPr="00B668C6">
          <w:rPr>
            <w:rFonts w:hint="eastAsia"/>
          </w:rPr>
          <w:t>年</w:t>
        </w:r>
        <w:r w:rsidRPr="00B668C6">
          <w:rPr>
            <w:rFonts w:hint="eastAsia"/>
          </w:rPr>
          <w:t>9</w:t>
        </w:r>
        <w:r w:rsidRPr="00B668C6">
          <w:rPr>
            <w:rFonts w:hint="eastAsia"/>
          </w:rPr>
          <w:t>月</w:t>
        </w:r>
        <w:r w:rsidRPr="00B668C6">
          <w:rPr>
            <w:rFonts w:hint="eastAsia"/>
          </w:rPr>
          <w:t>9</w:t>
        </w:r>
        <w:r w:rsidRPr="00B668C6">
          <w:rPr>
            <w:rFonts w:hint="eastAsia"/>
          </w:rPr>
          <w:t>日</w:t>
        </w:r>
      </w:smartTag>
      <w:r w:rsidRPr="00B668C6">
        <w:rPr>
          <w:rFonts w:hint="eastAsia"/>
        </w:rPr>
        <w:t>第</w:t>
      </w:r>
      <w:r>
        <w:t>031/PR/</w:t>
      </w:r>
      <w:r w:rsidRPr="00B668C6">
        <w:t>94</w:t>
      </w:r>
      <w:r w:rsidRPr="00B668C6">
        <w:rPr>
          <w:rFonts w:hint="eastAsia"/>
        </w:rPr>
        <w:t>号法律设立，由总理掌管。</w:t>
      </w:r>
      <w:smartTag w:uri="urn:schemas-microsoft-com:office:smarttags" w:element="chsdate">
        <w:smartTagPr>
          <w:attr w:name="Year" w:val="1996"/>
          <w:attr w:name="Month" w:val="4"/>
          <w:attr w:name="Day" w:val="2"/>
          <w:attr w:name="IsLunarDate" w:val="False"/>
          <w:attr w:name="IsROCDate" w:val="False"/>
        </w:smartTagPr>
        <w:r w:rsidRPr="00B668C6">
          <w:rPr>
            <w:rFonts w:hint="eastAsia"/>
          </w:rPr>
          <w:t>1996</w:t>
        </w:r>
        <w:r w:rsidRPr="00B668C6">
          <w:rPr>
            <w:rFonts w:hint="eastAsia"/>
          </w:rPr>
          <w:t>年</w:t>
        </w:r>
        <w:r w:rsidRPr="00B668C6">
          <w:rPr>
            <w:rFonts w:hint="eastAsia"/>
          </w:rPr>
          <w:t>4</w:t>
        </w:r>
        <w:r w:rsidRPr="00B668C6">
          <w:rPr>
            <w:rFonts w:hint="eastAsia"/>
          </w:rPr>
          <w:t>月</w:t>
        </w:r>
        <w:r w:rsidRPr="00B668C6">
          <w:rPr>
            <w:rFonts w:hint="eastAsia"/>
          </w:rPr>
          <w:t>2</w:t>
        </w:r>
        <w:r w:rsidRPr="00B668C6">
          <w:rPr>
            <w:rFonts w:hint="eastAsia"/>
          </w:rPr>
          <w:t>日</w:t>
        </w:r>
      </w:smartTag>
      <w:r w:rsidRPr="00B668C6">
        <w:rPr>
          <w:rFonts w:hint="eastAsia"/>
        </w:rPr>
        <w:t>第</w:t>
      </w:r>
      <w:r w:rsidRPr="00B668C6">
        <w:t>163/PR/96</w:t>
      </w:r>
      <w:r w:rsidRPr="00B668C6">
        <w:rPr>
          <w:rFonts w:hint="eastAsia"/>
        </w:rPr>
        <w:t>号法令确定了其运行的条件，</w:t>
      </w:r>
      <w:smartTag w:uri="urn:schemas-microsoft-com:office:smarttags" w:element="chsdate">
        <w:smartTagPr>
          <w:attr w:name="Year" w:val="1996"/>
          <w:attr w:name="Month" w:val="12"/>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12</w:t>
        </w:r>
        <w:r w:rsidRPr="00B668C6">
          <w:rPr>
            <w:rFonts w:hint="eastAsia"/>
          </w:rPr>
          <w:t>月</w:t>
        </w:r>
        <w:r w:rsidRPr="00B668C6">
          <w:rPr>
            <w:rFonts w:hint="eastAsia"/>
          </w:rPr>
          <w:t>31</w:t>
        </w:r>
        <w:r w:rsidRPr="00B668C6">
          <w:rPr>
            <w:rFonts w:hint="eastAsia"/>
          </w:rPr>
          <w:t>日</w:t>
        </w:r>
      </w:smartTag>
      <w:r w:rsidRPr="00B668C6">
        <w:rPr>
          <w:rFonts w:hint="eastAsia"/>
        </w:rPr>
        <w:t>第</w:t>
      </w:r>
      <w:r w:rsidRPr="00B668C6">
        <w:t>095/PM/96</w:t>
      </w:r>
      <w:r w:rsidRPr="00B668C6">
        <w:rPr>
          <w:rFonts w:hint="eastAsia"/>
        </w:rPr>
        <w:t>号决定确定了议事规则。</w:t>
      </w:r>
    </w:p>
    <w:p w:rsidR="00946C46" w:rsidRPr="00B668C6" w:rsidRDefault="00946C46" w:rsidP="00D1669E">
      <w:pPr>
        <w:pStyle w:val="SingleTxtGC"/>
        <w:rPr>
          <w:rFonts w:hint="eastAsia"/>
        </w:rPr>
      </w:pPr>
      <w:r w:rsidRPr="00B668C6">
        <w:t>84.</w:t>
      </w:r>
      <w:r w:rsidRPr="00B668C6">
        <w:tab/>
      </w:r>
      <w:r w:rsidRPr="00B668C6">
        <w:rPr>
          <w:rFonts w:hint="eastAsia"/>
        </w:rPr>
        <w:t>根据该决定，国家人权委员会负责：为政府提出自由和人权方面的建议，包括妇女地位、儿童和残疾人权利，并协助政府和其他国家机关解决所有关于乍得人权方面的问题。</w:t>
      </w:r>
    </w:p>
    <w:p w:rsidR="00946C46" w:rsidRPr="00B668C6" w:rsidRDefault="00946C46" w:rsidP="00D1669E">
      <w:pPr>
        <w:pStyle w:val="SingleTxtGC"/>
        <w:rPr>
          <w:rFonts w:hint="eastAsia"/>
        </w:rPr>
      </w:pPr>
      <w:r w:rsidRPr="00B668C6">
        <w:t>85.</w:t>
      </w:r>
      <w:r w:rsidRPr="00B668C6">
        <w:tab/>
      </w:r>
      <w:r w:rsidRPr="00B668C6">
        <w:rPr>
          <w:rFonts w:hint="eastAsia"/>
        </w:rPr>
        <w:t>按照主权国家会议通过的《人权和自由宪章》以及地区和国际法律文件，该委员会参与现行法律的修改和新准则的制定，并因此参与法治国家的建设和民主的巩固。</w:t>
      </w:r>
    </w:p>
    <w:p w:rsidR="00946C46" w:rsidRPr="00B668C6" w:rsidRDefault="00946C46" w:rsidP="00D1669E">
      <w:pPr>
        <w:pStyle w:val="SingleTxtGC"/>
        <w:rPr>
          <w:rFonts w:hint="eastAsia"/>
        </w:rPr>
      </w:pPr>
      <w:r w:rsidRPr="00B668C6">
        <w:t>86.</w:t>
      </w:r>
      <w:r w:rsidRPr="00B668C6">
        <w:tab/>
      </w:r>
      <w:r w:rsidRPr="00B668C6">
        <w:rPr>
          <w:rFonts w:hint="eastAsia"/>
        </w:rPr>
        <w:t>该委员会对政治警察的存在和行动、酷刑、</w:t>
      </w:r>
      <w:r w:rsidRPr="00B668C6">
        <w:t>不人道</w:t>
      </w:r>
      <w:r w:rsidRPr="00B668C6">
        <w:rPr>
          <w:rFonts w:hint="eastAsia"/>
        </w:rPr>
        <w:t>和</w:t>
      </w:r>
      <w:r w:rsidRPr="00B668C6">
        <w:t>有辱人格的待遇</w:t>
      </w:r>
      <w:r w:rsidRPr="00B668C6">
        <w:rPr>
          <w:rFonts w:hint="eastAsia"/>
        </w:rPr>
        <w:t>、秘密拘留场所的存在、强迫失踪和秘密转移的情况提出建议。</w:t>
      </w:r>
    </w:p>
    <w:p w:rsidR="00946C46" w:rsidRPr="00B668C6" w:rsidRDefault="00946C46" w:rsidP="00D1669E">
      <w:pPr>
        <w:pStyle w:val="SingleTxtGC"/>
        <w:rPr>
          <w:rFonts w:hint="eastAsia"/>
        </w:rPr>
      </w:pPr>
      <w:r w:rsidRPr="00B668C6">
        <w:t>87.</w:t>
      </w:r>
      <w:r w:rsidRPr="00B668C6">
        <w:tab/>
      </w:r>
      <w:r w:rsidRPr="00B668C6">
        <w:rPr>
          <w:rFonts w:hint="eastAsia"/>
        </w:rPr>
        <w:t>该委员会可以自主选择无选择性审查问题。可以向政府自由表达意见，并负责舆论宣传。</w:t>
      </w:r>
    </w:p>
    <w:p w:rsidR="00946C46" w:rsidRPr="00B668C6" w:rsidRDefault="00946C46" w:rsidP="00D1669E">
      <w:pPr>
        <w:pStyle w:val="SingleTxtGC"/>
        <w:rPr>
          <w:rFonts w:hint="eastAsia"/>
        </w:rPr>
      </w:pPr>
      <w:r w:rsidRPr="00B668C6">
        <w:t>88.</w:t>
      </w:r>
      <w:r w:rsidRPr="00B668C6">
        <w:tab/>
      </w:r>
      <w:r w:rsidRPr="00B668C6">
        <w:rPr>
          <w:rFonts w:hint="eastAsia"/>
        </w:rPr>
        <w:t>在组织方面，国家人权委员会有</w:t>
      </w:r>
      <w:r w:rsidRPr="00B668C6">
        <w:rPr>
          <w:rFonts w:hint="eastAsia"/>
        </w:rPr>
        <w:t>31</w:t>
      </w:r>
      <w:r w:rsidRPr="00B668C6">
        <w:rPr>
          <w:rFonts w:hint="eastAsia"/>
        </w:rPr>
        <w:t>名成员，其中包括</w:t>
      </w:r>
      <w:r w:rsidRPr="00B668C6">
        <w:rPr>
          <w:rFonts w:hint="eastAsia"/>
        </w:rPr>
        <w:t>8</w:t>
      </w:r>
      <w:r w:rsidRPr="00B668C6">
        <w:rPr>
          <w:rFonts w:hint="eastAsia"/>
        </w:rPr>
        <w:t>名女性，</w:t>
      </w:r>
      <w:r w:rsidRPr="00B668C6">
        <w:rPr>
          <w:rFonts w:hint="eastAsia"/>
        </w:rPr>
        <w:t>3</w:t>
      </w:r>
      <w:r w:rsidRPr="00B668C6">
        <w:rPr>
          <w:rFonts w:hint="eastAsia"/>
        </w:rPr>
        <w:t>名办公室成员、</w:t>
      </w:r>
      <w:r w:rsidRPr="00B668C6">
        <w:rPr>
          <w:rFonts w:hint="eastAsia"/>
        </w:rPr>
        <w:t>13</w:t>
      </w:r>
      <w:r w:rsidRPr="00B668C6">
        <w:rPr>
          <w:rFonts w:hint="eastAsia"/>
        </w:rPr>
        <w:t>名正式成员、</w:t>
      </w:r>
      <w:r w:rsidRPr="00B668C6">
        <w:rPr>
          <w:rFonts w:hint="eastAsia"/>
        </w:rPr>
        <w:t>14</w:t>
      </w:r>
      <w:r w:rsidRPr="00B668C6">
        <w:rPr>
          <w:rFonts w:hint="eastAsia"/>
        </w:rPr>
        <w:t>名代理人员和</w:t>
      </w:r>
      <w:r w:rsidRPr="00B668C6">
        <w:rPr>
          <w:rFonts w:hint="eastAsia"/>
        </w:rPr>
        <w:t>1</w:t>
      </w:r>
      <w:r w:rsidRPr="00B668C6">
        <w:rPr>
          <w:rFonts w:hint="eastAsia"/>
        </w:rPr>
        <w:t>名行政秘书。根据关于建立国家人权委员会的法律第</w:t>
      </w:r>
      <w:r w:rsidRPr="00B668C6">
        <w:rPr>
          <w:rFonts w:hint="eastAsia"/>
        </w:rPr>
        <w:t>7</w:t>
      </w:r>
      <w:r w:rsidRPr="00B668C6">
        <w:rPr>
          <w:rFonts w:hint="eastAsia"/>
        </w:rPr>
        <w:t>条，成员包括部委代表</w:t>
      </w:r>
      <w:r w:rsidR="00072AA3">
        <w:rPr>
          <w:rFonts w:hint="eastAsia"/>
        </w:rPr>
        <w:t>(</w:t>
      </w:r>
      <w:r w:rsidRPr="00B668C6">
        <w:rPr>
          <w:rFonts w:hint="eastAsia"/>
        </w:rPr>
        <w:t>6</w:t>
      </w:r>
      <w:r w:rsidRPr="00B668C6">
        <w:rPr>
          <w:rFonts w:hint="eastAsia"/>
        </w:rPr>
        <w:t>名</w:t>
      </w:r>
      <w:r w:rsidR="00072AA3">
        <w:rPr>
          <w:rFonts w:hint="eastAsia"/>
        </w:rPr>
        <w:t>)</w:t>
      </w:r>
      <w:r w:rsidRPr="00B668C6">
        <w:rPr>
          <w:rFonts w:hint="eastAsia"/>
        </w:rPr>
        <w:t>、民间社会代表</w:t>
      </w:r>
      <w:r w:rsidR="00072AA3">
        <w:rPr>
          <w:rFonts w:hint="eastAsia"/>
        </w:rPr>
        <w:t>(</w:t>
      </w:r>
      <w:r w:rsidRPr="00B668C6">
        <w:rPr>
          <w:rFonts w:hint="eastAsia"/>
        </w:rPr>
        <w:t>8</w:t>
      </w:r>
      <w:r w:rsidRPr="00B668C6">
        <w:rPr>
          <w:rFonts w:hint="eastAsia"/>
        </w:rPr>
        <w:t>名</w:t>
      </w:r>
      <w:r w:rsidR="00072AA3">
        <w:rPr>
          <w:rFonts w:hint="eastAsia"/>
        </w:rPr>
        <w:t>)</w:t>
      </w:r>
      <w:r w:rsidRPr="00B668C6">
        <w:rPr>
          <w:rFonts w:hint="eastAsia"/>
        </w:rPr>
        <w:t>和工会联合会代表。执行局成员由其同级人员选举产生。</w:t>
      </w:r>
    </w:p>
    <w:p w:rsidR="00946C46" w:rsidRPr="00B668C6" w:rsidRDefault="00946C46" w:rsidP="00D1669E">
      <w:pPr>
        <w:pStyle w:val="SingleTxtGC"/>
        <w:rPr>
          <w:rFonts w:eastAsia="SimHei" w:hint="eastAsia"/>
          <w:bCs/>
        </w:rPr>
      </w:pPr>
      <w:r w:rsidRPr="00B668C6">
        <w:t>89.</w:t>
      </w:r>
      <w:r w:rsidRPr="00B668C6">
        <w:tab/>
      </w:r>
      <w:r w:rsidRPr="00B668C6">
        <w:rPr>
          <w:rFonts w:hint="eastAsia"/>
        </w:rPr>
        <w:t>目前国家人权委员会的运行没有遵守关于国家人权机构的《巴黎原则》。</w:t>
      </w:r>
    </w:p>
    <w:p w:rsidR="00946C46" w:rsidRPr="00B668C6" w:rsidRDefault="00946C46" w:rsidP="00947DDC">
      <w:pPr>
        <w:pStyle w:val="H23GC"/>
        <w:rPr>
          <w:rFonts w:hint="eastAsia"/>
        </w:rPr>
      </w:pPr>
      <w:r w:rsidRPr="00B668C6">
        <w:tab/>
      </w:r>
      <w:r w:rsidRPr="00B668C6">
        <w:tab/>
      </w:r>
      <w:r w:rsidRPr="00B668C6">
        <w:rPr>
          <w:rFonts w:hint="eastAsia"/>
        </w:rPr>
        <w:t>共和国调解机构</w:t>
      </w:r>
    </w:p>
    <w:p w:rsidR="00946C46" w:rsidRPr="00B668C6" w:rsidRDefault="00946C46" w:rsidP="00D1669E">
      <w:pPr>
        <w:pStyle w:val="SingleTxtGC"/>
        <w:rPr>
          <w:rFonts w:hint="eastAsia"/>
        </w:rPr>
      </w:pPr>
      <w:r w:rsidRPr="00B668C6">
        <w:t>90.</w:t>
      </w:r>
      <w:r w:rsidRPr="00B668C6">
        <w:tab/>
      </w:r>
      <w:smartTag w:uri="urn:schemas-microsoft-com:office:smarttags" w:element="chsdate">
        <w:smartTagPr>
          <w:attr w:name="Year" w:val="1997"/>
          <w:attr w:name="Month" w:val="8"/>
          <w:attr w:name="Day" w:val="12"/>
          <w:attr w:name="IsLunarDate" w:val="False"/>
          <w:attr w:name="IsROCDate" w:val="False"/>
        </w:smartTagPr>
        <w:r w:rsidRPr="00B668C6">
          <w:rPr>
            <w:rFonts w:hint="eastAsia"/>
          </w:rPr>
          <w:t>1997</w:t>
        </w:r>
        <w:r w:rsidRPr="00B668C6">
          <w:rPr>
            <w:rFonts w:hint="eastAsia"/>
          </w:rPr>
          <w:t>年</w:t>
        </w:r>
        <w:r w:rsidRPr="00B668C6">
          <w:rPr>
            <w:rFonts w:hint="eastAsia"/>
          </w:rPr>
          <w:t>8</w:t>
        </w:r>
        <w:r w:rsidRPr="00B668C6">
          <w:rPr>
            <w:rFonts w:hint="eastAsia"/>
          </w:rPr>
          <w:t>月</w:t>
        </w:r>
        <w:r w:rsidRPr="00B668C6">
          <w:rPr>
            <w:rFonts w:hint="eastAsia"/>
          </w:rPr>
          <w:t>12</w:t>
        </w:r>
        <w:r w:rsidRPr="00B668C6">
          <w:rPr>
            <w:rFonts w:hint="eastAsia"/>
          </w:rPr>
          <w:t>日</w:t>
        </w:r>
      </w:smartTag>
      <w:r w:rsidRPr="00B668C6">
        <w:rPr>
          <w:rFonts w:hint="eastAsia"/>
        </w:rPr>
        <w:t>第</w:t>
      </w:r>
      <w:r w:rsidRPr="00B668C6">
        <w:t>340/PR/PM/97</w:t>
      </w:r>
      <w:r w:rsidRPr="00B668C6">
        <w:rPr>
          <w:rFonts w:hint="eastAsia"/>
        </w:rPr>
        <w:t>号关于设立国家调解员的法令设立了国家调解员，</w:t>
      </w:r>
      <w:smartTag w:uri="urn:schemas-microsoft-com:office:smarttags" w:element="chsdate">
        <w:smartTagPr>
          <w:attr w:name="Year" w:val="2009"/>
          <w:attr w:name="Month" w:val="12"/>
          <w:attr w:name="Day" w:val="11"/>
          <w:attr w:name="IsLunarDate" w:val="False"/>
          <w:attr w:name="IsROCDate" w:val="False"/>
        </w:smartTagPr>
        <w:r w:rsidRPr="00B668C6">
          <w:rPr>
            <w:rFonts w:hint="eastAsia"/>
          </w:rPr>
          <w:t>2009</w:t>
        </w:r>
        <w:r w:rsidRPr="00B668C6">
          <w:rPr>
            <w:rFonts w:hint="eastAsia"/>
          </w:rPr>
          <w:t>年</w:t>
        </w:r>
        <w:r w:rsidRPr="00B668C6">
          <w:rPr>
            <w:rFonts w:hint="eastAsia"/>
          </w:rPr>
          <w:t>12</w:t>
        </w:r>
        <w:r w:rsidRPr="00B668C6">
          <w:rPr>
            <w:rFonts w:hint="eastAsia"/>
          </w:rPr>
          <w:t>月</w:t>
        </w:r>
        <w:r w:rsidRPr="00B668C6">
          <w:rPr>
            <w:rFonts w:hint="eastAsia"/>
          </w:rPr>
          <w:t>11</w:t>
        </w:r>
        <w:r w:rsidRPr="00B668C6">
          <w:rPr>
            <w:rFonts w:hint="eastAsia"/>
          </w:rPr>
          <w:t>日</w:t>
        </w:r>
      </w:smartTag>
      <w:r w:rsidRPr="00B668C6">
        <w:rPr>
          <w:rFonts w:hint="eastAsia"/>
        </w:rPr>
        <w:t>关于设立共和国调解机构的第</w:t>
      </w:r>
      <w:r w:rsidRPr="00B668C6">
        <w:t>031/PR/2009</w:t>
      </w:r>
      <w:r w:rsidRPr="00B668C6">
        <w:rPr>
          <w:rFonts w:hint="eastAsia"/>
        </w:rPr>
        <w:t>号法律对上述法令做出了修改。</w:t>
      </w:r>
    </w:p>
    <w:p w:rsidR="00946C46" w:rsidRPr="001B4704" w:rsidRDefault="00946C46" w:rsidP="00D1669E">
      <w:pPr>
        <w:pStyle w:val="SingleTxtGC"/>
        <w:rPr>
          <w:rFonts w:eastAsia="KaiTi_GB2312" w:hint="eastAsia"/>
        </w:rPr>
      </w:pPr>
      <w:r w:rsidRPr="00B668C6">
        <w:t>91.</w:t>
      </w:r>
      <w:r w:rsidRPr="00B668C6">
        <w:tab/>
      </w:r>
      <w:r w:rsidRPr="00B668C6">
        <w:rPr>
          <w:rFonts w:hint="eastAsia"/>
        </w:rPr>
        <w:t>共和国调解员负责努力恢复并维护民事和政治和平，并面对公共行政部门捍卫公民权利。根据设立共和国调解员的法律第</w:t>
      </w:r>
      <w:r w:rsidRPr="00B668C6">
        <w:rPr>
          <w:rFonts w:hint="eastAsia"/>
        </w:rPr>
        <w:t>12</w:t>
      </w:r>
      <w:r w:rsidRPr="00B668C6">
        <w:rPr>
          <w:rFonts w:hint="eastAsia"/>
        </w:rPr>
        <w:t>条：</w:t>
      </w:r>
      <w:r w:rsidRPr="00B668C6">
        <w:rPr>
          <w:rFonts w:ascii="KaiTi_GB2312" w:eastAsia="KaiTi_GB2312" w:hint="eastAsia"/>
        </w:rPr>
        <w:t>“所有自然人或法人在处理与其相关的事件时，如果认为</w:t>
      </w:r>
      <w:r w:rsidRPr="00987D7D">
        <w:rPr>
          <w:rFonts w:eastAsia="KaiTi_GB2312"/>
        </w:rPr>
        <w:t>第</w:t>
      </w:r>
      <w:r w:rsidRPr="00987D7D">
        <w:rPr>
          <w:rFonts w:eastAsia="KaiTi_GB2312"/>
        </w:rPr>
        <w:t>2</w:t>
      </w:r>
      <w:r w:rsidRPr="00987D7D">
        <w:rPr>
          <w:rFonts w:eastAsia="KaiTi_GB2312"/>
        </w:rPr>
        <w:t>条</w:t>
      </w:r>
      <w:r w:rsidRPr="00B668C6">
        <w:rPr>
          <w:rFonts w:ascii="KaiTi_GB2312" w:eastAsia="KaiTi_GB2312" w:hint="eastAsia"/>
        </w:rPr>
        <w:t>中涉及到的机构没有按照其公共服务职责运行，便可通过个人申诉，请求共和国调解机构处理此事”。</w:t>
      </w:r>
    </w:p>
    <w:p w:rsidR="00946C46" w:rsidRPr="00B668C6" w:rsidRDefault="00946C46" w:rsidP="00947DDC">
      <w:pPr>
        <w:pStyle w:val="H23GC"/>
        <w:rPr>
          <w:rFonts w:hint="eastAsia"/>
        </w:rPr>
      </w:pPr>
      <w:r w:rsidRPr="00B668C6">
        <w:tab/>
      </w:r>
      <w:r w:rsidRPr="00B668C6">
        <w:tab/>
      </w:r>
      <w:r w:rsidRPr="00B668C6">
        <w:rPr>
          <w:rFonts w:hint="eastAsia"/>
        </w:rPr>
        <w:t>传统和习惯权力机构</w:t>
      </w:r>
    </w:p>
    <w:p w:rsidR="00946C46" w:rsidRPr="00B668C6" w:rsidRDefault="00946C46" w:rsidP="00D1669E">
      <w:pPr>
        <w:pStyle w:val="SingleTxtGC"/>
        <w:rPr>
          <w:rFonts w:hint="eastAsia"/>
        </w:rPr>
      </w:pPr>
      <w:r w:rsidRPr="00B668C6">
        <w:t>92.</w:t>
      </w:r>
      <w:r w:rsidRPr="00B668C6">
        <w:tab/>
      </w:r>
      <w:r w:rsidRPr="00B668C6">
        <w:rPr>
          <w:rFonts w:hint="eastAsia"/>
        </w:rPr>
        <w:t>1996</w:t>
      </w:r>
      <w:r w:rsidRPr="00B668C6">
        <w:rPr>
          <w:rFonts w:hint="eastAsia"/>
        </w:rPr>
        <w:t>年《宪法》赋予传统和习惯权力机构保护风俗习惯的作用。因此，这些机构帮助培训民众并支持自治地区的行动；这些机构与行政机构合作尊重自由和人权。</w:t>
      </w:r>
    </w:p>
    <w:p w:rsidR="003C225E" w:rsidRDefault="00946C46" w:rsidP="00947DDC">
      <w:pPr>
        <w:pStyle w:val="H23GC"/>
      </w:pPr>
      <w:bookmarkStart w:id="7" w:name="_Toc270964101"/>
      <w:r w:rsidRPr="00B668C6">
        <w:tab/>
        <w:t>b)</w:t>
      </w:r>
      <w:r w:rsidRPr="00B668C6">
        <w:tab/>
      </w:r>
      <w:bookmarkEnd w:id="7"/>
      <w:r w:rsidRPr="00B668C6">
        <w:rPr>
          <w:rFonts w:hint="eastAsia"/>
        </w:rPr>
        <w:t>法律框架</w:t>
      </w:r>
    </w:p>
    <w:p w:rsidR="00946C46" w:rsidRPr="00B668C6" w:rsidRDefault="00946C46" w:rsidP="00947DDC">
      <w:pPr>
        <w:pStyle w:val="H4GC"/>
        <w:rPr>
          <w:rFonts w:hint="eastAsia"/>
        </w:rPr>
      </w:pPr>
      <w:bookmarkStart w:id="8" w:name="_Toc270964102"/>
      <w:r w:rsidRPr="001B4704">
        <w:tab/>
      </w:r>
      <w:r>
        <w:rPr>
          <w:rFonts w:hint="eastAsia"/>
        </w:rPr>
        <w:t>一</w:t>
      </w:r>
      <w:r w:rsidRPr="00B668C6">
        <w:rPr>
          <w:rFonts w:hint="eastAsia"/>
        </w:rPr>
        <w:t>)</w:t>
      </w:r>
      <w:r w:rsidRPr="00B668C6">
        <w:rPr>
          <w:rFonts w:hint="eastAsia"/>
        </w:rPr>
        <w:tab/>
      </w:r>
      <w:bookmarkEnd w:id="8"/>
      <w:r w:rsidRPr="00B668C6">
        <w:rPr>
          <w:rFonts w:hint="eastAsia"/>
        </w:rPr>
        <w:t>在保护人权框架下制定的法律和法规</w:t>
      </w:r>
    </w:p>
    <w:p w:rsidR="00946C46" w:rsidRPr="00B668C6" w:rsidRDefault="00946C46" w:rsidP="00D1669E">
      <w:pPr>
        <w:pStyle w:val="SingleTxtGC"/>
        <w:rPr>
          <w:rFonts w:hint="eastAsia"/>
        </w:rPr>
      </w:pPr>
      <w:r w:rsidRPr="00B668C6">
        <w:t>93.</w:t>
      </w:r>
      <w:r w:rsidRPr="00B668C6">
        <w:tab/>
      </w:r>
      <w:r w:rsidRPr="00B668C6">
        <w:rPr>
          <w:rFonts w:hint="eastAsia"/>
        </w:rPr>
        <w:t>通过共和国《宪法》、法律和法规，乍得一直都表现出尊重人权和改善人民生活条件的意愿。</w:t>
      </w:r>
    </w:p>
    <w:p w:rsidR="00946C46" w:rsidRPr="00B668C6" w:rsidRDefault="00946C46" w:rsidP="00D1669E">
      <w:pPr>
        <w:pStyle w:val="SingleTxtGC"/>
        <w:rPr>
          <w:rFonts w:ascii="KaiTi_GB2312" w:eastAsia="KaiTi_GB2312" w:hint="eastAsia"/>
        </w:rPr>
      </w:pPr>
      <w:r w:rsidRPr="00B668C6">
        <w:t>94.</w:t>
      </w:r>
      <w:r w:rsidRPr="00B668C6">
        <w:tab/>
      </w:r>
      <w:smartTag w:uri="urn:schemas-microsoft-com:office:smarttags" w:element="chsdate">
        <w:smartTagPr>
          <w:attr w:name="Year" w:val="1996"/>
          <w:attr w:name="Month" w:val="3"/>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《宪法》经过</w:t>
      </w:r>
      <w:smartTag w:uri="urn:schemas-microsoft-com:office:smarttags" w:element="chsdate">
        <w:smartTagPr>
          <w:attr w:name="Year" w:val="2005"/>
          <w:attr w:name="Month" w:val="7"/>
          <w:attr w:name="Day" w:val="15"/>
          <w:attr w:name="IsLunarDate" w:val="False"/>
          <w:attr w:name="IsROCDate" w:val="False"/>
        </w:smartTagPr>
        <w:r w:rsidRPr="00B668C6">
          <w:rPr>
            <w:rFonts w:hint="eastAsia"/>
          </w:rPr>
          <w:t>2005</w:t>
        </w:r>
        <w:r w:rsidRPr="00B668C6">
          <w:rPr>
            <w:rFonts w:hint="eastAsia"/>
          </w:rPr>
          <w:t>年</w:t>
        </w:r>
        <w:r w:rsidRPr="00B668C6">
          <w:rPr>
            <w:rFonts w:hint="eastAsia"/>
          </w:rPr>
          <w:t>7</w:t>
        </w:r>
        <w:r w:rsidRPr="00B668C6">
          <w:rPr>
            <w:rFonts w:hint="eastAsia"/>
          </w:rPr>
          <w:t>月</w:t>
        </w:r>
        <w:r w:rsidRPr="00B668C6">
          <w:rPr>
            <w:rFonts w:hint="eastAsia"/>
          </w:rPr>
          <w:t>15</w:t>
        </w:r>
        <w:r w:rsidRPr="00B668C6">
          <w:rPr>
            <w:rFonts w:hint="eastAsia"/>
          </w:rPr>
          <w:t>日</w:t>
        </w:r>
      </w:smartTag>
      <w:r w:rsidRPr="00B668C6">
        <w:rPr>
          <w:rFonts w:hint="eastAsia"/>
        </w:rPr>
        <w:t>第</w:t>
      </w:r>
      <w:r w:rsidRPr="00B668C6">
        <w:t>08/PR/2005</w:t>
      </w:r>
      <w:r w:rsidRPr="00B668C6">
        <w:rPr>
          <w:rFonts w:hint="eastAsia"/>
        </w:rPr>
        <w:t>号根本法修改，在《公约》批准后发挥作用，在其条款中考虑了联合国对人权方面的关切。在其序言中写道：</w:t>
      </w:r>
      <w:r w:rsidRPr="00B668C6">
        <w:rPr>
          <w:rFonts w:ascii="KaiTi_GB2312" w:eastAsia="KaiTi_GB2312" w:hint="eastAsia"/>
        </w:rPr>
        <w:t>“我们乍得人民通过这部宪法表明了我们建设法治国家和基于公共自由和基本人权、人类尊严基础上的统一民族的意愿”。</w:t>
      </w:r>
      <w:r w:rsidRPr="00B668C6">
        <w:rPr>
          <w:rFonts w:ascii="SimSun" w:hAnsi="SimSun" w:hint="eastAsia"/>
        </w:rPr>
        <w:t>需要指出的是，该</w:t>
      </w:r>
      <w:r w:rsidRPr="000511D4">
        <w:rPr>
          <w:rFonts w:hAnsi="SimSun"/>
        </w:rPr>
        <w:t>宪法第</w:t>
      </w:r>
      <w:r w:rsidRPr="000511D4">
        <w:t>13</w:t>
      </w:r>
      <w:r w:rsidRPr="000511D4">
        <w:rPr>
          <w:rFonts w:hAnsi="SimSun"/>
        </w:rPr>
        <w:t>条中考</w:t>
      </w:r>
      <w:r w:rsidRPr="00B668C6">
        <w:rPr>
          <w:rFonts w:ascii="SimSun" w:hAnsi="SimSun" w:hint="eastAsia"/>
        </w:rPr>
        <w:t>虑了妇女的权利，规定</w:t>
      </w:r>
      <w:r w:rsidRPr="00B668C6">
        <w:rPr>
          <w:rFonts w:ascii="KaiTi_GB2312" w:eastAsia="KaiTi_GB2312" w:hint="eastAsia"/>
        </w:rPr>
        <w:t>“乍得人民不分性别，享有同等权利，履行同等义务”。</w:t>
      </w:r>
    </w:p>
    <w:p w:rsidR="00946C46" w:rsidRPr="00B668C6" w:rsidRDefault="00946C46" w:rsidP="00D1669E">
      <w:pPr>
        <w:pStyle w:val="SingleTxtGC"/>
        <w:rPr>
          <w:rFonts w:hint="eastAsia"/>
        </w:rPr>
      </w:pPr>
      <w:r w:rsidRPr="00B668C6">
        <w:t>95.</w:t>
      </w:r>
      <w:r w:rsidRPr="00B668C6">
        <w:tab/>
      </w:r>
      <w:r w:rsidRPr="00B668C6">
        <w:rPr>
          <w:rFonts w:hint="eastAsia"/>
        </w:rPr>
        <w:t>在该序言中还郑重宣布：</w:t>
      </w:r>
    </w:p>
    <w:p w:rsidR="00946C46" w:rsidRPr="00B668C6" w:rsidRDefault="00946C46" w:rsidP="00947DDC">
      <w:pPr>
        <w:pStyle w:val="Bullet1GC"/>
      </w:pPr>
      <w:r w:rsidRPr="00B668C6">
        <w:rPr>
          <w:rFonts w:hint="eastAsia"/>
        </w:rPr>
        <w:t>“乍得人民有权抵制和不服从用武力夺取政权或违背该《宪法》行使职权的任何个人和国家机关”；</w:t>
      </w:r>
    </w:p>
    <w:p w:rsidR="00946C46" w:rsidRPr="00B668C6" w:rsidRDefault="00946C46" w:rsidP="00947DDC">
      <w:pPr>
        <w:pStyle w:val="Bullet1GC"/>
        <w:rPr>
          <w:rFonts w:ascii="KaiTi_GB2312" w:eastAsia="KaiTi_GB2312" w:hint="eastAsia"/>
          <w:iCs/>
        </w:rPr>
      </w:pPr>
      <w:r w:rsidRPr="00B668C6">
        <w:rPr>
          <w:rFonts w:ascii="KaiTi_GB2312" w:eastAsia="KaiTi_GB2312" w:hint="eastAsia"/>
          <w:iCs/>
        </w:rPr>
        <w:t>“乍得人民完全反对任何将其政策建立于专制、独裁、不公正、腐败、贪污、重用亲属、集团行为、部族制、教派主义和没收权利之上的政权”；</w:t>
      </w:r>
    </w:p>
    <w:p w:rsidR="00946C46" w:rsidRPr="00B668C6" w:rsidRDefault="00946C46" w:rsidP="00947DDC">
      <w:pPr>
        <w:pStyle w:val="Bullet1GC"/>
        <w:rPr>
          <w:rFonts w:ascii="KaiTi_GB2312" w:eastAsia="KaiTi_GB2312" w:hint="eastAsia"/>
          <w:iCs/>
        </w:rPr>
      </w:pPr>
      <w:r w:rsidRPr="00B668C6">
        <w:rPr>
          <w:rFonts w:ascii="KaiTi_GB2312" w:eastAsia="KaiTi_GB2312" w:hint="eastAsia"/>
          <w:iCs/>
        </w:rPr>
        <w:t>“乍得人民忠于1945年《联合国宪章》、1948年《世界人权宣言》和1981年《非洲人权和人民权利宪章》中规定的人权基本原则”。</w:t>
      </w:r>
    </w:p>
    <w:p w:rsidR="00946C46" w:rsidRPr="00B668C6" w:rsidRDefault="00946C46" w:rsidP="00D1669E">
      <w:pPr>
        <w:pStyle w:val="SingleTxtGC"/>
        <w:rPr>
          <w:rFonts w:hint="eastAsia"/>
        </w:rPr>
      </w:pPr>
      <w:r w:rsidRPr="00B668C6">
        <w:t>96.</w:t>
      </w:r>
      <w:r w:rsidRPr="00B668C6">
        <w:tab/>
      </w:r>
      <w:r w:rsidRPr="00B668C6">
        <w:rPr>
          <w:rFonts w:hint="eastAsia"/>
        </w:rPr>
        <w:t>在《宪法》第二编第一章中规定了自由和基本权利。这属于两个层面，并且一方面包含民事和政治权利，另一方面包含经济、社会和文化权利。</w:t>
      </w:r>
    </w:p>
    <w:p w:rsidR="003C225E" w:rsidRDefault="00946C46" w:rsidP="00947DDC">
      <w:pPr>
        <w:pStyle w:val="H23GC"/>
      </w:pPr>
      <w:r w:rsidRPr="00B668C6">
        <w:tab/>
      </w:r>
      <w:r w:rsidRPr="00B668C6">
        <w:tab/>
      </w:r>
      <w:r w:rsidRPr="00B668C6">
        <w:rPr>
          <w:rFonts w:hint="eastAsia"/>
        </w:rPr>
        <w:t>一些与公布的权利和自由相关的基准内容</w:t>
      </w:r>
    </w:p>
    <w:p w:rsidR="003C225E" w:rsidRDefault="00946C46" w:rsidP="00947DDC">
      <w:pPr>
        <w:pStyle w:val="H4GC"/>
        <w:rPr>
          <w:rFonts w:hint="eastAsia"/>
        </w:rPr>
      </w:pPr>
      <w:r w:rsidRPr="001B4704">
        <w:tab/>
      </w:r>
      <w:r w:rsidRPr="00B668C6">
        <w:rPr>
          <w:rFonts w:hint="eastAsia"/>
        </w:rPr>
        <w:tab/>
      </w:r>
      <w:r w:rsidRPr="00947DDC">
        <w:t>1996</w:t>
      </w:r>
      <w:r w:rsidRPr="00B668C6">
        <w:rPr>
          <w:rFonts w:hint="eastAsia"/>
        </w:rPr>
        <w:t>年《宪法》中的民事和政治权利</w:t>
      </w:r>
    </w:p>
    <w:p w:rsidR="00946C46" w:rsidRPr="00B668C6" w:rsidRDefault="00946C46" w:rsidP="00D1669E">
      <w:pPr>
        <w:pStyle w:val="SingleTxtGC"/>
        <w:rPr>
          <w:rFonts w:hint="eastAsia"/>
        </w:rPr>
      </w:pPr>
      <w:r w:rsidRPr="00B668C6">
        <w:t>97.</w:t>
      </w:r>
      <w:r w:rsidRPr="00B668C6">
        <w:tab/>
      </w:r>
      <w:r w:rsidRPr="00B668C6">
        <w:rPr>
          <w:rFonts w:hint="eastAsia"/>
        </w:rPr>
        <w:t>生命权和安全权、禁止奴役、禁止酷刑、虐待</w:t>
      </w:r>
      <w:r w:rsidRPr="00B668C6">
        <w:t>、不人道</w:t>
      </w:r>
      <w:r w:rsidRPr="00B668C6">
        <w:rPr>
          <w:rFonts w:hint="eastAsia"/>
        </w:rPr>
        <w:t>和</w:t>
      </w:r>
      <w:r w:rsidRPr="00B668C6">
        <w:t>有辱人格的处罚</w:t>
      </w:r>
      <w:r w:rsidRPr="00B668C6">
        <w:rPr>
          <w:rFonts w:hint="eastAsia"/>
        </w:rPr>
        <w:t>纳入了《宪法》第</w:t>
      </w:r>
      <w:r w:rsidRPr="00B668C6">
        <w:rPr>
          <w:rFonts w:hint="eastAsia"/>
        </w:rPr>
        <w:t>17</w:t>
      </w:r>
      <w:r w:rsidRPr="00B668C6">
        <w:rPr>
          <w:rFonts w:hint="eastAsia"/>
        </w:rPr>
        <w:t>、</w:t>
      </w:r>
      <w:r w:rsidRPr="00B668C6">
        <w:rPr>
          <w:rFonts w:hint="eastAsia"/>
        </w:rPr>
        <w:t>18</w:t>
      </w:r>
      <w:r w:rsidRPr="00B668C6">
        <w:rPr>
          <w:rFonts w:hint="eastAsia"/>
        </w:rPr>
        <w:t>、</w:t>
      </w:r>
      <w:r w:rsidRPr="00B668C6">
        <w:rPr>
          <w:rFonts w:hint="eastAsia"/>
        </w:rPr>
        <w:t>19</w:t>
      </w:r>
      <w:r w:rsidRPr="00B668C6">
        <w:rPr>
          <w:rFonts w:hint="eastAsia"/>
        </w:rPr>
        <w:t>和</w:t>
      </w:r>
      <w:r w:rsidRPr="00B668C6">
        <w:rPr>
          <w:rFonts w:hint="eastAsia"/>
        </w:rPr>
        <w:t>20</w:t>
      </w:r>
      <w:r w:rsidRPr="00B668C6">
        <w:rPr>
          <w:rFonts w:hint="eastAsia"/>
        </w:rPr>
        <w:t>条。</w:t>
      </w:r>
    </w:p>
    <w:p w:rsidR="00946C46" w:rsidRPr="00B668C6" w:rsidRDefault="00946C46" w:rsidP="00D1669E">
      <w:pPr>
        <w:pStyle w:val="SingleTxtGC"/>
        <w:rPr>
          <w:rFonts w:hint="eastAsia"/>
        </w:rPr>
      </w:pPr>
      <w:r w:rsidRPr="00B668C6">
        <w:t>98.</w:t>
      </w:r>
      <w:r w:rsidRPr="00B668C6">
        <w:tab/>
      </w:r>
      <w:r w:rsidRPr="00B668C6">
        <w:rPr>
          <w:rFonts w:hint="eastAsia"/>
        </w:rPr>
        <w:t>还提到了公平的</w:t>
      </w:r>
      <w:r w:rsidRPr="00B668C6">
        <w:t>民事</w:t>
      </w:r>
      <w:r w:rsidRPr="00B668C6">
        <w:rPr>
          <w:rFonts w:hint="eastAsia"/>
        </w:rPr>
        <w:t>和刑事</w:t>
      </w:r>
      <w:r w:rsidRPr="00B668C6">
        <w:t>诉讼</w:t>
      </w:r>
      <w:r w:rsidRPr="00B668C6">
        <w:rPr>
          <w:rFonts w:hint="eastAsia"/>
        </w:rPr>
        <w:t>权利、</w:t>
      </w:r>
      <w:r w:rsidRPr="00B668C6">
        <w:t>无罪推定</w:t>
      </w:r>
      <w:r w:rsidRPr="00B668C6">
        <w:rPr>
          <w:rFonts w:hint="eastAsia"/>
        </w:rPr>
        <w:t>、刑法的不溯及既往、刑罚的个人性以及尊重隐私、家庭生活、住宅以及通信的权利。</w:t>
      </w:r>
    </w:p>
    <w:p w:rsidR="00946C46" w:rsidRPr="00B668C6" w:rsidRDefault="00946C46" w:rsidP="00D1669E">
      <w:pPr>
        <w:pStyle w:val="SingleTxtGC"/>
        <w:rPr>
          <w:rFonts w:hint="eastAsia"/>
        </w:rPr>
      </w:pPr>
      <w:r w:rsidRPr="00B668C6">
        <w:t>99.</w:t>
      </w:r>
      <w:r w:rsidRPr="00B668C6">
        <w:tab/>
      </w:r>
      <w:smartTag w:uri="urn:schemas-microsoft-com:office:smarttags" w:element="chsdate">
        <w:smartTagPr>
          <w:attr w:name="Year" w:val="1948"/>
          <w:attr w:name="Month" w:val="12"/>
          <w:attr w:name="Day" w:val="10"/>
          <w:attr w:name="IsLunarDate" w:val="False"/>
          <w:attr w:name="IsROCDate" w:val="False"/>
        </w:smartTagPr>
        <w:r w:rsidRPr="00B668C6">
          <w:rPr>
            <w:rFonts w:hint="eastAsia"/>
          </w:rPr>
          <w:t>1948</w:t>
        </w:r>
        <w:r w:rsidRPr="00B668C6">
          <w:rPr>
            <w:rFonts w:hint="eastAsia"/>
          </w:rPr>
          <w:t>年</w:t>
        </w:r>
        <w:r w:rsidRPr="00B668C6">
          <w:rPr>
            <w:rFonts w:hint="eastAsia"/>
          </w:rPr>
          <w:t>12</w:t>
        </w:r>
        <w:r w:rsidRPr="00B668C6">
          <w:rPr>
            <w:rFonts w:hint="eastAsia"/>
          </w:rPr>
          <w:t>月</w:t>
        </w:r>
        <w:r w:rsidRPr="00B668C6">
          <w:rPr>
            <w:rFonts w:hint="eastAsia"/>
          </w:rPr>
          <w:t>10</w:t>
        </w:r>
        <w:r w:rsidRPr="00B668C6">
          <w:rPr>
            <w:rFonts w:hint="eastAsia"/>
          </w:rPr>
          <w:t>日</w:t>
        </w:r>
      </w:smartTag>
      <w:r w:rsidRPr="00B668C6">
        <w:rPr>
          <w:rFonts w:hint="eastAsia"/>
        </w:rPr>
        <w:t>《世界人权宣言》规定的自由已被纳入乍得《宪法》中。包括信教自由、宗教信仰自由、表达自由、信息自由、集会和结社自由以及自由组织工会和罢工自由</w:t>
      </w:r>
      <w:r w:rsidR="00072AA3">
        <w:rPr>
          <w:rFonts w:hint="eastAsia"/>
        </w:rPr>
        <w:t>(</w:t>
      </w:r>
      <w:r w:rsidRPr="00B668C6">
        <w:rPr>
          <w:rFonts w:hint="eastAsia"/>
        </w:rPr>
        <w:t>《宪法》第</w:t>
      </w:r>
      <w:r w:rsidRPr="00B668C6">
        <w:rPr>
          <w:rFonts w:hint="eastAsia"/>
        </w:rPr>
        <w:t>27</w:t>
      </w:r>
      <w:r w:rsidRPr="00B668C6">
        <w:rPr>
          <w:rFonts w:hint="eastAsia"/>
        </w:rPr>
        <w:t>、</w:t>
      </w:r>
      <w:r w:rsidRPr="00B668C6">
        <w:rPr>
          <w:rFonts w:hint="eastAsia"/>
        </w:rPr>
        <w:t>28</w:t>
      </w:r>
      <w:r w:rsidRPr="00B668C6">
        <w:rPr>
          <w:rFonts w:hint="eastAsia"/>
        </w:rPr>
        <w:t>和</w:t>
      </w:r>
      <w:r w:rsidRPr="00B668C6">
        <w:rPr>
          <w:rFonts w:hint="eastAsia"/>
        </w:rPr>
        <w:t>29</w:t>
      </w:r>
      <w:r w:rsidRPr="00B668C6">
        <w:rPr>
          <w:rFonts w:hint="eastAsia"/>
        </w:rPr>
        <w:t>条</w:t>
      </w:r>
      <w:r w:rsidR="00072AA3">
        <w:rPr>
          <w:rFonts w:hint="eastAsia"/>
        </w:rPr>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100.</w:t>
      </w:r>
      <w:r w:rsidRPr="00B668C6">
        <w:tab/>
      </w:r>
      <w:r w:rsidRPr="00B668C6">
        <w:rPr>
          <w:rFonts w:hint="eastAsia"/>
        </w:rPr>
        <w:t>还</w:t>
      </w:r>
      <w:r w:rsidRPr="00D1669E">
        <w:rPr>
          <w:rFonts w:hint="eastAsia"/>
          <w:snapToGrid/>
        </w:rPr>
        <w:t>规定了资产和人员自由流动的权利以及所有人在法律面前不分血统、种族、性别</w:t>
      </w:r>
      <w:r w:rsidRPr="00B668C6">
        <w:rPr>
          <w:rFonts w:hint="eastAsia"/>
        </w:rPr>
        <w:t>、宗教、政治观点和社会地位一律平等</w:t>
      </w:r>
      <w:r w:rsidR="00072AA3">
        <w:rPr>
          <w:rFonts w:hint="eastAsia"/>
        </w:rPr>
        <w:t>(</w:t>
      </w:r>
      <w:r w:rsidRPr="00B668C6">
        <w:rPr>
          <w:rFonts w:hint="eastAsia"/>
        </w:rPr>
        <w:t>《宪法》第</w:t>
      </w:r>
      <w:r w:rsidRPr="00B668C6">
        <w:rPr>
          <w:rFonts w:hint="eastAsia"/>
        </w:rPr>
        <w:t>27</w:t>
      </w:r>
      <w:r w:rsidRPr="00B668C6">
        <w:rPr>
          <w:rFonts w:hint="eastAsia"/>
        </w:rPr>
        <w:t>和</w:t>
      </w:r>
      <w:r w:rsidRPr="00B668C6">
        <w:rPr>
          <w:rFonts w:hint="eastAsia"/>
        </w:rPr>
        <w:t>44</w:t>
      </w:r>
      <w:r w:rsidRPr="00B668C6">
        <w:rPr>
          <w:rFonts w:hint="eastAsia"/>
        </w:rPr>
        <w:t>条</w:t>
      </w:r>
      <w:r w:rsidR="00072AA3">
        <w:rPr>
          <w:rFonts w:hint="eastAsia"/>
        </w:rPr>
        <w:t>)</w:t>
      </w:r>
      <w:r w:rsidRPr="00B668C6">
        <w:rPr>
          <w:rFonts w:hint="eastAsia"/>
        </w:rPr>
        <w:t>。</w:t>
      </w:r>
    </w:p>
    <w:p w:rsidR="003C225E" w:rsidRDefault="00946C46" w:rsidP="00947DDC">
      <w:pPr>
        <w:pStyle w:val="H4GC"/>
        <w:rPr>
          <w:rFonts w:hint="eastAsia"/>
        </w:rPr>
      </w:pPr>
      <w:r w:rsidRPr="00B668C6">
        <w:rPr>
          <w:rFonts w:eastAsia="SimHei"/>
        </w:rPr>
        <w:tab/>
      </w:r>
      <w:r w:rsidRPr="00B668C6">
        <w:tab/>
      </w:r>
      <w:r w:rsidRPr="00B668C6">
        <w:rPr>
          <w:rFonts w:hint="eastAsia"/>
        </w:rPr>
        <w:t>1996</w:t>
      </w:r>
      <w:r w:rsidRPr="00B668C6">
        <w:rPr>
          <w:rFonts w:hint="eastAsia"/>
        </w:rPr>
        <w:t>年《宪法》中规定的经济、社会和文化权利</w:t>
      </w:r>
    </w:p>
    <w:p w:rsidR="00946C46" w:rsidRPr="00B668C6" w:rsidRDefault="00946C46" w:rsidP="00D1669E">
      <w:pPr>
        <w:pStyle w:val="SingleTxtGC"/>
        <w:tabs>
          <w:tab w:val="clear" w:pos="1565"/>
          <w:tab w:val="clear" w:pos="1996"/>
          <w:tab w:val="left" w:pos="1680"/>
        </w:tabs>
        <w:rPr>
          <w:rFonts w:hint="eastAsia"/>
        </w:rPr>
      </w:pPr>
      <w:r w:rsidRPr="00B668C6">
        <w:t>101.</w:t>
      </w:r>
      <w:r w:rsidRPr="00B668C6">
        <w:tab/>
      </w:r>
      <w:r w:rsidRPr="00B668C6">
        <w:rPr>
          <w:rFonts w:hint="eastAsia"/>
        </w:rPr>
        <w:t>在满足每份工作自身条件的情况下，没有任何歧视地获得公共就业、根据劳动者的服务和生产公平获取报酬的权利、禁止因其血统、观点、信仰、性别或婚姻状况伤害劳动者，这些都是《宪法》承认的基本权利。</w:t>
      </w:r>
    </w:p>
    <w:p w:rsidR="00946C46" w:rsidRPr="00B668C6" w:rsidRDefault="00946C46" w:rsidP="00D1669E">
      <w:pPr>
        <w:pStyle w:val="SingleTxtGC"/>
        <w:tabs>
          <w:tab w:val="clear" w:pos="1565"/>
          <w:tab w:val="clear" w:pos="1996"/>
          <w:tab w:val="left" w:pos="1680"/>
        </w:tabs>
        <w:rPr>
          <w:rFonts w:hint="eastAsia"/>
        </w:rPr>
      </w:pPr>
      <w:r w:rsidRPr="00B668C6">
        <w:t>102.</w:t>
      </w:r>
      <w:r w:rsidRPr="00B668C6">
        <w:tab/>
      </w:r>
      <w:r w:rsidRPr="00B668C6">
        <w:rPr>
          <w:rFonts w:hint="eastAsia"/>
        </w:rPr>
        <w:t>该《宪法》还包含了文化、创造和享有知识和艺术作品的权利。国家有义务确保促进和保护国家文化遗产以及艺术和文学创作，并保证受教育权、基础教育的免费性和世俗性。由于其年龄、体力或精神方面的不适合而无法工作的公民权利以及社会保障权在乍得《宪法》中也有明确规定。</w:t>
      </w:r>
    </w:p>
    <w:p w:rsidR="00946C46" w:rsidRPr="00B668C6" w:rsidRDefault="00946C46" w:rsidP="00D1669E">
      <w:pPr>
        <w:pStyle w:val="SingleTxtGC"/>
        <w:tabs>
          <w:tab w:val="clear" w:pos="1565"/>
          <w:tab w:val="clear" w:pos="1996"/>
          <w:tab w:val="left" w:pos="1680"/>
        </w:tabs>
        <w:rPr>
          <w:rFonts w:hint="eastAsia"/>
        </w:rPr>
      </w:pPr>
      <w:r w:rsidRPr="00B668C6">
        <w:t>103.</w:t>
      </w:r>
      <w:r w:rsidRPr="00B668C6">
        <w:tab/>
      </w:r>
      <w:r w:rsidRPr="00B668C6">
        <w:rPr>
          <w:rFonts w:hint="eastAsia"/>
        </w:rPr>
        <w:t>因此，为使所有这些权利有效并使乍得公民能充分行使这些权利，</w:t>
      </w:r>
      <w:r w:rsidRPr="00B668C6">
        <w:rPr>
          <w:rFonts w:hint="eastAsia"/>
        </w:rPr>
        <w:t>1996</w:t>
      </w:r>
      <w:r w:rsidRPr="00B668C6">
        <w:rPr>
          <w:rFonts w:hint="eastAsia"/>
        </w:rPr>
        <w:t>年《宪法》还规定：有自治地区的统一国家享有审议权。</w:t>
      </w:r>
    </w:p>
    <w:p w:rsidR="00946C46" w:rsidRPr="00B668C6" w:rsidRDefault="00946C46" w:rsidP="00D1669E">
      <w:pPr>
        <w:pStyle w:val="SingleTxtGC"/>
        <w:tabs>
          <w:tab w:val="clear" w:pos="1565"/>
          <w:tab w:val="clear" w:pos="1996"/>
          <w:tab w:val="left" w:pos="1680"/>
        </w:tabs>
        <w:rPr>
          <w:rFonts w:hint="eastAsia"/>
        </w:rPr>
      </w:pPr>
      <w:r w:rsidRPr="00B668C6">
        <w:t>104.</w:t>
      </w:r>
      <w:r w:rsidRPr="00B668C6">
        <w:tab/>
      </w:r>
      <w:r w:rsidRPr="00B668C6">
        <w:rPr>
          <w:rFonts w:hint="eastAsia"/>
        </w:rPr>
        <w:t>为此制定了一些法律和规章条例并设立了一项法律框架和一个必要且不可或缺的工具，使执政者能在合法的范围内行动。这些法律和其他法规用于在整个国土范围内在尊重法治的基础上保护人权。</w:t>
      </w:r>
    </w:p>
    <w:p w:rsidR="003C225E" w:rsidRDefault="00946C46" w:rsidP="00947DDC">
      <w:pPr>
        <w:pStyle w:val="H4GC"/>
        <w:rPr>
          <w:rFonts w:hint="eastAsia"/>
        </w:rPr>
      </w:pPr>
      <w:bookmarkStart w:id="9" w:name="_Toc165667032"/>
      <w:bookmarkStart w:id="10" w:name="_Toc270964103"/>
      <w:r w:rsidRPr="001B4704">
        <w:tab/>
      </w:r>
      <w:r>
        <w:rPr>
          <w:rFonts w:hint="eastAsia"/>
        </w:rPr>
        <w:t>二</w:t>
      </w:r>
      <w:r w:rsidRPr="001B4704">
        <w:t>)</w:t>
      </w:r>
      <w:r w:rsidRPr="001B4704">
        <w:tab/>
      </w:r>
      <w:bookmarkEnd w:id="9"/>
      <w:bookmarkEnd w:id="10"/>
      <w:r w:rsidRPr="00B668C6">
        <w:rPr>
          <w:rFonts w:hint="eastAsia"/>
        </w:rPr>
        <w:t>国内法律和国际法律文件的统一</w:t>
      </w:r>
    </w:p>
    <w:p w:rsidR="00946C46" w:rsidRPr="00B668C6" w:rsidRDefault="00946C46" w:rsidP="00D1669E">
      <w:pPr>
        <w:pStyle w:val="SingleTxtGC"/>
        <w:tabs>
          <w:tab w:val="clear" w:pos="1565"/>
          <w:tab w:val="clear" w:pos="1996"/>
          <w:tab w:val="left" w:pos="1680"/>
        </w:tabs>
        <w:rPr>
          <w:rFonts w:hint="eastAsia"/>
        </w:rPr>
      </w:pPr>
      <w:r w:rsidRPr="00B668C6">
        <w:t>105.</w:t>
      </w:r>
      <w:r w:rsidRPr="00B668C6">
        <w:tab/>
      </w:r>
      <w:r w:rsidRPr="00B668C6">
        <w:rPr>
          <w:rFonts w:hint="eastAsia"/>
        </w:rPr>
        <w:t>乍得批准了很多与人权有关的国际和地区公约，其中包括：</w:t>
      </w:r>
    </w:p>
    <w:p w:rsidR="00946C46" w:rsidRPr="00B668C6" w:rsidRDefault="00946C46" w:rsidP="00947DDC">
      <w:pPr>
        <w:pStyle w:val="SingleTxtGC"/>
        <w:rPr>
          <w:rFonts w:hint="eastAsia"/>
        </w:rPr>
      </w:pPr>
      <w:r w:rsidRPr="00B668C6">
        <w:tab/>
        <w:t>a)</w:t>
      </w:r>
      <w:r w:rsidRPr="00B668C6">
        <w:tab/>
      </w:r>
      <w:r w:rsidRPr="00B668C6">
        <w:rPr>
          <w:rFonts w:hint="eastAsia"/>
        </w:rPr>
        <w:t>一般文件：民事和政治权利，经济、社会和文化权利；</w:t>
      </w:r>
    </w:p>
    <w:p w:rsidR="00946C46" w:rsidRPr="00B668C6" w:rsidRDefault="00946C46" w:rsidP="00947DDC">
      <w:pPr>
        <w:pStyle w:val="SingleTxtGC"/>
        <w:rPr>
          <w:rFonts w:hint="eastAsia"/>
        </w:rPr>
      </w:pPr>
      <w:r w:rsidRPr="00B668C6">
        <w:tab/>
        <w:t>b)</w:t>
      </w:r>
      <w:r w:rsidRPr="00B668C6">
        <w:tab/>
      </w:r>
      <w:r w:rsidRPr="00B668C6">
        <w:rPr>
          <w:rFonts w:hint="eastAsia"/>
        </w:rPr>
        <w:t>与专门问题有关的文件：种族歧视、战争罪和危害人类罪、国际人道主义法、酷刑、奴役、贩运人口和强迫劳动；</w:t>
      </w:r>
    </w:p>
    <w:p w:rsidR="00946C46" w:rsidRPr="00B668C6" w:rsidRDefault="00946C46" w:rsidP="00947DDC">
      <w:pPr>
        <w:pStyle w:val="SingleTxtGC"/>
        <w:rPr>
          <w:rFonts w:hint="eastAsia"/>
        </w:rPr>
      </w:pPr>
      <w:r w:rsidRPr="00B668C6">
        <w:tab/>
        <w:t>c)</w:t>
      </w:r>
      <w:r w:rsidRPr="00B668C6">
        <w:tab/>
      </w:r>
      <w:r w:rsidRPr="00B668C6">
        <w:rPr>
          <w:rFonts w:hint="eastAsia"/>
        </w:rPr>
        <w:t>分类保护不同群体的文件：外国人、难民、妇女、儿童、战士、战俘和文职人员</w:t>
      </w:r>
      <w:r w:rsidR="00072AA3">
        <w:rPr>
          <w:rFonts w:hint="eastAsia"/>
        </w:rPr>
        <w:t>(</w:t>
      </w:r>
      <w:r w:rsidRPr="00B668C6">
        <w:rPr>
          <w:rFonts w:hint="eastAsia"/>
        </w:rPr>
        <w:t>参看附</w:t>
      </w:r>
      <w:r>
        <w:rPr>
          <w:rFonts w:hint="eastAsia"/>
        </w:rPr>
        <w:t>件</w:t>
      </w:r>
      <w:r w:rsidR="00072AA3">
        <w:rPr>
          <w:rFonts w:hint="eastAsia"/>
        </w:rPr>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106.</w:t>
      </w:r>
      <w:r w:rsidRPr="00B668C6">
        <w:tab/>
      </w:r>
      <w:r w:rsidRPr="00B668C6">
        <w:rPr>
          <w:rFonts w:hint="eastAsia"/>
        </w:rPr>
        <w:t>在国际公约转移到国内法方面，提问要求了解在法庭和管理机关是否可以提及其条款。答案在《宪法》的第</w:t>
      </w:r>
      <w:r w:rsidRPr="00B668C6">
        <w:rPr>
          <w:rFonts w:hint="eastAsia"/>
        </w:rPr>
        <w:t>222</w:t>
      </w:r>
      <w:r w:rsidRPr="00B668C6">
        <w:rPr>
          <w:rFonts w:hint="eastAsia"/>
        </w:rPr>
        <w:t>条中。</w:t>
      </w:r>
    </w:p>
    <w:p w:rsidR="00946C46" w:rsidRPr="00B668C6" w:rsidRDefault="00946C46" w:rsidP="00D1669E">
      <w:pPr>
        <w:pStyle w:val="SingleTxtGC"/>
        <w:tabs>
          <w:tab w:val="clear" w:pos="1565"/>
          <w:tab w:val="clear" w:pos="1996"/>
          <w:tab w:val="left" w:pos="1680"/>
        </w:tabs>
        <w:rPr>
          <w:rFonts w:hint="eastAsia"/>
        </w:rPr>
      </w:pPr>
      <w:r w:rsidRPr="00B668C6">
        <w:t>107.</w:t>
      </w:r>
      <w:r w:rsidRPr="00B668C6">
        <w:tab/>
      </w:r>
      <w:r w:rsidRPr="00B668C6">
        <w:rPr>
          <w:rFonts w:hint="eastAsia"/>
        </w:rPr>
        <w:t>事实上，与人权有关</w:t>
      </w:r>
      <w:r>
        <w:rPr>
          <w:rFonts w:hint="eastAsia"/>
        </w:rPr>
        <w:t>的</w:t>
      </w:r>
      <w:r w:rsidRPr="00B668C6">
        <w:rPr>
          <w:rFonts w:hint="eastAsia"/>
        </w:rPr>
        <w:t>国际文件在乍得的实施服从《宪法》第</w:t>
      </w:r>
      <w:r w:rsidRPr="00B668C6">
        <w:rPr>
          <w:rFonts w:hint="eastAsia"/>
        </w:rPr>
        <w:t>222</w:t>
      </w:r>
      <w:r w:rsidRPr="00B668C6">
        <w:rPr>
          <w:rFonts w:hint="eastAsia"/>
        </w:rPr>
        <w:t>条提出的条约实施条件，《宪法》规定条约的批准或核准自颁布和公布时起在国内生效。</w:t>
      </w:r>
    </w:p>
    <w:p w:rsidR="00946C46" w:rsidRPr="00B668C6" w:rsidRDefault="00946C46" w:rsidP="00D1669E">
      <w:pPr>
        <w:pStyle w:val="SingleTxtGC"/>
        <w:tabs>
          <w:tab w:val="clear" w:pos="1565"/>
          <w:tab w:val="clear" w:pos="1996"/>
          <w:tab w:val="left" w:pos="1680"/>
        </w:tabs>
        <w:rPr>
          <w:rFonts w:hint="eastAsia"/>
        </w:rPr>
      </w:pPr>
      <w:r w:rsidRPr="00B668C6">
        <w:t>108.</w:t>
      </w:r>
      <w:r w:rsidRPr="00B668C6">
        <w:tab/>
      </w:r>
      <w:r w:rsidRPr="00B668C6">
        <w:rPr>
          <w:rFonts w:hint="eastAsia"/>
        </w:rPr>
        <w:t>但是当涉及到司法机关直接执行各种国际公约时，就出现一个问题，即这些公约直接以一种法律或行政法规的形式表现出来，使司法机关能够对其进行实施。司法机关的负责人经常表示没有意识到这些公约的权威，即高等法律的约束力。</w:t>
      </w:r>
    </w:p>
    <w:p w:rsidR="00946C46" w:rsidRPr="00B668C6" w:rsidRDefault="00946C46" w:rsidP="00D1669E">
      <w:pPr>
        <w:pStyle w:val="SingleTxtGC"/>
        <w:tabs>
          <w:tab w:val="clear" w:pos="1565"/>
          <w:tab w:val="clear" w:pos="1996"/>
          <w:tab w:val="left" w:pos="1680"/>
        </w:tabs>
        <w:rPr>
          <w:rFonts w:hint="eastAsia"/>
        </w:rPr>
      </w:pPr>
      <w:r w:rsidRPr="00B668C6">
        <w:t>109.</w:t>
      </w:r>
      <w:r w:rsidRPr="00B668C6">
        <w:tab/>
      </w:r>
      <w:r w:rsidRPr="00B668C6">
        <w:rPr>
          <w:rFonts w:hint="eastAsia"/>
        </w:rPr>
        <w:t>这是讨论中总是提到的问题，仍未找到答案。总之，权力机关意识到必须努力使国内的法律条款与自由批准的国际公约相统一。</w:t>
      </w:r>
    </w:p>
    <w:p w:rsidR="00946C46" w:rsidRPr="001B4704" w:rsidRDefault="00946C46" w:rsidP="00947DDC">
      <w:pPr>
        <w:pStyle w:val="H4GC"/>
        <w:rPr>
          <w:rFonts w:hint="eastAsia"/>
        </w:rPr>
      </w:pPr>
      <w:bookmarkStart w:id="11" w:name="_Toc165667031"/>
      <w:bookmarkStart w:id="12" w:name="_Toc270964104"/>
      <w:r w:rsidRPr="001B4704">
        <w:tab/>
      </w:r>
      <w:r>
        <w:rPr>
          <w:rFonts w:hint="eastAsia"/>
        </w:rPr>
        <w:t>三</w:t>
      </w:r>
      <w:r w:rsidRPr="001B4704">
        <w:t>)</w:t>
      </w:r>
      <w:r w:rsidRPr="001B4704">
        <w:tab/>
      </w:r>
      <w:bookmarkEnd w:id="11"/>
      <w:bookmarkEnd w:id="12"/>
      <w:r w:rsidRPr="00B668C6">
        <w:rPr>
          <w:rFonts w:hint="eastAsia"/>
        </w:rPr>
        <w:t>目前的救助途径</w:t>
      </w:r>
    </w:p>
    <w:p w:rsidR="00946C46" w:rsidRPr="00B668C6" w:rsidRDefault="00946C46" w:rsidP="00D1669E">
      <w:pPr>
        <w:pStyle w:val="SingleTxtGC"/>
        <w:tabs>
          <w:tab w:val="clear" w:pos="1565"/>
          <w:tab w:val="clear" w:pos="1996"/>
          <w:tab w:val="left" w:pos="1680"/>
        </w:tabs>
        <w:rPr>
          <w:rFonts w:hint="eastAsia"/>
        </w:rPr>
      </w:pPr>
      <w:r w:rsidRPr="00B668C6">
        <w:t>110.</w:t>
      </w:r>
      <w:r w:rsidRPr="00B668C6">
        <w:tab/>
      </w:r>
      <w:r w:rsidRPr="00B668C6">
        <w:rPr>
          <w:rFonts w:hint="eastAsia"/>
        </w:rPr>
        <w:t>乍得《宪法》承认所有公民没有任何歧视地可以向法院申诉</w:t>
      </w:r>
      <w:r w:rsidR="00072AA3">
        <w:rPr>
          <w:rFonts w:hint="eastAsia"/>
        </w:rPr>
        <w:t>(</w:t>
      </w:r>
      <w:r w:rsidRPr="00B668C6">
        <w:rPr>
          <w:rFonts w:hint="eastAsia"/>
        </w:rPr>
        <w:t>第</w:t>
      </w:r>
      <w:r w:rsidRPr="00B668C6">
        <w:rPr>
          <w:rFonts w:hint="eastAsia"/>
        </w:rPr>
        <w:t>14</w:t>
      </w:r>
      <w:r w:rsidRPr="00B668C6">
        <w:rPr>
          <w:rFonts w:hint="eastAsia"/>
        </w:rPr>
        <w:t>条，第</w:t>
      </w:r>
      <w:r w:rsidRPr="00B668C6">
        <w:rPr>
          <w:rFonts w:hint="eastAsia"/>
        </w:rPr>
        <w:t>1</w:t>
      </w:r>
      <w:r w:rsidRPr="00B668C6">
        <w:rPr>
          <w:rFonts w:hint="eastAsia"/>
        </w:rPr>
        <w:t>款</w:t>
      </w:r>
      <w:r w:rsidR="00072AA3">
        <w:rPr>
          <w:rFonts w:hint="eastAsia"/>
        </w:rPr>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111.</w:t>
      </w:r>
      <w:r w:rsidRPr="00B668C6">
        <w:tab/>
      </w:r>
      <w:r w:rsidRPr="00B668C6">
        <w:rPr>
          <w:rFonts w:hint="eastAsia"/>
        </w:rPr>
        <w:t>在基本人权受到侵犯的情况下，受害者可以向不同级别的司法机关申诉以获得公正对待。目前，乍得有</w:t>
      </w:r>
      <w:r w:rsidRPr="00B668C6">
        <w:rPr>
          <w:rFonts w:hint="eastAsia"/>
        </w:rPr>
        <w:t>20</w:t>
      </w:r>
      <w:r w:rsidRPr="00B668C6">
        <w:rPr>
          <w:rFonts w:hint="eastAsia"/>
        </w:rPr>
        <w:t>个初审法院、</w:t>
      </w:r>
      <w:r w:rsidRPr="00B668C6">
        <w:rPr>
          <w:rFonts w:hint="eastAsia"/>
        </w:rPr>
        <w:t>4</w:t>
      </w:r>
      <w:r w:rsidRPr="00B668C6">
        <w:rPr>
          <w:rFonts w:hint="eastAsia"/>
        </w:rPr>
        <w:t>个劳工法院、儿童法庭和</w:t>
      </w:r>
      <w:r w:rsidRPr="00B668C6">
        <w:rPr>
          <w:rFonts w:hint="eastAsia"/>
        </w:rPr>
        <w:t>3</w:t>
      </w:r>
      <w:r w:rsidRPr="00B668C6">
        <w:rPr>
          <w:rFonts w:hint="eastAsia"/>
        </w:rPr>
        <w:t>个商业法庭、</w:t>
      </w:r>
      <w:r w:rsidRPr="00B668C6">
        <w:rPr>
          <w:rFonts w:hint="eastAsia"/>
        </w:rPr>
        <w:t>33</w:t>
      </w:r>
      <w:r w:rsidRPr="00B668C6">
        <w:rPr>
          <w:rFonts w:hint="eastAsia"/>
        </w:rPr>
        <w:t>个和平行动法院和</w:t>
      </w:r>
      <w:r w:rsidRPr="00B668C6">
        <w:rPr>
          <w:rFonts w:hint="eastAsia"/>
        </w:rPr>
        <w:t>3</w:t>
      </w:r>
      <w:r w:rsidRPr="00B668C6">
        <w:rPr>
          <w:rFonts w:hint="eastAsia"/>
        </w:rPr>
        <w:t>个上诉法院。</w:t>
      </w:r>
    </w:p>
    <w:p w:rsidR="00946C46" w:rsidRPr="00B668C6" w:rsidRDefault="00946C46" w:rsidP="00D1669E">
      <w:pPr>
        <w:pStyle w:val="SingleTxtGC"/>
        <w:tabs>
          <w:tab w:val="clear" w:pos="1565"/>
          <w:tab w:val="clear" w:pos="1996"/>
          <w:tab w:val="left" w:pos="1680"/>
        </w:tabs>
        <w:rPr>
          <w:rFonts w:hint="eastAsia"/>
        </w:rPr>
      </w:pPr>
      <w:r w:rsidRPr="00B668C6">
        <w:t>112.</w:t>
      </w:r>
      <w:r w:rsidRPr="00B668C6">
        <w:tab/>
      </w:r>
      <w:r w:rsidRPr="00B668C6">
        <w:rPr>
          <w:rFonts w:hint="eastAsia"/>
        </w:rPr>
        <w:t>此外，目前的司法系统包括：</w:t>
      </w:r>
      <w:r w:rsidRPr="00B668C6">
        <w:rPr>
          <w:rFonts w:hint="eastAsia"/>
        </w:rPr>
        <w:t>178</w:t>
      </w:r>
      <w:r w:rsidRPr="00B668C6">
        <w:rPr>
          <w:rFonts w:hint="eastAsia"/>
        </w:rPr>
        <w:t>名法官，其中有</w:t>
      </w:r>
      <w:r w:rsidRPr="00B668C6">
        <w:rPr>
          <w:rFonts w:hint="eastAsia"/>
        </w:rPr>
        <w:t>19</w:t>
      </w:r>
      <w:r w:rsidRPr="00B668C6">
        <w:rPr>
          <w:rFonts w:hint="eastAsia"/>
        </w:rPr>
        <w:t>名女性法官，</w:t>
      </w:r>
      <w:r w:rsidRPr="00B668C6">
        <w:rPr>
          <w:rFonts w:hint="eastAsia"/>
        </w:rPr>
        <w:t>4</w:t>
      </w:r>
      <w:r w:rsidRPr="00B668C6">
        <w:rPr>
          <w:rFonts w:hint="eastAsia"/>
        </w:rPr>
        <w:t>名和平法官，即约</w:t>
      </w:r>
      <w:r w:rsidRPr="00B668C6">
        <w:rPr>
          <w:rFonts w:hint="eastAsia"/>
        </w:rPr>
        <w:t>410 000</w:t>
      </w:r>
      <w:r w:rsidRPr="00B668C6">
        <w:rPr>
          <w:rFonts w:hint="eastAsia"/>
        </w:rPr>
        <w:t>居民有</w:t>
      </w:r>
      <w:r w:rsidRPr="00B668C6">
        <w:rPr>
          <w:rFonts w:hint="eastAsia"/>
        </w:rPr>
        <w:t>1</w:t>
      </w:r>
      <w:r w:rsidRPr="00B668C6">
        <w:rPr>
          <w:rFonts w:hint="eastAsia"/>
        </w:rPr>
        <w:t>名法官。需要指出的是恩贾梅纳的上诉法院和商业法庭由女性领导。这对</w:t>
      </w:r>
      <w:r w:rsidRPr="00B668C6">
        <w:rPr>
          <w:rFonts w:hint="eastAsia"/>
        </w:rPr>
        <w:t>11 175 915</w:t>
      </w:r>
      <w:r w:rsidRPr="00B668C6">
        <w:rPr>
          <w:rFonts w:hint="eastAsia"/>
        </w:rPr>
        <w:t>名居民来说是不够的，尤其我们知道女性占乍得人口的</w:t>
      </w:r>
      <w:r w:rsidRPr="00B668C6">
        <w:t>50</w:t>
      </w:r>
      <w:r w:rsidRPr="00B668C6">
        <w:rPr>
          <w:rFonts w:hint="eastAsia"/>
        </w:rPr>
        <w:t>.</w:t>
      </w:r>
      <w:r w:rsidRPr="00B668C6">
        <w:t>7</w:t>
      </w:r>
      <w:r w:rsidR="00C62A70">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113.</w:t>
      </w:r>
      <w:r w:rsidRPr="00B668C6">
        <w:tab/>
      </w:r>
      <w:r w:rsidRPr="00B668C6">
        <w:rPr>
          <w:rFonts w:hint="eastAsia"/>
        </w:rPr>
        <w:t>除了司法救助之外，公民可以根据机构权限的条款向国家人权委员会申诉</w:t>
      </w:r>
      <w:r w:rsidR="00072AA3">
        <w:rPr>
          <w:rFonts w:hint="eastAsia"/>
        </w:rPr>
        <w:t>(</w:t>
      </w:r>
      <w:r w:rsidRPr="00B668C6">
        <w:rPr>
          <w:rFonts w:hint="eastAsia"/>
        </w:rPr>
        <w:t>1996</w:t>
      </w:r>
      <w:r w:rsidRPr="00B668C6">
        <w:rPr>
          <w:rFonts w:hint="eastAsia"/>
        </w:rPr>
        <w:t>年第</w:t>
      </w:r>
      <w:r w:rsidRPr="00B668C6">
        <w:rPr>
          <w:rFonts w:hint="eastAsia"/>
        </w:rPr>
        <w:t>163</w:t>
      </w:r>
      <w:r w:rsidRPr="00B668C6">
        <w:rPr>
          <w:rFonts w:hint="eastAsia"/>
        </w:rPr>
        <w:t>号法令第</w:t>
      </w:r>
      <w:r w:rsidRPr="00B668C6">
        <w:rPr>
          <w:rFonts w:hint="eastAsia"/>
        </w:rPr>
        <w:t>11</w:t>
      </w:r>
      <w:r w:rsidRPr="00B668C6">
        <w:rPr>
          <w:rFonts w:hint="eastAsia"/>
        </w:rPr>
        <w:t>条</w:t>
      </w:r>
      <w:r w:rsidR="00072AA3">
        <w:rPr>
          <w:rFonts w:hint="eastAsia"/>
        </w:rPr>
        <w:t>)</w:t>
      </w:r>
      <w:r w:rsidRPr="00B668C6">
        <w:rPr>
          <w:rFonts w:hint="eastAsia"/>
        </w:rPr>
        <w:t>，还可以向共和国调解员申诉。</w:t>
      </w:r>
    </w:p>
    <w:p w:rsidR="00946C46" w:rsidRPr="00B668C6" w:rsidRDefault="00946C46" w:rsidP="00D1669E">
      <w:pPr>
        <w:pStyle w:val="SingleTxtGC"/>
        <w:tabs>
          <w:tab w:val="clear" w:pos="1565"/>
          <w:tab w:val="clear" w:pos="1996"/>
          <w:tab w:val="left" w:pos="1680"/>
        </w:tabs>
        <w:rPr>
          <w:rFonts w:hint="eastAsia"/>
        </w:rPr>
      </w:pPr>
      <w:r w:rsidRPr="00B668C6">
        <w:t>114.</w:t>
      </w:r>
      <w:r w:rsidRPr="00B668C6">
        <w:tab/>
      </w:r>
      <w:r w:rsidRPr="00B668C6">
        <w:rPr>
          <w:rFonts w:hint="eastAsia"/>
        </w:rPr>
        <w:t>根据</w:t>
      </w:r>
      <w:smartTag w:uri="urn:schemas-microsoft-com:office:smarttags" w:element="chsdate">
        <w:smartTagPr>
          <w:attr w:name="Year" w:val="2009"/>
          <w:attr w:name="Month" w:val="12"/>
          <w:attr w:name="Day" w:val="11"/>
          <w:attr w:name="IsLunarDate" w:val="False"/>
          <w:attr w:name="IsROCDate" w:val="False"/>
        </w:smartTagPr>
        <w:r w:rsidRPr="00B668C6">
          <w:rPr>
            <w:rFonts w:hint="eastAsia"/>
          </w:rPr>
          <w:t>2009</w:t>
        </w:r>
        <w:r w:rsidRPr="00B668C6">
          <w:rPr>
            <w:rFonts w:hint="eastAsia"/>
          </w:rPr>
          <w:t>年</w:t>
        </w:r>
        <w:r w:rsidRPr="00B668C6">
          <w:rPr>
            <w:rFonts w:hint="eastAsia"/>
          </w:rPr>
          <w:t>12</w:t>
        </w:r>
        <w:r w:rsidRPr="00B668C6">
          <w:rPr>
            <w:rFonts w:hint="eastAsia"/>
          </w:rPr>
          <w:t>月</w:t>
        </w:r>
        <w:r w:rsidRPr="00B668C6">
          <w:rPr>
            <w:rFonts w:hint="eastAsia"/>
          </w:rPr>
          <w:t>11</w:t>
        </w:r>
        <w:r w:rsidRPr="00B668C6">
          <w:rPr>
            <w:rFonts w:hint="eastAsia"/>
          </w:rPr>
          <w:t>日</w:t>
        </w:r>
      </w:smartTag>
      <w:r w:rsidRPr="00B668C6">
        <w:rPr>
          <w:rFonts w:hint="eastAsia"/>
        </w:rPr>
        <w:t>第</w:t>
      </w:r>
      <w:r w:rsidRPr="00B668C6">
        <w:t>031/PR/2009</w:t>
      </w:r>
      <w:r w:rsidRPr="00B668C6">
        <w:rPr>
          <w:rFonts w:hint="eastAsia"/>
        </w:rPr>
        <w:t>号法律，共和国调解机构为公民提供了一条救助的道路，以便恢复并维护公民和行政机关之间的和平，对公民没有任何歧视。</w:t>
      </w:r>
    </w:p>
    <w:p w:rsidR="00946C46" w:rsidRPr="00B668C6" w:rsidRDefault="00946C46" w:rsidP="00947DDC">
      <w:pPr>
        <w:pStyle w:val="H1GC"/>
        <w:rPr>
          <w:rFonts w:hint="eastAsia"/>
        </w:rPr>
      </w:pPr>
      <w:bookmarkStart w:id="13" w:name="_Toc270964105"/>
      <w:r w:rsidRPr="00B668C6">
        <w:tab/>
        <w:t>C.</w:t>
      </w:r>
      <w:r w:rsidRPr="00B668C6">
        <w:tab/>
      </w:r>
      <w:bookmarkEnd w:id="13"/>
      <w:r w:rsidRPr="00B668C6">
        <w:rPr>
          <w:rFonts w:hint="eastAsia"/>
        </w:rPr>
        <w:t>宣传和</w:t>
      </w:r>
      <w:r>
        <w:rPr>
          <w:rFonts w:hint="eastAsia"/>
        </w:rPr>
        <w:t>落实</w:t>
      </w:r>
      <w:r w:rsidRPr="00B668C6">
        <w:rPr>
          <w:rFonts w:hint="eastAsia"/>
        </w:rPr>
        <w:t>机制</w:t>
      </w:r>
    </w:p>
    <w:p w:rsidR="003C225E" w:rsidRDefault="00946C46" w:rsidP="00947DDC">
      <w:pPr>
        <w:pStyle w:val="H23GC"/>
      </w:pPr>
      <w:bookmarkStart w:id="14" w:name="_Toc270964106"/>
      <w:r w:rsidRPr="00B668C6">
        <w:tab/>
        <w:t>a)</w:t>
      </w:r>
      <w:r w:rsidRPr="00B668C6">
        <w:tab/>
      </w:r>
      <w:bookmarkEnd w:id="14"/>
      <w:r w:rsidRPr="00B668C6">
        <w:rPr>
          <w:rFonts w:hint="eastAsia"/>
        </w:rPr>
        <w:t>公共和私营媒体</w:t>
      </w:r>
    </w:p>
    <w:p w:rsidR="00946C46" w:rsidRPr="00B668C6" w:rsidRDefault="00946C46" w:rsidP="00D1669E">
      <w:pPr>
        <w:pStyle w:val="SingleTxtGC"/>
        <w:tabs>
          <w:tab w:val="clear" w:pos="1565"/>
          <w:tab w:val="clear" w:pos="1996"/>
          <w:tab w:val="left" w:pos="1680"/>
        </w:tabs>
        <w:rPr>
          <w:rFonts w:hint="eastAsia"/>
        </w:rPr>
      </w:pPr>
      <w:r w:rsidRPr="00B668C6">
        <w:t>115.</w:t>
      </w:r>
      <w:r w:rsidRPr="00B668C6">
        <w:tab/>
      </w:r>
      <w:r w:rsidRPr="00B668C6">
        <w:rPr>
          <w:rFonts w:hint="eastAsia"/>
        </w:rPr>
        <w:t>在乍得，不存在严格意义上专门宣传乍得批准的人权国际公约的机制。政府使用传统宣传渠道传播法律文件，即政府公报、公共和私营媒体、教育机构和民间社会组织。这些信息通过课程、研讨会、讲习班和公开讨论会进行传播。</w:t>
      </w:r>
    </w:p>
    <w:p w:rsidR="00946C46" w:rsidRPr="00947DDC" w:rsidRDefault="00946C46" w:rsidP="00947DDC">
      <w:pPr>
        <w:pStyle w:val="Bullet1GC"/>
        <w:rPr>
          <w:rFonts w:eastAsia="SimHei"/>
        </w:rPr>
      </w:pPr>
      <w:r w:rsidRPr="00947DDC">
        <w:rPr>
          <w:rFonts w:eastAsia="SimHei" w:hint="eastAsia"/>
        </w:rPr>
        <w:t>公共媒体</w:t>
      </w:r>
    </w:p>
    <w:p w:rsidR="00946C46" w:rsidRPr="00B668C6" w:rsidRDefault="00946C46" w:rsidP="00D1669E">
      <w:pPr>
        <w:pStyle w:val="SingleTxtGC"/>
        <w:tabs>
          <w:tab w:val="clear" w:pos="1565"/>
          <w:tab w:val="clear" w:pos="1996"/>
          <w:tab w:val="left" w:pos="1680"/>
        </w:tabs>
        <w:rPr>
          <w:rFonts w:hint="eastAsia"/>
        </w:rPr>
      </w:pPr>
      <w:r w:rsidRPr="00B668C6">
        <w:t>116.</w:t>
      </w:r>
      <w:r w:rsidRPr="00B668C6">
        <w:tab/>
      </w:r>
      <w:r w:rsidRPr="00B668C6">
        <w:rPr>
          <w:rFonts w:hint="eastAsia"/>
        </w:rPr>
        <w:t>在大部分情况下，政府通过公共媒体向公民传播关于批准国际公约的信息。</w:t>
      </w:r>
    </w:p>
    <w:p w:rsidR="00946C46" w:rsidRPr="00B668C6" w:rsidRDefault="00946C46" w:rsidP="00D1669E">
      <w:pPr>
        <w:pStyle w:val="SingleTxtGC"/>
        <w:tabs>
          <w:tab w:val="clear" w:pos="1565"/>
          <w:tab w:val="clear" w:pos="1996"/>
          <w:tab w:val="left" w:pos="1680"/>
        </w:tabs>
        <w:rPr>
          <w:rFonts w:hint="eastAsia"/>
        </w:rPr>
      </w:pPr>
      <w:r w:rsidRPr="00B668C6">
        <w:rPr>
          <w:iCs/>
        </w:rPr>
        <w:t>117.</w:t>
      </w:r>
      <w:r w:rsidRPr="001B4704">
        <w:rPr>
          <w:rFonts w:eastAsia="KaiTi_GB2312"/>
          <w:iCs/>
        </w:rPr>
        <w:tab/>
      </w:r>
      <w:r w:rsidRPr="00B668C6">
        <w:rPr>
          <w:rFonts w:hint="eastAsia"/>
        </w:rPr>
        <w:t>1955</w:t>
      </w:r>
      <w:r w:rsidRPr="00B668C6">
        <w:rPr>
          <w:rFonts w:hint="eastAsia"/>
        </w:rPr>
        <w:t>年设立于恩贾梅纳的</w:t>
      </w:r>
      <w:r w:rsidRPr="00B668C6">
        <w:rPr>
          <w:rFonts w:ascii="KaiTi_GB2312" w:eastAsia="KaiTi_GB2312" w:hint="eastAsia"/>
        </w:rPr>
        <w:t>乍得国家广播电台</w:t>
      </w:r>
      <w:r w:rsidRPr="00B668C6">
        <w:rPr>
          <w:rFonts w:hint="eastAsia"/>
        </w:rPr>
        <w:t>由</w:t>
      </w:r>
      <w:r w:rsidRPr="00B668C6">
        <w:rPr>
          <w:rFonts w:hint="eastAsia"/>
        </w:rPr>
        <w:t>4</w:t>
      </w:r>
      <w:r w:rsidRPr="00B668C6">
        <w:rPr>
          <w:rFonts w:hint="eastAsia"/>
        </w:rPr>
        <w:t>个省级电台</w:t>
      </w:r>
      <w:r w:rsidR="00072AA3">
        <w:rPr>
          <w:rFonts w:hint="eastAsia"/>
        </w:rPr>
        <w:t>(</w:t>
      </w:r>
      <w:r w:rsidRPr="00B668C6">
        <w:rPr>
          <w:rFonts w:hint="eastAsia"/>
        </w:rPr>
        <w:t>阿贝歇、法亚、蒙杜和萨尔</w:t>
      </w:r>
      <w:r w:rsidR="00072AA3">
        <w:rPr>
          <w:rFonts w:hint="eastAsia"/>
        </w:rPr>
        <w:t>)</w:t>
      </w:r>
      <w:r w:rsidRPr="00B668C6">
        <w:rPr>
          <w:rFonts w:hint="eastAsia"/>
        </w:rPr>
        <w:t>和在其领导下的一个农村电台进行支持。该电台没有覆盖国内所有地区，而</w:t>
      </w:r>
      <w:r w:rsidRPr="00B668C6">
        <w:rPr>
          <w:rFonts w:hint="eastAsia"/>
        </w:rPr>
        <w:t>1987</w:t>
      </w:r>
      <w:r w:rsidRPr="00B668C6">
        <w:rPr>
          <w:rFonts w:hint="eastAsia"/>
        </w:rPr>
        <w:t>年</w:t>
      </w:r>
      <w:r w:rsidRPr="00B668C6">
        <w:rPr>
          <w:rFonts w:hint="eastAsia"/>
        </w:rPr>
        <w:t>12</w:t>
      </w:r>
      <w:r w:rsidRPr="00B668C6">
        <w:rPr>
          <w:rFonts w:hint="eastAsia"/>
        </w:rPr>
        <w:t>月设立的</w:t>
      </w:r>
      <w:r w:rsidRPr="00B668C6">
        <w:rPr>
          <w:rFonts w:ascii="KaiTi_GB2312" w:eastAsia="KaiTi_GB2312" w:hint="eastAsia"/>
        </w:rPr>
        <w:t>乍得国家电视台</w:t>
      </w:r>
      <w:r w:rsidRPr="00B668C6">
        <w:rPr>
          <w:rFonts w:hint="eastAsia"/>
        </w:rPr>
        <w:t>只覆盖首都恩贾梅纳</w:t>
      </w:r>
      <w:r w:rsidRPr="00B668C6">
        <w:rPr>
          <w:rFonts w:hint="eastAsia"/>
        </w:rPr>
        <w:t>80</w:t>
      </w:r>
      <w:r w:rsidRPr="00B668C6">
        <w:rPr>
          <w:rFonts w:hint="eastAsia"/>
        </w:rPr>
        <w:t>公里的范围。需要注意的是这两个机构组建了目前在卫星上的</w:t>
      </w:r>
      <w:r w:rsidRPr="00B668C6">
        <w:rPr>
          <w:rFonts w:ascii="KaiTi_GB2312" w:eastAsia="KaiTi_GB2312" w:hint="eastAsia"/>
        </w:rPr>
        <w:t>乍得国家广播和电视办公室</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rPr>
          <w:iCs/>
        </w:rPr>
        <w:t>118.</w:t>
      </w:r>
      <w:r w:rsidRPr="001B4704">
        <w:rPr>
          <w:rFonts w:eastAsia="KaiTi_GB2312"/>
          <w:iCs/>
        </w:rPr>
        <w:tab/>
      </w:r>
      <w:r w:rsidRPr="00B668C6">
        <w:rPr>
          <w:rFonts w:hint="eastAsia"/>
        </w:rPr>
        <w:t>1965</w:t>
      </w:r>
      <w:r w:rsidRPr="00B668C6">
        <w:rPr>
          <w:rFonts w:hint="eastAsia"/>
        </w:rPr>
        <w:t>年成立的</w:t>
      </w:r>
      <w:r w:rsidRPr="00B668C6">
        <w:rPr>
          <w:rFonts w:ascii="KaiTi_GB2312" w:eastAsia="KaiTi_GB2312" w:hint="eastAsia"/>
        </w:rPr>
        <w:t>乍得通讯社</w:t>
      </w:r>
      <w:r w:rsidRPr="00B668C6">
        <w:rPr>
          <w:rFonts w:hint="eastAsia"/>
        </w:rPr>
        <w:t>理论上是官方消息来源，但该通讯社既没有任何地方机构，也没有任何相应的基础设施。自</w:t>
      </w:r>
      <w:r w:rsidRPr="00B668C6">
        <w:rPr>
          <w:rFonts w:hint="eastAsia"/>
        </w:rPr>
        <w:t>2010</w:t>
      </w:r>
      <w:r w:rsidRPr="00B668C6">
        <w:rPr>
          <w:rFonts w:hint="eastAsia"/>
        </w:rPr>
        <w:t>年</w:t>
      </w:r>
      <w:r w:rsidRPr="00B668C6">
        <w:rPr>
          <w:rFonts w:hint="eastAsia"/>
        </w:rPr>
        <w:t>8</w:t>
      </w:r>
      <w:r w:rsidRPr="00B668C6">
        <w:rPr>
          <w:rFonts w:hint="eastAsia"/>
        </w:rPr>
        <w:t>月起，该通讯社设立了一个网站</w:t>
      </w:r>
      <w:r w:rsidR="00072AA3">
        <w:rPr>
          <w:rFonts w:hint="eastAsia"/>
        </w:rPr>
        <w:t>(</w:t>
      </w:r>
      <w:r w:rsidRPr="00B668C6">
        <w:t>http</w:t>
      </w:r>
      <w:r w:rsidR="00072AA3">
        <w:t>://</w:t>
      </w:r>
      <w:r w:rsidRPr="00B668C6">
        <w:t>infotchad.com/</w:t>
      </w:r>
      <w:r w:rsidR="00072AA3">
        <w:rPr>
          <w:rFonts w:hint="eastAsia"/>
        </w:rPr>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119.</w:t>
      </w:r>
      <w:r w:rsidRPr="00B668C6">
        <w:tab/>
      </w:r>
      <w:r w:rsidRPr="00B668C6">
        <w:rPr>
          <w:rFonts w:hint="eastAsia"/>
        </w:rPr>
        <w:t>考虑到高文盲率以及不定期出版的状况，负责官方出版物的《政府公报》通常并不是所有人都能阅读。</w:t>
      </w:r>
    </w:p>
    <w:p w:rsidR="00946C46" w:rsidRPr="00B668C6" w:rsidRDefault="00946C46" w:rsidP="00D1669E">
      <w:pPr>
        <w:pStyle w:val="SingleTxtGC"/>
        <w:tabs>
          <w:tab w:val="clear" w:pos="1565"/>
          <w:tab w:val="clear" w:pos="1996"/>
          <w:tab w:val="left" w:pos="1680"/>
        </w:tabs>
        <w:rPr>
          <w:rFonts w:hint="eastAsia"/>
        </w:rPr>
      </w:pPr>
      <w:r w:rsidRPr="00B668C6">
        <w:t>120.</w:t>
      </w:r>
      <w:r w:rsidRPr="00B668C6">
        <w:tab/>
      </w:r>
      <w:r w:rsidRPr="00B668C6">
        <w:rPr>
          <w:rFonts w:hint="eastAsia"/>
        </w:rPr>
        <w:t>由当权者密切监视的公共媒体从</w:t>
      </w:r>
      <w:r>
        <w:rPr>
          <w:rFonts w:hint="eastAsia"/>
        </w:rPr>
        <w:t>19</w:t>
      </w:r>
      <w:r w:rsidRPr="00B668C6">
        <w:rPr>
          <w:rFonts w:hint="eastAsia"/>
        </w:rPr>
        <w:t>90</w:t>
      </w:r>
      <w:r w:rsidRPr="00B668C6">
        <w:rPr>
          <w:rFonts w:hint="eastAsia"/>
        </w:rPr>
        <w:t>年代初开始表现出更大的结构自主性。这一时期随着民主的降临带来了新的气息：私营媒体迅速发展起来。</w:t>
      </w:r>
    </w:p>
    <w:p w:rsidR="00946C46" w:rsidRPr="00B668C6" w:rsidRDefault="00946C46" w:rsidP="00947DDC">
      <w:pPr>
        <w:pStyle w:val="Bullet1GC"/>
        <w:rPr>
          <w:rFonts w:eastAsia="SimHei"/>
        </w:rPr>
      </w:pPr>
      <w:r w:rsidRPr="00B668C6">
        <w:rPr>
          <w:rFonts w:eastAsia="SimHei" w:hint="eastAsia"/>
        </w:rPr>
        <w:t>私营媒体</w:t>
      </w:r>
    </w:p>
    <w:p w:rsidR="00946C46" w:rsidRPr="00B668C6" w:rsidRDefault="00946C46" w:rsidP="00D1669E">
      <w:pPr>
        <w:pStyle w:val="SingleTxtGC"/>
        <w:tabs>
          <w:tab w:val="clear" w:pos="1565"/>
          <w:tab w:val="clear" w:pos="1996"/>
          <w:tab w:val="left" w:pos="1680"/>
        </w:tabs>
        <w:rPr>
          <w:rFonts w:hint="eastAsia"/>
        </w:rPr>
      </w:pPr>
      <w:r w:rsidRPr="00B668C6">
        <w:t>121.</w:t>
      </w:r>
      <w:r w:rsidRPr="00B668C6">
        <w:tab/>
      </w:r>
      <w:r w:rsidRPr="00980B0C">
        <w:rPr>
          <w:rFonts w:hint="eastAsia"/>
          <w:spacing w:val="-6"/>
        </w:rPr>
        <w:t>至少十几家私营报纸</w:t>
      </w:r>
      <w:r w:rsidR="00072AA3" w:rsidRPr="00980B0C">
        <w:rPr>
          <w:rFonts w:hint="eastAsia"/>
          <w:spacing w:val="-6"/>
        </w:rPr>
        <w:t>(</w:t>
      </w:r>
      <w:r w:rsidRPr="00980B0C">
        <w:rPr>
          <w:rFonts w:hint="eastAsia"/>
          <w:spacing w:val="-6"/>
        </w:rPr>
        <w:t>《乍得和文化》、《恩贾梅纳双周报》、《进步》</w:t>
      </w:r>
      <w:r w:rsidRPr="00B668C6">
        <w:rPr>
          <w:rFonts w:hint="eastAsia"/>
        </w:rPr>
        <w:t>、</w:t>
      </w:r>
      <w:r w:rsidRPr="00980B0C">
        <w:rPr>
          <w:rFonts w:hint="eastAsia"/>
          <w:spacing w:val="-4"/>
        </w:rPr>
        <w:t>《观察家》、《时代》、《当今时代》、《镜报》、《人权专栏》、《谷仓》、</w:t>
      </w:r>
      <w:r w:rsidRPr="00B668C6">
        <w:rPr>
          <w:rFonts w:hint="eastAsia"/>
        </w:rPr>
        <w:t>《十字路口》、《十字报》等</w:t>
      </w:r>
      <w:r w:rsidR="00072AA3">
        <w:rPr>
          <w:rFonts w:hint="eastAsia"/>
        </w:rPr>
        <w:t>)</w:t>
      </w:r>
      <w:r w:rsidRPr="00B668C6">
        <w:rPr>
          <w:rFonts w:hint="eastAsia"/>
        </w:rPr>
        <w:t>向公众报道新闻以及经济和社会问题，尤其是与人权有关的问题。</w:t>
      </w:r>
    </w:p>
    <w:p w:rsidR="00946C46" w:rsidRPr="00B668C6" w:rsidRDefault="00946C46" w:rsidP="00D1669E">
      <w:pPr>
        <w:pStyle w:val="SingleTxtGC"/>
        <w:tabs>
          <w:tab w:val="clear" w:pos="1565"/>
          <w:tab w:val="clear" w:pos="1996"/>
          <w:tab w:val="left" w:pos="1680"/>
        </w:tabs>
        <w:rPr>
          <w:rFonts w:hint="eastAsia"/>
        </w:rPr>
      </w:pPr>
      <w:r w:rsidRPr="00B668C6">
        <w:t>122.</w:t>
      </w:r>
      <w:r w:rsidRPr="00B668C6">
        <w:tab/>
      </w:r>
      <w:r w:rsidRPr="00B668C6">
        <w:rPr>
          <w:rFonts w:hint="eastAsia"/>
        </w:rPr>
        <w:t>一些私营电台接管了乍得国家电台负责信息传播。尤其是：自由调频</w:t>
      </w:r>
      <w:r w:rsidR="00072AA3">
        <w:rPr>
          <w:rFonts w:hint="eastAsia"/>
        </w:rPr>
        <w:t>(</w:t>
      </w:r>
      <w:r w:rsidRPr="00B668C6">
        <w:rPr>
          <w:rFonts w:hint="eastAsia"/>
        </w:rPr>
        <w:t>恩贾梅纳</w:t>
      </w:r>
      <w:r w:rsidR="00072AA3">
        <w:rPr>
          <w:rFonts w:hint="eastAsia"/>
        </w:rPr>
        <w:t>)</w:t>
      </w:r>
      <w:r w:rsidRPr="00B668C6">
        <w:rPr>
          <w:rFonts w:hint="eastAsia"/>
        </w:rPr>
        <w:t>；农民之音</w:t>
      </w:r>
      <w:r w:rsidR="00072AA3">
        <w:rPr>
          <w:rFonts w:hint="eastAsia"/>
        </w:rPr>
        <w:t>(</w:t>
      </w:r>
      <w:r w:rsidRPr="00B668C6">
        <w:rPr>
          <w:rFonts w:hint="eastAsia"/>
        </w:rPr>
        <w:t>多巴</w:t>
      </w:r>
      <w:r w:rsidR="00072AA3">
        <w:rPr>
          <w:rFonts w:hint="eastAsia"/>
        </w:rPr>
        <w:t>)</w:t>
      </w:r>
      <w:r w:rsidRPr="00B668C6">
        <w:rPr>
          <w:rFonts w:hint="eastAsia"/>
        </w:rPr>
        <w:t>，</w:t>
      </w:r>
      <w:r w:rsidRPr="00B668C6">
        <w:t>Lotikôh</w:t>
      </w:r>
      <w:r w:rsidR="00072AA3">
        <w:rPr>
          <w:rFonts w:hint="eastAsia"/>
        </w:rPr>
        <w:t>(</w:t>
      </w:r>
      <w:r w:rsidRPr="00B668C6">
        <w:rPr>
          <w:rFonts w:hint="eastAsia"/>
        </w:rPr>
        <w:t>萨尔</w:t>
      </w:r>
      <w:r w:rsidR="00072AA3">
        <w:rPr>
          <w:rFonts w:hint="eastAsia"/>
        </w:rPr>
        <w:t>)</w:t>
      </w:r>
      <w:r w:rsidRPr="00B668C6">
        <w:rPr>
          <w:rFonts w:hint="eastAsia"/>
        </w:rPr>
        <w:t>，</w:t>
      </w:r>
      <w:r w:rsidRPr="00B668C6">
        <w:t>Brakoss</w:t>
      </w:r>
      <w:r w:rsidR="00072AA3">
        <w:rPr>
          <w:rFonts w:hint="eastAsia"/>
        </w:rPr>
        <w:t>(</w:t>
      </w:r>
      <w:r w:rsidRPr="00B668C6">
        <w:rPr>
          <w:rFonts w:hint="eastAsia"/>
        </w:rPr>
        <w:t>莫伊萨拉</w:t>
      </w:r>
      <w:r w:rsidR="00072AA3">
        <w:rPr>
          <w:rFonts w:hint="eastAsia"/>
        </w:rPr>
        <w:t>)</w:t>
      </w:r>
      <w:r w:rsidRPr="00B668C6">
        <w:rPr>
          <w:rFonts w:hint="eastAsia"/>
        </w:rPr>
        <w:t>，</w:t>
      </w:r>
      <w:r w:rsidRPr="00B668C6">
        <w:t>Al Nasr</w:t>
      </w:r>
      <w:r w:rsidR="00072AA3">
        <w:rPr>
          <w:rFonts w:hint="eastAsia"/>
        </w:rPr>
        <w:t>(</w:t>
      </w:r>
      <w:r w:rsidRPr="00B668C6">
        <w:rPr>
          <w:rFonts w:hint="eastAsia"/>
        </w:rPr>
        <w:t>恩贾梅纳</w:t>
      </w:r>
      <w:r w:rsidR="00072AA3">
        <w:rPr>
          <w:rFonts w:hint="eastAsia"/>
        </w:rPr>
        <w:t>)</w:t>
      </w:r>
      <w:r w:rsidRPr="00B668C6">
        <w:rPr>
          <w:rFonts w:hint="eastAsia"/>
        </w:rPr>
        <w:t>，恩贾调频</w:t>
      </w:r>
      <w:r w:rsidR="00072AA3">
        <w:rPr>
          <w:rFonts w:hint="eastAsia"/>
        </w:rPr>
        <w:t>(</w:t>
      </w:r>
      <w:r w:rsidRPr="00B668C6">
        <w:rPr>
          <w:rFonts w:hint="eastAsia"/>
        </w:rPr>
        <w:t>恩贾梅纳</w:t>
      </w:r>
      <w:r w:rsidR="00072AA3">
        <w:rPr>
          <w:rFonts w:hint="eastAsia"/>
        </w:rPr>
        <w:t>)</w:t>
      </w:r>
      <w:r w:rsidRPr="00B668C6">
        <w:rPr>
          <w:rFonts w:hint="eastAsia"/>
        </w:rPr>
        <w:t>，</w:t>
      </w:r>
      <w:r w:rsidRPr="00B668C6">
        <w:t>Ngato</w:t>
      </w:r>
      <w:r w:rsidRPr="00B668C6">
        <w:rPr>
          <w:rFonts w:hint="eastAsia"/>
        </w:rPr>
        <w:t>调频</w:t>
      </w:r>
      <w:r w:rsidR="00072AA3">
        <w:rPr>
          <w:rFonts w:hint="eastAsia"/>
        </w:rPr>
        <w:t>(</w:t>
      </w:r>
      <w:r w:rsidRPr="00B668C6">
        <w:rPr>
          <w:rFonts w:hint="eastAsia"/>
        </w:rPr>
        <w:t>恩贾梅纳</w:t>
      </w:r>
      <w:r w:rsidR="00072AA3">
        <w:rPr>
          <w:rFonts w:hint="eastAsia"/>
        </w:rPr>
        <w:t>)</w:t>
      </w:r>
      <w:r w:rsidRPr="00B668C6">
        <w:rPr>
          <w:rFonts w:hint="eastAsia"/>
        </w:rPr>
        <w:t>，新土地</w:t>
      </w:r>
      <w:r w:rsidR="00072AA3">
        <w:rPr>
          <w:rFonts w:hint="eastAsia"/>
        </w:rPr>
        <w:t>(</w:t>
      </w:r>
      <w:r w:rsidRPr="00B668C6">
        <w:rPr>
          <w:rFonts w:hint="eastAsia"/>
        </w:rPr>
        <w:t>邦戈尔</w:t>
      </w:r>
      <w:r w:rsidR="00072AA3">
        <w:rPr>
          <w:rFonts w:hint="eastAsia"/>
        </w:rPr>
        <w:t>)</w:t>
      </w:r>
      <w:r w:rsidRPr="00B668C6">
        <w:rPr>
          <w:rFonts w:hint="eastAsia"/>
        </w:rPr>
        <w:t>和希望之音</w:t>
      </w:r>
      <w:r w:rsidR="00072AA3">
        <w:rPr>
          <w:rFonts w:hint="eastAsia"/>
        </w:rPr>
        <w:t>(</w:t>
      </w:r>
      <w:r w:rsidRPr="00B668C6">
        <w:rPr>
          <w:rFonts w:hint="eastAsia"/>
        </w:rPr>
        <w:t>恩贾梅纳</w:t>
      </w:r>
      <w:r w:rsidR="00072AA3">
        <w:rPr>
          <w:rFonts w:hint="eastAsia"/>
        </w:rPr>
        <w:t>)</w:t>
      </w:r>
      <w:r w:rsidRPr="00B668C6">
        <w:rPr>
          <w:rFonts w:hint="eastAsia"/>
        </w:rPr>
        <w:t>，其中有一家电台是由一名女性领导。这些私营电台用地方语言广泛传播与人权有关的信息。这些电台支持弱势群体的立场以及向民众报道事实真相的取向，使其更受欢迎。然而由于投入使用的物质设施有限，仅限于在接收范围内进行收听。</w:t>
      </w:r>
    </w:p>
    <w:p w:rsidR="00946C46" w:rsidRPr="00B668C6" w:rsidRDefault="00946C46" w:rsidP="00D1669E">
      <w:pPr>
        <w:pStyle w:val="SingleTxtGC"/>
        <w:tabs>
          <w:tab w:val="clear" w:pos="1565"/>
          <w:tab w:val="clear" w:pos="1996"/>
          <w:tab w:val="left" w:pos="1680"/>
        </w:tabs>
        <w:rPr>
          <w:rFonts w:hint="eastAsia"/>
        </w:rPr>
      </w:pPr>
      <w:r w:rsidRPr="00B668C6">
        <w:t>123.</w:t>
      </w:r>
      <w:r w:rsidRPr="00B668C6">
        <w:tab/>
      </w:r>
      <w:r w:rsidRPr="00B668C6">
        <w:rPr>
          <w:rFonts w:hint="eastAsia"/>
        </w:rPr>
        <w:t>平面媒体未得到充分阅读的原因不仅在于高文盲率和高贫困率，空中和地面运输方式的不足也使报纸的发行很困难。这一状况也使经济可行化变得困难。</w:t>
      </w:r>
    </w:p>
    <w:p w:rsidR="00946C46" w:rsidRPr="00B668C6" w:rsidRDefault="00946C46" w:rsidP="00D1669E">
      <w:pPr>
        <w:pStyle w:val="SingleTxtGC"/>
        <w:tabs>
          <w:tab w:val="clear" w:pos="1565"/>
          <w:tab w:val="clear" w:pos="1996"/>
          <w:tab w:val="left" w:pos="1680"/>
        </w:tabs>
        <w:rPr>
          <w:rFonts w:hint="eastAsia"/>
        </w:rPr>
      </w:pPr>
      <w:r w:rsidRPr="00B668C6">
        <w:t>124.</w:t>
      </w:r>
      <w:r w:rsidRPr="00B668C6">
        <w:tab/>
      </w:r>
      <w:r w:rsidRPr="00B668C6">
        <w:rPr>
          <w:rFonts w:hint="eastAsia"/>
        </w:rPr>
        <w:t>私营媒体还不时承受着公共权力的所有压力，可以是警告形式、各种诉讼形式以及临时关闭形式。</w:t>
      </w:r>
    </w:p>
    <w:p w:rsidR="00946C46" w:rsidRPr="00B668C6" w:rsidRDefault="00946C46" w:rsidP="00947DDC">
      <w:pPr>
        <w:pStyle w:val="H23GC"/>
        <w:rPr>
          <w:rFonts w:hint="eastAsia"/>
        </w:rPr>
      </w:pPr>
      <w:bookmarkStart w:id="15" w:name="_Toc165667035"/>
      <w:bookmarkStart w:id="16" w:name="_Toc270964107"/>
      <w:r w:rsidRPr="00B668C6">
        <w:tab/>
        <w:t>b)</w:t>
      </w:r>
      <w:r w:rsidRPr="00B668C6">
        <w:tab/>
      </w:r>
      <w:bookmarkEnd w:id="15"/>
      <w:bookmarkEnd w:id="16"/>
      <w:r w:rsidRPr="00B668C6">
        <w:rPr>
          <w:rFonts w:hint="eastAsia"/>
        </w:rPr>
        <w:t>其他宣传机制</w:t>
      </w:r>
    </w:p>
    <w:p w:rsidR="00946C46" w:rsidRPr="00B668C6" w:rsidRDefault="00946C46" w:rsidP="00D1669E">
      <w:pPr>
        <w:pStyle w:val="SingleTxtGC"/>
        <w:tabs>
          <w:tab w:val="clear" w:pos="1565"/>
          <w:tab w:val="clear" w:pos="1996"/>
          <w:tab w:val="left" w:pos="1680"/>
        </w:tabs>
        <w:rPr>
          <w:rFonts w:hint="eastAsia"/>
        </w:rPr>
      </w:pPr>
      <w:r w:rsidRPr="00B668C6">
        <w:t>125.</w:t>
      </w:r>
      <w:r w:rsidRPr="00B668C6">
        <w:tab/>
      </w:r>
      <w:r w:rsidRPr="00B668C6">
        <w:rPr>
          <w:rFonts w:hint="eastAsia"/>
        </w:rPr>
        <w:t>海报、广告、连环画被一些公共生活行为者用来作为教育的载体宣传国际公约。这些行为者包括：</w:t>
      </w:r>
    </w:p>
    <w:p w:rsidR="00946C46" w:rsidRPr="00B668C6" w:rsidRDefault="00946C46" w:rsidP="00947DDC">
      <w:pPr>
        <w:pStyle w:val="SingleTxtGC"/>
        <w:rPr>
          <w:rFonts w:hint="eastAsia"/>
        </w:rPr>
      </w:pPr>
      <w:r w:rsidRPr="00B668C6">
        <w:t>1.</w:t>
      </w:r>
      <w:r w:rsidRPr="00B668C6">
        <w:tab/>
      </w:r>
      <w:r w:rsidRPr="00B668C6">
        <w:rPr>
          <w:rFonts w:ascii="KaiTi_GB2312" w:eastAsia="KaiTi_GB2312" w:hint="eastAsia"/>
        </w:rPr>
        <w:t>社会行动、国家团结和家庭部</w:t>
      </w:r>
      <w:r w:rsidRPr="00B668C6">
        <w:rPr>
          <w:rFonts w:hint="eastAsia"/>
        </w:rPr>
        <w:t>在乍得国家妇女周纪念仪式和国际妇女日</w:t>
      </w:r>
      <w:r w:rsidR="00072AA3">
        <w:rPr>
          <w:rFonts w:hint="eastAsia"/>
        </w:rPr>
        <w:t>(</w:t>
      </w:r>
      <w:smartTag w:uri="urn:schemas-microsoft-com:office:smarttags" w:element="chsdate">
        <w:smartTagPr>
          <w:attr w:name="Year" w:val="2011"/>
          <w:attr w:name="Month" w:val="3"/>
          <w:attr w:name="Day" w:val="8"/>
          <w:attr w:name="IsLunarDate" w:val="False"/>
          <w:attr w:name="IsROCDate" w:val="False"/>
        </w:smartTagPr>
        <w:r w:rsidRPr="00B668C6">
          <w:rPr>
            <w:rFonts w:hint="eastAsia"/>
          </w:rPr>
          <w:t>3</w:t>
        </w:r>
        <w:r w:rsidRPr="00B668C6">
          <w:rPr>
            <w:rFonts w:hint="eastAsia"/>
          </w:rPr>
          <w:t>月</w:t>
        </w:r>
        <w:r w:rsidRPr="00B668C6">
          <w:rPr>
            <w:rFonts w:hint="eastAsia"/>
          </w:rPr>
          <w:t>8</w:t>
        </w:r>
        <w:r w:rsidRPr="00B668C6">
          <w:rPr>
            <w:rFonts w:hint="eastAsia"/>
          </w:rPr>
          <w:t>日</w:t>
        </w:r>
      </w:smartTag>
      <w:r w:rsidR="00072AA3">
        <w:rPr>
          <w:rFonts w:hint="eastAsia"/>
        </w:rPr>
        <w:t>)</w:t>
      </w:r>
      <w:r w:rsidRPr="00B668C6">
        <w:rPr>
          <w:rFonts w:hint="eastAsia"/>
        </w:rPr>
        <w:t>、农村妇女日</w:t>
      </w:r>
      <w:r w:rsidR="00072AA3">
        <w:rPr>
          <w:rFonts w:hint="eastAsia"/>
        </w:rPr>
        <w:t>(</w:t>
      </w:r>
      <w:smartTag w:uri="urn:schemas-microsoft-com:office:smarttags" w:element="chsdate">
        <w:smartTagPr>
          <w:attr w:name="Year" w:val="2011"/>
          <w:attr w:name="Month" w:val="10"/>
          <w:attr w:name="Day" w:val="15"/>
          <w:attr w:name="IsLunarDate" w:val="False"/>
          <w:attr w:name="IsROCDate" w:val="False"/>
        </w:smartTagPr>
        <w:r w:rsidRPr="00B668C6">
          <w:rPr>
            <w:rFonts w:hint="eastAsia"/>
          </w:rPr>
          <w:t>10</w:t>
        </w:r>
        <w:r w:rsidRPr="00B668C6">
          <w:rPr>
            <w:rFonts w:hint="eastAsia"/>
          </w:rPr>
          <w:t>月</w:t>
        </w:r>
        <w:r w:rsidRPr="00B668C6">
          <w:rPr>
            <w:rFonts w:hint="eastAsia"/>
          </w:rPr>
          <w:t>15</w:t>
        </w:r>
        <w:r w:rsidRPr="00B668C6">
          <w:rPr>
            <w:rFonts w:hint="eastAsia"/>
          </w:rPr>
          <w:t>日</w:t>
        </w:r>
      </w:smartTag>
      <w:r w:rsidR="00072AA3">
        <w:rPr>
          <w:rFonts w:hint="eastAsia"/>
        </w:rPr>
        <w:t>)</w:t>
      </w:r>
      <w:r w:rsidRPr="00B668C6">
        <w:rPr>
          <w:rFonts w:hint="eastAsia"/>
        </w:rPr>
        <w:t>以及泛非妇女日</w:t>
      </w:r>
      <w:r w:rsidR="00072AA3">
        <w:rPr>
          <w:rFonts w:hint="eastAsia"/>
        </w:rPr>
        <w:t>(</w:t>
      </w:r>
      <w:smartTag w:uri="urn:schemas-microsoft-com:office:smarttags" w:element="chsdate">
        <w:smartTagPr>
          <w:attr w:name="Year" w:val="2011"/>
          <w:attr w:name="Month" w:val="7"/>
          <w:attr w:name="Day" w:val="31"/>
          <w:attr w:name="IsLunarDate" w:val="False"/>
          <w:attr w:name="IsROCDate" w:val="False"/>
        </w:smartTagPr>
        <w:r w:rsidRPr="00B668C6">
          <w:rPr>
            <w:rFonts w:hint="eastAsia"/>
          </w:rPr>
          <w:t>7</w:t>
        </w:r>
        <w:r w:rsidRPr="00B668C6">
          <w:rPr>
            <w:rFonts w:hint="eastAsia"/>
          </w:rPr>
          <w:t>月</w:t>
        </w:r>
        <w:r w:rsidRPr="00B668C6">
          <w:rPr>
            <w:rFonts w:hint="eastAsia"/>
          </w:rPr>
          <w:t>31</w:t>
        </w:r>
        <w:r w:rsidRPr="00B668C6">
          <w:rPr>
            <w:rFonts w:hint="eastAsia"/>
          </w:rPr>
          <w:t>日</w:t>
        </w:r>
      </w:smartTag>
      <w:r w:rsidR="00072AA3">
        <w:rPr>
          <w:rFonts w:hint="eastAsia"/>
        </w:rPr>
        <w:t>)</w:t>
      </w:r>
      <w:r w:rsidRPr="00B668C6">
        <w:rPr>
          <w:rFonts w:hint="eastAsia"/>
        </w:rPr>
        <w:t>；非洲儿童日</w:t>
      </w:r>
      <w:r w:rsidR="00072AA3">
        <w:rPr>
          <w:rFonts w:hint="eastAsia"/>
        </w:rPr>
        <w:t>(</w:t>
      </w:r>
      <w:smartTag w:uri="urn:schemas-microsoft-com:office:smarttags" w:element="chsdate">
        <w:smartTagPr>
          <w:attr w:name="Year" w:val="2011"/>
          <w:attr w:name="Month" w:val="6"/>
          <w:attr w:name="Day" w:val="16"/>
          <w:attr w:name="IsLunarDate" w:val="False"/>
          <w:attr w:name="IsROCDate" w:val="False"/>
        </w:smartTagPr>
        <w:r w:rsidRPr="00B668C6">
          <w:rPr>
            <w:rFonts w:hint="eastAsia"/>
          </w:rPr>
          <w:t>6</w:t>
        </w:r>
        <w:r w:rsidRPr="00B668C6">
          <w:rPr>
            <w:rFonts w:hint="eastAsia"/>
          </w:rPr>
          <w:t>月</w:t>
        </w:r>
        <w:r w:rsidRPr="00B668C6">
          <w:rPr>
            <w:rFonts w:hint="eastAsia"/>
          </w:rPr>
          <w:t>16</w:t>
        </w:r>
        <w:r w:rsidRPr="00B668C6">
          <w:rPr>
            <w:rFonts w:hint="eastAsia"/>
          </w:rPr>
          <w:t>日</w:t>
        </w:r>
      </w:smartTag>
      <w:r w:rsidR="00072AA3">
        <w:rPr>
          <w:rFonts w:hint="eastAsia"/>
        </w:rPr>
        <w:t>)</w:t>
      </w:r>
      <w:r w:rsidRPr="00B668C6">
        <w:rPr>
          <w:rFonts w:hint="eastAsia"/>
        </w:rPr>
        <w:t>、儿童权利公约周年纪念日</w:t>
      </w:r>
      <w:r w:rsidR="00072AA3">
        <w:rPr>
          <w:rFonts w:hint="eastAsia"/>
        </w:rPr>
        <w:t>(</w:t>
      </w:r>
      <w:smartTag w:uri="urn:schemas-microsoft-com:office:smarttags" w:element="chsdate">
        <w:smartTagPr>
          <w:attr w:name="Year" w:val="2011"/>
          <w:attr w:name="Month" w:val="11"/>
          <w:attr w:name="Day" w:val="20"/>
          <w:attr w:name="IsLunarDate" w:val="False"/>
          <w:attr w:name="IsROCDate" w:val="False"/>
        </w:smartTagPr>
        <w:r w:rsidRPr="00B668C6">
          <w:rPr>
            <w:rFonts w:hint="eastAsia"/>
          </w:rPr>
          <w:t>11</w:t>
        </w:r>
        <w:r w:rsidRPr="00B668C6">
          <w:rPr>
            <w:rFonts w:hint="eastAsia"/>
          </w:rPr>
          <w:t>月</w:t>
        </w:r>
        <w:r w:rsidRPr="00B668C6">
          <w:rPr>
            <w:rFonts w:hint="eastAsia"/>
          </w:rPr>
          <w:t>20</w:t>
        </w:r>
        <w:r w:rsidRPr="00B668C6">
          <w:rPr>
            <w:rFonts w:hint="eastAsia"/>
          </w:rPr>
          <w:t>日</w:t>
        </w:r>
      </w:smartTag>
      <w:r w:rsidR="00072AA3">
        <w:rPr>
          <w:rFonts w:hint="eastAsia"/>
        </w:rPr>
        <w:t>)</w:t>
      </w:r>
      <w:r w:rsidRPr="00B668C6">
        <w:rPr>
          <w:rFonts w:hint="eastAsia"/>
        </w:rPr>
        <w:t>进行宣传；</w:t>
      </w:r>
    </w:p>
    <w:p w:rsidR="00946C46" w:rsidRPr="00B668C6" w:rsidRDefault="00946C46" w:rsidP="00947DDC">
      <w:pPr>
        <w:pStyle w:val="SingleTxtGC"/>
        <w:rPr>
          <w:rFonts w:hint="eastAsia"/>
        </w:rPr>
      </w:pPr>
      <w:r w:rsidRPr="00B668C6">
        <w:t>2.</w:t>
      </w:r>
      <w:r w:rsidRPr="00B668C6">
        <w:tab/>
      </w:r>
      <w:r w:rsidRPr="00B668C6">
        <w:rPr>
          <w:rFonts w:ascii="KaiTi_GB2312" w:eastAsia="KaiTi_GB2312" w:hint="eastAsia"/>
        </w:rPr>
        <w:t>国家人权委员会</w:t>
      </w:r>
      <w:r w:rsidRPr="00B668C6">
        <w:rPr>
          <w:rFonts w:hint="eastAsia"/>
        </w:rPr>
        <w:t>在庆祝人权宣言周年纪念以及《世界人权宣言》五十周年时进行宣传；</w:t>
      </w:r>
    </w:p>
    <w:p w:rsidR="00946C46" w:rsidRPr="00B668C6" w:rsidRDefault="00946C46" w:rsidP="00947DDC">
      <w:pPr>
        <w:pStyle w:val="SingleTxtGC"/>
        <w:rPr>
          <w:rFonts w:hint="eastAsia"/>
        </w:rPr>
      </w:pPr>
      <w:r w:rsidRPr="00B668C6">
        <w:t>3.</w:t>
      </w:r>
      <w:r w:rsidRPr="00B668C6">
        <w:tab/>
      </w:r>
      <w:r w:rsidRPr="00B668C6">
        <w:rPr>
          <w:rFonts w:ascii="KaiTi_GB2312" w:eastAsia="KaiTi_GB2312" w:hint="eastAsia"/>
        </w:rPr>
        <w:t>联合国系统</w:t>
      </w:r>
      <w:r w:rsidRPr="00B668C6">
        <w:rPr>
          <w:rFonts w:hint="eastAsia"/>
        </w:rPr>
        <w:t>，尤其是</w:t>
      </w:r>
      <w:r w:rsidRPr="00B668C6">
        <w:t>联合国儿童基金会</w:t>
      </w:r>
      <w:r w:rsidRPr="00B668C6">
        <w:rPr>
          <w:rFonts w:hint="eastAsia"/>
        </w:rPr>
        <w:t>、</w:t>
      </w:r>
      <w:r w:rsidRPr="00B668C6">
        <w:t>联合国开发计划署</w:t>
      </w:r>
      <w:r w:rsidRPr="00B668C6">
        <w:rPr>
          <w:rFonts w:hint="eastAsia"/>
        </w:rPr>
        <w:t>和联合国人口基金在每个场合都向公众宣传联合国为在乍得促进和保护人权做出的承诺；</w:t>
      </w:r>
    </w:p>
    <w:p w:rsidR="00946C46" w:rsidRPr="00B668C6" w:rsidRDefault="00946C46" w:rsidP="00947DDC">
      <w:pPr>
        <w:pStyle w:val="SingleTxtGC"/>
        <w:rPr>
          <w:rFonts w:hint="eastAsia"/>
        </w:rPr>
      </w:pPr>
      <w:r w:rsidRPr="00B668C6">
        <w:t>4.</w:t>
      </w:r>
      <w:r w:rsidRPr="00B668C6">
        <w:tab/>
      </w:r>
      <w:r w:rsidRPr="00B668C6">
        <w:rPr>
          <w:rFonts w:ascii="KaiTi_GB2312" w:eastAsia="KaiTi_GB2312" w:hint="eastAsia"/>
        </w:rPr>
        <w:t>人权协会和妇女协会</w:t>
      </w:r>
      <w:r w:rsidRPr="00B668C6">
        <w:rPr>
          <w:rFonts w:hint="eastAsia"/>
        </w:rPr>
        <w:t>在其活动框架下广泛宣传人权基本原则，尤其是《儿童权利公约》和《公约》；</w:t>
      </w:r>
    </w:p>
    <w:p w:rsidR="00946C46" w:rsidRPr="00B668C6" w:rsidRDefault="00946C46" w:rsidP="00947DDC">
      <w:pPr>
        <w:pStyle w:val="SingleTxtGC"/>
        <w:rPr>
          <w:rFonts w:hint="eastAsia"/>
        </w:rPr>
      </w:pPr>
      <w:r w:rsidRPr="00B668C6">
        <w:t>5.</w:t>
      </w:r>
      <w:r w:rsidRPr="00B668C6">
        <w:tab/>
      </w:r>
      <w:r w:rsidRPr="00B668C6">
        <w:rPr>
          <w:rFonts w:hint="eastAsia"/>
        </w:rPr>
        <w:t>在</w:t>
      </w:r>
      <w:r w:rsidRPr="00B668C6">
        <w:t>联合国开发计划署</w:t>
      </w:r>
      <w:r w:rsidRPr="00B668C6">
        <w:rPr>
          <w:rFonts w:hint="eastAsia"/>
        </w:rPr>
        <w:t>和</w:t>
      </w:r>
      <w:r w:rsidRPr="00B668C6">
        <w:t>联合国人权事务高级专员办事处</w:t>
      </w:r>
      <w:r w:rsidRPr="00B668C6">
        <w:rPr>
          <w:rFonts w:hint="eastAsia"/>
        </w:rPr>
        <w:t>的共同资助下，乍得</w:t>
      </w:r>
      <w:r w:rsidRPr="00B668C6">
        <w:rPr>
          <w:rFonts w:ascii="KaiTi_GB2312" w:eastAsia="KaiTi_GB2312" w:hint="eastAsia"/>
        </w:rPr>
        <w:t>强化人权和治理项目</w:t>
      </w:r>
      <w:r w:rsidR="00072AA3">
        <w:rPr>
          <w:rFonts w:hint="eastAsia"/>
        </w:rPr>
        <w:t>(</w:t>
      </w:r>
      <w:r w:rsidRPr="00B668C6">
        <w:t>CHD/98/012</w:t>
      </w:r>
      <w:r w:rsidR="00072AA3">
        <w:rPr>
          <w:rFonts w:hint="eastAsia"/>
        </w:rPr>
        <w:t>)</w:t>
      </w:r>
      <w:r w:rsidRPr="00B668C6">
        <w:rPr>
          <w:rFonts w:hint="eastAsia"/>
        </w:rPr>
        <w:t>从</w:t>
      </w:r>
      <w:r w:rsidRPr="00B668C6">
        <w:rPr>
          <w:rFonts w:hint="eastAsia"/>
        </w:rPr>
        <w:t>2000</w:t>
      </w:r>
      <w:r w:rsidRPr="00B668C6">
        <w:rPr>
          <w:rFonts w:hint="eastAsia"/>
        </w:rPr>
        <w:t>年</w:t>
      </w:r>
      <w:r w:rsidRPr="00B668C6">
        <w:rPr>
          <w:rFonts w:hint="eastAsia"/>
        </w:rPr>
        <w:t>6</w:t>
      </w:r>
      <w:r w:rsidRPr="00B668C6">
        <w:rPr>
          <w:rFonts w:hint="eastAsia"/>
        </w:rPr>
        <w:t>月至</w:t>
      </w:r>
      <w:r w:rsidRPr="00B668C6">
        <w:rPr>
          <w:rFonts w:hint="eastAsia"/>
        </w:rPr>
        <w:t>2002</w:t>
      </w:r>
      <w:r w:rsidRPr="00B668C6">
        <w:rPr>
          <w:rFonts w:hint="eastAsia"/>
        </w:rPr>
        <w:t>年</w:t>
      </w:r>
      <w:r w:rsidRPr="00B668C6">
        <w:rPr>
          <w:rFonts w:hint="eastAsia"/>
        </w:rPr>
        <w:t>10</w:t>
      </w:r>
      <w:r w:rsidRPr="00B668C6">
        <w:rPr>
          <w:rFonts w:hint="eastAsia"/>
        </w:rPr>
        <w:t>月开展了广泛的宣传工作，尤其是增强了某些国家机构</w:t>
      </w:r>
      <w:r w:rsidR="00072AA3">
        <w:rPr>
          <w:rFonts w:hint="eastAsia"/>
        </w:rPr>
        <w:t>(</w:t>
      </w:r>
      <w:r w:rsidRPr="00B668C6">
        <w:rPr>
          <w:rFonts w:hint="eastAsia"/>
        </w:rPr>
        <w:t>议会、</w:t>
      </w:r>
      <w:r w:rsidRPr="00B668C6">
        <w:t>最高法院</w:t>
      </w:r>
      <w:r w:rsidRPr="00B668C6">
        <w:rPr>
          <w:rFonts w:hint="eastAsia"/>
        </w:rPr>
        <w:t>、</w:t>
      </w:r>
      <w:r w:rsidRPr="00B668C6">
        <w:t>宪法委员会</w:t>
      </w:r>
      <w:r w:rsidRPr="00B668C6">
        <w:rPr>
          <w:rFonts w:hint="eastAsia"/>
        </w:rPr>
        <w:t>、国家人权委员会、国家电视台</w:t>
      </w:r>
      <w:r w:rsidR="00072AA3">
        <w:rPr>
          <w:rFonts w:hint="eastAsia"/>
        </w:rPr>
        <w:t>)</w:t>
      </w:r>
      <w:r w:rsidRPr="00B668C6">
        <w:rPr>
          <w:rFonts w:hint="eastAsia"/>
        </w:rPr>
        <w:t>的能力，民间社会的设备以及培训领域的能力，并用国内两种主要语言</w:t>
      </w:r>
      <w:r w:rsidR="00072AA3">
        <w:rPr>
          <w:rFonts w:hint="eastAsia"/>
        </w:rPr>
        <w:t>(</w:t>
      </w:r>
      <w:r w:rsidRPr="00B668C6">
        <w:rPr>
          <w:rFonts w:hint="eastAsia"/>
        </w:rPr>
        <w:t>阿拉伯语和萨拉语</w:t>
      </w:r>
      <w:r w:rsidR="00072AA3">
        <w:rPr>
          <w:rFonts w:hint="eastAsia"/>
        </w:rPr>
        <w:t>)</w:t>
      </w:r>
      <w:r w:rsidRPr="00B668C6">
        <w:rPr>
          <w:rFonts w:hint="eastAsia"/>
        </w:rPr>
        <w:t>翻译包括《公约》在内的保护人权的主要文件。</w:t>
      </w:r>
    </w:p>
    <w:p w:rsidR="00946C46" w:rsidRPr="00B668C6" w:rsidRDefault="00946C46" w:rsidP="00947DDC">
      <w:pPr>
        <w:pStyle w:val="H23GC"/>
        <w:rPr>
          <w:rFonts w:hint="eastAsia"/>
        </w:rPr>
      </w:pPr>
      <w:r w:rsidRPr="00B668C6">
        <w:tab/>
      </w:r>
      <w:r w:rsidRPr="00B668C6">
        <w:tab/>
      </w:r>
      <w:r w:rsidRPr="00B668C6">
        <w:rPr>
          <w:rFonts w:hint="eastAsia"/>
        </w:rPr>
        <w:t>翻译</w:t>
      </w:r>
    </w:p>
    <w:p w:rsidR="00946C46" w:rsidRPr="00B668C6" w:rsidRDefault="00946C46" w:rsidP="00D1669E">
      <w:pPr>
        <w:pStyle w:val="SingleTxtGC"/>
        <w:tabs>
          <w:tab w:val="clear" w:pos="1565"/>
          <w:tab w:val="clear" w:pos="1996"/>
          <w:tab w:val="left" w:pos="1680"/>
        </w:tabs>
        <w:rPr>
          <w:rFonts w:hint="eastAsia"/>
        </w:rPr>
      </w:pPr>
      <w:r w:rsidRPr="00B668C6">
        <w:t>126.</w:t>
      </w:r>
      <w:r w:rsidRPr="00B668C6">
        <w:tab/>
      </w:r>
      <w:r w:rsidRPr="00B668C6">
        <w:rPr>
          <w:rFonts w:hint="eastAsia"/>
        </w:rPr>
        <w:t>某些与人权有关的公约在乍得被译成当地阿拉伯语和萨拉语进行宣传。主要涉及到《儿童权利公约》。公约一般都被概括或压缩为当地语言，以便更好地为公众理解。</w:t>
      </w:r>
    </w:p>
    <w:p w:rsidR="00946C46" w:rsidRPr="00B668C6" w:rsidRDefault="00946C46" w:rsidP="00D1669E">
      <w:pPr>
        <w:pStyle w:val="SingleTxtGC"/>
        <w:tabs>
          <w:tab w:val="clear" w:pos="1565"/>
          <w:tab w:val="clear" w:pos="1996"/>
          <w:tab w:val="left" w:pos="1680"/>
        </w:tabs>
        <w:rPr>
          <w:rFonts w:hint="eastAsia"/>
        </w:rPr>
      </w:pPr>
      <w:r w:rsidRPr="00B668C6">
        <w:t>127.</w:t>
      </w:r>
      <w:r w:rsidRPr="00B668C6">
        <w:tab/>
      </w:r>
      <w:r w:rsidRPr="00B668C6">
        <w:rPr>
          <w:rFonts w:hint="eastAsia"/>
        </w:rPr>
        <w:t>在国际法律文件的翻译和普及方面，民间社会，尤其是人权组织、妇女协会和其他非政府组织很有用武之地。这些机构利用国家广播电台的播放时间、通过社区广播电台和培训研讨会确保向民众宣传这些文件。</w:t>
      </w:r>
    </w:p>
    <w:p w:rsidR="00946C46" w:rsidRPr="00B668C6" w:rsidRDefault="00946C46" w:rsidP="00D1669E">
      <w:pPr>
        <w:pStyle w:val="SingleTxtGC"/>
        <w:tabs>
          <w:tab w:val="clear" w:pos="1565"/>
          <w:tab w:val="clear" w:pos="1996"/>
          <w:tab w:val="left" w:pos="1680"/>
        </w:tabs>
        <w:rPr>
          <w:rFonts w:hint="eastAsia"/>
        </w:rPr>
      </w:pPr>
      <w:r w:rsidRPr="00B668C6">
        <w:t>128.</w:t>
      </w:r>
      <w:r w:rsidRPr="00B668C6">
        <w:tab/>
      </w:r>
      <w:r w:rsidRPr="00B668C6">
        <w:rPr>
          <w:rFonts w:hint="eastAsia"/>
        </w:rPr>
        <w:t>关于《公约》，除了翻译成文学阿拉伯语之外，还存在一种在强化人权和治理项目框架下完成的当地阿拉伯语的翻译，地方和社区广播电台对其进行宣传。</w:t>
      </w:r>
    </w:p>
    <w:p w:rsidR="00946C46" w:rsidRPr="00B668C6" w:rsidRDefault="00946C46" w:rsidP="00D1669E">
      <w:pPr>
        <w:pStyle w:val="SingleTxtGC"/>
        <w:tabs>
          <w:tab w:val="clear" w:pos="1565"/>
          <w:tab w:val="clear" w:pos="1996"/>
          <w:tab w:val="left" w:pos="1680"/>
        </w:tabs>
        <w:rPr>
          <w:rFonts w:hint="eastAsia"/>
        </w:rPr>
      </w:pPr>
      <w:r w:rsidRPr="00B668C6">
        <w:t>129.</w:t>
      </w:r>
      <w:r w:rsidRPr="00B668C6">
        <w:tab/>
      </w:r>
      <w:r w:rsidRPr="00B668C6">
        <w:rPr>
          <w:rFonts w:hint="eastAsia"/>
        </w:rPr>
        <w:t>在翻译框架下，妇女协会联络和信息小组将北京的</w:t>
      </w:r>
      <w:r w:rsidRPr="00B668C6">
        <w:rPr>
          <w:rFonts w:hint="eastAsia"/>
        </w:rPr>
        <w:t>12</w:t>
      </w:r>
      <w:r w:rsidRPr="00B668C6">
        <w:rPr>
          <w:rFonts w:hint="eastAsia"/>
        </w:rPr>
        <w:t>点建议翻译成</w:t>
      </w:r>
      <w:r w:rsidRPr="00B668C6">
        <w:rPr>
          <w:rFonts w:hint="eastAsia"/>
        </w:rPr>
        <w:t>3</w:t>
      </w:r>
      <w:r w:rsidRPr="00B668C6">
        <w:rPr>
          <w:rFonts w:hint="eastAsia"/>
        </w:rPr>
        <w:t>种语言：萨拉语、当地阿拉伯语、</w:t>
      </w:r>
      <w:r w:rsidRPr="00B668C6">
        <w:t>Ngambaye</w:t>
      </w:r>
      <w:r w:rsidRPr="00B668C6">
        <w:rPr>
          <w:rFonts w:hint="eastAsia"/>
        </w:rPr>
        <w:t>语以及</w:t>
      </w:r>
      <w:r w:rsidRPr="00B668C6">
        <w:rPr>
          <w:rFonts w:hint="eastAsia"/>
        </w:rPr>
        <w:t>1999</w:t>
      </w:r>
      <w:r w:rsidRPr="00B668C6">
        <w:rPr>
          <w:rFonts w:hint="eastAsia"/>
        </w:rPr>
        <w:t>年译成</w:t>
      </w:r>
      <w:r w:rsidRPr="00B668C6">
        <w:t>Moundang</w:t>
      </w:r>
      <w:r w:rsidRPr="00B668C6">
        <w:rPr>
          <w:rFonts w:hint="eastAsia"/>
        </w:rPr>
        <w:t>语。</w:t>
      </w:r>
    </w:p>
    <w:p w:rsidR="00946C46" w:rsidRPr="00B668C6" w:rsidRDefault="00946C46" w:rsidP="00947DDC">
      <w:pPr>
        <w:pStyle w:val="H23GC"/>
        <w:rPr>
          <w:rFonts w:hint="eastAsia"/>
        </w:rPr>
      </w:pPr>
      <w:r w:rsidRPr="00B668C6">
        <w:tab/>
      </w:r>
      <w:r w:rsidRPr="00B668C6">
        <w:tab/>
      </w:r>
      <w:r w:rsidRPr="00B668C6">
        <w:rPr>
          <w:rFonts w:hint="eastAsia"/>
        </w:rPr>
        <w:t>公开辩论和培训</w:t>
      </w:r>
    </w:p>
    <w:p w:rsidR="00946C46" w:rsidRPr="00B668C6" w:rsidRDefault="00946C46" w:rsidP="00D1669E">
      <w:pPr>
        <w:pStyle w:val="SingleTxtGC"/>
        <w:tabs>
          <w:tab w:val="clear" w:pos="1565"/>
          <w:tab w:val="clear" w:pos="1996"/>
          <w:tab w:val="left" w:pos="1680"/>
        </w:tabs>
        <w:rPr>
          <w:rFonts w:hint="eastAsia"/>
        </w:rPr>
      </w:pPr>
      <w:r w:rsidRPr="00B668C6">
        <w:t>130.</w:t>
      </w:r>
      <w:r w:rsidRPr="00B668C6">
        <w:tab/>
      </w:r>
      <w:r w:rsidRPr="00B668C6">
        <w:rPr>
          <w:rFonts w:hint="eastAsia"/>
        </w:rPr>
        <w:t>确实存在通过讨论会和乍得官方文件验证研讨会对人权文件进行公开辩论和培训。在</w:t>
      </w:r>
      <w:r w:rsidRPr="00B668C6">
        <w:t>儿基会</w:t>
      </w:r>
      <w:r w:rsidRPr="00B668C6">
        <w:rPr>
          <w:rFonts w:hint="eastAsia"/>
        </w:rPr>
        <w:t>的支持下，已经</w:t>
      </w:r>
      <w:r>
        <w:rPr>
          <w:rFonts w:hint="eastAsia"/>
        </w:rPr>
        <w:t>做出</w:t>
      </w:r>
      <w:r w:rsidRPr="00B668C6">
        <w:rPr>
          <w:rFonts w:hint="eastAsia"/>
        </w:rPr>
        <w:t>努力用法语和阿拉伯语向法官、警察、记者、社会工作者和协会等专门团体推广《儿童权利公约》。</w:t>
      </w:r>
    </w:p>
    <w:p w:rsidR="00946C46" w:rsidRPr="00B668C6" w:rsidRDefault="00946C46" w:rsidP="00D1669E">
      <w:pPr>
        <w:pStyle w:val="SingleTxtGC"/>
        <w:tabs>
          <w:tab w:val="clear" w:pos="1565"/>
          <w:tab w:val="clear" w:pos="1996"/>
          <w:tab w:val="left" w:pos="1680"/>
        </w:tabs>
        <w:rPr>
          <w:rFonts w:hint="eastAsia"/>
        </w:rPr>
      </w:pPr>
      <w:r w:rsidRPr="00B668C6">
        <w:t>131.</w:t>
      </w:r>
      <w:r w:rsidRPr="00B668C6">
        <w:tab/>
      </w:r>
      <w:r w:rsidRPr="00B668C6">
        <w:rPr>
          <w:rFonts w:hint="eastAsia"/>
        </w:rPr>
        <w:t>在落实</w:t>
      </w:r>
      <w:r>
        <w:rPr>
          <w:rFonts w:hint="eastAsia"/>
        </w:rPr>
        <w:t>《</w:t>
      </w:r>
      <w:r w:rsidRPr="00B668C6">
        <w:rPr>
          <w:rFonts w:hint="eastAsia"/>
        </w:rPr>
        <w:t>公约</w:t>
      </w:r>
      <w:r>
        <w:rPr>
          <w:rFonts w:hint="eastAsia"/>
        </w:rPr>
        <w:t>》</w:t>
      </w:r>
      <w:r w:rsidRPr="00B668C6">
        <w:rPr>
          <w:rFonts w:hint="eastAsia"/>
        </w:rPr>
        <w:t>三项法律草案框架下展开了公开辩论。涉及到</w:t>
      </w:r>
      <w:r w:rsidRPr="00B668C6">
        <w:rPr>
          <w:rFonts w:hint="eastAsia"/>
        </w:rPr>
        <w:t>2000-2001</w:t>
      </w:r>
      <w:r w:rsidRPr="00B668C6">
        <w:rPr>
          <w:rFonts w:hint="eastAsia"/>
        </w:rPr>
        <w:t>年和</w:t>
      </w:r>
      <w:r w:rsidRPr="00B668C6">
        <w:rPr>
          <w:rFonts w:hint="eastAsia"/>
        </w:rPr>
        <w:t>2002</w:t>
      </w:r>
      <w:r w:rsidRPr="00B668C6">
        <w:rPr>
          <w:rFonts w:hint="eastAsia"/>
        </w:rPr>
        <w:t>年个人和家庭守则草案、配额法律草案和生殖健康法律草案。辩论仍会继续开展。</w:t>
      </w:r>
    </w:p>
    <w:p w:rsidR="00946C46" w:rsidRPr="00B668C6" w:rsidRDefault="00946C46" w:rsidP="00D1669E">
      <w:pPr>
        <w:pStyle w:val="SingleTxtGC"/>
        <w:tabs>
          <w:tab w:val="clear" w:pos="1565"/>
          <w:tab w:val="clear" w:pos="1996"/>
          <w:tab w:val="left" w:pos="1680"/>
        </w:tabs>
        <w:rPr>
          <w:rFonts w:hint="eastAsia"/>
        </w:rPr>
      </w:pPr>
      <w:r w:rsidRPr="00B668C6">
        <w:t>132.</w:t>
      </w:r>
      <w:r w:rsidRPr="00B668C6">
        <w:tab/>
      </w:r>
      <w:r w:rsidRPr="00B668C6">
        <w:rPr>
          <w:rFonts w:hint="eastAsia"/>
        </w:rPr>
        <w:t>社会行动、国家团结和家庭部开展推广行动并在社会中心和广播电台组织针对《公约》中包含的妇女权利展开辩论。</w:t>
      </w:r>
    </w:p>
    <w:p w:rsidR="00946C46" w:rsidRPr="00B668C6" w:rsidRDefault="00946C46" w:rsidP="00D1669E">
      <w:pPr>
        <w:pStyle w:val="SingleTxtGC"/>
        <w:tabs>
          <w:tab w:val="clear" w:pos="1565"/>
          <w:tab w:val="clear" w:pos="1996"/>
          <w:tab w:val="left" w:pos="1680"/>
        </w:tabs>
        <w:rPr>
          <w:rFonts w:hint="eastAsia"/>
        </w:rPr>
      </w:pPr>
      <w:r w:rsidRPr="00B668C6">
        <w:t>133.</w:t>
      </w:r>
      <w:r w:rsidRPr="00B668C6">
        <w:tab/>
      </w:r>
      <w:r w:rsidRPr="00B668C6">
        <w:rPr>
          <w:rFonts w:hint="eastAsia"/>
        </w:rPr>
        <w:t>在妇女纪念日期间，特别是乍得国家妇女周</w:t>
      </w:r>
      <w:r w:rsidR="00072AA3">
        <w:rPr>
          <w:rFonts w:hint="eastAsia"/>
        </w:rPr>
        <w:t>(</w:t>
      </w:r>
      <w:smartTag w:uri="urn:schemas-microsoft-com:office:smarttags" w:element="chsdate">
        <w:smartTagPr>
          <w:attr w:name="Year" w:val="2011"/>
          <w:attr w:name="Month" w:val="3"/>
          <w:attr w:name="Day" w:val="1"/>
          <w:attr w:name="IsLunarDate" w:val="False"/>
          <w:attr w:name="IsROCDate" w:val="False"/>
        </w:smartTagPr>
        <w:r w:rsidRPr="00B668C6">
          <w:rPr>
            <w:rFonts w:hint="eastAsia"/>
          </w:rPr>
          <w:t>3</w:t>
        </w:r>
        <w:r w:rsidRPr="00B668C6">
          <w:rPr>
            <w:rFonts w:hint="eastAsia"/>
          </w:rPr>
          <w:t>月</w:t>
        </w:r>
        <w:r w:rsidRPr="00B668C6">
          <w:rPr>
            <w:rFonts w:hint="eastAsia"/>
          </w:rPr>
          <w:t>1</w:t>
        </w:r>
        <w:r w:rsidRPr="00B668C6">
          <w:rPr>
            <w:rFonts w:hint="eastAsia"/>
          </w:rPr>
          <w:t>日</w:t>
        </w:r>
      </w:smartTag>
      <w:r w:rsidRPr="00B668C6">
        <w:rPr>
          <w:rFonts w:hint="eastAsia"/>
        </w:rPr>
        <w:t>至</w:t>
      </w:r>
      <w:r w:rsidRPr="00B668C6">
        <w:rPr>
          <w:rFonts w:hint="eastAsia"/>
        </w:rPr>
        <w:t>8</w:t>
      </w:r>
      <w:r w:rsidRPr="00B668C6">
        <w:rPr>
          <w:rFonts w:hint="eastAsia"/>
        </w:rPr>
        <w:t>日</w:t>
      </w:r>
      <w:r w:rsidR="00072AA3">
        <w:rPr>
          <w:rFonts w:hint="eastAsia"/>
        </w:rPr>
        <w:t>)</w:t>
      </w:r>
      <w:r w:rsidRPr="00B668C6">
        <w:rPr>
          <w:rFonts w:hint="eastAsia"/>
        </w:rPr>
        <w:t>期间强调了该行动。社会行动、国家团结和家庭部在国家广播和电视中策划每周四播出“乍得妇女之声”节目。</w:t>
      </w:r>
    </w:p>
    <w:p w:rsidR="00946C46" w:rsidRPr="00B668C6" w:rsidRDefault="00946C46" w:rsidP="00947DDC">
      <w:pPr>
        <w:pStyle w:val="H23GC"/>
        <w:rPr>
          <w:rFonts w:hint="eastAsia"/>
        </w:rPr>
      </w:pPr>
      <w:bookmarkStart w:id="17" w:name="_Toc165667036"/>
      <w:bookmarkStart w:id="18" w:name="_Toc270964108"/>
      <w:r w:rsidRPr="00B668C6">
        <w:tab/>
        <w:t>c)</w:t>
      </w:r>
      <w:r w:rsidRPr="00B668C6">
        <w:tab/>
      </w:r>
      <w:bookmarkEnd w:id="17"/>
      <w:bookmarkEnd w:id="18"/>
      <w:r w:rsidRPr="00B668C6">
        <w:rPr>
          <w:rFonts w:hint="eastAsia"/>
        </w:rPr>
        <w:t>《国际人权公约》宣传、</w:t>
      </w:r>
      <w:r>
        <w:rPr>
          <w:rFonts w:hint="eastAsia"/>
        </w:rPr>
        <w:t>落实</w:t>
      </w:r>
      <w:r w:rsidRPr="00B668C6">
        <w:rPr>
          <w:rFonts w:hint="eastAsia"/>
        </w:rPr>
        <w:t>和评估机构</w:t>
      </w:r>
    </w:p>
    <w:p w:rsidR="00946C46" w:rsidRPr="00B668C6" w:rsidRDefault="00946C46" w:rsidP="00947DDC">
      <w:pPr>
        <w:pStyle w:val="H23GC"/>
        <w:rPr>
          <w:rFonts w:hint="eastAsia"/>
        </w:rPr>
      </w:pPr>
      <w:r w:rsidRPr="00B668C6">
        <w:tab/>
      </w:r>
      <w:r w:rsidRPr="00B668C6">
        <w:tab/>
      </w:r>
      <w:r w:rsidRPr="00B668C6">
        <w:rPr>
          <w:rFonts w:hint="eastAsia"/>
        </w:rPr>
        <w:t>国家机构</w:t>
      </w:r>
    </w:p>
    <w:p w:rsidR="00946C46" w:rsidRPr="00B668C6" w:rsidRDefault="00946C46" w:rsidP="00D1669E">
      <w:pPr>
        <w:pStyle w:val="SingleTxtGC"/>
        <w:tabs>
          <w:tab w:val="clear" w:pos="1565"/>
          <w:tab w:val="clear" w:pos="1996"/>
          <w:tab w:val="left" w:pos="1680"/>
        </w:tabs>
        <w:rPr>
          <w:rFonts w:hint="eastAsia"/>
        </w:rPr>
      </w:pPr>
      <w:r w:rsidRPr="00B668C6">
        <w:t>134.</w:t>
      </w:r>
      <w:r w:rsidRPr="00B668C6">
        <w:tab/>
      </w:r>
      <w:r w:rsidRPr="00B668C6">
        <w:rPr>
          <w:rFonts w:hint="eastAsia"/>
        </w:rPr>
        <w:t>目前对公约的宣传和跟踪评估通过以下机构开展：</w:t>
      </w:r>
    </w:p>
    <w:p w:rsidR="003C225E" w:rsidRDefault="00946C46" w:rsidP="00947DDC">
      <w:pPr>
        <w:pStyle w:val="Bullet1GC"/>
      </w:pPr>
      <w:r w:rsidRPr="00B668C6">
        <w:rPr>
          <w:rFonts w:hint="eastAsia"/>
        </w:rPr>
        <w:t>部委；</w:t>
      </w:r>
    </w:p>
    <w:p w:rsidR="00946C46" w:rsidRPr="00B668C6" w:rsidRDefault="00946C46" w:rsidP="00947DDC">
      <w:pPr>
        <w:pStyle w:val="Bullet1GC"/>
      </w:pPr>
      <w:r w:rsidRPr="00B668C6">
        <w:rPr>
          <w:rFonts w:hint="eastAsia"/>
        </w:rPr>
        <w:t>国民议会中设立的常设人权委员会；</w:t>
      </w:r>
    </w:p>
    <w:p w:rsidR="003C225E" w:rsidRDefault="00946C46" w:rsidP="00947DDC">
      <w:pPr>
        <w:pStyle w:val="Bullet1GC"/>
      </w:pPr>
      <w:r w:rsidRPr="00B668C6">
        <w:rPr>
          <w:rFonts w:hint="eastAsia"/>
        </w:rPr>
        <w:t>国家教育科学研究院；</w:t>
      </w:r>
    </w:p>
    <w:p w:rsidR="00946C46" w:rsidRPr="00B668C6" w:rsidRDefault="00946C46" w:rsidP="00947DDC">
      <w:pPr>
        <w:pStyle w:val="Bullet1GC"/>
      </w:pPr>
      <w:r w:rsidRPr="00B668C6">
        <w:rPr>
          <w:rFonts w:hint="eastAsia"/>
        </w:rPr>
        <w:t>国家行政和法官学院。</w:t>
      </w:r>
    </w:p>
    <w:p w:rsidR="00946C46" w:rsidRPr="00B668C6" w:rsidRDefault="00946C46" w:rsidP="00D1669E">
      <w:pPr>
        <w:pStyle w:val="SingleTxtGC"/>
        <w:tabs>
          <w:tab w:val="clear" w:pos="1565"/>
          <w:tab w:val="clear" w:pos="1996"/>
          <w:tab w:val="left" w:pos="1680"/>
        </w:tabs>
        <w:rPr>
          <w:rFonts w:hint="eastAsia"/>
        </w:rPr>
      </w:pPr>
      <w:r w:rsidRPr="00B668C6">
        <w:t>135.</w:t>
      </w:r>
      <w:r w:rsidRPr="00B668C6">
        <w:tab/>
      </w:r>
      <w:r w:rsidRPr="00B668C6">
        <w:rPr>
          <w:rFonts w:hint="eastAsia"/>
        </w:rPr>
        <w:t>最后两个机构承担人权教育方面的工作。</w:t>
      </w:r>
    </w:p>
    <w:p w:rsidR="00946C46" w:rsidRPr="00B668C6" w:rsidRDefault="00946C46" w:rsidP="00D1669E">
      <w:pPr>
        <w:pStyle w:val="SingleTxtGC"/>
        <w:tabs>
          <w:tab w:val="clear" w:pos="1565"/>
          <w:tab w:val="clear" w:pos="1996"/>
          <w:tab w:val="left" w:pos="1680"/>
        </w:tabs>
        <w:rPr>
          <w:rFonts w:hint="eastAsia"/>
        </w:rPr>
      </w:pPr>
      <w:r w:rsidRPr="00B668C6">
        <w:t>136.</w:t>
      </w:r>
      <w:r w:rsidRPr="00B668C6">
        <w:tab/>
      </w:r>
      <w:r w:rsidRPr="00B668C6">
        <w:rPr>
          <w:rFonts w:hint="eastAsia"/>
        </w:rPr>
        <w:t>对于《公约》，社会行动、国家团结和家庭部通过第</w:t>
      </w:r>
      <w:r w:rsidRPr="00B668C6">
        <w:t>0013/MASF/DG/02</w:t>
      </w:r>
      <w:r w:rsidRPr="00B668C6">
        <w:rPr>
          <w:rFonts w:hint="eastAsia"/>
        </w:rPr>
        <w:t>号决定设立技术委员会负责起草实施《公约》的报告。</w:t>
      </w:r>
    </w:p>
    <w:p w:rsidR="00946C46" w:rsidRPr="00B668C6" w:rsidRDefault="00946C46" w:rsidP="00D1669E">
      <w:pPr>
        <w:pStyle w:val="SingleTxtGC"/>
        <w:tabs>
          <w:tab w:val="clear" w:pos="1565"/>
          <w:tab w:val="clear" w:pos="1996"/>
          <w:tab w:val="left" w:pos="1680"/>
        </w:tabs>
        <w:rPr>
          <w:rFonts w:hint="eastAsia"/>
        </w:rPr>
      </w:pPr>
      <w:r w:rsidRPr="00B668C6">
        <w:t>137.</w:t>
      </w:r>
      <w:r w:rsidRPr="00B668C6">
        <w:tab/>
      </w:r>
      <w:r w:rsidRPr="00B668C6">
        <w:rPr>
          <w:rFonts w:hint="eastAsia"/>
        </w:rPr>
        <w:t>社会行动、国家团结和家庭部于</w:t>
      </w:r>
      <w:r w:rsidRPr="00B668C6">
        <w:rPr>
          <w:rFonts w:hint="eastAsia"/>
        </w:rPr>
        <w:t>2002</w:t>
      </w:r>
      <w:r w:rsidRPr="00B668C6">
        <w:rPr>
          <w:rFonts w:hint="eastAsia"/>
        </w:rPr>
        <w:t>年通过</w:t>
      </w:r>
      <w:smartTag w:uri="urn:schemas-microsoft-com:office:smarttags" w:element="chsdate">
        <w:smartTagPr>
          <w:attr w:name="Year" w:val="1994"/>
          <w:attr w:name="Month" w:val="8"/>
          <w:attr w:name="Day" w:val="4"/>
          <w:attr w:name="IsLunarDate" w:val="False"/>
          <w:attr w:name="IsROCDate" w:val="False"/>
        </w:smartTagPr>
        <w:r w:rsidRPr="00B668C6">
          <w:rPr>
            <w:rFonts w:hint="eastAsia"/>
          </w:rPr>
          <w:t>1994</w:t>
        </w:r>
        <w:r w:rsidRPr="00B668C6">
          <w:rPr>
            <w:rFonts w:hint="eastAsia"/>
          </w:rPr>
          <w:t>年</w:t>
        </w:r>
        <w:r w:rsidRPr="00B668C6">
          <w:rPr>
            <w:rFonts w:hint="eastAsia"/>
          </w:rPr>
          <w:t>8</w:t>
        </w:r>
        <w:r w:rsidRPr="00B668C6">
          <w:rPr>
            <w:rFonts w:hint="eastAsia"/>
          </w:rPr>
          <w:t>月</w:t>
        </w:r>
        <w:r w:rsidRPr="00B668C6">
          <w:rPr>
            <w:rFonts w:hint="eastAsia"/>
          </w:rPr>
          <w:t>4</w:t>
        </w:r>
        <w:r w:rsidRPr="00B668C6">
          <w:rPr>
            <w:rFonts w:hint="eastAsia"/>
          </w:rPr>
          <w:t>日</w:t>
        </w:r>
      </w:smartTag>
      <w:r w:rsidRPr="00B668C6">
        <w:rPr>
          <w:rFonts w:hint="eastAsia"/>
        </w:rPr>
        <w:t>第</w:t>
      </w:r>
      <w:r w:rsidRPr="00B668C6">
        <w:t>192/BRSGP/94</w:t>
      </w:r>
      <w:r w:rsidRPr="00B668C6">
        <w:rPr>
          <w:rFonts w:hint="eastAsia"/>
        </w:rPr>
        <w:t>号法令设立了儿童状况</w:t>
      </w:r>
      <w:r w:rsidRPr="00B668C6">
        <w:t>后续工作委员会</w:t>
      </w:r>
      <w:r w:rsidRPr="00B668C6">
        <w:rPr>
          <w:rFonts w:hint="eastAsia"/>
        </w:rPr>
        <w:t>。《儿童权利公约》初</w:t>
      </w:r>
      <w:r>
        <w:rPr>
          <w:rFonts w:hint="eastAsia"/>
        </w:rPr>
        <w:t>次</w:t>
      </w:r>
      <w:r w:rsidRPr="00B668C6">
        <w:rPr>
          <w:rFonts w:hint="eastAsia"/>
        </w:rPr>
        <w:t>报告已经制定并提交给联合国儿童权利委员会。</w:t>
      </w:r>
    </w:p>
    <w:p w:rsidR="00946C46" w:rsidRPr="00B668C6" w:rsidRDefault="00946C46" w:rsidP="00D1669E">
      <w:pPr>
        <w:pStyle w:val="SingleTxtGC"/>
        <w:tabs>
          <w:tab w:val="clear" w:pos="1565"/>
          <w:tab w:val="clear" w:pos="1996"/>
          <w:tab w:val="left" w:pos="1680"/>
        </w:tabs>
        <w:rPr>
          <w:rFonts w:hint="eastAsia"/>
        </w:rPr>
      </w:pPr>
      <w:r w:rsidRPr="00B668C6">
        <w:t>138.</w:t>
      </w:r>
      <w:r w:rsidRPr="00B668C6">
        <w:tab/>
      </w:r>
      <w:r w:rsidRPr="00B668C6">
        <w:rPr>
          <w:rFonts w:hint="eastAsia"/>
        </w:rPr>
        <w:t>2006</w:t>
      </w:r>
      <w:r w:rsidRPr="00B668C6">
        <w:rPr>
          <w:rFonts w:hint="eastAsia"/>
        </w:rPr>
        <w:t>年，在人权和自由部的支持下设立了部际委员会，在纳入民间社会组织之前正在复兴。在设立乍得批准的这些文件的后续行动委员会框架下也正在</w:t>
      </w:r>
      <w:r>
        <w:rPr>
          <w:rFonts w:hint="eastAsia"/>
        </w:rPr>
        <w:t>做出</w:t>
      </w:r>
      <w:r w:rsidRPr="00B668C6">
        <w:rPr>
          <w:rFonts w:hint="eastAsia"/>
        </w:rPr>
        <w:t>努力。</w:t>
      </w:r>
    </w:p>
    <w:p w:rsidR="00946C46" w:rsidRPr="00B668C6" w:rsidRDefault="00946C46" w:rsidP="00947DDC">
      <w:pPr>
        <w:pStyle w:val="H23GC"/>
        <w:rPr>
          <w:rFonts w:hint="eastAsia"/>
        </w:rPr>
      </w:pPr>
      <w:r w:rsidRPr="00B668C6">
        <w:tab/>
      </w:r>
      <w:r w:rsidRPr="00B668C6">
        <w:tab/>
      </w:r>
      <w:r w:rsidRPr="00B668C6">
        <w:rPr>
          <w:rFonts w:hint="eastAsia"/>
        </w:rPr>
        <w:t>非政府组织</w:t>
      </w:r>
    </w:p>
    <w:p w:rsidR="00946C46" w:rsidRPr="00B668C6" w:rsidRDefault="00946C46" w:rsidP="00D1669E">
      <w:pPr>
        <w:pStyle w:val="SingleTxtGC"/>
        <w:tabs>
          <w:tab w:val="clear" w:pos="1565"/>
          <w:tab w:val="clear" w:pos="1996"/>
          <w:tab w:val="left" w:pos="1680"/>
        </w:tabs>
        <w:rPr>
          <w:rFonts w:hint="eastAsia"/>
        </w:rPr>
      </w:pPr>
      <w:r w:rsidRPr="00B668C6">
        <w:t>139.</w:t>
      </w:r>
      <w:r w:rsidRPr="00B668C6">
        <w:tab/>
      </w:r>
      <w:r w:rsidRPr="00B668C6">
        <w:rPr>
          <w:rFonts w:hint="eastAsia"/>
        </w:rPr>
        <w:t>涉及到捍卫和促进人权协会、发展非政府组织和妇女协会等民间社会组织。</w:t>
      </w:r>
    </w:p>
    <w:p w:rsidR="00946C46" w:rsidRPr="00B668C6" w:rsidRDefault="00946C46" w:rsidP="00947DDC">
      <w:pPr>
        <w:pStyle w:val="H23GC"/>
        <w:rPr>
          <w:rFonts w:hint="eastAsia"/>
        </w:rPr>
      </w:pPr>
      <w:r w:rsidRPr="00B668C6">
        <w:tab/>
      </w:r>
      <w:r w:rsidRPr="00B668C6">
        <w:tab/>
      </w:r>
      <w:r w:rsidRPr="00B668C6">
        <w:rPr>
          <w:rFonts w:hint="eastAsia"/>
        </w:rPr>
        <w:t>人权协会</w:t>
      </w:r>
    </w:p>
    <w:p w:rsidR="00946C46" w:rsidRPr="00B668C6" w:rsidRDefault="00946C46" w:rsidP="00D1669E">
      <w:pPr>
        <w:pStyle w:val="SingleTxtGC"/>
        <w:tabs>
          <w:tab w:val="clear" w:pos="1565"/>
          <w:tab w:val="clear" w:pos="1996"/>
          <w:tab w:val="left" w:pos="1680"/>
        </w:tabs>
        <w:rPr>
          <w:rFonts w:hint="eastAsia"/>
        </w:rPr>
      </w:pPr>
      <w:r w:rsidRPr="00B668C6">
        <w:rPr>
          <w:bCs/>
        </w:rPr>
        <w:t>140.</w:t>
      </w:r>
      <w:r w:rsidRPr="00B668C6">
        <w:rPr>
          <w:rFonts w:eastAsia="SimHei"/>
          <w:bCs/>
        </w:rPr>
        <w:tab/>
      </w:r>
      <w:r w:rsidRPr="00B668C6">
        <w:rPr>
          <w:rFonts w:hint="eastAsia"/>
        </w:rPr>
        <w:t>为提高效率，</w:t>
      </w:r>
      <w:r w:rsidRPr="00B668C6">
        <w:rPr>
          <w:rFonts w:hint="eastAsia"/>
        </w:rPr>
        <w:t>5</w:t>
      </w:r>
      <w:r w:rsidRPr="00B668C6">
        <w:rPr>
          <w:rFonts w:hint="eastAsia"/>
        </w:rPr>
        <w:t>个人权协会</w:t>
      </w:r>
      <w:r w:rsidR="00072AA3">
        <w:rPr>
          <w:rFonts w:hint="eastAsia"/>
        </w:rPr>
        <w:t>(</w:t>
      </w:r>
      <w:r w:rsidRPr="00B668C6">
        <w:rPr>
          <w:rFonts w:hint="eastAsia"/>
        </w:rPr>
        <w:t>乍得促进基本自由协会、乍得非暴力协会、</w:t>
      </w:r>
      <w:r w:rsidRPr="00B668C6">
        <w:t>乍得非暴力</w:t>
      </w:r>
      <w:r w:rsidRPr="00B668C6">
        <w:rPr>
          <w:rFonts w:hint="eastAsia"/>
        </w:rPr>
        <w:t>、</w:t>
      </w:r>
      <w:r w:rsidRPr="00B668C6">
        <w:t>乍得人权联盟</w:t>
      </w:r>
      <w:r w:rsidRPr="00B668C6">
        <w:rPr>
          <w:rFonts w:hint="eastAsia"/>
        </w:rPr>
        <w:t>和</w:t>
      </w:r>
      <w:r w:rsidRPr="00B668C6">
        <w:t>乍得促进人权协会</w:t>
      </w:r>
      <w:r w:rsidR="00072AA3">
        <w:rPr>
          <w:rFonts w:hint="eastAsia"/>
        </w:rPr>
        <w:t>)</w:t>
      </w:r>
      <w:r w:rsidRPr="00B668C6">
        <w:rPr>
          <w:rFonts w:hint="eastAsia"/>
        </w:rPr>
        <w:t>决定构建一个协调行动网络：设立了联合广播</w:t>
      </w:r>
      <w:r w:rsidR="00072AA3">
        <w:rPr>
          <w:rFonts w:hint="eastAsia"/>
        </w:rPr>
        <w:t>(</w:t>
      </w:r>
      <w:r w:rsidRPr="00B668C6">
        <w:rPr>
          <w:rFonts w:hint="eastAsia"/>
        </w:rPr>
        <w:t>自由调频</w:t>
      </w:r>
      <w:r w:rsidR="00072AA3">
        <w:rPr>
          <w:rFonts w:hint="eastAsia"/>
        </w:rPr>
        <w:t>)</w:t>
      </w:r>
      <w:r w:rsidRPr="00B668C6">
        <w:rPr>
          <w:rFonts w:hint="eastAsia"/>
        </w:rPr>
        <w:t>进行“宣传、培训和教育”。</w:t>
      </w:r>
    </w:p>
    <w:p w:rsidR="00946C46" w:rsidRPr="00B668C6" w:rsidRDefault="00946C46" w:rsidP="00D1669E">
      <w:pPr>
        <w:pStyle w:val="SingleTxtGC"/>
        <w:tabs>
          <w:tab w:val="clear" w:pos="1565"/>
          <w:tab w:val="clear" w:pos="1996"/>
          <w:tab w:val="left" w:pos="1680"/>
        </w:tabs>
        <w:rPr>
          <w:rFonts w:hint="eastAsia"/>
        </w:rPr>
      </w:pPr>
      <w:r w:rsidRPr="00B668C6">
        <w:t>141.</w:t>
      </w:r>
      <w:r w:rsidRPr="00B668C6">
        <w:tab/>
      </w:r>
      <w:r w:rsidRPr="00B668C6">
        <w:rPr>
          <w:rFonts w:hint="eastAsia"/>
        </w:rPr>
        <w:t>这些协会经常揭露侵犯人权的行为并制定人权状况定期报告</w:t>
      </w:r>
      <w:r w:rsidR="00072AA3">
        <w:rPr>
          <w:rFonts w:hint="eastAsia"/>
        </w:rPr>
        <w:t>(</w:t>
      </w:r>
      <w:r w:rsidRPr="00B668C6">
        <w:rPr>
          <w:rFonts w:hint="eastAsia"/>
        </w:rPr>
        <w:t>非法逮捕、法外处决等</w:t>
      </w:r>
      <w:r w:rsidR="00072AA3">
        <w:rPr>
          <w:rFonts w:hint="eastAsia"/>
        </w:rPr>
        <w:t>)</w:t>
      </w:r>
      <w:r w:rsidRPr="00B668C6">
        <w:rPr>
          <w:rFonts w:hint="eastAsia"/>
        </w:rPr>
        <w:t>。</w:t>
      </w:r>
    </w:p>
    <w:p w:rsidR="00946C46" w:rsidRPr="00B668C6" w:rsidRDefault="00946C46" w:rsidP="00D1669E">
      <w:pPr>
        <w:pStyle w:val="SingleTxtGC"/>
        <w:tabs>
          <w:tab w:val="clear" w:pos="1565"/>
          <w:tab w:val="clear" w:pos="1996"/>
          <w:tab w:val="left" w:pos="1680"/>
        </w:tabs>
        <w:rPr>
          <w:rFonts w:hint="eastAsia"/>
        </w:rPr>
      </w:pPr>
      <w:r w:rsidRPr="00B668C6">
        <w:t>142.</w:t>
      </w:r>
      <w:r w:rsidRPr="00B668C6">
        <w:tab/>
      </w:r>
      <w:r w:rsidRPr="00B668C6">
        <w:rPr>
          <w:rFonts w:hint="eastAsia"/>
        </w:rPr>
        <w:t>这些协会为建立法治国家、实现民主和可持续发展而努力。通过各种行动促进和保护人权：培训；为受害者提供法律援助；无国界人权协会的“我们的尊严”、</w:t>
      </w:r>
      <w:r w:rsidRPr="00B668C6">
        <w:t>乍得促进人权协会</w:t>
      </w:r>
      <w:r w:rsidRPr="00B668C6">
        <w:rPr>
          <w:rFonts w:hint="eastAsia"/>
        </w:rPr>
        <w:t>的“增强宣传提高认识”、“律师你好”等无线电广播节目；戏剧作品；通过人权店和法律诊所进行法律咨询，热线</w:t>
      </w:r>
      <w:r w:rsidR="00072AA3">
        <w:rPr>
          <w:rFonts w:hint="eastAsia"/>
        </w:rPr>
        <w:t>(</w:t>
      </w:r>
      <w:r w:rsidRPr="00B668C6">
        <w:t>乍得促进人权协会</w:t>
      </w:r>
      <w:r w:rsidRPr="00B668C6">
        <w:rPr>
          <w:rFonts w:hint="eastAsia"/>
        </w:rPr>
        <w:t>、乍得促进基本自由协会、乍得</w:t>
      </w:r>
      <w:r w:rsidRPr="00B668C6">
        <w:t>妇女法学家协会</w:t>
      </w:r>
      <w:r w:rsidR="00072AA3">
        <w:rPr>
          <w:rFonts w:hint="eastAsia"/>
        </w:rPr>
        <w:t>)</w:t>
      </w:r>
      <w:r w:rsidRPr="00B668C6">
        <w:rPr>
          <w:rFonts w:hint="eastAsia"/>
        </w:rPr>
        <w:t>；以及乍得促进基本自由协会的《人权专栏》和</w:t>
      </w:r>
      <w:r w:rsidRPr="00B668C6">
        <w:rPr>
          <w:iCs/>
        </w:rPr>
        <w:t>乍得人权联盟</w:t>
      </w:r>
      <w:r w:rsidRPr="00B668C6">
        <w:rPr>
          <w:rFonts w:hint="eastAsia"/>
          <w:iCs/>
        </w:rPr>
        <w:t>的《书信》</w:t>
      </w:r>
      <w:r w:rsidRPr="00B668C6">
        <w:rPr>
          <w:rFonts w:hint="eastAsia"/>
        </w:rPr>
        <w:t>等出版物。</w:t>
      </w:r>
    </w:p>
    <w:p w:rsidR="00946C46" w:rsidRPr="00B668C6" w:rsidRDefault="00946C46" w:rsidP="00D1669E">
      <w:pPr>
        <w:pStyle w:val="SingleTxtGC"/>
        <w:tabs>
          <w:tab w:val="clear" w:pos="1565"/>
          <w:tab w:val="clear" w:pos="1996"/>
          <w:tab w:val="left" w:pos="1680"/>
        </w:tabs>
        <w:rPr>
          <w:rFonts w:hint="eastAsia"/>
        </w:rPr>
      </w:pPr>
      <w:r w:rsidRPr="00B668C6">
        <w:t>143.</w:t>
      </w:r>
      <w:r w:rsidRPr="00B668C6">
        <w:tab/>
      </w:r>
      <w:r w:rsidRPr="00B668C6">
        <w:rPr>
          <w:rFonts w:hint="eastAsia"/>
        </w:rPr>
        <w:t>物力和人力资源的不足导致这些行为者并不总是能够达到预期目标。</w:t>
      </w:r>
    </w:p>
    <w:p w:rsidR="003C225E" w:rsidRDefault="00946C46" w:rsidP="00947DDC">
      <w:pPr>
        <w:pStyle w:val="H23GC"/>
      </w:pPr>
      <w:r w:rsidRPr="00B668C6">
        <w:tab/>
      </w:r>
      <w:r w:rsidRPr="00B668C6">
        <w:tab/>
      </w:r>
      <w:r w:rsidRPr="00B668C6">
        <w:rPr>
          <w:rFonts w:hint="eastAsia"/>
        </w:rPr>
        <w:t>发展非政府组织</w:t>
      </w:r>
    </w:p>
    <w:p w:rsidR="00946C46" w:rsidRPr="00B668C6" w:rsidRDefault="00946C46" w:rsidP="00D1669E">
      <w:pPr>
        <w:pStyle w:val="SingleTxtGC"/>
        <w:tabs>
          <w:tab w:val="clear" w:pos="1565"/>
          <w:tab w:val="clear" w:pos="1996"/>
          <w:tab w:val="left" w:pos="1680"/>
        </w:tabs>
        <w:rPr>
          <w:rFonts w:hint="eastAsia"/>
        </w:rPr>
      </w:pPr>
      <w:r w:rsidRPr="00B668C6">
        <w:t>144.</w:t>
      </w:r>
      <w:r w:rsidRPr="00B668C6">
        <w:tab/>
      </w:r>
      <w:r w:rsidRPr="00B668C6">
        <w:rPr>
          <w:rFonts w:hint="eastAsia"/>
        </w:rPr>
        <w:t>乍得很多非政府组织在推广妇女权利方面有丰富的经验。这些非政府组织包括研究和发展合作协会、</w:t>
      </w:r>
      <w:r>
        <w:rPr>
          <w:rFonts w:hint="eastAsia"/>
        </w:rPr>
        <w:t>西班牙</w:t>
      </w:r>
      <w:r w:rsidRPr="00B668C6">
        <w:t>乐施会</w:t>
      </w:r>
      <w:r w:rsidRPr="00B668C6">
        <w:rPr>
          <w:rFonts w:hint="eastAsia"/>
        </w:rPr>
        <w:t>、</w:t>
      </w:r>
      <w:r w:rsidRPr="00B668C6">
        <w:t>国际世界宣明会</w:t>
      </w:r>
      <w:r w:rsidRPr="00B668C6">
        <w:rPr>
          <w:rFonts w:hint="eastAsia"/>
        </w:rPr>
        <w:t>、</w:t>
      </w:r>
      <w:r w:rsidRPr="00B668C6">
        <w:t>Assaild</w:t>
      </w:r>
      <w:r w:rsidRPr="00B668C6">
        <w:rPr>
          <w:rFonts w:hint="eastAsia"/>
        </w:rPr>
        <w:t>、天主教发展援助、</w:t>
      </w:r>
      <w:r w:rsidRPr="00B668C6">
        <w:t>非洲经济和社会发展研究所</w:t>
      </w:r>
      <w:r w:rsidRPr="00B668C6">
        <w:t>-</w:t>
      </w:r>
      <w:r w:rsidRPr="00B668C6">
        <w:rPr>
          <w:rFonts w:hint="eastAsia"/>
        </w:rPr>
        <w:t>培训等。</w:t>
      </w:r>
    </w:p>
    <w:p w:rsidR="00946C46" w:rsidRPr="00B668C6" w:rsidRDefault="00946C46" w:rsidP="00D1669E">
      <w:pPr>
        <w:pStyle w:val="SingleTxtGC"/>
        <w:tabs>
          <w:tab w:val="clear" w:pos="1565"/>
          <w:tab w:val="clear" w:pos="1996"/>
          <w:tab w:val="left" w:pos="1680"/>
        </w:tabs>
        <w:rPr>
          <w:rFonts w:hint="eastAsia"/>
        </w:rPr>
      </w:pPr>
      <w:r w:rsidRPr="00B668C6">
        <w:t>145.</w:t>
      </w:r>
      <w:r w:rsidRPr="00B668C6">
        <w:tab/>
      </w:r>
      <w:r w:rsidRPr="00B668C6">
        <w:rPr>
          <w:rFonts w:hint="eastAsia"/>
        </w:rPr>
        <w:t>发展培训中心有一个法律数据库用于为民众提供信息；该中心发行简装法律普及宣传册。</w:t>
      </w:r>
    </w:p>
    <w:p w:rsidR="00946C46" w:rsidRPr="00B668C6" w:rsidRDefault="00946C46" w:rsidP="00947DDC">
      <w:pPr>
        <w:pStyle w:val="H23GC"/>
        <w:rPr>
          <w:rFonts w:hint="eastAsia"/>
        </w:rPr>
      </w:pPr>
      <w:r w:rsidRPr="00B668C6">
        <w:tab/>
      </w:r>
      <w:r w:rsidRPr="00B668C6">
        <w:tab/>
      </w:r>
      <w:r w:rsidRPr="00B668C6">
        <w:rPr>
          <w:rFonts w:hint="eastAsia"/>
        </w:rPr>
        <w:t>妇女协会</w:t>
      </w:r>
    </w:p>
    <w:p w:rsidR="00946C46" w:rsidRPr="00B668C6" w:rsidRDefault="00946C46" w:rsidP="00D1669E">
      <w:pPr>
        <w:pStyle w:val="SingleTxtGC"/>
        <w:tabs>
          <w:tab w:val="clear" w:pos="1565"/>
          <w:tab w:val="clear" w:pos="1996"/>
          <w:tab w:val="left" w:pos="1680"/>
        </w:tabs>
        <w:rPr>
          <w:rFonts w:hint="eastAsia"/>
        </w:rPr>
      </w:pPr>
      <w:r w:rsidRPr="00B668C6">
        <w:t>146.</w:t>
      </w:r>
      <w:r w:rsidRPr="00B668C6">
        <w:tab/>
      </w:r>
      <w:r w:rsidRPr="00B668C6">
        <w:rPr>
          <w:rFonts w:hint="eastAsia"/>
        </w:rPr>
        <w:t>妇女协会联络和信息小组内部成立的妇女协会开展有利于妇女的活动，通过研讨会、技术委员会、有关《公约》的研究和无线电广播节目促进和捍卫妇女权利。</w:t>
      </w:r>
    </w:p>
    <w:p w:rsidR="00946C46" w:rsidRPr="00B668C6" w:rsidRDefault="00946C46" w:rsidP="00D1669E">
      <w:pPr>
        <w:pStyle w:val="SingleTxtGC"/>
        <w:tabs>
          <w:tab w:val="clear" w:pos="1565"/>
          <w:tab w:val="clear" w:pos="1996"/>
          <w:tab w:val="left" w:pos="1680"/>
        </w:tabs>
        <w:rPr>
          <w:rFonts w:eastAsia="SimHei" w:hint="eastAsia"/>
          <w:bCs/>
        </w:rPr>
      </w:pPr>
      <w:r w:rsidRPr="00B668C6">
        <w:t>147.</w:t>
      </w:r>
      <w:r w:rsidRPr="00B668C6">
        <w:tab/>
      </w:r>
      <w:r w:rsidRPr="00B668C6">
        <w:rPr>
          <w:rFonts w:hint="eastAsia"/>
        </w:rPr>
        <w:t>有关妇女权利的信息也是通过阿拉伯语妇女协会开展的活动进行宣传。</w:t>
      </w:r>
    </w:p>
    <w:p w:rsidR="00946C46" w:rsidRPr="00B668C6" w:rsidRDefault="00946C46" w:rsidP="00947DDC">
      <w:pPr>
        <w:pStyle w:val="H23GC"/>
        <w:rPr>
          <w:rFonts w:hint="eastAsia"/>
        </w:rPr>
      </w:pPr>
      <w:r w:rsidRPr="00B668C6">
        <w:tab/>
      </w:r>
      <w:r w:rsidRPr="00B668C6">
        <w:tab/>
      </w:r>
      <w:r w:rsidRPr="00B668C6">
        <w:rPr>
          <w:rFonts w:hint="eastAsia"/>
        </w:rPr>
        <w:t>工会</w:t>
      </w:r>
    </w:p>
    <w:p w:rsidR="00946C46" w:rsidRPr="00B668C6" w:rsidRDefault="00946C46" w:rsidP="00D1669E">
      <w:pPr>
        <w:pStyle w:val="SingleTxtGC"/>
        <w:tabs>
          <w:tab w:val="clear" w:pos="1565"/>
          <w:tab w:val="clear" w:pos="1996"/>
          <w:tab w:val="left" w:pos="1680"/>
        </w:tabs>
        <w:rPr>
          <w:rFonts w:hint="eastAsia"/>
        </w:rPr>
      </w:pPr>
      <w:r w:rsidRPr="00B668C6">
        <w:t>148.</w:t>
      </w:r>
      <w:r w:rsidRPr="00B668C6">
        <w:tab/>
      </w:r>
      <w:r w:rsidRPr="00B668C6">
        <w:rPr>
          <w:rFonts w:hint="eastAsia"/>
        </w:rPr>
        <w:t>有</w:t>
      </w:r>
      <w:r w:rsidRPr="00B668C6">
        <w:rPr>
          <w:rFonts w:hint="eastAsia"/>
        </w:rPr>
        <w:t>4</w:t>
      </w:r>
      <w:r w:rsidRPr="00B668C6">
        <w:rPr>
          <w:rFonts w:hint="eastAsia"/>
        </w:rPr>
        <w:t>个工会联合会：乍得工会联盟、乍得劳动者自由联合会、乍得教师工会联合会和乍得劳动者工会联合会。</w:t>
      </w:r>
    </w:p>
    <w:p w:rsidR="00946C46" w:rsidRPr="00B668C6" w:rsidRDefault="00946C46" w:rsidP="00D1669E">
      <w:pPr>
        <w:pStyle w:val="SingleTxtGC"/>
        <w:tabs>
          <w:tab w:val="clear" w:pos="1565"/>
          <w:tab w:val="clear" w:pos="1996"/>
          <w:tab w:val="left" w:pos="1680"/>
        </w:tabs>
        <w:rPr>
          <w:rFonts w:hint="eastAsia"/>
        </w:rPr>
      </w:pPr>
      <w:r w:rsidRPr="00B668C6">
        <w:t>149.</w:t>
      </w:r>
      <w:r w:rsidRPr="00B668C6">
        <w:tab/>
      </w:r>
      <w:r w:rsidRPr="00B668C6">
        <w:rPr>
          <w:rFonts w:hint="eastAsia"/>
        </w:rPr>
        <w:t>工会通过推广劳动者权利以及公民权利和义务方面的国家和国际文件，在巩固乍得人权和民主方面发挥重要作用。</w:t>
      </w:r>
    </w:p>
    <w:p w:rsidR="00946C46" w:rsidRPr="00B668C6" w:rsidRDefault="00946C46" w:rsidP="00667B65">
      <w:pPr>
        <w:pStyle w:val="H23GC"/>
        <w:rPr>
          <w:rFonts w:hint="eastAsia"/>
        </w:rPr>
      </w:pPr>
      <w:r w:rsidRPr="00B668C6">
        <w:tab/>
      </w:r>
      <w:r w:rsidRPr="00B668C6">
        <w:tab/>
      </w:r>
      <w:r w:rsidRPr="00B668C6">
        <w:rPr>
          <w:rFonts w:hint="eastAsia"/>
        </w:rPr>
        <w:t>宗教组织</w:t>
      </w:r>
    </w:p>
    <w:p w:rsidR="00946C46" w:rsidRPr="00B668C6" w:rsidRDefault="00946C46" w:rsidP="00667B65">
      <w:pPr>
        <w:pStyle w:val="H4GC"/>
        <w:rPr>
          <w:rFonts w:hint="eastAsia"/>
        </w:rPr>
      </w:pPr>
      <w:r w:rsidRPr="001B4704">
        <w:tab/>
      </w:r>
      <w:r w:rsidRPr="001B4704">
        <w:tab/>
      </w:r>
      <w:r w:rsidRPr="00B668C6">
        <w:rPr>
          <w:rFonts w:hint="eastAsia"/>
        </w:rPr>
        <w:t>天主教会</w:t>
      </w:r>
    </w:p>
    <w:p w:rsidR="00946C46" w:rsidRPr="00B668C6" w:rsidRDefault="00946C46" w:rsidP="00D1669E">
      <w:pPr>
        <w:pStyle w:val="SingleTxtGC"/>
        <w:tabs>
          <w:tab w:val="clear" w:pos="1565"/>
          <w:tab w:val="clear" w:pos="1996"/>
          <w:tab w:val="left" w:pos="1680"/>
        </w:tabs>
        <w:rPr>
          <w:rFonts w:hint="eastAsia"/>
        </w:rPr>
      </w:pPr>
      <w:r w:rsidRPr="00B668C6">
        <w:t>150.</w:t>
      </w:r>
      <w:r w:rsidRPr="00B668C6">
        <w:tab/>
      </w:r>
      <w:r w:rsidRPr="00B668C6">
        <w:rPr>
          <w:rFonts w:hint="eastAsia"/>
        </w:rPr>
        <w:t>主教会议在</w:t>
      </w:r>
      <w:r w:rsidRPr="00B668C6">
        <w:rPr>
          <w:rFonts w:hint="eastAsia"/>
        </w:rPr>
        <w:t>6</w:t>
      </w:r>
      <w:r w:rsidRPr="00B668C6">
        <w:rPr>
          <w:rFonts w:hint="eastAsia"/>
        </w:rPr>
        <w:t>个教区设立的天主教会</w:t>
      </w:r>
      <w:r w:rsidRPr="00B668C6">
        <w:rPr>
          <w:rFonts w:ascii="KaiTi_GB2312" w:eastAsia="KaiTi_GB2312" w:hint="eastAsia"/>
        </w:rPr>
        <w:t>正义与和平全国委员会</w:t>
      </w:r>
      <w:r w:rsidRPr="00B668C6">
        <w:rPr>
          <w:rFonts w:hint="eastAsia"/>
        </w:rPr>
        <w:t>，以及</w:t>
      </w:r>
      <w:r w:rsidRPr="00B668C6">
        <w:rPr>
          <w:rFonts w:ascii="KaiTi_GB2312" w:eastAsia="KaiTi_GB2312" w:hint="eastAsia"/>
        </w:rPr>
        <w:t>天主教妇女协调</w:t>
      </w:r>
      <w:r w:rsidRPr="00B668C6">
        <w:rPr>
          <w:rFonts w:hint="eastAsia"/>
        </w:rPr>
        <w:t>负责进行基本人权方面的动员、宣传和培训工作：教会社会教义的日常教育，该教会宣扬要尊重人类的尊严、公平和公正。</w:t>
      </w:r>
    </w:p>
    <w:p w:rsidR="00946C46" w:rsidRPr="00B668C6" w:rsidRDefault="00946C46" w:rsidP="00D1669E">
      <w:pPr>
        <w:pStyle w:val="SingleTxtGC"/>
        <w:tabs>
          <w:tab w:val="clear" w:pos="1565"/>
          <w:tab w:val="clear" w:pos="1996"/>
          <w:tab w:val="left" w:pos="1680"/>
        </w:tabs>
        <w:rPr>
          <w:rFonts w:hint="eastAsia"/>
        </w:rPr>
      </w:pPr>
      <w:r w:rsidRPr="00B668C6">
        <w:t>151.</w:t>
      </w:r>
      <w:r w:rsidRPr="00B668C6">
        <w:tab/>
      </w:r>
      <w:r w:rsidRPr="00B668C6">
        <w:rPr>
          <w:rFonts w:hint="eastAsia"/>
        </w:rPr>
        <w:t>这项工作得到了</w:t>
      </w:r>
      <w:r w:rsidRPr="00B668C6">
        <w:rPr>
          <w:rFonts w:ascii="KaiTi_GB2312" w:eastAsia="KaiTi_GB2312" w:hint="eastAsia"/>
        </w:rPr>
        <w:t>彩虹电台</w:t>
      </w:r>
      <w:r w:rsidRPr="00B668C6">
        <w:rPr>
          <w:rFonts w:hint="eastAsia"/>
        </w:rPr>
        <w:t>和</w:t>
      </w:r>
      <w:r w:rsidRPr="00B668C6">
        <w:rPr>
          <w:rFonts w:eastAsia="KaiTi_GB2312"/>
        </w:rPr>
        <w:t>Lotikoh</w:t>
      </w:r>
      <w:r w:rsidRPr="00B668C6">
        <w:rPr>
          <w:rFonts w:eastAsia="KaiTi_GB2312"/>
        </w:rPr>
        <w:t>电台</w:t>
      </w:r>
      <w:r w:rsidRPr="00B668C6">
        <w:rPr>
          <w:rFonts w:hint="eastAsia"/>
          <w:iCs/>
        </w:rPr>
        <w:t>的支持，提供专门的广播时间用于宣传。</w:t>
      </w:r>
    </w:p>
    <w:p w:rsidR="00946C46" w:rsidRPr="001B4704" w:rsidRDefault="00946C46" w:rsidP="00667B65">
      <w:pPr>
        <w:pStyle w:val="H4GC"/>
        <w:rPr>
          <w:rFonts w:hint="eastAsia"/>
        </w:rPr>
      </w:pPr>
      <w:r w:rsidRPr="001B4704">
        <w:tab/>
      </w:r>
      <w:r w:rsidRPr="001B4704">
        <w:tab/>
      </w:r>
      <w:r w:rsidRPr="00B668C6">
        <w:rPr>
          <w:rFonts w:hint="eastAsia"/>
        </w:rPr>
        <w:t>新教教会</w:t>
      </w:r>
    </w:p>
    <w:p w:rsidR="00946C46" w:rsidRPr="00B668C6" w:rsidRDefault="00946C46" w:rsidP="00D1669E">
      <w:pPr>
        <w:pStyle w:val="SingleTxtGC"/>
        <w:tabs>
          <w:tab w:val="clear" w:pos="1565"/>
          <w:tab w:val="clear" w:pos="1996"/>
          <w:tab w:val="left" w:pos="1680"/>
        </w:tabs>
        <w:rPr>
          <w:rFonts w:hint="eastAsia"/>
          <w:iCs/>
        </w:rPr>
      </w:pPr>
      <w:r w:rsidRPr="00B668C6">
        <w:t>152.</w:t>
      </w:r>
      <w:r w:rsidRPr="00B668C6">
        <w:tab/>
      </w:r>
      <w:r w:rsidRPr="00D1669E">
        <w:rPr>
          <w:rFonts w:hint="eastAsia"/>
        </w:rPr>
        <w:t>乍得福音教会</w:t>
      </w:r>
      <w:r w:rsidRPr="00B668C6">
        <w:rPr>
          <w:rFonts w:hint="eastAsia"/>
          <w:iCs/>
        </w:rPr>
        <w:t>和代表团谅解以及谅解基督教妇女组织负责人权和青年公民教育领域的培训和</w:t>
      </w:r>
      <w:r w:rsidRPr="00B668C6">
        <w:rPr>
          <w:rFonts w:ascii="KaiTi_GB2312" w:eastAsia="KaiTi_GB2312" w:hint="eastAsia"/>
        </w:rPr>
        <w:t>“希望之音”</w:t>
      </w:r>
      <w:r w:rsidRPr="00B668C6">
        <w:rPr>
          <w:rFonts w:hint="eastAsia"/>
          <w:iCs/>
        </w:rPr>
        <w:t>广播中的宗教节目。</w:t>
      </w:r>
    </w:p>
    <w:p w:rsidR="00946C46" w:rsidRPr="001B4704" w:rsidRDefault="00946C46" w:rsidP="00667B65">
      <w:pPr>
        <w:pStyle w:val="H4GC"/>
        <w:rPr>
          <w:rFonts w:hint="eastAsia"/>
        </w:rPr>
      </w:pPr>
      <w:r w:rsidRPr="001B4704">
        <w:tab/>
      </w:r>
      <w:r w:rsidRPr="001B4704">
        <w:tab/>
      </w:r>
      <w:r w:rsidRPr="00B668C6">
        <w:rPr>
          <w:rFonts w:hint="eastAsia"/>
        </w:rPr>
        <w:t>伊斯兰事务高级委员会</w:t>
      </w:r>
    </w:p>
    <w:p w:rsidR="00946C46" w:rsidRPr="00B668C6" w:rsidRDefault="00946C46" w:rsidP="00D1669E">
      <w:pPr>
        <w:pStyle w:val="SingleTxtGC"/>
        <w:tabs>
          <w:tab w:val="clear" w:pos="1565"/>
          <w:tab w:val="clear" w:pos="1996"/>
          <w:tab w:val="left" w:pos="1680"/>
        </w:tabs>
        <w:rPr>
          <w:rFonts w:hint="eastAsia"/>
        </w:rPr>
      </w:pPr>
      <w:r w:rsidRPr="00B668C6">
        <w:rPr>
          <w:iCs/>
        </w:rPr>
        <w:t>153.</w:t>
      </w:r>
      <w:r w:rsidRPr="001B4704">
        <w:rPr>
          <w:rFonts w:eastAsia="KaiTi_GB2312"/>
          <w:iCs/>
        </w:rPr>
        <w:tab/>
      </w:r>
      <w:r w:rsidRPr="00B668C6">
        <w:rPr>
          <w:rFonts w:ascii="KaiTi_GB2312" w:eastAsia="KaiTi_GB2312" w:hint="eastAsia"/>
        </w:rPr>
        <w:t>伊斯兰事务高级委员会</w:t>
      </w:r>
      <w:r w:rsidRPr="00B668C6">
        <w:rPr>
          <w:rFonts w:hint="eastAsia"/>
        </w:rPr>
        <w:t>通过宗教领袖和教徒之间的会面进行人权教育。</w:t>
      </w:r>
    </w:p>
    <w:p w:rsidR="00946C46" w:rsidRPr="00B668C6" w:rsidRDefault="00946C46" w:rsidP="00D1669E">
      <w:pPr>
        <w:pStyle w:val="SingleTxtGC"/>
        <w:tabs>
          <w:tab w:val="clear" w:pos="1565"/>
          <w:tab w:val="clear" w:pos="1996"/>
          <w:tab w:val="left" w:pos="1680"/>
        </w:tabs>
      </w:pPr>
      <w:r w:rsidRPr="00B668C6">
        <w:t>154.</w:t>
      </w:r>
      <w:r w:rsidRPr="00B668C6">
        <w:tab/>
      </w:r>
      <w:r w:rsidRPr="00B668C6">
        <w:rPr>
          <w:rFonts w:hint="eastAsia"/>
        </w:rPr>
        <w:t>在核心小组内组织的乍得阿拉伯语妇女协会成员开展了就近宣传和动员行动。</w:t>
      </w:r>
    </w:p>
    <w:p w:rsidR="00946C46" w:rsidRPr="00B668C6" w:rsidRDefault="00946C46" w:rsidP="00667B65">
      <w:pPr>
        <w:pStyle w:val="HChGC"/>
        <w:rPr>
          <w:rFonts w:hint="eastAsia"/>
        </w:rPr>
      </w:pPr>
      <w:bookmarkStart w:id="19" w:name="_Toc165667037"/>
      <w:bookmarkStart w:id="20" w:name="_Toc270964109"/>
      <w:r w:rsidRPr="00B668C6">
        <w:tab/>
      </w:r>
      <w:r w:rsidR="00A305D1">
        <w:rPr>
          <w:rFonts w:hint="eastAsia"/>
        </w:rPr>
        <w:t>二</w:t>
      </w:r>
      <w:r w:rsidR="00A305D1">
        <w:rPr>
          <w:rFonts w:hint="eastAsia"/>
        </w:rPr>
        <w:t>.</w:t>
      </w:r>
      <w:r w:rsidRPr="00B668C6">
        <w:tab/>
      </w:r>
      <w:bookmarkEnd w:id="19"/>
      <w:bookmarkEnd w:id="20"/>
      <w:r w:rsidRPr="00B668C6">
        <w:rPr>
          <w:rFonts w:hint="eastAsia"/>
        </w:rPr>
        <w:t>《公约》各条款</w:t>
      </w:r>
    </w:p>
    <w:p w:rsidR="003C225E" w:rsidRDefault="00946C46" w:rsidP="00667B65">
      <w:pPr>
        <w:pStyle w:val="H1GC"/>
      </w:pPr>
      <w:bookmarkStart w:id="21" w:name="_Toc165664480"/>
      <w:bookmarkStart w:id="22" w:name="_Toc165664578"/>
      <w:bookmarkStart w:id="23" w:name="_Toc165664761"/>
      <w:bookmarkStart w:id="24" w:name="_Toc165667039"/>
      <w:bookmarkStart w:id="25" w:name="_Toc270964110"/>
      <w:r w:rsidRPr="00B668C6">
        <w:tab/>
      </w:r>
      <w:r w:rsidRPr="00B668C6">
        <w:tab/>
      </w:r>
      <w:r w:rsidRPr="00B668C6">
        <w:rPr>
          <w:rFonts w:hint="eastAsia"/>
        </w:rPr>
        <w:t>第</w:t>
      </w:r>
      <w:r>
        <w:rPr>
          <w:rFonts w:hint="eastAsia"/>
        </w:rPr>
        <w:t>二</w:t>
      </w:r>
      <w:r w:rsidRPr="00B668C6">
        <w:rPr>
          <w:rFonts w:hint="eastAsia"/>
        </w:rPr>
        <w:t>条</w:t>
      </w:r>
      <w:r w:rsidRPr="00B668C6">
        <w:br/>
      </w:r>
      <w:r w:rsidRPr="00B668C6">
        <w:rPr>
          <w:rFonts w:hint="eastAsia"/>
        </w:rPr>
        <w:t>反对歧视的法律条款和其他措施</w:t>
      </w:r>
      <w:bookmarkEnd w:id="21"/>
      <w:bookmarkEnd w:id="22"/>
      <w:bookmarkEnd w:id="23"/>
      <w:bookmarkEnd w:id="24"/>
      <w:bookmarkEnd w:id="25"/>
    </w:p>
    <w:p w:rsidR="00946C46" w:rsidRPr="00B668C6" w:rsidRDefault="00946C46" w:rsidP="00D1669E">
      <w:pPr>
        <w:pStyle w:val="SingleTxtGC"/>
        <w:tabs>
          <w:tab w:val="clear" w:pos="1565"/>
          <w:tab w:val="clear" w:pos="1996"/>
          <w:tab w:val="left" w:pos="1680"/>
        </w:tabs>
      </w:pPr>
      <w:r w:rsidRPr="00B668C6">
        <w:t>155.</w:t>
      </w:r>
      <w:r w:rsidRPr="00B668C6">
        <w:tab/>
      </w:r>
      <w:r w:rsidRPr="00B668C6">
        <w:rPr>
          <w:rFonts w:hint="eastAsia"/>
        </w:rPr>
        <w:t>在实施《公约》框架下，乍得采取立法、行政和司法措施打击歧视。</w:t>
      </w:r>
    </w:p>
    <w:p w:rsidR="003C225E" w:rsidRDefault="00946C46" w:rsidP="00667B65">
      <w:pPr>
        <w:pStyle w:val="H1GC"/>
      </w:pPr>
      <w:r w:rsidRPr="00B668C6">
        <w:tab/>
      </w:r>
      <w:r w:rsidRPr="00B668C6">
        <w:tab/>
      </w:r>
      <w:r w:rsidRPr="00B668C6">
        <w:rPr>
          <w:rFonts w:hint="eastAsia"/>
        </w:rPr>
        <w:t>立法措施</w:t>
      </w:r>
    </w:p>
    <w:p w:rsidR="00946C46" w:rsidRPr="00B668C6" w:rsidRDefault="00946C46" w:rsidP="00667B65">
      <w:pPr>
        <w:pStyle w:val="H23GC"/>
        <w:rPr>
          <w:rFonts w:hint="eastAsia"/>
        </w:rPr>
      </w:pPr>
      <w:r w:rsidRPr="00B668C6">
        <w:tab/>
      </w:r>
      <w:r w:rsidRPr="00B668C6">
        <w:tab/>
      </w:r>
      <w:r w:rsidRPr="00B668C6">
        <w:rPr>
          <w:rFonts w:hint="eastAsia"/>
        </w:rPr>
        <w:t>一般条款</w:t>
      </w:r>
    </w:p>
    <w:p w:rsidR="00946C46" w:rsidRPr="00B668C6" w:rsidRDefault="00946C46" w:rsidP="00667B65">
      <w:pPr>
        <w:pStyle w:val="H23GC"/>
        <w:rPr>
          <w:rFonts w:hint="eastAsia"/>
        </w:rPr>
      </w:pPr>
      <w:r w:rsidRPr="00B668C6">
        <w:tab/>
      </w:r>
      <w:r w:rsidRPr="00B668C6">
        <w:tab/>
      </w:r>
      <w:smartTag w:uri="urn:schemas-microsoft-com:office:smarttags" w:element="chsdate">
        <w:smartTagPr>
          <w:attr w:name="Year" w:val="1996"/>
          <w:attr w:name="Month" w:val="3"/>
          <w:attr w:name="Day" w:val="31"/>
          <w:attr w:name="IsLunarDate" w:val="False"/>
          <w:attr w:name="IsROCDate" w:val="False"/>
        </w:smartTagPr>
        <w:r w:rsidRPr="00B668C6">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《宪法》</w:t>
      </w:r>
    </w:p>
    <w:p w:rsidR="00946C46" w:rsidRPr="00B668C6" w:rsidRDefault="00946C46" w:rsidP="00D1669E">
      <w:pPr>
        <w:pStyle w:val="SingleTxtGC"/>
        <w:tabs>
          <w:tab w:val="clear" w:pos="1565"/>
          <w:tab w:val="clear" w:pos="1996"/>
          <w:tab w:val="left" w:pos="1680"/>
        </w:tabs>
        <w:rPr>
          <w:rFonts w:hint="eastAsia"/>
        </w:rPr>
      </w:pPr>
      <w:r w:rsidRPr="00B668C6">
        <w:t>156.</w:t>
      </w:r>
      <w:r w:rsidRPr="00B668C6">
        <w:tab/>
      </w:r>
      <w:smartTag w:uri="urn:schemas-microsoft-com:office:smarttags" w:element="chsdate">
        <w:smartTagPr>
          <w:attr w:name="Year" w:val="1996"/>
          <w:attr w:name="Month" w:val="3"/>
          <w:attr w:name="Day" w:val="31"/>
          <w:attr w:name="IsLunarDate" w:val="False"/>
          <w:attr w:name="IsROCDate" w:val="False"/>
        </w:smartTagPr>
        <w:r w:rsidRPr="00B668C6">
          <w:rPr>
            <w:rFonts w:hint="eastAsia"/>
          </w:rPr>
          <w:t>1996</w:t>
        </w:r>
        <w:r w:rsidRPr="00B668C6">
          <w:rPr>
            <w:rFonts w:hint="eastAsia"/>
          </w:rPr>
          <w:t>年</w:t>
        </w:r>
        <w:r w:rsidRPr="00B668C6">
          <w:rPr>
            <w:rFonts w:hint="eastAsia"/>
          </w:rPr>
          <w:t>3</w:t>
        </w:r>
        <w:r w:rsidRPr="00B668C6">
          <w:rPr>
            <w:rFonts w:hint="eastAsia"/>
          </w:rPr>
          <w:t>月</w:t>
        </w:r>
        <w:r w:rsidRPr="00B668C6">
          <w:rPr>
            <w:rFonts w:hint="eastAsia"/>
          </w:rPr>
          <w:t>31</w:t>
        </w:r>
        <w:r w:rsidRPr="00B668C6">
          <w:rPr>
            <w:rFonts w:hint="eastAsia"/>
          </w:rPr>
          <w:t>日</w:t>
        </w:r>
      </w:smartTag>
      <w:r w:rsidRPr="00B668C6">
        <w:rPr>
          <w:rFonts w:hint="eastAsia"/>
        </w:rPr>
        <w:t>通过、</w:t>
      </w:r>
      <w:smartTag w:uri="urn:schemas-microsoft-com:office:smarttags" w:element="chsdate">
        <w:smartTagPr>
          <w:attr w:name="Year" w:val="2005"/>
          <w:attr w:name="Month" w:val="7"/>
          <w:attr w:name="Day" w:val="15"/>
          <w:attr w:name="IsLunarDate" w:val="False"/>
          <w:attr w:name="IsROCDate" w:val="False"/>
        </w:smartTagPr>
        <w:r w:rsidRPr="00B668C6">
          <w:rPr>
            <w:rFonts w:hint="eastAsia"/>
          </w:rPr>
          <w:t>2005</w:t>
        </w:r>
        <w:r w:rsidRPr="00B668C6">
          <w:rPr>
            <w:rFonts w:hint="eastAsia"/>
          </w:rPr>
          <w:t>年</w:t>
        </w:r>
        <w:r w:rsidRPr="00B668C6">
          <w:rPr>
            <w:rFonts w:hint="eastAsia"/>
          </w:rPr>
          <w:t>7</w:t>
        </w:r>
        <w:r w:rsidRPr="00B668C6">
          <w:rPr>
            <w:rFonts w:hint="eastAsia"/>
          </w:rPr>
          <w:t>月</w:t>
        </w:r>
        <w:r w:rsidRPr="00B668C6">
          <w:rPr>
            <w:rFonts w:hint="eastAsia"/>
          </w:rPr>
          <w:t>15</w:t>
        </w:r>
        <w:r w:rsidRPr="00B668C6">
          <w:rPr>
            <w:rFonts w:hint="eastAsia"/>
          </w:rPr>
          <w:t>日</w:t>
        </w:r>
      </w:smartTag>
      <w:r w:rsidRPr="00B668C6">
        <w:rPr>
          <w:rFonts w:hint="eastAsia"/>
        </w:rPr>
        <w:t>修改的乍得《宪法》在第</w:t>
      </w:r>
      <w:r w:rsidRPr="00B668C6">
        <w:rPr>
          <w:rFonts w:hint="eastAsia"/>
        </w:rPr>
        <w:t>14</w:t>
      </w:r>
      <w:r w:rsidRPr="00B668C6">
        <w:rPr>
          <w:rFonts w:hint="eastAsia"/>
        </w:rPr>
        <w:t>条中规定：</w:t>
      </w:r>
    </w:p>
    <w:p w:rsidR="00946C46" w:rsidRPr="00B668C6" w:rsidRDefault="00946C46" w:rsidP="00667B65">
      <w:pPr>
        <w:pStyle w:val="SingleTxtG"/>
        <w:spacing w:line="320" w:lineRule="exact"/>
        <w:ind w:left="1701" w:firstLine="567"/>
        <w:rPr>
          <w:rFonts w:hint="eastAsia"/>
          <w:sz w:val="21"/>
          <w:lang w:eastAsia="zh-CN"/>
        </w:rPr>
      </w:pPr>
      <w:r w:rsidRPr="00B668C6">
        <w:rPr>
          <w:rFonts w:hint="eastAsia"/>
          <w:sz w:val="21"/>
          <w:lang w:eastAsia="zh-CN"/>
        </w:rPr>
        <w:t>“国家确保不分血统、种族、性别、宗教、政治观点或社会地位，所有人在法律面前一律平等。</w:t>
      </w:r>
    </w:p>
    <w:p w:rsidR="00946C46" w:rsidRPr="00B668C6" w:rsidRDefault="00946C46" w:rsidP="00667B65">
      <w:pPr>
        <w:pStyle w:val="SingleTxtG"/>
        <w:spacing w:line="320" w:lineRule="exact"/>
        <w:ind w:left="1701" w:firstLine="567"/>
        <w:rPr>
          <w:rFonts w:hint="eastAsia"/>
          <w:sz w:val="21"/>
          <w:lang w:eastAsia="zh-CN"/>
        </w:rPr>
      </w:pPr>
      <w:r w:rsidRPr="00B668C6">
        <w:rPr>
          <w:rFonts w:hint="eastAsia"/>
          <w:sz w:val="21"/>
          <w:lang w:eastAsia="zh-CN"/>
        </w:rPr>
        <w:t>国家有义务确保消除针对妇女一切形式的歧视，并负责在私人和公共生活的所有领域保护妇女权利”。</w:t>
      </w:r>
    </w:p>
    <w:p w:rsidR="00946C46" w:rsidRPr="00B668C6" w:rsidRDefault="00946C46" w:rsidP="00D1669E">
      <w:pPr>
        <w:pStyle w:val="SingleTxtGC"/>
        <w:tabs>
          <w:tab w:val="clear" w:pos="1565"/>
          <w:tab w:val="clear" w:pos="1996"/>
          <w:tab w:val="left" w:pos="1680"/>
        </w:tabs>
        <w:rPr>
          <w:rFonts w:hint="eastAsia"/>
        </w:rPr>
      </w:pPr>
      <w:r w:rsidRPr="00B668C6">
        <w:t>157.</w:t>
      </w:r>
      <w:r w:rsidRPr="00B668C6">
        <w:tab/>
      </w:r>
      <w:r w:rsidRPr="00B668C6">
        <w:rPr>
          <w:rFonts w:hint="eastAsia"/>
        </w:rPr>
        <w:t>第</w:t>
      </w:r>
      <w:r w:rsidRPr="00B668C6">
        <w:rPr>
          <w:rFonts w:hint="eastAsia"/>
        </w:rPr>
        <w:t>14</w:t>
      </w:r>
      <w:r w:rsidRPr="00B668C6">
        <w:rPr>
          <w:rFonts w:hint="eastAsia"/>
        </w:rPr>
        <w:t>条明确提出了乍得两性关系中的平等和非歧视原则。该条款确保男性和女性在生活的各个领域享有同样的个人权利和自由。</w:t>
      </w:r>
    </w:p>
    <w:p w:rsidR="00946C46" w:rsidRPr="00B668C6" w:rsidRDefault="00946C46" w:rsidP="00D1669E">
      <w:pPr>
        <w:pStyle w:val="SingleTxtGC"/>
        <w:tabs>
          <w:tab w:val="clear" w:pos="1565"/>
          <w:tab w:val="clear" w:pos="1996"/>
          <w:tab w:val="left" w:pos="1680"/>
        </w:tabs>
        <w:rPr>
          <w:rFonts w:hint="eastAsia"/>
        </w:rPr>
      </w:pPr>
      <w:r w:rsidRPr="00B668C6">
        <w:t>158.</w:t>
      </w:r>
      <w:r w:rsidRPr="00B668C6">
        <w:tab/>
      </w:r>
      <w:r w:rsidRPr="00B668C6">
        <w:rPr>
          <w:rFonts w:hint="eastAsia"/>
        </w:rPr>
        <w:t>根据该条款，乍得《宪法》禁止任何基于性别的歧视。</w:t>
      </w:r>
    </w:p>
    <w:p w:rsidR="00946C46" w:rsidRPr="00B668C6" w:rsidRDefault="00946C46" w:rsidP="00D1669E">
      <w:pPr>
        <w:pStyle w:val="SingleTxtGC"/>
        <w:tabs>
          <w:tab w:val="clear" w:pos="1565"/>
          <w:tab w:val="clear" w:pos="1996"/>
          <w:tab w:val="left" w:pos="1680"/>
        </w:tabs>
        <w:rPr>
          <w:rFonts w:hint="eastAsia"/>
        </w:rPr>
      </w:pPr>
      <w:r w:rsidRPr="00B668C6">
        <w:t>159.</w:t>
      </w:r>
      <w:r w:rsidRPr="00B668C6">
        <w:tab/>
      </w:r>
      <w:r w:rsidRPr="00B668C6">
        <w:rPr>
          <w:rFonts w:hint="eastAsia"/>
        </w:rPr>
        <w:t>《宪法》第</w:t>
      </w:r>
      <w:r w:rsidRPr="00B668C6">
        <w:rPr>
          <w:rFonts w:hint="eastAsia"/>
        </w:rPr>
        <w:t>32</w:t>
      </w:r>
      <w:r w:rsidRPr="00B668C6">
        <w:rPr>
          <w:rFonts w:hint="eastAsia"/>
        </w:rPr>
        <w:t>条保障劳动权，规定：“国家承认所有公民享有劳动权。</w:t>
      </w:r>
    </w:p>
    <w:p w:rsidR="00946C46" w:rsidRPr="00B668C6" w:rsidRDefault="00946C46" w:rsidP="00667B65">
      <w:pPr>
        <w:pStyle w:val="SingleTxtGC"/>
        <w:rPr>
          <w:rFonts w:hint="eastAsia"/>
        </w:rPr>
      </w:pPr>
      <w:r w:rsidRPr="00B668C6">
        <w:rPr>
          <w:rFonts w:hint="eastAsia"/>
        </w:rPr>
        <w:t>确保劳动者的服务或生产获得公平的回报。任何人都不能因其血统、观点、信仰、性别或婚姻状况在工作中遭到损害”。</w:t>
      </w:r>
    </w:p>
    <w:p w:rsidR="00946C46" w:rsidRPr="00B668C6" w:rsidRDefault="00946C46" w:rsidP="00D1669E">
      <w:pPr>
        <w:pStyle w:val="SingleTxtGC"/>
        <w:tabs>
          <w:tab w:val="clear" w:pos="1565"/>
          <w:tab w:val="clear" w:pos="1996"/>
          <w:tab w:val="left" w:pos="1680"/>
        </w:tabs>
        <w:rPr>
          <w:rFonts w:hint="eastAsia"/>
        </w:rPr>
      </w:pPr>
      <w:r w:rsidRPr="00B668C6">
        <w:t>160.</w:t>
      </w:r>
      <w:r w:rsidRPr="00B668C6">
        <w:tab/>
      </w:r>
      <w:r w:rsidRPr="00B668C6">
        <w:rPr>
          <w:rFonts w:hint="eastAsia"/>
        </w:rPr>
        <w:t>此外，在满足每份工作自身条件的情况下，保障所有乍得人获得公共就业而不受任何歧视。</w:t>
      </w:r>
    </w:p>
    <w:p w:rsidR="00946C46" w:rsidRPr="00B668C6" w:rsidRDefault="00946C46" w:rsidP="00667B65">
      <w:pPr>
        <w:pStyle w:val="H23GC"/>
        <w:rPr>
          <w:rFonts w:hint="eastAsia"/>
        </w:rPr>
      </w:pPr>
      <w:r w:rsidRPr="00B668C6">
        <w:tab/>
      </w:r>
      <w:r w:rsidRPr="00B668C6">
        <w:tab/>
      </w:r>
      <w:r w:rsidRPr="00B668C6">
        <w:rPr>
          <w:rFonts w:hint="eastAsia"/>
        </w:rPr>
        <w:t>其他法律</w:t>
      </w:r>
    </w:p>
    <w:p w:rsidR="00946C46" w:rsidRPr="00B668C6" w:rsidRDefault="00946C46" w:rsidP="00D1669E">
      <w:pPr>
        <w:pStyle w:val="SingleTxtGC"/>
        <w:tabs>
          <w:tab w:val="clear" w:pos="1565"/>
          <w:tab w:val="clear" w:pos="1996"/>
          <w:tab w:val="left" w:pos="1680"/>
        </w:tabs>
        <w:rPr>
          <w:rFonts w:hint="eastAsia"/>
        </w:rPr>
      </w:pPr>
      <w:r w:rsidRPr="00B668C6">
        <w:t>161.</w:t>
      </w:r>
      <w:r w:rsidRPr="00B668C6">
        <w:tab/>
      </w:r>
      <w:r w:rsidRPr="00B668C6">
        <w:rPr>
          <w:rFonts w:hint="eastAsia"/>
        </w:rPr>
        <w:t>基本上来说，乍得遵守两性在生活各领域中的机会平等原则。</w:t>
      </w:r>
    </w:p>
    <w:p w:rsidR="00946C46" w:rsidRPr="00B668C6" w:rsidRDefault="00946C46" w:rsidP="00D1669E">
      <w:pPr>
        <w:pStyle w:val="SingleTxtGC"/>
        <w:tabs>
          <w:tab w:val="clear" w:pos="1565"/>
          <w:tab w:val="clear" w:pos="1996"/>
          <w:tab w:val="left" w:pos="1680"/>
        </w:tabs>
        <w:rPr>
          <w:rFonts w:hint="eastAsia"/>
        </w:rPr>
      </w:pPr>
      <w:r w:rsidRPr="00B668C6">
        <w:t>162.</w:t>
      </w:r>
      <w:r w:rsidRPr="00B668C6">
        <w:tab/>
      </w:r>
      <w:smartTag w:uri="urn:schemas-microsoft-com:office:smarttags" w:element="chsdate">
        <w:smartTagPr>
          <w:attr w:name="Year" w:val="2000"/>
          <w:attr w:name="Month" w:val="9"/>
          <w:attr w:name="Day" w:val="18"/>
          <w:attr w:name="IsLunarDate" w:val="False"/>
          <w:attr w:name="IsROCDate" w:val="False"/>
        </w:smartTagPr>
        <w:r w:rsidRPr="00B668C6">
          <w:rPr>
            <w:rFonts w:hint="eastAsia"/>
          </w:rPr>
          <w:t>2000</w:t>
        </w:r>
        <w:r w:rsidRPr="00B668C6">
          <w:rPr>
            <w:rFonts w:hint="eastAsia"/>
          </w:rPr>
          <w:t>年</w:t>
        </w:r>
        <w:r w:rsidRPr="00B668C6">
          <w:rPr>
            <w:rFonts w:hint="eastAsia"/>
          </w:rPr>
          <w:t>9</w:t>
        </w:r>
        <w:r w:rsidRPr="00B668C6">
          <w:rPr>
            <w:rFonts w:hint="eastAsia"/>
          </w:rPr>
          <w:t>月</w:t>
        </w:r>
        <w:r w:rsidRPr="00B668C6">
          <w:rPr>
            <w:rFonts w:hint="eastAsia"/>
          </w:rPr>
          <w:t>18</w:t>
        </w:r>
        <w:r w:rsidRPr="00B668C6">
          <w:rPr>
            <w:rFonts w:hint="eastAsia"/>
          </w:rPr>
          <w:t>日</w:t>
        </w:r>
      </w:smartTag>
      <w:r w:rsidRPr="00B668C6">
        <w:rPr>
          <w:rFonts w:hint="eastAsia"/>
        </w:rPr>
        <w:t>的《选举法》经</w:t>
      </w:r>
      <w:smartTag w:uri="urn:schemas-microsoft-com:office:smarttags" w:element="chsdate">
        <w:smartTagPr>
          <w:attr w:name="Year" w:val="2009"/>
          <w:attr w:name="Month" w:val="1"/>
          <w:attr w:name="Day" w:val="7"/>
          <w:attr w:name="IsLunarDate" w:val="False"/>
          <w:attr w:name="IsROCDate" w:val="False"/>
        </w:smartTagPr>
        <w:r w:rsidRPr="00B668C6">
          <w:rPr>
            <w:rFonts w:hint="eastAsia"/>
          </w:rPr>
          <w:t>2009</w:t>
        </w:r>
        <w:r w:rsidRPr="00B668C6">
          <w:rPr>
            <w:rFonts w:hint="eastAsia"/>
          </w:rPr>
          <w:t>年</w:t>
        </w:r>
        <w:r w:rsidRPr="00B668C6">
          <w:rPr>
            <w:rFonts w:hint="eastAsia"/>
          </w:rPr>
          <w:t>1</w:t>
        </w:r>
        <w:r w:rsidRPr="00B668C6">
          <w:rPr>
            <w:rFonts w:hint="eastAsia"/>
          </w:rPr>
          <w:t>月</w:t>
        </w:r>
        <w:r w:rsidRPr="00B668C6">
          <w:rPr>
            <w:rFonts w:hint="eastAsia"/>
          </w:rPr>
          <w:t>7</w:t>
        </w:r>
        <w:r w:rsidRPr="00B668C6">
          <w:rPr>
            <w:rFonts w:hint="eastAsia"/>
          </w:rPr>
          <w:t>日</w:t>
        </w:r>
      </w:smartTag>
      <w:r w:rsidRPr="00B668C6">
        <w:rPr>
          <w:rFonts w:hint="eastAsia"/>
        </w:rPr>
        <w:t>第</w:t>
      </w:r>
      <w:r w:rsidRPr="00B668C6">
        <w:t>003/PR/2009</w:t>
      </w:r>
      <w:r w:rsidRPr="00B668C6">
        <w:rPr>
          <w:rFonts w:hint="eastAsia"/>
        </w:rPr>
        <w:t>号法律修改，</w:t>
      </w:r>
      <w:smartTag w:uri="urn:schemas-microsoft-com:office:smarttags" w:element="chsdate">
        <w:smartTagPr>
          <w:attr w:name="Year" w:val="2010"/>
          <w:attr w:name="Month" w:val="2"/>
          <w:attr w:name="Day" w:val="8"/>
          <w:attr w:name="IsLunarDate" w:val="False"/>
          <w:attr w:name="IsROCDate" w:val="False"/>
        </w:smartTagPr>
        <w:r w:rsidRPr="00B668C6">
          <w:rPr>
            <w:rFonts w:hint="eastAsia"/>
          </w:rPr>
          <w:t>2010</w:t>
        </w:r>
        <w:r w:rsidRPr="00B668C6">
          <w:rPr>
            <w:rFonts w:hint="eastAsia"/>
          </w:rPr>
          <w:t>年</w:t>
        </w:r>
        <w:r w:rsidRPr="00B668C6">
          <w:rPr>
            <w:rFonts w:hint="eastAsia"/>
          </w:rPr>
          <w:t>2</w:t>
        </w:r>
        <w:r w:rsidRPr="00B668C6">
          <w:rPr>
            <w:rFonts w:hint="eastAsia"/>
          </w:rPr>
          <w:t>月</w:t>
        </w:r>
        <w:r w:rsidRPr="00B668C6">
          <w:rPr>
            <w:rFonts w:hint="eastAsia"/>
          </w:rPr>
          <w:t>8</w:t>
        </w:r>
        <w:r w:rsidRPr="00B668C6">
          <w:rPr>
            <w:rFonts w:hint="eastAsia"/>
          </w:rPr>
          <w:t>日</w:t>
        </w:r>
      </w:smartTag>
      <w:r w:rsidRPr="00B668C6">
        <w:rPr>
          <w:rFonts w:hint="eastAsia"/>
        </w:rPr>
        <w:t>第</w:t>
      </w:r>
      <w:r w:rsidRPr="00B668C6">
        <w:t>007/PR/2010</w:t>
      </w:r>
      <w:r w:rsidRPr="00B668C6">
        <w:rPr>
          <w:rFonts w:hint="eastAsia"/>
        </w:rPr>
        <w:t>号关于修改第</w:t>
      </w:r>
      <w:r w:rsidRPr="00B668C6">
        <w:rPr>
          <w:rFonts w:hint="eastAsia"/>
        </w:rPr>
        <w:t>003</w:t>
      </w:r>
      <w:r w:rsidRPr="00B668C6">
        <w:rPr>
          <w:rFonts w:hint="eastAsia"/>
        </w:rPr>
        <w:t>号法律某些条款的法律</w:t>
      </w:r>
      <w:r>
        <w:rPr>
          <w:rFonts w:hint="eastAsia"/>
        </w:rPr>
        <w:t>又对后者进行了修改，该选举法</w:t>
      </w:r>
      <w:r w:rsidRPr="00B668C6">
        <w:rPr>
          <w:rFonts w:hint="eastAsia"/>
        </w:rPr>
        <w:t>在第</w:t>
      </w:r>
      <w:r w:rsidRPr="00B668C6">
        <w:rPr>
          <w:rFonts w:hint="eastAsia"/>
        </w:rPr>
        <w:t>3</w:t>
      </w:r>
      <w:r w:rsidRPr="00B668C6">
        <w:rPr>
          <w:rFonts w:hint="eastAsia"/>
        </w:rPr>
        <w:t>条中提到了规定两性在法律面前平等的《宪法》条款，承认年满</w:t>
      </w:r>
      <w:r w:rsidRPr="00B668C6">
        <w:rPr>
          <w:rFonts w:hint="eastAsia"/>
        </w:rPr>
        <w:t>18</w:t>
      </w:r>
      <w:r w:rsidRPr="00B668C6">
        <w:rPr>
          <w:rFonts w:hint="eastAsia"/>
        </w:rPr>
        <w:t>周岁的男性和女性乍得人拥有选举权。</w:t>
      </w:r>
    </w:p>
    <w:p w:rsidR="00946C46" w:rsidRPr="00B668C6" w:rsidRDefault="00946C46" w:rsidP="00D1669E">
      <w:pPr>
        <w:pStyle w:val="SingleTxtGC"/>
        <w:tabs>
          <w:tab w:val="clear" w:pos="1565"/>
          <w:tab w:val="clear" w:pos="1996"/>
          <w:tab w:val="left" w:pos="1680"/>
        </w:tabs>
        <w:rPr>
          <w:rFonts w:hint="eastAsia"/>
        </w:rPr>
      </w:pPr>
      <w:r w:rsidRPr="00B668C6">
        <w:t>163.</w:t>
      </w:r>
      <w:r w:rsidRPr="00B668C6">
        <w:tab/>
      </w:r>
      <w:r w:rsidRPr="00B668C6">
        <w:rPr>
          <w:rFonts w:hint="eastAsia"/>
        </w:rPr>
        <w:t>该《守则》第</w:t>
      </w:r>
      <w:r w:rsidRPr="00B668C6">
        <w:rPr>
          <w:rFonts w:hint="eastAsia"/>
        </w:rPr>
        <w:t>111</w:t>
      </w:r>
      <w:r w:rsidRPr="00B668C6">
        <w:rPr>
          <w:rFonts w:hint="eastAsia"/>
        </w:rPr>
        <w:t>条规定，所有乍得公民都可以成为候选人并当选。</w:t>
      </w:r>
    </w:p>
    <w:p w:rsidR="00946C46" w:rsidRPr="00B668C6" w:rsidRDefault="00946C46" w:rsidP="00D1669E">
      <w:pPr>
        <w:pStyle w:val="SingleTxtGC"/>
        <w:tabs>
          <w:tab w:val="clear" w:pos="1565"/>
          <w:tab w:val="clear" w:pos="1996"/>
          <w:tab w:val="left" w:pos="1680"/>
        </w:tabs>
        <w:rPr>
          <w:rFonts w:hint="eastAsia"/>
        </w:rPr>
      </w:pPr>
      <w:r w:rsidRPr="00B668C6">
        <w:t>164.</w:t>
      </w:r>
      <w:r w:rsidRPr="00B668C6">
        <w:tab/>
      </w:r>
      <w:smartTag w:uri="urn:schemas-microsoft-com:office:smarttags" w:element="chsdate">
        <w:smartTagPr>
          <w:attr w:name="Year" w:val="2000"/>
          <w:attr w:name="Month" w:val="2"/>
          <w:attr w:name="Day" w:val="16"/>
          <w:attr w:name="IsLunarDate" w:val="False"/>
          <w:attr w:name="IsROCDate" w:val="False"/>
        </w:smartTagPr>
        <w:r w:rsidRPr="00B668C6">
          <w:rPr>
            <w:rFonts w:hint="eastAsia"/>
          </w:rPr>
          <w:t>2000</w:t>
        </w:r>
        <w:r w:rsidRPr="00B668C6">
          <w:rPr>
            <w:rFonts w:hint="eastAsia"/>
          </w:rPr>
          <w:t>年</w:t>
        </w:r>
        <w:r w:rsidRPr="00B668C6">
          <w:rPr>
            <w:rFonts w:hint="eastAsia"/>
          </w:rPr>
          <w:t>2</w:t>
        </w:r>
        <w:r w:rsidRPr="00B668C6">
          <w:rPr>
            <w:rFonts w:hint="eastAsia"/>
          </w:rPr>
          <w:t>月</w:t>
        </w:r>
        <w:r w:rsidRPr="00B668C6">
          <w:rPr>
            <w:rFonts w:hint="eastAsia"/>
          </w:rPr>
          <w:t>16</w:t>
        </w:r>
        <w:r w:rsidRPr="00B668C6">
          <w:rPr>
            <w:rFonts w:hint="eastAsia"/>
          </w:rPr>
          <w:t>日</w:t>
        </w:r>
      </w:smartTag>
      <w:r w:rsidRPr="00B668C6">
        <w:rPr>
          <w:rFonts w:hint="eastAsia"/>
        </w:rPr>
        <w:t>第</w:t>
      </w:r>
      <w:r w:rsidRPr="00B668C6">
        <w:t>003/PR/2000</w:t>
      </w:r>
      <w:r w:rsidRPr="00B668C6">
        <w:rPr>
          <w:rFonts w:hint="eastAsia"/>
        </w:rPr>
        <w:t>号关于</w:t>
      </w:r>
      <w:r w:rsidRPr="00B668C6">
        <w:t>自治地区</w:t>
      </w:r>
      <w:r w:rsidRPr="00B668C6">
        <w:rPr>
          <w:rFonts w:hint="eastAsia"/>
        </w:rPr>
        <w:t>选举制度的法律。该法第</w:t>
      </w:r>
      <w:r w:rsidRPr="00B668C6">
        <w:rPr>
          <w:rFonts w:hint="eastAsia"/>
        </w:rPr>
        <w:t>10</w:t>
      </w:r>
      <w:r w:rsidRPr="00B668C6">
        <w:rPr>
          <w:rFonts w:hint="eastAsia"/>
        </w:rPr>
        <w:t>条承认年满</w:t>
      </w:r>
      <w:r w:rsidRPr="00B668C6">
        <w:rPr>
          <w:rFonts w:hint="eastAsia"/>
        </w:rPr>
        <w:t>25</w:t>
      </w:r>
      <w:r w:rsidRPr="00B668C6">
        <w:rPr>
          <w:rFonts w:hint="eastAsia"/>
        </w:rPr>
        <w:t>周岁的男性和女性乍得人有权在市政、省或地区委员会当选。</w:t>
      </w:r>
    </w:p>
    <w:p w:rsidR="00946C46" w:rsidRPr="00B668C6" w:rsidRDefault="00946C46" w:rsidP="00D1669E">
      <w:pPr>
        <w:pStyle w:val="SingleTxtGC"/>
        <w:tabs>
          <w:tab w:val="clear" w:pos="1565"/>
          <w:tab w:val="clear" w:pos="1996"/>
          <w:tab w:val="left" w:pos="1680"/>
        </w:tabs>
        <w:rPr>
          <w:rFonts w:hint="eastAsia"/>
        </w:rPr>
      </w:pPr>
      <w:r w:rsidRPr="00B668C6">
        <w:t>165.</w:t>
      </w:r>
      <w:r w:rsidRPr="00B668C6">
        <w:tab/>
      </w:r>
      <w:r w:rsidRPr="00B668C6">
        <w:rPr>
          <w:rFonts w:hint="eastAsia"/>
        </w:rPr>
        <w:t>1996</w:t>
      </w:r>
      <w:r w:rsidRPr="00B668C6">
        <w:rPr>
          <w:rFonts w:hint="eastAsia"/>
        </w:rPr>
        <w:t>年</w:t>
      </w:r>
      <w:r w:rsidRPr="00B668C6">
        <w:rPr>
          <w:rFonts w:hint="eastAsia"/>
        </w:rPr>
        <w:t>9</w:t>
      </w:r>
      <w:r w:rsidRPr="00B668C6">
        <w:rPr>
          <w:rFonts w:hint="eastAsia"/>
        </w:rPr>
        <w:t>月第</w:t>
      </w:r>
      <w:r w:rsidRPr="00B668C6">
        <w:rPr>
          <w:rFonts w:hint="eastAsia"/>
        </w:rPr>
        <w:t>031</w:t>
      </w:r>
      <w:r w:rsidRPr="00B668C6">
        <w:rPr>
          <w:rFonts w:hint="eastAsia"/>
        </w:rPr>
        <w:t>号关于设立国家人权委员会的法律也同样规定了进入委员会的非歧视原则。</w:t>
      </w:r>
    </w:p>
    <w:p w:rsidR="00946C46" w:rsidRPr="00B668C6" w:rsidRDefault="00946C46" w:rsidP="00D1669E">
      <w:pPr>
        <w:pStyle w:val="SingleTxtGC"/>
        <w:tabs>
          <w:tab w:val="clear" w:pos="1565"/>
          <w:tab w:val="clear" w:pos="1996"/>
          <w:tab w:val="left" w:pos="1680"/>
        </w:tabs>
        <w:rPr>
          <w:rFonts w:hint="eastAsia"/>
        </w:rPr>
      </w:pPr>
      <w:r w:rsidRPr="00B668C6">
        <w:t>166.</w:t>
      </w:r>
      <w:r w:rsidRPr="00B668C6">
        <w:tab/>
      </w:r>
      <w:smartTag w:uri="urn:schemas-microsoft-com:office:smarttags" w:element="chsdate">
        <w:smartTagPr>
          <w:attr w:name="Year" w:val="1998"/>
          <w:attr w:name="Month" w:val="7"/>
          <w:attr w:name="Day" w:val="7"/>
          <w:attr w:name="IsLunarDate" w:val="False"/>
          <w:attr w:name="IsROCDate" w:val="False"/>
        </w:smartTagPr>
        <w:r w:rsidRPr="00B668C6">
          <w:rPr>
            <w:rFonts w:hint="eastAsia"/>
          </w:rPr>
          <w:t>1998</w:t>
        </w:r>
        <w:r w:rsidRPr="00B668C6">
          <w:rPr>
            <w:rFonts w:hint="eastAsia"/>
          </w:rPr>
          <w:t>年</w:t>
        </w:r>
        <w:r w:rsidRPr="00B668C6">
          <w:rPr>
            <w:rFonts w:hint="eastAsia"/>
          </w:rPr>
          <w:t>7</w:t>
        </w:r>
        <w:r w:rsidRPr="00B668C6">
          <w:rPr>
            <w:rFonts w:hint="eastAsia"/>
          </w:rPr>
          <w:t>月</w:t>
        </w:r>
        <w:r w:rsidRPr="00B668C6">
          <w:rPr>
            <w:rFonts w:hint="eastAsia"/>
          </w:rPr>
          <w:t>7</w:t>
        </w:r>
        <w:r w:rsidRPr="00B668C6">
          <w:rPr>
            <w:rFonts w:hint="eastAsia"/>
          </w:rPr>
          <w:t>日</w:t>
        </w:r>
      </w:smartTag>
      <w:r w:rsidRPr="00B668C6">
        <w:rPr>
          <w:rFonts w:hint="eastAsia"/>
        </w:rPr>
        <w:t>第</w:t>
      </w:r>
      <w:r w:rsidRPr="00B668C6">
        <w:t>005/PR/98</w:t>
      </w:r>
      <w:r w:rsidRPr="00B668C6">
        <w:rPr>
          <w:rFonts w:hint="eastAsia"/>
        </w:rPr>
        <w:t>号关于</w:t>
      </w:r>
      <w:r w:rsidRPr="00B668C6">
        <w:t>高级司法委员会</w:t>
      </w:r>
      <w:r w:rsidRPr="00B668C6">
        <w:rPr>
          <w:rFonts w:hint="eastAsia"/>
        </w:rPr>
        <w:t>组织和运行的法律也承认这一平等。</w:t>
      </w:r>
    </w:p>
    <w:p w:rsidR="00946C46" w:rsidRPr="00B668C6" w:rsidRDefault="00946C46" w:rsidP="00D1669E">
      <w:pPr>
        <w:pStyle w:val="SingleTxtGC"/>
        <w:tabs>
          <w:tab w:val="clear" w:pos="1565"/>
          <w:tab w:val="clear" w:pos="1996"/>
          <w:tab w:val="left" w:pos="1680"/>
        </w:tabs>
        <w:rPr>
          <w:rFonts w:hint="eastAsia"/>
        </w:rPr>
      </w:pPr>
      <w:r w:rsidRPr="00B668C6">
        <w:t>167.</w:t>
      </w:r>
      <w:r w:rsidRPr="00B668C6">
        <w:tab/>
      </w:r>
      <w:r w:rsidRPr="00B668C6">
        <w:rPr>
          <w:rFonts w:hint="eastAsia"/>
        </w:rPr>
        <w:t>1996</w:t>
      </w:r>
      <w:r w:rsidRPr="00B668C6">
        <w:rPr>
          <w:rFonts w:hint="eastAsia"/>
        </w:rPr>
        <w:t>年开始制定个人与家庭法律草案。</w:t>
      </w:r>
      <w:smartTag w:uri="urn:schemas-microsoft-com:office:smarttags" w:element="chsdate">
        <w:smartTagPr>
          <w:attr w:name="Year" w:val="1995"/>
          <w:attr w:name="Month" w:val="8"/>
          <w:attr w:name="Day" w:val="18"/>
          <w:attr w:name="IsLunarDate" w:val="False"/>
          <w:attr w:name="IsROCDate" w:val="False"/>
        </w:smartTagPr>
        <w:r w:rsidRPr="00B668C6">
          <w:rPr>
            <w:rFonts w:hint="eastAsia"/>
          </w:rPr>
          <w:t>1995</w:t>
        </w:r>
        <w:r w:rsidRPr="00B668C6">
          <w:rPr>
            <w:rFonts w:hint="eastAsia"/>
          </w:rPr>
          <w:t>年</w:t>
        </w:r>
        <w:r w:rsidRPr="00B668C6">
          <w:rPr>
            <w:rFonts w:hint="eastAsia"/>
          </w:rPr>
          <w:t>8</w:t>
        </w:r>
        <w:r w:rsidRPr="00B668C6">
          <w:rPr>
            <w:rFonts w:hint="eastAsia"/>
          </w:rPr>
          <w:t>月</w:t>
        </w:r>
        <w:r w:rsidRPr="00B668C6">
          <w:rPr>
            <w:rFonts w:hint="eastAsia"/>
          </w:rPr>
          <w:t>18</w:t>
        </w:r>
        <w:r w:rsidRPr="00B668C6">
          <w:rPr>
            <w:rFonts w:hint="eastAsia"/>
          </w:rPr>
          <w:t>日</w:t>
        </w:r>
      </w:smartTag>
      <w:r w:rsidRPr="00B668C6">
        <w:rPr>
          <w:rFonts w:hint="eastAsia"/>
        </w:rPr>
        <w:t>第</w:t>
      </w:r>
      <w:r w:rsidRPr="00B668C6">
        <w:t>617/PR/</w:t>
      </w:r>
      <w:r w:rsidR="00980B0C">
        <w:rPr>
          <w:rFonts w:hint="eastAsia"/>
        </w:rPr>
        <w:t xml:space="preserve"> </w:t>
      </w:r>
      <w:r w:rsidRPr="00B668C6">
        <w:t>MASF/95</w:t>
      </w:r>
      <w:r w:rsidRPr="00B668C6">
        <w:rPr>
          <w:rFonts w:hint="eastAsia"/>
        </w:rPr>
        <w:t>号关于设立个人与家庭法律草案起草委员会的法令决定制定该草案。</w:t>
      </w:r>
      <w:r w:rsidRPr="00B668C6">
        <w:rPr>
          <w:rFonts w:hint="eastAsia"/>
        </w:rPr>
        <w:t>2000</w:t>
      </w:r>
      <w:r w:rsidRPr="00B668C6">
        <w:rPr>
          <w:rFonts w:hint="eastAsia"/>
        </w:rPr>
        <w:t>年</w:t>
      </w:r>
      <w:r w:rsidRPr="00B668C6">
        <w:rPr>
          <w:rFonts w:hint="eastAsia"/>
        </w:rPr>
        <w:t>12</w:t>
      </w:r>
      <w:r w:rsidRPr="00B668C6">
        <w:rPr>
          <w:rFonts w:hint="eastAsia"/>
        </w:rPr>
        <w:t>月国家验证研讨会上通过了该法律草案。</w:t>
      </w:r>
      <w:r w:rsidRPr="00B668C6">
        <w:rPr>
          <w:rFonts w:hint="eastAsia"/>
        </w:rPr>
        <w:t>2009</w:t>
      </w:r>
      <w:r w:rsidRPr="00B668C6">
        <w:rPr>
          <w:rFonts w:hint="eastAsia"/>
        </w:rPr>
        <w:t>年</w:t>
      </w:r>
      <w:r w:rsidRPr="00B668C6">
        <w:rPr>
          <w:rFonts w:hint="eastAsia"/>
        </w:rPr>
        <w:t>8</w:t>
      </w:r>
      <w:r w:rsidRPr="00B668C6">
        <w:rPr>
          <w:rFonts w:hint="eastAsia"/>
        </w:rPr>
        <w:t>月和</w:t>
      </w:r>
      <w:r w:rsidRPr="00B668C6">
        <w:rPr>
          <w:rFonts w:hint="eastAsia"/>
        </w:rPr>
        <w:t>2010</w:t>
      </w:r>
      <w:r w:rsidRPr="00B668C6">
        <w:rPr>
          <w:rFonts w:hint="eastAsia"/>
        </w:rPr>
        <w:t>年</w:t>
      </w:r>
      <w:r w:rsidRPr="00B668C6">
        <w:rPr>
          <w:rFonts w:hint="eastAsia"/>
        </w:rPr>
        <w:t>2</w:t>
      </w:r>
      <w:r w:rsidRPr="00B668C6">
        <w:rPr>
          <w:rFonts w:hint="eastAsia"/>
        </w:rPr>
        <w:t>月进行了重新审查并等待政府以及国民议会的通过。</w:t>
      </w:r>
    </w:p>
    <w:p w:rsidR="00946C46" w:rsidRPr="00B668C6" w:rsidRDefault="00946C46" w:rsidP="00D1669E">
      <w:pPr>
        <w:pStyle w:val="SingleTxtGC"/>
        <w:tabs>
          <w:tab w:val="clear" w:pos="1565"/>
          <w:tab w:val="clear" w:pos="1996"/>
          <w:tab w:val="left" w:pos="1680"/>
        </w:tabs>
        <w:rPr>
          <w:rFonts w:hint="eastAsia"/>
        </w:rPr>
      </w:pPr>
      <w:r w:rsidRPr="00B668C6">
        <w:t>168.</w:t>
      </w:r>
      <w:r w:rsidRPr="00B668C6">
        <w:tab/>
      </w:r>
      <w:r w:rsidRPr="00B668C6">
        <w:rPr>
          <w:rFonts w:hint="eastAsia"/>
        </w:rPr>
        <w:t>此项个人和家庭守则草案是关于民众落实一些法律的不同实践之间进行妥协的开始。</w:t>
      </w:r>
    </w:p>
    <w:p w:rsidR="00946C46" w:rsidRPr="00B668C6" w:rsidRDefault="00946C46" w:rsidP="00D1669E">
      <w:pPr>
        <w:pStyle w:val="SingleTxtGC"/>
        <w:tabs>
          <w:tab w:val="clear" w:pos="1565"/>
          <w:tab w:val="clear" w:pos="1996"/>
          <w:tab w:val="left" w:pos="1680"/>
        </w:tabs>
        <w:rPr>
          <w:rFonts w:hint="eastAsia"/>
        </w:rPr>
      </w:pPr>
      <w:r w:rsidRPr="00B668C6">
        <w:t>169.</w:t>
      </w:r>
      <w:r w:rsidRPr="00B668C6">
        <w:tab/>
      </w:r>
      <w:r w:rsidRPr="00B668C6">
        <w:rPr>
          <w:rFonts w:hint="eastAsia"/>
        </w:rPr>
        <w:t>该草案还将按照《公约》的意愿填补空白，要求各国努力“</w:t>
      </w:r>
      <w:r w:rsidRPr="00B668C6">
        <w:rPr>
          <w:rFonts w:ascii="KaiTi_GB2312" w:eastAsia="KaiTi_GB2312" w:hint="eastAsia"/>
        </w:rPr>
        <w:t>通过立法或其他适当途径确保有效实施两性平等的原则</w:t>
      </w:r>
      <w:r w:rsidRPr="00B668C6">
        <w:rPr>
          <w:rFonts w:hint="eastAsia"/>
        </w:rPr>
        <w:t>”。</w:t>
      </w:r>
    </w:p>
    <w:p w:rsidR="003C225E" w:rsidRDefault="00946C46" w:rsidP="00667B65">
      <w:pPr>
        <w:pStyle w:val="H23GC"/>
      </w:pPr>
      <w:bookmarkStart w:id="26" w:name="_Toc270964111"/>
      <w:r w:rsidRPr="00B668C6">
        <w:tab/>
      </w:r>
      <w:r w:rsidRPr="00B668C6">
        <w:tab/>
      </w:r>
      <w:bookmarkEnd w:id="26"/>
      <w:r w:rsidRPr="00B668C6">
        <w:rPr>
          <w:rFonts w:hint="eastAsia"/>
        </w:rPr>
        <w:t>专项条款</w:t>
      </w:r>
    </w:p>
    <w:p w:rsidR="00946C46" w:rsidRDefault="00946C46" w:rsidP="00D1669E">
      <w:pPr>
        <w:pStyle w:val="SingleTxtGC"/>
        <w:tabs>
          <w:tab w:val="clear" w:pos="1565"/>
          <w:tab w:val="clear" w:pos="1996"/>
          <w:tab w:val="left" w:pos="1680"/>
        </w:tabs>
        <w:rPr>
          <w:rFonts w:hint="eastAsia"/>
        </w:rPr>
      </w:pPr>
      <w:r w:rsidRPr="00B668C6">
        <w:t>170.</w:t>
      </w:r>
      <w:r w:rsidRPr="00B668C6">
        <w:tab/>
      </w:r>
      <w:smartTag w:uri="urn:schemas-microsoft-com:office:smarttags" w:element="chsdate">
        <w:smartTagPr>
          <w:attr w:name="Year" w:val="1995"/>
          <w:attr w:name="Month" w:val="9"/>
          <w:attr w:name="Day" w:val="4"/>
          <w:attr w:name="IsLunarDate" w:val="False"/>
          <w:attr w:name="IsROCDate" w:val="False"/>
        </w:smartTagPr>
        <w:r w:rsidRPr="00B668C6">
          <w:rPr>
            <w:rFonts w:hint="eastAsia"/>
          </w:rPr>
          <w:t>1995</w:t>
        </w:r>
        <w:r w:rsidRPr="00B668C6">
          <w:rPr>
            <w:rFonts w:hint="eastAsia"/>
          </w:rPr>
          <w:t>年</w:t>
        </w:r>
        <w:r w:rsidRPr="00B668C6">
          <w:rPr>
            <w:rFonts w:hint="eastAsia"/>
          </w:rPr>
          <w:t>9</w:t>
        </w:r>
        <w:r w:rsidRPr="00B668C6">
          <w:rPr>
            <w:rFonts w:hint="eastAsia"/>
          </w:rPr>
          <w:t>月</w:t>
        </w:r>
        <w:r w:rsidRPr="00B668C6">
          <w:rPr>
            <w:rFonts w:hint="eastAsia"/>
          </w:rPr>
          <w:t>4</w:t>
        </w:r>
        <w:r w:rsidRPr="00B668C6">
          <w:rPr>
            <w:rFonts w:hint="eastAsia"/>
          </w:rPr>
          <w:t>日</w:t>
        </w:r>
      </w:smartTag>
      <w:r w:rsidRPr="00B668C6">
        <w:rPr>
          <w:rFonts w:hint="eastAsia"/>
        </w:rPr>
        <w:t>第</w:t>
      </w:r>
      <w:r w:rsidRPr="00B668C6">
        <w:t>19/PR/95</w:t>
      </w:r>
      <w:r w:rsidRPr="00B668C6">
        <w:rPr>
          <w:rFonts w:hint="eastAsia"/>
        </w:rPr>
        <w:t>号关于《妇女参与发展政策宣言》的法律。自《公约》批准后，乍得致力于设立一项法律机制使其作为国内法得到有效实施。</w:t>
      </w:r>
    </w:p>
    <w:p w:rsidR="00946C46" w:rsidRDefault="00946C46" w:rsidP="00D1669E">
      <w:pPr>
        <w:pStyle w:val="SingleTxtGC"/>
        <w:tabs>
          <w:tab w:val="clear" w:pos="1565"/>
          <w:tab w:val="clear" w:pos="1996"/>
          <w:tab w:val="left" w:pos="1680"/>
        </w:tabs>
        <w:rPr>
          <w:rFonts w:hint="eastAsia"/>
        </w:rPr>
      </w:pPr>
      <w:r w:rsidRPr="00B668C6">
        <w:t>171.</w:t>
      </w:r>
      <w:r w:rsidRPr="00B668C6">
        <w:tab/>
      </w:r>
      <w:r w:rsidRPr="00B668C6">
        <w:rPr>
          <w:rFonts w:hint="eastAsia"/>
        </w:rPr>
        <w:t>该法在其序言中提到了《世界人权宣言》、乍得参与的国际和地区妇女会议决议和建议中关于人权的基本原则。</w:t>
      </w:r>
    </w:p>
    <w:p w:rsidR="00946C46" w:rsidRDefault="00946C46" w:rsidP="00D1669E">
      <w:pPr>
        <w:pStyle w:val="SingleTxtGC"/>
        <w:tabs>
          <w:tab w:val="clear" w:pos="1565"/>
          <w:tab w:val="clear" w:pos="1996"/>
          <w:tab w:val="left" w:pos="1680"/>
        </w:tabs>
        <w:rPr>
          <w:rFonts w:hint="eastAsia"/>
        </w:rPr>
      </w:pPr>
      <w:r w:rsidRPr="00B668C6">
        <w:t>172.</w:t>
      </w:r>
      <w:r w:rsidRPr="00B668C6">
        <w:tab/>
      </w:r>
      <w:r w:rsidRPr="00B668C6">
        <w:rPr>
          <w:rFonts w:hint="eastAsia"/>
        </w:rPr>
        <w:t>该法表明了乍得共和国政府将女性纳入公私生活各部门发展计划的意愿。</w:t>
      </w:r>
    </w:p>
    <w:p w:rsidR="00946C46" w:rsidRDefault="00946C46" w:rsidP="00D1669E">
      <w:pPr>
        <w:pStyle w:val="SingleTxtGC"/>
        <w:tabs>
          <w:tab w:val="clear" w:pos="1565"/>
          <w:tab w:val="clear" w:pos="1996"/>
          <w:tab w:val="left" w:pos="1680"/>
        </w:tabs>
        <w:rPr>
          <w:rFonts w:hint="eastAsia"/>
        </w:rPr>
      </w:pPr>
      <w:r w:rsidRPr="00B668C6">
        <w:t>173.</w:t>
      </w:r>
      <w:r w:rsidRPr="00B668C6">
        <w:tab/>
      </w:r>
      <w:r w:rsidRPr="00B668C6">
        <w:t>《妇女参与发展法》</w:t>
      </w:r>
      <w:r w:rsidRPr="00B668C6">
        <w:rPr>
          <w:rFonts w:hint="eastAsia"/>
        </w:rPr>
        <w:t>不仅规定了关于妇女权利各个领域的战略中心，还促使政府将女性纳入发展计划和各个领域中。该法还规定要设立融入机制。</w:t>
      </w:r>
    </w:p>
    <w:p w:rsidR="00946C46" w:rsidRDefault="00946C46" w:rsidP="00D1669E">
      <w:pPr>
        <w:pStyle w:val="SingleTxtGC"/>
        <w:tabs>
          <w:tab w:val="clear" w:pos="1565"/>
          <w:tab w:val="clear" w:pos="1996"/>
          <w:tab w:val="left" w:pos="1680"/>
        </w:tabs>
        <w:rPr>
          <w:rFonts w:hint="eastAsia"/>
        </w:rPr>
      </w:pPr>
      <w:r w:rsidRPr="00B668C6">
        <w:t>174.</w:t>
      </w:r>
      <w:r w:rsidRPr="00B668C6">
        <w:tab/>
      </w:r>
      <w:r w:rsidRPr="00B668C6">
        <w:rPr>
          <w:rFonts w:hint="eastAsia"/>
        </w:rPr>
        <w:t>第</w:t>
      </w:r>
      <w:r w:rsidRPr="00B668C6">
        <w:t>038/PR/96</w:t>
      </w:r>
      <w:r w:rsidRPr="00B668C6">
        <w:rPr>
          <w:rFonts w:hint="eastAsia"/>
        </w:rPr>
        <w:t>号关于劳动法的法律废止了</w:t>
      </w:r>
      <w:r w:rsidRPr="00B668C6">
        <w:rPr>
          <w:rFonts w:hint="eastAsia"/>
        </w:rPr>
        <w:t>1967</w:t>
      </w:r>
      <w:r w:rsidRPr="00B668C6">
        <w:rPr>
          <w:rFonts w:hint="eastAsia"/>
        </w:rPr>
        <w:t>年的法律，该法包含关于妇女劳动的专门条款。</w:t>
      </w:r>
    </w:p>
    <w:p w:rsidR="00946C46" w:rsidRDefault="00946C46" w:rsidP="00D1669E">
      <w:pPr>
        <w:pStyle w:val="SingleTxtGC"/>
        <w:tabs>
          <w:tab w:val="clear" w:pos="1565"/>
          <w:tab w:val="clear" w:pos="1996"/>
          <w:tab w:val="left" w:pos="1680"/>
        </w:tabs>
        <w:rPr>
          <w:rFonts w:hint="eastAsia"/>
        </w:rPr>
      </w:pPr>
      <w:r w:rsidRPr="00B668C6">
        <w:t>175.</w:t>
      </w:r>
      <w:r w:rsidRPr="00B668C6">
        <w:tab/>
      </w:r>
      <w:r w:rsidRPr="00B668C6">
        <w:rPr>
          <w:rFonts w:hint="eastAsia"/>
        </w:rPr>
        <w:t>1999</w:t>
      </w:r>
      <w:r w:rsidRPr="00B668C6">
        <w:rPr>
          <w:rFonts w:hint="eastAsia"/>
        </w:rPr>
        <w:t>年制定的份额法律草案赋予女性在政治和行政决策职位方面以优势。但该法迟迟未得到政府通过。</w:t>
      </w:r>
    </w:p>
    <w:p w:rsidR="00946C46" w:rsidRPr="00727480" w:rsidRDefault="00946C46" w:rsidP="00D1669E">
      <w:pPr>
        <w:pStyle w:val="SingleTxtGC"/>
        <w:tabs>
          <w:tab w:val="clear" w:pos="1565"/>
          <w:tab w:val="clear" w:pos="1996"/>
          <w:tab w:val="left" w:pos="1680"/>
        </w:tabs>
        <w:rPr>
          <w:rFonts w:hint="eastAsia"/>
        </w:rPr>
      </w:pPr>
      <w:r w:rsidRPr="00727480">
        <w:t>176.</w:t>
      </w:r>
      <w:r w:rsidRPr="00727480">
        <w:tab/>
      </w:r>
      <w:smartTag w:uri="urn:schemas-microsoft-com:office:smarttags" w:element="chsdate">
        <w:smartTagPr>
          <w:attr w:name="Year" w:val="2002"/>
          <w:attr w:name="Month" w:val="4"/>
          <w:attr w:name="Day" w:val="15"/>
          <w:attr w:name="IsLunarDate" w:val="False"/>
          <w:attr w:name="IsROCDate" w:val="False"/>
        </w:smartTagPr>
        <w:r w:rsidRPr="00727480">
          <w:rPr>
            <w:rFonts w:hint="eastAsia"/>
          </w:rPr>
          <w:t>2002</w:t>
        </w:r>
        <w:r w:rsidRPr="00727480">
          <w:rPr>
            <w:rFonts w:hint="eastAsia"/>
          </w:rPr>
          <w:t>年</w:t>
        </w:r>
        <w:r w:rsidRPr="00727480">
          <w:rPr>
            <w:rFonts w:hint="eastAsia"/>
          </w:rPr>
          <w:t>4</w:t>
        </w:r>
        <w:r w:rsidRPr="00727480">
          <w:rPr>
            <w:rFonts w:hint="eastAsia"/>
          </w:rPr>
          <w:t>月</w:t>
        </w:r>
        <w:r w:rsidRPr="00727480">
          <w:rPr>
            <w:rFonts w:hint="eastAsia"/>
          </w:rPr>
          <w:t>15</w:t>
        </w:r>
        <w:r w:rsidRPr="00727480">
          <w:rPr>
            <w:rFonts w:hint="eastAsia"/>
          </w:rPr>
          <w:t>日</w:t>
        </w:r>
      </w:smartTag>
      <w:r w:rsidRPr="00727480">
        <w:rPr>
          <w:rFonts w:hint="eastAsia"/>
        </w:rPr>
        <w:t>第</w:t>
      </w:r>
      <w:r w:rsidRPr="00727480">
        <w:t>006/ PR/02</w:t>
      </w:r>
      <w:r w:rsidRPr="00727480">
        <w:rPr>
          <w:rFonts w:hint="eastAsia"/>
        </w:rPr>
        <w:t>号关于促进生殖健康的法律强化了健康政策并完全融入《女性健康公约》的条款中。特别的是，该法承认夫妻有生育的自由和选择子女数量的自由</w:t>
      </w:r>
      <w:r w:rsidR="00072AA3">
        <w:rPr>
          <w:rFonts w:hint="eastAsia"/>
        </w:rPr>
        <w:t>(</w:t>
      </w:r>
      <w:r w:rsidRPr="00727480">
        <w:rPr>
          <w:rFonts w:hint="eastAsia"/>
        </w:rPr>
        <w:t>第</w:t>
      </w:r>
      <w:r w:rsidRPr="00727480">
        <w:rPr>
          <w:rFonts w:hint="eastAsia"/>
        </w:rPr>
        <w:t>4</w:t>
      </w:r>
      <w:r w:rsidRPr="00727480">
        <w:rPr>
          <w:rFonts w:hint="eastAsia"/>
        </w:rPr>
        <w:t>、</w:t>
      </w:r>
      <w:r w:rsidRPr="00727480">
        <w:rPr>
          <w:rFonts w:hint="eastAsia"/>
        </w:rPr>
        <w:t>5</w:t>
      </w:r>
      <w:r w:rsidRPr="00727480">
        <w:rPr>
          <w:rFonts w:hint="eastAsia"/>
        </w:rPr>
        <w:t>、</w:t>
      </w:r>
      <w:r w:rsidRPr="00727480">
        <w:rPr>
          <w:rFonts w:hint="eastAsia"/>
        </w:rPr>
        <w:t>6</w:t>
      </w:r>
      <w:r w:rsidRPr="00727480">
        <w:rPr>
          <w:rFonts w:hint="eastAsia"/>
        </w:rPr>
        <w:t>条</w:t>
      </w:r>
      <w:r w:rsidR="00072AA3">
        <w:rPr>
          <w:rFonts w:hint="eastAsia"/>
        </w:rPr>
        <w:t>)</w:t>
      </w:r>
      <w:r w:rsidRPr="00727480">
        <w:rPr>
          <w:rFonts w:hint="eastAsia"/>
        </w:rPr>
        <w:t>。生殖健康的责任今后便由夫妻共同承担，而不再像之前法律文件或乍得实际做法中由丈夫来承担。</w:t>
      </w:r>
      <w:bookmarkStart w:id="27" w:name="_Toc270964112"/>
    </w:p>
    <w:p w:rsidR="00946C46" w:rsidRPr="00727480" w:rsidRDefault="00667B65" w:rsidP="00667B65">
      <w:pPr>
        <w:pStyle w:val="H23GC"/>
        <w:rPr>
          <w:rFonts w:hint="eastAsia"/>
        </w:rPr>
      </w:pPr>
      <w:r>
        <w:rPr>
          <w:rFonts w:hint="eastAsia"/>
        </w:rPr>
        <w:tab/>
      </w:r>
      <w:r>
        <w:rPr>
          <w:rFonts w:hint="eastAsia"/>
        </w:rPr>
        <w:tab/>
      </w:r>
      <w:r w:rsidR="00946C46" w:rsidRPr="00727480">
        <w:rPr>
          <w:rFonts w:hint="eastAsia"/>
        </w:rPr>
        <w:t>行政措施</w:t>
      </w:r>
      <w:bookmarkEnd w:id="27"/>
    </w:p>
    <w:p w:rsidR="00946C46" w:rsidRPr="00727480" w:rsidRDefault="00946C46" w:rsidP="00D1669E">
      <w:pPr>
        <w:pStyle w:val="SingleTxtGC"/>
        <w:tabs>
          <w:tab w:val="clear" w:pos="1565"/>
          <w:tab w:val="clear" w:pos="1996"/>
          <w:tab w:val="left" w:pos="1680"/>
        </w:tabs>
        <w:rPr>
          <w:rFonts w:hint="eastAsia"/>
        </w:rPr>
      </w:pPr>
      <w:r w:rsidRPr="00727480">
        <w:t>177.</w:t>
      </w:r>
      <w:r w:rsidRPr="00727480">
        <w:tab/>
      </w:r>
      <w:r w:rsidRPr="00727480">
        <w:rPr>
          <w:rFonts w:hint="eastAsia"/>
        </w:rPr>
        <w:t>《公约》第</w:t>
      </w:r>
      <w:r w:rsidRPr="00727480">
        <w:rPr>
          <w:rFonts w:hint="eastAsia"/>
        </w:rPr>
        <w:t>3</w:t>
      </w:r>
      <w:r w:rsidRPr="00727480">
        <w:rPr>
          <w:rFonts w:hint="eastAsia"/>
        </w:rPr>
        <w:t>条要求缔约国在经济、政治和社会文化领域采取措施确保在尊重和享有人权的基础上实现女性充分发展和进步。在第</w:t>
      </w:r>
      <w:r w:rsidRPr="00727480">
        <w:rPr>
          <w:rFonts w:hint="eastAsia"/>
        </w:rPr>
        <w:t>4</w:t>
      </w:r>
      <w:r w:rsidRPr="00727480">
        <w:rPr>
          <w:rFonts w:hint="eastAsia"/>
        </w:rPr>
        <w:t>条中还建议各国采取专门措施加快建立两性事实上的平等。</w:t>
      </w:r>
      <w:bookmarkStart w:id="28" w:name="_Toc270964113"/>
    </w:p>
    <w:p w:rsidR="00946C46" w:rsidRPr="00727480" w:rsidRDefault="00667B65" w:rsidP="00667B65">
      <w:pPr>
        <w:pStyle w:val="H23GC"/>
        <w:rPr>
          <w:rFonts w:hint="eastAsia"/>
        </w:rPr>
      </w:pPr>
      <w:r>
        <w:rPr>
          <w:rFonts w:hint="eastAsia"/>
        </w:rPr>
        <w:tab/>
      </w:r>
      <w:r>
        <w:rPr>
          <w:rFonts w:hint="eastAsia"/>
        </w:rPr>
        <w:tab/>
      </w:r>
      <w:r w:rsidR="00946C46" w:rsidRPr="00727480">
        <w:rPr>
          <w:rFonts w:hint="eastAsia"/>
        </w:rPr>
        <w:t>女性融入和促进机制</w:t>
      </w:r>
      <w:bookmarkEnd w:id="28"/>
    </w:p>
    <w:p w:rsidR="00946C46" w:rsidRPr="00B668C6" w:rsidRDefault="00946C46" w:rsidP="00D1669E">
      <w:pPr>
        <w:pStyle w:val="SingleTxtGC"/>
        <w:tabs>
          <w:tab w:val="clear" w:pos="1565"/>
          <w:tab w:val="clear" w:pos="1996"/>
          <w:tab w:val="left" w:pos="1680"/>
        </w:tabs>
        <w:rPr>
          <w:rFonts w:hint="eastAsia"/>
        </w:rPr>
      </w:pPr>
      <w:r w:rsidRPr="00B668C6">
        <w:t>178.</w:t>
      </w:r>
      <w:r w:rsidRPr="00B668C6">
        <w:tab/>
      </w:r>
      <w:r w:rsidRPr="00B668C6">
        <w:rPr>
          <w:rFonts w:hint="eastAsia"/>
        </w:rPr>
        <w:t>第一个妇女参与发展机构是劳动部</w:t>
      </w:r>
      <w:smartTag w:uri="urn:schemas-microsoft-com:office:smarttags" w:element="chsdate">
        <w:smartTagPr>
          <w:attr w:name="Year" w:val="1982"/>
          <w:attr w:name="Month" w:val="10"/>
          <w:attr w:name="Day" w:val="21"/>
          <w:attr w:name="IsLunarDate" w:val="False"/>
          <w:attr w:name="IsROCDate" w:val="False"/>
        </w:smartTagPr>
        <w:r w:rsidRPr="00B668C6">
          <w:rPr>
            <w:rFonts w:hint="eastAsia"/>
          </w:rPr>
          <w:t>1982</w:t>
        </w:r>
        <w:r w:rsidRPr="00B668C6">
          <w:rPr>
            <w:rFonts w:hint="eastAsia"/>
          </w:rPr>
          <w:t>年</w:t>
        </w:r>
        <w:r w:rsidRPr="00B668C6">
          <w:rPr>
            <w:rFonts w:hint="eastAsia"/>
          </w:rPr>
          <w:t>10</w:t>
        </w:r>
        <w:r w:rsidRPr="00B668C6">
          <w:rPr>
            <w:rFonts w:hint="eastAsia"/>
          </w:rPr>
          <w:t>月</w:t>
        </w:r>
        <w:r w:rsidRPr="00B668C6">
          <w:rPr>
            <w:rFonts w:hint="eastAsia"/>
          </w:rPr>
          <w:t>21</w:t>
        </w:r>
        <w:r w:rsidRPr="00B668C6">
          <w:rPr>
            <w:rFonts w:hint="eastAsia"/>
          </w:rPr>
          <w:t>日</w:t>
        </w:r>
      </w:smartTag>
      <w:r w:rsidRPr="00B668C6">
        <w:rPr>
          <w:rFonts w:hint="eastAsia"/>
        </w:rPr>
        <w:t>设立的提高妇女地位秘书处。</w:t>
      </w:r>
      <w:smartTag w:uri="urn:schemas-microsoft-com:office:smarttags" w:element="chsdate">
        <w:smartTagPr>
          <w:attr w:name="Year" w:val="1984"/>
          <w:attr w:name="Month" w:val="7"/>
          <w:attr w:name="Day" w:val="24"/>
          <w:attr w:name="IsLunarDate" w:val="False"/>
          <w:attr w:name="IsROCDate" w:val="False"/>
        </w:smartTagPr>
        <w:r w:rsidRPr="00B668C6">
          <w:rPr>
            <w:rFonts w:hint="eastAsia"/>
          </w:rPr>
          <w:t>1984</w:t>
        </w:r>
        <w:r w:rsidRPr="00B668C6">
          <w:rPr>
            <w:rFonts w:hint="eastAsia"/>
          </w:rPr>
          <w:t>年</w:t>
        </w:r>
        <w:r w:rsidRPr="00B668C6">
          <w:rPr>
            <w:rFonts w:hint="eastAsia"/>
          </w:rPr>
          <w:t>7</w:t>
        </w:r>
        <w:r w:rsidRPr="00B668C6">
          <w:rPr>
            <w:rFonts w:hint="eastAsia"/>
          </w:rPr>
          <w:t>月</w:t>
        </w:r>
        <w:r w:rsidRPr="00B668C6">
          <w:rPr>
            <w:rFonts w:hint="eastAsia"/>
          </w:rPr>
          <w:t>24</w:t>
        </w:r>
        <w:r w:rsidRPr="00B668C6">
          <w:rPr>
            <w:rFonts w:hint="eastAsia"/>
          </w:rPr>
          <w:t>日</w:t>
        </w:r>
      </w:smartTag>
      <w:r w:rsidRPr="00B668C6">
        <w:rPr>
          <w:rFonts w:hint="eastAsia"/>
        </w:rPr>
        <w:t>，该秘书处成为一个独立部门，名为“妇女发展和社会事务部”。</w:t>
      </w:r>
    </w:p>
    <w:p w:rsidR="00946C46" w:rsidRPr="00B668C6" w:rsidRDefault="00946C46" w:rsidP="00D1669E">
      <w:pPr>
        <w:pStyle w:val="SingleTxtGC"/>
        <w:tabs>
          <w:tab w:val="clear" w:pos="1565"/>
          <w:tab w:val="clear" w:pos="1996"/>
          <w:tab w:val="left" w:pos="1680"/>
        </w:tabs>
        <w:rPr>
          <w:rFonts w:hint="eastAsia"/>
        </w:rPr>
      </w:pPr>
      <w:r w:rsidRPr="00B668C6">
        <w:t>179.</w:t>
      </w:r>
      <w:r w:rsidRPr="00B668C6">
        <w:tab/>
      </w:r>
      <w:r w:rsidRPr="00B668C6">
        <w:rPr>
          <w:rFonts w:hint="eastAsia"/>
        </w:rPr>
        <w:t>1990</w:t>
      </w:r>
      <w:r w:rsidRPr="00B668C6">
        <w:rPr>
          <w:rFonts w:hint="eastAsia"/>
        </w:rPr>
        <w:t>年设立了乍得国家妇女周，妇女参与发展委员会于</w:t>
      </w:r>
      <w:r w:rsidRPr="00B668C6">
        <w:rPr>
          <w:rFonts w:hint="eastAsia"/>
        </w:rPr>
        <w:t>1991</w:t>
      </w:r>
      <w:r w:rsidRPr="00B668C6">
        <w:rPr>
          <w:rFonts w:hint="eastAsia"/>
        </w:rPr>
        <w:t>年成立。</w:t>
      </w:r>
    </w:p>
    <w:p w:rsidR="00946C46" w:rsidRPr="00B668C6" w:rsidRDefault="00946C46" w:rsidP="00D1669E">
      <w:pPr>
        <w:pStyle w:val="SingleTxtGC"/>
        <w:tabs>
          <w:tab w:val="clear" w:pos="1565"/>
          <w:tab w:val="clear" w:pos="1996"/>
          <w:tab w:val="left" w:pos="1680"/>
        </w:tabs>
        <w:rPr>
          <w:rFonts w:hint="eastAsia"/>
        </w:rPr>
      </w:pPr>
      <w:r w:rsidRPr="00B668C6">
        <w:t>180.</w:t>
      </w:r>
      <w:r w:rsidRPr="00B668C6">
        <w:tab/>
      </w:r>
      <w:r w:rsidRPr="00B668C6">
        <w:rPr>
          <w:rFonts w:hint="eastAsia"/>
        </w:rPr>
        <w:t>在</w:t>
      </w:r>
      <w:r w:rsidRPr="00B668C6">
        <w:rPr>
          <w:rFonts w:hint="eastAsia"/>
        </w:rPr>
        <w:t>1994</w:t>
      </w:r>
      <w:r w:rsidRPr="00B668C6">
        <w:rPr>
          <w:rFonts w:hint="eastAsia"/>
        </w:rPr>
        <w:t>年《人口政策声明》通过之后，</w:t>
      </w:r>
      <w:r w:rsidRPr="00B668C6">
        <w:rPr>
          <w:rFonts w:hint="eastAsia"/>
        </w:rPr>
        <w:t>1995</w:t>
      </w:r>
      <w:r w:rsidRPr="00B668C6">
        <w:rPr>
          <w:rFonts w:hint="eastAsia"/>
        </w:rPr>
        <w:t>年第</w:t>
      </w:r>
      <w:r w:rsidRPr="00B668C6">
        <w:t>19/PR/95</w:t>
      </w:r>
      <w:r w:rsidRPr="00B668C6">
        <w:rPr>
          <w:rFonts w:hint="eastAsia"/>
        </w:rPr>
        <w:t>号关于通过《妇女参与发展政策宣言》的法律赋予社会事务和妇女促进部概念化和监督的新作用。</w:t>
      </w:r>
    </w:p>
    <w:p w:rsidR="00946C46" w:rsidRPr="00B668C6" w:rsidRDefault="00946C46" w:rsidP="00D1669E">
      <w:pPr>
        <w:pStyle w:val="SingleTxtGC"/>
        <w:tabs>
          <w:tab w:val="clear" w:pos="1565"/>
          <w:tab w:val="clear" w:pos="1996"/>
          <w:tab w:val="left" w:pos="1680"/>
        </w:tabs>
        <w:rPr>
          <w:rFonts w:hint="eastAsia"/>
        </w:rPr>
      </w:pPr>
      <w:r w:rsidRPr="00B668C6">
        <w:t>181.</w:t>
      </w:r>
      <w:r w:rsidRPr="00B668C6">
        <w:tab/>
      </w:r>
      <w:r w:rsidRPr="00B668C6">
        <w:rPr>
          <w:rFonts w:hint="eastAsia"/>
        </w:rPr>
        <w:t>这两份政策文件确定的目标明确表明促进妇女参与发展的意愿。</w:t>
      </w:r>
    </w:p>
    <w:p w:rsidR="00946C46" w:rsidRPr="00B668C6" w:rsidRDefault="00946C46" w:rsidP="00D1669E">
      <w:pPr>
        <w:pStyle w:val="SingleTxtGC"/>
        <w:tabs>
          <w:tab w:val="clear" w:pos="1565"/>
          <w:tab w:val="clear" w:pos="1996"/>
          <w:tab w:val="left" w:pos="1680"/>
        </w:tabs>
        <w:rPr>
          <w:rFonts w:hint="eastAsia"/>
        </w:rPr>
      </w:pPr>
      <w:r w:rsidRPr="00B668C6">
        <w:t>182.</w:t>
      </w:r>
      <w:r w:rsidRPr="00B668C6">
        <w:tab/>
      </w:r>
      <w:r w:rsidRPr="00B668C6">
        <w:rPr>
          <w:rFonts w:hint="eastAsia"/>
        </w:rPr>
        <w:t>《人口政策声明》中确定了</w:t>
      </w:r>
      <w:r w:rsidRPr="00B668C6">
        <w:rPr>
          <w:rFonts w:hint="eastAsia"/>
        </w:rPr>
        <w:t>3</w:t>
      </w:r>
      <w:r w:rsidRPr="00B668C6">
        <w:rPr>
          <w:rFonts w:hint="eastAsia"/>
        </w:rPr>
        <w:t>个与妇女有关的专项目标，即：</w:t>
      </w:r>
    </w:p>
    <w:p w:rsidR="00946C46" w:rsidRPr="00B668C6" w:rsidRDefault="00946C46" w:rsidP="00667B65">
      <w:pPr>
        <w:pStyle w:val="Bullet1GC"/>
      </w:pPr>
      <w:r w:rsidRPr="00B668C6">
        <w:rPr>
          <w:rFonts w:hint="eastAsia"/>
        </w:rPr>
        <w:t>提高乍得妇女的法律和社会经济地位；</w:t>
      </w:r>
    </w:p>
    <w:p w:rsidR="00946C46" w:rsidRPr="00B668C6" w:rsidRDefault="00946C46" w:rsidP="00667B65">
      <w:pPr>
        <w:pStyle w:val="Bullet1GC"/>
      </w:pPr>
      <w:r w:rsidRPr="00B668C6">
        <w:rPr>
          <w:rFonts w:hint="eastAsia"/>
        </w:rPr>
        <w:t>增强其充分行使权利的能力，包括生殖权利；</w:t>
      </w:r>
    </w:p>
    <w:p w:rsidR="00946C46" w:rsidRPr="00B668C6" w:rsidRDefault="00946C46" w:rsidP="00667B65">
      <w:pPr>
        <w:pStyle w:val="Bullet1GC"/>
      </w:pPr>
      <w:r w:rsidRPr="00B668C6">
        <w:rPr>
          <w:rFonts w:hint="eastAsia"/>
        </w:rPr>
        <w:t>增强对发展进程的参与，尤其是通过一项旨在促进两性教育和就业机会平等的教育来实现。</w:t>
      </w:r>
    </w:p>
    <w:p w:rsidR="00946C46" w:rsidRPr="00B668C6" w:rsidRDefault="00946C46" w:rsidP="00D1669E">
      <w:pPr>
        <w:pStyle w:val="SingleTxtGC"/>
        <w:tabs>
          <w:tab w:val="clear" w:pos="1565"/>
          <w:tab w:val="clear" w:pos="1996"/>
          <w:tab w:val="left" w:pos="1680"/>
        </w:tabs>
      </w:pPr>
      <w:r w:rsidRPr="00B668C6">
        <w:t>183.</w:t>
      </w:r>
      <w:r w:rsidRPr="00B668C6">
        <w:tab/>
      </w:r>
      <w:r w:rsidRPr="00B668C6">
        <w:rPr>
          <w:rFonts w:hint="eastAsia"/>
        </w:rPr>
        <w:t>《妇女参与发展政策宣言》表明了“妇女与发展”这一主题的横向特点以及提高妇女地位的必要性。该宣言提出了在两性机会公平和平等的基础上管理人口的战略。</w:t>
      </w:r>
    </w:p>
    <w:p w:rsidR="00946C46" w:rsidRPr="00B668C6" w:rsidRDefault="00946C46" w:rsidP="00D1669E">
      <w:pPr>
        <w:pStyle w:val="SingleTxtGC"/>
        <w:tabs>
          <w:tab w:val="clear" w:pos="1565"/>
          <w:tab w:val="clear" w:pos="1996"/>
          <w:tab w:val="left" w:pos="1680"/>
        </w:tabs>
        <w:rPr>
          <w:rFonts w:hint="eastAsia"/>
        </w:rPr>
      </w:pPr>
      <w:r w:rsidRPr="00B668C6">
        <w:t>184.</w:t>
      </w:r>
      <w:r w:rsidRPr="00B668C6">
        <w:tab/>
      </w:r>
      <w:r w:rsidRPr="00B668C6">
        <w:rPr>
          <w:rFonts w:hint="eastAsia"/>
        </w:rPr>
        <w:t>社会行动、国家团结和家庭部由以下方式构建：</w:t>
      </w:r>
    </w:p>
    <w:p w:rsidR="00946C46" w:rsidRPr="00B668C6" w:rsidRDefault="00946C46" w:rsidP="00667B65">
      <w:pPr>
        <w:pStyle w:val="Bullet1GC"/>
      </w:pPr>
      <w:r w:rsidRPr="00B668C6">
        <w:rPr>
          <w:rFonts w:hint="eastAsia"/>
        </w:rPr>
        <w:t>由一位女性领导的秘书处；</w:t>
      </w:r>
    </w:p>
    <w:p w:rsidR="00946C46" w:rsidRPr="00B668C6" w:rsidRDefault="00946C46" w:rsidP="00667B65">
      <w:pPr>
        <w:pStyle w:val="Bullet1GC"/>
      </w:pPr>
      <w:r w:rsidRPr="00B668C6">
        <w:rPr>
          <w:rFonts w:hint="eastAsia"/>
        </w:rPr>
        <w:t>部长办公室两名技术顾问，其中有一名女性；</w:t>
      </w:r>
    </w:p>
    <w:p w:rsidR="00946C46" w:rsidRPr="00B668C6" w:rsidRDefault="00946C46" w:rsidP="00667B65">
      <w:pPr>
        <w:pStyle w:val="Bullet1GC"/>
      </w:pPr>
      <w:r w:rsidRPr="00B668C6">
        <w:rPr>
          <w:rFonts w:hint="eastAsia"/>
        </w:rPr>
        <w:t>6</w:t>
      </w:r>
      <w:r w:rsidRPr="00B668C6">
        <w:rPr>
          <w:rFonts w:hint="eastAsia"/>
        </w:rPr>
        <w:t>个技术管理处，其中有</w:t>
      </w:r>
      <w:r w:rsidRPr="00B668C6">
        <w:rPr>
          <w:rFonts w:hint="eastAsia"/>
        </w:rPr>
        <w:t>2</w:t>
      </w:r>
      <w:r w:rsidRPr="00B668C6">
        <w:rPr>
          <w:rFonts w:hint="eastAsia"/>
        </w:rPr>
        <w:t>个由女性领导。</w:t>
      </w:r>
    </w:p>
    <w:p w:rsidR="00946C46" w:rsidRPr="00B668C6" w:rsidRDefault="00946C46" w:rsidP="00D1669E">
      <w:pPr>
        <w:pStyle w:val="SingleTxtGC"/>
        <w:tabs>
          <w:tab w:val="clear" w:pos="1565"/>
          <w:tab w:val="clear" w:pos="1996"/>
          <w:tab w:val="left" w:pos="1680"/>
        </w:tabs>
        <w:rPr>
          <w:rFonts w:hint="eastAsia"/>
        </w:rPr>
      </w:pPr>
      <w:r w:rsidRPr="00B668C6">
        <w:t>185.</w:t>
      </w:r>
      <w:r w:rsidRPr="00B668C6">
        <w:tab/>
      </w:r>
      <w:r w:rsidRPr="00B668C6">
        <w:rPr>
          <w:rFonts w:hint="eastAsia"/>
        </w:rPr>
        <w:t>社会行动、国家团结和家庭部负责落实并跟踪实施政府制定的社会和家庭政策。因此，该部有责任：</w:t>
      </w:r>
    </w:p>
    <w:p w:rsidR="00946C46" w:rsidRPr="00B668C6" w:rsidRDefault="00946C46" w:rsidP="00667B65">
      <w:pPr>
        <w:pStyle w:val="Bullet1GC"/>
      </w:pPr>
      <w:r w:rsidRPr="00B668C6">
        <w:rPr>
          <w:rFonts w:hint="eastAsia"/>
        </w:rPr>
        <w:t>在各个层面进行与女性有关的</w:t>
      </w:r>
      <w:r w:rsidRPr="00B668C6">
        <w:t>信息、教育和宣传</w:t>
      </w:r>
      <w:r w:rsidRPr="00B668C6">
        <w:rPr>
          <w:rFonts w:hint="eastAsia"/>
        </w:rPr>
        <w:t>；</w:t>
      </w:r>
    </w:p>
    <w:p w:rsidR="00946C46" w:rsidRPr="00B668C6" w:rsidRDefault="00946C46" w:rsidP="00667B65">
      <w:pPr>
        <w:pStyle w:val="Bullet1GC"/>
      </w:pPr>
      <w:r w:rsidRPr="00B668C6">
        <w:rPr>
          <w:rFonts w:hint="eastAsia"/>
        </w:rPr>
        <w:t>执行政府制定的提高妇女地位的政策；</w:t>
      </w:r>
    </w:p>
    <w:p w:rsidR="00946C46" w:rsidRPr="00B668C6" w:rsidRDefault="00946C46" w:rsidP="00667B65">
      <w:pPr>
        <w:pStyle w:val="Bullet1GC"/>
      </w:pPr>
      <w:r w:rsidRPr="00B668C6">
        <w:rPr>
          <w:rFonts w:hint="eastAsia"/>
        </w:rPr>
        <w:t>参与信息的传播，对民众进行动员和教育，以改善其社会地位；</w:t>
      </w:r>
    </w:p>
    <w:p w:rsidR="00946C46" w:rsidRPr="00B668C6" w:rsidRDefault="00946C46" w:rsidP="00667B65">
      <w:pPr>
        <w:pStyle w:val="Bullet1GC"/>
      </w:pPr>
      <w:r w:rsidRPr="00B668C6">
        <w:rPr>
          <w:rFonts w:hint="eastAsia"/>
        </w:rPr>
        <w:t>确保女性参与决策，尊重两性在教育、培训和就业等方面的平等。</w:t>
      </w:r>
    </w:p>
    <w:p w:rsidR="00946C46" w:rsidRPr="00B668C6" w:rsidRDefault="00946C46" w:rsidP="00D1669E">
      <w:pPr>
        <w:pStyle w:val="SingleTxtGC"/>
        <w:tabs>
          <w:tab w:val="clear" w:pos="1565"/>
          <w:tab w:val="clear" w:pos="1996"/>
          <w:tab w:val="left" w:pos="1680"/>
        </w:tabs>
        <w:rPr>
          <w:rFonts w:hint="eastAsia"/>
        </w:rPr>
      </w:pPr>
      <w:r w:rsidRPr="00B668C6">
        <w:t>186.</w:t>
      </w:r>
      <w:r w:rsidRPr="00B668C6">
        <w:tab/>
      </w:r>
      <w:r w:rsidRPr="00B668C6">
        <w:rPr>
          <w:rFonts w:hint="eastAsia"/>
        </w:rPr>
        <w:t>通过其组织构成以及分配的任务，该部拥有一个主管融入性别研究方法的机构，即提高妇女地位局。该局负责：</w:t>
      </w:r>
    </w:p>
    <w:p w:rsidR="00946C46" w:rsidRPr="00B668C6" w:rsidRDefault="00946C46" w:rsidP="00667B65">
      <w:pPr>
        <w:pStyle w:val="Bullet1GC"/>
      </w:pPr>
      <w:r w:rsidRPr="00B668C6">
        <w:rPr>
          <w:rFonts w:hint="eastAsia"/>
        </w:rPr>
        <w:t>确保落实妇女参与发展政策并确保跟踪实施；</w:t>
      </w:r>
    </w:p>
    <w:p w:rsidR="00946C46" w:rsidRPr="00B668C6" w:rsidRDefault="00946C46" w:rsidP="00667B65">
      <w:pPr>
        <w:pStyle w:val="Bullet1GC"/>
      </w:pPr>
      <w:r w:rsidRPr="00B668C6">
        <w:rPr>
          <w:rFonts w:hint="eastAsia"/>
        </w:rPr>
        <w:t>促使在国家、部门政策和方案以及发展项目中考虑“性别”研究方法。</w:t>
      </w:r>
    </w:p>
    <w:p w:rsidR="00946C46" w:rsidRPr="00B668C6" w:rsidRDefault="00946C46" w:rsidP="00667B65">
      <w:pPr>
        <w:pStyle w:val="H23GC"/>
        <w:rPr>
          <w:rFonts w:hint="eastAsia"/>
        </w:rPr>
      </w:pPr>
      <w:bookmarkStart w:id="29" w:name="_Toc270964114"/>
      <w:r w:rsidRPr="00B668C6">
        <w:tab/>
      </w:r>
      <w:r w:rsidRPr="00B668C6">
        <w:tab/>
      </w:r>
      <w:r w:rsidRPr="00B668C6">
        <w:rPr>
          <w:rFonts w:hint="eastAsia"/>
        </w:rPr>
        <w:t>司法措施</w:t>
      </w:r>
      <w:bookmarkEnd w:id="29"/>
    </w:p>
    <w:p w:rsidR="00946C46" w:rsidRPr="00B668C6" w:rsidRDefault="00946C46" w:rsidP="00D1669E">
      <w:pPr>
        <w:pStyle w:val="SingleTxtGC"/>
        <w:tabs>
          <w:tab w:val="clear" w:pos="1565"/>
          <w:tab w:val="clear" w:pos="1996"/>
          <w:tab w:val="left" w:pos="1680"/>
        </w:tabs>
        <w:rPr>
          <w:rFonts w:hint="eastAsia"/>
        </w:rPr>
      </w:pPr>
      <w:r w:rsidRPr="00B668C6">
        <w:t>187.</w:t>
      </w:r>
      <w:r w:rsidRPr="00B668C6">
        <w:tab/>
      </w:r>
      <w:r w:rsidRPr="00B668C6">
        <w:rPr>
          <w:rFonts w:hint="eastAsia"/>
        </w:rPr>
        <w:t>乍得《宪法》第</w:t>
      </w:r>
      <w:r w:rsidRPr="00B668C6">
        <w:rPr>
          <w:rFonts w:hint="eastAsia"/>
        </w:rPr>
        <w:t>14</w:t>
      </w:r>
      <w:r w:rsidRPr="00B668C6">
        <w:rPr>
          <w:rFonts w:hint="eastAsia"/>
        </w:rPr>
        <w:t>条规定：“国家保障所有人在法律面前一律平等”。</w:t>
      </w:r>
    </w:p>
    <w:p w:rsidR="00946C46" w:rsidRPr="00B668C6" w:rsidRDefault="00946C46" w:rsidP="00D1669E">
      <w:pPr>
        <w:pStyle w:val="SingleTxtGC"/>
        <w:tabs>
          <w:tab w:val="clear" w:pos="1565"/>
          <w:tab w:val="clear" w:pos="1996"/>
          <w:tab w:val="left" w:pos="1680"/>
        </w:tabs>
        <w:rPr>
          <w:rFonts w:hint="eastAsia"/>
        </w:rPr>
      </w:pPr>
      <w:r w:rsidRPr="00B668C6">
        <w:t>188.</w:t>
      </w:r>
      <w:r w:rsidRPr="00B668C6">
        <w:tab/>
      </w:r>
      <w:r w:rsidRPr="00B668C6">
        <w:rPr>
          <w:rFonts w:hint="eastAsia"/>
        </w:rPr>
        <w:t>建立在与男性平等基础上的妇女权利司法保护，通过国家法院、行政机构和其他共和国机构来实行。</w:t>
      </w:r>
    </w:p>
    <w:p w:rsidR="00946C46" w:rsidRPr="00B668C6" w:rsidRDefault="00946C46" w:rsidP="00667B65">
      <w:pPr>
        <w:pStyle w:val="H23GC"/>
        <w:rPr>
          <w:rFonts w:hint="eastAsia"/>
        </w:rPr>
      </w:pPr>
      <w:bookmarkStart w:id="30" w:name="_Toc270964115"/>
      <w:r w:rsidRPr="00B668C6">
        <w:tab/>
      </w:r>
      <w:r w:rsidRPr="00B668C6">
        <w:tab/>
      </w:r>
      <w:bookmarkEnd w:id="30"/>
      <w:r w:rsidRPr="00B668C6">
        <w:rPr>
          <w:rFonts w:hint="eastAsia"/>
        </w:rPr>
        <w:t>平等获得司法救助</w:t>
      </w:r>
    </w:p>
    <w:p w:rsidR="00946C46" w:rsidRPr="00B668C6" w:rsidRDefault="00946C46" w:rsidP="00D1669E">
      <w:pPr>
        <w:pStyle w:val="SingleTxtGC"/>
        <w:tabs>
          <w:tab w:val="clear" w:pos="1565"/>
          <w:tab w:val="clear" w:pos="1996"/>
          <w:tab w:val="left" w:pos="1680"/>
        </w:tabs>
        <w:rPr>
          <w:rFonts w:hint="eastAsia"/>
        </w:rPr>
      </w:pPr>
      <w:r w:rsidRPr="00B668C6">
        <w:t>189.</w:t>
      </w:r>
      <w:r w:rsidRPr="00B668C6">
        <w:tab/>
      </w:r>
      <w:r w:rsidRPr="00B668C6">
        <w:rPr>
          <w:rFonts w:hint="eastAsia"/>
        </w:rPr>
        <w:t>问题要求了解乍得法律是否在法律上追究和惩治侵犯妇女的所有暴力行为。</w:t>
      </w:r>
    </w:p>
    <w:p w:rsidR="00946C46" w:rsidRPr="00B668C6" w:rsidRDefault="00946C46" w:rsidP="00D1669E">
      <w:pPr>
        <w:pStyle w:val="SingleTxtGC"/>
        <w:tabs>
          <w:tab w:val="clear" w:pos="1565"/>
          <w:tab w:val="clear" w:pos="1996"/>
          <w:tab w:val="left" w:pos="1680"/>
        </w:tabs>
        <w:rPr>
          <w:rFonts w:hint="eastAsia"/>
        </w:rPr>
      </w:pPr>
      <w:r w:rsidRPr="00B668C6">
        <w:t>190.</w:t>
      </w:r>
      <w:r w:rsidRPr="00B668C6">
        <w:tab/>
      </w:r>
      <w:r w:rsidRPr="00B668C6">
        <w:rPr>
          <w:rFonts w:hint="eastAsia"/>
        </w:rPr>
        <w:t>在获得司法救助方面，乍得法律承认女性和男性在法律面前一律平等。比如《刑法》第</w:t>
      </w:r>
      <w:r w:rsidRPr="00B668C6">
        <w:rPr>
          <w:rFonts w:hint="eastAsia"/>
        </w:rPr>
        <w:t>252</w:t>
      </w:r>
      <w:r w:rsidRPr="00B668C6">
        <w:rPr>
          <w:rFonts w:hint="eastAsia"/>
        </w:rPr>
        <w:t>条承认所有人都有权用法律回答是否对他人身体和精神上的完整性造成了损害。</w:t>
      </w:r>
    </w:p>
    <w:p w:rsidR="00946C46" w:rsidRPr="00B668C6" w:rsidRDefault="00946C46" w:rsidP="00D1669E">
      <w:pPr>
        <w:pStyle w:val="SingleTxtGC"/>
        <w:tabs>
          <w:tab w:val="clear" w:pos="1565"/>
          <w:tab w:val="clear" w:pos="1996"/>
          <w:tab w:val="left" w:pos="1680"/>
        </w:tabs>
        <w:rPr>
          <w:rFonts w:hint="eastAsia"/>
        </w:rPr>
      </w:pPr>
      <w:r w:rsidRPr="00B668C6">
        <w:t>191.</w:t>
      </w:r>
      <w:r w:rsidRPr="00B668C6">
        <w:tab/>
      </w:r>
      <w:r w:rsidRPr="00B668C6">
        <w:rPr>
          <w:rFonts w:hint="eastAsia"/>
        </w:rPr>
        <w:t>因此，所有遭受身体暴力</w:t>
      </w:r>
      <w:r w:rsidR="00072AA3">
        <w:rPr>
          <w:rFonts w:hint="eastAsia"/>
        </w:rPr>
        <w:t>(</w:t>
      </w:r>
      <w:r w:rsidRPr="00B668C6">
        <w:t>攻击与殴打</w:t>
      </w:r>
      <w:r w:rsidR="00072AA3">
        <w:rPr>
          <w:rFonts w:hint="eastAsia"/>
        </w:rPr>
        <w:t>)</w:t>
      </w:r>
      <w:r w:rsidRPr="00B668C6">
        <w:rPr>
          <w:rFonts w:hint="eastAsia"/>
        </w:rPr>
        <w:t>的女性或不照顾家庭、遗弃子女或抛弃家庭等不遵守婚姻义务导致的暴力行为受害女性可以诉诸法庭并要求获得抚养费或对遭受的损害进行赔偿。</w:t>
      </w:r>
    </w:p>
    <w:p w:rsidR="00946C46" w:rsidRPr="00B668C6" w:rsidRDefault="00946C46" w:rsidP="00D1669E">
      <w:pPr>
        <w:pStyle w:val="SingleTxtGC"/>
        <w:tabs>
          <w:tab w:val="clear" w:pos="1565"/>
          <w:tab w:val="clear" w:pos="1996"/>
          <w:tab w:val="left" w:pos="1680"/>
        </w:tabs>
        <w:rPr>
          <w:rFonts w:hint="eastAsia"/>
        </w:rPr>
      </w:pPr>
      <w:r w:rsidRPr="00B668C6">
        <w:t>192.</w:t>
      </w:r>
      <w:r w:rsidRPr="00B668C6">
        <w:tab/>
      </w:r>
      <w:r w:rsidRPr="00B668C6">
        <w:rPr>
          <w:rFonts w:hint="eastAsia"/>
        </w:rPr>
        <w:t>但需要注意的是很多女性没有提起诉讼，因为她们不知道自己的权利，或害怕遭到社会排斥或失去婚姻。</w:t>
      </w:r>
    </w:p>
    <w:p w:rsidR="00946C46" w:rsidRPr="00B668C6" w:rsidRDefault="00946C46" w:rsidP="00D1669E">
      <w:pPr>
        <w:pStyle w:val="SingleTxtGC"/>
        <w:tabs>
          <w:tab w:val="clear" w:pos="1565"/>
          <w:tab w:val="clear" w:pos="1996"/>
          <w:tab w:val="left" w:pos="1680"/>
        </w:tabs>
        <w:rPr>
          <w:rFonts w:hint="eastAsia"/>
        </w:rPr>
      </w:pPr>
      <w:r w:rsidRPr="00B668C6">
        <w:t>193.</w:t>
      </w:r>
      <w:r w:rsidRPr="00B668C6">
        <w:tab/>
      </w:r>
      <w:r w:rsidRPr="00B668C6">
        <w:rPr>
          <w:rFonts w:hint="eastAsia"/>
        </w:rPr>
        <w:t>最常见的司法方面的措施包括：</w:t>
      </w:r>
    </w:p>
    <w:p w:rsidR="00946C46" w:rsidRPr="00B668C6" w:rsidRDefault="00946C46" w:rsidP="00667B65">
      <w:pPr>
        <w:pStyle w:val="Bullet1GC"/>
      </w:pPr>
      <w:r w:rsidRPr="00B668C6">
        <w:rPr>
          <w:rFonts w:hint="eastAsia"/>
        </w:rPr>
        <w:t>随着司法改革方案的推行，女性的拘留条件将得到改善；</w:t>
      </w:r>
    </w:p>
    <w:p w:rsidR="00946C46" w:rsidRPr="00B668C6" w:rsidRDefault="00946C46" w:rsidP="00667B65">
      <w:pPr>
        <w:pStyle w:val="Bullet1GC"/>
      </w:pPr>
      <w:r w:rsidRPr="00B668C6">
        <w:rPr>
          <w:rFonts w:hint="eastAsia"/>
        </w:rPr>
        <w:t>最近几年的司法决定足以说明法官考虑了《公约》中的条款。</w:t>
      </w:r>
    </w:p>
    <w:p w:rsidR="00946C46" w:rsidRPr="00B668C6" w:rsidRDefault="00946C46" w:rsidP="00D1669E">
      <w:pPr>
        <w:pStyle w:val="SingleTxtGC"/>
        <w:tabs>
          <w:tab w:val="clear" w:pos="1565"/>
          <w:tab w:val="clear" w:pos="1996"/>
          <w:tab w:val="left" w:pos="1680"/>
        </w:tabs>
        <w:rPr>
          <w:rFonts w:hint="eastAsia"/>
        </w:rPr>
      </w:pPr>
      <w:r w:rsidRPr="00B668C6">
        <w:t>194.</w:t>
      </w:r>
      <w:r w:rsidRPr="00B668C6">
        <w:tab/>
      </w:r>
      <w:r w:rsidRPr="00B668C6">
        <w:rPr>
          <w:rFonts w:hint="eastAsia"/>
        </w:rPr>
        <w:t>需要注意的是《民法》、《民事诉讼法》、《刑法》、《商法》和《劳动法》等都规定了所有人不分性别、种族、宗教或政治观点，在法律面前一律平等。</w:t>
      </w:r>
    </w:p>
    <w:p w:rsidR="00946C46" w:rsidRPr="00B668C6" w:rsidRDefault="00946C46" w:rsidP="00D1669E">
      <w:pPr>
        <w:pStyle w:val="SingleTxtGC"/>
        <w:tabs>
          <w:tab w:val="clear" w:pos="1565"/>
          <w:tab w:val="clear" w:pos="1996"/>
          <w:tab w:val="left" w:pos="1680"/>
        </w:tabs>
        <w:rPr>
          <w:rFonts w:hint="eastAsia"/>
        </w:rPr>
      </w:pPr>
      <w:r w:rsidRPr="00B668C6">
        <w:t>195.</w:t>
      </w:r>
      <w:r w:rsidRPr="00B668C6">
        <w:tab/>
      </w:r>
      <w:r w:rsidRPr="00B668C6">
        <w:rPr>
          <w:rFonts w:hint="eastAsia"/>
        </w:rPr>
        <w:t>尽管普遍承认两性平等并反对歧视，但在地方行政机关和司法机关层面上仍存在与《宪法》和其他共和国法律规定的这些原则相违背的事实和做法。</w:t>
      </w:r>
    </w:p>
    <w:p w:rsidR="00946C46" w:rsidRPr="00B668C6" w:rsidRDefault="00946C46" w:rsidP="00D1669E">
      <w:pPr>
        <w:pStyle w:val="SingleTxtGC"/>
        <w:tabs>
          <w:tab w:val="clear" w:pos="1565"/>
          <w:tab w:val="clear" w:pos="1996"/>
          <w:tab w:val="left" w:pos="1680"/>
        </w:tabs>
        <w:rPr>
          <w:rFonts w:hint="eastAsia"/>
        </w:rPr>
      </w:pPr>
      <w:r w:rsidRPr="00B668C6">
        <w:t>196.</w:t>
      </w:r>
      <w:r w:rsidRPr="00B668C6">
        <w:tab/>
      </w:r>
      <w:r w:rsidRPr="00B668C6">
        <w:rPr>
          <w:rFonts w:hint="eastAsia"/>
        </w:rPr>
        <w:t>乍得不存在歧视妇女的刑法条款。但存在一些不足，需要强化某些有关家庭暴力、习惯性暴力、继承或性骚扰方面的条款。</w:t>
      </w:r>
    </w:p>
    <w:p w:rsidR="003C225E" w:rsidRDefault="00946C46" w:rsidP="00667B65">
      <w:pPr>
        <w:pStyle w:val="H23GC"/>
      </w:pPr>
      <w:bookmarkStart w:id="31" w:name="_Toc270964116"/>
      <w:r w:rsidRPr="00B668C6">
        <w:tab/>
      </w:r>
      <w:r w:rsidRPr="00B668C6">
        <w:tab/>
      </w:r>
      <w:r w:rsidRPr="00B668C6">
        <w:rPr>
          <w:rFonts w:hint="eastAsia"/>
        </w:rPr>
        <w:t>国家的具体行动</w:t>
      </w:r>
      <w:bookmarkEnd w:id="31"/>
    </w:p>
    <w:p w:rsidR="00946C46" w:rsidRPr="00B668C6" w:rsidRDefault="00946C46" w:rsidP="00D1669E">
      <w:pPr>
        <w:pStyle w:val="SingleTxtGC"/>
        <w:tabs>
          <w:tab w:val="clear" w:pos="1565"/>
          <w:tab w:val="clear" w:pos="1996"/>
          <w:tab w:val="left" w:pos="1680"/>
        </w:tabs>
        <w:rPr>
          <w:rFonts w:hint="eastAsia"/>
        </w:rPr>
      </w:pPr>
      <w:r w:rsidRPr="00B668C6">
        <w:t>197.</w:t>
      </w:r>
      <w:r w:rsidRPr="00B668C6">
        <w:tab/>
      </w:r>
      <w:r w:rsidRPr="00B668C6">
        <w:rPr>
          <w:rFonts w:hint="eastAsia"/>
        </w:rPr>
        <w:t>主要涉及到法律、法规和行政措施，其中包括：</w:t>
      </w:r>
    </w:p>
    <w:p w:rsidR="00946C46" w:rsidRPr="00B668C6" w:rsidRDefault="00946C46" w:rsidP="00667B65">
      <w:pPr>
        <w:pStyle w:val="Bullet1GC"/>
      </w:pPr>
      <w:r w:rsidRPr="00B668C6">
        <w:rPr>
          <w:rFonts w:hint="eastAsia"/>
        </w:rPr>
        <w:t>在《妇女参与发展法》框架下，考虑到妇女问题的横向性，在妇女参与发展进程中，政府通过了一项由不同部委负责的行动计划。这是政府按照上述《公约》采取的一种方式。</w:t>
      </w:r>
    </w:p>
    <w:p w:rsidR="00946C46" w:rsidRPr="00B668C6" w:rsidRDefault="00946C46" w:rsidP="00D1669E">
      <w:pPr>
        <w:pStyle w:val="SingleTxtGC"/>
        <w:tabs>
          <w:tab w:val="clear" w:pos="1565"/>
          <w:tab w:val="clear" w:pos="1996"/>
          <w:tab w:val="left" w:pos="1680"/>
        </w:tabs>
        <w:rPr>
          <w:rFonts w:hint="eastAsia"/>
        </w:rPr>
      </w:pPr>
      <w:r w:rsidRPr="00B668C6">
        <w:t>198.</w:t>
      </w:r>
      <w:r w:rsidRPr="00B668C6">
        <w:tab/>
      </w:r>
      <w:r w:rsidRPr="00B668C6">
        <w:rPr>
          <w:rFonts w:hint="eastAsia"/>
        </w:rPr>
        <w:t>该行动计划确定了</w:t>
      </w:r>
      <w:r w:rsidRPr="00B668C6">
        <w:rPr>
          <w:rFonts w:hint="eastAsia"/>
        </w:rPr>
        <w:t>5</w:t>
      </w:r>
      <w:r w:rsidRPr="00B668C6">
        <w:rPr>
          <w:rFonts w:hint="eastAsia"/>
        </w:rPr>
        <w:t>个优先战略重点，所有发展方案和项目都应围绕这些重点进行，即：</w:t>
      </w:r>
    </w:p>
    <w:p w:rsidR="00946C46" w:rsidRPr="00B668C6" w:rsidRDefault="00946C46" w:rsidP="001D3C9A">
      <w:pPr>
        <w:pStyle w:val="SingleTxtGC"/>
        <w:rPr>
          <w:rFonts w:hint="eastAsia"/>
        </w:rPr>
      </w:pPr>
      <w:r w:rsidRPr="00B668C6">
        <w:rPr>
          <w:rFonts w:hint="eastAsia"/>
          <w:bCs/>
        </w:rPr>
        <w:t>重点</w:t>
      </w:r>
      <w:r w:rsidRPr="00B668C6">
        <w:rPr>
          <w:bCs/>
        </w:rPr>
        <w:t>1</w:t>
      </w:r>
      <w:r w:rsidR="00072AA3">
        <w:t>：</w:t>
      </w:r>
      <w:r w:rsidRPr="00B668C6">
        <w:tab/>
      </w:r>
      <w:r w:rsidRPr="00B668C6">
        <w:rPr>
          <w:rFonts w:hint="eastAsia"/>
        </w:rPr>
        <w:t>提高妇女的法律地位；</w:t>
      </w:r>
    </w:p>
    <w:p w:rsidR="00946C46" w:rsidRPr="00B668C6" w:rsidRDefault="00946C46" w:rsidP="001D3C9A">
      <w:pPr>
        <w:pStyle w:val="SingleTxtGC"/>
        <w:rPr>
          <w:rFonts w:hint="eastAsia"/>
        </w:rPr>
      </w:pPr>
      <w:r w:rsidRPr="00B668C6">
        <w:rPr>
          <w:rFonts w:hint="eastAsia"/>
          <w:bCs/>
        </w:rPr>
        <w:t>重点</w:t>
      </w:r>
      <w:r w:rsidRPr="00B668C6">
        <w:rPr>
          <w:bCs/>
        </w:rPr>
        <w:t>2</w:t>
      </w:r>
      <w:r w:rsidR="00072AA3">
        <w:rPr>
          <w:bCs/>
        </w:rPr>
        <w:t>：</w:t>
      </w:r>
      <w:r w:rsidRPr="00B668C6">
        <w:rPr>
          <w:rFonts w:eastAsia="SimHei"/>
          <w:bCs/>
        </w:rPr>
        <w:tab/>
      </w:r>
      <w:r w:rsidRPr="00B668C6">
        <w:rPr>
          <w:rFonts w:hint="eastAsia"/>
        </w:rPr>
        <w:t>在各部门增加女性人力资源；</w:t>
      </w:r>
    </w:p>
    <w:p w:rsidR="00946C46" w:rsidRPr="00B668C6" w:rsidRDefault="00946C46" w:rsidP="001D3C9A">
      <w:pPr>
        <w:pStyle w:val="SingleTxtGC"/>
        <w:rPr>
          <w:rFonts w:hint="eastAsia"/>
        </w:rPr>
      </w:pPr>
      <w:r w:rsidRPr="00B668C6">
        <w:rPr>
          <w:rFonts w:hint="eastAsia"/>
          <w:bCs/>
        </w:rPr>
        <w:t>重点</w:t>
      </w:r>
      <w:r w:rsidRPr="00B668C6">
        <w:rPr>
          <w:bCs/>
        </w:rPr>
        <w:t>3</w:t>
      </w:r>
      <w:r w:rsidR="00072AA3">
        <w:t>：</w:t>
      </w:r>
      <w:r w:rsidRPr="00B668C6">
        <w:tab/>
      </w:r>
      <w:r w:rsidRPr="00B668C6">
        <w:rPr>
          <w:rFonts w:hint="eastAsia"/>
        </w:rPr>
        <w:t>提高妇女经济地位；</w:t>
      </w:r>
    </w:p>
    <w:p w:rsidR="00946C46" w:rsidRPr="00B668C6" w:rsidRDefault="00946C46" w:rsidP="001D3C9A">
      <w:pPr>
        <w:pStyle w:val="SingleTxtGC"/>
        <w:rPr>
          <w:rFonts w:hint="eastAsia"/>
        </w:rPr>
      </w:pPr>
      <w:r w:rsidRPr="00B668C6">
        <w:rPr>
          <w:rFonts w:hint="eastAsia"/>
          <w:bCs/>
        </w:rPr>
        <w:t>重点</w:t>
      </w:r>
      <w:r w:rsidRPr="00B668C6">
        <w:rPr>
          <w:bCs/>
        </w:rPr>
        <w:t>4</w:t>
      </w:r>
      <w:r w:rsidR="00072AA3">
        <w:rPr>
          <w:bCs/>
        </w:rPr>
        <w:t>：</w:t>
      </w:r>
      <w:r w:rsidRPr="00B668C6">
        <w:rPr>
          <w:rFonts w:eastAsia="SimHei"/>
          <w:bCs/>
        </w:rPr>
        <w:tab/>
      </w:r>
      <w:r w:rsidRPr="00B668C6">
        <w:rPr>
          <w:rFonts w:hint="eastAsia"/>
        </w:rPr>
        <w:t>改善妇女的生活条件；</w:t>
      </w:r>
    </w:p>
    <w:p w:rsidR="00946C46" w:rsidRPr="00B668C6" w:rsidRDefault="00946C46" w:rsidP="001D3C9A">
      <w:pPr>
        <w:pStyle w:val="SingleTxtGC"/>
        <w:rPr>
          <w:rFonts w:hint="eastAsia"/>
        </w:rPr>
      </w:pPr>
      <w:r w:rsidRPr="00B668C6">
        <w:rPr>
          <w:rFonts w:hint="eastAsia"/>
          <w:bCs/>
        </w:rPr>
        <w:t>重点</w:t>
      </w:r>
      <w:r w:rsidRPr="00B668C6">
        <w:rPr>
          <w:bCs/>
        </w:rPr>
        <w:t>5</w:t>
      </w:r>
      <w:r w:rsidR="00072AA3">
        <w:rPr>
          <w:bCs/>
        </w:rPr>
        <w:t>：</w:t>
      </w:r>
      <w:r w:rsidRPr="00B668C6">
        <w:rPr>
          <w:rFonts w:eastAsia="SimHei"/>
          <w:bCs/>
        </w:rPr>
        <w:tab/>
      </w:r>
      <w:r w:rsidRPr="00B668C6">
        <w:rPr>
          <w:rFonts w:hint="eastAsia"/>
        </w:rPr>
        <w:t>改善妇女参与发展的</w:t>
      </w:r>
      <w:r>
        <w:rPr>
          <w:rFonts w:hint="eastAsia"/>
        </w:rPr>
        <w:t>体制框架</w:t>
      </w:r>
      <w:r w:rsidRPr="00B668C6">
        <w:rPr>
          <w:rFonts w:hint="eastAsia"/>
        </w:rPr>
        <w:t>。</w:t>
      </w:r>
    </w:p>
    <w:p w:rsidR="00946C46" w:rsidRPr="00B668C6" w:rsidRDefault="00946C46" w:rsidP="001D3C9A">
      <w:pPr>
        <w:pStyle w:val="SingleTxtGC"/>
        <w:tabs>
          <w:tab w:val="clear" w:pos="1565"/>
          <w:tab w:val="clear" w:pos="1996"/>
          <w:tab w:val="left" w:pos="1680"/>
        </w:tabs>
        <w:rPr>
          <w:rFonts w:hint="eastAsia"/>
        </w:rPr>
      </w:pPr>
      <w:r w:rsidRPr="00B668C6">
        <w:t>199.</w:t>
      </w:r>
      <w:r w:rsidRPr="00B668C6">
        <w:tab/>
      </w:r>
      <w:r w:rsidRPr="00B668C6">
        <w:rPr>
          <w:rFonts w:hint="eastAsia"/>
        </w:rPr>
        <w:t>政府的这</w:t>
      </w:r>
      <w:r w:rsidRPr="00B668C6">
        <w:rPr>
          <w:rFonts w:hint="eastAsia"/>
        </w:rPr>
        <w:t>5</w:t>
      </w:r>
      <w:r w:rsidRPr="00B668C6">
        <w:rPr>
          <w:rFonts w:hint="eastAsia"/>
        </w:rPr>
        <w:t>项优先重点很好地将改善乍得妇女的社会法律条件公约以及在公私生活各个层面消除对妇女歧视公约的条款纳入其中。</w:t>
      </w:r>
    </w:p>
    <w:p w:rsidR="00946C46" w:rsidRPr="00B668C6" w:rsidRDefault="00946C46" w:rsidP="00D1669E">
      <w:pPr>
        <w:pStyle w:val="SingleTxtGC"/>
        <w:tabs>
          <w:tab w:val="clear" w:pos="1565"/>
          <w:tab w:val="clear" w:pos="1996"/>
          <w:tab w:val="left" w:pos="1680"/>
        </w:tabs>
        <w:rPr>
          <w:rFonts w:hint="eastAsia"/>
        </w:rPr>
      </w:pPr>
      <w:r w:rsidRPr="00B668C6">
        <w:t>200.</w:t>
      </w:r>
      <w:r w:rsidRPr="00B668C6">
        <w:tab/>
      </w:r>
      <w:r w:rsidRPr="00B668C6">
        <w:rPr>
          <w:rFonts w:hint="eastAsia"/>
        </w:rPr>
        <w:t>1990</w:t>
      </w:r>
      <w:r w:rsidRPr="00B668C6">
        <w:rPr>
          <w:rFonts w:hint="eastAsia"/>
        </w:rPr>
        <w:t>年乍得国家妇女周的制度化使政府能够通过其他机构的强化以实施《公约》，这些机构包括：</w:t>
      </w:r>
    </w:p>
    <w:p w:rsidR="00946C46" w:rsidRPr="00B668C6" w:rsidRDefault="00946C46" w:rsidP="001D3C9A">
      <w:pPr>
        <w:pStyle w:val="Bullet1GC"/>
      </w:pPr>
      <w:r w:rsidRPr="00B668C6">
        <w:rPr>
          <w:rFonts w:hint="eastAsia"/>
        </w:rPr>
        <w:t>1991</w:t>
      </w:r>
      <w:r w:rsidRPr="00B668C6">
        <w:rPr>
          <w:rFonts w:hint="eastAsia"/>
        </w:rPr>
        <w:t>年妇女参与发展国家委员会</w:t>
      </w:r>
      <w:r w:rsidR="00072AA3">
        <w:rPr>
          <w:rFonts w:hint="eastAsia"/>
        </w:rPr>
        <w:t>(</w:t>
      </w:r>
      <w:r w:rsidRPr="00B668C6">
        <w:rPr>
          <w:rFonts w:hint="eastAsia"/>
        </w:rPr>
        <w:t>部级层面上已经设立了妇女参与发展协调中心</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1995</w:t>
      </w:r>
      <w:r w:rsidRPr="00B668C6">
        <w:rPr>
          <w:rFonts w:hint="eastAsia"/>
        </w:rPr>
        <w:t>年泛非妇女日；</w:t>
      </w:r>
    </w:p>
    <w:p w:rsidR="00946C46" w:rsidRPr="00B668C6" w:rsidRDefault="00946C46" w:rsidP="001D3C9A">
      <w:pPr>
        <w:pStyle w:val="Bullet1GC"/>
      </w:pPr>
      <w:r w:rsidRPr="00B668C6">
        <w:t>1999</w:t>
      </w:r>
      <w:r w:rsidRPr="00B668C6">
        <w:rPr>
          <w:rFonts w:hint="eastAsia"/>
        </w:rPr>
        <w:t>年农村妇女日。</w:t>
      </w:r>
    </w:p>
    <w:p w:rsidR="00946C46" w:rsidRPr="00B668C6" w:rsidRDefault="00946C46" w:rsidP="00D1669E">
      <w:pPr>
        <w:pStyle w:val="SingleTxtGC"/>
        <w:tabs>
          <w:tab w:val="clear" w:pos="1565"/>
          <w:tab w:val="clear" w:pos="1996"/>
          <w:tab w:val="left" w:pos="1680"/>
        </w:tabs>
        <w:rPr>
          <w:rFonts w:hint="eastAsia"/>
        </w:rPr>
      </w:pPr>
      <w:r w:rsidRPr="00B668C6">
        <w:t>201.</w:t>
      </w:r>
      <w:r w:rsidRPr="00B668C6">
        <w:tab/>
      </w:r>
      <w:r w:rsidRPr="00B668C6">
        <w:rPr>
          <w:rFonts w:hint="eastAsia"/>
        </w:rPr>
        <w:t>这些行动都列入了</w:t>
      </w:r>
      <w:smartTag w:uri="urn:schemas-microsoft-com:office:smarttags" w:element="chsdate">
        <w:smartTagPr>
          <w:attr w:name="Year" w:val="1997"/>
          <w:attr w:name="Month" w:val="6"/>
          <w:attr w:name="Day" w:val="4"/>
          <w:attr w:name="IsLunarDate" w:val="False"/>
          <w:attr w:name="IsROCDate" w:val="False"/>
        </w:smartTagPr>
        <w:r w:rsidRPr="00B668C6">
          <w:rPr>
            <w:rFonts w:hint="eastAsia"/>
          </w:rPr>
          <w:t>1997</w:t>
        </w:r>
        <w:r w:rsidRPr="00B668C6">
          <w:rPr>
            <w:rFonts w:hint="eastAsia"/>
          </w:rPr>
          <w:t>年</w:t>
        </w:r>
        <w:r w:rsidRPr="00B668C6">
          <w:rPr>
            <w:rFonts w:hint="eastAsia"/>
          </w:rPr>
          <w:t>6</w:t>
        </w:r>
        <w:r w:rsidRPr="00B668C6">
          <w:rPr>
            <w:rFonts w:hint="eastAsia"/>
          </w:rPr>
          <w:t>月</w:t>
        </w:r>
        <w:r w:rsidRPr="00B668C6">
          <w:rPr>
            <w:rFonts w:hint="eastAsia"/>
          </w:rPr>
          <w:t>4</w:t>
        </w:r>
        <w:r w:rsidRPr="00B668C6">
          <w:rPr>
            <w:rFonts w:hint="eastAsia"/>
          </w:rPr>
          <w:t>日</w:t>
        </w:r>
      </w:smartTag>
      <w:r w:rsidRPr="00B668C6">
        <w:rPr>
          <w:rFonts w:hint="eastAsia"/>
        </w:rPr>
        <w:t>政府政治方案大纲中，该方案明确赋予社会行动、国家团结和家庭部继续实施妇女参与发展进程项目的职责。</w:t>
      </w:r>
    </w:p>
    <w:p w:rsidR="00946C46" w:rsidRPr="00B668C6" w:rsidRDefault="00946C46" w:rsidP="00D1669E">
      <w:pPr>
        <w:pStyle w:val="SingleTxtGC"/>
        <w:tabs>
          <w:tab w:val="clear" w:pos="1565"/>
          <w:tab w:val="clear" w:pos="1996"/>
          <w:tab w:val="left" w:pos="1680"/>
        </w:tabs>
        <w:rPr>
          <w:rFonts w:hint="eastAsia"/>
        </w:rPr>
      </w:pPr>
      <w:r w:rsidRPr="00B668C6">
        <w:t>202.</w:t>
      </w:r>
      <w:r w:rsidRPr="00B668C6">
        <w:tab/>
      </w:r>
      <w:r w:rsidRPr="00B668C6">
        <w:rPr>
          <w:rFonts w:hint="eastAsia"/>
        </w:rPr>
        <w:t>因此政府采取措施，将注册费降低</w:t>
      </w:r>
      <w:r w:rsidRPr="00B668C6">
        <w:rPr>
          <w:rFonts w:hint="eastAsia"/>
        </w:rPr>
        <w:t>25%</w:t>
      </w:r>
      <w:r w:rsidRPr="00B668C6">
        <w:rPr>
          <w:rFonts w:hint="eastAsia"/>
        </w:rPr>
        <w:t>，鼓励女孩入学接受教育。</w:t>
      </w:r>
    </w:p>
    <w:p w:rsidR="003C225E" w:rsidRDefault="00946C46" w:rsidP="001D3C9A">
      <w:pPr>
        <w:pStyle w:val="H23GC"/>
      </w:pPr>
      <w:bookmarkStart w:id="32" w:name="_Toc270964117"/>
      <w:r w:rsidRPr="00B668C6">
        <w:tab/>
      </w:r>
      <w:r w:rsidRPr="00B668C6">
        <w:tab/>
      </w:r>
      <w:r w:rsidRPr="00B668C6">
        <w:rPr>
          <w:rFonts w:hint="eastAsia"/>
        </w:rPr>
        <w:t>民间社会的具体措施</w:t>
      </w:r>
      <w:bookmarkEnd w:id="32"/>
    </w:p>
    <w:p w:rsidR="00946C46" w:rsidRPr="00B668C6" w:rsidRDefault="00946C46" w:rsidP="00D1669E">
      <w:pPr>
        <w:pStyle w:val="SingleTxtGC"/>
        <w:tabs>
          <w:tab w:val="clear" w:pos="1565"/>
          <w:tab w:val="clear" w:pos="1996"/>
          <w:tab w:val="left" w:pos="1680"/>
        </w:tabs>
        <w:rPr>
          <w:rFonts w:hint="eastAsia"/>
        </w:rPr>
      </w:pPr>
      <w:r w:rsidRPr="00B668C6">
        <w:t>203.</w:t>
      </w:r>
      <w:r w:rsidRPr="00B668C6">
        <w:tab/>
      </w:r>
      <w:r w:rsidRPr="00B668C6">
        <w:rPr>
          <w:rFonts w:hint="eastAsia"/>
        </w:rPr>
        <w:t>总体上，妇女协会和其他人权协会以及非政府组织在打击歧视妇女和女孩方面已发挥并继续发挥重要作用。</w:t>
      </w:r>
    </w:p>
    <w:p w:rsidR="00946C46" w:rsidRPr="00B668C6" w:rsidRDefault="00946C46" w:rsidP="001D3C9A">
      <w:pPr>
        <w:pStyle w:val="H23GC"/>
        <w:rPr>
          <w:rFonts w:hint="eastAsia"/>
        </w:rPr>
      </w:pPr>
      <w:r w:rsidRPr="00B668C6">
        <w:tab/>
      </w:r>
      <w:r w:rsidRPr="00B668C6">
        <w:tab/>
      </w:r>
      <w:r w:rsidRPr="00B668C6">
        <w:rPr>
          <w:rFonts w:hint="eastAsia"/>
        </w:rPr>
        <w:t>宣传和培训活动</w:t>
      </w:r>
    </w:p>
    <w:p w:rsidR="00946C46" w:rsidRPr="00B668C6" w:rsidRDefault="00946C46" w:rsidP="00D1669E">
      <w:pPr>
        <w:pStyle w:val="SingleTxtGC"/>
        <w:tabs>
          <w:tab w:val="clear" w:pos="1565"/>
          <w:tab w:val="clear" w:pos="1996"/>
          <w:tab w:val="left" w:pos="1680"/>
        </w:tabs>
        <w:rPr>
          <w:rFonts w:eastAsia="SimHei" w:hint="eastAsia"/>
        </w:rPr>
      </w:pPr>
      <w:r w:rsidRPr="00B668C6">
        <w:t>204.</w:t>
      </w:r>
      <w:r w:rsidRPr="00B668C6">
        <w:tab/>
      </w:r>
      <w:r w:rsidRPr="00B668C6">
        <w:rPr>
          <w:rFonts w:hint="eastAsia"/>
        </w:rPr>
        <w:t>乍得</w:t>
      </w:r>
      <w:r w:rsidRPr="00B668C6">
        <w:t>妇女法学家协会</w:t>
      </w:r>
      <w:r w:rsidRPr="00B668C6">
        <w:rPr>
          <w:rFonts w:hint="eastAsia"/>
        </w:rPr>
        <w:t>、妇女协会联络和信息小组、</w:t>
      </w:r>
      <w:r w:rsidRPr="00B668C6">
        <w:t>乍得人权联盟</w:t>
      </w:r>
      <w:r w:rsidRPr="00B668C6">
        <w:rPr>
          <w:rFonts w:hint="eastAsia"/>
        </w:rPr>
        <w:t>、乍得促进基本自由协会和</w:t>
      </w:r>
      <w:r w:rsidRPr="00B668C6">
        <w:t>乍得促进人权协会</w:t>
      </w:r>
      <w:r w:rsidRPr="00B668C6">
        <w:rPr>
          <w:rFonts w:hint="eastAsia"/>
        </w:rPr>
        <w:t>等协会组织了宣传和培训会，向民众宣传包括《公约》在内的人权公约的重要性及其内容。</w:t>
      </w:r>
    </w:p>
    <w:p w:rsidR="00946C46" w:rsidRPr="00B668C6" w:rsidRDefault="00946C46" w:rsidP="001D3C9A">
      <w:pPr>
        <w:pStyle w:val="H23GC"/>
        <w:rPr>
          <w:rFonts w:hint="eastAsia"/>
        </w:rPr>
      </w:pPr>
      <w:r w:rsidRPr="00B668C6">
        <w:tab/>
      </w:r>
      <w:r w:rsidRPr="00B668C6">
        <w:tab/>
      </w:r>
      <w:r w:rsidRPr="00B668C6">
        <w:rPr>
          <w:rFonts w:hint="eastAsia"/>
        </w:rPr>
        <w:t>倡导活动</w:t>
      </w:r>
    </w:p>
    <w:p w:rsidR="00946C46" w:rsidRPr="00B668C6" w:rsidRDefault="00946C46" w:rsidP="00D1669E">
      <w:pPr>
        <w:pStyle w:val="SingleTxtGC"/>
        <w:tabs>
          <w:tab w:val="clear" w:pos="1565"/>
          <w:tab w:val="clear" w:pos="1996"/>
          <w:tab w:val="left" w:pos="1680"/>
        </w:tabs>
      </w:pPr>
      <w:r w:rsidRPr="00B668C6">
        <w:t>205.</w:t>
      </w:r>
      <w:r w:rsidRPr="00B668C6">
        <w:tab/>
      </w:r>
      <w:r w:rsidRPr="00B668C6">
        <w:rPr>
          <w:rFonts w:hint="eastAsia"/>
        </w:rPr>
        <w:t>妇女协会联络和信息小组成员协会和乍得家庭福利协会投身倡导活动中，引导决策者在生殖健康领域采取有利于妇女的歧视措施。</w:t>
      </w:r>
    </w:p>
    <w:p w:rsidR="00946C46" w:rsidRPr="00B668C6" w:rsidRDefault="00946C46" w:rsidP="00946C46">
      <w:pPr>
        <w:pStyle w:val="SingleTxtG"/>
        <w:rPr>
          <w:rFonts w:hint="eastAsia"/>
          <w:sz w:val="21"/>
          <w:lang w:eastAsia="zh-CN"/>
        </w:rPr>
      </w:pPr>
      <w:r w:rsidRPr="00B668C6">
        <w:rPr>
          <w:sz w:val="21"/>
          <w:lang w:eastAsia="zh-CN"/>
        </w:rPr>
        <w:t>206.</w:t>
      </w:r>
      <w:r w:rsidRPr="00B668C6">
        <w:rPr>
          <w:sz w:val="21"/>
          <w:lang w:eastAsia="zh-CN"/>
        </w:rPr>
        <w:tab/>
      </w:r>
      <w:r w:rsidRPr="00B668C6">
        <w:rPr>
          <w:rFonts w:hint="eastAsia"/>
          <w:sz w:val="21"/>
          <w:lang w:eastAsia="zh-CN"/>
        </w:rPr>
        <w:t>正在进行的个人和家庭守则草案也是人权协会和乍得</w:t>
      </w:r>
      <w:r w:rsidRPr="00B668C6">
        <w:rPr>
          <w:sz w:val="21"/>
          <w:lang w:eastAsia="zh-CN"/>
        </w:rPr>
        <w:t>妇女法学家协会</w:t>
      </w:r>
      <w:r w:rsidRPr="00B668C6">
        <w:rPr>
          <w:rFonts w:hint="eastAsia"/>
          <w:sz w:val="21"/>
          <w:lang w:eastAsia="zh-CN"/>
        </w:rPr>
        <w:t>倡导的活动。</w:t>
      </w:r>
    </w:p>
    <w:p w:rsidR="00946C46" w:rsidRPr="00B668C6" w:rsidRDefault="00946C46" w:rsidP="001D3C9A">
      <w:pPr>
        <w:pStyle w:val="H23GC"/>
        <w:rPr>
          <w:rFonts w:hint="eastAsia"/>
        </w:rPr>
      </w:pPr>
      <w:r w:rsidRPr="00B668C6">
        <w:tab/>
      </w:r>
      <w:r w:rsidRPr="00B668C6">
        <w:tab/>
      </w:r>
      <w:r w:rsidRPr="00B668C6">
        <w:rPr>
          <w:rFonts w:hint="eastAsia"/>
        </w:rPr>
        <w:t>研究</w:t>
      </w:r>
    </w:p>
    <w:p w:rsidR="00946C46" w:rsidRPr="00B668C6" w:rsidRDefault="00946C46" w:rsidP="00D1669E">
      <w:pPr>
        <w:pStyle w:val="SingleTxtGC"/>
        <w:tabs>
          <w:tab w:val="clear" w:pos="1565"/>
          <w:tab w:val="clear" w:pos="1996"/>
          <w:tab w:val="left" w:pos="1680"/>
        </w:tabs>
        <w:rPr>
          <w:rFonts w:hint="eastAsia"/>
        </w:rPr>
      </w:pPr>
      <w:r w:rsidRPr="00B668C6">
        <w:t>207.</w:t>
      </w:r>
      <w:r w:rsidRPr="00B668C6">
        <w:tab/>
      </w:r>
      <w:r w:rsidRPr="00B668C6">
        <w:rPr>
          <w:rFonts w:hint="eastAsia"/>
        </w:rPr>
        <w:t>在</w:t>
      </w:r>
      <w:r w:rsidRPr="00B668C6">
        <w:t>儿基会</w:t>
      </w:r>
      <w:r w:rsidRPr="00B668C6">
        <w:rPr>
          <w:rFonts w:hint="eastAsia"/>
        </w:rPr>
        <w:t>的支持下，乍得</w:t>
      </w:r>
      <w:r w:rsidRPr="00B668C6">
        <w:t>妇女法学家协会</w:t>
      </w:r>
      <w:r w:rsidRPr="00B668C6">
        <w:rPr>
          <w:rFonts w:hint="eastAsia"/>
        </w:rPr>
        <w:t>在</w:t>
      </w:r>
      <w:r w:rsidRPr="00B668C6">
        <w:rPr>
          <w:rFonts w:hint="eastAsia"/>
        </w:rPr>
        <w:t>2000</w:t>
      </w:r>
      <w:r w:rsidRPr="00B668C6">
        <w:rPr>
          <w:rFonts w:hint="eastAsia"/>
        </w:rPr>
        <w:t>年对《公约》和国内法</w:t>
      </w:r>
      <w:r w:rsidRPr="00B668C6">
        <w:rPr>
          <w:rFonts w:hint="eastAsia"/>
          <w:lang w:val="fr-FR"/>
        </w:rPr>
        <w:t>开展</w:t>
      </w:r>
      <w:r w:rsidRPr="00B668C6">
        <w:rPr>
          <w:rFonts w:hint="eastAsia"/>
        </w:rPr>
        <w:t>了一项比较性研究。</w:t>
      </w:r>
    </w:p>
    <w:p w:rsidR="00946C46" w:rsidRPr="00B668C6" w:rsidRDefault="00946C46" w:rsidP="00D1669E">
      <w:pPr>
        <w:pStyle w:val="SingleTxtGC"/>
        <w:tabs>
          <w:tab w:val="clear" w:pos="1565"/>
          <w:tab w:val="clear" w:pos="1996"/>
          <w:tab w:val="left" w:pos="1680"/>
        </w:tabs>
        <w:rPr>
          <w:rFonts w:hint="eastAsia"/>
        </w:rPr>
      </w:pPr>
      <w:r w:rsidRPr="00B668C6">
        <w:t>208.</w:t>
      </w:r>
      <w:r w:rsidRPr="00B668C6">
        <w:tab/>
      </w:r>
      <w:r w:rsidRPr="00B668C6">
        <w:rPr>
          <w:rFonts w:hint="eastAsia"/>
        </w:rPr>
        <w:t>在人口基金的支持下，还于</w:t>
      </w:r>
      <w:r w:rsidRPr="00B668C6">
        <w:rPr>
          <w:rFonts w:hint="eastAsia"/>
        </w:rPr>
        <w:t>2001</w:t>
      </w:r>
      <w:r w:rsidRPr="00B668C6">
        <w:rPr>
          <w:rFonts w:hint="eastAsia"/>
        </w:rPr>
        <w:t>年进行了一项关于乍得妇女社会法律状况的研究。</w:t>
      </w:r>
    </w:p>
    <w:p w:rsidR="003C225E" w:rsidRDefault="00946C46" w:rsidP="001D3C9A">
      <w:pPr>
        <w:pStyle w:val="H23GC"/>
      </w:pPr>
      <w:bookmarkStart w:id="33" w:name="_Toc270964118"/>
      <w:r w:rsidRPr="00B668C6">
        <w:tab/>
      </w:r>
      <w:r w:rsidRPr="00B668C6">
        <w:tab/>
      </w:r>
      <w:r w:rsidRPr="00B668C6">
        <w:rPr>
          <w:rFonts w:hint="eastAsia"/>
        </w:rPr>
        <w:t>通过和实施法律和其他措施的限制因素</w:t>
      </w:r>
      <w:bookmarkEnd w:id="33"/>
    </w:p>
    <w:p w:rsidR="00946C46" w:rsidRPr="00B668C6" w:rsidRDefault="00946C46" w:rsidP="00D1669E">
      <w:pPr>
        <w:pStyle w:val="SingleTxtGC"/>
        <w:tabs>
          <w:tab w:val="clear" w:pos="1565"/>
          <w:tab w:val="clear" w:pos="1996"/>
          <w:tab w:val="left" w:pos="1680"/>
        </w:tabs>
        <w:rPr>
          <w:rFonts w:hint="eastAsia"/>
        </w:rPr>
      </w:pPr>
      <w:r w:rsidRPr="00B668C6">
        <w:t>209.</w:t>
      </w:r>
      <w:r w:rsidRPr="00B668C6">
        <w:tab/>
      </w:r>
      <w:r w:rsidRPr="00B668C6">
        <w:rPr>
          <w:rFonts w:hint="eastAsia"/>
        </w:rPr>
        <w:t>乍得共和国采取了各种措施修改在政治、经济、社会和文化领域歧视妇女的所有法律、法规或习惯条款。</w:t>
      </w:r>
    </w:p>
    <w:p w:rsidR="00946C46" w:rsidRPr="00B668C6" w:rsidRDefault="00946C46" w:rsidP="00D1669E">
      <w:pPr>
        <w:pStyle w:val="SingleTxtGC"/>
        <w:tabs>
          <w:tab w:val="clear" w:pos="1565"/>
          <w:tab w:val="clear" w:pos="1996"/>
          <w:tab w:val="left" w:pos="1680"/>
        </w:tabs>
        <w:rPr>
          <w:rFonts w:hint="eastAsia"/>
        </w:rPr>
      </w:pPr>
      <w:r w:rsidRPr="00B668C6">
        <w:t>210.</w:t>
      </w:r>
      <w:r w:rsidRPr="00B668C6">
        <w:tab/>
      </w:r>
      <w:r w:rsidRPr="00B668C6">
        <w:rPr>
          <w:rFonts w:hint="eastAsia"/>
        </w:rPr>
        <w:t>然而，面对持续存在的社会文化压力以及国家难以根据人权领域的国际承诺迅速转变思想，在落实这些措施方面存在困难。</w:t>
      </w:r>
    </w:p>
    <w:p w:rsidR="00946C46" w:rsidRPr="00B668C6" w:rsidRDefault="00946C46" w:rsidP="00D1669E">
      <w:pPr>
        <w:pStyle w:val="SingleTxtGC"/>
        <w:tabs>
          <w:tab w:val="clear" w:pos="1565"/>
          <w:tab w:val="clear" w:pos="1996"/>
          <w:tab w:val="left" w:pos="1680"/>
        </w:tabs>
        <w:rPr>
          <w:rFonts w:hint="eastAsia"/>
        </w:rPr>
      </w:pPr>
      <w:r w:rsidRPr="00B668C6">
        <w:t>211.</w:t>
      </w:r>
      <w:r w:rsidRPr="00B668C6">
        <w:tab/>
      </w:r>
      <w:r w:rsidRPr="00B668C6">
        <w:rPr>
          <w:rFonts w:hint="eastAsia"/>
        </w:rPr>
        <w:t>在乍得，民事方面国家立法的特点是习惯法、伊斯兰法和现代法共存。这是因为国家自独立以来，乍得政府没有真正成功地将当地的各种做法和从前殖民国家沿袭而来的现代法进行调和。由于缺乏具有民族特点的民法，国内的司法机关在民事方面继续使用非殖民化后一直沿用的</w:t>
      </w:r>
      <w:r w:rsidRPr="00B668C6">
        <w:rPr>
          <w:rFonts w:hint="eastAsia"/>
        </w:rPr>
        <w:t>1958</w:t>
      </w:r>
      <w:r w:rsidRPr="00B668C6">
        <w:rPr>
          <w:rFonts w:hint="eastAsia"/>
        </w:rPr>
        <w:t>年法国《拿破仑法典》。</w:t>
      </w:r>
    </w:p>
    <w:p w:rsidR="00946C46" w:rsidRPr="00B668C6" w:rsidRDefault="00946C46" w:rsidP="00D1669E">
      <w:pPr>
        <w:pStyle w:val="SingleTxtGC"/>
        <w:tabs>
          <w:tab w:val="clear" w:pos="1565"/>
          <w:tab w:val="clear" w:pos="1996"/>
          <w:tab w:val="left" w:pos="1680"/>
        </w:tabs>
        <w:rPr>
          <w:rFonts w:hint="eastAsia"/>
        </w:rPr>
      </w:pPr>
      <w:r w:rsidRPr="00B668C6">
        <w:t>212.</w:t>
      </w:r>
      <w:r w:rsidRPr="00B668C6">
        <w:tab/>
      </w:r>
      <w:r w:rsidRPr="00B668C6">
        <w:rPr>
          <w:rFonts w:hint="eastAsia"/>
        </w:rPr>
        <w:t>按照《公约》对乍得妇女的社会法律状况进行分析表明了国内某些法律文件与关于修改相矛盾法律的条款以及协调国际法律文件和国内法的条款不相符的情况。</w:t>
      </w:r>
    </w:p>
    <w:p w:rsidR="00946C46" w:rsidRPr="00B668C6" w:rsidRDefault="00946C46" w:rsidP="00D1669E">
      <w:pPr>
        <w:pStyle w:val="SingleTxtGC"/>
        <w:tabs>
          <w:tab w:val="clear" w:pos="1565"/>
          <w:tab w:val="clear" w:pos="1996"/>
          <w:tab w:val="left" w:pos="1680"/>
        </w:tabs>
        <w:rPr>
          <w:rFonts w:hint="eastAsia"/>
        </w:rPr>
      </w:pPr>
      <w:r w:rsidRPr="00B668C6">
        <w:t>213.</w:t>
      </w:r>
      <w:r w:rsidRPr="00B668C6">
        <w:tab/>
      </w:r>
      <w:r w:rsidRPr="00B668C6">
        <w:rPr>
          <w:rFonts w:hint="eastAsia"/>
        </w:rPr>
        <w:t>现行的根本法建立了一种不公平待遇，因为该法遵从已将妇女置于次级地位并不承认两性在结婚、离婚、所有权和继承权方面享有平等的习俗。第</w:t>
      </w:r>
      <w:r w:rsidRPr="00B668C6">
        <w:rPr>
          <w:rFonts w:hint="eastAsia"/>
        </w:rPr>
        <w:t>156</w:t>
      </w:r>
      <w:r w:rsidRPr="00B668C6">
        <w:rPr>
          <w:rFonts w:hint="eastAsia"/>
        </w:rPr>
        <w:t>、</w:t>
      </w:r>
      <w:r w:rsidRPr="00B668C6">
        <w:rPr>
          <w:rFonts w:hint="eastAsia"/>
        </w:rPr>
        <w:t>157</w:t>
      </w:r>
      <w:r w:rsidRPr="00B668C6">
        <w:rPr>
          <w:rFonts w:hint="eastAsia"/>
        </w:rPr>
        <w:t>和</w:t>
      </w:r>
      <w:r w:rsidRPr="00B668C6">
        <w:rPr>
          <w:rFonts w:hint="eastAsia"/>
        </w:rPr>
        <w:t>158</w:t>
      </w:r>
      <w:r w:rsidRPr="00B668C6">
        <w:rPr>
          <w:rFonts w:hint="eastAsia"/>
        </w:rPr>
        <w:t>条在这方面是很明确的。以</w:t>
      </w:r>
      <w:r>
        <w:rPr>
          <w:rFonts w:hint="eastAsia"/>
        </w:rPr>
        <w:t>第</w:t>
      </w:r>
      <w:r w:rsidRPr="00B668C6">
        <w:rPr>
          <w:rFonts w:hint="eastAsia"/>
        </w:rPr>
        <w:t>157</w:t>
      </w:r>
      <w:r w:rsidRPr="00B668C6">
        <w:rPr>
          <w:rFonts w:hint="eastAsia"/>
        </w:rPr>
        <w:t>条为例，该条规定：</w:t>
      </w:r>
      <w:r w:rsidRPr="00B668C6">
        <w:rPr>
          <w:rFonts w:ascii="KaiTi_GB2312" w:eastAsia="KaiTi_GB2312" w:hint="eastAsia"/>
        </w:rPr>
        <w:t>“管理婚姻制度和继承的习惯和传统规则只有在双方同意的情况下才能实施。在无法一致同意的情况下，只能实施国家法。在两种或几种习惯法冲突的情况下，也实施国家法”</w:t>
      </w:r>
      <w:r w:rsidRPr="00B668C6">
        <w:rPr>
          <w:rFonts w:hint="eastAsia"/>
        </w:rPr>
        <w:t>。然而，民事方面真正的国家法是多重的</w:t>
      </w:r>
      <w:r w:rsidR="00072AA3">
        <w:rPr>
          <w:rFonts w:hint="eastAsia"/>
        </w:rPr>
        <w:t>(</w:t>
      </w:r>
      <w:r w:rsidRPr="00B668C6">
        <w:rPr>
          <w:rFonts w:hint="eastAsia"/>
        </w:rPr>
        <w:t>习惯法、伊斯兰法和民法</w:t>
      </w:r>
      <w:r w:rsidR="00072AA3">
        <w:rPr>
          <w:rFonts w:hint="eastAsia"/>
        </w:rPr>
        <w:t>)</w:t>
      </w:r>
      <w:r w:rsidRPr="00B668C6">
        <w:rPr>
          <w:rFonts w:hint="eastAsia"/>
        </w:rPr>
        <w:t>。除了</w:t>
      </w:r>
      <w:r w:rsidRPr="00B668C6">
        <w:rPr>
          <w:rFonts w:hint="eastAsia"/>
        </w:rPr>
        <w:t>1996</w:t>
      </w:r>
      <w:r w:rsidRPr="00B668C6">
        <w:rPr>
          <w:rFonts w:hint="eastAsia"/>
        </w:rPr>
        <w:t>年《宪法》的矛盾条款之外，还有</w:t>
      </w:r>
      <w:smartTag w:uri="urn:schemas-microsoft-com:office:smarttags" w:element="chsdate">
        <w:smartTagPr>
          <w:attr w:name="Year" w:val="1998"/>
          <w:attr w:name="Month" w:val="8"/>
          <w:attr w:name="Day" w:val="24"/>
          <w:attr w:name="IsLunarDate" w:val="False"/>
          <w:attr w:name="IsROCDate" w:val="False"/>
        </w:smartTagPr>
        <w:r w:rsidRPr="00B668C6">
          <w:rPr>
            <w:rFonts w:hint="eastAsia"/>
          </w:rPr>
          <w:t>1998</w:t>
        </w:r>
        <w:r w:rsidRPr="00B668C6">
          <w:rPr>
            <w:rFonts w:hint="eastAsia"/>
          </w:rPr>
          <w:t>年</w:t>
        </w:r>
        <w:r w:rsidRPr="00B668C6">
          <w:rPr>
            <w:rFonts w:hint="eastAsia"/>
          </w:rPr>
          <w:t>8</w:t>
        </w:r>
        <w:r w:rsidRPr="00B668C6">
          <w:rPr>
            <w:rFonts w:hint="eastAsia"/>
          </w:rPr>
          <w:t>月</w:t>
        </w:r>
        <w:r w:rsidRPr="00B668C6">
          <w:rPr>
            <w:rFonts w:hint="eastAsia"/>
          </w:rPr>
          <w:t>24</w:t>
        </w:r>
        <w:r w:rsidRPr="00B668C6">
          <w:rPr>
            <w:rFonts w:hint="eastAsia"/>
          </w:rPr>
          <w:t>日</w:t>
        </w:r>
      </w:smartTag>
      <w:r w:rsidRPr="00B668C6">
        <w:rPr>
          <w:rFonts w:hint="eastAsia"/>
        </w:rPr>
        <w:t>第</w:t>
      </w:r>
      <w:r w:rsidRPr="00B668C6">
        <w:rPr>
          <w:rFonts w:hint="eastAsia"/>
        </w:rPr>
        <w:t>04</w:t>
      </w:r>
      <w:r w:rsidRPr="00B668C6">
        <w:rPr>
          <w:rFonts w:hint="eastAsia"/>
        </w:rPr>
        <w:t>号关于司法组织的法律条款，该法律条款规定要为法庭配备陪审员。陪审员都是酋长代表，他们引导法官遵从习惯做法。</w:t>
      </w:r>
    </w:p>
    <w:p w:rsidR="00946C46" w:rsidRPr="00B668C6" w:rsidRDefault="00946C46" w:rsidP="00D1669E">
      <w:pPr>
        <w:pStyle w:val="SingleTxtGC"/>
        <w:tabs>
          <w:tab w:val="clear" w:pos="1565"/>
          <w:tab w:val="clear" w:pos="1996"/>
          <w:tab w:val="left" w:pos="1680"/>
        </w:tabs>
        <w:rPr>
          <w:rFonts w:hint="eastAsia"/>
        </w:rPr>
      </w:pPr>
      <w:r w:rsidRPr="00B668C6">
        <w:t>214.</w:t>
      </w:r>
      <w:r w:rsidRPr="00B668C6">
        <w:tab/>
      </w:r>
      <w:r w:rsidRPr="00B668C6">
        <w:rPr>
          <w:rFonts w:hint="eastAsia"/>
        </w:rPr>
        <w:t>习俗带来的根深蒂固的影响目前在某种程度上限制了《公约》条款的全面实施。经验表明法官很难实施实证法。这也反映了社会更倾向于使用习惯做法而不使用现代法律。</w:t>
      </w:r>
    </w:p>
    <w:p w:rsidR="00946C46" w:rsidRPr="00B668C6" w:rsidRDefault="00946C46" w:rsidP="00D1669E">
      <w:pPr>
        <w:pStyle w:val="SingleTxtGC"/>
        <w:tabs>
          <w:tab w:val="clear" w:pos="1565"/>
          <w:tab w:val="clear" w:pos="1996"/>
          <w:tab w:val="left" w:pos="1680"/>
        </w:tabs>
        <w:rPr>
          <w:rFonts w:hint="eastAsia"/>
        </w:rPr>
      </w:pPr>
      <w:r w:rsidRPr="00B668C6">
        <w:t>215.</w:t>
      </w:r>
      <w:r w:rsidRPr="00B668C6">
        <w:tab/>
      </w:r>
      <w:r w:rsidRPr="00B668C6">
        <w:rPr>
          <w:rFonts w:hint="eastAsia"/>
        </w:rPr>
        <w:t>实施《公约》的另一种限制在于《个人和家庭法》草案未能获得通过。</w:t>
      </w:r>
    </w:p>
    <w:p w:rsidR="00946C46" w:rsidRPr="00B668C6" w:rsidRDefault="00946C46" w:rsidP="00D1669E">
      <w:pPr>
        <w:pStyle w:val="SingleTxtGC"/>
        <w:tabs>
          <w:tab w:val="clear" w:pos="1565"/>
          <w:tab w:val="clear" w:pos="1996"/>
          <w:tab w:val="left" w:pos="1680"/>
        </w:tabs>
        <w:rPr>
          <w:rFonts w:hint="eastAsia"/>
        </w:rPr>
      </w:pPr>
      <w:r w:rsidRPr="00B668C6">
        <w:t>216.</w:t>
      </w:r>
      <w:r w:rsidRPr="00B668C6">
        <w:tab/>
      </w:r>
      <w:r w:rsidRPr="00B668C6">
        <w:rPr>
          <w:rFonts w:hint="eastAsia"/>
        </w:rPr>
        <w:t>事实上，为遵守国际承诺，乍得政府于</w:t>
      </w:r>
      <w:r w:rsidRPr="00B668C6">
        <w:rPr>
          <w:rFonts w:hint="eastAsia"/>
        </w:rPr>
        <w:t>1996</w:t>
      </w:r>
      <w:r w:rsidRPr="00B668C6">
        <w:rPr>
          <w:rFonts w:hint="eastAsia"/>
        </w:rPr>
        <w:t>年采取措施开始制定个人和家庭法。为此已设立了一个负责制定该法案的国家委员会。经过</w:t>
      </w:r>
      <w:r w:rsidRPr="00B668C6">
        <w:rPr>
          <w:rFonts w:hint="eastAsia"/>
        </w:rPr>
        <w:t>4</w:t>
      </w:r>
      <w:r w:rsidRPr="00B668C6">
        <w:rPr>
          <w:rFonts w:hint="eastAsia"/>
        </w:rPr>
        <w:t>年的紧张工作，该委员会于</w:t>
      </w:r>
      <w:smartTag w:uri="urn:schemas-microsoft-com:office:smarttags" w:element="chsdate">
        <w:smartTagPr>
          <w:attr w:name="Year" w:val="2000"/>
          <w:attr w:name="Month" w:val="2"/>
          <w:attr w:name="Day" w:val="16"/>
          <w:attr w:name="IsLunarDate" w:val="False"/>
          <w:attr w:name="IsROCDate" w:val="False"/>
        </w:smartTagPr>
        <w:r w:rsidRPr="00B668C6">
          <w:rPr>
            <w:rFonts w:hint="eastAsia"/>
          </w:rPr>
          <w:t>2000</w:t>
        </w:r>
        <w:r w:rsidRPr="00B668C6">
          <w:rPr>
            <w:rFonts w:hint="eastAsia"/>
          </w:rPr>
          <w:t>年</w:t>
        </w:r>
        <w:r w:rsidRPr="00B668C6">
          <w:rPr>
            <w:rFonts w:hint="eastAsia"/>
          </w:rPr>
          <w:t>2</w:t>
        </w:r>
        <w:r w:rsidRPr="00B668C6">
          <w:rPr>
            <w:rFonts w:hint="eastAsia"/>
          </w:rPr>
          <w:t>月</w:t>
        </w:r>
        <w:r w:rsidRPr="00B668C6">
          <w:rPr>
            <w:rFonts w:hint="eastAsia"/>
          </w:rPr>
          <w:t>16</w:t>
        </w:r>
        <w:r w:rsidRPr="00B668C6">
          <w:rPr>
            <w:rFonts w:hint="eastAsia"/>
          </w:rPr>
          <w:t>日</w:t>
        </w:r>
      </w:smartTag>
      <w:r w:rsidRPr="00B668C6">
        <w:rPr>
          <w:rFonts w:hint="eastAsia"/>
        </w:rPr>
        <w:t>正式向政府提交草案进行审查，随后提交国民议会通过。</w:t>
      </w:r>
    </w:p>
    <w:p w:rsidR="00946C46" w:rsidRPr="00B668C6" w:rsidRDefault="00946C46" w:rsidP="001D3C9A">
      <w:pPr>
        <w:pStyle w:val="SingleTxtGC"/>
        <w:tabs>
          <w:tab w:val="clear" w:pos="1565"/>
          <w:tab w:val="clear" w:pos="1996"/>
          <w:tab w:val="left" w:pos="1680"/>
        </w:tabs>
        <w:rPr>
          <w:rFonts w:hint="eastAsia"/>
        </w:rPr>
      </w:pPr>
      <w:r w:rsidRPr="00B668C6">
        <w:t>217.</w:t>
      </w:r>
      <w:r w:rsidRPr="00B668C6">
        <w:tab/>
      </w:r>
      <w:r w:rsidRPr="00B668C6">
        <w:rPr>
          <w:rFonts w:hint="eastAsia"/>
        </w:rPr>
        <w:t>至今政府在通过该草案时遇到了一些困难，因为有一小部分民众声称不承认该法的法律价值，因为该草案没有考虑他们的愿望。主要涉及到反对家庭法草案的</w:t>
      </w:r>
      <w:r w:rsidRPr="00B668C6">
        <w:rPr>
          <w:rFonts w:ascii="KaiTi_GB2312" w:eastAsia="KaiTi_GB2312" w:hint="eastAsia"/>
        </w:rPr>
        <w:t>乍得穆斯林领导联盟</w:t>
      </w:r>
      <w:r w:rsidRPr="00B668C6">
        <w:rPr>
          <w:rFonts w:hint="eastAsia"/>
        </w:rPr>
        <w:t>。该联盟希望制定一部借鉴古兰经的专门法，确定穆斯林儿童和妇女的地位。</w:t>
      </w:r>
    </w:p>
    <w:p w:rsidR="00946C46" w:rsidRPr="00B668C6" w:rsidRDefault="00946C46" w:rsidP="00D1669E">
      <w:pPr>
        <w:pStyle w:val="SingleTxtGC"/>
        <w:tabs>
          <w:tab w:val="clear" w:pos="1565"/>
          <w:tab w:val="clear" w:pos="1996"/>
          <w:tab w:val="left" w:pos="1680"/>
        </w:tabs>
        <w:rPr>
          <w:rFonts w:hint="eastAsia"/>
        </w:rPr>
      </w:pPr>
      <w:r w:rsidRPr="00B668C6">
        <w:t>218.</w:t>
      </w:r>
      <w:r w:rsidRPr="00B668C6">
        <w:tab/>
      </w:r>
      <w:r w:rsidRPr="00B668C6">
        <w:rPr>
          <w:rFonts w:hint="eastAsia"/>
        </w:rPr>
        <w:t>需要注意的是，负责编辑个人和家庭守则草案的国家委员会已经达成了共识。</w:t>
      </w:r>
    </w:p>
    <w:p w:rsidR="00946C46" w:rsidRPr="00B668C6" w:rsidRDefault="00946C46" w:rsidP="00D1669E">
      <w:pPr>
        <w:pStyle w:val="SingleTxtGC"/>
        <w:tabs>
          <w:tab w:val="clear" w:pos="1565"/>
          <w:tab w:val="clear" w:pos="1996"/>
          <w:tab w:val="left" w:pos="1680"/>
        </w:tabs>
        <w:rPr>
          <w:rFonts w:hint="eastAsia"/>
        </w:rPr>
      </w:pPr>
      <w:r w:rsidRPr="00B668C6">
        <w:t>219.</w:t>
      </w:r>
      <w:r w:rsidRPr="00B668C6">
        <w:tab/>
      </w:r>
      <w:r w:rsidRPr="00B668C6">
        <w:rPr>
          <w:rFonts w:hint="eastAsia"/>
        </w:rPr>
        <w:t>2002</w:t>
      </w:r>
      <w:r w:rsidRPr="00B668C6">
        <w:rPr>
          <w:rFonts w:hint="eastAsia"/>
        </w:rPr>
        <w:t>年，在总理的指示下，</w:t>
      </w:r>
      <w:smartTag w:uri="urn:schemas-microsoft-com:office:smarttags" w:element="chsdate">
        <w:smartTagPr>
          <w:attr w:name="Year" w:val="2002"/>
          <w:attr w:name="Month" w:val="9"/>
          <w:attr w:name="Day" w:val="10"/>
          <w:attr w:name="IsLunarDate" w:val="False"/>
          <w:attr w:name="IsROCDate" w:val="False"/>
        </w:smartTagPr>
        <w:r w:rsidRPr="00B668C6">
          <w:rPr>
            <w:rFonts w:hint="eastAsia"/>
          </w:rPr>
          <w:t>2002</w:t>
        </w:r>
        <w:r w:rsidRPr="00B668C6">
          <w:rPr>
            <w:rFonts w:hint="eastAsia"/>
          </w:rPr>
          <w:t>年</w:t>
        </w:r>
        <w:r w:rsidRPr="00B668C6">
          <w:rPr>
            <w:rFonts w:hint="eastAsia"/>
          </w:rPr>
          <w:t>9</w:t>
        </w:r>
        <w:r w:rsidRPr="00B668C6">
          <w:rPr>
            <w:rFonts w:hint="eastAsia"/>
          </w:rPr>
          <w:t>月</w:t>
        </w:r>
        <w:r w:rsidRPr="00B668C6">
          <w:rPr>
            <w:rFonts w:hint="eastAsia"/>
          </w:rPr>
          <w:t>10</w:t>
        </w:r>
        <w:r w:rsidRPr="00B668C6">
          <w:rPr>
            <w:rFonts w:hint="eastAsia"/>
          </w:rPr>
          <w:t>日</w:t>
        </w:r>
      </w:smartTag>
      <w:r w:rsidRPr="00B668C6">
        <w:rPr>
          <w:rFonts w:hint="eastAsia"/>
        </w:rPr>
        <w:t>第</w:t>
      </w:r>
      <w:r w:rsidRPr="00B668C6">
        <w:t>0022/MASF/DG/02</w:t>
      </w:r>
      <w:r w:rsidRPr="00B668C6">
        <w:rPr>
          <w:rFonts w:hint="eastAsia"/>
        </w:rPr>
        <w:t>号法令设立了负责恢复个人和家庭守则草案的委员会。</w:t>
      </w:r>
    </w:p>
    <w:p w:rsidR="00946C46" w:rsidRPr="00B668C6" w:rsidRDefault="00946C46" w:rsidP="00D1669E">
      <w:pPr>
        <w:pStyle w:val="SingleTxtGC"/>
        <w:tabs>
          <w:tab w:val="clear" w:pos="1565"/>
          <w:tab w:val="clear" w:pos="1996"/>
          <w:tab w:val="left" w:pos="1680"/>
        </w:tabs>
        <w:rPr>
          <w:rFonts w:hint="eastAsia"/>
        </w:rPr>
      </w:pPr>
      <w:r w:rsidRPr="00B668C6">
        <w:t>220.</w:t>
      </w:r>
      <w:r w:rsidRPr="00B668C6">
        <w:tab/>
      </w:r>
      <w:r w:rsidRPr="00B668C6">
        <w:rPr>
          <w:rFonts w:hint="eastAsia"/>
        </w:rPr>
        <w:t>1958</w:t>
      </w:r>
      <w:r w:rsidRPr="00B668C6">
        <w:rPr>
          <w:rFonts w:hint="eastAsia"/>
        </w:rPr>
        <w:t>年关于婚姻的《民法》条款与《公约》第</w:t>
      </w:r>
      <w:r w:rsidRPr="00B668C6">
        <w:rPr>
          <w:rFonts w:hint="eastAsia"/>
        </w:rPr>
        <w:t>16</w:t>
      </w:r>
      <w:r w:rsidRPr="00B668C6">
        <w:rPr>
          <w:rFonts w:hint="eastAsia"/>
        </w:rPr>
        <w:t>条相违背，《公约》条款规定两性在婚姻关系中是平等的。而《民法》条款：</w:t>
      </w:r>
    </w:p>
    <w:p w:rsidR="00946C46" w:rsidRPr="00B668C6" w:rsidRDefault="00946C46" w:rsidP="001D3C9A">
      <w:pPr>
        <w:pStyle w:val="Bullet1GC"/>
      </w:pPr>
      <w:r>
        <w:rPr>
          <w:rFonts w:hint="eastAsia"/>
        </w:rPr>
        <w:t>第</w:t>
      </w:r>
      <w:r w:rsidR="008F582D">
        <w:t>213</w:t>
      </w:r>
      <w:r w:rsidRPr="00B668C6">
        <w:rPr>
          <w:rFonts w:hint="eastAsia"/>
        </w:rPr>
        <w:t>条规定：“丈夫为户主”；</w:t>
      </w:r>
    </w:p>
    <w:p w:rsidR="00946C46" w:rsidRPr="00B668C6" w:rsidRDefault="00946C46" w:rsidP="001D3C9A">
      <w:pPr>
        <w:pStyle w:val="Bullet1GC"/>
      </w:pPr>
      <w:r>
        <w:rPr>
          <w:rFonts w:hint="eastAsia"/>
        </w:rPr>
        <w:t>第</w:t>
      </w:r>
      <w:r w:rsidRPr="00B668C6">
        <w:t>215</w:t>
      </w:r>
      <w:r w:rsidRPr="00B668C6">
        <w:rPr>
          <w:rFonts w:hint="eastAsia"/>
        </w:rPr>
        <w:t>条规定：“丈夫有权选择家庭的居住地，妻子必须随丈夫居住，丈夫应该接纳她。”</w:t>
      </w:r>
    </w:p>
    <w:p w:rsidR="00946C46" w:rsidRPr="00B668C6" w:rsidRDefault="00946C46" w:rsidP="00D1669E">
      <w:pPr>
        <w:pStyle w:val="SingleTxtGC"/>
        <w:tabs>
          <w:tab w:val="clear" w:pos="1565"/>
          <w:tab w:val="clear" w:pos="1996"/>
          <w:tab w:val="left" w:pos="1680"/>
        </w:tabs>
        <w:rPr>
          <w:rFonts w:hint="eastAsia"/>
        </w:rPr>
      </w:pPr>
      <w:r w:rsidRPr="00B668C6">
        <w:t>221.</w:t>
      </w:r>
      <w:r w:rsidRPr="00B668C6">
        <w:tab/>
      </w:r>
      <w:r w:rsidRPr="00B668C6">
        <w:rPr>
          <w:rFonts w:hint="eastAsia"/>
        </w:rPr>
        <w:t>第</w:t>
      </w:r>
      <w:r w:rsidRPr="00B668C6">
        <w:t>006/PR/84</w:t>
      </w:r>
      <w:r w:rsidRPr="00B668C6">
        <w:rPr>
          <w:rFonts w:hint="eastAsia"/>
        </w:rPr>
        <w:t>号关于乍得商人地位的法令规定女商人的丈夫可以反对妻子的商业活动。该法令一直有效。这借用了</w:t>
      </w:r>
      <w:r w:rsidRPr="00B668C6">
        <w:rPr>
          <w:rFonts w:hint="eastAsia"/>
        </w:rPr>
        <w:t>1958</w:t>
      </w:r>
      <w:r w:rsidRPr="00B668C6">
        <w:rPr>
          <w:rFonts w:hint="eastAsia"/>
        </w:rPr>
        <w:t>年《民法》第</w:t>
      </w:r>
      <w:r w:rsidRPr="00B668C6">
        <w:rPr>
          <w:rFonts w:hint="eastAsia"/>
        </w:rPr>
        <w:t>223</w:t>
      </w:r>
      <w:r w:rsidRPr="00B668C6">
        <w:rPr>
          <w:rFonts w:hint="eastAsia"/>
        </w:rPr>
        <w:t>条的规定，即如果女商人的丈夫认为有必要，他有权终止妻子的活动。</w:t>
      </w:r>
    </w:p>
    <w:p w:rsidR="00946C46" w:rsidRPr="00B668C6" w:rsidRDefault="00946C46" w:rsidP="00D1669E">
      <w:pPr>
        <w:pStyle w:val="SingleTxtGC"/>
        <w:tabs>
          <w:tab w:val="clear" w:pos="1565"/>
          <w:tab w:val="clear" w:pos="1996"/>
          <w:tab w:val="left" w:pos="1680"/>
        </w:tabs>
        <w:rPr>
          <w:rFonts w:hint="eastAsia"/>
        </w:rPr>
      </w:pPr>
      <w:r w:rsidRPr="00B668C6">
        <w:t>222.</w:t>
      </w:r>
      <w:r w:rsidRPr="00B668C6">
        <w:tab/>
      </w:r>
      <w:r w:rsidRPr="00B668C6">
        <w:rPr>
          <w:rFonts w:hint="eastAsia"/>
        </w:rPr>
        <w:t>2006</w:t>
      </w:r>
      <w:r w:rsidRPr="00B668C6">
        <w:rPr>
          <w:rFonts w:hint="eastAsia"/>
        </w:rPr>
        <w:t>年修订的第</w:t>
      </w:r>
      <w:r w:rsidRPr="00B668C6">
        <w:t>001/PR/99</w:t>
      </w:r>
      <w:r w:rsidRPr="00B668C6">
        <w:rPr>
          <w:rFonts w:hint="eastAsia"/>
        </w:rPr>
        <w:t>号关于石油收入管理的法律没有提及妇女和儿童的特殊利益。</w:t>
      </w:r>
    </w:p>
    <w:p w:rsidR="00946C46" w:rsidRPr="00B668C6" w:rsidRDefault="00946C46" w:rsidP="001D3C9A">
      <w:pPr>
        <w:pStyle w:val="H23GC"/>
        <w:rPr>
          <w:rFonts w:hint="eastAsia"/>
        </w:rPr>
      </w:pPr>
      <w:bookmarkStart w:id="34" w:name="_Toc270964119"/>
      <w:r w:rsidRPr="00B668C6">
        <w:tab/>
      </w:r>
      <w:r w:rsidRPr="00B668C6">
        <w:tab/>
      </w:r>
      <w:bookmarkEnd w:id="34"/>
      <w:r w:rsidRPr="00B668C6">
        <w:rPr>
          <w:rFonts w:hint="eastAsia"/>
        </w:rPr>
        <w:t>司法方面的限制因素</w:t>
      </w:r>
    </w:p>
    <w:p w:rsidR="00946C46" w:rsidRPr="00B668C6" w:rsidRDefault="00946C46" w:rsidP="00D1669E">
      <w:pPr>
        <w:pStyle w:val="SingleTxtGC"/>
        <w:tabs>
          <w:tab w:val="clear" w:pos="1565"/>
          <w:tab w:val="clear" w:pos="1996"/>
          <w:tab w:val="left" w:pos="1680"/>
        </w:tabs>
        <w:rPr>
          <w:rFonts w:hint="eastAsia"/>
        </w:rPr>
      </w:pPr>
      <w:r w:rsidRPr="00B668C6">
        <w:t>223.</w:t>
      </w:r>
      <w:r w:rsidRPr="00B668C6">
        <w:tab/>
      </w:r>
      <w:r w:rsidRPr="00B668C6">
        <w:rPr>
          <w:rFonts w:hint="eastAsia"/>
        </w:rPr>
        <w:t>需要指出的是，尽管存在司法机构，但乍得的司法经受着严重的危机，原因如下：</w:t>
      </w:r>
    </w:p>
    <w:p w:rsidR="00946C46" w:rsidRPr="00B668C6" w:rsidRDefault="00946C46" w:rsidP="001D3C9A">
      <w:pPr>
        <w:pStyle w:val="Bullet1GC"/>
      </w:pPr>
      <w:r w:rsidRPr="00B668C6">
        <w:rPr>
          <w:rFonts w:hint="eastAsia"/>
        </w:rPr>
        <w:t>由于行政权力对司法机构的运行介入很多，所以法官在决策时并不独立；</w:t>
      </w:r>
    </w:p>
    <w:p w:rsidR="00946C46" w:rsidRPr="00B668C6" w:rsidRDefault="00946C46" w:rsidP="001D3C9A">
      <w:pPr>
        <w:pStyle w:val="Bullet1GC"/>
      </w:pPr>
      <w:r w:rsidRPr="00B668C6">
        <w:rPr>
          <w:rFonts w:hint="eastAsia"/>
        </w:rPr>
        <w:t>宪法和法律保障只对有权人和高收入人有效；</w:t>
      </w:r>
    </w:p>
    <w:p w:rsidR="00946C46" w:rsidRPr="00B668C6" w:rsidRDefault="00946C46" w:rsidP="001D3C9A">
      <w:pPr>
        <w:pStyle w:val="Bullet1GC"/>
      </w:pPr>
      <w:r w:rsidRPr="00B668C6">
        <w:rPr>
          <w:rFonts w:hint="eastAsia"/>
        </w:rPr>
        <w:t>某些法官缺乏公正，工作的财政和物质条件恶劣；</w:t>
      </w:r>
    </w:p>
    <w:p w:rsidR="00946C46" w:rsidRPr="00B668C6" w:rsidRDefault="00946C46" w:rsidP="001D3C9A">
      <w:pPr>
        <w:pStyle w:val="Bullet1GC"/>
      </w:pPr>
      <w:r w:rsidRPr="00B668C6">
        <w:rPr>
          <w:rFonts w:hint="eastAsia"/>
        </w:rPr>
        <w:t>司法机构中缺乏有资质的工作人员，在社区层面上坚持实施对照审判；</w:t>
      </w:r>
    </w:p>
    <w:p w:rsidR="00946C46" w:rsidRPr="00B668C6" w:rsidRDefault="00946C46" w:rsidP="001D3C9A">
      <w:pPr>
        <w:pStyle w:val="Bullet1GC"/>
      </w:pPr>
      <w:r w:rsidRPr="00B668C6">
        <w:rPr>
          <w:rFonts w:hint="eastAsia"/>
        </w:rPr>
        <w:t>由于违法行为猖獗，法治国家对大部分人来说是空想。</w:t>
      </w:r>
    </w:p>
    <w:p w:rsidR="00946C46" w:rsidRPr="00B668C6" w:rsidRDefault="00946C46" w:rsidP="00D1669E">
      <w:pPr>
        <w:pStyle w:val="SingleTxtGC"/>
        <w:tabs>
          <w:tab w:val="clear" w:pos="1565"/>
          <w:tab w:val="clear" w:pos="1996"/>
          <w:tab w:val="left" w:pos="1680"/>
        </w:tabs>
        <w:rPr>
          <w:rFonts w:hint="eastAsia"/>
        </w:rPr>
      </w:pPr>
      <w:r w:rsidRPr="00B668C6">
        <w:t>224.</w:t>
      </w:r>
      <w:r w:rsidRPr="00B668C6">
        <w:tab/>
      </w:r>
      <w:r w:rsidRPr="00B668C6">
        <w:rPr>
          <w:rFonts w:hint="eastAsia"/>
        </w:rPr>
        <w:t>大部分司法决定通常都对妇女不利。</w:t>
      </w:r>
    </w:p>
    <w:p w:rsidR="00946C46" w:rsidRPr="00B668C6" w:rsidRDefault="00946C46" w:rsidP="00D1669E">
      <w:pPr>
        <w:pStyle w:val="SingleTxtGC"/>
        <w:tabs>
          <w:tab w:val="clear" w:pos="1565"/>
          <w:tab w:val="clear" w:pos="1996"/>
          <w:tab w:val="left" w:pos="1680"/>
        </w:tabs>
        <w:rPr>
          <w:rFonts w:hint="eastAsia"/>
          <w:bCs/>
        </w:rPr>
      </w:pPr>
      <w:r w:rsidRPr="00B668C6">
        <w:rPr>
          <w:bCs/>
        </w:rPr>
        <w:t>225.</w:t>
      </w:r>
      <w:r w:rsidRPr="00B668C6">
        <w:rPr>
          <w:bCs/>
        </w:rPr>
        <w:tab/>
      </w:r>
      <w:r w:rsidRPr="00B668C6">
        <w:rPr>
          <w:rFonts w:hint="eastAsia"/>
          <w:bCs/>
        </w:rPr>
        <w:t>在继承方面的司法决定仍存在困难。主要涉及到乍得寡妇对不动产继承权的问题，在某些习俗准则维护者眼中，她只是权利的客体而非权利的主体。</w:t>
      </w:r>
    </w:p>
    <w:p w:rsidR="00946C46" w:rsidRPr="00B668C6" w:rsidRDefault="00946C46" w:rsidP="00D1669E">
      <w:pPr>
        <w:pStyle w:val="SingleTxtGC"/>
        <w:tabs>
          <w:tab w:val="clear" w:pos="1565"/>
          <w:tab w:val="clear" w:pos="1996"/>
          <w:tab w:val="left" w:pos="1680"/>
        </w:tabs>
        <w:rPr>
          <w:rFonts w:hint="eastAsia"/>
        </w:rPr>
      </w:pPr>
      <w:r w:rsidRPr="00B668C6">
        <w:t>226.</w:t>
      </w:r>
      <w:r w:rsidRPr="00B668C6">
        <w:tab/>
      </w:r>
      <w:r w:rsidRPr="00B668C6">
        <w:rPr>
          <w:rFonts w:hint="eastAsia"/>
        </w:rPr>
        <w:t>在穆斯林世界中，不动产是继承资产的一部分，寡妇可以继承。但是我们注意到乍得法官并不总是关注寡妇的命运。</w:t>
      </w:r>
    </w:p>
    <w:p w:rsidR="00946C46" w:rsidRPr="00B668C6" w:rsidRDefault="00946C46" w:rsidP="00D1669E">
      <w:pPr>
        <w:pStyle w:val="SingleTxtGC"/>
        <w:tabs>
          <w:tab w:val="clear" w:pos="1565"/>
          <w:tab w:val="clear" w:pos="1996"/>
          <w:tab w:val="left" w:pos="1680"/>
        </w:tabs>
        <w:rPr>
          <w:rFonts w:hint="eastAsia"/>
        </w:rPr>
      </w:pPr>
      <w:r w:rsidRPr="00B668C6">
        <w:t>227.</w:t>
      </w:r>
      <w:r w:rsidRPr="00B668C6">
        <w:tab/>
      </w:r>
      <w:r w:rsidRPr="00B668C6">
        <w:rPr>
          <w:rFonts w:hint="eastAsia"/>
        </w:rPr>
        <w:t>以下就是例子。</w:t>
      </w:r>
    </w:p>
    <w:p w:rsidR="00946C46" w:rsidRPr="00B668C6" w:rsidRDefault="00946C46" w:rsidP="00D1669E">
      <w:pPr>
        <w:pStyle w:val="SingleTxtGC"/>
        <w:tabs>
          <w:tab w:val="clear" w:pos="1565"/>
          <w:tab w:val="clear" w:pos="1996"/>
          <w:tab w:val="left" w:pos="1680"/>
        </w:tabs>
        <w:rPr>
          <w:rFonts w:hint="eastAsia"/>
        </w:rPr>
      </w:pPr>
      <w:r w:rsidRPr="00B668C6">
        <w:t>228.</w:t>
      </w:r>
      <w:r w:rsidRPr="00B668C6">
        <w:tab/>
      </w:r>
      <w:r w:rsidRPr="00B668C6">
        <w:rPr>
          <w:rFonts w:hint="eastAsia"/>
        </w:rPr>
        <w:t>在</w:t>
      </w:r>
      <w:smartTag w:uri="urn:schemas-microsoft-com:office:smarttags" w:element="chsdate">
        <w:smartTagPr>
          <w:attr w:name="Year" w:val="1999"/>
          <w:attr w:name="Month" w:val="10"/>
          <w:attr w:name="Day" w:val="8"/>
          <w:attr w:name="IsLunarDate" w:val="False"/>
          <w:attr w:name="IsROCDate" w:val="False"/>
        </w:smartTagPr>
        <w:r w:rsidRPr="00B668C6">
          <w:rPr>
            <w:rFonts w:hint="eastAsia"/>
          </w:rPr>
          <w:t>1999</w:t>
        </w:r>
        <w:r w:rsidRPr="00B668C6">
          <w:rPr>
            <w:rFonts w:hint="eastAsia"/>
          </w:rPr>
          <w:t>年</w:t>
        </w:r>
        <w:r w:rsidRPr="00B668C6">
          <w:rPr>
            <w:rFonts w:hint="eastAsia"/>
          </w:rPr>
          <w:t>10</w:t>
        </w:r>
        <w:r w:rsidRPr="00B668C6">
          <w:rPr>
            <w:rFonts w:hint="eastAsia"/>
          </w:rPr>
          <w:t>月</w:t>
        </w:r>
        <w:r w:rsidRPr="00B668C6">
          <w:rPr>
            <w:rFonts w:hint="eastAsia"/>
          </w:rPr>
          <w:t>8</w:t>
        </w:r>
        <w:r w:rsidRPr="00B668C6">
          <w:rPr>
            <w:rFonts w:hint="eastAsia"/>
          </w:rPr>
          <w:t>日</w:t>
        </w:r>
      </w:smartTag>
      <w:r w:rsidRPr="00B668C6">
        <w:t>A.C.</w:t>
      </w:r>
      <w:r w:rsidRPr="00B668C6">
        <w:rPr>
          <w:rFonts w:hint="eastAsia"/>
        </w:rPr>
        <w:t>对</w:t>
      </w:r>
      <w:r w:rsidRPr="00B668C6">
        <w:t>O.C.</w:t>
      </w:r>
      <w:r w:rsidR="008F582D">
        <w:rPr>
          <w:rFonts w:hint="eastAsia"/>
        </w:rPr>
        <w:t xml:space="preserve"> </w:t>
      </w:r>
      <w:r w:rsidRPr="00B668C6">
        <w:rPr>
          <w:rFonts w:hint="eastAsia"/>
        </w:rPr>
        <w:t>的寡妇事件中</w:t>
      </w:r>
      <w:r w:rsidR="00072AA3">
        <w:rPr>
          <w:rFonts w:hint="eastAsia"/>
        </w:rPr>
        <w:t>(</w:t>
      </w:r>
      <w:r w:rsidRPr="00B668C6">
        <w:rPr>
          <w:rFonts w:hint="eastAsia"/>
        </w:rPr>
        <w:t>索引</w:t>
      </w:r>
      <w:r w:rsidRPr="00B668C6">
        <w:t>450/99</w:t>
      </w:r>
      <w:r w:rsidR="00072AA3">
        <w:rPr>
          <w:rFonts w:hint="eastAsia"/>
        </w:rPr>
        <w:t>)</w:t>
      </w:r>
      <w:r w:rsidRPr="00B668C6">
        <w:rPr>
          <w:rFonts w:hint="eastAsia"/>
        </w:rPr>
        <w:t>，上诉法院不承认配偶间赠与的有效性。在这种情况下，寡妇</w:t>
      </w:r>
      <w:r w:rsidRPr="00B668C6">
        <w:rPr>
          <w:rFonts w:hint="eastAsia"/>
        </w:rPr>
        <w:t>C.</w:t>
      </w:r>
      <w:r w:rsidRPr="00B668C6">
        <w:rPr>
          <w:rFonts w:hint="eastAsia"/>
        </w:rPr>
        <w:t>向法院起诉公婆要求共同继承丈夫的遗产。但恩贾梅纳的上诉法院宣布，不动产包括在可继承的遗产之内，而且“在正式结婚后，配偶并没有因此放弃其习惯法地位……按照常规判例，只要不违背公共秩序，继承依照丈夫一方的惯例进行”。</w:t>
      </w:r>
    </w:p>
    <w:p w:rsidR="00946C46" w:rsidRPr="00B668C6" w:rsidRDefault="00946C46" w:rsidP="00C24401">
      <w:pPr>
        <w:pStyle w:val="SingleTxtGC"/>
        <w:tabs>
          <w:tab w:val="clear" w:pos="1565"/>
          <w:tab w:val="clear" w:pos="1996"/>
          <w:tab w:val="left" w:pos="1680"/>
        </w:tabs>
        <w:rPr>
          <w:rFonts w:hint="eastAsia"/>
        </w:rPr>
      </w:pPr>
      <w:r w:rsidRPr="00B668C6">
        <w:t>229.</w:t>
      </w:r>
      <w:r w:rsidRPr="00B668C6">
        <w:tab/>
      </w:r>
      <w:r w:rsidRPr="00B668C6">
        <w:rPr>
          <w:rFonts w:hint="eastAsia"/>
        </w:rPr>
        <w:t>在</w:t>
      </w:r>
      <w:smartTag w:uri="urn:schemas-microsoft-com:office:smarttags" w:element="chsdate">
        <w:smartTagPr>
          <w:attr w:name="Year" w:val="1998"/>
          <w:attr w:name="Month" w:val="4"/>
          <w:attr w:name="Day" w:val="24"/>
          <w:attr w:name="IsLunarDate" w:val="False"/>
          <w:attr w:name="IsROCDate" w:val="False"/>
        </w:smartTagPr>
        <w:r w:rsidRPr="00B668C6">
          <w:rPr>
            <w:rFonts w:hint="eastAsia"/>
          </w:rPr>
          <w:t>1998</w:t>
        </w:r>
        <w:r w:rsidRPr="00B668C6">
          <w:rPr>
            <w:rFonts w:hint="eastAsia"/>
          </w:rPr>
          <w:t>年</w:t>
        </w:r>
        <w:r w:rsidRPr="00B668C6">
          <w:rPr>
            <w:rFonts w:hint="eastAsia"/>
          </w:rPr>
          <w:t>4</w:t>
        </w:r>
        <w:r w:rsidRPr="00B668C6">
          <w:rPr>
            <w:rFonts w:hint="eastAsia"/>
          </w:rPr>
          <w:t>月</w:t>
        </w:r>
        <w:r w:rsidRPr="00B668C6">
          <w:rPr>
            <w:rFonts w:hint="eastAsia"/>
          </w:rPr>
          <w:t>24</w:t>
        </w:r>
        <w:r w:rsidRPr="00B668C6">
          <w:rPr>
            <w:rFonts w:hint="eastAsia"/>
          </w:rPr>
          <w:t>日</w:t>
        </w:r>
      </w:smartTag>
      <w:r w:rsidRPr="00B668C6">
        <w:t xml:space="preserve">H.L. </w:t>
      </w:r>
      <w:r w:rsidRPr="00B668C6">
        <w:rPr>
          <w:rFonts w:hint="eastAsia"/>
        </w:rPr>
        <w:t>对</w:t>
      </w:r>
      <w:r w:rsidRPr="00B668C6">
        <w:t xml:space="preserve"> F.A.</w:t>
      </w:r>
      <w:r w:rsidRPr="00B668C6">
        <w:rPr>
          <w:rFonts w:hint="eastAsia"/>
        </w:rPr>
        <w:t>寡妇的事件中</w:t>
      </w:r>
      <w:r w:rsidR="00072AA3">
        <w:rPr>
          <w:rFonts w:hint="eastAsia"/>
        </w:rPr>
        <w:t>(</w:t>
      </w:r>
      <w:r w:rsidRPr="00B668C6">
        <w:rPr>
          <w:rFonts w:hint="eastAsia"/>
        </w:rPr>
        <w:t>索引</w:t>
      </w:r>
      <w:r w:rsidRPr="00B668C6">
        <w:t>209/98</w:t>
      </w:r>
      <w:r w:rsidR="00072AA3">
        <w:rPr>
          <w:rFonts w:hint="eastAsia"/>
        </w:rPr>
        <w:t>)</w:t>
      </w:r>
      <w:r w:rsidRPr="00B668C6">
        <w:rPr>
          <w:rFonts w:hint="eastAsia"/>
        </w:rPr>
        <w:t>，恩贾梅纳的上诉法庭撤销了恩贾梅纳初审法院的审判，该审判按照已提交的文件，承认寡妇</w:t>
      </w:r>
      <w:r w:rsidRPr="00B668C6">
        <w:t>F.A.</w:t>
      </w:r>
      <w:r w:rsidRPr="00B668C6">
        <w:rPr>
          <w:rFonts w:hint="eastAsia"/>
        </w:rPr>
        <w:t>有权继承已故丈夫的不动产。而上诉法院认为，该财产不属于可继承的遗产，因为家庭议会已经指定了继承人。因此，上诉法院认为应以家庭议会的决定为准，决定将可继承的不动产分配给与寡妇竞争的继承人，其权利高于寡妇。</w:t>
      </w:r>
    </w:p>
    <w:p w:rsidR="00946C46" w:rsidRPr="00B668C6" w:rsidRDefault="00946C46" w:rsidP="00C24401">
      <w:pPr>
        <w:pStyle w:val="SingleTxtGC"/>
        <w:tabs>
          <w:tab w:val="clear" w:pos="1565"/>
          <w:tab w:val="clear" w:pos="1996"/>
          <w:tab w:val="left" w:pos="1680"/>
        </w:tabs>
        <w:rPr>
          <w:rFonts w:hint="eastAsia"/>
        </w:rPr>
      </w:pPr>
      <w:r w:rsidRPr="00B668C6">
        <w:t>230.</w:t>
      </w:r>
      <w:r w:rsidRPr="00B668C6">
        <w:tab/>
      </w:r>
      <w:bookmarkStart w:id="35" w:name="_Toc165667040"/>
      <w:r w:rsidRPr="00B668C6">
        <w:rPr>
          <w:rFonts w:hint="eastAsia"/>
        </w:rPr>
        <w:t>在</w:t>
      </w:r>
      <w:smartTag w:uri="urn:schemas-microsoft-com:office:smarttags" w:element="chsdate">
        <w:smartTagPr>
          <w:attr w:name="Year" w:val="1999"/>
          <w:attr w:name="Month" w:val="12"/>
          <w:attr w:name="Day" w:val="3"/>
          <w:attr w:name="IsLunarDate" w:val="False"/>
          <w:attr w:name="IsROCDate" w:val="False"/>
        </w:smartTagPr>
        <w:r w:rsidRPr="00B668C6">
          <w:rPr>
            <w:rFonts w:hint="eastAsia"/>
          </w:rPr>
          <w:t>1999</w:t>
        </w:r>
        <w:r w:rsidRPr="00B668C6">
          <w:rPr>
            <w:rFonts w:hint="eastAsia"/>
          </w:rPr>
          <w:t>年</w:t>
        </w:r>
        <w:r w:rsidRPr="00B668C6">
          <w:rPr>
            <w:rFonts w:hint="eastAsia"/>
          </w:rPr>
          <w:t>12</w:t>
        </w:r>
        <w:r w:rsidRPr="00B668C6">
          <w:rPr>
            <w:rFonts w:hint="eastAsia"/>
          </w:rPr>
          <w:t>月</w:t>
        </w:r>
        <w:r w:rsidRPr="00B668C6">
          <w:rPr>
            <w:rFonts w:hint="eastAsia"/>
          </w:rPr>
          <w:t>3</w:t>
        </w:r>
        <w:r w:rsidRPr="00B668C6">
          <w:rPr>
            <w:rFonts w:hint="eastAsia"/>
          </w:rPr>
          <w:t>日</w:t>
        </w:r>
      </w:smartTag>
      <w:r w:rsidRPr="00B668C6">
        <w:t>M.G.</w:t>
      </w:r>
      <w:r w:rsidRPr="00B668C6">
        <w:rPr>
          <w:rFonts w:hint="eastAsia"/>
        </w:rPr>
        <w:t>对</w:t>
      </w:r>
      <w:r w:rsidRPr="00B668C6">
        <w:t>A.A.</w:t>
      </w:r>
      <w:r w:rsidR="008F582D">
        <w:rPr>
          <w:rFonts w:hint="eastAsia"/>
        </w:rPr>
        <w:t xml:space="preserve"> </w:t>
      </w:r>
      <w:r w:rsidRPr="00B668C6">
        <w:rPr>
          <w:rFonts w:hint="eastAsia"/>
        </w:rPr>
        <w:t>的事件中</w:t>
      </w:r>
      <w:r w:rsidR="00072AA3">
        <w:rPr>
          <w:rFonts w:hint="eastAsia"/>
        </w:rPr>
        <w:t>(</w:t>
      </w:r>
      <w:r w:rsidRPr="00B668C6">
        <w:rPr>
          <w:rFonts w:hint="eastAsia"/>
        </w:rPr>
        <w:t>索引</w:t>
      </w:r>
      <w:r w:rsidRPr="00B668C6">
        <w:t>583/99</w:t>
      </w:r>
      <w:r w:rsidR="00072AA3">
        <w:rPr>
          <w:rFonts w:hint="eastAsia"/>
        </w:rPr>
        <w:t>)</w:t>
      </w:r>
      <w:r w:rsidRPr="00B668C6">
        <w:rPr>
          <w:rFonts w:hint="eastAsia"/>
        </w:rPr>
        <w:t>：寡妇</w:t>
      </w:r>
      <w:r w:rsidRPr="00B668C6">
        <w:t>M.G.</w:t>
      </w:r>
      <w:r w:rsidR="008F582D">
        <w:rPr>
          <w:rFonts w:hint="eastAsia"/>
        </w:rPr>
        <w:t xml:space="preserve"> </w:t>
      </w:r>
      <w:r w:rsidRPr="00B668C6">
        <w:rPr>
          <w:rFonts w:hint="eastAsia"/>
        </w:rPr>
        <w:t>认为在</w:t>
      </w:r>
      <w:r w:rsidRPr="00B668C6">
        <w:rPr>
          <w:rFonts w:hint="eastAsia"/>
        </w:rPr>
        <w:t>40</w:t>
      </w:r>
      <w:r w:rsidRPr="00B668C6">
        <w:rPr>
          <w:rFonts w:hint="eastAsia"/>
        </w:rPr>
        <w:t>年的共同生活后，自己是丈夫提供的不动产的所有者。然而，在丈夫死后，丈夫的兄弟决定卖掉不动产，承认寡妇可以占有八分之一的不动产价值。寡妇向上诉法院提起上诉没有得到任何有利的回音。</w:t>
      </w:r>
    </w:p>
    <w:p w:rsidR="003C225E" w:rsidRDefault="00946C46" w:rsidP="001D3C9A">
      <w:pPr>
        <w:pStyle w:val="H1GC"/>
      </w:pPr>
      <w:bookmarkStart w:id="36" w:name="_Toc270964120"/>
      <w:r w:rsidRPr="00B668C6">
        <w:tab/>
      </w:r>
      <w:r w:rsidRPr="00B668C6">
        <w:tab/>
      </w:r>
      <w:r w:rsidRPr="00B668C6">
        <w:rPr>
          <w:rFonts w:hint="eastAsia"/>
        </w:rPr>
        <w:t>第</w:t>
      </w:r>
      <w:r>
        <w:rPr>
          <w:rFonts w:hint="eastAsia"/>
        </w:rPr>
        <w:t>三</w:t>
      </w:r>
      <w:r w:rsidRPr="00B668C6">
        <w:rPr>
          <w:rFonts w:hint="eastAsia"/>
        </w:rPr>
        <w:t>条</w:t>
      </w:r>
      <w:r w:rsidRPr="00B668C6">
        <w:br/>
      </w:r>
      <w:r w:rsidRPr="00B668C6">
        <w:rPr>
          <w:rFonts w:hint="eastAsia"/>
        </w:rPr>
        <w:t>公民和政治权利</w:t>
      </w:r>
      <w:bookmarkEnd w:id="35"/>
      <w:bookmarkEnd w:id="36"/>
    </w:p>
    <w:p w:rsidR="00946C46" w:rsidRPr="00B668C6" w:rsidRDefault="00946C46" w:rsidP="001D3C9A">
      <w:pPr>
        <w:pStyle w:val="H1GC"/>
        <w:rPr>
          <w:rFonts w:hint="eastAsia"/>
        </w:rPr>
      </w:pPr>
      <w:bookmarkStart w:id="37" w:name="_Toc270964121"/>
      <w:r w:rsidRPr="00B668C6">
        <w:tab/>
      </w:r>
      <w:r w:rsidRPr="00B668C6">
        <w:tab/>
      </w:r>
      <w:bookmarkEnd w:id="37"/>
      <w:r w:rsidRPr="00B668C6">
        <w:rPr>
          <w:rFonts w:hint="eastAsia"/>
        </w:rPr>
        <w:t>法律方面的条款</w:t>
      </w:r>
    </w:p>
    <w:p w:rsidR="003C225E" w:rsidRDefault="00946C46" w:rsidP="001D3C9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231.</w:t>
      </w:r>
      <w:r w:rsidRPr="00B668C6">
        <w:tab/>
      </w:r>
      <w:r w:rsidRPr="00B668C6">
        <w:rPr>
          <w:rFonts w:hint="eastAsia"/>
        </w:rPr>
        <w:t>乍得《宪法》中考虑了《公约》中规定的妇女的民事和政治权利。</w:t>
      </w:r>
    </w:p>
    <w:p w:rsidR="00946C46" w:rsidRPr="00B668C6" w:rsidRDefault="00946C46" w:rsidP="00C24401">
      <w:pPr>
        <w:pStyle w:val="SingleTxtGC"/>
        <w:tabs>
          <w:tab w:val="clear" w:pos="1565"/>
          <w:tab w:val="clear" w:pos="1996"/>
          <w:tab w:val="left" w:pos="1680"/>
        </w:tabs>
        <w:rPr>
          <w:rFonts w:hint="eastAsia"/>
        </w:rPr>
      </w:pPr>
      <w:r w:rsidRPr="00B668C6">
        <w:t>232.</w:t>
      </w:r>
      <w:r w:rsidRPr="00B668C6">
        <w:tab/>
      </w:r>
      <w:r w:rsidRPr="00B668C6">
        <w:rPr>
          <w:rFonts w:hint="eastAsia"/>
        </w:rPr>
        <w:t>第</w:t>
      </w:r>
      <w:r w:rsidRPr="00B668C6">
        <w:rPr>
          <w:rFonts w:hint="eastAsia"/>
        </w:rPr>
        <w:t>12</w:t>
      </w:r>
      <w:r w:rsidRPr="00B668C6">
        <w:rPr>
          <w:rFonts w:hint="eastAsia"/>
        </w:rPr>
        <w:t>条中提到了所有人都拥有的基本权利以及国家按照法律规定的形式保证实施这些权利。</w:t>
      </w:r>
    </w:p>
    <w:p w:rsidR="00946C46" w:rsidRPr="00B668C6" w:rsidRDefault="00946C46" w:rsidP="001D3C9A">
      <w:pPr>
        <w:pStyle w:val="H23GC"/>
        <w:rPr>
          <w:rFonts w:hint="eastAsia"/>
        </w:rPr>
      </w:pPr>
      <w:r w:rsidRPr="00B668C6">
        <w:tab/>
      </w:r>
      <w:r w:rsidRPr="00B668C6">
        <w:tab/>
      </w:r>
      <w:r w:rsidRPr="00B668C6">
        <w:rPr>
          <w:rFonts w:hint="eastAsia"/>
        </w:rPr>
        <w:t>其他法律</w:t>
      </w:r>
    </w:p>
    <w:p w:rsidR="00946C46" w:rsidRPr="00B668C6" w:rsidRDefault="00946C46" w:rsidP="00C24401">
      <w:pPr>
        <w:pStyle w:val="SingleTxtGC"/>
        <w:tabs>
          <w:tab w:val="clear" w:pos="1565"/>
          <w:tab w:val="clear" w:pos="1996"/>
          <w:tab w:val="left" w:pos="1680"/>
        </w:tabs>
        <w:rPr>
          <w:rFonts w:hint="eastAsia"/>
        </w:rPr>
      </w:pPr>
      <w:r w:rsidRPr="00B668C6">
        <w:t>233.</w:t>
      </w:r>
      <w:r w:rsidRPr="00B668C6">
        <w:tab/>
      </w:r>
      <w:smartTag w:uri="urn:schemas-microsoft-com:office:smarttags" w:element="chsdate">
        <w:smartTagPr>
          <w:attr w:name="Year" w:val="2001"/>
          <w:attr w:name="Month" w:val="12"/>
          <w:attr w:name="Day" w:val="31"/>
          <w:attr w:name="IsLunarDate" w:val="False"/>
          <w:attr w:name="IsROCDate" w:val="False"/>
        </w:smartTagPr>
        <w:r w:rsidRPr="00B668C6">
          <w:rPr>
            <w:rFonts w:hint="eastAsia"/>
          </w:rPr>
          <w:t>2001</w:t>
        </w:r>
        <w:r w:rsidRPr="00B668C6">
          <w:rPr>
            <w:rFonts w:hint="eastAsia"/>
          </w:rPr>
          <w:t>年</w:t>
        </w:r>
        <w:r w:rsidRPr="00B668C6">
          <w:rPr>
            <w:rFonts w:hint="eastAsia"/>
          </w:rPr>
          <w:t>12</w:t>
        </w:r>
        <w:r w:rsidRPr="00B668C6">
          <w:rPr>
            <w:rFonts w:hint="eastAsia"/>
          </w:rPr>
          <w:t>月</w:t>
        </w:r>
        <w:r w:rsidRPr="00B668C6">
          <w:rPr>
            <w:rFonts w:hint="eastAsia"/>
          </w:rPr>
          <w:t>31</w:t>
        </w:r>
        <w:r w:rsidRPr="00B668C6">
          <w:rPr>
            <w:rFonts w:hint="eastAsia"/>
          </w:rPr>
          <w:t>日</w:t>
        </w:r>
      </w:smartTag>
      <w:r w:rsidRPr="00B668C6">
        <w:rPr>
          <w:rFonts w:hint="eastAsia"/>
        </w:rPr>
        <w:t>第</w:t>
      </w:r>
      <w:r w:rsidRPr="00B668C6">
        <w:t>17/PR/01</w:t>
      </w:r>
      <w:r w:rsidRPr="00B668C6">
        <w:rPr>
          <w:rFonts w:hint="eastAsia"/>
        </w:rPr>
        <w:t>号关于《公务员总章程》的法律和其他法律一样规定了男性和女性乍得人进入公共部门中的非歧视原则。</w:t>
      </w:r>
    </w:p>
    <w:p w:rsidR="00946C46" w:rsidRPr="00B668C6" w:rsidRDefault="00946C46" w:rsidP="00C24401">
      <w:pPr>
        <w:pStyle w:val="SingleTxtGC"/>
        <w:tabs>
          <w:tab w:val="clear" w:pos="1565"/>
          <w:tab w:val="clear" w:pos="1996"/>
          <w:tab w:val="left" w:pos="1680"/>
        </w:tabs>
        <w:rPr>
          <w:rFonts w:hint="eastAsia"/>
        </w:rPr>
      </w:pPr>
      <w:r w:rsidRPr="00B668C6">
        <w:t>234.</w:t>
      </w:r>
      <w:r w:rsidRPr="00B668C6">
        <w:tab/>
      </w:r>
      <w:smartTag w:uri="urn:schemas-microsoft-com:office:smarttags" w:element="chsdate">
        <w:smartTagPr>
          <w:attr w:name="Year" w:val="2009"/>
          <w:attr w:name="Month" w:val="8"/>
          <w:attr w:name="Day" w:val="4"/>
          <w:attr w:name="IsLunarDate" w:val="False"/>
          <w:attr w:name="IsROCDate" w:val="False"/>
        </w:smartTagPr>
        <w:r w:rsidRPr="00B668C6">
          <w:rPr>
            <w:rFonts w:hint="eastAsia"/>
          </w:rPr>
          <w:t>2009</w:t>
        </w:r>
        <w:r w:rsidRPr="00B668C6">
          <w:rPr>
            <w:rFonts w:hint="eastAsia"/>
          </w:rPr>
          <w:t>年</w:t>
        </w:r>
        <w:r w:rsidRPr="00B668C6">
          <w:rPr>
            <w:rFonts w:hint="eastAsia"/>
          </w:rPr>
          <w:t>8</w:t>
        </w:r>
        <w:r w:rsidRPr="00B668C6">
          <w:rPr>
            <w:rFonts w:hint="eastAsia"/>
          </w:rPr>
          <w:t>月</w:t>
        </w:r>
        <w:r w:rsidRPr="00B668C6">
          <w:rPr>
            <w:rFonts w:hint="eastAsia"/>
          </w:rPr>
          <w:t>4</w:t>
        </w:r>
        <w:r w:rsidRPr="00B668C6">
          <w:rPr>
            <w:rFonts w:hint="eastAsia"/>
          </w:rPr>
          <w:t>日</w:t>
        </w:r>
      </w:smartTag>
      <w:r w:rsidRPr="00B668C6">
        <w:rPr>
          <w:rFonts w:hint="eastAsia"/>
        </w:rPr>
        <w:t>第</w:t>
      </w:r>
      <w:r w:rsidRPr="00B668C6">
        <w:t>19/PR/2008</w:t>
      </w:r>
      <w:r w:rsidRPr="00B668C6">
        <w:rPr>
          <w:rFonts w:hint="eastAsia"/>
        </w:rPr>
        <w:t>号关于《政党章程》的法律。</w:t>
      </w:r>
    </w:p>
    <w:p w:rsidR="00946C46" w:rsidRPr="00B668C6" w:rsidRDefault="00946C46" w:rsidP="00C24401">
      <w:pPr>
        <w:pStyle w:val="SingleTxtGC"/>
        <w:tabs>
          <w:tab w:val="clear" w:pos="1565"/>
          <w:tab w:val="clear" w:pos="1996"/>
          <w:tab w:val="left" w:pos="1680"/>
        </w:tabs>
        <w:rPr>
          <w:rFonts w:hint="eastAsia"/>
        </w:rPr>
      </w:pPr>
      <w:r w:rsidRPr="00B668C6">
        <w:t>235.</w:t>
      </w:r>
      <w:r w:rsidRPr="00B668C6">
        <w:tab/>
      </w:r>
      <w:r w:rsidRPr="00B668C6">
        <w:rPr>
          <w:rFonts w:hint="eastAsia"/>
        </w:rPr>
        <w:t>政党建立和运行的第二篇在第</w:t>
      </w:r>
      <w:r w:rsidRPr="00B668C6">
        <w:rPr>
          <w:rFonts w:hint="eastAsia"/>
        </w:rPr>
        <w:t>11</w:t>
      </w:r>
      <w:r w:rsidRPr="00B668C6">
        <w:rPr>
          <w:rFonts w:hint="eastAsia"/>
        </w:rPr>
        <w:t>和</w:t>
      </w:r>
      <w:r w:rsidRPr="00B668C6">
        <w:rPr>
          <w:rFonts w:hint="eastAsia"/>
        </w:rPr>
        <w:t>12</w:t>
      </w:r>
      <w:r w:rsidRPr="00B668C6">
        <w:rPr>
          <w:rFonts w:hint="eastAsia"/>
        </w:rPr>
        <w:t>条中承认所有公民都可以自由建立政党或自由选择加入政党。</w:t>
      </w:r>
    </w:p>
    <w:p w:rsidR="00946C46" w:rsidRPr="00B668C6" w:rsidRDefault="00946C46" w:rsidP="00C24401">
      <w:pPr>
        <w:pStyle w:val="SingleTxtGC"/>
        <w:tabs>
          <w:tab w:val="clear" w:pos="1565"/>
          <w:tab w:val="clear" w:pos="1996"/>
          <w:tab w:val="left" w:pos="1680"/>
        </w:tabs>
        <w:rPr>
          <w:rFonts w:hint="eastAsia"/>
        </w:rPr>
      </w:pPr>
      <w:r w:rsidRPr="00B668C6">
        <w:t>236.</w:t>
      </w:r>
      <w:r w:rsidRPr="00B668C6">
        <w:tab/>
      </w:r>
      <w:r w:rsidRPr="00B668C6">
        <w:rPr>
          <w:rFonts w:hint="eastAsia"/>
        </w:rPr>
        <w:t>2008</w:t>
      </w:r>
      <w:r w:rsidRPr="00B668C6">
        <w:rPr>
          <w:rFonts w:hint="eastAsia"/>
        </w:rPr>
        <w:t>年修订的</w:t>
      </w:r>
      <w:smartTag w:uri="urn:schemas-microsoft-com:office:smarttags" w:element="chsdate">
        <w:smartTagPr>
          <w:attr w:name="Year" w:val="2000"/>
          <w:attr w:name="Month" w:val="9"/>
          <w:attr w:name="Day" w:val="18"/>
          <w:attr w:name="IsLunarDate" w:val="False"/>
          <w:attr w:name="IsROCDate" w:val="False"/>
        </w:smartTagPr>
        <w:r w:rsidRPr="00B668C6">
          <w:rPr>
            <w:rFonts w:hint="eastAsia"/>
          </w:rPr>
          <w:t>2000</w:t>
        </w:r>
        <w:r w:rsidRPr="00B668C6">
          <w:rPr>
            <w:rFonts w:hint="eastAsia"/>
          </w:rPr>
          <w:t>年</w:t>
        </w:r>
        <w:r w:rsidRPr="00B668C6">
          <w:rPr>
            <w:rFonts w:hint="eastAsia"/>
          </w:rPr>
          <w:t>9</w:t>
        </w:r>
        <w:r w:rsidRPr="00B668C6">
          <w:rPr>
            <w:rFonts w:hint="eastAsia"/>
          </w:rPr>
          <w:t>月</w:t>
        </w:r>
        <w:r w:rsidRPr="00B668C6">
          <w:rPr>
            <w:rFonts w:hint="eastAsia"/>
          </w:rPr>
          <w:t>18</w:t>
        </w:r>
        <w:r w:rsidRPr="00B668C6">
          <w:rPr>
            <w:rFonts w:hint="eastAsia"/>
          </w:rPr>
          <w:t>日</w:t>
        </w:r>
      </w:smartTag>
      <w:r w:rsidRPr="00B668C6">
        <w:rPr>
          <w:rFonts w:hint="eastAsia"/>
        </w:rPr>
        <w:t>第</w:t>
      </w:r>
      <w:r w:rsidRPr="00B668C6">
        <w:t>021/PR/2000</w:t>
      </w:r>
      <w:r w:rsidRPr="00B668C6">
        <w:rPr>
          <w:rFonts w:hint="eastAsia"/>
        </w:rPr>
        <w:t>号关于《选举法》的法律也</w:t>
      </w:r>
      <w:r>
        <w:rPr>
          <w:rFonts w:hint="eastAsia"/>
        </w:rPr>
        <w:t>做出</w:t>
      </w:r>
      <w:r w:rsidRPr="00B668C6">
        <w:rPr>
          <w:rFonts w:hint="eastAsia"/>
        </w:rPr>
        <w:t>了相关规定。</w:t>
      </w:r>
    </w:p>
    <w:p w:rsidR="00946C46" w:rsidRPr="00B668C6" w:rsidRDefault="00946C46" w:rsidP="00C24401">
      <w:pPr>
        <w:pStyle w:val="SingleTxtGC"/>
        <w:tabs>
          <w:tab w:val="clear" w:pos="1565"/>
          <w:tab w:val="clear" w:pos="1996"/>
          <w:tab w:val="left" w:pos="1680"/>
        </w:tabs>
        <w:rPr>
          <w:rFonts w:hint="eastAsia"/>
        </w:rPr>
      </w:pPr>
      <w:r w:rsidRPr="00B668C6">
        <w:t>237.</w:t>
      </w:r>
      <w:r w:rsidRPr="00B668C6">
        <w:tab/>
      </w:r>
      <w:r w:rsidRPr="00B668C6">
        <w:rPr>
          <w:rFonts w:hint="eastAsia"/>
        </w:rPr>
        <w:t>该法在第</w:t>
      </w:r>
      <w:r w:rsidRPr="00B668C6">
        <w:rPr>
          <w:rFonts w:hint="eastAsia"/>
        </w:rPr>
        <w:t>3</w:t>
      </w:r>
      <w:r w:rsidRPr="00B668C6">
        <w:rPr>
          <w:rFonts w:hint="eastAsia"/>
        </w:rPr>
        <w:t>条中承认所有乍得人不分性别都有选举权和被选举承担决策职位的权利。</w:t>
      </w:r>
    </w:p>
    <w:p w:rsidR="00946C46" w:rsidRPr="00B668C6" w:rsidRDefault="00946C46" w:rsidP="00C24401">
      <w:pPr>
        <w:pStyle w:val="SingleTxtGC"/>
        <w:tabs>
          <w:tab w:val="clear" w:pos="1565"/>
          <w:tab w:val="clear" w:pos="1996"/>
          <w:tab w:val="left" w:pos="1680"/>
        </w:tabs>
        <w:rPr>
          <w:rFonts w:hint="eastAsia"/>
        </w:rPr>
      </w:pPr>
      <w:r w:rsidRPr="00B668C6">
        <w:t>238.</w:t>
      </w:r>
      <w:r w:rsidRPr="00B668C6">
        <w:tab/>
      </w:r>
      <w:r w:rsidRPr="00B668C6">
        <w:rPr>
          <w:rFonts w:hint="eastAsia"/>
        </w:rPr>
        <w:t>1995</w:t>
      </w:r>
      <w:r w:rsidRPr="00B668C6">
        <w:rPr>
          <w:rFonts w:hint="eastAsia"/>
        </w:rPr>
        <w:t>年通过的第</w:t>
      </w:r>
      <w:r w:rsidRPr="00B668C6">
        <w:t>19/PR/95</w:t>
      </w:r>
      <w:r w:rsidRPr="00B668C6">
        <w:rPr>
          <w:rFonts w:hint="eastAsia"/>
        </w:rPr>
        <w:t>号关于通过《妇女参与发展政策》的法律打算开展促进乍得妇女承担公共管理责任的战略。</w:t>
      </w:r>
    </w:p>
    <w:p w:rsidR="00946C46" w:rsidRPr="00B668C6" w:rsidRDefault="00946C46" w:rsidP="00C24401">
      <w:pPr>
        <w:pStyle w:val="SingleTxtGC"/>
        <w:tabs>
          <w:tab w:val="clear" w:pos="1565"/>
          <w:tab w:val="clear" w:pos="1996"/>
          <w:tab w:val="left" w:pos="1680"/>
        </w:tabs>
        <w:rPr>
          <w:rFonts w:hint="eastAsia"/>
        </w:rPr>
      </w:pPr>
      <w:r w:rsidRPr="00B668C6">
        <w:t>239.</w:t>
      </w:r>
      <w:r w:rsidRPr="00B668C6">
        <w:tab/>
      </w:r>
      <w:smartTag w:uri="urn:schemas-microsoft-com:office:smarttags" w:element="chsdate">
        <w:smartTagPr>
          <w:attr w:name="Year" w:val="2000"/>
          <w:attr w:name="Month" w:val="2"/>
          <w:attr w:name="Day" w:val="16"/>
          <w:attr w:name="IsLunarDate" w:val="False"/>
          <w:attr w:name="IsROCDate" w:val="False"/>
        </w:smartTagPr>
        <w:r w:rsidRPr="00B668C6">
          <w:rPr>
            <w:rFonts w:hint="eastAsia"/>
          </w:rPr>
          <w:t>2000</w:t>
        </w:r>
        <w:r w:rsidRPr="00B668C6">
          <w:rPr>
            <w:rFonts w:hint="eastAsia"/>
          </w:rPr>
          <w:t>年</w:t>
        </w:r>
        <w:r w:rsidRPr="00B668C6">
          <w:rPr>
            <w:rFonts w:hint="eastAsia"/>
          </w:rPr>
          <w:t>2</w:t>
        </w:r>
        <w:r w:rsidRPr="00B668C6">
          <w:rPr>
            <w:rFonts w:hint="eastAsia"/>
          </w:rPr>
          <w:t>月</w:t>
        </w:r>
        <w:r w:rsidRPr="00B668C6">
          <w:rPr>
            <w:rFonts w:hint="eastAsia"/>
          </w:rPr>
          <w:t>16</w:t>
        </w:r>
        <w:r w:rsidRPr="00B668C6">
          <w:rPr>
            <w:rFonts w:hint="eastAsia"/>
          </w:rPr>
          <w:t>日</w:t>
        </w:r>
      </w:smartTag>
      <w:r w:rsidRPr="00B668C6">
        <w:rPr>
          <w:rFonts w:hint="eastAsia"/>
        </w:rPr>
        <w:t>第</w:t>
      </w:r>
      <w:r w:rsidRPr="00B668C6">
        <w:t>003/ PR/2000</w:t>
      </w:r>
      <w:r w:rsidRPr="00B668C6">
        <w:rPr>
          <w:rFonts w:hint="eastAsia"/>
        </w:rPr>
        <w:t>号关于自治地区选举制度的法律。</w:t>
      </w:r>
    </w:p>
    <w:p w:rsidR="00946C46" w:rsidRPr="00B668C6" w:rsidRDefault="00946C46" w:rsidP="00C24401">
      <w:pPr>
        <w:pStyle w:val="SingleTxtGC"/>
        <w:tabs>
          <w:tab w:val="clear" w:pos="1565"/>
          <w:tab w:val="clear" w:pos="1996"/>
          <w:tab w:val="left" w:pos="1680"/>
        </w:tabs>
        <w:rPr>
          <w:rFonts w:hint="eastAsia"/>
        </w:rPr>
      </w:pPr>
      <w:r w:rsidRPr="00B668C6">
        <w:t>240.</w:t>
      </w:r>
      <w:r w:rsidRPr="00B668C6">
        <w:tab/>
      </w:r>
      <w:r w:rsidRPr="00B668C6">
        <w:rPr>
          <w:rFonts w:hint="eastAsia"/>
        </w:rPr>
        <w:t>妇女充分发展、进步以及享有基本权利和自由首先要通过行使公民权来实现，即享有选举权和被选为所有经选举产生的或决策性的职位。</w:t>
      </w:r>
    </w:p>
    <w:p w:rsidR="00946C46" w:rsidRPr="00B668C6" w:rsidRDefault="00946C46" w:rsidP="00C24401">
      <w:pPr>
        <w:pStyle w:val="SingleTxtGC"/>
        <w:tabs>
          <w:tab w:val="clear" w:pos="1565"/>
          <w:tab w:val="clear" w:pos="1996"/>
          <w:tab w:val="left" w:pos="1680"/>
        </w:tabs>
        <w:rPr>
          <w:rFonts w:hint="eastAsia"/>
        </w:rPr>
      </w:pPr>
      <w:r w:rsidRPr="00B668C6">
        <w:t>241.</w:t>
      </w:r>
      <w:r w:rsidRPr="00B668C6">
        <w:tab/>
      </w:r>
      <w:r w:rsidRPr="00B668C6">
        <w:rPr>
          <w:rFonts w:hint="eastAsia"/>
        </w:rPr>
        <w:t>妇女也可以在参与公共事务管理框架下不受任何限制的自由表达。这是上述《选举法》第</w:t>
      </w:r>
      <w:r w:rsidRPr="00B668C6">
        <w:rPr>
          <w:rFonts w:hint="eastAsia"/>
        </w:rPr>
        <w:t>3</w:t>
      </w:r>
      <w:r w:rsidRPr="00B668C6">
        <w:rPr>
          <w:rFonts w:hint="eastAsia"/>
        </w:rPr>
        <w:t>条</w:t>
      </w:r>
      <w:r>
        <w:rPr>
          <w:rFonts w:hint="eastAsia"/>
        </w:rPr>
        <w:t>做出</w:t>
      </w:r>
      <w:r w:rsidRPr="00B668C6">
        <w:rPr>
          <w:rFonts w:hint="eastAsia"/>
        </w:rPr>
        <w:t>的规定。</w:t>
      </w:r>
    </w:p>
    <w:p w:rsidR="00946C46" w:rsidRPr="00B668C6" w:rsidRDefault="00946C46" w:rsidP="001D3C9A">
      <w:pPr>
        <w:pStyle w:val="H23GC"/>
        <w:rPr>
          <w:rFonts w:hint="eastAsia"/>
        </w:rPr>
      </w:pPr>
      <w:bookmarkStart w:id="38" w:name="_Toc270964122"/>
      <w:r w:rsidRPr="00B668C6">
        <w:tab/>
      </w:r>
      <w:r w:rsidRPr="00B668C6">
        <w:tab/>
      </w:r>
      <w:bookmarkEnd w:id="38"/>
      <w:r w:rsidRPr="00B668C6">
        <w:rPr>
          <w:rFonts w:hint="eastAsia"/>
        </w:rPr>
        <w:t>实现妇女充分发展面临的困难</w:t>
      </w:r>
    </w:p>
    <w:p w:rsidR="00946C46" w:rsidRPr="00B668C6" w:rsidRDefault="00946C46" w:rsidP="00C24401">
      <w:pPr>
        <w:pStyle w:val="SingleTxtGC"/>
        <w:tabs>
          <w:tab w:val="clear" w:pos="1565"/>
          <w:tab w:val="clear" w:pos="1996"/>
          <w:tab w:val="left" w:pos="1680"/>
        </w:tabs>
        <w:rPr>
          <w:rFonts w:hint="eastAsia"/>
        </w:rPr>
      </w:pPr>
      <w:r w:rsidRPr="00B668C6">
        <w:t>242.</w:t>
      </w:r>
      <w:r w:rsidRPr="00B668C6">
        <w:tab/>
      </w:r>
      <w:r w:rsidRPr="00B668C6">
        <w:rPr>
          <w:rFonts w:hint="eastAsia"/>
        </w:rPr>
        <w:t>在家庭和婚姻关系中，妇女没有权利。她们依赖于父亲或丈夫。家庭道义和物质上的管理由丈夫负责，尤其是在农村地区。妇女作为母亲或妻子，负责家务劳动、子女教育和打水。</w:t>
      </w:r>
    </w:p>
    <w:p w:rsidR="00946C46" w:rsidRPr="00B668C6" w:rsidRDefault="00946C46" w:rsidP="00C24401">
      <w:pPr>
        <w:pStyle w:val="SingleTxtGC"/>
        <w:tabs>
          <w:tab w:val="clear" w:pos="1565"/>
          <w:tab w:val="clear" w:pos="1996"/>
          <w:tab w:val="left" w:pos="1680"/>
        </w:tabs>
        <w:rPr>
          <w:rFonts w:hint="eastAsia"/>
        </w:rPr>
      </w:pPr>
      <w:r w:rsidRPr="00B668C6">
        <w:t>243.</w:t>
      </w:r>
      <w:r w:rsidRPr="00B668C6">
        <w:tab/>
      </w:r>
      <w:r w:rsidRPr="00B668C6">
        <w:rPr>
          <w:rFonts w:hint="eastAsia"/>
        </w:rPr>
        <w:t>在出现冲突的关系中</w:t>
      </w:r>
      <w:r w:rsidR="00072AA3">
        <w:rPr>
          <w:rFonts w:hint="eastAsia"/>
        </w:rPr>
        <w:t>(</w:t>
      </w:r>
      <w:r w:rsidRPr="00B668C6">
        <w:rPr>
          <w:rFonts w:hint="eastAsia"/>
        </w:rPr>
        <w:t>离婚</w:t>
      </w:r>
      <w:r w:rsidR="00072AA3">
        <w:rPr>
          <w:rFonts w:hint="eastAsia"/>
        </w:rPr>
        <w:t>)</w:t>
      </w:r>
      <w:r w:rsidRPr="00B668C6">
        <w:rPr>
          <w:rFonts w:hint="eastAsia"/>
        </w:rPr>
        <w:t>，妇女失去权利并且无法得到补偿。总是只有丈夫有权要求离婚或是单方面宣布离婚</w:t>
      </w:r>
      <w:r w:rsidR="00072AA3">
        <w:rPr>
          <w:rFonts w:hint="eastAsia"/>
        </w:rPr>
        <w:t>(</w:t>
      </w:r>
      <w:r w:rsidRPr="00B668C6">
        <w:rPr>
          <w:rFonts w:hint="eastAsia"/>
        </w:rPr>
        <w:t>休妻的情况下</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244.</w:t>
      </w:r>
      <w:r w:rsidRPr="00B668C6">
        <w:tab/>
      </w:r>
      <w:r w:rsidRPr="00B668C6">
        <w:rPr>
          <w:rFonts w:hint="eastAsia"/>
        </w:rPr>
        <w:t>在暴力或歧视方面，妇女和女孩每天忍受着与其社会法律地位有关的暴力。</w:t>
      </w:r>
    </w:p>
    <w:p w:rsidR="00946C46" w:rsidRPr="00B668C6" w:rsidRDefault="00946C46" w:rsidP="00C24401">
      <w:pPr>
        <w:pStyle w:val="SingleTxtGC"/>
        <w:tabs>
          <w:tab w:val="clear" w:pos="1565"/>
          <w:tab w:val="clear" w:pos="1996"/>
          <w:tab w:val="left" w:pos="1680"/>
        </w:tabs>
        <w:rPr>
          <w:rFonts w:hint="eastAsia"/>
        </w:rPr>
      </w:pPr>
      <w:r w:rsidRPr="00B668C6">
        <w:t>245.</w:t>
      </w:r>
      <w:r w:rsidRPr="00B668C6">
        <w:tab/>
      </w:r>
      <w:r w:rsidRPr="00B668C6">
        <w:rPr>
          <w:rFonts w:hint="eastAsia"/>
        </w:rPr>
        <w:t>作为正式公民决定或自由同意婚姻的权利实际上并没有实行。</w:t>
      </w:r>
    </w:p>
    <w:p w:rsidR="00946C46" w:rsidRPr="00B668C6" w:rsidRDefault="00946C46" w:rsidP="00C24401">
      <w:pPr>
        <w:pStyle w:val="SingleTxtGC"/>
        <w:tabs>
          <w:tab w:val="clear" w:pos="1565"/>
          <w:tab w:val="clear" w:pos="1996"/>
          <w:tab w:val="left" w:pos="1680"/>
        </w:tabs>
        <w:rPr>
          <w:rFonts w:hint="eastAsia"/>
        </w:rPr>
      </w:pPr>
      <w:r w:rsidRPr="00B668C6">
        <w:t>246.</w:t>
      </w:r>
      <w:r w:rsidRPr="00B668C6">
        <w:tab/>
      </w:r>
      <w:r w:rsidRPr="00B668C6">
        <w:rPr>
          <w:rFonts w:hint="eastAsia"/>
        </w:rPr>
        <w:t>食品禁忌、割阴、刺划、早婚、娶寡嫂制和续弦制等有害传统习俗是《公约》有效实施的障碍。在乍得大部分地区的妇女仍遵从这些做法。</w:t>
      </w:r>
    </w:p>
    <w:p w:rsidR="00946C46" w:rsidRPr="00B668C6" w:rsidRDefault="00946C46" w:rsidP="00C24401">
      <w:pPr>
        <w:pStyle w:val="SingleTxtGC"/>
        <w:tabs>
          <w:tab w:val="clear" w:pos="1565"/>
          <w:tab w:val="clear" w:pos="1996"/>
          <w:tab w:val="left" w:pos="1680"/>
        </w:tabs>
        <w:rPr>
          <w:rFonts w:hint="eastAsia"/>
        </w:rPr>
      </w:pPr>
      <w:r w:rsidRPr="00B668C6">
        <w:rPr>
          <w:bCs/>
          <w:iCs/>
        </w:rPr>
        <w:t>247.</w:t>
      </w:r>
      <w:r w:rsidRPr="00B668C6">
        <w:rPr>
          <w:bCs/>
          <w:iCs/>
        </w:rPr>
        <w:tab/>
      </w:r>
      <w:r w:rsidRPr="00B668C6">
        <w:rPr>
          <w:rFonts w:hint="eastAsia"/>
        </w:rPr>
        <w:t>在公共安全领域，乍得大部分人口的基本权利经常得到粗暴践踏和侵犯：侵犯民事和政治权利</w:t>
      </w:r>
      <w:r w:rsidR="00072AA3">
        <w:rPr>
          <w:rFonts w:hint="eastAsia"/>
        </w:rPr>
        <w:t>(</w:t>
      </w:r>
      <w:r w:rsidRPr="00B668C6">
        <w:rPr>
          <w:rFonts w:hint="eastAsia"/>
        </w:rPr>
        <w:t>残忍、不人道或有辱人格的待遇、城市和农村发生的暗杀</w:t>
      </w:r>
      <w:r w:rsidR="00072AA3">
        <w:rPr>
          <w:rFonts w:hint="eastAsia"/>
        </w:rPr>
        <w:t>)</w:t>
      </w:r>
      <w:r w:rsidRPr="00B668C6">
        <w:rPr>
          <w:rFonts w:hint="eastAsia"/>
        </w:rPr>
        <w:t>是政府官员经常性的做法：</w:t>
      </w:r>
    </w:p>
    <w:p w:rsidR="00946C46" w:rsidRPr="00B668C6" w:rsidRDefault="00946C46" w:rsidP="001D3C9A">
      <w:pPr>
        <w:pStyle w:val="Bullet1GC"/>
      </w:pPr>
      <w:smartTag w:uri="urn:schemas-microsoft-com:office:smarttags" w:element="chsdate">
        <w:smartTagPr>
          <w:attr w:name="Year" w:val="2001"/>
          <w:attr w:name="Month" w:val="6"/>
          <w:attr w:name="Day" w:val="11"/>
          <w:attr w:name="IsLunarDate" w:val="False"/>
          <w:attr w:name="IsROCDate" w:val="False"/>
        </w:smartTagPr>
        <w:r w:rsidRPr="00B668C6">
          <w:rPr>
            <w:rFonts w:hint="eastAsia"/>
          </w:rPr>
          <w:t>2001</w:t>
        </w:r>
        <w:r w:rsidRPr="00B668C6">
          <w:rPr>
            <w:rFonts w:hint="eastAsia"/>
          </w:rPr>
          <w:t>年</w:t>
        </w:r>
        <w:r w:rsidRPr="00B668C6">
          <w:rPr>
            <w:rFonts w:hint="eastAsia"/>
          </w:rPr>
          <w:t>6</w:t>
        </w:r>
        <w:r w:rsidRPr="00B668C6">
          <w:rPr>
            <w:rFonts w:hint="eastAsia"/>
          </w:rPr>
          <w:t>月</w:t>
        </w:r>
        <w:r w:rsidRPr="00B668C6">
          <w:rPr>
            <w:rFonts w:hint="eastAsia"/>
          </w:rPr>
          <w:t>11</w:t>
        </w:r>
        <w:r w:rsidRPr="00B668C6">
          <w:rPr>
            <w:rFonts w:hint="eastAsia"/>
          </w:rPr>
          <w:t>日</w:t>
        </w:r>
      </w:smartTag>
      <w:r w:rsidRPr="00B668C6">
        <w:rPr>
          <w:rFonts w:hint="eastAsia"/>
        </w:rPr>
        <w:t>妇女在法国大使馆前进行和平游行时国家安全人员侵犯她们权利；</w:t>
      </w:r>
    </w:p>
    <w:p w:rsidR="00946C46" w:rsidRPr="00B668C6" w:rsidRDefault="00946C46" w:rsidP="001D3C9A">
      <w:pPr>
        <w:pStyle w:val="Bullet1GC"/>
      </w:pPr>
      <w:r w:rsidRPr="00B668C6">
        <w:rPr>
          <w:rFonts w:hint="eastAsia"/>
        </w:rPr>
        <w:t>任意拘留和恶劣的监狱条件；</w:t>
      </w:r>
    </w:p>
    <w:p w:rsidR="00946C46" w:rsidRPr="00B668C6" w:rsidRDefault="00946C46" w:rsidP="001D3C9A">
      <w:pPr>
        <w:pStyle w:val="Bullet1GC"/>
      </w:pPr>
      <w:r w:rsidRPr="00B668C6">
        <w:rPr>
          <w:rFonts w:hint="eastAsia"/>
        </w:rPr>
        <w:t>市镇警察在市场上粗暴对待女商人。</w:t>
      </w:r>
    </w:p>
    <w:p w:rsidR="00946C46" w:rsidRPr="00B668C6" w:rsidRDefault="00946C46" w:rsidP="00C24401">
      <w:pPr>
        <w:pStyle w:val="SingleTxtGC"/>
        <w:tabs>
          <w:tab w:val="clear" w:pos="1565"/>
          <w:tab w:val="clear" w:pos="1996"/>
          <w:tab w:val="left" w:pos="1680"/>
        </w:tabs>
        <w:rPr>
          <w:rFonts w:hint="eastAsia"/>
        </w:rPr>
      </w:pPr>
      <w:r w:rsidRPr="00B668C6">
        <w:t>248.</w:t>
      </w:r>
      <w:r w:rsidRPr="00B668C6">
        <w:tab/>
      </w:r>
      <w:r w:rsidRPr="00B668C6">
        <w:rPr>
          <w:rFonts w:hint="eastAsia"/>
        </w:rPr>
        <w:t>以上列举的情况很能说明问题并表明了问题的严重性。这些做法的行为人完全不受处罚并继续使用非法的方式对待贫困和弱势人口。</w:t>
      </w:r>
    </w:p>
    <w:p w:rsidR="00946C46" w:rsidRPr="00B668C6" w:rsidRDefault="00946C46" w:rsidP="00C24401">
      <w:pPr>
        <w:pStyle w:val="SingleTxtGC"/>
        <w:tabs>
          <w:tab w:val="clear" w:pos="1565"/>
          <w:tab w:val="clear" w:pos="1996"/>
          <w:tab w:val="left" w:pos="1680"/>
        </w:tabs>
        <w:rPr>
          <w:rFonts w:hint="eastAsia"/>
        </w:rPr>
      </w:pPr>
      <w:r w:rsidRPr="00B668C6">
        <w:t>249.</w:t>
      </w:r>
      <w:r w:rsidRPr="00B668C6">
        <w:tab/>
      </w:r>
      <w:r w:rsidRPr="00B668C6">
        <w:rPr>
          <w:rFonts w:hint="eastAsia"/>
        </w:rPr>
        <w:t>在乍得几乎一直存在的不安全和不受惩罚问题在某种程度上限制了《公约》以及乍得批准的所有人权方面国际公约的实施。执法当局的暴力行为很发人深省。</w:t>
      </w:r>
    </w:p>
    <w:p w:rsidR="00946C46" w:rsidRPr="00B668C6" w:rsidRDefault="00946C46" w:rsidP="00C24401">
      <w:pPr>
        <w:pStyle w:val="SingleTxtGC"/>
        <w:tabs>
          <w:tab w:val="clear" w:pos="1565"/>
          <w:tab w:val="clear" w:pos="1996"/>
          <w:tab w:val="left" w:pos="1680"/>
        </w:tabs>
        <w:rPr>
          <w:rFonts w:hint="eastAsia"/>
        </w:rPr>
      </w:pPr>
      <w:r w:rsidRPr="00B668C6">
        <w:t>250.</w:t>
      </w:r>
      <w:r w:rsidRPr="00B668C6">
        <w:tab/>
      </w:r>
      <w:r w:rsidRPr="00B668C6">
        <w:rPr>
          <w:rFonts w:hint="eastAsia"/>
        </w:rPr>
        <w:t>事实上，乍得开始了艰难的民主化进程，并知道武装部队参与很多冲突中带来了破坏性影响：很多人丧生、大量难民和流离失所者以及各种强奸和暴力侵害妇女的情况。</w:t>
      </w:r>
    </w:p>
    <w:p w:rsidR="00946C46" w:rsidRPr="00B668C6" w:rsidRDefault="00946C46" w:rsidP="00C24401">
      <w:pPr>
        <w:pStyle w:val="SingleTxtGC"/>
        <w:tabs>
          <w:tab w:val="clear" w:pos="1565"/>
          <w:tab w:val="clear" w:pos="1996"/>
          <w:tab w:val="left" w:pos="1680"/>
        </w:tabs>
        <w:rPr>
          <w:rFonts w:hint="eastAsia"/>
        </w:rPr>
      </w:pPr>
      <w:r w:rsidRPr="00B668C6">
        <w:t>251.</w:t>
      </w:r>
      <w:r w:rsidRPr="00B668C6">
        <w:tab/>
      </w:r>
      <w:r w:rsidRPr="00B668C6">
        <w:rPr>
          <w:rFonts w:hint="eastAsia"/>
        </w:rPr>
        <w:t>本应努力确保乍得人民集体安全的军队或被当权者用于打击其他族群，或为企图夺取政权的反对派服务。在这种情况下，乍得军队不再是不同族群之间的混合军队，而是转变为几个单一种族组成的军事集团。</w:t>
      </w:r>
    </w:p>
    <w:p w:rsidR="003C225E" w:rsidRDefault="00946C46" w:rsidP="001D3C9A">
      <w:pPr>
        <w:pStyle w:val="H1GC"/>
      </w:pPr>
      <w:bookmarkStart w:id="39" w:name="_Toc165667041"/>
      <w:bookmarkStart w:id="40" w:name="_Toc270964123"/>
      <w:r w:rsidRPr="00B668C6">
        <w:tab/>
      </w:r>
      <w:r w:rsidRPr="00B668C6">
        <w:tab/>
      </w:r>
      <w:r w:rsidRPr="00B668C6">
        <w:rPr>
          <w:rFonts w:hint="eastAsia"/>
        </w:rPr>
        <w:t>第</w:t>
      </w:r>
      <w:r>
        <w:rPr>
          <w:rFonts w:hint="eastAsia"/>
        </w:rPr>
        <w:t>四</w:t>
      </w:r>
      <w:r w:rsidRPr="00B668C6">
        <w:rPr>
          <w:rFonts w:hint="eastAsia"/>
        </w:rPr>
        <w:t>条</w:t>
      </w:r>
      <w:r w:rsidRPr="00B668C6">
        <w:br/>
      </w:r>
      <w:r w:rsidRPr="00B668C6">
        <w:rPr>
          <w:rFonts w:hint="eastAsia"/>
        </w:rPr>
        <w:t>积极的区分措施和专门针对妇女的措施</w:t>
      </w:r>
      <w:bookmarkEnd w:id="39"/>
      <w:bookmarkEnd w:id="40"/>
    </w:p>
    <w:p w:rsidR="003C225E" w:rsidRDefault="00946C46" w:rsidP="001D3C9A">
      <w:pPr>
        <w:pStyle w:val="H23GC"/>
      </w:pPr>
      <w:bookmarkStart w:id="41" w:name="_Toc270964124"/>
      <w:r w:rsidRPr="00B668C6">
        <w:tab/>
      </w:r>
      <w:r w:rsidRPr="00B668C6">
        <w:tab/>
      </w:r>
      <w:r w:rsidRPr="00B668C6">
        <w:rPr>
          <w:rFonts w:hint="eastAsia"/>
        </w:rPr>
        <w:t>法律措施</w:t>
      </w:r>
      <w:bookmarkEnd w:id="41"/>
    </w:p>
    <w:p w:rsidR="00946C46" w:rsidRPr="00B668C6" w:rsidRDefault="00946C46" w:rsidP="00C24401">
      <w:pPr>
        <w:pStyle w:val="SingleTxtGC"/>
        <w:tabs>
          <w:tab w:val="clear" w:pos="1565"/>
          <w:tab w:val="clear" w:pos="1996"/>
          <w:tab w:val="left" w:pos="1680"/>
        </w:tabs>
        <w:rPr>
          <w:rFonts w:hint="eastAsia"/>
        </w:rPr>
      </w:pPr>
      <w:r w:rsidRPr="00B668C6">
        <w:t>252.</w:t>
      </w:r>
      <w:r w:rsidRPr="00B668C6">
        <w:tab/>
      </w:r>
      <w:r w:rsidRPr="00B668C6">
        <w:rPr>
          <w:rFonts w:hint="eastAsia"/>
        </w:rPr>
        <w:t>除了《宪法》在各个领域反对歧视外，这方面不存在专门的法律。</w:t>
      </w:r>
    </w:p>
    <w:p w:rsidR="00946C46" w:rsidRPr="00B668C6" w:rsidRDefault="00946C46" w:rsidP="00C24401">
      <w:pPr>
        <w:pStyle w:val="SingleTxtGC"/>
        <w:tabs>
          <w:tab w:val="clear" w:pos="1565"/>
          <w:tab w:val="clear" w:pos="1996"/>
          <w:tab w:val="left" w:pos="1680"/>
        </w:tabs>
        <w:rPr>
          <w:rFonts w:hint="eastAsia"/>
        </w:rPr>
      </w:pPr>
      <w:r w:rsidRPr="00B668C6">
        <w:t>253.</w:t>
      </w:r>
      <w:r w:rsidRPr="00B668C6">
        <w:tab/>
      </w:r>
      <w:r w:rsidRPr="00B668C6">
        <w:rPr>
          <w:rFonts w:hint="eastAsia"/>
        </w:rPr>
        <w:t>第</w:t>
      </w:r>
      <w:r w:rsidRPr="00B668C6">
        <w:rPr>
          <w:rFonts w:hint="eastAsia"/>
        </w:rPr>
        <w:t>14</w:t>
      </w:r>
      <w:r w:rsidRPr="00B668C6">
        <w:rPr>
          <w:rFonts w:hint="eastAsia"/>
        </w:rPr>
        <w:t>条第</w:t>
      </w:r>
      <w:r w:rsidRPr="00B668C6">
        <w:rPr>
          <w:rFonts w:hint="eastAsia"/>
        </w:rPr>
        <w:t>2</w:t>
      </w:r>
      <w:r w:rsidRPr="00B668C6">
        <w:rPr>
          <w:rFonts w:hint="eastAsia"/>
        </w:rPr>
        <w:t>款规定国家必须确保在公私生活的各个领域保护妇女权利。这意味着乍得政府必须采取有利于妇女充分发展的措施。</w:t>
      </w:r>
    </w:p>
    <w:p w:rsidR="00946C46" w:rsidRPr="00B668C6" w:rsidRDefault="00946C46" w:rsidP="00C24401">
      <w:pPr>
        <w:pStyle w:val="SingleTxtGC"/>
        <w:tabs>
          <w:tab w:val="clear" w:pos="1565"/>
          <w:tab w:val="clear" w:pos="1996"/>
          <w:tab w:val="left" w:pos="1680"/>
        </w:tabs>
        <w:rPr>
          <w:rFonts w:hint="eastAsia"/>
        </w:rPr>
      </w:pPr>
      <w:r w:rsidRPr="00B668C6">
        <w:t>254.</w:t>
      </w:r>
      <w:r w:rsidRPr="00B668C6">
        <w:tab/>
      </w:r>
      <w:r w:rsidRPr="00B668C6">
        <w:rPr>
          <w:rFonts w:hint="eastAsia"/>
        </w:rPr>
        <w:t>因此国家在以下领域通过了有利于妇女的政策和方案。</w:t>
      </w:r>
    </w:p>
    <w:p w:rsidR="00946C46" w:rsidRPr="00B668C6" w:rsidRDefault="00946C46" w:rsidP="001D3C9A">
      <w:pPr>
        <w:pStyle w:val="H23GC"/>
        <w:rPr>
          <w:rFonts w:hint="eastAsia"/>
        </w:rPr>
      </w:pPr>
      <w:r w:rsidRPr="00B668C6">
        <w:tab/>
      </w:r>
      <w:r w:rsidRPr="00B668C6">
        <w:tab/>
      </w:r>
      <w:r w:rsidRPr="00B668C6">
        <w:rPr>
          <w:rFonts w:hint="eastAsia"/>
        </w:rPr>
        <w:t>政治领域</w:t>
      </w:r>
    </w:p>
    <w:p w:rsidR="00946C46" w:rsidRPr="00B668C6" w:rsidRDefault="00946C46" w:rsidP="00C24401">
      <w:pPr>
        <w:pStyle w:val="SingleTxtGC"/>
        <w:tabs>
          <w:tab w:val="clear" w:pos="1565"/>
          <w:tab w:val="clear" w:pos="1996"/>
          <w:tab w:val="left" w:pos="1680"/>
        </w:tabs>
        <w:rPr>
          <w:rFonts w:hint="eastAsia"/>
        </w:rPr>
      </w:pPr>
      <w:r w:rsidRPr="00B668C6">
        <w:t>255.</w:t>
      </w:r>
      <w:r w:rsidRPr="00B668C6">
        <w:tab/>
      </w:r>
      <w:r w:rsidRPr="00B668C6">
        <w:rPr>
          <w:rFonts w:hint="eastAsia"/>
        </w:rPr>
        <w:t>1999</w:t>
      </w:r>
      <w:r w:rsidRPr="00B668C6">
        <w:rPr>
          <w:rFonts w:hint="eastAsia"/>
        </w:rPr>
        <w:t>年制定的赋予女性在政治和行政决策职位方面以优势。但该法迟迟未得到政府通过。</w:t>
      </w:r>
    </w:p>
    <w:p w:rsidR="00946C46" w:rsidRPr="00B668C6" w:rsidRDefault="00946C46" w:rsidP="00C24401">
      <w:pPr>
        <w:pStyle w:val="SingleTxtGC"/>
        <w:tabs>
          <w:tab w:val="clear" w:pos="1565"/>
          <w:tab w:val="clear" w:pos="1996"/>
          <w:tab w:val="left" w:pos="1680"/>
        </w:tabs>
        <w:rPr>
          <w:rFonts w:hint="eastAsia"/>
        </w:rPr>
      </w:pPr>
      <w:r w:rsidRPr="00B668C6">
        <w:t>256.</w:t>
      </w:r>
      <w:r w:rsidRPr="00B668C6">
        <w:tab/>
      </w:r>
      <w:r w:rsidRPr="00B668C6">
        <w:rPr>
          <w:rFonts w:hint="eastAsia"/>
        </w:rPr>
        <w:t>任命女性担任决策职位并进入以前专门由男性负责的部门，比如部委总秘书处，国民议会以及经济、社会和文化理事会副主席、省长和副省长或市长。</w:t>
      </w:r>
    </w:p>
    <w:p w:rsidR="00946C46" w:rsidRPr="00B668C6" w:rsidRDefault="00946C46" w:rsidP="001D3C9A">
      <w:pPr>
        <w:pStyle w:val="H23GC"/>
        <w:rPr>
          <w:rFonts w:hint="eastAsia"/>
        </w:rPr>
      </w:pPr>
      <w:r w:rsidRPr="00B668C6">
        <w:tab/>
      </w:r>
      <w:r w:rsidRPr="00B668C6">
        <w:tab/>
      </w:r>
      <w:r w:rsidRPr="00B668C6">
        <w:rPr>
          <w:rFonts w:hint="eastAsia"/>
        </w:rPr>
        <w:t>教育领域</w:t>
      </w:r>
    </w:p>
    <w:p w:rsidR="00946C46" w:rsidRPr="00B668C6" w:rsidRDefault="00946C46" w:rsidP="00C24401">
      <w:pPr>
        <w:pStyle w:val="SingleTxtGC"/>
        <w:tabs>
          <w:tab w:val="clear" w:pos="1565"/>
          <w:tab w:val="clear" w:pos="1996"/>
          <w:tab w:val="left" w:pos="1680"/>
        </w:tabs>
        <w:rPr>
          <w:rFonts w:hint="eastAsia"/>
        </w:rPr>
      </w:pPr>
      <w:r w:rsidRPr="00B668C6">
        <w:t>257.</w:t>
      </w:r>
      <w:r w:rsidRPr="00B668C6">
        <w:tab/>
      </w:r>
      <w:r w:rsidRPr="00B668C6">
        <w:rPr>
          <w:rFonts w:hint="eastAsia"/>
        </w:rPr>
        <w:t>国家</w:t>
      </w:r>
      <w:r>
        <w:rPr>
          <w:rFonts w:hint="eastAsia"/>
        </w:rPr>
        <w:t>做出</w:t>
      </w:r>
      <w:r w:rsidRPr="00B668C6">
        <w:rPr>
          <w:rFonts w:hint="eastAsia"/>
        </w:rPr>
        <w:t>的有利于女孩和妇女的特别承诺促使采取了有利于女孩的积极区分措施，尤其是对女孩在职业学校的招聘和培训方面设立积极的区分措施。</w:t>
      </w:r>
    </w:p>
    <w:p w:rsidR="00946C46" w:rsidRPr="00B668C6" w:rsidRDefault="00946C46" w:rsidP="00C24401">
      <w:pPr>
        <w:pStyle w:val="SingleTxtGC"/>
        <w:tabs>
          <w:tab w:val="clear" w:pos="1565"/>
          <w:tab w:val="clear" w:pos="1996"/>
          <w:tab w:val="left" w:pos="1680"/>
        </w:tabs>
        <w:rPr>
          <w:rFonts w:hint="eastAsia"/>
        </w:rPr>
      </w:pPr>
      <w:r w:rsidRPr="00B668C6">
        <w:t>258.</w:t>
      </w:r>
      <w:r w:rsidRPr="00B668C6">
        <w:tab/>
      </w:r>
      <w:r w:rsidRPr="00B668C6">
        <w:rPr>
          <w:rFonts w:hint="eastAsia"/>
        </w:rPr>
        <w:t>此外，为促进改善女孩的状况，</w:t>
      </w:r>
      <w:r w:rsidRPr="00B668C6">
        <w:rPr>
          <w:rFonts w:hint="eastAsia"/>
        </w:rPr>
        <w:t>1994</w:t>
      </w:r>
      <w:r w:rsidRPr="00B668C6">
        <w:rPr>
          <w:rFonts w:hint="eastAsia"/>
        </w:rPr>
        <w:t>年采取了附属措施。涉及到：</w:t>
      </w:r>
    </w:p>
    <w:p w:rsidR="00946C46" w:rsidRPr="00B668C6" w:rsidRDefault="00946C46" w:rsidP="001D3C9A">
      <w:pPr>
        <w:pStyle w:val="Bullet1GC"/>
      </w:pPr>
      <w:r w:rsidRPr="00B668C6">
        <w:rPr>
          <w:rFonts w:hint="eastAsia"/>
        </w:rPr>
        <w:t>第</w:t>
      </w:r>
      <w:r w:rsidRPr="00B668C6">
        <w:t>300/MEN/DG/94</w:t>
      </w:r>
      <w:r w:rsidRPr="00B668C6">
        <w:rPr>
          <w:rFonts w:hint="eastAsia"/>
        </w:rPr>
        <w:t>号法令，目标是于</w:t>
      </w:r>
      <w:r w:rsidRPr="00B668C6">
        <w:rPr>
          <w:rFonts w:hint="eastAsia"/>
        </w:rPr>
        <w:t>1998</w:t>
      </w:r>
      <w:r w:rsidRPr="00B668C6">
        <w:rPr>
          <w:rFonts w:hint="eastAsia"/>
        </w:rPr>
        <w:t>年在乍得女孩入学率低于</w:t>
      </w:r>
      <w:r w:rsidRPr="00B668C6">
        <w:rPr>
          <w:rFonts w:hint="eastAsia"/>
        </w:rPr>
        <w:t>30%</w:t>
      </w:r>
      <w:r w:rsidRPr="00B668C6">
        <w:rPr>
          <w:rFonts w:hint="eastAsia"/>
        </w:rPr>
        <w:t>的所有地区将入学率从</w:t>
      </w:r>
      <w:r w:rsidRPr="00B668C6">
        <w:rPr>
          <w:rFonts w:hint="eastAsia"/>
        </w:rPr>
        <w:t>31%</w:t>
      </w:r>
      <w:r w:rsidRPr="00B668C6">
        <w:rPr>
          <w:rFonts w:hint="eastAsia"/>
        </w:rPr>
        <w:t>提高到</w:t>
      </w:r>
      <w:r w:rsidRPr="00B668C6">
        <w:rPr>
          <w:rFonts w:hint="eastAsia"/>
        </w:rPr>
        <w:t>36%</w:t>
      </w:r>
      <w:r w:rsidRPr="00B668C6">
        <w:rPr>
          <w:rFonts w:hint="eastAsia"/>
        </w:rPr>
        <w:t>；</w:t>
      </w:r>
    </w:p>
    <w:p w:rsidR="00946C46" w:rsidRPr="00B668C6" w:rsidRDefault="00946C46" w:rsidP="001D3C9A">
      <w:pPr>
        <w:pStyle w:val="Bullet1GC"/>
      </w:pPr>
      <w:smartTag w:uri="urn:schemas-microsoft-com:office:smarttags" w:element="chsdate">
        <w:smartTagPr>
          <w:attr w:name="Year" w:val="2004"/>
          <w:attr w:name="Month" w:val="11"/>
          <w:attr w:name="Day" w:val="25"/>
          <w:attr w:name="IsLunarDate" w:val="False"/>
          <w:attr w:name="IsROCDate" w:val="False"/>
        </w:smartTagPr>
        <w:r w:rsidRPr="00B668C6">
          <w:rPr>
            <w:rFonts w:hint="eastAsia"/>
          </w:rPr>
          <w:t>2004</w:t>
        </w:r>
        <w:r w:rsidRPr="00B668C6">
          <w:rPr>
            <w:rFonts w:hint="eastAsia"/>
          </w:rPr>
          <w:t>年</w:t>
        </w:r>
        <w:r w:rsidRPr="00B668C6">
          <w:rPr>
            <w:rFonts w:hint="eastAsia"/>
          </w:rPr>
          <w:t>11</w:t>
        </w:r>
        <w:r w:rsidRPr="00B668C6">
          <w:rPr>
            <w:rFonts w:hint="eastAsia"/>
          </w:rPr>
          <w:t>月</w:t>
        </w:r>
        <w:r w:rsidRPr="00B668C6">
          <w:rPr>
            <w:rFonts w:hint="eastAsia"/>
          </w:rPr>
          <w:t>25</w:t>
        </w:r>
        <w:r w:rsidRPr="00B668C6">
          <w:rPr>
            <w:rFonts w:hint="eastAsia"/>
          </w:rPr>
          <w:t>日</w:t>
        </w:r>
      </w:smartTag>
      <w:r w:rsidRPr="00B668C6">
        <w:rPr>
          <w:rFonts w:hint="eastAsia"/>
        </w:rPr>
        <w:t>第</w:t>
      </w:r>
      <w:r w:rsidRPr="00B668C6">
        <w:t>290/MEN/SG/DGFA/2004</w:t>
      </w:r>
      <w:r w:rsidRPr="00B668C6">
        <w:rPr>
          <w:rFonts w:hint="eastAsia"/>
        </w:rPr>
        <w:t>号关于在国家教育部中设立女孩入学技术办公室的命令，</w:t>
      </w:r>
      <w:smartTag w:uri="urn:schemas-microsoft-com:office:smarttags" w:element="chsdate">
        <w:smartTagPr>
          <w:attr w:name="Year" w:val="2007"/>
          <w:attr w:name="Month" w:val="5"/>
          <w:attr w:name="Day" w:val="17"/>
          <w:attr w:name="IsLunarDate" w:val="False"/>
          <w:attr w:name="IsROCDate" w:val="False"/>
        </w:smartTagPr>
        <w:r w:rsidRPr="00B668C6">
          <w:rPr>
            <w:rFonts w:hint="eastAsia"/>
          </w:rPr>
          <w:t>2007</w:t>
        </w:r>
        <w:r w:rsidRPr="00B668C6">
          <w:rPr>
            <w:rFonts w:hint="eastAsia"/>
          </w:rPr>
          <w:t>年</w:t>
        </w:r>
        <w:r w:rsidRPr="00B668C6">
          <w:rPr>
            <w:rFonts w:hint="eastAsia"/>
          </w:rPr>
          <w:t>5</w:t>
        </w:r>
        <w:r w:rsidRPr="00B668C6">
          <w:rPr>
            <w:rFonts w:hint="eastAsia"/>
          </w:rPr>
          <w:t>月</w:t>
        </w:r>
        <w:r w:rsidRPr="00B668C6">
          <w:rPr>
            <w:rFonts w:hint="eastAsia"/>
          </w:rPr>
          <w:t>17</w:t>
        </w:r>
        <w:r w:rsidRPr="00B668C6">
          <w:rPr>
            <w:rFonts w:hint="eastAsia"/>
          </w:rPr>
          <w:t>日</w:t>
        </w:r>
      </w:smartTag>
      <w:r w:rsidRPr="00B668C6">
        <w:rPr>
          <w:rFonts w:hint="eastAsia"/>
        </w:rPr>
        <w:t>第</w:t>
      </w:r>
      <w:r w:rsidRPr="00B668C6">
        <w:t>414/PR/PM/</w:t>
      </w:r>
      <w:r w:rsidR="008F582D">
        <w:rPr>
          <w:rFonts w:hint="eastAsia"/>
        </w:rPr>
        <w:t xml:space="preserve"> </w:t>
      </w:r>
      <w:r w:rsidRPr="00B668C6">
        <w:t>MEN/07</w:t>
      </w:r>
      <w:r w:rsidRPr="00B668C6">
        <w:rPr>
          <w:rFonts w:hint="eastAsia"/>
        </w:rPr>
        <w:t>号法令将该办公室升级为女孩教育促进局。</w:t>
      </w:r>
    </w:p>
    <w:p w:rsidR="00946C46" w:rsidRPr="00B668C6" w:rsidRDefault="00946C46" w:rsidP="001D3C9A">
      <w:pPr>
        <w:pStyle w:val="H23GC"/>
        <w:rPr>
          <w:rFonts w:hint="eastAsia"/>
        </w:rPr>
      </w:pPr>
      <w:r w:rsidRPr="00B668C6">
        <w:tab/>
      </w:r>
      <w:r w:rsidRPr="00B668C6">
        <w:tab/>
      </w:r>
      <w:r w:rsidRPr="00B668C6">
        <w:rPr>
          <w:rFonts w:hint="eastAsia"/>
        </w:rPr>
        <w:t>健康领域</w:t>
      </w:r>
    </w:p>
    <w:p w:rsidR="00946C46" w:rsidRPr="00B668C6" w:rsidRDefault="00946C46" w:rsidP="00C24401">
      <w:pPr>
        <w:pStyle w:val="SingleTxtGC"/>
        <w:tabs>
          <w:tab w:val="clear" w:pos="1565"/>
          <w:tab w:val="clear" w:pos="1996"/>
          <w:tab w:val="left" w:pos="1680"/>
        </w:tabs>
        <w:rPr>
          <w:rFonts w:hint="eastAsia"/>
        </w:rPr>
      </w:pPr>
      <w:r w:rsidRPr="00B668C6">
        <w:t>259.</w:t>
      </w:r>
      <w:r w:rsidRPr="00B668C6">
        <w:tab/>
      </w:r>
      <w:smartTag w:uri="urn:schemas-microsoft-com:office:smarttags" w:element="chsdate">
        <w:smartTagPr>
          <w:attr w:name="Year" w:val="2002"/>
          <w:attr w:name="Month" w:val="4"/>
          <w:attr w:name="Day" w:val="15"/>
          <w:attr w:name="IsLunarDate" w:val="False"/>
          <w:attr w:name="IsROCDate" w:val="False"/>
        </w:smartTagPr>
        <w:r w:rsidRPr="00B668C6">
          <w:rPr>
            <w:rFonts w:hint="eastAsia"/>
          </w:rPr>
          <w:t>2002</w:t>
        </w:r>
        <w:r w:rsidRPr="00B668C6">
          <w:rPr>
            <w:rFonts w:hint="eastAsia"/>
          </w:rPr>
          <w:t>年</w:t>
        </w:r>
        <w:r w:rsidRPr="00B668C6">
          <w:rPr>
            <w:rFonts w:hint="eastAsia"/>
          </w:rPr>
          <w:t>4</w:t>
        </w:r>
        <w:r w:rsidRPr="00B668C6">
          <w:rPr>
            <w:rFonts w:hint="eastAsia"/>
          </w:rPr>
          <w:t>月</w:t>
        </w:r>
        <w:r w:rsidRPr="00B668C6">
          <w:rPr>
            <w:rFonts w:hint="eastAsia"/>
          </w:rPr>
          <w:t>15</w:t>
        </w:r>
        <w:r w:rsidRPr="00B668C6">
          <w:rPr>
            <w:rFonts w:hint="eastAsia"/>
          </w:rPr>
          <w:t>日</w:t>
        </w:r>
      </w:smartTag>
      <w:r w:rsidRPr="00B668C6">
        <w:rPr>
          <w:rFonts w:hint="eastAsia"/>
        </w:rPr>
        <w:t>第</w:t>
      </w:r>
      <w:r w:rsidRPr="00B668C6">
        <w:t>006/PR/02</w:t>
      </w:r>
      <w:r w:rsidRPr="00B668C6">
        <w:rPr>
          <w:rFonts w:hint="eastAsia"/>
        </w:rPr>
        <w:t>号关于生殖健康的法律承认男性和女性在生殖健康方面享有同等权利。该法律提出了所有人都可以过负责任的、满意的和安全的性生活的原则。夫妻各方以及单身个体有权经考虑后自由决定子女的数量、出生间隔，并获取这方面所需的信息</w:t>
      </w:r>
      <w:r w:rsidR="00072AA3">
        <w:rPr>
          <w:rFonts w:hint="eastAsia"/>
        </w:rPr>
        <w:t>(</w:t>
      </w:r>
      <w:r w:rsidRPr="00B668C6">
        <w:rPr>
          <w:rFonts w:hint="eastAsia"/>
        </w:rPr>
        <w:t>第</w:t>
      </w:r>
      <w:r w:rsidRPr="00B668C6">
        <w:rPr>
          <w:rFonts w:hint="eastAsia"/>
        </w:rPr>
        <w:t>3</w:t>
      </w:r>
      <w:r w:rsidRPr="00B668C6">
        <w:rPr>
          <w:rFonts w:hint="eastAsia"/>
        </w:rPr>
        <w:t>、</w:t>
      </w:r>
      <w:r w:rsidRPr="00B668C6">
        <w:rPr>
          <w:rFonts w:hint="eastAsia"/>
        </w:rPr>
        <w:t>4</w:t>
      </w:r>
      <w:r w:rsidRPr="00B668C6">
        <w:rPr>
          <w:rFonts w:hint="eastAsia"/>
        </w:rPr>
        <w:t>、</w:t>
      </w:r>
      <w:r w:rsidRPr="00B668C6">
        <w:rPr>
          <w:rFonts w:hint="eastAsia"/>
        </w:rPr>
        <w:t>6</w:t>
      </w:r>
      <w:r w:rsidRPr="00B668C6">
        <w:rPr>
          <w:rFonts w:hint="eastAsia"/>
        </w:rPr>
        <w:t>、</w:t>
      </w:r>
      <w:r w:rsidRPr="00B668C6">
        <w:rPr>
          <w:rFonts w:hint="eastAsia"/>
        </w:rPr>
        <w:t>7</w:t>
      </w:r>
      <w:r w:rsidRPr="00B668C6">
        <w:rPr>
          <w:rFonts w:hint="eastAsia"/>
        </w:rPr>
        <w:t>和</w:t>
      </w:r>
      <w:r w:rsidRPr="00B668C6">
        <w:rPr>
          <w:rFonts w:hint="eastAsia"/>
        </w:rPr>
        <w:t>8</w:t>
      </w:r>
      <w:r w:rsidRPr="00B668C6">
        <w:rPr>
          <w:rFonts w:hint="eastAsia"/>
        </w:rPr>
        <w:t>条</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260.</w:t>
      </w:r>
      <w:r w:rsidRPr="00B668C6">
        <w:tab/>
      </w:r>
      <w:r w:rsidRPr="00B668C6">
        <w:rPr>
          <w:rFonts w:hint="eastAsia"/>
        </w:rPr>
        <w:t>此后便允许堕胎，以保护孕妇的生命。如果有已婚妇女妊娠会危及生命，在她单方面书面同意的情况下，可使用不可逆避孕方法</w:t>
      </w:r>
      <w:r w:rsidR="00072AA3">
        <w:rPr>
          <w:rFonts w:hint="eastAsia"/>
        </w:rPr>
        <w:t>(</w:t>
      </w:r>
      <w:r w:rsidRPr="00B668C6">
        <w:rPr>
          <w:rFonts w:hint="eastAsia"/>
        </w:rPr>
        <w:t>第</w:t>
      </w:r>
      <w:r w:rsidRPr="00B668C6">
        <w:rPr>
          <w:rFonts w:hint="eastAsia"/>
        </w:rPr>
        <w:t>14</w:t>
      </w:r>
      <w:r w:rsidRPr="00B668C6">
        <w:rPr>
          <w:rFonts w:hint="eastAsia"/>
        </w:rPr>
        <w:t>和</w:t>
      </w:r>
      <w:r w:rsidRPr="00B668C6">
        <w:rPr>
          <w:rFonts w:hint="eastAsia"/>
        </w:rPr>
        <w:t>15</w:t>
      </w:r>
      <w:r w:rsidRPr="00B668C6">
        <w:rPr>
          <w:rFonts w:hint="eastAsia"/>
        </w:rPr>
        <w:t>条</w:t>
      </w:r>
      <w:r w:rsidR="00072AA3">
        <w:rPr>
          <w:rFonts w:hint="eastAsia"/>
        </w:rPr>
        <w:t>)</w:t>
      </w:r>
      <w:r w:rsidRPr="00B668C6">
        <w:rPr>
          <w:rFonts w:hint="eastAsia"/>
        </w:rPr>
        <w:t>。</w:t>
      </w:r>
    </w:p>
    <w:p w:rsidR="003C225E" w:rsidRDefault="00946C46" w:rsidP="001D3C9A">
      <w:pPr>
        <w:pStyle w:val="H23GC"/>
      </w:pPr>
      <w:bookmarkStart w:id="42" w:name="_Toc270964125"/>
      <w:r w:rsidRPr="00B668C6">
        <w:tab/>
      </w:r>
      <w:r w:rsidRPr="00B668C6">
        <w:tab/>
      </w:r>
      <w:r w:rsidRPr="00B668C6">
        <w:rPr>
          <w:rFonts w:hint="eastAsia"/>
        </w:rPr>
        <w:t>落实积极区分措施的困难</w:t>
      </w:r>
      <w:bookmarkEnd w:id="42"/>
    </w:p>
    <w:p w:rsidR="00946C46" w:rsidRPr="00B668C6" w:rsidRDefault="00946C46" w:rsidP="00C24401">
      <w:pPr>
        <w:pStyle w:val="SingleTxtGC"/>
        <w:tabs>
          <w:tab w:val="clear" w:pos="1565"/>
          <w:tab w:val="clear" w:pos="1996"/>
          <w:tab w:val="left" w:pos="1680"/>
        </w:tabs>
        <w:rPr>
          <w:rFonts w:hint="eastAsia"/>
        </w:rPr>
      </w:pPr>
      <w:r w:rsidRPr="00B668C6">
        <w:t>261.</w:t>
      </w:r>
      <w:r w:rsidRPr="00B668C6">
        <w:tab/>
      </w:r>
      <w:r w:rsidRPr="00B668C6">
        <w:rPr>
          <w:rFonts w:hint="eastAsia"/>
        </w:rPr>
        <w:t>乍得是父权制社会，非常轻视妇女的价值。社会象征性地实施聘礼习俗并由丈夫或其家庭来支付，这在某些情况下转变为一种购置成本，致使妇女服从其配偶及其家庭成员。在某些文化中，如果妇女婚后早故或留下幼子，由她妹妹来代替她，这就是续弦娶小姨的做法。</w:t>
      </w:r>
    </w:p>
    <w:p w:rsidR="00946C46" w:rsidRPr="00B668C6" w:rsidRDefault="00946C46" w:rsidP="00C24401">
      <w:pPr>
        <w:pStyle w:val="SingleTxtGC"/>
        <w:tabs>
          <w:tab w:val="clear" w:pos="1565"/>
          <w:tab w:val="clear" w:pos="1996"/>
          <w:tab w:val="left" w:pos="1680"/>
        </w:tabs>
        <w:rPr>
          <w:rFonts w:hint="eastAsia"/>
        </w:rPr>
      </w:pPr>
      <w:r w:rsidRPr="00B668C6">
        <w:t>262.</w:t>
      </w:r>
      <w:r w:rsidRPr="00B668C6">
        <w:tab/>
      </w:r>
      <w:r w:rsidRPr="00B668C6">
        <w:rPr>
          <w:rFonts w:hint="eastAsia"/>
        </w:rPr>
        <w:t>在生产活动领域中，妇女所做的工作大部分都是没有报酬的，尽管这些工作都耗费了她们的时间和精力。</w:t>
      </w:r>
    </w:p>
    <w:p w:rsidR="00946C46" w:rsidRPr="00B668C6" w:rsidRDefault="00946C46" w:rsidP="00C24401">
      <w:pPr>
        <w:pStyle w:val="SingleTxtGC"/>
        <w:tabs>
          <w:tab w:val="clear" w:pos="1565"/>
          <w:tab w:val="clear" w:pos="1996"/>
          <w:tab w:val="left" w:pos="1680"/>
        </w:tabs>
        <w:rPr>
          <w:rFonts w:hint="eastAsia"/>
        </w:rPr>
      </w:pPr>
      <w:r w:rsidRPr="00B668C6">
        <w:t>263.</w:t>
      </w:r>
      <w:r w:rsidRPr="00B668C6">
        <w:tab/>
      </w:r>
      <w:r w:rsidRPr="00B668C6">
        <w:rPr>
          <w:rFonts w:hint="eastAsia"/>
        </w:rPr>
        <w:t>约占妇女人数</w:t>
      </w:r>
      <w:r w:rsidRPr="00B668C6">
        <w:rPr>
          <w:rFonts w:hint="eastAsia"/>
        </w:rPr>
        <w:t>80%</w:t>
      </w:r>
      <w:r w:rsidRPr="00B668C6">
        <w:rPr>
          <w:rFonts w:hint="eastAsia"/>
        </w:rPr>
        <w:t>的农村妇女这方面的状况更加困难，很大一部分粮食都要靠她们生产。主要的劳动都要靠手工去完成，耗费了很多时间和精力。打水、收集木材等多种活动促使女童很早就开始从事家务劳动。</w:t>
      </w:r>
    </w:p>
    <w:p w:rsidR="003C225E" w:rsidRDefault="00946C46" w:rsidP="001D3C9A">
      <w:pPr>
        <w:pStyle w:val="H1GC"/>
      </w:pPr>
      <w:bookmarkStart w:id="43" w:name="_Toc165667042"/>
      <w:bookmarkStart w:id="44" w:name="_Toc270964126"/>
      <w:r w:rsidRPr="00B668C6">
        <w:tab/>
      </w:r>
      <w:r w:rsidRPr="00B668C6">
        <w:tab/>
      </w:r>
      <w:r w:rsidRPr="00B668C6">
        <w:rPr>
          <w:rFonts w:hint="eastAsia"/>
        </w:rPr>
        <w:t>第</w:t>
      </w:r>
      <w:r>
        <w:rPr>
          <w:rFonts w:hint="eastAsia"/>
        </w:rPr>
        <w:t>五</w:t>
      </w:r>
      <w:r w:rsidRPr="00B668C6">
        <w:rPr>
          <w:rFonts w:hint="eastAsia"/>
        </w:rPr>
        <w:t>条</w:t>
      </w:r>
      <w:r w:rsidRPr="00B668C6">
        <w:br/>
      </w:r>
      <w:r w:rsidRPr="00B668C6">
        <w:rPr>
          <w:rFonts w:hint="eastAsia"/>
        </w:rPr>
        <w:t>改变社会文化行为方案和模式</w:t>
      </w:r>
      <w:bookmarkEnd w:id="43"/>
      <w:bookmarkEnd w:id="44"/>
    </w:p>
    <w:p w:rsidR="003C225E" w:rsidRDefault="00946C46" w:rsidP="001D3C9A">
      <w:pPr>
        <w:pStyle w:val="H1GC"/>
      </w:pPr>
      <w:bookmarkStart w:id="45" w:name="_Toc270964127"/>
      <w:r w:rsidRPr="00B668C6">
        <w:tab/>
      </w:r>
      <w:r w:rsidRPr="00B668C6">
        <w:tab/>
      </w:r>
      <w:r w:rsidRPr="00B668C6">
        <w:rPr>
          <w:rFonts w:hint="eastAsia"/>
        </w:rPr>
        <w:t>法律措施</w:t>
      </w:r>
      <w:bookmarkEnd w:id="45"/>
    </w:p>
    <w:p w:rsidR="00946C46" w:rsidRPr="00B668C6" w:rsidRDefault="00946C46" w:rsidP="001D3C9A">
      <w:pPr>
        <w:pStyle w:val="H23GC"/>
        <w:rPr>
          <w:rFonts w:hint="eastAsia"/>
        </w:rPr>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264.</w:t>
      </w:r>
      <w:r w:rsidRPr="00B668C6">
        <w:tab/>
      </w:r>
      <w:r w:rsidRPr="00B668C6">
        <w:rPr>
          <w:rFonts w:hint="eastAsia"/>
        </w:rPr>
        <w:t>《宪法》第</w:t>
      </w:r>
      <w:r w:rsidRPr="00B668C6">
        <w:rPr>
          <w:rFonts w:hint="eastAsia"/>
        </w:rPr>
        <w:t>14</w:t>
      </w:r>
      <w:r w:rsidRPr="00B668C6">
        <w:rPr>
          <w:rFonts w:hint="eastAsia"/>
        </w:rPr>
        <w:t>条第</w:t>
      </w:r>
      <w:r w:rsidRPr="00B668C6">
        <w:rPr>
          <w:rFonts w:hint="eastAsia"/>
        </w:rPr>
        <w:t>2</w:t>
      </w:r>
      <w:r w:rsidRPr="00B668C6">
        <w:rPr>
          <w:rFonts w:hint="eastAsia"/>
        </w:rPr>
        <w:t>款规定政府必须确保消除对妇女一切形式的歧视，并保证在公私生活的各个领域保护妇女权利。</w:t>
      </w:r>
    </w:p>
    <w:p w:rsidR="003C225E" w:rsidRDefault="00946C46" w:rsidP="001D3C9A">
      <w:pPr>
        <w:pStyle w:val="H23GC"/>
      </w:pPr>
      <w:bookmarkStart w:id="46" w:name="_Toc270964128"/>
      <w:r w:rsidRPr="00B668C6">
        <w:tab/>
      </w:r>
      <w:r w:rsidRPr="00B668C6">
        <w:tab/>
      </w:r>
      <w:r w:rsidRPr="00B668C6">
        <w:rPr>
          <w:rFonts w:hint="eastAsia"/>
        </w:rPr>
        <w:t>其他法律措施</w:t>
      </w:r>
      <w:bookmarkEnd w:id="46"/>
    </w:p>
    <w:p w:rsidR="00946C46" w:rsidRPr="00B668C6" w:rsidRDefault="00946C46" w:rsidP="00C24401">
      <w:pPr>
        <w:pStyle w:val="SingleTxtGC"/>
        <w:tabs>
          <w:tab w:val="clear" w:pos="1565"/>
          <w:tab w:val="clear" w:pos="1996"/>
          <w:tab w:val="left" w:pos="1680"/>
        </w:tabs>
        <w:rPr>
          <w:rFonts w:hint="eastAsia"/>
        </w:rPr>
      </w:pPr>
      <w:r w:rsidRPr="00B668C6">
        <w:t>265.</w:t>
      </w:r>
      <w:r w:rsidRPr="00B668C6">
        <w:tab/>
      </w:r>
      <w:r w:rsidRPr="00B668C6">
        <w:rPr>
          <w:rFonts w:hint="eastAsia"/>
        </w:rPr>
        <w:t>在《公约》批准前就存在反对某些有害社会文化习俗的法律条款。</w:t>
      </w:r>
    </w:p>
    <w:p w:rsidR="00946C46" w:rsidRPr="00B668C6" w:rsidRDefault="00946C46" w:rsidP="00C24401">
      <w:pPr>
        <w:pStyle w:val="SingleTxtGC"/>
        <w:tabs>
          <w:tab w:val="clear" w:pos="1565"/>
          <w:tab w:val="clear" w:pos="1996"/>
          <w:tab w:val="left" w:pos="1680"/>
        </w:tabs>
        <w:rPr>
          <w:rFonts w:hint="eastAsia"/>
        </w:rPr>
      </w:pPr>
      <w:r w:rsidRPr="00B668C6">
        <w:t>266.</w:t>
      </w:r>
      <w:r w:rsidRPr="00B668C6">
        <w:tab/>
      </w:r>
      <w:r w:rsidRPr="00B668C6">
        <w:rPr>
          <w:rFonts w:hint="eastAsia"/>
        </w:rPr>
        <w:t>比如</w:t>
      </w:r>
      <w:r w:rsidRPr="00B668C6">
        <w:rPr>
          <w:rFonts w:hint="eastAsia"/>
        </w:rPr>
        <w:t>1967</w:t>
      </w:r>
      <w:r w:rsidRPr="00B668C6">
        <w:rPr>
          <w:rFonts w:hint="eastAsia"/>
        </w:rPr>
        <w:t>年《刑法》有禁止针对女孩的社会文化歧视性做法的条款。</w:t>
      </w:r>
    </w:p>
    <w:p w:rsidR="00946C46" w:rsidRPr="00B668C6" w:rsidRDefault="00946C46" w:rsidP="00C24401">
      <w:pPr>
        <w:pStyle w:val="SingleTxtGC"/>
        <w:tabs>
          <w:tab w:val="clear" w:pos="1565"/>
          <w:tab w:val="clear" w:pos="1996"/>
          <w:tab w:val="left" w:pos="1680"/>
        </w:tabs>
        <w:rPr>
          <w:rFonts w:hint="eastAsia"/>
        </w:rPr>
      </w:pPr>
      <w:r w:rsidRPr="00B668C6">
        <w:t>267.</w:t>
      </w:r>
      <w:r w:rsidRPr="00B668C6">
        <w:tab/>
      </w:r>
      <w:r w:rsidRPr="00B668C6">
        <w:rPr>
          <w:rFonts w:hint="eastAsia"/>
        </w:rPr>
        <w:t>第</w:t>
      </w:r>
      <w:r w:rsidRPr="00B668C6">
        <w:rPr>
          <w:rFonts w:hint="eastAsia"/>
        </w:rPr>
        <w:t>273</w:t>
      </w:r>
      <w:r w:rsidRPr="00B668C6">
        <w:rPr>
          <w:rFonts w:hint="eastAsia"/>
        </w:rPr>
        <w:t>条禁止暴力或非暴力试图或实现对</w:t>
      </w:r>
      <w:r w:rsidRPr="00B668C6">
        <w:rPr>
          <w:rFonts w:hint="eastAsia"/>
        </w:rPr>
        <w:t>13</w:t>
      </w:r>
      <w:r w:rsidRPr="00B668C6">
        <w:rPr>
          <w:rFonts w:hint="eastAsia"/>
        </w:rPr>
        <w:t>岁以下的男女儿童的性骚扰。行为者将被处以</w:t>
      </w:r>
      <w:r w:rsidRPr="00B668C6">
        <w:rPr>
          <w:rFonts w:hint="eastAsia"/>
        </w:rPr>
        <w:t>2</w:t>
      </w:r>
      <w:r w:rsidRPr="00B668C6">
        <w:rPr>
          <w:rFonts w:hint="eastAsia"/>
        </w:rPr>
        <w:t>至</w:t>
      </w:r>
      <w:r w:rsidRPr="00B668C6">
        <w:rPr>
          <w:rFonts w:hint="eastAsia"/>
        </w:rPr>
        <w:t>10</w:t>
      </w:r>
      <w:r w:rsidRPr="00B668C6">
        <w:rPr>
          <w:rFonts w:hint="eastAsia"/>
        </w:rPr>
        <w:t>年监禁。</w:t>
      </w:r>
    </w:p>
    <w:p w:rsidR="00946C46" w:rsidRPr="00B668C6" w:rsidRDefault="00946C46" w:rsidP="00C24401">
      <w:pPr>
        <w:pStyle w:val="SingleTxtGC"/>
        <w:tabs>
          <w:tab w:val="clear" w:pos="1565"/>
          <w:tab w:val="clear" w:pos="1996"/>
          <w:tab w:val="left" w:pos="1680"/>
        </w:tabs>
        <w:rPr>
          <w:rFonts w:hint="eastAsia"/>
        </w:rPr>
      </w:pPr>
      <w:r w:rsidRPr="00B668C6">
        <w:t>268.</w:t>
      </w:r>
      <w:r w:rsidRPr="00B668C6">
        <w:tab/>
      </w:r>
      <w:r w:rsidRPr="00B668C6">
        <w:rPr>
          <w:rFonts w:hint="eastAsia"/>
        </w:rPr>
        <w:t>第</w:t>
      </w:r>
      <w:r w:rsidRPr="00B668C6">
        <w:rPr>
          <w:rFonts w:hint="eastAsia"/>
        </w:rPr>
        <w:t>274</w:t>
      </w:r>
      <w:r w:rsidRPr="00B668C6">
        <w:rPr>
          <w:rFonts w:hint="eastAsia"/>
        </w:rPr>
        <w:t>条禁止强奸</w:t>
      </w:r>
      <w:r w:rsidRPr="00B668C6">
        <w:rPr>
          <w:rFonts w:hint="eastAsia"/>
        </w:rPr>
        <w:t>13</w:t>
      </w:r>
      <w:r w:rsidRPr="00B668C6">
        <w:rPr>
          <w:rFonts w:hint="eastAsia"/>
        </w:rPr>
        <w:t>岁以下儿童。</w:t>
      </w:r>
    </w:p>
    <w:p w:rsidR="00946C46" w:rsidRPr="00B668C6" w:rsidRDefault="00946C46" w:rsidP="00C24401">
      <w:pPr>
        <w:pStyle w:val="SingleTxtGC"/>
        <w:tabs>
          <w:tab w:val="clear" w:pos="1565"/>
          <w:tab w:val="clear" w:pos="1996"/>
          <w:tab w:val="left" w:pos="1680"/>
        </w:tabs>
        <w:rPr>
          <w:rFonts w:hint="eastAsia"/>
        </w:rPr>
      </w:pPr>
      <w:r w:rsidRPr="00B668C6">
        <w:t>269.</w:t>
      </w:r>
      <w:r w:rsidRPr="00B668C6">
        <w:tab/>
      </w:r>
      <w:r w:rsidRPr="00B668C6">
        <w:rPr>
          <w:rFonts w:hint="eastAsia"/>
        </w:rPr>
        <w:t>女孩未达到</w:t>
      </w:r>
      <w:r w:rsidRPr="00B668C6">
        <w:rPr>
          <w:rFonts w:hint="eastAsia"/>
        </w:rPr>
        <w:t>13</w:t>
      </w:r>
      <w:r w:rsidRPr="00B668C6">
        <w:rPr>
          <w:rFonts w:hint="eastAsia"/>
        </w:rPr>
        <w:t>岁就完成世俗婚姻也被《刑法》第</w:t>
      </w:r>
      <w:r w:rsidRPr="00B668C6">
        <w:rPr>
          <w:rFonts w:hint="eastAsia"/>
        </w:rPr>
        <w:t>277</w:t>
      </w:r>
      <w:r w:rsidRPr="00B668C6">
        <w:rPr>
          <w:rFonts w:hint="eastAsia"/>
        </w:rPr>
        <w:t>条所禁止。</w:t>
      </w:r>
    </w:p>
    <w:p w:rsidR="00946C46" w:rsidRPr="00B668C6" w:rsidRDefault="00946C46" w:rsidP="00C24401">
      <w:pPr>
        <w:pStyle w:val="SingleTxtGC"/>
        <w:tabs>
          <w:tab w:val="clear" w:pos="1565"/>
          <w:tab w:val="clear" w:pos="1996"/>
          <w:tab w:val="left" w:pos="1680"/>
        </w:tabs>
        <w:rPr>
          <w:rFonts w:hint="eastAsia"/>
        </w:rPr>
      </w:pPr>
      <w:r w:rsidRPr="00B668C6">
        <w:t>270.</w:t>
      </w:r>
      <w:r w:rsidRPr="00B668C6">
        <w:tab/>
      </w:r>
      <w:r w:rsidRPr="00B668C6">
        <w:rPr>
          <w:rFonts w:hint="eastAsia"/>
        </w:rPr>
        <w:t>第</w:t>
      </w:r>
      <w:r w:rsidRPr="00B668C6">
        <w:rPr>
          <w:rFonts w:hint="eastAsia"/>
        </w:rPr>
        <w:t>279</w:t>
      </w:r>
      <w:r w:rsidRPr="00B668C6">
        <w:rPr>
          <w:rFonts w:hint="eastAsia"/>
        </w:rPr>
        <w:t>条规定对作淫媒者处以</w:t>
      </w:r>
      <w:r w:rsidRPr="00B668C6">
        <w:rPr>
          <w:rFonts w:hint="eastAsia"/>
        </w:rPr>
        <w:t>6</w:t>
      </w:r>
      <w:r w:rsidRPr="00B668C6">
        <w:rPr>
          <w:rFonts w:hint="eastAsia"/>
        </w:rPr>
        <w:t>个月至</w:t>
      </w:r>
      <w:r w:rsidRPr="00B668C6">
        <w:rPr>
          <w:rFonts w:hint="eastAsia"/>
        </w:rPr>
        <w:t>2</w:t>
      </w:r>
      <w:r w:rsidRPr="00B668C6">
        <w:rPr>
          <w:rFonts w:hint="eastAsia"/>
        </w:rPr>
        <w:t>年的监禁并罚款</w:t>
      </w:r>
      <w:r w:rsidRPr="00B668C6">
        <w:rPr>
          <w:rFonts w:hint="eastAsia"/>
        </w:rPr>
        <w:t>5</w:t>
      </w:r>
      <w:r w:rsidRPr="00B668C6">
        <w:rPr>
          <w:rFonts w:hint="eastAsia"/>
        </w:rPr>
        <w:t>万至</w:t>
      </w:r>
      <w:r w:rsidRPr="00B668C6">
        <w:rPr>
          <w:rFonts w:hint="eastAsia"/>
        </w:rPr>
        <w:t>100</w:t>
      </w:r>
      <w:r w:rsidRPr="00B668C6">
        <w:rPr>
          <w:rFonts w:hint="eastAsia"/>
        </w:rPr>
        <w:t>万非洲法郎，没有更严厉的处罚。</w:t>
      </w:r>
    </w:p>
    <w:p w:rsidR="003C225E" w:rsidRDefault="00946C46" w:rsidP="001D3C9A">
      <w:pPr>
        <w:pStyle w:val="H1GC"/>
      </w:pPr>
      <w:bookmarkStart w:id="47" w:name="_Toc270964129"/>
      <w:r w:rsidRPr="00B668C6">
        <w:tab/>
      </w:r>
      <w:r w:rsidRPr="00B668C6">
        <w:tab/>
      </w:r>
      <w:r w:rsidRPr="00B668C6">
        <w:rPr>
          <w:rFonts w:hint="eastAsia"/>
        </w:rPr>
        <w:t>行政措施</w:t>
      </w:r>
      <w:bookmarkEnd w:id="47"/>
    </w:p>
    <w:p w:rsidR="003C225E" w:rsidRDefault="00946C46" w:rsidP="001D3C9A">
      <w:pPr>
        <w:pStyle w:val="H23GC"/>
      </w:pPr>
      <w:bookmarkStart w:id="48" w:name="_Toc270964130"/>
      <w:r w:rsidRPr="00B668C6">
        <w:tab/>
      </w:r>
      <w:r w:rsidRPr="00B668C6">
        <w:tab/>
      </w:r>
      <w:r w:rsidRPr="00B668C6">
        <w:rPr>
          <w:rFonts w:hint="eastAsia"/>
        </w:rPr>
        <w:t>打击针对妇女的传统有害做法</w:t>
      </w:r>
      <w:bookmarkEnd w:id="48"/>
    </w:p>
    <w:p w:rsidR="00946C46" w:rsidRPr="00B668C6" w:rsidRDefault="00946C46" w:rsidP="001D3C9A">
      <w:pPr>
        <w:pStyle w:val="H23GC"/>
        <w:rPr>
          <w:rFonts w:hint="eastAsia"/>
        </w:rPr>
      </w:pPr>
      <w:r w:rsidRPr="00B668C6">
        <w:tab/>
      </w:r>
      <w:r w:rsidRPr="00B668C6">
        <w:tab/>
      </w:r>
      <w:r w:rsidRPr="00B668C6">
        <w:rPr>
          <w:rFonts w:hint="eastAsia"/>
        </w:rPr>
        <w:t>政府的行动</w:t>
      </w:r>
    </w:p>
    <w:p w:rsidR="00946C46" w:rsidRPr="00B668C6" w:rsidRDefault="00946C46" w:rsidP="00C24401">
      <w:pPr>
        <w:pStyle w:val="SingleTxtGC"/>
        <w:tabs>
          <w:tab w:val="clear" w:pos="1565"/>
          <w:tab w:val="clear" w:pos="1996"/>
          <w:tab w:val="left" w:pos="1680"/>
        </w:tabs>
        <w:rPr>
          <w:rFonts w:hint="eastAsia"/>
        </w:rPr>
      </w:pPr>
      <w:r w:rsidRPr="00B668C6">
        <w:t>271.</w:t>
      </w:r>
      <w:r w:rsidRPr="00B668C6">
        <w:tab/>
      </w:r>
      <w:r w:rsidRPr="00B668C6">
        <w:rPr>
          <w:rFonts w:hint="eastAsia"/>
        </w:rPr>
        <w:t>2007</w:t>
      </w:r>
      <w:r w:rsidRPr="00B668C6">
        <w:rPr>
          <w:rFonts w:hint="eastAsia"/>
        </w:rPr>
        <w:t>年</w:t>
      </w:r>
      <w:r w:rsidRPr="00B668C6">
        <w:rPr>
          <w:rFonts w:hint="eastAsia"/>
        </w:rPr>
        <w:t>3</w:t>
      </w:r>
      <w:r w:rsidRPr="00B668C6">
        <w:rPr>
          <w:rFonts w:hint="eastAsia"/>
        </w:rPr>
        <w:t>月乍得正式通过了世界卫生组织</w:t>
      </w:r>
      <w:r w:rsidRPr="00B668C6">
        <w:rPr>
          <w:rFonts w:hint="eastAsia"/>
        </w:rPr>
        <w:t>/</w:t>
      </w:r>
      <w:r w:rsidRPr="00B668C6">
        <w:rPr>
          <w:rFonts w:hint="eastAsia"/>
        </w:rPr>
        <w:t>非洲区域办事处区域行动计划，加快</w:t>
      </w:r>
      <w:r w:rsidRPr="00B668C6">
        <w:t>废除切割女性生殖器</w:t>
      </w:r>
      <w:r w:rsidRPr="00B668C6">
        <w:rPr>
          <w:rFonts w:hint="eastAsia"/>
        </w:rPr>
        <w:t>的做法。</w:t>
      </w:r>
    </w:p>
    <w:p w:rsidR="00946C46" w:rsidRPr="00B668C6" w:rsidRDefault="00946C46" w:rsidP="00C24401">
      <w:pPr>
        <w:pStyle w:val="SingleTxtGC"/>
        <w:tabs>
          <w:tab w:val="clear" w:pos="1565"/>
          <w:tab w:val="clear" w:pos="1996"/>
          <w:tab w:val="left" w:pos="1680"/>
        </w:tabs>
        <w:rPr>
          <w:rFonts w:hint="eastAsia"/>
        </w:rPr>
      </w:pPr>
      <w:r w:rsidRPr="00B668C6">
        <w:t>272.</w:t>
      </w:r>
      <w:r w:rsidRPr="00B668C6">
        <w:tab/>
      </w:r>
      <w:r w:rsidRPr="00B668C6">
        <w:rPr>
          <w:rFonts w:hint="eastAsia"/>
        </w:rPr>
        <w:t>2001</w:t>
      </w:r>
      <w:r w:rsidRPr="00B668C6">
        <w:rPr>
          <w:rFonts w:hint="eastAsia"/>
        </w:rPr>
        <w:t>年</w:t>
      </w:r>
      <w:r w:rsidRPr="00B668C6">
        <w:rPr>
          <w:rFonts w:hint="eastAsia"/>
        </w:rPr>
        <w:t>12</w:t>
      </w:r>
      <w:r w:rsidRPr="00B668C6">
        <w:rPr>
          <w:rFonts w:hint="eastAsia"/>
        </w:rPr>
        <w:t>月议员、健康专业人员、发展合作伙伴、民间社会团体召开了生殖健康法律草案建议讨论会。</w:t>
      </w:r>
    </w:p>
    <w:p w:rsidR="00946C46" w:rsidRPr="00B668C6" w:rsidRDefault="00946C46" w:rsidP="00C24401">
      <w:pPr>
        <w:pStyle w:val="SingleTxtGC"/>
        <w:tabs>
          <w:tab w:val="clear" w:pos="1565"/>
          <w:tab w:val="clear" w:pos="1996"/>
          <w:tab w:val="left" w:pos="1680"/>
        </w:tabs>
        <w:rPr>
          <w:rFonts w:hint="eastAsia"/>
        </w:rPr>
      </w:pPr>
      <w:r w:rsidRPr="00B668C6">
        <w:t>273.</w:t>
      </w:r>
      <w:r w:rsidRPr="00B668C6">
        <w:tab/>
      </w:r>
      <w:r w:rsidRPr="00B668C6">
        <w:rPr>
          <w:rFonts w:hint="eastAsia"/>
        </w:rPr>
        <w:t>2002</w:t>
      </w:r>
      <w:r w:rsidRPr="00B668C6">
        <w:rPr>
          <w:rFonts w:hint="eastAsia"/>
        </w:rPr>
        <w:t>年</w:t>
      </w:r>
      <w:r w:rsidRPr="00B668C6">
        <w:rPr>
          <w:rFonts w:hint="eastAsia"/>
        </w:rPr>
        <w:t>3</w:t>
      </w:r>
      <w:r w:rsidRPr="00B668C6">
        <w:rPr>
          <w:rFonts w:hint="eastAsia"/>
        </w:rPr>
        <w:t>月，在芒杜尔省和东洛贡省对切割女性生殖器的普及率进行了调查。</w:t>
      </w:r>
    </w:p>
    <w:p w:rsidR="00946C46" w:rsidRPr="00B668C6" w:rsidRDefault="00946C46" w:rsidP="001D3C9A">
      <w:pPr>
        <w:pStyle w:val="H23GC"/>
        <w:rPr>
          <w:rFonts w:hint="eastAsia"/>
        </w:rPr>
      </w:pPr>
      <w:r w:rsidRPr="00B668C6">
        <w:tab/>
      </w:r>
      <w:r w:rsidRPr="00B668C6">
        <w:tab/>
      </w:r>
      <w:r w:rsidRPr="00B668C6">
        <w:t>民间社会组织</w:t>
      </w:r>
      <w:r w:rsidRPr="00B668C6">
        <w:rPr>
          <w:rFonts w:hint="eastAsia"/>
        </w:rPr>
        <w:t>行动</w:t>
      </w:r>
    </w:p>
    <w:p w:rsidR="00946C46" w:rsidRPr="00B668C6" w:rsidRDefault="00946C46" w:rsidP="00C24401">
      <w:pPr>
        <w:pStyle w:val="SingleTxtGC"/>
        <w:tabs>
          <w:tab w:val="clear" w:pos="1565"/>
          <w:tab w:val="clear" w:pos="1996"/>
          <w:tab w:val="left" w:pos="1680"/>
        </w:tabs>
        <w:rPr>
          <w:rFonts w:hint="eastAsia"/>
        </w:rPr>
      </w:pPr>
      <w:r w:rsidRPr="00B668C6">
        <w:t>274.</w:t>
      </w:r>
      <w:r w:rsidRPr="00B668C6">
        <w:tab/>
      </w:r>
      <w:r w:rsidRPr="00B668C6">
        <w:rPr>
          <w:rFonts w:hint="eastAsia"/>
        </w:rPr>
        <w:t>打击传统有害做法、暴力侵害妇女、切割女性生殖器等也是人权协会和妇女协会重视的领域。</w:t>
      </w:r>
    </w:p>
    <w:p w:rsidR="00946C46" w:rsidRPr="00B668C6" w:rsidRDefault="00946C46" w:rsidP="00C24401">
      <w:pPr>
        <w:pStyle w:val="SingleTxtGC"/>
        <w:tabs>
          <w:tab w:val="clear" w:pos="1565"/>
          <w:tab w:val="clear" w:pos="1996"/>
          <w:tab w:val="left" w:pos="1680"/>
        </w:tabs>
        <w:rPr>
          <w:rFonts w:hint="eastAsia"/>
        </w:rPr>
      </w:pPr>
      <w:r w:rsidRPr="00B668C6">
        <w:t>275.</w:t>
      </w:r>
      <w:r w:rsidRPr="00B668C6">
        <w:tab/>
      </w:r>
      <w:r w:rsidRPr="00B668C6">
        <w:rPr>
          <w:rFonts w:hint="eastAsia"/>
        </w:rPr>
        <w:t>1997</w:t>
      </w:r>
      <w:r w:rsidRPr="00B668C6">
        <w:rPr>
          <w:rFonts w:hint="eastAsia"/>
        </w:rPr>
        <w:t>年，乍得</w:t>
      </w:r>
      <w:r w:rsidRPr="00B668C6">
        <w:t>家庭幸福协会</w:t>
      </w:r>
      <w:r w:rsidRPr="00B668C6">
        <w:rPr>
          <w:rFonts w:hint="eastAsia"/>
        </w:rPr>
        <w:t>在中沙里区进行了妇女行动研究。</w:t>
      </w:r>
    </w:p>
    <w:p w:rsidR="00946C46" w:rsidRPr="00B668C6" w:rsidRDefault="00946C46" w:rsidP="00C24401">
      <w:pPr>
        <w:pStyle w:val="SingleTxtGC"/>
        <w:tabs>
          <w:tab w:val="clear" w:pos="1565"/>
          <w:tab w:val="clear" w:pos="1996"/>
          <w:tab w:val="left" w:pos="1680"/>
        </w:tabs>
        <w:rPr>
          <w:rFonts w:hint="eastAsia"/>
        </w:rPr>
      </w:pPr>
      <w:r w:rsidRPr="00B668C6">
        <w:t>276.</w:t>
      </w:r>
      <w:r w:rsidRPr="00B668C6">
        <w:tab/>
      </w:r>
      <w:r w:rsidRPr="00B668C6">
        <w:rPr>
          <w:rFonts w:hint="eastAsia"/>
        </w:rPr>
        <w:t>1999</w:t>
      </w:r>
      <w:r w:rsidRPr="00B668C6">
        <w:rPr>
          <w:rFonts w:hint="eastAsia"/>
        </w:rPr>
        <w:t>年生殖健康共识讲习班讨论的传统有害做法包括切割女性生殖器、食品禁忌和暴力侵害妇女。此外还应加上早婚和强迫婚姻。</w:t>
      </w:r>
    </w:p>
    <w:p w:rsidR="00946C46" w:rsidRPr="00B668C6" w:rsidRDefault="00946C46" w:rsidP="00C24401">
      <w:pPr>
        <w:pStyle w:val="SingleTxtGC"/>
        <w:tabs>
          <w:tab w:val="clear" w:pos="1565"/>
          <w:tab w:val="clear" w:pos="1996"/>
          <w:tab w:val="left" w:pos="1680"/>
        </w:tabs>
        <w:rPr>
          <w:rFonts w:hint="eastAsia"/>
        </w:rPr>
      </w:pPr>
      <w:r w:rsidRPr="00B668C6">
        <w:t>277.</w:t>
      </w:r>
      <w:r w:rsidRPr="00B668C6">
        <w:tab/>
      </w:r>
      <w:r w:rsidRPr="00B668C6">
        <w:rPr>
          <w:rFonts w:hint="eastAsia"/>
        </w:rPr>
        <w:t>根据各种讨论得出切割女性生殖器在国内</w:t>
      </w:r>
      <w:r w:rsidRPr="00B668C6">
        <w:rPr>
          <w:rFonts w:hint="eastAsia"/>
        </w:rPr>
        <w:t>14</w:t>
      </w:r>
      <w:r w:rsidRPr="00B668C6">
        <w:rPr>
          <w:rFonts w:hint="eastAsia"/>
        </w:rPr>
        <w:t>个旧省中的</w:t>
      </w:r>
      <w:r w:rsidRPr="00B668C6">
        <w:rPr>
          <w:rFonts w:hint="eastAsia"/>
        </w:rPr>
        <w:t>9</w:t>
      </w:r>
      <w:r w:rsidRPr="00B668C6">
        <w:rPr>
          <w:rFonts w:hint="eastAsia"/>
        </w:rPr>
        <w:t>个地方实行。</w:t>
      </w:r>
    </w:p>
    <w:p w:rsidR="00946C46" w:rsidRPr="00B668C6" w:rsidRDefault="00946C46" w:rsidP="00C24401">
      <w:pPr>
        <w:pStyle w:val="SingleTxtGC"/>
        <w:tabs>
          <w:tab w:val="clear" w:pos="1565"/>
          <w:tab w:val="clear" w:pos="1996"/>
          <w:tab w:val="left" w:pos="1680"/>
        </w:tabs>
        <w:rPr>
          <w:rFonts w:hint="eastAsia"/>
        </w:rPr>
      </w:pPr>
      <w:r w:rsidRPr="00B668C6">
        <w:t>278.</w:t>
      </w:r>
      <w:r w:rsidRPr="00B668C6">
        <w:tab/>
      </w:r>
      <w:r w:rsidRPr="00B668C6">
        <w:rPr>
          <w:rFonts w:hint="eastAsia"/>
        </w:rPr>
        <w:t>在传统有害做法地区会议后，于</w:t>
      </w:r>
      <w:r w:rsidRPr="00B668C6">
        <w:rPr>
          <w:rFonts w:hint="eastAsia"/>
        </w:rPr>
        <w:t>1996</w:t>
      </w:r>
      <w:r w:rsidRPr="00B668C6">
        <w:rPr>
          <w:rFonts w:hint="eastAsia"/>
        </w:rPr>
        <w:t>年设立了打击该现象国家委员会。此后，在国家和地区层面通过分解开展了动员和宣传行动。</w:t>
      </w:r>
      <w:r w:rsidRPr="00B668C6">
        <w:rPr>
          <w:rFonts w:hint="eastAsia"/>
        </w:rPr>
        <w:t>1997</w:t>
      </w:r>
      <w:r w:rsidRPr="00B668C6">
        <w:rPr>
          <w:rFonts w:hint="eastAsia"/>
        </w:rPr>
        <w:t>年</w:t>
      </w:r>
      <w:r w:rsidRPr="00B668C6">
        <w:rPr>
          <w:rFonts w:hint="eastAsia"/>
        </w:rPr>
        <w:t>3</w:t>
      </w:r>
      <w:r w:rsidRPr="00B668C6">
        <w:rPr>
          <w:rFonts w:hint="eastAsia"/>
        </w:rPr>
        <w:t>月在科托努召开有关生殖健康法律障碍的会议之后，乍得</w:t>
      </w:r>
      <w:r w:rsidRPr="00B668C6">
        <w:t>家庭幸福协会</w:t>
      </w:r>
      <w:r w:rsidRPr="00B668C6">
        <w:rPr>
          <w:rFonts w:hint="eastAsia"/>
        </w:rPr>
        <w:t>在美国大使馆的支持下于</w:t>
      </w:r>
      <w:r w:rsidRPr="00B668C6">
        <w:rPr>
          <w:rFonts w:hint="eastAsia"/>
        </w:rPr>
        <w:t>1997</w:t>
      </w:r>
      <w:r w:rsidRPr="00B668C6">
        <w:rPr>
          <w:rFonts w:hint="eastAsia"/>
        </w:rPr>
        <w:t>年发起了一个打击切割女性生殖器的项目。该项目促使向行政、政治、传统和宗教权力者开展了大规模的宣传运动。</w:t>
      </w:r>
    </w:p>
    <w:p w:rsidR="00946C46" w:rsidRPr="00B668C6" w:rsidRDefault="00946C46" w:rsidP="00C24401">
      <w:pPr>
        <w:pStyle w:val="SingleTxtGC"/>
        <w:tabs>
          <w:tab w:val="clear" w:pos="1565"/>
          <w:tab w:val="clear" w:pos="1996"/>
          <w:tab w:val="left" w:pos="1680"/>
        </w:tabs>
        <w:rPr>
          <w:rFonts w:hint="eastAsia"/>
        </w:rPr>
      </w:pPr>
      <w:r w:rsidRPr="00B668C6">
        <w:t>279.</w:t>
      </w:r>
      <w:r w:rsidRPr="00B668C6">
        <w:tab/>
      </w:r>
      <w:r w:rsidRPr="00B668C6">
        <w:rPr>
          <w:rFonts w:hint="eastAsia"/>
        </w:rPr>
        <w:t>在所有这些行动的共同作用下，最终于</w:t>
      </w:r>
      <w:r w:rsidRPr="00B668C6">
        <w:rPr>
          <w:rFonts w:hint="eastAsia"/>
        </w:rPr>
        <w:t>2002</w:t>
      </w:r>
      <w:r w:rsidRPr="00B668C6">
        <w:rPr>
          <w:rFonts w:hint="eastAsia"/>
        </w:rPr>
        <w:t>年通过并颁布了促进生殖健康的法律，其中某些条款禁止割阴礼</w:t>
      </w:r>
      <w:r w:rsidR="00072AA3">
        <w:rPr>
          <w:rFonts w:hint="eastAsia"/>
        </w:rPr>
        <w:t>(</w:t>
      </w:r>
      <w:r w:rsidRPr="00B668C6">
        <w:rPr>
          <w:rFonts w:hint="eastAsia"/>
        </w:rPr>
        <w:t>第</w:t>
      </w:r>
      <w:r w:rsidRPr="00B668C6">
        <w:rPr>
          <w:rFonts w:hint="eastAsia"/>
        </w:rPr>
        <w:t>9</w:t>
      </w:r>
      <w:r w:rsidRPr="00B668C6">
        <w:rPr>
          <w:rFonts w:hint="eastAsia"/>
        </w:rPr>
        <w:t>条</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280</w:t>
      </w:r>
      <w:r>
        <w:rPr>
          <w:rFonts w:hint="eastAsia"/>
        </w:rPr>
        <w:t>.</w:t>
      </w:r>
      <w:r w:rsidRPr="00B668C6">
        <w:tab/>
      </w:r>
      <w:r w:rsidRPr="00B668C6">
        <w:t>膀胱阴道瘘</w:t>
      </w:r>
      <w:r w:rsidRPr="00B668C6">
        <w:rPr>
          <w:rFonts w:hint="eastAsia"/>
        </w:rPr>
        <w:t>5</w:t>
      </w:r>
      <w:r w:rsidRPr="00B668C6">
        <w:rPr>
          <w:rFonts w:hint="eastAsia"/>
        </w:rPr>
        <w:t>年来也在救治瘘病项目中得到重视。</w:t>
      </w:r>
      <w:r w:rsidRPr="00B668C6">
        <w:rPr>
          <w:rFonts w:hint="eastAsia"/>
        </w:rPr>
        <w:t>2007</w:t>
      </w:r>
      <w:r w:rsidRPr="00B668C6">
        <w:rPr>
          <w:rFonts w:hint="eastAsia"/>
        </w:rPr>
        <w:t>年，乍得的瘘指数约为每年</w:t>
      </w:r>
      <w:r w:rsidRPr="00B668C6">
        <w:rPr>
          <w:rFonts w:hint="eastAsia"/>
        </w:rPr>
        <w:t>456</w:t>
      </w:r>
      <w:r w:rsidRPr="00B668C6">
        <w:rPr>
          <w:rFonts w:hint="eastAsia"/>
        </w:rPr>
        <w:t>例。</w:t>
      </w:r>
    </w:p>
    <w:p w:rsidR="003C225E" w:rsidRDefault="00946C46" w:rsidP="001D3C9A">
      <w:pPr>
        <w:pStyle w:val="H23GC"/>
      </w:pPr>
      <w:bookmarkStart w:id="49" w:name="_Toc270964131"/>
      <w:r w:rsidRPr="00B668C6">
        <w:tab/>
      </w:r>
      <w:r w:rsidRPr="00B668C6">
        <w:tab/>
      </w:r>
      <w:r w:rsidRPr="00B668C6">
        <w:rPr>
          <w:rFonts w:hint="eastAsia"/>
        </w:rPr>
        <w:t>努力改变陈规定型所面临的困难</w:t>
      </w:r>
      <w:bookmarkEnd w:id="49"/>
    </w:p>
    <w:p w:rsidR="00946C46" w:rsidRPr="00B668C6" w:rsidRDefault="00946C46" w:rsidP="00C24401">
      <w:pPr>
        <w:pStyle w:val="SingleTxtGC"/>
        <w:tabs>
          <w:tab w:val="clear" w:pos="1565"/>
          <w:tab w:val="clear" w:pos="1996"/>
          <w:tab w:val="left" w:pos="1680"/>
        </w:tabs>
        <w:rPr>
          <w:rFonts w:hint="eastAsia"/>
        </w:rPr>
      </w:pPr>
      <w:r w:rsidRPr="00B668C6">
        <w:t>281.</w:t>
      </w:r>
      <w:r w:rsidRPr="00B668C6">
        <w:tab/>
      </w:r>
      <w:r w:rsidRPr="00B668C6">
        <w:rPr>
          <w:rFonts w:hint="eastAsia"/>
        </w:rPr>
        <w:t>尽管政府、合作伙伴和民间社会组织开展了行动，但妇女地位的基本特点仍是不平等待遇。几乎所有习俗都宣扬女性在各个方面的地位都低于男性。</w:t>
      </w:r>
    </w:p>
    <w:p w:rsidR="00946C46" w:rsidRPr="00B668C6" w:rsidRDefault="00946C46" w:rsidP="00C24401">
      <w:pPr>
        <w:pStyle w:val="SingleTxtGC"/>
        <w:tabs>
          <w:tab w:val="clear" w:pos="1565"/>
          <w:tab w:val="clear" w:pos="1996"/>
          <w:tab w:val="left" w:pos="1680"/>
        </w:tabs>
        <w:rPr>
          <w:rFonts w:hint="eastAsia"/>
        </w:rPr>
      </w:pPr>
      <w:r w:rsidRPr="00B668C6">
        <w:t>282.</w:t>
      </w:r>
      <w:r w:rsidRPr="00B668C6">
        <w:tab/>
      </w:r>
      <w:r w:rsidRPr="00B668C6">
        <w:rPr>
          <w:rFonts w:hint="eastAsia"/>
        </w:rPr>
        <w:t>在乍得信仰的所有宗教都承认妇女权利，但由于忽视或是宗教狂热的原因，某些释义带有偏见。</w:t>
      </w:r>
    </w:p>
    <w:p w:rsidR="00946C46" w:rsidRPr="00B668C6" w:rsidRDefault="00946C46" w:rsidP="00C24401">
      <w:pPr>
        <w:pStyle w:val="SingleTxtGC"/>
        <w:tabs>
          <w:tab w:val="clear" w:pos="1565"/>
          <w:tab w:val="clear" w:pos="1996"/>
          <w:tab w:val="left" w:pos="1680"/>
        </w:tabs>
        <w:rPr>
          <w:rFonts w:hint="eastAsia"/>
        </w:rPr>
      </w:pPr>
      <w:r w:rsidRPr="00B668C6">
        <w:t>283.</w:t>
      </w:r>
      <w:r w:rsidRPr="00B668C6">
        <w:tab/>
      </w:r>
      <w:r w:rsidRPr="00B668C6">
        <w:rPr>
          <w:rFonts w:hint="eastAsia"/>
        </w:rPr>
        <w:t>因此，妇女的作用仅限于生育和维护家庭。女童的教育更多的是一种义务而不是权利，而男童的教育是一种权利。</w:t>
      </w:r>
    </w:p>
    <w:p w:rsidR="00946C46" w:rsidRPr="00B668C6" w:rsidRDefault="00946C46" w:rsidP="00C24401">
      <w:pPr>
        <w:pStyle w:val="SingleTxtGC"/>
        <w:tabs>
          <w:tab w:val="clear" w:pos="1565"/>
          <w:tab w:val="clear" w:pos="1996"/>
          <w:tab w:val="left" w:pos="1680"/>
        </w:tabs>
        <w:rPr>
          <w:rFonts w:hint="eastAsia"/>
        </w:rPr>
      </w:pPr>
      <w:r w:rsidRPr="00B668C6">
        <w:t>284.</w:t>
      </w:r>
      <w:r w:rsidRPr="00B668C6">
        <w:tab/>
      </w:r>
      <w:r w:rsidRPr="00B668C6">
        <w:rPr>
          <w:rFonts w:hint="eastAsia"/>
        </w:rPr>
        <w:t>除了社会文化压力之外，还有女性的高文盲率以及极端贫困都使女性无法要求获得权利。习俗对劳动做出的性别区分事实上导致妇女过多地承担了家务劳动。</w:t>
      </w:r>
    </w:p>
    <w:p w:rsidR="00946C46" w:rsidRPr="00B668C6" w:rsidRDefault="00946C46" w:rsidP="001D3C9A">
      <w:pPr>
        <w:pStyle w:val="H1GC"/>
        <w:rPr>
          <w:rFonts w:hint="eastAsia"/>
        </w:rPr>
      </w:pPr>
      <w:bookmarkStart w:id="50" w:name="_Toc165667043"/>
      <w:bookmarkStart w:id="51" w:name="_Toc270964132"/>
      <w:r w:rsidRPr="00B668C6">
        <w:tab/>
      </w:r>
      <w:r w:rsidRPr="00B668C6">
        <w:tab/>
      </w:r>
      <w:r w:rsidRPr="00B668C6">
        <w:rPr>
          <w:rFonts w:hint="eastAsia"/>
        </w:rPr>
        <w:t>第</w:t>
      </w:r>
      <w:r>
        <w:rPr>
          <w:rFonts w:hint="eastAsia"/>
        </w:rPr>
        <w:t>六</w:t>
      </w:r>
      <w:r w:rsidRPr="00B668C6">
        <w:rPr>
          <w:rFonts w:hint="eastAsia"/>
        </w:rPr>
        <w:t>条</w:t>
      </w:r>
      <w:r w:rsidRPr="00B668C6">
        <w:br/>
      </w:r>
      <w:bookmarkEnd w:id="50"/>
      <w:bookmarkEnd w:id="51"/>
      <w:r w:rsidRPr="00B668C6">
        <w:rPr>
          <w:rFonts w:hint="eastAsia"/>
        </w:rPr>
        <w:t>贩卖妇女和卖淫营利</w:t>
      </w:r>
    </w:p>
    <w:p w:rsidR="003C225E" w:rsidRDefault="00946C46" w:rsidP="001D3C9A">
      <w:pPr>
        <w:pStyle w:val="H1GC"/>
      </w:pPr>
      <w:bookmarkStart w:id="52" w:name="_Toc270964133"/>
      <w:r w:rsidRPr="00B668C6">
        <w:tab/>
      </w:r>
      <w:r w:rsidRPr="00B668C6">
        <w:tab/>
      </w:r>
      <w:r w:rsidRPr="00B668C6">
        <w:rPr>
          <w:rFonts w:hint="eastAsia"/>
        </w:rPr>
        <w:t>法律措施</w:t>
      </w:r>
      <w:bookmarkEnd w:id="52"/>
    </w:p>
    <w:p w:rsidR="003C225E" w:rsidRDefault="00946C46" w:rsidP="001D3C9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285.</w:t>
      </w:r>
      <w:r w:rsidRPr="00B668C6">
        <w:tab/>
      </w:r>
      <w:r w:rsidRPr="00B668C6">
        <w:rPr>
          <w:rFonts w:hint="eastAsia"/>
        </w:rPr>
        <w:t>《宪法》第</w:t>
      </w:r>
      <w:r w:rsidRPr="00B668C6">
        <w:rPr>
          <w:rFonts w:hint="eastAsia"/>
        </w:rPr>
        <w:t>18</w:t>
      </w:r>
      <w:r w:rsidRPr="00B668C6">
        <w:rPr>
          <w:rFonts w:hint="eastAsia"/>
        </w:rPr>
        <w:t>条规定：“禁止对任何人施暴、侮辱其人格以及施以酷刑”。</w:t>
      </w:r>
    </w:p>
    <w:p w:rsidR="00946C46" w:rsidRPr="00B668C6" w:rsidRDefault="00946C46" w:rsidP="00C24401">
      <w:pPr>
        <w:pStyle w:val="SingleTxtGC"/>
        <w:tabs>
          <w:tab w:val="clear" w:pos="1565"/>
          <w:tab w:val="clear" w:pos="1996"/>
          <w:tab w:val="left" w:pos="1680"/>
        </w:tabs>
        <w:rPr>
          <w:rFonts w:hint="eastAsia"/>
        </w:rPr>
      </w:pPr>
      <w:r w:rsidRPr="00B668C6">
        <w:t>286.</w:t>
      </w:r>
      <w:r w:rsidRPr="00B668C6">
        <w:tab/>
      </w:r>
      <w:r w:rsidRPr="00B668C6">
        <w:rPr>
          <w:rFonts w:hint="eastAsia"/>
        </w:rPr>
        <w:t>《宪法》第</w:t>
      </w:r>
      <w:r w:rsidRPr="00B668C6">
        <w:rPr>
          <w:rFonts w:hint="eastAsia"/>
        </w:rPr>
        <w:t>19</w:t>
      </w:r>
      <w:r w:rsidRPr="00B668C6">
        <w:rPr>
          <w:rFonts w:hint="eastAsia"/>
        </w:rPr>
        <w:t>条提到了良好道德，禁止对人实施有害做法，规定：“任何个人在尊重他人权利、良好道德以及公共秩序的基础上，有权获得自身自由和充分的发展”。</w:t>
      </w:r>
    </w:p>
    <w:p w:rsidR="00946C46" w:rsidRPr="00B668C6" w:rsidRDefault="00946C46" w:rsidP="00C24401">
      <w:pPr>
        <w:pStyle w:val="SingleTxtGC"/>
        <w:tabs>
          <w:tab w:val="clear" w:pos="1565"/>
          <w:tab w:val="clear" w:pos="1996"/>
          <w:tab w:val="left" w:pos="1680"/>
        </w:tabs>
        <w:rPr>
          <w:rFonts w:hint="eastAsia"/>
        </w:rPr>
      </w:pPr>
      <w:r w:rsidRPr="00B668C6">
        <w:t>287.</w:t>
      </w:r>
      <w:r w:rsidRPr="00B668C6">
        <w:tab/>
      </w:r>
      <w:r w:rsidRPr="00B668C6">
        <w:rPr>
          <w:rFonts w:hint="eastAsia"/>
        </w:rPr>
        <w:t>乍得通过国家和国际法律文件禁止贩卖妇女和卖淫营利，这些做法被视为暴力的形式。乍得还与合作伙伴合作打击该灾祸</w:t>
      </w:r>
      <w:r w:rsidR="00072AA3">
        <w:rPr>
          <w:rFonts w:hint="eastAsia"/>
        </w:rPr>
        <w:t>(</w:t>
      </w:r>
      <w:r w:rsidRPr="00B668C6">
        <w:rPr>
          <w:rFonts w:hint="eastAsia"/>
        </w:rPr>
        <w:t>1998</w:t>
      </w:r>
      <w:r w:rsidRPr="00B668C6">
        <w:rPr>
          <w:rFonts w:hint="eastAsia"/>
        </w:rPr>
        <w:t>年乍得与儿基会合作打击贩运儿童就是典范</w:t>
      </w:r>
      <w:r w:rsidR="00072AA3">
        <w:rPr>
          <w:rFonts w:hint="eastAsia"/>
        </w:rPr>
        <w:t>)</w:t>
      </w:r>
      <w:r w:rsidRPr="00B668C6">
        <w:rPr>
          <w:rFonts w:hint="eastAsia"/>
        </w:rPr>
        <w:t>。</w:t>
      </w:r>
    </w:p>
    <w:p w:rsidR="00946C46" w:rsidRPr="00B668C6" w:rsidRDefault="00946C46" w:rsidP="001D3C9A">
      <w:pPr>
        <w:pStyle w:val="H1GC"/>
        <w:rPr>
          <w:rFonts w:hint="eastAsia"/>
        </w:rPr>
      </w:pPr>
      <w:bookmarkStart w:id="53" w:name="_Toc270964134"/>
      <w:r w:rsidRPr="00B668C6">
        <w:tab/>
      </w:r>
      <w:r w:rsidRPr="00B668C6">
        <w:tab/>
      </w:r>
      <w:bookmarkEnd w:id="53"/>
      <w:r w:rsidRPr="00B668C6">
        <w:rPr>
          <w:rFonts w:hint="eastAsia"/>
        </w:rPr>
        <w:t>其他法律措施</w:t>
      </w:r>
    </w:p>
    <w:p w:rsidR="00946C46" w:rsidRPr="00B668C6" w:rsidRDefault="00946C46" w:rsidP="001D3C9A">
      <w:pPr>
        <w:pStyle w:val="H23GC"/>
        <w:rPr>
          <w:rFonts w:hint="eastAsia"/>
        </w:rPr>
      </w:pPr>
      <w:r w:rsidRPr="00B668C6">
        <w:tab/>
      </w:r>
      <w:r w:rsidRPr="00B668C6">
        <w:tab/>
        <w:t>1967</w:t>
      </w:r>
      <w:r w:rsidRPr="00B668C6">
        <w:rPr>
          <w:rFonts w:hint="eastAsia"/>
        </w:rPr>
        <w:t>年《刑法》</w:t>
      </w:r>
    </w:p>
    <w:p w:rsidR="00946C46" w:rsidRPr="00B668C6" w:rsidRDefault="00946C46" w:rsidP="00C24401">
      <w:pPr>
        <w:pStyle w:val="SingleTxtGC"/>
        <w:tabs>
          <w:tab w:val="clear" w:pos="1565"/>
          <w:tab w:val="clear" w:pos="1996"/>
          <w:tab w:val="left" w:pos="1680"/>
        </w:tabs>
        <w:rPr>
          <w:rFonts w:hint="eastAsia"/>
        </w:rPr>
      </w:pPr>
      <w:r w:rsidRPr="00B668C6">
        <w:t>288.</w:t>
      </w:r>
      <w:r w:rsidRPr="00B668C6">
        <w:tab/>
      </w:r>
      <w:r w:rsidRPr="00B668C6">
        <w:rPr>
          <w:rFonts w:hint="eastAsia"/>
        </w:rPr>
        <w:t>《刑法》第</w:t>
      </w:r>
      <w:r w:rsidRPr="00B668C6">
        <w:rPr>
          <w:rFonts w:hint="eastAsia"/>
        </w:rPr>
        <w:t>279</w:t>
      </w:r>
      <w:r w:rsidRPr="00B668C6">
        <w:rPr>
          <w:rFonts w:hint="eastAsia"/>
        </w:rPr>
        <w:t>条规定“以下情况将被认为是做淫媒盈利，处以</w:t>
      </w:r>
      <w:r w:rsidRPr="00B668C6">
        <w:rPr>
          <w:rFonts w:hint="eastAsia"/>
        </w:rPr>
        <w:t>6</w:t>
      </w:r>
      <w:r w:rsidRPr="00B668C6">
        <w:rPr>
          <w:rFonts w:hint="eastAsia"/>
        </w:rPr>
        <w:t>个月至</w:t>
      </w:r>
      <w:r w:rsidRPr="00B668C6">
        <w:rPr>
          <w:rFonts w:hint="eastAsia"/>
        </w:rPr>
        <w:t>2</w:t>
      </w:r>
      <w:r w:rsidRPr="00B668C6">
        <w:rPr>
          <w:rFonts w:hint="eastAsia"/>
        </w:rPr>
        <w:t>年监禁以及</w:t>
      </w:r>
      <w:r w:rsidRPr="00B668C6">
        <w:rPr>
          <w:rFonts w:hint="eastAsia"/>
        </w:rPr>
        <w:t>50 000</w:t>
      </w:r>
      <w:r w:rsidRPr="00B668C6">
        <w:rPr>
          <w:rFonts w:hint="eastAsia"/>
        </w:rPr>
        <w:t>至</w:t>
      </w:r>
      <w:r w:rsidRPr="00B668C6">
        <w:rPr>
          <w:rFonts w:hint="eastAsia"/>
        </w:rPr>
        <w:t>1</w:t>
      </w:r>
      <w:r>
        <w:rPr>
          <w:rFonts w:hint="eastAsia"/>
        </w:rPr>
        <w:t xml:space="preserve"> </w:t>
      </w:r>
      <w:r w:rsidRPr="00B668C6">
        <w:rPr>
          <w:rFonts w:hint="eastAsia"/>
        </w:rPr>
        <w:t>000 000</w:t>
      </w:r>
      <w:r w:rsidRPr="00B668C6">
        <w:rPr>
          <w:rFonts w:hint="eastAsia"/>
        </w:rPr>
        <w:t>非洲法郎罚款，没有更严厉的处罚措施：</w:t>
      </w:r>
    </w:p>
    <w:p w:rsidR="00946C46" w:rsidRPr="00B668C6" w:rsidRDefault="001D3C9A" w:rsidP="001D3C9A">
      <w:pPr>
        <w:pStyle w:val="SingleTxtGC"/>
        <w:rPr>
          <w:rFonts w:hint="eastAsia"/>
        </w:rPr>
      </w:pPr>
      <w:r>
        <w:rPr>
          <w:rFonts w:hint="eastAsia"/>
        </w:rPr>
        <w:tab/>
      </w:r>
      <w:r w:rsidR="00946C46" w:rsidRPr="00B668C6">
        <w:t>1)</w:t>
      </w:r>
      <w:r w:rsidR="00946C46" w:rsidRPr="00B668C6">
        <w:tab/>
      </w:r>
      <w:r w:rsidR="00946C46" w:rsidRPr="00B668C6">
        <w:rPr>
          <w:rFonts w:hint="eastAsia"/>
        </w:rPr>
        <w:t>以某种形式故意帮助、协助或支持别人卖淫或招揽嫖客；</w:t>
      </w:r>
    </w:p>
    <w:p w:rsidR="00946C46" w:rsidRPr="00B668C6" w:rsidRDefault="001D3C9A" w:rsidP="001D3C9A">
      <w:pPr>
        <w:pStyle w:val="SingleTxtGC"/>
        <w:rPr>
          <w:rFonts w:hint="eastAsia"/>
        </w:rPr>
      </w:pPr>
      <w:r>
        <w:rPr>
          <w:rFonts w:hint="eastAsia"/>
        </w:rPr>
        <w:tab/>
      </w:r>
      <w:r w:rsidR="00946C46" w:rsidRPr="00B668C6">
        <w:t>2)</w:t>
      </w:r>
      <w:r w:rsidR="00946C46" w:rsidRPr="00B668C6">
        <w:tab/>
      </w:r>
      <w:r w:rsidR="00946C46" w:rsidRPr="00B668C6">
        <w:rPr>
          <w:rFonts w:hint="eastAsia"/>
        </w:rPr>
        <w:t>以某种形式分享别人卖淫得来的收益或收取经常卖淫者的金钱；</w:t>
      </w:r>
    </w:p>
    <w:p w:rsidR="00946C46" w:rsidRPr="00B668C6" w:rsidRDefault="001D3C9A" w:rsidP="001D3C9A">
      <w:pPr>
        <w:pStyle w:val="SingleTxtGC"/>
        <w:rPr>
          <w:rFonts w:hint="eastAsia"/>
        </w:rPr>
      </w:pPr>
      <w:r>
        <w:rPr>
          <w:rFonts w:hint="eastAsia"/>
        </w:rPr>
        <w:tab/>
      </w:r>
      <w:r w:rsidR="00946C46" w:rsidRPr="00B668C6">
        <w:t>3)</w:t>
      </w:r>
      <w:r w:rsidR="00946C46" w:rsidRPr="00B668C6">
        <w:tab/>
      </w:r>
      <w:r w:rsidR="00946C46" w:rsidRPr="00B668C6">
        <w:rPr>
          <w:rFonts w:hint="eastAsia"/>
        </w:rPr>
        <w:t>故意和经常卖淫者生活的、无法证明自己有足够维持生计的生活来源的人；</w:t>
      </w:r>
    </w:p>
    <w:p w:rsidR="00946C46" w:rsidRPr="00B668C6" w:rsidRDefault="001D3C9A" w:rsidP="001D3C9A">
      <w:pPr>
        <w:pStyle w:val="SingleTxtGC"/>
        <w:rPr>
          <w:rFonts w:hint="eastAsia"/>
        </w:rPr>
      </w:pPr>
      <w:r>
        <w:rPr>
          <w:rFonts w:hint="eastAsia"/>
        </w:rPr>
        <w:tab/>
      </w:r>
      <w:r w:rsidR="00946C46" w:rsidRPr="00B668C6">
        <w:t>4)</w:t>
      </w:r>
      <w:r w:rsidR="00946C46" w:rsidRPr="00B668C6">
        <w:tab/>
      </w:r>
      <w:r w:rsidR="00946C46" w:rsidRPr="00B668C6">
        <w:rPr>
          <w:rFonts w:hint="eastAsia"/>
        </w:rPr>
        <w:t>甚至在其同意下雇佣、训练或管理一个甚至已经成年的人卖淫或促使其卖淫；</w:t>
      </w:r>
    </w:p>
    <w:p w:rsidR="00946C46" w:rsidRPr="00B668C6" w:rsidRDefault="001D3C9A" w:rsidP="001D3C9A">
      <w:pPr>
        <w:pStyle w:val="SingleTxtGC"/>
        <w:rPr>
          <w:rFonts w:hint="eastAsia"/>
        </w:rPr>
      </w:pPr>
      <w:r>
        <w:rPr>
          <w:rFonts w:hint="eastAsia"/>
        </w:rPr>
        <w:tab/>
      </w:r>
      <w:r w:rsidR="00946C46" w:rsidRPr="00B668C6">
        <w:t>5)</w:t>
      </w:r>
      <w:r w:rsidR="00946C46" w:rsidRPr="00B668C6">
        <w:tab/>
      </w:r>
      <w:r w:rsidR="00946C46" w:rsidRPr="00B668C6">
        <w:rPr>
          <w:rFonts w:hint="eastAsia"/>
        </w:rPr>
        <w:t>以某种名义充当卖淫者和剥削或支付别人卖淫者的中间人”。</w:t>
      </w:r>
    </w:p>
    <w:p w:rsidR="00946C46" w:rsidRPr="00B668C6" w:rsidRDefault="00946C46" w:rsidP="00C24401">
      <w:pPr>
        <w:pStyle w:val="SingleTxtGC"/>
        <w:tabs>
          <w:tab w:val="clear" w:pos="1565"/>
          <w:tab w:val="clear" w:pos="1996"/>
          <w:tab w:val="left" w:pos="1680"/>
        </w:tabs>
        <w:rPr>
          <w:rFonts w:hint="eastAsia"/>
          <w:u w:val="single"/>
        </w:rPr>
      </w:pPr>
      <w:r w:rsidRPr="00B668C6">
        <w:t>289.</w:t>
      </w:r>
      <w:r w:rsidRPr="00B668C6">
        <w:tab/>
      </w:r>
      <w:r w:rsidRPr="00B668C6">
        <w:rPr>
          <w:rFonts w:hint="eastAsia"/>
        </w:rPr>
        <w:t>在</w:t>
      </w:r>
      <w:r w:rsidRPr="00B668C6">
        <w:t>联合国儿童基金会</w:t>
      </w:r>
      <w:r w:rsidRPr="00B668C6">
        <w:rPr>
          <w:rFonts w:hint="eastAsia"/>
        </w:rPr>
        <w:t>等合作伙伴的支持下，按照</w:t>
      </w:r>
      <w:r w:rsidRPr="00B668C6">
        <w:rPr>
          <w:rFonts w:hint="eastAsia"/>
        </w:rPr>
        <w:t>2006</w:t>
      </w:r>
      <w:r w:rsidRPr="00B668C6">
        <w:rPr>
          <w:rFonts w:hint="eastAsia"/>
        </w:rPr>
        <w:t>年《阿布贾协议》以及</w:t>
      </w:r>
      <w:smartTag w:uri="urn:schemas-microsoft-com:office:smarttags" w:element="chsdate">
        <w:smartTagPr>
          <w:attr w:name="Year" w:val="2009"/>
          <w:attr w:name="Month" w:val="8"/>
          <w:attr w:name="Day" w:val="10"/>
          <w:attr w:name="IsLunarDate" w:val="False"/>
          <w:attr w:name="IsROCDate" w:val="False"/>
        </w:smartTagPr>
        <w:r w:rsidRPr="00B668C6">
          <w:rPr>
            <w:rFonts w:hint="eastAsia"/>
          </w:rPr>
          <w:t>2009</w:t>
        </w:r>
        <w:r w:rsidRPr="00B668C6">
          <w:rPr>
            <w:rFonts w:hint="eastAsia"/>
          </w:rPr>
          <w:t>年</w:t>
        </w:r>
        <w:r w:rsidRPr="00B668C6">
          <w:rPr>
            <w:rFonts w:hint="eastAsia"/>
          </w:rPr>
          <w:t>8</w:t>
        </w:r>
        <w:r w:rsidRPr="00B668C6">
          <w:rPr>
            <w:rFonts w:hint="eastAsia"/>
          </w:rPr>
          <w:t>月</w:t>
        </w:r>
        <w:r w:rsidRPr="00B668C6">
          <w:rPr>
            <w:rFonts w:hint="eastAsia"/>
          </w:rPr>
          <w:t>10</w:t>
        </w:r>
        <w:r w:rsidRPr="00B668C6">
          <w:rPr>
            <w:rFonts w:hint="eastAsia"/>
          </w:rPr>
          <w:t>日</w:t>
        </w:r>
      </w:smartTag>
      <w:r w:rsidRPr="00B668C6">
        <w:rPr>
          <w:rFonts w:hint="eastAsia"/>
        </w:rPr>
        <w:t>批准的《</w:t>
      </w:r>
      <w:r w:rsidRPr="00B668C6">
        <w:t>联合国打击跨国有组织犯罪公约关于</w:t>
      </w:r>
      <w:r>
        <w:rPr>
          <w:rFonts w:hint="eastAsia"/>
        </w:rPr>
        <w:t>预防</w:t>
      </w:r>
      <w:r w:rsidRPr="00B668C6">
        <w:t>、禁止和惩治贩运人口特别是妇女和儿童行为的补充议定书</w:t>
      </w:r>
      <w:r w:rsidRPr="00B668C6">
        <w:rPr>
          <w:rFonts w:hint="eastAsia"/>
        </w:rPr>
        <w:t>》，在地区打击该行为的框架下，乍得已完全投身于打击贩运人口，尤其是贩运妇女和儿童的行动中。</w:t>
      </w:r>
    </w:p>
    <w:p w:rsidR="003C225E" w:rsidRDefault="00946C46" w:rsidP="001D3C9A">
      <w:pPr>
        <w:pStyle w:val="H1GC"/>
      </w:pPr>
      <w:bookmarkStart w:id="54" w:name="_Toc165667044"/>
      <w:bookmarkStart w:id="55" w:name="_Toc270964135"/>
      <w:r w:rsidRPr="00B668C6">
        <w:tab/>
      </w:r>
      <w:r w:rsidRPr="00B668C6">
        <w:tab/>
      </w:r>
      <w:r w:rsidRPr="00B668C6">
        <w:rPr>
          <w:rFonts w:hint="eastAsia"/>
        </w:rPr>
        <w:t>第</w:t>
      </w:r>
      <w:r>
        <w:rPr>
          <w:rFonts w:hint="eastAsia"/>
        </w:rPr>
        <w:t>七</w:t>
      </w:r>
      <w:r w:rsidRPr="00B668C6">
        <w:rPr>
          <w:rFonts w:hint="eastAsia"/>
        </w:rPr>
        <w:t>条</w:t>
      </w:r>
      <w:r w:rsidRPr="00B668C6">
        <w:br/>
      </w:r>
      <w:r w:rsidRPr="00B668C6">
        <w:rPr>
          <w:rFonts w:hint="eastAsia"/>
        </w:rPr>
        <w:t>政治和公共生活中的妇女</w:t>
      </w:r>
      <w:bookmarkEnd w:id="54"/>
      <w:bookmarkEnd w:id="55"/>
    </w:p>
    <w:p w:rsidR="00946C46" w:rsidRPr="00B668C6" w:rsidRDefault="00946C46" w:rsidP="001D3C9A">
      <w:pPr>
        <w:pStyle w:val="H1GC"/>
        <w:rPr>
          <w:rFonts w:hint="eastAsia"/>
        </w:rPr>
      </w:pPr>
      <w:bookmarkStart w:id="56" w:name="_Toc270964136"/>
      <w:r w:rsidRPr="00B668C6">
        <w:tab/>
      </w:r>
      <w:r w:rsidRPr="00B668C6">
        <w:tab/>
      </w:r>
      <w:bookmarkEnd w:id="56"/>
      <w:r w:rsidRPr="00B668C6">
        <w:rPr>
          <w:rFonts w:hint="eastAsia"/>
        </w:rPr>
        <w:t>法律措施</w:t>
      </w:r>
    </w:p>
    <w:p w:rsidR="003C225E" w:rsidRDefault="00946C46" w:rsidP="001D3C9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290.</w:t>
      </w:r>
      <w:r w:rsidRPr="00B668C6">
        <w:tab/>
      </w:r>
      <w:r w:rsidRPr="00B668C6">
        <w:rPr>
          <w:rFonts w:hint="eastAsia"/>
        </w:rPr>
        <w:t>《宪法》第</w:t>
      </w:r>
      <w:r w:rsidRPr="00B668C6">
        <w:rPr>
          <w:rFonts w:hint="eastAsia"/>
        </w:rPr>
        <w:t>12</w:t>
      </w:r>
      <w:r w:rsidRPr="00B668C6">
        <w:rPr>
          <w:rFonts w:hint="eastAsia"/>
        </w:rPr>
        <w:t>条承认两性在行使民事和政治权利等基本权利方面享有同等权利。</w:t>
      </w:r>
    </w:p>
    <w:p w:rsidR="00946C46" w:rsidRPr="00B668C6" w:rsidRDefault="00946C46" w:rsidP="00C24401">
      <w:pPr>
        <w:pStyle w:val="SingleTxtGC"/>
        <w:tabs>
          <w:tab w:val="clear" w:pos="1565"/>
          <w:tab w:val="clear" w:pos="1996"/>
          <w:tab w:val="left" w:pos="1680"/>
        </w:tabs>
        <w:rPr>
          <w:rFonts w:hint="eastAsia"/>
        </w:rPr>
      </w:pPr>
      <w:r w:rsidRPr="00B668C6">
        <w:t>291.</w:t>
      </w:r>
      <w:r w:rsidRPr="00B668C6">
        <w:tab/>
      </w:r>
      <w:r w:rsidRPr="00B668C6">
        <w:rPr>
          <w:rFonts w:hint="eastAsia"/>
        </w:rPr>
        <w:t>第</w:t>
      </w:r>
      <w:r w:rsidRPr="00B668C6">
        <w:rPr>
          <w:rFonts w:hint="eastAsia"/>
        </w:rPr>
        <w:t>13</w:t>
      </w:r>
      <w:r w:rsidRPr="00B668C6">
        <w:rPr>
          <w:rFonts w:hint="eastAsia"/>
        </w:rPr>
        <w:t>条又强化了该条款，承认两性在法律面前有同等权利和义务。</w:t>
      </w:r>
    </w:p>
    <w:p w:rsidR="00946C46" w:rsidRPr="00B668C6" w:rsidRDefault="00946C46" w:rsidP="00C24401">
      <w:pPr>
        <w:pStyle w:val="SingleTxtGC"/>
        <w:tabs>
          <w:tab w:val="clear" w:pos="1565"/>
          <w:tab w:val="clear" w:pos="1996"/>
          <w:tab w:val="left" w:pos="1680"/>
        </w:tabs>
        <w:rPr>
          <w:rFonts w:hint="eastAsia"/>
        </w:rPr>
      </w:pPr>
      <w:r w:rsidRPr="00B668C6">
        <w:t>292.</w:t>
      </w:r>
      <w:r w:rsidRPr="00B668C6">
        <w:tab/>
      </w:r>
      <w:r w:rsidRPr="00B668C6">
        <w:rPr>
          <w:rFonts w:hint="eastAsia"/>
        </w:rPr>
        <w:t>政治方面，在共和国高级部门中有女性代表，但其数量没有显示出其重要性。</w:t>
      </w:r>
    </w:p>
    <w:p w:rsidR="00946C46" w:rsidRPr="00B668C6" w:rsidRDefault="00946C46" w:rsidP="00C24401">
      <w:pPr>
        <w:pStyle w:val="SingleTxtGC"/>
        <w:tabs>
          <w:tab w:val="clear" w:pos="1565"/>
          <w:tab w:val="clear" w:pos="1996"/>
          <w:tab w:val="left" w:pos="1680"/>
        </w:tabs>
        <w:rPr>
          <w:rFonts w:hint="eastAsia"/>
        </w:rPr>
      </w:pPr>
      <w:r w:rsidRPr="00B668C6">
        <w:t>293.</w:t>
      </w:r>
      <w:r w:rsidRPr="00B668C6">
        <w:tab/>
      </w:r>
      <w:r w:rsidRPr="00B668C6">
        <w:rPr>
          <w:rFonts w:hint="eastAsia"/>
        </w:rPr>
        <w:t>在妇女参与政治生活方面，歧视表现在法律机构中妇女的数量较低</w:t>
      </w:r>
      <w:r w:rsidR="00072AA3">
        <w:rPr>
          <w:rFonts w:hint="eastAsia"/>
        </w:rPr>
        <w:t>(</w:t>
      </w:r>
      <w:r w:rsidRPr="00B668C6">
        <w:rPr>
          <w:rFonts w:hint="eastAsia"/>
        </w:rPr>
        <w:t>1996</w:t>
      </w:r>
      <w:r w:rsidRPr="00B668C6">
        <w:rPr>
          <w:rFonts w:hint="eastAsia"/>
        </w:rPr>
        <w:t>年为</w:t>
      </w:r>
      <w:r w:rsidRPr="00B668C6">
        <w:rPr>
          <w:rFonts w:hint="eastAsia"/>
        </w:rPr>
        <w:t>17%</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294.</w:t>
      </w:r>
      <w:r w:rsidRPr="00B668C6">
        <w:tab/>
      </w:r>
      <w:r w:rsidRPr="00B668C6">
        <w:rPr>
          <w:rFonts w:hint="eastAsia"/>
        </w:rPr>
        <w:t>在议会层面上，目前的立法机构中有</w:t>
      </w:r>
      <w:r w:rsidRPr="00B668C6">
        <w:rPr>
          <w:rFonts w:hint="eastAsia"/>
        </w:rPr>
        <w:t>155</w:t>
      </w:r>
      <w:r w:rsidRPr="00B668C6">
        <w:rPr>
          <w:rFonts w:hint="eastAsia"/>
        </w:rPr>
        <w:t>名国民议会成员，其中有</w:t>
      </w:r>
      <w:r w:rsidRPr="00B668C6">
        <w:rPr>
          <w:rFonts w:hint="eastAsia"/>
        </w:rPr>
        <w:t>9</w:t>
      </w:r>
      <w:r w:rsidRPr="00B668C6">
        <w:rPr>
          <w:rFonts w:hint="eastAsia"/>
        </w:rPr>
        <w:t>名女性代表</w:t>
      </w:r>
      <w:r w:rsidR="00072AA3">
        <w:rPr>
          <w:rFonts w:hint="eastAsia"/>
        </w:rPr>
        <w:t>(</w:t>
      </w:r>
      <w:r w:rsidRPr="00B668C6">
        <w:rPr>
          <w:rFonts w:hint="eastAsia"/>
        </w:rPr>
        <w:t>6%</w:t>
      </w:r>
      <w:r w:rsidR="00072AA3">
        <w:rPr>
          <w:rFonts w:hint="eastAsia"/>
        </w:rPr>
        <w:t>)</w:t>
      </w:r>
      <w:r w:rsidRPr="00B668C6">
        <w:rPr>
          <w:rFonts w:hint="eastAsia"/>
        </w:rPr>
        <w:t>。</w:t>
      </w:r>
      <w:r w:rsidRPr="00B668C6">
        <w:rPr>
          <w:rFonts w:hint="eastAsia"/>
        </w:rPr>
        <w:t>1997-2002</w:t>
      </w:r>
      <w:r w:rsidRPr="00B668C6">
        <w:rPr>
          <w:rFonts w:hint="eastAsia"/>
        </w:rPr>
        <w:t>年期的立法机构内</w:t>
      </w:r>
      <w:r w:rsidRPr="00B668C6">
        <w:rPr>
          <w:rFonts w:hint="eastAsia"/>
        </w:rPr>
        <w:t>120</w:t>
      </w:r>
      <w:r w:rsidRPr="00B668C6">
        <w:rPr>
          <w:rFonts w:hint="eastAsia"/>
        </w:rPr>
        <w:t>名代表中有</w:t>
      </w:r>
      <w:r w:rsidRPr="00B668C6">
        <w:rPr>
          <w:rFonts w:hint="eastAsia"/>
        </w:rPr>
        <w:t>2</w:t>
      </w:r>
      <w:r w:rsidRPr="00B668C6">
        <w:rPr>
          <w:rFonts w:hint="eastAsia"/>
        </w:rPr>
        <w:t>名女代表</w:t>
      </w:r>
      <w:r w:rsidR="00072AA3">
        <w:rPr>
          <w:rFonts w:hint="eastAsia"/>
        </w:rPr>
        <w:t>(</w:t>
      </w:r>
      <w:r w:rsidRPr="00B668C6">
        <w:rPr>
          <w:rFonts w:hint="eastAsia"/>
        </w:rPr>
        <w:t>2%</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295.</w:t>
      </w:r>
      <w:r w:rsidRPr="00B668C6">
        <w:tab/>
      </w:r>
      <w:r w:rsidRPr="00B668C6">
        <w:rPr>
          <w:rFonts w:hint="eastAsia"/>
        </w:rPr>
        <w:t>自</w:t>
      </w:r>
      <w:r w:rsidRPr="00B668C6">
        <w:rPr>
          <w:rFonts w:hint="eastAsia"/>
        </w:rPr>
        <w:t>2006</w:t>
      </w:r>
      <w:r w:rsidRPr="00B668C6">
        <w:rPr>
          <w:rFonts w:hint="eastAsia"/>
        </w:rPr>
        <w:t>年以来，政府中女性部长占</w:t>
      </w:r>
      <w:r w:rsidRPr="00B668C6">
        <w:rPr>
          <w:rFonts w:hint="eastAsia"/>
        </w:rPr>
        <w:t>10%</w:t>
      </w:r>
      <w:r w:rsidRPr="00B668C6">
        <w:rPr>
          <w:rFonts w:hint="eastAsia"/>
        </w:rPr>
        <w:t>以上。</w:t>
      </w:r>
      <w:r w:rsidRPr="00B668C6">
        <w:rPr>
          <w:rFonts w:hint="eastAsia"/>
        </w:rPr>
        <w:t>2000</w:t>
      </w:r>
      <w:r w:rsidRPr="00B668C6">
        <w:rPr>
          <w:rFonts w:hint="eastAsia"/>
        </w:rPr>
        <w:t>年时女性只占政府成员的</w:t>
      </w:r>
      <w:r w:rsidRPr="00B668C6">
        <w:t xml:space="preserve"> 3</w:t>
      </w:r>
      <w:r w:rsidRPr="00B668C6">
        <w:rPr>
          <w:rFonts w:hint="eastAsia"/>
        </w:rPr>
        <w:t>.</w:t>
      </w:r>
      <w:r w:rsidRPr="00B668C6">
        <w:t>4</w:t>
      </w:r>
      <w:r w:rsidR="00C62A70">
        <w:t>%</w:t>
      </w:r>
      <w:r w:rsidRPr="00B668C6">
        <w:rPr>
          <w:rFonts w:hint="eastAsia"/>
        </w:rPr>
        <w:t>。</w:t>
      </w:r>
      <w:r w:rsidRPr="00B668C6">
        <w:rPr>
          <w:rFonts w:hint="eastAsia"/>
        </w:rPr>
        <w:t>2010</w:t>
      </w:r>
      <w:r w:rsidRPr="00B668C6">
        <w:rPr>
          <w:rFonts w:hint="eastAsia"/>
        </w:rPr>
        <w:t>年</w:t>
      </w:r>
      <w:r w:rsidRPr="00B668C6">
        <w:rPr>
          <w:rFonts w:hint="eastAsia"/>
        </w:rPr>
        <w:t>3</w:t>
      </w:r>
      <w:r w:rsidRPr="00B668C6">
        <w:rPr>
          <w:rFonts w:hint="eastAsia"/>
        </w:rPr>
        <w:t>月的政府有</w:t>
      </w:r>
      <w:r w:rsidRPr="00B668C6">
        <w:rPr>
          <w:rFonts w:hint="eastAsia"/>
        </w:rPr>
        <w:t>42</w:t>
      </w:r>
      <w:r w:rsidRPr="00B668C6">
        <w:rPr>
          <w:rFonts w:hint="eastAsia"/>
        </w:rPr>
        <w:t>位部长，其中有</w:t>
      </w:r>
      <w:r w:rsidRPr="00B668C6">
        <w:rPr>
          <w:rFonts w:hint="eastAsia"/>
        </w:rPr>
        <w:t>9</w:t>
      </w:r>
      <w:r w:rsidRPr="00B668C6">
        <w:rPr>
          <w:rFonts w:hint="eastAsia"/>
        </w:rPr>
        <w:t>名女性，占</w:t>
      </w:r>
      <w:r w:rsidRPr="00B668C6">
        <w:rPr>
          <w:rFonts w:hint="eastAsia"/>
        </w:rPr>
        <w:t>21%</w:t>
      </w:r>
      <w:r w:rsidRPr="00B668C6">
        <w:rPr>
          <w:rFonts w:hint="eastAsia"/>
        </w:rPr>
        <w:t>。这是乍得历史上出现的最高比例。</w:t>
      </w:r>
    </w:p>
    <w:p w:rsidR="00946C46" w:rsidRPr="00B668C6" w:rsidRDefault="00946C46" w:rsidP="00C24401">
      <w:pPr>
        <w:pStyle w:val="SingleTxtGC"/>
        <w:tabs>
          <w:tab w:val="clear" w:pos="1565"/>
          <w:tab w:val="clear" w:pos="1996"/>
          <w:tab w:val="left" w:pos="1680"/>
        </w:tabs>
        <w:rPr>
          <w:rFonts w:hint="eastAsia"/>
        </w:rPr>
      </w:pPr>
      <w:r w:rsidRPr="00B668C6">
        <w:t>296.</w:t>
      </w:r>
      <w:r w:rsidRPr="00B668C6">
        <w:tab/>
      </w:r>
      <w:r w:rsidRPr="00B668C6">
        <w:rPr>
          <w:rFonts w:hint="eastAsia"/>
        </w:rPr>
        <w:t>在</w:t>
      </w:r>
      <w:r w:rsidRPr="00B668C6">
        <w:rPr>
          <w:rFonts w:hint="eastAsia"/>
        </w:rPr>
        <w:t>2010</w:t>
      </w:r>
      <w:r w:rsidRPr="00B668C6">
        <w:rPr>
          <w:rFonts w:hint="eastAsia"/>
        </w:rPr>
        <w:t>年的高级行政机构中，</w:t>
      </w:r>
      <w:r w:rsidRPr="00B668C6">
        <w:rPr>
          <w:rFonts w:hint="eastAsia"/>
        </w:rPr>
        <w:t>24</w:t>
      </w:r>
      <w:r w:rsidRPr="00B668C6">
        <w:rPr>
          <w:rFonts w:hint="eastAsia"/>
        </w:rPr>
        <w:t>名大使中有</w:t>
      </w:r>
      <w:r w:rsidRPr="00B668C6">
        <w:rPr>
          <w:rFonts w:hint="eastAsia"/>
        </w:rPr>
        <w:t>1</w:t>
      </w:r>
      <w:r w:rsidRPr="00B668C6">
        <w:rPr>
          <w:rFonts w:hint="eastAsia"/>
        </w:rPr>
        <w:t>名女性；</w:t>
      </w:r>
      <w:r w:rsidRPr="00B668C6">
        <w:rPr>
          <w:rFonts w:hint="eastAsia"/>
        </w:rPr>
        <w:t>222</w:t>
      </w:r>
      <w:r w:rsidRPr="00B668C6">
        <w:rPr>
          <w:rFonts w:hint="eastAsia"/>
        </w:rPr>
        <w:t>名省长中有</w:t>
      </w:r>
      <w:r w:rsidRPr="00B668C6">
        <w:rPr>
          <w:rFonts w:hint="eastAsia"/>
        </w:rPr>
        <w:t>2</w:t>
      </w:r>
      <w:r w:rsidRPr="00B668C6">
        <w:rPr>
          <w:rFonts w:hint="eastAsia"/>
        </w:rPr>
        <w:t>名女性；</w:t>
      </w:r>
      <w:r w:rsidRPr="00B668C6">
        <w:rPr>
          <w:rFonts w:hint="eastAsia"/>
        </w:rPr>
        <w:t>3</w:t>
      </w:r>
      <w:r w:rsidRPr="00B668C6">
        <w:rPr>
          <w:rFonts w:hint="eastAsia"/>
        </w:rPr>
        <w:t>名女副省长；</w:t>
      </w:r>
      <w:r w:rsidRPr="00B668C6">
        <w:rPr>
          <w:rFonts w:hint="eastAsia"/>
        </w:rPr>
        <w:t>3</w:t>
      </w:r>
      <w:r w:rsidRPr="00B668C6">
        <w:rPr>
          <w:rFonts w:hint="eastAsia"/>
        </w:rPr>
        <w:t>名女市长；经济、社会和文化理事会</w:t>
      </w:r>
      <w:r w:rsidRPr="00B668C6">
        <w:rPr>
          <w:rFonts w:hint="eastAsia"/>
        </w:rPr>
        <w:t>30</w:t>
      </w:r>
      <w:r w:rsidRPr="00B668C6">
        <w:rPr>
          <w:rFonts w:hint="eastAsia"/>
        </w:rPr>
        <w:t>名成员中有</w:t>
      </w:r>
      <w:r w:rsidRPr="00B668C6">
        <w:rPr>
          <w:rFonts w:hint="eastAsia"/>
        </w:rPr>
        <w:t>6</w:t>
      </w:r>
      <w:r w:rsidRPr="00B668C6">
        <w:rPr>
          <w:rFonts w:hint="eastAsia"/>
        </w:rPr>
        <w:t>名女性；</w:t>
      </w:r>
      <w:r w:rsidRPr="00B668C6">
        <w:rPr>
          <w:rFonts w:hint="eastAsia"/>
        </w:rPr>
        <w:t>2001</w:t>
      </w:r>
      <w:r w:rsidRPr="00B668C6">
        <w:rPr>
          <w:rFonts w:hint="eastAsia"/>
        </w:rPr>
        <w:t>年的选举委员会中有</w:t>
      </w:r>
      <w:r w:rsidRPr="00B668C6">
        <w:rPr>
          <w:rFonts w:hint="eastAsia"/>
        </w:rPr>
        <w:t>2</w:t>
      </w:r>
      <w:r w:rsidRPr="00B668C6">
        <w:rPr>
          <w:rFonts w:hint="eastAsia"/>
        </w:rPr>
        <w:t>名女性，</w:t>
      </w:r>
      <w:r w:rsidRPr="00B668C6">
        <w:rPr>
          <w:rFonts w:hint="eastAsia"/>
        </w:rPr>
        <w:t>2010</w:t>
      </w:r>
      <w:r w:rsidRPr="00B668C6">
        <w:rPr>
          <w:rFonts w:hint="eastAsia"/>
        </w:rPr>
        <w:t>年仍是</w:t>
      </w:r>
      <w:r w:rsidRPr="00B668C6">
        <w:rPr>
          <w:rFonts w:hint="eastAsia"/>
        </w:rPr>
        <w:t>2</w:t>
      </w:r>
      <w:r w:rsidRPr="00B668C6">
        <w:rPr>
          <w:rFonts w:hint="eastAsia"/>
        </w:rPr>
        <w:t>名。</w:t>
      </w:r>
    </w:p>
    <w:p w:rsidR="00946C46" w:rsidRPr="00B668C6" w:rsidRDefault="00946C46" w:rsidP="00C24401">
      <w:pPr>
        <w:pStyle w:val="SingleTxtGC"/>
        <w:tabs>
          <w:tab w:val="clear" w:pos="1565"/>
          <w:tab w:val="clear" w:pos="1996"/>
          <w:tab w:val="left" w:pos="1680"/>
        </w:tabs>
        <w:rPr>
          <w:rFonts w:hint="eastAsia"/>
        </w:rPr>
      </w:pPr>
      <w:r w:rsidRPr="00B668C6">
        <w:t>297.</w:t>
      </w:r>
      <w:r w:rsidRPr="00B668C6">
        <w:tab/>
      </w:r>
      <w:r w:rsidRPr="00B668C6">
        <w:rPr>
          <w:rFonts w:hint="eastAsia"/>
        </w:rPr>
        <w:t>妇女对政治和高级行政机构的参与仍很有限，但她们的作用增加了。</w:t>
      </w:r>
    </w:p>
    <w:p w:rsidR="00946C46" w:rsidRPr="00B668C6" w:rsidRDefault="00946C46" w:rsidP="00C24401">
      <w:pPr>
        <w:pStyle w:val="SingleTxtGC"/>
        <w:tabs>
          <w:tab w:val="clear" w:pos="1565"/>
          <w:tab w:val="clear" w:pos="1996"/>
          <w:tab w:val="left" w:pos="1680"/>
        </w:tabs>
        <w:rPr>
          <w:rFonts w:hint="eastAsia"/>
        </w:rPr>
      </w:pPr>
      <w:r w:rsidRPr="00B668C6">
        <w:t>298.</w:t>
      </w:r>
      <w:r w:rsidRPr="00B668C6">
        <w:tab/>
      </w:r>
      <w:r w:rsidRPr="00B668C6">
        <w:rPr>
          <w:rFonts w:hint="eastAsia"/>
        </w:rPr>
        <w:t>很多妇女在非正规经济部门或社会援助、教育、办公室职员等岗位或协会中表现突出。</w:t>
      </w:r>
    </w:p>
    <w:p w:rsidR="003C225E" w:rsidRDefault="00946C46" w:rsidP="001D3C9A">
      <w:pPr>
        <w:pStyle w:val="H23GC"/>
      </w:pPr>
      <w:bookmarkStart w:id="57" w:name="_Toc270964137"/>
      <w:r w:rsidRPr="00B668C6">
        <w:tab/>
      </w:r>
      <w:r w:rsidRPr="00B668C6">
        <w:tab/>
      </w:r>
      <w:r w:rsidRPr="00B668C6">
        <w:rPr>
          <w:rFonts w:hint="eastAsia"/>
        </w:rPr>
        <w:t>具体行动</w:t>
      </w:r>
      <w:bookmarkEnd w:id="57"/>
    </w:p>
    <w:p w:rsidR="00946C46" w:rsidRPr="00B668C6" w:rsidRDefault="00946C46" w:rsidP="00C24401">
      <w:pPr>
        <w:pStyle w:val="SingleTxtGC"/>
        <w:tabs>
          <w:tab w:val="clear" w:pos="1565"/>
          <w:tab w:val="clear" w:pos="1996"/>
          <w:tab w:val="left" w:pos="1680"/>
        </w:tabs>
        <w:rPr>
          <w:rFonts w:hint="eastAsia"/>
        </w:rPr>
      </w:pPr>
      <w:r w:rsidRPr="00B668C6">
        <w:t>299.</w:t>
      </w:r>
      <w:r w:rsidRPr="00B668C6">
        <w:tab/>
      </w:r>
      <w:r w:rsidRPr="00B668C6">
        <w:rPr>
          <w:rFonts w:hint="eastAsia"/>
        </w:rPr>
        <w:t>政府按照《公约》第</w:t>
      </w:r>
      <w:r w:rsidRPr="00B668C6">
        <w:rPr>
          <w:rFonts w:hint="eastAsia"/>
        </w:rPr>
        <w:t>2</w:t>
      </w:r>
      <w:r w:rsidRPr="00B668C6">
        <w:rPr>
          <w:rFonts w:hint="eastAsia"/>
        </w:rPr>
        <w:t>条制定了方案和项目：</w:t>
      </w:r>
    </w:p>
    <w:p w:rsidR="00946C46" w:rsidRPr="00B668C6" w:rsidRDefault="00946C46" w:rsidP="001D3C9A">
      <w:pPr>
        <w:pStyle w:val="Bullet1GC"/>
      </w:pPr>
      <w:r w:rsidRPr="00B668C6">
        <w:t>妇女参与发展</w:t>
      </w:r>
      <w:r w:rsidRPr="00B668C6">
        <w:rPr>
          <w:rFonts w:hint="eastAsia"/>
        </w:rPr>
        <w:t>方案</w:t>
      </w:r>
      <w:r w:rsidR="00072AA3">
        <w:rPr>
          <w:rFonts w:hint="eastAsia"/>
        </w:rPr>
        <w:t>(</w:t>
      </w:r>
      <w:r w:rsidRPr="00B668C6">
        <w:rPr>
          <w:rFonts w:hint="eastAsia"/>
        </w:rPr>
        <w:t>1995</w:t>
      </w:r>
      <w:r w:rsidRPr="00B668C6">
        <w:rPr>
          <w:rFonts w:hint="eastAsia"/>
        </w:rPr>
        <w:t>年</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减轻妇女贫困项目</w:t>
      </w:r>
      <w:r w:rsidR="00072AA3">
        <w:rPr>
          <w:rFonts w:hint="eastAsia"/>
        </w:rPr>
        <w:t>(</w:t>
      </w:r>
      <w:r w:rsidRPr="00B668C6">
        <w:t>1999</w:t>
      </w:r>
      <w:r w:rsidRPr="00B668C6">
        <w:rPr>
          <w:rFonts w:hint="eastAsia"/>
        </w:rPr>
        <w:t>年</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性别项目</w:t>
      </w:r>
      <w:r w:rsidR="00072AA3">
        <w:rPr>
          <w:rFonts w:hint="eastAsia"/>
        </w:rPr>
        <w:t>(</w:t>
      </w:r>
      <w:r w:rsidRPr="00B668C6">
        <w:t>2001</w:t>
      </w:r>
      <w:r w:rsidRPr="00B668C6">
        <w:rPr>
          <w:rFonts w:hint="eastAsia"/>
        </w:rPr>
        <w:t>年</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性别平等和公平项目</w:t>
      </w:r>
      <w:r w:rsidR="00072AA3">
        <w:rPr>
          <w:rFonts w:hint="eastAsia"/>
        </w:rPr>
        <w:t>(</w:t>
      </w:r>
      <w:r w:rsidRPr="00B668C6">
        <w:t>2006</w:t>
      </w:r>
      <w:r w:rsidRPr="00B668C6">
        <w:rPr>
          <w:rFonts w:hint="eastAsia"/>
        </w:rPr>
        <w:t>年</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城市和农村妇女教育和培训项目，以促进女性知识分子的产生。</w:t>
      </w:r>
    </w:p>
    <w:p w:rsidR="003C225E" w:rsidRDefault="00946C46" w:rsidP="001D3C9A">
      <w:pPr>
        <w:pStyle w:val="H23GC"/>
      </w:pPr>
      <w:bookmarkStart w:id="58" w:name="_Toc270964138"/>
      <w:r w:rsidRPr="00B668C6">
        <w:tab/>
      </w:r>
      <w:r w:rsidRPr="00B668C6">
        <w:tab/>
      </w:r>
      <w:r w:rsidRPr="00B668C6">
        <w:rPr>
          <w:rFonts w:hint="eastAsia"/>
        </w:rPr>
        <w:t>实施政治和经济权利的困难</w:t>
      </w:r>
      <w:bookmarkEnd w:id="58"/>
    </w:p>
    <w:p w:rsidR="00946C46" w:rsidRPr="00B668C6" w:rsidRDefault="00946C46" w:rsidP="00C24401">
      <w:pPr>
        <w:pStyle w:val="SingleTxtGC"/>
        <w:tabs>
          <w:tab w:val="clear" w:pos="1565"/>
          <w:tab w:val="clear" w:pos="1996"/>
          <w:tab w:val="left" w:pos="1680"/>
        </w:tabs>
        <w:rPr>
          <w:rFonts w:hint="eastAsia"/>
        </w:rPr>
      </w:pPr>
      <w:r w:rsidRPr="00B668C6">
        <w:t>300.</w:t>
      </w:r>
      <w:r w:rsidRPr="00B668C6">
        <w:tab/>
      </w:r>
      <w:r w:rsidRPr="00B668C6">
        <w:rPr>
          <w:rFonts w:hint="eastAsia"/>
        </w:rPr>
        <w:t>困难在于很难看到《公约》对女性的法律、社会和经济状况产生的影响。</w:t>
      </w:r>
    </w:p>
    <w:p w:rsidR="00946C46" w:rsidRPr="00B668C6" w:rsidRDefault="00946C46" w:rsidP="00C24401">
      <w:pPr>
        <w:pStyle w:val="SingleTxtGC"/>
        <w:tabs>
          <w:tab w:val="clear" w:pos="1565"/>
          <w:tab w:val="clear" w:pos="1996"/>
          <w:tab w:val="left" w:pos="1680"/>
        </w:tabs>
        <w:rPr>
          <w:rFonts w:hint="eastAsia"/>
        </w:rPr>
      </w:pPr>
      <w:r w:rsidRPr="00B668C6">
        <w:t>301.</w:t>
      </w:r>
      <w:r w:rsidRPr="00B668C6">
        <w:tab/>
      </w:r>
      <w:r w:rsidRPr="00B668C6">
        <w:rPr>
          <w:rFonts w:hint="eastAsia"/>
        </w:rPr>
        <w:t>在乍得，女性占人口的</w:t>
      </w:r>
      <w:r w:rsidRPr="00B668C6">
        <w:t>50</w:t>
      </w:r>
      <w:r w:rsidRPr="00B668C6">
        <w:rPr>
          <w:rFonts w:hint="eastAsia"/>
        </w:rPr>
        <w:t>.</w:t>
      </w:r>
      <w:r w:rsidRPr="00B668C6">
        <w:t>7</w:t>
      </w:r>
      <w:r w:rsidR="00C62A70">
        <w:t>%</w:t>
      </w:r>
      <w:r w:rsidR="00072AA3">
        <w:rPr>
          <w:rFonts w:hint="eastAsia"/>
        </w:rPr>
        <w:t>(</w:t>
      </w:r>
      <w:r w:rsidRPr="00B668C6">
        <w:rPr>
          <w:rFonts w:hint="eastAsia"/>
        </w:rPr>
        <w:t>人口和生境普查</w:t>
      </w:r>
      <w:r w:rsidRPr="00B668C6">
        <w:t>2</w:t>
      </w:r>
      <w:r w:rsidR="00072AA3">
        <w:rPr>
          <w:rFonts w:hint="eastAsia"/>
        </w:rPr>
        <w:t>)</w:t>
      </w:r>
      <w:r w:rsidRPr="00B668C6">
        <w:rPr>
          <w:rFonts w:hint="eastAsia"/>
        </w:rPr>
        <w:t>，其社会文化地位不明确、不受重视且经济权力低下；</w:t>
      </w:r>
      <w:r w:rsidRPr="00B668C6">
        <w:rPr>
          <w:rFonts w:hint="eastAsia"/>
        </w:rPr>
        <w:t>87%</w:t>
      </w:r>
      <w:r w:rsidRPr="00B668C6">
        <w:rPr>
          <w:rFonts w:hint="eastAsia"/>
        </w:rPr>
        <w:t>的妇女是文盲</w:t>
      </w:r>
      <w:r w:rsidR="00072AA3">
        <w:rPr>
          <w:rFonts w:hint="eastAsia"/>
        </w:rPr>
        <w:t>(</w:t>
      </w:r>
      <w:r w:rsidRPr="00B668C6">
        <w:rPr>
          <w:rFonts w:hint="eastAsia"/>
        </w:rPr>
        <w:t>《</w:t>
      </w:r>
      <w:r w:rsidRPr="00B668C6">
        <w:rPr>
          <w:rFonts w:hint="eastAsia"/>
        </w:rPr>
        <w:t>1998</w:t>
      </w:r>
      <w:r w:rsidRPr="00B668C6">
        <w:rPr>
          <w:rFonts w:hint="eastAsia"/>
        </w:rPr>
        <w:t>年联合国人口基金报告》</w:t>
      </w:r>
      <w:r w:rsidR="00072AA3">
        <w:rPr>
          <w:rFonts w:hint="eastAsia"/>
        </w:rPr>
        <w:t>)</w:t>
      </w:r>
      <w:r w:rsidRPr="00B668C6">
        <w:rPr>
          <w:rFonts w:hint="eastAsia"/>
        </w:rPr>
        <w:t>。因而她们在获取知识以及经济和政治机会方面面临重大困难。现有的数据资料通常没有对该问题进行深入和精确的数据分析。这也是由于在国家层面上不存在对乍得批准的国际公约的实施进行协调和跟踪或评估的机构。</w:t>
      </w:r>
    </w:p>
    <w:p w:rsidR="00946C46" w:rsidRPr="00B668C6" w:rsidRDefault="00946C46" w:rsidP="001D3C9A">
      <w:pPr>
        <w:pStyle w:val="H23GC"/>
        <w:rPr>
          <w:rFonts w:hint="eastAsia"/>
        </w:rPr>
      </w:pPr>
      <w:r w:rsidRPr="00B668C6">
        <w:tab/>
      </w:r>
      <w:r w:rsidRPr="00B668C6">
        <w:tab/>
      </w:r>
      <w:r w:rsidRPr="00B668C6">
        <w:rPr>
          <w:rFonts w:hint="eastAsia"/>
        </w:rPr>
        <w:t>妇女在决策方面的代表性较差</w:t>
      </w:r>
    </w:p>
    <w:p w:rsidR="00946C46" w:rsidRPr="00B668C6" w:rsidRDefault="00946C46" w:rsidP="00C24401">
      <w:pPr>
        <w:pStyle w:val="SingleTxtGC"/>
        <w:tabs>
          <w:tab w:val="clear" w:pos="1565"/>
          <w:tab w:val="clear" w:pos="1996"/>
          <w:tab w:val="left" w:pos="1680"/>
        </w:tabs>
        <w:rPr>
          <w:rFonts w:hint="eastAsia"/>
        </w:rPr>
      </w:pPr>
      <w:r w:rsidRPr="00B668C6">
        <w:t>302.</w:t>
      </w:r>
      <w:r w:rsidRPr="00B668C6">
        <w:tab/>
      </w:r>
      <w:r w:rsidRPr="00B668C6">
        <w:rPr>
          <w:rFonts w:hint="eastAsia"/>
        </w:rPr>
        <w:t>在公共行政部门，习惯和传统方面的陈旧规定仍对妇女起着消极作用。不管其知识水平和社会等级，妇女首先是位女性，合作者们就是这样看待她们。由于其代表性弱，处于领导地位的女性通常很难对决策施加影响。女孩受教育水平和入学率低，从长远来看限制了她们取得领导职位。因此直到目前为止，在制定发展方案和项目框架下经常忽略女性。</w:t>
      </w:r>
    </w:p>
    <w:p w:rsidR="00946C46" w:rsidRPr="00B668C6" w:rsidRDefault="00946C46" w:rsidP="00C24401">
      <w:pPr>
        <w:pStyle w:val="SingleTxtGC"/>
        <w:tabs>
          <w:tab w:val="clear" w:pos="1565"/>
          <w:tab w:val="clear" w:pos="1996"/>
          <w:tab w:val="left" w:pos="1680"/>
        </w:tabs>
        <w:rPr>
          <w:rFonts w:hint="eastAsia"/>
        </w:rPr>
      </w:pPr>
      <w:r w:rsidRPr="00B668C6">
        <w:t>303.</w:t>
      </w:r>
      <w:r w:rsidRPr="00B668C6">
        <w:tab/>
      </w:r>
      <w:r w:rsidRPr="00B668C6">
        <w:rPr>
          <w:rFonts w:hint="eastAsia"/>
        </w:rPr>
        <w:t>除了对女性的这种认识之外，行政管理部门甚至女性自己都不了解国家和国际层面上通过的法律文件。</w:t>
      </w:r>
    </w:p>
    <w:p w:rsidR="00946C46" w:rsidRPr="00B668C6" w:rsidRDefault="00946C46" w:rsidP="00C24401">
      <w:pPr>
        <w:pStyle w:val="SingleTxtGC"/>
        <w:tabs>
          <w:tab w:val="clear" w:pos="1565"/>
          <w:tab w:val="clear" w:pos="1996"/>
          <w:tab w:val="left" w:pos="1680"/>
        </w:tabs>
        <w:rPr>
          <w:rFonts w:hint="eastAsia"/>
        </w:rPr>
      </w:pPr>
      <w:r w:rsidRPr="00B668C6">
        <w:t>304.</w:t>
      </w:r>
      <w:r w:rsidRPr="00B668C6">
        <w:tab/>
      </w:r>
      <w:r w:rsidRPr="00B668C6">
        <w:rPr>
          <w:rFonts w:hint="eastAsia"/>
        </w:rPr>
        <w:t>在妇女参与公共事务管理的道路上还出现了其他障碍。包括：</w:t>
      </w:r>
    </w:p>
    <w:p w:rsidR="00946C46" w:rsidRPr="00B668C6" w:rsidRDefault="00946C46" w:rsidP="001D3C9A">
      <w:pPr>
        <w:pStyle w:val="Bullet1GC"/>
      </w:pPr>
      <w:r w:rsidRPr="00B668C6">
        <w:rPr>
          <w:rFonts w:hint="eastAsia"/>
        </w:rPr>
        <w:t>在公民的责任化中，种族、地区性和宗教方面的思考成为黄金法则。这无法使所有公民，尤其是女性充分参与国家生活的各个方面；</w:t>
      </w:r>
    </w:p>
    <w:p w:rsidR="00946C46" w:rsidRPr="00B668C6" w:rsidRDefault="00946C46" w:rsidP="001D3C9A">
      <w:pPr>
        <w:pStyle w:val="Bullet1GC"/>
      </w:pPr>
      <w:r w:rsidRPr="00B668C6">
        <w:rPr>
          <w:rFonts w:hint="eastAsia"/>
        </w:rPr>
        <w:t>面对她们遭受的各种暴力，妇女在要求获得权利方面保持沉默。</w:t>
      </w:r>
    </w:p>
    <w:p w:rsidR="00946C46" w:rsidRPr="00B668C6" w:rsidRDefault="00946C46" w:rsidP="00C24401">
      <w:pPr>
        <w:pStyle w:val="SingleTxtGC"/>
        <w:tabs>
          <w:tab w:val="clear" w:pos="1565"/>
          <w:tab w:val="clear" w:pos="1996"/>
          <w:tab w:val="left" w:pos="1680"/>
        </w:tabs>
        <w:rPr>
          <w:rFonts w:hint="eastAsia"/>
        </w:rPr>
      </w:pPr>
      <w:r w:rsidRPr="00B668C6">
        <w:t>305.</w:t>
      </w:r>
      <w:r w:rsidRPr="00B668C6">
        <w:tab/>
      </w:r>
      <w:r w:rsidRPr="00B668C6">
        <w:rPr>
          <w:rFonts w:hint="eastAsia"/>
        </w:rPr>
        <w:t>还要指出的是，政府没有围绕《公约》制定实施法令也没有进行广泛宣传，因而造成公共行政层面上对其了解不足。</w:t>
      </w:r>
    </w:p>
    <w:p w:rsidR="00946C46" w:rsidRPr="00B668C6" w:rsidRDefault="00946C46" w:rsidP="00C24401">
      <w:pPr>
        <w:pStyle w:val="SingleTxtGC"/>
        <w:tabs>
          <w:tab w:val="clear" w:pos="1565"/>
          <w:tab w:val="clear" w:pos="1996"/>
          <w:tab w:val="left" w:pos="1680"/>
        </w:tabs>
        <w:rPr>
          <w:rFonts w:hint="eastAsia"/>
        </w:rPr>
      </w:pPr>
      <w:r w:rsidRPr="00B668C6">
        <w:t>306.</w:t>
      </w:r>
      <w:r w:rsidRPr="00B668C6">
        <w:tab/>
      </w:r>
      <w:r w:rsidRPr="00B668C6">
        <w:rPr>
          <w:rFonts w:hint="eastAsia"/>
        </w:rPr>
        <w:t>宣传的不足导致《公约》主张的性别平等原则被坚持习惯做法的人所误解。</w:t>
      </w:r>
    </w:p>
    <w:p w:rsidR="00946C46" w:rsidRPr="00B668C6" w:rsidRDefault="00946C46" w:rsidP="001D3C9A">
      <w:pPr>
        <w:pStyle w:val="H1GC"/>
        <w:rPr>
          <w:rFonts w:hint="eastAsia"/>
        </w:rPr>
      </w:pPr>
      <w:bookmarkStart w:id="59" w:name="_Toc165667045"/>
      <w:bookmarkStart w:id="60" w:name="_Toc270964139"/>
      <w:r w:rsidRPr="00B668C6">
        <w:tab/>
      </w:r>
      <w:r w:rsidRPr="00B668C6">
        <w:tab/>
      </w:r>
      <w:r w:rsidRPr="00B668C6">
        <w:rPr>
          <w:rFonts w:hint="eastAsia"/>
        </w:rPr>
        <w:t>第</w:t>
      </w:r>
      <w:r>
        <w:rPr>
          <w:rFonts w:hint="eastAsia"/>
        </w:rPr>
        <w:t>八</w:t>
      </w:r>
      <w:r w:rsidRPr="00B668C6">
        <w:rPr>
          <w:rFonts w:hint="eastAsia"/>
        </w:rPr>
        <w:t>条</w:t>
      </w:r>
      <w:r w:rsidRPr="00B668C6">
        <w:br/>
      </w:r>
      <w:bookmarkEnd w:id="59"/>
      <w:bookmarkEnd w:id="60"/>
      <w:r w:rsidRPr="00B668C6">
        <w:rPr>
          <w:rFonts w:hint="eastAsia"/>
        </w:rPr>
        <w:t>妇女及其在国际机构中的代表权</w:t>
      </w:r>
    </w:p>
    <w:p w:rsidR="003C225E" w:rsidRDefault="00946C46" w:rsidP="001D3C9A">
      <w:pPr>
        <w:pStyle w:val="H1GC"/>
      </w:pPr>
      <w:bookmarkStart w:id="61" w:name="_Toc270964140"/>
      <w:r w:rsidRPr="00B668C6">
        <w:tab/>
      </w:r>
      <w:r w:rsidRPr="00B668C6">
        <w:tab/>
      </w:r>
      <w:r w:rsidRPr="00B668C6">
        <w:rPr>
          <w:rFonts w:hint="eastAsia"/>
        </w:rPr>
        <w:t>法律措施</w:t>
      </w:r>
      <w:bookmarkEnd w:id="61"/>
    </w:p>
    <w:p w:rsidR="00946C46" w:rsidRPr="00B668C6" w:rsidRDefault="00946C46" w:rsidP="00C24401">
      <w:pPr>
        <w:pStyle w:val="SingleTxtGC"/>
        <w:tabs>
          <w:tab w:val="clear" w:pos="1565"/>
          <w:tab w:val="clear" w:pos="1996"/>
          <w:tab w:val="left" w:pos="1680"/>
        </w:tabs>
        <w:rPr>
          <w:rFonts w:hint="eastAsia"/>
        </w:rPr>
      </w:pPr>
      <w:r w:rsidRPr="00B668C6">
        <w:t>307.</w:t>
      </w:r>
      <w:r w:rsidRPr="00B668C6">
        <w:tab/>
      </w:r>
      <w:r w:rsidRPr="00B668C6">
        <w:rPr>
          <w:rFonts w:hint="eastAsia"/>
        </w:rPr>
        <w:t>不存在专门促进妇女参与国际组织的政策。但根据两性权利平等的原则，存在这方面的政治意愿。</w:t>
      </w:r>
    </w:p>
    <w:p w:rsidR="00946C46" w:rsidRPr="00B668C6" w:rsidRDefault="00946C46" w:rsidP="001D3C9A">
      <w:pPr>
        <w:pStyle w:val="H23GC"/>
        <w:rPr>
          <w:rFonts w:hint="eastAsia"/>
        </w:rPr>
      </w:pPr>
      <w:bookmarkStart w:id="62" w:name="_Toc270964141"/>
      <w:r w:rsidRPr="00B668C6">
        <w:tab/>
      </w:r>
      <w:r w:rsidRPr="00B668C6">
        <w:tab/>
      </w:r>
      <w:bookmarkEnd w:id="62"/>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308.</w:t>
      </w:r>
      <w:r w:rsidRPr="00B668C6">
        <w:tab/>
      </w:r>
      <w:r w:rsidRPr="00B668C6">
        <w:rPr>
          <w:rFonts w:hint="eastAsia"/>
        </w:rPr>
        <w:t>《宪法》第</w:t>
      </w:r>
      <w:r w:rsidRPr="00B668C6">
        <w:rPr>
          <w:rFonts w:hint="eastAsia"/>
        </w:rPr>
        <w:t>13</w:t>
      </w:r>
      <w:r w:rsidRPr="00B668C6">
        <w:rPr>
          <w:rFonts w:hint="eastAsia"/>
        </w:rPr>
        <w:t>条规定男女乍得人在权利和义务方面平等。在国际层面上取得决策职位与在国内遵循同样的条件。</w:t>
      </w:r>
    </w:p>
    <w:p w:rsidR="00946C46" w:rsidRPr="00B668C6" w:rsidRDefault="00946C46" w:rsidP="001D3C9A">
      <w:pPr>
        <w:pStyle w:val="H23GC"/>
        <w:rPr>
          <w:rFonts w:hint="eastAsia"/>
        </w:rPr>
      </w:pPr>
      <w:bookmarkStart w:id="63" w:name="_Toc270964142"/>
      <w:r w:rsidRPr="00B668C6">
        <w:tab/>
      </w:r>
      <w:r w:rsidRPr="00B668C6">
        <w:tab/>
      </w:r>
      <w:bookmarkEnd w:id="63"/>
      <w:r w:rsidRPr="00B668C6">
        <w:rPr>
          <w:rFonts w:hint="eastAsia"/>
        </w:rPr>
        <w:t>具体行动</w:t>
      </w:r>
    </w:p>
    <w:p w:rsidR="00946C46" w:rsidRPr="00B668C6" w:rsidRDefault="00946C46" w:rsidP="00C24401">
      <w:pPr>
        <w:pStyle w:val="SingleTxtGC"/>
        <w:tabs>
          <w:tab w:val="clear" w:pos="1565"/>
          <w:tab w:val="clear" w:pos="1996"/>
          <w:tab w:val="left" w:pos="1680"/>
        </w:tabs>
        <w:rPr>
          <w:rFonts w:hint="eastAsia"/>
        </w:rPr>
      </w:pPr>
      <w:r w:rsidRPr="00B668C6">
        <w:t>309.</w:t>
      </w:r>
      <w:r w:rsidRPr="00B668C6">
        <w:tab/>
      </w:r>
      <w:r w:rsidRPr="00B668C6">
        <w:rPr>
          <w:rFonts w:hint="eastAsia"/>
        </w:rPr>
        <w:t>截止</w:t>
      </w:r>
      <w:r w:rsidRPr="00B668C6">
        <w:rPr>
          <w:rFonts w:hint="eastAsia"/>
        </w:rPr>
        <w:t>2007</w:t>
      </w:r>
      <w:r w:rsidRPr="00B668C6">
        <w:rPr>
          <w:rFonts w:hint="eastAsia"/>
        </w:rPr>
        <w:t>年，有</w:t>
      </w:r>
      <w:r w:rsidRPr="00B668C6">
        <w:rPr>
          <w:rFonts w:hint="eastAsia"/>
        </w:rPr>
        <w:t>2</w:t>
      </w:r>
      <w:r w:rsidRPr="00B668C6">
        <w:rPr>
          <w:rFonts w:hint="eastAsia"/>
        </w:rPr>
        <w:t>名乍得女性在国际组织中担任决策者：</w:t>
      </w:r>
    </w:p>
    <w:p w:rsidR="00946C46" w:rsidRPr="00B668C6" w:rsidRDefault="00946C46" w:rsidP="001D3C9A">
      <w:pPr>
        <w:pStyle w:val="Bullet1GC"/>
      </w:pPr>
      <w:r w:rsidRPr="00B668C6">
        <w:rPr>
          <w:rFonts w:hint="eastAsia"/>
        </w:rPr>
        <w:t>在马里的粮农组织；</w:t>
      </w:r>
    </w:p>
    <w:p w:rsidR="00946C46" w:rsidRPr="00B668C6" w:rsidRDefault="00946C46" w:rsidP="001D3C9A">
      <w:pPr>
        <w:pStyle w:val="Bullet1GC"/>
      </w:pPr>
      <w:bookmarkStart w:id="64" w:name="_Toc165667046"/>
      <w:r w:rsidRPr="00B668C6">
        <w:rPr>
          <w:rFonts w:hint="eastAsia"/>
        </w:rPr>
        <w:t>在布基纳法索的</w:t>
      </w:r>
      <w:r w:rsidRPr="00B668C6">
        <w:t>开发署</w:t>
      </w:r>
      <w:r w:rsidRPr="00B668C6">
        <w:rPr>
          <w:rFonts w:hint="eastAsia"/>
        </w:rPr>
        <w:t>。</w:t>
      </w:r>
    </w:p>
    <w:p w:rsidR="003C225E" w:rsidRDefault="00946C46" w:rsidP="001D3C9A">
      <w:pPr>
        <w:pStyle w:val="H1GC"/>
      </w:pPr>
      <w:bookmarkStart w:id="65" w:name="_Toc270964143"/>
      <w:r w:rsidRPr="00B668C6">
        <w:tab/>
      </w:r>
      <w:r w:rsidRPr="00B668C6">
        <w:tab/>
      </w:r>
      <w:r w:rsidRPr="00B668C6">
        <w:rPr>
          <w:rFonts w:hint="eastAsia"/>
        </w:rPr>
        <w:t>第</w:t>
      </w:r>
      <w:r>
        <w:rPr>
          <w:rFonts w:hint="eastAsia"/>
        </w:rPr>
        <w:t>九</w:t>
      </w:r>
      <w:r w:rsidRPr="00B668C6">
        <w:rPr>
          <w:rFonts w:hint="eastAsia"/>
        </w:rPr>
        <w:t>条</w:t>
      </w:r>
      <w:r w:rsidRPr="00B668C6">
        <w:br/>
      </w:r>
      <w:r w:rsidRPr="00B668C6">
        <w:rPr>
          <w:rFonts w:hint="eastAsia"/>
        </w:rPr>
        <w:t>国籍权</w:t>
      </w:r>
      <w:bookmarkEnd w:id="64"/>
      <w:bookmarkEnd w:id="65"/>
    </w:p>
    <w:p w:rsidR="00946C46" w:rsidRPr="00B668C6" w:rsidRDefault="00946C46" w:rsidP="001D3C9A">
      <w:pPr>
        <w:pStyle w:val="H1GC"/>
        <w:rPr>
          <w:rFonts w:hint="eastAsia"/>
        </w:rPr>
      </w:pPr>
      <w:r w:rsidRPr="00B668C6">
        <w:tab/>
      </w:r>
      <w:r w:rsidRPr="00B668C6">
        <w:tab/>
      </w:r>
      <w:r w:rsidRPr="00B668C6">
        <w:rPr>
          <w:rFonts w:hint="eastAsia"/>
        </w:rPr>
        <w:t>法律措施</w:t>
      </w:r>
    </w:p>
    <w:p w:rsidR="003C225E" w:rsidRDefault="00946C46" w:rsidP="001D3C9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310.</w:t>
      </w:r>
      <w:r w:rsidRPr="00B668C6">
        <w:tab/>
      </w:r>
      <w:r w:rsidRPr="00B668C6">
        <w:rPr>
          <w:rFonts w:hint="eastAsia"/>
        </w:rPr>
        <w:t>与《公约》相一致，乍得《宪法》在国籍权方面没有任何歧视性规定。第</w:t>
      </w:r>
      <w:r w:rsidRPr="00B668C6">
        <w:rPr>
          <w:rFonts w:hint="eastAsia"/>
        </w:rPr>
        <w:t>11</w:t>
      </w:r>
      <w:r w:rsidRPr="00B668C6">
        <w:rPr>
          <w:rFonts w:hint="eastAsia"/>
        </w:rPr>
        <w:t>条规定：“取得和失去乍得国籍的条件由法律来确定。”</w:t>
      </w:r>
    </w:p>
    <w:p w:rsidR="003C225E" w:rsidRDefault="00946C46" w:rsidP="001D3C9A">
      <w:pPr>
        <w:pStyle w:val="H23GC"/>
      </w:pPr>
      <w:r w:rsidRPr="00B668C6">
        <w:tab/>
      </w:r>
      <w:r w:rsidRPr="00B668C6">
        <w:tab/>
      </w:r>
      <w:r w:rsidRPr="00B668C6">
        <w:rPr>
          <w:rFonts w:hint="eastAsia"/>
        </w:rPr>
        <w:t>其他法律</w:t>
      </w:r>
    </w:p>
    <w:p w:rsidR="00946C46" w:rsidRPr="00B668C6" w:rsidRDefault="00946C46" w:rsidP="00C24401">
      <w:pPr>
        <w:pStyle w:val="SingleTxtGC"/>
        <w:tabs>
          <w:tab w:val="clear" w:pos="1565"/>
          <w:tab w:val="clear" w:pos="1996"/>
          <w:tab w:val="left" w:pos="1680"/>
        </w:tabs>
        <w:rPr>
          <w:rFonts w:hint="eastAsia"/>
        </w:rPr>
      </w:pPr>
      <w:r w:rsidRPr="00B668C6">
        <w:t>311.</w:t>
      </w:r>
      <w:r w:rsidRPr="00B668C6">
        <w:tab/>
      </w:r>
      <w:smartTag w:uri="urn:schemas-microsoft-com:office:smarttags" w:element="chsdate">
        <w:smartTagPr>
          <w:attr w:name="Year" w:val="1962"/>
          <w:attr w:name="Month" w:val="8"/>
          <w:attr w:name="Day" w:val="14"/>
          <w:attr w:name="IsLunarDate" w:val="False"/>
          <w:attr w:name="IsROCDate" w:val="False"/>
        </w:smartTagPr>
        <w:r w:rsidRPr="00B668C6">
          <w:rPr>
            <w:rFonts w:hint="eastAsia"/>
          </w:rPr>
          <w:t>1962</w:t>
        </w:r>
        <w:r w:rsidRPr="00B668C6">
          <w:rPr>
            <w:rFonts w:hint="eastAsia"/>
          </w:rPr>
          <w:t>年</w:t>
        </w:r>
        <w:r w:rsidRPr="00B668C6">
          <w:rPr>
            <w:rFonts w:hint="eastAsia"/>
          </w:rPr>
          <w:t>8</w:t>
        </w:r>
        <w:r w:rsidRPr="00B668C6">
          <w:rPr>
            <w:rFonts w:hint="eastAsia"/>
          </w:rPr>
          <w:t>月</w:t>
        </w:r>
        <w:r w:rsidRPr="00B668C6">
          <w:rPr>
            <w:rFonts w:hint="eastAsia"/>
          </w:rPr>
          <w:t>14</w:t>
        </w:r>
        <w:r w:rsidRPr="00B668C6">
          <w:rPr>
            <w:rFonts w:hint="eastAsia"/>
          </w:rPr>
          <w:t>日</w:t>
        </w:r>
      </w:smartTag>
      <w:r w:rsidRPr="00B668C6">
        <w:rPr>
          <w:rFonts w:hint="eastAsia"/>
        </w:rPr>
        <w:t>第</w:t>
      </w:r>
      <w:r w:rsidRPr="00B668C6">
        <w:t>33/PG-INT</w:t>
      </w:r>
      <w:r w:rsidRPr="00B668C6">
        <w:rPr>
          <w:rFonts w:hint="eastAsia"/>
        </w:rPr>
        <w:t>号关于《乍得国籍法》的法令对国籍作了如下规定：“自</w:t>
      </w:r>
      <w:smartTag w:uri="urn:schemas-microsoft-com:office:smarttags" w:element="chsdate">
        <w:smartTagPr>
          <w:attr w:name="Year" w:val="1960"/>
          <w:attr w:name="Month" w:val="8"/>
          <w:attr w:name="Day" w:val="11"/>
          <w:attr w:name="IsLunarDate" w:val="False"/>
          <w:attr w:name="IsROCDate" w:val="False"/>
        </w:smartTagPr>
        <w:r w:rsidRPr="00B668C6">
          <w:rPr>
            <w:rFonts w:hint="eastAsia"/>
          </w:rPr>
          <w:t>1960</w:t>
        </w:r>
        <w:r w:rsidRPr="00B668C6">
          <w:rPr>
            <w:rFonts w:hint="eastAsia"/>
          </w:rPr>
          <w:t>年</w:t>
        </w:r>
        <w:r w:rsidRPr="00B668C6">
          <w:rPr>
            <w:rFonts w:hint="eastAsia"/>
          </w:rPr>
          <w:t>8</w:t>
        </w:r>
        <w:r w:rsidRPr="00B668C6">
          <w:rPr>
            <w:rFonts w:hint="eastAsia"/>
          </w:rPr>
          <w:t>月</w:t>
        </w:r>
        <w:r w:rsidRPr="00B668C6">
          <w:rPr>
            <w:rFonts w:hint="eastAsia"/>
          </w:rPr>
          <w:t>11</w:t>
        </w:r>
        <w:r w:rsidRPr="00B668C6">
          <w:rPr>
            <w:rFonts w:hint="eastAsia"/>
          </w:rPr>
          <w:t>日</w:t>
        </w:r>
      </w:smartTag>
      <w:r w:rsidRPr="00B668C6">
        <w:rPr>
          <w:rFonts w:hint="eastAsia"/>
        </w:rPr>
        <w:t>乍得获得国际主权以来，法律关系将个人和国家联系起来”。</w:t>
      </w:r>
    </w:p>
    <w:p w:rsidR="00946C46" w:rsidRPr="00B668C6" w:rsidRDefault="00946C46" w:rsidP="00C24401">
      <w:pPr>
        <w:pStyle w:val="SingleTxtGC"/>
        <w:tabs>
          <w:tab w:val="clear" w:pos="1565"/>
          <w:tab w:val="clear" w:pos="1996"/>
          <w:tab w:val="left" w:pos="1680"/>
        </w:tabs>
        <w:rPr>
          <w:rFonts w:hint="eastAsia"/>
        </w:rPr>
      </w:pPr>
      <w:r w:rsidRPr="00B668C6">
        <w:t>312.</w:t>
      </w:r>
      <w:r w:rsidRPr="00B668C6">
        <w:tab/>
      </w:r>
      <w:r w:rsidRPr="00B668C6">
        <w:rPr>
          <w:rFonts w:hint="eastAsia"/>
        </w:rPr>
        <w:t>《乍得国籍法》在第</w:t>
      </w:r>
      <w:r w:rsidRPr="00B668C6">
        <w:rPr>
          <w:rFonts w:hint="eastAsia"/>
        </w:rPr>
        <w:t>17</w:t>
      </w:r>
      <w:r w:rsidRPr="00B668C6">
        <w:rPr>
          <w:rFonts w:hint="eastAsia"/>
        </w:rPr>
        <w:t>条中规定男性和女性在国籍方面绝对平等。男性和女性通过婚姻取得乍得国籍完全按照同样的方式进行考虑，因为乍得女性的外国配偶与嫁给乍得男性的外国人可以在同等条件下成为乍得人。</w:t>
      </w:r>
    </w:p>
    <w:p w:rsidR="00946C46" w:rsidRPr="00B668C6" w:rsidRDefault="00946C46" w:rsidP="00C24401">
      <w:pPr>
        <w:pStyle w:val="SingleTxtGC"/>
        <w:tabs>
          <w:tab w:val="clear" w:pos="1565"/>
          <w:tab w:val="clear" w:pos="1996"/>
          <w:tab w:val="left" w:pos="1680"/>
        </w:tabs>
        <w:rPr>
          <w:rFonts w:hint="eastAsia"/>
        </w:rPr>
      </w:pPr>
      <w:r w:rsidRPr="00B668C6">
        <w:t>313.</w:t>
      </w:r>
      <w:r w:rsidRPr="00B668C6">
        <w:tab/>
      </w:r>
      <w:bookmarkStart w:id="66" w:name="_Toc165667047"/>
      <w:r w:rsidRPr="00B668C6">
        <w:rPr>
          <w:rFonts w:hint="eastAsia"/>
        </w:rPr>
        <w:t>在离婚的情况下，民事登记明确表明离婚对个人的影响并不仅限于可以自由地开始新的生活，应继续进行部分改变。这些影响与姓氏和国籍有关。在乍得现代法中，《国籍法》在此问题上并不明确。因此必须承认婚姻关系的解除对国籍没有影响。无论如何，需要承认法律存在两重性。</w:t>
      </w:r>
    </w:p>
    <w:p w:rsidR="00946C46" w:rsidRPr="00B668C6" w:rsidRDefault="00946C46" w:rsidP="001D3C9A">
      <w:pPr>
        <w:pStyle w:val="H1GC"/>
        <w:rPr>
          <w:rFonts w:hint="eastAsia"/>
        </w:rPr>
      </w:pPr>
      <w:bookmarkStart w:id="67" w:name="_Toc270964144"/>
      <w:r w:rsidRPr="00B668C6">
        <w:tab/>
      </w:r>
      <w:r w:rsidRPr="00B668C6">
        <w:tab/>
      </w:r>
      <w:r w:rsidRPr="00B668C6">
        <w:rPr>
          <w:rFonts w:hint="eastAsia"/>
        </w:rPr>
        <w:t>第</w:t>
      </w:r>
      <w:r>
        <w:rPr>
          <w:rFonts w:hint="eastAsia"/>
        </w:rPr>
        <w:t>十</w:t>
      </w:r>
      <w:r w:rsidRPr="00B668C6">
        <w:rPr>
          <w:rFonts w:hint="eastAsia"/>
        </w:rPr>
        <w:t>条</w:t>
      </w:r>
      <w:r w:rsidRPr="00B668C6">
        <w:br/>
      </w:r>
      <w:r w:rsidRPr="00B668C6">
        <w:rPr>
          <w:rFonts w:hint="eastAsia"/>
        </w:rPr>
        <w:t>接受教育和职业培训权</w:t>
      </w:r>
      <w:bookmarkEnd w:id="66"/>
      <w:bookmarkEnd w:id="67"/>
    </w:p>
    <w:p w:rsidR="00946C46" w:rsidRPr="00B668C6" w:rsidRDefault="00946C46" w:rsidP="001D3C9A">
      <w:pPr>
        <w:pStyle w:val="H1GC"/>
        <w:rPr>
          <w:rFonts w:hint="eastAsia"/>
        </w:rPr>
      </w:pPr>
      <w:bookmarkStart w:id="68" w:name="_Toc270964145"/>
      <w:r w:rsidRPr="00B668C6">
        <w:tab/>
      </w:r>
      <w:r w:rsidRPr="00B668C6">
        <w:tab/>
      </w:r>
      <w:r w:rsidRPr="00B668C6">
        <w:rPr>
          <w:rFonts w:hint="eastAsia"/>
        </w:rPr>
        <w:t>法律措施</w:t>
      </w:r>
      <w:bookmarkEnd w:id="68"/>
    </w:p>
    <w:p w:rsidR="00946C46" w:rsidRPr="00B668C6" w:rsidRDefault="00946C46" w:rsidP="001D3C9A">
      <w:pPr>
        <w:pStyle w:val="H23GC"/>
        <w:rPr>
          <w:rFonts w:hint="eastAsia"/>
        </w:rPr>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314.</w:t>
      </w:r>
      <w:r w:rsidRPr="00B668C6">
        <w:tab/>
      </w:r>
      <w:r w:rsidRPr="00B668C6">
        <w:rPr>
          <w:rFonts w:hint="eastAsia"/>
        </w:rPr>
        <w:t>《宪法》在第</w:t>
      </w:r>
      <w:r w:rsidRPr="00B668C6">
        <w:rPr>
          <w:rFonts w:hint="eastAsia"/>
        </w:rPr>
        <w:t>35</w:t>
      </w:r>
      <w:r w:rsidRPr="00B668C6">
        <w:rPr>
          <w:rFonts w:hint="eastAsia"/>
        </w:rPr>
        <w:t>条中承认所有乍得人享有受教育权。该条规定：“所有公民都享有受教育权”</w:t>
      </w:r>
      <w:r w:rsidR="00072AA3">
        <w:rPr>
          <w:rFonts w:hint="eastAsia"/>
        </w:rPr>
        <w:t>(</w:t>
      </w:r>
      <w:r w:rsidRPr="00B668C6">
        <w:rPr>
          <w:rFonts w:hint="eastAsia"/>
        </w:rPr>
        <w:t>第</w:t>
      </w:r>
      <w:r w:rsidRPr="00B668C6">
        <w:rPr>
          <w:rFonts w:hint="eastAsia"/>
        </w:rPr>
        <w:t>35</w:t>
      </w:r>
      <w:r w:rsidRPr="00B668C6">
        <w:rPr>
          <w:rFonts w:hint="eastAsia"/>
        </w:rPr>
        <w:t>条第</w:t>
      </w:r>
      <w:r w:rsidRPr="00B668C6">
        <w:rPr>
          <w:rFonts w:hint="eastAsia"/>
        </w:rPr>
        <w:t>1</w:t>
      </w:r>
      <w:r w:rsidRPr="00B668C6">
        <w:rPr>
          <w:rFonts w:hint="eastAsia"/>
        </w:rPr>
        <w:t>款</w:t>
      </w:r>
      <w:r w:rsidR="00072AA3">
        <w:rPr>
          <w:rFonts w:hint="eastAsia"/>
        </w:rPr>
        <w:t>)</w:t>
      </w:r>
      <w:r w:rsidRPr="00B668C6">
        <w:rPr>
          <w:rFonts w:hint="eastAsia"/>
        </w:rPr>
        <w:t>。第</w:t>
      </w:r>
      <w:r w:rsidRPr="00B668C6">
        <w:rPr>
          <w:rFonts w:hint="eastAsia"/>
        </w:rPr>
        <w:t>35</w:t>
      </w:r>
      <w:r w:rsidRPr="00B668C6">
        <w:rPr>
          <w:rFonts w:hint="eastAsia"/>
        </w:rPr>
        <w:t>条第</w:t>
      </w:r>
      <w:r w:rsidRPr="00B668C6">
        <w:rPr>
          <w:rFonts w:hint="eastAsia"/>
        </w:rPr>
        <w:t>3</w:t>
      </w:r>
      <w:r w:rsidRPr="00B668C6">
        <w:rPr>
          <w:rFonts w:hint="eastAsia"/>
        </w:rPr>
        <w:t>款规定“基础教育是义务教育。”</w:t>
      </w:r>
    </w:p>
    <w:p w:rsidR="00946C46" w:rsidRPr="00B668C6" w:rsidRDefault="00946C46" w:rsidP="00C24401">
      <w:pPr>
        <w:pStyle w:val="SingleTxtGC"/>
        <w:tabs>
          <w:tab w:val="clear" w:pos="1565"/>
          <w:tab w:val="clear" w:pos="1996"/>
          <w:tab w:val="left" w:pos="1680"/>
        </w:tabs>
        <w:rPr>
          <w:rFonts w:hint="eastAsia"/>
        </w:rPr>
      </w:pPr>
      <w:r w:rsidRPr="00B668C6">
        <w:t>315.</w:t>
      </w:r>
      <w:r w:rsidRPr="00B668C6">
        <w:tab/>
      </w:r>
      <w:r w:rsidRPr="00B668C6">
        <w:rPr>
          <w:rFonts w:hint="eastAsia"/>
        </w:rPr>
        <w:t>还要求乍得政府和自治地区创造条件和机构确保和保障儿童接受教育</w:t>
      </w:r>
      <w:r w:rsidR="00072AA3">
        <w:rPr>
          <w:rFonts w:hint="eastAsia"/>
        </w:rPr>
        <w:t>(</w:t>
      </w:r>
      <w:r w:rsidRPr="00B668C6">
        <w:rPr>
          <w:rFonts w:hint="eastAsia"/>
        </w:rPr>
        <w:t>《宪法》第</w:t>
      </w:r>
      <w:r w:rsidRPr="00B668C6">
        <w:rPr>
          <w:rFonts w:hint="eastAsia"/>
        </w:rPr>
        <w:t>36</w:t>
      </w:r>
      <w:r w:rsidRPr="00B668C6">
        <w:rPr>
          <w:rFonts w:hint="eastAsia"/>
        </w:rPr>
        <w:t>条</w:t>
      </w:r>
      <w:r w:rsidR="00072AA3">
        <w:rPr>
          <w:rFonts w:hint="eastAsia"/>
        </w:rPr>
        <w:t>)</w:t>
      </w:r>
      <w:r w:rsidRPr="00B668C6">
        <w:rPr>
          <w:rFonts w:hint="eastAsia"/>
        </w:rPr>
        <w:t>。</w:t>
      </w:r>
    </w:p>
    <w:p w:rsidR="00946C46" w:rsidRPr="00B668C6" w:rsidRDefault="00946C46" w:rsidP="001D3C9A">
      <w:pPr>
        <w:pStyle w:val="H23GC"/>
        <w:rPr>
          <w:rFonts w:hint="eastAsia"/>
        </w:rPr>
      </w:pPr>
      <w:r w:rsidRPr="00B668C6">
        <w:tab/>
      </w:r>
      <w:r w:rsidRPr="00B668C6">
        <w:tab/>
      </w:r>
      <w:r w:rsidRPr="00B668C6">
        <w:rPr>
          <w:rFonts w:hint="eastAsia"/>
        </w:rPr>
        <w:t>其他法律措施</w:t>
      </w:r>
    </w:p>
    <w:p w:rsidR="00946C46" w:rsidRPr="00B668C6" w:rsidRDefault="00946C46" w:rsidP="00C24401">
      <w:pPr>
        <w:pStyle w:val="SingleTxtGC"/>
        <w:tabs>
          <w:tab w:val="clear" w:pos="1565"/>
          <w:tab w:val="clear" w:pos="1996"/>
          <w:tab w:val="left" w:pos="1680"/>
        </w:tabs>
        <w:rPr>
          <w:rFonts w:hint="eastAsia"/>
        </w:rPr>
      </w:pPr>
      <w:r w:rsidRPr="00B668C6">
        <w:t>316.</w:t>
      </w:r>
      <w:r w:rsidRPr="00B668C6">
        <w:tab/>
      </w:r>
      <w:smartTag w:uri="urn:schemas-microsoft-com:office:smarttags" w:element="chsdate">
        <w:smartTagPr>
          <w:attr w:name="Year" w:val="2006"/>
          <w:attr w:name="Month" w:val="3"/>
          <w:attr w:name="Day" w:val="13"/>
          <w:attr w:name="IsLunarDate" w:val="False"/>
          <w:attr w:name="IsROCDate" w:val="False"/>
        </w:smartTagPr>
        <w:r w:rsidRPr="00B668C6">
          <w:rPr>
            <w:rFonts w:hint="eastAsia"/>
          </w:rPr>
          <w:t>2006</w:t>
        </w:r>
        <w:r w:rsidRPr="00B668C6">
          <w:rPr>
            <w:rFonts w:hint="eastAsia"/>
          </w:rPr>
          <w:t>年</w:t>
        </w:r>
        <w:r w:rsidRPr="00B668C6">
          <w:rPr>
            <w:rFonts w:hint="eastAsia"/>
          </w:rPr>
          <w:t>3</w:t>
        </w:r>
        <w:r w:rsidRPr="00B668C6">
          <w:rPr>
            <w:rFonts w:hint="eastAsia"/>
          </w:rPr>
          <w:t>月</w:t>
        </w:r>
        <w:r w:rsidRPr="00B668C6">
          <w:rPr>
            <w:rFonts w:hint="eastAsia"/>
          </w:rPr>
          <w:t>13</w:t>
        </w:r>
        <w:r w:rsidRPr="00B668C6">
          <w:rPr>
            <w:rFonts w:hint="eastAsia"/>
          </w:rPr>
          <w:t>日</w:t>
        </w:r>
      </w:smartTag>
      <w:r w:rsidRPr="00B668C6">
        <w:rPr>
          <w:rFonts w:hint="eastAsia"/>
        </w:rPr>
        <w:t>第</w:t>
      </w:r>
      <w:r w:rsidRPr="00B668C6">
        <w:t>16/PR/06</w:t>
      </w:r>
      <w:r w:rsidRPr="00B668C6">
        <w:rPr>
          <w:rFonts w:hint="eastAsia"/>
        </w:rPr>
        <w:t>号关于乍得教育系统方针的法律在第</w:t>
      </w:r>
      <w:r w:rsidRPr="00B668C6">
        <w:rPr>
          <w:rFonts w:hint="eastAsia"/>
        </w:rPr>
        <w:t>4</w:t>
      </w:r>
      <w:r w:rsidRPr="00B668C6">
        <w:rPr>
          <w:rFonts w:hint="eastAsia"/>
        </w:rPr>
        <w:t>条中规定：“所有人不分年龄、性别、地区和社会出身、种族或信仰，都享有受教育权和培训权”。</w:t>
      </w:r>
    </w:p>
    <w:p w:rsidR="00946C46" w:rsidRPr="00B668C6" w:rsidRDefault="00946C46" w:rsidP="00C24401">
      <w:pPr>
        <w:pStyle w:val="SingleTxtGC"/>
        <w:tabs>
          <w:tab w:val="clear" w:pos="1565"/>
          <w:tab w:val="clear" w:pos="1996"/>
          <w:tab w:val="left" w:pos="1680"/>
        </w:tabs>
        <w:rPr>
          <w:rFonts w:hint="eastAsia"/>
        </w:rPr>
      </w:pPr>
      <w:r w:rsidRPr="00B668C6">
        <w:t>317.</w:t>
      </w:r>
      <w:r w:rsidRPr="00B668C6">
        <w:tab/>
      </w:r>
      <w:r w:rsidRPr="00B668C6">
        <w:rPr>
          <w:rFonts w:hint="eastAsia"/>
        </w:rPr>
        <w:t>普遍教育是有效改变妇女地位的手段。我们注意到入学情况有了明显的改善，同时女孩可以更自由地进入学校。这表明政府努力建立女孩和男孩在入学方面的平等。</w:t>
      </w:r>
    </w:p>
    <w:p w:rsidR="00946C46" w:rsidRPr="00B668C6" w:rsidRDefault="00946C46" w:rsidP="001D3C9A">
      <w:pPr>
        <w:pStyle w:val="H23GC"/>
        <w:rPr>
          <w:rFonts w:hint="eastAsia"/>
        </w:rPr>
      </w:pPr>
      <w:r w:rsidRPr="00B668C6">
        <w:tab/>
      </w:r>
      <w:r w:rsidRPr="00B668C6">
        <w:tab/>
      </w:r>
      <w:r w:rsidRPr="00B668C6">
        <w:rPr>
          <w:rFonts w:hint="eastAsia"/>
        </w:rPr>
        <w:t>行政措施</w:t>
      </w:r>
    </w:p>
    <w:p w:rsidR="00946C46" w:rsidRPr="00B668C6" w:rsidRDefault="00946C46" w:rsidP="00C24401">
      <w:pPr>
        <w:pStyle w:val="SingleTxtGC"/>
        <w:tabs>
          <w:tab w:val="clear" w:pos="1565"/>
          <w:tab w:val="clear" w:pos="1996"/>
          <w:tab w:val="left" w:pos="1680"/>
        </w:tabs>
        <w:rPr>
          <w:rFonts w:hint="eastAsia"/>
        </w:rPr>
      </w:pPr>
      <w:r w:rsidRPr="00B668C6">
        <w:t>318.</w:t>
      </w:r>
      <w:r w:rsidRPr="00B668C6">
        <w:tab/>
      </w:r>
      <w:r w:rsidRPr="00B668C6">
        <w:rPr>
          <w:rFonts w:hint="eastAsia"/>
        </w:rPr>
        <w:t>总体上，乍得在教育方面做出了努力。乍得所有宪法都确认了全民平等受教育的权利。对这方面的关注还表现在乍得加入了各种与儿童权利有关的国际公约。国家各种计划都将重点放在教育和培训方案上，目的是确保两性在各个层面上享有平等。</w:t>
      </w:r>
    </w:p>
    <w:p w:rsidR="00946C46" w:rsidRPr="00B668C6" w:rsidRDefault="00946C46" w:rsidP="00C24401">
      <w:pPr>
        <w:pStyle w:val="SingleTxtGC"/>
        <w:tabs>
          <w:tab w:val="clear" w:pos="1565"/>
          <w:tab w:val="clear" w:pos="1996"/>
          <w:tab w:val="left" w:pos="1680"/>
        </w:tabs>
        <w:rPr>
          <w:rFonts w:hint="eastAsia"/>
        </w:rPr>
      </w:pPr>
      <w:r w:rsidRPr="00B668C6">
        <w:t>319.</w:t>
      </w:r>
      <w:r w:rsidRPr="00B668C6">
        <w:tab/>
      </w:r>
      <w:r w:rsidRPr="00B668C6">
        <w:rPr>
          <w:rFonts w:hint="eastAsia"/>
        </w:rPr>
        <w:t>事实上，受教育权是政府在两性之间建立公平和平等的基本因素。</w:t>
      </w:r>
      <w:r w:rsidRPr="00B668C6">
        <w:rPr>
          <w:rFonts w:hint="eastAsia"/>
        </w:rPr>
        <w:t>1997</w:t>
      </w:r>
      <w:r w:rsidRPr="00B668C6">
        <w:rPr>
          <w:rFonts w:hint="eastAsia"/>
        </w:rPr>
        <w:t>年男性扫盲率为</w:t>
      </w:r>
      <w:r w:rsidRPr="00B668C6">
        <w:t>45</w:t>
      </w:r>
      <w:r w:rsidR="00C62A70">
        <w:t>%</w:t>
      </w:r>
      <w:r w:rsidRPr="00B668C6">
        <w:rPr>
          <w:rFonts w:hint="eastAsia"/>
        </w:rPr>
        <w:t>，女性为</w:t>
      </w:r>
      <w:r w:rsidRPr="00B668C6">
        <w:rPr>
          <w:rFonts w:hint="eastAsia"/>
        </w:rPr>
        <w:t>23%</w:t>
      </w:r>
      <w:r w:rsidRPr="00B668C6">
        <w:rPr>
          <w:rFonts w:hint="eastAsia"/>
        </w:rPr>
        <w:t>。而在</w:t>
      </w:r>
      <w:r w:rsidRPr="00B668C6">
        <w:rPr>
          <w:rFonts w:hint="eastAsia"/>
        </w:rPr>
        <w:t>2001</w:t>
      </w:r>
      <w:r w:rsidRPr="00B668C6">
        <w:rPr>
          <w:rFonts w:hint="eastAsia"/>
        </w:rPr>
        <w:t>年，男性为</w:t>
      </w:r>
      <w:r w:rsidRPr="00B668C6">
        <w:rPr>
          <w:rFonts w:hint="eastAsia"/>
        </w:rPr>
        <w:t>53%</w:t>
      </w:r>
      <w:r w:rsidRPr="00B668C6">
        <w:rPr>
          <w:rFonts w:hint="eastAsia"/>
        </w:rPr>
        <w:t>，女性为</w:t>
      </w:r>
      <w:r w:rsidRPr="00B668C6">
        <w:t>35</w:t>
      </w:r>
      <w:r w:rsidRPr="00B668C6">
        <w:rPr>
          <w:rFonts w:hint="eastAsia"/>
        </w:rPr>
        <w:t>.</w:t>
      </w:r>
      <w:r w:rsidRPr="00B668C6">
        <w:t>8</w:t>
      </w:r>
      <w:r w:rsidR="00C62A70">
        <w:t>%</w:t>
      </w:r>
      <w:r w:rsidRPr="00B668C6">
        <w:rPr>
          <w:rFonts w:hint="eastAsia"/>
        </w:rPr>
        <w:t>。在</w:t>
      </w:r>
      <w:r w:rsidRPr="00B668C6">
        <w:rPr>
          <w:rFonts w:hint="eastAsia"/>
        </w:rPr>
        <w:t>3</w:t>
      </w:r>
      <w:r w:rsidRPr="00B668C6">
        <w:rPr>
          <w:rFonts w:hint="eastAsia"/>
        </w:rPr>
        <w:t>年后，男性扫盲率增加了</w:t>
      </w:r>
      <w:r w:rsidRPr="00B668C6">
        <w:rPr>
          <w:rFonts w:hint="eastAsia"/>
        </w:rPr>
        <w:t>8%</w:t>
      </w:r>
      <w:r w:rsidRPr="00B668C6">
        <w:rPr>
          <w:rFonts w:hint="eastAsia"/>
        </w:rPr>
        <w:t>，而女性扫盲率增加了</w:t>
      </w:r>
      <w:r w:rsidRPr="00B668C6">
        <w:t>12</w:t>
      </w:r>
      <w:r w:rsidRPr="00B668C6">
        <w:rPr>
          <w:rFonts w:hint="eastAsia"/>
        </w:rPr>
        <w:t>.</w:t>
      </w:r>
      <w:r w:rsidRPr="00B668C6">
        <w:t>8</w:t>
      </w:r>
      <w:r w:rsidR="00C62A70">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bCs/>
        </w:rPr>
      </w:pPr>
      <w:r w:rsidRPr="00B668C6">
        <w:rPr>
          <w:bCs/>
        </w:rPr>
        <w:t>320.</w:t>
      </w:r>
      <w:r w:rsidRPr="00B668C6">
        <w:rPr>
          <w:bCs/>
        </w:rPr>
        <w:tab/>
      </w:r>
      <w:r w:rsidRPr="00B668C6">
        <w:rPr>
          <w:rFonts w:hint="eastAsia"/>
          <w:bCs/>
        </w:rPr>
        <w:t>女孩小学毛入学率从</w:t>
      </w:r>
      <w:r w:rsidRPr="00B668C6">
        <w:rPr>
          <w:rFonts w:hint="eastAsia"/>
          <w:bCs/>
        </w:rPr>
        <w:t>2005</w:t>
      </w:r>
      <w:r w:rsidRPr="00B668C6">
        <w:rPr>
          <w:rFonts w:hint="eastAsia"/>
          <w:bCs/>
        </w:rPr>
        <w:t>年的</w:t>
      </w:r>
      <w:r w:rsidRPr="00B668C6">
        <w:rPr>
          <w:rFonts w:hint="eastAsia"/>
          <w:bCs/>
        </w:rPr>
        <w:t>32%</w:t>
      </w:r>
      <w:r w:rsidRPr="00B668C6">
        <w:rPr>
          <w:rFonts w:hint="eastAsia"/>
          <w:bCs/>
        </w:rPr>
        <w:t>上升至</w:t>
      </w:r>
      <w:r w:rsidRPr="00B668C6">
        <w:rPr>
          <w:rFonts w:hint="eastAsia"/>
          <w:bCs/>
        </w:rPr>
        <w:t>2008</w:t>
      </w:r>
      <w:r w:rsidRPr="00B668C6">
        <w:rPr>
          <w:rFonts w:hint="eastAsia"/>
          <w:bCs/>
        </w:rPr>
        <w:t>年的</w:t>
      </w:r>
      <w:r w:rsidRPr="00B668C6">
        <w:rPr>
          <w:bCs/>
        </w:rPr>
        <w:t>78</w:t>
      </w:r>
      <w:r w:rsidRPr="00B668C6">
        <w:rPr>
          <w:rFonts w:hint="eastAsia"/>
          <w:bCs/>
        </w:rPr>
        <w:t>.</w:t>
      </w:r>
      <w:r w:rsidR="008F582D">
        <w:rPr>
          <w:bCs/>
        </w:rPr>
        <w:t>8</w:t>
      </w:r>
      <w:r w:rsidRPr="00B668C6">
        <w:rPr>
          <w:bCs/>
        </w:rPr>
        <w:t>%</w:t>
      </w:r>
      <w:r w:rsidRPr="00B668C6">
        <w:rPr>
          <w:rFonts w:hint="eastAsia"/>
          <w:bCs/>
        </w:rPr>
        <w:t>。中学第一阶段的毛入学率从</w:t>
      </w:r>
      <w:r w:rsidRPr="00B668C6">
        <w:rPr>
          <w:rFonts w:hint="eastAsia"/>
          <w:bCs/>
        </w:rPr>
        <w:t>2004</w:t>
      </w:r>
      <w:r w:rsidRPr="00B668C6">
        <w:rPr>
          <w:rFonts w:hint="eastAsia"/>
          <w:bCs/>
        </w:rPr>
        <w:t>年的</w:t>
      </w:r>
      <w:r w:rsidRPr="00B668C6">
        <w:rPr>
          <w:bCs/>
        </w:rPr>
        <w:t>10</w:t>
      </w:r>
      <w:r w:rsidRPr="00B668C6">
        <w:rPr>
          <w:rFonts w:hint="eastAsia"/>
          <w:bCs/>
        </w:rPr>
        <w:t>.</w:t>
      </w:r>
      <w:r w:rsidR="00C62A70">
        <w:rPr>
          <w:bCs/>
        </w:rPr>
        <w:t>5</w:t>
      </w:r>
      <w:r w:rsidRPr="00B668C6">
        <w:rPr>
          <w:bCs/>
        </w:rPr>
        <w:t>%</w:t>
      </w:r>
      <w:r w:rsidRPr="00B668C6">
        <w:rPr>
          <w:rFonts w:hint="eastAsia"/>
          <w:bCs/>
        </w:rPr>
        <w:t>上升至</w:t>
      </w:r>
      <w:r w:rsidRPr="00B668C6">
        <w:rPr>
          <w:rFonts w:hint="eastAsia"/>
          <w:bCs/>
        </w:rPr>
        <w:t>2007</w:t>
      </w:r>
      <w:r w:rsidRPr="00B668C6">
        <w:rPr>
          <w:rFonts w:hint="eastAsia"/>
          <w:bCs/>
        </w:rPr>
        <w:t>年的</w:t>
      </w:r>
      <w:r w:rsidRPr="00B668C6">
        <w:rPr>
          <w:bCs/>
        </w:rPr>
        <w:t>17</w:t>
      </w:r>
      <w:r w:rsidRPr="00B668C6">
        <w:rPr>
          <w:rFonts w:hint="eastAsia"/>
          <w:bCs/>
        </w:rPr>
        <w:t>.</w:t>
      </w:r>
      <w:r w:rsidR="00C62A70">
        <w:rPr>
          <w:bCs/>
        </w:rPr>
        <w:t>7</w:t>
      </w:r>
      <w:r w:rsidRPr="00B668C6">
        <w:rPr>
          <w:bCs/>
        </w:rPr>
        <w:t>%</w:t>
      </w:r>
      <w:r w:rsidRPr="00B668C6">
        <w:rPr>
          <w:rFonts w:hint="eastAsia"/>
          <w:bCs/>
        </w:rPr>
        <w:t>，第二阶段的毛入学率从</w:t>
      </w:r>
      <w:r w:rsidRPr="00B668C6">
        <w:rPr>
          <w:rFonts w:hint="eastAsia"/>
          <w:bCs/>
        </w:rPr>
        <w:t>2004</w:t>
      </w:r>
      <w:r w:rsidRPr="00B668C6">
        <w:rPr>
          <w:rFonts w:hint="eastAsia"/>
          <w:bCs/>
        </w:rPr>
        <w:t>年的</w:t>
      </w:r>
      <w:r w:rsidRPr="00B668C6">
        <w:rPr>
          <w:bCs/>
        </w:rPr>
        <w:t>4</w:t>
      </w:r>
      <w:r w:rsidRPr="00B668C6">
        <w:rPr>
          <w:rFonts w:hint="eastAsia"/>
          <w:bCs/>
        </w:rPr>
        <w:t>.</w:t>
      </w:r>
      <w:r w:rsidR="00C62A70">
        <w:rPr>
          <w:bCs/>
        </w:rPr>
        <w:t>2</w:t>
      </w:r>
      <w:r w:rsidRPr="00B668C6">
        <w:rPr>
          <w:bCs/>
        </w:rPr>
        <w:t>%</w:t>
      </w:r>
      <w:r w:rsidRPr="00B668C6">
        <w:rPr>
          <w:rFonts w:hint="eastAsia"/>
          <w:bCs/>
        </w:rPr>
        <w:t>上升至</w:t>
      </w:r>
      <w:r w:rsidRPr="00B668C6">
        <w:rPr>
          <w:rFonts w:hint="eastAsia"/>
          <w:bCs/>
        </w:rPr>
        <w:t>2007</w:t>
      </w:r>
      <w:r w:rsidRPr="00B668C6">
        <w:rPr>
          <w:rFonts w:hint="eastAsia"/>
          <w:bCs/>
        </w:rPr>
        <w:t>年的</w:t>
      </w:r>
      <w:r w:rsidRPr="00B668C6">
        <w:rPr>
          <w:bCs/>
        </w:rPr>
        <w:t>9</w:t>
      </w:r>
      <w:r w:rsidRPr="00B668C6">
        <w:rPr>
          <w:rFonts w:hint="eastAsia"/>
          <w:bCs/>
        </w:rPr>
        <w:t>.</w:t>
      </w:r>
      <w:r w:rsidRPr="00B668C6">
        <w:rPr>
          <w:bCs/>
        </w:rPr>
        <w:t>9</w:t>
      </w:r>
      <w:r w:rsidR="00C62A70">
        <w:rPr>
          <w:bCs/>
        </w:rPr>
        <w:t>%</w:t>
      </w:r>
      <w:r w:rsidRPr="00B668C6">
        <w:rPr>
          <w:rFonts w:hint="eastAsia"/>
          <w:bCs/>
        </w:rPr>
        <w:t>。</w:t>
      </w:r>
    </w:p>
    <w:p w:rsidR="00946C46" w:rsidRPr="00B668C6" w:rsidRDefault="00946C46" w:rsidP="001D3C9A">
      <w:pPr>
        <w:pStyle w:val="H23GC"/>
        <w:rPr>
          <w:rFonts w:hint="eastAsia"/>
        </w:rPr>
      </w:pPr>
      <w:r w:rsidRPr="00B668C6">
        <w:tab/>
      </w:r>
      <w:r w:rsidRPr="00B668C6">
        <w:tab/>
      </w:r>
      <w:r w:rsidRPr="00B668C6">
        <w:rPr>
          <w:rFonts w:hint="eastAsia"/>
        </w:rPr>
        <w:t>初级教育</w:t>
      </w:r>
    </w:p>
    <w:p w:rsidR="00946C46" w:rsidRPr="00B668C6" w:rsidRDefault="00946C46" w:rsidP="00C24401">
      <w:pPr>
        <w:pStyle w:val="SingleTxtGC"/>
        <w:tabs>
          <w:tab w:val="clear" w:pos="1565"/>
          <w:tab w:val="clear" w:pos="1996"/>
          <w:tab w:val="left" w:pos="1680"/>
        </w:tabs>
        <w:rPr>
          <w:rFonts w:hint="eastAsia"/>
        </w:rPr>
      </w:pPr>
      <w:r w:rsidRPr="00B668C6">
        <w:t>321.</w:t>
      </w:r>
      <w:r w:rsidRPr="00B668C6">
        <w:tab/>
      </w:r>
      <w:r w:rsidRPr="00B668C6">
        <w:rPr>
          <w:rFonts w:hint="eastAsia"/>
        </w:rPr>
        <w:t>在教育领域，女孩和男孩之间不存在任何限制。女孩入学是政府的一项优先重点</w:t>
      </w:r>
      <w:r w:rsidR="00072AA3">
        <w:rPr>
          <w:rFonts w:hint="eastAsia"/>
        </w:rPr>
        <w:t>(</w:t>
      </w:r>
      <w:r w:rsidRPr="00B668C6">
        <w:rPr>
          <w:rFonts w:hint="eastAsia"/>
        </w:rPr>
        <w:t>参看</w:t>
      </w:r>
      <w:r w:rsidRPr="00B668C6">
        <w:rPr>
          <w:rFonts w:hint="eastAsia"/>
        </w:rPr>
        <w:t>EFE/1990</w:t>
      </w:r>
      <w:r w:rsidRPr="00B668C6">
        <w:rPr>
          <w:rFonts w:hint="eastAsia"/>
        </w:rPr>
        <w:t>战略</w:t>
      </w:r>
      <w:r w:rsidR="00072AA3">
        <w:rPr>
          <w:rFonts w:hint="eastAsia"/>
        </w:rPr>
        <w:t>)</w:t>
      </w:r>
      <w:r w:rsidRPr="00B668C6">
        <w:rPr>
          <w:rFonts w:hint="eastAsia"/>
        </w:rPr>
        <w:t>。</w:t>
      </w:r>
      <w:r w:rsidRPr="00B668C6">
        <w:rPr>
          <w:rFonts w:hint="eastAsia"/>
        </w:rPr>
        <w:t>1994</w:t>
      </w:r>
      <w:r w:rsidRPr="00B668C6">
        <w:rPr>
          <w:rFonts w:hint="eastAsia"/>
        </w:rPr>
        <w:t>年在国家教育部内设立</w:t>
      </w:r>
      <w:r w:rsidRPr="00B668C6">
        <w:rPr>
          <w:rFonts w:ascii="KaiTi_GB2312" w:eastAsia="KaiTi_GB2312" w:hint="eastAsia"/>
        </w:rPr>
        <w:t>促进女孩入学技术办公室</w:t>
      </w:r>
      <w:r w:rsidRPr="00B668C6">
        <w:rPr>
          <w:rFonts w:hint="eastAsia"/>
        </w:rPr>
        <w:t>证明了这一点。</w:t>
      </w:r>
    </w:p>
    <w:p w:rsidR="00946C46" w:rsidRPr="00B668C6" w:rsidRDefault="00946C46" w:rsidP="00C24401">
      <w:pPr>
        <w:pStyle w:val="SingleTxtGC"/>
        <w:tabs>
          <w:tab w:val="clear" w:pos="1565"/>
          <w:tab w:val="clear" w:pos="1996"/>
          <w:tab w:val="left" w:pos="1680"/>
        </w:tabs>
        <w:rPr>
          <w:rFonts w:hint="eastAsia"/>
        </w:rPr>
      </w:pPr>
      <w:r w:rsidRPr="00B668C6">
        <w:t>322.</w:t>
      </w:r>
      <w:r w:rsidRPr="00B668C6">
        <w:tab/>
      </w:r>
      <w:r w:rsidRPr="00B668C6">
        <w:rPr>
          <w:rFonts w:hint="eastAsia"/>
        </w:rPr>
        <w:t>如果我们参看阐述政府在教育</w:t>
      </w:r>
      <w:r w:rsidRPr="00B668C6">
        <w:rPr>
          <w:rFonts w:hint="eastAsia"/>
        </w:rPr>
        <w:t>-</w:t>
      </w:r>
      <w:r w:rsidRPr="00B668C6">
        <w:rPr>
          <w:rFonts w:hint="eastAsia"/>
        </w:rPr>
        <w:t>培训</w:t>
      </w:r>
      <w:r w:rsidRPr="00B668C6">
        <w:rPr>
          <w:rFonts w:hint="eastAsia"/>
        </w:rPr>
        <w:t>-</w:t>
      </w:r>
      <w:r w:rsidRPr="00B668C6">
        <w:rPr>
          <w:rFonts w:hint="eastAsia"/>
        </w:rPr>
        <w:t>就业方面政策的战略文件</w:t>
      </w:r>
      <w:r w:rsidR="00072AA3">
        <w:rPr>
          <w:rFonts w:hint="eastAsia"/>
        </w:rPr>
        <w:t>(</w:t>
      </w:r>
      <w:r w:rsidRPr="00B668C6">
        <w:rPr>
          <w:rFonts w:hint="eastAsia"/>
        </w:rPr>
        <w:t>EF</w:t>
      </w:r>
      <w:r w:rsidR="00072AA3">
        <w:rPr>
          <w:rFonts w:hint="eastAsia"/>
        </w:rPr>
        <w:t xml:space="preserve">E, </w:t>
      </w:r>
      <w:r w:rsidRPr="00B668C6">
        <w:rPr>
          <w:rFonts w:hint="eastAsia"/>
        </w:rPr>
        <w:t>1990</w:t>
      </w:r>
      <w:r w:rsidRPr="00B668C6">
        <w:rPr>
          <w:rFonts w:hint="eastAsia"/>
        </w:rPr>
        <w:t>年</w:t>
      </w:r>
      <w:r w:rsidR="00072AA3">
        <w:rPr>
          <w:rFonts w:hint="eastAsia"/>
        </w:rPr>
        <w:t>)</w:t>
      </w:r>
      <w:r w:rsidRPr="00B668C6">
        <w:rPr>
          <w:rFonts w:hint="eastAsia"/>
        </w:rPr>
        <w:t>，可以看出女孩的教育是乍得政府的一项优先重点。</w:t>
      </w:r>
      <w:r w:rsidRPr="00B668C6">
        <w:rPr>
          <w:rFonts w:hint="eastAsia"/>
        </w:rPr>
        <w:t>1994</w:t>
      </w:r>
      <w:r w:rsidRPr="00B668C6">
        <w:rPr>
          <w:rFonts w:hint="eastAsia"/>
        </w:rPr>
        <w:t>年，第</w:t>
      </w:r>
      <w:r w:rsidRPr="00B668C6">
        <w:t>300/MEN/</w:t>
      </w:r>
      <w:r w:rsidR="00A01670">
        <w:rPr>
          <w:rFonts w:hint="eastAsia"/>
        </w:rPr>
        <w:t xml:space="preserve"> </w:t>
      </w:r>
      <w:r w:rsidRPr="00B668C6">
        <w:t>DG/94</w:t>
      </w:r>
      <w:r w:rsidRPr="00B668C6">
        <w:rPr>
          <w:rFonts w:hint="eastAsia"/>
        </w:rPr>
        <w:t>号法令在国家教育部内设立了促进女孩入学技术办公室，目标是在</w:t>
      </w:r>
      <w:r w:rsidRPr="00B668C6">
        <w:rPr>
          <w:rFonts w:hint="eastAsia"/>
        </w:rPr>
        <w:t>1998</w:t>
      </w:r>
      <w:r w:rsidRPr="00B668C6">
        <w:rPr>
          <w:rFonts w:hint="eastAsia"/>
        </w:rPr>
        <w:t>年将女孩的入学率从</w:t>
      </w:r>
      <w:r w:rsidRPr="00B668C6">
        <w:rPr>
          <w:rFonts w:hint="eastAsia"/>
        </w:rPr>
        <w:t>31%</w:t>
      </w:r>
      <w:r w:rsidRPr="00B668C6">
        <w:rPr>
          <w:rFonts w:hint="eastAsia"/>
        </w:rPr>
        <w:t>提高到</w:t>
      </w:r>
      <w:r w:rsidRPr="00B668C6">
        <w:rPr>
          <w:rFonts w:hint="eastAsia"/>
        </w:rPr>
        <w:t>36%</w:t>
      </w:r>
      <w:r w:rsidRPr="00B668C6">
        <w:rPr>
          <w:rFonts w:hint="eastAsia"/>
        </w:rPr>
        <w:t>，在视察中有些地区该比率低于或等于</w:t>
      </w:r>
      <w:r w:rsidRPr="00B668C6">
        <w:rPr>
          <w:rFonts w:hint="eastAsia"/>
        </w:rPr>
        <w:t>30%</w:t>
      </w:r>
      <w:r w:rsidRPr="00B668C6">
        <w:rPr>
          <w:rFonts w:hint="eastAsia"/>
        </w:rPr>
        <w:t>。该办公室主要用于动员民众，使每个女童能够入学。</w:t>
      </w:r>
    </w:p>
    <w:p w:rsidR="00946C46" w:rsidRPr="001B4704" w:rsidRDefault="00946C46" w:rsidP="00C24401">
      <w:pPr>
        <w:pStyle w:val="SingleTxtGC"/>
        <w:tabs>
          <w:tab w:val="clear" w:pos="1565"/>
          <w:tab w:val="clear" w:pos="1996"/>
          <w:tab w:val="left" w:pos="1680"/>
        </w:tabs>
        <w:rPr>
          <w:rFonts w:eastAsia="KaiTi_GB2312" w:hint="eastAsia"/>
          <w:iCs/>
        </w:rPr>
      </w:pPr>
      <w:r w:rsidRPr="00B668C6">
        <w:t>323.</w:t>
      </w:r>
      <w:r w:rsidRPr="00B668C6">
        <w:tab/>
      </w:r>
      <w:r w:rsidRPr="00B668C6">
        <w:rPr>
          <w:rFonts w:hint="eastAsia"/>
        </w:rPr>
        <w:t>教育部建立了积极的区分措施。在中学和小学，女孩的注册费相对于男孩来说降低了。</w:t>
      </w:r>
    </w:p>
    <w:p w:rsidR="00946C46" w:rsidRPr="00B668C6" w:rsidRDefault="00946C46" w:rsidP="00C24401">
      <w:pPr>
        <w:pStyle w:val="SingleTxtGC"/>
        <w:tabs>
          <w:tab w:val="clear" w:pos="1565"/>
          <w:tab w:val="clear" w:pos="1996"/>
          <w:tab w:val="left" w:pos="1680"/>
        </w:tabs>
        <w:rPr>
          <w:rFonts w:hint="eastAsia"/>
        </w:rPr>
      </w:pPr>
      <w:r w:rsidRPr="00B668C6">
        <w:t>324.</w:t>
      </w:r>
      <w:r w:rsidRPr="00B668C6">
        <w:tab/>
      </w:r>
      <w:r w:rsidRPr="00B668C6">
        <w:rPr>
          <w:rFonts w:hint="eastAsia"/>
        </w:rPr>
        <w:t>在乔木提恩全民教育会议后</w:t>
      </w:r>
      <w:r w:rsidR="00072AA3">
        <w:rPr>
          <w:rFonts w:hint="eastAsia"/>
        </w:rPr>
        <w:t>(</w:t>
      </w:r>
      <w:r w:rsidRPr="00B668C6">
        <w:rPr>
          <w:rFonts w:hint="eastAsia"/>
        </w:rPr>
        <w:t>1989</w:t>
      </w:r>
      <w:r w:rsidRPr="00B668C6">
        <w:rPr>
          <w:rFonts w:hint="eastAsia"/>
        </w:rPr>
        <w:t>年</w:t>
      </w:r>
      <w:r w:rsidR="00072AA3">
        <w:rPr>
          <w:rFonts w:hint="eastAsia"/>
        </w:rPr>
        <w:t>)</w:t>
      </w:r>
      <w:r w:rsidRPr="00B668C6">
        <w:rPr>
          <w:rFonts w:hint="eastAsia"/>
        </w:rPr>
        <w:t>，特别是</w:t>
      </w:r>
      <w:r>
        <w:rPr>
          <w:rFonts w:hint="eastAsia"/>
        </w:rPr>
        <w:t>19</w:t>
      </w:r>
      <w:r w:rsidRPr="00B668C6">
        <w:rPr>
          <w:rFonts w:hint="eastAsia"/>
        </w:rPr>
        <w:t>90</w:t>
      </w:r>
      <w:r w:rsidRPr="00B668C6">
        <w:rPr>
          <w:rFonts w:hint="eastAsia"/>
        </w:rPr>
        <w:t>年代初以来，乍得</w:t>
      </w:r>
      <w:r w:rsidRPr="00B668C6">
        <w:rPr>
          <w:rFonts w:hint="eastAsia"/>
        </w:rPr>
        <w:t>-</w:t>
      </w:r>
      <w:r w:rsidRPr="00B668C6">
        <w:t>儿基会</w:t>
      </w:r>
      <w:r w:rsidRPr="00B668C6">
        <w:rPr>
          <w:rFonts w:hint="eastAsia"/>
        </w:rPr>
        <w:t>合作方案也鼓励女孩入学并持续学习。</w:t>
      </w:r>
    </w:p>
    <w:p w:rsidR="00946C46" w:rsidRPr="00B668C6" w:rsidRDefault="00946C46" w:rsidP="00C24401">
      <w:pPr>
        <w:pStyle w:val="SingleTxtGC"/>
        <w:tabs>
          <w:tab w:val="clear" w:pos="1565"/>
          <w:tab w:val="clear" w:pos="1996"/>
          <w:tab w:val="left" w:pos="1680"/>
        </w:tabs>
        <w:rPr>
          <w:rFonts w:hint="eastAsia"/>
        </w:rPr>
      </w:pPr>
      <w:r w:rsidRPr="00B668C6">
        <w:t>325.</w:t>
      </w:r>
      <w:r w:rsidRPr="00B668C6">
        <w:tab/>
      </w:r>
      <w:r w:rsidRPr="00B668C6">
        <w:rPr>
          <w:rFonts w:hint="eastAsia"/>
        </w:rPr>
        <w:t>2002</w:t>
      </w:r>
      <w:r w:rsidRPr="00B668C6">
        <w:rPr>
          <w:rFonts w:hint="eastAsia"/>
        </w:rPr>
        <w:t>年乍得通过的目前至</w:t>
      </w:r>
      <w:r w:rsidRPr="00B668C6">
        <w:rPr>
          <w:rFonts w:hint="eastAsia"/>
        </w:rPr>
        <w:t>2015</w:t>
      </w:r>
      <w:r w:rsidRPr="00B668C6">
        <w:rPr>
          <w:rFonts w:hint="eastAsia"/>
        </w:rPr>
        <w:t>年</w:t>
      </w:r>
      <w:r>
        <w:rPr>
          <w:rFonts w:hint="eastAsia"/>
        </w:rPr>
        <w:t>《</w:t>
      </w:r>
      <w:r w:rsidRPr="00B668C6">
        <w:rPr>
          <w:rFonts w:hint="eastAsia"/>
        </w:rPr>
        <w:t>全民教育国家行动计划</w:t>
      </w:r>
      <w:r>
        <w:rPr>
          <w:rFonts w:hint="eastAsia"/>
        </w:rPr>
        <w:t>》</w:t>
      </w:r>
      <w:r w:rsidRPr="00B668C6">
        <w:rPr>
          <w:rFonts w:hint="eastAsia"/>
        </w:rPr>
        <w:t>也明确表达了对女孩教育的重视，该计划中两个基本目标是这样表述的：</w:t>
      </w:r>
    </w:p>
    <w:p w:rsidR="00946C46" w:rsidRPr="009941A6" w:rsidRDefault="00946C46" w:rsidP="001D3C9A">
      <w:pPr>
        <w:pStyle w:val="SingleTxtG"/>
        <w:spacing w:line="320" w:lineRule="exact"/>
        <w:ind w:firstLine="567"/>
        <w:rPr>
          <w:rFonts w:eastAsia="KaiTi_GB2312"/>
          <w:iCs/>
          <w:sz w:val="21"/>
          <w:lang w:eastAsia="zh-CN"/>
        </w:rPr>
      </w:pPr>
      <w:r w:rsidRPr="009941A6">
        <w:rPr>
          <w:rFonts w:eastAsia="KaiTi_GB2312"/>
          <w:iCs/>
          <w:sz w:val="21"/>
          <w:lang w:eastAsia="zh-CN"/>
        </w:rPr>
        <w:t>1.</w:t>
      </w:r>
      <w:r w:rsidRPr="009941A6">
        <w:rPr>
          <w:rFonts w:eastAsia="KaiTi_GB2312"/>
          <w:iCs/>
          <w:sz w:val="21"/>
          <w:lang w:eastAsia="zh-CN"/>
        </w:rPr>
        <w:tab/>
        <w:t>“</w:t>
      </w:r>
      <w:r w:rsidRPr="009941A6">
        <w:rPr>
          <w:rFonts w:eastAsia="KaiTi_GB2312"/>
          <w:iCs/>
          <w:sz w:val="21"/>
          <w:lang w:eastAsia="zh-CN"/>
        </w:rPr>
        <w:t>到</w:t>
      </w:r>
      <w:r w:rsidRPr="009941A6">
        <w:rPr>
          <w:rFonts w:eastAsia="KaiTi_GB2312"/>
          <w:iCs/>
          <w:sz w:val="21"/>
          <w:lang w:eastAsia="zh-CN"/>
        </w:rPr>
        <w:t>2015</w:t>
      </w:r>
      <w:r w:rsidRPr="009941A6">
        <w:rPr>
          <w:rFonts w:eastAsia="KaiTi_GB2312"/>
          <w:iCs/>
          <w:sz w:val="21"/>
          <w:lang w:eastAsia="zh-CN"/>
        </w:rPr>
        <w:t>年，努力使所有儿童，尤其是女孩、处于困境中的儿童以及少数民族儿童能够接受免费、高质量的小学义务教育，并持续学习直至完成该阶段教育</w:t>
      </w:r>
      <w:r w:rsidRPr="009941A6">
        <w:rPr>
          <w:rFonts w:eastAsia="KaiTi_GB2312"/>
          <w:iCs/>
          <w:sz w:val="21"/>
          <w:lang w:eastAsia="zh-CN"/>
        </w:rPr>
        <w:t>”</w:t>
      </w:r>
      <w:r w:rsidRPr="009941A6">
        <w:rPr>
          <w:rFonts w:eastAsia="KaiTi_GB2312"/>
          <w:iCs/>
          <w:sz w:val="21"/>
          <w:lang w:eastAsia="zh-CN"/>
        </w:rPr>
        <w:t>；</w:t>
      </w:r>
    </w:p>
    <w:p w:rsidR="00946C46" w:rsidRPr="009941A6" w:rsidRDefault="00946C46" w:rsidP="001D3C9A">
      <w:pPr>
        <w:pStyle w:val="SingleTxtG"/>
        <w:spacing w:line="320" w:lineRule="exact"/>
        <w:ind w:firstLine="567"/>
        <w:rPr>
          <w:rFonts w:eastAsia="KaiTi_GB2312"/>
          <w:iCs/>
          <w:sz w:val="21"/>
          <w:lang w:eastAsia="zh-CN"/>
        </w:rPr>
      </w:pPr>
      <w:r w:rsidRPr="009941A6">
        <w:rPr>
          <w:rFonts w:eastAsia="KaiTi_GB2312"/>
          <w:iCs/>
          <w:sz w:val="21"/>
          <w:lang w:eastAsia="zh-CN"/>
        </w:rPr>
        <w:t>2.</w:t>
      </w:r>
      <w:r w:rsidRPr="009941A6">
        <w:rPr>
          <w:rFonts w:eastAsia="KaiTi_GB2312"/>
          <w:iCs/>
          <w:sz w:val="21"/>
          <w:lang w:eastAsia="zh-CN"/>
        </w:rPr>
        <w:tab/>
        <w:t>“</w:t>
      </w:r>
      <w:r w:rsidRPr="009941A6">
        <w:rPr>
          <w:rFonts w:eastAsia="KaiTi_GB2312"/>
          <w:iCs/>
          <w:sz w:val="21"/>
          <w:lang w:eastAsia="zh-CN"/>
        </w:rPr>
        <w:t>到</w:t>
      </w:r>
      <w:r w:rsidRPr="009941A6">
        <w:rPr>
          <w:rFonts w:eastAsia="KaiTi_GB2312"/>
          <w:iCs/>
          <w:sz w:val="21"/>
          <w:lang w:eastAsia="zh-CN"/>
        </w:rPr>
        <w:t>2005</w:t>
      </w:r>
      <w:r w:rsidRPr="009941A6">
        <w:rPr>
          <w:rFonts w:eastAsia="KaiTi_GB2312"/>
          <w:iCs/>
          <w:sz w:val="21"/>
          <w:lang w:eastAsia="zh-CN"/>
        </w:rPr>
        <w:t>年，在初级和中级教育中消除两性之间的不平等，并在</w:t>
      </w:r>
      <w:r w:rsidRPr="009941A6">
        <w:rPr>
          <w:rFonts w:eastAsia="KaiTi_GB2312"/>
          <w:iCs/>
          <w:sz w:val="21"/>
          <w:lang w:eastAsia="zh-CN"/>
        </w:rPr>
        <w:t>2015</w:t>
      </w:r>
      <w:r w:rsidRPr="009941A6">
        <w:rPr>
          <w:rFonts w:eastAsia="KaiTi_GB2312"/>
          <w:iCs/>
          <w:sz w:val="21"/>
          <w:lang w:eastAsia="zh-CN"/>
        </w:rPr>
        <w:t>年通过确保女孩公平、无限制地接受高质量的教育，拥有同样的成功机会，实现在该领域中的平等</w:t>
      </w:r>
      <w:r w:rsidRPr="009941A6">
        <w:rPr>
          <w:rFonts w:eastAsia="KaiTi_GB2312"/>
          <w:iCs/>
          <w:sz w:val="21"/>
          <w:lang w:eastAsia="zh-CN"/>
        </w:rPr>
        <w:t>”</w:t>
      </w:r>
      <w:r w:rsidRPr="009941A6">
        <w:rPr>
          <w:rFonts w:eastAsia="KaiTi_GB2312"/>
          <w:iCs/>
          <w:sz w:val="21"/>
          <w:lang w:eastAsia="zh-CN"/>
        </w:rPr>
        <w:t>。</w:t>
      </w:r>
    </w:p>
    <w:p w:rsidR="00946C46" w:rsidRPr="00B668C6" w:rsidRDefault="00946C46" w:rsidP="00C24401">
      <w:pPr>
        <w:pStyle w:val="SingleTxtGC"/>
        <w:tabs>
          <w:tab w:val="clear" w:pos="1565"/>
          <w:tab w:val="clear" w:pos="1996"/>
          <w:tab w:val="left" w:pos="1680"/>
        </w:tabs>
        <w:rPr>
          <w:rFonts w:hint="eastAsia"/>
        </w:rPr>
      </w:pPr>
      <w:r w:rsidRPr="00B668C6">
        <w:t>326.</w:t>
      </w:r>
      <w:r w:rsidRPr="00B668C6">
        <w:tab/>
      </w:r>
      <w:r w:rsidRPr="00B668C6">
        <w:rPr>
          <w:rFonts w:hint="eastAsia"/>
        </w:rPr>
        <w:t>世界银行支持下的乍得</w:t>
      </w:r>
      <w:r w:rsidRPr="00B668C6">
        <w:rPr>
          <w:rFonts w:hint="eastAsia"/>
        </w:rPr>
        <w:t>2005-2006</w:t>
      </w:r>
      <w:r w:rsidRPr="00B668C6">
        <w:rPr>
          <w:rFonts w:hint="eastAsia"/>
        </w:rPr>
        <w:t>年支持教育体系改革方案也包含女孩入学方面的专门目标。</w:t>
      </w:r>
    </w:p>
    <w:p w:rsidR="00946C46" w:rsidRPr="00B668C6" w:rsidRDefault="00946C46" w:rsidP="00C24401">
      <w:pPr>
        <w:pStyle w:val="SingleTxtGC"/>
        <w:tabs>
          <w:tab w:val="clear" w:pos="1565"/>
          <w:tab w:val="clear" w:pos="1996"/>
          <w:tab w:val="left" w:pos="1680"/>
        </w:tabs>
        <w:rPr>
          <w:rFonts w:eastAsia="SimHei" w:hint="eastAsia"/>
        </w:rPr>
      </w:pPr>
      <w:r w:rsidRPr="00B668C6">
        <w:t>327.</w:t>
      </w:r>
      <w:r w:rsidRPr="00B668C6">
        <w:tab/>
      </w:r>
      <w:r w:rsidRPr="00B668C6">
        <w:rPr>
          <w:rFonts w:eastAsia="SimHei" w:hint="eastAsia"/>
        </w:rPr>
        <w:t>女孩入学方面实施的主要战略包括：</w:t>
      </w:r>
    </w:p>
    <w:p w:rsidR="00946C46" w:rsidRPr="00B668C6" w:rsidRDefault="00946C46" w:rsidP="001D3C9A">
      <w:pPr>
        <w:pStyle w:val="Bullet1GC"/>
      </w:pPr>
      <w:r w:rsidRPr="00B668C6">
        <w:rPr>
          <w:rFonts w:hint="eastAsia"/>
        </w:rPr>
        <w:t>通过宣传运动向舆论领导者、学生家长以及女学生本人进行社会宣传和动员；</w:t>
      </w:r>
    </w:p>
    <w:p w:rsidR="00946C46" w:rsidRPr="00B668C6" w:rsidRDefault="00946C46" w:rsidP="001D3C9A">
      <w:pPr>
        <w:pStyle w:val="Bullet1GC"/>
      </w:pPr>
      <w:r w:rsidRPr="00B668C6">
        <w:rPr>
          <w:rFonts w:hint="eastAsia"/>
        </w:rPr>
        <w:t>培训并增强教员在性别研究方法方面的能力，以及地方女性组织在创收活动管理方面的能力；</w:t>
      </w:r>
    </w:p>
    <w:p w:rsidR="00946C46" w:rsidRPr="00B668C6" w:rsidRDefault="00946C46" w:rsidP="001D3C9A">
      <w:pPr>
        <w:pStyle w:val="Bullet1GC"/>
      </w:pPr>
      <w:r w:rsidRPr="00B668C6">
        <w:rPr>
          <w:rFonts w:hint="eastAsia"/>
        </w:rPr>
        <w:t>通过向妇女团体捐赠各种设备：磨机、脱壳机、手推车和支架、塑料桶，以减轻女孩和妇女的家务负担；</w:t>
      </w:r>
    </w:p>
    <w:p w:rsidR="00946C46" w:rsidRPr="00B668C6" w:rsidRDefault="00946C46" w:rsidP="001D3C9A">
      <w:pPr>
        <w:pStyle w:val="Bullet1GC"/>
      </w:pPr>
      <w:r w:rsidRPr="00B668C6">
        <w:rPr>
          <w:rFonts w:hint="eastAsia"/>
        </w:rPr>
        <w:t>通过向注册入学的女孩捐赠学习用品和教材的方式对父母提供支持；</w:t>
      </w:r>
    </w:p>
    <w:p w:rsidR="00946C46" w:rsidRPr="00B668C6" w:rsidRDefault="00946C46" w:rsidP="001D3C9A">
      <w:pPr>
        <w:pStyle w:val="Bullet1GC"/>
      </w:pPr>
      <w:r w:rsidRPr="00B668C6">
        <w:rPr>
          <w:rFonts w:hint="eastAsia"/>
        </w:rPr>
        <w:t>为学习困难的女孩设立补课制</w:t>
      </w:r>
      <w:r w:rsidR="00072AA3">
        <w:rPr>
          <w:rFonts w:hint="eastAsia"/>
        </w:rPr>
        <w:t>(</w:t>
      </w:r>
      <w:r w:rsidRPr="00B668C6">
        <w:rPr>
          <w:rFonts w:hint="eastAsia"/>
        </w:rPr>
        <w:t>监护制</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为使学校拥有供水点进行钻井；</w:t>
      </w:r>
    </w:p>
    <w:p w:rsidR="00946C46" w:rsidRPr="00B668C6" w:rsidRDefault="00946C46" w:rsidP="001D3C9A">
      <w:pPr>
        <w:pStyle w:val="Bullet1GC"/>
      </w:pPr>
      <w:r w:rsidRPr="00B668C6">
        <w:rPr>
          <w:rFonts w:hint="eastAsia"/>
        </w:rPr>
        <w:t>实现女孩</w:t>
      </w:r>
      <w:r w:rsidRPr="00B668C6">
        <w:rPr>
          <w:rFonts w:hint="eastAsia"/>
        </w:rPr>
        <w:t>/</w:t>
      </w:r>
      <w:r w:rsidRPr="00B668C6">
        <w:rPr>
          <w:rFonts w:hint="eastAsia"/>
        </w:rPr>
        <w:t>男孩分厕，改善学校的接待质量；</w:t>
      </w:r>
    </w:p>
    <w:p w:rsidR="00946C46" w:rsidRPr="00B668C6" w:rsidRDefault="00946C46" w:rsidP="001D3C9A">
      <w:pPr>
        <w:pStyle w:val="Bullet1GC"/>
      </w:pPr>
      <w:r w:rsidRPr="00B668C6">
        <w:rPr>
          <w:rFonts w:hint="eastAsia"/>
        </w:rPr>
        <w:t>促进女孩入学技术办公室和</w:t>
      </w:r>
      <w:r w:rsidRPr="00B668C6">
        <w:t>联合国儿童基金会</w:t>
      </w:r>
      <w:r w:rsidRPr="00B668C6">
        <w:rPr>
          <w:rFonts w:hint="eastAsia"/>
        </w:rPr>
        <w:t>在中央一级进行跟踪和评估，在地方层面上由地方次级委员会完成该任务。这些委员会自</w:t>
      </w:r>
      <w:r w:rsidRPr="00B668C6">
        <w:rPr>
          <w:rFonts w:hint="eastAsia"/>
        </w:rPr>
        <w:t>1995</w:t>
      </w:r>
      <w:r w:rsidRPr="00B668C6">
        <w:rPr>
          <w:rFonts w:hint="eastAsia"/>
        </w:rPr>
        <w:t>年成立，目的是提高女孩入学率低于</w:t>
      </w:r>
      <w:r w:rsidRPr="00B668C6">
        <w:rPr>
          <w:rFonts w:hint="eastAsia"/>
        </w:rPr>
        <w:t>30%</w:t>
      </w:r>
      <w:r w:rsidRPr="00B668C6">
        <w:rPr>
          <w:rFonts w:hint="eastAsia"/>
        </w:rPr>
        <w:t>的地区的入学率。</w:t>
      </w:r>
    </w:p>
    <w:p w:rsidR="00946C46" w:rsidRPr="00B668C6" w:rsidRDefault="00946C46" w:rsidP="001D3C9A">
      <w:pPr>
        <w:pStyle w:val="H23GC"/>
        <w:rPr>
          <w:rFonts w:hint="eastAsia"/>
        </w:rPr>
      </w:pPr>
      <w:bookmarkStart w:id="69" w:name="_Toc270964146"/>
      <w:r w:rsidRPr="00B668C6">
        <w:tab/>
      </w:r>
      <w:r w:rsidRPr="00B668C6">
        <w:tab/>
      </w:r>
      <w:bookmarkEnd w:id="69"/>
      <w:r w:rsidRPr="00B668C6">
        <w:rPr>
          <w:rFonts w:hint="eastAsia"/>
        </w:rPr>
        <w:t>限制因素</w:t>
      </w:r>
    </w:p>
    <w:p w:rsidR="00946C46" w:rsidRPr="00B668C6" w:rsidRDefault="00946C46" w:rsidP="001D3C9A">
      <w:pPr>
        <w:pStyle w:val="H4GC"/>
        <w:rPr>
          <w:rFonts w:hint="eastAsia"/>
        </w:rPr>
      </w:pPr>
      <w:r w:rsidRPr="001B4704">
        <w:tab/>
      </w:r>
      <w:r w:rsidRPr="001B4704">
        <w:tab/>
      </w:r>
      <w:r w:rsidRPr="00B668C6">
        <w:rPr>
          <w:rFonts w:hint="eastAsia"/>
        </w:rPr>
        <w:t>保持女孩持续接受学校教育</w:t>
      </w:r>
    </w:p>
    <w:p w:rsidR="00946C46" w:rsidRPr="00B668C6" w:rsidRDefault="00946C46" w:rsidP="00C24401">
      <w:pPr>
        <w:pStyle w:val="SingleTxtGC"/>
        <w:tabs>
          <w:tab w:val="clear" w:pos="1565"/>
          <w:tab w:val="clear" w:pos="1996"/>
          <w:tab w:val="left" w:pos="1680"/>
        </w:tabs>
        <w:rPr>
          <w:rFonts w:hint="eastAsia"/>
        </w:rPr>
      </w:pPr>
      <w:r w:rsidRPr="00B668C6">
        <w:t>328.</w:t>
      </w:r>
      <w:r w:rsidRPr="00B668C6">
        <w:tab/>
      </w:r>
      <w:r w:rsidRPr="00B668C6">
        <w:rPr>
          <w:rFonts w:hint="eastAsia"/>
        </w:rPr>
        <w:t>甚至在女孩入学项目参与地区让女孩持续接受学校教育也是一个问题。</w:t>
      </w:r>
    </w:p>
    <w:p w:rsidR="00946C46" w:rsidRPr="00B668C6" w:rsidRDefault="00946C46" w:rsidP="00C24401">
      <w:pPr>
        <w:pStyle w:val="SingleTxtGC"/>
        <w:tabs>
          <w:tab w:val="clear" w:pos="1565"/>
          <w:tab w:val="clear" w:pos="1996"/>
          <w:tab w:val="left" w:pos="1680"/>
        </w:tabs>
        <w:rPr>
          <w:rFonts w:hint="eastAsia"/>
        </w:rPr>
      </w:pPr>
      <w:r w:rsidRPr="00B668C6">
        <w:t>329.</w:t>
      </w:r>
      <w:r w:rsidRPr="00B668C6">
        <w:tab/>
      </w:r>
      <w:r w:rsidRPr="00B668C6">
        <w:rPr>
          <w:rFonts w:hint="eastAsia"/>
        </w:rPr>
        <w:t>因此在</w:t>
      </w:r>
      <w:r w:rsidRPr="00B668C6">
        <w:rPr>
          <w:rFonts w:hint="eastAsia"/>
        </w:rPr>
        <w:t>1999-2000</w:t>
      </w:r>
      <w:r w:rsidRPr="00B668C6">
        <w:rPr>
          <w:rFonts w:hint="eastAsia"/>
        </w:rPr>
        <w:t>年，根据国家教育部的统计，在公立学校中，女孩占</w:t>
      </w:r>
      <w:r w:rsidRPr="00B668C6">
        <w:t>CP1</w:t>
      </w:r>
      <w:r w:rsidR="00072AA3">
        <w:rPr>
          <w:rFonts w:hint="eastAsia"/>
        </w:rPr>
        <w:t>(</w:t>
      </w:r>
      <w:r w:rsidRPr="00B668C6">
        <w:rPr>
          <w:rFonts w:hint="eastAsia"/>
        </w:rPr>
        <w:t>小学第一阶段</w:t>
      </w:r>
      <w:r w:rsidR="00072AA3">
        <w:rPr>
          <w:rFonts w:hint="eastAsia"/>
        </w:rPr>
        <w:t>)</w:t>
      </w:r>
      <w:r w:rsidRPr="00B668C6">
        <w:rPr>
          <w:rFonts w:hint="eastAsia"/>
        </w:rPr>
        <w:t>注册学生总数的</w:t>
      </w:r>
      <w:r w:rsidRPr="00B668C6">
        <w:t>44</w:t>
      </w:r>
      <w:r w:rsidRPr="00B668C6">
        <w:rPr>
          <w:rFonts w:hint="eastAsia"/>
        </w:rPr>
        <w:t>.</w:t>
      </w:r>
      <w:r w:rsidRPr="00B668C6">
        <w:t>9%</w:t>
      </w:r>
      <w:r w:rsidRPr="00B668C6">
        <w:rPr>
          <w:rFonts w:hint="eastAsia"/>
        </w:rPr>
        <w:t>，而只占</w:t>
      </w:r>
      <w:r w:rsidRPr="00B668C6">
        <w:t>CM2</w:t>
      </w:r>
      <w:r w:rsidR="00072AA3">
        <w:rPr>
          <w:rFonts w:hint="eastAsia"/>
        </w:rPr>
        <w:t>(</w:t>
      </w:r>
      <w:r w:rsidRPr="00B668C6">
        <w:rPr>
          <w:rFonts w:hint="eastAsia"/>
        </w:rPr>
        <w:t>小学最后阶段</w:t>
      </w:r>
      <w:r w:rsidR="00072AA3">
        <w:rPr>
          <w:rFonts w:hint="eastAsia"/>
        </w:rPr>
        <w:t>)</w:t>
      </w:r>
      <w:r w:rsidRPr="00B668C6">
        <w:rPr>
          <w:rFonts w:hint="eastAsia"/>
        </w:rPr>
        <w:t>学生总数的</w:t>
      </w:r>
      <w:r w:rsidRPr="00B668C6">
        <w:t>25</w:t>
      </w:r>
      <w:r w:rsidRPr="00B668C6">
        <w:rPr>
          <w:rFonts w:hint="eastAsia"/>
        </w:rPr>
        <w:t>.</w:t>
      </w:r>
      <w:r w:rsidR="00C62A70">
        <w:t>7</w:t>
      </w:r>
      <w:r w:rsidRPr="00B668C6">
        <w:t>%</w:t>
      </w:r>
      <w:r w:rsidRPr="00B668C6">
        <w:rPr>
          <w:rFonts w:hint="eastAsia"/>
        </w:rPr>
        <w:t>。下面</w:t>
      </w:r>
      <w:r w:rsidRPr="00B668C6">
        <w:rPr>
          <w:rFonts w:hint="eastAsia"/>
        </w:rPr>
        <w:t>Mao</w:t>
      </w:r>
      <w:r w:rsidRPr="00B668C6">
        <w:rPr>
          <w:rFonts w:hint="eastAsia"/>
        </w:rPr>
        <w:t>的例子是很明晰的。虽然在其他视察中女孩总数的减少不太明显，但不幸的是该例子并不是个例外。</w:t>
      </w:r>
    </w:p>
    <w:p w:rsidR="00946C46" w:rsidRPr="00B668C6" w:rsidRDefault="00946C46" w:rsidP="00C24401">
      <w:pPr>
        <w:pStyle w:val="SingleTxtGC"/>
        <w:tabs>
          <w:tab w:val="clear" w:pos="1565"/>
          <w:tab w:val="clear" w:pos="1996"/>
          <w:tab w:val="left" w:pos="1680"/>
        </w:tabs>
        <w:rPr>
          <w:rFonts w:hint="eastAsia"/>
          <w:bCs/>
        </w:rPr>
      </w:pPr>
      <w:bookmarkStart w:id="70" w:name="_Toc165667732"/>
      <w:r w:rsidRPr="00B668C6">
        <w:rPr>
          <w:bCs/>
        </w:rPr>
        <w:t>330.</w:t>
      </w:r>
      <w:r w:rsidRPr="00B668C6">
        <w:rPr>
          <w:bCs/>
        </w:rPr>
        <w:tab/>
      </w:r>
      <w:r w:rsidRPr="00B668C6">
        <w:rPr>
          <w:rFonts w:hint="eastAsia"/>
          <w:bCs/>
        </w:rPr>
        <w:t>下表中表</w:t>
      </w:r>
      <w:r w:rsidRPr="00C24401">
        <w:rPr>
          <w:rFonts w:hint="eastAsia"/>
        </w:rPr>
        <w:t>明了</w:t>
      </w:r>
      <w:r w:rsidRPr="00B668C6">
        <w:rPr>
          <w:rFonts w:hint="eastAsia"/>
          <w:bCs/>
        </w:rPr>
        <w:t>随着女孩入学年级的增长，其数量在飞速降低。</w:t>
      </w:r>
    </w:p>
    <w:p w:rsidR="00946C46" w:rsidRPr="00B668C6" w:rsidRDefault="00A01670" w:rsidP="00946C46">
      <w:pPr>
        <w:pStyle w:val="SingleTxtG"/>
        <w:spacing w:after="0"/>
        <w:rPr>
          <w:sz w:val="21"/>
          <w:lang w:eastAsia="zh-CN"/>
        </w:rPr>
      </w:pPr>
      <w:r>
        <w:rPr>
          <w:sz w:val="21"/>
          <w:lang w:eastAsia="zh-CN"/>
        </w:rPr>
        <w:br w:type="page"/>
      </w:r>
      <w:r w:rsidR="00946C46" w:rsidRPr="00B668C6">
        <w:rPr>
          <w:sz w:val="21"/>
          <w:lang w:eastAsia="zh-CN"/>
        </w:rPr>
        <w:t>表</w:t>
      </w:r>
      <w:r w:rsidR="00946C46" w:rsidRPr="00B668C6">
        <w:rPr>
          <w:sz w:val="21"/>
          <w:lang w:eastAsia="zh-CN"/>
        </w:rPr>
        <w:t xml:space="preserve"> 10</w:t>
      </w:r>
    </w:p>
    <w:bookmarkEnd w:id="70"/>
    <w:p w:rsidR="00946C46" w:rsidRPr="00B668C6" w:rsidRDefault="00946C46" w:rsidP="00946C46">
      <w:pPr>
        <w:pStyle w:val="SingleTxtG"/>
        <w:rPr>
          <w:rFonts w:eastAsia="SimHei"/>
          <w:sz w:val="21"/>
          <w:lang w:eastAsia="zh-CN"/>
        </w:rPr>
      </w:pPr>
      <w:r w:rsidRPr="00B668C6">
        <w:rPr>
          <w:rFonts w:eastAsia="SimHei" w:hint="eastAsia"/>
          <w:sz w:val="21"/>
          <w:lang w:eastAsia="zh-CN"/>
        </w:rPr>
        <w:t>Mao</w:t>
      </w:r>
      <w:r w:rsidRPr="00B668C6">
        <w:rPr>
          <w:rFonts w:eastAsia="SimHei" w:hint="eastAsia"/>
          <w:sz w:val="21"/>
          <w:lang w:eastAsia="zh-CN"/>
        </w:rPr>
        <w:t>的学生实际数量的变化</w:t>
      </w:r>
      <w:r w:rsidR="00072AA3">
        <w:rPr>
          <w:rFonts w:eastAsia="SimHei" w:hint="eastAsia"/>
          <w:sz w:val="21"/>
          <w:lang w:eastAsia="zh-CN"/>
        </w:rPr>
        <w:t>(</w:t>
      </w:r>
      <w:r w:rsidRPr="00B668C6">
        <w:rPr>
          <w:rFonts w:eastAsia="SimHei" w:hint="eastAsia"/>
          <w:sz w:val="21"/>
          <w:lang w:eastAsia="zh-CN"/>
        </w:rPr>
        <w:t>仅限于未重复的学生数量</w:t>
      </w:r>
      <w:r w:rsidR="00072AA3">
        <w:rPr>
          <w:rFonts w:eastAsia="SimHei" w:hint="eastAsia"/>
          <w:sz w:val="21"/>
          <w:lang w:eastAsia="zh-CN"/>
        </w:rPr>
        <w: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14"/>
        <w:gridCol w:w="1123"/>
        <w:gridCol w:w="1019"/>
        <w:gridCol w:w="1019"/>
        <w:gridCol w:w="967"/>
        <w:gridCol w:w="914"/>
        <w:gridCol w:w="914"/>
      </w:tblGrid>
      <w:tr w:rsidR="00946C46" w:rsidRPr="00346337" w:rsidTr="00946C46">
        <w:trPr>
          <w:trHeight w:val="240"/>
          <w:tblHeader/>
        </w:trPr>
        <w:tc>
          <w:tcPr>
            <w:tcW w:w="2178"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rPr>
                <w:bCs/>
                <w:i/>
                <w:sz w:val="16"/>
                <w:szCs w:val="16"/>
              </w:rPr>
            </w:pPr>
            <w:r w:rsidRPr="00346337">
              <w:rPr>
                <w:rFonts w:eastAsia="KaiTi_GB2312"/>
                <w:bCs/>
                <w:sz w:val="16"/>
                <w:szCs w:val="16"/>
              </w:rPr>
              <w:t>学年</w:t>
            </w:r>
          </w:p>
        </w:tc>
        <w:tc>
          <w:tcPr>
            <w:tcW w:w="144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19</w:t>
            </w:r>
            <w:r w:rsidRPr="00346337">
              <w:rPr>
                <w:rFonts w:eastAsia="KaiTi_GB2312"/>
                <w:bCs/>
                <w:sz w:val="16"/>
                <w:szCs w:val="16"/>
              </w:rPr>
              <w:t>95/</w:t>
            </w:r>
            <w:r>
              <w:rPr>
                <w:rFonts w:eastAsia="KaiTi_GB2312" w:hint="eastAsia"/>
                <w:bCs/>
                <w:sz w:val="16"/>
                <w:szCs w:val="16"/>
              </w:rPr>
              <w:t>19</w:t>
            </w:r>
            <w:r w:rsidRPr="00346337">
              <w:rPr>
                <w:rFonts w:eastAsia="KaiTi_GB2312"/>
                <w:bCs/>
                <w:sz w:val="16"/>
                <w:szCs w:val="16"/>
              </w:rPr>
              <w:t>96</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CP1</w:t>
            </w:r>
          </w:p>
        </w:tc>
        <w:tc>
          <w:tcPr>
            <w:tcW w:w="126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19</w:t>
            </w:r>
            <w:r w:rsidRPr="00346337">
              <w:rPr>
                <w:rFonts w:eastAsia="KaiTi_GB2312"/>
                <w:bCs/>
                <w:sz w:val="16"/>
                <w:szCs w:val="16"/>
              </w:rPr>
              <w:t>96/</w:t>
            </w:r>
            <w:r>
              <w:rPr>
                <w:rFonts w:eastAsia="KaiTi_GB2312" w:hint="eastAsia"/>
                <w:bCs/>
                <w:sz w:val="16"/>
                <w:szCs w:val="16"/>
              </w:rPr>
              <w:t>19</w:t>
            </w:r>
            <w:r w:rsidRPr="00346337">
              <w:rPr>
                <w:rFonts w:eastAsia="KaiTi_GB2312"/>
                <w:bCs/>
                <w:sz w:val="16"/>
                <w:szCs w:val="16"/>
              </w:rPr>
              <w:t>97</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CP2</w:t>
            </w:r>
          </w:p>
        </w:tc>
        <w:tc>
          <w:tcPr>
            <w:tcW w:w="126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19</w:t>
            </w:r>
            <w:r w:rsidRPr="00346337">
              <w:rPr>
                <w:rFonts w:eastAsia="KaiTi_GB2312"/>
                <w:bCs/>
                <w:sz w:val="16"/>
                <w:szCs w:val="16"/>
              </w:rPr>
              <w:t>97/</w:t>
            </w:r>
            <w:r>
              <w:rPr>
                <w:rFonts w:eastAsia="KaiTi_GB2312" w:hint="eastAsia"/>
                <w:bCs/>
                <w:sz w:val="16"/>
                <w:szCs w:val="16"/>
              </w:rPr>
              <w:t>19</w:t>
            </w:r>
            <w:r w:rsidRPr="00346337">
              <w:rPr>
                <w:rFonts w:eastAsia="KaiTi_GB2312"/>
                <w:bCs/>
                <w:sz w:val="16"/>
                <w:szCs w:val="16"/>
              </w:rPr>
              <w:t>98</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CE1</w:t>
            </w:r>
          </w:p>
        </w:tc>
        <w:tc>
          <w:tcPr>
            <w:tcW w:w="117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19</w:t>
            </w:r>
            <w:r w:rsidRPr="00346337">
              <w:rPr>
                <w:rFonts w:eastAsia="KaiTi_GB2312"/>
                <w:bCs/>
                <w:sz w:val="16"/>
                <w:szCs w:val="16"/>
              </w:rPr>
              <w:t>98/</w:t>
            </w:r>
            <w:r>
              <w:rPr>
                <w:rFonts w:eastAsia="KaiTi_GB2312" w:hint="eastAsia"/>
                <w:bCs/>
                <w:sz w:val="16"/>
                <w:szCs w:val="16"/>
              </w:rPr>
              <w:t>19</w:t>
            </w:r>
            <w:r w:rsidRPr="00346337">
              <w:rPr>
                <w:rFonts w:eastAsia="KaiTi_GB2312"/>
                <w:bCs/>
                <w:sz w:val="16"/>
                <w:szCs w:val="16"/>
              </w:rPr>
              <w:t>99</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CE2</w:t>
            </w:r>
          </w:p>
        </w:tc>
        <w:tc>
          <w:tcPr>
            <w:tcW w:w="108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19</w:t>
            </w:r>
            <w:r w:rsidRPr="00346337">
              <w:rPr>
                <w:rFonts w:eastAsia="KaiTi_GB2312"/>
                <w:bCs/>
                <w:sz w:val="16"/>
                <w:szCs w:val="16"/>
              </w:rPr>
              <w:t>99/</w:t>
            </w:r>
            <w:r>
              <w:rPr>
                <w:rFonts w:eastAsia="KaiTi_GB2312" w:hint="eastAsia"/>
                <w:bCs/>
                <w:sz w:val="16"/>
                <w:szCs w:val="16"/>
              </w:rPr>
              <w:t>20</w:t>
            </w:r>
            <w:r w:rsidRPr="00346337">
              <w:rPr>
                <w:rFonts w:eastAsia="KaiTi_GB2312"/>
                <w:bCs/>
                <w:sz w:val="16"/>
                <w:szCs w:val="16"/>
              </w:rPr>
              <w:t>00</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CM1</w:t>
            </w:r>
          </w:p>
        </w:tc>
        <w:tc>
          <w:tcPr>
            <w:tcW w:w="1080" w:type="dxa"/>
            <w:tcBorders>
              <w:top w:val="single" w:sz="4" w:space="0" w:color="auto"/>
              <w:bottom w:val="single" w:sz="12" w:space="0" w:color="auto"/>
            </w:tcBorders>
            <w:shd w:val="clear" w:color="auto" w:fill="auto"/>
            <w:vAlign w:val="bottom"/>
          </w:tcPr>
          <w:p w:rsidR="00946C46" w:rsidRPr="00346337" w:rsidRDefault="00946C46" w:rsidP="00946C46">
            <w:pPr>
              <w:spacing w:before="80" w:after="80" w:line="200" w:lineRule="exact"/>
              <w:jc w:val="right"/>
              <w:rPr>
                <w:rFonts w:eastAsia="KaiTi_GB2312"/>
                <w:bCs/>
                <w:sz w:val="16"/>
                <w:szCs w:val="16"/>
              </w:rPr>
            </w:pPr>
            <w:r>
              <w:rPr>
                <w:rFonts w:eastAsia="KaiTi_GB2312" w:hint="eastAsia"/>
                <w:bCs/>
                <w:sz w:val="16"/>
                <w:szCs w:val="16"/>
              </w:rPr>
              <w:t>20</w:t>
            </w:r>
            <w:r w:rsidRPr="00346337">
              <w:rPr>
                <w:rFonts w:eastAsia="KaiTi_GB2312"/>
                <w:bCs/>
                <w:sz w:val="16"/>
                <w:szCs w:val="16"/>
              </w:rPr>
              <w:t>00/</w:t>
            </w:r>
            <w:r>
              <w:rPr>
                <w:rFonts w:eastAsia="KaiTi_GB2312" w:hint="eastAsia"/>
                <w:bCs/>
                <w:sz w:val="16"/>
                <w:szCs w:val="16"/>
              </w:rPr>
              <w:t>20</w:t>
            </w:r>
            <w:r w:rsidRPr="00346337">
              <w:rPr>
                <w:rFonts w:eastAsia="KaiTi_GB2312"/>
                <w:bCs/>
                <w:sz w:val="16"/>
                <w:szCs w:val="16"/>
              </w:rPr>
              <w:t>01</w:t>
            </w:r>
            <w:r w:rsidRPr="00346337">
              <w:rPr>
                <w:rFonts w:eastAsia="KaiTi_GB2312"/>
                <w:bCs/>
                <w:sz w:val="16"/>
                <w:szCs w:val="16"/>
              </w:rPr>
              <w:t>年</w:t>
            </w:r>
          </w:p>
          <w:p w:rsidR="00946C46" w:rsidRPr="00346337" w:rsidRDefault="00946C46" w:rsidP="00946C46">
            <w:pPr>
              <w:spacing w:before="80" w:after="80" w:line="200" w:lineRule="exact"/>
              <w:jc w:val="right"/>
              <w:rPr>
                <w:bCs/>
                <w:i/>
                <w:sz w:val="16"/>
                <w:szCs w:val="16"/>
              </w:rPr>
            </w:pPr>
            <w:r w:rsidRPr="00346337">
              <w:rPr>
                <w:rFonts w:eastAsia="KaiTi_GB2312"/>
                <w:bCs/>
                <w:sz w:val="16"/>
                <w:szCs w:val="16"/>
              </w:rPr>
              <w:t>CM2</w:t>
            </w:r>
          </w:p>
        </w:tc>
      </w:tr>
      <w:tr w:rsidR="00946C46" w:rsidRPr="00346337" w:rsidTr="00946C46">
        <w:trPr>
          <w:trHeight w:val="240"/>
        </w:trPr>
        <w:tc>
          <w:tcPr>
            <w:tcW w:w="2178" w:type="dxa"/>
            <w:tcBorders>
              <w:top w:val="single" w:sz="12" w:space="0" w:color="auto"/>
            </w:tcBorders>
            <w:shd w:val="clear" w:color="auto" w:fill="auto"/>
          </w:tcPr>
          <w:p w:rsidR="00946C46" w:rsidRPr="00346337" w:rsidRDefault="00946C46" w:rsidP="00946C46">
            <w:pPr>
              <w:spacing w:before="40" w:after="40" w:line="240" w:lineRule="exact"/>
              <w:rPr>
                <w:bCs/>
                <w:sz w:val="18"/>
                <w:szCs w:val="18"/>
              </w:rPr>
            </w:pPr>
            <w:r w:rsidRPr="00346337">
              <w:rPr>
                <w:bCs/>
                <w:sz w:val="18"/>
                <w:szCs w:val="18"/>
              </w:rPr>
              <w:t>总数</w:t>
            </w:r>
          </w:p>
        </w:tc>
        <w:tc>
          <w:tcPr>
            <w:tcW w:w="144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2 280</w:t>
            </w:r>
          </w:p>
        </w:tc>
        <w:tc>
          <w:tcPr>
            <w:tcW w:w="126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1 197</w:t>
            </w:r>
          </w:p>
        </w:tc>
        <w:tc>
          <w:tcPr>
            <w:tcW w:w="126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532</w:t>
            </w:r>
          </w:p>
        </w:tc>
        <w:tc>
          <w:tcPr>
            <w:tcW w:w="117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338</w:t>
            </w:r>
          </w:p>
        </w:tc>
        <w:tc>
          <w:tcPr>
            <w:tcW w:w="108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185</w:t>
            </w:r>
          </w:p>
        </w:tc>
        <w:tc>
          <w:tcPr>
            <w:tcW w:w="1080" w:type="dxa"/>
            <w:tcBorders>
              <w:top w:val="single" w:sz="12" w:space="0" w:color="auto"/>
            </w:tcBorders>
            <w:shd w:val="clear" w:color="auto" w:fill="auto"/>
            <w:vAlign w:val="bottom"/>
          </w:tcPr>
          <w:p w:rsidR="00946C46" w:rsidRPr="00346337" w:rsidRDefault="00946C46" w:rsidP="00946C46">
            <w:pPr>
              <w:spacing w:before="40" w:after="40" w:line="240" w:lineRule="exact"/>
              <w:jc w:val="right"/>
              <w:rPr>
                <w:sz w:val="18"/>
                <w:szCs w:val="18"/>
              </w:rPr>
            </w:pPr>
            <w:r w:rsidRPr="00346337">
              <w:rPr>
                <w:sz w:val="18"/>
                <w:szCs w:val="18"/>
              </w:rPr>
              <w:t>67</w:t>
            </w:r>
          </w:p>
        </w:tc>
      </w:tr>
      <w:tr w:rsidR="00946C46" w:rsidRPr="00346337" w:rsidTr="00946C46">
        <w:trPr>
          <w:trHeight w:val="240"/>
        </w:trPr>
        <w:tc>
          <w:tcPr>
            <w:tcW w:w="2178" w:type="dxa"/>
            <w:tcBorders>
              <w:bottom w:val="single" w:sz="12" w:space="0" w:color="auto"/>
            </w:tcBorders>
            <w:shd w:val="clear" w:color="auto" w:fill="auto"/>
          </w:tcPr>
          <w:p w:rsidR="00946C46" w:rsidRPr="00346337" w:rsidRDefault="00946C46" w:rsidP="001D3C9A">
            <w:pPr>
              <w:spacing w:before="40" w:after="40" w:line="240" w:lineRule="exact"/>
              <w:jc w:val="left"/>
              <w:rPr>
                <w:bCs/>
                <w:sz w:val="18"/>
                <w:szCs w:val="18"/>
              </w:rPr>
            </w:pPr>
            <w:r w:rsidRPr="00346337">
              <w:rPr>
                <w:bCs/>
                <w:sz w:val="18"/>
                <w:szCs w:val="18"/>
              </w:rPr>
              <w:t>%</w:t>
            </w:r>
            <w:r w:rsidRPr="00346337">
              <w:rPr>
                <w:bCs/>
                <w:sz w:val="18"/>
                <w:szCs w:val="18"/>
              </w:rPr>
              <w:t>相对于</w:t>
            </w:r>
            <w:r w:rsidRPr="00346337">
              <w:rPr>
                <w:bCs/>
                <w:sz w:val="18"/>
                <w:szCs w:val="18"/>
              </w:rPr>
              <w:t>CP1</w:t>
            </w:r>
            <w:r w:rsidRPr="00346337">
              <w:rPr>
                <w:bCs/>
                <w:sz w:val="18"/>
                <w:szCs w:val="18"/>
              </w:rPr>
              <w:t>的百分比</w:t>
            </w:r>
          </w:p>
        </w:tc>
        <w:tc>
          <w:tcPr>
            <w:tcW w:w="144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100</w:t>
            </w:r>
            <w:r w:rsidR="00C62A70">
              <w:rPr>
                <w:bCs/>
                <w:sz w:val="18"/>
                <w:szCs w:val="18"/>
              </w:rPr>
              <w:t>%</w:t>
            </w:r>
          </w:p>
        </w:tc>
        <w:tc>
          <w:tcPr>
            <w:tcW w:w="126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52.5</w:t>
            </w:r>
            <w:r w:rsidR="00C62A70">
              <w:rPr>
                <w:bCs/>
                <w:sz w:val="18"/>
                <w:szCs w:val="18"/>
              </w:rPr>
              <w:t>%</w:t>
            </w:r>
          </w:p>
        </w:tc>
        <w:tc>
          <w:tcPr>
            <w:tcW w:w="126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23.33</w:t>
            </w:r>
            <w:r w:rsidR="00C62A70">
              <w:rPr>
                <w:bCs/>
                <w:sz w:val="18"/>
                <w:szCs w:val="18"/>
              </w:rPr>
              <w:t>%</w:t>
            </w:r>
          </w:p>
        </w:tc>
        <w:tc>
          <w:tcPr>
            <w:tcW w:w="117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14.82</w:t>
            </w:r>
            <w:r w:rsidR="00C62A70">
              <w:rPr>
                <w:bCs/>
                <w:sz w:val="18"/>
                <w:szCs w:val="18"/>
              </w:rPr>
              <w:t>%</w:t>
            </w:r>
          </w:p>
        </w:tc>
        <w:tc>
          <w:tcPr>
            <w:tcW w:w="108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8.11</w:t>
            </w:r>
            <w:r w:rsidR="00C62A70">
              <w:rPr>
                <w:bCs/>
                <w:sz w:val="18"/>
                <w:szCs w:val="18"/>
              </w:rPr>
              <w:t>%</w:t>
            </w:r>
          </w:p>
        </w:tc>
        <w:tc>
          <w:tcPr>
            <w:tcW w:w="1080" w:type="dxa"/>
            <w:tcBorders>
              <w:bottom w:val="single" w:sz="12" w:space="0" w:color="auto"/>
            </w:tcBorders>
            <w:shd w:val="clear" w:color="auto" w:fill="auto"/>
            <w:vAlign w:val="bottom"/>
          </w:tcPr>
          <w:p w:rsidR="00946C46" w:rsidRPr="00346337" w:rsidRDefault="00946C46" w:rsidP="00946C46">
            <w:pPr>
              <w:spacing w:before="40" w:after="40" w:line="240" w:lineRule="exact"/>
              <w:jc w:val="right"/>
              <w:rPr>
                <w:bCs/>
                <w:sz w:val="18"/>
                <w:szCs w:val="18"/>
              </w:rPr>
            </w:pPr>
            <w:r w:rsidRPr="00346337">
              <w:rPr>
                <w:bCs/>
                <w:sz w:val="18"/>
                <w:szCs w:val="18"/>
              </w:rPr>
              <w:t>2.93</w:t>
            </w:r>
            <w:r w:rsidR="00C62A70">
              <w:rPr>
                <w:bCs/>
                <w:sz w:val="18"/>
                <w:szCs w:val="18"/>
              </w:rPr>
              <w:t>%</w:t>
            </w:r>
          </w:p>
        </w:tc>
      </w:tr>
    </w:tbl>
    <w:p w:rsidR="001D3C9A" w:rsidRDefault="001D3C9A" w:rsidP="001D3C9A">
      <w:pPr>
        <w:pStyle w:val="SingleTxtGC"/>
        <w:tabs>
          <w:tab w:val="clear" w:pos="1565"/>
          <w:tab w:val="clear" w:pos="1996"/>
          <w:tab w:val="left" w:pos="1680"/>
        </w:tabs>
        <w:spacing w:after="0"/>
        <w:rPr>
          <w:rFonts w:hint="eastAsia"/>
        </w:rPr>
      </w:pPr>
    </w:p>
    <w:p w:rsidR="00946C46" w:rsidRPr="00B668C6" w:rsidRDefault="00946C46" w:rsidP="00C24401">
      <w:pPr>
        <w:pStyle w:val="SingleTxtGC"/>
        <w:tabs>
          <w:tab w:val="clear" w:pos="1565"/>
          <w:tab w:val="clear" w:pos="1996"/>
          <w:tab w:val="left" w:pos="1680"/>
        </w:tabs>
        <w:rPr>
          <w:rFonts w:hint="eastAsia"/>
        </w:rPr>
      </w:pPr>
      <w:r w:rsidRPr="00B668C6">
        <w:t>331.</w:t>
      </w:r>
      <w:r w:rsidRPr="00B668C6">
        <w:tab/>
      </w:r>
      <w:r w:rsidRPr="00B668C6">
        <w:rPr>
          <w:rFonts w:hint="eastAsia"/>
        </w:rPr>
        <w:t>女孩接受学校教育道路上的主要障碍，无论是在入学方面还是在持续学习方面，通常有以下几种：</w:t>
      </w:r>
    </w:p>
    <w:p w:rsidR="00946C46" w:rsidRPr="00B668C6" w:rsidRDefault="00946C46" w:rsidP="001D3C9A">
      <w:pPr>
        <w:pStyle w:val="Bullet1GC"/>
      </w:pPr>
      <w:r w:rsidRPr="00B668C6">
        <w:rPr>
          <w:rFonts w:hint="eastAsia"/>
        </w:rPr>
        <w:t>受教育女孩需要承担的机会成本的压力</w:t>
      </w:r>
      <w:r w:rsidR="00072AA3">
        <w:rPr>
          <w:rFonts w:hint="eastAsia"/>
        </w:rPr>
        <w:t>(</w:t>
      </w:r>
      <w:r w:rsidRPr="00B668C6">
        <w:rPr>
          <w:rFonts w:hint="eastAsia"/>
        </w:rPr>
        <w:t>为家庭生存所从事的家务劳动和创收活动</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传统上鼓励的早婚、聘礼的好处以及父母为保持女孩的节操让她们免受学校中男孩的性骚扰；</w:t>
      </w:r>
    </w:p>
    <w:p w:rsidR="00946C46" w:rsidRPr="00B668C6" w:rsidRDefault="00946C46" w:rsidP="001D3C9A">
      <w:pPr>
        <w:pStyle w:val="Bullet1GC"/>
      </w:pPr>
      <w:r w:rsidRPr="00B668C6">
        <w:rPr>
          <w:rFonts w:hint="eastAsia"/>
        </w:rPr>
        <w:t>某些父母对现代学校持有偏见，他们认为现代学校破坏了传统社会的文化基础和习俗；</w:t>
      </w:r>
    </w:p>
    <w:p w:rsidR="00946C46" w:rsidRPr="00B668C6" w:rsidRDefault="00946C46" w:rsidP="001D3C9A">
      <w:pPr>
        <w:pStyle w:val="Bullet1GC"/>
      </w:pPr>
      <w:r w:rsidRPr="00B668C6">
        <w:rPr>
          <w:rFonts w:hint="eastAsia"/>
        </w:rPr>
        <w:t>年轻毕业生的失业破坏了父母和子女对学校的良好印象；</w:t>
      </w:r>
    </w:p>
    <w:p w:rsidR="00946C46" w:rsidRPr="00B668C6" w:rsidRDefault="00946C46" w:rsidP="001D3C9A">
      <w:pPr>
        <w:pStyle w:val="Bullet1GC"/>
      </w:pPr>
      <w:r w:rsidRPr="00B668C6">
        <w:rPr>
          <w:rFonts w:hint="eastAsia"/>
        </w:rPr>
        <w:t>家庭贫困；</w:t>
      </w:r>
    </w:p>
    <w:p w:rsidR="00946C46" w:rsidRPr="00B668C6" w:rsidRDefault="00946C46" w:rsidP="001D3C9A">
      <w:pPr>
        <w:pStyle w:val="Bullet1GC"/>
      </w:pPr>
      <w:r w:rsidRPr="00B668C6">
        <w:rPr>
          <w:rFonts w:hint="eastAsia"/>
        </w:rPr>
        <w:t>学校路途遥远或上学的路上不安全；</w:t>
      </w:r>
    </w:p>
    <w:p w:rsidR="003C225E" w:rsidRDefault="00946C46" w:rsidP="001D3C9A">
      <w:pPr>
        <w:pStyle w:val="Bullet1GC"/>
      </w:pPr>
      <w:r w:rsidRPr="00B668C6">
        <w:rPr>
          <w:rFonts w:hint="eastAsia"/>
        </w:rPr>
        <w:t>学校的物质环境</w:t>
      </w:r>
      <w:r w:rsidR="00072AA3">
        <w:rPr>
          <w:rFonts w:hint="eastAsia"/>
        </w:rPr>
        <w:t>(</w:t>
      </w:r>
      <w:r w:rsidRPr="00B668C6">
        <w:rPr>
          <w:rFonts w:hint="eastAsia"/>
        </w:rPr>
        <w:t>不合适的基础设施和设备、缺乏女孩专用的厕所</w:t>
      </w:r>
      <w:r w:rsidR="00072AA3">
        <w:rPr>
          <w:rFonts w:hint="eastAsia"/>
        </w:rPr>
        <w:t>)</w:t>
      </w:r>
      <w:r w:rsidRPr="00B668C6">
        <w:rPr>
          <w:rFonts w:hint="eastAsia"/>
        </w:rPr>
        <w:t>；</w:t>
      </w:r>
    </w:p>
    <w:p w:rsidR="00946C46" w:rsidRPr="00B668C6" w:rsidRDefault="00946C46" w:rsidP="001D3C9A">
      <w:pPr>
        <w:pStyle w:val="Bullet1GC"/>
      </w:pPr>
      <w:r w:rsidRPr="00B668C6">
        <w:rPr>
          <w:rFonts w:hint="eastAsia"/>
        </w:rPr>
        <w:t>父母对老师不满意；</w:t>
      </w:r>
    </w:p>
    <w:p w:rsidR="00946C46" w:rsidRPr="00B668C6" w:rsidRDefault="00946C46" w:rsidP="001D3C9A">
      <w:pPr>
        <w:pStyle w:val="Bullet1GC"/>
      </w:pPr>
      <w:r w:rsidRPr="00B668C6">
        <w:rPr>
          <w:rFonts w:hint="eastAsia"/>
        </w:rPr>
        <w:t>缺乏教材；</w:t>
      </w:r>
    </w:p>
    <w:p w:rsidR="00946C46" w:rsidRPr="00B668C6" w:rsidRDefault="00946C46" w:rsidP="001D3C9A">
      <w:pPr>
        <w:pStyle w:val="Bullet1GC"/>
      </w:pPr>
      <w:r w:rsidRPr="00B668C6">
        <w:rPr>
          <w:rFonts w:hint="eastAsia"/>
        </w:rPr>
        <w:t>教材、教员以及男学生传达出的性别偏见。</w:t>
      </w:r>
    </w:p>
    <w:p w:rsidR="00946C46" w:rsidRPr="00B668C6" w:rsidRDefault="00946C46" w:rsidP="001D3C9A">
      <w:pPr>
        <w:pStyle w:val="H23GC"/>
        <w:rPr>
          <w:rFonts w:hint="eastAsia"/>
        </w:rPr>
      </w:pPr>
      <w:r w:rsidRPr="00B668C6">
        <w:tab/>
      </w:r>
      <w:r w:rsidRPr="00B668C6">
        <w:tab/>
      </w:r>
      <w:r w:rsidRPr="00B668C6">
        <w:rPr>
          <w:rFonts w:hint="eastAsia"/>
        </w:rPr>
        <w:t>普通中等教育</w:t>
      </w:r>
    </w:p>
    <w:p w:rsidR="00946C46" w:rsidRPr="00B668C6" w:rsidRDefault="00946C46" w:rsidP="00C24401">
      <w:pPr>
        <w:pStyle w:val="SingleTxtGC"/>
        <w:tabs>
          <w:tab w:val="clear" w:pos="1565"/>
          <w:tab w:val="clear" w:pos="1996"/>
          <w:tab w:val="left" w:pos="1680"/>
        </w:tabs>
        <w:rPr>
          <w:rFonts w:hint="eastAsia"/>
        </w:rPr>
      </w:pPr>
      <w:r w:rsidRPr="00B668C6">
        <w:t>332.</w:t>
      </w:r>
      <w:r w:rsidRPr="00B668C6">
        <w:tab/>
      </w:r>
      <w:r w:rsidRPr="00B668C6">
        <w:rPr>
          <w:rFonts w:hint="eastAsia"/>
        </w:rPr>
        <w:t>在中等教育中，</w:t>
      </w:r>
      <w:r w:rsidRPr="00B668C6">
        <w:rPr>
          <w:rFonts w:hint="eastAsia"/>
        </w:rPr>
        <w:t>1999-2000</w:t>
      </w:r>
      <w:r w:rsidRPr="00B668C6">
        <w:rPr>
          <w:rFonts w:hint="eastAsia"/>
        </w:rPr>
        <w:t>年第一阶段公立教育机构内女孩的比例为</w:t>
      </w:r>
      <w:r>
        <w:rPr>
          <w:rFonts w:hint="eastAsia"/>
        </w:rPr>
        <w:t xml:space="preserve">     </w:t>
      </w:r>
      <w:r w:rsidRPr="00B668C6">
        <w:t>20</w:t>
      </w:r>
      <w:r w:rsidRPr="00B668C6">
        <w:rPr>
          <w:rFonts w:hint="eastAsia"/>
        </w:rPr>
        <w:t>.</w:t>
      </w:r>
      <w:r w:rsidRPr="00B668C6">
        <w:t>6%</w:t>
      </w:r>
      <w:r w:rsidRPr="00B668C6">
        <w:rPr>
          <w:rFonts w:hint="eastAsia"/>
        </w:rPr>
        <w:t>，私立机构中的比例为</w:t>
      </w:r>
      <w:r w:rsidRPr="00B668C6">
        <w:t>27</w:t>
      </w:r>
      <w:r w:rsidRPr="00B668C6">
        <w:rPr>
          <w:rFonts w:hint="eastAsia"/>
        </w:rPr>
        <w:t>.</w:t>
      </w:r>
      <w:r>
        <w:t>0</w:t>
      </w:r>
      <w:r w:rsidRPr="00B668C6">
        <w:t>%</w:t>
      </w:r>
      <w:r w:rsidRPr="00B668C6">
        <w:rPr>
          <w:rFonts w:hint="eastAsia"/>
        </w:rPr>
        <w:t>。</w:t>
      </w:r>
      <w:r w:rsidRPr="00B668C6">
        <w:t>2001/2002</w:t>
      </w:r>
      <w:r w:rsidRPr="00B668C6">
        <w:rPr>
          <w:rFonts w:hint="eastAsia"/>
        </w:rPr>
        <w:t>年，普通中等教育中，所有学科门类都包括在内，共有</w:t>
      </w:r>
      <w:r w:rsidRPr="00B668C6">
        <w:rPr>
          <w:rFonts w:hint="eastAsia"/>
        </w:rPr>
        <w:t>149 467</w:t>
      </w:r>
      <w:r w:rsidRPr="00B668C6">
        <w:rPr>
          <w:rFonts w:hint="eastAsia"/>
        </w:rPr>
        <w:t>名学生，其中有</w:t>
      </w:r>
      <w:r w:rsidRPr="00B668C6">
        <w:rPr>
          <w:rFonts w:hint="eastAsia"/>
        </w:rPr>
        <w:t>30 603</w:t>
      </w:r>
      <w:r w:rsidRPr="00B668C6">
        <w:rPr>
          <w:rFonts w:hint="eastAsia"/>
        </w:rPr>
        <w:t>名女孩，占</w:t>
      </w:r>
      <w:r w:rsidRPr="00B668C6">
        <w:t>21</w:t>
      </w:r>
      <w:r w:rsidRPr="00B668C6">
        <w:rPr>
          <w:rFonts w:hint="eastAsia"/>
        </w:rPr>
        <w:t>.</w:t>
      </w:r>
      <w:r w:rsidRPr="00B668C6">
        <w:t>43</w:t>
      </w:r>
      <w:r w:rsidR="00C62A70">
        <w:t>%</w:t>
      </w:r>
      <w:r w:rsidRPr="00B668C6">
        <w:rPr>
          <w:rFonts w:hint="eastAsia"/>
        </w:rPr>
        <w:t>。乍得只有一所女子高中，</w:t>
      </w:r>
      <w:r w:rsidRPr="00B668C6">
        <w:rPr>
          <w:rFonts w:hint="eastAsia"/>
        </w:rPr>
        <w:t>2000</w:t>
      </w:r>
      <w:r w:rsidRPr="00B668C6">
        <w:rPr>
          <w:rFonts w:hint="eastAsia"/>
        </w:rPr>
        <w:t>年在恩贾梅纳成立，其职责是促进女孩的中学入学率，女孩大约只占男孩入学人数的四分之一。</w:t>
      </w:r>
    </w:p>
    <w:p w:rsidR="00946C46" w:rsidRPr="00B668C6" w:rsidRDefault="00946C46" w:rsidP="00C24401">
      <w:pPr>
        <w:pStyle w:val="SingleTxtGC"/>
        <w:tabs>
          <w:tab w:val="clear" w:pos="1565"/>
          <w:tab w:val="clear" w:pos="1996"/>
          <w:tab w:val="left" w:pos="1680"/>
        </w:tabs>
        <w:rPr>
          <w:rFonts w:hint="eastAsia"/>
        </w:rPr>
      </w:pPr>
      <w:r w:rsidRPr="00B668C6">
        <w:t>333.</w:t>
      </w:r>
      <w:r w:rsidRPr="00B668C6">
        <w:tab/>
      </w:r>
      <w:r w:rsidRPr="00B668C6">
        <w:rPr>
          <w:rFonts w:hint="eastAsia"/>
        </w:rPr>
        <w:t>在国家教育部内设立了妇女教育司；由培训和教育行动司负责管理，并在</w:t>
      </w:r>
      <w:r w:rsidRPr="00B668C6">
        <w:rPr>
          <w:rFonts w:hint="eastAsia"/>
        </w:rPr>
        <w:t>12</w:t>
      </w:r>
      <w:r w:rsidRPr="00B668C6">
        <w:rPr>
          <w:rFonts w:hint="eastAsia"/>
        </w:rPr>
        <w:t>个妇女培训中心开设课程。</w:t>
      </w:r>
    </w:p>
    <w:p w:rsidR="00946C46" w:rsidRPr="00B668C6" w:rsidRDefault="00946C46" w:rsidP="00C24401">
      <w:pPr>
        <w:pStyle w:val="SingleTxtGC"/>
        <w:tabs>
          <w:tab w:val="clear" w:pos="1565"/>
          <w:tab w:val="clear" w:pos="1996"/>
          <w:tab w:val="left" w:pos="1680"/>
        </w:tabs>
        <w:rPr>
          <w:rFonts w:hint="eastAsia"/>
        </w:rPr>
      </w:pPr>
      <w:r w:rsidRPr="00B668C6">
        <w:t>334.</w:t>
      </w:r>
      <w:r w:rsidRPr="00B668C6">
        <w:tab/>
      </w:r>
      <w:r w:rsidRPr="00B668C6">
        <w:rPr>
          <w:rFonts w:hint="eastAsia"/>
        </w:rPr>
        <w:t>在职业培训者的培训领域，鼓励招收妇女进入</w:t>
      </w:r>
      <w:r>
        <w:rPr>
          <w:rFonts w:hint="eastAsia"/>
        </w:rPr>
        <w:t>国家社会和卫生职员学校</w:t>
      </w:r>
      <w:r w:rsidRPr="00B668C6">
        <w:rPr>
          <w:rFonts w:hint="eastAsia"/>
        </w:rPr>
        <w:t>，因为女性能更好地指导幼童。在教师师范学校，自采取份额措施以来，按规定要给女性</w:t>
      </w:r>
      <w:r w:rsidRPr="00B668C6">
        <w:rPr>
          <w:rFonts w:hint="eastAsia"/>
        </w:rPr>
        <w:t>30%</w:t>
      </w:r>
      <w:r w:rsidRPr="00B668C6">
        <w:rPr>
          <w:rFonts w:hint="eastAsia"/>
        </w:rPr>
        <w:t>的职位以重建男女之间的平衡，妇女得到了优先考虑。在公立学校注册方面，也对女孩采取了优待措施。女孩的学费比男孩的低。</w:t>
      </w:r>
    </w:p>
    <w:p w:rsidR="00946C46" w:rsidRPr="00B668C6" w:rsidRDefault="00946C46" w:rsidP="001D3C9A">
      <w:pPr>
        <w:pStyle w:val="H23GC"/>
        <w:rPr>
          <w:rFonts w:hint="eastAsia"/>
        </w:rPr>
      </w:pPr>
      <w:r w:rsidRPr="00B668C6">
        <w:tab/>
      </w:r>
      <w:r w:rsidRPr="00B668C6">
        <w:tab/>
      </w:r>
      <w:r w:rsidRPr="00B668C6">
        <w:rPr>
          <w:rFonts w:hint="eastAsia"/>
        </w:rPr>
        <w:t>技术和职业培训教育</w:t>
      </w:r>
    </w:p>
    <w:p w:rsidR="00946C46" w:rsidRPr="00B668C6" w:rsidRDefault="00946C46" w:rsidP="00C24401">
      <w:pPr>
        <w:pStyle w:val="SingleTxtGC"/>
        <w:tabs>
          <w:tab w:val="clear" w:pos="1565"/>
          <w:tab w:val="clear" w:pos="1996"/>
          <w:tab w:val="left" w:pos="1680"/>
        </w:tabs>
        <w:rPr>
          <w:rFonts w:hint="eastAsia"/>
        </w:rPr>
      </w:pPr>
      <w:r w:rsidRPr="00B668C6">
        <w:t>335.</w:t>
      </w:r>
      <w:r w:rsidRPr="00B668C6">
        <w:tab/>
      </w:r>
      <w:r w:rsidRPr="00B668C6">
        <w:rPr>
          <w:rFonts w:hint="eastAsia"/>
        </w:rPr>
        <w:t>以就业为目的的技术和职业培训教育包含很多的组织、结构和单位，一方面负责确保教育系统和市场的结合，另一方面确保使处于就业条件下的青年和成年人有能力从事职业活动。一些部委参与到该机制中，主要包括国家教育部，文化、青年和体育部，劳动公共服务和促进就业部，农业部以及工业、贸易和手工业部。</w:t>
      </w:r>
    </w:p>
    <w:p w:rsidR="00946C46" w:rsidRPr="00B668C6" w:rsidRDefault="00946C46" w:rsidP="00C24401">
      <w:pPr>
        <w:pStyle w:val="SingleTxtGC"/>
        <w:tabs>
          <w:tab w:val="clear" w:pos="1565"/>
          <w:tab w:val="clear" w:pos="1996"/>
          <w:tab w:val="left" w:pos="1680"/>
        </w:tabs>
        <w:rPr>
          <w:rFonts w:hint="eastAsia"/>
        </w:rPr>
      </w:pPr>
      <w:r w:rsidRPr="00B668C6">
        <w:t>336.</w:t>
      </w:r>
      <w:r w:rsidRPr="00B668C6">
        <w:tab/>
      </w:r>
      <w:r w:rsidRPr="00B668C6">
        <w:rPr>
          <w:rFonts w:hint="eastAsia"/>
        </w:rPr>
        <w:t>在国家教育部内，有以下机构设置：</w:t>
      </w:r>
    </w:p>
    <w:p w:rsidR="00946C46" w:rsidRPr="00B668C6" w:rsidRDefault="00946C46" w:rsidP="001D3C9A">
      <w:pPr>
        <w:pStyle w:val="Bullet1GC"/>
      </w:pPr>
      <w:r w:rsidRPr="00B668C6">
        <w:rPr>
          <w:rFonts w:hint="eastAsia"/>
        </w:rPr>
        <w:t>1</w:t>
      </w:r>
      <w:r w:rsidRPr="00B668C6">
        <w:rPr>
          <w:rFonts w:hint="eastAsia"/>
        </w:rPr>
        <w:t>个工业技术教育高中；</w:t>
      </w:r>
    </w:p>
    <w:p w:rsidR="003C225E" w:rsidRDefault="00946C46" w:rsidP="001D3C9A">
      <w:pPr>
        <w:pStyle w:val="Bullet1GC"/>
      </w:pPr>
      <w:r w:rsidRPr="00B668C6">
        <w:rPr>
          <w:rFonts w:hint="eastAsia"/>
        </w:rPr>
        <w:t>2</w:t>
      </w:r>
      <w:r w:rsidRPr="00B668C6">
        <w:rPr>
          <w:rFonts w:hint="eastAsia"/>
        </w:rPr>
        <w:t>个商业技术教育高中；</w:t>
      </w:r>
    </w:p>
    <w:p w:rsidR="00946C46" w:rsidRPr="00B668C6" w:rsidRDefault="00946C46" w:rsidP="001D3C9A">
      <w:pPr>
        <w:pStyle w:val="Bullet1GC"/>
      </w:pPr>
      <w:r w:rsidRPr="00B668C6">
        <w:rPr>
          <w:rFonts w:hint="eastAsia"/>
        </w:rPr>
        <w:t>1</w:t>
      </w:r>
      <w:r w:rsidRPr="00B668C6">
        <w:rPr>
          <w:rFonts w:hint="eastAsia"/>
        </w:rPr>
        <w:t>个技术教育初中；</w:t>
      </w:r>
    </w:p>
    <w:p w:rsidR="00946C46" w:rsidRPr="00B668C6" w:rsidRDefault="00946C46" w:rsidP="001D3C9A">
      <w:pPr>
        <w:pStyle w:val="Bullet1GC"/>
      </w:pPr>
      <w:r w:rsidRPr="00B668C6">
        <w:rPr>
          <w:rFonts w:hint="eastAsia"/>
        </w:rPr>
        <w:t>14</w:t>
      </w:r>
      <w:r w:rsidRPr="00B668C6">
        <w:rPr>
          <w:rFonts w:hint="eastAsia"/>
        </w:rPr>
        <w:t>个学习中心，其中有</w:t>
      </w:r>
      <w:r w:rsidRPr="00B668C6">
        <w:rPr>
          <w:rFonts w:hint="eastAsia"/>
        </w:rPr>
        <w:t>10</w:t>
      </w:r>
      <w:r w:rsidRPr="00B668C6">
        <w:rPr>
          <w:rFonts w:hint="eastAsia"/>
        </w:rPr>
        <w:t>个在运行中。</w:t>
      </w:r>
    </w:p>
    <w:p w:rsidR="00946C46" w:rsidRPr="00B668C6" w:rsidRDefault="00946C46" w:rsidP="00C24401">
      <w:pPr>
        <w:pStyle w:val="SingleTxtGC"/>
        <w:tabs>
          <w:tab w:val="clear" w:pos="1565"/>
          <w:tab w:val="clear" w:pos="1996"/>
          <w:tab w:val="left" w:pos="1680"/>
        </w:tabs>
        <w:rPr>
          <w:rFonts w:hint="eastAsia"/>
        </w:rPr>
      </w:pPr>
      <w:r w:rsidRPr="00B668C6">
        <w:t>337.</w:t>
      </w:r>
      <w:r w:rsidRPr="00B668C6">
        <w:tab/>
      </w:r>
      <w:r w:rsidRPr="00B668C6">
        <w:rPr>
          <w:rFonts w:hint="eastAsia"/>
        </w:rPr>
        <w:t>1999</w:t>
      </w:r>
      <w:r w:rsidRPr="00B668C6">
        <w:rPr>
          <w:rFonts w:hint="eastAsia"/>
        </w:rPr>
        <w:t>年技术教育高中和初中学生总数为</w:t>
      </w:r>
      <w:r w:rsidRPr="00B668C6">
        <w:rPr>
          <w:rFonts w:hint="eastAsia"/>
        </w:rPr>
        <w:t>2009</w:t>
      </w:r>
      <w:r w:rsidRPr="00B668C6">
        <w:rPr>
          <w:rFonts w:hint="eastAsia"/>
        </w:rPr>
        <w:t>人</w:t>
      </w:r>
      <w:r w:rsidR="00072AA3">
        <w:rPr>
          <w:rFonts w:hint="eastAsia"/>
        </w:rPr>
        <w:t>(</w:t>
      </w:r>
      <w:r w:rsidRPr="00B668C6">
        <w:rPr>
          <w:rFonts w:hint="eastAsia"/>
        </w:rPr>
        <w:t>技术高中有</w:t>
      </w:r>
      <w:r w:rsidRPr="00B668C6">
        <w:rPr>
          <w:rFonts w:hint="eastAsia"/>
        </w:rPr>
        <w:t>1 539</w:t>
      </w:r>
      <w:r w:rsidRPr="00B668C6">
        <w:rPr>
          <w:rFonts w:hint="eastAsia"/>
        </w:rPr>
        <w:t>人</w:t>
      </w:r>
      <w:r w:rsidR="00072AA3">
        <w:rPr>
          <w:rFonts w:hint="eastAsia"/>
        </w:rPr>
        <w:t>)</w:t>
      </w:r>
      <w:r w:rsidRPr="00B668C6">
        <w:rPr>
          <w:rFonts w:hint="eastAsia"/>
        </w:rPr>
        <w:t>，其中有</w:t>
      </w:r>
      <w:r w:rsidRPr="00B668C6">
        <w:t>38</w:t>
      </w:r>
      <w:r w:rsidRPr="00B668C6">
        <w:rPr>
          <w:rFonts w:hint="eastAsia"/>
        </w:rPr>
        <w:t>.</w:t>
      </w:r>
      <w:r w:rsidR="00C62A70">
        <w:t>7</w:t>
      </w:r>
      <w:r w:rsidRPr="00B668C6">
        <w:t>%</w:t>
      </w:r>
      <w:r w:rsidRPr="00B668C6">
        <w:rPr>
          <w:rFonts w:hint="eastAsia"/>
        </w:rPr>
        <w:t>的女孩参加绝大部分的商业专业教育，即约占普通中等教育的</w:t>
      </w:r>
      <w:r>
        <w:rPr>
          <w:rFonts w:hint="eastAsia"/>
        </w:rPr>
        <w:t xml:space="preserve">   </w:t>
      </w:r>
      <w:r w:rsidRPr="00B668C6">
        <w:t>66</w:t>
      </w:r>
      <w:r w:rsidRPr="00B668C6">
        <w:rPr>
          <w:rFonts w:hint="eastAsia"/>
        </w:rPr>
        <w:t>.</w:t>
      </w:r>
      <w:r w:rsidR="00C62A70">
        <w:t>6</w:t>
      </w:r>
      <w:r w:rsidRPr="00B668C6">
        <w:t>%</w:t>
      </w:r>
      <w:r w:rsidRPr="00B668C6">
        <w:rPr>
          <w:rFonts w:hint="eastAsia"/>
        </w:rPr>
        <w:t>。私立技术教育只占总数的</w:t>
      </w:r>
      <w:r w:rsidRPr="00B668C6">
        <w:t>4</w:t>
      </w:r>
      <w:r w:rsidRPr="00B668C6">
        <w:rPr>
          <w:rFonts w:hint="eastAsia"/>
        </w:rPr>
        <w:t>.</w:t>
      </w:r>
      <w:r w:rsidRPr="00B668C6">
        <w:t>8</w:t>
      </w:r>
      <w:r w:rsidR="00C62A70">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338.</w:t>
      </w:r>
      <w:r w:rsidRPr="00B668C6">
        <w:tab/>
      </w:r>
      <w:r w:rsidRPr="00B668C6">
        <w:rPr>
          <w:rFonts w:hint="eastAsia"/>
        </w:rPr>
        <w:t>在</w:t>
      </w:r>
      <w:r w:rsidRPr="00B668C6">
        <w:rPr>
          <w:rFonts w:hint="eastAsia"/>
        </w:rPr>
        <w:t>1999-2000</w:t>
      </w:r>
      <w:r w:rsidRPr="00B668C6">
        <w:rPr>
          <w:rFonts w:hint="eastAsia"/>
        </w:rPr>
        <w:t>年期间，技术和职业教育培养了国家教师学校中</w:t>
      </w:r>
      <w:r w:rsidRPr="00B668C6">
        <w:rPr>
          <w:rFonts w:hint="eastAsia"/>
        </w:rPr>
        <w:t>1.321</w:t>
      </w:r>
      <w:r w:rsidRPr="00B668C6">
        <w:rPr>
          <w:rFonts w:hint="eastAsia"/>
        </w:rPr>
        <w:t>名教师中</w:t>
      </w:r>
      <w:r w:rsidRPr="00B668C6">
        <w:t>31</w:t>
      </w:r>
      <w:r w:rsidRPr="00B668C6">
        <w:rPr>
          <w:rFonts w:hint="eastAsia"/>
        </w:rPr>
        <w:t>.</w:t>
      </w:r>
      <w:r w:rsidRPr="00B668C6">
        <w:t>0</w:t>
      </w:r>
      <w:r w:rsidR="00C62A70">
        <w:t>%</w:t>
      </w:r>
      <w:r w:rsidRPr="00B668C6">
        <w:rPr>
          <w:rFonts w:hint="eastAsia"/>
        </w:rPr>
        <w:t>的女教师，以及国家教育科学研究院</w:t>
      </w:r>
      <w:r w:rsidRPr="00B668C6">
        <w:rPr>
          <w:rFonts w:hint="eastAsia"/>
        </w:rPr>
        <w:t>160</w:t>
      </w:r>
      <w:r w:rsidRPr="00B668C6">
        <w:rPr>
          <w:rFonts w:hint="eastAsia"/>
        </w:rPr>
        <w:t>名学生中</w:t>
      </w:r>
      <w:r w:rsidRPr="00B668C6">
        <w:t>11</w:t>
      </w:r>
      <w:r w:rsidRPr="00B668C6">
        <w:rPr>
          <w:rFonts w:hint="eastAsia"/>
        </w:rPr>
        <w:t>.</w:t>
      </w:r>
      <w:r w:rsidRPr="00B668C6">
        <w:t>3</w:t>
      </w:r>
      <w:r w:rsidR="00C62A70">
        <w:t>%</w:t>
      </w:r>
      <w:r w:rsidRPr="00B668C6">
        <w:rPr>
          <w:rFonts w:hint="eastAsia"/>
        </w:rPr>
        <w:t>的女性。</w:t>
      </w:r>
    </w:p>
    <w:p w:rsidR="00946C46" w:rsidRPr="00B668C6" w:rsidRDefault="00946C46" w:rsidP="00C24401">
      <w:pPr>
        <w:pStyle w:val="SingleTxtGC"/>
        <w:tabs>
          <w:tab w:val="clear" w:pos="1565"/>
          <w:tab w:val="clear" w:pos="1996"/>
          <w:tab w:val="left" w:pos="1680"/>
        </w:tabs>
        <w:rPr>
          <w:rFonts w:hint="eastAsia"/>
        </w:rPr>
      </w:pPr>
      <w:r w:rsidRPr="00B668C6">
        <w:t>339.</w:t>
      </w:r>
      <w:r w:rsidRPr="00B668C6">
        <w:tab/>
      </w:r>
      <w:r w:rsidRPr="00B668C6">
        <w:rPr>
          <w:rFonts w:hint="eastAsia"/>
        </w:rPr>
        <w:t>在合作伙伴的支持下，社会行动和家庭部于</w:t>
      </w:r>
      <w:r w:rsidRPr="00B668C6">
        <w:rPr>
          <w:rFonts w:hint="eastAsia"/>
        </w:rPr>
        <w:t>1997</w:t>
      </w:r>
      <w:r w:rsidRPr="00B668C6">
        <w:rPr>
          <w:rFonts w:hint="eastAsia"/>
        </w:rPr>
        <w:t>年在</w:t>
      </w:r>
      <w:r w:rsidRPr="00B668C6">
        <w:t>儿基会</w:t>
      </w:r>
      <w:r w:rsidRPr="00B668C6">
        <w:rPr>
          <w:rFonts w:hint="eastAsia"/>
        </w:rPr>
        <w:t>行动区域设立了城市和周边社区教育中心。这些中心的目标是将女童从照看弟</w:t>
      </w:r>
      <w:r w:rsidRPr="00B668C6">
        <w:rPr>
          <w:rFonts w:hint="eastAsia"/>
        </w:rPr>
        <w:t>/</w:t>
      </w:r>
      <w:r w:rsidRPr="00B668C6">
        <w:rPr>
          <w:rFonts w:hint="eastAsia"/>
        </w:rPr>
        <w:t>妹的活动中解放出来，让她们去学校学习，将母亲解放出来，使其能够从事日常活动并学习扫盲课程。</w:t>
      </w:r>
    </w:p>
    <w:p w:rsidR="00946C46" w:rsidRDefault="00946C46" w:rsidP="00C24401">
      <w:pPr>
        <w:pStyle w:val="SingleTxtGC"/>
        <w:tabs>
          <w:tab w:val="clear" w:pos="1565"/>
          <w:tab w:val="clear" w:pos="1996"/>
          <w:tab w:val="left" w:pos="1680"/>
        </w:tabs>
        <w:rPr>
          <w:rFonts w:hint="eastAsia"/>
          <w:bCs/>
        </w:rPr>
      </w:pPr>
      <w:r w:rsidRPr="00B668C6">
        <w:rPr>
          <w:bCs/>
        </w:rPr>
        <w:t>340.</w:t>
      </w:r>
      <w:r w:rsidRPr="00B668C6">
        <w:rPr>
          <w:bCs/>
        </w:rPr>
        <w:tab/>
      </w:r>
      <w:r w:rsidRPr="00B668C6">
        <w:rPr>
          <w:rFonts w:hint="eastAsia"/>
          <w:bCs/>
        </w:rPr>
        <w:t>下表是技术院校</w:t>
      </w:r>
      <w:r w:rsidRPr="00C24401">
        <w:rPr>
          <w:rFonts w:hint="eastAsia"/>
        </w:rPr>
        <w:t>中学生</w:t>
      </w:r>
      <w:r w:rsidRPr="00B668C6">
        <w:rPr>
          <w:rFonts w:hint="eastAsia"/>
          <w:bCs/>
        </w:rPr>
        <w:t>数量按性别的分配。</w:t>
      </w:r>
    </w:p>
    <w:p w:rsidR="00946C46" w:rsidRPr="00B668C6" w:rsidRDefault="00946C46" w:rsidP="00946C46">
      <w:pPr>
        <w:pStyle w:val="SingleTxtG"/>
        <w:rPr>
          <w:rFonts w:eastAsia="SimHei" w:hint="eastAsia"/>
          <w:sz w:val="21"/>
          <w:lang w:eastAsia="zh-CN"/>
        </w:rPr>
      </w:pPr>
      <w:r w:rsidRPr="00B668C6">
        <w:rPr>
          <w:sz w:val="21"/>
          <w:lang w:eastAsia="zh-CN"/>
        </w:rPr>
        <w:t>表</w:t>
      </w:r>
      <w:r w:rsidRPr="00B668C6">
        <w:rPr>
          <w:sz w:val="21"/>
          <w:lang w:eastAsia="zh-CN"/>
        </w:rPr>
        <w:br/>
      </w:r>
      <w:r w:rsidRPr="00B668C6">
        <w:rPr>
          <w:rFonts w:eastAsia="SimHei" w:hint="eastAsia"/>
          <w:sz w:val="21"/>
          <w:lang w:eastAsia="zh-CN"/>
        </w:rPr>
        <w:t>技术和职业高中内女孩数量：</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73"/>
        <w:gridCol w:w="1830"/>
        <w:gridCol w:w="1830"/>
        <w:gridCol w:w="1837"/>
      </w:tblGrid>
      <w:tr w:rsidR="00946C46" w:rsidRPr="001B4704" w:rsidTr="00946C46">
        <w:trPr>
          <w:trHeight w:val="240"/>
          <w:tblHeader/>
        </w:trPr>
        <w:tc>
          <w:tcPr>
            <w:tcW w:w="2199"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rPr>
                <w:rFonts w:ascii="KaiTi_GB2312" w:eastAsia="KaiTi_GB2312" w:hint="eastAsia"/>
                <w:sz w:val="16"/>
                <w:szCs w:val="16"/>
              </w:rPr>
            </w:pPr>
            <w:r w:rsidRPr="00B668C6">
              <w:rPr>
                <w:rFonts w:ascii="KaiTi_GB2312" w:eastAsia="KaiTi_GB2312" w:hint="eastAsia"/>
                <w:sz w:val="16"/>
                <w:szCs w:val="16"/>
              </w:rPr>
              <w:t>学年</w:t>
            </w:r>
          </w:p>
        </w:tc>
        <w:tc>
          <w:tcPr>
            <w:tcW w:w="2180"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男</w:t>
            </w:r>
          </w:p>
        </w:tc>
        <w:tc>
          <w:tcPr>
            <w:tcW w:w="2180"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女</w:t>
            </w:r>
          </w:p>
        </w:tc>
        <w:tc>
          <w:tcPr>
            <w:tcW w:w="2189"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总数</w:t>
            </w:r>
          </w:p>
        </w:tc>
      </w:tr>
      <w:tr w:rsidR="00946C46" w:rsidRPr="00B668C6" w:rsidTr="00946C46">
        <w:trPr>
          <w:trHeight w:val="240"/>
        </w:trPr>
        <w:tc>
          <w:tcPr>
            <w:tcW w:w="2199" w:type="dxa"/>
            <w:tcBorders>
              <w:top w:val="single" w:sz="12"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sz w:val="18"/>
                <w:szCs w:val="18"/>
              </w:rPr>
              <w:t>2005-2006</w:t>
            </w:r>
            <w:r w:rsidRPr="00B668C6">
              <w:rPr>
                <w:rFonts w:hint="eastAsia"/>
                <w:sz w:val="18"/>
                <w:szCs w:val="18"/>
              </w:rPr>
              <w:t>年</w:t>
            </w:r>
          </w:p>
        </w:tc>
        <w:tc>
          <w:tcPr>
            <w:tcW w:w="2180"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902</w:t>
            </w:r>
          </w:p>
        </w:tc>
        <w:tc>
          <w:tcPr>
            <w:tcW w:w="2180"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353</w:t>
            </w:r>
          </w:p>
        </w:tc>
        <w:tc>
          <w:tcPr>
            <w:tcW w:w="2189"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w:t>
            </w:r>
            <w:r>
              <w:rPr>
                <w:rFonts w:hint="eastAsia"/>
                <w:sz w:val="18"/>
                <w:szCs w:val="18"/>
              </w:rPr>
              <w:t xml:space="preserve"> </w:t>
            </w:r>
            <w:r w:rsidRPr="00B668C6">
              <w:rPr>
                <w:sz w:val="18"/>
                <w:szCs w:val="18"/>
              </w:rPr>
              <w:t>255</w:t>
            </w:r>
          </w:p>
        </w:tc>
      </w:tr>
      <w:tr w:rsidR="00946C46" w:rsidRPr="00B668C6" w:rsidTr="00946C46">
        <w:trPr>
          <w:trHeight w:val="240"/>
        </w:trPr>
        <w:tc>
          <w:tcPr>
            <w:tcW w:w="2199" w:type="dxa"/>
            <w:shd w:val="clear" w:color="auto" w:fill="auto"/>
          </w:tcPr>
          <w:p w:rsidR="00946C46" w:rsidRPr="00B668C6" w:rsidRDefault="00946C46" w:rsidP="00946C46">
            <w:pPr>
              <w:spacing w:before="40" w:after="40" w:line="240" w:lineRule="exact"/>
              <w:rPr>
                <w:sz w:val="18"/>
                <w:szCs w:val="18"/>
              </w:rPr>
            </w:pPr>
            <w:r w:rsidRPr="00B668C6">
              <w:rPr>
                <w:sz w:val="18"/>
                <w:szCs w:val="18"/>
              </w:rPr>
              <w:t>2006-2007</w:t>
            </w:r>
            <w:r w:rsidRPr="00B668C6">
              <w:rPr>
                <w:rFonts w:hint="eastAsia"/>
                <w:sz w:val="18"/>
                <w:szCs w:val="18"/>
              </w:rPr>
              <w:t>年</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w:t>
            </w:r>
            <w:r>
              <w:rPr>
                <w:rFonts w:hint="eastAsia"/>
                <w:sz w:val="18"/>
                <w:szCs w:val="18"/>
              </w:rPr>
              <w:t xml:space="preserve"> </w:t>
            </w:r>
            <w:r w:rsidRPr="00B668C6">
              <w:rPr>
                <w:sz w:val="18"/>
                <w:szCs w:val="18"/>
              </w:rPr>
              <w:t>059</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345</w:t>
            </w:r>
          </w:p>
        </w:tc>
        <w:tc>
          <w:tcPr>
            <w:tcW w:w="218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w:t>
            </w:r>
            <w:r>
              <w:rPr>
                <w:rFonts w:hint="eastAsia"/>
                <w:sz w:val="18"/>
                <w:szCs w:val="18"/>
              </w:rPr>
              <w:t xml:space="preserve"> </w:t>
            </w:r>
            <w:r w:rsidRPr="00B668C6">
              <w:rPr>
                <w:sz w:val="18"/>
                <w:szCs w:val="18"/>
              </w:rPr>
              <w:t>404</w:t>
            </w:r>
          </w:p>
        </w:tc>
      </w:tr>
      <w:tr w:rsidR="00946C46" w:rsidRPr="00B668C6" w:rsidTr="00946C46">
        <w:trPr>
          <w:trHeight w:val="240"/>
        </w:trPr>
        <w:tc>
          <w:tcPr>
            <w:tcW w:w="2199" w:type="dxa"/>
            <w:shd w:val="clear" w:color="auto" w:fill="auto"/>
          </w:tcPr>
          <w:p w:rsidR="00946C46" w:rsidRPr="00B668C6" w:rsidRDefault="00946C46" w:rsidP="00946C46">
            <w:pPr>
              <w:spacing w:before="40" w:after="40" w:line="240" w:lineRule="exact"/>
              <w:rPr>
                <w:sz w:val="18"/>
                <w:szCs w:val="18"/>
              </w:rPr>
            </w:pPr>
            <w:r w:rsidRPr="00B668C6">
              <w:rPr>
                <w:sz w:val="18"/>
                <w:szCs w:val="18"/>
              </w:rPr>
              <w:t>2007-2008</w:t>
            </w:r>
            <w:r w:rsidRPr="00B668C6">
              <w:rPr>
                <w:rFonts w:hint="eastAsia"/>
                <w:sz w:val="18"/>
                <w:szCs w:val="18"/>
              </w:rPr>
              <w:t>年</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w:t>
            </w:r>
            <w:r>
              <w:rPr>
                <w:rFonts w:hint="eastAsia"/>
                <w:sz w:val="18"/>
                <w:szCs w:val="18"/>
              </w:rPr>
              <w:t xml:space="preserve"> </w:t>
            </w:r>
            <w:r w:rsidRPr="00B668C6">
              <w:rPr>
                <w:sz w:val="18"/>
                <w:szCs w:val="18"/>
              </w:rPr>
              <w:t>057</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395</w:t>
            </w:r>
          </w:p>
        </w:tc>
        <w:tc>
          <w:tcPr>
            <w:tcW w:w="218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w:t>
            </w:r>
            <w:r>
              <w:rPr>
                <w:rFonts w:hint="eastAsia"/>
                <w:sz w:val="18"/>
                <w:szCs w:val="18"/>
              </w:rPr>
              <w:t xml:space="preserve"> </w:t>
            </w:r>
            <w:r w:rsidRPr="00B668C6">
              <w:rPr>
                <w:sz w:val="18"/>
                <w:szCs w:val="18"/>
              </w:rPr>
              <w:t>452</w:t>
            </w:r>
          </w:p>
        </w:tc>
      </w:tr>
      <w:tr w:rsidR="00946C46" w:rsidRPr="00B668C6" w:rsidTr="00946C46">
        <w:trPr>
          <w:trHeight w:val="240"/>
        </w:trPr>
        <w:tc>
          <w:tcPr>
            <w:tcW w:w="2199" w:type="dxa"/>
            <w:shd w:val="clear" w:color="auto" w:fill="auto"/>
          </w:tcPr>
          <w:p w:rsidR="00946C46" w:rsidRPr="00B668C6" w:rsidRDefault="00C62A70" w:rsidP="00946C46">
            <w:pPr>
              <w:spacing w:before="40" w:after="40" w:line="240" w:lineRule="exact"/>
              <w:rPr>
                <w:sz w:val="18"/>
                <w:szCs w:val="18"/>
              </w:rPr>
            </w:pPr>
            <w:r>
              <w:rPr>
                <w:sz w:val="18"/>
                <w:szCs w:val="18"/>
              </w:rPr>
              <w:t>2008</w:t>
            </w:r>
            <w:r w:rsidR="00946C46" w:rsidRPr="00B668C6">
              <w:rPr>
                <w:sz w:val="18"/>
                <w:szCs w:val="18"/>
              </w:rPr>
              <w:t>-2009</w:t>
            </w:r>
            <w:r w:rsidR="00946C46" w:rsidRPr="00B668C6">
              <w:rPr>
                <w:rFonts w:hint="eastAsia"/>
                <w:sz w:val="18"/>
                <w:szCs w:val="18"/>
              </w:rPr>
              <w:t>年</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w:t>
            </w:r>
            <w:r>
              <w:rPr>
                <w:rFonts w:hint="eastAsia"/>
                <w:sz w:val="18"/>
                <w:szCs w:val="18"/>
              </w:rPr>
              <w:t xml:space="preserve"> </w:t>
            </w:r>
            <w:r w:rsidRPr="00B668C6">
              <w:rPr>
                <w:sz w:val="18"/>
                <w:szCs w:val="18"/>
              </w:rPr>
              <w:t>242</w:t>
            </w:r>
          </w:p>
        </w:tc>
        <w:tc>
          <w:tcPr>
            <w:tcW w:w="218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346</w:t>
            </w:r>
          </w:p>
        </w:tc>
        <w:tc>
          <w:tcPr>
            <w:tcW w:w="2189"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w:t>
            </w:r>
            <w:r>
              <w:rPr>
                <w:rFonts w:hint="eastAsia"/>
                <w:sz w:val="18"/>
                <w:szCs w:val="18"/>
              </w:rPr>
              <w:t xml:space="preserve"> </w:t>
            </w:r>
            <w:r w:rsidRPr="00B668C6">
              <w:rPr>
                <w:sz w:val="18"/>
                <w:szCs w:val="18"/>
              </w:rPr>
              <w:t>588</w:t>
            </w:r>
          </w:p>
        </w:tc>
      </w:tr>
      <w:tr w:rsidR="00946C46" w:rsidRPr="00B668C6" w:rsidTr="00946C46">
        <w:trPr>
          <w:trHeight w:val="240"/>
        </w:trPr>
        <w:tc>
          <w:tcPr>
            <w:tcW w:w="2199" w:type="dxa"/>
            <w:tcBorders>
              <w:bottom w:val="single" w:sz="12" w:space="0" w:color="auto"/>
            </w:tcBorders>
            <w:shd w:val="clear" w:color="auto" w:fill="auto"/>
          </w:tcPr>
          <w:p w:rsidR="00946C46" w:rsidRPr="00B668C6" w:rsidRDefault="00946C46" w:rsidP="00946C46">
            <w:pPr>
              <w:spacing w:before="40" w:after="40" w:line="240" w:lineRule="exact"/>
              <w:rPr>
                <w:sz w:val="18"/>
                <w:szCs w:val="18"/>
              </w:rPr>
            </w:pPr>
            <w:r w:rsidRPr="00B668C6">
              <w:rPr>
                <w:sz w:val="18"/>
                <w:szCs w:val="18"/>
              </w:rPr>
              <w:t>2009-2010</w:t>
            </w:r>
            <w:r w:rsidRPr="00B668C6">
              <w:rPr>
                <w:rFonts w:hint="eastAsia"/>
                <w:sz w:val="18"/>
                <w:szCs w:val="18"/>
              </w:rPr>
              <w:t>年</w:t>
            </w:r>
          </w:p>
        </w:tc>
        <w:tc>
          <w:tcPr>
            <w:tcW w:w="2180"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w:t>
            </w:r>
            <w:r>
              <w:rPr>
                <w:rFonts w:hint="eastAsia"/>
                <w:sz w:val="18"/>
                <w:szCs w:val="18"/>
              </w:rPr>
              <w:t xml:space="preserve"> </w:t>
            </w:r>
            <w:r w:rsidRPr="00B668C6">
              <w:rPr>
                <w:sz w:val="18"/>
                <w:szCs w:val="18"/>
              </w:rPr>
              <w:t>329</w:t>
            </w:r>
          </w:p>
        </w:tc>
        <w:tc>
          <w:tcPr>
            <w:tcW w:w="2180"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688</w:t>
            </w:r>
          </w:p>
        </w:tc>
        <w:tc>
          <w:tcPr>
            <w:tcW w:w="2189"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40</w:t>
            </w:r>
            <w:r>
              <w:rPr>
                <w:rFonts w:hint="eastAsia"/>
                <w:sz w:val="18"/>
                <w:szCs w:val="18"/>
              </w:rPr>
              <w:t xml:space="preserve"> </w:t>
            </w:r>
            <w:r w:rsidRPr="00B668C6">
              <w:rPr>
                <w:sz w:val="18"/>
                <w:szCs w:val="18"/>
              </w:rPr>
              <w:t>177</w:t>
            </w:r>
          </w:p>
        </w:tc>
      </w:tr>
    </w:tbl>
    <w:p w:rsidR="00946C46" w:rsidRPr="001D3C9A" w:rsidRDefault="00946C46" w:rsidP="00946C46">
      <w:pPr>
        <w:pStyle w:val="SingleTxtG"/>
        <w:spacing w:before="120"/>
        <w:ind w:firstLine="170"/>
        <w:rPr>
          <w:rFonts w:hint="eastAsia"/>
          <w:sz w:val="18"/>
          <w:szCs w:val="18"/>
          <w:lang w:eastAsia="zh-CN"/>
        </w:rPr>
      </w:pPr>
      <w:r w:rsidRPr="001D3C9A">
        <w:rPr>
          <w:rFonts w:ascii="KaiTi_GB2312" w:eastAsia="KaiTi_GB2312" w:hint="eastAsia"/>
          <w:sz w:val="18"/>
          <w:szCs w:val="18"/>
          <w:lang w:eastAsia="zh-CN"/>
        </w:rPr>
        <w:t>资料来源</w:t>
      </w:r>
      <w:r w:rsidRPr="001D3C9A">
        <w:rPr>
          <w:rFonts w:eastAsia="KaiTi_GB2312" w:hint="eastAsia"/>
          <w:sz w:val="18"/>
          <w:szCs w:val="18"/>
          <w:lang w:eastAsia="zh-CN"/>
        </w:rPr>
        <w:t>：</w:t>
      </w:r>
      <w:r w:rsidRPr="001D3C9A">
        <w:rPr>
          <w:sz w:val="18"/>
          <w:szCs w:val="18"/>
        </w:rPr>
        <w:t xml:space="preserve"> DAPRO/MEN 2010</w:t>
      </w:r>
      <w:r w:rsidRPr="001D3C9A">
        <w:rPr>
          <w:rFonts w:hint="eastAsia"/>
          <w:sz w:val="18"/>
          <w:szCs w:val="18"/>
          <w:lang w:eastAsia="zh-CN"/>
        </w:rPr>
        <w:t>年。</w:t>
      </w:r>
    </w:p>
    <w:p w:rsidR="00946C46" w:rsidRPr="00B668C6" w:rsidRDefault="00946C46" w:rsidP="0069747A">
      <w:pPr>
        <w:pStyle w:val="H23GC"/>
        <w:rPr>
          <w:rFonts w:hint="eastAsia"/>
        </w:rPr>
      </w:pPr>
      <w:r w:rsidRPr="00B668C6">
        <w:tab/>
      </w:r>
      <w:r w:rsidRPr="00B668C6">
        <w:tab/>
      </w:r>
      <w:r w:rsidRPr="00B668C6">
        <w:rPr>
          <w:rFonts w:hint="eastAsia"/>
        </w:rPr>
        <w:t>扫盲</w:t>
      </w:r>
    </w:p>
    <w:p w:rsidR="00946C46" w:rsidRPr="00B668C6" w:rsidRDefault="00946C46" w:rsidP="00C24401">
      <w:pPr>
        <w:pStyle w:val="SingleTxtGC"/>
        <w:tabs>
          <w:tab w:val="clear" w:pos="1565"/>
          <w:tab w:val="clear" w:pos="1996"/>
          <w:tab w:val="left" w:pos="1680"/>
        </w:tabs>
        <w:rPr>
          <w:rFonts w:hint="eastAsia"/>
        </w:rPr>
      </w:pPr>
      <w:r w:rsidRPr="00B668C6">
        <w:t>341.</w:t>
      </w:r>
      <w:r w:rsidRPr="00B668C6">
        <w:tab/>
      </w:r>
      <w:r w:rsidRPr="00B668C6">
        <w:rPr>
          <w:rFonts w:hint="eastAsia"/>
        </w:rPr>
        <w:t>在扫盲方面，国家目标明确表明，基础教育首先针对的是女性人口。政府倡导的一项行动是制定妇女扫盲专项方案，目的是到</w:t>
      </w:r>
      <w:r w:rsidRPr="00B668C6">
        <w:rPr>
          <w:rFonts w:hint="eastAsia"/>
        </w:rPr>
        <w:t>2010</w:t>
      </w:r>
      <w:r w:rsidRPr="00B668C6">
        <w:rPr>
          <w:rFonts w:hint="eastAsia"/>
        </w:rPr>
        <w:t>年时将扫盲率提高到</w:t>
      </w:r>
      <w:r w:rsidRPr="00B668C6">
        <w:rPr>
          <w:rFonts w:hint="eastAsia"/>
        </w:rPr>
        <w:t>60%</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342.</w:t>
      </w:r>
      <w:r w:rsidRPr="00B668C6">
        <w:tab/>
      </w:r>
      <w:r w:rsidRPr="00B668C6">
        <w:rPr>
          <w:rFonts w:hint="eastAsia"/>
        </w:rPr>
        <w:t>2007</w:t>
      </w:r>
      <w:r w:rsidRPr="00B668C6">
        <w:rPr>
          <w:rFonts w:hint="eastAsia"/>
        </w:rPr>
        <w:t>年时，乍得已有</w:t>
      </w:r>
      <w:r w:rsidRPr="00B668C6">
        <w:rPr>
          <w:rFonts w:hint="eastAsia"/>
        </w:rPr>
        <w:t>2 697</w:t>
      </w:r>
      <w:r w:rsidRPr="00B668C6">
        <w:rPr>
          <w:rFonts w:hint="eastAsia"/>
        </w:rPr>
        <w:t>个扫盲中心。在</w:t>
      </w:r>
      <w:r w:rsidRPr="00B668C6">
        <w:rPr>
          <w:rFonts w:hint="eastAsia"/>
        </w:rPr>
        <w:t>2008-2009</w:t>
      </w:r>
      <w:r w:rsidRPr="00B668C6">
        <w:rPr>
          <w:rFonts w:hint="eastAsia"/>
        </w:rPr>
        <w:t>年，有</w:t>
      </w:r>
      <w:r w:rsidRPr="00B668C6">
        <w:rPr>
          <w:rFonts w:hint="eastAsia"/>
        </w:rPr>
        <w:t>133 485</w:t>
      </w:r>
      <w:r w:rsidRPr="00B668C6">
        <w:rPr>
          <w:rFonts w:hint="eastAsia"/>
        </w:rPr>
        <w:t>名成年学员，其中有</w:t>
      </w:r>
      <w:r w:rsidRPr="00B668C6">
        <w:rPr>
          <w:rFonts w:hint="eastAsia"/>
        </w:rPr>
        <w:t>69 520</w:t>
      </w:r>
      <w:r w:rsidRPr="00B668C6">
        <w:rPr>
          <w:rFonts w:hint="eastAsia"/>
        </w:rPr>
        <w:t>名女性。</w:t>
      </w:r>
      <w:r w:rsidRPr="00B668C6">
        <w:rPr>
          <w:rFonts w:hint="eastAsia"/>
        </w:rPr>
        <w:t>2000</w:t>
      </w:r>
      <w:r w:rsidRPr="00B668C6">
        <w:rPr>
          <w:rFonts w:hint="eastAsia"/>
        </w:rPr>
        <w:t>年时只有</w:t>
      </w:r>
      <w:r w:rsidRPr="00B668C6">
        <w:rPr>
          <w:rFonts w:hint="eastAsia"/>
        </w:rPr>
        <w:t>37 166</w:t>
      </w:r>
      <w:r w:rsidRPr="00B668C6">
        <w:rPr>
          <w:rFonts w:hint="eastAsia"/>
        </w:rPr>
        <w:t>名。</w:t>
      </w:r>
    </w:p>
    <w:p w:rsidR="00946C46" w:rsidRPr="00B668C6" w:rsidRDefault="00946C46" w:rsidP="00C24401">
      <w:pPr>
        <w:pStyle w:val="SingleTxtGC"/>
        <w:tabs>
          <w:tab w:val="clear" w:pos="1565"/>
          <w:tab w:val="clear" w:pos="1996"/>
          <w:tab w:val="left" w:pos="1680"/>
        </w:tabs>
        <w:rPr>
          <w:rFonts w:hint="eastAsia"/>
        </w:rPr>
      </w:pPr>
      <w:r w:rsidRPr="00B668C6">
        <w:t>343.</w:t>
      </w:r>
      <w:r w:rsidRPr="00B668C6">
        <w:tab/>
      </w:r>
      <w:r w:rsidRPr="00B668C6">
        <w:rPr>
          <w:rFonts w:hint="eastAsia"/>
        </w:rPr>
        <w:t>文盲是一个非常严重的现象。妇女是主要受害者，尤其是在农村地区。为控制国内长期存在的文盲状态而实施的扫盲方案遇到了以下方面的困难：</w:t>
      </w:r>
      <w:r>
        <w:rPr>
          <w:rFonts w:hint="eastAsia"/>
        </w:rPr>
        <w:t>一</w:t>
      </w:r>
      <w:r w:rsidR="00072AA3">
        <w:rPr>
          <w:rFonts w:hint="eastAsia"/>
        </w:rPr>
        <w:t>)</w:t>
      </w:r>
      <w:r w:rsidR="00A01670">
        <w:rPr>
          <w:rFonts w:hint="eastAsia"/>
        </w:rPr>
        <w:t xml:space="preserve"> </w:t>
      </w:r>
      <w:r w:rsidRPr="00B668C6">
        <w:rPr>
          <w:rFonts w:hint="eastAsia"/>
        </w:rPr>
        <w:t>成倍增加学员数量，女性占很大比例；</w:t>
      </w:r>
      <w:r>
        <w:rPr>
          <w:rFonts w:hint="eastAsia"/>
        </w:rPr>
        <w:t>二</w:t>
      </w:r>
      <w:r w:rsidR="00072AA3">
        <w:rPr>
          <w:rFonts w:hint="eastAsia"/>
        </w:rPr>
        <w:t>)</w:t>
      </w:r>
      <w:r w:rsidR="00A01670">
        <w:rPr>
          <w:rFonts w:hint="eastAsia"/>
        </w:rPr>
        <w:t xml:space="preserve"> </w:t>
      </w:r>
      <w:r w:rsidRPr="00B668C6">
        <w:rPr>
          <w:rFonts w:hint="eastAsia"/>
        </w:rPr>
        <w:t>扫盲教师能力不足以及方案不适当；</w:t>
      </w:r>
      <w:r>
        <w:rPr>
          <w:rFonts w:hint="eastAsia"/>
        </w:rPr>
        <w:t>三</w:t>
      </w:r>
      <w:r w:rsidR="00072AA3">
        <w:rPr>
          <w:rFonts w:hint="eastAsia"/>
        </w:rPr>
        <w:t>)</w:t>
      </w:r>
      <w:r w:rsidR="00A01670">
        <w:rPr>
          <w:rFonts w:hint="eastAsia"/>
        </w:rPr>
        <w:t xml:space="preserve"> </w:t>
      </w:r>
      <w:r w:rsidRPr="00B668C6">
        <w:rPr>
          <w:rFonts w:hint="eastAsia"/>
        </w:rPr>
        <w:t>缺乏基础设施和后勤资源。</w:t>
      </w:r>
    </w:p>
    <w:p w:rsidR="00946C46" w:rsidRPr="00B668C6" w:rsidRDefault="00946C46" w:rsidP="0069747A">
      <w:pPr>
        <w:pStyle w:val="H23GC"/>
        <w:rPr>
          <w:rFonts w:hint="eastAsia"/>
        </w:rPr>
      </w:pPr>
      <w:r w:rsidRPr="00B668C6">
        <w:tab/>
      </w:r>
      <w:r w:rsidRPr="00B668C6">
        <w:tab/>
      </w:r>
      <w:r w:rsidRPr="00B668C6">
        <w:rPr>
          <w:rFonts w:hint="eastAsia"/>
        </w:rPr>
        <w:t>高等教育和科学研究</w:t>
      </w:r>
    </w:p>
    <w:p w:rsidR="00946C46" w:rsidRPr="00B668C6" w:rsidRDefault="00946C46" w:rsidP="00C24401">
      <w:pPr>
        <w:pStyle w:val="SingleTxtGC"/>
        <w:tabs>
          <w:tab w:val="clear" w:pos="1565"/>
          <w:tab w:val="clear" w:pos="1996"/>
          <w:tab w:val="left" w:pos="1680"/>
        </w:tabs>
        <w:rPr>
          <w:rFonts w:hint="eastAsia"/>
        </w:rPr>
      </w:pPr>
      <w:r w:rsidRPr="00B668C6">
        <w:t>344.</w:t>
      </w:r>
      <w:r w:rsidRPr="00B668C6">
        <w:tab/>
      </w:r>
      <w:r w:rsidRPr="00B668C6">
        <w:rPr>
          <w:rFonts w:hint="eastAsia"/>
        </w:rPr>
        <w:t>该次级部门包含</w:t>
      </w:r>
      <w:r w:rsidRPr="00B668C6">
        <w:rPr>
          <w:rFonts w:hint="eastAsia"/>
        </w:rPr>
        <w:t>5</w:t>
      </w:r>
      <w:r w:rsidRPr="00B668C6">
        <w:rPr>
          <w:rFonts w:hint="eastAsia"/>
        </w:rPr>
        <w:t>所大学、十几所大学研究所和一些私立机构，面临</w:t>
      </w:r>
      <w:r w:rsidRPr="00B668C6">
        <w:rPr>
          <w:rFonts w:hint="eastAsia"/>
        </w:rPr>
        <w:t>4</w:t>
      </w:r>
      <w:r w:rsidRPr="00B668C6">
        <w:rPr>
          <w:rFonts w:hint="eastAsia"/>
        </w:rPr>
        <w:t>个主要问题：</w:t>
      </w:r>
    </w:p>
    <w:p w:rsidR="00946C46" w:rsidRPr="00B668C6" w:rsidRDefault="0069747A" w:rsidP="0069747A">
      <w:pPr>
        <w:pStyle w:val="SingleTxtGC"/>
        <w:rPr>
          <w:rFonts w:hint="eastAsia"/>
        </w:rPr>
      </w:pPr>
      <w:r>
        <w:rPr>
          <w:rFonts w:hint="eastAsia"/>
        </w:rPr>
        <w:tab/>
      </w:r>
      <w:r w:rsidR="00946C46" w:rsidRPr="00B668C6">
        <w:t>1.</w:t>
      </w:r>
      <w:r w:rsidR="00946C46" w:rsidRPr="00B668C6">
        <w:tab/>
      </w:r>
      <w:r w:rsidR="00946C46" w:rsidRPr="00B668C6">
        <w:rPr>
          <w:rFonts w:hint="eastAsia"/>
        </w:rPr>
        <w:t>教育发展与国家能力以及就业市场不协调</w:t>
      </w:r>
      <w:r w:rsidR="00072AA3">
        <w:rPr>
          <w:rFonts w:hint="eastAsia"/>
        </w:rPr>
        <w:t>(</w:t>
      </w:r>
      <w:r w:rsidR="00946C46" w:rsidRPr="00B668C6">
        <w:rPr>
          <w:rFonts w:hint="eastAsia"/>
        </w:rPr>
        <w:t>总数从</w:t>
      </w:r>
      <w:r w:rsidR="00946C46" w:rsidRPr="00B668C6">
        <w:rPr>
          <w:rFonts w:hint="eastAsia"/>
        </w:rPr>
        <w:t>1996</w:t>
      </w:r>
      <w:r w:rsidR="00946C46" w:rsidRPr="00B668C6">
        <w:rPr>
          <w:rFonts w:hint="eastAsia"/>
        </w:rPr>
        <w:t>年的</w:t>
      </w:r>
      <w:r w:rsidR="00946C46" w:rsidRPr="00B668C6">
        <w:rPr>
          <w:rFonts w:hint="eastAsia"/>
        </w:rPr>
        <w:t>2</w:t>
      </w:r>
      <w:r w:rsidR="00946C46">
        <w:rPr>
          <w:rFonts w:hint="eastAsia"/>
        </w:rPr>
        <w:t xml:space="preserve"> </w:t>
      </w:r>
      <w:r w:rsidR="00946C46" w:rsidRPr="00B668C6">
        <w:rPr>
          <w:rFonts w:hint="eastAsia"/>
        </w:rPr>
        <w:t>356</w:t>
      </w:r>
      <w:r w:rsidR="00946C46">
        <w:rPr>
          <w:rFonts w:hint="eastAsia"/>
        </w:rPr>
        <w:t>人</w:t>
      </w:r>
      <w:r w:rsidR="00946C46" w:rsidRPr="00B668C6">
        <w:rPr>
          <w:rFonts w:hint="eastAsia"/>
        </w:rPr>
        <w:t>发展为</w:t>
      </w:r>
      <w:r w:rsidR="00946C46" w:rsidRPr="00B668C6">
        <w:rPr>
          <w:rFonts w:hint="eastAsia"/>
        </w:rPr>
        <w:t>1999</w:t>
      </w:r>
      <w:r w:rsidR="00946C46" w:rsidRPr="00B668C6">
        <w:rPr>
          <w:rFonts w:hint="eastAsia"/>
        </w:rPr>
        <w:t>年的</w:t>
      </w:r>
      <w:r w:rsidR="00946C46" w:rsidRPr="00B668C6">
        <w:rPr>
          <w:rFonts w:hint="eastAsia"/>
        </w:rPr>
        <w:t>5</w:t>
      </w:r>
      <w:r w:rsidR="00946C46">
        <w:rPr>
          <w:rFonts w:hint="eastAsia"/>
        </w:rPr>
        <w:t xml:space="preserve"> </w:t>
      </w:r>
      <w:r w:rsidR="00946C46" w:rsidRPr="00B668C6">
        <w:rPr>
          <w:rFonts w:hint="eastAsia"/>
        </w:rPr>
        <w:t>280</w:t>
      </w:r>
      <w:r w:rsidR="00946C46">
        <w:rPr>
          <w:rFonts w:hint="eastAsia"/>
        </w:rPr>
        <w:t>人</w:t>
      </w:r>
      <w:r w:rsidR="00946C46" w:rsidRPr="00B668C6">
        <w:rPr>
          <w:rFonts w:hint="eastAsia"/>
        </w:rPr>
        <w:t>，即增长了</w:t>
      </w:r>
      <w:r w:rsidR="00946C46" w:rsidRPr="00B668C6">
        <w:rPr>
          <w:rFonts w:hint="eastAsia"/>
        </w:rPr>
        <w:t>124%</w:t>
      </w:r>
      <w:r w:rsidR="00072AA3">
        <w:rPr>
          <w:rFonts w:hint="eastAsia"/>
        </w:rPr>
        <w:t>)</w:t>
      </w:r>
      <w:r w:rsidR="00946C46" w:rsidRPr="00B668C6">
        <w:rPr>
          <w:rFonts w:hint="eastAsia"/>
        </w:rPr>
        <w:t>；</w:t>
      </w:r>
    </w:p>
    <w:p w:rsidR="00946C46" w:rsidRPr="00B668C6" w:rsidRDefault="0069747A" w:rsidP="0069747A">
      <w:pPr>
        <w:pStyle w:val="SingleTxtGC"/>
        <w:rPr>
          <w:rFonts w:hint="eastAsia"/>
        </w:rPr>
      </w:pPr>
      <w:r>
        <w:rPr>
          <w:rFonts w:hint="eastAsia"/>
        </w:rPr>
        <w:tab/>
      </w:r>
      <w:r w:rsidR="00946C46" w:rsidRPr="00B668C6">
        <w:t>2.</w:t>
      </w:r>
      <w:r w:rsidR="00946C46" w:rsidRPr="00B668C6">
        <w:tab/>
      </w:r>
      <w:r w:rsidR="00946C46" w:rsidRPr="00B668C6">
        <w:rPr>
          <w:rFonts w:hint="eastAsia"/>
        </w:rPr>
        <w:t>教员质量不高以及由于不存在相应的机构，很难在国内提高其资质；</w:t>
      </w:r>
    </w:p>
    <w:p w:rsidR="00946C46" w:rsidRPr="00B668C6" w:rsidRDefault="0069747A" w:rsidP="0069747A">
      <w:pPr>
        <w:pStyle w:val="SingleTxtGC"/>
        <w:rPr>
          <w:rFonts w:hint="eastAsia"/>
        </w:rPr>
      </w:pPr>
      <w:r>
        <w:rPr>
          <w:rFonts w:hint="eastAsia"/>
        </w:rPr>
        <w:tab/>
      </w:r>
      <w:r w:rsidR="00946C46" w:rsidRPr="00B668C6">
        <w:t>3.</w:t>
      </w:r>
      <w:r w:rsidR="00946C46" w:rsidRPr="00B668C6">
        <w:tab/>
      </w:r>
      <w:r w:rsidR="00946C46" w:rsidRPr="00B668C6">
        <w:rPr>
          <w:rFonts w:hint="eastAsia"/>
        </w:rPr>
        <w:t>文学、法律和经济专业学习者占很大比重</w:t>
      </w:r>
      <w:r w:rsidR="00072AA3">
        <w:rPr>
          <w:rFonts w:hint="eastAsia"/>
        </w:rPr>
        <w:t>(</w:t>
      </w:r>
      <w:r w:rsidR="00946C46" w:rsidRPr="00B668C6">
        <w:rPr>
          <w:rFonts w:hint="eastAsia"/>
        </w:rPr>
        <w:t>82%</w:t>
      </w:r>
      <w:r w:rsidR="00072AA3">
        <w:rPr>
          <w:rFonts w:hint="eastAsia"/>
        </w:rPr>
        <w:t>)</w:t>
      </w:r>
      <w:r w:rsidR="00946C46" w:rsidRPr="00B668C6">
        <w:rPr>
          <w:rFonts w:hint="eastAsia"/>
        </w:rPr>
        <w:t>而科学比重很低</w:t>
      </w:r>
      <w:r w:rsidR="00072AA3">
        <w:rPr>
          <w:rFonts w:hint="eastAsia"/>
        </w:rPr>
        <w:t>(</w:t>
      </w:r>
      <w:r w:rsidR="00946C46" w:rsidRPr="00B668C6">
        <w:t>14</w:t>
      </w:r>
      <w:r w:rsidR="00946C46" w:rsidRPr="00B668C6">
        <w:rPr>
          <w:rFonts w:hint="eastAsia"/>
        </w:rPr>
        <w:t>.</w:t>
      </w:r>
      <w:r w:rsidR="00946C46" w:rsidRPr="00B668C6">
        <w:t>2</w:t>
      </w:r>
      <w:r w:rsidR="00C62A70">
        <w:t>%</w:t>
      </w:r>
      <w:r w:rsidR="00072AA3">
        <w:rPr>
          <w:rFonts w:hint="eastAsia"/>
        </w:rPr>
        <w:t>)</w:t>
      </w:r>
      <w:r w:rsidR="00946C46" w:rsidRPr="00B668C6">
        <w:rPr>
          <w:rFonts w:hint="eastAsia"/>
        </w:rPr>
        <w:t>；</w:t>
      </w:r>
    </w:p>
    <w:p w:rsidR="00946C46" w:rsidRPr="00B668C6" w:rsidRDefault="0069747A" w:rsidP="0069747A">
      <w:pPr>
        <w:pStyle w:val="SingleTxtGC"/>
        <w:rPr>
          <w:rFonts w:hint="eastAsia"/>
        </w:rPr>
      </w:pPr>
      <w:r>
        <w:rPr>
          <w:rFonts w:hint="eastAsia"/>
        </w:rPr>
        <w:tab/>
      </w:r>
      <w:r w:rsidR="00946C46" w:rsidRPr="00B668C6">
        <w:t>4.</w:t>
      </w:r>
      <w:r w:rsidR="00946C46" w:rsidRPr="00B668C6">
        <w:tab/>
      </w:r>
      <w:r w:rsidR="00946C46" w:rsidRPr="00B668C6">
        <w:rPr>
          <w:rFonts w:hint="eastAsia"/>
        </w:rPr>
        <w:t>确保高质量培训的相应教育的不足或缺乏。</w:t>
      </w:r>
    </w:p>
    <w:p w:rsidR="00946C46" w:rsidRDefault="00946C46" w:rsidP="00C24401">
      <w:pPr>
        <w:pStyle w:val="SingleTxtGC"/>
        <w:tabs>
          <w:tab w:val="clear" w:pos="1565"/>
          <w:tab w:val="clear" w:pos="1996"/>
          <w:tab w:val="left" w:pos="1680"/>
        </w:tabs>
        <w:rPr>
          <w:rFonts w:hint="eastAsia"/>
        </w:rPr>
      </w:pPr>
      <w:r w:rsidRPr="00B668C6">
        <w:t>345.</w:t>
      </w:r>
      <w:r w:rsidRPr="00B668C6">
        <w:tab/>
      </w:r>
      <w:r w:rsidRPr="00B668C6">
        <w:rPr>
          <w:rFonts w:hint="eastAsia"/>
        </w:rPr>
        <w:t>在</w:t>
      </w:r>
      <w:r w:rsidRPr="00B668C6">
        <w:rPr>
          <w:rFonts w:hint="eastAsia"/>
        </w:rPr>
        <w:t>1999/2000</w:t>
      </w:r>
      <w:r w:rsidRPr="00B668C6">
        <w:rPr>
          <w:rFonts w:hint="eastAsia"/>
        </w:rPr>
        <w:t>学年，有</w:t>
      </w:r>
      <w:r w:rsidRPr="00B668C6">
        <w:rPr>
          <w:rFonts w:hint="eastAsia"/>
        </w:rPr>
        <w:t>6</w:t>
      </w:r>
      <w:r>
        <w:rPr>
          <w:rFonts w:hint="eastAsia"/>
        </w:rPr>
        <w:t xml:space="preserve"> </w:t>
      </w:r>
      <w:r w:rsidRPr="00B668C6">
        <w:rPr>
          <w:rFonts w:hint="eastAsia"/>
        </w:rPr>
        <w:t>765</w:t>
      </w:r>
      <w:r w:rsidRPr="00B668C6">
        <w:rPr>
          <w:rFonts w:hint="eastAsia"/>
        </w:rPr>
        <w:t>人在高等教育机构中注册，其中女孩占</w:t>
      </w:r>
      <w:r w:rsidRPr="00B668C6">
        <w:t>14</w:t>
      </w:r>
      <w:r w:rsidRPr="00B668C6">
        <w:rPr>
          <w:rFonts w:hint="eastAsia"/>
        </w:rPr>
        <w:t>.</w:t>
      </w:r>
      <w:r w:rsidRPr="00B668C6">
        <w:t>2</w:t>
      </w:r>
      <w:r w:rsidR="00C62A70">
        <w:t>%</w:t>
      </w:r>
      <w:r w:rsidRPr="00B668C6">
        <w:rPr>
          <w:rFonts w:hint="eastAsia"/>
        </w:rPr>
        <w:t>。女性教员只占教师总数的</w:t>
      </w:r>
      <w:r w:rsidRPr="00B668C6">
        <w:rPr>
          <w:rFonts w:hint="eastAsia"/>
        </w:rPr>
        <w:t>3%</w:t>
      </w:r>
      <w:r w:rsidRPr="00B668C6">
        <w:rPr>
          <w:rFonts w:hint="eastAsia"/>
        </w:rPr>
        <w:t>。需要注意的是在高等教育中，没有针对女性的有利区分措施。</w:t>
      </w:r>
    </w:p>
    <w:p w:rsidR="003C225E" w:rsidRDefault="00946C46" w:rsidP="0069747A">
      <w:pPr>
        <w:pStyle w:val="H1GC"/>
      </w:pPr>
      <w:r w:rsidRPr="00B668C6">
        <w:tab/>
      </w:r>
      <w:r w:rsidR="0069747A">
        <w:rPr>
          <w:rFonts w:hint="eastAsia"/>
        </w:rPr>
        <w:tab/>
      </w:r>
      <w:r w:rsidRPr="00B668C6">
        <w:rPr>
          <w:rFonts w:hint="eastAsia"/>
        </w:rPr>
        <w:t>第</w:t>
      </w:r>
      <w:r>
        <w:rPr>
          <w:rFonts w:hint="eastAsia"/>
        </w:rPr>
        <w:t>十一</w:t>
      </w:r>
      <w:r w:rsidRPr="00B668C6">
        <w:rPr>
          <w:rFonts w:hint="eastAsia"/>
        </w:rPr>
        <w:t>条</w:t>
      </w:r>
      <w:r w:rsidRPr="00B668C6">
        <w:br/>
      </w:r>
      <w:r w:rsidRPr="00B668C6">
        <w:rPr>
          <w:rFonts w:hint="eastAsia"/>
        </w:rPr>
        <w:t>妇女就业权</w:t>
      </w:r>
    </w:p>
    <w:p w:rsidR="003C225E" w:rsidRDefault="00946C46" w:rsidP="0069747A">
      <w:pPr>
        <w:pStyle w:val="H1GC"/>
      </w:pPr>
      <w:r w:rsidRPr="00B668C6">
        <w:tab/>
      </w:r>
      <w:r w:rsidRPr="00B668C6">
        <w:tab/>
      </w:r>
      <w:r w:rsidRPr="00B668C6">
        <w:rPr>
          <w:rFonts w:hint="eastAsia"/>
        </w:rPr>
        <w:t>法律措施</w:t>
      </w:r>
    </w:p>
    <w:p w:rsidR="00946C46" w:rsidRPr="00B668C6" w:rsidRDefault="00946C46" w:rsidP="0069747A">
      <w:pPr>
        <w:pStyle w:val="H23GC"/>
        <w:rPr>
          <w:rFonts w:hint="eastAsia"/>
        </w:rPr>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346.</w:t>
      </w:r>
      <w:r w:rsidRPr="00B668C6">
        <w:tab/>
      </w:r>
      <w:r w:rsidRPr="00B668C6">
        <w:rPr>
          <w:rFonts w:hint="eastAsia"/>
        </w:rPr>
        <w:t>关于就业方面的歧视，乍得《宪法》第</w:t>
      </w:r>
      <w:r w:rsidRPr="00B668C6">
        <w:rPr>
          <w:rFonts w:hint="eastAsia"/>
        </w:rPr>
        <w:t>31</w:t>
      </w:r>
      <w:r w:rsidRPr="00B668C6">
        <w:rPr>
          <w:rFonts w:hint="eastAsia"/>
        </w:rPr>
        <w:t>条规定：“在满足每份工作自身条件的情况下，保障所有乍得人不受任何歧视地获得公共就业”。</w:t>
      </w:r>
    </w:p>
    <w:p w:rsidR="00946C46" w:rsidRPr="00B668C6" w:rsidRDefault="00946C46" w:rsidP="00C24401">
      <w:pPr>
        <w:pStyle w:val="SingleTxtGC"/>
        <w:tabs>
          <w:tab w:val="clear" w:pos="1565"/>
          <w:tab w:val="clear" w:pos="1996"/>
          <w:tab w:val="left" w:pos="1680"/>
        </w:tabs>
        <w:rPr>
          <w:rFonts w:hint="eastAsia"/>
        </w:rPr>
      </w:pPr>
      <w:r w:rsidRPr="00B668C6">
        <w:t>347.</w:t>
      </w:r>
      <w:r w:rsidRPr="00B668C6">
        <w:tab/>
      </w:r>
      <w:r w:rsidRPr="00B668C6">
        <w:rPr>
          <w:rFonts w:hint="eastAsia"/>
        </w:rPr>
        <w:t>此外，第</w:t>
      </w:r>
      <w:r w:rsidRPr="00B668C6">
        <w:rPr>
          <w:rFonts w:hint="eastAsia"/>
        </w:rPr>
        <w:t>32</w:t>
      </w:r>
      <w:r w:rsidRPr="00B668C6">
        <w:rPr>
          <w:rFonts w:hint="eastAsia"/>
        </w:rPr>
        <w:t>条规定：“国家承认所有公民享有劳动权”。</w:t>
      </w:r>
    </w:p>
    <w:p w:rsidR="00946C46" w:rsidRPr="00B668C6" w:rsidRDefault="00946C46" w:rsidP="00C24401">
      <w:pPr>
        <w:pStyle w:val="SingleTxtGC"/>
        <w:tabs>
          <w:tab w:val="clear" w:pos="1565"/>
          <w:tab w:val="clear" w:pos="1996"/>
          <w:tab w:val="left" w:pos="1680"/>
        </w:tabs>
        <w:rPr>
          <w:rFonts w:hint="eastAsia"/>
        </w:rPr>
      </w:pPr>
      <w:r w:rsidRPr="00B668C6">
        <w:t>348.</w:t>
      </w:r>
      <w:r w:rsidRPr="00B668C6">
        <w:tab/>
      </w:r>
      <w:r w:rsidRPr="00B668C6">
        <w:rPr>
          <w:rFonts w:hint="eastAsia"/>
        </w:rPr>
        <w:t>第</w:t>
      </w:r>
      <w:r w:rsidRPr="00B668C6">
        <w:rPr>
          <w:rFonts w:hint="eastAsia"/>
        </w:rPr>
        <w:t>3</w:t>
      </w:r>
      <w:r w:rsidRPr="00B668C6">
        <w:rPr>
          <w:rFonts w:hint="eastAsia"/>
        </w:rPr>
        <w:t>款中专门提到了歧视：“任何人都不能因其血统、观点、信仰、性别或婚姻状况在工作中遭到损害”。</w:t>
      </w:r>
    </w:p>
    <w:p w:rsidR="003C225E" w:rsidRDefault="00946C46" w:rsidP="0069747A">
      <w:pPr>
        <w:pStyle w:val="H23GC"/>
      </w:pPr>
      <w:r w:rsidRPr="00B668C6">
        <w:tab/>
      </w:r>
      <w:r w:rsidRPr="00B668C6">
        <w:tab/>
      </w:r>
      <w:r w:rsidRPr="00B668C6">
        <w:rPr>
          <w:rFonts w:hint="eastAsia"/>
        </w:rPr>
        <w:t>其他法律</w:t>
      </w:r>
    </w:p>
    <w:p w:rsidR="00946C46" w:rsidRPr="001B4704" w:rsidRDefault="00946C46" w:rsidP="00C24401">
      <w:pPr>
        <w:pStyle w:val="SingleTxtGC"/>
        <w:tabs>
          <w:tab w:val="clear" w:pos="1565"/>
          <w:tab w:val="clear" w:pos="1996"/>
          <w:tab w:val="left" w:pos="1680"/>
        </w:tabs>
        <w:rPr>
          <w:rFonts w:eastAsia="KaiTi_GB2312" w:hint="eastAsia"/>
          <w:iCs/>
        </w:rPr>
      </w:pPr>
      <w:r w:rsidRPr="00B668C6">
        <w:t>349.</w:t>
      </w:r>
      <w:r w:rsidRPr="00B668C6">
        <w:tab/>
      </w:r>
      <w:r w:rsidRPr="00B668C6">
        <w:rPr>
          <w:rFonts w:hint="eastAsia"/>
        </w:rPr>
        <w:t>其他法律条款也从总体上阐述了《公约》中规定的非歧视原则。</w:t>
      </w:r>
      <w:r w:rsidRPr="00B668C6">
        <w:rPr>
          <w:rFonts w:hint="eastAsia"/>
        </w:rPr>
        <w:t>1996</w:t>
      </w:r>
      <w:r w:rsidRPr="00B668C6">
        <w:rPr>
          <w:rFonts w:hint="eastAsia"/>
        </w:rPr>
        <w:t>年的《劳动法》和《公务员总章程》就是这样。</w:t>
      </w:r>
    </w:p>
    <w:p w:rsidR="003C225E" w:rsidRDefault="00946C46" w:rsidP="0069747A">
      <w:pPr>
        <w:pStyle w:val="H23GC"/>
      </w:pPr>
      <w:r w:rsidRPr="00B668C6">
        <w:tab/>
      </w:r>
      <w:r w:rsidRPr="00B668C6">
        <w:tab/>
      </w:r>
      <w:r w:rsidRPr="00B668C6">
        <w:rPr>
          <w:rFonts w:hint="eastAsia"/>
        </w:rPr>
        <w:t>1996</w:t>
      </w:r>
      <w:r w:rsidRPr="00B668C6">
        <w:rPr>
          <w:rFonts w:hint="eastAsia"/>
        </w:rPr>
        <w:t>年的《劳动法》</w:t>
      </w:r>
    </w:p>
    <w:p w:rsidR="00946C46" w:rsidRPr="00B668C6" w:rsidRDefault="00946C46" w:rsidP="00C24401">
      <w:pPr>
        <w:pStyle w:val="SingleTxtGC"/>
        <w:tabs>
          <w:tab w:val="clear" w:pos="1565"/>
          <w:tab w:val="clear" w:pos="1996"/>
          <w:tab w:val="left" w:pos="1680"/>
        </w:tabs>
        <w:rPr>
          <w:rFonts w:hint="eastAsia"/>
        </w:rPr>
      </w:pPr>
      <w:r w:rsidRPr="00B668C6">
        <w:t>350.</w:t>
      </w:r>
      <w:r w:rsidRPr="00B668C6">
        <w:tab/>
      </w:r>
      <w:r w:rsidRPr="00B668C6">
        <w:rPr>
          <w:rFonts w:hint="eastAsia"/>
        </w:rPr>
        <w:t>第</w:t>
      </w:r>
      <w:r w:rsidRPr="00B668C6">
        <w:t>038/PR/96</w:t>
      </w:r>
      <w:r w:rsidRPr="00B668C6">
        <w:rPr>
          <w:rFonts w:hint="eastAsia"/>
        </w:rPr>
        <w:t>号关于劳动法的法律废止了</w:t>
      </w:r>
      <w:r w:rsidRPr="00B668C6">
        <w:rPr>
          <w:rFonts w:hint="eastAsia"/>
        </w:rPr>
        <w:t>1967</w:t>
      </w:r>
      <w:r w:rsidRPr="00B668C6">
        <w:rPr>
          <w:rFonts w:hint="eastAsia"/>
        </w:rPr>
        <w:t>年的法律。该法包含与妇女劳动相关的专门条款。</w:t>
      </w:r>
    </w:p>
    <w:p w:rsidR="00946C46" w:rsidRPr="00B668C6" w:rsidRDefault="00946C46" w:rsidP="00C24401">
      <w:pPr>
        <w:pStyle w:val="SingleTxtGC"/>
        <w:tabs>
          <w:tab w:val="clear" w:pos="1565"/>
          <w:tab w:val="clear" w:pos="1996"/>
          <w:tab w:val="left" w:pos="1680"/>
        </w:tabs>
        <w:rPr>
          <w:rFonts w:hint="eastAsia"/>
        </w:rPr>
      </w:pPr>
      <w:r w:rsidRPr="00B668C6">
        <w:t>351.</w:t>
      </w:r>
      <w:r w:rsidRPr="00B668C6">
        <w:tab/>
      </w:r>
      <w:r w:rsidRPr="00B668C6">
        <w:rPr>
          <w:rFonts w:hint="eastAsia"/>
        </w:rPr>
        <w:t>该法第</w:t>
      </w:r>
      <w:r w:rsidRPr="00B668C6">
        <w:rPr>
          <w:rFonts w:hint="eastAsia"/>
        </w:rPr>
        <w:t>6</w:t>
      </w:r>
      <w:r w:rsidRPr="00B668C6">
        <w:rPr>
          <w:rFonts w:hint="eastAsia"/>
        </w:rPr>
        <w:t>条禁止任何雇主在招聘、职业培训、晋升、薪酬、社会福利发放、合同规定或解除方面考虑性别标准。</w:t>
      </w:r>
    </w:p>
    <w:p w:rsidR="00946C46" w:rsidRPr="00346337" w:rsidRDefault="00946C46" w:rsidP="00C24401">
      <w:pPr>
        <w:pStyle w:val="SingleTxtGC"/>
        <w:tabs>
          <w:tab w:val="clear" w:pos="1565"/>
          <w:tab w:val="clear" w:pos="1996"/>
          <w:tab w:val="left" w:pos="1680"/>
        </w:tabs>
      </w:pPr>
      <w:r w:rsidRPr="00346337">
        <w:t>352.</w:t>
      </w:r>
      <w:r w:rsidRPr="00346337">
        <w:tab/>
      </w:r>
      <w:r w:rsidRPr="00346337">
        <w:t>该条款提醒雇主在做与劳动者有关的决定时注意性别因素。涉及到招聘、晋升、薪酬、福利发放、劳动合同规定或合同的解除。该法在第</w:t>
      </w:r>
      <w:r w:rsidRPr="00346337">
        <w:t>109</w:t>
      </w:r>
      <w:r w:rsidRPr="00346337">
        <w:t>条中对妇女做了积极区分对待：</w:t>
      </w:r>
      <w:r w:rsidRPr="00346337">
        <w:rPr>
          <w:rFonts w:eastAsia="KaiTi_GB2312"/>
        </w:rPr>
        <w:t>“</w:t>
      </w:r>
      <w:r w:rsidRPr="00346337">
        <w:rPr>
          <w:rFonts w:eastAsia="KaiTi_GB2312"/>
        </w:rPr>
        <w:t>在怀孕或分娩导致的医学上证明非正常状态下，产前和产后假期可以分别增加</w:t>
      </w:r>
      <w:r w:rsidRPr="00346337">
        <w:rPr>
          <w:rFonts w:eastAsia="KaiTi_GB2312"/>
        </w:rPr>
        <w:t>3</w:t>
      </w:r>
      <w:r w:rsidRPr="00346337">
        <w:rPr>
          <w:rFonts w:eastAsia="KaiTi_GB2312"/>
        </w:rPr>
        <w:t>个星期</w:t>
      </w:r>
      <w:r w:rsidRPr="00346337">
        <w:rPr>
          <w:rFonts w:eastAsia="KaiTi_GB2312"/>
        </w:rPr>
        <w:t>”</w:t>
      </w:r>
      <w:r w:rsidRPr="00346337">
        <w:t>。</w:t>
      </w:r>
    </w:p>
    <w:p w:rsidR="00946C46" w:rsidRPr="00B668C6" w:rsidRDefault="00946C46" w:rsidP="00C24401">
      <w:pPr>
        <w:pStyle w:val="SingleTxtGC"/>
        <w:tabs>
          <w:tab w:val="clear" w:pos="1565"/>
          <w:tab w:val="clear" w:pos="1996"/>
          <w:tab w:val="left" w:pos="1680"/>
        </w:tabs>
        <w:rPr>
          <w:rFonts w:ascii="KaiTi_GB2312" w:eastAsia="KaiTi_GB2312" w:hint="eastAsia"/>
        </w:rPr>
      </w:pPr>
      <w:r w:rsidRPr="00B668C6">
        <w:t>353.</w:t>
      </w:r>
      <w:r w:rsidRPr="00B668C6">
        <w:tab/>
      </w:r>
      <w:bookmarkStart w:id="71" w:name="OLE_LINK2"/>
      <w:r w:rsidRPr="00B668C6">
        <w:rPr>
          <w:rFonts w:hint="eastAsia"/>
          <w:iCs/>
        </w:rPr>
        <w:t>在现有的集体公约规定的条件下，只要不包括在国家社会保障基金内，在上一条中规定的时期内，妇女有权接受免费医疗，由雇主承担费用</w:t>
      </w:r>
      <w:bookmarkEnd w:id="71"/>
      <w:r w:rsidRPr="00B668C6">
        <w:rPr>
          <w:rFonts w:hint="eastAsia"/>
          <w:iCs/>
        </w:rPr>
        <w:t>，</w:t>
      </w:r>
      <w:r w:rsidRPr="00B668C6">
        <w:rPr>
          <w:rFonts w:ascii="KaiTi_GB2312" w:eastAsia="KaiTi_GB2312" w:hint="eastAsia"/>
        </w:rPr>
        <w:t>《劳动法》</w:t>
      </w:r>
      <w:r w:rsidRPr="00346337">
        <w:rPr>
          <w:rFonts w:eastAsia="KaiTi_GB2312"/>
        </w:rPr>
        <w:t>第</w:t>
      </w:r>
      <w:r w:rsidRPr="00346337">
        <w:rPr>
          <w:rFonts w:eastAsia="KaiTi_GB2312"/>
        </w:rPr>
        <w:t>110</w:t>
      </w:r>
      <w:r w:rsidRPr="00346337">
        <w:rPr>
          <w:rFonts w:eastAsia="KaiTi_GB2312"/>
        </w:rPr>
        <w:t>条</w:t>
      </w:r>
      <w:r w:rsidRPr="00B668C6">
        <w:rPr>
          <w:rFonts w:ascii="KaiTi_GB2312" w:eastAsia="KaiTi_GB2312" w:hint="eastAsia"/>
        </w:rPr>
        <w:t>。</w:t>
      </w:r>
    </w:p>
    <w:p w:rsidR="00946C46" w:rsidRPr="00B668C6" w:rsidRDefault="00946C46" w:rsidP="00C24401">
      <w:pPr>
        <w:pStyle w:val="SingleTxtGC"/>
        <w:tabs>
          <w:tab w:val="clear" w:pos="1565"/>
          <w:tab w:val="clear" w:pos="1996"/>
          <w:tab w:val="left" w:pos="1680"/>
        </w:tabs>
        <w:rPr>
          <w:rFonts w:hint="eastAsia"/>
        </w:rPr>
      </w:pPr>
      <w:r w:rsidRPr="00B668C6">
        <w:rPr>
          <w:iCs/>
        </w:rPr>
        <w:t>354.</w:t>
      </w:r>
      <w:r w:rsidRPr="00B668C6">
        <w:rPr>
          <w:iCs/>
        </w:rPr>
        <w:tab/>
      </w:r>
      <w:r w:rsidRPr="00B668C6">
        <w:rPr>
          <w:rFonts w:hint="eastAsia"/>
        </w:rPr>
        <w:t>自孩子出生起</w:t>
      </w:r>
      <w:r w:rsidRPr="00B668C6">
        <w:rPr>
          <w:rFonts w:hint="eastAsia"/>
        </w:rPr>
        <w:t>15</w:t>
      </w:r>
      <w:r w:rsidRPr="00B668C6">
        <w:rPr>
          <w:rFonts w:hint="eastAsia"/>
        </w:rPr>
        <w:t>个月内，妇女有休息喂奶权。每个工作日总休息时间不能超过一个小时，这段时间被视为劳动时间，需要支付报酬</w:t>
      </w:r>
      <w:r w:rsidR="00072AA3">
        <w:rPr>
          <w:rFonts w:hint="eastAsia"/>
        </w:rPr>
        <w:t>(</w:t>
      </w:r>
      <w:r w:rsidRPr="00B668C6">
        <w:rPr>
          <w:rFonts w:hint="eastAsia"/>
        </w:rPr>
        <w:t>第</w:t>
      </w:r>
      <w:r w:rsidRPr="00B668C6">
        <w:rPr>
          <w:rFonts w:hint="eastAsia"/>
        </w:rPr>
        <w:t>111</w:t>
      </w:r>
      <w:r w:rsidRPr="00B668C6">
        <w:rPr>
          <w:rFonts w:hint="eastAsia"/>
        </w:rPr>
        <w:t>条</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355.</w:t>
      </w:r>
      <w:r w:rsidRPr="00B668C6">
        <w:tab/>
      </w:r>
      <w:smartTag w:uri="urn:schemas-microsoft-com:office:smarttags" w:element="chsdate">
        <w:smartTagPr>
          <w:attr w:name="Year" w:val="1996"/>
          <w:attr w:name="Month" w:val="12"/>
          <w:attr w:name="Day" w:val="11"/>
          <w:attr w:name="IsLunarDate" w:val="False"/>
          <w:attr w:name="IsROCDate" w:val="False"/>
        </w:smartTagPr>
        <w:r w:rsidRPr="00B668C6">
          <w:rPr>
            <w:rFonts w:hint="eastAsia"/>
          </w:rPr>
          <w:t>1996</w:t>
        </w:r>
        <w:r w:rsidRPr="00B668C6">
          <w:rPr>
            <w:rFonts w:hint="eastAsia"/>
          </w:rPr>
          <w:t>年</w:t>
        </w:r>
        <w:r w:rsidRPr="00B668C6">
          <w:rPr>
            <w:rFonts w:hint="eastAsia"/>
          </w:rPr>
          <w:t>12</w:t>
        </w:r>
        <w:r w:rsidRPr="00B668C6">
          <w:rPr>
            <w:rFonts w:hint="eastAsia"/>
          </w:rPr>
          <w:t>月</w:t>
        </w:r>
        <w:r w:rsidRPr="00B668C6">
          <w:rPr>
            <w:rFonts w:hint="eastAsia"/>
          </w:rPr>
          <w:t>11</w:t>
        </w:r>
        <w:r w:rsidRPr="00B668C6">
          <w:rPr>
            <w:rFonts w:hint="eastAsia"/>
          </w:rPr>
          <w:t>日</w:t>
        </w:r>
      </w:smartTag>
      <w:r w:rsidRPr="00B668C6">
        <w:rPr>
          <w:rFonts w:hint="eastAsia"/>
        </w:rPr>
        <w:t>第</w:t>
      </w:r>
      <w:r w:rsidRPr="00B668C6">
        <w:t>038/PR/96</w:t>
      </w:r>
      <w:r w:rsidRPr="00B668C6">
        <w:rPr>
          <w:rFonts w:hint="eastAsia"/>
        </w:rPr>
        <w:t>号关于劳动法的法律第</w:t>
      </w:r>
      <w:r w:rsidRPr="00B668C6">
        <w:rPr>
          <w:rFonts w:hint="eastAsia"/>
        </w:rPr>
        <w:t>3</w:t>
      </w:r>
      <w:r w:rsidRPr="00B668C6">
        <w:rPr>
          <w:rFonts w:hint="eastAsia"/>
        </w:rPr>
        <w:t>条规定：“在雇主的领导和支配下，从事职业活动获取报酬的所有自然人，不分性别和国籍，都被视为劳动者或雇员”。</w:t>
      </w:r>
    </w:p>
    <w:p w:rsidR="00946C46" w:rsidRPr="00B668C6" w:rsidRDefault="00946C46" w:rsidP="00C24401">
      <w:pPr>
        <w:pStyle w:val="SingleTxtGC"/>
        <w:tabs>
          <w:tab w:val="clear" w:pos="1565"/>
          <w:tab w:val="clear" w:pos="1996"/>
          <w:tab w:val="left" w:pos="1680"/>
        </w:tabs>
        <w:rPr>
          <w:rFonts w:hint="eastAsia"/>
        </w:rPr>
      </w:pPr>
      <w:r w:rsidRPr="00B668C6">
        <w:t>356.</w:t>
      </w:r>
      <w:r w:rsidRPr="00B668C6">
        <w:tab/>
      </w:r>
      <w:r w:rsidRPr="00B668C6">
        <w:rPr>
          <w:rFonts w:hint="eastAsia"/>
        </w:rPr>
        <w:t>第</w:t>
      </w:r>
      <w:r w:rsidRPr="00B668C6">
        <w:rPr>
          <w:rFonts w:hint="eastAsia"/>
        </w:rPr>
        <w:t>6</w:t>
      </w:r>
      <w:r w:rsidRPr="00B668C6">
        <w:rPr>
          <w:rFonts w:hint="eastAsia"/>
        </w:rPr>
        <w:t>条补充规定：“在该法或保护妇女和儿童的其他法律或法规文件以及与外国人条件有关的条款明确规定的条件下，任何雇主在招聘、劳动指挥或分配、职业培训、晋级、升职、薪酬、社会福利发放、劳动合同规定或解除方面不得考虑劳动者的性别、年龄或国籍。”</w:t>
      </w:r>
    </w:p>
    <w:p w:rsidR="00946C46" w:rsidRPr="00B668C6" w:rsidRDefault="00946C46" w:rsidP="00C24401">
      <w:pPr>
        <w:pStyle w:val="SingleTxtGC"/>
        <w:tabs>
          <w:tab w:val="clear" w:pos="1565"/>
          <w:tab w:val="clear" w:pos="1996"/>
          <w:tab w:val="left" w:pos="1680"/>
        </w:tabs>
        <w:rPr>
          <w:rFonts w:hint="eastAsia"/>
        </w:rPr>
      </w:pPr>
      <w:r w:rsidRPr="00B668C6">
        <w:t>357.</w:t>
      </w:r>
      <w:r w:rsidRPr="00B668C6">
        <w:tab/>
      </w:r>
      <w:r w:rsidRPr="00B668C6">
        <w:rPr>
          <w:rFonts w:hint="eastAsia"/>
        </w:rPr>
        <w:t>第</w:t>
      </w:r>
      <w:r w:rsidRPr="00B668C6">
        <w:rPr>
          <w:rFonts w:hint="eastAsia"/>
        </w:rPr>
        <w:t>7</w:t>
      </w:r>
      <w:r w:rsidRPr="00B668C6">
        <w:rPr>
          <w:rFonts w:hint="eastAsia"/>
        </w:rPr>
        <w:t>条规定“任何雇主在做出第</w:t>
      </w:r>
      <w:r w:rsidRPr="00B668C6">
        <w:rPr>
          <w:rFonts w:hint="eastAsia"/>
        </w:rPr>
        <w:t>6</w:t>
      </w:r>
      <w:r w:rsidRPr="00B668C6">
        <w:rPr>
          <w:rFonts w:hint="eastAsia"/>
        </w:rPr>
        <w:t>条规定的决定方面，不得考虑劳动者是否属于工会、参与工会活动、其血统或观点，尤其是宗教和政治观点”。</w:t>
      </w:r>
    </w:p>
    <w:p w:rsidR="00946C46" w:rsidRPr="00B668C6" w:rsidRDefault="00946C46" w:rsidP="00C24401">
      <w:pPr>
        <w:pStyle w:val="SingleTxtGC"/>
        <w:tabs>
          <w:tab w:val="clear" w:pos="1565"/>
          <w:tab w:val="clear" w:pos="1996"/>
          <w:tab w:val="left" w:pos="1680"/>
        </w:tabs>
        <w:rPr>
          <w:rFonts w:hint="eastAsia"/>
        </w:rPr>
      </w:pPr>
      <w:r w:rsidRPr="00B668C6">
        <w:t>358.</w:t>
      </w:r>
      <w:r w:rsidRPr="00B668C6">
        <w:tab/>
      </w:r>
      <w:smartTag w:uri="urn:schemas-microsoft-com:office:smarttags" w:element="chsdate">
        <w:smartTagPr>
          <w:attr w:name="Year" w:val="2001"/>
          <w:attr w:name="Month" w:val="12"/>
          <w:attr w:name="Day" w:val="31"/>
          <w:attr w:name="IsLunarDate" w:val="False"/>
          <w:attr w:name="IsROCDate" w:val="False"/>
        </w:smartTagPr>
        <w:r w:rsidRPr="00B668C6">
          <w:rPr>
            <w:rFonts w:hint="eastAsia"/>
          </w:rPr>
          <w:t>2001</w:t>
        </w:r>
        <w:r w:rsidRPr="00B668C6">
          <w:rPr>
            <w:rFonts w:hint="eastAsia"/>
          </w:rPr>
          <w:t>年</w:t>
        </w:r>
        <w:r w:rsidRPr="00B668C6">
          <w:rPr>
            <w:rFonts w:hint="eastAsia"/>
          </w:rPr>
          <w:t>12</w:t>
        </w:r>
        <w:r w:rsidRPr="00B668C6">
          <w:rPr>
            <w:rFonts w:hint="eastAsia"/>
          </w:rPr>
          <w:t>月</w:t>
        </w:r>
        <w:r w:rsidRPr="00B668C6">
          <w:rPr>
            <w:rFonts w:hint="eastAsia"/>
          </w:rPr>
          <w:t>31</w:t>
        </w:r>
        <w:r w:rsidRPr="00B668C6">
          <w:rPr>
            <w:rFonts w:hint="eastAsia"/>
          </w:rPr>
          <w:t>日</w:t>
        </w:r>
      </w:smartTag>
      <w:r w:rsidRPr="00B668C6">
        <w:rPr>
          <w:rFonts w:hint="eastAsia"/>
        </w:rPr>
        <w:t>第</w:t>
      </w:r>
      <w:r w:rsidRPr="00B668C6">
        <w:t>17/PR/01</w:t>
      </w:r>
      <w:r w:rsidRPr="00B668C6">
        <w:rPr>
          <w:rFonts w:hint="eastAsia"/>
        </w:rPr>
        <w:t>号关于公务员总章程的法律在第</w:t>
      </w:r>
      <w:r w:rsidRPr="00B668C6">
        <w:rPr>
          <w:rFonts w:hint="eastAsia"/>
        </w:rPr>
        <w:t>5</w:t>
      </w:r>
      <w:r w:rsidRPr="00B668C6">
        <w:rPr>
          <w:rFonts w:hint="eastAsia"/>
        </w:rPr>
        <w:t>条中规定：“获得公共就业遵循权利平等的原则，不分性别、宗教、血统、种族、政治观点和社会地位”。</w:t>
      </w:r>
    </w:p>
    <w:p w:rsidR="00946C46" w:rsidRPr="00B668C6" w:rsidRDefault="00946C46" w:rsidP="00C24401">
      <w:pPr>
        <w:pStyle w:val="SingleTxtGC"/>
        <w:tabs>
          <w:tab w:val="clear" w:pos="1565"/>
          <w:tab w:val="clear" w:pos="1996"/>
          <w:tab w:val="left" w:pos="1680"/>
        </w:tabs>
        <w:rPr>
          <w:rFonts w:hint="eastAsia"/>
        </w:rPr>
      </w:pPr>
      <w:r w:rsidRPr="00B668C6">
        <w:t>359.</w:t>
      </w:r>
      <w:r w:rsidRPr="00B668C6">
        <w:tab/>
      </w:r>
      <w:r w:rsidRPr="00B668C6">
        <w:rPr>
          <w:rFonts w:hint="eastAsia"/>
        </w:rPr>
        <w:t>此外，该法第</w:t>
      </w:r>
      <w:r w:rsidRPr="00B668C6">
        <w:rPr>
          <w:rFonts w:hint="eastAsia"/>
        </w:rPr>
        <w:t>10</w:t>
      </w:r>
      <w:r w:rsidRPr="00B668C6">
        <w:rPr>
          <w:rFonts w:hint="eastAsia"/>
        </w:rPr>
        <w:t>条规定“工作人员享有言论自由。不得根据性别，政治、工会、哲学和宗教观点对工作人员进行区分”。</w:t>
      </w:r>
    </w:p>
    <w:p w:rsidR="00946C46" w:rsidRPr="00B668C6" w:rsidRDefault="00946C46" w:rsidP="00C24401">
      <w:pPr>
        <w:pStyle w:val="SingleTxtGC"/>
        <w:tabs>
          <w:tab w:val="clear" w:pos="1565"/>
          <w:tab w:val="clear" w:pos="1996"/>
          <w:tab w:val="left" w:pos="1680"/>
        </w:tabs>
        <w:rPr>
          <w:rFonts w:hint="eastAsia"/>
        </w:rPr>
      </w:pPr>
      <w:r w:rsidRPr="00B668C6">
        <w:t>360.</w:t>
      </w:r>
      <w:r w:rsidRPr="00B668C6">
        <w:tab/>
      </w:r>
      <w:r w:rsidRPr="00B668C6">
        <w:rPr>
          <w:rFonts w:hint="eastAsia"/>
        </w:rPr>
        <w:t>在就业领域，不存在专门关于妇女的条款。所有这些法律和法规条款都是针对总体而言的，承认两性在平等的基础上享有就业权。在薪酬方面也是一样的。</w:t>
      </w:r>
    </w:p>
    <w:p w:rsidR="00946C46" w:rsidRPr="00B668C6" w:rsidRDefault="00946C46" w:rsidP="00C24401">
      <w:pPr>
        <w:pStyle w:val="SingleTxtGC"/>
        <w:tabs>
          <w:tab w:val="clear" w:pos="1565"/>
          <w:tab w:val="clear" w:pos="1996"/>
          <w:tab w:val="left" w:pos="1680"/>
        </w:tabs>
        <w:rPr>
          <w:rFonts w:hint="eastAsia"/>
        </w:rPr>
      </w:pPr>
      <w:r w:rsidRPr="00B668C6">
        <w:t>361.</w:t>
      </w:r>
      <w:r w:rsidRPr="00B668C6">
        <w:tab/>
      </w:r>
      <w:r w:rsidRPr="00B668C6">
        <w:rPr>
          <w:rFonts w:hint="eastAsia"/>
        </w:rPr>
        <w:t>公务员按类别和性别的分配表明在</w:t>
      </w:r>
      <w:r w:rsidRPr="00B668C6">
        <w:rPr>
          <w:rFonts w:hint="eastAsia"/>
        </w:rPr>
        <w:t>2004</w:t>
      </w:r>
      <w:r w:rsidRPr="00B668C6">
        <w:rPr>
          <w:rFonts w:hint="eastAsia"/>
        </w:rPr>
        <w:t>年，女性只占公务员总数的</w:t>
      </w:r>
      <w:r w:rsidRPr="00B668C6">
        <w:rPr>
          <w:rFonts w:hint="eastAsia"/>
        </w:rPr>
        <w:t>12%</w:t>
      </w:r>
      <w:r w:rsidRPr="00B668C6">
        <w:rPr>
          <w:rFonts w:hint="eastAsia"/>
        </w:rPr>
        <w:t>，在</w:t>
      </w:r>
      <w:r w:rsidRPr="00B668C6">
        <w:rPr>
          <w:rFonts w:hint="eastAsia"/>
        </w:rPr>
        <w:t>A</w:t>
      </w:r>
      <w:r w:rsidRPr="00B668C6">
        <w:rPr>
          <w:rFonts w:hint="eastAsia"/>
        </w:rPr>
        <w:t>类中占</w:t>
      </w:r>
      <w:r w:rsidRPr="00B668C6">
        <w:rPr>
          <w:rFonts w:hint="eastAsia"/>
        </w:rPr>
        <w:t>6%</w:t>
      </w:r>
      <w:r w:rsidRPr="00B668C6">
        <w:rPr>
          <w:rFonts w:hint="eastAsia"/>
        </w:rPr>
        <w:t>，</w:t>
      </w:r>
      <w:r w:rsidRPr="00B668C6">
        <w:rPr>
          <w:rFonts w:hint="eastAsia"/>
        </w:rPr>
        <w:t>B</w:t>
      </w:r>
      <w:r w:rsidRPr="00B668C6">
        <w:rPr>
          <w:rFonts w:hint="eastAsia"/>
        </w:rPr>
        <w:t>类中占</w:t>
      </w:r>
      <w:r w:rsidRPr="00B668C6">
        <w:t>9</w:t>
      </w:r>
      <w:r w:rsidRPr="00B668C6">
        <w:rPr>
          <w:rFonts w:hint="eastAsia"/>
        </w:rPr>
        <w:t>.</w:t>
      </w:r>
      <w:r w:rsidRPr="00B668C6">
        <w:t>7</w:t>
      </w:r>
      <w:r w:rsidR="00C62A70">
        <w:t>%</w:t>
      </w:r>
      <w:r w:rsidRPr="00B668C6">
        <w:rPr>
          <w:rFonts w:hint="eastAsia"/>
        </w:rPr>
        <w:t>，</w:t>
      </w:r>
      <w:r w:rsidRPr="00B668C6">
        <w:rPr>
          <w:rFonts w:hint="eastAsia"/>
        </w:rPr>
        <w:t>C</w:t>
      </w:r>
      <w:r w:rsidRPr="00B668C6">
        <w:rPr>
          <w:rFonts w:hint="eastAsia"/>
        </w:rPr>
        <w:t>类中占</w:t>
      </w:r>
      <w:r w:rsidRPr="00B668C6">
        <w:t>19</w:t>
      </w:r>
      <w:r w:rsidRPr="00B668C6">
        <w:rPr>
          <w:rFonts w:hint="eastAsia"/>
        </w:rPr>
        <w:t>.</w:t>
      </w:r>
      <w:r w:rsidRPr="00B668C6">
        <w:t>7</w:t>
      </w:r>
      <w:r w:rsidR="00C62A70">
        <w:t>%</w:t>
      </w:r>
      <w:r w:rsidRPr="00B668C6">
        <w:rPr>
          <w:rFonts w:hint="eastAsia"/>
        </w:rPr>
        <w:t>，</w:t>
      </w:r>
      <w:r w:rsidRPr="00B668C6">
        <w:rPr>
          <w:rFonts w:hint="eastAsia"/>
        </w:rPr>
        <w:t>D</w:t>
      </w:r>
      <w:r w:rsidRPr="00B668C6">
        <w:rPr>
          <w:rFonts w:hint="eastAsia"/>
        </w:rPr>
        <w:t>类中占</w:t>
      </w:r>
      <w:r w:rsidRPr="00B668C6">
        <w:t>11</w:t>
      </w:r>
      <w:r w:rsidRPr="00B668C6">
        <w:rPr>
          <w:rFonts w:hint="eastAsia"/>
        </w:rPr>
        <w:t>.</w:t>
      </w:r>
      <w:r w:rsidRPr="00B668C6">
        <w:t>9</w:t>
      </w:r>
      <w:r w:rsidR="00C62A70">
        <w:t>%</w:t>
      </w:r>
      <w:r w:rsidRPr="00B668C6">
        <w:rPr>
          <w:rFonts w:hint="eastAsia"/>
        </w:rPr>
        <w:t>。在知识和科学行业中，女性占</w:t>
      </w:r>
      <w:r w:rsidRPr="00B668C6">
        <w:rPr>
          <w:rFonts w:hint="eastAsia"/>
        </w:rPr>
        <w:t>8%</w:t>
      </w:r>
      <w:r w:rsidRPr="00B668C6">
        <w:rPr>
          <w:rFonts w:hint="eastAsia"/>
        </w:rPr>
        <w:t>。</w:t>
      </w:r>
    </w:p>
    <w:p w:rsidR="003C225E" w:rsidRDefault="00946C46" w:rsidP="0069747A">
      <w:pPr>
        <w:pStyle w:val="H23GC"/>
      </w:pPr>
      <w:bookmarkStart w:id="72" w:name="_Toc270964148"/>
      <w:r w:rsidRPr="00B668C6">
        <w:tab/>
      </w:r>
      <w:r w:rsidRPr="00B668C6">
        <w:tab/>
      </w:r>
      <w:r w:rsidRPr="00B668C6">
        <w:rPr>
          <w:rFonts w:hint="eastAsia"/>
        </w:rPr>
        <w:t>专项条款</w:t>
      </w:r>
      <w:bookmarkEnd w:id="72"/>
    </w:p>
    <w:p w:rsidR="00946C46" w:rsidRPr="00B668C6" w:rsidRDefault="00946C46" w:rsidP="00C24401">
      <w:pPr>
        <w:pStyle w:val="SingleTxtGC"/>
        <w:tabs>
          <w:tab w:val="clear" w:pos="1565"/>
          <w:tab w:val="clear" w:pos="1996"/>
          <w:tab w:val="left" w:pos="1680"/>
        </w:tabs>
        <w:rPr>
          <w:rFonts w:hint="eastAsia"/>
        </w:rPr>
      </w:pPr>
      <w:r w:rsidRPr="00B668C6">
        <w:t>362.</w:t>
      </w:r>
      <w:r w:rsidRPr="00B668C6">
        <w:tab/>
      </w:r>
      <w:r w:rsidRPr="00B668C6">
        <w:rPr>
          <w:rFonts w:hint="eastAsia"/>
        </w:rPr>
        <w:t>《劳动法》第</w:t>
      </w:r>
      <w:r w:rsidRPr="00B668C6">
        <w:rPr>
          <w:rFonts w:hint="eastAsia"/>
        </w:rPr>
        <w:t>6</w:t>
      </w:r>
      <w:r w:rsidRPr="00B668C6">
        <w:rPr>
          <w:rFonts w:hint="eastAsia"/>
        </w:rPr>
        <w:t>条中禁止任何雇主在招聘、职业培训、晋升、薪酬、社会福利发放、合同规定或解除方面考虑性别标准。</w:t>
      </w:r>
    </w:p>
    <w:p w:rsidR="00946C46" w:rsidRPr="00B668C6" w:rsidRDefault="00946C46" w:rsidP="00C24401">
      <w:pPr>
        <w:pStyle w:val="SingleTxtGC"/>
        <w:tabs>
          <w:tab w:val="clear" w:pos="1565"/>
          <w:tab w:val="clear" w:pos="1996"/>
          <w:tab w:val="left" w:pos="1680"/>
        </w:tabs>
        <w:rPr>
          <w:rFonts w:hint="eastAsia"/>
        </w:rPr>
      </w:pPr>
      <w:r w:rsidRPr="00B668C6">
        <w:t>363.</w:t>
      </w:r>
      <w:r w:rsidRPr="00B668C6">
        <w:tab/>
      </w:r>
      <w:r w:rsidRPr="00B668C6">
        <w:rPr>
          <w:rFonts w:hint="eastAsia"/>
        </w:rPr>
        <w:t>该法在第</w:t>
      </w:r>
      <w:r w:rsidRPr="00B668C6">
        <w:rPr>
          <w:rFonts w:hint="eastAsia"/>
        </w:rPr>
        <w:t>109</w:t>
      </w:r>
      <w:r w:rsidRPr="00B668C6">
        <w:rPr>
          <w:rFonts w:hint="eastAsia"/>
        </w:rPr>
        <w:t>条中规定对妇女进行积极区分对待“在怀孕或分娩导致的医学上证明非正常状态下，产前和产后假期可以分别增加</w:t>
      </w:r>
      <w:r w:rsidRPr="00B668C6">
        <w:rPr>
          <w:rFonts w:hint="eastAsia"/>
        </w:rPr>
        <w:t>3</w:t>
      </w:r>
      <w:r w:rsidRPr="00B668C6">
        <w:rPr>
          <w:rFonts w:hint="eastAsia"/>
        </w:rPr>
        <w:t>个星期”。</w:t>
      </w:r>
    </w:p>
    <w:p w:rsidR="00946C46" w:rsidRPr="00B668C6" w:rsidRDefault="00946C46" w:rsidP="00C24401">
      <w:pPr>
        <w:pStyle w:val="SingleTxtGC"/>
        <w:tabs>
          <w:tab w:val="clear" w:pos="1565"/>
          <w:tab w:val="clear" w:pos="1996"/>
          <w:tab w:val="left" w:pos="1680"/>
        </w:tabs>
        <w:rPr>
          <w:rFonts w:hint="eastAsia"/>
        </w:rPr>
      </w:pPr>
      <w:r w:rsidRPr="00B668C6">
        <w:t>364.</w:t>
      </w:r>
      <w:r w:rsidRPr="00B668C6">
        <w:tab/>
      </w:r>
      <w:r w:rsidRPr="00B668C6">
        <w:rPr>
          <w:rFonts w:hint="eastAsia"/>
        </w:rPr>
        <w:t>该法强调了对孕妇的支持，在第</w:t>
      </w:r>
      <w:r w:rsidRPr="00B668C6">
        <w:rPr>
          <w:rFonts w:hint="eastAsia"/>
        </w:rPr>
        <w:t>110</w:t>
      </w:r>
      <w:r w:rsidRPr="00B668C6">
        <w:rPr>
          <w:rFonts w:hint="eastAsia"/>
        </w:rPr>
        <w:t>条中要求雇主“</w:t>
      </w:r>
      <w:r w:rsidRPr="00B668C6">
        <w:rPr>
          <w:rFonts w:hint="eastAsia"/>
          <w:iCs/>
        </w:rPr>
        <w:t>在现有的集体公约规定的条件下，只要不包括在国家社会保障基金内，在上一条中规定的时期内，妇女有权接受免费医疗，由雇主承担费用</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365.</w:t>
      </w:r>
      <w:r w:rsidRPr="00B668C6">
        <w:tab/>
      </w:r>
      <w:r w:rsidRPr="00B668C6">
        <w:rPr>
          <w:rFonts w:hint="eastAsia"/>
        </w:rPr>
        <w:t>特别是，我们可以注意到</w:t>
      </w:r>
      <w:r w:rsidRPr="00B668C6">
        <w:rPr>
          <w:rFonts w:hint="eastAsia"/>
        </w:rPr>
        <w:t>1996</w:t>
      </w:r>
      <w:r w:rsidRPr="00B668C6">
        <w:rPr>
          <w:rFonts w:hint="eastAsia"/>
        </w:rPr>
        <w:t>年《劳动法》的变化，该法在某些条款中保护妇女权利。</w:t>
      </w:r>
    </w:p>
    <w:p w:rsidR="00946C46" w:rsidRPr="00B668C6" w:rsidRDefault="00946C46" w:rsidP="0069747A">
      <w:pPr>
        <w:pStyle w:val="H23GC"/>
        <w:rPr>
          <w:rFonts w:hint="eastAsia"/>
        </w:rPr>
      </w:pPr>
      <w:r w:rsidRPr="00B668C6">
        <w:tab/>
      </w:r>
      <w:r w:rsidRPr="00B668C6">
        <w:tab/>
      </w:r>
      <w:r w:rsidRPr="00B668C6">
        <w:rPr>
          <w:rFonts w:hint="eastAsia"/>
        </w:rPr>
        <w:t>生育</w:t>
      </w:r>
    </w:p>
    <w:p w:rsidR="00946C46" w:rsidRPr="00B668C6" w:rsidRDefault="00946C46" w:rsidP="00C24401">
      <w:pPr>
        <w:pStyle w:val="SingleTxtGC"/>
        <w:tabs>
          <w:tab w:val="clear" w:pos="1565"/>
          <w:tab w:val="clear" w:pos="1996"/>
          <w:tab w:val="left" w:pos="1680"/>
        </w:tabs>
        <w:rPr>
          <w:rFonts w:hint="eastAsia"/>
        </w:rPr>
      </w:pPr>
      <w:r w:rsidRPr="00B668C6">
        <w:t>366.</w:t>
      </w:r>
      <w:r w:rsidRPr="00B668C6">
        <w:tab/>
      </w:r>
      <w:r w:rsidRPr="00B668C6">
        <w:rPr>
          <w:rFonts w:hint="eastAsia"/>
        </w:rPr>
        <w:t>《劳动法》保护孕妇。因为在第</w:t>
      </w:r>
      <w:r w:rsidRPr="00B668C6">
        <w:rPr>
          <w:rFonts w:hint="eastAsia"/>
        </w:rPr>
        <w:t>12</w:t>
      </w:r>
      <w:r w:rsidRPr="00B668C6">
        <w:rPr>
          <w:rFonts w:hint="eastAsia"/>
        </w:rPr>
        <w:t>条中，“禁止任何雇主让孕妇在预产期前</w:t>
      </w:r>
      <w:r w:rsidRPr="00B668C6">
        <w:rPr>
          <w:rFonts w:hint="eastAsia"/>
        </w:rPr>
        <w:t>4</w:t>
      </w:r>
      <w:r w:rsidRPr="00B668C6">
        <w:rPr>
          <w:rFonts w:hint="eastAsia"/>
        </w:rPr>
        <w:t>个星期以及产后</w:t>
      </w:r>
      <w:r w:rsidRPr="00B668C6">
        <w:rPr>
          <w:rFonts w:hint="eastAsia"/>
        </w:rPr>
        <w:t>6</w:t>
      </w:r>
      <w:r w:rsidRPr="00B668C6">
        <w:rPr>
          <w:rFonts w:hint="eastAsia"/>
        </w:rPr>
        <w:t>个星期内工作”。该法还赋予妇女在预产期前</w:t>
      </w:r>
      <w:r w:rsidRPr="00B668C6">
        <w:rPr>
          <w:rFonts w:hint="eastAsia"/>
        </w:rPr>
        <w:t>6</w:t>
      </w:r>
      <w:r w:rsidRPr="00B668C6">
        <w:rPr>
          <w:rFonts w:hint="eastAsia"/>
        </w:rPr>
        <w:t>个星期至产后</w:t>
      </w:r>
      <w:r w:rsidRPr="00B668C6">
        <w:rPr>
          <w:rFonts w:hint="eastAsia"/>
        </w:rPr>
        <w:t>8</w:t>
      </w:r>
      <w:r w:rsidRPr="00B668C6">
        <w:rPr>
          <w:rFonts w:hint="eastAsia"/>
        </w:rPr>
        <w:t>个星期的时间内中止劳动合同的权利。如果在预产期前分娩，妇女可以将中止合同期限延长至产后直至达到规定的</w:t>
      </w:r>
      <w:r w:rsidRPr="00B668C6">
        <w:rPr>
          <w:rFonts w:hint="eastAsia"/>
        </w:rPr>
        <w:t>14</w:t>
      </w:r>
      <w:r w:rsidRPr="00B668C6">
        <w:rPr>
          <w:rFonts w:hint="eastAsia"/>
        </w:rPr>
        <w:t>个周。如果在预产期后分娩，妇女应在分娩</w:t>
      </w:r>
      <w:r w:rsidRPr="00B668C6">
        <w:rPr>
          <w:rFonts w:hint="eastAsia"/>
        </w:rPr>
        <w:t>8</w:t>
      </w:r>
      <w:r w:rsidRPr="00B668C6">
        <w:rPr>
          <w:rFonts w:hint="eastAsia"/>
        </w:rPr>
        <w:t>周后开始工作。</w:t>
      </w:r>
    </w:p>
    <w:p w:rsidR="00946C46" w:rsidRPr="00B668C6" w:rsidRDefault="00946C46" w:rsidP="00C24401">
      <w:pPr>
        <w:pStyle w:val="SingleTxtGC"/>
        <w:tabs>
          <w:tab w:val="clear" w:pos="1565"/>
          <w:tab w:val="clear" w:pos="1996"/>
          <w:tab w:val="left" w:pos="1680"/>
        </w:tabs>
        <w:rPr>
          <w:rFonts w:hint="eastAsia"/>
        </w:rPr>
      </w:pPr>
      <w:r w:rsidRPr="00B668C6">
        <w:t>367.</w:t>
      </w:r>
      <w:r w:rsidRPr="00B668C6">
        <w:tab/>
      </w:r>
      <w:r w:rsidRPr="00B668C6">
        <w:rPr>
          <w:rFonts w:hint="eastAsia"/>
        </w:rPr>
        <w:t>如果医学上证明怀孕或分娩导致患病，产前和产后假期时间可以分别增加</w:t>
      </w:r>
      <w:r w:rsidRPr="00B668C6">
        <w:rPr>
          <w:rFonts w:hint="eastAsia"/>
        </w:rPr>
        <w:t>3</w:t>
      </w:r>
      <w:r w:rsidRPr="00B668C6">
        <w:rPr>
          <w:rFonts w:hint="eastAsia"/>
        </w:rPr>
        <w:t>个星期。在这个时期内，妇女有权获得免费医疗。这些医疗如果</w:t>
      </w:r>
      <w:r w:rsidRPr="00B668C6">
        <w:rPr>
          <w:rFonts w:hint="eastAsia"/>
          <w:iCs/>
        </w:rPr>
        <w:t>不包括在国家社会保障基金内，其</w:t>
      </w:r>
      <w:r w:rsidRPr="00B668C6">
        <w:rPr>
          <w:rFonts w:hint="eastAsia"/>
        </w:rPr>
        <w:t>费用由雇主承担，且要</w:t>
      </w:r>
      <w:r w:rsidRPr="00B668C6">
        <w:rPr>
          <w:rFonts w:hint="eastAsia"/>
          <w:iCs/>
        </w:rPr>
        <w:t>在现有的集体公约规定的条件下承担。</w:t>
      </w:r>
    </w:p>
    <w:p w:rsidR="00946C46" w:rsidRPr="00B668C6" w:rsidRDefault="00946C46" w:rsidP="00C24401">
      <w:pPr>
        <w:pStyle w:val="SingleTxtGC"/>
        <w:tabs>
          <w:tab w:val="clear" w:pos="1565"/>
          <w:tab w:val="clear" w:pos="1996"/>
          <w:tab w:val="left" w:pos="1680"/>
        </w:tabs>
        <w:rPr>
          <w:rFonts w:hint="eastAsia"/>
        </w:rPr>
      </w:pPr>
      <w:r w:rsidRPr="00B668C6">
        <w:t>368.</w:t>
      </w:r>
      <w:r w:rsidRPr="00B668C6">
        <w:tab/>
      </w:r>
      <w:r w:rsidRPr="00B668C6">
        <w:rPr>
          <w:rFonts w:hint="eastAsia"/>
        </w:rPr>
        <w:t>第</w:t>
      </w:r>
      <w:r w:rsidRPr="00B668C6">
        <w:rPr>
          <w:rFonts w:hint="eastAsia"/>
        </w:rPr>
        <w:t>111</w:t>
      </w:r>
      <w:r w:rsidRPr="00B668C6">
        <w:rPr>
          <w:rFonts w:hint="eastAsia"/>
        </w:rPr>
        <w:t>条规定，自孩子出生起</w:t>
      </w:r>
      <w:r w:rsidRPr="00B668C6">
        <w:rPr>
          <w:rFonts w:hint="eastAsia"/>
        </w:rPr>
        <w:t>15</w:t>
      </w:r>
      <w:r w:rsidRPr="00B668C6">
        <w:rPr>
          <w:rFonts w:hint="eastAsia"/>
        </w:rPr>
        <w:t>个月内，妇女有权休息哺乳。每个工作日总休息时间不能超过一个小时，这段时间被视为劳动时间，需要支付报酬。</w:t>
      </w:r>
    </w:p>
    <w:p w:rsidR="00946C46" w:rsidRPr="00B668C6" w:rsidRDefault="00946C46" w:rsidP="00C24401">
      <w:pPr>
        <w:pStyle w:val="SingleTxtGC"/>
        <w:tabs>
          <w:tab w:val="clear" w:pos="1565"/>
          <w:tab w:val="clear" w:pos="1996"/>
          <w:tab w:val="left" w:pos="1680"/>
        </w:tabs>
        <w:rPr>
          <w:rFonts w:hint="eastAsia"/>
        </w:rPr>
      </w:pPr>
      <w:r w:rsidRPr="00B668C6">
        <w:t>369.</w:t>
      </w:r>
      <w:r w:rsidRPr="00B668C6">
        <w:tab/>
      </w:r>
      <w:r w:rsidRPr="00B668C6">
        <w:rPr>
          <w:rFonts w:hint="eastAsia"/>
        </w:rPr>
        <w:t>在妇女怀孕期间，任何雇主不得解雇妇女，除非出现严重错误或不可能继续合同的情况。在产前和产后假期期间，无论妇女是否行使休假权，都不能解雇她们。在违反这些规则的情况下，妇女有权一次性取得相当于</w:t>
      </w:r>
      <w:r w:rsidRPr="00B668C6">
        <w:rPr>
          <w:rFonts w:hint="eastAsia"/>
        </w:rPr>
        <w:t>12</w:t>
      </w:r>
      <w:r w:rsidRPr="00B668C6">
        <w:rPr>
          <w:rFonts w:hint="eastAsia"/>
        </w:rPr>
        <w:t>个月的工资。此外还可以获得其他解雇赔偿。</w:t>
      </w:r>
    </w:p>
    <w:p w:rsidR="00946C46" w:rsidRPr="00B668C6" w:rsidRDefault="00946C46" w:rsidP="00C24401">
      <w:pPr>
        <w:pStyle w:val="SingleTxtGC"/>
        <w:tabs>
          <w:tab w:val="clear" w:pos="1565"/>
          <w:tab w:val="clear" w:pos="1996"/>
          <w:tab w:val="left" w:pos="1680"/>
        </w:tabs>
        <w:rPr>
          <w:rFonts w:hint="eastAsia"/>
        </w:rPr>
      </w:pPr>
      <w:r w:rsidRPr="00B668C6">
        <w:t>370.</w:t>
      </w:r>
      <w:r w:rsidRPr="00B668C6">
        <w:tab/>
      </w:r>
      <w:r w:rsidRPr="00C62A70">
        <w:rPr>
          <w:rFonts w:hint="eastAsia"/>
          <w:spacing w:val="4"/>
        </w:rPr>
        <w:t>妇女在怀孕或产后</w:t>
      </w:r>
      <w:r w:rsidRPr="00C62A70">
        <w:rPr>
          <w:rFonts w:hint="eastAsia"/>
          <w:spacing w:val="4"/>
        </w:rPr>
        <w:t>15</w:t>
      </w:r>
      <w:r w:rsidRPr="00C62A70">
        <w:rPr>
          <w:rFonts w:hint="eastAsia"/>
          <w:spacing w:val="4"/>
        </w:rPr>
        <w:t>个月期间可以中止劳动合同，不需提前通知也不需支付赔偿金。让孕妇或产假期间分娩的妇女工作或解雇她们的雇主被处以</w:t>
      </w:r>
      <w:r w:rsidRPr="00B668C6">
        <w:rPr>
          <w:rFonts w:hint="eastAsia"/>
        </w:rPr>
        <w:t>147 000</w:t>
      </w:r>
      <w:r w:rsidRPr="00B668C6">
        <w:rPr>
          <w:rFonts w:hint="eastAsia"/>
        </w:rPr>
        <w:t>至</w:t>
      </w:r>
      <w:r w:rsidRPr="00B668C6">
        <w:rPr>
          <w:rFonts w:hint="eastAsia"/>
        </w:rPr>
        <w:t>294 000</w:t>
      </w:r>
      <w:r w:rsidRPr="00B668C6">
        <w:rPr>
          <w:rFonts w:hint="eastAsia"/>
        </w:rPr>
        <w:t>非洲法郎的罚款，在屡犯的情况下罚款</w:t>
      </w:r>
      <w:r w:rsidRPr="00B668C6">
        <w:rPr>
          <w:rFonts w:hint="eastAsia"/>
        </w:rPr>
        <w:t>588 000</w:t>
      </w:r>
      <w:r w:rsidRPr="00B668C6">
        <w:rPr>
          <w:rFonts w:hint="eastAsia"/>
        </w:rPr>
        <w:t>至</w:t>
      </w:r>
      <w:r w:rsidRPr="00B668C6">
        <w:rPr>
          <w:rFonts w:hint="eastAsia"/>
        </w:rPr>
        <w:t>882 000</w:t>
      </w:r>
      <w:r w:rsidRPr="00B668C6">
        <w:rPr>
          <w:rFonts w:hint="eastAsia"/>
        </w:rPr>
        <w:t>非洲法郎。</w:t>
      </w:r>
    </w:p>
    <w:p w:rsidR="00946C46" w:rsidRPr="00B668C6" w:rsidRDefault="00946C46" w:rsidP="00C24401">
      <w:pPr>
        <w:pStyle w:val="SingleTxtGC"/>
        <w:tabs>
          <w:tab w:val="clear" w:pos="1565"/>
          <w:tab w:val="clear" w:pos="1996"/>
          <w:tab w:val="left" w:pos="1680"/>
        </w:tabs>
        <w:rPr>
          <w:rFonts w:hint="eastAsia"/>
        </w:rPr>
      </w:pPr>
      <w:r w:rsidRPr="00B668C6">
        <w:t>371.</w:t>
      </w:r>
      <w:r w:rsidRPr="00B668C6">
        <w:tab/>
      </w:r>
      <w:r w:rsidRPr="00B668C6">
        <w:rPr>
          <w:rFonts w:hint="eastAsia"/>
        </w:rPr>
        <w:t>妇女有权至少连续休息</w:t>
      </w:r>
      <w:r w:rsidRPr="00B668C6">
        <w:rPr>
          <w:rFonts w:hint="eastAsia"/>
        </w:rPr>
        <w:t>12</w:t>
      </w:r>
      <w:r w:rsidRPr="00B668C6">
        <w:rPr>
          <w:rFonts w:hint="eastAsia"/>
        </w:rPr>
        <w:t>小时。除产假之外，妇女有权每年休假</w:t>
      </w:r>
      <w:r w:rsidRPr="00B668C6">
        <w:rPr>
          <w:rFonts w:hint="eastAsia"/>
        </w:rPr>
        <w:t>4</w:t>
      </w:r>
      <w:r w:rsidRPr="00B668C6">
        <w:rPr>
          <w:rFonts w:hint="eastAsia"/>
        </w:rPr>
        <w:t>个星期。还可以通过支持母亲的集体公约的途径增加该休假时间。</w:t>
      </w:r>
    </w:p>
    <w:p w:rsidR="00946C46" w:rsidRPr="00B668C6" w:rsidRDefault="00946C46" w:rsidP="0069747A">
      <w:pPr>
        <w:pStyle w:val="H23GC"/>
        <w:rPr>
          <w:rFonts w:hint="eastAsia"/>
        </w:rPr>
      </w:pPr>
      <w:r w:rsidRPr="00B668C6">
        <w:tab/>
      </w:r>
      <w:r w:rsidRPr="00B668C6">
        <w:tab/>
      </w:r>
      <w:r w:rsidRPr="00B668C6">
        <w:rPr>
          <w:rFonts w:hint="eastAsia"/>
        </w:rPr>
        <w:t>妇女夜间工作</w:t>
      </w:r>
    </w:p>
    <w:p w:rsidR="00946C46" w:rsidRPr="00B668C6" w:rsidRDefault="00946C46" w:rsidP="00C24401">
      <w:pPr>
        <w:pStyle w:val="SingleTxtGC"/>
        <w:tabs>
          <w:tab w:val="clear" w:pos="1565"/>
          <w:tab w:val="clear" w:pos="1996"/>
          <w:tab w:val="left" w:pos="1680"/>
        </w:tabs>
        <w:rPr>
          <w:rFonts w:hint="eastAsia"/>
        </w:rPr>
      </w:pPr>
      <w:r w:rsidRPr="00B668C6">
        <w:t>372.</w:t>
      </w:r>
      <w:r w:rsidRPr="00B668C6">
        <w:tab/>
      </w:r>
      <w:r w:rsidRPr="00B668C6">
        <w:rPr>
          <w:rFonts w:hint="eastAsia"/>
        </w:rPr>
        <w:t>《劳动法》保护夜间工作的妇女。夜间工作时间指的是</w:t>
      </w:r>
      <w:r w:rsidRPr="00B668C6">
        <w:rPr>
          <w:rFonts w:hint="eastAsia"/>
        </w:rPr>
        <w:t>22</w:t>
      </w:r>
      <w:r>
        <w:rPr>
          <w:rFonts w:hint="eastAsia"/>
        </w:rPr>
        <w:t>时</w:t>
      </w:r>
      <w:r w:rsidRPr="00B668C6">
        <w:rPr>
          <w:rFonts w:hint="eastAsia"/>
        </w:rPr>
        <w:t>至凌晨</w:t>
      </w:r>
      <w:r w:rsidRPr="00B668C6">
        <w:rPr>
          <w:rFonts w:hint="eastAsia"/>
        </w:rPr>
        <w:t>5</w:t>
      </w:r>
      <w:r>
        <w:rPr>
          <w:rFonts w:hint="eastAsia"/>
        </w:rPr>
        <w:t>时</w:t>
      </w:r>
      <w:r w:rsidRPr="00B668C6">
        <w:rPr>
          <w:rFonts w:hint="eastAsia"/>
        </w:rPr>
        <w:t>的时间段。在工业企业中禁止妇女从事夜间工作，除非妇女从事的是管理工作或不参与体力劳动，或者是在其家庭成员负责的机构中工作。</w:t>
      </w:r>
    </w:p>
    <w:p w:rsidR="00946C46" w:rsidRPr="00B668C6" w:rsidRDefault="00946C46" w:rsidP="00C24401">
      <w:pPr>
        <w:pStyle w:val="SingleTxtGC"/>
        <w:tabs>
          <w:tab w:val="clear" w:pos="1565"/>
          <w:tab w:val="clear" w:pos="1996"/>
          <w:tab w:val="left" w:pos="1680"/>
        </w:tabs>
        <w:rPr>
          <w:rFonts w:hint="eastAsia"/>
        </w:rPr>
      </w:pPr>
      <w:r w:rsidRPr="00B668C6">
        <w:t>373.</w:t>
      </w:r>
      <w:r w:rsidRPr="00B668C6">
        <w:tab/>
      </w:r>
      <w:r w:rsidRPr="00B668C6">
        <w:rPr>
          <w:rFonts w:hint="eastAsia"/>
        </w:rPr>
        <w:t>男女工人或雇员的劳动时长每周不能超过</w:t>
      </w:r>
      <w:r w:rsidRPr="00B668C6">
        <w:rPr>
          <w:rFonts w:hint="eastAsia"/>
        </w:rPr>
        <w:t>39</w:t>
      </w:r>
      <w:r w:rsidRPr="00B668C6">
        <w:rPr>
          <w:rFonts w:hint="eastAsia"/>
        </w:rPr>
        <w:t>小时。在农业和类似部门中，每年劳动时长不能超过</w:t>
      </w:r>
      <w:r w:rsidRPr="00B668C6">
        <w:rPr>
          <w:rFonts w:hint="eastAsia"/>
        </w:rPr>
        <w:t>2 400</w:t>
      </w:r>
      <w:r w:rsidRPr="00B668C6">
        <w:rPr>
          <w:rFonts w:hint="eastAsia"/>
        </w:rPr>
        <w:t>小时。</w:t>
      </w:r>
    </w:p>
    <w:p w:rsidR="00946C46" w:rsidRPr="00B668C6" w:rsidRDefault="00946C46" w:rsidP="00C24401">
      <w:pPr>
        <w:pStyle w:val="SingleTxtGC"/>
        <w:tabs>
          <w:tab w:val="clear" w:pos="1565"/>
          <w:tab w:val="clear" w:pos="1996"/>
          <w:tab w:val="left" w:pos="1680"/>
        </w:tabs>
        <w:rPr>
          <w:rFonts w:hint="eastAsia"/>
        </w:rPr>
      </w:pPr>
      <w:r w:rsidRPr="00B668C6">
        <w:t>374.</w:t>
      </w:r>
      <w:r w:rsidRPr="00B668C6">
        <w:tab/>
      </w:r>
      <w:r w:rsidRPr="00B668C6">
        <w:rPr>
          <w:rFonts w:hint="eastAsia"/>
        </w:rPr>
        <w:t>事实上，法律没有对妇女进行任何限制，但有</w:t>
      </w:r>
      <w:r w:rsidRPr="00B668C6">
        <w:rPr>
          <w:rFonts w:hint="eastAsia"/>
        </w:rPr>
        <w:t>3</w:t>
      </w:r>
      <w:r w:rsidRPr="00B668C6">
        <w:rPr>
          <w:rFonts w:hint="eastAsia"/>
        </w:rPr>
        <w:t>个因素导致了员工数量低。包括社会文化、生育以及教育因素。</w:t>
      </w:r>
    </w:p>
    <w:p w:rsidR="00946C46" w:rsidRPr="00B668C6" w:rsidRDefault="00946C46" w:rsidP="00C24401">
      <w:pPr>
        <w:pStyle w:val="SingleTxtGC"/>
        <w:tabs>
          <w:tab w:val="clear" w:pos="1565"/>
          <w:tab w:val="clear" w:pos="1996"/>
          <w:tab w:val="left" w:pos="1680"/>
        </w:tabs>
        <w:rPr>
          <w:rFonts w:hint="eastAsia"/>
        </w:rPr>
      </w:pPr>
      <w:r w:rsidRPr="00B668C6">
        <w:t>375.</w:t>
      </w:r>
      <w:r w:rsidRPr="00B668C6">
        <w:tab/>
      </w:r>
      <w:r w:rsidRPr="00B668C6">
        <w:rPr>
          <w:rFonts w:hint="eastAsia"/>
        </w:rPr>
        <w:t>在薪酬方面，没有任何数据资料表明妇女受到歧视，虽然雇主通常认为她们生产率低下。</w:t>
      </w:r>
    </w:p>
    <w:p w:rsidR="00946C46" w:rsidRPr="00B668C6" w:rsidRDefault="00946C46" w:rsidP="00C24401">
      <w:pPr>
        <w:pStyle w:val="SingleTxtGC"/>
        <w:tabs>
          <w:tab w:val="clear" w:pos="1565"/>
          <w:tab w:val="clear" w:pos="1996"/>
          <w:tab w:val="left" w:pos="1680"/>
        </w:tabs>
        <w:rPr>
          <w:rFonts w:hint="eastAsia"/>
        </w:rPr>
      </w:pPr>
      <w:r w:rsidRPr="00B668C6">
        <w:t>376.</w:t>
      </w:r>
      <w:r w:rsidRPr="00B668C6">
        <w:tab/>
      </w:r>
      <w:r w:rsidRPr="00B668C6">
        <w:rPr>
          <w:rFonts w:hint="eastAsia"/>
        </w:rPr>
        <w:t>《劳动法》第</w:t>
      </w:r>
      <w:r w:rsidRPr="00B668C6">
        <w:rPr>
          <w:rFonts w:hint="eastAsia"/>
        </w:rPr>
        <w:t>246</w:t>
      </w:r>
      <w:r w:rsidRPr="00B668C6">
        <w:rPr>
          <w:rFonts w:hint="eastAsia"/>
        </w:rPr>
        <w:t>条规定“不分血统、国籍、性别和年龄，所有雇主有责任确保从事同样劳动或同等价值劳动的雇员在薪酬方面平等”。</w:t>
      </w:r>
    </w:p>
    <w:p w:rsidR="00946C46" w:rsidRPr="00B668C6" w:rsidRDefault="00946C46" w:rsidP="00C24401">
      <w:pPr>
        <w:pStyle w:val="SingleTxtGC"/>
        <w:tabs>
          <w:tab w:val="clear" w:pos="1565"/>
          <w:tab w:val="clear" w:pos="1996"/>
          <w:tab w:val="left" w:pos="1680"/>
        </w:tabs>
        <w:rPr>
          <w:rFonts w:hint="eastAsia"/>
        </w:rPr>
      </w:pPr>
      <w:r w:rsidRPr="00B668C6">
        <w:t>377.</w:t>
      </w:r>
      <w:r w:rsidRPr="00B668C6">
        <w:tab/>
      </w:r>
      <w:r w:rsidRPr="00B668C6">
        <w:rPr>
          <w:rFonts w:hint="eastAsia"/>
        </w:rPr>
        <w:t>该法第</w:t>
      </w:r>
      <w:r w:rsidRPr="00B668C6">
        <w:rPr>
          <w:rFonts w:hint="eastAsia"/>
        </w:rPr>
        <w:t>247</w:t>
      </w:r>
      <w:r w:rsidRPr="00B668C6">
        <w:rPr>
          <w:rFonts w:hint="eastAsia"/>
        </w:rPr>
        <w:t>条规定，薪酬的不同组成因素应根据男女相同的标准制定，从而遵守非歧视原则。这些条款符合国际劳工组织</w:t>
      </w:r>
      <w:r w:rsidRPr="00B668C6">
        <w:rPr>
          <w:rFonts w:hint="eastAsia"/>
        </w:rPr>
        <w:t>1951</w:t>
      </w:r>
      <w:r w:rsidRPr="00B668C6">
        <w:rPr>
          <w:rFonts w:hint="eastAsia"/>
        </w:rPr>
        <w:t>年通过的《同工同酬公约》，乍得于</w:t>
      </w:r>
      <w:smartTag w:uri="urn:schemas-microsoft-com:office:smarttags" w:element="chsdate">
        <w:smartTagPr>
          <w:attr w:name="Year" w:val="1966"/>
          <w:attr w:name="Month" w:val="6"/>
          <w:attr w:name="Day" w:val="29"/>
          <w:attr w:name="IsLunarDate" w:val="False"/>
          <w:attr w:name="IsROCDate" w:val="False"/>
        </w:smartTagPr>
        <w:r w:rsidRPr="00B668C6">
          <w:rPr>
            <w:rFonts w:hint="eastAsia"/>
          </w:rPr>
          <w:t>1966</w:t>
        </w:r>
        <w:r w:rsidRPr="00B668C6">
          <w:rPr>
            <w:rFonts w:hint="eastAsia"/>
          </w:rPr>
          <w:t>年</w:t>
        </w:r>
        <w:r w:rsidRPr="00B668C6">
          <w:rPr>
            <w:rFonts w:hint="eastAsia"/>
          </w:rPr>
          <w:t>6</w:t>
        </w:r>
        <w:r w:rsidRPr="00B668C6">
          <w:rPr>
            <w:rFonts w:hint="eastAsia"/>
          </w:rPr>
          <w:t>月</w:t>
        </w:r>
        <w:r w:rsidRPr="00B668C6">
          <w:rPr>
            <w:rFonts w:hint="eastAsia"/>
          </w:rPr>
          <w:t>29</w:t>
        </w:r>
        <w:r w:rsidRPr="00B668C6">
          <w:rPr>
            <w:rFonts w:hint="eastAsia"/>
          </w:rPr>
          <w:t>日</w:t>
        </w:r>
      </w:smartTag>
      <w:r>
        <w:rPr>
          <w:rFonts w:hint="eastAsia"/>
        </w:rPr>
        <w:t>批准该公约</w:t>
      </w:r>
      <w:r w:rsidRPr="00B668C6">
        <w:rPr>
          <w:rFonts w:hint="eastAsia"/>
        </w:rPr>
        <w:t>。</w:t>
      </w:r>
    </w:p>
    <w:p w:rsidR="003C225E" w:rsidRDefault="00946C46" w:rsidP="0069747A">
      <w:pPr>
        <w:pStyle w:val="H1GC"/>
      </w:pPr>
      <w:bookmarkStart w:id="73" w:name="_Toc165667049"/>
      <w:bookmarkStart w:id="74" w:name="_Toc270964149"/>
      <w:r w:rsidRPr="00B668C6">
        <w:tab/>
      </w:r>
      <w:r w:rsidRPr="00B668C6">
        <w:tab/>
      </w:r>
      <w:r w:rsidRPr="00B668C6">
        <w:rPr>
          <w:rFonts w:hint="eastAsia"/>
        </w:rPr>
        <w:t>第</w:t>
      </w:r>
      <w:r>
        <w:rPr>
          <w:rFonts w:hint="eastAsia"/>
        </w:rPr>
        <w:t>十二</w:t>
      </w:r>
      <w:r w:rsidRPr="00B668C6">
        <w:rPr>
          <w:rFonts w:hint="eastAsia"/>
        </w:rPr>
        <w:t>条</w:t>
      </w:r>
      <w:r w:rsidRPr="00B668C6">
        <w:br/>
      </w:r>
      <w:r w:rsidRPr="00B668C6">
        <w:rPr>
          <w:rFonts w:hint="eastAsia"/>
        </w:rPr>
        <w:t>健康和计划生育权</w:t>
      </w:r>
      <w:bookmarkEnd w:id="73"/>
      <w:bookmarkEnd w:id="74"/>
    </w:p>
    <w:p w:rsidR="00946C46" w:rsidRPr="00B668C6" w:rsidRDefault="00946C46" w:rsidP="00C24401">
      <w:pPr>
        <w:pStyle w:val="SingleTxtGC"/>
        <w:tabs>
          <w:tab w:val="clear" w:pos="1565"/>
          <w:tab w:val="clear" w:pos="1996"/>
          <w:tab w:val="left" w:pos="1680"/>
        </w:tabs>
        <w:rPr>
          <w:rFonts w:hint="eastAsia"/>
        </w:rPr>
      </w:pPr>
      <w:r w:rsidRPr="00B668C6">
        <w:t>378.</w:t>
      </w:r>
      <w:r w:rsidRPr="00B668C6">
        <w:tab/>
      </w:r>
      <w:r w:rsidRPr="00B668C6">
        <w:rPr>
          <w:rFonts w:hint="eastAsia"/>
        </w:rPr>
        <w:t>在健康保健和获取医疗服务，包括计划生育领域，存在一种反对歧视的形式。乍得加入了一些关于健康问题，特别是初级保健的宣言、宪章或国际公约，加入了巴马科倡议和非洲健康发展战略。</w:t>
      </w:r>
    </w:p>
    <w:p w:rsidR="00946C46" w:rsidRPr="00B668C6" w:rsidRDefault="00946C46" w:rsidP="00C24401">
      <w:pPr>
        <w:pStyle w:val="SingleTxtGC"/>
        <w:tabs>
          <w:tab w:val="clear" w:pos="1565"/>
          <w:tab w:val="clear" w:pos="1996"/>
          <w:tab w:val="left" w:pos="1680"/>
        </w:tabs>
        <w:rPr>
          <w:rFonts w:hint="eastAsia"/>
        </w:rPr>
      </w:pPr>
      <w:r w:rsidRPr="00B668C6">
        <w:t>379.</w:t>
      </w:r>
      <w:r w:rsidRPr="00B668C6">
        <w:tab/>
      </w:r>
      <w:r w:rsidRPr="00B668C6">
        <w:rPr>
          <w:rFonts w:hint="eastAsia"/>
        </w:rPr>
        <w:t>在</w:t>
      </w:r>
      <w:r w:rsidRPr="00B668C6">
        <w:rPr>
          <w:rFonts w:hint="eastAsia"/>
        </w:rPr>
        <w:t>1998</w:t>
      </w:r>
      <w:r w:rsidRPr="00B668C6">
        <w:rPr>
          <w:rFonts w:hint="eastAsia"/>
        </w:rPr>
        <w:t>至</w:t>
      </w:r>
      <w:r w:rsidRPr="00B668C6">
        <w:rPr>
          <w:rFonts w:hint="eastAsia"/>
        </w:rPr>
        <w:t>2010</w:t>
      </w:r>
      <w:r w:rsidRPr="00B668C6">
        <w:rPr>
          <w:rFonts w:hint="eastAsia"/>
        </w:rPr>
        <w:t>年间，根据第</w:t>
      </w:r>
      <w:r w:rsidRPr="00B668C6">
        <w:rPr>
          <w:rFonts w:hint="eastAsia"/>
        </w:rPr>
        <w:t>12</w:t>
      </w:r>
      <w:r w:rsidRPr="00B668C6">
        <w:rPr>
          <w:rFonts w:hint="eastAsia"/>
        </w:rPr>
        <w:t>条建议，在落实健康领域</w:t>
      </w:r>
      <w:r>
        <w:rPr>
          <w:rFonts w:hint="eastAsia"/>
        </w:rPr>
        <w:t>《</w:t>
      </w:r>
      <w:r w:rsidRPr="00B668C6">
        <w:rPr>
          <w:rFonts w:hint="eastAsia"/>
        </w:rPr>
        <w:t>公约</w:t>
      </w:r>
      <w:r>
        <w:rPr>
          <w:rFonts w:hint="eastAsia"/>
        </w:rPr>
        <w:t>》</w:t>
      </w:r>
      <w:r w:rsidRPr="00B668C6">
        <w:rPr>
          <w:rFonts w:hint="eastAsia"/>
        </w:rPr>
        <w:t>方面取得了进步。</w:t>
      </w:r>
    </w:p>
    <w:p w:rsidR="003C225E" w:rsidRDefault="00946C46" w:rsidP="0069747A">
      <w:pPr>
        <w:pStyle w:val="H1GC"/>
      </w:pPr>
      <w:bookmarkStart w:id="75" w:name="_Toc270964150"/>
      <w:r w:rsidRPr="00B668C6">
        <w:tab/>
      </w:r>
      <w:r w:rsidRPr="00B668C6">
        <w:tab/>
      </w:r>
      <w:r w:rsidRPr="00B668C6">
        <w:rPr>
          <w:rFonts w:hint="eastAsia"/>
        </w:rPr>
        <w:t>法律措施</w:t>
      </w:r>
      <w:bookmarkEnd w:id="75"/>
    </w:p>
    <w:p w:rsidR="003C225E" w:rsidRDefault="00946C46" w:rsidP="0069747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ascii="KaiTi_GB2312" w:eastAsia="KaiTi_GB2312" w:hint="eastAsia"/>
        </w:rPr>
      </w:pPr>
      <w:r w:rsidRPr="00B668C6">
        <w:t>380.</w:t>
      </w:r>
      <w:r w:rsidRPr="00B668C6">
        <w:tab/>
      </w:r>
      <w:r w:rsidRPr="00B668C6">
        <w:rPr>
          <w:rFonts w:hint="eastAsia"/>
        </w:rPr>
        <w:t>乍得《宪法》第</w:t>
      </w:r>
      <w:r w:rsidRPr="00B668C6">
        <w:rPr>
          <w:rFonts w:hint="eastAsia"/>
        </w:rPr>
        <w:t>37</w:t>
      </w:r>
      <w:r w:rsidRPr="00B668C6">
        <w:rPr>
          <w:rFonts w:hint="eastAsia"/>
        </w:rPr>
        <w:t>条第</w:t>
      </w:r>
      <w:r w:rsidRPr="00B668C6">
        <w:rPr>
          <w:rFonts w:hint="eastAsia"/>
        </w:rPr>
        <w:t>2</w:t>
      </w:r>
      <w:r w:rsidRPr="00B668C6">
        <w:rPr>
          <w:rFonts w:hint="eastAsia"/>
        </w:rPr>
        <w:t>款规定所有公民都拥有健康权：</w:t>
      </w:r>
      <w:r w:rsidRPr="00B668C6">
        <w:rPr>
          <w:rFonts w:ascii="KaiTi_GB2312" w:eastAsia="KaiTi_GB2312" w:hint="eastAsia"/>
        </w:rPr>
        <w:t>“政府和自治地区有义务确保家庭福利。”</w:t>
      </w:r>
    </w:p>
    <w:p w:rsidR="00946C46" w:rsidRPr="00B668C6" w:rsidRDefault="00946C46" w:rsidP="0069747A">
      <w:pPr>
        <w:pStyle w:val="H23GC"/>
        <w:rPr>
          <w:rFonts w:hint="eastAsia"/>
        </w:rPr>
      </w:pPr>
      <w:r w:rsidRPr="00B668C6">
        <w:tab/>
      </w:r>
      <w:r w:rsidRPr="00B668C6">
        <w:tab/>
      </w:r>
      <w:r w:rsidRPr="00B668C6">
        <w:rPr>
          <w:rFonts w:hint="eastAsia"/>
        </w:rPr>
        <w:t>其他措施</w:t>
      </w:r>
    </w:p>
    <w:p w:rsidR="00946C46" w:rsidRPr="00B668C6" w:rsidRDefault="00946C46" w:rsidP="00C24401">
      <w:pPr>
        <w:pStyle w:val="SingleTxtGC"/>
        <w:tabs>
          <w:tab w:val="clear" w:pos="1565"/>
          <w:tab w:val="clear" w:pos="1996"/>
          <w:tab w:val="left" w:pos="1680"/>
        </w:tabs>
        <w:rPr>
          <w:rFonts w:hint="eastAsia"/>
        </w:rPr>
      </w:pPr>
      <w:r w:rsidRPr="00B668C6">
        <w:t>381.</w:t>
      </w:r>
      <w:r w:rsidRPr="00B668C6">
        <w:tab/>
      </w:r>
      <w:smartTag w:uri="urn:schemas-microsoft-com:office:smarttags" w:element="chsdate">
        <w:smartTagPr>
          <w:attr w:name="Year" w:val="2002"/>
          <w:attr w:name="Month" w:val="4"/>
          <w:attr w:name="Day" w:val="15"/>
          <w:attr w:name="IsLunarDate" w:val="False"/>
          <w:attr w:name="IsROCDate" w:val="False"/>
        </w:smartTagPr>
        <w:r w:rsidRPr="00B668C6">
          <w:rPr>
            <w:rFonts w:hint="eastAsia"/>
          </w:rPr>
          <w:t>2002</w:t>
        </w:r>
        <w:r w:rsidRPr="00B668C6">
          <w:rPr>
            <w:rFonts w:hint="eastAsia"/>
          </w:rPr>
          <w:t>年</w:t>
        </w:r>
        <w:r w:rsidRPr="00B668C6">
          <w:rPr>
            <w:rFonts w:hint="eastAsia"/>
          </w:rPr>
          <w:t>4</w:t>
        </w:r>
        <w:r w:rsidRPr="00B668C6">
          <w:rPr>
            <w:rFonts w:hint="eastAsia"/>
          </w:rPr>
          <w:t>月</w:t>
        </w:r>
        <w:r w:rsidRPr="00B668C6">
          <w:rPr>
            <w:rFonts w:hint="eastAsia"/>
          </w:rPr>
          <w:t>15</w:t>
        </w:r>
        <w:r w:rsidRPr="00B668C6">
          <w:rPr>
            <w:rFonts w:hint="eastAsia"/>
          </w:rPr>
          <w:t>日</w:t>
        </w:r>
      </w:smartTag>
      <w:r w:rsidRPr="00B668C6">
        <w:rPr>
          <w:rFonts w:hint="eastAsia"/>
        </w:rPr>
        <w:t>第</w:t>
      </w:r>
      <w:r>
        <w:t>006/</w:t>
      </w:r>
      <w:r w:rsidRPr="00B668C6">
        <w:t>PR/2002</w:t>
      </w:r>
      <w:r w:rsidRPr="00B668C6">
        <w:rPr>
          <w:rFonts w:hint="eastAsia"/>
        </w:rPr>
        <w:t>号关于促进生殖健康的法律强化了健康权并完全融入了《妇女健康公约》条款中。该法还特别赋予夫妻生育自由和选择子女数量的自由</w:t>
      </w:r>
      <w:r w:rsidR="00072AA3">
        <w:rPr>
          <w:rFonts w:hint="eastAsia"/>
        </w:rPr>
        <w:t>(</w:t>
      </w:r>
      <w:r w:rsidRPr="00B668C6">
        <w:rPr>
          <w:rFonts w:hint="eastAsia"/>
        </w:rPr>
        <w:t>第</w:t>
      </w:r>
      <w:r w:rsidRPr="00B668C6">
        <w:rPr>
          <w:rFonts w:hint="eastAsia"/>
        </w:rPr>
        <w:t>4</w:t>
      </w:r>
      <w:r w:rsidRPr="00B668C6">
        <w:rPr>
          <w:rFonts w:hint="eastAsia"/>
        </w:rPr>
        <w:t>、</w:t>
      </w:r>
      <w:r w:rsidRPr="00B668C6">
        <w:rPr>
          <w:rFonts w:hint="eastAsia"/>
        </w:rPr>
        <w:t>5</w:t>
      </w:r>
      <w:r>
        <w:rPr>
          <w:rFonts w:hint="eastAsia"/>
        </w:rPr>
        <w:t>和</w:t>
      </w:r>
      <w:r w:rsidRPr="00B668C6">
        <w:rPr>
          <w:rFonts w:hint="eastAsia"/>
        </w:rPr>
        <w:t>6</w:t>
      </w:r>
      <w:r w:rsidRPr="00B668C6">
        <w:rPr>
          <w:rFonts w:hint="eastAsia"/>
        </w:rPr>
        <w:t>条</w:t>
      </w:r>
      <w:r w:rsidR="00072AA3">
        <w:rPr>
          <w:rFonts w:hint="eastAsia"/>
        </w:rPr>
        <w:t>)</w:t>
      </w:r>
      <w:r w:rsidRPr="00B668C6">
        <w:rPr>
          <w:rFonts w:hint="eastAsia"/>
        </w:rPr>
        <w:t>。这意味着生殖健康的责任今后便由夫妻共同承担，而不再像集体思想中那样由丈夫来承担。</w:t>
      </w:r>
    </w:p>
    <w:p w:rsidR="00946C46" w:rsidRPr="001B4704" w:rsidRDefault="00946C46" w:rsidP="00C24401">
      <w:pPr>
        <w:pStyle w:val="SingleTxtGC"/>
        <w:tabs>
          <w:tab w:val="clear" w:pos="1565"/>
          <w:tab w:val="clear" w:pos="1996"/>
          <w:tab w:val="left" w:pos="1680"/>
        </w:tabs>
        <w:rPr>
          <w:rFonts w:eastAsia="KaiTi_GB2312" w:hint="eastAsia"/>
          <w:iCs/>
        </w:rPr>
      </w:pPr>
      <w:r w:rsidRPr="00B668C6">
        <w:t>382.</w:t>
      </w:r>
      <w:r w:rsidRPr="00B668C6">
        <w:tab/>
      </w:r>
      <w:r w:rsidRPr="00B668C6">
        <w:rPr>
          <w:rFonts w:hint="eastAsia"/>
          <w:iCs/>
        </w:rPr>
        <w:t>该法在其条款中规定了几个重要的人权基本原则。在第</w:t>
      </w:r>
      <w:r w:rsidRPr="00B668C6">
        <w:rPr>
          <w:rFonts w:hint="eastAsia"/>
          <w:iCs/>
        </w:rPr>
        <w:t>3</w:t>
      </w:r>
      <w:r w:rsidRPr="00B668C6">
        <w:rPr>
          <w:rFonts w:hint="eastAsia"/>
          <w:iCs/>
        </w:rPr>
        <w:t>条中规定：</w:t>
      </w:r>
      <w:r w:rsidRPr="00B668C6">
        <w:rPr>
          <w:rFonts w:ascii="KaiTi_GB2312" w:eastAsia="KaiTi_GB2312" w:hint="eastAsia"/>
        </w:rPr>
        <w:t>“所有个人在生殖健康方面享有平等的权利和尊严，没有基于年龄、性别、财富、宗教、种族、婚姻状况或其他状况基础上的歧视”。</w:t>
      </w:r>
    </w:p>
    <w:p w:rsidR="00946C46" w:rsidRPr="00B668C6" w:rsidRDefault="00946C46" w:rsidP="00C24401">
      <w:pPr>
        <w:pStyle w:val="SingleTxtGC"/>
        <w:tabs>
          <w:tab w:val="clear" w:pos="1565"/>
          <w:tab w:val="clear" w:pos="1996"/>
          <w:tab w:val="left" w:pos="1680"/>
        </w:tabs>
        <w:rPr>
          <w:rFonts w:hint="eastAsia"/>
        </w:rPr>
      </w:pPr>
      <w:r w:rsidRPr="00B668C6">
        <w:t>383.</w:t>
      </w:r>
      <w:r w:rsidRPr="00B668C6">
        <w:tab/>
      </w:r>
      <w:r w:rsidRPr="00B668C6">
        <w:rPr>
          <w:rFonts w:hint="eastAsia"/>
        </w:rPr>
        <w:t>该法还承认所有个人有权自由决定与生殖健康有关的问题、自由选择不结婚或结婚并建立家庭</w:t>
      </w:r>
      <w:r w:rsidR="00072AA3">
        <w:rPr>
          <w:rFonts w:hint="eastAsia"/>
        </w:rPr>
        <w:t>(</w:t>
      </w:r>
      <w:r w:rsidRPr="00B668C6">
        <w:rPr>
          <w:rFonts w:hint="eastAsia"/>
        </w:rPr>
        <w:t>第</w:t>
      </w:r>
      <w:r w:rsidRPr="00B668C6">
        <w:rPr>
          <w:rFonts w:hint="eastAsia"/>
        </w:rPr>
        <w:t>5</w:t>
      </w:r>
      <w:r w:rsidRPr="00B668C6">
        <w:rPr>
          <w:rFonts w:hint="eastAsia"/>
        </w:rPr>
        <w:t>条</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ascii="KaiTi_GB2312" w:eastAsia="KaiTi_GB2312" w:hint="eastAsia"/>
        </w:rPr>
      </w:pPr>
      <w:r w:rsidRPr="00B668C6">
        <w:t>384.</w:t>
      </w:r>
      <w:r w:rsidRPr="00B668C6">
        <w:tab/>
      </w:r>
      <w:r w:rsidRPr="00B668C6">
        <w:rPr>
          <w:rFonts w:hint="eastAsia"/>
          <w:iCs/>
        </w:rPr>
        <w:t>该法在第</w:t>
      </w:r>
      <w:r w:rsidRPr="00B668C6">
        <w:rPr>
          <w:rFonts w:hint="eastAsia"/>
          <w:iCs/>
        </w:rPr>
        <w:t>9</w:t>
      </w:r>
      <w:r w:rsidRPr="00B668C6">
        <w:rPr>
          <w:rFonts w:hint="eastAsia"/>
          <w:iCs/>
        </w:rPr>
        <w:t>条中明确禁止切割生殖器官：</w:t>
      </w:r>
      <w:r w:rsidRPr="00B668C6">
        <w:rPr>
          <w:rFonts w:ascii="KaiTi_GB2312" w:eastAsia="KaiTi_GB2312" w:hint="eastAsia"/>
        </w:rPr>
        <w:t>“任何人有权使身体，尤其是生殖器官不受</w:t>
      </w:r>
      <w:r w:rsidRPr="00B668C6">
        <w:rPr>
          <w:rFonts w:ascii="KaiTi_GB2312" w:eastAsia="KaiTi_GB2312"/>
        </w:rPr>
        <w:t>酷刑和残忍、不人道或有辱人格的待遇</w:t>
      </w:r>
      <w:r w:rsidRPr="00B668C6">
        <w:rPr>
          <w:rFonts w:ascii="KaiTi_GB2312" w:eastAsia="KaiTi_GB2312" w:hint="eastAsia"/>
        </w:rPr>
        <w:t>。禁止切割女性生殖器、早婚、家庭暴力和性虐待等任何形式的暴力”。</w:t>
      </w:r>
    </w:p>
    <w:p w:rsidR="00946C46" w:rsidRPr="00B668C6" w:rsidRDefault="00946C46" w:rsidP="00C24401">
      <w:pPr>
        <w:pStyle w:val="SingleTxtGC"/>
        <w:tabs>
          <w:tab w:val="clear" w:pos="1565"/>
          <w:tab w:val="clear" w:pos="1996"/>
          <w:tab w:val="left" w:pos="1680"/>
        </w:tabs>
        <w:rPr>
          <w:rFonts w:ascii="KaiTi_GB2312" w:eastAsia="KaiTi_GB2312" w:hint="eastAsia"/>
        </w:rPr>
      </w:pPr>
      <w:r w:rsidRPr="00B668C6">
        <w:t>385.</w:t>
      </w:r>
      <w:r w:rsidRPr="00B668C6">
        <w:tab/>
      </w:r>
      <w:r w:rsidRPr="00B668C6">
        <w:rPr>
          <w:rFonts w:hint="eastAsia"/>
        </w:rPr>
        <w:t>因此，今后任何违反该法的个人将受到第</w:t>
      </w:r>
      <w:r w:rsidRPr="00B668C6">
        <w:rPr>
          <w:rFonts w:hint="eastAsia"/>
        </w:rPr>
        <w:t>18</w:t>
      </w:r>
      <w:r w:rsidRPr="00B668C6">
        <w:rPr>
          <w:rFonts w:hint="eastAsia"/>
        </w:rPr>
        <w:t>条中规定的惩罚：</w:t>
      </w:r>
      <w:r w:rsidRPr="00B668C6">
        <w:rPr>
          <w:rFonts w:ascii="KaiTi_GB2312" w:eastAsia="KaiTi_GB2312" w:hint="eastAsia"/>
        </w:rPr>
        <w:t>“将被处以</w:t>
      </w:r>
      <w:r w:rsidRPr="00346337">
        <w:rPr>
          <w:rFonts w:eastAsia="KaiTi_GB2312"/>
        </w:rPr>
        <w:t>5</w:t>
      </w:r>
      <w:r w:rsidRPr="00346337">
        <w:rPr>
          <w:rFonts w:eastAsia="KaiTi_GB2312"/>
        </w:rPr>
        <w:t>个月至</w:t>
      </w:r>
      <w:r w:rsidRPr="00346337">
        <w:rPr>
          <w:rFonts w:eastAsia="KaiTi_GB2312"/>
        </w:rPr>
        <w:t>5</w:t>
      </w:r>
      <w:r w:rsidRPr="00346337">
        <w:rPr>
          <w:rFonts w:eastAsia="KaiTi_GB2312"/>
        </w:rPr>
        <w:t>年的监禁和</w:t>
      </w:r>
      <w:r w:rsidRPr="00346337">
        <w:rPr>
          <w:rFonts w:eastAsia="KaiTi_GB2312"/>
        </w:rPr>
        <w:t>10</w:t>
      </w:r>
      <w:r w:rsidRPr="00346337">
        <w:rPr>
          <w:rFonts w:eastAsia="KaiTi_GB2312"/>
        </w:rPr>
        <w:t>万至</w:t>
      </w:r>
      <w:r w:rsidRPr="00346337">
        <w:rPr>
          <w:rFonts w:eastAsia="KaiTi_GB2312"/>
        </w:rPr>
        <w:t>50</w:t>
      </w:r>
      <w:r w:rsidRPr="00346337">
        <w:rPr>
          <w:rFonts w:eastAsia="KaiTi_GB2312"/>
        </w:rPr>
        <w:t>万非洲</w:t>
      </w:r>
      <w:r w:rsidRPr="00B668C6">
        <w:rPr>
          <w:rFonts w:ascii="KaiTi_GB2312" w:eastAsia="KaiTi_GB2312" w:hint="eastAsia"/>
        </w:rPr>
        <w:t>法郎的罚款，或是出现在实际中通过书面形式、演讲、广告或宣传违反该法时，将被处以这些惩罚中的一项”。</w:t>
      </w:r>
    </w:p>
    <w:p w:rsidR="00946C46" w:rsidRPr="00B668C6" w:rsidRDefault="00946C46" w:rsidP="00C24401">
      <w:pPr>
        <w:pStyle w:val="SingleTxtGC"/>
        <w:tabs>
          <w:tab w:val="clear" w:pos="1565"/>
          <w:tab w:val="clear" w:pos="1996"/>
          <w:tab w:val="left" w:pos="1680"/>
        </w:tabs>
        <w:rPr>
          <w:rFonts w:hint="eastAsia"/>
        </w:rPr>
      </w:pPr>
      <w:r w:rsidRPr="00B668C6">
        <w:t>386.</w:t>
      </w:r>
      <w:r w:rsidRPr="00B668C6">
        <w:tab/>
      </w:r>
      <w:smartTag w:uri="urn:schemas-microsoft-com:office:smarttags" w:element="chsdate">
        <w:smartTagPr>
          <w:attr w:name="Year" w:val="2007"/>
          <w:attr w:name="Month" w:val="11"/>
          <w:attr w:name="Day" w:val="15"/>
          <w:attr w:name="IsLunarDate" w:val="False"/>
          <w:attr w:name="IsROCDate" w:val="False"/>
        </w:smartTagPr>
        <w:r w:rsidRPr="00B668C6">
          <w:rPr>
            <w:rFonts w:hint="eastAsia"/>
          </w:rPr>
          <w:t>2007</w:t>
        </w:r>
        <w:r w:rsidRPr="00B668C6">
          <w:rPr>
            <w:rFonts w:hint="eastAsia"/>
          </w:rPr>
          <w:t>年</w:t>
        </w:r>
        <w:r w:rsidRPr="00B668C6">
          <w:rPr>
            <w:rFonts w:hint="eastAsia"/>
          </w:rPr>
          <w:t>11</w:t>
        </w:r>
        <w:r w:rsidRPr="00B668C6">
          <w:rPr>
            <w:rFonts w:hint="eastAsia"/>
          </w:rPr>
          <w:t>月</w:t>
        </w:r>
        <w:r w:rsidRPr="00B668C6">
          <w:rPr>
            <w:rFonts w:hint="eastAsia"/>
          </w:rPr>
          <w:t>15</w:t>
        </w:r>
        <w:r w:rsidRPr="00B668C6">
          <w:rPr>
            <w:rFonts w:hint="eastAsia"/>
          </w:rPr>
          <w:t>日</w:t>
        </w:r>
      </w:smartTag>
      <w:r w:rsidRPr="00B668C6">
        <w:rPr>
          <w:rFonts w:hint="eastAsia"/>
        </w:rPr>
        <w:t>第</w:t>
      </w:r>
      <w:r w:rsidRPr="00B668C6">
        <w:t>019/PR/2007</w:t>
      </w:r>
      <w:r w:rsidRPr="00B668C6">
        <w:rPr>
          <w:rFonts w:hint="eastAsia"/>
        </w:rPr>
        <w:t>号关于防治性传播疾病</w:t>
      </w:r>
      <w:r w:rsidRPr="00B668C6">
        <w:rPr>
          <w:rFonts w:hint="eastAsia"/>
        </w:rPr>
        <w:t>/</w:t>
      </w:r>
      <w:r w:rsidRPr="00B668C6">
        <w:t>艾滋病毒</w:t>
      </w:r>
      <w:r w:rsidRPr="00B668C6">
        <w:t>/</w:t>
      </w:r>
      <w:r w:rsidRPr="00B668C6">
        <w:t>艾滋病</w:t>
      </w:r>
      <w:r w:rsidRPr="00B668C6">
        <w:rPr>
          <w:rFonts w:hint="eastAsia"/>
        </w:rPr>
        <w:t>并保护</w:t>
      </w:r>
      <w:r w:rsidRPr="00B668C6">
        <w:t>艾滋病毒</w:t>
      </w:r>
      <w:r w:rsidRPr="00B668C6">
        <w:t>/</w:t>
      </w:r>
      <w:r w:rsidRPr="00B668C6">
        <w:t>艾滋病</w:t>
      </w:r>
      <w:r w:rsidRPr="00B668C6">
        <w:rPr>
          <w:rFonts w:hint="eastAsia"/>
        </w:rPr>
        <w:t>感染者的法律关注了因该传染病而变得脆弱的男女群体。</w:t>
      </w:r>
    </w:p>
    <w:p w:rsidR="00946C46" w:rsidRPr="00B668C6" w:rsidRDefault="00946C46" w:rsidP="00C24401">
      <w:pPr>
        <w:pStyle w:val="SingleTxtGC"/>
        <w:tabs>
          <w:tab w:val="clear" w:pos="1565"/>
          <w:tab w:val="clear" w:pos="1996"/>
          <w:tab w:val="left" w:pos="1680"/>
        </w:tabs>
        <w:rPr>
          <w:rFonts w:hint="eastAsia"/>
        </w:rPr>
      </w:pPr>
      <w:r w:rsidRPr="00B668C6">
        <w:t>387.</w:t>
      </w:r>
      <w:r w:rsidRPr="00B668C6">
        <w:tab/>
      </w:r>
      <w:r w:rsidRPr="00B668C6">
        <w:rPr>
          <w:rFonts w:hint="eastAsia"/>
        </w:rPr>
        <w:t>第</w:t>
      </w:r>
      <w:r w:rsidRPr="00B668C6">
        <w:t>19/PR/95</w:t>
      </w:r>
      <w:r w:rsidRPr="00B668C6">
        <w:rPr>
          <w:rFonts w:hint="eastAsia"/>
        </w:rPr>
        <w:t>号法律通过了《妇女参与发展政策宣言》。</w:t>
      </w:r>
    </w:p>
    <w:p w:rsidR="003C225E" w:rsidRDefault="00946C46" w:rsidP="0069747A">
      <w:pPr>
        <w:pStyle w:val="H1GC"/>
      </w:pPr>
      <w:r w:rsidRPr="00B668C6">
        <w:tab/>
      </w:r>
      <w:r w:rsidRPr="00B668C6">
        <w:tab/>
      </w:r>
      <w:r w:rsidRPr="00B668C6">
        <w:rPr>
          <w:rFonts w:hint="eastAsia"/>
        </w:rPr>
        <w:t>具体行动</w:t>
      </w:r>
    </w:p>
    <w:p w:rsidR="003C225E" w:rsidRDefault="00946C46" w:rsidP="0069747A">
      <w:pPr>
        <w:pStyle w:val="H23GC"/>
      </w:pPr>
      <w:bookmarkStart w:id="76" w:name="_Toc165531240"/>
      <w:bookmarkStart w:id="77" w:name="_Toc165664481"/>
      <w:bookmarkStart w:id="78" w:name="_Toc165664579"/>
      <w:bookmarkStart w:id="79" w:name="_Toc165664762"/>
      <w:bookmarkStart w:id="80" w:name="_Toc270964151"/>
      <w:r w:rsidRPr="00B668C6">
        <w:tab/>
      </w:r>
      <w:r w:rsidRPr="00B668C6">
        <w:tab/>
      </w:r>
      <w:r w:rsidRPr="00B668C6">
        <w:rPr>
          <w:rFonts w:hint="eastAsia"/>
        </w:rPr>
        <w:t>在生殖健康领域取得的进步</w:t>
      </w:r>
      <w:bookmarkEnd w:id="76"/>
      <w:bookmarkEnd w:id="77"/>
      <w:bookmarkEnd w:id="78"/>
      <w:bookmarkEnd w:id="79"/>
      <w:bookmarkEnd w:id="80"/>
    </w:p>
    <w:p w:rsidR="00946C46" w:rsidRPr="00B668C6" w:rsidRDefault="00946C46" w:rsidP="00C24401">
      <w:pPr>
        <w:pStyle w:val="SingleTxtGC"/>
        <w:tabs>
          <w:tab w:val="clear" w:pos="1565"/>
          <w:tab w:val="clear" w:pos="1996"/>
          <w:tab w:val="left" w:pos="1680"/>
        </w:tabs>
        <w:rPr>
          <w:rFonts w:hint="eastAsia"/>
        </w:rPr>
      </w:pPr>
      <w:r w:rsidRPr="00B668C6">
        <w:t>388.</w:t>
      </w:r>
      <w:r w:rsidRPr="00B668C6">
        <w:tab/>
      </w:r>
      <w:r w:rsidRPr="00B668C6">
        <w:rPr>
          <w:rFonts w:hint="eastAsia"/>
        </w:rPr>
        <w:t>如前所述，和其他国家一样，乍得接受了国际会议提出的所有建议，并将其转变为政策和方案，尤其是在性别平等和生殖健康权利领域。在《公约》批准前需要指出该领域的</w:t>
      </w:r>
      <w:r w:rsidRPr="00B668C6">
        <w:rPr>
          <w:rFonts w:hint="eastAsia"/>
        </w:rPr>
        <w:t>2</w:t>
      </w:r>
      <w:r w:rsidRPr="00B668C6">
        <w:rPr>
          <w:rFonts w:hint="eastAsia"/>
        </w:rPr>
        <w:t>个主要事实：</w:t>
      </w:r>
    </w:p>
    <w:p w:rsidR="00946C46" w:rsidRPr="00B668C6" w:rsidRDefault="0069747A" w:rsidP="0069747A">
      <w:pPr>
        <w:pStyle w:val="SingleTxtGC"/>
        <w:rPr>
          <w:rFonts w:hint="eastAsia"/>
        </w:rPr>
      </w:pPr>
      <w:r>
        <w:rPr>
          <w:rFonts w:hint="eastAsia"/>
        </w:rPr>
        <w:tab/>
      </w:r>
      <w:r w:rsidR="00946C46" w:rsidRPr="00B668C6">
        <w:t>1.</w:t>
      </w:r>
      <w:r w:rsidR="00946C46" w:rsidRPr="00B668C6">
        <w:tab/>
      </w:r>
      <w:r w:rsidR="00946C46" w:rsidRPr="00B668C6">
        <w:rPr>
          <w:rFonts w:hint="eastAsia"/>
        </w:rPr>
        <w:t>1993</w:t>
      </w:r>
      <w:r w:rsidR="00946C46" w:rsidRPr="00B668C6">
        <w:rPr>
          <w:rFonts w:hint="eastAsia"/>
        </w:rPr>
        <w:t>年</w:t>
      </w:r>
      <w:r w:rsidR="00946C46" w:rsidRPr="00B668C6">
        <w:rPr>
          <w:rFonts w:hint="eastAsia"/>
        </w:rPr>
        <w:t>1</w:t>
      </w:r>
      <w:r w:rsidR="00946C46" w:rsidRPr="00B668C6">
        <w:rPr>
          <w:rFonts w:hint="eastAsia"/>
        </w:rPr>
        <w:t>月颁布第</w:t>
      </w:r>
      <w:r w:rsidR="00946C46" w:rsidRPr="00B668C6">
        <w:t>008/PR/93</w:t>
      </w:r>
      <w:r w:rsidR="00946C46" w:rsidRPr="00B668C6">
        <w:rPr>
          <w:rFonts w:hint="eastAsia"/>
        </w:rPr>
        <w:t>号法令，对乍得实施避孕进行管理；</w:t>
      </w:r>
    </w:p>
    <w:p w:rsidR="00946C46" w:rsidRPr="00B668C6" w:rsidRDefault="0069747A" w:rsidP="0069747A">
      <w:pPr>
        <w:pStyle w:val="SingleTxtGC"/>
        <w:rPr>
          <w:rFonts w:hint="eastAsia"/>
        </w:rPr>
      </w:pPr>
      <w:r>
        <w:rPr>
          <w:rFonts w:hint="eastAsia"/>
        </w:rPr>
        <w:tab/>
      </w:r>
      <w:r w:rsidR="00946C46" w:rsidRPr="00B668C6">
        <w:t>2.</w:t>
      </w:r>
      <w:r w:rsidR="00946C46" w:rsidRPr="00B668C6">
        <w:tab/>
      </w:r>
      <w:r w:rsidR="00946C46" w:rsidRPr="00B668C6">
        <w:rPr>
          <w:rFonts w:hint="eastAsia"/>
        </w:rPr>
        <w:t>乍得参加</w:t>
      </w:r>
      <w:r w:rsidR="00946C46" w:rsidRPr="00B668C6">
        <w:rPr>
          <w:rFonts w:hint="eastAsia"/>
        </w:rPr>
        <w:t>1994</w:t>
      </w:r>
      <w:r w:rsidR="00946C46" w:rsidRPr="00B668C6">
        <w:rPr>
          <w:rFonts w:hint="eastAsia"/>
        </w:rPr>
        <w:t>年</w:t>
      </w:r>
      <w:r w:rsidR="00946C46" w:rsidRPr="00B668C6">
        <w:rPr>
          <w:rFonts w:hint="eastAsia"/>
        </w:rPr>
        <w:t>9</w:t>
      </w:r>
      <w:r w:rsidR="00946C46" w:rsidRPr="00B668C6">
        <w:rPr>
          <w:rFonts w:hint="eastAsia"/>
        </w:rPr>
        <w:t>月开罗人口和发展国际会议。</w:t>
      </w:r>
    </w:p>
    <w:p w:rsidR="00946C46" w:rsidRPr="00B668C6" w:rsidRDefault="00946C46" w:rsidP="00C24401">
      <w:pPr>
        <w:pStyle w:val="SingleTxtGC"/>
        <w:tabs>
          <w:tab w:val="clear" w:pos="1565"/>
          <w:tab w:val="clear" w:pos="1996"/>
          <w:tab w:val="left" w:pos="1680"/>
        </w:tabs>
        <w:rPr>
          <w:rFonts w:hint="eastAsia"/>
        </w:rPr>
      </w:pPr>
      <w:r w:rsidRPr="00B668C6">
        <w:t>389.</w:t>
      </w:r>
      <w:r w:rsidRPr="00B668C6">
        <w:tab/>
      </w:r>
      <w:r w:rsidRPr="00B668C6">
        <w:rPr>
          <w:rFonts w:hint="eastAsia"/>
        </w:rPr>
        <w:t>此外还有：</w:t>
      </w:r>
    </w:p>
    <w:p w:rsidR="00946C46" w:rsidRPr="00B668C6" w:rsidRDefault="00946C46" w:rsidP="0069747A">
      <w:pPr>
        <w:pStyle w:val="Bullet1GC"/>
      </w:pPr>
      <w:r w:rsidRPr="00B668C6">
        <w:t>1995</w:t>
      </w:r>
      <w:r w:rsidRPr="00B668C6">
        <w:rPr>
          <w:rFonts w:hint="eastAsia"/>
        </w:rPr>
        <w:t>年：参加北京妇女问题世界会议；</w:t>
      </w:r>
    </w:p>
    <w:p w:rsidR="00946C46" w:rsidRPr="00B668C6" w:rsidRDefault="00946C46" w:rsidP="0069747A">
      <w:pPr>
        <w:pStyle w:val="Bullet1GC"/>
      </w:pPr>
      <w:r w:rsidRPr="00B668C6">
        <w:t>1996</w:t>
      </w:r>
      <w:r w:rsidRPr="00B668C6">
        <w:rPr>
          <w:rFonts w:hint="eastAsia"/>
        </w:rPr>
        <w:t>年：乍得参加中非和西非医学院举办的生殖健康教育论坛；</w:t>
      </w:r>
    </w:p>
    <w:p w:rsidR="00946C46" w:rsidRPr="00B668C6" w:rsidRDefault="00946C46" w:rsidP="0069747A">
      <w:pPr>
        <w:pStyle w:val="Bullet1GC"/>
      </w:pPr>
      <w:r w:rsidRPr="00B668C6">
        <w:t>1997</w:t>
      </w:r>
      <w:r w:rsidRPr="00B668C6">
        <w:rPr>
          <w:rFonts w:hint="eastAsia"/>
        </w:rPr>
        <w:t>年：在南非太阳城通过了生殖健康地区战略；</w:t>
      </w:r>
    </w:p>
    <w:p w:rsidR="00946C46" w:rsidRPr="00B668C6" w:rsidRDefault="00946C46" w:rsidP="0069747A">
      <w:pPr>
        <w:pStyle w:val="Bullet1GC"/>
      </w:pPr>
      <w:r w:rsidRPr="00B668C6">
        <w:t>1997</w:t>
      </w:r>
      <w:r w:rsidRPr="00B668C6">
        <w:rPr>
          <w:rFonts w:hint="eastAsia"/>
        </w:rPr>
        <w:t>年：发起加快消除切割女性生殖器官地区行动计划，作为减少发病率和产妇死亡率的战略；</w:t>
      </w:r>
    </w:p>
    <w:p w:rsidR="00946C46" w:rsidRPr="00B668C6" w:rsidRDefault="00946C46" w:rsidP="0069747A">
      <w:pPr>
        <w:pStyle w:val="Bullet1GC"/>
      </w:pPr>
      <w:r w:rsidRPr="00B668C6">
        <w:t>1998</w:t>
      </w:r>
      <w:r w:rsidRPr="00B668C6">
        <w:rPr>
          <w:rFonts w:hint="eastAsia"/>
        </w:rPr>
        <w:t>年：发起</w:t>
      </w:r>
      <w:r w:rsidRPr="00B668C6">
        <w:rPr>
          <w:rFonts w:hint="eastAsia"/>
        </w:rPr>
        <w:t>1998-2007</w:t>
      </w:r>
      <w:r w:rsidRPr="00B668C6">
        <w:rPr>
          <w:rFonts w:hint="eastAsia"/>
        </w:rPr>
        <w:t>年生殖健康地区十年；</w:t>
      </w:r>
    </w:p>
    <w:p w:rsidR="00946C46" w:rsidRPr="00B668C6" w:rsidRDefault="00946C46" w:rsidP="0069747A">
      <w:pPr>
        <w:pStyle w:val="Bullet1GC"/>
      </w:pPr>
      <w:r w:rsidRPr="00B668C6">
        <w:t>1999</w:t>
      </w:r>
      <w:r w:rsidRPr="00B668C6">
        <w:rPr>
          <w:rFonts w:hint="eastAsia"/>
        </w:rPr>
        <w:t>年：乍得国家生殖健康共识讲习班并通过了生殖健康的概念及其主要组成部分；</w:t>
      </w:r>
    </w:p>
    <w:p w:rsidR="00946C46" w:rsidRPr="00B668C6" w:rsidRDefault="00946C46" w:rsidP="0069747A">
      <w:pPr>
        <w:pStyle w:val="Bullet1GC"/>
      </w:pPr>
      <w:r w:rsidRPr="00B668C6">
        <w:t>1999</w:t>
      </w:r>
      <w:r w:rsidRPr="00B668C6">
        <w:rPr>
          <w:rFonts w:hint="eastAsia"/>
        </w:rPr>
        <w:t>年：制定生殖健康国家方案；</w:t>
      </w:r>
    </w:p>
    <w:p w:rsidR="00946C46" w:rsidRPr="00B668C6" w:rsidRDefault="00946C46" w:rsidP="0069747A">
      <w:pPr>
        <w:pStyle w:val="Bullet1GC"/>
      </w:pPr>
      <w:r w:rsidRPr="00B668C6">
        <w:t>2003</w:t>
      </w:r>
      <w:r w:rsidRPr="00B668C6">
        <w:rPr>
          <w:rFonts w:hint="eastAsia"/>
        </w:rPr>
        <w:t>年：开始制定国家生殖健康政策以及程序标准和议定书。</w:t>
      </w:r>
    </w:p>
    <w:p w:rsidR="00946C46" w:rsidRPr="00B668C6" w:rsidRDefault="00946C46" w:rsidP="0069747A">
      <w:pPr>
        <w:pStyle w:val="H23GC"/>
        <w:rPr>
          <w:rFonts w:hint="eastAsia"/>
        </w:rPr>
      </w:pPr>
      <w:r w:rsidRPr="00B668C6">
        <w:tab/>
      </w:r>
      <w:r w:rsidRPr="00B668C6">
        <w:tab/>
      </w:r>
      <w:r w:rsidRPr="00B668C6">
        <w:rPr>
          <w:rFonts w:hint="eastAsia"/>
        </w:rPr>
        <w:t>国家健康政策</w:t>
      </w:r>
    </w:p>
    <w:p w:rsidR="00946C46" w:rsidRPr="00B668C6" w:rsidRDefault="00946C46" w:rsidP="00C24401">
      <w:pPr>
        <w:pStyle w:val="SingleTxtGC"/>
        <w:tabs>
          <w:tab w:val="clear" w:pos="1565"/>
          <w:tab w:val="clear" w:pos="1996"/>
          <w:tab w:val="left" w:pos="1680"/>
        </w:tabs>
        <w:rPr>
          <w:rFonts w:hint="eastAsia"/>
        </w:rPr>
      </w:pPr>
      <w:r w:rsidRPr="00B668C6">
        <w:t>390.</w:t>
      </w:r>
      <w:r w:rsidRPr="00B668C6">
        <w:tab/>
      </w:r>
      <w:r w:rsidRPr="00B668C6">
        <w:rPr>
          <w:rFonts w:hint="eastAsia"/>
        </w:rPr>
        <w:t>公共健康部与其合作伙伴合作制定并于</w:t>
      </w:r>
      <w:smartTag w:uri="urn:schemas-microsoft-com:office:smarttags" w:element="chsdate">
        <w:smartTagPr>
          <w:attr w:name="Year" w:val="2007"/>
          <w:attr w:name="Month" w:val="5"/>
          <w:attr w:name="Day" w:val="4"/>
          <w:attr w:name="IsLunarDate" w:val="False"/>
          <w:attr w:name="IsROCDate" w:val="False"/>
        </w:smartTagPr>
        <w:r w:rsidRPr="00B668C6">
          <w:rPr>
            <w:rFonts w:hint="eastAsia"/>
          </w:rPr>
          <w:t>2007</w:t>
        </w:r>
        <w:r w:rsidRPr="00B668C6">
          <w:rPr>
            <w:rFonts w:hint="eastAsia"/>
          </w:rPr>
          <w:t>年</w:t>
        </w:r>
        <w:r w:rsidRPr="00B668C6">
          <w:rPr>
            <w:rFonts w:hint="eastAsia"/>
          </w:rPr>
          <w:t>5</w:t>
        </w:r>
        <w:r w:rsidRPr="00B668C6">
          <w:rPr>
            <w:rFonts w:hint="eastAsia"/>
          </w:rPr>
          <w:t>月</w:t>
        </w:r>
        <w:r w:rsidRPr="00B668C6">
          <w:rPr>
            <w:rFonts w:hint="eastAsia"/>
          </w:rPr>
          <w:t>4</w:t>
        </w:r>
        <w:r w:rsidRPr="00B668C6">
          <w:rPr>
            <w:rFonts w:hint="eastAsia"/>
          </w:rPr>
          <w:t>日</w:t>
        </w:r>
      </w:smartTag>
      <w:r w:rsidRPr="00B668C6">
        <w:rPr>
          <w:rFonts w:hint="eastAsia"/>
        </w:rPr>
        <w:t>通过了</w:t>
      </w:r>
      <w:r w:rsidRPr="00B668C6">
        <w:rPr>
          <w:rFonts w:hint="eastAsia"/>
        </w:rPr>
        <w:t>2007-2015</w:t>
      </w:r>
      <w:r w:rsidRPr="00B668C6">
        <w:rPr>
          <w:rFonts w:hint="eastAsia"/>
        </w:rPr>
        <w:t>年新的国家健康政策，以考虑</w:t>
      </w:r>
      <w:r w:rsidRPr="00B668C6">
        <w:rPr>
          <w:rFonts w:hint="eastAsia"/>
        </w:rPr>
        <w:t>2004</w:t>
      </w:r>
      <w:r w:rsidRPr="00B668C6">
        <w:rPr>
          <w:rFonts w:hint="eastAsia"/>
        </w:rPr>
        <w:t>年</w:t>
      </w:r>
      <w:r w:rsidRPr="00B668C6">
        <w:t>乍得人口和健康调查</w:t>
      </w:r>
      <w:r w:rsidRPr="00B668C6">
        <w:t>2</w:t>
      </w:r>
      <w:r w:rsidRPr="00B668C6">
        <w:rPr>
          <w:rFonts w:hint="eastAsia"/>
        </w:rPr>
        <w:t>认为不断恶化的孕产妇健康状况。</w:t>
      </w:r>
    </w:p>
    <w:p w:rsidR="00946C46" w:rsidRPr="00B668C6" w:rsidRDefault="00946C46" w:rsidP="00C24401">
      <w:pPr>
        <w:pStyle w:val="SingleTxtGC"/>
        <w:tabs>
          <w:tab w:val="clear" w:pos="1565"/>
          <w:tab w:val="clear" w:pos="1996"/>
          <w:tab w:val="left" w:pos="1680"/>
        </w:tabs>
        <w:rPr>
          <w:rFonts w:hint="eastAsia"/>
          <w:bCs/>
          <w:iCs/>
        </w:rPr>
      </w:pPr>
      <w:r w:rsidRPr="00B668C6">
        <w:t>391.</w:t>
      </w:r>
      <w:r w:rsidRPr="00B668C6">
        <w:tab/>
      </w:r>
      <w:r w:rsidRPr="00B668C6">
        <w:rPr>
          <w:rFonts w:hint="eastAsia"/>
          <w:bCs/>
          <w:iCs/>
        </w:rPr>
        <w:t>新的国家健康政策总体目标是“</w:t>
      </w:r>
      <w:r w:rsidRPr="00B668C6">
        <w:rPr>
          <w:rFonts w:ascii="KaiTi_GB2312" w:eastAsia="KaiTi_GB2312" w:hint="eastAsia"/>
          <w:bCs/>
          <w:iCs/>
        </w:rPr>
        <w:t>确保民众能够获得高质量的基础服务，以加快减少死亡率和发病率，从而促进于2015年实现千年发展目标</w:t>
      </w:r>
      <w:r w:rsidRPr="00B668C6">
        <w:rPr>
          <w:rFonts w:hint="eastAsia"/>
          <w:bCs/>
          <w:iCs/>
        </w:rPr>
        <w:t>”。正如我们注意到的，该政策是在国家经济增长和减贫总体战略的基础上制定的，与乍得</w:t>
      </w:r>
      <w:r>
        <w:rPr>
          <w:rFonts w:hint="eastAsia"/>
          <w:bCs/>
          <w:iCs/>
        </w:rPr>
        <w:t>做出</w:t>
      </w:r>
      <w:r w:rsidRPr="00B668C6">
        <w:rPr>
          <w:rFonts w:hint="eastAsia"/>
          <w:bCs/>
          <w:iCs/>
        </w:rPr>
        <w:t>的其他健康方面的承诺相一致，尤其是截止</w:t>
      </w:r>
      <w:r w:rsidRPr="00B668C6">
        <w:rPr>
          <w:rFonts w:hint="eastAsia"/>
          <w:bCs/>
          <w:iCs/>
        </w:rPr>
        <w:t>2015</w:t>
      </w:r>
      <w:r w:rsidRPr="00B668C6">
        <w:rPr>
          <w:rFonts w:hint="eastAsia"/>
          <w:bCs/>
          <w:iCs/>
        </w:rPr>
        <w:t>年应达到的千年发展目标，其中国家经济增长和减贫战略构成了落实计划。</w:t>
      </w:r>
    </w:p>
    <w:p w:rsidR="00946C46" w:rsidRPr="00B668C6" w:rsidRDefault="00946C46" w:rsidP="00C24401">
      <w:pPr>
        <w:pStyle w:val="SingleTxtGC"/>
        <w:tabs>
          <w:tab w:val="clear" w:pos="1565"/>
          <w:tab w:val="clear" w:pos="1996"/>
          <w:tab w:val="left" w:pos="1680"/>
        </w:tabs>
        <w:rPr>
          <w:rFonts w:hint="eastAsia"/>
        </w:rPr>
      </w:pPr>
      <w:r w:rsidRPr="00B668C6">
        <w:rPr>
          <w:bCs/>
          <w:iCs/>
        </w:rPr>
        <w:t>392.</w:t>
      </w:r>
      <w:r w:rsidRPr="00B668C6">
        <w:rPr>
          <w:bCs/>
          <w:iCs/>
        </w:rPr>
        <w:tab/>
      </w:r>
      <w:r w:rsidRPr="00B668C6">
        <w:rPr>
          <w:rFonts w:hint="eastAsia"/>
        </w:rPr>
        <w:t>此项国家健康新政策包括</w:t>
      </w:r>
      <w:r w:rsidRPr="00B668C6">
        <w:rPr>
          <w:rFonts w:hint="eastAsia"/>
        </w:rPr>
        <w:t>6</w:t>
      </w:r>
      <w:r w:rsidRPr="00B668C6">
        <w:rPr>
          <w:rFonts w:hint="eastAsia"/>
        </w:rPr>
        <w:t>个战略方向，其中第</w:t>
      </w:r>
      <w:r w:rsidRPr="00B668C6">
        <w:rPr>
          <w:rFonts w:hint="eastAsia"/>
        </w:rPr>
        <w:t>4</w:t>
      </w:r>
      <w:r w:rsidRPr="00B668C6">
        <w:rPr>
          <w:rFonts w:hint="eastAsia"/>
        </w:rPr>
        <w:t>个是专门针对母婴健康的：“为妇女和儿童提供高质量的护理”。为落实此项战略，制定了一个路线图加快</w:t>
      </w:r>
      <w:r w:rsidRPr="00B668C6">
        <w:t>降低产妇和新生儿死亡率</w:t>
      </w:r>
      <w:r w:rsidRPr="00B668C6">
        <w:rPr>
          <w:rFonts w:hint="eastAsia"/>
        </w:rPr>
        <w:t>，总体目标如下：</w:t>
      </w:r>
    </w:p>
    <w:p w:rsidR="00946C46" w:rsidRPr="00B668C6" w:rsidRDefault="00946C46" w:rsidP="0069747A">
      <w:pPr>
        <w:pStyle w:val="Bullet1GC"/>
      </w:pPr>
      <w:r w:rsidRPr="00B668C6">
        <w:rPr>
          <w:rFonts w:hint="eastAsia"/>
        </w:rPr>
        <w:t>将产妇死亡率降低四分之三，即到</w:t>
      </w:r>
      <w:r w:rsidRPr="00B668C6">
        <w:rPr>
          <w:rFonts w:hint="eastAsia"/>
        </w:rPr>
        <w:t>2015</w:t>
      </w:r>
      <w:r w:rsidRPr="00B668C6">
        <w:rPr>
          <w:rFonts w:hint="eastAsia"/>
        </w:rPr>
        <w:t>年，平均每</w:t>
      </w:r>
      <w:r w:rsidRPr="00B668C6">
        <w:rPr>
          <w:rFonts w:hint="eastAsia"/>
        </w:rPr>
        <w:t>100 000</w:t>
      </w:r>
      <w:r w:rsidRPr="00B668C6">
        <w:rPr>
          <w:rFonts w:hint="eastAsia"/>
        </w:rPr>
        <w:t>个活胎，死亡案例从</w:t>
      </w:r>
      <w:r w:rsidRPr="00B668C6">
        <w:rPr>
          <w:rFonts w:hint="eastAsia"/>
        </w:rPr>
        <w:t>1</w:t>
      </w:r>
      <w:r>
        <w:rPr>
          <w:rFonts w:hint="eastAsia"/>
        </w:rPr>
        <w:t xml:space="preserve"> </w:t>
      </w:r>
      <w:r w:rsidRPr="00B668C6">
        <w:rPr>
          <w:rFonts w:hint="eastAsia"/>
        </w:rPr>
        <w:t>099</w:t>
      </w:r>
      <w:r>
        <w:rPr>
          <w:rFonts w:hint="eastAsia"/>
        </w:rPr>
        <w:t>人</w:t>
      </w:r>
      <w:r w:rsidRPr="00B668C6">
        <w:rPr>
          <w:rFonts w:hint="eastAsia"/>
        </w:rPr>
        <w:t>降至</w:t>
      </w:r>
      <w:r w:rsidRPr="00B668C6">
        <w:rPr>
          <w:rFonts w:hint="eastAsia"/>
        </w:rPr>
        <w:t>275</w:t>
      </w:r>
      <w:r>
        <w:rPr>
          <w:rFonts w:hint="eastAsia"/>
        </w:rPr>
        <w:t>人</w:t>
      </w:r>
      <w:r w:rsidRPr="00B668C6">
        <w:rPr>
          <w:rFonts w:hint="eastAsia"/>
        </w:rPr>
        <w:t>；</w:t>
      </w:r>
    </w:p>
    <w:p w:rsidR="00946C46" w:rsidRPr="00B668C6" w:rsidRDefault="00946C46" w:rsidP="0069747A">
      <w:pPr>
        <w:pStyle w:val="Bullet1GC"/>
      </w:pPr>
      <w:r w:rsidRPr="00B668C6">
        <w:rPr>
          <w:rFonts w:hint="eastAsia"/>
        </w:rPr>
        <w:t>将婴儿死亡率降低三分之二，即平均每</w:t>
      </w:r>
      <w:r w:rsidRPr="00B668C6">
        <w:rPr>
          <w:rFonts w:hint="eastAsia"/>
        </w:rPr>
        <w:t>1</w:t>
      </w:r>
      <w:r>
        <w:rPr>
          <w:rFonts w:hint="eastAsia"/>
        </w:rPr>
        <w:t xml:space="preserve"> </w:t>
      </w:r>
      <w:r w:rsidRPr="00B668C6">
        <w:rPr>
          <w:rFonts w:hint="eastAsia"/>
        </w:rPr>
        <w:t>000</w:t>
      </w:r>
      <w:r w:rsidRPr="00B668C6">
        <w:rPr>
          <w:rFonts w:hint="eastAsia"/>
        </w:rPr>
        <w:t>个活胎，死亡案例从</w:t>
      </w:r>
      <w:r w:rsidRPr="00B668C6">
        <w:rPr>
          <w:rFonts w:hint="eastAsia"/>
        </w:rPr>
        <w:t>194</w:t>
      </w:r>
      <w:r>
        <w:rPr>
          <w:rFonts w:hint="eastAsia"/>
        </w:rPr>
        <w:t>人</w:t>
      </w:r>
      <w:r w:rsidRPr="00B668C6">
        <w:rPr>
          <w:rFonts w:hint="eastAsia"/>
        </w:rPr>
        <w:t>降至</w:t>
      </w:r>
      <w:r w:rsidRPr="00B668C6">
        <w:rPr>
          <w:rFonts w:hint="eastAsia"/>
        </w:rPr>
        <w:t>64</w:t>
      </w:r>
      <w:r>
        <w:rPr>
          <w:rFonts w:hint="eastAsia"/>
        </w:rPr>
        <w:t>人</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393.</w:t>
      </w:r>
      <w:r w:rsidRPr="00B668C6">
        <w:tab/>
      </w:r>
      <w:r w:rsidRPr="00B668C6">
        <w:rPr>
          <w:rFonts w:hint="eastAsia"/>
        </w:rPr>
        <w:t>已经确定了以下战略重点：</w:t>
      </w:r>
    </w:p>
    <w:p w:rsidR="00946C46" w:rsidRPr="00B668C6" w:rsidRDefault="00946C46" w:rsidP="0069747A">
      <w:pPr>
        <w:pStyle w:val="Bullet1GC"/>
      </w:pPr>
      <w:r w:rsidRPr="00B668C6">
        <w:rPr>
          <w:rFonts w:hint="eastAsia"/>
        </w:rPr>
        <w:t>改善</w:t>
      </w:r>
      <w:r w:rsidRPr="00B668C6">
        <w:t>孕产妇、新生儿和儿童健康</w:t>
      </w:r>
      <w:r w:rsidRPr="00B668C6">
        <w:rPr>
          <w:rFonts w:hint="eastAsia"/>
        </w:rPr>
        <w:t>服务在地理上的可达性；</w:t>
      </w:r>
    </w:p>
    <w:p w:rsidR="00946C46" w:rsidRPr="00B668C6" w:rsidRDefault="00946C46" w:rsidP="0069747A">
      <w:pPr>
        <w:pStyle w:val="Bullet1GC"/>
      </w:pPr>
      <w:r w:rsidRPr="00B668C6">
        <w:rPr>
          <w:rFonts w:hint="eastAsia"/>
        </w:rPr>
        <w:t>改善</w:t>
      </w:r>
      <w:r w:rsidRPr="00B668C6">
        <w:t>孕产妇、新生儿和儿童健康</w:t>
      </w:r>
      <w:r w:rsidRPr="00B668C6">
        <w:rPr>
          <w:rFonts w:hint="eastAsia"/>
        </w:rPr>
        <w:t>服务的可用性及其质量；</w:t>
      </w:r>
    </w:p>
    <w:p w:rsidR="00946C46" w:rsidRPr="00B668C6" w:rsidRDefault="00946C46" w:rsidP="0069747A">
      <w:pPr>
        <w:pStyle w:val="Bullet1GC"/>
      </w:pPr>
      <w:r w:rsidRPr="00B668C6">
        <w:rPr>
          <w:rFonts w:hint="eastAsia"/>
        </w:rPr>
        <w:t>促进</w:t>
      </w:r>
      <w:r w:rsidRPr="00B668C6">
        <w:t>孕产妇、新生儿和儿童健康</w:t>
      </w:r>
      <w:r w:rsidRPr="00B668C6">
        <w:rPr>
          <w:rFonts w:hint="eastAsia"/>
        </w:rPr>
        <w:t>服务的使用；</w:t>
      </w:r>
    </w:p>
    <w:p w:rsidR="00946C46" w:rsidRPr="00B668C6" w:rsidRDefault="00946C46" w:rsidP="0069747A">
      <w:pPr>
        <w:pStyle w:val="Bullet1GC"/>
      </w:pPr>
      <w:r w:rsidRPr="00B668C6">
        <w:rPr>
          <w:rFonts w:hint="eastAsia"/>
        </w:rPr>
        <w:t>改善战略信息的可用性和健康服务的管理；</w:t>
      </w:r>
    </w:p>
    <w:p w:rsidR="00946C46" w:rsidRPr="00B668C6" w:rsidRDefault="00946C46" w:rsidP="0069747A">
      <w:pPr>
        <w:pStyle w:val="Bullet1GC"/>
      </w:pPr>
      <w:r>
        <w:rPr>
          <w:rFonts w:hint="eastAsia"/>
        </w:rPr>
        <w:t>对于这些重点，国家最高</w:t>
      </w:r>
      <w:r w:rsidRPr="00B668C6">
        <w:rPr>
          <w:rFonts w:hint="eastAsia"/>
        </w:rPr>
        <w:t>机关已采取了专门措施，包括：</w:t>
      </w:r>
    </w:p>
    <w:p w:rsidR="00946C46" w:rsidRPr="00B668C6" w:rsidRDefault="00946C46" w:rsidP="0069747A">
      <w:pPr>
        <w:pStyle w:val="Bullet1GC"/>
      </w:pPr>
      <w:r w:rsidRPr="00B668C6">
        <w:rPr>
          <w:rFonts w:hint="eastAsia"/>
        </w:rPr>
        <w:t>设立免费产科紧急治疗；</w:t>
      </w:r>
    </w:p>
    <w:p w:rsidR="00946C46" w:rsidRPr="00B668C6" w:rsidRDefault="00946C46" w:rsidP="0069747A">
      <w:pPr>
        <w:pStyle w:val="Bullet1GC"/>
      </w:pPr>
      <w:r w:rsidRPr="00B668C6">
        <w:rPr>
          <w:rFonts w:hint="eastAsia"/>
        </w:rPr>
        <w:t>免费发放长效杀虫剂蚊帐，并为孕妇进行间歇性推定治疗；</w:t>
      </w:r>
    </w:p>
    <w:p w:rsidR="00946C46" w:rsidRPr="00B668C6" w:rsidRDefault="00946C46" w:rsidP="0069747A">
      <w:pPr>
        <w:pStyle w:val="Bullet1GC"/>
      </w:pPr>
      <w:r w:rsidRPr="00B668C6">
        <w:rPr>
          <w:rFonts w:hint="eastAsia"/>
        </w:rPr>
        <w:t>在公共医疗机构中，免费提供避孕用品。</w:t>
      </w:r>
    </w:p>
    <w:p w:rsidR="00946C46" w:rsidRPr="00B668C6" w:rsidRDefault="00946C46" w:rsidP="00C24401">
      <w:pPr>
        <w:pStyle w:val="SingleTxtGC"/>
        <w:tabs>
          <w:tab w:val="clear" w:pos="1565"/>
          <w:tab w:val="clear" w:pos="1996"/>
          <w:tab w:val="left" w:pos="1680"/>
        </w:tabs>
        <w:rPr>
          <w:rFonts w:hint="eastAsia"/>
        </w:rPr>
      </w:pPr>
      <w:r w:rsidRPr="00B668C6">
        <w:t>394.</w:t>
      </w:r>
      <w:r w:rsidRPr="00B668C6">
        <w:tab/>
      </w:r>
      <w:r w:rsidRPr="00B668C6">
        <w:rPr>
          <w:rFonts w:hint="eastAsia"/>
        </w:rPr>
        <w:t>政府在这些行动中得到了合作伙伴的支持，尤其是非政府组织、人口基金、宗教健康培训和民间社会组织。</w:t>
      </w:r>
    </w:p>
    <w:p w:rsidR="00946C46" w:rsidRPr="00B668C6" w:rsidRDefault="00946C46" w:rsidP="00C24401">
      <w:pPr>
        <w:pStyle w:val="SingleTxtGC"/>
        <w:tabs>
          <w:tab w:val="clear" w:pos="1565"/>
          <w:tab w:val="clear" w:pos="1996"/>
          <w:tab w:val="left" w:pos="1680"/>
        </w:tabs>
        <w:rPr>
          <w:rFonts w:hint="eastAsia"/>
        </w:rPr>
      </w:pPr>
      <w:r w:rsidRPr="00B668C6">
        <w:t>395.</w:t>
      </w:r>
      <w:r w:rsidRPr="00B668C6">
        <w:tab/>
      </w:r>
      <w:r w:rsidRPr="00B668C6">
        <w:rPr>
          <w:rFonts w:hint="eastAsia"/>
        </w:rPr>
        <w:t>从该项国家健康政策中引出了以下部门政策文件或方案及计划：</w:t>
      </w:r>
    </w:p>
    <w:p w:rsidR="00946C46" w:rsidRPr="00B668C6" w:rsidRDefault="00946C46" w:rsidP="0069747A">
      <w:pPr>
        <w:pStyle w:val="Bullet1GC"/>
      </w:pPr>
      <w:r w:rsidRPr="00B668C6">
        <w:t>2008</w:t>
      </w:r>
      <w:r w:rsidRPr="00B668C6">
        <w:rPr>
          <w:rFonts w:hint="eastAsia"/>
        </w:rPr>
        <w:t>年：通过了国家生殖健康政策；</w:t>
      </w:r>
    </w:p>
    <w:p w:rsidR="00946C46" w:rsidRPr="00B668C6" w:rsidRDefault="00946C46" w:rsidP="0069747A">
      <w:pPr>
        <w:pStyle w:val="Bullet1GC"/>
      </w:pPr>
      <w:r w:rsidRPr="00B668C6">
        <w:t>2009</w:t>
      </w:r>
      <w:r w:rsidRPr="00B668C6">
        <w:rPr>
          <w:rFonts w:hint="eastAsia"/>
        </w:rPr>
        <w:t>年：通过了加快降低</w:t>
      </w:r>
      <w:r w:rsidRPr="00B668C6">
        <w:t>孕产妇、新生儿和儿童</w:t>
      </w:r>
      <w:r w:rsidRPr="00B668C6">
        <w:rPr>
          <w:rFonts w:hint="eastAsia"/>
        </w:rPr>
        <w:t>死亡率的国家路线图；</w:t>
      </w:r>
    </w:p>
    <w:p w:rsidR="00946C46" w:rsidRPr="00B668C6" w:rsidRDefault="00946C46" w:rsidP="0069747A">
      <w:pPr>
        <w:pStyle w:val="Bullet1GC"/>
      </w:pPr>
      <w:r w:rsidRPr="00B668C6">
        <w:t>2008</w:t>
      </w:r>
      <w:r w:rsidRPr="00B668C6">
        <w:rPr>
          <w:rFonts w:hint="eastAsia"/>
        </w:rPr>
        <w:t>年：制定了医疗发展国家计划；</w:t>
      </w:r>
    </w:p>
    <w:p w:rsidR="00946C46" w:rsidRPr="00B668C6" w:rsidRDefault="00946C46" w:rsidP="0069747A">
      <w:pPr>
        <w:pStyle w:val="Bullet1GC"/>
      </w:pPr>
      <w:r w:rsidRPr="00B668C6">
        <w:t>2008</w:t>
      </w:r>
      <w:r w:rsidRPr="00B668C6">
        <w:rPr>
          <w:rFonts w:hint="eastAsia"/>
        </w:rPr>
        <w:t>年：设立了国家生殖健康和瘘治疗参考中心；</w:t>
      </w:r>
    </w:p>
    <w:p w:rsidR="00946C46" w:rsidRPr="00B668C6" w:rsidRDefault="00946C46" w:rsidP="0069747A">
      <w:pPr>
        <w:pStyle w:val="Bullet1GC"/>
      </w:pPr>
      <w:r w:rsidRPr="00B668C6">
        <w:t>2006</w:t>
      </w:r>
      <w:r w:rsidRPr="00B668C6">
        <w:rPr>
          <w:rFonts w:hint="eastAsia"/>
        </w:rPr>
        <w:t>年：在公共健康部设立了生殖健康司；</w:t>
      </w:r>
    </w:p>
    <w:p w:rsidR="00946C46" w:rsidRPr="00B668C6" w:rsidRDefault="00946C46" w:rsidP="0069747A">
      <w:pPr>
        <w:pStyle w:val="Bullet1GC"/>
      </w:pPr>
      <w:r w:rsidRPr="00B668C6">
        <w:t>2009</w:t>
      </w:r>
      <w:r w:rsidRPr="00B668C6">
        <w:rPr>
          <w:rFonts w:hint="eastAsia"/>
        </w:rPr>
        <w:t>年：设立</w:t>
      </w:r>
      <w:r>
        <w:rPr>
          <w:rFonts w:hint="eastAsia"/>
        </w:rPr>
        <w:t>了</w:t>
      </w:r>
      <w:r w:rsidRPr="00B668C6">
        <w:rPr>
          <w:rFonts w:hint="eastAsia"/>
        </w:rPr>
        <w:t>妇幼医院。</w:t>
      </w:r>
    </w:p>
    <w:p w:rsidR="00946C46" w:rsidRPr="00B668C6" w:rsidRDefault="00946C46" w:rsidP="00C24401">
      <w:pPr>
        <w:pStyle w:val="SingleTxtGC"/>
        <w:tabs>
          <w:tab w:val="clear" w:pos="1565"/>
          <w:tab w:val="clear" w:pos="1996"/>
          <w:tab w:val="left" w:pos="1680"/>
        </w:tabs>
        <w:rPr>
          <w:rFonts w:hint="eastAsia"/>
        </w:rPr>
      </w:pPr>
      <w:r w:rsidRPr="00B668C6">
        <w:t>396.</w:t>
      </w:r>
      <w:r w:rsidRPr="00B668C6">
        <w:tab/>
      </w:r>
      <w:r w:rsidRPr="00B668C6">
        <w:rPr>
          <w:rFonts w:hint="eastAsia"/>
        </w:rPr>
        <w:t>人口的贫困很危险地阻碍了他们获得医疗服务。除贫困之外，社区和医疗中心之间距离遥远也是主要障碍。</w:t>
      </w:r>
    </w:p>
    <w:p w:rsidR="00946C46" w:rsidRPr="00B668C6" w:rsidRDefault="00946C46" w:rsidP="00C24401">
      <w:pPr>
        <w:pStyle w:val="SingleTxtGC"/>
        <w:tabs>
          <w:tab w:val="clear" w:pos="1565"/>
          <w:tab w:val="clear" w:pos="1996"/>
          <w:tab w:val="left" w:pos="1680"/>
        </w:tabs>
        <w:rPr>
          <w:rFonts w:hint="eastAsia"/>
        </w:rPr>
      </w:pPr>
      <w:r w:rsidRPr="00B668C6">
        <w:t>397.</w:t>
      </w:r>
      <w:r w:rsidRPr="00B668C6">
        <w:tab/>
      </w:r>
      <w:r w:rsidRPr="00B668C6">
        <w:rPr>
          <w:rFonts w:hint="eastAsia"/>
        </w:rPr>
        <w:t>1995</w:t>
      </w:r>
      <w:r w:rsidRPr="00B668C6">
        <w:rPr>
          <w:rFonts w:hint="eastAsia"/>
        </w:rPr>
        <w:t>年</w:t>
      </w:r>
      <w:r w:rsidRPr="00B668C6">
        <w:rPr>
          <w:rFonts w:hint="eastAsia"/>
        </w:rPr>
        <w:t>12</w:t>
      </w:r>
      <w:r w:rsidRPr="00B668C6">
        <w:rPr>
          <w:rFonts w:hint="eastAsia"/>
        </w:rPr>
        <w:t>月在恩贾梅纳召开了撒哈拉沙漠以南干旱地区人口状况次地区会议。通过这次会议，让所有夫妻取得必要的方式或信息，使其能够自由选择和决定生育间隔和子女数量。</w:t>
      </w:r>
    </w:p>
    <w:p w:rsidR="00946C46" w:rsidRPr="00B668C6" w:rsidRDefault="00946C46" w:rsidP="00C24401">
      <w:pPr>
        <w:pStyle w:val="SingleTxtGC"/>
        <w:tabs>
          <w:tab w:val="clear" w:pos="1565"/>
          <w:tab w:val="clear" w:pos="1996"/>
          <w:tab w:val="left" w:pos="1680"/>
        </w:tabs>
        <w:rPr>
          <w:rFonts w:hint="eastAsia"/>
        </w:rPr>
      </w:pPr>
      <w:r w:rsidRPr="00B668C6">
        <w:t>398.</w:t>
      </w:r>
      <w:r w:rsidRPr="00B668C6">
        <w:tab/>
      </w:r>
      <w:r w:rsidRPr="00B668C6">
        <w:rPr>
          <w:rFonts w:hint="eastAsia"/>
        </w:rPr>
        <w:t>由世界银行资助的该项目围绕三个方向进行，即在中央层面上增强公共健康部的能力；医疗服务援助；盖拉和坦吉莱省家庭营养和福利；支持医药部门。</w:t>
      </w:r>
    </w:p>
    <w:p w:rsidR="00946C46" w:rsidRPr="00B668C6" w:rsidRDefault="00946C46" w:rsidP="0069747A">
      <w:pPr>
        <w:pStyle w:val="H23GC"/>
        <w:rPr>
          <w:rFonts w:hint="eastAsia"/>
        </w:rPr>
      </w:pPr>
      <w:r w:rsidRPr="00B668C6">
        <w:tab/>
      </w:r>
      <w:r w:rsidRPr="00B668C6">
        <w:tab/>
      </w:r>
      <w:r w:rsidRPr="00B668C6">
        <w:rPr>
          <w:rFonts w:hint="eastAsia"/>
        </w:rPr>
        <w:t>计划生育公共服务</w:t>
      </w:r>
    </w:p>
    <w:p w:rsidR="00946C46" w:rsidRPr="00B668C6" w:rsidRDefault="00946C46" w:rsidP="00C24401">
      <w:pPr>
        <w:pStyle w:val="SingleTxtGC"/>
        <w:tabs>
          <w:tab w:val="clear" w:pos="1565"/>
          <w:tab w:val="clear" w:pos="1996"/>
          <w:tab w:val="left" w:pos="1680"/>
        </w:tabs>
        <w:rPr>
          <w:rFonts w:hint="eastAsia"/>
        </w:rPr>
      </w:pPr>
      <w:r w:rsidRPr="00B668C6">
        <w:t>399.</w:t>
      </w:r>
      <w:r w:rsidRPr="00B668C6">
        <w:tab/>
      </w:r>
      <w:r w:rsidRPr="00B668C6">
        <w:rPr>
          <w:rFonts w:hint="eastAsia"/>
        </w:rPr>
        <w:t>15</w:t>
      </w:r>
      <w:r w:rsidRPr="00B668C6">
        <w:rPr>
          <w:rFonts w:hint="eastAsia"/>
        </w:rPr>
        <w:t>至</w:t>
      </w:r>
      <w:r w:rsidRPr="00B668C6">
        <w:rPr>
          <w:rFonts w:hint="eastAsia"/>
        </w:rPr>
        <w:t>49</w:t>
      </w:r>
      <w:r w:rsidRPr="00B668C6">
        <w:rPr>
          <w:rFonts w:hint="eastAsia"/>
        </w:rPr>
        <w:t>岁年龄段女性避孕普及率的可用信息。根据乍得人口和健康调查，普及率在两项调查中</w:t>
      </w:r>
      <w:r w:rsidR="00072AA3">
        <w:rPr>
          <w:rFonts w:hint="eastAsia"/>
        </w:rPr>
        <w:t>(</w:t>
      </w:r>
      <w:r w:rsidRPr="00B668C6">
        <w:rPr>
          <w:rFonts w:hint="eastAsia"/>
        </w:rPr>
        <w:t>1996</w:t>
      </w:r>
      <w:r w:rsidRPr="00B668C6">
        <w:rPr>
          <w:rFonts w:hint="eastAsia"/>
        </w:rPr>
        <w:t>年和</w:t>
      </w:r>
      <w:r w:rsidRPr="00B668C6">
        <w:rPr>
          <w:rFonts w:hint="eastAsia"/>
        </w:rPr>
        <w:t>2004</w:t>
      </w:r>
      <w:r w:rsidRPr="00B668C6">
        <w:rPr>
          <w:rFonts w:hint="eastAsia"/>
        </w:rPr>
        <w:t>年</w:t>
      </w:r>
      <w:r w:rsidR="00072AA3">
        <w:rPr>
          <w:rFonts w:hint="eastAsia"/>
        </w:rPr>
        <w:t>)</w:t>
      </w:r>
      <w:r w:rsidRPr="00B668C6">
        <w:rPr>
          <w:rFonts w:hint="eastAsia"/>
        </w:rPr>
        <w:t>分别是</w:t>
      </w:r>
      <w:r w:rsidRPr="00B668C6">
        <w:t>1</w:t>
      </w:r>
      <w:r w:rsidRPr="00B668C6">
        <w:rPr>
          <w:rFonts w:hint="eastAsia"/>
        </w:rPr>
        <w:t>.</w:t>
      </w:r>
      <w:r w:rsidRPr="00B668C6">
        <w:t>2</w:t>
      </w:r>
      <w:r w:rsidRPr="00B668C6">
        <w:rPr>
          <w:rFonts w:hint="eastAsia"/>
        </w:rPr>
        <w:t>%</w:t>
      </w:r>
      <w:r w:rsidRPr="00B668C6">
        <w:rPr>
          <w:rFonts w:hint="eastAsia"/>
        </w:rPr>
        <w:t>和</w:t>
      </w:r>
      <w:r w:rsidRPr="00B668C6">
        <w:t xml:space="preserve"> 3</w:t>
      </w:r>
      <w:r w:rsidR="00C62A70">
        <w:t>%</w:t>
      </w:r>
      <w:r w:rsidRPr="00B668C6">
        <w:rPr>
          <w:rFonts w:hint="eastAsia"/>
        </w:rPr>
        <w:t>，但该普及率表明了城市和农村地区的差异。因为城市地区的普及率为</w:t>
      </w:r>
      <w:r w:rsidRPr="00B668C6">
        <w:rPr>
          <w:rFonts w:hint="eastAsia"/>
        </w:rPr>
        <w:t>10%</w:t>
      </w:r>
      <w:r w:rsidR="00072AA3">
        <w:rPr>
          <w:rFonts w:hint="eastAsia"/>
        </w:rPr>
        <w:t>(</w:t>
      </w:r>
      <w:r w:rsidRPr="00B668C6">
        <w:rPr>
          <w:rFonts w:hint="eastAsia"/>
        </w:rPr>
        <w:t>其中恩贾梅纳为</w:t>
      </w:r>
      <w:r w:rsidRPr="00B668C6">
        <w:rPr>
          <w:rFonts w:hint="eastAsia"/>
        </w:rPr>
        <w:t>14%</w:t>
      </w:r>
      <w:r w:rsidRPr="00B668C6">
        <w:rPr>
          <w:rFonts w:hint="eastAsia"/>
        </w:rPr>
        <w:t>，其他城市为</w:t>
      </w:r>
      <w:r w:rsidRPr="00B668C6">
        <w:rPr>
          <w:rFonts w:hint="eastAsia"/>
        </w:rPr>
        <w:t>7%</w:t>
      </w:r>
      <w:r w:rsidR="00072AA3">
        <w:rPr>
          <w:rFonts w:hint="eastAsia"/>
        </w:rPr>
        <w:t>)</w:t>
      </w:r>
      <w:r w:rsidRPr="00B668C6">
        <w:rPr>
          <w:rFonts w:hint="eastAsia"/>
        </w:rPr>
        <w:t>，而农村地区的普及率为</w:t>
      </w:r>
      <w:r w:rsidRPr="00B668C6">
        <w:rPr>
          <w:rFonts w:hint="eastAsia"/>
        </w:rPr>
        <w:t>1%</w:t>
      </w:r>
      <w:r w:rsidRPr="00B668C6">
        <w:rPr>
          <w:rFonts w:hint="eastAsia"/>
        </w:rPr>
        <w:t>。最常用的避孕措施为避孕套</w:t>
      </w:r>
      <w:r w:rsidR="00072AA3">
        <w:rPr>
          <w:rFonts w:hint="eastAsia"/>
        </w:rPr>
        <w:t>(</w:t>
      </w:r>
      <w:r w:rsidRPr="00B668C6">
        <w:rPr>
          <w:rFonts w:hint="eastAsia"/>
        </w:rPr>
        <w:t>36%</w:t>
      </w:r>
      <w:r w:rsidR="00072AA3">
        <w:rPr>
          <w:rFonts w:hint="eastAsia"/>
        </w:rPr>
        <w:t>)</w:t>
      </w:r>
      <w:r w:rsidRPr="00B668C6">
        <w:rPr>
          <w:rFonts w:hint="eastAsia"/>
        </w:rPr>
        <w:t>、避孕药</w:t>
      </w:r>
      <w:r w:rsidR="00072AA3">
        <w:rPr>
          <w:rFonts w:hint="eastAsia"/>
        </w:rPr>
        <w:t>(</w:t>
      </w:r>
      <w:r w:rsidRPr="00B668C6">
        <w:rPr>
          <w:rFonts w:hint="eastAsia"/>
        </w:rPr>
        <w:t>35%</w:t>
      </w:r>
      <w:r w:rsidR="00072AA3">
        <w:rPr>
          <w:rFonts w:hint="eastAsia"/>
        </w:rPr>
        <w:t>)</w:t>
      </w:r>
      <w:r w:rsidRPr="00B668C6">
        <w:rPr>
          <w:rFonts w:hint="eastAsia"/>
        </w:rPr>
        <w:t>和注射</w:t>
      </w:r>
      <w:r w:rsidR="00072AA3">
        <w:rPr>
          <w:rFonts w:hint="eastAsia"/>
        </w:rPr>
        <w:t>(</w:t>
      </w:r>
      <w:r w:rsidRPr="00B668C6">
        <w:rPr>
          <w:rFonts w:hint="eastAsia"/>
        </w:rPr>
        <w:t>32%</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400.</w:t>
      </w:r>
      <w:r w:rsidRPr="00B668C6">
        <w:tab/>
      </w:r>
      <w:r w:rsidRPr="00B668C6">
        <w:rPr>
          <w:rFonts w:hint="eastAsia"/>
        </w:rPr>
        <w:t>一些非政府组织和私人诊所在计划生育领域非常活跃。其中包括乍得</w:t>
      </w:r>
      <w:r w:rsidRPr="00B668C6">
        <w:t>家庭幸福协会</w:t>
      </w:r>
      <w:r w:rsidRPr="00B668C6">
        <w:rPr>
          <w:rFonts w:hint="eastAsia"/>
        </w:rPr>
        <w:t>，一个公益性国家非政府组织。在政府和乍得</w:t>
      </w:r>
      <w:r w:rsidRPr="00B668C6">
        <w:t>家庭幸福协会</w:t>
      </w:r>
      <w:r w:rsidRPr="00B668C6">
        <w:rPr>
          <w:rFonts w:hint="eastAsia"/>
        </w:rPr>
        <w:t>共同实施的</w:t>
      </w:r>
      <w:r w:rsidRPr="00B668C6">
        <w:t>SR/BEF/SS</w:t>
      </w:r>
      <w:r w:rsidRPr="00B668C6">
        <w:rPr>
          <w:rFonts w:hint="eastAsia"/>
        </w:rPr>
        <w:t>项目框架下，设立了</w:t>
      </w:r>
      <w:r w:rsidRPr="00B668C6">
        <w:t>乍得家庭幸福协会</w:t>
      </w:r>
      <w:r w:rsidRPr="00B668C6">
        <w:rPr>
          <w:rFonts w:hint="eastAsia"/>
        </w:rPr>
        <w:t>模范诊所。目前，恩贾梅纳和蒙杜设有该诊所。这些诊所提供避孕和计划生育方面的各种服务。</w:t>
      </w:r>
    </w:p>
    <w:p w:rsidR="00946C46" w:rsidRPr="00B668C6" w:rsidRDefault="00946C46" w:rsidP="00C24401">
      <w:pPr>
        <w:pStyle w:val="SingleTxtGC"/>
        <w:tabs>
          <w:tab w:val="clear" w:pos="1565"/>
          <w:tab w:val="clear" w:pos="1996"/>
          <w:tab w:val="left" w:pos="1680"/>
        </w:tabs>
        <w:rPr>
          <w:rFonts w:hint="eastAsia"/>
        </w:rPr>
      </w:pPr>
      <w:r w:rsidRPr="00B668C6">
        <w:t>401.</w:t>
      </w:r>
      <w:r w:rsidRPr="00B668C6">
        <w:tab/>
      </w:r>
      <w:r w:rsidRPr="00B668C6">
        <w:rPr>
          <w:rFonts w:hint="eastAsia"/>
        </w:rPr>
        <w:t>推荐</w:t>
      </w:r>
      <w:r w:rsidRPr="00B668C6">
        <w:rPr>
          <w:rFonts w:hint="eastAsia"/>
        </w:rPr>
        <w:t>4</w:t>
      </w:r>
      <w:r w:rsidRPr="00B668C6">
        <w:rPr>
          <w:rFonts w:hint="eastAsia"/>
        </w:rPr>
        <w:t>种避孕方法。包括避孕药、注射</w:t>
      </w:r>
      <w:r w:rsidR="00072AA3">
        <w:rPr>
          <w:rFonts w:hint="eastAsia"/>
        </w:rPr>
        <w:t>(</w:t>
      </w:r>
      <w:r w:rsidRPr="00B668C6">
        <w:t xml:space="preserve">Dépo-provera® </w:t>
      </w:r>
      <w:r w:rsidRPr="00B668C6">
        <w:rPr>
          <w:rFonts w:hint="eastAsia"/>
        </w:rPr>
        <w:t>和</w:t>
      </w:r>
      <w:r w:rsidRPr="00B668C6">
        <w:t xml:space="preserve"> Noristérat ®</w:t>
      </w:r>
      <w:r w:rsidR="00072AA3">
        <w:rPr>
          <w:rFonts w:hint="eastAsia"/>
        </w:rPr>
        <w:t>)</w:t>
      </w:r>
      <w:r w:rsidRPr="00B668C6">
        <w:rPr>
          <w:rFonts w:hint="eastAsia"/>
        </w:rPr>
        <w:t>、避孕套和男用避孕药。</w:t>
      </w:r>
    </w:p>
    <w:p w:rsidR="00946C46" w:rsidRPr="00B668C6" w:rsidRDefault="00946C46" w:rsidP="00C24401">
      <w:pPr>
        <w:pStyle w:val="SingleTxtGC"/>
        <w:tabs>
          <w:tab w:val="clear" w:pos="1565"/>
          <w:tab w:val="clear" w:pos="1996"/>
          <w:tab w:val="left" w:pos="1680"/>
        </w:tabs>
        <w:rPr>
          <w:rFonts w:hint="eastAsia"/>
        </w:rPr>
      </w:pPr>
      <w:r w:rsidRPr="00B668C6">
        <w:t>402.</w:t>
      </w:r>
      <w:r w:rsidRPr="00B668C6">
        <w:tab/>
      </w:r>
      <w:r w:rsidRPr="00B668C6">
        <w:rPr>
          <w:rFonts w:hint="eastAsia"/>
        </w:rPr>
        <w:t>去</w:t>
      </w:r>
      <w:r w:rsidRPr="00B668C6">
        <w:t>乍得家庭幸福协会</w:t>
      </w:r>
      <w:r w:rsidRPr="00B668C6">
        <w:rPr>
          <w:rFonts w:hint="eastAsia"/>
        </w:rPr>
        <w:t>诊所的主要障碍是文盲状态以及宗教限制。由于是文盲，妇女通常不能遵守严格的服药时间。</w:t>
      </w:r>
    </w:p>
    <w:p w:rsidR="00946C46" w:rsidRPr="00B668C6" w:rsidRDefault="00946C46" w:rsidP="00C24401">
      <w:pPr>
        <w:pStyle w:val="SingleTxtGC"/>
        <w:tabs>
          <w:tab w:val="clear" w:pos="1565"/>
          <w:tab w:val="clear" w:pos="1996"/>
          <w:tab w:val="left" w:pos="1680"/>
        </w:tabs>
        <w:rPr>
          <w:rFonts w:hint="eastAsia"/>
        </w:rPr>
      </w:pPr>
      <w:r w:rsidRPr="00B668C6">
        <w:t>403.</w:t>
      </w:r>
      <w:r w:rsidRPr="00B668C6">
        <w:tab/>
      </w:r>
      <w:r w:rsidRPr="00B668C6">
        <w:rPr>
          <w:rFonts w:hint="eastAsia"/>
        </w:rPr>
        <w:t>因此，通常都要求使用注射避孕方法。宗教限制方面，主要是由于缺乏信息。</w:t>
      </w:r>
    </w:p>
    <w:p w:rsidR="00946C46" w:rsidRPr="00B668C6" w:rsidRDefault="00946C46" w:rsidP="00C24401">
      <w:pPr>
        <w:pStyle w:val="SingleTxtGC"/>
        <w:tabs>
          <w:tab w:val="clear" w:pos="1565"/>
          <w:tab w:val="clear" w:pos="1996"/>
          <w:tab w:val="left" w:pos="1680"/>
        </w:tabs>
        <w:rPr>
          <w:rFonts w:hint="eastAsia"/>
        </w:rPr>
      </w:pPr>
      <w:r w:rsidRPr="00B668C6">
        <w:t>404.</w:t>
      </w:r>
      <w:r w:rsidRPr="00B668C6">
        <w:tab/>
      </w:r>
      <w:r w:rsidRPr="00B668C6">
        <w:rPr>
          <w:rFonts w:hint="eastAsia"/>
        </w:rPr>
        <w:t>中等以上的受教育水平才对避孕的使用产生影响。未受过教育或只受过小学教育</w:t>
      </w:r>
      <w:r w:rsidR="00072AA3">
        <w:rPr>
          <w:rFonts w:hint="eastAsia"/>
        </w:rPr>
        <w:t>(</w:t>
      </w:r>
      <w:r w:rsidRPr="00B668C6">
        <w:t>2</w:t>
      </w:r>
      <w:r w:rsidRPr="00B668C6">
        <w:rPr>
          <w:rFonts w:hint="eastAsia"/>
        </w:rPr>
        <w:t>.</w:t>
      </w:r>
      <w:r w:rsidRPr="00B668C6">
        <w:t>7</w:t>
      </w:r>
      <w:r w:rsidR="00C62A70">
        <w:t>%</w:t>
      </w:r>
      <w:r w:rsidRPr="00B668C6">
        <w:rPr>
          <w:rFonts w:hint="eastAsia"/>
        </w:rPr>
        <w:t>和</w:t>
      </w:r>
      <w:r w:rsidRPr="00B668C6">
        <w:t>7</w:t>
      </w:r>
      <w:r w:rsidRPr="00B668C6">
        <w:rPr>
          <w:rFonts w:hint="eastAsia"/>
        </w:rPr>
        <w:t>.</w:t>
      </w:r>
      <w:r w:rsidRPr="00B668C6">
        <w:t>5</w:t>
      </w:r>
      <w:r w:rsidR="00C62A70">
        <w:t>%</w:t>
      </w:r>
      <w:r w:rsidRPr="00B668C6">
        <w:rPr>
          <w:rFonts w:hint="eastAsia"/>
        </w:rPr>
        <w:t>，</w:t>
      </w:r>
      <w:r w:rsidRPr="00B668C6">
        <w:t>乍得人口和健康调查</w:t>
      </w:r>
      <w:r w:rsidR="00072AA3">
        <w:rPr>
          <w:rFonts w:hint="eastAsia"/>
        </w:rPr>
        <w:t>)</w:t>
      </w:r>
      <w:r w:rsidRPr="00B668C6">
        <w:rPr>
          <w:rFonts w:hint="eastAsia"/>
        </w:rPr>
        <w:t>的女性中，使用避孕措施的比例为</w:t>
      </w:r>
      <w:r w:rsidRPr="00B668C6">
        <w:t>7</w:t>
      </w:r>
      <w:r w:rsidRPr="00B668C6">
        <w:rPr>
          <w:rFonts w:hint="eastAsia"/>
        </w:rPr>
        <w:t>.</w:t>
      </w:r>
      <w:r w:rsidRPr="00B668C6">
        <w:t>0</w:t>
      </w:r>
      <w:r w:rsidR="00C62A70">
        <w:t>%</w:t>
      </w:r>
      <w:r w:rsidRPr="00B668C6">
        <w:rPr>
          <w:rFonts w:hint="eastAsia"/>
        </w:rPr>
        <w:t>，接受过中等或高等教育</w:t>
      </w:r>
      <w:r w:rsidR="00072AA3">
        <w:rPr>
          <w:rFonts w:hint="eastAsia"/>
        </w:rPr>
        <w:t>(</w:t>
      </w:r>
      <w:r w:rsidRPr="00B668C6">
        <w:t>24</w:t>
      </w:r>
      <w:r w:rsidRPr="00B668C6">
        <w:rPr>
          <w:rFonts w:hint="eastAsia"/>
        </w:rPr>
        <w:t>.</w:t>
      </w:r>
      <w:r w:rsidRPr="00B668C6">
        <w:t>3</w:t>
      </w:r>
      <w:r w:rsidR="00C62A70">
        <w:t>%</w:t>
      </w:r>
      <w:r w:rsidRPr="00B668C6">
        <w:rPr>
          <w:rFonts w:hint="eastAsia"/>
        </w:rPr>
        <w:t>，</w:t>
      </w:r>
      <w:r w:rsidRPr="00B668C6">
        <w:t>乍得人口和健康调查</w:t>
      </w:r>
      <w:r w:rsidR="00072AA3">
        <w:rPr>
          <w:rFonts w:hint="eastAsia"/>
        </w:rPr>
        <w:t>)</w:t>
      </w:r>
      <w:r w:rsidRPr="00B668C6">
        <w:rPr>
          <w:rFonts w:hint="eastAsia"/>
        </w:rPr>
        <w:t>的女性中，该比例为</w:t>
      </w:r>
      <w:r w:rsidRPr="00B668C6">
        <w:t>18</w:t>
      </w:r>
      <w:r w:rsidRPr="00B668C6">
        <w:rPr>
          <w:rFonts w:hint="eastAsia"/>
        </w:rPr>
        <w:t>.</w:t>
      </w:r>
      <w:r w:rsidRPr="00B668C6">
        <w:t>6</w:t>
      </w:r>
      <w:r w:rsidR="00C62A70">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405.</w:t>
      </w:r>
      <w:r w:rsidRPr="00B668C6">
        <w:tab/>
      </w:r>
      <w:r w:rsidRPr="00B668C6">
        <w:rPr>
          <w:rFonts w:hint="eastAsia"/>
        </w:rPr>
        <w:t>联合国人口基金</w:t>
      </w:r>
      <w:r w:rsidRPr="00B668C6">
        <w:t>/</w:t>
      </w:r>
      <w:r w:rsidRPr="00B668C6">
        <w:rPr>
          <w:rFonts w:hint="eastAsia"/>
        </w:rPr>
        <w:t>政府</w:t>
      </w:r>
      <w:r w:rsidRPr="00B668C6">
        <w:t>/</w:t>
      </w:r>
      <w:r w:rsidRPr="00B668C6">
        <w:t>乍得家庭幸福协会</w:t>
      </w:r>
      <w:r w:rsidRPr="00B668C6">
        <w:rPr>
          <w:rFonts w:hint="eastAsia"/>
        </w:rPr>
        <w:t>项目的目标是在保健中心、医院和</w:t>
      </w:r>
      <w:r w:rsidRPr="00B668C6">
        <w:t>乍得家庭幸福协会</w:t>
      </w:r>
      <w:r w:rsidRPr="00B668C6">
        <w:rPr>
          <w:rFonts w:hint="eastAsia"/>
        </w:rPr>
        <w:t>诊所发展生殖健康</w:t>
      </w:r>
      <w:r w:rsidRPr="00B668C6">
        <w:rPr>
          <w:rFonts w:hint="eastAsia"/>
        </w:rPr>
        <w:t>/</w:t>
      </w:r>
      <w:r w:rsidRPr="00B668C6">
        <w:rPr>
          <w:rFonts w:hint="eastAsia"/>
        </w:rPr>
        <w:t>家庭福利。该目标将在</w:t>
      </w:r>
      <w:r w:rsidRPr="00B668C6">
        <w:rPr>
          <w:rFonts w:hint="eastAsia"/>
        </w:rPr>
        <w:t>2015</w:t>
      </w:r>
      <w:r w:rsidRPr="00B668C6">
        <w:rPr>
          <w:rFonts w:hint="eastAsia"/>
        </w:rPr>
        <w:t>年使避孕普及率从现在的</w:t>
      </w:r>
      <w:r w:rsidRPr="00B668C6">
        <w:rPr>
          <w:rFonts w:hint="eastAsia"/>
        </w:rPr>
        <w:t>3%</w:t>
      </w:r>
      <w:r w:rsidRPr="00B668C6">
        <w:rPr>
          <w:rFonts w:hint="eastAsia"/>
        </w:rPr>
        <w:t>上升至</w:t>
      </w:r>
      <w:r w:rsidRPr="00B668C6">
        <w:rPr>
          <w:rFonts w:hint="eastAsia"/>
        </w:rPr>
        <w:t>15%</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406.</w:t>
      </w:r>
      <w:r w:rsidRPr="00B668C6">
        <w:tab/>
      </w:r>
      <w:r w:rsidRPr="00B668C6">
        <w:rPr>
          <w:rFonts w:hint="eastAsia"/>
        </w:rPr>
        <w:t>目前只有</w:t>
      </w:r>
      <w:r w:rsidRPr="00B668C6">
        <w:t>7</w:t>
      </w:r>
      <w:r w:rsidRPr="00B668C6">
        <w:rPr>
          <w:rFonts w:hint="eastAsia"/>
        </w:rPr>
        <w:t>.</w:t>
      </w:r>
      <w:r w:rsidRPr="00B668C6">
        <w:t>9</w:t>
      </w:r>
      <w:r w:rsidR="00C62A70">
        <w:t>%</w:t>
      </w:r>
      <w:r w:rsidRPr="00B668C6">
        <w:rPr>
          <w:rFonts w:hint="eastAsia"/>
        </w:rPr>
        <w:t>的已婚或同居的妇女表示使用避孕措施。根据</w:t>
      </w:r>
      <w:r w:rsidRPr="00B668C6">
        <w:t>乍得人口和健康调查</w:t>
      </w:r>
      <w:r w:rsidRPr="00B668C6">
        <w:rPr>
          <w:rFonts w:hint="eastAsia"/>
        </w:rPr>
        <w:t>，</w:t>
      </w:r>
      <w:r w:rsidRPr="00B668C6">
        <w:rPr>
          <w:rFonts w:hint="eastAsia"/>
        </w:rPr>
        <w:t>1997</w:t>
      </w:r>
      <w:r w:rsidRPr="00B668C6">
        <w:rPr>
          <w:rFonts w:hint="eastAsia"/>
        </w:rPr>
        <w:t>年时该比率只有</w:t>
      </w:r>
      <w:r w:rsidRPr="00B668C6">
        <w:t>4</w:t>
      </w:r>
      <w:r w:rsidRPr="00B668C6">
        <w:rPr>
          <w:rFonts w:hint="eastAsia"/>
        </w:rPr>
        <w:t>.</w:t>
      </w:r>
      <w:r w:rsidRPr="00B668C6">
        <w:t>1</w:t>
      </w:r>
      <w:r w:rsidR="00C62A70">
        <w:t>%</w:t>
      </w:r>
      <w:r w:rsidRPr="00B668C6">
        <w:rPr>
          <w:rFonts w:hint="eastAsia"/>
        </w:rPr>
        <w:t>。传统方法</w:t>
      </w:r>
      <w:r w:rsidR="00072AA3">
        <w:rPr>
          <w:rFonts w:hint="eastAsia"/>
        </w:rPr>
        <w:t>(</w:t>
      </w:r>
      <w:r w:rsidRPr="00B668C6">
        <w:t>5</w:t>
      </w:r>
      <w:r w:rsidRPr="00B668C6">
        <w:rPr>
          <w:rFonts w:hint="eastAsia"/>
        </w:rPr>
        <w:t>.</w:t>
      </w:r>
      <w:r w:rsidRPr="00B668C6">
        <w:t>8</w:t>
      </w:r>
      <w:r w:rsidR="00C62A70">
        <w:t>%</w:t>
      </w:r>
      <w:r w:rsidR="00072AA3">
        <w:rPr>
          <w:rFonts w:hint="eastAsia"/>
        </w:rPr>
        <w:t>)</w:t>
      </w:r>
      <w:r w:rsidRPr="00B668C6">
        <w:rPr>
          <w:rFonts w:hint="eastAsia"/>
        </w:rPr>
        <w:t>特别是</w:t>
      </w:r>
      <w:r w:rsidRPr="00B668C6">
        <w:rPr>
          <w:rFonts w:hint="eastAsia"/>
        </w:rPr>
        <w:t>MAL</w:t>
      </w:r>
      <w:r w:rsidR="00072AA3">
        <w:rPr>
          <w:rFonts w:hint="eastAsia"/>
        </w:rPr>
        <w:t>(</w:t>
      </w:r>
      <w:r w:rsidRPr="00B668C6">
        <w:t>2</w:t>
      </w:r>
      <w:r w:rsidRPr="00B668C6">
        <w:rPr>
          <w:rFonts w:hint="eastAsia"/>
        </w:rPr>
        <w:t>.</w:t>
      </w:r>
      <w:r w:rsidRPr="00B668C6">
        <w:t>6</w:t>
      </w:r>
      <w:r w:rsidR="00C62A70">
        <w:t>%</w:t>
      </w:r>
      <w:r w:rsidRPr="00B668C6">
        <w:rPr>
          <w:rFonts w:hint="eastAsia"/>
        </w:rPr>
        <w:t>，</w:t>
      </w:r>
      <w:r w:rsidRPr="00B668C6">
        <w:t>乍得人口和健康调查</w:t>
      </w:r>
      <w:r w:rsidR="00072AA3">
        <w:rPr>
          <w:rFonts w:hint="eastAsia"/>
        </w:rPr>
        <w:t>)</w:t>
      </w:r>
      <w:r w:rsidRPr="00B668C6">
        <w:rPr>
          <w:rFonts w:hint="eastAsia"/>
        </w:rPr>
        <w:t>是乍得使用最普遍的。使用</w:t>
      </w:r>
      <w:r w:rsidRPr="00B668C6">
        <w:t>宫内装置</w:t>
      </w:r>
      <w:r w:rsidRPr="00B668C6">
        <w:rPr>
          <w:rFonts w:hint="eastAsia"/>
        </w:rPr>
        <w:t>、注射或避孕套的妇女比例几乎为零</w:t>
      </w:r>
      <w:r w:rsidR="00072AA3">
        <w:rPr>
          <w:rFonts w:hint="eastAsia"/>
        </w:rPr>
        <w:t>(</w:t>
      </w:r>
      <w:r w:rsidRPr="00B668C6">
        <w:t>0</w:t>
      </w:r>
      <w:r w:rsidRPr="00B668C6">
        <w:rPr>
          <w:rFonts w:hint="eastAsia"/>
        </w:rPr>
        <w:t>.</w:t>
      </w:r>
      <w:r w:rsidRPr="00B668C6">
        <w:t>3</w:t>
      </w:r>
      <w:r w:rsidR="00C62A70">
        <w:t>%</w:t>
      </w:r>
      <w:r w:rsidR="00072AA3">
        <w:rPr>
          <w:rFonts w:hint="eastAsia"/>
        </w:rPr>
        <w:t>)</w:t>
      </w:r>
      <w:r w:rsidRPr="00B668C6">
        <w:rPr>
          <w:rFonts w:hint="eastAsia"/>
        </w:rPr>
        <w:t>。只有</w:t>
      </w:r>
      <w:r w:rsidRPr="00B668C6">
        <w:t>2</w:t>
      </w:r>
      <w:r w:rsidRPr="00B668C6">
        <w:rPr>
          <w:rFonts w:hint="eastAsia"/>
        </w:rPr>
        <w:t>.</w:t>
      </w:r>
      <w:r w:rsidRPr="00B668C6">
        <w:t>0</w:t>
      </w:r>
      <w:r w:rsidR="00C62A70">
        <w:t>%</w:t>
      </w:r>
      <w:r w:rsidRPr="00B668C6">
        <w:rPr>
          <w:rFonts w:hint="eastAsia"/>
        </w:rPr>
        <w:t>的已婚女性或与男性同居的女性使用现代避孕方法</w:t>
      </w:r>
      <w:r w:rsidR="00072AA3">
        <w:rPr>
          <w:rFonts w:hint="eastAsia"/>
        </w:rPr>
        <w:t>(</w:t>
      </w:r>
      <w:r w:rsidRPr="00B668C6">
        <w:t>1</w:t>
      </w:r>
      <w:r w:rsidRPr="00B668C6">
        <w:rPr>
          <w:rFonts w:hint="eastAsia"/>
        </w:rPr>
        <w:t>.</w:t>
      </w:r>
      <w:r w:rsidRPr="00B668C6">
        <w:t>2</w:t>
      </w:r>
      <w:r w:rsidR="00C62A70">
        <w:t>%</w:t>
      </w:r>
      <w:r w:rsidRPr="00B668C6">
        <w:rPr>
          <w:rFonts w:hint="eastAsia"/>
        </w:rPr>
        <w:t>，</w:t>
      </w:r>
      <w:r w:rsidRPr="00B668C6">
        <w:t>乍得人口和健康调查</w:t>
      </w:r>
      <w:r w:rsidR="00072AA3">
        <w:rPr>
          <w:rFonts w:hint="eastAsia"/>
        </w:rPr>
        <w:t>)</w:t>
      </w:r>
      <w:r w:rsidRPr="00B668C6">
        <w:rPr>
          <w:rFonts w:hint="eastAsia"/>
        </w:rPr>
        <w:t>特别是避孕药。远未达到支持乍得儿童国家行动纲领确定的一个目标，即</w:t>
      </w:r>
      <w:r w:rsidRPr="00B668C6">
        <w:rPr>
          <w:rFonts w:hint="eastAsia"/>
        </w:rPr>
        <w:t>2002</w:t>
      </w:r>
      <w:r w:rsidRPr="00B668C6">
        <w:rPr>
          <w:rFonts w:hint="eastAsia"/>
        </w:rPr>
        <w:t>年现代避孕普及率达到</w:t>
      </w:r>
      <w:r w:rsidRPr="00B668C6">
        <w:t>10</w:t>
      </w:r>
      <w:r w:rsidRPr="00B668C6">
        <w:rPr>
          <w:rFonts w:hint="eastAsia"/>
        </w:rPr>
        <w:t>.</w:t>
      </w:r>
      <w:r w:rsidRPr="00B668C6">
        <w:t>0</w:t>
      </w:r>
      <w:r w:rsidR="00C62A70">
        <w:t>%</w:t>
      </w:r>
      <w:r w:rsidR="00072AA3">
        <w:rPr>
          <w:rFonts w:hint="eastAsia"/>
        </w:rPr>
        <w:t>(</w:t>
      </w:r>
      <w:r w:rsidRPr="00B668C6">
        <w:t>MP</w:t>
      </w:r>
      <w:r w:rsidR="00072AA3">
        <w:t xml:space="preserve">C, </w:t>
      </w:r>
      <w:r w:rsidRPr="00B668C6">
        <w:rPr>
          <w:rFonts w:hint="eastAsia"/>
        </w:rPr>
        <w:t>1994</w:t>
      </w:r>
      <w:r>
        <w:rPr>
          <w:rFonts w:hint="eastAsia"/>
        </w:rPr>
        <w:t>年</w:t>
      </w:r>
      <w:r w:rsidRPr="00B668C6">
        <w:rPr>
          <w:rFonts w:hint="eastAsia"/>
        </w:rPr>
        <w:t>，</w:t>
      </w:r>
      <w:r>
        <w:rPr>
          <w:rFonts w:hint="eastAsia"/>
        </w:rPr>
        <w:t>第</w:t>
      </w:r>
      <w:r>
        <w:rPr>
          <w:rFonts w:hint="eastAsia"/>
        </w:rPr>
        <w:t>6</w:t>
      </w:r>
      <w:r>
        <w:rPr>
          <w:rFonts w:hint="eastAsia"/>
        </w:rPr>
        <w:t>页</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bookmarkStart w:id="81" w:name="_Toc165667733"/>
      <w:r w:rsidRPr="00B668C6">
        <w:t>407.</w:t>
      </w:r>
      <w:r w:rsidRPr="00B668C6">
        <w:tab/>
      </w:r>
      <w:r w:rsidRPr="00B668C6">
        <w:rPr>
          <w:rFonts w:hint="eastAsia"/>
        </w:rPr>
        <w:t>乍得人口生来有种心理，认为子孙众多能够带来荣誉和满足。因此，计划生育相关问题被视为禁忌以及败坏风俗的代名词。</w:t>
      </w:r>
    </w:p>
    <w:bookmarkEnd w:id="81"/>
    <w:p w:rsidR="00946C46" w:rsidRPr="00B668C6" w:rsidRDefault="00946C46" w:rsidP="0069747A">
      <w:pPr>
        <w:pStyle w:val="H23GC"/>
        <w:rPr>
          <w:rFonts w:hint="eastAsia"/>
        </w:rPr>
      </w:pPr>
      <w:r w:rsidRPr="00B668C6">
        <w:tab/>
      </w:r>
      <w:r w:rsidRPr="00B668C6">
        <w:tab/>
      </w:r>
      <w:r w:rsidRPr="00B668C6">
        <w:rPr>
          <w:rFonts w:hint="eastAsia"/>
        </w:rPr>
        <w:t>切割女性生殖器</w:t>
      </w:r>
    </w:p>
    <w:p w:rsidR="00946C46" w:rsidRPr="00B668C6" w:rsidRDefault="00946C46" w:rsidP="00C24401">
      <w:pPr>
        <w:pStyle w:val="SingleTxtGC"/>
        <w:tabs>
          <w:tab w:val="clear" w:pos="1565"/>
          <w:tab w:val="clear" w:pos="1996"/>
          <w:tab w:val="left" w:pos="1680"/>
        </w:tabs>
        <w:rPr>
          <w:rFonts w:hint="eastAsia"/>
        </w:rPr>
      </w:pPr>
      <w:r w:rsidRPr="00B668C6">
        <w:t>408.</w:t>
      </w:r>
      <w:r w:rsidRPr="00B668C6">
        <w:tab/>
      </w:r>
      <w:r w:rsidRPr="00B668C6">
        <w:rPr>
          <w:rFonts w:hint="eastAsia"/>
        </w:rPr>
        <w:t>打击切割女性生殖器国家委员会在</w:t>
      </w:r>
      <w:r w:rsidRPr="00B668C6">
        <w:t>联合国儿童基金会</w:t>
      </w:r>
      <w:r w:rsidRPr="00B668C6">
        <w:rPr>
          <w:rFonts w:hint="eastAsia"/>
        </w:rPr>
        <w:t>支持下于</w:t>
      </w:r>
      <w:r w:rsidRPr="00B668C6">
        <w:rPr>
          <w:rFonts w:hint="eastAsia"/>
        </w:rPr>
        <w:t>1991</w:t>
      </w:r>
      <w:r w:rsidRPr="00B668C6">
        <w:rPr>
          <w:rFonts w:hint="eastAsia"/>
        </w:rPr>
        <w:t>年开展的割阴行为国家调查表明，几乎全国范围内都实行割阴礼，除了</w:t>
      </w:r>
      <w:r>
        <w:rPr>
          <w:rFonts w:hint="eastAsia"/>
        </w:rPr>
        <w:t>贝特</w:t>
      </w:r>
      <w:r w:rsidRPr="00B668C6">
        <w:rPr>
          <w:rFonts w:hint="eastAsia"/>
        </w:rPr>
        <w:t>、加涅姆</w:t>
      </w:r>
      <w:r w:rsidRPr="00B668C6">
        <w:rPr>
          <w:rFonts w:hint="eastAsia"/>
        </w:rPr>
        <w:t>-</w:t>
      </w:r>
      <w:r w:rsidRPr="00B668C6">
        <w:rPr>
          <w:rFonts w:hint="eastAsia"/>
        </w:rPr>
        <w:t>湖、东凯比河区和西凯比河区以及西洛贡区。</w:t>
      </w:r>
    </w:p>
    <w:p w:rsidR="00946C46" w:rsidRPr="00B668C6" w:rsidRDefault="00946C46" w:rsidP="00C24401">
      <w:pPr>
        <w:pStyle w:val="SingleTxtGC"/>
        <w:tabs>
          <w:tab w:val="clear" w:pos="1565"/>
          <w:tab w:val="clear" w:pos="1996"/>
          <w:tab w:val="left" w:pos="1680"/>
        </w:tabs>
        <w:rPr>
          <w:rFonts w:hint="eastAsia"/>
        </w:rPr>
      </w:pPr>
      <w:r w:rsidRPr="00B668C6">
        <w:t>409.</w:t>
      </w:r>
      <w:r w:rsidRPr="00B668C6">
        <w:tab/>
      </w:r>
      <w:r w:rsidRPr="00B668C6">
        <w:rPr>
          <w:rFonts w:hint="eastAsia"/>
        </w:rPr>
        <w:t>根据世界卫生组织的分类，最常见的割阴礼形式为</w:t>
      </w:r>
      <w:r w:rsidRPr="00B668C6">
        <w:rPr>
          <w:rFonts w:hint="eastAsia"/>
        </w:rPr>
        <w:t>I</w:t>
      </w:r>
      <w:r w:rsidRPr="00B668C6">
        <w:rPr>
          <w:rFonts w:hint="eastAsia"/>
        </w:rPr>
        <w:t>和</w:t>
      </w:r>
      <w:r w:rsidRPr="00B668C6">
        <w:rPr>
          <w:rFonts w:hint="eastAsia"/>
        </w:rPr>
        <w:t>II</w:t>
      </w:r>
      <w:r w:rsidRPr="00B668C6">
        <w:rPr>
          <w:rFonts w:hint="eastAsia"/>
        </w:rPr>
        <w:t>类，即</w:t>
      </w:r>
      <w:r w:rsidRPr="00B668C6">
        <w:rPr>
          <w:rFonts w:hint="eastAsia"/>
        </w:rPr>
        <w:t>I-</w:t>
      </w:r>
      <w:r w:rsidR="00910995">
        <w:rPr>
          <w:rFonts w:hint="eastAsia"/>
        </w:rPr>
        <w:t xml:space="preserve"> </w:t>
      </w:r>
      <w:r w:rsidRPr="00B668C6">
        <w:rPr>
          <w:rFonts w:hint="eastAsia"/>
        </w:rPr>
        <w:t>需要或不需要部分或全部切除阴蒂的包皮切除；</w:t>
      </w:r>
      <w:r w:rsidRPr="00B668C6">
        <w:rPr>
          <w:rFonts w:hint="eastAsia"/>
        </w:rPr>
        <w:t>II-</w:t>
      </w:r>
      <w:r w:rsidR="00910995">
        <w:rPr>
          <w:rFonts w:hint="eastAsia"/>
        </w:rPr>
        <w:t xml:space="preserve"> </w:t>
      </w:r>
      <w:r w:rsidRPr="00B668C6">
        <w:rPr>
          <w:rFonts w:hint="eastAsia"/>
        </w:rPr>
        <w:t>包皮和阴蒂切除以及部分或全部切除小阴唇。</w:t>
      </w:r>
    </w:p>
    <w:p w:rsidR="00946C46" w:rsidRPr="00B668C6" w:rsidRDefault="00946C46" w:rsidP="00C24401">
      <w:pPr>
        <w:pStyle w:val="SingleTxtGC"/>
        <w:tabs>
          <w:tab w:val="clear" w:pos="1565"/>
          <w:tab w:val="clear" w:pos="1996"/>
          <w:tab w:val="left" w:pos="1680"/>
        </w:tabs>
        <w:rPr>
          <w:rFonts w:hint="eastAsia"/>
        </w:rPr>
      </w:pPr>
      <w:r w:rsidRPr="00B668C6">
        <w:t>410.</w:t>
      </w:r>
      <w:r w:rsidRPr="00B668C6">
        <w:tab/>
      </w:r>
      <w:r w:rsidRPr="00B668C6">
        <w:rPr>
          <w:rFonts w:hint="eastAsia"/>
        </w:rPr>
        <w:t>2004</w:t>
      </w:r>
      <w:r w:rsidRPr="00B668C6">
        <w:rPr>
          <w:rFonts w:hint="eastAsia"/>
        </w:rPr>
        <w:t>年</w:t>
      </w:r>
      <w:r w:rsidRPr="00B668C6">
        <w:t>乍得人口和健康调查</w:t>
      </w:r>
      <w:r w:rsidRPr="00B668C6">
        <w:t xml:space="preserve"> 2</w:t>
      </w:r>
      <w:r w:rsidRPr="00B668C6">
        <w:rPr>
          <w:rFonts w:hint="eastAsia"/>
        </w:rPr>
        <w:t>的结果表明国内普及率为</w:t>
      </w:r>
      <w:r w:rsidRPr="00B668C6">
        <w:rPr>
          <w:rFonts w:hint="eastAsia"/>
        </w:rPr>
        <w:t>45%</w:t>
      </w:r>
      <w:r w:rsidRPr="00B668C6">
        <w:rPr>
          <w:rFonts w:hint="eastAsia"/>
        </w:rPr>
        <w:t>，各族群间有很大的不同</w:t>
      </w:r>
      <w:r w:rsidR="00072AA3">
        <w:rPr>
          <w:rFonts w:hint="eastAsia"/>
        </w:rPr>
        <w:t>(</w:t>
      </w:r>
      <w:r>
        <w:rPr>
          <w:rFonts w:hint="eastAsia"/>
        </w:rPr>
        <w:t>贝特</w:t>
      </w:r>
      <w:r w:rsidRPr="00B668C6">
        <w:rPr>
          <w:rFonts w:hint="eastAsia"/>
        </w:rPr>
        <w:t>和凯比河区为</w:t>
      </w:r>
      <w:r w:rsidRPr="00B668C6">
        <w:rPr>
          <w:rFonts w:hint="eastAsia"/>
        </w:rPr>
        <w:t>0</w:t>
      </w:r>
      <w:r w:rsidRPr="00B668C6">
        <w:rPr>
          <w:rFonts w:hint="eastAsia"/>
        </w:rPr>
        <w:t>至</w:t>
      </w:r>
      <w:r w:rsidRPr="00B668C6">
        <w:rPr>
          <w:rFonts w:hint="eastAsia"/>
        </w:rPr>
        <w:t>5%</w:t>
      </w:r>
      <w:r w:rsidRPr="00B668C6">
        <w:rPr>
          <w:rFonts w:hint="eastAsia"/>
        </w:rPr>
        <w:t>，萨拉地区为</w:t>
      </w:r>
      <w:r w:rsidRPr="00B668C6">
        <w:rPr>
          <w:rFonts w:hint="eastAsia"/>
        </w:rPr>
        <w:t>38%</w:t>
      </w:r>
      <w:r w:rsidRPr="00B668C6">
        <w:rPr>
          <w:rFonts w:hint="eastAsia"/>
        </w:rPr>
        <w:t>，瓦达伊区为</w:t>
      </w:r>
      <w:r w:rsidRPr="00B668C6">
        <w:rPr>
          <w:rFonts w:hint="eastAsia"/>
        </w:rPr>
        <w:t>95%</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411.</w:t>
      </w:r>
      <w:r w:rsidRPr="00B668C6">
        <w:tab/>
      </w:r>
      <w:r w:rsidRPr="00B668C6">
        <w:rPr>
          <w:rFonts w:hint="eastAsia"/>
        </w:rPr>
        <w:t>在健康方面，同样调查的结果表明，将近四分之三的被切割的妇女有至少一种并发症</w:t>
      </w:r>
      <w:r w:rsidR="00072AA3">
        <w:rPr>
          <w:rFonts w:hint="eastAsia"/>
        </w:rPr>
        <w:t>(</w:t>
      </w:r>
      <w:r w:rsidRPr="00B668C6">
        <w:rPr>
          <w:rFonts w:hint="eastAsia"/>
        </w:rPr>
        <w:t>65%</w:t>
      </w:r>
      <w:r w:rsidRPr="00B668C6">
        <w:rPr>
          <w:rFonts w:hint="eastAsia"/>
        </w:rPr>
        <w:t>的妇女失血过多，</w:t>
      </w:r>
      <w:r w:rsidRPr="00B668C6">
        <w:rPr>
          <w:rFonts w:hint="eastAsia"/>
        </w:rPr>
        <w:t>57%</w:t>
      </w:r>
      <w:r w:rsidRPr="00B668C6">
        <w:rPr>
          <w:rFonts w:hint="eastAsia"/>
        </w:rPr>
        <w:t>的妇女排尿困难，</w:t>
      </w:r>
      <w:r w:rsidRPr="00B668C6">
        <w:rPr>
          <w:rFonts w:hint="eastAsia"/>
        </w:rPr>
        <w:t>27%</w:t>
      </w:r>
      <w:r w:rsidRPr="00B668C6">
        <w:rPr>
          <w:rFonts w:hint="eastAsia"/>
        </w:rPr>
        <w:t>的妇女生殖区肿胀，</w:t>
      </w:r>
      <w:r w:rsidRPr="00B668C6">
        <w:rPr>
          <w:rFonts w:hint="eastAsia"/>
        </w:rPr>
        <w:t>14%</w:t>
      </w:r>
      <w:r w:rsidRPr="00B668C6">
        <w:rPr>
          <w:rFonts w:hint="eastAsia"/>
        </w:rPr>
        <w:t>出现感染，</w:t>
      </w:r>
      <w:r w:rsidRPr="00B668C6">
        <w:rPr>
          <w:rFonts w:hint="eastAsia"/>
        </w:rPr>
        <w:t>13%</w:t>
      </w:r>
      <w:r w:rsidRPr="00B668C6">
        <w:rPr>
          <w:rFonts w:hint="eastAsia"/>
        </w:rPr>
        <w:t>的有愈合方面的问题</w:t>
      </w:r>
      <w:r w:rsidR="00072AA3">
        <w:rPr>
          <w:rFonts w:hint="eastAsia"/>
        </w:rPr>
        <w:t>)</w:t>
      </w:r>
      <w:r w:rsidRPr="00B668C6">
        <w:rPr>
          <w:rFonts w:hint="eastAsia"/>
        </w:rPr>
        <w:t>。</w:t>
      </w:r>
    </w:p>
    <w:p w:rsidR="00946C46" w:rsidRPr="00B668C6" w:rsidRDefault="00946C46" w:rsidP="0069747A">
      <w:pPr>
        <w:pStyle w:val="H23GC"/>
        <w:rPr>
          <w:rFonts w:hint="eastAsia"/>
        </w:rPr>
      </w:pPr>
      <w:r w:rsidRPr="00B668C6">
        <w:tab/>
      </w:r>
      <w:r w:rsidRPr="00B668C6">
        <w:tab/>
      </w:r>
      <w:r w:rsidRPr="00B668C6">
        <w:rPr>
          <w:rFonts w:hint="eastAsia"/>
        </w:rPr>
        <w:t>反对割阴礼的主要行为者</w:t>
      </w:r>
    </w:p>
    <w:p w:rsidR="00946C46" w:rsidRPr="00B668C6" w:rsidRDefault="00946C46" w:rsidP="00C24401">
      <w:pPr>
        <w:pStyle w:val="SingleTxtGC"/>
        <w:tabs>
          <w:tab w:val="clear" w:pos="1565"/>
          <w:tab w:val="clear" w:pos="1996"/>
          <w:tab w:val="left" w:pos="1680"/>
        </w:tabs>
        <w:rPr>
          <w:rFonts w:hint="eastAsia"/>
        </w:rPr>
      </w:pPr>
      <w:r w:rsidRPr="00B668C6">
        <w:t>412.</w:t>
      </w:r>
      <w:r w:rsidRPr="00B668C6">
        <w:tab/>
      </w:r>
      <w:r w:rsidRPr="00B668C6">
        <w:rPr>
          <w:rFonts w:hint="eastAsia"/>
        </w:rPr>
        <w:t>在该领域采取行动的机构和组织有：</w:t>
      </w:r>
    </w:p>
    <w:p w:rsidR="00946C46" w:rsidRPr="00B668C6" w:rsidRDefault="00946C46" w:rsidP="0069747A">
      <w:pPr>
        <w:pStyle w:val="Bullet1GC"/>
      </w:pPr>
      <w:r w:rsidRPr="00B668C6">
        <w:rPr>
          <w:rFonts w:hint="eastAsia"/>
        </w:rPr>
        <w:t>联合国人口基金。该基金支持</w:t>
      </w:r>
      <w:r w:rsidRPr="00B668C6">
        <w:t>乍得家庭幸福协会</w:t>
      </w:r>
      <w:r w:rsidRPr="00B668C6">
        <w:rPr>
          <w:rFonts w:hint="eastAsia"/>
        </w:rPr>
        <w:t>生殖健康国家方案并支持农村妇女团体通过宣传落实预防方案；</w:t>
      </w:r>
    </w:p>
    <w:p w:rsidR="00946C46" w:rsidRPr="00B668C6" w:rsidRDefault="00946C46" w:rsidP="0069747A">
      <w:pPr>
        <w:pStyle w:val="Bullet1GC"/>
      </w:pPr>
      <w:r w:rsidRPr="00B668C6">
        <w:t>乍得家庭幸福协会</w:t>
      </w:r>
      <w:r w:rsidRPr="00B668C6">
        <w:rPr>
          <w:rFonts w:hint="eastAsia"/>
        </w:rPr>
        <w:t>向行政和立法机关开展宣传行动，以改善法律状况，并在其所在区域开展动员行动；</w:t>
      </w:r>
    </w:p>
    <w:p w:rsidR="00946C46" w:rsidRPr="00B668C6" w:rsidRDefault="00946C46" w:rsidP="0069747A">
      <w:pPr>
        <w:pStyle w:val="Bullet1GC"/>
      </w:pPr>
      <w:r w:rsidRPr="00B668C6">
        <w:rPr>
          <w:rFonts w:hint="eastAsia"/>
        </w:rPr>
        <w:t>打击切割女性生殖器国家委员会。该委员会与塞内加尔家庭幸福协会在同样的领域内通过其地方机构开展行动；</w:t>
      </w:r>
    </w:p>
    <w:p w:rsidR="00946C46" w:rsidRPr="00B668C6" w:rsidRDefault="00946C46" w:rsidP="0069747A">
      <w:pPr>
        <w:pStyle w:val="Bullet1GC"/>
      </w:pPr>
      <w:r w:rsidRPr="00B668C6">
        <w:rPr>
          <w:rFonts w:hint="eastAsia"/>
        </w:rPr>
        <w:t>德国技术合作。该组织通过生殖健康项目支持萨尔的妇女组织。</w:t>
      </w:r>
    </w:p>
    <w:p w:rsidR="00946C46" w:rsidRPr="00B668C6" w:rsidRDefault="00946C46" w:rsidP="0069747A">
      <w:pPr>
        <w:pStyle w:val="H23GC"/>
        <w:rPr>
          <w:rFonts w:hint="eastAsia"/>
        </w:rPr>
      </w:pPr>
      <w:r w:rsidRPr="00B668C6">
        <w:tab/>
      </w:r>
      <w:r w:rsidRPr="00B668C6">
        <w:tab/>
      </w:r>
      <w:r w:rsidRPr="00B668C6">
        <w:rPr>
          <w:rFonts w:hint="eastAsia"/>
        </w:rPr>
        <w:t>获得医疗服务</w:t>
      </w:r>
    </w:p>
    <w:p w:rsidR="00946C46" w:rsidRPr="00B668C6" w:rsidRDefault="00946C46" w:rsidP="00C24401">
      <w:pPr>
        <w:pStyle w:val="SingleTxtGC"/>
        <w:tabs>
          <w:tab w:val="clear" w:pos="1565"/>
          <w:tab w:val="clear" w:pos="1996"/>
          <w:tab w:val="left" w:pos="1680"/>
        </w:tabs>
        <w:rPr>
          <w:rFonts w:hint="eastAsia"/>
        </w:rPr>
      </w:pPr>
      <w:r w:rsidRPr="00B668C6">
        <w:t>413.</w:t>
      </w:r>
      <w:r w:rsidRPr="00B668C6">
        <w:tab/>
      </w:r>
      <w:r w:rsidRPr="00B668C6">
        <w:rPr>
          <w:rFonts w:hint="eastAsia"/>
        </w:rPr>
        <w:t>总体来看，在乍得，医疗服务的获取因人口数量大而出现问题。</w:t>
      </w:r>
    </w:p>
    <w:p w:rsidR="00946C46" w:rsidRPr="00B668C6" w:rsidRDefault="00946C46" w:rsidP="00C24401">
      <w:pPr>
        <w:pStyle w:val="SingleTxtGC"/>
        <w:tabs>
          <w:tab w:val="clear" w:pos="1565"/>
          <w:tab w:val="clear" w:pos="1996"/>
          <w:tab w:val="left" w:pos="1680"/>
        </w:tabs>
        <w:rPr>
          <w:rFonts w:hint="eastAsia"/>
        </w:rPr>
      </w:pPr>
      <w:r w:rsidRPr="00B668C6">
        <w:t>414.</w:t>
      </w:r>
      <w:r w:rsidRPr="00B668C6">
        <w:tab/>
      </w:r>
      <w:r w:rsidRPr="00B668C6">
        <w:rPr>
          <w:rFonts w:hint="eastAsia"/>
        </w:rPr>
        <w:t>乍得医疗系统的结构是金字塔式的，并且分</w:t>
      </w:r>
      <w:r w:rsidRPr="00B668C6">
        <w:rPr>
          <w:rFonts w:hint="eastAsia"/>
        </w:rPr>
        <w:t>3</w:t>
      </w:r>
      <w:r w:rsidRPr="00B668C6">
        <w:rPr>
          <w:rFonts w:hint="eastAsia"/>
        </w:rPr>
        <w:t>级组成</w:t>
      </w:r>
      <w:r w:rsidR="00072AA3">
        <w:rPr>
          <w:rFonts w:hint="eastAsia"/>
        </w:rPr>
        <w:t>(</w:t>
      </w:r>
      <w:r w:rsidRPr="00B668C6">
        <w:rPr>
          <w:rFonts w:hint="eastAsia"/>
        </w:rPr>
        <w:t>周边地区、过渡地区和中心地区</w:t>
      </w:r>
      <w:r w:rsidR="00072AA3">
        <w:rPr>
          <w:rFonts w:hint="eastAsia"/>
        </w:rPr>
        <w:t>)</w:t>
      </w:r>
      <w:r w:rsidRPr="00B668C6">
        <w:rPr>
          <w:rFonts w:hint="eastAsia"/>
        </w:rPr>
        <w:t>，以实际运作的卫生区为基础。在</w:t>
      </w:r>
      <w:r w:rsidRPr="00B668C6">
        <w:rPr>
          <w:rFonts w:hint="eastAsia"/>
        </w:rPr>
        <w:t>2008</w:t>
      </w:r>
      <w:r w:rsidRPr="00B668C6">
        <w:rPr>
          <w:rFonts w:hint="eastAsia"/>
        </w:rPr>
        <w:t>年，在</w:t>
      </w:r>
      <w:r w:rsidRPr="00B668C6">
        <w:rPr>
          <w:rFonts w:hint="eastAsia"/>
        </w:rPr>
        <w:t>1</w:t>
      </w:r>
      <w:r>
        <w:rPr>
          <w:rFonts w:hint="eastAsia"/>
        </w:rPr>
        <w:t xml:space="preserve"> </w:t>
      </w:r>
      <w:r w:rsidRPr="00B668C6">
        <w:rPr>
          <w:rFonts w:hint="eastAsia"/>
        </w:rPr>
        <w:t>051</w:t>
      </w:r>
      <w:r w:rsidRPr="00B668C6">
        <w:rPr>
          <w:rFonts w:hint="eastAsia"/>
        </w:rPr>
        <w:t>个责任区中，有</w:t>
      </w:r>
      <w:r w:rsidRPr="00B668C6">
        <w:rPr>
          <w:rFonts w:hint="eastAsia"/>
        </w:rPr>
        <w:t>326</w:t>
      </w:r>
      <w:r w:rsidRPr="00B668C6">
        <w:rPr>
          <w:rFonts w:hint="eastAsia"/>
        </w:rPr>
        <w:t>个已不运行。几乎全部都位于农村地区。</w:t>
      </w:r>
    </w:p>
    <w:p w:rsidR="003C225E" w:rsidRDefault="00946C46" w:rsidP="00C24401">
      <w:pPr>
        <w:pStyle w:val="SingleTxtGC"/>
        <w:tabs>
          <w:tab w:val="clear" w:pos="1565"/>
          <w:tab w:val="clear" w:pos="1996"/>
          <w:tab w:val="left" w:pos="1680"/>
        </w:tabs>
      </w:pPr>
      <w:r w:rsidRPr="00B668C6">
        <w:t>415.</w:t>
      </w:r>
      <w:r w:rsidRPr="00B668C6">
        <w:tab/>
      </w:r>
      <w:r w:rsidRPr="00B668C6">
        <w:rPr>
          <w:rFonts w:hint="eastAsia"/>
        </w:rPr>
        <w:t>医疗数据如下：</w:t>
      </w:r>
    </w:p>
    <w:p w:rsidR="00946C46" w:rsidRPr="00B668C6" w:rsidRDefault="00946C46" w:rsidP="0069747A">
      <w:pPr>
        <w:pStyle w:val="Bullet1GC"/>
      </w:pPr>
      <w:r w:rsidRPr="00B668C6">
        <w:rPr>
          <w:rFonts w:hint="eastAsia"/>
        </w:rPr>
        <w:t>每</w:t>
      </w:r>
      <w:r w:rsidRPr="00B668C6">
        <w:rPr>
          <w:rFonts w:hint="eastAsia"/>
        </w:rPr>
        <w:t>1</w:t>
      </w:r>
      <w:r w:rsidRPr="00B668C6">
        <w:rPr>
          <w:rFonts w:hint="eastAsia"/>
        </w:rPr>
        <w:t>万居民</w:t>
      </w:r>
      <w:r w:rsidRPr="00B668C6">
        <w:rPr>
          <w:rFonts w:hint="eastAsia"/>
        </w:rPr>
        <w:t>4</w:t>
      </w:r>
      <w:r w:rsidRPr="00B668C6">
        <w:rPr>
          <w:rFonts w:hint="eastAsia"/>
        </w:rPr>
        <w:t>个医院病床。</w:t>
      </w:r>
    </w:p>
    <w:p w:rsidR="00946C46" w:rsidRPr="00B668C6" w:rsidRDefault="00946C46" w:rsidP="0069747A">
      <w:pPr>
        <w:pStyle w:val="Bullet1GC"/>
      </w:pPr>
      <w:r w:rsidRPr="00B668C6">
        <w:rPr>
          <w:rFonts w:hint="eastAsia"/>
        </w:rPr>
        <w:t>平均每</w:t>
      </w:r>
      <w:r w:rsidRPr="00B668C6">
        <w:rPr>
          <w:rFonts w:hint="eastAsia"/>
        </w:rPr>
        <w:t>27 471</w:t>
      </w:r>
      <w:r>
        <w:rPr>
          <w:rFonts w:hint="eastAsia"/>
        </w:rPr>
        <w:t>名</w:t>
      </w:r>
      <w:r w:rsidRPr="00B668C6">
        <w:rPr>
          <w:rFonts w:hint="eastAsia"/>
        </w:rPr>
        <w:t>居民</w:t>
      </w:r>
      <w:r w:rsidRPr="00B668C6">
        <w:rPr>
          <w:rFonts w:hint="eastAsia"/>
        </w:rPr>
        <w:t>1</w:t>
      </w:r>
      <w:r w:rsidRPr="00B668C6">
        <w:rPr>
          <w:rFonts w:hint="eastAsia"/>
        </w:rPr>
        <w:t>名医生；每</w:t>
      </w:r>
      <w:r w:rsidRPr="00B668C6">
        <w:rPr>
          <w:rFonts w:hint="eastAsia"/>
        </w:rPr>
        <w:t>10 534</w:t>
      </w:r>
      <w:r w:rsidRPr="00B668C6">
        <w:rPr>
          <w:rFonts w:hint="eastAsia"/>
        </w:rPr>
        <w:t>名育龄女性</w:t>
      </w:r>
      <w:r w:rsidRPr="00B668C6">
        <w:rPr>
          <w:rFonts w:hint="eastAsia"/>
        </w:rPr>
        <w:t>1</w:t>
      </w:r>
      <w:r w:rsidRPr="00B668C6">
        <w:rPr>
          <w:rFonts w:hint="eastAsia"/>
        </w:rPr>
        <w:t>个</w:t>
      </w:r>
      <w:r w:rsidRPr="00B668C6">
        <w:t>SFDE</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416.</w:t>
      </w:r>
      <w:r w:rsidRPr="00B668C6">
        <w:tab/>
      </w:r>
      <w:r w:rsidRPr="00B668C6">
        <w:rPr>
          <w:rFonts w:hint="eastAsia"/>
        </w:rPr>
        <w:t>在城市大型中心的人力和物力集中程度值得注意：在</w:t>
      </w:r>
      <w:r w:rsidRPr="00B668C6">
        <w:rPr>
          <w:rFonts w:hint="eastAsia"/>
        </w:rPr>
        <w:t>2007</w:t>
      </w:r>
      <w:r w:rsidRPr="00B668C6">
        <w:rPr>
          <w:rFonts w:hint="eastAsia"/>
        </w:rPr>
        <w:t>年，</w:t>
      </w:r>
      <w:r w:rsidRPr="00B668C6">
        <w:rPr>
          <w:rFonts w:hint="eastAsia"/>
        </w:rPr>
        <w:t>63%</w:t>
      </w:r>
      <w:r w:rsidRPr="00B668C6">
        <w:rPr>
          <w:rFonts w:hint="eastAsia"/>
        </w:rPr>
        <w:t>的医生和</w:t>
      </w:r>
      <w:r w:rsidRPr="00B668C6">
        <w:rPr>
          <w:rFonts w:hint="eastAsia"/>
        </w:rPr>
        <w:t>64%</w:t>
      </w:r>
      <w:r w:rsidRPr="00B668C6">
        <w:rPr>
          <w:rFonts w:hint="eastAsia"/>
        </w:rPr>
        <w:t>的护士和助产士在恩贾梅纳工作，而此处人口只占</w:t>
      </w:r>
      <w:r w:rsidRPr="00B668C6">
        <w:rPr>
          <w:rFonts w:hint="eastAsia"/>
        </w:rPr>
        <w:t>9%</w:t>
      </w:r>
      <w:r w:rsidRPr="00B668C6">
        <w:rPr>
          <w:rFonts w:hint="eastAsia"/>
        </w:rPr>
        <w:t>。在</w:t>
      </w:r>
      <w:r w:rsidRPr="00B668C6">
        <w:rPr>
          <w:rFonts w:hint="eastAsia"/>
        </w:rPr>
        <w:t>2002</w:t>
      </w:r>
      <w:r w:rsidRPr="00B668C6">
        <w:rPr>
          <w:rFonts w:hint="eastAsia"/>
        </w:rPr>
        <w:t>年，在</w:t>
      </w:r>
      <w:r w:rsidRPr="00B668C6">
        <w:rPr>
          <w:rFonts w:hint="eastAsia"/>
        </w:rPr>
        <w:t>55</w:t>
      </w:r>
      <w:r w:rsidRPr="00B668C6">
        <w:rPr>
          <w:rFonts w:hint="eastAsia"/>
        </w:rPr>
        <w:t>个地区医院中，只有</w:t>
      </w:r>
      <w:r w:rsidRPr="00B668C6">
        <w:rPr>
          <w:rFonts w:hint="eastAsia"/>
        </w:rPr>
        <w:t>24</w:t>
      </w:r>
      <w:r w:rsidRPr="00B668C6">
        <w:rPr>
          <w:rFonts w:hint="eastAsia"/>
        </w:rPr>
        <w:t>个提供紧急完整产科护理。</w:t>
      </w:r>
    </w:p>
    <w:p w:rsidR="00946C46" w:rsidRPr="00B668C6" w:rsidRDefault="00946C46" w:rsidP="00C24401">
      <w:pPr>
        <w:pStyle w:val="SingleTxtGC"/>
        <w:tabs>
          <w:tab w:val="clear" w:pos="1565"/>
          <w:tab w:val="clear" w:pos="1996"/>
          <w:tab w:val="left" w:pos="1680"/>
        </w:tabs>
        <w:rPr>
          <w:rFonts w:hint="eastAsia"/>
        </w:rPr>
      </w:pPr>
      <w:r w:rsidRPr="00B668C6">
        <w:t>417.</w:t>
      </w:r>
      <w:r w:rsidRPr="00B668C6">
        <w:tab/>
      </w:r>
      <w:r w:rsidRPr="00B668C6">
        <w:rPr>
          <w:rFonts w:hint="eastAsia"/>
        </w:rPr>
        <w:t>我们注意到国内公共医疗资源的使用非常不平等，很大程度上排斥了农村人口。这涉及到该部门应面对的一个重要的治理问题。</w:t>
      </w:r>
    </w:p>
    <w:p w:rsidR="00946C46" w:rsidRPr="00B668C6" w:rsidRDefault="00946C46" w:rsidP="00C24401">
      <w:pPr>
        <w:pStyle w:val="SingleTxtGC"/>
        <w:tabs>
          <w:tab w:val="clear" w:pos="1565"/>
          <w:tab w:val="clear" w:pos="1996"/>
          <w:tab w:val="left" w:pos="1680"/>
        </w:tabs>
        <w:rPr>
          <w:rFonts w:hint="eastAsia"/>
        </w:rPr>
      </w:pPr>
      <w:r w:rsidRPr="00B668C6">
        <w:t>418.</w:t>
      </w:r>
      <w:r w:rsidRPr="00B668C6">
        <w:tab/>
      </w:r>
      <w:r w:rsidRPr="00B668C6">
        <w:rPr>
          <w:rFonts w:hint="eastAsia"/>
        </w:rPr>
        <w:t>城市中，尤其是在恩贾梅纳公共资源的集中是与农村地区医疗供应的严重不足同时存在的。由于私立医疗部门对农村地区完全没有兴趣，特别是由于缺乏有支付能力的需求，该现象更加严重了。</w:t>
      </w:r>
    </w:p>
    <w:p w:rsidR="00946C46" w:rsidRPr="00B668C6" w:rsidRDefault="00946C46" w:rsidP="00C24401">
      <w:pPr>
        <w:pStyle w:val="SingleTxtGC"/>
        <w:tabs>
          <w:tab w:val="clear" w:pos="1565"/>
          <w:tab w:val="clear" w:pos="1996"/>
          <w:tab w:val="left" w:pos="1680"/>
        </w:tabs>
        <w:rPr>
          <w:rFonts w:hint="eastAsia"/>
        </w:rPr>
      </w:pPr>
      <w:r w:rsidRPr="00B668C6">
        <w:t>419.</w:t>
      </w:r>
      <w:r w:rsidRPr="00B668C6">
        <w:tab/>
      </w:r>
      <w:r w:rsidRPr="00B668C6">
        <w:rPr>
          <w:rFonts w:hint="eastAsia"/>
        </w:rPr>
        <w:t>考虑到不利于农村地区的不平等，公共部门的管理不能确保资源的分配。由于高技术人员强烈抵制被分配到大城市以外的地区，导致这种状况更加严重。</w:t>
      </w:r>
    </w:p>
    <w:p w:rsidR="00946C46" w:rsidRPr="00B668C6" w:rsidRDefault="00946C46" w:rsidP="00C24401">
      <w:pPr>
        <w:pStyle w:val="SingleTxtGC"/>
        <w:tabs>
          <w:tab w:val="clear" w:pos="1565"/>
          <w:tab w:val="clear" w:pos="1996"/>
          <w:tab w:val="left" w:pos="1680"/>
        </w:tabs>
      </w:pPr>
      <w:r w:rsidRPr="00B668C6">
        <w:t>420.</w:t>
      </w:r>
      <w:r w:rsidRPr="00B668C6">
        <w:tab/>
      </w:r>
      <w:r w:rsidRPr="00B668C6">
        <w:rPr>
          <w:rFonts w:hint="eastAsia"/>
        </w:rPr>
        <w:t>人口的贫困很危险地阻碍了他们获得医疗服务。除贫困之外，社区和医疗中心之间距离遥远也是主要障碍。</w:t>
      </w:r>
    </w:p>
    <w:p w:rsidR="00946C46" w:rsidRPr="00B668C6" w:rsidRDefault="00946C46" w:rsidP="0069747A">
      <w:pPr>
        <w:pStyle w:val="H23GC"/>
        <w:rPr>
          <w:rFonts w:hint="eastAsia"/>
        </w:rPr>
      </w:pPr>
      <w:r w:rsidRPr="00B668C6">
        <w:tab/>
      </w:r>
      <w:r w:rsidRPr="00B668C6">
        <w:tab/>
      </w:r>
      <w:r w:rsidRPr="00B668C6">
        <w:rPr>
          <w:rFonts w:hint="eastAsia"/>
        </w:rPr>
        <w:t>获取饮用水</w:t>
      </w:r>
    </w:p>
    <w:p w:rsidR="00946C46" w:rsidRPr="00B668C6" w:rsidRDefault="00946C46" w:rsidP="00C24401">
      <w:pPr>
        <w:pStyle w:val="SingleTxtGC"/>
        <w:tabs>
          <w:tab w:val="clear" w:pos="1565"/>
          <w:tab w:val="clear" w:pos="1996"/>
          <w:tab w:val="left" w:pos="1680"/>
        </w:tabs>
        <w:rPr>
          <w:rFonts w:hint="eastAsia"/>
        </w:rPr>
      </w:pPr>
      <w:r w:rsidRPr="00B668C6">
        <w:t>421.</w:t>
      </w:r>
      <w:r w:rsidRPr="00B668C6">
        <w:tab/>
      </w:r>
      <w:r w:rsidRPr="00B668C6">
        <w:rPr>
          <w:rFonts w:hint="eastAsia"/>
        </w:rPr>
        <w:t>特许和非特许部门数据综合结果得出的获取水总体比例表明，</w:t>
      </w:r>
      <w:r w:rsidRPr="00B668C6">
        <w:rPr>
          <w:rFonts w:hint="eastAsia"/>
        </w:rPr>
        <w:t>2008</w:t>
      </w:r>
      <w:r w:rsidRPr="00B668C6">
        <w:rPr>
          <w:rFonts w:hint="eastAsia"/>
        </w:rPr>
        <w:t>年约有</w:t>
      </w:r>
      <w:r w:rsidRPr="00B668C6">
        <w:rPr>
          <w:rFonts w:hint="eastAsia"/>
        </w:rPr>
        <w:t>40%</w:t>
      </w:r>
      <w:r w:rsidRPr="00B668C6">
        <w:rPr>
          <w:rFonts w:hint="eastAsia"/>
        </w:rPr>
        <w:t>的乍得人能够取得清洁的水源，而</w:t>
      </w:r>
      <w:r w:rsidRPr="00C24401">
        <w:t>2004</w:t>
      </w:r>
      <w:r w:rsidRPr="00C24401">
        <w:t>年为</w:t>
      </w:r>
      <w:r w:rsidRPr="00C24401">
        <w:t>29%</w:t>
      </w:r>
      <w:r w:rsidRPr="00C24401">
        <w:t>，</w:t>
      </w:r>
      <w:r w:rsidRPr="00C24401">
        <w:t>2005</w:t>
      </w:r>
      <w:r w:rsidRPr="00C24401">
        <w:t>年为</w:t>
      </w:r>
      <w:r w:rsidRPr="00C24401">
        <w:t>31%</w:t>
      </w:r>
      <w:r w:rsidRPr="00C24401">
        <w:t>，</w:t>
      </w:r>
      <w:r w:rsidRPr="00C24401">
        <w:t>2006</w:t>
      </w:r>
      <w:r w:rsidRPr="00C24401">
        <w:t>年为</w:t>
      </w:r>
      <w:r w:rsidRPr="00C24401">
        <w:t>34%</w:t>
      </w:r>
      <w:r w:rsidRPr="00C24401">
        <w:t>，</w:t>
      </w:r>
      <w:r w:rsidRPr="00C24401">
        <w:t>2007</w:t>
      </w:r>
      <w:r w:rsidRPr="00C24401">
        <w:t>年为</w:t>
      </w:r>
      <w:r w:rsidRPr="00C24401">
        <w:t>35%</w:t>
      </w:r>
      <w:r w:rsidRPr="00346337">
        <w:t>。覆盖整个国土范围的工程清点还未启动。而只有对全国范围内的水利工程进行清点才能对该部门有全面的了解。</w:t>
      </w:r>
    </w:p>
    <w:p w:rsidR="00946C46" w:rsidRPr="00B668C6" w:rsidRDefault="00946C46" w:rsidP="00C24401">
      <w:pPr>
        <w:pStyle w:val="SingleTxtGC"/>
        <w:tabs>
          <w:tab w:val="clear" w:pos="1565"/>
          <w:tab w:val="clear" w:pos="1996"/>
          <w:tab w:val="left" w:pos="1680"/>
        </w:tabs>
        <w:rPr>
          <w:rFonts w:hint="eastAsia"/>
        </w:rPr>
      </w:pPr>
      <w:r w:rsidRPr="00B668C6">
        <w:t>422.</w:t>
      </w:r>
      <w:r w:rsidRPr="00B668C6">
        <w:tab/>
      </w:r>
      <w:r w:rsidRPr="00B668C6">
        <w:rPr>
          <w:rFonts w:hint="eastAsia"/>
        </w:rPr>
        <w:t>2000</w:t>
      </w:r>
      <w:r w:rsidRPr="00B668C6">
        <w:rPr>
          <w:rFonts w:hint="eastAsia"/>
        </w:rPr>
        <w:t>年城市和半城市区域饮用水获取比例为</w:t>
      </w:r>
      <w:r w:rsidRPr="00B668C6">
        <w:rPr>
          <w:rFonts w:hint="eastAsia"/>
        </w:rPr>
        <w:t>26%</w:t>
      </w:r>
      <w:r w:rsidRPr="00B668C6">
        <w:rPr>
          <w:rFonts w:hint="eastAsia"/>
        </w:rPr>
        <w:t>。此后变化不大，</w:t>
      </w:r>
      <w:r w:rsidRPr="00B668C6">
        <w:rPr>
          <w:rFonts w:hint="eastAsia"/>
        </w:rPr>
        <w:t>2010</w:t>
      </w:r>
      <w:r w:rsidRPr="00B668C6">
        <w:rPr>
          <w:rFonts w:hint="eastAsia"/>
        </w:rPr>
        <w:t>年达到</w:t>
      </w:r>
      <w:r w:rsidRPr="00B668C6">
        <w:rPr>
          <w:rFonts w:hint="eastAsia"/>
        </w:rPr>
        <w:t>28%</w:t>
      </w:r>
      <w:r w:rsidRPr="00B668C6">
        <w:rPr>
          <w:rFonts w:hint="eastAsia"/>
        </w:rPr>
        <w:t>。这些居民区水利设备和基础设施发展很缓慢。</w:t>
      </w:r>
    </w:p>
    <w:p w:rsidR="00946C46" w:rsidRPr="00B668C6" w:rsidRDefault="00946C46" w:rsidP="00C24401">
      <w:pPr>
        <w:pStyle w:val="SingleTxtGC"/>
        <w:tabs>
          <w:tab w:val="clear" w:pos="1565"/>
          <w:tab w:val="clear" w:pos="1996"/>
          <w:tab w:val="left" w:pos="1680"/>
        </w:tabs>
        <w:rPr>
          <w:rFonts w:hint="eastAsia"/>
        </w:rPr>
      </w:pPr>
      <w:r w:rsidRPr="00B668C6">
        <w:t>423.</w:t>
      </w:r>
      <w:r w:rsidRPr="00B668C6">
        <w:tab/>
      </w:r>
      <w:r w:rsidRPr="00B668C6">
        <w:rPr>
          <w:rFonts w:hint="eastAsia"/>
        </w:rPr>
        <w:t>1998</w:t>
      </w:r>
      <w:r w:rsidRPr="00B668C6">
        <w:rPr>
          <w:rFonts w:hint="eastAsia"/>
        </w:rPr>
        <w:t>年，状况大有改观。表</w:t>
      </w:r>
      <w:r w:rsidRPr="00B668C6">
        <w:rPr>
          <w:rFonts w:hint="eastAsia"/>
        </w:rPr>
        <w:t>1</w:t>
      </w:r>
      <w:r w:rsidRPr="00B668C6">
        <w:rPr>
          <w:rFonts w:hint="eastAsia"/>
        </w:rPr>
        <w:t>显示贫困家庭实际上无法获取饮用水</w:t>
      </w:r>
      <w:r w:rsidR="00072AA3">
        <w:rPr>
          <w:rFonts w:hint="eastAsia"/>
        </w:rPr>
        <w:t>(</w:t>
      </w:r>
      <w:r w:rsidRPr="00B668C6">
        <w:rPr>
          <w:rFonts w:hint="eastAsia"/>
        </w:rPr>
        <w:t>仅有</w:t>
      </w:r>
      <w:r w:rsidRPr="00B668C6">
        <w:t>0</w:t>
      </w:r>
      <w:r w:rsidRPr="00B668C6">
        <w:rPr>
          <w:rFonts w:hint="eastAsia"/>
        </w:rPr>
        <w:t>.</w:t>
      </w:r>
      <w:r w:rsidRPr="00B668C6">
        <w:t>12</w:t>
      </w:r>
      <w:r w:rsidR="00C62A70">
        <w:t>%</w:t>
      </w:r>
      <w:r w:rsidR="00072AA3">
        <w:rPr>
          <w:rFonts w:hint="eastAsia"/>
        </w:rPr>
        <w:t>)</w:t>
      </w:r>
      <w:r w:rsidRPr="00B668C6">
        <w:rPr>
          <w:rFonts w:hint="eastAsia"/>
        </w:rPr>
        <w:t>。他们几乎只能使用存在各种污染物的传统井水，以及和牲畜共同饮用洼地和池沼中的水。相反，</w:t>
      </w:r>
      <w:r w:rsidRPr="00B668C6">
        <w:rPr>
          <w:rFonts w:hint="eastAsia"/>
        </w:rPr>
        <w:t>62%</w:t>
      </w:r>
      <w:r w:rsidRPr="00B668C6">
        <w:rPr>
          <w:rFonts w:hint="eastAsia"/>
        </w:rPr>
        <w:t>以上的非贫困家庭可以获取饮用水。然而，如果考虑这些饮用水在运输和保存过程中可能会出现各种被污染的情况，获取安全饮用水的非贫困家庭比例变得很低。农村和城市饮用水的运输是妇女的一项繁重劳动。她们被迫走数千米的路到某些地区寻找池水与河水。</w:t>
      </w:r>
    </w:p>
    <w:p w:rsidR="00946C46" w:rsidRPr="00B668C6" w:rsidRDefault="00946C46" w:rsidP="00C24401">
      <w:pPr>
        <w:pStyle w:val="SingleTxtGC"/>
        <w:tabs>
          <w:tab w:val="clear" w:pos="1565"/>
          <w:tab w:val="clear" w:pos="1996"/>
          <w:tab w:val="left" w:pos="1680"/>
        </w:tabs>
        <w:rPr>
          <w:rFonts w:hint="eastAsia"/>
        </w:rPr>
      </w:pPr>
      <w:r w:rsidRPr="00B668C6">
        <w:t>424.</w:t>
      </w:r>
      <w:r w:rsidRPr="00B668C6">
        <w:tab/>
      </w:r>
      <w:r w:rsidRPr="00B668C6">
        <w:rPr>
          <w:rFonts w:hint="eastAsia"/>
        </w:rPr>
        <w:t>大部分的传染性疾病，比如伤寒或霍乱的病原都出现在劣质的饮水中。因此，贫困家庭很容易染上这些疾病，而他们却没有足够的财力获得相应的治疗。</w:t>
      </w:r>
    </w:p>
    <w:p w:rsidR="00946C46" w:rsidRPr="00B668C6" w:rsidRDefault="00946C46" w:rsidP="0069747A">
      <w:pPr>
        <w:pStyle w:val="H23GC"/>
      </w:pPr>
      <w:r w:rsidRPr="00B668C6">
        <w:tab/>
      </w:r>
      <w:r w:rsidRPr="00B668C6">
        <w:tab/>
      </w:r>
      <w:r w:rsidRPr="00B668C6">
        <w:t>艾滋病毒</w:t>
      </w:r>
      <w:r w:rsidRPr="00B668C6">
        <w:t>/</w:t>
      </w:r>
      <w:r w:rsidRPr="00B668C6">
        <w:t>艾滋病</w:t>
      </w:r>
    </w:p>
    <w:p w:rsidR="00946C46" w:rsidRPr="00B668C6" w:rsidRDefault="00946C46" w:rsidP="00C24401">
      <w:pPr>
        <w:pStyle w:val="SingleTxtGC"/>
        <w:tabs>
          <w:tab w:val="clear" w:pos="1565"/>
          <w:tab w:val="clear" w:pos="1996"/>
          <w:tab w:val="left" w:pos="1680"/>
        </w:tabs>
        <w:rPr>
          <w:rFonts w:hint="eastAsia"/>
        </w:rPr>
      </w:pPr>
      <w:r w:rsidRPr="00B668C6">
        <w:t>425.</w:t>
      </w:r>
      <w:r w:rsidRPr="00B668C6">
        <w:tab/>
      </w:r>
      <w:r w:rsidRPr="00B668C6">
        <w:rPr>
          <w:rFonts w:hint="eastAsia"/>
        </w:rPr>
        <w:t>2005</w:t>
      </w:r>
      <w:r w:rsidRPr="00B668C6">
        <w:rPr>
          <w:rFonts w:hint="eastAsia"/>
        </w:rPr>
        <w:t>年的</w:t>
      </w:r>
      <w:r w:rsidRPr="00B668C6">
        <w:t>血清阳性反应率</w:t>
      </w:r>
      <w:r w:rsidRPr="00B668C6">
        <w:rPr>
          <w:rFonts w:hint="eastAsia"/>
        </w:rPr>
        <w:t>调查表明感染率为</w:t>
      </w:r>
      <w:r w:rsidRPr="00B668C6">
        <w:t>3</w:t>
      </w:r>
      <w:r w:rsidRPr="00B668C6">
        <w:rPr>
          <w:rFonts w:hint="eastAsia"/>
        </w:rPr>
        <w:t>.</w:t>
      </w:r>
      <w:r w:rsidRPr="00B668C6">
        <w:t>3</w:t>
      </w:r>
      <w:r w:rsidR="00C62A70">
        <w:t>%</w:t>
      </w:r>
      <w:r w:rsidRPr="00B668C6">
        <w:rPr>
          <w:rFonts w:hint="eastAsia"/>
        </w:rPr>
        <w:t>。</w:t>
      </w:r>
      <w:r w:rsidRPr="00B668C6">
        <w:rPr>
          <w:rFonts w:hint="eastAsia"/>
        </w:rPr>
        <w:t>2006</w:t>
      </w:r>
      <w:r w:rsidRPr="00B668C6">
        <w:rPr>
          <w:rFonts w:hint="eastAsia"/>
        </w:rPr>
        <w:t>年</w:t>
      </w:r>
      <w:r w:rsidRPr="00B668C6">
        <w:rPr>
          <w:rFonts w:hint="eastAsia"/>
        </w:rPr>
        <w:t>15</w:t>
      </w:r>
      <w:r w:rsidRPr="00B668C6">
        <w:rPr>
          <w:rFonts w:hint="eastAsia"/>
        </w:rPr>
        <w:t>至</w:t>
      </w:r>
      <w:r w:rsidRPr="00B668C6">
        <w:rPr>
          <w:rFonts w:hint="eastAsia"/>
        </w:rPr>
        <w:t>49</w:t>
      </w:r>
      <w:r w:rsidRPr="00B668C6">
        <w:rPr>
          <w:rFonts w:hint="eastAsia"/>
        </w:rPr>
        <w:t>岁孕妇的感染率为</w:t>
      </w:r>
      <w:r w:rsidRPr="00B668C6">
        <w:rPr>
          <w:rFonts w:hint="eastAsia"/>
        </w:rPr>
        <w:t>4%</w:t>
      </w:r>
      <w:r w:rsidRPr="00B668C6">
        <w:rPr>
          <w:rFonts w:hint="eastAsia"/>
        </w:rPr>
        <w:t>，进一步确认了</w:t>
      </w:r>
      <w:r w:rsidRPr="00B668C6">
        <w:rPr>
          <w:rFonts w:hint="eastAsia"/>
        </w:rPr>
        <w:t>2005</w:t>
      </w:r>
      <w:r w:rsidRPr="00B668C6">
        <w:rPr>
          <w:rFonts w:hint="eastAsia"/>
        </w:rPr>
        <w:t>年的调查结果。</w:t>
      </w:r>
    </w:p>
    <w:p w:rsidR="00946C46" w:rsidRPr="00B668C6" w:rsidRDefault="00946C46" w:rsidP="00C24401">
      <w:pPr>
        <w:pStyle w:val="SingleTxtGC"/>
        <w:tabs>
          <w:tab w:val="clear" w:pos="1565"/>
          <w:tab w:val="clear" w:pos="1996"/>
          <w:tab w:val="left" w:pos="1680"/>
        </w:tabs>
        <w:rPr>
          <w:rFonts w:hint="eastAsia"/>
        </w:rPr>
      </w:pPr>
      <w:r w:rsidRPr="00B668C6">
        <w:t>426.</w:t>
      </w:r>
      <w:r w:rsidRPr="00B668C6">
        <w:tab/>
      </w:r>
      <w:r w:rsidRPr="00B668C6">
        <w:t>血清阳性反应率</w:t>
      </w:r>
      <w:r w:rsidRPr="00B668C6">
        <w:rPr>
          <w:rFonts w:hint="eastAsia"/>
        </w:rPr>
        <w:t>调查表明，感染率在民众间有很大的差异。城市中该疾病的感染率最高：城市中的感染率为</w:t>
      </w:r>
      <w:r w:rsidRPr="00B668C6">
        <w:rPr>
          <w:rFonts w:hint="eastAsia"/>
        </w:rPr>
        <w:t>7%</w:t>
      </w:r>
      <w:r w:rsidRPr="00B668C6">
        <w:rPr>
          <w:rFonts w:hint="eastAsia"/>
        </w:rPr>
        <w:t>，而农村为</w:t>
      </w:r>
      <w:r w:rsidRPr="00B668C6">
        <w:t>2</w:t>
      </w:r>
      <w:r w:rsidRPr="00B668C6">
        <w:rPr>
          <w:rFonts w:hint="eastAsia"/>
        </w:rPr>
        <w:t>.</w:t>
      </w:r>
      <w:r w:rsidRPr="00B668C6">
        <w:t>3</w:t>
      </w:r>
      <w:r w:rsidR="00C62A70">
        <w:t>%</w:t>
      </w:r>
      <w:r w:rsidRPr="00B668C6">
        <w:rPr>
          <w:rFonts w:hint="eastAsia"/>
        </w:rPr>
        <w:t>。恩贾梅纳是感染率最高的城市：</w:t>
      </w:r>
      <w:r w:rsidRPr="00B668C6">
        <w:t>8</w:t>
      </w:r>
      <w:r w:rsidRPr="00B668C6">
        <w:rPr>
          <w:rFonts w:hint="eastAsia"/>
        </w:rPr>
        <w:t>.</w:t>
      </w:r>
      <w:r w:rsidRPr="00B668C6">
        <w:t>3</w:t>
      </w:r>
      <w:r w:rsidR="00C62A70">
        <w:t>%</w:t>
      </w:r>
      <w:r w:rsidRPr="00B668C6">
        <w:rPr>
          <w:rFonts w:hint="eastAsia"/>
        </w:rPr>
        <w:t>。从地区来看，东洛贡地区感染率最高</w:t>
      </w:r>
      <w:r w:rsidR="00072AA3">
        <w:rPr>
          <w:rFonts w:hint="eastAsia"/>
        </w:rPr>
        <w:t>(</w:t>
      </w:r>
      <w:r w:rsidRPr="00B668C6">
        <w:t>9</w:t>
      </w:r>
      <w:r w:rsidRPr="00B668C6">
        <w:rPr>
          <w:rFonts w:hint="eastAsia"/>
        </w:rPr>
        <w:t>.</w:t>
      </w:r>
      <w:r w:rsidRPr="00B668C6">
        <w:t>8</w:t>
      </w:r>
      <w:r w:rsidR="00C62A70">
        <w:t>%</w:t>
      </w:r>
      <w:r w:rsidR="00072AA3">
        <w:rPr>
          <w:rFonts w:hint="eastAsia"/>
        </w:rPr>
        <w:t>)</w:t>
      </w:r>
      <w:r w:rsidRPr="00B668C6">
        <w:rPr>
          <w:rFonts w:hint="eastAsia"/>
        </w:rPr>
        <w:t>，瓦达伊区最低</w:t>
      </w:r>
      <w:r w:rsidR="00072AA3">
        <w:rPr>
          <w:rFonts w:hint="eastAsia"/>
        </w:rPr>
        <w:t>(</w:t>
      </w:r>
      <w:r w:rsidRPr="00B668C6">
        <w:t>1</w:t>
      </w:r>
      <w:r w:rsidRPr="00B668C6">
        <w:rPr>
          <w:rFonts w:hint="eastAsia"/>
        </w:rPr>
        <w:t>.</w:t>
      </w:r>
      <w:r w:rsidRPr="00B668C6">
        <w:t>2</w:t>
      </w:r>
      <w:r w:rsidR="00C62A70">
        <w:t>%</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427.</w:t>
      </w:r>
      <w:r w:rsidRPr="00B668C6">
        <w:tab/>
      </w:r>
      <w:r w:rsidRPr="00B668C6">
        <w:rPr>
          <w:rFonts w:hint="eastAsia"/>
        </w:rPr>
        <w:t>2003</w:t>
      </w:r>
      <w:r w:rsidRPr="00B668C6">
        <w:rPr>
          <w:rFonts w:hint="eastAsia"/>
        </w:rPr>
        <w:t>至</w:t>
      </w:r>
      <w:r w:rsidRPr="00B668C6">
        <w:rPr>
          <w:rFonts w:hint="eastAsia"/>
        </w:rPr>
        <w:t>2009</w:t>
      </w:r>
      <w:r w:rsidRPr="00B668C6">
        <w:rPr>
          <w:rFonts w:hint="eastAsia"/>
        </w:rPr>
        <w:t>年在乍得湖附近的博尔所做的分析表明该现象发展很快：此处孕妇的感染率从</w:t>
      </w:r>
      <w:r w:rsidRPr="00B668C6">
        <w:rPr>
          <w:rFonts w:hint="eastAsia"/>
        </w:rPr>
        <w:t>5%</w:t>
      </w:r>
      <w:r w:rsidRPr="00B668C6">
        <w:rPr>
          <w:rFonts w:hint="eastAsia"/>
        </w:rPr>
        <w:t>上升至</w:t>
      </w:r>
      <w:r w:rsidRPr="00B668C6">
        <w:t>9</w:t>
      </w:r>
      <w:r w:rsidRPr="00B668C6">
        <w:rPr>
          <w:rFonts w:hint="eastAsia"/>
        </w:rPr>
        <w:t>.</w:t>
      </w:r>
      <w:r w:rsidRPr="00B668C6">
        <w:t>5</w:t>
      </w:r>
      <w:r w:rsidR="00C62A70">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428.</w:t>
      </w:r>
      <w:r w:rsidRPr="00B668C6">
        <w:tab/>
      </w:r>
      <w:r w:rsidRPr="00B668C6">
        <w:rPr>
          <w:rFonts w:hint="eastAsia"/>
        </w:rPr>
        <w:t>最后，还有关于高风险人群的令人担忧的信息：</w:t>
      </w:r>
      <w:r w:rsidRPr="00B668C6">
        <w:rPr>
          <w:rFonts w:hint="eastAsia"/>
        </w:rPr>
        <w:t>2009</w:t>
      </w:r>
      <w:r w:rsidRPr="00B668C6">
        <w:rPr>
          <w:rFonts w:hint="eastAsia"/>
        </w:rPr>
        <w:t>年对妇女所做的调查表明她们总体</w:t>
      </w:r>
      <w:r w:rsidRPr="00B668C6">
        <w:t>血清阳性反应率</w:t>
      </w:r>
      <w:r w:rsidRPr="00B668C6">
        <w:rPr>
          <w:rFonts w:hint="eastAsia"/>
        </w:rPr>
        <w:t>达到</w:t>
      </w:r>
      <w:r w:rsidRPr="00B668C6">
        <w:rPr>
          <w:rFonts w:hint="eastAsia"/>
        </w:rPr>
        <w:t>20%</w:t>
      </w:r>
      <w:r w:rsidR="00072AA3">
        <w:rPr>
          <w:rFonts w:hint="eastAsia"/>
        </w:rPr>
        <w:t>(</w:t>
      </w:r>
      <w:r w:rsidRPr="00B668C6">
        <w:rPr>
          <w:rFonts w:hint="eastAsia"/>
        </w:rPr>
        <w:t>恩贾梅纳为</w:t>
      </w:r>
      <w:r w:rsidRPr="00B668C6">
        <w:t>25</w:t>
      </w:r>
      <w:r w:rsidRPr="00B668C6">
        <w:rPr>
          <w:rFonts w:hint="eastAsia"/>
        </w:rPr>
        <w:t>.</w:t>
      </w:r>
      <w:r w:rsidRPr="00B668C6">
        <w:t>5</w:t>
      </w:r>
      <w:r w:rsidR="00C62A70">
        <w:t>%</w:t>
      </w:r>
      <w:r w:rsidRPr="00B668C6">
        <w:rPr>
          <w:rFonts w:hint="eastAsia"/>
        </w:rPr>
        <w:t>，</w:t>
      </w:r>
      <w:r w:rsidRPr="00B668C6">
        <w:t>Kélo</w:t>
      </w:r>
      <w:r w:rsidRPr="00B668C6">
        <w:rPr>
          <w:rFonts w:hint="eastAsia"/>
        </w:rPr>
        <w:t>为</w:t>
      </w:r>
      <w:r w:rsidRPr="00B668C6">
        <w:t>27</w:t>
      </w:r>
      <w:r w:rsidRPr="00B668C6">
        <w:rPr>
          <w:rFonts w:hint="eastAsia"/>
        </w:rPr>
        <w:t>.</w:t>
      </w:r>
      <w:r w:rsidRPr="00B668C6">
        <w:t>5</w:t>
      </w:r>
      <w:r w:rsidR="00C62A70">
        <w:t>%</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429.</w:t>
      </w:r>
      <w:r w:rsidRPr="00B668C6">
        <w:tab/>
      </w:r>
      <w:r w:rsidRPr="00B668C6">
        <w:rPr>
          <w:rFonts w:hint="eastAsia"/>
        </w:rPr>
        <w:t>根据国家行为和艾滋病毒感染率调查报告，下表的数据表明女性艾滋病毒感染率</w:t>
      </w:r>
      <w:r w:rsidR="00072AA3">
        <w:rPr>
          <w:rFonts w:hint="eastAsia"/>
        </w:rPr>
        <w:t>(</w:t>
      </w:r>
      <w:r w:rsidRPr="00B668C6">
        <w:t>4</w:t>
      </w:r>
      <w:r w:rsidRPr="00B668C6">
        <w:rPr>
          <w:rFonts w:hint="eastAsia"/>
        </w:rPr>
        <w:t>.</w:t>
      </w:r>
      <w:r w:rsidRPr="00B668C6">
        <w:t>0</w:t>
      </w:r>
      <w:r w:rsidR="00C62A70">
        <w:t>%</w:t>
      </w:r>
      <w:r w:rsidR="00072AA3">
        <w:rPr>
          <w:rFonts w:hint="eastAsia"/>
        </w:rPr>
        <w:t>)</w:t>
      </w:r>
      <w:r w:rsidRPr="00B668C6">
        <w:rPr>
          <w:rFonts w:hint="eastAsia"/>
        </w:rPr>
        <w:t>高于男性</w:t>
      </w:r>
      <w:r w:rsidR="00072AA3">
        <w:rPr>
          <w:rFonts w:hint="eastAsia"/>
        </w:rPr>
        <w:t>(</w:t>
      </w:r>
      <w:r w:rsidRPr="00B668C6">
        <w:t>2</w:t>
      </w:r>
      <w:r w:rsidRPr="00B668C6">
        <w:rPr>
          <w:rFonts w:hint="eastAsia"/>
        </w:rPr>
        <w:t>.</w:t>
      </w:r>
      <w:r w:rsidRPr="00B668C6">
        <w:t>6</w:t>
      </w:r>
      <w:r w:rsidR="00C62A70">
        <w:t>%</w:t>
      </w:r>
      <w:r w:rsidR="00072AA3">
        <w:rPr>
          <w:rFonts w:hint="eastAsia"/>
        </w:rPr>
        <w:t>)</w:t>
      </w:r>
      <w:r w:rsidRPr="00B668C6">
        <w:rPr>
          <w:rFonts w:hint="eastAsia"/>
        </w:rPr>
        <w:t>。女性感染该疾病的几率是男性的</w:t>
      </w:r>
      <w:r w:rsidRPr="00B668C6">
        <w:rPr>
          <w:rFonts w:hint="eastAsia"/>
        </w:rPr>
        <w:t>1.5</w:t>
      </w:r>
      <w:r w:rsidRPr="00B668C6">
        <w:rPr>
          <w:rFonts w:hint="eastAsia"/>
        </w:rPr>
        <w:t>倍。换言之，每</w:t>
      </w:r>
      <w:r w:rsidRPr="00B668C6">
        <w:rPr>
          <w:rFonts w:hint="eastAsia"/>
        </w:rPr>
        <w:t>5</w:t>
      </w:r>
      <w:r w:rsidRPr="00B668C6">
        <w:rPr>
          <w:rFonts w:hint="eastAsia"/>
        </w:rPr>
        <w:t>个</w:t>
      </w:r>
      <w:r w:rsidRPr="00B668C6">
        <w:rPr>
          <w:rFonts w:ascii="Tahoma" w:hAnsi="Tahoma" w:cs="Tahoma"/>
        </w:rPr>
        <w:t>血清阳性反应的</w:t>
      </w:r>
      <w:r w:rsidRPr="00B668C6">
        <w:rPr>
          <w:rFonts w:ascii="Tahoma" w:hAnsi="Tahoma" w:cs="Tahoma" w:hint="eastAsia"/>
        </w:rPr>
        <w:t>人中，有</w:t>
      </w:r>
      <w:r w:rsidRPr="00B668C6">
        <w:t>3</w:t>
      </w:r>
      <w:r w:rsidRPr="00B668C6">
        <w:rPr>
          <w:rFonts w:ascii="Tahoma" w:hAnsi="Tahoma" w:cs="Tahoma" w:hint="eastAsia"/>
        </w:rPr>
        <w:t>名女性。无论其居住环境如何，女性的艾滋病毒感染率一直居高不下。该状况的部分原因在于妇女比男性更容易受到艾滋病的感染。因为，一些社会做法</w:t>
      </w:r>
      <w:r w:rsidR="00072AA3">
        <w:rPr>
          <w:rFonts w:ascii="Tahoma" w:hAnsi="Tahoma" w:cs="Tahoma" w:hint="eastAsia"/>
        </w:rPr>
        <w:t>(</w:t>
      </w:r>
      <w:r w:rsidRPr="00B668C6">
        <w:rPr>
          <w:rFonts w:ascii="Tahoma" w:hAnsi="Tahoma" w:cs="Tahoma" w:hint="eastAsia"/>
        </w:rPr>
        <w:t>强迫性关系、女性在婚姻中的从属地位、传统有害做法继续存在</w:t>
      </w:r>
      <w:r w:rsidR="00072AA3">
        <w:rPr>
          <w:rFonts w:ascii="Tahoma" w:hAnsi="Tahoma" w:cs="Tahoma" w:hint="eastAsia"/>
        </w:rPr>
        <w:t>)</w:t>
      </w:r>
      <w:r w:rsidRPr="00B668C6">
        <w:rPr>
          <w:rFonts w:ascii="Tahoma" w:hAnsi="Tahoma" w:cs="Tahoma" w:hint="eastAsia"/>
        </w:rPr>
        <w:t>是使女性比男性更容易感染艾滋病毒的主要因素。</w:t>
      </w:r>
    </w:p>
    <w:p w:rsidR="00946C46" w:rsidRPr="00B668C6" w:rsidRDefault="00946C46" w:rsidP="00946C46">
      <w:pPr>
        <w:pStyle w:val="SingleTxtG"/>
        <w:rPr>
          <w:rFonts w:hint="eastAsia"/>
          <w:sz w:val="21"/>
          <w:lang w:eastAsia="zh-CN"/>
        </w:rPr>
      </w:pPr>
      <w:r w:rsidRPr="00B668C6">
        <w:rPr>
          <w:sz w:val="21"/>
          <w:lang w:eastAsia="zh-CN"/>
        </w:rPr>
        <w:t>430.</w:t>
      </w:r>
      <w:r w:rsidRPr="00B668C6">
        <w:rPr>
          <w:sz w:val="21"/>
          <w:lang w:eastAsia="zh-CN"/>
        </w:rPr>
        <w:tab/>
      </w:r>
      <w:r w:rsidRPr="00B668C6">
        <w:rPr>
          <w:rFonts w:hint="eastAsia"/>
          <w:sz w:val="21"/>
          <w:lang w:eastAsia="zh-CN"/>
        </w:rPr>
        <w:t>下面是艾滋病毒</w:t>
      </w:r>
      <w:r w:rsidRPr="00B668C6">
        <w:rPr>
          <w:rFonts w:hint="eastAsia"/>
          <w:sz w:val="21"/>
          <w:lang w:eastAsia="zh-CN"/>
        </w:rPr>
        <w:t>/</w:t>
      </w:r>
      <w:r w:rsidRPr="00B668C6">
        <w:rPr>
          <w:rFonts w:hint="eastAsia"/>
          <w:sz w:val="21"/>
          <w:lang w:eastAsia="zh-CN"/>
        </w:rPr>
        <w:t>艾滋病的分布情况。</w:t>
      </w:r>
    </w:p>
    <w:p w:rsidR="00946C46" w:rsidRPr="00B668C6" w:rsidRDefault="00946C46" w:rsidP="00946C46">
      <w:pPr>
        <w:pStyle w:val="SingleTxtG"/>
        <w:spacing w:after="0"/>
        <w:rPr>
          <w:rFonts w:eastAsia="SimHei" w:hint="eastAsia"/>
          <w:sz w:val="21"/>
          <w:lang w:eastAsia="zh-CN"/>
        </w:rPr>
      </w:pPr>
      <w:r w:rsidRPr="00B668C6">
        <w:rPr>
          <w:sz w:val="21"/>
          <w:lang w:eastAsia="zh-CN"/>
        </w:rPr>
        <w:t>表</w:t>
      </w:r>
    </w:p>
    <w:p w:rsidR="00946C46" w:rsidRPr="00B668C6" w:rsidRDefault="00946C46" w:rsidP="00946C46">
      <w:pPr>
        <w:pStyle w:val="SingleTxtG"/>
        <w:rPr>
          <w:rFonts w:eastAsia="SimHei" w:hint="eastAsia"/>
          <w:sz w:val="21"/>
          <w:lang w:eastAsia="zh-CN"/>
        </w:rPr>
      </w:pPr>
      <w:r w:rsidRPr="00B668C6">
        <w:rPr>
          <w:rFonts w:eastAsia="SimHei" w:hint="eastAsia"/>
          <w:sz w:val="21"/>
          <w:lang w:eastAsia="zh-CN"/>
        </w:rPr>
        <w:t>根据居住地按性别的艾滋病毒</w:t>
      </w:r>
      <w:r w:rsidRPr="00B668C6">
        <w:rPr>
          <w:rFonts w:eastAsia="SimHei" w:hint="eastAsia"/>
          <w:sz w:val="21"/>
          <w:lang w:eastAsia="zh-CN"/>
        </w:rPr>
        <w:t>/</w:t>
      </w:r>
      <w:r w:rsidRPr="00B668C6">
        <w:rPr>
          <w:rFonts w:eastAsia="SimHei" w:hint="eastAsia"/>
          <w:sz w:val="21"/>
          <w:lang w:eastAsia="zh-CN"/>
        </w:rPr>
        <w:t>艾滋病感染率</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80"/>
        <w:gridCol w:w="1117"/>
        <w:gridCol w:w="913"/>
        <w:gridCol w:w="1117"/>
        <w:gridCol w:w="805"/>
        <w:gridCol w:w="1117"/>
        <w:gridCol w:w="1021"/>
      </w:tblGrid>
      <w:tr w:rsidR="00946C46" w:rsidRPr="001B4704" w:rsidTr="00946C46">
        <w:trPr>
          <w:tblHeader/>
        </w:trPr>
        <w:tc>
          <w:tcPr>
            <w:tcW w:w="1280" w:type="dxa"/>
            <w:vMerge w:val="restart"/>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rPr>
                <w:rFonts w:hint="eastAsia"/>
                <w:i/>
                <w:sz w:val="16"/>
                <w:szCs w:val="16"/>
              </w:rPr>
            </w:pPr>
            <w:r w:rsidRPr="00B668C6">
              <w:rPr>
                <w:rFonts w:ascii="KaiTi_GB2312" w:eastAsia="KaiTi_GB2312" w:hint="eastAsia"/>
                <w:sz w:val="16"/>
                <w:szCs w:val="16"/>
              </w:rPr>
              <w:t>居住地</w:t>
            </w:r>
          </w:p>
        </w:tc>
        <w:tc>
          <w:tcPr>
            <w:tcW w:w="6090" w:type="dxa"/>
            <w:gridSpan w:val="6"/>
            <w:tcBorders>
              <w:top w:val="single" w:sz="4" w:space="0" w:color="auto"/>
              <w:bottom w:val="single" w:sz="4" w:space="0" w:color="auto"/>
            </w:tcBorders>
            <w:shd w:val="clear" w:color="auto" w:fill="auto"/>
            <w:vAlign w:val="bottom"/>
          </w:tcPr>
          <w:p w:rsidR="00946C46" w:rsidRPr="00B668C6" w:rsidRDefault="00946C46" w:rsidP="00946C46">
            <w:pPr>
              <w:spacing w:before="80" w:after="80" w:line="200" w:lineRule="exact"/>
              <w:jc w:val="center"/>
              <w:rPr>
                <w:rFonts w:hint="eastAsia"/>
                <w:i/>
                <w:sz w:val="16"/>
                <w:szCs w:val="16"/>
              </w:rPr>
            </w:pPr>
            <w:r w:rsidRPr="001B4704">
              <w:rPr>
                <w:rFonts w:eastAsia="KaiTi_GB2312" w:hint="eastAsia"/>
                <w:sz w:val="16"/>
                <w:szCs w:val="16"/>
              </w:rPr>
              <w:t>性别</w:t>
            </w:r>
          </w:p>
        </w:tc>
      </w:tr>
      <w:tr w:rsidR="00946C46" w:rsidRPr="00B668C6" w:rsidTr="00946C46">
        <w:trPr>
          <w:tblHeader/>
        </w:trPr>
        <w:tc>
          <w:tcPr>
            <w:tcW w:w="1280" w:type="dxa"/>
            <w:vMerge/>
            <w:tcBorders>
              <w:top w:val="single" w:sz="12" w:space="0" w:color="auto"/>
            </w:tcBorders>
            <w:shd w:val="clear" w:color="auto" w:fill="auto"/>
            <w:vAlign w:val="bottom"/>
          </w:tcPr>
          <w:p w:rsidR="00946C46" w:rsidRPr="00B668C6" w:rsidRDefault="00946C46" w:rsidP="00946C46">
            <w:pPr>
              <w:spacing w:before="80" w:after="80" w:line="200" w:lineRule="exact"/>
              <w:rPr>
                <w:sz w:val="16"/>
                <w:szCs w:val="16"/>
              </w:rPr>
            </w:pPr>
          </w:p>
        </w:tc>
        <w:tc>
          <w:tcPr>
            <w:tcW w:w="2030" w:type="dxa"/>
            <w:gridSpan w:val="2"/>
            <w:tcBorders>
              <w:top w:val="single" w:sz="4" w:space="0" w:color="auto"/>
              <w:bottom w:val="single" w:sz="4" w:space="0" w:color="auto"/>
            </w:tcBorders>
            <w:shd w:val="clear" w:color="auto" w:fill="auto"/>
            <w:vAlign w:val="bottom"/>
          </w:tcPr>
          <w:p w:rsidR="00946C46" w:rsidRPr="00B668C6" w:rsidRDefault="00946C46" w:rsidP="00946C46">
            <w:pPr>
              <w:spacing w:before="80" w:after="80" w:line="200" w:lineRule="exact"/>
              <w:jc w:val="center"/>
              <w:rPr>
                <w:rFonts w:hint="eastAsia"/>
                <w:sz w:val="16"/>
                <w:szCs w:val="16"/>
              </w:rPr>
            </w:pPr>
            <w:r w:rsidRPr="00B668C6">
              <w:rPr>
                <w:rFonts w:hint="eastAsia"/>
                <w:sz w:val="16"/>
                <w:szCs w:val="16"/>
              </w:rPr>
              <w:t>男性</w:t>
            </w:r>
          </w:p>
        </w:tc>
        <w:tc>
          <w:tcPr>
            <w:tcW w:w="1922" w:type="dxa"/>
            <w:gridSpan w:val="2"/>
            <w:tcBorders>
              <w:top w:val="single" w:sz="4" w:space="0" w:color="auto"/>
              <w:bottom w:val="single" w:sz="4" w:space="0" w:color="auto"/>
            </w:tcBorders>
            <w:shd w:val="clear" w:color="auto" w:fill="auto"/>
            <w:vAlign w:val="bottom"/>
          </w:tcPr>
          <w:p w:rsidR="00946C46" w:rsidRPr="00B668C6" w:rsidRDefault="00946C46" w:rsidP="00946C46">
            <w:pPr>
              <w:spacing w:before="80" w:after="80" w:line="200" w:lineRule="exact"/>
              <w:jc w:val="center"/>
              <w:rPr>
                <w:rFonts w:hint="eastAsia"/>
                <w:sz w:val="16"/>
                <w:szCs w:val="16"/>
              </w:rPr>
            </w:pPr>
            <w:r w:rsidRPr="00B668C6">
              <w:rPr>
                <w:rFonts w:hint="eastAsia"/>
                <w:sz w:val="16"/>
                <w:szCs w:val="16"/>
              </w:rPr>
              <w:t>女性</w:t>
            </w:r>
          </w:p>
        </w:tc>
        <w:tc>
          <w:tcPr>
            <w:tcW w:w="2138" w:type="dxa"/>
            <w:gridSpan w:val="2"/>
            <w:tcBorders>
              <w:top w:val="single" w:sz="4" w:space="0" w:color="auto"/>
              <w:bottom w:val="single" w:sz="4" w:space="0" w:color="auto"/>
            </w:tcBorders>
            <w:shd w:val="clear" w:color="auto" w:fill="auto"/>
            <w:vAlign w:val="bottom"/>
          </w:tcPr>
          <w:p w:rsidR="00946C46" w:rsidRPr="00B668C6" w:rsidRDefault="00946C46" w:rsidP="00946C46">
            <w:pPr>
              <w:spacing w:before="80" w:after="80" w:line="200" w:lineRule="exact"/>
              <w:jc w:val="center"/>
              <w:rPr>
                <w:rFonts w:hint="eastAsia"/>
                <w:sz w:val="16"/>
                <w:szCs w:val="16"/>
              </w:rPr>
            </w:pPr>
            <w:r w:rsidRPr="00B668C6">
              <w:rPr>
                <w:rFonts w:hint="eastAsia"/>
                <w:sz w:val="16"/>
                <w:szCs w:val="16"/>
              </w:rPr>
              <w:t>总数</w:t>
            </w:r>
          </w:p>
        </w:tc>
      </w:tr>
      <w:tr w:rsidR="00946C46" w:rsidRPr="00B668C6" w:rsidTr="00946C46">
        <w:trPr>
          <w:tblHeader/>
        </w:trPr>
        <w:tc>
          <w:tcPr>
            <w:tcW w:w="1280" w:type="dxa"/>
            <w:vMerge/>
            <w:tcBorders>
              <w:bottom w:val="single" w:sz="12" w:space="0" w:color="auto"/>
            </w:tcBorders>
            <w:shd w:val="clear" w:color="auto" w:fill="auto"/>
            <w:vAlign w:val="bottom"/>
          </w:tcPr>
          <w:p w:rsidR="00946C46" w:rsidRPr="00B668C6" w:rsidRDefault="00946C46" w:rsidP="00946C46">
            <w:pPr>
              <w:spacing w:before="80" w:after="80" w:line="200" w:lineRule="exact"/>
              <w:rPr>
                <w:sz w:val="16"/>
                <w:szCs w:val="16"/>
              </w:rPr>
            </w:pPr>
          </w:p>
        </w:tc>
        <w:tc>
          <w:tcPr>
            <w:tcW w:w="1117" w:type="dxa"/>
            <w:tcBorders>
              <w:top w:val="single" w:sz="4" w:space="0" w:color="auto"/>
              <w:bottom w:val="single" w:sz="12" w:space="0" w:color="auto"/>
              <w:right w:val="single" w:sz="36" w:space="0" w:color="FFFFFF"/>
            </w:tcBorders>
            <w:shd w:val="clear" w:color="auto" w:fill="auto"/>
            <w:vAlign w:val="bottom"/>
          </w:tcPr>
          <w:p w:rsidR="00946C46" w:rsidRPr="00B668C6" w:rsidRDefault="00946C46" w:rsidP="0069747A">
            <w:pPr>
              <w:spacing w:before="80" w:after="80" w:line="200" w:lineRule="exact"/>
              <w:jc w:val="left"/>
              <w:rPr>
                <w:sz w:val="16"/>
                <w:szCs w:val="16"/>
              </w:rPr>
            </w:pPr>
            <w:r w:rsidRPr="00B668C6">
              <w:rPr>
                <w:rFonts w:hint="eastAsia"/>
                <w:sz w:val="16"/>
                <w:szCs w:val="16"/>
              </w:rPr>
              <w:t>血清阳性</w:t>
            </w:r>
            <w:r w:rsidR="0069747A">
              <w:rPr>
                <w:sz w:val="16"/>
                <w:szCs w:val="16"/>
              </w:rPr>
              <w:br/>
            </w:r>
            <w:r w:rsidRPr="00B668C6">
              <w:rPr>
                <w:rFonts w:hint="eastAsia"/>
                <w:sz w:val="16"/>
                <w:szCs w:val="16"/>
              </w:rPr>
              <w:t>反应者</w:t>
            </w:r>
            <w:r w:rsidR="00C62A70">
              <w:rPr>
                <w:sz w:val="16"/>
                <w:szCs w:val="16"/>
              </w:rPr>
              <w:t>%</w:t>
            </w:r>
          </w:p>
        </w:tc>
        <w:tc>
          <w:tcPr>
            <w:tcW w:w="913" w:type="dxa"/>
            <w:tcBorders>
              <w:top w:val="single" w:sz="4" w:space="0" w:color="auto"/>
              <w:left w:val="single" w:sz="36" w:space="0" w:color="FFFFFF"/>
              <w:bottom w:val="single" w:sz="12" w:space="0" w:color="auto"/>
            </w:tcBorders>
            <w:shd w:val="clear" w:color="auto" w:fill="auto"/>
            <w:vAlign w:val="bottom"/>
          </w:tcPr>
          <w:p w:rsidR="00946C46" w:rsidRPr="00B668C6" w:rsidRDefault="00946C46" w:rsidP="0069747A">
            <w:pPr>
              <w:spacing w:before="80" w:after="80" w:line="200" w:lineRule="exact"/>
              <w:jc w:val="left"/>
              <w:rPr>
                <w:rFonts w:hint="eastAsia"/>
                <w:sz w:val="16"/>
                <w:szCs w:val="16"/>
              </w:rPr>
            </w:pPr>
            <w:r w:rsidRPr="00B668C6">
              <w:rPr>
                <w:rFonts w:hint="eastAsia"/>
                <w:sz w:val="16"/>
                <w:szCs w:val="16"/>
              </w:rPr>
              <w:t>总人数</w:t>
            </w:r>
          </w:p>
        </w:tc>
        <w:tc>
          <w:tcPr>
            <w:tcW w:w="1117" w:type="dxa"/>
            <w:tcBorders>
              <w:top w:val="single" w:sz="4" w:space="0" w:color="auto"/>
              <w:bottom w:val="single" w:sz="12" w:space="0" w:color="auto"/>
              <w:right w:val="single" w:sz="36" w:space="0" w:color="FFFFFF"/>
            </w:tcBorders>
            <w:shd w:val="clear" w:color="auto" w:fill="auto"/>
            <w:vAlign w:val="bottom"/>
          </w:tcPr>
          <w:p w:rsidR="00946C46" w:rsidRPr="00B668C6" w:rsidRDefault="00946C46" w:rsidP="0069747A">
            <w:pPr>
              <w:spacing w:before="80" w:after="80" w:line="200" w:lineRule="exact"/>
              <w:jc w:val="left"/>
              <w:rPr>
                <w:sz w:val="16"/>
                <w:szCs w:val="16"/>
              </w:rPr>
            </w:pPr>
            <w:r w:rsidRPr="00B668C6">
              <w:rPr>
                <w:rFonts w:hint="eastAsia"/>
                <w:sz w:val="16"/>
                <w:szCs w:val="16"/>
              </w:rPr>
              <w:t>血清阳性</w:t>
            </w:r>
            <w:r w:rsidR="0069747A">
              <w:rPr>
                <w:sz w:val="16"/>
                <w:szCs w:val="16"/>
              </w:rPr>
              <w:br/>
            </w:r>
            <w:r w:rsidRPr="00B668C6">
              <w:rPr>
                <w:rFonts w:hint="eastAsia"/>
                <w:sz w:val="16"/>
                <w:szCs w:val="16"/>
              </w:rPr>
              <w:t>反映者</w:t>
            </w:r>
            <w:r w:rsidRPr="00B668C6">
              <w:rPr>
                <w:sz w:val="16"/>
                <w:szCs w:val="16"/>
              </w:rPr>
              <w:t>%</w:t>
            </w:r>
          </w:p>
        </w:tc>
        <w:tc>
          <w:tcPr>
            <w:tcW w:w="805" w:type="dxa"/>
            <w:tcBorders>
              <w:top w:val="single" w:sz="4" w:space="0" w:color="auto"/>
              <w:left w:val="single" w:sz="36" w:space="0" w:color="FFFFFF"/>
              <w:bottom w:val="single" w:sz="12" w:space="0" w:color="auto"/>
            </w:tcBorders>
            <w:shd w:val="clear" w:color="auto" w:fill="auto"/>
            <w:vAlign w:val="bottom"/>
          </w:tcPr>
          <w:p w:rsidR="00946C46" w:rsidRPr="00B668C6" w:rsidRDefault="00946C46" w:rsidP="0069747A">
            <w:pPr>
              <w:spacing w:before="80" w:after="80" w:line="200" w:lineRule="exact"/>
              <w:jc w:val="left"/>
              <w:rPr>
                <w:rFonts w:hint="eastAsia"/>
                <w:sz w:val="16"/>
                <w:szCs w:val="16"/>
              </w:rPr>
            </w:pPr>
            <w:r w:rsidRPr="00B668C6">
              <w:rPr>
                <w:rFonts w:hint="eastAsia"/>
                <w:sz w:val="16"/>
                <w:szCs w:val="16"/>
              </w:rPr>
              <w:t>总人数</w:t>
            </w:r>
          </w:p>
        </w:tc>
        <w:tc>
          <w:tcPr>
            <w:tcW w:w="1117" w:type="dxa"/>
            <w:tcBorders>
              <w:top w:val="single" w:sz="4" w:space="0" w:color="auto"/>
              <w:bottom w:val="single" w:sz="12" w:space="0" w:color="auto"/>
              <w:right w:val="single" w:sz="36" w:space="0" w:color="FFFFFF"/>
            </w:tcBorders>
            <w:shd w:val="clear" w:color="auto" w:fill="auto"/>
            <w:vAlign w:val="bottom"/>
          </w:tcPr>
          <w:p w:rsidR="00946C46" w:rsidRPr="00B668C6" w:rsidRDefault="00946C46" w:rsidP="0069747A">
            <w:pPr>
              <w:spacing w:before="80" w:after="80" w:line="200" w:lineRule="exact"/>
              <w:jc w:val="left"/>
              <w:rPr>
                <w:sz w:val="16"/>
                <w:szCs w:val="16"/>
              </w:rPr>
            </w:pPr>
            <w:r w:rsidRPr="00B668C6">
              <w:rPr>
                <w:rFonts w:hint="eastAsia"/>
                <w:sz w:val="16"/>
                <w:szCs w:val="16"/>
              </w:rPr>
              <w:t>血清阳性</w:t>
            </w:r>
            <w:r w:rsidR="0069747A">
              <w:rPr>
                <w:sz w:val="16"/>
                <w:szCs w:val="16"/>
              </w:rPr>
              <w:br/>
            </w:r>
            <w:r w:rsidRPr="00B668C6">
              <w:rPr>
                <w:rFonts w:hint="eastAsia"/>
                <w:sz w:val="16"/>
                <w:szCs w:val="16"/>
              </w:rPr>
              <w:t>反应者</w:t>
            </w:r>
            <w:r w:rsidR="00C62A70">
              <w:rPr>
                <w:sz w:val="16"/>
                <w:szCs w:val="16"/>
              </w:rPr>
              <w:t>%</w:t>
            </w:r>
          </w:p>
        </w:tc>
        <w:tc>
          <w:tcPr>
            <w:tcW w:w="1021" w:type="dxa"/>
            <w:tcBorders>
              <w:top w:val="single" w:sz="4" w:space="0" w:color="auto"/>
              <w:left w:val="single" w:sz="36" w:space="0" w:color="FFFFFF"/>
              <w:bottom w:val="single" w:sz="12" w:space="0" w:color="auto"/>
            </w:tcBorders>
            <w:shd w:val="clear" w:color="auto" w:fill="auto"/>
            <w:vAlign w:val="bottom"/>
          </w:tcPr>
          <w:p w:rsidR="00946C46" w:rsidRPr="00B668C6" w:rsidRDefault="00946C46" w:rsidP="0069747A">
            <w:pPr>
              <w:spacing w:before="80" w:after="80" w:line="200" w:lineRule="exact"/>
              <w:jc w:val="left"/>
              <w:rPr>
                <w:rFonts w:hint="eastAsia"/>
                <w:sz w:val="16"/>
                <w:szCs w:val="16"/>
              </w:rPr>
            </w:pPr>
            <w:r w:rsidRPr="00B668C6">
              <w:rPr>
                <w:rFonts w:hint="eastAsia"/>
                <w:sz w:val="16"/>
                <w:szCs w:val="16"/>
              </w:rPr>
              <w:t>总人数</w:t>
            </w:r>
          </w:p>
        </w:tc>
      </w:tr>
      <w:tr w:rsidR="00946C46" w:rsidRPr="00B668C6" w:rsidTr="00946C46">
        <w:tc>
          <w:tcPr>
            <w:tcW w:w="1280" w:type="dxa"/>
            <w:tcBorders>
              <w:top w:val="single" w:sz="12"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城市</w:t>
            </w:r>
          </w:p>
        </w:tc>
        <w:tc>
          <w:tcPr>
            <w:tcW w:w="1117" w:type="dxa"/>
            <w:tcBorders>
              <w:top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5.8</w:t>
            </w:r>
          </w:p>
        </w:tc>
        <w:tc>
          <w:tcPr>
            <w:tcW w:w="913" w:type="dxa"/>
            <w:tcBorders>
              <w:top w:val="single" w:sz="12" w:space="0" w:color="auto"/>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788</w:t>
            </w:r>
          </w:p>
        </w:tc>
        <w:tc>
          <w:tcPr>
            <w:tcW w:w="1117" w:type="dxa"/>
            <w:tcBorders>
              <w:top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8.0</w:t>
            </w:r>
          </w:p>
        </w:tc>
        <w:tc>
          <w:tcPr>
            <w:tcW w:w="805" w:type="dxa"/>
            <w:tcBorders>
              <w:top w:val="single" w:sz="12" w:space="0" w:color="auto"/>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892</w:t>
            </w:r>
          </w:p>
        </w:tc>
        <w:tc>
          <w:tcPr>
            <w:tcW w:w="1117" w:type="dxa"/>
            <w:tcBorders>
              <w:top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7.0</w:t>
            </w:r>
          </w:p>
        </w:tc>
        <w:tc>
          <w:tcPr>
            <w:tcW w:w="1021" w:type="dxa"/>
            <w:tcBorders>
              <w:top w:val="single" w:sz="12" w:space="0" w:color="auto"/>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1 680</w:t>
            </w:r>
          </w:p>
        </w:tc>
      </w:tr>
      <w:tr w:rsidR="00946C46" w:rsidRPr="00B668C6" w:rsidTr="00946C46">
        <w:tc>
          <w:tcPr>
            <w:tcW w:w="1280"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农村</w:t>
            </w:r>
          </w:p>
        </w:tc>
        <w:tc>
          <w:tcPr>
            <w:tcW w:w="1117" w:type="dxa"/>
            <w:tcBorders>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1.8</w:t>
            </w:r>
          </w:p>
        </w:tc>
        <w:tc>
          <w:tcPr>
            <w:tcW w:w="913" w:type="dxa"/>
            <w:tcBorders>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2 800</w:t>
            </w:r>
          </w:p>
        </w:tc>
        <w:tc>
          <w:tcPr>
            <w:tcW w:w="1117" w:type="dxa"/>
            <w:tcBorders>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2.8</w:t>
            </w:r>
          </w:p>
        </w:tc>
        <w:tc>
          <w:tcPr>
            <w:tcW w:w="805" w:type="dxa"/>
            <w:tcBorders>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2 982</w:t>
            </w:r>
          </w:p>
        </w:tc>
        <w:tc>
          <w:tcPr>
            <w:tcW w:w="1117" w:type="dxa"/>
            <w:tcBorders>
              <w:righ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2.3</w:t>
            </w:r>
          </w:p>
        </w:tc>
        <w:tc>
          <w:tcPr>
            <w:tcW w:w="1021" w:type="dxa"/>
            <w:tcBorders>
              <w:left w:val="single" w:sz="36" w:space="0" w:color="FFFFFF"/>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5 782</w:t>
            </w:r>
          </w:p>
        </w:tc>
      </w:tr>
      <w:tr w:rsidR="00946C46" w:rsidRPr="00B668C6" w:rsidTr="00946C46">
        <w:tc>
          <w:tcPr>
            <w:tcW w:w="1280" w:type="dxa"/>
            <w:tcBorders>
              <w:bottom w:val="single" w:sz="12" w:space="0" w:color="auto"/>
            </w:tcBorders>
            <w:shd w:val="clear" w:color="auto" w:fill="auto"/>
          </w:tcPr>
          <w:p w:rsidR="00946C46" w:rsidRPr="00B668C6" w:rsidRDefault="00946C46" w:rsidP="00946C46">
            <w:pPr>
              <w:spacing w:before="40" w:after="40" w:line="240" w:lineRule="exact"/>
              <w:rPr>
                <w:rFonts w:hint="eastAsia"/>
                <w:bCs/>
                <w:sz w:val="18"/>
                <w:szCs w:val="18"/>
              </w:rPr>
            </w:pPr>
            <w:r w:rsidRPr="00B668C6">
              <w:rPr>
                <w:rFonts w:hint="eastAsia"/>
                <w:bCs/>
                <w:sz w:val="18"/>
                <w:szCs w:val="18"/>
              </w:rPr>
              <w:t>整体</w:t>
            </w:r>
          </w:p>
        </w:tc>
        <w:tc>
          <w:tcPr>
            <w:tcW w:w="1117" w:type="dxa"/>
            <w:tcBorders>
              <w:bottom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2.6</w:t>
            </w:r>
          </w:p>
        </w:tc>
        <w:tc>
          <w:tcPr>
            <w:tcW w:w="913" w:type="dxa"/>
            <w:tcBorders>
              <w:left w:val="single" w:sz="36" w:space="0" w:color="FFFFFF"/>
              <w:bottom w:val="single" w:sz="12" w:space="0" w:color="auto"/>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3 588</w:t>
            </w:r>
          </w:p>
        </w:tc>
        <w:tc>
          <w:tcPr>
            <w:tcW w:w="1117" w:type="dxa"/>
            <w:tcBorders>
              <w:bottom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4.0</w:t>
            </w:r>
          </w:p>
        </w:tc>
        <w:tc>
          <w:tcPr>
            <w:tcW w:w="805" w:type="dxa"/>
            <w:tcBorders>
              <w:left w:val="single" w:sz="36" w:space="0" w:color="FFFFFF"/>
              <w:bottom w:val="single" w:sz="12" w:space="0" w:color="auto"/>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3 874</w:t>
            </w:r>
          </w:p>
        </w:tc>
        <w:tc>
          <w:tcPr>
            <w:tcW w:w="1117" w:type="dxa"/>
            <w:tcBorders>
              <w:bottom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3.3</w:t>
            </w:r>
          </w:p>
        </w:tc>
        <w:tc>
          <w:tcPr>
            <w:tcW w:w="1021" w:type="dxa"/>
            <w:tcBorders>
              <w:left w:val="single" w:sz="36" w:space="0" w:color="FFFFFF"/>
              <w:bottom w:val="single" w:sz="12" w:space="0" w:color="auto"/>
            </w:tcBorders>
            <w:shd w:val="clear" w:color="auto" w:fill="auto"/>
            <w:vAlign w:val="bottom"/>
          </w:tcPr>
          <w:p w:rsidR="00946C46" w:rsidRPr="00B668C6" w:rsidRDefault="00946C46" w:rsidP="00946C46">
            <w:pPr>
              <w:spacing w:before="40" w:after="40" w:line="240" w:lineRule="exact"/>
              <w:jc w:val="right"/>
              <w:rPr>
                <w:bCs/>
                <w:sz w:val="18"/>
                <w:szCs w:val="18"/>
              </w:rPr>
            </w:pPr>
            <w:r w:rsidRPr="00B668C6">
              <w:rPr>
                <w:bCs/>
                <w:sz w:val="18"/>
                <w:szCs w:val="18"/>
              </w:rPr>
              <w:t>7 462</w:t>
            </w:r>
          </w:p>
        </w:tc>
      </w:tr>
    </w:tbl>
    <w:p w:rsidR="00946C46" w:rsidRPr="00B668C6" w:rsidRDefault="00946C46" w:rsidP="0069747A">
      <w:pPr>
        <w:pStyle w:val="SingleTxtGC"/>
        <w:tabs>
          <w:tab w:val="clear" w:pos="1565"/>
          <w:tab w:val="clear" w:pos="1996"/>
          <w:tab w:val="left" w:pos="1680"/>
        </w:tabs>
        <w:spacing w:beforeLines="100" w:before="326"/>
        <w:rPr>
          <w:rFonts w:hint="eastAsia"/>
        </w:rPr>
      </w:pPr>
      <w:r w:rsidRPr="00B668C6">
        <w:t>431.</w:t>
      </w:r>
      <w:r w:rsidRPr="00B668C6">
        <w:tab/>
      </w:r>
      <w:r w:rsidRPr="00B668C6">
        <w:rPr>
          <w:rFonts w:hint="eastAsia"/>
        </w:rPr>
        <w:t>想要有效防止该病毒的传播，让民众了解避孕方法是必不可少的。当被问到怎样可以避免感染该病毒时，被调查者中只有</w:t>
      </w:r>
      <w:r w:rsidRPr="00B668C6">
        <w:rPr>
          <w:rFonts w:hint="eastAsia"/>
        </w:rPr>
        <w:t>55%</w:t>
      </w:r>
      <w:r w:rsidRPr="00B668C6">
        <w:rPr>
          <w:rFonts w:hint="eastAsia"/>
        </w:rPr>
        <w:t>的女性</w:t>
      </w:r>
      <w:r w:rsidR="00072AA3">
        <w:rPr>
          <w:rFonts w:hint="eastAsia"/>
        </w:rPr>
        <w:t>(</w:t>
      </w:r>
      <w:r w:rsidRPr="00B668C6">
        <w:rPr>
          <w:rFonts w:hint="eastAsia"/>
        </w:rPr>
        <w:t>表</w:t>
      </w:r>
      <w:r w:rsidRPr="00B668C6">
        <w:rPr>
          <w:rFonts w:hint="eastAsia"/>
        </w:rPr>
        <w:t>X</w:t>
      </w:r>
      <w:r w:rsidR="00072AA3">
        <w:rPr>
          <w:rFonts w:hint="eastAsia"/>
        </w:rPr>
        <w:t>)</w:t>
      </w:r>
      <w:r w:rsidRPr="00B668C6">
        <w:rPr>
          <w:rFonts w:hint="eastAsia"/>
        </w:rPr>
        <w:t>回答可以通过使用避孕套降低感染艾滋病毒</w:t>
      </w:r>
      <w:r w:rsidRPr="00B668C6">
        <w:rPr>
          <w:rFonts w:hint="eastAsia"/>
        </w:rPr>
        <w:t>/</w:t>
      </w:r>
      <w:r w:rsidRPr="00B668C6">
        <w:rPr>
          <w:rFonts w:hint="eastAsia"/>
        </w:rPr>
        <w:t>艾滋病的风险。此外，</w:t>
      </w:r>
      <w:r w:rsidRPr="00B668C6">
        <w:rPr>
          <w:rFonts w:hint="eastAsia"/>
        </w:rPr>
        <w:t>78%</w:t>
      </w:r>
      <w:r w:rsidRPr="00B668C6">
        <w:rPr>
          <w:rFonts w:hint="eastAsia"/>
        </w:rPr>
        <w:t>的女性还提到只把性关系的对象限制在唯一一个忠实的、未受感染的伴侣，以此作为预防艾滋病</w:t>
      </w:r>
      <w:r>
        <w:rPr>
          <w:rFonts w:hint="eastAsia"/>
        </w:rPr>
        <w:t xml:space="preserve"> </w:t>
      </w:r>
      <w:r w:rsidRPr="00B668C6">
        <w:rPr>
          <w:rFonts w:hint="eastAsia"/>
        </w:rPr>
        <w:t>毒</w:t>
      </w:r>
      <w:r w:rsidRPr="00B668C6">
        <w:rPr>
          <w:rFonts w:hint="eastAsia"/>
        </w:rPr>
        <w:t>/</w:t>
      </w:r>
      <w:r w:rsidRPr="00B668C6">
        <w:rPr>
          <w:rFonts w:hint="eastAsia"/>
        </w:rPr>
        <w:t>艾滋病的措施。总体上，</w:t>
      </w:r>
      <w:r w:rsidRPr="00B668C6">
        <w:rPr>
          <w:rFonts w:hint="eastAsia"/>
        </w:rPr>
        <w:t>46%</w:t>
      </w:r>
      <w:r w:rsidRPr="00B668C6">
        <w:rPr>
          <w:rFonts w:hint="eastAsia"/>
        </w:rPr>
        <w:t>的妇女同时提到了这两种预防措施。不管有什么变量，除了年龄和居住城市之外，没有发现存在差异。根据年龄，我们发现</w:t>
      </w:r>
      <w:r w:rsidRPr="00B668C6">
        <w:rPr>
          <w:rFonts w:hint="eastAsia"/>
        </w:rPr>
        <w:t>15</w:t>
      </w:r>
      <w:r w:rsidRPr="00B668C6">
        <w:rPr>
          <w:rFonts w:hint="eastAsia"/>
        </w:rPr>
        <w:t>至</w:t>
      </w:r>
      <w:r w:rsidRPr="00B668C6">
        <w:rPr>
          <w:rFonts w:hint="eastAsia"/>
        </w:rPr>
        <w:t>19</w:t>
      </w:r>
      <w:r w:rsidRPr="00B668C6">
        <w:rPr>
          <w:rFonts w:hint="eastAsia"/>
        </w:rPr>
        <w:t>岁</w:t>
      </w:r>
      <w:r w:rsidR="00072AA3">
        <w:rPr>
          <w:rFonts w:hint="eastAsia"/>
        </w:rPr>
        <w:t>(</w:t>
      </w:r>
      <w:r w:rsidRPr="00B668C6">
        <w:rPr>
          <w:rFonts w:hint="eastAsia"/>
        </w:rPr>
        <w:t>48%</w:t>
      </w:r>
      <w:r w:rsidR="00072AA3">
        <w:rPr>
          <w:rFonts w:hint="eastAsia"/>
        </w:rPr>
        <w:t>)</w:t>
      </w:r>
      <w:r w:rsidRPr="00B668C6">
        <w:rPr>
          <w:rFonts w:hint="eastAsia"/>
        </w:rPr>
        <w:t>的年轻女性通常对这两种预防措施了解最少</w:t>
      </w:r>
      <w:r w:rsidR="00072AA3">
        <w:rPr>
          <w:rFonts w:hint="eastAsia"/>
        </w:rPr>
        <w:t>(</w:t>
      </w:r>
      <w:r w:rsidRPr="00B668C6">
        <w:rPr>
          <w:rFonts w:hint="eastAsia"/>
        </w:rPr>
        <w:t>34%</w:t>
      </w:r>
      <w:r w:rsidR="00072AA3">
        <w:rPr>
          <w:rFonts w:hint="eastAsia"/>
        </w:rPr>
        <w:t>)</w:t>
      </w:r>
      <w:r w:rsidRPr="00B668C6">
        <w:rPr>
          <w:rFonts w:hint="eastAsia"/>
        </w:rPr>
        <w:t>，而更年长的女性，尤其是</w:t>
      </w:r>
      <w:r w:rsidRPr="00B668C6">
        <w:rPr>
          <w:rFonts w:hint="eastAsia"/>
        </w:rPr>
        <w:t>40</w:t>
      </w:r>
      <w:r w:rsidRPr="00B668C6">
        <w:rPr>
          <w:rFonts w:hint="eastAsia"/>
        </w:rPr>
        <w:t>至</w:t>
      </w:r>
      <w:r w:rsidRPr="00B668C6">
        <w:rPr>
          <w:rFonts w:hint="eastAsia"/>
        </w:rPr>
        <w:t>44</w:t>
      </w:r>
      <w:r w:rsidRPr="00B668C6">
        <w:rPr>
          <w:rFonts w:hint="eastAsia"/>
        </w:rPr>
        <w:t>岁的女性了解更多</w:t>
      </w:r>
      <w:r w:rsidR="00072AA3">
        <w:rPr>
          <w:rFonts w:hint="eastAsia"/>
        </w:rPr>
        <w:t>(</w:t>
      </w:r>
      <w:r w:rsidRPr="00B668C6">
        <w:rPr>
          <w:rFonts w:hint="eastAsia"/>
        </w:rPr>
        <w:t>56%</w:t>
      </w:r>
      <w:r w:rsidR="00072AA3">
        <w:rPr>
          <w:rFonts w:hint="eastAsia"/>
        </w:rPr>
        <w:t>)</w:t>
      </w:r>
      <w:r w:rsidRPr="00B668C6">
        <w:rPr>
          <w:rFonts w:hint="eastAsia"/>
        </w:rPr>
        <w:t>。根据婚姻状况的不同也存在一些差异。因为知道这两种预防感染艾滋病毒</w:t>
      </w:r>
      <w:r w:rsidRPr="00B668C6">
        <w:rPr>
          <w:rFonts w:hint="eastAsia"/>
        </w:rPr>
        <w:t>/</w:t>
      </w:r>
      <w:r w:rsidRPr="00B668C6">
        <w:rPr>
          <w:rFonts w:hint="eastAsia"/>
        </w:rPr>
        <w:t>艾滋病方法的单身女性比例</w:t>
      </w:r>
      <w:r w:rsidR="00072AA3">
        <w:rPr>
          <w:rFonts w:hint="eastAsia"/>
        </w:rPr>
        <w:t>(</w:t>
      </w:r>
      <w:r w:rsidRPr="00B668C6">
        <w:rPr>
          <w:rFonts w:hint="eastAsia"/>
        </w:rPr>
        <w:t>38%</w:t>
      </w:r>
      <w:r w:rsidR="00072AA3">
        <w:rPr>
          <w:rFonts w:hint="eastAsia"/>
        </w:rPr>
        <w:t>)</w:t>
      </w:r>
      <w:r w:rsidRPr="00B668C6">
        <w:rPr>
          <w:rFonts w:hint="eastAsia"/>
        </w:rPr>
        <w:t>要低于有伴侣的女性</w:t>
      </w:r>
      <w:r w:rsidR="00072AA3">
        <w:rPr>
          <w:rFonts w:hint="eastAsia"/>
        </w:rPr>
        <w:t>(</w:t>
      </w:r>
      <w:r w:rsidRPr="00B668C6">
        <w:rPr>
          <w:rFonts w:hint="eastAsia"/>
        </w:rPr>
        <w:t>48%</w:t>
      </w:r>
      <w:r w:rsidR="00072AA3">
        <w:rPr>
          <w:rFonts w:hint="eastAsia"/>
        </w:rPr>
        <w:t>)</w:t>
      </w:r>
      <w:r w:rsidRPr="00B668C6">
        <w:rPr>
          <w:rFonts w:hint="eastAsia"/>
        </w:rPr>
        <w:t>。而住在阿贝歇的女性中知道这两种方法的相对较多</w:t>
      </w:r>
      <w:r w:rsidR="00072AA3">
        <w:rPr>
          <w:rFonts w:hint="eastAsia"/>
        </w:rPr>
        <w:t>(</w:t>
      </w:r>
      <w:r w:rsidRPr="00B668C6">
        <w:rPr>
          <w:rFonts w:hint="eastAsia"/>
        </w:rPr>
        <w:t>56%</w:t>
      </w:r>
      <w:r w:rsidR="00072AA3">
        <w:rPr>
          <w:rFonts w:hint="eastAsia"/>
        </w:rPr>
        <w:t>)</w:t>
      </w:r>
      <w:r w:rsidRPr="00B668C6">
        <w:rPr>
          <w:rFonts w:hint="eastAsia"/>
        </w:rPr>
        <w:t>。考虑到受教育水平，只受过小学教育的女性知道这两种预防方法的比例最低</w:t>
      </w:r>
      <w:r w:rsidR="00072AA3">
        <w:rPr>
          <w:rFonts w:hint="eastAsia"/>
        </w:rPr>
        <w:t>(</w:t>
      </w:r>
      <w:r w:rsidRPr="00B668C6">
        <w:rPr>
          <w:rFonts w:hint="eastAsia"/>
        </w:rPr>
        <w:t>45%</w:t>
      </w:r>
      <w:r w:rsidR="00072AA3">
        <w:rPr>
          <w:rFonts w:hint="eastAsia"/>
        </w:rPr>
        <w:t>)</w:t>
      </w:r>
      <w:r w:rsidRPr="00B668C6">
        <w:rPr>
          <w:rFonts w:hint="eastAsia"/>
        </w:rPr>
        <w:t>。至少受过中等教育的女性中，该比例为</w:t>
      </w:r>
      <w:r w:rsidRPr="00B668C6">
        <w:rPr>
          <w:rFonts w:hint="eastAsia"/>
        </w:rPr>
        <w:t>50%</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432.</w:t>
      </w:r>
      <w:r w:rsidRPr="00B668C6">
        <w:tab/>
      </w:r>
      <w:r w:rsidRPr="00B668C6">
        <w:rPr>
          <w:rFonts w:hint="eastAsia"/>
        </w:rPr>
        <w:t>对于第三种方式，即避免发生性关系，至少</w:t>
      </w:r>
      <w:r w:rsidRPr="00B668C6">
        <w:rPr>
          <w:rFonts w:hint="eastAsia"/>
        </w:rPr>
        <w:t>80%</w:t>
      </w:r>
      <w:r w:rsidRPr="00B668C6">
        <w:rPr>
          <w:rFonts w:hint="eastAsia"/>
        </w:rPr>
        <w:t>的女性同意这种方式。知道这种方式的</w:t>
      </w:r>
      <w:r w:rsidRPr="00B668C6">
        <w:rPr>
          <w:rFonts w:hint="eastAsia"/>
        </w:rPr>
        <w:t>15</w:t>
      </w:r>
      <w:r w:rsidRPr="00B668C6">
        <w:rPr>
          <w:rFonts w:hint="eastAsia"/>
        </w:rPr>
        <w:t>到</w:t>
      </w:r>
      <w:r w:rsidRPr="00B668C6">
        <w:rPr>
          <w:rFonts w:hint="eastAsia"/>
        </w:rPr>
        <w:t>19</w:t>
      </w:r>
      <w:r w:rsidRPr="00B668C6">
        <w:rPr>
          <w:rFonts w:hint="eastAsia"/>
        </w:rPr>
        <w:t>岁年轻女性</w:t>
      </w:r>
      <w:r w:rsidR="00072AA3">
        <w:rPr>
          <w:rFonts w:hint="eastAsia"/>
        </w:rPr>
        <w:t>(</w:t>
      </w:r>
      <w:r w:rsidRPr="00B668C6">
        <w:rPr>
          <w:rFonts w:hint="eastAsia"/>
        </w:rPr>
        <w:t>84%</w:t>
      </w:r>
      <w:r w:rsidR="00072AA3">
        <w:rPr>
          <w:rFonts w:hint="eastAsia"/>
        </w:rPr>
        <w:t>)</w:t>
      </w:r>
      <w:r w:rsidRPr="00B668C6">
        <w:rPr>
          <w:rFonts w:hint="eastAsia"/>
        </w:rPr>
        <w:t>比例最高。单身女性中比例为</w:t>
      </w:r>
      <w:r w:rsidRPr="00B668C6">
        <w:rPr>
          <w:rFonts w:hint="eastAsia"/>
        </w:rPr>
        <w:t>85%</w:t>
      </w:r>
      <w:r w:rsidRPr="00B668C6">
        <w:rPr>
          <w:rFonts w:hint="eastAsia"/>
        </w:rPr>
        <w:t>。从居住城市来看，阿贝歇的女性提到该方式的比例最高</w:t>
      </w:r>
      <w:r w:rsidR="00072AA3">
        <w:rPr>
          <w:rFonts w:hint="eastAsia"/>
        </w:rPr>
        <w:t>(</w:t>
      </w:r>
      <w:r w:rsidRPr="00B668C6">
        <w:rPr>
          <w:rFonts w:hint="eastAsia"/>
        </w:rPr>
        <w:t>98%</w:t>
      </w:r>
      <w:r w:rsidR="00072AA3">
        <w:rPr>
          <w:rFonts w:hint="eastAsia"/>
        </w:rPr>
        <w:t>)</w:t>
      </w:r>
      <w:r w:rsidRPr="00B668C6">
        <w:rPr>
          <w:rFonts w:hint="eastAsia"/>
        </w:rPr>
        <w:t>。</w:t>
      </w:r>
    </w:p>
    <w:p w:rsidR="00946C46" w:rsidRPr="00B668C6" w:rsidRDefault="00946C46" w:rsidP="0069747A">
      <w:pPr>
        <w:pStyle w:val="H23GC"/>
        <w:rPr>
          <w:rFonts w:hint="eastAsia"/>
        </w:rPr>
      </w:pPr>
      <w:r w:rsidRPr="00B668C6">
        <w:tab/>
      </w:r>
      <w:r w:rsidRPr="00B668C6">
        <w:tab/>
      </w:r>
      <w:r w:rsidRPr="00B668C6">
        <w:rPr>
          <w:rFonts w:hint="eastAsia"/>
        </w:rPr>
        <w:t>防治艾滋病毒</w:t>
      </w:r>
      <w:r w:rsidRPr="00B668C6">
        <w:rPr>
          <w:rFonts w:hint="eastAsia"/>
        </w:rPr>
        <w:t>/</w:t>
      </w:r>
      <w:r w:rsidRPr="00B668C6">
        <w:rPr>
          <w:rFonts w:hint="eastAsia"/>
        </w:rPr>
        <w:t>艾滋病的框架</w:t>
      </w:r>
    </w:p>
    <w:p w:rsidR="00946C46" w:rsidRPr="00B668C6" w:rsidRDefault="00946C46" w:rsidP="00C24401">
      <w:pPr>
        <w:pStyle w:val="SingleTxtGC"/>
        <w:tabs>
          <w:tab w:val="clear" w:pos="1565"/>
          <w:tab w:val="clear" w:pos="1996"/>
          <w:tab w:val="left" w:pos="1680"/>
        </w:tabs>
        <w:rPr>
          <w:rFonts w:hint="eastAsia"/>
        </w:rPr>
      </w:pPr>
      <w:r w:rsidRPr="00B668C6">
        <w:t>433.</w:t>
      </w:r>
      <w:r w:rsidRPr="00B668C6">
        <w:tab/>
      </w:r>
      <w:r w:rsidRPr="00B668C6">
        <w:rPr>
          <w:rFonts w:hint="eastAsia"/>
        </w:rPr>
        <w:t>政府和赞助集团设立了一些机构克服该现象。在发展合作伙伴，尤其是世界银行、欧盟、联合国系统机构和某些非政府执行组织的支持下开展了一些国家方案，有力促进了打击患病率和死亡率。</w:t>
      </w:r>
    </w:p>
    <w:p w:rsidR="00946C46" w:rsidRPr="00B668C6" w:rsidRDefault="00946C46" w:rsidP="00C24401">
      <w:pPr>
        <w:pStyle w:val="SingleTxtGC"/>
        <w:tabs>
          <w:tab w:val="clear" w:pos="1565"/>
          <w:tab w:val="clear" w:pos="1996"/>
          <w:tab w:val="left" w:pos="1680"/>
        </w:tabs>
        <w:rPr>
          <w:rFonts w:hint="eastAsia"/>
        </w:rPr>
      </w:pPr>
      <w:r w:rsidRPr="00B668C6">
        <w:t>434.</w:t>
      </w:r>
      <w:r w:rsidRPr="00B668C6">
        <w:tab/>
      </w:r>
      <w:r w:rsidRPr="00B668C6">
        <w:rPr>
          <w:rFonts w:hint="eastAsia"/>
        </w:rPr>
        <w:t>这些方案包括：</w:t>
      </w:r>
    </w:p>
    <w:p w:rsidR="00946C46" w:rsidRPr="00B668C6" w:rsidRDefault="00946C46" w:rsidP="0069747A">
      <w:pPr>
        <w:pStyle w:val="Bullet1GC"/>
      </w:pPr>
      <w:r w:rsidRPr="00B668C6">
        <w:rPr>
          <w:rFonts w:hint="eastAsia"/>
        </w:rPr>
        <w:t>设立</w:t>
      </w:r>
      <w:r w:rsidRPr="00B668C6">
        <w:t>国家艾滋病防治委员会</w:t>
      </w:r>
      <w:r w:rsidRPr="00B668C6">
        <w:rPr>
          <w:rFonts w:hint="eastAsia"/>
        </w:rPr>
        <w:t>，负责在政治层面进行协调的部际机构；</w:t>
      </w:r>
    </w:p>
    <w:p w:rsidR="00946C46" w:rsidRPr="00B668C6" w:rsidRDefault="00946C46" w:rsidP="0069747A">
      <w:pPr>
        <w:pStyle w:val="Bullet1GC"/>
      </w:pPr>
      <w:r w:rsidRPr="00B668C6">
        <w:rPr>
          <w:rFonts w:hint="eastAsia"/>
        </w:rPr>
        <w:t>防治艾滋病技术委员会，负责制定预防和抗击艾滋病战略的技术机构；</w:t>
      </w:r>
    </w:p>
    <w:p w:rsidR="00946C46" w:rsidRPr="00B668C6" w:rsidRDefault="00946C46" w:rsidP="0069747A">
      <w:pPr>
        <w:pStyle w:val="Bullet1GC"/>
      </w:pPr>
      <w:r w:rsidRPr="00B668C6">
        <w:rPr>
          <w:rFonts w:hint="eastAsia"/>
        </w:rPr>
        <w:t>设立跟踪评估协调机构</w:t>
      </w:r>
      <w:r w:rsidR="00072AA3">
        <w:rPr>
          <w:rFonts w:hint="eastAsia"/>
        </w:rPr>
        <w:t>(</w:t>
      </w:r>
      <w:r w:rsidRPr="00B668C6">
        <w:rPr>
          <w:rFonts w:hint="eastAsia"/>
        </w:rPr>
        <w:t>多部门机构</w:t>
      </w:r>
      <w:r w:rsidR="00072AA3">
        <w:rPr>
          <w:rFonts w:hint="eastAsia"/>
        </w:rPr>
        <w:t>)</w:t>
      </w:r>
      <w:r w:rsidRPr="00B668C6">
        <w:rPr>
          <w:rFonts w:hint="eastAsia"/>
        </w:rPr>
        <w:t>；</w:t>
      </w:r>
    </w:p>
    <w:p w:rsidR="00946C46" w:rsidRPr="00B668C6" w:rsidRDefault="00946C46" w:rsidP="0069747A">
      <w:pPr>
        <w:pStyle w:val="Bullet1GC"/>
      </w:pPr>
      <w:r w:rsidRPr="00B668C6">
        <w:t>国家艾滋病方案</w:t>
      </w:r>
      <w:r w:rsidRPr="00B668C6">
        <w:rPr>
          <w:rFonts w:hint="eastAsia"/>
        </w:rPr>
        <w:t>，</w:t>
      </w:r>
      <w:r w:rsidRPr="00B668C6">
        <w:t>职司委员会</w:t>
      </w:r>
      <w:r w:rsidRPr="00B668C6">
        <w:rPr>
          <w:rFonts w:hint="eastAsia"/>
        </w:rPr>
        <w:t>执行机构；</w:t>
      </w:r>
    </w:p>
    <w:p w:rsidR="00946C46" w:rsidRPr="00B668C6" w:rsidRDefault="00946C46" w:rsidP="0069747A">
      <w:pPr>
        <w:pStyle w:val="Bullet1GC"/>
      </w:pPr>
      <w:r w:rsidRPr="00B668C6">
        <w:rPr>
          <w:rFonts w:hint="eastAsia"/>
        </w:rPr>
        <w:t>艾滋病署，帮助制定</w:t>
      </w:r>
      <w:r>
        <w:rPr>
          <w:rFonts w:hint="eastAsia"/>
        </w:rPr>
        <w:t>《</w:t>
      </w:r>
      <w:r w:rsidRPr="00B668C6">
        <w:rPr>
          <w:rFonts w:hint="eastAsia"/>
        </w:rPr>
        <w:t>1999-2003</w:t>
      </w:r>
      <w:r w:rsidRPr="00B668C6">
        <w:rPr>
          <w:rFonts w:hint="eastAsia"/>
        </w:rPr>
        <w:t>年战略计划</w:t>
      </w:r>
      <w:r>
        <w:rPr>
          <w:rFonts w:hint="eastAsia"/>
        </w:rPr>
        <w:t>》</w:t>
      </w:r>
      <w:r w:rsidRPr="00B668C6">
        <w:rPr>
          <w:rFonts w:hint="eastAsia"/>
        </w:rPr>
        <w:t>；</w:t>
      </w:r>
    </w:p>
    <w:p w:rsidR="00946C46" w:rsidRPr="00B668C6" w:rsidRDefault="00946C46" w:rsidP="0069747A">
      <w:pPr>
        <w:pStyle w:val="Bullet1GC"/>
      </w:pPr>
      <w:r w:rsidRPr="00B668C6">
        <w:rPr>
          <w:rFonts w:hint="eastAsia"/>
        </w:rPr>
        <w:t>以国家行动方案为例，其目标是降低性传播疾病</w:t>
      </w:r>
      <w:r w:rsidRPr="00B668C6">
        <w:rPr>
          <w:rFonts w:hint="eastAsia"/>
        </w:rPr>
        <w:t>/</w:t>
      </w:r>
      <w:r w:rsidRPr="00B668C6">
        <w:rPr>
          <w:rFonts w:hint="eastAsia"/>
        </w:rPr>
        <w:t>艾滋病毒</w:t>
      </w:r>
      <w:r w:rsidRPr="00B668C6">
        <w:rPr>
          <w:rFonts w:hint="eastAsia"/>
        </w:rPr>
        <w:t>/</w:t>
      </w:r>
      <w:r w:rsidRPr="00B668C6">
        <w:rPr>
          <w:rFonts w:hint="eastAsia"/>
        </w:rPr>
        <w:t>艾滋病的普及率，这要通过增加宣传运动，改变民众的行为，对医护人员进行培训和进修，使其通过推广男女避孕套来正确防治性传播疾病</w:t>
      </w:r>
      <w:r w:rsidRPr="00B668C6">
        <w:rPr>
          <w:rFonts w:hint="eastAsia"/>
        </w:rPr>
        <w:t>/</w:t>
      </w:r>
      <w:r w:rsidRPr="00B668C6">
        <w:rPr>
          <w:rFonts w:hint="eastAsia"/>
        </w:rPr>
        <w:t>艾滋病毒</w:t>
      </w:r>
      <w:r w:rsidRPr="00B668C6">
        <w:rPr>
          <w:rFonts w:hint="eastAsia"/>
        </w:rPr>
        <w:t>/</w:t>
      </w:r>
      <w:r w:rsidRPr="00B668C6">
        <w:rPr>
          <w:rFonts w:hint="eastAsia"/>
        </w:rPr>
        <w:t>艾滋病；</w:t>
      </w:r>
    </w:p>
    <w:p w:rsidR="00946C46" w:rsidRPr="00B668C6" w:rsidRDefault="00946C46" w:rsidP="0069747A">
      <w:pPr>
        <w:pStyle w:val="Bullet1GC"/>
      </w:pPr>
      <w:r w:rsidRPr="00B668C6">
        <w:rPr>
          <w:rFonts w:hint="eastAsia"/>
        </w:rPr>
        <w:t>在所有部委中设立艾滋病中心。</w:t>
      </w:r>
    </w:p>
    <w:p w:rsidR="00946C46" w:rsidRPr="00B668C6" w:rsidRDefault="00946C46" w:rsidP="00C24401">
      <w:pPr>
        <w:pStyle w:val="SingleTxtGC"/>
        <w:tabs>
          <w:tab w:val="clear" w:pos="1565"/>
          <w:tab w:val="clear" w:pos="1996"/>
          <w:tab w:val="left" w:pos="1680"/>
        </w:tabs>
        <w:rPr>
          <w:rFonts w:hint="eastAsia"/>
          <w:bCs/>
        </w:rPr>
      </w:pPr>
      <w:bookmarkStart w:id="82" w:name="_Toc165667734"/>
      <w:r w:rsidRPr="00B668C6">
        <w:rPr>
          <w:bCs/>
        </w:rPr>
        <w:t>435.</w:t>
      </w:r>
      <w:r w:rsidRPr="00B668C6">
        <w:rPr>
          <w:bCs/>
        </w:rPr>
        <w:tab/>
      </w:r>
      <w:r w:rsidRPr="00B668C6">
        <w:rPr>
          <w:rFonts w:hint="eastAsia"/>
          <w:bCs/>
        </w:rPr>
        <w:t>以下是动员女性防治艾滋病的成果按地区和年龄的分布。</w:t>
      </w:r>
    </w:p>
    <w:p w:rsidR="00946C46" w:rsidRPr="00B668C6" w:rsidRDefault="00946C46" w:rsidP="00946C46">
      <w:pPr>
        <w:pStyle w:val="SingleTxtG"/>
        <w:keepNext/>
        <w:spacing w:after="0"/>
        <w:rPr>
          <w:bCs/>
          <w:sz w:val="21"/>
          <w:lang w:eastAsia="zh-CN"/>
        </w:rPr>
      </w:pPr>
      <w:r w:rsidRPr="00B668C6">
        <w:rPr>
          <w:bCs/>
          <w:sz w:val="21"/>
          <w:lang w:eastAsia="zh-CN"/>
        </w:rPr>
        <w:t>表</w:t>
      </w:r>
      <w:r w:rsidRPr="00B668C6">
        <w:rPr>
          <w:bCs/>
          <w:sz w:val="21"/>
          <w:lang w:eastAsia="zh-CN"/>
        </w:rPr>
        <w:t>12</w:t>
      </w:r>
    </w:p>
    <w:bookmarkEnd w:id="82"/>
    <w:p w:rsidR="00946C46" w:rsidRPr="00B668C6" w:rsidRDefault="00946C46" w:rsidP="00946C46">
      <w:pPr>
        <w:pStyle w:val="SingleTxtG"/>
        <w:keepNext/>
        <w:rPr>
          <w:rFonts w:eastAsia="SimHei" w:hint="eastAsia"/>
          <w:bCs/>
          <w:sz w:val="21"/>
          <w:lang w:eastAsia="zh-CN"/>
        </w:rPr>
      </w:pPr>
      <w:r>
        <w:rPr>
          <w:rFonts w:eastAsia="SimHei" w:hint="eastAsia"/>
          <w:bCs/>
          <w:sz w:val="21"/>
          <w:lang w:eastAsia="zh-CN"/>
        </w:rPr>
        <w:t>知道艾滋病测试</w:t>
      </w:r>
      <w:r w:rsidRPr="00B668C6">
        <w:rPr>
          <w:rFonts w:eastAsia="SimHei" w:hint="eastAsia"/>
          <w:bCs/>
          <w:sz w:val="21"/>
          <w:lang w:eastAsia="zh-CN"/>
        </w:rPr>
        <w:t>地点以及做过测试的</w:t>
      </w:r>
      <w:r w:rsidRPr="00B668C6">
        <w:rPr>
          <w:rFonts w:eastAsia="SimHei" w:hint="eastAsia"/>
          <w:bCs/>
          <w:sz w:val="21"/>
          <w:lang w:eastAsia="zh-CN"/>
        </w:rPr>
        <w:t>15</w:t>
      </w:r>
      <w:r w:rsidRPr="00B668C6">
        <w:rPr>
          <w:rFonts w:eastAsia="SimHei" w:hint="eastAsia"/>
          <w:bCs/>
          <w:sz w:val="21"/>
          <w:lang w:eastAsia="zh-CN"/>
        </w:rPr>
        <w:t>至</w:t>
      </w:r>
      <w:r w:rsidRPr="00B668C6">
        <w:rPr>
          <w:rFonts w:eastAsia="SimHei" w:hint="eastAsia"/>
          <w:bCs/>
          <w:sz w:val="21"/>
          <w:lang w:eastAsia="zh-CN"/>
        </w:rPr>
        <w:t>49</w:t>
      </w:r>
      <w:r w:rsidRPr="00B668C6">
        <w:rPr>
          <w:rFonts w:eastAsia="SimHei" w:hint="eastAsia"/>
          <w:bCs/>
          <w:sz w:val="21"/>
          <w:lang w:eastAsia="zh-CN"/>
        </w:rPr>
        <w:t>岁女性比例，乍得，</w:t>
      </w:r>
      <w:r w:rsidRPr="00B668C6">
        <w:rPr>
          <w:rFonts w:eastAsia="SimHei" w:hint="eastAsia"/>
          <w:bCs/>
          <w:sz w:val="21"/>
          <w:lang w:eastAsia="zh-CN"/>
        </w:rPr>
        <w:t>2000</w:t>
      </w:r>
      <w:r w:rsidRPr="00B668C6">
        <w:rPr>
          <w:rFonts w:eastAsia="SimHei" w:hint="eastAsia"/>
          <w:bCs/>
          <w:sz w:val="21"/>
          <w:lang w:eastAsia="zh-CN"/>
        </w:rPr>
        <w:t>年</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67"/>
        <w:gridCol w:w="1479"/>
        <w:gridCol w:w="1479"/>
        <w:gridCol w:w="1506"/>
        <w:gridCol w:w="1439"/>
      </w:tblGrid>
      <w:tr w:rsidR="00946C46" w:rsidRPr="001B4704" w:rsidTr="00946C46">
        <w:tblPrEx>
          <w:tblCellMar>
            <w:top w:w="0" w:type="dxa"/>
            <w:bottom w:w="0" w:type="dxa"/>
          </w:tblCellMar>
        </w:tblPrEx>
        <w:trPr>
          <w:trHeight w:val="240"/>
          <w:tblHeader/>
        </w:trPr>
        <w:tc>
          <w:tcPr>
            <w:tcW w:w="1842" w:type="dxa"/>
            <w:tcBorders>
              <w:top w:val="single" w:sz="4" w:space="0" w:color="auto"/>
              <w:bottom w:val="single" w:sz="12" w:space="0" w:color="auto"/>
            </w:tcBorders>
            <w:shd w:val="clear" w:color="auto" w:fill="auto"/>
            <w:vAlign w:val="bottom"/>
          </w:tcPr>
          <w:p w:rsidR="00946C46" w:rsidRPr="00B668C6" w:rsidRDefault="00946C46" w:rsidP="00946C46">
            <w:pPr>
              <w:keepNext/>
              <w:spacing w:before="80" w:after="80" w:line="200" w:lineRule="exact"/>
              <w:rPr>
                <w:rFonts w:ascii="KaiTi_GB2312" w:eastAsia="KaiTi_GB2312" w:hint="eastAsia"/>
                <w:sz w:val="16"/>
                <w:szCs w:val="16"/>
              </w:rPr>
            </w:pPr>
            <w:r w:rsidRPr="00B668C6">
              <w:rPr>
                <w:rFonts w:ascii="KaiTi_GB2312" w:eastAsia="KaiTi_GB2312" w:hint="eastAsia"/>
                <w:sz w:val="16"/>
                <w:szCs w:val="16"/>
              </w:rPr>
              <w:t>地区</w:t>
            </w:r>
          </w:p>
        </w:tc>
        <w:tc>
          <w:tcPr>
            <w:tcW w:w="1842" w:type="dxa"/>
            <w:tcBorders>
              <w:top w:val="single" w:sz="4" w:space="0" w:color="auto"/>
              <w:bottom w:val="single" w:sz="12" w:space="0" w:color="auto"/>
            </w:tcBorders>
            <w:shd w:val="clear" w:color="auto" w:fill="auto"/>
            <w:vAlign w:val="bottom"/>
          </w:tcPr>
          <w:p w:rsidR="00946C46" w:rsidRPr="00B668C6" w:rsidRDefault="00946C46" w:rsidP="00946C46">
            <w:pPr>
              <w:keepNext/>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知道艾滋病测试地点的女性比例</w:t>
            </w:r>
          </w:p>
        </w:tc>
        <w:tc>
          <w:tcPr>
            <w:tcW w:w="1842" w:type="dxa"/>
            <w:tcBorders>
              <w:top w:val="single" w:sz="4" w:space="0" w:color="auto"/>
              <w:bottom w:val="single" w:sz="12" w:space="0" w:color="auto"/>
            </w:tcBorders>
            <w:shd w:val="clear" w:color="auto" w:fill="auto"/>
            <w:vAlign w:val="bottom"/>
          </w:tcPr>
          <w:p w:rsidR="00946C46" w:rsidRPr="00B668C6" w:rsidRDefault="00946C46" w:rsidP="00946C46">
            <w:pPr>
              <w:keepNext/>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做过测试的女性比例</w:t>
            </w:r>
          </w:p>
        </w:tc>
        <w:tc>
          <w:tcPr>
            <w:tcW w:w="1842" w:type="dxa"/>
            <w:tcBorders>
              <w:top w:val="single" w:sz="4" w:space="0" w:color="auto"/>
              <w:bottom w:val="single" w:sz="12" w:space="0" w:color="auto"/>
            </w:tcBorders>
            <w:shd w:val="clear" w:color="auto" w:fill="auto"/>
            <w:vAlign w:val="bottom"/>
          </w:tcPr>
          <w:p w:rsidR="00946C46" w:rsidRPr="00B668C6" w:rsidRDefault="00946C46" w:rsidP="00946C46">
            <w:pPr>
              <w:keepNext/>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测试后，被通知测试结果的比例</w:t>
            </w:r>
          </w:p>
        </w:tc>
        <w:tc>
          <w:tcPr>
            <w:tcW w:w="1842" w:type="dxa"/>
            <w:tcBorders>
              <w:top w:val="single" w:sz="4" w:space="0" w:color="auto"/>
              <w:bottom w:val="single" w:sz="12" w:space="0" w:color="auto"/>
            </w:tcBorders>
            <w:shd w:val="clear" w:color="auto" w:fill="auto"/>
            <w:vAlign w:val="bottom"/>
          </w:tcPr>
          <w:p w:rsidR="00946C46" w:rsidRPr="00B668C6" w:rsidRDefault="00946C46" w:rsidP="00946C46">
            <w:pPr>
              <w:keepNext/>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女性总人数</w:t>
            </w:r>
          </w:p>
        </w:tc>
      </w:tr>
      <w:tr w:rsidR="00946C46" w:rsidRPr="00B668C6" w:rsidTr="00946C46">
        <w:tblPrEx>
          <w:tblCellMar>
            <w:top w:w="0" w:type="dxa"/>
            <w:bottom w:w="0" w:type="dxa"/>
          </w:tblCellMar>
        </w:tblPrEx>
        <w:trPr>
          <w:trHeight w:val="240"/>
        </w:trPr>
        <w:tc>
          <w:tcPr>
            <w:tcW w:w="1842" w:type="dxa"/>
            <w:tcBorders>
              <w:top w:val="single" w:sz="12"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恩贾梅纳</w:t>
            </w:r>
          </w:p>
        </w:tc>
        <w:tc>
          <w:tcPr>
            <w:tcW w:w="1842"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26.1</w:t>
            </w:r>
          </w:p>
        </w:tc>
        <w:tc>
          <w:tcPr>
            <w:tcW w:w="1842"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3.1</w:t>
            </w:r>
          </w:p>
        </w:tc>
        <w:tc>
          <w:tcPr>
            <w:tcW w:w="1842"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82.4</w:t>
            </w:r>
          </w:p>
        </w:tc>
        <w:tc>
          <w:tcPr>
            <w:tcW w:w="1842"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676</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其他城市</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16.2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1.5</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66.7</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775</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城市总体</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20.8</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2.2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76.9</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451</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农村</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5.0</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0.4</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18.2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w:t>
            </w:r>
            <w:r>
              <w:rPr>
                <w:rFonts w:hint="eastAsia"/>
                <w:sz w:val="18"/>
                <w:szCs w:val="18"/>
              </w:rPr>
              <w:t xml:space="preserve"> </w:t>
            </w:r>
            <w:r w:rsidRPr="00B668C6">
              <w:rPr>
                <w:sz w:val="18"/>
                <w:szCs w:val="18"/>
              </w:rPr>
              <w:t>453</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sz w:val="18"/>
                <w:szCs w:val="18"/>
              </w:rPr>
              <w:t>15-19</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70.6</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156</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20-24</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10.4</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1.5</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64.7</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979</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25-29</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9.0</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0.9</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32.4</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Pr>
                <w:rFonts w:hint="eastAsia"/>
                <w:sz w:val="18"/>
                <w:szCs w:val="18"/>
              </w:rPr>
              <w:t xml:space="preserve"> </w:t>
            </w:r>
            <w:r w:rsidRPr="00B668C6">
              <w:rPr>
                <w:sz w:val="18"/>
                <w:szCs w:val="18"/>
              </w:rPr>
              <w:t>124</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30-34</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10.6</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1.1</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80.0</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824</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35-39</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8.5</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1.1</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47.8</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748</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40-44</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6.7</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0.4</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34.4</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534</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sz w:val="18"/>
                <w:szCs w:val="18"/>
              </w:rPr>
            </w:pPr>
            <w:r w:rsidRPr="00B668C6">
              <w:rPr>
                <w:sz w:val="18"/>
                <w:szCs w:val="18"/>
              </w:rPr>
              <w:t>45-49</w:t>
            </w:r>
            <w:r w:rsidRPr="00B668C6">
              <w:rPr>
                <w:rFonts w:hint="eastAsia"/>
                <w:sz w:val="18"/>
                <w:szCs w:val="18"/>
              </w:rPr>
              <w:t>岁</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1.1</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42.0</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539</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未做过测试</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5.5</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0.6</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19.0</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w:t>
            </w:r>
            <w:r>
              <w:rPr>
                <w:rFonts w:hint="eastAsia"/>
                <w:sz w:val="18"/>
                <w:szCs w:val="18"/>
              </w:rPr>
              <w:t xml:space="preserve"> </w:t>
            </w:r>
            <w:r w:rsidRPr="00B668C6">
              <w:rPr>
                <w:sz w:val="18"/>
                <w:szCs w:val="18"/>
              </w:rPr>
              <w:t>470</w:t>
            </w:r>
          </w:p>
        </w:tc>
      </w:tr>
      <w:tr w:rsidR="00946C46" w:rsidRPr="00B668C6" w:rsidTr="00946C46">
        <w:tblPrEx>
          <w:tblCellMar>
            <w:top w:w="0" w:type="dxa"/>
            <w:bottom w:w="0" w:type="dxa"/>
          </w:tblCellMar>
        </w:tblPrEx>
        <w:trPr>
          <w:trHeight w:val="240"/>
        </w:trPr>
        <w:tc>
          <w:tcPr>
            <w:tcW w:w="1842" w:type="dxa"/>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第一次</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15.7</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0.9</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80.2</w:t>
            </w:r>
          </w:p>
        </w:tc>
        <w:tc>
          <w:tcPr>
            <w:tcW w:w="1842"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953</w:t>
            </w:r>
          </w:p>
        </w:tc>
      </w:tr>
      <w:tr w:rsidR="00946C46" w:rsidRPr="00B668C6" w:rsidTr="00946C46">
        <w:tblPrEx>
          <w:tblCellMar>
            <w:top w:w="0" w:type="dxa"/>
            <w:bottom w:w="0" w:type="dxa"/>
          </w:tblCellMar>
        </w:tblPrEx>
        <w:trPr>
          <w:trHeight w:val="240"/>
        </w:trPr>
        <w:tc>
          <w:tcPr>
            <w:tcW w:w="1842" w:type="dxa"/>
            <w:tcBorders>
              <w:bottom w:val="single" w:sz="4"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rFonts w:hint="eastAsia"/>
                <w:sz w:val="18"/>
                <w:szCs w:val="18"/>
              </w:rPr>
              <w:t>两次及以上</w:t>
            </w:r>
          </w:p>
        </w:tc>
        <w:tc>
          <w:tcPr>
            <w:tcW w:w="1842" w:type="dxa"/>
            <w:tcBorders>
              <w:bottom w:val="single" w:sz="4"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34.3</w:t>
            </w:r>
          </w:p>
        </w:tc>
        <w:tc>
          <w:tcPr>
            <w:tcW w:w="1842" w:type="dxa"/>
            <w:tcBorders>
              <w:bottom w:val="single" w:sz="4"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5.7</w:t>
            </w:r>
          </w:p>
        </w:tc>
        <w:tc>
          <w:tcPr>
            <w:tcW w:w="1842" w:type="dxa"/>
            <w:tcBorders>
              <w:bottom w:val="single" w:sz="4"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90.9</w:t>
            </w:r>
          </w:p>
        </w:tc>
        <w:tc>
          <w:tcPr>
            <w:tcW w:w="1842" w:type="dxa"/>
            <w:tcBorders>
              <w:bottom w:val="single" w:sz="4"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305</w:t>
            </w:r>
          </w:p>
        </w:tc>
      </w:tr>
      <w:tr w:rsidR="00946C46" w:rsidRPr="00B668C6" w:rsidTr="00946C46">
        <w:tblPrEx>
          <w:tblCellMar>
            <w:top w:w="0" w:type="dxa"/>
            <w:bottom w:w="0" w:type="dxa"/>
          </w:tblCellMar>
        </w:tblPrEx>
        <w:trPr>
          <w:trHeight w:val="240"/>
        </w:trPr>
        <w:tc>
          <w:tcPr>
            <w:tcW w:w="1842" w:type="dxa"/>
            <w:tcBorders>
              <w:top w:val="single" w:sz="4" w:space="0" w:color="auto"/>
              <w:bottom w:val="single" w:sz="12" w:space="0" w:color="auto"/>
            </w:tcBorders>
            <w:shd w:val="clear" w:color="auto" w:fill="auto"/>
          </w:tcPr>
          <w:p w:rsidR="00946C46" w:rsidRPr="00B668C6" w:rsidRDefault="00946C46" w:rsidP="009E2092">
            <w:pPr>
              <w:spacing w:before="80" w:after="80" w:line="240" w:lineRule="exact"/>
              <w:ind w:left="284"/>
              <w:rPr>
                <w:rFonts w:hint="eastAsia"/>
                <w:b/>
                <w:sz w:val="18"/>
                <w:szCs w:val="18"/>
              </w:rPr>
            </w:pPr>
            <w:r w:rsidRPr="00B668C6">
              <w:rPr>
                <w:rFonts w:eastAsia="SimHei" w:hint="eastAsia"/>
                <w:sz w:val="18"/>
                <w:szCs w:val="18"/>
              </w:rPr>
              <w:t>总计</w:t>
            </w:r>
          </w:p>
        </w:tc>
        <w:tc>
          <w:tcPr>
            <w:tcW w:w="1842" w:type="dxa"/>
            <w:tcBorders>
              <w:top w:val="single" w:sz="4" w:space="0" w:color="auto"/>
              <w:bottom w:val="single" w:sz="12" w:space="0" w:color="auto"/>
            </w:tcBorders>
            <w:shd w:val="clear" w:color="auto" w:fill="auto"/>
            <w:vAlign w:val="bottom"/>
          </w:tcPr>
          <w:p w:rsidR="00946C46" w:rsidRPr="00B41644" w:rsidRDefault="00946C46" w:rsidP="009E2092">
            <w:pPr>
              <w:spacing w:before="80" w:after="80" w:line="240" w:lineRule="exact"/>
              <w:ind w:left="284"/>
              <w:jc w:val="right"/>
              <w:rPr>
                <w:b/>
                <w:sz w:val="18"/>
                <w:szCs w:val="18"/>
              </w:rPr>
            </w:pPr>
            <w:r w:rsidRPr="00B41644">
              <w:rPr>
                <w:rFonts w:eastAsia="SimHei"/>
                <w:b/>
                <w:sz w:val="18"/>
                <w:szCs w:val="18"/>
              </w:rPr>
              <w:t>8.9</w:t>
            </w:r>
          </w:p>
        </w:tc>
        <w:tc>
          <w:tcPr>
            <w:tcW w:w="1842" w:type="dxa"/>
            <w:tcBorders>
              <w:top w:val="single" w:sz="4" w:space="0" w:color="auto"/>
              <w:bottom w:val="single" w:sz="12" w:space="0" w:color="auto"/>
            </w:tcBorders>
            <w:shd w:val="clear" w:color="auto" w:fill="auto"/>
            <w:vAlign w:val="bottom"/>
          </w:tcPr>
          <w:p w:rsidR="00946C46" w:rsidRPr="00B41644" w:rsidRDefault="00946C46" w:rsidP="009E2092">
            <w:pPr>
              <w:spacing w:before="80" w:after="80" w:line="240" w:lineRule="exact"/>
              <w:ind w:left="284"/>
              <w:jc w:val="right"/>
              <w:rPr>
                <w:b/>
                <w:sz w:val="18"/>
                <w:szCs w:val="18"/>
              </w:rPr>
            </w:pPr>
            <w:r w:rsidRPr="00B41644">
              <w:rPr>
                <w:rFonts w:eastAsia="SimHei"/>
                <w:b/>
                <w:sz w:val="18"/>
                <w:szCs w:val="18"/>
              </w:rPr>
              <w:t>0.9</w:t>
            </w:r>
          </w:p>
        </w:tc>
        <w:tc>
          <w:tcPr>
            <w:tcW w:w="1842" w:type="dxa"/>
            <w:tcBorders>
              <w:top w:val="single" w:sz="4" w:space="0" w:color="auto"/>
              <w:bottom w:val="single" w:sz="12" w:space="0" w:color="auto"/>
            </w:tcBorders>
            <w:shd w:val="clear" w:color="auto" w:fill="auto"/>
            <w:vAlign w:val="bottom"/>
          </w:tcPr>
          <w:p w:rsidR="00946C46" w:rsidRPr="00B41644" w:rsidRDefault="00946C46" w:rsidP="009E2092">
            <w:pPr>
              <w:spacing w:before="80" w:after="80" w:line="240" w:lineRule="exact"/>
              <w:ind w:left="284"/>
              <w:jc w:val="right"/>
              <w:rPr>
                <w:b/>
                <w:sz w:val="18"/>
                <w:szCs w:val="18"/>
              </w:rPr>
            </w:pPr>
            <w:r w:rsidRPr="00B41644">
              <w:rPr>
                <w:rFonts w:eastAsia="SimHei"/>
                <w:b/>
                <w:sz w:val="18"/>
                <w:szCs w:val="18"/>
              </w:rPr>
              <w:t>54.9</w:t>
            </w:r>
          </w:p>
        </w:tc>
        <w:tc>
          <w:tcPr>
            <w:tcW w:w="1842" w:type="dxa"/>
            <w:tcBorders>
              <w:top w:val="single" w:sz="4" w:space="0" w:color="auto"/>
              <w:bottom w:val="single" w:sz="12" w:space="0" w:color="auto"/>
            </w:tcBorders>
            <w:shd w:val="clear" w:color="auto" w:fill="auto"/>
            <w:vAlign w:val="bottom"/>
          </w:tcPr>
          <w:p w:rsidR="00946C46" w:rsidRPr="00B41644" w:rsidRDefault="00946C46" w:rsidP="009E2092">
            <w:pPr>
              <w:spacing w:before="80" w:after="80" w:line="240" w:lineRule="exact"/>
              <w:ind w:left="284"/>
              <w:jc w:val="right"/>
              <w:rPr>
                <w:rFonts w:eastAsia="SimHei"/>
                <w:b/>
                <w:sz w:val="18"/>
                <w:szCs w:val="18"/>
              </w:rPr>
            </w:pPr>
            <w:r w:rsidRPr="00B41644">
              <w:rPr>
                <w:rFonts w:eastAsia="SimHei"/>
                <w:b/>
                <w:sz w:val="18"/>
                <w:szCs w:val="18"/>
              </w:rPr>
              <w:t>5</w:t>
            </w:r>
            <w:r>
              <w:rPr>
                <w:rFonts w:eastAsia="SimHei" w:hint="eastAsia"/>
                <w:b/>
                <w:sz w:val="18"/>
                <w:szCs w:val="18"/>
              </w:rPr>
              <w:t xml:space="preserve"> </w:t>
            </w:r>
            <w:r w:rsidRPr="00B41644">
              <w:rPr>
                <w:rFonts w:eastAsia="SimHei"/>
                <w:b/>
                <w:sz w:val="18"/>
                <w:szCs w:val="18"/>
              </w:rPr>
              <w:t>905</w:t>
            </w:r>
          </w:p>
        </w:tc>
      </w:tr>
    </w:tbl>
    <w:p w:rsidR="00946C46" w:rsidRPr="0069747A" w:rsidRDefault="00946C46" w:rsidP="00946C46">
      <w:pPr>
        <w:pStyle w:val="SingleTxtG"/>
        <w:spacing w:before="120" w:after="240"/>
        <w:ind w:firstLine="170"/>
        <w:rPr>
          <w:rFonts w:hint="eastAsia"/>
          <w:sz w:val="18"/>
          <w:szCs w:val="18"/>
          <w:lang w:eastAsia="zh-CN"/>
        </w:rPr>
      </w:pPr>
      <w:r w:rsidRPr="0069747A">
        <w:rPr>
          <w:rFonts w:ascii="KaiTi_GB2312" w:eastAsia="KaiTi_GB2312" w:hint="eastAsia"/>
          <w:sz w:val="18"/>
          <w:szCs w:val="18"/>
          <w:lang w:eastAsia="zh-CN"/>
        </w:rPr>
        <w:t>资料来源</w:t>
      </w:r>
      <w:r w:rsidRPr="0069747A">
        <w:rPr>
          <w:rFonts w:hint="eastAsia"/>
          <w:sz w:val="18"/>
          <w:szCs w:val="18"/>
          <w:lang w:eastAsia="zh-CN"/>
        </w:rPr>
        <w:t>：乍得多指数调查，</w:t>
      </w:r>
      <w:r w:rsidRPr="0069747A">
        <w:rPr>
          <w:rFonts w:hint="eastAsia"/>
          <w:sz w:val="18"/>
          <w:szCs w:val="18"/>
          <w:lang w:eastAsia="zh-CN"/>
        </w:rPr>
        <w:t>2001</w:t>
      </w:r>
      <w:r w:rsidRPr="0069747A">
        <w:rPr>
          <w:rFonts w:hint="eastAsia"/>
          <w:sz w:val="18"/>
          <w:szCs w:val="18"/>
          <w:lang w:eastAsia="zh-CN"/>
        </w:rPr>
        <w:t>年</w:t>
      </w:r>
      <w:r w:rsidRPr="0069747A">
        <w:rPr>
          <w:rFonts w:hint="eastAsia"/>
          <w:sz w:val="18"/>
          <w:szCs w:val="18"/>
          <w:lang w:eastAsia="zh-CN"/>
        </w:rPr>
        <w:t>1</w:t>
      </w:r>
      <w:r w:rsidRPr="0069747A">
        <w:rPr>
          <w:rFonts w:hint="eastAsia"/>
          <w:sz w:val="18"/>
          <w:szCs w:val="18"/>
          <w:lang w:eastAsia="zh-CN"/>
        </w:rPr>
        <w:t>月。</w:t>
      </w:r>
    </w:p>
    <w:p w:rsidR="00946C46" w:rsidRPr="00B668C6" w:rsidRDefault="00946C46" w:rsidP="00C24401">
      <w:pPr>
        <w:pStyle w:val="SingleTxtGC"/>
        <w:tabs>
          <w:tab w:val="clear" w:pos="1565"/>
          <w:tab w:val="clear" w:pos="1996"/>
          <w:tab w:val="left" w:pos="1680"/>
        </w:tabs>
        <w:rPr>
          <w:rFonts w:hint="eastAsia"/>
        </w:rPr>
      </w:pPr>
      <w:r w:rsidRPr="00B668C6">
        <w:t>436.</w:t>
      </w:r>
      <w:r w:rsidRPr="00B668C6">
        <w:tab/>
      </w:r>
      <w:r w:rsidRPr="00B668C6">
        <w:rPr>
          <w:rFonts w:hint="eastAsia"/>
        </w:rPr>
        <w:t>已经做过艾滋病检出测试的女性很少</w:t>
      </w:r>
      <w:r w:rsidR="00072AA3">
        <w:rPr>
          <w:rFonts w:hint="eastAsia"/>
        </w:rPr>
        <w:t>(</w:t>
      </w:r>
      <w:r w:rsidRPr="00B668C6">
        <w:t>0</w:t>
      </w:r>
      <w:r w:rsidRPr="00B668C6">
        <w:rPr>
          <w:rFonts w:hint="eastAsia"/>
        </w:rPr>
        <w:t>.</w:t>
      </w:r>
      <w:r w:rsidRPr="00B668C6">
        <w:t>9</w:t>
      </w:r>
      <w:r w:rsidR="00C62A70">
        <w:t>%</w:t>
      </w:r>
      <w:r w:rsidR="00072AA3">
        <w:rPr>
          <w:rFonts w:hint="eastAsia"/>
        </w:rPr>
        <w:t>)</w:t>
      </w:r>
      <w:r w:rsidRPr="00B668C6">
        <w:rPr>
          <w:rFonts w:hint="eastAsia"/>
        </w:rPr>
        <w:t>。也就是说，在检测率低的情况下，支持乍得儿童国家行动纲领在</w:t>
      </w:r>
      <w:r w:rsidRPr="00B668C6">
        <w:rPr>
          <w:rFonts w:hint="eastAsia"/>
        </w:rPr>
        <w:t>2002</w:t>
      </w:r>
      <w:r w:rsidRPr="00B668C6">
        <w:rPr>
          <w:rFonts w:hint="eastAsia"/>
        </w:rPr>
        <w:t>年订立的在所有血清阳性女性中将孕育传播风险降低</w:t>
      </w:r>
      <w:r w:rsidRPr="00B668C6">
        <w:t>80</w:t>
      </w:r>
      <w:r w:rsidRPr="00B668C6">
        <w:rPr>
          <w:rFonts w:hint="eastAsia"/>
        </w:rPr>
        <w:t>.</w:t>
      </w:r>
      <w:r w:rsidRPr="00B668C6">
        <w:t>0</w:t>
      </w:r>
      <w:r w:rsidR="00C62A70">
        <w:t>%</w:t>
      </w:r>
      <w:r w:rsidRPr="00B668C6">
        <w:rPr>
          <w:rFonts w:hint="eastAsia"/>
        </w:rPr>
        <w:t>的目标</w:t>
      </w:r>
      <w:r w:rsidR="00072AA3">
        <w:rPr>
          <w:rFonts w:hint="eastAsia"/>
        </w:rPr>
        <w:t>(</w:t>
      </w:r>
      <w:r w:rsidRPr="00B668C6">
        <w:t>MP</w:t>
      </w:r>
      <w:r w:rsidR="00072AA3">
        <w:t xml:space="preserve">C, </w:t>
      </w:r>
      <w:r w:rsidRPr="00B668C6">
        <w:rPr>
          <w:rFonts w:hint="eastAsia"/>
        </w:rPr>
        <w:t>1994</w:t>
      </w:r>
      <w:r w:rsidRPr="00B668C6">
        <w:rPr>
          <w:rFonts w:hint="eastAsia"/>
        </w:rPr>
        <w:t>年，</w:t>
      </w:r>
      <w:r>
        <w:rPr>
          <w:rFonts w:hint="eastAsia"/>
        </w:rPr>
        <w:t>第</w:t>
      </w:r>
      <w:r>
        <w:rPr>
          <w:rFonts w:hint="eastAsia"/>
        </w:rPr>
        <w:t>4</w:t>
      </w:r>
      <w:r>
        <w:rPr>
          <w:rFonts w:hint="eastAsia"/>
        </w:rPr>
        <w:t>页</w:t>
      </w:r>
      <w:r w:rsidR="00072AA3">
        <w:rPr>
          <w:rFonts w:hint="eastAsia"/>
        </w:rPr>
        <w:t>)</w:t>
      </w:r>
      <w:r w:rsidRPr="00B668C6">
        <w:rPr>
          <w:rFonts w:hint="eastAsia"/>
        </w:rPr>
        <w:t>将无法实现。在所有居住环境下该比例都很低。甚至是在恩贾梅纳，也只有</w:t>
      </w:r>
      <w:r w:rsidRPr="00B668C6">
        <w:t>3</w:t>
      </w:r>
      <w:r w:rsidRPr="00B668C6">
        <w:rPr>
          <w:rFonts w:hint="eastAsia"/>
        </w:rPr>
        <w:t>.</w:t>
      </w:r>
      <w:r w:rsidRPr="00B668C6">
        <w:t>1</w:t>
      </w:r>
      <w:r w:rsidR="00C62A70">
        <w:t>%</w:t>
      </w:r>
      <w:r w:rsidRPr="00B668C6">
        <w:rPr>
          <w:rFonts w:hint="eastAsia"/>
        </w:rPr>
        <w:t>。测试过的农村女性比例几乎为零</w:t>
      </w:r>
      <w:r w:rsidR="00072AA3">
        <w:rPr>
          <w:rFonts w:hint="eastAsia"/>
        </w:rPr>
        <w:t>(</w:t>
      </w:r>
      <w:r w:rsidRPr="00B668C6">
        <w:t>0</w:t>
      </w:r>
      <w:r w:rsidRPr="00B668C6">
        <w:rPr>
          <w:rFonts w:hint="eastAsia"/>
        </w:rPr>
        <w:t>.</w:t>
      </w:r>
      <w:r w:rsidRPr="00B668C6">
        <w:t>4</w:t>
      </w:r>
      <w:r w:rsidR="00C62A70">
        <w:t>%</w:t>
      </w:r>
      <w:r w:rsidR="00072AA3">
        <w:rPr>
          <w:rFonts w:hint="eastAsia"/>
        </w:rPr>
        <w:t>)</w:t>
      </w:r>
      <w:r w:rsidRPr="00B668C6">
        <w:rPr>
          <w:rFonts w:hint="eastAsia"/>
        </w:rPr>
        <w:t>。农村人口占绝大多数的国家中，做过艾滋病检测的女性比例很低，这表明根据可用统计数据公布的艾滋病毒普及率只是冰山一角而已。而在已经做过检出测试的女性中，得到测试结果的占</w:t>
      </w:r>
      <w:r w:rsidRPr="00B668C6">
        <w:t>54</w:t>
      </w:r>
      <w:r w:rsidRPr="00B668C6">
        <w:rPr>
          <w:rFonts w:hint="eastAsia"/>
        </w:rPr>
        <w:t>.</w:t>
      </w:r>
      <w:r w:rsidRPr="00B668C6">
        <w:t>9</w:t>
      </w:r>
      <w:r w:rsidR="00C62A70">
        <w:t>%</w:t>
      </w:r>
      <w:r w:rsidRPr="00B668C6">
        <w:rPr>
          <w:rFonts w:hint="eastAsia"/>
        </w:rPr>
        <w:t>。在这方面，不同居住地和年龄段之间存在差异。在年龄方面，</w:t>
      </w:r>
      <w:r w:rsidRPr="00B668C6">
        <w:rPr>
          <w:rFonts w:hint="eastAsia"/>
        </w:rPr>
        <w:t>30</w:t>
      </w:r>
      <w:r w:rsidRPr="00B668C6">
        <w:rPr>
          <w:rFonts w:hint="eastAsia"/>
        </w:rPr>
        <w:t>至</w:t>
      </w:r>
      <w:r w:rsidRPr="00B668C6">
        <w:rPr>
          <w:rFonts w:hint="eastAsia"/>
        </w:rPr>
        <w:t>34</w:t>
      </w:r>
      <w:r w:rsidRPr="00B668C6">
        <w:rPr>
          <w:rFonts w:hint="eastAsia"/>
        </w:rPr>
        <w:t>岁女性比例相对较高，受教育水平也有一定影响。事实上，</w:t>
      </w:r>
      <w:r w:rsidRPr="00B668C6">
        <w:rPr>
          <w:rFonts w:hint="eastAsia"/>
        </w:rPr>
        <w:t>30</w:t>
      </w:r>
      <w:r w:rsidRPr="00B668C6">
        <w:rPr>
          <w:rFonts w:hint="eastAsia"/>
        </w:rPr>
        <w:t>至</w:t>
      </w:r>
      <w:r w:rsidRPr="00B668C6">
        <w:rPr>
          <w:rFonts w:hint="eastAsia"/>
        </w:rPr>
        <w:t>34</w:t>
      </w:r>
      <w:r w:rsidRPr="00B668C6">
        <w:rPr>
          <w:rFonts w:hint="eastAsia"/>
        </w:rPr>
        <w:t>岁女性与其他年龄段的女性相比，知道测试结果的比例较高，然后是青少年</w:t>
      </w:r>
      <w:r w:rsidR="00072AA3">
        <w:rPr>
          <w:rFonts w:hint="eastAsia"/>
        </w:rPr>
        <w:t>(</w:t>
      </w:r>
      <w:r w:rsidRPr="00B668C6">
        <w:rPr>
          <w:rFonts w:hint="eastAsia"/>
        </w:rPr>
        <w:t>15</w:t>
      </w:r>
      <w:r w:rsidRPr="00B668C6">
        <w:rPr>
          <w:rFonts w:hint="eastAsia"/>
        </w:rPr>
        <w:t>至</w:t>
      </w:r>
      <w:r w:rsidRPr="00B668C6">
        <w:rPr>
          <w:rFonts w:hint="eastAsia"/>
        </w:rPr>
        <w:t>19</w:t>
      </w:r>
      <w:r w:rsidRPr="00B668C6">
        <w:rPr>
          <w:rFonts w:hint="eastAsia"/>
        </w:rPr>
        <w:t>岁</w:t>
      </w:r>
      <w:r w:rsidR="00072AA3">
        <w:rPr>
          <w:rFonts w:hint="eastAsia"/>
        </w:rPr>
        <w:t>)</w:t>
      </w:r>
      <w:r w:rsidRPr="00B668C6">
        <w:rPr>
          <w:rFonts w:hint="eastAsia"/>
        </w:rPr>
        <w:t>以及</w:t>
      </w:r>
      <w:r w:rsidRPr="00B668C6">
        <w:rPr>
          <w:rFonts w:hint="eastAsia"/>
        </w:rPr>
        <w:t>20</w:t>
      </w:r>
      <w:r w:rsidRPr="00B668C6">
        <w:rPr>
          <w:rFonts w:hint="eastAsia"/>
        </w:rPr>
        <w:t>至</w:t>
      </w:r>
      <w:r w:rsidRPr="00B668C6">
        <w:rPr>
          <w:rFonts w:hint="eastAsia"/>
        </w:rPr>
        <w:t>24</w:t>
      </w:r>
      <w:r w:rsidRPr="00B668C6">
        <w:rPr>
          <w:rFonts w:hint="eastAsia"/>
        </w:rPr>
        <w:t>岁的女性。最后，未受过任何教育的女性比受过更多教育的女性接受测试以及得到测试结果的机会都要少。</w:t>
      </w:r>
    </w:p>
    <w:p w:rsidR="00946C46" w:rsidRPr="00B668C6" w:rsidRDefault="00946C46" w:rsidP="0069747A">
      <w:pPr>
        <w:pStyle w:val="H23GC"/>
        <w:rPr>
          <w:rFonts w:hint="eastAsia"/>
        </w:rPr>
      </w:pPr>
      <w:r w:rsidRPr="00B668C6">
        <w:tab/>
      </w:r>
      <w:r w:rsidRPr="00B668C6">
        <w:tab/>
      </w:r>
      <w:r w:rsidRPr="00B668C6">
        <w:rPr>
          <w:rFonts w:hint="eastAsia"/>
        </w:rPr>
        <w:t>主要限制</w:t>
      </w:r>
    </w:p>
    <w:p w:rsidR="00946C46" w:rsidRPr="00B668C6" w:rsidRDefault="00946C46" w:rsidP="00C24401">
      <w:pPr>
        <w:pStyle w:val="SingleTxtGC"/>
        <w:tabs>
          <w:tab w:val="clear" w:pos="1565"/>
          <w:tab w:val="clear" w:pos="1996"/>
          <w:tab w:val="left" w:pos="1680"/>
        </w:tabs>
        <w:rPr>
          <w:rFonts w:hint="eastAsia"/>
        </w:rPr>
      </w:pPr>
      <w:r w:rsidRPr="00B668C6">
        <w:t>437.</w:t>
      </w:r>
      <w:r w:rsidRPr="00B668C6">
        <w:tab/>
      </w:r>
      <w:r w:rsidRPr="00B668C6">
        <w:rPr>
          <w:rFonts w:hint="eastAsia"/>
        </w:rPr>
        <w:t>尽管</w:t>
      </w:r>
      <w:r>
        <w:rPr>
          <w:rFonts w:hint="eastAsia"/>
        </w:rPr>
        <w:t>做出</w:t>
      </w:r>
      <w:r w:rsidRPr="00B668C6">
        <w:rPr>
          <w:rFonts w:hint="eastAsia"/>
        </w:rPr>
        <w:t>了努力，但我们注意到：</w:t>
      </w:r>
    </w:p>
    <w:p w:rsidR="00946C46" w:rsidRPr="00B668C6" w:rsidRDefault="00946C46" w:rsidP="0069747A">
      <w:pPr>
        <w:pStyle w:val="Bullet1GC"/>
      </w:pPr>
      <w:r w:rsidRPr="00B668C6">
        <w:rPr>
          <w:rFonts w:hint="eastAsia"/>
        </w:rPr>
        <w:t>人员的数量和质量都不足；</w:t>
      </w:r>
    </w:p>
    <w:p w:rsidR="00946C46" w:rsidRPr="00B668C6" w:rsidRDefault="00946C46" w:rsidP="0069747A">
      <w:pPr>
        <w:pStyle w:val="Bullet1GC"/>
      </w:pPr>
      <w:r w:rsidRPr="00B668C6">
        <w:rPr>
          <w:rFonts w:hint="eastAsia"/>
        </w:rPr>
        <w:t>医疗服务在地理上的覆盖率低</w:t>
      </w:r>
      <w:r w:rsidR="00072AA3">
        <w:rPr>
          <w:rFonts w:hint="eastAsia"/>
        </w:rPr>
        <w:t>(</w:t>
      </w:r>
      <w:r w:rsidRPr="00B668C6">
        <w:rPr>
          <w:rFonts w:hint="eastAsia"/>
        </w:rPr>
        <w:t>在</w:t>
      </w:r>
      <w:r w:rsidRPr="00B668C6">
        <w:rPr>
          <w:rFonts w:hint="eastAsia"/>
        </w:rPr>
        <w:t>1</w:t>
      </w:r>
      <w:r>
        <w:rPr>
          <w:rFonts w:hint="eastAsia"/>
        </w:rPr>
        <w:t xml:space="preserve"> </w:t>
      </w:r>
      <w:r w:rsidRPr="00B668C6">
        <w:rPr>
          <w:rFonts w:hint="eastAsia"/>
        </w:rPr>
        <w:t>051</w:t>
      </w:r>
      <w:r w:rsidRPr="00B668C6">
        <w:rPr>
          <w:rFonts w:hint="eastAsia"/>
        </w:rPr>
        <w:t>个责任区中，有</w:t>
      </w:r>
      <w:r w:rsidRPr="00B668C6">
        <w:rPr>
          <w:rFonts w:hint="eastAsia"/>
        </w:rPr>
        <w:t>326</w:t>
      </w:r>
      <w:r w:rsidRPr="00B668C6">
        <w:rPr>
          <w:rFonts w:hint="eastAsia"/>
        </w:rPr>
        <w:t>个已不再运行</w:t>
      </w:r>
      <w:r w:rsidR="00072AA3">
        <w:rPr>
          <w:rFonts w:hint="eastAsia"/>
        </w:rPr>
        <w:t>)</w:t>
      </w:r>
      <w:r w:rsidRPr="00B668C6">
        <w:rPr>
          <w:rFonts w:hint="eastAsia"/>
        </w:rPr>
        <w:t>；</w:t>
      </w:r>
    </w:p>
    <w:p w:rsidR="00946C46" w:rsidRPr="00B668C6" w:rsidRDefault="00946C46" w:rsidP="0069747A">
      <w:pPr>
        <w:pStyle w:val="Bullet1GC"/>
      </w:pPr>
      <w:r w:rsidRPr="00B668C6">
        <w:rPr>
          <w:rFonts w:hint="eastAsia"/>
        </w:rPr>
        <w:t>工作人员不愿意到农村地区服务；</w:t>
      </w:r>
    </w:p>
    <w:p w:rsidR="00946C46" w:rsidRPr="00B668C6" w:rsidRDefault="00946C46" w:rsidP="0069747A">
      <w:pPr>
        <w:pStyle w:val="Bullet1GC"/>
      </w:pPr>
      <w:r w:rsidRPr="00B668C6">
        <w:rPr>
          <w:rFonts w:hint="eastAsia"/>
        </w:rPr>
        <w:t>传统和贫困的压力持续存在。</w:t>
      </w:r>
    </w:p>
    <w:p w:rsidR="003C225E" w:rsidRDefault="00946C46" w:rsidP="0069747A">
      <w:pPr>
        <w:pStyle w:val="H1GC"/>
      </w:pPr>
      <w:bookmarkStart w:id="83" w:name="_Toc165667050"/>
      <w:bookmarkStart w:id="84" w:name="_Toc270964152"/>
      <w:r w:rsidRPr="00B668C6">
        <w:tab/>
      </w:r>
      <w:r w:rsidRPr="00B668C6">
        <w:tab/>
      </w:r>
      <w:r w:rsidRPr="00B668C6">
        <w:rPr>
          <w:rFonts w:hint="eastAsia"/>
        </w:rPr>
        <w:t>第</w:t>
      </w:r>
      <w:r>
        <w:rPr>
          <w:rFonts w:hint="eastAsia"/>
        </w:rPr>
        <w:t>十三</w:t>
      </w:r>
      <w:r w:rsidRPr="00B668C6">
        <w:rPr>
          <w:rFonts w:hint="eastAsia"/>
        </w:rPr>
        <w:t>条</w:t>
      </w:r>
      <w:r w:rsidRPr="00B668C6">
        <w:br/>
      </w:r>
      <w:r w:rsidRPr="00B668C6">
        <w:rPr>
          <w:rFonts w:hint="eastAsia"/>
        </w:rPr>
        <w:t>妇女的经济权以及取得生产资料的权利</w:t>
      </w:r>
      <w:bookmarkEnd w:id="83"/>
      <w:bookmarkEnd w:id="84"/>
    </w:p>
    <w:p w:rsidR="003C225E" w:rsidRDefault="00946C46" w:rsidP="0069747A">
      <w:pPr>
        <w:pStyle w:val="H1GC"/>
      </w:pPr>
      <w:r w:rsidRPr="00B668C6">
        <w:tab/>
      </w:r>
      <w:r w:rsidRPr="00B668C6">
        <w:tab/>
      </w:r>
      <w:r w:rsidRPr="00B668C6">
        <w:rPr>
          <w:rFonts w:hint="eastAsia"/>
        </w:rPr>
        <w:t>法律措施</w:t>
      </w:r>
    </w:p>
    <w:p w:rsidR="00946C46" w:rsidRPr="00B668C6" w:rsidRDefault="00946C46" w:rsidP="0069747A">
      <w:pPr>
        <w:pStyle w:val="H23GC"/>
        <w:rPr>
          <w:rFonts w:hint="eastAsia"/>
        </w:rPr>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438.</w:t>
      </w:r>
      <w:r w:rsidRPr="00B668C6">
        <w:tab/>
      </w:r>
      <w:r w:rsidRPr="00B668C6">
        <w:rPr>
          <w:rFonts w:hint="eastAsia"/>
        </w:rPr>
        <w:t>《宪法》第</w:t>
      </w:r>
      <w:r w:rsidRPr="00B668C6">
        <w:rPr>
          <w:rFonts w:hint="eastAsia"/>
        </w:rPr>
        <w:t>12</w:t>
      </w:r>
      <w:r w:rsidRPr="00B668C6">
        <w:rPr>
          <w:rFonts w:hint="eastAsia"/>
        </w:rPr>
        <w:t>条保障妇女从事经济活动：“在《宪法》和法律规定的条件和形式下，承认公民享有自由和基本权利并保障其行使”。</w:t>
      </w:r>
    </w:p>
    <w:p w:rsidR="00946C46" w:rsidRPr="00B668C6" w:rsidRDefault="00946C46" w:rsidP="00C24401">
      <w:pPr>
        <w:pStyle w:val="SingleTxtGC"/>
        <w:tabs>
          <w:tab w:val="clear" w:pos="1565"/>
          <w:tab w:val="clear" w:pos="1996"/>
          <w:tab w:val="left" w:pos="1680"/>
        </w:tabs>
        <w:rPr>
          <w:rFonts w:hint="eastAsia"/>
        </w:rPr>
      </w:pPr>
      <w:r w:rsidRPr="00B668C6">
        <w:t>439</w:t>
      </w:r>
      <w:r w:rsidRPr="00B668C6">
        <w:tab/>
      </w:r>
      <w:r w:rsidRPr="00B668C6">
        <w:rPr>
          <w:rFonts w:hint="eastAsia"/>
        </w:rPr>
        <w:t>《宪法》第</w:t>
      </w:r>
      <w:r w:rsidRPr="00B668C6">
        <w:rPr>
          <w:rFonts w:hint="eastAsia"/>
        </w:rPr>
        <w:t>58</w:t>
      </w:r>
      <w:r w:rsidRPr="00B668C6">
        <w:rPr>
          <w:rFonts w:hint="eastAsia"/>
        </w:rPr>
        <w:t>条规定，国家保障公民有创办企业的自由。该条强化了前面一条的立场。</w:t>
      </w:r>
    </w:p>
    <w:p w:rsidR="00946C46" w:rsidRPr="00B668C6" w:rsidRDefault="00946C46" w:rsidP="00C24401">
      <w:pPr>
        <w:pStyle w:val="SingleTxtGC"/>
        <w:tabs>
          <w:tab w:val="clear" w:pos="1565"/>
          <w:tab w:val="clear" w:pos="1996"/>
          <w:tab w:val="left" w:pos="1680"/>
        </w:tabs>
        <w:rPr>
          <w:rFonts w:hint="eastAsia"/>
        </w:rPr>
      </w:pPr>
      <w:r w:rsidRPr="00B668C6">
        <w:t>440.</w:t>
      </w:r>
      <w:r w:rsidRPr="00B668C6">
        <w:tab/>
      </w:r>
      <w:r w:rsidRPr="00B668C6">
        <w:rPr>
          <w:rFonts w:hint="eastAsia"/>
        </w:rPr>
        <w:t>乍得妇女在非正规经济部门和农牧部门的劳动力中占很大比例，这些部门约占劳动人口的</w:t>
      </w:r>
      <w:r w:rsidRPr="00B668C6">
        <w:rPr>
          <w:rFonts w:hint="eastAsia"/>
        </w:rPr>
        <w:t>86%</w:t>
      </w:r>
      <w:r w:rsidRPr="00B668C6">
        <w:rPr>
          <w:rFonts w:hint="eastAsia"/>
        </w:rPr>
        <w:t>。她们不公平地忍受着贫困。特别是领导一个家庭的妇女中有</w:t>
      </w:r>
      <w:r w:rsidRPr="00B668C6">
        <w:rPr>
          <w:rFonts w:hint="eastAsia"/>
        </w:rPr>
        <w:t>22%</w:t>
      </w:r>
      <w:r w:rsidRPr="00B668C6">
        <w:rPr>
          <w:rFonts w:hint="eastAsia"/>
        </w:rPr>
        <w:t>生活在贫困中。</w:t>
      </w:r>
    </w:p>
    <w:p w:rsidR="00946C46" w:rsidRPr="00B668C6" w:rsidRDefault="00946C46" w:rsidP="00C24401">
      <w:pPr>
        <w:pStyle w:val="SingleTxtGC"/>
        <w:tabs>
          <w:tab w:val="clear" w:pos="1565"/>
          <w:tab w:val="clear" w:pos="1996"/>
          <w:tab w:val="left" w:pos="1680"/>
        </w:tabs>
        <w:rPr>
          <w:rFonts w:hint="eastAsia"/>
        </w:rPr>
      </w:pPr>
      <w:r w:rsidRPr="00B668C6">
        <w:t>441.</w:t>
      </w:r>
      <w:r w:rsidRPr="00B668C6">
        <w:tab/>
      </w:r>
      <w:r w:rsidRPr="00B668C6">
        <w:rPr>
          <w:rFonts w:hint="eastAsia"/>
        </w:rPr>
        <w:t>这一状况反映了世界范围内对女性的陈述：“贫困和女性结合在一起”或“贫困属于女性”。</w:t>
      </w:r>
    </w:p>
    <w:p w:rsidR="00946C46" w:rsidRPr="003969AD" w:rsidRDefault="00946C46" w:rsidP="00C24401">
      <w:pPr>
        <w:pStyle w:val="SingleTxtGC"/>
        <w:tabs>
          <w:tab w:val="clear" w:pos="1565"/>
          <w:tab w:val="clear" w:pos="1996"/>
          <w:tab w:val="left" w:pos="1680"/>
        </w:tabs>
        <w:rPr>
          <w:rFonts w:hint="eastAsia"/>
          <w:spacing w:val="-2"/>
        </w:rPr>
      </w:pPr>
      <w:r w:rsidRPr="00B668C6">
        <w:t>442.</w:t>
      </w:r>
      <w:r w:rsidRPr="00B668C6">
        <w:tab/>
      </w:r>
      <w:r w:rsidRPr="003969AD">
        <w:rPr>
          <w:rFonts w:hint="eastAsia"/>
          <w:spacing w:val="-2"/>
        </w:rPr>
        <w:t>根据</w:t>
      </w:r>
      <w:r w:rsidRPr="003969AD">
        <w:rPr>
          <w:spacing w:val="-2"/>
        </w:rPr>
        <w:t>联合国开发计划署</w:t>
      </w:r>
      <w:r w:rsidRPr="003969AD">
        <w:rPr>
          <w:rFonts w:hint="eastAsia"/>
          <w:spacing w:val="-2"/>
        </w:rPr>
        <w:t>2000</w:t>
      </w:r>
      <w:r w:rsidRPr="003969AD">
        <w:rPr>
          <w:rFonts w:hint="eastAsia"/>
          <w:spacing w:val="-2"/>
        </w:rPr>
        <w:t>年</w:t>
      </w:r>
      <w:r w:rsidRPr="003969AD">
        <w:rPr>
          <w:rFonts w:hint="eastAsia"/>
          <w:spacing w:val="-2"/>
        </w:rPr>
        <w:t>4</w:t>
      </w:r>
      <w:r w:rsidRPr="003969AD">
        <w:rPr>
          <w:rFonts w:hint="eastAsia"/>
          <w:spacing w:val="-2"/>
        </w:rPr>
        <w:t>月在乍得开展的福利和贫困理解研究，贫困表现在缺乏足以维持生计的收入和生产资料、健康状况不佳、由于疾病和社会歧视导致患病率和死亡率增加等。这表明女性不能或很少能控制决定和生产资料。相对于男性来说，女性在这方面的权利很有限。为弥补这一不足，政府和发展合作伙伴制定了项目和方案以减少这方面的差距。在乍得，没有任何关于女性取得贷款和生产资料权利的专门法律文件。在法律方面，女性和男性享有同等权利。</w:t>
      </w:r>
    </w:p>
    <w:p w:rsidR="00946C46" w:rsidRPr="00B668C6" w:rsidRDefault="00946C46" w:rsidP="0069747A">
      <w:pPr>
        <w:pStyle w:val="H23GC"/>
        <w:rPr>
          <w:rFonts w:hint="eastAsia"/>
        </w:rPr>
      </w:pPr>
      <w:r w:rsidRPr="00B668C6">
        <w:tab/>
      </w:r>
      <w:r w:rsidRPr="00B668C6">
        <w:tab/>
      </w:r>
      <w:r w:rsidRPr="00B668C6">
        <w:rPr>
          <w:rFonts w:hint="eastAsia"/>
        </w:rPr>
        <w:t>取得贷款</w:t>
      </w:r>
    </w:p>
    <w:p w:rsidR="00946C46" w:rsidRPr="00B668C6" w:rsidRDefault="00946C46" w:rsidP="00C24401">
      <w:pPr>
        <w:pStyle w:val="SingleTxtGC"/>
        <w:tabs>
          <w:tab w:val="clear" w:pos="1565"/>
          <w:tab w:val="clear" w:pos="1996"/>
          <w:tab w:val="left" w:pos="1680"/>
        </w:tabs>
        <w:rPr>
          <w:rFonts w:hint="eastAsia"/>
        </w:rPr>
      </w:pPr>
      <w:r w:rsidRPr="00B668C6">
        <w:t>443.</w:t>
      </w:r>
      <w:r w:rsidRPr="00B668C6">
        <w:tab/>
      </w:r>
      <w:r w:rsidRPr="00B668C6">
        <w:rPr>
          <w:rFonts w:hint="eastAsia"/>
        </w:rPr>
        <w:t>需要注意的是，女性处于社会经济发展的中心。因此，意识到女性所承受的社会不平等，国家、基金赞助集团和某些非政府组织都对女性实施了积极的区分措施，给她们提供贷款。</w:t>
      </w:r>
    </w:p>
    <w:p w:rsidR="00946C46" w:rsidRPr="00B668C6" w:rsidRDefault="00946C46" w:rsidP="00C24401">
      <w:pPr>
        <w:pStyle w:val="SingleTxtGC"/>
        <w:tabs>
          <w:tab w:val="clear" w:pos="1565"/>
          <w:tab w:val="clear" w:pos="1996"/>
          <w:tab w:val="left" w:pos="1680"/>
        </w:tabs>
        <w:rPr>
          <w:rFonts w:hint="eastAsia"/>
        </w:rPr>
      </w:pPr>
      <w:r w:rsidRPr="00B668C6">
        <w:t>444.</w:t>
      </w:r>
      <w:r w:rsidRPr="00B668C6">
        <w:tab/>
      </w:r>
      <w:r w:rsidRPr="00B668C6">
        <w:rPr>
          <w:rFonts w:hint="eastAsia"/>
        </w:rPr>
        <w:t>需要指出的是，</w:t>
      </w:r>
      <w:smartTag w:uri="urn:schemas-microsoft-com:office:smarttags" w:element="chsdate">
        <w:smartTagPr>
          <w:attr w:name="Year" w:val="1984"/>
          <w:attr w:name="Month" w:val="4"/>
          <w:attr w:name="Day" w:val="12"/>
          <w:attr w:name="IsLunarDate" w:val="False"/>
          <w:attr w:name="IsROCDate" w:val="False"/>
        </w:smartTagPr>
        <w:r w:rsidRPr="00B668C6">
          <w:rPr>
            <w:rFonts w:hint="eastAsia"/>
          </w:rPr>
          <w:t>1984</w:t>
        </w:r>
        <w:r w:rsidRPr="00B668C6">
          <w:rPr>
            <w:rFonts w:hint="eastAsia"/>
          </w:rPr>
          <w:t>年</w:t>
        </w:r>
        <w:r w:rsidRPr="00B668C6">
          <w:rPr>
            <w:rFonts w:hint="eastAsia"/>
          </w:rPr>
          <w:t>4</w:t>
        </w:r>
        <w:r w:rsidRPr="00B668C6">
          <w:rPr>
            <w:rFonts w:hint="eastAsia"/>
          </w:rPr>
          <w:t>月</w:t>
        </w:r>
        <w:r w:rsidRPr="00B668C6">
          <w:rPr>
            <w:rFonts w:hint="eastAsia"/>
          </w:rPr>
          <w:t>12</w:t>
        </w:r>
        <w:r w:rsidRPr="00B668C6">
          <w:rPr>
            <w:rFonts w:hint="eastAsia"/>
          </w:rPr>
          <w:t>日</w:t>
        </w:r>
      </w:smartTag>
      <w:r w:rsidRPr="00B668C6">
        <w:rPr>
          <w:rFonts w:hint="eastAsia"/>
        </w:rPr>
        <w:t>第</w:t>
      </w:r>
      <w:r w:rsidRPr="00B668C6">
        <w:t>006/PR/84</w:t>
      </w:r>
      <w:r w:rsidRPr="00B668C6">
        <w:rPr>
          <w:rFonts w:hint="eastAsia"/>
        </w:rPr>
        <w:t>号关于商人地位的法令设立的商业行为行政许可是贸易、工业和手工业部发给所有想在乍得共和国从事贸易的自然人和法人的第一份行政文件。</w:t>
      </w:r>
    </w:p>
    <w:p w:rsidR="00946C46" w:rsidRPr="00B668C6" w:rsidRDefault="00946C46" w:rsidP="00C24401">
      <w:pPr>
        <w:pStyle w:val="SingleTxtGC"/>
        <w:tabs>
          <w:tab w:val="clear" w:pos="1565"/>
          <w:tab w:val="clear" w:pos="1996"/>
          <w:tab w:val="left" w:pos="1680"/>
        </w:tabs>
        <w:rPr>
          <w:rFonts w:hint="eastAsia"/>
        </w:rPr>
      </w:pPr>
      <w:r w:rsidRPr="00B668C6">
        <w:t>445.</w:t>
      </w:r>
      <w:r w:rsidRPr="00B668C6">
        <w:tab/>
      </w:r>
      <w:r w:rsidRPr="00B668C6">
        <w:rPr>
          <w:rFonts w:hint="eastAsia"/>
        </w:rPr>
        <w:t>有必要确定与男性相比，正式从事商业活动的女性比例。</w:t>
      </w:r>
    </w:p>
    <w:p w:rsidR="003C225E" w:rsidRDefault="00946C46" w:rsidP="00C24401">
      <w:pPr>
        <w:pStyle w:val="SingleTxtGC"/>
        <w:tabs>
          <w:tab w:val="clear" w:pos="1565"/>
          <w:tab w:val="clear" w:pos="1996"/>
          <w:tab w:val="left" w:pos="1680"/>
        </w:tabs>
      </w:pPr>
      <w:bookmarkStart w:id="85" w:name="_Toc165667735"/>
      <w:r w:rsidRPr="00B668C6">
        <w:t>446.</w:t>
      </w:r>
      <w:r w:rsidRPr="00B668C6">
        <w:tab/>
      </w:r>
      <w:r w:rsidRPr="00B668C6">
        <w:rPr>
          <w:rFonts w:hint="eastAsia"/>
        </w:rPr>
        <w:t>从下表可以看出女性状况的变化。</w:t>
      </w:r>
    </w:p>
    <w:p w:rsidR="00946C46" w:rsidRPr="00B668C6" w:rsidRDefault="00910995" w:rsidP="00946C46">
      <w:pPr>
        <w:pStyle w:val="SingleTxtG"/>
        <w:spacing w:after="0"/>
        <w:rPr>
          <w:bCs/>
          <w:sz w:val="21"/>
          <w:lang w:eastAsia="zh-CN"/>
        </w:rPr>
      </w:pPr>
      <w:r>
        <w:rPr>
          <w:bCs/>
          <w:sz w:val="21"/>
          <w:lang w:eastAsia="zh-CN"/>
        </w:rPr>
        <w:br w:type="page"/>
      </w:r>
      <w:r w:rsidR="00946C46" w:rsidRPr="00B668C6">
        <w:rPr>
          <w:bCs/>
          <w:sz w:val="21"/>
          <w:lang w:eastAsia="zh-CN"/>
        </w:rPr>
        <w:t>表</w:t>
      </w:r>
      <w:r w:rsidR="00946C46" w:rsidRPr="00B668C6">
        <w:rPr>
          <w:bCs/>
          <w:sz w:val="21"/>
        </w:rPr>
        <w:fldChar w:fldCharType="begin"/>
      </w:r>
      <w:r w:rsidR="00946C46" w:rsidRPr="00B668C6">
        <w:rPr>
          <w:bCs/>
          <w:sz w:val="21"/>
          <w:lang w:eastAsia="zh-CN"/>
        </w:rPr>
        <w:instrText xml:space="preserve"> SEQ Tableau \* ARABIC </w:instrText>
      </w:r>
      <w:r w:rsidR="00946C46" w:rsidRPr="00B668C6">
        <w:rPr>
          <w:bCs/>
          <w:sz w:val="21"/>
        </w:rPr>
        <w:fldChar w:fldCharType="separate"/>
      </w:r>
      <w:r w:rsidR="003A279B">
        <w:rPr>
          <w:bCs/>
          <w:noProof/>
          <w:sz w:val="21"/>
          <w:lang w:eastAsia="zh-CN"/>
        </w:rPr>
        <w:t>1</w:t>
      </w:r>
      <w:r w:rsidR="00946C46" w:rsidRPr="00B668C6">
        <w:rPr>
          <w:sz w:val="21"/>
        </w:rPr>
        <w:fldChar w:fldCharType="end"/>
      </w:r>
      <w:r w:rsidR="00946C46" w:rsidRPr="00B668C6">
        <w:rPr>
          <w:bCs/>
          <w:sz w:val="21"/>
          <w:lang w:eastAsia="zh-CN"/>
        </w:rPr>
        <w:t>3</w:t>
      </w:r>
    </w:p>
    <w:bookmarkEnd w:id="85"/>
    <w:p w:rsidR="00946C46" w:rsidRPr="00B668C6" w:rsidRDefault="00946C46" w:rsidP="00946C46">
      <w:pPr>
        <w:pStyle w:val="SingleTxtG"/>
        <w:rPr>
          <w:rFonts w:eastAsia="SimHei" w:hint="eastAsia"/>
          <w:bCs/>
          <w:sz w:val="21"/>
          <w:u w:val="single"/>
          <w:lang w:eastAsia="zh-CN"/>
        </w:rPr>
      </w:pPr>
      <w:r w:rsidRPr="00B668C6">
        <w:rPr>
          <w:rFonts w:eastAsia="SimHei" w:hint="eastAsia"/>
          <w:bCs/>
          <w:sz w:val="21"/>
          <w:lang w:eastAsia="zh-CN"/>
        </w:rPr>
        <w:t>乍得实施达喀尔平台国家报告</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8"/>
        <w:gridCol w:w="1094"/>
        <w:gridCol w:w="1093"/>
        <w:gridCol w:w="1064"/>
        <w:gridCol w:w="1058"/>
        <w:gridCol w:w="1033"/>
        <w:gridCol w:w="1040"/>
      </w:tblGrid>
      <w:tr w:rsidR="00946C46" w:rsidRPr="001B4704" w:rsidTr="00946C46">
        <w:trPr>
          <w:trHeight w:val="240"/>
          <w:tblHeader/>
        </w:trPr>
        <w:tc>
          <w:tcPr>
            <w:tcW w:w="988"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rPr>
                <w:rFonts w:ascii="KaiTi_GB2312" w:eastAsia="KaiTi_GB2312" w:hint="eastAsia"/>
                <w:sz w:val="16"/>
                <w:szCs w:val="16"/>
              </w:rPr>
            </w:pPr>
            <w:r w:rsidRPr="00B668C6">
              <w:rPr>
                <w:rFonts w:ascii="KaiTi_GB2312" w:eastAsia="KaiTi_GB2312" w:hint="eastAsia"/>
                <w:sz w:val="16"/>
                <w:szCs w:val="16"/>
              </w:rPr>
              <w:t>年份</w:t>
            </w:r>
          </w:p>
        </w:tc>
        <w:tc>
          <w:tcPr>
            <w:tcW w:w="1094"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男性</w:t>
            </w:r>
          </w:p>
        </w:tc>
        <w:tc>
          <w:tcPr>
            <w:tcW w:w="1093"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w:t>
            </w:r>
          </w:p>
        </w:tc>
        <w:tc>
          <w:tcPr>
            <w:tcW w:w="1064"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女性</w:t>
            </w:r>
          </w:p>
        </w:tc>
        <w:tc>
          <w:tcPr>
            <w:tcW w:w="1058"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w:t>
            </w:r>
          </w:p>
        </w:tc>
        <w:tc>
          <w:tcPr>
            <w:tcW w:w="1033"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总计</w:t>
            </w:r>
          </w:p>
        </w:tc>
        <w:tc>
          <w:tcPr>
            <w:tcW w:w="1040" w:type="dxa"/>
            <w:tcBorders>
              <w:top w:val="single" w:sz="4" w:space="0" w:color="auto"/>
              <w:bottom w:val="single" w:sz="12" w:space="0" w:color="auto"/>
            </w:tcBorders>
            <w:shd w:val="clear" w:color="auto" w:fill="auto"/>
            <w:vAlign w:val="bottom"/>
          </w:tcPr>
          <w:p w:rsidR="00946C46" w:rsidRPr="00B668C6" w:rsidRDefault="00946C46" w:rsidP="00946C46">
            <w:pPr>
              <w:spacing w:before="80" w:after="80" w:line="200" w:lineRule="exact"/>
              <w:jc w:val="right"/>
              <w:rPr>
                <w:rFonts w:ascii="KaiTi_GB2312" w:eastAsia="KaiTi_GB2312" w:hint="eastAsia"/>
                <w:sz w:val="16"/>
                <w:szCs w:val="16"/>
              </w:rPr>
            </w:pPr>
            <w:r w:rsidRPr="00B668C6">
              <w:rPr>
                <w:rFonts w:ascii="KaiTi_GB2312" w:eastAsia="KaiTi_GB2312" w:hint="eastAsia"/>
                <w:sz w:val="16"/>
                <w:szCs w:val="16"/>
              </w:rPr>
              <w:t>%</w:t>
            </w:r>
          </w:p>
        </w:tc>
      </w:tr>
      <w:tr w:rsidR="00946C46" w:rsidRPr="00B668C6" w:rsidTr="00946C46">
        <w:trPr>
          <w:trHeight w:val="240"/>
        </w:trPr>
        <w:tc>
          <w:tcPr>
            <w:tcW w:w="988" w:type="dxa"/>
            <w:tcBorders>
              <w:top w:val="single" w:sz="12" w:space="0" w:color="auto"/>
            </w:tcBorders>
            <w:shd w:val="clear" w:color="auto" w:fill="auto"/>
          </w:tcPr>
          <w:p w:rsidR="00946C46" w:rsidRPr="00B668C6" w:rsidRDefault="00946C46" w:rsidP="00946C46">
            <w:pPr>
              <w:spacing w:before="40" w:after="40" w:line="240" w:lineRule="exact"/>
              <w:rPr>
                <w:rFonts w:hint="eastAsia"/>
                <w:sz w:val="18"/>
                <w:szCs w:val="18"/>
              </w:rPr>
            </w:pPr>
            <w:r w:rsidRPr="00B668C6">
              <w:rPr>
                <w:sz w:val="18"/>
                <w:szCs w:val="18"/>
              </w:rPr>
              <w:t>2000</w:t>
            </w:r>
            <w:r w:rsidRPr="00B668C6">
              <w:rPr>
                <w:rFonts w:hint="eastAsia"/>
                <w:sz w:val="18"/>
                <w:szCs w:val="18"/>
              </w:rPr>
              <w:t>年</w:t>
            </w:r>
          </w:p>
        </w:tc>
        <w:tc>
          <w:tcPr>
            <w:tcW w:w="1094"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661</w:t>
            </w:r>
          </w:p>
        </w:tc>
        <w:tc>
          <w:tcPr>
            <w:tcW w:w="1093"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90.18</w:t>
            </w:r>
            <w:r w:rsidR="00C62A70">
              <w:rPr>
                <w:sz w:val="18"/>
                <w:szCs w:val="18"/>
              </w:rPr>
              <w:t>%</w:t>
            </w:r>
          </w:p>
        </w:tc>
        <w:tc>
          <w:tcPr>
            <w:tcW w:w="1064"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72</w:t>
            </w:r>
          </w:p>
        </w:tc>
        <w:tc>
          <w:tcPr>
            <w:tcW w:w="1058"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9.82</w:t>
            </w:r>
            <w:r w:rsidR="00C62A70">
              <w:rPr>
                <w:sz w:val="18"/>
                <w:szCs w:val="18"/>
              </w:rPr>
              <w:t>%</w:t>
            </w:r>
          </w:p>
        </w:tc>
        <w:tc>
          <w:tcPr>
            <w:tcW w:w="1033"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733</w:t>
            </w:r>
          </w:p>
        </w:tc>
        <w:tc>
          <w:tcPr>
            <w:tcW w:w="1040" w:type="dxa"/>
            <w:tcBorders>
              <w:top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100</w:t>
            </w:r>
            <w:r w:rsidR="00C62A70">
              <w:rPr>
                <w:sz w:val="18"/>
                <w:szCs w:val="18"/>
              </w:rPr>
              <w:t>%</w:t>
            </w:r>
          </w:p>
        </w:tc>
      </w:tr>
      <w:tr w:rsidR="00946C46" w:rsidRPr="00B668C6" w:rsidTr="00946C46">
        <w:trPr>
          <w:trHeight w:val="240"/>
        </w:trPr>
        <w:tc>
          <w:tcPr>
            <w:tcW w:w="988" w:type="dxa"/>
            <w:shd w:val="clear" w:color="auto" w:fill="auto"/>
          </w:tcPr>
          <w:p w:rsidR="00946C46" w:rsidRPr="00B668C6" w:rsidRDefault="00946C46" w:rsidP="00946C46">
            <w:pPr>
              <w:spacing w:before="40" w:after="40" w:line="240" w:lineRule="exact"/>
              <w:rPr>
                <w:sz w:val="18"/>
                <w:szCs w:val="18"/>
              </w:rPr>
            </w:pPr>
            <w:r w:rsidRPr="00B668C6">
              <w:rPr>
                <w:sz w:val="18"/>
                <w:szCs w:val="18"/>
              </w:rPr>
              <w:t>2001</w:t>
            </w:r>
            <w:r w:rsidRPr="00B668C6">
              <w:rPr>
                <w:rFonts w:hint="eastAsia"/>
                <w:sz w:val="18"/>
                <w:szCs w:val="18"/>
              </w:rPr>
              <w:t>年</w:t>
            </w:r>
          </w:p>
        </w:tc>
        <w:tc>
          <w:tcPr>
            <w:tcW w:w="1094"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874</w:t>
            </w:r>
          </w:p>
        </w:tc>
        <w:tc>
          <w:tcPr>
            <w:tcW w:w="1093"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93.08</w:t>
            </w:r>
            <w:r w:rsidR="00C62A70">
              <w:rPr>
                <w:sz w:val="18"/>
                <w:szCs w:val="18"/>
              </w:rPr>
              <w:t>%</w:t>
            </w:r>
          </w:p>
        </w:tc>
        <w:tc>
          <w:tcPr>
            <w:tcW w:w="1064"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65</w:t>
            </w:r>
          </w:p>
        </w:tc>
        <w:tc>
          <w:tcPr>
            <w:tcW w:w="105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6.92</w:t>
            </w:r>
            <w:r w:rsidR="00C62A70">
              <w:rPr>
                <w:sz w:val="18"/>
                <w:szCs w:val="18"/>
              </w:rPr>
              <w:t>%</w:t>
            </w:r>
          </w:p>
        </w:tc>
        <w:tc>
          <w:tcPr>
            <w:tcW w:w="1033"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939</w:t>
            </w:r>
          </w:p>
        </w:tc>
        <w:tc>
          <w:tcPr>
            <w:tcW w:w="104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100</w:t>
            </w:r>
            <w:r w:rsidR="00C62A70">
              <w:rPr>
                <w:sz w:val="18"/>
                <w:szCs w:val="18"/>
              </w:rPr>
              <w:t>%</w:t>
            </w:r>
          </w:p>
        </w:tc>
      </w:tr>
      <w:tr w:rsidR="00946C46" w:rsidRPr="00B668C6" w:rsidTr="00946C46">
        <w:trPr>
          <w:trHeight w:val="240"/>
        </w:trPr>
        <w:tc>
          <w:tcPr>
            <w:tcW w:w="988" w:type="dxa"/>
            <w:shd w:val="clear" w:color="auto" w:fill="auto"/>
          </w:tcPr>
          <w:p w:rsidR="00946C46" w:rsidRPr="00B668C6" w:rsidRDefault="00946C46" w:rsidP="00946C46">
            <w:pPr>
              <w:spacing w:before="40" w:after="40" w:line="240" w:lineRule="exact"/>
              <w:rPr>
                <w:sz w:val="18"/>
                <w:szCs w:val="18"/>
              </w:rPr>
            </w:pPr>
            <w:r w:rsidRPr="00B668C6">
              <w:rPr>
                <w:sz w:val="18"/>
                <w:szCs w:val="18"/>
              </w:rPr>
              <w:t>2002</w:t>
            </w:r>
            <w:r w:rsidRPr="00B668C6">
              <w:rPr>
                <w:rFonts w:hint="eastAsia"/>
                <w:sz w:val="18"/>
                <w:szCs w:val="18"/>
              </w:rPr>
              <w:t>年</w:t>
            </w:r>
          </w:p>
        </w:tc>
        <w:tc>
          <w:tcPr>
            <w:tcW w:w="1094"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992</w:t>
            </w:r>
          </w:p>
        </w:tc>
        <w:tc>
          <w:tcPr>
            <w:tcW w:w="1093"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92.20</w:t>
            </w:r>
            <w:r w:rsidR="00C62A70">
              <w:rPr>
                <w:sz w:val="18"/>
                <w:szCs w:val="18"/>
              </w:rPr>
              <w:t>%</w:t>
            </w:r>
          </w:p>
        </w:tc>
        <w:tc>
          <w:tcPr>
            <w:tcW w:w="1064"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84</w:t>
            </w:r>
          </w:p>
        </w:tc>
        <w:tc>
          <w:tcPr>
            <w:tcW w:w="1058"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7.8</w:t>
            </w:r>
            <w:r w:rsidR="00C62A70">
              <w:rPr>
                <w:sz w:val="18"/>
                <w:szCs w:val="18"/>
              </w:rPr>
              <w:t>%</w:t>
            </w:r>
          </w:p>
        </w:tc>
        <w:tc>
          <w:tcPr>
            <w:tcW w:w="1033"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w:t>
            </w:r>
            <w:r w:rsidR="005D28EB">
              <w:rPr>
                <w:sz w:val="18"/>
                <w:szCs w:val="18"/>
              </w:rPr>
              <w:t xml:space="preserve"> </w:t>
            </w:r>
            <w:r w:rsidRPr="00B668C6">
              <w:rPr>
                <w:sz w:val="18"/>
                <w:szCs w:val="18"/>
              </w:rPr>
              <w:t>076</w:t>
            </w:r>
          </w:p>
        </w:tc>
        <w:tc>
          <w:tcPr>
            <w:tcW w:w="1040" w:type="dxa"/>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100</w:t>
            </w:r>
            <w:r w:rsidR="00C62A70">
              <w:rPr>
                <w:sz w:val="18"/>
                <w:szCs w:val="18"/>
              </w:rPr>
              <w:t>%</w:t>
            </w:r>
          </w:p>
        </w:tc>
      </w:tr>
      <w:tr w:rsidR="00946C46" w:rsidRPr="00B668C6" w:rsidTr="00946C46">
        <w:trPr>
          <w:trHeight w:val="240"/>
        </w:trPr>
        <w:tc>
          <w:tcPr>
            <w:tcW w:w="988" w:type="dxa"/>
            <w:tcBorders>
              <w:bottom w:val="single" w:sz="12" w:space="0" w:color="auto"/>
            </w:tcBorders>
            <w:shd w:val="clear" w:color="auto" w:fill="auto"/>
          </w:tcPr>
          <w:p w:rsidR="00946C46" w:rsidRPr="00B668C6" w:rsidRDefault="00946C46" w:rsidP="00946C46">
            <w:pPr>
              <w:spacing w:before="40" w:after="40" w:line="240" w:lineRule="exact"/>
              <w:rPr>
                <w:sz w:val="18"/>
                <w:szCs w:val="18"/>
              </w:rPr>
            </w:pPr>
            <w:r w:rsidRPr="00B668C6">
              <w:rPr>
                <w:sz w:val="18"/>
                <w:szCs w:val="18"/>
              </w:rPr>
              <w:t>2003</w:t>
            </w:r>
            <w:r w:rsidRPr="00B668C6">
              <w:rPr>
                <w:rFonts w:hint="eastAsia"/>
                <w:sz w:val="18"/>
                <w:szCs w:val="18"/>
              </w:rPr>
              <w:t>年</w:t>
            </w:r>
          </w:p>
        </w:tc>
        <w:tc>
          <w:tcPr>
            <w:tcW w:w="1094"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478</w:t>
            </w:r>
          </w:p>
        </w:tc>
        <w:tc>
          <w:tcPr>
            <w:tcW w:w="1093"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90.02</w:t>
            </w:r>
            <w:r w:rsidR="00C62A70">
              <w:rPr>
                <w:sz w:val="18"/>
                <w:szCs w:val="18"/>
              </w:rPr>
              <w:t>%</w:t>
            </w:r>
          </w:p>
        </w:tc>
        <w:tc>
          <w:tcPr>
            <w:tcW w:w="1064"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53</w:t>
            </w:r>
          </w:p>
        </w:tc>
        <w:tc>
          <w:tcPr>
            <w:tcW w:w="1058"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9.98</w:t>
            </w:r>
            <w:r w:rsidR="00C62A70">
              <w:rPr>
                <w:sz w:val="18"/>
                <w:szCs w:val="18"/>
              </w:rPr>
              <w:t>%</w:t>
            </w:r>
          </w:p>
        </w:tc>
        <w:tc>
          <w:tcPr>
            <w:tcW w:w="1033"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531</w:t>
            </w:r>
          </w:p>
        </w:tc>
        <w:tc>
          <w:tcPr>
            <w:tcW w:w="1040" w:type="dxa"/>
            <w:tcBorders>
              <w:bottom w:val="single" w:sz="12" w:space="0" w:color="auto"/>
            </w:tcBorders>
            <w:shd w:val="clear" w:color="auto" w:fill="auto"/>
            <w:vAlign w:val="bottom"/>
          </w:tcPr>
          <w:p w:rsidR="00946C46" w:rsidRPr="00B668C6" w:rsidRDefault="00946C46" w:rsidP="00946C46">
            <w:pPr>
              <w:spacing w:before="40" w:after="40" w:line="240" w:lineRule="exact"/>
              <w:jc w:val="right"/>
              <w:rPr>
                <w:sz w:val="18"/>
                <w:szCs w:val="18"/>
              </w:rPr>
            </w:pPr>
            <w:r w:rsidRPr="00B668C6">
              <w:rPr>
                <w:sz w:val="18"/>
                <w:szCs w:val="18"/>
              </w:rPr>
              <w:t>100</w:t>
            </w:r>
            <w:r w:rsidR="00C62A70">
              <w:rPr>
                <w:sz w:val="18"/>
                <w:szCs w:val="18"/>
              </w:rPr>
              <w:t>%</w:t>
            </w:r>
          </w:p>
        </w:tc>
      </w:tr>
    </w:tbl>
    <w:p w:rsidR="00946C46" w:rsidRPr="0069747A" w:rsidRDefault="00946C46" w:rsidP="00946C46">
      <w:pPr>
        <w:pStyle w:val="SingleTxtG"/>
        <w:spacing w:before="120" w:after="240"/>
        <w:ind w:firstLine="170"/>
        <w:rPr>
          <w:rFonts w:hint="eastAsia"/>
          <w:sz w:val="18"/>
          <w:szCs w:val="18"/>
          <w:lang w:eastAsia="zh-CN"/>
        </w:rPr>
      </w:pPr>
      <w:r w:rsidRPr="0069747A">
        <w:rPr>
          <w:rFonts w:ascii="KaiTi_GB2312" w:eastAsia="KaiTi_GB2312" w:hint="eastAsia"/>
          <w:sz w:val="18"/>
          <w:szCs w:val="18"/>
          <w:lang w:eastAsia="zh-CN"/>
        </w:rPr>
        <w:t>资料来源</w:t>
      </w:r>
      <w:r w:rsidRPr="0069747A">
        <w:rPr>
          <w:rFonts w:hint="eastAsia"/>
          <w:sz w:val="18"/>
          <w:szCs w:val="18"/>
          <w:lang w:eastAsia="zh-CN"/>
        </w:rPr>
        <w:t>：乍得关于实施达喀尔和北京平台的国家报告文件：</w:t>
      </w:r>
      <w:r w:rsidRPr="0069747A">
        <w:rPr>
          <w:rFonts w:hint="eastAsia"/>
          <w:sz w:val="18"/>
          <w:szCs w:val="18"/>
          <w:lang w:eastAsia="zh-CN"/>
        </w:rPr>
        <w:t>2004</w:t>
      </w:r>
      <w:r w:rsidRPr="0069747A">
        <w:rPr>
          <w:rFonts w:hint="eastAsia"/>
          <w:sz w:val="18"/>
          <w:szCs w:val="18"/>
          <w:lang w:eastAsia="zh-CN"/>
        </w:rPr>
        <w:t>年</w:t>
      </w:r>
      <w:r w:rsidRPr="0069747A">
        <w:rPr>
          <w:rFonts w:hint="eastAsia"/>
          <w:sz w:val="18"/>
          <w:szCs w:val="18"/>
          <w:lang w:eastAsia="zh-CN"/>
        </w:rPr>
        <w:t>1</w:t>
      </w:r>
      <w:r w:rsidRPr="0069747A">
        <w:rPr>
          <w:rFonts w:hint="eastAsia"/>
          <w:sz w:val="18"/>
          <w:szCs w:val="18"/>
          <w:lang w:eastAsia="zh-CN"/>
        </w:rPr>
        <w:t>月。</w:t>
      </w:r>
    </w:p>
    <w:p w:rsidR="00946C46" w:rsidRPr="00B668C6" w:rsidRDefault="00946C46" w:rsidP="00C24401">
      <w:pPr>
        <w:pStyle w:val="SingleTxtGC"/>
        <w:tabs>
          <w:tab w:val="clear" w:pos="1565"/>
          <w:tab w:val="clear" w:pos="1996"/>
          <w:tab w:val="left" w:pos="1680"/>
        </w:tabs>
        <w:rPr>
          <w:rFonts w:hint="eastAsia"/>
        </w:rPr>
      </w:pPr>
      <w:r w:rsidRPr="00B668C6">
        <w:t>447.</w:t>
      </w:r>
      <w:r w:rsidRPr="00B668C6">
        <w:tab/>
      </w:r>
      <w:r w:rsidRPr="00B668C6">
        <w:rPr>
          <w:rFonts w:hint="eastAsia"/>
        </w:rPr>
        <w:t>各种数据充分表明，两性在商业领域的不平衡是很显著的。</w:t>
      </w:r>
    </w:p>
    <w:p w:rsidR="00946C46" w:rsidRPr="00B668C6" w:rsidRDefault="00946C46" w:rsidP="00C24401">
      <w:pPr>
        <w:pStyle w:val="SingleTxtGC"/>
        <w:tabs>
          <w:tab w:val="clear" w:pos="1565"/>
          <w:tab w:val="clear" w:pos="1996"/>
          <w:tab w:val="left" w:pos="1680"/>
        </w:tabs>
        <w:rPr>
          <w:rFonts w:hint="eastAsia"/>
        </w:rPr>
      </w:pPr>
      <w:r w:rsidRPr="00B668C6">
        <w:t>448.</w:t>
      </w:r>
      <w:r w:rsidRPr="00B668C6">
        <w:tab/>
      </w:r>
      <w:r w:rsidRPr="00B668C6">
        <w:rPr>
          <w:rFonts w:hint="eastAsia"/>
        </w:rPr>
        <w:t>这种不平衡有</w:t>
      </w:r>
      <w:r w:rsidRPr="00B668C6">
        <w:rPr>
          <w:rFonts w:hint="eastAsia"/>
        </w:rPr>
        <w:t>2</w:t>
      </w:r>
      <w:r w:rsidRPr="00B668C6">
        <w:rPr>
          <w:rFonts w:hint="eastAsia"/>
        </w:rPr>
        <w:t>个主要原因：</w:t>
      </w:r>
    </w:p>
    <w:p w:rsidR="00946C46" w:rsidRPr="00B668C6" w:rsidRDefault="0069747A" w:rsidP="0069747A">
      <w:pPr>
        <w:pStyle w:val="SingleTxtGC"/>
        <w:rPr>
          <w:rFonts w:hint="eastAsia"/>
        </w:rPr>
      </w:pPr>
      <w:r>
        <w:rPr>
          <w:rFonts w:hint="eastAsia"/>
        </w:rPr>
        <w:tab/>
      </w:r>
      <w:r w:rsidR="00946C46" w:rsidRPr="00B668C6">
        <w:t>1.</w:t>
      </w:r>
      <w:r w:rsidR="00946C46" w:rsidRPr="00B668C6">
        <w:tab/>
      </w:r>
      <w:r w:rsidR="00946C46" w:rsidRPr="00B668C6">
        <w:rPr>
          <w:rFonts w:hint="eastAsia"/>
        </w:rPr>
        <w:t>缺乏信息；</w:t>
      </w:r>
    </w:p>
    <w:p w:rsidR="00946C46" w:rsidRPr="00B668C6" w:rsidRDefault="0069747A" w:rsidP="0069747A">
      <w:pPr>
        <w:pStyle w:val="SingleTxtGC"/>
        <w:rPr>
          <w:rFonts w:hint="eastAsia"/>
        </w:rPr>
      </w:pPr>
      <w:r>
        <w:rPr>
          <w:rFonts w:hint="eastAsia"/>
        </w:rPr>
        <w:tab/>
      </w:r>
      <w:r w:rsidR="00946C46" w:rsidRPr="00B668C6">
        <w:t>2.</w:t>
      </w:r>
      <w:r w:rsidR="00946C46" w:rsidRPr="00B668C6">
        <w:tab/>
      </w:r>
      <w:r w:rsidR="00946C46" w:rsidRPr="00B668C6">
        <w:rPr>
          <w:rFonts w:hint="eastAsia"/>
        </w:rPr>
        <w:t>财源不足。</w:t>
      </w:r>
    </w:p>
    <w:p w:rsidR="00946C46" w:rsidRPr="00B668C6" w:rsidRDefault="00946C46" w:rsidP="00C24401">
      <w:pPr>
        <w:pStyle w:val="SingleTxtGC"/>
        <w:tabs>
          <w:tab w:val="clear" w:pos="1565"/>
          <w:tab w:val="clear" w:pos="1996"/>
          <w:tab w:val="left" w:pos="1680"/>
        </w:tabs>
        <w:rPr>
          <w:rFonts w:hint="eastAsia"/>
        </w:rPr>
      </w:pPr>
      <w:r w:rsidRPr="00B668C6">
        <w:t>449.</w:t>
      </w:r>
      <w:r w:rsidRPr="00B668C6">
        <w:tab/>
      </w:r>
      <w:r w:rsidRPr="00B668C6">
        <w:rPr>
          <w:rFonts w:hint="eastAsia"/>
        </w:rPr>
        <w:t>此处需要注意的是，由于操作空间很有限</w:t>
      </w:r>
      <w:r w:rsidR="00072AA3">
        <w:rPr>
          <w:rFonts w:hint="eastAsia"/>
        </w:rPr>
        <w:t>(</w:t>
      </w:r>
      <w:r w:rsidRPr="00B668C6">
        <w:rPr>
          <w:rFonts w:hint="eastAsia"/>
        </w:rPr>
        <w:t>缺乏资金、流动性很少、很难获取信息、管理能力不足</w:t>
      </w:r>
      <w:r w:rsidR="00072AA3">
        <w:rPr>
          <w:rFonts w:hint="eastAsia"/>
        </w:rPr>
        <w:t>)</w:t>
      </w:r>
      <w:r w:rsidRPr="00B668C6">
        <w:rPr>
          <w:rFonts w:hint="eastAsia"/>
        </w:rPr>
        <w:t>，获得授权的女性中</w:t>
      </w:r>
      <w:r w:rsidRPr="00B668C6">
        <w:rPr>
          <w:rFonts w:hint="eastAsia"/>
        </w:rPr>
        <w:t>97%</w:t>
      </w:r>
      <w:r w:rsidRPr="00B668C6">
        <w:rPr>
          <w:rFonts w:hint="eastAsia"/>
        </w:rPr>
        <w:t>被列入</w:t>
      </w:r>
      <w:r w:rsidRPr="00B668C6">
        <w:rPr>
          <w:rFonts w:hint="eastAsia"/>
        </w:rPr>
        <w:t>E</w:t>
      </w:r>
      <w:r w:rsidRPr="00B668C6">
        <w:rPr>
          <w:rFonts w:hint="eastAsia"/>
        </w:rPr>
        <w:t>类和</w:t>
      </w:r>
      <w:r w:rsidRPr="00B668C6">
        <w:rPr>
          <w:rFonts w:hint="eastAsia"/>
        </w:rPr>
        <w:t>F</w:t>
      </w:r>
      <w:r w:rsidRPr="00B668C6">
        <w:rPr>
          <w:rFonts w:hint="eastAsia"/>
        </w:rPr>
        <w:t>类，即零售商和小零售商。</w:t>
      </w:r>
    </w:p>
    <w:p w:rsidR="00946C46" w:rsidRPr="00B668C6" w:rsidRDefault="00946C46" w:rsidP="0069747A">
      <w:pPr>
        <w:pStyle w:val="H23GC"/>
        <w:rPr>
          <w:rFonts w:hint="eastAsia"/>
        </w:rPr>
      </w:pPr>
      <w:r w:rsidRPr="00B668C6">
        <w:tab/>
      </w:r>
      <w:r w:rsidRPr="00B668C6">
        <w:tab/>
      </w:r>
      <w:r w:rsidRPr="00B668C6">
        <w:rPr>
          <w:rFonts w:hint="eastAsia"/>
        </w:rPr>
        <w:t>政府和财政合作伙伴的专项行动</w:t>
      </w:r>
    </w:p>
    <w:p w:rsidR="00946C46" w:rsidRPr="00B668C6" w:rsidRDefault="00946C46" w:rsidP="00C24401">
      <w:pPr>
        <w:pStyle w:val="SingleTxtGC"/>
        <w:tabs>
          <w:tab w:val="clear" w:pos="1565"/>
          <w:tab w:val="clear" w:pos="1996"/>
          <w:tab w:val="left" w:pos="1680"/>
        </w:tabs>
        <w:rPr>
          <w:rFonts w:hint="eastAsia"/>
        </w:rPr>
      </w:pPr>
      <w:r w:rsidRPr="00B668C6">
        <w:t>450.</w:t>
      </w:r>
      <w:r w:rsidRPr="00B668C6">
        <w:tab/>
      </w:r>
      <w:r w:rsidRPr="00B668C6">
        <w:rPr>
          <w:rFonts w:hint="eastAsia"/>
        </w:rPr>
        <w:t>政府与联合国人口基金以及非洲发展银行合作策划并在社会行动部中设立了减轻妇女贫困和性别项目，目的是为女性团体提供贷款。</w:t>
      </w:r>
    </w:p>
    <w:p w:rsidR="00946C46" w:rsidRPr="00B668C6" w:rsidRDefault="00946C46" w:rsidP="00C24401">
      <w:pPr>
        <w:pStyle w:val="SingleTxtGC"/>
        <w:tabs>
          <w:tab w:val="clear" w:pos="1565"/>
          <w:tab w:val="clear" w:pos="1996"/>
          <w:tab w:val="left" w:pos="1680"/>
        </w:tabs>
        <w:rPr>
          <w:rFonts w:hint="eastAsia"/>
        </w:rPr>
      </w:pPr>
      <w:r w:rsidRPr="00B668C6">
        <w:t>451.</w:t>
      </w:r>
      <w:r w:rsidRPr="00B668C6">
        <w:tab/>
      </w:r>
      <w:r w:rsidRPr="00B668C6">
        <w:rPr>
          <w:rFonts w:hint="eastAsia"/>
        </w:rPr>
        <w:t>在地区层面上乍得政府</w:t>
      </w:r>
      <w:r w:rsidRPr="00B668C6">
        <w:rPr>
          <w:rFonts w:hint="eastAsia"/>
        </w:rPr>
        <w:t>/</w:t>
      </w:r>
      <w:r w:rsidRPr="00B668C6">
        <w:rPr>
          <w:rFonts w:hint="eastAsia"/>
        </w:rPr>
        <w:t>欧盟合作伙伴框架下，计划部设立了同样类型的项目。涉及到微型成果项目，也涉及到女性。</w:t>
      </w:r>
    </w:p>
    <w:p w:rsidR="00946C46" w:rsidRPr="00B668C6" w:rsidRDefault="00946C46" w:rsidP="00C24401">
      <w:pPr>
        <w:pStyle w:val="SingleTxtGC"/>
        <w:tabs>
          <w:tab w:val="clear" w:pos="1565"/>
          <w:tab w:val="clear" w:pos="1996"/>
          <w:tab w:val="left" w:pos="1680"/>
        </w:tabs>
        <w:rPr>
          <w:rFonts w:hint="eastAsia"/>
        </w:rPr>
      </w:pPr>
      <w:r w:rsidRPr="00B668C6">
        <w:t>452.</w:t>
      </w:r>
      <w:r w:rsidRPr="00B668C6">
        <w:tab/>
      </w:r>
      <w:r w:rsidRPr="00B668C6">
        <w:rPr>
          <w:rFonts w:hint="eastAsia"/>
        </w:rPr>
        <w:t>支持人口活动基金是人口和防治艾滋病项目的一个组成部分，通过第</w:t>
      </w:r>
      <w:r w:rsidRPr="00B668C6">
        <w:t>2692 CD</w:t>
      </w:r>
      <w:r w:rsidRPr="00B668C6">
        <w:rPr>
          <w:rFonts w:hint="eastAsia"/>
        </w:rPr>
        <w:t>号贷款享有美国国际开发署的财政援助。该贷款用于促进小型创收活动的发展。涉及到为那些因缺乏担保无法获得正式银行贷款的贫困阶层和妇女提供小额贷款。</w:t>
      </w:r>
    </w:p>
    <w:p w:rsidR="00946C46" w:rsidRPr="00B668C6" w:rsidRDefault="00946C46" w:rsidP="0069747A">
      <w:pPr>
        <w:pStyle w:val="H23GC"/>
      </w:pPr>
      <w:r w:rsidRPr="00B668C6">
        <w:tab/>
      </w:r>
      <w:r w:rsidRPr="00B668C6">
        <w:tab/>
      </w:r>
      <w:r w:rsidRPr="00B668C6">
        <w:rPr>
          <w:rFonts w:hint="eastAsia"/>
        </w:rPr>
        <w:t>提高妇女地位司在联合国人口基金支持下实施的项目</w:t>
      </w:r>
    </w:p>
    <w:p w:rsidR="00946C46" w:rsidRPr="00B668C6" w:rsidRDefault="00946C46" w:rsidP="00C24401">
      <w:pPr>
        <w:pStyle w:val="SingleTxtGC"/>
        <w:tabs>
          <w:tab w:val="clear" w:pos="1565"/>
          <w:tab w:val="clear" w:pos="1996"/>
          <w:tab w:val="left" w:pos="1680"/>
        </w:tabs>
        <w:rPr>
          <w:rFonts w:hint="eastAsia"/>
        </w:rPr>
      </w:pPr>
      <w:r w:rsidRPr="00B668C6">
        <w:t>453.</w:t>
      </w:r>
      <w:r w:rsidRPr="00B668C6">
        <w:tab/>
      </w:r>
      <w:r w:rsidRPr="00B668C6">
        <w:rPr>
          <w:rFonts w:hint="eastAsia"/>
        </w:rPr>
        <w:t>改善妇女条件是人口问题和方案一个非常重要的方面，没有妇女的完整和平等参与，可持续发展将无法实现。</w:t>
      </w:r>
    </w:p>
    <w:p w:rsidR="00946C46" w:rsidRPr="00B668C6" w:rsidRDefault="00946C46" w:rsidP="00C24401">
      <w:pPr>
        <w:pStyle w:val="SingleTxtGC"/>
        <w:tabs>
          <w:tab w:val="clear" w:pos="1565"/>
          <w:tab w:val="clear" w:pos="1996"/>
          <w:tab w:val="left" w:pos="1680"/>
        </w:tabs>
        <w:rPr>
          <w:rFonts w:hint="eastAsia"/>
        </w:rPr>
      </w:pPr>
      <w:r w:rsidRPr="00B668C6">
        <w:t>454.</w:t>
      </w:r>
      <w:r w:rsidRPr="00B668C6">
        <w:tab/>
      </w:r>
      <w:r w:rsidRPr="00B668C6">
        <w:rPr>
          <w:rFonts w:hint="eastAsia"/>
        </w:rPr>
        <w:t>在乍得，农村人口占绝大多数</w:t>
      </w:r>
      <w:r w:rsidR="00072AA3">
        <w:rPr>
          <w:rFonts w:hint="eastAsia"/>
        </w:rPr>
        <w:t>(</w:t>
      </w:r>
      <w:r w:rsidRPr="00B668C6">
        <w:rPr>
          <w:rFonts w:hint="eastAsia"/>
        </w:rPr>
        <w:t>78%</w:t>
      </w:r>
      <w:r w:rsidR="00072AA3">
        <w:rPr>
          <w:rFonts w:hint="eastAsia"/>
        </w:rPr>
        <w:t>)</w:t>
      </w:r>
      <w:r w:rsidRPr="00B668C6">
        <w:rPr>
          <w:rFonts w:hint="eastAsia"/>
        </w:rPr>
        <w:t>，女性占</w:t>
      </w:r>
      <w:r w:rsidRPr="00B668C6">
        <w:rPr>
          <w:rFonts w:hint="eastAsia"/>
        </w:rPr>
        <w:t>52%</w:t>
      </w:r>
      <w:r w:rsidRPr="00B668C6">
        <w:rPr>
          <w:rFonts w:hint="eastAsia"/>
        </w:rPr>
        <w:t>。这代表着一股强大的劳动力量，但由于根深蒂固的传统压力依然存在，经常使妇女被边缘化，其权利遭到践踏，因此这股力量没有得到有效利用。妇女没能享受她们的劳动成果，社会赋予她们的社会地位和作用使其无法得到充分发展，也无法作为积极的合作伙伴和受益人参与发展。人民的健康状况很不稳定，妇女和儿童受到的影响最严重。</w:t>
      </w:r>
    </w:p>
    <w:p w:rsidR="00946C46" w:rsidRPr="00B668C6" w:rsidRDefault="00946C46" w:rsidP="00C24401">
      <w:pPr>
        <w:pStyle w:val="SingleTxtGC"/>
        <w:tabs>
          <w:tab w:val="clear" w:pos="1565"/>
          <w:tab w:val="clear" w:pos="1996"/>
          <w:tab w:val="left" w:pos="1680"/>
        </w:tabs>
        <w:rPr>
          <w:rFonts w:hint="eastAsia"/>
        </w:rPr>
      </w:pPr>
      <w:r w:rsidRPr="00B668C6">
        <w:t>455.</w:t>
      </w:r>
      <w:r w:rsidRPr="00B668C6">
        <w:tab/>
      </w:r>
      <w:r w:rsidRPr="00B668C6">
        <w:rPr>
          <w:rFonts w:hint="eastAsia"/>
        </w:rPr>
        <w:t>作为致力于解决人口问题的机构，联合国人口基金在援助乍得的方案中，宣布支持改善妇女的条件，并资助了第</w:t>
      </w:r>
      <w:r w:rsidRPr="00B668C6">
        <w:t>CHD/97/P02</w:t>
      </w:r>
      <w:r w:rsidRPr="00B668C6">
        <w:rPr>
          <w:rFonts w:hint="eastAsia"/>
        </w:rPr>
        <w:t>号项目的活动“支持人口和发展战略部门”，这是“提高妇女的社会经济地位”的组成部分，第</w:t>
      </w:r>
      <w:r w:rsidRPr="00B668C6">
        <w:t>CHD/98/P04</w:t>
      </w:r>
      <w:r w:rsidRPr="00B668C6">
        <w:rPr>
          <w:rFonts w:hint="eastAsia"/>
        </w:rPr>
        <w:t>号“支持提高妇女的社会经济地位”以及第</w:t>
      </w:r>
      <w:r w:rsidRPr="00B668C6">
        <w:t>CHD/00/P07</w:t>
      </w:r>
      <w:r w:rsidRPr="00B668C6">
        <w:rPr>
          <w:rFonts w:hint="eastAsia"/>
        </w:rPr>
        <w:t>号“性别”项目。</w:t>
      </w:r>
    </w:p>
    <w:p w:rsidR="00946C46" w:rsidRPr="00B668C6" w:rsidRDefault="00946C46" w:rsidP="00C24401">
      <w:pPr>
        <w:pStyle w:val="SingleTxtGC"/>
        <w:tabs>
          <w:tab w:val="clear" w:pos="1565"/>
          <w:tab w:val="clear" w:pos="1996"/>
          <w:tab w:val="left" w:pos="1680"/>
        </w:tabs>
        <w:rPr>
          <w:rFonts w:hint="eastAsia"/>
        </w:rPr>
      </w:pPr>
      <w:r w:rsidRPr="00B668C6">
        <w:t>456.</w:t>
      </w:r>
      <w:r w:rsidRPr="00B668C6">
        <w:tab/>
      </w:r>
      <w:r w:rsidRPr="00B668C6">
        <w:rPr>
          <w:rFonts w:hint="eastAsia"/>
        </w:rPr>
        <w:t>通过该项目，联合国人口基金在社会经济综合、和谐发展框架下继续实现改善所有阶层生活质量的目标，尤其是促进提高妇女的社会经济地位。</w:t>
      </w:r>
    </w:p>
    <w:p w:rsidR="00946C46" w:rsidRPr="00B668C6" w:rsidRDefault="00946C46" w:rsidP="00C24401">
      <w:pPr>
        <w:pStyle w:val="SingleTxtGC"/>
        <w:tabs>
          <w:tab w:val="clear" w:pos="1565"/>
          <w:tab w:val="clear" w:pos="1996"/>
          <w:tab w:val="left" w:pos="1680"/>
        </w:tabs>
        <w:rPr>
          <w:rFonts w:hint="eastAsia"/>
        </w:rPr>
      </w:pPr>
      <w:r w:rsidRPr="00B668C6">
        <w:t>457.</w:t>
      </w:r>
      <w:r w:rsidRPr="00B668C6">
        <w:tab/>
      </w:r>
      <w:r w:rsidRPr="00B668C6">
        <w:rPr>
          <w:rFonts w:hint="eastAsia"/>
        </w:rPr>
        <w:t>社会行动和家庭部提高妇女地位司与人力资源司，即现在的农业部农业教育、农村培训和方案司合作执行了这些项目。</w:t>
      </w:r>
    </w:p>
    <w:p w:rsidR="00946C46" w:rsidRPr="00B668C6" w:rsidRDefault="00946C46" w:rsidP="00C24401">
      <w:pPr>
        <w:pStyle w:val="SingleTxtGC"/>
        <w:tabs>
          <w:tab w:val="clear" w:pos="1565"/>
          <w:tab w:val="clear" w:pos="1996"/>
          <w:tab w:val="left" w:pos="1680"/>
        </w:tabs>
        <w:rPr>
          <w:rFonts w:hint="eastAsia"/>
        </w:rPr>
      </w:pPr>
      <w:r w:rsidRPr="00B668C6">
        <w:t>458.</w:t>
      </w:r>
      <w:r w:rsidRPr="00B668C6">
        <w:tab/>
      </w:r>
      <w:r w:rsidRPr="00B668C6">
        <w:rPr>
          <w:rFonts w:hint="eastAsia"/>
        </w:rPr>
        <w:t>第</w:t>
      </w:r>
      <w:r w:rsidRPr="00B668C6">
        <w:t>CHD/94/P04</w:t>
      </w:r>
      <w:r w:rsidRPr="00B668C6">
        <w:rPr>
          <w:rFonts w:hint="eastAsia"/>
        </w:rPr>
        <w:t>号项目于</w:t>
      </w:r>
      <w:r w:rsidRPr="00B668C6">
        <w:rPr>
          <w:rFonts w:hint="eastAsia"/>
        </w:rPr>
        <w:t>1994</w:t>
      </w:r>
      <w:r w:rsidRPr="00B668C6">
        <w:rPr>
          <w:rFonts w:hint="eastAsia"/>
        </w:rPr>
        <w:t>年</w:t>
      </w:r>
      <w:r w:rsidRPr="00B668C6">
        <w:rPr>
          <w:rFonts w:hint="eastAsia"/>
        </w:rPr>
        <w:t>12</w:t>
      </w:r>
      <w:r w:rsidRPr="00B668C6">
        <w:rPr>
          <w:rFonts w:hint="eastAsia"/>
        </w:rPr>
        <w:t>月启动，并于</w:t>
      </w:r>
      <w:r w:rsidRPr="00B668C6">
        <w:rPr>
          <w:rFonts w:hint="eastAsia"/>
        </w:rPr>
        <w:t>1997</w:t>
      </w:r>
      <w:r w:rsidRPr="00B668C6">
        <w:rPr>
          <w:rFonts w:hint="eastAsia"/>
        </w:rPr>
        <w:t>年</w:t>
      </w:r>
      <w:r w:rsidRPr="00B668C6">
        <w:rPr>
          <w:rFonts w:hint="eastAsia"/>
        </w:rPr>
        <w:t>2</w:t>
      </w:r>
      <w:r w:rsidRPr="00B668C6">
        <w:rPr>
          <w:rFonts w:hint="eastAsia"/>
        </w:rPr>
        <w:t>月结束。该项目的活动由</w:t>
      </w:r>
      <w:r w:rsidRPr="00B668C6">
        <w:rPr>
          <w:rFonts w:hint="eastAsia"/>
        </w:rPr>
        <w:t>1997</w:t>
      </w:r>
      <w:r w:rsidRPr="00B668C6">
        <w:rPr>
          <w:rFonts w:hint="eastAsia"/>
        </w:rPr>
        <w:t>年</w:t>
      </w:r>
      <w:r w:rsidRPr="00B668C6">
        <w:rPr>
          <w:rFonts w:hint="eastAsia"/>
        </w:rPr>
        <w:t>3</w:t>
      </w:r>
      <w:r w:rsidRPr="00B668C6">
        <w:rPr>
          <w:rFonts w:hint="eastAsia"/>
        </w:rPr>
        <w:t>月实施的第</w:t>
      </w:r>
      <w:r w:rsidRPr="00B668C6">
        <w:t>CHD 98/P02</w:t>
      </w:r>
      <w:r w:rsidRPr="00B668C6">
        <w:rPr>
          <w:rFonts w:hint="eastAsia"/>
        </w:rPr>
        <w:t>号项目以及</w:t>
      </w:r>
      <w:r w:rsidRPr="00B668C6">
        <w:rPr>
          <w:rFonts w:hint="eastAsia"/>
        </w:rPr>
        <w:t>1998</w:t>
      </w:r>
      <w:r w:rsidRPr="00B668C6">
        <w:rPr>
          <w:rFonts w:hint="eastAsia"/>
        </w:rPr>
        <w:t>年</w:t>
      </w:r>
      <w:r w:rsidRPr="00B668C6">
        <w:rPr>
          <w:rFonts w:hint="eastAsia"/>
        </w:rPr>
        <w:t>11</w:t>
      </w:r>
      <w:r w:rsidRPr="00B668C6">
        <w:rPr>
          <w:rFonts w:hint="eastAsia"/>
        </w:rPr>
        <w:t>月启动其活动并于</w:t>
      </w:r>
      <w:r w:rsidRPr="00B668C6">
        <w:rPr>
          <w:rFonts w:hint="eastAsia"/>
        </w:rPr>
        <w:t>2000</w:t>
      </w:r>
      <w:r w:rsidRPr="00B668C6">
        <w:rPr>
          <w:rFonts w:hint="eastAsia"/>
        </w:rPr>
        <w:t>年</w:t>
      </w:r>
      <w:r w:rsidRPr="00B668C6">
        <w:rPr>
          <w:rFonts w:hint="eastAsia"/>
        </w:rPr>
        <w:t>12</w:t>
      </w:r>
      <w:r w:rsidRPr="00B668C6">
        <w:rPr>
          <w:rFonts w:hint="eastAsia"/>
        </w:rPr>
        <w:t>月结束的第</w:t>
      </w:r>
      <w:r w:rsidRPr="00B668C6">
        <w:t>CHD/9/P04</w:t>
      </w:r>
      <w:r w:rsidRPr="00B668C6">
        <w:rPr>
          <w:rFonts w:hint="eastAsia"/>
        </w:rPr>
        <w:t>号项目继续开展。</w:t>
      </w:r>
    </w:p>
    <w:p w:rsidR="00946C46" w:rsidRPr="00B668C6" w:rsidRDefault="00946C46" w:rsidP="0069747A">
      <w:pPr>
        <w:pStyle w:val="H23GC"/>
      </w:pPr>
      <w:r w:rsidRPr="00B668C6">
        <w:tab/>
      </w:r>
      <w:r w:rsidRPr="00B668C6">
        <w:tab/>
      </w:r>
      <w:r w:rsidRPr="00B668C6">
        <w:rPr>
          <w:rFonts w:hint="eastAsia"/>
        </w:rPr>
        <w:t>联合国人口基金支持性别项目的情况</w:t>
      </w:r>
    </w:p>
    <w:p w:rsidR="00946C46" w:rsidRPr="00B668C6" w:rsidRDefault="00946C46" w:rsidP="00C24401">
      <w:pPr>
        <w:pStyle w:val="SingleTxtGC"/>
        <w:tabs>
          <w:tab w:val="clear" w:pos="1565"/>
          <w:tab w:val="clear" w:pos="1996"/>
          <w:tab w:val="left" w:pos="1680"/>
        </w:tabs>
        <w:rPr>
          <w:rFonts w:hint="eastAsia"/>
        </w:rPr>
      </w:pPr>
      <w:r w:rsidRPr="00B668C6">
        <w:t>459.</w:t>
      </w:r>
      <w:r w:rsidRPr="00B668C6">
        <w:tab/>
      </w:r>
      <w:r w:rsidRPr="00B668C6">
        <w:rPr>
          <w:rFonts w:hint="eastAsia"/>
        </w:rPr>
        <w:t>目前正在实施的第</w:t>
      </w:r>
      <w:r w:rsidRPr="00B668C6">
        <w:t>CHD/00/P07</w:t>
      </w:r>
      <w:r w:rsidRPr="00B668C6">
        <w:rPr>
          <w:rFonts w:hint="eastAsia"/>
        </w:rPr>
        <w:t>号“性别”项目，包括</w:t>
      </w:r>
      <w:r w:rsidRPr="00B668C6">
        <w:rPr>
          <w:rFonts w:hint="eastAsia"/>
        </w:rPr>
        <w:t>3</w:t>
      </w:r>
      <w:r w:rsidRPr="00B668C6">
        <w:rPr>
          <w:rFonts w:hint="eastAsia"/>
        </w:rPr>
        <w:t>年：</w:t>
      </w:r>
      <w:r w:rsidRPr="00B668C6">
        <w:rPr>
          <w:rFonts w:hint="eastAsia"/>
        </w:rPr>
        <w:t>2001-2003</w:t>
      </w:r>
      <w:r w:rsidRPr="00B668C6">
        <w:rPr>
          <w:rFonts w:hint="eastAsia"/>
        </w:rPr>
        <w:t>年。</w:t>
      </w:r>
    </w:p>
    <w:p w:rsidR="00946C46" w:rsidRPr="00B668C6" w:rsidRDefault="00946C46" w:rsidP="00C24401">
      <w:pPr>
        <w:pStyle w:val="SingleTxtGC"/>
        <w:tabs>
          <w:tab w:val="clear" w:pos="1565"/>
          <w:tab w:val="clear" w:pos="1996"/>
          <w:tab w:val="left" w:pos="1680"/>
        </w:tabs>
        <w:rPr>
          <w:rFonts w:hint="eastAsia"/>
        </w:rPr>
      </w:pPr>
      <w:r w:rsidRPr="00B668C6">
        <w:t>460.</w:t>
      </w:r>
      <w:r w:rsidRPr="00B668C6">
        <w:tab/>
      </w:r>
      <w:r w:rsidRPr="00B668C6">
        <w:rPr>
          <w:rFonts w:hint="eastAsia"/>
        </w:rPr>
        <w:t>联合国人口基金与乍得合作，支持社会行动和家庭部增强妇女的经济力量。此项支持旨在增强妇女的行动手段，尤其是在农村地区，以改善其生活条件和地位。</w:t>
      </w:r>
    </w:p>
    <w:p w:rsidR="00946C46" w:rsidRPr="00B668C6" w:rsidRDefault="00946C46" w:rsidP="00C24401">
      <w:pPr>
        <w:pStyle w:val="SingleTxtGC"/>
        <w:tabs>
          <w:tab w:val="clear" w:pos="1565"/>
          <w:tab w:val="clear" w:pos="1996"/>
          <w:tab w:val="left" w:pos="1680"/>
        </w:tabs>
        <w:rPr>
          <w:rFonts w:hint="eastAsia"/>
        </w:rPr>
      </w:pPr>
      <w:r w:rsidRPr="00B668C6">
        <w:t>461.</w:t>
      </w:r>
      <w:r w:rsidRPr="00B668C6">
        <w:tab/>
      </w:r>
      <w:r w:rsidRPr="00B668C6">
        <w:rPr>
          <w:rFonts w:hint="eastAsia"/>
        </w:rPr>
        <w:t>在该项目框架下，发展了两种战略，即：</w:t>
      </w:r>
    </w:p>
    <w:p w:rsidR="00946C46" w:rsidRPr="00B668C6" w:rsidRDefault="00946C46" w:rsidP="0069747A">
      <w:pPr>
        <w:pStyle w:val="Bullet1GC"/>
      </w:pPr>
      <w:r w:rsidRPr="00B668C6">
        <w:rPr>
          <w:rFonts w:hint="eastAsia"/>
        </w:rPr>
        <w:t>对妇女进行家庭福利、妇女在社区中的地位和作用以及促进女孩入学的宣传和持续教育；</w:t>
      </w:r>
    </w:p>
    <w:p w:rsidR="00946C46" w:rsidRPr="00B668C6" w:rsidRDefault="00946C46" w:rsidP="0069747A">
      <w:pPr>
        <w:pStyle w:val="Bullet1GC"/>
      </w:pPr>
      <w:r w:rsidRPr="00B668C6">
        <w:rPr>
          <w:rFonts w:hint="eastAsia"/>
        </w:rPr>
        <w:t>通过发放贷款对农村妇女团体提供财政和技术支持，使其开展创收活动增强购买力。</w:t>
      </w:r>
    </w:p>
    <w:p w:rsidR="00946C46" w:rsidRPr="00B668C6" w:rsidRDefault="00946C46" w:rsidP="00C24401">
      <w:pPr>
        <w:pStyle w:val="SingleTxtGC"/>
        <w:tabs>
          <w:tab w:val="clear" w:pos="1565"/>
          <w:tab w:val="clear" w:pos="1996"/>
          <w:tab w:val="left" w:pos="1680"/>
        </w:tabs>
        <w:rPr>
          <w:rFonts w:hint="eastAsia"/>
        </w:rPr>
      </w:pPr>
      <w:r w:rsidRPr="00B668C6">
        <w:t>462.</w:t>
      </w:r>
      <w:r w:rsidRPr="00B668C6">
        <w:tab/>
      </w:r>
      <w:r w:rsidRPr="00B668C6">
        <w:rPr>
          <w:rFonts w:hint="eastAsia"/>
        </w:rPr>
        <w:t>该项目覆盖</w:t>
      </w:r>
      <w:r w:rsidRPr="00B668C6">
        <w:rPr>
          <w:rFonts w:hint="eastAsia"/>
        </w:rPr>
        <w:t>400</w:t>
      </w:r>
      <w:r w:rsidRPr="00B668C6">
        <w:rPr>
          <w:rFonts w:hint="eastAsia"/>
        </w:rPr>
        <w:t>多个村庄的</w:t>
      </w:r>
      <w:r w:rsidRPr="00B668C6">
        <w:rPr>
          <w:rFonts w:hint="eastAsia"/>
        </w:rPr>
        <w:t>500</w:t>
      </w:r>
      <w:r w:rsidRPr="00B668C6">
        <w:rPr>
          <w:rFonts w:hint="eastAsia"/>
        </w:rPr>
        <w:t>多个团体。据项目协调员的消息，农村中的</w:t>
      </w:r>
      <w:r w:rsidRPr="00B668C6">
        <w:rPr>
          <w:rFonts w:hint="eastAsia"/>
        </w:rPr>
        <w:t>213</w:t>
      </w:r>
      <w:r w:rsidRPr="00B668C6">
        <w:rPr>
          <w:rFonts w:hint="eastAsia"/>
        </w:rPr>
        <w:t>个妇女团体获得了贷款。</w:t>
      </w:r>
    </w:p>
    <w:p w:rsidR="00946C46" w:rsidRPr="00B668C6" w:rsidRDefault="00946C46" w:rsidP="00C24401">
      <w:pPr>
        <w:pStyle w:val="SingleTxtGC"/>
        <w:tabs>
          <w:tab w:val="clear" w:pos="1565"/>
          <w:tab w:val="clear" w:pos="1996"/>
          <w:tab w:val="left" w:pos="1680"/>
        </w:tabs>
        <w:rPr>
          <w:rFonts w:hint="eastAsia"/>
        </w:rPr>
      </w:pPr>
      <w:r w:rsidRPr="00B668C6">
        <w:t>463.</w:t>
      </w:r>
      <w:r w:rsidRPr="00B668C6">
        <w:tab/>
      </w:r>
      <w:r w:rsidRPr="00B668C6">
        <w:rPr>
          <w:rFonts w:hint="eastAsia"/>
        </w:rPr>
        <w:t>事实上，使家庭陷入悲哀的内战导致男性大批离去，要么被迫迁居，要么去他乡寻找工作。某些工业集团的关闭导致民事和军事公职人员的不稳定以及寡妇和孤儿需要确保维持其生存，这逐步促使妇女成为家庭的支柱，从而完全投身其中以更好的担负重任。</w:t>
      </w:r>
    </w:p>
    <w:p w:rsidR="003C225E" w:rsidRDefault="00946C46" w:rsidP="0069747A">
      <w:pPr>
        <w:pStyle w:val="H1GC"/>
      </w:pPr>
      <w:r w:rsidRPr="00B668C6">
        <w:tab/>
      </w:r>
      <w:r w:rsidRPr="00B668C6">
        <w:tab/>
      </w:r>
      <w:r w:rsidRPr="00B668C6">
        <w:rPr>
          <w:rFonts w:hint="eastAsia"/>
        </w:rPr>
        <w:t>私营机构的专门行动</w:t>
      </w:r>
    </w:p>
    <w:p w:rsidR="00946C46" w:rsidRPr="00B668C6" w:rsidRDefault="00946C46" w:rsidP="0069747A">
      <w:pPr>
        <w:pStyle w:val="H23GC"/>
        <w:rPr>
          <w:rFonts w:hint="eastAsia"/>
        </w:rPr>
      </w:pPr>
      <w:r w:rsidRPr="00B668C6">
        <w:tab/>
      </w:r>
      <w:r w:rsidRPr="00B668C6">
        <w:tab/>
      </w:r>
      <w:r w:rsidRPr="00B668C6">
        <w:rPr>
          <w:rFonts w:hint="eastAsia"/>
        </w:rPr>
        <w:t>提供贷款的银行机构的情况</w:t>
      </w:r>
    </w:p>
    <w:p w:rsidR="00946C46" w:rsidRPr="00B668C6" w:rsidRDefault="00946C46" w:rsidP="00C24401">
      <w:pPr>
        <w:pStyle w:val="SingleTxtGC"/>
        <w:tabs>
          <w:tab w:val="clear" w:pos="1565"/>
          <w:tab w:val="clear" w:pos="1996"/>
          <w:tab w:val="left" w:pos="1680"/>
        </w:tabs>
        <w:rPr>
          <w:rFonts w:hint="eastAsia"/>
        </w:rPr>
      </w:pPr>
      <w:r w:rsidRPr="00B668C6">
        <w:t>464.</w:t>
      </w:r>
      <w:r w:rsidRPr="00B668C6">
        <w:tab/>
      </w:r>
      <w:r w:rsidRPr="00B668C6">
        <w:rPr>
          <w:rFonts w:hint="eastAsia"/>
        </w:rPr>
        <w:t>金融银行是唯一一家尝试为众多妇女提供贷款的银行机构，但该行动一直是在非正规经济部门中开展。此项努力应得到政府行动更多的支持，因为需要注意的是妇女对国家经济活动的贡献是非常重要的。这不仅需要提高妇女地位的政治意愿，还需要向乍得引进能够减轻家务劳动和农业劳动的材料和工具</w:t>
      </w:r>
      <w:r w:rsidR="00072AA3">
        <w:rPr>
          <w:rFonts w:hint="eastAsia"/>
        </w:rPr>
        <w:t>(</w:t>
      </w:r>
      <w:r w:rsidRPr="00B668C6">
        <w:rPr>
          <w:rFonts w:hint="eastAsia"/>
        </w:rPr>
        <w:t>供水点、磨机等</w:t>
      </w:r>
      <w:r w:rsidR="00072AA3">
        <w:rPr>
          <w:rFonts w:hint="eastAsia"/>
        </w:rPr>
        <w:t>)</w:t>
      </w:r>
      <w:r w:rsidRPr="00B668C6">
        <w:rPr>
          <w:rFonts w:hint="eastAsia"/>
        </w:rPr>
        <w:t>。于是妇女便可以节约时间，投身于创收活动中。</w:t>
      </w:r>
    </w:p>
    <w:p w:rsidR="00946C46" w:rsidRPr="00B668C6" w:rsidRDefault="00946C46" w:rsidP="00C24401">
      <w:pPr>
        <w:pStyle w:val="SingleTxtGC"/>
        <w:tabs>
          <w:tab w:val="clear" w:pos="1565"/>
          <w:tab w:val="clear" w:pos="1996"/>
          <w:tab w:val="left" w:pos="1680"/>
        </w:tabs>
        <w:rPr>
          <w:rFonts w:hint="eastAsia"/>
        </w:rPr>
      </w:pPr>
      <w:r w:rsidRPr="00B668C6">
        <w:t>465.</w:t>
      </w:r>
      <w:r w:rsidRPr="00B668C6">
        <w:tab/>
      </w:r>
      <w:r w:rsidRPr="00B668C6">
        <w:rPr>
          <w:rFonts w:hint="eastAsia"/>
        </w:rPr>
        <w:t>在乍得，不管数额大小，妇女获得现代贷款是一种很新的现象。妇女还没明白贷款的机制。她们仍钟情于维护社会价值的传统养老储金系统。妇女可以随意管理数额，而这些机制或机构发放的贷款有非常明确的用途。</w:t>
      </w:r>
    </w:p>
    <w:p w:rsidR="00946C46" w:rsidRPr="00B668C6" w:rsidRDefault="00946C46" w:rsidP="0069747A">
      <w:pPr>
        <w:pStyle w:val="H23GC"/>
        <w:rPr>
          <w:rFonts w:hint="eastAsia"/>
        </w:rPr>
      </w:pPr>
      <w:r w:rsidRPr="00B668C6">
        <w:tab/>
      </w:r>
      <w:r w:rsidRPr="00B668C6">
        <w:tab/>
      </w:r>
      <w:r w:rsidRPr="00B668C6">
        <w:rPr>
          <w:rFonts w:hint="eastAsia"/>
        </w:rPr>
        <w:t>非政府组织的情况</w:t>
      </w:r>
    </w:p>
    <w:p w:rsidR="00946C46" w:rsidRPr="00B668C6" w:rsidRDefault="00946C46" w:rsidP="00C24401">
      <w:pPr>
        <w:pStyle w:val="SingleTxtGC"/>
        <w:tabs>
          <w:tab w:val="clear" w:pos="1565"/>
          <w:tab w:val="clear" w:pos="1996"/>
          <w:tab w:val="left" w:pos="1680"/>
        </w:tabs>
        <w:rPr>
          <w:rFonts w:hint="eastAsia"/>
        </w:rPr>
      </w:pPr>
      <w:r w:rsidRPr="00B668C6">
        <w:t>466.</w:t>
      </w:r>
      <w:r w:rsidRPr="00B668C6">
        <w:tab/>
      </w:r>
      <w:r w:rsidRPr="00B668C6">
        <w:rPr>
          <w:rFonts w:hint="eastAsia"/>
        </w:rPr>
        <w:t>涉及到</w:t>
      </w:r>
      <w:r w:rsidRPr="00B668C6">
        <w:t>技术援助志愿人员</w:t>
      </w:r>
      <w:r w:rsidRPr="00B668C6">
        <w:t>/</w:t>
      </w:r>
      <w:r w:rsidRPr="00B668C6">
        <w:t>方案执行计划</w:t>
      </w:r>
      <w:r w:rsidRPr="00B668C6">
        <w:rPr>
          <w:rFonts w:hint="eastAsia"/>
        </w:rPr>
        <w:t>、天主教发展援助、</w:t>
      </w:r>
      <w:r w:rsidRPr="00B668C6">
        <w:t>乐施会</w:t>
      </w:r>
      <w:r w:rsidRPr="00B668C6">
        <w:t>/</w:t>
      </w:r>
      <w:r w:rsidRPr="00B668C6">
        <w:rPr>
          <w:rFonts w:hint="eastAsia"/>
        </w:rPr>
        <w:t>西班牙乐施会、</w:t>
      </w:r>
      <w:r w:rsidRPr="00B668C6">
        <w:t>非洲经济和社会发展研究所</w:t>
      </w:r>
      <w:r w:rsidRPr="00B668C6">
        <w:t>-</w:t>
      </w:r>
      <w:r w:rsidRPr="00B668C6">
        <w:rPr>
          <w:rFonts w:hint="eastAsia"/>
        </w:rPr>
        <w:t>培训、</w:t>
      </w:r>
      <w:r w:rsidRPr="00B668C6">
        <w:t>ACCORD</w:t>
      </w:r>
      <w:r w:rsidRPr="00B668C6">
        <w:rPr>
          <w:rFonts w:hint="eastAsia"/>
        </w:rPr>
        <w:t>和其他致力于减缓妇女贫困的非政府组织。</w:t>
      </w:r>
    </w:p>
    <w:p w:rsidR="00946C46" w:rsidRPr="00B668C6" w:rsidRDefault="00946C46" w:rsidP="00C24401">
      <w:pPr>
        <w:pStyle w:val="SingleTxtGC"/>
        <w:tabs>
          <w:tab w:val="clear" w:pos="1565"/>
          <w:tab w:val="clear" w:pos="1996"/>
          <w:tab w:val="left" w:pos="1680"/>
        </w:tabs>
        <w:rPr>
          <w:rFonts w:hint="eastAsia"/>
          <w:bCs/>
        </w:rPr>
      </w:pPr>
      <w:r w:rsidRPr="00B668C6">
        <w:rPr>
          <w:bCs/>
        </w:rPr>
        <w:t>467.</w:t>
      </w:r>
      <w:r w:rsidRPr="00B668C6">
        <w:rPr>
          <w:bCs/>
        </w:rPr>
        <w:tab/>
      </w:r>
      <w:r w:rsidRPr="00B668C6">
        <w:rPr>
          <w:rFonts w:hint="eastAsia"/>
          <w:bCs/>
        </w:rPr>
        <w:t>下表表明了非政府组织发放的总额。</w:t>
      </w:r>
    </w:p>
    <w:p w:rsidR="00946C46" w:rsidRPr="00B668C6" w:rsidRDefault="00946C46" w:rsidP="00946C46">
      <w:pPr>
        <w:pStyle w:val="SingleTxtG"/>
        <w:spacing w:after="0"/>
        <w:rPr>
          <w:bCs/>
          <w:sz w:val="21"/>
          <w:lang w:eastAsia="zh-CN"/>
        </w:rPr>
      </w:pPr>
      <w:r w:rsidRPr="00B668C6">
        <w:rPr>
          <w:bCs/>
          <w:sz w:val="21"/>
          <w:lang w:eastAsia="zh-CN"/>
        </w:rPr>
        <w:t>表</w:t>
      </w:r>
      <w:r w:rsidRPr="00B668C6">
        <w:rPr>
          <w:bCs/>
          <w:sz w:val="21"/>
          <w:lang w:eastAsia="zh-CN"/>
        </w:rPr>
        <w:t>14</w:t>
      </w:r>
    </w:p>
    <w:p w:rsidR="00946C46" w:rsidRPr="00B668C6" w:rsidRDefault="00946C46" w:rsidP="00946C46">
      <w:pPr>
        <w:pStyle w:val="SingleTxtG"/>
        <w:rPr>
          <w:rFonts w:eastAsia="SimHei"/>
          <w:bCs/>
          <w:sz w:val="21"/>
          <w:lang w:eastAsia="zh-CN"/>
        </w:rPr>
      </w:pPr>
      <w:r w:rsidRPr="00B668C6">
        <w:rPr>
          <w:rFonts w:eastAsia="SimHei" w:hint="eastAsia"/>
          <w:sz w:val="21"/>
          <w:lang w:eastAsia="zh-CN"/>
        </w:rPr>
        <w:t>提供贷款的非政府组织状况</w:t>
      </w:r>
    </w:p>
    <w:tbl>
      <w:tblPr>
        <w:tblW w:w="7371" w:type="dxa"/>
        <w:tblInd w:w="1134" w:type="dxa"/>
        <w:tblBorders>
          <w:top w:val="single" w:sz="4" w:space="0" w:color="auto"/>
        </w:tblBorders>
        <w:tblCellMar>
          <w:left w:w="0" w:type="dxa"/>
          <w:right w:w="113" w:type="dxa"/>
        </w:tblCellMar>
        <w:tblLook w:val="0000" w:firstRow="0" w:lastRow="0" w:firstColumn="0" w:lastColumn="0" w:noHBand="0" w:noVBand="0"/>
      </w:tblPr>
      <w:tblGrid>
        <w:gridCol w:w="1966"/>
        <w:gridCol w:w="1081"/>
        <w:gridCol w:w="232"/>
        <w:gridCol w:w="849"/>
        <w:gridCol w:w="182"/>
        <w:gridCol w:w="899"/>
        <w:gridCol w:w="123"/>
        <w:gridCol w:w="958"/>
        <w:gridCol w:w="65"/>
        <w:gridCol w:w="1016"/>
      </w:tblGrid>
      <w:tr w:rsidR="00946C46" w:rsidRPr="001B4704" w:rsidTr="00946C46">
        <w:tblPrEx>
          <w:tblCellMar>
            <w:top w:w="0" w:type="dxa"/>
            <w:bottom w:w="0" w:type="dxa"/>
          </w:tblCellMar>
        </w:tblPrEx>
        <w:trPr>
          <w:trHeight w:val="240"/>
          <w:tblHeader/>
        </w:trPr>
        <w:tc>
          <w:tcPr>
            <w:tcW w:w="7371" w:type="dxa"/>
            <w:gridSpan w:val="10"/>
            <w:tcBorders>
              <w:top w:val="single" w:sz="4" w:space="0" w:color="auto"/>
              <w:bottom w:val="single" w:sz="12" w:space="0" w:color="auto"/>
            </w:tcBorders>
            <w:shd w:val="clear" w:color="auto" w:fill="auto"/>
            <w:vAlign w:val="bottom"/>
          </w:tcPr>
          <w:p w:rsidR="00946C46" w:rsidRPr="00B668C6" w:rsidRDefault="00946C46" w:rsidP="00946C46">
            <w:pPr>
              <w:jc w:val="center"/>
              <w:rPr>
                <w:bCs/>
                <w:i/>
              </w:rPr>
            </w:pPr>
            <w:r w:rsidRPr="00B668C6">
              <w:rPr>
                <w:rFonts w:ascii="KaiTi_GB2312" w:eastAsia="KaiTi_GB2312" w:hint="eastAsia"/>
              </w:rPr>
              <w:t>技术援助志愿人员/方案执行计划</w:t>
            </w:r>
          </w:p>
        </w:tc>
      </w:tr>
      <w:tr w:rsidR="00946C46" w:rsidRPr="00B668C6" w:rsidTr="00946C46">
        <w:tblPrEx>
          <w:tblCellMar>
            <w:top w:w="0" w:type="dxa"/>
            <w:bottom w:w="0" w:type="dxa"/>
          </w:tblCellMar>
        </w:tblPrEx>
        <w:trPr>
          <w:trHeight w:val="240"/>
        </w:trPr>
        <w:tc>
          <w:tcPr>
            <w:tcW w:w="1966" w:type="dxa"/>
            <w:vMerge w:val="restart"/>
            <w:tcBorders>
              <w:top w:val="single" w:sz="12" w:space="0" w:color="auto"/>
            </w:tcBorders>
            <w:shd w:val="clear" w:color="auto" w:fill="auto"/>
          </w:tcPr>
          <w:p w:rsidR="00946C46" w:rsidRPr="00B668C6" w:rsidRDefault="00946C46" w:rsidP="00946C46"/>
        </w:tc>
        <w:tc>
          <w:tcPr>
            <w:tcW w:w="5405" w:type="dxa"/>
            <w:gridSpan w:val="9"/>
            <w:tcBorders>
              <w:top w:val="single" w:sz="12" w:space="0" w:color="auto"/>
              <w:bottom w:val="single" w:sz="4" w:space="0" w:color="auto"/>
            </w:tcBorders>
            <w:shd w:val="clear" w:color="auto" w:fill="auto"/>
          </w:tcPr>
          <w:p w:rsidR="00946C46" w:rsidRPr="00B668C6" w:rsidRDefault="00946C46" w:rsidP="00946C46">
            <w:pPr>
              <w:spacing w:before="80" w:after="80" w:line="200" w:lineRule="exact"/>
              <w:jc w:val="center"/>
              <w:rPr>
                <w:rFonts w:ascii="KaiTi_GB2312" w:eastAsia="KaiTi_GB2312" w:hint="eastAsia"/>
                <w:sz w:val="14"/>
                <w:szCs w:val="16"/>
              </w:rPr>
            </w:pPr>
            <w:r w:rsidRPr="00B668C6">
              <w:rPr>
                <w:rFonts w:ascii="KaiTi_GB2312" w:eastAsia="KaiTi_GB2312" w:hint="eastAsia"/>
                <w:sz w:val="14"/>
                <w:szCs w:val="16"/>
              </w:rPr>
              <w:t>年份</w:t>
            </w:r>
          </w:p>
        </w:tc>
      </w:tr>
      <w:tr w:rsidR="00946C46" w:rsidRPr="00B668C6" w:rsidTr="00946C46">
        <w:tblPrEx>
          <w:tblCellMar>
            <w:top w:w="0" w:type="dxa"/>
            <w:bottom w:w="0" w:type="dxa"/>
          </w:tblCellMar>
        </w:tblPrEx>
        <w:trPr>
          <w:trHeight w:val="240"/>
        </w:trPr>
        <w:tc>
          <w:tcPr>
            <w:tcW w:w="1966" w:type="dxa"/>
            <w:vMerge/>
            <w:shd w:val="clear" w:color="auto" w:fill="auto"/>
          </w:tcPr>
          <w:p w:rsidR="00946C46" w:rsidRPr="00B668C6" w:rsidRDefault="00946C46" w:rsidP="00946C46"/>
        </w:tc>
        <w:tc>
          <w:tcPr>
            <w:tcW w:w="1313" w:type="dxa"/>
            <w:gridSpan w:val="2"/>
            <w:tcBorders>
              <w:top w:val="single" w:sz="4" w:space="0" w:color="auto"/>
              <w:bottom w:val="single" w:sz="4" w:space="0" w:color="auto"/>
              <w:right w:val="single" w:sz="36" w:space="0" w:color="FFFFFF"/>
            </w:tcBorders>
            <w:shd w:val="clear" w:color="auto" w:fill="auto"/>
          </w:tcPr>
          <w:p w:rsidR="00946C46" w:rsidRPr="00B668C6" w:rsidRDefault="00946C46" w:rsidP="00946C46">
            <w:pPr>
              <w:spacing w:before="80" w:after="80" w:line="200" w:lineRule="exact"/>
              <w:jc w:val="center"/>
              <w:rPr>
                <w:rFonts w:hint="eastAsia"/>
                <w:sz w:val="14"/>
                <w:szCs w:val="16"/>
              </w:rPr>
            </w:pPr>
            <w:r w:rsidRPr="00B668C6">
              <w:rPr>
                <w:sz w:val="14"/>
                <w:szCs w:val="16"/>
              </w:rPr>
              <w:t>1991</w:t>
            </w:r>
            <w:r w:rsidRPr="003969AD">
              <w:rPr>
                <w:rFonts w:eastAsia="KaiTi_GB2312" w:hint="eastAsia"/>
                <w:sz w:val="14"/>
                <w:szCs w:val="16"/>
              </w:rPr>
              <w:t>年</w:t>
            </w:r>
          </w:p>
        </w:tc>
        <w:tc>
          <w:tcPr>
            <w:tcW w:w="1031" w:type="dxa"/>
            <w:gridSpan w:val="2"/>
            <w:tcBorders>
              <w:top w:val="single" w:sz="4" w:space="0" w:color="auto"/>
              <w:left w:val="single" w:sz="36" w:space="0" w:color="FFFFFF"/>
              <w:bottom w:val="single" w:sz="4" w:space="0" w:color="auto"/>
              <w:right w:val="single" w:sz="36" w:space="0" w:color="FFFFFF"/>
            </w:tcBorders>
            <w:shd w:val="clear" w:color="auto" w:fill="auto"/>
          </w:tcPr>
          <w:p w:rsidR="00946C46" w:rsidRPr="00B668C6" w:rsidRDefault="00946C46" w:rsidP="00946C46">
            <w:pPr>
              <w:spacing w:before="80" w:after="80" w:line="200" w:lineRule="exact"/>
              <w:jc w:val="center"/>
              <w:rPr>
                <w:sz w:val="14"/>
                <w:szCs w:val="16"/>
              </w:rPr>
            </w:pPr>
            <w:r w:rsidRPr="00B668C6">
              <w:rPr>
                <w:sz w:val="14"/>
                <w:szCs w:val="16"/>
              </w:rPr>
              <w:t>1995</w:t>
            </w:r>
            <w:r w:rsidRPr="003969AD">
              <w:rPr>
                <w:rFonts w:eastAsia="KaiTi_GB2312" w:hint="eastAsia"/>
                <w:sz w:val="14"/>
                <w:szCs w:val="16"/>
              </w:rPr>
              <w:t>年</w:t>
            </w:r>
          </w:p>
        </w:tc>
        <w:tc>
          <w:tcPr>
            <w:tcW w:w="1022" w:type="dxa"/>
            <w:gridSpan w:val="2"/>
            <w:tcBorders>
              <w:top w:val="single" w:sz="4" w:space="0" w:color="auto"/>
              <w:left w:val="single" w:sz="36" w:space="0" w:color="FFFFFF"/>
              <w:bottom w:val="single" w:sz="4" w:space="0" w:color="auto"/>
              <w:right w:val="single" w:sz="36" w:space="0" w:color="FFFFFF"/>
            </w:tcBorders>
            <w:shd w:val="clear" w:color="auto" w:fill="auto"/>
          </w:tcPr>
          <w:p w:rsidR="00946C46" w:rsidRPr="00B668C6" w:rsidRDefault="00946C46" w:rsidP="00946C46">
            <w:pPr>
              <w:spacing w:before="80" w:after="80" w:line="200" w:lineRule="exact"/>
              <w:jc w:val="center"/>
              <w:rPr>
                <w:sz w:val="14"/>
                <w:szCs w:val="16"/>
              </w:rPr>
            </w:pPr>
            <w:r w:rsidRPr="00B668C6">
              <w:rPr>
                <w:sz w:val="14"/>
                <w:szCs w:val="16"/>
              </w:rPr>
              <w:t>1999</w:t>
            </w:r>
            <w:r w:rsidRPr="003969AD">
              <w:rPr>
                <w:rFonts w:eastAsia="KaiTi_GB2312" w:hint="eastAsia"/>
                <w:sz w:val="14"/>
                <w:szCs w:val="16"/>
              </w:rPr>
              <w:t>年</w:t>
            </w:r>
          </w:p>
        </w:tc>
        <w:tc>
          <w:tcPr>
            <w:tcW w:w="1023" w:type="dxa"/>
            <w:gridSpan w:val="2"/>
            <w:tcBorders>
              <w:top w:val="single" w:sz="4" w:space="0" w:color="auto"/>
              <w:left w:val="single" w:sz="36" w:space="0" w:color="FFFFFF"/>
              <w:bottom w:val="single" w:sz="4" w:space="0" w:color="auto"/>
              <w:right w:val="single" w:sz="36" w:space="0" w:color="FFFFFF"/>
            </w:tcBorders>
            <w:shd w:val="clear" w:color="auto" w:fill="auto"/>
          </w:tcPr>
          <w:p w:rsidR="00946C46" w:rsidRPr="00B668C6" w:rsidRDefault="00946C46" w:rsidP="00946C46">
            <w:pPr>
              <w:spacing w:before="80" w:after="80" w:line="200" w:lineRule="exact"/>
              <w:jc w:val="center"/>
              <w:rPr>
                <w:sz w:val="14"/>
                <w:szCs w:val="16"/>
              </w:rPr>
            </w:pPr>
            <w:r w:rsidRPr="00B668C6">
              <w:rPr>
                <w:sz w:val="14"/>
                <w:szCs w:val="16"/>
              </w:rPr>
              <w:t>2000</w:t>
            </w:r>
            <w:r w:rsidRPr="003969AD">
              <w:rPr>
                <w:rFonts w:eastAsia="KaiTi_GB2312" w:hint="eastAsia"/>
                <w:sz w:val="14"/>
                <w:szCs w:val="16"/>
              </w:rPr>
              <w:t>年</w:t>
            </w:r>
          </w:p>
        </w:tc>
        <w:tc>
          <w:tcPr>
            <w:tcW w:w="1016" w:type="dxa"/>
            <w:tcBorders>
              <w:top w:val="single" w:sz="4" w:space="0" w:color="auto"/>
              <w:left w:val="single" w:sz="36" w:space="0" w:color="FFFFFF"/>
              <w:bottom w:val="single" w:sz="4" w:space="0" w:color="auto"/>
            </w:tcBorders>
            <w:shd w:val="clear" w:color="auto" w:fill="auto"/>
          </w:tcPr>
          <w:p w:rsidR="00946C46" w:rsidRPr="00B668C6" w:rsidRDefault="00946C46" w:rsidP="00946C46">
            <w:pPr>
              <w:spacing w:before="80" w:after="80" w:line="200" w:lineRule="exact"/>
              <w:jc w:val="center"/>
              <w:rPr>
                <w:sz w:val="14"/>
                <w:szCs w:val="16"/>
              </w:rPr>
            </w:pPr>
            <w:r w:rsidRPr="00B668C6">
              <w:rPr>
                <w:sz w:val="14"/>
                <w:szCs w:val="16"/>
              </w:rPr>
              <w:t>2001</w:t>
            </w:r>
            <w:r w:rsidRPr="003969AD">
              <w:rPr>
                <w:rFonts w:eastAsia="KaiTi_GB2312" w:hint="eastAsia"/>
                <w:sz w:val="14"/>
                <w:szCs w:val="16"/>
              </w:rPr>
              <w:t>年</w:t>
            </w:r>
          </w:p>
        </w:tc>
      </w:tr>
      <w:tr w:rsidR="00946C46" w:rsidRPr="00B668C6" w:rsidTr="00946C46">
        <w:tblPrEx>
          <w:tblCellMar>
            <w:top w:w="0" w:type="dxa"/>
            <w:bottom w:w="0" w:type="dxa"/>
          </w:tblCellMar>
        </w:tblPrEx>
        <w:trPr>
          <w:trHeight w:val="240"/>
        </w:trPr>
        <w:tc>
          <w:tcPr>
            <w:tcW w:w="1966" w:type="dxa"/>
            <w:shd w:val="clear" w:color="auto" w:fill="auto"/>
          </w:tcPr>
          <w:p w:rsidR="00946C46" w:rsidRPr="00B668C6" w:rsidRDefault="00946C46" w:rsidP="00946C46">
            <w:pPr>
              <w:rPr>
                <w:rFonts w:hint="eastAsia"/>
                <w:sz w:val="16"/>
                <w:szCs w:val="16"/>
              </w:rPr>
            </w:pPr>
            <w:r w:rsidRPr="00B668C6">
              <w:rPr>
                <w:rFonts w:hint="eastAsia"/>
                <w:sz w:val="16"/>
                <w:szCs w:val="16"/>
              </w:rPr>
              <w:t>每年发放的贷款总额</w:t>
            </w:r>
          </w:p>
          <w:p w:rsidR="00946C46" w:rsidRPr="00B668C6" w:rsidRDefault="00946C46" w:rsidP="00946C46">
            <w:pPr>
              <w:rPr>
                <w:rFonts w:hint="eastAsia"/>
                <w:sz w:val="16"/>
                <w:szCs w:val="16"/>
              </w:rPr>
            </w:pPr>
            <w:r w:rsidRPr="00B668C6">
              <w:rPr>
                <w:rFonts w:hint="eastAsia"/>
                <w:sz w:val="16"/>
                <w:szCs w:val="16"/>
              </w:rPr>
              <w:t>妇女在贷款中所占的份额</w:t>
            </w:r>
          </w:p>
        </w:tc>
        <w:tc>
          <w:tcPr>
            <w:tcW w:w="1081" w:type="dxa"/>
            <w:tcBorders>
              <w:top w:val="single" w:sz="4"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241 694 991</w:t>
            </w:r>
            <w:r w:rsidRPr="00B668C6">
              <w:rPr>
                <w:sz w:val="16"/>
                <w:szCs w:val="16"/>
              </w:rPr>
              <w:br/>
              <w:t>12</w:t>
            </w:r>
            <w:r w:rsidR="00C62A7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1 060 829 495</w:t>
            </w:r>
            <w:r w:rsidRPr="00B668C6">
              <w:rPr>
                <w:sz w:val="16"/>
                <w:szCs w:val="16"/>
              </w:rPr>
              <w:br/>
              <w:t>43</w:t>
            </w:r>
            <w:r w:rsidR="00C62A7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599 303 999</w:t>
            </w:r>
            <w:r w:rsidRPr="00B668C6">
              <w:rPr>
                <w:sz w:val="16"/>
                <w:szCs w:val="16"/>
              </w:rPr>
              <w:br/>
              <w:t>47</w:t>
            </w:r>
            <w:r w:rsidR="00C62A70">
              <w:rPr>
                <w:sz w:val="16"/>
                <w:szCs w:val="16"/>
              </w:rPr>
              <w:t>%</w:t>
            </w:r>
          </w:p>
        </w:tc>
        <w:tc>
          <w:tcPr>
            <w:tcW w:w="1081" w:type="dxa"/>
            <w:gridSpan w:val="2"/>
            <w:tcBorders>
              <w:top w:val="single" w:sz="4" w:space="0" w:color="auto"/>
              <w:left w:val="single" w:sz="36" w:space="0" w:color="FFFFFF"/>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398 777 000</w:t>
            </w:r>
            <w:r w:rsidRPr="00B668C6">
              <w:rPr>
                <w:sz w:val="16"/>
                <w:szCs w:val="16"/>
              </w:rPr>
              <w:br/>
              <w:t>36</w:t>
            </w:r>
            <w:r w:rsidR="00C62A70">
              <w:rPr>
                <w:sz w:val="16"/>
                <w:szCs w:val="16"/>
              </w:rPr>
              <w:t>%</w:t>
            </w:r>
          </w:p>
        </w:tc>
        <w:tc>
          <w:tcPr>
            <w:tcW w:w="1081" w:type="dxa"/>
            <w:gridSpan w:val="2"/>
            <w:tcBorders>
              <w:top w:val="single" w:sz="4" w:space="0" w:color="auto"/>
              <w:lef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233 209 001</w:t>
            </w:r>
            <w:r w:rsidRPr="00B668C6">
              <w:rPr>
                <w:sz w:val="16"/>
                <w:szCs w:val="16"/>
              </w:rPr>
              <w:br/>
              <w:t>38</w:t>
            </w:r>
            <w:r w:rsidR="00C62A70">
              <w:rPr>
                <w:sz w:val="16"/>
                <w:szCs w:val="16"/>
              </w:rPr>
              <w:t>%</w:t>
            </w:r>
          </w:p>
        </w:tc>
      </w:tr>
      <w:tr w:rsidR="00946C46" w:rsidRPr="00B668C6" w:rsidTr="00946C46">
        <w:tblPrEx>
          <w:tblCellMar>
            <w:top w:w="0" w:type="dxa"/>
            <w:bottom w:w="0" w:type="dxa"/>
          </w:tblCellMar>
        </w:tblPrEx>
        <w:trPr>
          <w:trHeight w:val="240"/>
        </w:trPr>
        <w:tc>
          <w:tcPr>
            <w:tcW w:w="7371" w:type="dxa"/>
            <w:gridSpan w:val="10"/>
            <w:shd w:val="clear" w:color="auto" w:fill="auto"/>
          </w:tcPr>
          <w:p w:rsidR="00946C46" w:rsidRPr="00B668C6" w:rsidRDefault="00946C46" w:rsidP="00946C46">
            <w:pPr>
              <w:spacing w:before="40" w:after="40" w:line="240" w:lineRule="exact"/>
              <w:rPr>
                <w:sz w:val="16"/>
                <w:szCs w:val="16"/>
              </w:rPr>
            </w:pPr>
            <w:r w:rsidRPr="00B668C6">
              <w:rPr>
                <w:rFonts w:hint="eastAsia"/>
              </w:rPr>
              <w:t>天主教发展援助</w:t>
            </w:r>
          </w:p>
        </w:tc>
      </w:tr>
      <w:tr w:rsidR="00946C46" w:rsidRPr="00B668C6" w:rsidTr="00946C46">
        <w:tblPrEx>
          <w:tblCellMar>
            <w:top w:w="0" w:type="dxa"/>
            <w:bottom w:w="0" w:type="dxa"/>
          </w:tblCellMar>
        </w:tblPrEx>
        <w:trPr>
          <w:trHeight w:val="240"/>
        </w:trPr>
        <w:tc>
          <w:tcPr>
            <w:tcW w:w="1966" w:type="dxa"/>
            <w:vMerge w:val="restart"/>
            <w:shd w:val="clear" w:color="auto" w:fill="auto"/>
          </w:tcPr>
          <w:p w:rsidR="00946C46" w:rsidRPr="00B668C6" w:rsidRDefault="00946C46" w:rsidP="00946C46">
            <w:pPr>
              <w:rPr>
                <w:sz w:val="18"/>
                <w:szCs w:val="18"/>
              </w:rPr>
            </w:pPr>
          </w:p>
        </w:tc>
        <w:tc>
          <w:tcPr>
            <w:tcW w:w="5405" w:type="dxa"/>
            <w:gridSpan w:val="9"/>
            <w:tcBorders>
              <w:top w:val="nil"/>
              <w:bottom w:val="single" w:sz="4" w:space="0" w:color="auto"/>
            </w:tcBorders>
            <w:shd w:val="clear" w:color="auto" w:fill="auto"/>
          </w:tcPr>
          <w:p w:rsidR="00946C46" w:rsidRPr="00B668C6" w:rsidRDefault="00946C46" w:rsidP="00946C46">
            <w:pPr>
              <w:spacing w:before="80" w:after="80" w:line="200" w:lineRule="exact"/>
              <w:jc w:val="center"/>
              <w:rPr>
                <w:rFonts w:hint="eastAsia"/>
                <w:sz w:val="14"/>
                <w:szCs w:val="18"/>
              </w:rPr>
            </w:pPr>
            <w:r w:rsidRPr="00B668C6">
              <w:rPr>
                <w:rFonts w:ascii="KaiTi_GB2312" w:eastAsia="KaiTi_GB2312" w:hint="eastAsia"/>
                <w:sz w:val="14"/>
                <w:szCs w:val="16"/>
              </w:rPr>
              <w:t>年份</w:t>
            </w:r>
          </w:p>
        </w:tc>
      </w:tr>
      <w:tr w:rsidR="00946C46" w:rsidRPr="00B668C6" w:rsidTr="00946C46">
        <w:tblPrEx>
          <w:tblCellMar>
            <w:top w:w="0" w:type="dxa"/>
            <w:bottom w:w="0" w:type="dxa"/>
          </w:tblCellMar>
        </w:tblPrEx>
        <w:trPr>
          <w:trHeight w:val="180"/>
        </w:trPr>
        <w:tc>
          <w:tcPr>
            <w:tcW w:w="1966" w:type="dxa"/>
            <w:vMerge/>
            <w:shd w:val="clear" w:color="auto" w:fill="auto"/>
          </w:tcPr>
          <w:p w:rsidR="00946C46" w:rsidRPr="00B668C6" w:rsidRDefault="00946C46" w:rsidP="00946C46">
            <w:pPr>
              <w:rPr>
                <w:sz w:val="18"/>
                <w:szCs w:val="18"/>
              </w:rPr>
            </w:pPr>
          </w:p>
        </w:tc>
        <w:tc>
          <w:tcPr>
            <w:tcW w:w="1081" w:type="dxa"/>
            <w:tcBorders>
              <w:top w:val="nil"/>
              <w:bottom w:val="single" w:sz="4" w:space="0" w:color="auto"/>
              <w:right w:val="single" w:sz="36" w:space="0" w:color="FFFFFF"/>
            </w:tcBorders>
            <w:shd w:val="clear" w:color="auto" w:fill="auto"/>
            <w:vAlign w:val="bottom"/>
          </w:tcPr>
          <w:p w:rsidR="00946C46" w:rsidRPr="00B668C6" w:rsidRDefault="00946C46" w:rsidP="00946C46">
            <w:pPr>
              <w:spacing w:before="80" w:after="80" w:line="200" w:lineRule="exact"/>
              <w:jc w:val="right"/>
              <w:rPr>
                <w:sz w:val="14"/>
                <w:szCs w:val="16"/>
              </w:rPr>
            </w:pPr>
            <w:r w:rsidRPr="00B668C6">
              <w:rPr>
                <w:sz w:val="14"/>
                <w:szCs w:val="16"/>
              </w:rPr>
              <w:t>1991</w:t>
            </w:r>
            <w:r w:rsidRPr="00B668C6">
              <w:rPr>
                <w:rFonts w:hint="eastAsia"/>
                <w:sz w:val="14"/>
                <w:szCs w:val="16"/>
              </w:rPr>
              <w:t>年</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946C46" w:rsidRPr="00B668C6" w:rsidRDefault="00946C46" w:rsidP="00946C46">
            <w:pPr>
              <w:spacing w:before="80" w:after="80" w:line="200" w:lineRule="exact"/>
              <w:jc w:val="right"/>
              <w:rPr>
                <w:sz w:val="14"/>
                <w:szCs w:val="16"/>
              </w:rPr>
            </w:pPr>
            <w:r w:rsidRPr="00B668C6">
              <w:rPr>
                <w:sz w:val="14"/>
                <w:szCs w:val="16"/>
              </w:rPr>
              <w:t>1995</w:t>
            </w:r>
            <w:r w:rsidRPr="00B668C6">
              <w:rPr>
                <w:rFonts w:hint="eastAsia"/>
                <w:sz w:val="14"/>
                <w:szCs w:val="16"/>
              </w:rPr>
              <w:t>年</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946C46" w:rsidRPr="00B668C6" w:rsidRDefault="00946C46" w:rsidP="00946C46">
            <w:pPr>
              <w:spacing w:before="80" w:after="80" w:line="200" w:lineRule="exact"/>
              <w:jc w:val="right"/>
              <w:rPr>
                <w:sz w:val="14"/>
                <w:szCs w:val="16"/>
              </w:rPr>
            </w:pPr>
            <w:r w:rsidRPr="00B668C6">
              <w:rPr>
                <w:sz w:val="14"/>
                <w:szCs w:val="16"/>
              </w:rPr>
              <w:t>1999</w:t>
            </w:r>
            <w:r w:rsidRPr="00B668C6">
              <w:rPr>
                <w:rFonts w:hint="eastAsia"/>
                <w:sz w:val="14"/>
                <w:szCs w:val="16"/>
              </w:rPr>
              <w:t>年</w:t>
            </w:r>
          </w:p>
        </w:tc>
        <w:tc>
          <w:tcPr>
            <w:tcW w:w="1081" w:type="dxa"/>
            <w:gridSpan w:val="2"/>
            <w:tcBorders>
              <w:top w:val="nil"/>
              <w:left w:val="single" w:sz="36" w:space="0" w:color="FFFFFF"/>
              <w:bottom w:val="single" w:sz="4" w:space="0" w:color="auto"/>
              <w:right w:val="single" w:sz="36" w:space="0" w:color="FFFFFF"/>
            </w:tcBorders>
            <w:shd w:val="clear" w:color="auto" w:fill="auto"/>
            <w:vAlign w:val="bottom"/>
          </w:tcPr>
          <w:p w:rsidR="00946C46" w:rsidRPr="00B668C6" w:rsidRDefault="00946C46" w:rsidP="00946C46">
            <w:pPr>
              <w:spacing w:before="80" w:after="80" w:line="200" w:lineRule="exact"/>
              <w:jc w:val="right"/>
              <w:rPr>
                <w:sz w:val="14"/>
                <w:szCs w:val="16"/>
              </w:rPr>
            </w:pPr>
            <w:r w:rsidRPr="00B668C6">
              <w:rPr>
                <w:sz w:val="14"/>
                <w:szCs w:val="16"/>
              </w:rPr>
              <w:t>2000</w:t>
            </w:r>
            <w:r w:rsidRPr="00B668C6">
              <w:rPr>
                <w:rFonts w:hint="eastAsia"/>
                <w:sz w:val="14"/>
                <w:szCs w:val="16"/>
              </w:rPr>
              <w:t>年</w:t>
            </w:r>
          </w:p>
        </w:tc>
        <w:tc>
          <w:tcPr>
            <w:tcW w:w="1081" w:type="dxa"/>
            <w:gridSpan w:val="2"/>
            <w:tcBorders>
              <w:top w:val="nil"/>
              <w:left w:val="single" w:sz="36" w:space="0" w:color="FFFFFF"/>
              <w:bottom w:val="single" w:sz="4" w:space="0" w:color="auto"/>
            </w:tcBorders>
            <w:shd w:val="clear" w:color="auto" w:fill="auto"/>
            <w:vAlign w:val="bottom"/>
          </w:tcPr>
          <w:p w:rsidR="00946C46" w:rsidRPr="00B668C6" w:rsidRDefault="00946C46" w:rsidP="00946C46">
            <w:pPr>
              <w:spacing w:before="80" w:after="80" w:line="200" w:lineRule="exact"/>
              <w:jc w:val="right"/>
              <w:rPr>
                <w:sz w:val="14"/>
                <w:szCs w:val="16"/>
              </w:rPr>
            </w:pPr>
            <w:r w:rsidRPr="00B668C6">
              <w:rPr>
                <w:sz w:val="14"/>
                <w:szCs w:val="16"/>
              </w:rPr>
              <w:t>2001</w:t>
            </w:r>
            <w:r w:rsidRPr="00B668C6">
              <w:rPr>
                <w:rFonts w:hint="eastAsia"/>
                <w:sz w:val="14"/>
                <w:szCs w:val="16"/>
              </w:rPr>
              <w:t>年</w:t>
            </w:r>
          </w:p>
        </w:tc>
      </w:tr>
      <w:tr w:rsidR="00946C46" w:rsidRPr="00B668C6" w:rsidTr="00946C46">
        <w:tblPrEx>
          <w:tblCellMar>
            <w:top w:w="0" w:type="dxa"/>
            <w:bottom w:w="0" w:type="dxa"/>
          </w:tblCellMar>
        </w:tblPrEx>
        <w:trPr>
          <w:trHeight w:val="450"/>
        </w:trPr>
        <w:tc>
          <w:tcPr>
            <w:tcW w:w="1966" w:type="dxa"/>
            <w:vMerge/>
            <w:tcBorders>
              <w:bottom w:val="single" w:sz="12" w:space="0" w:color="auto"/>
            </w:tcBorders>
            <w:shd w:val="clear" w:color="auto" w:fill="auto"/>
          </w:tcPr>
          <w:p w:rsidR="00946C46" w:rsidRPr="00B668C6" w:rsidRDefault="00946C46" w:rsidP="00946C46">
            <w:pPr>
              <w:rPr>
                <w:sz w:val="18"/>
                <w:szCs w:val="18"/>
              </w:rPr>
            </w:pPr>
          </w:p>
        </w:tc>
        <w:tc>
          <w:tcPr>
            <w:tcW w:w="1081" w:type="dxa"/>
            <w:tcBorders>
              <w:top w:val="single" w:sz="4" w:space="0" w:color="auto"/>
              <w:bottom w:val="single" w:sz="12" w:space="0" w:color="auto"/>
              <w:right w:val="single" w:sz="36" w:space="0" w:color="FFFFFF"/>
            </w:tcBorders>
            <w:shd w:val="clear" w:color="auto" w:fill="auto"/>
          </w:tcPr>
          <w:p w:rsidR="00946C46" w:rsidRPr="00B668C6" w:rsidRDefault="00946C46" w:rsidP="00946C46">
            <w:pPr>
              <w:spacing w:before="40" w:after="40" w:line="220" w:lineRule="exact"/>
              <w:rPr>
                <w:sz w:val="16"/>
                <w:szCs w:val="16"/>
              </w:rPr>
            </w:pP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tcPr>
          <w:p w:rsidR="00946C46" w:rsidRPr="00B668C6" w:rsidRDefault="00946C46" w:rsidP="00946C46">
            <w:pPr>
              <w:spacing w:before="40" w:after="40" w:line="220" w:lineRule="exact"/>
              <w:rPr>
                <w:sz w:val="16"/>
                <w:szCs w:val="16"/>
              </w:rPr>
            </w:pP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45 725 575</w:t>
            </w:r>
          </w:p>
          <w:p w:rsidR="00946C46" w:rsidRPr="00B668C6" w:rsidRDefault="009B6625" w:rsidP="00946C46">
            <w:pPr>
              <w:spacing w:before="40" w:after="40" w:line="240" w:lineRule="exact"/>
              <w:jc w:val="right"/>
              <w:rPr>
                <w:sz w:val="16"/>
                <w:szCs w:val="16"/>
              </w:rPr>
            </w:pPr>
            <w:r>
              <w:rPr>
                <w:sz w:val="16"/>
                <w:szCs w:val="16"/>
              </w:rPr>
              <w:t>(+/-)</w:t>
            </w:r>
            <w:r w:rsidR="00946C46" w:rsidRPr="00B668C6">
              <w:rPr>
                <w:sz w:val="16"/>
                <w:szCs w:val="16"/>
              </w:rPr>
              <w:t>35</w:t>
            </w:r>
            <w:r w:rsidR="00C62A70">
              <w:rPr>
                <w:sz w:val="16"/>
                <w:szCs w:val="16"/>
              </w:rPr>
              <w:t>%</w:t>
            </w:r>
          </w:p>
        </w:tc>
        <w:tc>
          <w:tcPr>
            <w:tcW w:w="1081" w:type="dxa"/>
            <w:gridSpan w:val="2"/>
            <w:tcBorders>
              <w:top w:val="single" w:sz="4" w:space="0" w:color="auto"/>
              <w:left w:val="single" w:sz="36" w:space="0" w:color="FFFFFF"/>
              <w:bottom w:val="single" w:sz="12" w:space="0" w:color="auto"/>
              <w:right w:val="single" w:sz="36" w:space="0" w:color="FFFFFF"/>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18 324 990</w:t>
            </w:r>
          </w:p>
          <w:p w:rsidR="00946C46" w:rsidRPr="00B668C6" w:rsidRDefault="009B6625" w:rsidP="00946C46">
            <w:pPr>
              <w:spacing w:before="40" w:after="40" w:line="240" w:lineRule="exact"/>
              <w:jc w:val="right"/>
              <w:rPr>
                <w:sz w:val="16"/>
                <w:szCs w:val="16"/>
              </w:rPr>
            </w:pPr>
            <w:r>
              <w:rPr>
                <w:sz w:val="16"/>
                <w:szCs w:val="16"/>
              </w:rPr>
              <w:t>(+/-)</w:t>
            </w:r>
            <w:r w:rsidR="00946C46" w:rsidRPr="00B668C6">
              <w:rPr>
                <w:sz w:val="16"/>
                <w:szCs w:val="16"/>
              </w:rPr>
              <w:t>35</w:t>
            </w:r>
            <w:r w:rsidR="00C62A70">
              <w:rPr>
                <w:sz w:val="16"/>
                <w:szCs w:val="16"/>
              </w:rPr>
              <w:t>%</w:t>
            </w:r>
          </w:p>
        </w:tc>
        <w:tc>
          <w:tcPr>
            <w:tcW w:w="1081" w:type="dxa"/>
            <w:gridSpan w:val="2"/>
            <w:tcBorders>
              <w:top w:val="single" w:sz="4" w:space="0" w:color="auto"/>
              <w:left w:val="single" w:sz="36" w:space="0" w:color="FFFFFF"/>
              <w:bottom w:val="single" w:sz="12" w:space="0" w:color="auto"/>
            </w:tcBorders>
            <w:shd w:val="clear" w:color="auto" w:fill="auto"/>
            <w:vAlign w:val="bottom"/>
          </w:tcPr>
          <w:p w:rsidR="00946C46" w:rsidRPr="00B668C6" w:rsidRDefault="00946C46" w:rsidP="00946C46">
            <w:pPr>
              <w:spacing w:before="40" w:after="40" w:line="240" w:lineRule="exact"/>
              <w:jc w:val="right"/>
              <w:rPr>
                <w:sz w:val="16"/>
                <w:szCs w:val="16"/>
              </w:rPr>
            </w:pPr>
            <w:r w:rsidRPr="00B668C6">
              <w:rPr>
                <w:sz w:val="16"/>
                <w:szCs w:val="16"/>
              </w:rPr>
              <w:t>14 639 715</w:t>
            </w:r>
          </w:p>
          <w:p w:rsidR="00946C46" w:rsidRPr="00B668C6" w:rsidRDefault="009B6625" w:rsidP="00946C46">
            <w:pPr>
              <w:spacing w:before="40" w:after="40" w:line="240" w:lineRule="exact"/>
              <w:jc w:val="right"/>
              <w:rPr>
                <w:sz w:val="16"/>
                <w:szCs w:val="16"/>
              </w:rPr>
            </w:pPr>
            <w:r>
              <w:rPr>
                <w:sz w:val="16"/>
                <w:szCs w:val="16"/>
              </w:rPr>
              <w:t>(+/-)</w:t>
            </w:r>
            <w:r w:rsidR="00946C46" w:rsidRPr="00B668C6">
              <w:rPr>
                <w:sz w:val="16"/>
                <w:szCs w:val="16"/>
              </w:rPr>
              <w:t>35</w:t>
            </w:r>
            <w:r w:rsidR="00C62A70">
              <w:rPr>
                <w:sz w:val="16"/>
                <w:szCs w:val="16"/>
              </w:rPr>
              <w:t>%</w:t>
            </w:r>
          </w:p>
        </w:tc>
      </w:tr>
    </w:tbl>
    <w:p w:rsidR="00946C46" w:rsidRPr="00B668C6" w:rsidRDefault="00946C46" w:rsidP="00946C46"/>
    <w:p w:rsidR="00946C46" w:rsidRPr="00B668C6" w:rsidRDefault="00946C46" w:rsidP="00C24401">
      <w:pPr>
        <w:pStyle w:val="SingleTxtGC"/>
        <w:tabs>
          <w:tab w:val="clear" w:pos="1565"/>
          <w:tab w:val="clear" w:pos="1996"/>
          <w:tab w:val="left" w:pos="1680"/>
        </w:tabs>
        <w:rPr>
          <w:rFonts w:hint="eastAsia"/>
        </w:rPr>
      </w:pPr>
      <w:r w:rsidRPr="00B668C6">
        <w:t>468.</w:t>
      </w:r>
      <w:r w:rsidRPr="00B668C6">
        <w:tab/>
      </w:r>
      <w:r w:rsidRPr="00B668C6">
        <w:t>技术援助志愿人员</w:t>
      </w:r>
      <w:r w:rsidRPr="00B668C6">
        <w:t>/</w:t>
      </w:r>
      <w:r w:rsidRPr="00B668C6">
        <w:t>方案执行计划</w:t>
      </w:r>
      <w:r w:rsidRPr="00B668C6">
        <w:rPr>
          <w:rFonts w:hint="eastAsia"/>
        </w:rPr>
        <w:t>是第一个在乍得设立的专门从事小额信贷的机构。对其发展统计数据的研究表明，</w:t>
      </w:r>
      <w:r w:rsidRPr="00B668C6">
        <w:rPr>
          <w:rFonts w:hint="eastAsia"/>
        </w:rPr>
        <w:t>1991</w:t>
      </w:r>
      <w:r w:rsidRPr="00B668C6">
        <w:rPr>
          <w:rFonts w:hint="eastAsia"/>
        </w:rPr>
        <w:t>至</w:t>
      </w:r>
      <w:r w:rsidRPr="00B668C6">
        <w:rPr>
          <w:rFonts w:hint="eastAsia"/>
        </w:rPr>
        <w:t>1999</w:t>
      </w:r>
      <w:r w:rsidRPr="00B668C6">
        <w:rPr>
          <w:rFonts w:hint="eastAsia"/>
        </w:rPr>
        <w:t>年该机构在发放信贷的数量和总额上、在受益妇女的比例上都有进展；随后这些指数出现持续下降。相反，天主教发展援助从</w:t>
      </w:r>
      <w:r w:rsidRPr="00B668C6">
        <w:rPr>
          <w:rFonts w:hint="eastAsia"/>
        </w:rPr>
        <w:t>1999</w:t>
      </w:r>
      <w:r w:rsidRPr="00B668C6">
        <w:rPr>
          <w:rFonts w:hint="eastAsia"/>
        </w:rPr>
        <w:t>年才开始提供贷款。妇女获得贷款的份额在三年内保持稳定。</w:t>
      </w:r>
    </w:p>
    <w:p w:rsidR="00946C46" w:rsidRPr="00B668C6" w:rsidRDefault="00946C46" w:rsidP="0069747A">
      <w:pPr>
        <w:pStyle w:val="H23GC"/>
        <w:rPr>
          <w:rFonts w:hint="eastAsia"/>
        </w:rPr>
      </w:pPr>
      <w:r w:rsidRPr="00B668C6">
        <w:tab/>
      </w:r>
      <w:r w:rsidRPr="00B668C6">
        <w:tab/>
      </w:r>
      <w:r w:rsidRPr="00B668C6">
        <w:rPr>
          <w:rFonts w:hint="eastAsia"/>
        </w:rPr>
        <w:t>妇女行使经济权利的限制</w:t>
      </w:r>
    </w:p>
    <w:p w:rsidR="00946C46" w:rsidRPr="00B668C6" w:rsidRDefault="00946C46" w:rsidP="00C24401">
      <w:pPr>
        <w:pStyle w:val="SingleTxtGC"/>
        <w:tabs>
          <w:tab w:val="clear" w:pos="1565"/>
          <w:tab w:val="clear" w:pos="1996"/>
          <w:tab w:val="left" w:pos="1680"/>
        </w:tabs>
        <w:rPr>
          <w:rFonts w:hint="eastAsia"/>
        </w:rPr>
      </w:pPr>
      <w:r w:rsidRPr="00B668C6">
        <w:t>469.</w:t>
      </w:r>
      <w:r w:rsidRPr="00B668C6">
        <w:tab/>
      </w:r>
      <w:r w:rsidRPr="00B668C6">
        <w:rPr>
          <w:rFonts w:hint="eastAsia"/>
        </w:rPr>
        <w:t>尤其是在妇女获得土地、信贷和其他生产资料方面的限制是很明显的。妇女经济力量弱导致她们无法获得这些资料，因为比如获得银行贷款需要持有担保</w:t>
      </w:r>
      <w:r w:rsidR="00072AA3">
        <w:rPr>
          <w:rFonts w:hint="eastAsia"/>
        </w:rPr>
        <w:t>(</w:t>
      </w:r>
      <w:r w:rsidRPr="00B668C6">
        <w:rPr>
          <w:rFonts w:hint="eastAsia"/>
        </w:rPr>
        <w:t>抵押</w:t>
      </w:r>
      <w:r w:rsidR="00072AA3">
        <w:rPr>
          <w:rFonts w:hint="eastAsia"/>
        </w:rPr>
        <w:t>)</w:t>
      </w:r>
      <w:r w:rsidRPr="00B668C6">
        <w:rPr>
          <w:rFonts w:hint="eastAsia"/>
        </w:rPr>
        <w:t>。目前乍得只有十几个女性企业家。</w:t>
      </w:r>
    </w:p>
    <w:p w:rsidR="003C225E" w:rsidRDefault="00946C46" w:rsidP="0069747A">
      <w:pPr>
        <w:pStyle w:val="H1GC"/>
      </w:pPr>
      <w:bookmarkStart w:id="86" w:name="_Toc165667051"/>
      <w:bookmarkStart w:id="87" w:name="_Toc270964153"/>
      <w:r w:rsidRPr="00B668C6">
        <w:tab/>
      </w:r>
      <w:r w:rsidRPr="00B668C6">
        <w:tab/>
      </w:r>
      <w:r w:rsidRPr="00B668C6">
        <w:rPr>
          <w:rFonts w:hint="eastAsia"/>
        </w:rPr>
        <w:t>第</w:t>
      </w:r>
      <w:r>
        <w:rPr>
          <w:rFonts w:hint="eastAsia"/>
        </w:rPr>
        <w:t>十四</w:t>
      </w:r>
      <w:r w:rsidRPr="00B668C6">
        <w:rPr>
          <w:rFonts w:hint="eastAsia"/>
        </w:rPr>
        <w:t>条</w:t>
      </w:r>
      <w:r w:rsidRPr="00B668C6">
        <w:br/>
      </w:r>
      <w:r w:rsidRPr="00B668C6">
        <w:rPr>
          <w:rFonts w:hint="eastAsia"/>
        </w:rPr>
        <w:t>农村妇女</w:t>
      </w:r>
      <w:bookmarkEnd w:id="86"/>
      <w:bookmarkEnd w:id="87"/>
    </w:p>
    <w:p w:rsidR="00946C46" w:rsidRPr="00B668C6" w:rsidRDefault="00946C46" w:rsidP="00C24401">
      <w:pPr>
        <w:pStyle w:val="SingleTxtGC"/>
        <w:tabs>
          <w:tab w:val="clear" w:pos="1565"/>
          <w:tab w:val="clear" w:pos="1996"/>
          <w:tab w:val="left" w:pos="1680"/>
        </w:tabs>
        <w:rPr>
          <w:rFonts w:hint="eastAsia"/>
        </w:rPr>
      </w:pPr>
      <w:r w:rsidRPr="00B668C6">
        <w:t>470.</w:t>
      </w:r>
      <w:r w:rsidRPr="00B668C6">
        <w:tab/>
      </w:r>
      <w:r w:rsidRPr="00B668C6">
        <w:rPr>
          <w:rFonts w:hint="eastAsia"/>
        </w:rPr>
        <w:t>根据该条款规定，国家应在两性平等的基础上确保农村妇女参与发展，并在土地和农业改革以及农村发展项目中保证其优势并获得平等对待。</w:t>
      </w:r>
    </w:p>
    <w:p w:rsidR="00946C46" w:rsidRPr="00B668C6" w:rsidRDefault="00946C46" w:rsidP="00C24401">
      <w:pPr>
        <w:pStyle w:val="SingleTxtGC"/>
        <w:tabs>
          <w:tab w:val="clear" w:pos="1565"/>
          <w:tab w:val="clear" w:pos="1996"/>
          <w:tab w:val="left" w:pos="1680"/>
        </w:tabs>
        <w:rPr>
          <w:rFonts w:hint="eastAsia"/>
        </w:rPr>
      </w:pPr>
      <w:r w:rsidRPr="00B668C6">
        <w:t>471.</w:t>
      </w:r>
      <w:r w:rsidRPr="00B668C6">
        <w:tab/>
      </w:r>
      <w:r w:rsidRPr="00B668C6">
        <w:rPr>
          <w:rFonts w:hint="eastAsia"/>
        </w:rPr>
        <w:t>然而，我们注意到社会文化压力从根本上限制了妇女取得土地和其他生产资料等国家资源的机会。除了这一障碍之外，妇女通常没有能使其获取大量贷款的动产或可持续资产。</w:t>
      </w:r>
    </w:p>
    <w:p w:rsidR="003C225E" w:rsidRDefault="00946C46" w:rsidP="0069747A">
      <w:pPr>
        <w:pStyle w:val="H1GC"/>
      </w:pPr>
      <w:r w:rsidRPr="00B668C6">
        <w:tab/>
      </w:r>
      <w:r w:rsidRPr="00B668C6">
        <w:tab/>
      </w:r>
      <w:r w:rsidRPr="00B668C6">
        <w:rPr>
          <w:rFonts w:hint="eastAsia"/>
        </w:rPr>
        <w:t>法律措施</w:t>
      </w:r>
    </w:p>
    <w:p w:rsidR="003C225E" w:rsidRDefault="00946C46" w:rsidP="0069747A">
      <w:pPr>
        <w:pStyle w:val="H23GC"/>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472.</w:t>
      </w:r>
      <w:r w:rsidRPr="00B668C6">
        <w:tab/>
      </w:r>
      <w:r w:rsidRPr="00B668C6">
        <w:rPr>
          <w:rFonts w:hint="eastAsia"/>
        </w:rPr>
        <w:t>《宪法》中关于平等的第</w:t>
      </w:r>
      <w:r w:rsidRPr="00B668C6">
        <w:rPr>
          <w:rFonts w:hint="eastAsia"/>
        </w:rPr>
        <w:t>14</w:t>
      </w:r>
      <w:r w:rsidRPr="00B668C6">
        <w:rPr>
          <w:rFonts w:hint="eastAsia"/>
        </w:rPr>
        <w:t>条也考虑了农村妇女的状况。</w:t>
      </w:r>
    </w:p>
    <w:p w:rsidR="00946C46" w:rsidRPr="00B668C6" w:rsidRDefault="00946C46" w:rsidP="0069747A">
      <w:pPr>
        <w:pStyle w:val="H23GC"/>
        <w:rPr>
          <w:rFonts w:hint="eastAsia"/>
        </w:rPr>
      </w:pPr>
      <w:r w:rsidRPr="00B668C6">
        <w:tab/>
      </w:r>
      <w:r w:rsidRPr="00B668C6">
        <w:tab/>
      </w:r>
      <w:r w:rsidRPr="00B668C6">
        <w:rPr>
          <w:rFonts w:hint="eastAsia"/>
        </w:rPr>
        <w:t>政府行动</w:t>
      </w:r>
    </w:p>
    <w:p w:rsidR="00946C46" w:rsidRPr="00B668C6" w:rsidRDefault="00946C46" w:rsidP="00C24401">
      <w:pPr>
        <w:pStyle w:val="SingleTxtGC"/>
        <w:tabs>
          <w:tab w:val="clear" w:pos="1565"/>
          <w:tab w:val="clear" w:pos="1996"/>
          <w:tab w:val="left" w:pos="1680"/>
        </w:tabs>
        <w:rPr>
          <w:rFonts w:hint="eastAsia"/>
        </w:rPr>
      </w:pPr>
      <w:r w:rsidRPr="00B668C6">
        <w:t>473.</w:t>
      </w:r>
      <w:r w:rsidRPr="00B668C6">
        <w:tab/>
      </w:r>
      <w:r w:rsidRPr="00B668C6">
        <w:rPr>
          <w:rFonts w:hint="eastAsia"/>
        </w:rPr>
        <w:t>一段时间以来，农业部和社会行动与家庭部更加关注农村妇女的状况。</w:t>
      </w:r>
    </w:p>
    <w:p w:rsidR="00946C46" w:rsidRPr="00B668C6" w:rsidRDefault="00946C46" w:rsidP="00C24401">
      <w:pPr>
        <w:pStyle w:val="SingleTxtGC"/>
        <w:tabs>
          <w:tab w:val="clear" w:pos="1565"/>
          <w:tab w:val="clear" w:pos="1996"/>
          <w:tab w:val="left" w:pos="1680"/>
        </w:tabs>
        <w:rPr>
          <w:rFonts w:hint="eastAsia"/>
        </w:rPr>
      </w:pPr>
      <w:r w:rsidRPr="00B668C6">
        <w:t>474.</w:t>
      </w:r>
      <w:r w:rsidRPr="00B668C6">
        <w:tab/>
      </w:r>
      <w:r w:rsidRPr="00B668C6">
        <w:rPr>
          <w:rFonts w:hint="eastAsia"/>
        </w:rPr>
        <w:t>在全国农村发展办公室以及培训和农业生产中心等机构框架下启动了培训和增强妇女能力方案，负责进行扫盲和管理培训。在发展合作伙伴的帮助下，政府向农村地区引入相应的技术</w:t>
      </w:r>
      <w:r w:rsidR="00072AA3">
        <w:rPr>
          <w:rFonts w:hint="eastAsia"/>
        </w:rPr>
        <w:t>(</w:t>
      </w:r>
      <w:r w:rsidRPr="00B668C6">
        <w:rPr>
          <w:rFonts w:hint="eastAsia"/>
        </w:rPr>
        <w:t>稻米磨机、脱壳机、花生酱磨机等</w:t>
      </w:r>
      <w:r w:rsidR="00072AA3">
        <w:rPr>
          <w:rFonts w:hint="eastAsia"/>
        </w:rPr>
        <w:t>)</w:t>
      </w:r>
      <w:r w:rsidRPr="00B668C6">
        <w:rPr>
          <w:rFonts w:hint="eastAsia"/>
        </w:rPr>
        <w:t>以减轻妇女的劳动并减少妇女的学费。政府将乍得国家妇女周和农村妇女日制度化促使农村妇女能参与有关妇女专门问题的辩论和讨论：这是承认并重视农村妇女在国家生活中的作用和地位的一种方式。</w:t>
      </w:r>
    </w:p>
    <w:p w:rsidR="00946C46" w:rsidRPr="00B668C6" w:rsidRDefault="00946C46" w:rsidP="00C24401">
      <w:pPr>
        <w:pStyle w:val="SingleTxtGC"/>
        <w:tabs>
          <w:tab w:val="clear" w:pos="1565"/>
          <w:tab w:val="clear" w:pos="1996"/>
          <w:tab w:val="left" w:pos="1680"/>
        </w:tabs>
        <w:rPr>
          <w:rFonts w:hint="eastAsia"/>
        </w:rPr>
      </w:pPr>
      <w:r w:rsidRPr="00B668C6">
        <w:t>475.</w:t>
      </w:r>
      <w:r w:rsidRPr="00B668C6">
        <w:tab/>
      </w:r>
      <w:r w:rsidRPr="00B668C6">
        <w:rPr>
          <w:rFonts w:hint="eastAsia"/>
        </w:rPr>
        <w:t>乍得妇女充分参与国家经济生活，虽然她们的努力经常被轻视。她们在农业部门劳动者中占</w:t>
      </w:r>
      <w:r w:rsidRPr="00B668C6">
        <w:t>45</w:t>
      </w:r>
      <w:r w:rsidRPr="00B668C6">
        <w:rPr>
          <w:rFonts w:hint="eastAsia"/>
        </w:rPr>
        <w:t>.</w:t>
      </w:r>
      <w:r w:rsidRPr="00B668C6">
        <w:t>9</w:t>
      </w:r>
      <w:r w:rsidR="00C62A70">
        <w:t>%</w:t>
      </w:r>
      <w:r w:rsidRPr="00B668C6">
        <w:rPr>
          <w:rFonts w:hint="eastAsia"/>
        </w:rPr>
        <w:t>。然而，该部门需要有合适的运输工具。此外，根据活动的不同</w:t>
      </w:r>
      <w:r w:rsidR="00072AA3">
        <w:rPr>
          <w:rFonts w:hint="eastAsia"/>
        </w:rPr>
        <w:t>(</w:t>
      </w:r>
      <w:r w:rsidRPr="00B668C6">
        <w:rPr>
          <w:rFonts w:hint="eastAsia"/>
        </w:rPr>
        <w:t>找水和木柴、农田劳动、市场、社会医疗中心等</w:t>
      </w:r>
      <w:r w:rsidR="00072AA3">
        <w:rPr>
          <w:rFonts w:hint="eastAsia"/>
        </w:rPr>
        <w:t>)</w:t>
      </w:r>
      <w:r w:rsidRPr="00B668C6">
        <w:rPr>
          <w:rFonts w:hint="eastAsia"/>
        </w:rPr>
        <w:t>，农村地区的活动需要每天走</w:t>
      </w:r>
      <w:r w:rsidRPr="00B668C6">
        <w:rPr>
          <w:rFonts w:hint="eastAsia"/>
        </w:rPr>
        <w:t>2</w:t>
      </w:r>
      <w:r w:rsidRPr="00B668C6">
        <w:rPr>
          <w:rFonts w:hint="eastAsia"/>
        </w:rPr>
        <w:t>到</w:t>
      </w:r>
      <w:smartTag w:uri="urn:schemas-microsoft-com:office:smarttags" w:element="chmetcnv">
        <w:smartTagPr>
          <w:attr w:name="UnitName" w:val="米"/>
          <w:attr w:name="SourceValue" w:val="5000"/>
          <w:attr w:name="HasSpace" w:val="False"/>
          <w:attr w:name="Negative" w:val="False"/>
          <w:attr w:name="NumberType" w:val="1"/>
          <w:attr w:name="TCSC" w:val="1"/>
        </w:smartTagPr>
        <w:r w:rsidRPr="00B668C6">
          <w:rPr>
            <w:rFonts w:hint="eastAsia"/>
          </w:rPr>
          <w:t>5</w:t>
        </w:r>
        <w:r w:rsidRPr="00B668C6">
          <w:rPr>
            <w:rFonts w:hint="eastAsia"/>
          </w:rPr>
          <w:t>千米</w:t>
        </w:r>
      </w:smartTag>
      <w:r w:rsidRPr="00B668C6">
        <w:rPr>
          <w:rFonts w:hint="eastAsia"/>
        </w:rPr>
        <w:t>的路。</w:t>
      </w:r>
    </w:p>
    <w:p w:rsidR="00946C46" w:rsidRPr="00B668C6" w:rsidRDefault="00946C46" w:rsidP="00C24401">
      <w:pPr>
        <w:pStyle w:val="SingleTxtGC"/>
        <w:tabs>
          <w:tab w:val="clear" w:pos="1565"/>
          <w:tab w:val="clear" w:pos="1996"/>
          <w:tab w:val="left" w:pos="1680"/>
        </w:tabs>
        <w:rPr>
          <w:rFonts w:hint="eastAsia"/>
        </w:rPr>
      </w:pPr>
      <w:r w:rsidRPr="00B668C6">
        <w:t>476.</w:t>
      </w:r>
      <w:r w:rsidRPr="00B668C6">
        <w:tab/>
      </w:r>
      <w:r w:rsidRPr="00B668C6">
        <w:rPr>
          <w:rFonts w:hint="eastAsia"/>
        </w:rPr>
        <w:t>每周动身去市场约占活动的</w:t>
      </w:r>
      <w:r w:rsidRPr="00B668C6">
        <w:rPr>
          <w:rFonts w:hint="eastAsia"/>
        </w:rPr>
        <w:t>10%</w:t>
      </w:r>
      <w:r w:rsidRPr="00B668C6">
        <w:rPr>
          <w:rFonts w:hint="eastAsia"/>
        </w:rPr>
        <w:t>。使用的运输工具是手推车或畜力车</w:t>
      </w:r>
      <w:r w:rsidR="00072AA3">
        <w:rPr>
          <w:rFonts w:hint="eastAsia"/>
        </w:rPr>
        <w:t>(</w:t>
      </w:r>
      <w:r w:rsidRPr="00B668C6">
        <w:rPr>
          <w:rFonts w:hint="eastAsia"/>
        </w:rPr>
        <w:t>约占</w:t>
      </w:r>
      <w:r w:rsidRPr="00B668C6">
        <w:rPr>
          <w:rFonts w:hint="eastAsia"/>
        </w:rPr>
        <w:t>30%</w:t>
      </w:r>
      <w:r w:rsidR="00072AA3">
        <w:rPr>
          <w:rFonts w:hint="eastAsia"/>
        </w:rPr>
        <w:t>)</w:t>
      </w:r>
      <w:r w:rsidRPr="00B668C6">
        <w:rPr>
          <w:rFonts w:hint="eastAsia"/>
        </w:rPr>
        <w:t>，随后才是动力机车</w:t>
      </w:r>
      <w:r w:rsidR="00072AA3">
        <w:rPr>
          <w:rFonts w:hint="eastAsia"/>
        </w:rPr>
        <w:t>(</w:t>
      </w:r>
      <w:r w:rsidRPr="00B668C6">
        <w:rPr>
          <w:rFonts w:hint="eastAsia"/>
        </w:rPr>
        <w:t>11%</w:t>
      </w:r>
      <w:r w:rsidR="00072AA3">
        <w:rPr>
          <w:rFonts w:hint="eastAsia"/>
        </w:rPr>
        <w:t>)</w:t>
      </w:r>
      <w:r w:rsidRPr="00B668C6">
        <w:rPr>
          <w:rFonts w:hint="eastAsia"/>
        </w:rPr>
        <w:t>。此外，</w:t>
      </w:r>
      <w:r w:rsidRPr="00B668C6">
        <w:rPr>
          <w:rFonts w:hint="eastAsia"/>
        </w:rPr>
        <w:t>2%</w:t>
      </w:r>
      <w:r w:rsidRPr="00B668C6">
        <w:rPr>
          <w:rFonts w:hint="eastAsia"/>
        </w:rPr>
        <w:t>的男性和</w:t>
      </w:r>
      <w:r w:rsidRPr="00B668C6">
        <w:rPr>
          <w:rFonts w:hint="eastAsia"/>
        </w:rPr>
        <w:t>1%</w:t>
      </w:r>
      <w:r w:rsidRPr="00B668C6">
        <w:rPr>
          <w:rFonts w:hint="eastAsia"/>
        </w:rPr>
        <w:t>的女性使用自行车和独木船。对</w:t>
      </w:r>
      <w:r w:rsidRPr="00B668C6">
        <w:rPr>
          <w:rFonts w:hint="eastAsia"/>
        </w:rPr>
        <w:t>80%</w:t>
      </w:r>
      <w:r w:rsidRPr="00B668C6">
        <w:rPr>
          <w:rFonts w:hint="eastAsia"/>
        </w:rPr>
        <w:t>的人口来说，农产品的运输是头等大事，因为这是农民劳动的重要组成部分，妇女在其中发挥动力作用。</w:t>
      </w:r>
    </w:p>
    <w:p w:rsidR="00946C46" w:rsidRPr="00B668C6" w:rsidRDefault="00946C46" w:rsidP="00C24401">
      <w:pPr>
        <w:pStyle w:val="SingleTxtGC"/>
        <w:tabs>
          <w:tab w:val="clear" w:pos="1565"/>
          <w:tab w:val="clear" w:pos="1996"/>
          <w:tab w:val="left" w:pos="1680"/>
        </w:tabs>
        <w:rPr>
          <w:rFonts w:hint="eastAsia"/>
        </w:rPr>
      </w:pPr>
      <w:r w:rsidRPr="00B668C6">
        <w:t>477.</w:t>
      </w:r>
      <w:r w:rsidRPr="00B668C6">
        <w:tab/>
      </w:r>
      <w:r w:rsidRPr="00B668C6">
        <w:rPr>
          <w:rFonts w:hint="eastAsia"/>
        </w:rPr>
        <w:t>不幸的是，不管家庭拥有如何简陋的运输工具，该工具专门由男性使用，因为妇女的劳动被错误地认为是次要的，而不是最重要的。</w:t>
      </w:r>
    </w:p>
    <w:p w:rsidR="00946C46" w:rsidRPr="00B668C6" w:rsidRDefault="00946C46" w:rsidP="00C24401">
      <w:pPr>
        <w:pStyle w:val="SingleTxtGC"/>
        <w:tabs>
          <w:tab w:val="clear" w:pos="1565"/>
          <w:tab w:val="clear" w:pos="1996"/>
          <w:tab w:val="left" w:pos="1680"/>
        </w:tabs>
        <w:rPr>
          <w:rFonts w:hint="eastAsia"/>
        </w:rPr>
      </w:pPr>
      <w:r w:rsidRPr="00B668C6">
        <w:t>478.</w:t>
      </w:r>
      <w:r w:rsidRPr="00B668C6">
        <w:tab/>
      </w:r>
      <w:r w:rsidRPr="00B668C6">
        <w:rPr>
          <w:rFonts w:hint="eastAsia"/>
        </w:rPr>
        <w:t>通过世界银行资助的农村地区运输方案努力减轻目前在妇女很少能使用运输工具方面存在的不公平。</w:t>
      </w:r>
    </w:p>
    <w:p w:rsidR="003C225E" w:rsidRDefault="00946C46" w:rsidP="0069747A">
      <w:pPr>
        <w:pStyle w:val="H23GC"/>
      </w:pPr>
      <w:r w:rsidRPr="00B668C6">
        <w:tab/>
      </w:r>
      <w:r w:rsidRPr="00B668C6">
        <w:tab/>
      </w:r>
      <w:r w:rsidRPr="00B668C6">
        <w:rPr>
          <w:rFonts w:hint="eastAsia"/>
        </w:rPr>
        <w:t>非政府组织支持发展</w:t>
      </w:r>
    </w:p>
    <w:p w:rsidR="00946C46" w:rsidRPr="00B668C6" w:rsidRDefault="00946C46" w:rsidP="00C24401">
      <w:pPr>
        <w:pStyle w:val="SingleTxtGC"/>
        <w:tabs>
          <w:tab w:val="clear" w:pos="1565"/>
          <w:tab w:val="clear" w:pos="1996"/>
          <w:tab w:val="left" w:pos="1680"/>
        </w:tabs>
        <w:rPr>
          <w:rFonts w:hint="eastAsia"/>
        </w:rPr>
      </w:pPr>
      <w:r w:rsidRPr="00B668C6">
        <w:t>479.</w:t>
      </w:r>
      <w:r w:rsidRPr="00B668C6">
        <w:tab/>
      </w:r>
      <w:r w:rsidRPr="00B668C6">
        <w:rPr>
          <w:rFonts w:hint="eastAsia"/>
        </w:rPr>
        <w:t>目前，</w:t>
      </w:r>
      <w:r w:rsidRPr="00B668C6">
        <w:t>关心非洲社</w:t>
      </w:r>
      <w:r w:rsidRPr="00B668C6">
        <w:rPr>
          <w:rFonts w:hint="eastAsia"/>
        </w:rPr>
        <w:t>、研究和发展合作协会、</w:t>
      </w:r>
      <w:r w:rsidRPr="00B668C6">
        <w:t>APICA</w:t>
      </w:r>
      <w:r w:rsidRPr="00B668C6">
        <w:rPr>
          <w:rFonts w:hint="eastAsia"/>
        </w:rPr>
        <w:t>等非政府组织以及某些个人在国家不同地区设立了农业设备生产单位。此外，通过设立用于购买畜力车和板车的贷款开展直接财政支持。某些非政府组织还投资建设农村道路，将几个村庄联结在一起。</w:t>
      </w:r>
    </w:p>
    <w:p w:rsidR="00946C46" w:rsidRPr="00B668C6" w:rsidRDefault="00946C46" w:rsidP="00C24401">
      <w:pPr>
        <w:pStyle w:val="SingleTxtGC"/>
        <w:tabs>
          <w:tab w:val="clear" w:pos="1565"/>
          <w:tab w:val="clear" w:pos="1996"/>
          <w:tab w:val="left" w:pos="1680"/>
        </w:tabs>
        <w:rPr>
          <w:rFonts w:hint="eastAsia"/>
        </w:rPr>
      </w:pPr>
      <w:r w:rsidRPr="00B668C6">
        <w:t>480.</w:t>
      </w:r>
      <w:r w:rsidRPr="00B668C6">
        <w:tab/>
      </w:r>
      <w:r w:rsidRPr="00B668C6">
        <w:rPr>
          <w:rFonts w:hint="eastAsia"/>
        </w:rPr>
        <w:t>同样，</w:t>
      </w:r>
      <w:r w:rsidRPr="00B668C6">
        <w:t>技术援助志愿人员</w:t>
      </w:r>
      <w:r w:rsidRPr="00B668C6">
        <w:t>/</w:t>
      </w:r>
      <w:r w:rsidRPr="00B668C6">
        <w:t>方案执行计划</w:t>
      </w:r>
      <w:r w:rsidRPr="00B668C6">
        <w:rPr>
          <w:rFonts w:hint="eastAsia"/>
        </w:rPr>
        <w:t>、西班牙乐施会</w:t>
      </w:r>
      <w:r w:rsidRPr="00B668C6">
        <w:t>/</w:t>
      </w:r>
      <w:r w:rsidRPr="00B668C6">
        <w:t>乐施会</w:t>
      </w:r>
      <w:r w:rsidRPr="00B668C6">
        <w:rPr>
          <w:rFonts w:hint="eastAsia"/>
        </w:rPr>
        <w:t>和天主教发展援助等非政府组织在其活动框架下努力在该领域提供大力支持，以促进行为的改变。这些支持方式的影响表现在妇女在其家庭和社区关系中行为发生变化。</w:t>
      </w:r>
    </w:p>
    <w:p w:rsidR="00946C46" w:rsidRPr="00B668C6" w:rsidRDefault="00946C46" w:rsidP="00C24401">
      <w:pPr>
        <w:pStyle w:val="SingleTxtGC"/>
        <w:tabs>
          <w:tab w:val="clear" w:pos="1565"/>
          <w:tab w:val="clear" w:pos="1996"/>
          <w:tab w:val="left" w:pos="1680"/>
        </w:tabs>
        <w:rPr>
          <w:rFonts w:hint="eastAsia"/>
        </w:rPr>
      </w:pPr>
      <w:r w:rsidRPr="00B668C6">
        <w:t>481.</w:t>
      </w:r>
      <w:r w:rsidRPr="00B668C6">
        <w:tab/>
      </w:r>
      <w:r w:rsidRPr="00B668C6">
        <w:t>非洲经济和社会发展研究所</w:t>
      </w:r>
      <w:r w:rsidRPr="00B668C6">
        <w:t>-</w:t>
      </w:r>
      <w:r w:rsidRPr="00B668C6">
        <w:rPr>
          <w:rFonts w:hint="eastAsia"/>
        </w:rPr>
        <w:t>培训、西班牙乐施会、</w:t>
      </w:r>
      <w:r w:rsidRPr="00B668C6">
        <w:t xml:space="preserve">ACCORD </w:t>
      </w:r>
      <w:r w:rsidRPr="00B668C6">
        <w:rPr>
          <w:rFonts w:hint="eastAsia"/>
        </w:rPr>
        <w:t>和天主教发展援助等非政府组织在其行动领域中突出了妇女权利。这些组织很早就将性别方面纳入其活动。</w:t>
      </w:r>
    </w:p>
    <w:p w:rsidR="00946C46" w:rsidRPr="00B668C6" w:rsidRDefault="00946C46" w:rsidP="00C24401">
      <w:pPr>
        <w:pStyle w:val="SingleTxtGC"/>
        <w:tabs>
          <w:tab w:val="clear" w:pos="1565"/>
          <w:tab w:val="clear" w:pos="1996"/>
          <w:tab w:val="left" w:pos="1680"/>
        </w:tabs>
        <w:rPr>
          <w:rFonts w:hint="eastAsia"/>
        </w:rPr>
      </w:pPr>
      <w:r w:rsidRPr="00B668C6">
        <w:t>482.</w:t>
      </w:r>
      <w:r w:rsidRPr="00B668C6">
        <w:tab/>
      </w:r>
      <w:r w:rsidRPr="00B668C6">
        <w:rPr>
          <w:rFonts w:hint="eastAsia"/>
        </w:rPr>
        <w:t>其支持倾向于增强农村人口的组织、物质和财政能力：</w:t>
      </w:r>
    </w:p>
    <w:p w:rsidR="00946C46" w:rsidRPr="00B668C6" w:rsidRDefault="00946C46" w:rsidP="0069747A">
      <w:pPr>
        <w:pStyle w:val="Bullet1GC"/>
      </w:pPr>
      <w:r w:rsidRPr="00B668C6">
        <w:rPr>
          <w:rFonts w:hint="eastAsia"/>
        </w:rPr>
        <w:t>向农村妇女进行性别问题方面的培训和宣传；</w:t>
      </w:r>
    </w:p>
    <w:p w:rsidR="00946C46" w:rsidRPr="00B668C6" w:rsidRDefault="00946C46" w:rsidP="0069747A">
      <w:pPr>
        <w:pStyle w:val="Bullet1GC"/>
      </w:pPr>
      <w:r w:rsidRPr="00B668C6">
        <w:rPr>
          <w:rFonts w:hint="eastAsia"/>
        </w:rPr>
        <w:t>对农村活动的组织者进行培训；</w:t>
      </w:r>
    </w:p>
    <w:p w:rsidR="00946C46" w:rsidRPr="00B668C6" w:rsidRDefault="00946C46" w:rsidP="0069747A">
      <w:pPr>
        <w:pStyle w:val="Bullet1GC"/>
      </w:pPr>
      <w:r w:rsidRPr="00B668C6">
        <w:rPr>
          <w:rFonts w:hint="eastAsia"/>
        </w:rPr>
        <w:t>产品的加工及销售；</w:t>
      </w:r>
    </w:p>
    <w:p w:rsidR="00946C46" w:rsidRPr="00B668C6" w:rsidRDefault="00946C46" w:rsidP="0069747A">
      <w:pPr>
        <w:pStyle w:val="Bullet1GC"/>
      </w:pPr>
      <w:r w:rsidRPr="00B668C6">
        <w:rPr>
          <w:rFonts w:hint="eastAsia"/>
        </w:rPr>
        <w:t>妇女储蓄并在创收活动框架下向妇女发放贷款。</w:t>
      </w:r>
    </w:p>
    <w:p w:rsidR="00946C46" w:rsidRPr="00B668C6" w:rsidRDefault="00946C46" w:rsidP="00C24401">
      <w:pPr>
        <w:pStyle w:val="SingleTxtGC"/>
        <w:tabs>
          <w:tab w:val="clear" w:pos="1565"/>
          <w:tab w:val="clear" w:pos="1996"/>
          <w:tab w:val="left" w:pos="1680"/>
        </w:tabs>
        <w:rPr>
          <w:rFonts w:hint="eastAsia"/>
        </w:rPr>
      </w:pPr>
      <w:r w:rsidRPr="00B668C6">
        <w:t>483.</w:t>
      </w:r>
      <w:r w:rsidRPr="00B668C6">
        <w:tab/>
      </w:r>
      <w:r w:rsidRPr="00B668C6">
        <w:rPr>
          <w:rFonts w:hint="eastAsia"/>
        </w:rPr>
        <w:t>比如在</w:t>
      </w:r>
      <w:r w:rsidRPr="00B668C6">
        <w:t>非洲经济和社会发展研究所</w:t>
      </w:r>
      <w:r w:rsidRPr="00B668C6">
        <w:t>-</w:t>
      </w:r>
      <w:r w:rsidRPr="00B668C6">
        <w:rPr>
          <w:rFonts w:hint="eastAsia"/>
        </w:rPr>
        <w:t>培训中，最近两年和未来</w:t>
      </w:r>
      <w:r w:rsidRPr="00B668C6">
        <w:rPr>
          <w:rFonts w:hint="eastAsia"/>
        </w:rPr>
        <w:t>3</w:t>
      </w:r>
      <w:r w:rsidRPr="00B668C6">
        <w:rPr>
          <w:rFonts w:hint="eastAsia"/>
        </w:rPr>
        <w:t>年的方案将重点放在公民权以及支持在以下</w:t>
      </w:r>
      <w:r w:rsidRPr="00B668C6">
        <w:rPr>
          <w:rFonts w:hint="eastAsia"/>
        </w:rPr>
        <w:t>4</w:t>
      </w:r>
      <w:r w:rsidRPr="00B668C6">
        <w:rPr>
          <w:rFonts w:hint="eastAsia"/>
        </w:rPr>
        <w:t>个层面的</w:t>
      </w:r>
      <w:r w:rsidRPr="00B668C6">
        <w:rPr>
          <w:rFonts w:hint="eastAsia"/>
        </w:rPr>
        <w:t>3</w:t>
      </w:r>
      <w:r w:rsidRPr="00B668C6">
        <w:rPr>
          <w:rFonts w:hint="eastAsia"/>
        </w:rPr>
        <w:t>个方面</w:t>
      </w:r>
      <w:r w:rsidR="00072AA3">
        <w:rPr>
          <w:rFonts w:hint="eastAsia"/>
        </w:rPr>
        <w:t>(</w:t>
      </w:r>
      <w:r w:rsidRPr="00B668C6">
        <w:rPr>
          <w:rFonts w:hint="eastAsia"/>
        </w:rPr>
        <w:t>乳油木、花生以及易腐产品干燥</w:t>
      </w:r>
      <w:r w:rsidR="00072AA3">
        <w:rPr>
          <w:rFonts w:hint="eastAsia"/>
        </w:rPr>
        <w:t>)</w:t>
      </w:r>
      <w:r w:rsidRPr="00B668C6">
        <w:rPr>
          <w:rFonts w:hint="eastAsia"/>
        </w:rPr>
        <w:t>增强妇女的经济能力：</w:t>
      </w:r>
    </w:p>
    <w:p w:rsidR="00946C46" w:rsidRPr="00B668C6" w:rsidRDefault="00946C46" w:rsidP="0069747A">
      <w:pPr>
        <w:pStyle w:val="Bullet1GC"/>
      </w:pPr>
      <w:r w:rsidRPr="00B668C6">
        <w:rPr>
          <w:rFonts w:hint="eastAsia"/>
        </w:rPr>
        <w:t>农业生产；</w:t>
      </w:r>
    </w:p>
    <w:p w:rsidR="00946C46" w:rsidRPr="00B668C6" w:rsidRDefault="00946C46" w:rsidP="0069747A">
      <w:pPr>
        <w:pStyle w:val="Bullet1GC"/>
      </w:pPr>
      <w:r w:rsidRPr="00B668C6">
        <w:rPr>
          <w:rFonts w:hint="eastAsia"/>
        </w:rPr>
        <w:t>农产品加工；</w:t>
      </w:r>
    </w:p>
    <w:p w:rsidR="00946C46" w:rsidRPr="00B668C6" w:rsidRDefault="00946C46" w:rsidP="0069747A">
      <w:pPr>
        <w:pStyle w:val="Bullet1GC"/>
      </w:pPr>
      <w:r w:rsidRPr="00B668C6">
        <w:rPr>
          <w:rFonts w:hint="eastAsia"/>
        </w:rPr>
        <w:t>产品的商业化；</w:t>
      </w:r>
    </w:p>
    <w:p w:rsidR="00946C46" w:rsidRPr="00B668C6" w:rsidRDefault="00946C46" w:rsidP="0069747A">
      <w:pPr>
        <w:pStyle w:val="Bullet1GC"/>
      </w:pPr>
      <w:r w:rsidRPr="00B668C6">
        <w:rPr>
          <w:rFonts w:hint="eastAsia"/>
        </w:rPr>
        <w:t>小企业的财务和财政管理。</w:t>
      </w:r>
    </w:p>
    <w:p w:rsidR="00946C46" w:rsidRPr="00B668C6" w:rsidRDefault="00946C46" w:rsidP="00C24401">
      <w:pPr>
        <w:pStyle w:val="SingleTxtGC"/>
        <w:tabs>
          <w:tab w:val="clear" w:pos="1565"/>
          <w:tab w:val="clear" w:pos="1996"/>
          <w:tab w:val="left" w:pos="1680"/>
        </w:tabs>
        <w:rPr>
          <w:rFonts w:hint="eastAsia"/>
        </w:rPr>
      </w:pPr>
      <w:r w:rsidRPr="00B668C6">
        <w:t>484.</w:t>
      </w:r>
      <w:r w:rsidRPr="00B668C6">
        <w:tab/>
      </w:r>
      <w:r w:rsidRPr="00B668C6">
        <w:t>非洲经济和社会发展研究所</w:t>
      </w:r>
      <w:r w:rsidRPr="00B668C6">
        <w:rPr>
          <w:rFonts w:hint="eastAsia"/>
        </w:rPr>
        <w:t>与社会行动和家庭部纪念了国际妇女日和农村妇女日。</w:t>
      </w:r>
    </w:p>
    <w:p w:rsidR="00946C46" w:rsidRPr="00B668C6" w:rsidRDefault="00946C46" w:rsidP="00C24401">
      <w:pPr>
        <w:pStyle w:val="SingleTxtGC"/>
        <w:tabs>
          <w:tab w:val="clear" w:pos="1565"/>
          <w:tab w:val="clear" w:pos="1996"/>
          <w:tab w:val="left" w:pos="1680"/>
        </w:tabs>
        <w:rPr>
          <w:rFonts w:hint="eastAsia"/>
        </w:rPr>
      </w:pPr>
      <w:r w:rsidRPr="00B668C6">
        <w:t>485.</w:t>
      </w:r>
      <w:r w:rsidRPr="00B668C6">
        <w:tab/>
      </w:r>
      <w:r w:rsidRPr="00B668C6">
        <w:rPr>
          <w:rFonts w:hint="eastAsia"/>
        </w:rPr>
        <w:t>非政府组织西班牙乐施会</w:t>
      </w:r>
      <w:r w:rsidRPr="00B668C6">
        <w:t>/</w:t>
      </w:r>
      <w:r w:rsidRPr="00B668C6">
        <w:t>乐施会</w:t>
      </w:r>
      <w:r w:rsidRPr="00B668C6">
        <w:rPr>
          <w:rFonts w:hint="eastAsia"/>
        </w:rPr>
        <w:t>支持乍得混合和妇女协会与团体。在其活动中，该组织使用性别分析方法促使妇女组织努力控制之前被认为是男性领域的社会经济领域。</w:t>
      </w:r>
    </w:p>
    <w:p w:rsidR="00946C46" w:rsidRPr="00B668C6" w:rsidRDefault="00946C46" w:rsidP="00C24401">
      <w:pPr>
        <w:pStyle w:val="SingleTxtGC"/>
        <w:tabs>
          <w:tab w:val="clear" w:pos="1565"/>
          <w:tab w:val="clear" w:pos="1996"/>
          <w:tab w:val="left" w:pos="1680"/>
        </w:tabs>
        <w:rPr>
          <w:rFonts w:hint="eastAsia"/>
        </w:rPr>
      </w:pPr>
      <w:r w:rsidRPr="00B668C6">
        <w:t>486.</w:t>
      </w:r>
      <w:r w:rsidRPr="00B668C6">
        <w:tab/>
      </w:r>
      <w:r w:rsidRPr="00B668C6">
        <w:rPr>
          <w:rFonts w:hint="eastAsia"/>
        </w:rPr>
        <w:t>该组织特别强调增强妇女的法律和经济能力，以对其行为产生积极影响。</w:t>
      </w:r>
    </w:p>
    <w:p w:rsidR="00946C46" w:rsidRPr="00B668C6" w:rsidRDefault="00946C46" w:rsidP="00C24401">
      <w:pPr>
        <w:pStyle w:val="SingleTxtGC"/>
        <w:tabs>
          <w:tab w:val="clear" w:pos="1565"/>
          <w:tab w:val="clear" w:pos="1996"/>
          <w:tab w:val="left" w:pos="1680"/>
        </w:tabs>
      </w:pPr>
      <w:r w:rsidRPr="00B668C6">
        <w:t>487.</w:t>
      </w:r>
      <w:r w:rsidRPr="00B668C6">
        <w:tab/>
        <w:t>ACCORD</w:t>
      </w:r>
      <w:r w:rsidRPr="00B668C6">
        <w:rPr>
          <w:rFonts w:hint="eastAsia"/>
        </w:rPr>
        <w:t>和天主教发展援助也使用了同样的方法，重点在男</w:t>
      </w:r>
      <w:r w:rsidRPr="00B668C6">
        <w:rPr>
          <w:rFonts w:hint="eastAsia"/>
        </w:rPr>
        <w:t>/</w:t>
      </w:r>
      <w:r w:rsidRPr="00B668C6">
        <w:rPr>
          <w:rFonts w:hint="eastAsia"/>
        </w:rPr>
        <w:t>女平等的基础上增强农民组织的社会经济能力。为此还组织了宣传会和社区辩论会，以鼓励进行对话。</w:t>
      </w:r>
    </w:p>
    <w:p w:rsidR="00946C46" w:rsidRPr="00B668C6" w:rsidRDefault="00946C46" w:rsidP="00C24401">
      <w:pPr>
        <w:pStyle w:val="SingleTxtGC"/>
        <w:tabs>
          <w:tab w:val="clear" w:pos="1565"/>
          <w:tab w:val="clear" w:pos="1996"/>
          <w:tab w:val="left" w:pos="1680"/>
        </w:tabs>
        <w:rPr>
          <w:rFonts w:hint="eastAsia"/>
        </w:rPr>
      </w:pPr>
      <w:r w:rsidRPr="00B668C6">
        <w:t>488.</w:t>
      </w:r>
      <w:r w:rsidRPr="00B668C6">
        <w:tab/>
      </w:r>
      <w:r w:rsidRPr="00B668C6">
        <w:rPr>
          <w:rFonts w:hint="eastAsia"/>
        </w:rPr>
        <w:t>发展非政府组织按照《公约》条款开展工作，其行动在农村地区产生了显著影响。在农民团体和组织中，妇女在谈话和行动中一般都没有自卑感。</w:t>
      </w:r>
    </w:p>
    <w:p w:rsidR="00946C46" w:rsidRPr="00B668C6" w:rsidRDefault="00946C46" w:rsidP="0069747A">
      <w:pPr>
        <w:pStyle w:val="H23GC"/>
        <w:rPr>
          <w:rFonts w:hint="eastAsia"/>
        </w:rPr>
      </w:pPr>
      <w:r w:rsidRPr="00B668C6">
        <w:tab/>
      </w:r>
      <w:r w:rsidRPr="00B668C6">
        <w:tab/>
      </w:r>
      <w:r w:rsidRPr="00B668C6">
        <w:rPr>
          <w:rFonts w:hint="eastAsia"/>
        </w:rPr>
        <w:t>所有权</w:t>
      </w:r>
    </w:p>
    <w:p w:rsidR="00946C46" w:rsidRPr="00B668C6" w:rsidRDefault="00946C46" w:rsidP="00C24401">
      <w:pPr>
        <w:pStyle w:val="SingleTxtGC"/>
        <w:tabs>
          <w:tab w:val="clear" w:pos="1565"/>
          <w:tab w:val="clear" w:pos="1996"/>
          <w:tab w:val="left" w:pos="1680"/>
        </w:tabs>
        <w:rPr>
          <w:rFonts w:hint="eastAsia"/>
        </w:rPr>
      </w:pPr>
      <w:r w:rsidRPr="00B668C6">
        <w:t>489.</w:t>
      </w:r>
      <w:r w:rsidRPr="00B668C6">
        <w:tab/>
      </w:r>
      <w:r w:rsidRPr="00B668C6">
        <w:rPr>
          <w:rFonts w:hint="eastAsia"/>
        </w:rPr>
        <w:t>仍在生效的</w:t>
      </w:r>
      <w:smartTag w:uri="urn:schemas-microsoft-com:office:smarttags" w:element="chsdate">
        <w:smartTagPr>
          <w:attr w:name="Year" w:val="1967"/>
          <w:attr w:name="Month" w:val="7"/>
          <w:attr w:name="Day" w:val="22"/>
          <w:attr w:name="IsLunarDate" w:val="False"/>
          <w:attr w:name="IsROCDate" w:val="False"/>
        </w:smartTagPr>
        <w:r w:rsidRPr="00B668C6">
          <w:rPr>
            <w:rFonts w:hint="eastAsia"/>
          </w:rPr>
          <w:t>1967</w:t>
        </w:r>
        <w:r w:rsidRPr="00B668C6">
          <w:rPr>
            <w:rFonts w:hint="eastAsia"/>
          </w:rPr>
          <w:t>年</w:t>
        </w:r>
        <w:r w:rsidRPr="00B668C6">
          <w:rPr>
            <w:rFonts w:hint="eastAsia"/>
          </w:rPr>
          <w:t>7</w:t>
        </w:r>
        <w:r w:rsidRPr="00B668C6">
          <w:rPr>
            <w:rFonts w:hint="eastAsia"/>
          </w:rPr>
          <w:t>月</w:t>
        </w:r>
        <w:r w:rsidRPr="00B668C6">
          <w:rPr>
            <w:rFonts w:hint="eastAsia"/>
          </w:rPr>
          <w:t>22</w:t>
        </w:r>
        <w:r w:rsidRPr="00B668C6">
          <w:rPr>
            <w:rFonts w:hint="eastAsia"/>
          </w:rPr>
          <w:t>日</w:t>
        </w:r>
      </w:smartTag>
      <w:r w:rsidRPr="00B668C6">
        <w:rPr>
          <w:rFonts w:hint="eastAsia"/>
        </w:rPr>
        <w:t>第</w:t>
      </w:r>
      <w:r w:rsidRPr="00B668C6">
        <w:rPr>
          <w:rFonts w:hint="eastAsia"/>
        </w:rPr>
        <w:t>24</w:t>
      </w:r>
      <w:r w:rsidRPr="00B668C6">
        <w:rPr>
          <w:rFonts w:hint="eastAsia"/>
        </w:rPr>
        <w:t>号关于土地所有制和习惯法的法律。在该文件中提到了解决注册所有权纠纷的方法。地产保有者只能对地产和房产进行登记。根据法律第</w:t>
      </w:r>
      <w:r w:rsidRPr="00B668C6">
        <w:rPr>
          <w:rFonts w:hint="eastAsia"/>
        </w:rPr>
        <w:t>4</w:t>
      </w:r>
      <w:r w:rsidRPr="00B668C6">
        <w:rPr>
          <w:rFonts w:hint="eastAsia"/>
        </w:rPr>
        <w:t>条，只有所有者和共同所有者才能被颁发地产凭证。该文件没有做性别上的区分。不存在确切意义上关于妇女及其取得所有权的文件。</w:t>
      </w:r>
    </w:p>
    <w:p w:rsidR="00946C46" w:rsidRPr="00B668C6" w:rsidRDefault="00946C46" w:rsidP="00C24401">
      <w:pPr>
        <w:pStyle w:val="SingleTxtGC"/>
        <w:tabs>
          <w:tab w:val="clear" w:pos="1565"/>
          <w:tab w:val="clear" w:pos="1996"/>
          <w:tab w:val="left" w:pos="1680"/>
        </w:tabs>
        <w:rPr>
          <w:rFonts w:hint="eastAsia"/>
        </w:rPr>
      </w:pPr>
      <w:r w:rsidRPr="00B668C6">
        <w:t>490.</w:t>
      </w:r>
      <w:r w:rsidRPr="00B668C6">
        <w:tab/>
      </w:r>
      <w:r w:rsidRPr="00B668C6">
        <w:rPr>
          <w:rFonts w:hint="eastAsia"/>
        </w:rPr>
        <w:t>在实际中，情况各不相同甚至完全发生了变化。城市中的妇女比农村妇女更容易达到重要领域。然而，状况依妇女财力的不同而不同，在农村中也是一样。所以，妇女为能够取得不动产组成团体。</w:t>
      </w:r>
    </w:p>
    <w:p w:rsidR="003C225E" w:rsidRDefault="00946C46" w:rsidP="0069747A">
      <w:pPr>
        <w:pStyle w:val="H1GC"/>
      </w:pPr>
      <w:bookmarkStart w:id="88" w:name="_Toc165667052"/>
      <w:bookmarkStart w:id="89" w:name="_Toc270964154"/>
      <w:r w:rsidRPr="00B668C6">
        <w:tab/>
      </w:r>
      <w:r w:rsidRPr="00B668C6">
        <w:tab/>
      </w:r>
      <w:r w:rsidRPr="00B668C6">
        <w:rPr>
          <w:rFonts w:hint="eastAsia"/>
        </w:rPr>
        <w:t>第</w:t>
      </w:r>
      <w:r>
        <w:rPr>
          <w:rFonts w:hint="eastAsia"/>
        </w:rPr>
        <w:t>十五</w:t>
      </w:r>
      <w:r w:rsidRPr="00B668C6">
        <w:rPr>
          <w:rFonts w:hint="eastAsia"/>
        </w:rPr>
        <w:t>条</w:t>
      </w:r>
      <w:r w:rsidRPr="00B668C6">
        <w:br/>
      </w:r>
      <w:r w:rsidRPr="00B668C6">
        <w:rPr>
          <w:rFonts w:hint="eastAsia"/>
        </w:rPr>
        <w:t>民事权利和法律面前平等</w:t>
      </w:r>
      <w:bookmarkEnd w:id="88"/>
      <w:bookmarkEnd w:id="89"/>
    </w:p>
    <w:p w:rsidR="00946C46" w:rsidRPr="00B668C6" w:rsidRDefault="00946C46" w:rsidP="00C24401">
      <w:pPr>
        <w:pStyle w:val="SingleTxtGC"/>
        <w:tabs>
          <w:tab w:val="clear" w:pos="1565"/>
          <w:tab w:val="clear" w:pos="1996"/>
          <w:tab w:val="left" w:pos="1680"/>
        </w:tabs>
        <w:rPr>
          <w:rFonts w:hint="eastAsia"/>
        </w:rPr>
      </w:pPr>
      <w:r w:rsidRPr="00B668C6">
        <w:t>491.</w:t>
      </w:r>
      <w:r w:rsidRPr="00B668C6">
        <w:tab/>
      </w:r>
      <w:r w:rsidRPr="00B668C6">
        <w:rPr>
          <w:rFonts w:hint="eastAsia"/>
        </w:rPr>
        <w:t>乍得加入了《公约》，采取了相应的措施，在与男性在法律面前的关系方面消除针对妇女的歧视。</w:t>
      </w:r>
    </w:p>
    <w:p w:rsidR="00946C46" w:rsidRPr="00B668C6" w:rsidRDefault="00946C46" w:rsidP="0069747A">
      <w:pPr>
        <w:pStyle w:val="H1GC"/>
        <w:rPr>
          <w:rFonts w:hint="eastAsia"/>
        </w:rPr>
      </w:pPr>
      <w:r w:rsidRPr="00B668C6">
        <w:tab/>
      </w:r>
      <w:r w:rsidRPr="00B668C6">
        <w:tab/>
      </w:r>
      <w:r w:rsidRPr="00B668C6">
        <w:rPr>
          <w:rFonts w:hint="eastAsia"/>
        </w:rPr>
        <w:t>法律措施</w:t>
      </w:r>
    </w:p>
    <w:p w:rsidR="00946C46" w:rsidRPr="00B668C6" w:rsidRDefault="00946C46" w:rsidP="0069747A">
      <w:pPr>
        <w:pStyle w:val="H23GC"/>
        <w:rPr>
          <w:rFonts w:hint="eastAsia"/>
        </w:rPr>
      </w:pPr>
      <w:r w:rsidRPr="00B668C6">
        <w:tab/>
      </w:r>
      <w:r w:rsidRPr="00B668C6">
        <w:tab/>
      </w:r>
      <w:r w:rsidRPr="00B668C6">
        <w:rPr>
          <w:rFonts w:hint="eastAsia"/>
        </w:rPr>
        <w:t>《宪法》</w:t>
      </w:r>
    </w:p>
    <w:p w:rsidR="00946C46" w:rsidRPr="00B668C6" w:rsidRDefault="00946C46" w:rsidP="00C24401">
      <w:pPr>
        <w:pStyle w:val="SingleTxtGC"/>
        <w:tabs>
          <w:tab w:val="clear" w:pos="1565"/>
          <w:tab w:val="clear" w:pos="1996"/>
          <w:tab w:val="left" w:pos="1680"/>
        </w:tabs>
        <w:rPr>
          <w:rFonts w:hint="eastAsia"/>
        </w:rPr>
      </w:pPr>
      <w:r w:rsidRPr="00B668C6">
        <w:t>492.</w:t>
      </w:r>
      <w:r w:rsidRPr="00B668C6">
        <w:tab/>
      </w:r>
      <w:r w:rsidRPr="00B668C6">
        <w:rPr>
          <w:rFonts w:hint="eastAsia"/>
        </w:rPr>
        <w:t>乍得</w:t>
      </w:r>
      <w:r w:rsidRPr="00B668C6">
        <w:rPr>
          <w:rFonts w:hint="eastAsia"/>
        </w:rPr>
        <w:t>1996</w:t>
      </w:r>
      <w:r w:rsidRPr="00B668C6">
        <w:rPr>
          <w:rFonts w:hint="eastAsia"/>
        </w:rPr>
        <w:t>年《宪法》规定了两性在法律面前平等</w:t>
      </w:r>
      <w:r w:rsidR="00072AA3">
        <w:rPr>
          <w:rFonts w:hint="eastAsia"/>
        </w:rPr>
        <w:t>(</w:t>
      </w:r>
      <w:r w:rsidRPr="00B668C6">
        <w:rPr>
          <w:rFonts w:hint="eastAsia"/>
        </w:rPr>
        <w:t>第</w:t>
      </w:r>
      <w:r w:rsidRPr="00B668C6">
        <w:rPr>
          <w:rFonts w:hint="eastAsia"/>
        </w:rPr>
        <w:t>13</w:t>
      </w:r>
      <w:r w:rsidRPr="00B668C6">
        <w:rPr>
          <w:rFonts w:hint="eastAsia"/>
        </w:rPr>
        <w:t>和</w:t>
      </w:r>
      <w:r w:rsidRPr="00B668C6">
        <w:rPr>
          <w:rFonts w:hint="eastAsia"/>
        </w:rPr>
        <w:t>14</w:t>
      </w:r>
      <w:r w:rsidRPr="00B668C6">
        <w:rPr>
          <w:rFonts w:hint="eastAsia"/>
        </w:rPr>
        <w:t>条</w:t>
      </w:r>
      <w:r w:rsidR="00072AA3">
        <w:rPr>
          <w:rFonts w:hint="eastAsia"/>
        </w:rPr>
        <w:t>)</w:t>
      </w:r>
      <w:r w:rsidRPr="00B668C6">
        <w:rPr>
          <w:rFonts w:hint="eastAsia"/>
        </w:rPr>
        <w:t>。</w:t>
      </w:r>
    </w:p>
    <w:p w:rsidR="00946C46" w:rsidRPr="00B668C6" w:rsidRDefault="00946C46" w:rsidP="00C24401">
      <w:pPr>
        <w:pStyle w:val="SingleTxtGC"/>
        <w:tabs>
          <w:tab w:val="clear" w:pos="1565"/>
          <w:tab w:val="clear" w:pos="1996"/>
          <w:tab w:val="left" w:pos="1680"/>
        </w:tabs>
        <w:rPr>
          <w:rFonts w:hint="eastAsia"/>
        </w:rPr>
      </w:pPr>
      <w:r w:rsidRPr="00B668C6">
        <w:t>493.</w:t>
      </w:r>
      <w:r w:rsidRPr="00B668C6">
        <w:tab/>
      </w:r>
      <w:r w:rsidRPr="00B668C6">
        <w:rPr>
          <w:rFonts w:hint="eastAsia"/>
        </w:rPr>
        <w:t>然而需要注意的是，在乍得个人和家庭法还未通过时，妇女的民事权利在实际中不是统一的。</w:t>
      </w:r>
    </w:p>
    <w:p w:rsidR="003C225E" w:rsidRDefault="00946C46" w:rsidP="0069747A">
      <w:pPr>
        <w:pStyle w:val="H23GC"/>
      </w:pPr>
      <w:r w:rsidRPr="00B668C6">
        <w:tab/>
      </w:r>
      <w:r w:rsidRPr="00B668C6">
        <w:tab/>
      </w:r>
      <w:r w:rsidRPr="00B668C6">
        <w:rPr>
          <w:rFonts w:hint="eastAsia"/>
        </w:rPr>
        <w:t>公平和平等领域</w:t>
      </w:r>
    </w:p>
    <w:p w:rsidR="00946C46" w:rsidRPr="00B668C6" w:rsidRDefault="00946C46" w:rsidP="00C24401">
      <w:pPr>
        <w:pStyle w:val="SingleTxtGC"/>
        <w:tabs>
          <w:tab w:val="clear" w:pos="1565"/>
          <w:tab w:val="clear" w:pos="1996"/>
          <w:tab w:val="left" w:pos="1680"/>
        </w:tabs>
        <w:rPr>
          <w:rFonts w:hint="eastAsia"/>
        </w:rPr>
      </w:pPr>
      <w:r w:rsidRPr="00B668C6">
        <w:t>494.</w:t>
      </w:r>
      <w:r w:rsidRPr="00B668C6">
        <w:tab/>
      </w:r>
      <w:r w:rsidRPr="00B668C6">
        <w:rPr>
          <w:rFonts w:hint="eastAsia"/>
        </w:rPr>
        <w:t>从立法方面来看，不存在公平和平等方面的问题。</w:t>
      </w:r>
    </w:p>
    <w:p w:rsidR="00946C46" w:rsidRPr="00B668C6" w:rsidRDefault="00946C46" w:rsidP="00C24401">
      <w:pPr>
        <w:pStyle w:val="SingleTxtGC"/>
        <w:tabs>
          <w:tab w:val="clear" w:pos="1565"/>
          <w:tab w:val="clear" w:pos="1996"/>
          <w:tab w:val="left" w:pos="1680"/>
        </w:tabs>
        <w:rPr>
          <w:rFonts w:hint="eastAsia"/>
        </w:rPr>
      </w:pPr>
      <w:r w:rsidRPr="00B668C6">
        <w:t>495.</w:t>
      </w:r>
      <w:r w:rsidRPr="00B668C6">
        <w:tab/>
      </w:r>
      <w:r w:rsidRPr="00B668C6">
        <w:rPr>
          <w:rFonts w:hint="eastAsia"/>
        </w:rPr>
        <w:t>妇女对资源和收入的控制方面问题很严重。在农业和经济活动框架下，妇女不是其收入的唯一负责人。丈夫有权对妻子的收入进行监视和管理，该收入将被用于维持家庭或丈夫娶新妻，很少被用于家庭主妇的发展。</w:t>
      </w:r>
    </w:p>
    <w:p w:rsidR="00946C46" w:rsidRPr="00B668C6" w:rsidRDefault="00946C46" w:rsidP="00C24401">
      <w:pPr>
        <w:pStyle w:val="SingleTxtGC"/>
        <w:tabs>
          <w:tab w:val="clear" w:pos="1565"/>
          <w:tab w:val="clear" w:pos="1996"/>
          <w:tab w:val="left" w:pos="1680"/>
        </w:tabs>
        <w:rPr>
          <w:rFonts w:hint="eastAsia"/>
        </w:rPr>
      </w:pPr>
      <w:r w:rsidRPr="00B668C6">
        <w:t>496.</w:t>
      </w:r>
      <w:r w:rsidRPr="00B668C6">
        <w:tab/>
      </w:r>
      <w:r w:rsidRPr="00B668C6">
        <w:rPr>
          <w:rFonts w:hint="eastAsia"/>
        </w:rPr>
        <w:t>对其作用的轻视以及劳动的不平等分配使农村妇女处于被支配地位。所以，在农田劳动后，妇女要做饭、打水、照顾儿童和丈夫。乍得很多社区的谚语说“对妇女的评价是根据劳动的时间及其手的粗糙程度决定的”。</w:t>
      </w:r>
    </w:p>
    <w:p w:rsidR="00946C46" w:rsidRPr="00B668C6" w:rsidRDefault="00946C46" w:rsidP="00C24401">
      <w:pPr>
        <w:pStyle w:val="SingleTxtGC"/>
        <w:tabs>
          <w:tab w:val="clear" w:pos="1565"/>
          <w:tab w:val="clear" w:pos="1996"/>
          <w:tab w:val="left" w:pos="1680"/>
        </w:tabs>
        <w:rPr>
          <w:rFonts w:hint="eastAsia"/>
        </w:rPr>
      </w:pPr>
      <w:r w:rsidRPr="00B668C6">
        <w:t>497.</w:t>
      </w:r>
      <w:r w:rsidRPr="00B668C6">
        <w:tab/>
      </w:r>
      <w:r w:rsidRPr="00B668C6">
        <w:rPr>
          <w:rFonts w:hint="eastAsia"/>
        </w:rPr>
        <w:t>1967</w:t>
      </w:r>
      <w:r w:rsidRPr="00B668C6">
        <w:rPr>
          <w:rFonts w:hint="eastAsia"/>
        </w:rPr>
        <w:t>年《刑法》条款禁止暴力侵害妇女的行为。</w:t>
      </w:r>
    </w:p>
    <w:p w:rsidR="00946C46" w:rsidRPr="00B668C6" w:rsidRDefault="00946C46" w:rsidP="00C24401">
      <w:pPr>
        <w:pStyle w:val="SingleTxtGC"/>
        <w:tabs>
          <w:tab w:val="clear" w:pos="1565"/>
          <w:tab w:val="clear" w:pos="1996"/>
          <w:tab w:val="left" w:pos="1680"/>
        </w:tabs>
        <w:rPr>
          <w:rFonts w:hint="eastAsia"/>
        </w:rPr>
      </w:pPr>
      <w:r w:rsidRPr="00B668C6">
        <w:t>498.</w:t>
      </w:r>
      <w:r w:rsidRPr="00B668C6">
        <w:tab/>
      </w:r>
      <w:r w:rsidRPr="00B668C6">
        <w:rPr>
          <w:rFonts w:hint="eastAsia"/>
        </w:rPr>
        <w:t>《刑法》条款规定，对妇女实施家庭暴力、精神和身体上的暴力将受到制裁，该法制止侵犯身体和精神的健全、败坏风俗、公共道德以及破坏家庭的完整和团结。因此，根据《刑法》第</w:t>
      </w:r>
      <w:r w:rsidRPr="00B668C6">
        <w:rPr>
          <w:rFonts w:hint="eastAsia"/>
        </w:rPr>
        <w:t>277</w:t>
      </w:r>
      <w:r w:rsidRPr="00B668C6">
        <w:rPr>
          <w:rFonts w:hint="eastAsia"/>
        </w:rPr>
        <w:t>条，在女孩达到</w:t>
      </w:r>
      <w:r w:rsidRPr="00B668C6">
        <w:rPr>
          <w:rFonts w:hint="eastAsia"/>
        </w:rPr>
        <w:t>13</w:t>
      </w:r>
      <w:r w:rsidRPr="00B668C6">
        <w:rPr>
          <w:rFonts w:hint="eastAsia"/>
        </w:rPr>
        <w:t>岁之前让其结婚与强奸类似，将得到同等制裁。</w:t>
      </w:r>
    </w:p>
    <w:p w:rsidR="00946C46" w:rsidRPr="00B668C6" w:rsidRDefault="00946C46" w:rsidP="002B7B58">
      <w:pPr>
        <w:pStyle w:val="SingleTxtGC"/>
        <w:tabs>
          <w:tab w:val="clear" w:pos="1565"/>
          <w:tab w:val="clear" w:pos="1996"/>
          <w:tab w:val="left" w:pos="1680"/>
        </w:tabs>
        <w:rPr>
          <w:rFonts w:hint="eastAsia"/>
        </w:rPr>
      </w:pPr>
      <w:r w:rsidRPr="00B668C6">
        <w:t>499.</w:t>
      </w:r>
      <w:r w:rsidRPr="00B668C6">
        <w:tab/>
      </w:r>
      <w:r w:rsidRPr="00B668C6">
        <w:rPr>
          <w:rFonts w:hint="eastAsia"/>
        </w:rPr>
        <w:t>《刑法》第</w:t>
      </w:r>
      <w:r w:rsidRPr="00B668C6">
        <w:rPr>
          <w:rFonts w:hint="eastAsia"/>
        </w:rPr>
        <w:t>253</w:t>
      </w:r>
      <w:r w:rsidRPr="00B668C6">
        <w:rPr>
          <w:rFonts w:hint="eastAsia"/>
        </w:rPr>
        <w:t>条将女性割阴和切割女性生殖器与其他导致</w:t>
      </w:r>
      <w:r w:rsidRPr="00B668C6">
        <w:rPr>
          <w:rFonts w:hint="eastAsia"/>
        </w:rPr>
        <w:t>20</w:t>
      </w:r>
      <w:r w:rsidRPr="00B668C6">
        <w:rPr>
          <w:rFonts w:hint="eastAsia"/>
        </w:rPr>
        <w:t>天以上无法劳动的暴力行为视为等同，并对这些违法行为处以</w:t>
      </w:r>
      <w:r w:rsidRPr="00B668C6">
        <w:rPr>
          <w:rFonts w:hint="eastAsia"/>
        </w:rPr>
        <w:t>1</w:t>
      </w:r>
      <w:r w:rsidRPr="00B668C6">
        <w:rPr>
          <w:rFonts w:hint="eastAsia"/>
        </w:rPr>
        <w:t>至</w:t>
      </w:r>
      <w:r w:rsidRPr="00B668C6">
        <w:rPr>
          <w:rFonts w:hint="eastAsia"/>
        </w:rPr>
        <w:t>5</w:t>
      </w:r>
      <w:r w:rsidRPr="00B668C6">
        <w:rPr>
          <w:rFonts w:hint="eastAsia"/>
        </w:rPr>
        <w:t>年的监禁和</w:t>
      </w:r>
      <w:r w:rsidRPr="00B668C6">
        <w:rPr>
          <w:rFonts w:hint="eastAsia"/>
        </w:rPr>
        <w:t>10</w:t>
      </w:r>
      <w:r w:rsidRPr="00B668C6">
        <w:rPr>
          <w:rFonts w:hint="eastAsia"/>
        </w:rPr>
        <w:t>万非洲法郎的罚款。</w:t>
      </w:r>
    </w:p>
    <w:p w:rsidR="003C225E" w:rsidRDefault="00946C46" w:rsidP="0069747A">
      <w:pPr>
        <w:pStyle w:val="H23GC"/>
      </w:pPr>
      <w:r w:rsidRPr="00B668C6">
        <w:tab/>
      </w:r>
      <w:r w:rsidRPr="00B668C6">
        <w:tab/>
      </w:r>
      <w:r w:rsidRPr="00B668C6">
        <w:rPr>
          <w:rFonts w:hint="eastAsia"/>
        </w:rPr>
        <w:t>民间社会</w:t>
      </w:r>
    </w:p>
    <w:p w:rsidR="00946C46" w:rsidRPr="00B668C6" w:rsidRDefault="00946C46" w:rsidP="002B7B58">
      <w:pPr>
        <w:pStyle w:val="SingleTxtGC"/>
        <w:tabs>
          <w:tab w:val="clear" w:pos="1565"/>
          <w:tab w:val="clear" w:pos="1996"/>
          <w:tab w:val="left" w:pos="1680"/>
        </w:tabs>
        <w:rPr>
          <w:rFonts w:hint="eastAsia"/>
        </w:rPr>
      </w:pPr>
      <w:r w:rsidRPr="00B668C6">
        <w:t>500.</w:t>
      </w:r>
      <w:r w:rsidRPr="00B668C6">
        <w:tab/>
      </w:r>
      <w:r w:rsidRPr="00B668C6">
        <w:rPr>
          <w:rFonts w:hint="eastAsia"/>
        </w:rPr>
        <w:t>联合行动的发展及其活力显示了民间社会组成机构在向乍得民众宣传国际和国内法律文件、促进和保护妇女和儿童权利领域的成熟程度。</w:t>
      </w:r>
    </w:p>
    <w:p w:rsidR="00946C46" w:rsidRPr="00B668C6" w:rsidRDefault="00946C46" w:rsidP="002B7B58">
      <w:pPr>
        <w:pStyle w:val="SingleTxtGC"/>
        <w:tabs>
          <w:tab w:val="clear" w:pos="1565"/>
          <w:tab w:val="clear" w:pos="1996"/>
          <w:tab w:val="left" w:pos="1680"/>
        </w:tabs>
        <w:rPr>
          <w:rFonts w:hint="eastAsia"/>
        </w:rPr>
      </w:pPr>
      <w:r w:rsidRPr="00B668C6">
        <w:t>501.</w:t>
      </w:r>
      <w:r w:rsidRPr="00B668C6">
        <w:tab/>
      </w:r>
      <w:r w:rsidRPr="00B668C6">
        <w:rPr>
          <w:rFonts w:hint="eastAsia"/>
        </w:rPr>
        <w:t>总体上，民间社会组织在促进公民权利和自由框架下做着重要工作。涉及到通常被称为</w:t>
      </w:r>
      <w:r w:rsidRPr="00B668C6">
        <w:rPr>
          <w:rFonts w:hint="eastAsia"/>
        </w:rPr>
        <w:t>ADH</w:t>
      </w:r>
      <w:r w:rsidRPr="00B668C6">
        <w:rPr>
          <w:rFonts w:hint="eastAsia"/>
        </w:rPr>
        <w:t>的人权协会、非政府组织、工会、非国家行为体组织、宗教和行业组织、妇女组织等。</w:t>
      </w:r>
    </w:p>
    <w:p w:rsidR="00946C46" w:rsidRPr="00B668C6" w:rsidRDefault="00946C46" w:rsidP="002B7B58">
      <w:pPr>
        <w:pStyle w:val="SingleTxtGC"/>
        <w:tabs>
          <w:tab w:val="clear" w:pos="1565"/>
          <w:tab w:val="clear" w:pos="1996"/>
          <w:tab w:val="left" w:pos="1680"/>
        </w:tabs>
        <w:rPr>
          <w:rFonts w:hint="eastAsia"/>
        </w:rPr>
      </w:pPr>
      <w:r w:rsidRPr="00B668C6">
        <w:t>502.</w:t>
      </w:r>
      <w:r w:rsidRPr="00B668C6">
        <w:tab/>
      </w:r>
      <w:r w:rsidRPr="00B668C6">
        <w:rPr>
          <w:rFonts w:hint="eastAsia"/>
        </w:rPr>
        <w:t>这些组织在网络或平台上的单独或集体行动对行为的改变是决定性的，虽然没有官方统计能够使我们了解对民众行为和思想的改变产生的实际影响：比如，人们对强迫婚姻的立场、与殴打和继承有关的家庭暴力，总之是关于妇女在风云变幻社会中的角色和地位。</w:t>
      </w:r>
    </w:p>
    <w:p w:rsidR="00946C46" w:rsidRPr="00B668C6" w:rsidRDefault="00946C46" w:rsidP="0069747A">
      <w:pPr>
        <w:pStyle w:val="H23GC"/>
        <w:rPr>
          <w:rFonts w:hint="eastAsia"/>
        </w:rPr>
      </w:pPr>
      <w:r w:rsidRPr="00B668C6">
        <w:tab/>
      </w:r>
      <w:r w:rsidRPr="00B668C6">
        <w:tab/>
      </w:r>
      <w:r w:rsidRPr="00B668C6">
        <w:rPr>
          <w:rFonts w:hint="eastAsia"/>
        </w:rPr>
        <w:t>捍卫人权的协会</w:t>
      </w:r>
    </w:p>
    <w:p w:rsidR="00946C46" w:rsidRPr="00B668C6" w:rsidRDefault="00946C46" w:rsidP="002B7B58">
      <w:pPr>
        <w:pStyle w:val="SingleTxtGC"/>
        <w:tabs>
          <w:tab w:val="clear" w:pos="1565"/>
          <w:tab w:val="clear" w:pos="1996"/>
          <w:tab w:val="left" w:pos="1680"/>
        </w:tabs>
        <w:rPr>
          <w:rFonts w:hint="eastAsia"/>
        </w:rPr>
      </w:pPr>
      <w:r w:rsidRPr="00B668C6">
        <w:t>503.</w:t>
      </w:r>
      <w:r w:rsidRPr="00B668C6">
        <w:tab/>
      </w:r>
      <w:r w:rsidRPr="00B668C6">
        <w:rPr>
          <w:rFonts w:hint="eastAsia"/>
        </w:rPr>
        <w:t>随着</w:t>
      </w:r>
      <w:r w:rsidRPr="00B668C6">
        <w:rPr>
          <w:rFonts w:hint="eastAsia"/>
        </w:rPr>
        <w:t>1990</w:t>
      </w:r>
      <w:r w:rsidRPr="00B668C6">
        <w:rPr>
          <w:rFonts w:hint="eastAsia"/>
        </w:rPr>
        <w:t>年启动的民主程序，成立了乍得捍卫和促进人权协会：乍得人权联盟、乍得促进人权协会、乍得非暴力协会、乍得非暴力、乍得促进和捍卫基本自由协会、人权协会网、</w:t>
      </w:r>
      <w:r w:rsidRPr="00B668C6">
        <w:t>CIVITAS-</w:t>
      </w:r>
      <w:r w:rsidRPr="00B668C6">
        <w:rPr>
          <w:rFonts w:hint="eastAsia"/>
        </w:rPr>
        <w:t>乍得等。</w:t>
      </w:r>
    </w:p>
    <w:p w:rsidR="00946C46" w:rsidRPr="00B668C6" w:rsidRDefault="00946C46" w:rsidP="002B7B58">
      <w:pPr>
        <w:pStyle w:val="SingleTxtGC"/>
        <w:tabs>
          <w:tab w:val="clear" w:pos="1565"/>
          <w:tab w:val="clear" w:pos="1996"/>
          <w:tab w:val="left" w:pos="1680"/>
        </w:tabs>
        <w:rPr>
          <w:rFonts w:hint="eastAsia"/>
        </w:rPr>
      </w:pPr>
      <w:r w:rsidRPr="00B668C6">
        <w:t>504.</w:t>
      </w:r>
      <w:r w:rsidRPr="00B668C6">
        <w:tab/>
      </w:r>
      <w:r w:rsidRPr="00B668C6">
        <w:rPr>
          <w:rFonts w:hint="eastAsia"/>
        </w:rPr>
        <w:t>这些协会在促进公民权利和自由框架下做了大量工作。它们揭露对人权的侵犯并起草关于逮捕、监禁、法外处决、政治犯的状况、流落街头儿童的状况以及妇女状况的定期报告。</w:t>
      </w:r>
    </w:p>
    <w:p w:rsidR="00946C46" w:rsidRPr="00B668C6" w:rsidRDefault="00946C46" w:rsidP="002B7B58">
      <w:pPr>
        <w:pStyle w:val="SingleTxtGC"/>
        <w:tabs>
          <w:tab w:val="clear" w:pos="1565"/>
          <w:tab w:val="clear" w:pos="1996"/>
          <w:tab w:val="left" w:pos="1680"/>
        </w:tabs>
        <w:rPr>
          <w:rFonts w:hint="eastAsia"/>
        </w:rPr>
      </w:pPr>
      <w:r w:rsidRPr="00B668C6">
        <w:t>505.</w:t>
      </w:r>
      <w:r w:rsidRPr="00B668C6">
        <w:tab/>
      </w:r>
      <w:r w:rsidRPr="00B668C6">
        <w:rPr>
          <w:rFonts w:hint="eastAsia"/>
        </w:rPr>
        <w:t>除了游说工作之外，这些协会意识到需要动员民众使其学会保护和捍卫自身权利和自由。为此，它们在全国范围内组织了人权、民主、选举、和平解决冲突</w:t>
      </w:r>
      <w:r w:rsidR="00072AA3">
        <w:rPr>
          <w:rFonts w:hint="eastAsia"/>
        </w:rPr>
        <w:t>(</w:t>
      </w:r>
      <w:r w:rsidRPr="00B668C6">
        <w:rPr>
          <w:rFonts w:hint="eastAsia"/>
        </w:rPr>
        <w:t>耕种者</w:t>
      </w:r>
      <w:r w:rsidR="009B6625">
        <w:rPr>
          <w:rFonts w:hint="eastAsia"/>
        </w:rPr>
        <w:t>－</w:t>
      </w:r>
      <w:r w:rsidRPr="00B668C6">
        <w:rPr>
          <w:rFonts w:hint="eastAsia"/>
        </w:rPr>
        <w:t>畜牧者</w:t>
      </w:r>
      <w:r w:rsidR="00072AA3">
        <w:rPr>
          <w:rFonts w:hint="eastAsia"/>
        </w:rPr>
        <w:t>)</w:t>
      </w:r>
      <w:r w:rsidRPr="00B668C6">
        <w:rPr>
          <w:rFonts w:hint="eastAsia"/>
        </w:rPr>
        <w:t>、调解等培训和宣传会。其工作的品质使其成为捐助者在结构调整方案或石油问题等所有敏感问题方面不可避免的谈话对象。</w:t>
      </w:r>
    </w:p>
    <w:p w:rsidR="00946C46" w:rsidRPr="00B668C6" w:rsidRDefault="00946C46" w:rsidP="002B7B58">
      <w:pPr>
        <w:pStyle w:val="SingleTxtGC"/>
        <w:tabs>
          <w:tab w:val="clear" w:pos="1565"/>
          <w:tab w:val="clear" w:pos="1996"/>
          <w:tab w:val="left" w:pos="1680"/>
        </w:tabs>
        <w:rPr>
          <w:rFonts w:hint="eastAsia"/>
        </w:rPr>
      </w:pPr>
      <w:r w:rsidRPr="00B668C6">
        <w:t>506.</w:t>
      </w:r>
      <w:r w:rsidRPr="00B668C6">
        <w:tab/>
      </w:r>
      <w:r w:rsidRPr="00B668C6">
        <w:rPr>
          <w:rFonts w:hint="eastAsia"/>
        </w:rPr>
        <w:t>特别是，我们将指出以下培训：</w:t>
      </w:r>
    </w:p>
    <w:p w:rsidR="00946C46" w:rsidRPr="00B668C6" w:rsidRDefault="00946C46" w:rsidP="0069747A">
      <w:pPr>
        <w:pStyle w:val="Bullet1GC"/>
      </w:pPr>
      <w:r w:rsidRPr="00B668C6">
        <w:rPr>
          <w:rFonts w:hint="eastAsia"/>
        </w:rPr>
        <w:t>1996</w:t>
      </w:r>
      <w:r w:rsidRPr="00B668C6">
        <w:rPr>
          <w:rFonts w:hint="eastAsia"/>
        </w:rPr>
        <w:t>年人权协会和非政府组织在</w:t>
      </w:r>
      <w:r w:rsidRPr="00B668C6">
        <w:rPr>
          <w:rFonts w:hint="eastAsia"/>
        </w:rPr>
        <w:t>9</w:t>
      </w:r>
      <w:r w:rsidRPr="00B668C6">
        <w:rPr>
          <w:rFonts w:hint="eastAsia"/>
        </w:rPr>
        <w:t>个省对民众进行公民培训；</w:t>
      </w:r>
    </w:p>
    <w:p w:rsidR="00946C46" w:rsidRPr="00B668C6" w:rsidRDefault="00946C46" w:rsidP="0069747A">
      <w:pPr>
        <w:pStyle w:val="Bullet1GC"/>
      </w:pPr>
      <w:r w:rsidRPr="00B668C6">
        <w:rPr>
          <w:rFonts w:hint="eastAsia"/>
        </w:rPr>
        <w:t>对人权活动分子进行培训，以便对</w:t>
      </w:r>
      <w:r w:rsidRPr="00B668C6">
        <w:rPr>
          <w:rFonts w:hint="eastAsia"/>
        </w:rPr>
        <w:t>1996</w:t>
      </w:r>
      <w:r w:rsidRPr="00B668C6">
        <w:rPr>
          <w:rFonts w:hint="eastAsia"/>
        </w:rPr>
        <w:t>和</w:t>
      </w:r>
      <w:r w:rsidRPr="00B668C6">
        <w:rPr>
          <w:rFonts w:hint="eastAsia"/>
        </w:rPr>
        <w:t>2001</w:t>
      </w:r>
      <w:r w:rsidRPr="00B668C6">
        <w:rPr>
          <w:rFonts w:hint="eastAsia"/>
        </w:rPr>
        <w:t>年总统和议会选举进行观察；</w:t>
      </w:r>
    </w:p>
    <w:p w:rsidR="00946C46" w:rsidRPr="00B668C6" w:rsidRDefault="00946C46" w:rsidP="0069747A">
      <w:pPr>
        <w:pStyle w:val="Bullet1GC"/>
      </w:pPr>
      <w:r w:rsidRPr="00B668C6">
        <w:rPr>
          <w:rFonts w:hint="eastAsia"/>
        </w:rPr>
        <w:t>乍得人权联盟在</w:t>
      </w:r>
      <w:r w:rsidRPr="00B668C6">
        <w:rPr>
          <w:rFonts w:hint="eastAsia"/>
        </w:rPr>
        <w:t>1997</w:t>
      </w:r>
      <w:r w:rsidRPr="00B668C6">
        <w:rPr>
          <w:rFonts w:hint="eastAsia"/>
        </w:rPr>
        <w:t>和</w:t>
      </w:r>
      <w:r w:rsidRPr="00B668C6">
        <w:rPr>
          <w:rFonts w:hint="eastAsia"/>
        </w:rPr>
        <w:t>2000</w:t>
      </w:r>
      <w:r w:rsidRPr="00B668C6">
        <w:rPr>
          <w:rFonts w:hint="eastAsia"/>
        </w:rPr>
        <w:t>年组织了</w:t>
      </w:r>
      <w:r w:rsidRPr="00B668C6">
        <w:rPr>
          <w:rFonts w:hint="eastAsia"/>
        </w:rPr>
        <w:t>8</w:t>
      </w:r>
      <w:r w:rsidRPr="00B668C6">
        <w:rPr>
          <w:rFonts w:hint="eastAsia"/>
        </w:rPr>
        <w:t>次妇女权利培训和宣传会；</w:t>
      </w:r>
    </w:p>
    <w:p w:rsidR="00946C46" w:rsidRPr="00B668C6" w:rsidRDefault="00946C46" w:rsidP="0069747A">
      <w:pPr>
        <w:pStyle w:val="Bullet1GC"/>
      </w:pPr>
      <w:r w:rsidRPr="00B668C6">
        <w:rPr>
          <w:rFonts w:hint="eastAsia"/>
        </w:rPr>
        <w:t>同样，</w:t>
      </w:r>
      <w:r w:rsidRPr="00B668C6">
        <w:t>乍得促进人权协会</w:t>
      </w:r>
      <w:r w:rsidRPr="00B668C6">
        <w:rPr>
          <w:rFonts w:hint="eastAsia"/>
        </w:rPr>
        <w:t>也为民众组织了十几次动员、培训和宣传会。</w:t>
      </w:r>
    </w:p>
    <w:p w:rsidR="00946C46" w:rsidRPr="00B668C6" w:rsidRDefault="00946C46" w:rsidP="002B7B58">
      <w:pPr>
        <w:pStyle w:val="SingleTxtGC"/>
        <w:tabs>
          <w:tab w:val="clear" w:pos="1565"/>
          <w:tab w:val="clear" w:pos="1996"/>
          <w:tab w:val="left" w:pos="1680"/>
        </w:tabs>
        <w:rPr>
          <w:rFonts w:hint="eastAsia"/>
        </w:rPr>
      </w:pPr>
      <w:r w:rsidRPr="00B668C6">
        <w:t>507.</w:t>
      </w:r>
      <w:r w:rsidRPr="00B668C6">
        <w:tab/>
      </w:r>
      <w:r w:rsidRPr="00B668C6">
        <w:rPr>
          <w:rFonts w:hint="eastAsia"/>
        </w:rPr>
        <w:t>在这些组织中，有一个是专门从事公民教育的，即</w:t>
      </w:r>
      <w:r w:rsidRPr="00B668C6">
        <w:t>CIVITAS</w:t>
      </w:r>
      <w:r w:rsidRPr="00B668C6">
        <w:rPr>
          <w:rFonts w:hint="eastAsia"/>
        </w:rPr>
        <w:t>-</w:t>
      </w:r>
      <w:r w:rsidRPr="00B668C6">
        <w:rPr>
          <w:rFonts w:hint="eastAsia"/>
        </w:rPr>
        <w:t>乍得。该组织刚为初级和中级教育阶段制定了公民和道德教育方案项目。现在正与国家教育部合作执行该方案，需要强调的是，这是乍得在这方面的第一份方案。</w:t>
      </w:r>
    </w:p>
    <w:p w:rsidR="00946C46" w:rsidRPr="00B668C6" w:rsidRDefault="00946C46" w:rsidP="002B7B58">
      <w:pPr>
        <w:pStyle w:val="SingleTxtGC"/>
        <w:tabs>
          <w:tab w:val="clear" w:pos="1565"/>
          <w:tab w:val="clear" w:pos="1996"/>
          <w:tab w:val="left" w:pos="1680"/>
        </w:tabs>
        <w:rPr>
          <w:rFonts w:hint="eastAsia"/>
        </w:rPr>
      </w:pPr>
      <w:r w:rsidRPr="00B668C6">
        <w:t>508.</w:t>
      </w:r>
      <w:r w:rsidRPr="00B668C6">
        <w:tab/>
      </w:r>
      <w:r w:rsidRPr="00B668C6">
        <w:rPr>
          <w:rFonts w:hint="eastAsia"/>
        </w:rPr>
        <w:t>出于效率的原因，这些人权组织组建了行动协调网：它们倡议创立私营自由电台，名为“自由调频电台”。该联合电台的主要职责是提供信息、培训、文化和教育。</w:t>
      </w:r>
    </w:p>
    <w:p w:rsidR="00946C46" w:rsidRPr="00B668C6" w:rsidRDefault="00946C46" w:rsidP="0069747A">
      <w:pPr>
        <w:pStyle w:val="H23GC"/>
        <w:rPr>
          <w:rFonts w:hint="eastAsia"/>
        </w:rPr>
      </w:pPr>
      <w:r w:rsidRPr="00B668C6">
        <w:tab/>
      </w:r>
      <w:r w:rsidRPr="00B668C6">
        <w:tab/>
      </w:r>
      <w:r w:rsidRPr="00B668C6">
        <w:rPr>
          <w:rFonts w:hint="eastAsia"/>
        </w:rPr>
        <w:t>工会</w:t>
      </w:r>
    </w:p>
    <w:p w:rsidR="00946C46" w:rsidRPr="00B668C6" w:rsidRDefault="00946C46" w:rsidP="002B7B58">
      <w:pPr>
        <w:pStyle w:val="SingleTxtGC"/>
        <w:tabs>
          <w:tab w:val="clear" w:pos="1565"/>
          <w:tab w:val="clear" w:pos="1996"/>
          <w:tab w:val="left" w:pos="1680"/>
        </w:tabs>
        <w:rPr>
          <w:rFonts w:hint="eastAsia"/>
        </w:rPr>
      </w:pPr>
      <w:r w:rsidRPr="00B668C6">
        <w:t>509.</w:t>
      </w:r>
      <w:r w:rsidRPr="00B668C6">
        <w:tab/>
      </w:r>
      <w:r w:rsidRPr="00B668C6">
        <w:rPr>
          <w:rFonts w:hint="eastAsia"/>
        </w:rPr>
        <w:t>自</w:t>
      </w:r>
      <w:r w:rsidRPr="00B668C6">
        <w:rPr>
          <w:rFonts w:hint="eastAsia"/>
        </w:rPr>
        <w:t>1991</w:t>
      </w:r>
      <w:r w:rsidRPr="00B668C6">
        <w:rPr>
          <w:rFonts w:hint="eastAsia"/>
        </w:rPr>
        <w:t>年以来，劳动者工会在巩固乍得的人权和民主方面发挥着重要作用。目前，有好几个工会联合会，其中</w:t>
      </w:r>
      <w:r w:rsidRPr="00B668C6">
        <w:rPr>
          <w:rFonts w:hint="eastAsia"/>
        </w:rPr>
        <w:t>3</w:t>
      </w:r>
      <w:r w:rsidRPr="00B668C6">
        <w:rPr>
          <w:rFonts w:hint="eastAsia"/>
        </w:rPr>
        <w:t>个最重要的是：乍得工会联盟、乍得劳动者自由联合会和乍得教员工会。保证定期在恩贾梅纳和国内其他地方通过研讨会、讲习班或培训会对其成员进行公民教育。</w:t>
      </w:r>
    </w:p>
    <w:p w:rsidR="00946C46" w:rsidRPr="00B668C6" w:rsidRDefault="00946C46" w:rsidP="002B7B58">
      <w:pPr>
        <w:pStyle w:val="SingleTxtGC"/>
        <w:tabs>
          <w:tab w:val="clear" w:pos="1565"/>
          <w:tab w:val="clear" w:pos="1996"/>
          <w:tab w:val="left" w:pos="1680"/>
        </w:tabs>
        <w:rPr>
          <w:rFonts w:hint="eastAsia"/>
        </w:rPr>
      </w:pPr>
      <w:r w:rsidRPr="00B668C6">
        <w:t>510.</w:t>
      </w:r>
      <w:r w:rsidRPr="00B668C6">
        <w:tab/>
      </w:r>
      <w:r w:rsidRPr="00B668C6">
        <w:rPr>
          <w:rFonts w:hint="eastAsia"/>
        </w:rPr>
        <w:t>其主要主题涉及捍卫劳动者、公民的权利和义务、民主、选举、妇女和儿童劳动、退休者命运等国内和国际文件。</w:t>
      </w:r>
    </w:p>
    <w:p w:rsidR="00946C46" w:rsidRPr="00B668C6" w:rsidRDefault="00946C46" w:rsidP="002B7B58">
      <w:pPr>
        <w:pStyle w:val="SingleTxtGC"/>
        <w:tabs>
          <w:tab w:val="clear" w:pos="1565"/>
          <w:tab w:val="clear" w:pos="1996"/>
          <w:tab w:val="left" w:pos="1680"/>
        </w:tabs>
        <w:rPr>
          <w:rFonts w:hint="eastAsia"/>
        </w:rPr>
      </w:pPr>
      <w:r w:rsidRPr="00B668C6">
        <w:t>511.</w:t>
      </w:r>
      <w:r w:rsidRPr="00B668C6">
        <w:tab/>
      </w:r>
      <w:r w:rsidRPr="00B668C6">
        <w:rPr>
          <w:rFonts w:hint="eastAsia"/>
        </w:rPr>
        <w:t>一些因素削弱了乍得工会，尤其是：遇到的行政或政治困难、往往笨拙的修复尝试、资源不足和不稳定、失业上升或生产工具的破坏</w:t>
      </w:r>
      <w:r w:rsidR="00072AA3">
        <w:rPr>
          <w:rFonts w:hint="eastAsia"/>
        </w:rPr>
        <w:t>(</w:t>
      </w:r>
      <w:r w:rsidRPr="00B668C6">
        <w:rPr>
          <w:rFonts w:hint="eastAsia"/>
        </w:rPr>
        <w:t>经常性的抢劫和侵占</w:t>
      </w:r>
      <w:r w:rsidR="00072AA3">
        <w:rPr>
          <w:rFonts w:hint="eastAsia"/>
        </w:rPr>
        <w:t>)</w:t>
      </w:r>
      <w:r w:rsidRPr="00B668C6">
        <w:rPr>
          <w:rFonts w:hint="eastAsia"/>
        </w:rPr>
        <w:t>、缺乏公职人员的任命</w:t>
      </w:r>
      <w:r w:rsidR="00072AA3">
        <w:rPr>
          <w:rFonts w:hint="eastAsia"/>
        </w:rPr>
        <w:t>(</w:t>
      </w:r>
      <w:r w:rsidRPr="00B668C6">
        <w:rPr>
          <w:rFonts w:hint="eastAsia"/>
        </w:rPr>
        <w:t>自从国家努力定期支付薪酬，至少是为首都人员支付</w:t>
      </w:r>
      <w:r w:rsidR="00072AA3">
        <w:rPr>
          <w:rFonts w:hint="eastAsia"/>
        </w:rPr>
        <w:t>)</w:t>
      </w:r>
      <w:r w:rsidRPr="00B668C6">
        <w:rPr>
          <w:rFonts w:hint="eastAsia"/>
        </w:rPr>
        <w:t>、劳动者的不信任，他们有理或无理地认为工会没有按要求为其服务等。</w:t>
      </w:r>
    </w:p>
    <w:p w:rsidR="00946C46" w:rsidRPr="00B668C6" w:rsidRDefault="00946C46" w:rsidP="0069747A">
      <w:pPr>
        <w:pStyle w:val="H23GC"/>
        <w:rPr>
          <w:rFonts w:hint="eastAsia"/>
        </w:rPr>
      </w:pPr>
      <w:r w:rsidRPr="00B668C6">
        <w:tab/>
      </w:r>
      <w:r w:rsidRPr="00B668C6">
        <w:tab/>
      </w:r>
      <w:r w:rsidRPr="00B668C6">
        <w:rPr>
          <w:rFonts w:hint="eastAsia"/>
        </w:rPr>
        <w:t>妇女协会</w:t>
      </w:r>
    </w:p>
    <w:p w:rsidR="00946C46" w:rsidRPr="00B668C6" w:rsidRDefault="00946C46" w:rsidP="002B7B58">
      <w:pPr>
        <w:pStyle w:val="SingleTxtGC"/>
        <w:tabs>
          <w:tab w:val="clear" w:pos="1565"/>
          <w:tab w:val="clear" w:pos="1996"/>
          <w:tab w:val="left" w:pos="1680"/>
        </w:tabs>
        <w:rPr>
          <w:rFonts w:hint="eastAsia"/>
        </w:rPr>
      </w:pPr>
      <w:r w:rsidRPr="00B668C6">
        <w:t>512.</w:t>
      </w:r>
      <w:r w:rsidRPr="00B668C6">
        <w:tab/>
      </w:r>
      <w:r w:rsidRPr="00B668C6">
        <w:rPr>
          <w:rFonts w:hint="eastAsia"/>
        </w:rPr>
        <w:t>乍得人口中，妇女占</w:t>
      </w:r>
      <w:r w:rsidRPr="00B668C6">
        <w:t>50</w:t>
      </w:r>
      <w:r w:rsidRPr="00B668C6">
        <w:rPr>
          <w:rFonts w:hint="eastAsia"/>
        </w:rPr>
        <w:t>.</w:t>
      </w:r>
      <w:r w:rsidRPr="00B668C6">
        <w:t>7</w:t>
      </w:r>
      <w:r w:rsidR="00C62A70">
        <w:t>%</w:t>
      </w:r>
      <w:r w:rsidRPr="00B668C6">
        <w:rPr>
          <w:rFonts w:hint="eastAsia"/>
        </w:rPr>
        <w:t>。很多妇女都参加了经济、社会和文化协会。在农业生产和商业活动中的重要性不容忽视。</w:t>
      </w:r>
    </w:p>
    <w:p w:rsidR="00946C46" w:rsidRPr="00B668C6" w:rsidRDefault="00946C46" w:rsidP="002B7B58">
      <w:pPr>
        <w:pStyle w:val="SingleTxtGC"/>
        <w:tabs>
          <w:tab w:val="clear" w:pos="1565"/>
          <w:tab w:val="clear" w:pos="1996"/>
          <w:tab w:val="left" w:pos="1680"/>
        </w:tabs>
        <w:rPr>
          <w:rFonts w:hint="eastAsia"/>
        </w:rPr>
      </w:pPr>
      <w:r w:rsidRPr="00B668C6">
        <w:t>513.</w:t>
      </w:r>
      <w:r w:rsidRPr="00B668C6">
        <w:tab/>
      </w:r>
      <w:r w:rsidRPr="00B668C6">
        <w:rPr>
          <w:rFonts w:hint="eastAsia"/>
        </w:rPr>
        <w:t>但很高的文盲率大大限制了其行动。为建立民主和妇女权利而奋斗的妇女比例很小。真正投身该活动的妇女主要都在知识分子组织中。主要有乍得</w:t>
      </w:r>
      <w:r w:rsidRPr="00B668C6">
        <w:t>妇女法学家协会</w:t>
      </w:r>
      <w:r w:rsidRPr="00B668C6">
        <w:rPr>
          <w:rFonts w:hint="eastAsia"/>
        </w:rPr>
        <w:t>，该协会通过组织研讨会和辩论会并提供法律咨询服务等从事促进妇女和儿童权利的系统工作。乍得</w:t>
      </w:r>
      <w:r w:rsidRPr="00B668C6">
        <w:t>妇女法学家协会</w:t>
      </w:r>
      <w:r w:rsidRPr="00B668C6">
        <w:rPr>
          <w:rFonts w:hint="eastAsia"/>
        </w:rPr>
        <w:t>投身妇女权利的研究、培训和教育行动。为妇女提供理想的法律咨询框架、组织“妇女和选举职务”、“暴力侵害妇女”等关于</w:t>
      </w:r>
      <w:r>
        <w:rPr>
          <w:rFonts w:hint="eastAsia"/>
        </w:rPr>
        <w:t>善治</w:t>
      </w:r>
      <w:r w:rsidRPr="00B668C6">
        <w:rPr>
          <w:rFonts w:hint="eastAsia"/>
        </w:rPr>
        <w:t>主题的研讨会。</w:t>
      </w:r>
      <w:r w:rsidRPr="00B668C6">
        <w:rPr>
          <w:rFonts w:hint="eastAsia"/>
        </w:rPr>
        <w:t>1999</w:t>
      </w:r>
      <w:r w:rsidRPr="00B668C6">
        <w:rPr>
          <w:rFonts w:hint="eastAsia"/>
        </w:rPr>
        <w:t>至</w:t>
      </w:r>
      <w:r w:rsidRPr="00B668C6">
        <w:rPr>
          <w:rFonts w:hint="eastAsia"/>
        </w:rPr>
        <w:t>2002</w:t>
      </w:r>
      <w:r w:rsidRPr="00B668C6">
        <w:rPr>
          <w:rFonts w:hint="eastAsia"/>
        </w:rPr>
        <w:t>年，该协会为家庭暴力受害者提供了法律和司法援助。</w:t>
      </w:r>
      <w:r w:rsidRPr="00B668C6">
        <w:rPr>
          <w:rFonts w:hint="eastAsia"/>
        </w:rPr>
        <w:t>75</w:t>
      </w:r>
      <w:r w:rsidRPr="00B668C6">
        <w:rPr>
          <w:rFonts w:hint="eastAsia"/>
        </w:rPr>
        <w:t>份案卷已经提交给了当地法院。涉及到与扶养费、利益损害、攻击与殴打以及继承有关的问题。</w:t>
      </w:r>
    </w:p>
    <w:p w:rsidR="00946C46" w:rsidRPr="00B668C6" w:rsidRDefault="00946C46" w:rsidP="002B7B58">
      <w:pPr>
        <w:pStyle w:val="SingleTxtGC"/>
        <w:tabs>
          <w:tab w:val="clear" w:pos="1565"/>
          <w:tab w:val="clear" w:pos="1996"/>
          <w:tab w:val="left" w:pos="1680"/>
        </w:tabs>
        <w:rPr>
          <w:rFonts w:hint="eastAsia"/>
        </w:rPr>
      </w:pPr>
      <w:r w:rsidRPr="00B668C6">
        <w:t>514.</w:t>
      </w:r>
      <w:r w:rsidRPr="00B668C6">
        <w:tab/>
      </w:r>
      <w:r w:rsidRPr="00B668C6">
        <w:rPr>
          <w:rFonts w:hint="eastAsia"/>
        </w:rPr>
        <w:t>妇女协会主要根据其能动性和投入的活动有所不同。比如，可以列举非正规经济部门妇女团体联合会、妇女和平联合会、妇女教育与和平理事会、非正规经济部门妇女互助会、国家妇女劳动者委员会和</w:t>
      </w:r>
      <w:r w:rsidRPr="00B668C6">
        <w:t>FORET-FAWE</w:t>
      </w:r>
      <w:r w:rsidRPr="00B668C6">
        <w:rPr>
          <w:rFonts w:hint="eastAsia"/>
        </w:rPr>
        <w:t>协会，以及负责女孩教育的乍得女性教育论坛。</w:t>
      </w:r>
    </w:p>
    <w:p w:rsidR="00946C46" w:rsidRPr="00B668C6" w:rsidRDefault="00946C46" w:rsidP="002B7B58">
      <w:pPr>
        <w:pStyle w:val="SingleTxtGC"/>
        <w:tabs>
          <w:tab w:val="clear" w:pos="1565"/>
          <w:tab w:val="clear" w:pos="1996"/>
          <w:tab w:val="left" w:pos="1680"/>
        </w:tabs>
        <w:rPr>
          <w:rFonts w:hint="eastAsia"/>
        </w:rPr>
      </w:pPr>
      <w:r w:rsidRPr="00B668C6">
        <w:t>515.</w:t>
      </w:r>
      <w:r w:rsidRPr="00B668C6">
        <w:tab/>
      </w:r>
      <w:r w:rsidRPr="00B668C6">
        <w:rPr>
          <w:rFonts w:hint="eastAsia"/>
        </w:rPr>
        <w:t>目前，乍得大约共有</w:t>
      </w:r>
      <w:r w:rsidRPr="00B668C6">
        <w:rPr>
          <w:rFonts w:hint="eastAsia"/>
        </w:rPr>
        <w:t>1007</w:t>
      </w:r>
      <w:r w:rsidRPr="00B668C6">
        <w:rPr>
          <w:rFonts w:hint="eastAsia"/>
        </w:rPr>
        <w:t>个妇女协会和集团，其中一百多个已加入了妇女协会联络和信息小组。为提高效率，很多已经组成了网络。</w:t>
      </w:r>
    </w:p>
    <w:p w:rsidR="00946C46" w:rsidRPr="00B668C6" w:rsidRDefault="00946C46" w:rsidP="0069747A">
      <w:pPr>
        <w:pStyle w:val="H23GC"/>
        <w:rPr>
          <w:rFonts w:hint="eastAsia"/>
        </w:rPr>
      </w:pPr>
      <w:r w:rsidRPr="00B668C6">
        <w:tab/>
      </w:r>
      <w:r w:rsidRPr="00B668C6">
        <w:tab/>
      </w:r>
      <w:r w:rsidRPr="00B668C6">
        <w:rPr>
          <w:rFonts w:hint="eastAsia"/>
        </w:rPr>
        <w:t>保护和捍卫妇女权利协会网络</w:t>
      </w:r>
    </w:p>
    <w:p w:rsidR="00946C46" w:rsidRPr="00B668C6" w:rsidRDefault="00946C46" w:rsidP="002B7B58">
      <w:pPr>
        <w:pStyle w:val="SingleTxtGC"/>
        <w:tabs>
          <w:tab w:val="clear" w:pos="1565"/>
          <w:tab w:val="clear" w:pos="1996"/>
          <w:tab w:val="left" w:pos="1680"/>
        </w:tabs>
        <w:rPr>
          <w:rFonts w:hint="eastAsia"/>
        </w:rPr>
      </w:pPr>
      <w:r w:rsidRPr="00B668C6">
        <w:t>516.</w:t>
      </w:r>
      <w:r w:rsidRPr="00B668C6">
        <w:tab/>
      </w:r>
      <w:r w:rsidRPr="00B668C6">
        <w:rPr>
          <w:rFonts w:hint="eastAsia"/>
        </w:rPr>
        <w:t>意识到可以在改善妇女生活条件并更好地确保捍卫其成员的利益方面发挥作用，大部分妇女组织结成网络工作。主要的网络中有</w:t>
      </w:r>
      <w:r w:rsidRPr="00B668C6">
        <w:rPr>
          <w:rFonts w:hint="eastAsia"/>
        </w:rPr>
        <w:t>1996</w:t>
      </w:r>
      <w:r w:rsidRPr="00B668C6">
        <w:rPr>
          <w:rFonts w:hint="eastAsia"/>
        </w:rPr>
        <w:t>年成立的妇女协会联络和信息小组，其目标包括：</w:t>
      </w:r>
    </w:p>
    <w:p w:rsidR="00946C46" w:rsidRPr="00B668C6" w:rsidRDefault="00946C46" w:rsidP="0069747A">
      <w:pPr>
        <w:pStyle w:val="Bullet1GC"/>
      </w:pPr>
      <w:r w:rsidRPr="00B668C6">
        <w:rPr>
          <w:rFonts w:hint="eastAsia"/>
        </w:rPr>
        <w:t>为妇女协会创造交流和思考空间；</w:t>
      </w:r>
    </w:p>
    <w:p w:rsidR="00946C46" w:rsidRPr="00B668C6" w:rsidRDefault="00946C46" w:rsidP="0069747A">
      <w:pPr>
        <w:pStyle w:val="Bullet1GC"/>
      </w:pPr>
      <w:r w:rsidRPr="00B668C6">
        <w:rPr>
          <w:rFonts w:hint="eastAsia"/>
        </w:rPr>
        <w:t>负责收集和推广提高妇女地位方面的重要国内和国际文件；</w:t>
      </w:r>
    </w:p>
    <w:p w:rsidR="00946C46" w:rsidRPr="00B668C6" w:rsidRDefault="00946C46" w:rsidP="0069747A">
      <w:pPr>
        <w:pStyle w:val="Bullet1GC"/>
      </w:pPr>
      <w:r w:rsidRPr="00B668C6">
        <w:rPr>
          <w:rFonts w:hint="eastAsia"/>
        </w:rPr>
        <w:t>帮助思考妇女发展战略；</w:t>
      </w:r>
    </w:p>
    <w:p w:rsidR="00946C46" w:rsidRPr="00B668C6" w:rsidRDefault="00946C46" w:rsidP="0069747A">
      <w:pPr>
        <w:pStyle w:val="Bullet1GC"/>
      </w:pPr>
      <w:r w:rsidRPr="00B668C6">
        <w:rPr>
          <w:rFonts w:hint="eastAsia"/>
        </w:rPr>
        <w:t>为妇女协会创建可以自由使用的数据库。</w:t>
      </w:r>
    </w:p>
    <w:p w:rsidR="00946C46" w:rsidRPr="00B668C6" w:rsidRDefault="00946C46" w:rsidP="002B7B58">
      <w:pPr>
        <w:pStyle w:val="SingleTxtGC"/>
        <w:tabs>
          <w:tab w:val="clear" w:pos="1565"/>
          <w:tab w:val="clear" w:pos="1996"/>
          <w:tab w:val="left" w:pos="1680"/>
        </w:tabs>
        <w:rPr>
          <w:rFonts w:hint="eastAsia"/>
        </w:rPr>
      </w:pPr>
      <w:r w:rsidRPr="00B668C6">
        <w:t>517.</w:t>
      </w:r>
      <w:r w:rsidRPr="00B668C6">
        <w:tab/>
      </w:r>
      <w:r w:rsidRPr="00B668C6">
        <w:rPr>
          <w:rFonts w:hint="eastAsia"/>
        </w:rPr>
        <w:t>目前，该小组共有</w:t>
      </w:r>
      <w:r w:rsidRPr="00B668C6">
        <w:rPr>
          <w:rFonts w:hint="eastAsia"/>
        </w:rPr>
        <w:t>400</w:t>
      </w:r>
      <w:r w:rsidRPr="00B668C6">
        <w:rPr>
          <w:rFonts w:hint="eastAsia"/>
        </w:rPr>
        <w:t>个妇女协会和集团以及</w:t>
      </w:r>
      <w:r w:rsidRPr="00B668C6">
        <w:rPr>
          <w:rFonts w:hint="eastAsia"/>
        </w:rPr>
        <w:t>13</w:t>
      </w:r>
      <w:r>
        <w:rPr>
          <w:rFonts w:hint="eastAsia"/>
        </w:rPr>
        <w:t xml:space="preserve"> </w:t>
      </w:r>
      <w:r w:rsidRPr="00B668C6">
        <w:rPr>
          <w:rFonts w:hint="eastAsia"/>
        </w:rPr>
        <w:t>000</w:t>
      </w:r>
      <w:r w:rsidRPr="00B668C6">
        <w:rPr>
          <w:rFonts w:hint="eastAsia"/>
        </w:rPr>
        <w:t>个女性成员。组成了</w:t>
      </w:r>
      <w:r w:rsidRPr="00B668C6">
        <w:rPr>
          <w:rFonts w:hint="eastAsia"/>
        </w:rPr>
        <w:t>9</w:t>
      </w:r>
      <w:r w:rsidRPr="00B668C6">
        <w:rPr>
          <w:rFonts w:hint="eastAsia"/>
        </w:rPr>
        <w:t>个地区分部，直接与基础组织一起工作。</w:t>
      </w:r>
    </w:p>
    <w:p w:rsidR="00946C46" w:rsidRPr="00B668C6" w:rsidRDefault="00946C46" w:rsidP="002B7B58">
      <w:pPr>
        <w:pStyle w:val="SingleTxtGC"/>
        <w:tabs>
          <w:tab w:val="clear" w:pos="1565"/>
          <w:tab w:val="clear" w:pos="1996"/>
          <w:tab w:val="left" w:pos="1680"/>
        </w:tabs>
        <w:rPr>
          <w:rFonts w:hint="eastAsia"/>
        </w:rPr>
      </w:pPr>
      <w:r w:rsidRPr="00B668C6">
        <w:t>518.</w:t>
      </w:r>
      <w:r w:rsidRPr="00B668C6">
        <w:tab/>
      </w:r>
      <w:r w:rsidRPr="00B668C6">
        <w:rPr>
          <w:rFonts w:hint="eastAsia"/>
        </w:rPr>
        <w:t>为达到其目标，妇女协会联络和信息小组为妇女组织了信息和宣传行动，并努力增强妇女组织的技术和组织能力，倾听妇女并为其提供帮助，宣传推广与妇女有关的法律文件，并积极参与制定国家的方案和政策。</w:t>
      </w:r>
    </w:p>
    <w:p w:rsidR="00946C46" w:rsidRPr="00B668C6" w:rsidRDefault="00946C46" w:rsidP="002B7B58">
      <w:pPr>
        <w:pStyle w:val="SingleTxtGC"/>
        <w:tabs>
          <w:tab w:val="clear" w:pos="1565"/>
          <w:tab w:val="clear" w:pos="1996"/>
          <w:tab w:val="left" w:pos="1680"/>
        </w:tabs>
        <w:rPr>
          <w:rFonts w:hint="eastAsia"/>
        </w:rPr>
      </w:pPr>
      <w:r w:rsidRPr="00B668C6">
        <w:t>519.</w:t>
      </w:r>
      <w:r w:rsidRPr="00B668C6">
        <w:tab/>
      </w:r>
      <w:r w:rsidRPr="00B668C6">
        <w:rPr>
          <w:rFonts w:hint="eastAsia"/>
        </w:rPr>
        <w:t>13</w:t>
      </w:r>
      <w:r w:rsidRPr="00B668C6">
        <w:rPr>
          <w:rFonts w:hint="eastAsia"/>
        </w:rPr>
        <w:t>个阿拉伯语妇女协会组成了“阿拉伯语妇女协会联盟”。该联盟的目标是协调其成员组织的行动。该协会</w:t>
      </w:r>
      <w:r>
        <w:rPr>
          <w:rFonts w:hint="eastAsia"/>
        </w:rPr>
        <w:t>做出</w:t>
      </w:r>
      <w:r w:rsidRPr="00B668C6">
        <w:rPr>
          <w:rFonts w:hint="eastAsia"/>
        </w:rPr>
        <w:t>特别的努力要求将所有与妇女有关的文件翻译成阿拉伯语。</w:t>
      </w:r>
    </w:p>
    <w:p w:rsidR="00946C46" w:rsidRPr="00B668C6" w:rsidRDefault="00946C46" w:rsidP="002B7B58">
      <w:pPr>
        <w:pStyle w:val="SingleTxtGC"/>
        <w:tabs>
          <w:tab w:val="clear" w:pos="1565"/>
          <w:tab w:val="clear" w:pos="1996"/>
          <w:tab w:val="left" w:pos="1680"/>
        </w:tabs>
      </w:pPr>
      <w:r w:rsidRPr="00B668C6">
        <w:t>520.</w:t>
      </w:r>
      <w:r w:rsidRPr="00B668C6">
        <w:tab/>
      </w:r>
      <w:r w:rsidRPr="00B668C6">
        <w:rPr>
          <w:rFonts w:hint="eastAsia"/>
          <w:iCs/>
        </w:rPr>
        <w:t>谅解基督教妇女组织通过实用培训开展支持妇女的发展行动，比如生产果酱、</w:t>
      </w:r>
      <w:r w:rsidRPr="002B7B58">
        <w:rPr>
          <w:rFonts w:hint="eastAsia"/>
        </w:rPr>
        <w:t>番茄酱</w:t>
      </w:r>
      <w:r w:rsidRPr="00B668C6">
        <w:rPr>
          <w:rFonts w:hint="eastAsia"/>
          <w:iCs/>
        </w:rPr>
        <w:t>等本地产品。</w:t>
      </w:r>
    </w:p>
    <w:p w:rsidR="00946C46" w:rsidRPr="00B668C6" w:rsidRDefault="00946C46" w:rsidP="002B7B58">
      <w:pPr>
        <w:pStyle w:val="SingleTxtGC"/>
        <w:tabs>
          <w:tab w:val="clear" w:pos="1565"/>
          <w:tab w:val="clear" w:pos="1996"/>
          <w:tab w:val="left" w:pos="1680"/>
        </w:tabs>
        <w:rPr>
          <w:rFonts w:hint="eastAsia"/>
        </w:rPr>
      </w:pPr>
      <w:r w:rsidRPr="00B668C6">
        <w:t>521.</w:t>
      </w:r>
      <w:r w:rsidRPr="00B668C6">
        <w:tab/>
      </w:r>
      <w:r w:rsidRPr="00B668C6">
        <w:rPr>
          <w:rFonts w:hint="eastAsia"/>
        </w:rPr>
        <w:t>非洲传媒职业者协会乍得分部尝试通过发挥媒体在提高妇女地位方面的作用来落实北京决议。该协会旨在：</w:t>
      </w:r>
    </w:p>
    <w:p w:rsidR="00946C46" w:rsidRPr="00B668C6" w:rsidRDefault="00946C46" w:rsidP="0069747A">
      <w:pPr>
        <w:pStyle w:val="Bullet1GC"/>
      </w:pPr>
      <w:r w:rsidRPr="00B668C6">
        <w:rPr>
          <w:rFonts w:hint="eastAsia"/>
        </w:rPr>
        <w:t>促进妇女获取与其权利有关的信息；</w:t>
      </w:r>
    </w:p>
    <w:p w:rsidR="00946C46" w:rsidRPr="00B668C6" w:rsidRDefault="00946C46" w:rsidP="0069747A">
      <w:pPr>
        <w:pStyle w:val="Bullet1GC"/>
      </w:pPr>
      <w:r w:rsidRPr="00B668C6">
        <w:rPr>
          <w:rFonts w:hint="eastAsia"/>
        </w:rPr>
        <w:t>制止媒体传播关于妇女的消极和陈规定型的形象；</w:t>
      </w:r>
    </w:p>
    <w:p w:rsidR="00946C46" w:rsidRPr="00B668C6" w:rsidRDefault="00946C46" w:rsidP="0069747A">
      <w:pPr>
        <w:pStyle w:val="Bullet1GC"/>
      </w:pPr>
      <w:r w:rsidRPr="00B668C6">
        <w:rPr>
          <w:rFonts w:hint="eastAsia"/>
        </w:rPr>
        <w:t>利用所有传播方式促进妇女机会和权利的公平和平等。</w:t>
      </w:r>
    </w:p>
    <w:p w:rsidR="00946C46" w:rsidRPr="00B668C6" w:rsidRDefault="00946C46" w:rsidP="002B7B58">
      <w:pPr>
        <w:pStyle w:val="SingleTxtGC"/>
        <w:tabs>
          <w:tab w:val="clear" w:pos="1565"/>
          <w:tab w:val="clear" w:pos="1996"/>
          <w:tab w:val="left" w:pos="1680"/>
        </w:tabs>
        <w:rPr>
          <w:rFonts w:hint="eastAsia"/>
        </w:rPr>
      </w:pPr>
      <w:r w:rsidRPr="00B668C6">
        <w:t>522.</w:t>
      </w:r>
      <w:r w:rsidRPr="00B668C6">
        <w:tab/>
      </w:r>
      <w:r w:rsidRPr="00B668C6">
        <w:rPr>
          <w:rFonts w:hint="eastAsia"/>
        </w:rPr>
        <w:t>总体来讲，所有这些妇女协会都有一个同样的目标，即捍卫妇女权利、其教育和培训，以促进妇女的发展。</w:t>
      </w:r>
    </w:p>
    <w:p w:rsidR="00946C46" w:rsidRPr="00B668C6" w:rsidRDefault="00946C46" w:rsidP="002B7B58">
      <w:pPr>
        <w:pStyle w:val="SingleTxtGC"/>
        <w:tabs>
          <w:tab w:val="clear" w:pos="1565"/>
          <w:tab w:val="clear" w:pos="1996"/>
          <w:tab w:val="left" w:pos="1680"/>
        </w:tabs>
        <w:rPr>
          <w:rFonts w:hint="eastAsia"/>
        </w:rPr>
      </w:pPr>
      <w:r w:rsidRPr="00B668C6">
        <w:t>523.</w:t>
      </w:r>
      <w:r w:rsidRPr="00B668C6">
        <w:tab/>
      </w:r>
      <w:r w:rsidRPr="00B668C6">
        <w:rPr>
          <w:rFonts w:hint="eastAsia"/>
        </w:rPr>
        <w:t>乍得民间社会协会的一个显著特点是集中组成网络。所以有撒哈拉沙漠以南干旱地区妇女网络、妇女和平网络、中非妇女网络、非洲交流协会网络、女性部长和议员网络、人口与发展议员网络、或民间社会宣传网络，从该网络的协会数量上来看，这是乍得民间社会中最大的网络。</w:t>
      </w:r>
    </w:p>
    <w:p w:rsidR="00946C46" w:rsidRPr="00B668C6" w:rsidRDefault="00946C46" w:rsidP="002B7B58">
      <w:pPr>
        <w:pStyle w:val="SingleTxtGC"/>
        <w:tabs>
          <w:tab w:val="clear" w:pos="1565"/>
          <w:tab w:val="clear" w:pos="1996"/>
          <w:tab w:val="left" w:pos="1680"/>
        </w:tabs>
        <w:rPr>
          <w:rFonts w:hint="eastAsia"/>
        </w:rPr>
      </w:pPr>
      <w:r w:rsidRPr="00B668C6">
        <w:t>524.</w:t>
      </w:r>
      <w:r w:rsidRPr="00B668C6">
        <w:tab/>
      </w:r>
      <w:r w:rsidRPr="00B668C6">
        <w:rPr>
          <w:rFonts w:hint="eastAsia"/>
        </w:rPr>
        <w:t>确切地说，宣传网络的发展在很大程度上与石油项目的谈判有关。因为在这些谈判框架下，为更好地宣传其关注的焦点并捍卫与石油开发挑战和风险有关的观点，民间社会协会倡议建立一个宣传网络。</w:t>
      </w:r>
    </w:p>
    <w:p w:rsidR="00946C46" w:rsidRPr="00B668C6" w:rsidRDefault="00946C46" w:rsidP="002B7B58">
      <w:pPr>
        <w:pStyle w:val="SingleTxtGC"/>
        <w:tabs>
          <w:tab w:val="clear" w:pos="1565"/>
          <w:tab w:val="clear" w:pos="1996"/>
          <w:tab w:val="left" w:pos="1680"/>
        </w:tabs>
        <w:rPr>
          <w:rFonts w:hint="eastAsia"/>
        </w:rPr>
      </w:pPr>
      <w:r w:rsidRPr="00B668C6">
        <w:t>525.</w:t>
      </w:r>
      <w:r w:rsidRPr="00B668C6">
        <w:tab/>
      </w:r>
      <w:r w:rsidRPr="00B668C6">
        <w:rPr>
          <w:rFonts w:hint="eastAsia"/>
        </w:rPr>
        <w:t>主要目的是促进执行，宣传者首先要获得其他人的支持，并使其同意既定政策。为此，</w:t>
      </w:r>
      <w:r w:rsidRPr="00B668C6">
        <w:rPr>
          <w:rFonts w:hint="eastAsia"/>
        </w:rPr>
        <w:t>51</w:t>
      </w:r>
      <w:r w:rsidRPr="00B668C6">
        <w:rPr>
          <w:rFonts w:hint="eastAsia"/>
        </w:rPr>
        <w:t>名来自民间社会不同组织</w:t>
      </w:r>
      <w:r w:rsidR="00072AA3">
        <w:rPr>
          <w:rFonts w:hint="eastAsia"/>
        </w:rPr>
        <w:t>(</w:t>
      </w:r>
      <w:r w:rsidRPr="00B668C6">
        <w:rPr>
          <w:rFonts w:hint="eastAsia"/>
        </w:rPr>
        <w:t>非政府组织、人权协会、工会、农民组织、妇女协会以及主席为一名女性的</w:t>
      </w:r>
      <w:r w:rsidRPr="00B668C6">
        <w:t>OANET</w:t>
      </w:r>
      <w:r w:rsidRPr="00B668C6">
        <w:rPr>
          <w:rFonts w:hint="eastAsia"/>
        </w:rPr>
        <w:t>等</w:t>
      </w:r>
      <w:r w:rsidR="00072AA3">
        <w:rPr>
          <w:rFonts w:hint="eastAsia"/>
        </w:rPr>
        <w:t>)</w:t>
      </w:r>
      <w:r w:rsidRPr="00B668C6">
        <w:rPr>
          <w:rFonts w:hint="eastAsia"/>
        </w:rPr>
        <w:t>的代表于</w:t>
      </w:r>
      <w:smartTag w:uri="urn:schemas-microsoft-com:office:smarttags" w:element="chsdate">
        <w:smartTagPr>
          <w:attr w:name="Year" w:val="1999"/>
          <w:attr w:name="Month" w:val="6"/>
          <w:attr w:name="Day" w:val="3"/>
          <w:attr w:name="IsLunarDate" w:val="False"/>
          <w:attr w:name="IsROCDate" w:val="False"/>
        </w:smartTagPr>
        <w:r w:rsidRPr="00B668C6">
          <w:rPr>
            <w:rFonts w:hint="eastAsia"/>
          </w:rPr>
          <w:t>1999</w:t>
        </w:r>
        <w:r w:rsidRPr="00B668C6">
          <w:rPr>
            <w:rFonts w:hint="eastAsia"/>
          </w:rPr>
          <w:t>年</w:t>
        </w:r>
        <w:r w:rsidRPr="00B668C6">
          <w:rPr>
            <w:rFonts w:hint="eastAsia"/>
          </w:rPr>
          <w:t>6</w:t>
        </w:r>
        <w:r w:rsidRPr="00B668C6">
          <w:rPr>
            <w:rFonts w:hint="eastAsia"/>
          </w:rPr>
          <w:t>月</w:t>
        </w:r>
        <w:r w:rsidRPr="00B668C6">
          <w:rPr>
            <w:rFonts w:hint="eastAsia"/>
          </w:rPr>
          <w:t>3</w:t>
        </w:r>
        <w:r w:rsidRPr="00B668C6">
          <w:rPr>
            <w:rFonts w:hint="eastAsia"/>
          </w:rPr>
          <w:t>日</w:t>
        </w:r>
      </w:smartTag>
      <w:r w:rsidRPr="00B668C6">
        <w:rPr>
          <w:rFonts w:hint="eastAsia"/>
        </w:rPr>
        <w:t>和</w:t>
      </w:r>
      <w:r w:rsidRPr="00B668C6">
        <w:rPr>
          <w:rFonts w:hint="eastAsia"/>
        </w:rPr>
        <w:t>4</w:t>
      </w:r>
      <w:r w:rsidRPr="00B668C6">
        <w:rPr>
          <w:rFonts w:hint="eastAsia"/>
        </w:rPr>
        <w:t>日在恩贾梅纳召开了乍得民间社会宣传网络建设性大会。</w:t>
      </w:r>
    </w:p>
    <w:p w:rsidR="003C225E" w:rsidRDefault="00946C46" w:rsidP="00197570">
      <w:pPr>
        <w:pStyle w:val="H1GC"/>
      </w:pPr>
      <w:bookmarkStart w:id="90" w:name="_Toc165667053"/>
      <w:bookmarkStart w:id="91" w:name="_Toc270964155"/>
      <w:r w:rsidRPr="00B668C6">
        <w:tab/>
      </w:r>
      <w:r w:rsidRPr="00B668C6">
        <w:tab/>
      </w:r>
      <w:r w:rsidRPr="00B668C6">
        <w:rPr>
          <w:rFonts w:hint="eastAsia"/>
        </w:rPr>
        <w:t>第</w:t>
      </w:r>
      <w:r>
        <w:rPr>
          <w:rFonts w:hint="eastAsia"/>
        </w:rPr>
        <w:t>十六</w:t>
      </w:r>
      <w:r w:rsidRPr="00B668C6">
        <w:rPr>
          <w:rFonts w:hint="eastAsia"/>
        </w:rPr>
        <w:t>条</w:t>
      </w:r>
      <w:r w:rsidRPr="00B668C6">
        <w:br/>
      </w:r>
      <w:r w:rsidRPr="00B668C6">
        <w:rPr>
          <w:rFonts w:hint="eastAsia"/>
        </w:rPr>
        <w:t>婚姻平等和家庭权利</w:t>
      </w:r>
      <w:bookmarkEnd w:id="90"/>
      <w:bookmarkEnd w:id="91"/>
    </w:p>
    <w:p w:rsidR="003C225E" w:rsidRDefault="00946C46" w:rsidP="00197570">
      <w:pPr>
        <w:pStyle w:val="H1GC"/>
      </w:pPr>
      <w:r w:rsidRPr="00B668C6">
        <w:tab/>
      </w:r>
      <w:r w:rsidRPr="00B668C6">
        <w:tab/>
      </w:r>
      <w:r w:rsidRPr="00B668C6">
        <w:rPr>
          <w:rFonts w:hint="eastAsia"/>
        </w:rPr>
        <w:t>《宪法》</w:t>
      </w:r>
    </w:p>
    <w:p w:rsidR="00946C46" w:rsidRPr="00B668C6" w:rsidRDefault="00946C46" w:rsidP="002B7B58">
      <w:pPr>
        <w:pStyle w:val="SingleTxtGC"/>
        <w:tabs>
          <w:tab w:val="clear" w:pos="1565"/>
          <w:tab w:val="clear" w:pos="1996"/>
          <w:tab w:val="left" w:pos="1680"/>
        </w:tabs>
        <w:rPr>
          <w:rFonts w:hint="eastAsia"/>
        </w:rPr>
      </w:pPr>
      <w:r w:rsidRPr="00B668C6">
        <w:t>526.</w:t>
      </w:r>
      <w:r w:rsidRPr="00B668C6">
        <w:tab/>
      </w:r>
      <w:r w:rsidRPr="00B668C6">
        <w:rPr>
          <w:rFonts w:hint="eastAsia"/>
        </w:rPr>
        <w:t>乍得《宪法》在第</w:t>
      </w:r>
      <w:r w:rsidRPr="00B668C6">
        <w:rPr>
          <w:rFonts w:hint="eastAsia"/>
        </w:rPr>
        <w:t>13</w:t>
      </w:r>
      <w:r w:rsidRPr="00B668C6">
        <w:rPr>
          <w:rFonts w:hint="eastAsia"/>
        </w:rPr>
        <w:t>和</w:t>
      </w:r>
      <w:r w:rsidRPr="00B668C6">
        <w:rPr>
          <w:rFonts w:hint="eastAsia"/>
        </w:rPr>
        <w:t>14</w:t>
      </w:r>
      <w:r w:rsidRPr="00B668C6">
        <w:rPr>
          <w:rFonts w:hint="eastAsia"/>
        </w:rPr>
        <w:t>条中声明两性在法律上平等，该法想要在生活的各个领域确保夫妻在婚姻关系中共同承担责任。</w:t>
      </w:r>
    </w:p>
    <w:p w:rsidR="00946C46" w:rsidRPr="00B668C6" w:rsidRDefault="00946C46" w:rsidP="00197570">
      <w:pPr>
        <w:pStyle w:val="H1GC"/>
        <w:rPr>
          <w:rFonts w:hint="eastAsia"/>
        </w:rPr>
      </w:pPr>
      <w:r w:rsidRPr="00B668C6">
        <w:tab/>
      </w:r>
      <w:r w:rsidRPr="00B668C6">
        <w:tab/>
      </w:r>
      <w:r w:rsidRPr="00B668C6">
        <w:rPr>
          <w:rFonts w:hint="eastAsia"/>
        </w:rPr>
        <w:t>其他</w:t>
      </w:r>
      <w:r w:rsidRPr="00197570">
        <w:rPr>
          <w:rFonts w:hint="eastAsia"/>
        </w:rPr>
        <w:t>措</w:t>
      </w:r>
      <w:r w:rsidRPr="00B668C6">
        <w:rPr>
          <w:rFonts w:hint="eastAsia"/>
        </w:rPr>
        <w:t>施</w:t>
      </w:r>
    </w:p>
    <w:p w:rsidR="00946C46" w:rsidRPr="00B668C6" w:rsidRDefault="00946C46" w:rsidP="00197570">
      <w:pPr>
        <w:pStyle w:val="H23GC"/>
        <w:rPr>
          <w:rFonts w:hint="eastAsia"/>
        </w:rPr>
      </w:pPr>
      <w:r w:rsidRPr="00B668C6">
        <w:tab/>
      </w:r>
      <w:r w:rsidRPr="00B668C6">
        <w:tab/>
        <w:t>1958</w:t>
      </w:r>
      <w:r w:rsidRPr="00B668C6">
        <w:rPr>
          <w:rFonts w:hint="eastAsia"/>
        </w:rPr>
        <w:t>年《民法》</w:t>
      </w:r>
    </w:p>
    <w:p w:rsidR="00946C46" w:rsidRPr="00B668C6" w:rsidRDefault="00946C46" w:rsidP="002B7B58">
      <w:pPr>
        <w:pStyle w:val="SingleTxtGC"/>
        <w:tabs>
          <w:tab w:val="clear" w:pos="1565"/>
          <w:tab w:val="clear" w:pos="1996"/>
          <w:tab w:val="left" w:pos="1680"/>
        </w:tabs>
        <w:rPr>
          <w:rFonts w:hint="eastAsia"/>
        </w:rPr>
      </w:pPr>
      <w:r w:rsidRPr="00B668C6">
        <w:t>527.</w:t>
      </w:r>
      <w:r w:rsidRPr="00B668C6">
        <w:tab/>
      </w:r>
      <w:r w:rsidRPr="00B668C6">
        <w:rPr>
          <w:rFonts w:hint="eastAsia"/>
        </w:rPr>
        <w:t>在乍得个人和家庭守则草案编成法典之前，妇女在婚姻中的权利由殖民时期沿袭至今的现行</w:t>
      </w:r>
      <w:r>
        <w:rPr>
          <w:rFonts w:hint="eastAsia"/>
        </w:rPr>
        <w:t>《</w:t>
      </w:r>
      <w:r w:rsidRPr="00B668C6">
        <w:rPr>
          <w:rFonts w:hint="eastAsia"/>
        </w:rPr>
        <w:t>1958</w:t>
      </w:r>
      <w:r w:rsidRPr="00B668C6">
        <w:rPr>
          <w:rFonts w:hint="eastAsia"/>
        </w:rPr>
        <w:t>年法国民法典</w:t>
      </w:r>
      <w:r>
        <w:rPr>
          <w:rFonts w:hint="eastAsia"/>
        </w:rPr>
        <w:t>》</w:t>
      </w:r>
      <w:r w:rsidRPr="00B668C6">
        <w:rPr>
          <w:rFonts w:hint="eastAsia"/>
        </w:rPr>
        <w:t>以及乍得</w:t>
      </w:r>
      <w:smartTag w:uri="urn:schemas-microsoft-com:office:smarttags" w:element="chsdate">
        <w:smartTagPr>
          <w:attr w:name="Year" w:val="1961"/>
          <w:attr w:name="Month" w:val="6"/>
          <w:attr w:name="Day" w:val="2"/>
          <w:attr w:name="IsLunarDate" w:val="False"/>
          <w:attr w:name="IsROCDate" w:val="False"/>
        </w:smartTagPr>
        <w:r w:rsidRPr="00B668C6">
          <w:rPr>
            <w:rFonts w:hint="eastAsia"/>
          </w:rPr>
          <w:t>1961</w:t>
        </w:r>
        <w:r w:rsidRPr="00B668C6">
          <w:rPr>
            <w:rFonts w:hint="eastAsia"/>
          </w:rPr>
          <w:t>年</w:t>
        </w:r>
        <w:r w:rsidRPr="00B668C6">
          <w:rPr>
            <w:rFonts w:hint="eastAsia"/>
          </w:rPr>
          <w:t>6</w:t>
        </w:r>
        <w:r w:rsidRPr="00B668C6">
          <w:rPr>
            <w:rFonts w:hint="eastAsia"/>
          </w:rPr>
          <w:t>月</w:t>
        </w:r>
        <w:r w:rsidRPr="00B668C6">
          <w:rPr>
            <w:rFonts w:hint="eastAsia"/>
          </w:rPr>
          <w:t>2</w:t>
        </w:r>
        <w:r w:rsidRPr="00B668C6">
          <w:rPr>
            <w:rFonts w:hint="eastAsia"/>
          </w:rPr>
          <w:t>日</w:t>
        </w:r>
      </w:smartTag>
      <w:r w:rsidRPr="00B668C6">
        <w:rPr>
          <w:rFonts w:hint="eastAsia"/>
        </w:rPr>
        <w:t>第</w:t>
      </w:r>
      <w:r w:rsidRPr="00B668C6">
        <w:t>03/INJ</w:t>
      </w:r>
      <w:r w:rsidRPr="00B668C6">
        <w:rPr>
          <w:rFonts w:hint="eastAsia"/>
        </w:rPr>
        <w:t>号管理民事登记的法令决定。</w:t>
      </w:r>
    </w:p>
    <w:p w:rsidR="00946C46" w:rsidRPr="00B668C6" w:rsidRDefault="00946C46" w:rsidP="00197570">
      <w:pPr>
        <w:pStyle w:val="H23GC"/>
        <w:rPr>
          <w:rFonts w:hint="eastAsia"/>
        </w:rPr>
      </w:pPr>
      <w:r w:rsidRPr="00B668C6">
        <w:tab/>
      </w:r>
      <w:r w:rsidRPr="00B668C6">
        <w:tab/>
      </w:r>
      <w:smartTag w:uri="urn:schemas-microsoft-com:office:smarttags" w:element="chsdate">
        <w:smartTagPr>
          <w:attr w:name="Year" w:val="1961"/>
          <w:attr w:name="Month" w:val="6"/>
          <w:attr w:name="Day" w:val="2"/>
          <w:attr w:name="IsLunarDate" w:val="False"/>
          <w:attr w:name="IsROCDate" w:val="False"/>
        </w:smartTagPr>
        <w:r w:rsidRPr="00B668C6">
          <w:rPr>
            <w:rFonts w:hint="eastAsia"/>
          </w:rPr>
          <w:t>1961</w:t>
        </w:r>
        <w:r w:rsidRPr="00B668C6">
          <w:rPr>
            <w:rFonts w:hint="eastAsia"/>
          </w:rPr>
          <w:t>年</w:t>
        </w:r>
        <w:r w:rsidRPr="00B668C6">
          <w:rPr>
            <w:rFonts w:hint="eastAsia"/>
          </w:rPr>
          <w:t>6</w:t>
        </w:r>
        <w:r w:rsidRPr="00B668C6">
          <w:rPr>
            <w:rFonts w:hint="eastAsia"/>
          </w:rPr>
          <w:t>月</w:t>
        </w:r>
        <w:r w:rsidRPr="00B668C6">
          <w:rPr>
            <w:rFonts w:hint="eastAsia"/>
          </w:rPr>
          <w:t>2</w:t>
        </w:r>
        <w:r w:rsidRPr="00B668C6">
          <w:rPr>
            <w:rFonts w:hint="eastAsia"/>
          </w:rPr>
          <w:t>日</w:t>
        </w:r>
      </w:smartTag>
      <w:r w:rsidRPr="00B668C6">
        <w:t>03 / INJ</w:t>
      </w:r>
      <w:r w:rsidRPr="00B668C6">
        <w:rPr>
          <w:rFonts w:hint="eastAsia"/>
        </w:rPr>
        <w:t>号民事登记法令</w:t>
      </w:r>
    </w:p>
    <w:p w:rsidR="00946C46" w:rsidRPr="00B668C6" w:rsidRDefault="00946C46" w:rsidP="002B7B58">
      <w:pPr>
        <w:pStyle w:val="SingleTxtGC"/>
        <w:tabs>
          <w:tab w:val="clear" w:pos="1565"/>
          <w:tab w:val="clear" w:pos="1996"/>
          <w:tab w:val="left" w:pos="1680"/>
        </w:tabs>
        <w:rPr>
          <w:rFonts w:hint="eastAsia"/>
        </w:rPr>
      </w:pPr>
      <w:r w:rsidRPr="00B668C6">
        <w:t>528</w:t>
      </w:r>
      <w:r w:rsidRPr="00B668C6">
        <w:tab/>
      </w:r>
      <w:r w:rsidRPr="00B668C6">
        <w:rPr>
          <w:rFonts w:hint="eastAsia"/>
        </w:rPr>
        <w:t>该法令第</w:t>
      </w:r>
      <w:r w:rsidRPr="00B668C6">
        <w:rPr>
          <w:rFonts w:hint="eastAsia"/>
        </w:rPr>
        <w:t>11</w:t>
      </w:r>
      <w:r w:rsidRPr="00B668C6">
        <w:rPr>
          <w:rFonts w:hint="eastAsia"/>
        </w:rPr>
        <w:t>条规定办理民事登记的官员在登记婚姻申报前，要确保遵守关于最低年龄以及双方都同意的规定。</w:t>
      </w:r>
    </w:p>
    <w:p w:rsidR="00946C46" w:rsidRPr="00B668C6" w:rsidRDefault="00946C46" w:rsidP="002B7B58">
      <w:pPr>
        <w:pStyle w:val="SingleTxtGC"/>
        <w:tabs>
          <w:tab w:val="clear" w:pos="1565"/>
          <w:tab w:val="clear" w:pos="1996"/>
          <w:tab w:val="left" w:pos="1680"/>
        </w:tabs>
        <w:rPr>
          <w:rFonts w:hint="eastAsia"/>
        </w:rPr>
      </w:pPr>
      <w:r w:rsidRPr="00B668C6">
        <w:t>529.</w:t>
      </w:r>
      <w:r w:rsidRPr="00B668C6">
        <w:tab/>
      </w:r>
      <w:r w:rsidRPr="00B668C6">
        <w:rPr>
          <w:rFonts w:hint="eastAsia"/>
        </w:rPr>
        <w:t>关于结婚的基本条件，《民法》第</w:t>
      </w:r>
      <w:r w:rsidRPr="00B668C6">
        <w:rPr>
          <w:rFonts w:hint="eastAsia"/>
        </w:rPr>
        <w:t>144</w:t>
      </w:r>
      <w:r w:rsidRPr="00B668C6">
        <w:rPr>
          <w:rFonts w:hint="eastAsia"/>
        </w:rPr>
        <w:t>条规定“男性在年满</w:t>
      </w:r>
      <w:r w:rsidRPr="00B668C6">
        <w:rPr>
          <w:rFonts w:hint="eastAsia"/>
        </w:rPr>
        <w:t>18</w:t>
      </w:r>
      <w:r w:rsidRPr="00B668C6">
        <w:rPr>
          <w:rFonts w:hint="eastAsia"/>
        </w:rPr>
        <w:t>周岁前，女性在年满</w:t>
      </w:r>
      <w:r w:rsidRPr="00B668C6">
        <w:rPr>
          <w:rFonts w:hint="eastAsia"/>
        </w:rPr>
        <w:t>15</w:t>
      </w:r>
      <w:r w:rsidRPr="00B668C6">
        <w:rPr>
          <w:rFonts w:hint="eastAsia"/>
        </w:rPr>
        <w:t>周岁前不能结婚”。</w:t>
      </w:r>
    </w:p>
    <w:p w:rsidR="00946C46" w:rsidRPr="00B668C6" w:rsidRDefault="00946C46" w:rsidP="002B7B58">
      <w:pPr>
        <w:pStyle w:val="SingleTxtGC"/>
        <w:tabs>
          <w:tab w:val="clear" w:pos="1565"/>
          <w:tab w:val="clear" w:pos="1996"/>
          <w:tab w:val="left" w:pos="1680"/>
        </w:tabs>
        <w:rPr>
          <w:rFonts w:hint="eastAsia"/>
        </w:rPr>
      </w:pPr>
      <w:r w:rsidRPr="00B668C6">
        <w:t>530.</w:t>
      </w:r>
      <w:r w:rsidRPr="00B668C6">
        <w:tab/>
      </w:r>
      <w:r w:rsidRPr="00B668C6">
        <w:rPr>
          <w:rFonts w:hint="eastAsia"/>
        </w:rPr>
        <w:t>关于婚姻形式的条件，现代法律实行一夫一妻制，乍得实施的</w:t>
      </w:r>
      <w:r w:rsidRPr="00B668C6">
        <w:rPr>
          <w:rFonts w:hint="eastAsia"/>
        </w:rPr>
        <w:t>1958</w:t>
      </w:r>
      <w:r w:rsidRPr="00B668C6">
        <w:rPr>
          <w:rFonts w:hint="eastAsia"/>
        </w:rPr>
        <w:t>年《民法》不承认一夫多妻制。</w:t>
      </w:r>
    </w:p>
    <w:p w:rsidR="00946C46" w:rsidRPr="00B668C6" w:rsidRDefault="00946C46" w:rsidP="002B7B58">
      <w:pPr>
        <w:pStyle w:val="SingleTxtGC"/>
        <w:tabs>
          <w:tab w:val="clear" w:pos="1565"/>
          <w:tab w:val="clear" w:pos="1996"/>
          <w:tab w:val="left" w:pos="1680"/>
        </w:tabs>
        <w:rPr>
          <w:rFonts w:hint="eastAsia"/>
        </w:rPr>
      </w:pPr>
      <w:r w:rsidRPr="00B668C6">
        <w:t>531.</w:t>
      </w:r>
      <w:r w:rsidRPr="00B668C6">
        <w:tab/>
      </w:r>
      <w:r w:rsidRPr="00B668C6">
        <w:rPr>
          <w:rFonts w:hint="eastAsia"/>
        </w:rPr>
        <w:t>因为《民法》第</w:t>
      </w:r>
      <w:r w:rsidRPr="00B668C6">
        <w:rPr>
          <w:rFonts w:hint="eastAsia"/>
        </w:rPr>
        <w:t>147</w:t>
      </w:r>
      <w:r w:rsidRPr="00B668C6">
        <w:rPr>
          <w:rFonts w:hint="eastAsia"/>
        </w:rPr>
        <w:t>条规定：“在不解除第一次婚姻的情况下，不能结第二次婚姻”。</w:t>
      </w:r>
    </w:p>
    <w:p w:rsidR="00946C46" w:rsidRPr="00B668C6" w:rsidRDefault="00946C46" w:rsidP="002B7B58">
      <w:pPr>
        <w:pStyle w:val="SingleTxtGC"/>
        <w:tabs>
          <w:tab w:val="clear" w:pos="1565"/>
          <w:tab w:val="clear" w:pos="1996"/>
          <w:tab w:val="left" w:pos="1680"/>
        </w:tabs>
        <w:rPr>
          <w:rFonts w:hint="eastAsia"/>
        </w:rPr>
      </w:pPr>
      <w:r w:rsidRPr="00B668C6">
        <w:t>532.</w:t>
      </w:r>
      <w:r w:rsidRPr="00B668C6">
        <w:tab/>
      </w:r>
      <w:r w:rsidRPr="00B668C6">
        <w:rPr>
          <w:rFonts w:hint="eastAsia"/>
        </w:rPr>
        <w:t>1961</w:t>
      </w:r>
      <w:r w:rsidRPr="00B668C6">
        <w:rPr>
          <w:rFonts w:hint="eastAsia"/>
        </w:rPr>
        <w:t>年法令第</w:t>
      </w:r>
      <w:r w:rsidRPr="00B668C6">
        <w:rPr>
          <w:rFonts w:hint="eastAsia"/>
        </w:rPr>
        <w:t>11</w:t>
      </w:r>
      <w:r w:rsidRPr="00B668C6">
        <w:rPr>
          <w:rFonts w:hint="eastAsia"/>
        </w:rPr>
        <w:t>条第</w:t>
      </w:r>
      <w:r w:rsidRPr="00B668C6">
        <w:rPr>
          <w:rFonts w:hint="eastAsia"/>
        </w:rPr>
        <w:t>6</w:t>
      </w:r>
      <w:r w:rsidRPr="00B668C6">
        <w:rPr>
          <w:rFonts w:hint="eastAsia"/>
        </w:rPr>
        <w:t>款承认，如果配偶在婚礼时已经放弃了一夫多妻制，妇女有权要求解除婚姻。</w:t>
      </w:r>
    </w:p>
    <w:p w:rsidR="00946C46" w:rsidRPr="00B668C6" w:rsidRDefault="00946C46" w:rsidP="002B7B58">
      <w:pPr>
        <w:pStyle w:val="SingleTxtGC"/>
        <w:tabs>
          <w:tab w:val="clear" w:pos="1565"/>
          <w:tab w:val="clear" w:pos="1996"/>
          <w:tab w:val="left" w:pos="1680"/>
        </w:tabs>
        <w:rPr>
          <w:rFonts w:hint="eastAsia"/>
        </w:rPr>
      </w:pPr>
      <w:r w:rsidRPr="00B668C6">
        <w:t>533.</w:t>
      </w:r>
      <w:r w:rsidRPr="00B668C6">
        <w:tab/>
      </w:r>
      <w:r w:rsidRPr="00B668C6">
        <w:rPr>
          <w:rFonts w:hint="eastAsia"/>
        </w:rPr>
        <w:t>第</w:t>
      </w:r>
      <w:r w:rsidRPr="00B668C6">
        <w:rPr>
          <w:rFonts w:hint="eastAsia"/>
        </w:rPr>
        <w:t>11</w:t>
      </w:r>
      <w:r w:rsidRPr="00B668C6">
        <w:rPr>
          <w:rFonts w:hint="eastAsia"/>
        </w:rPr>
        <w:t>条第</w:t>
      </w:r>
      <w:r w:rsidRPr="00B668C6">
        <w:rPr>
          <w:rFonts w:hint="eastAsia"/>
        </w:rPr>
        <w:t>6</w:t>
      </w:r>
      <w:r w:rsidRPr="00B668C6">
        <w:rPr>
          <w:rFonts w:hint="eastAsia"/>
        </w:rPr>
        <w:t>款规定“夫妻可以宣布丈夫放弃一夫多妻，在违背该条款的情况下，可以按照妻子的要求结束婚姻，可以偿还也可不偿还嫁妆”。</w:t>
      </w:r>
    </w:p>
    <w:p w:rsidR="00946C46" w:rsidRPr="00B668C6" w:rsidRDefault="00946C46" w:rsidP="002B7B58">
      <w:pPr>
        <w:pStyle w:val="SingleTxtGC"/>
        <w:tabs>
          <w:tab w:val="clear" w:pos="1565"/>
          <w:tab w:val="clear" w:pos="1996"/>
          <w:tab w:val="left" w:pos="1680"/>
        </w:tabs>
        <w:rPr>
          <w:rFonts w:hint="eastAsia"/>
        </w:rPr>
      </w:pPr>
      <w:r w:rsidRPr="00B668C6">
        <w:t>534.</w:t>
      </w:r>
      <w:r w:rsidRPr="00B668C6">
        <w:tab/>
      </w:r>
      <w:r w:rsidRPr="00B668C6">
        <w:rPr>
          <w:rFonts w:hint="eastAsia"/>
        </w:rPr>
        <w:t>第</w:t>
      </w:r>
      <w:r w:rsidRPr="00B668C6">
        <w:rPr>
          <w:rFonts w:hint="eastAsia"/>
        </w:rPr>
        <w:t>11</w:t>
      </w:r>
      <w:r w:rsidRPr="00B668C6">
        <w:rPr>
          <w:rFonts w:hint="eastAsia"/>
        </w:rPr>
        <w:t>条第</w:t>
      </w:r>
      <w:r w:rsidRPr="00B668C6">
        <w:rPr>
          <w:rFonts w:hint="eastAsia"/>
        </w:rPr>
        <w:t>6</w:t>
      </w:r>
      <w:r w:rsidRPr="00B668C6">
        <w:rPr>
          <w:rFonts w:hint="eastAsia"/>
        </w:rPr>
        <w:t>款规定在一夫一妻制下，妇女有选择权。</w:t>
      </w:r>
    </w:p>
    <w:p w:rsidR="00946C46" w:rsidRPr="00B668C6" w:rsidRDefault="00946C46" w:rsidP="002B7B58">
      <w:pPr>
        <w:pStyle w:val="SingleTxtGC"/>
        <w:tabs>
          <w:tab w:val="clear" w:pos="1565"/>
          <w:tab w:val="clear" w:pos="1996"/>
          <w:tab w:val="left" w:pos="1680"/>
        </w:tabs>
        <w:rPr>
          <w:rFonts w:hint="eastAsia"/>
        </w:rPr>
      </w:pPr>
      <w:r w:rsidRPr="00B668C6">
        <w:t>535.</w:t>
      </w:r>
      <w:r w:rsidRPr="00B668C6">
        <w:tab/>
      </w:r>
      <w:r w:rsidRPr="00B668C6">
        <w:rPr>
          <w:rFonts w:hint="eastAsia"/>
        </w:rPr>
        <w:t>在解除婚姻方面，</w:t>
      </w:r>
      <w:r w:rsidRPr="00B668C6">
        <w:rPr>
          <w:rFonts w:hint="eastAsia"/>
        </w:rPr>
        <w:t>1958</w:t>
      </w:r>
      <w:r w:rsidRPr="00B668C6">
        <w:rPr>
          <w:rFonts w:hint="eastAsia"/>
        </w:rPr>
        <w:t>年《民法》规定由于过错或共同意愿可以判决离婚，该法还包含保护妇女在分享资产和监护子女方面权利的条款。</w:t>
      </w:r>
    </w:p>
    <w:p w:rsidR="00946C46" w:rsidRPr="00B668C6" w:rsidRDefault="00946C46" w:rsidP="002B7B58">
      <w:pPr>
        <w:pStyle w:val="SingleTxtGC"/>
        <w:tabs>
          <w:tab w:val="clear" w:pos="1565"/>
          <w:tab w:val="clear" w:pos="1996"/>
          <w:tab w:val="left" w:pos="1680"/>
        </w:tabs>
        <w:rPr>
          <w:rFonts w:hint="eastAsia"/>
        </w:rPr>
      </w:pPr>
      <w:r w:rsidRPr="00B668C6">
        <w:t>536.</w:t>
      </w:r>
      <w:r w:rsidRPr="00B668C6">
        <w:tab/>
      </w:r>
      <w:r w:rsidRPr="002B7B58">
        <w:rPr>
          <w:rFonts w:hint="eastAsia"/>
        </w:rPr>
        <w:t>《</w:t>
      </w:r>
      <w:r w:rsidRPr="00B668C6">
        <w:rPr>
          <w:rFonts w:hint="eastAsia"/>
        </w:rPr>
        <w:t>个人和家庭守则草案》是按照《公约》制定的法律文件，旨在在民事、政治和经济领域增强对妇女的保护。该草案将女孩结婚的年龄调整至</w:t>
      </w:r>
      <w:r w:rsidRPr="00B668C6">
        <w:rPr>
          <w:rFonts w:hint="eastAsia"/>
        </w:rPr>
        <w:t>17</w:t>
      </w:r>
      <w:r w:rsidRPr="00B668C6">
        <w:rPr>
          <w:rFonts w:hint="eastAsia"/>
        </w:rPr>
        <w:t>岁。</w:t>
      </w:r>
    </w:p>
    <w:p w:rsidR="00946C46" w:rsidRPr="00B668C6" w:rsidRDefault="00946C46" w:rsidP="002B7B58">
      <w:pPr>
        <w:pStyle w:val="SingleTxtGC"/>
        <w:tabs>
          <w:tab w:val="clear" w:pos="1565"/>
          <w:tab w:val="clear" w:pos="1996"/>
          <w:tab w:val="left" w:pos="1680"/>
        </w:tabs>
      </w:pPr>
      <w:r w:rsidRPr="00B668C6">
        <w:t>537.</w:t>
      </w:r>
      <w:r w:rsidRPr="00B668C6">
        <w:tab/>
      </w:r>
      <w:r w:rsidRPr="00B668C6">
        <w:rPr>
          <w:rFonts w:hint="eastAsia"/>
        </w:rPr>
        <w:t>《个人和家庭守则草案》在家庭管理方面提高了妇女的作用，规定“在婚姻和家庭关系中，夫妻共同承担相同的责任”。</w:t>
      </w:r>
    </w:p>
    <w:p w:rsidR="00946C46" w:rsidRPr="00B668C6" w:rsidRDefault="00946C46" w:rsidP="002B7B58">
      <w:pPr>
        <w:pStyle w:val="SingleTxtGC"/>
        <w:tabs>
          <w:tab w:val="clear" w:pos="1565"/>
          <w:tab w:val="clear" w:pos="1996"/>
          <w:tab w:val="left" w:pos="1680"/>
        </w:tabs>
      </w:pPr>
      <w:r w:rsidRPr="00B668C6">
        <w:t>538.</w:t>
      </w:r>
      <w:r w:rsidRPr="00B668C6">
        <w:tab/>
      </w:r>
      <w:r w:rsidRPr="00B668C6">
        <w:rPr>
          <w:rFonts w:hint="eastAsia"/>
        </w:rPr>
        <w:t>《个人和家庭守则草案》承认已婚妇女完全有能力通过法律程序进行诉讼以捍卫其权利。需要指出的是该草案还在制定中。</w:t>
      </w:r>
    </w:p>
    <w:p w:rsidR="00946C46" w:rsidRPr="00B668C6" w:rsidRDefault="00946C46" w:rsidP="00197570">
      <w:pPr>
        <w:pStyle w:val="H23GC"/>
        <w:rPr>
          <w:rFonts w:hint="eastAsia"/>
        </w:rPr>
      </w:pPr>
      <w:r w:rsidRPr="00B668C6">
        <w:tab/>
      </w:r>
      <w:r w:rsidRPr="00B668C6">
        <w:tab/>
      </w:r>
      <w:r w:rsidRPr="00B668C6">
        <w:rPr>
          <w:rFonts w:hint="eastAsia"/>
        </w:rPr>
        <w:t>妇女的继承权</w:t>
      </w:r>
    </w:p>
    <w:p w:rsidR="00946C46" w:rsidRPr="00B668C6" w:rsidRDefault="00946C46" w:rsidP="002B7B58">
      <w:pPr>
        <w:pStyle w:val="SingleTxtGC"/>
        <w:tabs>
          <w:tab w:val="clear" w:pos="1565"/>
          <w:tab w:val="clear" w:pos="1996"/>
          <w:tab w:val="left" w:pos="1680"/>
        </w:tabs>
        <w:rPr>
          <w:rFonts w:hint="eastAsia"/>
        </w:rPr>
      </w:pPr>
      <w:r w:rsidRPr="00B668C6">
        <w:t>539.</w:t>
      </w:r>
      <w:r w:rsidRPr="00B668C6">
        <w:tab/>
      </w:r>
      <w:r w:rsidRPr="00B668C6">
        <w:rPr>
          <w:rFonts w:hint="eastAsia"/>
        </w:rPr>
        <w:t>泛灵论习惯继承权不承认寡妇有继承权。在某些地方，妇女不但被排除在继承之外，她还要参与债务继承。当与其他人共同继承时，伊斯兰法赋予其八分之一的继承权，当她是唯一继承人时，有四分之一的继承权。</w:t>
      </w:r>
    </w:p>
    <w:p w:rsidR="00946C46" w:rsidRPr="00B668C6" w:rsidRDefault="00946C46" w:rsidP="002B7B58">
      <w:pPr>
        <w:pStyle w:val="SingleTxtGC"/>
        <w:tabs>
          <w:tab w:val="clear" w:pos="1565"/>
          <w:tab w:val="clear" w:pos="1996"/>
          <w:tab w:val="left" w:pos="1680"/>
        </w:tabs>
        <w:rPr>
          <w:rFonts w:hint="eastAsia"/>
        </w:rPr>
      </w:pPr>
      <w:r w:rsidRPr="00B668C6">
        <w:t>540.</w:t>
      </w:r>
      <w:r w:rsidRPr="00B668C6">
        <w:tab/>
      </w:r>
      <w:r w:rsidRPr="00B668C6">
        <w:rPr>
          <w:rFonts w:hint="eastAsia"/>
        </w:rPr>
        <w:t>相反，男性在同等条件下，根据情况享有四分之一或一半的继承权。</w:t>
      </w:r>
    </w:p>
    <w:p w:rsidR="00946C46" w:rsidRPr="00B668C6" w:rsidRDefault="00946C46" w:rsidP="002B7B58">
      <w:pPr>
        <w:pStyle w:val="SingleTxtGC"/>
        <w:tabs>
          <w:tab w:val="clear" w:pos="1565"/>
          <w:tab w:val="clear" w:pos="1996"/>
          <w:tab w:val="left" w:pos="1680"/>
        </w:tabs>
        <w:rPr>
          <w:rFonts w:hint="eastAsia"/>
        </w:rPr>
      </w:pPr>
      <w:r w:rsidRPr="00B668C6">
        <w:t>541.</w:t>
      </w:r>
      <w:r w:rsidRPr="00B668C6">
        <w:tab/>
      </w:r>
      <w:r w:rsidRPr="00B668C6">
        <w:rPr>
          <w:rFonts w:hint="eastAsia"/>
        </w:rPr>
        <w:t>在妇女的继承权方面，《公约》</w:t>
      </w:r>
      <w:r>
        <w:rPr>
          <w:rFonts w:hint="eastAsia"/>
        </w:rPr>
        <w:t>第十六</w:t>
      </w:r>
      <w:r w:rsidRPr="00B668C6">
        <w:rPr>
          <w:rFonts w:hint="eastAsia"/>
        </w:rPr>
        <w:t>条在两性平等的基础上从整体上阐述了家庭关系。一项条款与</w:t>
      </w:r>
      <w:r w:rsidRPr="00B668C6">
        <w:rPr>
          <w:rFonts w:hint="eastAsia"/>
        </w:rPr>
        <w:t>CPPF</w:t>
      </w:r>
      <w:r w:rsidRPr="00B668C6">
        <w:rPr>
          <w:rFonts w:hint="eastAsia"/>
        </w:rPr>
        <w:t>中第</w:t>
      </w:r>
      <w:r w:rsidRPr="00B668C6">
        <w:rPr>
          <w:rFonts w:hint="eastAsia"/>
        </w:rPr>
        <w:t>743</w:t>
      </w:r>
      <w:r w:rsidRPr="00B668C6">
        <w:rPr>
          <w:rFonts w:hint="eastAsia"/>
        </w:rPr>
        <w:t>条一致，该条款规定“即使在</w:t>
      </w:r>
      <w:r>
        <w:rPr>
          <w:rFonts w:hint="eastAsia"/>
        </w:rPr>
        <w:t>第</w:t>
      </w:r>
      <w:r w:rsidRPr="00B668C6">
        <w:rPr>
          <w:rFonts w:hint="eastAsia"/>
        </w:rPr>
        <w:t>738</w:t>
      </w:r>
      <w:r w:rsidRPr="00B668C6">
        <w:rPr>
          <w:rFonts w:hint="eastAsia"/>
        </w:rPr>
        <w:t>条规定条件下有父母存在，当不存在有既判力分离判决时，尚存配偶有权继承”。</w:t>
      </w:r>
    </w:p>
    <w:p w:rsidR="00946C46" w:rsidRPr="00B668C6" w:rsidRDefault="00946C46" w:rsidP="002B7B58">
      <w:pPr>
        <w:pStyle w:val="SingleTxtGC"/>
        <w:tabs>
          <w:tab w:val="clear" w:pos="1565"/>
          <w:tab w:val="clear" w:pos="1996"/>
          <w:tab w:val="left" w:pos="1680"/>
        </w:tabs>
        <w:rPr>
          <w:rFonts w:hint="eastAsia"/>
        </w:rPr>
      </w:pPr>
      <w:r w:rsidRPr="00B668C6">
        <w:t>542.</w:t>
      </w:r>
      <w:r w:rsidRPr="00B668C6">
        <w:tab/>
      </w:r>
      <w:r w:rsidRPr="002B7B58">
        <w:rPr>
          <w:rFonts w:hint="eastAsia"/>
        </w:rPr>
        <w:t>《</w:t>
      </w:r>
      <w:r w:rsidRPr="00B668C6">
        <w:rPr>
          <w:rFonts w:hint="eastAsia"/>
        </w:rPr>
        <w:t>个人和家庭守则草案》保护妇女的继承权，因为它使已婚妇女在已故者有合法子女和父母存在时享有继承权。</w:t>
      </w:r>
    </w:p>
    <w:p w:rsidR="00946C46" w:rsidRPr="00B668C6" w:rsidRDefault="00946C46" w:rsidP="002B7B58">
      <w:pPr>
        <w:pStyle w:val="SingleTxtGC"/>
        <w:tabs>
          <w:tab w:val="clear" w:pos="1565"/>
          <w:tab w:val="clear" w:pos="1996"/>
          <w:tab w:val="left" w:pos="1680"/>
        </w:tabs>
        <w:rPr>
          <w:rFonts w:hint="eastAsia"/>
        </w:rPr>
      </w:pPr>
      <w:r w:rsidRPr="00B668C6">
        <w:t>543.</w:t>
      </w:r>
      <w:r w:rsidRPr="00B668C6">
        <w:tab/>
      </w:r>
      <w:r w:rsidRPr="00B668C6">
        <w:rPr>
          <w:rFonts w:hint="eastAsia"/>
        </w:rPr>
        <w:t>《刑法》还制止抛弃家庭的不法行为。当丈夫拒绝履行承诺时，将被判决向其妻子支付抚养费。</w:t>
      </w:r>
    </w:p>
    <w:p w:rsidR="00946C46" w:rsidRPr="00B668C6" w:rsidRDefault="00946C46" w:rsidP="00197570">
      <w:pPr>
        <w:pStyle w:val="H23GC"/>
        <w:rPr>
          <w:rFonts w:hint="eastAsia"/>
        </w:rPr>
      </w:pPr>
      <w:r w:rsidRPr="00B668C6">
        <w:tab/>
      </w:r>
      <w:r w:rsidRPr="00B668C6">
        <w:tab/>
      </w:r>
      <w:r w:rsidRPr="00B668C6">
        <w:rPr>
          <w:rFonts w:hint="eastAsia"/>
        </w:rPr>
        <w:t>冲突关系</w:t>
      </w:r>
    </w:p>
    <w:p w:rsidR="00946C46" w:rsidRPr="00B668C6" w:rsidRDefault="00946C46" w:rsidP="002B7B58">
      <w:pPr>
        <w:pStyle w:val="SingleTxtGC"/>
        <w:tabs>
          <w:tab w:val="clear" w:pos="1565"/>
          <w:tab w:val="clear" w:pos="1996"/>
          <w:tab w:val="left" w:pos="1680"/>
        </w:tabs>
        <w:rPr>
          <w:rFonts w:hint="eastAsia"/>
        </w:rPr>
      </w:pPr>
      <w:r w:rsidRPr="00B668C6">
        <w:t>544.</w:t>
      </w:r>
      <w:r w:rsidRPr="00B668C6">
        <w:tab/>
      </w:r>
      <w:r w:rsidRPr="00B668C6">
        <w:rPr>
          <w:rFonts w:hint="eastAsia"/>
        </w:rPr>
        <w:t>《关于解除婚姻，家庭法草案》第</w:t>
      </w:r>
      <w:r w:rsidRPr="00B668C6">
        <w:rPr>
          <w:rFonts w:hint="eastAsia"/>
        </w:rPr>
        <w:t>289</w:t>
      </w:r>
      <w:r w:rsidRPr="00B668C6">
        <w:rPr>
          <w:rFonts w:hint="eastAsia"/>
        </w:rPr>
        <w:t>条规定：“夫妻共同要求离婚或一方的离婚要求被另一方接受的情况下，可以宣布离婚”。在继承方面，</w:t>
      </w:r>
      <w:r w:rsidRPr="00B668C6">
        <w:rPr>
          <w:rFonts w:hint="eastAsia"/>
        </w:rPr>
        <w:t>1958</w:t>
      </w:r>
      <w:r w:rsidRPr="00B668C6">
        <w:rPr>
          <w:rFonts w:hint="eastAsia"/>
        </w:rPr>
        <w:t>年《民法典》确定了男孩和女孩之间的平等，女性的利益受到了保护。根据社会调查并考虑子女的最高利益，由夫妻中的一方负责监护子女。</w:t>
      </w:r>
    </w:p>
    <w:p w:rsidR="00946C46" w:rsidRPr="00B668C6" w:rsidRDefault="00946C46" w:rsidP="002B7B58">
      <w:pPr>
        <w:pStyle w:val="SingleTxtGC"/>
        <w:tabs>
          <w:tab w:val="clear" w:pos="1565"/>
          <w:tab w:val="clear" w:pos="1996"/>
          <w:tab w:val="left" w:pos="1680"/>
        </w:tabs>
        <w:rPr>
          <w:rFonts w:hint="eastAsia"/>
        </w:rPr>
      </w:pPr>
      <w:r w:rsidRPr="00B668C6">
        <w:t>545.</w:t>
      </w:r>
      <w:r w:rsidRPr="00B668C6">
        <w:tab/>
      </w:r>
      <w:r w:rsidRPr="00B668C6">
        <w:rPr>
          <w:rFonts w:hint="eastAsia"/>
        </w:rPr>
        <w:t>民事和军事抚恤法也对寡妇有利，该法禁止娶寡嫂制。</w:t>
      </w:r>
    </w:p>
    <w:p w:rsidR="003C225E" w:rsidRDefault="00946C46" w:rsidP="00197570">
      <w:pPr>
        <w:pStyle w:val="HChGC"/>
      </w:pPr>
      <w:bookmarkStart w:id="92" w:name="_Toc165667054"/>
      <w:bookmarkStart w:id="93" w:name="_Toc270964156"/>
      <w:r w:rsidRPr="00B668C6">
        <w:tab/>
      </w:r>
      <w:r w:rsidR="00A305D1">
        <w:rPr>
          <w:rFonts w:hint="eastAsia"/>
        </w:rPr>
        <w:t>三</w:t>
      </w:r>
      <w:r w:rsidR="00A305D1">
        <w:rPr>
          <w:rFonts w:hint="eastAsia"/>
        </w:rPr>
        <w:t>.</w:t>
      </w:r>
      <w:r w:rsidRPr="00B668C6">
        <w:tab/>
      </w:r>
      <w:bookmarkEnd w:id="92"/>
      <w:bookmarkEnd w:id="93"/>
      <w:r w:rsidRPr="00B668C6">
        <w:rPr>
          <w:rFonts w:hint="eastAsia"/>
        </w:rPr>
        <w:t>总结</w:t>
      </w:r>
    </w:p>
    <w:p w:rsidR="00946C46" w:rsidRPr="00B668C6" w:rsidRDefault="00946C46" w:rsidP="002B7B58">
      <w:pPr>
        <w:pStyle w:val="SingleTxtGC"/>
        <w:tabs>
          <w:tab w:val="clear" w:pos="1565"/>
          <w:tab w:val="clear" w:pos="1996"/>
          <w:tab w:val="left" w:pos="1680"/>
        </w:tabs>
        <w:rPr>
          <w:rFonts w:hint="eastAsia"/>
        </w:rPr>
      </w:pPr>
      <w:r w:rsidRPr="00B668C6">
        <w:t>546.</w:t>
      </w:r>
      <w:r w:rsidRPr="00B668C6">
        <w:tab/>
      </w:r>
      <w:r w:rsidRPr="00B668C6">
        <w:rPr>
          <w:rFonts w:hint="eastAsia"/>
        </w:rPr>
        <w:t>乍得已批准了多种与人权有关的国际公约。甚至还对法律进行了调整，使其与相关国际公约相一致。采取的行政和法律措施尽管还很不够，但为妇女专项问题的解决提供了开端。确实已经表现出了意愿，但由于缺乏在公约实施框架下对国内支持妇女方面取得的进步进行跟踪和协调的机构，目前还很难提供</w:t>
      </w:r>
      <w:r w:rsidRPr="00B668C6">
        <w:rPr>
          <w:rFonts w:hint="eastAsia"/>
        </w:rPr>
        <w:t>1995</w:t>
      </w:r>
      <w:r w:rsidRPr="00B668C6">
        <w:rPr>
          <w:rFonts w:hint="eastAsia"/>
        </w:rPr>
        <w:t>年至</w:t>
      </w:r>
      <w:r w:rsidRPr="00B668C6">
        <w:rPr>
          <w:rFonts w:hint="eastAsia"/>
        </w:rPr>
        <w:t>2010</w:t>
      </w:r>
      <w:r w:rsidRPr="00B668C6">
        <w:rPr>
          <w:rFonts w:hint="eastAsia"/>
        </w:rPr>
        <w:t>年的比较数据。此外，这一时期不同参与者采取的行动也各不相同。这些差异不利于对其影响进行评估。</w:t>
      </w:r>
    </w:p>
    <w:p w:rsidR="00946C46" w:rsidRPr="00B668C6" w:rsidRDefault="00946C46" w:rsidP="002B7B58">
      <w:pPr>
        <w:pStyle w:val="SingleTxtGC"/>
        <w:tabs>
          <w:tab w:val="clear" w:pos="1565"/>
          <w:tab w:val="clear" w:pos="1996"/>
          <w:tab w:val="left" w:pos="1680"/>
        </w:tabs>
        <w:rPr>
          <w:rFonts w:hint="eastAsia"/>
        </w:rPr>
      </w:pPr>
      <w:r w:rsidRPr="00B668C6">
        <w:t>547.</w:t>
      </w:r>
      <w:r w:rsidRPr="00B668C6">
        <w:tab/>
      </w:r>
      <w:r w:rsidRPr="00B668C6">
        <w:rPr>
          <w:rFonts w:hint="eastAsia"/>
        </w:rPr>
        <w:t>然而需要指出的是，在对国内现有的文件进行修改并通过新的法律和法规文件，使其与《公约》相一致方面还需</w:t>
      </w:r>
      <w:r>
        <w:rPr>
          <w:rFonts w:hint="eastAsia"/>
        </w:rPr>
        <w:t>做出</w:t>
      </w:r>
      <w:r w:rsidRPr="00B668C6">
        <w:rPr>
          <w:rFonts w:hint="eastAsia"/>
        </w:rPr>
        <w:t>努力。这一行动将使政府按照《公约》条款，排除法律和实际状况中存在的某些矛盾。</w:t>
      </w:r>
    </w:p>
    <w:p w:rsidR="00946C46" w:rsidRPr="00B668C6" w:rsidRDefault="00946C46" w:rsidP="002B7B58">
      <w:pPr>
        <w:pStyle w:val="SingleTxtGC"/>
        <w:tabs>
          <w:tab w:val="clear" w:pos="1565"/>
          <w:tab w:val="clear" w:pos="1996"/>
          <w:tab w:val="left" w:pos="1680"/>
        </w:tabs>
        <w:rPr>
          <w:rFonts w:hint="eastAsia"/>
        </w:rPr>
      </w:pPr>
      <w:r w:rsidRPr="00B668C6">
        <w:t>548.</w:t>
      </w:r>
      <w:r w:rsidRPr="00B668C6">
        <w:tab/>
      </w:r>
      <w:r w:rsidRPr="00B668C6">
        <w:rPr>
          <w:rFonts w:hint="eastAsia"/>
        </w:rPr>
        <w:t>近几年，在女孩的教育和入学方面也</w:t>
      </w:r>
      <w:r>
        <w:rPr>
          <w:rFonts w:hint="eastAsia"/>
        </w:rPr>
        <w:t>做出</w:t>
      </w:r>
      <w:r w:rsidRPr="00B668C6">
        <w:rPr>
          <w:rFonts w:hint="eastAsia"/>
        </w:rPr>
        <w:t>了努力，并取得了有说服力的结果。</w:t>
      </w:r>
    </w:p>
    <w:p w:rsidR="00946C46" w:rsidRPr="00B668C6" w:rsidRDefault="00946C46" w:rsidP="002B7B58">
      <w:pPr>
        <w:pStyle w:val="SingleTxtGC"/>
        <w:tabs>
          <w:tab w:val="clear" w:pos="1565"/>
          <w:tab w:val="clear" w:pos="1996"/>
          <w:tab w:val="left" w:pos="1680"/>
        </w:tabs>
        <w:rPr>
          <w:rFonts w:hint="eastAsia"/>
        </w:rPr>
      </w:pPr>
      <w:r w:rsidRPr="00B668C6">
        <w:t>549.</w:t>
      </w:r>
      <w:r w:rsidRPr="00B668C6">
        <w:tab/>
      </w:r>
      <w:r w:rsidRPr="00B668C6">
        <w:rPr>
          <w:rFonts w:hint="eastAsia"/>
        </w:rPr>
        <w:t>还需注意的是，在</w:t>
      </w:r>
      <w:r w:rsidRPr="00B668C6">
        <w:rPr>
          <w:rFonts w:hint="eastAsia"/>
        </w:rPr>
        <w:t>1997</w:t>
      </w:r>
      <w:r w:rsidRPr="00B668C6">
        <w:rPr>
          <w:rFonts w:hint="eastAsia"/>
        </w:rPr>
        <w:t>年以及</w:t>
      </w:r>
      <w:r w:rsidRPr="00B668C6">
        <w:rPr>
          <w:rFonts w:hint="eastAsia"/>
        </w:rPr>
        <w:t>2002</w:t>
      </w:r>
      <w:r w:rsidRPr="00B668C6">
        <w:rPr>
          <w:rFonts w:hint="eastAsia"/>
        </w:rPr>
        <w:t>年各种选举中，大量女性作为候选人参与竞选。</w:t>
      </w:r>
    </w:p>
    <w:p w:rsidR="00946C46" w:rsidRPr="00B668C6" w:rsidRDefault="00946C46" w:rsidP="002B7B58">
      <w:pPr>
        <w:pStyle w:val="SingleTxtGC"/>
        <w:tabs>
          <w:tab w:val="clear" w:pos="1565"/>
          <w:tab w:val="clear" w:pos="1996"/>
          <w:tab w:val="left" w:pos="1680"/>
        </w:tabs>
        <w:rPr>
          <w:rFonts w:hint="eastAsia"/>
        </w:rPr>
      </w:pPr>
      <w:r w:rsidRPr="00B668C6">
        <w:t>550.</w:t>
      </w:r>
      <w:r w:rsidRPr="00B668C6">
        <w:tab/>
      </w:r>
      <w:r w:rsidRPr="00B668C6">
        <w:rPr>
          <w:rFonts w:hint="eastAsia"/>
        </w:rPr>
        <w:t>习惯做法更加向着两性自由和平等方向变化。但需要注意的是，现代法和《公约》深入风俗的速度很缓慢。</w:t>
      </w:r>
    </w:p>
    <w:p w:rsidR="00946C46" w:rsidRPr="00B668C6" w:rsidRDefault="00946C46" w:rsidP="002B7B58">
      <w:pPr>
        <w:pStyle w:val="SingleTxtGC"/>
        <w:tabs>
          <w:tab w:val="clear" w:pos="1565"/>
          <w:tab w:val="clear" w:pos="1996"/>
          <w:tab w:val="left" w:pos="1680"/>
        </w:tabs>
        <w:rPr>
          <w:rFonts w:hint="eastAsia"/>
        </w:rPr>
      </w:pPr>
      <w:r w:rsidRPr="00B668C6">
        <w:t>551.</w:t>
      </w:r>
      <w:r w:rsidRPr="00B668C6">
        <w:tab/>
      </w:r>
      <w:r w:rsidRPr="00B668C6">
        <w:rPr>
          <w:rFonts w:hint="eastAsia"/>
        </w:rPr>
        <w:t>执行《公约》方面的问题主要在于：</w:t>
      </w:r>
    </w:p>
    <w:p w:rsidR="00946C46" w:rsidRPr="00B668C6" w:rsidRDefault="00946C46" w:rsidP="00197570">
      <w:pPr>
        <w:pStyle w:val="Bullet1GC"/>
      </w:pPr>
      <w:r w:rsidRPr="00B668C6">
        <w:rPr>
          <w:rFonts w:hint="eastAsia"/>
        </w:rPr>
        <w:t>不存在《公约》跟踪和评估国家委员会；</w:t>
      </w:r>
    </w:p>
    <w:p w:rsidR="00946C46" w:rsidRPr="00B668C6" w:rsidRDefault="00946C46" w:rsidP="00197570">
      <w:pPr>
        <w:pStyle w:val="Bullet1GC"/>
      </w:pPr>
      <w:r w:rsidRPr="00B668C6">
        <w:rPr>
          <w:rFonts w:hint="eastAsia"/>
        </w:rPr>
        <w:t>很大一部分民众以及政治、行政和司法机构对乍得政府</w:t>
      </w:r>
      <w:r>
        <w:rPr>
          <w:rFonts w:hint="eastAsia"/>
        </w:rPr>
        <w:t>做出</w:t>
      </w:r>
      <w:r w:rsidRPr="00B668C6">
        <w:rPr>
          <w:rFonts w:hint="eastAsia"/>
        </w:rPr>
        <w:t>的各种承诺了解很少；</w:t>
      </w:r>
    </w:p>
    <w:p w:rsidR="00946C46" w:rsidRPr="00B668C6" w:rsidRDefault="00946C46" w:rsidP="00197570">
      <w:pPr>
        <w:pStyle w:val="Bullet1GC"/>
      </w:pPr>
      <w:r w:rsidRPr="00B668C6">
        <w:rPr>
          <w:rFonts w:hint="eastAsia"/>
        </w:rPr>
        <w:t>与《公约》条款相违背的法律依然存在；</w:t>
      </w:r>
    </w:p>
    <w:p w:rsidR="00946C46" w:rsidRPr="00B668C6" w:rsidRDefault="00946C46" w:rsidP="00197570">
      <w:pPr>
        <w:pStyle w:val="Bullet1GC"/>
      </w:pPr>
      <w:r w:rsidRPr="00B668C6">
        <w:rPr>
          <w:rFonts w:hint="eastAsia"/>
        </w:rPr>
        <w:t>很难从整体上协调国际法律文件和国内文件。</w:t>
      </w:r>
    </w:p>
    <w:p w:rsidR="00946C46" w:rsidRPr="00B668C6" w:rsidRDefault="00946C46" w:rsidP="002B7B58">
      <w:pPr>
        <w:pStyle w:val="SingleTxtGC"/>
        <w:tabs>
          <w:tab w:val="clear" w:pos="1565"/>
          <w:tab w:val="clear" w:pos="1996"/>
          <w:tab w:val="left" w:pos="1680"/>
        </w:tabs>
        <w:rPr>
          <w:rFonts w:hint="eastAsia"/>
        </w:rPr>
      </w:pPr>
      <w:r w:rsidRPr="00B668C6">
        <w:t>552.</w:t>
      </w:r>
      <w:r w:rsidRPr="00B668C6">
        <w:tab/>
      </w:r>
      <w:r w:rsidRPr="00B668C6">
        <w:rPr>
          <w:rFonts w:hint="eastAsia"/>
        </w:rPr>
        <w:t>以下几点仍很复杂。涉及到已婚妇女的个人依赖性、对其角色的自我感知、对女孩和妇女在继承方面的歧视以及被视为正常做法不应公之于众的暴力行为。</w:t>
      </w:r>
    </w:p>
    <w:p w:rsidR="00946C46" w:rsidRPr="00B668C6" w:rsidRDefault="00946C46" w:rsidP="002B7B58">
      <w:pPr>
        <w:pStyle w:val="SingleTxtGC"/>
        <w:tabs>
          <w:tab w:val="clear" w:pos="1565"/>
          <w:tab w:val="clear" w:pos="1996"/>
          <w:tab w:val="left" w:pos="1680"/>
        </w:tabs>
        <w:rPr>
          <w:rFonts w:hint="eastAsia"/>
        </w:rPr>
      </w:pPr>
      <w:r w:rsidRPr="00B668C6">
        <w:t>553.</w:t>
      </w:r>
      <w:r w:rsidRPr="00B668C6">
        <w:tab/>
      </w:r>
      <w:r w:rsidRPr="00B668C6">
        <w:rPr>
          <w:rFonts w:hint="eastAsia"/>
        </w:rPr>
        <w:t>除此状况之外，还有妇女很少使用其权利的状况</w:t>
      </w:r>
      <w:r w:rsidR="00072AA3">
        <w:rPr>
          <w:rFonts w:hint="eastAsia"/>
        </w:rPr>
        <w:t>(</w:t>
      </w:r>
      <w:r w:rsidRPr="00B668C6">
        <w:rPr>
          <w:rFonts w:hint="eastAsia"/>
        </w:rPr>
        <w:t>那些知道这些权利的妇女</w:t>
      </w:r>
      <w:r w:rsidR="00072AA3">
        <w:rPr>
          <w:rFonts w:hint="eastAsia"/>
        </w:rPr>
        <w:t>)</w:t>
      </w:r>
      <w:r w:rsidRPr="00B668C6">
        <w:rPr>
          <w:rFonts w:hint="eastAsia"/>
        </w:rPr>
        <w:t>：如果政府想要履行对《公约》的承诺，需要认真对待很多的问题。在政府、民间社会和妇女的共同努力下，或许将为各种障碍找到合适的解决方式。</w:t>
      </w:r>
    </w:p>
    <w:p w:rsidR="00946C46" w:rsidRPr="00416FE4" w:rsidRDefault="00946C46" w:rsidP="00946C46">
      <w:pPr>
        <w:pStyle w:val="SingleTxtG"/>
        <w:rPr>
          <w:sz w:val="21"/>
          <w:lang w:eastAsia="zh-CN"/>
        </w:rPr>
      </w:pPr>
    </w:p>
    <w:p w:rsidR="00946C46" w:rsidRPr="002D6A9C" w:rsidRDefault="00946C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46C46" w:rsidRDefault="00946C46" w:rsidP="00946C46">
      <w:pPr>
        <w:pStyle w:val="FootnoteText"/>
        <w:rPr>
          <w:rFonts w:hint="eastAsia"/>
        </w:rPr>
      </w:pPr>
    </w:p>
    <w:sectPr w:rsidR="00946C4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46E" w:rsidRPr="008845C5" w:rsidRDefault="00BD746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D746E" w:rsidRPr="008845C5" w:rsidRDefault="00BD746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Pr="00A305D1" w:rsidRDefault="001D3C9A">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A279B">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46617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Default="001D3C9A">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46617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A279B">
      <w:rPr>
        <w:rStyle w:val="PageNumber"/>
        <w:noProof/>
      </w:rPr>
      <w:t>69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Pr="005C5B87" w:rsidRDefault="001D3C9A" w:rsidP="00A305D1">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46617</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46E" w:rsidRPr="00363561" w:rsidRDefault="00BD74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D746E" w:rsidRPr="00363561" w:rsidRDefault="00BD74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C225E" w:rsidRDefault="001D3C9A" w:rsidP="00946C46">
      <w:pPr>
        <w:pStyle w:val="FootnoteText"/>
        <w:rPr>
          <w:szCs w:val="18"/>
        </w:rPr>
      </w:pPr>
      <w:r w:rsidRPr="003B59DA">
        <w:rPr>
          <w:szCs w:val="18"/>
        </w:rPr>
        <w:tab/>
      </w:r>
      <w:r w:rsidRPr="00A305D1">
        <w:rPr>
          <w:rStyle w:val="FootnoteReference"/>
          <w:szCs w:val="18"/>
          <w:vertAlign w:val="baseline"/>
        </w:rPr>
        <w:t>*</w:t>
      </w:r>
      <w:r w:rsidRPr="003B59DA">
        <w:rPr>
          <w:szCs w:val="18"/>
        </w:rPr>
        <w:tab/>
      </w:r>
      <w:r w:rsidRPr="003B59DA">
        <w:rPr>
          <w:szCs w:val="18"/>
        </w:rPr>
        <w:t>根据发给缔约国的报告</w:t>
      </w:r>
      <w:r w:rsidRPr="003B59DA">
        <w:rPr>
          <w:color w:val="000000"/>
          <w:szCs w:val="18"/>
        </w:rPr>
        <w:t>处理办法</w:t>
      </w:r>
      <w:r w:rsidRPr="003B59DA">
        <w:rPr>
          <w:szCs w:val="18"/>
        </w:rPr>
        <w:t>，本文件</w:t>
      </w:r>
      <w:r w:rsidRPr="003B59DA">
        <w:rPr>
          <w:color w:val="000000"/>
          <w:szCs w:val="18"/>
        </w:rPr>
        <w:t>在送交联合国翻译部门前未经正式编辑。</w:t>
      </w:r>
    </w:p>
    <w:p w:rsidR="001D3C9A" w:rsidRPr="003B59DA" w:rsidRDefault="001D3C9A" w:rsidP="00946C46">
      <w:pPr>
        <w:pStyle w:val="FootnoteText"/>
        <w:rPr>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Pr="009E2092" w:rsidRDefault="001D3C9A">
    <w:pPr>
      <w:pStyle w:val="Header"/>
      <w:rPr>
        <w:szCs w:val="18"/>
      </w:rPr>
    </w:pPr>
    <w:r w:rsidRPr="009E2092">
      <w:rPr>
        <w:szCs w:val="18"/>
      </w:rPr>
      <w:t>C</w:t>
    </w:r>
    <w:r w:rsidRPr="009E2092">
      <w:rPr>
        <w:rFonts w:hint="eastAsia"/>
        <w:szCs w:val="18"/>
      </w:rPr>
      <w:t>EDAW</w:t>
    </w:r>
    <w:r w:rsidRPr="009E2092">
      <w:rPr>
        <w:szCs w:val="18"/>
      </w:rPr>
      <w:t>/C/</w:t>
    </w:r>
    <w:r w:rsidRPr="009E2092">
      <w:rPr>
        <w:rFonts w:hint="eastAsia"/>
        <w:szCs w:val="18"/>
      </w:rPr>
      <w:t>TCD/1-4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Pr="009E2092" w:rsidRDefault="001D3C9A" w:rsidP="00DA36A7">
    <w:pPr>
      <w:pStyle w:val="Header"/>
      <w:jc w:val="right"/>
      <w:rPr>
        <w:rFonts w:hint="eastAsia"/>
        <w:szCs w:val="18"/>
        <w:lang w:eastAsia="zh-CN"/>
      </w:rPr>
    </w:pPr>
    <w:r w:rsidRPr="009E2092">
      <w:rPr>
        <w:szCs w:val="18"/>
      </w:rPr>
      <w:t>C</w:t>
    </w:r>
    <w:r w:rsidRPr="009E2092">
      <w:rPr>
        <w:rFonts w:hint="eastAsia"/>
        <w:szCs w:val="18"/>
      </w:rPr>
      <w:t>EDAW</w:t>
    </w:r>
    <w:r w:rsidRPr="009E2092">
      <w:rPr>
        <w:szCs w:val="18"/>
      </w:rPr>
      <w:t>/C/</w:t>
    </w:r>
    <w:r w:rsidRPr="009E2092">
      <w:rPr>
        <w:rFonts w:hint="eastAsia"/>
        <w:szCs w:val="18"/>
      </w:rPr>
      <w:t>TCD/1-4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C9A" w:rsidRDefault="001D3C9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8CE6CF6"/>
    <w:multiLevelType w:val="hybridMultilevel"/>
    <w:tmpl w:val="A3C2B9F4"/>
    <w:lvl w:ilvl="0" w:tplc="075A6416">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869A2C0C">
      <w:start w:val="1"/>
      <w:numFmt w:val="bullet"/>
      <w:pStyle w:val="Bullet1GC"/>
      <w:lvlText w:val=""/>
      <w:lvlJc w:val="left"/>
      <w:pPr>
        <w:tabs>
          <w:tab w:val="num" w:pos="1996"/>
        </w:tabs>
        <w:ind w:left="1996" w:hanging="380"/>
      </w:pPr>
      <w:rPr>
        <w:rFonts w:ascii="Symbol" w:hAnsi="Symbol" w:hint="default"/>
      </w:rPr>
    </w:lvl>
    <w:lvl w:ilvl="1" w:tplc="04090019">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start w:val="1"/>
      <w:numFmt w:val="bullet"/>
      <w:pStyle w:val="Dash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6166126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453770"/>
    <w:multiLevelType w:val="hybridMultilevel"/>
    <w:tmpl w:val="0280405E"/>
    <w:lvl w:ilvl="0" w:tplc="FFFFFFFF">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E6283CD0">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1A12325"/>
    <w:multiLevelType w:val="hybridMultilevel"/>
    <w:tmpl w:val="FF0E5B48"/>
    <w:lvl w:ilvl="0" w:tplc="BD40C93A">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3BB413D"/>
    <w:multiLevelType w:val="hybridMultilevel"/>
    <w:tmpl w:val="FF6EBB26"/>
    <w:lvl w:ilvl="0" w:tplc="FFFFFFFF">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C7BE5676">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2DC23C3"/>
    <w:multiLevelType w:val="multilevel"/>
    <w:tmpl w:val="FD1E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3478A1"/>
    <w:multiLevelType w:val="hybridMultilevel"/>
    <w:tmpl w:val="7BA6F1FC"/>
    <w:lvl w:ilvl="0" w:tplc="F71ECD60">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D4061CF"/>
    <w:multiLevelType w:val="hybridMultilevel"/>
    <w:tmpl w:val="F594F9F2"/>
    <w:lvl w:ilvl="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5"/>
  </w:num>
  <w:num w:numId="12">
    <w:abstractNumId w:val="27"/>
  </w:num>
  <w:num w:numId="13">
    <w:abstractNumId w:val="13"/>
  </w:num>
  <w:num w:numId="14">
    <w:abstractNumId w:val="12"/>
  </w:num>
  <w:num w:numId="15">
    <w:abstractNumId w:val="14"/>
  </w:num>
  <w:num w:numId="16">
    <w:abstractNumId w:val="26"/>
  </w:num>
  <w:num w:numId="17">
    <w:abstractNumId w:val="12"/>
  </w:num>
  <w:num w:numId="18">
    <w:abstractNumId w:val="26"/>
  </w:num>
  <w:num w:numId="19">
    <w:abstractNumId w:val="14"/>
  </w:num>
  <w:num w:numId="20">
    <w:abstractNumId w:val="14"/>
  </w:num>
  <w:num w:numId="21">
    <w:abstractNumId w:val="23"/>
  </w:num>
  <w:num w:numId="22">
    <w:abstractNumId w:val="20"/>
  </w:num>
  <w:num w:numId="23">
    <w:abstractNumId w:val="17"/>
  </w:num>
  <w:num w:numId="24">
    <w:abstractNumId w:val="21"/>
  </w:num>
  <w:num w:numId="25">
    <w:abstractNumId w:val="11"/>
  </w:num>
  <w:num w:numId="26">
    <w:abstractNumId w:val="18"/>
  </w:num>
  <w:num w:numId="27">
    <w:abstractNumId w:val="28"/>
  </w:num>
  <w:num w:numId="28">
    <w:abstractNumId w:val="21"/>
  </w:num>
  <w:num w:numId="29">
    <w:abstractNumId w:val="11"/>
  </w:num>
  <w:num w:numId="30">
    <w:abstractNumId w:val="18"/>
  </w:num>
  <w:num w:numId="31">
    <w:abstractNumId w:val="28"/>
  </w:num>
  <w:num w:numId="32">
    <w:abstractNumId w:val="23"/>
  </w:num>
  <w:num w:numId="33">
    <w:abstractNumId w:val="20"/>
  </w:num>
  <w:num w:numId="34">
    <w:abstractNumId w:val="17"/>
  </w:num>
  <w:num w:numId="35">
    <w:abstractNumId w:val="21"/>
  </w:num>
  <w:num w:numId="36">
    <w:abstractNumId w:val="11"/>
  </w:num>
  <w:num w:numId="37">
    <w:abstractNumId w:val="18"/>
  </w:num>
  <w:num w:numId="38">
    <w:abstractNumId w:val="28"/>
  </w:num>
  <w:num w:numId="39">
    <w:abstractNumId w:val="12"/>
  </w:num>
  <w:num w:numId="40">
    <w:abstractNumId w:val="26"/>
  </w:num>
  <w:num w:numId="41">
    <w:abstractNumId w:val="14"/>
  </w:num>
  <w:num w:numId="42">
    <w:abstractNumId w:val="19"/>
  </w:num>
  <w:num w:numId="43">
    <w:abstractNumId w:val="16"/>
  </w:num>
  <w:num w:numId="44">
    <w:abstractNumId w:val="24"/>
  </w:num>
  <w:num w:numId="45">
    <w:abstractNumId w:val="15"/>
  </w:num>
  <w:num w:numId="46">
    <w:abstractNumId w:val="10"/>
  </w:num>
  <w:num w:numId="47">
    <w:abstractNumId w:val="22"/>
  </w:num>
  <w:num w:numId="4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C46"/>
    <w:rsid w:val="00016949"/>
    <w:rsid w:val="000233C7"/>
    <w:rsid w:val="000277CB"/>
    <w:rsid w:val="00072AA3"/>
    <w:rsid w:val="00085957"/>
    <w:rsid w:val="000A4FEE"/>
    <w:rsid w:val="000B40D6"/>
    <w:rsid w:val="000B5AAE"/>
    <w:rsid w:val="0012768D"/>
    <w:rsid w:val="001539A6"/>
    <w:rsid w:val="00166F49"/>
    <w:rsid w:val="001974C5"/>
    <w:rsid w:val="00197570"/>
    <w:rsid w:val="001B5B95"/>
    <w:rsid w:val="001D3C9A"/>
    <w:rsid w:val="001D5EC5"/>
    <w:rsid w:val="00217ED0"/>
    <w:rsid w:val="00252D02"/>
    <w:rsid w:val="00275EA4"/>
    <w:rsid w:val="002A0A29"/>
    <w:rsid w:val="002B7B58"/>
    <w:rsid w:val="002C0F99"/>
    <w:rsid w:val="002C6169"/>
    <w:rsid w:val="003302F1"/>
    <w:rsid w:val="003361BF"/>
    <w:rsid w:val="00343E38"/>
    <w:rsid w:val="00360A5A"/>
    <w:rsid w:val="00363561"/>
    <w:rsid w:val="003916A2"/>
    <w:rsid w:val="003969AD"/>
    <w:rsid w:val="003A279B"/>
    <w:rsid w:val="003C225E"/>
    <w:rsid w:val="003C59D1"/>
    <w:rsid w:val="003D0921"/>
    <w:rsid w:val="003D0CAD"/>
    <w:rsid w:val="003E1FA3"/>
    <w:rsid w:val="003F0A8C"/>
    <w:rsid w:val="0040530D"/>
    <w:rsid w:val="004455D3"/>
    <w:rsid w:val="004838FD"/>
    <w:rsid w:val="00493C2C"/>
    <w:rsid w:val="00495F5E"/>
    <w:rsid w:val="004E0064"/>
    <w:rsid w:val="004E626A"/>
    <w:rsid w:val="00500623"/>
    <w:rsid w:val="005069C1"/>
    <w:rsid w:val="00545D76"/>
    <w:rsid w:val="00547708"/>
    <w:rsid w:val="00570754"/>
    <w:rsid w:val="005909F9"/>
    <w:rsid w:val="005C5B87"/>
    <w:rsid w:val="005D25AD"/>
    <w:rsid w:val="005D28EB"/>
    <w:rsid w:val="005D33EE"/>
    <w:rsid w:val="005E28F8"/>
    <w:rsid w:val="005E47D2"/>
    <w:rsid w:val="005E6EDE"/>
    <w:rsid w:val="006156DF"/>
    <w:rsid w:val="00636379"/>
    <w:rsid w:val="006465BF"/>
    <w:rsid w:val="0065153A"/>
    <w:rsid w:val="00667B65"/>
    <w:rsid w:val="00686140"/>
    <w:rsid w:val="0069747A"/>
    <w:rsid w:val="006A59A2"/>
    <w:rsid w:val="006B3D33"/>
    <w:rsid w:val="006C22D9"/>
    <w:rsid w:val="006F20AD"/>
    <w:rsid w:val="00720CB2"/>
    <w:rsid w:val="007500A3"/>
    <w:rsid w:val="00787E80"/>
    <w:rsid w:val="007F6102"/>
    <w:rsid w:val="007F7187"/>
    <w:rsid w:val="0081277D"/>
    <w:rsid w:val="008233D3"/>
    <w:rsid w:val="008354CE"/>
    <w:rsid w:val="00840A66"/>
    <w:rsid w:val="00872452"/>
    <w:rsid w:val="008747DC"/>
    <w:rsid w:val="008845C5"/>
    <w:rsid w:val="008B232F"/>
    <w:rsid w:val="008F582D"/>
    <w:rsid w:val="00910995"/>
    <w:rsid w:val="00946C46"/>
    <w:rsid w:val="00947B77"/>
    <w:rsid w:val="00947DDC"/>
    <w:rsid w:val="00960FB2"/>
    <w:rsid w:val="00961300"/>
    <w:rsid w:val="00966CAE"/>
    <w:rsid w:val="00980B0C"/>
    <w:rsid w:val="00981BBE"/>
    <w:rsid w:val="0098424F"/>
    <w:rsid w:val="009A05E0"/>
    <w:rsid w:val="009A7AAA"/>
    <w:rsid w:val="009B6625"/>
    <w:rsid w:val="009C1A5F"/>
    <w:rsid w:val="009D1A81"/>
    <w:rsid w:val="009D6897"/>
    <w:rsid w:val="009E2092"/>
    <w:rsid w:val="00A01670"/>
    <w:rsid w:val="00A075AA"/>
    <w:rsid w:val="00A305D1"/>
    <w:rsid w:val="00A42320"/>
    <w:rsid w:val="00A64FC3"/>
    <w:rsid w:val="00A771B9"/>
    <w:rsid w:val="00AA085C"/>
    <w:rsid w:val="00AA3046"/>
    <w:rsid w:val="00AB16A6"/>
    <w:rsid w:val="00AD29BB"/>
    <w:rsid w:val="00AF0610"/>
    <w:rsid w:val="00AF7C1B"/>
    <w:rsid w:val="00AF7C98"/>
    <w:rsid w:val="00B10A59"/>
    <w:rsid w:val="00B11CC6"/>
    <w:rsid w:val="00B55660"/>
    <w:rsid w:val="00B761C8"/>
    <w:rsid w:val="00B973F8"/>
    <w:rsid w:val="00BD746E"/>
    <w:rsid w:val="00BF3DDF"/>
    <w:rsid w:val="00BF691A"/>
    <w:rsid w:val="00BF6CF0"/>
    <w:rsid w:val="00C24401"/>
    <w:rsid w:val="00C47CB8"/>
    <w:rsid w:val="00C62A70"/>
    <w:rsid w:val="00CA5F0A"/>
    <w:rsid w:val="00CC5FAA"/>
    <w:rsid w:val="00CD702F"/>
    <w:rsid w:val="00D12594"/>
    <w:rsid w:val="00D143C0"/>
    <w:rsid w:val="00D1669E"/>
    <w:rsid w:val="00D25318"/>
    <w:rsid w:val="00D56F18"/>
    <w:rsid w:val="00D91950"/>
    <w:rsid w:val="00DA36A7"/>
    <w:rsid w:val="00DC4381"/>
    <w:rsid w:val="00E06285"/>
    <w:rsid w:val="00E0787A"/>
    <w:rsid w:val="00E76A86"/>
    <w:rsid w:val="00E9425B"/>
    <w:rsid w:val="00ED539D"/>
    <w:rsid w:val="00EE06B0"/>
    <w:rsid w:val="00EE16D3"/>
    <w:rsid w:val="00F0027D"/>
    <w:rsid w:val="00F03C40"/>
    <w:rsid w:val="00F11C42"/>
    <w:rsid w:val="00F55CFA"/>
    <w:rsid w:val="00F6506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colormenu v:ext="edit" fillcolor="whit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946C46"/>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946C46"/>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946C46"/>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SingleTxtG">
    <w:name w:val="_ Single Txt_G"/>
    <w:basedOn w:val="Normal"/>
    <w:link w:val="SingleTxtGChar"/>
    <w:rsid w:val="00946C46"/>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946C46"/>
    <w:rPr>
      <w:rFonts w:eastAsia="SimSun"/>
      <w:lang w:val="en-GB" w:eastAsia="en-US" w:bidi="ar-SA"/>
    </w:rPr>
  </w:style>
  <w:style w:type="paragraph" w:customStyle="1" w:styleId="Bullet1G">
    <w:name w:val="_Bullet 1_G"/>
    <w:basedOn w:val="Normal"/>
    <w:rsid w:val="00946C46"/>
    <w:pPr>
      <w:numPr>
        <w:numId w:val="4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link w:val="H23GCar"/>
    <w:rsid w:val="00946C46"/>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946C46"/>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H23GCar">
    <w:name w:val="_ H_2/3_G Car"/>
    <w:link w:val="H23G"/>
    <w:rsid w:val="00946C46"/>
    <w:rPr>
      <w:rFonts w:eastAsia="SimSun"/>
      <w:b/>
      <w:lang w:val="en-GB" w:eastAsia="en-US" w:bidi="ar-SA"/>
    </w:rPr>
  </w:style>
  <w:style w:type="paragraph" w:customStyle="1" w:styleId="ParaNoG">
    <w:name w:val="_ParaNo._G"/>
    <w:basedOn w:val="SingleTxtG"/>
    <w:rsid w:val="00946C46"/>
  </w:style>
  <w:style w:type="paragraph" w:styleId="PlainText">
    <w:name w:val="Plain Text"/>
    <w:basedOn w:val="Normal"/>
    <w:semiHidden/>
    <w:rsid w:val="00946C46"/>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946C46"/>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946C46"/>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946C46"/>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946C4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946C46"/>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946C46"/>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946C46"/>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character" w:styleId="CommentReference">
    <w:name w:val="annotation reference"/>
    <w:semiHidden/>
    <w:rsid w:val="00946C46"/>
    <w:rPr>
      <w:sz w:val="6"/>
    </w:rPr>
  </w:style>
  <w:style w:type="paragraph" w:styleId="CommentText">
    <w:name w:val="annotation text"/>
    <w:basedOn w:val="Normal"/>
    <w:link w:val="CommentTextChar"/>
    <w:semiHidden/>
    <w:rsid w:val="00946C46"/>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946C46"/>
    <w:rPr>
      <w:sz w:val="14"/>
    </w:rPr>
  </w:style>
  <w:style w:type="paragraph" w:customStyle="1" w:styleId="Bullet2G">
    <w:name w:val="_Bullet 2_G"/>
    <w:basedOn w:val="Normal"/>
    <w:rsid w:val="00946C46"/>
    <w:pPr>
      <w:numPr>
        <w:numId w:val="43"/>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56G">
    <w:name w:val="_ H_5/6_G"/>
    <w:basedOn w:val="Normal"/>
    <w:next w:val="Normal"/>
    <w:rsid w:val="00946C46"/>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946C46"/>
    <w:pPr>
      <w:numPr>
        <w:numId w:val="44"/>
      </w:numPr>
    </w:pPr>
  </w:style>
  <w:style w:type="numbering" w:styleId="1ai">
    <w:name w:val="Outline List 1"/>
    <w:basedOn w:val="NoList"/>
    <w:semiHidden/>
    <w:rsid w:val="00946C46"/>
    <w:pPr>
      <w:numPr>
        <w:numId w:val="45"/>
      </w:numPr>
    </w:pPr>
  </w:style>
  <w:style w:type="numbering" w:styleId="ArticleSection">
    <w:name w:val="Outline List 3"/>
    <w:basedOn w:val="NoList"/>
    <w:semiHidden/>
    <w:rsid w:val="00946C46"/>
    <w:pPr>
      <w:numPr>
        <w:numId w:val="46"/>
      </w:numPr>
    </w:pPr>
  </w:style>
  <w:style w:type="paragraph" w:styleId="BodyText2">
    <w:name w:val="Body Text 2"/>
    <w:basedOn w:val="Normal"/>
    <w:semiHidden/>
    <w:rsid w:val="00946C46"/>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946C46"/>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946C46"/>
    <w:pPr>
      <w:spacing w:after="120"/>
      <w:ind w:firstLine="210"/>
    </w:pPr>
  </w:style>
  <w:style w:type="paragraph" w:styleId="BodyTextFirstIndent2">
    <w:name w:val="Body Text First Indent 2"/>
    <w:basedOn w:val="BodyTextIndent"/>
    <w:semiHidden/>
    <w:rsid w:val="00946C46"/>
    <w:pPr>
      <w:ind w:firstLine="210"/>
    </w:pPr>
  </w:style>
  <w:style w:type="paragraph" w:styleId="BodyTextIndent2">
    <w:name w:val="Body Text Indent 2"/>
    <w:basedOn w:val="Normal"/>
    <w:semiHidden/>
    <w:rsid w:val="00946C46"/>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946C46"/>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946C46"/>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946C46"/>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946C46"/>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946C46"/>
    <w:rPr>
      <w:i/>
      <w:iCs/>
    </w:rPr>
  </w:style>
  <w:style w:type="paragraph" w:styleId="EnvelopeReturn">
    <w:name w:val="envelope return"/>
    <w:basedOn w:val="Normal"/>
    <w:semiHidden/>
    <w:rsid w:val="00946C46"/>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946C46"/>
  </w:style>
  <w:style w:type="paragraph" w:styleId="HTMLAddress">
    <w:name w:val="HTML Address"/>
    <w:basedOn w:val="Normal"/>
    <w:semiHidden/>
    <w:rsid w:val="00946C46"/>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946C46"/>
    <w:rPr>
      <w:i/>
      <w:iCs/>
    </w:rPr>
  </w:style>
  <w:style w:type="character" w:styleId="HTMLCode">
    <w:name w:val="HTML Code"/>
    <w:semiHidden/>
    <w:rsid w:val="00946C46"/>
    <w:rPr>
      <w:rFonts w:ascii="Courier New" w:hAnsi="Courier New" w:cs="Courier New"/>
      <w:sz w:val="20"/>
      <w:szCs w:val="20"/>
    </w:rPr>
  </w:style>
  <w:style w:type="character" w:styleId="HTMLDefinition">
    <w:name w:val="HTML Definition"/>
    <w:semiHidden/>
    <w:rsid w:val="00946C46"/>
    <w:rPr>
      <w:i/>
      <w:iCs/>
    </w:rPr>
  </w:style>
  <w:style w:type="character" w:styleId="HTMLKeyboard">
    <w:name w:val="HTML Keyboard"/>
    <w:semiHidden/>
    <w:rsid w:val="00946C46"/>
    <w:rPr>
      <w:rFonts w:ascii="Courier New" w:hAnsi="Courier New" w:cs="Courier New"/>
      <w:sz w:val="20"/>
      <w:szCs w:val="20"/>
    </w:rPr>
  </w:style>
  <w:style w:type="paragraph" w:styleId="HTMLPreformatted">
    <w:name w:val="HTML Preformatted"/>
    <w:basedOn w:val="Normal"/>
    <w:semiHidden/>
    <w:rsid w:val="00946C46"/>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946C46"/>
    <w:rPr>
      <w:rFonts w:ascii="Courier New" w:hAnsi="Courier New" w:cs="Courier New"/>
    </w:rPr>
  </w:style>
  <w:style w:type="character" w:styleId="HTMLTypewriter">
    <w:name w:val="HTML Typewriter"/>
    <w:semiHidden/>
    <w:rsid w:val="00946C46"/>
    <w:rPr>
      <w:rFonts w:ascii="Courier New" w:hAnsi="Courier New" w:cs="Courier New"/>
      <w:sz w:val="20"/>
      <w:szCs w:val="20"/>
    </w:rPr>
  </w:style>
  <w:style w:type="character" w:styleId="HTMLVariable">
    <w:name w:val="HTML Variable"/>
    <w:semiHidden/>
    <w:rsid w:val="00946C46"/>
    <w:rPr>
      <w:i/>
      <w:iCs/>
    </w:rPr>
  </w:style>
  <w:style w:type="paragraph" w:styleId="List">
    <w:name w:val="List"/>
    <w:basedOn w:val="Normal"/>
    <w:semiHidden/>
    <w:rsid w:val="00946C46"/>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946C46"/>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946C46"/>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946C46"/>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946C46"/>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946C46"/>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946C46"/>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946C46"/>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946C46"/>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946C46"/>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946C46"/>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946C46"/>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946C46"/>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946C46"/>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946C46"/>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946C46"/>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946C46"/>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946C46"/>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946C46"/>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946C46"/>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946C46"/>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946C46"/>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946C46"/>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946C46"/>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946C46"/>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946C46"/>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946C46"/>
    <w:rPr>
      <w:b/>
      <w:bCs/>
    </w:rPr>
  </w:style>
  <w:style w:type="paragraph" w:styleId="Subtitle">
    <w:name w:val="Subtitle"/>
    <w:basedOn w:val="Normal"/>
    <w:link w:val="SubtitleChar"/>
    <w:qFormat/>
    <w:rsid w:val="00946C46"/>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946C4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46C4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46C4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46C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46C4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46C4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46C4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46C4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46C4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46C4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46C4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46C4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46C4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46C4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46C4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46C4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46C4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46C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46C4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46C4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46C4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46C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46C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46C4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46C4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46C4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46C4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46C4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46C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46C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46C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46C4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46C4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46C4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46C4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46C4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46C4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46C4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46C4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46C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46C4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46C4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46C4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946C46"/>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946C46"/>
    <w:rPr>
      <w:rFonts w:ascii="Calibri" w:hAnsi="Calibri"/>
      <w:sz w:val="22"/>
      <w:szCs w:val="22"/>
      <w:lang w:val="en-US" w:eastAsia="en-US"/>
    </w:rPr>
  </w:style>
  <w:style w:type="character" w:customStyle="1" w:styleId="NoSpacingChar">
    <w:name w:val="No Spacing Char"/>
    <w:link w:val="NoSpacing"/>
    <w:semiHidden/>
    <w:rsid w:val="00946C46"/>
    <w:rPr>
      <w:rFonts w:ascii="Calibri" w:eastAsia="SimSun" w:hAnsi="Calibri"/>
      <w:sz w:val="22"/>
      <w:szCs w:val="22"/>
      <w:lang w:val="en-US" w:eastAsia="en-US" w:bidi="ar-SA"/>
    </w:rPr>
  </w:style>
  <w:style w:type="character" w:customStyle="1" w:styleId="CommentTextChar">
    <w:name w:val="Comment Text Char"/>
    <w:link w:val="CommentText"/>
    <w:rsid w:val="00946C46"/>
    <w:rPr>
      <w:rFonts w:eastAsia="SimSun"/>
      <w:lang w:val="en-GB" w:eastAsia="en-US" w:bidi="ar-SA"/>
    </w:rPr>
  </w:style>
  <w:style w:type="paragraph" w:styleId="ListParagraph">
    <w:name w:val="List Paragraph"/>
    <w:basedOn w:val="Normal"/>
    <w:qFormat/>
    <w:rsid w:val="00946C46"/>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946C46"/>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946C46"/>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946C46"/>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946C46"/>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946C46"/>
    <w:rPr>
      <w:rFonts w:eastAsia="SimSun"/>
      <w:sz w:val="16"/>
      <w:szCs w:val="16"/>
      <w:lang w:val="en-GB" w:eastAsia="en-US" w:bidi="ar-SA"/>
    </w:rPr>
  </w:style>
  <w:style w:type="paragraph" w:styleId="CommentSubject">
    <w:name w:val="annotation subject"/>
    <w:basedOn w:val="CommentText"/>
    <w:next w:val="CommentText"/>
    <w:semiHidden/>
    <w:rsid w:val="00946C46"/>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
    <w:link w:val="Heading1"/>
    <w:rsid w:val="00946C46"/>
    <w:rPr>
      <w:rFonts w:eastAsia="SimSun"/>
      <w:b/>
      <w:kern w:val="32"/>
      <w:sz w:val="30"/>
      <w:lang w:val="en-US" w:eastAsia="zh-CN" w:bidi="ar-SA"/>
    </w:rPr>
  </w:style>
  <w:style w:type="character" w:customStyle="1" w:styleId="SubtitleChar">
    <w:name w:val="Subtitle Char"/>
    <w:link w:val="Subtitle"/>
    <w:rsid w:val="00946C46"/>
    <w:rPr>
      <w:rFonts w:ascii="Arial" w:eastAsia="SimSun" w:hAnsi="Arial" w:cs="Arial"/>
      <w:sz w:val="24"/>
      <w:szCs w:val="24"/>
      <w:lang w:val="en-GB" w:eastAsia="en-US" w:bidi="ar-SA"/>
    </w:rPr>
  </w:style>
  <w:style w:type="character" w:customStyle="1" w:styleId="TitleChar">
    <w:name w:val="Title Char"/>
    <w:link w:val="Title"/>
    <w:rsid w:val="00946C46"/>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946C46"/>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946C46"/>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946C46"/>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946C46"/>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946C46"/>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
    <w:link w:val="Header"/>
    <w:rsid w:val="00946C46"/>
    <w:rPr>
      <w:rFonts w:eastAsia="SimSun"/>
      <w:b/>
      <w:snapToGrid w:val="0"/>
      <w:sz w:val="18"/>
      <w:lang w:val="en-GB" w:eastAsia="en-US" w:bidi="ar-SA"/>
    </w:rPr>
  </w:style>
  <w:style w:type="character" w:customStyle="1" w:styleId="FooterChar">
    <w:name w:val="Footer Char"/>
    <w:aliases w:val="3_G Char"/>
    <w:link w:val="Footer"/>
    <w:rsid w:val="00946C46"/>
    <w:rPr>
      <w:snapToGrid w:val="0"/>
      <w:sz w:val="16"/>
      <w:lang w:val="en-GB" w:eastAsia="en-US" w:bidi="ar-SA"/>
    </w:rPr>
  </w:style>
  <w:style w:type="paragraph" w:styleId="DocumentMap">
    <w:name w:val="Document Map"/>
    <w:basedOn w:val="Normal"/>
    <w:semiHidden/>
    <w:rsid w:val="00946C46"/>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946C46"/>
    <w:rPr>
      <w:b w:val="0"/>
      <w:bCs w:val="0"/>
    </w:rPr>
  </w:style>
  <w:style w:type="character" w:customStyle="1" w:styleId="H1GCChar">
    <w:name w:val="_ H_1_GC Char"/>
    <w:link w:val="H1GC"/>
    <w:rsid w:val="00197570"/>
    <w:rPr>
      <w:rFonts w:eastAsia="SimHei"/>
      <w:snapToGrid w:val="0"/>
      <w:sz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8</TotalTime>
  <Pages>1</Pages>
  <Words>8617</Words>
  <Characters>49123</Characters>
  <Application>Microsoft Office Word</Application>
  <DocSecurity>4</DocSecurity>
  <Lines>409</Lines>
  <Paragraphs>115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57625</CharactersWithSpaces>
  <SharedDoc>false</SharedDoc>
  <HLinks>
    <vt:vector size="42" baseType="variant">
      <vt:variant>
        <vt:i4>1245237</vt:i4>
      </vt:variant>
      <vt:variant>
        <vt:i4>18</vt:i4>
      </vt:variant>
      <vt:variant>
        <vt:i4>0</vt:i4>
      </vt:variant>
      <vt:variant>
        <vt:i4>5</vt:i4>
      </vt:variant>
      <vt:variant>
        <vt:lpwstr/>
      </vt:variant>
      <vt:variant>
        <vt:lpwstr>_Toc165667731</vt:lpwstr>
      </vt:variant>
      <vt:variant>
        <vt:i4>1245237</vt:i4>
      </vt:variant>
      <vt:variant>
        <vt:i4>15</vt:i4>
      </vt:variant>
      <vt:variant>
        <vt:i4>0</vt:i4>
      </vt:variant>
      <vt:variant>
        <vt:i4>5</vt:i4>
      </vt:variant>
      <vt:variant>
        <vt:lpwstr/>
      </vt:variant>
      <vt:variant>
        <vt:lpwstr>_Toc165667730</vt:lpwstr>
      </vt:variant>
      <vt:variant>
        <vt:i4>1179701</vt:i4>
      </vt:variant>
      <vt:variant>
        <vt:i4>12</vt:i4>
      </vt:variant>
      <vt:variant>
        <vt:i4>0</vt:i4>
      </vt:variant>
      <vt:variant>
        <vt:i4>5</vt:i4>
      </vt:variant>
      <vt:variant>
        <vt:lpwstr/>
      </vt:variant>
      <vt:variant>
        <vt:lpwstr>_Toc165667729</vt:lpwstr>
      </vt:variant>
      <vt:variant>
        <vt:i4>1179701</vt:i4>
      </vt:variant>
      <vt:variant>
        <vt:i4>9</vt:i4>
      </vt:variant>
      <vt:variant>
        <vt:i4>0</vt:i4>
      </vt:variant>
      <vt:variant>
        <vt:i4>5</vt:i4>
      </vt:variant>
      <vt:variant>
        <vt:lpwstr/>
      </vt:variant>
      <vt:variant>
        <vt:lpwstr>_Toc165667727</vt:lpwstr>
      </vt:variant>
      <vt:variant>
        <vt:i4>1179701</vt:i4>
      </vt:variant>
      <vt:variant>
        <vt:i4>6</vt:i4>
      </vt:variant>
      <vt:variant>
        <vt:i4>0</vt:i4>
      </vt:variant>
      <vt:variant>
        <vt:i4>5</vt:i4>
      </vt:variant>
      <vt:variant>
        <vt:lpwstr/>
      </vt:variant>
      <vt:variant>
        <vt:lpwstr>_Toc165667726</vt:lpwstr>
      </vt:variant>
      <vt:variant>
        <vt:i4>1179701</vt:i4>
      </vt:variant>
      <vt:variant>
        <vt:i4>3</vt:i4>
      </vt:variant>
      <vt:variant>
        <vt:i4>0</vt:i4>
      </vt:variant>
      <vt:variant>
        <vt:i4>5</vt:i4>
      </vt:variant>
      <vt:variant>
        <vt:lpwstr/>
      </vt:variant>
      <vt:variant>
        <vt:lpwstr>_Toc165667725</vt:lpwstr>
      </vt:variant>
      <vt:variant>
        <vt:i4>1179701</vt:i4>
      </vt:variant>
      <vt:variant>
        <vt:i4>0</vt:i4>
      </vt:variant>
      <vt:variant>
        <vt:i4>0</vt:i4>
      </vt:variant>
      <vt:variant>
        <vt:i4>5</vt:i4>
      </vt:variant>
      <vt:variant>
        <vt:lpwstr/>
      </vt:variant>
      <vt:variant>
        <vt:lpwstr>_Toc165667724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7</cp:revision>
  <cp:lastPrinted>2011-03-31T13:57:00Z</cp:lastPrinted>
  <dcterms:created xsi:type="dcterms:W3CDTF">2011-03-31T13:52:00Z</dcterms:created>
  <dcterms:modified xsi:type="dcterms:W3CDTF">2011-03-31T13:58:00Z</dcterms:modified>
</cp:coreProperties>
</file>