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DB5FB2">
        <w:trPr>
          <w:trHeight w:hRule="exact" w:val="851"/>
        </w:trPr>
        <w:tc>
          <w:tcPr>
            <w:tcW w:w="1280" w:type="dxa"/>
            <w:tcBorders>
              <w:bottom w:val="single" w:sz="4" w:space="0" w:color="auto"/>
            </w:tcBorders>
          </w:tcPr>
          <w:p w:rsidR="00E06285" w:rsidRPr="00DB5FB2" w:rsidRDefault="00E06285"/>
        </w:tc>
        <w:tc>
          <w:tcPr>
            <w:tcW w:w="2273" w:type="dxa"/>
            <w:tcBorders>
              <w:bottom w:val="single" w:sz="4" w:space="0" w:color="auto"/>
            </w:tcBorders>
            <w:vAlign w:val="bottom"/>
          </w:tcPr>
          <w:p w:rsidR="00E06285" w:rsidRPr="00DB5FB2" w:rsidRDefault="00E06285">
            <w:pPr>
              <w:spacing w:after="80" w:line="300" w:lineRule="exact"/>
              <w:rPr>
                <w:rFonts w:eastAsia="SimHei"/>
                <w:sz w:val="28"/>
              </w:rPr>
            </w:pPr>
            <w:r w:rsidRPr="00DB5FB2">
              <w:rPr>
                <w:rFonts w:eastAsia="SimHei" w:hAnsi="Time New Roman"/>
                <w:sz w:val="28"/>
              </w:rPr>
              <w:t>联</w:t>
            </w:r>
            <w:r w:rsidRPr="00DB5FB2">
              <w:rPr>
                <w:rFonts w:eastAsia="SimHei"/>
                <w:sz w:val="28"/>
              </w:rPr>
              <w:t xml:space="preserve"> </w:t>
            </w:r>
            <w:r w:rsidRPr="00DB5FB2">
              <w:rPr>
                <w:rFonts w:eastAsia="SimHei" w:hAnsi="Time New Roman"/>
                <w:sz w:val="28"/>
              </w:rPr>
              <w:t>合</w:t>
            </w:r>
            <w:r w:rsidRPr="00DB5FB2">
              <w:rPr>
                <w:rFonts w:eastAsia="SimHei"/>
                <w:sz w:val="28"/>
              </w:rPr>
              <w:t xml:space="preserve"> </w:t>
            </w:r>
            <w:r w:rsidRPr="00DB5FB2">
              <w:rPr>
                <w:rFonts w:eastAsia="SimHei" w:hAnsi="Time New Roman"/>
                <w:sz w:val="28"/>
              </w:rPr>
              <w:t>国</w:t>
            </w:r>
          </w:p>
        </w:tc>
        <w:tc>
          <w:tcPr>
            <w:tcW w:w="6086" w:type="dxa"/>
            <w:gridSpan w:val="2"/>
            <w:tcBorders>
              <w:bottom w:val="single" w:sz="4" w:space="0" w:color="auto"/>
            </w:tcBorders>
            <w:vAlign w:val="bottom"/>
          </w:tcPr>
          <w:p w:rsidR="00E06285" w:rsidRPr="00DB5FB2" w:rsidRDefault="00E06285">
            <w:pPr>
              <w:spacing w:line="240" w:lineRule="atLeast"/>
              <w:jc w:val="right"/>
              <w:rPr>
                <w:szCs w:val="21"/>
              </w:rPr>
            </w:pPr>
            <w:r w:rsidRPr="00DB5FB2">
              <w:rPr>
                <w:sz w:val="40"/>
                <w:szCs w:val="40"/>
              </w:rPr>
              <w:t>C</w:t>
            </w:r>
            <w:r w:rsidR="003916A2" w:rsidRPr="00DB5FB2">
              <w:rPr>
                <w:sz w:val="40"/>
                <w:szCs w:val="40"/>
              </w:rPr>
              <w:t>EDAW</w:t>
            </w:r>
            <w:r w:rsidR="00EE551D">
              <w:rPr>
                <w:sz w:val="20"/>
              </w:rPr>
              <w:t>/</w:t>
            </w:r>
            <w:r w:rsidR="001539A6" w:rsidRPr="00DB5FB2">
              <w:rPr>
                <w:sz w:val="20"/>
              </w:rPr>
              <w:t>C</w:t>
            </w:r>
            <w:r w:rsidR="00EE551D">
              <w:rPr>
                <w:sz w:val="20"/>
              </w:rPr>
              <w:t>/</w:t>
            </w:r>
            <w:r w:rsidR="00711037" w:rsidRPr="00DB5FB2">
              <w:rPr>
                <w:sz w:val="20"/>
              </w:rPr>
              <w:t>TKM</w:t>
            </w:r>
            <w:r w:rsidR="00EE551D">
              <w:rPr>
                <w:sz w:val="20"/>
              </w:rPr>
              <w:t>/</w:t>
            </w:r>
            <w:r w:rsidR="00711037" w:rsidRPr="00DB5FB2">
              <w:rPr>
                <w:sz w:val="20"/>
              </w:rPr>
              <w:t>3-4</w:t>
            </w:r>
          </w:p>
        </w:tc>
      </w:tr>
      <w:tr w:rsidR="00E06285" w:rsidRPr="00DB5FB2">
        <w:trPr>
          <w:trHeight w:hRule="exact" w:val="2835"/>
        </w:trPr>
        <w:tc>
          <w:tcPr>
            <w:tcW w:w="1280" w:type="dxa"/>
            <w:tcBorders>
              <w:top w:val="single" w:sz="4" w:space="0" w:color="auto"/>
              <w:bottom w:val="single" w:sz="12" w:space="0" w:color="auto"/>
            </w:tcBorders>
          </w:tcPr>
          <w:p w:rsidR="00E06285" w:rsidRPr="00DB5FB2" w:rsidRDefault="00E06285">
            <w:pPr>
              <w:spacing w:line="120" w:lineRule="atLeast"/>
              <w:rPr>
                <w:sz w:val="10"/>
                <w:szCs w:val="10"/>
              </w:rPr>
            </w:pPr>
          </w:p>
          <w:p w:rsidR="00E06285" w:rsidRPr="00DB5FB2" w:rsidRDefault="00E06285">
            <w:pPr>
              <w:spacing w:line="120" w:lineRule="atLeast"/>
              <w:rPr>
                <w:sz w:val="10"/>
                <w:szCs w:val="10"/>
              </w:rPr>
            </w:pPr>
            <w:r w:rsidRPr="00DB5FB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DB5FB2" w:rsidRDefault="003916A2">
            <w:pPr>
              <w:spacing w:before="160" w:line="240" w:lineRule="auto"/>
              <w:rPr>
                <w:rFonts w:eastAsia="SimHei"/>
                <w:sz w:val="32"/>
                <w:szCs w:val="32"/>
              </w:rPr>
            </w:pPr>
            <w:r w:rsidRPr="00DB5FB2">
              <w:rPr>
                <w:rFonts w:eastAsia="SimHei"/>
                <w:sz w:val="32"/>
                <w:szCs w:val="32"/>
                <w:lang w:val="fr-CH"/>
              </w:rPr>
              <w:t>消除对妇女一切形式歧视</w:t>
            </w:r>
            <w:r w:rsidR="00E06285" w:rsidRPr="00DB5FB2">
              <w:rPr>
                <w:rFonts w:eastAsia="SimHei"/>
                <w:sz w:val="32"/>
                <w:szCs w:val="32"/>
              </w:rPr>
              <w:t>公约</w:t>
            </w:r>
          </w:p>
        </w:tc>
        <w:tc>
          <w:tcPr>
            <w:tcW w:w="2819" w:type="dxa"/>
            <w:tcBorders>
              <w:top w:val="single" w:sz="4" w:space="0" w:color="auto"/>
              <w:bottom w:val="single" w:sz="12" w:space="0" w:color="auto"/>
            </w:tcBorders>
          </w:tcPr>
          <w:p w:rsidR="00E06285" w:rsidRPr="00DB5FB2" w:rsidRDefault="00EE551D" w:rsidP="00DA36A7">
            <w:pPr>
              <w:spacing w:before="240" w:line="240" w:lineRule="atLeast"/>
              <w:rPr>
                <w:sz w:val="20"/>
              </w:rPr>
            </w:pPr>
            <w:r>
              <w:rPr>
                <w:sz w:val="20"/>
              </w:rPr>
              <w:t xml:space="preserve">Distr.: </w:t>
            </w:r>
            <w:r w:rsidR="003916A2" w:rsidRPr="00DB5FB2">
              <w:rPr>
                <w:sz w:val="20"/>
              </w:rPr>
              <w:t>General</w:t>
            </w:r>
          </w:p>
          <w:p w:rsidR="00E06285" w:rsidRPr="00DB5FB2" w:rsidRDefault="00711037">
            <w:pPr>
              <w:spacing w:line="240" w:lineRule="atLeast"/>
              <w:rPr>
                <w:sz w:val="20"/>
              </w:rPr>
            </w:pPr>
            <w:r w:rsidRPr="00DB5FB2">
              <w:rPr>
                <w:sz w:val="20"/>
              </w:rPr>
              <w:t>14 March</w:t>
            </w:r>
            <w:r w:rsidR="00A64FC3" w:rsidRPr="00DB5FB2">
              <w:rPr>
                <w:sz w:val="20"/>
              </w:rPr>
              <w:t xml:space="preserve"> 201</w:t>
            </w:r>
            <w:r w:rsidRPr="00DB5FB2">
              <w:rPr>
                <w:sz w:val="20"/>
              </w:rPr>
              <w:t>1</w:t>
            </w:r>
          </w:p>
          <w:p w:rsidR="00E06285" w:rsidRPr="00DB5FB2" w:rsidRDefault="00E06285">
            <w:pPr>
              <w:spacing w:line="240" w:lineRule="atLeast"/>
              <w:rPr>
                <w:sz w:val="20"/>
              </w:rPr>
            </w:pPr>
            <w:r w:rsidRPr="00DB5FB2">
              <w:rPr>
                <w:sz w:val="20"/>
              </w:rPr>
              <w:t xml:space="preserve">Chinese </w:t>
            </w:r>
          </w:p>
          <w:p w:rsidR="00E06285" w:rsidRPr="00DB5FB2" w:rsidRDefault="00EE551D">
            <w:pPr>
              <w:spacing w:line="240" w:lineRule="atLeast"/>
              <w:rPr>
                <w:sz w:val="20"/>
              </w:rPr>
            </w:pPr>
            <w:r>
              <w:rPr>
                <w:sz w:val="20"/>
              </w:rPr>
              <w:t xml:space="preserve">Original: </w:t>
            </w:r>
            <w:r w:rsidR="00711037" w:rsidRPr="00DB5FB2">
              <w:rPr>
                <w:sz w:val="20"/>
              </w:rPr>
              <w:t>Russian</w:t>
            </w:r>
          </w:p>
        </w:tc>
      </w:tr>
    </w:tbl>
    <w:p w:rsidR="00E06285" w:rsidRPr="00DB5FB2" w:rsidRDefault="003916A2" w:rsidP="002C6169">
      <w:pPr>
        <w:spacing w:before="120"/>
        <w:rPr>
          <w:rFonts w:eastAsia="SimHei"/>
          <w:sz w:val="24"/>
          <w:szCs w:val="24"/>
        </w:rPr>
      </w:pPr>
      <w:r w:rsidRPr="00DB5FB2">
        <w:rPr>
          <w:rFonts w:eastAsia="SimHei"/>
          <w:sz w:val="24"/>
          <w:szCs w:val="24"/>
        </w:rPr>
        <w:t>消除对妇女歧视</w:t>
      </w:r>
      <w:r w:rsidR="001B5B95" w:rsidRPr="00DB5FB2">
        <w:rPr>
          <w:rFonts w:eastAsia="SimHei"/>
          <w:sz w:val="24"/>
          <w:szCs w:val="24"/>
        </w:rPr>
        <w:t>委员会</w:t>
      </w:r>
    </w:p>
    <w:p w:rsidR="00176843" w:rsidRPr="00DB5FB2" w:rsidRDefault="00711037" w:rsidP="00711037">
      <w:pPr>
        <w:pStyle w:val="HMGC"/>
        <w:rPr>
          <w:snapToGrid/>
          <w:lang w:val="en-GB"/>
        </w:rPr>
      </w:pPr>
      <w:r w:rsidRPr="00DB5FB2">
        <w:rPr>
          <w:snapToGrid/>
          <w:lang w:val="en-GB"/>
        </w:rPr>
        <w:tab/>
      </w:r>
      <w:r w:rsidRPr="00DB5FB2">
        <w:rPr>
          <w:snapToGrid/>
          <w:lang w:val="en-GB"/>
        </w:rPr>
        <w:tab/>
      </w:r>
      <w:r w:rsidR="00176843" w:rsidRPr="00DB5FB2">
        <w:rPr>
          <w:snapToGrid/>
          <w:lang w:val="en-GB"/>
        </w:rPr>
        <w:t>审议缔约国根据《消除对妇女一切形式歧视公约》第十八条提交的报告</w:t>
      </w:r>
    </w:p>
    <w:p w:rsidR="00176843" w:rsidRPr="00DB5FB2" w:rsidRDefault="00176843" w:rsidP="00711037">
      <w:pPr>
        <w:pStyle w:val="HChGC"/>
        <w:rPr>
          <w:b/>
          <w:snapToGrid/>
          <w:lang w:val="en-GB"/>
        </w:rPr>
      </w:pPr>
      <w:r w:rsidRPr="00DB5FB2">
        <w:rPr>
          <w:b/>
          <w:snapToGrid/>
          <w:lang w:val="en-GB"/>
        </w:rPr>
        <w:tab/>
      </w:r>
      <w:r w:rsidRPr="00DB5FB2">
        <w:rPr>
          <w:b/>
          <w:snapToGrid/>
          <w:lang w:val="en-GB"/>
        </w:rPr>
        <w:tab/>
      </w:r>
      <w:r w:rsidRPr="00DB5FB2">
        <w:rPr>
          <w:snapToGrid/>
          <w:lang w:val="en-GB"/>
        </w:rPr>
        <w:t>缔约国的第三次和第四次定期合并报告</w:t>
      </w:r>
    </w:p>
    <w:p w:rsidR="00176843" w:rsidRPr="00DB5FB2" w:rsidRDefault="00176843" w:rsidP="00711037">
      <w:pPr>
        <w:pStyle w:val="HMGC"/>
        <w:rPr>
          <w:snapToGrid/>
          <w:lang w:val="en-GB"/>
        </w:rPr>
      </w:pPr>
      <w:r w:rsidRPr="00DB5FB2">
        <w:rPr>
          <w:b/>
          <w:snapToGrid/>
          <w:lang w:val="en-GB"/>
        </w:rPr>
        <w:tab/>
      </w:r>
      <w:r w:rsidRPr="00DB5FB2">
        <w:rPr>
          <w:b/>
          <w:snapToGrid/>
          <w:lang w:val="en-GB"/>
        </w:rPr>
        <w:tab/>
      </w:r>
      <w:r w:rsidRPr="00DB5FB2">
        <w:rPr>
          <w:snapToGrid/>
          <w:lang w:val="en-GB"/>
        </w:rPr>
        <w:t>土库曼斯坦</w:t>
      </w:r>
      <w:r w:rsidRPr="00DB5FB2">
        <w:rPr>
          <w:snapToGrid/>
          <w:vertAlign w:val="superscript"/>
          <w:lang w:val="en-GB"/>
        </w:rPr>
        <w:footnoteReference w:customMarkFollows="1" w:id="1"/>
        <w:t>*</w:t>
      </w:r>
      <w:r w:rsidRPr="00DB5FB2">
        <w:rPr>
          <w:snapToGrid/>
          <w:szCs w:val="28"/>
          <w:lang w:val="en-GB"/>
        </w:rPr>
        <w:t xml:space="preserve"> </w:t>
      </w:r>
      <w:r w:rsidRPr="00DB5FB2">
        <w:rPr>
          <w:snapToGrid/>
          <w:vertAlign w:val="superscript"/>
          <w:lang w:val="en-GB"/>
        </w:rPr>
        <w:footnoteReference w:customMarkFollows="1" w:id="2"/>
        <w:t>**</w:t>
      </w:r>
    </w:p>
    <w:p w:rsidR="00176843" w:rsidRPr="00DB5FB2" w:rsidRDefault="00176843" w:rsidP="00176843">
      <w:pPr>
        <w:tabs>
          <w:tab w:val="clear" w:pos="431"/>
        </w:tabs>
        <w:suppressAutoHyphens/>
        <w:overflowPunct/>
        <w:adjustRightInd/>
        <w:snapToGrid/>
        <w:spacing w:line="240" w:lineRule="atLeast"/>
        <w:jc w:val="right"/>
        <w:rPr>
          <w:snapToGrid/>
          <w:szCs w:val="21"/>
          <w:lang w:val="en-GB"/>
        </w:rPr>
      </w:pPr>
    </w:p>
    <w:p w:rsidR="00BD1F51" w:rsidRPr="00DB5FB2" w:rsidRDefault="00176843">
      <w:pPr>
        <w:spacing w:after="120"/>
        <w:rPr>
          <w:sz w:val="28"/>
          <w:szCs w:val="28"/>
        </w:rPr>
      </w:pPr>
      <w:r w:rsidRPr="00DB5FB2">
        <w:rPr>
          <w:b/>
          <w:snapToGrid/>
          <w:lang w:val="en-GB"/>
        </w:rPr>
        <w:br w:type="page"/>
      </w:r>
      <w:r w:rsidR="00BD1F51" w:rsidRPr="00DB5FB2">
        <w:rPr>
          <w:sz w:val="28"/>
          <w:szCs w:val="28"/>
        </w:rPr>
        <w:t>目录</w:t>
      </w:r>
    </w:p>
    <w:p w:rsidR="00BD1F51" w:rsidRPr="00DB5FB2" w:rsidRDefault="00BD1F51" w:rsidP="00C635C3">
      <w:pPr>
        <w:tabs>
          <w:tab w:val="right" w:pos="8789"/>
          <w:tab w:val="right" w:pos="9639"/>
        </w:tabs>
        <w:spacing w:after="120"/>
        <w:ind w:leftChars="232" w:left="31680" w:firstLineChars="50" w:firstLine="31680"/>
        <w:rPr>
          <w:rFonts w:eastAsia="KaiTi_GB2312"/>
          <w:sz w:val="23"/>
          <w:szCs w:val="23"/>
        </w:rPr>
      </w:pPr>
      <w:r w:rsidRPr="00DB5FB2">
        <w:rPr>
          <w:rFonts w:eastAsia="KaiTi_GB2312"/>
          <w:sz w:val="18"/>
          <w:szCs w:val="18"/>
          <w:lang w:val="fr-CH"/>
        </w:rPr>
        <w:tab/>
      </w:r>
      <w:r w:rsidRPr="00DB5FB2">
        <w:rPr>
          <w:rFonts w:eastAsia="KaiTi_GB2312"/>
          <w:sz w:val="18"/>
          <w:szCs w:val="18"/>
        </w:rPr>
        <w:t>段次</w:t>
      </w:r>
      <w:r w:rsidRPr="00DB5FB2">
        <w:rPr>
          <w:rFonts w:eastAsia="KaiTi_GB2312"/>
          <w:sz w:val="23"/>
          <w:szCs w:val="23"/>
        </w:rPr>
        <w:tab/>
      </w:r>
      <w:r w:rsidRPr="00DB5FB2">
        <w:rPr>
          <w:rFonts w:eastAsia="KaiTi_GB2312"/>
          <w:sz w:val="18"/>
          <w:szCs w:val="18"/>
        </w:rPr>
        <w:t>页次</w:t>
      </w:r>
    </w:p>
    <w:p w:rsidR="00176843" w:rsidRPr="00DB5FB2" w:rsidRDefault="00176843" w:rsidP="00BD1F51">
      <w:pPr>
        <w:pStyle w:val="a1"/>
        <w:tabs>
          <w:tab w:val="clear" w:pos="1134"/>
        </w:tabs>
        <w:rPr>
          <w:snapToGrid/>
          <w:lang w:val="en-GB"/>
        </w:rPr>
      </w:pPr>
      <w:r w:rsidRPr="00DB5FB2">
        <w:rPr>
          <w:snapToGrid/>
          <w:lang w:val="en-GB"/>
        </w:rPr>
        <w:tab/>
      </w:r>
      <w:r w:rsidR="00BD1F51" w:rsidRPr="00DB5FB2">
        <w:rPr>
          <w:snapToGrid/>
        </w:rPr>
        <w:t>一</w:t>
      </w:r>
      <w:r w:rsidR="00BD1F51" w:rsidRPr="00DB5FB2">
        <w:rPr>
          <w:snapToGrid/>
        </w:rPr>
        <w:t>.</w:t>
      </w:r>
      <w:r w:rsidRPr="00DB5FB2">
        <w:rPr>
          <w:snapToGrid/>
          <w:lang w:val="en-GB"/>
        </w:rPr>
        <w:tab/>
      </w:r>
      <w:r w:rsidR="00A644BF">
        <w:rPr>
          <w:rFonts w:hint="eastAsia"/>
          <w:snapToGrid/>
          <w:lang w:val="en-GB"/>
        </w:rPr>
        <w:t>导</w:t>
      </w:r>
      <w:r w:rsidRPr="00DB5FB2">
        <w:rPr>
          <w:snapToGrid/>
          <w:lang w:val="en-GB"/>
        </w:rPr>
        <w:t>言</w:t>
      </w:r>
      <w:r w:rsidR="00BD1F51" w:rsidRPr="00DB5FB2">
        <w:rPr>
          <w:snapToGrid/>
          <w:lang w:val="en-GB"/>
        </w:rPr>
        <w:t>…………………..</w:t>
      </w:r>
      <w:r w:rsidR="00BD1F51" w:rsidRPr="00DB5FB2">
        <w:rPr>
          <w:snapToGrid/>
          <w:lang w:val="en-GB"/>
        </w:rPr>
        <w:tab/>
      </w:r>
      <w:r w:rsidRPr="00DB5FB2">
        <w:rPr>
          <w:snapToGrid/>
          <w:lang w:val="en-GB"/>
        </w:rPr>
        <w:tab/>
        <w:t>1</w:t>
      </w:r>
      <w:r w:rsidR="003A6F04">
        <w:rPr>
          <w:snapToGrid/>
          <w:lang w:val="en-GB"/>
        </w:rPr>
        <w:t>–</w:t>
      </w:r>
      <w:r w:rsidRPr="00DB5FB2">
        <w:rPr>
          <w:snapToGrid/>
          <w:lang w:val="en-GB"/>
        </w:rPr>
        <w:t>16</w:t>
      </w:r>
      <w:r w:rsidRPr="00DB5FB2">
        <w:rPr>
          <w:snapToGrid/>
          <w:lang w:val="en-GB"/>
        </w:rPr>
        <w:tab/>
        <w:t>3</w:t>
      </w:r>
    </w:p>
    <w:p w:rsidR="00176843" w:rsidRPr="00DB5FB2" w:rsidRDefault="00176843" w:rsidP="00BD1F51">
      <w:pPr>
        <w:pStyle w:val="a1"/>
        <w:rPr>
          <w:snapToGrid/>
          <w:lang w:val="en-GB"/>
        </w:rPr>
      </w:pPr>
      <w:r w:rsidRPr="00DB5FB2">
        <w:rPr>
          <w:snapToGrid/>
          <w:lang w:val="en-GB"/>
        </w:rPr>
        <w:tab/>
      </w:r>
      <w:r w:rsidR="00BD1F51" w:rsidRPr="00DB5FB2">
        <w:rPr>
          <w:snapToGrid/>
        </w:rPr>
        <w:t>二</w:t>
      </w:r>
      <w:r w:rsidR="00BD1F51" w:rsidRPr="00DB5FB2">
        <w:rPr>
          <w:snapToGrid/>
        </w:rPr>
        <w:t>.</w:t>
      </w:r>
      <w:r w:rsidRPr="00DB5FB2">
        <w:rPr>
          <w:snapToGrid/>
          <w:lang w:val="en-GB"/>
        </w:rPr>
        <w:tab/>
      </w:r>
      <w:r w:rsidRPr="00DB5FB2">
        <w:rPr>
          <w:snapToGrid/>
          <w:lang w:val="en-GB"/>
        </w:rPr>
        <w:t>《公约》第一至十六条的落实情况</w:t>
      </w:r>
      <w:r w:rsidR="003F5A9B">
        <w:rPr>
          <w:rFonts w:hint="eastAsia"/>
          <w:snapToGrid/>
          <w:lang w:val="en-GB"/>
        </w:rPr>
        <w:t>..</w:t>
      </w:r>
      <w:r w:rsidRPr="00DB5FB2">
        <w:rPr>
          <w:snapToGrid/>
          <w:lang w:val="en-GB"/>
        </w:rPr>
        <w:tab/>
      </w:r>
      <w:r w:rsidRPr="00DB5FB2">
        <w:rPr>
          <w:snapToGrid/>
          <w:lang w:val="en-GB"/>
        </w:rPr>
        <w:tab/>
        <w:t>17</w:t>
      </w:r>
      <w:r w:rsidR="003A6F04">
        <w:rPr>
          <w:snapToGrid/>
          <w:lang w:val="en-GB"/>
        </w:rPr>
        <w:t>–</w:t>
      </w:r>
      <w:r w:rsidRPr="00DB5FB2">
        <w:rPr>
          <w:snapToGrid/>
          <w:lang w:val="en-GB"/>
        </w:rPr>
        <w:t>345</w:t>
      </w:r>
      <w:r w:rsidRPr="00DB5FB2">
        <w:rPr>
          <w:snapToGrid/>
          <w:lang w:val="en-GB"/>
        </w:rPr>
        <w:tab/>
      </w:r>
      <w:r w:rsidR="00312EBA" w:rsidRPr="00DB5FB2">
        <w:rPr>
          <w:snapToGrid/>
          <w:lang w:val="en-GB"/>
        </w:rPr>
        <w:t>7</w:t>
      </w:r>
    </w:p>
    <w:p w:rsidR="00176843" w:rsidRPr="00DB5FB2" w:rsidRDefault="00176843" w:rsidP="00BD1F51">
      <w:pPr>
        <w:pStyle w:val="a1"/>
        <w:rPr>
          <w:snapToGrid/>
          <w:lang w:val="en-GB"/>
        </w:rPr>
      </w:pPr>
      <w:r w:rsidRPr="00DB5FB2">
        <w:rPr>
          <w:snapToGrid/>
          <w:lang w:val="en-GB"/>
        </w:rPr>
        <w:tab/>
      </w:r>
      <w:r w:rsidRPr="00DB5FB2">
        <w:rPr>
          <w:snapToGrid/>
          <w:lang w:val="en-GB"/>
        </w:rPr>
        <w:tab/>
      </w:r>
      <w:r w:rsidRPr="00DB5FB2">
        <w:rPr>
          <w:snapToGrid/>
          <w:lang w:val="en-GB"/>
        </w:rPr>
        <w:t>第一条</w:t>
      </w:r>
      <w:r w:rsidRPr="00DB5FB2">
        <w:rPr>
          <w:snapToGrid/>
          <w:lang w:val="en-GB"/>
        </w:rPr>
        <w:tab/>
      </w:r>
      <w:r w:rsidRPr="00DB5FB2">
        <w:rPr>
          <w:snapToGrid/>
          <w:lang w:val="en-GB"/>
        </w:rPr>
        <w:t>有关</w:t>
      </w:r>
      <w:r w:rsidR="00A644BF">
        <w:rPr>
          <w:rFonts w:hint="eastAsia"/>
          <w:snapToGrid/>
          <w:lang w:val="en-GB"/>
        </w:rPr>
        <w:t>“对</w:t>
      </w:r>
      <w:r w:rsidRPr="00DB5FB2">
        <w:rPr>
          <w:snapToGrid/>
          <w:lang w:val="en-GB"/>
        </w:rPr>
        <w:t>妇女</w:t>
      </w:r>
      <w:r w:rsidR="00A644BF">
        <w:rPr>
          <w:rFonts w:hint="eastAsia"/>
          <w:snapToGrid/>
          <w:lang w:val="en-GB"/>
        </w:rPr>
        <w:t>的</w:t>
      </w:r>
      <w:r w:rsidRPr="00DB5FB2">
        <w:rPr>
          <w:snapToGrid/>
          <w:lang w:val="en-GB"/>
        </w:rPr>
        <w:t>歧视</w:t>
      </w:r>
      <w:r w:rsidR="00A644BF">
        <w:rPr>
          <w:snapToGrid/>
          <w:lang w:val="en-GB"/>
        </w:rPr>
        <w:t>”</w:t>
      </w:r>
      <w:r w:rsidRPr="00DB5FB2">
        <w:rPr>
          <w:snapToGrid/>
          <w:lang w:val="en-GB"/>
        </w:rPr>
        <w:t>的定义</w:t>
      </w:r>
      <w:r w:rsidR="003F5A9B">
        <w:rPr>
          <w:rFonts w:hint="eastAsia"/>
          <w:snapToGrid/>
          <w:lang w:val="en-GB"/>
        </w:rPr>
        <w:t>...</w:t>
      </w:r>
      <w:r w:rsidRPr="00DB5FB2">
        <w:rPr>
          <w:snapToGrid/>
          <w:lang w:val="en-GB"/>
        </w:rPr>
        <w:tab/>
      </w:r>
      <w:r w:rsidRPr="00DB5FB2">
        <w:rPr>
          <w:snapToGrid/>
          <w:lang w:val="en-GB"/>
        </w:rPr>
        <w:tab/>
        <w:t>17</w:t>
      </w:r>
      <w:r w:rsidR="003A6F04">
        <w:rPr>
          <w:snapToGrid/>
          <w:lang w:val="en-GB"/>
        </w:rPr>
        <w:t>–</w:t>
      </w:r>
      <w:r w:rsidRPr="00DB5FB2">
        <w:rPr>
          <w:snapToGrid/>
          <w:lang w:val="en-GB"/>
        </w:rPr>
        <w:t>22</w:t>
      </w:r>
      <w:r w:rsidRPr="00DB5FB2">
        <w:rPr>
          <w:snapToGrid/>
          <w:lang w:val="en-GB"/>
        </w:rPr>
        <w:tab/>
      </w:r>
      <w:r w:rsidR="00312EBA" w:rsidRPr="00DB5FB2">
        <w:rPr>
          <w:snapToGrid/>
          <w:lang w:val="en-GB"/>
        </w:rPr>
        <w:t>7</w:t>
      </w:r>
    </w:p>
    <w:p w:rsidR="00176843" w:rsidRPr="00DB5FB2" w:rsidRDefault="00176843" w:rsidP="00BD1F51">
      <w:pPr>
        <w:pStyle w:val="a1"/>
        <w:rPr>
          <w:snapToGrid/>
          <w:lang w:val="en-GB"/>
        </w:rPr>
      </w:pPr>
      <w:r w:rsidRPr="00DB5FB2">
        <w:rPr>
          <w:snapToGrid/>
          <w:lang w:val="en-GB"/>
        </w:rPr>
        <w:tab/>
      </w:r>
      <w:r w:rsidRPr="00DB5FB2">
        <w:rPr>
          <w:snapToGrid/>
          <w:lang w:val="en-GB"/>
        </w:rPr>
        <w:tab/>
      </w:r>
      <w:r w:rsidRPr="00DB5FB2">
        <w:rPr>
          <w:snapToGrid/>
          <w:lang w:val="en-GB"/>
        </w:rPr>
        <w:t>第二条</w:t>
      </w:r>
      <w:r w:rsidRPr="00DB5FB2">
        <w:rPr>
          <w:snapToGrid/>
          <w:lang w:val="en-GB"/>
        </w:rPr>
        <w:tab/>
      </w:r>
      <w:r w:rsidRPr="00DB5FB2">
        <w:rPr>
          <w:snapToGrid/>
          <w:lang w:val="en-GB"/>
        </w:rPr>
        <w:t>禁止歧视</w:t>
      </w:r>
      <w:r w:rsidR="003F5A9B">
        <w:rPr>
          <w:snapToGrid/>
          <w:lang w:val="en-GB"/>
        </w:rPr>
        <w:t>…</w:t>
      </w:r>
      <w:r w:rsidRPr="00DB5FB2">
        <w:rPr>
          <w:snapToGrid/>
          <w:lang w:val="en-GB"/>
        </w:rPr>
        <w:tab/>
      </w:r>
      <w:r w:rsidRPr="00DB5FB2">
        <w:rPr>
          <w:snapToGrid/>
          <w:lang w:val="en-GB"/>
        </w:rPr>
        <w:tab/>
        <w:t>23</w:t>
      </w:r>
      <w:r w:rsidR="003A6F04">
        <w:rPr>
          <w:snapToGrid/>
          <w:lang w:val="en-GB"/>
        </w:rPr>
        <w:t>–</w:t>
      </w:r>
      <w:r w:rsidRPr="00DB5FB2">
        <w:rPr>
          <w:snapToGrid/>
          <w:lang w:val="en-GB"/>
        </w:rPr>
        <w:t>56</w:t>
      </w:r>
      <w:r w:rsidRPr="00DB5FB2">
        <w:rPr>
          <w:snapToGrid/>
          <w:lang w:val="en-GB"/>
        </w:rPr>
        <w:tab/>
      </w:r>
      <w:r w:rsidR="00312EBA" w:rsidRPr="00DB5FB2">
        <w:rPr>
          <w:snapToGrid/>
          <w:lang w:val="en-GB"/>
        </w:rPr>
        <w:t>8</w:t>
      </w:r>
    </w:p>
    <w:p w:rsidR="00176843" w:rsidRPr="00DB5FB2" w:rsidRDefault="00176843" w:rsidP="00BD1F51">
      <w:pPr>
        <w:pStyle w:val="a1"/>
        <w:rPr>
          <w:snapToGrid/>
          <w:lang w:val="en-GB"/>
        </w:rPr>
      </w:pPr>
      <w:r w:rsidRPr="00DB5FB2">
        <w:rPr>
          <w:snapToGrid/>
          <w:lang w:val="en-GB"/>
        </w:rPr>
        <w:tab/>
      </w:r>
      <w:r w:rsidRPr="00DB5FB2">
        <w:rPr>
          <w:snapToGrid/>
          <w:lang w:val="en-GB"/>
        </w:rPr>
        <w:tab/>
      </w:r>
      <w:r w:rsidRPr="00DB5FB2">
        <w:rPr>
          <w:snapToGrid/>
          <w:lang w:val="en-GB"/>
        </w:rPr>
        <w:t>第三条</w:t>
      </w:r>
      <w:r w:rsidRPr="00DB5FB2">
        <w:rPr>
          <w:snapToGrid/>
          <w:lang w:val="en-GB"/>
        </w:rPr>
        <w:tab/>
      </w:r>
      <w:r w:rsidRPr="00DB5FB2">
        <w:rPr>
          <w:snapToGrid/>
          <w:lang w:val="en-GB"/>
        </w:rPr>
        <w:t>妇女</w:t>
      </w:r>
      <w:r w:rsidR="00A644BF">
        <w:rPr>
          <w:rFonts w:hint="eastAsia"/>
          <w:snapToGrid/>
          <w:lang w:val="en-GB"/>
        </w:rPr>
        <w:t>的</w:t>
      </w:r>
      <w:r w:rsidR="00A644BF" w:rsidRPr="00DB5FB2">
        <w:rPr>
          <w:snapToGrid/>
          <w:lang w:val="en-GB"/>
        </w:rPr>
        <w:t>发展和</w:t>
      </w:r>
      <w:r w:rsidRPr="00DB5FB2">
        <w:rPr>
          <w:snapToGrid/>
          <w:lang w:val="en-GB"/>
        </w:rPr>
        <w:t>地位的提升</w:t>
      </w:r>
      <w:r w:rsidR="003F5A9B">
        <w:rPr>
          <w:rFonts w:hint="eastAsia"/>
          <w:snapToGrid/>
          <w:lang w:val="en-GB"/>
        </w:rPr>
        <w:t>..</w:t>
      </w:r>
      <w:r w:rsidRPr="00DB5FB2">
        <w:rPr>
          <w:snapToGrid/>
          <w:lang w:val="en-GB"/>
        </w:rPr>
        <w:tab/>
      </w:r>
      <w:r w:rsidRPr="00DB5FB2">
        <w:rPr>
          <w:snapToGrid/>
          <w:lang w:val="en-GB"/>
        </w:rPr>
        <w:tab/>
        <w:t>57</w:t>
      </w:r>
      <w:r w:rsidR="003A6F04">
        <w:rPr>
          <w:snapToGrid/>
          <w:lang w:val="en-GB"/>
        </w:rPr>
        <w:t>–</w:t>
      </w:r>
      <w:r w:rsidRPr="00DB5FB2">
        <w:rPr>
          <w:snapToGrid/>
          <w:lang w:val="en-GB"/>
        </w:rPr>
        <w:t>70</w:t>
      </w:r>
      <w:r w:rsidRPr="00DB5FB2">
        <w:rPr>
          <w:snapToGrid/>
          <w:lang w:val="en-GB"/>
        </w:rPr>
        <w:tab/>
        <w:t>1</w:t>
      </w:r>
      <w:r w:rsidR="00312EBA" w:rsidRPr="00DB5FB2">
        <w:rPr>
          <w:snapToGrid/>
          <w:lang w:val="en-GB"/>
        </w:rPr>
        <w:t>5</w:t>
      </w:r>
    </w:p>
    <w:p w:rsidR="00176843" w:rsidRPr="00DB5FB2" w:rsidRDefault="00176843" w:rsidP="00BD1F51">
      <w:pPr>
        <w:pStyle w:val="a1"/>
        <w:rPr>
          <w:snapToGrid/>
          <w:lang w:val="en-GB"/>
        </w:rPr>
      </w:pPr>
      <w:r w:rsidRPr="00DB5FB2">
        <w:rPr>
          <w:snapToGrid/>
          <w:lang w:val="en-GB"/>
        </w:rPr>
        <w:tab/>
      </w:r>
      <w:r w:rsidRPr="00DB5FB2">
        <w:rPr>
          <w:snapToGrid/>
          <w:lang w:val="en-GB"/>
        </w:rPr>
        <w:tab/>
      </w:r>
      <w:r w:rsidRPr="00DB5FB2">
        <w:rPr>
          <w:snapToGrid/>
          <w:lang w:val="en-GB"/>
        </w:rPr>
        <w:t>第四条</w:t>
      </w:r>
      <w:r w:rsidRPr="00DB5FB2">
        <w:rPr>
          <w:snapToGrid/>
          <w:lang w:val="en-GB"/>
        </w:rPr>
        <w:tab/>
      </w:r>
      <w:r w:rsidRPr="00DB5FB2">
        <w:rPr>
          <w:snapToGrid/>
          <w:lang w:val="en-GB"/>
        </w:rPr>
        <w:t>采取暂行特别措施</w:t>
      </w:r>
      <w:r w:rsidRPr="00DB5FB2">
        <w:rPr>
          <w:snapToGrid/>
          <w:lang w:val="en-GB"/>
        </w:rPr>
        <w:tab/>
      </w:r>
      <w:r w:rsidRPr="00DB5FB2">
        <w:rPr>
          <w:snapToGrid/>
          <w:lang w:val="en-GB"/>
        </w:rPr>
        <w:tab/>
        <w:t>71</w:t>
      </w:r>
      <w:r w:rsidR="003A6F04">
        <w:rPr>
          <w:snapToGrid/>
          <w:lang w:val="en-GB"/>
        </w:rPr>
        <w:t>–</w:t>
      </w:r>
      <w:r w:rsidRPr="00DB5FB2">
        <w:rPr>
          <w:snapToGrid/>
          <w:lang w:val="en-GB"/>
        </w:rPr>
        <w:t>84</w:t>
      </w:r>
      <w:r w:rsidRPr="00DB5FB2">
        <w:rPr>
          <w:snapToGrid/>
          <w:lang w:val="en-GB"/>
        </w:rPr>
        <w:tab/>
        <w:t>1</w:t>
      </w:r>
      <w:r w:rsidR="00312EBA" w:rsidRPr="00DB5FB2">
        <w:rPr>
          <w:snapToGrid/>
          <w:lang w:val="en-GB"/>
        </w:rPr>
        <w:t>8</w:t>
      </w:r>
    </w:p>
    <w:p w:rsidR="00176843" w:rsidRPr="00DB5FB2" w:rsidRDefault="00176843" w:rsidP="00BD1F51">
      <w:pPr>
        <w:pStyle w:val="a1"/>
        <w:rPr>
          <w:snapToGrid/>
          <w:lang w:val="en-GB"/>
        </w:rPr>
      </w:pPr>
      <w:r w:rsidRPr="00DB5FB2">
        <w:rPr>
          <w:snapToGrid/>
          <w:lang w:val="en-GB"/>
        </w:rPr>
        <w:tab/>
      </w:r>
      <w:r w:rsidRPr="00DB5FB2">
        <w:rPr>
          <w:snapToGrid/>
          <w:lang w:val="en-GB"/>
        </w:rPr>
        <w:tab/>
      </w:r>
      <w:r w:rsidRPr="00DB5FB2">
        <w:rPr>
          <w:snapToGrid/>
          <w:lang w:val="en-GB"/>
        </w:rPr>
        <w:t>第五条</w:t>
      </w:r>
      <w:r w:rsidRPr="00DB5FB2">
        <w:rPr>
          <w:snapToGrid/>
          <w:lang w:val="en-GB"/>
        </w:rPr>
        <w:tab/>
      </w:r>
      <w:r w:rsidRPr="00DB5FB2">
        <w:rPr>
          <w:snapToGrid/>
          <w:lang w:val="en-GB"/>
        </w:rPr>
        <w:t>性别角色和陈规定型观念</w:t>
      </w:r>
      <w:r w:rsidR="003F5A9B">
        <w:rPr>
          <w:snapToGrid/>
          <w:lang w:val="en-GB"/>
        </w:rPr>
        <w:t>…</w:t>
      </w:r>
      <w:r w:rsidR="003F5A9B">
        <w:rPr>
          <w:rFonts w:hint="eastAsia"/>
          <w:snapToGrid/>
          <w:lang w:val="en-GB"/>
        </w:rPr>
        <w:t>.</w:t>
      </w:r>
      <w:r w:rsidRPr="00DB5FB2">
        <w:rPr>
          <w:snapToGrid/>
          <w:lang w:val="en-GB"/>
        </w:rPr>
        <w:tab/>
      </w:r>
      <w:r w:rsidRPr="00DB5FB2">
        <w:rPr>
          <w:snapToGrid/>
          <w:lang w:val="en-GB"/>
        </w:rPr>
        <w:tab/>
        <w:t>85</w:t>
      </w:r>
      <w:r w:rsidR="003A6F04">
        <w:rPr>
          <w:snapToGrid/>
          <w:lang w:val="en-GB"/>
        </w:rPr>
        <w:t>–</w:t>
      </w:r>
      <w:r w:rsidRPr="00DB5FB2">
        <w:rPr>
          <w:snapToGrid/>
          <w:lang w:val="en-GB"/>
        </w:rPr>
        <w:t>97</w:t>
      </w:r>
      <w:r w:rsidRPr="00DB5FB2">
        <w:rPr>
          <w:snapToGrid/>
          <w:lang w:val="en-GB"/>
        </w:rPr>
        <w:tab/>
        <w:t>1</w:t>
      </w:r>
      <w:r w:rsidR="00312EBA" w:rsidRPr="00DB5FB2">
        <w:rPr>
          <w:snapToGrid/>
          <w:lang w:val="en-GB"/>
        </w:rPr>
        <w:t>9</w:t>
      </w:r>
    </w:p>
    <w:p w:rsidR="00176843" w:rsidRPr="00DB5FB2" w:rsidRDefault="00176843" w:rsidP="00BD1F51">
      <w:pPr>
        <w:pStyle w:val="a1"/>
        <w:rPr>
          <w:snapToGrid/>
          <w:lang w:val="en-GB"/>
        </w:rPr>
      </w:pPr>
      <w:r w:rsidRPr="00DB5FB2">
        <w:rPr>
          <w:snapToGrid/>
          <w:lang w:val="en-GB"/>
        </w:rPr>
        <w:tab/>
      </w:r>
      <w:r w:rsidRPr="00DB5FB2">
        <w:rPr>
          <w:snapToGrid/>
          <w:lang w:val="en-GB"/>
        </w:rPr>
        <w:tab/>
      </w:r>
      <w:r w:rsidRPr="00DB5FB2">
        <w:rPr>
          <w:snapToGrid/>
          <w:lang w:val="en-GB"/>
        </w:rPr>
        <w:t>第六条</w:t>
      </w:r>
      <w:r w:rsidRPr="00DB5FB2">
        <w:rPr>
          <w:snapToGrid/>
          <w:lang w:val="en-GB"/>
        </w:rPr>
        <w:tab/>
      </w:r>
      <w:r w:rsidRPr="00DB5FB2">
        <w:rPr>
          <w:snapToGrid/>
          <w:lang w:val="en-GB"/>
        </w:rPr>
        <w:t>制止剥削和贩卖妇女</w:t>
      </w:r>
      <w:r w:rsidR="003F5A9B">
        <w:rPr>
          <w:snapToGrid/>
          <w:lang w:val="en-GB"/>
        </w:rPr>
        <w:t>…</w:t>
      </w:r>
      <w:r w:rsidR="003F5A9B">
        <w:rPr>
          <w:rFonts w:hint="eastAsia"/>
          <w:snapToGrid/>
          <w:lang w:val="en-GB"/>
        </w:rPr>
        <w:t>.</w:t>
      </w:r>
      <w:r w:rsidRPr="00DB5FB2">
        <w:rPr>
          <w:snapToGrid/>
          <w:lang w:val="en-GB"/>
        </w:rPr>
        <w:tab/>
      </w:r>
      <w:r w:rsidRPr="00DB5FB2">
        <w:rPr>
          <w:snapToGrid/>
          <w:lang w:val="en-GB"/>
        </w:rPr>
        <w:tab/>
        <w:t>98</w:t>
      </w:r>
      <w:r w:rsidR="003A6F04">
        <w:rPr>
          <w:snapToGrid/>
          <w:lang w:val="en-GB"/>
        </w:rPr>
        <w:t>–</w:t>
      </w:r>
      <w:r w:rsidRPr="00DB5FB2">
        <w:rPr>
          <w:snapToGrid/>
          <w:lang w:val="en-GB"/>
        </w:rPr>
        <w:t>137</w:t>
      </w:r>
      <w:r w:rsidRPr="00DB5FB2">
        <w:rPr>
          <w:snapToGrid/>
          <w:lang w:val="en-GB"/>
        </w:rPr>
        <w:tab/>
      </w:r>
      <w:r w:rsidR="00312EBA" w:rsidRPr="00DB5FB2">
        <w:rPr>
          <w:snapToGrid/>
          <w:lang w:val="en-GB"/>
        </w:rPr>
        <w:t>21</w:t>
      </w:r>
    </w:p>
    <w:p w:rsidR="00176843" w:rsidRPr="00DB5FB2" w:rsidRDefault="00176843" w:rsidP="00BD1F51">
      <w:pPr>
        <w:pStyle w:val="a1"/>
        <w:rPr>
          <w:snapToGrid/>
          <w:lang w:val="en-GB"/>
        </w:rPr>
      </w:pPr>
      <w:r w:rsidRPr="00DB5FB2">
        <w:rPr>
          <w:snapToGrid/>
          <w:lang w:val="en-GB"/>
        </w:rPr>
        <w:tab/>
      </w:r>
      <w:r w:rsidRPr="00DB5FB2">
        <w:rPr>
          <w:snapToGrid/>
          <w:lang w:val="en-GB"/>
        </w:rPr>
        <w:tab/>
      </w:r>
      <w:r w:rsidRPr="00DB5FB2">
        <w:rPr>
          <w:snapToGrid/>
          <w:lang w:val="en-GB"/>
        </w:rPr>
        <w:t>第七条</w:t>
      </w:r>
      <w:r w:rsidRPr="00DB5FB2">
        <w:rPr>
          <w:snapToGrid/>
          <w:lang w:val="en-GB"/>
        </w:rPr>
        <w:tab/>
      </w:r>
      <w:r w:rsidRPr="00DB5FB2">
        <w:rPr>
          <w:snapToGrid/>
          <w:lang w:val="en-GB"/>
        </w:rPr>
        <w:t>妇女参与政治和</w:t>
      </w:r>
      <w:r w:rsidR="00A644BF">
        <w:rPr>
          <w:rFonts w:hint="eastAsia"/>
          <w:snapToGrid/>
          <w:lang w:val="en-GB"/>
        </w:rPr>
        <w:t>公共</w:t>
      </w:r>
      <w:r w:rsidRPr="00DB5FB2">
        <w:rPr>
          <w:snapToGrid/>
          <w:lang w:val="en-GB"/>
        </w:rPr>
        <w:t>生活</w:t>
      </w:r>
      <w:r w:rsidR="003F5A9B">
        <w:rPr>
          <w:snapToGrid/>
          <w:lang w:val="en-GB"/>
        </w:rPr>
        <w:t>…</w:t>
      </w:r>
      <w:r w:rsidRPr="00DB5FB2">
        <w:rPr>
          <w:snapToGrid/>
          <w:lang w:val="en-GB"/>
        </w:rPr>
        <w:tab/>
      </w:r>
      <w:r w:rsidRPr="00DB5FB2">
        <w:rPr>
          <w:snapToGrid/>
          <w:lang w:val="en-GB"/>
        </w:rPr>
        <w:tab/>
        <w:t>138</w:t>
      </w:r>
      <w:r w:rsidR="003A6F04">
        <w:rPr>
          <w:snapToGrid/>
          <w:lang w:val="en-GB"/>
        </w:rPr>
        <w:t>–</w:t>
      </w:r>
      <w:r w:rsidRPr="00DB5FB2">
        <w:rPr>
          <w:snapToGrid/>
          <w:lang w:val="en-GB"/>
        </w:rPr>
        <w:t>148</w:t>
      </w:r>
      <w:r w:rsidRPr="00DB5FB2">
        <w:rPr>
          <w:snapToGrid/>
          <w:lang w:val="en-GB"/>
        </w:rPr>
        <w:tab/>
        <w:t>2</w:t>
      </w:r>
      <w:r w:rsidR="00312EBA" w:rsidRPr="00DB5FB2">
        <w:rPr>
          <w:snapToGrid/>
          <w:lang w:val="en-GB"/>
        </w:rPr>
        <w:t>8</w:t>
      </w:r>
    </w:p>
    <w:p w:rsidR="00176843" w:rsidRPr="00DB5FB2" w:rsidRDefault="00176843" w:rsidP="00BD1F51">
      <w:pPr>
        <w:pStyle w:val="a1"/>
        <w:rPr>
          <w:snapToGrid/>
          <w:lang w:val="en-GB"/>
        </w:rPr>
      </w:pPr>
      <w:r w:rsidRPr="00DB5FB2">
        <w:rPr>
          <w:snapToGrid/>
          <w:lang w:val="en-GB"/>
        </w:rPr>
        <w:tab/>
      </w:r>
      <w:r w:rsidRPr="00DB5FB2">
        <w:rPr>
          <w:snapToGrid/>
          <w:lang w:val="en-GB"/>
        </w:rPr>
        <w:tab/>
      </w:r>
      <w:r w:rsidRPr="00DB5FB2">
        <w:rPr>
          <w:snapToGrid/>
          <w:lang w:val="en-GB"/>
        </w:rPr>
        <w:t>第八条</w:t>
      </w:r>
      <w:r w:rsidRPr="00DB5FB2">
        <w:rPr>
          <w:snapToGrid/>
          <w:lang w:val="en-GB"/>
        </w:rPr>
        <w:tab/>
      </w:r>
      <w:r w:rsidRPr="00DB5FB2">
        <w:rPr>
          <w:snapToGrid/>
          <w:lang w:val="en-GB"/>
        </w:rPr>
        <w:t>妇女代表国家参与国际事务</w:t>
      </w:r>
      <w:r w:rsidR="003F5A9B">
        <w:rPr>
          <w:rFonts w:hint="eastAsia"/>
          <w:snapToGrid/>
          <w:lang w:val="en-GB"/>
        </w:rPr>
        <w:t>....</w:t>
      </w:r>
      <w:r w:rsidRPr="00DB5FB2">
        <w:rPr>
          <w:snapToGrid/>
          <w:lang w:val="en-GB"/>
        </w:rPr>
        <w:tab/>
      </w:r>
      <w:r w:rsidRPr="00DB5FB2">
        <w:rPr>
          <w:snapToGrid/>
          <w:lang w:val="en-GB"/>
        </w:rPr>
        <w:tab/>
        <w:t>149</w:t>
      </w:r>
      <w:r w:rsidR="003A6F04">
        <w:rPr>
          <w:snapToGrid/>
          <w:lang w:val="en-GB"/>
        </w:rPr>
        <w:t>–</w:t>
      </w:r>
      <w:r w:rsidRPr="00DB5FB2">
        <w:rPr>
          <w:snapToGrid/>
          <w:lang w:val="en-GB"/>
        </w:rPr>
        <w:t>151</w:t>
      </w:r>
      <w:r w:rsidRPr="00DB5FB2">
        <w:rPr>
          <w:snapToGrid/>
          <w:lang w:val="en-GB"/>
        </w:rPr>
        <w:tab/>
        <w:t>2</w:t>
      </w:r>
      <w:r w:rsidR="00312EBA" w:rsidRPr="00DB5FB2">
        <w:rPr>
          <w:snapToGrid/>
          <w:lang w:val="en-GB"/>
        </w:rPr>
        <w:t>9</w:t>
      </w:r>
    </w:p>
    <w:p w:rsidR="00176843" w:rsidRPr="00DB5FB2" w:rsidRDefault="00176843" w:rsidP="00BD1F51">
      <w:pPr>
        <w:pStyle w:val="a1"/>
        <w:rPr>
          <w:snapToGrid/>
          <w:lang w:val="en-GB"/>
        </w:rPr>
      </w:pPr>
      <w:r w:rsidRPr="00DB5FB2">
        <w:rPr>
          <w:snapToGrid/>
          <w:lang w:val="en-GB"/>
        </w:rPr>
        <w:tab/>
      </w:r>
      <w:r w:rsidRPr="00DB5FB2">
        <w:rPr>
          <w:snapToGrid/>
          <w:lang w:val="en-GB"/>
        </w:rPr>
        <w:tab/>
      </w:r>
      <w:r w:rsidRPr="00DB5FB2">
        <w:rPr>
          <w:snapToGrid/>
          <w:lang w:val="en-GB"/>
        </w:rPr>
        <w:t>第九条</w:t>
      </w:r>
      <w:r w:rsidRPr="00DB5FB2">
        <w:rPr>
          <w:snapToGrid/>
          <w:lang w:val="en-GB"/>
        </w:rPr>
        <w:tab/>
      </w:r>
      <w:r w:rsidRPr="00DB5FB2">
        <w:rPr>
          <w:snapToGrid/>
          <w:lang w:val="en-GB"/>
        </w:rPr>
        <w:t>国籍</w:t>
      </w:r>
      <w:r w:rsidR="003F5A9B">
        <w:rPr>
          <w:snapToGrid/>
          <w:lang w:val="en-GB"/>
        </w:rPr>
        <w:t>……</w:t>
      </w:r>
      <w:r w:rsidR="003F5A9B">
        <w:rPr>
          <w:rFonts w:hint="eastAsia"/>
          <w:snapToGrid/>
          <w:lang w:val="en-GB"/>
        </w:rPr>
        <w:t>..</w:t>
      </w:r>
      <w:r w:rsidRPr="00DB5FB2">
        <w:rPr>
          <w:snapToGrid/>
          <w:lang w:val="en-GB"/>
        </w:rPr>
        <w:tab/>
      </w:r>
      <w:r w:rsidRPr="00DB5FB2">
        <w:rPr>
          <w:snapToGrid/>
          <w:lang w:val="en-GB"/>
        </w:rPr>
        <w:tab/>
        <w:t>152</w:t>
      </w:r>
      <w:r w:rsidR="003A6F04">
        <w:rPr>
          <w:snapToGrid/>
          <w:lang w:val="en-GB"/>
        </w:rPr>
        <w:t>–</w:t>
      </w:r>
      <w:r w:rsidRPr="00DB5FB2">
        <w:rPr>
          <w:snapToGrid/>
          <w:lang w:val="en-GB"/>
        </w:rPr>
        <w:t>154</w:t>
      </w:r>
      <w:r w:rsidRPr="00DB5FB2">
        <w:rPr>
          <w:snapToGrid/>
          <w:lang w:val="en-GB"/>
        </w:rPr>
        <w:tab/>
      </w:r>
      <w:r w:rsidR="00312EBA" w:rsidRPr="00DB5FB2">
        <w:rPr>
          <w:snapToGrid/>
          <w:lang w:val="en-GB"/>
        </w:rPr>
        <w:t>30</w:t>
      </w:r>
    </w:p>
    <w:p w:rsidR="00176843" w:rsidRPr="00DB5FB2" w:rsidRDefault="00176843" w:rsidP="00BD1F51">
      <w:pPr>
        <w:pStyle w:val="a1"/>
        <w:rPr>
          <w:snapToGrid/>
          <w:lang w:val="en-GB"/>
        </w:rPr>
      </w:pPr>
      <w:r w:rsidRPr="00DB5FB2">
        <w:rPr>
          <w:snapToGrid/>
          <w:lang w:val="en-GB"/>
        </w:rPr>
        <w:tab/>
      </w:r>
      <w:r w:rsidRPr="00DB5FB2">
        <w:rPr>
          <w:snapToGrid/>
          <w:lang w:val="en-GB"/>
        </w:rPr>
        <w:tab/>
      </w:r>
      <w:r w:rsidRPr="00DB5FB2">
        <w:rPr>
          <w:snapToGrid/>
          <w:lang w:val="en-GB"/>
        </w:rPr>
        <w:t>第十条</w:t>
      </w:r>
      <w:r w:rsidRPr="00DB5FB2">
        <w:rPr>
          <w:snapToGrid/>
          <w:lang w:val="en-GB"/>
        </w:rPr>
        <w:tab/>
      </w:r>
      <w:r w:rsidRPr="00DB5FB2">
        <w:rPr>
          <w:snapToGrid/>
          <w:lang w:val="en-GB"/>
        </w:rPr>
        <w:t>教育</w:t>
      </w:r>
      <w:r w:rsidR="003F5A9B">
        <w:rPr>
          <w:rFonts w:hint="eastAsia"/>
          <w:snapToGrid/>
          <w:lang w:val="en-GB"/>
        </w:rPr>
        <w:t>..</w:t>
      </w:r>
      <w:r w:rsidRPr="00DB5FB2">
        <w:rPr>
          <w:snapToGrid/>
          <w:lang w:val="en-GB"/>
        </w:rPr>
        <w:tab/>
      </w:r>
      <w:r w:rsidRPr="00DB5FB2">
        <w:rPr>
          <w:snapToGrid/>
          <w:lang w:val="en-GB"/>
        </w:rPr>
        <w:tab/>
        <w:t>155</w:t>
      </w:r>
      <w:r w:rsidR="003A6F04">
        <w:rPr>
          <w:snapToGrid/>
          <w:lang w:val="en-GB"/>
        </w:rPr>
        <w:t>–</w:t>
      </w:r>
      <w:r w:rsidRPr="00DB5FB2">
        <w:rPr>
          <w:snapToGrid/>
          <w:lang w:val="en-GB"/>
        </w:rPr>
        <w:t>184</w:t>
      </w:r>
      <w:r w:rsidRPr="00DB5FB2">
        <w:rPr>
          <w:snapToGrid/>
          <w:lang w:val="en-GB"/>
        </w:rPr>
        <w:tab/>
      </w:r>
      <w:r w:rsidR="00312EBA" w:rsidRPr="00DB5FB2">
        <w:rPr>
          <w:snapToGrid/>
          <w:lang w:val="en-GB"/>
        </w:rPr>
        <w:t>30</w:t>
      </w:r>
    </w:p>
    <w:p w:rsidR="00176843" w:rsidRPr="00DB5FB2" w:rsidRDefault="00176843" w:rsidP="00BD1F51">
      <w:pPr>
        <w:pStyle w:val="a1"/>
        <w:tabs>
          <w:tab w:val="clear" w:pos="1996"/>
          <w:tab w:val="left" w:pos="2240"/>
        </w:tabs>
        <w:rPr>
          <w:snapToGrid/>
          <w:lang w:val="en-GB"/>
        </w:rPr>
      </w:pPr>
      <w:r w:rsidRPr="00DB5FB2">
        <w:rPr>
          <w:snapToGrid/>
          <w:lang w:val="en-GB"/>
        </w:rPr>
        <w:tab/>
      </w:r>
      <w:r w:rsidRPr="00DB5FB2">
        <w:rPr>
          <w:snapToGrid/>
          <w:lang w:val="en-GB"/>
        </w:rPr>
        <w:tab/>
      </w:r>
      <w:r w:rsidRPr="00DB5FB2">
        <w:rPr>
          <w:snapToGrid/>
          <w:lang w:val="en-GB"/>
        </w:rPr>
        <w:t>第十一条</w:t>
      </w:r>
      <w:r w:rsidR="00BD1F51" w:rsidRPr="00DB5FB2">
        <w:rPr>
          <w:snapToGrid/>
          <w:lang w:val="en-GB"/>
        </w:rPr>
        <w:tab/>
      </w:r>
      <w:r w:rsidRPr="00DB5FB2">
        <w:rPr>
          <w:snapToGrid/>
          <w:lang w:val="en-GB"/>
        </w:rPr>
        <w:t>就业</w:t>
      </w:r>
      <w:r w:rsidR="00BD1F51" w:rsidRPr="00DB5FB2">
        <w:rPr>
          <w:snapToGrid/>
          <w:lang w:val="en-GB"/>
        </w:rPr>
        <w:t>……..</w:t>
      </w:r>
      <w:r w:rsidRPr="00DB5FB2">
        <w:rPr>
          <w:snapToGrid/>
          <w:lang w:val="en-GB"/>
        </w:rPr>
        <w:tab/>
      </w:r>
      <w:r w:rsidRPr="00DB5FB2">
        <w:rPr>
          <w:snapToGrid/>
          <w:lang w:val="en-GB"/>
        </w:rPr>
        <w:tab/>
        <w:t>185</w:t>
      </w:r>
      <w:r w:rsidR="003A6F04">
        <w:rPr>
          <w:snapToGrid/>
          <w:lang w:val="en-GB"/>
        </w:rPr>
        <w:t>–</w:t>
      </w:r>
      <w:r w:rsidRPr="00DB5FB2">
        <w:rPr>
          <w:snapToGrid/>
          <w:lang w:val="en-GB"/>
        </w:rPr>
        <w:t>232</w:t>
      </w:r>
      <w:r w:rsidRPr="00DB5FB2">
        <w:rPr>
          <w:snapToGrid/>
          <w:lang w:val="en-GB"/>
        </w:rPr>
        <w:tab/>
        <w:t>3</w:t>
      </w:r>
      <w:r w:rsidR="00312EBA" w:rsidRPr="00DB5FB2">
        <w:rPr>
          <w:snapToGrid/>
          <w:lang w:val="en-GB"/>
        </w:rPr>
        <w:t>4</w:t>
      </w:r>
    </w:p>
    <w:p w:rsidR="00176843" w:rsidRPr="00DB5FB2" w:rsidRDefault="00176843" w:rsidP="00BD1F51">
      <w:pPr>
        <w:pStyle w:val="a1"/>
        <w:tabs>
          <w:tab w:val="clear" w:pos="1996"/>
          <w:tab w:val="left" w:pos="2240"/>
        </w:tabs>
        <w:rPr>
          <w:snapToGrid/>
          <w:lang w:val="en-GB"/>
        </w:rPr>
      </w:pPr>
      <w:r w:rsidRPr="00DB5FB2">
        <w:rPr>
          <w:snapToGrid/>
          <w:lang w:val="en-GB"/>
        </w:rPr>
        <w:tab/>
      </w:r>
      <w:r w:rsidRPr="00DB5FB2">
        <w:rPr>
          <w:snapToGrid/>
          <w:lang w:val="en-GB"/>
        </w:rPr>
        <w:tab/>
      </w:r>
      <w:r w:rsidRPr="00DB5FB2">
        <w:rPr>
          <w:snapToGrid/>
          <w:lang w:val="en-GB"/>
        </w:rPr>
        <w:t>第十二条</w:t>
      </w:r>
      <w:r w:rsidR="00BD1F51" w:rsidRPr="00DB5FB2">
        <w:rPr>
          <w:snapToGrid/>
          <w:lang w:val="en-GB"/>
        </w:rPr>
        <w:tab/>
      </w:r>
      <w:r w:rsidRPr="00DB5FB2">
        <w:rPr>
          <w:snapToGrid/>
          <w:lang w:val="en-GB"/>
        </w:rPr>
        <w:t>保健</w:t>
      </w:r>
      <w:r w:rsidR="00BD1F51" w:rsidRPr="00DB5FB2">
        <w:rPr>
          <w:snapToGrid/>
          <w:lang w:val="en-GB"/>
        </w:rPr>
        <w:t>…..</w:t>
      </w:r>
      <w:r w:rsidRPr="00DB5FB2">
        <w:rPr>
          <w:snapToGrid/>
          <w:lang w:val="en-GB"/>
        </w:rPr>
        <w:tab/>
      </w:r>
      <w:r w:rsidRPr="00DB5FB2">
        <w:rPr>
          <w:snapToGrid/>
          <w:lang w:val="en-GB"/>
        </w:rPr>
        <w:tab/>
        <w:t>233</w:t>
      </w:r>
      <w:r w:rsidR="003A6F04">
        <w:rPr>
          <w:snapToGrid/>
          <w:lang w:val="en-GB"/>
        </w:rPr>
        <w:t>–</w:t>
      </w:r>
      <w:r w:rsidRPr="00DB5FB2">
        <w:rPr>
          <w:snapToGrid/>
          <w:lang w:val="en-GB"/>
        </w:rPr>
        <w:t>285</w:t>
      </w:r>
      <w:r w:rsidRPr="00DB5FB2">
        <w:rPr>
          <w:snapToGrid/>
          <w:lang w:val="en-GB"/>
        </w:rPr>
        <w:tab/>
      </w:r>
      <w:r w:rsidR="00312EBA" w:rsidRPr="00DB5FB2">
        <w:rPr>
          <w:snapToGrid/>
          <w:lang w:val="en-GB"/>
        </w:rPr>
        <w:t>40</w:t>
      </w:r>
    </w:p>
    <w:p w:rsidR="00176843" w:rsidRPr="00DB5FB2" w:rsidRDefault="00176843" w:rsidP="00BD1F51">
      <w:pPr>
        <w:pStyle w:val="a1"/>
        <w:tabs>
          <w:tab w:val="clear" w:pos="1996"/>
          <w:tab w:val="left" w:pos="2240"/>
        </w:tabs>
        <w:rPr>
          <w:snapToGrid/>
          <w:lang w:val="en-GB"/>
        </w:rPr>
      </w:pPr>
      <w:r w:rsidRPr="00DB5FB2">
        <w:rPr>
          <w:snapToGrid/>
          <w:lang w:val="en-GB"/>
        </w:rPr>
        <w:tab/>
      </w:r>
      <w:r w:rsidRPr="00DB5FB2">
        <w:rPr>
          <w:snapToGrid/>
          <w:lang w:val="en-GB"/>
        </w:rPr>
        <w:tab/>
      </w:r>
      <w:r w:rsidRPr="00DB5FB2">
        <w:rPr>
          <w:snapToGrid/>
          <w:lang w:val="en-GB"/>
        </w:rPr>
        <w:t>第十三条</w:t>
      </w:r>
      <w:r w:rsidR="00BD1F51" w:rsidRPr="00DB5FB2">
        <w:rPr>
          <w:snapToGrid/>
          <w:lang w:val="en-GB"/>
        </w:rPr>
        <w:tab/>
      </w:r>
      <w:r w:rsidRPr="00DB5FB2">
        <w:rPr>
          <w:snapToGrid/>
          <w:lang w:val="en-GB"/>
        </w:rPr>
        <w:t>经济和社会生活</w:t>
      </w:r>
      <w:r w:rsidRPr="00DB5FB2">
        <w:rPr>
          <w:snapToGrid/>
          <w:lang w:val="en-GB"/>
        </w:rPr>
        <w:tab/>
      </w:r>
      <w:r w:rsidRPr="00DB5FB2">
        <w:rPr>
          <w:snapToGrid/>
          <w:lang w:val="en-GB"/>
        </w:rPr>
        <w:tab/>
        <w:t>286</w:t>
      </w:r>
      <w:r w:rsidR="003A6F04">
        <w:rPr>
          <w:snapToGrid/>
          <w:lang w:val="en-GB"/>
        </w:rPr>
        <w:t>–</w:t>
      </w:r>
      <w:r w:rsidRPr="00DB5FB2">
        <w:rPr>
          <w:snapToGrid/>
          <w:lang w:val="en-GB"/>
        </w:rPr>
        <w:t>305</w:t>
      </w:r>
      <w:r w:rsidRPr="00DB5FB2">
        <w:rPr>
          <w:snapToGrid/>
          <w:lang w:val="en-GB"/>
        </w:rPr>
        <w:tab/>
        <w:t>4</w:t>
      </w:r>
      <w:r w:rsidR="00312EBA" w:rsidRPr="00DB5FB2">
        <w:rPr>
          <w:snapToGrid/>
          <w:lang w:val="en-GB"/>
        </w:rPr>
        <w:t>8</w:t>
      </w:r>
    </w:p>
    <w:p w:rsidR="00176843" w:rsidRPr="00DB5FB2" w:rsidRDefault="00176843" w:rsidP="00BD1F51">
      <w:pPr>
        <w:pStyle w:val="a1"/>
        <w:tabs>
          <w:tab w:val="clear" w:pos="1996"/>
          <w:tab w:val="left" w:pos="2240"/>
        </w:tabs>
        <w:rPr>
          <w:snapToGrid/>
        </w:rPr>
      </w:pPr>
      <w:r w:rsidRPr="00DB5FB2">
        <w:rPr>
          <w:snapToGrid/>
          <w:lang w:val="en-GB"/>
        </w:rPr>
        <w:tab/>
      </w:r>
      <w:r w:rsidRPr="00DB5FB2">
        <w:rPr>
          <w:snapToGrid/>
          <w:lang w:val="en-GB"/>
        </w:rPr>
        <w:tab/>
      </w:r>
      <w:r w:rsidRPr="00DB5FB2">
        <w:rPr>
          <w:snapToGrid/>
          <w:lang w:val="en-GB"/>
        </w:rPr>
        <w:t>第十四条</w:t>
      </w:r>
      <w:r w:rsidR="00BD1F51" w:rsidRPr="00DB5FB2">
        <w:rPr>
          <w:snapToGrid/>
          <w:lang w:val="en-GB"/>
        </w:rPr>
        <w:tab/>
      </w:r>
      <w:r w:rsidRPr="00DB5FB2">
        <w:rPr>
          <w:snapToGrid/>
          <w:lang w:val="en-GB"/>
        </w:rPr>
        <w:t>农村妇女</w:t>
      </w:r>
      <w:r w:rsidR="003F5A9B">
        <w:rPr>
          <w:rFonts w:hint="eastAsia"/>
          <w:snapToGrid/>
          <w:lang w:val="en-GB"/>
        </w:rPr>
        <w:t>..</w:t>
      </w:r>
      <w:r w:rsidRPr="00DB5FB2">
        <w:rPr>
          <w:snapToGrid/>
          <w:lang w:val="en-GB"/>
        </w:rPr>
        <w:tab/>
      </w:r>
      <w:r w:rsidRPr="00DB5FB2">
        <w:rPr>
          <w:snapToGrid/>
          <w:lang w:val="en-GB"/>
        </w:rPr>
        <w:tab/>
        <w:t>306</w:t>
      </w:r>
      <w:r w:rsidR="003A6F04">
        <w:rPr>
          <w:snapToGrid/>
          <w:lang w:val="en-GB"/>
        </w:rPr>
        <w:t>–</w:t>
      </w:r>
      <w:r w:rsidRPr="00DB5FB2">
        <w:rPr>
          <w:snapToGrid/>
          <w:lang w:val="en-GB"/>
        </w:rPr>
        <w:t>329</w:t>
      </w:r>
      <w:r w:rsidRPr="00DB5FB2">
        <w:rPr>
          <w:snapToGrid/>
          <w:lang w:val="en-GB"/>
        </w:rPr>
        <w:tab/>
      </w:r>
      <w:r w:rsidR="00312EBA" w:rsidRPr="00DB5FB2">
        <w:rPr>
          <w:snapToGrid/>
        </w:rPr>
        <w:t>50</w:t>
      </w:r>
    </w:p>
    <w:p w:rsidR="00176843" w:rsidRPr="00DB5FB2" w:rsidRDefault="00176843" w:rsidP="00BD1F51">
      <w:pPr>
        <w:pStyle w:val="a1"/>
        <w:tabs>
          <w:tab w:val="clear" w:pos="1996"/>
          <w:tab w:val="left" w:pos="2240"/>
        </w:tabs>
        <w:rPr>
          <w:rFonts w:hint="eastAsia"/>
          <w:snapToGrid/>
        </w:rPr>
      </w:pPr>
      <w:r w:rsidRPr="00DB5FB2">
        <w:rPr>
          <w:snapToGrid/>
          <w:lang w:val="en-GB"/>
        </w:rPr>
        <w:tab/>
      </w:r>
      <w:r w:rsidRPr="00DB5FB2">
        <w:rPr>
          <w:snapToGrid/>
          <w:lang w:val="en-GB"/>
        </w:rPr>
        <w:tab/>
      </w:r>
      <w:r w:rsidRPr="00DB5FB2">
        <w:rPr>
          <w:snapToGrid/>
          <w:lang w:val="en-GB"/>
        </w:rPr>
        <w:t>第十五条</w:t>
      </w:r>
      <w:r w:rsidR="00BD1F51" w:rsidRPr="00DB5FB2">
        <w:rPr>
          <w:snapToGrid/>
          <w:lang w:val="en-GB"/>
        </w:rPr>
        <w:tab/>
      </w:r>
      <w:r w:rsidRPr="00DB5FB2">
        <w:rPr>
          <w:snapToGrid/>
          <w:lang w:val="en-GB"/>
        </w:rPr>
        <w:t>法律面前平等</w:t>
      </w:r>
      <w:r w:rsidR="00A644BF">
        <w:rPr>
          <w:rFonts w:hint="eastAsia"/>
          <w:snapToGrid/>
          <w:lang w:val="en-GB"/>
        </w:rPr>
        <w:t>的地位</w:t>
      </w:r>
      <w:r w:rsidR="00BD1F51" w:rsidRPr="00DB5FB2">
        <w:rPr>
          <w:snapToGrid/>
          <w:lang w:val="en-GB"/>
        </w:rPr>
        <w:t>………</w:t>
      </w:r>
      <w:r w:rsidRPr="00DB5FB2">
        <w:rPr>
          <w:snapToGrid/>
          <w:lang w:val="en-GB"/>
        </w:rPr>
        <w:tab/>
      </w:r>
      <w:r w:rsidRPr="00DB5FB2">
        <w:rPr>
          <w:snapToGrid/>
          <w:lang w:val="en-GB"/>
        </w:rPr>
        <w:tab/>
        <w:t>330</w:t>
      </w:r>
      <w:r w:rsidR="003A6F04">
        <w:rPr>
          <w:snapToGrid/>
          <w:lang w:val="en-GB"/>
        </w:rPr>
        <w:t>–</w:t>
      </w:r>
      <w:r w:rsidRPr="00DB5FB2">
        <w:rPr>
          <w:snapToGrid/>
          <w:lang w:val="en-GB"/>
        </w:rPr>
        <w:t>335</w:t>
      </w:r>
      <w:r w:rsidRPr="00DB5FB2">
        <w:rPr>
          <w:snapToGrid/>
        </w:rPr>
        <w:tab/>
      </w:r>
      <w:r w:rsidR="00312EBA" w:rsidRPr="00DB5FB2">
        <w:rPr>
          <w:snapToGrid/>
        </w:rPr>
        <w:t>5</w:t>
      </w:r>
      <w:r w:rsidR="00F250D1">
        <w:rPr>
          <w:rFonts w:hint="eastAsia"/>
          <w:snapToGrid/>
        </w:rPr>
        <w:t>4</w:t>
      </w:r>
    </w:p>
    <w:p w:rsidR="00176843" w:rsidRPr="00DB5FB2" w:rsidRDefault="00176843" w:rsidP="00BD1F51">
      <w:pPr>
        <w:pStyle w:val="a1"/>
        <w:tabs>
          <w:tab w:val="clear" w:pos="1996"/>
          <w:tab w:val="left" w:pos="2240"/>
        </w:tabs>
        <w:rPr>
          <w:snapToGrid/>
        </w:rPr>
      </w:pPr>
      <w:r w:rsidRPr="00DB5FB2">
        <w:rPr>
          <w:snapToGrid/>
          <w:lang w:val="en-GB"/>
        </w:rPr>
        <w:tab/>
      </w:r>
      <w:r w:rsidRPr="00DB5FB2">
        <w:rPr>
          <w:snapToGrid/>
          <w:lang w:val="en-GB"/>
        </w:rPr>
        <w:tab/>
      </w:r>
      <w:r w:rsidRPr="00DB5FB2">
        <w:rPr>
          <w:snapToGrid/>
          <w:lang w:val="en-GB"/>
        </w:rPr>
        <w:t>第十六条</w:t>
      </w:r>
      <w:r w:rsidR="00BD1F51" w:rsidRPr="00DB5FB2">
        <w:rPr>
          <w:snapToGrid/>
          <w:lang w:val="en-GB"/>
        </w:rPr>
        <w:tab/>
      </w:r>
      <w:r w:rsidRPr="00DB5FB2">
        <w:rPr>
          <w:snapToGrid/>
          <w:lang w:val="en-GB"/>
        </w:rPr>
        <w:t>婚姻</w:t>
      </w:r>
      <w:r w:rsidR="00A644BF">
        <w:rPr>
          <w:rFonts w:hint="eastAsia"/>
          <w:snapToGrid/>
          <w:lang w:val="en-GB"/>
        </w:rPr>
        <w:t>和</w:t>
      </w:r>
      <w:r w:rsidRPr="00DB5FB2">
        <w:rPr>
          <w:snapToGrid/>
          <w:lang w:val="en-GB"/>
        </w:rPr>
        <w:t>家庭关系</w:t>
      </w:r>
      <w:r w:rsidR="00BD1F51" w:rsidRPr="00DB5FB2">
        <w:rPr>
          <w:snapToGrid/>
        </w:rPr>
        <w:t>…..</w:t>
      </w:r>
      <w:r w:rsidRPr="00DB5FB2">
        <w:rPr>
          <w:snapToGrid/>
        </w:rPr>
        <w:tab/>
      </w:r>
      <w:r w:rsidRPr="00DB5FB2">
        <w:rPr>
          <w:snapToGrid/>
        </w:rPr>
        <w:tab/>
      </w:r>
      <w:r w:rsidRPr="00DB5FB2">
        <w:rPr>
          <w:snapToGrid/>
          <w:lang w:val="en-GB"/>
        </w:rPr>
        <w:t>336</w:t>
      </w:r>
      <w:r w:rsidR="003A6F04">
        <w:rPr>
          <w:snapToGrid/>
          <w:lang w:val="en-GB"/>
        </w:rPr>
        <w:t>–</w:t>
      </w:r>
      <w:r w:rsidRPr="00DB5FB2">
        <w:rPr>
          <w:snapToGrid/>
          <w:lang w:val="en-GB"/>
        </w:rPr>
        <w:t>345</w:t>
      </w:r>
      <w:r w:rsidRPr="00DB5FB2">
        <w:rPr>
          <w:snapToGrid/>
        </w:rPr>
        <w:tab/>
      </w:r>
      <w:r w:rsidR="00312EBA" w:rsidRPr="00DB5FB2">
        <w:rPr>
          <w:snapToGrid/>
        </w:rPr>
        <w:t>54</w:t>
      </w:r>
    </w:p>
    <w:p w:rsidR="00176843" w:rsidRPr="00DB5FB2" w:rsidRDefault="00BD1F51" w:rsidP="00A644BF">
      <w:pPr>
        <w:pStyle w:val="a2"/>
        <w:tabs>
          <w:tab w:val="clear" w:pos="1134"/>
        </w:tabs>
        <w:rPr>
          <w:snapToGrid/>
        </w:rPr>
      </w:pPr>
      <w:r w:rsidRPr="00DB5FB2">
        <w:rPr>
          <w:snapToGrid/>
        </w:rPr>
        <w:tab/>
      </w:r>
      <w:r w:rsidR="00176843" w:rsidRPr="00DB5FB2">
        <w:rPr>
          <w:snapToGrid/>
        </w:rPr>
        <w:t>附件</w:t>
      </w:r>
      <w:r w:rsidR="00EE551D">
        <w:rPr>
          <w:rFonts w:hint="eastAsia"/>
          <w:snapToGrid/>
        </w:rPr>
        <w:t>：</w:t>
      </w:r>
      <w:r w:rsidR="00176843" w:rsidRPr="00DB5FB2">
        <w:rPr>
          <w:snapToGrid/>
          <w:lang w:val="en-GB"/>
        </w:rPr>
        <w:tab/>
      </w:r>
      <w:r w:rsidR="00176843" w:rsidRPr="00DB5FB2">
        <w:rPr>
          <w:snapToGrid/>
          <w:lang w:val="en-GB"/>
        </w:rPr>
        <w:t>统计数据</w:t>
      </w:r>
      <w:r w:rsidRPr="00DB5FB2">
        <w:rPr>
          <w:snapToGrid/>
          <w:lang w:val="en-GB"/>
        </w:rPr>
        <w:tab/>
      </w:r>
      <w:r w:rsidR="003F5A9B">
        <w:rPr>
          <w:rFonts w:hint="eastAsia"/>
          <w:snapToGrid/>
          <w:lang w:val="en-GB"/>
        </w:rPr>
        <w:t>..</w:t>
      </w:r>
      <w:r w:rsidRPr="00DB5FB2">
        <w:rPr>
          <w:snapToGrid/>
          <w:lang w:val="en-GB"/>
        </w:rPr>
        <w:tab/>
      </w:r>
      <w:r w:rsidRPr="00DB5FB2">
        <w:rPr>
          <w:snapToGrid/>
          <w:lang w:val="en-GB"/>
        </w:rPr>
        <w:tab/>
      </w:r>
      <w:r w:rsidR="00312EBA" w:rsidRPr="00DB5FB2">
        <w:rPr>
          <w:snapToGrid/>
        </w:rPr>
        <w:t>55</w:t>
      </w:r>
    </w:p>
    <w:p w:rsidR="00176843" w:rsidRPr="00DB5FB2" w:rsidRDefault="00176843" w:rsidP="009B29C3">
      <w:pPr>
        <w:pStyle w:val="HChGC"/>
        <w:ind w:hanging="703"/>
      </w:pPr>
      <w:r w:rsidRPr="00DB5FB2">
        <w:br w:type="page"/>
      </w:r>
      <w:r w:rsidR="00BD1F51" w:rsidRPr="00DB5FB2">
        <w:t>一</w:t>
      </w:r>
      <w:r w:rsidR="00BD1F51" w:rsidRPr="00DB5FB2">
        <w:t>.</w:t>
      </w:r>
      <w:r w:rsidRPr="00DB5FB2">
        <w:tab/>
      </w:r>
      <w:r w:rsidR="009B29C3" w:rsidRPr="00DB5FB2">
        <w:tab/>
      </w:r>
      <w:r w:rsidR="00A644BF">
        <w:rPr>
          <w:rFonts w:hint="eastAsia"/>
        </w:rPr>
        <w:t>导</w:t>
      </w:r>
      <w:r w:rsidRPr="00DB5FB2">
        <w:t>言</w:t>
      </w:r>
    </w:p>
    <w:p w:rsidR="00176843" w:rsidRPr="00DB5FB2" w:rsidRDefault="00EE551D" w:rsidP="009B29C3">
      <w:pPr>
        <w:pStyle w:val="SingleTxtGC"/>
      </w:pPr>
      <w:r>
        <w:t>1.</w:t>
      </w:r>
      <w:r w:rsidR="00176843" w:rsidRPr="00DB5FB2">
        <w:tab/>
      </w:r>
      <w:r w:rsidR="00176843" w:rsidRPr="00DB5FB2">
        <w:t>土库曼斯坦于</w:t>
      </w:r>
      <w:r w:rsidR="00176843" w:rsidRPr="00DB5FB2">
        <w:t>1996</w:t>
      </w:r>
      <w:r w:rsidR="00176843" w:rsidRPr="00DB5FB2">
        <w:t>年批准了《消除对妇女一切形式歧视公约》并于</w:t>
      </w:r>
      <w:r w:rsidR="00176843" w:rsidRPr="00DB5FB2">
        <w:t>2005</w:t>
      </w:r>
      <w:r w:rsidR="00176843" w:rsidRPr="00DB5FB2">
        <w:t>年提交了初次和第二次合并定期报告</w:t>
      </w:r>
      <w:r>
        <w:t>(</w:t>
      </w:r>
      <w:r w:rsidR="00176843" w:rsidRPr="00DB5FB2">
        <w:t>CEDAW</w:t>
      </w:r>
      <w:r>
        <w:t>/</w:t>
      </w:r>
      <w:r w:rsidR="00176843" w:rsidRPr="00DB5FB2">
        <w:t>C</w:t>
      </w:r>
      <w:r>
        <w:t>/</w:t>
      </w:r>
      <w:r w:rsidR="00176843" w:rsidRPr="00DB5FB2">
        <w:t>TKM</w:t>
      </w:r>
      <w:r>
        <w:t>/</w:t>
      </w:r>
      <w:r w:rsidR="00176843" w:rsidRPr="00DB5FB2">
        <w:t>1-2</w:t>
      </w:r>
      <w:r>
        <w:t>)</w:t>
      </w:r>
      <w:r>
        <w:t>，</w:t>
      </w:r>
      <w:r w:rsidR="00176843" w:rsidRPr="00DB5FB2">
        <w:t>这些报告于</w:t>
      </w:r>
      <w:r w:rsidR="00176843" w:rsidRPr="00DB5FB2">
        <w:t>2006</w:t>
      </w:r>
      <w:r w:rsidR="00176843" w:rsidRPr="00DB5FB2">
        <w:t>年</w:t>
      </w:r>
      <w:r w:rsidR="00176843" w:rsidRPr="00DB5FB2">
        <w:t>5</w:t>
      </w:r>
      <w:r w:rsidR="00176843" w:rsidRPr="00DB5FB2">
        <w:t>月在委员会第三十五届会议上审议。本报告是土库曼斯坦关于执行《消除对妇女一切形式歧视公约》各项条款的第三次和第四次合并定期报告。该报告是按照消除对妇女歧视委员会制定的《国际人权条约各缔约国提交报告的形式和内容的准则汇编》</w:t>
      </w:r>
      <w:r>
        <w:t>(</w:t>
      </w:r>
      <w:r w:rsidR="00176843" w:rsidRPr="00DB5FB2">
        <w:t>HRI</w:t>
      </w:r>
      <w:r>
        <w:t>/</w:t>
      </w:r>
      <w:r w:rsidR="00176843" w:rsidRPr="00DB5FB2">
        <w:t>GEN</w:t>
      </w:r>
      <w:r>
        <w:t>/</w:t>
      </w:r>
      <w:r w:rsidR="00176843" w:rsidRPr="00DB5FB2">
        <w:t>2</w:t>
      </w:r>
      <w:r>
        <w:t>/</w:t>
      </w:r>
      <w:r w:rsidR="00176843" w:rsidRPr="00DB5FB2">
        <w:t>Rev.1</w:t>
      </w:r>
      <w:r>
        <w:t>/</w:t>
      </w:r>
      <w:r w:rsidR="00176843" w:rsidRPr="00DB5FB2">
        <w:t>Add.2</w:t>
      </w:r>
      <w:r>
        <w:t>)</w:t>
      </w:r>
      <w:r w:rsidR="00176843" w:rsidRPr="00DB5FB2">
        <w:t>编制而成。本报告涵盖的期限为</w:t>
      </w:r>
      <w:r w:rsidR="00176843" w:rsidRPr="00DB5FB2">
        <w:t>2006</w:t>
      </w:r>
      <w:r w:rsidR="00176843" w:rsidRPr="00DB5FB2">
        <w:t>至</w:t>
      </w:r>
      <w:r w:rsidR="00176843" w:rsidRPr="00DB5FB2">
        <w:t>2009</w:t>
      </w:r>
      <w:r w:rsidR="00176843" w:rsidRPr="00DB5FB2">
        <w:t>年。</w:t>
      </w:r>
    </w:p>
    <w:p w:rsidR="00176843" w:rsidRPr="00DB5FB2" w:rsidRDefault="00EE551D" w:rsidP="009B29C3">
      <w:pPr>
        <w:pStyle w:val="SingleTxtGC"/>
      </w:pPr>
      <w:r>
        <w:t>2.</w:t>
      </w:r>
      <w:r w:rsidR="00176843" w:rsidRPr="00DB5FB2">
        <w:tab/>
      </w:r>
      <w:r w:rsidR="00176843" w:rsidRPr="00DB5FB2">
        <w:t>本报告记录了在报告期内采取的重要立法、司法、行政及其他措施</w:t>
      </w:r>
      <w:r>
        <w:t>，</w:t>
      </w:r>
      <w:r w:rsidR="00176843" w:rsidRPr="00DB5FB2">
        <w:t>这些措施同《公约》的各项条款有着直接关系。除了公布上次报告以来发生的法律、结构和政治变化外</w:t>
      </w:r>
      <w:r>
        <w:t>，</w:t>
      </w:r>
      <w:r w:rsidR="00176843" w:rsidRPr="00DB5FB2">
        <w:t>本报告还对委员会在审议土库曼斯坦初次和第二次合并报告时做出的结论意见</w:t>
      </w:r>
      <w:r>
        <w:t>(</w:t>
      </w:r>
      <w:r w:rsidR="00176843" w:rsidRPr="00DB5FB2">
        <w:t>CEDAW</w:t>
      </w:r>
      <w:r>
        <w:t>/</w:t>
      </w:r>
      <w:r w:rsidR="00176843" w:rsidRPr="00DB5FB2">
        <w:t>C</w:t>
      </w:r>
      <w:r>
        <w:t>/</w:t>
      </w:r>
      <w:r w:rsidR="00176843" w:rsidRPr="00DB5FB2">
        <w:t>TKM</w:t>
      </w:r>
      <w:r>
        <w:t>/</w:t>
      </w:r>
      <w:r w:rsidR="00176843" w:rsidRPr="00DB5FB2">
        <w:t>CO</w:t>
      </w:r>
      <w:r>
        <w:t>/</w:t>
      </w:r>
      <w:r w:rsidR="00176843" w:rsidRPr="00DB5FB2">
        <w:t>2</w:t>
      </w:r>
      <w:r>
        <w:t>)</w:t>
      </w:r>
      <w:r w:rsidR="00176843" w:rsidRPr="00DB5FB2">
        <w:t>给予了答复。在编写本报告时对委员会给出的一般性建议予以了充分考虑。</w:t>
      </w:r>
    </w:p>
    <w:p w:rsidR="00176843" w:rsidRPr="00DB5FB2" w:rsidRDefault="00EE551D" w:rsidP="009B29C3">
      <w:pPr>
        <w:pStyle w:val="SingleTxtGC"/>
      </w:pPr>
      <w:r>
        <w:t>3.</w:t>
      </w:r>
      <w:r w:rsidR="00176843" w:rsidRPr="00DB5FB2">
        <w:tab/>
        <w:t>2007</w:t>
      </w:r>
      <w:r w:rsidR="00176843" w:rsidRPr="00DB5FB2">
        <w:t>年</w:t>
      </w:r>
      <w:r w:rsidR="00176843" w:rsidRPr="00DB5FB2">
        <w:t>2</w:t>
      </w:r>
      <w:r w:rsidR="00176843" w:rsidRPr="00DB5FB2">
        <w:t>月</w:t>
      </w:r>
      <w:r>
        <w:t>，</w:t>
      </w:r>
      <w:r w:rsidR="00176843" w:rsidRPr="00DB5FB2">
        <w:t>土库曼斯坦首次实现普选</w:t>
      </w:r>
      <w:r>
        <w:t>，</w:t>
      </w:r>
      <w:r w:rsidR="00176843" w:rsidRPr="00DB5FB2">
        <w:t>进行了土库曼斯坦总统选举</w:t>
      </w:r>
      <w:r>
        <w:t>，</w:t>
      </w:r>
      <w:r w:rsidR="00176843" w:rsidRPr="00DB5FB2">
        <w:t>选举古尔邦古雷</w:t>
      </w:r>
      <w:r w:rsidR="00B10ED9">
        <w:rPr>
          <w:rFonts w:hint="eastAsia"/>
        </w:rPr>
        <w:t>·</w:t>
      </w:r>
      <w:r w:rsidR="00176843" w:rsidRPr="00DB5FB2">
        <w:t>别尔德穆哈梅多夫为国家元首。土库曼斯坦政府宣布国家外交政策的优先方向是与国际组织特别是联合国开展合作</w:t>
      </w:r>
      <w:r>
        <w:t>，</w:t>
      </w:r>
      <w:r w:rsidR="00176843" w:rsidRPr="00DB5FB2">
        <w:t>特别是与联合国各办事处和机构间的合作</w:t>
      </w:r>
      <w:r>
        <w:t>，</w:t>
      </w:r>
      <w:r w:rsidR="00176843" w:rsidRPr="00DB5FB2">
        <w:t>并表示土库曼斯坦一定履行所承担的国际义务。在该文中还表示欢迎与联合国的所有机制就人权问题保持坦诚、建设性的对话。自那时起</w:t>
      </w:r>
      <w:r>
        <w:t>，</w:t>
      </w:r>
      <w:r w:rsidR="00176843" w:rsidRPr="00DB5FB2">
        <w:t>政府便不断</w:t>
      </w:r>
      <w:r w:rsidR="00A644BF">
        <w:rPr>
          <w:rFonts w:hint="eastAsia"/>
        </w:rPr>
        <w:t>表</w:t>
      </w:r>
      <w:r w:rsidR="00176843" w:rsidRPr="00DB5FB2">
        <w:t>明其完全履行国际义务的</w:t>
      </w:r>
      <w:r>
        <w:rPr>
          <w:rFonts w:hint="eastAsia"/>
        </w:rPr>
        <w:t>坚定</w:t>
      </w:r>
      <w:r w:rsidR="00176843" w:rsidRPr="00DB5FB2">
        <w:t>决</w:t>
      </w:r>
      <w:r w:rsidR="00A644BF">
        <w:rPr>
          <w:rFonts w:hint="eastAsia"/>
        </w:rPr>
        <w:t>心</w:t>
      </w:r>
      <w:r w:rsidR="00176843" w:rsidRPr="00DB5FB2">
        <w:t>。</w:t>
      </w:r>
    </w:p>
    <w:p w:rsidR="00176843" w:rsidRPr="00DB5FB2" w:rsidRDefault="00EE551D" w:rsidP="009B29C3">
      <w:pPr>
        <w:pStyle w:val="SingleTxtGC"/>
      </w:pPr>
      <w:r>
        <w:t>4.</w:t>
      </w:r>
      <w:r w:rsidR="00176843" w:rsidRPr="00DB5FB2">
        <w:tab/>
      </w:r>
      <w:r w:rsidR="00176843" w:rsidRPr="00DB5FB2">
        <w:t>当前</w:t>
      </w:r>
      <w:r>
        <w:t>，</w:t>
      </w:r>
      <w:r w:rsidR="00176843" w:rsidRPr="00DB5FB2">
        <w:t>土库曼斯坦政府正致力于履行自己在人权和自由方面的国际义务</w:t>
      </w:r>
      <w:r>
        <w:t>，</w:t>
      </w:r>
      <w:r w:rsidR="00176843" w:rsidRPr="00DB5FB2">
        <w:t>宣布国家的优先任务之一是完善国家的法律基础</w:t>
      </w:r>
      <w:r>
        <w:t>，</w:t>
      </w:r>
      <w:r w:rsidR="00176843" w:rsidRPr="00DB5FB2">
        <w:t>使国家立法与国际公认准则一致。建立和发展符合国际公认准则的国家立法是土库曼斯坦正在进行的法律改革的重要方向之一。在本报告所述期内</w:t>
      </w:r>
      <w:r>
        <w:t>，</w:t>
      </w:r>
      <w:r w:rsidR="00176843" w:rsidRPr="00DB5FB2">
        <w:t>土库曼斯坦在《公约》框架内履行旨在保护妇女免受一切形式歧视以及在各生活领域的权利平等方面取得了重大进展。在</w:t>
      </w:r>
      <w:smartTag w:uri="urn:schemas-microsoft-com:office:smarttags" w:element="chsdate">
        <w:smartTagPr>
          <w:attr w:name="IsROCDate" w:val="False"/>
          <w:attr w:name="IsLunarDate" w:val="False"/>
          <w:attr w:name="Day" w:val="18"/>
          <w:attr w:name="Month" w:val="4"/>
          <w:attr w:name="Year" w:val="2009"/>
        </w:smartTagPr>
        <w:r w:rsidR="00176843" w:rsidRPr="00DB5FB2">
          <w:t>2009</w:t>
        </w:r>
        <w:r w:rsidR="00176843" w:rsidRPr="00DB5FB2">
          <w:t>年</w:t>
        </w:r>
        <w:r w:rsidR="00176843" w:rsidRPr="00DB5FB2">
          <w:t>4</w:t>
        </w:r>
        <w:r w:rsidR="00176843" w:rsidRPr="00DB5FB2">
          <w:t>月</w:t>
        </w:r>
        <w:r w:rsidR="00176843" w:rsidRPr="00DB5FB2">
          <w:t>18</w:t>
        </w:r>
        <w:r w:rsidR="00176843" w:rsidRPr="00DB5FB2">
          <w:t>日</w:t>
        </w:r>
      </w:smartTag>
      <w:r w:rsidR="00176843" w:rsidRPr="00DB5FB2">
        <w:t>批准了《消除对妇女一切形式歧视公约任择议定书》后</w:t>
      </w:r>
      <w:r>
        <w:t>，</w:t>
      </w:r>
      <w:r w:rsidR="00176843" w:rsidRPr="00DB5FB2">
        <w:t>土库曼斯坦政府再次确认</w:t>
      </w:r>
      <w:r>
        <w:t>，</w:t>
      </w:r>
      <w:r w:rsidR="00176843" w:rsidRPr="00DB5FB2">
        <w:t>将坚决确保妇女能充分且平等地享受所有基本人权和自由。</w:t>
      </w:r>
      <w:r w:rsidR="00176843" w:rsidRPr="00DB5FB2">
        <w:rPr>
          <w:color w:val="000000"/>
        </w:rPr>
        <w:t>本报告的依据是</w:t>
      </w:r>
      <w:r w:rsidR="00176843" w:rsidRPr="00DB5FB2">
        <w:t>土库曼斯坦</w:t>
      </w:r>
      <w:r w:rsidR="00176843" w:rsidRPr="00DB5FB2">
        <w:rPr>
          <w:color w:val="000000"/>
        </w:rPr>
        <w:t>各部、国家委员会及各机构关于解决保障和实施公民权利问题的材料</w:t>
      </w:r>
      <w:r>
        <w:rPr>
          <w:color w:val="000000"/>
        </w:rPr>
        <w:t>，</w:t>
      </w:r>
      <w:r w:rsidR="00176843" w:rsidRPr="00DB5FB2">
        <w:rPr>
          <w:color w:val="000000"/>
        </w:rPr>
        <w:t>以及社会组织提供的信息</w:t>
      </w:r>
      <w:r w:rsidR="00176843" w:rsidRPr="00DB5FB2">
        <w:t>。</w:t>
      </w:r>
    </w:p>
    <w:p w:rsidR="00176843" w:rsidRPr="00DB5FB2" w:rsidRDefault="00EE551D" w:rsidP="009B29C3">
      <w:pPr>
        <w:pStyle w:val="SingleTxtGC"/>
      </w:pPr>
      <w:r>
        <w:t>5.</w:t>
      </w:r>
      <w:r w:rsidR="00176843" w:rsidRPr="00DB5FB2">
        <w:tab/>
      </w:r>
      <w:r w:rsidR="00176843" w:rsidRPr="00DB5FB2">
        <w:t>在编写报告期间</w:t>
      </w:r>
      <w:r>
        <w:t>，</w:t>
      </w:r>
      <w:r w:rsidR="00176843" w:rsidRPr="00DB5FB2">
        <w:t>土库曼斯坦总统直属的土库曼斯坦国家民主与人权研究所与联合国人口基金代表处在阿什哈巴德市及国内所有州共同举办了研讨会</w:t>
      </w:r>
      <w:r>
        <w:t>，</w:t>
      </w:r>
      <w:r w:rsidR="00176843" w:rsidRPr="00DB5FB2">
        <w:t>向国家机构、地方权力机关和自治机构、包括土库曼斯坦妇女联合会资源中心在内的社会团体代表通报了报告草案和落实结论意见的准备工作。根据</w:t>
      </w:r>
      <w:smartTag w:uri="urn:schemas-microsoft-com:office:smarttags" w:element="chsdate">
        <w:smartTagPr>
          <w:attr w:name="IsROCDate" w:val="False"/>
          <w:attr w:name="IsLunarDate" w:val="False"/>
          <w:attr w:name="Day" w:val="24"/>
          <w:attr w:name="Month" w:val="8"/>
          <w:attr w:name="Year" w:val="2007"/>
        </w:smartTagPr>
        <w:r w:rsidR="00176843" w:rsidRPr="00DB5FB2">
          <w:t>2007</w:t>
        </w:r>
        <w:r w:rsidR="00176843" w:rsidRPr="00DB5FB2">
          <w:t>年</w:t>
        </w:r>
        <w:r w:rsidR="00176843" w:rsidRPr="00DB5FB2">
          <w:t>8</w:t>
        </w:r>
        <w:r w:rsidR="00176843" w:rsidRPr="00DB5FB2">
          <w:t>月</w:t>
        </w:r>
        <w:r w:rsidR="00176843" w:rsidRPr="00DB5FB2">
          <w:t>24</w:t>
        </w:r>
        <w:r w:rsidR="00176843" w:rsidRPr="00DB5FB2">
          <w:t>日</w:t>
        </w:r>
      </w:smartTag>
      <w:r w:rsidR="00176843" w:rsidRPr="00DB5FB2">
        <w:t>土库曼斯坦总统令</w:t>
      </w:r>
      <w:r>
        <w:t>，</w:t>
      </w:r>
      <w:r w:rsidR="00176843" w:rsidRPr="00DB5FB2">
        <w:rPr>
          <w:color w:val="000000"/>
        </w:rPr>
        <w:t>编制</w:t>
      </w:r>
      <w:r w:rsidR="00176843" w:rsidRPr="00DB5FB2">
        <w:rPr>
          <w:bCs/>
          <w:color w:val="000000"/>
        </w:rPr>
        <w:t>土库曼斯坦</w:t>
      </w:r>
      <w:r w:rsidR="00176843" w:rsidRPr="00DB5FB2">
        <w:rPr>
          <w:color w:val="000000"/>
        </w:rPr>
        <w:t>国际人权条约执行情况的国家报告以提交联合国各条约组织的工作交由</w:t>
      </w:r>
      <w:r w:rsidR="00176843" w:rsidRPr="00DB5FB2">
        <w:rPr>
          <w:bCs/>
          <w:color w:val="000000"/>
        </w:rPr>
        <w:t>土库曼斯坦</w:t>
      </w:r>
      <w:r w:rsidR="00176843" w:rsidRPr="00DB5FB2">
        <w:rPr>
          <w:color w:val="000000"/>
        </w:rPr>
        <w:t>保障履行国际人权义务部门间委员会完成。</w:t>
      </w:r>
      <w:r w:rsidR="00176843" w:rsidRPr="00DB5FB2">
        <w:rPr>
          <w:bCs/>
          <w:color w:val="000000"/>
        </w:rPr>
        <w:t>土库曼斯坦</w:t>
      </w:r>
      <w:r w:rsidR="00176843" w:rsidRPr="00DB5FB2">
        <w:rPr>
          <w:color w:val="000000"/>
        </w:rPr>
        <w:t>保障履行国际人权义务部门间委员会</w:t>
      </w:r>
      <w:r w:rsidR="00176843" w:rsidRPr="00DB5FB2">
        <w:t>是一个常设的部门间咨询机构</w:t>
      </w:r>
      <w:r>
        <w:t>，</w:t>
      </w:r>
      <w:r w:rsidR="00176843" w:rsidRPr="00DB5FB2">
        <w:t>主要负责协调各部委、地方政府执行机构、企业、机关及各团体履行人权领域土库曼斯坦的国际义务时的行动。</w:t>
      </w:r>
    </w:p>
    <w:p w:rsidR="00176843" w:rsidRPr="00DB5FB2" w:rsidRDefault="00EE551D" w:rsidP="009B29C3">
      <w:pPr>
        <w:pStyle w:val="SingleTxtGC"/>
      </w:pPr>
      <w:r>
        <w:t>6.</w:t>
      </w:r>
      <w:r w:rsidR="00176843" w:rsidRPr="00DB5FB2">
        <w:tab/>
      </w:r>
      <w:r w:rsidR="00176843" w:rsidRPr="00DB5FB2">
        <w:t>该部门间委员会的准则和成员由</w:t>
      </w:r>
      <w:smartTag w:uri="urn:schemas-microsoft-com:office:smarttags" w:element="chsdate">
        <w:smartTagPr>
          <w:attr w:name="IsROCDate" w:val="False"/>
          <w:attr w:name="IsLunarDate" w:val="False"/>
          <w:attr w:name="Day" w:val="24"/>
          <w:attr w:name="Month" w:val="8"/>
          <w:attr w:name="Year" w:val="2007"/>
        </w:smartTagPr>
        <w:r w:rsidR="00176843" w:rsidRPr="00DB5FB2">
          <w:t>2007</w:t>
        </w:r>
        <w:r w:rsidR="00176843" w:rsidRPr="00DB5FB2">
          <w:t>年</w:t>
        </w:r>
        <w:r w:rsidR="00176843" w:rsidRPr="00DB5FB2">
          <w:t>8</w:t>
        </w:r>
        <w:r w:rsidR="00176843" w:rsidRPr="00DB5FB2">
          <w:t>月</w:t>
        </w:r>
        <w:r w:rsidR="00176843" w:rsidRPr="00DB5FB2">
          <w:t>24</w:t>
        </w:r>
        <w:r w:rsidR="00176843" w:rsidRPr="00DB5FB2">
          <w:t>日</w:t>
        </w:r>
      </w:smartTag>
      <w:r w:rsidR="00176843" w:rsidRPr="00DB5FB2">
        <w:t>土库曼斯坦总统令批准。该部门间委员会的职能是</w:t>
      </w:r>
      <w:r>
        <w:t>：</w:t>
      </w:r>
    </w:p>
    <w:p w:rsidR="00176843" w:rsidRPr="00DB5FB2" w:rsidRDefault="00176843" w:rsidP="009B29C3">
      <w:pPr>
        <w:pStyle w:val="SingleTxtGC"/>
      </w:pPr>
      <w:r w:rsidRPr="00DB5FB2">
        <w:tab/>
        <w:t>a</w:t>
      </w:r>
      <w:r w:rsidR="00EE551D">
        <w:t>)</w:t>
      </w:r>
      <w:r w:rsidRPr="00DB5FB2">
        <w:tab/>
      </w:r>
      <w:r w:rsidRPr="00DB5FB2">
        <w:t>协调履行国际人权义务主管机构的活动</w:t>
      </w:r>
      <w:r w:rsidR="00EE551D">
        <w:t>；</w:t>
      </w:r>
    </w:p>
    <w:p w:rsidR="00176843" w:rsidRPr="00DB5FB2" w:rsidRDefault="00176843" w:rsidP="009B29C3">
      <w:pPr>
        <w:pStyle w:val="SingleTxtGC"/>
      </w:pPr>
      <w:r w:rsidRPr="00DB5FB2">
        <w:tab/>
        <w:t>b</w:t>
      </w:r>
      <w:r w:rsidR="00EE551D">
        <w:t>)</w:t>
      </w:r>
      <w:r w:rsidRPr="00DB5FB2">
        <w:tab/>
      </w:r>
      <w:r w:rsidRPr="00DB5FB2">
        <w:t>编制国际人权条约执行情况的国家报告</w:t>
      </w:r>
      <w:r w:rsidR="00EE551D">
        <w:t>，</w:t>
      </w:r>
      <w:r w:rsidRPr="00DB5FB2">
        <w:t>并提交给相关国际组织</w:t>
      </w:r>
      <w:r w:rsidR="00EE551D">
        <w:t>；</w:t>
      </w:r>
    </w:p>
    <w:p w:rsidR="00176843" w:rsidRPr="00DB5FB2" w:rsidRDefault="00176843" w:rsidP="009B29C3">
      <w:pPr>
        <w:pStyle w:val="SingleTxtGC"/>
      </w:pPr>
      <w:r w:rsidRPr="00DB5FB2">
        <w:tab/>
        <w:t>c</w:t>
      </w:r>
      <w:r w:rsidR="00EE551D">
        <w:t>)</w:t>
      </w:r>
      <w:r w:rsidRPr="00DB5FB2">
        <w:tab/>
      </w:r>
      <w:r w:rsidRPr="00DB5FB2">
        <w:t>监督土库曼斯坦国家立法是否符合国际人权准则</w:t>
      </w:r>
      <w:r w:rsidR="00EE551D">
        <w:t>；</w:t>
      </w:r>
    </w:p>
    <w:p w:rsidR="00176843" w:rsidRPr="00DB5FB2" w:rsidRDefault="00176843" w:rsidP="009B29C3">
      <w:pPr>
        <w:pStyle w:val="SingleTxtGC"/>
      </w:pPr>
      <w:r w:rsidRPr="00DB5FB2">
        <w:tab/>
        <w:t>d</w:t>
      </w:r>
      <w:r w:rsidR="00EE551D">
        <w:t>)</w:t>
      </w:r>
      <w:r w:rsidRPr="00DB5FB2">
        <w:tab/>
      </w:r>
      <w:r w:rsidRPr="00DB5FB2">
        <w:t>编制促使土库曼斯坦法律符合已加入的国际人权条约条款的建议书</w:t>
      </w:r>
      <w:r w:rsidR="00EE551D">
        <w:t>；</w:t>
      </w:r>
    </w:p>
    <w:p w:rsidR="00176843" w:rsidRPr="00DB5FB2" w:rsidRDefault="00176843" w:rsidP="009B29C3">
      <w:pPr>
        <w:pStyle w:val="SingleTxtGC"/>
      </w:pPr>
      <w:r w:rsidRPr="00DB5FB2">
        <w:tab/>
        <w:t>e</w:t>
      </w:r>
      <w:r w:rsidR="00EE551D">
        <w:t>)</w:t>
      </w:r>
      <w:r w:rsidRPr="00DB5FB2">
        <w:tab/>
      </w:r>
      <w:r w:rsidRPr="00DB5FB2">
        <w:t>加强土库曼斯坦国家权力与管理机构、各社会团体同国际组织在保护人权领域的互动与合作。</w:t>
      </w:r>
    </w:p>
    <w:p w:rsidR="00176843" w:rsidRPr="00DB5FB2" w:rsidRDefault="00EE551D" w:rsidP="009B29C3">
      <w:pPr>
        <w:pStyle w:val="SingleTxtGC"/>
      </w:pPr>
      <w:r>
        <w:t>7.</w:t>
      </w:r>
      <w:r w:rsidR="00176843" w:rsidRPr="00DB5FB2">
        <w:tab/>
      </w:r>
      <w:r w:rsidR="00176843" w:rsidRPr="00DB5FB2">
        <w:t>政府关注了</w:t>
      </w:r>
      <w:r w:rsidR="00176843" w:rsidRPr="00DB5FB2">
        <w:t>2006</w:t>
      </w:r>
      <w:r w:rsidR="00176843" w:rsidRPr="00DB5FB2">
        <w:t>年</w:t>
      </w:r>
      <w:r w:rsidR="00176843" w:rsidRPr="00DB5FB2">
        <w:t>5</w:t>
      </w:r>
      <w:r w:rsidR="00176843" w:rsidRPr="00DB5FB2">
        <w:t>月同委员会进行的建设性对话</w:t>
      </w:r>
      <w:r>
        <w:t>，</w:t>
      </w:r>
      <w:r w:rsidR="00176843" w:rsidRPr="00DB5FB2">
        <w:t>以及委员会关于必须建立协商机制以确保各部委和公共机构广泛参与报告编写的建议。因此</w:t>
      </w:r>
      <w:r>
        <w:t>，</w:t>
      </w:r>
      <w:r w:rsidR="00176843" w:rsidRPr="00DB5FB2">
        <w:t>部门间委员会的成员中包括</w:t>
      </w:r>
      <w:r>
        <w:t>：</w:t>
      </w:r>
      <w:r w:rsidR="00176843" w:rsidRPr="00DB5FB2">
        <w:t>土库曼斯坦议会、外交部、司法部、经济发展部、教育部、卫生和医疗工业部、社会保障部、文化与电视广播部、土库曼斯坦内务部、土库曼斯坦最高法院、土库曼斯坦总检察长、土库曼斯坦总统直接领导的宗教事务部、国家统计委员会、土库曼斯坦总统直属的土库曼斯坦国家民主与人权研究所、土库曼斯坦总统直接领导的土库曼斯坦国家与法律研究所、土库曼斯坦国家工会、土库曼斯坦妇女联合会、马赫图穆库里青年组织等的代表。该委员会的活动由土库曼斯坦总统直属的土库曼斯坦国家民主与人权研究所协调。</w:t>
      </w:r>
    </w:p>
    <w:p w:rsidR="00176843" w:rsidRPr="00DB5FB2" w:rsidRDefault="00EE551D" w:rsidP="009B29C3">
      <w:pPr>
        <w:pStyle w:val="SingleTxtGC"/>
      </w:pPr>
      <w:r>
        <w:t>8.</w:t>
      </w:r>
      <w:r w:rsidR="00176843" w:rsidRPr="00DB5FB2">
        <w:tab/>
      </w:r>
      <w:r w:rsidR="00176843" w:rsidRPr="00DB5FB2">
        <w:t>根据委员会的建议开展工作</w:t>
      </w:r>
      <w:r>
        <w:t>，</w:t>
      </w:r>
      <w:r w:rsidR="00176843" w:rsidRPr="00DB5FB2">
        <w:t>使公众广泛了解本报告在其编写过程中使用的材料。报告草案提交各部委、国家委员会和各部门、社会组织</w:t>
      </w:r>
      <w:r>
        <w:t>，</w:t>
      </w:r>
      <w:r w:rsidR="00176843" w:rsidRPr="00DB5FB2">
        <w:t>并在报告最后定稿时考虑针对其的意见和要求。土库曼斯坦保障履行国际人权义务联合委员会召开了一系列联合会议</w:t>
      </w:r>
      <w:r>
        <w:t>，</w:t>
      </w:r>
      <w:r w:rsidR="00176843" w:rsidRPr="00DB5FB2">
        <w:t>与联合国的受邀国际专家进行磋商。</w:t>
      </w:r>
    </w:p>
    <w:p w:rsidR="00176843" w:rsidRPr="00DB5FB2" w:rsidRDefault="00EE551D" w:rsidP="009B29C3">
      <w:pPr>
        <w:pStyle w:val="SingleTxtGC"/>
      </w:pPr>
      <w:r>
        <w:t>9.</w:t>
      </w:r>
      <w:r w:rsidR="00176843" w:rsidRPr="00DB5FB2">
        <w:tab/>
      </w:r>
      <w:r w:rsidR="00176843" w:rsidRPr="00DB5FB2">
        <w:t>在落实联合国人权事务高级专员办事处编写的</w:t>
      </w:r>
      <w:r w:rsidR="00176843" w:rsidRPr="00DB5FB2">
        <w:t>“</w:t>
      </w:r>
      <w:r w:rsidR="00176843" w:rsidRPr="00DB5FB2">
        <w:t>加强土库曼斯坦促进和保护人权的国家潜力</w:t>
      </w:r>
      <w:r w:rsidR="00176843" w:rsidRPr="00DB5FB2">
        <w:t>”</w:t>
      </w:r>
      <w:r w:rsidR="00176843" w:rsidRPr="00DB5FB2">
        <w:t>这一联合项目框架内</w:t>
      </w:r>
      <w:r>
        <w:t>，</w:t>
      </w:r>
      <w:r w:rsidR="00176843" w:rsidRPr="00DB5FB2">
        <w:t>欧洲委员会和联合国开发计划署、土库曼斯坦外交部、土库曼斯坦总统直接领导的土库曼斯坦国家民主与人权研究所共同组织并举行了一系列研讨会</w:t>
      </w:r>
      <w:r>
        <w:t>，</w:t>
      </w:r>
      <w:r w:rsidR="00176843" w:rsidRPr="00DB5FB2">
        <w:t>同国际人权专家们共同讨论了编写关于联合国人权公约条款执行情况的国家报告的方法。</w:t>
      </w:r>
    </w:p>
    <w:p w:rsidR="00176843" w:rsidRPr="00DB5FB2" w:rsidRDefault="00176843" w:rsidP="009B29C3">
      <w:pPr>
        <w:pStyle w:val="SingleTxtGC"/>
      </w:pPr>
      <w:r w:rsidRPr="00DB5FB2">
        <w:t>1</w:t>
      </w:r>
      <w:r w:rsidR="00EE551D">
        <w:t>0.</w:t>
      </w:r>
      <w:r w:rsidRPr="00DB5FB2">
        <w:tab/>
      </w:r>
      <w:r w:rsidRPr="00DB5FB2">
        <w:t>在报告所述期内</w:t>
      </w:r>
      <w:r w:rsidR="00EE551D">
        <w:t>，</w:t>
      </w:r>
      <w:r w:rsidRPr="00DB5FB2">
        <w:t>就报告编写方法、条约机构意见的实施</w:t>
      </w:r>
      <w:r w:rsidR="00EE551D">
        <w:t>，</w:t>
      </w:r>
      <w:r w:rsidRPr="00DB5FB2">
        <w:t>提交定期报告的程序</w:t>
      </w:r>
      <w:r w:rsidR="00EE551D">
        <w:t>，</w:t>
      </w:r>
      <w:r w:rsidRPr="00DB5FB2">
        <w:t>以及了解不同国家在解决两性问题方面的实践等问题举行了一系列协商研讨会和工作会晤</w:t>
      </w:r>
      <w:r w:rsidR="00EE551D">
        <w:t>，</w:t>
      </w:r>
      <w:r w:rsidRPr="00DB5FB2">
        <w:t>联合国开发计划署、联合国儿童基金会、联合国人口基金、人权高专办区域办事处的代表们也参与了这些工作。在编写报告过程中</w:t>
      </w:r>
      <w:r w:rsidR="00EE551D">
        <w:t>，</w:t>
      </w:r>
      <w:r w:rsidRPr="00DB5FB2">
        <w:t>部门间委员会受到了人口基金驻土库曼斯坦代表处的技术协助</w:t>
      </w:r>
      <w:r w:rsidR="00EE551D">
        <w:t>，</w:t>
      </w:r>
      <w:r w:rsidRPr="00DB5FB2">
        <w:t>帮助其为土库曼斯坦</w:t>
      </w:r>
      <w:r w:rsidRPr="00DB5FB2">
        <w:rPr>
          <w:color w:val="000000"/>
        </w:rPr>
        <w:t>保障履行国际人权义务</w:t>
      </w:r>
      <w:r w:rsidRPr="00DB5FB2">
        <w:t>部门间委员会的工作组成员开展技能培训。本次审查的土库曼斯坦国家报告是根据消除对妇女歧视委员会制订的</w:t>
      </w:r>
      <w:r w:rsidRPr="00DB5FB2">
        <w:t>HRI</w:t>
      </w:r>
      <w:r w:rsidR="00EE551D">
        <w:t>/</w:t>
      </w:r>
      <w:r w:rsidRPr="00DB5FB2">
        <w:t>GEN</w:t>
      </w:r>
      <w:r w:rsidR="00EE551D">
        <w:t>/</w:t>
      </w:r>
      <w:r w:rsidRPr="00DB5FB2">
        <w:t>2</w:t>
      </w:r>
      <w:r w:rsidR="00EE551D">
        <w:t>/</w:t>
      </w:r>
      <w:r w:rsidRPr="00DB5FB2">
        <w:t>Rev.1</w:t>
      </w:r>
      <w:r w:rsidR="00EE551D">
        <w:t>/</w:t>
      </w:r>
      <w:r w:rsidRPr="00DB5FB2">
        <w:t>Add.2</w:t>
      </w:r>
      <w:r w:rsidRPr="00DB5FB2">
        <w:t>号文件</w:t>
      </w:r>
      <w:r w:rsidR="00EE551D">
        <w:t>(</w:t>
      </w:r>
      <w:r w:rsidRPr="00DB5FB2">
        <w:t>《国际人权条约各缔约国提交报告的形式和内容的准则汇编》</w:t>
      </w:r>
      <w:r w:rsidR="00EE551D">
        <w:t>)</w:t>
      </w:r>
      <w:r w:rsidRPr="00DB5FB2">
        <w:t>中所述的原则编写而成。</w:t>
      </w:r>
    </w:p>
    <w:p w:rsidR="00176843" w:rsidRPr="00DB5FB2" w:rsidRDefault="00176843" w:rsidP="009B29C3">
      <w:pPr>
        <w:pStyle w:val="SingleTxtGC"/>
      </w:pPr>
      <w:r w:rsidRPr="00DB5FB2">
        <w:t>1</w:t>
      </w:r>
      <w:r w:rsidR="00EE551D">
        <w:t>1.</w:t>
      </w:r>
      <w:r w:rsidRPr="00DB5FB2">
        <w:tab/>
      </w:r>
      <w:r w:rsidRPr="00DB5FB2">
        <w:t>根据执行《北京宣言和行动纲要》的国家计划</w:t>
      </w:r>
      <w:r w:rsidR="00EE551D">
        <w:t>，</w:t>
      </w:r>
      <w:r w:rsidRPr="00DB5FB2">
        <w:t>近几年来</w:t>
      </w:r>
      <w:r w:rsidR="00EE551D">
        <w:t>，</w:t>
      </w:r>
      <w:r w:rsidRPr="00DB5FB2">
        <w:t>在土库曼斯坦的核算和统计制度中一直在对包含性别差异指标的报告进行改革。土库曼斯坦在解决性别平等问题上积累了一定的经验。独立后的土库曼斯坦在经济、社会及其他公共生活领域实现的戏剧性转变同样也反映在对统计制度的要求上。在制订经济和社会计划及方案时必须要有大量关于人口数量、结构、分布、年龄、教育、就业、收入来源的可靠信息。新指标的引进要求具备获取这些信息的新方法。土库曼斯坦国家统计委员会已将现有的指标进行归类</w:t>
      </w:r>
      <w:r w:rsidR="00EE551D">
        <w:t>，</w:t>
      </w:r>
      <w:r w:rsidRPr="00DB5FB2">
        <w:t>并根据国家和区域特点设置了</w:t>
      </w:r>
      <w:r w:rsidRPr="00DB5FB2">
        <w:t>“</w:t>
      </w:r>
      <w:r w:rsidRPr="00DB5FB2">
        <w:t>性别统计指标系统</w:t>
      </w:r>
      <w:r w:rsidRPr="00DB5FB2">
        <w:t>”</w:t>
      </w:r>
      <w:r w:rsidRPr="00DB5FB2">
        <w:t>。除了传统的用于评估</w:t>
      </w:r>
      <w:r w:rsidR="00EE551D">
        <w:t>(</w:t>
      </w:r>
      <w:r w:rsidRPr="00DB5FB2">
        <w:t>主要是女性</w:t>
      </w:r>
      <w:r w:rsidR="00EE551D">
        <w:t>)</w:t>
      </w:r>
      <w:r w:rsidRPr="00DB5FB2">
        <w:t>地位的指标外</w:t>
      </w:r>
      <w:r w:rsidR="00EE551D">
        <w:t>，</w:t>
      </w:r>
      <w:r w:rsidRPr="00DB5FB2">
        <w:t>系统内还引进了描述两性生活许多方面的新指标。</w:t>
      </w:r>
    </w:p>
    <w:p w:rsidR="00176843" w:rsidRPr="00DB5FB2" w:rsidRDefault="00176843" w:rsidP="009B29C3">
      <w:pPr>
        <w:pStyle w:val="SingleTxtGC"/>
      </w:pPr>
      <w:r w:rsidRPr="00DB5FB2">
        <w:t>1</w:t>
      </w:r>
      <w:r w:rsidR="00EE551D">
        <w:t>2.</w:t>
      </w:r>
      <w:r w:rsidRPr="00DB5FB2">
        <w:tab/>
      </w:r>
      <w:r w:rsidRPr="00DB5FB2">
        <w:t>建立了性别统计数据库</w:t>
      </w:r>
      <w:r w:rsidR="00EE551D">
        <w:t>，</w:t>
      </w:r>
      <w:r w:rsidRPr="00DB5FB2">
        <w:t>即</w:t>
      </w:r>
      <w:r w:rsidRPr="00DB5FB2">
        <w:t>GENSTAT</w:t>
      </w:r>
      <w:r w:rsidR="00EE551D">
        <w:t>(</w:t>
      </w:r>
      <w:r w:rsidRPr="00DB5FB2">
        <w:t>土库曼斯坦和地区</w:t>
      </w:r>
      <w:r w:rsidR="00EE551D">
        <w:t>)</w:t>
      </w:r>
      <w:r w:rsidRPr="00DB5FB2">
        <w:t>和</w:t>
      </w:r>
      <w:r w:rsidRPr="00DB5FB2">
        <w:rPr>
          <w:lang w:val="en-GB"/>
        </w:rPr>
        <w:t>GENSTAT</w:t>
      </w:r>
      <w:r w:rsidRPr="00DB5FB2">
        <w:t xml:space="preserve"> </w:t>
      </w:r>
      <w:r w:rsidRPr="00DB5FB2">
        <w:rPr>
          <w:lang w:val="en-GB"/>
        </w:rPr>
        <w:t>REGION</w:t>
      </w:r>
      <w:r w:rsidR="00EE551D">
        <w:t>(</w:t>
      </w:r>
      <w:r w:rsidRPr="00DB5FB2">
        <w:t>区域、地区、区</w:t>
      </w:r>
      <w:r w:rsidR="00EE551D">
        <w:t>)</w:t>
      </w:r>
      <w:r w:rsidRPr="00DB5FB2">
        <w:t>。国内创建的数据库不仅在苏联解体国家</w:t>
      </w:r>
      <w:r w:rsidR="00EE551D">
        <w:t>，</w:t>
      </w:r>
      <w:r w:rsidRPr="00DB5FB2">
        <w:t>即使在许多发达国家也是独一无二的</w:t>
      </w:r>
      <w:r w:rsidR="00EE551D">
        <w:t>，</w:t>
      </w:r>
      <w:r w:rsidRPr="00DB5FB2">
        <w:t>人口基金等国际专家们证实了这一点。为了统计性别发展情况</w:t>
      </w:r>
      <w:r w:rsidR="00EE551D">
        <w:t>，</w:t>
      </w:r>
      <w:r w:rsidRPr="00DB5FB2">
        <w:t>当前土库曼斯坦共引入了人口、卫生、体育运动、教育和科学、社会保障、劳动就业、家庭</w:t>
      </w:r>
      <w:r w:rsidRPr="00DB5FB2">
        <w:t>7</w:t>
      </w:r>
      <w:r w:rsidRPr="00DB5FB2">
        <w:t>个方面共计</w:t>
      </w:r>
      <w:r w:rsidRPr="00DB5FB2">
        <w:t>1 537</w:t>
      </w:r>
      <w:r w:rsidRPr="00DB5FB2">
        <w:t>项指标。区域数据为</w:t>
      </w:r>
      <w:r w:rsidRPr="00DB5FB2">
        <w:t>1995-2008</w:t>
      </w:r>
      <w:r w:rsidRPr="00DB5FB2">
        <w:t>年间</w:t>
      </w:r>
      <w:r w:rsidR="00EE551D">
        <w:t>，</w:t>
      </w:r>
      <w:r w:rsidRPr="00DB5FB2">
        <w:t>地区、城市数据为</w:t>
      </w:r>
      <w:r w:rsidRPr="00DB5FB2">
        <w:t>2000-2008</w:t>
      </w:r>
      <w:r w:rsidRPr="00DB5FB2">
        <w:t>年间</w:t>
      </w:r>
      <w:r w:rsidR="00EE551D">
        <w:t>(</w:t>
      </w:r>
      <w:r w:rsidRPr="00DB5FB2">
        <w:t>根据从指标录入年份开始的结合性别因素的某些指标</w:t>
      </w:r>
      <w:r w:rsidR="00EE551D">
        <w:t>)</w:t>
      </w:r>
      <w:r w:rsidRPr="00DB5FB2">
        <w:t>。</w:t>
      </w:r>
      <w:r w:rsidRPr="00DB5FB2">
        <w:t>“</w:t>
      </w:r>
      <w:r w:rsidRPr="00DB5FB2">
        <w:rPr>
          <w:lang w:val="en-GB"/>
        </w:rPr>
        <w:t>Genstat</w:t>
      </w:r>
      <w:r w:rsidRPr="00DB5FB2">
        <w:t xml:space="preserve"> </w:t>
      </w:r>
      <w:r w:rsidRPr="00DB5FB2">
        <w:rPr>
          <w:lang w:val="en-GB"/>
        </w:rPr>
        <w:t>Region</w:t>
      </w:r>
      <w:r w:rsidRPr="00DB5FB2">
        <w:t>”</w:t>
      </w:r>
      <w:r w:rsidRPr="00DB5FB2">
        <w:t>数据库可对性别发展的主要指标进行监控。该系统采用国际核算和统计惯例通用的原则</w:t>
      </w:r>
      <w:r w:rsidR="00EE551D">
        <w:t>，</w:t>
      </w:r>
      <w:r w:rsidRPr="00DB5FB2">
        <w:t>建立在联合国、教科文组织、世界卫生组织、国际劳工组织的方法学建议和分类的基础之上。采用性别差异指标</w:t>
      </w:r>
      <w:r w:rsidR="00EE551D">
        <w:t>，</w:t>
      </w:r>
      <w:r w:rsidRPr="00DB5FB2">
        <w:t>同时兼顾经济发展部、卫生和医疗工业部、社会保障部、教育部及其他部门的建议。</w:t>
      </w:r>
    </w:p>
    <w:p w:rsidR="00176843" w:rsidRPr="00DB5FB2" w:rsidRDefault="00176843" w:rsidP="009B29C3">
      <w:pPr>
        <w:pStyle w:val="SingleTxtGC"/>
      </w:pPr>
      <w:r w:rsidRPr="00DB5FB2">
        <w:t>1</w:t>
      </w:r>
      <w:r w:rsidR="00EE551D">
        <w:t>3.</w:t>
      </w:r>
      <w:r w:rsidRPr="00DB5FB2">
        <w:tab/>
      </w:r>
      <w:r w:rsidRPr="00DB5FB2">
        <w:t>土库曼斯坦国家统计委员会是性别统计信息的主要提供者。在联合国开发计划署、人口基金和儿童基金会的技术援助下</w:t>
      </w:r>
      <w:r w:rsidR="00EE551D">
        <w:t>，</w:t>
      </w:r>
      <w:r w:rsidRPr="00DB5FB2">
        <w:t>开展了住户抽样调查</w:t>
      </w:r>
      <w:r w:rsidR="00EE551D">
        <w:t>：</w:t>
      </w:r>
      <w:r w:rsidRPr="00DB5FB2">
        <w:t>“</w:t>
      </w:r>
      <w:r w:rsidRPr="00DB5FB2">
        <w:t>土库曼斯坦居民就业和劳动力市场</w:t>
      </w:r>
      <w:r w:rsidRPr="00DB5FB2">
        <w:t>”</w:t>
      </w:r>
      <w:r w:rsidR="00EE551D">
        <w:t>；</w:t>
      </w:r>
      <w:r w:rsidRPr="00DB5FB2">
        <w:t>“</w:t>
      </w:r>
      <w:r w:rsidRPr="00DB5FB2">
        <w:t>土库曼斯坦人口移徙研究</w:t>
      </w:r>
      <w:r w:rsidRPr="00DB5FB2">
        <w:t>”</w:t>
      </w:r>
      <w:r w:rsidR="00EE551D">
        <w:t>；</w:t>
      </w:r>
      <w:r w:rsidRPr="00DB5FB2">
        <w:t>“</w:t>
      </w:r>
      <w:r w:rsidRPr="00DB5FB2">
        <w:t>育龄妇女生殖行为和立场研究</w:t>
      </w:r>
      <w:r w:rsidRPr="00DB5FB2">
        <w:t>”</w:t>
      </w:r>
      <w:r w:rsidR="00EE551D">
        <w:t>；</w:t>
      </w:r>
      <w:r w:rsidRPr="00DB5FB2">
        <w:t>“</w:t>
      </w:r>
      <w:r w:rsidRPr="00DB5FB2">
        <w:t>土库曼斯坦居民就业和收入的性别观点</w:t>
      </w:r>
      <w:r w:rsidRPr="00DB5FB2">
        <w:t>”</w:t>
      </w:r>
      <w:r w:rsidR="00EE551D">
        <w:t>；</w:t>
      </w:r>
      <w:r w:rsidRPr="00DB5FB2">
        <w:t>“</w:t>
      </w:r>
      <w:r w:rsidRPr="00DB5FB2">
        <w:t>居民对生殖健康、性别问题、人口与发展之间相互关系的认知</w:t>
      </w:r>
      <w:r w:rsidRPr="00DB5FB2">
        <w:t>”</w:t>
      </w:r>
      <w:r w:rsidR="00EE551D">
        <w:t>；</w:t>
      </w:r>
      <w:r w:rsidRPr="00DB5FB2">
        <w:t>“</w:t>
      </w:r>
      <w:r w:rsidRPr="00DB5FB2">
        <w:t>土库曼斯坦妇女和儿童地位的多指标类集调查</w:t>
      </w:r>
      <w:r w:rsidRPr="00DB5FB2">
        <w:t>”</w:t>
      </w:r>
      <w:r w:rsidRPr="00DB5FB2">
        <w:t>。</w:t>
      </w:r>
    </w:p>
    <w:p w:rsidR="00176843" w:rsidRPr="00DB5FB2" w:rsidRDefault="00176843" w:rsidP="009B29C3">
      <w:pPr>
        <w:pStyle w:val="SingleTxtGC"/>
      </w:pPr>
      <w:r w:rsidRPr="00DB5FB2">
        <w:t>1</w:t>
      </w:r>
      <w:r w:rsidR="00EE551D">
        <w:t>4.</w:t>
      </w:r>
      <w:r w:rsidRPr="00DB5FB2">
        <w:tab/>
      </w:r>
      <w:r w:rsidRPr="00DB5FB2">
        <w:t>国家统计机关在联合国的支持下实施了下列项目</w:t>
      </w:r>
      <w:r w:rsidR="00EE551D">
        <w:t>，</w:t>
      </w:r>
      <w:r w:rsidRPr="00DB5FB2">
        <w:t>范围涵盖了国家、区域和地区</w:t>
      </w:r>
      <w:r w:rsidR="00EE551D">
        <w:t>(</w:t>
      </w:r>
      <w:r w:rsidRPr="00DB5FB2">
        <w:t>区</w:t>
      </w:r>
      <w:r w:rsidR="00EE551D">
        <w:t>)</w:t>
      </w:r>
      <w:r w:rsidRPr="00DB5FB2">
        <w:t>级不同类型的社会经济活动</w:t>
      </w:r>
      <w:r w:rsidR="00EE551D">
        <w:t>：</w:t>
      </w:r>
    </w:p>
    <w:p w:rsidR="00176843" w:rsidRPr="00DB5FB2" w:rsidRDefault="009B29C3" w:rsidP="009B29C3">
      <w:pPr>
        <w:pStyle w:val="SingleTxtGC"/>
      </w:pPr>
      <w:r w:rsidRPr="00DB5FB2">
        <w:tab/>
      </w:r>
      <w:r w:rsidR="00176843" w:rsidRPr="00DB5FB2">
        <w:t>a</w:t>
      </w:r>
      <w:r w:rsidR="00EE551D">
        <w:t>)</w:t>
      </w:r>
      <w:r w:rsidR="00176843" w:rsidRPr="00DB5FB2">
        <w:tab/>
        <w:t>“</w:t>
      </w:r>
      <w:r w:rsidR="00176843" w:rsidRPr="00DB5FB2">
        <w:t>提高对人口、生殖健康和性别问题间相互关系的认识</w:t>
      </w:r>
      <w:r w:rsidR="00176843" w:rsidRPr="00DB5FB2">
        <w:t>”</w:t>
      </w:r>
      <w:r w:rsidR="00EE551D">
        <w:t>，</w:t>
      </w:r>
      <w:r w:rsidR="00176843" w:rsidRPr="00DB5FB2">
        <w:t>在联合国人口基金</w:t>
      </w:r>
      <w:r w:rsidR="00EE551D">
        <w:t>(</w:t>
      </w:r>
      <w:r w:rsidR="00176843" w:rsidRPr="00DB5FB2">
        <w:t>2005-2009</w:t>
      </w:r>
      <w:r w:rsidR="00176843" w:rsidRPr="00DB5FB2">
        <w:t>年</w:t>
      </w:r>
      <w:r w:rsidR="00EE551D">
        <w:t>)</w:t>
      </w:r>
      <w:r w:rsidR="00176843" w:rsidRPr="00DB5FB2">
        <w:t>支持下实施。该项目制造确保国家收集和处理数据、分析和编写报告的能力符合国际标准</w:t>
      </w:r>
      <w:r w:rsidR="00EE551D">
        <w:t>，</w:t>
      </w:r>
      <w:r w:rsidR="00176843" w:rsidRPr="00DB5FB2">
        <w:t>特别是社会和经济指标、人口与发展的国际标准</w:t>
      </w:r>
      <w:r w:rsidR="00EE551D">
        <w:t>；</w:t>
      </w:r>
    </w:p>
    <w:p w:rsidR="00176843" w:rsidRPr="00DB5FB2" w:rsidRDefault="009B29C3" w:rsidP="009B29C3">
      <w:pPr>
        <w:pStyle w:val="SingleTxtGC"/>
      </w:pPr>
      <w:r w:rsidRPr="00DB5FB2">
        <w:tab/>
      </w:r>
      <w:r w:rsidR="00176843" w:rsidRPr="00DB5FB2">
        <w:t>b</w:t>
      </w:r>
      <w:r w:rsidR="00EE551D">
        <w:t>)</w:t>
      </w:r>
      <w:r w:rsidR="00176843" w:rsidRPr="00DB5FB2">
        <w:tab/>
        <w:t>“</w:t>
      </w:r>
      <w:r w:rsidR="00176843" w:rsidRPr="00DB5FB2">
        <w:t>土库曼斯坦居民就业和收入的性别观点</w:t>
      </w:r>
      <w:r w:rsidR="00176843" w:rsidRPr="00DB5FB2">
        <w:t>”</w:t>
      </w:r>
      <w:r w:rsidR="00EE551D">
        <w:t>，</w:t>
      </w:r>
      <w:r w:rsidR="00176843" w:rsidRPr="00DB5FB2">
        <w:t>2005</w:t>
      </w:r>
      <w:r w:rsidR="00176843" w:rsidRPr="00DB5FB2">
        <w:t>年为了分析居民就业和收入情况并查明性别差异</w:t>
      </w:r>
      <w:r w:rsidR="00EE551D">
        <w:t>，</w:t>
      </w:r>
      <w:r w:rsidR="00176843" w:rsidRPr="00DB5FB2">
        <w:t>同联合国人口基金一起对巴尔干州和塔沙古兹州的住户进行了抽样调查。调查结果显示</w:t>
      </w:r>
      <w:r w:rsidR="00EE551D">
        <w:t>，</w:t>
      </w:r>
      <w:r w:rsidR="00176843" w:rsidRPr="00DB5FB2">
        <w:t>必须就全国各地区居民对性别及其他人口问题的意见进行抽样社会学研究</w:t>
      </w:r>
      <w:r w:rsidR="00EE551D">
        <w:t>；</w:t>
      </w:r>
    </w:p>
    <w:p w:rsidR="00176843" w:rsidRPr="00DB5FB2" w:rsidRDefault="009B29C3" w:rsidP="009B29C3">
      <w:pPr>
        <w:pStyle w:val="SingleTxtGC"/>
      </w:pPr>
      <w:r w:rsidRPr="00DB5FB2">
        <w:tab/>
      </w:r>
      <w:r w:rsidR="00176843" w:rsidRPr="00DB5FB2">
        <w:t>c</w:t>
      </w:r>
      <w:r w:rsidR="00EE551D">
        <w:t>)</w:t>
      </w:r>
      <w:r w:rsidR="00176843" w:rsidRPr="00DB5FB2">
        <w:tab/>
        <w:t>“</w:t>
      </w:r>
      <w:r w:rsidR="00176843" w:rsidRPr="00DB5FB2">
        <w:t>居民对生殖健康、性别问题、人口与发展之间相互关系的认识</w:t>
      </w:r>
      <w:r w:rsidR="00176843" w:rsidRPr="00DB5FB2">
        <w:t>”</w:t>
      </w:r>
      <w:r w:rsidR="00EE551D">
        <w:t>，</w:t>
      </w:r>
      <w:r w:rsidR="00176843" w:rsidRPr="00DB5FB2">
        <w:t>同联合国人口基金联合实行</w:t>
      </w:r>
      <w:r w:rsidR="00EE551D">
        <w:t>(</w:t>
      </w:r>
      <w:r w:rsidR="00176843" w:rsidRPr="00DB5FB2">
        <w:t>2006</w:t>
      </w:r>
      <w:r w:rsidR="00176843" w:rsidRPr="00DB5FB2">
        <w:t>年</w:t>
      </w:r>
      <w:r w:rsidR="00EE551D">
        <w:t>)</w:t>
      </w:r>
      <w:r w:rsidR="00176843" w:rsidRPr="00DB5FB2">
        <w:t>。本研究的目的在于确定土库曼斯坦居民对生殖健康、性别问题、人口与发展之间相互关系的认识水平</w:t>
      </w:r>
      <w:r w:rsidR="00EE551D">
        <w:t>；</w:t>
      </w:r>
      <w:r w:rsidR="00176843" w:rsidRPr="00DB5FB2">
        <w:t>多指标类集调查</w:t>
      </w:r>
      <w:r w:rsidR="00176843" w:rsidRPr="00DB5FB2">
        <w:t>“MIKS</w:t>
      </w:r>
      <w:smartTag w:uri="urn:schemas-microsoft-com:office:smarttags" w:element="chmetcnv">
        <w:smartTagPr>
          <w:attr w:name="TCSC" w:val="0"/>
          <w:attr w:name="NumberType" w:val="1"/>
          <w:attr w:name="Negative" w:val="True"/>
          <w:attr w:name="HasSpace" w:val="False"/>
          <w:attr w:name="SourceValue" w:val="3"/>
          <w:attr w:name="UnitName" w:val="”"/>
        </w:smartTagPr>
        <w:r w:rsidR="00176843" w:rsidRPr="00DB5FB2">
          <w:t>-3”</w:t>
        </w:r>
      </w:smartTag>
      <w:r w:rsidR="00EE551D">
        <w:t>(</w:t>
      </w:r>
      <w:r w:rsidR="00176843" w:rsidRPr="00DB5FB2">
        <w:t>2006</w:t>
      </w:r>
      <w:r w:rsidR="00176843" w:rsidRPr="00DB5FB2">
        <w:t>年</w:t>
      </w:r>
      <w:r w:rsidR="00EE551D">
        <w:t>)</w:t>
      </w:r>
      <w:r w:rsidR="00176843" w:rsidRPr="00DB5FB2">
        <w:t>是在联合国儿童基金会的支持下进行的。调查取得了关于土库曼斯坦儿童和妇女地位的宝贵信息</w:t>
      </w:r>
      <w:r w:rsidR="00EE551D">
        <w:t>，</w:t>
      </w:r>
      <w:r w:rsidR="00176843" w:rsidRPr="00DB5FB2">
        <w:t>并在很大程度上满足了近期国际协议对目标和任务落实过程的监督要求</w:t>
      </w:r>
      <w:r w:rsidR="00EE551D">
        <w:t>，</w:t>
      </w:r>
      <w:r w:rsidR="00176843" w:rsidRPr="00DB5FB2">
        <w:t>这些国际协议包括</w:t>
      </w:r>
      <w:r w:rsidR="00EE551D">
        <w:t>：</w:t>
      </w:r>
      <w:r w:rsidR="00176843" w:rsidRPr="00DB5FB2">
        <w:t>191</w:t>
      </w:r>
      <w:r w:rsidR="00176843" w:rsidRPr="00DB5FB2">
        <w:t>个国家</w:t>
      </w:r>
      <w:r w:rsidR="00EE551D">
        <w:t>，</w:t>
      </w:r>
      <w:r w:rsidR="00176843" w:rsidRPr="00DB5FB2">
        <w:t>即联合国所有会员国于</w:t>
      </w:r>
      <w:r w:rsidR="00176843" w:rsidRPr="00DB5FB2">
        <w:t>2000</w:t>
      </w:r>
      <w:r w:rsidR="00176843" w:rsidRPr="00DB5FB2">
        <w:t>年</w:t>
      </w:r>
      <w:r w:rsidR="00176843" w:rsidRPr="00DB5FB2">
        <w:t>9</w:t>
      </w:r>
      <w:r w:rsidR="00176843" w:rsidRPr="00DB5FB2">
        <w:t>月通过的《千年宣言》</w:t>
      </w:r>
      <w:r w:rsidR="00EE551D">
        <w:t>，</w:t>
      </w:r>
      <w:r w:rsidR="00176843" w:rsidRPr="00DB5FB2">
        <w:t>和联合国</w:t>
      </w:r>
      <w:r w:rsidR="00176843" w:rsidRPr="00DB5FB2">
        <w:t>189</w:t>
      </w:r>
      <w:r w:rsidR="00176843" w:rsidRPr="00DB5FB2">
        <w:t>个成员国于</w:t>
      </w:r>
      <w:r w:rsidR="00176843" w:rsidRPr="00DB5FB2">
        <w:t>2002</w:t>
      </w:r>
      <w:r w:rsidR="00176843" w:rsidRPr="00DB5FB2">
        <w:t>年</w:t>
      </w:r>
      <w:r w:rsidR="00176843" w:rsidRPr="00DB5FB2">
        <w:t>5</w:t>
      </w:r>
      <w:r w:rsidR="00176843" w:rsidRPr="00DB5FB2">
        <w:t>月在联合国大会召开的儿童问题特别会议上通过的</w:t>
      </w:r>
      <w:r w:rsidR="00176843" w:rsidRPr="00DB5FB2">
        <w:t>“</w:t>
      </w:r>
      <w:r w:rsidR="00176843" w:rsidRPr="00DB5FB2">
        <w:t>适合儿童生长的世界</w:t>
      </w:r>
      <w:r w:rsidR="00176843" w:rsidRPr="00DB5FB2">
        <w:t>”</w:t>
      </w:r>
      <w:r w:rsidR="00176843" w:rsidRPr="00DB5FB2">
        <w:t>的《行动计划》。在最近一份针对千年发展目标</w:t>
      </w:r>
      <w:r w:rsidR="00176843" w:rsidRPr="00DB5FB2">
        <w:t>4</w:t>
      </w:r>
      <w:r w:rsidR="00176843" w:rsidRPr="00DB5FB2">
        <w:t>和目标</w:t>
      </w:r>
      <w:r w:rsidR="00176843" w:rsidRPr="00DB5FB2">
        <w:t>5</w:t>
      </w:r>
      <w:r w:rsidR="00176843" w:rsidRPr="00DB5FB2">
        <w:t>的</w:t>
      </w:r>
      <w:r w:rsidR="00176843" w:rsidRPr="00DB5FB2">
        <w:t>“2015</w:t>
      </w:r>
      <w:r w:rsidR="00176843" w:rsidRPr="00DB5FB2">
        <w:t>年倒计时</w:t>
      </w:r>
      <w:r w:rsidR="00176843" w:rsidRPr="00DB5FB2">
        <w:t>”</w:t>
      </w:r>
      <w:r w:rsidR="00176843" w:rsidRPr="00DB5FB2">
        <w:t>报告中</w:t>
      </w:r>
      <w:r w:rsidR="00EE551D">
        <w:t>，</w:t>
      </w:r>
      <w:r w:rsidR="00176843" w:rsidRPr="00DB5FB2">
        <w:t>“MIKS</w:t>
      </w:r>
      <w:smartTag w:uri="urn:schemas-microsoft-com:office:smarttags" w:element="chmetcnv">
        <w:smartTagPr>
          <w:attr w:name="TCSC" w:val="0"/>
          <w:attr w:name="NumberType" w:val="1"/>
          <w:attr w:name="Negative" w:val="True"/>
          <w:attr w:name="HasSpace" w:val="False"/>
          <w:attr w:name="SourceValue" w:val="3"/>
          <w:attr w:name="UnitName" w:val="”"/>
        </w:smartTagPr>
        <w:r w:rsidR="00176843" w:rsidRPr="00DB5FB2">
          <w:t>-</w:t>
        </w:r>
        <w:smartTag w:uri="urn:schemas-microsoft-com:office:smarttags" w:element="chmetcnv">
          <w:smartTagPr>
            <w:attr w:name="UnitName" w:val="”"/>
            <w:attr w:name="SourceValue" w:val="3"/>
            <w:attr w:name="HasSpace" w:val="False"/>
            <w:attr w:name="Negative" w:val="False"/>
            <w:attr w:name="NumberType" w:val="1"/>
            <w:attr w:name="TCSC" w:val="0"/>
          </w:smartTagPr>
          <w:r w:rsidR="00176843" w:rsidRPr="00DB5FB2">
            <w:t>3”</w:t>
          </w:r>
        </w:smartTag>
      </w:smartTag>
      <w:r w:rsidR="00176843" w:rsidRPr="00DB5FB2">
        <w:t>调查结果显示</w:t>
      </w:r>
      <w:r w:rsidR="00EE551D">
        <w:t>，</w:t>
      </w:r>
      <w:r w:rsidR="00176843" w:rsidRPr="00DB5FB2">
        <w:t>土库曼斯坦在</w:t>
      </w:r>
      <w:r w:rsidR="00176843" w:rsidRPr="00DB5FB2">
        <w:t>68</w:t>
      </w:r>
      <w:r w:rsidR="00176843" w:rsidRPr="00DB5FB2">
        <w:t>个到</w:t>
      </w:r>
      <w:r w:rsidR="00176843" w:rsidRPr="00DB5FB2">
        <w:t>2015</w:t>
      </w:r>
      <w:r w:rsidR="00176843" w:rsidRPr="00DB5FB2">
        <w:t>年实现目标的国家中排第</w:t>
      </w:r>
      <w:r w:rsidR="00176843" w:rsidRPr="00DB5FB2">
        <w:t>6</w:t>
      </w:r>
      <w:r w:rsidR="00176843" w:rsidRPr="00DB5FB2">
        <w:t>位。</w:t>
      </w:r>
    </w:p>
    <w:p w:rsidR="00176843" w:rsidRPr="00DB5FB2" w:rsidRDefault="00176843" w:rsidP="009B29C3">
      <w:pPr>
        <w:pStyle w:val="SingleTxtGC"/>
        <w:rPr>
          <w:rFonts w:hint="eastAsia"/>
        </w:rPr>
      </w:pPr>
      <w:r w:rsidRPr="00DB5FB2">
        <w:t>1</w:t>
      </w:r>
      <w:r w:rsidR="00EE551D">
        <w:t>5.</w:t>
      </w:r>
      <w:r w:rsidRPr="00DB5FB2">
        <w:tab/>
      </w:r>
      <w:r w:rsidRPr="00DC433D">
        <w:rPr>
          <w:spacing w:val="4"/>
        </w:rPr>
        <w:t>土库曼斯坦国家统计委员会在千年发展目标的基础上创建了国家和区域级的统计数据库</w:t>
      </w:r>
      <w:r w:rsidRPr="00DC433D">
        <w:rPr>
          <w:spacing w:val="4"/>
        </w:rPr>
        <w:t>“DEVINFO”</w:t>
      </w:r>
      <w:r w:rsidR="00EE551D">
        <w:rPr>
          <w:spacing w:val="4"/>
        </w:rPr>
        <w:t>，</w:t>
      </w:r>
      <w:r w:rsidRPr="00DC433D">
        <w:rPr>
          <w:spacing w:val="4"/>
        </w:rPr>
        <w:t>并在</w:t>
      </w:r>
      <w:r w:rsidRPr="00DC433D">
        <w:rPr>
          <w:spacing w:val="4"/>
        </w:rPr>
        <w:t>2005</w:t>
      </w:r>
      <w:r w:rsidRPr="00DC433D">
        <w:rPr>
          <w:spacing w:val="4"/>
        </w:rPr>
        <w:t>年建立了地区级</w:t>
      </w:r>
      <w:r w:rsidR="00EE551D">
        <w:rPr>
          <w:spacing w:val="4"/>
        </w:rPr>
        <w:t>(</w:t>
      </w:r>
      <w:r w:rsidRPr="00DC433D">
        <w:rPr>
          <w:spacing w:val="4"/>
        </w:rPr>
        <w:t>农村和城市</w:t>
      </w:r>
      <w:r w:rsidR="00EE551D">
        <w:rPr>
          <w:spacing w:val="4"/>
        </w:rPr>
        <w:t>)</w:t>
      </w:r>
      <w:r w:rsidRPr="00DC433D">
        <w:rPr>
          <w:spacing w:val="4"/>
        </w:rPr>
        <w:t>数据库。每年都在开展补充指标信息的工作。</w:t>
      </w:r>
      <w:r w:rsidRPr="00DC433D">
        <w:rPr>
          <w:spacing w:val="4"/>
        </w:rPr>
        <w:t>“DEVINFO”</w:t>
      </w:r>
      <w:r w:rsidRPr="00DC433D">
        <w:rPr>
          <w:spacing w:val="4"/>
        </w:rPr>
        <w:t>指标</w:t>
      </w:r>
      <w:r w:rsidR="00EE551D">
        <w:rPr>
          <w:spacing w:val="4"/>
        </w:rPr>
        <w:t>(</w:t>
      </w:r>
      <w:r w:rsidRPr="00DC433D">
        <w:rPr>
          <w:spacing w:val="4"/>
        </w:rPr>
        <w:t>2008</w:t>
      </w:r>
      <w:r w:rsidRPr="00DC433D">
        <w:rPr>
          <w:spacing w:val="4"/>
        </w:rPr>
        <w:t>年起改名为</w:t>
      </w:r>
      <w:r w:rsidRPr="00DB5FB2">
        <w:t>“TURXMENINFO”</w:t>
      </w:r>
      <w:r w:rsidR="00EE551D">
        <w:t>)</w:t>
      </w:r>
      <w:r w:rsidRPr="00DB5FB2">
        <w:t>包含</w:t>
      </w:r>
      <w:r w:rsidRPr="00DB5FB2">
        <w:t>7</w:t>
      </w:r>
      <w:r w:rsidRPr="00DB5FB2">
        <w:t>个模块</w:t>
      </w:r>
      <w:r w:rsidR="00EE551D">
        <w:t>(</w:t>
      </w:r>
      <w:r w:rsidRPr="00DB5FB2">
        <w:t>人口、卫生、教育、社会保障、生活水平、经济、犯罪</w:t>
      </w:r>
      <w:r w:rsidR="00EE551D">
        <w:t>)</w:t>
      </w:r>
      <w:r w:rsidR="00EE551D">
        <w:t>，</w:t>
      </w:r>
      <w:r w:rsidRPr="00DB5FB2">
        <w:t>能够对千年发展目标的完成情况实行监督。在</w:t>
      </w:r>
      <w:r w:rsidRPr="00DB5FB2">
        <w:t>2007-2009</w:t>
      </w:r>
      <w:r w:rsidRPr="00DB5FB2">
        <w:t>年期间</w:t>
      </w:r>
      <w:r w:rsidR="00EE551D">
        <w:t>，</w:t>
      </w:r>
      <w:r w:rsidRPr="00DB5FB2">
        <w:t>以及在</w:t>
      </w:r>
      <w:r w:rsidRPr="00DB5FB2">
        <w:t>2010</w:t>
      </w:r>
      <w:r w:rsidRPr="00DB5FB2">
        <w:t>年上半年</w:t>
      </w:r>
      <w:r w:rsidR="00EE551D">
        <w:t>，</w:t>
      </w:r>
      <w:r w:rsidRPr="00DB5FB2">
        <w:t>国家统计委员会针对</w:t>
      </w:r>
      <w:r w:rsidRPr="00DB5FB2">
        <w:t>“DEVINFO”</w:t>
      </w:r>
      <w:r w:rsidRPr="00DB5FB2">
        <w:t>程序的使用和千年发展目标数据库的创建</w:t>
      </w:r>
      <w:r w:rsidR="00EE551D">
        <w:t>，</w:t>
      </w:r>
      <w:r w:rsidRPr="00DB5FB2">
        <w:t>为国家统计委员会的专家</w:t>
      </w:r>
      <w:r w:rsidR="00EE551D">
        <w:t>，</w:t>
      </w:r>
      <w:r w:rsidRPr="00DB5FB2">
        <w:t>医疗统计中心的领导以及城市、地区和州执行权力机关的专家举行了培训研讨会。国家统计委员会在准备主要的社会经济指标和人口指标清单时</w:t>
      </w:r>
      <w:r w:rsidR="00EE551D">
        <w:t>，</w:t>
      </w:r>
      <w:r w:rsidRPr="00DB5FB2">
        <w:t>同国际组织一起审议了过去二十年有关会议和会议间指标的所有基本国际倡议</w:t>
      </w:r>
      <w:r w:rsidR="00EE551D">
        <w:t>，</w:t>
      </w:r>
      <w:r w:rsidRPr="00DB5FB2">
        <w:t>从而确定了对土库曼斯坦在执行《千年发展目标》及其他国际公约框架内具有全球意义和重要性的一系列指标</w:t>
      </w:r>
      <w:r w:rsidR="00EE551D">
        <w:t>，</w:t>
      </w:r>
      <w:r w:rsidRPr="00DB5FB2">
        <w:t>并通过了国际鉴定。</w:t>
      </w:r>
    </w:p>
    <w:p w:rsidR="00176843" w:rsidRPr="00DB5FB2" w:rsidRDefault="00176843" w:rsidP="009B29C3">
      <w:pPr>
        <w:pStyle w:val="SingleTxtGC"/>
      </w:pPr>
      <w:r w:rsidRPr="00DB5FB2">
        <w:t>1</w:t>
      </w:r>
      <w:r w:rsidR="00EE551D">
        <w:t>6.</w:t>
      </w:r>
      <w:r w:rsidRPr="00DB5FB2">
        <w:tab/>
        <w:t>2010</w:t>
      </w:r>
      <w:r w:rsidRPr="00DB5FB2">
        <w:t>年</w:t>
      </w:r>
      <w:r w:rsidRPr="00DB5FB2">
        <w:t>5</w:t>
      </w:r>
      <w:r w:rsidRPr="00DB5FB2">
        <w:t>月</w:t>
      </w:r>
      <w:r w:rsidR="00EE551D">
        <w:t>，</w:t>
      </w:r>
      <w:r w:rsidRPr="00DB5FB2">
        <w:t>土库曼斯坦总统古尔邦古雷</w:t>
      </w:r>
      <w:r w:rsidR="00B75367">
        <w:rPr>
          <w:rFonts w:hint="eastAsia"/>
        </w:rPr>
        <w:t>·</w:t>
      </w:r>
      <w:r w:rsidRPr="00DB5FB2">
        <w:t>别尔德穆哈梅多夫签署了《</w:t>
      </w:r>
      <w:r w:rsidRPr="00DB5FB2">
        <w:t>2010-2012</w:t>
      </w:r>
      <w:r w:rsidRPr="00DB5FB2">
        <w:t>年土库曼斯坦统计制度向国际标准转变的国家计划》。鉴于评估和分析人口进程对形成有效社会经济政策的影响的重要性</w:t>
      </w:r>
      <w:r w:rsidR="00EE551D">
        <w:t>，</w:t>
      </w:r>
      <w:r w:rsidRPr="00DB5FB2">
        <w:t>必须保证提高在执行联合国宣布的《千年发展目标》方面的统计数据质量。需要注意的是</w:t>
      </w:r>
      <w:r w:rsidR="00EE551D">
        <w:t>，</w:t>
      </w:r>
      <w:r w:rsidRPr="00DB5FB2">
        <w:t>这些指标中的大多数关系到社会人口统计数据</w:t>
      </w:r>
      <w:r w:rsidR="00EE551D">
        <w:t>，</w:t>
      </w:r>
      <w:r w:rsidRPr="00DB5FB2">
        <w:t>而目标</w:t>
      </w:r>
      <w:r w:rsidRPr="00DB5FB2">
        <w:t>3</w:t>
      </w:r>
      <w:r w:rsidR="00DB5FB2">
        <w:rPr>
          <w:rFonts w:hint="eastAsia"/>
          <w:spacing w:val="-50"/>
        </w:rPr>
        <w:t>―</w:t>
      </w:r>
      <w:r w:rsidR="00DB5FB2">
        <w:rPr>
          <w:rFonts w:hint="eastAsia"/>
        </w:rPr>
        <w:t>―</w:t>
      </w:r>
      <w:r w:rsidRPr="00DB5FB2">
        <w:t>“</w:t>
      </w:r>
      <w:r w:rsidRPr="00DB5FB2">
        <w:t>促进两性平等。扩大妇女的权力和机会</w:t>
      </w:r>
      <w:r w:rsidRPr="00DB5FB2">
        <w:t>”</w:t>
      </w:r>
      <w:r w:rsidRPr="00DB5FB2">
        <w:t>直接涉及到性别统计</w:t>
      </w:r>
      <w:r w:rsidR="00EE551D">
        <w:t>，</w:t>
      </w:r>
      <w:r w:rsidRPr="00DB5FB2">
        <w:t>应当继续完善其在国家和区域级的统计方法。</w:t>
      </w:r>
    </w:p>
    <w:p w:rsidR="00176843" w:rsidRPr="00DB5FB2" w:rsidRDefault="009B29C3" w:rsidP="009B29C3">
      <w:pPr>
        <w:pStyle w:val="HChGC"/>
      </w:pPr>
      <w:r w:rsidRPr="00DB5FB2">
        <w:tab/>
      </w:r>
      <w:r w:rsidR="00BD1F51" w:rsidRPr="00DB5FB2">
        <w:t>二</w:t>
      </w:r>
      <w:r w:rsidR="00BD1F51" w:rsidRPr="00DB5FB2">
        <w:t>.</w:t>
      </w:r>
      <w:r w:rsidR="00176843" w:rsidRPr="00DB5FB2">
        <w:tab/>
      </w:r>
      <w:r w:rsidR="00176843" w:rsidRPr="00DB5FB2">
        <w:t>《公约》第一至十六条的执行情况</w:t>
      </w:r>
    </w:p>
    <w:p w:rsidR="00176843" w:rsidRPr="00DB5FB2" w:rsidRDefault="00176843" w:rsidP="00E64FA9">
      <w:pPr>
        <w:pStyle w:val="H1GC"/>
      </w:pPr>
      <w:r w:rsidRPr="00DB5FB2">
        <w:tab/>
      </w:r>
      <w:r w:rsidRPr="00DB5FB2">
        <w:tab/>
      </w:r>
      <w:r w:rsidRPr="00DB5FB2">
        <w:t>第一条</w:t>
      </w:r>
    </w:p>
    <w:p w:rsidR="00176843" w:rsidRPr="00DB5FB2" w:rsidRDefault="00E64FA9" w:rsidP="00E64FA9">
      <w:pPr>
        <w:pStyle w:val="H4GC"/>
      </w:pPr>
      <w:r w:rsidRPr="00DB5FB2">
        <w:tab/>
      </w:r>
      <w:r w:rsidRPr="00DB5FB2">
        <w:tab/>
      </w:r>
      <w:r w:rsidR="00176843" w:rsidRPr="00DB5FB2">
        <w:t>根据《公约》第一条</w:t>
      </w:r>
      <w:r w:rsidR="00B75367" w:rsidRPr="00DB5FB2">
        <w:t>“</w:t>
      </w:r>
      <w:r w:rsidR="00176843" w:rsidRPr="00DB5FB2">
        <w:t>对妇女</w:t>
      </w:r>
      <w:r w:rsidR="00A644BF">
        <w:rPr>
          <w:rFonts w:hint="eastAsia"/>
        </w:rPr>
        <w:t>的</w:t>
      </w:r>
      <w:r w:rsidR="00176843" w:rsidRPr="00DB5FB2">
        <w:t>歧视</w:t>
      </w:r>
      <w:r w:rsidR="00176843" w:rsidRPr="00DB5FB2">
        <w:t>”</w:t>
      </w:r>
      <w:r w:rsidR="00176843" w:rsidRPr="00DB5FB2">
        <w:t>的定义</w:t>
      </w:r>
    </w:p>
    <w:p w:rsidR="00176843" w:rsidRPr="00DB5FB2" w:rsidRDefault="00176843" w:rsidP="00E64FA9">
      <w:pPr>
        <w:pStyle w:val="SingleTxtGC"/>
      </w:pPr>
      <w:r w:rsidRPr="00DB5FB2">
        <w:t>1</w:t>
      </w:r>
      <w:r w:rsidR="00EE551D">
        <w:t>7.</w:t>
      </w:r>
      <w:r w:rsidRPr="00DB5FB2">
        <w:tab/>
        <w:t>2008</w:t>
      </w:r>
      <w:r w:rsidRPr="00DB5FB2">
        <w:t>年</w:t>
      </w:r>
      <w:r w:rsidRPr="00DB5FB2">
        <w:t>4</w:t>
      </w:r>
      <w:r w:rsidRPr="00DB5FB2">
        <w:t>月</w:t>
      </w:r>
      <w:r w:rsidR="00EE551D">
        <w:t>，</w:t>
      </w:r>
      <w:r w:rsidRPr="00DB5FB2">
        <w:t>根据国家元首倡议成立了起草完善宪法建议立宪委员会。</w:t>
      </w:r>
      <w:smartTag w:uri="urn:schemas-microsoft-com:office:smarttags" w:element="chsdate">
        <w:smartTagPr>
          <w:attr w:name="IsROCDate" w:val="False"/>
          <w:attr w:name="IsLunarDate" w:val="False"/>
          <w:attr w:name="Day" w:val="26"/>
          <w:attr w:name="Month" w:val="9"/>
          <w:attr w:name="Year" w:val="2008"/>
        </w:smartTagPr>
        <w:r w:rsidRPr="00DB5FB2">
          <w:t>2008</w:t>
        </w:r>
        <w:r w:rsidRPr="00DB5FB2">
          <w:t>年</w:t>
        </w:r>
        <w:r w:rsidRPr="00DB5FB2">
          <w:t>9</w:t>
        </w:r>
        <w:r w:rsidRPr="00DB5FB2">
          <w:t>月</w:t>
        </w:r>
        <w:r w:rsidRPr="00DB5FB2">
          <w:t>26</w:t>
        </w:r>
        <w:r w:rsidRPr="00DB5FB2">
          <w:t>日</w:t>
        </w:r>
      </w:smartTag>
      <w:r w:rsidRPr="00DB5FB2">
        <w:t>通过的新版《宪法》是按照《世界人权宣言》的公认原则制订的。采用了所有民主国家固有的司法、立法和执法三权分立的原则。扩大了土库曼斯坦公民权利和自由范围。根据消除对妇女歧视委员会和消除种族歧视委员会的建议</w:t>
      </w:r>
      <w:r w:rsidR="00EE551D">
        <w:t>，</w:t>
      </w:r>
      <w:r w:rsidRPr="00DB5FB2">
        <w:t>对保障公民权利平等不受任何特征影响的宪法条款补充了新的特征</w:t>
      </w:r>
      <w:r w:rsidR="00EE551D">
        <w:t>，</w:t>
      </w:r>
      <w:r w:rsidRPr="00DB5FB2">
        <w:t>即</w:t>
      </w:r>
      <w:r w:rsidR="00EE551D">
        <w:t>：</w:t>
      </w:r>
      <w:r w:rsidRPr="00DB5FB2">
        <w:t>性别和种族。新版《土库曼斯坦宪法》第</w:t>
      </w:r>
      <w:r w:rsidRPr="00DB5FB2">
        <w:t>19</w:t>
      </w:r>
      <w:r w:rsidRPr="00DB5FB2">
        <w:t>条保障人和公民的权利与自由平等</w:t>
      </w:r>
      <w:r w:rsidR="00EE551D">
        <w:t>，</w:t>
      </w:r>
      <w:r w:rsidRPr="00DB5FB2">
        <w:t>以及任何公民在法律面前一律平等</w:t>
      </w:r>
      <w:r w:rsidR="00EE551D">
        <w:t>，</w:t>
      </w:r>
      <w:r w:rsidRPr="00DB5FB2">
        <w:t>不论民族、种族、性别、出身、财产状况和职务、出生地、语言、宗教信仰、政治观点、党派或无党派。</w:t>
      </w:r>
    </w:p>
    <w:p w:rsidR="00176843" w:rsidRPr="00DB5FB2" w:rsidRDefault="00176843" w:rsidP="00E64FA9">
      <w:pPr>
        <w:pStyle w:val="SingleTxtGC"/>
      </w:pPr>
      <w:r w:rsidRPr="00DB5FB2">
        <w:t>1</w:t>
      </w:r>
      <w:r w:rsidR="00EE551D">
        <w:t>8.</w:t>
      </w:r>
      <w:r w:rsidRPr="00DB5FB2">
        <w:tab/>
      </w:r>
      <w:r w:rsidRPr="00DB5FB2">
        <w:t>《土库曼斯坦宪法》建立在男女平等和不歧视的理念基础之上。第</w:t>
      </w:r>
      <w:r w:rsidRPr="00DB5FB2">
        <w:t>20</w:t>
      </w:r>
      <w:r w:rsidRPr="00DB5FB2">
        <w:t>条规定</w:t>
      </w:r>
      <w:r w:rsidR="00EE551D">
        <w:t>，</w:t>
      </w:r>
      <w:r w:rsidRPr="00DB5FB2">
        <w:rPr>
          <w:lang w:val="en-GB"/>
        </w:rPr>
        <w:t>土库曼斯坦的女性同男子一样享有平等的公民权利。违反性别平等的行为将依法承担责任</w:t>
      </w:r>
      <w:r w:rsidRPr="00DB5FB2">
        <w:t>。</w:t>
      </w:r>
    </w:p>
    <w:p w:rsidR="00176843" w:rsidRPr="00DB5FB2" w:rsidRDefault="00176843" w:rsidP="00E64FA9">
      <w:pPr>
        <w:pStyle w:val="SingleTxtGC"/>
      </w:pPr>
      <w:r w:rsidRPr="00DB5FB2">
        <w:t>1</w:t>
      </w:r>
      <w:r w:rsidR="00EE551D">
        <w:t>9.</w:t>
      </w:r>
      <w:r w:rsidRPr="00DB5FB2">
        <w:tab/>
      </w:r>
      <w:smartTag w:uri="urn:schemas-microsoft-com:office:smarttags" w:element="chsdate">
        <w:smartTagPr>
          <w:attr w:name="IsROCDate" w:val="False"/>
          <w:attr w:name="IsLunarDate" w:val="False"/>
          <w:attr w:name="Day" w:val="14"/>
          <w:attr w:name="Month" w:val="12"/>
          <w:attr w:name="Year" w:val="2007"/>
        </w:smartTagPr>
        <w:r w:rsidRPr="00DB5FB2">
          <w:t>2007</w:t>
        </w:r>
        <w:r w:rsidRPr="00DB5FB2">
          <w:t>年</w:t>
        </w:r>
        <w:r w:rsidRPr="00DB5FB2">
          <w:t>12</w:t>
        </w:r>
        <w:r w:rsidRPr="00DB5FB2">
          <w:t>月</w:t>
        </w:r>
        <w:r w:rsidRPr="00DB5FB2">
          <w:t>14</w:t>
        </w:r>
        <w:r w:rsidRPr="00DB5FB2">
          <w:t>日</w:t>
        </w:r>
      </w:smartTag>
      <w:r w:rsidRPr="00DB5FB2">
        <w:t>土库曼斯坦议会通过了《土库曼斯坦国家保障妇女权利法》</w:t>
      </w:r>
      <w:r w:rsidR="00EE551D">
        <w:t>，</w:t>
      </w:r>
      <w:r w:rsidRPr="00DB5FB2">
        <w:t>该法律从土库曼斯坦人民的民族传统和全人类价值出发</w:t>
      </w:r>
      <w:r w:rsidR="00EE551D">
        <w:t>，</w:t>
      </w:r>
      <w:r w:rsidRPr="00DB5FB2">
        <w:t>旨在落实土库曼斯坦在人权领域的基本政策原则</w:t>
      </w:r>
      <w:r w:rsidR="00EE551D">
        <w:t>，</w:t>
      </w:r>
      <w:r w:rsidRPr="00DB5FB2">
        <w:t>确保妇女的全面发展和进步</w:t>
      </w:r>
      <w:r w:rsidR="00EE551D">
        <w:t>，</w:t>
      </w:r>
      <w:r w:rsidRPr="00DB5FB2">
        <w:t>并为妇女在与男子平等基础上实现政治、经济、社会、文化等领域的人权和自由提供国家保障。该法律的目标和任务是保证妇女在政治、经济、社会、就业、文化等领域以及在包括家庭关系在内的社会生活所有方面享有与男子平等的权利与自由。土库曼斯坦在妇女利益方面的国家政策旨在</w:t>
      </w:r>
      <w:r w:rsidR="00EE551D">
        <w:t>：</w:t>
      </w:r>
    </w:p>
    <w:p w:rsidR="00176843" w:rsidRPr="00DB5FB2" w:rsidRDefault="00176843" w:rsidP="00E64FA9">
      <w:pPr>
        <w:pStyle w:val="SingleTxtGC"/>
      </w:pPr>
      <w:r w:rsidRPr="00DB5FB2">
        <w:tab/>
        <w:t>a</w:t>
      </w:r>
      <w:r w:rsidR="00EE551D">
        <w:t>)</w:t>
      </w:r>
      <w:r w:rsidRPr="00DB5FB2">
        <w:tab/>
      </w:r>
      <w:r w:rsidRPr="00DB5FB2">
        <w:t>通过立法保障妇女平等</w:t>
      </w:r>
      <w:r w:rsidR="00EE551D">
        <w:t>，</w:t>
      </w:r>
      <w:r w:rsidRPr="00DB5FB2">
        <w:t>禁止歧视妇女</w:t>
      </w:r>
      <w:r w:rsidR="00EE551D">
        <w:t>，</w:t>
      </w:r>
      <w:r w:rsidRPr="00DB5FB2">
        <w:t>在妇女权利受到侵犯时根据土库曼斯坦法律恢复其权利</w:t>
      </w:r>
      <w:r w:rsidR="00EE551D">
        <w:t>；</w:t>
      </w:r>
    </w:p>
    <w:p w:rsidR="00176843" w:rsidRPr="00DB5FB2" w:rsidRDefault="00176843" w:rsidP="00E64FA9">
      <w:pPr>
        <w:pStyle w:val="SingleTxtGC"/>
      </w:pPr>
      <w:r w:rsidRPr="00DB5FB2">
        <w:tab/>
        <w:t>b</w:t>
      </w:r>
      <w:r w:rsidR="00EE551D">
        <w:t>)</w:t>
      </w:r>
      <w:r w:rsidRPr="00DB5FB2">
        <w:tab/>
      </w:r>
      <w:r w:rsidRPr="00DB5FB2">
        <w:t>制定并落实国家保障妇女平等的专项计划</w:t>
      </w:r>
      <w:r w:rsidR="00EE551D">
        <w:t>；</w:t>
      </w:r>
    </w:p>
    <w:p w:rsidR="00176843" w:rsidRPr="00DB5FB2" w:rsidRDefault="00176843" w:rsidP="00E64FA9">
      <w:pPr>
        <w:pStyle w:val="SingleTxtGC"/>
      </w:pPr>
      <w:r w:rsidRPr="00DB5FB2">
        <w:tab/>
        <w:t>c</w:t>
      </w:r>
      <w:r w:rsidR="00EE551D">
        <w:t>)</w:t>
      </w:r>
      <w:r w:rsidRPr="00DB5FB2">
        <w:tab/>
      </w:r>
      <w:r w:rsidRPr="00DB5FB2">
        <w:t>为孕产妇和儿童提供援助和保护</w:t>
      </w:r>
      <w:r w:rsidR="00EE551D">
        <w:t>；</w:t>
      </w:r>
    </w:p>
    <w:p w:rsidR="00176843" w:rsidRPr="00DB5FB2" w:rsidRDefault="00176843" w:rsidP="00E64FA9">
      <w:pPr>
        <w:pStyle w:val="SingleTxtGC"/>
      </w:pPr>
      <w:r w:rsidRPr="00DB5FB2">
        <w:tab/>
        <w:t>d</w:t>
      </w:r>
      <w:r w:rsidR="00EE551D">
        <w:t>)</w:t>
      </w:r>
      <w:r w:rsidRPr="00DB5FB2">
        <w:tab/>
      </w:r>
      <w:r w:rsidRPr="00DB5FB2">
        <w:t>促进妇女和谐发展</w:t>
      </w:r>
      <w:r w:rsidR="00EE551D">
        <w:t>，</w:t>
      </w:r>
      <w:r w:rsidRPr="00DB5FB2">
        <w:t>包括身体、智力、精神、文化和道德发展</w:t>
      </w:r>
      <w:r w:rsidR="00EE551D">
        <w:t>；</w:t>
      </w:r>
    </w:p>
    <w:p w:rsidR="00176843" w:rsidRPr="00DB5FB2" w:rsidRDefault="00176843" w:rsidP="00E64FA9">
      <w:pPr>
        <w:pStyle w:val="SingleTxtGC"/>
      </w:pPr>
      <w:r w:rsidRPr="00DB5FB2">
        <w:tab/>
        <w:t>e</w:t>
      </w:r>
      <w:r w:rsidR="00EE551D">
        <w:t>)</w:t>
      </w:r>
      <w:r w:rsidRPr="00DB5FB2">
        <w:tab/>
      </w:r>
      <w:r w:rsidRPr="00DB5FB2">
        <w:t>防止社会受到公民性别歧视以及充斥暴力、虐待、色情、吸毒、酗酒等信息的干扰</w:t>
      </w:r>
      <w:r w:rsidR="00EE551D">
        <w:t>；</w:t>
      </w:r>
    </w:p>
    <w:p w:rsidR="00176843" w:rsidRPr="00DB5FB2" w:rsidRDefault="00176843" w:rsidP="00E64FA9">
      <w:pPr>
        <w:pStyle w:val="SingleTxtGC"/>
      </w:pPr>
      <w:r w:rsidRPr="00DB5FB2">
        <w:tab/>
        <w:t>f</w:t>
      </w:r>
      <w:r w:rsidR="00EE551D">
        <w:t>)</w:t>
      </w:r>
      <w:r w:rsidRPr="00DB5FB2">
        <w:tab/>
      </w:r>
      <w:r w:rsidRPr="00DB5FB2">
        <w:t>支持并与社会团体和其他组织以及从事妇女利益工作的国际组织展开合作</w:t>
      </w:r>
      <w:r w:rsidR="00EE551D">
        <w:t>；</w:t>
      </w:r>
    </w:p>
    <w:p w:rsidR="00176843" w:rsidRPr="00DB5FB2" w:rsidRDefault="00176843" w:rsidP="00E64FA9">
      <w:pPr>
        <w:pStyle w:val="SingleTxtGC"/>
      </w:pPr>
      <w:r w:rsidRPr="00DB5FB2">
        <w:tab/>
        <w:t>g</w:t>
      </w:r>
      <w:r w:rsidR="00EE551D">
        <w:t>)</w:t>
      </w:r>
      <w:r w:rsidRPr="00DB5FB2">
        <w:tab/>
      </w:r>
      <w:r w:rsidRPr="00DB5FB2">
        <w:t>遵守公认的国际法原则和规范</w:t>
      </w:r>
      <w:r w:rsidR="00EE551D">
        <w:t>，</w:t>
      </w:r>
      <w:r w:rsidRPr="00DB5FB2">
        <w:t>以及土库曼斯坦在保护妇女权利与自由以及保障妇女平等方面的国际义务。</w:t>
      </w:r>
    </w:p>
    <w:p w:rsidR="00176843" w:rsidRPr="00DB5FB2" w:rsidRDefault="00176843" w:rsidP="00176843">
      <w:pPr>
        <w:pStyle w:val="SingleTxtGR"/>
        <w:rPr>
          <w:spacing w:val="0"/>
          <w:w w:val="100"/>
          <w:sz w:val="21"/>
          <w:szCs w:val="21"/>
          <w:lang w:val="en-US" w:eastAsia="zh-CN"/>
        </w:rPr>
      </w:pPr>
      <w:r w:rsidRPr="00DB5FB2">
        <w:rPr>
          <w:spacing w:val="0"/>
          <w:w w:val="100"/>
          <w:sz w:val="21"/>
          <w:szCs w:val="21"/>
          <w:lang w:eastAsia="zh-CN"/>
        </w:rPr>
        <w:t>2</w:t>
      </w:r>
      <w:r w:rsidR="00EE551D">
        <w:rPr>
          <w:spacing w:val="0"/>
          <w:w w:val="100"/>
          <w:sz w:val="21"/>
          <w:szCs w:val="21"/>
          <w:lang w:eastAsia="zh-CN"/>
        </w:rPr>
        <w:t>0.</w:t>
      </w:r>
      <w:r w:rsidRPr="00DB5FB2">
        <w:rPr>
          <w:spacing w:val="0"/>
          <w:w w:val="100"/>
          <w:sz w:val="21"/>
          <w:szCs w:val="21"/>
          <w:lang w:eastAsia="zh-CN"/>
        </w:rPr>
        <w:tab/>
      </w:r>
      <w:r w:rsidRPr="00DB5FB2">
        <w:rPr>
          <w:spacing w:val="0"/>
          <w:w w:val="100"/>
          <w:sz w:val="21"/>
          <w:szCs w:val="21"/>
          <w:lang w:eastAsia="zh-CN"/>
        </w:rPr>
        <w:t>根据消</w:t>
      </w:r>
      <w:r w:rsidRPr="00DB5FB2">
        <w:rPr>
          <w:rStyle w:val="SingleTxtGCChar"/>
        </w:rPr>
        <w:t>除对妇女歧视委员会的结论性意见和建议</w:t>
      </w:r>
      <w:r w:rsidR="00EE551D">
        <w:rPr>
          <w:rStyle w:val="SingleTxtGCChar"/>
        </w:rPr>
        <w:t>，</w:t>
      </w:r>
      <w:r w:rsidRPr="00DB5FB2">
        <w:rPr>
          <w:rStyle w:val="SingleTxtGCChar"/>
        </w:rPr>
        <w:t>《土库曼斯坦国家保障妇女权利法》中</w:t>
      </w:r>
      <w:r w:rsidRPr="00DB5FB2">
        <w:rPr>
          <w:rStyle w:val="SingleTxtGCChar"/>
        </w:rPr>
        <w:t>“</w:t>
      </w:r>
      <w:r w:rsidRPr="00DB5FB2">
        <w:rPr>
          <w:rStyle w:val="SingleTxtGCChar"/>
        </w:rPr>
        <w:t>对妇女歧视</w:t>
      </w:r>
      <w:r w:rsidRPr="00DB5FB2">
        <w:rPr>
          <w:rStyle w:val="SingleTxtGCChar"/>
        </w:rPr>
        <w:t>”</w:t>
      </w:r>
      <w:r w:rsidRPr="00DB5FB2">
        <w:rPr>
          <w:rStyle w:val="SingleTxtGCChar"/>
        </w:rPr>
        <w:t>的含义广泛</w:t>
      </w:r>
      <w:r w:rsidR="00EE551D">
        <w:rPr>
          <w:rStyle w:val="SingleTxtGCChar"/>
        </w:rPr>
        <w:t>，</w:t>
      </w:r>
      <w:r w:rsidRPr="00DB5FB2">
        <w:rPr>
          <w:rStyle w:val="SingleTxtGCChar"/>
        </w:rPr>
        <w:t>与《公约》第一条所述的定义完全一致。根据该法第</w:t>
      </w:r>
      <w:r w:rsidRPr="00DB5FB2">
        <w:rPr>
          <w:rStyle w:val="SingleTxtGCChar"/>
        </w:rPr>
        <w:t>5</w:t>
      </w:r>
      <w:r w:rsidRPr="00DB5FB2">
        <w:rPr>
          <w:rStyle w:val="SingleTxtGCChar"/>
        </w:rPr>
        <w:t>条规定</w:t>
      </w:r>
      <w:r w:rsidR="00EE551D">
        <w:rPr>
          <w:rStyle w:val="SingleTxtGCChar"/>
        </w:rPr>
        <w:t>，</w:t>
      </w:r>
      <w:r w:rsidRPr="00DB5FB2">
        <w:rPr>
          <w:rStyle w:val="SingleTxtGCChar"/>
        </w:rPr>
        <w:t>禁止在任何活动领域内</w:t>
      </w:r>
      <w:r w:rsidR="00EE551D">
        <w:rPr>
          <w:rStyle w:val="SingleTxtGCChar"/>
        </w:rPr>
        <w:t>，</w:t>
      </w:r>
      <w:r w:rsidRPr="00DB5FB2">
        <w:rPr>
          <w:rStyle w:val="SingleTxtGCChar"/>
        </w:rPr>
        <w:t>公开或非公开地歧视妇女。歧视理解为任何差别、排斥与喜好</w:t>
      </w:r>
      <w:r w:rsidR="00EE551D">
        <w:rPr>
          <w:rStyle w:val="SingleTxtGCChar"/>
        </w:rPr>
        <w:t>，</w:t>
      </w:r>
      <w:r w:rsidRPr="00DB5FB2">
        <w:rPr>
          <w:rStyle w:val="SingleTxtGCChar"/>
        </w:rPr>
        <w:t>它限制或否定了两性在政治、经济、社会、文化或任何其他领域内可以平等行使人与公民的权利和自由。此外</w:t>
      </w:r>
      <w:r w:rsidR="00EE551D">
        <w:rPr>
          <w:rStyle w:val="SingleTxtGCChar"/>
        </w:rPr>
        <w:t>，</w:t>
      </w:r>
      <w:r w:rsidRPr="00DB5FB2">
        <w:rPr>
          <w:rStyle w:val="SingleTxtGCChar"/>
        </w:rPr>
        <w:t>第</w:t>
      </w:r>
      <w:r w:rsidRPr="00DB5FB2">
        <w:rPr>
          <w:rStyle w:val="SingleTxtGCChar"/>
        </w:rPr>
        <w:t>5</w:t>
      </w:r>
      <w:r w:rsidRPr="00DB5FB2">
        <w:rPr>
          <w:rStyle w:val="SingleTxtGCChar"/>
        </w:rPr>
        <w:t>条还规定</w:t>
      </w:r>
      <w:r w:rsidR="00EE551D">
        <w:rPr>
          <w:rStyle w:val="SingleTxtGCChar"/>
        </w:rPr>
        <w:t>，</w:t>
      </w:r>
      <w:r w:rsidRPr="00DB5FB2">
        <w:rPr>
          <w:rStyle w:val="SingleTxtGCChar"/>
        </w:rPr>
        <w:t>下列情况</w:t>
      </w:r>
      <w:r w:rsidRPr="00DB5FB2">
        <w:rPr>
          <w:spacing w:val="0"/>
          <w:w w:val="100"/>
          <w:sz w:val="21"/>
          <w:szCs w:val="21"/>
          <w:lang w:val="en-US" w:eastAsia="zh-CN"/>
        </w:rPr>
        <w:t>不属于</w:t>
      </w:r>
      <w:r w:rsidRPr="00DB5FB2">
        <w:rPr>
          <w:spacing w:val="0"/>
          <w:w w:val="100"/>
          <w:sz w:val="21"/>
          <w:szCs w:val="21"/>
          <w:lang w:eastAsia="zh-CN"/>
        </w:rPr>
        <w:t>对妇女的歧视</w:t>
      </w:r>
      <w:r w:rsidR="00EE551D">
        <w:rPr>
          <w:spacing w:val="0"/>
          <w:w w:val="100"/>
          <w:sz w:val="21"/>
          <w:szCs w:val="21"/>
          <w:lang w:val="en-US" w:eastAsia="zh-CN"/>
        </w:rPr>
        <w:t>：</w:t>
      </w:r>
    </w:p>
    <w:p w:rsidR="00176843" w:rsidRPr="00DB5FB2" w:rsidRDefault="00DC433D" w:rsidP="00DC433D">
      <w:pPr>
        <w:pStyle w:val="SingleTxtGC"/>
      </w:pPr>
      <w:r>
        <w:tab/>
      </w:r>
      <w:r w:rsidR="00176843" w:rsidRPr="00DB5FB2">
        <w:t>a</w:t>
      </w:r>
      <w:r w:rsidR="00EE551D">
        <w:t>)</w:t>
      </w:r>
      <w:r w:rsidR="00176843" w:rsidRPr="00DB5FB2">
        <w:tab/>
      </w:r>
      <w:r w:rsidR="00176843" w:rsidRPr="00DB5FB2">
        <w:t>保护孕产功能</w:t>
      </w:r>
      <w:r w:rsidR="00EE551D">
        <w:t>；</w:t>
      </w:r>
    </w:p>
    <w:p w:rsidR="00176843" w:rsidRPr="00DB5FB2" w:rsidRDefault="00176843" w:rsidP="00E64FA9">
      <w:pPr>
        <w:pStyle w:val="SingleTxtGC"/>
      </w:pPr>
      <w:r w:rsidRPr="00DB5FB2">
        <w:tab/>
        <w:t>b</w:t>
      </w:r>
      <w:r w:rsidR="00EE551D">
        <w:t>)</w:t>
      </w:r>
      <w:r w:rsidRPr="00DB5FB2">
        <w:tab/>
      </w:r>
      <w:r w:rsidRPr="00DB5FB2">
        <w:t>在土库曼斯坦法律规定的情况下仅由男性执行普遍义务兵役制</w:t>
      </w:r>
      <w:r w:rsidR="00EE551D">
        <w:t>；</w:t>
      </w:r>
    </w:p>
    <w:p w:rsidR="00176843" w:rsidRPr="00DB5FB2" w:rsidRDefault="00176843" w:rsidP="00E64FA9">
      <w:pPr>
        <w:pStyle w:val="SingleTxtGC"/>
      </w:pPr>
      <w:r w:rsidRPr="00DB5FB2">
        <w:tab/>
        <w:t>c</w:t>
      </w:r>
      <w:r w:rsidR="00EE551D">
        <w:t>)</w:t>
      </w:r>
      <w:r w:rsidRPr="00DB5FB2">
        <w:tab/>
      </w:r>
      <w:r w:rsidRPr="00DB5FB2">
        <w:t>禁止利用妇女从事土库曼斯坦法律规定的工作清单中的工作。</w:t>
      </w:r>
    </w:p>
    <w:p w:rsidR="00176843" w:rsidRPr="00DB5FB2" w:rsidRDefault="00176843" w:rsidP="00E64FA9">
      <w:pPr>
        <w:pStyle w:val="SingleTxtGC"/>
      </w:pPr>
      <w:r w:rsidRPr="00DB5FB2">
        <w:t>对妇女进行公开和隐蔽歧视的人员应依照土库曼斯坦法律追究其责任。</w:t>
      </w:r>
    </w:p>
    <w:p w:rsidR="00176843" w:rsidRPr="00DB5FB2" w:rsidRDefault="00176843" w:rsidP="00E64FA9">
      <w:pPr>
        <w:pStyle w:val="SingleTxtGC"/>
      </w:pPr>
      <w:r w:rsidRPr="00DB5FB2">
        <w:t>2</w:t>
      </w:r>
      <w:r w:rsidR="00EE551D">
        <w:t>1.</w:t>
      </w:r>
      <w:r w:rsidRPr="00DB5FB2">
        <w:tab/>
      </w:r>
      <w:r w:rsidRPr="00DB5FB2">
        <w:t>国家保障通过法律、经济、体制、社会、信息和其他措施</w:t>
      </w:r>
      <w:r w:rsidR="00EE551D">
        <w:t>，</w:t>
      </w:r>
      <w:r w:rsidRPr="00DB5FB2">
        <w:t>根据《土库曼斯坦宪法》、法律和土库曼斯坦其他规范性法规以及相应的公认原则和国际法准则</w:t>
      </w:r>
      <w:r w:rsidR="00EE551D">
        <w:t>，</w:t>
      </w:r>
      <w:r w:rsidRPr="00DB5FB2">
        <w:t>实际落实妇女在政治、社会、经济、文化和其他领域的平等权利。关于消除对妇女歧视委员会对本公约在国内法律制度中的法律地位的建议</w:t>
      </w:r>
      <w:r w:rsidR="00EE551D">
        <w:t>，</w:t>
      </w:r>
      <w:r w:rsidRPr="00DB5FB2">
        <w:t>应当指出</w:t>
      </w:r>
      <w:r w:rsidR="00EE551D">
        <w:t>，</w:t>
      </w:r>
      <w:r w:rsidRPr="00DB5FB2">
        <w:t>根据《土库曼斯坦宪法》第</w:t>
      </w:r>
      <w:r w:rsidRPr="00DB5FB2">
        <w:t>6</w:t>
      </w:r>
      <w:r w:rsidRPr="00DB5FB2">
        <w:t>条</w:t>
      </w:r>
      <w:r w:rsidR="00EE551D">
        <w:t>，</w:t>
      </w:r>
      <w:r w:rsidRPr="00DB5FB2">
        <w:t>承认公认的国际法准则的首要地位。如果土库曼斯坦加入的国际条约中的某些规定超出了土库曼斯坦法律的规定</w:t>
      </w:r>
      <w:r w:rsidR="00EE551D">
        <w:t>，</w:t>
      </w:r>
      <w:r w:rsidRPr="00DB5FB2">
        <w:t>则以国际条约为准。这一基本法律规范适用于土库曼斯坦的所有法律。近年来</w:t>
      </w:r>
      <w:r w:rsidR="00EE551D">
        <w:t>，</w:t>
      </w:r>
      <w:r w:rsidRPr="00DB5FB2">
        <w:t>国家在人事测量领域正在并将继续实施包括法律、经济、体制在内的一系列实际步骤。为了健全公民对执法机关工作问题投诉的程序</w:t>
      </w:r>
      <w:r w:rsidR="00EE551D">
        <w:t>，</w:t>
      </w:r>
      <w:r w:rsidRPr="00DB5FB2">
        <w:t>实际落实法律至上和法律面前人人平等的原则</w:t>
      </w:r>
      <w:r w:rsidR="00EE551D">
        <w:t>，</w:t>
      </w:r>
      <w:r w:rsidRPr="00DB5FB2">
        <w:t>土库曼斯坦总统于</w:t>
      </w:r>
      <w:smartTag w:uri="urn:schemas-microsoft-com:office:smarttags" w:element="chsdate">
        <w:smartTagPr>
          <w:attr w:name="IsROCDate" w:val="False"/>
          <w:attr w:name="IsLunarDate" w:val="False"/>
          <w:attr w:name="Day" w:val="19"/>
          <w:attr w:name="Month" w:val="2"/>
          <w:attr w:name="Year" w:val="2007"/>
        </w:smartTagPr>
        <w:r w:rsidRPr="00DB5FB2">
          <w:t>2007</w:t>
        </w:r>
        <w:r w:rsidRPr="00DB5FB2">
          <w:t>年</w:t>
        </w:r>
        <w:r w:rsidRPr="00DB5FB2">
          <w:t>2</w:t>
        </w:r>
        <w:r w:rsidRPr="00DB5FB2">
          <w:t>月</w:t>
        </w:r>
        <w:r w:rsidRPr="00DB5FB2">
          <w:t>19</w:t>
        </w:r>
        <w:r w:rsidRPr="00DB5FB2">
          <w:t>日</w:t>
        </w:r>
      </w:smartTag>
      <w:r w:rsidRPr="00DB5FB2">
        <w:t>设立了土库曼斯坦总统直接领导的国家审理公民对执法机关工作问题投诉委员会。此项措施成为土库曼斯坦法律制度改革的开端。</w:t>
      </w:r>
    </w:p>
    <w:p w:rsidR="00176843" w:rsidRPr="00DB5FB2" w:rsidRDefault="00176843" w:rsidP="00E64FA9">
      <w:pPr>
        <w:pStyle w:val="SingleTxtGC"/>
      </w:pPr>
      <w:r w:rsidRPr="00DB5FB2">
        <w:t>2</w:t>
      </w:r>
      <w:r w:rsidR="00EE551D">
        <w:t>2.</w:t>
      </w:r>
      <w:r w:rsidRPr="00DB5FB2">
        <w:tab/>
      </w:r>
      <w:smartTag w:uri="urn:schemas-microsoft-com:office:smarttags" w:element="chsdate">
        <w:smartTagPr>
          <w:attr w:name="IsROCDate" w:val="False"/>
          <w:attr w:name="IsLunarDate" w:val="False"/>
          <w:attr w:name="Day" w:val="28"/>
          <w:attr w:name="Month" w:val="11"/>
          <w:attr w:name="Year" w:val="2007"/>
        </w:smartTagPr>
        <w:r w:rsidRPr="00DB5FB2">
          <w:t>2007</w:t>
        </w:r>
        <w:r w:rsidRPr="00DB5FB2">
          <w:t>年</w:t>
        </w:r>
        <w:r w:rsidRPr="00DB5FB2">
          <w:t>11</w:t>
        </w:r>
        <w:r w:rsidRPr="00DB5FB2">
          <w:t>月</w:t>
        </w:r>
        <w:r w:rsidRPr="00DB5FB2">
          <w:t>28</w:t>
        </w:r>
        <w:r w:rsidRPr="00DB5FB2">
          <w:t>日</w:t>
        </w:r>
      </w:smartTag>
      <w:r w:rsidR="00EE551D">
        <w:t>，</w:t>
      </w:r>
      <w:r w:rsidRPr="00DB5FB2">
        <w:t>土库曼斯坦成立国家完善立法委员会</w:t>
      </w:r>
      <w:r w:rsidR="00EE551D">
        <w:t>，</w:t>
      </w:r>
      <w:r w:rsidRPr="00DB5FB2">
        <w:t>该委员会为常设机构</w:t>
      </w:r>
      <w:r w:rsidR="00EE551D">
        <w:t>，</w:t>
      </w:r>
      <w:r w:rsidRPr="00DB5FB2">
        <w:t>职权是对国家立法基础进行监督并履行公认的国际法准则。期间</w:t>
      </w:r>
      <w:r w:rsidR="00EE551D">
        <w:t>，</w:t>
      </w:r>
      <w:r w:rsidRPr="00DB5FB2">
        <w:t>根据新《土库曼斯坦宪法》、国际公约规范和联合国条约机构的建议</w:t>
      </w:r>
      <w:r w:rsidR="00EE551D">
        <w:t>，</w:t>
      </w:r>
      <w:r w:rsidRPr="00DB5FB2">
        <w:t>土库曼斯坦现行法律的整个阵列出现了一个积极的进化过程。新《土库曼斯坦宪法》草案进行了公众讨论</w:t>
      </w:r>
      <w:r w:rsidR="00EE551D">
        <w:t>，</w:t>
      </w:r>
      <w:r w:rsidRPr="00DB5FB2">
        <w:t>并连续几个月内在刊物、电台和电视上公布</w:t>
      </w:r>
      <w:r w:rsidR="00EE551D">
        <w:t>，</w:t>
      </w:r>
      <w:r w:rsidRPr="00DB5FB2">
        <w:t>在广泛民主基础上召开了圆桌会议</w:t>
      </w:r>
      <w:r w:rsidR="00EE551D">
        <w:t>，</w:t>
      </w:r>
      <w:r w:rsidRPr="00DB5FB2">
        <w:t>对项目进行了公开讨论。国家在编制涉及每个公民切身利益的新宪法的过程中</w:t>
      </w:r>
      <w:r w:rsidR="00EE551D">
        <w:t>，</w:t>
      </w:r>
      <w:r w:rsidRPr="00DB5FB2">
        <w:t>包括妇女代表在内的土库曼斯坦社会各界代表均参与其中。根据收到的来自公民、各机构、企业、组织、社会政治团体就完善基本法的建议</w:t>
      </w:r>
      <w:r w:rsidR="00EE551D">
        <w:t>，</w:t>
      </w:r>
      <w:r w:rsidRPr="00DB5FB2">
        <w:t>土库曼斯坦完善宪法委员会编写了最终版本的《土库曼斯坦宪法》</w:t>
      </w:r>
      <w:r w:rsidR="00EE551D">
        <w:t>，</w:t>
      </w:r>
      <w:r w:rsidRPr="00DB5FB2">
        <w:t>该宪法于</w:t>
      </w:r>
      <w:smartTag w:uri="urn:schemas-microsoft-com:office:smarttags" w:element="chsdate">
        <w:smartTagPr>
          <w:attr w:name="IsROCDate" w:val="False"/>
          <w:attr w:name="IsLunarDate" w:val="False"/>
          <w:attr w:name="Day" w:val="26"/>
          <w:attr w:name="Month" w:val="9"/>
          <w:attr w:name="Year" w:val="2008"/>
        </w:smartTagPr>
        <w:r w:rsidRPr="00DB5FB2">
          <w:t>2008</w:t>
        </w:r>
        <w:r w:rsidRPr="00DB5FB2">
          <w:t>年</w:t>
        </w:r>
        <w:r w:rsidRPr="00DB5FB2">
          <w:t>9</w:t>
        </w:r>
        <w:r w:rsidRPr="00DB5FB2">
          <w:t>月</w:t>
        </w:r>
        <w:r w:rsidRPr="00DB5FB2">
          <w:t>26</w:t>
        </w:r>
        <w:r w:rsidRPr="00DB5FB2">
          <w:t>日</w:t>
        </w:r>
      </w:smartTag>
      <w:r w:rsidRPr="00DB5FB2">
        <w:t>通过。</w:t>
      </w:r>
    </w:p>
    <w:p w:rsidR="00176843" w:rsidRPr="00DB5FB2" w:rsidRDefault="00176843" w:rsidP="00E64FA9">
      <w:pPr>
        <w:pStyle w:val="H1GC"/>
      </w:pPr>
      <w:r w:rsidRPr="00DB5FB2">
        <w:tab/>
      </w:r>
      <w:r w:rsidRPr="00DB5FB2">
        <w:tab/>
      </w:r>
      <w:r w:rsidRPr="00DB5FB2">
        <w:t>第二条</w:t>
      </w:r>
    </w:p>
    <w:p w:rsidR="00176843" w:rsidRPr="00DB5FB2" w:rsidRDefault="00E64FA9" w:rsidP="00E64FA9">
      <w:pPr>
        <w:pStyle w:val="H4GC"/>
      </w:pPr>
      <w:r w:rsidRPr="00DB5FB2">
        <w:tab/>
      </w:r>
      <w:r w:rsidRPr="00DB5FB2">
        <w:tab/>
      </w:r>
      <w:r w:rsidR="00176843" w:rsidRPr="00DB5FB2">
        <w:t>禁止对妇女一切形式</w:t>
      </w:r>
      <w:r w:rsidR="00CD580D">
        <w:rPr>
          <w:rFonts w:hint="eastAsia"/>
        </w:rPr>
        <w:t>的</w:t>
      </w:r>
      <w:r w:rsidR="00176843" w:rsidRPr="00DB5FB2">
        <w:t>歧视</w:t>
      </w:r>
    </w:p>
    <w:p w:rsidR="00176843" w:rsidRPr="00DB5FB2" w:rsidRDefault="00176843" w:rsidP="00E64FA9">
      <w:pPr>
        <w:pStyle w:val="SingleTxtGC"/>
      </w:pPr>
      <w:r w:rsidRPr="00DB5FB2">
        <w:t>2</w:t>
      </w:r>
      <w:r w:rsidR="00EE551D">
        <w:t>3.</w:t>
      </w:r>
      <w:r w:rsidRPr="00DB5FB2">
        <w:tab/>
      </w:r>
      <w:r w:rsidRPr="00DB5FB2">
        <w:t>土库曼斯坦谴责对妇女的一切形式</w:t>
      </w:r>
      <w:r w:rsidR="00CD580D">
        <w:rPr>
          <w:rFonts w:hint="eastAsia"/>
        </w:rPr>
        <w:t>的</w:t>
      </w:r>
      <w:r w:rsidRPr="00DB5FB2">
        <w:t>歧视</w:t>
      </w:r>
      <w:r w:rsidR="00EE551D">
        <w:t>，</w:t>
      </w:r>
      <w:r w:rsidRPr="00DB5FB2">
        <w:t>始终不渝奉行不允许任何按照性别特征区分、排挤或限制、削弱或不承认妇女的权利、不允许不让妇女和男子一样利用或行使政治、经济、社会、文化或其他任何领域人权和基本自由的政策。土库曼斯坦在独立后的最初几年里一直奉行积极的两性政策</w:t>
      </w:r>
      <w:r w:rsidR="00EE551D">
        <w:t>，</w:t>
      </w:r>
      <w:r w:rsidRPr="00DB5FB2">
        <w:t>以加强妇女平等参与社会政治生活各个领域的理念。土库曼妇女较高的社会地位毫无疑问与土库曼斯坦社会在历史上形成的那些民主基础有关。妇女在土库曼斯坦的地位是由国家妇女政策的总体战略和优先方向确定的</w:t>
      </w:r>
      <w:r w:rsidR="00EE551D">
        <w:t>，</w:t>
      </w:r>
      <w:r w:rsidRPr="00DB5FB2">
        <w:t>其目的是实现平等权利和自由的原则</w:t>
      </w:r>
      <w:r w:rsidR="00EE551D">
        <w:t>，</w:t>
      </w:r>
      <w:r w:rsidRPr="00DB5FB2">
        <w:t>根据《土库曼斯坦宪法》和国际法规则为男子和妇女创造平等的机会。土库曼斯坦保障妇女平等、提高她们在社会政治生活中的作用的国家理念已得到了坚实的国内和国际法律基础。在承认《世界人权宣言》并坚定不移地履行国际义务的同时</w:t>
      </w:r>
      <w:r w:rsidR="00EE551D">
        <w:t>，</w:t>
      </w:r>
      <w:r w:rsidRPr="00DB5FB2">
        <w:t>土库曼斯坦已加入了包括关于妇女权利的宣言和公约在内的主要国际人权法案。土库曼斯坦政府正在采取措施提高妇女在土库曼斯坦的社会地位和经济地位</w:t>
      </w:r>
      <w:r w:rsidR="00EE551D">
        <w:t>，</w:t>
      </w:r>
      <w:r w:rsidRPr="00DB5FB2">
        <w:t>制定确保妇女平等参与社会生活所有领域的机制和法律援助措施</w:t>
      </w:r>
      <w:r w:rsidR="00EE551D">
        <w:t>，</w:t>
      </w:r>
      <w:r w:rsidRPr="00DB5FB2">
        <w:t>促使妇女适应市场条件</w:t>
      </w:r>
      <w:r w:rsidR="00EE551D">
        <w:t>，</w:t>
      </w:r>
      <w:r w:rsidRPr="00DB5FB2">
        <w:t>享有平等权利和自由</w:t>
      </w:r>
      <w:r w:rsidR="00EE551D">
        <w:t>，</w:t>
      </w:r>
      <w:r w:rsidRPr="00DB5FB2">
        <w:t>为妇女和男子创造同等的机会。</w:t>
      </w:r>
    </w:p>
    <w:p w:rsidR="00176843" w:rsidRPr="00DB5FB2" w:rsidRDefault="00176843" w:rsidP="00E64FA9">
      <w:pPr>
        <w:pStyle w:val="SingleTxtGC"/>
        <w:rPr>
          <w:szCs w:val="21"/>
        </w:rPr>
      </w:pPr>
      <w:r w:rsidRPr="00DB5FB2">
        <w:rPr>
          <w:szCs w:val="21"/>
        </w:rPr>
        <w:t>2</w:t>
      </w:r>
      <w:r w:rsidR="00EE551D">
        <w:rPr>
          <w:szCs w:val="21"/>
        </w:rPr>
        <w:t>4.</w:t>
      </w:r>
      <w:r w:rsidRPr="00DB5FB2">
        <w:rPr>
          <w:szCs w:val="21"/>
        </w:rPr>
        <w:tab/>
      </w:r>
      <w:r w:rsidRPr="00DB5FB2">
        <w:rPr>
          <w:szCs w:val="21"/>
        </w:rPr>
        <w:t>各种社会保障形式使妇女有可能把家庭关爱与职业义务有机结合</w:t>
      </w:r>
      <w:r w:rsidR="00EE551D">
        <w:rPr>
          <w:szCs w:val="21"/>
          <w:lang w:val="en-GB"/>
        </w:rPr>
        <w:t>，</w:t>
      </w:r>
      <w:r w:rsidRPr="00DB5FB2">
        <w:rPr>
          <w:szCs w:val="21"/>
        </w:rPr>
        <w:t>顺利实现抚养子女的义务</w:t>
      </w:r>
      <w:r w:rsidR="00EE551D">
        <w:rPr>
          <w:szCs w:val="21"/>
          <w:lang w:val="en-GB"/>
        </w:rPr>
        <w:t>，</w:t>
      </w:r>
      <w:r w:rsidRPr="00DB5FB2">
        <w:rPr>
          <w:szCs w:val="21"/>
        </w:rPr>
        <w:t>并积极参与政治和社会生活。土库曼斯坦妇女是享有充分权利、在经济、政治和社会生活各个领域具有广泛代表性的社会积极成员。根据《公约》批准的基本义务</w:t>
      </w:r>
      <w:r w:rsidR="00EE551D">
        <w:rPr>
          <w:szCs w:val="21"/>
        </w:rPr>
        <w:t>，</w:t>
      </w:r>
      <w:r w:rsidRPr="00DB5FB2">
        <w:rPr>
          <w:szCs w:val="21"/>
        </w:rPr>
        <w:t>土库曼斯坦已采取了立法、司法、行政措施</w:t>
      </w:r>
      <w:r w:rsidR="00EE551D">
        <w:rPr>
          <w:szCs w:val="21"/>
        </w:rPr>
        <w:t>，</w:t>
      </w:r>
      <w:r w:rsidRPr="00DB5FB2">
        <w:rPr>
          <w:szCs w:val="21"/>
        </w:rPr>
        <w:t>禁止和防止任何针对妇女歧视的表现</w:t>
      </w:r>
      <w:r w:rsidR="00EE551D">
        <w:rPr>
          <w:szCs w:val="21"/>
        </w:rPr>
        <w:t>，</w:t>
      </w:r>
      <w:r w:rsidRPr="00DB5FB2">
        <w:rPr>
          <w:szCs w:val="21"/>
        </w:rPr>
        <w:t>在不考虑性别差异的前提下确保在法律面前人人平等。所有涉及人权利和自由的宪法规则保证对国家每个公民实行保护</w:t>
      </w:r>
      <w:r w:rsidR="00EE551D">
        <w:rPr>
          <w:szCs w:val="21"/>
          <w:lang w:val="en-GB"/>
        </w:rPr>
        <w:t>，</w:t>
      </w:r>
      <w:r w:rsidRPr="00DB5FB2">
        <w:rPr>
          <w:szCs w:val="21"/>
        </w:rPr>
        <w:t>不会因性别而有所差别</w:t>
      </w:r>
      <w:r w:rsidR="00EE551D">
        <w:rPr>
          <w:szCs w:val="21"/>
          <w:lang w:val="en-GB"/>
        </w:rPr>
        <w:t>(</w:t>
      </w:r>
      <w:r w:rsidRPr="00DB5FB2">
        <w:rPr>
          <w:szCs w:val="21"/>
        </w:rPr>
        <w:t>第</w:t>
      </w:r>
      <w:r w:rsidRPr="00DB5FB2">
        <w:rPr>
          <w:szCs w:val="21"/>
          <w:lang w:val="en-GB"/>
        </w:rPr>
        <w:t>30</w:t>
      </w:r>
      <w:r w:rsidRPr="00DB5FB2">
        <w:rPr>
          <w:szCs w:val="21"/>
          <w:lang w:val="en-GB"/>
        </w:rPr>
        <w:t>、</w:t>
      </w:r>
      <w:r w:rsidRPr="00DB5FB2">
        <w:rPr>
          <w:szCs w:val="21"/>
          <w:lang w:val="en-GB"/>
        </w:rPr>
        <w:t>33</w:t>
      </w:r>
      <w:r w:rsidRPr="00DB5FB2">
        <w:rPr>
          <w:szCs w:val="21"/>
          <w:lang w:val="en-GB"/>
        </w:rPr>
        <w:t>、</w:t>
      </w:r>
      <w:r w:rsidRPr="00DB5FB2">
        <w:rPr>
          <w:szCs w:val="21"/>
          <w:lang w:val="en-GB"/>
        </w:rPr>
        <w:t>38</w:t>
      </w:r>
      <w:r w:rsidRPr="00DB5FB2">
        <w:rPr>
          <w:szCs w:val="21"/>
          <w:lang w:val="en-GB"/>
        </w:rPr>
        <w:t>、</w:t>
      </w:r>
      <w:r w:rsidRPr="00DB5FB2">
        <w:rPr>
          <w:szCs w:val="21"/>
          <w:lang w:val="en-GB"/>
        </w:rPr>
        <w:t>89</w:t>
      </w:r>
      <w:r w:rsidRPr="00DB5FB2">
        <w:rPr>
          <w:szCs w:val="21"/>
          <w:lang w:val="en-GB"/>
        </w:rPr>
        <w:t>条</w:t>
      </w:r>
      <w:r w:rsidR="00EE551D">
        <w:rPr>
          <w:szCs w:val="21"/>
          <w:lang w:val="en-GB"/>
        </w:rPr>
        <w:t>)</w:t>
      </w:r>
      <w:r w:rsidRPr="00DB5FB2">
        <w:rPr>
          <w:szCs w:val="21"/>
        </w:rPr>
        <w:t>。在加入包括《消除对妇女一切形式歧视公约》在内的主要国际人权条约后</w:t>
      </w:r>
      <w:r w:rsidR="00EE551D">
        <w:rPr>
          <w:szCs w:val="21"/>
        </w:rPr>
        <w:t>，</w:t>
      </w:r>
      <w:r w:rsidRPr="00DB5FB2">
        <w:rPr>
          <w:szCs w:val="21"/>
        </w:rPr>
        <w:t>土库曼斯坦充分认清了自己在谴责、预防、禁止和消除对妇女一切形式歧视方面的义务</w:t>
      </w:r>
      <w:r w:rsidR="00EE551D">
        <w:rPr>
          <w:szCs w:val="21"/>
        </w:rPr>
        <w:t>，</w:t>
      </w:r>
      <w:r w:rsidRPr="00DB5FB2">
        <w:rPr>
          <w:szCs w:val="21"/>
        </w:rPr>
        <w:t>并一直恪守该职责。</w:t>
      </w:r>
    </w:p>
    <w:p w:rsidR="00176843" w:rsidRPr="00DB5FB2" w:rsidRDefault="00176843" w:rsidP="00E64FA9">
      <w:pPr>
        <w:pStyle w:val="SingleTxtGC"/>
        <w:rPr>
          <w:szCs w:val="21"/>
        </w:rPr>
      </w:pPr>
      <w:r w:rsidRPr="00DB5FB2">
        <w:rPr>
          <w:szCs w:val="21"/>
        </w:rPr>
        <w:t>2</w:t>
      </w:r>
      <w:r w:rsidR="00EE551D">
        <w:rPr>
          <w:szCs w:val="21"/>
        </w:rPr>
        <w:t>5.</w:t>
      </w:r>
      <w:r w:rsidRPr="00DB5FB2">
        <w:rPr>
          <w:szCs w:val="21"/>
        </w:rPr>
        <w:tab/>
      </w:r>
      <w:r w:rsidRPr="00DB5FB2">
        <w:rPr>
          <w:szCs w:val="21"/>
        </w:rPr>
        <w:t>土库曼斯坦禁止散布歧视妇女的思想和信息、制造男女不平等、贬低妇女人格及其在社会中作用的所有行为</w:t>
      </w:r>
      <w:r w:rsidR="00EE551D">
        <w:rPr>
          <w:szCs w:val="21"/>
        </w:rPr>
        <w:t>，</w:t>
      </w:r>
      <w:r w:rsidRPr="00DB5FB2">
        <w:rPr>
          <w:szCs w:val="21"/>
        </w:rPr>
        <w:t>违者依法予以惩办。制定了禁止歧视妇女的普通和专门的立法措施和其他措施。根据性别直接或间接侵犯或限制公民权利和自由的行为应受到刑法惩罚的行为。根据《土库曼斯坦刑法典》第</w:t>
      </w:r>
      <w:r w:rsidRPr="00DB5FB2">
        <w:rPr>
          <w:szCs w:val="21"/>
        </w:rPr>
        <w:t>145</w:t>
      </w:r>
      <w:r w:rsidRPr="00DB5FB2">
        <w:rPr>
          <w:szCs w:val="21"/>
        </w:rPr>
        <w:t>条</w:t>
      </w:r>
      <w:r w:rsidR="00EE551D">
        <w:rPr>
          <w:szCs w:val="21"/>
        </w:rPr>
        <w:t>(</w:t>
      </w:r>
      <w:smartTag w:uri="urn:schemas-microsoft-com:office:smarttags" w:element="chsdate">
        <w:smartTagPr>
          <w:attr w:name="IsROCDate" w:val="False"/>
          <w:attr w:name="IsLunarDate" w:val="False"/>
          <w:attr w:name="Day" w:val="14"/>
          <w:attr w:name="Month" w:val="5"/>
          <w:attr w:name="Year" w:val="2010"/>
        </w:smartTagPr>
        <w:r w:rsidRPr="00DB5FB2">
          <w:rPr>
            <w:szCs w:val="21"/>
          </w:rPr>
          <w:t>2010</w:t>
        </w:r>
        <w:r w:rsidRPr="00DB5FB2">
          <w:rPr>
            <w:szCs w:val="21"/>
          </w:rPr>
          <w:t>年</w:t>
        </w:r>
        <w:r w:rsidRPr="00DB5FB2">
          <w:rPr>
            <w:szCs w:val="21"/>
          </w:rPr>
          <w:t>5</w:t>
        </w:r>
        <w:r w:rsidRPr="00DB5FB2">
          <w:rPr>
            <w:szCs w:val="21"/>
          </w:rPr>
          <w:t>月</w:t>
        </w:r>
        <w:r w:rsidRPr="00DB5FB2">
          <w:rPr>
            <w:szCs w:val="21"/>
          </w:rPr>
          <w:t>14</w:t>
        </w:r>
        <w:r w:rsidRPr="00DB5FB2">
          <w:rPr>
            <w:szCs w:val="21"/>
          </w:rPr>
          <w:t>日</w:t>
        </w:r>
      </w:smartTag>
      <w:r w:rsidR="00EE551D">
        <w:rPr>
          <w:szCs w:val="21"/>
        </w:rPr>
        <w:t>)</w:t>
      </w:r>
      <w:r w:rsidRPr="00DB5FB2">
        <w:rPr>
          <w:szCs w:val="21"/>
        </w:rPr>
        <w:t>规定</w:t>
      </w:r>
      <w:r w:rsidR="00EE551D">
        <w:rPr>
          <w:szCs w:val="21"/>
        </w:rPr>
        <w:t>，</w:t>
      </w:r>
      <w:r w:rsidRPr="00DB5FB2">
        <w:rPr>
          <w:szCs w:val="21"/>
        </w:rPr>
        <w:t>当事人应对其行为承担责任。如果歧视妇女的行为造成了严重后果</w:t>
      </w:r>
      <w:r w:rsidR="00EE551D">
        <w:rPr>
          <w:szCs w:val="21"/>
        </w:rPr>
        <w:t>，</w:t>
      </w:r>
      <w:r w:rsidRPr="00DB5FB2">
        <w:rPr>
          <w:szCs w:val="21"/>
        </w:rPr>
        <w:t>可对被法庭认定有罪者做出剥夺自由的判决。凡年满</w:t>
      </w:r>
      <w:r w:rsidRPr="00DB5FB2">
        <w:rPr>
          <w:szCs w:val="21"/>
        </w:rPr>
        <w:t>18</w:t>
      </w:r>
      <w:r w:rsidRPr="00DB5FB2">
        <w:rPr>
          <w:szCs w:val="21"/>
        </w:rPr>
        <w:t>岁的土库曼斯坦公民</w:t>
      </w:r>
      <w:r w:rsidR="00EE551D">
        <w:rPr>
          <w:szCs w:val="21"/>
        </w:rPr>
        <w:t>，</w:t>
      </w:r>
      <w:r w:rsidRPr="00DB5FB2">
        <w:rPr>
          <w:szCs w:val="21"/>
        </w:rPr>
        <w:t>不论其社会地位、财富、种族、民族、性别、宗教信仰、政治观点如何</w:t>
      </w:r>
      <w:r w:rsidR="00EE551D">
        <w:rPr>
          <w:szCs w:val="21"/>
        </w:rPr>
        <w:t>，</w:t>
      </w:r>
      <w:r w:rsidRPr="00DB5FB2">
        <w:rPr>
          <w:szCs w:val="21"/>
        </w:rPr>
        <w:t>按照土库曼斯坦《国家机关公务法》第</w:t>
      </w:r>
      <w:r w:rsidRPr="00DB5FB2">
        <w:rPr>
          <w:szCs w:val="21"/>
        </w:rPr>
        <w:t>5</w:t>
      </w:r>
      <w:r w:rsidRPr="00DB5FB2">
        <w:rPr>
          <w:szCs w:val="21"/>
        </w:rPr>
        <w:t>条</w:t>
      </w:r>
      <w:r w:rsidR="00EE551D">
        <w:rPr>
          <w:szCs w:val="21"/>
        </w:rPr>
        <w:t>(</w:t>
      </w:r>
      <w:smartTag w:uri="urn:schemas-microsoft-com:office:smarttags" w:element="chsdate">
        <w:smartTagPr>
          <w:attr w:name="IsROCDate" w:val="False"/>
          <w:attr w:name="IsLunarDate" w:val="False"/>
          <w:attr w:name="Day" w:val="12"/>
          <w:attr w:name="Month" w:val="6"/>
          <w:attr w:name="Year" w:val="1997"/>
        </w:smartTagPr>
        <w:r w:rsidRPr="00DB5FB2">
          <w:rPr>
            <w:szCs w:val="21"/>
          </w:rPr>
          <w:t>1997</w:t>
        </w:r>
        <w:r w:rsidRPr="00DB5FB2">
          <w:rPr>
            <w:szCs w:val="21"/>
          </w:rPr>
          <w:t>年</w:t>
        </w:r>
        <w:r w:rsidRPr="00DB5FB2">
          <w:rPr>
            <w:szCs w:val="21"/>
          </w:rPr>
          <w:t>6</w:t>
        </w:r>
        <w:r w:rsidRPr="00DB5FB2">
          <w:rPr>
            <w:szCs w:val="21"/>
          </w:rPr>
          <w:t>月</w:t>
        </w:r>
        <w:r w:rsidRPr="00DB5FB2">
          <w:rPr>
            <w:szCs w:val="21"/>
          </w:rPr>
          <w:t>12</w:t>
        </w:r>
        <w:r w:rsidRPr="00DB5FB2">
          <w:rPr>
            <w:szCs w:val="21"/>
          </w:rPr>
          <w:t>日</w:t>
        </w:r>
      </w:smartTag>
      <w:r w:rsidR="00EE551D">
        <w:rPr>
          <w:szCs w:val="21"/>
        </w:rPr>
        <w:t>)</w:t>
      </w:r>
      <w:r w:rsidRPr="00DB5FB2">
        <w:rPr>
          <w:szCs w:val="21"/>
        </w:rPr>
        <w:t>均享有在国家机关任职的权利。根据《土库曼斯坦劳动法典》</w:t>
      </w:r>
      <w:r w:rsidR="00EE551D">
        <w:rPr>
          <w:szCs w:val="21"/>
        </w:rPr>
        <w:t>(</w:t>
      </w:r>
      <w:smartTag w:uri="urn:schemas-microsoft-com:office:smarttags" w:element="chsdate">
        <w:smartTagPr>
          <w:attr w:name="IsROCDate" w:val="False"/>
          <w:attr w:name="IsLunarDate" w:val="False"/>
          <w:attr w:name="Day" w:val="18"/>
          <w:attr w:name="Month" w:val="4"/>
          <w:attr w:name="Year" w:val="2009"/>
        </w:smartTagPr>
        <w:r w:rsidRPr="00DB5FB2">
          <w:rPr>
            <w:szCs w:val="21"/>
          </w:rPr>
          <w:t>2009</w:t>
        </w:r>
        <w:r w:rsidRPr="00DB5FB2">
          <w:rPr>
            <w:szCs w:val="21"/>
          </w:rPr>
          <w:t>年</w:t>
        </w:r>
        <w:r w:rsidRPr="00DB5FB2">
          <w:rPr>
            <w:szCs w:val="21"/>
          </w:rPr>
          <w:t>4</w:t>
        </w:r>
        <w:r w:rsidRPr="00DB5FB2">
          <w:rPr>
            <w:szCs w:val="21"/>
          </w:rPr>
          <w:t>月</w:t>
        </w:r>
        <w:r w:rsidRPr="00DB5FB2">
          <w:rPr>
            <w:szCs w:val="21"/>
          </w:rPr>
          <w:t>18</w:t>
        </w:r>
        <w:r w:rsidRPr="00DB5FB2">
          <w:rPr>
            <w:szCs w:val="21"/>
          </w:rPr>
          <w:t>日</w:t>
        </w:r>
      </w:smartTag>
      <w:r w:rsidR="00EE551D">
        <w:rPr>
          <w:szCs w:val="21"/>
        </w:rPr>
        <w:t>)</w:t>
      </w:r>
      <w:r w:rsidRPr="00DB5FB2">
        <w:rPr>
          <w:szCs w:val="21"/>
        </w:rPr>
        <w:t>禁止限制就业权利或确立优先权的行为</w:t>
      </w:r>
      <w:r w:rsidR="00EE551D">
        <w:rPr>
          <w:szCs w:val="21"/>
        </w:rPr>
        <w:t>，</w:t>
      </w:r>
      <w:r w:rsidRPr="00DB5FB2">
        <w:rPr>
          <w:szCs w:val="21"/>
        </w:rPr>
        <w:t>不论民族、种族、性别、出身、财产状况和职务、出生地、语言、宗教信仰、政治观点、党派或无党派</w:t>
      </w:r>
      <w:r w:rsidR="00EE551D">
        <w:rPr>
          <w:szCs w:val="21"/>
        </w:rPr>
        <w:t>，</w:t>
      </w:r>
      <w:r w:rsidRPr="00DB5FB2">
        <w:rPr>
          <w:szCs w:val="21"/>
        </w:rPr>
        <w:t>以及与雇员工作质量和工作成果无关的其他情况。土库曼斯坦法律规定的</w:t>
      </w:r>
      <w:r w:rsidR="00EE551D">
        <w:rPr>
          <w:szCs w:val="21"/>
        </w:rPr>
        <w:t>，</w:t>
      </w:r>
      <w:r w:rsidRPr="00DB5FB2">
        <w:rPr>
          <w:szCs w:val="21"/>
        </w:rPr>
        <w:t>受此项工作内在要求或受国家特别关注需要提高社会和法律保护</w:t>
      </w:r>
      <w:r w:rsidR="00EE551D">
        <w:rPr>
          <w:szCs w:val="21"/>
        </w:rPr>
        <w:t>(</w:t>
      </w:r>
      <w:r w:rsidRPr="00DB5FB2">
        <w:rPr>
          <w:szCs w:val="21"/>
        </w:rPr>
        <w:t>妇女、未成年人、残疾人</w:t>
      </w:r>
      <w:r w:rsidR="00EE551D">
        <w:rPr>
          <w:szCs w:val="21"/>
        </w:rPr>
        <w:t>)</w:t>
      </w:r>
      <w:r w:rsidRPr="00DB5FB2">
        <w:rPr>
          <w:szCs w:val="21"/>
        </w:rPr>
        <w:t>的人员在就业方面的差异不构成歧视。认为受到就业歧视的人员有权向法院提出相关申请</w:t>
      </w:r>
      <w:r w:rsidR="00EE551D">
        <w:rPr>
          <w:szCs w:val="21"/>
        </w:rPr>
        <w:t>(</w:t>
      </w:r>
      <w:r w:rsidRPr="00DB5FB2">
        <w:rPr>
          <w:szCs w:val="21"/>
        </w:rPr>
        <w:t>《劳动法典》第</w:t>
      </w:r>
      <w:r w:rsidRPr="00DB5FB2">
        <w:rPr>
          <w:szCs w:val="21"/>
        </w:rPr>
        <w:t>7</w:t>
      </w:r>
      <w:r w:rsidRPr="00DB5FB2">
        <w:rPr>
          <w:szCs w:val="21"/>
        </w:rPr>
        <w:t>条</w:t>
      </w:r>
      <w:r w:rsidR="00EE551D">
        <w:rPr>
          <w:szCs w:val="21"/>
        </w:rPr>
        <w:t>)</w:t>
      </w:r>
      <w:r w:rsidRPr="00DB5FB2">
        <w:rPr>
          <w:szCs w:val="21"/>
        </w:rPr>
        <w:t>。</w:t>
      </w:r>
    </w:p>
    <w:p w:rsidR="00176843" w:rsidRPr="00DB5FB2" w:rsidRDefault="00176843" w:rsidP="00E64FA9">
      <w:pPr>
        <w:pStyle w:val="SingleTxtGC"/>
      </w:pPr>
      <w:r w:rsidRPr="00DB5FB2">
        <w:t>2</w:t>
      </w:r>
      <w:r w:rsidR="00EE551D">
        <w:t>6.</w:t>
      </w:r>
      <w:r w:rsidRPr="00DB5FB2">
        <w:tab/>
      </w:r>
      <w:r w:rsidRPr="00DB5FB2">
        <w:t>法律禁止拒绝为孕期妇女或孩子未满</w:t>
      </w:r>
      <w:r w:rsidRPr="00DB5FB2">
        <w:t>3</w:t>
      </w:r>
      <w:r w:rsidRPr="00DB5FB2">
        <w:t>岁</w:t>
      </w:r>
      <w:r w:rsidR="00EE551D">
        <w:t>(</w:t>
      </w:r>
      <w:r w:rsidRPr="00DB5FB2">
        <w:t>残疾孩子未满</w:t>
      </w:r>
      <w:r w:rsidRPr="00DB5FB2">
        <w:t>16</w:t>
      </w:r>
      <w:r w:rsidRPr="00DB5FB2">
        <w:t>岁</w:t>
      </w:r>
      <w:r w:rsidR="00EE551D">
        <w:t>)</w:t>
      </w:r>
      <w:r w:rsidRPr="00DB5FB2">
        <w:t>的妇女或孩子未满</w:t>
      </w:r>
      <w:r w:rsidRPr="00DB5FB2">
        <w:t>14</w:t>
      </w:r>
      <w:r w:rsidRPr="00DB5FB2">
        <w:t>岁的单亲母亲提供工作和降低其工资。如果拒绝为上述妇女提供工作</w:t>
      </w:r>
      <w:r w:rsidR="00EE551D">
        <w:t>，</w:t>
      </w:r>
      <w:r w:rsidRPr="00DB5FB2">
        <w:t>雇主必须以书面形式告知拒绝的理由。就业被拒绝可以向法院提出上诉</w:t>
      </w:r>
      <w:r w:rsidR="00EE551D">
        <w:t>(</w:t>
      </w:r>
      <w:r w:rsidRPr="00DB5FB2">
        <w:t>《劳动法典》第</w:t>
      </w:r>
      <w:r w:rsidRPr="00DB5FB2">
        <w:t>241</w:t>
      </w:r>
      <w:r w:rsidRPr="00DB5FB2">
        <w:t>条</w:t>
      </w:r>
      <w:r w:rsidR="00EE551D">
        <w:t>)</w:t>
      </w:r>
      <w:r w:rsidRPr="00DB5FB2">
        <w:t>。在土库曼斯坦</w:t>
      </w:r>
      <w:r w:rsidR="00EE551D">
        <w:t>，</w:t>
      </w:r>
      <w:r w:rsidRPr="00DB5FB2">
        <w:t>以怀孕为由拒绝征聘妇女和解雇妇女被认定为必须承担刑事责任的犯罪行为</w:t>
      </w:r>
      <w:r w:rsidR="00EE551D">
        <w:t>(</w:t>
      </w:r>
      <w:r w:rsidRPr="00DB5FB2">
        <w:t>《土库曼斯坦刑法典》第</w:t>
      </w:r>
      <w:r w:rsidRPr="00DB5FB2">
        <w:t>152</w:t>
      </w:r>
      <w:r w:rsidRPr="00DB5FB2">
        <w:t>条</w:t>
      </w:r>
      <w:r w:rsidR="00EE551D">
        <w:t>)</w:t>
      </w:r>
      <w:r w:rsidRPr="00DB5FB2">
        <w:t>。禁止雇主解雇孕期妇女、孩子未满</w:t>
      </w:r>
      <w:r w:rsidRPr="00DB5FB2">
        <w:t>3</w:t>
      </w:r>
      <w:r w:rsidRPr="00DB5FB2">
        <w:t>岁</w:t>
      </w:r>
      <w:r w:rsidR="00EE551D">
        <w:t>(</w:t>
      </w:r>
      <w:r w:rsidRPr="00DB5FB2">
        <w:t>残疾孩子未满</w:t>
      </w:r>
      <w:r w:rsidRPr="00DB5FB2">
        <w:t>16</w:t>
      </w:r>
      <w:r w:rsidRPr="00DB5FB2">
        <w:t>岁</w:t>
      </w:r>
      <w:r w:rsidR="00EE551D">
        <w:t>)</w:t>
      </w:r>
      <w:r w:rsidRPr="00DB5FB2">
        <w:t>的母亲和孩子未满</w:t>
      </w:r>
      <w:r w:rsidRPr="00DB5FB2">
        <w:t>14</w:t>
      </w:r>
      <w:r w:rsidRPr="00DB5FB2">
        <w:t>岁的单亲母亲</w:t>
      </w:r>
      <w:r w:rsidR="00EE551D">
        <w:t>(</w:t>
      </w:r>
      <w:r w:rsidRPr="00DB5FB2">
        <w:t>《土库曼斯坦劳动法典》第</w:t>
      </w:r>
      <w:r w:rsidRPr="00DB5FB2">
        <w:t>3</w:t>
      </w:r>
      <w:r w:rsidRPr="00DB5FB2">
        <w:t>部分第</w:t>
      </w:r>
      <w:r w:rsidRPr="00DB5FB2">
        <w:t>241</w:t>
      </w:r>
      <w:r w:rsidRPr="00DB5FB2">
        <w:t>条</w:t>
      </w:r>
      <w:r w:rsidR="00EE551D">
        <w:t>)</w:t>
      </w:r>
      <w:r w:rsidRPr="00DB5FB2">
        <w:t>。</w:t>
      </w:r>
    </w:p>
    <w:p w:rsidR="00176843" w:rsidRPr="00DB5FB2" w:rsidRDefault="00176843" w:rsidP="00E64FA9">
      <w:pPr>
        <w:pStyle w:val="SingleTxtGC"/>
      </w:pPr>
      <w:r w:rsidRPr="00DB5FB2">
        <w:t>2</w:t>
      </w:r>
      <w:r w:rsidR="00EE551D">
        <w:t>7.</w:t>
      </w:r>
      <w:r w:rsidRPr="00DB5FB2">
        <w:tab/>
      </w:r>
      <w:r w:rsidRPr="00DB5FB2">
        <w:t>《宪法》和法律确保所有土库曼斯坦公民不分性别都能得到使他们免受歧视的法律保护</w:t>
      </w:r>
      <w:r w:rsidR="00EE551D">
        <w:t>，</w:t>
      </w:r>
      <w:r w:rsidRPr="00DB5FB2">
        <w:t>包括司法保护。根据《土库曼斯坦宪法》第</w:t>
      </w:r>
      <w:r w:rsidRPr="00DB5FB2">
        <w:t>43</w:t>
      </w:r>
      <w:r w:rsidRPr="00DB5FB2">
        <w:t>条规定</w:t>
      </w:r>
      <w:r w:rsidR="00EE551D">
        <w:t>，</w:t>
      </w:r>
      <w:r w:rsidRPr="00DB5FB2">
        <w:t>公民的人格和尊严、《宪法》和法律规定的人和公民的私人权利、政治权利和自由受到司法保护。公民有权就国家机关、社会团体和公职人员的决定和行为向法院提出上诉。</w:t>
      </w:r>
    </w:p>
    <w:p w:rsidR="00176843" w:rsidRPr="00DB5FB2" w:rsidRDefault="00176843" w:rsidP="00E64FA9">
      <w:pPr>
        <w:pStyle w:val="SingleTxtGC"/>
      </w:pPr>
      <w:r w:rsidRPr="00DB5FB2">
        <w:t>2</w:t>
      </w:r>
      <w:r w:rsidR="00EE551D">
        <w:t>8.</w:t>
      </w:r>
      <w:r w:rsidRPr="00DB5FB2">
        <w:tab/>
      </w:r>
      <w:r w:rsidRPr="00DB5FB2">
        <w:t>公民不分性别均有权通过司法程序要求赔偿由于国家机关、其他组织、及其工作人员以及个人的非法行为给他们造成的物质损失和精神损失</w:t>
      </w:r>
      <w:r w:rsidR="00EE551D">
        <w:t>(</w:t>
      </w:r>
      <w:r w:rsidRPr="00DB5FB2">
        <w:t>《宪法》第</w:t>
      </w:r>
      <w:r w:rsidRPr="00DB5FB2">
        <w:t>44</w:t>
      </w:r>
      <w:r w:rsidRPr="00DB5FB2">
        <w:t>条</w:t>
      </w:r>
      <w:r w:rsidR="00EE551D">
        <w:t>)</w:t>
      </w:r>
      <w:r w:rsidRPr="00DB5FB2">
        <w:t>。</w:t>
      </w:r>
    </w:p>
    <w:p w:rsidR="00176843" w:rsidRPr="00DB5FB2" w:rsidRDefault="00176843" w:rsidP="00E64FA9">
      <w:pPr>
        <w:pStyle w:val="SingleTxtGC"/>
      </w:pPr>
      <w:r w:rsidRPr="00DB5FB2">
        <w:t>2</w:t>
      </w:r>
      <w:r w:rsidR="00EE551D">
        <w:t>9.</w:t>
      </w:r>
      <w:r w:rsidRPr="00DB5FB2">
        <w:tab/>
      </w:r>
      <w:r w:rsidRPr="00DB5FB2">
        <w:t>根据《土库曼斯坦宪法》</w:t>
      </w:r>
      <w:r w:rsidR="00EE551D">
        <w:t>，</w:t>
      </w:r>
      <w:r w:rsidRPr="00DB5FB2">
        <w:t>司法权只属于法院。由土库曼斯坦最高法院及法律规定的其他法院行使司法权。司法权是为了保障受国家法律和社会利益保护的公民权利与自由</w:t>
      </w:r>
      <w:r w:rsidR="00EE551D">
        <w:t>(</w:t>
      </w:r>
      <w:r w:rsidRPr="00DB5FB2">
        <w:t>《宪法》第</w:t>
      </w:r>
      <w:r w:rsidRPr="00DB5FB2">
        <w:t>99-100</w:t>
      </w:r>
      <w:r w:rsidRPr="00DB5FB2">
        <w:t>条</w:t>
      </w:r>
      <w:r w:rsidR="00EE551D">
        <w:t>)</w:t>
      </w:r>
      <w:r w:rsidRPr="00DB5FB2">
        <w:t>。司法工作建立在双方平等有理的基础上。当事人有权就土库曼斯坦法院的裁决、判决和其他决定提出上诉</w:t>
      </w:r>
      <w:r w:rsidR="00EE551D">
        <w:t>(</w:t>
      </w:r>
      <w:r w:rsidRPr="00DB5FB2">
        <w:t>《宪法》第</w:t>
      </w:r>
      <w:r w:rsidRPr="00DB5FB2">
        <w:t>107</w:t>
      </w:r>
      <w:r w:rsidRPr="00DB5FB2">
        <w:t>条</w:t>
      </w:r>
      <w:r w:rsidR="00EE551D">
        <w:t>)</w:t>
      </w:r>
      <w:r w:rsidRPr="00DB5FB2">
        <w:t>。所有居住在土库曼斯坦的人士在法院审理案件时人人平等</w:t>
      </w:r>
      <w:r w:rsidR="00EE551D">
        <w:t>，</w:t>
      </w:r>
      <w:r w:rsidRPr="00DB5FB2">
        <w:t>并拥有公正和公开审讯的权利。在任何诉讼阶段均有权寻求专业的法律援助。由律师、其他个人和组织向公民和组织提供法律援助</w:t>
      </w:r>
      <w:r w:rsidR="00EE551D">
        <w:t>(</w:t>
      </w:r>
      <w:r w:rsidRPr="00DB5FB2">
        <w:t>《宪法》第</w:t>
      </w:r>
      <w:r w:rsidRPr="00DB5FB2">
        <w:t>108</w:t>
      </w:r>
      <w:r w:rsidRPr="00DB5FB2">
        <w:t>条</w:t>
      </w:r>
      <w:r w:rsidR="00EE551D">
        <w:t>)</w:t>
      </w:r>
      <w:r w:rsidRPr="00DB5FB2">
        <w:t>。</w:t>
      </w:r>
    </w:p>
    <w:p w:rsidR="00176843" w:rsidRPr="00DB5FB2" w:rsidRDefault="00176843" w:rsidP="00E64FA9">
      <w:pPr>
        <w:pStyle w:val="SingleTxtGC"/>
      </w:pPr>
      <w:r w:rsidRPr="00DB5FB2">
        <w:t>3</w:t>
      </w:r>
      <w:r w:rsidR="00EE551D">
        <w:t>0.</w:t>
      </w:r>
      <w:r w:rsidRPr="00DB5FB2">
        <w:tab/>
      </w:r>
      <w:r w:rsidRPr="00DB5FB2">
        <w:t>根据《土库曼斯坦法院法》</w:t>
      </w:r>
      <w:r w:rsidR="00EE551D">
        <w:t>(</w:t>
      </w:r>
      <w:smartTag w:uri="urn:schemas-microsoft-com:office:smarttags" w:element="chsdate">
        <w:smartTagPr>
          <w:attr w:name="IsROCDate" w:val="False"/>
          <w:attr w:name="IsLunarDate" w:val="False"/>
          <w:attr w:name="Day" w:val="15"/>
          <w:attr w:name="Month" w:val="8"/>
          <w:attr w:name="Year" w:val="2009"/>
        </w:smartTagPr>
        <w:r w:rsidRPr="00DB5FB2">
          <w:t>2009</w:t>
        </w:r>
        <w:r w:rsidRPr="00DB5FB2">
          <w:t>年</w:t>
        </w:r>
        <w:r w:rsidRPr="00DB5FB2">
          <w:t>8</w:t>
        </w:r>
        <w:r w:rsidRPr="00DB5FB2">
          <w:t>月</w:t>
        </w:r>
        <w:r w:rsidRPr="00DB5FB2">
          <w:t>15</w:t>
        </w:r>
        <w:r w:rsidRPr="00DB5FB2">
          <w:t>日</w:t>
        </w:r>
      </w:smartTag>
      <w:r w:rsidR="00EE551D">
        <w:t>)</w:t>
      </w:r>
      <w:r w:rsidRPr="00DB5FB2">
        <w:t>第</w:t>
      </w:r>
      <w:r w:rsidRPr="00DB5FB2">
        <w:t>5</w:t>
      </w:r>
      <w:r w:rsidRPr="00DB5FB2">
        <w:t>条规定</w:t>
      </w:r>
      <w:r w:rsidR="00EE551D">
        <w:t>，</w:t>
      </w:r>
      <w:r w:rsidRPr="00DB5FB2">
        <w:t>土库曼斯坦的司法工作建立在双方权利与自由平等且有理的基础上</w:t>
      </w:r>
      <w:r w:rsidR="00EE551D">
        <w:t>，</w:t>
      </w:r>
      <w:r w:rsidRPr="00DB5FB2">
        <w:t>以及在法律和法院面前人人平等的基础上</w:t>
      </w:r>
      <w:r w:rsidR="00EE551D">
        <w:t>，</w:t>
      </w:r>
      <w:r w:rsidRPr="00DB5FB2">
        <w:t>不论民族、种族、性别、出身、财产状况和职务、出生地、语言、宗教信仰、政治观点、党派或无党派</w:t>
      </w:r>
      <w:r w:rsidR="00EE551D">
        <w:t>，</w:t>
      </w:r>
      <w:r w:rsidRPr="00DB5FB2">
        <w:t>以及土库曼斯坦法律未规定的其他情形。</w:t>
      </w:r>
    </w:p>
    <w:p w:rsidR="00176843" w:rsidRPr="00DB5FB2" w:rsidRDefault="00176843" w:rsidP="00E64FA9">
      <w:pPr>
        <w:pStyle w:val="SingleTxtGC"/>
      </w:pPr>
      <w:r w:rsidRPr="00DB5FB2">
        <w:t>3</w:t>
      </w:r>
      <w:r w:rsidR="00EE551D">
        <w:t>1.</w:t>
      </w:r>
      <w:r w:rsidRPr="00DB5FB2">
        <w:tab/>
      </w:r>
      <w:smartTag w:uri="urn:schemas-microsoft-com:office:smarttags" w:element="chsdate">
        <w:smartTagPr>
          <w:attr w:name="IsROCDate" w:val="False"/>
          <w:attr w:name="IsLunarDate" w:val="False"/>
          <w:attr w:name="Day" w:val="10"/>
          <w:attr w:name="Month" w:val="5"/>
          <w:attr w:name="Year" w:val="2010"/>
        </w:smartTagPr>
        <w:r w:rsidRPr="00DB5FB2">
          <w:t>2010</w:t>
        </w:r>
        <w:r w:rsidRPr="00DB5FB2">
          <w:t>年</w:t>
        </w:r>
        <w:r w:rsidRPr="00DB5FB2">
          <w:t>5</w:t>
        </w:r>
        <w:r w:rsidRPr="00DB5FB2">
          <w:t>月</w:t>
        </w:r>
        <w:r w:rsidRPr="00DB5FB2">
          <w:t>10</w:t>
        </w:r>
        <w:r w:rsidRPr="00DB5FB2">
          <w:t>日</w:t>
        </w:r>
      </w:smartTag>
      <w:r w:rsidRPr="00DB5FB2">
        <w:t>国家议会通过了《土库曼斯坦律师和律师活动法》。根据该法第</w:t>
      </w:r>
      <w:r w:rsidRPr="00DB5FB2">
        <w:t>4</w:t>
      </w:r>
      <w:r w:rsidRPr="00DB5FB2">
        <w:t>条</w:t>
      </w:r>
      <w:r w:rsidR="00EE551D">
        <w:t>，</w:t>
      </w:r>
      <w:r w:rsidRPr="00DB5FB2">
        <w:t>国家保证向所有人提供必要的专业法律援助。国家应保证在土库曼斯坦境内的所有自然人和法人享有获得法律援助和有关其性质和获取方式的资料的平等权利。国家保证在土库曼斯坦法律规定的情况下为特定自然人提供免费法律援助以维护其权利。</w:t>
      </w:r>
    </w:p>
    <w:p w:rsidR="00176843" w:rsidRPr="00DB5FB2" w:rsidRDefault="00176843" w:rsidP="00E64FA9">
      <w:pPr>
        <w:pStyle w:val="SingleTxtGC"/>
      </w:pPr>
      <w:r w:rsidRPr="00DB5FB2">
        <w:t>3</w:t>
      </w:r>
      <w:r w:rsidR="00EE551D">
        <w:t>2.</w:t>
      </w:r>
      <w:r w:rsidRPr="00DB5FB2">
        <w:tab/>
      </w:r>
      <w:r w:rsidRPr="00DB5FB2">
        <w:t>在土库曼斯坦境内共有</w:t>
      </w:r>
      <w:r w:rsidRPr="00DB5FB2">
        <w:t>51</w:t>
      </w:r>
      <w:r w:rsidRPr="00DB5FB2">
        <w:t>家向居民提供法律援助的法律咨询所。负责人中有</w:t>
      </w:r>
      <w:r w:rsidRPr="00DB5FB2">
        <w:t>22</w:t>
      </w:r>
      <w:r w:rsidRPr="00DB5FB2">
        <w:t>名女性</w:t>
      </w:r>
      <w:r w:rsidR="00EE551D">
        <w:t>，</w:t>
      </w:r>
      <w:r w:rsidRPr="00DB5FB2">
        <w:t>29</w:t>
      </w:r>
      <w:r w:rsidRPr="00DB5FB2">
        <w:t>名男性。</w:t>
      </w:r>
    </w:p>
    <w:p w:rsidR="00176843" w:rsidRPr="00DB5FB2" w:rsidRDefault="00176843" w:rsidP="00E64FA9">
      <w:pPr>
        <w:pStyle w:val="SingleTxtGC"/>
      </w:pPr>
      <w:r w:rsidRPr="00DB5FB2">
        <w:t>3</w:t>
      </w:r>
      <w:r w:rsidR="00EE551D">
        <w:t>3.</w:t>
      </w:r>
      <w:r w:rsidRPr="00DB5FB2">
        <w:tab/>
      </w:r>
      <w:r w:rsidRPr="00DB5FB2">
        <w:t>为不分性别的所有公民提供个人财产权、非财产权、人格、尊严和实业信誉司法保护。</w:t>
      </w:r>
      <w:r w:rsidR="00EE551D">
        <w:t>(</w:t>
      </w:r>
      <w:r w:rsidRPr="00DB5FB2">
        <w:t>《土库曼斯坦民法典》第</w:t>
      </w:r>
      <w:r w:rsidRPr="00DB5FB2">
        <w:t>15</w:t>
      </w:r>
      <w:r w:rsidRPr="00DB5FB2">
        <w:t>、</w:t>
      </w:r>
      <w:r w:rsidRPr="00DB5FB2">
        <w:t>16</w:t>
      </w:r>
      <w:r w:rsidRPr="00DB5FB2">
        <w:t>条</w:t>
      </w:r>
      <w:r w:rsidR="00EE551D">
        <w:t>)</w:t>
      </w:r>
      <w:r w:rsidRPr="00DB5FB2">
        <w:t>。</w:t>
      </w:r>
    </w:p>
    <w:p w:rsidR="00176843" w:rsidRPr="00DB5FB2" w:rsidRDefault="00176843" w:rsidP="00E64FA9">
      <w:pPr>
        <w:pStyle w:val="SingleTxtGC"/>
      </w:pPr>
      <w:r w:rsidRPr="00DB5FB2">
        <w:t>3</w:t>
      </w:r>
      <w:r w:rsidR="00EE551D">
        <w:t>4.</w:t>
      </w:r>
      <w:r w:rsidRPr="00DB5FB2">
        <w:tab/>
      </w:r>
      <w:r w:rsidRPr="00DB5FB2">
        <w:t>刑事立法的基础是所有公民在法律面前一律平等的原则。土库曼斯坦的刑事法律符合公认的国际标准</w:t>
      </w:r>
      <w:r w:rsidR="00EE551D">
        <w:t>，</w:t>
      </w:r>
      <w:r w:rsidRPr="00DB5FB2">
        <w:t>没有歧视妇女的规定或条款。《土库曼斯坦刑法典》为妇女提供一系列比男子优惠的优先权</w:t>
      </w:r>
      <w:r w:rsidR="00EE551D">
        <w:t>，</w:t>
      </w:r>
      <w:r w:rsidRPr="00DB5FB2">
        <w:t>例如</w:t>
      </w:r>
      <w:r w:rsidR="00EE551D">
        <w:t>，</w:t>
      </w:r>
      <w:r w:rsidRPr="00DB5FB2">
        <w:t>对孕妇、多子女或有幼儿的母亲犯罪给予减刑惩处</w:t>
      </w:r>
      <w:r w:rsidR="00EE551D">
        <w:t>(</w:t>
      </w:r>
      <w:r w:rsidRPr="00DB5FB2">
        <w:t>《刑法典》第</w:t>
      </w:r>
      <w:r w:rsidRPr="00DB5FB2">
        <w:t>7</w:t>
      </w:r>
      <w:r w:rsidRPr="00DB5FB2">
        <w:t>条和第</w:t>
      </w:r>
      <w:r w:rsidRPr="00DB5FB2">
        <w:t>78</w:t>
      </w:r>
      <w:r w:rsidRPr="00DB5FB2">
        <w:t>条</w:t>
      </w:r>
      <w:r w:rsidR="00EE551D">
        <w:t>)</w:t>
      </w:r>
      <w:r w:rsidRPr="00DB5FB2">
        <w:t>。每年都根据土库曼斯坦总统令在土库曼人祭神的</w:t>
      </w:r>
      <w:r w:rsidRPr="00DB5FB2">
        <w:t>“</w:t>
      </w:r>
      <w:r w:rsidRPr="00DB5FB2">
        <w:t>人人宽恕夜</w:t>
      </w:r>
      <w:r w:rsidRPr="00DB5FB2">
        <w:t>”</w:t>
      </w:r>
      <w:r w:rsidRPr="00DB5FB2">
        <w:t>实行特赦</w:t>
      </w:r>
      <w:r w:rsidR="00EE551D">
        <w:t>，</w:t>
      </w:r>
      <w:r w:rsidRPr="00DB5FB2">
        <w:t>根据这一人道主义法令</w:t>
      </w:r>
      <w:r w:rsidR="00EE551D">
        <w:t>，</w:t>
      </w:r>
      <w:r w:rsidRPr="00DB5FB2">
        <w:t>几乎所有女犯人都被提前释放。</w:t>
      </w:r>
    </w:p>
    <w:p w:rsidR="00176843" w:rsidRPr="00DB5FB2" w:rsidRDefault="00176843" w:rsidP="00E64FA9">
      <w:pPr>
        <w:pStyle w:val="SingleTxtGC"/>
        <w:rPr>
          <w:szCs w:val="21"/>
        </w:rPr>
      </w:pPr>
      <w:r w:rsidRPr="00DB5FB2">
        <w:rPr>
          <w:szCs w:val="21"/>
        </w:rPr>
        <w:t>3</w:t>
      </w:r>
      <w:r w:rsidR="00EE551D">
        <w:rPr>
          <w:szCs w:val="21"/>
        </w:rPr>
        <w:t>5.</w:t>
      </w:r>
      <w:r w:rsidRPr="00DB5FB2">
        <w:rPr>
          <w:szCs w:val="21"/>
        </w:rPr>
        <w:tab/>
      </w:r>
      <w:r w:rsidRPr="00DB5FB2">
        <w:rPr>
          <w:szCs w:val="21"/>
        </w:rPr>
        <w:t>两性外国公民、难民、无国籍人士享有土库曼斯坦公民的权利和自由。确保他们通过司法机关保护自身的财产权和非财产权</w:t>
      </w:r>
      <w:r w:rsidR="00EE551D">
        <w:rPr>
          <w:szCs w:val="21"/>
        </w:rPr>
        <w:t>(</w:t>
      </w:r>
      <w:r w:rsidRPr="00DB5FB2">
        <w:rPr>
          <w:szCs w:val="21"/>
        </w:rPr>
        <w:t>《土库曼斯坦宪法》第</w:t>
      </w:r>
      <w:r w:rsidRPr="00DB5FB2">
        <w:rPr>
          <w:szCs w:val="21"/>
        </w:rPr>
        <w:t>8</w:t>
      </w:r>
      <w:r w:rsidRPr="00DB5FB2">
        <w:rPr>
          <w:szCs w:val="21"/>
        </w:rPr>
        <w:t>条</w:t>
      </w:r>
      <w:r w:rsidR="00EE551D">
        <w:rPr>
          <w:szCs w:val="21"/>
        </w:rPr>
        <w:t>，</w:t>
      </w:r>
      <w:smartTag w:uri="urn:schemas-microsoft-com:office:smarttags" w:element="chsdate">
        <w:smartTagPr>
          <w:attr w:name="IsROCDate" w:val="False"/>
          <w:attr w:name="IsLunarDate" w:val="False"/>
          <w:attr w:name="Day" w:val="12"/>
          <w:attr w:name="Month" w:val="7"/>
          <w:attr w:name="Year" w:val="1997"/>
        </w:smartTagPr>
        <w:r w:rsidRPr="00DB5FB2">
          <w:rPr>
            <w:szCs w:val="21"/>
          </w:rPr>
          <w:t>1997</w:t>
        </w:r>
        <w:r w:rsidRPr="00DB5FB2">
          <w:rPr>
            <w:szCs w:val="21"/>
          </w:rPr>
          <w:t>年</w:t>
        </w:r>
        <w:r w:rsidRPr="00DB5FB2">
          <w:rPr>
            <w:szCs w:val="21"/>
          </w:rPr>
          <w:t>7</w:t>
        </w:r>
        <w:r w:rsidRPr="00DB5FB2">
          <w:rPr>
            <w:szCs w:val="21"/>
          </w:rPr>
          <w:t>月</w:t>
        </w:r>
        <w:r w:rsidRPr="00DB5FB2">
          <w:rPr>
            <w:szCs w:val="21"/>
          </w:rPr>
          <w:t>12</w:t>
        </w:r>
        <w:r w:rsidRPr="00DB5FB2">
          <w:rPr>
            <w:szCs w:val="21"/>
          </w:rPr>
          <w:t>日</w:t>
        </w:r>
      </w:smartTag>
      <w:r w:rsidRPr="00DB5FB2">
        <w:rPr>
          <w:szCs w:val="21"/>
        </w:rPr>
        <w:t>通过的《土库曼斯坦难民法》第</w:t>
      </w:r>
      <w:r w:rsidRPr="00DB5FB2">
        <w:rPr>
          <w:szCs w:val="21"/>
        </w:rPr>
        <w:t>3</w:t>
      </w:r>
      <w:r w:rsidRPr="00DB5FB2">
        <w:rPr>
          <w:szCs w:val="21"/>
        </w:rPr>
        <w:t>条</w:t>
      </w:r>
      <w:r w:rsidR="00EE551D">
        <w:rPr>
          <w:szCs w:val="21"/>
        </w:rPr>
        <w:t>)</w:t>
      </w:r>
      <w:r w:rsidRPr="00DB5FB2">
        <w:rPr>
          <w:szCs w:val="21"/>
        </w:rPr>
        <w:t>。</w:t>
      </w:r>
    </w:p>
    <w:p w:rsidR="00176843" w:rsidRPr="00DB5FB2" w:rsidRDefault="00176843" w:rsidP="00E64FA9">
      <w:pPr>
        <w:pStyle w:val="SingleTxtGC"/>
        <w:rPr>
          <w:szCs w:val="21"/>
        </w:rPr>
      </w:pPr>
      <w:r w:rsidRPr="00DB5FB2">
        <w:rPr>
          <w:szCs w:val="21"/>
        </w:rPr>
        <w:t>3</w:t>
      </w:r>
      <w:r w:rsidR="00EE551D">
        <w:rPr>
          <w:szCs w:val="21"/>
        </w:rPr>
        <w:t>6.</w:t>
      </w:r>
      <w:r w:rsidRPr="00DB5FB2">
        <w:rPr>
          <w:szCs w:val="21"/>
        </w:rPr>
        <w:tab/>
      </w:r>
      <w:r w:rsidRPr="00DB5FB2">
        <w:rPr>
          <w:szCs w:val="21"/>
        </w:rPr>
        <w:t>根据土库曼斯坦《土库曼斯坦境内外国公民的法律地位法》</w:t>
      </w:r>
      <w:r w:rsidR="00EE551D">
        <w:rPr>
          <w:szCs w:val="21"/>
        </w:rPr>
        <w:t>(</w:t>
      </w:r>
      <w:smartTag w:uri="urn:schemas-microsoft-com:office:smarttags" w:element="chsdate">
        <w:smartTagPr>
          <w:attr w:name="IsROCDate" w:val="False"/>
          <w:attr w:name="IsLunarDate" w:val="False"/>
          <w:attr w:name="Day" w:val="8"/>
          <w:attr w:name="Month" w:val="10"/>
          <w:attr w:name="Year" w:val="1993"/>
        </w:smartTagPr>
        <w:r w:rsidRPr="00DB5FB2">
          <w:rPr>
            <w:szCs w:val="21"/>
          </w:rPr>
          <w:t>1993</w:t>
        </w:r>
        <w:r w:rsidRPr="00DB5FB2">
          <w:rPr>
            <w:szCs w:val="21"/>
          </w:rPr>
          <w:t>年</w:t>
        </w:r>
        <w:r w:rsidRPr="00DB5FB2">
          <w:rPr>
            <w:szCs w:val="21"/>
          </w:rPr>
          <w:t>10</w:t>
        </w:r>
        <w:r w:rsidRPr="00DB5FB2">
          <w:rPr>
            <w:szCs w:val="21"/>
          </w:rPr>
          <w:t>月</w:t>
        </w:r>
        <w:r w:rsidRPr="00DB5FB2">
          <w:rPr>
            <w:szCs w:val="21"/>
          </w:rPr>
          <w:t>8</w:t>
        </w:r>
        <w:r w:rsidRPr="00DB5FB2">
          <w:rPr>
            <w:szCs w:val="21"/>
          </w:rPr>
          <w:t>日</w:t>
        </w:r>
      </w:smartTag>
      <w:r w:rsidR="00EE551D">
        <w:rPr>
          <w:szCs w:val="21"/>
        </w:rPr>
        <w:t>)</w:t>
      </w:r>
      <w:r w:rsidRPr="00DB5FB2">
        <w:rPr>
          <w:szCs w:val="21"/>
        </w:rPr>
        <w:t>第</w:t>
      </w:r>
      <w:r w:rsidRPr="00DB5FB2">
        <w:rPr>
          <w:szCs w:val="21"/>
        </w:rPr>
        <w:t>21</w:t>
      </w:r>
      <w:r w:rsidRPr="00DB5FB2">
        <w:rPr>
          <w:szCs w:val="21"/>
        </w:rPr>
        <w:t>条规定</w:t>
      </w:r>
      <w:r w:rsidR="00EE551D">
        <w:rPr>
          <w:szCs w:val="21"/>
        </w:rPr>
        <w:t>，</w:t>
      </w:r>
      <w:r w:rsidRPr="00DB5FB2">
        <w:rPr>
          <w:szCs w:val="21"/>
        </w:rPr>
        <w:t>在土库曼斯坦的外国公民有权诉诸法院和其他国家机关</w:t>
      </w:r>
      <w:r w:rsidR="00EE551D">
        <w:rPr>
          <w:szCs w:val="21"/>
        </w:rPr>
        <w:t>，</w:t>
      </w:r>
      <w:r w:rsidRPr="00DB5FB2">
        <w:rPr>
          <w:szCs w:val="21"/>
        </w:rPr>
        <w:t>以及自己国家的外交代表机构和领事机构保护属于他们的个人权利、财产权和其他权利。外国公民和土库曼斯坦公民一样享有法庭诉讼权。</w:t>
      </w:r>
      <w:r w:rsidRPr="00DB5FB2">
        <w:rPr>
          <w:szCs w:val="21"/>
        </w:rPr>
        <w:pict>
          <v:line id="_x0000_s1085" style="position:absolute;left:0;text-align:left;z-index:1;mso-position-horizontal-relative:text;mso-position-vertical-relative:text" from="-651pt,.65pt" to="-156.6pt,.65pt" strokeweight=".25pt"/>
        </w:pict>
      </w:r>
    </w:p>
    <w:p w:rsidR="00176843" w:rsidRPr="00DB5FB2" w:rsidRDefault="00176843" w:rsidP="00E64FA9">
      <w:pPr>
        <w:pStyle w:val="SingleTxtGC"/>
        <w:rPr>
          <w:szCs w:val="21"/>
        </w:rPr>
      </w:pPr>
      <w:r w:rsidRPr="00DB5FB2">
        <w:rPr>
          <w:szCs w:val="21"/>
        </w:rPr>
        <w:t>3</w:t>
      </w:r>
      <w:r w:rsidR="00EE551D">
        <w:rPr>
          <w:szCs w:val="21"/>
        </w:rPr>
        <w:t>7.</w:t>
      </w:r>
      <w:r w:rsidRPr="00DB5FB2">
        <w:rPr>
          <w:szCs w:val="21"/>
        </w:rPr>
        <w:tab/>
      </w:r>
      <w:r w:rsidRPr="00DB5FB2">
        <w:rPr>
          <w:szCs w:val="21"/>
        </w:rPr>
        <w:t>为了加强对妇女的利益和权利提供司法保护的立宪法律</w:t>
      </w:r>
      <w:r w:rsidR="00EE551D">
        <w:rPr>
          <w:szCs w:val="21"/>
        </w:rPr>
        <w:t>，</w:t>
      </w:r>
      <w:r w:rsidRPr="00DB5FB2">
        <w:rPr>
          <w:szCs w:val="21"/>
        </w:rPr>
        <w:t>土库曼斯坦于</w:t>
      </w:r>
      <w:smartTag w:uri="urn:schemas-microsoft-com:office:smarttags" w:element="chsdate">
        <w:smartTagPr>
          <w:attr w:name="IsROCDate" w:val="False"/>
          <w:attr w:name="IsLunarDate" w:val="False"/>
          <w:attr w:name="Day" w:val="6"/>
          <w:attr w:name="Month" w:val="2"/>
          <w:attr w:name="Year" w:val="1998"/>
        </w:smartTagPr>
        <w:r w:rsidRPr="00DB5FB2">
          <w:rPr>
            <w:szCs w:val="21"/>
          </w:rPr>
          <w:t>1998</w:t>
        </w:r>
        <w:r w:rsidRPr="00DB5FB2">
          <w:rPr>
            <w:szCs w:val="21"/>
          </w:rPr>
          <w:t>年</w:t>
        </w:r>
        <w:r w:rsidRPr="00DB5FB2">
          <w:rPr>
            <w:szCs w:val="21"/>
          </w:rPr>
          <w:t>2</w:t>
        </w:r>
        <w:r w:rsidRPr="00DB5FB2">
          <w:rPr>
            <w:szCs w:val="21"/>
          </w:rPr>
          <w:t>月</w:t>
        </w:r>
        <w:r w:rsidRPr="00DB5FB2">
          <w:rPr>
            <w:szCs w:val="21"/>
          </w:rPr>
          <w:t>6</w:t>
        </w:r>
        <w:r w:rsidRPr="00DB5FB2">
          <w:rPr>
            <w:szCs w:val="21"/>
          </w:rPr>
          <w:t>日</w:t>
        </w:r>
      </w:smartTag>
      <w:r w:rsidRPr="00DB5FB2">
        <w:rPr>
          <w:szCs w:val="21"/>
        </w:rPr>
        <w:t>通过并生效《关于对国家机关、社会团体、地方自治机构和官员侵犯公民宪法权利和自由的行为向法院提出起诉》的法律。根据这一法律</w:t>
      </w:r>
      <w:r w:rsidR="00EE551D">
        <w:rPr>
          <w:szCs w:val="21"/>
        </w:rPr>
        <w:t>，</w:t>
      </w:r>
      <w:r w:rsidRPr="00DB5FB2">
        <w:rPr>
          <w:szCs w:val="21"/>
        </w:rPr>
        <w:t>国家的每一个男性或女性公民在他们依据《宪法》享有的权利受到侵犯、限制或妨碍时可以向法院提出起诉</w:t>
      </w:r>
      <w:r w:rsidR="00EE551D">
        <w:rPr>
          <w:szCs w:val="21"/>
        </w:rPr>
        <w:t>，</w:t>
      </w:r>
      <w:r w:rsidRPr="00DB5FB2">
        <w:rPr>
          <w:szCs w:val="21"/>
        </w:rPr>
        <w:t>按规定程序提交的起诉必须经过审理</w:t>
      </w:r>
      <w:r w:rsidR="00EE551D">
        <w:rPr>
          <w:szCs w:val="21"/>
        </w:rPr>
        <w:t>，</w:t>
      </w:r>
      <w:r w:rsidRPr="00DB5FB2">
        <w:rPr>
          <w:szCs w:val="21"/>
        </w:rPr>
        <w:t>禁止不受理起诉</w:t>
      </w:r>
      <w:r w:rsidR="00EE551D">
        <w:rPr>
          <w:szCs w:val="21"/>
        </w:rPr>
        <w:t>(</w:t>
      </w:r>
      <w:r w:rsidRPr="00DB5FB2">
        <w:rPr>
          <w:szCs w:val="21"/>
        </w:rPr>
        <w:t>上述法律第</w:t>
      </w:r>
      <w:r w:rsidRPr="00DB5FB2">
        <w:rPr>
          <w:szCs w:val="21"/>
        </w:rPr>
        <w:t>2</w:t>
      </w:r>
      <w:r w:rsidRPr="00DB5FB2">
        <w:rPr>
          <w:szCs w:val="21"/>
        </w:rPr>
        <w:t>、</w:t>
      </w:r>
      <w:r w:rsidRPr="00DB5FB2">
        <w:rPr>
          <w:szCs w:val="21"/>
        </w:rPr>
        <w:t>5</w:t>
      </w:r>
      <w:r w:rsidRPr="00DB5FB2">
        <w:rPr>
          <w:szCs w:val="21"/>
        </w:rPr>
        <w:t>条</w:t>
      </w:r>
      <w:r w:rsidR="00EE551D">
        <w:rPr>
          <w:szCs w:val="21"/>
        </w:rPr>
        <w:t>)</w:t>
      </w:r>
      <w:r w:rsidRPr="00DB5FB2">
        <w:rPr>
          <w:szCs w:val="21"/>
        </w:rPr>
        <w:t>。</w:t>
      </w:r>
    </w:p>
    <w:p w:rsidR="00176843" w:rsidRPr="00DB5FB2" w:rsidRDefault="00176843" w:rsidP="00E64FA9">
      <w:pPr>
        <w:pStyle w:val="SingleTxtGC"/>
        <w:rPr>
          <w:szCs w:val="21"/>
        </w:rPr>
      </w:pPr>
      <w:r w:rsidRPr="00DB5FB2">
        <w:rPr>
          <w:szCs w:val="21"/>
        </w:rPr>
        <w:t>3</w:t>
      </w:r>
      <w:r w:rsidR="00EE551D">
        <w:rPr>
          <w:szCs w:val="21"/>
        </w:rPr>
        <w:t>8.</w:t>
      </w:r>
      <w:r w:rsidRPr="00DB5FB2">
        <w:rPr>
          <w:szCs w:val="21"/>
        </w:rPr>
        <w:tab/>
      </w:r>
      <w:r w:rsidRPr="00DB5FB2">
        <w:rPr>
          <w:szCs w:val="21"/>
        </w:rPr>
        <w:t>土库曼斯坦</w:t>
      </w:r>
      <w:smartTag w:uri="urn:schemas-microsoft-com:office:smarttags" w:element="chsdate">
        <w:smartTagPr>
          <w:attr w:name="IsROCDate" w:val="False"/>
          <w:attr w:name="IsLunarDate" w:val="False"/>
          <w:attr w:name="Day" w:val="14"/>
          <w:attr w:name="Month" w:val="1"/>
          <w:attr w:name="Year" w:val="1999"/>
        </w:smartTagPr>
        <w:r w:rsidRPr="00DB5FB2">
          <w:rPr>
            <w:szCs w:val="21"/>
          </w:rPr>
          <w:t>1999</w:t>
        </w:r>
        <w:r w:rsidRPr="00DB5FB2">
          <w:rPr>
            <w:szCs w:val="21"/>
          </w:rPr>
          <w:t>年</w:t>
        </w:r>
        <w:r w:rsidRPr="00DB5FB2">
          <w:rPr>
            <w:szCs w:val="21"/>
          </w:rPr>
          <w:t>1</w:t>
        </w:r>
        <w:r w:rsidRPr="00DB5FB2">
          <w:rPr>
            <w:szCs w:val="21"/>
          </w:rPr>
          <w:t>月</w:t>
        </w:r>
        <w:r w:rsidRPr="00DB5FB2">
          <w:rPr>
            <w:szCs w:val="21"/>
          </w:rPr>
          <w:t>14</w:t>
        </w:r>
        <w:r w:rsidRPr="00DB5FB2">
          <w:rPr>
            <w:szCs w:val="21"/>
          </w:rPr>
          <w:t>日</w:t>
        </w:r>
      </w:smartTag>
      <w:r w:rsidRPr="00DB5FB2">
        <w:rPr>
          <w:szCs w:val="21"/>
        </w:rPr>
        <w:t>通过的《关于公民申诉及其审理程序》的法律是实现和保护妇女权利的重要工具。根据这一法律</w:t>
      </w:r>
      <w:r w:rsidR="00EE551D">
        <w:rPr>
          <w:szCs w:val="21"/>
        </w:rPr>
        <w:t>，</w:t>
      </w:r>
      <w:r w:rsidRPr="00DB5FB2">
        <w:rPr>
          <w:szCs w:val="21"/>
        </w:rPr>
        <w:t>公民有权向负责解决所申诉问题的那些机关、企业、组织或其官员提出口头或书面申诉。根据上述法律第</w:t>
      </w:r>
      <w:r w:rsidRPr="00DB5FB2">
        <w:rPr>
          <w:szCs w:val="21"/>
        </w:rPr>
        <w:t>4</w:t>
      </w:r>
      <w:r w:rsidRPr="00DB5FB2">
        <w:rPr>
          <w:szCs w:val="21"/>
        </w:rPr>
        <w:t>条</w:t>
      </w:r>
      <w:r w:rsidR="00EE551D">
        <w:rPr>
          <w:szCs w:val="21"/>
        </w:rPr>
        <w:t>，</w:t>
      </w:r>
      <w:r w:rsidRPr="00DB5FB2">
        <w:rPr>
          <w:szCs w:val="21"/>
        </w:rPr>
        <w:t>禁止按照性别特征拒绝受理申诉。受理公民申诉的机关、企业、组织、官员必须及时、客观并全面地审理申诉</w:t>
      </w:r>
      <w:r w:rsidR="00EE551D">
        <w:rPr>
          <w:szCs w:val="21"/>
        </w:rPr>
        <w:t>，</w:t>
      </w:r>
      <w:r w:rsidRPr="00DB5FB2">
        <w:rPr>
          <w:szCs w:val="21"/>
        </w:rPr>
        <w:t>在具备必要根据的情况下确保公民被侵犯的权利得到恢复</w:t>
      </w:r>
      <w:r w:rsidR="00EE551D">
        <w:rPr>
          <w:szCs w:val="21"/>
        </w:rPr>
        <w:t>，</w:t>
      </w:r>
      <w:r w:rsidRPr="00DB5FB2">
        <w:rPr>
          <w:szCs w:val="21"/>
        </w:rPr>
        <w:t>或者排除行使权利的障碍</w:t>
      </w:r>
      <w:r w:rsidR="00EE551D">
        <w:rPr>
          <w:szCs w:val="21"/>
        </w:rPr>
        <w:t>(</w:t>
      </w:r>
      <w:r w:rsidRPr="00DB5FB2">
        <w:rPr>
          <w:szCs w:val="21"/>
        </w:rPr>
        <w:t>上述法律第</w:t>
      </w:r>
      <w:r w:rsidRPr="00DB5FB2">
        <w:rPr>
          <w:szCs w:val="21"/>
        </w:rPr>
        <w:t>11</w:t>
      </w:r>
      <w:r w:rsidRPr="00DB5FB2">
        <w:rPr>
          <w:szCs w:val="21"/>
        </w:rPr>
        <w:t>条</w:t>
      </w:r>
      <w:r w:rsidR="00EE551D">
        <w:rPr>
          <w:szCs w:val="21"/>
        </w:rPr>
        <w:t>)</w:t>
      </w:r>
      <w:r w:rsidRPr="00DB5FB2">
        <w:rPr>
          <w:szCs w:val="21"/>
        </w:rPr>
        <w:t>。</w:t>
      </w:r>
    </w:p>
    <w:p w:rsidR="00176843" w:rsidRPr="00DB5FB2" w:rsidRDefault="00176843" w:rsidP="00E64FA9">
      <w:pPr>
        <w:pStyle w:val="SingleTxtGC"/>
        <w:rPr>
          <w:szCs w:val="21"/>
        </w:rPr>
      </w:pPr>
      <w:r w:rsidRPr="00DB5FB2">
        <w:rPr>
          <w:szCs w:val="21"/>
        </w:rPr>
        <w:t>3</w:t>
      </w:r>
      <w:r w:rsidR="00EE551D">
        <w:rPr>
          <w:szCs w:val="21"/>
        </w:rPr>
        <w:t>9.</w:t>
      </w:r>
      <w:r w:rsidRPr="00DB5FB2">
        <w:rPr>
          <w:szCs w:val="21"/>
        </w:rPr>
        <w:tab/>
      </w:r>
      <w:r w:rsidRPr="00DB5FB2">
        <w:rPr>
          <w:szCs w:val="21"/>
        </w:rPr>
        <w:t>《土库曼斯坦宪法》、《婚姻和家庭法典》为妇女和男子婚姻关系权利平等提供法律保障。妇女和男子可以在双方同意的基础上结婚和组成家庭</w:t>
      </w:r>
      <w:r w:rsidR="00EE551D">
        <w:rPr>
          <w:szCs w:val="21"/>
        </w:rPr>
        <w:t>，</w:t>
      </w:r>
      <w:r w:rsidRPr="00DB5FB2">
        <w:rPr>
          <w:szCs w:val="21"/>
        </w:rPr>
        <w:t>夫妇在家庭关系中权利平等</w:t>
      </w:r>
      <w:r w:rsidR="00EE551D">
        <w:rPr>
          <w:szCs w:val="21"/>
        </w:rPr>
        <w:t>(</w:t>
      </w:r>
      <w:r w:rsidRPr="00DB5FB2">
        <w:rPr>
          <w:szCs w:val="21"/>
        </w:rPr>
        <w:t>《宪法》第</w:t>
      </w:r>
      <w:r w:rsidRPr="00DB5FB2">
        <w:rPr>
          <w:szCs w:val="21"/>
        </w:rPr>
        <w:t>27</w:t>
      </w:r>
      <w:r w:rsidRPr="00DB5FB2">
        <w:rPr>
          <w:szCs w:val="21"/>
        </w:rPr>
        <w:t>条</w:t>
      </w:r>
      <w:r w:rsidR="00EE551D">
        <w:rPr>
          <w:szCs w:val="21"/>
        </w:rPr>
        <w:t>)</w:t>
      </w:r>
      <w:r w:rsidRPr="00DB5FB2">
        <w:rPr>
          <w:szCs w:val="21"/>
        </w:rPr>
        <w:t>。强迫或通过欺骗缔结的婚姻被视为无效</w:t>
      </w:r>
      <w:r w:rsidR="00EE551D">
        <w:rPr>
          <w:szCs w:val="21"/>
        </w:rPr>
        <w:t>(</w:t>
      </w:r>
      <w:r w:rsidRPr="00DB5FB2">
        <w:rPr>
          <w:szCs w:val="21"/>
        </w:rPr>
        <w:t>《土库曼斯坦婚姻和家庭法典》第</w:t>
      </w:r>
      <w:r w:rsidRPr="00DB5FB2">
        <w:rPr>
          <w:szCs w:val="21"/>
        </w:rPr>
        <w:t>48</w:t>
      </w:r>
      <w:r w:rsidRPr="00DB5FB2">
        <w:rPr>
          <w:szCs w:val="21"/>
        </w:rPr>
        <w:t>条</w:t>
      </w:r>
      <w:r w:rsidR="00EE551D">
        <w:rPr>
          <w:szCs w:val="21"/>
        </w:rPr>
        <w:t>)</w:t>
      </w:r>
      <w:r w:rsidRPr="00DB5FB2">
        <w:rPr>
          <w:szCs w:val="21"/>
        </w:rPr>
        <w:t>。夫妇双方都享有支配财产的平等权利</w:t>
      </w:r>
      <w:r w:rsidR="00EE551D">
        <w:rPr>
          <w:szCs w:val="21"/>
        </w:rPr>
        <w:t>，</w:t>
      </w:r>
      <w:r w:rsidRPr="00DB5FB2">
        <w:rPr>
          <w:szCs w:val="21"/>
        </w:rPr>
        <w:t>即便在其中一方操持家务、照看子女或因其他正当原因没有工资收入的情况下也是如此</w:t>
      </w:r>
      <w:r w:rsidR="00EE551D">
        <w:rPr>
          <w:szCs w:val="21"/>
        </w:rPr>
        <w:t>(</w:t>
      </w:r>
      <w:r w:rsidRPr="00DB5FB2">
        <w:rPr>
          <w:szCs w:val="21"/>
        </w:rPr>
        <w:t>《婚姻和家庭法典》第</w:t>
      </w:r>
      <w:r w:rsidRPr="00DB5FB2">
        <w:rPr>
          <w:szCs w:val="21"/>
        </w:rPr>
        <w:t>21</w:t>
      </w:r>
      <w:r w:rsidRPr="00DB5FB2">
        <w:rPr>
          <w:szCs w:val="21"/>
        </w:rPr>
        <w:t>条</w:t>
      </w:r>
      <w:r w:rsidR="00EE551D">
        <w:rPr>
          <w:szCs w:val="21"/>
        </w:rPr>
        <w:t>)</w:t>
      </w:r>
      <w:r w:rsidRPr="00DB5FB2">
        <w:rPr>
          <w:szCs w:val="21"/>
        </w:rPr>
        <w:t>。丈夫无权在妇女怀孕期间和分娩后一年内未经妇女同意提起解除婚姻的诉讼</w:t>
      </w:r>
      <w:r w:rsidR="00EE551D">
        <w:rPr>
          <w:szCs w:val="21"/>
        </w:rPr>
        <w:t>(</w:t>
      </w:r>
      <w:r w:rsidRPr="00DB5FB2">
        <w:rPr>
          <w:szCs w:val="21"/>
        </w:rPr>
        <w:t>《婚姻和家庭法典》第</w:t>
      </w:r>
      <w:r w:rsidRPr="00DB5FB2">
        <w:rPr>
          <w:szCs w:val="21"/>
        </w:rPr>
        <w:t>33</w:t>
      </w:r>
      <w:r w:rsidRPr="00DB5FB2">
        <w:rPr>
          <w:szCs w:val="21"/>
        </w:rPr>
        <w:t>条</w:t>
      </w:r>
      <w:r w:rsidR="00EE551D">
        <w:rPr>
          <w:szCs w:val="21"/>
        </w:rPr>
        <w:t>)</w:t>
      </w:r>
      <w:r w:rsidRPr="00DB5FB2">
        <w:rPr>
          <w:szCs w:val="21"/>
        </w:rPr>
        <w:t>。土库曼斯坦公民有权与外国公民和无国籍人士缔结婚姻</w:t>
      </w:r>
      <w:r w:rsidR="00EE551D">
        <w:rPr>
          <w:szCs w:val="21"/>
        </w:rPr>
        <w:t>(</w:t>
      </w:r>
      <w:r w:rsidRPr="00DB5FB2">
        <w:rPr>
          <w:szCs w:val="21"/>
        </w:rPr>
        <w:t>《婚姻和家庭法典》第</w:t>
      </w:r>
      <w:r w:rsidRPr="00DB5FB2">
        <w:rPr>
          <w:szCs w:val="21"/>
        </w:rPr>
        <w:t>14</w:t>
      </w:r>
      <w:r w:rsidRPr="00DB5FB2">
        <w:rPr>
          <w:szCs w:val="21"/>
        </w:rPr>
        <w:t>条</w:t>
      </w:r>
      <w:r w:rsidR="00EE551D">
        <w:rPr>
          <w:szCs w:val="21"/>
        </w:rPr>
        <w:t>)</w:t>
      </w:r>
      <w:r w:rsidRPr="00DB5FB2">
        <w:rPr>
          <w:szCs w:val="21"/>
        </w:rPr>
        <w:t>。</w:t>
      </w:r>
    </w:p>
    <w:p w:rsidR="00176843" w:rsidRPr="00DB5FB2" w:rsidRDefault="00176843" w:rsidP="00E64FA9">
      <w:pPr>
        <w:pStyle w:val="SingleTxtGC"/>
        <w:rPr>
          <w:szCs w:val="21"/>
        </w:rPr>
      </w:pPr>
      <w:r w:rsidRPr="00DB5FB2">
        <w:rPr>
          <w:szCs w:val="21"/>
        </w:rPr>
        <w:t>4</w:t>
      </w:r>
      <w:r w:rsidR="00EE551D">
        <w:rPr>
          <w:szCs w:val="21"/>
        </w:rPr>
        <w:t>0.</w:t>
      </w:r>
      <w:r w:rsidRPr="00DB5FB2">
        <w:rPr>
          <w:szCs w:val="21"/>
        </w:rPr>
        <w:tab/>
      </w:r>
      <w:r w:rsidRPr="00DB5FB2">
        <w:rPr>
          <w:szCs w:val="21"/>
        </w:rPr>
        <w:t>土库曼斯坦的国家机关和机构根据《宪法》、禁止对妇女一切形式歧视的法律和规范性法规开展活动</w:t>
      </w:r>
      <w:r w:rsidR="00EE551D">
        <w:rPr>
          <w:szCs w:val="21"/>
        </w:rPr>
        <w:t>，</w:t>
      </w:r>
      <w:r w:rsidRPr="00DB5FB2">
        <w:rPr>
          <w:szCs w:val="21"/>
        </w:rPr>
        <w:t>法律的至高无上地位是国家权力机关在土库曼斯坦行使职能的宪法原则。《宪法》第</w:t>
      </w:r>
      <w:r w:rsidRPr="00DB5FB2">
        <w:rPr>
          <w:szCs w:val="21"/>
        </w:rPr>
        <w:t>5</w:t>
      </w:r>
      <w:r w:rsidRPr="00DB5FB2">
        <w:rPr>
          <w:szCs w:val="21"/>
        </w:rPr>
        <w:t>条规定</w:t>
      </w:r>
      <w:r w:rsidR="00EE551D">
        <w:rPr>
          <w:szCs w:val="21"/>
        </w:rPr>
        <w:t>，</w:t>
      </w:r>
      <w:r w:rsidRPr="00DB5FB2">
        <w:rPr>
          <w:szCs w:val="21"/>
        </w:rPr>
        <w:t>国家、国家的所有机构和官员受法律和宪法制度的约束。国家机关的法规应该公布周知或以其他方式颁布</w:t>
      </w:r>
      <w:r w:rsidR="00EE551D">
        <w:rPr>
          <w:szCs w:val="21"/>
        </w:rPr>
        <w:t>，</w:t>
      </w:r>
      <w:r w:rsidRPr="00DB5FB2">
        <w:rPr>
          <w:szCs w:val="21"/>
        </w:rPr>
        <w:t>涉及公民权利和自由的法规通过后必须公布周知</w:t>
      </w:r>
      <w:r w:rsidR="00EE551D">
        <w:rPr>
          <w:szCs w:val="21"/>
        </w:rPr>
        <w:t>，</w:t>
      </w:r>
      <w:r w:rsidRPr="00DB5FB2">
        <w:rPr>
          <w:szCs w:val="21"/>
        </w:rPr>
        <w:t>否则被视为无效。</w:t>
      </w:r>
    </w:p>
    <w:p w:rsidR="00176843" w:rsidRPr="00DB5FB2" w:rsidRDefault="00176843" w:rsidP="00E64FA9">
      <w:pPr>
        <w:pStyle w:val="SingleTxtGC"/>
        <w:rPr>
          <w:szCs w:val="21"/>
        </w:rPr>
      </w:pPr>
      <w:r w:rsidRPr="00DB5FB2">
        <w:rPr>
          <w:szCs w:val="21"/>
        </w:rPr>
        <w:t>4</w:t>
      </w:r>
      <w:r w:rsidR="00EE551D">
        <w:rPr>
          <w:szCs w:val="21"/>
        </w:rPr>
        <w:t>1.</w:t>
      </w:r>
      <w:r w:rsidRPr="00DB5FB2">
        <w:rPr>
          <w:szCs w:val="21"/>
        </w:rPr>
        <w:tab/>
      </w:r>
      <w:r w:rsidRPr="00DB5FB2">
        <w:rPr>
          <w:szCs w:val="21"/>
        </w:rPr>
        <w:t>根据《土库曼斯坦宪法》第</w:t>
      </w:r>
      <w:r w:rsidRPr="00DB5FB2">
        <w:rPr>
          <w:szCs w:val="21"/>
        </w:rPr>
        <w:t>5</w:t>
      </w:r>
      <w:r w:rsidRPr="00DB5FB2">
        <w:rPr>
          <w:szCs w:val="21"/>
        </w:rPr>
        <w:t>条</w:t>
      </w:r>
      <w:r w:rsidR="00EE551D">
        <w:rPr>
          <w:szCs w:val="21"/>
        </w:rPr>
        <w:t>，</w:t>
      </w:r>
      <w:r w:rsidRPr="00DB5FB2">
        <w:rPr>
          <w:szCs w:val="21"/>
        </w:rPr>
        <w:t>违背《宪法》的法律和其他法规不具有法律效力。根据土库曼斯坦《规范性法规法》</w:t>
      </w:r>
      <w:r w:rsidR="00EE551D">
        <w:rPr>
          <w:szCs w:val="21"/>
        </w:rPr>
        <w:t>(</w:t>
      </w:r>
      <w:smartTag w:uri="urn:schemas-microsoft-com:office:smarttags" w:element="chsdate">
        <w:smartTagPr>
          <w:attr w:name="IsROCDate" w:val="False"/>
          <w:attr w:name="IsLunarDate" w:val="False"/>
          <w:attr w:name="Day" w:val="7"/>
          <w:attr w:name="Month" w:val="12"/>
          <w:attr w:name="Year" w:val="2005"/>
        </w:smartTagPr>
        <w:r w:rsidRPr="00DB5FB2">
          <w:rPr>
            <w:szCs w:val="21"/>
          </w:rPr>
          <w:t>2005</w:t>
        </w:r>
        <w:r w:rsidRPr="00DB5FB2">
          <w:rPr>
            <w:szCs w:val="21"/>
          </w:rPr>
          <w:t>年</w:t>
        </w:r>
        <w:r w:rsidRPr="00DB5FB2">
          <w:rPr>
            <w:szCs w:val="21"/>
          </w:rPr>
          <w:t>12</w:t>
        </w:r>
        <w:r w:rsidRPr="00DB5FB2">
          <w:rPr>
            <w:szCs w:val="21"/>
          </w:rPr>
          <w:t>月</w:t>
        </w:r>
        <w:r w:rsidRPr="00DB5FB2">
          <w:rPr>
            <w:szCs w:val="21"/>
          </w:rPr>
          <w:t>7</w:t>
        </w:r>
        <w:r w:rsidRPr="00DB5FB2">
          <w:rPr>
            <w:szCs w:val="21"/>
          </w:rPr>
          <w:t>日</w:t>
        </w:r>
      </w:smartTag>
      <w:r w:rsidR="00EE551D">
        <w:rPr>
          <w:szCs w:val="21"/>
        </w:rPr>
        <w:t>)</w:t>
      </w:r>
      <w:r w:rsidR="00EE551D">
        <w:rPr>
          <w:szCs w:val="21"/>
        </w:rPr>
        <w:t>，</w:t>
      </w:r>
      <w:r w:rsidRPr="00DB5FB2">
        <w:rPr>
          <w:szCs w:val="21"/>
        </w:rPr>
        <w:t>只有法律可调整公民的基本权利、自由和责任</w:t>
      </w:r>
      <w:r w:rsidR="00EE551D">
        <w:rPr>
          <w:szCs w:val="21"/>
        </w:rPr>
        <w:t>，</w:t>
      </w:r>
      <w:r w:rsidRPr="00DB5FB2">
        <w:rPr>
          <w:szCs w:val="21"/>
        </w:rPr>
        <w:t>其保护和保障的方式。根据该法第</w:t>
      </w:r>
      <w:r w:rsidRPr="00DB5FB2">
        <w:rPr>
          <w:szCs w:val="21"/>
        </w:rPr>
        <w:t>31</w:t>
      </w:r>
      <w:r w:rsidRPr="00DB5FB2">
        <w:rPr>
          <w:szCs w:val="21"/>
        </w:rPr>
        <w:t>条规定</w:t>
      </w:r>
      <w:r w:rsidR="00EE551D">
        <w:rPr>
          <w:szCs w:val="21"/>
        </w:rPr>
        <w:t>，</w:t>
      </w:r>
      <w:r w:rsidRPr="00DB5FB2">
        <w:rPr>
          <w:szCs w:val="21"/>
        </w:rPr>
        <w:t>土库曼斯坦各个部和其他中央国家管理机关、各州长和阿什哈巴德市长的规范性法规必须经过土库曼斯坦司法部登记</w:t>
      </w:r>
      <w:r w:rsidR="00EE551D">
        <w:rPr>
          <w:szCs w:val="21"/>
        </w:rPr>
        <w:t>，</w:t>
      </w:r>
      <w:r w:rsidRPr="00DB5FB2">
        <w:rPr>
          <w:szCs w:val="21"/>
        </w:rPr>
        <w:t>并应在登记过程中审查其是否符合《宪法》和国家法律</w:t>
      </w:r>
      <w:r w:rsidR="00EE551D">
        <w:rPr>
          <w:szCs w:val="21"/>
        </w:rPr>
        <w:t>，</w:t>
      </w:r>
      <w:r w:rsidRPr="00DB5FB2">
        <w:rPr>
          <w:szCs w:val="21"/>
        </w:rPr>
        <w:t>这一程序排除了任何含有歧视妇女内容的规范性法规生效的可能性。拥有国家登记号码的土库曼斯坦各部门和其他中央国家管理机关</w:t>
      </w:r>
      <w:r w:rsidR="00EE551D">
        <w:rPr>
          <w:szCs w:val="21"/>
        </w:rPr>
        <w:t>，</w:t>
      </w:r>
      <w:r w:rsidRPr="00DB5FB2">
        <w:rPr>
          <w:szCs w:val="21"/>
        </w:rPr>
        <w:t>州长和阿什哈巴德市长的规范性法规自其正式公布或以其他方式公开之后生效</w:t>
      </w:r>
      <w:r w:rsidR="00EE551D">
        <w:rPr>
          <w:szCs w:val="21"/>
        </w:rPr>
        <w:t>，</w:t>
      </w:r>
      <w:r w:rsidRPr="00DB5FB2">
        <w:rPr>
          <w:szCs w:val="21"/>
        </w:rPr>
        <w:t>如果该法令中没有指定其生效的不同程序。</w:t>
      </w:r>
    </w:p>
    <w:p w:rsidR="00176843" w:rsidRPr="00DB5FB2" w:rsidRDefault="00176843" w:rsidP="00E64FA9">
      <w:pPr>
        <w:pStyle w:val="SingleTxtGC"/>
        <w:rPr>
          <w:szCs w:val="21"/>
        </w:rPr>
      </w:pPr>
      <w:r w:rsidRPr="00DB5FB2">
        <w:rPr>
          <w:szCs w:val="21"/>
        </w:rPr>
        <w:t>4</w:t>
      </w:r>
      <w:r w:rsidR="00EE551D">
        <w:rPr>
          <w:szCs w:val="21"/>
        </w:rPr>
        <w:t>2.</w:t>
      </w:r>
      <w:r w:rsidRPr="00DB5FB2">
        <w:rPr>
          <w:szCs w:val="21"/>
        </w:rPr>
        <w:tab/>
      </w:r>
      <w:r w:rsidRPr="00DB5FB2">
        <w:rPr>
          <w:szCs w:val="21"/>
        </w:rPr>
        <w:t>土库曼斯坦检察机关的活动是禁止歧视行为和防止国家管理机关对妇女采取歧视行动的重要保障</w:t>
      </w:r>
      <w:r w:rsidR="00EE551D">
        <w:rPr>
          <w:szCs w:val="21"/>
        </w:rPr>
        <w:t>，</w:t>
      </w:r>
      <w:r w:rsidRPr="00DB5FB2">
        <w:rPr>
          <w:szCs w:val="21"/>
        </w:rPr>
        <w:t>它代表国家对国家机关、地方自治机构、生产活动参加者、组织和机构、社会团体、官员和公民在土库曼斯坦境内是否准确和一致遵守土库曼斯坦法律和土库曼斯坦总统令实行监督</w:t>
      </w:r>
      <w:r w:rsidR="00EE551D">
        <w:rPr>
          <w:szCs w:val="21"/>
        </w:rPr>
        <w:t>(</w:t>
      </w:r>
      <w:r w:rsidRPr="00DB5FB2">
        <w:rPr>
          <w:szCs w:val="21"/>
        </w:rPr>
        <w:t>宪法第</w:t>
      </w:r>
      <w:r w:rsidRPr="00DB5FB2">
        <w:rPr>
          <w:szCs w:val="21"/>
        </w:rPr>
        <w:t>110</w:t>
      </w:r>
      <w:r w:rsidRPr="00DB5FB2">
        <w:rPr>
          <w:szCs w:val="21"/>
        </w:rPr>
        <w:t>条</w:t>
      </w:r>
      <w:r w:rsidR="00EE551D">
        <w:rPr>
          <w:szCs w:val="21"/>
        </w:rPr>
        <w:t>)</w:t>
      </w:r>
      <w:r w:rsidRPr="00DB5FB2">
        <w:rPr>
          <w:szCs w:val="21"/>
        </w:rPr>
        <w:t>。检察机关还对国家机关和组织的活动的合法性以及他们颁布的法规是否符合法律进行监督</w:t>
      </w:r>
      <w:r w:rsidR="00EE551D">
        <w:rPr>
          <w:szCs w:val="21"/>
        </w:rPr>
        <w:t>(</w:t>
      </w:r>
      <w:r w:rsidRPr="00DB5FB2">
        <w:rPr>
          <w:szCs w:val="21"/>
        </w:rPr>
        <w:t>《土库曼斯坦检察机关法》第</w:t>
      </w:r>
      <w:r w:rsidRPr="00DB5FB2">
        <w:rPr>
          <w:szCs w:val="21"/>
        </w:rPr>
        <w:t>1</w:t>
      </w:r>
      <w:r w:rsidRPr="00DB5FB2">
        <w:rPr>
          <w:szCs w:val="21"/>
        </w:rPr>
        <w:t>、</w:t>
      </w:r>
      <w:r w:rsidRPr="00DB5FB2">
        <w:rPr>
          <w:szCs w:val="21"/>
        </w:rPr>
        <w:t>3</w:t>
      </w:r>
      <w:r w:rsidRPr="00DB5FB2">
        <w:rPr>
          <w:szCs w:val="21"/>
        </w:rPr>
        <w:t>条</w:t>
      </w:r>
      <w:r w:rsidR="00EE551D">
        <w:rPr>
          <w:szCs w:val="21"/>
        </w:rPr>
        <w:t>(</w:t>
      </w:r>
      <w:smartTag w:uri="urn:schemas-microsoft-com:office:smarttags" w:element="chsdate">
        <w:smartTagPr>
          <w:attr w:name="IsROCDate" w:val="False"/>
          <w:attr w:name="IsLunarDate" w:val="False"/>
          <w:attr w:name="Day" w:val="15"/>
          <w:attr w:name="Month" w:val="8"/>
          <w:attr w:name="Year" w:val="2009"/>
        </w:smartTagPr>
        <w:r w:rsidRPr="00DB5FB2">
          <w:rPr>
            <w:szCs w:val="21"/>
          </w:rPr>
          <w:t>2009</w:t>
        </w:r>
        <w:r w:rsidRPr="00DB5FB2">
          <w:rPr>
            <w:szCs w:val="21"/>
          </w:rPr>
          <w:t>年</w:t>
        </w:r>
        <w:r w:rsidRPr="00DB5FB2">
          <w:rPr>
            <w:szCs w:val="21"/>
          </w:rPr>
          <w:t>8</w:t>
        </w:r>
        <w:r w:rsidRPr="00DB5FB2">
          <w:rPr>
            <w:szCs w:val="21"/>
          </w:rPr>
          <w:t>月</w:t>
        </w:r>
        <w:r w:rsidRPr="00DB5FB2">
          <w:rPr>
            <w:szCs w:val="21"/>
          </w:rPr>
          <w:t>15</w:t>
        </w:r>
        <w:r w:rsidRPr="00DB5FB2">
          <w:rPr>
            <w:szCs w:val="21"/>
          </w:rPr>
          <w:t>日</w:t>
        </w:r>
      </w:smartTag>
      <w:r w:rsidR="00EE551D">
        <w:rPr>
          <w:szCs w:val="21"/>
        </w:rPr>
        <w:t>))</w:t>
      </w:r>
      <w:r w:rsidRPr="00DB5FB2">
        <w:rPr>
          <w:szCs w:val="21"/>
        </w:rPr>
        <w:t>。</w:t>
      </w:r>
    </w:p>
    <w:p w:rsidR="00176843" w:rsidRPr="00DB5FB2" w:rsidRDefault="00176843" w:rsidP="00E64FA9">
      <w:pPr>
        <w:pStyle w:val="SingleTxtGC"/>
        <w:rPr>
          <w:szCs w:val="21"/>
        </w:rPr>
      </w:pPr>
      <w:r w:rsidRPr="00DB5FB2">
        <w:rPr>
          <w:szCs w:val="21"/>
        </w:rPr>
        <w:t>4</w:t>
      </w:r>
      <w:r w:rsidR="00EE551D">
        <w:rPr>
          <w:szCs w:val="21"/>
        </w:rPr>
        <w:t>3.</w:t>
      </w:r>
      <w:r w:rsidRPr="00DB5FB2">
        <w:rPr>
          <w:szCs w:val="21"/>
        </w:rPr>
        <w:tab/>
      </w:r>
      <w:r w:rsidRPr="00DB5FB2">
        <w:rPr>
          <w:szCs w:val="21"/>
        </w:rPr>
        <w:t>在开展活动时检察机关保证遵守国家保障的个人和公民的权利和自由</w:t>
      </w:r>
      <w:r w:rsidR="00EE551D">
        <w:rPr>
          <w:szCs w:val="21"/>
        </w:rPr>
        <w:t>，</w:t>
      </w:r>
      <w:r w:rsidRPr="00DB5FB2">
        <w:rPr>
          <w:szCs w:val="21"/>
        </w:rPr>
        <w:t>不论民族、种族、性别、出身、财产状况和职务、出生地、语言、宗教信仰、政治观点、党派或无党派。限制公民的权利和自由只能依据法律并按法律规定的程序办理。不允许披露属于公民隐私并诋毁其荣誉、尊严或可能损害其权利和合法利益的消息</w:t>
      </w:r>
      <w:r w:rsidR="00EE551D">
        <w:rPr>
          <w:szCs w:val="21"/>
        </w:rPr>
        <w:t>，</w:t>
      </w:r>
      <w:r w:rsidRPr="00DB5FB2">
        <w:rPr>
          <w:szCs w:val="21"/>
        </w:rPr>
        <w:t>但土库曼斯坦法律规定的情况除外</w:t>
      </w:r>
      <w:r w:rsidR="00EE551D">
        <w:rPr>
          <w:szCs w:val="21"/>
        </w:rPr>
        <w:t>(</w:t>
      </w:r>
      <w:r w:rsidRPr="00DB5FB2">
        <w:rPr>
          <w:szCs w:val="21"/>
        </w:rPr>
        <w:t>该法第</w:t>
      </w:r>
      <w:r w:rsidRPr="00DB5FB2">
        <w:rPr>
          <w:szCs w:val="21"/>
        </w:rPr>
        <w:t>7</w:t>
      </w:r>
      <w:r w:rsidRPr="00DB5FB2">
        <w:rPr>
          <w:szCs w:val="21"/>
        </w:rPr>
        <w:t>条</w:t>
      </w:r>
      <w:r w:rsidR="00EE551D">
        <w:rPr>
          <w:szCs w:val="21"/>
        </w:rPr>
        <w:t>)</w:t>
      </w:r>
      <w:r w:rsidRPr="00DB5FB2">
        <w:rPr>
          <w:szCs w:val="21"/>
        </w:rPr>
        <w:t>。</w:t>
      </w:r>
    </w:p>
    <w:p w:rsidR="00176843" w:rsidRPr="00DB5FB2" w:rsidRDefault="00176843" w:rsidP="00E64FA9">
      <w:pPr>
        <w:pStyle w:val="SingleTxtGC"/>
      </w:pPr>
      <w:r w:rsidRPr="00DB5FB2">
        <w:t>4</w:t>
      </w:r>
      <w:r w:rsidR="00EE551D">
        <w:t>4.</w:t>
      </w:r>
      <w:r w:rsidRPr="00DB5FB2">
        <w:tab/>
      </w:r>
      <w:r w:rsidRPr="00DB5FB2">
        <w:t>对于违反或侵犯妇女权利的公职人员的非法法令或行为</w:t>
      </w:r>
      <w:r w:rsidR="00EE551D">
        <w:t>，</w:t>
      </w:r>
      <w:r w:rsidRPr="00DB5FB2">
        <w:t>检察官有权</w:t>
      </w:r>
      <w:r w:rsidR="00EE551D">
        <w:t>：</w:t>
      </w:r>
    </w:p>
    <w:p w:rsidR="00176843" w:rsidRPr="00DB5FB2" w:rsidRDefault="00E64FA9" w:rsidP="00E64FA9">
      <w:pPr>
        <w:pStyle w:val="SingleTxtGC"/>
      </w:pPr>
      <w:r w:rsidRPr="00DB5FB2">
        <w:tab/>
      </w:r>
      <w:r w:rsidR="00176843" w:rsidRPr="00DB5FB2">
        <w:t>a</w:t>
      </w:r>
      <w:r w:rsidR="00EE551D">
        <w:t>)</w:t>
      </w:r>
      <w:r w:rsidR="00176843" w:rsidRPr="00DB5FB2">
        <w:tab/>
      </w:r>
      <w:r w:rsidR="00176843" w:rsidRPr="00DB5FB2">
        <w:t>对与土库曼斯坦法律相抵触的公职人员的法令和行为提出异议</w:t>
      </w:r>
      <w:r w:rsidR="00EE551D">
        <w:t>；</w:t>
      </w:r>
    </w:p>
    <w:p w:rsidR="00176843" w:rsidRPr="00DB5FB2" w:rsidRDefault="00176843" w:rsidP="00E64FA9">
      <w:pPr>
        <w:pStyle w:val="SingleTxtGC"/>
      </w:pPr>
      <w:r w:rsidRPr="00DB5FB2">
        <w:tab/>
        <w:t>b</w:t>
      </w:r>
      <w:r w:rsidR="00EE551D">
        <w:t>)</w:t>
      </w:r>
      <w:r w:rsidRPr="00DB5FB2">
        <w:tab/>
      </w:r>
      <w:r w:rsidRPr="00DB5FB2">
        <w:t>做出裁决消除明显违反土库曼斯坦法律的行为</w:t>
      </w:r>
      <w:r w:rsidR="00EE551D">
        <w:t>；</w:t>
      </w:r>
    </w:p>
    <w:p w:rsidR="00176843" w:rsidRPr="00DB5FB2" w:rsidRDefault="00176843" w:rsidP="00E64FA9">
      <w:pPr>
        <w:pStyle w:val="SingleTxtGC"/>
      </w:pPr>
      <w:r w:rsidRPr="00DB5FB2">
        <w:tab/>
        <w:t>c</w:t>
      </w:r>
      <w:r w:rsidR="00EE551D">
        <w:t>)</w:t>
      </w:r>
      <w:r w:rsidRPr="00DB5FB2">
        <w:tab/>
      </w:r>
      <w:r w:rsidRPr="00DB5FB2">
        <w:t>依法做出处理决定</w:t>
      </w:r>
      <w:r w:rsidR="00EE551D">
        <w:t>，</w:t>
      </w:r>
      <w:r w:rsidRPr="00DB5FB2">
        <w:t>提起刑事诉讼</w:t>
      </w:r>
      <w:r w:rsidR="00EE551D">
        <w:t>，</w:t>
      </w:r>
      <w:r w:rsidRPr="00DB5FB2">
        <w:t>纪律处分或行政诉讼程序</w:t>
      </w:r>
      <w:r w:rsidR="00EE551D">
        <w:t>；</w:t>
      </w:r>
    </w:p>
    <w:p w:rsidR="00176843" w:rsidRPr="00DB5FB2" w:rsidRDefault="00176843" w:rsidP="00E64FA9">
      <w:pPr>
        <w:pStyle w:val="SingleTxtGC"/>
      </w:pPr>
      <w:r w:rsidRPr="00DB5FB2">
        <w:tab/>
        <w:t>d</w:t>
      </w:r>
      <w:r w:rsidR="00EE551D">
        <w:t>)</w:t>
      </w:r>
      <w:r w:rsidRPr="00DB5FB2">
        <w:tab/>
      </w:r>
      <w:r w:rsidRPr="00DB5FB2">
        <w:t>按照土库曼斯坦法律规定的依据和方式向法院提起上诉</w:t>
      </w:r>
      <w:r w:rsidR="00EE551D">
        <w:t>，</w:t>
      </w:r>
      <w:r w:rsidRPr="00DB5FB2">
        <w:t>保护公民和国家、企业、组织和机构的权利和合法利益</w:t>
      </w:r>
      <w:r w:rsidR="00EE551D">
        <w:t>；</w:t>
      </w:r>
    </w:p>
    <w:p w:rsidR="00176843" w:rsidRPr="00DB5FB2" w:rsidRDefault="00176843" w:rsidP="00E64FA9">
      <w:pPr>
        <w:pStyle w:val="SingleTxtGC"/>
      </w:pPr>
      <w:r w:rsidRPr="00DB5FB2">
        <w:tab/>
        <w:t>e</w:t>
      </w:r>
      <w:r w:rsidR="00EE551D">
        <w:t>)</w:t>
      </w:r>
      <w:r w:rsidRPr="00DB5FB2">
        <w:tab/>
      </w:r>
      <w:r w:rsidRPr="00DB5FB2">
        <w:t>向管理机关、放任违反土库曼斯坦法律行为的企业、机构和组织单位领导或者上述机关提出消除违法行为及促使其发生的原因和条件</w:t>
      </w:r>
      <w:r w:rsidR="00EE551D">
        <w:t>；</w:t>
      </w:r>
    </w:p>
    <w:p w:rsidR="00176843" w:rsidRPr="00DB5FB2" w:rsidRDefault="00176843" w:rsidP="00E64FA9">
      <w:pPr>
        <w:pStyle w:val="SingleTxtGC"/>
      </w:pPr>
      <w:r w:rsidRPr="00DB5FB2">
        <w:tab/>
        <w:t>f</w:t>
      </w:r>
      <w:r w:rsidR="00EE551D">
        <w:t>)</w:t>
      </w:r>
      <w:r w:rsidRPr="00DB5FB2">
        <w:tab/>
      </w:r>
      <w:r w:rsidRPr="00DB5FB2">
        <w:t>根据土库曼斯坦法律规定的程序</w:t>
      </w:r>
      <w:r w:rsidR="00EE551D">
        <w:t>，</w:t>
      </w:r>
      <w:r w:rsidRPr="00DB5FB2">
        <w:t>采取措施追究违反公民权利和自由以及企业、机构和组织合法利益的公职人员的责任</w:t>
      </w:r>
      <w:r w:rsidR="00EE551D">
        <w:t>(</w:t>
      </w:r>
      <w:r w:rsidRPr="00DB5FB2">
        <w:t>该法第</w:t>
      </w:r>
      <w:r w:rsidRPr="00DB5FB2">
        <w:t>38</w:t>
      </w:r>
      <w:r w:rsidRPr="00DB5FB2">
        <w:t>条</w:t>
      </w:r>
      <w:r w:rsidR="00EE551D">
        <w:t>)</w:t>
      </w:r>
      <w:r w:rsidRPr="00DB5FB2">
        <w:t>。</w:t>
      </w:r>
    </w:p>
    <w:p w:rsidR="00176843" w:rsidRPr="00DB5FB2" w:rsidRDefault="00176843" w:rsidP="00E64FA9">
      <w:pPr>
        <w:pStyle w:val="SingleTxtGC"/>
      </w:pPr>
      <w:r w:rsidRPr="00DB5FB2">
        <w:t>4</w:t>
      </w:r>
      <w:r w:rsidR="00EE551D">
        <w:t>5.</w:t>
      </w:r>
      <w:r w:rsidRPr="00DB5FB2">
        <w:tab/>
      </w:r>
      <w:r w:rsidRPr="00DB5FB2">
        <w:t>土库曼斯坦工会的活动为禁止歧视妇女提供了保障。工会作为独立的社会团体出面保护其成员的社会、经济、劳动和其他权利及利益</w:t>
      </w:r>
      <w:r w:rsidR="00EE551D">
        <w:t>，</w:t>
      </w:r>
      <w:r w:rsidRPr="00DB5FB2">
        <w:t>他们有权提出有关取消或中止限制公民权利和利益及违背土库曼斯坦法律的管理决策的问题</w:t>
      </w:r>
      <w:r w:rsidR="00EE551D">
        <w:t>(</w:t>
      </w:r>
      <w:r w:rsidRPr="00DB5FB2">
        <w:t>《土库曼斯坦工会章程》第</w:t>
      </w:r>
      <w:r w:rsidRPr="00DB5FB2">
        <w:t>14</w:t>
      </w:r>
      <w:r w:rsidRPr="00DB5FB2">
        <w:t>条</w:t>
      </w:r>
      <w:r w:rsidR="00EE551D">
        <w:t>)</w:t>
      </w:r>
      <w:r w:rsidRPr="00DB5FB2">
        <w:t>。</w:t>
      </w:r>
    </w:p>
    <w:p w:rsidR="00176843" w:rsidRPr="00DB5FB2" w:rsidRDefault="00176843" w:rsidP="00E64FA9">
      <w:pPr>
        <w:pStyle w:val="SingleTxtGC"/>
      </w:pPr>
      <w:r w:rsidRPr="00DB5FB2">
        <w:t>4</w:t>
      </w:r>
      <w:r w:rsidR="00EE551D">
        <w:t>6.</w:t>
      </w:r>
      <w:r w:rsidRPr="00DB5FB2">
        <w:tab/>
      </w:r>
      <w:r w:rsidRPr="00B75367">
        <w:rPr>
          <w:spacing w:val="-2"/>
        </w:rPr>
        <w:t>截至</w:t>
      </w:r>
      <w:smartTag w:uri="urn:schemas-microsoft-com:office:smarttags" w:element="chsdate">
        <w:smartTagPr>
          <w:attr w:name="IsROCDate" w:val="False"/>
          <w:attr w:name="IsLunarDate" w:val="False"/>
          <w:attr w:name="Day" w:val="1"/>
          <w:attr w:name="Month" w:val="1"/>
          <w:attr w:name="Year" w:val="2010"/>
        </w:smartTagPr>
        <w:r w:rsidRPr="00B75367">
          <w:rPr>
            <w:spacing w:val="-2"/>
          </w:rPr>
          <w:t>2010</w:t>
        </w:r>
        <w:r w:rsidRPr="00B75367">
          <w:rPr>
            <w:spacing w:val="-2"/>
          </w:rPr>
          <w:t>年</w:t>
        </w:r>
        <w:r w:rsidRPr="00B75367">
          <w:rPr>
            <w:spacing w:val="-2"/>
          </w:rPr>
          <w:t>1</w:t>
        </w:r>
        <w:r w:rsidRPr="00B75367">
          <w:rPr>
            <w:spacing w:val="-2"/>
          </w:rPr>
          <w:t>月</w:t>
        </w:r>
        <w:r w:rsidRPr="00B75367">
          <w:rPr>
            <w:spacing w:val="-2"/>
          </w:rPr>
          <w:t>1</w:t>
        </w:r>
        <w:r w:rsidRPr="00B75367">
          <w:rPr>
            <w:spacing w:val="-2"/>
          </w:rPr>
          <w:t>日</w:t>
        </w:r>
      </w:smartTag>
      <w:r w:rsidR="00EE551D">
        <w:rPr>
          <w:spacing w:val="-2"/>
        </w:rPr>
        <w:t>，</w:t>
      </w:r>
      <w:r w:rsidRPr="00B75367">
        <w:rPr>
          <w:spacing w:val="-2"/>
        </w:rPr>
        <w:t>土库曼斯坦国家工会中心的工会组织数量为</w:t>
      </w:r>
      <w:r w:rsidRPr="00B75367">
        <w:rPr>
          <w:spacing w:val="-2"/>
        </w:rPr>
        <w:t>6</w:t>
      </w:r>
      <w:r w:rsidR="00B75367">
        <w:rPr>
          <w:rFonts w:hint="eastAsia"/>
          <w:spacing w:val="-2"/>
        </w:rPr>
        <w:t xml:space="preserve"> </w:t>
      </w:r>
      <w:r w:rsidRPr="00B75367">
        <w:rPr>
          <w:spacing w:val="-2"/>
        </w:rPr>
        <w:t>672</w:t>
      </w:r>
      <w:r w:rsidRPr="00B75367">
        <w:rPr>
          <w:spacing w:val="-2"/>
        </w:rPr>
        <w:t>个</w:t>
      </w:r>
      <w:r w:rsidR="00EE551D">
        <w:rPr>
          <w:spacing w:val="-2"/>
        </w:rPr>
        <w:t>，</w:t>
      </w:r>
      <w:r w:rsidRPr="00B75367">
        <w:rPr>
          <w:spacing w:val="-2"/>
        </w:rPr>
        <w:t>工会会员有</w:t>
      </w:r>
      <w:r w:rsidRPr="00B75367">
        <w:rPr>
          <w:spacing w:val="-2"/>
        </w:rPr>
        <w:t>1 076 712</w:t>
      </w:r>
      <w:r w:rsidRPr="00B75367">
        <w:rPr>
          <w:spacing w:val="-2"/>
        </w:rPr>
        <w:t>人</w:t>
      </w:r>
      <w:r w:rsidR="00EE551D">
        <w:rPr>
          <w:spacing w:val="-2"/>
        </w:rPr>
        <w:t>，</w:t>
      </w:r>
      <w:r w:rsidRPr="00B75367">
        <w:rPr>
          <w:spacing w:val="-2"/>
        </w:rPr>
        <w:t>其中</w:t>
      </w:r>
      <w:r w:rsidR="00EE551D">
        <w:rPr>
          <w:spacing w:val="-2"/>
        </w:rPr>
        <w:t>：</w:t>
      </w:r>
      <w:r w:rsidRPr="00B75367">
        <w:rPr>
          <w:spacing w:val="-2"/>
        </w:rPr>
        <w:t>4</w:t>
      </w:r>
      <w:r w:rsidR="00EE551D">
        <w:rPr>
          <w:spacing w:val="-2"/>
        </w:rPr>
        <w:t>5.</w:t>
      </w:r>
      <w:r w:rsidRPr="00B75367">
        <w:rPr>
          <w:spacing w:val="-2"/>
        </w:rPr>
        <w:t>8</w:t>
      </w:r>
      <w:r w:rsidR="00EE551D">
        <w:rPr>
          <w:spacing w:val="-2"/>
        </w:rPr>
        <w:t>%(</w:t>
      </w:r>
      <w:r w:rsidRPr="00B75367">
        <w:rPr>
          <w:spacing w:val="-2"/>
        </w:rPr>
        <w:t>492 726</w:t>
      </w:r>
      <w:r w:rsidRPr="00B75367">
        <w:rPr>
          <w:spacing w:val="-2"/>
        </w:rPr>
        <w:t>人</w:t>
      </w:r>
      <w:r w:rsidR="00EE551D">
        <w:rPr>
          <w:spacing w:val="-2"/>
        </w:rPr>
        <w:t>)</w:t>
      </w:r>
      <w:r w:rsidRPr="00B75367">
        <w:rPr>
          <w:spacing w:val="-2"/>
        </w:rPr>
        <w:t>为女性</w:t>
      </w:r>
      <w:r w:rsidR="00EE551D">
        <w:rPr>
          <w:spacing w:val="-2"/>
        </w:rPr>
        <w:t>；</w:t>
      </w:r>
      <w:r w:rsidRPr="00B75367">
        <w:rPr>
          <w:spacing w:val="-2"/>
        </w:rPr>
        <w:t>3</w:t>
      </w:r>
      <w:r w:rsidR="00EE551D">
        <w:rPr>
          <w:spacing w:val="-2"/>
        </w:rPr>
        <w:t>0.</w:t>
      </w:r>
      <w:r w:rsidRPr="00B75367">
        <w:rPr>
          <w:spacing w:val="-2"/>
        </w:rPr>
        <w:t>5</w:t>
      </w:r>
      <w:r w:rsidR="00EE551D">
        <w:rPr>
          <w:spacing w:val="-2"/>
        </w:rPr>
        <w:t>%</w:t>
      </w:r>
      <w:r w:rsidRPr="00B75367">
        <w:rPr>
          <w:spacing w:val="-2"/>
        </w:rPr>
        <w:t>为</w:t>
      </w:r>
      <w:r w:rsidRPr="00B75367">
        <w:rPr>
          <w:spacing w:val="-2"/>
        </w:rPr>
        <w:t>30</w:t>
      </w:r>
      <w:r w:rsidRPr="00B75367">
        <w:rPr>
          <w:spacing w:val="-2"/>
        </w:rPr>
        <w:t>岁以下的青年人</w:t>
      </w:r>
      <w:r w:rsidR="00EE551D">
        <w:rPr>
          <w:spacing w:val="-2"/>
        </w:rPr>
        <w:t>(</w:t>
      </w:r>
      <w:r w:rsidRPr="00B75367">
        <w:rPr>
          <w:spacing w:val="-2"/>
        </w:rPr>
        <w:t>共</w:t>
      </w:r>
      <w:r w:rsidRPr="00B75367">
        <w:rPr>
          <w:spacing w:val="-2"/>
        </w:rPr>
        <w:t>328 852</w:t>
      </w:r>
      <w:r w:rsidRPr="00B75367">
        <w:rPr>
          <w:spacing w:val="-2"/>
        </w:rPr>
        <w:t>人</w:t>
      </w:r>
      <w:r w:rsidR="00EE551D">
        <w:rPr>
          <w:spacing w:val="-2"/>
        </w:rPr>
        <w:t>，</w:t>
      </w:r>
      <w:r w:rsidRPr="00B75367">
        <w:rPr>
          <w:spacing w:val="-2"/>
        </w:rPr>
        <w:t>包括女性</w:t>
      </w:r>
      <w:r w:rsidR="00EE551D">
        <w:rPr>
          <w:spacing w:val="-2"/>
        </w:rPr>
        <w:t>)</w:t>
      </w:r>
      <w:r w:rsidR="00EE551D">
        <w:rPr>
          <w:spacing w:val="-2"/>
        </w:rPr>
        <w:t>，</w:t>
      </w:r>
      <w:r w:rsidRPr="00B75367">
        <w:rPr>
          <w:spacing w:val="-2"/>
        </w:rPr>
        <w:t>3</w:t>
      </w:r>
      <w:r w:rsidR="00EE551D">
        <w:rPr>
          <w:spacing w:val="-2"/>
        </w:rPr>
        <w:t>0.</w:t>
      </w:r>
      <w:r w:rsidRPr="00B75367">
        <w:rPr>
          <w:spacing w:val="-2"/>
        </w:rPr>
        <w:t>1</w:t>
      </w:r>
      <w:r w:rsidR="00EE551D">
        <w:rPr>
          <w:spacing w:val="-2"/>
        </w:rPr>
        <w:t>%(</w:t>
      </w:r>
      <w:r w:rsidRPr="00B75367">
        <w:rPr>
          <w:spacing w:val="-2"/>
        </w:rPr>
        <w:t>324 168</w:t>
      </w:r>
      <w:r w:rsidRPr="00B75367">
        <w:rPr>
          <w:spacing w:val="-2"/>
        </w:rPr>
        <w:t>人</w:t>
      </w:r>
      <w:r w:rsidR="00EE551D">
        <w:rPr>
          <w:spacing w:val="-2"/>
        </w:rPr>
        <w:t>)</w:t>
      </w:r>
      <w:r w:rsidRPr="00B75367">
        <w:rPr>
          <w:spacing w:val="-2"/>
        </w:rPr>
        <w:t>为工人</w:t>
      </w:r>
      <w:r w:rsidR="00EE551D">
        <w:rPr>
          <w:spacing w:val="-2"/>
        </w:rPr>
        <w:t>；</w:t>
      </w:r>
      <w:r w:rsidRPr="00B75367">
        <w:rPr>
          <w:spacing w:val="-2"/>
        </w:rPr>
        <w:t>1 460</w:t>
      </w:r>
      <w:r w:rsidRPr="00B75367">
        <w:rPr>
          <w:spacing w:val="-2"/>
        </w:rPr>
        <w:t>人为企业家</w:t>
      </w:r>
      <w:r w:rsidR="00EE551D">
        <w:rPr>
          <w:spacing w:val="-2"/>
        </w:rPr>
        <w:t>，</w:t>
      </w:r>
      <w:r w:rsidRPr="00B75367">
        <w:rPr>
          <w:spacing w:val="-2"/>
        </w:rPr>
        <w:t>其中</w:t>
      </w:r>
      <w:r w:rsidRPr="00B75367">
        <w:rPr>
          <w:spacing w:val="-2"/>
        </w:rPr>
        <w:t>590</w:t>
      </w:r>
      <w:r w:rsidRPr="00B75367">
        <w:rPr>
          <w:spacing w:val="-2"/>
        </w:rPr>
        <w:t>人为女性</w:t>
      </w:r>
      <w:r w:rsidR="00EE551D">
        <w:rPr>
          <w:spacing w:val="-2"/>
        </w:rPr>
        <w:t>，</w:t>
      </w:r>
      <w:r w:rsidRPr="00B75367">
        <w:rPr>
          <w:spacing w:val="-2"/>
        </w:rPr>
        <w:t>3</w:t>
      </w:r>
      <w:r w:rsidR="00EE551D">
        <w:rPr>
          <w:spacing w:val="-2"/>
        </w:rPr>
        <w:t>7.</w:t>
      </w:r>
      <w:r w:rsidRPr="00B75367">
        <w:rPr>
          <w:spacing w:val="-2"/>
        </w:rPr>
        <w:t>2</w:t>
      </w:r>
      <w:r w:rsidR="00EE551D">
        <w:rPr>
          <w:spacing w:val="-2"/>
        </w:rPr>
        <w:t>%(</w:t>
      </w:r>
      <w:r w:rsidRPr="00B75367">
        <w:rPr>
          <w:spacing w:val="-2"/>
        </w:rPr>
        <w:t>400 324</w:t>
      </w:r>
      <w:r w:rsidRPr="00B75367">
        <w:rPr>
          <w:spacing w:val="-2"/>
        </w:rPr>
        <w:t>人</w:t>
      </w:r>
      <w:r w:rsidR="00EE551D">
        <w:rPr>
          <w:spacing w:val="-2"/>
        </w:rPr>
        <w:t>)</w:t>
      </w:r>
      <w:r w:rsidRPr="00B75367">
        <w:rPr>
          <w:spacing w:val="-2"/>
        </w:rPr>
        <w:t>为农村劳动者</w:t>
      </w:r>
      <w:r w:rsidR="00EE551D">
        <w:rPr>
          <w:spacing w:val="-2"/>
        </w:rPr>
        <w:t>，</w:t>
      </w:r>
      <w:r w:rsidRPr="00B75367">
        <w:rPr>
          <w:spacing w:val="-2"/>
        </w:rPr>
        <w:t>包括</w:t>
      </w:r>
      <w:r w:rsidRPr="00B75367">
        <w:rPr>
          <w:spacing w:val="-2"/>
        </w:rPr>
        <w:t>3</w:t>
      </w:r>
      <w:r w:rsidR="00EE551D">
        <w:rPr>
          <w:spacing w:val="-2"/>
        </w:rPr>
        <w:t>4.</w:t>
      </w:r>
      <w:r w:rsidRPr="00B75367">
        <w:rPr>
          <w:spacing w:val="-2"/>
        </w:rPr>
        <w:t>2</w:t>
      </w:r>
      <w:r w:rsidR="00EE551D">
        <w:rPr>
          <w:spacing w:val="-2"/>
        </w:rPr>
        <w:t>%(</w:t>
      </w:r>
      <w:r w:rsidRPr="00B75367">
        <w:rPr>
          <w:spacing w:val="-2"/>
        </w:rPr>
        <w:t>367 620</w:t>
      </w:r>
      <w:r w:rsidRPr="00DB5FB2">
        <w:t>人</w:t>
      </w:r>
      <w:r w:rsidR="00EE551D">
        <w:t>)</w:t>
      </w:r>
      <w:r w:rsidRPr="00DB5FB2">
        <w:t>的租户</w:t>
      </w:r>
      <w:r w:rsidR="00EE551D">
        <w:t>，</w:t>
      </w:r>
      <w:r w:rsidRPr="00DB5FB2">
        <w:t>其中</w:t>
      </w:r>
      <w:r w:rsidRPr="00DB5FB2">
        <w:t>12</w:t>
      </w:r>
      <w:r w:rsidR="00EE551D">
        <w:t>%(</w:t>
      </w:r>
      <w:r w:rsidRPr="00DB5FB2">
        <w:t>44 114</w:t>
      </w:r>
      <w:r w:rsidRPr="00DB5FB2">
        <w:t>人</w:t>
      </w:r>
      <w:r w:rsidR="00EE551D">
        <w:t>)</w:t>
      </w:r>
      <w:r w:rsidRPr="00DB5FB2">
        <w:t>为女性。</w:t>
      </w:r>
    </w:p>
    <w:p w:rsidR="00176843" w:rsidRPr="00DB5FB2" w:rsidRDefault="00176843" w:rsidP="00E64FA9">
      <w:pPr>
        <w:pStyle w:val="SingleTxtGC"/>
        <w:rPr>
          <w:rFonts w:hint="eastAsia"/>
          <w:szCs w:val="21"/>
        </w:rPr>
      </w:pPr>
      <w:r w:rsidRPr="00DB5FB2">
        <w:rPr>
          <w:szCs w:val="21"/>
        </w:rPr>
        <w:t>4</w:t>
      </w:r>
      <w:r w:rsidR="00EE551D">
        <w:rPr>
          <w:szCs w:val="21"/>
        </w:rPr>
        <w:t>7.</w:t>
      </w:r>
      <w:r w:rsidRPr="00DB5FB2">
        <w:rPr>
          <w:szCs w:val="21"/>
        </w:rPr>
        <w:tab/>
      </w:r>
      <w:r w:rsidRPr="00DB5FB2">
        <w:rPr>
          <w:szCs w:val="21"/>
        </w:rPr>
        <w:t>促进妇女权利保障是由一个独立的公共机构</w:t>
      </w:r>
      <w:r w:rsidR="0049517B" w:rsidRPr="0049517B">
        <w:rPr>
          <w:rFonts w:hint="eastAsia"/>
          <w:spacing w:val="-50"/>
          <w:szCs w:val="21"/>
        </w:rPr>
        <w:t>―</w:t>
      </w:r>
      <w:r w:rsidR="0049517B" w:rsidRPr="0049517B">
        <w:rPr>
          <w:rFonts w:hint="eastAsia"/>
          <w:szCs w:val="21"/>
        </w:rPr>
        <w:t>―</w:t>
      </w:r>
      <w:r w:rsidRPr="00DB5FB2">
        <w:rPr>
          <w:szCs w:val="21"/>
        </w:rPr>
        <w:t>土库曼斯坦妇女联合会实施的</w:t>
      </w:r>
      <w:r w:rsidR="00EE551D">
        <w:rPr>
          <w:szCs w:val="21"/>
        </w:rPr>
        <w:t>，</w:t>
      </w:r>
      <w:r w:rsidRPr="00DB5FB2">
        <w:rPr>
          <w:szCs w:val="21"/>
        </w:rPr>
        <w:t>该机构在全国各个行政中心、城市和乡镇、学校、企业和国家机构都设有自己的组织。</w:t>
      </w:r>
      <w:r w:rsidRPr="00DB5FB2">
        <w:rPr>
          <w:szCs w:val="21"/>
        </w:rPr>
        <w:pict>
          <v:line id="_x0000_s1086" style="position:absolute;left:0;text-align:left;z-index:2;mso-position-horizontal-relative:text;mso-position-vertical-relative:text" from="-602pt,14.7pt" to="-107.6pt,14.7pt" strokeweight=".25pt"/>
        </w:pict>
      </w:r>
    </w:p>
    <w:p w:rsidR="00176843" w:rsidRPr="00DB5FB2" w:rsidRDefault="00176843" w:rsidP="00E64FA9">
      <w:pPr>
        <w:pStyle w:val="SingleTxtGC"/>
        <w:rPr>
          <w:szCs w:val="21"/>
        </w:rPr>
      </w:pPr>
      <w:r w:rsidRPr="00DB5FB2">
        <w:rPr>
          <w:szCs w:val="21"/>
        </w:rPr>
        <w:t>4</w:t>
      </w:r>
      <w:r w:rsidR="00EE551D">
        <w:rPr>
          <w:szCs w:val="21"/>
        </w:rPr>
        <w:t>8.</w:t>
      </w:r>
      <w:r w:rsidRPr="00DB5FB2">
        <w:rPr>
          <w:szCs w:val="21"/>
        </w:rPr>
        <w:tab/>
      </w:r>
      <w:r w:rsidRPr="00DB5FB2">
        <w:rPr>
          <w:szCs w:val="21"/>
        </w:rPr>
        <w:t>国家的两性政策确保妇女的平等权利</w:t>
      </w:r>
      <w:r w:rsidR="00EE551D">
        <w:rPr>
          <w:szCs w:val="21"/>
        </w:rPr>
        <w:t>，</w:t>
      </w:r>
      <w:r w:rsidRPr="00DB5FB2">
        <w:rPr>
          <w:szCs w:val="21"/>
        </w:rPr>
        <w:t>确保她们平等接受教育和参与社会活动、与男子一样参与实践活动和管理社会和国家事务的机会。土库曼人民的风俗习惯不容许排挤妇女、不容许妇女在家庭或社会中处在不平等地位。在这方面</w:t>
      </w:r>
      <w:r w:rsidR="00EE551D">
        <w:rPr>
          <w:szCs w:val="21"/>
        </w:rPr>
        <w:t>，</w:t>
      </w:r>
      <w:r w:rsidRPr="00DB5FB2">
        <w:rPr>
          <w:szCs w:val="21"/>
        </w:rPr>
        <w:t>国家始终不渝实行的重建社会思想道德准则的政策对提高妇女地位及其在自由国度的作用具有重大意义</w:t>
      </w:r>
      <w:r w:rsidR="00EE551D">
        <w:rPr>
          <w:szCs w:val="21"/>
        </w:rPr>
        <w:t>，</w:t>
      </w:r>
      <w:r w:rsidRPr="00DB5FB2">
        <w:rPr>
          <w:szCs w:val="21"/>
        </w:rPr>
        <w:t>妇女的身价提高</w:t>
      </w:r>
      <w:r w:rsidR="00EE551D">
        <w:rPr>
          <w:szCs w:val="21"/>
        </w:rPr>
        <w:t>，</w:t>
      </w:r>
      <w:r w:rsidRPr="00DB5FB2">
        <w:rPr>
          <w:szCs w:val="21"/>
        </w:rPr>
        <w:t>不尊重和歧视妇女的现象消除。</w:t>
      </w:r>
    </w:p>
    <w:p w:rsidR="00176843" w:rsidRPr="00DB5FB2" w:rsidRDefault="00176843" w:rsidP="00E64FA9">
      <w:pPr>
        <w:pStyle w:val="SingleTxtGC"/>
        <w:rPr>
          <w:bCs/>
          <w:szCs w:val="21"/>
          <w:lang w:val="sq-AL"/>
        </w:rPr>
      </w:pPr>
      <w:r w:rsidRPr="00DB5FB2">
        <w:rPr>
          <w:szCs w:val="21"/>
        </w:rPr>
        <w:t>4</w:t>
      </w:r>
      <w:r w:rsidR="00EE551D">
        <w:rPr>
          <w:szCs w:val="21"/>
        </w:rPr>
        <w:t>9.</w:t>
      </w:r>
      <w:r w:rsidRPr="00DB5FB2">
        <w:rPr>
          <w:szCs w:val="21"/>
        </w:rPr>
        <w:tab/>
      </w:r>
      <w:r w:rsidRPr="00DB5FB2">
        <w:rPr>
          <w:szCs w:val="21"/>
        </w:rPr>
        <w:t>《</w:t>
      </w:r>
      <w:r w:rsidRPr="00DB5FB2">
        <w:rPr>
          <w:bCs/>
          <w:szCs w:val="21"/>
          <w:lang w:val="sq-AL"/>
        </w:rPr>
        <w:t>土库曼斯坦社会保障法典》</w:t>
      </w:r>
      <w:r w:rsidR="00EE551D">
        <w:rPr>
          <w:bCs/>
          <w:szCs w:val="21"/>
          <w:lang w:val="sq-AL"/>
        </w:rPr>
        <w:t>(</w:t>
      </w:r>
      <w:smartTag w:uri="urn:schemas-microsoft-com:office:smarttags" w:element="chsdate">
        <w:smartTagPr>
          <w:attr w:name="IsROCDate" w:val="False"/>
          <w:attr w:name="IsLunarDate" w:val="False"/>
          <w:attr w:name="Day" w:val="17"/>
          <w:attr w:name="Month" w:val="3"/>
          <w:attr w:name="Year" w:val="2007"/>
        </w:smartTagPr>
        <w:r w:rsidRPr="00DB5FB2">
          <w:rPr>
            <w:bCs/>
            <w:szCs w:val="21"/>
            <w:lang w:val="sq-AL"/>
          </w:rPr>
          <w:t>2007</w:t>
        </w:r>
        <w:r w:rsidRPr="00DB5FB2">
          <w:rPr>
            <w:bCs/>
            <w:szCs w:val="21"/>
            <w:lang w:val="sq-AL"/>
          </w:rPr>
          <w:t>年</w:t>
        </w:r>
        <w:r w:rsidRPr="00DB5FB2">
          <w:rPr>
            <w:bCs/>
            <w:szCs w:val="21"/>
            <w:lang w:val="sq-AL"/>
          </w:rPr>
          <w:t>3</w:t>
        </w:r>
        <w:r w:rsidRPr="00DB5FB2">
          <w:rPr>
            <w:bCs/>
            <w:szCs w:val="21"/>
            <w:lang w:val="sq-AL"/>
          </w:rPr>
          <w:t>月</w:t>
        </w:r>
        <w:r w:rsidRPr="00DB5FB2">
          <w:rPr>
            <w:bCs/>
            <w:szCs w:val="21"/>
            <w:lang w:val="sq-AL"/>
          </w:rPr>
          <w:t>17</w:t>
        </w:r>
        <w:r w:rsidRPr="00DB5FB2">
          <w:rPr>
            <w:bCs/>
            <w:szCs w:val="21"/>
            <w:lang w:val="sq-AL"/>
          </w:rPr>
          <w:t>日</w:t>
        </w:r>
      </w:smartTag>
      <w:r w:rsidR="00EE551D">
        <w:rPr>
          <w:bCs/>
          <w:szCs w:val="21"/>
          <w:lang w:val="sq-AL"/>
        </w:rPr>
        <w:t>)</w:t>
      </w:r>
      <w:r w:rsidRPr="00DB5FB2">
        <w:rPr>
          <w:bCs/>
          <w:szCs w:val="21"/>
          <w:lang w:val="sq-AL"/>
        </w:rPr>
        <w:t>中规定了不同种类的社会福利</w:t>
      </w:r>
      <w:r w:rsidR="00EE551D">
        <w:rPr>
          <w:bCs/>
          <w:szCs w:val="21"/>
          <w:lang w:val="sq-AL"/>
        </w:rPr>
        <w:t>，</w:t>
      </w:r>
      <w:r w:rsidRPr="00DB5FB2">
        <w:rPr>
          <w:bCs/>
          <w:szCs w:val="21"/>
          <w:lang w:val="sq-AL"/>
        </w:rPr>
        <w:t>充分落实妇女在社会中的自身权利</w:t>
      </w:r>
      <w:r w:rsidR="00EE551D">
        <w:rPr>
          <w:bCs/>
          <w:szCs w:val="21"/>
          <w:lang w:val="sq-AL"/>
        </w:rPr>
        <w:t>，</w:t>
      </w:r>
      <w:r w:rsidRPr="00DB5FB2">
        <w:rPr>
          <w:bCs/>
          <w:szCs w:val="21"/>
          <w:lang w:val="sq-AL"/>
        </w:rPr>
        <w:t>其中包括国家孕妇津贴</w:t>
      </w:r>
      <w:r w:rsidR="00EE551D">
        <w:rPr>
          <w:bCs/>
          <w:szCs w:val="21"/>
          <w:lang w:val="sq-AL"/>
        </w:rPr>
        <w:t>(</w:t>
      </w:r>
      <w:r w:rsidRPr="00DB5FB2">
        <w:rPr>
          <w:bCs/>
          <w:szCs w:val="21"/>
          <w:lang w:val="sq-AL"/>
        </w:rPr>
        <w:t>《法典》第</w:t>
      </w:r>
      <w:r w:rsidRPr="00DB5FB2">
        <w:rPr>
          <w:bCs/>
          <w:szCs w:val="21"/>
          <w:lang w:val="sq-AL"/>
        </w:rPr>
        <w:t>15</w:t>
      </w:r>
      <w:r w:rsidRPr="00DB5FB2">
        <w:rPr>
          <w:bCs/>
          <w:szCs w:val="21"/>
          <w:lang w:val="sq-AL"/>
        </w:rPr>
        <w:t>章</w:t>
      </w:r>
      <w:r w:rsidR="00EE551D">
        <w:rPr>
          <w:bCs/>
          <w:szCs w:val="21"/>
          <w:lang w:val="sq-AL"/>
        </w:rPr>
        <w:t>)</w:t>
      </w:r>
      <w:r w:rsidRPr="00DB5FB2">
        <w:rPr>
          <w:bCs/>
          <w:szCs w:val="21"/>
          <w:lang w:val="sq-AL"/>
        </w:rPr>
        <w:t>、分娩津贴</w:t>
      </w:r>
      <w:r w:rsidR="00EE551D">
        <w:rPr>
          <w:bCs/>
          <w:szCs w:val="21"/>
          <w:lang w:val="sq-AL"/>
        </w:rPr>
        <w:t>(</w:t>
      </w:r>
      <w:r w:rsidRPr="00DB5FB2">
        <w:rPr>
          <w:bCs/>
          <w:szCs w:val="21"/>
          <w:lang w:val="sq-AL"/>
        </w:rPr>
        <w:t>《法典》第</w:t>
      </w:r>
      <w:r w:rsidRPr="00DB5FB2">
        <w:rPr>
          <w:bCs/>
          <w:szCs w:val="21"/>
          <w:lang w:val="sq-AL"/>
        </w:rPr>
        <w:t>16</w:t>
      </w:r>
      <w:r w:rsidRPr="00DB5FB2">
        <w:rPr>
          <w:bCs/>
          <w:szCs w:val="21"/>
          <w:lang w:val="sq-AL"/>
        </w:rPr>
        <w:t>章</w:t>
      </w:r>
      <w:r w:rsidR="00EE551D">
        <w:rPr>
          <w:bCs/>
          <w:szCs w:val="21"/>
          <w:lang w:val="sq-AL"/>
        </w:rPr>
        <w:t>)</w:t>
      </w:r>
      <w:r w:rsidRPr="00DB5FB2">
        <w:rPr>
          <w:bCs/>
          <w:szCs w:val="21"/>
          <w:lang w:val="sq-AL"/>
        </w:rPr>
        <w:t>和育儿津贴</w:t>
      </w:r>
      <w:r w:rsidR="00EE551D">
        <w:rPr>
          <w:bCs/>
          <w:szCs w:val="21"/>
          <w:lang w:val="sq-AL"/>
        </w:rPr>
        <w:t>(</w:t>
      </w:r>
      <w:r w:rsidRPr="00DB5FB2">
        <w:rPr>
          <w:bCs/>
          <w:szCs w:val="21"/>
          <w:lang w:val="sq-AL"/>
        </w:rPr>
        <w:t>《法典》第</w:t>
      </w:r>
      <w:r w:rsidRPr="00DB5FB2">
        <w:rPr>
          <w:bCs/>
          <w:szCs w:val="21"/>
          <w:lang w:val="sq-AL"/>
        </w:rPr>
        <w:t>17</w:t>
      </w:r>
      <w:r w:rsidRPr="00DB5FB2">
        <w:rPr>
          <w:bCs/>
          <w:szCs w:val="21"/>
          <w:lang w:val="sq-AL"/>
        </w:rPr>
        <w:t>章</w:t>
      </w:r>
      <w:r w:rsidR="00EE551D">
        <w:rPr>
          <w:bCs/>
          <w:szCs w:val="21"/>
          <w:lang w:val="sq-AL"/>
        </w:rPr>
        <w:t>)</w:t>
      </w:r>
      <w:r w:rsidRPr="00DB5FB2">
        <w:rPr>
          <w:bCs/>
          <w:szCs w:val="21"/>
          <w:lang w:val="sq-AL"/>
        </w:rPr>
        <w:t>。</w:t>
      </w:r>
    </w:p>
    <w:p w:rsidR="00176843" w:rsidRPr="00DB5FB2" w:rsidRDefault="00176843" w:rsidP="00E64FA9">
      <w:pPr>
        <w:pStyle w:val="SingleTxtGC"/>
        <w:rPr>
          <w:szCs w:val="21"/>
          <w:lang w:val="sq-AL"/>
        </w:rPr>
      </w:pPr>
      <w:r w:rsidRPr="00DB5FB2">
        <w:rPr>
          <w:szCs w:val="21"/>
          <w:lang w:val="sq-AL"/>
        </w:rPr>
        <w:t>5</w:t>
      </w:r>
      <w:r w:rsidR="00EE551D">
        <w:rPr>
          <w:szCs w:val="21"/>
          <w:lang w:val="sq-AL"/>
        </w:rPr>
        <w:t>0.</w:t>
      </w:r>
      <w:r w:rsidRPr="00DB5FB2">
        <w:rPr>
          <w:szCs w:val="21"/>
          <w:lang w:val="sq-AL"/>
        </w:rPr>
        <w:tab/>
      </w:r>
      <w:r w:rsidRPr="00DB5FB2">
        <w:rPr>
          <w:szCs w:val="21"/>
          <w:lang w:val="sq-AL"/>
        </w:rPr>
        <w:t>《土库曼斯坦教育法》</w:t>
      </w:r>
      <w:r w:rsidR="00EE551D">
        <w:rPr>
          <w:szCs w:val="21"/>
          <w:lang w:val="sq-AL"/>
        </w:rPr>
        <w:t>(</w:t>
      </w:r>
      <w:smartTag w:uri="urn:schemas-microsoft-com:office:smarttags" w:element="chsdate">
        <w:smartTagPr>
          <w:attr w:name="IsROCDate" w:val="False"/>
          <w:attr w:name="IsLunarDate" w:val="False"/>
          <w:attr w:name="Day" w:val="15"/>
          <w:attr w:name="Month" w:val="8"/>
          <w:attr w:name="Year" w:val="2009"/>
        </w:smartTagPr>
        <w:r w:rsidRPr="00DB5FB2">
          <w:rPr>
            <w:szCs w:val="21"/>
            <w:lang w:val="sq-AL"/>
          </w:rPr>
          <w:t>2009</w:t>
        </w:r>
        <w:r w:rsidRPr="00DB5FB2">
          <w:rPr>
            <w:szCs w:val="21"/>
            <w:lang w:val="sq-AL"/>
          </w:rPr>
          <w:t>年</w:t>
        </w:r>
        <w:r w:rsidRPr="00DB5FB2">
          <w:rPr>
            <w:szCs w:val="21"/>
            <w:lang w:val="sq-AL"/>
          </w:rPr>
          <w:t>8</w:t>
        </w:r>
        <w:r w:rsidRPr="00DB5FB2">
          <w:rPr>
            <w:szCs w:val="21"/>
            <w:lang w:val="sq-AL"/>
          </w:rPr>
          <w:t>月</w:t>
        </w:r>
        <w:r w:rsidRPr="00DB5FB2">
          <w:rPr>
            <w:szCs w:val="21"/>
            <w:lang w:val="sq-AL"/>
          </w:rPr>
          <w:t>15</w:t>
        </w:r>
        <w:r w:rsidRPr="00DB5FB2">
          <w:rPr>
            <w:szCs w:val="21"/>
            <w:lang w:val="sq-AL"/>
          </w:rPr>
          <w:t>日</w:t>
        </w:r>
      </w:smartTag>
      <w:r w:rsidR="00EE551D">
        <w:rPr>
          <w:szCs w:val="21"/>
          <w:lang w:val="sq-AL"/>
        </w:rPr>
        <w:t>)</w:t>
      </w:r>
      <w:r w:rsidRPr="00DB5FB2">
        <w:rPr>
          <w:szCs w:val="21"/>
          <w:lang w:val="sq-AL"/>
        </w:rPr>
        <w:t>保证对土库曼斯坦公民的教育权利实行国家担保。保障土库曼斯坦公民都享有接受教育的机会</w:t>
      </w:r>
      <w:r w:rsidR="00EE551D">
        <w:rPr>
          <w:szCs w:val="21"/>
          <w:lang w:val="sq-AL"/>
        </w:rPr>
        <w:t>，</w:t>
      </w:r>
      <w:r w:rsidRPr="00DB5FB2">
        <w:rPr>
          <w:szCs w:val="21"/>
          <w:lang w:val="sq-AL"/>
        </w:rPr>
        <w:t>不论其性别、种族、民族、语言、出身、居住地、宗教、信仰、年龄、健康、社会、财产和职位状况如何。</w:t>
      </w:r>
    </w:p>
    <w:p w:rsidR="00176843" w:rsidRPr="00DB5FB2" w:rsidRDefault="00176843" w:rsidP="00E64FA9">
      <w:pPr>
        <w:pStyle w:val="SingleTxtGC"/>
        <w:rPr>
          <w:szCs w:val="21"/>
          <w:lang w:val="sq-AL"/>
        </w:rPr>
      </w:pPr>
      <w:r w:rsidRPr="00DB5FB2">
        <w:rPr>
          <w:szCs w:val="21"/>
          <w:lang w:val="sq-AL"/>
        </w:rPr>
        <w:t>5</w:t>
      </w:r>
      <w:r w:rsidR="00EE551D">
        <w:rPr>
          <w:szCs w:val="21"/>
          <w:lang w:val="sq-AL"/>
        </w:rPr>
        <w:t>1.</w:t>
      </w:r>
      <w:r w:rsidRPr="00DB5FB2">
        <w:rPr>
          <w:szCs w:val="21"/>
          <w:lang w:val="sq-AL"/>
        </w:rPr>
        <w:tab/>
      </w:r>
      <w:r w:rsidRPr="00DB5FB2">
        <w:rPr>
          <w:szCs w:val="21"/>
          <w:lang w:val="sq-AL"/>
        </w:rPr>
        <w:t>土库曼斯坦议会通过了一系列法律</w:t>
      </w:r>
      <w:r w:rsidR="00EE551D">
        <w:rPr>
          <w:szCs w:val="21"/>
          <w:lang w:val="sq-AL"/>
        </w:rPr>
        <w:t>，</w:t>
      </w:r>
      <w:r w:rsidRPr="00DB5FB2">
        <w:rPr>
          <w:szCs w:val="21"/>
          <w:lang w:val="sq-AL"/>
        </w:rPr>
        <w:t>包括符合土库曼斯坦参与的国际规范的编纂法典</w:t>
      </w:r>
      <w:r w:rsidR="00EE551D">
        <w:rPr>
          <w:szCs w:val="21"/>
          <w:lang w:val="sq-AL"/>
        </w:rPr>
        <w:t>：</w:t>
      </w:r>
    </w:p>
    <w:p w:rsidR="00176843" w:rsidRPr="00DB5FB2" w:rsidRDefault="00176843" w:rsidP="00E64FA9">
      <w:pPr>
        <w:pStyle w:val="Bullet1GC"/>
        <w:rPr>
          <w:lang w:val="sq-AL"/>
        </w:rPr>
      </w:pPr>
      <w:r w:rsidRPr="00DB5FB2">
        <w:rPr>
          <w:lang w:val="sq-AL"/>
        </w:rPr>
        <w:t>《土库曼斯坦公民健康保护法》</w:t>
      </w:r>
      <w:r w:rsidR="00EE551D">
        <w:rPr>
          <w:lang w:val="sq-AL"/>
        </w:rPr>
        <w:t>(</w:t>
      </w:r>
      <w:smartTag w:uri="urn:schemas-microsoft-com:office:smarttags" w:element="chsdate">
        <w:smartTagPr>
          <w:attr w:name="IsROCDate" w:val="False"/>
          <w:attr w:name="IsLunarDate" w:val="False"/>
          <w:attr w:name="Day" w:val="25"/>
          <w:attr w:name="Month" w:val="10"/>
          <w:attr w:name="Year" w:val="2005"/>
        </w:smartTagPr>
        <w:r w:rsidRPr="00DB5FB2">
          <w:rPr>
            <w:lang w:val="sq-AL"/>
          </w:rPr>
          <w:t>2005</w:t>
        </w:r>
        <w:r w:rsidRPr="00DB5FB2">
          <w:rPr>
            <w:lang w:val="sq-AL"/>
          </w:rPr>
          <w:t>年</w:t>
        </w:r>
        <w:r w:rsidRPr="00DB5FB2">
          <w:rPr>
            <w:lang w:val="sq-AL"/>
          </w:rPr>
          <w:t>10</w:t>
        </w:r>
        <w:r w:rsidRPr="00DB5FB2">
          <w:rPr>
            <w:lang w:val="sq-AL"/>
          </w:rPr>
          <w:t>月</w:t>
        </w:r>
        <w:r w:rsidRPr="00DB5FB2">
          <w:rPr>
            <w:lang w:val="sq-AL"/>
          </w:rPr>
          <w:t>25</w:t>
        </w:r>
        <w:r w:rsidRPr="00DB5FB2">
          <w:rPr>
            <w:lang w:val="sq-AL"/>
          </w:rPr>
          <w:t>日</w:t>
        </w:r>
      </w:smartTag>
      <w:r w:rsidR="00EE551D">
        <w:rPr>
          <w:lang w:val="sq-AL"/>
        </w:rPr>
        <w:t>)</w:t>
      </w:r>
      <w:r w:rsidR="00EE551D">
        <w:rPr>
          <w:lang w:val="sq-AL"/>
        </w:rPr>
        <w:t>；</w:t>
      </w:r>
    </w:p>
    <w:p w:rsidR="00176843" w:rsidRPr="00DB5FB2" w:rsidRDefault="00176843" w:rsidP="00E64FA9">
      <w:pPr>
        <w:pStyle w:val="Bullet1GC"/>
      </w:pPr>
      <w:r w:rsidRPr="00DB5FB2">
        <w:rPr>
          <w:lang w:val="sq-AL"/>
        </w:rPr>
        <w:t>《土库曼斯坦社会保障法典》</w:t>
      </w:r>
      <w:r w:rsidR="00EE551D">
        <w:rPr>
          <w:lang w:val="sq-AL"/>
        </w:rPr>
        <w:t>(</w:t>
      </w:r>
      <w:smartTag w:uri="urn:schemas-microsoft-com:office:smarttags" w:element="chsdate">
        <w:smartTagPr>
          <w:attr w:name="IsROCDate" w:val="False"/>
          <w:attr w:name="IsLunarDate" w:val="False"/>
          <w:attr w:name="Day" w:val="17"/>
          <w:attr w:name="Month" w:val="3"/>
          <w:attr w:name="Year" w:val="2007"/>
        </w:smartTagPr>
        <w:r w:rsidRPr="00DB5FB2">
          <w:rPr>
            <w:lang w:val="sq-AL"/>
          </w:rPr>
          <w:t>2007</w:t>
        </w:r>
        <w:r w:rsidRPr="00DB5FB2">
          <w:rPr>
            <w:lang w:val="sq-AL"/>
          </w:rPr>
          <w:t>年</w:t>
        </w:r>
        <w:r w:rsidRPr="00DB5FB2">
          <w:rPr>
            <w:lang w:val="sq-AL"/>
          </w:rPr>
          <w:t>3</w:t>
        </w:r>
        <w:r w:rsidRPr="00DB5FB2">
          <w:rPr>
            <w:lang w:val="sq-AL"/>
          </w:rPr>
          <w:t>月</w:t>
        </w:r>
        <w:r w:rsidRPr="00DB5FB2">
          <w:rPr>
            <w:lang w:val="sq-AL"/>
          </w:rPr>
          <w:t>17</w:t>
        </w:r>
        <w:r w:rsidRPr="00DB5FB2">
          <w:rPr>
            <w:lang w:val="sq-AL"/>
          </w:rPr>
          <w:t>日</w:t>
        </w:r>
      </w:smartTag>
      <w:r w:rsidR="00EE551D">
        <w:rPr>
          <w:lang w:val="sq-AL"/>
        </w:rPr>
        <w:t>)</w:t>
      </w:r>
    </w:p>
    <w:p w:rsidR="00176843" w:rsidRPr="00DB5FB2" w:rsidRDefault="00176843" w:rsidP="00E64FA9">
      <w:pPr>
        <w:pStyle w:val="Bullet1GC"/>
      </w:pPr>
      <w:r w:rsidRPr="00DB5FB2">
        <w:t>《土库曼斯坦国家保障妇女权利法》</w:t>
      </w:r>
      <w:r w:rsidR="00EE551D">
        <w:t>(</w:t>
      </w:r>
      <w:smartTag w:uri="urn:schemas-microsoft-com:office:smarttags" w:element="chsdate">
        <w:smartTagPr>
          <w:attr w:name="IsROCDate" w:val="False"/>
          <w:attr w:name="IsLunarDate" w:val="False"/>
          <w:attr w:name="Day" w:val="14"/>
          <w:attr w:name="Month" w:val="12"/>
          <w:attr w:name="Year" w:val="2007"/>
        </w:smartTagPr>
        <w:r w:rsidRPr="00DB5FB2">
          <w:rPr>
            <w:lang w:val="sq-AL"/>
          </w:rPr>
          <w:t>2007</w:t>
        </w:r>
        <w:r w:rsidRPr="00DB5FB2">
          <w:rPr>
            <w:lang w:val="sq-AL"/>
          </w:rPr>
          <w:t>年</w:t>
        </w:r>
        <w:r w:rsidRPr="00DB5FB2">
          <w:rPr>
            <w:lang w:val="sq-AL"/>
          </w:rPr>
          <w:t>12</w:t>
        </w:r>
        <w:r w:rsidRPr="00DB5FB2">
          <w:rPr>
            <w:lang w:val="sq-AL"/>
          </w:rPr>
          <w:t>月</w:t>
        </w:r>
        <w:r w:rsidRPr="00DB5FB2">
          <w:rPr>
            <w:lang w:val="sq-AL"/>
          </w:rPr>
          <w:t>14</w:t>
        </w:r>
        <w:r w:rsidRPr="00DB5FB2">
          <w:rPr>
            <w:lang w:val="sq-AL"/>
          </w:rPr>
          <w:t>日</w:t>
        </w:r>
      </w:smartTag>
      <w:r w:rsidR="00EE551D">
        <w:t>)</w:t>
      </w:r>
      <w:r w:rsidR="00EE551D">
        <w:t>；</w:t>
      </w:r>
    </w:p>
    <w:p w:rsidR="00176843" w:rsidRPr="00DB5FB2" w:rsidRDefault="00176843" w:rsidP="00E64FA9">
      <w:pPr>
        <w:pStyle w:val="Bullet1GC"/>
      </w:pPr>
      <w:r w:rsidRPr="00DB5FB2">
        <w:t>《打击贩运人口法》</w:t>
      </w:r>
      <w:r w:rsidR="00EE551D">
        <w:t>(</w:t>
      </w:r>
      <w:smartTag w:uri="urn:schemas-microsoft-com:office:smarttags" w:element="chsdate">
        <w:smartTagPr>
          <w:attr w:name="IsROCDate" w:val="False"/>
          <w:attr w:name="IsLunarDate" w:val="False"/>
          <w:attr w:name="Day" w:val="14"/>
          <w:attr w:name="Month" w:val="12"/>
          <w:attr w:name="Year" w:val="2007"/>
        </w:smartTagPr>
        <w:r w:rsidRPr="00DB5FB2">
          <w:rPr>
            <w:lang w:val="sq-AL"/>
          </w:rPr>
          <w:t>2007</w:t>
        </w:r>
        <w:r w:rsidRPr="00DB5FB2">
          <w:rPr>
            <w:lang w:val="sq-AL"/>
          </w:rPr>
          <w:t>年</w:t>
        </w:r>
        <w:r w:rsidRPr="00DB5FB2">
          <w:rPr>
            <w:lang w:val="sq-AL"/>
          </w:rPr>
          <w:t>12</w:t>
        </w:r>
        <w:r w:rsidRPr="00DB5FB2">
          <w:rPr>
            <w:lang w:val="sq-AL"/>
          </w:rPr>
          <w:t>月</w:t>
        </w:r>
        <w:r w:rsidRPr="00DB5FB2">
          <w:rPr>
            <w:lang w:val="sq-AL"/>
          </w:rPr>
          <w:t>14</w:t>
        </w:r>
        <w:r w:rsidRPr="00DB5FB2">
          <w:rPr>
            <w:lang w:val="sq-AL"/>
          </w:rPr>
          <w:t>日</w:t>
        </w:r>
      </w:smartTag>
      <w:r w:rsidR="00EE551D">
        <w:t>)</w:t>
      </w:r>
      <w:r w:rsidR="00EE551D">
        <w:t>；</w:t>
      </w:r>
    </w:p>
    <w:p w:rsidR="00176843" w:rsidRPr="00DB5FB2" w:rsidRDefault="00176843" w:rsidP="00E64FA9">
      <w:pPr>
        <w:pStyle w:val="Bullet1GC"/>
      </w:pPr>
      <w:r w:rsidRPr="00DB5FB2">
        <w:t>《土库曼斯坦劳动法典》</w:t>
      </w:r>
      <w:r w:rsidR="00EE551D">
        <w:t>(</w:t>
      </w:r>
      <w:smartTag w:uri="urn:schemas-microsoft-com:office:smarttags" w:element="chsdate">
        <w:smartTagPr>
          <w:attr w:name="IsROCDate" w:val="False"/>
          <w:attr w:name="IsLunarDate" w:val="False"/>
          <w:attr w:name="Day" w:val="18"/>
          <w:attr w:name="Month" w:val="4"/>
          <w:attr w:name="Year" w:val="2009"/>
        </w:smartTagPr>
        <w:r w:rsidRPr="00DB5FB2">
          <w:t>2009</w:t>
        </w:r>
        <w:r w:rsidRPr="00DB5FB2">
          <w:t>年</w:t>
        </w:r>
        <w:r w:rsidRPr="00DB5FB2">
          <w:t>4</w:t>
        </w:r>
        <w:r w:rsidRPr="00DB5FB2">
          <w:t>月</w:t>
        </w:r>
        <w:r w:rsidRPr="00DB5FB2">
          <w:t>18</w:t>
        </w:r>
        <w:r w:rsidRPr="00DB5FB2">
          <w:t>日</w:t>
        </w:r>
      </w:smartTag>
      <w:r w:rsidR="00EE551D">
        <w:t>)</w:t>
      </w:r>
    </w:p>
    <w:p w:rsidR="00176843" w:rsidRPr="00DB5FB2" w:rsidRDefault="00176843" w:rsidP="00E64FA9">
      <w:pPr>
        <w:pStyle w:val="Bullet1GC"/>
      </w:pPr>
      <w:r w:rsidRPr="00DB5FB2">
        <w:t>《刑事诉讼法典》</w:t>
      </w:r>
      <w:r w:rsidR="00EE551D">
        <w:t>(</w:t>
      </w:r>
      <w:smartTag w:uri="urn:schemas-microsoft-com:office:smarttags" w:element="chsdate">
        <w:smartTagPr>
          <w:attr w:name="IsROCDate" w:val="False"/>
          <w:attr w:name="IsLunarDate" w:val="False"/>
          <w:attr w:name="Day" w:val="18"/>
          <w:attr w:name="Month" w:val="4"/>
          <w:attr w:name="Year" w:val="2009"/>
        </w:smartTagPr>
        <w:r w:rsidRPr="00DB5FB2">
          <w:t>2009</w:t>
        </w:r>
        <w:r w:rsidRPr="00DB5FB2">
          <w:t>年</w:t>
        </w:r>
        <w:r w:rsidRPr="00DB5FB2">
          <w:t>4</w:t>
        </w:r>
        <w:r w:rsidRPr="00DB5FB2">
          <w:t>月</w:t>
        </w:r>
        <w:r w:rsidRPr="00DB5FB2">
          <w:t>18</w:t>
        </w:r>
        <w:r w:rsidRPr="00DB5FB2">
          <w:t>日</w:t>
        </w:r>
      </w:smartTag>
      <w:r w:rsidR="00EE551D">
        <w:t>)</w:t>
      </w:r>
      <w:r w:rsidR="00EE551D">
        <w:t>；</w:t>
      </w:r>
    </w:p>
    <w:p w:rsidR="00176843" w:rsidRPr="00DB5FB2" w:rsidRDefault="00176843" w:rsidP="00E64FA9">
      <w:pPr>
        <w:pStyle w:val="Bullet1GC"/>
      </w:pPr>
      <w:r w:rsidRPr="00DB5FB2">
        <w:t>《土库曼斯坦保护和宣传母乳喂养以及对婴儿食品要求的法律》</w:t>
      </w:r>
      <w:r w:rsidR="00EE551D">
        <w:t>(</w:t>
      </w:r>
      <w:smartTag w:uri="urn:schemas-microsoft-com:office:smarttags" w:element="chsdate">
        <w:smartTagPr>
          <w:attr w:name="IsROCDate" w:val="False"/>
          <w:attr w:name="IsLunarDate" w:val="False"/>
          <w:attr w:name="Day" w:val="18"/>
          <w:attr w:name="Month" w:val="4"/>
          <w:attr w:name="Year" w:val="2009"/>
        </w:smartTagPr>
        <w:r w:rsidRPr="00DB5FB2">
          <w:t>2009</w:t>
        </w:r>
        <w:r w:rsidRPr="00DB5FB2">
          <w:t>年</w:t>
        </w:r>
        <w:r w:rsidRPr="00DB5FB2">
          <w:t>4</w:t>
        </w:r>
        <w:r w:rsidRPr="00DB5FB2">
          <w:t>月</w:t>
        </w:r>
        <w:r w:rsidRPr="00DB5FB2">
          <w:t>18</w:t>
        </w:r>
        <w:r w:rsidRPr="00DB5FB2">
          <w:t>日</w:t>
        </w:r>
      </w:smartTag>
      <w:r w:rsidR="00EE551D">
        <w:t>)</w:t>
      </w:r>
      <w:r w:rsidR="00EE551D">
        <w:t>；</w:t>
      </w:r>
    </w:p>
    <w:p w:rsidR="00176843" w:rsidRPr="00DB5FB2" w:rsidRDefault="00176843" w:rsidP="00E64FA9">
      <w:pPr>
        <w:pStyle w:val="Bullet1GC"/>
      </w:pPr>
      <w:r w:rsidRPr="00DB5FB2">
        <w:t>《土库曼斯坦食品质量和安全法》</w:t>
      </w:r>
      <w:r w:rsidR="00EE551D">
        <w:t>(</w:t>
      </w:r>
      <w:smartTag w:uri="urn:schemas-microsoft-com:office:smarttags" w:element="chsdate">
        <w:smartTagPr>
          <w:attr w:name="IsROCDate" w:val="False"/>
          <w:attr w:name="IsLunarDate" w:val="False"/>
          <w:attr w:name="Day" w:val="18"/>
          <w:attr w:name="Month" w:val="4"/>
          <w:attr w:name="Year" w:val="2009"/>
        </w:smartTagPr>
        <w:r w:rsidRPr="00DB5FB2">
          <w:t>2009</w:t>
        </w:r>
        <w:r w:rsidRPr="00DB5FB2">
          <w:t>年</w:t>
        </w:r>
        <w:r w:rsidRPr="00DB5FB2">
          <w:t>4</w:t>
        </w:r>
        <w:r w:rsidRPr="00DB5FB2">
          <w:t>月</w:t>
        </w:r>
        <w:r w:rsidRPr="00DB5FB2">
          <w:t>18</w:t>
        </w:r>
        <w:r w:rsidRPr="00DB5FB2">
          <w:t>日</w:t>
        </w:r>
      </w:smartTag>
      <w:r w:rsidR="00EE551D">
        <w:t>)</w:t>
      </w:r>
      <w:r w:rsidR="00EE551D">
        <w:t>；</w:t>
      </w:r>
    </w:p>
    <w:p w:rsidR="00176843" w:rsidRPr="00DB5FB2" w:rsidRDefault="00176843" w:rsidP="00E64FA9">
      <w:pPr>
        <w:pStyle w:val="Bullet1GC"/>
      </w:pPr>
      <w:r w:rsidRPr="00DB5FB2">
        <w:t>《土库曼斯坦法院法》</w:t>
      </w:r>
      <w:r w:rsidR="00EE551D">
        <w:t>(</w:t>
      </w:r>
      <w:smartTag w:uri="urn:schemas-microsoft-com:office:smarttags" w:element="chsdate">
        <w:smartTagPr>
          <w:attr w:name="IsROCDate" w:val="False"/>
          <w:attr w:name="IsLunarDate" w:val="False"/>
          <w:attr w:name="Day" w:val="15"/>
          <w:attr w:name="Month" w:val="8"/>
          <w:attr w:name="Year" w:val="2009"/>
        </w:smartTagPr>
        <w:r w:rsidRPr="00DB5FB2">
          <w:t>2009</w:t>
        </w:r>
        <w:r w:rsidRPr="00DB5FB2">
          <w:t>年</w:t>
        </w:r>
        <w:r w:rsidRPr="00DB5FB2">
          <w:t>8</w:t>
        </w:r>
        <w:r w:rsidRPr="00DB5FB2">
          <w:t>月</w:t>
        </w:r>
        <w:r w:rsidRPr="00DB5FB2">
          <w:t>15</w:t>
        </w:r>
        <w:r w:rsidRPr="00DB5FB2">
          <w:t>日</w:t>
        </w:r>
      </w:smartTag>
      <w:r w:rsidR="00EE551D">
        <w:t>)</w:t>
      </w:r>
      <w:r w:rsidR="00EE551D">
        <w:t>；</w:t>
      </w:r>
    </w:p>
    <w:p w:rsidR="00176843" w:rsidRPr="00DB5FB2" w:rsidRDefault="00176843" w:rsidP="00E64FA9">
      <w:pPr>
        <w:pStyle w:val="Bullet1GC"/>
      </w:pPr>
      <w:r w:rsidRPr="00DB5FB2">
        <w:t>《土库曼斯坦检察院法》</w:t>
      </w:r>
      <w:r w:rsidR="00EE551D">
        <w:t>(</w:t>
      </w:r>
      <w:smartTag w:uri="urn:schemas-microsoft-com:office:smarttags" w:element="chsdate">
        <w:smartTagPr>
          <w:attr w:name="IsROCDate" w:val="False"/>
          <w:attr w:name="IsLunarDate" w:val="False"/>
          <w:attr w:name="Day" w:val="15"/>
          <w:attr w:name="Month" w:val="8"/>
          <w:attr w:name="Year" w:val="2009"/>
        </w:smartTagPr>
        <w:r w:rsidRPr="00DB5FB2">
          <w:t>2009</w:t>
        </w:r>
        <w:r w:rsidRPr="00DB5FB2">
          <w:t>年</w:t>
        </w:r>
        <w:r w:rsidRPr="00DB5FB2">
          <w:t>8</w:t>
        </w:r>
        <w:r w:rsidRPr="00DB5FB2">
          <w:t>月</w:t>
        </w:r>
        <w:r w:rsidRPr="00DB5FB2">
          <w:t>15</w:t>
        </w:r>
        <w:r w:rsidRPr="00DB5FB2">
          <w:t>日</w:t>
        </w:r>
      </w:smartTag>
      <w:r w:rsidR="00EE551D">
        <w:t>)</w:t>
      </w:r>
      <w:r w:rsidR="00EE551D">
        <w:t>；</w:t>
      </w:r>
    </w:p>
    <w:p w:rsidR="00176843" w:rsidRPr="00DB5FB2" w:rsidRDefault="00176843" w:rsidP="00E64FA9">
      <w:pPr>
        <w:pStyle w:val="Bullet1GC"/>
      </w:pPr>
      <w:r w:rsidRPr="00DB5FB2">
        <w:t>《土库曼斯坦国家扶持中小企业法》</w:t>
      </w:r>
      <w:r w:rsidR="00EE551D">
        <w:t>(</w:t>
      </w:r>
      <w:smartTag w:uri="urn:schemas-microsoft-com:office:smarttags" w:element="chsdate">
        <w:smartTagPr>
          <w:attr w:name="IsROCDate" w:val="False"/>
          <w:attr w:name="IsLunarDate" w:val="False"/>
          <w:attr w:name="Day" w:val="15"/>
          <w:attr w:name="Month" w:val="8"/>
          <w:attr w:name="Year" w:val="2009"/>
        </w:smartTagPr>
        <w:r w:rsidRPr="00DB5FB2">
          <w:t>2009</w:t>
        </w:r>
        <w:r w:rsidRPr="00DB5FB2">
          <w:t>年</w:t>
        </w:r>
        <w:r w:rsidRPr="00DB5FB2">
          <w:t>8</w:t>
        </w:r>
        <w:r w:rsidRPr="00DB5FB2">
          <w:t>月</w:t>
        </w:r>
        <w:r w:rsidRPr="00DB5FB2">
          <w:t>15</w:t>
        </w:r>
        <w:r w:rsidRPr="00DB5FB2">
          <w:t>日</w:t>
        </w:r>
      </w:smartTag>
      <w:r w:rsidR="00EE551D">
        <w:t>)</w:t>
      </w:r>
      <w:r w:rsidR="00EE551D">
        <w:t>；</w:t>
      </w:r>
    </w:p>
    <w:p w:rsidR="00176843" w:rsidRPr="00DB5FB2" w:rsidRDefault="00176843" w:rsidP="00E64FA9">
      <w:pPr>
        <w:pStyle w:val="Bullet1GC"/>
      </w:pPr>
      <w:r w:rsidRPr="00DB5FB2">
        <w:t>《土库曼斯坦教育法》</w:t>
      </w:r>
      <w:r w:rsidR="00EE551D">
        <w:t>(</w:t>
      </w:r>
      <w:smartTag w:uri="urn:schemas-microsoft-com:office:smarttags" w:element="chsdate">
        <w:smartTagPr>
          <w:attr w:name="IsROCDate" w:val="False"/>
          <w:attr w:name="IsLunarDate" w:val="False"/>
          <w:attr w:name="Day" w:val="15"/>
          <w:attr w:name="Month" w:val="8"/>
          <w:attr w:name="Year" w:val="2009"/>
        </w:smartTagPr>
        <w:r w:rsidRPr="00DB5FB2">
          <w:t>2009</w:t>
        </w:r>
        <w:r w:rsidRPr="00DB5FB2">
          <w:t>年</w:t>
        </w:r>
        <w:r w:rsidRPr="00DB5FB2">
          <w:t>8</w:t>
        </w:r>
        <w:r w:rsidRPr="00DB5FB2">
          <w:t>月</w:t>
        </w:r>
        <w:r w:rsidRPr="00DB5FB2">
          <w:t>15</w:t>
        </w:r>
        <w:r w:rsidRPr="00DB5FB2">
          <w:t>日</w:t>
        </w:r>
      </w:smartTag>
      <w:r w:rsidR="00EE551D">
        <w:t>)</w:t>
      </w:r>
      <w:r w:rsidR="00EE551D">
        <w:t>；</w:t>
      </w:r>
    </w:p>
    <w:p w:rsidR="00176843" w:rsidRPr="00DB5FB2" w:rsidRDefault="00176843" w:rsidP="00E64FA9">
      <w:pPr>
        <w:pStyle w:val="Bullet1GC"/>
      </w:pPr>
      <w:r w:rsidRPr="00DB5FB2">
        <w:t>《土库曼斯坦刑法典》</w:t>
      </w:r>
      <w:r w:rsidR="00EE551D">
        <w:t>(</w:t>
      </w:r>
      <w:r w:rsidRPr="00DB5FB2">
        <w:t>新版</w:t>
      </w:r>
      <w:r w:rsidR="00EE551D">
        <w:t>)(</w:t>
      </w:r>
      <w:smartTag w:uri="urn:schemas-microsoft-com:office:smarttags" w:element="chsdate">
        <w:smartTagPr>
          <w:attr w:name="IsROCDate" w:val="False"/>
          <w:attr w:name="IsLunarDate" w:val="False"/>
          <w:attr w:name="Day" w:val="10"/>
          <w:attr w:name="Month" w:val="5"/>
          <w:attr w:name="Year" w:val="2010"/>
        </w:smartTagPr>
        <w:r w:rsidRPr="00DB5FB2">
          <w:t>2010</w:t>
        </w:r>
        <w:r w:rsidRPr="00DB5FB2">
          <w:t>年</w:t>
        </w:r>
        <w:r w:rsidRPr="00DB5FB2">
          <w:t>5</w:t>
        </w:r>
        <w:r w:rsidRPr="00DB5FB2">
          <w:t>月</w:t>
        </w:r>
        <w:r w:rsidRPr="00DB5FB2">
          <w:t>10</w:t>
        </w:r>
        <w:r w:rsidRPr="00DB5FB2">
          <w:t>日</w:t>
        </w:r>
      </w:smartTag>
      <w:r w:rsidR="00EE551D">
        <w:t>)</w:t>
      </w:r>
      <w:r w:rsidR="00EE551D">
        <w:t>；</w:t>
      </w:r>
    </w:p>
    <w:p w:rsidR="00176843" w:rsidRPr="00DB5FB2" w:rsidRDefault="00176843" w:rsidP="00E64FA9">
      <w:pPr>
        <w:pStyle w:val="Bullet1GC"/>
      </w:pPr>
      <w:r w:rsidRPr="00DB5FB2">
        <w:t>《土库曼斯坦律师和律师活动法》</w:t>
      </w:r>
      <w:r w:rsidR="00EE551D">
        <w:t>(</w:t>
      </w:r>
      <w:smartTag w:uri="urn:schemas-microsoft-com:office:smarttags" w:element="chsdate">
        <w:smartTagPr>
          <w:attr w:name="IsROCDate" w:val="False"/>
          <w:attr w:name="IsLunarDate" w:val="False"/>
          <w:attr w:name="Day" w:val="10"/>
          <w:attr w:name="Month" w:val="5"/>
          <w:attr w:name="Year" w:val="2010"/>
        </w:smartTagPr>
        <w:r w:rsidRPr="00DB5FB2">
          <w:t>2010</w:t>
        </w:r>
        <w:r w:rsidRPr="00DB5FB2">
          <w:t>年</w:t>
        </w:r>
        <w:r w:rsidRPr="00DB5FB2">
          <w:t>5</w:t>
        </w:r>
        <w:r w:rsidRPr="00DB5FB2">
          <w:t>月</w:t>
        </w:r>
        <w:r w:rsidRPr="00DB5FB2">
          <w:t>10</w:t>
        </w:r>
        <w:r w:rsidRPr="00DB5FB2">
          <w:t>日</w:t>
        </w:r>
      </w:smartTag>
      <w:r w:rsidR="00EE551D">
        <w:t>)</w:t>
      </w:r>
      <w:r w:rsidRPr="00DB5FB2">
        <w:t>等。</w:t>
      </w:r>
    </w:p>
    <w:p w:rsidR="00176843" w:rsidRPr="00DB5FB2" w:rsidRDefault="00176843" w:rsidP="00E64FA9">
      <w:pPr>
        <w:pStyle w:val="SingleTxtGC"/>
      </w:pPr>
      <w:r w:rsidRPr="00DB5FB2">
        <w:t>5</w:t>
      </w:r>
      <w:r w:rsidR="00EE551D">
        <w:t>2.</w:t>
      </w:r>
      <w:r w:rsidRPr="00DB5FB2">
        <w:tab/>
      </w:r>
      <w:r w:rsidRPr="00DB5FB2">
        <w:t>土库曼斯坦总统直属的土库曼斯坦国家民主与人权研究所同土库曼斯坦外交部和欧洲安全与合作组织中心</w:t>
      </w:r>
      <w:r w:rsidR="00EE551D">
        <w:t>(</w:t>
      </w:r>
      <w:r w:rsidRPr="00DB5FB2">
        <w:t>欧安组织</w:t>
      </w:r>
      <w:r w:rsidR="00EE551D">
        <w:t>)</w:t>
      </w:r>
      <w:r w:rsidRPr="00DB5FB2">
        <w:t>一起为国内各州</w:t>
      </w:r>
      <w:r w:rsidR="00EE551D">
        <w:t>(</w:t>
      </w:r>
      <w:r w:rsidRPr="00DB5FB2">
        <w:t>区</w:t>
      </w:r>
      <w:r w:rsidR="00EE551D">
        <w:t>)</w:t>
      </w:r>
      <w:r w:rsidRPr="00DB5FB2">
        <w:t>和阿什哈巴德市的执法机关职员系统地组织了一系列为期两天的研讨会。研讨会主题包括</w:t>
      </w:r>
      <w:r w:rsidR="00EE551D">
        <w:t>：</w:t>
      </w:r>
      <w:r w:rsidRPr="00DB5FB2">
        <w:t>“</w:t>
      </w:r>
      <w:r w:rsidRPr="00DB5FB2">
        <w:t>国家法律体系内国际人权法的实施</w:t>
      </w:r>
      <w:r w:rsidRPr="00DB5FB2">
        <w:t>”</w:t>
      </w:r>
      <w:r w:rsidR="00EE551D">
        <w:t>(</w:t>
      </w:r>
      <w:r w:rsidRPr="00DB5FB2">
        <w:t>2007</w:t>
      </w:r>
      <w:r w:rsidRPr="00DB5FB2">
        <w:t>年</w:t>
      </w:r>
      <w:r w:rsidR="00EE551D">
        <w:t>)</w:t>
      </w:r>
      <w:r w:rsidRPr="00DB5FB2">
        <w:t>、</w:t>
      </w:r>
      <w:r w:rsidRPr="00DB5FB2">
        <w:t>“</w:t>
      </w:r>
      <w:r w:rsidRPr="00DB5FB2">
        <w:t>司法中的国际人权规范</w:t>
      </w:r>
      <w:r w:rsidRPr="00DB5FB2">
        <w:t>”</w:t>
      </w:r>
      <w:r w:rsidR="00EE551D">
        <w:t>(</w:t>
      </w:r>
      <w:r w:rsidRPr="00DB5FB2">
        <w:t>2008</w:t>
      </w:r>
      <w:r w:rsidRPr="00DB5FB2">
        <w:t>年</w:t>
      </w:r>
      <w:r w:rsidR="00EE551D">
        <w:t>)</w:t>
      </w:r>
      <w:r w:rsidRPr="00DB5FB2">
        <w:t>、</w:t>
      </w:r>
      <w:r w:rsidRPr="00DB5FB2">
        <w:t>“</w:t>
      </w:r>
      <w:r w:rsidRPr="00DB5FB2">
        <w:t>刑事司法中的国际法律标准</w:t>
      </w:r>
      <w:r w:rsidRPr="00DB5FB2">
        <w:t>”</w:t>
      </w:r>
      <w:r w:rsidR="00EE551D">
        <w:t>(</w:t>
      </w:r>
      <w:r w:rsidRPr="00DB5FB2">
        <w:t>2009</w:t>
      </w:r>
      <w:r w:rsidRPr="00DB5FB2">
        <w:t>年</w:t>
      </w:r>
      <w:r w:rsidR="00EE551D">
        <w:t>)</w:t>
      </w:r>
      <w:r w:rsidRPr="00DB5FB2">
        <w:t>。</w:t>
      </w:r>
    </w:p>
    <w:p w:rsidR="00176843" w:rsidRPr="00DB5FB2" w:rsidRDefault="00176843" w:rsidP="00E64FA9">
      <w:pPr>
        <w:pStyle w:val="SingleTxtGC"/>
      </w:pPr>
      <w:r w:rsidRPr="00DB5FB2">
        <w:t>5</w:t>
      </w:r>
      <w:r w:rsidR="00EE551D">
        <w:t>3.</w:t>
      </w:r>
      <w:r w:rsidRPr="00DB5FB2">
        <w:tab/>
      </w:r>
      <w:r w:rsidRPr="00DB5FB2">
        <w:t>土库曼斯坦总统直属的土库曼斯坦国家民主与人权研究所和联合国人口基金代表处于</w:t>
      </w:r>
      <w:r w:rsidRPr="00DB5FB2">
        <w:t>2007</w:t>
      </w:r>
      <w:r w:rsidRPr="00DB5FB2">
        <w:t>年在土库曼斯坦为地方自治机构的代表们</w:t>
      </w:r>
      <w:r w:rsidR="00EE551D">
        <w:t>(</w:t>
      </w:r>
      <w:r w:rsidRPr="00DB5FB2">
        <w:t>Archin</w:t>
      </w:r>
      <w:r w:rsidRPr="00DB5FB2">
        <w:t>和</w:t>
      </w:r>
      <w:r w:rsidRPr="00DB5FB2">
        <w:t>Hyakim</w:t>
      </w:r>
      <w:r w:rsidRPr="00DB5FB2">
        <w:t>的正副负责人</w:t>
      </w:r>
      <w:r w:rsidR="00EE551D">
        <w:t>，</w:t>
      </w:r>
      <w:r w:rsidRPr="00DB5FB2">
        <w:t>Gengesh</w:t>
      </w:r>
      <w:r w:rsidRPr="00DB5FB2">
        <w:t>成员</w:t>
      </w:r>
      <w:r w:rsidR="00EE551D">
        <w:t>，</w:t>
      </w:r>
      <w:r w:rsidRPr="00DB5FB2">
        <w:t>州和地区人民委员会成员</w:t>
      </w:r>
      <w:r w:rsidR="00EE551D">
        <w:t>)</w:t>
      </w:r>
      <w:r w:rsidRPr="00DB5FB2">
        <w:t>组织了</w:t>
      </w:r>
      <w:r w:rsidRPr="00DB5FB2">
        <w:t>“</w:t>
      </w:r>
      <w:r w:rsidRPr="00DB5FB2">
        <w:t>性别与消除对妇女歧视委员会</w:t>
      </w:r>
      <w:r w:rsidRPr="00DB5FB2">
        <w:t>”</w:t>
      </w:r>
      <w:r w:rsidRPr="00DB5FB2">
        <w:t>的培训。培训专题主要致力于研究如何适应市场条件</w:t>
      </w:r>
      <w:r w:rsidR="00EE551D">
        <w:t>，</w:t>
      </w:r>
      <w:r w:rsidRPr="00DB5FB2">
        <w:t>提名妇女候选人和在代表权力机关的选举中对她们给予支持。讲习班的学员们熟悉了对妇女的权利和自由进行国际法保护的基本原则和规定</w:t>
      </w:r>
      <w:r w:rsidR="00EE551D">
        <w:t>，</w:t>
      </w:r>
      <w:r w:rsidRPr="00DB5FB2">
        <w:t>以及在政治和社会生活中调节男女之间平等问题的土库曼斯坦国家法律的规范和准则。</w:t>
      </w:r>
    </w:p>
    <w:p w:rsidR="00176843" w:rsidRPr="00DB5FB2" w:rsidRDefault="00176843" w:rsidP="00E64FA9">
      <w:pPr>
        <w:pStyle w:val="SingleTxtGC"/>
      </w:pPr>
      <w:r w:rsidRPr="00DB5FB2">
        <w:t>5</w:t>
      </w:r>
      <w:r w:rsidR="00EE551D">
        <w:t>4.</w:t>
      </w:r>
      <w:r w:rsidRPr="00DB5FB2">
        <w:tab/>
      </w:r>
      <w:r w:rsidRPr="00DB5FB2">
        <w:t>土库曼斯坦总统直属的土库曼斯坦国家民主与人权研究所同土库曼斯坦外交部和联合国人口基金驻土库曼斯坦代表处一起合作</w:t>
      </w:r>
      <w:r w:rsidR="00EE551D">
        <w:t>，</w:t>
      </w:r>
      <w:r w:rsidRPr="00DB5FB2">
        <w:t>为执法机关和地方自治机构、社会团体的代表们就下列问题进行了巡回讨论</w:t>
      </w:r>
      <w:r w:rsidR="00EE551D">
        <w:t>：</w:t>
      </w:r>
    </w:p>
    <w:p w:rsidR="00176843" w:rsidRPr="00DB5FB2" w:rsidRDefault="00176843" w:rsidP="00E64FA9">
      <w:pPr>
        <w:pStyle w:val="SingleTxtGC"/>
      </w:pPr>
      <w:r w:rsidRPr="00DB5FB2">
        <w:tab/>
        <w:t>a</w:t>
      </w:r>
      <w:r w:rsidR="00EE551D">
        <w:t>)</w:t>
      </w:r>
      <w:r w:rsidRPr="00DB5FB2">
        <w:tab/>
      </w:r>
      <w:r w:rsidRPr="00DB5FB2">
        <w:t>落实土库曼斯坦《妇女平等国家保障法》和《消除对妇女一切形式歧视公约》</w:t>
      </w:r>
      <w:r w:rsidR="00EE551D">
        <w:t>(</w:t>
      </w:r>
      <w:r w:rsidRPr="00DB5FB2">
        <w:t>2008</w:t>
      </w:r>
      <w:r w:rsidRPr="00DB5FB2">
        <w:t>年</w:t>
      </w:r>
      <w:r w:rsidR="00EE551D">
        <w:t>)</w:t>
      </w:r>
      <w:r w:rsidR="00EE551D">
        <w:t>；</w:t>
      </w:r>
    </w:p>
    <w:p w:rsidR="00176843" w:rsidRPr="00DB5FB2" w:rsidRDefault="00176843" w:rsidP="00E64FA9">
      <w:pPr>
        <w:pStyle w:val="SingleTxtGC"/>
      </w:pPr>
      <w:r w:rsidRPr="00DB5FB2">
        <w:tab/>
        <w:t>b</w:t>
      </w:r>
      <w:r w:rsidR="00EE551D">
        <w:t>)</w:t>
      </w:r>
      <w:r w:rsidRPr="00DB5FB2">
        <w:tab/>
      </w:r>
      <w:r w:rsidRPr="00DB5FB2">
        <w:t>熟悉《消除对妇女一切形式歧视公约任择议定书》的规定</w:t>
      </w:r>
      <w:r w:rsidR="00EE551D">
        <w:t>，</w:t>
      </w:r>
      <w:r w:rsidRPr="00DB5FB2">
        <w:t>以及委员会的结论意见</w:t>
      </w:r>
      <w:r w:rsidR="00EE551D">
        <w:t>(</w:t>
      </w:r>
      <w:r w:rsidRPr="00DB5FB2">
        <w:t>2009</w:t>
      </w:r>
      <w:r w:rsidRPr="00DB5FB2">
        <w:t>年</w:t>
      </w:r>
      <w:r w:rsidR="00EE551D">
        <w:t>)</w:t>
      </w:r>
      <w:r w:rsidR="00EE551D">
        <w:t>；</w:t>
      </w:r>
    </w:p>
    <w:p w:rsidR="00176843" w:rsidRPr="00DB5FB2" w:rsidRDefault="00176843" w:rsidP="00E64FA9">
      <w:pPr>
        <w:pStyle w:val="SingleTxtGC"/>
      </w:pPr>
      <w:r w:rsidRPr="00DB5FB2">
        <w:tab/>
        <w:t>c</w:t>
      </w:r>
      <w:r w:rsidR="00EE551D">
        <w:t>)</w:t>
      </w:r>
      <w:r w:rsidRPr="00DB5FB2">
        <w:tab/>
      </w:r>
      <w:r w:rsidRPr="00DB5FB2">
        <w:t>提高对妇女在社会中的角色</w:t>
      </w:r>
      <w:r w:rsidR="00EE551D">
        <w:t>，</w:t>
      </w:r>
      <w:r w:rsidRPr="00DB5FB2">
        <w:t>以及在国际人口与发展会议</w:t>
      </w:r>
      <w:r w:rsidRPr="00DB5FB2">
        <w:t>15</w:t>
      </w:r>
      <w:r w:rsidRPr="00DB5FB2">
        <w:t>周年框架内引入生殖权利和性别平等的认识</w:t>
      </w:r>
      <w:r w:rsidR="00EE551D">
        <w:t>(</w:t>
      </w:r>
      <w:r w:rsidRPr="00DB5FB2">
        <w:t>2010</w:t>
      </w:r>
      <w:r w:rsidRPr="00DB5FB2">
        <w:t>年</w:t>
      </w:r>
      <w:r w:rsidR="00EE551D">
        <w:t>)</w:t>
      </w:r>
      <w:r w:rsidRPr="00DB5FB2">
        <w:t>。</w:t>
      </w:r>
    </w:p>
    <w:p w:rsidR="00176843" w:rsidRPr="00DB5FB2" w:rsidRDefault="00176843" w:rsidP="00E64FA9">
      <w:pPr>
        <w:pStyle w:val="SingleTxtGC"/>
      </w:pPr>
      <w:r w:rsidRPr="00DB5FB2">
        <w:t>5</w:t>
      </w:r>
      <w:r w:rsidR="00EE551D">
        <w:t>5.</w:t>
      </w:r>
      <w:r w:rsidRPr="00DB5FB2">
        <w:tab/>
      </w:r>
      <w:r w:rsidRPr="00DB5FB2">
        <w:t>目前</w:t>
      </w:r>
      <w:r w:rsidR="00EE551D">
        <w:t>，</w:t>
      </w:r>
      <w:r w:rsidRPr="00DB5FB2">
        <w:t>以土库曼斯坦总统直属的土库曼斯坦国家民主与人权研究所为基础</w:t>
      </w:r>
      <w:r w:rsidR="00EE551D">
        <w:t>，</w:t>
      </w:r>
      <w:r w:rsidRPr="00DB5FB2">
        <w:t>为了进一步加强就保护人权问题进行的建设性对话</w:t>
      </w:r>
      <w:r w:rsidR="00EE551D">
        <w:t>，</w:t>
      </w:r>
      <w:r w:rsidRPr="00DB5FB2">
        <w:t>开展了欧洲委员会、人权高专办和开发计划署的联合项目</w:t>
      </w:r>
      <w:r w:rsidR="00E60F52" w:rsidRPr="0049517B">
        <w:rPr>
          <w:rFonts w:hint="eastAsia"/>
          <w:spacing w:val="-50"/>
          <w:szCs w:val="21"/>
        </w:rPr>
        <w:t>―</w:t>
      </w:r>
      <w:r w:rsidR="00E60F52" w:rsidRPr="0049517B">
        <w:rPr>
          <w:rFonts w:hint="eastAsia"/>
          <w:szCs w:val="21"/>
        </w:rPr>
        <w:t>―</w:t>
      </w:r>
      <w:r w:rsidRPr="00DB5FB2">
        <w:t>“</w:t>
      </w:r>
      <w:r w:rsidRPr="00DB5FB2">
        <w:t>加强土库曼斯坦促进和保护人权能力</w:t>
      </w:r>
      <w:r w:rsidRPr="00DB5FB2">
        <w:t>”</w:t>
      </w:r>
      <w:r w:rsidR="00EE551D">
        <w:t>，</w:t>
      </w:r>
      <w:r w:rsidRPr="00DB5FB2">
        <w:t>该活动由土库曼斯坦政府发起。这一长期项目于</w:t>
      </w:r>
      <w:smartTag w:uri="urn:schemas-microsoft-com:office:smarttags" w:element="chsdate">
        <w:smartTagPr>
          <w:attr w:name="IsROCDate" w:val="False"/>
          <w:attr w:name="IsLunarDate" w:val="False"/>
          <w:attr w:name="Day" w:val="2"/>
          <w:attr w:name="Month" w:val="10"/>
          <w:attr w:name="Year" w:val="2009"/>
        </w:smartTagPr>
        <w:r w:rsidRPr="00DB5FB2">
          <w:t>2009</w:t>
        </w:r>
        <w:r w:rsidRPr="00DB5FB2">
          <w:t>年</w:t>
        </w:r>
        <w:r w:rsidRPr="00DB5FB2">
          <w:t>10</w:t>
        </w:r>
        <w:r w:rsidRPr="00DB5FB2">
          <w:t>月</w:t>
        </w:r>
        <w:r w:rsidRPr="00DB5FB2">
          <w:t>2</w:t>
        </w:r>
        <w:r w:rsidRPr="00DB5FB2">
          <w:t>日</w:t>
        </w:r>
      </w:smartTag>
      <w:r w:rsidRPr="00DB5FB2">
        <w:t>启动</w:t>
      </w:r>
      <w:r w:rsidR="00EE551D">
        <w:t>，</w:t>
      </w:r>
      <w:r w:rsidRPr="00DB5FB2">
        <w:t>一直持续到</w:t>
      </w:r>
      <w:r w:rsidRPr="00DB5FB2">
        <w:t>2012</w:t>
      </w:r>
      <w:r w:rsidRPr="00DB5FB2">
        <w:t>年。在该项目框架内</w:t>
      </w:r>
      <w:r w:rsidR="00EE551D">
        <w:t>，</w:t>
      </w:r>
      <w:r w:rsidRPr="00DB5FB2">
        <w:t>国家机构将于国际组织就人权问题经常进行建设性对话。在该项目框架内计划完成的若干关联任务包括</w:t>
      </w:r>
      <w:r w:rsidR="00EE551D">
        <w:t>：</w:t>
      </w:r>
    </w:p>
    <w:p w:rsidR="00176843" w:rsidRPr="00DB5FB2" w:rsidRDefault="00176843" w:rsidP="00E64FA9">
      <w:pPr>
        <w:pStyle w:val="SingleTxtGC"/>
      </w:pPr>
      <w:r w:rsidRPr="00DB5FB2">
        <w:tab/>
        <w:t>a</w:t>
      </w:r>
      <w:r w:rsidR="00EE551D">
        <w:t>)</w:t>
      </w:r>
      <w:r w:rsidRPr="00DB5FB2">
        <w:tab/>
      </w:r>
      <w:r w:rsidRPr="00DB5FB2">
        <w:t>国家机关与国际组织就人权问题经常进行建设性对话</w:t>
      </w:r>
      <w:r w:rsidR="00EE551D">
        <w:t>；</w:t>
      </w:r>
    </w:p>
    <w:p w:rsidR="00176843" w:rsidRPr="00DB5FB2" w:rsidRDefault="00176843" w:rsidP="00E64FA9">
      <w:pPr>
        <w:pStyle w:val="SingleTxtGC"/>
      </w:pPr>
      <w:r w:rsidRPr="00DB5FB2">
        <w:tab/>
        <w:t>b</w:t>
      </w:r>
      <w:r w:rsidR="00EE551D">
        <w:t>)</w:t>
      </w:r>
      <w:r w:rsidRPr="00DB5FB2">
        <w:tab/>
      </w:r>
      <w:r w:rsidRPr="00DB5FB2">
        <w:t>建立国际联系</w:t>
      </w:r>
      <w:r w:rsidR="00EE551D">
        <w:t>，</w:t>
      </w:r>
      <w:r w:rsidRPr="00DB5FB2">
        <w:t>学习外国的成功经验</w:t>
      </w:r>
      <w:r w:rsidR="00EE551D">
        <w:t>；</w:t>
      </w:r>
    </w:p>
    <w:p w:rsidR="00176843" w:rsidRPr="00DB5FB2" w:rsidRDefault="00176843" w:rsidP="00E64FA9">
      <w:pPr>
        <w:pStyle w:val="SingleTxtGC"/>
      </w:pPr>
      <w:r w:rsidRPr="00DB5FB2">
        <w:tab/>
        <w:t>c</w:t>
      </w:r>
      <w:r w:rsidR="00EE551D">
        <w:t>)</w:t>
      </w:r>
      <w:r w:rsidRPr="00DB5FB2">
        <w:tab/>
      </w:r>
      <w:r w:rsidRPr="00DB5FB2">
        <w:t>在国内建立官方语言的人权资源</w:t>
      </w:r>
      <w:r w:rsidR="00EE551D">
        <w:t>(</w:t>
      </w:r>
      <w:r w:rsidRPr="00DB5FB2">
        <w:t>信息</w:t>
      </w:r>
      <w:r w:rsidR="00EE551D">
        <w:t>)</w:t>
      </w:r>
      <w:r w:rsidRPr="00DB5FB2">
        <w:t>数据库</w:t>
      </w:r>
      <w:r w:rsidR="00EE551D">
        <w:t>，</w:t>
      </w:r>
      <w:r w:rsidRPr="00DB5FB2">
        <w:t>并培养本地专家</w:t>
      </w:r>
      <w:r w:rsidR="00EE551D">
        <w:t>；</w:t>
      </w:r>
    </w:p>
    <w:p w:rsidR="00176843" w:rsidRPr="00DB5FB2" w:rsidRDefault="00176843" w:rsidP="00E64FA9">
      <w:pPr>
        <w:pStyle w:val="SingleTxtGC"/>
      </w:pPr>
      <w:r w:rsidRPr="00DB5FB2">
        <w:tab/>
        <w:t>d</w:t>
      </w:r>
      <w:r w:rsidR="00EE551D">
        <w:t>)</w:t>
      </w:r>
      <w:r w:rsidRPr="00DB5FB2">
        <w:tab/>
      </w:r>
      <w:r w:rsidRPr="00DB5FB2">
        <w:t>政府机构和公众代表通过传播国家和国际人权法律信息、举办国际论坛和培训来增加认知度。</w:t>
      </w:r>
    </w:p>
    <w:p w:rsidR="00176843" w:rsidRPr="00DB5FB2" w:rsidRDefault="00176843" w:rsidP="00E64FA9">
      <w:pPr>
        <w:pStyle w:val="SingleTxtGC"/>
      </w:pPr>
      <w:r w:rsidRPr="00DB5FB2">
        <w:t>5</w:t>
      </w:r>
      <w:r w:rsidR="00EE551D">
        <w:t>6.</w:t>
      </w:r>
      <w:r w:rsidRPr="00DB5FB2">
        <w:tab/>
      </w:r>
      <w:r w:rsidRPr="00DB5FB2">
        <w:t>在落实联合项目框架内</w:t>
      </w:r>
      <w:r w:rsidR="00EE551D">
        <w:t>，</w:t>
      </w:r>
      <w:r w:rsidRPr="00DB5FB2">
        <w:t>土库曼斯坦外交部和土库曼斯坦总统直属的土库曼斯坦国家民主与人权研究所举办了一系列研讨会</w:t>
      </w:r>
      <w:r w:rsidR="00EE551D">
        <w:t>：</w:t>
      </w:r>
    </w:p>
    <w:p w:rsidR="00176843" w:rsidRPr="00DB5FB2" w:rsidRDefault="00176843" w:rsidP="00E64FA9">
      <w:pPr>
        <w:pStyle w:val="SingleTxtGC"/>
      </w:pPr>
      <w:r w:rsidRPr="00DB5FB2">
        <w:tab/>
        <w:t>a</w:t>
      </w:r>
      <w:r w:rsidR="00EE551D">
        <w:t>)</w:t>
      </w:r>
      <w:r w:rsidRPr="00DB5FB2">
        <w:tab/>
      </w:r>
      <w:r w:rsidRPr="00DB5FB2">
        <w:t>为所有州和阿什哈巴德市执法机关的代表们</w:t>
      </w:r>
      <w:r w:rsidR="00EE551D">
        <w:t>(</w:t>
      </w:r>
      <w:r w:rsidRPr="00DB5FB2">
        <w:t>法官、检察官、调查员、律师、警察</w:t>
      </w:r>
      <w:r w:rsidR="00EE551D">
        <w:t>)</w:t>
      </w:r>
      <w:r w:rsidRPr="00DB5FB2">
        <w:t>举办研讨会</w:t>
      </w:r>
      <w:r w:rsidR="00EE551D">
        <w:t>，</w:t>
      </w:r>
      <w:r w:rsidRPr="00DB5FB2">
        <w:t>使其熟悉国际人权标准</w:t>
      </w:r>
      <w:r w:rsidR="00EE551D">
        <w:t>，</w:t>
      </w:r>
      <w:r w:rsidRPr="00DB5FB2">
        <w:t>了解国际人权保护准则和机制</w:t>
      </w:r>
      <w:r w:rsidR="00EE551D">
        <w:t>，</w:t>
      </w:r>
      <w:r w:rsidRPr="00DB5FB2">
        <w:t>国际人权保护组织以及国外各种体制机构的实际活动经验</w:t>
      </w:r>
      <w:r w:rsidR="00EE551D">
        <w:t>(</w:t>
      </w:r>
      <w:r w:rsidRPr="00DB5FB2">
        <w:t>2010</w:t>
      </w:r>
      <w:r w:rsidRPr="00DB5FB2">
        <w:t>年</w:t>
      </w:r>
      <w:r w:rsidRPr="00DB5FB2">
        <w:t>7</w:t>
      </w:r>
      <w:r w:rsidRPr="00DB5FB2">
        <w:t>月</w:t>
      </w:r>
      <w:r w:rsidRPr="00DB5FB2">
        <w:t>7-29</w:t>
      </w:r>
      <w:r w:rsidRPr="00DB5FB2">
        <w:t>日</w:t>
      </w:r>
      <w:r w:rsidR="00EE551D">
        <w:t>)</w:t>
      </w:r>
      <w:r w:rsidR="00EE551D">
        <w:t>；</w:t>
      </w:r>
    </w:p>
    <w:p w:rsidR="00176843" w:rsidRPr="00DB5FB2" w:rsidRDefault="00176843" w:rsidP="00E64FA9">
      <w:pPr>
        <w:pStyle w:val="SingleTxtGC"/>
      </w:pPr>
      <w:r w:rsidRPr="00DB5FB2">
        <w:tab/>
        <w:t>b</w:t>
      </w:r>
      <w:r w:rsidR="00EE551D">
        <w:t>)</w:t>
      </w:r>
      <w:r w:rsidRPr="00DB5FB2">
        <w:tab/>
      </w:r>
      <w:r w:rsidRPr="00DB5FB2">
        <w:t>为州、地区以及阿什哈巴德执行权力机关的教育、卫生、社会保障部门的代表</w:t>
      </w:r>
      <w:r w:rsidR="00EE551D">
        <w:t>，</w:t>
      </w:r>
      <w:r w:rsidRPr="00DB5FB2">
        <w:t>土库曼斯坦妇女联合会、马赫图穆库里青年组织、土库曼斯坦国家工会、执法机关的代表举办研讨会</w:t>
      </w:r>
      <w:r w:rsidR="00EE551D">
        <w:t>，</w:t>
      </w:r>
      <w:r w:rsidRPr="00DB5FB2">
        <w:t>提高他们对联合国人权体系运作</w:t>
      </w:r>
      <w:r w:rsidR="00EE551D">
        <w:t>，</w:t>
      </w:r>
      <w:r w:rsidRPr="00DB5FB2">
        <w:t>土库曼斯坦落实包括《消除对妇女一切形式歧视公约》在内的人权公约各项条款的国家报告编写工作</w:t>
      </w:r>
      <w:r w:rsidR="00EE551D">
        <w:t>，</w:t>
      </w:r>
      <w:r w:rsidRPr="00DB5FB2">
        <w:t>以及有关国家后续行动的认识</w:t>
      </w:r>
      <w:r w:rsidR="00EE551D">
        <w:t>(</w:t>
      </w:r>
      <w:r w:rsidRPr="00DB5FB2">
        <w:t>2010</w:t>
      </w:r>
      <w:r w:rsidRPr="00DB5FB2">
        <w:t>年</w:t>
      </w:r>
      <w:r w:rsidRPr="00DB5FB2">
        <w:t>8</w:t>
      </w:r>
      <w:r w:rsidRPr="00DB5FB2">
        <w:t>月</w:t>
      </w:r>
      <w:r w:rsidRPr="00DB5FB2">
        <w:t>16-29</w:t>
      </w:r>
      <w:r w:rsidRPr="00DB5FB2">
        <w:t>日</w:t>
      </w:r>
      <w:r w:rsidR="00EE551D">
        <w:t>)</w:t>
      </w:r>
      <w:r w:rsidRPr="00DB5FB2">
        <w:t>。</w:t>
      </w:r>
    </w:p>
    <w:p w:rsidR="00176843" w:rsidRPr="00DB5FB2" w:rsidRDefault="00176843" w:rsidP="00E64FA9">
      <w:pPr>
        <w:pStyle w:val="SingleTxtGC"/>
      </w:pPr>
      <w:r w:rsidRPr="00DB5FB2">
        <w:t>参与研讨会的还有国内外人权保护领域的国际专家。</w:t>
      </w:r>
    </w:p>
    <w:p w:rsidR="00176843" w:rsidRPr="00DB5FB2" w:rsidRDefault="00176843" w:rsidP="00E64FA9">
      <w:pPr>
        <w:pStyle w:val="H1GC"/>
      </w:pPr>
      <w:r w:rsidRPr="00DB5FB2">
        <w:tab/>
      </w:r>
      <w:r w:rsidRPr="00DB5FB2">
        <w:tab/>
      </w:r>
      <w:r w:rsidRPr="00DB5FB2">
        <w:t>第三条</w:t>
      </w:r>
    </w:p>
    <w:p w:rsidR="00176843" w:rsidRPr="00DB5FB2" w:rsidRDefault="00E64FA9" w:rsidP="00E64FA9">
      <w:pPr>
        <w:pStyle w:val="H4GC"/>
      </w:pPr>
      <w:r w:rsidRPr="00DB5FB2">
        <w:tab/>
      </w:r>
      <w:r w:rsidRPr="00DB5FB2">
        <w:tab/>
      </w:r>
      <w:r w:rsidR="00A644BF" w:rsidRPr="00DB5FB2">
        <w:rPr>
          <w:snapToGrid/>
          <w:lang w:val="en-GB"/>
        </w:rPr>
        <w:t>妇女</w:t>
      </w:r>
      <w:r w:rsidR="00A644BF">
        <w:rPr>
          <w:rFonts w:hint="eastAsia"/>
          <w:snapToGrid/>
          <w:lang w:val="en-GB"/>
        </w:rPr>
        <w:t>的</w:t>
      </w:r>
      <w:r w:rsidR="00A644BF" w:rsidRPr="00DB5FB2">
        <w:rPr>
          <w:snapToGrid/>
          <w:lang w:val="en-GB"/>
        </w:rPr>
        <w:t>发展和地位的提</w:t>
      </w:r>
      <w:r w:rsidR="00176843" w:rsidRPr="00DB5FB2">
        <w:t>升</w:t>
      </w:r>
    </w:p>
    <w:p w:rsidR="00176843" w:rsidRPr="00DB5FB2" w:rsidRDefault="00176843" w:rsidP="00E64FA9">
      <w:pPr>
        <w:pStyle w:val="SingleTxtGC"/>
      </w:pPr>
      <w:r w:rsidRPr="00DB5FB2">
        <w:t>5</w:t>
      </w:r>
      <w:r w:rsidR="00EE551D">
        <w:t>7.</w:t>
      </w:r>
      <w:r w:rsidRPr="00DB5FB2">
        <w:tab/>
      </w:r>
      <w:r w:rsidRPr="00DB5FB2">
        <w:t>土库曼斯坦一贯落实《消除对妇女一切形式歧视公约》的规定和《北京行动纲要》战略</w:t>
      </w:r>
      <w:r w:rsidR="00EE551D">
        <w:t>，</w:t>
      </w:r>
      <w:r w:rsidRPr="00DB5FB2">
        <w:t>确保妇女在与男子平等的基础上行使和享有人权和基本自由。自该国独立以来国内一直实行的两性政策旨在制定政治、国际、经济、社会、体制和立法支持的措施</w:t>
      </w:r>
      <w:r w:rsidR="00EE551D">
        <w:t>，</w:t>
      </w:r>
      <w:r w:rsidRPr="00DB5FB2">
        <w:t>以确保妇女平等参与社会生活的各个领域</w:t>
      </w:r>
      <w:r w:rsidR="00EE551D">
        <w:t>，</w:t>
      </w:r>
      <w:r w:rsidRPr="00DB5FB2">
        <w:t>贯彻落实性别平等的宪法原则</w:t>
      </w:r>
      <w:r w:rsidR="00EE551D">
        <w:t>，</w:t>
      </w:r>
      <w:r w:rsidRPr="00DB5FB2">
        <w:t>为妇女和男子创造平等的机会。</w:t>
      </w:r>
    </w:p>
    <w:p w:rsidR="00176843" w:rsidRPr="00DB5FB2" w:rsidRDefault="00176843" w:rsidP="00E64FA9">
      <w:pPr>
        <w:pStyle w:val="SingleTxtGC"/>
      </w:pPr>
      <w:r w:rsidRPr="00DB5FB2">
        <w:t>5</w:t>
      </w:r>
      <w:r w:rsidR="00EE551D">
        <w:t>8.</w:t>
      </w:r>
      <w:r w:rsidRPr="00DB5FB2">
        <w:tab/>
      </w:r>
      <w:r w:rsidRPr="00DB5FB2">
        <w:t>为了落实联合国千年发展目标和《北京行动纲要》</w:t>
      </w:r>
      <w:r w:rsidR="00EE551D">
        <w:t>，</w:t>
      </w:r>
      <w:r w:rsidRPr="00DB5FB2">
        <w:t>土库曼斯坦制定了《</w:t>
      </w:r>
      <w:r w:rsidRPr="00DB5FB2">
        <w:t>2005-2010</w:t>
      </w:r>
      <w:r w:rsidRPr="00DB5FB2">
        <w:t>年国家行动计划》。其中确定了总体战略和国家对妇女政策的优先事项。《国家行动计划》的目标是落实平等权利和自由的原则</w:t>
      </w:r>
      <w:r w:rsidR="00EE551D">
        <w:t>，</w:t>
      </w:r>
      <w:r w:rsidRPr="00DB5FB2">
        <w:t>根据《土库曼斯坦宪法》、该国的国际义务和第四次妇女问题世界会议</w:t>
      </w:r>
      <w:r w:rsidR="00EE551D">
        <w:t>(</w:t>
      </w:r>
      <w:r w:rsidRPr="00DB5FB2">
        <w:t>北京</w:t>
      </w:r>
      <w:r w:rsidR="00EE551D">
        <w:t>，</w:t>
      </w:r>
      <w:r w:rsidRPr="00DB5FB2">
        <w:t>1995</w:t>
      </w:r>
      <w:r w:rsidRPr="00DB5FB2">
        <w:t>年</w:t>
      </w:r>
      <w:r w:rsidR="00EE551D">
        <w:t>)</w:t>
      </w:r>
      <w:r w:rsidRPr="00DB5FB2">
        <w:t>的建议并结合土库曼斯坦实际的社会经济状况为男女创造新的机遇。《</w:t>
      </w:r>
      <w:r w:rsidRPr="00DB5FB2">
        <w:t>2005-2010</w:t>
      </w:r>
      <w:r w:rsidRPr="00DB5FB2">
        <w:t>年国家行动计划》的优先方向包括</w:t>
      </w:r>
      <w:r w:rsidR="00EE551D">
        <w:t>：</w:t>
      </w:r>
      <w:r w:rsidRPr="00DB5FB2">
        <w:t>使妇女进一步融入土库曼斯坦的社会经济和文化发展</w:t>
      </w:r>
      <w:r w:rsidR="00EE551D">
        <w:t>；</w:t>
      </w:r>
      <w:r w:rsidRPr="00DB5FB2">
        <w:t>提升妇女在国家权力机关和管理机构中的地位</w:t>
      </w:r>
      <w:r w:rsidR="00EE551D">
        <w:t>，</w:t>
      </w:r>
      <w:r w:rsidRPr="00DB5FB2">
        <w:t>参与制定和通过管理决策</w:t>
      </w:r>
      <w:r w:rsidR="00EE551D">
        <w:t>；</w:t>
      </w:r>
      <w:r w:rsidRPr="00DB5FB2">
        <w:t>妇女与经济</w:t>
      </w:r>
      <w:r w:rsidR="00EE551D">
        <w:t>；</w:t>
      </w:r>
      <w:r w:rsidRPr="00DB5FB2">
        <w:t>妇女与媒体</w:t>
      </w:r>
      <w:r w:rsidR="00EE551D">
        <w:t>；</w:t>
      </w:r>
      <w:r w:rsidRPr="00DB5FB2">
        <w:t>妇女与生态</w:t>
      </w:r>
      <w:r w:rsidR="00EE551D">
        <w:t>；</w:t>
      </w:r>
      <w:r w:rsidRPr="00DB5FB2">
        <w:t>妇女的教育和职业培训</w:t>
      </w:r>
      <w:r w:rsidR="00EE551D">
        <w:t>；</w:t>
      </w:r>
      <w:r w:rsidRPr="00DB5FB2">
        <w:t>妇女权利</w:t>
      </w:r>
      <w:r w:rsidR="00EE551D">
        <w:t>；</w:t>
      </w:r>
      <w:r w:rsidRPr="00DB5FB2">
        <w:t>妇女与健康。旨在保障妇女平等权利的《国家行动计划》是在议会代表、各部委和各部门代表以及社会团体代表的广泛参与下制定的。</w:t>
      </w:r>
    </w:p>
    <w:p w:rsidR="00176843" w:rsidRPr="00DB5FB2" w:rsidRDefault="00176843" w:rsidP="00E64FA9">
      <w:pPr>
        <w:pStyle w:val="SingleTxtGC"/>
      </w:pPr>
      <w:r w:rsidRPr="00DB5FB2">
        <w:t>5</w:t>
      </w:r>
      <w:r w:rsidR="00EE551D">
        <w:t>9.</w:t>
      </w:r>
      <w:r w:rsidRPr="00DB5FB2">
        <w:tab/>
      </w:r>
      <w:r w:rsidRPr="00DB5FB2">
        <w:t>为了在土库曼斯坦妇女联合会中落实《国家行动计划》</w:t>
      </w:r>
      <w:r w:rsidR="00EE551D">
        <w:t>，</w:t>
      </w:r>
      <w:r w:rsidRPr="00DB5FB2">
        <w:t>建立了由土库曼斯坦议会、国家和社会机构代表组成的部门间委员会。部门间委员会主要起协调落实《国家行动计划》的作用。部门间委员会的成员既对首都也对各州和各地区的《国家行动计划》执行情况进行监督。定期举行磋商、研讨会、圆桌会议和培训。在定期召开的部门间委员会会议上主要讨论落实《国家行动计划》过程中取得的积极成果</w:t>
      </w:r>
      <w:r w:rsidR="00EE551D">
        <w:t>，</w:t>
      </w:r>
      <w:r w:rsidRPr="00DB5FB2">
        <w:t>并确定下一步的任务及其解决方案。</w:t>
      </w:r>
    </w:p>
    <w:p w:rsidR="00176843" w:rsidRPr="00DB5FB2" w:rsidRDefault="00176843" w:rsidP="00E64FA9">
      <w:pPr>
        <w:pStyle w:val="SingleTxtGC"/>
      </w:pPr>
      <w:r w:rsidRPr="00DB5FB2">
        <w:t>6</w:t>
      </w:r>
      <w:r w:rsidR="00EE551D">
        <w:t>0.</w:t>
      </w:r>
      <w:r w:rsidRPr="00DB5FB2">
        <w:tab/>
      </w:r>
      <w:r w:rsidRPr="00DB5FB2">
        <w:t>有关人的权利和自由、妇女权利优先权的概念性国际规范在《土库曼斯坦宪法》和法律中得到了具体体现。始终坚定不移地履行国际义务</w:t>
      </w:r>
      <w:r w:rsidR="00EE551D">
        <w:t>，</w:t>
      </w:r>
      <w:r w:rsidRPr="00DB5FB2">
        <w:t>承认《世界人权宣言》的准则</w:t>
      </w:r>
      <w:r w:rsidR="00EE551D">
        <w:t>，</w:t>
      </w:r>
      <w:r w:rsidRPr="00DB5FB2">
        <w:t>土库曼斯坦已加入了包括妇女权利宣言和公约在内的主要国际人权法令。其中包括</w:t>
      </w:r>
      <w:r w:rsidR="00EE551D">
        <w:t>：</w:t>
      </w:r>
      <w:r w:rsidRPr="00DB5FB2">
        <w:t>《经济、社会、文化权利国际公约》、《公民权利和政治权利国际公约》、《消除一切形式种族歧视国际公约》、《消除对妇女一切形式歧视公约》、《妇女政治权利公约》、国际劳工组织第</w:t>
      </w:r>
      <w:r w:rsidRPr="00DB5FB2">
        <w:t>100</w:t>
      </w:r>
      <w:r w:rsidRPr="00DB5FB2">
        <w:t>号《男女工人同工同酬公约》</w:t>
      </w:r>
      <w:r w:rsidR="00EE551D">
        <w:t>(</w:t>
      </w:r>
      <w:r w:rsidRPr="00DB5FB2">
        <w:t>1951</w:t>
      </w:r>
      <w:r w:rsidRPr="00DB5FB2">
        <w:t>年</w:t>
      </w:r>
      <w:r w:rsidR="00EE551D">
        <w:t>)</w:t>
      </w:r>
      <w:r w:rsidRPr="00DB5FB2">
        <w:t>和第</w:t>
      </w:r>
      <w:r w:rsidRPr="00DB5FB2">
        <w:t>111</w:t>
      </w:r>
      <w:r w:rsidRPr="00DB5FB2">
        <w:t>号《就业和职业歧视公约》</w:t>
      </w:r>
      <w:r w:rsidR="00EE551D">
        <w:t>(</w:t>
      </w:r>
      <w:r w:rsidRPr="00DB5FB2">
        <w:t>1958</w:t>
      </w:r>
      <w:r w:rsidRPr="00DB5FB2">
        <w:t>年</w:t>
      </w:r>
      <w:r w:rsidR="00EE551D">
        <w:t>)</w:t>
      </w:r>
      <w:r w:rsidR="00EE551D">
        <w:t>，</w:t>
      </w:r>
      <w:r w:rsidRPr="00DB5FB2">
        <w:t>《联合国打击跨国有组织犯罪公约》、《关于预防、禁止和惩治贩运人口特别是妇女和儿童行为的补充议定书》</w:t>
      </w:r>
      <w:r w:rsidR="00EE551D">
        <w:t>，</w:t>
      </w:r>
      <w:r w:rsidRPr="00DB5FB2">
        <w:t>该议定书主要是作为《联合国打击跨国有组织犯罪公约》的补充</w:t>
      </w:r>
      <w:r w:rsidR="00EE551D">
        <w:t>，</w:t>
      </w:r>
      <w:r w:rsidRPr="00DB5FB2">
        <w:t>以及其他公约。土库曼斯坦议会于</w:t>
      </w:r>
      <w:smartTag w:uri="urn:schemas-microsoft-com:office:smarttags" w:element="chsdate">
        <w:smartTagPr>
          <w:attr w:name="IsROCDate" w:val="False"/>
          <w:attr w:name="IsLunarDate" w:val="False"/>
          <w:attr w:name="Day" w:val="4"/>
          <w:attr w:name="Month" w:val="9"/>
          <w:attr w:name="Year" w:val="2008"/>
        </w:smartTagPr>
        <w:r w:rsidRPr="00DB5FB2">
          <w:t>2008</w:t>
        </w:r>
        <w:r w:rsidRPr="00DB5FB2">
          <w:t>年</w:t>
        </w:r>
        <w:r w:rsidRPr="00DB5FB2">
          <w:t>9</w:t>
        </w:r>
        <w:r w:rsidRPr="00DB5FB2">
          <w:t>月</w:t>
        </w:r>
        <w:r w:rsidRPr="00DB5FB2">
          <w:t>4</w:t>
        </w:r>
        <w:r w:rsidRPr="00DB5FB2">
          <w:t>日</w:t>
        </w:r>
      </w:smartTag>
      <w:r w:rsidRPr="00DB5FB2">
        <w:t>批准了《残疾人权利公约》</w:t>
      </w:r>
      <w:r w:rsidR="00EE551D">
        <w:t>，</w:t>
      </w:r>
      <w:r w:rsidRPr="00DB5FB2">
        <w:t>于</w:t>
      </w:r>
      <w:smartTag w:uri="urn:schemas-microsoft-com:office:smarttags" w:element="chsdate">
        <w:smartTagPr>
          <w:attr w:name="IsROCDate" w:val="False"/>
          <w:attr w:name="IsLunarDate" w:val="False"/>
          <w:attr w:name="Day" w:val="18"/>
          <w:attr w:name="Month" w:val="4"/>
          <w:attr w:name="Year" w:val="2009"/>
        </w:smartTagPr>
        <w:r w:rsidRPr="00DB5FB2">
          <w:t>2009</w:t>
        </w:r>
        <w:r w:rsidRPr="00DB5FB2">
          <w:t>年</w:t>
        </w:r>
        <w:r w:rsidRPr="00DB5FB2">
          <w:t>4</w:t>
        </w:r>
        <w:r w:rsidRPr="00DB5FB2">
          <w:t>月</w:t>
        </w:r>
        <w:r w:rsidRPr="00DB5FB2">
          <w:t>18</w:t>
        </w:r>
        <w:r w:rsidRPr="00DB5FB2">
          <w:t>日</w:t>
        </w:r>
      </w:smartTag>
      <w:r w:rsidRPr="00DB5FB2">
        <w:t>批准了《消除对妇女一切形式歧视公约任择议定书》。</w:t>
      </w:r>
    </w:p>
    <w:p w:rsidR="00176843" w:rsidRPr="00DB5FB2" w:rsidRDefault="00176843" w:rsidP="00E64FA9">
      <w:pPr>
        <w:pStyle w:val="SingleTxtGC"/>
      </w:pPr>
      <w:r w:rsidRPr="00DB5FB2">
        <w:t>6</w:t>
      </w:r>
      <w:r w:rsidR="00EE551D">
        <w:t>1.</w:t>
      </w:r>
      <w:r w:rsidRPr="00DB5FB2">
        <w:tab/>
      </w:r>
      <w:r w:rsidRPr="00DB5FB2">
        <w:t>在保障妇女平等权利方面</w:t>
      </w:r>
      <w:r w:rsidR="00EE551D">
        <w:t>，</w:t>
      </w:r>
      <w:r w:rsidRPr="00DB5FB2">
        <w:t>由土库曼斯坦部长内阁行使国家管理和协调的权力</w:t>
      </w:r>
      <w:r w:rsidR="00EE551D">
        <w:t>，</w:t>
      </w:r>
      <w:r w:rsidRPr="00DB5FB2">
        <w:t>特别是制定并通过社会经济和文化发展的国家专项计划</w:t>
      </w:r>
      <w:r w:rsidR="00EE551D">
        <w:t>，</w:t>
      </w:r>
      <w:r w:rsidRPr="00DB5FB2">
        <w:t>包括孕产妇和儿童的援助和保护问题</w:t>
      </w:r>
      <w:r w:rsidR="00EE551D">
        <w:t>，</w:t>
      </w:r>
      <w:r w:rsidRPr="00DB5FB2">
        <w:t>进一步保障妇女权力的问题</w:t>
      </w:r>
      <w:r w:rsidR="00EE551D">
        <w:t>，</w:t>
      </w:r>
      <w:r w:rsidRPr="00DB5FB2">
        <w:t>提高她们的社会地位</w:t>
      </w:r>
      <w:r w:rsidR="00EE551D">
        <w:t>，</w:t>
      </w:r>
      <w:r w:rsidRPr="00DB5FB2">
        <w:t>并确保计划顺利实施。</w:t>
      </w:r>
    </w:p>
    <w:p w:rsidR="00176843" w:rsidRPr="00DB5FB2" w:rsidRDefault="00176843" w:rsidP="00E64FA9">
      <w:pPr>
        <w:pStyle w:val="SingleTxtGC"/>
      </w:pPr>
      <w:r w:rsidRPr="00DB5FB2">
        <w:t>6</w:t>
      </w:r>
      <w:r w:rsidR="00EE551D">
        <w:t>2.</w:t>
      </w:r>
      <w:r w:rsidRPr="00DB5FB2">
        <w:tab/>
      </w:r>
      <w:r w:rsidRPr="00DB5FB2">
        <w:t>《国家健康规划》</w:t>
      </w:r>
      <w:r w:rsidR="00EE551D">
        <w:t>(</w:t>
      </w:r>
      <w:r w:rsidRPr="00DB5FB2">
        <w:t>1995</w:t>
      </w:r>
      <w:r w:rsidRPr="00DB5FB2">
        <w:t>年</w:t>
      </w:r>
      <w:r w:rsidR="00EE551D">
        <w:t>)</w:t>
      </w:r>
      <w:r w:rsidRPr="00DB5FB2">
        <w:t>、《土库曼斯坦至</w:t>
      </w:r>
      <w:r w:rsidRPr="00DB5FB2">
        <w:t>2020</w:t>
      </w:r>
      <w:r w:rsidRPr="00DB5FB2">
        <w:t>年经济、政治和文化发展战略》国家纲要、《土库曼斯坦总统至</w:t>
      </w:r>
      <w:r w:rsidRPr="00DB5FB2">
        <w:t>2020</w:t>
      </w:r>
      <w:r w:rsidRPr="00DB5FB2">
        <w:t>年改造农村乡镇、城市和中心区域居民日常生活条件的国家纲要》、《土库曼斯坦</w:t>
      </w:r>
      <w:r w:rsidRPr="00DB5FB2">
        <w:t>2011-2030</w:t>
      </w:r>
      <w:r w:rsidRPr="00DB5FB2">
        <w:t>年社会经济发展国家计划》、《各州和阿什哈巴德市至</w:t>
      </w:r>
      <w:r w:rsidRPr="00DB5FB2">
        <w:t>2012</w:t>
      </w:r>
      <w:r w:rsidRPr="00DB5FB2">
        <w:t>年的社会经济发展方案》和其他国家社会计划促进了孕产妇和儿童援助和保护问题的和平解决。发展民主进程和保护人权问题是土库曼斯坦总统直属的土库曼斯坦国家民主与人权研究所的工作范围。其活动旨在落实土库曼斯坦民主改革概念方案</w:t>
      </w:r>
      <w:r w:rsidR="00EE551D">
        <w:t>，</w:t>
      </w:r>
      <w:r w:rsidRPr="00DB5FB2">
        <w:t>进一步巩固国家体制</w:t>
      </w:r>
      <w:r w:rsidR="00EE551D">
        <w:t>，</w:t>
      </w:r>
      <w:r w:rsidRPr="00DB5FB2">
        <w:t>完善法律制度</w:t>
      </w:r>
      <w:r w:rsidR="00EE551D">
        <w:t>，</w:t>
      </w:r>
      <w:r w:rsidRPr="00DB5FB2">
        <w:t>保证公民权利保障和公民社会发展。该研究所的活动为应用性研究。研究所开展的科学研究具有实际的针对性</w:t>
      </w:r>
      <w:r w:rsidR="00EE551D">
        <w:t>，</w:t>
      </w:r>
      <w:r w:rsidRPr="00DB5FB2">
        <w:t>目的在于制定具体措施</w:t>
      </w:r>
      <w:r w:rsidR="00EE551D">
        <w:t>，</w:t>
      </w:r>
      <w:r w:rsidRPr="00DB5FB2">
        <w:t>落实在土库曼斯坦迅速展开的国家元首在人权和进一步深化民主改革方面的倡议。该研究所的许多建议在国家法制建设实践中得以实施。研究所活动的重要内容之一为法律模块</w:t>
      </w:r>
      <w:r w:rsidR="00EE551D">
        <w:t>，</w:t>
      </w:r>
      <w:r w:rsidRPr="00DB5FB2">
        <w:t>其中包括对土库曼斯坦现行法律和国际法律文书实行监督</w:t>
      </w:r>
      <w:r w:rsidR="00EE551D">
        <w:t>，</w:t>
      </w:r>
      <w:r w:rsidRPr="00DB5FB2">
        <w:t>为土库曼斯坦国家机关就社会生活不同领域形成的关系的法律规定问题提出方案和建议</w:t>
      </w:r>
      <w:r w:rsidR="00EE551D">
        <w:t>，</w:t>
      </w:r>
      <w:r w:rsidRPr="00DB5FB2">
        <w:t>并直接参与起草法律草案。该研究所的一个特别部门负责接收和审理公民申请</w:t>
      </w:r>
      <w:r w:rsidR="00EE551D">
        <w:t>，</w:t>
      </w:r>
      <w:r w:rsidRPr="00DB5FB2">
        <w:t>对其进行总结和分析</w:t>
      </w:r>
      <w:r w:rsidR="00EE551D">
        <w:t>，</w:t>
      </w:r>
      <w:r w:rsidRPr="00DB5FB2">
        <w:t>并准备好建议提交给土库曼斯坦政府。通过分析编写的分析资料发送到土库曼斯坦有关部委、部门和机构</w:t>
      </w:r>
      <w:r w:rsidR="00EE551D">
        <w:t>，</w:t>
      </w:r>
      <w:r w:rsidRPr="00DB5FB2">
        <w:t>以消除促使侵犯公民权利的原因和条件。</w:t>
      </w:r>
    </w:p>
    <w:p w:rsidR="00176843" w:rsidRPr="00DB5FB2" w:rsidRDefault="00176843" w:rsidP="00E64FA9">
      <w:pPr>
        <w:pStyle w:val="SingleTxtGC"/>
      </w:pPr>
      <w:r w:rsidRPr="00DB5FB2">
        <w:t>6</w:t>
      </w:r>
      <w:r w:rsidR="00EE551D">
        <w:t>3.</w:t>
      </w:r>
      <w:r w:rsidRPr="00DB5FB2">
        <w:tab/>
      </w:r>
      <w:r w:rsidRPr="00DB5FB2">
        <w:t>为了不断地提高政府机构和社会团体的公共意识</w:t>
      </w:r>
      <w:r w:rsidR="00EE551D">
        <w:t>，</w:t>
      </w:r>
      <w:r w:rsidRPr="00DB5FB2">
        <w:t>定期开展了性别问题的教育工作。国家议会就性别平等问题举行</w:t>
      </w:r>
      <w:r w:rsidR="00EE551D">
        <w:t>；</w:t>
      </w:r>
      <w:r w:rsidRPr="00DB5FB2">
        <w:t>讨论会、圆桌会议和高级别会晤。</w:t>
      </w:r>
    </w:p>
    <w:p w:rsidR="00176843" w:rsidRPr="00DB5FB2" w:rsidRDefault="00176843" w:rsidP="00E64FA9">
      <w:pPr>
        <w:pStyle w:val="SingleTxtGC"/>
      </w:pPr>
      <w:r w:rsidRPr="00DB5FB2">
        <w:t>6</w:t>
      </w:r>
      <w:r w:rsidR="00EE551D">
        <w:t>4.</w:t>
      </w:r>
      <w:r w:rsidRPr="00DB5FB2">
        <w:tab/>
        <w:t>2009</w:t>
      </w:r>
      <w:r w:rsidRPr="00DB5FB2">
        <w:t>年</w:t>
      </w:r>
      <w:r w:rsidRPr="00DB5FB2">
        <w:t>8</w:t>
      </w:r>
      <w:r w:rsidRPr="00DB5FB2">
        <w:t>月</w:t>
      </w:r>
      <w:r w:rsidR="00EE551D">
        <w:t>，</w:t>
      </w:r>
      <w:r w:rsidRPr="00DB5FB2">
        <w:t>欧安组织中心在阿什哈巴德市举办了关于预防和打击人口贩运的研讨会。参加研讨会的土库曼斯坦各机构以及国际组织和大使馆的代表中有超过</w:t>
      </w:r>
      <w:r w:rsidRPr="00DB5FB2">
        <w:t>45</w:t>
      </w:r>
      <w:r w:rsidRPr="00DB5FB2">
        <w:t>人强调了国际经验交流在打击各种形式的人口贩运、性剥削和劳动剥削等问题中的重要性。此外</w:t>
      </w:r>
      <w:r w:rsidR="00EE551D">
        <w:t>，</w:t>
      </w:r>
      <w:r w:rsidRPr="00DB5FB2">
        <w:t>与会者还了解了关于打击贩运人口的国际标准和土库曼斯坦法律</w:t>
      </w:r>
      <w:r w:rsidR="00EE551D">
        <w:t>，</w:t>
      </w:r>
      <w:r w:rsidRPr="00DB5FB2">
        <w:t>欧安组织行动计划和联合国在这一领域的标准。</w:t>
      </w:r>
    </w:p>
    <w:p w:rsidR="00176843" w:rsidRPr="00DB5FB2" w:rsidRDefault="00176843" w:rsidP="00E64FA9">
      <w:pPr>
        <w:pStyle w:val="SingleTxtGC"/>
      </w:pPr>
      <w:r w:rsidRPr="00DB5FB2">
        <w:t>6</w:t>
      </w:r>
      <w:r w:rsidR="00EE551D">
        <w:t>5.</w:t>
      </w:r>
      <w:r w:rsidRPr="00DB5FB2">
        <w:tab/>
        <w:t>2009</w:t>
      </w:r>
      <w:r w:rsidRPr="00DB5FB2">
        <w:t>年</w:t>
      </w:r>
      <w:r w:rsidRPr="00DB5FB2">
        <w:t>10</w:t>
      </w:r>
      <w:r w:rsidRPr="00DB5FB2">
        <w:t>月</w:t>
      </w:r>
      <w:r w:rsidR="00EE551D">
        <w:t>，</w:t>
      </w:r>
      <w:r w:rsidRPr="00DB5FB2">
        <w:t>欧安组织中心与土库曼斯坦总统直属的土库曼斯坦国家民主与人权研究所合作在阿什哈巴德举行了研讨会。研讨会上审议了促进和保护两性平等的国际法律文书</w:t>
      </w:r>
      <w:r w:rsidR="00EE551D">
        <w:t>，</w:t>
      </w:r>
      <w:r w:rsidRPr="00DB5FB2">
        <w:t>改善涉及性别问题的国家法律的问题</w:t>
      </w:r>
      <w:r w:rsidR="00EE551D">
        <w:t>，</w:t>
      </w:r>
      <w:r w:rsidRPr="00DB5FB2">
        <w:t>以及执法和实行进一步监督的机制。</w:t>
      </w:r>
    </w:p>
    <w:p w:rsidR="00176843" w:rsidRPr="00DB5FB2" w:rsidRDefault="00176843" w:rsidP="00E64FA9">
      <w:pPr>
        <w:pStyle w:val="SingleTxtGC"/>
      </w:pPr>
      <w:r w:rsidRPr="00DB5FB2">
        <w:t>6</w:t>
      </w:r>
      <w:r w:rsidR="00EE551D">
        <w:t>6.</w:t>
      </w:r>
      <w:r w:rsidRPr="00DB5FB2">
        <w:tab/>
      </w:r>
      <w:r w:rsidRPr="00DB5FB2">
        <w:t>土库曼斯坦议会在与欧安组织中心的合作下于</w:t>
      </w:r>
      <w:smartTag w:uri="urn:schemas-microsoft-com:office:smarttags" w:element="chsdate">
        <w:smartTagPr>
          <w:attr w:name="IsROCDate" w:val="False"/>
          <w:attr w:name="IsLunarDate" w:val="False"/>
          <w:attr w:name="Day" w:val="10"/>
          <w:attr w:name="Month" w:val="12"/>
          <w:attr w:name="Year" w:val="2009"/>
        </w:smartTagPr>
        <w:r w:rsidRPr="00DB5FB2">
          <w:t>2009</w:t>
        </w:r>
        <w:r w:rsidRPr="00DB5FB2">
          <w:t>年</w:t>
        </w:r>
        <w:r w:rsidRPr="00DB5FB2">
          <w:t>12</w:t>
        </w:r>
        <w:r w:rsidRPr="00DB5FB2">
          <w:t>月</w:t>
        </w:r>
        <w:r w:rsidRPr="00DB5FB2">
          <w:t>10</w:t>
        </w:r>
        <w:r w:rsidRPr="00DB5FB2">
          <w:t>日</w:t>
        </w:r>
      </w:smartTag>
      <w:r w:rsidRPr="00DB5FB2">
        <w:t>在阿什哈巴德举办了一个研讨会</w:t>
      </w:r>
      <w:r w:rsidR="00EE551D">
        <w:t>，</w:t>
      </w:r>
      <w:r w:rsidRPr="00DB5FB2">
        <w:t>议题主要是协助妇女参与社会生活。与会者中有</w:t>
      </w:r>
      <w:r w:rsidRPr="00DB5FB2">
        <w:t>25</w:t>
      </w:r>
      <w:r w:rsidRPr="00DB5FB2">
        <w:t>名妇女</w:t>
      </w:r>
      <w:r w:rsidR="00EE551D">
        <w:t>，</w:t>
      </w:r>
      <w:r w:rsidRPr="00DB5FB2">
        <w:t>其中包括来自西巴尔干地区和中亚的国会议员、土库曼斯坦总统直接领导的土库曼斯坦国家民主与人权研究所代表、土库曼斯坦妇女联合会代表、地方当局代表以及社会团体和大学生代表。研讨会讨论了妇女参与社会政治生活的重要作用</w:t>
      </w:r>
      <w:r w:rsidR="00EE551D">
        <w:t>，</w:t>
      </w:r>
      <w:r w:rsidRPr="00DB5FB2">
        <w:t>包括立法的制定和实施。此外</w:t>
      </w:r>
      <w:r w:rsidR="00EE551D">
        <w:t>，</w:t>
      </w:r>
      <w:r w:rsidRPr="00DB5FB2">
        <w:t>双方就促进性别平等和提高妇女在决策过程中的作用等问题交换了意见。</w:t>
      </w:r>
    </w:p>
    <w:p w:rsidR="00176843" w:rsidRPr="00DB5FB2" w:rsidRDefault="00176843" w:rsidP="00E64FA9">
      <w:pPr>
        <w:pStyle w:val="SingleTxtGC"/>
        <w:rPr>
          <w:bCs/>
        </w:rPr>
      </w:pPr>
      <w:r w:rsidRPr="00DB5FB2">
        <w:t>6</w:t>
      </w:r>
      <w:r w:rsidR="00EE551D">
        <w:t>7.</w:t>
      </w:r>
      <w:r w:rsidRPr="00DB5FB2">
        <w:tab/>
      </w:r>
      <w:r w:rsidRPr="00DB5FB2">
        <w:t>土库曼斯坦总统直属的土库曼斯坦国家民主与人权研究所</w:t>
      </w:r>
      <w:r w:rsidRPr="00DB5FB2">
        <w:rPr>
          <w:bCs/>
        </w:rPr>
        <w:t>与土库曼斯坦外交部和联合国人口基金于</w:t>
      </w:r>
      <w:r w:rsidRPr="00DB5FB2">
        <w:rPr>
          <w:bCs/>
        </w:rPr>
        <w:t>2009</w:t>
      </w:r>
      <w:r w:rsidRPr="00DB5FB2">
        <w:rPr>
          <w:bCs/>
        </w:rPr>
        <w:t>年</w:t>
      </w:r>
      <w:r w:rsidRPr="00DB5FB2">
        <w:rPr>
          <w:bCs/>
        </w:rPr>
        <w:t>4</w:t>
      </w:r>
      <w:r w:rsidRPr="00DB5FB2">
        <w:rPr>
          <w:bCs/>
        </w:rPr>
        <w:t>月</w:t>
      </w:r>
      <w:r w:rsidRPr="00DB5FB2">
        <w:rPr>
          <w:bCs/>
        </w:rPr>
        <w:t>13-14</w:t>
      </w:r>
      <w:r w:rsidRPr="00DB5FB2">
        <w:rPr>
          <w:bCs/>
        </w:rPr>
        <w:t>日在土库曼斯坦组织召开了题为</w:t>
      </w:r>
      <w:r w:rsidRPr="00DB5FB2">
        <w:rPr>
          <w:bCs/>
        </w:rPr>
        <w:t>“</w:t>
      </w:r>
      <w:r w:rsidRPr="00DB5FB2">
        <w:rPr>
          <w:bCs/>
        </w:rPr>
        <w:t>制定两性政策国际标准</w:t>
      </w:r>
      <w:r w:rsidRPr="00DB5FB2">
        <w:rPr>
          <w:bCs/>
        </w:rPr>
        <w:t>”</w:t>
      </w:r>
      <w:r w:rsidRPr="00DB5FB2">
        <w:rPr>
          <w:bCs/>
        </w:rPr>
        <w:t>的国际会议。参加此次会议的有</w:t>
      </w:r>
      <w:r w:rsidRPr="00DB5FB2">
        <w:rPr>
          <w:bCs/>
        </w:rPr>
        <w:t>100</w:t>
      </w:r>
      <w:r w:rsidRPr="00DB5FB2">
        <w:rPr>
          <w:bCs/>
        </w:rPr>
        <w:t>多位国家政府、议会、非政府组织、国际组织代表以及独联体国家和土耳其的两性问题专家。</w:t>
      </w:r>
      <w:r w:rsidRPr="00DB5FB2">
        <w:t>此次会议为交流两性平等以及扩大妇女权力和机会以便落实《消除对妇女一切形式歧视公约》、《国际人口与发展会议行动纲领》的经验、知识、信息和成功时间提供了机会。</w:t>
      </w:r>
      <w:r w:rsidRPr="00DB5FB2">
        <w:rPr>
          <w:bCs/>
        </w:rPr>
        <w:t>会议结合性别特征讨论了法律制定和执行中的成功与困难</w:t>
      </w:r>
      <w:r w:rsidR="00EE551D">
        <w:rPr>
          <w:bCs/>
        </w:rPr>
        <w:t>，</w:t>
      </w:r>
      <w:r w:rsidRPr="00DB5FB2">
        <w:rPr>
          <w:bCs/>
        </w:rPr>
        <w:t>性别权利和生殖健康的问题</w:t>
      </w:r>
      <w:r w:rsidR="00EE551D">
        <w:rPr>
          <w:bCs/>
        </w:rPr>
        <w:t>，</w:t>
      </w:r>
      <w:r w:rsidRPr="00DB5FB2">
        <w:rPr>
          <w:bCs/>
        </w:rPr>
        <w:t>以及性别领域的一系列其他重要问题。</w:t>
      </w:r>
    </w:p>
    <w:p w:rsidR="00176843" w:rsidRPr="00DB5FB2" w:rsidRDefault="00176843" w:rsidP="00E64FA9">
      <w:pPr>
        <w:pStyle w:val="SingleTxtGC"/>
      </w:pPr>
      <w:r w:rsidRPr="00DB5FB2">
        <w:t>6</w:t>
      </w:r>
      <w:r w:rsidR="00EE551D">
        <w:t>8.</w:t>
      </w:r>
      <w:r w:rsidRPr="00DB5FB2">
        <w:tab/>
      </w:r>
      <w:smartTag w:uri="urn:schemas-microsoft-com:office:smarttags" w:element="chsdate">
        <w:smartTagPr>
          <w:attr w:name="IsROCDate" w:val="False"/>
          <w:attr w:name="IsLunarDate" w:val="False"/>
          <w:attr w:name="Day" w:val="30"/>
          <w:attr w:name="Month" w:val="9"/>
          <w:attr w:name="Year" w:val="2009"/>
        </w:smartTagPr>
        <w:r w:rsidRPr="00DB5FB2">
          <w:t>2009</w:t>
        </w:r>
        <w:r w:rsidRPr="00DB5FB2">
          <w:t>年</w:t>
        </w:r>
        <w:r w:rsidRPr="00DB5FB2">
          <w:t>9</w:t>
        </w:r>
        <w:r w:rsidRPr="00DB5FB2">
          <w:t>月</w:t>
        </w:r>
        <w:r w:rsidRPr="00DB5FB2">
          <w:t>30</w:t>
        </w:r>
        <w:r w:rsidRPr="00DB5FB2">
          <w:t>日</w:t>
        </w:r>
      </w:smartTag>
      <w:r w:rsidR="00EE551D">
        <w:t>，</w:t>
      </w:r>
      <w:r w:rsidRPr="00DB5FB2">
        <w:t>土库曼斯坦总统直属的土库曼斯坦国家民主与人权研究所与土库曼斯坦外交部</w:t>
      </w:r>
      <w:r w:rsidR="00EE551D">
        <w:t>，</w:t>
      </w:r>
      <w:r w:rsidRPr="00DB5FB2">
        <w:t>联合国开发计划署驻土库曼斯坦代表处组织召开了国际会议</w:t>
      </w:r>
      <w:r w:rsidR="00EE551D">
        <w:t>，</w:t>
      </w:r>
      <w:r w:rsidRPr="00DB5FB2">
        <w:t>庆祝《消除对妇女一切形式歧视公约》通过</w:t>
      </w:r>
      <w:r w:rsidRPr="00DB5FB2">
        <w:t>30</w:t>
      </w:r>
      <w:r w:rsidRPr="00DB5FB2">
        <w:t>周年。参加此次会议的有土库曼斯坦国会议员、部委和部门代表、社会团体代表、驻该国的外交使团代表、联合国主要机构驻当地办事处代表、以及高校的教师和学生及新闻工作者。会议期间听取了关于全球和区域前景、所取得的成果及面临的挑战、国际人权公约的作用等一系列专题报告。</w:t>
      </w:r>
    </w:p>
    <w:p w:rsidR="00176843" w:rsidRPr="00DB5FB2" w:rsidRDefault="00176843" w:rsidP="00E64FA9">
      <w:pPr>
        <w:pStyle w:val="SingleTxtGC"/>
      </w:pPr>
      <w:r w:rsidRPr="00DB5FB2">
        <w:t>6</w:t>
      </w:r>
      <w:r w:rsidR="00EE551D">
        <w:t>9.</w:t>
      </w:r>
      <w:r w:rsidRPr="00DB5FB2">
        <w:tab/>
      </w:r>
      <w:r w:rsidRPr="00DB5FB2">
        <w:t>土库曼斯坦总统直接领导的土库曼斯坦国家民主与人权研究所工作人员定期前往国内各个地区举办研讨会、协商和培训。出席这些研讨会的有国际人权领域的专家们。在与会者中推广相关材料</w:t>
      </w:r>
      <w:r w:rsidR="00EE551D">
        <w:t>，</w:t>
      </w:r>
      <w:r w:rsidRPr="00DB5FB2">
        <w:t>包括国际文书和条约机构的建议。</w:t>
      </w:r>
    </w:p>
    <w:p w:rsidR="00176843" w:rsidRPr="00DB5FB2" w:rsidRDefault="00176843" w:rsidP="00E64FA9">
      <w:pPr>
        <w:pStyle w:val="SingleTxtGC"/>
      </w:pPr>
      <w:r w:rsidRPr="00DB5FB2">
        <w:t>7</w:t>
      </w:r>
      <w:r w:rsidR="00EE551D">
        <w:t>0.</w:t>
      </w:r>
      <w:r w:rsidRPr="00DB5FB2">
        <w:tab/>
      </w:r>
      <w:r w:rsidRPr="00DB5FB2">
        <w:t>实行两性政策包括有针对性地执行有关实现两性平等</w:t>
      </w:r>
      <w:r w:rsidR="00EE551D">
        <w:t>，</w:t>
      </w:r>
      <w:r w:rsidRPr="00DB5FB2">
        <w:t>加快落实经济、社会、文化、体制措施和巩固这些社会体制的其他措施的计划中规定的一系列活动</w:t>
      </w:r>
      <w:r w:rsidR="00EE551D">
        <w:t>，</w:t>
      </w:r>
      <w:r w:rsidRPr="00DB5FB2">
        <w:t>例如家庭</w:t>
      </w:r>
      <w:r w:rsidR="00EE551D">
        <w:t>，</w:t>
      </w:r>
      <w:r w:rsidRPr="00DB5FB2">
        <w:t>母亲</w:t>
      </w:r>
      <w:r w:rsidR="00EE551D">
        <w:t>，</w:t>
      </w:r>
      <w:r w:rsidRPr="00DB5FB2">
        <w:t>职业和全面保护妇女。所有这些都表明</w:t>
      </w:r>
      <w:r w:rsidR="00EE551D">
        <w:t>，</w:t>
      </w:r>
      <w:r w:rsidRPr="00DB5FB2">
        <w:t>国内正在开展落实有关保护妇女权利的国际公约和国家法律规范基本条款的针对性工作。</w:t>
      </w:r>
    </w:p>
    <w:p w:rsidR="00176843" w:rsidRPr="00DB5FB2" w:rsidRDefault="00176843" w:rsidP="00E64FA9">
      <w:pPr>
        <w:pStyle w:val="H1GC"/>
      </w:pPr>
      <w:r w:rsidRPr="00DB5FB2">
        <w:tab/>
      </w:r>
      <w:r w:rsidRPr="00DB5FB2">
        <w:tab/>
      </w:r>
      <w:r w:rsidRPr="00DB5FB2">
        <w:t>第四条</w:t>
      </w:r>
    </w:p>
    <w:p w:rsidR="00176843" w:rsidRPr="00DB5FB2" w:rsidRDefault="00E64FA9" w:rsidP="00E64FA9">
      <w:pPr>
        <w:pStyle w:val="H4GC"/>
      </w:pPr>
      <w:r w:rsidRPr="00DB5FB2">
        <w:tab/>
      </w:r>
      <w:r w:rsidRPr="00DB5FB2">
        <w:tab/>
      </w:r>
      <w:r w:rsidR="00176843" w:rsidRPr="00DB5FB2">
        <w:t>采取暂行特别措施</w:t>
      </w:r>
    </w:p>
    <w:p w:rsidR="00176843" w:rsidRPr="00DB5FB2" w:rsidRDefault="00176843" w:rsidP="00E64FA9">
      <w:pPr>
        <w:pStyle w:val="SingleTxtGC"/>
      </w:pPr>
      <w:r w:rsidRPr="00DB5FB2">
        <w:t>7</w:t>
      </w:r>
      <w:r w:rsidR="00EE551D">
        <w:t>1.</w:t>
      </w:r>
      <w:r w:rsidRPr="00DB5FB2">
        <w:tab/>
      </w:r>
      <w:r w:rsidRPr="00DB5FB2">
        <w:t>土库曼斯坦确定其重要的政治、社会和经济任务是国家和社会全面保障妇女的权利。</w:t>
      </w:r>
    </w:p>
    <w:p w:rsidR="00176843" w:rsidRPr="00DB5FB2" w:rsidRDefault="00176843" w:rsidP="00E64FA9">
      <w:pPr>
        <w:pStyle w:val="SingleTxtGC"/>
      </w:pPr>
      <w:r w:rsidRPr="00DB5FB2">
        <w:t>7</w:t>
      </w:r>
      <w:r w:rsidR="00EE551D">
        <w:t>2.</w:t>
      </w:r>
      <w:r w:rsidRPr="00DB5FB2">
        <w:tab/>
      </w:r>
      <w:r w:rsidRPr="00DB5FB2">
        <w:t>土库曼斯坦为妇女在与男子平等的基础上实现她们的权利和自由创造了有利条件。国家将继续制定必要的战略和各种方案以加速实现妇女实际平等。</w:t>
      </w:r>
    </w:p>
    <w:p w:rsidR="00176843" w:rsidRPr="00DB5FB2" w:rsidRDefault="00176843" w:rsidP="00E64FA9">
      <w:pPr>
        <w:pStyle w:val="SingleTxtGC"/>
      </w:pPr>
      <w:r w:rsidRPr="00DB5FB2">
        <w:t>7</w:t>
      </w:r>
      <w:r w:rsidR="00EE551D">
        <w:t>3.</w:t>
      </w:r>
      <w:r w:rsidRPr="00DB5FB2">
        <w:tab/>
      </w:r>
      <w:r w:rsidRPr="00DB5FB2">
        <w:t>对妇女地位的主要指标和发展中的性别差异的分析表明</w:t>
      </w:r>
      <w:r w:rsidR="00EE551D">
        <w:t>，</w:t>
      </w:r>
      <w:r w:rsidRPr="00DB5FB2">
        <w:t>国内在各个领域都取得了一定的进步</w:t>
      </w:r>
      <w:r w:rsidR="00EE551D">
        <w:t>，</w:t>
      </w:r>
      <w:r w:rsidRPr="00DB5FB2">
        <w:t>并且两性政策的发展进程还在继续。国家建立了法律和体制基础</w:t>
      </w:r>
      <w:r w:rsidR="00EE551D">
        <w:t>，</w:t>
      </w:r>
      <w:r w:rsidRPr="00DB5FB2">
        <w:t>以便根据平等和公正的原则保障包括妇女在内的所有居民的体面生活。国内通过的高级法律以及这些法律调节其使用关系和有效性的领域多样性为按照国际法规并结合性别因素进一步迅速发展和完善国家法律基础创造了必要的先决条件。依法促进和保护两性平等的任务一直是土库曼斯坦国家政策的优先方向</w:t>
      </w:r>
      <w:r w:rsidR="00EE551D">
        <w:t>，</w:t>
      </w:r>
      <w:r w:rsidRPr="00DB5FB2">
        <w:t>该国家政策保证法律能够促进建立男女平等。</w:t>
      </w:r>
    </w:p>
    <w:p w:rsidR="00176843" w:rsidRPr="00DB5FB2" w:rsidRDefault="00176843" w:rsidP="00E64FA9">
      <w:pPr>
        <w:pStyle w:val="SingleTxtGC"/>
      </w:pPr>
      <w:r w:rsidRPr="00DB5FB2">
        <w:t>7</w:t>
      </w:r>
      <w:r w:rsidR="00EE551D">
        <w:t>4.</w:t>
      </w:r>
      <w:r w:rsidRPr="00DB5FB2">
        <w:tab/>
      </w:r>
      <w:r w:rsidRPr="00DB5FB2">
        <w:t>目前</w:t>
      </w:r>
      <w:r w:rsidR="00EE551D">
        <w:t>，</w:t>
      </w:r>
      <w:r w:rsidRPr="00DB5FB2">
        <w:t>正在与联合国人口基金驻土库曼斯坦代表处合作制定符合国际要求和性别敏感原则的执行国家法令的行动计划。</w:t>
      </w:r>
    </w:p>
    <w:p w:rsidR="00176843" w:rsidRPr="00DB5FB2" w:rsidRDefault="00176843" w:rsidP="00E64FA9">
      <w:pPr>
        <w:pStyle w:val="SingleTxtGC"/>
      </w:pPr>
      <w:r w:rsidRPr="00DB5FB2">
        <w:t>7</w:t>
      </w:r>
      <w:r w:rsidR="00EE551D">
        <w:t>5.</w:t>
      </w:r>
      <w:r w:rsidRPr="00DB5FB2">
        <w:tab/>
      </w:r>
      <w:r w:rsidRPr="00DB5FB2">
        <w:t>土库曼斯坦政府已公布了</w:t>
      </w:r>
      <w:r w:rsidRPr="00DB5FB2">
        <w:t>“</w:t>
      </w:r>
      <w:r w:rsidRPr="00DB5FB2">
        <w:t>关于暂行特别措施</w:t>
      </w:r>
      <w:r w:rsidRPr="00DB5FB2">
        <w:t>”</w:t>
      </w:r>
      <w:r w:rsidRPr="00DB5FB2">
        <w:t>的第</w:t>
      </w:r>
      <w:r w:rsidRPr="00DB5FB2">
        <w:t>25</w:t>
      </w:r>
      <w:r w:rsidRPr="00DB5FB2">
        <w:t>号一般性建议。但应该指出的是</w:t>
      </w:r>
      <w:r w:rsidR="00EE551D">
        <w:t>，</w:t>
      </w:r>
      <w:r w:rsidRPr="00DB5FB2">
        <w:t>土库曼斯坦法律没有规定达到男女在实现其基本人的权利和自由时的实际和真正平等的暂行特别措施。土库曼斯坦政府已采取进一步措施</w:t>
      </w:r>
      <w:r w:rsidR="00EE551D">
        <w:t>，</w:t>
      </w:r>
      <w:r w:rsidRPr="00DB5FB2">
        <w:t>创造一个使妇女与男子拥有平等权利的有利环境。</w:t>
      </w:r>
    </w:p>
    <w:p w:rsidR="00176843" w:rsidRPr="00DB5FB2" w:rsidRDefault="00176843" w:rsidP="00E64FA9">
      <w:pPr>
        <w:pStyle w:val="SingleTxtGC"/>
      </w:pPr>
      <w:r w:rsidRPr="00DB5FB2">
        <w:t>7</w:t>
      </w:r>
      <w:r w:rsidR="00EE551D">
        <w:t>6.</w:t>
      </w:r>
      <w:r w:rsidRPr="00DB5FB2">
        <w:tab/>
      </w:r>
      <w:r w:rsidRPr="00DB5FB2">
        <w:t>如上所述</w:t>
      </w:r>
      <w:r w:rsidR="00EE551D">
        <w:t>(</w:t>
      </w:r>
      <w:r w:rsidRPr="00DB5FB2">
        <w:t>见第</w:t>
      </w:r>
      <w:r w:rsidR="004E0EAB">
        <w:rPr>
          <w:rFonts w:hint="eastAsia"/>
        </w:rPr>
        <w:t>1</w:t>
      </w:r>
      <w:r w:rsidR="00CD580D">
        <w:rPr>
          <w:rFonts w:hint="eastAsia"/>
        </w:rPr>
        <w:t>条和第</w:t>
      </w:r>
      <w:r w:rsidR="004E0EAB">
        <w:rPr>
          <w:rFonts w:hint="eastAsia"/>
        </w:rPr>
        <w:t>2</w:t>
      </w:r>
      <w:r w:rsidRPr="00DB5FB2">
        <w:t>条</w:t>
      </w:r>
      <w:r w:rsidR="00EE551D">
        <w:t>)</w:t>
      </w:r>
      <w:r w:rsidR="00EE551D">
        <w:t>，</w:t>
      </w:r>
      <w:r w:rsidRPr="00DB5FB2">
        <w:t>国家《宪法》中规定的保障人的权利和自由的概念规范</w:t>
      </w:r>
      <w:r w:rsidR="00EE551D">
        <w:t>，</w:t>
      </w:r>
      <w:r w:rsidRPr="00DB5FB2">
        <w:t>男女之间的平等问题</w:t>
      </w:r>
      <w:r w:rsidR="00EE551D">
        <w:t>，</w:t>
      </w:r>
      <w:r w:rsidRPr="00DB5FB2">
        <w:t>妇女优先权利在国家法律中获得进一步发展。实现社会性别平等需要广泛的民主化。提供平等机会与真正保障各个领域人权以及目前土库曼斯坦正积极准备的国家和社会生活民主化动态进程密切相关。民主化进程可保障男女在社会生活各个领域有运用自己实力和能力的平等机会。在此条件下</w:t>
      </w:r>
      <w:r w:rsidR="00EE551D">
        <w:t>，</w:t>
      </w:r>
      <w:r w:rsidRPr="00DB5FB2">
        <w:t>为妇女利益表达和实现的新形式创造先决条件</w:t>
      </w:r>
      <w:r w:rsidR="00EE551D">
        <w:t>，</w:t>
      </w:r>
      <w:r w:rsidRPr="00DB5FB2">
        <w:t>促进妇女实现从社会保障对象向积极工作身份的转换。</w:t>
      </w:r>
    </w:p>
    <w:p w:rsidR="00176843" w:rsidRPr="00DB5FB2" w:rsidRDefault="00176843" w:rsidP="00E64FA9">
      <w:pPr>
        <w:pStyle w:val="SingleTxtGC"/>
      </w:pPr>
      <w:r w:rsidRPr="00DB5FB2">
        <w:rPr>
          <w:bCs/>
        </w:rPr>
        <w:t>7</w:t>
      </w:r>
      <w:r w:rsidR="00EE551D">
        <w:rPr>
          <w:bCs/>
        </w:rPr>
        <w:t>7.</w:t>
      </w:r>
      <w:r w:rsidRPr="00DB5FB2">
        <w:rPr>
          <w:bCs/>
        </w:rPr>
        <w:tab/>
      </w:r>
      <w:r w:rsidRPr="00DB5FB2">
        <w:t>根据《土库曼斯坦劳动法典》第</w:t>
      </w:r>
      <w:r w:rsidRPr="00DB5FB2">
        <w:t>2</w:t>
      </w:r>
      <w:r w:rsidRPr="00DB5FB2">
        <w:t>条、第</w:t>
      </w:r>
      <w:r w:rsidRPr="00DB5FB2">
        <w:t>3</w:t>
      </w:r>
      <w:r w:rsidRPr="00DB5FB2">
        <w:t>条和第</w:t>
      </w:r>
      <w:r w:rsidRPr="00DB5FB2">
        <w:t>7</w:t>
      </w:r>
      <w:r w:rsidRPr="00DB5FB2">
        <w:t>条规定</w:t>
      </w:r>
      <w:r w:rsidR="00EE551D">
        <w:t>，</w:t>
      </w:r>
      <w:r w:rsidRPr="00DB5FB2">
        <w:t>土库曼斯坦法律规定的</w:t>
      </w:r>
      <w:r w:rsidR="00EE551D">
        <w:t>，</w:t>
      </w:r>
      <w:r w:rsidRPr="00DB5FB2">
        <w:t>受此项工作内在要求或受国家特别关注需要提高社会和法律保护</w:t>
      </w:r>
      <w:r w:rsidR="00EE551D">
        <w:t>(</w:t>
      </w:r>
      <w:r w:rsidRPr="00DB5FB2">
        <w:t>妇女、未成年人、残疾人</w:t>
      </w:r>
      <w:r w:rsidR="00EE551D">
        <w:t>)</w:t>
      </w:r>
      <w:r w:rsidRPr="00DB5FB2">
        <w:t>的人员在就业方面的差异不构成歧视。认为受到就业歧视的人员有权向法院提出相关申请</w:t>
      </w:r>
    </w:p>
    <w:p w:rsidR="00176843" w:rsidRPr="00DB5FB2" w:rsidRDefault="00176843" w:rsidP="00E64FA9">
      <w:pPr>
        <w:pStyle w:val="SingleTxtGC"/>
      </w:pPr>
      <w:r w:rsidRPr="00DB5FB2">
        <w:t>7</w:t>
      </w:r>
      <w:r w:rsidR="00EE551D">
        <w:t>8.</w:t>
      </w:r>
      <w:r w:rsidRPr="00DB5FB2">
        <w:tab/>
      </w:r>
      <w:r w:rsidRPr="00DB5FB2">
        <w:t>《土库曼斯坦劳动法典》有专门一章主要讨论妇女和有家庭责任的其他人士的工作调节特点。禁止拒绝为孕期妇女或孩子未满三岁</w:t>
      </w:r>
      <w:r w:rsidR="00EE551D">
        <w:t>(</w:t>
      </w:r>
      <w:r w:rsidRPr="00DB5FB2">
        <w:t>残疾孩子未满</w:t>
      </w:r>
      <w:r w:rsidRPr="00DB5FB2">
        <w:t>16</w:t>
      </w:r>
      <w:r w:rsidRPr="00DB5FB2">
        <w:t>岁</w:t>
      </w:r>
      <w:r w:rsidR="00EE551D">
        <w:t>)</w:t>
      </w:r>
      <w:r w:rsidRPr="00DB5FB2">
        <w:t>的妇女提供工作和降低其工资。</w:t>
      </w:r>
    </w:p>
    <w:p w:rsidR="00176843" w:rsidRPr="00DB5FB2" w:rsidRDefault="00176843" w:rsidP="00E64FA9">
      <w:pPr>
        <w:pStyle w:val="SingleTxtGC"/>
      </w:pPr>
      <w:r w:rsidRPr="00DB5FB2">
        <w:t>7</w:t>
      </w:r>
      <w:r w:rsidR="00EE551D">
        <w:t>9.</w:t>
      </w:r>
      <w:r w:rsidRPr="00DB5FB2">
        <w:tab/>
      </w:r>
      <w:r w:rsidRPr="00DB5FB2">
        <w:t>按照土库曼斯坦法律规定</w:t>
      </w:r>
      <w:r w:rsidR="00EE551D">
        <w:t>，</w:t>
      </w:r>
      <w:r w:rsidRPr="00DB5FB2">
        <w:t>企业和各部门正副负责人会因拒绝征聘上述人员而承担法律责任。如果拒绝为上述妇女提供工作</w:t>
      </w:r>
      <w:r w:rsidR="00EE551D">
        <w:t>，</w:t>
      </w:r>
      <w:r w:rsidRPr="00DB5FB2">
        <w:t>雇主必须以书面形式告知拒绝的理由。就业被拒绝可以向法院提出上诉。雇主不得主动与孕妇和孩子未满</w:t>
      </w:r>
      <w:r w:rsidRPr="00DB5FB2">
        <w:t>3</w:t>
      </w:r>
      <w:r w:rsidRPr="00DB5FB2">
        <w:t>岁</w:t>
      </w:r>
      <w:r w:rsidR="00EE551D">
        <w:t>(</w:t>
      </w:r>
      <w:r w:rsidRPr="00DB5FB2">
        <w:t>残疾孩子未满</w:t>
      </w:r>
      <w:r w:rsidRPr="00DB5FB2">
        <w:t>16</w:t>
      </w:r>
      <w:r w:rsidRPr="00DB5FB2">
        <w:t>岁</w:t>
      </w:r>
      <w:r w:rsidR="00EE551D">
        <w:t>)</w:t>
      </w:r>
      <w:r w:rsidRPr="00DB5FB2">
        <w:t>的妇女解除劳动合同</w:t>
      </w:r>
      <w:r w:rsidR="00EE551D">
        <w:t>，</w:t>
      </w:r>
      <w:r w:rsidRPr="00DB5FB2">
        <w:t>除非企业完全不存在、这些妇女多次严重违背劳动纪律、盗窃私人财物。如果妇女在怀孕期间劳动合同期满</w:t>
      </w:r>
      <w:r w:rsidR="00EE551D">
        <w:t>，</w:t>
      </w:r>
      <w:r w:rsidRPr="00DB5FB2">
        <w:t>雇主必须根据其书面申请并且在其出具确认怀孕状况的医学证明的情况下延长劳动合同期限直至孕期结束。</w:t>
      </w:r>
    </w:p>
    <w:p w:rsidR="00176843" w:rsidRPr="00DB5FB2" w:rsidRDefault="00176843" w:rsidP="00E64FA9">
      <w:pPr>
        <w:pStyle w:val="SingleTxtGC"/>
      </w:pPr>
      <w:r w:rsidRPr="00DB5FB2">
        <w:t>8</w:t>
      </w:r>
      <w:r w:rsidR="00EE551D">
        <w:t>0.</w:t>
      </w:r>
      <w:r w:rsidRPr="00DB5FB2">
        <w:tab/>
      </w:r>
      <w:r w:rsidRPr="00DB5FB2">
        <w:t>如果劳动合同是在履行空缺员工义务时签署的</w:t>
      </w:r>
      <w:r w:rsidR="00EE551D">
        <w:t>，</w:t>
      </w:r>
      <w:r w:rsidRPr="00DB5FB2">
        <w:t>并且不能在妇女书面同意下在孕期结束前将其调至雇主提供的根据该妇女健康状况可以完成的其他工作岗位</w:t>
      </w:r>
      <w:r w:rsidR="00EE551D">
        <w:t>(</w:t>
      </w:r>
      <w:r w:rsidRPr="00DB5FB2">
        <w:t>符合妇女技能水平的空缺职位或工作</w:t>
      </w:r>
      <w:r w:rsidR="00EE551D">
        <w:t>，</w:t>
      </w:r>
      <w:r w:rsidRPr="00DB5FB2">
        <w:t>以及空缺的下级职位或收入较低的工作</w:t>
      </w:r>
      <w:r w:rsidR="00EE551D">
        <w:t>)</w:t>
      </w:r>
      <w:r w:rsidR="00EE551D">
        <w:t>，</w:t>
      </w:r>
      <w:r w:rsidRPr="00DB5FB2">
        <w:t>则允许在怀孕期间因劳动合同期满而终止任用该妇女。在这种情况下</w:t>
      </w:r>
      <w:r w:rsidR="00EE551D">
        <w:t>，</w:t>
      </w:r>
      <w:r w:rsidRPr="00DB5FB2">
        <w:t>雇主必须向妇女提供符合上述要求的在该地区的所有空缺职务。如果劳动合同、集体合同</w:t>
      </w:r>
      <w:r w:rsidR="00EE551D">
        <w:t>(</w:t>
      </w:r>
      <w:r w:rsidRPr="00DB5FB2">
        <w:t>协议</w:t>
      </w:r>
      <w:r w:rsidR="00EE551D">
        <w:t>)</w:t>
      </w:r>
      <w:r w:rsidRPr="00DB5FB2">
        <w:t>有明文规定</w:t>
      </w:r>
      <w:r w:rsidR="00EE551D">
        <w:t>，</w:t>
      </w:r>
      <w:r w:rsidRPr="00DB5FB2">
        <w:t>则雇主可以提供在其他地区的空缺职务</w:t>
      </w:r>
      <w:r w:rsidR="00EE551D">
        <w:t>(</w:t>
      </w:r>
      <w:r w:rsidRPr="00DB5FB2">
        <w:t>《土库曼斯坦劳动法典》第</w:t>
      </w:r>
      <w:r w:rsidRPr="00DB5FB2">
        <w:t>241</w:t>
      </w:r>
      <w:r w:rsidRPr="00DB5FB2">
        <w:t>条</w:t>
      </w:r>
      <w:r w:rsidR="00EE551D">
        <w:t>)</w:t>
      </w:r>
      <w:r w:rsidRPr="00DB5FB2">
        <w:t>。</w:t>
      </w:r>
    </w:p>
    <w:p w:rsidR="00176843" w:rsidRPr="00DB5FB2" w:rsidRDefault="00176843" w:rsidP="00E64FA9">
      <w:pPr>
        <w:pStyle w:val="SingleTxtGC"/>
      </w:pPr>
      <w:r w:rsidRPr="00DB5FB2">
        <w:t>8</w:t>
      </w:r>
      <w:r w:rsidR="00EE551D">
        <w:t>1.</w:t>
      </w:r>
      <w:r w:rsidRPr="00DB5FB2">
        <w:tab/>
      </w:r>
      <w:r w:rsidRPr="00DB5FB2">
        <w:t>禁止让孕妇在夜间工作、加班、在周末和节假日工作和派她们出差。</w:t>
      </w:r>
    </w:p>
    <w:p w:rsidR="00176843" w:rsidRPr="00DB5FB2" w:rsidRDefault="00176843" w:rsidP="00E64FA9">
      <w:pPr>
        <w:pStyle w:val="SingleTxtGC"/>
      </w:pPr>
      <w:r w:rsidRPr="00DB5FB2">
        <w:t>8</w:t>
      </w:r>
      <w:r w:rsidR="00EE551D">
        <w:t>2.</w:t>
      </w:r>
      <w:r w:rsidRPr="00DB5FB2">
        <w:tab/>
      </w:r>
      <w:r w:rsidRPr="00DB5FB2">
        <w:t>如果子女未满一岁半的妇女如无法胜任以往的工作</w:t>
      </w:r>
      <w:r w:rsidR="00EE551D">
        <w:t>，</w:t>
      </w:r>
      <w:r w:rsidRPr="00DB5FB2">
        <w:t>应调任从事更为轻松的工作</w:t>
      </w:r>
      <w:r w:rsidR="00EE551D">
        <w:t>，</w:t>
      </w:r>
      <w:r w:rsidRPr="00DB5FB2">
        <w:t>并保留之前工作的平均工资直至子女年满一岁半。</w:t>
      </w:r>
    </w:p>
    <w:p w:rsidR="00176843" w:rsidRPr="00DB5FB2" w:rsidRDefault="00176843" w:rsidP="00E64FA9">
      <w:pPr>
        <w:pStyle w:val="SingleTxtGC"/>
      </w:pPr>
      <w:r w:rsidRPr="00DB5FB2">
        <w:t>8</w:t>
      </w:r>
      <w:r w:rsidR="00EE551D">
        <w:t>3.</w:t>
      </w:r>
      <w:r w:rsidRPr="00DB5FB2">
        <w:tab/>
      </w:r>
      <w:r w:rsidRPr="00DB5FB2">
        <w:t>对于子女未满一岁半的妇女</w:t>
      </w:r>
      <w:r w:rsidR="00EE551D">
        <w:t>，</w:t>
      </w:r>
      <w:r w:rsidRPr="00DB5FB2">
        <w:t>除了向她们提供一般的休息和用餐时间以外</w:t>
      </w:r>
      <w:r w:rsidR="00EE551D">
        <w:t>，</w:t>
      </w:r>
      <w:r w:rsidRPr="00DB5FB2">
        <w:t>还额外提供哺乳时间。向她们提供至少每过三小时喂养一次婴儿、每次不少于半小时的时间。对于有两个或两个以上未满一岁半子女的妇女</w:t>
      </w:r>
      <w:r w:rsidR="00EE551D">
        <w:t>，</w:t>
      </w:r>
      <w:r w:rsidRPr="00DB5FB2">
        <w:t>提供的哺乳时间每次不少于一小时。哺乳时间包含在工作时间之内且按平均工资支付。提供哺乳的时长和程序由雇主和工会或其他职工代表机构根据母亲的医院共同决定。</w:t>
      </w:r>
      <w:r w:rsidRPr="00DB5FB2">
        <w:rPr>
          <w:lang w:val="en-GB"/>
        </w:rPr>
        <w:t>在有大量女性工作的企业中要为妇女提供服务。在这些企业中要有托儿所和幼儿园</w:t>
      </w:r>
      <w:r w:rsidR="00EE551D">
        <w:rPr>
          <w:lang w:val="en-GB"/>
        </w:rPr>
        <w:t>，</w:t>
      </w:r>
      <w:r w:rsidRPr="00DB5FB2">
        <w:rPr>
          <w:lang w:val="en-GB"/>
        </w:rPr>
        <w:t>哺乳室</w:t>
      </w:r>
      <w:r w:rsidR="00EE551D">
        <w:rPr>
          <w:lang w:val="en-GB"/>
        </w:rPr>
        <w:t>，</w:t>
      </w:r>
      <w:r w:rsidRPr="00DB5FB2">
        <w:rPr>
          <w:lang w:val="en-GB"/>
        </w:rPr>
        <w:t>在全天工作制的情况下要有女工个人更衣室。</w:t>
      </w:r>
    </w:p>
    <w:p w:rsidR="00176843" w:rsidRPr="00DB5FB2" w:rsidRDefault="00176843" w:rsidP="00E64FA9">
      <w:pPr>
        <w:pStyle w:val="SingleTxtGC"/>
      </w:pPr>
      <w:r w:rsidRPr="00DB5FB2">
        <w:t>8</w:t>
      </w:r>
      <w:r w:rsidR="00EE551D">
        <w:t>4.</w:t>
      </w:r>
      <w:r w:rsidRPr="00DB5FB2">
        <w:tab/>
      </w:r>
      <w:r w:rsidRPr="00DB5FB2">
        <w:t>提供给生育妇女的保障及优惠同样也适用于养育没有母亲</w:t>
      </w:r>
      <w:r w:rsidR="00EE551D">
        <w:t>(</w:t>
      </w:r>
      <w:r w:rsidRPr="00DB5FB2">
        <w:t>如果母亲去世</w:t>
      </w:r>
      <w:r w:rsidR="00EE551D">
        <w:t>，</w:t>
      </w:r>
      <w:r w:rsidRPr="00DB5FB2">
        <w:t>父母权利被剥夺</w:t>
      </w:r>
      <w:r w:rsidR="00EE551D">
        <w:t>，</w:t>
      </w:r>
      <w:r w:rsidRPr="00DB5FB2">
        <w:t>长期住院以及缺少母亲照顾的其他情况</w:t>
      </w:r>
      <w:r w:rsidR="00EE551D">
        <w:t>)</w:t>
      </w:r>
      <w:r w:rsidRPr="00DB5FB2">
        <w:t>的孩子以及未成年人的监护人。</w:t>
      </w:r>
    </w:p>
    <w:p w:rsidR="00176843" w:rsidRPr="00DB5FB2" w:rsidRDefault="00176843" w:rsidP="00E64FA9">
      <w:pPr>
        <w:pStyle w:val="H1GC"/>
      </w:pPr>
      <w:r w:rsidRPr="00DB5FB2">
        <w:tab/>
      </w:r>
      <w:r w:rsidRPr="00DB5FB2">
        <w:tab/>
      </w:r>
      <w:r w:rsidRPr="00DB5FB2">
        <w:t>第五条</w:t>
      </w:r>
    </w:p>
    <w:p w:rsidR="00176843" w:rsidRPr="00DB5FB2" w:rsidRDefault="00E64FA9" w:rsidP="00E64FA9">
      <w:pPr>
        <w:pStyle w:val="H4GC"/>
      </w:pPr>
      <w:r w:rsidRPr="00DB5FB2">
        <w:tab/>
      </w:r>
      <w:r w:rsidRPr="00DB5FB2">
        <w:tab/>
      </w:r>
      <w:r w:rsidR="00176843" w:rsidRPr="00DB5FB2">
        <w:t>性别角色和陈规定型观念</w:t>
      </w:r>
    </w:p>
    <w:p w:rsidR="00176843" w:rsidRPr="00DB5FB2" w:rsidRDefault="00176843" w:rsidP="00E64FA9">
      <w:pPr>
        <w:pStyle w:val="SingleTxtGC"/>
      </w:pPr>
      <w:r w:rsidRPr="00DB5FB2">
        <w:t>8</w:t>
      </w:r>
      <w:r w:rsidR="00EE551D">
        <w:t>5.</w:t>
      </w:r>
      <w:r w:rsidRPr="00DB5FB2">
        <w:tab/>
      </w:r>
      <w:r w:rsidRPr="00DB5FB2">
        <w:t>土库曼斯坦正在采取一切适当措施</w:t>
      </w:r>
      <w:r w:rsidR="00EE551D">
        <w:t>，</w:t>
      </w:r>
      <w:r w:rsidRPr="00DB5FB2">
        <w:t>改变男女的社会和文化行为模式</w:t>
      </w:r>
      <w:r w:rsidR="00EE551D">
        <w:t>，</w:t>
      </w:r>
      <w:r w:rsidRPr="00DB5FB2">
        <w:t>以便彻底铲除偏见、废除习俗和建立在一种性别不够格或占优势地位或男女角色定型的思想基础上的所有其他行为。土库曼斯坦特别关注下一代</w:t>
      </w:r>
      <w:r w:rsidR="00EE551D">
        <w:t>，</w:t>
      </w:r>
      <w:r w:rsidRPr="00DB5FB2">
        <w:t>保证家庭教育中包括对于妇女作为社会功能的正确理解并且承认男女在子女利益为有限的所有情况下对养育子女负有共同责任。</w:t>
      </w:r>
    </w:p>
    <w:p w:rsidR="00176843" w:rsidRPr="00DB5FB2" w:rsidRDefault="00176843" w:rsidP="00E64FA9">
      <w:pPr>
        <w:pStyle w:val="SingleTxtGC"/>
        <w:rPr>
          <w:bCs/>
        </w:rPr>
      </w:pPr>
      <w:r w:rsidRPr="00DB5FB2">
        <w:rPr>
          <w:bCs/>
        </w:rPr>
        <w:t>8</w:t>
      </w:r>
      <w:r w:rsidR="00EE551D">
        <w:rPr>
          <w:bCs/>
        </w:rPr>
        <w:t>6.</w:t>
      </w:r>
      <w:r w:rsidRPr="00DB5FB2">
        <w:rPr>
          <w:bCs/>
        </w:rPr>
        <w:tab/>
      </w:r>
      <w:r w:rsidRPr="00DB5FB2">
        <w:rPr>
          <w:bCs/>
        </w:rPr>
        <w:t>土库曼斯坦参与并采取了一系列措施</w:t>
      </w:r>
      <w:r w:rsidR="00EE551D">
        <w:rPr>
          <w:bCs/>
        </w:rPr>
        <w:t>，</w:t>
      </w:r>
      <w:r w:rsidRPr="00DB5FB2">
        <w:rPr>
          <w:bCs/>
        </w:rPr>
        <w:t>在战胜性别偏见并实现性别平等方面取得了重大进展。土库曼斯坦总统实施了旨在向国家每个公民提供平等机会的国家方针。土库曼斯坦两性政策的重要问题之一是在年轻人间形成重新认识性别角色和相互关系的普遍意识。国家支持青年参与国家社会政治、经济和文化生活。</w:t>
      </w:r>
    </w:p>
    <w:p w:rsidR="00176843" w:rsidRPr="00DB5FB2" w:rsidRDefault="00176843" w:rsidP="00E64FA9">
      <w:pPr>
        <w:pStyle w:val="SingleTxtGC"/>
        <w:rPr>
          <w:bCs/>
        </w:rPr>
      </w:pPr>
      <w:r w:rsidRPr="00DB5FB2">
        <w:rPr>
          <w:bCs/>
        </w:rPr>
        <w:t>8</w:t>
      </w:r>
      <w:r w:rsidR="00EE551D">
        <w:rPr>
          <w:bCs/>
        </w:rPr>
        <w:t>7.</w:t>
      </w:r>
      <w:r w:rsidRPr="00DB5FB2">
        <w:rPr>
          <w:bCs/>
        </w:rPr>
        <w:tab/>
      </w:r>
      <w:r w:rsidRPr="00DB5FB2">
        <w:rPr>
          <w:lang w:val="en-GB"/>
        </w:rPr>
        <w:t>国家负责保护民族历史文化遗产</w:t>
      </w:r>
      <w:r w:rsidR="00EE551D">
        <w:rPr>
          <w:lang w:val="en-GB"/>
        </w:rPr>
        <w:t>，</w:t>
      </w:r>
      <w:r w:rsidRPr="00DB5FB2">
        <w:rPr>
          <w:lang w:val="en-GB"/>
        </w:rPr>
        <w:t>自然环境。保障社会、民族的平等一致。国家鼓励科学创新、艺术创作及其成果的普及。促进科学、文化、培养和教育、运动和旅游领域的国际合作发展</w:t>
      </w:r>
      <w:r w:rsidR="00EE551D">
        <w:rPr>
          <w:bCs/>
        </w:rPr>
        <w:t>(</w:t>
      </w:r>
      <w:r w:rsidRPr="00DB5FB2">
        <w:rPr>
          <w:bCs/>
        </w:rPr>
        <w:t>《土库曼斯坦宪法》第</w:t>
      </w:r>
      <w:r w:rsidRPr="00DB5FB2">
        <w:rPr>
          <w:bCs/>
        </w:rPr>
        <w:t>11</w:t>
      </w:r>
      <w:r w:rsidRPr="00DB5FB2">
        <w:rPr>
          <w:bCs/>
        </w:rPr>
        <w:t>条</w:t>
      </w:r>
      <w:r w:rsidR="00EE551D">
        <w:rPr>
          <w:bCs/>
        </w:rPr>
        <w:t>)</w:t>
      </w:r>
      <w:r w:rsidRPr="00DB5FB2">
        <w:rPr>
          <w:bCs/>
        </w:rPr>
        <w:t>。</w:t>
      </w:r>
    </w:p>
    <w:p w:rsidR="00176843" w:rsidRPr="00DB5FB2" w:rsidRDefault="00176843" w:rsidP="00E64FA9">
      <w:pPr>
        <w:pStyle w:val="SingleTxtGC"/>
      </w:pPr>
      <w:r w:rsidRPr="00DB5FB2">
        <w:t>8</w:t>
      </w:r>
      <w:r w:rsidR="00EE551D">
        <w:t>8.</w:t>
      </w:r>
      <w:r w:rsidRPr="00DB5FB2">
        <w:tab/>
      </w:r>
      <w:r w:rsidRPr="00DB5FB2">
        <w:t>在土库曼斯坦活动的社会团体</w:t>
      </w:r>
      <w:r w:rsidR="00E60F52" w:rsidRPr="0049517B">
        <w:rPr>
          <w:rFonts w:hint="eastAsia"/>
          <w:spacing w:val="-50"/>
          <w:szCs w:val="21"/>
        </w:rPr>
        <w:t>―</w:t>
      </w:r>
      <w:r w:rsidR="00E60F52" w:rsidRPr="0049517B">
        <w:rPr>
          <w:rFonts w:hint="eastAsia"/>
          <w:szCs w:val="21"/>
        </w:rPr>
        <w:t>―</w:t>
      </w:r>
      <w:r w:rsidRPr="00DB5FB2">
        <w:t>土库曼斯坦妇女联合会在落实妇女权利并促进其在政治、经济、文化和社会生活中的进步起关键作用。土库曼斯坦妇女联合会的法律依据是由《土库曼斯坦宪法》、《土库曼斯坦社会团体法》</w:t>
      </w:r>
      <w:r w:rsidR="00EE551D">
        <w:t>(</w:t>
      </w:r>
      <w:smartTag w:uri="urn:schemas-microsoft-com:office:smarttags" w:element="chsdate">
        <w:smartTagPr>
          <w:attr w:name="IsROCDate" w:val="False"/>
          <w:attr w:name="IsLunarDate" w:val="False"/>
          <w:attr w:name="Day" w:val="21"/>
          <w:attr w:name="Month" w:val="10"/>
          <w:attr w:name="Year" w:val="2007"/>
        </w:smartTagPr>
        <w:r w:rsidRPr="00DB5FB2">
          <w:t>2007</w:t>
        </w:r>
        <w:r w:rsidRPr="00DB5FB2">
          <w:t>年</w:t>
        </w:r>
        <w:r w:rsidRPr="00DB5FB2">
          <w:t>10</w:t>
        </w:r>
        <w:r w:rsidRPr="00DB5FB2">
          <w:t>月</w:t>
        </w:r>
        <w:r w:rsidRPr="00DB5FB2">
          <w:t>21</w:t>
        </w:r>
        <w:r w:rsidRPr="00DB5FB2">
          <w:t>日</w:t>
        </w:r>
      </w:smartTag>
      <w:r w:rsidR="00EE551D">
        <w:t>)</w:t>
      </w:r>
      <w:r w:rsidRPr="00DB5FB2">
        <w:t>、《妇女平等国家保障法》</w:t>
      </w:r>
      <w:r w:rsidR="00EE551D">
        <w:t>(</w:t>
      </w:r>
      <w:smartTag w:uri="urn:schemas-microsoft-com:office:smarttags" w:element="chsdate">
        <w:smartTagPr>
          <w:attr w:name="IsROCDate" w:val="False"/>
          <w:attr w:name="IsLunarDate" w:val="False"/>
          <w:attr w:name="Day" w:val="14"/>
          <w:attr w:name="Month" w:val="12"/>
          <w:attr w:name="Year" w:val="2007"/>
        </w:smartTagPr>
        <w:r w:rsidRPr="00DB5FB2">
          <w:t>2007</w:t>
        </w:r>
        <w:r w:rsidRPr="00DB5FB2">
          <w:t>年</w:t>
        </w:r>
        <w:r w:rsidRPr="00DB5FB2">
          <w:t>12</w:t>
        </w:r>
        <w:r w:rsidRPr="00DB5FB2">
          <w:t>月</w:t>
        </w:r>
        <w:r w:rsidRPr="00DB5FB2">
          <w:t>14</w:t>
        </w:r>
        <w:r w:rsidRPr="00DB5FB2">
          <w:t>日</w:t>
        </w:r>
      </w:smartTag>
      <w:r w:rsidR="00EE551D">
        <w:t>)</w:t>
      </w:r>
      <w:r w:rsidRPr="00DB5FB2">
        <w:t>、《土库曼斯坦妇女联合会章程》及其他规范性法规确定的。土库曼斯坦妇女联合会是一个法律实体</w:t>
      </w:r>
      <w:r w:rsidR="00EE551D">
        <w:t>，</w:t>
      </w:r>
      <w:r w:rsidRPr="00DB5FB2">
        <w:t>于</w:t>
      </w:r>
      <w:smartTag w:uri="urn:schemas-microsoft-com:office:smarttags" w:element="chsdate">
        <w:smartTagPr>
          <w:attr w:name="IsROCDate" w:val="False"/>
          <w:attr w:name="IsLunarDate" w:val="False"/>
          <w:attr w:name="Day" w:val="28"/>
          <w:attr w:name="Month" w:val="5"/>
          <w:attr w:name="Year" w:val="1993"/>
        </w:smartTagPr>
        <w:r w:rsidRPr="00DB5FB2">
          <w:t>1993</w:t>
        </w:r>
        <w:r w:rsidRPr="00DB5FB2">
          <w:t>年</w:t>
        </w:r>
        <w:r w:rsidRPr="00DB5FB2">
          <w:t>5</w:t>
        </w:r>
        <w:r w:rsidRPr="00DB5FB2">
          <w:t>月</w:t>
        </w:r>
        <w:r w:rsidRPr="00DB5FB2">
          <w:t>28</w:t>
        </w:r>
        <w:r w:rsidRPr="00DB5FB2">
          <w:t>日</w:t>
        </w:r>
      </w:smartTag>
      <w:r w:rsidRPr="00DB5FB2">
        <w:t>在司法部登记。妇女联合会汇集了不同专业和不同年龄的女性。在阿什哈巴德</w:t>
      </w:r>
      <w:r w:rsidR="00EE551D">
        <w:t>，</w:t>
      </w:r>
      <w:r w:rsidRPr="00DB5FB2">
        <w:t>在所有五个州、区已建立了妇女组织。在土库曼斯坦国家经济所有部门的企业和组织中建立了妇女基层组织。土库曼斯坦妇女联合会</w:t>
      </w:r>
      <w:r w:rsidRPr="00DB5FB2">
        <w:rPr>
          <w:lang w:val="en-GB"/>
        </w:rPr>
        <w:t>参与了致力于提升妇女的潜力</w:t>
      </w:r>
      <w:r w:rsidR="00EE551D">
        <w:rPr>
          <w:lang w:val="en-GB"/>
        </w:rPr>
        <w:t>，</w:t>
      </w:r>
      <w:r w:rsidRPr="00DB5FB2">
        <w:rPr>
          <w:lang w:val="en-GB"/>
        </w:rPr>
        <w:t>协助增加她们的机会与能力的计划</w:t>
      </w:r>
      <w:r w:rsidRPr="00DB5FB2">
        <w:t>。</w:t>
      </w:r>
      <w:r w:rsidRPr="00DB5FB2">
        <w:rPr>
          <w:lang w:val="en-GB"/>
        </w:rPr>
        <w:t>在此计划框架内</w:t>
      </w:r>
      <w:r w:rsidR="00EE551D">
        <w:rPr>
          <w:lang w:val="en-GB"/>
        </w:rPr>
        <w:t>，</w:t>
      </w:r>
      <w:r w:rsidRPr="00DB5FB2">
        <w:rPr>
          <w:lang w:val="en-GB"/>
        </w:rPr>
        <w:t>落实了联合国开发计划署与</w:t>
      </w:r>
      <w:r w:rsidRPr="00DB5FB2">
        <w:rPr>
          <w:lang w:val="en-GB"/>
        </w:rPr>
        <w:t>“</w:t>
      </w:r>
      <w:r w:rsidRPr="00DB5FB2">
        <w:rPr>
          <w:lang w:val="en-GB"/>
        </w:rPr>
        <w:t>将性别态度深入到土库曼斯坦战略决策的制订与实施中</w:t>
      </w:r>
      <w:r w:rsidRPr="00DB5FB2">
        <w:rPr>
          <w:lang w:val="en-GB"/>
        </w:rPr>
        <w:t>”</w:t>
      </w:r>
      <w:r w:rsidRPr="00DB5FB2">
        <w:rPr>
          <w:lang w:val="en-GB"/>
        </w:rPr>
        <w:t>妇女协会的合作方案</w:t>
      </w:r>
      <w:r w:rsidRPr="00DB5FB2">
        <w:t>。</w:t>
      </w:r>
    </w:p>
    <w:p w:rsidR="00176843" w:rsidRPr="00DB5FB2" w:rsidRDefault="00176843" w:rsidP="00E64FA9">
      <w:pPr>
        <w:pStyle w:val="SingleTxtGC"/>
      </w:pPr>
      <w:r w:rsidRPr="00DB5FB2">
        <w:t>8</w:t>
      </w:r>
      <w:r w:rsidR="00EE551D">
        <w:t>9.</w:t>
      </w:r>
      <w:r w:rsidRPr="00DB5FB2">
        <w:tab/>
      </w:r>
      <w:r w:rsidRPr="00DB5FB2">
        <w:t>妇女联合会在联合国开发署的支持下在全国各州</w:t>
      </w:r>
      <w:r w:rsidR="00EE551D">
        <w:t>(</w:t>
      </w:r>
      <w:r w:rsidRPr="00DB5FB2">
        <w:t>区</w:t>
      </w:r>
      <w:r w:rsidR="00EE551D">
        <w:t>)</w:t>
      </w:r>
      <w:r w:rsidRPr="00DB5FB2">
        <w:t>创建了</w:t>
      </w:r>
      <w:r w:rsidRPr="00DB5FB2">
        <w:t>30</w:t>
      </w:r>
      <w:r w:rsidRPr="00DB5FB2">
        <w:t>多个妇女信息和资源中心。资源中心在提高妇女对政治、法律、经济、环境、生殖的认知方面起着重要作用</w:t>
      </w:r>
      <w:r w:rsidR="00EE551D">
        <w:t>，</w:t>
      </w:r>
      <w:r w:rsidRPr="00DB5FB2">
        <w:t>包括进一步发展其在社会生活各个领域的积极性</w:t>
      </w:r>
      <w:r w:rsidR="00EE551D">
        <w:t>，</w:t>
      </w:r>
      <w:r w:rsidRPr="00DB5FB2">
        <w:t>妇女参与国内性别平等改革的进一步实施。</w:t>
      </w:r>
    </w:p>
    <w:p w:rsidR="00176843" w:rsidRPr="00DB5FB2" w:rsidRDefault="00176843" w:rsidP="00E64FA9">
      <w:pPr>
        <w:pStyle w:val="SingleTxtGC"/>
      </w:pPr>
      <w:r w:rsidRPr="00DB5FB2">
        <w:t>9</w:t>
      </w:r>
      <w:r w:rsidR="00EE551D">
        <w:t>0.</w:t>
      </w:r>
      <w:r w:rsidRPr="00DB5FB2">
        <w:tab/>
      </w:r>
      <w:r w:rsidRPr="00DB5FB2">
        <w:rPr>
          <w:lang w:val="en-GB"/>
        </w:rPr>
        <w:t>通过教程、进修班、会议</w:t>
      </w:r>
      <w:r w:rsidR="00EE551D">
        <w:rPr>
          <w:lang w:val="en-GB"/>
        </w:rPr>
        <w:t>，</w:t>
      </w:r>
      <w:r w:rsidRPr="00DB5FB2">
        <w:rPr>
          <w:lang w:val="en-GB"/>
        </w:rPr>
        <w:t>普及性别差别的统计数据</w:t>
      </w:r>
      <w:r w:rsidR="00EE551D">
        <w:rPr>
          <w:lang w:val="en-GB"/>
        </w:rPr>
        <w:t>，</w:t>
      </w:r>
      <w:r w:rsidRPr="00DB5FB2">
        <w:rPr>
          <w:lang w:val="en-GB"/>
        </w:rPr>
        <w:t>发行报纸、刊物、关于妇女权利和性别问题的其他材料</w:t>
      </w:r>
      <w:r w:rsidR="00EE551D">
        <w:rPr>
          <w:lang w:val="en-GB"/>
        </w:rPr>
        <w:t>，</w:t>
      </w:r>
      <w:r w:rsidRPr="00DB5FB2">
        <w:rPr>
          <w:lang w:val="en-GB"/>
        </w:rPr>
        <w:t>包括工作报告</w:t>
      </w:r>
      <w:r w:rsidR="00EE551D">
        <w:rPr>
          <w:lang w:val="en-GB"/>
        </w:rPr>
        <w:t>，</w:t>
      </w:r>
      <w:r w:rsidRPr="00DB5FB2">
        <w:rPr>
          <w:lang w:val="en-GB"/>
        </w:rPr>
        <w:t>如</w:t>
      </w:r>
      <w:r w:rsidRPr="00DB5FB2">
        <w:rPr>
          <w:lang w:val="en-GB"/>
        </w:rPr>
        <w:t>“</w:t>
      </w:r>
      <w:r w:rsidRPr="00DB5FB2">
        <w:rPr>
          <w:lang w:val="en-GB"/>
        </w:rPr>
        <w:t>土库曼斯坦妇女及性别统计</w:t>
      </w:r>
      <w:r w:rsidRPr="00DB5FB2">
        <w:rPr>
          <w:lang w:val="en-GB"/>
        </w:rPr>
        <w:t>”</w:t>
      </w:r>
      <w:r w:rsidRPr="00DB5FB2">
        <w:rPr>
          <w:lang w:val="en-GB"/>
        </w:rPr>
        <w:t>、</w:t>
      </w:r>
      <w:r w:rsidRPr="00DB5FB2">
        <w:rPr>
          <w:lang w:val="en-GB"/>
        </w:rPr>
        <w:t>“</w:t>
      </w:r>
      <w:r w:rsidRPr="00DB5FB2">
        <w:rPr>
          <w:lang w:val="en-GB"/>
        </w:rPr>
        <w:t>土库曼斯坦妇女的权利</w:t>
      </w:r>
      <w:r w:rsidRPr="00DB5FB2">
        <w:rPr>
          <w:lang w:val="en-GB"/>
        </w:rPr>
        <w:t>”</w:t>
      </w:r>
      <w:r w:rsidRPr="00DB5FB2">
        <w:rPr>
          <w:lang w:val="en-GB"/>
        </w:rPr>
        <w:t>和</w:t>
      </w:r>
      <w:r w:rsidRPr="00DB5FB2">
        <w:rPr>
          <w:lang w:val="en-GB"/>
        </w:rPr>
        <w:t>“</w:t>
      </w:r>
      <w:r w:rsidRPr="00DB5FB2">
        <w:rPr>
          <w:lang w:val="en-GB"/>
        </w:rPr>
        <w:t>土库曼斯坦妇女问题报告</w:t>
      </w:r>
      <w:r w:rsidRPr="00DB5FB2">
        <w:rPr>
          <w:lang w:val="en-GB"/>
        </w:rPr>
        <w:t>”</w:t>
      </w:r>
      <w:r w:rsidR="00EE551D">
        <w:rPr>
          <w:lang w:val="en-GB"/>
        </w:rPr>
        <w:t>；</w:t>
      </w:r>
      <w:r w:rsidRPr="00DB5FB2">
        <w:rPr>
          <w:lang w:val="en-GB"/>
        </w:rPr>
        <w:t>印刷品</w:t>
      </w:r>
      <w:r w:rsidRPr="00DB5FB2">
        <w:rPr>
          <w:lang w:val="en-GB"/>
        </w:rPr>
        <w:t>“</w:t>
      </w:r>
      <w:r w:rsidRPr="00DB5FB2">
        <w:rPr>
          <w:lang w:val="en-GB"/>
        </w:rPr>
        <w:t>性别准则</w:t>
      </w:r>
      <w:r w:rsidRPr="00DB5FB2">
        <w:rPr>
          <w:lang w:val="en-GB"/>
        </w:rPr>
        <w:t>”</w:t>
      </w:r>
      <w:r w:rsidRPr="00DB5FB2">
        <w:rPr>
          <w:lang w:val="en-GB"/>
        </w:rPr>
        <w:t>、</w:t>
      </w:r>
      <w:r w:rsidRPr="00DB5FB2">
        <w:rPr>
          <w:lang w:val="en-GB"/>
        </w:rPr>
        <w:t>“</w:t>
      </w:r>
      <w:r w:rsidRPr="00DB5FB2">
        <w:rPr>
          <w:lang w:val="en-GB"/>
        </w:rPr>
        <w:t>性别与性别平等</w:t>
      </w:r>
      <w:r w:rsidRPr="00DB5FB2">
        <w:rPr>
          <w:lang w:val="en-GB"/>
        </w:rPr>
        <w:t>”</w:t>
      </w:r>
      <w:r w:rsidRPr="00DB5FB2">
        <w:rPr>
          <w:lang w:val="en-GB"/>
        </w:rPr>
        <w:t>、</w:t>
      </w:r>
      <w:r w:rsidRPr="00DB5FB2">
        <w:rPr>
          <w:lang w:val="en-GB"/>
        </w:rPr>
        <w:t>“</w:t>
      </w:r>
      <w:r w:rsidRPr="00DB5FB2">
        <w:rPr>
          <w:lang w:val="en-GB"/>
        </w:rPr>
        <w:t>性别与性</w:t>
      </w:r>
      <w:r w:rsidRPr="00DB5FB2">
        <w:rPr>
          <w:lang w:val="en-GB"/>
        </w:rPr>
        <w:t>”</w:t>
      </w:r>
      <w:r w:rsidRPr="00DB5FB2">
        <w:rPr>
          <w:lang w:val="en-GB"/>
        </w:rPr>
        <w:t>、</w:t>
      </w:r>
      <w:r w:rsidRPr="00DB5FB2">
        <w:rPr>
          <w:lang w:val="en-GB"/>
        </w:rPr>
        <w:t>“</w:t>
      </w:r>
      <w:r w:rsidRPr="00DB5FB2">
        <w:rPr>
          <w:lang w:val="en-GB"/>
        </w:rPr>
        <w:t>妇女的三重角色</w:t>
      </w:r>
      <w:r w:rsidRPr="00DB5FB2">
        <w:rPr>
          <w:lang w:val="en-GB"/>
        </w:rPr>
        <w:t>”</w:t>
      </w:r>
      <w:r w:rsidR="00EE551D">
        <w:rPr>
          <w:lang w:val="en-GB"/>
        </w:rPr>
        <w:t>，</w:t>
      </w:r>
      <w:r w:rsidRPr="00DB5FB2">
        <w:rPr>
          <w:lang w:val="en-GB"/>
        </w:rPr>
        <w:t>在提高国家机构、社会团体的工作人员</w:t>
      </w:r>
      <w:r w:rsidR="00EE551D">
        <w:rPr>
          <w:lang w:val="en-GB"/>
        </w:rPr>
        <w:t>，</w:t>
      </w:r>
      <w:r w:rsidRPr="00DB5FB2">
        <w:rPr>
          <w:lang w:val="en-GB"/>
        </w:rPr>
        <w:t>以及全体居民的性别教育方面</w:t>
      </w:r>
      <w:r w:rsidR="00EE551D">
        <w:rPr>
          <w:lang w:val="en-GB"/>
        </w:rPr>
        <w:t>，</w:t>
      </w:r>
      <w:r w:rsidRPr="00DB5FB2">
        <w:rPr>
          <w:lang w:val="en-GB"/>
        </w:rPr>
        <w:t>也取得了一定的成果</w:t>
      </w:r>
      <w:r w:rsidRPr="00DB5FB2">
        <w:t>。在</w:t>
      </w:r>
      <w:r w:rsidRPr="00DB5FB2">
        <w:rPr>
          <w:lang w:val="en-GB"/>
        </w:rPr>
        <w:t>国家所有省份</w:t>
      </w:r>
      <w:r w:rsidR="00EE551D">
        <w:rPr>
          <w:lang w:val="en-GB"/>
        </w:rPr>
        <w:t>，</w:t>
      </w:r>
      <w:r w:rsidRPr="00DB5FB2">
        <w:rPr>
          <w:lang w:val="en-GB"/>
        </w:rPr>
        <w:t>当地政府与公众代表就性别问题、宣传《消除对妇女一切形式歧视公约》问题进行讨论</w:t>
      </w:r>
      <w:r w:rsidRPr="00DB5FB2">
        <w:t>。</w:t>
      </w:r>
    </w:p>
    <w:p w:rsidR="00176843" w:rsidRPr="00DB5FB2" w:rsidRDefault="00176843" w:rsidP="00E64FA9">
      <w:pPr>
        <w:pStyle w:val="SingleTxtGC"/>
      </w:pPr>
      <w:r w:rsidRPr="00DB5FB2">
        <w:t>9</w:t>
      </w:r>
      <w:r w:rsidR="00EE551D">
        <w:t>1.</w:t>
      </w:r>
      <w:r w:rsidRPr="00DB5FB2">
        <w:tab/>
      </w:r>
      <w:r w:rsidRPr="00DB5FB2">
        <w:t>土库曼斯坦出版了女性月刊杂志《妇女的命运》</w:t>
      </w:r>
      <w:r w:rsidR="00EE551D">
        <w:t>，</w:t>
      </w:r>
      <w:r w:rsidRPr="00DB5FB2">
        <w:t>涵盖了土库曼妇女生活的整个领域。</w:t>
      </w:r>
    </w:p>
    <w:p w:rsidR="00176843" w:rsidRPr="00DB5FB2" w:rsidRDefault="00176843" w:rsidP="00E64FA9">
      <w:pPr>
        <w:pStyle w:val="SingleTxtGC"/>
      </w:pPr>
      <w:r w:rsidRPr="00DB5FB2">
        <w:t>9</w:t>
      </w:r>
      <w:r w:rsidR="00EE551D">
        <w:t>2.</w:t>
      </w:r>
      <w:r w:rsidRPr="00DB5FB2">
        <w:tab/>
      </w:r>
      <w:r w:rsidRPr="00DB5FB2">
        <w:t>土库曼斯坦同国际组织代表处和外国驻土库曼斯坦大使馆合作</w:t>
      </w:r>
      <w:r w:rsidR="00EE551D">
        <w:t>，</w:t>
      </w:r>
      <w:r w:rsidRPr="00DB5FB2">
        <w:t>共同实施人道主义的长期计划</w:t>
      </w:r>
      <w:r w:rsidR="00EE551D">
        <w:t>，</w:t>
      </w:r>
      <w:r w:rsidRPr="00DB5FB2">
        <w:t>旨在提高社会对人权与自由领域国际法律条文的信息透明度。各种公约及协议的文本用官方语言和俄语出版</w:t>
      </w:r>
      <w:r w:rsidR="00EE551D">
        <w:t>，</w:t>
      </w:r>
      <w:r w:rsidRPr="00DB5FB2">
        <w:t>媒体对其内容经常地进行讲解</w:t>
      </w:r>
      <w:r w:rsidR="00EE551D">
        <w:t>，</w:t>
      </w:r>
      <w:r w:rsidRPr="00DB5FB2">
        <w:t>广播电视转播专题报道</w:t>
      </w:r>
      <w:r w:rsidR="00EE551D">
        <w:t>，</w:t>
      </w:r>
      <w:r w:rsidRPr="00DB5FB2">
        <w:t>报刊杂志上刊登各种文章和述评。这次活动的目的在于推动对包括妇女权利在内的人权的尊重文化。土库曼斯坦外交部、司法部、土库曼斯坦文化和广播电视部、土库曼斯坦教育部、土库曼斯坦科学院、土库曼斯坦国家统计委员会、土库曼斯坦总统直属的土库曼斯坦国家民主与人权研究所、国内的高等院校和社会团体在联合国各代表处</w:t>
      </w:r>
      <w:r w:rsidR="00EE551D">
        <w:t>(</w:t>
      </w:r>
      <w:r w:rsidRPr="00DB5FB2">
        <w:t>儿童基金会、开发计划署、难民署、联合国人口基金</w:t>
      </w:r>
      <w:r w:rsidR="00EE551D">
        <w:t>)</w:t>
      </w:r>
      <w:r w:rsidRPr="00DB5FB2">
        <w:t>、欧安组织、国际移民组织和其他国际组织的协助下</w:t>
      </w:r>
      <w:r w:rsidR="00EE551D">
        <w:t>，</w:t>
      </w:r>
      <w:r w:rsidRPr="00DB5FB2">
        <w:t>在土库曼斯坦出版国际和国内人权和自由文件汇编</w:t>
      </w:r>
      <w:r w:rsidR="00EE551D">
        <w:t>，</w:t>
      </w:r>
      <w:r w:rsidRPr="00DB5FB2">
        <w:t>在首都和全国各州</w:t>
      </w:r>
      <w:r w:rsidR="00EE551D">
        <w:t>(</w:t>
      </w:r>
      <w:r w:rsidRPr="00DB5FB2">
        <w:t>区</w:t>
      </w:r>
      <w:r w:rsidR="00EE551D">
        <w:t>)</w:t>
      </w:r>
      <w:r w:rsidRPr="00DB5FB2">
        <w:t>为在保护人权领域工作的国家机构代表共同举办研讨会、</w:t>
      </w:r>
      <w:r w:rsidRPr="00DB5FB2">
        <w:t>“</w:t>
      </w:r>
      <w:r w:rsidRPr="00DB5FB2">
        <w:t>圆桌会议</w:t>
      </w:r>
      <w:r w:rsidRPr="00DB5FB2">
        <w:t>”</w:t>
      </w:r>
      <w:r w:rsidRPr="00DB5FB2">
        <w:t>、国际大会。</w:t>
      </w:r>
    </w:p>
    <w:p w:rsidR="00176843" w:rsidRPr="00DB5FB2" w:rsidRDefault="00176843" w:rsidP="00E64FA9">
      <w:pPr>
        <w:pStyle w:val="SingleTxtGC"/>
      </w:pPr>
      <w:r w:rsidRPr="00DB5FB2">
        <w:t>9</w:t>
      </w:r>
      <w:r w:rsidR="00EE551D">
        <w:t>3.</w:t>
      </w:r>
      <w:r w:rsidRPr="00DB5FB2">
        <w:tab/>
      </w:r>
      <w:r w:rsidRPr="00DB5FB2">
        <w:t>土库曼斯坦总统直属的国家民主与人权研究所定期地用三种文字</w:t>
      </w:r>
      <w:r w:rsidR="00EE551D">
        <w:t>(</w:t>
      </w:r>
      <w:r w:rsidRPr="00DB5FB2">
        <w:t>土库曼语、俄语和英语</w:t>
      </w:r>
      <w:r w:rsidR="00EE551D">
        <w:t>)</w:t>
      </w:r>
      <w:r w:rsidRPr="00DB5FB2">
        <w:t>出版杂志《民主与权利》。除此之外</w:t>
      </w:r>
      <w:r w:rsidR="00EE551D">
        <w:t>，</w:t>
      </w:r>
      <w:r w:rsidRPr="00DB5FB2">
        <w:t>研究所还与土库曼斯坦各大部委合作</w:t>
      </w:r>
      <w:r w:rsidR="00EE551D">
        <w:t>，</w:t>
      </w:r>
      <w:r w:rsidRPr="00DB5FB2">
        <w:t>在联合国机构驻土库曼斯坦代表处的促进下在土库曼斯坦境内出版</w:t>
      </w:r>
      <w:r w:rsidRPr="00DB5FB2">
        <w:t>19</w:t>
      </w:r>
      <w:r w:rsidRPr="00DB5FB2">
        <w:t>种汇编</w:t>
      </w:r>
      <w:r w:rsidR="00EE551D">
        <w:t>，</w:t>
      </w:r>
      <w:r w:rsidRPr="00DB5FB2">
        <w:t>刊载了国际和国内人权规范性法律文件。</w:t>
      </w:r>
    </w:p>
    <w:p w:rsidR="00176843" w:rsidRPr="00DB5FB2" w:rsidRDefault="00176843" w:rsidP="00E64FA9">
      <w:pPr>
        <w:pStyle w:val="SingleTxtGC"/>
      </w:pPr>
      <w:r w:rsidRPr="00DB5FB2">
        <w:t>9</w:t>
      </w:r>
      <w:r w:rsidR="00EE551D">
        <w:t>4.</w:t>
      </w:r>
      <w:r w:rsidRPr="00DB5FB2">
        <w:tab/>
      </w:r>
      <w:r w:rsidRPr="00DB5FB2">
        <w:t>国家保障公民参与文化活动、利用文化机构、获得国家文化机构的文化财富的权利</w:t>
      </w:r>
      <w:r w:rsidR="00EE551D">
        <w:t>，</w:t>
      </w:r>
      <w:r w:rsidRPr="00DB5FB2">
        <w:t>不论民族、种族、性别、出身、财产状况和职务、出生地、语言、宗教信仰、政治观点、党派或无党派。国家保障公民按照兴趣和能力进行各种创作的权利</w:t>
      </w:r>
      <w:r w:rsidR="00EE551D">
        <w:t>，</w:t>
      </w:r>
      <w:r w:rsidRPr="00DB5FB2">
        <w:t>自由选择道德、审美和其他价值的权利</w:t>
      </w:r>
      <w:r w:rsidR="00EE551D">
        <w:t>，</w:t>
      </w:r>
      <w:r w:rsidRPr="00DB5FB2">
        <w:t>保护自身文化认同的权利</w:t>
      </w:r>
      <w:r w:rsidR="00EE551D">
        <w:t>(</w:t>
      </w:r>
      <w:r w:rsidRPr="00DB5FB2">
        <w:t>《土库曼斯坦文化法》第</w:t>
      </w:r>
      <w:r w:rsidRPr="00DB5FB2">
        <w:t>5</w:t>
      </w:r>
      <w:r w:rsidRPr="00DB5FB2">
        <w:t>条</w:t>
      </w:r>
      <w:r w:rsidR="00EE551D">
        <w:t>(</w:t>
      </w:r>
      <w:smartTag w:uri="urn:schemas-microsoft-com:office:smarttags" w:element="chsdate">
        <w:smartTagPr>
          <w:attr w:name="IsROCDate" w:val="False"/>
          <w:attr w:name="IsLunarDate" w:val="False"/>
          <w:attr w:name="Day" w:val="19"/>
          <w:attr w:name="Month" w:val="3"/>
          <w:attr w:name="Year" w:val="2010"/>
        </w:smartTagPr>
        <w:r w:rsidRPr="00DB5FB2">
          <w:t>2010</w:t>
        </w:r>
        <w:r w:rsidRPr="00DB5FB2">
          <w:t>年</w:t>
        </w:r>
        <w:r w:rsidRPr="00DB5FB2">
          <w:t>3</w:t>
        </w:r>
        <w:r w:rsidRPr="00DB5FB2">
          <w:t>月</w:t>
        </w:r>
        <w:r w:rsidRPr="00DB5FB2">
          <w:t>19</w:t>
        </w:r>
        <w:r w:rsidRPr="00DB5FB2">
          <w:t>日</w:t>
        </w:r>
      </w:smartTag>
      <w:r w:rsidR="00EE551D">
        <w:t>)</w:t>
      </w:r>
      <w:r w:rsidRPr="00DB5FB2">
        <w:t>。</w:t>
      </w:r>
    </w:p>
    <w:p w:rsidR="00176843" w:rsidRPr="00DB5FB2" w:rsidRDefault="00176843" w:rsidP="00E64FA9">
      <w:pPr>
        <w:pStyle w:val="SingleTxtGC"/>
      </w:pPr>
      <w:r w:rsidRPr="00DB5FB2">
        <w:t>9</w:t>
      </w:r>
      <w:r w:rsidR="00EE551D">
        <w:t>5.</w:t>
      </w:r>
      <w:r w:rsidRPr="00DB5FB2">
        <w:tab/>
      </w:r>
      <w:r w:rsidRPr="00DB5FB2">
        <w:t>为了鼓励包括妇女在内文化艺术工作者的创造性活动</w:t>
      </w:r>
      <w:r w:rsidR="00EE551D">
        <w:t>，</w:t>
      </w:r>
      <w:r w:rsidRPr="00DB5FB2">
        <w:t>根据土库曼斯坦总统令</w:t>
      </w:r>
      <w:r w:rsidR="00EE551D">
        <w:t>，</w:t>
      </w:r>
      <w:r w:rsidRPr="00DB5FB2">
        <w:t>土库曼斯坦每年都会在文化、艺术、文学工作者中举办名为</w:t>
      </w:r>
      <w:r w:rsidRPr="00DB5FB2">
        <w:t>“</w:t>
      </w:r>
      <w:r w:rsidRPr="00DB5FB2">
        <w:t>土库曼黄金时代</w:t>
      </w:r>
      <w:r w:rsidRPr="00DB5FB2">
        <w:t>”</w:t>
      </w:r>
      <w:r w:rsidRPr="00DB5FB2">
        <w:t>的竞赛。该竞赛的大多数获奖者都是土库曼斯坦的妇女。</w:t>
      </w:r>
    </w:p>
    <w:p w:rsidR="00176843" w:rsidRPr="00DB5FB2" w:rsidRDefault="00176843" w:rsidP="00E64FA9">
      <w:pPr>
        <w:pStyle w:val="SingleTxtGC"/>
      </w:pPr>
      <w:r w:rsidRPr="00DB5FB2">
        <w:t>9</w:t>
      </w:r>
      <w:r w:rsidR="00EE551D">
        <w:t>6.</w:t>
      </w:r>
      <w:r w:rsidRPr="00DB5FB2">
        <w:tab/>
      </w:r>
      <w:r w:rsidRPr="00DB5FB2">
        <w:t>阿什哈巴德和国内其他城市的一些博物馆和展览馆经常会举办有关土库曼斯坦妇女在国家民主化期间和社会生活中的作用的艺术展、歌唱和音乐表演、戏剧表演、诗歌朗诵晚会</w:t>
      </w:r>
      <w:r w:rsidR="00EE551D">
        <w:t>，</w:t>
      </w:r>
      <w:r w:rsidRPr="00DB5FB2">
        <w:t>以及各种聚会和代表会议。这些代表会议涉及了关于妇女参与现代社会发展、巩固土库曼国家人文主义与民主价值理想等大家关注的问题和各种主题。</w:t>
      </w:r>
    </w:p>
    <w:p w:rsidR="00176843" w:rsidRPr="00DB5FB2" w:rsidRDefault="00176843" w:rsidP="00E64FA9">
      <w:pPr>
        <w:pStyle w:val="SingleTxtGC"/>
      </w:pPr>
      <w:r w:rsidRPr="00DB5FB2">
        <w:t>9</w:t>
      </w:r>
      <w:r w:rsidR="00EE551D">
        <w:t>7.</w:t>
      </w:r>
      <w:r w:rsidRPr="00DB5FB2">
        <w:tab/>
      </w:r>
      <w:r w:rsidRPr="00DB5FB2">
        <w:t>土库曼斯坦媒体广泛报道土库曼妇女的生活。许多有关妇女问题的报道</w:t>
      </w:r>
      <w:r w:rsidR="00EE551D">
        <w:t>，</w:t>
      </w:r>
      <w:r w:rsidRPr="00DB5FB2">
        <w:t>特别是电视节目</w:t>
      </w:r>
      <w:r w:rsidRPr="00DB5FB2">
        <w:t>“</w:t>
      </w:r>
      <w:r w:rsidRPr="00DB5FB2">
        <w:t>地球之美</w:t>
      </w:r>
      <w:r w:rsidRPr="00DB5FB2">
        <w:t>”</w:t>
      </w:r>
      <w:r w:rsidRPr="00DB5FB2">
        <w:t>、</w:t>
      </w:r>
      <w:r w:rsidRPr="00DB5FB2">
        <w:t>“</w:t>
      </w:r>
      <w:r w:rsidRPr="00DB5FB2">
        <w:t>妇女的尊严</w:t>
      </w:r>
      <w:r w:rsidRPr="00DB5FB2">
        <w:t>”</w:t>
      </w:r>
      <w:r w:rsidRPr="00DB5FB2">
        <w:t>、</w:t>
      </w:r>
      <w:r w:rsidRPr="00DB5FB2">
        <w:t>“</w:t>
      </w:r>
      <w:r w:rsidRPr="00DB5FB2">
        <w:t>美丽世界</w:t>
      </w:r>
      <w:r w:rsidRPr="00DB5FB2">
        <w:t>”</w:t>
      </w:r>
      <w:r w:rsidR="00EE551D">
        <w:t>，</w:t>
      </w:r>
      <w:r w:rsidRPr="00DB5FB2">
        <w:t>广播节目</w:t>
      </w:r>
      <w:r w:rsidRPr="00DB5FB2">
        <w:t>“</w:t>
      </w:r>
      <w:r w:rsidRPr="00DB5FB2">
        <w:t>妇女世界</w:t>
      </w:r>
      <w:r w:rsidRPr="00DB5FB2">
        <w:t>”</w:t>
      </w:r>
      <w:r w:rsidRPr="00DB5FB2">
        <w:t>、</w:t>
      </w:r>
      <w:r w:rsidRPr="00DB5FB2">
        <w:t>“</w:t>
      </w:r>
      <w:r w:rsidRPr="00DB5FB2">
        <w:t>时代和女人</w:t>
      </w:r>
      <w:r w:rsidRPr="00DB5FB2">
        <w:t>”</w:t>
      </w:r>
      <w:r w:rsidRPr="00DB5FB2">
        <w:t>都是专门讲述土库曼妇女在现代社会以及国家保护妇女权利活动中的地位和作用</w:t>
      </w:r>
      <w:r w:rsidR="00EE551D">
        <w:t>，</w:t>
      </w:r>
      <w:r w:rsidRPr="00DB5FB2">
        <w:t>其他节目分别在</w:t>
      </w:r>
      <w:r w:rsidRPr="00DB5FB2">
        <w:t>5</w:t>
      </w:r>
      <w:r w:rsidRPr="00DB5FB2">
        <w:t>个电视频道</w:t>
      </w:r>
      <w:r w:rsidR="00EE551D">
        <w:t>：</w:t>
      </w:r>
      <w:r w:rsidRPr="00DB5FB2">
        <w:t>“Altyn asyr</w:t>
      </w:r>
      <w:r w:rsidR="00EE551D">
        <w:t>：</w:t>
      </w:r>
      <w:r w:rsidRPr="00DB5FB2">
        <w:t>Türkmen</w:t>
      </w:r>
      <w:r w:rsidRPr="00DB5FB2">
        <w:t>i</w:t>
      </w:r>
      <w:r w:rsidRPr="00DB5FB2">
        <w:t>stan”</w:t>
      </w:r>
      <w:r w:rsidRPr="00DB5FB2">
        <w:t>、</w:t>
      </w:r>
      <w:r w:rsidRPr="00DB5FB2">
        <w:t>“Türkmenistan”</w:t>
      </w:r>
      <w:r w:rsidRPr="00DB5FB2">
        <w:t>、</w:t>
      </w:r>
      <w:r w:rsidRPr="00DB5FB2">
        <w:t>“Miras”</w:t>
      </w:r>
      <w:r w:rsidRPr="00DB5FB2">
        <w:t>、</w:t>
      </w:r>
      <w:r w:rsidRPr="00DB5FB2">
        <w:t>“</w:t>
      </w:r>
      <w:r w:rsidRPr="00DB5FB2">
        <w:rPr>
          <w:lang w:val="en-GB"/>
        </w:rPr>
        <w:t>Ýaşlyk</w:t>
      </w:r>
      <w:r w:rsidRPr="00DB5FB2">
        <w:t>”</w:t>
      </w:r>
      <w:r w:rsidRPr="00DB5FB2">
        <w:t>、</w:t>
      </w:r>
      <w:r w:rsidRPr="00DB5FB2">
        <w:t>“Türkmen owazy”</w:t>
      </w:r>
      <w:r w:rsidRPr="00DB5FB2">
        <w:t>和</w:t>
      </w:r>
      <w:r w:rsidRPr="00DB5FB2">
        <w:t>4</w:t>
      </w:r>
      <w:r w:rsidRPr="00DB5FB2">
        <w:t>个电台频道</w:t>
      </w:r>
      <w:r w:rsidR="00EE551D">
        <w:t>：</w:t>
      </w:r>
      <w:r w:rsidRPr="00DB5FB2">
        <w:t>“</w:t>
      </w:r>
      <w:r w:rsidRPr="00DB5FB2">
        <w:rPr>
          <w:lang w:val="en-GB"/>
        </w:rPr>
        <w:t>Ç</w:t>
      </w:r>
      <w:r w:rsidRPr="00DB5FB2">
        <w:rPr>
          <w:lang w:val="sq-AL"/>
        </w:rPr>
        <w:t xml:space="preserve">ar </w:t>
      </w:r>
      <w:r w:rsidRPr="00DB5FB2">
        <w:t>tarapdan”</w:t>
      </w:r>
      <w:r w:rsidRPr="00DB5FB2">
        <w:t>、</w:t>
      </w:r>
      <w:r w:rsidRPr="00DB5FB2">
        <w:t>“Owaz”</w:t>
      </w:r>
      <w:r w:rsidRPr="00DB5FB2">
        <w:t>、</w:t>
      </w:r>
      <w:r w:rsidRPr="00DB5FB2">
        <w:t>“Miras”</w:t>
      </w:r>
      <w:r w:rsidRPr="00DB5FB2">
        <w:t>、</w:t>
      </w:r>
      <w:r w:rsidRPr="00DB5FB2">
        <w:t>“Watan”</w:t>
      </w:r>
      <w:r w:rsidRPr="00DB5FB2">
        <w:t>播放。</w:t>
      </w:r>
    </w:p>
    <w:p w:rsidR="00176843" w:rsidRPr="00DB5FB2" w:rsidRDefault="00176843" w:rsidP="00E64FA9">
      <w:pPr>
        <w:pStyle w:val="H1GC"/>
      </w:pPr>
      <w:r w:rsidRPr="00DB5FB2">
        <w:tab/>
      </w:r>
      <w:r w:rsidRPr="00DB5FB2">
        <w:tab/>
      </w:r>
      <w:r w:rsidRPr="00DB5FB2">
        <w:t>第六条</w:t>
      </w:r>
    </w:p>
    <w:p w:rsidR="00176843" w:rsidRPr="00DB5FB2" w:rsidRDefault="00E64FA9" w:rsidP="00E64FA9">
      <w:pPr>
        <w:pStyle w:val="H4GC"/>
      </w:pPr>
      <w:r w:rsidRPr="00DB5FB2">
        <w:tab/>
      </w:r>
      <w:r w:rsidRPr="00DB5FB2">
        <w:tab/>
      </w:r>
      <w:r w:rsidR="00176843" w:rsidRPr="00DB5FB2">
        <w:t>制止剥削和贩卖妇女</w:t>
      </w:r>
    </w:p>
    <w:p w:rsidR="00176843" w:rsidRPr="00DB5FB2" w:rsidRDefault="00176843" w:rsidP="00E64FA9">
      <w:pPr>
        <w:pStyle w:val="SingleTxtGC"/>
      </w:pPr>
      <w:r w:rsidRPr="00DB5FB2">
        <w:t>9</w:t>
      </w:r>
      <w:r w:rsidR="00EE551D">
        <w:t>8.</w:t>
      </w:r>
      <w:r w:rsidRPr="00DB5FB2">
        <w:tab/>
      </w:r>
      <w:r w:rsidRPr="00DB5FB2">
        <w:t>根据《土库曼斯坦国家保障妇女权利法》的规定</w:t>
      </w:r>
      <w:r w:rsidR="00EE551D">
        <w:t>，</w:t>
      </w:r>
      <w:r w:rsidRPr="00DB5FB2">
        <w:t>国家像对待男性一样保障和保护妇女免受任何性侵犯</w:t>
      </w:r>
      <w:r w:rsidR="00EE551D">
        <w:t>，</w:t>
      </w:r>
      <w:r w:rsidRPr="00DB5FB2">
        <w:t>绑架和以任何形式或为任何目的贩运。</w:t>
      </w:r>
    </w:p>
    <w:p w:rsidR="00176843" w:rsidRPr="00DB5FB2" w:rsidRDefault="00176843" w:rsidP="00E64FA9">
      <w:pPr>
        <w:pStyle w:val="SingleTxtGC"/>
      </w:pPr>
      <w:r w:rsidRPr="00DB5FB2">
        <w:t>9</w:t>
      </w:r>
      <w:r w:rsidR="00EE551D">
        <w:t>9.</w:t>
      </w:r>
      <w:r w:rsidRPr="00DB5FB2">
        <w:tab/>
      </w:r>
      <w:r w:rsidRPr="00DB5FB2">
        <w:t>为防止和打击贩运人口</w:t>
      </w:r>
      <w:r w:rsidR="00EE551D">
        <w:t>，</w:t>
      </w:r>
      <w:r w:rsidRPr="00DB5FB2">
        <w:t>土库曼斯坦加入了以下国际文书</w:t>
      </w:r>
      <w:r w:rsidR="00EE551D">
        <w:t>，</w:t>
      </w:r>
      <w:r w:rsidRPr="00DB5FB2">
        <w:t>如</w:t>
      </w:r>
      <w:r w:rsidR="00EE551D">
        <w:t>：</w:t>
      </w:r>
    </w:p>
    <w:p w:rsidR="00176843" w:rsidRPr="00DB5FB2" w:rsidRDefault="00176843" w:rsidP="00412ECA">
      <w:pPr>
        <w:pStyle w:val="Bullet1GC"/>
      </w:pPr>
      <w:r w:rsidRPr="00DB5FB2">
        <w:t>《儿童权利公约》</w:t>
      </w:r>
      <w:r w:rsidR="00EE551D">
        <w:t>(</w:t>
      </w:r>
      <w:smartTag w:uri="urn:schemas-microsoft-com:office:smarttags" w:element="chsdate">
        <w:smartTagPr>
          <w:attr w:name="IsROCDate" w:val="False"/>
          <w:attr w:name="IsLunarDate" w:val="False"/>
          <w:attr w:name="Day" w:val="23"/>
          <w:attr w:name="Month" w:val="9"/>
          <w:attr w:name="Year" w:val="1994"/>
        </w:smartTagPr>
        <w:r w:rsidRPr="00DB5FB2">
          <w:t>1994</w:t>
        </w:r>
        <w:r w:rsidRPr="00DB5FB2">
          <w:t>年</w:t>
        </w:r>
        <w:r w:rsidRPr="00DB5FB2">
          <w:t>9</w:t>
        </w:r>
        <w:r w:rsidRPr="00DB5FB2">
          <w:t>月</w:t>
        </w:r>
        <w:r w:rsidRPr="00DB5FB2">
          <w:t>23</w:t>
        </w:r>
        <w:r w:rsidRPr="00DB5FB2">
          <w:t>日</w:t>
        </w:r>
      </w:smartTag>
      <w:r w:rsidR="00EE551D">
        <w:t>)</w:t>
      </w:r>
      <w:r w:rsidR="00EE551D">
        <w:t>；</w:t>
      </w:r>
    </w:p>
    <w:p w:rsidR="00176843" w:rsidRPr="00DB5FB2" w:rsidRDefault="00176843" w:rsidP="00412ECA">
      <w:pPr>
        <w:pStyle w:val="Bullet1GC"/>
      </w:pPr>
      <w:r w:rsidRPr="00DB5FB2">
        <w:t>《禁奴公约》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412ECA">
      <w:pPr>
        <w:pStyle w:val="Bullet1GC"/>
      </w:pPr>
      <w:r w:rsidRPr="00DB5FB2">
        <w:t>《废止奴隶制、奴隶贩卖及类似奴隶制的制度与习俗补充公约》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412ECA">
      <w:pPr>
        <w:pStyle w:val="Bullet1GC"/>
      </w:pPr>
      <w:r w:rsidRPr="00DB5FB2">
        <w:t>联合国大会第</w:t>
      </w:r>
      <w:r w:rsidRPr="00DB5FB2">
        <w:t>794</w:t>
      </w:r>
      <w:r w:rsidR="00EE551D">
        <w:rPr>
          <w:rFonts w:hint="eastAsia"/>
        </w:rPr>
        <w:t>(</w:t>
      </w:r>
      <w:r w:rsidR="00CD580D">
        <w:rPr>
          <w:rFonts w:hint="eastAsia"/>
        </w:rPr>
        <w:t>VIII</w:t>
      </w:r>
      <w:r w:rsidR="00EE551D">
        <w:rPr>
          <w:rFonts w:hint="eastAsia"/>
        </w:rPr>
        <w:t>)</w:t>
      </w:r>
      <w:r w:rsidRPr="00DB5FB2">
        <w:t>号决议批准的《修正禁奴公约议定书》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412ECA">
      <w:pPr>
        <w:pStyle w:val="Bullet1GC"/>
      </w:pPr>
      <w:r w:rsidRPr="00DB5FB2">
        <w:t>《消除对妇女一切形式歧视公约》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412ECA">
      <w:pPr>
        <w:pStyle w:val="Bullet1GC"/>
      </w:pPr>
      <w:r w:rsidRPr="00DB5FB2">
        <w:t>《〈儿童权利公约〉关于买卖儿童、儿童卖淫和儿童色情制品的任择议定书》</w:t>
      </w:r>
      <w:r w:rsidR="00EE551D">
        <w:t>(</w:t>
      </w:r>
      <w:smartTag w:uri="urn:schemas-microsoft-com:office:smarttags" w:element="chsdate">
        <w:smartTagPr>
          <w:attr w:name="IsROCDate" w:val="False"/>
          <w:attr w:name="IsLunarDate" w:val="False"/>
          <w:attr w:name="Day" w:val="28"/>
          <w:attr w:name="Month" w:val="3"/>
          <w:attr w:name="Year" w:val="2005"/>
        </w:smartTagPr>
        <w:r w:rsidRPr="00DB5FB2">
          <w:t>2005</w:t>
        </w:r>
        <w:r w:rsidRPr="00DB5FB2">
          <w:t>年</w:t>
        </w:r>
        <w:r w:rsidRPr="00DB5FB2">
          <w:t>3</w:t>
        </w:r>
        <w:r w:rsidRPr="00DB5FB2">
          <w:t>月</w:t>
        </w:r>
        <w:r w:rsidRPr="00DB5FB2">
          <w:t>28</w:t>
        </w:r>
        <w:r w:rsidRPr="00DB5FB2">
          <w:t>日</w:t>
        </w:r>
      </w:smartTag>
      <w:r w:rsidR="00EE551D">
        <w:t>)</w:t>
      </w:r>
      <w:r w:rsidR="00EE551D">
        <w:t>；</w:t>
      </w:r>
    </w:p>
    <w:p w:rsidR="00176843" w:rsidRPr="00DB5FB2" w:rsidRDefault="00176843" w:rsidP="00412ECA">
      <w:pPr>
        <w:pStyle w:val="Bullet1GC"/>
      </w:pPr>
      <w:r w:rsidRPr="00DB5FB2">
        <w:t>《〈儿童权利公约〉关于儿童卷入武装冲突问题的任择议定书》</w:t>
      </w:r>
      <w:r w:rsidR="00EE551D">
        <w:t>(</w:t>
      </w:r>
      <w:smartTag w:uri="urn:schemas-microsoft-com:office:smarttags" w:element="chsdate">
        <w:smartTagPr>
          <w:attr w:name="IsROCDate" w:val="False"/>
          <w:attr w:name="IsLunarDate" w:val="False"/>
          <w:attr w:name="Day" w:val="28"/>
          <w:attr w:name="Month" w:val="3"/>
          <w:attr w:name="Year" w:val="2005"/>
        </w:smartTagPr>
        <w:r w:rsidRPr="00DB5FB2">
          <w:t>2005</w:t>
        </w:r>
        <w:r w:rsidRPr="00DB5FB2">
          <w:t>年</w:t>
        </w:r>
        <w:r w:rsidRPr="00DB5FB2">
          <w:t>3</w:t>
        </w:r>
        <w:r w:rsidRPr="00DB5FB2">
          <w:t>月</w:t>
        </w:r>
        <w:r w:rsidRPr="00DB5FB2">
          <w:t>28</w:t>
        </w:r>
        <w:r w:rsidRPr="00DB5FB2">
          <w:t>日</w:t>
        </w:r>
      </w:smartTag>
      <w:r w:rsidR="00EE551D">
        <w:t>)</w:t>
      </w:r>
      <w:r w:rsidR="00EE551D">
        <w:t>；</w:t>
      </w:r>
    </w:p>
    <w:p w:rsidR="00176843" w:rsidRPr="00DB5FB2" w:rsidRDefault="00176843" w:rsidP="00412ECA">
      <w:pPr>
        <w:pStyle w:val="Bullet1GC"/>
      </w:pPr>
      <w:r w:rsidRPr="00DB5FB2">
        <w:t>《联合国打击跨国有组织犯罪公约》</w:t>
      </w:r>
      <w:r w:rsidR="00EE551D">
        <w:t>(</w:t>
      </w:r>
      <w:smartTag w:uri="urn:schemas-microsoft-com:office:smarttags" w:element="chsdate">
        <w:smartTagPr>
          <w:attr w:name="IsROCDate" w:val="False"/>
          <w:attr w:name="IsLunarDate" w:val="False"/>
          <w:attr w:name="Day" w:val="28"/>
          <w:attr w:name="Month" w:val="3"/>
          <w:attr w:name="Year" w:val="2005"/>
        </w:smartTagPr>
        <w:r w:rsidRPr="00DB5FB2">
          <w:t>2005</w:t>
        </w:r>
        <w:r w:rsidRPr="00DB5FB2">
          <w:t>年</w:t>
        </w:r>
        <w:r w:rsidRPr="00DB5FB2">
          <w:t>3</w:t>
        </w:r>
        <w:r w:rsidRPr="00DB5FB2">
          <w:t>月</w:t>
        </w:r>
        <w:r w:rsidRPr="00DB5FB2">
          <w:t>28</w:t>
        </w:r>
        <w:r w:rsidRPr="00DB5FB2">
          <w:t>日</w:t>
        </w:r>
      </w:smartTag>
      <w:r w:rsidR="00EE551D">
        <w:t>)</w:t>
      </w:r>
      <w:r w:rsidR="00EE551D">
        <w:t>；</w:t>
      </w:r>
    </w:p>
    <w:p w:rsidR="00176843" w:rsidRPr="00DB5FB2" w:rsidRDefault="00176843" w:rsidP="00412ECA">
      <w:pPr>
        <w:pStyle w:val="Bullet1GC"/>
      </w:pPr>
      <w:r w:rsidRPr="00DB5FB2">
        <w:t>《联合国打击跨国有组织犯罪公约关于预防、禁止和惩治贩运人口特别是妇女和儿童行为的补充议定书》</w:t>
      </w:r>
      <w:r w:rsidR="00EE551D">
        <w:t>(</w:t>
      </w:r>
      <w:smartTag w:uri="urn:schemas-microsoft-com:office:smarttags" w:element="chsdate">
        <w:smartTagPr>
          <w:attr w:name="IsROCDate" w:val="False"/>
          <w:attr w:name="IsLunarDate" w:val="False"/>
          <w:attr w:name="Day" w:val="28"/>
          <w:attr w:name="Month" w:val="3"/>
          <w:attr w:name="Year" w:val="2005"/>
        </w:smartTagPr>
        <w:r w:rsidRPr="00DB5FB2">
          <w:t>2005</w:t>
        </w:r>
        <w:r w:rsidRPr="00DB5FB2">
          <w:t>年</w:t>
        </w:r>
        <w:r w:rsidRPr="00DB5FB2">
          <w:t>3</w:t>
        </w:r>
        <w:r w:rsidRPr="00DB5FB2">
          <w:t>月</w:t>
        </w:r>
        <w:r w:rsidRPr="00DB5FB2">
          <w:t>28</w:t>
        </w:r>
        <w:r w:rsidRPr="00DB5FB2">
          <w:t>日</w:t>
        </w:r>
      </w:smartTag>
      <w:r w:rsidR="00EE551D">
        <w:t>)</w:t>
      </w:r>
      <w:r w:rsidR="00EE551D">
        <w:t>；</w:t>
      </w:r>
    </w:p>
    <w:p w:rsidR="00176843" w:rsidRPr="00DB5FB2" w:rsidRDefault="00176843" w:rsidP="00412ECA">
      <w:pPr>
        <w:pStyle w:val="Bullet1GC"/>
      </w:pPr>
      <w:r w:rsidRPr="00DB5FB2">
        <w:t>《联合国打击跨国有组织犯罪公约关于打击陆、海、空偷运移民的补充议定书》</w:t>
      </w:r>
      <w:r w:rsidR="00EE551D">
        <w:t>(</w:t>
      </w:r>
      <w:smartTag w:uri="urn:schemas-microsoft-com:office:smarttags" w:element="chsdate">
        <w:smartTagPr>
          <w:attr w:name="IsROCDate" w:val="False"/>
          <w:attr w:name="IsLunarDate" w:val="False"/>
          <w:attr w:name="Day" w:val="28"/>
          <w:attr w:name="Month" w:val="3"/>
          <w:attr w:name="Year" w:val="2005"/>
        </w:smartTagPr>
        <w:r w:rsidRPr="00DB5FB2">
          <w:t>2005</w:t>
        </w:r>
        <w:r w:rsidRPr="00DB5FB2">
          <w:t>年</w:t>
        </w:r>
        <w:r w:rsidRPr="00DB5FB2">
          <w:t>3</w:t>
        </w:r>
        <w:r w:rsidRPr="00DB5FB2">
          <w:t>月</w:t>
        </w:r>
        <w:r w:rsidRPr="00DB5FB2">
          <w:t>28</w:t>
        </w:r>
        <w:r w:rsidRPr="00DB5FB2">
          <w:t>日</w:t>
        </w:r>
      </w:smartTag>
      <w:r w:rsidR="00EE551D">
        <w:t>)</w:t>
      </w:r>
      <w:r w:rsidR="00EE551D">
        <w:t>；</w:t>
      </w:r>
    </w:p>
    <w:p w:rsidR="00176843" w:rsidRPr="00DB5FB2" w:rsidRDefault="00176843" w:rsidP="00412ECA">
      <w:pPr>
        <w:pStyle w:val="Bullet1GC"/>
      </w:pPr>
      <w:r w:rsidRPr="00DB5FB2">
        <w:t>国际劳工组织第</w:t>
      </w:r>
      <w:r w:rsidRPr="00DB5FB2">
        <w:t>29</w:t>
      </w:r>
      <w:r w:rsidRPr="00DB5FB2">
        <w:t>号</w:t>
      </w:r>
      <w:r w:rsidR="00EE551D">
        <w:t>(</w:t>
      </w:r>
      <w:r w:rsidRPr="00DB5FB2">
        <w:t>1930</w:t>
      </w:r>
      <w:r w:rsidRPr="00DB5FB2">
        <w:t>年</w:t>
      </w:r>
      <w:r w:rsidR="00EE551D">
        <w:t>)</w:t>
      </w:r>
      <w:r w:rsidRPr="00DB5FB2">
        <w:t>《强迫劳动公约》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412ECA">
      <w:pPr>
        <w:pStyle w:val="Bullet1GC"/>
      </w:pPr>
      <w:r w:rsidRPr="00DB5FB2">
        <w:t>国际劳工组织第</w:t>
      </w:r>
      <w:r w:rsidRPr="00DB5FB2">
        <w:t>105</w:t>
      </w:r>
      <w:r w:rsidRPr="00DB5FB2">
        <w:t>号</w:t>
      </w:r>
      <w:r w:rsidR="00EE551D">
        <w:t>(</w:t>
      </w:r>
      <w:r w:rsidRPr="00DB5FB2">
        <w:t>1957</w:t>
      </w:r>
      <w:r w:rsidRPr="00DB5FB2">
        <w:t>年</w:t>
      </w:r>
      <w:r w:rsidR="00EE551D">
        <w:t>)</w:t>
      </w:r>
      <w:r w:rsidRPr="00DB5FB2">
        <w:t>《废止强迫劳动公约》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Pr="00DB5FB2">
        <w:t>。</w:t>
      </w:r>
    </w:p>
    <w:p w:rsidR="00176843" w:rsidRPr="00DB5FB2" w:rsidRDefault="00176843" w:rsidP="00E64FA9">
      <w:pPr>
        <w:pStyle w:val="SingleTxtGC"/>
        <w:tabs>
          <w:tab w:val="clear" w:pos="1565"/>
          <w:tab w:val="clear" w:pos="1996"/>
          <w:tab w:val="left" w:pos="1680"/>
        </w:tabs>
      </w:pPr>
      <w:r w:rsidRPr="00DB5FB2">
        <w:t>10</w:t>
      </w:r>
      <w:r w:rsidR="00EE551D">
        <w:t>0.</w:t>
      </w:r>
      <w:r w:rsidRPr="00DB5FB2">
        <w:tab/>
      </w:r>
      <w:r w:rsidRPr="00DB5FB2">
        <w:t>土库曼斯坦完全致力于打击贩卖妇女和与此相关的活动。土库曼斯坦议会于</w:t>
      </w:r>
      <w:smartTag w:uri="urn:schemas-microsoft-com:office:smarttags" w:element="chsdate">
        <w:smartTagPr>
          <w:attr w:name="IsROCDate" w:val="False"/>
          <w:attr w:name="IsLunarDate" w:val="False"/>
          <w:attr w:name="Day" w:val="14"/>
          <w:attr w:name="Month" w:val="12"/>
          <w:attr w:name="Year" w:val="2007"/>
        </w:smartTagPr>
        <w:r w:rsidRPr="00DB5FB2">
          <w:t>2007</w:t>
        </w:r>
        <w:r w:rsidRPr="00DB5FB2">
          <w:t>年</w:t>
        </w:r>
        <w:r w:rsidRPr="00DB5FB2">
          <w:t>12</w:t>
        </w:r>
        <w:r w:rsidRPr="00DB5FB2">
          <w:t>月</w:t>
        </w:r>
        <w:r w:rsidRPr="00DB5FB2">
          <w:t>14</w:t>
        </w:r>
        <w:r w:rsidRPr="00DB5FB2">
          <w:t>日</w:t>
        </w:r>
      </w:smartTag>
      <w:r w:rsidRPr="00DB5FB2">
        <w:t>通过了《土库曼斯坦打击贩运人口法》。该法符合所有重要的国际和区域文书</w:t>
      </w:r>
      <w:r w:rsidR="00EE551D">
        <w:t>，</w:t>
      </w:r>
      <w:r w:rsidRPr="00DB5FB2">
        <w:t>它的通过成为土库曼斯坦防止和打击人口贩运的第一步。</w:t>
      </w:r>
    </w:p>
    <w:p w:rsidR="00176843" w:rsidRPr="00DB5FB2" w:rsidRDefault="00176843" w:rsidP="00E64FA9">
      <w:pPr>
        <w:pStyle w:val="SingleTxtGC"/>
        <w:tabs>
          <w:tab w:val="clear" w:pos="1565"/>
          <w:tab w:val="clear" w:pos="1996"/>
          <w:tab w:val="left" w:pos="1680"/>
        </w:tabs>
      </w:pPr>
      <w:r w:rsidRPr="00DB5FB2">
        <w:t>10</w:t>
      </w:r>
      <w:r w:rsidR="00EE551D">
        <w:t>1.</w:t>
      </w:r>
      <w:r w:rsidRPr="00DB5FB2">
        <w:tab/>
      </w:r>
      <w:r w:rsidRPr="00DB5FB2">
        <w:t>土库曼斯坦关于打击人口贩运的国家政策旨在</w:t>
      </w:r>
      <w:r w:rsidR="00EE551D">
        <w:t>：</w:t>
      </w:r>
    </w:p>
    <w:p w:rsidR="00176843" w:rsidRPr="00DB5FB2" w:rsidRDefault="00176843" w:rsidP="00412ECA">
      <w:pPr>
        <w:pStyle w:val="Bullet1GC"/>
      </w:pPr>
      <w:r w:rsidRPr="00DB5FB2">
        <w:t>保证执行打击人口贩运的统一政策</w:t>
      </w:r>
      <w:r w:rsidR="00EE551D">
        <w:t>；</w:t>
      </w:r>
    </w:p>
    <w:p w:rsidR="00176843" w:rsidRPr="00DB5FB2" w:rsidRDefault="00176843" w:rsidP="00412ECA">
      <w:pPr>
        <w:pStyle w:val="Bullet1GC"/>
      </w:pPr>
      <w:r w:rsidRPr="00DB5FB2">
        <w:t>保护个人和团体免遭人口贩运</w:t>
      </w:r>
      <w:r w:rsidR="00EE551D">
        <w:t>；</w:t>
      </w:r>
    </w:p>
    <w:p w:rsidR="00176843" w:rsidRPr="00DB5FB2" w:rsidRDefault="00176843" w:rsidP="00412ECA">
      <w:pPr>
        <w:pStyle w:val="Bullet1GC"/>
      </w:pPr>
      <w:r w:rsidRPr="00DB5FB2">
        <w:t>完善打击人口贩运方面的立法</w:t>
      </w:r>
      <w:r w:rsidR="00EE551D">
        <w:t>；</w:t>
      </w:r>
    </w:p>
    <w:p w:rsidR="00176843" w:rsidRPr="00DB5FB2" w:rsidRDefault="00176843" w:rsidP="00412ECA">
      <w:pPr>
        <w:pStyle w:val="Bullet1GC"/>
      </w:pPr>
      <w:r w:rsidRPr="00DB5FB2">
        <w:t>调节在打击人口贩运过程中产生的关系</w:t>
      </w:r>
      <w:r w:rsidR="00EE551D">
        <w:t>；</w:t>
      </w:r>
    </w:p>
    <w:p w:rsidR="00176843" w:rsidRPr="00DB5FB2" w:rsidRDefault="00176843" w:rsidP="00412ECA">
      <w:pPr>
        <w:pStyle w:val="Bullet1GC"/>
      </w:pPr>
      <w:r w:rsidRPr="00DB5FB2">
        <w:t>预防、查明并消除人口贩运活动</w:t>
      </w:r>
      <w:r w:rsidR="00EE551D">
        <w:t>；</w:t>
      </w:r>
    </w:p>
    <w:p w:rsidR="00176843" w:rsidRPr="00DB5FB2" w:rsidRDefault="00176843" w:rsidP="00412ECA">
      <w:pPr>
        <w:pStyle w:val="Bullet1GC"/>
      </w:pPr>
      <w:r w:rsidRPr="00DB5FB2">
        <w:t>为人口贩运受害者的身体、心理和社会康复创造有利环境</w:t>
      </w:r>
      <w:r w:rsidR="00EE551D">
        <w:t>；</w:t>
      </w:r>
    </w:p>
    <w:p w:rsidR="00176843" w:rsidRPr="00DB5FB2" w:rsidRDefault="00176843" w:rsidP="00412ECA">
      <w:pPr>
        <w:pStyle w:val="Bullet1GC"/>
      </w:pPr>
      <w:r w:rsidRPr="00DB5FB2">
        <w:t>履行土库曼斯坦在打击人口贩运领域的国际义务。</w:t>
      </w:r>
    </w:p>
    <w:p w:rsidR="00176843" w:rsidRPr="00DB5FB2" w:rsidRDefault="00176843" w:rsidP="00E64FA9">
      <w:pPr>
        <w:pStyle w:val="SingleTxtGC"/>
        <w:tabs>
          <w:tab w:val="clear" w:pos="1565"/>
          <w:tab w:val="clear" w:pos="1996"/>
          <w:tab w:val="left" w:pos="1680"/>
        </w:tabs>
      </w:pPr>
      <w:r w:rsidRPr="00DB5FB2">
        <w:t>10</w:t>
      </w:r>
      <w:r w:rsidR="00EE551D">
        <w:t>2.</w:t>
      </w:r>
      <w:r w:rsidRPr="00DB5FB2">
        <w:tab/>
      </w:r>
      <w:r w:rsidRPr="00DB5FB2">
        <w:t>打击人口贩运是基于以下原则</w:t>
      </w:r>
      <w:r w:rsidR="00EE551D">
        <w:t>：</w:t>
      </w:r>
    </w:p>
    <w:p w:rsidR="00176843" w:rsidRPr="00DB5FB2" w:rsidRDefault="00176843" w:rsidP="00412ECA">
      <w:pPr>
        <w:pStyle w:val="Bullet1GC"/>
      </w:pPr>
      <w:r w:rsidRPr="00DB5FB2">
        <w:t>遵守打击人口贩运的法律</w:t>
      </w:r>
      <w:r w:rsidR="00EE551D">
        <w:t>；</w:t>
      </w:r>
    </w:p>
    <w:p w:rsidR="00176843" w:rsidRPr="00DB5FB2" w:rsidRDefault="00176843" w:rsidP="00412ECA">
      <w:pPr>
        <w:pStyle w:val="Bullet1GC"/>
      </w:pPr>
      <w:r w:rsidRPr="00DB5FB2">
        <w:t>严厉追究人口贩运的责任</w:t>
      </w:r>
      <w:r w:rsidR="00EE551D">
        <w:t>；</w:t>
      </w:r>
    </w:p>
    <w:p w:rsidR="00176843" w:rsidRPr="00DB5FB2" w:rsidRDefault="00176843" w:rsidP="00412ECA">
      <w:pPr>
        <w:pStyle w:val="Bullet1GC"/>
      </w:pPr>
      <w:r w:rsidRPr="00DB5FB2">
        <w:t>禁止歧视人口贩运受害者</w:t>
      </w:r>
      <w:r w:rsidR="00EE551D">
        <w:t>；</w:t>
      </w:r>
    </w:p>
    <w:p w:rsidR="00176843" w:rsidRPr="00DB5FB2" w:rsidRDefault="00176843" w:rsidP="00412ECA">
      <w:pPr>
        <w:pStyle w:val="Bullet1GC"/>
      </w:pPr>
      <w:r w:rsidRPr="00DB5FB2">
        <w:t>确保安全和公平地对待人口贩运受害者</w:t>
      </w:r>
      <w:r w:rsidR="00EE551D">
        <w:t>；</w:t>
      </w:r>
    </w:p>
    <w:p w:rsidR="00176843" w:rsidRPr="00DB5FB2" w:rsidRDefault="00176843" w:rsidP="00412ECA">
      <w:pPr>
        <w:pStyle w:val="Bullet1GC"/>
      </w:pPr>
      <w:r w:rsidRPr="00DB5FB2">
        <w:t>集中采取法律、政治、卫生、社会经济、预防和宣传措施</w:t>
      </w:r>
      <w:r w:rsidR="00EE551D">
        <w:t>；</w:t>
      </w:r>
    </w:p>
    <w:p w:rsidR="00176843" w:rsidRPr="00DB5FB2" w:rsidRDefault="00176843" w:rsidP="00412ECA">
      <w:pPr>
        <w:pStyle w:val="Bullet1GC"/>
      </w:pPr>
      <w:r w:rsidRPr="00DB5FB2">
        <w:t>与社会团体和国际组织展开合作。</w:t>
      </w:r>
    </w:p>
    <w:p w:rsidR="00176843" w:rsidRPr="00DB5FB2" w:rsidRDefault="00176843" w:rsidP="00E64FA9">
      <w:pPr>
        <w:pStyle w:val="SingleTxtGC"/>
        <w:tabs>
          <w:tab w:val="clear" w:pos="1565"/>
          <w:tab w:val="clear" w:pos="1996"/>
          <w:tab w:val="left" w:pos="1680"/>
        </w:tabs>
        <w:rPr>
          <w:szCs w:val="21"/>
        </w:rPr>
      </w:pPr>
      <w:r w:rsidRPr="00DB5FB2">
        <w:rPr>
          <w:szCs w:val="21"/>
        </w:rPr>
        <w:t>10</w:t>
      </w:r>
      <w:r w:rsidR="00EE551D">
        <w:rPr>
          <w:szCs w:val="21"/>
        </w:rPr>
        <w:t>3.</w:t>
      </w:r>
      <w:r w:rsidRPr="00DB5FB2">
        <w:rPr>
          <w:szCs w:val="21"/>
        </w:rPr>
        <w:tab/>
      </w:r>
      <w:r w:rsidRPr="00DB5FB2">
        <w:rPr>
          <w:szCs w:val="21"/>
        </w:rPr>
        <w:t>土库曼斯坦按照国际法规范和原则就打击人口贩运的问题同其他国家和其主管机关以及从事打击人口贩运和协助保护人口贩运受害者权利和合法利益的国际组织展开合作。为此</w:t>
      </w:r>
      <w:r w:rsidR="00EE551D">
        <w:rPr>
          <w:szCs w:val="21"/>
        </w:rPr>
        <w:t>，</w:t>
      </w:r>
      <w:r w:rsidRPr="00DB5FB2">
        <w:rPr>
          <w:szCs w:val="21"/>
        </w:rPr>
        <w:t>目前在土库曼斯坦正在广泛开展工作</w:t>
      </w:r>
      <w:r w:rsidR="00EE551D">
        <w:rPr>
          <w:szCs w:val="21"/>
        </w:rPr>
        <w:t>，</w:t>
      </w:r>
      <w:r w:rsidRPr="00DB5FB2">
        <w:rPr>
          <w:szCs w:val="21"/>
        </w:rPr>
        <w:t>对这一领域的国内专家进行培训</w:t>
      </w:r>
      <w:r w:rsidR="00EE551D">
        <w:rPr>
          <w:szCs w:val="21"/>
        </w:rPr>
        <w:t>，</w:t>
      </w:r>
      <w:r w:rsidRPr="00DB5FB2">
        <w:rPr>
          <w:szCs w:val="21"/>
        </w:rPr>
        <w:t>并提高他们的专业水平。此外</w:t>
      </w:r>
      <w:r w:rsidR="00EE551D">
        <w:rPr>
          <w:szCs w:val="21"/>
        </w:rPr>
        <w:t>，</w:t>
      </w:r>
      <w:r w:rsidRPr="00DB5FB2">
        <w:rPr>
          <w:szCs w:val="21"/>
        </w:rPr>
        <w:t>还对防止和打击人口贩运的国际惯例进行研究</w:t>
      </w:r>
      <w:r w:rsidR="00EE551D">
        <w:rPr>
          <w:szCs w:val="21"/>
        </w:rPr>
        <w:t>，</w:t>
      </w:r>
      <w:r w:rsidRPr="00DB5FB2">
        <w:rPr>
          <w:szCs w:val="21"/>
        </w:rPr>
        <w:t>向人口贩运受害者提供帮助</w:t>
      </w:r>
      <w:r w:rsidR="00EE551D">
        <w:rPr>
          <w:szCs w:val="21"/>
        </w:rPr>
        <w:t>，</w:t>
      </w:r>
      <w:r w:rsidRPr="00DB5FB2">
        <w:rPr>
          <w:szCs w:val="21"/>
        </w:rPr>
        <w:t>并消除会促进人口贩运的可能原因。</w:t>
      </w:r>
    </w:p>
    <w:p w:rsidR="00176843" w:rsidRPr="00DB5FB2" w:rsidRDefault="00176843" w:rsidP="00E64FA9">
      <w:pPr>
        <w:pStyle w:val="SingleTxtGC"/>
        <w:tabs>
          <w:tab w:val="clear" w:pos="1565"/>
          <w:tab w:val="clear" w:pos="1996"/>
          <w:tab w:val="left" w:pos="1680"/>
        </w:tabs>
        <w:rPr>
          <w:szCs w:val="21"/>
        </w:rPr>
      </w:pPr>
      <w:r w:rsidRPr="00DB5FB2">
        <w:rPr>
          <w:szCs w:val="21"/>
        </w:rPr>
        <w:t>10</w:t>
      </w:r>
      <w:r w:rsidR="00EE551D">
        <w:rPr>
          <w:szCs w:val="21"/>
        </w:rPr>
        <w:t>4.</w:t>
      </w:r>
      <w:r w:rsidRPr="00DB5FB2">
        <w:rPr>
          <w:szCs w:val="21"/>
        </w:rPr>
        <w:tab/>
      </w:r>
      <w:r w:rsidRPr="00DB5FB2">
        <w:t>国际</w:t>
      </w:r>
      <w:r w:rsidR="00CD580D">
        <w:rPr>
          <w:rFonts w:hint="eastAsia"/>
          <w:szCs w:val="21"/>
        </w:rPr>
        <w:t>移徙</w:t>
      </w:r>
      <w:r w:rsidRPr="00DB5FB2">
        <w:rPr>
          <w:szCs w:val="21"/>
        </w:rPr>
        <w:t>组织驻土库曼斯坦办事处同相关国家机关就打击人口贩运的认知问题展开了若干联合项目。</w:t>
      </w:r>
    </w:p>
    <w:p w:rsidR="00176843" w:rsidRPr="00DB5FB2" w:rsidRDefault="00176843" w:rsidP="00E64FA9">
      <w:pPr>
        <w:pStyle w:val="SingleTxtGC"/>
        <w:tabs>
          <w:tab w:val="clear" w:pos="1565"/>
          <w:tab w:val="clear" w:pos="1996"/>
          <w:tab w:val="left" w:pos="1680"/>
        </w:tabs>
        <w:rPr>
          <w:szCs w:val="21"/>
        </w:rPr>
      </w:pPr>
      <w:r w:rsidRPr="00DB5FB2">
        <w:rPr>
          <w:szCs w:val="21"/>
        </w:rPr>
        <w:t>10</w:t>
      </w:r>
      <w:r w:rsidR="00EE551D">
        <w:rPr>
          <w:szCs w:val="21"/>
        </w:rPr>
        <w:t>5.</w:t>
      </w:r>
      <w:r w:rsidRPr="00DB5FB2">
        <w:rPr>
          <w:szCs w:val="21"/>
        </w:rPr>
        <w:tab/>
      </w:r>
      <w:r w:rsidRPr="00DB5FB2">
        <w:rPr>
          <w:szCs w:val="21"/>
        </w:rPr>
        <w:t>国际移</w:t>
      </w:r>
      <w:r w:rsidR="00CD580D">
        <w:rPr>
          <w:rFonts w:hint="eastAsia"/>
          <w:szCs w:val="21"/>
        </w:rPr>
        <w:t>徙</w:t>
      </w:r>
      <w:r w:rsidRPr="00DB5FB2">
        <w:rPr>
          <w:szCs w:val="21"/>
        </w:rPr>
        <w:t>组织驻土库曼斯坦办事处同国家机关正在实施的联合项目如下</w:t>
      </w:r>
      <w:r w:rsidR="00EE551D">
        <w:rPr>
          <w:szCs w:val="21"/>
        </w:rPr>
        <w:t>：</w:t>
      </w:r>
    </w:p>
    <w:p w:rsidR="00176843" w:rsidRPr="00DB5FB2" w:rsidRDefault="00176843" w:rsidP="00412ECA">
      <w:pPr>
        <w:pStyle w:val="Bullet1GC"/>
      </w:pPr>
      <w:r w:rsidRPr="00DB5FB2">
        <w:t>打击中亚地区的人口贩运活动</w:t>
      </w:r>
      <w:r w:rsidR="00EE551D">
        <w:t>：</w:t>
      </w:r>
      <w:r w:rsidRPr="00DB5FB2">
        <w:t>预防、保护和加强能力</w:t>
      </w:r>
      <w:r w:rsidR="00EE551D">
        <w:t>(</w:t>
      </w:r>
      <w:r w:rsidRPr="00DB5FB2">
        <w:t>2006-2007</w:t>
      </w:r>
      <w:r w:rsidRPr="00DB5FB2">
        <w:t>年</w:t>
      </w:r>
      <w:r w:rsidR="00EE551D">
        <w:t>)</w:t>
      </w:r>
      <w:r w:rsidR="00EE551D">
        <w:t>；</w:t>
      </w:r>
    </w:p>
    <w:p w:rsidR="00176843" w:rsidRPr="00DB5FB2" w:rsidRDefault="00176843" w:rsidP="00412ECA">
      <w:pPr>
        <w:pStyle w:val="Bullet1GC"/>
      </w:pPr>
      <w:r w:rsidRPr="00DB5FB2">
        <w:t>打击土库曼斯坦的人口贩运</w:t>
      </w:r>
      <w:r w:rsidR="00EE551D">
        <w:t>(</w:t>
      </w:r>
      <w:r w:rsidRPr="00DB5FB2">
        <w:t>2008-2009</w:t>
      </w:r>
      <w:r w:rsidRPr="00DB5FB2">
        <w:t>年</w:t>
      </w:r>
      <w:r w:rsidR="00EE551D">
        <w:t>)</w:t>
      </w:r>
      <w:r w:rsidR="00EE551D">
        <w:t>；</w:t>
      </w:r>
    </w:p>
    <w:p w:rsidR="00176843" w:rsidRPr="00DB5FB2" w:rsidRDefault="00176843" w:rsidP="00412ECA">
      <w:pPr>
        <w:pStyle w:val="Bullet1GC"/>
      </w:pPr>
      <w:r w:rsidRPr="00DB5FB2">
        <w:t>打击土库曼斯坦的人口贩运</w:t>
      </w:r>
      <w:r w:rsidR="00EE551D">
        <w:t>：</w:t>
      </w:r>
      <w:r w:rsidRPr="00DB5FB2">
        <w:t>提高执法机关和有关政府机构的能力</w:t>
      </w:r>
      <w:r w:rsidR="00EE551D">
        <w:t>(</w:t>
      </w:r>
      <w:r w:rsidRPr="00DB5FB2">
        <w:t>2009-2011</w:t>
      </w:r>
      <w:r w:rsidRPr="00DB5FB2">
        <w:t>年</w:t>
      </w:r>
      <w:r w:rsidR="00EE551D">
        <w:t>)</w:t>
      </w:r>
      <w:r w:rsidR="00EE551D">
        <w:t>；</w:t>
      </w:r>
    </w:p>
    <w:p w:rsidR="00176843" w:rsidRPr="00DB5FB2" w:rsidRDefault="00176843" w:rsidP="00412ECA">
      <w:pPr>
        <w:pStyle w:val="Bullet1GC"/>
      </w:pPr>
      <w:r w:rsidRPr="00DB5FB2">
        <w:t>打击土库曼斯坦的人口贩运</w:t>
      </w:r>
      <w:r w:rsidR="00EE551D">
        <w:t>：</w:t>
      </w:r>
      <w:r w:rsidRPr="00DB5FB2">
        <w:t>预防、保护和提高国家非政府组织的能力</w:t>
      </w:r>
      <w:r w:rsidR="00EE551D">
        <w:t>(</w:t>
      </w:r>
      <w:r w:rsidRPr="00DB5FB2">
        <w:t>2009-2012</w:t>
      </w:r>
      <w:r w:rsidRPr="00DB5FB2">
        <w:t>年</w:t>
      </w:r>
      <w:r w:rsidR="00EE551D">
        <w:t>)</w:t>
      </w:r>
      <w:r w:rsidRPr="00DB5FB2">
        <w:t>。</w:t>
      </w:r>
    </w:p>
    <w:p w:rsidR="00176843" w:rsidRPr="00DB5FB2" w:rsidRDefault="00176843" w:rsidP="00412ECA">
      <w:pPr>
        <w:pStyle w:val="SingleTxtGC"/>
      </w:pPr>
      <w:r w:rsidRPr="00DB5FB2">
        <w:t>在上述联合项目框架内进行了下列活动</w:t>
      </w:r>
      <w:r w:rsidR="00EE551D">
        <w:t>：</w:t>
      </w:r>
    </w:p>
    <w:p w:rsidR="00176843" w:rsidRPr="00DB5FB2" w:rsidRDefault="00176843" w:rsidP="00412ECA">
      <w:pPr>
        <w:pStyle w:val="Bullet1GC"/>
      </w:pPr>
      <w:r w:rsidRPr="00DB5FB2">
        <w:t>通过举行研讨会和圆桌会议增强国家机关代表的能力和意识</w:t>
      </w:r>
      <w:r w:rsidR="00EE551D">
        <w:t>；</w:t>
      </w:r>
    </w:p>
    <w:p w:rsidR="00176843" w:rsidRPr="00DB5FB2" w:rsidRDefault="00176843" w:rsidP="00412ECA">
      <w:pPr>
        <w:pStyle w:val="Bullet1GC"/>
      </w:pPr>
      <w:r w:rsidRPr="00DB5FB2">
        <w:t>为执法机构代表提供有国际和国内专家参与的培训</w:t>
      </w:r>
      <w:r w:rsidR="00EE551D">
        <w:t>；</w:t>
      </w:r>
    </w:p>
    <w:p w:rsidR="00176843" w:rsidRPr="00DB5FB2" w:rsidRDefault="00176843" w:rsidP="00412ECA">
      <w:pPr>
        <w:pStyle w:val="Bullet1GC"/>
      </w:pPr>
      <w:r w:rsidRPr="00DB5FB2">
        <w:t>根据打击人口贩运方面的国际惯例和各国积累经验为执法机关制定培训模式</w:t>
      </w:r>
      <w:r w:rsidR="00EE551D">
        <w:t>；</w:t>
      </w:r>
    </w:p>
    <w:p w:rsidR="00176843" w:rsidRPr="00DB5FB2" w:rsidRDefault="00176843" w:rsidP="00412ECA">
      <w:pPr>
        <w:pStyle w:val="Bullet1GC"/>
      </w:pPr>
      <w:r w:rsidRPr="00DB5FB2">
        <w:t>在合作伙伴和人口贩运潜在受害者中编制并出版信息印刷材料</w:t>
      </w:r>
      <w:r w:rsidR="00EE551D">
        <w:t>；</w:t>
      </w:r>
    </w:p>
    <w:p w:rsidR="00176843" w:rsidRPr="00DB5FB2" w:rsidRDefault="00176843" w:rsidP="00412ECA">
      <w:pPr>
        <w:pStyle w:val="Bullet1GC"/>
      </w:pPr>
      <w:r w:rsidRPr="00DB5FB2">
        <w:t>为社会组织代表组织培训。</w:t>
      </w:r>
    </w:p>
    <w:p w:rsidR="00176843" w:rsidRPr="00DB5FB2" w:rsidRDefault="00176843" w:rsidP="00E64FA9">
      <w:pPr>
        <w:pStyle w:val="SingleTxtGC"/>
        <w:tabs>
          <w:tab w:val="clear" w:pos="1565"/>
          <w:tab w:val="clear" w:pos="1996"/>
          <w:tab w:val="left" w:pos="1680"/>
        </w:tabs>
        <w:rPr>
          <w:szCs w:val="21"/>
        </w:rPr>
      </w:pPr>
      <w:r w:rsidRPr="00DB5FB2">
        <w:rPr>
          <w:szCs w:val="21"/>
        </w:rPr>
        <w:t>10</w:t>
      </w:r>
      <w:r w:rsidR="00EE551D">
        <w:rPr>
          <w:szCs w:val="21"/>
        </w:rPr>
        <w:t>6.</w:t>
      </w:r>
      <w:r w:rsidRPr="00DB5FB2">
        <w:rPr>
          <w:szCs w:val="21"/>
        </w:rPr>
        <w:tab/>
      </w:r>
      <w:r w:rsidRPr="00DB5FB2">
        <w:t>《土库曼斯坦打击贩运人口法》</w:t>
      </w:r>
      <w:r w:rsidRPr="00DB5FB2">
        <w:rPr>
          <w:szCs w:val="21"/>
        </w:rPr>
        <w:t>对非法剥削人口贩运受害者的方式给出了明确的定义</w:t>
      </w:r>
      <w:r w:rsidR="00EE551D">
        <w:rPr>
          <w:szCs w:val="21"/>
        </w:rPr>
        <w:t>，</w:t>
      </w:r>
      <w:r w:rsidRPr="00DB5FB2">
        <w:rPr>
          <w:szCs w:val="21"/>
        </w:rPr>
        <w:t>即</w:t>
      </w:r>
      <w:r w:rsidR="00EE551D">
        <w:rPr>
          <w:szCs w:val="21"/>
        </w:rPr>
        <w:t>：</w:t>
      </w:r>
    </w:p>
    <w:p w:rsidR="00176843" w:rsidRPr="00DB5FB2" w:rsidRDefault="00176843" w:rsidP="00412ECA">
      <w:pPr>
        <w:pStyle w:val="SingleTxtGC"/>
      </w:pPr>
      <w:r w:rsidRPr="00DB5FB2">
        <w:tab/>
        <w:t>a</w:t>
      </w:r>
      <w:r w:rsidR="00EE551D">
        <w:t>)</w:t>
      </w:r>
      <w:r w:rsidRPr="00DB5FB2">
        <w:tab/>
      </w:r>
      <w:r w:rsidRPr="00DB5FB2">
        <w:t>使用暴力或</w:t>
      </w:r>
      <w:r w:rsidR="00EE551D">
        <w:t>(</w:t>
      </w:r>
      <w:r w:rsidRPr="00DB5FB2">
        <w:t>和</w:t>
      </w:r>
      <w:r w:rsidR="00EE551D">
        <w:t>)</w:t>
      </w:r>
      <w:r w:rsidRPr="00DB5FB2">
        <w:t>麻醉药品和精神药物、酒精和兴奋剂进行身体奴役</w:t>
      </w:r>
      <w:r w:rsidR="00EE551D">
        <w:t>；</w:t>
      </w:r>
    </w:p>
    <w:p w:rsidR="00176843" w:rsidRPr="00DB5FB2" w:rsidRDefault="00176843" w:rsidP="00412ECA">
      <w:pPr>
        <w:pStyle w:val="SingleTxtGC"/>
      </w:pPr>
      <w:r w:rsidRPr="00DB5FB2">
        <w:tab/>
        <w:t>b</w:t>
      </w:r>
      <w:r w:rsidR="00EE551D">
        <w:t>)</w:t>
      </w:r>
      <w:r w:rsidRPr="00DB5FB2">
        <w:tab/>
      </w:r>
      <w:r w:rsidRPr="00DB5FB2">
        <w:t>以债务奴役或包括奴役或类似奴役的条件在内的其他物质制约进行经济奴役</w:t>
      </w:r>
      <w:r w:rsidR="00EE551D">
        <w:t>；</w:t>
      </w:r>
    </w:p>
    <w:p w:rsidR="00176843" w:rsidRPr="00DB5FB2" w:rsidRDefault="00176843" w:rsidP="00412ECA">
      <w:pPr>
        <w:pStyle w:val="SingleTxtGC"/>
      </w:pPr>
      <w:r w:rsidRPr="00DB5FB2">
        <w:tab/>
        <w:t>c</w:t>
      </w:r>
      <w:r w:rsidR="00EE551D">
        <w:t>)</w:t>
      </w:r>
      <w:r w:rsidRPr="00DB5FB2">
        <w:tab/>
      </w:r>
      <w:r w:rsidRPr="00DB5FB2">
        <w:t>以勒索、欺骗、虚假陈述、或以暴力威胁的手段进行心理奴役</w:t>
      </w:r>
      <w:r w:rsidR="00EE551D">
        <w:t>；</w:t>
      </w:r>
    </w:p>
    <w:p w:rsidR="00176843" w:rsidRPr="00DB5FB2" w:rsidRDefault="00176843" w:rsidP="00412ECA">
      <w:pPr>
        <w:pStyle w:val="SingleTxtGC"/>
      </w:pPr>
      <w:r w:rsidRPr="00DB5FB2">
        <w:tab/>
        <w:t>d</w:t>
      </w:r>
      <w:r w:rsidR="00EE551D">
        <w:t>)</w:t>
      </w:r>
      <w:r w:rsidRPr="00DB5FB2">
        <w:tab/>
      </w:r>
      <w:r w:rsidRPr="00DB5FB2">
        <w:t>与收养、监护或不以组建家庭为目的而缔结婚姻相关的法律关系。</w:t>
      </w:r>
    </w:p>
    <w:p w:rsidR="00176843" w:rsidRPr="00DB5FB2" w:rsidRDefault="00176843" w:rsidP="00412ECA">
      <w:pPr>
        <w:pStyle w:val="SingleTxtGC"/>
        <w:tabs>
          <w:tab w:val="clear" w:pos="1565"/>
          <w:tab w:val="clear" w:pos="1996"/>
          <w:tab w:val="left" w:pos="1680"/>
        </w:tabs>
      </w:pPr>
      <w:r w:rsidRPr="00DB5FB2">
        <w:t>10</w:t>
      </w:r>
      <w:r w:rsidR="00EE551D">
        <w:t>7.</w:t>
      </w:r>
      <w:r w:rsidRPr="00DB5FB2">
        <w:tab/>
      </w:r>
      <w:r w:rsidRPr="00DB5FB2">
        <w:t>对人口贩运受害者进行的剥削包含以下形式</w:t>
      </w:r>
      <w:r w:rsidR="00EE551D">
        <w:t>：</w:t>
      </w:r>
    </w:p>
    <w:p w:rsidR="00176843" w:rsidRPr="00DB5FB2" w:rsidRDefault="00176843" w:rsidP="00412ECA">
      <w:pPr>
        <w:pStyle w:val="SingleTxtGC"/>
      </w:pPr>
      <w:r w:rsidRPr="00DB5FB2">
        <w:tab/>
        <w:t>a</w:t>
      </w:r>
      <w:r w:rsidR="00EE551D">
        <w:t>)</w:t>
      </w:r>
      <w:r w:rsidRPr="00DB5FB2">
        <w:tab/>
      </w:r>
      <w:r w:rsidRPr="00DB5FB2">
        <w:t>剥削人体器官和组织用于移植</w:t>
      </w:r>
      <w:r w:rsidR="00EE551D">
        <w:t>；</w:t>
      </w:r>
    </w:p>
    <w:p w:rsidR="00176843" w:rsidRPr="00DB5FB2" w:rsidRDefault="00176843" w:rsidP="00412ECA">
      <w:pPr>
        <w:pStyle w:val="SingleTxtGC"/>
      </w:pPr>
      <w:r w:rsidRPr="00DB5FB2">
        <w:tab/>
        <w:t>b</w:t>
      </w:r>
      <w:r w:rsidR="00EE551D">
        <w:t>)</w:t>
      </w:r>
      <w:r w:rsidRPr="00DB5FB2">
        <w:tab/>
      </w:r>
      <w:r w:rsidRPr="00DB5FB2">
        <w:t>剥削妇女作为替代母亲</w:t>
      </w:r>
      <w:r w:rsidR="00EE551D">
        <w:t>；</w:t>
      </w:r>
    </w:p>
    <w:p w:rsidR="00176843" w:rsidRPr="00DB5FB2" w:rsidRDefault="00176843" w:rsidP="00412ECA">
      <w:pPr>
        <w:pStyle w:val="SingleTxtGC"/>
      </w:pPr>
      <w:r w:rsidRPr="00DB5FB2">
        <w:tab/>
        <w:t>c</w:t>
      </w:r>
      <w:r w:rsidR="00EE551D">
        <w:t>)</w:t>
      </w:r>
      <w:r w:rsidRPr="00DB5FB2">
        <w:tab/>
      </w:r>
      <w:r w:rsidRPr="00DB5FB2">
        <w:t>在日常生活</w:t>
      </w:r>
      <w:r w:rsidR="00EE551D">
        <w:t>(</w:t>
      </w:r>
      <w:r w:rsidRPr="00DB5FB2">
        <w:t>家庭和生活服务</w:t>
      </w:r>
      <w:r w:rsidR="00EE551D">
        <w:t>)</w:t>
      </w:r>
      <w:r w:rsidRPr="00DB5FB2">
        <w:t>、生产</w:t>
      </w:r>
      <w:r w:rsidR="00EE551D">
        <w:t>，</w:t>
      </w:r>
      <w:r w:rsidRPr="00DB5FB2">
        <w:t>在农业部门以及犯罪交易领域</w:t>
      </w:r>
      <w:r w:rsidR="00EE551D">
        <w:t>(</w:t>
      </w:r>
      <w:r w:rsidRPr="00DB5FB2">
        <w:t>参加武装团体</w:t>
      </w:r>
      <w:r w:rsidR="00EE551D">
        <w:t>，</w:t>
      </w:r>
      <w:r w:rsidRPr="00DB5FB2">
        <w:t>生产非法商品</w:t>
      </w:r>
      <w:r w:rsidR="00EE551D">
        <w:t>)</w:t>
      </w:r>
      <w:r w:rsidRPr="00DB5FB2">
        <w:t>剥削人的劳动</w:t>
      </w:r>
      <w:r w:rsidR="00EE551D">
        <w:t>；</w:t>
      </w:r>
    </w:p>
    <w:p w:rsidR="00176843" w:rsidRPr="00DB5FB2" w:rsidRDefault="00176843" w:rsidP="00412ECA">
      <w:pPr>
        <w:pStyle w:val="SingleTxtGC"/>
      </w:pPr>
      <w:r w:rsidRPr="00DB5FB2">
        <w:tab/>
        <w:t>d</w:t>
      </w:r>
      <w:r w:rsidR="00EE551D">
        <w:t>)</w:t>
      </w:r>
      <w:r w:rsidRPr="00DB5FB2">
        <w:tab/>
      </w:r>
      <w:r w:rsidRPr="00DB5FB2">
        <w:t>性剥削</w:t>
      </w:r>
      <w:r w:rsidR="00EE551D">
        <w:t>；</w:t>
      </w:r>
    </w:p>
    <w:p w:rsidR="00176843" w:rsidRPr="00DB5FB2" w:rsidRDefault="00176843" w:rsidP="00412ECA">
      <w:pPr>
        <w:pStyle w:val="SingleTxtGC"/>
      </w:pPr>
      <w:r w:rsidRPr="00DB5FB2">
        <w:tab/>
        <w:t>e</w:t>
      </w:r>
      <w:r w:rsidR="00EE551D">
        <w:t>)</w:t>
      </w:r>
      <w:r w:rsidRPr="00DB5FB2">
        <w:tab/>
      </w:r>
      <w:r w:rsidRPr="00DB5FB2">
        <w:t>为了在武装冲突或军事行动中使用这些人而对其进行剥削。</w:t>
      </w:r>
    </w:p>
    <w:p w:rsidR="00176843" w:rsidRPr="00DB5FB2" w:rsidRDefault="00176843" w:rsidP="00412ECA">
      <w:pPr>
        <w:pStyle w:val="SingleTxtGC"/>
      </w:pPr>
      <w:r w:rsidRPr="00DB5FB2">
        <w:t>如果对受害者使用了人口贩运的任何手段</w:t>
      </w:r>
      <w:r w:rsidR="00EE551D">
        <w:t>，</w:t>
      </w:r>
      <w:r w:rsidRPr="00DB5FB2">
        <w:t>那么在对将人口贩运具体行为进行归类时不应将人口贩运受害者是否同意这类形式的剥削考虑在内。</w:t>
      </w:r>
    </w:p>
    <w:p w:rsidR="00176843" w:rsidRPr="00DB5FB2" w:rsidRDefault="00176843" w:rsidP="00E64FA9">
      <w:pPr>
        <w:pStyle w:val="SingleTxtGC"/>
        <w:tabs>
          <w:tab w:val="clear" w:pos="1565"/>
          <w:tab w:val="clear" w:pos="1996"/>
          <w:tab w:val="left" w:pos="1680"/>
        </w:tabs>
        <w:rPr>
          <w:szCs w:val="21"/>
        </w:rPr>
      </w:pPr>
      <w:r w:rsidRPr="00DB5FB2">
        <w:rPr>
          <w:szCs w:val="21"/>
        </w:rPr>
        <w:t>10</w:t>
      </w:r>
      <w:r w:rsidR="00EE551D">
        <w:rPr>
          <w:szCs w:val="21"/>
        </w:rPr>
        <w:t>8.</w:t>
      </w:r>
      <w:r w:rsidRPr="00DB5FB2">
        <w:rPr>
          <w:szCs w:val="21"/>
        </w:rPr>
        <w:tab/>
      </w:r>
      <w:r w:rsidRPr="00DB5FB2">
        <w:t>直接</w:t>
      </w:r>
      <w:r w:rsidRPr="00DB5FB2">
        <w:rPr>
          <w:szCs w:val="21"/>
        </w:rPr>
        <w:t>参与打击人口贩运活动的主要国家机关有</w:t>
      </w:r>
      <w:r w:rsidR="00EE551D">
        <w:rPr>
          <w:szCs w:val="21"/>
        </w:rPr>
        <w:t>：</w:t>
      </w:r>
      <w:r w:rsidRPr="00DB5FB2">
        <w:rPr>
          <w:szCs w:val="21"/>
        </w:rPr>
        <w:t>土库曼斯坦总检察院、土库曼斯坦内务部、土库曼斯坦国家安全部、土库曼斯坦外交部、土库曼斯坦国家边防局、土库曼斯坦国家移民局及其权限范围内的其他国家机关。</w:t>
      </w:r>
    </w:p>
    <w:p w:rsidR="00176843" w:rsidRPr="00DB5FB2" w:rsidRDefault="00176843" w:rsidP="00176843">
      <w:pPr>
        <w:pStyle w:val="SingleTxtGR"/>
        <w:rPr>
          <w:spacing w:val="0"/>
          <w:w w:val="100"/>
          <w:sz w:val="21"/>
          <w:szCs w:val="21"/>
          <w:lang w:eastAsia="zh-CN"/>
        </w:rPr>
      </w:pPr>
      <w:r w:rsidRPr="00DB5FB2">
        <w:rPr>
          <w:spacing w:val="0"/>
          <w:w w:val="100"/>
          <w:sz w:val="21"/>
          <w:szCs w:val="21"/>
          <w:lang w:eastAsia="zh-CN"/>
        </w:rPr>
        <w:t>10</w:t>
      </w:r>
      <w:r w:rsidR="00EE551D">
        <w:rPr>
          <w:spacing w:val="0"/>
          <w:w w:val="100"/>
          <w:sz w:val="21"/>
          <w:szCs w:val="21"/>
          <w:lang w:eastAsia="zh-CN"/>
        </w:rPr>
        <w:t>9.</w:t>
      </w:r>
      <w:r w:rsidRPr="00DB5FB2">
        <w:rPr>
          <w:spacing w:val="0"/>
          <w:w w:val="100"/>
          <w:sz w:val="21"/>
          <w:szCs w:val="21"/>
          <w:lang w:eastAsia="zh-CN"/>
        </w:rPr>
        <w:tab/>
      </w:r>
      <w:r w:rsidRPr="00DB5FB2">
        <w:rPr>
          <w:spacing w:val="0"/>
          <w:w w:val="100"/>
          <w:sz w:val="21"/>
          <w:szCs w:val="21"/>
          <w:lang w:eastAsia="zh-CN"/>
        </w:rPr>
        <w:t>土库曼斯坦总检察院是协调打击人口贩运活动的国家机关。土库曼斯坦总检察院的职权包括</w:t>
      </w:r>
      <w:r w:rsidR="00EE551D">
        <w:rPr>
          <w:spacing w:val="0"/>
          <w:w w:val="100"/>
          <w:sz w:val="21"/>
          <w:szCs w:val="21"/>
          <w:lang w:eastAsia="zh-CN"/>
        </w:rPr>
        <w:t>：</w:t>
      </w:r>
    </w:p>
    <w:p w:rsidR="00176843" w:rsidRPr="00DB5FB2" w:rsidRDefault="00176843" w:rsidP="00412ECA">
      <w:pPr>
        <w:pStyle w:val="SingleTxtGC"/>
      </w:pPr>
      <w:r w:rsidRPr="00DB5FB2">
        <w:tab/>
        <w:t>a</w:t>
      </w:r>
      <w:r w:rsidR="00EE551D">
        <w:t>)</w:t>
      </w:r>
      <w:r w:rsidRPr="00DB5FB2">
        <w:tab/>
      </w:r>
      <w:r w:rsidRPr="00DB5FB2">
        <w:t>实行打击人口贩运的国家政策</w:t>
      </w:r>
      <w:r w:rsidR="00EE551D">
        <w:t>；</w:t>
      </w:r>
    </w:p>
    <w:p w:rsidR="00176843" w:rsidRPr="00DB5FB2" w:rsidRDefault="00176843" w:rsidP="00412ECA">
      <w:pPr>
        <w:pStyle w:val="SingleTxtGC"/>
      </w:pPr>
      <w:r w:rsidRPr="00DB5FB2">
        <w:tab/>
        <w:t>b</w:t>
      </w:r>
      <w:r w:rsidR="00EE551D">
        <w:t>)</w:t>
      </w:r>
      <w:r w:rsidRPr="00DB5FB2">
        <w:tab/>
      </w:r>
      <w:r w:rsidRPr="00DB5FB2">
        <w:t>组织并开展旨在提高查明和消除促使人口贩运活动原因的活动效率的工作</w:t>
      </w:r>
      <w:r w:rsidR="00EE551D">
        <w:t>；</w:t>
      </w:r>
    </w:p>
    <w:p w:rsidR="00176843" w:rsidRPr="00DB5FB2" w:rsidRDefault="00176843" w:rsidP="00412ECA">
      <w:pPr>
        <w:pStyle w:val="SingleTxtGC"/>
      </w:pPr>
      <w:r w:rsidRPr="00DB5FB2">
        <w:tab/>
        <w:t>c</w:t>
      </w:r>
      <w:r w:rsidR="00EE551D">
        <w:t>)</w:t>
      </w:r>
      <w:r w:rsidRPr="00DB5FB2">
        <w:tab/>
      </w:r>
      <w:r w:rsidRPr="00DB5FB2">
        <w:t>监督本法及土库曼斯坦其他旨在打击人口贩运活动的规范性法规的正确和统一实施</w:t>
      </w:r>
      <w:r w:rsidR="00EE551D">
        <w:t>；</w:t>
      </w:r>
    </w:p>
    <w:p w:rsidR="00176843" w:rsidRPr="00DB5FB2" w:rsidRDefault="00176843" w:rsidP="00412ECA">
      <w:pPr>
        <w:pStyle w:val="SingleTxtGC"/>
      </w:pPr>
      <w:r w:rsidRPr="00DB5FB2">
        <w:tab/>
        <w:t>d</w:t>
      </w:r>
      <w:r w:rsidR="00EE551D">
        <w:t>)</w:t>
      </w:r>
      <w:r w:rsidRPr="00DB5FB2">
        <w:tab/>
      </w:r>
      <w:r w:rsidRPr="00DB5FB2">
        <w:t>协调国家机关打击人口贩运的活动</w:t>
      </w:r>
      <w:r w:rsidR="00EE551D">
        <w:t>，</w:t>
      </w:r>
      <w:r w:rsidRPr="00DB5FB2">
        <w:t>监督专门机构的工作</w:t>
      </w:r>
      <w:r w:rsidR="00EE551D">
        <w:t>；</w:t>
      </w:r>
    </w:p>
    <w:p w:rsidR="00176843" w:rsidRPr="00DB5FB2" w:rsidRDefault="00176843" w:rsidP="00412ECA">
      <w:pPr>
        <w:pStyle w:val="SingleTxtGC"/>
      </w:pPr>
      <w:r w:rsidRPr="00DB5FB2">
        <w:tab/>
        <w:t>e</w:t>
      </w:r>
      <w:r w:rsidR="00EE551D">
        <w:t>)</w:t>
      </w:r>
      <w:r w:rsidRPr="00DB5FB2">
        <w:tab/>
      </w:r>
      <w:r w:rsidRPr="00DB5FB2">
        <w:t>参与准备土库曼斯坦打击人口贩运的国际条约</w:t>
      </w:r>
      <w:r w:rsidR="00EE551D">
        <w:t>；</w:t>
      </w:r>
    </w:p>
    <w:p w:rsidR="00176843" w:rsidRPr="00DB5FB2" w:rsidRDefault="00176843" w:rsidP="00412ECA">
      <w:pPr>
        <w:pStyle w:val="SingleTxtGC"/>
      </w:pPr>
      <w:r w:rsidRPr="00DB5FB2">
        <w:tab/>
        <w:t>f</w:t>
      </w:r>
      <w:r w:rsidR="00EE551D">
        <w:t>)</w:t>
      </w:r>
      <w:r w:rsidRPr="00DB5FB2">
        <w:tab/>
      </w:r>
      <w:r w:rsidRPr="00DB5FB2">
        <w:t>准备完善土库曼斯坦打击人口贩运活动的法律的建议</w:t>
      </w:r>
      <w:r w:rsidR="00EE551D">
        <w:t>；</w:t>
      </w:r>
    </w:p>
    <w:p w:rsidR="00176843" w:rsidRPr="00DB5FB2" w:rsidRDefault="00176843" w:rsidP="00412ECA">
      <w:pPr>
        <w:pStyle w:val="SingleTxtGC"/>
      </w:pPr>
      <w:r w:rsidRPr="00DB5FB2">
        <w:tab/>
        <w:t>g</w:t>
      </w:r>
      <w:r w:rsidR="00EE551D">
        <w:t>)</w:t>
      </w:r>
      <w:r w:rsidRPr="00DB5FB2">
        <w:tab/>
      </w:r>
      <w:r w:rsidRPr="00DB5FB2">
        <w:t>开展提高居民对人口贩运问题认知性的工作</w:t>
      </w:r>
      <w:r w:rsidR="00EE551D">
        <w:t>；</w:t>
      </w:r>
    </w:p>
    <w:p w:rsidR="00176843" w:rsidRPr="00DB5FB2" w:rsidRDefault="00176843" w:rsidP="00412ECA">
      <w:pPr>
        <w:pStyle w:val="SingleTxtGC"/>
      </w:pPr>
      <w:r w:rsidRPr="00DB5FB2">
        <w:tab/>
        <w:t>h</w:t>
      </w:r>
      <w:r w:rsidR="00EE551D">
        <w:t>)</w:t>
      </w:r>
      <w:r w:rsidRPr="00DB5FB2">
        <w:tab/>
      </w:r>
      <w:r w:rsidRPr="00DB5FB2">
        <w:t>向土库曼斯坦内阁部长提交关于打击人口贩运的年度报告</w:t>
      </w:r>
      <w:r w:rsidR="00EE551D">
        <w:t>；</w:t>
      </w:r>
    </w:p>
    <w:p w:rsidR="00176843" w:rsidRPr="00DB5FB2" w:rsidRDefault="00176843" w:rsidP="00412ECA">
      <w:pPr>
        <w:pStyle w:val="SingleTxtGC"/>
      </w:pPr>
      <w:r w:rsidRPr="00DB5FB2">
        <w:tab/>
        <w:t>i</w:t>
      </w:r>
      <w:r w:rsidR="00EE551D">
        <w:t>)</w:t>
      </w:r>
      <w:r w:rsidRPr="00DB5FB2">
        <w:tab/>
      </w:r>
      <w:r w:rsidRPr="00DB5FB2">
        <w:t>行使与打击贩卖人口活动相关的其他权力。</w:t>
      </w:r>
    </w:p>
    <w:p w:rsidR="00176843" w:rsidRPr="00DB5FB2" w:rsidRDefault="00176843" w:rsidP="00E64FA9">
      <w:pPr>
        <w:pStyle w:val="SingleTxtGC"/>
        <w:tabs>
          <w:tab w:val="clear" w:pos="1565"/>
          <w:tab w:val="clear" w:pos="1996"/>
          <w:tab w:val="left" w:pos="1680"/>
        </w:tabs>
        <w:rPr>
          <w:szCs w:val="21"/>
        </w:rPr>
      </w:pPr>
      <w:r w:rsidRPr="00DB5FB2">
        <w:rPr>
          <w:szCs w:val="21"/>
        </w:rPr>
        <w:t>11</w:t>
      </w:r>
      <w:r w:rsidR="00EE551D">
        <w:rPr>
          <w:szCs w:val="21"/>
        </w:rPr>
        <w:t>0.</w:t>
      </w:r>
      <w:r w:rsidRPr="00DB5FB2">
        <w:rPr>
          <w:szCs w:val="21"/>
        </w:rPr>
        <w:tab/>
      </w:r>
      <w:r w:rsidRPr="00DB5FB2">
        <w:rPr>
          <w:szCs w:val="21"/>
        </w:rPr>
        <w:t>土库曼斯坦内务部通过预防、发现和制止犯罪</w:t>
      </w:r>
      <w:r w:rsidR="00EE551D">
        <w:rPr>
          <w:szCs w:val="21"/>
        </w:rPr>
        <w:t>，</w:t>
      </w:r>
      <w:r w:rsidRPr="00DB5FB2">
        <w:rPr>
          <w:szCs w:val="21"/>
        </w:rPr>
        <w:t>收集、分析、概括和交换与人口</w:t>
      </w:r>
      <w:r w:rsidRPr="00DB5FB2">
        <w:t>贩运</w:t>
      </w:r>
      <w:r w:rsidRPr="00DB5FB2">
        <w:rPr>
          <w:szCs w:val="21"/>
        </w:rPr>
        <w:t>相关的规模、状况的信息</w:t>
      </w:r>
      <w:r w:rsidR="00EE551D">
        <w:rPr>
          <w:szCs w:val="21"/>
        </w:rPr>
        <w:t>，</w:t>
      </w:r>
      <w:r w:rsidRPr="00DB5FB2">
        <w:rPr>
          <w:szCs w:val="21"/>
        </w:rPr>
        <w:t>开展打击贩卖人口的行动</w:t>
      </w:r>
      <w:r w:rsidR="00EE551D">
        <w:rPr>
          <w:szCs w:val="21"/>
        </w:rPr>
        <w:t>，</w:t>
      </w:r>
      <w:r w:rsidRPr="00DB5FB2">
        <w:rPr>
          <w:szCs w:val="21"/>
        </w:rPr>
        <w:t>查明并制止在土库曼斯坦境内从事贩卖人口活动的个人和有组织犯罪集团的联系。土库曼斯坦内务部在这个方向上开展了一定的工作。根据内务部信息中心的资料</w:t>
      </w:r>
      <w:r w:rsidR="00EE551D">
        <w:rPr>
          <w:szCs w:val="21"/>
        </w:rPr>
        <w:t>，</w:t>
      </w:r>
      <w:r w:rsidRPr="00DB5FB2">
        <w:rPr>
          <w:szCs w:val="21"/>
        </w:rPr>
        <w:t>2008</w:t>
      </w:r>
      <w:r w:rsidRPr="00DB5FB2">
        <w:rPr>
          <w:szCs w:val="21"/>
        </w:rPr>
        <w:t>年共登记了</w:t>
      </w:r>
      <w:r w:rsidRPr="00DB5FB2">
        <w:rPr>
          <w:szCs w:val="21"/>
        </w:rPr>
        <w:t>4</w:t>
      </w:r>
      <w:r w:rsidRPr="00DB5FB2">
        <w:rPr>
          <w:szCs w:val="21"/>
        </w:rPr>
        <w:t>宗涉及绑架的刑事案件</w:t>
      </w:r>
      <w:r w:rsidR="00EE551D">
        <w:rPr>
          <w:szCs w:val="21"/>
        </w:rPr>
        <w:t>，</w:t>
      </w:r>
      <w:r w:rsidRPr="00DB5FB2">
        <w:rPr>
          <w:szCs w:val="21"/>
        </w:rPr>
        <w:t>2009</w:t>
      </w:r>
      <w:r w:rsidRPr="00DB5FB2">
        <w:rPr>
          <w:szCs w:val="21"/>
        </w:rPr>
        <w:t>年共有</w:t>
      </w:r>
      <w:r w:rsidRPr="00DB5FB2">
        <w:rPr>
          <w:szCs w:val="21"/>
        </w:rPr>
        <w:t>3</w:t>
      </w:r>
      <w:r w:rsidRPr="00DB5FB2">
        <w:rPr>
          <w:szCs w:val="21"/>
        </w:rPr>
        <w:t>宗刑事案件</w:t>
      </w:r>
      <w:r w:rsidR="00EE551D">
        <w:rPr>
          <w:szCs w:val="21"/>
        </w:rPr>
        <w:t>，</w:t>
      </w:r>
      <w:r w:rsidRPr="00DB5FB2">
        <w:rPr>
          <w:szCs w:val="21"/>
        </w:rPr>
        <w:t>2010</w:t>
      </w:r>
      <w:r w:rsidRPr="00DB5FB2">
        <w:rPr>
          <w:szCs w:val="21"/>
        </w:rPr>
        <w:t>年前</w:t>
      </w:r>
      <w:r w:rsidRPr="00DB5FB2">
        <w:rPr>
          <w:szCs w:val="21"/>
        </w:rPr>
        <w:t>11</w:t>
      </w:r>
      <w:r w:rsidRPr="00DB5FB2">
        <w:rPr>
          <w:szCs w:val="21"/>
        </w:rPr>
        <w:t>个月共有</w:t>
      </w:r>
      <w:r w:rsidRPr="00DB5FB2">
        <w:rPr>
          <w:szCs w:val="21"/>
        </w:rPr>
        <w:t>3</w:t>
      </w:r>
      <w:r w:rsidRPr="00DB5FB2">
        <w:rPr>
          <w:szCs w:val="21"/>
        </w:rPr>
        <w:t>宗刑事案件。截至</w:t>
      </w:r>
      <w:smartTag w:uri="urn:schemas-microsoft-com:office:smarttags" w:element="chsdate">
        <w:smartTagPr>
          <w:attr w:name="IsROCDate" w:val="False"/>
          <w:attr w:name="IsLunarDate" w:val="False"/>
          <w:attr w:name="Day" w:val="1"/>
          <w:attr w:name="Month" w:val="12"/>
          <w:attr w:name="Year" w:val="2010"/>
        </w:smartTagPr>
        <w:r w:rsidRPr="00DB5FB2">
          <w:rPr>
            <w:szCs w:val="21"/>
          </w:rPr>
          <w:t>2010</w:t>
        </w:r>
        <w:r w:rsidRPr="00DB5FB2">
          <w:rPr>
            <w:szCs w:val="21"/>
          </w:rPr>
          <w:t>年</w:t>
        </w:r>
        <w:r w:rsidRPr="00DB5FB2">
          <w:rPr>
            <w:szCs w:val="21"/>
          </w:rPr>
          <w:t>12</w:t>
        </w:r>
        <w:r w:rsidRPr="00DB5FB2">
          <w:rPr>
            <w:szCs w:val="21"/>
          </w:rPr>
          <w:t>月</w:t>
        </w:r>
        <w:r w:rsidRPr="00DB5FB2">
          <w:rPr>
            <w:szCs w:val="21"/>
          </w:rPr>
          <w:t>1</w:t>
        </w:r>
        <w:r w:rsidRPr="00DB5FB2">
          <w:rPr>
            <w:szCs w:val="21"/>
          </w:rPr>
          <w:t>日</w:t>
        </w:r>
      </w:smartTag>
      <w:r w:rsidRPr="00DB5FB2">
        <w:rPr>
          <w:szCs w:val="21"/>
        </w:rPr>
        <w:t>共登记有</w:t>
      </w:r>
      <w:r w:rsidRPr="00DB5FB2">
        <w:rPr>
          <w:szCs w:val="21"/>
        </w:rPr>
        <w:t>2</w:t>
      </w:r>
      <w:r w:rsidRPr="00DB5FB2">
        <w:rPr>
          <w:szCs w:val="21"/>
        </w:rPr>
        <w:t>宗《土库曼斯坦刑法典》第</w:t>
      </w:r>
      <w:r w:rsidRPr="00DB5FB2">
        <w:rPr>
          <w:szCs w:val="21"/>
        </w:rPr>
        <w:t>129</w:t>
      </w:r>
      <w:r w:rsidRPr="00DB5FB2">
        <w:rPr>
          <w:szCs w:val="21"/>
        </w:rPr>
        <w:t>条第</w:t>
      </w:r>
      <w:r w:rsidRPr="00DB5FB2">
        <w:rPr>
          <w:szCs w:val="21"/>
        </w:rPr>
        <w:t>1</w:t>
      </w:r>
      <w:r w:rsidRPr="00DB5FB2">
        <w:rPr>
          <w:szCs w:val="21"/>
        </w:rPr>
        <w:t>款规定的刑事案件。</w:t>
      </w:r>
    </w:p>
    <w:p w:rsidR="00176843" w:rsidRPr="00DB5FB2" w:rsidRDefault="00176843" w:rsidP="00E64FA9">
      <w:pPr>
        <w:pStyle w:val="SingleTxtGC"/>
        <w:tabs>
          <w:tab w:val="clear" w:pos="1565"/>
          <w:tab w:val="clear" w:pos="1996"/>
          <w:tab w:val="left" w:pos="1680"/>
        </w:tabs>
        <w:rPr>
          <w:szCs w:val="21"/>
        </w:rPr>
      </w:pPr>
      <w:r w:rsidRPr="00DB5FB2">
        <w:rPr>
          <w:szCs w:val="21"/>
        </w:rPr>
        <w:t>11</w:t>
      </w:r>
      <w:r w:rsidR="00EE551D">
        <w:rPr>
          <w:szCs w:val="21"/>
        </w:rPr>
        <w:t>1.</w:t>
      </w:r>
      <w:r w:rsidRPr="00DB5FB2">
        <w:rPr>
          <w:szCs w:val="21"/>
        </w:rPr>
        <w:tab/>
      </w:r>
      <w:r w:rsidRPr="00DB5FB2">
        <w:t>土库曼斯坦国家安全部</w:t>
      </w:r>
      <w:r w:rsidRPr="00DB5FB2">
        <w:rPr>
          <w:szCs w:val="21"/>
        </w:rPr>
        <w:t>在其职权范围内通过查明国际恐怖组织和从事人口贩运活动的有组织犯罪集团间的联系开展打击人口贩运的斗争。</w:t>
      </w:r>
    </w:p>
    <w:p w:rsidR="00176843" w:rsidRPr="00DB5FB2" w:rsidRDefault="00176843" w:rsidP="00E64FA9">
      <w:pPr>
        <w:pStyle w:val="SingleTxtGC"/>
        <w:tabs>
          <w:tab w:val="clear" w:pos="1565"/>
          <w:tab w:val="clear" w:pos="1996"/>
          <w:tab w:val="left" w:pos="1680"/>
        </w:tabs>
      </w:pPr>
      <w:r w:rsidRPr="00DB5FB2">
        <w:rPr>
          <w:szCs w:val="21"/>
        </w:rPr>
        <w:t>11</w:t>
      </w:r>
      <w:r w:rsidR="00EE551D">
        <w:rPr>
          <w:szCs w:val="21"/>
        </w:rPr>
        <w:t>2.</w:t>
      </w:r>
      <w:r w:rsidRPr="00DB5FB2">
        <w:rPr>
          <w:szCs w:val="21"/>
        </w:rPr>
        <w:tab/>
      </w:r>
      <w:r w:rsidRPr="00DB5FB2">
        <w:rPr>
          <w:szCs w:val="21"/>
        </w:rPr>
        <w:t>土库</w:t>
      </w:r>
      <w:r w:rsidRPr="00DB5FB2">
        <w:t>曼斯坦外交部、外交使团和海外领事机构对身处国外且成为人口贩运受害者的土库曼斯坦公民的权利和利益予以保护。</w:t>
      </w:r>
    </w:p>
    <w:p w:rsidR="00176843" w:rsidRPr="00DB5FB2" w:rsidRDefault="00176843" w:rsidP="00E64FA9">
      <w:pPr>
        <w:pStyle w:val="SingleTxtGC"/>
        <w:tabs>
          <w:tab w:val="clear" w:pos="1565"/>
          <w:tab w:val="clear" w:pos="1996"/>
          <w:tab w:val="left" w:pos="1680"/>
        </w:tabs>
      </w:pPr>
      <w:r w:rsidRPr="00DB5FB2">
        <w:t>11</w:t>
      </w:r>
      <w:r w:rsidR="00EE551D">
        <w:t>3.</w:t>
      </w:r>
      <w:r w:rsidRPr="00DB5FB2">
        <w:tab/>
      </w:r>
      <w:r w:rsidRPr="00DB5FB2">
        <w:t>土库曼斯坦国家边防局有责任防止、发现和制止企图非法跨越土库曼斯坦国家边境的人口贩运</w:t>
      </w:r>
      <w:r w:rsidR="00EE551D">
        <w:t>，</w:t>
      </w:r>
      <w:r w:rsidRPr="00DB5FB2">
        <w:t>以及将人口贩运受害者通过土库曼斯坦国家边境非法转移。</w:t>
      </w:r>
    </w:p>
    <w:p w:rsidR="00176843" w:rsidRPr="00DB5FB2" w:rsidRDefault="00176843" w:rsidP="00E64FA9">
      <w:pPr>
        <w:pStyle w:val="SingleTxtGC"/>
        <w:tabs>
          <w:tab w:val="clear" w:pos="1565"/>
          <w:tab w:val="clear" w:pos="1996"/>
          <w:tab w:val="left" w:pos="1680"/>
        </w:tabs>
        <w:rPr>
          <w:szCs w:val="21"/>
        </w:rPr>
      </w:pPr>
      <w:r w:rsidRPr="00DB5FB2">
        <w:t>11</w:t>
      </w:r>
      <w:r w:rsidR="00EE551D">
        <w:t>4.</w:t>
      </w:r>
      <w:r w:rsidRPr="00DB5FB2">
        <w:tab/>
      </w:r>
      <w:r w:rsidRPr="00DB5FB2">
        <w:t>土库曼</w:t>
      </w:r>
      <w:r w:rsidRPr="00DB5FB2">
        <w:rPr>
          <w:szCs w:val="21"/>
        </w:rPr>
        <w:t>斯坦国家移民局有责任发现和制止企图穿越土库曼斯坦国家边境线上移民监控站的人口贩运</w:t>
      </w:r>
      <w:r w:rsidR="00EE551D">
        <w:rPr>
          <w:szCs w:val="21"/>
        </w:rPr>
        <w:t>，</w:t>
      </w:r>
      <w:r w:rsidRPr="00DB5FB2">
        <w:rPr>
          <w:szCs w:val="21"/>
        </w:rPr>
        <w:t>将外国人口贩运受害者运送出境</w:t>
      </w:r>
      <w:r w:rsidR="00EE551D">
        <w:rPr>
          <w:szCs w:val="21"/>
        </w:rPr>
        <w:t>，</w:t>
      </w:r>
      <w:r w:rsidRPr="00DB5FB2">
        <w:rPr>
          <w:szCs w:val="21"/>
        </w:rPr>
        <w:t>采取措施向人口贩运受害者提供援助。</w:t>
      </w:r>
    </w:p>
    <w:p w:rsidR="00176843" w:rsidRPr="00DB5FB2" w:rsidRDefault="00176843" w:rsidP="00E64FA9">
      <w:pPr>
        <w:pStyle w:val="SingleTxtGC"/>
        <w:tabs>
          <w:tab w:val="clear" w:pos="1565"/>
          <w:tab w:val="clear" w:pos="1996"/>
          <w:tab w:val="left" w:pos="1680"/>
        </w:tabs>
      </w:pPr>
      <w:r w:rsidRPr="00DB5FB2">
        <w:rPr>
          <w:szCs w:val="21"/>
        </w:rPr>
        <w:t>11</w:t>
      </w:r>
      <w:r w:rsidR="00EE551D">
        <w:rPr>
          <w:szCs w:val="21"/>
        </w:rPr>
        <w:t>5.</w:t>
      </w:r>
      <w:r w:rsidRPr="00DB5FB2">
        <w:rPr>
          <w:szCs w:val="21"/>
        </w:rPr>
        <w:tab/>
      </w:r>
      <w:r w:rsidRPr="00DB5FB2">
        <w:rPr>
          <w:szCs w:val="21"/>
        </w:rPr>
        <w:t>开</w:t>
      </w:r>
      <w:r w:rsidRPr="00DB5FB2">
        <w:t>展打击人口贩运活动的国家机关应当向土库曼斯坦总检察院提供关于查明人口贩运案件的资料。</w:t>
      </w:r>
    </w:p>
    <w:p w:rsidR="00176843" w:rsidRPr="00DB5FB2" w:rsidRDefault="00176843" w:rsidP="00E64FA9">
      <w:pPr>
        <w:pStyle w:val="SingleTxtGC"/>
        <w:tabs>
          <w:tab w:val="clear" w:pos="1565"/>
          <w:tab w:val="clear" w:pos="1996"/>
          <w:tab w:val="left" w:pos="1680"/>
        </w:tabs>
        <w:rPr>
          <w:szCs w:val="21"/>
        </w:rPr>
      </w:pPr>
      <w:r w:rsidRPr="00DB5FB2">
        <w:t>11</w:t>
      </w:r>
      <w:r w:rsidR="00EE551D">
        <w:t>6.</w:t>
      </w:r>
      <w:r w:rsidRPr="00DB5FB2">
        <w:tab/>
      </w:r>
      <w:r w:rsidRPr="00DB5FB2">
        <w:t>实行</w:t>
      </w:r>
      <w:r w:rsidRPr="00DB5FB2">
        <w:rPr>
          <w:szCs w:val="21"/>
        </w:rPr>
        <w:t>打击人口贩运活动的国家机关开展防治人口贩运的工作。防止人口贩运的预防性措施系统包括</w:t>
      </w:r>
      <w:r w:rsidR="00EE551D">
        <w:rPr>
          <w:szCs w:val="21"/>
        </w:rPr>
        <w:t>：</w:t>
      </w:r>
    </w:p>
    <w:p w:rsidR="00176843" w:rsidRPr="00DB5FB2" w:rsidRDefault="00176843" w:rsidP="00412ECA">
      <w:pPr>
        <w:pStyle w:val="SingleTxtGC"/>
      </w:pPr>
      <w:r w:rsidRPr="00DB5FB2">
        <w:tab/>
        <w:t>a</w:t>
      </w:r>
      <w:r w:rsidR="00EE551D">
        <w:t>)</w:t>
      </w:r>
      <w:r w:rsidRPr="00DB5FB2">
        <w:tab/>
      </w:r>
      <w:r w:rsidRPr="00DB5FB2">
        <w:t>对打击人口贩运问题进行监控</w:t>
      </w:r>
      <w:r w:rsidR="00EE551D">
        <w:t>；</w:t>
      </w:r>
    </w:p>
    <w:p w:rsidR="00176843" w:rsidRPr="00DB5FB2" w:rsidRDefault="00176843" w:rsidP="00412ECA">
      <w:pPr>
        <w:pStyle w:val="SingleTxtGC"/>
      </w:pPr>
      <w:r w:rsidRPr="00DB5FB2">
        <w:tab/>
        <w:t>b</w:t>
      </w:r>
      <w:r w:rsidR="00EE551D">
        <w:t>)</w:t>
      </w:r>
      <w:r w:rsidRPr="00DB5FB2">
        <w:tab/>
      </w:r>
      <w:r w:rsidRPr="00DB5FB2">
        <w:t>制订并实行防止人口贩运的计划</w:t>
      </w:r>
      <w:r w:rsidR="00EE551D">
        <w:t>；</w:t>
      </w:r>
    </w:p>
    <w:p w:rsidR="00176843" w:rsidRPr="00DB5FB2" w:rsidRDefault="00176843" w:rsidP="00412ECA">
      <w:pPr>
        <w:pStyle w:val="SingleTxtGC"/>
      </w:pPr>
      <w:r w:rsidRPr="00DB5FB2">
        <w:tab/>
        <w:t>c</w:t>
      </w:r>
      <w:r w:rsidR="00EE551D">
        <w:t>)</w:t>
      </w:r>
      <w:r w:rsidRPr="00DB5FB2">
        <w:tab/>
      </w:r>
      <w:r w:rsidRPr="00DB5FB2">
        <w:t>提高社会对可能存在人口贩运潜在受害者的危险情况、国家和各专门机构提供的保护、国家打击人口贩运活动采取的刑事起诉和行政制裁措施的认知性</w:t>
      </w:r>
      <w:r w:rsidR="00EE551D">
        <w:t>；</w:t>
      </w:r>
    </w:p>
    <w:p w:rsidR="00176843" w:rsidRPr="00DB5FB2" w:rsidRDefault="00176843" w:rsidP="00412ECA">
      <w:pPr>
        <w:pStyle w:val="SingleTxtGC"/>
      </w:pPr>
      <w:r w:rsidRPr="00DB5FB2">
        <w:tab/>
        <w:t>d</w:t>
      </w:r>
      <w:r w:rsidR="00EE551D">
        <w:t>)</w:t>
      </w:r>
      <w:r w:rsidRPr="00DB5FB2">
        <w:tab/>
      </w:r>
      <w:r w:rsidRPr="00DB5FB2">
        <w:t>制定和落实旨在预防人口贩运、降低成为人口贩运受害者风险的计划</w:t>
      </w:r>
      <w:r w:rsidR="00EE551D">
        <w:t>；</w:t>
      </w:r>
    </w:p>
    <w:p w:rsidR="00176843" w:rsidRPr="00DB5FB2" w:rsidRDefault="00176843" w:rsidP="00412ECA">
      <w:pPr>
        <w:pStyle w:val="SingleTxtGC"/>
      </w:pPr>
      <w:r w:rsidRPr="00DB5FB2">
        <w:tab/>
        <w:t>e</w:t>
      </w:r>
      <w:r w:rsidR="00EE551D">
        <w:t>)</w:t>
      </w:r>
      <w:r w:rsidRPr="00DB5FB2">
        <w:tab/>
      </w:r>
      <w:r w:rsidRPr="00DB5FB2">
        <w:t>与从事打击人口贩运活动的社会团体进行合作。</w:t>
      </w:r>
    </w:p>
    <w:p w:rsidR="00176843" w:rsidRPr="00DB5FB2" w:rsidRDefault="00176843" w:rsidP="00412ECA">
      <w:pPr>
        <w:pStyle w:val="SingleTxtGC"/>
      </w:pPr>
      <w:r w:rsidRPr="00DB5FB2">
        <w:t>土库曼斯坦部长内阁负责监督国家机关打击人口贩运的活动。</w:t>
      </w:r>
    </w:p>
    <w:p w:rsidR="00176843" w:rsidRPr="00DB5FB2" w:rsidRDefault="00176843" w:rsidP="00E64FA9">
      <w:pPr>
        <w:pStyle w:val="SingleTxtGC"/>
        <w:tabs>
          <w:tab w:val="clear" w:pos="1565"/>
          <w:tab w:val="clear" w:pos="1996"/>
          <w:tab w:val="left" w:pos="1680"/>
        </w:tabs>
      </w:pPr>
      <w:r w:rsidRPr="00DB5FB2">
        <w:rPr>
          <w:szCs w:val="21"/>
        </w:rPr>
        <w:t>11</w:t>
      </w:r>
      <w:r w:rsidR="00EE551D">
        <w:rPr>
          <w:szCs w:val="21"/>
        </w:rPr>
        <w:t>7.</w:t>
      </w:r>
      <w:r w:rsidRPr="00DB5FB2">
        <w:rPr>
          <w:szCs w:val="21"/>
        </w:rPr>
        <w:tab/>
      </w:r>
      <w:r w:rsidRPr="00DB5FB2">
        <w:rPr>
          <w:szCs w:val="21"/>
        </w:rPr>
        <w:t>国家权力和管理机关</w:t>
      </w:r>
      <w:r w:rsidR="00EE551D">
        <w:rPr>
          <w:szCs w:val="21"/>
        </w:rPr>
        <w:t>，</w:t>
      </w:r>
      <w:r w:rsidRPr="00DB5FB2">
        <w:rPr>
          <w:szCs w:val="21"/>
        </w:rPr>
        <w:t>地方行政机构和地方政府</w:t>
      </w:r>
      <w:r w:rsidR="00EE551D">
        <w:rPr>
          <w:szCs w:val="21"/>
        </w:rPr>
        <w:t>，</w:t>
      </w:r>
      <w:r w:rsidRPr="00DB5FB2">
        <w:rPr>
          <w:szCs w:val="21"/>
        </w:rPr>
        <w:t>社会团体</w:t>
      </w:r>
      <w:r w:rsidR="00EE551D">
        <w:rPr>
          <w:szCs w:val="21"/>
        </w:rPr>
        <w:t>，</w:t>
      </w:r>
      <w:r w:rsidRPr="00DB5FB2">
        <w:rPr>
          <w:szCs w:val="21"/>
        </w:rPr>
        <w:t>公职人员和公民应当协</w:t>
      </w:r>
      <w:r w:rsidRPr="00DB5FB2">
        <w:t>助国家机关打击人口贩运。</w:t>
      </w:r>
    </w:p>
    <w:p w:rsidR="00176843" w:rsidRPr="00DB5FB2" w:rsidRDefault="00176843" w:rsidP="00E64FA9">
      <w:pPr>
        <w:pStyle w:val="SingleTxtGC"/>
        <w:tabs>
          <w:tab w:val="clear" w:pos="1565"/>
          <w:tab w:val="clear" w:pos="1996"/>
          <w:tab w:val="left" w:pos="1680"/>
        </w:tabs>
        <w:rPr>
          <w:szCs w:val="21"/>
        </w:rPr>
      </w:pPr>
      <w:r w:rsidRPr="00DB5FB2">
        <w:t>11</w:t>
      </w:r>
      <w:r w:rsidR="00EE551D">
        <w:t>8.</w:t>
      </w:r>
      <w:r w:rsidRPr="00DB5FB2">
        <w:tab/>
      </w:r>
      <w:r w:rsidRPr="00DB5FB2">
        <w:t>为了向人口贩运受害者提供保护和援助</w:t>
      </w:r>
      <w:r w:rsidR="00EE551D">
        <w:t>，</w:t>
      </w:r>
      <w:r w:rsidRPr="00DB5FB2">
        <w:t>可以设立专门机构支持和协助人口贩运受害者</w:t>
      </w:r>
      <w:r w:rsidR="00EE551D">
        <w:t>(</w:t>
      </w:r>
      <w:r w:rsidRPr="00DB5FB2">
        <w:t>以下简称</w:t>
      </w:r>
      <w:r w:rsidR="00412ECA" w:rsidRPr="00DB5FB2">
        <w:rPr>
          <w:spacing w:val="-50"/>
        </w:rPr>
        <w:t>―</w:t>
      </w:r>
      <w:r w:rsidR="00412ECA" w:rsidRPr="00DB5FB2">
        <w:t>―</w:t>
      </w:r>
      <w:r w:rsidRPr="00DB5FB2">
        <w:t>专门机构</w:t>
      </w:r>
      <w:r w:rsidR="00EE551D">
        <w:t>)</w:t>
      </w:r>
      <w:r w:rsidRPr="00DB5FB2">
        <w:t>。这些机构的设立、融资和保障活动方式由土库曼斯坦</w:t>
      </w:r>
      <w:r w:rsidRPr="00DB5FB2">
        <w:rPr>
          <w:szCs w:val="21"/>
        </w:rPr>
        <w:t>部长内阁确定。在建立专门机构时</w:t>
      </w:r>
      <w:r w:rsidR="00EE551D">
        <w:rPr>
          <w:szCs w:val="21"/>
        </w:rPr>
        <w:t>，</w:t>
      </w:r>
      <w:r w:rsidRPr="00DB5FB2">
        <w:rPr>
          <w:szCs w:val="21"/>
        </w:rPr>
        <w:t>可以吸收从事打击人口贩运活动的社会团体参与合作。专门机构的主要职责是</w:t>
      </w:r>
      <w:r w:rsidR="00EE551D">
        <w:rPr>
          <w:szCs w:val="21"/>
        </w:rPr>
        <w:t>：</w:t>
      </w:r>
    </w:p>
    <w:p w:rsidR="00176843" w:rsidRPr="00DB5FB2" w:rsidRDefault="00176843" w:rsidP="00412ECA">
      <w:pPr>
        <w:pStyle w:val="SingleTxtGC"/>
      </w:pPr>
      <w:r w:rsidRPr="00DB5FB2">
        <w:rPr>
          <w:rFonts w:eastAsia="KaiTi_GB2312"/>
        </w:rPr>
        <w:tab/>
        <w:t>a</w:t>
      </w:r>
      <w:r w:rsidR="00EE551D">
        <w:t>)</w:t>
      </w:r>
      <w:r w:rsidR="00FC4136">
        <w:rPr>
          <w:rFonts w:hint="eastAsia"/>
        </w:rPr>
        <w:tab/>
      </w:r>
      <w:r w:rsidRPr="00DB5FB2">
        <w:t>以通俗的方式向人口贩运受害者提供有关保护其利益的法律和组织措施的信息</w:t>
      </w:r>
      <w:r w:rsidR="00EE551D">
        <w:t>；</w:t>
      </w:r>
    </w:p>
    <w:p w:rsidR="00176843" w:rsidRPr="00DB5FB2" w:rsidRDefault="00176843" w:rsidP="00412ECA">
      <w:pPr>
        <w:pStyle w:val="SingleTxtGC"/>
      </w:pPr>
      <w:r w:rsidRPr="00DB5FB2">
        <w:tab/>
        <w:t>b</w:t>
      </w:r>
      <w:r w:rsidR="00EE551D">
        <w:t>)</w:t>
      </w:r>
      <w:r w:rsidRPr="00DB5FB2">
        <w:tab/>
      </w:r>
      <w:r w:rsidRPr="00DB5FB2">
        <w:t>向人口贩运受害者提供医疗、心理、法律和其他援助</w:t>
      </w:r>
      <w:r w:rsidR="00EE551D">
        <w:t>；</w:t>
      </w:r>
    </w:p>
    <w:p w:rsidR="00176843" w:rsidRPr="00DB5FB2" w:rsidRDefault="00176843" w:rsidP="00412ECA">
      <w:pPr>
        <w:pStyle w:val="SingleTxtGC"/>
      </w:pPr>
      <w:r w:rsidRPr="00DB5FB2">
        <w:tab/>
        <w:t>c</w:t>
      </w:r>
      <w:r w:rsidR="00EE551D">
        <w:t>)</w:t>
      </w:r>
      <w:r w:rsidRPr="00DB5FB2">
        <w:tab/>
      </w:r>
      <w:r w:rsidRPr="00DB5FB2">
        <w:t>协助人口贩运受害者重新融入家庭和社会</w:t>
      </w:r>
      <w:r w:rsidR="00EE551D">
        <w:t>；</w:t>
      </w:r>
    </w:p>
    <w:p w:rsidR="00176843" w:rsidRPr="00DB5FB2" w:rsidRDefault="00176843" w:rsidP="00412ECA">
      <w:pPr>
        <w:pStyle w:val="SingleTxtGC"/>
      </w:pPr>
      <w:r w:rsidRPr="00DB5FB2">
        <w:tab/>
        <w:t>d</w:t>
      </w:r>
      <w:r w:rsidR="00EE551D">
        <w:t>)</w:t>
      </w:r>
      <w:r w:rsidRPr="00DB5FB2">
        <w:tab/>
      </w:r>
      <w:r w:rsidRPr="00DB5FB2">
        <w:t>向人口贩运受害者提供临时庇护所。</w:t>
      </w:r>
    </w:p>
    <w:p w:rsidR="00176843" w:rsidRPr="00DB5FB2" w:rsidRDefault="00176843" w:rsidP="00E64FA9">
      <w:pPr>
        <w:pStyle w:val="SingleTxtGC"/>
        <w:tabs>
          <w:tab w:val="clear" w:pos="1565"/>
          <w:tab w:val="clear" w:pos="1996"/>
          <w:tab w:val="left" w:pos="1680"/>
        </w:tabs>
      </w:pPr>
      <w:r w:rsidRPr="00DB5FB2">
        <w:rPr>
          <w:szCs w:val="21"/>
        </w:rPr>
        <w:t>11</w:t>
      </w:r>
      <w:r w:rsidR="00EE551D">
        <w:rPr>
          <w:szCs w:val="21"/>
        </w:rPr>
        <w:t>9.</w:t>
      </w:r>
      <w:r w:rsidRPr="00DB5FB2">
        <w:rPr>
          <w:szCs w:val="21"/>
        </w:rPr>
        <w:tab/>
      </w:r>
      <w:r w:rsidRPr="00DB5FB2">
        <w:rPr>
          <w:szCs w:val="21"/>
        </w:rPr>
        <w:t>专门机</w:t>
      </w:r>
      <w:r w:rsidRPr="00DB5FB2">
        <w:t>构的临时庇护所主要提供给人口贩运受害者</w:t>
      </w:r>
      <w:r w:rsidR="00EE551D">
        <w:t>，</w:t>
      </w:r>
      <w:r w:rsidRPr="00DB5FB2">
        <w:t>根据其个人请求期限不超过一个月。如果是向人口贩运的儿童受害者提供专门机构的临时庇护所</w:t>
      </w:r>
      <w:r w:rsidR="00EE551D">
        <w:t>，</w:t>
      </w:r>
      <w:r w:rsidRPr="00DB5FB2">
        <w:t>那么他们必须与成年人分开居住。</w:t>
      </w:r>
    </w:p>
    <w:p w:rsidR="00176843" w:rsidRPr="00DB5FB2" w:rsidRDefault="00176843" w:rsidP="00E64FA9">
      <w:pPr>
        <w:pStyle w:val="SingleTxtGC"/>
        <w:tabs>
          <w:tab w:val="clear" w:pos="1565"/>
          <w:tab w:val="clear" w:pos="1996"/>
          <w:tab w:val="left" w:pos="1680"/>
        </w:tabs>
      </w:pPr>
      <w:r w:rsidRPr="00DB5FB2">
        <w:t>12</w:t>
      </w:r>
      <w:r w:rsidR="00EE551D">
        <w:t>0.</w:t>
      </w:r>
      <w:r w:rsidRPr="00DB5FB2">
        <w:tab/>
      </w:r>
      <w:r w:rsidRPr="00DB5FB2">
        <w:t>如果人口贩运受害者同意证明或依据人口贩运受害人的请求</w:t>
      </w:r>
      <w:r w:rsidR="00EE551D">
        <w:t>，</w:t>
      </w:r>
      <w:r w:rsidRPr="00DB5FB2">
        <w:t>在必须提供有关人口贩运供述的情况下</w:t>
      </w:r>
      <w:r w:rsidR="00EE551D">
        <w:t>，</w:t>
      </w:r>
      <w:r w:rsidRPr="00DB5FB2">
        <w:t>提供庇护所的期限按照侦讯机关、检察院或法院的建议可以延长一个诉讼期。</w:t>
      </w:r>
    </w:p>
    <w:p w:rsidR="00176843" w:rsidRPr="00DB5FB2" w:rsidRDefault="00176843" w:rsidP="00E64FA9">
      <w:pPr>
        <w:pStyle w:val="SingleTxtGC"/>
        <w:tabs>
          <w:tab w:val="clear" w:pos="1565"/>
          <w:tab w:val="clear" w:pos="1996"/>
          <w:tab w:val="left" w:pos="1680"/>
        </w:tabs>
        <w:rPr>
          <w:szCs w:val="21"/>
        </w:rPr>
      </w:pPr>
      <w:r w:rsidRPr="00DB5FB2">
        <w:t>12</w:t>
      </w:r>
      <w:r w:rsidR="00EE551D">
        <w:t>1.</w:t>
      </w:r>
      <w:r w:rsidRPr="00DB5FB2">
        <w:tab/>
      </w:r>
      <w:r w:rsidRPr="00DB5FB2">
        <w:t>人口贩运受害者的社会康复是为了使其回归正常的生活</w:t>
      </w:r>
      <w:r w:rsidR="00EE551D">
        <w:t>，</w:t>
      </w:r>
      <w:r w:rsidRPr="00DB5FB2">
        <w:t>包括对上述人员提供法律援助</w:t>
      </w:r>
      <w:r w:rsidR="00EE551D">
        <w:t>，</w:t>
      </w:r>
      <w:r w:rsidRPr="00DB5FB2">
        <w:t>医</w:t>
      </w:r>
      <w:r w:rsidRPr="00DB5FB2">
        <w:rPr>
          <w:szCs w:val="21"/>
        </w:rPr>
        <w:t>疗、心理、职业康复援助和就业等。</w:t>
      </w:r>
    </w:p>
    <w:p w:rsidR="00176843" w:rsidRPr="00DB5FB2" w:rsidRDefault="00176843" w:rsidP="00E64FA9">
      <w:pPr>
        <w:pStyle w:val="SingleTxtGC"/>
        <w:tabs>
          <w:tab w:val="clear" w:pos="1565"/>
          <w:tab w:val="clear" w:pos="1996"/>
          <w:tab w:val="left" w:pos="1680"/>
        </w:tabs>
      </w:pPr>
      <w:r w:rsidRPr="00DB5FB2">
        <w:rPr>
          <w:szCs w:val="21"/>
        </w:rPr>
        <w:t>12</w:t>
      </w:r>
      <w:r w:rsidR="00EE551D">
        <w:rPr>
          <w:szCs w:val="21"/>
        </w:rPr>
        <w:t>2.</w:t>
      </w:r>
      <w:r w:rsidRPr="00DB5FB2">
        <w:rPr>
          <w:szCs w:val="21"/>
        </w:rPr>
        <w:tab/>
      </w:r>
      <w:r w:rsidRPr="00DB5FB2">
        <w:rPr>
          <w:szCs w:val="21"/>
        </w:rPr>
        <w:t>当负责打击人口贩运的国家机关和专门机构收到有关人口贩运活动儿童受害者的信息时</w:t>
      </w:r>
      <w:r w:rsidR="00EE551D">
        <w:rPr>
          <w:szCs w:val="21"/>
        </w:rPr>
        <w:t>，</w:t>
      </w:r>
      <w:r w:rsidRPr="00DB5FB2">
        <w:rPr>
          <w:szCs w:val="21"/>
        </w:rPr>
        <w:t>保护儿</w:t>
      </w:r>
      <w:r w:rsidRPr="00DB5FB2">
        <w:t>童的权利必须立即将该信息通知给负责监护和保护措施的机构。</w:t>
      </w:r>
    </w:p>
    <w:p w:rsidR="00176843" w:rsidRPr="00DB5FB2" w:rsidRDefault="00176843" w:rsidP="00412ECA">
      <w:pPr>
        <w:pStyle w:val="SingleTxtGC"/>
        <w:tabs>
          <w:tab w:val="clear" w:pos="1565"/>
          <w:tab w:val="clear" w:pos="1996"/>
          <w:tab w:val="left" w:pos="1680"/>
        </w:tabs>
        <w:rPr>
          <w:szCs w:val="21"/>
        </w:rPr>
      </w:pPr>
      <w:r w:rsidRPr="00DB5FB2">
        <w:t>12</w:t>
      </w:r>
      <w:r w:rsidR="00EE551D">
        <w:t>3.</w:t>
      </w:r>
      <w:r w:rsidRPr="00DB5FB2">
        <w:tab/>
      </w:r>
      <w:r w:rsidRPr="00DB5FB2">
        <w:t>严禁传播会危及人口贩运受害者或其亲属生命、健康的有关人口贩运受害者或人口贩运状况的信息</w:t>
      </w:r>
      <w:r w:rsidR="00EE551D">
        <w:t>，</w:t>
      </w:r>
      <w:r w:rsidRPr="00DB5FB2">
        <w:t>以及协助打击人口贩运活动的人员资料。如果人口贩运受害者的生命和健康面临实际危险</w:t>
      </w:r>
      <w:r w:rsidR="00EE551D">
        <w:t>，</w:t>
      </w:r>
      <w:r w:rsidRPr="00DB5FB2">
        <w:t>则此人有权按照土库曼斯坦法律规定的程序改变姓、名和父称。禁止披露安全措施信息和有关人口贩运活动受害人的隐私</w:t>
      </w:r>
      <w:r w:rsidR="00EE551D">
        <w:t>，</w:t>
      </w:r>
      <w:r w:rsidRPr="00DB5FB2">
        <w:t>以及初步调查数据和适</w:t>
      </w:r>
      <w:r w:rsidRPr="00DB5FB2">
        <w:rPr>
          <w:szCs w:val="21"/>
        </w:rPr>
        <w:t>用于刑事程序参与者的安全措施信息。国家权力机关和管理机构、地方行政当局和地方政府的公职人员</w:t>
      </w:r>
      <w:r w:rsidR="00EE551D">
        <w:rPr>
          <w:szCs w:val="21"/>
        </w:rPr>
        <w:t>，</w:t>
      </w:r>
      <w:r w:rsidRPr="00DB5FB2">
        <w:rPr>
          <w:szCs w:val="21"/>
        </w:rPr>
        <w:t>以及从事打击贩卖人口活动社会团体的工作人员</w:t>
      </w:r>
      <w:r w:rsidR="00EE551D">
        <w:rPr>
          <w:szCs w:val="21"/>
        </w:rPr>
        <w:t>，</w:t>
      </w:r>
      <w:r w:rsidRPr="00DB5FB2">
        <w:rPr>
          <w:szCs w:val="21"/>
        </w:rPr>
        <w:t>对披露有关人口贩运受害者的机密信息以及未对此类人提供援助的行为将按照土库曼斯坦法律规定的程序承担责任。</w:t>
      </w:r>
    </w:p>
    <w:p w:rsidR="00176843" w:rsidRPr="00DB5FB2" w:rsidRDefault="00176843" w:rsidP="00E64FA9">
      <w:pPr>
        <w:pStyle w:val="SingleTxtGC"/>
        <w:tabs>
          <w:tab w:val="clear" w:pos="1565"/>
          <w:tab w:val="clear" w:pos="1996"/>
          <w:tab w:val="left" w:pos="1680"/>
        </w:tabs>
      </w:pPr>
      <w:r w:rsidRPr="00DB5FB2">
        <w:rPr>
          <w:szCs w:val="21"/>
        </w:rPr>
        <w:t>12</w:t>
      </w:r>
      <w:r w:rsidR="00EE551D">
        <w:rPr>
          <w:szCs w:val="21"/>
        </w:rPr>
        <w:t>4.</w:t>
      </w:r>
      <w:r w:rsidRPr="00DB5FB2">
        <w:rPr>
          <w:szCs w:val="21"/>
        </w:rPr>
        <w:tab/>
      </w:r>
      <w:r w:rsidRPr="00DB5FB2">
        <w:rPr>
          <w:szCs w:val="21"/>
        </w:rPr>
        <w:t>调查员、侦察员、检察官和法官应对那些宣布自己愿意配合调查和审讯机关查明涉嫌贩运人口</w:t>
      </w:r>
      <w:r w:rsidRPr="00DB5FB2">
        <w:t>嫌疑人的人口贩运受害者采取安全措施。</w:t>
      </w:r>
    </w:p>
    <w:p w:rsidR="00176843" w:rsidRPr="00DB5FB2" w:rsidRDefault="00176843" w:rsidP="00E64FA9">
      <w:pPr>
        <w:pStyle w:val="SingleTxtGC"/>
        <w:tabs>
          <w:tab w:val="clear" w:pos="1565"/>
          <w:tab w:val="clear" w:pos="1996"/>
          <w:tab w:val="left" w:pos="1680"/>
        </w:tabs>
        <w:rPr>
          <w:szCs w:val="21"/>
        </w:rPr>
      </w:pPr>
      <w:r w:rsidRPr="00DB5FB2">
        <w:t>12</w:t>
      </w:r>
      <w:r w:rsidR="00EE551D">
        <w:t>5.</w:t>
      </w:r>
      <w:r w:rsidRPr="00DB5FB2">
        <w:tab/>
      </w:r>
      <w:r w:rsidRPr="00DB5FB2">
        <w:t>如果外国公民或无国籍人士作为人口贩运受害者按照《土库曼斯坦刑事诉讼法》被确认为被害人或者成为刑事案件的证人或向执法机关提供了协助</w:t>
      </w:r>
      <w:r w:rsidR="00EE551D">
        <w:t>，</w:t>
      </w:r>
      <w:r w:rsidRPr="00DB5FB2">
        <w:t>那么根据调查员、侦察员、检察官和法官的申请在对人口贩运犯罪者做出最终刑事判决以前对这些人不能采取</w:t>
      </w:r>
      <w:r w:rsidRPr="00DB5FB2">
        <w:rPr>
          <w:szCs w:val="21"/>
        </w:rPr>
        <w:t>驱逐出境的措施。人口贩运受害者应当享有在土库曼斯坦临时居住的权利</w:t>
      </w:r>
      <w:r w:rsidR="00EE551D">
        <w:rPr>
          <w:szCs w:val="21"/>
        </w:rPr>
        <w:t>，</w:t>
      </w:r>
      <w:r w:rsidRPr="00DB5FB2">
        <w:rPr>
          <w:szCs w:val="21"/>
        </w:rPr>
        <w:t>与该人入境土库曼斯坦的情况无关。</w:t>
      </w:r>
    </w:p>
    <w:p w:rsidR="00176843" w:rsidRPr="00DB5FB2" w:rsidRDefault="00176843" w:rsidP="00E64FA9">
      <w:pPr>
        <w:pStyle w:val="SingleTxtGC"/>
        <w:tabs>
          <w:tab w:val="clear" w:pos="1565"/>
          <w:tab w:val="clear" w:pos="1996"/>
          <w:tab w:val="left" w:pos="1680"/>
        </w:tabs>
      </w:pPr>
      <w:r w:rsidRPr="00DB5FB2">
        <w:rPr>
          <w:szCs w:val="21"/>
        </w:rPr>
        <w:t>12</w:t>
      </w:r>
      <w:r w:rsidR="00EE551D">
        <w:rPr>
          <w:szCs w:val="21"/>
        </w:rPr>
        <w:t>6.</w:t>
      </w:r>
      <w:r w:rsidRPr="00DB5FB2">
        <w:rPr>
          <w:szCs w:val="21"/>
        </w:rPr>
        <w:tab/>
      </w:r>
      <w:r w:rsidRPr="00DB5FB2">
        <w:rPr>
          <w:szCs w:val="21"/>
        </w:rPr>
        <w:t>人口贩运受</w:t>
      </w:r>
      <w:r w:rsidRPr="00DB5FB2">
        <w:t>害者对在人口贩子挑唆的情况下犯下的行政违法行为不承担责任。</w:t>
      </w:r>
    </w:p>
    <w:p w:rsidR="00176843" w:rsidRPr="00DB5FB2" w:rsidRDefault="00176843" w:rsidP="00E64FA9">
      <w:pPr>
        <w:pStyle w:val="SingleTxtGC"/>
        <w:tabs>
          <w:tab w:val="clear" w:pos="1565"/>
          <w:tab w:val="clear" w:pos="1996"/>
          <w:tab w:val="left" w:pos="1680"/>
        </w:tabs>
        <w:rPr>
          <w:szCs w:val="21"/>
        </w:rPr>
      </w:pPr>
      <w:r w:rsidRPr="00DB5FB2">
        <w:t>12</w:t>
      </w:r>
      <w:r w:rsidR="00EE551D">
        <w:t>7.</w:t>
      </w:r>
      <w:r w:rsidRPr="00DB5FB2">
        <w:tab/>
      </w:r>
      <w:r w:rsidRPr="00DB5FB2">
        <w:t>土库曼斯坦外交使团和驻外领事机构保护那些成为人口贩运受害者的土库曼斯坦公民在其居住国的权利和利益</w:t>
      </w:r>
      <w:r w:rsidR="00EE551D">
        <w:t>，</w:t>
      </w:r>
      <w:r w:rsidRPr="00DB5FB2">
        <w:t>并协助他们返回土库曼斯坦。如果人口贩子失去或无法出具能</w:t>
      </w:r>
      <w:r w:rsidRPr="00DB5FB2">
        <w:rPr>
          <w:szCs w:val="21"/>
        </w:rPr>
        <w:t>够证明那些成为人口贩运受害者的土库曼斯坦公民身份的文件</w:t>
      </w:r>
      <w:r w:rsidR="00EE551D">
        <w:rPr>
          <w:szCs w:val="21"/>
        </w:rPr>
        <w:t>，</w:t>
      </w:r>
      <w:r w:rsidRPr="00DB5FB2">
        <w:rPr>
          <w:szCs w:val="21"/>
        </w:rPr>
        <w:t>土库曼斯坦外交使团和驻外领事机构会制定并向这些公民颁发有权返回土库曼斯坦的证明文件。根据土库曼斯坦法律和居住国法律</w:t>
      </w:r>
      <w:r w:rsidR="00EE551D">
        <w:rPr>
          <w:szCs w:val="21"/>
        </w:rPr>
        <w:t>，</w:t>
      </w:r>
      <w:r w:rsidRPr="00DB5FB2">
        <w:rPr>
          <w:szCs w:val="21"/>
        </w:rPr>
        <w:t>土库曼斯坦外交使团和驻外领事机构必须向居住国的相关机构提供有关土库曼斯坦打击人口贩运法律的资料</w:t>
      </w:r>
      <w:r w:rsidR="00EE551D">
        <w:rPr>
          <w:szCs w:val="21"/>
        </w:rPr>
        <w:t>，</w:t>
      </w:r>
      <w:r w:rsidRPr="00DB5FB2">
        <w:rPr>
          <w:szCs w:val="21"/>
        </w:rPr>
        <w:t>并在相关人员中传播有关人口贩运受害者权利的信息。</w:t>
      </w:r>
    </w:p>
    <w:p w:rsidR="00176843" w:rsidRPr="00DB5FB2" w:rsidRDefault="00176843" w:rsidP="00E64FA9">
      <w:pPr>
        <w:pStyle w:val="SingleTxtGC"/>
        <w:tabs>
          <w:tab w:val="clear" w:pos="1565"/>
          <w:tab w:val="clear" w:pos="1996"/>
          <w:tab w:val="left" w:pos="1680"/>
        </w:tabs>
      </w:pPr>
      <w:r w:rsidRPr="00DB5FB2">
        <w:rPr>
          <w:szCs w:val="21"/>
        </w:rPr>
        <w:t>12</w:t>
      </w:r>
      <w:r w:rsidR="00EE551D">
        <w:rPr>
          <w:szCs w:val="21"/>
        </w:rPr>
        <w:t>8.</w:t>
      </w:r>
      <w:r w:rsidRPr="00DB5FB2">
        <w:rPr>
          <w:szCs w:val="21"/>
        </w:rPr>
        <w:tab/>
      </w:r>
      <w:r w:rsidRPr="00DB5FB2">
        <w:rPr>
          <w:szCs w:val="21"/>
        </w:rPr>
        <w:t>与人口贩运</w:t>
      </w:r>
      <w:r w:rsidRPr="00DB5FB2">
        <w:t>有关的犯罪案件</w:t>
      </w:r>
      <w:r w:rsidR="00EE551D">
        <w:t>，</w:t>
      </w:r>
      <w:r w:rsidRPr="00DB5FB2">
        <w:t>以及向人口贩运受害者进行损害赔偿的案件可以在非公开法庭审理。</w:t>
      </w:r>
    </w:p>
    <w:p w:rsidR="00176843" w:rsidRPr="00DB5FB2" w:rsidRDefault="00176843" w:rsidP="00E64FA9">
      <w:pPr>
        <w:pStyle w:val="SingleTxtGC"/>
        <w:tabs>
          <w:tab w:val="clear" w:pos="1565"/>
          <w:tab w:val="clear" w:pos="1996"/>
          <w:tab w:val="left" w:pos="1680"/>
        </w:tabs>
      </w:pPr>
      <w:r w:rsidRPr="00DB5FB2">
        <w:t>12</w:t>
      </w:r>
      <w:r w:rsidR="00EE551D">
        <w:t>9.</w:t>
      </w:r>
      <w:r w:rsidRPr="00DB5FB2">
        <w:tab/>
      </w:r>
      <w:r w:rsidRPr="00DB5FB2">
        <w:t>涉嫌贩卖人口罪行的自然人和法人必须承担土库曼斯坦法律规定的责任。如果法院认定了通过土库曼斯坦法人充当掩护进行贩卖人口的事实</w:t>
      </w:r>
      <w:r w:rsidR="00EE551D">
        <w:t>，</w:t>
      </w:r>
      <w:r w:rsidRPr="00DB5FB2">
        <w:t>该法人应当依照法院命令进行清算。如果法院认定外国法人</w:t>
      </w:r>
      <w:r w:rsidR="00EE551D">
        <w:t>(</w:t>
      </w:r>
      <w:r w:rsidRPr="00DB5FB2">
        <w:t>代表处、分支机构</w:t>
      </w:r>
      <w:r w:rsidR="00EE551D">
        <w:t>)</w:t>
      </w:r>
      <w:r w:rsidRPr="00DB5FB2">
        <w:t>明显参与了人口贩运活动</w:t>
      </w:r>
      <w:r w:rsidR="00EE551D">
        <w:t>，</w:t>
      </w:r>
      <w:r w:rsidRPr="00DB5FB2">
        <w:t>依据法院命令禁止其在土库曼斯坦境内进行活动</w:t>
      </w:r>
      <w:r w:rsidR="00EE551D">
        <w:t>，</w:t>
      </w:r>
      <w:r w:rsidRPr="00DB5FB2">
        <w:t>同时撤销其在土库曼斯坦的代表处或分支机构。上述法人</w:t>
      </w:r>
      <w:r w:rsidR="00EE551D">
        <w:t>(</w:t>
      </w:r>
      <w:r w:rsidRPr="00DB5FB2">
        <w:t>代表处、分支机构</w:t>
      </w:r>
      <w:r w:rsidR="00EE551D">
        <w:t>)</w:t>
      </w:r>
      <w:r w:rsidRPr="00DB5FB2">
        <w:t>非法获得的财产将依据法院命令没收并上交国家。</w:t>
      </w:r>
    </w:p>
    <w:p w:rsidR="00176843" w:rsidRPr="00DB5FB2" w:rsidRDefault="00176843" w:rsidP="00E64FA9">
      <w:pPr>
        <w:pStyle w:val="SingleTxtGC"/>
        <w:tabs>
          <w:tab w:val="clear" w:pos="1565"/>
          <w:tab w:val="clear" w:pos="1996"/>
          <w:tab w:val="left" w:pos="1680"/>
        </w:tabs>
        <w:rPr>
          <w:szCs w:val="21"/>
        </w:rPr>
      </w:pPr>
      <w:r w:rsidRPr="00DB5FB2">
        <w:t>13</w:t>
      </w:r>
      <w:r w:rsidR="00EE551D">
        <w:t>0.</w:t>
      </w:r>
      <w:r w:rsidRPr="00DB5FB2">
        <w:tab/>
      </w:r>
      <w:r w:rsidRPr="00DB5FB2">
        <w:t>遵循保障个人、社会和国家安全的利益</w:t>
      </w:r>
      <w:r w:rsidR="00EE551D">
        <w:t>，</w:t>
      </w:r>
      <w:r w:rsidRPr="00DB5FB2">
        <w:t>考虑到人口贩运的跨国性质</w:t>
      </w:r>
      <w:r w:rsidR="00EE551D">
        <w:t>，</w:t>
      </w:r>
      <w:r w:rsidRPr="00DB5FB2">
        <w:t>土库曼斯坦在本国境内追</w:t>
      </w:r>
      <w:r w:rsidRPr="00DB5FB2">
        <w:rPr>
          <w:szCs w:val="21"/>
        </w:rPr>
        <w:t>捕参与人口贩运的人员</w:t>
      </w:r>
      <w:r w:rsidR="00EE551D">
        <w:rPr>
          <w:szCs w:val="21"/>
        </w:rPr>
        <w:t>，</w:t>
      </w:r>
      <w:r w:rsidRPr="00DB5FB2">
        <w:rPr>
          <w:szCs w:val="21"/>
        </w:rPr>
        <w:t>其中包括人口贩运活动或其各阶段贩运是在土库曼斯坦境外进行并对土库曼斯坦公民和外国公民造成伤害的情况</w:t>
      </w:r>
      <w:r w:rsidR="00EE551D">
        <w:rPr>
          <w:szCs w:val="21"/>
        </w:rPr>
        <w:t>，</w:t>
      </w:r>
      <w:r w:rsidRPr="00DB5FB2">
        <w:rPr>
          <w:szCs w:val="21"/>
        </w:rPr>
        <w:t>以及土库曼斯坦国际条约规定的其他情形。</w:t>
      </w:r>
    </w:p>
    <w:p w:rsidR="00176843" w:rsidRPr="00DB5FB2" w:rsidRDefault="00176843" w:rsidP="00E64FA9">
      <w:pPr>
        <w:pStyle w:val="SingleTxtGC"/>
        <w:tabs>
          <w:tab w:val="clear" w:pos="1565"/>
          <w:tab w:val="clear" w:pos="1996"/>
          <w:tab w:val="left" w:pos="1680"/>
        </w:tabs>
        <w:rPr>
          <w:szCs w:val="21"/>
        </w:rPr>
      </w:pPr>
      <w:r w:rsidRPr="00DB5FB2">
        <w:rPr>
          <w:szCs w:val="21"/>
        </w:rPr>
        <w:t>13</w:t>
      </w:r>
      <w:r w:rsidR="00EE551D">
        <w:rPr>
          <w:szCs w:val="21"/>
        </w:rPr>
        <w:t>1.</w:t>
      </w:r>
      <w:r w:rsidRPr="00DB5FB2">
        <w:rPr>
          <w:szCs w:val="21"/>
        </w:rPr>
        <w:tab/>
      </w:r>
      <w:r w:rsidRPr="00DB5FB2">
        <w:rPr>
          <w:szCs w:val="21"/>
        </w:rPr>
        <w:t>目前</w:t>
      </w:r>
      <w:r w:rsidR="00EE551D">
        <w:rPr>
          <w:szCs w:val="21"/>
        </w:rPr>
        <w:t>，</w:t>
      </w:r>
      <w:r w:rsidRPr="00DB5FB2">
        <w:rPr>
          <w:szCs w:val="21"/>
        </w:rPr>
        <w:t>土库曼斯坦法律规定对人口贩运行为追究刑事责任。在第</w:t>
      </w:r>
      <w:r w:rsidRPr="00DB5FB2">
        <w:rPr>
          <w:szCs w:val="21"/>
        </w:rPr>
        <w:t>1291</w:t>
      </w:r>
      <w:r w:rsidRPr="00DB5FB2">
        <w:rPr>
          <w:szCs w:val="21"/>
        </w:rPr>
        <w:t>条规定</w:t>
      </w:r>
      <w:r w:rsidR="00FC4136" w:rsidRPr="0049517B">
        <w:rPr>
          <w:rFonts w:hint="eastAsia"/>
          <w:spacing w:val="-50"/>
          <w:szCs w:val="21"/>
        </w:rPr>
        <w:t>―</w:t>
      </w:r>
      <w:r w:rsidR="00FC4136" w:rsidRPr="0049517B">
        <w:rPr>
          <w:rFonts w:hint="eastAsia"/>
          <w:szCs w:val="21"/>
        </w:rPr>
        <w:t>―</w:t>
      </w:r>
      <w:r w:rsidRPr="00DB5FB2">
        <w:rPr>
          <w:szCs w:val="21"/>
        </w:rPr>
        <w:t>人口贩运应负刑事责任列入新版《土库曼斯坦刑法典》后</w:t>
      </w:r>
      <w:r w:rsidR="00EE551D">
        <w:rPr>
          <w:szCs w:val="21"/>
        </w:rPr>
        <w:t>，</w:t>
      </w:r>
      <w:r w:rsidRPr="00DB5FB2">
        <w:rPr>
          <w:szCs w:val="21"/>
        </w:rPr>
        <w:t>对上述行为会进行刑事定罪。根据该条款</w:t>
      </w:r>
      <w:r w:rsidR="00EE551D">
        <w:rPr>
          <w:szCs w:val="21"/>
        </w:rPr>
        <w:t>，</w:t>
      </w:r>
      <w:r w:rsidRPr="00DB5FB2">
        <w:rPr>
          <w:szCs w:val="21"/>
        </w:rPr>
        <w:t>人口贩运是指进行以剥削为目的的人口买卖或将其招募、运输、窝藏或转让给他人的行为</w:t>
      </w:r>
      <w:r w:rsidR="00EE551D">
        <w:rPr>
          <w:szCs w:val="21"/>
        </w:rPr>
        <w:t>，</w:t>
      </w:r>
      <w:r w:rsidRPr="00DB5FB2">
        <w:rPr>
          <w:szCs w:val="21"/>
        </w:rPr>
        <w:t>应处以</w:t>
      </w:r>
      <w:r w:rsidRPr="00DB5FB2">
        <w:rPr>
          <w:szCs w:val="21"/>
        </w:rPr>
        <w:t>4-10</w:t>
      </w:r>
      <w:r w:rsidRPr="00DB5FB2">
        <w:rPr>
          <w:szCs w:val="21"/>
        </w:rPr>
        <w:t>年监禁。贩运两个或两个以上人口</w:t>
      </w:r>
      <w:r w:rsidR="00EE551D">
        <w:rPr>
          <w:szCs w:val="21"/>
        </w:rPr>
        <w:t>；</w:t>
      </w:r>
      <w:r w:rsidRPr="00DB5FB2">
        <w:rPr>
          <w:szCs w:val="21"/>
        </w:rPr>
        <w:t>贩运未成年人</w:t>
      </w:r>
      <w:r w:rsidR="00EE551D">
        <w:rPr>
          <w:szCs w:val="21"/>
        </w:rPr>
        <w:t>；</w:t>
      </w:r>
      <w:r w:rsidRPr="00DB5FB2">
        <w:rPr>
          <w:szCs w:val="21"/>
        </w:rPr>
        <w:t>利用职权从事贩运</w:t>
      </w:r>
      <w:r w:rsidR="00EE551D">
        <w:rPr>
          <w:szCs w:val="21"/>
        </w:rPr>
        <w:t>；</w:t>
      </w:r>
      <w:r w:rsidRPr="00DB5FB2">
        <w:rPr>
          <w:szCs w:val="21"/>
        </w:rPr>
        <w:t>非法绑架到土库曼斯坦境外</w:t>
      </w:r>
      <w:r w:rsidR="00EE551D">
        <w:rPr>
          <w:szCs w:val="21"/>
        </w:rPr>
        <w:t>，</w:t>
      </w:r>
      <w:r w:rsidRPr="00DB5FB2">
        <w:rPr>
          <w:szCs w:val="21"/>
        </w:rPr>
        <w:t>或非法拘禁在土库曼斯坦境外</w:t>
      </w:r>
      <w:r w:rsidR="00EE551D">
        <w:rPr>
          <w:szCs w:val="21"/>
        </w:rPr>
        <w:t>；</w:t>
      </w:r>
      <w:r w:rsidRPr="00DB5FB2">
        <w:rPr>
          <w:szCs w:val="21"/>
        </w:rPr>
        <w:t>使用暴力或威胁贩运</w:t>
      </w:r>
      <w:r w:rsidR="00EE551D">
        <w:rPr>
          <w:szCs w:val="21"/>
        </w:rPr>
        <w:t>；</w:t>
      </w:r>
      <w:r w:rsidRPr="00DB5FB2">
        <w:rPr>
          <w:szCs w:val="21"/>
        </w:rPr>
        <w:t>为了移植被绑架者的器官或组织人口贩运</w:t>
      </w:r>
      <w:r w:rsidR="00EE551D">
        <w:rPr>
          <w:szCs w:val="21"/>
        </w:rPr>
        <w:t>，</w:t>
      </w:r>
      <w:r w:rsidRPr="00DB5FB2">
        <w:rPr>
          <w:szCs w:val="21"/>
        </w:rPr>
        <w:t>这些行为将被处以</w:t>
      </w:r>
      <w:r w:rsidRPr="00DB5FB2">
        <w:rPr>
          <w:szCs w:val="21"/>
        </w:rPr>
        <w:t>15</w:t>
      </w:r>
      <w:r w:rsidRPr="00DB5FB2">
        <w:rPr>
          <w:szCs w:val="21"/>
        </w:rPr>
        <w:t>年以下监禁。如果上述行为已导致受害人死亡或严重危害其健康或造成其他严重后果</w:t>
      </w:r>
      <w:r w:rsidR="00EE551D">
        <w:rPr>
          <w:szCs w:val="21"/>
        </w:rPr>
        <w:t>；</w:t>
      </w:r>
      <w:r w:rsidRPr="00DB5FB2">
        <w:rPr>
          <w:szCs w:val="21"/>
        </w:rPr>
        <w:t>如果用危害几个人的生命和健康方式实施</w:t>
      </w:r>
      <w:r w:rsidR="00EE551D">
        <w:rPr>
          <w:szCs w:val="21"/>
        </w:rPr>
        <w:t>；</w:t>
      </w:r>
      <w:r w:rsidRPr="00DB5FB2">
        <w:rPr>
          <w:szCs w:val="21"/>
        </w:rPr>
        <w:t>由犯罪集团或犯罪团伙实施</w:t>
      </w:r>
      <w:r w:rsidR="00EE551D">
        <w:rPr>
          <w:szCs w:val="21"/>
        </w:rPr>
        <w:t>，</w:t>
      </w:r>
      <w:r w:rsidRPr="00DB5FB2">
        <w:rPr>
          <w:szCs w:val="21"/>
        </w:rPr>
        <w:t>则应当处以</w:t>
      </w:r>
      <w:r w:rsidRPr="00DB5FB2">
        <w:rPr>
          <w:szCs w:val="21"/>
        </w:rPr>
        <w:t>15-20</w:t>
      </w:r>
      <w:r w:rsidRPr="00DB5FB2">
        <w:rPr>
          <w:szCs w:val="21"/>
        </w:rPr>
        <w:t>年监禁。此前</w:t>
      </w:r>
      <w:r w:rsidR="00EE551D">
        <w:rPr>
          <w:szCs w:val="21"/>
        </w:rPr>
        <w:t>，</w:t>
      </w:r>
      <w:r w:rsidRPr="00DB5FB2">
        <w:rPr>
          <w:szCs w:val="21"/>
        </w:rPr>
        <w:t>《土库曼斯坦刑法典》中对人口贩运的刑事责任未作规定。因此</w:t>
      </w:r>
      <w:r w:rsidR="00EE551D">
        <w:rPr>
          <w:szCs w:val="21"/>
        </w:rPr>
        <w:t>，</w:t>
      </w:r>
      <w:r w:rsidRPr="00DB5FB2">
        <w:rPr>
          <w:szCs w:val="21"/>
        </w:rPr>
        <w:t>新版《土库曼斯坦刑法典》自</w:t>
      </w:r>
      <w:smartTag w:uri="urn:schemas-microsoft-com:office:smarttags" w:element="chsdate">
        <w:smartTagPr>
          <w:attr w:name="IsROCDate" w:val="False"/>
          <w:attr w:name="IsLunarDate" w:val="False"/>
          <w:attr w:name="Day" w:val="1"/>
          <w:attr w:name="Month" w:val="7"/>
          <w:attr w:name="Year" w:val="2010"/>
        </w:smartTagPr>
        <w:r w:rsidRPr="00DB5FB2">
          <w:rPr>
            <w:szCs w:val="21"/>
          </w:rPr>
          <w:t>2010</w:t>
        </w:r>
        <w:r w:rsidRPr="00DB5FB2">
          <w:rPr>
            <w:szCs w:val="21"/>
          </w:rPr>
          <w:t>年</w:t>
        </w:r>
        <w:r w:rsidRPr="00DB5FB2">
          <w:rPr>
            <w:szCs w:val="21"/>
          </w:rPr>
          <w:t>7</w:t>
        </w:r>
        <w:r w:rsidRPr="00DB5FB2">
          <w:rPr>
            <w:szCs w:val="21"/>
          </w:rPr>
          <w:t>月</w:t>
        </w:r>
        <w:r w:rsidRPr="00DB5FB2">
          <w:rPr>
            <w:szCs w:val="21"/>
          </w:rPr>
          <w:t>1</w:t>
        </w:r>
        <w:r w:rsidRPr="00DB5FB2">
          <w:rPr>
            <w:szCs w:val="21"/>
          </w:rPr>
          <w:t>日</w:t>
        </w:r>
      </w:smartTag>
      <w:r w:rsidRPr="00DB5FB2">
        <w:rPr>
          <w:szCs w:val="21"/>
        </w:rPr>
        <w:t>起生效</w:t>
      </w:r>
      <w:r w:rsidR="00EE551D">
        <w:rPr>
          <w:szCs w:val="21"/>
        </w:rPr>
        <w:t>，</w:t>
      </w:r>
      <w:r w:rsidRPr="00DB5FB2">
        <w:rPr>
          <w:szCs w:val="21"/>
        </w:rPr>
        <w:t>第</w:t>
      </w:r>
      <w:r w:rsidRPr="00DB5FB2">
        <w:rPr>
          <w:szCs w:val="21"/>
        </w:rPr>
        <w:t>1291</w:t>
      </w:r>
      <w:r w:rsidRPr="00DB5FB2">
        <w:rPr>
          <w:szCs w:val="21"/>
        </w:rPr>
        <w:t>条也相应自该日起生效。截至</w:t>
      </w:r>
      <w:smartTag w:uri="urn:schemas-microsoft-com:office:smarttags" w:element="chsdate">
        <w:smartTagPr>
          <w:attr w:name="IsROCDate" w:val="False"/>
          <w:attr w:name="IsLunarDate" w:val="False"/>
          <w:attr w:name="Day" w:val="1"/>
          <w:attr w:name="Month" w:val="12"/>
          <w:attr w:name="Year" w:val="2010"/>
        </w:smartTagPr>
        <w:r w:rsidRPr="00DB5FB2">
          <w:rPr>
            <w:szCs w:val="21"/>
          </w:rPr>
          <w:t>2010</w:t>
        </w:r>
        <w:r w:rsidRPr="00DB5FB2">
          <w:rPr>
            <w:szCs w:val="21"/>
          </w:rPr>
          <w:t>年</w:t>
        </w:r>
        <w:r w:rsidRPr="00DB5FB2">
          <w:rPr>
            <w:szCs w:val="21"/>
          </w:rPr>
          <w:t>12</w:t>
        </w:r>
        <w:r w:rsidRPr="00DB5FB2">
          <w:rPr>
            <w:szCs w:val="21"/>
          </w:rPr>
          <w:t>月</w:t>
        </w:r>
        <w:r w:rsidRPr="00DB5FB2">
          <w:rPr>
            <w:szCs w:val="21"/>
          </w:rPr>
          <w:t>1</w:t>
        </w:r>
        <w:r w:rsidRPr="00DB5FB2">
          <w:rPr>
            <w:szCs w:val="21"/>
          </w:rPr>
          <w:t>日</w:t>
        </w:r>
      </w:smartTag>
      <w:r w:rsidR="00EE551D">
        <w:rPr>
          <w:szCs w:val="21"/>
        </w:rPr>
        <w:t>，</w:t>
      </w:r>
      <w:r w:rsidRPr="00DB5FB2">
        <w:rPr>
          <w:szCs w:val="21"/>
        </w:rPr>
        <w:t>已经启动《土库曼斯坦刑法典》第</w:t>
      </w:r>
      <w:r w:rsidRPr="00DB5FB2">
        <w:rPr>
          <w:szCs w:val="21"/>
        </w:rPr>
        <w:t>1291</w:t>
      </w:r>
      <w:r w:rsidRPr="00DB5FB2">
        <w:rPr>
          <w:szCs w:val="21"/>
        </w:rPr>
        <w:t>条第</w:t>
      </w:r>
      <w:r w:rsidRPr="00DB5FB2">
        <w:rPr>
          <w:szCs w:val="21"/>
        </w:rPr>
        <w:t>1</w:t>
      </w:r>
      <w:r w:rsidRPr="00DB5FB2">
        <w:rPr>
          <w:szCs w:val="21"/>
        </w:rPr>
        <w:t>款规定审议了</w:t>
      </w:r>
      <w:r w:rsidRPr="00DB5FB2">
        <w:rPr>
          <w:szCs w:val="21"/>
        </w:rPr>
        <w:t>2</w:t>
      </w:r>
      <w:r w:rsidRPr="00DB5FB2">
        <w:rPr>
          <w:szCs w:val="21"/>
        </w:rPr>
        <w:t>起刑事案件。</w:t>
      </w:r>
    </w:p>
    <w:p w:rsidR="00176843" w:rsidRPr="00DB5FB2" w:rsidRDefault="00176843" w:rsidP="00E64FA9">
      <w:pPr>
        <w:pStyle w:val="SingleTxtGC"/>
        <w:tabs>
          <w:tab w:val="clear" w:pos="1565"/>
          <w:tab w:val="clear" w:pos="1996"/>
          <w:tab w:val="left" w:pos="1680"/>
        </w:tabs>
        <w:rPr>
          <w:rFonts w:hint="eastAsia"/>
          <w:szCs w:val="21"/>
        </w:rPr>
      </w:pPr>
      <w:r w:rsidRPr="00DB5FB2">
        <w:rPr>
          <w:szCs w:val="21"/>
        </w:rPr>
        <w:t>13</w:t>
      </w:r>
      <w:r w:rsidR="00EE551D">
        <w:rPr>
          <w:szCs w:val="21"/>
        </w:rPr>
        <w:t>2.</w:t>
      </w:r>
      <w:r w:rsidRPr="00DB5FB2">
        <w:rPr>
          <w:szCs w:val="21"/>
        </w:rPr>
        <w:tab/>
      </w:r>
      <w:r w:rsidRPr="00DB5FB2">
        <w:rPr>
          <w:szCs w:val="21"/>
        </w:rPr>
        <w:t>此外</w:t>
      </w:r>
      <w:r w:rsidR="00EE551D">
        <w:rPr>
          <w:szCs w:val="21"/>
        </w:rPr>
        <w:t>，</w:t>
      </w:r>
      <w:r w:rsidRPr="00DB5FB2">
        <w:rPr>
          <w:szCs w:val="21"/>
        </w:rPr>
        <w:t>《土库曼斯坦刑法典》还规定了对所谓附带犯罪应承担的刑事责任</w:t>
      </w:r>
      <w:r w:rsidR="00EE551D">
        <w:rPr>
          <w:szCs w:val="21"/>
        </w:rPr>
        <w:t>，</w:t>
      </w:r>
      <w:r w:rsidRPr="00DB5FB2">
        <w:rPr>
          <w:szCs w:val="21"/>
        </w:rPr>
        <w:t>如</w:t>
      </w:r>
      <w:r w:rsidR="00EE551D">
        <w:rPr>
          <w:szCs w:val="21"/>
        </w:rPr>
        <w:t>：</w:t>
      </w:r>
      <w:r w:rsidRPr="00DB5FB2">
        <w:rPr>
          <w:szCs w:val="21"/>
        </w:rPr>
        <w:t>绑架</w:t>
      </w:r>
      <w:r w:rsidR="00EE551D">
        <w:rPr>
          <w:szCs w:val="21"/>
        </w:rPr>
        <w:t>(</w:t>
      </w:r>
      <w:r w:rsidRPr="00DB5FB2">
        <w:rPr>
          <w:szCs w:val="21"/>
        </w:rPr>
        <w:t>第</w:t>
      </w:r>
      <w:r w:rsidRPr="00DB5FB2">
        <w:t>126</w:t>
      </w:r>
      <w:r w:rsidRPr="00DB5FB2">
        <w:rPr>
          <w:szCs w:val="21"/>
        </w:rPr>
        <w:t>条</w:t>
      </w:r>
      <w:r w:rsidR="00EE551D">
        <w:rPr>
          <w:szCs w:val="21"/>
        </w:rPr>
        <w:t>)</w:t>
      </w:r>
      <w:r w:rsidRPr="00DB5FB2">
        <w:rPr>
          <w:szCs w:val="21"/>
        </w:rPr>
        <w:t>、为缔结婚姻关系而绑架妇女</w:t>
      </w:r>
      <w:r w:rsidR="00EE551D">
        <w:rPr>
          <w:szCs w:val="21"/>
        </w:rPr>
        <w:t>(</w:t>
      </w:r>
      <w:r w:rsidRPr="00DB5FB2">
        <w:rPr>
          <w:szCs w:val="21"/>
        </w:rPr>
        <w:t>第</w:t>
      </w:r>
      <w:r w:rsidRPr="00DB5FB2">
        <w:rPr>
          <w:szCs w:val="21"/>
        </w:rPr>
        <w:t>127</w:t>
      </w:r>
      <w:r w:rsidRPr="00DB5FB2">
        <w:rPr>
          <w:szCs w:val="21"/>
        </w:rPr>
        <w:t>条</w:t>
      </w:r>
      <w:r w:rsidR="00EE551D">
        <w:rPr>
          <w:szCs w:val="21"/>
        </w:rPr>
        <w:t>)</w:t>
      </w:r>
      <w:r w:rsidRPr="00DB5FB2">
        <w:rPr>
          <w:szCs w:val="21"/>
        </w:rPr>
        <w:t>、非法剥夺自由</w:t>
      </w:r>
      <w:r w:rsidR="00EE551D">
        <w:rPr>
          <w:szCs w:val="21"/>
        </w:rPr>
        <w:t>(</w:t>
      </w:r>
      <w:r w:rsidRPr="00DB5FB2">
        <w:rPr>
          <w:szCs w:val="21"/>
        </w:rPr>
        <w:t>第</w:t>
      </w:r>
      <w:r w:rsidRPr="00DB5FB2">
        <w:rPr>
          <w:szCs w:val="21"/>
        </w:rPr>
        <w:t>129</w:t>
      </w:r>
      <w:r w:rsidRPr="00DB5FB2">
        <w:rPr>
          <w:szCs w:val="21"/>
        </w:rPr>
        <w:t>条</w:t>
      </w:r>
      <w:r w:rsidR="00EE551D">
        <w:rPr>
          <w:szCs w:val="21"/>
        </w:rPr>
        <w:t>)</w:t>
      </w:r>
      <w:r w:rsidRPr="00DB5FB2">
        <w:rPr>
          <w:szCs w:val="21"/>
        </w:rPr>
        <w:t>、抢劫</w:t>
      </w:r>
      <w:r w:rsidR="00EE551D">
        <w:rPr>
          <w:szCs w:val="21"/>
        </w:rPr>
        <w:t>(</w:t>
      </w:r>
      <w:r w:rsidRPr="00DB5FB2">
        <w:rPr>
          <w:szCs w:val="21"/>
        </w:rPr>
        <w:t>第</w:t>
      </w:r>
      <w:r w:rsidRPr="00DB5FB2">
        <w:rPr>
          <w:szCs w:val="21"/>
        </w:rPr>
        <w:t>134</w:t>
      </w:r>
      <w:r w:rsidRPr="00DB5FB2">
        <w:rPr>
          <w:szCs w:val="21"/>
        </w:rPr>
        <w:t>条</w:t>
      </w:r>
      <w:r w:rsidR="00EE551D">
        <w:rPr>
          <w:szCs w:val="21"/>
        </w:rPr>
        <w:t>)</w:t>
      </w:r>
      <w:r w:rsidRPr="00DB5FB2">
        <w:rPr>
          <w:szCs w:val="21"/>
        </w:rPr>
        <w:t>、鸡奸</w:t>
      </w:r>
      <w:r w:rsidR="00EE551D">
        <w:rPr>
          <w:szCs w:val="21"/>
        </w:rPr>
        <w:t>(</w:t>
      </w:r>
      <w:r w:rsidRPr="00DB5FB2">
        <w:rPr>
          <w:szCs w:val="21"/>
        </w:rPr>
        <w:t>第</w:t>
      </w:r>
      <w:r w:rsidRPr="00DB5FB2">
        <w:rPr>
          <w:szCs w:val="21"/>
        </w:rPr>
        <w:t>135</w:t>
      </w:r>
      <w:r w:rsidRPr="00DB5FB2">
        <w:rPr>
          <w:szCs w:val="21"/>
        </w:rPr>
        <w:t>条</w:t>
      </w:r>
      <w:r w:rsidR="00EE551D">
        <w:rPr>
          <w:szCs w:val="21"/>
        </w:rPr>
        <w:t>)</w:t>
      </w:r>
      <w:r w:rsidRPr="00DB5FB2">
        <w:rPr>
          <w:szCs w:val="21"/>
        </w:rPr>
        <w:t>、以变态形式满足性需求</w:t>
      </w:r>
      <w:r w:rsidR="00EE551D">
        <w:rPr>
          <w:szCs w:val="21"/>
        </w:rPr>
        <w:t>(</w:t>
      </w:r>
      <w:r w:rsidRPr="00DB5FB2">
        <w:rPr>
          <w:szCs w:val="21"/>
        </w:rPr>
        <w:t>第</w:t>
      </w:r>
      <w:r w:rsidRPr="00DB5FB2">
        <w:rPr>
          <w:szCs w:val="21"/>
        </w:rPr>
        <w:t>136</w:t>
      </w:r>
      <w:r w:rsidRPr="00DB5FB2">
        <w:rPr>
          <w:szCs w:val="21"/>
        </w:rPr>
        <w:t>条</w:t>
      </w:r>
      <w:r w:rsidR="00EE551D">
        <w:rPr>
          <w:szCs w:val="21"/>
        </w:rPr>
        <w:t>)</w:t>
      </w:r>
      <w:r w:rsidRPr="00DB5FB2">
        <w:rPr>
          <w:szCs w:val="21"/>
        </w:rPr>
        <w:t>、强制发生性关系</w:t>
      </w:r>
      <w:r w:rsidR="00EE551D">
        <w:rPr>
          <w:szCs w:val="21"/>
        </w:rPr>
        <w:t>(</w:t>
      </w:r>
      <w:r w:rsidRPr="00DB5FB2">
        <w:rPr>
          <w:szCs w:val="21"/>
        </w:rPr>
        <w:t>第</w:t>
      </w:r>
      <w:r w:rsidRPr="00DB5FB2">
        <w:rPr>
          <w:szCs w:val="21"/>
        </w:rPr>
        <w:t>137</w:t>
      </w:r>
      <w:r w:rsidRPr="00DB5FB2">
        <w:rPr>
          <w:szCs w:val="21"/>
        </w:rPr>
        <w:t>条</w:t>
      </w:r>
      <w:r w:rsidR="00EE551D">
        <w:rPr>
          <w:szCs w:val="21"/>
        </w:rPr>
        <w:t>)</w:t>
      </w:r>
      <w:r w:rsidRPr="00DB5FB2">
        <w:rPr>
          <w:szCs w:val="21"/>
        </w:rPr>
        <w:t>、从事卖淫</w:t>
      </w:r>
      <w:r w:rsidR="00EE551D">
        <w:rPr>
          <w:szCs w:val="21"/>
        </w:rPr>
        <w:t>(</w:t>
      </w:r>
      <w:r w:rsidRPr="00DB5FB2">
        <w:rPr>
          <w:szCs w:val="21"/>
        </w:rPr>
        <w:t>第</w:t>
      </w:r>
      <w:r w:rsidRPr="00DB5FB2">
        <w:rPr>
          <w:szCs w:val="21"/>
        </w:rPr>
        <w:t>138</w:t>
      </w:r>
      <w:r w:rsidRPr="00DB5FB2">
        <w:rPr>
          <w:szCs w:val="21"/>
        </w:rPr>
        <w:t>条</w:t>
      </w:r>
      <w:r w:rsidR="00EE551D">
        <w:rPr>
          <w:szCs w:val="21"/>
        </w:rPr>
        <w:t>)</w:t>
      </w:r>
      <w:r w:rsidRPr="00DB5FB2">
        <w:rPr>
          <w:szCs w:val="21"/>
        </w:rPr>
        <w:t>、引诱参与卖淫</w:t>
      </w:r>
      <w:r w:rsidR="00EE551D">
        <w:rPr>
          <w:szCs w:val="21"/>
        </w:rPr>
        <w:t>(</w:t>
      </w:r>
      <w:r w:rsidRPr="00DB5FB2">
        <w:rPr>
          <w:szCs w:val="21"/>
        </w:rPr>
        <w:t>第</w:t>
      </w:r>
      <w:r w:rsidRPr="00DB5FB2">
        <w:rPr>
          <w:szCs w:val="21"/>
        </w:rPr>
        <w:t>139</w:t>
      </w:r>
      <w:r w:rsidRPr="00DB5FB2">
        <w:rPr>
          <w:szCs w:val="21"/>
        </w:rPr>
        <w:t>条</w:t>
      </w:r>
      <w:r w:rsidR="00EE551D">
        <w:rPr>
          <w:szCs w:val="21"/>
        </w:rPr>
        <w:t>)</w:t>
      </w:r>
      <w:r w:rsidRPr="00DB5FB2">
        <w:rPr>
          <w:szCs w:val="21"/>
        </w:rPr>
        <w:t>、组织和维持淫乱或卖淫</w:t>
      </w:r>
      <w:r w:rsidR="00EE551D">
        <w:rPr>
          <w:szCs w:val="21"/>
        </w:rPr>
        <w:t>(</w:t>
      </w:r>
      <w:r w:rsidRPr="00DB5FB2">
        <w:rPr>
          <w:szCs w:val="21"/>
        </w:rPr>
        <w:t>第</w:t>
      </w:r>
      <w:r w:rsidRPr="00DB5FB2">
        <w:rPr>
          <w:szCs w:val="21"/>
        </w:rPr>
        <w:t>140</w:t>
      </w:r>
      <w:r w:rsidRPr="00DB5FB2">
        <w:rPr>
          <w:szCs w:val="21"/>
        </w:rPr>
        <w:t>条</w:t>
      </w:r>
      <w:r w:rsidR="00EE551D">
        <w:rPr>
          <w:szCs w:val="21"/>
        </w:rPr>
        <w:t>)</w:t>
      </w:r>
      <w:r w:rsidRPr="00DB5FB2">
        <w:rPr>
          <w:szCs w:val="21"/>
        </w:rPr>
        <w:t>、拉皮条</w:t>
      </w:r>
      <w:r w:rsidR="00EE551D">
        <w:rPr>
          <w:szCs w:val="21"/>
        </w:rPr>
        <w:t>(</w:t>
      </w:r>
      <w:r w:rsidRPr="00DB5FB2">
        <w:rPr>
          <w:szCs w:val="21"/>
        </w:rPr>
        <w:t>撮合男女私通</w:t>
      </w:r>
      <w:r w:rsidR="00EE551D">
        <w:rPr>
          <w:szCs w:val="21"/>
        </w:rPr>
        <w:t>)(</w:t>
      </w:r>
      <w:r w:rsidRPr="00DB5FB2">
        <w:rPr>
          <w:szCs w:val="21"/>
        </w:rPr>
        <w:t>第</w:t>
      </w:r>
      <w:r w:rsidRPr="00DB5FB2">
        <w:rPr>
          <w:szCs w:val="21"/>
        </w:rPr>
        <w:t>141</w:t>
      </w:r>
      <w:r w:rsidRPr="00DB5FB2">
        <w:rPr>
          <w:szCs w:val="21"/>
        </w:rPr>
        <w:t>条</w:t>
      </w:r>
      <w:r w:rsidR="00EE551D">
        <w:rPr>
          <w:szCs w:val="21"/>
        </w:rPr>
        <w:t>)</w:t>
      </w:r>
      <w:r w:rsidRPr="00DB5FB2">
        <w:rPr>
          <w:szCs w:val="21"/>
        </w:rPr>
        <w:t>、卖淫交易</w:t>
      </w:r>
      <w:r w:rsidR="00EE551D">
        <w:rPr>
          <w:szCs w:val="21"/>
        </w:rPr>
        <w:t>(</w:t>
      </w:r>
      <w:r w:rsidRPr="00DB5FB2">
        <w:rPr>
          <w:szCs w:val="21"/>
        </w:rPr>
        <w:t>第</w:t>
      </w:r>
      <w:r w:rsidRPr="00DB5FB2">
        <w:rPr>
          <w:szCs w:val="21"/>
        </w:rPr>
        <w:t>142</w:t>
      </w:r>
      <w:r w:rsidRPr="00DB5FB2">
        <w:rPr>
          <w:szCs w:val="21"/>
        </w:rPr>
        <w:t>条</w:t>
      </w:r>
      <w:r w:rsidR="00EE551D">
        <w:rPr>
          <w:szCs w:val="21"/>
        </w:rPr>
        <w:t>)</w:t>
      </w:r>
      <w:r w:rsidRPr="00DB5FB2">
        <w:rPr>
          <w:szCs w:val="21"/>
        </w:rPr>
        <w:t>、与未满</w:t>
      </w:r>
      <w:r w:rsidRPr="00DB5FB2">
        <w:rPr>
          <w:szCs w:val="21"/>
        </w:rPr>
        <w:t>16</w:t>
      </w:r>
      <w:r w:rsidRPr="00DB5FB2">
        <w:rPr>
          <w:szCs w:val="21"/>
        </w:rPr>
        <w:t>岁的人发生性行为</w:t>
      </w:r>
      <w:r w:rsidR="00EE551D">
        <w:rPr>
          <w:szCs w:val="21"/>
        </w:rPr>
        <w:t>(</w:t>
      </w:r>
      <w:r w:rsidRPr="00DB5FB2">
        <w:rPr>
          <w:szCs w:val="21"/>
        </w:rPr>
        <w:t>第</w:t>
      </w:r>
      <w:r w:rsidRPr="00DB5FB2">
        <w:rPr>
          <w:szCs w:val="21"/>
        </w:rPr>
        <w:t>143</w:t>
      </w:r>
      <w:r w:rsidRPr="00DB5FB2">
        <w:rPr>
          <w:szCs w:val="21"/>
        </w:rPr>
        <w:t>条</w:t>
      </w:r>
      <w:r w:rsidR="00EE551D">
        <w:rPr>
          <w:szCs w:val="21"/>
        </w:rPr>
        <w:t>)</w:t>
      </w:r>
      <w:r w:rsidRPr="00DB5FB2">
        <w:rPr>
          <w:szCs w:val="21"/>
        </w:rPr>
        <w:t>、非法穿越土库曼斯坦国境线</w:t>
      </w:r>
      <w:r w:rsidR="00EE551D">
        <w:rPr>
          <w:szCs w:val="21"/>
        </w:rPr>
        <w:t>(</w:t>
      </w:r>
      <w:r w:rsidRPr="00DB5FB2">
        <w:rPr>
          <w:szCs w:val="21"/>
        </w:rPr>
        <w:t>第</w:t>
      </w:r>
      <w:r w:rsidRPr="00DB5FB2">
        <w:rPr>
          <w:szCs w:val="21"/>
        </w:rPr>
        <w:t>214</w:t>
      </w:r>
      <w:r w:rsidRPr="00DB5FB2">
        <w:rPr>
          <w:szCs w:val="21"/>
        </w:rPr>
        <w:t>条</w:t>
      </w:r>
      <w:r w:rsidR="00EE551D">
        <w:rPr>
          <w:szCs w:val="21"/>
        </w:rPr>
        <w:t>)</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13</w:t>
      </w:r>
      <w:r w:rsidR="00EE551D">
        <w:rPr>
          <w:szCs w:val="21"/>
        </w:rPr>
        <w:t>3.</w:t>
      </w:r>
      <w:r w:rsidRPr="00DB5FB2">
        <w:rPr>
          <w:szCs w:val="21"/>
        </w:rPr>
        <w:tab/>
      </w:r>
      <w:r w:rsidRPr="00DB5FB2">
        <w:t>《土库曼斯坦刑事诉讼法》</w:t>
      </w:r>
      <w:r w:rsidRPr="00DB5FB2">
        <w:rPr>
          <w:szCs w:val="21"/>
        </w:rPr>
        <w:t>中包括一个新的章节</w:t>
      </w:r>
      <w:r w:rsidR="00EE551D">
        <w:rPr>
          <w:szCs w:val="21"/>
        </w:rPr>
        <w:t>(</w:t>
      </w:r>
      <w:r w:rsidRPr="00DB5FB2">
        <w:rPr>
          <w:szCs w:val="21"/>
        </w:rPr>
        <w:t>第</w:t>
      </w:r>
      <w:r w:rsidRPr="00DB5FB2">
        <w:rPr>
          <w:szCs w:val="21"/>
        </w:rPr>
        <w:t>52</w:t>
      </w:r>
      <w:r w:rsidRPr="00DB5FB2">
        <w:rPr>
          <w:szCs w:val="21"/>
        </w:rPr>
        <w:t>章</w:t>
      </w:r>
      <w:r w:rsidR="00EE551D">
        <w:rPr>
          <w:szCs w:val="21"/>
        </w:rPr>
        <w:t>)</w:t>
      </w:r>
      <w:r w:rsidR="00EE551D">
        <w:rPr>
          <w:szCs w:val="21"/>
        </w:rPr>
        <w:t>，</w:t>
      </w:r>
      <w:r w:rsidRPr="00DB5FB2">
        <w:rPr>
          <w:szCs w:val="21"/>
        </w:rPr>
        <w:t>规定了在征询、执行包括引渡在内的国际刑事案件法律援助框架内与外国执法机关的联络程序。</w:t>
      </w:r>
    </w:p>
    <w:p w:rsidR="00176843" w:rsidRPr="00DB5FB2" w:rsidRDefault="00176843" w:rsidP="00E64FA9">
      <w:pPr>
        <w:pStyle w:val="SingleTxtGC"/>
        <w:tabs>
          <w:tab w:val="clear" w:pos="1565"/>
          <w:tab w:val="clear" w:pos="1996"/>
          <w:tab w:val="left" w:pos="1680"/>
        </w:tabs>
      </w:pPr>
      <w:r w:rsidRPr="00DB5FB2">
        <w:rPr>
          <w:szCs w:val="21"/>
        </w:rPr>
        <w:t>13</w:t>
      </w:r>
      <w:r w:rsidR="00EE551D">
        <w:rPr>
          <w:szCs w:val="21"/>
        </w:rPr>
        <w:t>4.</w:t>
      </w:r>
      <w:r w:rsidRPr="00DB5FB2">
        <w:rPr>
          <w:szCs w:val="21"/>
        </w:rPr>
        <w:tab/>
      </w:r>
      <w:r w:rsidRPr="00DB5FB2">
        <w:rPr>
          <w:szCs w:val="21"/>
        </w:rPr>
        <w:t>与独联体国家之间在刑事案件方面的国际合作主要是根据</w:t>
      </w:r>
      <w:smartTag w:uri="urn:schemas-microsoft-com:office:smarttags" w:element="chsdate">
        <w:smartTagPr>
          <w:attr w:name="IsROCDate" w:val="False"/>
          <w:attr w:name="IsLunarDate" w:val="False"/>
          <w:attr w:name="Day" w:val="22"/>
          <w:attr w:name="Month" w:val="1"/>
          <w:attr w:name="Year" w:val="1993"/>
        </w:smartTagPr>
        <w:r w:rsidRPr="00DB5FB2">
          <w:rPr>
            <w:szCs w:val="21"/>
          </w:rPr>
          <w:t>1993</w:t>
        </w:r>
        <w:r w:rsidRPr="00DB5FB2">
          <w:rPr>
            <w:szCs w:val="21"/>
          </w:rPr>
          <w:t>年</w:t>
        </w:r>
        <w:r w:rsidRPr="00DB5FB2">
          <w:rPr>
            <w:szCs w:val="21"/>
          </w:rPr>
          <w:t>1</w:t>
        </w:r>
        <w:r w:rsidRPr="00DB5FB2">
          <w:rPr>
            <w:szCs w:val="21"/>
          </w:rPr>
          <w:t>月</w:t>
        </w:r>
        <w:r w:rsidRPr="00DB5FB2">
          <w:rPr>
            <w:szCs w:val="21"/>
          </w:rPr>
          <w:t>22</w:t>
        </w:r>
        <w:r w:rsidRPr="00DB5FB2">
          <w:rPr>
            <w:szCs w:val="21"/>
          </w:rPr>
          <w:t>日</w:t>
        </w:r>
      </w:smartTag>
      <w:r w:rsidRPr="00DB5FB2">
        <w:rPr>
          <w:szCs w:val="21"/>
        </w:rPr>
        <w:t>通过的《民</w:t>
      </w:r>
      <w:r w:rsidRPr="00DB5FB2">
        <w:t>事、家庭、刑事案件法律援助和法律关系公约》以及关于相互法律协助的国际条约实施的。</w:t>
      </w:r>
    </w:p>
    <w:p w:rsidR="00176843" w:rsidRPr="00DB5FB2" w:rsidRDefault="00176843" w:rsidP="00E64FA9">
      <w:pPr>
        <w:pStyle w:val="SingleTxtGC"/>
        <w:tabs>
          <w:tab w:val="clear" w:pos="1565"/>
          <w:tab w:val="clear" w:pos="1996"/>
          <w:tab w:val="left" w:pos="1680"/>
        </w:tabs>
      </w:pPr>
      <w:r w:rsidRPr="00DB5FB2">
        <w:t>13</w:t>
      </w:r>
      <w:r w:rsidR="00EE551D">
        <w:t>5.</w:t>
      </w:r>
      <w:r w:rsidRPr="00DB5FB2">
        <w:tab/>
      </w:r>
      <w:r w:rsidRPr="00DB5FB2">
        <w:t>土库曼斯坦执法机关的工作人员为了培养和提高专业水平</w:t>
      </w:r>
      <w:r w:rsidR="00EE551D">
        <w:t>，</w:t>
      </w:r>
      <w:r w:rsidRPr="00DB5FB2">
        <w:t>经常积极参加在土库曼斯坦和国内外举办的国家和国际培训、研讨会、代表会议</w:t>
      </w:r>
      <w:r w:rsidR="00EE551D">
        <w:t>，</w:t>
      </w:r>
      <w:r w:rsidRPr="00DB5FB2">
        <w:t>参与举办这些活动的国际组织包括</w:t>
      </w:r>
      <w:r w:rsidR="00EE551D">
        <w:t>：</w:t>
      </w:r>
      <w:r w:rsidRPr="00DB5FB2">
        <w:t>联合国开发计划署、国际移民组织、联合国人口基金、联合国儿童基金会、联合国妇女发展基金、欧安组织</w:t>
      </w:r>
      <w:r w:rsidR="00EE551D">
        <w:t>，</w:t>
      </w:r>
      <w:r w:rsidRPr="00DB5FB2">
        <w:t>红十字国际委员会。</w:t>
      </w:r>
    </w:p>
    <w:p w:rsidR="00176843" w:rsidRPr="00DB5FB2" w:rsidRDefault="00176843" w:rsidP="00E64FA9">
      <w:pPr>
        <w:pStyle w:val="SingleTxtGC"/>
        <w:tabs>
          <w:tab w:val="clear" w:pos="1565"/>
          <w:tab w:val="clear" w:pos="1996"/>
          <w:tab w:val="left" w:pos="1680"/>
        </w:tabs>
      </w:pPr>
      <w:r w:rsidRPr="00DB5FB2">
        <w:t>13</w:t>
      </w:r>
      <w:r w:rsidR="00EE551D">
        <w:t>6.</w:t>
      </w:r>
      <w:r w:rsidRPr="00DB5FB2">
        <w:tab/>
      </w:r>
      <w:r w:rsidRPr="00DB5FB2">
        <w:t>《土库曼斯坦行政违规法》</w:t>
      </w:r>
      <w:r w:rsidR="00EE551D">
        <w:t>(</w:t>
      </w:r>
      <w:smartTag w:uri="urn:schemas-microsoft-com:office:smarttags" w:element="chsdate">
        <w:smartTagPr>
          <w:attr w:name="IsROCDate" w:val="False"/>
          <w:attr w:name="IsLunarDate" w:val="False"/>
          <w:attr w:name="Day" w:val="17"/>
          <w:attr w:name="Month" w:val="12"/>
          <w:attr w:name="Year" w:val="1984"/>
        </w:smartTagPr>
        <w:r w:rsidRPr="00DB5FB2">
          <w:t>1984</w:t>
        </w:r>
        <w:r w:rsidRPr="00DB5FB2">
          <w:t>年</w:t>
        </w:r>
        <w:r w:rsidRPr="00DB5FB2">
          <w:t>12</w:t>
        </w:r>
        <w:r w:rsidRPr="00DB5FB2">
          <w:t>月</w:t>
        </w:r>
        <w:r w:rsidRPr="00DB5FB2">
          <w:t>17</w:t>
        </w:r>
        <w:r w:rsidRPr="00DB5FB2">
          <w:t>日</w:t>
        </w:r>
      </w:smartTag>
      <w:r w:rsidR="00EE551D">
        <w:t>)</w:t>
      </w:r>
      <w:r w:rsidRPr="00DB5FB2">
        <w:t>规定对从事卖淫和与卖淫人员发生性关系的行为承担行政责任及赔偿</w:t>
      </w:r>
      <w:r w:rsidR="00EE551D">
        <w:t>(</w:t>
      </w:r>
      <w:r w:rsidRPr="00DB5FB2">
        <w:t>第</w:t>
      </w:r>
      <w:r w:rsidRPr="00DB5FB2">
        <w:t>176</w:t>
      </w:r>
      <w:r w:rsidR="00101B7C">
        <w:t>1</w:t>
      </w:r>
      <w:r w:rsidRPr="00DB5FB2">
        <w:t>条和</w:t>
      </w:r>
      <w:r w:rsidRPr="00DB5FB2">
        <w:t>1762</w:t>
      </w:r>
      <w:r w:rsidRPr="00DB5FB2">
        <w:t>条</w:t>
      </w:r>
      <w:r w:rsidR="00EE551D">
        <w:t>)</w:t>
      </w:r>
      <w:r w:rsidRPr="00DB5FB2">
        <w:t>。</w:t>
      </w:r>
    </w:p>
    <w:p w:rsidR="00176843" w:rsidRPr="00DB5FB2" w:rsidRDefault="00176843" w:rsidP="00E64FA9">
      <w:pPr>
        <w:pStyle w:val="SingleTxtGC"/>
        <w:tabs>
          <w:tab w:val="clear" w:pos="1565"/>
          <w:tab w:val="clear" w:pos="1996"/>
          <w:tab w:val="left" w:pos="1680"/>
        </w:tabs>
        <w:rPr>
          <w:szCs w:val="21"/>
        </w:rPr>
      </w:pPr>
      <w:r w:rsidRPr="00DB5FB2">
        <w:t>13</w:t>
      </w:r>
      <w:r w:rsidR="00EE551D">
        <w:t>7.</w:t>
      </w:r>
      <w:r w:rsidR="00101B7C" w:rsidRPr="00DB5FB2">
        <w:tab/>
      </w:r>
      <w:r w:rsidRPr="00DB5FB2">
        <w:t>对遭受行政处罚后一年内再次卖淫、引诱卖淫、组织和维持淫乱或卖淫、拉皮条</w:t>
      </w:r>
      <w:r w:rsidR="00EE551D">
        <w:t>，</w:t>
      </w:r>
      <w:r w:rsidRPr="00DB5FB2">
        <w:t>从事卖淫</w:t>
      </w:r>
      <w:r w:rsidR="00EE551D">
        <w:t>，</w:t>
      </w:r>
      <w:r w:rsidRPr="00DB5FB2">
        <w:t>即</w:t>
      </w:r>
      <w:r w:rsidRPr="00DB5FB2">
        <w:rPr>
          <w:szCs w:val="21"/>
        </w:rPr>
        <w:t>以性剥削为目的利用卖淫人员的行为</w:t>
      </w:r>
      <w:r w:rsidR="00EE551D">
        <w:rPr>
          <w:szCs w:val="21"/>
        </w:rPr>
        <w:t>，</w:t>
      </w:r>
      <w:r w:rsidRPr="00DB5FB2">
        <w:rPr>
          <w:szCs w:val="21"/>
        </w:rPr>
        <w:t>土库曼斯坦刑事法律规定追究其刑事责任</w:t>
      </w:r>
      <w:r w:rsidR="00EE551D">
        <w:rPr>
          <w:szCs w:val="21"/>
        </w:rPr>
        <w:t>(</w:t>
      </w:r>
      <w:r w:rsidRPr="00DB5FB2">
        <w:rPr>
          <w:szCs w:val="21"/>
        </w:rPr>
        <w:t>《土库曼斯坦刑法典》第</w:t>
      </w:r>
      <w:r w:rsidRPr="00DB5FB2">
        <w:rPr>
          <w:szCs w:val="21"/>
        </w:rPr>
        <w:t>138-142</w:t>
      </w:r>
      <w:r w:rsidRPr="00DB5FB2">
        <w:rPr>
          <w:szCs w:val="21"/>
        </w:rPr>
        <w:t>条</w:t>
      </w:r>
      <w:r w:rsidR="00EE551D">
        <w:rPr>
          <w:szCs w:val="21"/>
        </w:rPr>
        <w:t>)</w:t>
      </w:r>
      <w:r w:rsidRPr="00DB5FB2">
        <w:rPr>
          <w:szCs w:val="21"/>
        </w:rPr>
        <w:t>。土库曼斯坦内务部当地警察部门人员对登记卖淫的人开展单独的预防工作。在进行此项工作的过程中</w:t>
      </w:r>
      <w:r w:rsidR="00EE551D">
        <w:rPr>
          <w:szCs w:val="21"/>
        </w:rPr>
        <w:t>，</w:t>
      </w:r>
      <w:r w:rsidRPr="00DB5FB2">
        <w:rPr>
          <w:szCs w:val="21"/>
        </w:rPr>
        <w:t>这类人员将被带至区域社会治安中心</w:t>
      </w:r>
      <w:r w:rsidR="00EE551D">
        <w:rPr>
          <w:szCs w:val="21"/>
        </w:rPr>
        <w:t>，</w:t>
      </w:r>
      <w:r w:rsidRPr="00DB5FB2">
        <w:rPr>
          <w:szCs w:val="21"/>
        </w:rPr>
        <w:t>由警务人员与其他执法机构、执行权力机关及社会团体的代表们一起对他们进行宣传以预防治卖淫行为。此外</w:t>
      </w:r>
      <w:r w:rsidR="00EE551D">
        <w:rPr>
          <w:szCs w:val="21"/>
        </w:rPr>
        <w:t>，</w:t>
      </w:r>
      <w:r w:rsidRPr="00DB5FB2">
        <w:rPr>
          <w:szCs w:val="21"/>
        </w:rPr>
        <w:t>还要对这类人员给予相关的法律咨询和就业安置的建议。</w:t>
      </w:r>
    </w:p>
    <w:p w:rsidR="00176843" w:rsidRPr="00DB5FB2" w:rsidRDefault="00176843" w:rsidP="00F83C6A">
      <w:pPr>
        <w:pStyle w:val="H1GC"/>
      </w:pPr>
      <w:r w:rsidRPr="00DB5FB2">
        <w:tab/>
      </w:r>
      <w:r w:rsidRPr="00DB5FB2">
        <w:tab/>
      </w:r>
      <w:r w:rsidRPr="00DB5FB2">
        <w:t>第七条</w:t>
      </w:r>
    </w:p>
    <w:p w:rsidR="00176843" w:rsidRPr="00DB5FB2" w:rsidRDefault="00F83C6A" w:rsidP="00F83C6A">
      <w:pPr>
        <w:pStyle w:val="H4GC"/>
      </w:pPr>
      <w:r w:rsidRPr="00DB5FB2">
        <w:tab/>
      </w:r>
      <w:r w:rsidRPr="00DB5FB2">
        <w:tab/>
      </w:r>
      <w:r w:rsidR="00176843" w:rsidRPr="00DB5FB2">
        <w:t>妇女参与政治和</w:t>
      </w:r>
      <w:r w:rsidR="00CD580D">
        <w:rPr>
          <w:rFonts w:hint="eastAsia"/>
        </w:rPr>
        <w:t>公共</w:t>
      </w:r>
      <w:r w:rsidR="00176843" w:rsidRPr="00DB5FB2">
        <w:t>生活</w:t>
      </w:r>
    </w:p>
    <w:p w:rsidR="00176843" w:rsidRPr="00DB5FB2" w:rsidRDefault="00176843" w:rsidP="00E64FA9">
      <w:pPr>
        <w:pStyle w:val="SingleTxtGC"/>
        <w:tabs>
          <w:tab w:val="clear" w:pos="1565"/>
          <w:tab w:val="clear" w:pos="1996"/>
          <w:tab w:val="left" w:pos="1680"/>
        </w:tabs>
        <w:rPr>
          <w:szCs w:val="21"/>
        </w:rPr>
      </w:pPr>
      <w:r w:rsidRPr="00DB5FB2">
        <w:rPr>
          <w:szCs w:val="21"/>
        </w:rPr>
        <w:t>13</w:t>
      </w:r>
      <w:r w:rsidR="00EE551D">
        <w:rPr>
          <w:szCs w:val="21"/>
        </w:rPr>
        <w:t>8.</w:t>
      </w:r>
      <w:r w:rsidRPr="00DB5FB2">
        <w:rPr>
          <w:szCs w:val="21"/>
        </w:rPr>
        <w:tab/>
      </w:r>
      <w:r w:rsidRPr="00DB5FB2">
        <w:rPr>
          <w:szCs w:val="21"/>
        </w:rPr>
        <w:t>妇女融入社会和政治生活是民主化的关键因素之一。在土库曼斯坦的居民构成中</w:t>
      </w:r>
      <w:r w:rsidR="00EE551D">
        <w:rPr>
          <w:szCs w:val="21"/>
        </w:rPr>
        <w:t>，</w:t>
      </w:r>
      <w:r w:rsidRPr="00DB5FB2">
        <w:rPr>
          <w:szCs w:val="21"/>
        </w:rPr>
        <w:t>女性人口份额占</w:t>
      </w:r>
      <w:r w:rsidRPr="00DB5FB2">
        <w:rPr>
          <w:szCs w:val="21"/>
        </w:rPr>
        <w:t>5</w:t>
      </w:r>
      <w:r w:rsidR="00EE551D">
        <w:rPr>
          <w:szCs w:val="21"/>
        </w:rPr>
        <w:t>0.</w:t>
      </w:r>
      <w:r w:rsidRPr="00DB5FB2">
        <w:rPr>
          <w:szCs w:val="21"/>
        </w:rPr>
        <w:t>2</w:t>
      </w:r>
      <w:r w:rsidR="00EE551D">
        <w:rPr>
          <w:szCs w:val="21"/>
        </w:rPr>
        <w:t>%</w:t>
      </w:r>
      <w:r w:rsidR="00EE551D">
        <w:rPr>
          <w:szCs w:val="21"/>
        </w:rPr>
        <w:t>，</w:t>
      </w:r>
      <w:r w:rsidRPr="00DB5FB2">
        <w:rPr>
          <w:szCs w:val="21"/>
        </w:rPr>
        <w:t>并且在国家权力和管理选举机构都设有妇女代表机构。土库曼斯坦公民的选举权由《土库曼斯坦宪法》和法律规定。根据《土库曼斯坦宪法》第</w:t>
      </w:r>
      <w:r w:rsidRPr="00DB5FB2">
        <w:rPr>
          <w:szCs w:val="21"/>
        </w:rPr>
        <w:t>31</w:t>
      </w:r>
      <w:r w:rsidRPr="00DB5FB2">
        <w:rPr>
          <w:szCs w:val="21"/>
        </w:rPr>
        <w:t>条</w:t>
      </w:r>
      <w:r w:rsidR="00EE551D">
        <w:rPr>
          <w:szCs w:val="21"/>
        </w:rPr>
        <w:t>，</w:t>
      </w:r>
      <w:r w:rsidRPr="00DB5FB2">
        <w:rPr>
          <w:szCs w:val="21"/>
        </w:rPr>
        <w:t>每个公民都有权直接或通过他们自由选出的代表参与管理国家和社会事务。土库曼斯坦于</w:t>
      </w:r>
      <w:r w:rsidRPr="00DB5FB2">
        <w:rPr>
          <w:szCs w:val="21"/>
        </w:rPr>
        <w:t>1999</w:t>
      </w:r>
      <w:r w:rsidRPr="00DB5FB2">
        <w:rPr>
          <w:szCs w:val="21"/>
        </w:rPr>
        <w:t>年加入了联合国《妇女政治权利公约》。</w:t>
      </w:r>
    </w:p>
    <w:p w:rsidR="00176843" w:rsidRPr="00DB5FB2" w:rsidRDefault="00176843" w:rsidP="00E64FA9">
      <w:pPr>
        <w:pStyle w:val="SingleTxtGC"/>
        <w:tabs>
          <w:tab w:val="clear" w:pos="1565"/>
          <w:tab w:val="clear" w:pos="1996"/>
          <w:tab w:val="left" w:pos="1680"/>
        </w:tabs>
      </w:pPr>
      <w:r w:rsidRPr="00DB5FB2">
        <w:rPr>
          <w:szCs w:val="21"/>
        </w:rPr>
        <w:t>13</w:t>
      </w:r>
      <w:r w:rsidR="00EE551D">
        <w:rPr>
          <w:szCs w:val="21"/>
        </w:rPr>
        <w:t>9.</w:t>
      </w:r>
      <w:r w:rsidRPr="00DB5FB2">
        <w:rPr>
          <w:szCs w:val="21"/>
        </w:rPr>
        <w:tab/>
      </w:r>
      <w:r w:rsidRPr="00DB5FB2">
        <w:rPr>
          <w:szCs w:val="21"/>
        </w:rPr>
        <w:t>土库曼斯坦作为国际社会充分享有权利的主体</w:t>
      </w:r>
      <w:r w:rsidR="00EE551D">
        <w:rPr>
          <w:szCs w:val="21"/>
        </w:rPr>
        <w:t>，</w:t>
      </w:r>
      <w:r w:rsidRPr="00DB5FB2">
        <w:rPr>
          <w:szCs w:val="21"/>
        </w:rPr>
        <w:t>严格遵循《联合国宪章》、欧安组织</w:t>
      </w:r>
      <w:r w:rsidRPr="00DB5FB2">
        <w:t>和其他公认国际组织的创立文件规定的准则和规定</w:t>
      </w:r>
      <w:r w:rsidR="00EE551D">
        <w:t>，</w:t>
      </w:r>
      <w:r w:rsidRPr="00DB5FB2">
        <w:t>在组织和进行选举时遵循并保证遵守其参与的国际条约、公约和协议规定。</w:t>
      </w:r>
    </w:p>
    <w:p w:rsidR="00176843" w:rsidRPr="00DB5FB2" w:rsidRDefault="00176843" w:rsidP="00E64FA9">
      <w:pPr>
        <w:pStyle w:val="SingleTxtGC"/>
        <w:tabs>
          <w:tab w:val="clear" w:pos="1565"/>
          <w:tab w:val="clear" w:pos="1996"/>
          <w:tab w:val="left" w:pos="1680"/>
        </w:tabs>
      </w:pPr>
      <w:r w:rsidRPr="00DB5FB2">
        <w:t>14</w:t>
      </w:r>
      <w:r w:rsidR="00EE551D">
        <w:t>0.</w:t>
      </w:r>
      <w:r w:rsidRPr="00DB5FB2">
        <w:tab/>
      </w:r>
      <w:smartTag w:uri="urn:schemas-microsoft-com:office:smarttags" w:element="chsdate">
        <w:smartTagPr>
          <w:attr w:name="IsROCDate" w:val="False"/>
          <w:attr w:name="IsLunarDate" w:val="False"/>
          <w:attr w:name="Day" w:val="10"/>
          <w:attr w:name="Month" w:val="10"/>
          <w:attr w:name="Year" w:val="2008"/>
        </w:smartTagPr>
        <w:r w:rsidRPr="00DB5FB2">
          <w:t>2008</w:t>
        </w:r>
        <w:r w:rsidRPr="00DB5FB2">
          <w:t>年</w:t>
        </w:r>
        <w:r w:rsidRPr="00DB5FB2">
          <w:t>10</w:t>
        </w:r>
        <w:r w:rsidRPr="00DB5FB2">
          <w:t>月</w:t>
        </w:r>
        <w:r w:rsidRPr="00DB5FB2">
          <w:t>10</w:t>
        </w:r>
        <w:r w:rsidRPr="00DB5FB2">
          <w:t>日</w:t>
        </w:r>
      </w:smartTag>
      <w:r w:rsidRPr="00DB5FB2">
        <w:t>通过了《土库曼斯坦议会代表选举法》按照该法第</w:t>
      </w:r>
      <w:r w:rsidRPr="00DB5FB2">
        <w:t>2</w:t>
      </w:r>
      <w:r w:rsidRPr="00DB5FB2">
        <w:t>条规定</w:t>
      </w:r>
      <w:r w:rsidR="00EE551D">
        <w:t>，</w:t>
      </w:r>
      <w:r w:rsidRPr="00DB5FB2">
        <w:t>禁止任何因国籍、出身、财产或就业状况、性别、语言、教育、宗教信仰、政治观点、党派而限制妇女选举权利的行为。</w:t>
      </w:r>
    </w:p>
    <w:p w:rsidR="00176843" w:rsidRPr="00DB5FB2" w:rsidRDefault="00176843" w:rsidP="00E64FA9">
      <w:pPr>
        <w:pStyle w:val="SingleTxtGC"/>
        <w:tabs>
          <w:tab w:val="clear" w:pos="1565"/>
          <w:tab w:val="clear" w:pos="1996"/>
          <w:tab w:val="left" w:pos="1680"/>
        </w:tabs>
        <w:rPr>
          <w:szCs w:val="21"/>
        </w:rPr>
      </w:pPr>
      <w:r w:rsidRPr="00DB5FB2">
        <w:t>14</w:t>
      </w:r>
      <w:r w:rsidR="00EE551D">
        <w:t>1.</w:t>
      </w:r>
      <w:r w:rsidRPr="00DB5FB2">
        <w:tab/>
      </w:r>
      <w:smartTag w:uri="urn:schemas-microsoft-com:office:smarttags" w:element="chsdate">
        <w:smartTagPr>
          <w:attr w:name="IsROCDate" w:val="False"/>
          <w:attr w:name="IsLunarDate" w:val="False"/>
          <w:attr w:name="Day" w:val="14"/>
          <w:attr w:name="Month" w:val="12"/>
          <w:attr w:name="Year" w:val="2008"/>
        </w:smartTagPr>
        <w:r w:rsidRPr="00DB5FB2">
          <w:t>2008</w:t>
        </w:r>
        <w:r w:rsidRPr="00DB5FB2">
          <w:t>年</w:t>
        </w:r>
        <w:r w:rsidRPr="00DB5FB2">
          <w:t>12</w:t>
        </w:r>
        <w:r w:rsidRPr="00DB5FB2">
          <w:t>月</w:t>
        </w:r>
        <w:r w:rsidRPr="00DB5FB2">
          <w:t>14</w:t>
        </w:r>
        <w:r w:rsidRPr="00DB5FB2">
          <w:t>日</w:t>
        </w:r>
      </w:smartTag>
      <w:r w:rsidRPr="00DB5FB2">
        <w:t>举行了土库曼斯坦议会选举。与之前的议会成员相比</w:t>
      </w:r>
      <w:r w:rsidR="00EE551D">
        <w:t>，</w:t>
      </w:r>
      <w:r w:rsidRPr="00DB5FB2">
        <w:t>当前的成员增长了一</w:t>
      </w:r>
      <w:r w:rsidRPr="00DB5FB2">
        <w:rPr>
          <w:szCs w:val="21"/>
        </w:rPr>
        <w:t>倍</w:t>
      </w:r>
      <w:r w:rsidR="00EE551D">
        <w:rPr>
          <w:szCs w:val="21"/>
        </w:rPr>
        <w:t>，</w:t>
      </w:r>
      <w:r w:rsidRPr="00DB5FB2">
        <w:rPr>
          <w:szCs w:val="21"/>
        </w:rPr>
        <w:t>达到</w:t>
      </w:r>
      <w:r w:rsidRPr="00DB5FB2">
        <w:rPr>
          <w:szCs w:val="21"/>
        </w:rPr>
        <w:t>125</w:t>
      </w:r>
      <w:r w:rsidRPr="00DB5FB2">
        <w:rPr>
          <w:szCs w:val="21"/>
        </w:rPr>
        <w:t>名。其中</w:t>
      </w:r>
      <w:r w:rsidRPr="00DB5FB2">
        <w:rPr>
          <w:szCs w:val="21"/>
        </w:rPr>
        <w:t>17</w:t>
      </w:r>
      <w:r w:rsidR="00EE551D">
        <w:rPr>
          <w:szCs w:val="21"/>
        </w:rPr>
        <w:t>%</w:t>
      </w:r>
      <w:r w:rsidRPr="00DB5FB2">
        <w:rPr>
          <w:szCs w:val="21"/>
        </w:rPr>
        <w:t>为女性议员。议会主席以及五个委员会主席之一都是女性。相当多的妇女进入了权力和管理高层</w:t>
      </w:r>
      <w:r w:rsidR="00EE551D">
        <w:rPr>
          <w:szCs w:val="21"/>
        </w:rPr>
        <w:t>，</w:t>
      </w:r>
      <w:r w:rsidRPr="00DB5FB2">
        <w:rPr>
          <w:szCs w:val="21"/>
        </w:rPr>
        <w:t>担任副总理部长</w:t>
      </w:r>
      <w:r w:rsidR="00EE551D">
        <w:rPr>
          <w:szCs w:val="21"/>
        </w:rPr>
        <w:t>，</w:t>
      </w:r>
      <w:r w:rsidRPr="00DB5FB2">
        <w:rPr>
          <w:szCs w:val="21"/>
        </w:rPr>
        <w:t>副部长</w:t>
      </w:r>
      <w:r w:rsidR="00EE551D">
        <w:rPr>
          <w:szCs w:val="21"/>
        </w:rPr>
        <w:t>，</w:t>
      </w:r>
      <w:r w:rsidRPr="00DB5FB2">
        <w:rPr>
          <w:szCs w:val="21"/>
        </w:rPr>
        <w:t>区域、市、区级行政的副领导</w:t>
      </w:r>
      <w:r w:rsidR="00EE551D">
        <w:rPr>
          <w:szCs w:val="21"/>
        </w:rPr>
        <w:t>，</w:t>
      </w:r>
      <w:r w:rsidRPr="00DB5FB2">
        <w:rPr>
          <w:szCs w:val="21"/>
        </w:rPr>
        <w:t>媒体主编。</w:t>
      </w:r>
    </w:p>
    <w:p w:rsidR="00176843" w:rsidRPr="00DB5FB2" w:rsidRDefault="00176843" w:rsidP="00E64FA9">
      <w:pPr>
        <w:pStyle w:val="SingleTxtGC"/>
        <w:tabs>
          <w:tab w:val="clear" w:pos="1565"/>
          <w:tab w:val="clear" w:pos="1996"/>
          <w:tab w:val="left" w:pos="1680"/>
        </w:tabs>
        <w:rPr>
          <w:szCs w:val="21"/>
        </w:rPr>
      </w:pPr>
      <w:r w:rsidRPr="00DB5FB2">
        <w:rPr>
          <w:szCs w:val="21"/>
        </w:rPr>
        <w:t>14</w:t>
      </w:r>
      <w:r w:rsidR="00EE551D">
        <w:rPr>
          <w:szCs w:val="21"/>
        </w:rPr>
        <w:t>2.</w:t>
      </w:r>
      <w:r w:rsidRPr="00DB5FB2">
        <w:rPr>
          <w:szCs w:val="21"/>
        </w:rPr>
        <w:tab/>
      </w:r>
      <w:r w:rsidRPr="00DB5FB2">
        <w:rPr>
          <w:szCs w:val="21"/>
        </w:rPr>
        <w:t>目前</w:t>
      </w:r>
      <w:r w:rsidR="00EE551D">
        <w:rPr>
          <w:szCs w:val="21"/>
        </w:rPr>
        <w:t>，</w:t>
      </w:r>
      <w:r w:rsidRPr="00DB5FB2">
        <w:rPr>
          <w:szCs w:val="21"/>
        </w:rPr>
        <w:t>土库曼斯坦包括部长及其副职在内的领导层中共有</w:t>
      </w:r>
      <w:r w:rsidRPr="00DB5FB2">
        <w:rPr>
          <w:szCs w:val="21"/>
        </w:rPr>
        <w:t>25</w:t>
      </w:r>
      <w:r w:rsidRPr="00DB5FB2">
        <w:rPr>
          <w:szCs w:val="21"/>
        </w:rPr>
        <w:t>名女性</w:t>
      </w:r>
      <w:r w:rsidR="00EE551D">
        <w:rPr>
          <w:szCs w:val="21"/>
        </w:rPr>
        <w:t>，</w:t>
      </w:r>
      <w:r w:rsidRPr="00DB5FB2">
        <w:rPr>
          <w:szCs w:val="21"/>
        </w:rPr>
        <w:t>包括土库曼斯坦议会主席、部长内阁副主席、土库曼斯坦总统直属的土库曼斯坦国家民主与人权研究所所长、土库曼斯坦教育部长、土库曼斯坦纺织工业部部长、</w:t>
      </w:r>
      <w:r w:rsidRPr="00DB5FB2">
        <w:rPr>
          <w:szCs w:val="21"/>
        </w:rPr>
        <w:t>“</w:t>
      </w:r>
      <w:r w:rsidRPr="00DB5FB2">
        <w:rPr>
          <w:szCs w:val="21"/>
        </w:rPr>
        <w:t>土库曼地毯</w:t>
      </w:r>
      <w:r w:rsidRPr="00DB5FB2">
        <w:rPr>
          <w:szCs w:val="21"/>
        </w:rPr>
        <w:t>”</w:t>
      </w:r>
      <w:r w:rsidRPr="00DB5FB2">
        <w:rPr>
          <w:szCs w:val="21"/>
        </w:rPr>
        <w:t>国家股份公司董事长、土库曼国家出版局局长、土库曼斯坦部长内阁下属的档案管理总局局长、土库曼斯坦国家统计委员会副主席。土库曼斯坦政府继续开展工作进一步提高妇女在国家社会和政治生活中的地位。</w:t>
      </w:r>
    </w:p>
    <w:p w:rsidR="00176843" w:rsidRPr="00DB5FB2" w:rsidRDefault="00176843" w:rsidP="00E64FA9">
      <w:pPr>
        <w:pStyle w:val="SingleTxtGC"/>
        <w:tabs>
          <w:tab w:val="clear" w:pos="1565"/>
          <w:tab w:val="clear" w:pos="1996"/>
          <w:tab w:val="left" w:pos="1680"/>
        </w:tabs>
      </w:pPr>
      <w:r w:rsidRPr="00DB5FB2">
        <w:rPr>
          <w:szCs w:val="21"/>
        </w:rPr>
        <w:t>14</w:t>
      </w:r>
      <w:r w:rsidR="00EE551D">
        <w:rPr>
          <w:szCs w:val="21"/>
        </w:rPr>
        <w:t>3.</w:t>
      </w:r>
      <w:r w:rsidRPr="00DB5FB2">
        <w:rPr>
          <w:szCs w:val="21"/>
        </w:rPr>
        <w:tab/>
      </w:r>
      <w:r w:rsidRPr="00DB5FB2">
        <w:rPr>
          <w:szCs w:val="21"/>
        </w:rPr>
        <w:t>来自西巴尔干地区和中亚国家的女性议员代表</w:t>
      </w:r>
      <w:r w:rsidR="00EE551D">
        <w:rPr>
          <w:szCs w:val="21"/>
        </w:rPr>
        <w:t>，</w:t>
      </w:r>
      <w:r w:rsidRPr="00DB5FB2">
        <w:rPr>
          <w:szCs w:val="21"/>
        </w:rPr>
        <w:t>土库曼斯坦议会代表</w:t>
      </w:r>
      <w:r w:rsidR="00EE551D">
        <w:rPr>
          <w:szCs w:val="21"/>
        </w:rPr>
        <w:t>，</w:t>
      </w:r>
      <w:r w:rsidRPr="00DB5FB2">
        <w:rPr>
          <w:szCs w:val="21"/>
        </w:rPr>
        <w:t>以及国家组织和</w:t>
      </w:r>
      <w:r w:rsidRPr="00DB5FB2">
        <w:t>社会团体代表参加了由欧洲安全与合作组织于</w:t>
      </w:r>
      <w:smartTag w:uri="urn:schemas-microsoft-com:office:smarttags" w:element="chsdate">
        <w:smartTagPr>
          <w:attr w:name="IsROCDate" w:val="False"/>
          <w:attr w:name="IsLunarDate" w:val="False"/>
          <w:attr w:name="Day" w:val="10"/>
          <w:attr w:name="Month" w:val="12"/>
          <w:attr w:name="Year" w:val="2009"/>
        </w:smartTagPr>
        <w:r w:rsidRPr="00DB5FB2">
          <w:t>2009</w:t>
        </w:r>
        <w:r w:rsidRPr="00DB5FB2">
          <w:t>年</w:t>
        </w:r>
        <w:r w:rsidRPr="00DB5FB2">
          <w:t>12</w:t>
        </w:r>
        <w:r w:rsidRPr="00DB5FB2">
          <w:t>月</w:t>
        </w:r>
        <w:r w:rsidRPr="00DB5FB2">
          <w:t>10</w:t>
        </w:r>
        <w:r w:rsidRPr="00DB5FB2">
          <w:t>日</w:t>
        </w:r>
      </w:smartTag>
      <w:r w:rsidRPr="00DB5FB2">
        <w:t>举办的旨在促进妇女参与社会政治生活的研讨会。</w:t>
      </w:r>
    </w:p>
    <w:p w:rsidR="00176843" w:rsidRPr="00DB5FB2" w:rsidRDefault="00176843" w:rsidP="00E64FA9">
      <w:pPr>
        <w:pStyle w:val="SingleTxtGC"/>
        <w:tabs>
          <w:tab w:val="clear" w:pos="1565"/>
          <w:tab w:val="clear" w:pos="1996"/>
          <w:tab w:val="left" w:pos="1680"/>
        </w:tabs>
        <w:rPr>
          <w:szCs w:val="21"/>
        </w:rPr>
      </w:pPr>
      <w:r w:rsidRPr="00DB5FB2">
        <w:t>14</w:t>
      </w:r>
      <w:r w:rsidR="00EE551D">
        <w:t>4.</w:t>
      </w:r>
      <w:r w:rsidRPr="00DB5FB2">
        <w:tab/>
        <w:t>Gengesh</w:t>
      </w:r>
      <w:r w:rsidRPr="00DB5FB2">
        <w:t>是城市、区、镇级的人民权力代表机关。</w:t>
      </w:r>
      <w:r w:rsidRPr="00DB5FB2">
        <w:t>2009</w:t>
      </w:r>
      <w:r w:rsidRPr="00DB5FB2">
        <w:t>年</w:t>
      </w:r>
      <w:r w:rsidR="00EE551D">
        <w:t>，</w:t>
      </w:r>
      <w:r w:rsidRPr="00DB5FB2">
        <w:t>在选择的基础上举行了</w:t>
      </w:r>
      <w:r w:rsidRPr="00DB5FB2">
        <w:t>Gengesh</w:t>
      </w:r>
      <w:r w:rsidRPr="00DB5FB2">
        <w:t>成员的选举。当选其成员的有</w:t>
      </w:r>
      <w:r w:rsidRPr="00DB5FB2">
        <w:t>1 047</w:t>
      </w:r>
      <w:r w:rsidR="00EE551D">
        <w:t>(</w:t>
      </w:r>
      <w:r w:rsidRPr="00DB5FB2">
        <w:t>1</w:t>
      </w:r>
      <w:r w:rsidR="00EE551D">
        <w:t>6.</w:t>
      </w:r>
      <w:r w:rsidRPr="00DB5FB2">
        <w:t>84</w:t>
      </w:r>
      <w:r w:rsidR="00EE551D">
        <w:t>%)</w:t>
      </w:r>
      <w:r w:rsidRPr="00DB5FB2">
        <w:t>名妇女</w:t>
      </w:r>
      <w:r w:rsidR="00EE551D">
        <w:t>，</w:t>
      </w:r>
      <w:r w:rsidRPr="00DB5FB2">
        <w:t>5 173</w:t>
      </w:r>
      <w:r w:rsidRPr="00DB5FB2">
        <w:t>名</w:t>
      </w:r>
      <w:r w:rsidR="00EE551D">
        <w:t>(</w:t>
      </w:r>
      <w:r w:rsidRPr="00DB5FB2">
        <w:t>8</w:t>
      </w:r>
      <w:r w:rsidR="00EE551D">
        <w:t>3.</w:t>
      </w:r>
      <w:r w:rsidRPr="00DB5FB2">
        <w:t>16</w:t>
      </w:r>
      <w:r w:rsidR="00EE551D">
        <w:t>%)</w:t>
      </w:r>
      <w:r w:rsidRPr="00DB5FB2">
        <w:t>男性。根据</w:t>
      </w:r>
      <w:smartTag w:uri="urn:schemas-microsoft-com:office:smarttags" w:element="chsdate">
        <w:smartTagPr>
          <w:attr w:name="IsROCDate" w:val="False"/>
          <w:attr w:name="IsLunarDate" w:val="False"/>
          <w:attr w:name="Day" w:val="5"/>
          <w:attr w:name="Month" w:val="12"/>
          <w:attr w:name="Year" w:val="2010"/>
        </w:smartTagPr>
        <w:r w:rsidRPr="00DB5FB2">
          <w:t>2010</w:t>
        </w:r>
        <w:r w:rsidRPr="00DB5FB2">
          <w:t>年</w:t>
        </w:r>
        <w:r w:rsidRPr="00DB5FB2">
          <w:t>12</w:t>
        </w:r>
        <w:r w:rsidRPr="00DB5FB2">
          <w:t>月</w:t>
        </w:r>
        <w:r w:rsidRPr="00DB5FB2">
          <w:t>5</w:t>
        </w:r>
        <w:r w:rsidRPr="00DB5FB2">
          <w:t>日</w:t>
        </w:r>
      </w:smartTag>
      <w:r w:rsidRPr="00DB5FB2">
        <w:t>的选举结果</w:t>
      </w:r>
      <w:r w:rsidR="00EE551D">
        <w:t>，</w:t>
      </w:r>
      <w:r w:rsidRPr="00DB5FB2">
        <w:t>不同职业的女性代表当选为地方人民政权代表机</w:t>
      </w:r>
      <w:r w:rsidRPr="00DB5FB2">
        <w:rPr>
          <w:szCs w:val="21"/>
        </w:rPr>
        <w:t>构</w:t>
      </w:r>
      <w:r w:rsidR="006554D6" w:rsidRPr="0049517B">
        <w:rPr>
          <w:rFonts w:hint="eastAsia"/>
          <w:spacing w:val="-50"/>
          <w:szCs w:val="21"/>
        </w:rPr>
        <w:t>―</w:t>
      </w:r>
      <w:r w:rsidR="006554D6" w:rsidRPr="0049517B">
        <w:rPr>
          <w:rFonts w:hint="eastAsia"/>
          <w:szCs w:val="21"/>
        </w:rPr>
        <w:t>―</w:t>
      </w:r>
      <w:r w:rsidRPr="00DB5FB2">
        <w:rPr>
          <w:szCs w:val="21"/>
        </w:rPr>
        <w:t>人民委员会的成员。各州和阿什哈巴德市人民委员会成员中</w:t>
      </w:r>
      <w:r w:rsidR="00EE551D">
        <w:rPr>
          <w:szCs w:val="21"/>
        </w:rPr>
        <w:t>，</w:t>
      </w:r>
      <w:r w:rsidRPr="00DB5FB2">
        <w:rPr>
          <w:szCs w:val="21"/>
        </w:rPr>
        <w:t>女性占总数的</w:t>
      </w:r>
      <w:r w:rsidRPr="00DB5FB2">
        <w:rPr>
          <w:szCs w:val="21"/>
        </w:rPr>
        <w:t>1</w:t>
      </w:r>
      <w:r w:rsidR="00EE551D">
        <w:rPr>
          <w:szCs w:val="21"/>
        </w:rPr>
        <w:t>6.</w:t>
      </w:r>
      <w:r w:rsidRPr="00DB5FB2">
        <w:rPr>
          <w:szCs w:val="21"/>
        </w:rPr>
        <w:t>67</w:t>
      </w:r>
      <w:r w:rsidR="00EE551D">
        <w:rPr>
          <w:szCs w:val="21"/>
        </w:rPr>
        <w:t>%</w:t>
      </w:r>
      <w:r w:rsidR="00EE551D">
        <w:rPr>
          <w:szCs w:val="21"/>
        </w:rPr>
        <w:t>，</w:t>
      </w:r>
      <w:r w:rsidRPr="00DB5FB2">
        <w:rPr>
          <w:szCs w:val="21"/>
        </w:rPr>
        <w:t>男性占</w:t>
      </w:r>
      <w:r w:rsidRPr="00DB5FB2">
        <w:rPr>
          <w:szCs w:val="21"/>
        </w:rPr>
        <w:t>8</w:t>
      </w:r>
      <w:r w:rsidR="00EE551D">
        <w:rPr>
          <w:szCs w:val="21"/>
        </w:rPr>
        <w:t>3.</w:t>
      </w:r>
      <w:r w:rsidRPr="00DB5FB2">
        <w:rPr>
          <w:szCs w:val="21"/>
        </w:rPr>
        <w:t>33</w:t>
      </w:r>
      <w:r w:rsidR="00EE551D">
        <w:rPr>
          <w:szCs w:val="21"/>
        </w:rPr>
        <w:t>%</w:t>
      </w:r>
      <w:r w:rsidR="00EE551D">
        <w:rPr>
          <w:szCs w:val="21"/>
        </w:rPr>
        <w:t>；</w:t>
      </w:r>
      <w:r w:rsidRPr="00DB5FB2">
        <w:rPr>
          <w:szCs w:val="21"/>
        </w:rPr>
        <w:t>各地区和市人民委员会成员中</w:t>
      </w:r>
      <w:r w:rsidR="00EE551D">
        <w:rPr>
          <w:szCs w:val="21"/>
        </w:rPr>
        <w:t>，</w:t>
      </w:r>
      <w:r w:rsidRPr="00DB5FB2">
        <w:rPr>
          <w:szCs w:val="21"/>
        </w:rPr>
        <w:t>女性超过</w:t>
      </w:r>
      <w:r w:rsidRPr="00DB5FB2">
        <w:rPr>
          <w:szCs w:val="21"/>
        </w:rPr>
        <w:t>2</w:t>
      </w:r>
      <w:r w:rsidR="00EE551D">
        <w:rPr>
          <w:szCs w:val="21"/>
        </w:rPr>
        <w:t>0.</w:t>
      </w:r>
      <w:r w:rsidRPr="00DB5FB2">
        <w:rPr>
          <w:szCs w:val="21"/>
        </w:rPr>
        <w:t>21</w:t>
      </w:r>
      <w:r w:rsidR="00EE551D">
        <w:rPr>
          <w:szCs w:val="21"/>
        </w:rPr>
        <w:t>%</w:t>
      </w:r>
      <w:r w:rsidR="00EE551D">
        <w:rPr>
          <w:szCs w:val="21"/>
        </w:rPr>
        <w:t>，</w:t>
      </w:r>
      <w:r w:rsidRPr="00DB5FB2">
        <w:rPr>
          <w:szCs w:val="21"/>
        </w:rPr>
        <w:t>男性占</w:t>
      </w:r>
      <w:r w:rsidRPr="00DB5FB2">
        <w:rPr>
          <w:szCs w:val="21"/>
        </w:rPr>
        <w:t>7</w:t>
      </w:r>
      <w:r w:rsidR="00EE551D">
        <w:rPr>
          <w:szCs w:val="21"/>
        </w:rPr>
        <w:t>9.</w:t>
      </w:r>
      <w:r w:rsidRPr="00DB5FB2">
        <w:rPr>
          <w:szCs w:val="21"/>
        </w:rPr>
        <w:t>79</w:t>
      </w:r>
      <w:r w:rsidR="00EE551D">
        <w:rPr>
          <w:szCs w:val="21"/>
        </w:rPr>
        <w:t>%</w:t>
      </w:r>
      <w:r w:rsidRPr="00DB5FB2">
        <w:rPr>
          <w:szCs w:val="21"/>
        </w:rPr>
        <w:t>。</w:t>
      </w:r>
    </w:p>
    <w:p w:rsidR="00176843" w:rsidRPr="00DB5FB2" w:rsidRDefault="00176843" w:rsidP="00E64FA9">
      <w:pPr>
        <w:pStyle w:val="SingleTxtGC"/>
        <w:tabs>
          <w:tab w:val="clear" w:pos="1565"/>
          <w:tab w:val="clear" w:pos="1996"/>
          <w:tab w:val="left" w:pos="1680"/>
        </w:tabs>
      </w:pPr>
      <w:r w:rsidRPr="00DB5FB2">
        <w:rPr>
          <w:szCs w:val="21"/>
        </w:rPr>
        <w:t>14</w:t>
      </w:r>
      <w:r w:rsidR="00EE551D">
        <w:rPr>
          <w:szCs w:val="21"/>
        </w:rPr>
        <w:t>5.</w:t>
      </w:r>
      <w:r w:rsidRPr="00DB5FB2">
        <w:rPr>
          <w:szCs w:val="21"/>
        </w:rPr>
        <w:tab/>
      </w:r>
      <w:r w:rsidRPr="00DB5FB2">
        <w:rPr>
          <w:szCs w:val="21"/>
        </w:rPr>
        <w:t>在土库曼斯坦司法系统工作的有</w:t>
      </w:r>
      <w:r w:rsidRPr="00DB5FB2">
        <w:rPr>
          <w:szCs w:val="21"/>
        </w:rPr>
        <w:t>847</w:t>
      </w:r>
      <w:r w:rsidRPr="00DB5FB2">
        <w:rPr>
          <w:szCs w:val="21"/>
        </w:rPr>
        <w:t>人</w:t>
      </w:r>
      <w:r w:rsidR="00EE551D">
        <w:rPr>
          <w:szCs w:val="21"/>
        </w:rPr>
        <w:t>，</w:t>
      </w:r>
      <w:r w:rsidRPr="00DB5FB2">
        <w:rPr>
          <w:szCs w:val="21"/>
        </w:rPr>
        <w:t>其中</w:t>
      </w:r>
      <w:r w:rsidRPr="00DB5FB2">
        <w:rPr>
          <w:szCs w:val="21"/>
        </w:rPr>
        <w:t>388</w:t>
      </w:r>
      <w:r w:rsidRPr="00DB5FB2">
        <w:rPr>
          <w:szCs w:val="21"/>
        </w:rPr>
        <w:t>名男性</w:t>
      </w:r>
      <w:r w:rsidR="00EE551D">
        <w:rPr>
          <w:szCs w:val="21"/>
        </w:rPr>
        <w:t>，</w:t>
      </w:r>
      <w:r w:rsidRPr="00DB5FB2">
        <w:rPr>
          <w:szCs w:val="21"/>
        </w:rPr>
        <w:t>459</w:t>
      </w:r>
      <w:r w:rsidRPr="00DB5FB2">
        <w:rPr>
          <w:szCs w:val="21"/>
        </w:rPr>
        <w:t>名女性。</w:t>
      </w:r>
      <w:r w:rsidRPr="00DB5FB2">
        <w:rPr>
          <w:szCs w:val="21"/>
        </w:rPr>
        <w:t>459</w:t>
      </w:r>
      <w:r w:rsidRPr="00DB5FB2">
        <w:rPr>
          <w:szCs w:val="21"/>
        </w:rPr>
        <w:t>名女性中</w:t>
      </w:r>
      <w:r w:rsidRPr="00DB5FB2">
        <w:t>有</w:t>
      </w:r>
      <w:r w:rsidRPr="00DB5FB2">
        <w:t>322</w:t>
      </w:r>
      <w:r w:rsidRPr="00DB5FB2">
        <w:t>名在城市</w:t>
      </w:r>
      <w:r w:rsidR="00EE551D">
        <w:t>，</w:t>
      </w:r>
      <w:r w:rsidRPr="00DB5FB2">
        <w:t>137</w:t>
      </w:r>
      <w:r w:rsidRPr="00DB5FB2">
        <w:t>名在各地区。在区、市、州法院和最高法院任职的有</w:t>
      </w:r>
      <w:r w:rsidRPr="00DB5FB2">
        <w:t>41</w:t>
      </w:r>
      <w:r w:rsidRPr="00DB5FB2">
        <w:t>名女法官</w:t>
      </w:r>
      <w:r w:rsidR="00EE551D">
        <w:t>，</w:t>
      </w:r>
      <w:r w:rsidRPr="00DB5FB2">
        <w:t>7</w:t>
      </w:r>
      <w:r w:rsidRPr="00DB5FB2">
        <w:t>名女性在司法系统担任领导职务</w:t>
      </w:r>
      <w:r w:rsidR="00EE551D">
        <w:t>，</w:t>
      </w:r>
      <w:r w:rsidRPr="00DB5FB2">
        <w:t>30</w:t>
      </w:r>
      <w:r w:rsidRPr="00DB5FB2">
        <w:t>名女性担任部门领导职务。</w:t>
      </w:r>
    </w:p>
    <w:p w:rsidR="00176843" w:rsidRPr="00DB5FB2" w:rsidRDefault="00176843" w:rsidP="00E64FA9">
      <w:pPr>
        <w:pStyle w:val="SingleTxtGC"/>
        <w:tabs>
          <w:tab w:val="clear" w:pos="1565"/>
          <w:tab w:val="clear" w:pos="1996"/>
          <w:tab w:val="left" w:pos="1680"/>
        </w:tabs>
      </w:pPr>
      <w:r w:rsidRPr="00DB5FB2">
        <w:t>14</w:t>
      </w:r>
      <w:r w:rsidR="00EE551D">
        <w:t>6.</w:t>
      </w:r>
      <w:r w:rsidRPr="00DB5FB2">
        <w:tab/>
      </w:r>
      <w:r w:rsidRPr="00DB5FB2">
        <w:t>土库曼斯坦法律对妇女与男子一样成为律师、法官</w:t>
      </w:r>
      <w:r w:rsidR="00EE551D">
        <w:t>，</w:t>
      </w:r>
      <w:r w:rsidRPr="00DB5FB2">
        <w:t>作为证人作证</w:t>
      </w:r>
      <w:r w:rsidR="00EE551D">
        <w:t>，</w:t>
      </w:r>
      <w:r w:rsidRPr="00DB5FB2">
        <w:t>以及从事其他任何不违反法律的活动没有设置任何障碍。土库曼斯坦的</w:t>
      </w:r>
      <w:r w:rsidRPr="00DB5FB2">
        <w:t>6</w:t>
      </w:r>
      <w:r w:rsidRPr="00DB5FB2">
        <w:t>个律师协会主席团中有</w:t>
      </w:r>
      <w:r w:rsidRPr="00DB5FB2">
        <w:t>5</w:t>
      </w:r>
      <w:r w:rsidRPr="00DB5FB2">
        <w:t>个是由女性领导的。所有律师都受过高等法律教育。土库曼斯坦的律师总数为</w:t>
      </w:r>
      <w:r w:rsidRPr="00DB5FB2">
        <w:t>218</w:t>
      </w:r>
      <w:r w:rsidRPr="00DB5FB2">
        <w:t>名</w:t>
      </w:r>
      <w:r w:rsidR="00EE551D">
        <w:t>，</w:t>
      </w:r>
      <w:r w:rsidRPr="00DB5FB2">
        <w:t>其中女性为</w:t>
      </w:r>
      <w:r w:rsidRPr="00DB5FB2">
        <w:t>130</w:t>
      </w:r>
      <w:r w:rsidRPr="00DB5FB2">
        <w:t>名</w:t>
      </w:r>
      <w:r w:rsidR="00EE551D">
        <w:t>，</w:t>
      </w:r>
      <w:r w:rsidRPr="00DB5FB2">
        <w:t>包括各州的律师。</w:t>
      </w:r>
    </w:p>
    <w:p w:rsidR="00176843" w:rsidRPr="00DB5FB2" w:rsidRDefault="00176843" w:rsidP="00E64FA9">
      <w:pPr>
        <w:pStyle w:val="SingleTxtGC"/>
        <w:tabs>
          <w:tab w:val="clear" w:pos="1565"/>
          <w:tab w:val="clear" w:pos="1996"/>
          <w:tab w:val="left" w:pos="1680"/>
        </w:tabs>
        <w:rPr>
          <w:szCs w:val="21"/>
        </w:rPr>
      </w:pPr>
      <w:r w:rsidRPr="00DB5FB2">
        <w:t>14</w:t>
      </w:r>
      <w:r w:rsidR="00EE551D">
        <w:t>7.</w:t>
      </w:r>
      <w:r w:rsidRPr="00DB5FB2">
        <w:tab/>
      </w:r>
      <w:r w:rsidRPr="00DB5FB2">
        <w:t>由于妇女的受教育水平和活动积极性较高</w:t>
      </w:r>
      <w:r w:rsidR="00EE551D">
        <w:t>，</w:t>
      </w:r>
      <w:r w:rsidRPr="00DB5FB2">
        <w:t>因此妇女参与国民经济各个领域的比例都较高</w:t>
      </w:r>
      <w:r w:rsidR="00EE551D">
        <w:t>，</w:t>
      </w:r>
      <w:r w:rsidRPr="00DB5FB2">
        <w:t>尤</w:t>
      </w:r>
      <w:r w:rsidRPr="00DB5FB2">
        <w:rPr>
          <w:szCs w:val="21"/>
        </w:rPr>
        <w:t>其是在教育、文化艺术、卫生保健、体育和社会福利领域。</w:t>
      </w:r>
    </w:p>
    <w:p w:rsidR="00176843" w:rsidRPr="00DB5FB2" w:rsidRDefault="00176843" w:rsidP="00E64FA9">
      <w:pPr>
        <w:pStyle w:val="SingleTxtGC"/>
        <w:tabs>
          <w:tab w:val="clear" w:pos="1565"/>
          <w:tab w:val="clear" w:pos="1996"/>
          <w:tab w:val="left" w:pos="1680"/>
        </w:tabs>
        <w:rPr>
          <w:szCs w:val="21"/>
        </w:rPr>
      </w:pPr>
      <w:r w:rsidRPr="00DB5FB2">
        <w:rPr>
          <w:szCs w:val="21"/>
        </w:rPr>
        <w:t>14</w:t>
      </w:r>
      <w:r w:rsidR="00EE551D">
        <w:rPr>
          <w:szCs w:val="21"/>
        </w:rPr>
        <w:t>8.</w:t>
      </w:r>
      <w:r w:rsidRPr="00DB5FB2">
        <w:rPr>
          <w:szCs w:val="21"/>
        </w:rPr>
        <w:tab/>
      </w:r>
      <w:r w:rsidRPr="00DB5FB2">
        <w:rPr>
          <w:szCs w:val="21"/>
        </w:rPr>
        <w:t>从</w:t>
      </w:r>
      <w:r w:rsidRPr="00DB5FB2">
        <w:rPr>
          <w:szCs w:val="21"/>
        </w:rPr>
        <w:t>2009</w:t>
      </w:r>
      <w:r w:rsidRPr="00DB5FB2">
        <w:rPr>
          <w:szCs w:val="21"/>
        </w:rPr>
        <w:t>年</w:t>
      </w:r>
      <w:r w:rsidRPr="00DB5FB2">
        <w:rPr>
          <w:szCs w:val="21"/>
        </w:rPr>
        <w:t>11</w:t>
      </w:r>
      <w:r w:rsidRPr="00DB5FB2">
        <w:rPr>
          <w:szCs w:val="21"/>
        </w:rPr>
        <w:t>月开始举行包含各种体育项目的全国运动会</w:t>
      </w:r>
      <w:r w:rsidR="00EE551D">
        <w:rPr>
          <w:szCs w:val="21"/>
        </w:rPr>
        <w:t>，</w:t>
      </w:r>
      <w:r w:rsidRPr="00DB5FB2">
        <w:rPr>
          <w:szCs w:val="21"/>
        </w:rPr>
        <w:t>其口号为</w:t>
      </w:r>
      <w:r w:rsidRPr="00DB5FB2">
        <w:rPr>
          <w:szCs w:val="21"/>
        </w:rPr>
        <w:t>“</w:t>
      </w:r>
      <w:r w:rsidRPr="00DB5FB2">
        <w:rPr>
          <w:szCs w:val="21"/>
        </w:rPr>
        <w:t>土库曼斯坦</w:t>
      </w:r>
      <w:r w:rsidR="006554D6" w:rsidRPr="0049517B">
        <w:rPr>
          <w:rFonts w:hint="eastAsia"/>
          <w:spacing w:val="-50"/>
          <w:szCs w:val="21"/>
        </w:rPr>
        <w:t>―</w:t>
      </w:r>
      <w:r w:rsidR="006554D6" w:rsidRPr="0049517B">
        <w:rPr>
          <w:rFonts w:hint="eastAsia"/>
          <w:szCs w:val="21"/>
        </w:rPr>
        <w:t>―</w:t>
      </w:r>
      <w:r w:rsidRPr="00DB5FB2">
        <w:rPr>
          <w:szCs w:val="21"/>
        </w:rPr>
        <w:t>精神饱满和健康的国家</w:t>
      </w:r>
      <w:r w:rsidRPr="00DB5FB2">
        <w:rPr>
          <w:szCs w:val="21"/>
        </w:rPr>
        <w:t>”</w:t>
      </w:r>
      <w:r w:rsidR="00EE551D">
        <w:rPr>
          <w:szCs w:val="21"/>
        </w:rPr>
        <w:t>，</w:t>
      </w:r>
      <w:r w:rsidRPr="00DB5FB2">
        <w:rPr>
          <w:szCs w:val="21"/>
        </w:rPr>
        <w:t>各部委和部门、各地区和阿什哈巴德的女性团队也参与了全国运动会。</w:t>
      </w:r>
    </w:p>
    <w:p w:rsidR="00176843" w:rsidRPr="00DB5FB2" w:rsidRDefault="00176843" w:rsidP="00312EBA">
      <w:pPr>
        <w:pStyle w:val="H1GC"/>
      </w:pPr>
      <w:r w:rsidRPr="00DB5FB2">
        <w:tab/>
      </w:r>
      <w:r w:rsidRPr="00DB5FB2">
        <w:tab/>
      </w:r>
      <w:r w:rsidRPr="00DB5FB2">
        <w:t>第八条</w:t>
      </w:r>
    </w:p>
    <w:p w:rsidR="00176843" w:rsidRPr="00DB5FB2" w:rsidRDefault="00312EBA" w:rsidP="00312EBA">
      <w:pPr>
        <w:pStyle w:val="H4GC"/>
      </w:pPr>
      <w:r w:rsidRPr="00DB5FB2">
        <w:tab/>
      </w:r>
      <w:r w:rsidRPr="00DB5FB2">
        <w:tab/>
      </w:r>
      <w:r w:rsidR="00176843" w:rsidRPr="00DB5FB2">
        <w:t>妇女代表国家参与国际事务</w:t>
      </w:r>
    </w:p>
    <w:p w:rsidR="00176843" w:rsidRPr="00DB5FB2" w:rsidRDefault="00176843" w:rsidP="00E64FA9">
      <w:pPr>
        <w:pStyle w:val="SingleTxtGC"/>
        <w:tabs>
          <w:tab w:val="clear" w:pos="1565"/>
          <w:tab w:val="clear" w:pos="1996"/>
          <w:tab w:val="left" w:pos="1680"/>
        </w:tabs>
        <w:rPr>
          <w:szCs w:val="21"/>
        </w:rPr>
      </w:pPr>
      <w:r w:rsidRPr="00DB5FB2">
        <w:rPr>
          <w:szCs w:val="21"/>
        </w:rPr>
        <w:t>14</w:t>
      </w:r>
      <w:r w:rsidR="00EE551D">
        <w:rPr>
          <w:szCs w:val="21"/>
        </w:rPr>
        <w:t>9.</w:t>
      </w:r>
      <w:r w:rsidRPr="00DB5FB2">
        <w:rPr>
          <w:szCs w:val="21"/>
        </w:rPr>
        <w:tab/>
      </w:r>
      <w:r w:rsidRPr="00DB5FB2">
        <w:rPr>
          <w:szCs w:val="21"/>
        </w:rPr>
        <w:t>根据《土库曼斯坦宪法》</w:t>
      </w:r>
      <w:r w:rsidR="00EE551D">
        <w:rPr>
          <w:szCs w:val="21"/>
        </w:rPr>
        <w:t>，</w:t>
      </w:r>
      <w:r w:rsidRPr="00DB5FB2">
        <w:rPr>
          <w:szCs w:val="21"/>
        </w:rPr>
        <w:t>每个人都有权根据自己的劳动能力自由选择专业、职业和</w:t>
      </w:r>
      <w:r w:rsidRPr="00DB5FB2">
        <w:t>工作地</w:t>
      </w:r>
      <w:r w:rsidRPr="00DB5FB2">
        <w:rPr>
          <w:szCs w:val="21"/>
        </w:rPr>
        <w:t>点。土库曼斯坦政府已做出相应努力确保妇女与男子平等且不受任何歧视地在国际上代表本国政府参加国际组织的工作。土库曼妇女和男子一样能在国际上代表国家并参加各种国际组织的工作。土库曼斯坦常驻联合国代表便是女性。</w:t>
      </w:r>
    </w:p>
    <w:p w:rsidR="00176843" w:rsidRPr="00DB5FB2" w:rsidRDefault="00176843" w:rsidP="00E64FA9">
      <w:pPr>
        <w:pStyle w:val="SingleTxtGC"/>
        <w:tabs>
          <w:tab w:val="clear" w:pos="1565"/>
          <w:tab w:val="clear" w:pos="1996"/>
          <w:tab w:val="left" w:pos="1680"/>
        </w:tabs>
      </w:pPr>
      <w:r w:rsidRPr="00DB5FB2">
        <w:rPr>
          <w:szCs w:val="21"/>
        </w:rPr>
        <w:t>15</w:t>
      </w:r>
      <w:r w:rsidR="00EE551D">
        <w:rPr>
          <w:szCs w:val="21"/>
        </w:rPr>
        <w:t>0.</w:t>
      </w:r>
      <w:r w:rsidRPr="00DB5FB2">
        <w:rPr>
          <w:szCs w:val="21"/>
        </w:rPr>
        <w:tab/>
        <w:t>2008</w:t>
      </w:r>
      <w:r w:rsidRPr="00DB5FB2">
        <w:rPr>
          <w:szCs w:val="21"/>
        </w:rPr>
        <w:t>年</w:t>
      </w:r>
      <w:r w:rsidRPr="00DB5FB2">
        <w:rPr>
          <w:szCs w:val="21"/>
        </w:rPr>
        <w:t>3</w:t>
      </w:r>
      <w:r w:rsidRPr="00DB5FB2">
        <w:rPr>
          <w:szCs w:val="21"/>
        </w:rPr>
        <w:t>月成立了土库曼斯坦外交部国际关系学院</w:t>
      </w:r>
      <w:r w:rsidR="00EE551D">
        <w:rPr>
          <w:szCs w:val="21"/>
        </w:rPr>
        <w:t>，</w:t>
      </w:r>
      <w:r w:rsidRPr="00DB5FB2">
        <w:rPr>
          <w:szCs w:val="21"/>
        </w:rPr>
        <w:t>负责与国际关系、外交、国际法、国际经济关系和国际新闻相关的专业培训。截止</w:t>
      </w:r>
      <w:smartTag w:uri="urn:schemas-microsoft-com:office:smarttags" w:element="chsdate">
        <w:smartTagPr>
          <w:attr w:name="IsROCDate" w:val="False"/>
          <w:attr w:name="IsLunarDate" w:val="False"/>
          <w:attr w:name="Day" w:val="1"/>
          <w:attr w:name="Month" w:val="9"/>
          <w:attr w:name="Year" w:val="2010"/>
        </w:smartTagPr>
        <w:r w:rsidRPr="00DB5FB2">
          <w:rPr>
            <w:szCs w:val="21"/>
          </w:rPr>
          <w:t>2010</w:t>
        </w:r>
        <w:r w:rsidRPr="00DB5FB2">
          <w:rPr>
            <w:szCs w:val="21"/>
          </w:rPr>
          <w:t>年</w:t>
        </w:r>
        <w:r w:rsidRPr="00DB5FB2">
          <w:rPr>
            <w:szCs w:val="21"/>
          </w:rPr>
          <w:t>9</w:t>
        </w:r>
        <w:r w:rsidRPr="00DB5FB2">
          <w:rPr>
            <w:szCs w:val="21"/>
          </w:rPr>
          <w:t>月</w:t>
        </w:r>
        <w:r w:rsidRPr="00DB5FB2">
          <w:rPr>
            <w:szCs w:val="21"/>
          </w:rPr>
          <w:t>1</w:t>
        </w:r>
        <w:r w:rsidRPr="00DB5FB2">
          <w:rPr>
            <w:szCs w:val="21"/>
          </w:rPr>
          <w:t>日</w:t>
        </w:r>
      </w:smartTag>
      <w:r w:rsidR="00EE551D">
        <w:rPr>
          <w:szCs w:val="21"/>
        </w:rPr>
        <w:t>，</w:t>
      </w:r>
      <w:r w:rsidRPr="00DB5FB2">
        <w:rPr>
          <w:szCs w:val="21"/>
        </w:rPr>
        <w:t>在上述学院</w:t>
      </w:r>
      <w:r w:rsidRPr="00DB5FB2">
        <w:t>共登记有</w:t>
      </w:r>
      <w:r w:rsidRPr="00DB5FB2">
        <w:t>248</w:t>
      </w:r>
      <w:r w:rsidRPr="00DB5FB2">
        <w:t>名学生</w:t>
      </w:r>
      <w:r w:rsidR="00EE551D">
        <w:t>，</w:t>
      </w:r>
      <w:r w:rsidRPr="00DB5FB2">
        <w:t>其中有</w:t>
      </w:r>
      <w:r w:rsidRPr="00DB5FB2">
        <w:t>103</w:t>
      </w:r>
      <w:r w:rsidRPr="00DB5FB2">
        <w:t>名女生和</w:t>
      </w:r>
      <w:r w:rsidRPr="00DB5FB2">
        <w:t>145</w:t>
      </w:r>
      <w:r w:rsidRPr="00DB5FB2">
        <w:t>名男生。学院的教师队伍共有</w:t>
      </w:r>
      <w:r w:rsidRPr="00DB5FB2">
        <w:t>37</w:t>
      </w:r>
      <w:r w:rsidRPr="00DB5FB2">
        <w:t>人</w:t>
      </w:r>
      <w:r w:rsidR="00EE551D">
        <w:t>：</w:t>
      </w:r>
      <w:r w:rsidRPr="00DB5FB2">
        <w:t>20</w:t>
      </w:r>
      <w:r w:rsidRPr="00DB5FB2">
        <w:t>名女性和</w:t>
      </w:r>
      <w:r w:rsidRPr="00DB5FB2">
        <w:t>17</w:t>
      </w:r>
      <w:r w:rsidRPr="00DB5FB2">
        <w:t>名男性。</w:t>
      </w:r>
    </w:p>
    <w:p w:rsidR="00176843" w:rsidRPr="00DB5FB2" w:rsidRDefault="00176843" w:rsidP="00E64FA9">
      <w:pPr>
        <w:pStyle w:val="SingleTxtGC"/>
        <w:tabs>
          <w:tab w:val="clear" w:pos="1565"/>
          <w:tab w:val="clear" w:pos="1996"/>
          <w:tab w:val="left" w:pos="1680"/>
        </w:tabs>
        <w:rPr>
          <w:szCs w:val="21"/>
        </w:rPr>
      </w:pPr>
      <w:r w:rsidRPr="00DB5FB2">
        <w:t>15</w:t>
      </w:r>
      <w:r w:rsidR="00EE551D">
        <w:t>1.</w:t>
      </w:r>
      <w:r w:rsidRPr="00DB5FB2">
        <w:tab/>
      </w:r>
      <w:r w:rsidRPr="00DB5FB2">
        <w:t>在国家和</w:t>
      </w:r>
      <w:r w:rsidRPr="00DB5FB2">
        <w:rPr>
          <w:szCs w:val="21"/>
        </w:rPr>
        <w:t>公共机构工作的土库曼斯坦妇女积极参与主要国际组织举行的国际活动。在国际上代表国家的所有代表团成员中便有女性成员。与国际组织驻土库曼斯坦代表处开展联合项目时</w:t>
      </w:r>
      <w:r w:rsidR="00EE551D">
        <w:rPr>
          <w:szCs w:val="21"/>
        </w:rPr>
        <w:t>，</w:t>
      </w:r>
      <w:r w:rsidRPr="00DB5FB2">
        <w:rPr>
          <w:szCs w:val="21"/>
        </w:rPr>
        <w:t>妇女也是这些组织专家工作组的成员组成之一。</w:t>
      </w:r>
    </w:p>
    <w:p w:rsidR="00176843" w:rsidRPr="00DB5FB2" w:rsidRDefault="00176843" w:rsidP="00312EBA">
      <w:pPr>
        <w:pStyle w:val="H1GC"/>
      </w:pPr>
      <w:r w:rsidRPr="00DB5FB2">
        <w:tab/>
      </w:r>
      <w:r w:rsidRPr="00DB5FB2">
        <w:tab/>
      </w:r>
      <w:r w:rsidRPr="00DB5FB2">
        <w:t>第九条</w:t>
      </w:r>
    </w:p>
    <w:p w:rsidR="00176843" w:rsidRPr="00DB5FB2" w:rsidRDefault="00312EBA" w:rsidP="00312EBA">
      <w:pPr>
        <w:pStyle w:val="H4GC"/>
      </w:pPr>
      <w:r w:rsidRPr="00DB5FB2">
        <w:tab/>
      </w:r>
      <w:r w:rsidRPr="00DB5FB2">
        <w:tab/>
      </w:r>
      <w:r w:rsidR="00176843" w:rsidRPr="00DB5FB2">
        <w:t>国籍</w:t>
      </w:r>
    </w:p>
    <w:p w:rsidR="00176843" w:rsidRPr="00DB5FB2" w:rsidRDefault="00176843" w:rsidP="00E64FA9">
      <w:pPr>
        <w:pStyle w:val="SingleTxtGC"/>
        <w:tabs>
          <w:tab w:val="clear" w:pos="1565"/>
          <w:tab w:val="clear" w:pos="1996"/>
          <w:tab w:val="left" w:pos="1680"/>
        </w:tabs>
      </w:pPr>
      <w:r w:rsidRPr="00DB5FB2">
        <w:rPr>
          <w:bCs/>
          <w:szCs w:val="21"/>
          <w:lang w:val="tr-TR"/>
        </w:rPr>
        <w:t>1</w:t>
      </w:r>
      <w:r w:rsidRPr="00DB5FB2">
        <w:rPr>
          <w:bCs/>
          <w:szCs w:val="21"/>
        </w:rPr>
        <w:t>5</w:t>
      </w:r>
      <w:r w:rsidR="00EE551D">
        <w:rPr>
          <w:bCs/>
          <w:szCs w:val="21"/>
        </w:rPr>
        <w:t>2.</w:t>
      </w:r>
      <w:r w:rsidRPr="00DB5FB2">
        <w:rPr>
          <w:bCs/>
          <w:szCs w:val="21"/>
        </w:rPr>
        <w:tab/>
      </w:r>
      <w:r w:rsidRPr="00DB5FB2">
        <w:rPr>
          <w:bCs/>
          <w:szCs w:val="21"/>
        </w:rPr>
        <w:t>《</w:t>
      </w:r>
      <w:r w:rsidRPr="00DB5FB2">
        <w:rPr>
          <w:szCs w:val="21"/>
        </w:rPr>
        <w:t>宪法》第</w:t>
      </w:r>
      <w:r w:rsidRPr="00DB5FB2">
        <w:rPr>
          <w:szCs w:val="21"/>
        </w:rPr>
        <w:t>7</w:t>
      </w:r>
      <w:r w:rsidRPr="00DB5FB2">
        <w:rPr>
          <w:szCs w:val="21"/>
        </w:rPr>
        <w:t>条规定了土库曼斯坦的国籍制度。国籍依照法律获得、保留和丧失。土库曼斯坦公民不承认其他国家的国籍。任何人的国籍和改变国籍的权利都不能被剥夺</w:t>
      </w:r>
      <w:r w:rsidRPr="00DB5FB2">
        <w:t>。土库曼斯坦公民不能被引渡到其他国家或驱逐出土库曼斯坦境外</w:t>
      </w:r>
      <w:r w:rsidR="00EE551D">
        <w:t>，</w:t>
      </w:r>
      <w:r w:rsidRPr="00DB5FB2">
        <w:t>或被限制返回祖国的权利。无论是在土库曼斯坦境内还是在境外</w:t>
      </w:r>
      <w:r w:rsidR="00EE551D">
        <w:t>，</w:t>
      </w:r>
      <w:r w:rsidRPr="00DB5FB2">
        <w:t>都应保证土库曼斯坦公民享有国家的保护和庇护。</w:t>
      </w:r>
    </w:p>
    <w:p w:rsidR="00176843" w:rsidRPr="00DB5FB2" w:rsidRDefault="00176843" w:rsidP="00E64FA9">
      <w:pPr>
        <w:pStyle w:val="SingleTxtGC"/>
        <w:tabs>
          <w:tab w:val="clear" w:pos="1565"/>
          <w:tab w:val="clear" w:pos="1996"/>
          <w:tab w:val="left" w:pos="1680"/>
        </w:tabs>
        <w:rPr>
          <w:szCs w:val="21"/>
        </w:rPr>
      </w:pPr>
      <w:r w:rsidRPr="00DB5FB2">
        <w:t>15</w:t>
      </w:r>
      <w:r w:rsidR="00EE551D">
        <w:t>3.</w:t>
      </w:r>
      <w:r w:rsidRPr="00DB5FB2">
        <w:tab/>
      </w:r>
      <w:r w:rsidRPr="00DB5FB2">
        <w:t>按照《土</w:t>
      </w:r>
      <w:r w:rsidRPr="00DB5FB2">
        <w:rPr>
          <w:szCs w:val="21"/>
        </w:rPr>
        <w:t>库曼斯坦国籍法》</w:t>
      </w:r>
      <w:r w:rsidR="00EE551D">
        <w:rPr>
          <w:szCs w:val="21"/>
        </w:rPr>
        <w:t>(</w:t>
      </w:r>
      <w:smartTag w:uri="urn:schemas-microsoft-com:office:smarttags" w:element="chsdate">
        <w:smartTagPr>
          <w:attr w:name="IsROCDate" w:val="False"/>
          <w:attr w:name="IsLunarDate" w:val="False"/>
          <w:attr w:name="Day" w:val="30"/>
          <w:attr w:name="Month" w:val="9"/>
          <w:attr w:name="Year" w:val="1992"/>
        </w:smartTagPr>
        <w:r w:rsidRPr="00DB5FB2">
          <w:rPr>
            <w:szCs w:val="21"/>
          </w:rPr>
          <w:t>1992</w:t>
        </w:r>
        <w:r w:rsidRPr="00DB5FB2">
          <w:rPr>
            <w:szCs w:val="21"/>
          </w:rPr>
          <w:t>年</w:t>
        </w:r>
        <w:r w:rsidRPr="00DB5FB2">
          <w:rPr>
            <w:szCs w:val="21"/>
          </w:rPr>
          <w:t>9</w:t>
        </w:r>
        <w:r w:rsidRPr="00DB5FB2">
          <w:rPr>
            <w:szCs w:val="21"/>
          </w:rPr>
          <w:t>月</w:t>
        </w:r>
        <w:r w:rsidRPr="00DB5FB2">
          <w:rPr>
            <w:szCs w:val="21"/>
          </w:rPr>
          <w:t>30</w:t>
        </w:r>
        <w:r w:rsidRPr="00DB5FB2">
          <w:rPr>
            <w:szCs w:val="21"/>
          </w:rPr>
          <w:t>日</w:t>
        </w:r>
      </w:smartTag>
      <w:r w:rsidR="00EE551D">
        <w:rPr>
          <w:szCs w:val="21"/>
        </w:rPr>
        <w:t>)</w:t>
      </w:r>
      <w:r w:rsidRPr="00DB5FB2">
        <w:rPr>
          <w:szCs w:val="21"/>
        </w:rPr>
        <w:t>第</w:t>
      </w:r>
      <w:r w:rsidRPr="00DB5FB2">
        <w:rPr>
          <w:szCs w:val="21"/>
        </w:rPr>
        <w:t>5</w:t>
      </w:r>
      <w:r w:rsidRPr="00DB5FB2">
        <w:rPr>
          <w:szCs w:val="21"/>
        </w:rPr>
        <w:t>条规定</w:t>
      </w:r>
      <w:r w:rsidR="00EE551D">
        <w:rPr>
          <w:szCs w:val="21"/>
        </w:rPr>
        <w:t>，</w:t>
      </w:r>
      <w:r w:rsidRPr="00DB5FB2">
        <w:rPr>
          <w:szCs w:val="21"/>
        </w:rPr>
        <w:t>土库曼斯坦国籍对于所有土库曼斯坦公民都是平等的</w:t>
      </w:r>
      <w:r w:rsidR="00EE551D">
        <w:rPr>
          <w:szCs w:val="21"/>
        </w:rPr>
        <w:t>，</w:t>
      </w:r>
      <w:r w:rsidRPr="00DB5FB2">
        <w:rPr>
          <w:szCs w:val="21"/>
        </w:rPr>
        <w:t>与取得国籍的理由无关。这部法律没有任何歧视妇女的内容。</w:t>
      </w:r>
    </w:p>
    <w:p w:rsidR="00176843" w:rsidRPr="00DB5FB2" w:rsidRDefault="00176843" w:rsidP="00E64FA9">
      <w:pPr>
        <w:pStyle w:val="SingleTxtGC"/>
        <w:tabs>
          <w:tab w:val="clear" w:pos="1565"/>
          <w:tab w:val="clear" w:pos="1996"/>
          <w:tab w:val="left" w:pos="1680"/>
        </w:tabs>
        <w:rPr>
          <w:bCs/>
          <w:szCs w:val="21"/>
        </w:rPr>
      </w:pPr>
      <w:r w:rsidRPr="00DB5FB2">
        <w:rPr>
          <w:szCs w:val="21"/>
        </w:rPr>
        <w:t>15</w:t>
      </w:r>
      <w:r w:rsidR="00EE551D">
        <w:rPr>
          <w:szCs w:val="21"/>
        </w:rPr>
        <w:t>4.</w:t>
      </w:r>
      <w:r w:rsidRPr="00DB5FB2">
        <w:rPr>
          <w:szCs w:val="21"/>
        </w:rPr>
        <w:tab/>
      </w:r>
      <w:r w:rsidRPr="00DB5FB2">
        <w:rPr>
          <w:szCs w:val="21"/>
        </w:rPr>
        <w:t>土库曼斯坦女公民同具有另一个国家国籍的人或同无国籍人士缔结婚姻以及解除婚约不会引起国籍改变。夫妻一方改变国籍不会引起另一方的国籍改变</w:t>
      </w:r>
      <w:r w:rsidR="00EE551D">
        <w:rPr>
          <w:szCs w:val="21"/>
        </w:rPr>
        <w:t>，</w:t>
      </w:r>
      <w:r w:rsidRPr="00DB5FB2">
        <w:rPr>
          <w:szCs w:val="21"/>
        </w:rPr>
        <w:t>不会使妇女成为无国籍人士</w:t>
      </w:r>
      <w:r w:rsidR="00EE551D">
        <w:rPr>
          <w:szCs w:val="21"/>
        </w:rPr>
        <w:t>，</w:t>
      </w:r>
      <w:r w:rsidRPr="00DB5FB2">
        <w:rPr>
          <w:szCs w:val="21"/>
        </w:rPr>
        <w:t>不存在强使妇女接受丈夫国籍的规定</w:t>
      </w:r>
      <w:r w:rsidR="00EE551D">
        <w:rPr>
          <w:szCs w:val="21"/>
        </w:rPr>
        <w:t>(</w:t>
      </w:r>
      <w:r w:rsidRPr="00DB5FB2">
        <w:rPr>
          <w:szCs w:val="21"/>
        </w:rPr>
        <w:t>《土库曼斯坦国籍法》第</w:t>
      </w:r>
      <w:r w:rsidRPr="00DB5FB2">
        <w:rPr>
          <w:szCs w:val="21"/>
        </w:rPr>
        <w:t>16</w:t>
      </w:r>
      <w:r w:rsidRPr="00DB5FB2">
        <w:rPr>
          <w:szCs w:val="21"/>
        </w:rPr>
        <w:t>条</w:t>
      </w:r>
      <w:r w:rsidR="00EE551D">
        <w:rPr>
          <w:szCs w:val="21"/>
        </w:rPr>
        <w:t>)</w:t>
      </w:r>
      <w:r w:rsidRPr="00DB5FB2">
        <w:rPr>
          <w:szCs w:val="21"/>
        </w:rPr>
        <w:t>。</w:t>
      </w:r>
      <w:r w:rsidRPr="00DB5FB2">
        <w:rPr>
          <w:bCs/>
          <w:szCs w:val="21"/>
        </w:rPr>
        <w:t>土库曼斯坦公民</w:t>
      </w:r>
      <w:r w:rsidRPr="00DB5FB2">
        <w:rPr>
          <w:szCs w:val="21"/>
        </w:rPr>
        <w:t>在另一个国家境内居住不会引起土库曼斯坦国籍中止</w:t>
      </w:r>
      <w:r w:rsidRPr="00DB5FB2">
        <w:rPr>
          <w:bCs/>
          <w:szCs w:val="21"/>
        </w:rPr>
        <w:t>。在上一报告所述期内土库曼斯坦的国籍问题没有发生变化。</w:t>
      </w:r>
    </w:p>
    <w:p w:rsidR="00176843" w:rsidRPr="00DB5FB2" w:rsidRDefault="00176843" w:rsidP="00312EBA">
      <w:pPr>
        <w:pStyle w:val="H1GC"/>
      </w:pPr>
      <w:r w:rsidRPr="00DB5FB2">
        <w:tab/>
      </w:r>
      <w:r w:rsidRPr="00DB5FB2">
        <w:tab/>
      </w:r>
      <w:r w:rsidRPr="00DB5FB2">
        <w:t>第十条</w:t>
      </w:r>
    </w:p>
    <w:p w:rsidR="00176843" w:rsidRPr="00DB5FB2" w:rsidRDefault="00312EBA" w:rsidP="00312EBA">
      <w:pPr>
        <w:pStyle w:val="H4GC"/>
        <w:rPr>
          <w:lang w:val="tr-TR"/>
        </w:rPr>
      </w:pPr>
      <w:r w:rsidRPr="00DB5FB2">
        <w:tab/>
      </w:r>
      <w:r w:rsidRPr="00DB5FB2">
        <w:tab/>
      </w:r>
      <w:r w:rsidR="00176843" w:rsidRPr="00DB5FB2">
        <w:t>教育</w:t>
      </w:r>
    </w:p>
    <w:p w:rsidR="00176843" w:rsidRPr="00DB5FB2" w:rsidRDefault="00176843" w:rsidP="00E64FA9">
      <w:pPr>
        <w:pStyle w:val="SingleTxtGC"/>
        <w:tabs>
          <w:tab w:val="clear" w:pos="1565"/>
          <w:tab w:val="clear" w:pos="1996"/>
          <w:tab w:val="left" w:pos="1680"/>
        </w:tabs>
        <w:rPr>
          <w:szCs w:val="21"/>
        </w:rPr>
      </w:pPr>
      <w:r w:rsidRPr="00DB5FB2">
        <w:rPr>
          <w:szCs w:val="21"/>
        </w:rPr>
        <w:t>15</w:t>
      </w:r>
      <w:r w:rsidR="00EE551D">
        <w:rPr>
          <w:szCs w:val="21"/>
        </w:rPr>
        <w:t>5.</w:t>
      </w:r>
      <w:r w:rsidRPr="00DB5FB2">
        <w:rPr>
          <w:szCs w:val="21"/>
        </w:rPr>
        <w:tab/>
      </w:r>
      <w:r w:rsidRPr="00DB5FB2">
        <w:rPr>
          <w:szCs w:val="21"/>
          <w:lang w:val="en-GB"/>
        </w:rPr>
        <w:t>根据《土库曼斯坦教育法》第</w:t>
      </w:r>
      <w:r w:rsidRPr="00DB5FB2">
        <w:rPr>
          <w:szCs w:val="21"/>
          <w:lang w:val="en-GB"/>
        </w:rPr>
        <w:t>38</w:t>
      </w:r>
      <w:r w:rsidRPr="00DB5FB2">
        <w:rPr>
          <w:szCs w:val="21"/>
          <w:lang w:val="en-GB"/>
        </w:rPr>
        <w:t>条规定</w:t>
      </w:r>
      <w:r w:rsidR="00EE551D">
        <w:rPr>
          <w:szCs w:val="21"/>
          <w:lang w:val="en-GB"/>
        </w:rPr>
        <w:t>，</w:t>
      </w:r>
      <w:r w:rsidRPr="00DB5FB2">
        <w:rPr>
          <w:szCs w:val="21"/>
          <w:lang w:val="en-GB"/>
        </w:rPr>
        <w:t>每个公民都享有受教育的权利。普通中等教育为义务教育</w:t>
      </w:r>
      <w:r w:rsidR="00EE551D">
        <w:rPr>
          <w:szCs w:val="21"/>
          <w:lang w:val="en-GB"/>
        </w:rPr>
        <w:t>，</w:t>
      </w:r>
      <w:r w:rsidRPr="00DB5FB2">
        <w:rPr>
          <w:szCs w:val="21"/>
          <w:lang w:val="en-GB"/>
        </w:rPr>
        <w:t>每个人均有权在国立中学接受免费教育。国家保障每个人根据其</w:t>
      </w:r>
      <w:r w:rsidRPr="00DB5FB2">
        <w:t>才能</w:t>
      </w:r>
      <w:r w:rsidRPr="00DB5FB2">
        <w:rPr>
          <w:szCs w:val="21"/>
          <w:lang w:val="en-GB"/>
        </w:rPr>
        <w:t>接受职业教育。根据土库曼斯坦立法规定的依据和程序</w:t>
      </w:r>
      <w:r w:rsidR="00EE551D">
        <w:rPr>
          <w:szCs w:val="21"/>
          <w:lang w:val="en-GB"/>
        </w:rPr>
        <w:t>，</w:t>
      </w:r>
      <w:r w:rsidRPr="00DB5FB2">
        <w:rPr>
          <w:szCs w:val="21"/>
          <w:lang w:val="en-GB"/>
        </w:rPr>
        <w:t>国有和非国有单位、公民有权依法从事有偿教育工作。国家规定所有院校应执行的教育标准。</w:t>
      </w:r>
    </w:p>
    <w:p w:rsidR="00176843" w:rsidRPr="00DB5FB2" w:rsidRDefault="00176843" w:rsidP="00E64FA9">
      <w:pPr>
        <w:pStyle w:val="SingleTxtGC"/>
        <w:tabs>
          <w:tab w:val="clear" w:pos="1565"/>
          <w:tab w:val="clear" w:pos="1996"/>
          <w:tab w:val="left" w:pos="1680"/>
        </w:tabs>
        <w:rPr>
          <w:szCs w:val="21"/>
        </w:rPr>
      </w:pPr>
      <w:r w:rsidRPr="00DB5FB2">
        <w:rPr>
          <w:szCs w:val="21"/>
        </w:rPr>
        <w:t>15</w:t>
      </w:r>
      <w:r w:rsidR="00EE551D">
        <w:rPr>
          <w:szCs w:val="21"/>
        </w:rPr>
        <w:t>6.</w:t>
      </w:r>
      <w:r w:rsidRPr="00DB5FB2">
        <w:rPr>
          <w:szCs w:val="21"/>
        </w:rPr>
        <w:tab/>
      </w:r>
      <w:r w:rsidRPr="00DB5FB2">
        <w:t>《土库曼斯坦教育法》</w:t>
      </w:r>
      <w:r w:rsidR="00EE551D">
        <w:rPr>
          <w:szCs w:val="21"/>
        </w:rPr>
        <w:t>(</w:t>
      </w:r>
      <w:smartTag w:uri="urn:schemas-microsoft-com:office:smarttags" w:element="chsdate">
        <w:smartTagPr>
          <w:attr w:name="IsROCDate" w:val="False"/>
          <w:attr w:name="IsLunarDate" w:val="False"/>
          <w:attr w:name="Day" w:val="15"/>
          <w:attr w:name="Month" w:val="8"/>
          <w:attr w:name="Year" w:val="2009"/>
        </w:smartTagPr>
        <w:r w:rsidRPr="00DB5FB2">
          <w:rPr>
            <w:szCs w:val="21"/>
          </w:rPr>
          <w:t>2009</w:t>
        </w:r>
        <w:r w:rsidRPr="00DB5FB2">
          <w:rPr>
            <w:szCs w:val="21"/>
          </w:rPr>
          <w:t>年</w:t>
        </w:r>
        <w:r w:rsidRPr="00DB5FB2">
          <w:rPr>
            <w:szCs w:val="21"/>
          </w:rPr>
          <w:t>8</w:t>
        </w:r>
        <w:r w:rsidRPr="00DB5FB2">
          <w:rPr>
            <w:szCs w:val="21"/>
          </w:rPr>
          <w:t>月</w:t>
        </w:r>
        <w:r w:rsidRPr="00DB5FB2">
          <w:rPr>
            <w:szCs w:val="21"/>
          </w:rPr>
          <w:t>15</w:t>
        </w:r>
        <w:r w:rsidRPr="00DB5FB2">
          <w:rPr>
            <w:szCs w:val="21"/>
          </w:rPr>
          <w:t>日</w:t>
        </w:r>
      </w:smartTag>
      <w:r w:rsidR="00EE551D">
        <w:rPr>
          <w:szCs w:val="21"/>
        </w:rPr>
        <w:t>)</w:t>
      </w:r>
      <w:r w:rsidRPr="00DB5FB2">
        <w:rPr>
          <w:szCs w:val="21"/>
        </w:rPr>
        <w:t>第</w:t>
      </w:r>
      <w:r w:rsidRPr="00DB5FB2">
        <w:rPr>
          <w:szCs w:val="21"/>
        </w:rPr>
        <w:t>3</w:t>
      </w:r>
      <w:r w:rsidRPr="00DB5FB2">
        <w:rPr>
          <w:szCs w:val="21"/>
        </w:rPr>
        <w:t>条规定的教育任务之一是为土库曼斯坦所</w:t>
      </w:r>
      <w:r w:rsidRPr="00DB5FB2">
        <w:rPr>
          <w:snapToGrid/>
        </w:rPr>
        <w:t>有</w:t>
      </w:r>
      <w:r w:rsidRPr="00DB5FB2">
        <w:rPr>
          <w:szCs w:val="21"/>
        </w:rPr>
        <w:t>公民提供保障</w:t>
      </w:r>
      <w:r w:rsidR="006554D6" w:rsidRPr="0049517B">
        <w:rPr>
          <w:rFonts w:hint="eastAsia"/>
          <w:spacing w:val="-50"/>
          <w:szCs w:val="21"/>
        </w:rPr>
        <w:t>―</w:t>
      </w:r>
      <w:r w:rsidR="006554D6" w:rsidRPr="0049517B">
        <w:rPr>
          <w:rFonts w:hint="eastAsia"/>
          <w:szCs w:val="21"/>
        </w:rPr>
        <w:t>―</w:t>
      </w:r>
      <w:r w:rsidRPr="00DB5FB2">
        <w:rPr>
          <w:szCs w:val="21"/>
        </w:rPr>
        <w:t>保证和保护宪法规定的接受教育的权利。</w:t>
      </w:r>
    </w:p>
    <w:p w:rsidR="00176843" w:rsidRPr="00DB5FB2" w:rsidRDefault="00176843" w:rsidP="00E64FA9">
      <w:pPr>
        <w:pStyle w:val="SingleTxtGC"/>
        <w:tabs>
          <w:tab w:val="clear" w:pos="1565"/>
          <w:tab w:val="clear" w:pos="1996"/>
          <w:tab w:val="left" w:pos="1680"/>
        </w:tabs>
        <w:rPr>
          <w:szCs w:val="21"/>
        </w:rPr>
      </w:pPr>
      <w:r w:rsidRPr="00DB5FB2">
        <w:rPr>
          <w:szCs w:val="21"/>
        </w:rPr>
        <w:t>15</w:t>
      </w:r>
      <w:r w:rsidR="00EE551D">
        <w:rPr>
          <w:szCs w:val="21"/>
        </w:rPr>
        <w:t>7.</w:t>
      </w:r>
      <w:r w:rsidRPr="00DB5FB2">
        <w:rPr>
          <w:szCs w:val="21"/>
        </w:rPr>
        <w:tab/>
      </w:r>
      <w:r w:rsidRPr="00DB5FB2">
        <w:rPr>
          <w:szCs w:val="21"/>
        </w:rPr>
        <w:t>该法第</w:t>
      </w:r>
      <w:r w:rsidRPr="00DB5FB2">
        <w:rPr>
          <w:szCs w:val="21"/>
        </w:rPr>
        <w:t>2</w:t>
      </w:r>
      <w:r w:rsidRPr="00DB5FB2">
        <w:rPr>
          <w:szCs w:val="21"/>
        </w:rPr>
        <w:t>条规定</w:t>
      </w:r>
      <w:r w:rsidR="00EE551D">
        <w:rPr>
          <w:szCs w:val="21"/>
        </w:rPr>
        <w:t>，</w:t>
      </w:r>
      <w:r w:rsidRPr="00DB5FB2">
        <w:rPr>
          <w:szCs w:val="21"/>
        </w:rPr>
        <w:t>在土库曼斯坦组织教育的基本原则是</w:t>
      </w:r>
      <w:r w:rsidR="00EE551D">
        <w:rPr>
          <w:szCs w:val="21"/>
        </w:rPr>
        <w:t>：</w:t>
      </w:r>
    </w:p>
    <w:p w:rsidR="00176843" w:rsidRPr="00DB5FB2" w:rsidRDefault="00176843" w:rsidP="00312EBA">
      <w:pPr>
        <w:pStyle w:val="SingleTxtGC"/>
      </w:pPr>
      <w:r w:rsidRPr="00DB5FB2">
        <w:tab/>
        <w:t>a</w:t>
      </w:r>
      <w:r w:rsidR="00EE551D">
        <w:t>)</w:t>
      </w:r>
      <w:r w:rsidRPr="00DB5FB2">
        <w:tab/>
      </w:r>
      <w:r w:rsidRPr="00DB5FB2">
        <w:t>每个人充分实现其能力和天赋的权利平等</w:t>
      </w:r>
      <w:r w:rsidR="00EE551D">
        <w:t>；</w:t>
      </w:r>
    </w:p>
    <w:p w:rsidR="00176843" w:rsidRPr="00DB5FB2" w:rsidRDefault="00176843" w:rsidP="00312EBA">
      <w:pPr>
        <w:pStyle w:val="SingleTxtGC"/>
        <w:rPr>
          <w:rFonts w:hint="eastAsia"/>
        </w:rPr>
      </w:pPr>
      <w:r w:rsidRPr="00DB5FB2">
        <w:tab/>
        <w:t>b</w:t>
      </w:r>
      <w:r w:rsidR="00EE551D">
        <w:t>)</w:t>
      </w:r>
      <w:r w:rsidRPr="00DB5FB2">
        <w:tab/>
      </w:r>
      <w:r w:rsidRPr="00DB5FB2">
        <w:t>人文教育</w:t>
      </w:r>
      <w:r w:rsidR="00EE551D">
        <w:t>，</w:t>
      </w:r>
      <w:r w:rsidRPr="00DB5FB2">
        <w:t>全人类的价值、人的生命和健康、人格自由发展优先</w:t>
      </w:r>
      <w:r w:rsidR="00EE551D">
        <w:t>；</w:t>
      </w:r>
    </w:p>
    <w:p w:rsidR="00176843" w:rsidRPr="00DB5FB2" w:rsidRDefault="00176843" w:rsidP="00312EBA">
      <w:pPr>
        <w:pStyle w:val="SingleTxtGC"/>
      </w:pPr>
      <w:r w:rsidRPr="00DB5FB2">
        <w:tab/>
        <w:t>c</w:t>
      </w:r>
      <w:r w:rsidR="00EE551D">
        <w:t>)</w:t>
      </w:r>
      <w:r w:rsidRPr="00DB5FB2">
        <w:tab/>
      </w:r>
      <w:r w:rsidRPr="00DB5FB2">
        <w:t>国家为每一个公民提供各种形式和种类的教育服务。</w:t>
      </w:r>
    </w:p>
    <w:p w:rsidR="00176843" w:rsidRPr="00DB5FB2" w:rsidRDefault="00176843" w:rsidP="00E64FA9">
      <w:pPr>
        <w:pStyle w:val="SingleTxtGC"/>
        <w:tabs>
          <w:tab w:val="clear" w:pos="1565"/>
          <w:tab w:val="clear" w:pos="1996"/>
          <w:tab w:val="left" w:pos="1680"/>
        </w:tabs>
        <w:rPr>
          <w:szCs w:val="21"/>
        </w:rPr>
      </w:pPr>
      <w:r w:rsidRPr="00DB5FB2">
        <w:rPr>
          <w:szCs w:val="21"/>
        </w:rPr>
        <w:t>15</w:t>
      </w:r>
      <w:r w:rsidR="00EE551D">
        <w:rPr>
          <w:szCs w:val="21"/>
        </w:rPr>
        <w:t>8.</w:t>
      </w:r>
      <w:r w:rsidRPr="00DB5FB2">
        <w:rPr>
          <w:szCs w:val="21"/>
        </w:rPr>
        <w:tab/>
      </w:r>
      <w:r w:rsidRPr="00DB5FB2">
        <w:rPr>
          <w:szCs w:val="21"/>
        </w:rPr>
        <w:t>保证</w:t>
      </w:r>
      <w:r w:rsidRPr="00DB5FB2">
        <w:t>土库曼斯坦</w:t>
      </w:r>
      <w:r w:rsidRPr="00DB5FB2">
        <w:rPr>
          <w:szCs w:val="21"/>
        </w:rPr>
        <w:t>公民都有接受教育的机会</w:t>
      </w:r>
      <w:r w:rsidR="00EE551D">
        <w:rPr>
          <w:szCs w:val="21"/>
        </w:rPr>
        <w:t>，</w:t>
      </w:r>
      <w:r w:rsidRPr="00DB5FB2">
        <w:rPr>
          <w:szCs w:val="21"/>
        </w:rPr>
        <w:t>不论其性别、种族、民族、语言、出身、居住地、宗教、信仰、年龄、健康、社会和财产状况或职位高低。</w:t>
      </w:r>
    </w:p>
    <w:p w:rsidR="00176843" w:rsidRPr="00DB5FB2" w:rsidRDefault="00176843" w:rsidP="00E64FA9">
      <w:pPr>
        <w:pStyle w:val="SingleTxtGC"/>
        <w:tabs>
          <w:tab w:val="clear" w:pos="1565"/>
          <w:tab w:val="clear" w:pos="1996"/>
          <w:tab w:val="left" w:pos="1680"/>
        </w:tabs>
        <w:rPr>
          <w:szCs w:val="21"/>
        </w:rPr>
      </w:pPr>
      <w:r w:rsidRPr="00DB5FB2">
        <w:rPr>
          <w:szCs w:val="21"/>
        </w:rPr>
        <w:t>15</w:t>
      </w:r>
      <w:r w:rsidR="00EE551D">
        <w:rPr>
          <w:szCs w:val="21"/>
        </w:rPr>
        <w:t>9.</w:t>
      </w:r>
      <w:r w:rsidRPr="00DB5FB2">
        <w:rPr>
          <w:szCs w:val="21"/>
        </w:rPr>
        <w:tab/>
      </w:r>
      <w:r w:rsidRPr="00DB5FB2">
        <w:t>土库曼斯坦</w:t>
      </w:r>
      <w:r w:rsidRPr="00DB5FB2">
        <w:rPr>
          <w:szCs w:val="21"/>
        </w:rPr>
        <w:t>公民根据其志向、兴趣、能力可以获得以下级别教育</w:t>
      </w:r>
      <w:r w:rsidR="00EE551D">
        <w:rPr>
          <w:szCs w:val="21"/>
        </w:rPr>
        <w:t>：</w:t>
      </w:r>
    </w:p>
    <w:p w:rsidR="00176843" w:rsidRPr="00DB5FB2" w:rsidRDefault="00176843" w:rsidP="00312EBA">
      <w:pPr>
        <w:pStyle w:val="SingleTxtGC"/>
      </w:pPr>
      <w:r w:rsidRPr="00DB5FB2">
        <w:tab/>
      </w:r>
      <w:r w:rsidRPr="00DB5FB2">
        <w:rPr>
          <w:lang w:val="pt-BR"/>
        </w:rPr>
        <w:t>a</w:t>
      </w:r>
      <w:r w:rsidR="00EE551D">
        <w:t>)</w:t>
      </w:r>
      <w:r w:rsidRPr="00DB5FB2">
        <w:tab/>
      </w:r>
      <w:r w:rsidRPr="00DB5FB2">
        <w:t>初等教育</w:t>
      </w:r>
      <w:r w:rsidR="00EE551D">
        <w:t>；</w:t>
      </w:r>
    </w:p>
    <w:p w:rsidR="00176843" w:rsidRPr="00DB5FB2" w:rsidRDefault="00176843" w:rsidP="00312EBA">
      <w:pPr>
        <w:pStyle w:val="SingleTxtGC"/>
      </w:pPr>
      <w:r w:rsidRPr="00DB5FB2">
        <w:tab/>
      </w:r>
      <w:r w:rsidRPr="00DB5FB2">
        <w:rPr>
          <w:lang w:val="pt-BR"/>
        </w:rPr>
        <w:t>b</w:t>
      </w:r>
      <w:r w:rsidR="00EE551D">
        <w:t>)</w:t>
      </w:r>
      <w:r w:rsidRPr="00DB5FB2">
        <w:tab/>
      </w:r>
      <w:r w:rsidRPr="00DB5FB2">
        <w:rPr>
          <w:lang w:val="tr-TR"/>
        </w:rPr>
        <w:t>中等教育</w:t>
      </w:r>
      <w:r w:rsidR="00EE551D">
        <w:rPr>
          <w:lang w:val="tr-TR"/>
        </w:rPr>
        <w:t>；</w:t>
      </w:r>
    </w:p>
    <w:p w:rsidR="00176843" w:rsidRPr="00DB5FB2" w:rsidRDefault="00176843" w:rsidP="00312EBA">
      <w:pPr>
        <w:pStyle w:val="SingleTxtGC"/>
        <w:rPr>
          <w:lang w:val="pt-BR"/>
        </w:rPr>
      </w:pPr>
      <w:r w:rsidRPr="00DB5FB2">
        <w:tab/>
      </w:r>
      <w:r w:rsidRPr="00DB5FB2">
        <w:rPr>
          <w:lang w:val="pt-BR"/>
        </w:rPr>
        <w:t>c</w:t>
      </w:r>
      <w:r w:rsidR="00EE551D">
        <w:rPr>
          <w:lang w:val="pt-BR"/>
        </w:rPr>
        <w:t>)</w:t>
      </w:r>
      <w:r w:rsidRPr="00DB5FB2">
        <w:rPr>
          <w:lang w:val="pt-BR"/>
        </w:rPr>
        <w:tab/>
      </w:r>
      <w:r w:rsidRPr="00DB5FB2">
        <w:rPr>
          <w:lang w:val="tr-TR"/>
        </w:rPr>
        <w:t>高等教育</w:t>
      </w:r>
      <w:r w:rsidR="00EE551D">
        <w:rPr>
          <w:lang w:val="tr-TR"/>
        </w:rPr>
        <w:t>；</w:t>
      </w:r>
    </w:p>
    <w:p w:rsidR="00176843" w:rsidRPr="00DB5FB2" w:rsidRDefault="00176843" w:rsidP="00312EBA">
      <w:pPr>
        <w:pStyle w:val="SingleTxtGC"/>
        <w:rPr>
          <w:lang w:val="tr-TR"/>
        </w:rPr>
      </w:pPr>
      <w:r w:rsidRPr="00DB5FB2">
        <w:rPr>
          <w:lang w:val="pt-BR"/>
        </w:rPr>
        <w:tab/>
      </w:r>
      <w:r w:rsidRPr="00DB5FB2">
        <w:t>d</w:t>
      </w:r>
      <w:r w:rsidR="00EE551D">
        <w:t>)</w:t>
      </w:r>
      <w:r w:rsidRPr="00DB5FB2">
        <w:tab/>
      </w:r>
      <w:r w:rsidRPr="00DB5FB2">
        <w:rPr>
          <w:lang w:val="tr-TR"/>
        </w:rPr>
        <w:t>研究生专业教育。</w:t>
      </w:r>
    </w:p>
    <w:p w:rsidR="00176843" w:rsidRPr="00DB5FB2" w:rsidRDefault="00176843" w:rsidP="00176843">
      <w:pPr>
        <w:pStyle w:val="SingleTxtGR"/>
        <w:rPr>
          <w:spacing w:val="0"/>
          <w:w w:val="100"/>
          <w:sz w:val="21"/>
          <w:szCs w:val="21"/>
          <w:lang w:val="tr-TR" w:eastAsia="zh-CN"/>
        </w:rPr>
      </w:pPr>
      <w:r w:rsidRPr="00DB5FB2">
        <w:rPr>
          <w:spacing w:val="0"/>
          <w:w w:val="100"/>
          <w:sz w:val="21"/>
          <w:szCs w:val="21"/>
          <w:lang w:val="tr-TR" w:eastAsia="zh-CN"/>
        </w:rPr>
        <w:t>目前</w:t>
      </w:r>
      <w:r w:rsidR="00EE551D">
        <w:rPr>
          <w:spacing w:val="0"/>
          <w:w w:val="100"/>
          <w:sz w:val="21"/>
          <w:szCs w:val="21"/>
          <w:lang w:val="tr-TR" w:eastAsia="zh-CN"/>
        </w:rPr>
        <w:t>，</w:t>
      </w:r>
      <w:r w:rsidRPr="00DB5FB2">
        <w:rPr>
          <w:spacing w:val="0"/>
          <w:w w:val="100"/>
          <w:sz w:val="21"/>
          <w:szCs w:val="21"/>
          <w:lang w:val="tr-TR" w:eastAsia="zh-CN"/>
        </w:rPr>
        <w:t>在国内进行重大教育改革的基础上保证</w:t>
      </w:r>
      <w:r w:rsidR="00EE551D">
        <w:rPr>
          <w:spacing w:val="0"/>
          <w:w w:val="100"/>
          <w:sz w:val="21"/>
          <w:szCs w:val="21"/>
          <w:lang w:val="tr-TR" w:eastAsia="zh-CN"/>
        </w:rPr>
        <w:t>：</w:t>
      </w:r>
    </w:p>
    <w:p w:rsidR="00176843" w:rsidRPr="00DB5FB2" w:rsidRDefault="00176843" w:rsidP="00312EBA">
      <w:pPr>
        <w:pStyle w:val="Bullet1GC"/>
      </w:pPr>
      <w:r w:rsidRPr="00DB5FB2">
        <w:t>所有人在劳动就业、职业培训、平等获得在城市和农村地区的学习机会等方面的同等条件。应在学前教育、普通教育、技术教育、职业教育和高等教育领域以及各类职业技术培训中确保这种平等权利。</w:t>
      </w:r>
    </w:p>
    <w:p w:rsidR="00176843" w:rsidRPr="00DB5FB2" w:rsidRDefault="00176843" w:rsidP="00312EBA">
      <w:pPr>
        <w:pStyle w:val="Bullet1GC"/>
      </w:pPr>
      <w:r w:rsidRPr="00DB5FB2">
        <w:t>所有人都可以获得统一的教学大纲、同样的考试和具有同等资格的教职人员</w:t>
      </w:r>
      <w:r w:rsidR="00EE551D">
        <w:t>，</w:t>
      </w:r>
      <w:r w:rsidRPr="00DB5FB2">
        <w:t>以及幼儿园和同等质量的设备。</w:t>
      </w:r>
    </w:p>
    <w:p w:rsidR="00176843" w:rsidRPr="00DB5FB2" w:rsidRDefault="00176843" w:rsidP="00312EBA">
      <w:pPr>
        <w:pStyle w:val="Bullet1GC"/>
      </w:pPr>
      <w:r w:rsidRPr="00DB5FB2">
        <w:t>消除任何对男女在各个层次及各种教育形式中角色的陈旧观念。</w:t>
      </w:r>
    </w:p>
    <w:p w:rsidR="00176843" w:rsidRPr="00DB5FB2" w:rsidRDefault="00176843" w:rsidP="00312EBA">
      <w:pPr>
        <w:pStyle w:val="Bullet1GC"/>
      </w:pPr>
      <w:r w:rsidRPr="00DB5FB2">
        <w:t>获得奖学金和教育补贴的机会相同。</w:t>
      </w:r>
    </w:p>
    <w:p w:rsidR="00176843" w:rsidRPr="00DB5FB2" w:rsidRDefault="00176843" w:rsidP="00312EBA">
      <w:pPr>
        <w:pStyle w:val="Bullet1GC"/>
      </w:pPr>
      <w:r w:rsidRPr="00DB5FB2">
        <w:t>获得包括成人教育在内的继续教育大纲的机会相同。</w:t>
      </w:r>
    </w:p>
    <w:p w:rsidR="00176843" w:rsidRPr="00DB5FB2" w:rsidRDefault="00176843" w:rsidP="00312EBA">
      <w:pPr>
        <w:pStyle w:val="Bullet1GC"/>
      </w:pPr>
      <w:r w:rsidRPr="00DB5FB2">
        <w:t>积极参加体育运动的机会相同。</w:t>
      </w:r>
    </w:p>
    <w:p w:rsidR="00176843" w:rsidRPr="00DB5FB2" w:rsidRDefault="00176843" w:rsidP="00312EBA">
      <w:pPr>
        <w:pStyle w:val="Bullet1GC"/>
      </w:pPr>
      <w:r w:rsidRPr="00DB5FB2">
        <w:t>获得包括计划生育问题的建议在内的特殊教育资料以保证家庭健康和幸福的机会相同。</w:t>
      </w:r>
    </w:p>
    <w:p w:rsidR="00176843" w:rsidRPr="00DB5FB2" w:rsidRDefault="00176843" w:rsidP="00E64FA9">
      <w:pPr>
        <w:pStyle w:val="SingleTxtGC"/>
        <w:tabs>
          <w:tab w:val="clear" w:pos="1565"/>
          <w:tab w:val="clear" w:pos="1996"/>
          <w:tab w:val="left" w:pos="1680"/>
        </w:tabs>
        <w:rPr>
          <w:szCs w:val="21"/>
        </w:rPr>
      </w:pPr>
      <w:r w:rsidRPr="00DB5FB2">
        <w:rPr>
          <w:szCs w:val="21"/>
        </w:rPr>
        <w:t>16</w:t>
      </w:r>
      <w:r w:rsidR="00EE551D">
        <w:rPr>
          <w:szCs w:val="21"/>
        </w:rPr>
        <w:t>0.</w:t>
      </w:r>
      <w:r w:rsidRPr="00DB5FB2">
        <w:rPr>
          <w:szCs w:val="21"/>
        </w:rPr>
        <w:tab/>
      </w:r>
      <w:r w:rsidRPr="00DB5FB2">
        <w:rPr>
          <w:szCs w:val="21"/>
        </w:rPr>
        <w:t>此外</w:t>
      </w:r>
      <w:r w:rsidR="00EE551D">
        <w:rPr>
          <w:szCs w:val="21"/>
        </w:rPr>
        <w:t>，</w:t>
      </w:r>
      <w:r w:rsidRPr="00DB5FB2">
        <w:rPr>
          <w:szCs w:val="21"/>
          <w:lang w:val="en-GB"/>
        </w:rPr>
        <w:t>土库曼斯坦总统新的教育政策的主要目的是在国内建立培养国家干部的完善体系</w:t>
      </w:r>
      <w:r w:rsidR="00EE551D">
        <w:rPr>
          <w:szCs w:val="21"/>
          <w:lang w:val="en-GB"/>
        </w:rPr>
        <w:t>，</w:t>
      </w:r>
      <w:r w:rsidRPr="00DB5FB2">
        <w:rPr>
          <w:szCs w:val="21"/>
          <w:lang w:val="en-GB"/>
        </w:rPr>
        <w:t>获得与国际标准相适应的教育</w:t>
      </w:r>
      <w:r w:rsidR="00EE551D">
        <w:rPr>
          <w:szCs w:val="21"/>
          <w:lang w:val="en-GB"/>
        </w:rPr>
        <w:t>，</w:t>
      </w:r>
      <w:r w:rsidRPr="00DB5FB2">
        <w:rPr>
          <w:szCs w:val="21"/>
          <w:lang w:val="en-GB"/>
        </w:rPr>
        <w:t>满足国家经济对能够参加实施社会政治改革的高水平专家不断增长的需求。</w:t>
      </w:r>
    </w:p>
    <w:p w:rsidR="00176843" w:rsidRPr="00DB5FB2" w:rsidRDefault="00176843" w:rsidP="00E64FA9">
      <w:pPr>
        <w:pStyle w:val="SingleTxtGC"/>
        <w:tabs>
          <w:tab w:val="clear" w:pos="1565"/>
          <w:tab w:val="clear" w:pos="1996"/>
          <w:tab w:val="left" w:pos="1680"/>
        </w:tabs>
        <w:rPr>
          <w:szCs w:val="21"/>
        </w:rPr>
      </w:pPr>
      <w:r w:rsidRPr="00DB5FB2">
        <w:rPr>
          <w:szCs w:val="21"/>
        </w:rPr>
        <w:t>16</w:t>
      </w:r>
      <w:r w:rsidR="00EE551D">
        <w:rPr>
          <w:szCs w:val="21"/>
        </w:rPr>
        <w:t>1.</w:t>
      </w:r>
      <w:r w:rsidRPr="00DB5FB2">
        <w:rPr>
          <w:szCs w:val="21"/>
        </w:rPr>
        <w:tab/>
      </w:r>
      <w:r w:rsidRPr="00DB5FB2">
        <w:rPr>
          <w:szCs w:val="21"/>
          <w:lang w:val="en-GB"/>
        </w:rPr>
        <w:t>为了落实既定的目标</w:t>
      </w:r>
      <w:r w:rsidR="00EE551D">
        <w:rPr>
          <w:szCs w:val="21"/>
          <w:lang w:val="en-GB"/>
        </w:rPr>
        <w:t>，</w:t>
      </w:r>
      <w:r w:rsidRPr="00DB5FB2">
        <w:rPr>
          <w:szCs w:val="21"/>
          <w:lang w:val="en-GB"/>
        </w:rPr>
        <w:t>土库曼斯坦新总统首先颁布的法令有</w:t>
      </w:r>
      <w:r w:rsidR="00EE551D">
        <w:rPr>
          <w:szCs w:val="21"/>
        </w:rPr>
        <w:t>：</w:t>
      </w:r>
      <w:r w:rsidRPr="00DB5FB2">
        <w:rPr>
          <w:szCs w:val="21"/>
        </w:rPr>
        <w:t>“</w:t>
      </w:r>
      <w:r w:rsidRPr="00DB5FB2">
        <w:rPr>
          <w:szCs w:val="21"/>
        </w:rPr>
        <w:t>关于完善土库曼斯坦的教育体制</w:t>
      </w:r>
      <w:r w:rsidRPr="00DB5FB2">
        <w:rPr>
          <w:szCs w:val="21"/>
        </w:rPr>
        <w:t>”</w:t>
      </w:r>
      <w:r w:rsidR="00EE551D">
        <w:rPr>
          <w:szCs w:val="21"/>
        </w:rPr>
        <w:t>(</w:t>
      </w:r>
      <w:smartTag w:uri="urn:schemas-microsoft-com:office:smarttags" w:element="chsdate">
        <w:smartTagPr>
          <w:attr w:name="IsROCDate" w:val="False"/>
          <w:attr w:name="IsLunarDate" w:val="False"/>
          <w:attr w:name="Day" w:val="15"/>
          <w:attr w:name="Month" w:val="2"/>
          <w:attr w:name="Year" w:val="2007"/>
        </w:smartTagPr>
        <w:r w:rsidRPr="00DB5FB2">
          <w:rPr>
            <w:szCs w:val="21"/>
          </w:rPr>
          <w:t>2007</w:t>
        </w:r>
        <w:r w:rsidRPr="00DB5FB2">
          <w:rPr>
            <w:szCs w:val="21"/>
          </w:rPr>
          <w:t>年</w:t>
        </w:r>
        <w:r w:rsidRPr="00DB5FB2">
          <w:rPr>
            <w:szCs w:val="21"/>
          </w:rPr>
          <w:t>2</w:t>
        </w:r>
        <w:r w:rsidRPr="00DB5FB2">
          <w:rPr>
            <w:szCs w:val="21"/>
          </w:rPr>
          <w:t>月</w:t>
        </w:r>
        <w:r w:rsidRPr="00DB5FB2">
          <w:rPr>
            <w:szCs w:val="21"/>
          </w:rPr>
          <w:t>15</w:t>
        </w:r>
        <w:r w:rsidRPr="00DB5FB2">
          <w:rPr>
            <w:szCs w:val="21"/>
          </w:rPr>
          <w:t>日</w:t>
        </w:r>
      </w:smartTag>
      <w:r w:rsidR="00EE551D">
        <w:rPr>
          <w:szCs w:val="21"/>
        </w:rPr>
        <w:t>)</w:t>
      </w:r>
      <w:r w:rsidR="00EE551D">
        <w:rPr>
          <w:szCs w:val="21"/>
        </w:rPr>
        <w:t>，</w:t>
      </w:r>
      <w:r w:rsidRPr="00DB5FB2">
        <w:rPr>
          <w:szCs w:val="21"/>
          <w:lang w:val="en-GB"/>
        </w:rPr>
        <w:t>“</w:t>
      </w:r>
      <w:r w:rsidRPr="00DB5FB2">
        <w:rPr>
          <w:szCs w:val="21"/>
          <w:lang w:val="en-GB"/>
        </w:rPr>
        <w:t>关于提高教育工作者的工资及大学生的奖学金</w:t>
      </w:r>
      <w:r w:rsidRPr="00DB5FB2">
        <w:rPr>
          <w:szCs w:val="21"/>
          <w:lang w:val="en-GB"/>
        </w:rPr>
        <w:t>”</w:t>
      </w:r>
      <w:r w:rsidR="00EE551D">
        <w:rPr>
          <w:szCs w:val="21"/>
        </w:rPr>
        <w:t>(</w:t>
      </w:r>
      <w:smartTag w:uri="urn:schemas-microsoft-com:office:smarttags" w:element="chsdate">
        <w:smartTagPr>
          <w:attr w:name="IsROCDate" w:val="False"/>
          <w:attr w:name="IsLunarDate" w:val="False"/>
          <w:attr w:name="Day" w:val="30"/>
          <w:attr w:name="Month" w:val="3"/>
          <w:attr w:name="Year" w:val="2007"/>
        </w:smartTagPr>
        <w:r w:rsidRPr="00DB5FB2">
          <w:rPr>
            <w:szCs w:val="21"/>
          </w:rPr>
          <w:t>2007</w:t>
        </w:r>
        <w:r w:rsidRPr="00DB5FB2">
          <w:rPr>
            <w:szCs w:val="21"/>
          </w:rPr>
          <w:t>年</w:t>
        </w:r>
        <w:r w:rsidRPr="00DB5FB2">
          <w:rPr>
            <w:szCs w:val="21"/>
          </w:rPr>
          <w:t>3</w:t>
        </w:r>
        <w:r w:rsidRPr="00DB5FB2">
          <w:rPr>
            <w:szCs w:val="21"/>
          </w:rPr>
          <w:t>月</w:t>
        </w:r>
        <w:r w:rsidRPr="00DB5FB2">
          <w:rPr>
            <w:szCs w:val="21"/>
          </w:rPr>
          <w:t>30</w:t>
        </w:r>
        <w:r w:rsidRPr="00DB5FB2">
          <w:rPr>
            <w:szCs w:val="21"/>
          </w:rPr>
          <w:t>日</w:t>
        </w:r>
      </w:smartTag>
      <w:r w:rsidR="00EE551D">
        <w:rPr>
          <w:szCs w:val="21"/>
        </w:rPr>
        <w:t>)</w:t>
      </w:r>
      <w:r w:rsidRPr="00DB5FB2">
        <w:rPr>
          <w:szCs w:val="21"/>
        </w:rPr>
        <w:t>以及</w:t>
      </w:r>
      <w:r w:rsidRPr="00DB5FB2">
        <w:rPr>
          <w:szCs w:val="21"/>
          <w:lang w:val="en-GB"/>
        </w:rPr>
        <w:t>“</w:t>
      </w:r>
      <w:r w:rsidRPr="00DB5FB2">
        <w:rPr>
          <w:szCs w:val="21"/>
          <w:lang w:val="en-GB"/>
        </w:rPr>
        <w:t>关于改善教学教育机构的工作</w:t>
      </w:r>
      <w:r w:rsidRPr="00DB5FB2">
        <w:rPr>
          <w:szCs w:val="21"/>
          <w:lang w:val="en-GB"/>
        </w:rPr>
        <w:t>”</w:t>
      </w:r>
      <w:r w:rsidR="00EE551D">
        <w:rPr>
          <w:szCs w:val="21"/>
        </w:rPr>
        <w:t>(</w:t>
      </w:r>
      <w:smartTag w:uri="urn:schemas-microsoft-com:office:smarttags" w:element="chsdate">
        <w:smartTagPr>
          <w:attr w:name="IsROCDate" w:val="False"/>
          <w:attr w:name="IsLunarDate" w:val="False"/>
          <w:attr w:name="Day" w:val="4"/>
          <w:attr w:name="Month" w:val="3"/>
          <w:attr w:name="Year" w:val="2007"/>
        </w:smartTagPr>
        <w:r w:rsidRPr="00DB5FB2">
          <w:rPr>
            <w:szCs w:val="21"/>
          </w:rPr>
          <w:t>2007</w:t>
        </w:r>
        <w:r w:rsidRPr="00DB5FB2">
          <w:rPr>
            <w:szCs w:val="21"/>
          </w:rPr>
          <w:t>年</w:t>
        </w:r>
        <w:r w:rsidRPr="00DB5FB2">
          <w:rPr>
            <w:szCs w:val="21"/>
          </w:rPr>
          <w:t>3</w:t>
        </w:r>
        <w:r w:rsidRPr="00DB5FB2">
          <w:rPr>
            <w:szCs w:val="21"/>
          </w:rPr>
          <w:t>月</w:t>
        </w:r>
        <w:r w:rsidRPr="00DB5FB2">
          <w:rPr>
            <w:szCs w:val="21"/>
          </w:rPr>
          <w:t>4</w:t>
        </w:r>
        <w:r w:rsidRPr="00DB5FB2">
          <w:rPr>
            <w:szCs w:val="21"/>
          </w:rPr>
          <w:t>日</w:t>
        </w:r>
      </w:smartTag>
      <w:r w:rsidR="00EE551D">
        <w:rPr>
          <w:szCs w:val="21"/>
        </w:rPr>
        <w:t>)</w:t>
      </w:r>
      <w:r w:rsidRPr="00DB5FB2">
        <w:rPr>
          <w:szCs w:val="21"/>
        </w:rPr>
        <w:t>。</w:t>
      </w:r>
      <w:r w:rsidRPr="00DB5FB2">
        <w:rPr>
          <w:szCs w:val="21"/>
          <w:lang w:val="en-GB"/>
        </w:rPr>
        <w:t>在这些文件里制定了目标和任务</w:t>
      </w:r>
      <w:r w:rsidR="00EE551D">
        <w:rPr>
          <w:szCs w:val="21"/>
          <w:lang w:val="en-GB"/>
        </w:rPr>
        <w:t>，</w:t>
      </w:r>
      <w:r w:rsidRPr="00DB5FB2">
        <w:rPr>
          <w:szCs w:val="21"/>
          <w:lang w:val="en-GB"/>
        </w:rPr>
        <w:t>指出了完善土库曼斯坦教学教育机构工作的途径</w:t>
      </w:r>
      <w:r w:rsidR="00EE551D">
        <w:rPr>
          <w:szCs w:val="21"/>
          <w:lang w:val="en-GB"/>
        </w:rPr>
        <w:t>，</w:t>
      </w:r>
      <w:r w:rsidRPr="00DB5FB2">
        <w:t>确定</w:t>
      </w:r>
      <w:r w:rsidRPr="00DB5FB2">
        <w:rPr>
          <w:szCs w:val="21"/>
          <w:lang w:val="en-GB"/>
        </w:rPr>
        <w:t>了各级教学和教育水平的新标准</w:t>
      </w:r>
      <w:r w:rsidRPr="00DB5FB2">
        <w:rPr>
          <w:szCs w:val="21"/>
        </w:rPr>
        <w:t>。</w:t>
      </w:r>
      <w:r w:rsidRPr="00DB5FB2">
        <w:rPr>
          <w:szCs w:val="21"/>
          <w:lang w:val="en-GB"/>
        </w:rPr>
        <w:t>这些文件致力于建立普通、职业和高等教育的新的、完整的国家模式</w:t>
      </w:r>
      <w:r w:rsidR="00EE551D">
        <w:rPr>
          <w:szCs w:val="21"/>
          <w:lang w:val="en-GB"/>
        </w:rPr>
        <w:t>，</w:t>
      </w:r>
      <w:r w:rsidRPr="00DB5FB2">
        <w:rPr>
          <w:szCs w:val="21"/>
          <w:lang w:val="en-GB"/>
        </w:rPr>
        <w:t>使其同世界标准接轨</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16</w:t>
      </w:r>
      <w:r w:rsidR="00EE551D">
        <w:rPr>
          <w:szCs w:val="21"/>
        </w:rPr>
        <w:t>2.</w:t>
      </w:r>
      <w:r w:rsidRPr="00DB5FB2">
        <w:rPr>
          <w:szCs w:val="21"/>
        </w:rPr>
        <w:tab/>
      </w:r>
      <w:r w:rsidRPr="00DB5FB2">
        <w:rPr>
          <w:szCs w:val="21"/>
        </w:rPr>
        <w:t>根据这些文件</w:t>
      </w:r>
      <w:r w:rsidR="00EE551D">
        <w:rPr>
          <w:szCs w:val="21"/>
        </w:rPr>
        <w:t>，</w:t>
      </w:r>
      <w:r w:rsidRPr="00DB5FB2">
        <w:rPr>
          <w:szCs w:val="21"/>
          <w:lang w:val="en-GB"/>
        </w:rPr>
        <w:t>目前教育工作者的工资和大学生助学金增加了</w:t>
      </w:r>
      <w:r w:rsidRPr="00DB5FB2">
        <w:rPr>
          <w:szCs w:val="21"/>
        </w:rPr>
        <w:t>40</w:t>
      </w:r>
      <w:r w:rsidR="00EE551D">
        <w:rPr>
          <w:szCs w:val="21"/>
        </w:rPr>
        <w:t>%</w:t>
      </w:r>
      <w:r w:rsidRPr="00DB5FB2">
        <w:rPr>
          <w:szCs w:val="21"/>
        </w:rPr>
        <w:t>。</w:t>
      </w:r>
      <w:r w:rsidRPr="00DB5FB2">
        <w:rPr>
          <w:szCs w:val="21"/>
          <w:lang w:val="en-GB"/>
        </w:rPr>
        <w:t>各类中学、职业学校和中等职业学校教师的劳动量减少到</w:t>
      </w:r>
      <w:r w:rsidRPr="00DB5FB2">
        <w:rPr>
          <w:szCs w:val="21"/>
          <w:lang w:val="en-GB"/>
        </w:rPr>
        <w:t>24</w:t>
      </w:r>
      <w:r w:rsidRPr="00DB5FB2">
        <w:rPr>
          <w:szCs w:val="21"/>
          <w:lang w:val="en-GB"/>
        </w:rPr>
        <w:t>小时。高校教授的工作量规定不超过</w:t>
      </w:r>
      <w:r w:rsidRPr="00DB5FB2">
        <w:rPr>
          <w:szCs w:val="21"/>
          <w:lang w:val="en-GB"/>
        </w:rPr>
        <w:t>850</w:t>
      </w:r>
      <w:r w:rsidRPr="00DB5FB2">
        <w:rPr>
          <w:szCs w:val="21"/>
          <w:lang w:val="en-GB"/>
        </w:rPr>
        <w:t>小时</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16</w:t>
      </w:r>
      <w:r w:rsidR="00EE551D">
        <w:rPr>
          <w:szCs w:val="21"/>
        </w:rPr>
        <w:t>3.</w:t>
      </w:r>
      <w:r w:rsidRPr="00DB5FB2">
        <w:rPr>
          <w:szCs w:val="21"/>
        </w:rPr>
        <w:tab/>
      </w:r>
      <w:r w:rsidRPr="00DB5FB2">
        <w:rPr>
          <w:szCs w:val="21"/>
          <w:lang w:val="en-GB"/>
        </w:rPr>
        <w:t>从</w:t>
      </w:r>
      <w:r w:rsidRPr="00DB5FB2">
        <w:rPr>
          <w:szCs w:val="21"/>
          <w:lang w:val="en-GB"/>
        </w:rPr>
        <w:t>2007-2008</w:t>
      </w:r>
      <w:r w:rsidRPr="00DB5FB2">
        <w:rPr>
          <w:szCs w:val="21"/>
          <w:lang w:val="en-GB"/>
        </w:rPr>
        <w:t>学年开始</w:t>
      </w:r>
      <w:r w:rsidR="00EE551D">
        <w:rPr>
          <w:szCs w:val="21"/>
          <w:lang w:val="en-GB"/>
        </w:rPr>
        <w:t>，</w:t>
      </w:r>
      <w:r w:rsidRPr="00DB5FB2">
        <w:rPr>
          <w:szCs w:val="21"/>
          <w:lang w:val="en-GB"/>
        </w:rPr>
        <w:t>国家开始实行十年制普通中等教育</w:t>
      </w:r>
      <w:r w:rsidRPr="00DB5FB2">
        <w:rPr>
          <w:szCs w:val="21"/>
        </w:rPr>
        <w:t>。在中学课程中引入了新的学科</w:t>
      </w:r>
      <w:r w:rsidR="00EE551D">
        <w:rPr>
          <w:szCs w:val="21"/>
        </w:rPr>
        <w:t>：</w:t>
      </w:r>
      <w:r w:rsidRPr="00DB5FB2">
        <w:rPr>
          <w:szCs w:val="21"/>
        </w:rPr>
        <w:t>社会科学、体育教育、生活和工作基础。更加注重研究社会发展规律、法律、</w:t>
      </w:r>
      <w:r w:rsidRPr="00DB5FB2">
        <w:t>道德</w:t>
      </w:r>
      <w:r w:rsidRPr="00DB5FB2">
        <w:rPr>
          <w:szCs w:val="21"/>
        </w:rPr>
        <w:t>、经济、生态文化</w:t>
      </w:r>
      <w:r w:rsidR="00EE551D">
        <w:rPr>
          <w:szCs w:val="21"/>
        </w:rPr>
        <w:t>，</w:t>
      </w:r>
      <w:r w:rsidRPr="00DB5FB2">
        <w:rPr>
          <w:szCs w:val="21"/>
        </w:rPr>
        <w:t>并根据新的教学计划增加外语课时。</w:t>
      </w:r>
    </w:p>
    <w:p w:rsidR="00176843" w:rsidRPr="00DB5FB2" w:rsidRDefault="00176843" w:rsidP="00E64FA9">
      <w:pPr>
        <w:pStyle w:val="SingleTxtGC"/>
        <w:tabs>
          <w:tab w:val="clear" w:pos="1565"/>
          <w:tab w:val="clear" w:pos="1996"/>
          <w:tab w:val="left" w:pos="1680"/>
        </w:tabs>
        <w:rPr>
          <w:szCs w:val="21"/>
        </w:rPr>
      </w:pPr>
      <w:r w:rsidRPr="00DB5FB2">
        <w:rPr>
          <w:szCs w:val="21"/>
        </w:rPr>
        <w:t>16</w:t>
      </w:r>
      <w:r w:rsidR="00EE551D">
        <w:rPr>
          <w:szCs w:val="21"/>
        </w:rPr>
        <w:t>4.</w:t>
      </w:r>
      <w:r w:rsidRPr="00DB5FB2">
        <w:rPr>
          <w:szCs w:val="21"/>
        </w:rPr>
        <w:tab/>
      </w:r>
      <w:r w:rsidRPr="00DB5FB2">
        <w:rPr>
          <w:szCs w:val="21"/>
          <w:lang w:val="en-GB"/>
        </w:rPr>
        <w:t>高等学校的教学过程发生了根本改变</w:t>
      </w:r>
      <w:r w:rsidRPr="00DB5FB2">
        <w:rPr>
          <w:szCs w:val="21"/>
        </w:rPr>
        <w:t>。</w:t>
      </w:r>
      <w:r w:rsidRPr="00DB5FB2">
        <w:rPr>
          <w:szCs w:val="21"/>
          <w:lang w:val="en-GB"/>
        </w:rPr>
        <w:t>大学生数量增加</w:t>
      </w:r>
      <w:r w:rsidR="00EE551D">
        <w:rPr>
          <w:szCs w:val="21"/>
          <w:lang w:val="en-GB"/>
        </w:rPr>
        <w:t>，</w:t>
      </w:r>
      <w:r w:rsidRPr="00DB5FB2">
        <w:rPr>
          <w:szCs w:val="21"/>
          <w:lang w:val="en-GB"/>
        </w:rPr>
        <w:t>学习时间变为五年和六年</w:t>
      </w:r>
      <w:r w:rsidR="00EE551D">
        <w:rPr>
          <w:szCs w:val="21"/>
          <w:lang w:val="en-GB"/>
        </w:rPr>
        <w:t>，</w:t>
      </w:r>
      <w:r w:rsidRPr="00DB5FB2">
        <w:rPr>
          <w:szCs w:val="21"/>
          <w:lang w:val="en-GB"/>
        </w:rPr>
        <w:t>是高等教育体系完善的主要方向之一。中等普通学校的学生毕业后</w:t>
      </w:r>
      <w:r w:rsidR="00EE551D">
        <w:rPr>
          <w:szCs w:val="21"/>
          <w:lang w:val="en-GB"/>
        </w:rPr>
        <w:t>，</w:t>
      </w:r>
      <w:r w:rsidRPr="00DB5FB2">
        <w:rPr>
          <w:szCs w:val="21"/>
          <w:lang w:val="en-GB"/>
        </w:rPr>
        <w:t>他们有权进入</w:t>
      </w:r>
      <w:r w:rsidRPr="00DB5FB2">
        <w:t>高等学校</w:t>
      </w:r>
      <w:r w:rsidRPr="00DB5FB2">
        <w:rPr>
          <w:szCs w:val="21"/>
          <w:lang w:val="en-GB"/>
        </w:rPr>
        <w:t>继续学习。大学生的理论学习时间增多</w:t>
      </w:r>
      <w:r w:rsidR="00EE551D">
        <w:rPr>
          <w:szCs w:val="21"/>
          <w:lang w:val="en-GB"/>
        </w:rPr>
        <w:t>，</w:t>
      </w:r>
      <w:r w:rsidRPr="00DB5FB2">
        <w:rPr>
          <w:szCs w:val="21"/>
          <w:lang w:val="en-GB"/>
        </w:rPr>
        <w:t>同时生产实践的时间缩短</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16</w:t>
      </w:r>
      <w:r w:rsidR="00EE551D">
        <w:rPr>
          <w:szCs w:val="21"/>
        </w:rPr>
        <w:t>5.</w:t>
      </w:r>
      <w:r w:rsidRPr="00DB5FB2">
        <w:rPr>
          <w:szCs w:val="21"/>
        </w:rPr>
        <w:tab/>
      </w:r>
      <w:r w:rsidRPr="00DB5FB2">
        <w:rPr>
          <w:szCs w:val="21"/>
        </w:rPr>
        <w:t>目前</w:t>
      </w:r>
      <w:r w:rsidR="00EE551D">
        <w:rPr>
          <w:szCs w:val="21"/>
        </w:rPr>
        <w:t>，</w:t>
      </w:r>
      <w:r w:rsidRPr="00DB5FB2">
        <w:rPr>
          <w:szCs w:val="21"/>
          <w:lang w:val="en-GB"/>
        </w:rPr>
        <w:t>中学和大学装备有现代化的多媒体和电脑技术</w:t>
      </w:r>
      <w:r w:rsidR="00EE551D">
        <w:rPr>
          <w:szCs w:val="21"/>
          <w:lang w:val="en-GB"/>
        </w:rPr>
        <w:t>，</w:t>
      </w:r>
      <w:r w:rsidRPr="00DB5FB2">
        <w:rPr>
          <w:szCs w:val="21"/>
          <w:lang w:val="en-GB"/>
        </w:rPr>
        <w:t>利用最先进的教学方法以使土库曼斯坦的青年获得世界水平的教育</w:t>
      </w:r>
      <w:r w:rsidR="00EE551D">
        <w:rPr>
          <w:szCs w:val="21"/>
          <w:lang w:val="en-GB"/>
        </w:rPr>
        <w:t>，</w:t>
      </w:r>
      <w:r w:rsidRPr="00DB5FB2">
        <w:rPr>
          <w:szCs w:val="21"/>
          <w:lang w:val="en-GB"/>
        </w:rPr>
        <w:t>丰富自己的内心世界</w:t>
      </w:r>
      <w:r w:rsidR="00EE551D">
        <w:rPr>
          <w:szCs w:val="21"/>
          <w:lang w:val="en-GB"/>
        </w:rPr>
        <w:t>，</w:t>
      </w:r>
      <w:r w:rsidRPr="00DB5FB2">
        <w:rPr>
          <w:szCs w:val="21"/>
          <w:lang w:val="en-GB"/>
        </w:rPr>
        <w:t>开阔视野</w:t>
      </w:r>
      <w:r w:rsidR="00EE551D">
        <w:rPr>
          <w:szCs w:val="21"/>
          <w:lang w:val="en-GB"/>
        </w:rPr>
        <w:t>，</w:t>
      </w:r>
      <w:r w:rsidRPr="00DB5FB2">
        <w:rPr>
          <w:szCs w:val="21"/>
          <w:lang w:val="en-GB"/>
        </w:rPr>
        <w:t>了解科学界取得的新成就</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16</w:t>
      </w:r>
      <w:r w:rsidR="00EE551D">
        <w:rPr>
          <w:szCs w:val="21"/>
        </w:rPr>
        <w:t>6.</w:t>
      </w:r>
      <w:r w:rsidRPr="00DB5FB2">
        <w:rPr>
          <w:szCs w:val="21"/>
        </w:rPr>
        <w:tab/>
      </w:r>
      <w:r w:rsidRPr="00DB5FB2">
        <w:rPr>
          <w:szCs w:val="21"/>
          <w:lang w:val="en-GB"/>
        </w:rPr>
        <w:t>修订了大学的教学大纲</w:t>
      </w:r>
      <w:r w:rsidR="00EE551D">
        <w:rPr>
          <w:szCs w:val="21"/>
          <w:lang w:val="en-GB"/>
        </w:rPr>
        <w:t>，</w:t>
      </w:r>
      <w:r w:rsidRPr="00DB5FB2">
        <w:rPr>
          <w:szCs w:val="21"/>
          <w:lang w:val="en-GB"/>
        </w:rPr>
        <w:t>增加了新的科目</w:t>
      </w:r>
      <w:r w:rsidR="00EE551D">
        <w:rPr>
          <w:szCs w:val="21"/>
          <w:lang w:val="en-GB"/>
        </w:rPr>
        <w:t>，</w:t>
      </w:r>
      <w:r w:rsidRPr="00DB5FB2">
        <w:rPr>
          <w:szCs w:val="21"/>
          <w:lang w:val="en-GB"/>
        </w:rPr>
        <w:t>修改了入学条例</w:t>
      </w:r>
      <w:r w:rsidR="00EE551D">
        <w:rPr>
          <w:szCs w:val="21"/>
          <w:lang w:val="en-GB"/>
        </w:rPr>
        <w:t>，</w:t>
      </w:r>
      <w:r w:rsidRPr="00DB5FB2">
        <w:rPr>
          <w:szCs w:val="21"/>
          <w:lang w:val="en-GB"/>
        </w:rPr>
        <w:t>开设了新的系别和超过</w:t>
      </w:r>
      <w:r w:rsidRPr="00DB5FB2">
        <w:rPr>
          <w:szCs w:val="21"/>
          <w:lang w:val="en-GB"/>
        </w:rPr>
        <w:t>30</w:t>
      </w:r>
      <w:r w:rsidRPr="00DB5FB2">
        <w:rPr>
          <w:szCs w:val="21"/>
          <w:lang w:val="en-GB"/>
        </w:rPr>
        <w:t>个新</w:t>
      </w:r>
      <w:r w:rsidRPr="00DB5FB2">
        <w:t>专业</w:t>
      </w:r>
      <w:r w:rsidR="00EE551D">
        <w:rPr>
          <w:szCs w:val="21"/>
          <w:lang w:val="en-GB"/>
        </w:rPr>
        <w:t>，</w:t>
      </w:r>
      <w:r w:rsidRPr="00DB5FB2">
        <w:rPr>
          <w:szCs w:val="21"/>
          <w:lang w:val="en-GB"/>
        </w:rPr>
        <w:t>增加了大学生的数量</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16</w:t>
      </w:r>
      <w:r w:rsidR="00EE551D">
        <w:rPr>
          <w:szCs w:val="21"/>
        </w:rPr>
        <w:t>7.</w:t>
      </w:r>
      <w:r w:rsidRPr="00DB5FB2">
        <w:rPr>
          <w:szCs w:val="21"/>
        </w:rPr>
        <w:tab/>
      </w:r>
      <w:r w:rsidRPr="00DB5FB2">
        <w:rPr>
          <w:szCs w:val="21"/>
        </w:rPr>
        <w:t>在</w:t>
      </w:r>
      <w:r w:rsidRPr="00DB5FB2">
        <w:rPr>
          <w:szCs w:val="21"/>
        </w:rPr>
        <w:t>2009-2010</w:t>
      </w:r>
      <w:r w:rsidRPr="00DB5FB2">
        <w:rPr>
          <w:szCs w:val="21"/>
        </w:rPr>
        <w:t>学年初</w:t>
      </w:r>
      <w:r w:rsidR="00EE551D">
        <w:rPr>
          <w:szCs w:val="21"/>
        </w:rPr>
        <w:t>，</w:t>
      </w:r>
      <w:r w:rsidRPr="00DB5FB2">
        <w:rPr>
          <w:szCs w:val="21"/>
        </w:rPr>
        <w:t>土库曼斯坦大学生总数中</w:t>
      </w:r>
      <w:r w:rsidRPr="00DB5FB2">
        <w:rPr>
          <w:szCs w:val="21"/>
        </w:rPr>
        <w:t>3</w:t>
      </w:r>
      <w:r w:rsidR="00EE551D">
        <w:rPr>
          <w:szCs w:val="21"/>
        </w:rPr>
        <w:t>4.</w:t>
      </w:r>
      <w:r w:rsidRPr="00DB5FB2">
        <w:rPr>
          <w:szCs w:val="21"/>
        </w:rPr>
        <w:t>5</w:t>
      </w:r>
      <w:r w:rsidR="00EE551D">
        <w:rPr>
          <w:szCs w:val="21"/>
        </w:rPr>
        <w:t>%</w:t>
      </w:r>
      <w:r w:rsidRPr="00DB5FB2">
        <w:rPr>
          <w:szCs w:val="21"/>
        </w:rPr>
        <w:t>为女性</w:t>
      </w:r>
      <w:r w:rsidR="00EE551D">
        <w:rPr>
          <w:szCs w:val="21"/>
        </w:rPr>
        <w:t>，</w:t>
      </w:r>
      <w:r w:rsidRPr="00DB5FB2">
        <w:rPr>
          <w:szCs w:val="21"/>
        </w:rPr>
        <w:t>土库曼斯坦大学职工总数中</w:t>
      </w:r>
      <w:r w:rsidRPr="00DB5FB2">
        <w:rPr>
          <w:szCs w:val="21"/>
        </w:rPr>
        <w:t>5</w:t>
      </w:r>
      <w:r w:rsidR="00EE551D">
        <w:rPr>
          <w:szCs w:val="21"/>
        </w:rPr>
        <w:t>0.</w:t>
      </w:r>
      <w:r w:rsidRPr="00DB5FB2">
        <w:rPr>
          <w:szCs w:val="21"/>
        </w:rPr>
        <w:t>4</w:t>
      </w:r>
      <w:r w:rsidR="00EE551D">
        <w:rPr>
          <w:szCs w:val="21"/>
        </w:rPr>
        <w:t>%</w:t>
      </w:r>
      <w:r w:rsidRPr="00DB5FB2">
        <w:rPr>
          <w:szCs w:val="21"/>
        </w:rPr>
        <w:t>为女性</w:t>
      </w:r>
      <w:r w:rsidR="00EE551D">
        <w:rPr>
          <w:szCs w:val="21"/>
        </w:rPr>
        <w:t>，</w:t>
      </w:r>
      <w:r w:rsidRPr="00DB5FB2">
        <w:rPr>
          <w:szCs w:val="21"/>
        </w:rPr>
        <w:t>土库曼斯坦大学教育工作者中</w:t>
      </w:r>
      <w:r w:rsidRPr="00DB5FB2">
        <w:rPr>
          <w:szCs w:val="21"/>
        </w:rPr>
        <w:t>3</w:t>
      </w:r>
      <w:r w:rsidR="00EE551D">
        <w:rPr>
          <w:szCs w:val="21"/>
        </w:rPr>
        <w:t>7.</w:t>
      </w:r>
      <w:r w:rsidRPr="00DB5FB2">
        <w:rPr>
          <w:szCs w:val="21"/>
        </w:rPr>
        <w:t>3</w:t>
      </w:r>
      <w:r w:rsidR="00EE551D">
        <w:rPr>
          <w:szCs w:val="21"/>
        </w:rPr>
        <w:t>%</w:t>
      </w:r>
      <w:r w:rsidRPr="00DB5FB2">
        <w:rPr>
          <w:szCs w:val="21"/>
        </w:rPr>
        <w:t>为女性</w:t>
      </w:r>
      <w:r w:rsidR="00EE551D">
        <w:rPr>
          <w:szCs w:val="21"/>
        </w:rPr>
        <w:t>；</w:t>
      </w:r>
      <w:r w:rsidRPr="00DB5FB2">
        <w:rPr>
          <w:szCs w:val="21"/>
        </w:rPr>
        <w:t>土库曼斯坦中等职业学校学生总数中</w:t>
      </w:r>
      <w:r w:rsidRPr="00DB5FB2">
        <w:rPr>
          <w:szCs w:val="21"/>
        </w:rPr>
        <w:t>6</w:t>
      </w:r>
      <w:r w:rsidR="00EE551D">
        <w:rPr>
          <w:szCs w:val="21"/>
        </w:rPr>
        <w:t>8.</w:t>
      </w:r>
      <w:r w:rsidRPr="00DB5FB2">
        <w:rPr>
          <w:szCs w:val="21"/>
        </w:rPr>
        <w:t>1</w:t>
      </w:r>
      <w:r w:rsidR="00EE551D">
        <w:rPr>
          <w:szCs w:val="21"/>
        </w:rPr>
        <w:t>%</w:t>
      </w:r>
      <w:r w:rsidRPr="00DB5FB2">
        <w:rPr>
          <w:szCs w:val="21"/>
        </w:rPr>
        <w:t>为女性</w:t>
      </w:r>
      <w:r w:rsidR="00EE551D">
        <w:rPr>
          <w:szCs w:val="21"/>
        </w:rPr>
        <w:t>；</w:t>
      </w:r>
      <w:r w:rsidRPr="00DB5FB2">
        <w:rPr>
          <w:szCs w:val="21"/>
        </w:rPr>
        <w:t>土库曼斯坦中等职业学校职工中</w:t>
      </w:r>
      <w:r w:rsidRPr="00DB5FB2">
        <w:rPr>
          <w:szCs w:val="21"/>
        </w:rPr>
        <w:t>5</w:t>
      </w:r>
      <w:r w:rsidR="00EE551D">
        <w:rPr>
          <w:szCs w:val="21"/>
        </w:rPr>
        <w:t>4.</w:t>
      </w:r>
      <w:r w:rsidRPr="00DB5FB2">
        <w:rPr>
          <w:szCs w:val="21"/>
        </w:rPr>
        <w:t>7</w:t>
      </w:r>
      <w:r w:rsidR="00EE551D">
        <w:rPr>
          <w:szCs w:val="21"/>
        </w:rPr>
        <w:t>%</w:t>
      </w:r>
      <w:r w:rsidRPr="00DB5FB2">
        <w:rPr>
          <w:szCs w:val="21"/>
        </w:rPr>
        <w:t>为女性</w:t>
      </w:r>
      <w:r w:rsidR="00EE551D">
        <w:rPr>
          <w:szCs w:val="21"/>
        </w:rPr>
        <w:t>；</w:t>
      </w:r>
      <w:r w:rsidRPr="00DB5FB2">
        <w:rPr>
          <w:szCs w:val="21"/>
        </w:rPr>
        <w:t>土库曼斯坦中等职业教师中</w:t>
      </w:r>
      <w:r w:rsidRPr="00DB5FB2">
        <w:rPr>
          <w:szCs w:val="21"/>
        </w:rPr>
        <w:t>5</w:t>
      </w:r>
      <w:r w:rsidR="00EE551D">
        <w:rPr>
          <w:szCs w:val="21"/>
        </w:rPr>
        <w:t>4.</w:t>
      </w:r>
      <w:r w:rsidRPr="00DB5FB2">
        <w:rPr>
          <w:szCs w:val="21"/>
        </w:rPr>
        <w:t>4</w:t>
      </w:r>
      <w:r w:rsidR="00EE551D">
        <w:rPr>
          <w:szCs w:val="21"/>
        </w:rPr>
        <w:t>%</w:t>
      </w:r>
      <w:r w:rsidRPr="00DB5FB2">
        <w:rPr>
          <w:szCs w:val="21"/>
        </w:rPr>
        <w:t>为女性。</w:t>
      </w:r>
    </w:p>
    <w:p w:rsidR="00176843" w:rsidRPr="00DB5FB2" w:rsidRDefault="00176843" w:rsidP="00E64FA9">
      <w:pPr>
        <w:pStyle w:val="SingleTxtGC"/>
        <w:tabs>
          <w:tab w:val="clear" w:pos="1565"/>
          <w:tab w:val="clear" w:pos="1996"/>
          <w:tab w:val="left" w:pos="1680"/>
        </w:tabs>
        <w:rPr>
          <w:szCs w:val="21"/>
        </w:rPr>
      </w:pPr>
      <w:r w:rsidRPr="00DB5FB2">
        <w:rPr>
          <w:szCs w:val="21"/>
        </w:rPr>
        <w:t>16</w:t>
      </w:r>
      <w:r w:rsidR="00EE551D">
        <w:rPr>
          <w:szCs w:val="21"/>
        </w:rPr>
        <w:t>8.</w:t>
      </w:r>
      <w:r w:rsidRPr="00DB5FB2">
        <w:rPr>
          <w:szCs w:val="21"/>
        </w:rPr>
        <w:tab/>
      </w:r>
      <w:r w:rsidRPr="00DB5FB2">
        <w:rPr>
          <w:szCs w:val="21"/>
          <w:lang w:val="en-GB"/>
        </w:rPr>
        <w:t>在阿什哈巴德市设立了著名的俄罗斯国立古布金石油天然气大学分院</w:t>
      </w:r>
      <w:r w:rsidR="00EE551D">
        <w:rPr>
          <w:szCs w:val="21"/>
          <w:lang w:val="en-GB"/>
        </w:rPr>
        <w:t>，</w:t>
      </w:r>
      <w:r w:rsidRPr="00DB5FB2">
        <w:rPr>
          <w:szCs w:val="21"/>
          <w:lang w:val="en-GB"/>
        </w:rPr>
        <w:t>成为立足于有效的协作机制</w:t>
      </w:r>
      <w:r w:rsidR="00EE551D">
        <w:rPr>
          <w:szCs w:val="21"/>
          <w:lang w:val="en-GB"/>
        </w:rPr>
        <w:t>，</w:t>
      </w:r>
      <w:r w:rsidRPr="00DB5FB2">
        <w:rPr>
          <w:szCs w:val="21"/>
          <w:lang w:val="en-GB"/>
        </w:rPr>
        <w:t>面向国际合作</w:t>
      </w:r>
      <w:r w:rsidR="00EE551D">
        <w:rPr>
          <w:szCs w:val="21"/>
          <w:lang w:val="en-GB"/>
        </w:rPr>
        <w:t>，</w:t>
      </w:r>
      <w:r w:rsidRPr="00DB5FB2">
        <w:rPr>
          <w:szCs w:val="21"/>
          <w:lang w:val="en-GB"/>
        </w:rPr>
        <w:t>实施新教育政策的关键举措</w:t>
      </w:r>
      <w:r w:rsidRPr="00DB5FB2">
        <w:rPr>
          <w:szCs w:val="21"/>
        </w:rPr>
        <w:t>。在学校就读的共有</w:t>
      </w:r>
      <w:r w:rsidRPr="00DB5FB2">
        <w:rPr>
          <w:szCs w:val="21"/>
        </w:rPr>
        <w:t>152</w:t>
      </w:r>
      <w:r w:rsidRPr="00DB5FB2">
        <w:rPr>
          <w:szCs w:val="21"/>
        </w:rPr>
        <w:t>人</w:t>
      </w:r>
      <w:r w:rsidR="00EE551D">
        <w:rPr>
          <w:szCs w:val="21"/>
        </w:rPr>
        <w:t>：</w:t>
      </w:r>
      <w:r w:rsidRPr="00DB5FB2">
        <w:rPr>
          <w:szCs w:val="21"/>
        </w:rPr>
        <w:t>26</w:t>
      </w:r>
      <w:r w:rsidRPr="00DB5FB2">
        <w:rPr>
          <w:szCs w:val="21"/>
        </w:rPr>
        <w:t>名女性和</w:t>
      </w:r>
      <w:r w:rsidRPr="00DB5FB2">
        <w:rPr>
          <w:szCs w:val="21"/>
        </w:rPr>
        <w:t>126</w:t>
      </w:r>
      <w:r w:rsidRPr="00DB5FB2">
        <w:rPr>
          <w:szCs w:val="21"/>
        </w:rPr>
        <w:t>名男性。教职人员总数为</w:t>
      </w:r>
      <w:r w:rsidRPr="00DB5FB2">
        <w:rPr>
          <w:szCs w:val="21"/>
        </w:rPr>
        <w:t>21</w:t>
      </w:r>
      <w:r w:rsidRPr="00DB5FB2">
        <w:rPr>
          <w:szCs w:val="21"/>
        </w:rPr>
        <w:t>名</w:t>
      </w:r>
      <w:r w:rsidR="00EE551D">
        <w:rPr>
          <w:szCs w:val="21"/>
        </w:rPr>
        <w:t>：</w:t>
      </w:r>
      <w:r w:rsidRPr="00DB5FB2">
        <w:rPr>
          <w:szCs w:val="21"/>
        </w:rPr>
        <w:t>11</w:t>
      </w:r>
      <w:r w:rsidRPr="00DB5FB2">
        <w:rPr>
          <w:szCs w:val="21"/>
        </w:rPr>
        <w:t>名女性和</w:t>
      </w:r>
      <w:r w:rsidRPr="00DB5FB2">
        <w:rPr>
          <w:szCs w:val="21"/>
        </w:rPr>
        <w:t>10</w:t>
      </w:r>
      <w:r w:rsidRPr="00DB5FB2">
        <w:rPr>
          <w:szCs w:val="21"/>
        </w:rPr>
        <w:t>名男性。</w:t>
      </w:r>
      <w:r w:rsidRPr="00DB5FB2">
        <w:rPr>
          <w:szCs w:val="21"/>
        </w:rPr>
        <w:t>2009</w:t>
      </w:r>
      <w:r w:rsidRPr="00DB5FB2">
        <w:rPr>
          <w:szCs w:val="21"/>
        </w:rPr>
        <w:t>年</w:t>
      </w:r>
      <w:r w:rsidRPr="00DB5FB2">
        <w:rPr>
          <w:szCs w:val="21"/>
        </w:rPr>
        <w:t>12</w:t>
      </w:r>
      <w:r w:rsidRPr="00DB5FB2">
        <w:rPr>
          <w:szCs w:val="21"/>
        </w:rPr>
        <w:t>月</w:t>
      </w:r>
      <w:r w:rsidR="00EE551D">
        <w:rPr>
          <w:szCs w:val="21"/>
        </w:rPr>
        <w:t>，</w:t>
      </w:r>
      <w:r w:rsidRPr="00DB5FB2">
        <w:rPr>
          <w:szCs w:val="21"/>
        </w:rPr>
        <w:t>拥有</w:t>
      </w:r>
      <w:r w:rsidRPr="00DB5FB2">
        <w:rPr>
          <w:szCs w:val="21"/>
        </w:rPr>
        <w:t>800</w:t>
      </w:r>
      <w:r w:rsidRPr="00DB5FB2">
        <w:rPr>
          <w:szCs w:val="21"/>
        </w:rPr>
        <w:t>个座位的土俄普希金学校新教学楼开始启用。</w:t>
      </w:r>
      <w:r w:rsidRPr="00DB5FB2">
        <w:rPr>
          <w:szCs w:val="21"/>
        </w:rPr>
        <w:t>2009-2010</w:t>
      </w:r>
      <w:r w:rsidRPr="00DB5FB2">
        <w:rPr>
          <w:szCs w:val="21"/>
        </w:rPr>
        <w:t>学年初的学生总数为</w:t>
      </w:r>
      <w:r w:rsidRPr="00DB5FB2">
        <w:rPr>
          <w:szCs w:val="21"/>
        </w:rPr>
        <w:t xml:space="preserve"> 947</w:t>
      </w:r>
      <w:r w:rsidRPr="00DB5FB2">
        <w:rPr>
          <w:szCs w:val="21"/>
        </w:rPr>
        <w:t>人</w:t>
      </w:r>
      <w:r w:rsidR="00EE551D">
        <w:rPr>
          <w:szCs w:val="21"/>
        </w:rPr>
        <w:t>，</w:t>
      </w:r>
      <w:r w:rsidRPr="00DB5FB2">
        <w:rPr>
          <w:szCs w:val="21"/>
        </w:rPr>
        <w:t>女生为</w:t>
      </w:r>
      <w:r w:rsidRPr="00DB5FB2">
        <w:rPr>
          <w:szCs w:val="21"/>
        </w:rPr>
        <w:t>468</w:t>
      </w:r>
      <w:r w:rsidRPr="00DB5FB2">
        <w:rPr>
          <w:szCs w:val="21"/>
        </w:rPr>
        <w:t>人</w:t>
      </w:r>
      <w:r w:rsidR="00EE551D">
        <w:rPr>
          <w:szCs w:val="21"/>
        </w:rPr>
        <w:t>，</w:t>
      </w:r>
      <w:r w:rsidRPr="00DB5FB2">
        <w:rPr>
          <w:szCs w:val="21"/>
        </w:rPr>
        <w:t>男生为</w:t>
      </w:r>
      <w:r w:rsidRPr="00DB5FB2">
        <w:rPr>
          <w:szCs w:val="21"/>
        </w:rPr>
        <w:t>479</w:t>
      </w:r>
      <w:r w:rsidRPr="00DB5FB2">
        <w:rPr>
          <w:szCs w:val="21"/>
        </w:rPr>
        <w:t>人</w:t>
      </w:r>
      <w:r w:rsidR="00EE551D">
        <w:rPr>
          <w:szCs w:val="21"/>
        </w:rPr>
        <w:t>；</w:t>
      </w:r>
      <w:r w:rsidRPr="00DB5FB2">
        <w:rPr>
          <w:szCs w:val="21"/>
        </w:rPr>
        <w:t>教职人员总数</w:t>
      </w:r>
      <w:r w:rsidR="00EE551D">
        <w:rPr>
          <w:szCs w:val="21"/>
        </w:rPr>
        <w:t>(</w:t>
      </w:r>
      <w:r w:rsidRPr="00DB5FB2">
        <w:rPr>
          <w:szCs w:val="21"/>
        </w:rPr>
        <w:t>非兼职</w:t>
      </w:r>
      <w:r w:rsidR="00EE551D">
        <w:rPr>
          <w:szCs w:val="21"/>
        </w:rPr>
        <w:t>)</w:t>
      </w:r>
      <w:r w:rsidRPr="00DB5FB2">
        <w:rPr>
          <w:szCs w:val="21"/>
        </w:rPr>
        <w:t>为</w:t>
      </w:r>
      <w:r w:rsidRPr="00DB5FB2">
        <w:rPr>
          <w:szCs w:val="21"/>
        </w:rPr>
        <w:t>57</w:t>
      </w:r>
      <w:r w:rsidRPr="00DB5FB2">
        <w:rPr>
          <w:szCs w:val="21"/>
        </w:rPr>
        <w:t>人</w:t>
      </w:r>
      <w:r w:rsidR="00EE551D">
        <w:rPr>
          <w:szCs w:val="21"/>
        </w:rPr>
        <w:t>，</w:t>
      </w:r>
      <w:r w:rsidRPr="00DB5FB2">
        <w:rPr>
          <w:szCs w:val="21"/>
        </w:rPr>
        <w:t>包括</w:t>
      </w:r>
      <w:r w:rsidRPr="00DB5FB2">
        <w:rPr>
          <w:szCs w:val="21"/>
        </w:rPr>
        <w:t>54</w:t>
      </w:r>
      <w:r w:rsidRPr="00DB5FB2">
        <w:rPr>
          <w:szCs w:val="21"/>
        </w:rPr>
        <w:t>名女性和</w:t>
      </w:r>
      <w:r w:rsidRPr="00DB5FB2">
        <w:rPr>
          <w:szCs w:val="21"/>
        </w:rPr>
        <w:t>3</w:t>
      </w:r>
      <w:r w:rsidRPr="00DB5FB2">
        <w:rPr>
          <w:szCs w:val="21"/>
        </w:rPr>
        <w:t>名男性。</w:t>
      </w:r>
    </w:p>
    <w:p w:rsidR="00176843" w:rsidRPr="00DB5FB2" w:rsidRDefault="00176843" w:rsidP="00E64FA9">
      <w:pPr>
        <w:pStyle w:val="SingleTxtGC"/>
        <w:tabs>
          <w:tab w:val="clear" w:pos="1565"/>
          <w:tab w:val="clear" w:pos="1996"/>
          <w:tab w:val="left" w:pos="1680"/>
        </w:tabs>
        <w:rPr>
          <w:szCs w:val="21"/>
        </w:rPr>
      </w:pPr>
      <w:r w:rsidRPr="00DB5FB2">
        <w:rPr>
          <w:szCs w:val="21"/>
        </w:rPr>
        <w:t>16</w:t>
      </w:r>
      <w:r w:rsidR="00EE551D">
        <w:rPr>
          <w:szCs w:val="21"/>
        </w:rPr>
        <w:t>9.</w:t>
      </w:r>
      <w:r w:rsidRPr="00DB5FB2">
        <w:rPr>
          <w:szCs w:val="21"/>
        </w:rPr>
        <w:tab/>
      </w:r>
      <w:r w:rsidRPr="00DB5FB2">
        <w:rPr>
          <w:szCs w:val="21"/>
        </w:rPr>
        <w:t>为了使儿童和青少年了解生命意义、对土库曼斯坦中学生开展性教育和健康生活方式教育</w:t>
      </w:r>
      <w:r w:rsidR="00EE551D">
        <w:rPr>
          <w:szCs w:val="21"/>
        </w:rPr>
        <w:t>，</w:t>
      </w:r>
      <w:r w:rsidRPr="00DB5FB2">
        <w:rPr>
          <w:szCs w:val="21"/>
        </w:rPr>
        <w:t>从</w:t>
      </w:r>
      <w:r w:rsidRPr="00DB5FB2">
        <w:rPr>
          <w:szCs w:val="21"/>
        </w:rPr>
        <w:t>2007-2008</w:t>
      </w:r>
      <w:r w:rsidRPr="00DB5FB2">
        <w:rPr>
          <w:szCs w:val="21"/>
        </w:rPr>
        <w:t>学年开始在一至十年级开设了名为</w:t>
      </w:r>
      <w:r w:rsidRPr="00DB5FB2">
        <w:rPr>
          <w:szCs w:val="21"/>
        </w:rPr>
        <w:t>“</w:t>
      </w:r>
      <w:r w:rsidRPr="00DB5FB2">
        <w:rPr>
          <w:szCs w:val="21"/>
        </w:rPr>
        <w:t>活力基础</w:t>
      </w:r>
      <w:r w:rsidRPr="00DB5FB2">
        <w:rPr>
          <w:szCs w:val="21"/>
        </w:rPr>
        <w:t>”</w:t>
      </w:r>
      <w:r w:rsidRPr="00DB5FB2">
        <w:rPr>
          <w:szCs w:val="21"/>
        </w:rPr>
        <w:t>的课程</w:t>
      </w:r>
      <w:r w:rsidR="00EE551D">
        <w:rPr>
          <w:szCs w:val="21"/>
        </w:rPr>
        <w:t>，</w:t>
      </w:r>
      <w:r w:rsidRPr="00DB5FB2">
        <w:rPr>
          <w:szCs w:val="21"/>
        </w:rPr>
        <w:t>其中包含三个部分</w:t>
      </w:r>
      <w:r w:rsidR="00EE551D">
        <w:rPr>
          <w:szCs w:val="21"/>
        </w:rPr>
        <w:t>：</w:t>
      </w:r>
      <w:r w:rsidR="00B75367">
        <w:rPr>
          <w:szCs w:val="21"/>
        </w:rPr>
        <w:t>”</w:t>
      </w:r>
      <w:r w:rsidRPr="00DB5FB2">
        <w:rPr>
          <w:szCs w:val="21"/>
        </w:rPr>
        <w:t>健康的生活方式习惯</w:t>
      </w:r>
      <w:r w:rsidRPr="00DB5FB2">
        <w:rPr>
          <w:szCs w:val="21"/>
        </w:rPr>
        <w:t>”</w:t>
      </w:r>
      <w:r w:rsidRPr="00DB5FB2">
        <w:rPr>
          <w:szCs w:val="21"/>
        </w:rPr>
        <w:t>、</w:t>
      </w:r>
      <w:r w:rsidRPr="00DB5FB2">
        <w:rPr>
          <w:szCs w:val="21"/>
        </w:rPr>
        <w:t>“</w:t>
      </w:r>
      <w:r w:rsidRPr="00DB5FB2">
        <w:rPr>
          <w:szCs w:val="21"/>
        </w:rPr>
        <w:t>健康与安全生活习惯</w:t>
      </w:r>
      <w:r w:rsidRPr="00DB5FB2">
        <w:rPr>
          <w:szCs w:val="21"/>
        </w:rPr>
        <w:t>”</w:t>
      </w:r>
      <w:r w:rsidRPr="00DB5FB2">
        <w:rPr>
          <w:szCs w:val="21"/>
        </w:rPr>
        <w:t>、</w:t>
      </w:r>
      <w:r w:rsidRPr="00DB5FB2">
        <w:rPr>
          <w:szCs w:val="21"/>
        </w:rPr>
        <w:t>“</w:t>
      </w:r>
      <w:r w:rsidRPr="00DB5FB2">
        <w:rPr>
          <w:szCs w:val="21"/>
        </w:rPr>
        <w:t>一代人的健康</w:t>
      </w:r>
      <w:r w:rsidRPr="00DB5FB2">
        <w:rPr>
          <w:szCs w:val="21"/>
        </w:rPr>
        <w:t>”</w:t>
      </w:r>
      <w:r w:rsidRPr="00DB5FB2">
        <w:rPr>
          <w:szCs w:val="21"/>
        </w:rPr>
        <w:t>。这一课程的教学计划规定为每个年级</w:t>
      </w:r>
      <w:r w:rsidR="00EE551D">
        <w:rPr>
          <w:szCs w:val="21"/>
        </w:rPr>
        <w:t>(</w:t>
      </w:r>
      <w:r w:rsidRPr="00DB5FB2">
        <w:rPr>
          <w:szCs w:val="21"/>
        </w:rPr>
        <w:t>一至十年级</w:t>
      </w:r>
      <w:r w:rsidR="00EE551D">
        <w:rPr>
          <w:szCs w:val="21"/>
        </w:rPr>
        <w:t>)</w:t>
      </w:r>
      <w:r w:rsidRPr="00DB5FB2">
        <w:rPr>
          <w:szCs w:val="21"/>
        </w:rPr>
        <w:t>每星期一个课时</w:t>
      </w:r>
      <w:r w:rsidR="00EE551D">
        <w:rPr>
          <w:szCs w:val="21"/>
        </w:rPr>
        <w:t>(</w:t>
      </w:r>
      <w:r w:rsidRPr="00DB5FB2">
        <w:rPr>
          <w:szCs w:val="21"/>
        </w:rPr>
        <w:t>每学年</w:t>
      </w:r>
      <w:r w:rsidRPr="00DB5FB2">
        <w:rPr>
          <w:szCs w:val="21"/>
        </w:rPr>
        <w:t>34</w:t>
      </w:r>
      <w:r w:rsidRPr="00DB5FB2">
        <w:rPr>
          <w:szCs w:val="21"/>
        </w:rPr>
        <w:t>小时</w:t>
      </w:r>
      <w:r w:rsidR="00EE551D">
        <w:rPr>
          <w:szCs w:val="21"/>
        </w:rPr>
        <w:t>)</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17</w:t>
      </w:r>
      <w:r w:rsidR="00EE551D">
        <w:rPr>
          <w:szCs w:val="21"/>
        </w:rPr>
        <w:t>0.</w:t>
      </w:r>
      <w:r w:rsidRPr="00DB5FB2">
        <w:rPr>
          <w:szCs w:val="21"/>
        </w:rPr>
        <w:tab/>
      </w:r>
      <w:r w:rsidRPr="00DB5FB2">
        <w:rPr>
          <w:szCs w:val="21"/>
        </w:rPr>
        <w:t>其他学科的教学大纲中同样包含了性教育、健康生活方式的问题。为了加强儿童的身体健康</w:t>
      </w:r>
      <w:r w:rsidR="00EE551D">
        <w:rPr>
          <w:szCs w:val="21"/>
        </w:rPr>
        <w:t>，</w:t>
      </w:r>
      <w:r w:rsidRPr="00DB5FB2">
        <w:rPr>
          <w:szCs w:val="21"/>
        </w:rPr>
        <w:t>发展土库曼斯坦中学的大众体育文化</w:t>
      </w:r>
      <w:r w:rsidR="00EE551D">
        <w:rPr>
          <w:szCs w:val="21"/>
        </w:rPr>
        <w:t>，</w:t>
      </w:r>
      <w:r w:rsidRPr="00DB5FB2">
        <w:rPr>
          <w:szCs w:val="21"/>
        </w:rPr>
        <w:t>一至七年级从</w:t>
      </w:r>
      <w:r w:rsidRPr="00DB5FB2">
        <w:rPr>
          <w:szCs w:val="21"/>
        </w:rPr>
        <w:t>2007-2008</w:t>
      </w:r>
      <w:r w:rsidRPr="00DB5FB2">
        <w:rPr>
          <w:szCs w:val="21"/>
        </w:rPr>
        <w:t>学年开始</w:t>
      </w:r>
      <w:r w:rsidR="00EE551D">
        <w:rPr>
          <w:szCs w:val="21"/>
        </w:rPr>
        <w:t>，</w:t>
      </w:r>
      <w:r w:rsidRPr="00DB5FB2">
        <w:rPr>
          <w:szCs w:val="21"/>
        </w:rPr>
        <w:t>八至十年级从</w:t>
      </w:r>
      <w:r w:rsidRPr="00DB5FB2">
        <w:rPr>
          <w:szCs w:val="21"/>
        </w:rPr>
        <w:t>2009-2010</w:t>
      </w:r>
      <w:r w:rsidRPr="00DB5FB2">
        <w:rPr>
          <w:szCs w:val="21"/>
        </w:rPr>
        <w:t>学年开始开设体育课。土库曼斯坦的主要教育指标。</w:t>
      </w:r>
    </w:p>
    <w:p w:rsidR="00176843" w:rsidRPr="00DB5FB2" w:rsidRDefault="00176843" w:rsidP="00E64FA9">
      <w:pPr>
        <w:pStyle w:val="SingleTxtGC"/>
        <w:tabs>
          <w:tab w:val="clear" w:pos="1565"/>
          <w:tab w:val="clear" w:pos="1996"/>
          <w:tab w:val="left" w:pos="1680"/>
        </w:tabs>
        <w:rPr>
          <w:szCs w:val="21"/>
        </w:rPr>
      </w:pPr>
      <w:r w:rsidRPr="00DB5FB2">
        <w:rPr>
          <w:szCs w:val="21"/>
        </w:rPr>
        <w:t>17</w:t>
      </w:r>
      <w:r w:rsidR="00EE551D">
        <w:rPr>
          <w:szCs w:val="21"/>
        </w:rPr>
        <w:t>1.</w:t>
      </w:r>
      <w:r w:rsidRPr="00DB5FB2">
        <w:rPr>
          <w:szCs w:val="21"/>
        </w:rPr>
        <w:tab/>
      </w:r>
      <w:r w:rsidRPr="00DB5FB2">
        <w:rPr>
          <w:szCs w:val="21"/>
        </w:rPr>
        <w:t>联合国开发计划署驻土库曼斯坦代表处为了普及最新信息技术</w:t>
      </w:r>
      <w:r w:rsidR="00EE551D">
        <w:rPr>
          <w:szCs w:val="21"/>
        </w:rPr>
        <w:t>，</w:t>
      </w:r>
      <w:r w:rsidRPr="00DB5FB2">
        <w:rPr>
          <w:szCs w:val="21"/>
        </w:rPr>
        <w:t>实施了</w:t>
      </w:r>
      <w:r w:rsidRPr="00DB5FB2">
        <w:t>《土库曼斯坦普及信息技术</w:t>
      </w:r>
      <w:r w:rsidR="00EE551D">
        <w:t>，</w:t>
      </w:r>
      <w:r w:rsidRPr="00DB5FB2">
        <w:t>推进人类可持续发展信息纲要》</w:t>
      </w:r>
      <w:r w:rsidRPr="00DB5FB2">
        <w:rPr>
          <w:szCs w:val="21"/>
        </w:rPr>
        <w:t>。在地方行政当局协助下</w:t>
      </w:r>
      <w:r w:rsidR="00EE551D">
        <w:rPr>
          <w:szCs w:val="21"/>
        </w:rPr>
        <w:t>，</w:t>
      </w:r>
      <w:r w:rsidRPr="00DB5FB2">
        <w:rPr>
          <w:szCs w:val="21"/>
        </w:rPr>
        <w:t>针对该纲要</w:t>
      </w:r>
      <w:r w:rsidR="00EE551D">
        <w:rPr>
          <w:szCs w:val="21"/>
        </w:rPr>
        <w:t>，</w:t>
      </w:r>
      <w:r w:rsidRPr="00DB5FB2">
        <w:rPr>
          <w:szCs w:val="21"/>
        </w:rPr>
        <w:t>在阿什哈巴德、土库曼巴什、巴尔卡纳巴特、杰真、马雷、达守古斯和谢尔达尔市开设了计算机教育中心。</w:t>
      </w:r>
    </w:p>
    <w:p w:rsidR="00176843" w:rsidRPr="00DB5FB2" w:rsidRDefault="00176843" w:rsidP="00E64FA9">
      <w:pPr>
        <w:pStyle w:val="SingleTxtGC"/>
        <w:tabs>
          <w:tab w:val="clear" w:pos="1565"/>
          <w:tab w:val="clear" w:pos="1996"/>
          <w:tab w:val="left" w:pos="1680"/>
        </w:tabs>
        <w:rPr>
          <w:szCs w:val="21"/>
        </w:rPr>
      </w:pPr>
      <w:r w:rsidRPr="00DB5FB2">
        <w:rPr>
          <w:szCs w:val="21"/>
        </w:rPr>
        <w:t>17</w:t>
      </w:r>
      <w:r w:rsidR="00EE551D">
        <w:rPr>
          <w:szCs w:val="21"/>
        </w:rPr>
        <w:t>2.</w:t>
      </w:r>
      <w:r w:rsidRPr="00DB5FB2">
        <w:rPr>
          <w:szCs w:val="21"/>
        </w:rPr>
        <w:tab/>
      </w:r>
      <w:r w:rsidRPr="00DB5FB2">
        <w:rPr>
          <w:szCs w:val="21"/>
          <w:lang w:val="en-GB"/>
        </w:rPr>
        <w:t>土库曼斯坦在《欧洲大学教育流动计划》框架内</w:t>
      </w:r>
      <w:r w:rsidR="00EE551D">
        <w:rPr>
          <w:szCs w:val="21"/>
          <w:lang w:val="en-GB"/>
        </w:rPr>
        <w:t>，</w:t>
      </w:r>
      <w:r w:rsidRPr="00DB5FB2">
        <w:rPr>
          <w:szCs w:val="21"/>
          <w:lang w:val="en-GB"/>
        </w:rPr>
        <w:t>与欧盟在高等教育领域进行合作。计划涵盖通过各种合作对高等教育体制进行改革的主要优先方向</w:t>
      </w:r>
      <w:r w:rsidR="00EE551D">
        <w:rPr>
          <w:szCs w:val="21"/>
          <w:lang w:val="en-GB"/>
        </w:rPr>
        <w:t>，</w:t>
      </w:r>
      <w:r w:rsidRPr="00DB5FB2">
        <w:rPr>
          <w:szCs w:val="21"/>
          <w:lang w:val="en-GB"/>
        </w:rPr>
        <w:t>旨在促进各级高等院校的改革。从</w:t>
      </w:r>
      <w:r w:rsidRPr="00DB5FB2">
        <w:rPr>
          <w:szCs w:val="21"/>
          <w:lang w:val="en-GB"/>
        </w:rPr>
        <w:t>1996</w:t>
      </w:r>
      <w:r w:rsidRPr="00DB5FB2">
        <w:rPr>
          <w:szCs w:val="21"/>
          <w:lang w:val="en-GB"/>
        </w:rPr>
        <w:t>年起</w:t>
      </w:r>
      <w:r w:rsidR="00EE551D">
        <w:rPr>
          <w:szCs w:val="21"/>
          <w:lang w:val="en-GB"/>
        </w:rPr>
        <w:t>，</w:t>
      </w:r>
      <w:r w:rsidRPr="00DB5FB2">
        <w:rPr>
          <w:szCs w:val="21"/>
          <w:lang w:val="en-GB"/>
        </w:rPr>
        <w:t>土库曼斯坦高等院校就积极地参加了该计划。该计划的欧盟伙伴包括德国、法国、大不列颠、比利时、苏格兰、西班牙、葡萄牙、丹麦和荷兰的高等院校。</w:t>
      </w:r>
    </w:p>
    <w:p w:rsidR="00176843" w:rsidRPr="00DB5FB2" w:rsidRDefault="00176843" w:rsidP="00E64FA9">
      <w:pPr>
        <w:pStyle w:val="SingleTxtGC"/>
        <w:tabs>
          <w:tab w:val="clear" w:pos="1565"/>
          <w:tab w:val="clear" w:pos="1996"/>
          <w:tab w:val="left" w:pos="1680"/>
        </w:tabs>
        <w:rPr>
          <w:szCs w:val="21"/>
        </w:rPr>
      </w:pPr>
      <w:r w:rsidRPr="00DB5FB2">
        <w:rPr>
          <w:szCs w:val="21"/>
        </w:rPr>
        <w:t>17</w:t>
      </w:r>
      <w:r w:rsidR="00EE551D">
        <w:rPr>
          <w:szCs w:val="21"/>
        </w:rPr>
        <w:t>3.</w:t>
      </w:r>
      <w:r w:rsidRPr="00DB5FB2">
        <w:rPr>
          <w:szCs w:val="21"/>
        </w:rPr>
        <w:tab/>
      </w:r>
      <w:r w:rsidRPr="00DB5FB2">
        <w:rPr>
          <w:szCs w:val="21"/>
        </w:rPr>
        <w:t>《</w:t>
      </w:r>
      <w:r w:rsidRPr="00DB5FB2">
        <w:rPr>
          <w:szCs w:val="21"/>
          <w:lang w:val="en-GB"/>
        </w:rPr>
        <w:t>欧洲大学教育流动计划》的</w:t>
      </w:r>
      <w:r w:rsidRPr="00DB5FB2">
        <w:rPr>
          <w:szCs w:val="21"/>
          <w:lang w:val="en-GB"/>
        </w:rPr>
        <w:t>30</w:t>
      </w:r>
      <w:r w:rsidRPr="00DB5FB2">
        <w:rPr>
          <w:szCs w:val="21"/>
          <w:lang w:val="en-GB"/>
        </w:rPr>
        <w:t>个项目在土库曼斯坦的高等院校得以实施</w:t>
      </w:r>
      <w:r w:rsidR="00EE551D">
        <w:rPr>
          <w:szCs w:val="21"/>
          <w:lang w:val="en-GB"/>
        </w:rPr>
        <w:t>，</w:t>
      </w:r>
      <w:r w:rsidRPr="00DB5FB2">
        <w:rPr>
          <w:szCs w:val="21"/>
        </w:rPr>
        <w:t>其中有</w:t>
      </w:r>
      <w:r w:rsidRPr="00DB5FB2">
        <w:rPr>
          <w:szCs w:val="21"/>
        </w:rPr>
        <w:t>5</w:t>
      </w:r>
      <w:r w:rsidRPr="00DB5FB2">
        <w:rPr>
          <w:szCs w:val="21"/>
        </w:rPr>
        <w:t>个项目仍在实行。</w:t>
      </w:r>
      <w:r w:rsidRPr="00DB5FB2">
        <w:rPr>
          <w:szCs w:val="21"/>
          <w:lang w:val="en-GB"/>
        </w:rPr>
        <w:t>在法国、葡萄牙和西班牙的欧洲伙伴援助下</w:t>
      </w:r>
      <w:r w:rsidR="00EE551D">
        <w:rPr>
          <w:szCs w:val="21"/>
          <w:lang w:val="en-GB"/>
        </w:rPr>
        <w:t>，</w:t>
      </w:r>
      <w:r w:rsidRPr="00DB5FB2">
        <w:rPr>
          <w:szCs w:val="21"/>
          <w:lang w:val="en-GB"/>
        </w:rPr>
        <w:t>在土库曼斯坦国立经济管理学院建立了土库曼斯坦经济培训中心</w:t>
      </w:r>
      <w:r w:rsidR="00EE551D">
        <w:rPr>
          <w:szCs w:val="21"/>
          <w:lang w:val="en-GB"/>
        </w:rPr>
        <w:t>，</w:t>
      </w:r>
      <w:r w:rsidRPr="00DB5FB2">
        <w:rPr>
          <w:szCs w:val="21"/>
          <w:lang w:val="en-GB"/>
        </w:rPr>
        <w:t>至今仍进行土库曼斯坦公务员的培训</w:t>
      </w:r>
      <w:r w:rsidRPr="00DB5FB2">
        <w:rPr>
          <w:szCs w:val="21"/>
        </w:rPr>
        <w:t>。</w:t>
      </w:r>
      <w:r w:rsidRPr="00DB5FB2">
        <w:rPr>
          <w:szCs w:val="21"/>
          <w:lang w:val="en-GB"/>
        </w:rPr>
        <w:t>2007</w:t>
      </w:r>
      <w:r w:rsidRPr="00DB5FB2">
        <w:rPr>
          <w:szCs w:val="21"/>
          <w:lang w:val="en-GB"/>
        </w:rPr>
        <w:t>年</w:t>
      </w:r>
      <w:r w:rsidR="00EE551D">
        <w:rPr>
          <w:szCs w:val="21"/>
          <w:lang w:val="en-GB"/>
        </w:rPr>
        <w:t>，</w:t>
      </w:r>
      <w:r w:rsidRPr="00DB5FB2">
        <w:rPr>
          <w:szCs w:val="21"/>
          <w:lang w:val="en-GB"/>
        </w:rPr>
        <w:t>在土库曼斯坦以</w:t>
      </w:r>
      <w:r w:rsidRPr="00DB5FB2">
        <w:rPr>
          <w:szCs w:val="21"/>
          <w:lang w:val="en-GB"/>
        </w:rPr>
        <w:t>D.</w:t>
      </w:r>
      <w:r w:rsidRPr="00DB5FB2">
        <w:rPr>
          <w:szCs w:val="21"/>
          <w:lang w:val="en-GB"/>
        </w:rPr>
        <w:t>阿扎季的名字命名的外国语学院</w:t>
      </w:r>
      <w:r w:rsidR="00EE551D">
        <w:rPr>
          <w:szCs w:val="21"/>
          <w:lang w:val="en-GB"/>
        </w:rPr>
        <w:t>，</w:t>
      </w:r>
      <w:r w:rsidRPr="00DB5FB2">
        <w:rPr>
          <w:szCs w:val="21"/>
          <w:lang w:val="en-GB"/>
        </w:rPr>
        <w:t>设立了西班牙、苏格兰高等院校参与的专业英语教师培训翻译中心</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17</w:t>
      </w:r>
      <w:r w:rsidR="00EE551D">
        <w:rPr>
          <w:szCs w:val="21"/>
        </w:rPr>
        <w:t>4.</w:t>
      </w:r>
      <w:r w:rsidRPr="00DB5FB2">
        <w:rPr>
          <w:szCs w:val="21"/>
        </w:rPr>
        <w:tab/>
      </w:r>
      <w:r w:rsidRPr="00DB5FB2">
        <w:rPr>
          <w:szCs w:val="21"/>
          <w:lang w:val="en-GB"/>
        </w:rPr>
        <w:t>土库曼斯坦和欧盟伙伴之间的互访</w:t>
      </w:r>
      <w:r w:rsidR="00EE551D">
        <w:rPr>
          <w:szCs w:val="21"/>
          <w:lang w:val="en-GB"/>
        </w:rPr>
        <w:t>，</w:t>
      </w:r>
      <w:r w:rsidRPr="00DB5FB2">
        <w:rPr>
          <w:szCs w:val="21"/>
          <w:lang w:val="en-GB"/>
        </w:rPr>
        <w:t>促进了项目的成功实施。访问期间</w:t>
      </w:r>
      <w:r w:rsidR="00EE551D">
        <w:rPr>
          <w:szCs w:val="21"/>
          <w:lang w:val="en-GB"/>
        </w:rPr>
        <w:t>，</w:t>
      </w:r>
      <w:r w:rsidRPr="00DB5FB2">
        <w:rPr>
          <w:szCs w:val="21"/>
          <w:lang w:val="en-GB"/>
        </w:rPr>
        <w:t>专家交流高等教育领域的工作经验。从</w:t>
      </w:r>
      <w:r w:rsidRPr="00DB5FB2">
        <w:rPr>
          <w:szCs w:val="21"/>
          <w:lang w:val="en-GB"/>
        </w:rPr>
        <w:t>2007</w:t>
      </w:r>
      <w:r w:rsidRPr="00DB5FB2">
        <w:rPr>
          <w:szCs w:val="21"/>
          <w:lang w:val="en-GB"/>
        </w:rPr>
        <w:t>年初至今</w:t>
      </w:r>
      <w:r w:rsidR="00EE551D">
        <w:rPr>
          <w:szCs w:val="21"/>
          <w:lang w:val="en-GB"/>
        </w:rPr>
        <w:t>，</w:t>
      </w:r>
      <w:r w:rsidRPr="00DB5FB2">
        <w:rPr>
          <w:szCs w:val="21"/>
        </w:rPr>
        <w:t>土库曼斯坦高校中有包括</w:t>
      </w:r>
      <w:r w:rsidRPr="00DB5FB2">
        <w:rPr>
          <w:szCs w:val="21"/>
        </w:rPr>
        <w:t>100</w:t>
      </w:r>
      <w:r w:rsidRPr="00DB5FB2">
        <w:rPr>
          <w:szCs w:val="21"/>
        </w:rPr>
        <w:t>多名妇女的超过</w:t>
      </w:r>
      <w:r w:rsidRPr="00DB5FB2">
        <w:rPr>
          <w:szCs w:val="21"/>
        </w:rPr>
        <w:t>200</w:t>
      </w:r>
      <w:r w:rsidRPr="00DB5FB2">
        <w:rPr>
          <w:szCs w:val="21"/>
        </w:rPr>
        <w:t>名教师访问了德国、法国、西班牙、苏格兰的各大学</w:t>
      </w:r>
      <w:r w:rsidR="00EE551D">
        <w:rPr>
          <w:szCs w:val="21"/>
        </w:rPr>
        <w:t>，</w:t>
      </w:r>
      <w:r w:rsidRPr="00DB5FB2">
        <w:rPr>
          <w:szCs w:val="21"/>
        </w:rPr>
        <w:t>双方进行了</w:t>
      </w:r>
      <w:r w:rsidRPr="00DB5FB2">
        <w:rPr>
          <w:szCs w:val="21"/>
          <w:lang w:val="en-GB"/>
        </w:rPr>
        <w:t>共同的学习和讨论</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17</w:t>
      </w:r>
      <w:r w:rsidR="00EE551D">
        <w:rPr>
          <w:szCs w:val="21"/>
        </w:rPr>
        <w:t>5.</w:t>
      </w:r>
      <w:r w:rsidRPr="00DB5FB2">
        <w:rPr>
          <w:szCs w:val="21"/>
        </w:rPr>
        <w:tab/>
      </w:r>
      <w:r w:rsidRPr="00DB5FB2">
        <w:rPr>
          <w:szCs w:val="21"/>
          <w:lang w:val="en-GB"/>
        </w:rPr>
        <w:t>从</w:t>
      </w:r>
      <w:r w:rsidRPr="00DB5FB2">
        <w:rPr>
          <w:szCs w:val="21"/>
          <w:lang w:val="en-GB"/>
        </w:rPr>
        <w:t>2000</w:t>
      </w:r>
      <w:r w:rsidRPr="00DB5FB2">
        <w:rPr>
          <w:szCs w:val="21"/>
          <w:lang w:val="en-GB"/>
        </w:rPr>
        <w:t>年开始</w:t>
      </w:r>
      <w:r w:rsidR="00EE551D">
        <w:rPr>
          <w:szCs w:val="21"/>
          <w:lang w:val="en-GB"/>
        </w:rPr>
        <w:t>，</w:t>
      </w:r>
      <w:r w:rsidRPr="00DB5FB2">
        <w:rPr>
          <w:szCs w:val="21"/>
          <w:lang w:val="en-GB"/>
        </w:rPr>
        <w:t>土库曼斯坦教育部每年都与欧盟教育文化总司及欧洲教育基金会一起</w:t>
      </w:r>
      <w:r w:rsidR="00EE551D">
        <w:rPr>
          <w:szCs w:val="21"/>
          <w:lang w:val="en-GB"/>
        </w:rPr>
        <w:t>，</w:t>
      </w:r>
      <w:r w:rsidRPr="00DB5FB2">
        <w:rPr>
          <w:szCs w:val="21"/>
          <w:lang w:val="en-GB"/>
        </w:rPr>
        <w:t>举办《欧洲大学教育流动计划》通报日活动。土库曼斯坦高等院校的代表</w:t>
      </w:r>
      <w:r w:rsidR="00EE551D">
        <w:rPr>
          <w:szCs w:val="21"/>
          <w:lang w:val="en-GB"/>
        </w:rPr>
        <w:t>，</w:t>
      </w:r>
      <w:r w:rsidRPr="00DB5FB2">
        <w:rPr>
          <w:szCs w:val="21"/>
          <w:lang w:val="en-GB"/>
        </w:rPr>
        <w:t>欧盟教育文化总司、欧洲教育基金会和欧洲大学教育流动计划相关部门的专家</w:t>
      </w:r>
      <w:r w:rsidR="00EE551D">
        <w:rPr>
          <w:szCs w:val="21"/>
          <w:lang w:val="en-GB"/>
        </w:rPr>
        <w:t>，</w:t>
      </w:r>
      <w:r w:rsidRPr="00DB5FB2">
        <w:rPr>
          <w:szCs w:val="21"/>
          <w:lang w:val="en-GB"/>
        </w:rPr>
        <w:t>都积极地</w:t>
      </w:r>
      <w:r w:rsidRPr="00DB5FB2">
        <w:t>参加</w:t>
      </w:r>
      <w:r w:rsidRPr="00DB5FB2">
        <w:rPr>
          <w:szCs w:val="21"/>
          <w:lang w:val="en-GB"/>
        </w:rPr>
        <w:t>到这项活动中</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17</w:t>
      </w:r>
      <w:r w:rsidR="00EE551D">
        <w:rPr>
          <w:szCs w:val="21"/>
        </w:rPr>
        <w:t>6.</w:t>
      </w:r>
      <w:r w:rsidRPr="00DB5FB2">
        <w:rPr>
          <w:szCs w:val="21"/>
        </w:rPr>
        <w:tab/>
      </w:r>
      <w:r w:rsidRPr="00DB5FB2">
        <w:rPr>
          <w:szCs w:val="21"/>
          <w:lang w:val="en-GB"/>
        </w:rPr>
        <w:t>土库曼斯坦总统古尔邦古雷</w:t>
      </w:r>
      <w:r w:rsidRPr="00DB5FB2">
        <w:rPr>
          <w:szCs w:val="21"/>
          <w:lang w:val="en-GB"/>
        </w:rPr>
        <w:t>·</w:t>
      </w:r>
      <w:r w:rsidRPr="00DB5FB2">
        <w:rPr>
          <w:szCs w:val="21"/>
          <w:lang w:val="en-GB"/>
        </w:rPr>
        <w:t>别尔德穆哈梅多夫</w:t>
      </w:r>
      <w:r w:rsidRPr="00DB5FB2">
        <w:rPr>
          <w:color w:val="000000"/>
          <w:szCs w:val="21"/>
          <w:lang w:val="en-GB"/>
        </w:rPr>
        <w:t>倡导的</w:t>
      </w:r>
      <w:r w:rsidRPr="00DB5FB2">
        <w:rPr>
          <w:szCs w:val="21"/>
          <w:lang w:val="en-GB"/>
        </w:rPr>
        <w:t>国家科学变革的主要目的之一是在国内建立完善的科学人才</w:t>
      </w:r>
      <w:r w:rsidR="00412ECA" w:rsidRPr="00DB5FB2">
        <w:rPr>
          <w:spacing w:val="-50"/>
        </w:rPr>
        <w:t>―</w:t>
      </w:r>
      <w:r w:rsidR="00412ECA" w:rsidRPr="00DB5FB2">
        <w:t>―</w:t>
      </w:r>
      <w:r w:rsidRPr="00DB5FB2">
        <w:rPr>
          <w:szCs w:val="21"/>
          <w:lang w:val="en-GB"/>
        </w:rPr>
        <w:t>新型学者的培养体系。该体系应解决国家在第三个千年面临的许多问题</w:t>
      </w:r>
      <w:r w:rsidRPr="00DB5FB2">
        <w:rPr>
          <w:szCs w:val="21"/>
        </w:rPr>
        <w:t>。</w:t>
      </w:r>
      <w:r w:rsidRPr="00DB5FB2">
        <w:rPr>
          <w:szCs w:val="21"/>
          <w:lang w:val="en-GB"/>
        </w:rPr>
        <w:t>为此</w:t>
      </w:r>
      <w:r w:rsidR="00EE551D">
        <w:rPr>
          <w:szCs w:val="21"/>
          <w:lang w:val="en-GB"/>
        </w:rPr>
        <w:t>，</w:t>
      </w:r>
      <w:r w:rsidRPr="00DB5FB2">
        <w:rPr>
          <w:szCs w:val="21"/>
          <w:lang w:val="en-GB"/>
        </w:rPr>
        <w:t>土库曼斯坦总统签署了一系列重要文件</w:t>
      </w:r>
      <w:r w:rsidR="00EE551D">
        <w:rPr>
          <w:szCs w:val="21"/>
          <w:lang w:val="en-GB"/>
        </w:rPr>
        <w:t>，</w:t>
      </w:r>
      <w:r w:rsidRPr="00DB5FB2">
        <w:rPr>
          <w:szCs w:val="21"/>
          <w:lang w:val="en-GB"/>
        </w:rPr>
        <w:t>这些文件成为他这句话的有力印证。这些文件包括</w:t>
      </w:r>
      <w:r w:rsidR="00EE551D">
        <w:rPr>
          <w:szCs w:val="21"/>
          <w:lang w:val="en-GB"/>
        </w:rPr>
        <w:t>：</w:t>
      </w:r>
      <w:r w:rsidRPr="00DB5FB2">
        <w:rPr>
          <w:szCs w:val="21"/>
          <w:lang w:val="en-GB"/>
        </w:rPr>
        <w:t>“</w:t>
      </w:r>
      <w:r w:rsidRPr="00DB5FB2">
        <w:rPr>
          <w:szCs w:val="21"/>
          <w:lang w:val="en-GB"/>
        </w:rPr>
        <w:t>土库曼斯坦科学院活动决议</w:t>
      </w:r>
      <w:r w:rsidRPr="00DB5FB2">
        <w:rPr>
          <w:szCs w:val="21"/>
          <w:lang w:val="en-GB"/>
        </w:rPr>
        <w:t>”</w:t>
      </w:r>
      <w:r w:rsidR="00EE551D">
        <w:rPr>
          <w:szCs w:val="21"/>
        </w:rPr>
        <w:t>(</w:t>
      </w:r>
      <w:smartTag w:uri="urn:schemas-microsoft-com:office:smarttags" w:element="chsdate">
        <w:smartTagPr>
          <w:attr w:name="IsROCDate" w:val="False"/>
          <w:attr w:name="IsLunarDate" w:val="False"/>
          <w:attr w:name="Day" w:val="12"/>
          <w:attr w:name="Month" w:val="6"/>
          <w:attr w:name="Year" w:val="2007"/>
        </w:smartTagPr>
        <w:r w:rsidRPr="00DB5FB2">
          <w:rPr>
            <w:szCs w:val="21"/>
          </w:rPr>
          <w:t>2007</w:t>
        </w:r>
        <w:r w:rsidRPr="00DB5FB2">
          <w:rPr>
            <w:szCs w:val="21"/>
          </w:rPr>
          <w:t>年</w:t>
        </w:r>
        <w:r w:rsidRPr="00DB5FB2">
          <w:rPr>
            <w:szCs w:val="21"/>
          </w:rPr>
          <w:t>6</w:t>
        </w:r>
        <w:r w:rsidRPr="00DB5FB2">
          <w:rPr>
            <w:szCs w:val="21"/>
          </w:rPr>
          <w:t>月</w:t>
        </w:r>
        <w:r w:rsidRPr="00DB5FB2">
          <w:rPr>
            <w:szCs w:val="21"/>
          </w:rPr>
          <w:t>12</w:t>
        </w:r>
        <w:r w:rsidRPr="00DB5FB2">
          <w:rPr>
            <w:szCs w:val="21"/>
          </w:rPr>
          <w:t>日</w:t>
        </w:r>
      </w:smartTag>
      <w:r w:rsidR="00EE551D">
        <w:rPr>
          <w:szCs w:val="21"/>
        </w:rPr>
        <w:t>)</w:t>
      </w:r>
      <w:r w:rsidRPr="00DB5FB2">
        <w:rPr>
          <w:szCs w:val="21"/>
        </w:rPr>
        <w:t>、</w:t>
      </w:r>
      <w:r w:rsidRPr="00DB5FB2">
        <w:rPr>
          <w:szCs w:val="21"/>
          <w:lang w:val="en-GB"/>
        </w:rPr>
        <w:t>“</w:t>
      </w:r>
      <w:r w:rsidRPr="00DB5FB2">
        <w:rPr>
          <w:szCs w:val="21"/>
          <w:lang w:val="en-GB"/>
        </w:rPr>
        <w:t>完善土库曼斯坦科学体系决议</w:t>
      </w:r>
      <w:r w:rsidRPr="00DB5FB2">
        <w:rPr>
          <w:szCs w:val="21"/>
          <w:lang w:val="en-GB"/>
        </w:rPr>
        <w:t>”</w:t>
      </w:r>
      <w:r w:rsidR="00EE551D">
        <w:rPr>
          <w:szCs w:val="21"/>
        </w:rPr>
        <w:t>(</w:t>
      </w:r>
      <w:r w:rsidRPr="00DB5FB2">
        <w:rPr>
          <w:szCs w:val="21"/>
        </w:rPr>
        <w:t xml:space="preserve"> </w:t>
      </w:r>
      <w:smartTag w:uri="urn:schemas-microsoft-com:office:smarttags" w:element="chsdate">
        <w:smartTagPr>
          <w:attr w:name="IsROCDate" w:val="False"/>
          <w:attr w:name="IsLunarDate" w:val="False"/>
          <w:attr w:name="Day" w:val="12"/>
          <w:attr w:name="Month" w:val="6"/>
          <w:attr w:name="Year" w:val="2007"/>
        </w:smartTagPr>
        <w:r w:rsidRPr="00DB5FB2">
          <w:rPr>
            <w:szCs w:val="21"/>
          </w:rPr>
          <w:t>2007</w:t>
        </w:r>
        <w:r w:rsidRPr="00DB5FB2">
          <w:rPr>
            <w:szCs w:val="21"/>
          </w:rPr>
          <w:t>年</w:t>
        </w:r>
        <w:r w:rsidRPr="00DB5FB2">
          <w:rPr>
            <w:szCs w:val="21"/>
          </w:rPr>
          <w:t>6</w:t>
        </w:r>
        <w:r w:rsidRPr="00DB5FB2">
          <w:rPr>
            <w:szCs w:val="21"/>
          </w:rPr>
          <w:t>月</w:t>
        </w:r>
        <w:r w:rsidRPr="00DB5FB2">
          <w:rPr>
            <w:szCs w:val="21"/>
          </w:rPr>
          <w:t>12</w:t>
        </w:r>
        <w:r w:rsidRPr="00DB5FB2">
          <w:rPr>
            <w:szCs w:val="21"/>
          </w:rPr>
          <w:t>日</w:t>
        </w:r>
      </w:smartTag>
      <w:r w:rsidR="00EE551D">
        <w:rPr>
          <w:szCs w:val="21"/>
        </w:rPr>
        <w:t>)</w:t>
      </w:r>
      <w:r w:rsidR="00EE551D">
        <w:rPr>
          <w:szCs w:val="21"/>
        </w:rPr>
        <w:t>，</w:t>
      </w:r>
      <w:r w:rsidRPr="00DB5FB2">
        <w:rPr>
          <w:szCs w:val="21"/>
          <w:lang w:val="en-GB"/>
        </w:rPr>
        <w:t>以及有关土库曼斯坦保障培养优秀专家和科学工作者</w:t>
      </w:r>
      <w:r w:rsidR="00EE551D">
        <w:rPr>
          <w:szCs w:val="21"/>
          <w:lang w:val="en-GB"/>
        </w:rPr>
        <w:t>，</w:t>
      </w:r>
      <w:r w:rsidRPr="00DB5FB2">
        <w:rPr>
          <w:szCs w:val="21"/>
          <w:lang w:val="en-GB"/>
        </w:rPr>
        <w:t>以及国家支持科学研究的特别决议</w:t>
      </w:r>
      <w:r w:rsidR="00EE551D">
        <w:rPr>
          <w:szCs w:val="21"/>
        </w:rPr>
        <w:t>(</w:t>
      </w:r>
      <w:smartTag w:uri="urn:schemas-microsoft-com:office:smarttags" w:element="chsdate">
        <w:smartTagPr>
          <w:attr w:name="IsROCDate" w:val="False"/>
          <w:attr w:name="IsLunarDate" w:val="False"/>
          <w:attr w:name="Day" w:val="14"/>
          <w:attr w:name="Month" w:val="1"/>
          <w:attr w:name="Year" w:val="2008"/>
        </w:smartTagPr>
        <w:r w:rsidRPr="00DB5FB2">
          <w:rPr>
            <w:szCs w:val="21"/>
          </w:rPr>
          <w:t>2008</w:t>
        </w:r>
        <w:r w:rsidRPr="00DB5FB2">
          <w:rPr>
            <w:szCs w:val="21"/>
          </w:rPr>
          <w:t>年</w:t>
        </w:r>
        <w:r w:rsidRPr="00DB5FB2">
          <w:rPr>
            <w:szCs w:val="21"/>
          </w:rPr>
          <w:t>1</w:t>
        </w:r>
        <w:r w:rsidRPr="00DB5FB2">
          <w:rPr>
            <w:szCs w:val="21"/>
          </w:rPr>
          <w:t>月</w:t>
        </w:r>
        <w:r w:rsidRPr="00DB5FB2">
          <w:rPr>
            <w:szCs w:val="21"/>
          </w:rPr>
          <w:t>14</w:t>
        </w:r>
        <w:r w:rsidRPr="00DB5FB2">
          <w:rPr>
            <w:szCs w:val="21"/>
          </w:rPr>
          <w:t>日</w:t>
        </w:r>
      </w:smartTag>
      <w:r w:rsidR="00EE551D">
        <w:rPr>
          <w:szCs w:val="21"/>
        </w:rPr>
        <w:t>)</w:t>
      </w:r>
      <w:r w:rsidRPr="00DB5FB2">
        <w:rPr>
          <w:szCs w:val="21"/>
        </w:rPr>
        <w:t>。</w:t>
      </w:r>
      <w:r w:rsidRPr="00DB5FB2">
        <w:rPr>
          <w:szCs w:val="21"/>
          <w:lang w:val="en-GB"/>
        </w:rPr>
        <w:t>在对国家科技政策予以规定的同时</w:t>
      </w:r>
      <w:r w:rsidR="00EE551D">
        <w:rPr>
          <w:szCs w:val="21"/>
          <w:lang w:val="en-GB"/>
        </w:rPr>
        <w:t>，</w:t>
      </w:r>
      <w:r w:rsidRPr="00DB5FB2">
        <w:rPr>
          <w:szCs w:val="21"/>
          <w:lang w:val="en-GB"/>
        </w:rPr>
        <w:t>这些文件明确了一整套的具体措施</w:t>
      </w:r>
      <w:r w:rsidR="00EE551D">
        <w:rPr>
          <w:szCs w:val="21"/>
          <w:lang w:val="en-GB"/>
        </w:rPr>
        <w:t>，</w:t>
      </w:r>
      <w:r w:rsidRPr="00DB5FB2">
        <w:rPr>
          <w:szCs w:val="21"/>
          <w:lang w:val="en-GB"/>
        </w:rPr>
        <w:t>为培养科学人才、建立必要条件以充分发挥国家智能潜力提供了坚实的基础。</w:t>
      </w:r>
    </w:p>
    <w:p w:rsidR="00176843" w:rsidRPr="00DB5FB2" w:rsidRDefault="00176843" w:rsidP="00E64FA9">
      <w:pPr>
        <w:pStyle w:val="SingleTxtGC"/>
        <w:tabs>
          <w:tab w:val="clear" w:pos="1565"/>
          <w:tab w:val="clear" w:pos="1996"/>
          <w:tab w:val="left" w:pos="1680"/>
        </w:tabs>
        <w:rPr>
          <w:szCs w:val="21"/>
        </w:rPr>
      </w:pPr>
      <w:r w:rsidRPr="00DB5FB2">
        <w:rPr>
          <w:szCs w:val="21"/>
        </w:rPr>
        <w:t>17</w:t>
      </w:r>
      <w:r w:rsidR="00EE551D">
        <w:rPr>
          <w:szCs w:val="21"/>
        </w:rPr>
        <w:t>7.</w:t>
      </w:r>
      <w:r w:rsidRPr="00DB5FB2">
        <w:rPr>
          <w:szCs w:val="21"/>
        </w:rPr>
        <w:tab/>
      </w:r>
      <w:r w:rsidRPr="00DB5FB2">
        <w:rPr>
          <w:szCs w:val="21"/>
          <w:lang w:val="en-GB"/>
        </w:rPr>
        <w:t>在国内建立完善的科学人才培养体系是总统倡导的科学改革的主要目的之一。为此设立了研究生班、博士生研究生班。在优秀科学工作者、科学教育工作者工作的</w:t>
      </w:r>
      <w:r w:rsidRPr="00DB5FB2">
        <w:rPr>
          <w:szCs w:val="21"/>
          <w:lang w:val="en-GB"/>
        </w:rPr>
        <w:t>22</w:t>
      </w:r>
      <w:r w:rsidRPr="00DB5FB2">
        <w:rPr>
          <w:szCs w:val="21"/>
          <w:lang w:val="en-GB"/>
        </w:rPr>
        <w:t>个科研机构和高校中实行奖学金或学位申请制度。</w:t>
      </w:r>
    </w:p>
    <w:p w:rsidR="00176843" w:rsidRPr="00DB5FB2" w:rsidRDefault="00176843" w:rsidP="00E64FA9">
      <w:pPr>
        <w:pStyle w:val="SingleTxtGC"/>
        <w:tabs>
          <w:tab w:val="clear" w:pos="1565"/>
          <w:tab w:val="clear" w:pos="1996"/>
          <w:tab w:val="left" w:pos="1680"/>
        </w:tabs>
        <w:rPr>
          <w:szCs w:val="21"/>
        </w:rPr>
      </w:pPr>
      <w:r w:rsidRPr="00DB5FB2">
        <w:rPr>
          <w:szCs w:val="21"/>
        </w:rPr>
        <w:t>17</w:t>
      </w:r>
      <w:r w:rsidR="00EE551D">
        <w:rPr>
          <w:szCs w:val="21"/>
        </w:rPr>
        <w:t>8.</w:t>
      </w:r>
      <w:r w:rsidRPr="00DB5FB2">
        <w:rPr>
          <w:szCs w:val="21"/>
        </w:rPr>
        <w:tab/>
      </w:r>
      <w:r w:rsidRPr="00DB5FB2">
        <w:rPr>
          <w:szCs w:val="21"/>
        </w:rPr>
        <w:t>国内</w:t>
      </w:r>
      <w:r w:rsidRPr="00DB5FB2">
        <w:rPr>
          <w:szCs w:val="21"/>
          <w:lang w:val="en-GB"/>
        </w:rPr>
        <w:t>共有</w:t>
      </w:r>
      <w:r w:rsidRPr="00DB5FB2">
        <w:rPr>
          <w:szCs w:val="21"/>
          <w:lang w:val="en-GB"/>
        </w:rPr>
        <w:t>13</w:t>
      </w:r>
      <w:r w:rsidRPr="00DB5FB2">
        <w:rPr>
          <w:szCs w:val="21"/>
          <w:lang w:val="en-GB"/>
        </w:rPr>
        <w:t>家</w:t>
      </w:r>
      <w:r w:rsidRPr="00DB5FB2">
        <w:t>享受</w:t>
      </w:r>
      <w:r w:rsidRPr="00DB5FB2">
        <w:rPr>
          <w:szCs w:val="21"/>
          <w:lang w:val="en-GB"/>
        </w:rPr>
        <w:t>土库曼斯坦国家预算内资金拨款的科研机构</w:t>
      </w:r>
      <w:r w:rsidRPr="00DB5FB2">
        <w:rPr>
          <w:szCs w:val="21"/>
        </w:rPr>
        <w:t>。</w:t>
      </w:r>
    </w:p>
    <w:p w:rsidR="00176843" w:rsidRPr="00DB5FB2" w:rsidRDefault="00176843" w:rsidP="00E64FA9">
      <w:pPr>
        <w:pStyle w:val="SingleTxtGC"/>
        <w:tabs>
          <w:tab w:val="clear" w:pos="1565"/>
          <w:tab w:val="clear" w:pos="1996"/>
          <w:tab w:val="left" w:pos="1680"/>
        </w:tabs>
      </w:pPr>
      <w:r w:rsidRPr="00DB5FB2">
        <w:rPr>
          <w:szCs w:val="21"/>
        </w:rPr>
        <w:t>17</w:t>
      </w:r>
      <w:r w:rsidR="00EE551D">
        <w:rPr>
          <w:szCs w:val="21"/>
        </w:rPr>
        <w:t>9.</w:t>
      </w:r>
      <w:r w:rsidRPr="00DB5FB2">
        <w:rPr>
          <w:szCs w:val="21"/>
        </w:rPr>
        <w:tab/>
      </w:r>
      <w:r w:rsidRPr="00DB5FB2">
        <w:rPr>
          <w:szCs w:val="21"/>
          <w:lang w:val="en-GB"/>
        </w:rPr>
        <w:t>保证年轻公民得</w:t>
      </w:r>
      <w:r w:rsidRPr="00DB5FB2">
        <w:t>到教育、培养、智力发展、职业培训的机会</w:t>
      </w:r>
      <w:r w:rsidR="00EE551D">
        <w:t>，</w:t>
      </w:r>
      <w:r w:rsidRPr="00DB5FB2">
        <w:t>保障国家各种教育服务的普及性和免费性。</w:t>
      </w:r>
    </w:p>
    <w:p w:rsidR="00176843" w:rsidRPr="00DB5FB2" w:rsidRDefault="00176843" w:rsidP="00E64FA9">
      <w:pPr>
        <w:pStyle w:val="SingleTxtGC"/>
        <w:tabs>
          <w:tab w:val="clear" w:pos="1565"/>
          <w:tab w:val="clear" w:pos="1996"/>
          <w:tab w:val="left" w:pos="1680"/>
        </w:tabs>
        <w:rPr>
          <w:szCs w:val="21"/>
        </w:rPr>
      </w:pPr>
      <w:r w:rsidRPr="00DB5FB2">
        <w:t>18</w:t>
      </w:r>
      <w:r w:rsidR="00EE551D">
        <w:t>0.</w:t>
      </w:r>
      <w:r w:rsidRPr="00DB5FB2">
        <w:tab/>
      </w:r>
      <w:r w:rsidRPr="00DB5FB2">
        <w:t>男女均有权选择就</w:t>
      </w:r>
      <w:r w:rsidRPr="00DB5FB2">
        <w:rPr>
          <w:szCs w:val="21"/>
          <w:lang w:val="en-GB"/>
        </w:rPr>
        <w:t>学院校、所学习的语言、专业和学习方式。</w:t>
      </w:r>
    </w:p>
    <w:p w:rsidR="00176843" w:rsidRPr="00DB5FB2" w:rsidRDefault="00176843" w:rsidP="00E64FA9">
      <w:pPr>
        <w:pStyle w:val="SingleTxtGC"/>
        <w:tabs>
          <w:tab w:val="clear" w:pos="1565"/>
          <w:tab w:val="clear" w:pos="1996"/>
          <w:tab w:val="left" w:pos="1680"/>
        </w:tabs>
      </w:pPr>
      <w:r w:rsidRPr="00DB5FB2">
        <w:rPr>
          <w:szCs w:val="21"/>
        </w:rPr>
        <w:t>18</w:t>
      </w:r>
      <w:r w:rsidR="00EE551D">
        <w:rPr>
          <w:szCs w:val="21"/>
        </w:rPr>
        <w:t>1.</w:t>
      </w:r>
      <w:r w:rsidRPr="00DB5FB2">
        <w:rPr>
          <w:szCs w:val="21"/>
        </w:rPr>
        <w:tab/>
      </w:r>
      <w:r w:rsidRPr="00DB5FB2">
        <w:rPr>
          <w:szCs w:val="21"/>
          <w:lang w:val="en-GB"/>
        </w:rPr>
        <w:t>在国家教育机构学习的土库曼斯坦年轻公民有权享受优惠的用餐和医疗服务</w:t>
      </w:r>
      <w:r w:rsidR="00EE551D">
        <w:rPr>
          <w:szCs w:val="21"/>
          <w:lang w:val="en-GB"/>
        </w:rPr>
        <w:t>，</w:t>
      </w:r>
      <w:r w:rsidRPr="00DB5FB2">
        <w:rPr>
          <w:szCs w:val="21"/>
          <w:lang w:val="en-GB"/>
        </w:rPr>
        <w:t>免费使用教材和教学参考书。在学习过程中</w:t>
      </w:r>
      <w:r w:rsidR="00EE551D">
        <w:rPr>
          <w:szCs w:val="21"/>
          <w:lang w:val="en-GB"/>
        </w:rPr>
        <w:t>，</w:t>
      </w:r>
      <w:r w:rsidRPr="00DB5FB2">
        <w:rPr>
          <w:szCs w:val="21"/>
          <w:lang w:val="en-GB"/>
        </w:rPr>
        <w:t>免费使用院校的教学生产、科学、文化和体育基地</w:t>
      </w:r>
      <w:r w:rsidR="00EE551D">
        <w:t>，</w:t>
      </w:r>
      <w:r w:rsidRPr="00DB5FB2">
        <w:t>获得助学金和津贴。</w:t>
      </w:r>
    </w:p>
    <w:p w:rsidR="00176843" w:rsidRPr="00DB5FB2" w:rsidRDefault="00176843" w:rsidP="00E64FA9">
      <w:pPr>
        <w:pStyle w:val="SingleTxtGC"/>
        <w:tabs>
          <w:tab w:val="clear" w:pos="1565"/>
          <w:tab w:val="clear" w:pos="1996"/>
          <w:tab w:val="left" w:pos="1680"/>
        </w:tabs>
      </w:pPr>
      <w:r w:rsidRPr="00DB5FB2">
        <w:t>18</w:t>
      </w:r>
      <w:r w:rsidR="00EE551D">
        <w:t>2.</w:t>
      </w:r>
      <w:r w:rsidRPr="00DB5FB2">
        <w:tab/>
      </w:r>
      <w:r w:rsidRPr="00DB5FB2">
        <w:t>根据《土库曼斯坦信仰自由与宗教组织法》</w:t>
      </w:r>
      <w:r w:rsidR="00EE551D">
        <w:t>(</w:t>
      </w:r>
      <w:smartTag w:uri="urn:schemas-microsoft-com:office:smarttags" w:element="chsdate">
        <w:smartTagPr>
          <w:attr w:name="IsROCDate" w:val="False"/>
          <w:attr w:name="IsLunarDate" w:val="False"/>
          <w:attr w:name="Day" w:val="21"/>
          <w:attr w:name="Month" w:val="10"/>
          <w:attr w:name="Year" w:val="2003"/>
        </w:smartTagPr>
        <w:r w:rsidRPr="00DB5FB2">
          <w:t>2003</w:t>
        </w:r>
        <w:r w:rsidRPr="00DB5FB2">
          <w:t>年</w:t>
        </w:r>
        <w:r w:rsidRPr="00DB5FB2">
          <w:t>10</w:t>
        </w:r>
        <w:r w:rsidRPr="00DB5FB2">
          <w:t>月</w:t>
        </w:r>
        <w:r w:rsidRPr="00DB5FB2">
          <w:t>21</w:t>
        </w:r>
        <w:r w:rsidRPr="00DB5FB2">
          <w:t>日</w:t>
        </w:r>
      </w:smartTag>
      <w:r w:rsidR="00EE551D">
        <w:t>)</w:t>
      </w:r>
      <w:r w:rsidRPr="00DB5FB2">
        <w:t>第</w:t>
      </w:r>
      <w:r w:rsidRPr="00DB5FB2">
        <w:t>6</w:t>
      </w:r>
      <w:r w:rsidRPr="00DB5FB2">
        <w:t>条</w:t>
      </w:r>
      <w:r w:rsidR="00EE551D">
        <w:t>，</w:t>
      </w:r>
      <w:r w:rsidRPr="00DB5FB2">
        <w:t>土库曼斯坦的教育系统脱离宗教组织</w:t>
      </w:r>
      <w:r w:rsidR="00EE551D">
        <w:t>，</w:t>
      </w:r>
      <w:r w:rsidRPr="00DB5FB2">
        <w:t>具有世俗特点。不论是否有宗教信仰</w:t>
      </w:r>
      <w:r w:rsidR="00EE551D">
        <w:t>，</w:t>
      </w:r>
      <w:r w:rsidRPr="00DB5FB2">
        <w:t>土库曼斯坦公民享有世俗教育权。土库曼斯坦公民有权学习教义</w:t>
      </w:r>
      <w:r w:rsidR="00EE551D">
        <w:t>，</w:t>
      </w:r>
      <w:r w:rsidRPr="00DB5FB2">
        <w:t>选择单独或和其他人一起接受宗教教育。</w:t>
      </w:r>
    </w:p>
    <w:p w:rsidR="00176843" w:rsidRPr="00DB5FB2" w:rsidRDefault="00176843" w:rsidP="00E64FA9">
      <w:pPr>
        <w:pStyle w:val="SingleTxtGC"/>
        <w:tabs>
          <w:tab w:val="clear" w:pos="1565"/>
          <w:tab w:val="clear" w:pos="1996"/>
          <w:tab w:val="left" w:pos="1680"/>
        </w:tabs>
      </w:pPr>
      <w:r w:rsidRPr="00DB5FB2">
        <w:t>18</w:t>
      </w:r>
      <w:r w:rsidR="00EE551D">
        <w:t>3.</w:t>
      </w:r>
      <w:r w:rsidRPr="00DB5FB2">
        <w:tab/>
      </w:r>
      <w:r w:rsidRPr="00DB5FB2">
        <w:t>国家《教育纲要》、《新农村纲要》等</w:t>
      </w:r>
      <w:r w:rsidR="00EE551D">
        <w:t>，</w:t>
      </w:r>
      <w:r w:rsidRPr="00DB5FB2">
        <w:t>规定继续扩大和兴建学前教育机构、学校、体育、教育和文化设施。</w:t>
      </w:r>
    </w:p>
    <w:p w:rsidR="00176843" w:rsidRPr="00DB5FB2" w:rsidRDefault="00176843" w:rsidP="00E64FA9">
      <w:pPr>
        <w:pStyle w:val="SingleTxtGC"/>
        <w:tabs>
          <w:tab w:val="clear" w:pos="1565"/>
          <w:tab w:val="clear" w:pos="1996"/>
          <w:tab w:val="left" w:pos="1680"/>
        </w:tabs>
        <w:rPr>
          <w:szCs w:val="21"/>
        </w:rPr>
      </w:pPr>
      <w:r w:rsidRPr="00DB5FB2">
        <w:t>18</w:t>
      </w:r>
      <w:r w:rsidR="00EE551D">
        <w:t>4.</w:t>
      </w:r>
      <w:r w:rsidRPr="00DB5FB2">
        <w:tab/>
      </w:r>
      <w:r w:rsidRPr="00DB5FB2">
        <w:t>国家成立各种水平的</w:t>
      </w:r>
      <w:r w:rsidRPr="00DB5FB2">
        <w:rPr>
          <w:szCs w:val="21"/>
        </w:rPr>
        <w:t>教育机构</w:t>
      </w:r>
      <w:r w:rsidR="00EE551D">
        <w:rPr>
          <w:szCs w:val="21"/>
        </w:rPr>
        <w:t>，</w:t>
      </w:r>
      <w:r w:rsidRPr="00DB5FB2">
        <w:rPr>
          <w:szCs w:val="21"/>
        </w:rPr>
        <w:t>而民间力量组织各种技能的培训班</w:t>
      </w:r>
      <w:r w:rsidR="00EE551D">
        <w:rPr>
          <w:szCs w:val="21"/>
        </w:rPr>
        <w:t>，</w:t>
      </w:r>
      <w:r w:rsidRPr="00DB5FB2">
        <w:rPr>
          <w:szCs w:val="21"/>
        </w:rPr>
        <w:t>学习企业管理、外语、电脑课程、心理学原理</w:t>
      </w:r>
      <w:r w:rsidR="00EE551D">
        <w:rPr>
          <w:szCs w:val="21"/>
        </w:rPr>
        <w:t>，</w:t>
      </w:r>
      <w:r w:rsidRPr="00DB5FB2">
        <w:rPr>
          <w:szCs w:val="21"/>
        </w:rPr>
        <w:t>学习互联网</w:t>
      </w:r>
      <w:r w:rsidR="00EE551D">
        <w:rPr>
          <w:szCs w:val="21"/>
        </w:rPr>
        <w:t>，</w:t>
      </w:r>
      <w:r w:rsidRPr="00DB5FB2">
        <w:rPr>
          <w:szCs w:val="21"/>
        </w:rPr>
        <w:t>在互联网工作等。</w:t>
      </w:r>
      <w:r w:rsidR="00CD580D">
        <w:rPr>
          <w:rFonts w:hint="eastAsia"/>
          <w:szCs w:val="21"/>
        </w:rPr>
        <w:t>妇女在</w:t>
      </w:r>
      <w:r w:rsidRPr="00DB5FB2">
        <w:rPr>
          <w:szCs w:val="21"/>
          <w:lang w:val="en-GB"/>
        </w:rPr>
        <w:t>学科的安排和掌握</w:t>
      </w:r>
      <w:r w:rsidR="00CD580D">
        <w:rPr>
          <w:rFonts w:hint="eastAsia"/>
          <w:szCs w:val="21"/>
          <w:lang w:val="en-GB"/>
        </w:rPr>
        <w:t>上没有</w:t>
      </w:r>
      <w:r w:rsidRPr="00DB5FB2">
        <w:rPr>
          <w:szCs w:val="21"/>
          <w:lang w:val="en-GB"/>
        </w:rPr>
        <w:t>困难。</w:t>
      </w:r>
    </w:p>
    <w:p w:rsidR="00176843" w:rsidRPr="00DB5FB2" w:rsidRDefault="00176843" w:rsidP="00312EBA">
      <w:pPr>
        <w:pStyle w:val="H1GC"/>
      </w:pPr>
      <w:r w:rsidRPr="00DB5FB2">
        <w:tab/>
      </w:r>
      <w:r w:rsidRPr="00DB5FB2">
        <w:tab/>
      </w:r>
      <w:r w:rsidRPr="00DB5FB2">
        <w:t>第十一条</w:t>
      </w:r>
    </w:p>
    <w:p w:rsidR="00176843" w:rsidRPr="00DB5FB2" w:rsidRDefault="00312EBA" w:rsidP="00312EBA">
      <w:pPr>
        <w:pStyle w:val="H4GC"/>
      </w:pPr>
      <w:r w:rsidRPr="00DB5FB2">
        <w:tab/>
      </w:r>
      <w:r w:rsidRPr="00DB5FB2">
        <w:tab/>
      </w:r>
      <w:r w:rsidR="00176843" w:rsidRPr="00DB5FB2">
        <w:t>就业</w:t>
      </w:r>
    </w:p>
    <w:p w:rsidR="00176843" w:rsidRPr="00DB5FB2" w:rsidRDefault="00176843" w:rsidP="00E64FA9">
      <w:pPr>
        <w:pStyle w:val="SingleTxtGC"/>
        <w:tabs>
          <w:tab w:val="clear" w:pos="1565"/>
          <w:tab w:val="clear" w:pos="1996"/>
          <w:tab w:val="left" w:pos="1680"/>
        </w:tabs>
        <w:rPr>
          <w:szCs w:val="21"/>
        </w:rPr>
      </w:pPr>
      <w:r w:rsidRPr="00DB5FB2">
        <w:rPr>
          <w:szCs w:val="21"/>
        </w:rPr>
        <w:t>18</w:t>
      </w:r>
      <w:r w:rsidR="00EE551D">
        <w:rPr>
          <w:szCs w:val="21"/>
        </w:rPr>
        <w:t>5.</w:t>
      </w:r>
      <w:r w:rsidRPr="00DB5FB2">
        <w:rPr>
          <w:szCs w:val="21"/>
        </w:rPr>
        <w:tab/>
      </w:r>
      <w:r w:rsidRPr="00DB5FB2">
        <w:t>《土库曼斯坦宪法》</w:t>
      </w:r>
      <w:r w:rsidRPr="00DB5FB2">
        <w:rPr>
          <w:szCs w:val="21"/>
        </w:rPr>
        <w:t>第</w:t>
      </w:r>
      <w:r w:rsidRPr="00DB5FB2">
        <w:rPr>
          <w:szCs w:val="21"/>
        </w:rPr>
        <w:t>33</w:t>
      </w:r>
      <w:r w:rsidRPr="00DB5FB2">
        <w:rPr>
          <w:szCs w:val="21"/>
        </w:rPr>
        <w:t>条</w:t>
      </w:r>
      <w:r w:rsidRPr="00DB5FB2">
        <w:rPr>
          <w:szCs w:val="21"/>
          <w:lang w:val="en-GB"/>
        </w:rPr>
        <w:t>保证公民享有工作权</w:t>
      </w:r>
      <w:r w:rsidR="00EE551D">
        <w:rPr>
          <w:szCs w:val="21"/>
          <w:lang w:val="en-GB"/>
        </w:rPr>
        <w:t>，</w:t>
      </w:r>
      <w:r w:rsidRPr="00DB5FB2">
        <w:rPr>
          <w:szCs w:val="21"/>
          <w:lang w:val="en-GB"/>
        </w:rPr>
        <w:t>可以自由选择职业、工种、工作地点</w:t>
      </w:r>
      <w:r w:rsidR="00EE551D">
        <w:rPr>
          <w:szCs w:val="21"/>
          <w:lang w:val="en-GB"/>
        </w:rPr>
        <w:t>，</w:t>
      </w:r>
      <w:r w:rsidRPr="00DB5FB2">
        <w:rPr>
          <w:szCs w:val="21"/>
          <w:lang w:val="en-GB"/>
        </w:rPr>
        <w:t>以及健康安全的劳动条件。</w:t>
      </w:r>
    </w:p>
    <w:p w:rsidR="00176843" w:rsidRPr="00DB5FB2" w:rsidRDefault="00176843" w:rsidP="00E64FA9">
      <w:pPr>
        <w:pStyle w:val="SingleTxtGC"/>
        <w:tabs>
          <w:tab w:val="clear" w:pos="1565"/>
          <w:tab w:val="clear" w:pos="1996"/>
          <w:tab w:val="left" w:pos="1680"/>
        </w:tabs>
        <w:rPr>
          <w:szCs w:val="21"/>
        </w:rPr>
      </w:pPr>
      <w:r w:rsidRPr="00DB5FB2">
        <w:rPr>
          <w:szCs w:val="21"/>
        </w:rPr>
        <w:t>18</w:t>
      </w:r>
      <w:r w:rsidR="00EE551D">
        <w:rPr>
          <w:szCs w:val="21"/>
        </w:rPr>
        <w:t>6.</w:t>
      </w:r>
      <w:r w:rsidRPr="00DB5FB2">
        <w:rPr>
          <w:szCs w:val="21"/>
        </w:rPr>
        <w:tab/>
      </w:r>
      <w:r w:rsidRPr="00DB5FB2">
        <w:rPr>
          <w:szCs w:val="21"/>
        </w:rPr>
        <w:t>《土库曼斯坦居民就业法》</w:t>
      </w:r>
      <w:r w:rsidR="00EE551D">
        <w:rPr>
          <w:szCs w:val="21"/>
        </w:rPr>
        <w:t>(</w:t>
      </w:r>
      <w:smartTag w:uri="urn:schemas-microsoft-com:office:smarttags" w:element="chsdate">
        <w:smartTagPr>
          <w:attr w:name="IsROCDate" w:val="False"/>
          <w:attr w:name="IsLunarDate" w:val="False"/>
          <w:attr w:name="Day" w:val="12"/>
          <w:attr w:name="Month" w:val="11"/>
          <w:attr w:name="Year" w:val="1991"/>
        </w:smartTagPr>
        <w:r w:rsidRPr="00DB5FB2">
          <w:rPr>
            <w:szCs w:val="21"/>
          </w:rPr>
          <w:t>1991</w:t>
        </w:r>
        <w:r w:rsidRPr="00DB5FB2">
          <w:rPr>
            <w:szCs w:val="21"/>
          </w:rPr>
          <w:t>年</w:t>
        </w:r>
        <w:r w:rsidRPr="00DB5FB2">
          <w:rPr>
            <w:szCs w:val="21"/>
          </w:rPr>
          <w:t>11</w:t>
        </w:r>
        <w:r w:rsidRPr="00DB5FB2">
          <w:rPr>
            <w:szCs w:val="21"/>
          </w:rPr>
          <w:t>月</w:t>
        </w:r>
        <w:r w:rsidRPr="00DB5FB2">
          <w:rPr>
            <w:szCs w:val="21"/>
          </w:rPr>
          <w:t>12</w:t>
        </w:r>
        <w:r w:rsidRPr="00DB5FB2">
          <w:rPr>
            <w:szCs w:val="21"/>
          </w:rPr>
          <w:t>日</w:t>
        </w:r>
      </w:smartTag>
      <w:r w:rsidR="00EE551D">
        <w:rPr>
          <w:szCs w:val="21"/>
        </w:rPr>
        <w:t>)</w:t>
      </w:r>
      <w:r w:rsidRPr="00DB5FB2">
        <w:rPr>
          <w:szCs w:val="21"/>
        </w:rPr>
        <w:t>第</w:t>
      </w:r>
      <w:r w:rsidRPr="00DB5FB2">
        <w:rPr>
          <w:szCs w:val="21"/>
        </w:rPr>
        <w:t>4</w:t>
      </w:r>
      <w:r w:rsidRPr="00DB5FB2">
        <w:rPr>
          <w:szCs w:val="21"/>
        </w:rPr>
        <w:t>条</w:t>
      </w:r>
      <w:r w:rsidRPr="00DB5FB2">
        <w:rPr>
          <w:szCs w:val="21"/>
          <w:lang w:val="en-GB"/>
        </w:rPr>
        <w:t>说明了国家在居民就业方面的基本原则。即</w:t>
      </w:r>
      <w:r w:rsidR="00EE551D">
        <w:rPr>
          <w:szCs w:val="21"/>
          <w:lang w:val="en-GB"/>
        </w:rPr>
        <w:t>：</w:t>
      </w:r>
      <w:r w:rsidRPr="00DB5FB2">
        <w:rPr>
          <w:szCs w:val="21"/>
          <w:lang w:val="en-GB"/>
        </w:rPr>
        <w:t>不论其人种、性别、宗教信仰、年龄、政治信念、民主、社会地位</w:t>
      </w:r>
      <w:r w:rsidR="00EE551D">
        <w:rPr>
          <w:szCs w:val="21"/>
          <w:lang w:val="en-GB"/>
        </w:rPr>
        <w:t>，</w:t>
      </w:r>
      <w:r w:rsidRPr="00DB5FB2">
        <w:rPr>
          <w:szCs w:val="21"/>
          <w:lang w:val="en-GB"/>
        </w:rPr>
        <w:t>保障土库曼斯坦所有公民劳动权利机会均等</w:t>
      </w:r>
      <w:r w:rsidR="00EE551D">
        <w:rPr>
          <w:szCs w:val="21"/>
          <w:lang w:val="en-GB"/>
        </w:rPr>
        <w:t>，</w:t>
      </w:r>
      <w:r w:rsidRPr="00DB5FB2">
        <w:rPr>
          <w:szCs w:val="21"/>
          <w:lang w:val="en-GB"/>
        </w:rPr>
        <w:t>可以自由选择就业</w:t>
      </w:r>
      <w:r w:rsidR="00EE551D">
        <w:rPr>
          <w:szCs w:val="21"/>
          <w:lang w:val="en-GB"/>
        </w:rPr>
        <w:t>，</w:t>
      </w:r>
      <w:r w:rsidRPr="00DB5FB2">
        <w:rPr>
          <w:szCs w:val="21"/>
          <w:lang w:val="en-GB"/>
        </w:rPr>
        <w:t>并根据公民自由意愿</w:t>
      </w:r>
      <w:r w:rsidR="00EE551D">
        <w:rPr>
          <w:szCs w:val="21"/>
          <w:lang w:val="en-GB"/>
        </w:rPr>
        <w:t>，</w:t>
      </w:r>
      <w:r w:rsidRPr="00DB5FB2">
        <w:rPr>
          <w:szCs w:val="21"/>
          <w:lang w:val="en-GB"/>
        </w:rPr>
        <w:t>自愿参加劳动。</w:t>
      </w:r>
    </w:p>
    <w:p w:rsidR="00176843" w:rsidRPr="00DB5FB2" w:rsidRDefault="00176843" w:rsidP="00E64FA9">
      <w:pPr>
        <w:pStyle w:val="SingleTxtGC"/>
        <w:tabs>
          <w:tab w:val="clear" w:pos="1565"/>
          <w:tab w:val="clear" w:pos="1996"/>
          <w:tab w:val="left" w:pos="1680"/>
        </w:tabs>
        <w:rPr>
          <w:szCs w:val="21"/>
        </w:rPr>
      </w:pPr>
      <w:r w:rsidRPr="00DB5FB2">
        <w:rPr>
          <w:szCs w:val="21"/>
        </w:rPr>
        <w:t>18</w:t>
      </w:r>
      <w:r w:rsidR="00EE551D">
        <w:rPr>
          <w:szCs w:val="21"/>
        </w:rPr>
        <w:t>7.</w:t>
      </w:r>
      <w:r w:rsidRPr="00DB5FB2">
        <w:rPr>
          <w:szCs w:val="21"/>
        </w:rPr>
        <w:tab/>
      </w:r>
      <w:r w:rsidRPr="00DB5FB2">
        <w:rPr>
          <w:szCs w:val="21"/>
        </w:rPr>
        <w:t>根据该法第</w:t>
      </w:r>
      <w:r w:rsidRPr="00DB5FB2">
        <w:rPr>
          <w:szCs w:val="21"/>
        </w:rPr>
        <w:t>11</w:t>
      </w:r>
      <w:r w:rsidRPr="00DB5FB2">
        <w:rPr>
          <w:szCs w:val="21"/>
        </w:rPr>
        <w:t>条规定</w:t>
      </w:r>
      <w:r w:rsidR="00EE551D">
        <w:rPr>
          <w:szCs w:val="21"/>
        </w:rPr>
        <w:t>，</w:t>
      </w:r>
      <w:r w:rsidRPr="00DB5FB2">
        <w:rPr>
          <w:szCs w:val="21"/>
        </w:rPr>
        <w:t>保障居住在土库曼斯坦境内的公民不受任何形式的歧视</w:t>
      </w:r>
      <w:r w:rsidR="00EE551D">
        <w:rPr>
          <w:szCs w:val="21"/>
        </w:rPr>
        <w:t>，</w:t>
      </w:r>
      <w:r w:rsidRPr="00DB5FB2">
        <w:rPr>
          <w:szCs w:val="21"/>
        </w:rPr>
        <w:t>并确保所有公民享有获得职业和工作、选择就业和劳动条件的平等机会。对于违反本法的行为</w:t>
      </w:r>
      <w:r w:rsidR="00EE551D">
        <w:rPr>
          <w:szCs w:val="21"/>
        </w:rPr>
        <w:t>，</w:t>
      </w:r>
      <w:r w:rsidRPr="00DB5FB2">
        <w:rPr>
          <w:szCs w:val="21"/>
        </w:rPr>
        <w:t>土库曼斯坦法律规定应承担纪律、行政和刑事责任。</w:t>
      </w:r>
    </w:p>
    <w:p w:rsidR="00176843" w:rsidRPr="00DB5FB2" w:rsidRDefault="00176843" w:rsidP="00E64FA9">
      <w:pPr>
        <w:pStyle w:val="SingleTxtGC"/>
        <w:tabs>
          <w:tab w:val="clear" w:pos="1565"/>
          <w:tab w:val="clear" w:pos="1996"/>
          <w:tab w:val="left" w:pos="1680"/>
        </w:tabs>
        <w:rPr>
          <w:szCs w:val="21"/>
        </w:rPr>
      </w:pPr>
      <w:r w:rsidRPr="00DB5FB2">
        <w:rPr>
          <w:szCs w:val="21"/>
        </w:rPr>
        <w:t>18</w:t>
      </w:r>
      <w:r w:rsidR="00EE551D">
        <w:rPr>
          <w:szCs w:val="21"/>
        </w:rPr>
        <w:t>8.</w:t>
      </w:r>
      <w:r w:rsidRPr="00DB5FB2">
        <w:rPr>
          <w:szCs w:val="21"/>
        </w:rPr>
        <w:tab/>
      </w:r>
      <w:r w:rsidRPr="00DB5FB2">
        <w:rPr>
          <w:szCs w:val="21"/>
        </w:rPr>
        <w:t>妇女参与劳动活动的水平以及她们的工作能力反映了妇女经济活动的水平。土库曼斯坦的妇女经济活动指标表明</w:t>
      </w:r>
      <w:r w:rsidR="00EE551D">
        <w:rPr>
          <w:szCs w:val="21"/>
        </w:rPr>
        <w:t>，</w:t>
      </w:r>
      <w:r w:rsidRPr="00DB5FB2">
        <w:rPr>
          <w:szCs w:val="21"/>
        </w:rPr>
        <w:t>在整个分析期间</w:t>
      </w:r>
      <w:r w:rsidR="00EE551D">
        <w:rPr>
          <w:szCs w:val="21"/>
        </w:rPr>
        <w:t>，</w:t>
      </w:r>
      <w:r w:rsidRPr="00DB5FB2">
        <w:rPr>
          <w:szCs w:val="21"/>
        </w:rPr>
        <w:t>妇女在经济积极性人口和就业人口中的比例呈增长趋势。因此</w:t>
      </w:r>
      <w:r w:rsidR="00EE551D">
        <w:rPr>
          <w:szCs w:val="21"/>
        </w:rPr>
        <w:t>，</w:t>
      </w:r>
      <w:r w:rsidRPr="00DB5FB2">
        <w:rPr>
          <w:szCs w:val="21"/>
        </w:rPr>
        <w:t>在</w:t>
      </w:r>
      <w:r w:rsidRPr="00DB5FB2">
        <w:rPr>
          <w:szCs w:val="21"/>
        </w:rPr>
        <w:t>2005-2008</w:t>
      </w:r>
      <w:r w:rsidRPr="00DB5FB2">
        <w:rPr>
          <w:szCs w:val="21"/>
        </w:rPr>
        <w:t>年期间</w:t>
      </w:r>
      <w:r w:rsidR="00EE551D">
        <w:rPr>
          <w:szCs w:val="21"/>
        </w:rPr>
        <w:t>，</w:t>
      </w:r>
      <w:r w:rsidRPr="00DB5FB2">
        <w:rPr>
          <w:szCs w:val="21"/>
        </w:rPr>
        <w:t>妇女在经济活动和就业人口中的比例相应增加了</w:t>
      </w:r>
      <w:r w:rsidR="00EE551D">
        <w:rPr>
          <w:szCs w:val="21"/>
        </w:rPr>
        <w:t>0.</w:t>
      </w:r>
      <w:r w:rsidRPr="00DB5FB2">
        <w:rPr>
          <w:szCs w:val="21"/>
        </w:rPr>
        <w:t>9</w:t>
      </w:r>
      <w:r w:rsidRPr="00DB5FB2">
        <w:rPr>
          <w:szCs w:val="21"/>
        </w:rPr>
        <w:t>和</w:t>
      </w:r>
      <w:r w:rsidR="00EE551D">
        <w:rPr>
          <w:szCs w:val="21"/>
        </w:rPr>
        <w:t>0.</w:t>
      </w:r>
      <w:r w:rsidRPr="00DB5FB2">
        <w:rPr>
          <w:szCs w:val="21"/>
        </w:rPr>
        <w:t>7</w:t>
      </w:r>
      <w:r w:rsidRPr="00DB5FB2">
        <w:rPr>
          <w:szCs w:val="21"/>
        </w:rPr>
        <w:t>个百分点。这同时也证明了不存在妇女被排除在社会生产领域之外的事实依据。</w:t>
      </w:r>
    </w:p>
    <w:p w:rsidR="00176843" w:rsidRPr="00DB5FB2" w:rsidRDefault="00176843" w:rsidP="00E64FA9">
      <w:pPr>
        <w:pStyle w:val="SingleTxtGC"/>
        <w:tabs>
          <w:tab w:val="clear" w:pos="1565"/>
          <w:tab w:val="clear" w:pos="1996"/>
          <w:tab w:val="left" w:pos="1680"/>
        </w:tabs>
        <w:rPr>
          <w:szCs w:val="21"/>
        </w:rPr>
      </w:pPr>
      <w:r w:rsidRPr="00DB5FB2">
        <w:rPr>
          <w:szCs w:val="21"/>
        </w:rPr>
        <w:t>18</w:t>
      </w:r>
      <w:r w:rsidR="00EE551D">
        <w:rPr>
          <w:szCs w:val="21"/>
        </w:rPr>
        <w:t>9.</w:t>
      </w:r>
      <w:r w:rsidRPr="00DB5FB2">
        <w:rPr>
          <w:szCs w:val="21"/>
        </w:rPr>
        <w:tab/>
      </w:r>
      <w:r w:rsidRPr="00DB5FB2">
        <w:rPr>
          <w:szCs w:val="21"/>
        </w:rPr>
        <w:t>根据《土库曼斯坦劳动法典》第</w:t>
      </w:r>
      <w:r w:rsidRPr="00DB5FB2">
        <w:rPr>
          <w:szCs w:val="21"/>
        </w:rPr>
        <w:t>7</w:t>
      </w:r>
      <w:r w:rsidRPr="00DB5FB2">
        <w:rPr>
          <w:szCs w:val="21"/>
        </w:rPr>
        <w:t>条</w:t>
      </w:r>
      <w:r w:rsidR="00EE551D">
        <w:rPr>
          <w:szCs w:val="21"/>
        </w:rPr>
        <w:t>，</w:t>
      </w:r>
      <w:r w:rsidRPr="00DB5FB2">
        <w:rPr>
          <w:szCs w:val="21"/>
        </w:rPr>
        <w:t>禁止限制就业权利或确立优先权的行为</w:t>
      </w:r>
      <w:r w:rsidR="00EE551D">
        <w:rPr>
          <w:szCs w:val="21"/>
        </w:rPr>
        <w:t>，</w:t>
      </w:r>
      <w:r w:rsidRPr="00DB5FB2">
        <w:rPr>
          <w:szCs w:val="21"/>
        </w:rPr>
        <w:t>不论民族、</w:t>
      </w:r>
      <w:r w:rsidRPr="00DB5FB2">
        <w:t>种族</w:t>
      </w:r>
      <w:r w:rsidRPr="00DB5FB2">
        <w:rPr>
          <w:szCs w:val="21"/>
        </w:rPr>
        <w:t>、性别、出身、财产状况和职务、出生地、语言、宗教信仰、政治观点、党派或无党派</w:t>
      </w:r>
      <w:r w:rsidR="00EE551D">
        <w:rPr>
          <w:szCs w:val="21"/>
        </w:rPr>
        <w:t>，</w:t>
      </w:r>
      <w:r w:rsidRPr="00DB5FB2">
        <w:rPr>
          <w:szCs w:val="21"/>
        </w:rPr>
        <w:t>以及与雇员工作质量和工作成果无关的其他情况。</w:t>
      </w:r>
    </w:p>
    <w:p w:rsidR="00176843" w:rsidRPr="00DB5FB2" w:rsidRDefault="00176843" w:rsidP="00E64FA9">
      <w:pPr>
        <w:pStyle w:val="SingleTxtGC"/>
        <w:tabs>
          <w:tab w:val="clear" w:pos="1565"/>
          <w:tab w:val="clear" w:pos="1996"/>
          <w:tab w:val="left" w:pos="1680"/>
        </w:tabs>
      </w:pPr>
      <w:r w:rsidRPr="00DB5FB2">
        <w:rPr>
          <w:szCs w:val="21"/>
        </w:rPr>
        <w:t>19</w:t>
      </w:r>
      <w:r w:rsidR="00EE551D">
        <w:rPr>
          <w:szCs w:val="21"/>
        </w:rPr>
        <w:t>0.</w:t>
      </w:r>
      <w:r w:rsidRPr="00DB5FB2">
        <w:rPr>
          <w:szCs w:val="21"/>
        </w:rPr>
        <w:tab/>
      </w:r>
      <w:r w:rsidRPr="00DB5FB2">
        <w:rPr>
          <w:szCs w:val="21"/>
        </w:rPr>
        <w:t>《劳动法典》包含了阐明妇女和其他有家庭责任人士的劳动调节特点。禁止拒绝为孕期妇女</w:t>
      </w:r>
      <w:r w:rsidRPr="00DB5FB2">
        <w:t>或孩子未满三岁</w:t>
      </w:r>
      <w:r w:rsidR="00EE551D">
        <w:t>(</w:t>
      </w:r>
      <w:r w:rsidRPr="00DB5FB2">
        <w:t>残疾孩子未满</w:t>
      </w:r>
      <w:r w:rsidRPr="00DB5FB2">
        <w:t>16</w:t>
      </w:r>
      <w:r w:rsidRPr="00DB5FB2">
        <w:t>岁</w:t>
      </w:r>
      <w:r w:rsidR="00EE551D">
        <w:t>)</w:t>
      </w:r>
      <w:r w:rsidRPr="00DB5FB2">
        <w:t>的妇女提供工作和降低其工资。</w:t>
      </w:r>
    </w:p>
    <w:p w:rsidR="00176843" w:rsidRPr="00DB5FB2" w:rsidRDefault="00176843" w:rsidP="00E64FA9">
      <w:pPr>
        <w:pStyle w:val="SingleTxtGC"/>
        <w:tabs>
          <w:tab w:val="clear" w:pos="1565"/>
          <w:tab w:val="clear" w:pos="1996"/>
          <w:tab w:val="left" w:pos="1680"/>
        </w:tabs>
      </w:pPr>
      <w:r w:rsidRPr="00DB5FB2">
        <w:t>19</w:t>
      </w:r>
      <w:r w:rsidR="00EE551D">
        <w:t>1.</w:t>
      </w:r>
      <w:r w:rsidRPr="00DB5FB2">
        <w:tab/>
      </w:r>
      <w:r w:rsidRPr="00DB5FB2">
        <w:t>企业和各部门正副负责人会因拒绝征聘上述人员而承担法律责任。如果拒绝征聘上述妇女参加工作</w:t>
      </w:r>
      <w:r w:rsidR="00EE551D">
        <w:t>，</w:t>
      </w:r>
      <w:r w:rsidRPr="00DB5FB2">
        <w:t>雇主必须以书面形式告知拒绝的理由。就业被拒绝可以向法院提出上诉。</w:t>
      </w:r>
    </w:p>
    <w:p w:rsidR="00176843" w:rsidRPr="00DB5FB2" w:rsidRDefault="00176843" w:rsidP="00E64FA9">
      <w:pPr>
        <w:pStyle w:val="SingleTxtGC"/>
        <w:tabs>
          <w:tab w:val="clear" w:pos="1565"/>
          <w:tab w:val="clear" w:pos="1996"/>
          <w:tab w:val="left" w:pos="1680"/>
        </w:tabs>
        <w:rPr>
          <w:szCs w:val="21"/>
        </w:rPr>
      </w:pPr>
      <w:r w:rsidRPr="00DB5FB2">
        <w:t>19</w:t>
      </w:r>
      <w:r w:rsidR="00EE551D">
        <w:t>2.</w:t>
      </w:r>
      <w:r w:rsidRPr="00DB5FB2">
        <w:tab/>
      </w:r>
      <w:r w:rsidRPr="00DB5FB2">
        <w:t>为了及时解决公民安置</w:t>
      </w:r>
      <w:r w:rsidR="00EE551D">
        <w:t>，</w:t>
      </w:r>
      <w:r w:rsidRPr="00DB5FB2">
        <w:t>建立市场关系条件下的职业定向机制</w:t>
      </w:r>
      <w:r w:rsidR="00EE551D">
        <w:t>，</w:t>
      </w:r>
      <w:r w:rsidRPr="00DB5FB2">
        <w:t>1997</w:t>
      </w:r>
      <w:r w:rsidRPr="00DB5FB2">
        <w:t>年</w:t>
      </w:r>
      <w:r w:rsidR="00EE551D">
        <w:t>，</w:t>
      </w:r>
      <w:r w:rsidRPr="00DB5FB2">
        <w:t>各地区和阿什哈巴德市的地方行政当局主管</w:t>
      </w:r>
      <w:r w:rsidR="00EE551D">
        <w:t>，</w:t>
      </w:r>
      <w:r w:rsidRPr="00DB5FB2">
        <w:t>在各地区之间进行劳动力供需协调</w:t>
      </w:r>
      <w:r w:rsidR="00EE551D">
        <w:t>，</w:t>
      </w:r>
      <w:r w:rsidRPr="00DB5FB2">
        <w:t>统计未就业人口</w:t>
      </w:r>
      <w:r w:rsidR="00EE551D">
        <w:t>，</w:t>
      </w:r>
      <w:r w:rsidRPr="00DB5FB2">
        <w:t>并协助就业。</w:t>
      </w:r>
      <w:r w:rsidRPr="00DB5FB2">
        <w:t>2009</w:t>
      </w:r>
      <w:r w:rsidRPr="00DB5FB2">
        <w:t>年在劳动市场登记的人数为</w:t>
      </w:r>
      <w:r w:rsidRPr="00DB5FB2">
        <w:t>1 071 000</w:t>
      </w:r>
      <w:r w:rsidRPr="00DB5FB2">
        <w:t>人</w:t>
      </w:r>
      <w:r w:rsidR="00EE551D">
        <w:t>，</w:t>
      </w:r>
      <w:r w:rsidRPr="00DB5FB2">
        <w:t>比</w:t>
      </w:r>
      <w:r w:rsidRPr="00DB5FB2">
        <w:t>2005</w:t>
      </w:r>
      <w:r w:rsidRPr="00DB5FB2">
        <w:t>年的人数</w:t>
      </w:r>
      <w:r w:rsidRPr="00DB5FB2">
        <w:rPr>
          <w:szCs w:val="21"/>
          <w:lang w:val="en-GB"/>
        </w:rPr>
        <w:t>增长了</w:t>
      </w:r>
      <w:r w:rsidR="00EE551D">
        <w:rPr>
          <w:szCs w:val="21"/>
          <w:lang w:val="en-GB"/>
        </w:rPr>
        <w:t>1.</w:t>
      </w:r>
      <w:r w:rsidRPr="00DB5FB2">
        <w:rPr>
          <w:szCs w:val="21"/>
          <w:lang w:val="en-GB"/>
        </w:rPr>
        <w:t>2</w:t>
      </w:r>
      <w:r w:rsidRPr="00DB5FB2">
        <w:rPr>
          <w:szCs w:val="21"/>
          <w:lang w:val="en-GB"/>
        </w:rPr>
        <w:t>倍。劳动市场安置的公民比重有增加的趋势</w:t>
      </w:r>
      <w:r w:rsidR="00AB6C36" w:rsidRPr="0049517B">
        <w:rPr>
          <w:rFonts w:hint="eastAsia"/>
          <w:spacing w:val="-50"/>
          <w:szCs w:val="21"/>
        </w:rPr>
        <w:t>―</w:t>
      </w:r>
      <w:r w:rsidR="00AB6C36" w:rsidRPr="0049517B">
        <w:rPr>
          <w:rFonts w:hint="eastAsia"/>
          <w:szCs w:val="21"/>
        </w:rPr>
        <w:t>―</w:t>
      </w:r>
      <w:r w:rsidRPr="00DB5FB2">
        <w:rPr>
          <w:szCs w:val="21"/>
        </w:rPr>
        <w:t>从</w:t>
      </w:r>
      <w:r w:rsidRPr="00DB5FB2">
        <w:rPr>
          <w:szCs w:val="21"/>
        </w:rPr>
        <w:t>2005</w:t>
      </w:r>
      <w:r w:rsidRPr="00DB5FB2">
        <w:rPr>
          <w:szCs w:val="21"/>
        </w:rPr>
        <w:t>年的</w:t>
      </w:r>
      <w:r w:rsidRPr="00DB5FB2">
        <w:rPr>
          <w:szCs w:val="21"/>
        </w:rPr>
        <w:t>4</w:t>
      </w:r>
      <w:r w:rsidR="00EE551D">
        <w:rPr>
          <w:szCs w:val="21"/>
        </w:rPr>
        <w:t>8.</w:t>
      </w:r>
      <w:r w:rsidRPr="00DB5FB2">
        <w:rPr>
          <w:szCs w:val="21"/>
        </w:rPr>
        <w:t>0</w:t>
      </w:r>
      <w:r w:rsidR="00EE551D">
        <w:rPr>
          <w:szCs w:val="21"/>
        </w:rPr>
        <w:t>%</w:t>
      </w:r>
      <w:r w:rsidRPr="00DB5FB2">
        <w:rPr>
          <w:szCs w:val="21"/>
        </w:rPr>
        <w:t>上涨到</w:t>
      </w:r>
      <w:r w:rsidRPr="00DB5FB2">
        <w:rPr>
          <w:szCs w:val="21"/>
        </w:rPr>
        <w:t>2009</w:t>
      </w:r>
      <w:r w:rsidRPr="00DB5FB2">
        <w:rPr>
          <w:szCs w:val="21"/>
        </w:rPr>
        <w:t>年的</w:t>
      </w:r>
      <w:r w:rsidRPr="00DB5FB2">
        <w:rPr>
          <w:szCs w:val="21"/>
        </w:rPr>
        <w:t>7</w:t>
      </w:r>
      <w:r w:rsidR="00EE551D">
        <w:rPr>
          <w:szCs w:val="21"/>
        </w:rPr>
        <w:t>1.</w:t>
      </w:r>
      <w:r w:rsidRPr="00DB5FB2">
        <w:rPr>
          <w:szCs w:val="21"/>
        </w:rPr>
        <w:t>1</w:t>
      </w:r>
      <w:r w:rsidR="00EE551D">
        <w:rPr>
          <w:szCs w:val="21"/>
        </w:rPr>
        <w:t>%</w:t>
      </w:r>
      <w:r w:rsidR="00EE551D">
        <w:rPr>
          <w:szCs w:val="21"/>
        </w:rPr>
        <w:t>，</w:t>
      </w:r>
      <w:r w:rsidRPr="00DB5FB2">
        <w:rPr>
          <w:szCs w:val="21"/>
        </w:rPr>
        <w:t>其中妇女的人数分别为</w:t>
      </w:r>
      <w:r w:rsidR="00AB6C36" w:rsidRPr="0049517B">
        <w:rPr>
          <w:rFonts w:hint="eastAsia"/>
          <w:spacing w:val="-50"/>
          <w:szCs w:val="21"/>
        </w:rPr>
        <w:t>―</w:t>
      </w:r>
      <w:r w:rsidR="00AB6C36" w:rsidRPr="0049517B">
        <w:rPr>
          <w:rFonts w:hint="eastAsia"/>
          <w:szCs w:val="21"/>
        </w:rPr>
        <w:t>―</w:t>
      </w:r>
      <w:r w:rsidRPr="00DB5FB2">
        <w:rPr>
          <w:szCs w:val="21"/>
        </w:rPr>
        <w:t>3</w:t>
      </w:r>
      <w:r w:rsidR="00EE551D">
        <w:rPr>
          <w:szCs w:val="21"/>
        </w:rPr>
        <w:t>4.</w:t>
      </w:r>
      <w:r w:rsidRPr="00DB5FB2">
        <w:rPr>
          <w:szCs w:val="21"/>
        </w:rPr>
        <w:t>3</w:t>
      </w:r>
      <w:r w:rsidR="00EE551D">
        <w:rPr>
          <w:szCs w:val="21"/>
        </w:rPr>
        <w:t>%</w:t>
      </w:r>
      <w:r w:rsidRPr="00DB5FB2">
        <w:rPr>
          <w:szCs w:val="21"/>
        </w:rPr>
        <w:t>和</w:t>
      </w:r>
      <w:r w:rsidRPr="00DB5FB2">
        <w:rPr>
          <w:szCs w:val="21"/>
        </w:rPr>
        <w:t>5</w:t>
      </w:r>
      <w:r w:rsidR="00EE551D">
        <w:rPr>
          <w:szCs w:val="21"/>
        </w:rPr>
        <w:t>7.</w:t>
      </w:r>
      <w:r w:rsidRPr="00DB5FB2">
        <w:rPr>
          <w:szCs w:val="21"/>
        </w:rPr>
        <w:t>4</w:t>
      </w:r>
      <w:r w:rsidR="00EE551D">
        <w:rPr>
          <w:szCs w:val="21"/>
        </w:rPr>
        <w:t>%</w:t>
      </w:r>
      <w:r w:rsidRPr="00DB5FB2">
        <w:rPr>
          <w:szCs w:val="21"/>
        </w:rPr>
        <w:t>。劳动力市场的这些数据显示</w:t>
      </w:r>
      <w:r w:rsidR="00EE551D">
        <w:rPr>
          <w:szCs w:val="21"/>
        </w:rPr>
        <w:t>，</w:t>
      </w:r>
      <w:r w:rsidRPr="00DB5FB2">
        <w:rPr>
          <w:szCs w:val="21"/>
        </w:rPr>
        <w:t>男性到劳动力市场寻找工作的积极性比女性更高。此外</w:t>
      </w:r>
      <w:r w:rsidR="00EE551D">
        <w:rPr>
          <w:szCs w:val="21"/>
        </w:rPr>
        <w:t>，</w:t>
      </w:r>
      <w:r w:rsidRPr="00DB5FB2">
        <w:rPr>
          <w:szCs w:val="21"/>
        </w:rPr>
        <w:t>男性的就业层次更高。</w:t>
      </w:r>
      <w:r w:rsidRPr="00DB5FB2">
        <w:rPr>
          <w:szCs w:val="21"/>
          <w:lang w:val="en-GB"/>
        </w:rPr>
        <w:t>这主要是因为土库曼斯坦劳动市场提供的工作岗位更具有针对性</w:t>
      </w:r>
      <w:r w:rsidR="00EE551D">
        <w:rPr>
          <w:szCs w:val="21"/>
          <w:lang w:val="en-GB"/>
        </w:rPr>
        <w:t>，</w:t>
      </w:r>
      <w:r w:rsidRPr="00DB5FB2">
        <w:rPr>
          <w:szCs w:val="21"/>
          <w:lang w:val="en-GB"/>
        </w:rPr>
        <w:t>更利于男子就业</w:t>
      </w:r>
      <w:r w:rsidR="00EE551D">
        <w:rPr>
          <w:szCs w:val="21"/>
          <w:lang w:val="en-GB"/>
        </w:rPr>
        <w:t>，</w:t>
      </w:r>
      <w:r w:rsidRPr="00DB5FB2">
        <w:rPr>
          <w:szCs w:val="21"/>
          <w:lang w:val="en-GB"/>
        </w:rPr>
        <w:t>因为他们的职业水平更符合市场需求。</w:t>
      </w:r>
    </w:p>
    <w:p w:rsidR="00176843" w:rsidRPr="00DB5FB2" w:rsidRDefault="00176843" w:rsidP="00E64FA9">
      <w:pPr>
        <w:pStyle w:val="SingleTxtGC"/>
        <w:tabs>
          <w:tab w:val="clear" w:pos="1565"/>
          <w:tab w:val="clear" w:pos="1996"/>
          <w:tab w:val="left" w:pos="1680"/>
        </w:tabs>
        <w:rPr>
          <w:szCs w:val="21"/>
        </w:rPr>
      </w:pPr>
      <w:r w:rsidRPr="00DB5FB2">
        <w:rPr>
          <w:szCs w:val="21"/>
        </w:rPr>
        <w:t>19</w:t>
      </w:r>
      <w:r w:rsidR="00EE551D">
        <w:rPr>
          <w:szCs w:val="21"/>
        </w:rPr>
        <w:t>3.</w:t>
      </w:r>
      <w:r w:rsidRPr="00DB5FB2">
        <w:rPr>
          <w:szCs w:val="21"/>
        </w:rPr>
        <w:tab/>
      </w:r>
      <w:r w:rsidRPr="00DB5FB2">
        <w:rPr>
          <w:szCs w:val="21"/>
          <w:lang w:val="en-GB"/>
        </w:rPr>
        <w:t>为改善居民就业状况</w:t>
      </w:r>
      <w:r w:rsidR="00EE551D">
        <w:rPr>
          <w:szCs w:val="21"/>
          <w:lang w:val="en-GB"/>
        </w:rPr>
        <w:t>，</w:t>
      </w:r>
      <w:r w:rsidRPr="00DB5FB2">
        <w:rPr>
          <w:szCs w:val="21"/>
          <w:lang w:val="en-GB"/>
        </w:rPr>
        <w:t>提高安置率</w:t>
      </w:r>
      <w:r w:rsidR="00EE551D">
        <w:rPr>
          <w:szCs w:val="21"/>
          <w:lang w:val="en-GB"/>
        </w:rPr>
        <w:t>，</w:t>
      </w:r>
      <w:r w:rsidRPr="00DB5FB2">
        <w:rPr>
          <w:szCs w:val="21"/>
          <w:lang w:val="en-GB"/>
        </w:rPr>
        <w:t>土库曼斯坦设立了许多新的工作岗位</w:t>
      </w:r>
      <w:r w:rsidR="00EE551D">
        <w:rPr>
          <w:szCs w:val="21"/>
          <w:lang w:val="en-GB"/>
        </w:rPr>
        <w:t>，</w:t>
      </w:r>
      <w:r w:rsidRPr="00DB5FB2">
        <w:rPr>
          <w:szCs w:val="21"/>
          <w:lang w:val="en-GB"/>
        </w:rPr>
        <w:t>并保留前景</w:t>
      </w:r>
      <w:r w:rsidRPr="00DB5FB2">
        <w:t>看好</w:t>
      </w:r>
      <w:r w:rsidRPr="00DB5FB2">
        <w:rPr>
          <w:szCs w:val="21"/>
          <w:lang w:val="en-GB"/>
        </w:rPr>
        <w:t>企业的就业率</w:t>
      </w:r>
      <w:r w:rsidR="00EE551D">
        <w:rPr>
          <w:szCs w:val="21"/>
          <w:lang w:val="en-GB"/>
        </w:rPr>
        <w:t>，</w:t>
      </w:r>
      <w:r w:rsidRPr="00DB5FB2">
        <w:rPr>
          <w:szCs w:val="21"/>
          <w:lang w:val="en-GB"/>
        </w:rPr>
        <w:t>完善再就业以及脱产劳动者的职业培训与进修体系。</w:t>
      </w:r>
    </w:p>
    <w:p w:rsidR="00176843" w:rsidRPr="00DB5FB2" w:rsidRDefault="00176843" w:rsidP="00E64FA9">
      <w:pPr>
        <w:pStyle w:val="SingleTxtGC"/>
        <w:tabs>
          <w:tab w:val="clear" w:pos="1565"/>
          <w:tab w:val="clear" w:pos="1996"/>
          <w:tab w:val="left" w:pos="1680"/>
        </w:tabs>
        <w:rPr>
          <w:szCs w:val="21"/>
        </w:rPr>
      </w:pPr>
      <w:r w:rsidRPr="00DB5FB2">
        <w:rPr>
          <w:szCs w:val="21"/>
        </w:rPr>
        <w:t>19</w:t>
      </w:r>
      <w:r w:rsidR="00EE551D">
        <w:rPr>
          <w:szCs w:val="21"/>
        </w:rPr>
        <w:t>4.</w:t>
      </w:r>
      <w:r w:rsidRPr="00DB5FB2">
        <w:rPr>
          <w:szCs w:val="21"/>
        </w:rPr>
        <w:tab/>
      </w:r>
      <w:r w:rsidRPr="00DB5FB2">
        <w:rPr>
          <w:szCs w:val="21"/>
        </w:rPr>
        <w:t>按照《土库曼斯坦国家保障妇女权利法》第</w:t>
      </w:r>
      <w:r w:rsidRPr="00DB5FB2">
        <w:rPr>
          <w:szCs w:val="21"/>
        </w:rPr>
        <w:t>12</w:t>
      </w:r>
      <w:r w:rsidRPr="00DB5FB2">
        <w:rPr>
          <w:szCs w:val="21"/>
        </w:rPr>
        <w:t>条</w:t>
      </w:r>
      <w:r w:rsidR="00EE551D">
        <w:rPr>
          <w:szCs w:val="21"/>
        </w:rPr>
        <w:t>，</w:t>
      </w:r>
      <w:r w:rsidRPr="00DB5FB2">
        <w:rPr>
          <w:szCs w:val="21"/>
        </w:rPr>
        <w:t>国家保证并保障妇女与男子同样享有同工同酬的平等权利</w:t>
      </w:r>
      <w:r w:rsidR="00EE551D">
        <w:rPr>
          <w:szCs w:val="21"/>
        </w:rPr>
        <w:t>，</w:t>
      </w:r>
      <w:r w:rsidRPr="00DB5FB2">
        <w:rPr>
          <w:szCs w:val="21"/>
        </w:rPr>
        <w:t>获得所有就业相关福利的平等权利</w:t>
      </w:r>
      <w:r w:rsidR="00EE551D">
        <w:rPr>
          <w:szCs w:val="21"/>
        </w:rPr>
        <w:t>，</w:t>
      </w:r>
      <w:r w:rsidRPr="00DB5FB2">
        <w:rPr>
          <w:szCs w:val="21"/>
        </w:rPr>
        <w:t>并创造同酬工作的平等条件</w:t>
      </w:r>
      <w:r w:rsidR="00EE551D">
        <w:rPr>
          <w:szCs w:val="21"/>
        </w:rPr>
        <w:t>，</w:t>
      </w:r>
      <w:r w:rsidRPr="00DB5FB2">
        <w:rPr>
          <w:szCs w:val="21"/>
        </w:rPr>
        <w:t>平等地评估工作质量。根据《土库曼斯坦劳动法典》第</w:t>
      </w:r>
      <w:r w:rsidRPr="00DB5FB2">
        <w:rPr>
          <w:szCs w:val="21"/>
        </w:rPr>
        <w:t>111</w:t>
      </w:r>
      <w:r w:rsidRPr="00DB5FB2">
        <w:rPr>
          <w:szCs w:val="21"/>
        </w:rPr>
        <w:t>条</w:t>
      </w:r>
      <w:r w:rsidR="00EE551D">
        <w:rPr>
          <w:szCs w:val="21"/>
        </w:rPr>
        <w:t>，</w:t>
      </w:r>
      <w:r w:rsidRPr="00DB5FB2">
        <w:rPr>
          <w:szCs w:val="21"/>
        </w:rPr>
        <w:t>雇主</w:t>
      </w:r>
      <w:r w:rsidR="00EE551D">
        <w:rPr>
          <w:szCs w:val="21"/>
        </w:rPr>
        <w:t>，</w:t>
      </w:r>
      <w:r w:rsidRPr="00DB5FB2">
        <w:rPr>
          <w:szCs w:val="21"/>
        </w:rPr>
        <w:t>不论其经济状况如何</w:t>
      </w:r>
      <w:r w:rsidR="00EE551D">
        <w:rPr>
          <w:szCs w:val="21"/>
        </w:rPr>
        <w:t>，</w:t>
      </w:r>
      <w:r w:rsidRPr="00DB5FB2">
        <w:rPr>
          <w:szCs w:val="21"/>
        </w:rPr>
        <w:t>必须按照规定的条件和劳动报酬期限支付雇员所完成的工作。雇主保证的月劳动工资不能低于规定的最低劳动工资额</w:t>
      </w:r>
      <w:r w:rsidR="00EE551D">
        <w:rPr>
          <w:szCs w:val="21"/>
        </w:rPr>
        <w:t>，</w:t>
      </w:r>
      <w:r w:rsidRPr="00DB5FB2">
        <w:rPr>
          <w:szCs w:val="21"/>
        </w:rPr>
        <w:t>而且劳动工资额不</w:t>
      </w:r>
      <w:r w:rsidRPr="00DB5FB2">
        <w:t>封顶</w:t>
      </w:r>
      <w:r w:rsidRPr="00DB5FB2">
        <w:rPr>
          <w:szCs w:val="21"/>
        </w:rPr>
        <w:t>。根据《土库曼斯坦劳动法典》第</w:t>
      </w:r>
      <w:r w:rsidRPr="00DB5FB2">
        <w:rPr>
          <w:szCs w:val="21"/>
        </w:rPr>
        <w:t>113</w:t>
      </w:r>
      <w:r w:rsidRPr="00DB5FB2">
        <w:rPr>
          <w:szCs w:val="21"/>
        </w:rPr>
        <w:t>条</w:t>
      </w:r>
      <w:r w:rsidR="00EE551D">
        <w:rPr>
          <w:szCs w:val="21"/>
        </w:rPr>
        <w:t>，</w:t>
      </w:r>
      <w:r w:rsidRPr="00DB5FB2">
        <w:rPr>
          <w:szCs w:val="21"/>
        </w:rPr>
        <w:t>工资取决于工人的技能水平、工作的复杂性和强度、工作条件、工作量和工作质量。</w:t>
      </w:r>
    </w:p>
    <w:p w:rsidR="00176843" w:rsidRPr="00DB5FB2" w:rsidRDefault="00176843" w:rsidP="00E64FA9">
      <w:pPr>
        <w:pStyle w:val="SingleTxtGC"/>
        <w:tabs>
          <w:tab w:val="clear" w:pos="1565"/>
          <w:tab w:val="clear" w:pos="1996"/>
          <w:tab w:val="left" w:pos="1680"/>
        </w:tabs>
        <w:rPr>
          <w:szCs w:val="21"/>
        </w:rPr>
      </w:pPr>
      <w:r w:rsidRPr="00DB5FB2">
        <w:rPr>
          <w:szCs w:val="21"/>
        </w:rPr>
        <w:t>19</w:t>
      </w:r>
      <w:r w:rsidR="00EE551D">
        <w:rPr>
          <w:szCs w:val="21"/>
        </w:rPr>
        <w:t>5.</w:t>
      </w:r>
      <w:r w:rsidRPr="00DB5FB2">
        <w:rPr>
          <w:szCs w:val="21"/>
        </w:rPr>
        <w:tab/>
      </w:r>
      <w:r w:rsidRPr="00DB5FB2">
        <w:rPr>
          <w:szCs w:val="21"/>
        </w:rPr>
        <w:t>国家公务员的薪金和税率的形式、制度和数额由《土库曼斯坦劳动法典》规定。工资种类和工资制度</w:t>
      </w:r>
      <w:r w:rsidR="00EE551D">
        <w:rPr>
          <w:szCs w:val="21"/>
        </w:rPr>
        <w:t>，</w:t>
      </w:r>
      <w:r w:rsidRPr="00DB5FB2">
        <w:rPr>
          <w:szCs w:val="21"/>
        </w:rPr>
        <w:t>税率、薪金、奖金、奖励工资和其他款项的数额</w:t>
      </w:r>
      <w:r w:rsidR="00EE551D">
        <w:rPr>
          <w:szCs w:val="21"/>
        </w:rPr>
        <w:t>，</w:t>
      </w:r>
      <w:r w:rsidRPr="00DB5FB2">
        <w:rPr>
          <w:szCs w:val="21"/>
        </w:rPr>
        <w:t>以及不同工种工人之间的数额比例</w:t>
      </w:r>
      <w:r w:rsidR="00EE551D">
        <w:rPr>
          <w:szCs w:val="21"/>
        </w:rPr>
        <w:t>，</w:t>
      </w:r>
      <w:r w:rsidRPr="00DB5FB2">
        <w:rPr>
          <w:szCs w:val="21"/>
        </w:rPr>
        <w:t>由雇主依据集体合同</w:t>
      </w:r>
      <w:r w:rsidR="00EE551D">
        <w:rPr>
          <w:szCs w:val="21"/>
        </w:rPr>
        <w:t>(</w:t>
      </w:r>
      <w:r w:rsidRPr="00DB5FB2">
        <w:rPr>
          <w:szCs w:val="21"/>
        </w:rPr>
        <w:t>协议</w:t>
      </w:r>
      <w:r w:rsidR="00EE551D">
        <w:rPr>
          <w:szCs w:val="21"/>
        </w:rPr>
        <w:t>)</w:t>
      </w:r>
      <w:r w:rsidRPr="00DB5FB2">
        <w:rPr>
          <w:szCs w:val="21"/>
        </w:rPr>
        <w:t>或工资协议自行确定。土库曼斯坦</w:t>
      </w:r>
      <w:r w:rsidRPr="00DB5FB2">
        <w:t>总统</w:t>
      </w:r>
      <w:r w:rsidRPr="00DB5FB2">
        <w:rPr>
          <w:szCs w:val="21"/>
        </w:rPr>
        <w:t>令确定了在例行加薪时企业、组织、机构的平均工资水平</w:t>
      </w:r>
      <w:r w:rsidR="00EE551D">
        <w:rPr>
          <w:szCs w:val="21"/>
        </w:rPr>
        <w:t>，</w:t>
      </w:r>
      <w:r w:rsidRPr="00DB5FB2">
        <w:rPr>
          <w:szCs w:val="21"/>
        </w:rPr>
        <w:t>不论其组织法律形式和所有制形式</w:t>
      </w:r>
      <w:r w:rsidR="00EE551D">
        <w:rPr>
          <w:szCs w:val="21"/>
        </w:rPr>
        <w:t>，</w:t>
      </w:r>
      <w:r w:rsidRPr="00DB5FB2">
        <w:rPr>
          <w:szCs w:val="21"/>
        </w:rPr>
        <w:t>如果减薪则对其领导处以行政处罚措施。根据土库曼斯坦</w:t>
      </w:r>
      <w:smartTag w:uri="urn:schemas-microsoft-com:office:smarttags" w:element="chsdate">
        <w:smartTagPr>
          <w:attr w:name="IsROCDate" w:val="False"/>
          <w:attr w:name="IsLunarDate" w:val="False"/>
          <w:attr w:name="Day" w:val="9"/>
          <w:attr w:name="Month" w:val="7"/>
          <w:attr w:name="Year" w:val="2010"/>
        </w:smartTagPr>
        <w:r w:rsidRPr="00DB5FB2">
          <w:rPr>
            <w:szCs w:val="21"/>
          </w:rPr>
          <w:t>2010</w:t>
        </w:r>
        <w:r w:rsidRPr="00DB5FB2">
          <w:rPr>
            <w:szCs w:val="21"/>
          </w:rPr>
          <w:t>年</w:t>
        </w:r>
        <w:r w:rsidRPr="00DB5FB2">
          <w:rPr>
            <w:szCs w:val="21"/>
          </w:rPr>
          <w:t>7</w:t>
        </w:r>
        <w:r w:rsidRPr="00DB5FB2">
          <w:rPr>
            <w:szCs w:val="21"/>
          </w:rPr>
          <w:t>月</w:t>
        </w:r>
        <w:r w:rsidRPr="00DB5FB2">
          <w:rPr>
            <w:szCs w:val="21"/>
          </w:rPr>
          <w:t>9</w:t>
        </w:r>
        <w:r w:rsidRPr="00DB5FB2">
          <w:rPr>
            <w:szCs w:val="21"/>
          </w:rPr>
          <w:t>日</w:t>
        </w:r>
      </w:smartTag>
      <w:r w:rsidRPr="00DB5FB2">
        <w:rPr>
          <w:szCs w:val="21"/>
        </w:rPr>
        <w:t>第</w:t>
      </w:r>
      <w:r w:rsidRPr="00DB5FB2">
        <w:rPr>
          <w:szCs w:val="21"/>
        </w:rPr>
        <w:t>35624</w:t>
      </w:r>
      <w:r w:rsidRPr="00DB5FB2">
        <w:rPr>
          <w:szCs w:val="21"/>
        </w:rPr>
        <w:t>号总统令</w:t>
      </w:r>
      <w:r w:rsidR="00EE551D">
        <w:rPr>
          <w:szCs w:val="21"/>
        </w:rPr>
        <w:t>，</w:t>
      </w:r>
      <w:r w:rsidRPr="00DB5FB2">
        <w:rPr>
          <w:szCs w:val="21"/>
        </w:rPr>
        <w:t>自</w:t>
      </w:r>
      <w:smartTag w:uri="urn:schemas-microsoft-com:office:smarttags" w:element="chsdate">
        <w:smartTagPr>
          <w:attr w:name="IsROCDate" w:val="False"/>
          <w:attr w:name="IsLunarDate" w:val="False"/>
          <w:attr w:name="Day" w:val="1"/>
          <w:attr w:name="Month" w:val="1"/>
          <w:attr w:name="Year" w:val="2011"/>
        </w:smartTagPr>
        <w:r w:rsidRPr="00DB5FB2">
          <w:rPr>
            <w:szCs w:val="21"/>
          </w:rPr>
          <w:t>2011</w:t>
        </w:r>
        <w:r w:rsidRPr="00DB5FB2">
          <w:rPr>
            <w:szCs w:val="21"/>
          </w:rPr>
          <w:t>年</w:t>
        </w:r>
        <w:r w:rsidRPr="00DB5FB2">
          <w:rPr>
            <w:szCs w:val="21"/>
          </w:rPr>
          <w:t>1</w:t>
        </w:r>
        <w:r w:rsidRPr="00DB5FB2">
          <w:rPr>
            <w:szCs w:val="21"/>
          </w:rPr>
          <w:t>月</w:t>
        </w:r>
        <w:r w:rsidRPr="00DB5FB2">
          <w:rPr>
            <w:szCs w:val="21"/>
          </w:rPr>
          <w:t>1</w:t>
        </w:r>
        <w:r w:rsidRPr="00DB5FB2">
          <w:rPr>
            <w:szCs w:val="21"/>
          </w:rPr>
          <w:t>日</w:t>
        </w:r>
      </w:smartTag>
      <w:r w:rsidRPr="00DB5FB2">
        <w:rPr>
          <w:szCs w:val="21"/>
        </w:rPr>
        <w:t>起最低工资水平设置为</w:t>
      </w:r>
      <w:r w:rsidRPr="00DB5FB2">
        <w:rPr>
          <w:szCs w:val="21"/>
        </w:rPr>
        <w:t>350</w:t>
      </w:r>
      <w:r w:rsidRPr="00DB5FB2">
        <w:rPr>
          <w:szCs w:val="21"/>
        </w:rPr>
        <w:t>马纳特。员工的最高劳动工资不封顶。</w:t>
      </w:r>
    </w:p>
    <w:p w:rsidR="00176843" w:rsidRPr="00DB5FB2" w:rsidRDefault="00176843" w:rsidP="00E64FA9">
      <w:pPr>
        <w:pStyle w:val="SingleTxtGC"/>
        <w:tabs>
          <w:tab w:val="clear" w:pos="1565"/>
          <w:tab w:val="clear" w:pos="1996"/>
          <w:tab w:val="left" w:pos="1680"/>
        </w:tabs>
        <w:rPr>
          <w:szCs w:val="21"/>
        </w:rPr>
      </w:pPr>
      <w:r w:rsidRPr="00DB5FB2">
        <w:rPr>
          <w:szCs w:val="21"/>
        </w:rPr>
        <w:t>19</w:t>
      </w:r>
      <w:r w:rsidR="00EE551D">
        <w:rPr>
          <w:szCs w:val="21"/>
        </w:rPr>
        <w:t>6.</w:t>
      </w:r>
      <w:r w:rsidRPr="00DB5FB2">
        <w:rPr>
          <w:szCs w:val="21"/>
        </w:rPr>
        <w:tab/>
      </w:r>
      <w:r w:rsidRPr="00DB5FB2">
        <w:rPr>
          <w:szCs w:val="21"/>
        </w:rPr>
        <w:t>土库曼斯坦未从性别角度对工资进行定期统计。但与其他国家一样</w:t>
      </w:r>
      <w:r w:rsidR="00EE551D">
        <w:rPr>
          <w:szCs w:val="21"/>
        </w:rPr>
        <w:t>，</w:t>
      </w:r>
      <w:r w:rsidRPr="00DB5FB2">
        <w:rPr>
          <w:szCs w:val="21"/>
        </w:rPr>
        <w:t>男女的平均收入存在差异</w:t>
      </w:r>
      <w:r w:rsidR="00EE551D">
        <w:rPr>
          <w:szCs w:val="21"/>
        </w:rPr>
        <w:t>，</w:t>
      </w:r>
      <w:r w:rsidRPr="00DB5FB2">
        <w:rPr>
          <w:szCs w:val="21"/>
        </w:rPr>
        <w:t>这在很大程度上取决于工作的时间。现行法律禁止妇女在恶劣和危险的条件下工作</w:t>
      </w:r>
      <w:r w:rsidR="00EE551D">
        <w:rPr>
          <w:szCs w:val="21"/>
        </w:rPr>
        <w:t>，</w:t>
      </w:r>
      <w:r w:rsidRPr="00DB5FB2">
        <w:rPr>
          <w:szCs w:val="21"/>
        </w:rPr>
        <w:t>对工作时间、出差、加班、上夜班制度都有限制规定。在就业率不完善的条件下女性要比男性更加积极工作。影响男女工资水平的通常是男女在不同结构里的分布情况</w:t>
      </w:r>
      <w:r w:rsidR="00EE551D">
        <w:rPr>
          <w:szCs w:val="21"/>
        </w:rPr>
        <w:t>：</w:t>
      </w:r>
      <w:r w:rsidRPr="00DB5FB2">
        <w:rPr>
          <w:szCs w:val="21"/>
        </w:rPr>
        <w:t>行业、职业</w:t>
      </w:r>
      <w:r w:rsidR="00EE551D">
        <w:rPr>
          <w:szCs w:val="21"/>
        </w:rPr>
        <w:t>(</w:t>
      </w:r>
      <w:r w:rsidRPr="00DB5FB2">
        <w:rPr>
          <w:szCs w:val="21"/>
        </w:rPr>
        <w:t>横向划分</w:t>
      </w:r>
      <w:r w:rsidR="00EE551D">
        <w:rPr>
          <w:szCs w:val="21"/>
        </w:rPr>
        <w:t>)</w:t>
      </w:r>
      <w:r w:rsidRPr="00DB5FB2">
        <w:rPr>
          <w:szCs w:val="21"/>
        </w:rPr>
        <w:t>和职务</w:t>
      </w:r>
      <w:r w:rsidR="00EE551D">
        <w:rPr>
          <w:szCs w:val="21"/>
        </w:rPr>
        <w:t>(</w:t>
      </w:r>
      <w:r w:rsidRPr="00DB5FB2">
        <w:rPr>
          <w:szCs w:val="21"/>
        </w:rPr>
        <w:t>纵向划分</w:t>
      </w:r>
      <w:r w:rsidR="00EE551D">
        <w:rPr>
          <w:szCs w:val="21"/>
        </w:rPr>
        <w:t>)</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19</w:t>
      </w:r>
      <w:r w:rsidR="00EE551D">
        <w:rPr>
          <w:szCs w:val="21"/>
        </w:rPr>
        <w:t>7.</w:t>
      </w:r>
      <w:r w:rsidRPr="00DB5FB2">
        <w:rPr>
          <w:szCs w:val="21"/>
        </w:rPr>
        <w:tab/>
      </w:r>
      <w:r w:rsidRPr="00DB5FB2">
        <w:rPr>
          <w:szCs w:val="21"/>
        </w:rPr>
        <w:t>认识到私营</w:t>
      </w:r>
      <w:r w:rsidRPr="00DB5FB2">
        <w:t>部门</w:t>
      </w:r>
      <w:r w:rsidRPr="00DB5FB2">
        <w:rPr>
          <w:szCs w:val="21"/>
        </w:rPr>
        <w:t>作为民间社会不可分割的组成部分之一的发展必需性</w:t>
      </w:r>
      <w:r w:rsidR="00EE551D">
        <w:rPr>
          <w:szCs w:val="21"/>
        </w:rPr>
        <w:t>，</w:t>
      </w:r>
      <w:r w:rsidRPr="00DB5FB2">
        <w:rPr>
          <w:szCs w:val="21"/>
        </w:rPr>
        <w:t>《土库曼斯坦宪法》补充了关于国家支持私营企业的新条款。根据《土库曼斯坦宪法》第</w:t>
      </w:r>
      <w:r w:rsidRPr="00DB5FB2">
        <w:rPr>
          <w:szCs w:val="21"/>
        </w:rPr>
        <w:t>10</w:t>
      </w:r>
      <w:r w:rsidRPr="00DB5FB2">
        <w:rPr>
          <w:szCs w:val="21"/>
        </w:rPr>
        <w:t>条</w:t>
      </w:r>
      <w:r w:rsidR="00EE551D">
        <w:rPr>
          <w:szCs w:val="21"/>
        </w:rPr>
        <w:t>，</w:t>
      </w:r>
      <w:r w:rsidRPr="00DB5FB2">
        <w:rPr>
          <w:szCs w:val="21"/>
        </w:rPr>
        <w:t>土库曼斯坦的经济以市场关系原则为基础。国家鼓励和支持创业</w:t>
      </w:r>
      <w:r w:rsidR="00EE551D">
        <w:rPr>
          <w:szCs w:val="21"/>
        </w:rPr>
        <w:t>，</w:t>
      </w:r>
      <w:r w:rsidRPr="00DB5FB2">
        <w:rPr>
          <w:szCs w:val="21"/>
        </w:rPr>
        <w:t>促进中小型企业的发展。</w:t>
      </w:r>
    </w:p>
    <w:p w:rsidR="00176843" w:rsidRPr="00DB5FB2" w:rsidRDefault="00176843" w:rsidP="00E64FA9">
      <w:pPr>
        <w:pStyle w:val="SingleTxtGC"/>
        <w:tabs>
          <w:tab w:val="clear" w:pos="1565"/>
          <w:tab w:val="clear" w:pos="1996"/>
          <w:tab w:val="left" w:pos="1680"/>
        </w:tabs>
      </w:pPr>
      <w:r w:rsidRPr="00DB5FB2">
        <w:rPr>
          <w:szCs w:val="21"/>
        </w:rPr>
        <w:t>19</w:t>
      </w:r>
      <w:r w:rsidR="00EE551D">
        <w:rPr>
          <w:szCs w:val="21"/>
        </w:rPr>
        <w:t>8.</w:t>
      </w:r>
      <w:r w:rsidRPr="00DB5FB2">
        <w:rPr>
          <w:szCs w:val="21"/>
        </w:rPr>
        <w:tab/>
      </w:r>
      <w:r w:rsidRPr="00DB5FB2">
        <w:rPr>
          <w:szCs w:val="21"/>
        </w:rPr>
        <w:t>为了形成旨在为中小型企业发展创造有利条件的国家政策的法律基础</w:t>
      </w:r>
      <w:r w:rsidR="00EE551D">
        <w:rPr>
          <w:szCs w:val="21"/>
        </w:rPr>
        <w:t>，</w:t>
      </w:r>
      <w:r w:rsidRPr="00DB5FB2">
        <w:rPr>
          <w:szCs w:val="21"/>
        </w:rPr>
        <w:t>土库曼斯坦议会于</w:t>
      </w:r>
      <w:smartTag w:uri="urn:schemas-microsoft-com:office:smarttags" w:element="chsdate">
        <w:smartTagPr>
          <w:attr w:name="IsROCDate" w:val="False"/>
          <w:attr w:name="IsLunarDate" w:val="False"/>
          <w:attr w:name="Day" w:val="15"/>
          <w:attr w:name="Month" w:val="8"/>
          <w:attr w:name="Year" w:val="2009"/>
        </w:smartTagPr>
        <w:r w:rsidRPr="00DB5FB2">
          <w:rPr>
            <w:szCs w:val="21"/>
          </w:rPr>
          <w:t>2</w:t>
        </w:r>
        <w:r w:rsidRPr="00DB5FB2">
          <w:t>009</w:t>
        </w:r>
        <w:r w:rsidRPr="00DB5FB2">
          <w:t>年</w:t>
        </w:r>
        <w:r w:rsidRPr="00DB5FB2">
          <w:t>8</w:t>
        </w:r>
        <w:r w:rsidRPr="00DB5FB2">
          <w:t>月</w:t>
        </w:r>
        <w:r w:rsidRPr="00DB5FB2">
          <w:t>15</w:t>
        </w:r>
        <w:r w:rsidRPr="00DB5FB2">
          <w:t>日</w:t>
        </w:r>
      </w:smartTag>
      <w:r w:rsidRPr="00DB5FB2">
        <w:t>通过了《土库曼斯坦国家支持中小企业法》。</w:t>
      </w:r>
    </w:p>
    <w:p w:rsidR="00176843" w:rsidRPr="00DB5FB2" w:rsidRDefault="00176843" w:rsidP="00E64FA9">
      <w:pPr>
        <w:pStyle w:val="SingleTxtGC"/>
        <w:tabs>
          <w:tab w:val="clear" w:pos="1565"/>
          <w:tab w:val="clear" w:pos="1996"/>
          <w:tab w:val="left" w:pos="1680"/>
        </w:tabs>
        <w:rPr>
          <w:szCs w:val="21"/>
        </w:rPr>
      </w:pPr>
      <w:r w:rsidRPr="00DB5FB2">
        <w:t>19</w:t>
      </w:r>
      <w:r w:rsidR="00EE551D">
        <w:t>9.</w:t>
      </w:r>
      <w:r w:rsidRPr="00DB5FB2">
        <w:tab/>
      </w:r>
      <w:r w:rsidRPr="00DB5FB2">
        <w:t>目前</w:t>
      </w:r>
      <w:r w:rsidR="00EE551D">
        <w:t>，</w:t>
      </w:r>
      <w:r w:rsidRPr="00DB5FB2">
        <w:t>土库曼斯坦妇女中的个体经营非常普遍。广泛开展的《国家支持小企业方案》</w:t>
      </w:r>
      <w:r w:rsidR="00EE551D">
        <w:t>，</w:t>
      </w:r>
      <w:r w:rsidRPr="00DB5FB2">
        <w:t>特别是在当前的新复兴和现代化时期</w:t>
      </w:r>
      <w:r w:rsidR="00EE551D">
        <w:t>，</w:t>
      </w:r>
      <w:r w:rsidRPr="00DB5FB2">
        <w:t>有利于增加妇女在小企业中的比例。正是在该</w:t>
      </w:r>
      <w:r w:rsidRPr="00DB5FB2">
        <w:rPr>
          <w:szCs w:val="21"/>
        </w:rPr>
        <w:t>领域</w:t>
      </w:r>
      <w:r w:rsidR="00EE551D">
        <w:rPr>
          <w:szCs w:val="21"/>
        </w:rPr>
        <w:t>，</w:t>
      </w:r>
      <w:r w:rsidRPr="00DB5FB2">
        <w:rPr>
          <w:szCs w:val="21"/>
        </w:rPr>
        <w:t>妇女取得了巨大成功。</w:t>
      </w:r>
      <w:r w:rsidRPr="00DB5FB2">
        <w:rPr>
          <w:szCs w:val="21"/>
        </w:rPr>
        <w:t>2008</w:t>
      </w:r>
      <w:r w:rsidRPr="00DB5FB2">
        <w:rPr>
          <w:szCs w:val="21"/>
        </w:rPr>
        <w:t>年</w:t>
      </w:r>
      <w:r w:rsidR="00EE551D">
        <w:rPr>
          <w:szCs w:val="21"/>
        </w:rPr>
        <w:t>，</w:t>
      </w:r>
      <w:r w:rsidRPr="00DB5FB2">
        <w:rPr>
          <w:szCs w:val="21"/>
        </w:rPr>
        <w:t>注册成立了</w:t>
      </w:r>
      <w:r w:rsidRPr="00DB5FB2">
        <w:rPr>
          <w:szCs w:val="21"/>
        </w:rPr>
        <w:t>“</w:t>
      </w:r>
      <w:r w:rsidRPr="00DB5FB2">
        <w:rPr>
          <w:szCs w:val="21"/>
        </w:rPr>
        <w:t>土库曼斯坦工业家和企业家联盟</w:t>
      </w:r>
      <w:r w:rsidRPr="00DB5FB2">
        <w:rPr>
          <w:szCs w:val="21"/>
        </w:rPr>
        <w:t>”</w:t>
      </w:r>
      <w:r w:rsidRPr="00DB5FB2">
        <w:rPr>
          <w:szCs w:val="21"/>
        </w:rPr>
        <w:t>。该联盟成员中有</w:t>
      </w:r>
      <w:r w:rsidRPr="00DB5FB2">
        <w:rPr>
          <w:szCs w:val="21"/>
        </w:rPr>
        <w:t>82</w:t>
      </w:r>
      <w:r w:rsidRPr="00DB5FB2">
        <w:rPr>
          <w:szCs w:val="21"/>
        </w:rPr>
        <w:t>名女性</w:t>
      </w:r>
      <w:r w:rsidR="00EE551D">
        <w:rPr>
          <w:szCs w:val="21"/>
        </w:rPr>
        <w:t>，</w:t>
      </w:r>
      <w:r w:rsidRPr="00DB5FB2">
        <w:rPr>
          <w:szCs w:val="21"/>
        </w:rPr>
        <w:t>包括</w:t>
      </w:r>
      <w:r w:rsidRPr="00DB5FB2">
        <w:rPr>
          <w:szCs w:val="21"/>
        </w:rPr>
        <w:t>66</w:t>
      </w:r>
      <w:r w:rsidRPr="00DB5FB2">
        <w:rPr>
          <w:szCs w:val="21"/>
        </w:rPr>
        <w:t>名土库曼人、</w:t>
      </w:r>
      <w:r w:rsidRPr="00DB5FB2">
        <w:rPr>
          <w:szCs w:val="21"/>
        </w:rPr>
        <w:t>11</w:t>
      </w:r>
      <w:r w:rsidRPr="00DB5FB2">
        <w:rPr>
          <w:szCs w:val="21"/>
        </w:rPr>
        <w:t>名俄罗斯人、</w:t>
      </w:r>
      <w:r w:rsidRPr="00DB5FB2">
        <w:rPr>
          <w:szCs w:val="21"/>
        </w:rPr>
        <w:t>2</w:t>
      </w:r>
      <w:r w:rsidRPr="00DB5FB2">
        <w:rPr>
          <w:szCs w:val="21"/>
        </w:rPr>
        <w:t>名亚美尼亚人、</w:t>
      </w:r>
      <w:r w:rsidRPr="00DB5FB2">
        <w:rPr>
          <w:szCs w:val="21"/>
        </w:rPr>
        <w:t>2</w:t>
      </w:r>
      <w:r w:rsidRPr="00DB5FB2">
        <w:rPr>
          <w:szCs w:val="21"/>
        </w:rPr>
        <w:t>名阿塞拜疆人和</w:t>
      </w:r>
      <w:r w:rsidRPr="00DB5FB2">
        <w:rPr>
          <w:szCs w:val="21"/>
        </w:rPr>
        <w:t>1</w:t>
      </w:r>
      <w:r w:rsidRPr="00DB5FB2">
        <w:rPr>
          <w:szCs w:val="21"/>
        </w:rPr>
        <w:t>名塔塔尔人。女企业家通常从事下列类型的活动</w:t>
      </w:r>
      <w:r w:rsidR="00EE551D">
        <w:rPr>
          <w:szCs w:val="21"/>
        </w:rPr>
        <w:t>：</w:t>
      </w:r>
      <w:r w:rsidRPr="00DB5FB2">
        <w:rPr>
          <w:szCs w:val="21"/>
        </w:rPr>
        <w:t>建筑行业</w:t>
      </w:r>
      <w:r w:rsidR="00A80ED4" w:rsidRPr="0049517B">
        <w:rPr>
          <w:rFonts w:hint="eastAsia"/>
          <w:spacing w:val="-50"/>
          <w:szCs w:val="21"/>
        </w:rPr>
        <w:t>―</w:t>
      </w:r>
      <w:r w:rsidR="00A80ED4" w:rsidRPr="0049517B">
        <w:rPr>
          <w:rFonts w:hint="eastAsia"/>
          <w:szCs w:val="21"/>
        </w:rPr>
        <w:t>―</w:t>
      </w:r>
      <w:r w:rsidRPr="00DB5FB2">
        <w:rPr>
          <w:szCs w:val="21"/>
        </w:rPr>
        <w:t>12</w:t>
      </w:r>
      <w:r w:rsidRPr="00DB5FB2">
        <w:rPr>
          <w:szCs w:val="21"/>
        </w:rPr>
        <w:t>人</w:t>
      </w:r>
      <w:r w:rsidR="00EE551D">
        <w:rPr>
          <w:szCs w:val="21"/>
        </w:rPr>
        <w:t>，</w:t>
      </w:r>
      <w:r w:rsidRPr="00DB5FB2">
        <w:rPr>
          <w:szCs w:val="21"/>
        </w:rPr>
        <w:t>贸易</w:t>
      </w:r>
      <w:r w:rsidR="00A80ED4" w:rsidRPr="0049517B">
        <w:rPr>
          <w:rFonts w:hint="eastAsia"/>
          <w:spacing w:val="-50"/>
          <w:szCs w:val="21"/>
        </w:rPr>
        <w:t>―</w:t>
      </w:r>
      <w:r w:rsidR="00A80ED4" w:rsidRPr="0049517B">
        <w:rPr>
          <w:rFonts w:hint="eastAsia"/>
          <w:szCs w:val="21"/>
        </w:rPr>
        <w:t>―</w:t>
      </w:r>
      <w:r w:rsidRPr="00DB5FB2">
        <w:rPr>
          <w:szCs w:val="21"/>
        </w:rPr>
        <w:t>36</w:t>
      </w:r>
      <w:r w:rsidRPr="00DB5FB2">
        <w:rPr>
          <w:szCs w:val="21"/>
        </w:rPr>
        <w:t>人</w:t>
      </w:r>
      <w:r w:rsidR="00EE551D">
        <w:rPr>
          <w:szCs w:val="21"/>
        </w:rPr>
        <w:t>，</w:t>
      </w:r>
      <w:r w:rsidRPr="00DB5FB2">
        <w:rPr>
          <w:szCs w:val="21"/>
        </w:rPr>
        <w:t>地毯织造</w:t>
      </w:r>
      <w:r w:rsidR="00A80ED4" w:rsidRPr="0049517B">
        <w:rPr>
          <w:rFonts w:hint="eastAsia"/>
          <w:spacing w:val="-50"/>
          <w:szCs w:val="21"/>
        </w:rPr>
        <w:t>―</w:t>
      </w:r>
      <w:r w:rsidR="00A80ED4" w:rsidRPr="0049517B">
        <w:rPr>
          <w:rFonts w:hint="eastAsia"/>
          <w:szCs w:val="21"/>
        </w:rPr>
        <w:t>―</w:t>
      </w:r>
      <w:r w:rsidRPr="00DB5FB2">
        <w:rPr>
          <w:szCs w:val="21"/>
        </w:rPr>
        <w:t>6</w:t>
      </w:r>
      <w:r w:rsidRPr="00DB5FB2">
        <w:rPr>
          <w:szCs w:val="21"/>
        </w:rPr>
        <w:t>人</w:t>
      </w:r>
      <w:r w:rsidR="00EE551D">
        <w:rPr>
          <w:szCs w:val="21"/>
        </w:rPr>
        <w:t>，</w:t>
      </w:r>
      <w:r w:rsidRPr="00DB5FB2">
        <w:rPr>
          <w:szCs w:val="21"/>
        </w:rPr>
        <w:t>教育</w:t>
      </w:r>
      <w:r w:rsidR="00A80ED4" w:rsidRPr="0049517B">
        <w:rPr>
          <w:rFonts w:hint="eastAsia"/>
          <w:spacing w:val="-50"/>
          <w:szCs w:val="21"/>
        </w:rPr>
        <w:t>―</w:t>
      </w:r>
      <w:r w:rsidR="00A80ED4" w:rsidRPr="0049517B">
        <w:rPr>
          <w:rFonts w:hint="eastAsia"/>
          <w:szCs w:val="21"/>
        </w:rPr>
        <w:t>―</w:t>
      </w:r>
      <w:r w:rsidRPr="00DB5FB2">
        <w:rPr>
          <w:szCs w:val="21"/>
        </w:rPr>
        <w:t>3</w:t>
      </w:r>
      <w:r w:rsidRPr="00DB5FB2">
        <w:rPr>
          <w:szCs w:val="21"/>
        </w:rPr>
        <w:t>人</w:t>
      </w:r>
      <w:r w:rsidR="00EE551D">
        <w:rPr>
          <w:szCs w:val="21"/>
        </w:rPr>
        <w:t>，</w:t>
      </w:r>
      <w:r w:rsidRPr="00DB5FB2">
        <w:rPr>
          <w:szCs w:val="21"/>
        </w:rPr>
        <w:t>其他行业</w:t>
      </w:r>
      <w:r w:rsidR="00A80ED4" w:rsidRPr="0049517B">
        <w:rPr>
          <w:rFonts w:hint="eastAsia"/>
          <w:spacing w:val="-50"/>
          <w:szCs w:val="21"/>
        </w:rPr>
        <w:t>―</w:t>
      </w:r>
      <w:r w:rsidR="00A80ED4" w:rsidRPr="0049517B">
        <w:rPr>
          <w:rFonts w:hint="eastAsia"/>
          <w:szCs w:val="21"/>
        </w:rPr>
        <w:t>―</w:t>
      </w:r>
      <w:r w:rsidRPr="00DB5FB2">
        <w:rPr>
          <w:szCs w:val="21"/>
        </w:rPr>
        <w:t>25</w:t>
      </w:r>
      <w:r w:rsidRPr="00DB5FB2">
        <w:rPr>
          <w:szCs w:val="21"/>
        </w:rPr>
        <w:t>人。</w:t>
      </w:r>
    </w:p>
    <w:p w:rsidR="00176843" w:rsidRPr="00DB5FB2" w:rsidRDefault="00176843" w:rsidP="00E64FA9">
      <w:pPr>
        <w:pStyle w:val="SingleTxtGC"/>
        <w:tabs>
          <w:tab w:val="clear" w:pos="1565"/>
          <w:tab w:val="clear" w:pos="1996"/>
          <w:tab w:val="left" w:pos="1680"/>
        </w:tabs>
        <w:rPr>
          <w:szCs w:val="21"/>
        </w:rPr>
      </w:pPr>
      <w:r w:rsidRPr="00DB5FB2">
        <w:rPr>
          <w:szCs w:val="21"/>
        </w:rPr>
        <w:t>20</w:t>
      </w:r>
      <w:r w:rsidR="00EE551D">
        <w:rPr>
          <w:szCs w:val="21"/>
        </w:rPr>
        <w:t>0.</w:t>
      </w:r>
      <w:r w:rsidRPr="00DB5FB2">
        <w:rPr>
          <w:szCs w:val="21"/>
        </w:rPr>
        <w:tab/>
      </w:r>
      <w:r w:rsidRPr="00DB5FB2">
        <w:rPr>
          <w:szCs w:val="21"/>
        </w:rPr>
        <w:t>土库曼斯坦妇女就业比例最高的是纺织和食品工业</w:t>
      </w:r>
      <w:r w:rsidR="00EE551D">
        <w:rPr>
          <w:szCs w:val="21"/>
        </w:rPr>
        <w:t>，</w:t>
      </w:r>
      <w:r w:rsidRPr="00DB5FB2">
        <w:rPr>
          <w:szCs w:val="21"/>
        </w:rPr>
        <w:t>服务行业包括</w:t>
      </w:r>
      <w:r w:rsidR="00EE551D">
        <w:rPr>
          <w:szCs w:val="21"/>
        </w:rPr>
        <w:t>：</w:t>
      </w:r>
      <w:r w:rsidRPr="00DB5FB2">
        <w:rPr>
          <w:szCs w:val="21"/>
        </w:rPr>
        <w:t>保健、教育、文化、艺术和社会保障。其他行业女性的就业率在很大程序上也与服务</w:t>
      </w:r>
      <w:r w:rsidR="00EE551D">
        <w:rPr>
          <w:szCs w:val="21"/>
        </w:rPr>
        <w:t>(</w:t>
      </w:r>
      <w:r w:rsidRPr="00DB5FB2">
        <w:rPr>
          <w:szCs w:val="21"/>
        </w:rPr>
        <w:t>白领、客户服务等</w:t>
      </w:r>
      <w:r w:rsidR="00EE551D">
        <w:rPr>
          <w:szCs w:val="21"/>
        </w:rPr>
        <w:t>)</w:t>
      </w:r>
      <w:r w:rsidRPr="00DB5FB2">
        <w:rPr>
          <w:szCs w:val="21"/>
        </w:rPr>
        <w:t>有关。而男性则更多地从事燃料和能源行业</w:t>
      </w:r>
      <w:r w:rsidR="00EE551D">
        <w:rPr>
          <w:szCs w:val="21"/>
        </w:rPr>
        <w:t>，</w:t>
      </w:r>
      <w:r w:rsidRPr="00DB5FB2">
        <w:rPr>
          <w:szCs w:val="21"/>
        </w:rPr>
        <w:t>冶金和玻璃工业</w:t>
      </w:r>
      <w:r w:rsidR="00EE551D">
        <w:rPr>
          <w:szCs w:val="21"/>
        </w:rPr>
        <w:t>，</w:t>
      </w:r>
      <w:r w:rsidRPr="00DB5FB2">
        <w:rPr>
          <w:szCs w:val="21"/>
        </w:rPr>
        <w:t>建筑、运输等行业</w:t>
      </w:r>
      <w:r w:rsidR="00EE551D">
        <w:rPr>
          <w:szCs w:val="21"/>
        </w:rPr>
        <w:t>，</w:t>
      </w:r>
      <w:r w:rsidRPr="00DB5FB2">
        <w:rPr>
          <w:szCs w:val="21"/>
        </w:rPr>
        <w:t>这些行业基本上都有连续的生产任务</w:t>
      </w:r>
      <w:r w:rsidR="00EE551D">
        <w:rPr>
          <w:szCs w:val="21"/>
        </w:rPr>
        <w:t>，</w:t>
      </w:r>
      <w:r w:rsidRPr="00DB5FB2">
        <w:rPr>
          <w:szCs w:val="21"/>
        </w:rPr>
        <w:t>工作条件繁重且危险</w:t>
      </w:r>
      <w:r w:rsidR="00EE551D">
        <w:rPr>
          <w:szCs w:val="21"/>
        </w:rPr>
        <w:t>，</w:t>
      </w:r>
      <w:r w:rsidRPr="00DB5FB2">
        <w:rPr>
          <w:szCs w:val="21"/>
        </w:rPr>
        <w:t>然而与这些条件相应的工资也较高。因此</w:t>
      </w:r>
      <w:r w:rsidR="00EE551D">
        <w:rPr>
          <w:szCs w:val="21"/>
        </w:rPr>
        <w:t>，</w:t>
      </w:r>
      <w:r w:rsidRPr="00DB5FB2">
        <w:rPr>
          <w:szCs w:val="21"/>
        </w:rPr>
        <w:t>工资方面的性别差异是由于男女就业类型的平均工资不同所致。</w:t>
      </w:r>
    </w:p>
    <w:p w:rsidR="00176843" w:rsidRPr="00DB5FB2" w:rsidRDefault="00176843" w:rsidP="00E64FA9">
      <w:pPr>
        <w:pStyle w:val="SingleTxtGC"/>
        <w:tabs>
          <w:tab w:val="clear" w:pos="1565"/>
          <w:tab w:val="clear" w:pos="1996"/>
          <w:tab w:val="left" w:pos="1680"/>
        </w:tabs>
        <w:rPr>
          <w:szCs w:val="21"/>
        </w:rPr>
      </w:pPr>
      <w:r w:rsidRPr="00DB5FB2">
        <w:rPr>
          <w:szCs w:val="21"/>
        </w:rPr>
        <w:t>20</w:t>
      </w:r>
      <w:r w:rsidR="00EE551D">
        <w:rPr>
          <w:szCs w:val="21"/>
        </w:rPr>
        <w:t>1.</w:t>
      </w:r>
      <w:r w:rsidRPr="00DB5FB2">
        <w:rPr>
          <w:szCs w:val="21"/>
        </w:rPr>
        <w:tab/>
      </w:r>
      <w:r w:rsidRPr="00DB5FB2">
        <w:rPr>
          <w:szCs w:val="21"/>
        </w:rPr>
        <w:t>土库曼斯坦公民社会保障制度的主要方向是落实《土库曼斯坦宪法》保障的公民老年退休金的权利</w:t>
      </w:r>
      <w:r w:rsidR="00EE551D">
        <w:rPr>
          <w:szCs w:val="21"/>
        </w:rPr>
        <w:t>，</w:t>
      </w:r>
      <w:r w:rsidRPr="00DB5FB2">
        <w:rPr>
          <w:szCs w:val="21"/>
        </w:rPr>
        <w:t>向特定种类公民提供国家支助</w:t>
      </w:r>
      <w:r w:rsidR="00EE551D">
        <w:rPr>
          <w:szCs w:val="21"/>
        </w:rPr>
        <w:t>，</w:t>
      </w:r>
      <w:r w:rsidRPr="00DB5FB2">
        <w:rPr>
          <w:szCs w:val="21"/>
        </w:rPr>
        <w:t>适应土库曼斯坦发展市场关系条件下的社会保障制度。</w:t>
      </w:r>
    </w:p>
    <w:p w:rsidR="00176843" w:rsidRPr="00DB5FB2" w:rsidRDefault="00176843" w:rsidP="00E64FA9">
      <w:pPr>
        <w:pStyle w:val="SingleTxtGC"/>
        <w:tabs>
          <w:tab w:val="clear" w:pos="1565"/>
          <w:tab w:val="clear" w:pos="1996"/>
          <w:tab w:val="left" w:pos="1680"/>
        </w:tabs>
        <w:rPr>
          <w:szCs w:val="21"/>
        </w:rPr>
      </w:pPr>
      <w:r w:rsidRPr="00DB5FB2">
        <w:rPr>
          <w:szCs w:val="21"/>
        </w:rPr>
        <w:t>20</w:t>
      </w:r>
      <w:r w:rsidR="00EE551D">
        <w:rPr>
          <w:szCs w:val="21"/>
        </w:rPr>
        <w:t>2.</w:t>
      </w:r>
      <w:r w:rsidRPr="00DB5FB2">
        <w:rPr>
          <w:szCs w:val="21"/>
        </w:rPr>
        <w:tab/>
      </w:r>
      <w:r w:rsidRPr="00DB5FB2">
        <w:rPr>
          <w:szCs w:val="21"/>
        </w:rPr>
        <w:t>根据</w:t>
      </w:r>
      <w:r w:rsidRPr="00DB5FB2">
        <w:rPr>
          <w:szCs w:val="21"/>
        </w:rPr>
        <w:t>2007</w:t>
      </w:r>
      <w:r w:rsidRPr="00DB5FB2">
        <w:rPr>
          <w:szCs w:val="21"/>
        </w:rPr>
        <w:t>年</w:t>
      </w:r>
      <w:r w:rsidRPr="00DB5FB2">
        <w:rPr>
          <w:szCs w:val="21"/>
        </w:rPr>
        <w:t>3</w:t>
      </w:r>
      <w:r w:rsidRPr="00DB5FB2">
        <w:rPr>
          <w:szCs w:val="21"/>
        </w:rPr>
        <w:t>月通过的《土库曼斯坦社会保障法典》</w:t>
      </w:r>
      <w:r w:rsidR="00EE551D">
        <w:rPr>
          <w:szCs w:val="21"/>
        </w:rPr>
        <w:t>，</w:t>
      </w:r>
      <w:r w:rsidRPr="00DB5FB2">
        <w:rPr>
          <w:szCs w:val="21"/>
        </w:rPr>
        <w:t>土库曼斯坦的社会保障</w:t>
      </w:r>
      <w:r w:rsidRPr="00DB5FB2">
        <w:rPr>
          <w:szCs w:val="21"/>
          <w:lang w:val="en-GB"/>
        </w:rPr>
        <w:t>体现在向丧失劳动能力的公民、残疾人、多子女家庭和其他人员提供国家物质保障与社会服务。</w:t>
      </w:r>
      <w:r w:rsidRPr="00DB5FB2">
        <w:rPr>
          <w:color w:val="000000"/>
          <w:szCs w:val="21"/>
          <w:lang w:val="en-GB"/>
        </w:rPr>
        <w:t>该系统通过支付退休金、国家津贴和提供社会福利发挥职能。</w:t>
      </w:r>
      <w:r w:rsidRPr="00DB5FB2">
        <w:rPr>
          <w:szCs w:val="21"/>
        </w:rPr>
        <w:t>《法典》中规定的措施</w:t>
      </w:r>
      <w:r w:rsidRPr="00DB5FB2">
        <w:rPr>
          <w:szCs w:val="21"/>
          <w:lang w:val="en-GB"/>
        </w:rPr>
        <w:t>致力于继续提高退休人员、津贴领取者和其他需要社会保护公民的生活水平</w:t>
      </w:r>
      <w:r w:rsidR="00EE551D">
        <w:rPr>
          <w:szCs w:val="21"/>
        </w:rPr>
        <w:t>，</w:t>
      </w:r>
      <w:r w:rsidRPr="00DB5FB2">
        <w:rPr>
          <w:szCs w:val="21"/>
        </w:rPr>
        <w:t>并遵守社会公平的原则。社会保障可以通过养老金和补助这样的现金形式实现</w:t>
      </w:r>
      <w:r w:rsidR="00EE551D">
        <w:rPr>
          <w:szCs w:val="21"/>
        </w:rPr>
        <w:t>，</w:t>
      </w:r>
      <w:r w:rsidRPr="00DB5FB2">
        <w:rPr>
          <w:szCs w:val="21"/>
        </w:rPr>
        <w:t>也可以通过向社会保障对象提供各种服务这样的实物形式实现。社会保障既具有补偿性</w:t>
      </w:r>
      <w:r w:rsidR="00EE551D">
        <w:rPr>
          <w:szCs w:val="21"/>
        </w:rPr>
        <w:t>，</w:t>
      </w:r>
      <w:r w:rsidRPr="00DB5FB2">
        <w:rPr>
          <w:szCs w:val="21"/>
        </w:rPr>
        <w:t>同时又有预防性。</w:t>
      </w:r>
    </w:p>
    <w:p w:rsidR="00176843" w:rsidRPr="00DB5FB2" w:rsidRDefault="00176843" w:rsidP="00E64FA9">
      <w:pPr>
        <w:pStyle w:val="SingleTxtGC"/>
        <w:tabs>
          <w:tab w:val="clear" w:pos="1565"/>
          <w:tab w:val="clear" w:pos="1996"/>
          <w:tab w:val="left" w:pos="1680"/>
        </w:tabs>
        <w:rPr>
          <w:szCs w:val="21"/>
        </w:rPr>
      </w:pPr>
      <w:r w:rsidRPr="00DB5FB2">
        <w:rPr>
          <w:szCs w:val="21"/>
        </w:rPr>
        <w:t>20</w:t>
      </w:r>
      <w:r w:rsidR="00EE551D">
        <w:rPr>
          <w:szCs w:val="21"/>
        </w:rPr>
        <w:t>3.</w:t>
      </w:r>
      <w:r w:rsidRPr="00DB5FB2">
        <w:rPr>
          <w:szCs w:val="21"/>
        </w:rPr>
        <w:tab/>
      </w:r>
      <w:r w:rsidRPr="00DB5FB2">
        <w:rPr>
          <w:szCs w:val="21"/>
        </w:rPr>
        <w:t>国家通过指定和发放国家补助向那些因无劳动能力而不能独立保障自身物质生活的人提供社会援助。</w:t>
      </w:r>
    </w:p>
    <w:p w:rsidR="00176843" w:rsidRPr="00DB5FB2" w:rsidRDefault="00176843" w:rsidP="00E64FA9">
      <w:pPr>
        <w:pStyle w:val="SingleTxtGC"/>
        <w:tabs>
          <w:tab w:val="clear" w:pos="1565"/>
          <w:tab w:val="clear" w:pos="1996"/>
          <w:tab w:val="left" w:pos="1680"/>
        </w:tabs>
        <w:rPr>
          <w:szCs w:val="21"/>
        </w:rPr>
      </w:pPr>
      <w:r w:rsidRPr="00DB5FB2">
        <w:rPr>
          <w:szCs w:val="21"/>
        </w:rPr>
        <w:t>20</w:t>
      </w:r>
      <w:r w:rsidR="00EE551D">
        <w:rPr>
          <w:szCs w:val="21"/>
        </w:rPr>
        <w:t>4.</w:t>
      </w:r>
      <w:r w:rsidRPr="00DB5FB2">
        <w:rPr>
          <w:szCs w:val="21"/>
        </w:rPr>
        <w:tab/>
      </w:r>
      <w:r w:rsidRPr="00DB5FB2">
        <w:rPr>
          <w:szCs w:val="21"/>
        </w:rPr>
        <w:t>为了保护与部分、全部或临时丧失劳动能力</w:t>
      </w:r>
      <w:r w:rsidR="00EE551D">
        <w:rPr>
          <w:szCs w:val="21"/>
        </w:rPr>
        <w:t>，</w:t>
      </w:r>
      <w:r w:rsidRPr="00DB5FB2">
        <w:rPr>
          <w:szCs w:val="21"/>
        </w:rPr>
        <w:t>母亲和儿童</w:t>
      </w:r>
      <w:r w:rsidR="00EE551D">
        <w:rPr>
          <w:szCs w:val="21"/>
        </w:rPr>
        <w:t>，</w:t>
      </w:r>
      <w:r w:rsidRPr="00DB5FB2">
        <w:rPr>
          <w:szCs w:val="21"/>
        </w:rPr>
        <w:t>失去供养人</w:t>
      </w:r>
      <w:r w:rsidR="00EE551D">
        <w:rPr>
          <w:szCs w:val="21"/>
        </w:rPr>
        <w:t>，</w:t>
      </w:r>
      <w:r w:rsidRPr="00DB5FB2">
        <w:rPr>
          <w:szCs w:val="21"/>
        </w:rPr>
        <w:t>因退休而丧失保护来源等相关的损失收入部分</w:t>
      </w:r>
      <w:r w:rsidR="00EE551D">
        <w:rPr>
          <w:szCs w:val="21"/>
        </w:rPr>
        <w:t>，</w:t>
      </w:r>
      <w:r w:rsidRPr="00DB5FB2">
        <w:rPr>
          <w:szCs w:val="21"/>
        </w:rPr>
        <w:t>土库曼斯坦国家社会保障体系中规定了国家补助的用途。</w:t>
      </w:r>
    </w:p>
    <w:p w:rsidR="00176843" w:rsidRPr="00DB5FB2" w:rsidRDefault="00176843" w:rsidP="00E64FA9">
      <w:pPr>
        <w:pStyle w:val="SingleTxtGC"/>
        <w:tabs>
          <w:tab w:val="clear" w:pos="1565"/>
          <w:tab w:val="clear" w:pos="1996"/>
          <w:tab w:val="left" w:pos="1680"/>
        </w:tabs>
        <w:rPr>
          <w:szCs w:val="21"/>
        </w:rPr>
      </w:pPr>
      <w:r w:rsidRPr="00DB5FB2">
        <w:rPr>
          <w:szCs w:val="21"/>
        </w:rPr>
        <w:t>20</w:t>
      </w:r>
      <w:r w:rsidR="00EE551D">
        <w:rPr>
          <w:szCs w:val="21"/>
        </w:rPr>
        <w:t>5.</w:t>
      </w:r>
      <w:r w:rsidRPr="00DB5FB2">
        <w:rPr>
          <w:szCs w:val="21"/>
        </w:rPr>
        <w:tab/>
      </w:r>
      <w:r w:rsidRPr="00DB5FB2">
        <w:t>土库曼斯坦</w:t>
      </w:r>
      <w:r w:rsidRPr="00DB5FB2">
        <w:rPr>
          <w:szCs w:val="21"/>
        </w:rPr>
        <w:t>公民的国家补助保障体系包括下列各类津贴</w:t>
      </w:r>
      <w:r w:rsidR="00EE551D">
        <w:rPr>
          <w:szCs w:val="21"/>
        </w:rPr>
        <w:t>：</w:t>
      </w:r>
    </w:p>
    <w:p w:rsidR="00176843" w:rsidRPr="00DB5FB2" w:rsidRDefault="00176843" w:rsidP="00312EBA">
      <w:pPr>
        <w:pStyle w:val="SingleTxtGC"/>
      </w:pPr>
      <w:r w:rsidRPr="00DB5FB2">
        <w:tab/>
        <w:t>a</w:t>
      </w:r>
      <w:r w:rsidR="00EE551D">
        <w:t>)</w:t>
      </w:r>
      <w:r w:rsidRPr="00DB5FB2">
        <w:tab/>
      </w:r>
      <w:r w:rsidRPr="00DB5FB2">
        <w:t>临时丧失劳动能力津贴</w:t>
      </w:r>
      <w:r w:rsidR="00EE551D">
        <w:t>；</w:t>
      </w:r>
    </w:p>
    <w:p w:rsidR="00176843" w:rsidRPr="00DB5FB2" w:rsidRDefault="00176843" w:rsidP="00312EBA">
      <w:pPr>
        <w:pStyle w:val="SingleTxtGC"/>
      </w:pPr>
      <w:r w:rsidRPr="00DB5FB2">
        <w:tab/>
        <w:t>b</w:t>
      </w:r>
      <w:r w:rsidR="00EE551D">
        <w:t>)</w:t>
      </w:r>
      <w:r w:rsidRPr="00DB5FB2">
        <w:tab/>
      </w:r>
      <w:r w:rsidRPr="00DB5FB2">
        <w:t>孕妇津贴</w:t>
      </w:r>
      <w:r w:rsidR="00EE551D">
        <w:t>；</w:t>
      </w:r>
    </w:p>
    <w:p w:rsidR="00176843" w:rsidRPr="00DB5FB2" w:rsidRDefault="00176843" w:rsidP="00312EBA">
      <w:pPr>
        <w:pStyle w:val="SingleTxtGC"/>
      </w:pPr>
      <w:r w:rsidRPr="00DB5FB2">
        <w:tab/>
        <w:t>c</w:t>
      </w:r>
      <w:r w:rsidR="00EE551D">
        <w:t>)</w:t>
      </w:r>
      <w:r w:rsidRPr="00DB5FB2">
        <w:tab/>
      </w:r>
      <w:r w:rsidRPr="00DB5FB2">
        <w:t>分娩津贴</w:t>
      </w:r>
      <w:r w:rsidR="00EE551D">
        <w:t>；</w:t>
      </w:r>
    </w:p>
    <w:p w:rsidR="00176843" w:rsidRPr="00DB5FB2" w:rsidRDefault="00176843" w:rsidP="00312EBA">
      <w:pPr>
        <w:pStyle w:val="SingleTxtGC"/>
      </w:pPr>
      <w:r w:rsidRPr="00DB5FB2">
        <w:tab/>
        <w:t>d</w:t>
      </w:r>
      <w:r w:rsidR="00EE551D">
        <w:t>)</w:t>
      </w:r>
      <w:r w:rsidRPr="00DB5FB2">
        <w:tab/>
      </w:r>
      <w:r w:rsidRPr="00DB5FB2">
        <w:t>育儿津贴</w:t>
      </w:r>
      <w:r w:rsidR="00EE551D">
        <w:t>；</w:t>
      </w:r>
    </w:p>
    <w:p w:rsidR="00176843" w:rsidRPr="00DB5FB2" w:rsidRDefault="00176843" w:rsidP="00312EBA">
      <w:pPr>
        <w:pStyle w:val="SingleTxtGC"/>
      </w:pPr>
      <w:r w:rsidRPr="00DB5FB2">
        <w:tab/>
        <w:t>e</w:t>
      </w:r>
      <w:r w:rsidR="00EE551D">
        <w:t>)</w:t>
      </w:r>
      <w:r w:rsidRPr="00DB5FB2">
        <w:tab/>
      </w:r>
      <w:r w:rsidRPr="00DB5FB2">
        <w:t>残疾</w:t>
      </w:r>
      <w:r w:rsidR="00EE551D">
        <w:t>(</w:t>
      </w:r>
      <w:r w:rsidRPr="00DB5FB2">
        <w:t>部分或全部丧失劳动能力</w:t>
      </w:r>
      <w:r w:rsidR="00EE551D">
        <w:t>)</w:t>
      </w:r>
      <w:r w:rsidRPr="00DB5FB2">
        <w:t>津贴</w:t>
      </w:r>
      <w:r w:rsidR="00EE551D">
        <w:t>；</w:t>
      </w:r>
    </w:p>
    <w:p w:rsidR="00176843" w:rsidRPr="00DB5FB2" w:rsidRDefault="00312EBA" w:rsidP="00312EBA">
      <w:pPr>
        <w:pStyle w:val="SingleTxtGC"/>
      </w:pPr>
      <w:r w:rsidRPr="00DB5FB2">
        <w:tab/>
      </w:r>
      <w:r w:rsidR="00176843" w:rsidRPr="00DB5FB2">
        <w:t>f</w:t>
      </w:r>
      <w:r w:rsidR="00EE551D">
        <w:t>)</w:t>
      </w:r>
      <w:r w:rsidR="00176843" w:rsidRPr="00DB5FB2">
        <w:tab/>
      </w:r>
      <w:r w:rsidR="00176843" w:rsidRPr="00DB5FB2">
        <w:t>失去供养人津贴</w:t>
      </w:r>
      <w:r w:rsidR="00EE551D">
        <w:t>；</w:t>
      </w:r>
    </w:p>
    <w:p w:rsidR="00176843" w:rsidRPr="00DB5FB2" w:rsidRDefault="00176843" w:rsidP="00312EBA">
      <w:pPr>
        <w:pStyle w:val="SingleTxtGC"/>
      </w:pPr>
      <w:r w:rsidRPr="00DB5FB2">
        <w:tab/>
        <w:t>g</w:t>
      </w:r>
      <w:r w:rsidR="00EE551D">
        <w:t>)</w:t>
      </w:r>
      <w:r w:rsidRPr="00DB5FB2">
        <w:tab/>
      </w:r>
      <w:r w:rsidRPr="00DB5FB2">
        <w:t>社会津贴。</w:t>
      </w:r>
    </w:p>
    <w:p w:rsidR="00176843" w:rsidRPr="00DB5FB2" w:rsidRDefault="00176843" w:rsidP="00E64FA9">
      <w:pPr>
        <w:pStyle w:val="SingleTxtGC"/>
        <w:tabs>
          <w:tab w:val="clear" w:pos="1565"/>
          <w:tab w:val="clear" w:pos="1996"/>
          <w:tab w:val="left" w:pos="1680"/>
        </w:tabs>
        <w:rPr>
          <w:szCs w:val="21"/>
        </w:rPr>
      </w:pPr>
      <w:r w:rsidRPr="00DB5FB2">
        <w:rPr>
          <w:szCs w:val="21"/>
        </w:rPr>
        <w:t>20</w:t>
      </w:r>
      <w:r w:rsidR="00EE551D">
        <w:rPr>
          <w:szCs w:val="21"/>
        </w:rPr>
        <w:t>6.</w:t>
      </w:r>
      <w:r w:rsidRPr="00DB5FB2">
        <w:rPr>
          <w:szCs w:val="21"/>
        </w:rPr>
        <w:tab/>
      </w:r>
      <w:r w:rsidRPr="00DB5FB2">
        <w:rPr>
          <w:szCs w:val="21"/>
        </w:rPr>
        <w:t>根据</w:t>
      </w:r>
      <w:r w:rsidRPr="00DB5FB2">
        <w:t>《法典》</w:t>
      </w:r>
      <w:r w:rsidRPr="00DB5FB2">
        <w:rPr>
          <w:szCs w:val="21"/>
        </w:rPr>
        <w:t>第</w:t>
      </w:r>
      <w:r w:rsidRPr="00DB5FB2">
        <w:rPr>
          <w:szCs w:val="21"/>
        </w:rPr>
        <w:t>102</w:t>
      </w:r>
      <w:r w:rsidRPr="00DB5FB2">
        <w:rPr>
          <w:szCs w:val="21"/>
        </w:rPr>
        <w:t>条和第</w:t>
      </w:r>
      <w:r w:rsidRPr="00DB5FB2">
        <w:rPr>
          <w:szCs w:val="21"/>
        </w:rPr>
        <w:t>103</w:t>
      </w:r>
      <w:r w:rsidRPr="00DB5FB2">
        <w:rPr>
          <w:szCs w:val="21"/>
        </w:rPr>
        <w:t>条</w:t>
      </w:r>
      <w:r w:rsidR="00EE551D">
        <w:rPr>
          <w:szCs w:val="21"/>
        </w:rPr>
        <w:t>，</w:t>
      </w:r>
      <w:r w:rsidRPr="00DB5FB2">
        <w:rPr>
          <w:szCs w:val="21"/>
        </w:rPr>
        <w:t>国家社会补助是向达到退休年龄并且没有其他生计来源的人支出的社会款项。凡男性达到</w:t>
      </w:r>
      <w:r w:rsidRPr="00DB5FB2">
        <w:rPr>
          <w:szCs w:val="21"/>
        </w:rPr>
        <w:t>62</w:t>
      </w:r>
      <w:r w:rsidRPr="00DB5FB2">
        <w:rPr>
          <w:szCs w:val="21"/>
        </w:rPr>
        <w:t>岁、女性达到</w:t>
      </w:r>
      <w:r w:rsidRPr="00DB5FB2">
        <w:rPr>
          <w:szCs w:val="21"/>
        </w:rPr>
        <w:t>57</w:t>
      </w:r>
      <w:r w:rsidRPr="00DB5FB2">
        <w:rPr>
          <w:szCs w:val="21"/>
        </w:rPr>
        <w:t>岁同时没有退休养老金的公民都有权获得国家社会补助。</w:t>
      </w:r>
    </w:p>
    <w:p w:rsidR="00176843" w:rsidRPr="00DB5FB2" w:rsidRDefault="00176843" w:rsidP="00E64FA9">
      <w:pPr>
        <w:pStyle w:val="SingleTxtGC"/>
        <w:tabs>
          <w:tab w:val="clear" w:pos="1565"/>
          <w:tab w:val="clear" w:pos="1996"/>
          <w:tab w:val="left" w:pos="1680"/>
        </w:tabs>
      </w:pPr>
      <w:r w:rsidRPr="00DB5FB2">
        <w:rPr>
          <w:szCs w:val="21"/>
        </w:rPr>
        <w:t>20</w:t>
      </w:r>
      <w:r w:rsidR="00EE551D">
        <w:rPr>
          <w:szCs w:val="21"/>
        </w:rPr>
        <w:t>7.</w:t>
      </w:r>
      <w:r w:rsidRPr="00DB5FB2">
        <w:rPr>
          <w:szCs w:val="21"/>
        </w:rPr>
        <w:tab/>
      </w:r>
      <w:r w:rsidRPr="00DB5FB2">
        <w:rPr>
          <w:szCs w:val="21"/>
        </w:rPr>
        <w:t>此外</w:t>
      </w:r>
      <w:r w:rsidR="00EE551D">
        <w:rPr>
          <w:szCs w:val="21"/>
        </w:rPr>
        <w:t>，</w:t>
      </w:r>
      <w:r w:rsidRPr="00DB5FB2">
        <w:rPr>
          <w:szCs w:val="21"/>
        </w:rPr>
        <w:t>向那些有特别需求的土库曼斯坦公民提供资金援助</w:t>
      </w:r>
      <w:r w:rsidR="00EE551D">
        <w:rPr>
          <w:szCs w:val="21"/>
        </w:rPr>
        <w:t>，</w:t>
      </w:r>
      <w:r w:rsidRPr="00DB5FB2">
        <w:rPr>
          <w:szCs w:val="21"/>
        </w:rPr>
        <w:t>提供免费或优惠的社会服务。为此</w:t>
      </w:r>
      <w:r w:rsidR="00EE551D">
        <w:rPr>
          <w:szCs w:val="21"/>
        </w:rPr>
        <w:t>，</w:t>
      </w:r>
      <w:r w:rsidRPr="00DB5FB2">
        <w:rPr>
          <w:szCs w:val="21"/>
        </w:rPr>
        <w:t>在各地区和市的执行权力机关设立了专门委员会</w:t>
      </w:r>
      <w:r w:rsidR="00EE551D">
        <w:rPr>
          <w:szCs w:val="21"/>
        </w:rPr>
        <w:t>，</w:t>
      </w:r>
      <w:r w:rsidRPr="00DB5FB2">
        <w:rPr>
          <w:szCs w:val="21"/>
        </w:rPr>
        <w:t>负责审查需要国家援</w:t>
      </w:r>
      <w:r w:rsidRPr="00DB5FB2">
        <w:t>助的公民申请。</w:t>
      </w:r>
    </w:p>
    <w:p w:rsidR="00176843" w:rsidRPr="00DB5FB2" w:rsidRDefault="00176843" w:rsidP="00E64FA9">
      <w:pPr>
        <w:pStyle w:val="SingleTxtGC"/>
        <w:tabs>
          <w:tab w:val="clear" w:pos="1565"/>
          <w:tab w:val="clear" w:pos="1996"/>
          <w:tab w:val="left" w:pos="1680"/>
        </w:tabs>
      </w:pPr>
      <w:r w:rsidRPr="00DB5FB2">
        <w:t>20</w:t>
      </w:r>
      <w:r w:rsidR="00EE551D">
        <w:t>8.</w:t>
      </w:r>
      <w:r w:rsidRPr="00DB5FB2">
        <w:tab/>
      </w:r>
      <w:r w:rsidRPr="00DB5FB2">
        <w:t>在土库曼斯坦孤寡老人和残疾人的社会服务是由政府机构</w:t>
      </w:r>
      <w:r w:rsidR="00A80ED4" w:rsidRPr="0049517B">
        <w:rPr>
          <w:rFonts w:hint="eastAsia"/>
          <w:spacing w:val="-50"/>
          <w:szCs w:val="21"/>
        </w:rPr>
        <w:t>―</w:t>
      </w:r>
      <w:r w:rsidR="00A80ED4" w:rsidRPr="0049517B">
        <w:rPr>
          <w:rFonts w:hint="eastAsia"/>
          <w:szCs w:val="21"/>
        </w:rPr>
        <w:t>―</w:t>
      </w:r>
      <w:r w:rsidRPr="00DB5FB2">
        <w:t>土库曼斯坦社会保障部体系中的孤寡老人和残疾人社会服务中心和各部门</w:t>
      </w:r>
      <w:r w:rsidR="00EE551D">
        <w:t>，</w:t>
      </w:r>
      <w:r w:rsidRPr="00DB5FB2">
        <w:t>土库曼斯坦卫生和医疗产业部体系中的孤寡老人和残疾人公寓负责实施。</w:t>
      </w:r>
    </w:p>
    <w:p w:rsidR="00176843" w:rsidRPr="00DB5FB2" w:rsidRDefault="00176843" w:rsidP="00E64FA9">
      <w:pPr>
        <w:pStyle w:val="SingleTxtGC"/>
        <w:tabs>
          <w:tab w:val="clear" w:pos="1565"/>
          <w:tab w:val="clear" w:pos="1996"/>
          <w:tab w:val="left" w:pos="1680"/>
        </w:tabs>
      </w:pPr>
      <w:r w:rsidRPr="00DB5FB2">
        <w:t>20</w:t>
      </w:r>
      <w:r w:rsidR="00EE551D">
        <w:t>9.</w:t>
      </w:r>
      <w:r w:rsidRPr="00DB5FB2">
        <w:tab/>
      </w:r>
      <w:r w:rsidRPr="00DB5FB2">
        <w:t>按照《土库曼斯坦社会保障法典》</w:t>
      </w:r>
      <w:r w:rsidR="00EE551D">
        <w:t>，</w:t>
      </w:r>
      <w:r w:rsidRPr="00DB5FB2">
        <w:t>公民的社会服务还可以由非政府机构完成。其在社会服务方面的活动许可证由土库曼斯坦社会保障部授予。</w:t>
      </w:r>
    </w:p>
    <w:p w:rsidR="00176843" w:rsidRPr="00DB5FB2" w:rsidRDefault="00176843" w:rsidP="00E64FA9">
      <w:pPr>
        <w:pStyle w:val="SingleTxtGC"/>
        <w:tabs>
          <w:tab w:val="clear" w:pos="1565"/>
          <w:tab w:val="clear" w:pos="1996"/>
          <w:tab w:val="left" w:pos="1680"/>
        </w:tabs>
        <w:rPr>
          <w:szCs w:val="21"/>
        </w:rPr>
      </w:pPr>
      <w:r w:rsidRPr="00DB5FB2">
        <w:t>21</w:t>
      </w:r>
      <w:r w:rsidR="00EE551D">
        <w:t>0.</w:t>
      </w:r>
      <w:r w:rsidRPr="00DB5FB2">
        <w:tab/>
      </w:r>
      <w:r w:rsidRPr="00DB5FB2">
        <w:t>《土库曼斯</w:t>
      </w:r>
      <w:r w:rsidRPr="00DB5FB2">
        <w:rPr>
          <w:szCs w:val="21"/>
        </w:rPr>
        <w:t>坦劳动法典》第</w:t>
      </w:r>
      <w:r w:rsidRPr="00DB5FB2">
        <w:rPr>
          <w:szCs w:val="21"/>
        </w:rPr>
        <w:t>241</w:t>
      </w:r>
      <w:r w:rsidRPr="00DB5FB2">
        <w:rPr>
          <w:szCs w:val="21"/>
        </w:rPr>
        <w:t>条规定了就业保障以及禁止解雇孕妇和有</w:t>
      </w:r>
      <w:r w:rsidRPr="00DB5FB2">
        <w:rPr>
          <w:szCs w:val="21"/>
        </w:rPr>
        <w:t>3</w:t>
      </w:r>
      <w:r w:rsidRPr="00DB5FB2">
        <w:rPr>
          <w:szCs w:val="21"/>
        </w:rPr>
        <w:t>岁以下子女</w:t>
      </w:r>
      <w:r w:rsidR="00EE551D">
        <w:rPr>
          <w:szCs w:val="21"/>
        </w:rPr>
        <w:t>(</w:t>
      </w:r>
      <w:r w:rsidRPr="00DB5FB2">
        <w:rPr>
          <w:szCs w:val="21"/>
        </w:rPr>
        <w:t>有</w:t>
      </w:r>
      <w:r w:rsidRPr="00DB5FB2">
        <w:rPr>
          <w:szCs w:val="21"/>
        </w:rPr>
        <w:t>16</w:t>
      </w:r>
      <w:r w:rsidRPr="00DB5FB2">
        <w:rPr>
          <w:szCs w:val="21"/>
        </w:rPr>
        <w:t>岁以下残疾儿童</w:t>
      </w:r>
      <w:r w:rsidR="00EE551D">
        <w:rPr>
          <w:szCs w:val="21"/>
        </w:rPr>
        <w:t>)</w:t>
      </w:r>
      <w:r w:rsidRPr="00DB5FB2">
        <w:rPr>
          <w:szCs w:val="21"/>
        </w:rPr>
        <w:t>的妇女。禁止拒绝为孕期妇女或孩子未满三岁</w:t>
      </w:r>
      <w:r w:rsidR="00EE551D">
        <w:rPr>
          <w:szCs w:val="21"/>
        </w:rPr>
        <w:t>(</w:t>
      </w:r>
      <w:r w:rsidRPr="00DB5FB2">
        <w:rPr>
          <w:szCs w:val="21"/>
        </w:rPr>
        <w:t>残疾孩子未满</w:t>
      </w:r>
      <w:r w:rsidRPr="00DB5FB2">
        <w:rPr>
          <w:szCs w:val="21"/>
        </w:rPr>
        <w:t>16</w:t>
      </w:r>
      <w:r w:rsidRPr="00DB5FB2">
        <w:rPr>
          <w:szCs w:val="21"/>
        </w:rPr>
        <w:t>岁</w:t>
      </w:r>
      <w:r w:rsidR="00EE551D">
        <w:rPr>
          <w:szCs w:val="21"/>
        </w:rPr>
        <w:t>)</w:t>
      </w:r>
      <w:r w:rsidRPr="00DB5FB2">
        <w:rPr>
          <w:szCs w:val="21"/>
        </w:rPr>
        <w:t>的妇女提供工作和降低其工资。按照土库曼斯坦法律规定</w:t>
      </w:r>
      <w:r w:rsidR="00EE551D">
        <w:rPr>
          <w:szCs w:val="21"/>
        </w:rPr>
        <w:t>，</w:t>
      </w:r>
      <w:r w:rsidRPr="00DB5FB2">
        <w:rPr>
          <w:szCs w:val="21"/>
        </w:rPr>
        <w:t>企业和各部门正副负责人会因拒绝雇用上述人员而承担法律责任。如果拒绝征聘上述妇女参加工作</w:t>
      </w:r>
      <w:r w:rsidR="00EE551D">
        <w:rPr>
          <w:szCs w:val="21"/>
        </w:rPr>
        <w:t>，</w:t>
      </w:r>
      <w:r w:rsidRPr="00DB5FB2">
        <w:rPr>
          <w:szCs w:val="21"/>
        </w:rPr>
        <w:t>雇主必须以书面形式告知拒绝的理由。就业被拒绝可以向法院提出上诉。</w:t>
      </w:r>
    </w:p>
    <w:p w:rsidR="00176843" w:rsidRPr="00DB5FB2" w:rsidRDefault="00176843" w:rsidP="00E64FA9">
      <w:pPr>
        <w:pStyle w:val="SingleTxtGC"/>
        <w:tabs>
          <w:tab w:val="clear" w:pos="1565"/>
          <w:tab w:val="clear" w:pos="1996"/>
          <w:tab w:val="left" w:pos="1680"/>
        </w:tabs>
      </w:pPr>
      <w:r w:rsidRPr="00DB5FB2">
        <w:rPr>
          <w:szCs w:val="21"/>
        </w:rPr>
        <w:t>21</w:t>
      </w:r>
      <w:r w:rsidR="00EE551D">
        <w:rPr>
          <w:szCs w:val="21"/>
        </w:rPr>
        <w:t>1.</w:t>
      </w:r>
      <w:r w:rsidRPr="00DB5FB2">
        <w:rPr>
          <w:szCs w:val="21"/>
        </w:rPr>
        <w:tab/>
      </w:r>
      <w:r w:rsidRPr="00DB5FB2">
        <w:rPr>
          <w:szCs w:val="21"/>
        </w:rPr>
        <w:t>雇主不得</w:t>
      </w:r>
      <w:r w:rsidRPr="00DB5FB2">
        <w:t>主动与孕妇和有</w:t>
      </w:r>
      <w:r w:rsidRPr="00DB5FB2">
        <w:t>3</w:t>
      </w:r>
      <w:r w:rsidRPr="00DB5FB2">
        <w:t>岁以下子女</w:t>
      </w:r>
      <w:r w:rsidR="00EE551D">
        <w:t>(</w:t>
      </w:r>
      <w:r w:rsidRPr="00DB5FB2">
        <w:t>有</w:t>
      </w:r>
      <w:r w:rsidRPr="00DB5FB2">
        <w:t>16</w:t>
      </w:r>
      <w:r w:rsidRPr="00DB5FB2">
        <w:t>岁以下残疾儿童</w:t>
      </w:r>
      <w:r w:rsidR="00EE551D">
        <w:t>)</w:t>
      </w:r>
      <w:r w:rsidRPr="00DB5FB2">
        <w:t>的妇女解除劳动合同</w:t>
      </w:r>
      <w:r w:rsidR="00EE551D">
        <w:t>，</w:t>
      </w:r>
      <w:r w:rsidRPr="00DB5FB2">
        <w:t>除非企业完全不存在、这些妇女多次严重违背劳动纪律、盗窃私人财物</w:t>
      </w:r>
      <w:r w:rsidR="00EE551D">
        <w:t>，</w:t>
      </w:r>
      <w:r w:rsidRPr="00DB5FB2">
        <w:t>以及本条款第</w:t>
      </w:r>
      <w:r w:rsidRPr="00DB5FB2">
        <w:t>5</w:t>
      </w:r>
      <w:r w:rsidRPr="00DB5FB2">
        <w:t>部分注明的情况。</w:t>
      </w:r>
    </w:p>
    <w:p w:rsidR="00176843" w:rsidRPr="00DB5FB2" w:rsidRDefault="00176843" w:rsidP="00E64FA9">
      <w:pPr>
        <w:pStyle w:val="SingleTxtGC"/>
        <w:tabs>
          <w:tab w:val="clear" w:pos="1565"/>
          <w:tab w:val="clear" w:pos="1996"/>
          <w:tab w:val="left" w:pos="1680"/>
        </w:tabs>
        <w:rPr>
          <w:szCs w:val="21"/>
        </w:rPr>
      </w:pPr>
      <w:r w:rsidRPr="00DB5FB2">
        <w:t>21</w:t>
      </w:r>
      <w:r w:rsidR="00EE551D">
        <w:t>2.</w:t>
      </w:r>
      <w:r w:rsidRPr="00DB5FB2">
        <w:tab/>
      </w:r>
      <w:r w:rsidRPr="00DB5FB2">
        <w:t>如果妇女在怀孕期间劳动合同期满</w:t>
      </w:r>
      <w:r w:rsidR="00EE551D">
        <w:t>，</w:t>
      </w:r>
      <w:r w:rsidRPr="00DB5FB2">
        <w:t>雇主必须根据其书面申请并且在其出具确认怀孕状况</w:t>
      </w:r>
      <w:r w:rsidRPr="00DB5FB2">
        <w:rPr>
          <w:szCs w:val="21"/>
        </w:rPr>
        <w:t>的医学证明的情况下延长劳动合同期限直至孕期结束。劳动合同期限延长至孕期结束的妇女应根据雇主的要求</w:t>
      </w:r>
      <w:r w:rsidR="00EE551D">
        <w:rPr>
          <w:szCs w:val="21"/>
        </w:rPr>
        <w:t>，</w:t>
      </w:r>
      <w:r w:rsidRPr="00DB5FB2">
        <w:rPr>
          <w:szCs w:val="21"/>
        </w:rPr>
        <w:t>每三个月最多提交一次证实怀孕状况的医学证明。如果在这种情况下</w:t>
      </w:r>
      <w:r w:rsidR="00EE551D">
        <w:rPr>
          <w:szCs w:val="21"/>
        </w:rPr>
        <w:t>，</w:t>
      </w:r>
      <w:r w:rsidRPr="00DB5FB2">
        <w:rPr>
          <w:szCs w:val="21"/>
        </w:rPr>
        <w:t>该妇女确实想在孕期结束之后继续工作</w:t>
      </w:r>
      <w:r w:rsidR="00EE551D">
        <w:rPr>
          <w:szCs w:val="21"/>
        </w:rPr>
        <w:t>，</w:t>
      </w:r>
      <w:r w:rsidRPr="00DB5FB2">
        <w:rPr>
          <w:szCs w:val="21"/>
        </w:rPr>
        <w:t>雇主有权以合同期限到期为由自其知道或应当知道孕期结束这一事实之日起一周内终止与该妇女的劳动合同。</w:t>
      </w:r>
    </w:p>
    <w:p w:rsidR="00176843" w:rsidRPr="00DB5FB2" w:rsidRDefault="00176843" w:rsidP="00E64FA9">
      <w:pPr>
        <w:pStyle w:val="SingleTxtGC"/>
        <w:tabs>
          <w:tab w:val="clear" w:pos="1565"/>
          <w:tab w:val="clear" w:pos="1996"/>
          <w:tab w:val="left" w:pos="1680"/>
        </w:tabs>
        <w:rPr>
          <w:rFonts w:hint="eastAsia"/>
        </w:rPr>
      </w:pPr>
      <w:r w:rsidRPr="00DB5FB2">
        <w:rPr>
          <w:szCs w:val="21"/>
        </w:rPr>
        <w:t>21</w:t>
      </w:r>
      <w:r w:rsidR="00EE551D">
        <w:rPr>
          <w:szCs w:val="21"/>
        </w:rPr>
        <w:t>3.</w:t>
      </w:r>
      <w:r w:rsidRPr="00DB5FB2">
        <w:rPr>
          <w:szCs w:val="21"/>
        </w:rPr>
        <w:tab/>
      </w:r>
      <w:r w:rsidRPr="00DB5FB2">
        <w:rPr>
          <w:szCs w:val="21"/>
        </w:rPr>
        <w:t>国家预算具有社会倾向性。根据土库曼斯坦</w:t>
      </w:r>
      <w:smartTag w:uri="urn:schemas-microsoft-com:office:smarttags" w:element="chsdate">
        <w:smartTagPr>
          <w:attr w:name="IsROCDate" w:val="False"/>
          <w:attr w:name="IsLunarDate" w:val="False"/>
          <w:attr w:name="Day" w:val="27"/>
          <w:attr w:name="Month" w:val="11"/>
          <w:attr w:name="Year" w:val="2010"/>
        </w:smartTagPr>
        <w:r w:rsidRPr="00DB5FB2">
          <w:rPr>
            <w:szCs w:val="21"/>
          </w:rPr>
          <w:t>2010</w:t>
        </w:r>
        <w:r w:rsidRPr="00DB5FB2">
          <w:rPr>
            <w:szCs w:val="21"/>
          </w:rPr>
          <w:t>年</w:t>
        </w:r>
        <w:r w:rsidRPr="00DB5FB2">
          <w:rPr>
            <w:szCs w:val="21"/>
          </w:rPr>
          <w:t>11</w:t>
        </w:r>
        <w:r w:rsidRPr="00DB5FB2">
          <w:rPr>
            <w:szCs w:val="21"/>
          </w:rPr>
          <w:t>月</w:t>
        </w:r>
        <w:r w:rsidRPr="00DB5FB2">
          <w:rPr>
            <w:szCs w:val="21"/>
          </w:rPr>
          <w:t>27</w:t>
        </w:r>
        <w:r w:rsidRPr="00DB5FB2">
          <w:rPr>
            <w:szCs w:val="21"/>
          </w:rPr>
          <w:t>日</w:t>
        </w:r>
      </w:smartTag>
      <w:r w:rsidRPr="00DB5FB2">
        <w:rPr>
          <w:szCs w:val="21"/>
        </w:rPr>
        <w:t>通过的《</w:t>
      </w:r>
      <w:r w:rsidRPr="00DB5FB2">
        <w:rPr>
          <w:szCs w:val="21"/>
        </w:rPr>
        <w:t>2011</w:t>
      </w:r>
      <w:r w:rsidRPr="00DB5FB2">
        <w:rPr>
          <w:szCs w:val="21"/>
        </w:rPr>
        <w:t>年土库曼斯坦国家预算法》</w:t>
      </w:r>
      <w:r w:rsidR="00EE551D">
        <w:rPr>
          <w:szCs w:val="21"/>
        </w:rPr>
        <w:t>，</w:t>
      </w:r>
      <w:r w:rsidRPr="00DB5FB2">
        <w:rPr>
          <w:szCs w:val="21"/>
        </w:rPr>
        <w:t>在拨给公共和社会服务的资金总额中</w:t>
      </w:r>
      <w:r w:rsidR="00EE551D">
        <w:rPr>
          <w:szCs w:val="21"/>
        </w:rPr>
        <w:t>，</w:t>
      </w:r>
      <w:r w:rsidRPr="00DB5FB2">
        <w:rPr>
          <w:szCs w:val="21"/>
        </w:rPr>
        <w:t>教育占</w:t>
      </w:r>
      <w:r w:rsidRPr="00DB5FB2">
        <w:rPr>
          <w:szCs w:val="21"/>
        </w:rPr>
        <w:t>3</w:t>
      </w:r>
      <w:r w:rsidR="00EE551D">
        <w:rPr>
          <w:szCs w:val="21"/>
        </w:rPr>
        <w:t>7.</w:t>
      </w:r>
      <w:r w:rsidRPr="00DB5FB2">
        <w:rPr>
          <w:szCs w:val="21"/>
        </w:rPr>
        <w:t>1</w:t>
      </w:r>
      <w:r w:rsidR="00EE551D">
        <w:rPr>
          <w:szCs w:val="21"/>
        </w:rPr>
        <w:t>%</w:t>
      </w:r>
      <w:r w:rsidR="00EE551D">
        <w:rPr>
          <w:szCs w:val="21"/>
        </w:rPr>
        <w:t>，</w:t>
      </w:r>
      <w:r w:rsidRPr="00DB5FB2">
        <w:rPr>
          <w:szCs w:val="21"/>
        </w:rPr>
        <w:t>医疗</w:t>
      </w:r>
      <w:r w:rsidRPr="00DB5FB2">
        <w:t>保健占</w:t>
      </w:r>
      <w:r w:rsidRPr="00DB5FB2">
        <w:t>1</w:t>
      </w:r>
      <w:r w:rsidR="00EE551D">
        <w:t>2.</w:t>
      </w:r>
      <w:r w:rsidRPr="00DB5FB2">
        <w:t>2</w:t>
      </w:r>
      <w:r w:rsidR="00EE551D">
        <w:t>%</w:t>
      </w:r>
      <w:r w:rsidR="00EE551D">
        <w:t>，</w:t>
      </w:r>
      <w:r w:rsidRPr="00DB5FB2">
        <w:t>文化占</w:t>
      </w:r>
      <w:r w:rsidR="00EE551D">
        <w:t>4.</w:t>
      </w:r>
      <w:r w:rsidRPr="00DB5FB2">
        <w:t>2</w:t>
      </w:r>
      <w:r w:rsidR="00EE551D">
        <w:t>%</w:t>
      </w:r>
      <w:r w:rsidR="00EE551D">
        <w:t>，</w:t>
      </w:r>
      <w:r w:rsidRPr="00DB5FB2">
        <w:t>国家社会保障体系占</w:t>
      </w:r>
      <w:r w:rsidRPr="00DB5FB2">
        <w:t>3</w:t>
      </w:r>
      <w:r w:rsidR="00EE551D">
        <w:t>6.</w:t>
      </w:r>
      <w:r w:rsidRPr="00DB5FB2">
        <w:t>2</w:t>
      </w:r>
      <w:r w:rsidR="00EE551D">
        <w:t>%</w:t>
      </w:r>
      <w:r w:rsidR="00EE551D">
        <w:t>，</w:t>
      </w:r>
      <w:r w:rsidRPr="00DB5FB2">
        <w:t>公共住房事业占</w:t>
      </w:r>
      <w:r w:rsidRPr="00DB5FB2">
        <w:t>1</w:t>
      </w:r>
      <w:r w:rsidR="00EE551D">
        <w:t>0.</w:t>
      </w:r>
      <w:r w:rsidRPr="00DB5FB2">
        <w:t>1</w:t>
      </w:r>
      <w:r w:rsidR="00EE551D">
        <w:t>%</w:t>
      </w:r>
      <w:r w:rsidRPr="00DB5FB2">
        <w:t>。大量的资金将用于进一步提高退休金、补助和奖学金。</w:t>
      </w:r>
    </w:p>
    <w:p w:rsidR="00176843" w:rsidRPr="00DB5FB2" w:rsidRDefault="00176843" w:rsidP="00E64FA9">
      <w:pPr>
        <w:pStyle w:val="SingleTxtGC"/>
        <w:tabs>
          <w:tab w:val="clear" w:pos="1565"/>
          <w:tab w:val="clear" w:pos="1996"/>
          <w:tab w:val="left" w:pos="1680"/>
        </w:tabs>
        <w:rPr>
          <w:rFonts w:hint="eastAsia"/>
        </w:rPr>
      </w:pPr>
      <w:r w:rsidRPr="00DB5FB2">
        <w:t>21</w:t>
      </w:r>
      <w:r w:rsidR="00EE551D">
        <w:t>4.</w:t>
      </w:r>
      <w:r w:rsidRPr="00DB5FB2">
        <w:tab/>
      </w:r>
      <w:r w:rsidRPr="00DB5FB2">
        <w:t>国家预算具有社会倾向性。例如</w:t>
      </w:r>
      <w:r w:rsidR="00EE551D">
        <w:t>，</w:t>
      </w:r>
      <w:r w:rsidRPr="00DB5FB2">
        <w:t>2010</w:t>
      </w:r>
      <w:r w:rsidRPr="00DB5FB2">
        <w:t>年的国家预算有</w:t>
      </w:r>
      <w:r w:rsidRPr="00DB5FB2">
        <w:t>7</w:t>
      </w:r>
      <w:r w:rsidR="00EE551D">
        <w:t>4.</w:t>
      </w:r>
      <w:r w:rsidRPr="00DB5FB2">
        <w:t>1</w:t>
      </w:r>
      <w:r w:rsidR="00EE551D">
        <w:t>%(</w:t>
      </w:r>
      <w:r w:rsidRPr="00DB5FB2">
        <w:t>不包括投资</w:t>
      </w:r>
      <w:r w:rsidR="00EE551D">
        <w:t>)</w:t>
      </w:r>
      <w:r w:rsidRPr="00DB5FB2">
        <w:t>直接用于社会领域发展。其中教育拨款计划占</w:t>
      </w:r>
      <w:r w:rsidRPr="00DB5FB2">
        <w:t>3</w:t>
      </w:r>
      <w:r w:rsidR="00EE551D">
        <w:t>9.</w:t>
      </w:r>
      <w:r w:rsidRPr="00DB5FB2">
        <w:t>2</w:t>
      </w:r>
      <w:r w:rsidR="00EE551D">
        <w:t>%</w:t>
      </w:r>
      <w:r w:rsidR="00EE551D">
        <w:t>，</w:t>
      </w:r>
      <w:r w:rsidRPr="00DB5FB2">
        <w:t>国家社会保障占</w:t>
      </w:r>
      <w:r w:rsidRPr="00DB5FB2">
        <w:t>3</w:t>
      </w:r>
      <w:r w:rsidR="00EE551D">
        <w:t>3.</w:t>
      </w:r>
      <w:r w:rsidRPr="00DB5FB2">
        <w:t>4</w:t>
      </w:r>
      <w:r w:rsidR="00EE551D">
        <w:t>%</w:t>
      </w:r>
      <w:r w:rsidR="00EE551D">
        <w:t>，</w:t>
      </w:r>
      <w:r w:rsidRPr="00DB5FB2">
        <w:t>卫生占</w:t>
      </w:r>
      <w:r w:rsidRPr="00DB5FB2">
        <w:t>1</w:t>
      </w:r>
      <w:r w:rsidR="00EE551D">
        <w:t>2.</w:t>
      </w:r>
      <w:r w:rsidRPr="00DB5FB2">
        <w:t>7</w:t>
      </w:r>
      <w:r w:rsidR="00EE551D">
        <w:t>%</w:t>
      </w:r>
      <w:r w:rsidR="00EE551D">
        <w:t>，</w:t>
      </w:r>
      <w:r w:rsidRPr="00DB5FB2">
        <w:t>公共住房事业占</w:t>
      </w:r>
      <w:r w:rsidRPr="00DB5FB2">
        <w:t>1</w:t>
      </w:r>
      <w:r w:rsidR="00EE551D">
        <w:t>0.</w:t>
      </w:r>
      <w:r w:rsidRPr="00DB5FB2">
        <w:t>4</w:t>
      </w:r>
      <w:r w:rsidR="00EE551D">
        <w:t>%</w:t>
      </w:r>
      <w:r w:rsidR="00EE551D">
        <w:t>，</w:t>
      </w:r>
      <w:r w:rsidRPr="00DB5FB2">
        <w:t>文化占</w:t>
      </w:r>
      <w:r w:rsidR="00EE551D">
        <w:t>4.</w:t>
      </w:r>
      <w:r w:rsidRPr="00DB5FB2">
        <w:t>3</w:t>
      </w:r>
      <w:r w:rsidR="00EE551D">
        <w:t>%</w:t>
      </w:r>
      <w:r w:rsidRPr="00DB5FB2">
        <w:t>。</w:t>
      </w:r>
    </w:p>
    <w:p w:rsidR="00176843" w:rsidRPr="00DB5FB2" w:rsidRDefault="00176843" w:rsidP="00E64FA9">
      <w:pPr>
        <w:pStyle w:val="SingleTxtGC"/>
        <w:tabs>
          <w:tab w:val="clear" w:pos="1565"/>
          <w:tab w:val="clear" w:pos="1996"/>
          <w:tab w:val="left" w:pos="1680"/>
        </w:tabs>
        <w:rPr>
          <w:szCs w:val="21"/>
        </w:rPr>
      </w:pPr>
      <w:r w:rsidRPr="00DB5FB2">
        <w:t>21</w:t>
      </w:r>
      <w:r w:rsidR="00EE551D">
        <w:t>5.</w:t>
      </w:r>
      <w:r w:rsidRPr="00DB5FB2">
        <w:tab/>
      </w:r>
      <w:r w:rsidRPr="00DB5FB2">
        <w:t>根据《土库曼斯坦劳动法典》第</w:t>
      </w:r>
      <w:r w:rsidRPr="00DB5FB2">
        <w:t>96</w:t>
      </w:r>
      <w:r w:rsidRPr="00DB5FB2">
        <w:t>条</w:t>
      </w:r>
      <w:r w:rsidR="00EE551D">
        <w:t>，</w:t>
      </w:r>
      <w:r w:rsidRPr="00DB5FB2">
        <w:t>妇女有权享有产假。根据现行法律</w:t>
      </w:r>
      <w:r w:rsidR="00EE551D">
        <w:t>，</w:t>
      </w:r>
      <w:r w:rsidRPr="00DB5FB2">
        <w:t>产假的时间</w:t>
      </w:r>
      <w:r w:rsidRPr="00DB5FB2">
        <w:rPr>
          <w:szCs w:val="21"/>
        </w:rPr>
        <w:t>不少于</w:t>
      </w:r>
      <w:r w:rsidRPr="00DB5FB2">
        <w:rPr>
          <w:szCs w:val="21"/>
        </w:rPr>
        <w:t>112</w:t>
      </w:r>
      <w:r w:rsidRPr="00DB5FB2">
        <w:rPr>
          <w:szCs w:val="21"/>
        </w:rPr>
        <w:t>个日历日</w:t>
      </w:r>
      <w:r w:rsidR="00EE551D">
        <w:rPr>
          <w:szCs w:val="21"/>
        </w:rPr>
        <w:t>，</w:t>
      </w:r>
      <w:r w:rsidRPr="00DB5FB2">
        <w:rPr>
          <w:szCs w:val="21"/>
        </w:rPr>
        <w:t>其中包括两个阶段</w:t>
      </w:r>
      <w:r w:rsidR="00B10ED9">
        <w:rPr>
          <w:rFonts w:hint="eastAsia"/>
          <w:spacing w:val="-50"/>
        </w:rPr>
        <w:t>―</w:t>
      </w:r>
      <w:r w:rsidR="00B10ED9">
        <w:rPr>
          <w:rFonts w:hint="eastAsia"/>
        </w:rPr>
        <w:t>―</w:t>
      </w:r>
      <w:r w:rsidRPr="00DB5FB2">
        <w:rPr>
          <w:szCs w:val="21"/>
        </w:rPr>
        <w:t>产前和产后。在产前工作</w:t>
      </w:r>
      <w:r w:rsidR="00EE551D">
        <w:rPr>
          <w:szCs w:val="21"/>
        </w:rPr>
        <w:t>(</w:t>
      </w:r>
      <w:r w:rsidRPr="00DB5FB2">
        <w:rPr>
          <w:szCs w:val="21"/>
        </w:rPr>
        <w:t>学习</w:t>
      </w:r>
      <w:r w:rsidR="00EE551D">
        <w:rPr>
          <w:szCs w:val="21"/>
        </w:rPr>
        <w:t>)</w:t>
      </w:r>
      <w:r w:rsidRPr="00DB5FB2">
        <w:rPr>
          <w:szCs w:val="21"/>
        </w:rPr>
        <w:t>的妇女自怀孕</w:t>
      </w:r>
      <w:r w:rsidRPr="00DB5FB2">
        <w:rPr>
          <w:szCs w:val="21"/>
        </w:rPr>
        <w:t>32</w:t>
      </w:r>
      <w:r w:rsidRPr="00DB5FB2">
        <w:rPr>
          <w:szCs w:val="21"/>
        </w:rPr>
        <w:t>周开始可以享受</w:t>
      </w:r>
      <w:r w:rsidRPr="00DB5FB2">
        <w:rPr>
          <w:szCs w:val="21"/>
        </w:rPr>
        <w:t>56</w:t>
      </w:r>
      <w:r w:rsidRPr="00DB5FB2">
        <w:rPr>
          <w:szCs w:val="21"/>
        </w:rPr>
        <w:t>个日历日的假期。如果为早产</w:t>
      </w:r>
      <w:r w:rsidR="00EE551D">
        <w:rPr>
          <w:szCs w:val="21"/>
        </w:rPr>
        <w:t>，</w:t>
      </w:r>
      <w:r w:rsidRPr="00DB5FB2">
        <w:rPr>
          <w:szCs w:val="21"/>
        </w:rPr>
        <w:t>产前的假期时间不会改变。产后假期一般为</w:t>
      </w:r>
      <w:r w:rsidRPr="00DB5FB2">
        <w:rPr>
          <w:szCs w:val="21"/>
        </w:rPr>
        <w:t>56</w:t>
      </w:r>
      <w:r w:rsidRPr="00DB5FB2">
        <w:rPr>
          <w:szCs w:val="21"/>
        </w:rPr>
        <w:t>个日历日</w:t>
      </w:r>
      <w:r w:rsidR="00EE551D">
        <w:rPr>
          <w:szCs w:val="21"/>
        </w:rPr>
        <w:t>，</w:t>
      </w:r>
      <w:r w:rsidRPr="00DB5FB2">
        <w:rPr>
          <w:szCs w:val="21"/>
        </w:rPr>
        <w:t>如果难产可延长</w:t>
      </w:r>
      <w:r w:rsidRPr="00DB5FB2">
        <w:rPr>
          <w:szCs w:val="21"/>
        </w:rPr>
        <w:t>16</w:t>
      </w:r>
      <w:r w:rsidRPr="00DB5FB2">
        <w:rPr>
          <w:szCs w:val="21"/>
        </w:rPr>
        <w:t>个日历日</w:t>
      </w:r>
      <w:r w:rsidR="00EE551D">
        <w:rPr>
          <w:szCs w:val="21"/>
        </w:rPr>
        <w:t>，</w:t>
      </w:r>
      <w:r w:rsidRPr="00DB5FB2">
        <w:rPr>
          <w:szCs w:val="21"/>
        </w:rPr>
        <w:t>如果生育两个或两个以上的子女可延长</w:t>
      </w:r>
      <w:r w:rsidRPr="00DB5FB2">
        <w:rPr>
          <w:szCs w:val="21"/>
        </w:rPr>
        <w:t>40</w:t>
      </w:r>
      <w:r w:rsidRPr="00DB5FB2">
        <w:rPr>
          <w:szCs w:val="21"/>
        </w:rPr>
        <w:t>个日历日。</w:t>
      </w:r>
    </w:p>
    <w:p w:rsidR="00176843" w:rsidRPr="00DB5FB2" w:rsidRDefault="00176843" w:rsidP="00E64FA9">
      <w:pPr>
        <w:pStyle w:val="SingleTxtGC"/>
        <w:tabs>
          <w:tab w:val="clear" w:pos="1565"/>
          <w:tab w:val="clear" w:pos="1996"/>
          <w:tab w:val="left" w:pos="1680"/>
        </w:tabs>
        <w:rPr>
          <w:szCs w:val="21"/>
        </w:rPr>
      </w:pPr>
      <w:r w:rsidRPr="00DB5FB2">
        <w:rPr>
          <w:szCs w:val="21"/>
        </w:rPr>
        <w:t>21</w:t>
      </w:r>
      <w:r w:rsidR="00EE551D">
        <w:rPr>
          <w:szCs w:val="21"/>
        </w:rPr>
        <w:t>6.</w:t>
      </w:r>
      <w:r w:rsidRPr="00DB5FB2">
        <w:rPr>
          <w:szCs w:val="21"/>
        </w:rPr>
        <w:tab/>
      </w:r>
      <w:r w:rsidRPr="00DB5FB2">
        <w:rPr>
          <w:szCs w:val="21"/>
        </w:rPr>
        <w:t>妇女在休孕产假期间应保留其之前的工作岗位</w:t>
      </w:r>
      <w:r w:rsidR="00EE551D">
        <w:rPr>
          <w:szCs w:val="21"/>
        </w:rPr>
        <w:t>(</w:t>
      </w:r>
      <w:r w:rsidRPr="00DB5FB2">
        <w:rPr>
          <w:szCs w:val="21"/>
        </w:rPr>
        <w:t>职务</w:t>
      </w:r>
      <w:r w:rsidR="00EE551D">
        <w:rPr>
          <w:szCs w:val="21"/>
        </w:rPr>
        <w:t>)</w:t>
      </w:r>
      <w:r w:rsidRPr="00DB5FB2">
        <w:rPr>
          <w:szCs w:val="21"/>
        </w:rPr>
        <w:t>。在妇女休孕产假之前应当根据其主要工作岗位</w:t>
      </w:r>
      <w:r w:rsidR="00EE551D">
        <w:rPr>
          <w:szCs w:val="21"/>
        </w:rPr>
        <w:t>(</w:t>
      </w:r>
      <w:r w:rsidRPr="00DB5FB2">
        <w:rPr>
          <w:szCs w:val="21"/>
        </w:rPr>
        <w:t>职务</w:t>
      </w:r>
      <w:r w:rsidR="00EE551D">
        <w:rPr>
          <w:szCs w:val="21"/>
        </w:rPr>
        <w:t>)</w:t>
      </w:r>
      <w:r w:rsidR="00EE551D">
        <w:rPr>
          <w:szCs w:val="21"/>
        </w:rPr>
        <w:t>，</w:t>
      </w:r>
      <w:r w:rsidRPr="00DB5FB2">
        <w:rPr>
          <w:szCs w:val="21"/>
        </w:rPr>
        <w:t>在研究生班、博士生班和科学院的学习情况向其一次性支付产前和产后国家补助。收养孩子时</w:t>
      </w:r>
      <w:r w:rsidR="00EE551D">
        <w:rPr>
          <w:szCs w:val="21"/>
        </w:rPr>
        <w:t>，</w:t>
      </w:r>
      <w:r w:rsidRPr="00DB5FB2">
        <w:rPr>
          <w:szCs w:val="21"/>
        </w:rPr>
        <w:t>孕妇津贴应当自收养之日起至孩子出生满</w:t>
      </w:r>
      <w:r w:rsidRPr="00DB5FB2">
        <w:rPr>
          <w:szCs w:val="21"/>
        </w:rPr>
        <w:t>56</w:t>
      </w:r>
      <w:r w:rsidRPr="00DB5FB2">
        <w:rPr>
          <w:szCs w:val="21"/>
        </w:rPr>
        <w:t>个日历日这段期间计算。如果婴儿在分娩过程中或分娩后死亡</w:t>
      </w:r>
      <w:r w:rsidR="00EE551D">
        <w:rPr>
          <w:szCs w:val="21"/>
        </w:rPr>
        <w:t>，</w:t>
      </w:r>
      <w:r w:rsidRPr="00DB5FB2">
        <w:rPr>
          <w:szCs w:val="21"/>
        </w:rPr>
        <w:t>则孕妇津贴不保留。孕妇津贴的支付要根据有权获得津贴之人的主要工作岗位</w:t>
      </w:r>
      <w:r w:rsidR="00EE551D">
        <w:rPr>
          <w:szCs w:val="21"/>
        </w:rPr>
        <w:t>(</w:t>
      </w:r>
      <w:r w:rsidRPr="00DB5FB2">
        <w:rPr>
          <w:szCs w:val="21"/>
        </w:rPr>
        <w:t>职务</w:t>
      </w:r>
      <w:r w:rsidR="00EE551D">
        <w:rPr>
          <w:szCs w:val="21"/>
        </w:rPr>
        <w:t>)</w:t>
      </w:r>
      <w:r w:rsidR="00EE551D">
        <w:rPr>
          <w:szCs w:val="21"/>
        </w:rPr>
        <w:t>，</w:t>
      </w:r>
      <w:r w:rsidRPr="00DB5FB2">
        <w:rPr>
          <w:szCs w:val="21"/>
        </w:rPr>
        <w:t>在</w:t>
      </w:r>
      <w:r w:rsidRPr="00DB5FB2">
        <w:t>研究生</w:t>
      </w:r>
      <w:r w:rsidRPr="00DB5FB2">
        <w:rPr>
          <w:szCs w:val="21"/>
        </w:rPr>
        <w:t>班、博士生班和科学院的学习情况实施。</w:t>
      </w:r>
    </w:p>
    <w:p w:rsidR="00176843" w:rsidRPr="00DB5FB2" w:rsidRDefault="00176843" w:rsidP="00E64FA9">
      <w:pPr>
        <w:pStyle w:val="SingleTxtGC"/>
        <w:tabs>
          <w:tab w:val="clear" w:pos="1565"/>
          <w:tab w:val="clear" w:pos="1996"/>
          <w:tab w:val="left" w:pos="1680"/>
        </w:tabs>
      </w:pPr>
      <w:r w:rsidRPr="00DB5FB2">
        <w:rPr>
          <w:szCs w:val="21"/>
        </w:rPr>
        <w:t>21</w:t>
      </w:r>
      <w:r w:rsidR="00EE551D">
        <w:rPr>
          <w:szCs w:val="21"/>
        </w:rPr>
        <w:t>7.</w:t>
      </w:r>
      <w:r w:rsidRPr="00DB5FB2">
        <w:rPr>
          <w:szCs w:val="21"/>
        </w:rPr>
        <w:tab/>
      </w:r>
      <w:r w:rsidRPr="00DB5FB2">
        <w:rPr>
          <w:szCs w:val="21"/>
        </w:rPr>
        <w:t>在按照土</w:t>
      </w:r>
      <w:r w:rsidRPr="00DB5FB2">
        <w:t>库曼斯坦总统令提高工资时</w:t>
      </w:r>
      <w:r w:rsidR="00EE551D">
        <w:t>，</w:t>
      </w:r>
      <w:r w:rsidRPr="00DB5FB2">
        <w:t>为计算孕产补助而采用的工资以工资上涨系数为索引。</w:t>
      </w:r>
    </w:p>
    <w:p w:rsidR="00176843" w:rsidRPr="00DB5FB2" w:rsidRDefault="00176843" w:rsidP="00E64FA9">
      <w:pPr>
        <w:pStyle w:val="SingleTxtGC"/>
        <w:tabs>
          <w:tab w:val="clear" w:pos="1565"/>
          <w:tab w:val="clear" w:pos="1996"/>
          <w:tab w:val="left" w:pos="1680"/>
        </w:tabs>
      </w:pPr>
      <w:r w:rsidRPr="00DB5FB2">
        <w:t>21</w:t>
      </w:r>
      <w:r w:rsidR="00EE551D">
        <w:t>8.</w:t>
      </w:r>
      <w:r w:rsidRPr="00DB5FB2">
        <w:tab/>
      </w:r>
      <w:r w:rsidRPr="00DB5FB2">
        <w:t>按照《土库曼斯坦社会保障法典》第</w:t>
      </w:r>
      <w:r w:rsidRPr="00DB5FB2">
        <w:t>76</w:t>
      </w:r>
      <w:r w:rsidRPr="00DB5FB2">
        <w:t>条</w:t>
      </w:r>
      <w:r w:rsidR="00EE551D">
        <w:t>，</w:t>
      </w:r>
      <w:r w:rsidRPr="00DB5FB2">
        <w:t>应当向父母、养父母中的一方或监护人一次性支付国家分娩津贴。</w:t>
      </w:r>
    </w:p>
    <w:p w:rsidR="00176843" w:rsidRPr="00DB5FB2" w:rsidRDefault="00176843" w:rsidP="00E64FA9">
      <w:pPr>
        <w:pStyle w:val="SingleTxtGC"/>
        <w:tabs>
          <w:tab w:val="clear" w:pos="1565"/>
          <w:tab w:val="clear" w:pos="1996"/>
          <w:tab w:val="left" w:pos="1680"/>
        </w:tabs>
      </w:pPr>
      <w:bookmarkStart w:id="0" w:name="_Toc280265975"/>
      <w:r w:rsidRPr="00DB5FB2">
        <w:t>21</w:t>
      </w:r>
      <w:r w:rsidR="00EE551D">
        <w:t>9.</w:t>
      </w:r>
      <w:r w:rsidRPr="00DB5FB2">
        <w:tab/>
      </w:r>
      <w:bookmarkEnd w:id="0"/>
      <w:r w:rsidRPr="00DB5FB2">
        <w:t>按照《土库曼斯坦劳动法典》第</w:t>
      </w:r>
      <w:r w:rsidRPr="00DB5FB2">
        <w:t>97</w:t>
      </w:r>
      <w:r w:rsidRPr="00DB5FB2">
        <w:t>条</w:t>
      </w:r>
      <w:r w:rsidR="00EE551D">
        <w:t>，</w:t>
      </w:r>
      <w:r w:rsidRPr="00DB5FB2">
        <w:t>有工作的妇女不论工龄长短均享有在产假期满后不拿工资在家照看小孩到满</w:t>
      </w:r>
      <w:r w:rsidRPr="00DB5FB2">
        <w:t>3</w:t>
      </w:r>
      <w:r w:rsidRPr="00DB5FB2">
        <w:t>周岁的权利。上述照顾子女的假期也可以提供给那些在实际照顾孩子的人</w:t>
      </w:r>
      <w:r w:rsidR="00EE551D">
        <w:t>，</w:t>
      </w:r>
      <w:r w:rsidRPr="00DB5FB2">
        <w:t>包括孩子的父亲、监护人</w:t>
      </w:r>
      <w:r w:rsidR="00EE551D">
        <w:t>，</w:t>
      </w:r>
      <w:r w:rsidRPr="00DB5FB2">
        <w:t>在土库曼斯坦法律规定的情况下</w:t>
      </w:r>
      <w:r w:rsidR="00EE551D">
        <w:t>，</w:t>
      </w:r>
      <w:r w:rsidRPr="00DB5FB2">
        <w:t>还可以提供给其他亲属。</w:t>
      </w:r>
    </w:p>
    <w:p w:rsidR="00176843" w:rsidRPr="00DB5FB2" w:rsidRDefault="00176843" w:rsidP="00E64FA9">
      <w:pPr>
        <w:pStyle w:val="SingleTxtGC"/>
        <w:tabs>
          <w:tab w:val="clear" w:pos="1565"/>
          <w:tab w:val="clear" w:pos="1996"/>
          <w:tab w:val="left" w:pos="1680"/>
        </w:tabs>
        <w:rPr>
          <w:szCs w:val="21"/>
        </w:rPr>
      </w:pPr>
      <w:r w:rsidRPr="00DB5FB2">
        <w:t>22</w:t>
      </w:r>
      <w:r w:rsidR="00EE551D">
        <w:t>0.</w:t>
      </w:r>
      <w:r w:rsidRPr="00DB5FB2">
        <w:tab/>
      </w:r>
      <w:r w:rsidRPr="00DB5FB2">
        <w:t>在员工休假</w:t>
      </w:r>
      <w:r w:rsidRPr="00DB5FB2">
        <w:rPr>
          <w:szCs w:val="21"/>
        </w:rPr>
        <w:t>照顾孩子期间</w:t>
      </w:r>
      <w:r w:rsidR="00EE551D">
        <w:rPr>
          <w:szCs w:val="21"/>
        </w:rPr>
        <w:t>，</w:t>
      </w:r>
      <w:r w:rsidRPr="00DB5FB2">
        <w:rPr>
          <w:szCs w:val="21"/>
        </w:rPr>
        <w:t>保留其工作岗位</w:t>
      </w:r>
      <w:r w:rsidR="00EE551D">
        <w:rPr>
          <w:szCs w:val="21"/>
        </w:rPr>
        <w:t>(</w:t>
      </w:r>
      <w:r w:rsidRPr="00DB5FB2">
        <w:rPr>
          <w:szCs w:val="21"/>
        </w:rPr>
        <w:t>职务</w:t>
      </w:r>
      <w:r w:rsidR="00EE551D">
        <w:rPr>
          <w:szCs w:val="21"/>
        </w:rPr>
        <w:t>)</w:t>
      </w:r>
      <w:r w:rsidRPr="00DB5FB2">
        <w:rPr>
          <w:szCs w:val="21"/>
        </w:rPr>
        <w:t>。照顾子女的假期可以一次性休完或分开休。孩子年满</w:t>
      </w:r>
      <w:r w:rsidRPr="00DB5FB2">
        <w:rPr>
          <w:szCs w:val="21"/>
        </w:rPr>
        <w:t>3</w:t>
      </w:r>
      <w:r w:rsidRPr="00DB5FB2">
        <w:rPr>
          <w:szCs w:val="21"/>
        </w:rPr>
        <w:t>岁以前照顾子女的人有权取消休假并在休假期满前开始工作</w:t>
      </w:r>
      <w:r w:rsidR="00EE551D">
        <w:rPr>
          <w:szCs w:val="21"/>
        </w:rPr>
        <w:t>，</w:t>
      </w:r>
      <w:r w:rsidRPr="00DB5FB2">
        <w:rPr>
          <w:szCs w:val="21"/>
        </w:rPr>
        <w:t>但应在重返工作岗位前提前两周将此情况通知雇主。根据《土库曼斯坦社会保障法典》</w:t>
      </w:r>
      <w:r w:rsidR="00EE551D">
        <w:rPr>
          <w:szCs w:val="21"/>
        </w:rPr>
        <w:t>，</w:t>
      </w:r>
      <w:r w:rsidRPr="00DB5FB2">
        <w:rPr>
          <w:szCs w:val="21"/>
        </w:rPr>
        <w:t>向正在休假照顾孩子的人支付每月国家补助。</w:t>
      </w:r>
    </w:p>
    <w:p w:rsidR="00176843" w:rsidRPr="00DB5FB2" w:rsidRDefault="00176843" w:rsidP="00E64FA9">
      <w:pPr>
        <w:pStyle w:val="SingleTxtGC"/>
        <w:tabs>
          <w:tab w:val="clear" w:pos="1565"/>
          <w:tab w:val="clear" w:pos="1996"/>
          <w:tab w:val="left" w:pos="1680"/>
        </w:tabs>
      </w:pPr>
      <w:r w:rsidRPr="00DB5FB2">
        <w:rPr>
          <w:szCs w:val="21"/>
        </w:rPr>
        <w:t>22</w:t>
      </w:r>
      <w:r w:rsidR="00EE551D">
        <w:rPr>
          <w:szCs w:val="21"/>
        </w:rPr>
        <w:t>1.</w:t>
      </w:r>
      <w:r w:rsidRPr="00DB5FB2">
        <w:rPr>
          <w:szCs w:val="21"/>
        </w:rPr>
        <w:tab/>
      </w:r>
      <w:r w:rsidRPr="00DB5FB2">
        <w:rPr>
          <w:szCs w:val="21"/>
        </w:rPr>
        <w:t>应当向抚养未满</w:t>
      </w:r>
      <w:r w:rsidRPr="00DB5FB2">
        <w:rPr>
          <w:szCs w:val="21"/>
        </w:rPr>
        <w:t>16</w:t>
      </w:r>
      <w:r w:rsidRPr="00DB5FB2">
        <w:rPr>
          <w:szCs w:val="21"/>
        </w:rPr>
        <w:t>岁残疾儿童的父母一方</w:t>
      </w:r>
      <w:r w:rsidR="00EE551D">
        <w:rPr>
          <w:szCs w:val="21"/>
        </w:rPr>
        <w:t>(</w:t>
      </w:r>
      <w:r w:rsidRPr="00DB5FB2">
        <w:rPr>
          <w:szCs w:val="21"/>
        </w:rPr>
        <w:t>监护人</w:t>
      </w:r>
      <w:r w:rsidR="00EE551D">
        <w:rPr>
          <w:szCs w:val="21"/>
        </w:rPr>
        <w:t>)</w:t>
      </w:r>
      <w:r w:rsidRPr="00DB5FB2">
        <w:rPr>
          <w:szCs w:val="21"/>
        </w:rPr>
        <w:t>每月额外提供一天的带薪休假。根据</w:t>
      </w:r>
      <w:r w:rsidRPr="00DB5FB2">
        <w:t>父母</w:t>
      </w:r>
      <w:r w:rsidRPr="00DB5FB2">
        <w:rPr>
          <w:szCs w:val="21"/>
        </w:rPr>
        <w:t>一方</w:t>
      </w:r>
      <w:r w:rsidR="00EE551D">
        <w:rPr>
          <w:szCs w:val="21"/>
        </w:rPr>
        <w:t>(</w:t>
      </w:r>
      <w:r w:rsidRPr="00DB5FB2">
        <w:rPr>
          <w:szCs w:val="21"/>
        </w:rPr>
        <w:t>监护人</w:t>
      </w:r>
      <w:r w:rsidR="00EE551D">
        <w:rPr>
          <w:szCs w:val="21"/>
        </w:rPr>
        <w:t>)</w:t>
      </w:r>
      <w:r w:rsidRPr="00DB5FB2">
        <w:rPr>
          <w:szCs w:val="21"/>
        </w:rPr>
        <w:t>的申请</w:t>
      </w:r>
      <w:r w:rsidR="00EE551D">
        <w:rPr>
          <w:szCs w:val="21"/>
        </w:rPr>
        <w:t>，</w:t>
      </w:r>
      <w:r w:rsidRPr="00DB5FB2">
        <w:rPr>
          <w:szCs w:val="21"/>
        </w:rPr>
        <w:t>雇主有权提供本条第一部分注明的假期</w:t>
      </w:r>
      <w:r w:rsidR="00EE551D">
        <w:rPr>
          <w:szCs w:val="21"/>
        </w:rPr>
        <w:t>，</w:t>
      </w:r>
      <w:r w:rsidRPr="00DB5FB2">
        <w:rPr>
          <w:szCs w:val="21"/>
        </w:rPr>
        <w:t>以一个工作</w:t>
      </w:r>
      <w:r w:rsidRPr="00DB5FB2">
        <w:t>年度或者将其算到每年的基本劳工假期中。</w:t>
      </w:r>
    </w:p>
    <w:p w:rsidR="00176843" w:rsidRPr="00DB5FB2" w:rsidRDefault="00176843" w:rsidP="00E64FA9">
      <w:pPr>
        <w:pStyle w:val="SingleTxtGC"/>
        <w:tabs>
          <w:tab w:val="clear" w:pos="1565"/>
          <w:tab w:val="clear" w:pos="1996"/>
          <w:tab w:val="left" w:pos="1680"/>
        </w:tabs>
        <w:rPr>
          <w:szCs w:val="21"/>
        </w:rPr>
      </w:pPr>
      <w:r w:rsidRPr="00DB5FB2">
        <w:t>22</w:t>
      </w:r>
      <w:r w:rsidR="00EE551D">
        <w:t>2.</w:t>
      </w:r>
      <w:r w:rsidRPr="00DB5FB2">
        <w:tab/>
      </w:r>
      <w:r w:rsidRPr="00DB5FB2">
        <w:t>根据《土库</w:t>
      </w:r>
      <w:r w:rsidRPr="00DB5FB2">
        <w:rPr>
          <w:szCs w:val="21"/>
        </w:rPr>
        <w:t>曼斯坦劳动法典》第</w:t>
      </w:r>
      <w:r w:rsidRPr="00DB5FB2">
        <w:rPr>
          <w:szCs w:val="21"/>
        </w:rPr>
        <w:t>243</w:t>
      </w:r>
      <w:r w:rsidRPr="00DB5FB2">
        <w:rPr>
          <w:szCs w:val="21"/>
        </w:rPr>
        <w:t>条</w:t>
      </w:r>
      <w:r w:rsidR="00EE551D">
        <w:rPr>
          <w:szCs w:val="21"/>
        </w:rPr>
        <w:t>，</w:t>
      </w:r>
      <w:r w:rsidRPr="00DB5FB2">
        <w:rPr>
          <w:szCs w:val="21"/>
        </w:rPr>
        <w:t>有</w:t>
      </w:r>
      <w:r w:rsidRPr="00DB5FB2">
        <w:rPr>
          <w:szCs w:val="21"/>
        </w:rPr>
        <w:t>3</w:t>
      </w:r>
      <w:r w:rsidRPr="00DB5FB2">
        <w:rPr>
          <w:szCs w:val="21"/>
        </w:rPr>
        <w:t>岁以下子女</w:t>
      </w:r>
      <w:r w:rsidR="00EE551D">
        <w:rPr>
          <w:szCs w:val="21"/>
        </w:rPr>
        <w:t>(</w:t>
      </w:r>
      <w:r w:rsidRPr="00DB5FB2">
        <w:rPr>
          <w:szCs w:val="21"/>
        </w:rPr>
        <w:t>有</w:t>
      </w:r>
      <w:r w:rsidRPr="00DB5FB2">
        <w:rPr>
          <w:szCs w:val="21"/>
        </w:rPr>
        <w:t>16</w:t>
      </w:r>
      <w:r w:rsidRPr="00DB5FB2">
        <w:rPr>
          <w:szCs w:val="21"/>
        </w:rPr>
        <w:t>岁以下残疾儿童</w:t>
      </w:r>
      <w:r w:rsidR="00EE551D">
        <w:rPr>
          <w:szCs w:val="21"/>
        </w:rPr>
        <w:t>)</w:t>
      </w:r>
      <w:r w:rsidRPr="00DB5FB2">
        <w:rPr>
          <w:szCs w:val="21"/>
        </w:rPr>
        <w:t>的妇女未经其书面同意不能在夜间工作、加班、在周末和节假日工作和派她们出差。有</w:t>
      </w:r>
      <w:r w:rsidRPr="00DB5FB2">
        <w:rPr>
          <w:szCs w:val="21"/>
        </w:rPr>
        <w:t>14</w:t>
      </w:r>
      <w:r w:rsidRPr="00DB5FB2">
        <w:rPr>
          <w:szCs w:val="21"/>
        </w:rPr>
        <w:t>岁以下子女</w:t>
      </w:r>
      <w:r w:rsidR="00EE551D">
        <w:rPr>
          <w:szCs w:val="21"/>
        </w:rPr>
        <w:t>(</w:t>
      </w:r>
      <w:r w:rsidRPr="00DB5FB2">
        <w:rPr>
          <w:szCs w:val="21"/>
        </w:rPr>
        <w:t>有</w:t>
      </w:r>
      <w:r w:rsidRPr="00DB5FB2">
        <w:rPr>
          <w:szCs w:val="21"/>
        </w:rPr>
        <w:t>16</w:t>
      </w:r>
      <w:r w:rsidRPr="00DB5FB2">
        <w:rPr>
          <w:szCs w:val="21"/>
        </w:rPr>
        <w:t>岁以下残疾儿童</w:t>
      </w:r>
      <w:r w:rsidR="00EE551D">
        <w:rPr>
          <w:szCs w:val="21"/>
        </w:rPr>
        <w:t>)</w:t>
      </w:r>
      <w:r w:rsidRPr="00DB5FB2">
        <w:rPr>
          <w:szCs w:val="21"/>
        </w:rPr>
        <w:t>的妇女未经其书面同意不能加班或派她们出公差。</w:t>
      </w:r>
    </w:p>
    <w:p w:rsidR="00176843" w:rsidRPr="00DB5FB2" w:rsidRDefault="00176843" w:rsidP="00E64FA9">
      <w:pPr>
        <w:pStyle w:val="SingleTxtGC"/>
        <w:tabs>
          <w:tab w:val="clear" w:pos="1565"/>
          <w:tab w:val="clear" w:pos="1996"/>
          <w:tab w:val="left" w:pos="1680"/>
        </w:tabs>
        <w:rPr>
          <w:szCs w:val="21"/>
        </w:rPr>
      </w:pPr>
      <w:r w:rsidRPr="00DB5FB2">
        <w:rPr>
          <w:szCs w:val="21"/>
        </w:rPr>
        <w:t>22</w:t>
      </w:r>
      <w:r w:rsidR="00EE551D">
        <w:rPr>
          <w:szCs w:val="21"/>
        </w:rPr>
        <w:t>3.</w:t>
      </w:r>
      <w:r w:rsidRPr="00DB5FB2">
        <w:rPr>
          <w:szCs w:val="21"/>
        </w:rPr>
        <w:tab/>
      </w:r>
      <w:r w:rsidRPr="00DB5FB2">
        <w:rPr>
          <w:szCs w:val="21"/>
        </w:rPr>
        <w:t>雇主无权让正在照顾生病的家庭成员的工人上夜班</w:t>
      </w:r>
      <w:r w:rsidR="00EE551D">
        <w:rPr>
          <w:szCs w:val="21"/>
        </w:rPr>
        <w:t>，</w:t>
      </w:r>
      <w:r w:rsidRPr="00DB5FB2">
        <w:rPr>
          <w:szCs w:val="21"/>
        </w:rPr>
        <w:t>加班</w:t>
      </w:r>
      <w:r w:rsidR="00EE551D">
        <w:rPr>
          <w:szCs w:val="21"/>
        </w:rPr>
        <w:t>，</w:t>
      </w:r>
      <w:r w:rsidRPr="00DB5FB2">
        <w:rPr>
          <w:szCs w:val="21"/>
        </w:rPr>
        <w:t>派他们出差和值班</w:t>
      </w:r>
      <w:r w:rsidR="00EE551D">
        <w:rPr>
          <w:szCs w:val="21"/>
        </w:rPr>
        <w:t>，</w:t>
      </w:r>
      <w:r w:rsidRPr="00DB5FB2">
        <w:rPr>
          <w:szCs w:val="21"/>
        </w:rPr>
        <w:t>前提是</w:t>
      </w:r>
      <w:r w:rsidRPr="00DB5FB2">
        <w:t>医学</w:t>
      </w:r>
      <w:r w:rsidRPr="00DB5FB2">
        <w:rPr>
          <w:szCs w:val="21"/>
        </w:rPr>
        <w:t>诊断书证明这些家庭成员需要照顾。根据《土库曼斯坦劳动法典》第</w:t>
      </w:r>
      <w:r w:rsidRPr="00DB5FB2">
        <w:rPr>
          <w:szCs w:val="21"/>
        </w:rPr>
        <w:t>249</w:t>
      </w:r>
      <w:r w:rsidRPr="00DB5FB2">
        <w:rPr>
          <w:szCs w:val="21"/>
        </w:rPr>
        <w:t>条</w:t>
      </w:r>
      <w:r w:rsidR="00EE551D">
        <w:rPr>
          <w:szCs w:val="21"/>
        </w:rPr>
        <w:t>，</w:t>
      </w:r>
      <w:r w:rsidRPr="00DB5FB2">
        <w:rPr>
          <w:szCs w:val="21"/>
          <w:lang w:val="en-GB"/>
        </w:rPr>
        <w:t>妇女由于母性享有的保障与优惠</w:t>
      </w:r>
      <w:r w:rsidR="00EE551D">
        <w:rPr>
          <w:szCs w:val="21"/>
          <w:lang w:val="en-GB"/>
        </w:rPr>
        <w:t>(</w:t>
      </w:r>
      <w:r w:rsidRPr="00DB5FB2">
        <w:rPr>
          <w:szCs w:val="21"/>
          <w:lang w:val="en-GB"/>
        </w:rPr>
        <w:t>限制上夜班、加班</w:t>
      </w:r>
      <w:r w:rsidR="00EE551D">
        <w:rPr>
          <w:szCs w:val="21"/>
          <w:lang w:val="en-GB"/>
        </w:rPr>
        <w:t>，</w:t>
      </w:r>
      <w:r w:rsidRPr="00DB5FB2">
        <w:rPr>
          <w:szCs w:val="21"/>
          <w:lang w:val="en-GB"/>
        </w:rPr>
        <w:t>限制在休息日、节日和纪念日工作</w:t>
      </w:r>
      <w:r w:rsidR="00EE551D">
        <w:rPr>
          <w:szCs w:val="21"/>
          <w:lang w:val="en-GB"/>
        </w:rPr>
        <w:t>，</w:t>
      </w:r>
      <w:r w:rsidRPr="00DB5FB2">
        <w:rPr>
          <w:szCs w:val="21"/>
          <w:lang w:val="en-GB"/>
        </w:rPr>
        <w:t>限制出差</w:t>
      </w:r>
      <w:r w:rsidR="00EE551D">
        <w:rPr>
          <w:szCs w:val="21"/>
          <w:lang w:val="en-GB"/>
        </w:rPr>
        <w:t>，</w:t>
      </w:r>
      <w:r w:rsidRPr="00DB5FB2">
        <w:rPr>
          <w:szCs w:val="21"/>
          <w:lang w:val="en-GB"/>
        </w:rPr>
        <w:t>不保留工资提供休假</w:t>
      </w:r>
      <w:r w:rsidR="00EE551D">
        <w:rPr>
          <w:szCs w:val="21"/>
          <w:lang w:val="en-GB"/>
        </w:rPr>
        <w:t>，</w:t>
      </w:r>
      <w:r w:rsidRPr="00DB5FB2">
        <w:rPr>
          <w:szCs w:val="21"/>
          <w:lang w:val="en-GB"/>
        </w:rPr>
        <w:t>确立劳动优惠制度</w:t>
      </w:r>
      <w:r w:rsidR="00EE551D">
        <w:rPr>
          <w:szCs w:val="21"/>
          <w:lang w:val="en-GB"/>
        </w:rPr>
        <w:t>，</w:t>
      </w:r>
      <w:r w:rsidRPr="00DB5FB2">
        <w:rPr>
          <w:szCs w:val="21"/>
          <w:lang w:val="en-GB"/>
        </w:rPr>
        <w:t>以及现行法律规定的其它保障与优惠</w:t>
      </w:r>
      <w:r w:rsidR="00EE551D">
        <w:rPr>
          <w:szCs w:val="21"/>
          <w:lang w:val="en-GB"/>
        </w:rPr>
        <w:t>)</w:t>
      </w:r>
      <w:r w:rsidR="00EE551D">
        <w:rPr>
          <w:szCs w:val="21"/>
          <w:lang w:val="en-GB"/>
        </w:rPr>
        <w:t>，</w:t>
      </w:r>
      <w:r w:rsidRPr="00DB5FB2">
        <w:rPr>
          <w:szCs w:val="21"/>
          <w:lang w:val="en-GB"/>
        </w:rPr>
        <w:t>也适用于单独抚养孩子的父亲</w:t>
      </w:r>
      <w:r w:rsidR="00EE551D">
        <w:rPr>
          <w:szCs w:val="21"/>
          <w:lang w:val="en-GB"/>
        </w:rPr>
        <w:t>(</w:t>
      </w:r>
      <w:r w:rsidRPr="00DB5FB2">
        <w:rPr>
          <w:szCs w:val="21"/>
          <w:lang w:val="en-GB"/>
        </w:rPr>
        <w:t>如母亲去世</w:t>
      </w:r>
      <w:r w:rsidR="00EE551D">
        <w:rPr>
          <w:szCs w:val="21"/>
          <w:lang w:val="en-GB"/>
        </w:rPr>
        <w:t>，</w:t>
      </w:r>
      <w:r w:rsidRPr="00DB5FB2">
        <w:rPr>
          <w:szCs w:val="21"/>
          <w:lang w:val="en-GB"/>
        </w:rPr>
        <w:t>被剥夺父母的权利</w:t>
      </w:r>
      <w:r w:rsidR="00EE551D">
        <w:rPr>
          <w:szCs w:val="21"/>
          <w:lang w:val="en-GB"/>
        </w:rPr>
        <w:t>，</w:t>
      </w:r>
      <w:r w:rsidRPr="00DB5FB2">
        <w:rPr>
          <w:szCs w:val="21"/>
          <w:lang w:val="en-GB"/>
        </w:rPr>
        <w:t>长期住院及其它没有母亲照顾的情况</w:t>
      </w:r>
      <w:r w:rsidR="00EE551D">
        <w:rPr>
          <w:szCs w:val="21"/>
          <w:lang w:val="en-GB"/>
        </w:rPr>
        <w:t>)</w:t>
      </w:r>
      <w:r w:rsidR="00EE551D">
        <w:rPr>
          <w:szCs w:val="21"/>
          <w:lang w:val="en-GB"/>
        </w:rPr>
        <w:t>，</w:t>
      </w:r>
      <w:r w:rsidRPr="00DB5FB2">
        <w:rPr>
          <w:szCs w:val="21"/>
          <w:lang w:val="en-GB"/>
        </w:rPr>
        <w:t>以及未成年人的监护人</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22</w:t>
      </w:r>
      <w:r w:rsidR="00EE551D">
        <w:rPr>
          <w:szCs w:val="21"/>
        </w:rPr>
        <w:t>4.</w:t>
      </w:r>
      <w:r w:rsidRPr="00DB5FB2">
        <w:rPr>
          <w:szCs w:val="21"/>
        </w:rPr>
        <w:tab/>
      </w:r>
      <w:r w:rsidRPr="00DB5FB2">
        <w:rPr>
          <w:szCs w:val="21"/>
        </w:rPr>
        <w:t>《土库曼斯坦劳动法典》第</w:t>
      </w:r>
      <w:r w:rsidRPr="00DB5FB2">
        <w:rPr>
          <w:szCs w:val="21"/>
        </w:rPr>
        <w:t>248</w:t>
      </w:r>
      <w:r w:rsidRPr="00DB5FB2">
        <w:rPr>
          <w:szCs w:val="21"/>
        </w:rPr>
        <w:t>条规定</w:t>
      </w:r>
      <w:r w:rsidRPr="00DB5FB2">
        <w:rPr>
          <w:szCs w:val="21"/>
          <w:lang w:val="en-GB"/>
        </w:rPr>
        <w:t>在有大量女性工作的企业中要为妇女提供服务。在这些企业中要有托儿所和幼儿园</w:t>
      </w:r>
      <w:r w:rsidR="00EE551D">
        <w:rPr>
          <w:szCs w:val="21"/>
          <w:lang w:val="en-GB"/>
        </w:rPr>
        <w:t>，</w:t>
      </w:r>
      <w:r w:rsidRPr="00DB5FB2">
        <w:rPr>
          <w:szCs w:val="21"/>
          <w:lang w:val="en-GB"/>
        </w:rPr>
        <w:t>哺乳室</w:t>
      </w:r>
      <w:r w:rsidR="00EE551D">
        <w:rPr>
          <w:szCs w:val="21"/>
          <w:lang w:val="en-GB"/>
        </w:rPr>
        <w:t>，</w:t>
      </w:r>
      <w:r w:rsidRPr="00DB5FB2">
        <w:rPr>
          <w:szCs w:val="21"/>
          <w:lang w:val="en-GB"/>
        </w:rPr>
        <w:t>在全天工作制的情况下要有女工个人更衣室</w:t>
      </w:r>
      <w:r w:rsidRPr="00DB5FB2">
        <w:rPr>
          <w:szCs w:val="21"/>
        </w:rPr>
        <w:t>。在现代化和新复兴的时代</w:t>
      </w:r>
      <w:r w:rsidR="00EE551D">
        <w:rPr>
          <w:szCs w:val="21"/>
        </w:rPr>
        <w:t>，</w:t>
      </w:r>
      <w:r w:rsidRPr="00DB5FB2">
        <w:rPr>
          <w:szCs w:val="21"/>
        </w:rPr>
        <w:t>国内通过了发展国民经济各个领域的国家计划</w:t>
      </w:r>
      <w:r w:rsidR="00EE551D">
        <w:rPr>
          <w:szCs w:val="21"/>
        </w:rPr>
        <w:t>，</w:t>
      </w:r>
      <w:r w:rsidRPr="00DB5FB2">
        <w:rPr>
          <w:szCs w:val="21"/>
        </w:rPr>
        <w:t>规定建设引进世界水平新技术的新工厂和制造厂。这些企业形成了新的工作文化</w:t>
      </w:r>
      <w:r w:rsidR="00EE551D">
        <w:rPr>
          <w:szCs w:val="21"/>
        </w:rPr>
        <w:t>，</w:t>
      </w:r>
      <w:r w:rsidRPr="00DB5FB2">
        <w:rPr>
          <w:szCs w:val="21"/>
        </w:rPr>
        <w:t>在生产中创造了有利于妇女健康的有利环境</w:t>
      </w:r>
      <w:r w:rsidR="00EE551D">
        <w:rPr>
          <w:szCs w:val="21"/>
        </w:rPr>
        <w:t>，</w:t>
      </w:r>
      <w:r w:rsidRPr="00DB5FB2">
        <w:rPr>
          <w:szCs w:val="21"/>
        </w:rPr>
        <w:t>同时还将环保因素考虑在内。</w:t>
      </w:r>
    </w:p>
    <w:p w:rsidR="00176843" w:rsidRPr="00DB5FB2" w:rsidRDefault="00176843" w:rsidP="00E64FA9">
      <w:pPr>
        <w:pStyle w:val="SingleTxtGC"/>
        <w:tabs>
          <w:tab w:val="clear" w:pos="1565"/>
          <w:tab w:val="clear" w:pos="1996"/>
          <w:tab w:val="left" w:pos="1680"/>
        </w:tabs>
      </w:pPr>
      <w:bookmarkStart w:id="1" w:name="_Toc280265976"/>
      <w:r w:rsidRPr="00DB5FB2">
        <w:rPr>
          <w:bCs/>
          <w:szCs w:val="21"/>
        </w:rPr>
        <w:t>22</w:t>
      </w:r>
      <w:r w:rsidR="00EE551D">
        <w:rPr>
          <w:bCs/>
          <w:szCs w:val="21"/>
        </w:rPr>
        <w:t>5.</w:t>
      </w:r>
      <w:r w:rsidRPr="00DB5FB2">
        <w:rPr>
          <w:bCs/>
          <w:szCs w:val="21"/>
        </w:rPr>
        <w:tab/>
      </w:r>
      <w:bookmarkEnd w:id="1"/>
      <w:r w:rsidRPr="00DB5FB2">
        <w:rPr>
          <w:szCs w:val="21"/>
        </w:rPr>
        <w:t>根据《土库曼斯坦劳动法典》第</w:t>
      </w:r>
      <w:r w:rsidRPr="00DB5FB2">
        <w:rPr>
          <w:szCs w:val="21"/>
        </w:rPr>
        <w:t>242</w:t>
      </w:r>
      <w:r w:rsidRPr="00DB5FB2">
        <w:rPr>
          <w:szCs w:val="21"/>
        </w:rPr>
        <w:t>条</w:t>
      </w:r>
      <w:r w:rsidR="00EE551D">
        <w:rPr>
          <w:szCs w:val="21"/>
        </w:rPr>
        <w:t>，</w:t>
      </w:r>
      <w:r w:rsidRPr="00DB5FB2">
        <w:rPr>
          <w:szCs w:val="21"/>
        </w:rPr>
        <w:t>禁止妇女上夜班、加班、在周末和节假日工作和派</w:t>
      </w:r>
      <w:r w:rsidRPr="00DB5FB2">
        <w:t>她们出公差。</w:t>
      </w:r>
    </w:p>
    <w:p w:rsidR="00176843" w:rsidRPr="00DB5FB2" w:rsidRDefault="00176843" w:rsidP="00E64FA9">
      <w:pPr>
        <w:pStyle w:val="SingleTxtGC"/>
        <w:tabs>
          <w:tab w:val="clear" w:pos="1565"/>
          <w:tab w:val="clear" w:pos="1996"/>
          <w:tab w:val="left" w:pos="1680"/>
        </w:tabs>
      </w:pPr>
      <w:r w:rsidRPr="00DB5FB2">
        <w:t>22</w:t>
      </w:r>
      <w:r w:rsidR="00EE551D">
        <w:t>6.</w:t>
      </w:r>
      <w:r w:rsidRPr="00DB5FB2">
        <w:tab/>
      </w:r>
      <w:r w:rsidRPr="00DB5FB2">
        <w:t>禁止让妇女手动提升和移动超规重物。根据《法典》第</w:t>
      </w:r>
      <w:r w:rsidRPr="00DB5FB2">
        <w:t>243</w:t>
      </w:r>
      <w:r w:rsidRPr="00DB5FB2">
        <w:t>条</w:t>
      </w:r>
      <w:r w:rsidR="00EE551D">
        <w:t>，</w:t>
      </w:r>
      <w:r w:rsidRPr="00DB5FB2">
        <w:t>禁止让妇女从事重体力劳动、在有害劳动条件下工作</w:t>
      </w:r>
      <w:r w:rsidR="00EE551D">
        <w:t>，</w:t>
      </w:r>
      <w:r w:rsidRPr="00DB5FB2">
        <w:t>非体力工作或卫生服务和日常生活服务除外。按照法典第</w:t>
      </w:r>
      <w:r w:rsidRPr="00DB5FB2">
        <w:t>244</w:t>
      </w:r>
      <w:r w:rsidRPr="00DB5FB2">
        <w:t>条</w:t>
      </w:r>
      <w:r w:rsidR="00EE551D">
        <w:t>，</w:t>
      </w:r>
      <w:r w:rsidRPr="00DB5FB2">
        <w:t>在野外从事农业劳动的孕妇每天工作时间缩短为六小时</w:t>
      </w:r>
      <w:r w:rsidR="00EE551D">
        <w:t>，</w:t>
      </w:r>
      <w:r w:rsidRPr="00DB5FB2">
        <w:t>保留平均工资。</w:t>
      </w:r>
    </w:p>
    <w:p w:rsidR="00176843" w:rsidRPr="00DB5FB2" w:rsidRDefault="00176843" w:rsidP="00E64FA9">
      <w:pPr>
        <w:pStyle w:val="SingleTxtGC"/>
        <w:tabs>
          <w:tab w:val="clear" w:pos="1565"/>
          <w:tab w:val="clear" w:pos="1996"/>
          <w:tab w:val="left" w:pos="1680"/>
        </w:tabs>
      </w:pPr>
      <w:bookmarkStart w:id="2" w:name="_Toc280265977"/>
      <w:r w:rsidRPr="00DB5FB2">
        <w:t>22</w:t>
      </w:r>
      <w:r w:rsidR="00EE551D">
        <w:t>7.</w:t>
      </w:r>
      <w:r w:rsidRPr="00DB5FB2">
        <w:tab/>
      </w:r>
      <w:bookmarkEnd w:id="2"/>
      <w:r w:rsidRPr="00DB5FB2">
        <w:t>根据《法典》第</w:t>
      </w:r>
      <w:r w:rsidRPr="00DB5FB2">
        <w:t>245</w:t>
      </w:r>
      <w:r w:rsidRPr="00DB5FB2">
        <w:t>条</w:t>
      </w:r>
      <w:r w:rsidR="00EE551D">
        <w:t>，</w:t>
      </w:r>
      <w:r w:rsidRPr="00DB5FB2">
        <w:t>按照医疗诊断书降低孕妇的工作定额金额服务标准或者把她们调到其他没有不利生产因素影响的较轻松工作</w:t>
      </w:r>
      <w:r w:rsidR="00EE551D">
        <w:t>，</w:t>
      </w:r>
      <w:r w:rsidRPr="00DB5FB2">
        <w:t>同时保持以往工作的平均工资。在根据医疗诊断书向孕妇提供没有不利生产因素影响的较轻松工作这一问题解决之前</w:t>
      </w:r>
      <w:r w:rsidR="00EE551D">
        <w:t>，</w:t>
      </w:r>
      <w:r w:rsidRPr="00DB5FB2">
        <w:t>该孕妇可以不上班</w:t>
      </w:r>
      <w:r w:rsidR="00EE551D">
        <w:t>，</w:t>
      </w:r>
      <w:r w:rsidRPr="00DB5FB2">
        <w:t>企业向其支付因此而耽误的工作日的平均工资。</w:t>
      </w:r>
    </w:p>
    <w:p w:rsidR="00176843" w:rsidRPr="00DB5FB2" w:rsidRDefault="00176843" w:rsidP="00E64FA9">
      <w:pPr>
        <w:pStyle w:val="SingleTxtGC"/>
        <w:tabs>
          <w:tab w:val="clear" w:pos="1565"/>
          <w:tab w:val="clear" w:pos="1996"/>
          <w:tab w:val="left" w:pos="1680"/>
        </w:tabs>
        <w:rPr>
          <w:szCs w:val="21"/>
        </w:rPr>
      </w:pPr>
      <w:r w:rsidRPr="00DB5FB2">
        <w:t>22</w:t>
      </w:r>
      <w:r w:rsidR="00EE551D">
        <w:t>8.</w:t>
      </w:r>
      <w:r w:rsidRPr="00DB5FB2">
        <w:tab/>
      </w:r>
      <w:r w:rsidRPr="00DB5FB2">
        <w:t>土库曼斯坦</w:t>
      </w:r>
      <w:smartTag w:uri="urn:schemas-microsoft-com:office:smarttags" w:element="chsdate">
        <w:smartTagPr>
          <w:attr w:name="IsROCDate" w:val="False"/>
          <w:attr w:name="IsLunarDate" w:val="False"/>
          <w:attr w:name="Day" w:val="25"/>
          <w:attr w:name="Month" w:val="12"/>
          <w:attr w:name="Year" w:val="2009"/>
        </w:smartTagPr>
        <w:r w:rsidRPr="00DB5FB2">
          <w:t>2009</w:t>
        </w:r>
        <w:r w:rsidRPr="00DB5FB2">
          <w:rPr>
            <w:szCs w:val="21"/>
          </w:rPr>
          <w:t>年</w:t>
        </w:r>
        <w:r w:rsidRPr="00DB5FB2">
          <w:rPr>
            <w:szCs w:val="21"/>
          </w:rPr>
          <w:t>12</w:t>
        </w:r>
        <w:r w:rsidRPr="00DB5FB2">
          <w:rPr>
            <w:szCs w:val="21"/>
          </w:rPr>
          <w:t>月</w:t>
        </w:r>
        <w:r w:rsidRPr="00DB5FB2">
          <w:rPr>
            <w:szCs w:val="21"/>
          </w:rPr>
          <w:t>25</w:t>
        </w:r>
        <w:r w:rsidRPr="00DB5FB2">
          <w:rPr>
            <w:szCs w:val="21"/>
          </w:rPr>
          <w:t>日</w:t>
        </w:r>
      </w:smartTag>
      <w:r w:rsidRPr="00DB5FB2">
        <w:rPr>
          <w:szCs w:val="21"/>
        </w:rPr>
        <w:t>第</w:t>
      </w:r>
      <w:r w:rsidRPr="00DB5FB2">
        <w:rPr>
          <w:szCs w:val="21"/>
        </w:rPr>
        <w:t>10732</w:t>
      </w:r>
      <w:r w:rsidRPr="00DB5FB2">
        <w:rPr>
          <w:szCs w:val="21"/>
        </w:rPr>
        <w:t>号总统令批准了危害健康或危险的职业和工作名单。</w:t>
      </w:r>
    </w:p>
    <w:p w:rsidR="00176843" w:rsidRPr="00DB5FB2" w:rsidRDefault="00176843" w:rsidP="00E64FA9">
      <w:pPr>
        <w:pStyle w:val="SingleTxtGC"/>
        <w:tabs>
          <w:tab w:val="clear" w:pos="1565"/>
          <w:tab w:val="clear" w:pos="1996"/>
          <w:tab w:val="left" w:pos="1680"/>
        </w:tabs>
      </w:pPr>
      <w:r w:rsidRPr="00DB5FB2">
        <w:rPr>
          <w:szCs w:val="21"/>
        </w:rPr>
        <w:t>22</w:t>
      </w:r>
      <w:r w:rsidR="00EE551D">
        <w:rPr>
          <w:szCs w:val="21"/>
        </w:rPr>
        <w:t>9.</w:t>
      </w:r>
      <w:r w:rsidRPr="00DB5FB2">
        <w:rPr>
          <w:szCs w:val="21"/>
        </w:rPr>
        <w:tab/>
      </w:r>
      <w:r w:rsidRPr="00DB5FB2">
        <w:rPr>
          <w:szCs w:val="21"/>
          <w:lang w:val="en-GB"/>
        </w:rPr>
        <w:t>在有大量女性工作的企业中要为妇女提供服务。在这些企业中要有托儿所和幼儿园、哺乳室</w:t>
      </w:r>
      <w:r w:rsidR="00EE551D">
        <w:rPr>
          <w:szCs w:val="21"/>
          <w:lang w:val="en-GB"/>
        </w:rPr>
        <w:t>，</w:t>
      </w:r>
      <w:r w:rsidRPr="00DB5FB2">
        <w:rPr>
          <w:szCs w:val="21"/>
          <w:lang w:val="en-GB"/>
        </w:rPr>
        <w:t>在</w:t>
      </w:r>
      <w:r w:rsidRPr="00DB5FB2">
        <w:t>全天工作制的情况下要有女工个人更衣室。</w:t>
      </w:r>
    </w:p>
    <w:p w:rsidR="00176843" w:rsidRPr="00DB5FB2" w:rsidRDefault="00176843" w:rsidP="00E64FA9">
      <w:pPr>
        <w:pStyle w:val="SingleTxtGC"/>
        <w:tabs>
          <w:tab w:val="clear" w:pos="1565"/>
          <w:tab w:val="clear" w:pos="1996"/>
          <w:tab w:val="left" w:pos="1680"/>
        </w:tabs>
      </w:pPr>
      <w:r w:rsidRPr="00DB5FB2">
        <w:t>23</w:t>
      </w:r>
      <w:r w:rsidR="00EE551D">
        <w:t>0.</w:t>
      </w:r>
      <w:r w:rsidRPr="00DB5FB2">
        <w:tab/>
      </w:r>
      <w:r w:rsidRPr="00DB5FB2">
        <w:t>私营和非正规部门的情况可根据统计部门进行的相应抽样调查</w:t>
      </w:r>
      <w:r w:rsidR="00EE551D">
        <w:t>(</w:t>
      </w:r>
      <w:r w:rsidRPr="00DB5FB2">
        <w:t>监测</w:t>
      </w:r>
      <w:r w:rsidR="00EE551D">
        <w:t>)</w:t>
      </w:r>
      <w:r w:rsidRPr="00DB5FB2">
        <w:t>结果进行监督。</w:t>
      </w:r>
    </w:p>
    <w:p w:rsidR="00176843" w:rsidRPr="00DB5FB2" w:rsidRDefault="00176843" w:rsidP="00E64FA9">
      <w:pPr>
        <w:pStyle w:val="SingleTxtGC"/>
        <w:tabs>
          <w:tab w:val="clear" w:pos="1565"/>
          <w:tab w:val="clear" w:pos="1996"/>
          <w:tab w:val="left" w:pos="1680"/>
        </w:tabs>
      </w:pPr>
      <w:r w:rsidRPr="00DB5FB2">
        <w:t>23</w:t>
      </w:r>
      <w:r w:rsidR="00EE551D">
        <w:t>1.</w:t>
      </w:r>
      <w:r w:rsidRPr="00DB5FB2">
        <w:tab/>
      </w:r>
      <w:r w:rsidRPr="00DB5FB2">
        <w:t>关于土库曼斯坦的工资差异问题</w:t>
      </w:r>
      <w:r w:rsidR="00EE551D">
        <w:t>，</w:t>
      </w:r>
      <w:r w:rsidRPr="00DB5FB2">
        <w:t>日前还未从性别角度对工资进行定期统计。</w:t>
      </w:r>
    </w:p>
    <w:p w:rsidR="00176843" w:rsidRPr="00DB5FB2" w:rsidRDefault="00176843" w:rsidP="00E64FA9">
      <w:pPr>
        <w:pStyle w:val="SingleTxtGC"/>
        <w:tabs>
          <w:tab w:val="clear" w:pos="1565"/>
          <w:tab w:val="clear" w:pos="1996"/>
          <w:tab w:val="left" w:pos="1680"/>
        </w:tabs>
        <w:rPr>
          <w:bCs/>
          <w:szCs w:val="21"/>
        </w:rPr>
      </w:pPr>
      <w:r w:rsidRPr="00DB5FB2">
        <w:t>23</w:t>
      </w:r>
      <w:r w:rsidR="00EE551D">
        <w:t>2.</w:t>
      </w:r>
      <w:r w:rsidRPr="00DB5FB2">
        <w:tab/>
      </w:r>
      <w:r w:rsidRPr="00DB5FB2">
        <w:t>土库曼斯坦已经</w:t>
      </w:r>
      <w:r w:rsidRPr="00DB5FB2">
        <w:rPr>
          <w:szCs w:val="21"/>
        </w:rPr>
        <w:t>批准了国际劳工组织的以下公约</w:t>
      </w:r>
      <w:r w:rsidR="00EE551D">
        <w:rPr>
          <w:szCs w:val="21"/>
        </w:rPr>
        <w:t>：</w:t>
      </w:r>
    </w:p>
    <w:p w:rsidR="00176843" w:rsidRPr="00DB5FB2" w:rsidRDefault="00176843" w:rsidP="00312EBA">
      <w:pPr>
        <w:pStyle w:val="Bullet1GC"/>
      </w:pPr>
      <w:r w:rsidRPr="00DB5FB2">
        <w:t>《准予就业最低年龄公约》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CD580D">
      <w:pPr>
        <w:pStyle w:val="Bullet1GC"/>
        <w:numPr>
          <w:ilvl w:val="0"/>
          <w:numId w:val="0"/>
        </w:numPr>
        <w:ind w:left="1616"/>
      </w:pPr>
      <w:r w:rsidRPr="00DB5FB2">
        <w:t>《强迫劳动公约》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312EBA">
      <w:pPr>
        <w:pStyle w:val="Bullet1GC"/>
      </w:pPr>
      <w:r w:rsidRPr="00DB5FB2">
        <w:t>《结社自由及保护组织权公约》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312EBA">
      <w:pPr>
        <w:pStyle w:val="Bullet1GC"/>
      </w:pPr>
      <w:r w:rsidRPr="00DB5FB2">
        <w:t>《组织权利和集体谈判权利原则的实施公约》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312EBA">
      <w:pPr>
        <w:pStyle w:val="Bullet1GC"/>
      </w:pPr>
      <w:r w:rsidRPr="00DB5FB2">
        <w:t xml:space="preserve"> </w:t>
      </w:r>
      <w:r w:rsidRPr="00DB5FB2">
        <w:t>《男女工人同工同酬公约》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312EBA">
      <w:pPr>
        <w:pStyle w:val="Bullet1GC"/>
      </w:pPr>
      <w:r w:rsidRPr="00DB5FB2">
        <w:t xml:space="preserve"> </w:t>
      </w:r>
      <w:r w:rsidRPr="00DB5FB2">
        <w:t>《废除强迫劳动公约》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312EBA">
      <w:pPr>
        <w:pStyle w:val="Bullet1GC"/>
      </w:pPr>
      <w:r w:rsidRPr="00DB5FB2">
        <w:t xml:space="preserve"> </w:t>
      </w:r>
      <w:r w:rsidRPr="00DB5FB2">
        <w:t>《就业和职业歧视公约》</w:t>
      </w:r>
      <w:r w:rsidR="00EE551D">
        <w:t>(</w:t>
      </w:r>
      <w:smartTag w:uri="urn:schemas-microsoft-com:office:smarttags" w:element="chsdate">
        <w:smartTagPr>
          <w:attr w:name="IsROCDate" w:val="False"/>
          <w:attr w:name="IsLunarDate" w:val="False"/>
          <w:attr w:name="Day" w:val="20"/>
          <w:attr w:name="Month" w:val="12"/>
          <w:attr w:name="Year" w:val="1996"/>
        </w:smartTagPr>
        <w:r w:rsidRPr="00DB5FB2">
          <w:t>1996</w:t>
        </w:r>
        <w:r w:rsidRPr="00DB5FB2">
          <w:t>年</w:t>
        </w:r>
        <w:r w:rsidRPr="00DB5FB2">
          <w:t>12</w:t>
        </w:r>
        <w:r w:rsidRPr="00DB5FB2">
          <w:t>月</w:t>
        </w:r>
        <w:r w:rsidRPr="00DB5FB2">
          <w:t>20</w:t>
        </w:r>
        <w:r w:rsidRPr="00DB5FB2">
          <w:t>日</w:t>
        </w:r>
      </w:smartTag>
      <w:r w:rsidR="00EE551D">
        <w:t>)</w:t>
      </w:r>
      <w:r w:rsidR="00EE551D">
        <w:t>；</w:t>
      </w:r>
    </w:p>
    <w:p w:rsidR="00176843" w:rsidRPr="00DB5FB2" w:rsidRDefault="00176843" w:rsidP="00312EBA">
      <w:pPr>
        <w:pStyle w:val="Bullet1GC"/>
      </w:pPr>
      <w:r w:rsidRPr="00DB5FB2">
        <w:t xml:space="preserve"> </w:t>
      </w:r>
      <w:r w:rsidRPr="00DB5FB2">
        <w:t>《禁止和立即行动消除最恶劣形式的童工劳动公约》</w:t>
      </w:r>
      <w:r w:rsidR="00EE551D">
        <w:t>(</w:t>
      </w:r>
      <w:smartTag w:uri="urn:schemas-microsoft-com:office:smarttags" w:element="chsdate">
        <w:smartTagPr>
          <w:attr w:name="IsROCDate" w:val="False"/>
          <w:attr w:name="IsLunarDate" w:val="False"/>
          <w:attr w:name="Day" w:val="25"/>
          <w:attr w:name="Month" w:val="9"/>
          <w:attr w:name="Year" w:val="2010"/>
        </w:smartTagPr>
        <w:r w:rsidRPr="00DB5FB2">
          <w:t>2010</w:t>
        </w:r>
        <w:r w:rsidRPr="00DB5FB2">
          <w:t>年</w:t>
        </w:r>
        <w:r w:rsidRPr="00DB5FB2">
          <w:t>9</w:t>
        </w:r>
        <w:r w:rsidRPr="00DB5FB2">
          <w:t>月</w:t>
        </w:r>
        <w:r w:rsidRPr="00DB5FB2">
          <w:t>25</w:t>
        </w:r>
        <w:r w:rsidRPr="00DB5FB2">
          <w:t>日</w:t>
        </w:r>
      </w:smartTag>
      <w:r w:rsidR="00EE551D">
        <w:t>)</w:t>
      </w:r>
      <w:r w:rsidRPr="00DB5FB2">
        <w:t>。</w:t>
      </w:r>
    </w:p>
    <w:p w:rsidR="00176843" w:rsidRPr="00DB5FB2" w:rsidRDefault="00176843" w:rsidP="00312EBA">
      <w:pPr>
        <w:pStyle w:val="H1GC"/>
      </w:pPr>
      <w:r w:rsidRPr="00DB5FB2">
        <w:tab/>
      </w:r>
      <w:r w:rsidRPr="00DB5FB2">
        <w:tab/>
      </w:r>
      <w:r w:rsidRPr="00DB5FB2">
        <w:t>第十二条</w:t>
      </w:r>
    </w:p>
    <w:p w:rsidR="00176843" w:rsidRPr="00DB5FB2" w:rsidRDefault="00312EBA" w:rsidP="00312EBA">
      <w:pPr>
        <w:pStyle w:val="H4GC"/>
        <w:rPr>
          <w:rFonts w:hint="eastAsia"/>
        </w:rPr>
      </w:pPr>
      <w:r w:rsidRPr="00DB5FB2">
        <w:tab/>
      </w:r>
      <w:r w:rsidRPr="00DB5FB2">
        <w:tab/>
      </w:r>
      <w:r w:rsidR="00CD580D">
        <w:t>保</w:t>
      </w:r>
      <w:r w:rsidR="00176843" w:rsidRPr="00DB5FB2">
        <w:t>健</w:t>
      </w:r>
    </w:p>
    <w:p w:rsidR="00176843" w:rsidRPr="00DB5FB2" w:rsidRDefault="00176843" w:rsidP="00E64FA9">
      <w:pPr>
        <w:pStyle w:val="SingleTxtGC"/>
        <w:tabs>
          <w:tab w:val="clear" w:pos="1565"/>
          <w:tab w:val="clear" w:pos="1996"/>
          <w:tab w:val="left" w:pos="1680"/>
        </w:tabs>
        <w:rPr>
          <w:szCs w:val="21"/>
        </w:rPr>
      </w:pPr>
      <w:r w:rsidRPr="00DB5FB2">
        <w:rPr>
          <w:bCs/>
          <w:szCs w:val="21"/>
        </w:rPr>
        <w:t>23</w:t>
      </w:r>
      <w:r w:rsidR="00EE551D">
        <w:rPr>
          <w:bCs/>
          <w:szCs w:val="21"/>
        </w:rPr>
        <w:t>3.</w:t>
      </w:r>
      <w:r w:rsidRPr="00DB5FB2">
        <w:rPr>
          <w:bCs/>
          <w:szCs w:val="21"/>
        </w:rPr>
        <w:tab/>
      </w:r>
      <w:r w:rsidRPr="00DB5FB2">
        <w:rPr>
          <w:szCs w:val="21"/>
        </w:rPr>
        <w:t>关爱母亲和年轻一代是土库曼斯坦国家政策重要且不可分割的组成部分。落实总统</w:t>
      </w:r>
      <w:r w:rsidRPr="00DB5FB2">
        <w:rPr>
          <w:szCs w:val="21"/>
        </w:rPr>
        <w:t>“</w:t>
      </w:r>
      <w:r w:rsidRPr="00DB5FB2">
        <w:rPr>
          <w:szCs w:val="21"/>
        </w:rPr>
        <w:t>国家是</w:t>
      </w:r>
      <w:r w:rsidRPr="00DB5FB2">
        <w:t>人民</w:t>
      </w:r>
      <w:r w:rsidRPr="00DB5FB2">
        <w:rPr>
          <w:szCs w:val="21"/>
        </w:rPr>
        <w:t>的国家</w:t>
      </w:r>
      <w:r w:rsidRPr="00DB5FB2">
        <w:rPr>
          <w:szCs w:val="21"/>
        </w:rPr>
        <w:t>”</w:t>
      </w:r>
      <w:r w:rsidRPr="00DB5FB2">
        <w:rPr>
          <w:szCs w:val="21"/>
        </w:rPr>
        <w:t>原则体现在国家《宪法》和其他法律当中</w:t>
      </w:r>
      <w:r w:rsidR="00EE551D">
        <w:rPr>
          <w:szCs w:val="21"/>
        </w:rPr>
        <w:t>，</w:t>
      </w:r>
      <w:r w:rsidRPr="00DB5FB2">
        <w:rPr>
          <w:szCs w:val="21"/>
        </w:rPr>
        <w:t>其中家庭援助问题</w:t>
      </w:r>
      <w:r w:rsidR="00EE551D">
        <w:rPr>
          <w:szCs w:val="21"/>
        </w:rPr>
        <w:t>，</w:t>
      </w:r>
      <w:r w:rsidRPr="00DB5FB2">
        <w:rPr>
          <w:szCs w:val="21"/>
        </w:rPr>
        <w:t>对母亲和子女的关心被划归最重要的方向之列。在最近几年使立法和向妇女提供医疗援助达到国际标准。土库曼斯坦的所有公民都有得到包括免费使用国家医疗机构网络在内的保健服务的平等机会</w:t>
      </w:r>
      <w:r w:rsidR="00EE551D">
        <w:rPr>
          <w:szCs w:val="21"/>
        </w:rPr>
        <w:t>(</w:t>
      </w:r>
      <w:r w:rsidRPr="00DB5FB2">
        <w:rPr>
          <w:szCs w:val="21"/>
        </w:rPr>
        <w:t>《土库曼斯坦宪法》第</w:t>
      </w:r>
      <w:r w:rsidRPr="00DB5FB2">
        <w:rPr>
          <w:szCs w:val="21"/>
        </w:rPr>
        <w:t>35</w:t>
      </w:r>
      <w:r w:rsidRPr="00DB5FB2">
        <w:rPr>
          <w:szCs w:val="21"/>
        </w:rPr>
        <w:t>条</w:t>
      </w:r>
      <w:r w:rsidR="00EE551D">
        <w:rPr>
          <w:szCs w:val="21"/>
        </w:rPr>
        <w:t>)</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23</w:t>
      </w:r>
      <w:r w:rsidR="00EE551D">
        <w:rPr>
          <w:szCs w:val="21"/>
        </w:rPr>
        <w:t>4.</w:t>
      </w:r>
      <w:r w:rsidRPr="00DB5FB2">
        <w:rPr>
          <w:szCs w:val="21"/>
        </w:rPr>
        <w:tab/>
      </w:r>
      <w:r w:rsidRPr="00DB5FB2">
        <w:rPr>
          <w:szCs w:val="21"/>
        </w:rPr>
        <w:t>土库曼斯坦立法规定向国内妇女提供各种机会以充分实现所有生殖权利</w:t>
      </w:r>
      <w:r w:rsidR="00EE551D">
        <w:rPr>
          <w:szCs w:val="21"/>
        </w:rPr>
        <w:t>，</w:t>
      </w:r>
      <w:r w:rsidRPr="00DB5FB2">
        <w:rPr>
          <w:szCs w:val="21"/>
        </w:rPr>
        <w:t>并获得良好的生殖</w:t>
      </w:r>
      <w:r w:rsidRPr="00DB5FB2">
        <w:t>健康</w:t>
      </w:r>
      <w:r w:rsidRPr="00DB5FB2">
        <w:rPr>
          <w:szCs w:val="21"/>
        </w:rPr>
        <w:t>。根据《土库曼斯坦公民健康保护法》</w:t>
      </w:r>
      <w:r w:rsidR="00EE551D">
        <w:rPr>
          <w:szCs w:val="21"/>
        </w:rPr>
        <w:t>(</w:t>
      </w:r>
      <w:smartTag w:uri="urn:schemas-microsoft-com:office:smarttags" w:element="chsdate">
        <w:smartTagPr>
          <w:attr w:name="IsROCDate" w:val="False"/>
          <w:attr w:name="IsLunarDate" w:val="False"/>
          <w:attr w:name="Day" w:val="25"/>
          <w:attr w:name="Month" w:val="11"/>
          <w:attr w:name="Year" w:val="2005"/>
        </w:smartTagPr>
        <w:r w:rsidRPr="00DB5FB2">
          <w:rPr>
            <w:szCs w:val="21"/>
          </w:rPr>
          <w:t>2005</w:t>
        </w:r>
        <w:r w:rsidRPr="00DB5FB2">
          <w:rPr>
            <w:szCs w:val="21"/>
          </w:rPr>
          <w:t>年</w:t>
        </w:r>
        <w:r w:rsidRPr="00DB5FB2">
          <w:rPr>
            <w:szCs w:val="21"/>
          </w:rPr>
          <w:t>11</w:t>
        </w:r>
        <w:r w:rsidRPr="00DB5FB2">
          <w:rPr>
            <w:szCs w:val="21"/>
          </w:rPr>
          <w:t>月</w:t>
        </w:r>
        <w:r w:rsidRPr="00DB5FB2">
          <w:rPr>
            <w:szCs w:val="21"/>
          </w:rPr>
          <w:t>25</w:t>
        </w:r>
        <w:r w:rsidRPr="00DB5FB2">
          <w:rPr>
            <w:szCs w:val="21"/>
          </w:rPr>
          <w:t>日</w:t>
        </w:r>
      </w:smartTag>
      <w:r w:rsidR="00EE551D">
        <w:rPr>
          <w:szCs w:val="21"/>
        </w:rPr>
        <w:t>)</w:t>
      </w:r>
      <w:r w:rsidR="00EE551D">
        <w:rPr>
          <w:szCs w:val="21"/>
        </w:rPr>
        <w:t>，</w:t>
      </w:r>
      <w:r w:rsidRPr="00DB5FB2">
        <w:rPr>
          <w:szCs w:val="21"/>
        </w:rPr>
        <w:t>在土库曼斯坦</w:t>
      </w:r>
      <w:r w:rsidR="00EE551D">
        <w:rPr>
          <w:szCs w:val="21"/>
        </w:rPr>
        <w:t>，</w:t>
      </w:r>
      <w:r w:rsidRPr="00DB5FB2">
        <w:rPr>
          <w:szCs w:val="21"/>
        </w:rPr>
        <w:t>孕产是受国家保护和鼓励的</w:t>
      </w:r>
      <w:r w:rsidR="00EE551D">
        <w:rPr>
          <w:szCs w:val="21"/>
        </w:rPr>
        <w:t>(</w:t>
      </w:r>
      <w:r w:rsidRPr="00DB5FB2">
        <w:rPr>
          <w:szCs w:val="21"/>
        </w:rPr>
        <w:t>第四章</w:t>
      </w:r>
      <w:r w:rsidR="00EE551D">
        <w:rPr>
          <w:szCs w:val="21"/>
        </w:rPr>
        <w:t>，</w:t>
      </w:r>
      <w:r w:rsidRPr="00DB5FB2">
        <w:rPr>
          <w:szCs w:val="21"/>
        </w:rPr>
        <w:t>第</w:t>
      </w:r>
      <w:r w:rsidRPr="00DB5FB2">
        <w:rPr>
          <w:szCs w:val="21"/>
        </w:rPr>
        <w:t>16</w:t>
      </w:r>
      <w:r w:rsidRPr="00DB5FB2">
        <w:rPr>
          <w:szCs w:val="21"/>
        </w:rPr>
        <w:t>条</w:t>
      </w:r>
      <w:r w:rsidR="00EE551D">
        <w:rPr>
          <w:szCs w:val="21"/>
        </w:rPr>
        <w:t>)</w:t>
      </w:r>
      <w:r w:rsidRPr="00DB5FB2">
        <w:rPr>
          <w:szCs w:val="21"/>
        </w:rPr>
        <w:t>。这些权利的保障形式包括</w:t>
      </w:r>
      <w:r w:rsidR="00EE551D">
        <w:rPr>
          <w:szCs w:val="21"/>
        </w:rPr>
        <w:t>：</w:t>
      </w:r>
      <w:r w:rsidRPr="00DB5FB2">
        <w:rPr>
          <w:szCs w:val="21"/>
          <w:lang w:val="en-GB"/>
        </w:rPr>
        <w:t>安排实施预防措施</w:t>
      </w:r>
      <w:r w:rsidR="00EE551D">
        <w:rPr>
          <w:szCs w:val="21"/>
          <w:lang w:val="en-GB"/>
        </w:rPr>
        <w:t>，</w:t>
      </w:r>
      <w:r w:rsidRPr="00DB5FB2">
        <w:rPr>
          <w:szCs w:val="21"/>
          <w:lang w:val="en-GB"/>
        </w:rPr>
        <w:t>将现代化科学成果运用到医疗服务中</w:t>
      </w:r>
      <w:r w:rsidR="00EE551D">
        <w:rPr>
          <w:szCs w:val="21"/>
        </w:rPr>
        <w:t>；</w:t>
      </w:r>
      <w:r w:rsidRPr="00DB5FB2">
        <w:rPr>
          <w:szCs w:val="21"/>
          <w:lang w:val="en-GB"/>
        </w:rPr>
        <w:t>以有效无害的手段与方法落实避孕与预防流产工作</w:t>
      </w:r>
      <w:r w:rsidR="00EE551D">
        <w:rPr>
          <w:szCs w:val="21"/>
        </w:rPr>
        <w:t>；</w:t>
      </w:r>
      <w:r w:rsidRPr="00DB5FB2">
        <w:rPr>
          <w:szCs w:val="21"/>
          <w:lang w:val="en-GB"/>
        </w:rPr>
        <w:t>孕期</w:t>
      </w:r>
      <w:r w:rsidR="00EE551D">
        <w:rPr>
          <w:szCs w:val="21"/>
          <w:lang w:val="en-GB"/>
        </w:rPr>
        <w:t>，</w:t>
      </w:r>
      <w:r w:rsidRPr="00DB5FB2">
        <w:rPr>
          <w:szCs w:val="21"/>
          <w:lang w:val="en-GB"/>
        </w:rPr>
        <w:t>分娩时及产后</w:t>
      </w:r>
      <w:r w:rsidR="00EE551D">
        <w:rPr>
          <w:szCs w:val="21"/>
          <w:lang w:val="en-GB"/>
        </w:rPr>
        <w:t>，</w:t>
      </w:r>
      <w:r w:rsidRPr="00DB5FB2">
        <w:rPr>
          <w:szCs w:val="21"/>
          <w:lang w:val="en-GB"/>
        </w:rPr>
        <w:t>提供国家保健机构免费专业的医疗服务</w:t>
      </w:r>
      <w:r w:rsidR="00EE551D">
        <w:rPr>
          <w:szCs w:val="21"/>
        </w:rPr>
        <w:t>；</w:t>
      </w:r>
      <w:r w:rsidRPr="00DB5FB2">
        <w:rPr>
          <w:szCs w:val="21"/>
        </w:rPr>
        <w:t>按照土库曼斯坦法律提供社会法律援助</w:t>
      </w:r>
      <w:r w:rsidR="00EE551D">
        <w:rPr>
          <w:szCs w:val="21"/>
        </w:rPr>
        <w:t>；</w:t>
      </w:r>
      <w:r w:rsidRPr="00DB5FB2">
        <w:rPr>
          <w:szCs w:val="21"/>
        </w:rPr>
        <w:t>保障孕妇在符合其生理特点和健康状况的条件下工作的权利</w:t>
      </w:r>
      <w:r w:rsidR="00EE551D">
        <w:rPr>
          <w:szCs w:val="21"/>
        </w:rPr>
        <w:t>；</w:t>
      </w:r>
      <w:r w:rsidRPr="00DB5FB2">
        <w:rPr>
          <w:szCs w:val="21"/>
        </w:rPr>
        <w:t>妇女在怀孕期间、分娩期间和分娩后直至孩子年满</w:t>
      </w:r>
      <w:r w:rsidRPr="00DB5FB2">
        <w:rPr>
          <w:szCs w:val="21"/>
        </w:rPr>
        <w:t>1</w:t>
      </w:r>
      <w:r w:rsidRPr="00DB5FB2">
        <w:rPr>
          <w:szCs w:val="21"/>
        </w:rPr>
        <w:t>岁时在国家卫生体系机构内获得免费的专业医疗援助和其他特权的权利。</w:t>
      </w:r>
    </w:p>
    <w:p w:rsidR="00176843" w:rsidRPr="00DB5FB2" w:rsidRDefault="00176843" w:rsidP="00E64FA9">
      <w:pPr>
        <w:pStyle w:val="SingleTxtGC"/>
        <w:tabs>
          <w:tab w:val="clear" w:pos="1565"/>
          <w:tab w:val="clear" w:pos="1996"/>
          <w:tab w:val="left" w:pos="1680"/>
        </w:tabs>
        <w:rPr>
          <w:bCs/>
          <w:szCs w:val="21"/>
        </w:rPr>
      </w:pPr>
      <w:r w:rsidRPr="00DB5FB2">
        <w:rPr>
          <w:szCs w:val="21"/>
        </w:rPr>
        <w:t>23</w:t>
      </w:r>
      <w:r w:rsidR="00EE551D">
        <w:rPr>
          <w:szCs w:val="21"/>
        </w:rPr>
        <w:t>5.</w:t>
      </w:r>
      <w:r w:rsidRPr="00DB5FB2">
        <w:rPr>
          <w:szCs w:val="21"/>
        </w:rPr>
        <w:tab/>
      </w:r>
      <w:r w:rsidRPr="00DB5FB2">
        <w:rPr>
          <w:szCs w:val="21"/>
          <w:lang w:val="en-GB"/>
        </w:rPr>
        <w:t>为保护夫妇及其后代的健康</w:t>
      </w:r>
      <w:r w:rsidR="00EE551D">
        <w:rPr>
          <w:szCs w:val="21"/>
          <w:lang w:val="en-GB"/>
        </w:rPr>
        <w:t>，</w:t>
      </w:r>
      <w:r w:rsidRPr="00DB5FB2">
        <w:rPr>
          <w:szCs w:val="21"/>
          <w:lang w:val="en-GB"/>
        </w:rPr>
        <w:t>在土库曼斯坦结婚的公民</w:t>
      </w:r>
      <w:r w:rsidR="00EE551D">
        <w:rPr>
          <w:szCs w:val="21"/>
          <w:lang w:val="en-GB"/>
        </w:rPr>
        <w:t>，</w:t>
      </w:r>
      <w:r w:rsidRPr="00DB5FB2">
        <w:rPr>
          <w:szCs w:val="21"/>
          <w:lang w:val="en-GB"/>
        </w:rPr>
        <w:t>有权在他们选择的保健机构</w:t>
      </w:r>
      <w:r w:rsidR="00EE551D">
        <w:rPr>
          <w:szCs w:val="21"/>
          <w:lang w:val="en-GB"/>
        </w:rPr>
        <w:t>，</w:t>
      </w:r>
      <w:r w:rsidRPr="00DB5FB2">
        <w:rPr>
          <w:szCs w:val="21"/>
          <w:lang w:val="en-GB"/>
        </w:rPr>
        <w:t>进行</w:t>
      </w:r>
      <w:r w:rsidRPr="00DB5FB2">
        <w:t>医疗</w:t>
      </w:r>
      <w:r w:rsidRPr="00DB5FB2">
        <w:rPr>
          <w:szCs w:val="21"/>
          <w:lang w:val="en-GB"/>
        </w:rPr>
        <w:t>、医疗遗传诊察</w:t>
      </w:r>
      <w:r w:rsidR="00EE551D">
        <w:rPr>
          <w:bCs/>
          <w:szCs w:val="21"/>
        </w:rPr>
        <w:t>(</w:t>
      </w:r>
      <w:r w:rsidRPr="00DB5FB2">
        <w:rPr>
          <w:bCs/>
          <w:szCs w:val="21"/>
        </w:rPr>
        <w:t>该法第</w:t>
      </w:r>
      <w:r w:rsidRPr="00DB5FB2">
        <w:rPr>
          <w:bCs/>
          <w:szCs w:val="21"/>
        </w:rPr>
        <w:t>30</w:t>
      </w:r>
      <w:r w:rsidRPr="00DB5FB2">
        <w:rPr>
          <w:bCs/>
          <w:szCs w:val="21"/>
        </w:rPr>
        <w:t>条</w:t>
      </w:r>
      <w:r w:rsidR="00EE551D">
        <w:rPr>
          <w:bCs/>
          <w:szCs w:val="21"/>
        </w:rPr>
        <w:t>)</w:t>
      </w:r>
      <w:r w:rsidRPr="00DB5FB2">
        <w:rPr>
          <w:bCs/>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23</w:t>
      </w:r>
      <w:r w:rsidR="00EE551D">
        <w:rPr>
          <w:szCs w:val="21"/>
        </w:rPr>
        <w:t>6.</w:t>
      </w:r>
      <w:r w:rsidRPr="00DB5FB2">
        <w:rPr>
          <w:szCs w:val="21"/>
        </w:rPr>
        <w:tab/>
      </w:r>
      <w:r w:rsidRPr="00DB5FB2">
        <w:rPr>
          <w:szCs w:val="21"/>
        </w:rPr>
        <w:t>该法第</w:t>
      </w:r>
      <w:r w:rsidRPr="00DB5FB2">
        <w:rPr>
          <w:szCs w:val="21"/>
        </w:rPr>
        <w:t>31</w:t>
      </w:r>
      <w:r w:rsidRPr="00DB5FB2">
        <w:rPr>
          <w:szCs w:val="21"/>
        </w:rPr>
        <w:t>条规定</w:t>
      </w:r>
      <w:r w:rsidR="00EE551D">
        <w:rPr>
          <w:szCs w:val="21"/>
        </w:rPr>
        <w:t>，</w:t>
      </w:r>
      <w:r w:rsidRPr="00DB5FB2">
        <w:rPr>
          <w:szCs w:val="21"/>
        </w:rPr>
        <w:t>成年育龄妇女在得到配偶</w:t>
      </w:r>
      <w:r w:rsidR="00EE551D">
        <w:rPr>
          <w:szCs w:val="21"/>
        </w:rPr>
        <w:t>(</w:t>
      </w:r>
      <w:r w:rsidRPr="00DB5FB2">
        <w:rPr>
          <w:szCs w:val="21"/>
        </w:rPr>
        <w:t>单身女性</w:t>
      </w:r>
      <w:r w:rsidR="00EE551D">
        <w:rPr>
          <w:szCs w:val="21"/>
        </w:rPr>
        <w:t>)</w:t>
      </w:r>
      <w:r w:rsidRPr="00DB5FB2">
        <w:rPr>
          <w:szCs w:val="21"/>
        </w:rPr>
        <w:t>的书面同意后有权在医疗机构进行人工授精和胚胎植入</w:t>
      </w:r>
      <w:r w:rsidR="00EE551D">
        <w:rPr>
          <w:szCs w:val="21"/>
        </w:rPr>
        <w:t>；</w:t>
      </w:r>
      <w:r w:rsidRPr="00DB5FB2">
        <w:rPr>
          <w:szCs w:val="21"/>
        </w:rPr>
        <w:t>而有关所进行的人工受精和胚胎植入的信息以及捐献者的身份都是医疗机密</w:t>
      </w:r>
      <w:r w:rsidR="00EE551D">
        <w:rPr>
          <w:szCs w:val="21"/>
        </w:rPr>
        <w:t>；</w:t>
      </w:r>
      <w:r w:rsidRPr="00DB5FB2">
        <w:rPr>
          <w:szCs w:val="21"/>
        </w:rPr>
        <w:t>每个女人都有权了解人工受精和胚胎植入的程序</w:t>
      </w:r>
      <w:r w:rsidR="00EE551D">
        <w:rPr>
          <w:szCs w:val="21"/>
        </w:rPr>
        <w:t>，</w:t>
      </w:r>
      <w:r w:rsidRPr="00DB5FB2">
        <w:rPr>
          <w:szCs w:val="21"/>
        </w:rPr>
        <w:t>对其结果的</w:t>
      </w:r>
      <w:r w:rsidRPr="00DB5FB2">
        <w:t>医疗</w:t>
      </w:r>
      <w:r w:rsidRPr="00DB5FB2">
        <w:rPr>
          <w:szCs w:val="21"/>
        </w:rPr>
        <w:t>、社会和法律方面的观点</w:t>
      </w:r>
      <w:r w:rsidR="00EE551D">
        <w:rPr>
          <w:szCs w:val="21"/>
        </w:rPr>
        <w:t>，</w:t>
      </w:r>
      <w:r w:rsidRPr="00DB5FB2">
        <w:rPr>
          <w:szCs w:val="21"/>
        </w:rPr>
        <w:t>以及由实施人工受精和胚胎植入的医生提供的医学遗传学鉴定数据、捐助者的外部数据和民族信息</w:t>
      </w:r>
      <w:r w:rsidR="00EE551D">
        <w:rPr>
          <w:szCs w:val="21"/>
        </w:rPr>
        <w:t>；</w:t>
      </w:r>
      <w:r w:rsidRPr="00DB5FB2">
        <w:rPr>
          <w:szCs w:val="21"/>
        </w:rPr>
        <w:t>非法进行人工授精和胚胎移植需承担土库曼斯坦法律规定的责任。</w:t>
      </w:r>
    </w:p>
    <w:p w:rsidR="00176843" w:rsidRPr="00DB5FB2" w:rsidRDefault="00176843" w:rsidP="00E64FA9">
      <w:pPr>
        <w:pStyle w:val="SingleTxtGC"/>
        <w:tabs>
          <w:tab w:val="clear" w:pos="1565"/>
          <w:tab w:val="clear" w:pos="1996"/>
          <w:tab w:val="left" w:pos="1680"/>
        </w:tabs>
      </w:pPr>
      <w:r w:rsidRPr="00DB5FB2">
        <w:rPr>
          <w:szCs w:val="21"/>
        </w:rPr>
        <w:t>23</w:t>
      </w:r>
      <w:r w:rsidR="00EE551D">
        <w:rPr>
          <w:szCs w:val="21"/>
        </w:rPr>
        <w:t>7.</w:t>
      </w:r>
      <w:r w:rsidRPr="00DB5FB2">
        <w:rPr>
          <w:szCs w:val="21"/>
        </w:rPr>
        <w:tab/>
      </w:r>
      <w:r w:rsidRPr="00DB5FB2">
        <w:rPr>
          <w:szCs w:val="21"/>
        </w:rPr>
        <w:t>根据该法第</w:t>
      </w:r>
      <w:r w:rsidRPr="00DB5FB2">
        <w:rPr>
          <w:szCs w:val="21"/>
        </w:rPr>
        <w:t>32</w:t>
      </w:r>
      <w:r w:rsidRPr="00DB5FB2">
        <w:rPr>
          <w:szCs w:val="21"/>
        </w:rPr>
        <w:t>条规定</w:t>
      </w:r>
      <w:r w:rsidR="00EE551D">
        <w:rPr>
          <w:szCs w:val="21"/>
        </w:rPr>
        <w:t>，</w:t>
      </w:r>
      <w:r w:rsidRPr="00DB5FB2">
        <w:rPr>
          <w:szCs w:val="21"/>
        </w:rPr>
        <w:t>妇女有权自行决定孕产问题</w:t>
      </w:r>
      <w:r w:rsidR="00EE551D">
        <w:rPr>
          <w:szCs w:val="21"/>
        </w:rPr>
        <w:t>；</w:t>
      </w:r>
      <w:r w:rsidRPr="00DB5FB2">
        <w:rPr>
          <w:szCs w:val="21"/>
        </w:rPr>
        <w:t>根据妇女的意愿在怀孕</w:t>
      </w:r>
      <w:r w:rsidRPr="00DB5FB2">
        <w:rPr>
          <w:szCs w:val="21"/>
        </w:rPr>
        <w:t>12</w:t>
      </w:r>
      <w:r w:rsidRPr="00DB5FB2">
        <w:rPr>
          <w:szCs w:val="21"/>
        </w:rPr>
        <w:t>周之前可进行堕胎手术</w:t>
      </w:r>
      <w:r w:rsidR="00EE551D">
        <w:rPr>
          <w:szCs w:val="21"/>
        </w:rPr>
        <w:t>，</w:t>
      </w:r>
      <w:r w:rsidRPr="00DB5FB2">
        <w:rPr>
          <w:szCs w:val="21"/>
        </w:rPr>
        <w:t>按照社会指标</w:t>
      </w:r>
      <w:r w:rsidR="0043108B" w:rsidRPr="0049517B">
        <w:rPr>
          <w:rFonts w:hint="eastAsia"/>
          <w:spacing w:val="-50"/>
          <w:szCs w:val="21"/>
        </w:rPr>
        <w:t>―</w:t>
      </w:r>
      <w:r w:rsidR="0043108B" w:rsidRPr="0049517B">
        <w:rPr>
          <w:rFonts w:hint="eastAsia"/>
          <w:szCs w:val="21"/>
        </w:rPr>
        <w:t>―</w:t>
      </w:r>
      <w:r w:rsidRPr="00DB5FB2">
        <w:rPr>
          <w:szCs w:val="21"/>
        </w:rPr>
        <w:t>在妊娠</w:t>
      </w:r>
      <w:r w:rsidRPr="00DB5FB2">
        <w:rPr>
          <w:szCs w:val="21"/>
        </w:rPr>
        <w:t>28</w:t>
      </w:r>
      <w:r w:rsidRPr="00DB5FB2">
        <w:rPr>
          <w:szCs w:val="21"/>
        </w:rPr>
        <w:t>周之前</w:t>
      </w:r>
      <w:r w:rsidR="00EE551D">
        <w:rPr>
          <w:szCs w:val="21"/>
        </w:rPr>
        <w:t>，</w:t>
      </w:r>
      <w:r w:rsidRPr="00DB5FB2">
        <w:rPr>
          <w:szCs w:val="21"/>
        </w:rPr>
        <w:t>当医生和孕妇本人都同意的情况下</w:t>
      </w:r>
      <w:r w:rsidR="0015724D" w:rsidRPr="0049517B">
        <w:rPr>
          <w:rFonts w:hint="eastAsia"/>
          <w:spacing w:val="-50"/>
          <w:szCs w:val="21"/>
        </w:rPr>
        <w:t>―</w:t>
      </w:r>
      <w:r w:rsidR="0015724D" w:rsidRPr="0049517B">
        <w:rPr>
          <w:rFonts w:hint="eastAsia"/>
          <w:szCs w:val="21"/>
        </w:rPr>
        <w:t>―</w:t>
      </w:r>
      <w:r w:rsidRPr="00DB5FB2">
        <w:rPr>
          <w:szCs w:val="21"/>
        </w:rPr>
        <w:t>无论怀孕时间长短均可进行</w:t>
      </w:r>
      <w:r w:rsidR="00EE551D">
        <w:rPr>
          <w:szCs w:val="21"/>
        </w:rPr>
        <w:t>；</w:t>
      </w:r>
      <w:r w:rsidRPr="00DB5FB2">
        <w:rPr>
          <w:szCs w:val="21"/>
        </w:rPr>
        <w:t>堕胎应在医院进行</w:t>
      </w:r>
      <w:r w:rsidR="00EE551D">
        <w:rPr>
          <w:szCs w:val="21"/>
        </w:rPr>
        <w:t>；</w:t>
      </w:r>
      <w:r w:rsidRPr="00DB5FB2">
        <w:rPr>
          <w:szCs w:val="21"/>
        </w:rPr>
        <w:t>非法堕胎将</w:t>
      </w:r>
      <w:r w:rsidRPr="00DB5FB2">
        <w:t>承担土库曼斯坦立法规定的刑事责任</w:t>
      </w:r>
      <w:r w:rsidR="00EE551D">
        <w:t>(</w:t>
      </w:r>
      <w:r w:rsidRPr="00DB5FB2">
        <w:t>准备建议将因社会原因进行流产的时间定为妊娠</w:t>
      </w:r>
      <w:r w:rsidRPr="00DB5FB2">
        <w:t>22</w:t>
      </w:r>
      <w:r w:rsidRPr="00DB5FB2">
        <w:t>周之前</w:t>
      </w:r>
      <w:r w:rsidR="00EE551D">
        <w:t>)</w:t>
      </w:r>
      <w:r w:rsidRPr="00DB5FB2">
        <w:t>。</w:t>
      </w:r>
    </w:p>
    <w:p w:rsidR="00176843" w:rsidRPr="00DB5FB2" w:rsidRDefault="00176843" w:rsidP="00E64FA9">
      <w:pPr>
        <w:pStyle w:val="SingleTxtGC"/>
        <w:tabs>
          <w:tab w:val="clear" w:pos="1565"/>
          <w:tab w:val="clear" w:pos="1996"/>
          <w:tab w:val="left" w:pos="1680"/>
        </w:tabs>
        <w:rPr>
          <w:szCs w:val="21"/>
        </w:rPr>
      </w:pPr>
      <w:r w:rsidRPr="00DB5FB2">
        <w:t>23</w:t>
      </w:r>
      <w:r w:rsidR="00EE551D">
        <w:t>8.</w:t>
      </w:r>
      <w:r w:rsidRPr="00DB5FB2">
        <w:tab/>
      </w:r>
      <w:r w:rsidRPr="00DB5FB2">
        <w:t>根据该法第</w:t>
      </w:r>
      <w:r w:rsidRPr="00DB5FB2">
        <w:t>33</w:t>
      </w:r>
      <w:r w:rsidRPr="00DB5FB2">
        <w:t>条规定</w:t>
      </w:r>
      <w:r w:rsidR="00EE551D">
        <w:t>，</w:t>
      </w:r>
      <w:r w:rsidRPr="00DB5FB2">
        <w:t>医疗绝育作为剥夺公民生育能力的一种特殊干预或作为一种避孕方法</w:t>
      </w:r>
      <w:r w:rsidR="00EE551D">
        <w:t>，</w:t>
      </w:r>
      <w:r w:rsidRPr="00DB5FB2">
        <w:t>只能根据</w:t>
      </w:r>
      <w:r w:rsidRPr="00DB5FB2">
        <w:t>35</w:t>
      </w:r>
      <w:r w:rsidRPr="00DB5FB2">
        <w:t>岁及以上或至少有</w:t>
      </w:r>
      <w:r w:rsidRPr="00DB5FB2">
        <w:t>3</w:t>
      </w:r>
      <w:r w:rsidRPr="00DB5FB2">
        <w:t>个孩子的公民的书面要求进行</w:t>
      </w:r>
      <w:r w:rsidR="00EE551D">
        <w:t>，</w:t>
      </w:r>
      <w:r w:rsidRPr="00DB5FB2">
        <w:t>如果有医</w:t>
      </w:r>
      <w:r w:rsidRPr="00DB5FB2">
        <w:rPr>
          <w:szCs w:val="21"/>
        </w:rPr>
        <w:t>学证明并且公民同意的情况下则不论年龄和是否生育</w:t>
      </w:r>
      <w:r w:rsidR="00EE551D">
        <w:rPr>
          <w:szCs w:val="21"/>
        </w:rPr>
        <w:t>；</w:t>
      </w:r>
      <w:r w:rsidRPr="00DB5FB2">
        <w:rPr>
          <w:szCs w:val="21"/>
        </w:rPr>
        <w:t>医疗绝育应在国家卫生体系的机构进行</w:t>
      </w:r>
      <w:r w:rsidR="00EE551D">
        <w:rPr>
          <w:szCs w:val="21"/>
        </w:rPr>
        <w:t>；</w:t>
      </w:r>
      <w:r w:rsidRPr="00DB5FB2">
        <w:rPr>
          <w:szCs w:val="21"/>
        </w:rPr>
        <w:t>非法进行医疗绝育的行为将依照土库曼斯坦法律承担责任。</w:t>
      </w:r>
    </w:p>
    <w:p w:rsidR="00176843" w:rsidRPr="00DB5FB2" w:rsidRDefault="00176843" w:rsidP="00E64FA9">
      <w:pPr>
        <w:pStyle w:val="SingleTxtGC"/>
        <w:tabs>
          <w:tab w:val="clear" w:pos="1565"/>
          <w:tab w:val="clear" w:pos="1996"/>
          <w:tab w:val="left" w:pos="1680"/>
        </w:tabs>
      </w:pPr>
      <w:r w:rsidRPr="00DB5FB2">
        <w:rPr>
          <w:szCs w:val="21"/>
        </w:rPr>
        <w:t>23</w:t>
      </w:r>
      <w:r w:rsidR="00EE551D">
        <w:rPr>
          <w:szCs w:val="21"/>
        </w:rPr>
        <w:t>9.</w:t>
      </w:r>
      <w:r w:rsidRPr="00DB5FB2">
        <w:rPr>
          <w:szCs w:val="21"/>
        </w:rPr>
        <w:tab/>
      </w:r>
      <w:r w:rsidRPr="00DB5FB2">
        <w:rPr>
          <w:bCs/>
          <w:szCs w:val="21"/>
        </w:rPr>
        <w:t>在保护母亲和儿童方面通过了《土库曼斯坦预防人类免疫缺陷病毒</w:t>
      </w:r>
      <w:r w:rsidR="00EE551D">
        <w:rPr>
          <w:bCs/>
          <w:szCs w:val="21"/>
        </w:rPr>
        <w:t>(</w:t>
      </w:r>
      <w:r w:rsidRPr="00DB5FB2">
        <w:rPr>
          <w:bCs/>
          <w:szCs w:val="21"/>
        </w:rPr>
        <w:t>艾滋病毒感染</w:t>
      </w:r>
      <w:r w:rsidR="00EE551D">
        <w:rPr>
          <w:bCs/>
          <w:szCs w:val="21"/>
        </w:rPr>
        <w:t>)</w:t>
      </w:r>
      <w:r w:rsidRPr="00DB5FB2">
        <w:rPr>
          <w:bCs/>
          <w:szCs w:val="21"/>
        </w:rPr>
        <w:t>疾病法》</w:t>
      </w:r>
      <w:r w:rsidR="00EE551D">
        <w:rPr>
          <w:bCs/>
          <w:szCs w:val="21"/>
        </w:rPr>
        <w:t>(</w:t>
      </w:r>
      <w:smartTag w:uri="urn:schemas-microsoft-com:office:smarttags" w:element="chsdate">
        <w:smartTagPr>
          <w:attr w:name="IsROCDate" w:val="False"/>
          <w:attr w:name="IsLunarDate" w:val="False"/>
          <w:attr w:name="Day" w:val="7"/>
          <w:attr w:name="Month" w:val="7"/>
          <w:attr w:name="Year" w:val="2001"/>
        </w:smartTagPr>
        <w:r w:rsidRPr="00DB5FB2">
          <w:rPr>
            <w:bCs/>
            <w:szCs w:val="21"/>
          </w:rPr>
          <w:t>2001</w:t>
        </w:r>
        <w:r w:rsidRPr="00DB5FB2">
          <w:rPr>
            <w:bCs/>
            <w:szCs w:val="21"/>
          </w:rPr>
          <w:t>年</w:t>
        </w:r>
        <w:r w:rsidRPr="00DB5FB2">
          <w:rPr>
            <w:bCs/>
            <w:szCs w:val="21"/>
          </w:rPr>
          <w:t>7</w:t>
        </w:r>
        <w:r w:rsidRPr="00DB5FB2">
          <w:rPr>
            <w:bCs/>
            <w:szCs w:val="21"/>
          </w:rPr>
          <w:t>月</w:t>
        </w:r>
        <w:r w:rsidRPr="00DB5FB2">
          <w:rPr>
            <w:bCs/>
            <w:szCs w:val="21"/>
          </w:rPr>
          <w:t>7</w:t>
        </w:r>
        <w:r w:rsidRPr="00DB5FB2">
          <w:rPr>
            <w:bCs/>
            <w:szCs w:val="21"/>
          </w:rPr>
          <w:t>日</w:t>
        </w:r>
      </w:smartTag>
      <w:r w:rsidR="00EE551D">
        <w:rPr>
          <w:bCs/>
          <w:szCs w:val="21"/>
        </w:rPr>
        <w:t>)</w:t>
      </w:r>
      <w:r w:rsidR="00EE551D">
        <w:rPr>
          <w:bCs/>
          <w:szCs w:val="21"/>
        </w:rPr>
        <w:t>；</w:t>
      </w:r>
      <w:r w:rsidRPr="00DB5FB2">
        <w:rPr>
          <w:bCs/>
          <w:szCs w:val="21"/>
        </w:rPr>
        <w:t>《制药事务和药品供应法》</w:t>
      </w:r>
      <w:r w:rsidR="00EE551D">
        <w:rPr>
          <w:bCs/>
          <w:szCs w:val="21"/>
        </w:rPr>
        <w:t>(</w:t>
      </w:r>
      <w:smartTag w:uri="urn:schemas-microsoft-com:office:smarttags" w:element="chsdate">
        <w:smartTagPr>
          <w:attr w:name="IsROCDate" w:val="False"/>
          <w:attr w:name="IsLunarDate" w:val="False"/>
          <w:attr w:name="Day" w:val="5"/>
          <w:attr w:name="Month" w:val="7"/>
          <w:attr w:name="Year" w:val="2002"/>
        </w:smartTagPr>
        <w:r w:rsidRPr="00DB5FB2">
          <w:rPr>
            <w:bCs/>
            <w:szCs w:val="21"/>
          </w:rPr>
          <w:t>2002</w:t>
        </w:r>
        <w:r w:rsidRPr="00DB5FB2">
          <w:rPr>
            <w:bCs/>
            <w:szCs w:val="21"/>
          </w:rPr>
          <w:t>年</w:t>
        </w:r>
        <w:r w:rsidRPr="00DB5FB2">
          <w:rPr>
            <w:bCs/>
            <w:szCs w:val="21"/>
          </w:rPr>
          <w:t>7</w:t>
        </w:r>
        <w:r w:rsidRPr="00DB5FB2">
          <w:rPr>
            <w:bCs/>
            <w:szCs w:val="21"/>
          </w:rPr>
          <w:t>月</w:t>
        </w:r>
        <w:r w:rsidRPr="00DB5FB2">
          <w:rPr>
            <w:bCs/>
            <w:szCs w:val="21"/>
          </w:rPr>
          <w:t>5</w:t>
        </w:r>
        <w:r w:rsidRPr="00DB5FB2">
          <w:rPr>
            <w:bCs/>
            <w:szCs w:val="21"/>
          </w:rPr>
          <w:t>日</w:t>
        </w:r>
      </w:smartTag>
      <w:r w:rsidR="00EE551D">
        <w:rPr>
          <w:bCs/>
          <w:szCs w:val="21"/>
        </w:rPr>
        <w:t>)</w:t>
      </w:r>
      <w:r w:rsidR="00EE551D">
        <w:rPr>
          <w:bCs/>
          <w:szCs w:val="21"/>
        </w:rPr>
        <w:t>；</w:t>
      </w:r>
      <w:r w:rsidRPr="00DB5FB2">
        <w:rPr>
          <w:szCs w:val="21"/>
        </w:rPr>
        <w:t>《关于麻醉药品、精神药物、前体及打击其非法贩运措施的法律》</w:t>
      </w:r>
      <w:r w:rsidR="00EE551D">
        <w:rPr>
          <w:szCs w:val="21"/>
        </w:rPr>
        <w:t>(</w:t>
      </w:r>
      <w:smartTag w:uri="urn:schemas-microsoft-com:office:smarttags" w:element="chsdate">
        <w:smartTagPr>
          <w:attr w:name="IsROCDate" w:val="False"/>
          <w:attr w:name="IsLunarDate" w:val="False"/>
          <w:attr w:name="Day" w:val="9"/>
          <w:attr w:name="Month" w:val="10"/>
          <w:attr w:name="Year" w:val="2004"/>
        </w:smartTagPr>
        <w:r w:rsidRPr="00DB5FB2">
          <w:rPr>
            <w:szCs w:val="21"/>
          </w:rPr>
          <w:t>2004</w:t>
        </w:r>
        <w:r w:rsidRPr="00DB5FB2">
          <w:rPr>
            <w:szCs w:val="21"/>
          </w:rPr>
          <w:t>年</w:t>
        </w:r>
        <w:r w:rsidRPr="00DB5FB2">
          <w:rPr>
            <w:szCs w:val="21"/>
          </w:rPr>
          <w:t>10</w:t>
        </w:r>
        <w:r w:rsidRPr="00DB5FB2">
          <w:rPr>
            <w:szCs w:val="21"/>
          </w:rPr>
          <w:t>月</w:t>
        </w:r>
        <w:r w:rsidRPr="00DB5FB2">
          <w:rPr>
            <w:szCs w:val="21"/>
          </w:rPr>
          <w:t>9</w:t>
        </w:r>
        <w:r w:rsidRPr="00DB5FB2">
          <w:rPr>
            <w:szCs w:val="21"/>
          </w:rPr>
          <w:t>日</w:t>
        </w:r>
      </w:smartTag>
      <w:r w:rsidR="00EE551D">
        <w:rPr>
          <w:szCs w:val="21"/>
        </w:rPr>
        <w:t>)</w:t>
      </w:r>
      <w:r w:rsidR="00EE551D">
        <w:rPr>
          <w:szCs w:val="21"/>
        </w:rPr>
        <w:t>；</w:t>
      </w:r>
      <w:r w:rsidRPr="00DB5FB2">
        <w:rPr>
          <w:szCs w:val="21"/>
        </w:rPr>
        <w:t>《保护和宣传母乳喂养及婴儿食品要求法》</w:t>
      </w:r>
      <w:r w:rsidR="00EE551D">
        <w:rPr>
          <w:szCs w:val="21"/>
        </w:rPr>
        <w:t>(</w:t>
      </w:r>
      <w:smartTag w:uri="urn:schemas-microsoft-com:office:smarttags" w:element="chsdate">
        <w:smartTagPr>
          <w:attr w:name="IsROCDate" w:val="False"/>
          <w:attr w:name="IsLunarDate" w:val="False"/>
          <w:attr w:name="Day" w:val="18"/>
          <w:attr w:name="Month" w:val="4"/>
          <w:attr w:name="Year" w:val="2009"/>
        </w:smartTagPr>
        <w:r w:rsidRPr="00DB5FB2">
          <w:rPr>
            <w:szCs w:val="21"/>
          </w:rPr>
          <w:t>2009</w:t>
        </w:r>
        <w:r w:rsidRPr="00DB5FB2">
          <w:rPr>
            <w:szCs w:val="21"/>
          </w:rPr>
          <w:t>年</w:t>
        </w:r>
        <w:r w:rsidRPr="00DB5FB2">
          <w:rPr>
            <w:szCs w:val="21"/>
          </w:rPr>
          <w:t>4</w:t>
        </w:r>
        <w:r w:rsidRPr="00DB5FB2">
          <w:rPr>
            <w:szCs w:val="21"/>
          </w:rPr>
          <w:t>月</w:t>
        </w:r>
        <w:r w:rsidRPr="00DB5FB2">
          <w:rPr>
            <w:szCs w:val="21"/>
          </w:rPr>
          <w:t>18</w:t>
        </w:r>
        <w:r w:rsidRPr="00DB5FB2">
          <w:rPr>
            <w:szCs w:val="21"/>
          </w:rPr>
          <w:t>日</w:t>
        </w:r>
      </w:smartTag>
      <w:r w:rsidR="00EE551D">
        <w:rPr>
          <w:szCs w:val="21"/>
        </w:rPr>
        <w:t>)</w:t>
      </w:r>
      <w:r w:rsidR="00EE551D">
        <w:rPr>
          <w:szCs w:val="21"/>
        </w:rPr>
        <w:t>；</w:t>
      </w:r>
      <w:r w:rsidRPr="00DB5FB2">
        <w:rPr>
          <w:szCs w:val="21"/>
        </w:rPr>
        <w:t>《食品质量和安全法</w:t>
      </w:r>
      <w:r w:rsidRPr="00DB5FB2">
        <w:t>》</w:t>
      </w:r>
      <w:r w:rsidR="00EE551D">
        <w:t>(</w:t>
      </w:r>
      <w:smartTag w:uri="urn:schemas-microsoft-com:office:smarttags" w:element="chsdate">
        <w:smartTagPr>
          <w:attr w:name="IsROCDate" w:val="False"/>
          <w:attr w:name="IsLunarDate" w:val="False"/>
          <w:attr w:name="Day" w:val="18"/>
          <w:attr w:name="Month" w:val="4"/>
          <w:attr w:name="Year" w:val="2009"/>
        </w:smartTagPr>
        <w:r w:rsidRPr="00DB5FB2">
          <w:t>2009</w:t>
        </w:r>
        <w:r w:rsidRPr="00DB5FB2">
          <w:t>年</w:t>
        </w:r>
        <w:r w:rsidRPr="00DB5FB2">
          <w:t>4</w:t>
        </w:r>
        <w:r w:rsidRPr="00DB5FB2">
          <w:t>月</w:t>
        </w:r>
        <w:r w:rsidRPr="00DB5FB2">
          <w:t>18</w:t>
        </w:r>
        <w:r w:rsidRPr="00DB5FB2">
          <w:t>日</w:t>
        </w:r>
      </w:smartTag>
      <w:r w:rsidR="00EE551D">
        <w:t>)</w:t>
      </w:r>
      <w:r w:rsidRPr="00DB5FB2">
        <w:t>。</w:t>
      </w:r>
    </w:p>
    <w:p w:rsidR="00176843" w:rsidRPr="00DB5FB2" w:rsidRDefault="00176843" w:rsidP="00E64FA9">
      <w:pPr>
        <w:pStyle w:val="SingleTxtGC"/>
        <w:tabs>
          <w:tab w:val="clear" w:pos="1565"/>
          <w:tab w:val="clear" w:pos="1996"/>
          <w:tab w:val="left" w:pos="1680"/>
        </w:tabs>
      </w:pPr>
      <w:r w:rsidRPr="00DB5FB2">
        <w:t>24</w:t>
      </w:r>
      <w:r w:rsidR="00EE551D">
        <w:t>0.</w:t>
      </w:r>
      <w:r w:rsidRPr="00DB5FB2">
        <w:tab/>
      </w:r>
      <w:r w:rsidRPr="00DB5FB2">
        <w:t>《国家健康规划》、《土库曼斯坦至</w:t>
      </w:r>
      <w:r w:rsidRPr="00DB5FB2">
        <w:t>2020</w:t>
      </w:r>
      <w:r w:rsidRPr="00DB5FB2">
        <w:t>年经济、政治和文化发展战略》国家纲要、《土库曼斯坦总统至</w:t>
      </w:r>
      <w:r w:rsidRPr="00DB5FB2">
        <w:t>2020</w:t>
      </w:r>
      <w:r w:rsidRPr="00DB5FB2">
        <w:t>年改造农村乡镇、城市和中心区域居民日常生活条件的国家纲要》及其他国家社会纲要促进了母幼及援助问题的成功解决以及家庭的巩固。</w:t>
      </w:r>
    </w:p>
    <w:p w:rsidR="00176843" w:rsidRPr="00DB5FB2" w:rsidRDefault="00176843" w:rsidP="00E64FA9">
      <w:pPr>
        <w:pStyle w:val="SingleTxtGC"/>
        <w:tabs>
          <w:tab w:val="clear" w:pos="1565"/>
          <w:tab w:val="clear" w:pos="1996"/>
          <w:tab w:val="left" w:pos="1680"/>
        </w:tabs>
        <w:rPr>
          <w:szCs w:val="21"/>
        </w:rPr>
      </w:pPr>
      <w:r w:rsidRPr="00DB5FB2">
        <w:t>24</w:t>
      </w:r>
      <w:r w:rsidR="00EE551D">
        <w:t>1.</w:t>
      </w:r>
      <w:r w:rsidRPr="00DB5FB2">
        <w:tab/>
      </w:r>
      <w:r w:rsidRPr="00DB5FB2">
        <w:t>国家为保护孕</w:t>
      </w:r>
      <w:r w:rsidRPr="00DB5FB2">
        <w:rPr>
          <w:szCs w:val="21"/>
        </w:rPr>
        <w:t>产妇和儿童制定了额外的福利制度</w:t>
      </w:r>
      <w:r w:rsidR="00EE551D">
        <w:rPr>
          <w:szCs w:val="21"/>
        </w:rPr>
        <w:t>，</w:t>
      </w:r>
      <w:r w:rsidRPr="00DB5FB2">
        <w:rPr>
          <w:szCs w:val="21"/>
        </w:rPr>
        <w:t>激励妇女生育</w:t>
      </w:r>
      <w:r w:rsidRPr="00DB5FB2">
        <w:rPr>
          <w:szCs w:val="21"/>
        </w:rPr>
        <w:t>3</w:t>
      </w:r>
      <w:r w:rsidRPr="00DB5FB2">
        <w:rPr>
          <w:szCs w:val="21"/>
        </w:rPr>
        <w:t>个或以上的孩子。生育子女和照顾他们的津贴增加了</w:t>
      </w:r>
      <w:r w:rsidRPr="00DB5FB2">
        <w:rPr>
          <w:szCs w:val="21"/>
        </w:rPr>
        <w:t>30</w:t>
      </w:r>
      <w:r w:rsidR="00EE551D">
        <w:rPr>
          <w:szCs w:val="21"/>
        </w:rPr>
        <w:t>%</w:t>
      </w:r>
      <w:r w:rsidRPr="00DB5FB2">
        <w:rPr>
          <w:szCs w:val="21"/>
        </w:rPr>
        <w:t>。子女照顾津贴的支付期限也从一岁半提高到三岁。保证向孕妇和子女尚年幼的母亲提供优惠就业的法律保障及额外的休假。</w:t>
      </w:r>
    </w:p>
    <w:p w:rsidR="00176843" w:rsidRPr="00DB5FB2" w:rsidRDefault="00176843" w:rsidP="00E64FA9">
      <w:pPr>
        <w:pStyle w:val="SingleTxtGC"/>
        <w:tabs>
          <w:tab w:val="clear" w:pos="1565"/>
          <w:tab w:val="clear" w:pos="1996"/>
          <w:tab w:val="left" w:pos="1680"/>
        </w:tabs>
      </w:pPr>
      <w:r w:rsidRPr="00DB5FB2">
        <w:rPr>
          <w:szCs w:val="21"/>
        </w:rPr>
        <w:t>24</w:t>
      </w:r>
      <w:r w:rsidR="00EE551D">
        <w:rPr>
          <w:szCs w:val="21"/>
        </w:rPr>
        <w:t>2.</w:t>
      </w:r>
      <w:r w:rsidRPr="00DB5FB2">
        <w:rPr>
          <w:szCs w:val="21"/>
        </w:rPr>
        <w:tab/>
      </w:r>
      <w:r w:rsidRPr="00DB5FB2">
        <w:rPr>
          <w:szCs w:val="21"/>
        </w:rPr>
        <w:t>国家自愿医疗保险制度自</w:t>
      </w:r>
      <w:r w:rsidRPr="00DB5FB2">
        <w:rPr>
          <w:szCs w:val="21"/>
        </w:rPr>
        <w:t>1996</w:t>
      </w:r>
      <w:r w:rsidRPr="00DB5FB2">
        <w:rPr>
          <w:szCs w:val="21"/>
        </w:rPr>
        <w:t>年起开始实行。保险费为工资的</w:t>
      </w:r>
      <w:r w:rsidRPr="00DB5FB2">
        <w:rPr>
          <w:szCs w:val="21"/>
        </w:rPr>
        <w:t>2</w:t>
      </w:r>
      <w:r w:rsidR="00EE551D">
        <w:rPr>
          <w:szCs w:val="21"/>
        </w:rPr>
        <w:t>%</w:t>
      </w:r>
      <w:r w:rsidR="00EE551D">
        <w:rPr>
          <w:szCs w:val="21"/>
        </w:rPr>
        <w:t>，</w:t>
      </w:r>
      <w:r w:rsidRPr="00DB5FB2">
        <w:rPr>
          <w:szCs w:val="21"/>
        </w:rPr>
        <w:t>各类有偿医疗服务的折扣额是</w:t>
      </w:r>
      <w:r w:rsidRPr="00DB5FB2">
        <w:rPr>
          <w:szCs w:val="21"/>
        </w:rPr>
        <w:t>50</w:t>
      </w:r>
      <w:r w:rsidR="00EE551D">
        <w:rPr>
          <w:szCs w:val="21"/>
        </w:rPr>
        <w:t>%</w:t>
      </w:r>
      <w:r w:rsidR="00EE551D">
        <w:rPr>
          <w:szCs w:val="21"/>
        </w:rPr>
        <w:t>，</w:t>
      </w:r>
      <w:r w:rsidRPr="00DB5FB2">
        <w:rPr>
          <w:szCs w:val="21"/>
        </w:rPr>
        <w:t>保证药品折扣为其价值的</w:t>
      </w:r>
      <w:r w:rsidRPr="00DB5FB2">
        <w:rPr>
          <w:szCs w:val="21"/>
        </w:rPr>
        <w:t>90</w:t>
      </w:r>
      <w:r w:rsidR="00EE551D">
        <w:rPr>
          <w:szCs w:val="21"/>
        </w:rPr>
        <w:t>%</w:t>
      </w:r>
      <w:r w:rsidRPr="00DB5FB2">
        <w:rPr>
          <w:szCs w:val="21"/>
        </w:rPr>
        <w:t>。因此</w:t>
      </w:r>
      <w:r w:rsidR="00EE551D">
        <w:rPr>
          <w:szCs w:val="21"/>
        </w:rPr>
        <w:t>，</w:t>
      </w:r>
      <w:r w:rsidRPr="00DB5FB2">
        <w:rPr>
          <w:szCs w:val="21"/>
        </w:rPr>
        <w:t>有偿医疗保健服务更容易</w:t>
      </w:r>
      <w:r w:rsidRPr="00DB5FB2">
        <w:t>被包括妇女在内的所有公民接受</w:t>
      </w:r>
      <w:r w:rsidR="00EE551D">
        <w:t>，</w:t>
      </w:r>
      <w:r w:rsidRPr="00DB5FB2">
        <w:t>无论其居住在城市或农村。</w:t>
      </w:r>
    </w:p>
    <w:p w:rsidR="00176843" w:rsidRPr="00DB5FB2" w:rsidRDefault="00176843" w:rsidP="00E64FA9">
      <w:pPr>
        <w:pStyle w:val="SingleTxtGC"/>
        <w:tabs>
          <w:tab w:val="clear" w:pos="1565"/>
          <w:tab w:val="clear" w:pos="1996"/>
          <w:tab w:val="left" w:pos="1680"/>
        </w:tabs>
      </w:pPr>
      <w:r w:rsidRPr="00DB5FB2">
        <w:t>24</w:t>
      </w:r>
      <w:r w:rsidR="00EE551D">
        <w:t>3.</w:t>
      </w:r>
      <w:r w:rsidRPr="00DB5FB2">
        <w:tab/>
      </w:r>
      <w:r w:rsidRPr="00DB5FB2">
        <w:t>土库曼斯坦法律规定向国内的妇女提供一切机会以充分实现所有的生殖权利</w:t>
      </w:r>
      <w:r w:rsidR="00EE551D">
        <w:t>，</w:t>
      </w:r>
      <w:r w:rsidRPr="00DB5FB2">
        <w:t>并获得良好的生殖健康。通过从性别角度对国家政策和法律基础进行分析表明</w:t>
      </w:r>
      <w:r w:rsidR="00EE551D">
        <w:t>，</w:t>
      </w:r>
      <w:r w:rsidRPr="00DB5FB2">
        <w:t>未来妇女将有更多机会行使其生殖权利。这一结论的依据是</w:t>
      </w:r>
      <w:r w:rsidR="00EE551D">
        <w:t>，</w:t>
      </w:r>
      <w:r w:rsidRPr="00DB5FB2">
        <w:t>国家保障妇女的法律地位</w:t>
      </w:r>
      <w:r w:rsidR="00EE551D">
        <w:t>，</w:t>
      </w:r>
      <w:r w:rsidRPr="00DB5FB2">
        <w:t>从国家预算中向母亲和儿童提供更多社会援助</w:t>
      </w:r>
      <w:r w:rsidR="00EE551D">
        <w:t>，</w:t>
      </w:r>
      <w:r w:rsidRPr="00DB5FB2">
        <w:t>法律禁止女性从事重体力劳动以及在有害的生产条件下工作。</w:t>
      </w:r>
    </w:p>
    <w:p w:rsidR="00176843" w:rsidRPr="00DB5FB2" w:rsidRDefault="00176843" w:rsidP="00E64FA9">
      <w:pPr>
        <w:pStyle w:val="SingleTxtGC"/>
        <w:tabs>
          <w:tab w:val="clear" w:pos="1565"/>
          <w:tab w:val="clear" w:pos="1996"/>
          <w:tab w:val="left" w:pos="1680"/>
        </w:tabs>
        <w:rPr>
          <w:szCs w:val="21"/>
        </w:rPr>
      </w:pPr>
      <w:r w:rsidRPr="00DB5FB2">
        <w:t>24</w:t>
      </w:r>
      <w:r w:rsidR="00EE551D">
        <w:t>4.</w:t>
      </w:r>
      <w:r w:rsidRPr="00DB5FB2">
        <w:tab/>
      </w:r>
      <w:r w:rsidRPr="00DB5FB2">
        <w:t>鉴于性健康</w:t>
      </w:r>
      <w:r w:rsidRPr="00DB5FB2">
        <w:rPr>
          <w:szCs w:val="21"/>
        </w:rPr>
        <w:t>和生殖健康是实现男女健康和高质量生活的主要途径</w:t>
      </w:r>
      <w:r w:rsidR="00EE551D">
        <w:rPr>
          <w:szCs w:val="21"/>
        </w:rPr>
        <w:t>，</w:t>
      </w:r>
      <w:r w:rsidRPr="00DB5FB2">
        <w:rPr>
          <w:szCs w:val="21"/>
        </w:rPr>
        <w:t>为了实施性健康和生殖健康战略</w:t>
      </w:r>
      <w:r w:rsidR="00EE551D">
        <w:rPr>
          <w:szCs w:val="21"/>
        </w:rPr>
        <w:t>，</w:t>
      </w:r>
      <w:r w:rsidRPr="00DB5FB2">
        <w:rPr>
          <w:szCs w:val="21"/>
        </w:rPr>
        <w:t>将采取措施解决以下问题</w:t>
      </w:r>
      <w:r w:rsidR="00EE551D">
        <w:rPr>
          <w:szCs w:val="21"/>
        </w:rPr>
        <w:t>：</w:t>
      </w:r>
    </w:p>
    <w:p w:rsidR="00176843" w:rsidRPr="00DB5FB2" w:rsidRDefault="00176843" w:rsidP="00312EBA">
      <w:pPr>
        <w:pStyle w:val="SingleTxtGC"/>
      </w:pPr>
      <w:r w:rsidRPr="00DB5FB2">
        <w:tab/>
        <w:t>a</w:t>
      </w:r>
      <w:r w:rsidR="00EE551D">
        <w:t>)</w:t>
      </w:r>
      <w:r w:rsidRPr="00DB5FB2">
        <w:tab/>
      </w:r>
      <w:r w:rsidRPr="00DB5FB2">
        <w:t>作为《千年发展目标》重要方面的家庭计划生育</w:t>
      </w:r>
      <w:r w:rsidR="00EE551D">
        <w:t>；</w:t>
      </w:r>
    </w:p>
    <w:p w:rsidR="00176843" w:rsidRPr="00DB5FB2" w:rsidRDefault="00176843" w:rsidP="00312EBA">
      <w:pPr>
        <w:pStyle w:val="SingleTxtGC"/>
      </w:pPr>
      <w:r w:rsidRPr="00DB5FB2">
        <w:tab/>
        <w:t>b</w:t>
      </w:r>
      <w:r w:rsidR="00EE551D">
        <w:t>)</w:t>
      </w:r>
      <w:r w:rsidRPr="00DB5FB2">
        <w:tab/>
      </w:r>
      <w:r w:rsidRPr="00DB5FB2">
        <w:t>不安全流产</w:t>
      </w:r>
      <w:r w:rsidR="00EE551D">
        <w:t>；</w:t>
      </w:r>
    </w:p>
    <w:p w:rsidR="00176843" w:rsidRPr="00DB5FB2" w:rsidRDefault="00176843" w:rsidP="00312EBA">
      <w:pPr>
        <w:pStyle w:val="SingleTxtGC"/>
      </w:pPr>
      <w:r w:rsidRPr="00DB5FB2">
        <w:tab/>
        <w:t>c</w:t>
      </w:r>
      <w:r w:rsidR="00EE551D">
        <w:t>)</w:t>
      </w:r>
      <w:r w:rsidRPr="00DB5FB2">
        <w:tab/>
      </w:r>
      <w:r w:rsidRPr="00DB5FB2">
        <w:t>性健康和生殖健康以及未成年人和青少年的权利</w:t>
      </w:r>
      <w:r w:rsidR="00EE551D">
        <w:t>；</w:t>
      </w:r>
    </w:p>
    <w:p w:rsidR="00176843" w:rsidRPr="00DB5FB2" w:rsidRDefault="00176843" w:rsidP="00312EBA">
      <w:pPr>
        <w:pStyle w:val="SingleTxtGC"/>
      </w:pPr>
      <w:r w:rsidRPr="00DB5FB2">
        <w:tab/>
        <w:t>d</w:t>
      </w:r>
      <w:r w:rsidR="00EE551D">
        <w:t>)</w:t>
      </w:r>
      <w:r w:rsidRPr="00DB5FB2">
        <w:tab/>
      </w:r>
      <w:r w:rsidRPr="00DB5FB2">
        <w:t>性传播感染方面的方案和服务与有关性、生殖健康和权利方面的方案和服务一体化</w:t>
      </w:r>
      <w:r w:rsidR="00EE551D">
        <w:t>；</w:t>
      </w:r>
    </w:p>
    <w:p w:rsidR="00176843" w:rsidRPr="00DB5FB2" w:rsidRDefault="00176843" w:rsidP="00312EBA">
      <w:pPr>
        <w:pStyle w:val="SingleTxtGC"/>
      </w:pPr>
      <w:r w:rsidRPr="00DB5FB2">
        <w:tab/>
        <w:t>e</w:t>
      </w:r>
      <w:r w:rsidR="00EE551D">
        <w:t>)</w:t>
      </w:r>
      <w:r w:rsidRPr="00DB5FB2">
        <w:tab/>
      </w:r>
      <w:r w:rsidRPr="00DB5FB2">
        <w:t>安全孕产</w:t>
      </w:r>
      <w:r w:rsidR="00EE551D">
        <w:t>，</w:t>
      </w:r>
      <w:r w:rsidRPr="00DB5FB2">
        <w:t>产妇保健</w:t>
      </w:r>
      <w:r w:rsidR="00EE551D">
        <w:t>；</w:t>
      </w:r>
    </w:p>
    <w:p w:rsidR="00176843" w:rsidRPr="00DB5FB2" w:rsidRDefault="00176843" w:rsidP="00312EBA">
      <w:pPr>
        <w:pStyle w:val="SingleTxtGC"/>
      </w:pPr>
      <w:r w:rsidRPr="00DB5FB2">
        <w:tab/>
        <w:t>f</w:t>
      </w:r>
      <w:r w:rsidR="00EE551D">
        <w:t>)</w:t>
      </w:r>
      <w:r w:rsidRPr="00DB5FB2">
        <w:tab/>
      </w:r>
      <w:r w:rsidRPr="00DB5FB2">
        <w:t>儿童和新生儿的健康及新生儿存活率。</w:t>
      </w:r>
    </w:p>
    <w:p w:rsidR="00176843" w:rsidRPr="00DB5FB2" w:rsidRDefault="00176843" w:rsidP="00F81E9F">
      <w:pPr>
        <w:pStyle w:val="SingleTxtGC"/>
        <w:tabs>
          <w:tab w:val="clear" w:pos="1565"/>
        </w:tabs>
        <w:rPr>
          <w:bCs/>
        </w:rPr>
      </w:pPr>
      <w:r w:rsidRPr="00DB5FB2">
        <w:t>遵循总统政策的主要方向</w:t>
      </w:r>
      <w:r w:rsidR="00EE551D">
        <w:t>，</w:t>
      </w:r>
      <w:r w:rsidRPr="00DB5FB2">
        <w:t>重视包括保护生殖健康在内的妇女保健权利</w:t>
      </w:r>
      <w:r w:rsidR="00EE551D">
        <w:t>，</w:t>
      </w:r>
      <w:r w:rsidRPr="00DB5FB2">
        <w:t>该政策与《千年宣言》</w:t>
      </w:r>
      <w:r w:rsidRPr="00DB5FB2">
        <w:t>“</w:t>
      </w:r>
      <w:r w:rsidRPr="00DB5FB2">
        <w:t>改善产妇健康</w:t>
      </w:r>
      <w:r w:rsidRPr="00DB5FB2">
        <w:t>”</w:t>
      </w:r>
      <w:r w:rsidRPr="00DB5FB2">
        <w:t>的第五项目标一致</w:t>
      </w:r>
      <w:r w:rsidRPr="00DB5FB2">
        <w:rPr>
          <w:bCs/>
        </w:rPr>
        <w:t>。国家给予妇女平等免费获得涉及其健康和家庭计划问题的医疗资源的权利</w:t>
      </w:r>
      <w:r w:rsidR="00EE551D">
        <w:rPr>
          <w:bCs/>
        </w:rPr>
        <w:t>，</w:t>
      </w:r>
      <w:r w:rsidRPr="00DB5FB2">
        <w:rPr>
          <w:bCs/>
        </w:rPr>
        <w:t>并且特别关注妇女在保健方面的特殊需要。土库曼斯坦卫生和医疗工业部在解决妇女健康问题时经常要考虑所有政策和计划中的性别问题</w:t>
      </w:r>
      <w:r w:rsidR="00EE551D">
        <w:rPr>
          <w:bCs/>
        </w:rPr>
        <w:t>，</w:t>
      </w:r>
      <w:r w:rsidRPr="00DB5FB2">
        <w:rPr>
          <w:bCs/>
        </w:rPr>
        <w:t>完全支持保护母亲和儿童的服务</w:t>
      </w:r>
      <w:r w:rsidR="00EE551D">
        <w:rPr>
          <w:bCs/>
        </w:rPr>
        <w:t>，</w:t>
      </w:r>
      <w:r w:rsidRPr="00DB5FB2">
        <w:rPr>
          <w:bCs/>
        </w:rPr>
        <w:t>这主要是考虑到妇女的利益</w:t>
      </w:r>
      <w:r w:rsidR="00EE551D">
        <w:rPr>
          <w:bCs/>
        </w:rPr>
        <w:t>，</w:t>
      </w:r>
      <w:r w:rsidRPr="00DB5FB2">
        <w:t>认为这对降低孕产妇发病率和死亡率、减少流产数量和生殖器外病态数量、减少性传播疾病等非常重要。为了降低土库曼斯坦的产妇死亡率</w:t>
      </w:r>
      <w:r w:rsidR="00EE551D">
        <w:t>，</w:t>
      </w:r>
      <w:r w:rsidRPr="00DB5FB2">
        <w:t>改善条件使妇女更容易获得保健服务</w:t>
      </w:r>
      <w:r w:rsidR="00EE551D">
        <w:t>，</w:t>
      </w:r>
      <w:r w:rsidRPr="00DB5FB2">
        <w:t>获得产前护理和熟练安全的分娩。</w:t>
      </w:r>
      <w:r w:rsidRPr="00DB5FB2">
        <w:rPr>
          <w:bCs/>
        </w:rPr>
        <w:t>改善条件使其更容易获得计划生育服务</w:t>
      </w:r>
      <w:r w:rsidR="00EE551D">
        <w:rPr>
          <w:bCs/>
        </w:rPr>
        <w:t>，</w:t>
      </w:r>
      <w:r w:rsidRPr="00DB5FB2">
        <w:rPr>
          <w:bCs/>
        </w:rPr>
        <w:t>避孕和选择堕胎的服务。在处理那些容易获得的孕产期间可以选择的医疗服务信息来源时取得了很大成功。</w:t>
      </w:r>
    </w:p>
    <w:p w:rsidR="00176843" w:rsidRPr="00DB5FB2" w:rsidRDefault="00176843" w:rsidP="00E64FA9">
      <w:pPr>
        <w:pStyle w:val="SingleTxtGC"/>
        <w:tabs>
          <w:tab w:val="clear" w:pos="1565"/>
          <w:tab w:val="clear" w:pos="1996"/>
          <w:tab w:val="left" w:pos="1680"/>
        </w:tabs>
        <w:rPr>
          <w:szCs w:val="21"/>
        </w:rPr>
      </w:pPr>
      <w:r w:rsidRPr="00DB5FB2">
        <w:rPr>
          <w:bCs/>
          <w:szCs w:val="21"/>
        </w:rPr>
        <w:t>24</w:t>
      </w:r>
      <w:r w:rsidR="00EE551D">
        <w:rPr>
          <w:bCs/>
          <w:szCs w:val="21"/>
        </w:rPr>
        <w:t>5.</w:t>
      </w:r>
      <w:r w:rsidRPr="00DB5FB2">
        <w:rPr>
          <w:bCs/>
          <w:szCs w:val="21"/>
        </w:rPr>
        <w:tab/>
        <w:t>2005-2009</w:t>
      </w:r>
      <w:r w:rsidRPr="00DB5FB2">
        <w:rPr>
          <w:bCs/>
          <w:szCs w:val="21"/>
        </w:rPr>
        <w:t>年间在提供孕期、</w:t>
      </w:r>
      <w:r w:rsidRPr="00DB5FB2">
        <w:rPr>
          <w:szCs w:val="21"/>
        </w:rPr>
        <w:t>分娩和产后</w:t>
      </w:r>
      <w:r w:rsidRPr="00DB5FB2">
        <w:rPr>
          <w:bCs/>
          <w:szCs w:val="21"/>
        </w:rPr>
        <w:t>专业医疗服务的国立妇产医院</w:t>
      </w:r>
      <w:r w:rsidR="00EE551D">
        <w:rPr>
          <w:bCs/>
          <w:szCs w:val="21"/>
        </w:rPr>
        <w:t>(</w:t>
      </w:r>
      <w:r w:rsidRPr="00DB5FB2">
        <w:rPr>
          <w:bCs/>
          <w:szCs w:val="21"/>
        </w:rPr>
        <w:t>区妇产医院、母亲和儿童保健中心、</w:t>
      </w:r>
      <w:r w:rsidRPr="00DB5FB2">
        <w:rPr>
          <w:szCs w:val="21"/>
        </w:rPr>
        <w:t>“Ene Myakhri”</w:t>
      </w:r>
      <w:r w:rsidRPr="00DB5FB2">
        <w:rPr>
          <w:bCs/>
          <w:szCs w:val="21"/>
        </w:rPr>
        <w:t>孕产期保健中心</w:t>
      </w:r>
      <w:r w:rsidR="00EE551D">
        <w:rPr>
          <w:bCs/>
          <w:szCs w:val="21"/>
        </w:rPr>
        <w:t>)</w:t>
      </w:r>
      <w:r w:rsidR="00EE551D">
        <w:rPr>
          <w:bCs/>
          <w:szCs w:val="21"/>
        </w:rPr>
        <w:t>，</w:t>
      </w:r>
      <w:r w:rsidRPr="00DB5FB2">
        <w:rPr>
          <w:szCs w:val="21"/>
        </w:rPr>
        <w:t>医院为怀孕妇女和母亲准备的病床数量达</w:t>
      </w:r>
      <w:r w:rsidRPr="00DB5FB2">
        <w:rPr>
          <w:szCs w:val="21"/>
        </w:rPr>
        <w:t>3 300</w:t>
      </w:r>
      <w:r w:rsidRPr="00DB5FB2">
        <w:rPr>
          <w:szCs w:val="21"/>
        </w:rPr>
        <w:t>张。在</w:t>
      </w:r>
      <w:r w:rsidRPr="00DB5FB2">
        <w:rPr>
          <w:szCs w:val="21"/>
        </w:rPr>
        <w:t>2005-2009</w:t>
      </w:r>
      <w:r w:rsidRPr="00DB5FB2">
        <w:rPr>
          <w:szCs w:val="21"/>
        </w:rPr>
        <w:t>年期间</w:t>
      </w:r>
      <w:r w:rsidR="00EE551D">
        <w:rPr>
          <w:szCs w:val="21"/>
        </w:rPr>
        <w:t>，</w:t>
      </w:r>
      <w:r w:rsidRPr="00DB5FB2">
        <w:rPr>
          <w:szCs w:val="21"/>
        </w:rPr>
        <w:t>生育率已由原来的</w:t>
      </w:r>
      <w:r w:rsidRPr="00DB5FB2">
        <w:rPr>
          <w:szCs w:val="21"/>
        </w:rPr>
        <w:t>1</w:t>
      </w:r>
      <w:r w:rsidR="00EE551D">
        <w:rPr>
          <w:szCs w:val="21"/>
        </w:rPr>
        <w:t>5.</w:t>
      </w:r>
      <w:r w:rsidRPr="00DB5FB2">
        <w:rPr>
          <w:szCs w:val="21"/>
        </w:rPr>
        <w:t>7</w:t>
      </w:r>
      <w:r w:rsidR="00EE551D">
        <w:rPr>
          <w:szCs w:val="21"/>
        </w:rPr>
        <w:t>%</w:t>
      </w:r>
      <w:r w:rsidRPr="00DB5FB2">
        <w:rPr>
          <w:szCs w:val="21"/>
        </w:rPr>
        <w:t>升至</w:t>
      </w:r>
      <w:r w:rsidRPr="00DB5FB2">
        <w:rPr>
          <w:szCs w:val="21"/>
        </w:rPr>
        <w:t>2</w:t>
      </w:r>
      <w:r w:rsidR="00EE551D">
        <w:rPr>
          <w:szCs w:val="21"/>
        </w:rPr>
        <w:t>5.</w:t>
      </w:r>
      <w:r w:rsidRPr="00DB5FB2">
        <w:rPr>
          <w:szCs w:val="21"/>
        </w:rPr>
        <w:t>0</w:t>
      </w:r>
      <w:r w:rsidR="00EE551D">
        <w:rPr>
          <w:szCs w:val="21"/>
        </w:rPr>
        <w:t>%</w:t>
      </w:r>
      <w:r w:rsidRPr="00DB5FB2">
        <w:rPr>
          <w:szCs w:val="21"/>
        </w:rPr>
        <w:t>或</w:t>
      </w:r>
      <w:r w:rsidRPr="00DB5FB2">
        <w:rPr>
          <w:szCs w:val="21"/>
        </w:rPr>
        <w:t>35</w:t>
      </w:r>
      <w:r w:rsidR="00EE551D">
        <w:rPr>
          <w:szCs w:val="21"/>
        </w:rPr>
        <w:t>%</w:t>
      </w:r>
      <w:r w:rsidRPr="00DB5FB2">
        <w:rPr>
          <w:szCs w:val="21"/>
        </w:rPr>
        <w:t>。家中分娩的数量减少了</w:t>
      </w:r>
      <w:r w:rsidRPr="00DB5FB2">
        <w:rPr>
          <w:szCs w:val="21"/>
        </w:rPr>
        <w:t>2</w:t>
      </w:r>
      <w:r w:rsidRPr="00DB5FB2">
        <w:rPr>
          <w:szCs w:val="21"/>
        </w:rPr>
        <w:t>倍</w:t>
      </w:r>
      <w:r w:rsidR="00EE551D">
        <w:rPr>
          <w:szCs w:val="21"/>
        </w:rPr>
        <w:t>，</w:t>
      </w:r>
      <w:r w:rsidRPr="00DB5FB2">
        <w:rPr>
          <w:szCs w:val="21"/>
        </w:rPr>
        <w:t>低于所有生产数的</w:t>
      </w:r>
      <w:r w:rsidR="00EE551D">
        <w:rPr>
          <w:szCs w:val="21"/>
        </w:rPr>
        <w:t>0.</w:t>
      </w:r>
      <w:r w:rsidRPr="00DB5FB2">
        <w:rPr>
          <w:szCs w:val="21"/>
        </w:rPr>
        <w:t>2</w:t>
      </w:r>
      <w:r w:rsidR="00EE551D">
        <w:rPr>
          <w:szCs w:val="21"/>
        </w:rPr>
        <w:t>%</w:t>
      </w:r>
      <w:r w:rsidR="00EE551D">
        <w:rPr>
          <w:szCs w:val="21"/>
        </w:rPr>
        <w:t>，</w:t>
      </w:r>
      <w:r w:rsidRPr="00DB5FB2">
        <w:rPr>
          <w:szCs w:val="21"/>
        </w:rPr>
        <w:t>因此</w:t>
      </w:r>
      <w:r w:rsidR="00EE551D">
        <w:rPr>
          <w:szCs w:val="21"/>
        </w:rPr>
        <w:t>，</w:t>
      </w:r>
      <w:r w:rsidRPr="00DB5FB2">
        <w:rPr>
          <w:szCs w:val="21"/>
        </w:rPr>
        <w:t>有</w:t>
      </w:r>
      <w:r w:rsidRPr="00DB5FB2">
        <w:rPr>
          <w:szCs w:val="21"/>
        </w:rPr>
        <w:t>9</w:t>
      </w:r>
      <w:r w:rsidR="00EE551D">
        <w:rPr>
          <w:szCs w:val="21"/>
        </w:rPr>
        <w:t>9.</w:t>
      </w:r>
      <w:r w:rsidRPr="00DB5FB2">
        <w:rPr>
          <w:szCs w:val="21"/>
        </w:rPr>
        <w:t>8</w:t>
      </w:r>
      <w:r w:rsidR="00EE551D">
        <w:rPr>
          <w:szCs w:val="21"/>
        </w:rPr>
        <w:t>%</w:t>
      </w:r>
      <w:r w:rsidRPr="00DB5FB2">
        <w:rPr>
          <w:szCs w:val="21"/>
        </w:rPr>
        <w:t>的分娩都是在医院人员的参与下在医疗机构实施的。剖腹产比例未超过世界卫生组织的指标。</w:t>
      </w:r>
    </w:p>
    <w:p w:rsidR="00176843" w:rsidRPr="00DB5FB2" w:rsidRDefault="00176843" w:rsidP="00E64FA9">
      <w:pPr>
        <w:pStyle w:val="SingleTxtGC"/>
        <w:tabs>
          <w:tab w:val="clear" w:pos="1565"/>
          <w:tab w:val="clear" w:pos="1996"/>
          <w:tab w:val="left" w:pos="1680"/>
        </w:tabs>
        <w:rPr>
          <w:szCs w:val="21"/>
        </w:rPr>
      </w:pPr>
      <w:r w:rsidRPr="00DB5FB2">
        <w:rPr>
          <w:szCs w:val="21"/>
        </w:rPr>
        <w:t>24</w:t>
      </w:r>
      <w:r w:rsidR="00EE551D">
        <w:rPr>
          <w:szCs w:val="21"/>
        </w:rPr>
        <w:t>6.</w:t>
      </w:r>
      <w:r w:rsidRPr="00DB5FB2">
        <w:rPr>
          <w:szCs w:val="21"/>
        </w:rPr>
        <w:tab/>
      </w:r>
      <w:r w:rsidRPr="00DB5FB2">
        <w:rPr>
          <w:szCs w:val="21"/>
        </w:rPr>
        <w:t>必须采用现代化设备和最新技术提供最优质的服务</w:t>
      </w:r>
      <w:r w:rsidR="00EE551D">
        <w:rPr>
          <w:szCs w:val="21"/>
        </w:rPr>
        <w:t>，</w:t>
      </w:r>
      <w:r w:rsidRPr="00DB5FB2">
        <w:rPr>
          <w:szCs w:val="21"/>
        </w:rPr>
        <w:t>根据</w:t>
      </w:r>
      <w:r w:rsidRPr="00DB5FB2">
        <w:rPr>
          <w:szCs w:val="21"/>
        </w:rPr>
        <w:t>2005</w:t>
      </w:r>
      <w:r w:rsidRPr="00DB5FB2">
        <w:rPr>
          <w:szCs w:val="21"/>
        </w:rPr>
        <w:t>年土库曼斯坦总统令在阿什哈巴德市开设了</w:t>
      </w:r>
      <w:r w:rsidRPr="00DB5FB2">
        <w:rPr>
          <w:szCs w:val="21"/>
        </w:rPr>
        <w:t>Ene Myakhr</w:t>
      </w:r>
      <w:r w:rsidR="00EE551D">
        <w:rPr>
          <w:szCs w:val="21"/>
        </w:rPr>
        <w:t xml:space="preserve">i, </w:t>
      </w:r>
      <w:r w:rsidRPr="00DB5FB2">
        <w:rPr>
          <w:szCs w:val="21"/>
        </w:rPr>
        <w:t>2008</w:t>
      </w:r>
      <w:r w:rsidRPr="00DB5FB2">
        <w:rPr>
          <w:szCs w:val="21"/>
        </w:rPr>
        <w:t>年在土库曼斯坦所有州建立了</w:t>
      </w:r>
      <w:r w:rsidRPr="00DB5FB2">
        <w:rPr>
          <w:szCs w:val="21"/>
        </w:rPr>
        <w:t xml:space="preserve">Ene </w:t>
      </w:r>
      <w:r w:rsidRPr="00DB5FB2">
        <w:t>Myakhri</w:t>
      </w:r>
      <w:r w:rsidRPr="00DB5FB2">
        <w:rPr>
          <w:szCs w:val="21"/>
        </w:rPr>
        <w:t>中心网</w:t>
      </w:r>
      <w:r w:rsidR="00EE551D">
        <w:rPr>
          <w:szCs w:val="21"/>
        </w:rPr>
        <w:t>，</w:t>
      </w:r>
      <w:r w:rsidRPr="00DB5FB2">
        <w:rPr>
          <w:szCs w:val="21"/>
        </w:rPr>
        <w:t>在阿什哈巴德设立了土库曼国立医科大学。中心配有专为出生体重不足</w:t>
      </w:r>
      <w:smartTag w:uri="urn:schemas-microsoft-com:office:smarttags" w:element="chmetcnv">
        <w:smartTagPr>
          <w:attr w:name="TCSC" w:val="0"/>
          <w:attr w:name="NumberType" w:val="1"/>
          <w:attr w:name="Negative" w:val="False"/>
          <w:attr w:name="HasSpace" w:val="False"/>
          <w:attr w:name="SourceValue" w:val="500"/>
          <w:attr w:name="UnitName" w:val="克"/>
        </w:smartTagPr>
        <w:r w:rsidRPr="00DB5FB2">
          <w:rPr>
            <w:szCs w:val="21"/>
          </w:rPr>
          <w:t>500</w:t>
        </w:r>
        <w:r w:rsidRPr="00DB5FB2">
          <w:rPr>
            <w:szCs w:val="21"/>
          </w:rPr>
          <w:t>克</w:t>
        </w:r>
      </w:smartTag>
      <w:r w:rsidRPr="00DB5FB2">
        <w:rPr>
          <w:szCs w:val="21"/>
        </w:rPr>
        <w:t>的婴儿使用的护理设备和医疗用品。这些技术的引进提高了新生儿的存活机会</w:t>
      </w:r>
      <w:r w:rsidR="00EE551D">
        <w:rPr>
          <w:szCs w:val="21"/>
        </w:rPr>
        <w:t>，</w:t>
      </w:r>
      <w:r w:rsidRPr="00DB5FB2">
        <w:rPr>
          <w:szCs w:val="21"/>
        </w:rPr>
        <w:t>以及妇女享受母亲幸福的机会。中心的设施</w:t>
      </w:r>
      <w:r w:rsidR="00EE551D">
        <w:rPr>
          <w:szCs w:val="21"/>
        </w:rPr>
        <w:t>，</w:t>
      </w:r>
      <w:r w:rsidRPr="00DB5FB2">
        <w:rPr>
          <w:szCs w:val="21"/>
        </w:rPr>
        <w:t>设备和专家们能进行贫血、代谢筛查</w:t>
      </w:r>
      <w:r w:rsidR="00EE551D">
        <w:rPr>
          <w:szCs w:val="21"/>
        </w:rPr>
        <w:t>，</w:t>
      </w:r>
      <w:r w:rsidRPr="00DB5FB2">
        <w:rPr>
          <w:szCs w:val="21"/>
        </w:rPr>
        <w:t>胎儿宫内状态检查</w:t>
      </w:r>
      <w:r w:rsidR="00EE551D">
        <w:rPr>
          <w:szCs w:val="21"/>
        </w:rPr>
        <w:t>，</w:t>
      </w:r>
      <w:r w:rsidRPr="00DB5FB2">
        <w:rPr>
          <w:szCs w:val="21"/>
        </w:rPr>
        <w:t>胎儿艾滋病毒</w:t>
      </w:r>
      <w:r w:rsidR="00EE551D">
        <w:rPr>
          <w:szCs w:val="21"/>
        </w:rPr>
        <w:t>/</w:t>
      </w:r>
      <w:r w:rsidRPr="00DB5FB2">
        <w:rPr>
          <w:szCs w:val="21"/>
        </w:rPr>
        <w:t>艾滋病筛查。先进的技术可以向反复受孕失败的妇女提供高品质的帮助</w:t>
      </w:r>
      <w:r w:rsidR="00EE551D">
        <w:rPr>
          <w:szCs w:val="21"/>
        </w:rPr>
        <w:t>，</w:t>
      </w:r>
      <w:r w:rsidRPr="00DB5FB2">
        <w:rPr>
          <w:szCs w:val="21"/>
        </w:rPr>
        <w:t>检查确定不亲和性并对其治疗</w:t>
      </w:r>
      <w:r w:rsidR="00EE551D">
        <w:rPr>
          <w:szCs w:val="21"/>
        </w:rPr>
        <w:t>，</w:t>
      </w:r>
      <w:r w:rsidRPr="00DB5FB2">
        <w:rPr>
          <w:szCs w:val="21"/>
        </w:rPr>
        <w:t>用酶免疫分析和聚合酶链反应技术进行病毒检测</w:t>
      </w:r>
      <w:r w:rsidR="00EE551D">
        <w:rPr>
          <w:szCs w:val="21"/>
        </w:rPr>
        <w:t>，</w:t>
      </w:r>
      <w:r w:rsidRPr="00DB5FB2">
        <w:rPr>
          <w:szCs w:val="21"/>
        </w:rPr>
        <w:t>预防和治疗胎盘疾病</w:t>
      </w:r>
      <w:r w:rsidR="00EE551D">
        <w:rPr>
          <w:szCs w:val="21"/>
        </w:rPr>
        <w:t>，</w:t>
      </w:r>
      <w:r w:rsidRPr="00DB5FB2">
        <w:rPr>
          <w:szCs w:val="21"/>
        </w:rPr>
        <w:t>增加生命力强胎儿的孕育机会。</w:t>
      </w:r>
    </w:p>
    <w:p w:rsidR="00176843" w:rsidRPr="00DB5FB2" w:rsidRDefault="00176843" w:rsidP="00E64FA9">
      <w:pPr>
        <w:pStyle w:val="SingleTxtGC"/>
        <w:tabs>
          <w:tab w:val="clear" w:pos="1565"/>
          <w:tab w:val="clear" w:pos="1996"/>
          <w:tab w:val="left" w:pos="1680"/>
        </w:tabs>
      </w:pPr>
      <w:r w:rsidRPr="00DB5FB2">
        <w:rPr>
          <w:szCs w:val="21"/>
        </w:rPr>
        <w:t>24</w:t>
      </w:r>
      <w:r w:rsidR="00EE551D">
        <w:rPr>
          <w:szCs w:val="21"/>
        </w:rPr>
        <w:t>7.</w:t>
      </w:r>
      <w:r w:rsidRPr="00DB5FB2">
        <w:rPr>
          <w:szCs w:val="21"/>
        </w:rPr>
        <w:tab/>
      </w:r>
      <w:r w:rsidRPr="00DB5FB2">
        <w:rPr>
          <w:szCs w:val="21"/>
        </w:rPr>
        <w:t>以优质的服务进行阴道镜及宫颈细胞涂片研究</w:t>
      </w:r>
      <w:r w:rsidR="00EE551D">
        <w:rPr>
          <w:szCs w:val="21"/>
        </w:rPr>
        <w:t>，</w:t>
      </w:r>
      <w:r w:rsidRPr="00DB5FB2">
        <w:rPr>
          <w:szCs w:val="21"/>
        </w:rPr>
        <w:t>进行乳房检查和穿刺活检</w:t>
      </w:r>
      <w:r w:rsidR="00EE551D">
        <w:rPr>
          <w:szCs w:val="21"/>
        </w:rPr>
        <w:t>，</w:t>
      </w:r>
      <w:r w:rsidRPr="00DB5FB2">
        <w:rPr>
          <w:szCs w:val="21"/>
        </w:rPr>
        <w:t>随后用涂片检查。筛检可以诊断早期宫颈癌和乳腺癌。通过研究筛选结果计划实施人类乳头</w:t>
      </w:r>
      <w:r w:rsidRPr="00DB5FB2">
        <w:t>状瘤病毒疫苗接种计划。</w:t>
      </w:r>
      <w:r w:rsidRPr="00DB5FB2">
        <w:t xml:space="preserve"> </w:t>
      </w:r>
    </w:p>
    <w:p w:rsidR="00176843" w:rsidRPr="00DB5FB2" w:rsidRDefault="00176843" w:rsidP="00E64FA9">
      <w:pPr>
        <w:pStyle w:val="SingleTxtGC"/>
        <w:tabs>
          <w:tab w:val="clear" w:pos="1565"/>
          <w:tab w:val="clear" w:pos="1996"/>
          <w:tab w:val="left" w:pos="1680"/>
        </w:tabs>
        <w:rPr>
          <w:szCs w:val="21"/>
        </w:rPr>
      </w:pPr>
      <w:r w:rsidRPr="00DB5FB2">
        <w:t>24</w:t>
      </w:r>
      <w:r w:rsidR="00EE551D">
        <w:t>8.</w:t>
      </w:r>
      <w:r w:rsidRPr="00DB5FB2">
        <w:tab/>
      </w:r>
      <w:r w:rsidRPr="00DB5FB2">
        <w:t>在诊断早期骨质疏松症的预防措施</w:t>
      </w:r>
      <w:r w:rsidR="00D50994" w:rsidRPr="0049517B">
        <w:rPr>
          <w:rFonts w:hint="eastAsia"/>
          <w:spacing w:val="-50"/>
          <w:szCs w:val="21"/>
        </w:rPr>
        <w:t>―</w:t>
      </w:r>
      <w:r w:rsidR="00D50994" w:rsidRPr="0049517B">
        <w:rPr>
          <w:rFonts w:hint="eastAsia"/>
          <w:szCs w:val="21"/>
        </w:rPr>
        <w:t>―</w:t>
      </w:r>
      <w:r w:rsidRPr="00DB5FB2">
        <w:t>骨密度测量中</w:t>
      </w:r>
      <w:r w:rsidR="00EE551D">
        <w:t>，</w:t>
      </w:r>
      <w:r w:rsidRPr="00DB5FB2">
        <w:t>确定激素和矿物质代谢的水平</w:t>
      </w:r>
      <w:r w:rsidR="00EE551D">
        <w:t>，</w:t>
      </w:r>
      <w:r w:rsidRPr="00DB5FB2">
        <w:t>实</w:t>
      </w:r>
      <w:r w:rsidRPr="00DB5FB2">
        <w:rPr>
          <w:szCs w:val="21"/>
          <w:lang w:val="hr-HR"/>
        </w:rPr>
        <w:t>行</w:t>
      </w:r>
      <w:r w:rsidRPr="00DB5FB2">
        <w:rPr>
          <w:szCs w:val="21"/>
        </w:rPr>
        <w:t>激素替代疗法</w:t>
      </w:r>
      <w:r w:rsidR="00EE551D">
        <w:rPr>
          <w:szCs w:val="21"/>
          <w:lang w:val="hr-HR"/>
        </w:rPr>
        <w:t>，</w:t>
      </w:r>
      <w:r w:rsidRPr="00DB5FB2">
        <w:rPr>
          <w:szCs w:val="21"/>
        </w:rPr>
        <w:t>饮食疗法并使用专门的药物。为了向妇女及其丈夫提供生殖权利</w:t>
      </w:r>
      <w:r w:rsidR="00EE551D">
        <w:rPr>
          <w:szCs w:val="21"/>
        </w:rPr>
        <w:t>，</w:t>
      </w:r>
      <w:r w:rsidRPr="00DB5FB2">
        <w:rPr>
          <w:szCs w:val="21"/>
        </w:rPr>
        <w:t>2005</w:t>
      </w:r>
      <w:r w:rsidRPr="00DB5FB2">
        <w:rPr>
          <w:szCs w:val="21"/>
        </w:rPr>
        <w:t>年</w:t>
      </w:r>
      <w:r w:rsidR="00EE551D">
        <w:rPr>
          <w:szCs w:val="21"/>
        </w:rPr>
        <w:t>，</w:t>
      </w:r>
      <w:r w:rsidRPr="00DB5FB2">
        <w:rPr>
          <w:szCs w:val="21"/>
        </w:rPr>
        <w:t>在阿什哈巴德的</w:t>
      </w:r>
      <w:r w:rsidRPr="00DB5FB2">
        <w:rPr>
          <w:szCs w:val="21"/>
        </w:rPr>
        <w:t>"Ene Myakhri"</w:t>
      </w:r>
      <w:r w:rsidRPr="00DB5FB2">
        <w:rPr>
          <w:szCs w:val="21"/>
        </w:rPr>
        <w:t>中心配备了辅助生殖技术</w:t>
      </w:r>
      <w:r w:rsidR="00D50994" w:rsidRPr="0049517B">
        <w:rPr>
          <w:rFonts w:hint="eastAsia"/>
          <w:spacing w:val="-50"/>
          <w:szCs w:val="21"/>
        </w:rPr>
        <w:t>―</w:t>
      </w:r>
      <w:r w:rsidR="00D50994" w:rsidRPr="0049517B">
        <w:rPr>
          <w:rFonts w:hint="eastAsia"/>
          <w:szCs w:val="21"/>
        </w:rPr>
        <w:t>―</w:t>
      </w:r>
      <w:r w:rsidRPr="00DB5FB2">
        <w:rPr>
          <w:szCs w:val="21"/>
        </w:rPr>
        <w:t>体外受精实验室并开始工作。</w:t>
      </w:r>
    </w:p>
    <w:p w:rsidR="00176843" w:rsidRPr="00DB5FB2" w:rsidRDefault="00176843" w:rsidP="00E64FA9">
      <w:pPr>
        <w:pStyle w:val="SingleTxtGC"/>
        <w:tabs>
          <w:tab w:val="clear" w:pos="1565"/>
          <w:tab w:val="clear" w:pos="1996"/>
          <w:tab w:val="left" w:pos="1680"/>
        </w:tabs>
        <w:rPr>
          <w:szCs w:val="21"/>
        </w:rPr>
      </w:pPr>
      <w:r w:rsidRPr="00DB5FB2">
        <w:rPr>
          <w:szCs w:val="21"/>
        </w:rPr>
        <w:t>24</w:t>
      </w:r>
      <w:r w:rsidR="00EE551D">
        <w:rPr>
          <w:szCs w:val="21"/>
        </w:rPr>
        <w:t>9.</w:t>
      </w:r>
      <w:r w:rsidRPr="00DB5FB2">
        <w:rPr>
          <w:szCs w:val="21"/>
        </w:rPr>
        <w:tab/>
        <w:t>2007</w:t>
      </w:r>
      <w:r w:rsidRPr="00DB5FB2">
        <w:rPr>
          <w:szCs w:val="21"/>
        </w:rPr>
        <w:t>年以来</w:t>
      </w:r>
      <w:r w:rsidR="00EE551D">
        <w:rPr>
          <w:szCs w:val="21"/>
        </w:rPr>
        <w:t>，</w:t>
      </w:r>
      <w:r w:rsidRPr="00DB5FB2">
        <w:rPr>
          <w:szCs w:val="21"/>
        </w:rPr>
        <w:t>以中心为基础</w:t>
      </w:r>
      <w:r w:rsidR="00EE551D">
        <w:rPr>
          <w:szCs w:val="21"/>
        </w:rPr>
        <w:t>，</w:t>
      </w:r>
      <w:r w:rsidRPr="00DB5FB2">
        <w:rPr>
          <w:szCs w:val="21"/>
        </w:rPr>
        <w:t>实施了引进</w:t>
      </w:r>
      <w:r w:rsidRPr="00DB5FB2">
        <w:rPr>
          <w:szCs w:val="21"/>
        </w:rPr>
        <w:t>IKSI</w:t>
      </w:r>
      <w:r w:rsidRPr="00DB5FB2">
        <w:rPr>
          <w:szCs w:val="21"/>
        </w:rPr>
        <w:t>、</w:t>
      </w:r>
      <w:r w:rsidRPr="00DB5FB2">
        <w:rPr>
          <w:szCs w:val="21"/>
        </w:rPr>
        <w:t>IVF</w:t>
      </w:r>
      <w:r w:rsidRPr="00DB5FB2">
        <w:rPr>
          <w:szCs w:val="21"/>
        </w:rPr>
        <w:t>、</w:t>
      </w:r>
      <w:r w:rsidRPr="00DB5FB2">
        <w:rPr>
          <w:szCs w:val="21"/>
        </w:rPr>
        <w:t>TESE</w:t>
      </w:r>
      <w:r w:rsidRPr="00DB5FB2">
        <w:rPr>
          <w:szCs w:val="21"/>
        </w:rPr>
        <w:t>、</w:t>
      </w:r>
      <w:r w:rsidRPr="00DB5FB2">
        <w:rPr>
          <w:szCs w:val="21"/>
        </w:rPr>
        <w:t>PESE</w:t>
      </w:r>
      <w:r w:rsidRPr="00DB5FB2">
        <w:rPr>
          <w:szCs w:val="21"/>
        </w:rPr>
        <w:t>技术的国际项目</w:t>
      </w:r>
      <w:r w:rsidR="00EE551D">
        <w:rPr>
          <w:szCs w:val="21"/>
        </w:rPr>
        <w:t>，</w:t>
      </w:r>
      <w:r w:rsidRPr="00DB5FB2">
        <w:rPr>
          <w:szCs w:val="21"/>
        </w:rPr>
        <w:t>这些技术可以实现许多夫妇的生殖权利。自</w:t>
      </w:r>
      <w:r w:rsidRPr="00DB5FB2">
        <w:rPr>
          <w:szCs w:val="21"/>
        </w:rPr>
        <w:t>2010</w:t>
      </w:r>
      <w:r w:rsidRPr="00DB5FB2">
        <w:rPr>
          <w:szCs w:val="21"/>
        </w:rPr>
        <w:t>年起</w:t>
      </w:r>
      <w:r w:rsidR="00EE551D">
        <w:rPr>
          <w:szCs w:val="21"/>
        </w:rPr>
        <w:t>，</w:t>
      </w:r>
      <w:r w:rsidRPr="00DB5FB2">
        <w:rPr>
          <w:szCs w:val="21"/>
        </w:rPr>
        <w:t>在国际项目框架内开展了遗传实验室的工作</w:t>
      </w:r>
      <w:r w:rsidR="00EE551D">
        <w:rPr>
          <w:szCs w:val="21"/>
        </w:rPr>
        <w:t>，</w:t>
      </w:r>
      <w:r w:rsidRPr="00DB5FB2">
        <w:rPr>
          <w:szCs w:val="21"/>
        </w:rPr>
        <w:t>此项工作通过使用</w:t>
      </w:r>
      <w:r w:rsidRPr="00DB5FB2">
        <w:rPr>
          <w:szCs w:val="21"/>
          <w:lang w:val="cs-CZ"/>
        </w:rPr>
        <w:t>FISH</w:t>
      </w:r>
      <w:r w:rsidRPr="00DB5FB2">
        <w:rPr>
          <w:szCs w:val="21"/>
        </w:rPr>
        <w:t>技术以及研究人类染色体可以</w:t>
      </w:r>
      <w:r w:rsidRPr="00DB5FB2">
        <w:t>实现</w:t>
      </w:r>
      <w:r w:rsidRPr="00DB5FB2">
        <w:rPr>
          <w:szCs w:val="21"/>
        </w:rPr>
        <w:t>遗传性疾病的早期诊断。在同一项目框架内还开展了保留癌症患者生育能力的工作。现有的生物材料储存银行可以使男性和女性癌症患者更广泛地行使生殖权利</w:t>
      </w:r>
      <w:r w:rsidR="00EE551D">
        <w:rPr>
          <w:szCs w:val="21"/>
        </w:rPr>
        <w:t>，</w:t>
      </w:r>
      <w:r w:rsidRPr="00DB5FB2">
        <w:rPr>
          <w:szCs w:val="21"/>
        </w:rPr>
        <w:t>并且在该问题上不存在任何歧视。</w:t>
      </w:r>
    </w:p>
    <w:p w:rsidR="00176843" w:rsidRPr="00DB5FB2" w:rsidRDefault="00176843" w:rsidP="00E64FA9">
      <w:pPr>
        <w:pStyle w:val="SingleTxtGC"/>
        <w:tabs>
          <w:tab w:val="clear" w:pos="1565"/>
          <w:tab w:val="clear" w:pos="1996"/>
          <w:tab w:val="left" w:pos="1680"/>
        </w:tabs>
        <w:rPr>
          <w:szCs w:val="21"/>
        </w:rPr>
      </w:pPr>
      <w:r w:rsidRPr="00DB5FB2">
        <w:rPr>
          <w:szCs w:val="21"/>
        </w:rPr>
        <w:t>25</w:t>
      </w:r>
      <w:r w:rsidR="00EE551D">
        <w:rPr>
          <w:szCs w:val="21"/>
        </w:rPr>
        <w:t>0.</w:t>
      </w:r>
      <w:r w:rsidRPr="00DB5FB2">
        <w:rPr>
          <w:szCs w:val="21"/>
        </w:rPr>
        <w:tab/>
      </w:r>
      <w:r w:rsidRPr="00DB5FB2">
        <w:rPr>
          <w:szCs w:val="21"/>
        </w:rPr>
        <w:t>自</w:t>
      </w:r>
      <w:r w:rsidRPr="00DB5FB2">
        <w:rPr>
          <w:szCs w:val="21"/>
        </w:rPr>
        <w:t>2008</w:t>
      </w:r>
      <w:r w:rsidRPr="00DB5FB2">
        <w:rPr>
          <w:szCs w:val="21"/>
        </w:rPr>
        <w:t>年以来</w:t>
      </w:r>
      <w:r w:rsidR="00EE551D">
        <w:rPr>
          <w:szCs w:val="21"/>
        </w:rPr>
        <w:t>，</w:t>
      </w:r>
      <w:r w:rsidRPr="00DB5FB2">
        <w:rPr>
          <w:szCs w:val="21"/>
        </w:rPr>
        <w:t>开始实施国家国际土库曼斯坦</w:t>
      </w:r>
      <w:r w:rsidRPr="00DB5FB2">
        <w:rPr>
          <w:szCs w:val="21"/>
        </w:rPr>
        <w:t>-</w:t>
      </w:r>
      <w:r w:rsidRPr="00DB5FB2">
        <w:rPr>
          <w:szCs w:val="21"/>
        </w:rPr>
        <w:t>德国项目</w:t>
      </w:r>
      <w:r w:rsidRPr="00DB5FB2">
        <w:rPr>
          <w:szCs w:val="21"/>
        </w:rPr>
        <w:t>“</w:t>
      </w:r>
      <w:r w:rsidRPr="00DB5FB2">
        <w:rPr>
          <w:szCs w:val="21"/>
        </w:rPr>
        <w:t>妊娠糖尿病</w:t>
      </w:r>
      <w:r w:rsidRPr="00DB5FB2">
        <w:rPr>
          <w:szCs w:val="21"/>
        </w:rPr>
        <w:t>”</w:t>
      </w:r>
      <w:r w:rsidR="00EE551D">
        <w:rPr>
          <w:szCs w:val="21"/>
        </w:rPr>
        <w:t>，</w:t>
      </w:r>
      <w:r w:rsidRPr="00DB5FB2">
        <w:rPr>
          <w:szCs w:val="21"/>
        </w:rPr>
        <w:t>旨在通过早期筛查确定孕妇的碳水化合物代谢失调情况</w:t>
      </w:r>
      <w:r w:rsidR="00EE551D">
        <w:rPr>
          <w:szCs w:val="21"/>
        </w:rPr>
        <w:t>，</w:t>
      </w:r>
      <w:r w:rsidRPr="00DB5FB2">
        <w:rPr>
          <w:szCs w:val="21"/>
        </w:rPr>
        <w:t>预防怀孕期间和分娩时出现并发症</w:t>
      </w:r>
      <w:r w:rsidR="00EE551D">
        <w:rPr>
          <w:szCs w:val="21"/>
        </w:rPr>
        <w:t>，</w:t>
      </w:r>
      <w:r w:rsidRPr="00DB5FB2">
        <w:rPr>
          <w:szCs w:val="21"/>
        </w:rPr>
        <w:t>预防新生儿围产期并发症</w:t>
      </w:r>
      <w:r w:rsidR="00EE551D">
        <w:rPr>
          <w:szCs w:val="21"/>
        </w:rPr>
        <w:t>，</w:t>
      </w:r>
      <w:r w:rsidRPr="00DB5FB2">
        <w:rPr>
          <w:szCs w:val="21"/>
        </w:rPr>
        <w:t>制定分娩后</w:t>
      </w:r>
      <w:r w:rsidRPr="00DB5FB2">
        <w:rPr>
          <w:szCs w:val="21"/>
        </w:rPr>
        <w:t>6</w:t>
      </w:r>
      <w:r w:rsidRPr="00DB5FB2">
        <w:rPr>
          <w:szCs w:val="21"/>
        </w:rPr>
        <w:t>周内母婴健康状况的监测系统以及向乙型糖尿病的转换。</w:t>
      </w:r>
    </w:p>
    <w:p w:rsidR="00176843" w:rsidRPr="00DB5FB2" w:rsidRDefault="00176843" w:rsidP="00E64FA9">
      <w:pPr>
        <w:pStyle w:val="SingleTxtGC"/>
        <w:tabs>
          <w:tab w:val="clear" w:pos="1565"/>
          <w:tab w:val="clear" w:pos="1996"/>
          <w:tab w:val="left" w:pos="1680"/>
        </w:tabs>
        <w:rPr>
          <w:szCs w:val="21"/>
        </w:rPr>
      </w:pPr>
      <w:r w:rsidRPr="00DB5FB2">
        <w:rPr>
          <w:szCs w:val="21"/>
        </w:rPr>
        <w:t>25</w:t>
      </w:r>
      <w:r w:rsidR="00EE551D">
        <w:rPr>
          <w:szCs w:val="21"/>
        </w:rPr>
        <w:t>1.</w:t>
      </w:r>
      <w:r w:rsidRPr="00DB5FB2">
        <w:rPr>
          <w:szCs w:val="21"/>
        </w:rPr>
        <w:tab/>
      </w:r>
      <w:r w:rsidRPr="00DB5FB2">
        <w:rPr>
          <w:szCs w:val="21"/>
        </w:rPr>
        <w:t>在土库曼斯坦</w:t>
      </w:r>
      <w:r w:rsidR="00EE551D">
        <w:rPr>
          <w:szCs w:val="21"/>
        </w:rPr>
        <w:t>，</w:t>
      </w:r>
      <w:r w:rsidRPr="00DB5FB2">
        <w:rPr>
          <w:szCs w:val="21"/>
        </w:rPr>
        <w:t>接种乙型肝炎疫苗和脊髓灰质炎疫苗的新生儿为</w:t>
      </w:r>
      <w:r w:rsidRPr="00DB5FB2">
        <w:rPr>
          <w:szCs w:val="21"/>
        </w:rPr>
        <w:t>100</w:t>
      </w:r>
      <w:r w:rsidR="00EE551D">
        <w:rPr>
          <w:szCs w:val="21"/>
        </w:rPr>
        <w:t>%</w:t>
      </w:r>
      <w:r w:rsidR="00EE551D">
        <w:rPr>
          <w:szCs w:val="21"/>
        </w:rPr>
        <w:t>，</w:t>
      </w:r>
      <w:r w:rsidRPr="00DB5FB2">
        <w:rPr>
          <w:szCs w:val="21"/>
        </w:rPr>
        <w:t>接种卡介苗的为</w:t>
      </w:r>
      <w:r w:rsidRPr="00DB5FB2">
        <w:rPr>
          <w:szCs w:val="21"/>
        </w:rPr>
        <w:t>99</w:t>
      </w:r>
      <w:r w:rsidR="00EE551D">
        <w:rPr>
          <w:szCs w:val="21"/>
        </w:rPr>
        <w:t>%</w:t>
      </w:r>
      <w:r w:rsidRPr="00DB5FB2">
        <w:rPr>
          <w:szCs w:val="21"/>
        </w:rPr>
        <w:t>。接种结果填写在</w:t>
      </w:r>
      <w:r w:rsidRPr="00DB5FB2">
        <w:rPr>
          <w:szCs w:val="21"/>
        </w:rPr>
        <w:t>“</w:t>
      </w:r>
      <w:r w:rsidRPr="00DB5FB2">
        <w:rPr>
          <w:szCs w:val="21"/>
        </w:rPr>
        <w:t>接种本</w:t>
      </w:r>
      <w:r w:rsidRPr="00DB5FB2">
        <w:rPr>
          <w:szCs w:val="21"/>
        </w:rPr>
        <w:t>”</w:t>
      </w:r>
      <w:r w:rsidRPr="00DB5FB2">
        <w:rPr>
          <w:szCs w:val="21"/>
        </w:rPr>
        <w:t>上</w:t>
      </w:r>
      <w:r w:rsidR="00EE551D">
        <w:rPr>
          <w:szCs w:val="21"/>
        </w:rPr>
        <w:t>，</w:t>
      </w:r>
      <w:r w:rsidRPr="00DB5FB2">
        <w:rPr>
          <w:szCs w:val="21"/>
        </w:rPr>
        <w:t>这样可以跟踪从出生到</w:t>
      </w:r>
      <w:r w:rsidRPr="00DB5FB2">
        <w:rPr>
          <w:szCs w:val="21"/>
        </w:rPr>
        <w:t>25</w:t>
      </w:r>
      <w:r w:rsidRPr="00DB5FB2">
        <w:rPr>
          <w:szCs w:val="21"/>
        </w:rPr>
        <w:t>岁接种的疫苗。目前</w:t>
      </w:r>
      <w:r w:rsidR="00EE551D">
        <w:rPr>
          <w:szCs w:val="21"/>
        </w:rPr>
        <w:t>，</w:t>
      </w:r>
      <w:r w:rsidRPr="00DB5FB2">
        <w:rPr>
          <w:szCs w:val="21"/>
        </w:rPr>
        <w:t>正在实施为母婴建立医疗卡</w:t>
      </w:r>
      <w:r w:rsidR="00EE551D">
        <w:rPr>
          <w:szCs w:val="21"/>
        </w:rPr>
        <w:t>，</w:t>
      </w:r>
      <w:r w:rsidRPr="00DB5FB2">
        <w:rPr>
          <w:szCs w:val="21"/>
        </w:rPr>
        <w:t>上面将记录整个孕期、分娩和新生儿状况的主要数据。</w:t>
      </w:r>
    </w:p>
    <w:p w:rsidR="00176843" w:rsidRPr="00DB5FB2" w:rsidRDefault="00176843" w:rsidP="00E64FA9">
      <w:pPr>
        <w:pStyle w:val="SingleTxtGC"/>
        <w:tabs>
          <w:tab w:val="clear" w:pos="1565"/>
          <w:tab w:val="clear" w:pos="1996"/>
          <w:tab w:val="left" w:pos="1680"/>
        </w:tabs>
        <w:rPr>
          <w:szCs w:val="21"/>
        </w:rPr>
      </w:pPr>
      <w:r w:rsidRPr="00DB5FB2">
        <w:rPr>
          <w:szCs w:val="21"/>
        </w:rPr>
        <w:t>25</w:t>
      </w:r>
      <w:r w:rsidR="00EE551D">
        <w:rPr>
          <w:szCs w:val="21"/>
        </w:rPr>
        <w:t>2.</w:t>
      </w:r>
      <w:r w:rsidRPr="00DB5FB2">
        <w:rPr>
          <w:szCs w:val="21"/>
        </w:rPr>
        <w:tab/>
      </w:r>
      <w:r w:rsidRPr="00DB5FB2">
        <w:rPr>
          <w:szCs w:val="21"/>
        </w:rPr>
        <w:t>在土库曼斯坦</w:t>
      </w:r>
      <w:r w:rsidR="00EE551D">
        <w:rPr>
          <w:szCs w:val="21"/>
        </w:rPr>
        <w:t>，</w:t>
      </w:r>
      <w:r w:rsidRPr="00DB5FB2">
        <w:rPr>
          <w:szCs w:val="21"/>
        </w:rPr>
        <w:t>降低孕产妇死亡率与该国的整体发展</w:t>
      </w:r>
      <w:r w:rsidR="00EE551D">
        <w:rPr>
          <w:szCs w:val="21"/>
        </w:rPr>
        <w:t>(</w:t>
      </w:r>
      <w:r w:rsidRPr="00DB5FB2">
        <w:rPr>
          <w:szCs w:val="21"/>
        </w:rPr>
        <w:t>提高人民的社会和经济福利</w:t>
      </w:r>
      <w:r w:rsidR="00EE551D">
        <w:rPr>
          <w:szCs w:val="21"/>
        </w:rPr>
        <w:t>，</w:t>
      </w:r>
      <w:r w:rsidRPr="00DB5FB2">
        <w:rPr>
          <w:szCs w:val="21"/>
        </w:rPr>
        <w:t>大幅提高妇女的权利和社会地位</w:t>
      </w:r>
      <w:r w:rsidR="00EE551D">
        <w:rPr>
          <w:szCs w:val="21"/>
        </w:rPr>
        <w:t>)</w:t>
      </w:r>
      <w:r w:rsidRPr="00DB5FB2">
        <w:rPr>
          <w:szCs w:val="21"/>
        </w:rPr>
        <w:t>息息相关。孕产妇死亡率从</w:t>
      </w:r>
      <w:r w:rsidRPr="00DB5FB2">
        <w:rPr>
          <w:szCs w:val="21"/>
        </w:rPr>
        <w:t>1</w:t>
      </w:r>
      <w:r w:rsidR="00EE551D">
        <w:rPr>
          <w:szCs w:val="21"/>
        </w:rPr>
        <w:t>5.</w:t>
      </w:r>
      <w:r w:rsidRPr="00DB5FB2">
        <w:rPr>
          <w:szCs w:val="21"/>
        </w:rPr>
        <w:t>5</w:t>
      </w:r>
      <w:r w:rsidR="00EE551D">
        <w:rPr>
          <w:szCs w:val="21"/>
        </w:rPr>
        <w:t>%(</w:t>
      </w:r>
      <w:r w:rsidRPr="00DB5FB2">
        <w:rPr>
          <w:szCs w:val="21"/>
        </w:rPr>
        <w:t>2005</w:t>
      </w:r>
      <w:r w:rsidRPr="00DB5FB2">
        <w:rPr>
          <w:szCs w:val="21"/>
        </w:rPr>
        <w:t>年</w:t>
      </w:r>
      <w:r w:rsidR="00EE551D">
        <w:rPr>
          <w:szCs w:val="21"/>
        </w:rPr>
        <w:t>)</w:t>
      </w:r>
      <w:r w:rsidRPr="00DB5FB2">
        <w:rPr>
          <w:szCs w:val="21"/>
        </w:rPr>
        <w:t>降至</w:t>
      </w:r>
      <w:r w:rsidRPr="00DB5FB2">
        <w:rPr>
          <w:szCs w:val="21"/>
        </w:rPr>
        <w:t>1</w:t>
      </w:r>
      <w:r w:rsidR="00EE551D">
        <w:rPr>
          <w:szCs w:val="21"/>
        </w:rPr>
        <w:t>1.</w:t>
      </w:r>
      <w:r w:rsidRPr="00DB5FB2">
        <w:rPr>
          <w:szCs w:val="21"/>
        </w:rPr>
        <w:t>5</w:t>
      </w:r>
      <w:r w:rsidR="00EE551D">
        <w:rPr>
          <w:szCs w:val="21"/>
        </w:rPr>
        <w:t>%(</w:t>
      </w:r>
      <w:r w:rsidRPr="00DB5FB2">
        <w:rPr>
          <w:szCs w:val="21"/>
        </w:rPr>
        <w:t>2009</w:t>
      </w:r>
      <w:r w:rsidRPr="00DB5FB2">
        <w:rPr>
          <w:szCs w:val="21"/>
        </w:rPr>
        <w:t>年</w:t>
      </w:r>
      <w:r w:rsidR="00EE551D">
        <w:rPr>
          <w:szCs w:val="21"/>
        </w:rPr>
        <w:t>)</w:t>
      </w:r>
      <w:r w:rsidRPr="00DB5FB2">
        <w:rPr>
          <w:szCs w:val="21"/>
        </w:rPr>
        <w:t>。直接影响孕产妇死亡率的因素包括</w:t>
      </w:r>
      <w:r w:rsidR="00EE551D">
        <w:rPr>
          <w:szCs w:val="21"/>
        </w:rPr>
        <w:t>：</w:t>
      </w:r>
      <w:r w:rsidRPr="00DB5FB2">
        <w:rPr>
          <w:szCs w:val="21"/>
        </w:rPr>
        <w:t>医学的进步</w:t>
      </w:r>
      <w:r w:rsidR="00EE551D">
        <w:rPr>
          <w:szCs w:val="21"/>
        </w:rPr>
        <w:t>，</w:t>
      </w:r>
      <w:r w:rsidRPr="00DB5FB2">
        <w:rPr>
          <w:szCs w:val="21"/>
        </w:rPr>
        <w:t>工作期间和孕产期的全套医疗保健</w:t>
      </w:r>
      <w:r w:rsidR="00EE551D">
        <w:rPr>
          <w:szCs w:val="21"/>
        </w:rPr>
        <w:t>，</w:t>
      </w:r>
      <w:r w:rsidRPr="00DB5FB2">
        <w:rPr>
          <w:szCs w:val="21"/>
        </w:rPr>
        <w:t>孕期享有的全面服务</w:t>
      </w:r>
      <w:r w:rsidR="00EE551D">
        <w:rPr>
          <w:szCs w:val="21"/>
        </w:rPr>
        <w:t>，</w:t>
      </w:r>
      <w:r w:rsidRPr="00DB5FB2">
        <w:rPr>
          <w:szCs w:val="21"/>
        </w:rPr>
        <w:t>专家对每一孕产妇死亡事件的分析。土库曼斯坦已经实现了《千年宣言》中规定的降低孕产妇死亡率的目标。</w:t>
      </w:r>
    </w:p>
    <w:p w:rsidR="00176843" w:rsidRPr="00DB5FB2" w:rsidRDefault="00176843" w:rsidP="00E64FA9">
      <w:pPr>
        <w:pStyle w:val="SingleTxtGC"/>
        <w:tabs>
          <w:tab w:val="clear" w:pos="1565"/>
          <w:tab w:val="clear" w:pos="1996"/>
          <w:tab w:val="left" w:pos="1680"/>
        </w:tabs>
      </w:pPr>
      <w:r w:rsidRPr="00DB5FB2">
        <w:rPr>
          <w:szCs w:val="21"/>
        </w:rPr>
        <w:t>25</w:t>
      </w:r>
      <w:r w:rsidR="00EE551D">
        <w:rPr>
          <w:szCs w:val="21"/>
        </w:rPr>
        <w:t>3.</w:t>
      </w:r>
      <w:r w:rsidRPr="00DB5FB2">
        <w:rPr>
          <w:szCs w:val="21"/>
        </w:rPr>
        <w:tab/>
        <w:t>2009</w:t>
      </w:r>
      <w:r w:rsidRPr="00DB5FB2">
        <w:rPr>
          <w:szCs w:val="21"/>
        </w:rPr>
        <w:t>年</w:t>
      </w:r>
      <w:r w:rsidR="00EE551D">
        <w:rPr>
          <w:szCs w:val="21"/>
        </w:rPr>
        <w:t>，</w:t>
      </w:r>
      <w:r w:rsidRPr="00DB5FB2">
        <w:rPr>
          <w:szCs w:val="21"/>
        </w:rPr>
        <w:t>9</w:t>
      </w:r>
      <w:r w:rsidR="00EE551D">
        <w:rPr>
          <w:szCs w:val="21"/>
        </w:rPr>
        <w:t>8.</w:t>
      </w:r>
      <w:r w:rsidRPr="00DB5FB2">
        <w:rPr>
          <w:szCs w:val="21"/>
        </w:rPr>
        <w:t>4</w:t>
      </w:r>
      <w:r w:rsidR="00EE551D">
        <w:rPr>
          <w:szCs w:val="21"/>
        </w:rPr>
        <w:t>%</w:t>
      </w:r>
      <w:r w:rsidRPr="00DB5FB2">
        <w:rPr>
          <w:szCs w:val="21"/>
        </w:rPr>
        <w:t>的妇女在怀孕期间到医疗机构登记</w:t>
      </w:r>
      <w:r w:rsidR="00EE551D">
        <w:rPr>
          <w:szCs w:val="21"/>
        </w:rPr>
        <w:t>，</w:t>
      </w:r>
      <w:r w:rsidRPr="00DB5FB2">
        <w:rPr>
          <w:szCs w:val="21"/>
        </w:rPr>
        <w:t>9</w:t>
      </w:r>
      <w:r w:rsidR="00EE551D">
        <w:rPr>
          <w:szCs w:val="21"/>
        </w:rPr>
        <w:t>9.</w:t>
      </w:r>
      <w:r w:rsidRPr="00DB5FB2">
        <w:rPr>
          <w:szCs w:val="21"/>
        </w:rPr>
        <w:t>8</w:t>
      </w:r>
      <w:r w:rsidR="00EE551D">
        <w:rPr>
          <w:szCs w:val="21"/>
        </w:rPr>
        <w:t>%</w:t>
      </w:r>
      <w:r w:rsidRPr="00DB5FB2">
        <w:rPr>
          <w:szCs w:val="21"/>
        </w:rPr>
        <w:t>的妇女在分娩过程中得到专业</w:t>
      </w:r>
      <w:r w:rsidRPr="00DB5FB2">
        <w:t>医疗人员的专业照顾。</w:t>
      </w:r>
    </w:p>
    <w:p w:rsidR="00176843" w:rsidRPr="00DB5FB2" w:rsidRDefault="00176843" w:rsidP="00E64FA9">
      <w:pPr>
        <w:pStyle w:val="SingleTxtGC"/>
        <w:tabs>
          <w:tab w:val="clear" w:pos="1565"/>
          <w:tab w:val="clear" w:pos="1996"/>
          <w:tab w:val="left" w:pos="1680"/>
        </w:tabs>
        <w:rPr>
          <w:szCs w:val="21"/>
        </w:rPr>
      </w:pPr>
      <w:r w:rsidRPr="00DB5FB2">
        <w:t>25</w:t>
      </w:r>
      <w:r w:rsidR="00EE551D">
        <w:t>4.</w:t>
      </w:r>
      <w:r w:rsidRPr="00DB5FB2">
        <w:tab/>
      </w:r>
      <w:r w:rsidRPr="00DB5FB2">
        <w:t>为了保护妇女的健康和整顿那些根据妇女意愿以及根据医学和非医学指标实行的堕胎手术</w:t>
      </w:r>
      <w:r w:rsidR="00EE551D">
        <w:t>，</w:t>
      </w:r>
      <w:r w:rsidRPr="00DB5FB2">
        <w:rPr>
          <w:szCs w:val="21"/>
        </w:rPr>
        <w:t>土库曼斯坦卫生和医药行业部已经制定并批准了准则。根据妇女的意愿可以在妊娠</w:t>
      </w:r>
      <w:r w:rsidRPr="00DB5FB2">
        <w:rPr>
          <w:szCs w:val="21"/>
        </w:rPr>
        <w:t>12</w:t>
      </w:r>
      <w:r w:rsidRPr="00DB5FB2">
        <w:rPr>
          <w:szCs w:val="21"/>
        </w:rPr>
        <w:t>周前进行流产手术以及在妊娠</w:t>
      </w:r>
      <w:r w:rsidRPr="00DB5FB2">
        <w:rPr>
          <w:szCs w:val="21"/>
        </w:rPr>
        <w:t>5</w:t>
      </w:r>
      <w:r w:rsidRPr="00DB5FB2">
        <w:rPr>
          <w:szCs w:val="21"/>
        </w:rPr>
        <w:t>周前实施小型流产手术。专家们目前正在引进安全的人工流产。在医院进行的各类流产手术都是在免费和付费基础上实施的。非法堕胎按照法律规定要承担刑事责任。随着土库曼斯坦的保护生殖健康服务的发展</w:t>
      </w:r>
      <w:r w:rsidR="00EE551D">
        <w:rPr>
          <w:szCs w:val="21"/>
        </w:rPr>
        <w:t>，</w:t>
      </w:r>
      <w:r w:rsidRPr="00DB5FB2">
        <w:rPr>
          <w:szCs w:val="21"/>
        </w:rPr>
        <w:t>开展的堕胎预防工作将堕胎率降低两倍</w:t>
      </w:r>
      <w:r w:rsidR="00EE551D">
        <w:rPr>
          <w:szCs w:val="21"/>
        </w:rPr>
        <w:t>，</w:t>
      </w:r>
      <w:r w:rsidRPr="00DB5FB2">
        <w:rPr>
          <w:szCs w:val="21"/>
        </w:rPr>
        <w:t>生育间隔有所增加</w:t>
      </w:r>
      <w:r w:rsidR="00EE551D">
        <w:rPr>
          <w:szCs w:val="21"/>
        </w:rPr>
        <w:t>，</w:t>
      </w:r>
      <w:r w:rsidRPr="00DB5FB2">
        <w:rPr>
          <w:szCs w:val="21"/>
        </w:rPr>
        <w:t>平均达</w:t>
      </w:r>
      <w:r w:rsidR="00EE551D">
        <w:rPr>
          <w:szCs w:val="21"/>
        </w:rPr>
        <w:t>2.</w:t>
      </w:r>
      <w:r w:rsidRPr="00DB5FB2">
        <w:rPr>
          <w:szCs w:val="21"/>
        </w:rPr>
        <w:t>5</w:t>
      </w:r>
      <w:r w:rsidRPr="00DB5FB2">
        <w:rPr>
          <w:szCs w:val="21"/>
        </w:rPr>
        <w:t>年</w:t>
      </w:r>
      <w:r w:rsidR="00EE551D">
        <w:rPr>
          <w:szCs w:val="21"/>
        </w:rPr>
        <w:t>，</w:t>
      </w:r>
      <w:r w:rsidRPr="00DB5FB2">
        <w:rPr>
          <w:szCs w:val="21"/>
        </w:rPr>
        <w:t>同时降低了育龄妇女的发病率。</w:t>
      </w:r>
    </w:p>
    <w:p w:rsidR="00176843" w:rsidRPr="00DB5FB2" w:rsidRDefault="00176843" w:rsidP="00E64FA9">
      <w:pPr>
        <w:pStyle w:val="SingleTxtGC"/>
        <w:tabs>
          <w:tab w:val="clear" w:pos="1565"/>
          <w:tab w:val="clear" w:pos="1996"/>
          <w:tab w:val="left" w:pos="1680"/>
        </w:tabs>
      </w:pPr>
      <w:r w:rsidRPr="00DB5FB2">
        <w:rPr>
          <w:bCs/>
          <w:iCs/>
          <w:szCs w:val="21"/>
        </w:rPr>
        <w:t>25</w:t>
      </w:r>
      <w:r w:rsidR="00EE551D">
        <w:rPr>
          <w:bCs/>
          <w:iCs/>
          <w:szCs w:val="21"/>
        </w:rPr>
        <w:t>5.</w:t>
      </w:r>
      <w:r w:rsidRPr="00DB5FB2">
        <w:rPr>
          <w:bCs/>
          <w:iCs/>
          <w:szCs w:val="21"/>
        </w:rPr>
        <w:tab/>
      </w:r>
      <w:r w:rsidRPr="00DB5FB2">
        <w:rPr>
          <w:bCs/>
          <w:iCs/>
          <w:szCs w:val="21"/>
        </w:rPr>
        <w:t>居民生殖健康的主要指标之一是每千名活产婴儿的死亡率。由于土库曼斯坦根据世界卫生组</w:t>
      </w:r>
      <w:r w:rsidRPr="00DB5FB2">
        <w:t>织建议从</w:t>
      </w:r>
      <w:r w:rsidRPr="00DB5FB2">
        <w:t>2007</w:t>
      </w:r>
      <w:r w:rsidRPr="00DB5FB2">
        <w:t>年起转型到新的活产和死产登记制度</w:t>
      </w:r>
      <w:r w:rsidR="00EE551D">
        <w:t>，</w:t>
      </w:r>
      <w:r w:rsidRPr="00DB5FB2">
        <w:t>婴儿死亡率从</w:t>
      </w:r>
      <w:r w:rsidRPr="00DB5FB2">
        <w:t>1</w:t>
      </w:r>
      <w:r w:rsidR="00EE551D">
        <w:t>2.</w:t>
      </w:r>
      <w:r w:rsidRPr="00DB5FB2">
        <w:t>1</w:t>
      </w:r>
      <w:r w:rsidR="00EE551D">
        <w:t>(</w:t>
      </w:r>
      <w:r w:rsidRPr="00DB5FB2">
        <w:t>2005</w:t>
      </w:r>
      <w:r w:rsidRPr="00DB5FB2">
        <w:t>年</w:t>
      </w:r>
      <w:r w:rsidR="00EE551D">
        <w:t>)</w:t>
      </w:r>
      <w:r w:rsidRPr="00DB5FB2">
        <w:t>上升至</w:t>
      </w:r>
      <w:r w:rsidRPr="00DB5FB2">
        <w:t>1</w:t>
      </w:r>
      <w:r w:rsidR="00EE551D">
        <w:t>5.</w:t>
      </w:r>
      <w:r w:rsidRPr="00DB5FB2">
        <w:t>3</w:t>
      </w:r>
      <w:r w:rsidR="00EE551D">
        <w:t>(</w:t>
      </w:r>
      <w:r w:rsidRPr="00DB5FB2">
        <w:t>2009</w:t>
      </w:r>
      <w:r w:rsidRPr="00DB5FB2">
        <w:t>年</w:t>
      </w:r>
      <w:r w:rsidR="00EE551D">
        <w:t>)</w:t>
      </w:r>
      <w:r w:rsidRPr="00DB5FB2">
        <w:t>。</w:t>
      </w:r>
    </w:p>
    <w:p w:rsidR="00176843" w:rsidRPr="00DB5FB2" w:rsidRDefault="00176843" w:rsidP="00E64FA9">
      <w:pPr>
        <w:pStyle w:val="SingleTxtGC"/>
        <w:tabs>
          <w:tab w:val="clear" w:pos="1565"/>
          <w:tab w:val="clear" w:pos="1996"/>
          <w:tab w:val="left" w:pos="1680"/>
        </w:tabs>
        <w:rPr>
          <w:bCs/>
          <w:szCs w:val="21"/>
        </w:rPr>
      </w:pPr>
      <w:r w:rsidRPr="00DB5FB2">
        <w:t>25</w:t>
      </w:r>
      <w:r w:rsidR="00EE551D">
        <w:t>6.</w:t>
      </w:r>
      <w:r w:rsidRPr="00DB5FB2">
        <w:tab/>
      </w:r>
      <w:r w:rsidRPr="00DB5FB2">
        <w:t>与保护产妇的国际组织一起实施以下方案</w:t>
      </w:r>
      <w:r w:rsidR="00EE551D">
        <w:t>：</w:t>
      </w:r>
      <w:r w:rsidRPr="00DB5FB2">
        <w:t>自</w:t>
      </w:r>
      <w:r w:rsidRPr="00DB5FB2">
        <w:t>1998</w:t>
      </w:r>
      <w:r w:rsidRPr="00DB5FB2">
        <w:t>年起实施《保护和支持母乳喂养令》。</w:t>
      </w:r>
      <w:r w:rsidRPr="00DB5FB2">
        <w:rPr>
          <w:szCs w:val="21"/>
        </w:rPr>
        <w:t>宣传单独的母乳喂养到</w:t>
      </w:r>
      <w:r w:rsidRPr="00DB5FB2">
        <w:rPr>
          <w:szCs w:val="21"/>
        </w:rPr>
        <w:t>6</w:t>
      </w:r>
      <w:r w:rsidRPr="00DB5FB2">
        <w:rPr>
          <w:szCs w:val="21"/>
        </w:rPr>
        <w:t>个月并及时添加辅食。目前</w:t>
      </w:r>
      <w:r w:rsidR="00EE551D">
        <w:rPr>
          <w:szCs w:val="21"/>
        </w:rPr>
        <w:t>，</w:t>
      </w:r>
      <w:r w:rsidRPr="00DB5FB2">
        <w:rPr>
          <w:szCs w:val="21"/>
        </w:rPr>
        <w:t>国内有</w:t>
      </w:r>
      <w:r w:rsidRPr="00DB5FB2">
        <w:rPr>
          <w:szCs w:val="21"/>
        </w:rPr>
        <w:t>62</w:t>
      </w:r>
      <w:r w:rsidRPr="00DB5FB2">
        <w:rPr>
          <w:szCs w:val="21"/>
        </w:rPr>
        <w:t>家医院获得</w:t>
      </w:r>
      <w:r w:rsidRPr="00DB5FB2">
        <w:rPr>
          <w:szCs w:val="21"/>
        </w:rPr>
        <w:t>“</w:t>
      </w:r>
      <w:r w:rsidRPr="00DB5FB2">
        <w:rPr>
          <w:szCs w:val="21"/>
        </w:rPr>
        <w:t>善待婴儿医院</w:t>
      </w:r>
      <w:r w:rsidRPr="00DB5FB2">
        <w:rPr>
          <w:szCs w:val="21"/>
        </w:rPr>
        <w:t>”</w:t>
      </w:r>
      <w:r w:rsidRPr="00DB5FB2">
        <w:rPr>
          <w:szCs w:val="21"/>
        </w:rPr>
        <w:t>的称号</w:t>
      </w:r>
      <w:r w:rsidR="00EE551D">
        <w:rPr>
          <w:szCs w:val="21"/>
        </w:rPr>
        <w:t>，</w:t>
      </w:r>
      <w:r w:rsidRPr="00DB5FB2">
        <w:rPr>
          <w:szCs w:val="21"/>
        </w:rPr>
        <w:t>占所有妇产医院的</w:t>
      </w:r>
      <w:r w:rsidRPr="00DB5FB2">
        <w:rPr>
          <w:szCs w:val="21"/>
        </w:rPr>
        <w:t>95</w:t>
      </w:r>
      <w:r w:rsidR="00EE551D">
        <w:rPr>
          <w:szCs w:val="21"/>
        </w:rPr>
        <w:t>%</w:t>
      </w:r>
      <w:r w:rsidR="00EE551D">
        <w:rPr>
          <w:szCs w:val="21"/>
        </w:rPr>
        <w:t>，</w:t>
      </w:r>
      <w:r w:rsidRPr="00DB5FB2">
        <w:rPr>
          <w:szCs w:val="21"/>
        </w:rPr>
        <w:t>34</w:t>
      </w:r>
      <w:r w:rsidRPr="00DB5FB2">
        <w:rPr>
          <w:szCs w:val="21"/>
        </w:rPr>
        <w:t>家医院通过了重新认证。根据</w:t>
      </w:r>
      <w:r w:rsidRPr="00DB5FB2">
        <w:rPr>
          <w:szCs w:val="21"/>
        </w:rPr>
        <w:t>“</w:t>
      </w:r>
      <w:r w:rsidRPr="00DB5FB2">
        <w:rPr>
          <w:szCs w:val="21"/>
        </w:rPr>
        <w:t>幼龄婴儿喂养原则</w:t>
      </w:r>
      <w:r w:rsidRPr="00DB5FB2">
        <w:rPr>
          <w:szCs w:val="21"/>
        </w:rPr>
        <w:t>”</w:t>
      </w:r>
      <w:r w:rsidRPr="00DB5FB2">
        <w:rPr>
          <w:szCs w:val="21"/>
        </w:rPr>
        <w:t>方案准备并举行了</w:t>
      </w:r>
      <w:r w:rsidRPr="00DB5FB2">
        <w:rPr>
          <w:szCs w:val="21"/>
        </w:rPr>
        <w:t>33</w:t>
      </w:r>
      <w:r w:rsidRPr="00DB5FB2">
        <w:rPr>
          <w:szCs w:val="21"/>
        </w:rPr>
        <w:t>个进修班</w:t>
      </w:r>
      <w:r w:rsidR="00EE551D">
        <w:rPr>
          <w:szCs w:val="21"/>
        </w:rPr>
        <w:t>，</w:t>
      </w:r>
      <w:r w:rsidRPr="00DB5FB2">
        <w:rPr>
          <w:szCs w:val="21"/>
        </w:rPr>
        <w:t>培养了</w:t>
      </w:r>
      <w:r w:rsidRPr="00DB5FB2">
        <w:rPr>
          <w:szCs w:val="21"/>
        </w:rPr>
        <w:t>769</w:t>
      </w:r>
      <w:r w:rsidRPr="00DB5FB2">
        <w:rPr>
          <w:szCs w:val="21"/>
        </w:rPr>
        <w:t>名家庭医生。每年的</w:t>
      </w:r>
      <w:smartTag w:uri="urn:schemas-microsoft-com:office:smarttags" w:element="chsdate">
        <w:smartTagPr>
          <w:attr w:name="IsROCDate" w:val="False"/>
          <w:attr w:name="IsLunarDate" w:val="False"/>
          <w:attr w:name="Day" w:val="1"/>
          <w:attr w:name="Month" w:val="9"/>
          <w:attr w:name="Year" w:val="2011"/>
        </w:smartTagPr>
        <w:r w:rsidRPr="00DB5FB2">
          <w:rPr>
            <w:szCs w:val="21"/>
          </w:rPr>
          <w:t>9</w:t>
        </w:r>
        <w:r w:rsidRPr="00DB5FB2">
          <w:rPr>
            <w:szCs w:val="21"/>
          </w:rPr>
          <w:t>月</w:t>
        </w:r>
        <w:r w:rsidRPr="00DB5FB2">
          <w:rPr>
            <w:szCs w:val="21"/>
          </w:rPr>
          <w:t>1</w:t>
        </w:r>
        <w:r w:rsidRPr="00DB5FB2">
          <w:rPr>
            <w:szCs w:val="21"/>
          </w:rPr>
          <w:t>日</w:t>
        </w:r>
      </w:smartTag>
      <w:r w:rsidRPr="00DB5FB2">
        <w:rPr>
          <w:szCs w:val="21"/>
        </w:rPr>
        <w:t>至</w:t>
      </w:r>
      <w:r w:rsidRPr="00DB5FB2">
        <w:rPr>
          <w:szCs w:val="21"/>
        </w:rPr>
        <w:t>7</w:t>
      </w:r>
      <w:r w:rsidRPr="00DB5FB2">
        <w:rPr>
          <w:szCs w:val="21"/>
        </w:rPr>
        <w:t>日举办全国母乳喂养周。国家通过了《保</w:t>
      </w:r>
      <w:r w:rsidR="00CD580D">
        <w:rPr>
          <w:rFonts w:hint="eastAsia"/>
          <w:szCs w:val="21"/>
        </w:rPr>
        <w:t>--</w:t>
      </w:r>
      <w:r w:rsidRPr="00DB5FB2">
        <w:rPr>
          <w:szCs w:val="21"/>
        </w:rPr>
        <w:t>护和宣传母乳喂养及婴儿食品要求法》。成功实行世界卫生组织的</w:t>
      </w:r>
      <w:r w:rsidRPr="00DB5FB2">
        <w:rPr>
          <w:szCs w:val="21"/>
        </w:rPr>
        <w:t>“</w:t>
      </w:r>
      <w:r w:rsidRPr="00DB5FB2">
        <w:rPr>
          <w:szCs w:val="21"/>
        </w:rPr>
        <w:t>儿童疾病综合管理计划</w:t>
      </w:r>
      <w:r w:rsidRPr="00DB5FB2">
        <w:rPr>
          <w:szCs w:val="21"/>
        </w:rPr>
        <w:t>”</w:t>
      </w:r>
      <w:r w:rsidRPr="00DB5FB2">
        <w:rPr>
          <w:szCs w:val="21"/>
        </w:rPr>
        <w:t>。</w:t>
      </w:r>
      <w:r w:rsidRPr="00DB5FB2">
        <w:rPr>
          <w:bCs/>
          <w:szCs w:val="21"/>
        </w:rPr>
        <w:t>培训材料都是用官方语言出版。自</w:t>
      </w:r>
      <w:r w:rsidRPr="00DB5FB2">
        <w:rPr>
          <w:bCs/>
          <w:szCs w:val="21"/>
        </w:rPr>
        <w:t>2007</w:t>
      </w:r>
      <w:r w:rsidRPr="00DB5FB2">
        <w:rPr>
          <w:bCs/>
          <w:szCs w:val="21"/>
        </w:rPr>
        <w:t>年以来</w:t>
      </w:r>
      <w:r w:rsidR="00EE551D">
        <w:rPr>
          <w:bCs/>
          <w:szCs w:val="21"/>
        </w:rPr>
        <w:t>，</w:t>
      </w:r>
      <w:r w:rsidRPr="00DB5FB2">
        <w:rPr>
          <w:bCs/>
          <w:szCs w:val="21"/>
        </w:rPr>
        <w:t>土库曼斯坦引入了世卫组织建议的</w:t>
      </w:r>
      <w:r w:rsidRPr="00DB5FB2">
        <w:rPr>
          <w:bCs/>
          <w:szCs w:val="21"/>
        </w:rPr>
        <w:t>“</w:t>
      </w:r>
      <w:r w:rsidRPr="00DB5FB2">
        <w:rPr>
          <w:bCs/>
          <w:szCs w:val="21"/>
        </w:rPr>
        <w:t>活产和死胎的标准</w:t>
      </w:r>
      <w:r w:rsidRPr="00DB5FB2">
        <w:rPr>
          <w:bCs/>
          <w:szCs w:val="21"/>
        </w:rPr>
        <w:t>”</w:t>
      </w:r>
      <w:r w:rsidRPr="00DB5FB2">
        <w:rPr>
          <w:bCs/>
          <w:szCs w:val="21"/>
        </w:rPr>
        <w:t>。在国际组织的协助下培训了</w:t>
      </w:r>
      <w:r w:rsidRPr="00DB5FB2">
        <w:rPr>
          <w:bCs/>
          <w:szCs w:val="21"/>
        </w:rPr>
        <w:t>7</w:t>
      </w:r>
      <w:r w:rsidRPr="00DB5FB2">
        <w:rPr>
          <w:bCs/>
          <w:szCs w:val="21"/>
        </w:rPr>
        <w:t>位国家教练</w:t>
      </w:r>
      <w:r w:rsidR="00EE551D">
        <w:rPr>
          <w:bCs/>
          <w:szCs w:val="21"/>
        </w:rPr>
        <w:t>，</w:t>
      </w:r>
      <w:r w:rsidRPr="00DB5FB2">
        <w:rPr>
          <w:bCs/>
          <w:szCs w:val="21"/>
        </w:rPr>
        <w:t>70</w:t>
      </w:r>
      <w:r w:rsidR="00EE551D">
        <w:rPr>
          <w:bCs/>
          <w:szCs w:val="21"/>
        </w:rPr>
        <w:t>%</w:t>
      </w:r>
      <w:r w:rsidRPr="00DB5FB2">
        <w:rPr>
          <w:bCs/>
          <w:szCs w:val="21"/>
        </w:rPr>
        <w:t>的专家</w:t>
      </w:r>
      <w:r w:rsidR="00EE551D">
        <w:rPr>
          <w:bCs/>
          <w:szCs w:val="21"/>
        </w:rPr>
        <w:t>(</w:t>
      </w:r>
      <w:r w:rsidRPr="00DB5FB2">
        <w:rPr>
          <w:bCs/>
          <w:szCs w:val="21"/>
        </w:rPr>
        <w:t>新生儿科医生、妇产科医生、统计员、病理学家、医学院校教师</w:t>
      </w:r>
      <w:r w:rsidR="00EE551D">
        <w:rPr>
          <w:bCs/>
          <w:szCs w:val="21"/>
        </w:rPr>
        <w:t>)</w:t>
      </w:r>
      <w:r w:rsidRPr="00DB5FB2">
        <w:rPr>
          <w:bCs/>
          <w:szCs w:val="21"/>
        </w:rPr>
        <w:t>通过了培训。举办了</w:t>
      </w:r>
      <w:r w:rsidRPr="00DB5FB2">
        <w:rPr>
          <w:bCs/>
          <w:szCs w:val="21"/>
        </w:rPr>
        <w:t>“</w:t>
      </w:r>
      <w:r w:rsidRPr="00DB5FB2">
        <w:rPr>
          <w:bCs/>
          <w:szCs w:val="21"/>
        </w:rPr>
        <w:t>新生儿护理和提供复苏帮助的基本教程</w:t>
      </w:r>
      <w:r w:rsidRPr="00DB5FB2">
        <w:rPr>
          <w:bCs/>
          <w:szCs w:val="21"/>
        </w:rPr>
        <w:t>”</w:t>
      </w:r>
      <w:r w:rsidRPr="00DB5FB2">
        <w:rPr>
          <w:bCs/>
          <w:szCs w:val="21"/>
        </w:rPr>
        <w:t>。</w:t>
      </w:r>
    </w:p>
    <w:p w:rsidR="00176843" w:rsidRPr="00DB5FB2" w:rsidRDefault="00176843" w:rsidP="00E64FA9">
      <w:pPr>
        <w:pStyle w:val="SingleTxtGC"/>
        <w:tabs>
          <w:tab w:val="clear" w:pos="1565"/>
          <w:tab w:val="clear" w:pos="1996"/>
          <w:tab w:val="left" w:pos="1680"/>
        </w:tabs>
        <w:rPr>
          <w:rFonts w:hint="eastAsia"/>
          <w:szCs w:val="21"/>
        </w:rPr>
      </w:pPr>
      <w:r w:rsidRPr="00DB5FB2">
        <w:rPr>
          <w:szCs w:val="21"/>
        </w:rPr>
        <w:t>25</w:t>
      </w:r>
      <w:r w:rsidR="00EE551D">
        <w:rPr>
          <w:szCs w:val="21"/>
        </w:rPr>
        <w:t>7.</w:t>
      </w:r>
      <w:r w:rsidRPr="00DB5FB2">
        <w:rPr>
          <w:szCs w:val="21"/>
        </w:rPr>
        <w:tab/>
      </w:r>
      <w:r w:rsidRPr="00DB5FB2">
        <w:rPr>
          <w:szCs w:val="21"/>
        </w:rPr>
        <w:t>从</w:t>
      </w:r>
      <w:r w:rsidRPr="00DB5FB2">
        <w:rPr>
          <w:szCs w:val="21"/>
        </w:rPr>
        <w:t>2008</w:t>
      </w:r>
      <w:r w:rsidRPr="00DB5FB2">
        <w:rPr>
          <w:szCs w:val="21"/>
        </w:rPr>
        <w:t>年起与卫生和医疗工业部与教育部共同推出了</w:t>
      </w:r>
      <w:r w:rsidRPr="00DB5FB2">
        <w:rPr>
          <w:szCs w:val="21"/>
        </w:rPr>
        <w:t>“</w:t>
      </w:r>
      <w:r w:rsidRPr="00DB5FB2">
        <w:rPr>
          <w:szCs w:val="21"/>
        </w:rPr>
        <w:t>儿童早期发展计划</w:t>
      </w:r>
      <w:r w:rsidRPr="00DB5FB2">
        <w:rPr>
          <w:szCs w:val="21"/>
        </w:rPr>
        <w:t>”</w:t>
      </w:r>
      <w:r w:rsidRPr="00DB5FB2">
        <w:rPr>
          <w:szCs w:val="21"/>
        </w:rPr>
        <w:t>。在</w:t>
      </w:r>
      <w:r w:rsidRPr="00DB5FB2">
        <w:t>土库曼斯坦</w:t>
      </w:r>
      <w:r w:rsidRPr="00DB5FB2">
        <w:rPr>
          <w:szCs w:val="21"/>
        </w:rPr>
        <w:t>总统直属的土库曼斯坦国家民主与人权研究所主持下建立了联合工作组。培训材料被改编和翻译成本国语言。在卫生和教育工作人员中共培训了</w:t>
      </w:r>
      <w:r w:rsidRPr="00DB5FB2">
        <w:rPr>
          <w:szCs w:val="21"/>
        </w:rPr>
        <w:t>12</w:t>
      </w:r>
      <w:r w:rsidRPr="00DB5FB2">
        <w:rPr>
          <w:szCs w:val="21"/>
        </w:rPr>
        <w:t>个国家级和</w:t>
      </w:r>
      <w:r w:rsidRPr="00DB5FB2">
        <w:rPr>
          <w:szCs w:val="21"/>
        </w:rPr>
        <w:t>20</w:t>
      </w:r>
      <w:r w:rsidRPr="00DB5FB2">
        <w:rPr>
          <w:szCs w:val="21"/>
        </w:rPr>
        <w:t>名地方级的教练。共培训了</w:t>
      </w:r>
      <w:r w:rsidRPr="00DB5FB2">
        <w:rPr>
          <w:szCs w:val="21"/>
        </w:rPr>
        <w:t>300</w:t>
      </w:r>
      <w:r w:rsidRPr="00DB5FB2">
        <w:rPr>
          <w:szCs w:val="21"/>
        </w:rPr>
        <w:t>名家庭医生和幼儿园教师。</w:t>
      </w:r>
    </w:p>
    <w:p w:rsidR="00176843" w:rsidRPr="00DB5FB2" w:rsidRDefault="00176843" w:rsidP="00E64FA9">
      <w:pPr>
        <w:pStyle w:val="SingleTxtGC"/>
        <w:tabs>
          <w:tab w:val="clear" w:pos="1565"/>
          <w:tab w:val="clear" w:pos="1996"/>
          <w:tab w:val="left" w:pos="1680"/>
        </w:tabs>
        <w:rPr>
          <w:szCs w:val="21"/>
        </w:rPr>
      </w:pPr>
      <w:r w:rsidRPr="00DB5FB2">
        <w:rPr>
          <w:szCs w:val="21"/>
        </w:rPr>
        <w:t>25</w:t>
      </w:r>
      <w:r w:rsidR="00EE551D">
        <w:rPr>
          <w:szCs w:val="21"/>
        </w:rPr>
        <w:t>8.</w:t>
      </w:r>
      <w:r w:rsidRPr="00DB5FB2">
        <w:rPr>
          <w:szCs w:val="21"/>
        </w:rPr>
        <w:tab/>
      </w:r>
      <w:r w:rsidRPr="00DB5FB2">
        <w:rPr>
          <w:szCs w:val="21"/>
        </w:rPr>
        <w:t>为了更好地处理、分析和推广数据</w:t>
      </w:r>
      <w:r w:rsidR="00EE551D">
        <w:rPr>
          <w:szCs w:val="21"/>
        </w:rPr>
        <w:t>，</w:t>
      </w:r>
      <w:r w:rsidRPr="00DB5FB2">
        <w:rPr>
          <w:szCs w:val="21"/>
        </w:rPr>
        <w:t>在联合国人口基金的协助下</w:t>
      </w:r>
      <w:r w:rsidR="00EE551D">
        <w:rPr>
          <w:szCs w:val="21"/>
        </w:rPr>
        <w:t>，</w:t>
      </w:r>
      <w:r w:rsidRPr="00DB5FB2">
        <w:rPr>
          <w:szCs w:val="21"/>
        </w:rPr>
        <w:t>国家报表</w:t>
      </w:r>
      <w:r w:rsidRPr="00DB5FB2">
        <w:rPr>
          <w:szCs w:val="21"/>
        </w:rPr>
        <w:t>19</w:t>
      </w:r>
      <w:r w:rsidR="00CD580D" w:rsidRPr="00CD580D">
        <w:rPr>
          <w:rFonts w:hint="eastAsia"/>
          <w:spacing w:val="-50"/>
          <w:szCs w:val="21"/>
        </w:rPr>
        <w:t>―</w:t>
      </w:r>
      <w:r w:rsidR="00CD580D" w:rsidRPr="00CD580D">
        <w:rPr>
          <w:rFonts w:hint="eastAsia"/>
          <w:szCs w:val="21"/>
        </w:rPr>
        <w:t>―</w:t>
      </w:r>
      <w:r w:rsidRPr="00DB5FB2">
        <w:rPr>
          <w:szCs w:val="21"/>
        </w:rPr>
        <w:t>“</w:t>
      </w:r>
      <w:r w:rsidRPr="00DB5FB2">
        <w:rPr>
          <w:szCs w:val="21"/>
        </w:rPr>
        <w:t>向孕产妇提供医疗援助的报告</w:t>
      </w:r>
      <w:r w:rsidRPr="00DB5FB2">
        <w:rPr>
          <w:szCs w:val="21"/>
        </w:rPr>
        <w:t>”</w:t>
      </w:r>
      <w:r w:rsidRPr="00DB5FB2">
        <w:rPr>
          <w:szCs w:val="21"/>
        </w:rPr>
        <w:t>被转换成电子格式</w:t>
      </w:r>
      <w:r w:rsidR="00EE551D">
        <w:rPr>
          <w:szCs w:val="21"/>
        </w:rPr>
        <w:t>，</w:t>
      </w:r>
      <w:r w:rsidRPr="00DB5FB2">
        <w:rPr>
          <w:szCs w:val="21"/>
        </w:rPr>
        <w:t>并在阿什哈巴德市和阿哈尔州母婴保健中心进行核准。计划进一步扩大实施二级水平的国家报表</w:t>
      </w:r>
      <w:r w:rsidRPr="00DB5FB2">
        <w:rPr>
          <w:szCs w:val="21"/>
        </w:rPr>
        <w:t>19</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25</w:t>
      </w:r>
      <w:r w:rsidR="00EE551D">
        <w:rPr>
          <w:szCs w:val="21"/>
        </w:rPr>
        <w:t>9.</w:t>
      </w:r>
      <w:r w:rsidRPr="00DB5FB2">
        <w:rPr>
          <w:szCs w:val="21"/>
        </w:rPr>
        <w:tab/>
      </w:r>
      <w:r w:rsidRPr="00DB5FB2">
        <w:rPr>
          <w:szCs w:val="21"/>
        </w:rPr>
        <w:t>在全国范围内实施重新修订的国际疾病分类</w:t>
      </w:r>
      <w:r w:rsidR="00EE551D">
        <w:rPr>
          <w:szCs w:val="21"/>
        </w:rPr>
        <w:t>，</w:t>
      </w:r>
      <w:r w:rsidRPr="00DB5FB2">
        <w:rPr>
          <w:szCs w:val="21"/>
        </w:rPr>
        <w:t>使医疗统计系统符合统一的国际数据对比</w:t>
      </w:r>
      <w:r w:rsidRPr="00DB5FB2">
        <w:t>标准</w:t>
      </w:r>
      <w:r w:rsidRPr="00DB5FB2">
        <w:rPr>
          <w:szCs w:val="21"/>
        </w:rPr>
        <w:t>。对国内医疗机构使用国际疾病分类的情况定期进行培训和监督</w:t>
      </w:r>
      <w:r w:rsidR="00EE551D">
        <w:rPr>
          <w:szCs w:val="21"/>
        </w:rPr>
        <w:t>，</w:t>
      </w:r>
      <w:r w:rsidRPr="00DB5FB2">
        <w:rPr>
          <w:szCs w:val="21"/>
        </w:rPr>
        <w:t>从而加强对有关生殖健康、包括孕妇在内的妇女发病率以及孕期、分娩和产后并发症这些数据的收集、分析和传播。</w:t>
      </w:r>
    </w:p>
    <w:p w:rsidR="00176843" w:rsidRPr="00DB5FB2" w:rsidRDefault="00176843" w:rsidP="00E64FA9">
      <w:pPr>
        <w:pStyle w:val="SingleTxtGC"/>
        <w:tabs>
          <w:tab w:val="clear" w:pos="1565"/>
          <w:tab w:val="clear" w:pos="1996"/>
          <w:tab w:val="left" w:pos="1680"/>
        </w:tabs>
      </w:pPr>
      <w:r w:rsidRPr="00DB5FB2">
        <w:rPr>
          <w:szCs w:val="21"/>
        </w:rPr>
        <w:t>26</w:t>
      </w:r>
      <w:r w:rsidR="00EE551D">
        <w:rPr>
          <w:szCs w:val="21"/>
        </w:rPr>
        <w:t>0.</w:t>
      </w:r>
      <w:r w:rsidRPr="00DB5FB2">
        <w:rPr>
          <w:szCs w:val="21"/>
        </w:rPr>
        <w:tab/>
      </w:r>
      <w:r w:rsidRPr="00DB5FB2">
        <w:rPr>
          <w:szCs w:val="21"/>
        </w:rPr>
        <w:t>成功实施了</w:t>
      </w:r>
      <w:r w:rsidRPr="00DB5FB2">
        <w:rPr>
          <w:szCs w:val="21"/>
        </w:rPr>
        <w:t>2007-2011</w:t>
      </w:r>
      <w:r w:rsidRPr="00DB5FB2">
        <w:rPr>
          <w:szCs w:val="21"/>
        </w:rPr>
        <w:t>年</w:t>
      </w:r>
      <w:r w:rsidRPr="00DB5FB2">
        <w:rPr>
          <w:szCs w:val="21"/>
        </w:rPr>
        <w:t>“</w:t>
      </w:r>
      <w:r w:rsidRPr="00DB5FB2">
        <w:rPr>
          <w:szCs w:val="21"/>
        </w:rPr>
        <w:t>安全母亲</w:t>
      </w:r>
      <w:r w:rsidRPr="00DB5FB2">
        <w:rPr>
          <w:szCs w:val="21"/>
        </w:rPr>
        <w:t>”</w:t>
      </w:r>
      <w:r w:rsidRPr="00DB5FB2">
        <w:rPr>
          <w:szCs w:val="21"/>
        </w:rPr>
        <w:t>国家纲要。该国家纲要包含了保证向孕产妇、新生</w:t>
      </w:r>
      <w:r w:rsidRPr="00DB5FB2">
        <w:t>儿提供援助以及在世界卫生组织高效技术的基础上实现其现代化的所有条款。世卫组织所有准则均被翻译成当地语言并印刷成册。</w:t>
      </w:r>
    </w:p>
    <w:p w:rsidR="00176843" w:rsidRPr="00DB5FB2" w:rsidRDefault="00176843" w:rsidP="00E64FA9">
      <w:pPr>
        <w:pStyle w:val="SingleTxtGC"/>
        <w:tabs>
          <w:tab w:val="clear" w:pos="1565"/>
          <w:tab w:val="clear" w:pos="1996"/>
          <w:tab w:val="left" w:pos="1680"/>
        </w:tabs>
        <w:rPr>
          <w:szCs w:val="21"/>
        </w:rPr>
      </w:pPr>
      <w:r w:rsidRPr="00DB5FB2">
        <w:t>26</w:t>
      </w:r>
      <w:r w:rsidR="00EE551D">
        <w:t>1.</w:t>
      </w:r>
      <w:r w:rsidRPr="00DB5FB2">
        <w:tab/>
      </w:r>
      <w:r w:rsidRPr="00DB5FB2">
        <w:t>为了保护民族健康</w:t>
      </w:r>
      <w:r w:rsidR="00EE551D">
        <w:t>，</w:t>
      </w:r>
      <w:r w:rsidRPr="00DB5FB2">
        <w:t>土库曼斯坦已成功实施了下列大规模的全国预防措施</w:t>
      </w:r>
      <w:r w:rsidR="00EE551D">
        <w:t>：</w:t>
      </w:r>
      <w:r w:rsidRPr="00DB5FB2">
        <w:t>加碘盐</w:t>
      </w:r>
      <w:r w:rsidR="00EE551D">
        <w:t>，</w:t>
      </w:r>
      <w:r w:rsidRPr="00DB5FB2">
        <w:t>加</w:t>
      </w:r>
      <w:r w:rsidRPr="00DB5FB2">
        <w:rPr>
          <w:szCs w:val="21"/>
        </w:rPr>
        <w:t>铁和叶酸的强化面粉</w:t>
      </w:r>
      <w:r w:rsidR="00EE551D">
        <w:rPr>
          <w:szCs w:val="21"/>
        </w:rPr>
        <w:t>，</w:t>
      </w:r>
      <w:r w:rsidRPr="00DB5FB2">
        <w:rPr>
          <w:szCs w:val="21"/>
        </w:rPr>
        <w:t>组织将当地生产的次氯酸钠普遍运用到氯化饮用水</w:t>
      </w:r>
      <w:r w:rsidR="00EE551D">
        <w:rPr>
          <w:szCs w:val="21"/>
        </w:rPr>
        <w:t>，</w:t>
      </w:r>
      <w:r w:rsidRPr="00DB5FB2">
        <w:rPr>
          <w:szCs w:val="21"/>
        </w:rPr>
        <w:t>以及对人类健康有潜在危险的国内外产品的卫生认证。这些措施的目的是预防碘和铁的缺乏、传染病和其他疾病。土库曼斯坦已成为世界排名第四和独联体排名第一的已达到全民食盐碘化的国家。在获得了食盐碘化国际证书后定期进行生物监测</w:t>
      </w:r>
      <w:r w:rsidR="00EE551D">
        <w:rPr>
          <w:szCs w:val="21"/>
        </w:rPr>
        <w:t>，</w:t>
      </w:r>
      <w:r w:rsidRPr="00DB5FB2">
        <w:rPr>
          <w:szCs w:val="21"/>
        </w:rPr>
        <w:t>发现</w:t>
      </w:r>
      <w:r w:rsidRPr="00DB5FB2">
        <w:rPr>
          <w:szCs w:val="21"/>
        </w:rPr>
        <w:t>100</w:t>
      </w:r>
      <w:r w:rsidR="00EE551D">
        <w:rPr>
          <w:szCs w:val="21"/>
        </w:rPr>
        <w:t>%</w:t>
      </w:r>
      <w:r w:rsidRPr="00DB5FB2">
        <w:rPr>
          <w:szCs w:val="21"/>
        </w:rPr>
        <w:t>的家庭使用加碘盐</w:t>
      </w:r>
      <w:r w:rsidR="00EE551D">
        <w:rPr>
          <w:szCs w:val="21"/>
        </w:rPr>
        <w:t>，</w:t>
      </w:r>
      <w:r w:rsidRPr="00DB5FB2">
        <w:rPr>
          <w:szCs w:val="21"/>
        </w:rPr>
        <w:t>并且尿液中碘含量与正常值的上限一致。应当指出的是</w:t>
      </w:r>
      <w:r w:rsidR="00EE551D">
        <w:rPr>
          <w:szCs w:val="21"/>
        </w:rPr>
        <w:t>，</w:t>
      </w:r>
      <w:r w:rsidRPr="00DB5FB2">
        <w:rPr>
          <w:szCs w:val="21"/>
        </w:rPr>
        <w:t>目前土库曼斯坦居民使用的是</w:t>
      </w:r>
      <w:r w:rsidRPr="00DB5FB2">
        <w:rPr>
          <w:szCs w:val="21"/>
        </w:rPr>
        <w:t>100</w:t>
      </w:r>
      <w:r w:rsidR="00EE551D">
        <w:rPr>
          <w:szCs w:val="21"/>
        </w:rPr>
        <w:t>%</w:t>
      </w:r>
      <w:r w:rsidRPr="00DB5FB2">
        <w:rPr>
          <w:szCs w:val="21"/>
        </w:rPr>
        <w:t>用叶酸和铁强化的面粉。</w:t>
      </w:r>
    </w:p>
    <w:p w:rsidR="00176843" w:rsidRPr="00DB5FB2" w:rsidRDefault="00176843" w:rsidP="00E64FA9">
      <w:pPr>
        <w:pStyle w:val="SingleTxtGC"/>
        <w:tabs>
          <w:tab w:val="clear" w:pos="1565"/>
          <w:tab w:val="clear" w:pos="1996"/>
          <w:tab w:val="left" w:pos="1680"/>
        </w:tabs>
      </w:pPr>
      <w:r w:rsidRPr="00DB5FB2">
        <w:rPr>
          <w:szCs w:val="21"/>
        </w:rPr>
        <w:t>26</w:t>
      </w:r>
      <w:r w:rsidR="00EE551D">
        <w:rPr>
          <w:szCs w:val="21"/>
        </w:rPr>
        <w:t>2.</w:t>
      </w:r>
      <w:r w:rsidRPr="00DB5FB2">
        <w:rPr>
          <w:szCs w:val="21"/>
        </w:rPr>
        <w:tab/>
      </w:r>
      <w:r w:rsidRPr="00DB5FB2">
        <w:rPr>
          <w:szCs w:val="21"/>
        </w:rPr>
        <w:t>土库曼斯坦卫生部特别重视促进健康和宣传健康生活方式的公众教育。通过媒体定期举办</w:t>
      </w:r>
      <w:r w:rsidRPr="00DB5FB2">
        <w:t>多种电视节目和活动</w:t>
      </w:r>
      <w:r w:rsidR="00EE551D">
        <w:t>，</w:t>
      </w:r>
      <w:r w:rsidRPr="00DB5FB2">
        <w:t>定期向妇女提供信息和教育服务</w:t>
      </w:r>
      <w:r w:rsidR="00EE551D">
        <w:t>，</w:t>
      </w:r>
      <w:r w:rsidRPr="00DB5FB2">
        <w:t>特别是在性和生殖健康方面划分适当的资源。根据《保健知识》一书拍摄了</w:t>
      </w:r>
      <w:r w:rsidRPr="00DB5FB2">
        <w:t>14</w:t>
      </w:r>
      <w:r w:rsidRPr="00DB5FB2">
        <w:t>部电影</w:t>
      </w:r>
      <w:r w:rsidR="00EE551D">
        <w:t>，</w:t>
      </w:r>
      <w:r w:rsidRPr="00DB5FB2">
        <w:t>8</w:t>
      </w:r>
      <w:r w:rsidRPr="00DB5FB2">
        <w:t>个视频</w:t>
      </w:r>
      <w:r w:rsidR="00EE551D">
        <w:t>：</w:t>
      </w:r>
      <w:r w:rsidRPr="00DB5FB2">
        <w:t>《健康宝宝》、《体育》、《安全孕产》</w:t>
      </w:r>
      <w:r w:rsidR="00EE551D">
        <w:t>，</w:t>
      </w:r>
      <w:r w:rsidRPr="00DB5FB2">
        <w:t>《儿童早期发展》、《母乳喂养》、《免疫作用》、《预防抑郁症》</w:t>
      </w:r>
      <w:r w:rsidR="00EE551D">
        <w:t>，</w:t>
      </w:r>
      <w:r w:rsidRPr="00DB5FB2">
        <w:t>这些节目都在国家电视台播出。</w:t>
      </w:r>
    </w:p>
    <w:p w:rsidR="00176843" w:rsidRPr="00DB5FB2" w:rsidRDefault="00176843" w:rsidP="00E64FA9">
      <w:pPr>
        <w:pStyle w:val="SingleTxtGC"/>
        <w:tabs>
          <w:tab w:val="clear" w:pos="1565"/>
          <w:tab w:val="clear" w:pos="1996"/>
          <w:tab w:val="left" w:pos="1680"/>
        </w:tabs>
        <w:rPr>
          <w:szCs w:val="21"/>
        </w:rPr>
      </w:pPr>
      <w:r w:rsidRPr="00DB5FB2">
        <w:t>26</w:t>
      </w:r>
      <w:r w:rsidR="00EE551D">
        <w:t>3.</w:t>
      </w:r>
      <w:r w:rsidRPr="00DB5FB2">
        <w:tab/>
      </w:r>
      <w:r w:rsidRPr="00DB5FB2">
        <w:t>应家长和</w:t>
      </w:r>
      <w:r w:rsidRPr="00DB5FB2">
        <w:rPr>
          <w:szCs w:val="21"/>
        </w:rPr>
        <w:t>学校领导要求</w:t>
      </w:r>
      <w:r w:rsidR="00EE551D">
        <w:rPr>
          <w:szCs w:val="21"/>
        </w:rPr>
        <w:t>，</w:t>
      </w:r>
      <w:r w:rsidRPr="00DB5FB2">
        <w:rPr>
          <w:szCs w:val="21"/>
        </w:rPr>
        <w:t>在信息保健中心为少女</w:t>
      </w:r>
      <w:r w:rsidR="00EE551D">
        <w:rPr>
          <w:szCs w:val="21"/>
        </w:rPr>
        <w:t>(</w:t>
      </w:r>
      <w:r w:rsidRPr="00DB5FB2">
        <w:rPr>
          <w:szCs w:val="21"/>
        </w:rPr>
        <w:t>六至七年级</w:t>
      </w:r>
      <w:r w:rsidR="00EE551D">
        <w:rPr>
          <w:szCs w:val="21"/>
        </w:rPr>
        <w:t>)</w:t>
      </w:r>
      <w:r w:rsidRPr="00DB5FB2">
        <w:rPr>
          <w:szCs w:val="21"/>
        </w:rPr>
        <w:t>组织</w:t>
      </w:r>
      <w:r w:rsidRPr="00DB5FB2">
        <w:rPr>
          <w:szCs w:val="21"/>
        </w:rPr>
        <w:t>“Syrdash zhoralar”</w:t>
      </w:r>
      <w:r w:rsidRPr="00DB5FB2">
        <w:rPr>
          <w:szCs w:val="21"/>
        </w:rPr>
        <w:t>俱乐部。与女孩们见面时</w:t>
      </w:r>
      <w:r w:rsidR="00EE551D">
        <w:rPr>
          <w:szCs w:val="21"/>
        </w:rPr>
        <w:t>，</w:t>
      </w:r>
      <w:r w:rsidRPr="00DB5FB2">
        <w:rPr>
          <w:szCs w:val="21"/>
        </w:rPr>
        <w:t>在轻松、热烈的气氛中讨论这个年龄组的女孩们关注的问题</w:t>
      </w:r>
      <w:r w:rsidR="00EE551D">
        <w:rPr>
          <w:szCs w:val="21"/>
        </w:rPr>
        <w:t>，</w:t>
      </w:r>
      <w:r w:rsidRPr="00DB5FB2">
        <w:rPr>
          <w:szCs w:val="21"/>
        </w:rPr>
        <w:t>课程结束时向女孩们赠送宝洁公司的礼品</w:t>
      </w:r>
      <w:r w:rsidR="00EE551D">
        <w:rPr>
          <w:szCs w:val="21"/>
        </w:rPr>
        <w:t>，</w:t>
      </w:r>
      <w:r w:rsidRPr="00DB5FB2">
        <w:rPr>
          <w:szCs w:val="21"/>
        </w:rPr>
        <w:t>以及小册子《关于你的</w:t>
      </w:r>
      <w:r w:rsidRPr="00DB5FB2">
        <w:rPr>
          <w:szCs w:val="21"/>
        </w:rPr>
        <w:t>……</w:t>
      </w:r>
      <w:r w:rsidRPr="00DB5FB2">
        <w:rPr>
          <w:szCs w:val="21"/>
        </w:rPr>
        <w:t>》和《给少女的建议》。与孕妇定期在信息中心的健康博物馆和题为</w:t>
      </w:r>
      <w:r w:rsidRPr="00DB5FB2">
        <w:t>“</w:t>
      </w:r>
      <w:r w:rsidRPr="00DB5FB2">
        <w:t>妊娠咨询</w:t>
      </w:r>
      <w:r w:rsidRPr="00DB5FB2">
        <w:t>”</w:t>
      </w:r>
      <w:r w:rsidRPr="00DB5FB2">
        <w:rPr>
          <w:szCs w:val="21"/>
        </w:rPr>
        <w:t>的健康家园举行会面和会谈。</w:t>
      </w:r>
    </w:p>
    <w:p w:rsidR="00176843" w:rsidRPr="00DB5FB2" w:rsidRDefault="00176843" w:rsidP="00E64FA9">
      <w:pPr>
        <w:pStyle w:val="SingleTxtGC"/>
        <w:tabs>
          <w:tab w:val="clear" w:pos="1565"/>
          <w:tab w:val="clear" w:pos="1996"/>
          <w:tab w:val="left" w:pos="1680"/>
        </w:tabs>
      </w:pPr>
      <w:r w:rsidRPr="00DB5FB2">
        <w:rPr>
          <w:szCs w:val="21"/>
        </w:rPr>
        <w:t>26</w:t>
      </w:r>
      <w:r w:rsidR="00EE551D">
        <w:rPr>
          <w:szCs w:val="21"/>
        </w:rPr>
        <w:t>4.</w:t>
      </w:r>
      <w:r w:rsidRPr="00DB5FB2">
        <w:rPr>
          <w:szCs w:val="21"/>
        </w:rPr>
        <w:tab/>
      </w:r>
      <w:smartTag w:uri="urn:schemas-microsoft-com:office:smarttags" w:element="chsdate">
        <w:smartTagPr>
          <w:attr w:name="IsROCDate" w:val="False"/>
          <w:attr w:name="IsLunarDate" w:val="False"/>
          <w:attr w:name="Day" w:val="1"/>
          <w:attr w:name="Month" w:val="9"/>
          <w:attr w:name="Year" w:val="2009"/>
        </w:smartTagPr>
        <w:r w:rsidRPr="00DB5FB2">
          <w:rPr>
            <w:szCs w:val="21"/>
          </w:rPr>
          <w:t>2009</w:t>
        </w:r>
        <w:r w:rsidRPr="00DB5FB2">
          <w:rPr>
            <w:szCs w:val="21"/>
          </w:rPr>
          <w:t>年</w:t>
        </w:r>
        <w:r w:rsidRPr="00DB5FB2">
          <w:rPr>
            <w:szCs w:val="21"/>
          </w:rPr>
          <w:t>9</w:t>
        </w:r>
        <w:r w:rsidRPr="00DB5FB2">
          <w:rPr>
            <w:szCs w:val="21"/>
          </w:rPr>
          <w:t>月</w:t>
        </w:r>
        <w:r w:rsidRPr="00DB5FB2">
          <w:rPr>
            <w:szCs w:val="21"/>
          </w:rPr>
          <w:t>1</w:t>
        </w:r>
        <w:r w:rsidRPr="00DB5FB2">
          <w:rPr>
            <w:szCs w:val="21"/>
          </w:rPr>
          <w:t>日</w:t>
        </w:r>
      </w:smartTag>
      <w:r w:rsidR="00EE551D">
        <w:rPr>
          <w:szCs w:val="21"/>
        </w:rPr>
        <w:t>，</w:t>
      </w:r>
      <w:r w:rsidRPr="00DB5FB2">
        <w:rPr>
          <w:szCs w:val="21"/>
        </w:rPr>
        <w:t>在信息中心开通了提供秘密咨询的服务热线。热线电话的主要任务之一是为青少年提供社会心理援助</w:t>
      </w:r>
      <w:r w:rsidR="00EE551D">
        <w:rPr>
          <w:szCs w:val="21"/>
        </w:rPr>
        <w:t>，</w:t>
      </w:r>
      <w:r w:rsidRPr="00DB5FB2">
        <w:rPr>
          <w:szCs w:val="21"/>
        </w:rPr>
        <w:t>包括生殖健康问题</w:t>
      </w:r>
      <w:r w:rsidR="00EE551D">
        <w:rPr>
          <w:szCs w:val="21"/>
        </w:rPr>
        <w:t>(</w:t>
      </w:r>
      <w:r w:rsidRPr="00DB5FB2">
        <w:rPr>
          <w:szCs w:val="21"/>
        </w:rPr>
        <w:t>青春期危机</w:t>
      </w:r>
      <w:r w:rsidR="00EE551D">
        <w:rPr>
          <w:szCs w:val="21"/>
        </w:rPr>
        <w:t>，</w:t>
      </w:r>
      <w:r w:rsidRPr="00DB5FB2">
        <w:rPr>
          <w:szCs w:val="21"/>
        </w:rPr>
        <w:t>个人问题</w:t>
      </w:r>
      <w:r w:rsidR="00EE551D">
        <w:rPr>
          <w:szCs w:val="21"/>
        </w:rPr>
        <w:t>，</w:t>
      </w:r>
      <w:r w:rsidRPr="00DB5FB2">
        <w:rPr>
          <w:szCs w:val="21"/>
        </w:rPr>
        <w:t>男孩和女孩之间的性别关系</w:t>
      </w:r>
      <w:r w:rsidR="00EE551D">
        <w:rPr>
          <w:szCs w:val="21"/>
        </w:rPr>
        <w:t>，</w:t>
      </w:r>
      <w:r w:rsidRPr="00DB5FB2">
        <w:rPr>
          <w:szCs w:val="21"/>
        </w:rPr>
        <w:t>心理健康</w:t>
      </w:r>
      <w:r w:rsidR="00EE551D">
        <w:rPr>
          <w:szCs w:val="21"/>
        </w:rPr>
        <w:t>，</w:t>
      </w:r>
      <w:r w:rsidRPr="00DB5FB2">
        <w:rPr>
          <w:szCs w:val="21"/>
        </w:rPr>
        <w:t>家庭、学校、个人生活的问题</w:t>
      </w:r>
      <w:r w:rsidR="00EE551D">
        <w:rPr>
          <w:szCs w:val="21"/>
        </w:rPr>
        <w:t>)</w:t>
      </w:r>
      <w:r w:rsidRPr="00DB5FB2">
        <w:rPr>
          <w:szCs w:val="21"/>
        </w:rPr>
        <w:t>。服务</w:t>
      </w:r>
      <w:r w:rsidRPr="00DB5FB2">
        <w:t>工作的基本原则包括</w:t>
      </w:r>
      <w:r w:rsidR="00EE551D">
        <w:t>：</w:t>
      </w:r>
      <w:r w:rsidRPr="00DB5FB2">
        <w:t>匿名性、机密性、人性、便捷、免费。电话咨询作为一种心理治疗援助</w:t>
      </w:r>
      <w:r w:rsidR="00EE551D">
        <w:t>，</w:t>
      </w:r>
      <w:r w:rsidRPr="00DB5FB2">
        <w:t>其主要目标是帮助人们走出身陷困扰的危机。</w:t>
      </w:r>
    </w:p>
    <w:p w:rsidR="00176843" w:rsidRPr="00DB5FB2" w:rsidRDefault="00176843" w:rsidP="00E64FA9">
      <w:pPr>
        <w:pStyle w:val="SingleTxtGC"/>
        <w:tabs>
          <w:tab w:val="clear" w:pos="1565"/>
          <w:tab w:val="clear" w:pos="1996"/>
          <w:tab w:val="left" w:pos="1680"/>
        </w:tabs>
        <w:rPr>
          <w:szCs w:val="21"/>
        </w:rPr>
      </w:pPr>
      <w:r w:rsidRPr="00DB5FB2">
        <w:t>26</w:t>
      </w:r>
      <w:r w:rsidR="00EE551D">
        <w:t>5.</w:t>
      </w:r>
      <w:r w:rsidRPr="00DB5FB2">
        <w:tab/>
        <w:t>2009</w:t>
      </w:r>
      <w:r w:rsidRPr="00DB5FB2">
        <w:t>年</w:t>
      </w:r>
      <w:r w:rsidR="00EE551D">
        <w:t>，</w:t>
      </w:r>
      <w:r w:rsidRPr="00DB5FB2">
        <w:t>在联合国人口基金的支持下在信息中心开设了</w:t>
      </w:r>
      <w:r w:rsidRPr="00DB5FB2">
        <w:t>“</w:t>
      </w:r>
      <w:r w:rsidRPr="00DB5FB2">
        <w:t>青年中心</w:t>
      </w:r>
      <w:r w:rsidRPr="00DB5FB2">
        <w:t>”</w:t>
      </w:r>
      <w:r w:rsidRPr="00DB5FB2">
        <w:t>。中心的志愿人员和</w:t>
      </w:r>
      <w:r w:rsidRPr="00DB5FB2">
        <w:rPr>
          <w:szCs w:val="21"/>
        </w:rPr>
        <w:t>辅导员在自己的同龄人中</w:t>
      </w:r>
      <w:r w:rsidR="00EE551D">
        <w:rPr>
          <w:szCs w:val="21"/>
        </w:rPr>
        <w:t>，</w:t>
      </w:r>
      <w:r w:rsidRPr="00DB5FB2">
        <w:rPr>
          <w:szCs w:val="21"/>
        </w:rPr>
        <w:t>根据</w:t>
      </w:r>
      <w:r w:rsidRPr="00DB5FB2">
        <w:rPr>
          <w:szCs w:val="21"/>
        </w:rPr>
        <w:t>“</w:t>
      </w:r>
      <w:r w:rsidRPr="00DB5FB2">
        <w:rPr>
          <w:szCs w:val="21"/>
        </w:rPr>
        <w:t>人人平等</w:t>
      </w:r>
      <w:r w:rsidRPr="00DB5FB2">
        <w:rPr>
          <w:szCs w:val="21"/>
        </w:rPr>
        <w:t>”</w:t>
      </w:r>
      <w:r w:rsidRPr="00DB5FB2">
        <w:rPr>
          <w:szCs w:val="21"/>
        </w:rPr>
        <w:t>原则举办了以青少年生殖健康、性别、领先、艾滋病毒、艾滋病、性病为主题的研讨会和训练。</w:t>
      </w:r>
    </w:p>
    <w:p w:rsidR="00176843" w:rsidRPr="00DB5FB2" w:rsidRDefault="00176843" w:rsidP="00E64FA9">
      <w:pPr>
        <w:pStyle w:val="SingleTxtGC"/>
        <w:tabs>
          <w:tab w:val="clear" w:pos="1565"/>
          <w:tab w:val="clear" w:pos="1996"/>
          <w:tab w:val="left" w:pos="1680"/>
        </w:tabs>
      </w:pPr>
      <w:r w:rsidRPr="00DB5FB2">
        <w:rPr>
          <w:szCs w:val="21"/>
        </w:rPr>
        <w:t>26</w:t>
      </w:r>
      <w:r w:rsidR="00EE551D">
        <w:rPr>
          <w:szCs w:val="21"/>
        </w:rPr>
        <w:t>6.</w:t>
      </w:r>
      <w:r w:rsidRPr="00DB5FB2">
        <w:rPr>
          <w:szCs w:val="21"/>
        </w:rPr>
        <w:tab/>
      </w:r>
      <w:r w:rsidRPr="00DB5FB2">
        <w:rPr>
          <w:szCs w:val="21"/>
        </w:rPr>
        <w:t>在首都和</w:t>
      </w:r>
      <w:r w:rsidRPr="00DB5FB2">
        <w:rPr>
          <w:szCs w:val="21"/>
        </w:rPr>
        <w:t>5</w:t>
      </w:r>
      <w:r w:rsidRPr="00DB5FB2">
        <w:rPr>
          <w:szCs w:val="21"/>
        </w:rPr>
        <w:t>个州以对有</w:t>
      </w:r>
      <w:r w:rsidRPr="00DB5FB2">
        <w:rPr>
          <w:szCs w:val="21"/>
        </w:rPr>
        <w:t>5</w:t>
      </w:r>
      <w:r w:rsidRPr="00DB5FB2">
        <w:rPr>
          <w:szCs w:val="21"/>
        </w:rPr>
        <w:t>岁以下子女的家庭以调查形式进行了社会学研究。调查问卷中包含的问题主要涉及母乳喂养、腹泻、营养、急性呼吸道感染。根据上述研究结</w:t>
      </w:r>
      <w:r w:rsidRPr="00DB5FB2">
        <w:t>果揭示了对急性呼吸道感染和腹泻的高度认识</w:t>
      </w:r>
      <w:r w:rsidR="00EE551D">
        <w:t>，</w:t>
      </w:r>
      <w:r w:rsidRPr="00DB5FB2">
        <w:t>母乳喂养的认识度为</w:t>
      </w:r>
      <w:r w:rsidRPr="00DB5FB2">
        <w:t>70</w:t>
      </w:r>
      <w:r w:rsidR="00EE551D">
        <w:t>%</w:t>
      </w:r>
      <w:r w:rsidR="00EE551D">
        <w:t>，</w:t>
      </w:r>
      <w:r w:rsidRPr="00DB5FB2">
        <w:t>这表明对公众还需要进一步开展工作。据研究结果</w:t>
      </w:r>
      <w:r w:rsidR="00EE551D">
        <w:t>，</w:t>
      </w:r>
      <w:r w:rsidRPr="00DB5FB2">
        <w:t>90</w:t>
      </w:r>
      <w:r w:rsidR="00EE551D">
        <w:t>%</w:t>
      </w:r>
      <w:r w:rsidRPr="00DB5FB2">
        <w:t>的居民相信从医疗专业人士获得的信息。</w:t>
      </w:r>
    </w:p>
    <w:p w:rsidR="00176843" w:rsidRPr="00DB5FB2" w:rsidRDefault="00176843" w:rsidP="00E64FA9">
      <w:pPr>
        <w:pStyle w:val="SingleTxtGC"/>
        <w:tabs>
          <w:tab w:val="clear" w:pos="1565"/>
          <w:tab w:val="clear" w:pos="1996"/>
          <w:tab w:val="left" w:pos="1680"/>
        </w:tabs>
        <w:rPr>
          <w:szCs w:val="21"/>
        </w:rPr>
      </w:pPr>
      <w:r w:rsidRPr="00DB5FB2">
        <w:t>26</w:t>
      </w:r>
      <w:r w:rsidR="00EE551D">
        <w:t>7.</w:t>
      </w:r>
      <w:r w:rsidRPr="00DB5FB2">
        <w:tab/>
      </w:r>
      <w:r w:rsidRPr="00DB5FB2">
        <w:t>土库曼斯坦对患有恶性肿瘤的病人提供免费援助</w:t>
      </w:r>
      <w:r w:rsidR="00EE551D">
        <w:t>，</w:t>
      </w:r>
      <w:r w:rsidRPr="00DB5FB2">
        <w:t>不论公民的性别、年龄和其他任何条件</w:t>
      </w:r>
      <w:r w:rsidRPr="00DB5FB2">
        <w:rPr>
          <w:szCs w:val="21"/>
        </w:rPr>
        <w:t>。为了早期查明肿瘤</w:t>
      </w:r>
      <w:r w:rsidR="00EE551D">
        <w:rPr>
          <w:szCs w:val="21"/>
        </w:rPr>
        <w:t>，</w:t>
      </w:r>
      <w:r w:rsidRPr="00DB5FB2">
        <w:rPr>
          <w:szCs w:val="21"/>
        </w:rPr>
        <w:t>在参加工作和入学时实行预防性检查制度。为对抗癌症进行的所有工作均由土库曼斯坦卫生和医疗工业部领导下的肿瘤科学临床中心进行协调。与世界卫生组织、联合国儿童基金会、联合国人口基金、美国国际开发署一起合作实行了关于在妇女中预防几个特定部位癌症的特别纲要。为了预防恶性肿瘤</w:t>
      </w:r>
      <w:r w:rsidR="00EE551D">
        <w:rPr>
          <w:szCs w:val="21"/>
        </w:rPr>
        <w:t>，</w:t>
      </w:r>
      <w:r w:rsidRPr="00DB5FB2">
        <w:rPr>
          <w:szCs w:val="21"/>
        </w:rPr>
        <w:t>在居民中广泛开展了抗癌宣传</w:t>
      </w:r>
      <w:r w:rsidR="00EE551D">
        <w:rPr>
          <w:szCs w:val="21"/>
        </w:rPr>
        <w:t>，</w:t>
      </w:r>
      <w:r w:rsidRPr="00DB5FB2">
        <w:rPr>
          <w:szCs w:val="21"/>
        </w:rPr>
        <w:t>主要是通过在报纸、杂志和广播电视上公布科普条款</w:t>
      </w:r>
      <w:r w:rsidR="00EE551D">
        <w:rPr>
          <w:szCs w:val="21"/>
        </w:rPr>
        <w:t>，</w:t>
      </w:r>
      <w:r w:rsidRPr="00DB5FB2">
        <w:rPr>
          <w:szCs w:val="21"/>
        </w:rPr>
        <w:t>以及通过医务人员直接在公民工作、学习和居住的地方进行宣讲来实现。在居民中传播须知</w:t>
      </w:r>
      <w:r w:rsidR="00EE551D">
        <w:rPr>
          <w:szCs w:val="21"/>
        </w:rPr>
        <w:t>，</w:t>
      </w:r>
      <w:r w:rsidRPr="00DB5FB2">
        <w:rPr>
          <w:szCs w:val="21"/>
        </w:rPr>
        <w:t>小册子和海报。</w:t>
      </w:r>
    </w:p>
    <w:p w:rsidR="00176843" w:rsidRPr="00DB5FB2" w:rsidRDefault="00176843" w:rsidP="00E64FA9">
      <w:pPr>
        <w:pStyle w:val="SingleTxtGC"/>
        <w:tabs>
          <w:tab w:val="clear" w:pos="1565"/>
          <w:tab w:val="clear" w:pos="1996"/>
          <w:tab w:val="left" w:pos="1680"/>
        </w:tabs>
        <w:rPr>
          <w:szCs w:val="21"/>
        </w:rPr>
      </w:pPr>
      <w:r w:rsidRPr="00DB5FB2">
        <w:rPr>
          <w:szCs w:val="21"/>
        </w:rPr>
        <w:t>26</w:t>
      </w:r>
      <w:r w:rsidR="00EE551D">
        <w:rPr>
          <w:szCs w:val="21"/>
        </w:rPr>
        <w:t>8.</w:t>
      </w:r>
      <w:r w:rsidRPr="00DB5FB2">
        <w:rPr>
          <w:szCs w:val="21"/>
        </w:rPr>
        <w:tab/>
      </w:r>
      <w:r w:rsidRPr="00DB5FB2">
        <w:rPr>
          <w:szCs w:val="21"/>
        </w:rPr>
        <w:t>预防艾滋病毒</w:t>
      </w:r>
      <w:r w:rsidR="00EE551D">
        <w:rPr>
          <w:szCs w:val="21"/>
        </w:rPr>
        <w:t>/</w:t>
      </w:r>
      <w:r w:rsidRPr="00DB5FB2">
        <w:rPr>
          <w:szCs w:val="21"/>
        </w:rPr>
        <w:t>艾滋病的基本工作由国家艾滋病预防中心</w:t>
      </w:r>
      <w:r w:rsidR="00EE551D">
        <w:rPr>
          <w:szCs w:val="21"/>
        </w:rPr>
        <w:t>，</w:t>
      </w:r>
      <w:r w:rsidRPr="00DB5FB2">
        <w:rPr>
          <w:szCs w:val="21"/>
        </w:rPr>
        <w:t>5</w:t>
      </w:r>
      <w:r w:rsidRPr="00DB5FB2">
        <w:rPr>
          <w:szCs w:val="21"/>
        </w:rPr>
        <w:t>个州立艾滋病预防中心和</w:t>
      </w:r>
      <w:r w:rsidRPr="00DB5FB2">
        <w:rPr>
          <w:szCs w:val="21"/>
        </w:rPr>
        <w:t>36</w:t>
      </w:r>
      <w:r w:rsidRPr="00DB5FB2">
        <w:rPr>
          <w:szCs w:val="21"/>
        </w:rPr>
        <w:t>个专业诊断实验室进行。艾滋病的工作活动包括提高公众意识</w:t>
      </w:r>
      <w:r w:rsidR="00EE551D">
        <w:rPr>
          <w:szCs w:val="21"/>
        </w:rPr>
        <w:t>，</w:t>
      </w:r>
      <w:r w:rsidRPr="00DB5FB2">
        <w:rPr>
          <w:szCs w:val="21"/>
        </w:rPr>
        <w:t>实行预防措施</w:t>
      </w:r>
      <w:r w:rsidR="00EE551D">
        <w:rPr>
          <w:szCs w:val="21"/>
        </w:rPr>
        <w:t>，</w:t>
      </w:r>
      <w:r w:rsidRPr="00DB5FB2">
        <w:rPr>
          <w:szCs w:val="21"/>
        </w:rPr>
        <w:t>进行检测前后咨询</w:t>
      </w:r>
      <w:r w:rsidR="00EE551D">
        <w:rPr>
          <w:szCs w:val="21"/>
        </w:rPr>
        <w:t>，</w:t>
      </w:r>
      <w:r w:rsidRPr="00DB5FB2">
        <w:rPr>
          <w:szCs w:val="21"/>
        </w:rPr>
        <w:t>实行艾滋病毒检测</w:t>
      </w:r>
      <w:r w:rsidR="00EE551D">
        <w:rPr>
          <w:szCs w:val="21"/>
        </w:rPr>
        <w:t>(</w:t>
      </w:r>
      <w:r w:rsidRPr="00DB5FB2">
        <w:rPr>
          <w:szCs w:val="21"/>
        </w:rPr>
        <w:t>ELISA*</w:t>
      </w:r>
      <w:r w:rsidRPr="00DB5FB2">
        <w:rPr>
          <w:szCs w:val="21"/>
        </w:rPr>
        <w:t>和</w:t>
      </w:r>
      <w:r w:rsidRPr="00DB5FB2">
        <w:rPr>
          <w:szCs w:val="21"/>
        </w:rPr>
        <w:t>IB*</w:t>
      </w:r>
      <w:r w:rsidR="00EE551D">
        <w:rPr>
          <w:szCs w:val="21"/>
        </w:rPr>
        <w:t>)</w:t>
      </w:r>
      <w:r w:rsidR="00EE551D">
        <w:rPr>
          <w:szCs w:val="21"/>
        </w:rPr>
        <w:t>，</w:t>
      </w:r>
      <w:r w:rsidRPr="00DB5FB2">
        <w:rPr>
          <w:szCs w:val="21"/>
        </w:rPr>
        <w:t>以及编制和发布注明年龄和目标群体特征的信息资料。确定预防、诊断和治疗艾滋病毒</w:t>
      </w:r>
      <w:r w:rsidR="00EE551D">
        <w:rPr>
          <w:szCs w:val="21"/>
        </w:rPr>
        <w:t>/</w:t>
      </w:r>
      <w:r w:rsidRPr="00DB5FB2">
        <w:rPr>
          <w:szCs w:val="21"/>
        </w:rPr>
        <w:t>艾滋病以及艾滋病毒</w:t>
      </w:r>
      <w:r w:rsidR="00EE551D">
        <w:rPr>
          <w:szCs w:val="21"/>
        </w:rPr>
        <w:t>/</w:t>
      </w:r>
      <w:r w:rsidRPr="00DB5FB2">
        <w:rPr>
          <w:szCs w:val="21"/>
        </w:rPr>
        <w:t>艾滋病患者社会支持等相关问题的调节程序的基本规范性法规是</w:t>
      </w:r>
      <w:r w:rsidRPr="00DB5FB2">
        <w:rPr>
          <w:szCs w:val="21"/>
        </w:rPr>
        <w:t>2001</w:t>
      </w:r>
      <w:r w:rsidRPr="00DB5FB2">
        <w:rPr>
          <w:szCs w:val="21"/>
        </w:rPr>
        <w:t>年的《</w:t>
      </w:r>
      <w:r w:rsidRPr="00DB5FB2">
        <w:rPr>
          <w:bCs/>
          <w:szCs w:val="21"/>
        </w:rPr>
        <w:t>土库曼斯坦预防人类免疫缺陷病毒</w:t>
      </w:r>
      <w:r w:rsidR="00EE551D">
        <w:rPr>
          <w:bCs/>
          <w:szCs w:val="21"/>
        </w:rPr>
        <w:t>(</w:t>
      </w:r>
      <w:r w:rsidRPr="00DB5FB2">
        <w:rPr>
          <w:bCs/>
          <w:szCs w:val="21"/>
        </w:rPr>
        <w:t>艾滋病毒感染</w:t>
      </w:r>
      <w:r w:rsidR="00EE551D">
        <w:rPr>
          <w:bCs/>
          <w:szCs w:val="21"/>
        </w:rPr>
        <w:t>)</w:t>
      </w:r>
      <w:r w:rsidRPr="00DB5FB2">
        <w:rPr>
          <w:bCs/>
          <w:szCs w:val="21"/>
        </w:rPr>
        <w:t>疾病法</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26</w:t>
      </w:r>
      <w:r w:rsidR="00EE551D">
        <w:rPr>
          <w:szCs w:val="21"/>
        </w:rPr>
        <w:t>9.</w:t>
      </w:r>
      <w:r w:rsidRPr="00DB5FB2">
        <w:rPr>
          <w:szCs w:val="21"/>
        </w:rPr>
        <w:tab/>
      </w:r>
      <w:r w:rsidRPr="00DB5FB2">
        <w:rPr>
          <w:szCs w:val="21"/>
        </w:rPr>
        <w:t>由土库曼斯坦部长内阁批准的《</w:t>
      </w:r>
      <w:r w:rsidRPr="00DB5FB2">
        <w:rPr>
          <w:szCs w:val="21"/>
        </w:rPr>
        <w:t>2005-2010</w:t>
      </w:r>
      <w:r w:rsidRPr="00DB5FB2">
        <w:rPr>
          <w:szCs w:val="21"/>
        </w:rPr>
        <w:t>年间土库曼斯坦预防艾滋病毒</w:t>
      </w:r>
      <w:r w:rsidR="00EE551D">
        <w:rPr>
          <w:szCs w:val="21"/>
        </w:rPr>
        <w:t>/</w:t>
      </w:r>
      <w:r w:rsidRPr="00DB5FB2">
        <w:rPr>
          <w:szCs w:val="21"/>
        </w:rPr>
        <w:t>艾滋病</w:t>
      </w:r>
      <w:r w:rsidR="00EE551D">
        <w:rPr>
          <w:szCs w:val="21"/>
        </w:rPr>
        <w:t>/</w:t>
      </w:r>
      <w:r w:rsidRPr="00DB5FB2">
        <w:rPr>
          <w:szCs w:val="21"/>
        </w:rPr>
        <w:t>性病的国家纲要》延续了之前纲要发起的多部门对待艾滋病毒</w:t>
      </w:r>
      <w:r w:rsidR="00EE551D">
        <w:rPr>
          <w:szCs w:val="21"/>
        </w:rPr>
        <w:t>/</w:t>
      </w:r>
      <w:r w:rsidRPr="00DB5FB2">
        <w:rPr>
          <w:szCs w:val="21"/>
        </w:rPr>
        <w:t>艾滋病的问题。主要方向之一是在年轻人和弱势群体中预防艾滋病毒</w:t>
      </w:r>
      <w:r w:rsidR="00EE551D">
        <w:rPr>
          <w:szCs w:val="21"/>
        </w:rPr>
        <w:t>/</w:t>
      </w:r>
      <w:r w:rsidRPr="00DB5FB2">
        <w:rPr>
          <w:szCs w:val="21"/>
        </w:rPr>
        <w:t>艾滋病</w:t>
      </w:r>
      <w:r w:rsidR="00EE551D">
        <w:rPr>
          <w:szCs w:val="21"/>
        </w:rPr>
        <w:t>/</w:t>
      </w:r>
      <w:r w:rsidRPr="00DB5FB2">
        <w:rPr>
          <w:szCs w:val="21"/>
        </w:rPr>
        <w:t>性病。</w:t>
      </w:r>
      <w:r w:rsidRPr="00DB5FB2">
        <w:rPr>
          <w:szCs w:val="21"/>
        </w:rPr>
        <w:t>2005</w:t>
      </w:r>
      <w:r w:rsidRPr="00DB5FB2">
        <w:rPr>
          <w:szCs w:val="21"/>
        </w:rPr>
        <w:t>年以来</w:t>
      </w:r>
      <w:r w:rsidR="00EE551D">
        <w:rPr>
          <w:szCs w:val="21"/>
        </w:rPr>
        <w:t>，</w:t>
      </w:r>
      <w:r w:rsidRPr="00DB5FB2">
        <w:rPr>
          <w:szCs w:val="21"/>
        </w:rPr>
        <w:t>由受过培训的妇产科医生在检测咨询前后都会对孕妇进行艾滋病毒</w:t>
      </w:r>
      <w:r w:rsidR="00EE551D">
        <w:rPr>
          <w:szCs w:val="21"/>
        </w:rPr>
        <w:t>/</w:t>
      </w:r>
      <w:r w:rsidRPr="00DB5FB2">
        <w:rPr>
          <w:szCs w:val="21"/>
        </w:rPr>
        <w:t>艾滋病测试。</w:t>
      </w:r>
    </w:p>
    <w:p w:rsidR="00176843" w:rsidRPr="00DB5FB2" w:rsidRDefault="00176843" w:rsidP="00E64FA9">
      <w:pPr>
        <w:pStyle w:val="SingleTxtGC"/>
        <w:tabs>
          <w:tab w:val="clear" w:pos="1565"/>
          <w:tab w:val="clear" w:pos="1996"/>
          <w:tab w:val="left" w:pos="1680"/>
        </w:tabs>
        <w:rPr>
          <w:szCs w:val="21"/>
        </w:rPr>
      </w:pPr>
      <w:r w:rsidRPr="00DB5FB2">
        <w:rPr>
          <w:szCs w:val="21"/>
        </w:rPr>
        <w:t>27</w:t>
      </w:r>
      <w:r w:rsidR="00EE551D">
        <w:rPr>
          <w:szCs w:val="21"/>
        </w:rPr>
        <w:t>0.</w:t>
      </w:r>
      <w:r w:rsidRPr="00DB5FB2">
        <w:rPr>
          <w:szCs w:val="21"/>
        </w:rPr>
        <w:tab/>
      </w:r>
      <w:r w:rsidRPr="00DB5FB2">
        <w:rPr>
          <w:szCs w:val="21"/>
        </w:rPr>
        <w:t>在全国艾滋病防治中心的基础上</w:t>
      </w:r>
      <w:r w:rsidR="00EE551D">
        <w:rPr>
          <w:szCs w:val="21"/>
        </w:rPr>
        <w:t>，</w:t>
      </w:r>
      <w:r w:rsidRPr="00DB5FB2">
        <w:rPr>
          <w:szCs w:val="21"/>
        </w:rPr>
        <w:t>在联合国人口基金的财政支持下</w:t>
      </w:r>
      <w:r w:rsidR="00EE551D">
        <w:rPr>
          <w:szCs w:val="21"/>
        </w:rPr>
        <w:t>，</w:t>
      </w:r>
      <w:r w:rsidRPr="00DB5FB2">
        <w:rPr>
          <w:szCs w:val="21"/>
        </w:rPr>
        <w:t>自</w:t>
      </w:r>
      <w:r w:rsidRPr="00DB5FB2">
        <w:rPr>
          <w:szCs w:val="21"/>
        </w:rPr>
        <w:t>2007</w:t>
      </w:r>
      <w:r w:rsidRPr="00DB5FB2">
        <w:rPr>
          <w:szCs w:val="21"/>
        </w:rPr>
        <w:t>年起为行为危险的妇女</w:t>
      </w:r>
      <w:r w:rsidR="00EE551D">
        <w:rPr>
          <w:szCs w:val="21"/>
        </w:rPr>
        <w:t>(</w:t>
      </w:r>
      <w:r w:rsidRPr="00DB5FB2">
        <w:rPr>
          <w:szCs w:val="21"/>
        </w:rPr>
        <w:t>性工作者、注射毒品使用者</w:t>
      </w:r>
      <w:r w:rsidR="00EE551D">
        <w:rPr>
          <w:szCs w:val="21"/>
        </w:rPr>
        <w:t>)</w:t>
      </w:r>
      <w:r w:rsidRPr="00DB5FB2">
        <w:rPr>
          <w:szCs w:val="21"/>
        </w:rPr>
        <w:t>开设了</w:t>
      </w:r>
      <w:r w:rsidRPr="00DB5FB2">
        <w:rPr>
          <w:szCs w:val="21"/>
        </w:rPr>
        <w:t>“</w:t>
      </w:r>
      <w:r w:rsidRPr="00DB5FB2">
        <w:rPr>
          <w:szCs w:val="21"/>
        </w:rPr>
        <w:t>信息和资源中心</w:t>
      </w:r>
      <w:r w:rsidRPr="00DB5FB2">
        <w:rPr>
          <w:szCs w:val="21"/>
        </w:rPr>
        <w:t>”</w:t>
      </w:r>
      <w:r w:rsidRPr="00DB5FB2">
        <w:rPr>
          <w:szCs w:val="21"/>
        </w:rPr>
        <w:t>。为了在专项小组所在地开展预防工作</w:t>
      </w:r>
      <w:r w:rsidR="00EE551D">
        <w:rPr>
          <w:szCs w:val="21"/>
        </w:rPr>
        <w:t>，</w:t>
      </w:r>
      <w:r w:rsidRPr="00DB5FB2">
        <w:rPr>
          <w:szCs w:val="21"/>
        </w:rPr>
        <w:t>由医疗工作人员、前性工作者、注射毒品人员组成的</w:t>
      </w:r>
      <w:r w:rsidRPr="00DB5FB2">
        <w:rPr>
          <w:szCs w:val="21"/>
        </w:rPr>
        <w:t>“</w:t>
      </w:r>
      <w:r w:rsidRPr="00DB5FB2">
        <w:rPr>
          <w:szCs w:val="21"/>
        </w:rPr>
        <w:t>外展队</w:t>
      </w:r>
      <w:r w:rsidRPr="00DB5FB2">
        <w:rPr>
          <w:szCs w:val="21"/>
        </w:rPr>
        <w:t>”</w:t>
      </w:r>
      <w:r w:rsidRPr="00DB5FB2">
        <w:rPr>
          <w:szCs w:val="21"/>
        </w:rPr>
        <w:t>在中心开展工作。除此之外</w:t>
      </w:r>
      <w:r w:rsidR="00EE551D">
        <w:rPr>
          <w:szCs w:val="21"/>
        </w:rPr>
        <w:t>，</w:t>
      </w:r>
      <w:r w:rsidRPr="00DB5FB2">
        <w:rPr>
          <w:szCs w:val="21"/>
        </w:rPr>
        <w:t>该中心还提供了一系列医疗和社会服务、专家会诊</w:t>
      </w:r>
      <w:r w:rsidR="00EE551D">
        <w:rPr>
          <w:szCs w:val="21"/>
        </w:rPr>
        <w:t>，</w:t>
      </w:r>
      <w:r w:rsidRPr="00DB5FB2">
        <w:rPr>
          <w:szCs w:val="21"/>
        </w:rPr>
        <w:t>包括妇科医生、皮肤</w:t>
      </w:r>
      <w:r w:rsidRPr="00DB5FB2">
        <w:rPr>
          <w:szCs w:val="21"/>
        </w:rPr>
        <w:t>-</w:t>
      </w:r>
      <w:r w:rsidRPr="00DB5FB2">
        <w:rPr>
          <w:szCs w:val="21"/>
        </w:rPr>
        <w:t>性病学家、心理学家、传染病学家、肺痨学家、外科医生。在弱势群体中传播制定的信息材料</w:t>
      </w:r>
      <w:r w:rsidR="00EE551D">
        <w:rPr>
          <w:szCs w:val="21"/>
        </w:rPr>
        <w:t>，</w:t>
      </w:r>
      <w:r w:rsidRPr="00DB5FB2">
        <w:rPr>
          <w:szCs w:val="21"/>
        </w:rPr>
        <w:t>举办有关艾滋病毒传播途径、安全性行为和注射行为的学习班。在项目框架内</w:t>
      </w:r>
      <w:r w:rsidR="00EE551D">
        <w:rPr>
          <w:szCs w:val="21"/>
        </w:rPr>
        <w:t>，</w:t>
      </w:r>
      <w:r w:rsidRPr="00DB5FB2">
        <w:rPr>
          <w:szCs w:val="21"/>
        </w:rPr>
        <w:t>2010</w:t>
      </w:r>
      <w:r w:rsidRPr="00DB5FB2">
        <w:rPr>
          <w:szCs w:val="21"/>
        </w:rPr>
        <w:t>年在三个州立艾滋病预防中心开设了此类</w:t>
      </w:r>
      <w:r w:rsidRPr="00DB5FB2">
        <w:rPr>
          <w:szCs w:val="21"/>
        </w:rPr>
        <w:t>“</w:t>
      </w:r>
      <w:r w:rsidRPr="00DB5FB2">
        <w:rPr>
          <w:szCs w:val="21"/>
        </w:rPr>
        <w:t>信息资源中心。</w:t>
      </w:r>
    </w:p>
    <w:p w:rsidR="00176843" w:rsidRPr="00DB5FB2" w:rsidRDefault="00176843" w:rsidP="00E64FA9">
      <w:pPr>
        <w:pStyle w:val="SingleTxtGC"/>
        <w:tabs>
          <w:tab w:val="clear" w:pos="1565"/>
          <w:tab w:val="clear" w:pos="1996"/>
          <w:tab w:val="left" w:pos="1680"/>
        </w:tabs>
        <w:rPr>
          <w:szCs w:val="21"/>
        </w:rPr>
      </w:pPr>
      <w:r w:rsidRPr="00DB5FB2">
        <w:rPr>
          <w:szCs w:val="21"/>
        </w:rPr>
        <w:t>27</w:t>
      </w:r>
      <w:r w:rsidR="00EE551D">
        <w:rPr>
          <w:szCs w:val="21"/>
        </w:rPr>
        <w:t>1.</w:t>
      </w:r>
      <w:r w:rsidRPr="00DB5FB2">
        <w:rPr>
          <w:szCs w:val="21"/>
        </w:rPr>
        <w:tab/>
      </w:r>
      <w:r w:rsidRPr="00DB5FB2">
        <w:rPr>
          <w:szCs w:val="21"/>
        </w:rPr>
        <w:t>在联合国人口基金的支持下</w:t>
      </w:r>
      <w:r w:rsidR="00EE551D">
        <w:rPr>
          <w:szCs w:val="21"/>
        </w:rPr>
        <w:t>，</w:t>
      </w:r>
      <w:r w:rsidRPr="00DB5FB2">
        <w:rPr>
          <w:szCs w:val="21"/>
        </w:rPr>
        <w:t>以保健信息中心为基础</w:t>
      </w:r>
      <w:r w:rsidR="00EE551D">
        <w:rPr>
          <w:szCs w:val="21"/>
        </w:rPr>
        <w:t>，</w:t>
      </w:r>
      <w:r w:rsidRPr="00DB5FB2">
        <w:rPr>
          <w:szCs w:val="21"/>
        </w:rPr>
        <w:t>自</w:t>
      </w:r>
      <w:r w:rsidRPr="00DB5FB2">
        <w:rPr>
          <w:szCs w:val="21"/>
        </w:rPr>
        <w:t>2009</w:t>
      </w:r>
      <w:r w:rsidRPr="00DB5FB2">
        <w:rPr>
          <w:szCs w:val="21"/>
        </w:rPr>
        <w:t>年起开始运营</w:t>
      </w:r>
      <w:r w:rsidRPr="00DB5FB2">
        <w:rPr>
          <w:szCs w:val="21"/>
        </w:rPr>
        <w:t>“</w:t>
      </w:r>
      <w:r w:rsidRPr="00DB5FB2">
        <w:rPr>
          <w:szCs w:val="21"/>
        </w:rPr>
        <w:t>青年中心</w:t>
      </w:r>
      <w:r w:rsidRPr="00DB5FB2">
        <w:rPr>
          <w:szCs w:val="21"/>
        </w:rPr>
        <w:t>”</w:t>
      </w:r>
      <w:r w:rsidR="00EE551D">
        <w:rPr>
          <w:szCs w:val="21"/>
        </w:rPr>
        <w:t>，</w:t>
      </w:r>
      <w:r w:rsidRPr="00DB5FB2">
        <w:rPr>
          <w:szCs w:val="21"/>
        </w:rPr>
        <w:t>旨在培养志愿者、教练</w:t>
      </w:r>
      <w:r w:rsidR="00EE551D">
        <w:rPr>
          <w:szCs w:val="21"/>
        </w:rPr>
        <w:t>，</w:t>
      </w:r>
      <w:r w:rsidRPr="00DB5FB2">
        <w:rPr>
          <w:szCs w:val="21"/>
        </w:rPr>
        <w:t>在同龄人中就两性、领先、青少年生殖健康、艾滋病毒</w:t>
      </w:r>
      <w:r w:rsidR="00EE551D">
        <w:rPr>
          <w:szCs w:val="21"/>
        </w:rPr>
        <w:t>/</w:t>
      </w:r>
      <w:r w:rsidRPr="00DB5FB2">
        <w:rPr>
          <w:szCs w:val="21"/>
        </w:rPr>
        <w:t>艾滋病</w:t>
      </w:r>
      <w:r w:rsidR="00EE551D">
        <w:rPr>
          <w:szCs w:val="21"/>
        </w:rPr>
        <w:t>/</w:t>
      </w:r>
      <w:r w:rsidRPr="00DB5FB2">
        <w:rPr>
          <w:szCs w:val="21"/>
        </w:rPr>
        <w:t>性病方面的问题举行研讨会和培训。保健信息中心在医疗预防机构、学校、工业企业、商业中心、国家航班上的居民中传播下列俄文和土库曼语信息资料</w:t>
      </w:r>
      <w:r w:rsidR="00EE551D">
        <w:rPr>
          <w:szCs w:val="21"/>
        </w:rPr>
        <w:t>：</w:t>
      </w:r>
      <w:r w:rsidRPr="00DB5FB2">
        <w:rPr>
          <w:szCs w:val="21"/>
        </w:rPr>
        <w:t>“</w:t>
      </w:r>
      <w:r w:rsidRPr="00DB5FB2">
        <w:rPr>
          <w:szCs w:val="21"/>
        </w:rPr>
        <w:t>安全的生活才是美丽的</w:t>
      </w:r>
      <w:r w:rsidRPr="00DB5FB2">
        <w:rPr>
          <w:szCs w:val="21"/>
        </w:rPr>
        <w:t>”</w:t>
      </w:r>
      <w:r w:rsidRPr="00DB5FB2">
        <w:rPr>
          <w:szCs w:val="21"/>
        </w:rPr>
        <w:t>、</w:t>
      </w:r>
      <w:r w:rsidRPr="00DB5FB2">
        <w:rPr>
          <w:szCs w:val="21"/>
        </w:rPr>
        <w:t>“</w:t>
      </w:r>
      <w:r w:rsidRPr="00DB5FB2">
        <w:rPr>
          <w:szCs w:val="21"/>
        </w:rPr>
        <w:t>共同防治艾滋病</w:t>
      </w:r>
      <w:r w:rsidRPr="00DB5FB2">
        <w:rPr>
          <w:szCs w:val="21"/>
        </w:rPr>
        <w:t>”</w:t>
      </w:r>
      <w:r w:rsidRPr="00DB5FB2">
        <w:rPr>
          <w:szCs w:val="21"/>
        </w:rPr>
        <w:t>、</w:t>
      </w:r>
      <w:r w:rsidRPr="00DB5FB2">
        <w:rPr>
          <w:szCs w:val="21"/>
        </w:rPr>
        <w:t>“</w:t>
      </w:r>
      <w:r w:rsidRPr="00DB5FB2">
        <w:rPr>
          <w:szCs w:val="21"/>
        </w:rPr>
        <w:t>建设健康家园</w:t>
      </w:r>
      <w:r w:rsidRPr="00DB5FB2">
        <w:rPr>
          <w:szCs w:val="21"/>
        </w:rPr>
        <w:t>”</w:t>
      </w:r>
      <w:r w:rsidRPr="00DB5FB2">
        <w:rPr>
          <w:szCs w:val="21"/>
        </w:rPr>
        <w:t>、</w:t>
      </w:r>
      <w:r w:rsidRPr="00DB5FB2">
        <w:rPr>
          <w:szCs w:val="21"/>
        </w:rPr>
        <w:t>“</w:t>
      </w:r>
      <w:r w:rsidRPr="00DB5FB2">
        <w:rPr>
          <w:szCs w:val="21"/>
        </w:rPr>
        <w:t>保护自己免受成人问题困扰</w:t>
      </w:r>
      <w:r w:rsidRPr="00DB5FB2">
        <w:rPr>
          <w:szCs w:val="21"/>
        </w:rPr>
        <w:t>”</w:t>
      </w:r>
      <w:r w:rsidRPr="00DB5FB2">
        <w:rPr>
          <w:szCs w:val="21"/>
        </w:rPr>
        <w:t>、</w:t>
      </w:r>
      <w:r w:rsidRPr="00DB5FB2">
        <w:rPr>
          <w:szCs w:val="21"/>
        </w:rPr>
        <w:t>“</w:t>
      </w:r>
      <w:r w:rsidRPr="00DB5FB2">
        <w:rPr>
          <w:szCs w:val="21"/>
        </w:rPr>
        <w:t>我们自己保护自己的未来</w:t>
      </w:r>
      <w:r w:rsidRPr="00DB5FB2">
        <w:rPr>
          <w:szCs w:val="21"/>
        </w:rPr>
        <w:t>”</w:t>
      </w:r>
      <w:r w:rsidRPr="00DB5FB2">
        <w:rPr>
          <w:szCs w:val="21"/>
        </w:rPr>
        <w:t>、</w:t>
      </w:r>
      <w:r w:rsidRPr="00DB5FB2">
        <w:rPr>
          <w:szCs w:val="21"/>
        </w:rPr>
        <w:t>“</w:t>
      </w:r>
      <w:r w:rsidRPr="00DB5FB2">
        <w:rPr>
          <w:szCs w:val="21"/>
        </w:rPr>
        <w:t>青春是美好的</w:t>
      </w:r>
      <w:r w:rsidR="00EE551D">
        <w:rPr>
          <w:szCs w:val="21"/>
        </w:rPr>
        <w:t>！</w:t>
      </w:r>
      <w:r w:rsidRPr="00DB5FB2">
        <w:rPr>
          <w:szCs w:val="21"/>
        </w:rPr>
        <w:t>”</w:t>
      </w:r>
      <w:r w:rsidRPr="00DB5FB2">
        <w:rPr>
          <w:szCs w:val="21"/>
        </w:rPr>
        <w:t>、</w:t>
      </w:r>
      <w:r w:rsidRPr="00DB5FB2">
        <w:rPr>
          <w:szCs w:val="21"/>
        </w:rPr>
        <w:t>“</w:t>
      </w:r>
      <w:r w:rsidRPr="00DB5FB2">
        <w:rPr>
          <w:szCs w:val="21"/>
        </w:rPr>
        <w:t>艾滋病毒</w:t>
      </w:r>
      <w:r w:rsidR="00EE551D">
        <w:rPr>
          <w:szCs w:val="21"/>
        </w:rPr>
        <w:t>/</w:t>
      </w:r>
      <w:r w:rsidRPr="00DB5FB2">
        <w:rPr>
          <w:szCs w:val="21"/>
        </w:rPr>
        <w:t>艾滋病</w:t>
      </w:r>
      <w:r w:rsidRPr="00DB5FB2">
        <w:rPr>
          <w:szCs w:val="21"/>
        </w:rPr>
        <w:t>”</w:t>
      </w:r>
      <w:r w:rsidRPr="00DB5FB2">
        <w:rPr>
          <w:szCs w:val="21"/>
        </w:rPr>
        <w:t>、</w:t>
      </w:r>
      <w:r w:rsidRPr="00DB5FB2">
        <w:rPr>
          <w:szCs w:val="21"/>
        </w:rPr>
        <w:t>“</w:t>
      </w:r>
      <w:r w:rsidRPr="00DB5FB2">
        <w:rPr>
          <w:szCs w:val="21"/>
        </w:rPr>
        <w:t>性病</w:t>
      </w:r>
      <w:r w:rsidRPr="00DB5FB2">
        <w:rPr>
          <w:szCs w:val="21"/>
        </w:rPr>
        <w:t>”</w:t>
      </w:r>
      <w:r w:rsidRPr="00DB5FB2">
        <w:rPr>
          <w:szCs w:val="21"/>
        </w:rPr>
        <w:t>、聚集目标受众。每年</w:t>
      </w:r>
      <w:r w:rsidRPr="00DB5FB2">
        <w:rPr>
          <w:szCs w:val="21"/>
        </w:rPr>
        <w:t>12</w:t>
      </w:r>
      <w:r w:rsidRPr="00DB5FB2">
        <w:rPr>
          <w:szCs w:val="21"/>
        </w:rPr>
        <w:t>月</w:t>
      </w:r>
      <w:r w:rsidRPr="00DB5FB2">
        <w:rPr>
          <w:szCs w:val="21"/>
        </w:rPr>
        <w:t>1</w:t>
      </w:r>
      <w:r w:rsidRPr="00DB5FB2">
        <w:rPr>
          <w:szCs w:val="21"/>
        </w:rPr>
        <w:t>日前夕都会举行世界防治艾滋病日的宣传教育活动。</w:t>
      </w:r>
    </w:p>
    <w:p w:rsidR="00176843" w:rsidRPr="00DB5FB2" w:rsidRDefault="00176843" w:rsidP="00E64FA9">
      <w:pPr>
        <w:pStyle w:val="SingleTxtGC"/>
        <w:tabs>
          <w:tab w:val="clear" w:pos="1565"/>
          <w:tab w:val="clear" w:pos="1996"/>
          <w:tab w:val="left" w:pos="1680"/>
        </w:tabs>
        <w:rPr>
          <w:szCs w:val="21"/>
        </w:rPr>
      </w:pPr>
      <w:r w:rsidRPr="00DB5FB2">
        <w:rPr>
          <w:szCs w:val="21"/>
        </w:rPr>
        <w:t>27</w:t>
      </w:r>
      <w:r w:rsidR="00EE551D">
        <w:rPr>
          <w:szCs w:val="21"/>
        </w:rPr>
        <w:t>2.</w:t>
      </w:r>
      <w:r w:rsidRPr="00DB5FB2">
        <w:rPr>
          <w:szCs w:val="21"/>
        </w:rPr>
        <w:tab/>
      </w:r>
      <w:r w:rsidRPr="00DB5FB2">
        <w:rPr>
          <w:szCs w:val="21"/>
        </w:rPr>
        <w:t>保健信息中心结合《边界管理和毒品行动计划》为土库曼斯坦的媒体记者举行培训。这次</w:t>
      </w:r>
      <w:r w:rsidRPr="00DB5FB2">
        <w:t>培训</w:t>
      </w:r>
      <w:r w:rsidRPr="00DB5FB2">
        <w:rPr>
          <w:szCs w:val="21"/>
        </w:rPr>
        <w:t>的目的是提高媒体对改善包括少女在内的弱势群体的健康和福利以及对《预防滥用毒品项目》中艾滋病和滥用毒品的认识和作用。国际专家针对准备有关艾滋病毒</w:t>
      </w:r>
      <w:r w:rsidR="00EE551D">
        <w:rPr>
          <w:szCs w:val="21"/>
        </w:rPr>
        <w:t>/</w:t>
      </w:r>
      <w:r w:rsidRPr="00DB5FB2">
        <w:rPr>
          <w:szCs w:val="21"/>
        </w:rPr>
        <w:t>艾滋病和药物使用报道的预防措施和法律观点问题以及国家各部门与民间社会的互动问题实施培训。</w:t>
      </w:r>
    </w:p>
    <w:p w:rsidR="00176843" w:rsidRPr="00DB5FB2" w:rsidRDefault="00176843" w:rsidP="00E64FA9">
      <w:pPr>
        <w:pStyle w:val="SingleTxtGC"/>
        <w:tabs>
          <w:tab w:val="clear" w:pos="1565"/>
          <w:tab w:val="clear" w:pos="1996"/>
          <w:tab w:val="left" w:pos="1680"/>
        </w:tabs>
        <w:rPr>
          <w:szCs w:val="21"/>
        </w:rPr>
      </w:pPr>
      <w:r w:rsidRPr="00DB5FB2">
        <w:rPr>
          <w:szCs w:val="21"/>
        </w:rPr>
        <w:t>27</w:t>
      </w:r>
      <w:r w:rsidR="00EE551D">
        <w:rPr>
          <w:szCs w:val="21"/>
        </w:rPr>
        <w:t>3.</w:t>
      </w:r>
      <w:r w:rsidRPr="00DB5FB2">
        <w:rPr>
          <w:szCs w:val="21"/>
        </w:rPr>
        <w:tab/>
      </w:r>
      <w:r w:rsidRPr="00DB5FB2">
        <w:rPr>
          <w:szCs w:val="21"/>
        </w:rPr>
        <w:t>自</w:t>
      </w:r>
      <w:r w:rsidRPr="00DB5FB2">
        <w:rPr>
          <w:szCs w:val="21"/>
        </w:rPr>
        <w:t>2007</w:t>
      </w:r>
      <w:r w:rsidRPr="00DB5FB2">
        <w:rPr>
          <w:szCs w:val="21"/>
        </w:rPr>
        <w:t>年以来</w:t>
      </w:r>
      <w:r w:rsidR="00EE551D">
        <w:rPr>
          <w:szCs w:val="21"/>
        </w:rPr>
        <w:t>，</w:t>
      </w:r>
      <w:r w:rsidRPr="00DB5FB2">
        <w:rPr>
          <w:szCs w:val="21"/>
        </w:rPr>
        <w:t>全国预防接种日程中加入了年龄为</w:t>
      </w:r>
      <w:r w:rsidRPr="00DB5FB2">
        <w:rPr>
          <w:szCs w:val="21"/>
        </w:rPr>
        <w:t>12-15</w:t>
      </w:r>
      <w:r w:rsidRPr="00DB5FB2">
        <w:rPr>
          <w:szCs w:val="21"/>
        </w:rPr>
        <w:t>个月、</w:t>
      </w:r>
      <w:r w:rsidRPr="00DB5FB2">
        <w:rPr>
          <w:szCs w:val="21"/>
        </w:rPr>
        <w:t>6</w:t>
      </w:r>
      <w:r w:rsidRPr="00DB5FB2">
        <w:rPr>
          <w:szCs w:val="21"/>
        </w:rPr>
        <w:t>岁的儿童接种预防麻疹、风疹和腮腺炎的混合疫苗</w:t>
      </w:r>
      <w:r w:rsidR="00EE551D">
        <w:rPr>
          <w:szCs w:val="21"/>
        </w:rPr>
        <w:t>(</w:t>
      </w:r>
      <w:r w:rsidRPr="00DB5FB2">
        <w:rPr>
          <w:szCs w:val="21"/>
        </w:rPr>
        <w:t>MMR</w:t>
      </w:r>
      <w:r w:rsidR="00EE551D">
        <w:rPr>
          <w:szCs w:val="21"/>
        </w:rPr>
        <w:t>)</w:t>
      </w:r>
      <w:r w:rsidR="00EE551D">
        <w:rPr>
          <w:szCs w:val="21"/>
        </w:rPr>
        <w:t>；</w:t>
      </w:r>
      <w:r w:rsidRPr="00DB5FB2">
        <w:rPr>
          <w:szCs w:val="21"/>
        </w:rPr>
        <w:t>自</w:t>
      </w:r>
      <w:r w:rsidRPr="00DB5FB2">
        <w:rPr>
          <w:szCs w:val="21"/>
        </w:rPr>
        <w:t>2010</w:t>
      </w:r>
      <w:r w:rsidRPr="00DB5FB2">
        <w:rPr>
          <w:szCs w:val="21"/>
        </w:rPr>
        <w:t>年起加入了年龄为</w:t>
      </w:r>
      <w:r w:rsidRPr="00DB5FB2">
        <w:rPr>
          <w:szCs w:val="21"/>
        </w:rPr>
        <w:t>12-15</w:t>
      </w:r>
      <w:r w:rsidRPr="00DB5FB2">
        <w:rPr>
          <w:szCs w:val="21"/>
        </w:rPr>
        <w:t>个月的儿童接种预防乙型流感嗜血杆菌</w:t>
      </w:r>
      <w:r w:rsidR="00EE551D">
        <w:rPr>
          <w:szCs w:val="21"/>
        </w:rPr>
        <w:t>(</w:t>
      </w:r>
      <w:r w:rsidRPr="00DB5FB2">
        <w:rPr>
          <w:szCs w:val="21"/>
        </w:rPr>
        <w:t>Hib</w:t>
      </w:r>
      <w:r w:rsidRPr="00DB5FB2">
        <w:rPr>
          <w:szCs w:val="21"/>
        </w:rPr>
        <w:t>感染</w:t>
      </w:r>
      <w:r w:rsidR="00EE551D">
        <w:rPr>
          <w:szCs w:val="21"/>
        </w:rPr>
        <w:t>)</w:t>
      </w:r>
      <w:r w:rsidRPr="00DB5FB2">
        <w:rPr>
          <w:szCs w:val="21"/>
        </w:rPr>
        <w:t>疫苗。</w:t>
      </w:r>
    </w:p>
    <w:p w:rsidR="00176843" w:rsidRPr="00DB5FB2" w:rsidRDefault="00176843" w:rsidP="00E64FA9">
      <w:pPr>
        <w:pStyle w:val="SingleTxtGC"/>
        <w:tabs>
          <w:tab w:val="clear" w:pos="1565"/>
          <w:tab w:val="clear" w:pos="1996"/>
          <w:tab w:val="left" w:pos="1680"/>
        </w:tabs>
        <w:rPr>
          <w:szCs w:val="21"/>
        </w:rPr>
      </w:pPr>
      <w:r w:rsidRPr="00DB5FB2">
        <w:rPr>
          <w:szCs w:val="21"/>
        </w:rPr>
        <w:t>27</w:t>
      </w:r>
      <w:r w:rsidR="00EE551D">
        <w:rPr>
          <w:szCs w:val="21"/>
        </w:rPr>
        <w:t>4.</w:t>
      </w:r>
      <w:r w:rsidRPr="00DB5FB2">
        <w:rPr>
          <w:szCs w:val="21"/>
        </w:rPr>
        <w:tab/>
      </w:r>
      <w:r w:rsidRPr="00DB5FB2">
        <w:rPr>
          <w:szCs w:val="21"/>
        </w:rPr>
        <w:t>根据世界卫生组织</w:t>
      </w:r>
      <w:r w:rsidRPr="00DB5FB2">
        <w:t>《消除麻疹和风疹并在世卫组织欧洲区域预防先天性风疹感染的战略规划》</w:t>
      </w:r>
      <w:r w:rsidR="00EE551D">
        <w:rPr>
          <w:szCs w:val="21"/>
        </w:rPr>
        <w:t>，</w:t>
      </w:r>
      <w:r w:rsidRPr="00DB5FB2">
        <w:rPr>
          <w:szCs w:val="21"/>
        </w:rPr>
        <w:t>以及《</w:t>
      </w:r>
      <w:r w:rsidRPr="00DB5FB2">
        <w:rPr>
          <w:szCs w:val="21"/>
        </w:rPr>
        <w:t>2003-2020</w:t>
      </w:r>
      <w:r w:rsidRPr="00DB5FB2">
        <w:rPr>
          <w:szCs w:val="21"/>
        </w:rPr>
        <w:t>年免疫预防国家纲要》框架内</w:t>
      </w:r>
      <w:r w:rsidR="00EE551D">
        <w:rPr>
          <w:szCs w:val="21"/>
        </w:rPr>
        <w:t>，</w:t>
      </w:r>
      <w:r w:rsidRPr="00DB5FB2">
        <w:rPr>
          <w:szCs w:val="21"/>
        </w:rPr>
        <w:t>土库曼斯坦卫生和医疗工业部于</w:t>
      </w:r>
      <w:r w:rsidRPr="00DB5FB2">
        <w:rPr>
          <w:szCs w:val="21"/>
        </w:rPr>
        <w:t>2007-2009</w:t>
      </w:r>
      <w:r w:rsidRPr="00DB5FB2">
        <w:rPr>
          <w:szCs w:val="21"/>
        </w:rPr>
        <w:t>年期间在以下年龄组开展了一系列麻疹和风疹免疫接种运动</w:t>
      </w:r>
      <w:r w:rsidR="00EE551D">
        <w:rPr>
          <w:szCs w:val="21"/>
        </w:rPr>
        <w:t>：</w:t>
      </w:r>
    </w:p>
    <w:p w:rsidR="00176843" w:rsidRPr="00DB5FB2" w:rsidRDefault="00176843" w:rsidP="003A6F04">
      <w:pPr>
        <w:pStyle w:val="Bullet1GC"/>
        <w:rPr>
          <w:rFonts w:hint="eastAsia"/>
        </w:rPr>
      </w:pPr>
      <w:r w:rsidRPr="00DB5FB2">
        <w:t>7-23</w:t>
      </w:r>
      <w:r w:rsidRPr="00DB5FB2">
        <w:t>岁的男性和女性</w:t>
      </w:r>
      <w:r w:rsidR="00EE551D">
        <w:rPr>
          <w:rFonts w:hint="eastAsia"/>
        </w:rPr>
        <w:t>；</w:t>
      </w:r>
    </w:p>
    <w:p w:rsidR="00176843" w:rsidRPr="00DB5FB2" w:rsidRDefault="00176843" w:rsidP="003A6F04">
      <w:pPr>
        <w:pStyle w:val="Bullet1GC"/>
        <w:rPr>
          <w:rFonts w:hint="eastAsia"/>
        </w:rPr>
      </w:pPr>
      <w:r w:rsidRPr="00DB5FB2">
        <w:tab/>
        <w:t>24-40</w:t>
      </w:r>
      <w:r w:rsidRPr="00DB5FB2">
        <w:t>岁的育龄妇女</w:t>
      </w:r>
      <w:r w:rsidR="00EE551D">
        <w:rPr>
          <w:rFonts w:hint="eastAsia"/>
        </w:rPr>
        <w:t>；</w:t>
      </w:r>
    </w:p>
    <w:p w:rsidR="00176843" w:rsidRPr="00DB5FB2" w:rsidRDefault="00176843" w:rsidP="003A6F04">
      <w:pPr>
        <w:pStyle w:val="Bullet1GC"/>
      </w:pPr>
      <w:r w:rsidRPr="00DB5FB2">
        <w:tab/>
        <w:t>26-33</w:t>
      </w:r>
      <w:r w:rsidRPr="00DB5FB2">
        <w:t>岁的男性。</w:t>
      </w:r>
    </w:p>
    <w:p w:rsidR="00176843" w:rsidRPr="00DB5FB2" w:rsidRDefault="00176843" w:rsidP="00E64FA9">
      <w:pPr>
        <w:pStyle w:val="SingleTxtGC"/>
        <w:tabs>
          <w:tab w:val="clear" w:pos="1565"/>
          <w:tab w:val="clear" w:pos="1996"/>
          <w:tab w:val="left" w:pos="1680"/>
        </w:tabs>
        <w:rPr>
          <w:szCs w:val="21"/>
        </w:rPr>
      </w:pPr>
      <w:r w:rsidRPr="00DB5FB2">
        <w:rPr>
          <w:szCs w:val="21"/>
        </w:rPr>
        <w:t>27</w:t>
      </w:r>
      <w:r w:rsidR="00EE551D">
        <w:rPr>
          <w:szCs w:val="21"/>
        </w:rPr>
        <w:t>5.</w:t>
      </w:r>
      <w:r w:rsidRPr="00DB5FB2">
        <w:rPr>
          <w:szCs w:val="21"/>
        </w:rPr>
        <w:tab/>
      </w:r>
      <w:r w:rsidRPr="00DB5FB2">
        <w:rPr>
          <w:szCs w:val="21"/>
        </w:rPr>
        <w:t>根据实行的《国家结核病防治计划》规范性文件</w:t>
      </w:r>
      <w:r w:rsidR="00EE551D">
        <w:rPr>
          <w:szCs w:val="21"/>
        </w:rPr>
        <w:t>，</w:t>
      </w:r>
      <w:r w:rsidRPr="00DB5FB2">
        <w:rPr>
          <w:szCs w:val="21"/>
        </w:rPr>
        <w:t>土库曼斯坦卫生和医疗工业部命令对土库曼斯坦所有公民</w:t>
      </w:r>
      <w:r w:rsidR="00EE551D">
        <w:rPr>
          <w:szCs w:val="21"/>
        </w:rPr>
        <w:t>，</w:t>
      </w:r>
      <w:r w:rsidRPr="00DB5FB2">
        <w:rPr>
          <w:szCs w:val="21"/>
        </w:rPr>
        <w:t>不分性别、年龄、社会地位、国籍、居住地</w:t>
      </w:r>
      <w:r w:rsidR="00EE551D">
        <w:rPr>
          <w:szCs w:val="21"/>
        </w:rPr>
        <w:t>(</w:t>
      </w:r>
      <w:r w:rsidRPr="00DB5FB2">
        <w:rPr>
          <w:szCs w:val="21"/>
        </w:rPr>
        <w:t>村、市</w:t>
      </w:r>
      <w:r w:rsidR="00EE551D">
        <w:rPr>
          <w:szCs w:val="21"/>
        </w:rPr>
        <w:t>)</w:t>
      </w:r>
      <w:r w:rsidRPr="00DB5FB2">
        <w:rPr>
          <w:szCs w:val="21"/>
        </w:rPr>
        <w:t>实行免费结核病诊断和治疗。《国家结核病防治计划》正在积极纳入初级保健范畴</w:t>
      </w:r>
      <w:r w:rsidR="00EE551D">
        <w:rPr>
          <w:szCs w:val="21"/>
        </w:rPr>
        <w:t>，</w:t>
      </w:r>
      <w:r w:rsidRPr="00DB5FB2">
        <w:rPr>
          <w:szCs w:val="21"/>
        </w:rPr>
        <w:t>从而增加了查明患者的百分比</w:t>
      </w:r>
      <w:r w:rsidR="00EE551D">
        <w:rPr>
          <w:szCs w:val="21"/>
        </w:rPr>
        <w:t>，</w:t>
      </w:r>
      <w:r w:rsidRPr="00DB5FB2">
        <w:rPr>
          <w:szCs w:val="21"/>
        </w:rPr>
        <w:t>实施长期疗程监测</w:t>
      </w:r>
      <w:r w:rsidR="00EE551D">
        <w:rPr>
          <w:szCs w:val="21"/>
        </w:rPr>
        <w:t>，</w:t>
      </w:r>
      <w:r w:rsidRPr="00DB5FB2">
        <w:rPr>
          <w:szCs w:val="21"/>
        </w:rPr>
        <w:t>提高病人的护理质量。为家庭医生编制了一系列联合手册和指导材料。《国家结核病防治计划》已与监狱部门密切合作</w:t>
      </w:r>
      <w:r w:rsidR="00EE551D">
        <w:rPr>
          <w:szCs w:val="21"/>
        </w:rPr>
        <w:t>，</w:t>
      </w:r>
      <w:r w:rsidRPr="00DB5FB2">
        <w:rPr>
          <w:szCs w:val="21"/>
        </w:rPr>
        <w:t>土库曼斯坦卫生和医疗工业部确保监狱</w:t>
      </w:r>
      <w:r w:rsidR="00EE551D">
        <w:rPr>
          <w:szCs w:val="21"/>
        </w:rPr>
        <w:t>(</w:t>
      </w:r>
      <w:r w:rsidRPr="00DB5FB2">
        <w:rPr>
          <w:szCs w:val="21"/>
        </w:rPr>
        <w:t>包括女子监狱和少年监狱</w:t>
      </w:r>
      <w:r w:rsidR="00EE551D">
        <w:rPr>
          <w:szCs w:val="21"/>
        </w:rPr>
        <w:t>)</w:t>
      </w:r>
      <w:r w:rsidRPr="00DB5FB2">
        <w:rPr>
          <w:szCs w:val="21"/>
        </w:rPr>
        <w:t>有足够数量的药品和诊断器具</w:t>
      </w:r>
      <w:r w:rsidR="00EE551D">
        <w:rPr>
          <w:szCs w:val="21"/>
        </w:rPr>
        <w:t>，</w:t>
      </w:r>
      <w:r w:rsidRPr="00DB5FB2">
        <w:rPr>
          <w:szCs w:val="21"/>
        </w:rPr>
        <w:t>为专业机构的医务人员举办培训课程。目前</w:t>
      </w:r>
      <w:r w:rsidR="00EE551D">
        <w:rPr>
          <w:szCs w:val="21"/>
        </w:rPr>
        <w:t>，</w:t>
      </w:r>
      <w:r w:rsidRPr="00DB5FB2">
        <w:rPr>
          <w:szCs w:val="21"/>
        </w:rPr>
        <w:t>计划在部内</w:t>
      </w:r>
      <w:r w:rsidR="00EE551D">
        <w:rPr>
          <w:szCs w:val="21"/>
        </w:rPr>
        <w:t>(</w:t>
      </w:r>
      <w:r w:rsidRPr="00DB5FB2">
        <w:rPr>
          <w:szCs w:val="21"/>
        </w:rPr>
        <w:t>母婴部门、艾滋病毒</w:t>
      </w:r>
      <w:r w:rsidR="00EE551D">
        <w:rPr>
          <w:szCs w:val="21"/>
        </w:rPr>
        <w:t>/</w:t>
      </w:r>
      <w:r w:rsidRPr="00DB5FB2">
        <w:rPr>
          <w:szCs w:val="21"/>
        </w:rPr>
        <w:t>艾滋病部门、麻醉部门</w:t>
      </w:r>
      <w:r w:rsidR="00EE551D">
        <w:rPr>
          <w:szCs w:val="21"/>
        </w:rPr>
        <w:t>)</w:t>
      </w:r>
      <w:r w:rsidRPr="00DB5FB2">
        <w:rPr>
          <w:szCs w:val="21"/>
        </w:rPr>
        <w:t>和部间</w:t>
      </w:r>
      <w:r w:rsidR="00EE551D">
        <w:rPr>
          <w:szCs w:val="21"/>
        </w:rPr>
        <w:t>(</w:t>
      </w:r>
      <w:r w:rsidRPr="00DB5FB2">
        <w:rPr>
          <w:szCs w:val="21"/>
        </w:rPr>
        <w:t>内务部、国防部、边防部队、兽医部门</w:t>
      </w:r>
      <w:r w:rsidR="00EE551D">
        <w:rPr>
          <w:szCs w:val="21"/>
        </w:rPr>
        <w:t>)</w:t>
      </w:r>
      <w:r w:rsidRPr="00DB5FB2">
        <w:rPr>
          <w:szCs w:val="21"/>
        </w:rPr>
        <w:t>积极开展全国结核病防治服务一体化工作。在最偏远的农村地区</w:t>
      </w:r>
      <w:r w:rsidR="00EE551D">
        <w:rPr>
          <w:szCs w:val="21"/>
        </w:rPr>
        <w:t>，</w:t>
      </w:r>
      <w:r w:rsidRPr="00DB5FB2">
        <w:rPr>
          <w:szCs w:val="21"/>
        </w:rPr>
        <w:t>在健康之家基础上设立</w:t>
      </w:r>
      <w:r w:rsidRPr="00DB5FB2">
        <w:rPr>
          <w:szCs w:val="21"/>
        </w:rPr>
        <w:t>DOTS</w:t>
      </w:r>
      <w:r w:rsidRPr="00DB5FB2">
        <w:rPr>
          <w:szCs w:val="21"/>
        </w:rPr>
        <w:t>诊室</w:t>
      </w:r>
      <w:r w:rsidR="00EE551D">
        <w:rPr>
          <w:szCs w:val="21"/>
        </w:rPr>
        <w:t>，</w:t>
      </w:r>
      <w:r w:rsidRPr="00DB5FB2">
        <w:rPr>
          <w:szCs w:val="21"/>
        </w:rPr>
        <w:t>使当地居民</w:t>
      </w:r>
      <w:r w:rsidR="00EE551D">
        <w:rPr>
          <w:szCs w:val="21"/>
        </w:rPr>
        <w:t>，</w:t>
      </w:r>
      <w:r w:rsidRPr="00DB5FB2">
        <w:rPr>
          <w:szCs w:val="21"/>
        </w:rPr>
        <w:t>尤其是妇女和儿童</w:t>
      </w:r>
      <w:r w:rsidR="00EE551D">
        <w:rPr>
          <w:szCs w:val="21"/>
        </w:rPr>
        <w:t>，</w:t>
      </w:r>
      <w:r w:rsidRPr="00DB5FB2">
        <w:rPr>
          <w:szCs w:val="21"/>
        </w:rPr>
        <w:t>在当地获得高品质的医疗照顾。</w:t>
      </w:r>
    </w:p>
    <w:p w:rsidR="00176843" w:rsidRPr="00DB5FB2" w:rsidRDefault="00176843" w:rsidP="00E64FA9">
      <w:pPr>
        <w:pStyle w:val="SingleTxtGC"/>
        <w:tabs>
          <w:tab w:val="clear" w:pos="1565"/>
          <w:tab w:val="clear" w:pos="1996"/>
          <w:tab w:val="left" w:pos="1680"/>
        </w:tabs>
        <w:rPr>
          <w:szCs w:val="21"/>
        </w:rPr>
      </w:pPr>
      <w:r w:rsidRPr="00DB5FB2">
        <w:rPr>
          <w:szCs w:val="21"/>
        </w:rPr>
        <w:t>27</w:t>
      </w:r>
      <w:r w:rsidR="00EE551D">
        <w:rPr>
          <w:szCs w:val="21"/>
        </w:rPr>
        <w:t>6.</w:t>
      </w:r>
      <w:r w:rsidRPr="00DB5FB2">
        <w:rPr>
          <w:szCs w:val="21"/>
        </w:rPr>
        <w:tab/>
      </w:r>
      <w:r w:rsidRPr="00DB5FB2">
        <w:rPr>
          <w:szCs w:val="21"/>
        </w:rPr>
        <w:t>由土库曼斯坦卫生和医疗工业部的中央皮肤性病医院协调提供性病援助</w:t>
      </w:r>
      <w:r w:rsidR="00EE551D">
        <w:rPr>
          <w:szCs w:val="21"/>
        </w:rPr>
        <w:t>，</w:t>
      </w:r>
      <w:r w:rsidRPr="00DB5FB2">
        <w:rPr>
          <w:szCs w:val="21"/>
        </w:rPr>
        <w:t>没有基于性别、年龄、国籍、社会地位、居住地</w:t>
      </w:r>
      <w:r w:rsidR="00EE551D">
        <w:rPr>
          <w:szCs w:val="21"/>
        </w:rPr>
        <w:t>(</w:t>
      </w:r>
      <w:r w:rsidRPr="00DB5FB2">
        <w:rPr>
          <w:szCs w:val="21"/>
        </w:rPr>
        <w:t>农村、城市</w:t>
      </w:r>
      <w:r w:rsidR="00EE551D">
        <w:rPr>
          <w:szCs w:val="21"/>
        </w:rPr>
        <w:t>)</w:t>
      </w:r>
      <w:r w:rsidRPr="00DB5FB2">
        <w:rPr>
          <w:szCs w:val="21"/>
        </w:rPr>
        <w:t>的任何歧视。所有孕妇在怀孕期间根据居住地可免费进行</w:t>
      </w:r>
      <w:r w:rsidRPr="00DB5FB2">
        <w:rPr>
          <w:szCs w:val="21"/>
        </w:rPr>
        <w:t>2</w:t>
      </w:r>
      <w:r w:rsidRPr="00DB5FB2">
        <w:rPr>
          <w:szCs w:val="21"/>
        </w:rPr>
        <w:t>次快速血浆反应、淋病、滴虫病测试</w:t>
      </w:r>
      <w:r w:rsidR="00EE551D">
        <w:rPr>
          <w:szCs w:val="21"/>
        </w:rPr>
        <w:t>，</w:t>
      </w:r>
      <w:r w:rsidRPr="00DB5FB2">
        <w:rPr>
          <w:szCs w:val="21"/>
        </w:rPr>
        <w:t>必要时测试的次数可以增加。这些活动有助于消除新生婴儿先天性梅毒病例和淋球菌性结膜炎病例。如果被调查者查出患有性病</w:t>
      </w:r>
      <w:r w:rsidR="00EE551D">
        <w:rPr>
          <w:szCs w:val="21"/>
        </w:rPr>
        <w:t>，</w:t>
      </w:r>
      <w:r w:rsidRPr="00DB5FB2">
        <w:rPr>
          <w:szCs w:val="21"/>
        </w:rPr>
        <w:t>那么病人有权选择自己的治疗医院、诊疗所或匿名诊室</w:t>
      </w:r>
      <w:r w:rsidR="00EE551D">
        <w:rPr>
          <w:szCs w:val="21"/>
        </w:rPr>
        <w:t>，</w:t>
      </w:r>
      <w:r w:rsidRPr="00DB5FB2">
        <w:rPr>
          <w:szCs w:val="21"/>
        </w:rPr>
        <w:t>也可以选择医生。</w:t>
      </w:r>
    </w:p>
    <w:p w:rsidR="00176843" w:rsidRPr="00DB5FB2" w:rsidRDefault="00176843" w:rsidP="00E64FA9">
      <w:pPr>
        <w:pStyle w:val="SingleTxtGC"/>
        <w:tabs>
          <w:tab w:val="clear" w:pos="1565"/>
          <w:tab w:val="clear" w:pos="1996"/>
          <w:tab w:val="left" w:pos="1680"/>
        </w:tabs>
        <w:rPr>
          <w:szCs w:val="21"/>
        </w:rPr>
      </w:pPr>
      <w:r w:rsidRPr="00DB5FB2">
        <w:rPr>
          <w:szCs w:val="21"/>
        </w:rPr>
        <w:t>27</w:t>
      </w:r>
      <w:r w:rsidR="00EE551D">
        <w:rPr>
          <w:szCs w:val="21"/>
        </w:rPr>
        <w:t>7.</w:t>
      </w:r>
      <w:r w:rsidRPr="00DB5FB2">
        <w:rPr>
          <w:szCs w:val="21"/>
        </w:rPr>
        <w:tab/>
      </w:r>
      <w:r w:rsidRPr="00DB5FB2">
        <w:rPr>
          <w:szCs w:val="21"/>
        </w:rPr>
        <w:t>在监狱实行性病检查和治疗</w:t>
      </w:r>
      <w:r w:rsidR="00EE551D">
        <w:rPr>
          <w:szCs w:val="21"/>
        </w:rPr>
        <w:t>，</w:t>
      </w:r>
      <w:r w:rsidRPr="00DB5FB2">
        <w:rPr>
          <w:szCs w:val="21"/>
        </w:rPr>
        <w:t>尤其是在女子监狱</w:t>
      </w:r>
      <w:r w:rsidR="00EE551D">
        <w:rPr>
          <w:szCs w:val="21"/>
        </w:rPr>
        <w:t>，</w:t>
      </w:r>
      <w:r w:rsidRPr="00DB5FB2">
        <w:rPr>
          <w:szCs w:val="21"/>
        </w:rPr>
        <w:t>当囚犯获释时有关病人的信息可转移到公共医疗系统。</w:t>
      </w:r>
    </w:p>
    <w:p w:rsidR="00176843" w:rsidRPr="00DB5FB2" w:rsidRDefault="00176843" w:rsidP="00E64FA9">
      <w:pPr>
        <w:pStyle w:val="SingleTxtGC"/>
        <w:tabs>
          <w:tab w:val="clear" w:pos="1565"/>
          <w:tab w:val="clear" w:pos="1996"/>
          <w:tab w:val="left" w:pos="1680"/>
        </w:tabs>
        <w:rPr>
          <w:szCs w:val="21"/>
        </w:rPr>
      </w:pPr>
      <w:r w:rsidRPr="00DB5FB2">
        <w:rPr>
          <w:szCs w:val="21"/>
        </w:rPr>
        <w:t>27</w:t>
      </w:r>
      <w:r w:rsidR="00EE551D">
        <w:rPr>
          <w:szCs w:val="21"/>
        </w:rPr>
        <w:t>8.</w:t>
      </w:r>
      <w:r w:rsidRPr="00DB5FB2">
        <w:rPr>
          <w:szCs w:val="21"/>
        </w:rPr>
        <w:tab/>
      </w:r>
      <w:r w:rsidRPr="00DB5FB2">
        <w:rPr>
          <w:szCs w:val="21"/>
        </w:rPr>
        <w:t>家庭医生定期在居民中开展性病教育。</w:t>
      </w:r>
    </w:p>
    <w:p w:rsidR="00176843" w:rsidRPr="00DB5FB2" w:rsidRDefault="00176843" w:rsidP="00E64FA9">
      <w:pPr>
        <w:pStyle w:val="SingleTxtGC"/>
        <w:tabs>
          <w:tab w:val="clear" w:pos="1565"/>
          <w:tab w:val="clear" w:pos="1996"/>
          <w:tab w:val="left" w:pos="1680"/>
        </w:tabs>
        <w:rPr>
          <w:szCs w:val="21"/>
        </w:rPr>
      </w:pPr>
      <w:r w:rsidRPr="00DB5FB2">
        <w:rPr>
          <w:szCs w:val="21"/>
        </w:rPr>
        <w:t>27</w:t>
      </w:r>
      <w:r w:rsidR="00EE551D">
        <w:rPr>
          <w:szCs w:val="21"/>
        </w:rPr>
        <w:t>9.</w:t>
      </w:r>
      <w:r w:rsidRPr="00DB5FB2">
        <w:rPr>
          <w:szCs w:val="21"/>
        </w:rPr>
        <w:tab/>
      </w:r>
      <w:r w:rsidRPr="00DB5FB2">
        <w:rPr>
          <w:szCs w:val="21"/>
        </w:rPr>
        <w:t>在联合国人口基金的积极帮助下</w:t>
      </w:r>
      <w:r w:rsidR="00EE551D">
        <w:rPr>
          <w:szCs w:val="21"/>
        </w:rPr>
        <w:t>，</w:t>
      </w:r>
      <w:r w:rsidRPr="00DB5FB2">
        <w:rPr>
          <w:szCs w:val="21"/>
        </w:rPr>
        <w:t>装备精良的男性生殖健康中心运行良好</w:t>
      </w:r>
      <w:r w:rsidR="00EE551D">
        <w:rPr>
          <w:szCs w:val="21"/>
        </w:rPr>
        <w:t>，</w:t>
      </w:r>
      <w:r w:rsidRPr="00DB5FB2">
        <w:rPr>
          <w:szCs w:val="21"/>
        </w:rPr>
        <w:t>保证提供</w:t>
      </w:r>
      <w:r w:rsidRPr="00DB5FB2">
        <w:t>计划生育</w:t>
      </w:r>
      <w:r w:rsidRPr="00DB5FB2">
        <w:rPr>
          <w:szCs w:val="21"/>
        </w:rPr>
        <w:t>方面的所有医疗服务</w:t>
      </w:r>
      <w:r w:rsidR="00EE551D">
        <w:rPr>
          <w:szCs w:val="21"/>
        </w:rPr>
        <w:t>，</w:t>
      </w:r>
      <w:r w:rsidRPr="00DB5FB2">
        <w:rPr>
          <w:szCs w:val="21"/>
        </w:rPr>
        <w:t>性健康和生殖健康方面的免费咨询</w:t>
      </w:r>
      <w:r w:rsidR="00EE551D">
        <w:rPr>
          <w:szCs w:val="21"/>
        </w:rPr>
        <w:t>，</w:t>
      </w:r>
      <w:r w:rsidRPr="00DB5FB2">
        <w:rPr>
          <w:szCs w:val="21"/>
        </w:rPr>
        <w:t>治疗性病和男性不育症。</w:t>
      </w:r>
      <w:r w:rsidRPr="00DB5FB2">
        <w:rPr>
          <w:szCs w:val="21"/>
        </w:rPr>
        <w:t>2008</w:t>
      </w:r>
      <w:r w:rsidRPr="00DB5FB2">
        <w:rPr>
          <w:szCs w:val="21"/>
        </w:rPr>
        <w:t>年</w:t>
      </w:r>
      <w:r w:rsidR="00EE551D">
        <w:rPr>
          <w:szCs w:val="21"/>
        </w:rPr>
        <w:t>，</w:t>
      </w:r>
      <w:r w:rsidRPr="00DB5FB2">
        <w:rPr>
          <w:szCs w:val="21"/>
        </w:rPr>
        <w:t>开设了</w:t>
      </w:r>
      <w:r w:rsidRPr="00DB5FB2">
        <w:rPr>
          <w:szCs w:val="21"/>
        </w:rPr>
        <w:t>“</w:t>
      </w:r>
      <w:r w:rsidRPr="00DB5FB2">
        <w:rPr>
          <w:szCs w:val="21"/>
        </w:rPr>
        <w:t>青年中心</w:t>
      </w:r>
      <w:r w:rsidRPr="00DB5FB2">
        <w:rPr>
          <w:szCs w:val="21"/>
        </w:rPr>
        <w:t>”</w:t>
      </w:r>
      <w:r w:rsidR="00EE551D">
        <w:rPr>
          <w:szCs w:val="21"/>
        </w:rPr>
        <w:t>，</w:t>
      </w:r>
      <w:r w:rsidRPr="00DB5FB2">
        <w:rPr>
          <w:szCs w:val="21"/>
        </w:rPr>
        <w:t>在青少年中开展了预防性病的工作。大学生门诊部的妇科医生对女大学生的健康实行定期监测。</w:t>
      </w:r>
    </w:p>
    <w:p w:rsidR="00176843" w:rsidRPr="00DB5FB2" w:rsidRDefault="00176843" w:rsidP="00E64FA9">
      <w:pPr>
        <w:pStyle w:val="SingleTxtGC"/>
        <w:tabs>
          <w:tab w:val="clear" w:pos="1565"/>
          <w:tab w:val="clear" w:pos="1996"/>
          <w:tab w:val="left" w:pos="1680"/>
        </w:tabs>
        <w:rPr>
          <w:szCs w:val="21"/>
        </w:rPr>
      </w:pPr>
      <w:r w:rsidRPr="00DB5FB2">
        <w:rPr>
          <w:szCs w:val="21"/>
        </w:rPr>
        <w:t>28</w:t>
      </w:r>
      <w:r w:rsidR="00EE551D">
        <w:rPr>
          <w:szCs w:val="21"/>
        </w:rPr>
        <w:t>0.</w:t>
      </w:r>
      <w:r w:rsidRPr="00DB5FB2">
        <w:rPr>
          <w:szCs w:val="21"/>
        </w:rPr>
        <w:tab/>
      </w:r>
      <w:r w:rsidRPr="00DB5FB2">
        <w:rPr>
          <w:szCs w:val="21"/>
        </w:rPr>
        <w:t>残疾人享有所有权利和医疗优惠。残疾人医疗鉴定服务由相关州、区和阿什哈巴德市的医疗社会鉴定委员会实施</w:t>
      </w:r>
      <w:r w:rsidR="00EE551D">
        <w:rPr>
          <w:szCs w:val="21"/>
        </w:rPr>
        <w:t>，</w:t>
      </w:r>
      <w:r w:rsidRPr="00DB5FB2">
        <w:rPr>
          <w:szCs w:val="21"/>
        </w:rPr>
        <w:t>根据需要在家里对残疾人进行检查和重新检查。</w:t>
      </w:r>
    </w:p>
    <w:p w:rsidR="00176843" w:rsidRPr="00DB5FB2" w:rsidRDefault="00176843" w:rsidP="00E64FA9">
      <w:pPr>
        <w:pStyle w:val="SingleTxtGC"/>
        <w:tabs>
          <w:tab w:val="clear" w:pos="1565"/>
          <w:tab w:val="clear" w:pos="1996"/>
          <w:tab w:val="left" w:pos="1680"/>
        </w:tabs>
        <w:rPr>
          <w:szCs w:val="21"/>
        </w:rPr>
      </w:pPr>
      <w:r w:rsidRPr="00DB5FB2">
        <w:rPr>
          <w:szCs w:val="21"/>
        </w:rPr>
        <w:t>28</w:t>
      </w:r>
      <w:r w:rsidR="00EE551D">
        <w:rPr>
          <w:szCs w:val="21"/>
        </w:rPr>
        <w:t>1.</w:t>
      </w:r>
      <w:r w:rsidRPr="00DB5FB2">
        <w:rPr>
          <w:szCs w:val="21"/>
        </w:rPr>
        <w:tab/>
      </w:r>
      <w:r w:rsidRPr="00DB5FB2">
        <w:rPr>
          <w:szCs w:val="21"/>
        </w:rPr>
        <w:t>残疾人可免费乘坐市内公共交通工具。在残疾人康复中心免费进行体检和治疗</w:t>
      </w:r>
      <w:r w:rsidR="00EE551D">
        <w:rPr>
          <w:szCs w:val="21"/>
        </w:rPr>
        <w:t>，</w:t>
      </w:r>
      <w:r w:rsidRPr="00DB5FB2">
        <w:rPr>
          <w:szCs w:val="21"/>
        </w:rPr>
        <w:t>提供免费</w:t>
      </w:r>
      <w:r w:rsidRPr="00DB5FB2">
        <w:t>康复</w:t>
      </w:r>
      <w:r w:rsidRPr="00DB5FB2">
        <w:rPr>
          <w:szCs w:val="21"/>
        </w:rPr>
        <w:t>措施</w:t>
      </w:r>
      <w:r w:rsidR="00EE551D">
        <w:rPr>
          <w:szCs w:val="21"/>
        </w:rPr>
        <w:t>，</w:t>
      </w:r>
      <w:r w:rsidRPr="00DB5FB2">
        <w:rPr>
          <w:szCs w:val="21"/>
        </w:rPr>
        <w:t>包括</w:t>
      </w:r>
      <w:r w:rsidR="00EE551D">
        <w:rPr>
          <w:szCs w:val="21"/>
        </w:rPr>
        <w:t>：</w:t>
      </w:r>
      <w:r w:rsidRPr="00DB5FB2">
        <w:rPr>
          <w:szCs w:val="21"/>
        </w:rPr>
        <w:t>运动疗法、按摩和理疗。此外</w:t>
      </w:r>
      <w:r w:rsidR="00EE551D">
        <w:rPr>
          <w:szCs w:val="21"/>
        </w:rPr>
        <w:t>，</w:t>
      </w:r>
      <w:r w:rsidRPr="00DB5FB2">
        <w:rPr>
          <w:szCs w:val="21"/>
        </w:rPr>
        <w:t>残疾人还享有每年在土库曼斯坦</w:t>
      </w:r>
      <w:r w:rsidR="00EE551D">
        <w:rPr>
          <w:szCs w:val="21"/>
        </w:rPr>
        <w:t>(</w:t>
      </w:r>
      <w:r w:rsidRPr="00DB5FB2">
        <w:rPr>
          <w:szCs w:val="21"/>
        </w:rPr>
        <w:t>阿尔奇曼、巴依拉姆阿里、莫拉卡拉</w:t>
      </w:r>
      <w:r w:rsidR="00EE551D">
        <w:rPr>
          <w:szCs w:val="21"/>
        </w:rPr>
        <w:t>)</w:t>
      </w:r>
      <w:r w:rsidRPr="00DB5FB2">
        <w:rPr>
          <w:szCs w:val="21"/>
        </w:rPr>
        <w:t>疗养机构进行一次免费治疗的权利。</w:t>
      </w:r>
    </w:p>
    <w:p w:rsidR="00176843" w:rsidRPr="00DB5FB2" w:rsidRDefault="00176843" w:rsidP="00E64FA9">
      <w:pPr>
        <w:pStyle w:val="SingleTxtGC"/>
        <w:tabs>
          <w:tab w:val="clear" w:pos="1565"/>
          <w:tab w:val="clear" w:pos="1996"/>
          <w:tab w:val="left" w:pos="1680"/>
        </w:tabs>
        <w:rPr>
          <w:szCs w:val="21"/>
        </w:rPr>
      </w:pPr>
      <w:r w:rsidRPr="00DB5FB2">
        <w:rPr>
          <w:szCs w:val="21"/>
        </w:rPr>
        <w:t>28</w:t>
      </w:r>
      <w:r w:rsidR="00EE551D">
        <w:rPr>
          <w:szCs w:val="21"/>
        </w:rPr>
        <w:t>2.</w:t>
      </w:r>
      <w:r w:rsidRPr="00DB5FB2">
        <w:rPr>
          <w:szCs w:val="21"/>
        </w:rPr>
        <w:tab/>
        <w:t>2007-2009</w:t>
      </w:r>
      <w:r w:rsidRPr="00DB5FB2">
        <w:rPr>
          <w:szCs w:val="21"/>
        </w:rPr>
        <w:t>年期间</w:t>
      </w:r>
      <w:r w:rsidR="00EE551D">
        <w:rPr>
          <w:szCs w:val="21"/>
        </w:rPr>
        <w:t>，</w:t>
      </w:r>
      <w:r w:rsidRPr="00DB5FB2">
        <w:rPr>
          <w:szCs w:val="21"/>
        </w:rPr>
        <w:t>联合国难民署</w:t>
      </w:r>
      <w:r w:rsidR="00EE551D">
        <w:rPr>
          <w:szCs w:val="21"/>
        </w:rPr>
        <w:t>/</w:t>
      </w:r>
      <w:r w:rsidRPr="00DB5FB2">
        <w:rPr>
          <w:szCs w:val="21"/>
        </w:rPr>
        <w:t>人口基金与土库曼斯坦卫生和医疗工业部</w:t>
      </w:r>
      <w:r w:rsidR="00EE551D">
        <w:rPr>
          <w:szCs w:val="21"/>
        </w:rPr>
        <w:t>，</w:t>
      </w:r>
      <w:r w:rsidRPr="00DB5FB2">
        <w:rPr>
          <w:szCs w:val="21"/>
        </w:rPr>
        <w:t>列巴普州和</w:t>
      </w:r>
      <w:r w:rsidRPr="00DB5FB2">
        <w:t>马雷</w:t>
      </w:r>
      <w:r w:rsidRPr="00DB5FB2">
        <w:rPr>
          <w:szCs w:val="21"/>
        </w:rPr>
        <w:t>州的地方执行权力机关</w:t>
      </w:r>
      <w:r w:rsidR="00EE551D">
        <w:rPr>
          <w:szCs w:val="21"/>
        </w:rPr>
        <w:t>，</w:t>
      </w:r>
      <w:r w:rsidRPr="00DB5FB2">
        <w:rPr>
          <w:szCs w:val="21"/>
        </w:rPr>
        <w:t>州卫生部门</w:t>
      </w:r>
      <w:r w:rsidR="00EE551D">
        <w:rPr>
          <w:szCs w:val="21"/>
        </w:rPr>
        <w:t>，</w:t>
      </w:r>
      <w:r w:rsidRPr="00DB5FB2">
        <w:rPr>
          <w:szCs w:val="21"/>
        </w:rPr>
        <w:t>土库曼斯坦妇女联合会</w:t>
      </w:r>
      <w:r w:rsidR="00EE551D">
        <w:rPr>
          <w:szCs w:val="21"/>
        </w:rPr>
        <w:t>，</w:t>
      </w:r>
      <w:r w:rsidRPr="00DB5FB2">
        <w:rPr>
          <w:szCs w:val="21"/>
        </w:rPr>
        <w:t>土库曼斯坦青年组织和</w:t>
      </w:r>
      <w:r w:rsidRPr="00DB5FB2">
        <w:rPr>
          <w:szCs w:val="21"/>
        </w:rPr>
        <w:t>“</w:t>
      </w:r>
      <w:r w:rsidRPr="00DB5FB2">
        <w:rPr>
          <w:szCs w:val="21"/>
        </w:rPr>
        <w:t>盖克奥卡拉</w:t>
      </w:r>
      <w:r w:rsidRPr="00DB5FB2">
        <w:rPr>
          <w:szCs w:val="21"/>
        </w:rPr>
        <w:t>”</w:t>
      </w:r>
      <w:r w:rsidRPr="00DB5FB2">
        <w:rPr>
          <w:szCs w:val="21"/>
        </w:rPr>
        <w:t>非政府组织共同实施了</w:t>
      </w:r>
      <w:r w:rsidRPr="00DB5FB2">
        <w:rPr>
          <w:szCs w:val="21"/>
        </w:rPr>
        <w:t>“</w:t>
      </w:r>
      <w:r w:rsidRPr="00DB5FB2">
        <w:rPr>
          <w:szCs w:val="21"/>
        </w:rPr>
        <w:t>提高生殖健康保护质量和难民及当地社区社会服务质量</w:t>
      </w:r>
      <w:r w:rsidRPr="00DB5FB2">
        <w:rPr>
          <w:szCs w:val="21"/>
        </w:rPr>
        <w:t>”</w:t>
      </w:r>
      <w:r w:rsidRPr="00DB5FB2">
        <w:rPr>
          <w:szCs w:val="21"/>
        </w:rPr>
        <w:t>项目。专业医疗人员在该项目框架内开展工作</w:t>
      </w:r>
      <w:r w:rsidR="00EE551D">
        <w:rPr>
          <w:szCs w:val="21"/>
        </w:rPr>
        <w:t>，</w:t>
      </w:r>
      <w:r w:rsidRPr="00DB5FB2">
        <w:rPr>
          <w:szCs w:val="21"/>
        </w:rPr>
        <w:t>并结合了难民妇女、女童、最弱势居民群体的地位特点。</w:t>
      </w:r>
    </w:p>
    <w:p w:rsidR="00176843" w:rsidRPr="00DB5FB2" w:rsidRDefault="00176843" w:rsidP="00E64FA9">
      <w:pPr>
        <w:pStyle w:val="SingleTxtGC"/>
        <w:tabs>
          <w:tab w:val="clear" w:pos="1565"/>
          <w:tab w:val="clear" w:pos="1996"/>
          <w:tab w:val="left" w:pos="1680"/>
        </w:tabs>
        <w:rPr>
          <w:szCs w:val="21"/>
        </w:rPr>
      </w:pPr>
      <w:r w:rsidRPr="00DB5FB2">
        <w:rPr>
          <w:szCs w:val="21"/>
        </w:rPr>
        <w:t>28</w:t>
      </w:r>
      <w:r w:rsidR="00EE551D">
        <w:rPr>
          <w:szCs w:val="21"/>
        </w:rPr>
        <w:t>3.</w:t>
      </w:r>
      <w:r w:rsidRPr="00DB5FB2">
        <w:rPr>
          <w:szCs w:val="21"/>
        </w:rPr>
        <w:tab/>
      </w:r>
      <w:r w:rsidRPr="00DB5FB2">
        <w:rPr>
          <w:szCs w:val="21"/>
        </w:rPr>
        <w:t>通过青年人积极参与的信息宣传活动提高难民和当地居民对有关生殖健康、安全孕产的</w:t>
      </w:r>
      <w:r w:rsidRPr="00DB5FB2">
        <w:t>保健</w:t>
      </w:r>
      <w:r w:rsidRPr="00DB5FB2">
        <w:rPr>
          <w:szCs w:val="21"/>
        </w:rPr>
        <w:t>服务的认识。以农村房屋和中学为基础建立了</w:t>
      </w:r>
      <w:r w:rsidRPr="00DB5FB2">
        <w:rPr>
          <w:szCs w:val="21"/>
        </w:rPr>
        <w:t>23</w:t>
      </w:r>
      <w:r w:rsidRPr="00DB5FB2">
        <w:rPr>
          <w:szCs w:val="21"/>
        </w:rPr>
        <w:t>个少女中心。</w:t>
      </w:r>
      <w:r w:rsidRPr="00DB5FB2">
        <w:rPr>
          <w:szCs w:val="21"/>
        </w:rPr>
        <w:t>7 790</w:t>
      </w:r>
      <w:r w:rsidRPr="00DB5FB2">
        <w:rPr>
          <w:szCs w:val="21"/>
        </w:rPr>
        <w:t>名青少年已经接受了生殖健康、饮食、卫生措施的训练</w:t>
      </w:r>
      <w:r w:rsidR="00EE551D">
        <w:rPr>
          <w:szCs w:val="21"/>
        </w:rPr>
        <w:t>，</w:t>
      </w:r>
      <w:r w:rsidRPr="00DB5FB2">
        <w:rPr>
          <w:szCs w:val="21"/>
        </w:rPr>
        <w:t>其中包括性传播疾病、艾滋病毒</w:t>
      </w:r>
      <w:r w:rsidR="00EE551D">
        <w:rPr>
          <w:szCs w:val="21"/>
        </w:rPr>
        <w:t>/</w:t>
      </w:r>
      <w:r w:rsidRPr="00DB5FB2">
        <w:rPr>
          <w:szCs w:val="21"/>
        </w:rPr>
        <w:t>艾滋病。由于该项目的实施</w:t>
      </w:r>
      <w:r w:rsidR="00EE551D">
        <w:rPr>
          <w:szCs w:val="21"/>
        </w:rPr>
        <w:t>，</w:t>
      </w:r>
      <w:r w:rsidRPr="00DB5FB2">
        <w:rPr>
          <w:szCs w:val="21"/>
        </w:rPr>
        <w:t>地区医院和农村卫生所配备了必要的医疗和通讯设备</w:t>
      </w:r>
      <w:r w:rsidR="00EE551D">
        <w:rPr>
          <w:szCs w:val="21"/>
        </w:rPr>
        <w:t>，</w:t>
      </w:r>
      <w:r w:rsidRPr="00DB5FB2">
        <w:rPr>
          <w:szCs w:val="21"/>
        </w:rPr>
        <w:t>先后推出了保护母亲健康的指导协议和青少年</w:t>
      </w:r>
      <w:r w:rsidR="00EE551D">
        <w:rPr>
          <w:szCs w:val="21"/>
        </w:rPr>
        <w:t>，</w:t>
      </w:r>
      <w:r w:rsidRPr="00DB5FB2">
        <w:rPr>
          <w:szCs w:val="21"/>
        </w:rPr>
        <w:t>特别是女孩的现代生殖健康协议。通过举行上述活动</w:t>
      </w:r>
      <w:r w:rsidR="00EE551D">
        <w:rPr>
          <w:szCs w:val="21"/>
        </w:rPr>
        <w:t>，</w:t>
      </w:r>
      <w:r w:rsidRPr="00DB5FB2">
        <w:rPr>
          <w:szCs w:val="21"/>
        </w:rPr>
        <w:t>使怀孕并发症下降了</w:t>
      </w:r>
      <w:r w:rsidRPr="00DB5FB2">
        <w:rPr>
          <w:szCs w:val="21"/>
        </w:rPr>
        <w:t>11</w:t>
      </w:r>
      <w:r w:rsidR="00EE551D">
        <w:rPr>
          <w:szCs w:val="21"/>
        </w:rPr>
        <w:t>%</w:t>
      </w:r>
      <w:r w:rsidR="00EE551D">
        <w:rPr>
          <w:szCs w:val="21"/>
        </w:rPr>
        <w:t>，</w:t>
      </w:r>
      <w:r w:rsidRPr="00DB5FB2">
        <w:rPr>
          <w:szCs w:val="21"/>
        </w:rPr>
        <w:t>妊娠并发症下降了</w:t>
      </w:r>
      <w:r w:rsidRPr="00DB5FB2">
        <w:rPr>
          <w:szCs w:val="21"/>
        </w:rPr>
        <w:t>10</w:t>
      </w:r>
      <w:r w:rsidR="00EE551D">
        <w:rPr>
          <w:szCs w:val="21"/>
        </w:rPr>
        <w:t>%</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28</w:t>
      </w:r>
      <w:r w:rsidR="00EE551D">
        <w:rPr>
          <w:szCs w:val="21"/>
        </w:rPr>
        <w:t>4.</w:t>
      </w:r>
      <w:r w:rsidRPr="00DB5FB2">
        <w:rPr>
          <w:szCs w:val="21"/>
        </w:rPr>
        <w:tab/>
      </w:r>
      <w:r w:rsidRPr="00DB5FB2">
        <w:rPr>
          <w:szCs w:val="21"/>
        </w:rPr>
        <w:t>在马雷州和列巴普州的国立职业技术学校里有</w:t>
      </w:r>
      <w:r w:rsidRPr="00DB5FB2">
        <w:rPr>
          <w:szCs w:val="21"/>
        </w:rPr>
        <w:t>86</w:t>
      </w:r>
      <w:r w:rsidRPr="00DB5FB2">
        <w:rPr>
          <w:szCs w:val="21"/>
        </w:rPr>
        <w:t>名学生顺利完成了职业培训课程</w:t>
      </w:r>
      <w:r w:rsidR="00EE551D">
        <w:rPr>
          <w:szCs w:val="21"/>
        </w:rPr>
        <w:t>，</w:t>
      </w:r>
      <w:r w:rsidRPr="00DB5FB2">
        <w:rPr>
          <w:szCs w:val="21"/>
        </w:rPr>
        <w:t>为之前的难民和当地居民加强了金融稳定性、独立性</w:t>
      </w:r>
      <w:r w:rsidR="00EE551D">
        <w:rPr>
          <w:szCs w:val="21"/>
        </w:rPr>
        <w:t>，</w:t>
      </w:r>
      <w:r w:rsidRPr="00DB5FB2">
        <w:rPr>
          <w:szCs w:val="21"/>
        </w:rPr>
        <w:t>并创造了社会经济潜力。</w:t>
      </w:r>
    </w:p>
    <w:p w:rsidR="00176843" w:rsidRPr="00DB5FB2" w:rsidRDefault="00176843" w:rsidP="00E64FA9">
      <w:pPr>
        <w:pStyle w:val="SingleTxtGC"/>
        <w:tabs>
          <w:tab w:val="clear" w:pos="1565"/>
          <w:tab w:val="clear" w:pos="1996"/>
          <w:tab w:val="left" w:pos="1680"/>
        </w:tabs>
        <w:rPr>
          <w:szCs w:val="21"/>
        </w:rPr>
      </w:pPr>
      <w:r w:rsidRPr="00DB5FB2">
        <w:rPr>
          <w:szCs w:val="21"/>
        </w:rPr>
        <w:t>28</w:t>
      </w:r>
      <w:r w:rsidR="00EE551D">
        <w:rPr>
          <w:szCs w:val="21"/>
        </w:rPr>
        <w:t>5.</w:t>
      </w:r>
      <w:r w:rsidRPr="00DB5FB2">
        <w:rPr>
          <w:szCs w:val="21"/>
        </w:rPr>
        <w:tab/>
      </w:r>
      <w:r w:rsidRPr="00DB5FB2">
        <w:rPr>
          <w:szCs w:val="21"/>
        </w:rPr>
        <w:t>通过安装水泵</w:t>
      </w:r>
      <w:r w:rsidR="00EE551D">
        <w:rPr>
          <w:szCs w:val="21"/>
        </w:rPr>
        <w:t>，</w:t>
      </w:r>
      <w:r w:rsidRPr="00DB5FB2">
        <w:rPr>
          <w:szCs w:val="21"/>
        </w:rPr>
        <w:t>修建水库</w:t>
      </w:r>
      <w:r w:rsidR="00EE551D">
        <w:rPr>
          <w:szCs w:val="21"/>
        </w:rPr>
        <w:t>，</w:t>
      </w:r>
      <w:r w:rsidRPr="00DB5FB2">
        <w:rPr>
          <w:szCs w:val="21"/>
        </w:rPr>
        <w:t>升级供水系统解决改善水质的问题</w:t>
      </w:r>
      <w:r w:rsidR="00EE551D">
        <w:rPr>
          <w:szCs w:val="21"/>
        </w:rPr>
        <w:t>，</w:t>
      </w:r>
      <w:r w:rsidRPr="00DB5FB2">
        <w:rPr>
          <w:szCs w:val="21"/>
        </w:rPr>
        <w:t>特别关注了医疗站和学校用水的问题。四条道路的改造使得难民和当地居民前往区中心、学校和医疗设施的路途得到了改善。</w:t>
      </w:r>
    </w:p>
    <w:p w:rsidR="00176843" w:rsidRDefault="00176843" w:rsidP="00312EBA">
      <w:pPr>
        <w:pStyle w:val="H1GC"/>
        <w:rPr>
          <w:rFonts w:hint="eastAsia"/>
        </w:rPr>
      </w:pPr>
      <w:r w:rsidRPr="00DB5FB2">
        <w:tab/>
      </w:r>
      <w:r w:rsidRPr="00DB5FB2">
        <w:tab/>
      </w:r>
      <w:r w:rsidRPr="00DB5FB2">
        <w:t>第十三条</w:t>
      </w:r>
    </w:p>
    <w:p w:rsidR="000B65AE" w:rsidRPr="000B65AE" w:rsidRDefault="000B65AE" w:rsidP="000B65AE">
      <w:pPr>
        <w:pStyle w:val="H4GC"/>
        <w:rPr>
          <w:rFonts w:hint="eastAsia"/>
        </w:rPr>
      </w:pPr>
      <w:r>
        <w:rPr>
          <w:rFonts w:hint="eastAsia"/>
        </w:rPr>
        <w:tab/>
      </w:r>
      <w:r>
        <w:rPr>
          <w:rFonts w:hint="eastAsia"/>
        </w:rPr>
        <w:tab/>
      </w:r>
      <w:r>
        <w:rPr>
          <w:rFonts w:hint="eastAsia"/>
        </w:rPr>
        <w:t>经济和社会生活</w:t>
      </w:r>
    </w:p>
    <w:p w:rsidR="00176843" w:rsidRPr="00DB5FB2" w:rsidRDefault="00176843" w:rsidP="00E64FA9">
      <w:pPr>
        <w:pStyle w:val="SingleTxtGC"/>
        <w:tabs>
          <w:tab w:val="clear" w:pos="1565"/>
          <w:tab w:val="clear" w:pos="1996"/>
          <w:tab w:val="left" w:pos="1680"/>
        </w:tabs>
        <w:rPr>
          <w:szCs w:val="21"/>
        </w:rPr>
      </w:pPr>
      <w:r w:rsidRPr="00DB5FB2">
        <w:rPr>
          <w:szCs w:val="21"/>
        </w:rPr>
        <w:t>28</w:t>
      </w:r>
      <w:r w:rsidR="00EE551D">
        <w:rPr>
          <w:szCs w:val="21"/>
        </w:rPr>
        <w:t>6.</w:t>
      </w:r>
      <w:r w:rsidRPr="00DB5FB2">
        <w:rPr>
          <w:szCs w:val="21"/>
        </w:rPr>
        <w:tab/>
      </w:r>
      <w:r w:rsidRPr="00DB5FB2">
        <w:rPr>
          <w:szCs w:val="21"/>
        </w:rPr>
        <w:t>土库曼斯坦</w:t>
      </w:r>
      <w:r w:rsidRPr="00DB5FB2">
        <w:rPr>
          <w:szCs w:val="21"/>
          <w:lang w:val="en-GB"/>
        </w:rPr>
        <w:t>所有公民在老年、生病、丧失劳动能力、失去供养人、失业的情况下得到社会保障的权利。使用社会保障金向多子女家庭提供附加支助和优惠。对于多子女家庭、丧失父母的儿童、战争参加者和因保护国家和公共利益丧失健康者</w:t>
      </w:r>
      <w:r w:rsidR="00EE551D">
        <w:rPr>
          <w:szCs w:val="21"/>
          <w:lang w:val="en-GB"/>
        </w:rPr>
        <w:t>，</w:t>
      </w:r>
      <w:r w:rsidRPr="00DB5FB2">
        <w:rPr>
          <w:szCs w:val="21"/>
          <w:lang w:val="en-GB"/>
        </w:rPr>
        <w:t>可借助社会资金向他们提供补充救助和优惠</w:t>
      </w:r>
      <w:r w:rsidR="00EE551D">
        <w:rPr>
          <w:szCs w:val="21"/>
        </w:rPr>
        <w:t>(</w:t>
      </w:r>
      <w:r w:rsidRPr="00DB5FB2">
        <w:rPr>
          <w:szCs w:val="21"/>
        </w:rPr>
        <w:t>《土库曼斯坦宪法》第</w:t>
      </w:r>
      <w:r w:rsidRPr="00DB5FB2">
        <w:rPr>
          <w:szCs w:val="21"/>
        </w:rPr>
        <w:t>37</w:t>
      </w:r>
      <w:r w:rsidRPr="00DB5FB2">
        <w:rPr>
          <w:szCs w:val="21"/>
        </w:rPr>
        <w:t>条</w:t>
      </w:r>
      <w:r w:rsidR="00EE551D">
        <w:rPr>
          <w:szCs w:val="21"/>
        </w:rPr>
        <w:t>)</w:t>
      </w:r>
      <w:r w:rsidRPr="00DB5FB2">
        <w:rPr>
          <w:szCs w:val="21"/>
        </w:rPr>
        <w:t>。</w:t>
      </w:r>
    </w:p>
    <w:p w:rsidR="00176843" w:rsidRPr="00DB5FB2" w:rsidRDefault="00176843" w:rsidP="00E64FA9">
      <w:pPr>
        <w:pStyle w:val="SingleTxtGC"/>
        <w:tabs>
          <w:tab w:val="clear" w:pos="1565"/>
          <w:tab w:val="clear" w:pos="1996"/>
          <w:tab w:val="left" w:pos="1680"/>
        </w:tabs>
        <w:rPr>
          <w:szCs w:val="21"/>
        </w:rPr>
      </w:pPr>
      <w:r w:rsidRPr="00DB5FB2">
        <w:rPr>
          <w:szCs w:val="21"/>
        </w:rPr>
        <w:t>28</w:t>
      </w:r>
      <w:r w:rsidR="00EE551D">
        <w:rPr>
          <w:szCs w:val="21"/>
        </w:rPr>
        <w:t>7.</w:t>
      </w:r>
      <w:r w:rsidRPr="00DB5FB2">
        <w:rPr>
          <w:szCs w:val="21"/>
        </w:rPr>
        <w:tab/>
      </w:r>
      <w:r w:rsidRPr="00DB5FB2">
        <w:rPr>
          <w:szCs w:val="21"/>
        </w:rPr>
        <w:t>根据</w:t>
      </w:r>
      <w:r w:rsidRPr="00DB5FB2">
        <w:t>《土库曼斯坦社会保障法典》</w:t>
      </w:r>
      <w:r w:rsidR="00EE551D">
        <w:rPr>
          <w:szCs w:val="21"/>
        </w:rPr>
        <w:t>，</w:t>
      </w:r>
      <w:r w:rsidRPr="00DB5FB2">
        <w:rPr>
          <w:szCs w:val="21"/>
        </w:rPr>
        <w:t>在土库曼斯坦</w:t>
      </w:r>
      <w:r w:rsidR="00EE551D">
        <w:rPr>
          <w:szCs w:val="21"/>
        </w:rPr>
        <w:t>，</w:t>
      </w:r>
      <w:r w:rsidRPr="00DB5FB2">
        <w:rPr>
          <w:szCs w:val="21"/>
        </w:rPr>
        <w:t>妇女可获得</w:t>
      </w:r>
      <w:r w:rsidR="00EE551D">
        <w:rPr>
          <w:szCs w:val="21"/>
        </w:rPr>
        <w:t>：</w:t>
      </w:r>
    </w:p>
    <w:p w:rsidR="00176843" w:rsidRPr="00DB5FB2" w:rsidRDefault="00176843" w:rsidP="00312EBA">
      <w:pPr>
        <w:pStyle w:val="SingleTxtGC"/>
      </w:pPr>
      <w:r w:rsidRPr="00DB5FB2">
        <w:tab/>
        <w:t>a</w:t>
      </w:r>
      <w:r w:rsidR="00EE551D">
        <w:t>)</w:t>
      </w:r>
      <w:r w:rsidRPr="00DB5FB2">
        <w:tab/>
      </w:r>
      <w:r w:rsidRPr="00DB5FB2">
        <w:t>孕妇津贴。为在职妇女提供的产假时间不少于</w:t>
      </w:r>
      <w:r w:rsidRPr="00DB5FB2">
        <w:t>112</w:t>
      </w:r>
      <w:r w:rsidRPr="00DB5FB2">
        <w:t>天。根据工资和产假天数</w:t>
      </w:r>
      <w:r w:rsidR="00EE551D">
        <w:t>，</w:t>
      </w:r>
      <w:r w:rsidRPr="00DB5FB2">
        <w:t>来计算产妇津贴</w:t>
      </w:r>
      <w:r w:rsidR="00EE551D">
        <w:t>；</w:t>
      </w:r>
    </w:p>
    <w:p w:rsidR="00176843" w:rsidRPr="00DB5FB2" w:rsidRDefault="00176843" w:rsidP="00312EBA">
      <w:pPr>
        <w:pStyle w:val="SingleTxtGC"/>
      </w:pPr>
      <w:r w:rsidRPr="00DB5FB2">
        <w:tab/>
        <w:t>b</w:t>
      </w:r>
      <w:r w:rsidR="00EE551D">
        <w:t>)</w:t>
      </w:r>
      <w:r w:rsidRPr="00DB5FB2">
        <w:tab/>
      </w:r>
      <w:r w:rsidRPr="00DB5FB2">
        <w:t>发给在前线牺牲的卫国战争参战人员遗孀</w:t>
      </w:r>
      <w:r w:rsidR="00EE551D">
        <w:t>，</w:t>
      </w:r>
      <w:r w:rsidRPr="00DB5FB2">
        <w:t>以及从前线回来的卫国战争参战人员遗孀的津贴。</w:t>
      </w:r>
    </w:p>
    <w:p w:rsidR="00176843" w:rsidRPr="00DB5FB2" w:rsidRDefault="00176843" w:rsidP="00E64FA9">
      <w:pPr>
        <w:pStyle w:val="SingleTxtGC"/>
        <w:tabs>
          <w:tab w:val="clear" w:pos="1565"/>
          <w:tab w:val="clear" w:pos="1996"/>
          <w:tab w:val="left" w:pos="1680"/>
        </w:tabs>
        <w:rPr>
          <w:szCs w:val="21"/>
        </w:rPr>
      </w:pPr>
      <w:r w:rsidRPr="00DB5FB2">
        <w:rPr>
          <w:szCs w:val="21"/>
        </w:rPr>
        <w:t>28</w:t>
      </w:r>
      <w:r w:rsidR="00EE551D">
        <w:rPr>
          <w:szCs w:val="21"/>
        </w:rPr>
        <w:t>8.</w:t>
      </w:r>
      <w:r w:rsidRPr="00DB5FB2">
        <w:rPr>
          <w:szCs w:val="21"/>
        </w:rPr>
        <w:tab/>
      </w:r>
      <w:r w:rsidRPr="00DB5FB2">
        <w:rPr>
          <w:szCs w:val="21"/>
        </w:rPr>
        <w:t>大部分妇女都可获得</w:t>
      </w:r>
      <w:r w:rsidR="00EE551D">
        <w:rPr>
          <w:szCs w:val="21"/>
        </w:rPr>
        <w:t>：</w:t>
      </w:r>
    </w:p>
    <w:p w:rsidR="00176843" w:rsidRPr="00DB5FB2" w:rsidRDefault="00176843" w:rsidP="00312EBA">
      <w:pPr>
        <w:pStyle w:val="SingleTxtGC"/>
      </w:pPr>
      <w:r w:rsidRPr="00DB5FB2">
        <w:tab/>
        <w:t>a</w:t>
      </w:r>
      <w:r w:rsidR="00EE551D">
        <w:t>)</w:t>
      </w:r>
      <w:r w:rsidRPr="00DB5FB2">
        <w:tab/>
      </w:r>
      <w:r w:rsidRPr="00DB5FB2">
        <w:t>分娩津贴。从</w:t>
      </w:r>
      <w:smartTag w:uri="urn:schemas-microsoft-com:office:smarttags" w:element="chsdate">
        <w:smartTagPr>
          <w:attr w:name="IsROCDate" w:val="False"/>
          <w:attr w:name="IsLunarDate" w:val="False"/>
          <w:attr w:name="Day" w:val="1"/>
          <w:attr w:name="Month" w:val="1"/>
          <w:attr w:name="Year" w:val="2010"/>
        </w:smartTagPr>
        <w:r w:rsidRPr="00DB5FB2">
          <w:t>2010</w:t>
        </w:r>
        <w:r w:rsidRPr="00DB5FB2">
          <w:t>年</w:t>
        </w:r>
        <w:r w:rsidRPr="00DB5FB2">
          <w:t>1</w:t>
        </w:r>
        <w:r w:rsidRPr="00DB5FB2">
          <w:t>月</w:t>
        </w:r>
        <w:r w:rsidRPr="00DB5FB2">
          <w:t>1</w:t>
        </w:r>
        <w:r w:rsidRPr="00DB5FB2">
          <w:t>日</w:t>
        </w:r>
      </w:smartTag>
      <w:r w:rsidRPr="00DB5FB2">
        <w:t>起</w:t>
      </w:r>
      <w:r w:rsidR="00EE551D">
        <w:t>，</w:t>
      </w:r>
      <w:r w:rsidRPr="00DB5FB2">
        <w:t>在生育第一和第二个孩子时的津贴为</w:t>
      </w:r>
      <w:r w:rsidRPr="00DB5FB2">
        <w:t>15</w:t>
      </w:r>
      <w:r w:rsidR="00EE551D">
        <w:t>7.</w:t>
      </w:r>
      <w:r w:rsidRPr="00DB5FB2">
        <w:t>30</w:t>
      </w:r>
      <w:r w:rsidRPr="00DB5FB2">
        <w:t>马纳特</w:t>
      </w:r>
      <w:r w:rsidR="00EE551D">
        <w:t>，</w:t>
      </w:r>
      <w:r w:rsidRPr="00DB5FB2">
        <w:t>生育第三个孩子时的津贴为</w:t>
      </w:r>
      <w:r w:rsidRPr="00DB5FB2">
        <w:t>30</w:t>
      </w:r>
      <w:r w:rsidR="00EE551D">
        <w:t>2.</w:t>
      </w:r>
      <w:r w:rsidRPr="00DB5FB2">
        <w:t>50</w:t>
      </w:r>
      <w:r w:rsidRPr="00DB5FB2">
        <w:t>马纳特</w:t>
      </w:r>
      <w:r w:rsidR="00EE551D">
        <w:t>；</w:t>
      </w:r>
      <w:r w:rsidRPr="00DB5FB2">
        <w:t>生育第四个及更多孩子时的津贴为</w:t>
      </w:r>
      <w:r w:rsidRPr="00DB5FB2">
        <w:t>605</w:t>
      </w:r>
      <w:r w:rsidRPr="00DB5FB2">
        <w:t>马纳特。这项津贴是一次性支付的</w:t>
      </w:r>
      <w:r w:rsidR="00EE551D">
        <w:t>；</w:t>
      </w:r>
    </w:p>
    <w:p w:rsidR="00176843" w:rsidRPr="00DB5FB2" w:rsidRDefault="00176843" w:rsidP="00312EBA">
      <w:pPr>
        <w:pStyle w:val="SingleTxtGC"/>
      </w:pPr>
      <w:r w:rsidRPr="00DB5FB2">
        <w:tab/>
        <w:t>b</w:t>
      </w:r>
      <w:r w:rsidR="00EE551D">
        <w:t>)</w:t>
      </w:r>
      <w:r w:rsidRPr="00DB5FB2">
        <w:tab/>
      </w:r>
      <w:r w:rsidRPr="00DB5FB2">
        <w:t>育儿津贴。在</w:t>
      </w:r>
      <w:smartTag w:uri="urn:schemas-microsoft-com:office:smarttags" w:element="chsdate">
        <w:smartTagPr>
          <w:attr w:name="IsROCDate" w:val="False"/>
          <w:attr w:name="IsLunarDate" w:val="False"/>
          <w:attr w:name="Day" w:val="1"/>
          <w:attr w:name="Month" w:val="7"/>
          <w:attr w:name="Year" w:val="2007"/>
        </w:smartTagPr>
        <w:r w:rsidRPr="00DB5FB2">
          <w:t>2007</w:t>
        </w:r>
        <w:r w:rsidRPr="00DB5FB2">
          <w:t>年</w:t>
        </w:r>
        <w:r w:rsidRPr="00DB5FB2">
          <w:t>7</w:t>
        </w:r>
        <w:r w:rsidRPr="00DB5FB2">
          <w:t>月</w:t>
        </w:r>
        <w:r w:rsidRPr="00DB5FB2">
          <w:t>1</w:t>
        </w:r>
        <w:r w:rsidRPr="00DB5FB2">
          <w:t>日</w:t>
        </w:r>
      </w:smartTag>
      <w:r w:rsidRPr="00DB5FB2">
        <w:t>以前</w:t>
      </w:r>
      <w:r w:rsidR="00EE551D">
        <w:t>，</w:t>
      </w:r>
      <w:r w:rsidRPr="00DB5FB2">
        <w:t>育儿津贴只</w:t>
      </w:r>
      <w:r w:rsidRPr="00DB5FB2">
        <w:rPr>
          <w:lang w:val="en-GB"/>
        </w:rPr>
        <w:t>支付给孩子未满</w:t>
      </w:r>
      <w:r w:rsidRPr="00DB5FB2">
        <w:rPr>
          <w:lang w:val="en-GB"/>
        </w:rPr>
        <w:t>3</w:t>
      </w:r>
      <w:r w:rsidRPr="00DB5FB2">
        <w:rPr>
          <w:lang w:val="en-GB"/>
        </w:rPr>
        <w:t>岁、无劳动能力的父母</w:t>
      </w:r>
      <w:r w:rsidRPr="00DB5FB2">
        <w:t>。从</w:t>
      </w:r>
      <w:smartTag w:uri="urn:schemas-microsoft-com:office:smarttags" w:element="chsdate">
        <w:smartTagPr>
          <w:attr w:name="IsROCDate" w:val="False"/>
          <w:attr w:name="IsLunarDate" w:val="False"/>
          <w:attr w:name="Day" w:val="1"/>
          <w:attr w:name="Month" w:val="7"/>
          <w:attr w:name="Year" w:val="2007"/>
        </w:smartTagPr>
        <w:r w:rsidRPr="00DB5FB2">
          <w:t>2007</w:t>
        </w:r>
        <w:r w:rsidRPr="00DB5FB2">
          <w:t>年</w:t>
        </w:r>
        <w:r w:rsidRPr="00DB5FB2">
          <w:t>7</w:t>
        </w:r>
        <w:r w:rsidRPr="00DB5FB2">
          <w:t>月</w:t>
        </w:r>
        <w:r w:rsidRPr="00DB5FB2">
          <w:t>1</w:t>
        </w:r>
        <w:r w:rsidRPr="00DB5FB2">
          <w:t>日</w:t>
        </w:r>
      </w:smartTag>
      <w:r w:rsidRPr="00DB5FB2">
        <w:t>起</w:t>
      </w:r>
      <w:r w:rsidR="00EE551D">
        <w:t>，</w:t>
      </w:r>
      <w:r w:rsidRPr="00DB5FB2">
        <w:rPr>
          <w:lang w:val="en-GB"/>
        </w:rPr>
        <w:t>育儿津贴支付给孩子未满</w:t>
      </w:r>
      <w:r w:rsidR="00EE551D">
        <w:rPr>
          <w:lang w:val="en-GB"/>
        </w:rPr>
        <w:t>1.</w:t>
      </w:r>
      <w:r w:rsidRPr="00DB5FB2">
        <w:rPr>
          <w:lang w:val="en-GB"/>
        </w:rPr>
        <w:t>5</w:t>
      </w:r>
      <w:r w:rsidRPr="00DB5FB2">
        <w:rPr>
          <w:lang w:val="en-GB"/>
        </w:rPr>
        <w:t>岁的父母</w:t>
      </w:r>
      <w:r w:rsidR="00EE551D">
        <w:t>，</w:t>
      </w:r>
      <w:r w:rsidRPr="00DB5FB2">
        <w:rPr>
          <w:lang w:val="en-GB"/>
        </w:rPr>
        <w:t>津贴发放与就业无关</w:t>
      </w:r>
      <w:r w:rsidRPr="00DB5FB2">
        <w:t>。从</w:t>
      </w:r>
      <w:smartTag w:uri="urn:schemas-microsoft-com:office:smarttags" w:element="chsdate">
        <w:smartTagPr>
          <w:attr w:name="IsROCDate" w:val="False"/>
          <w:attr w:name="IsLunarDate" w:val="False"/>
          <w:attr w:name="Day" w:val="1"/>
          <w:attr w:name="Month" w:val="7"/>
          <w:attr w:name="Year" w:val="2009"/>
        </w:smartTagPr>
        <w:r w:rsidRPr="00DB5FB2">
          <w:t>2009</w:t>
        </w:r>
        <w:r w:rsidRPr="00DB5FB2">
          <w:t>年</w:t>
        </w:r>
        <w:r w:rsidRPr="00DB5FB2">
          <w:t>7</w:t>
        </w:r>
        <w:r w:rsidRPr="00DB5FB2">
          <w:t>月</w:t>
        </w:r>
        <w:r w:rsidRPr="00DB5FB2">
          <w:t>1</w:t>
        </w:r>
        <w:r w:rsidRPr="00DB5FB2">
          <w:t>日</w:t>
        </w:r>
      </w:smartTag>
      <w:r w:rsidRPr="00DB5FB2">
        <w:t>起</w:t>
      </w:r>
      <w:r w:rsidR="00EE551D">
        <w:t>，</w:t>
      </w:r>
      <w:r w:rsidRPr="00DB5FB2">
        <w:t>育儿津贴支付给孩子未满</w:t>
      </w:r>
      <w:r w:rsidRPr="00DB5FB2">
        <w:t>3</w:t>
      </w:r>
      <w:r w:rsidRPr="00DB5FB2">
        <w:t>岁的父母</w:t>
      </w:r>
      <w:r w:rsidR="00EE551D">
        <w:t>，</w:t>
      </w:r>
      <w:r w:rsidRPr="00DB5FB2">
        <w:rPr>
          <w:lang w:val="en-GB"/>
        </w:rPr>
        <w:t>津贴发放与就业无关</w:t>
      </w:r>
      <w:r w:rsidRPr="00DB5FB2">
        <w:t>。</w:t>
      </w:r>
    </w:p>
    <w:p w:rsidR="00176843" w:rsidRPr="00DB5FB2" w:rsidRDefault="00176843" w:rsidP="00E64FA9">
      <w:pPr>
        <w:pStyle w:val="SingleTxtGC"/>
        <w:tabs>
          <w:tab w:val="clear" w:pos="1565"/>
          <w:tab w:val="clear" w:pos="1996"/>
          <w:tab w:val="left" w:pos="1680"/>
        </w:tabs>
        <w:rPr>
          <w:szCs w:val="21"/>
        </w:rPr>
      </w:pPr>
      <w:r w:rsidRPr="00DB5FB2">
        <w:rPr>
          <w:szCs w:val="21"/>
        </w:rPr>
        <w:t>28</w:t>
      </w:r>
      <w:r w:rsidR="00EE551D">
        <w:rPr>
          <w:szCs w:val="21"/>
        </w:rPr>
        <w:t>9.</w:t>
      </w:r>
      <w:r w:rsidRPr="00DB5FB2">
        <w:rPr>
          <w:szCs w:val="21"/>
        </w:rPr>
        <w:tab/>
      </w:r>
      <w:r w:rsidRPr="00DB5FB2">
        <w:rPr>
          <w:szCs w:val="21"/>
        </w:rPr>
        <w:t>在</w:t>
      </w:r>
      <w:r w:rsidRPr="00DB5FB2">
        <w:t>土库曼斯坦</w:t>
      </w:r>
      <w:r w:rsidR="00EE551D">
        <w:rPr>
          <w:szCs w:val="21"/>
        </w:rPr>
        <w:t>，</w:t>
      </w:r>
      <w:r w:rsidRPr="00DB5FB2">
        <w:rPr>
          <w:szCs w:val="21"/>
        </w:rPr>
        <w:t>为年老退休妇女提供更多的有利条件</w:t>
      </w:r>
      <w:r w:rsidR="00EE551D">
        <w:rPr>
          <w:szCs w:val="21"/>
        </w:rPr>
        <w:t>，</w:t>
      </w:r>
      <w:r w:rsidRPr="00DB5FB2">
        <w:rPr>
          <w:szCs w:val="21"/>
        </w:rPr>
        <w:t>并在计算退休金时核算未缴的社会保险年限</w:t>
      </w:r>
      <w:r w:rsidR="00EE551D">
        <w:rPr>
          <w:szCs w:val="21"/>
        </w:rPr>
        <w:t>，</w:t>
      </w:r>
      <w:r w:rsidRPr="00DB5FB2">
        <w:rPr>
          <w:szCs w:val="21"/>
        </w:rPr>
        <w:t>对此不视为歧视。</w:t>
      </w:r>
    </w:p>
    <w:p w:rsidR="00176843" w:rsidRPr="00DB5FB2" w:rsidRDefault="00176843" w:rsidP="00E64FA9">
      <w:pPr>
        <w:pStyle w:val="SingleTxtGC"/>
        <w:tabs>
          <w:tab w:val="clear" w:pos="1565"/>
          <w:tab w:val="clear" w:pos="1996"/>
          <w:tab w:val="left" w:pos="1680"/>
        </w:tabs>
      </w:pPr>
      <w:r w:rsidRPr="00DB5FB2">
        <w:rPr>
          <w:szCs w:val="21"/>
        </w:rPr>
        <w:t>29</w:t>
      </w:r>
      <w:r w:rsidR="00EE551D">
        <w:rPr>
          <w:szCs w:val="21"/>
        </w:rPr>
        <w:t>0.</w:t>
      </w:r>
      <w:r w:rsidRPr="00DB5FB2">
        <w:rPr>
          <w:szCs w:val="21"/>
        </w:rPr>
        <w:tab/>
      </w:r>
      <w:r w:rsidRPr="00DB5FB2">
        <w:rPr>
          <w:szCs w:val="21"/>
        </w:rPr>
        <w:t>根据《土库曼斯坦社会保障法典》</w:t>
      </w:r>
      <w:r w:rsidR="00EE551D">
        <w:rPr>
          <w:szCs w:val="21"/>
        </w:rPr>
        <w:t>，</w:t>
      </w:r>
      <w:r w:rsidRPr="00DB5FB2">
        <w:rPr>
          <w:szCs w:val="21"/>
        </w:rPr>
        <w:t>妇女有权在年满</w:t>
      </w:r>
      <w:r w:rsidRPr="00DB5FB2">
        <w:rPr>
          <w:szCs w:val="21"/>
        </w:rPr>
        <w:t>57</w:t>
      </w:r>
      <w:r w:rsidRPr="00DB5FB2">
        <w:rPr>
          <w:szCs w:val="21"/>
        </w:rPr>
        <w:t>岁时退休</w:t>
      </w:r>
      <w:r w:rsidR="00EE551D">
        <w:rPr>
          <w:szCs w:val="21"/>
        </w:rPr>
        <w:t>，</w:t>
      </w:r>
      <w:r w:rsidRPr="00DB5FB2">
        <w:rPr>
          <w:szCs w:val="21"/>
        </w:rPr>
        <w:t>比规定的男性退休年龄提前</w:t>
      </w:r>
      <w:r w:rsidRPr="00DB5FB2">
        <w:rPr>
          <w:szCs w:val="21"/>
        </w:rPr>
        <w:t>5</w:t>
      </w:r>
      <w:r w:rsidRPr="00DB5FB2">
        <w:rPr>
          <w:szCs w:val="21"/>
        </w:rPr>
        <w:t>年。生育和养育三个未满八岁子女的妇女有权在年满</w:t>
      </w:r>
      <w:r w:rsidRPr="00DB5FB2">
        <w:rPr>
          <w:szCs w:val="21"/>
        </w:rPr>
        <w:t>56</w:t>
      </w:r>
      <w:r w:rsidRPr="00DB5FB2">
        <w:rPr>
          <w:szCs w:val="21"/>
        </w:rPr>
        <w:t>岁时退休</w:t>
      </w:r>
      <w:r w:rsidR="00EE551D">
        <w:rPr>
          <w:szCs w:val="21"/>
        </w:rPr>
        <w:t>，</w:t>
      </w:r>
      <w:r w:rsidRPr="00DB5FB2">
        <w:rPr>
          <w:szCs w:val="21"/>
        </w:rPr>
        <w:t>四个</w:t>
      </w:r>
      <w:r w:rsidRPr="00DB5FB2">
        <w:t>子女为</w:t>
      </w:r>
      <w:r w:rsidRPr="00DB5FB2">
        <w:t>55</w:t>
      </w:r>
      <w:r w:rsidRPr="00DB5FB2">
        <w:t>岁退休</w:t>
      </w:r>
      <w:r w:rsidR="00EE551D">
        <w:t>，</w:t>
      </w:r>
      <w:r w:rsidRPr="00DB5FB2">
        <w:t>五个及以上子女或者残疾儿童为</w:t>
      </w:r>
      <w:r w:rsidRPr="00DB5FB2">
        <w:t>54</w:t>
      </w:r>
      <w:r w:rsidRPr="00DB5FB2">
        <w:t>岁退休。此外</w:t>
      </w:r>
      <w:r w:rsidR="00EE551D">
        <w:t>，</w:t>
      </w:r>
      <w:r w:rsidRPr="00DB5FB2">
        <w:t>在计算退休金时</w:t>
      </w:r>
      <w:r w:rsidR="00EE551D">
        <w:t>，</w:t>
      </w:r>
      <w:r w:rsidRPr="00DB5FB2">
        <w:t>将妇女照顾子女的时间计入工龄。</w:t>
      </w:r>
    </w:p>
    <w:p w:rsidR="00176843" w:rsidRPr="00DB5FB2" w:rsidRDefault="00176843" w:rsidP="00E64FA9">
      <w:pPr>
        <w:pStyle w:val="SingleTxtGC"/>
        <w:tabs>
          <w:tab w:val="clear" w:pos="1565"/>
          <w:tab w:val="clear" w:pos="1996"/>
          <w:tab w:val="left" w:pos="1680"/>
        </w:tabs>
        <w:rPr>
          <w:szCs w:val="21"/>
        </w:rPr>
      </w:pPr>
      <w:r w:rsidRPr="00DB5FB2">
        <w:t>29</w:t>
      </w:r>
      <w:r w:rsidR="00EE551D">
        <w:t>1.</w:t>
      </w:r>
      <w:r w:rsidRPr="00DB5FB2">
        <w:tab/>
      </w:r>
      <w:r w:rsidRPr="00DB5FB2">
        <w:t>从</w:t>
      </w:r>
      <w:smartTag w:uri="urn:schemas-microsoft-com:office:smarttags" w:element="chsdate">
        <w:smartTagPr>
          <w:attr w:name="IsROCDate" w:val="False"/>
          <w:attr w:name="IsLunarDate" w:val="False"/>
          <w:attr w:name="Day" w:val="1"/>
          <w:attr w:name="Month" w:val="1"/>
          <w:attr w:name="Year" w:val="2010"/>
        </w:smartTagPr>
        <w:r w:rsidRPr="00DB5FB2">
          <w:t>2010</w:t>
        </w:r>
        <w:r w:rsidRPr="00DB5FB2">
          <w:t>年</w:t>
        </w:r>
        <w:r w:rsidRPr="00DB5FB2">
          <w:t>1</w:t>
        </w:r>
        <w:r w:rsidRPr="00DB5FB2">
          <w:t>月</w:t>
        </w:r>
        <w:r w:rsidRPr="00DB5FB2">
          <w:t>1</w:t>
        </w:r>
        <w:r w:rsidRPr="00DB5FB2">
          <w:t>日</w:t>
        </w:r>
      </w:smartTag>
      <w:r w:rsidRPr="00DB5FB2">
        <w:t>起重新审查那些年轻时从事农业生产的退休人员的养老金数额。因此</w:t>
      </w:r>
      <w:r w:rsidR="00EE551D">
        <w:rPr>
          <w:szCs w:val="21"/>
        </w:rPr>
        <w:t>，</w:t>
      </w:r>
      <w:r w:rsidRPr="00DB5FB2">
        <w:rPr>
          <w:szCs w:val="21"/>
        </w:rPr>
        <w:t>约</w:t>
      </w:r>
      <w:r w:rsidRPr="00DB5FB2">
        <w:rPr>
          <w:szCs w:val="21"/>
        </w:rPr>
        <w:t>60 000</w:t>
      </w:r>
      <w:r w:rsidRPr="00DB5FB2">
        <w:rPr>
          <w:szCs w:val="21"/>
        </w:rPr>
        <w:t>名退休人员的养老金数额平均增加了</w:t>
      </w:r>
      <w:r w:rsidRPr="00DB5FB2">
        <w:rPr>
          <w:szCs w:val="21"/>
        </w:rPr>
        <w:t>42</w:t>
      </w:r>
      <w:r w:rsidR="00EE551D">
        <w:rPr>
          <w:szCs w:val="21"/>
        </w:rPr>
        <w:t>%(</w:t>
      </w:r>
      <w:r w:rsidRPr="00DB5FB2">
        <w:rPr>
          <w:szCs w:val="21"/>
        </w:rPr>
        <w:t>所有退休人员的养老金并非每年增加</w:t>
      </w:r>
      <w:r w:rsidR="00EE551D">
        <w:rPr>
          <w:szCs w:val="21"/>
        </w:rPr>
        <w:t>)</w:t>
      </w:r>
      <w:r w:rsidR="00EE551D">
        <w:rPr>
          <w:szCs w:val="21"/>
        </w:rPr>
        <w:t>，</w:t>
      </w:r>
      <w:r w:rsidRPr="00DB5FB2">
        <w:rPr>
          <w:szCs w:val="21"/>
        </w:rPr>
        <w:t>其中包括</w:t>
      </w:r>
      <w:r w:rsidRPr="00DB5FB2">
        <w:rPr>
          <w:szCs w:val="21"/>
        </w:rPr>
        <w:t>36 000</w:t>
      </w:r>
      <w:r w:rsidRPr="00DB5FB2">
        <w:rPr>
          <w:szCs w:val="21"/>
        </w:rPr>
        <w:t>名妇女。</w:t>
      </w:r>
    </w:p>
    <w:p w:rsidR="00176843" w:rsidRPr="00DB5FB2" w:rsidRDefault="00176843" w:rsidP="00E64FA9">
      <w:pPr>
        <w:pStyle w:val="SingleTxtGC"/>
        <w:tabs>
          <w:tab w:val="clear" w:pos="1565"/>
          <w:tab w:val="clear" w:pos="1996"/>
          <w:tab w:val="left" w:pos="1680"/>
        </w:tabs>
      </w:pPr>
      <w:r w:rsidRPr="00DB5FB2">
        <w:rPr>
          <w:szCs w:val="21"/>
        </w:rPr>
        <w:t>29</w:t>
      </w:r>
      <w:r w:rsidR="00EE551D">
        <w:rPr>
          <w:szCs w:val="21"/>
        </w:rPr>
        <w:t>2.</w:t>
      </w:r>
      <w:r w:rsidRPr="00DB5FB2">
        <w:rPr>
          <w:szCs w:val="21"/>
        </w:rPr>
        <w:tab/>
      </w:r>
      <w:r w:rsidRPr="00DB5FB2">
        <w:rPr>
          <w:szCs w:val="21"/>
        </w:rPr>
        <w:t>在发展国家金融市场以便有效投资公民退休金储蓄的同时</w:t>
      </w:r>
      <w:r w:rsidR="00EE551D">
        <w:rPr>
          <w:szCs w:val="21"/>
        </w:rPr>
        <w:t>，</w:t>
      </w:r>
      <w:r w:rsidRPr="00DB5FB2">
        <w:rPr>
          <w:szCs w:val="21"/>
        </w:rPr>
        <w:t>退休金公积制度的推行将为</w:t>
      </w:r>
      <w:r w:rsidRPr="00DB5FB2">
        <w:rPr>
          <w:szCs w:val="21"/>
        </w:rPr>
        <w:t>2</w:t>
      </w:r>
      <w:r w:rsidRPr="00DB5FB2">
        <w:t>012</w:t>
      </w:r>
      <w:r w:rsidRPr="00DB5FB2">
        <w:t>年建立退休基金会创造先决条件。</w:t>
      </w:r>
    </w:p>
    <w:p w:rsidR="00176843" w:rsidRPr="00DB5FB2" w:rsidRDefault="00176843" w:rsidP="00E64FA9">
      <w:pPr>
        <w:pStyle w:val="SingleTxtGC"/>
        <w:tabs>
          <w:tab w:val="clear" w:pos="1565"/>
          <w:tab w:val="clear" w:pos="1996"/>
          <w:tab w:val="left" w:pos="1680"/>
        </w:tabs>
        <w:rPr>
          <w:rFonts w:hint="eastAsia"/>
        </w:rPr>
      </w:pPr>
      <w:r w:rsidRPr="00DB5FB2">
        <w:t>29</w:t>
      </w:r>
      <w:r w:rsidR="00EE551D">
        <w:t>3.</w:t>
      </w:r>
      <w:r w:rsidRPr="00DB5FB2">
        <w:tab/>
      </w:r>
      <w:r w:rsidRPr="00DB5FB2">
        <w:t>向不享有退休金的男女发放社会津贴。在</w:t>
      </w:r>
      <w:smartTag w:uri="urn:schemas-microsoft-com:office:smarttags" w:element="chsdate">
        <w:smartTagPr>
          <w:attr w:name="IsROCDate" w:val="False"/>
          <w:attr w:name="IsLunarDate" w:val="False"/>
          <w:attr w:name="Day" w:val="1"/>
          <w:attr w:name="Month" w:val="7"/>
          <w:attr w:name="Year" w:val="2007"/>
        </w:smartTagPr>
        <w:r w:rsidRPr="00DB5FB2">
          <w:t>2007</w:t>
        </w:r>
        <w:r w:rsidRPr="00DB5FB2">
          <w:t>年</w:t>
        </w:r>
        <w:r w:rsidRPr="00DB5FB2">
          <w:t>7</w:t>
        </w:r>
        <w:r w:rsidRPr="00DB5FB2">
          <w:t>月</w:t>
        </w:r>
        <w:r w:rsidRPr="00DB5FB2">
          <w:t>1</w:t>
        </w:r>
        <w:r w:rsidRPr="00DB5FB2">
          <w:t>日</w:t>
        </w:r>
      </w:smartTag>
      <w:r w:rsidRPr="00DB5FB2">
        <w:t>以前</w:t>
      </w:r>
      <w:r w:rsidR="00EE551D">
        <w:t>，</w:t>
      </w:r>
      <w:r w:rsidRPr="00DB5FB2">
        <w:t>社会津贴发放给没有固定收入与津贴的年满</w:t>
      </w:r>
      <w:r w:rsidRPr="00DB5FB2">
        <w:t>67</w:t>
      </w:r>
      <w:r w:rsidRPr="00DB5FB2">
        <w:t>岁的男子</w:t>
      </w:r>
      <w:r w:rsidR="00EE551D">
        <w:t>，</w:t>
      </w:r>
      <w:r w:rsidRPr="00DB5FB2">
        <w:t>年满</w:t>
      </w:r>
      <w:r w:rsidRPr="00DB5FB2">
        <w:t>62</w:t>
      </w:r>
      <w:r w:rsidRPr="00DB5FB2">
        <w:t>岁的妇女。自</w:t>
      </w:r>
      <w:smartTag w:uri="urn:schemas-microsoft-com:office:smarttags" w:element="chsdate">
        <w:smartTagPr>
          <w:attr w:name="IsROCDate" w:val="False"/>
          <w:attr w:name="IsLunarDate" w:val="False"/>
          <w:attr w:name="Day" w:val="1"/>
          <w:attr w:name="Month" w:val="7"/>
          <w:attr w:name="Year" w:val="2007"/>
        </w:smartTagPr>
        <w:r w:rsidRPr="00DB5FB2">
          <w:t>2007</w:t>
        </w:r>
        <w:r w:rsidRPr="00DB5FB2">
          <w:t>年</w:t>
        </w:r>
        <w:r w:rsidRPr="00DB5FB2">
          <w:t>7</w:t>
        </w:r>
        <w:r w:rsidRPr="00DB5FB2">
          <w:t>月</w:t>
        </w:r>
        <w:r w:rsidRPr="00DB5FB2">
          <w:t>1</w:t>
        </w:r>
        <w:r w:rsidRPr="00DB5FB2">
          <w:t>日</w:t>
        </w:r>
      </w:smartTag>
      <w:r w:rsidRPr="00DB5FB2">
        <w:t>起</w:t>
      </w:r>
      <w:r w:rsidR="00EE551D">
        <w:t>，</w:t>
      </w:r>
      <w:r w:rsidRPr="00DB5FB2">
        <w:t>达到以下年龄的公民获得了社会津贴权</w:t>
      </w:r>
      <w:r w:rsidR="00EE551D">
        <w:t>：</w:t>
      </w:r>
      <w:r w:rsidRPr="00DB5FB2">
        <w:t>没有退休金的男子</w:t>
      </w:r>
      <w:r w:rsidR="007C59D6">
        <w:rPr>
          <w:rFonts w:hint="eastAsia"/>
          <w:spacing w:val="-50"/>
        </w:rPr>
        <w:t>―</w:t>
      </w:r>
      <w:r w:rsidR="007C59D6">
        <w:rPr>
          <w:rFonts w:hint="eastAsia"/>
        </w:rPr>
        <w:t>―</w:t>
      </w:r>
      <w:r w:rsidRPr="00DB5FB2">
        <w:t>62</w:t>
      </w:r>
      <w:r w:rsidRPr="00DB5FB2">
        <w:t>岁</w:t>
      </w:r>
      <w:r w:rsidR="00EE551D">
        <w:t>，</w:t>
      </w:r>
      <w:r w:rsidRPr="00DB5FB2">
        <w:t>妇女</w:t>
      </w:r>
      <w:r w:rsidR="007C59D6">
        <w:rPr>
          <w:rFonts w:hint="eastAsia"/>
          <w:spacing w:val="-50"/>
        </w:rPr>
        <w:t>―</w:t>
      </w:r>
      <w:r w:rsidR="007C59D6">
        <w:rPr>
          <w:rFonts w:hint="eastAsia"/>
        </w:rPr>
        <w:t>―</w:t>
      </w:r>
      <w:r w:rsidRPr="00DB5FB2">
        <w:t>57</w:t>
      </w:r>
      <w:r w:rsidRPr="00DB5FB2">
        <w:t>岁。截至</w:t>
      </w:r>
      <w:smartTag w:uri="urn:schemas-microsoft-com:office:smarttags" w:element="chsdate">
        <w:smartTagPr>
          <w:attr w:name="IsROCDate" w:val="False"/>
          <w:attr w:name="IsLunarDate" w:val="False"/>
          <w:attr w:name="Day" w:val="1"/>
          <w:attr w:name="Month" w:val="1"/>
          <w:attr w:name="Year" w:val="2010"/>
        </w:smartTagPr>
        <w:r w:rsidRPr="00DB5FB2">
          <w:t>2010</w:t>
        </w:r>
        <w:r w:rsidRPr="00DB5FB2">
          <w:t>年</w:t>
        </w:r>
        <w:r w:rsidRPr="00DB5FB2">
          <w:t>1</w:t>
        </w:r>
        <w:r w:rsidRPr="00DB5FB2">
          <w:t>月</w:t>
        </w:r>
        <w:r w:rsidRPr="00DB5FB2">
          <w:t>1</w:t>
        </w:r>
        <w:r w:rsidRPr="00DB5FB2">
          <w:t>日</w:t>
        </w:r>
      </w:smartTag>
      <w:r w:rsidR="00EE551D">
        <w:t>，</w:t>
      </w:r>
      <w:r w:rsidRPr="00DB5FB2">
        <w:t>社会津贴的领取者人数为</w:t>
      </w:r>
      <w:r w:rsidRPr="00DB5FB2">
        <w:t>11 761</w:t>
      </w:r>
      <w:r w:rsidRPr="00DB5FB2">
        <w:t>人</w:t>
      </w:r>
      <w:r w:rsidR="00EE551D">
        <w:t>，</w:t>
      </w:r>
      <w:r w:rsidRPr="00DB5FB2">
        <w:t>其中女性为</w:t>
      </w:r>
      <w:r w:rsidRPr="00DB5FB2">
        <w:t>11 250</w:t>
      </w:r>
      <w:r w:rsidRPr="00DB5FB2">
        <w:t>人</w:t>
      </w:r>
      <w:r w:rsidR="00EE551D">
        <w:t>，</w:t>
      </w:r>
      <w:r w:rsidRPr="00DB5FB2">
        <w:t>男性</w:t>
      </w:r>
      <w:r w:rsidRPr="00DB5FB2">
        <w:t>511</w:t>
      </w:r>
      <w:r w:rsidRPr="00DB5FB2">
        <w:t>人。</w:t>
      </w:r>
    </w:p>
    <w:p w:rsidR="00176843" w:rsidRPr="00DB5FB2" w:rsidRDefault="00176843" w:rsidP="00E64FA9">
      <w:pPr>
        <w:pStyle w:val="SingleTxtGC"/>
        <w:tabs>
          <w:tab w:val="clear" w:pos="1565"/>
          <w:tab w:val="clear" w:pos="1996"/>
          <w:tab w:val="left" w:pos="1680"/>
        </w:tabs>
      </w:pPr>
      <w:r w:rsidRPr="00DB5FB2">
        <w:t>29</w:t>
      </w:r>
      <w:r w:rsidR="00EE551D">
        <w:t>4.</w:t>
      </w:r>
      <w:r w:rsidRPr="00DB5FB2">
        <w:tab/>
      </w:r>
      <w:r w:rsidRPr="00DB5FB2">
        <w:t>国家援助提供给最没有保障的人员</w:t>
      </w:r>
      <w:r w:rsidR="00EE551D">
        <w:t>，</w:t>
      </w:r>
      <w:r w:rsidRPr="00DB5FB2">
        <w:t>他们不享受退休金、国家津贴权</w:t>
      </w:r>
      <w:r w:rsidR="00EE551D">
        <w:t>，</w:t>
      </w:r>
      <w:r w:rsidRPr="00DB5FB2">
        <w:t>人均收入低于最低消费预算。由土库曼斯坦中央预算内资金完成国家援助</w:t>
      </w:r>
      <w:r w:rsidR="00EE551D">
        <w:t>，</w:t>
      </w:r>
      <w:r w:rsidRPr="00DB5FB2">
        <w:t>企业、单位与机关出资提供免费或优惠的社会服务。</w:t>
      </w:r>
    </w:p>
    <w:p w:rsidR="00176843" w:rsidRPr="00DB5FB2" w:rsidRDefault="00176843" w:rsidP="00E64FA9">
      <w:pPr>
        <w:pStyle w:val="SingleTxtGC"/>
        <w:tabs>
          <w:tab w:val="clear" w:pos="1565"/>
          <w:tab w:val="clear" w:pos="1996"/>
          <w:tab w:val="left" w:pos="1680"/>
        </w:tabs>
        <w:rPr>
          <w:szCs w:val="21"/>
        </w:rPr>
      </w:pPr>
      <w:r w:rsidRPr="00DB5FB2">
        <w:t>29</w:t>
      </w:r>
      <w:r w:rsidR="00EE551D">
        <w:t>5.</w:t>
      </w:r>
      <w:r w:rsidRPr="00DB5FB2">
        <w:tab/>
      </w:r>
      <w:r w:rsidRPr="00DB5FB2">
        <w:t>如果服兵役</w:t>
      </w:r>
      <w:r w:rsidRPr="00DB5FB2">
        <w:rPr>
          <w:szCs w:val="21"/>
        </w:rPr>
        <w:t>的军人死亡</w:t>
      </w:r>
      <w:r w:rsidR="00EE551D">
        <w:rPr>
          <w:szCs w:val="21"/>
        </w:rPr>
        <w:t>，</w:t>
      </w:r>
      <w:r w:rsidRPr="00DB5FB2">
        <w:rPr>
          <w:szCs w:val="21"/>
        </w:rPr>
        <w:t>或因服役期间受伤</w:t>
      </w:r>
      <w:r w:rsidR="00EE551D">
        <w:rPr>
          <w:szCs w:val="21"/>
        </w:rPr>
        <w:t>(</w:t>
      </w:r>
      <w:r w:rsidRPr="00DB5FB2">
        <w:rPr>
          <w:szCs w:val="21"/>
        </w:rPr>
        <w:t>损伤、挫伤</w:t>
      </w:r>
      <w:r w:rsidR="00EE551D">
        <w:rPr>
          <w:szCs w:val="21"/>
        </w:rPr>
        <w:t>)</w:t>
      </w:r>
      <w:r w:rsidRPr="00DB5FB2">
        <w:rPr>
          <w:szCs w:val="21"/>
        </w:rPr>
        <w:t>或疾病死亡</w:t>
      </w:r>
      <w:r w:rsidR="00EE551D">
        <w:rPr>
          <w:szCs w:val="21"/>
        </w:rPr>
        <w:t>，</w:t>
      </w:r>
      <w:r w:rsidRPr="00DB5FB2">
        <w:rPr>
          <w:szCs w:val="21"/>
        </w:rPr>
        <w:t>包括因超龄、健康状况退役之后死亡的情况</w:t>
      </w:r>
      <w:r w:rsidR="00EE551D">
        <w:rPr>
          <w:szCs w:val="21"/>
        </w:rPr>
        <w:t>，</w:t>
      </w:r>
      <w:r w:rsidRPr="00DB5FB2">
        <w:rPr>
          <w:szCs w:val="21"/>
        </w:rPr>
        <w:t>其家属有权获得一定的福利</w:t>
      </w:r>
      <w:r w:rsidR="00EE551D">
        <w:rPr>
          <w:szCs w:val="21"/>
        </w:rPr>
        <w:t>(</w:t>
      </w:r>
      <w:r w:rsidRPr="00DB5FB2">
        <w:rPr>
          <w:szCs w:val="21"/>
        </w:rPr>
        <w:t>《土库曼斯坦军人及其家庭成员地位和社会保护法》第</w:t>
      </w:r>
      <w:r w:rsidRPr="00DB5FB2">
        <w:rPr>
          <w:szCs w:val="21"/>
        </w:rPr>
        <w:t>23</w:t>
      </w:r>
      <w:r w:rsidRPr="00DB5FB2">
        <w:rPr>
          <w:szCs w:val="21"/>
        </w:rPr>
        <w:t>条第</w:t>
      </w:r>
      <w:r w:rsidRPr="00DB5FB2">
        <w:rPr>
          <w:szCs w:val="21"/>
        </w:rPr>
        <w:t>1</w:t>
      </w:r>
      <w:r w:rsidRPr="00DB5FB2">
        <w:rPr>
          <w:szCs w:val="21"/>
        </w:rPr>
        <w:t>款</w:t>
      </w:r>
      <w:r w:rsidR="00EE551D">
        <w:rPr>
          <w:szCs w:val="21"/>
        </w:rPr>
        <w:t>(</w:t>
      </w:r>
      <w:smartTag w:uri="urn:schemas-microsoft-com:office:smarttags" w:element="chsdate">
        <w:smartTagPr>
          <w:attr w:name="IsROCDate" w:val="False"/>
          <w:attr w:name="IsLunarDate" w:val="False"/>
          <w:attr w:name="Day" w:val="30"/>
          <w:attr w:name="Month" w:val="8"/>
          <w:attr w:name="Year" w:val="2009"/>
        </w:smartTagPr>
        <w:r w:rsidRPr="00DB5FB2">
          <w:rPr>
            <w:szCs w:val="21"/>
          </w:rPr>
          <w:t>2009</w:t>
        </w:r>
        <w:r w:rsidRPr="00DB5FB2">
          <w:rPr>
            <w:szCs w:val="21"/>
          </w:rPr>
          <w:t>年</w:t>
        </w:r>
        <w:r w:rsidRPr="00DB5FB2">
          <w:rPr>
            <w:szCs w:val="21"/>
          </w:rPr>
          <w:t>8</w:t>
        </w:r>
        <w:r w:rsidRPr="00DB5FB2">
          <w:rPr>
            <w:szCs w:val="21"/>
          </w:rPr>
          <w:t>月</w:t>
        </w:r>
        <w:r w:rsidRPr="00DB5FB2">
          <w:rPr>
            <w:szCs w:val="21"/>
          </w:rPr>
          <w:t>30</w:t>
        </w:r>
        <w:r w:rsidRPr="00DB5FB2">
          <w:rPr>
            <w:szCs w:val="21"/>
          </w:rPr>
          <w:t>日</w:t>
        </w:r>
      </w:smartTag>
      <w:r w:rsidR="00EE551D">
        <w:rPr>
          <w:szCs w:val="21"/>
        </w:rPr>
        <w:t>)</w:t>
      </w:r>
      <w:r w:rsidRPr="00DB5FB2">
        <w:rPr>
          <w:szCs w:val="21"/>
        </w:rPr>
        <w:t>。根据土库曼斯坦</w:t>
      </w:r>
      <w:smartTag w:uri="urn:schemas-microsoft-com:office:smarttags" w:element="chsdate">
        <w:smartTagPr>
          <w:attr w:name="IsROCDate" w:val="False"/>
          <w:attr w:name="IsLunarDate" w:val="False"/>
          <w:attr w:name="Day" w:val="23"/>
          <w:attr w:name="Month" w:val="7"/>
          <w:attr w:name="Year" w:val="2010"/>
        </w:smartTagPr>
        <w:r w:rsidRPr="00DB5FB2">
          <w:rPr>
            <w:szCs w:val="21"/>
          </w:rPr>
          <w:t>2010</w:t>
        </w:r>
        <w:r w:rsidRPr="00DB5FB2">
          <w:rPr>
            <w:szCs w:val="21"/>
          </w:rPr>
          <w:t>年</w:t>
        </w:r>
        <w:r w:rsidRPr="00DB5FB2">
          <w:rPr>
            <w:szCs w:val="21"/>
          </w:rPr>
          <w:t>7</w:t>
        </w:r>
        <w:r w:rsidRPr="00DB5FB2">
          <w:rPr>
            <w:szCs w:val="21"/>
          </w:rPr>
          <w:t>月</w:t>
        </w:r>
        <w:r w:rsidRPr="00DB5FB2">
          <w:rPr>
            <w:szCs w:val="21"/>
          </w:rPr>
          <w:t>23</w:t>
        </w:r>
        <w:r w:rsidRPr="00DB5FB2">
          <w:rPr>
            <w:szCs w:val="21"/>
          </w:rPr>
          <w:t>日</w:t>
        </w:r>
      </w:smartTag>
      <w:r w:rsidRPr="00DB5FB2">
        <w:rPr>
          <w:szCs w:val="21"/>
        </w:rPr>
        <w:t>“</w:t>
      </w:r>
      <w:r w:rsidRPr="00DB5FB2">
        <w:rPr>
          <w:szCs w:val="21"/>
        </w:rPr>
        <w:t>关于向失去养家者的军人家庭成员提供优惠贷款的批准程序</w:t>
      </w:r>
      <w:r w:rsidRPr="00DB5FB2">
        <w:rPr>
          <w:szCs w:val="21"/>
        </w:rPr>
        <w:t>”</w:t>
      </w:r>
      <w:r w:rsidRPr="00DB5FB2">
        <w:rPr>
          <w:szCs w:val="21"/>
        </w:rPr>
        <w:t>的总统令</w:t>
      </w:r>
      <w:r w:rsidR="00EE551D">
        <w:rPr>
          <w:szCs w:val="21"/>
        </w:rPr>
        <w:t>，</w:t>
      </w:r>
      <w:r w:rsidRPr="00DB5FB2">
        <w:rPr>
          <w:szCs w:val="21"/>
        </w:rPr>
        <w:t>向失去养家者的军人家庭成员提供银行优惠贷款</w:t>
      </w:r>
      <w:r w:rsidR="00EE551D">
        <w:rPr>
          <w:szCs w:val="21"/>
        </w:rPr>
        <w:t>，</w:t>
      </w:r>
      <w:r w:rsidRPr="00DB5FB2">
        <w:rPr>
          <w:szCs w:val="21"/>
        </w:rPr>
        <w:t>用于购买四层公寓楼里的公寓、不高于两层楼的个人住房</w:t>
      </w:r>
      <w:r w:rsidR="00EE551D">
        <w:rPr>
          <w:szCs w:val="21"/>
        </w:rPr>
        <w:t>，</w:t>
      </w:r>
      <w:r w:rsidRPr="00DB5FB2">
        <w:rPr>
          <w:szCs w:val="21"/>
        </w:rPr>
        <w:t>以及建造花园洋房建筑和房屋、公寓的维修。</w:t>
      </w:r>
    </w:p>
    <w:p w:rsidR="00176843" w:rsidRPr="00DB5FB2" w:rsidRDefault="00176843" w:rsidP="00E64FA9">
      <w:pPr>
        <w:pStyle w:val="SingleTxtGC"/>
        <w:tabs>
          <w:tab w:val="clear" w:pos="1565"/>
          <w:tab w:val="clear" w:pos="1996"/>
          <w:tab w:val="left" w:pos="1680"/>
        </w:tabs>
        <w:rPr>
          <w:szCs w:val="21"/>
        </w:rPr>
      </w:pPr>
      <w:r w:rsidRPr="00DB5FB2">
        <w:rPr>
          <w:szCs w:val="21"/>
        </w:rPr>
        <w:t>29</w:t>
      </w:r>
      <w:r w:rsidR="00EE551D">
        <w:rPr>
          <w:szCs w:val="21"/>
        </w:rPr>
        <w:t>6.</w:t>
      </w:r>
      <w:r w:rsidRPr="00DB5FB2">
        <w:rPr>
          <w:szCs w:val="21"/>
        </w:rPr>
        <w:tab/>
      </w:r>
      <w:r w:rsidRPr="00DB5FB2">
        <w:rPr>
          <w:szCs w:val="21"/>
        </w:rPr>
        <w:t>此外</w:t>
      </w:r>
      <w:r w:rsidR="00EE551D">
        <w:rPr>
          <w:szCs w:val="21"/>
        </w:rPr>
        <w:t>，</w:t>
      </w:r>
      <w:r w:rsidRPr="00DB5FB2">
        <w:t>每年</w:t>
      </w:r>
      <w:r w:rsidRPr="00DB5FB2">
        <w:rPr>
          <w:szCs w:val="21"/>
        </w:rPr>
        <w:t>向退休妇女和女性津贴领取人发放数额为</w:t>
      </w:r>
      <w:r w:rsidRPr="00DB5FB2">
        <w:rPr>
          <w:szCs w:val="21"/>
        </w:rPr>
        <w:t>40</w:t>
      </w:r>
      <w:r w:rsidRPr="00DB5FB2">
        <w:rPr>
          <w:szCs w:val="21"/>
        </w:rPr>
        <w:t>马纳特的</w:t>
      </w:r>
      <w:smartTag w:uri="urn:schemas-microsoft-com:office:smarttags" w:element="chsdate">
        <w:smartTagPr>
          <w:attr w:name="IsROCDate" w:val="False"/>
          <w:attr w:name="IsLunarDate" w:val="False"/>
          <w:attr w:name="Day" w:val="8"/>
          <w:attr w:name="Month" w:val="3"/>
          <w:attr w:name="Year" w:val="2011"/>
        </w:smartTagPr>
        <w:r w:rsidRPr="00DB5FB2">
          <w:rPr>
            <w:szCs w:val="21"/>
          </w:rPr>
          <w:t>3</w:t>
        </w:r>
        <w:r w:rsidRPr="00DB5FB2">
          <w:rPr>
            <w:szCs w:val="21"/>
          </w:rPr>
          <w:t>月</w:t>
        </w:r>
        <w:r w:rsidRPr="00DB5FB2">
          <w:rPr>
            <w:szCs w:val="21"/>
          </w:rPr>
          <w:t>8</w:t>
        </w:r>
        <w:r w:rsidRPr="00DB5FB2">
          <w:rPr>
            <w:szCs w:val="21"/>
          </w:rPr>
          <w:t>日</w:t>
        </w:r>
      </w:smartTag>
      <w:r w:rsidRPr="00DB5FB2">
        <w:rPr>
          <w:szCs w:val="21"/>
        </w:rPr>
        <w:t>国际妇女节礼金。</w:t>
      </w:r>
    </w:p>
    <w:p w:rsidR="00176843" w:rsidRPr="00DB5FB2" w:rsidRDefault="00176843" w:rsidP="00E64FA9">
      <w:pPr>
        <w:pStyle w:val="SingleTxtGC"/>
        <w:tabs>
          <w:tab w:val="clear" w:pos="1565"/>
          <w:tab w:val="clear" w:pos="1996"/>
          <w:tab w:val="left" w:pos="1680"/>
        </w:tabs>
      </w:pPr>
      <w:r w:rsidRPr="00DB5FB2">
        <w:rPr>
          <w:szCs w:val="21"/>
        </w:rPr>
        <w:t>29</w:t>
      </w:r>
      <w:r w:rsidR="00EE551D">
        <w:rPr>
          <w:szCs w:val="21"/>
        </w:rPr>
        <w:t>7.</w:t>
      </w:r>
      <w:r w:rsidRPr="00DB5FB2">
        <w:rPr>
          <w:szCs w:val="21"/>
        </w:rPr>
        <w:tab/>
      </w:r>
      <w:r w:rsidRPr="00DB5FB2">
        <w:rPr>
          <w:szCs w:val="21"/>
        </w:rPr>
        <w:t>提高残</w:t>
      </w:r>
      <w:r w:rsidRPr="00DB5FB2">
        <w:t>疾津贴、分娩津贴、照看婴儿津贴的数额</w:t>
      </w:r>
      <w:r w:rsidR="00EE551D">
        <w:t>，</w:t>
      </w:r>
      <w:r w:rsidRPr="00DB5FB2">
        <w:t>并将育儿津贴的支付期限从一岁半增至</w:t>
      </w:r>
      <w:r w:rsidRPr="00DB5FB2">
        <w:t>3</w:t>
      </w:r>
      <w:r w:rsidRPr="00DB5FB2">
        <w:t>岁。因此</w:t>
      </w:r>
      <w:r w:rsidR="00EE551D">
        <w:t>，</w:t>
      </w:r>
      <w:r w:rsidRPr="00DB5FB2">
        <w:t>从</w:t>
      </w:r>
      <w:smartTag w:uri="urn:schemas-microsoft-com:office:smarttags" w:element="chsdate">
        <w:smartTagPr>
          <w:attr w:name="IsROCDate" w:val="False"/>
          <w:attr w:name="IsLunarDate" w:val="False"/>
          <w:attr w:name="Day" w:val="1"/>
          <w:attr w:name="Month" w:val="7"/>
          <w:attr w:name="Year" w:val="2009"/>
        </w:smartTagPr>
        <w:r w:rsidRPr="00DB5FB2">
          <w:t>2009</w:t>
        </w:r>
        <w:r w:rsidRPr="00DB5FB2">
          <w:t>年</w:t>
        </w:r>
        <w:r w:rsidRPr="00DB5FB2">
          <w:t>7</w:t>
        </w:r>
        <w:r w:rsidRPr="00DB5FB2">
          <w:t>月</w:t>
        </w:r>
        <w:r w:rsidRPr="00DB5FB2">
          <w:t>1</w:t>
        </w:r>
        <w:r w:rsidRPr="00DB5FB2">
          <w:t>日</w:t>
        </w:r>
      </w:smartTag>
      <w:r w:rsidRPr="00DB5FB2">
        <w:t>起</w:t>
      </w:r>
      <w:r w:rsidR="00EE551D">
        <w:t>，</w:t>
      </w:r>
      <w:r w:rsidRPr="00DB5FB2">
        <w:t>上述各类津贴平均增加了</w:t>
      </w:r>
      <w:r w:rsidRPr="00DB5FB2">
        <w:t>27-28</w:t>
      </w:r>
      <w:r w:rsidRPr="00DB5FB2">
        <w:t>个百分点。</w:t>
      </w:r>
    </w:p>
    <w:p w:rsidR="00176843" w:rsidRPr="00DB5FB2" w:rsidRDefault="00176843" w:rsidP="00E64FA9">
      <w:pPr>
        <w:pStyle w:val="SingleTxtGC"/>
        <w:tabs>
          <w:tab w:val="clear" w:pos="1565"/>
          <w:tab w:val="clear" w:pos="1996"/>
          <w:tab w:val="left" w:pos="1680"/>
        </w:tabs>
      </w:pPr>
      <w:r w:rsidRPr="00DB5FB2">
        <w:t>29</w:t>
      </w:r>
      <w:r w:rsidR="00EE551D">
        <w:t>8.</w:t>
      </w:r>
      <w:r w:rsidRPr="00DB5FB2">
        <w:tab/>
      </w:r>
      <w:r w:rsidRPr="00DB5FB2">
        <w:t>土库曼斯坦社会保障的基本指标。</w:t>
      </w:r>
    </w:p>
    <w:p w:rsidR="00176843" w:rsidRPr="00DB5FB2" w:rsidRDefault="00176843" w:rsidP="00E64FA9">
      <w:pPr>
        <w:pStyle w:val="SingleTxtGC"/>
        <w:tabs>
          <w:tab w:val="clear" w:pos="1565"/>
          <w:tab w:val="clear" w:pos="1996"/>
          <w:tab w:val="left" w:pos="1680"/>
        </w:tabs>
        <w:rPr>
          <w:rFonts w:hint="eastAsia"/>
          <w:bCs/>
          <w:szCs w:val="21"/>
        </w:rPr>
      </w:pPr>
      <w:r w:rsidRPr="00DB5FB2">
        <w:t>29</w:t>
      </w:r>
      <w:r w:rsidR="00EE551D">
        <w:t>9.</w:t>
      </w:r>
      <w:r w:rsidRPr="00DB5FB2">
        <w:tab/>
      </w:r>
      <w:r w:rsidRPr="00DB5FB2">
        <w:t>根据《社</w:t>
      </w:r>
      <w:r w:rsidRPr="00DB5FB2">
        <w:rPr>
          <w:bCs/>
          <w:szCs w:val="21"/>
        </w:rPr>
        <w:t>会保障法典》第</w:t>
      </w:r>
      <w:r w:rsidRPr="00DB5FB2">
        <w:rPr>
          <w:bCs/>
          <w:szCs w:val="21"/>
        </w:rPr>
        <w:t>72</w:t>
      </w:r>
      <w:r w:rsidRPr="00DB5FB2">
        <w:rPr>
          <w:bCs/>
          <w:szCs w:val="21"/>
        </w:rPr>
        <w:t>条</w:t>
      </w:r>
      <w:r w:rsidR="00EE551D">
        <w:rPr>
          <w:bCs/>
          <w:szCs w:val="21"/>
        </w:rPr>
        <w:t>，</w:t>
      </w:r>
      <w:r w:rsidRPr="00DB5FB2">
        <w:rPr>
          <w:bCs/>
          <w:szCs w:val="21"/>
        </w:rPr>
        <w:t>有权享受国家分娩津贴的人员如下</w:t>
      </w:r>
      <w:r w:rsidR="00EE551D">
        <w:rPr>
          <w:bCs/>
          <w:szCs w:val="21"/>
        </w:rPr>
        <w:t>：</w:t>
      </w:r>
    </w:p>
    <w:p w:rsidR="00176843" w:rsidRPr="00DB5FB2" w:rsidRDefault="00176843" w:rsidP="00312EBA">
      <w:pPr>
        <w:pStyle w:val="SingleTxtGC"/>
      </w:pPr>
      <w:r w:rsidRPr="00DB5FB2">
        <w:tab/>
        <w:t>a</w:t>
      </w:r>
      <w:r w:rsidR="00EE551D">
        <w:t>)</w:t>
      </w:r>
      <w:r w:rsidRPr="00DB5FB2">
        <w:tab/>
      </w:r>
      <w:r w:rsidRPr="00DB5FB2">
        <w:t>新生儿的母亲或父亲</w:t>
      </w:r>
      <w:r w:rsidR="00EE551D">
        <w:t>；</w:t>
      </w:r>
    </w:p>
    <w:p w:rsidR="00176843" w:rsidRPr="00DB5FB2" w:rsidRDefault="00176843" w:rsidP="00312EBA">
      <w:pPr>
        <w:pStyle w:val="SingleTxtGC"/>
      </w:pPr>
      <w:r w:rsidRPr="00DB5FB2">
        <w:tab/>
        <w:t>b</w:t>
      </w:r>
      <w:r w:rsidR="00EE551D">
        <w:t>)</w:t>
      </w:r>
      <w:r w:rsidRPr="00DB5FB2">
        <w:tab/>
      </w:r>
      <w:r w:rsidRPr="00DB5FB2">
        <w:t>领养未满</w:t>
      </w:r>
      <w:r w:rsidRPr="00DB5FB2">
        <w:t>4</w:t>
      </w:r>
      <w:r w:rsidRPr="00DB5FB2">
        <w:t>个月婴儿的人</w:t>
      </w:r>
      <w:r w:rsidR="00EE551D">
        <w:t>，</w:t>
      </w:r>
      <w:r w:rsidRPr="00DB5FB2">
        <w:t>如果津贴没有支付给被收养婴儿的母亲或父亲。</w:t>
      </w:r>
    </w:p>
    <w:p w:rsidR="00176843" w:rsidRPr="00DB5FB2" w:rsidRDefault="00176843" w:rsidP="00F81E9F">
      <w:pPr>
        <w:pStyle w:val="SingleTxtGC"/>
        <w:tabs>
          <w:tab w:val="clear" w:pos="1565"/>
        </w:tabs>
      </w:pPr>
      <w:r w:rsidRPr="00DB5FB2">
        <w:t>第</w:t>
      </w:r>
      <w:r w:rsidRPr="00DB5FB2">
        <w:t>77</w:t>
      </w:r>
      <w:r w:rsidRPr="00DB5FB2">
        <w:t>条中指出</w:t>
      </w:r>
      <w:r w:rsidRPr="00DB5FB2">
        <w:t>“</w:t>
      </w:r>
      <w:r w:rsidRPr="00DB5FB2">
        <w:t>有权享有育儿津贴的是实际照看孩子直到其年满</w:t>
      </w:r>
      <w:r w:rsidRPr="00DB5FB2">
        <w:t>3</w:t>
      </w:r>
      <w:r w:rsidRPr="00DB5FB2">
        <w:t>岁的母亲或父亲、监护人</w:t>
      </w:r>
      <w:r w:rsidR="00EE551D">
        <w:t>，</w:t>
      </w:r>
      <w:r w:rsidRPr="00DB5FB2">
        <w:t>与其是否从事对社会有益的活动无关</w:t>
      </w:r>
      <w:r w:rsidRPr="00DB5FB2">
        <w:t>”</w:t>
      </w:r>
      <w:r w:rsidRPr="00DB5FB2">
        <w:t>。</w:t>
      </w:r>
    </w:p>
    <w:p w:rsidR="00176843" w:rsidRPr="00DB5FB2" w:rsidRDefault="00176843" w:rsidP="00E64FA9">
      <w:pPr>
        <w:pStyle w:val="SingleTxtGC"/>
        <w:tabs>
          <w:tab w:val="clear" w:pos="1565"/>
          <w:tab w:val="clear" w:pos="1996"/>
          <w:tab w:val="left" w:pos="1680"/>
        </w:tabs>
        <w:rPr>
          <w:szCs w:val="21"/>
        </w:rPr>
      </w:pPr>
      <w:r w:rsidRPr="00DB5FB2">
        <w:rPr>
          <w:bCs/>
          <w:szCs w:val="21"/>
        </w:rPr>
        <w:t>30</w:t>
      </w:r>
      <w:r w:rsidR="00EE551D">
        <w:rPr>
          <w:bCs/>
          <w:szCs w:val="21"/>
        </w:rPr>
        <w:t>0.</w:t>
      </w:r>
      <w:r w:rsidRPr="00DB5FB2">
        <w:rPr>
          <w:bCs/>
          <w:szCs w:val="21"/>
        </w:rPr>
        <w:tab/>
      </w:r>
      <w:r w:rsidRPr="00DB5FB2">
        <w:rPr>
          <w:bCs/>
          <w:szCs w:val="21"/>
        </w:rPr>
        <w:t>土库曼斯坦青年</w:t>
      </w:r>
      <w:r w:rsidR="00EE551D">
        <w:rPr>
          <w:bCs/>
          <w:szCs w:val="21"/>
        </w:rPr>
        <w:t>(</w:t>
      </w:r>
      <w:r w:rsidRPr="00DB5FB2">
        <w:rPr>
          <w:bCs/>
          <w:szCs w:val="21"/>
        </w:rPr>
        <w:t>男性和女性</w:t>
      </w:r>
      <w:r w:rsidR="00EE551D">
        <w:rPr>
          <w:bCs/>
          <w:szCs w:val="21"/>
        </w:rPr>
        <w:t>)</w:t>
      </w:r>
      <w:r w:rsidRPr="00DB5FB2">
        <w:rPr>
          <w:bCs/>
          <w:szCs w:val="21"/>
        </w:rPr>
        <w:t>有权获得贷款、不动产抵押贷款和其他形式的金融信贷。在不违反法律的基础上</w:t>
      </w:r>
      <w:r w:rsidR="00EE551D">
        <w:rPr>
          <w:bCs/>
          <w:szCs w:val="21"/>
        </w:rPr>
        <w:t>，</w:t>
      </w:r>
      <w:r w:rsidRPr="00DB5FB2">
        <w:rPr>
          <w:bCs/>
          <w:szCs w:val="21"/>
        </w:rPr>
        <w:t>男性和女性可以在协议的基础上自由处置自己的权利和义务</w:t>
      </w:r>
      <w:r w:rsidR="00EE551D">
        <w:rPr>
          <w:bCs/>
          <w:szCs w:val="21"/>
        </w:rPr>
        <w:t>，</w:t>
      </w:r>
      <w:r w:rsidRPr="00DB5FB2">
        <w:rPr>
          <w:bCs/>
          <w:szCs w:val="21"/>
        </w:rPr>
        <w:t>制定任何合同条款</w:t>
      </w:r>
      <w:r w:rsidR="00EE551D">
        <w:rPr>
          <w:bCs/>
          <w:szCs w:val="21"/>
        </w:rPr>
        <w:t>(</w:t>
      </w:r>
      <w:r w:rsidRPr="00DB5FB2">
        <w:rPr>
          <w:bCs/>
          <w:szCs w:val="21"/>
        </w:rPr>
        <w:t>贷款、抵押贷款和其他形式贷款</w:t>
      </w:r>
      <w:r w:rsidR="00EE551D">
        <w:rPr>
          <w:bCs/>
          <w:szCs w:val="21"/>
        </w:rPr>
        <w:t>)</w:t>
      </w:r>
      <w:r w:rsidRPr="00DB5FB2">
        <w:rPr>
          <w:bCs/>
          <w:szCs w:val="21"/>
        </w:rPr>
        <w:t>。</w:t>
      </w:r>
      <w:r w:rsidRPr="00DB5FB2">
        <w:rPr>
          <w:szCs w:val="21"/>
        </w:rPr>
        <w:t>土库曼斯坦尚未规定限制妇女使用这一领域的公民权利。国家保障妇女与男子平等地行使所有权。国家保障妇女能平等获得各种形式的所有权</w:t>
      </w:r>
      <w:r w:rsidR="00EE551D">
        <w:rPr>
          <w:szCs w:val="21"/>
        </w:rPr>
        <w:t>，</w:t>
      </w:r>
      <w:r w:rsidRPr="00DB5FB2">
        <w:rPr>
          <w:szCs w:val="21"/>
        </w:rPr>
        <w:t>其中包括土地使用权</w:t>
      </w:r>
      <w:r w:rsidR="00EE551D">
        <w:rPr>
          <w:szCs w:val="21"/>
        </w:rPr>
        <w:t>，</w:t>
      </w:r>
      <w:r w:rsidRPr="00DB5FB2">
        <w:rPr>
          <w:szCs w:val="21"/>
        </w:rPr>
        <w:t>获得设备完善的住宅的所有权</w:t>
      </w:r>
      <w:r w:rsidR="00EE551D">
        <w:rPr>
          <w:szCs w:val="21"/>
        </w:rPr>
        <w:t>，</w:t>
      </w:r>
      <w:r w:rsidRPr="00DB5FB2">
        <w:rPr>
          <w:szCs w:val="21"/>
        </w:rPr>
        <w:t>实现个人住房建设的所有权。在土库曼斯坦</w:t>
      </w:r>
      <w:r w:rsidR="00EE551D">
        <w:rPr>
          <w:szCs w:val="21"/>
        </w:rPr>
        <w:t>，</w:t>
      </w:r>
      <w:r w:rsidRPr="00DB5FB2">
        <w:rPr>
          <w:szCs w:val="21"/>
        </w:rPr>
        <w:t>男性和女性均有权获得贷款</w:t>
      </w:r>
      <w:r w:rsidR="00EE551D">
        <w:rPr>
          <w:szCs w:val="21"/>
        </w:rPr>
        <w:t>，</w:t>
      </w:r>
      <w:r w:rsidRPr="00DB5FB2">
        <w:rPr>
          <w:szCs w:val="21"/>
        </w:rPr>
        <w:t>不动产抵押贷款和其他形式的金融信贷。</w:t>
      </w:r>
      <w:r w:rsidRPr="00DB5FB2">
        <w:rPr>
          <w:bCs/>
          <w:szCs w:val="21"/>
        </w:rPr>
        <w:t>在不违反法律的基础上</w:t>
      </w:r>
      <w:r w:rsidR="00EE551D">
        <w:rPr>
          <w:bCs/>
          <w:szCs w:val="21"/>
        </w:rPr>
        <w:t>，</w:t>
      </w:r>
      <w:r w:rsidRPr="00DB5FB2">
        <w:rPr>
          <w:bCs/>
          <w:szCs w:val="21"/>
        </w:rPr>
        <w:t>男性和女性可以在协议的基础上自由地处置自己的权利和义务</w:t>
      </w:r>
      <w:r w:rsidR="00EE551D">
        <w:rPr>
          <w:bCs/>
          <w:szCs w:val="21"/>
        </w:rPr>
        <w:t>，</w:t>
      </w:r>
      <w:r w:rsidRPr="00DB5FB2">
        <w:rPr>
          <w:bCs/>
          <w:szCs w:val="21"/>
        </w:rPr>
        <w:t>制定任何合同条款</w:t>
      </w:r>
      <w:r w:rsidR="00EE551D">
        <w:rPr>
          <w:bCs/>
          <w:szCs w:val="21"/>
        </w:rPr>
        <w:t>(</w:t>
      </w:r>
      <w:r w:rsidRPr="00DB5FB2">
        <w:rPr>
          <w:bCs/>
          <w:szCs w:val="21"/>
        </w:rPr>
        <w:t>贷款、抵押贷款和其他形式贷款</w:t>
      </w:r>
      <w:r w:rsidR="00EE551D">
        <w:rPr>
          <w:bCs/>
          <w:szCs w:val="21"/>
        </w:rPr>
        <w:t>)</w:t>
      </w:r>
      <w:r w:rsidRPr="00DB5FB2">
        <w:rPr>
          <w:bCs/>
          <w:szCs w:val="21"/>
        </w:rPr>
        <w:t>。</w:t>
      </w:r>
    </w:p>
    <w:p w:rsidR="00176843" w:rsidRPr="00DB5FB2" w:rsidRDefault="00176843" w:rsidP="00E64FA9">
      <w:pPr>
        <w:pStyle w:val="SingleTxtGC"/>
        <w:tabs>
          <w:tab w:val="clear" w:pos="1565"/>
          <w:tab w:val="clear" w:pos="1996"/>
          <w:tab w:val="left" w:pos="1680"/>
        </w:tabs>
      </w:pPr>
      <w:r w:rsidRPr="00DB5FB2">
        <w:rPr>
          <w:szCs w:val="21"/>
        </w:rPr>
        <w:t>30</w:t>
      </w:r>
      <w:r w:rsidR="00EE551D">
        <w:rPr>
          <w:szCs w:val="21"/>
        </w:rPr>
        <w:t>1.</w:t>
      </w:r>
      <w:r w:rsidRPr="00DB5FB2">
        <w:rPr>
          <w:szCs w:val="21"/>
        </w:rPr>
        <w:tab/>
      </w:r>
      <w:r w:rsidRPr="00DB5FB2">
        <w:rPr>
          <w:szCs w:val="21"/>
        </w:rPr>
        <w:t>土库曼</w:t>
      </w:r>
      <w:r w:rsidRPr="00DB5FB2">
        <w:t>斯坦法律规定保障妇女参加与娱乐、体育相关的各项活动以及文化生活各个领域的权利。</w:t>
      </w:r>
    </w:p>
    <w:p w:rsidR="00176843" w:rsidRPr="00DB5FB2" w:rsidRDefault="00176843" w:rsidP="00E64FA9">
      <w:pPr>
        <w:pStyle w:val="SingleTxtGC"/>
        <w:tabs>
          <w:tab w:val="clear" w:pos="1565"/>
          <w:tab w:val="clear" w:pos="1996"/>
          <w:tab w:val="left" w:pos="1680"/>
        </w:tabs>
        <w:rPr>
          <w:szCs w:val="21"/>
        </w:rPr>
      </w:pPr>
      <w:r w:rsidRPr="00DB5FB2">
        <w:t>30</w:t>
      </w:r>
      <w:r w:rsidR="00EE551D">
        <w:t>2.</w:t>
      </w:r>
      <w:r w:rsidRPr="00DB5FB2">
        <w:tab/>
      </w:r>
      <w:r w:rsidRPr="00DB5FB2">
        <w:t>根据《土库曼斯坦宪法》第</w:t>
      </w:r>
      <w:r w:rsidRPr="00DB5FB2">
        <w:t>39</w:t>
      </w:r>
      <w:r w:rsidRPr="00DB5FB2">
        <w:t>条</w:t>
      </w:r>
      <w:r w:rsidR="00EE551D">
        <w:t>，</w:t>
      </w:r>
      <w:r w:rsidRPr="00DB5FB2">
        <w:t>国家促进科学、文化、艺术、民间艺术、体育和旅游业的发展。</w:t>
      </w:r>
      <w:smartTag w:uri="urn:schemas-microsoft-com:office:smarttags" w:element="chsdate">
        <w:smartTagPr>
          <w:attr w:name="IsROCDate" w:val="False"/>
          <w:attr w:name="IsLunarDate" w:val="False"/>
          <w:attr w:name="Day" w:val="12"/>
          <w:attr w:name="Month" w:val="3"/>
          <w:attr w:name="Year" w:val="2010"/>
        </w:smartTagPr>
        <w:r w:rsidRPr="00DB5FB2">
          <w:t>2010</w:t>
        </w:r>
        <w:r w:rsidRPr="00DB5FB2">
          <w:t>年</w:t>
        </w:r>
        <w:r w:rsidRPr="00DB5FB2">
          <w:t>3</w:t>
        </w:r>
        <w:r w:rsidRPr="00DB5FB2">
          <w:t>月</w:t>
        </w:r>
        <w:r w:rsidRPr="00DB5FB2">
          <w:t>12</w:t>
        </w:r>
        <w:r w:rsidRPr="00DB5FB2">
          <w:t>日</w:t>
        </w:r>
      </w:smartTag>
      <w:r w:rsidR="00EE551D">
        <w:t>，</w:t>
      </w:r>
      <w:r w:rsidRPr="00DB5FB2">
        <w:t>土库曼斯坦通过了《文化法》。该法主要建立</w:t>
      </w:r>
      <w:r w:rsidRPr="00DB5FB2">
        <w:rPr>
          <w:iCs/>
          <w:szCs w:val="21"/>
        </w:rPr>
        <w:t>、恢复、保护、开发、传播和使用土库曼斯坦民族文化领域的社会关系</w:t>
      </w:r>
      <w:r w:rsidR="00EE551D">
        <w:rPr>
          <w:iCs/>
          <w:szCs w:val="21"/>
        </w:rPr>
        <w:t>；</w:t>
      </w:r>
      <w:r w:rsidRPr="00DB5FB2">
        <w:rPr>
          <w:iCs/>
          <w:szCs w:val="21"/>
        </w:rPr>
        <w:t>旨在保障和保护土库曼斯坦公民参与文化生活和获得文化价值的宪法权利</w:t>
      </w:r>
      <w:r w:rsidR="00EE551D">
        <w:rPr>
          <w:iCs/>
          <w:szCs w:val="21"/>
        </w:rPr>
        <w:t>；</w:t>
      </w:r>
      <w:r w:rsidRPr="00DB5FB2">
        <w:rPr>
          <w:szCs w:val="21"/>
        </w:rPr>
        <w:t>制定国家政策在文化领域的法律、经济、社会和体制基础。根据《文化法》第</w:t>
      </w:r>
      <w:r w:rsidRPr="00DB5FB2">
        <w:rPr>
          <w:szCs w:val="21"/>
        </w:rPr>
        <w:t>5</w:t>
      </w:r>
      <w:r w:rsidRPr="00DB5FB2">
        <w:rPr>
          <w:szCs w:val="21"/>
        </w:rPr>
        <w:t>条</w:t>
      </w:r>
      <w:r w:rsidR="00EE551D">
        <w:rPr>
          <w:szCs w:val="21"/>
        </w:rPr>
        <w:t>，</w:t>
      </w:r>
      <w:r w:rsidRPr="00DB5FB2">
        <w:rPr>
          <w:szCs w:val="21"/>
        </w:rPr>
        <w:t>国家保障公民参与文化活动、使用文化组织、获得国家文化机构的文化价值的权利</w:t>
      </w:r>
      <w:r w:rsidR="00EE551D">
        <w:rPr>
          <w:szCs w:val="21"/>
        </w:rPr>
        <w:t>，</w:t>
      </w:r>
      <w:r w:rsidRPr="00DB5FB2">
        <w:rPr>
          <w:szCs w:val="21"/>
        </w:rPr>
        <w:t>不论其国籍、种族、性别、出身、财产状况或职位、居住地和语言</w:t>
      </w:r>
      <w:r w:rsidRPr="00DB5FB2">
        <w:rPr>
          <w:szCs w:val="21"/>
        </w:rPr>
        <w:t>……</w:t>
      </w:r>
      <w:r w:rsidRPr="00DB5FB2">
        <w:rPr>
          <w:szCs w:val="21"/>
        </w:rPr>
        <w:t>等情况如何。按照《土库曼斯坦体育运动法》</w:t>
      </w:r>
      <w:r w:rsidR="00EE551D">
        <w:rPr>
          <w:szCs w:val="21"/>
        </w:rPr>
        <w:t>(</w:t>
      </w:r>
      <w:smartTag w:uri="urn:schemas-microsoft-com:office:smarttags" w:element="chsdate">
        <w:smartTagPr>
          <w:attr w:name="IsROCDate" w:val="False"/>
          <w:attr w:name="IsLunarDate" w:val="False"/>
          <w:attr w:name="Day" w:val="7"/>
          <w:attr w:name="Month" w:val="7"/>
          <w:attr w:name="Year" w:val="2001"/>
        </w:smartTagPr>
        <w:r w:rsidRPr="00DB5FB2">
          <w:rPr>
            <w:szCs w:val="21"/>
          </w:rPr>
          <w:t>2001</w:t>
        </w:r>
        <w:r w:rsidRPr="00DB5FB2">
          <w:rPr>
            <w:szCs w:val="21"/>
          </w:rPr>
          <w:t>年</w:t>
        </w:r>
        <w:r w:rsidRPr="00DB5FB2">
          <w:rPr>
            <w:szCs w:val="21"/>
          </w:rPr>
          <w:t>7</w:t>
        </w:r>
        <w:r w:rsidRPr="00DB5FB2">
          <w:rPr>
            <w:szCs w:val="21"/>
          </w:rPr>
          <w:t>月</w:t>
        </w:r>
        <w:r w:rsidRPr="00DB5FB2">
          <w:rPr>
            <w:szCs w:val="21"/>
          </w:rPr>
          <w:t>7</w:t>
        </w:r>
        <w:r w:rsidRPr="00DB5FB2">
          <w:rPr>
            <w:szCs w:val="21"/>
          </w:rPr>
          <w:t>日</w:t>
        </w:r>
      </w:smartTag>
      <w:r w:rsidR="00EE551D">
        <w:rPr>
          <w:szCs w:val="21"/>
        </w:rPr>
        <w:t>)</w:t>
      </w:r>
      <w:r w:rsidRPr="00DB5FB2">
        <w:rPr>
          <w:szCs w:val="21"/>
        </w:rPr>
        <w:t>第</w:t>
      </w:r>
      <w:r w:rsidRPr="00DB5FB2">
        <w:rPr>
          <w:szCs w:val="21"/>
        </w:rPr>
        <w:t>4</w:t>
      </w:r>
      <w:r w:rsidRPr="00DB5FB2">
        <w:rPr>
          <w:szCs w:val="21"/>
        </w:rPr>
        <w:t>条第</w:t>
      </w:r>
      <w:r w:rsidRPr="00DB5FB2">
        <w:rPr>
          <w:szCs w:val="21"/>
        </w:rPr>
        <w:t>3</w:t>
      </w:r>
      <w:r w:rsidRPr="00DB5FB2">
        <w:rPr>
          <w:szCs w:val="21"/>
        </w:rPr>
        <w:t>款规定</w:t>
      </w:r>
      <w:r w:rsidR="00EE551D">
        <w:rPr>
          <w:szCs w:val="21"/>
        </w:rPr>
        <w:t>，</w:t>
      </w:r>
      <w:r w:rsidRPr="00DB5FB2">
        <w:rPr>
          <w:szCs w:val="21"/>
        </w:rPr>
        <w:t>国家保障公民有权根据其兴趣和能力参与各类创造性活动</w:t>
      </w:r>
      <w:r w:rsidR="00EE551D">
        <w:rPr>
          <w:szCs w:val="21"/>
        </w:rPr>
        <w:t>，</w:t>
      </w:r>
      <w:r w:rsidRPr="00DB5FB2">
        <w:rPr>
          <w:szCs w:val="21"/>
        </w:rPr>
        <w:t>有权自由选择道德、美学和其他价值</w:t>
      </w:r>
      <w:r w:rsidR="00EE551D">
        <w:rPr>
          <w:szCs w:val="21"/>
        </w:rPr>
        <w:t>，</w:t>
      </w:r>
      <w:r w:rsidRPr="00DB5FB2">
        <w:rPr>
          <w:szCs w:val="21"/>
        </w:rPr>
        <w:t>保护自己的文化风格。</w:t>
      </w:r>
    </w:p>
    <w:p w:rsidR="00176843" w:rsidRPr="00DB5FB2" w:rsidRDefault="00176843" w:rsidP="00E64FA9">
      <w:pPr>
        <w:pStyle w:val="SingleTxtGC"/>
        <w:tabs>
          <w:tab w:val="clear" w:pos="1565"/>
          <w:tab w:val="clear" w:pos="1996"/>
          <w:tab w:val="left" w:pos="1680"/>
        </w:tabs>
        <w:rPr>
          <w:szCs w:val="21"/>
        </w:rPr>
      </w:pPr>
      <w:r w:rsidRPr="00DB5FB2">
        <w:rPr>
          <w:szCs w:val="21"/>
        </w:rPr>
        <w:t>30</w:t>
      </w:r>
      <w:r w:rsidR="00EE551D">
        <w:rPr>
          <w:szCs w:val="21"/>
        </w:rPr>
        <w:t>3.</w:t>
      </w:r>
      <w:r w:rsidRPr="00DB5FB2">
        <w:rPr>
          <w:szCs w:val="21"/>
        </w:rPr>
        <w:tab/>
      </w:r>
      <w:r w:rsidRPr="00DB5FB2">
        <w:t>土库曼斯坦</w:t>
      </w:r>
      <w:r w:rsidRPr="00DB5FB2">
        <w:rPr>
          <w:szCs w:val="21"/>
        </w:rPr>
        <w:t>国家旅游和体育委员会的管辖范围包括</w:t>
      </w:r>
      <w:r w:rsidR="00EE551D">
        <w:rPr>
          <w:szCs w:val="21"/>
        </w:rPr>
        <w:t>：</w:t>
      </w:r>
    </w:p>
    <w:p w:rsidR="00176843" w:rsidRPr="00DB5FB2" w:rsidRDefault="00176843" w:rsidP="00312EBA">
      <w:pPr>
        <w:pStyle w:val="Bullet1GC"/>
      </w:pPr>
      <w:r w:rsidRPr="00DB5FB2">
        <w:t>在各企业、机构和学校组织建立体育俱乐部网络</w:t>
      </w:r>
      <w:r w:rsidR="00EE551D">
        <w:t>；</w:t>
      </w:r>
    </w:p>
    <w:p w:rsidR="00176843" w:rsidRPr="00DB5FB2" w:rsidRDefault="00176843" w:rsidP="00312EBA">
      <w:pPr>
        <w:pStyle w:val="Bullet1GC"/>
      </w:pPr>
      <w:r w:rsidRPr="00DB5FB2">
        <w:t>协调社会、体育协会的活动</w:t>
      </w:r>
      <w:r w:rsidR="00EE551D">
        <w:t>；</w:t>
      </w:r>
    </w:p>
    <w:p w:rsidR="00176843" w:rsidRPr="00DB5FB2" w:rsidRDefault="00176843" w:rsidP="00312EBA">
      <w:pPr>
        <w:pStyle w:val="Bullet1GC"/>
      </w:pPr>
      <w:r w:rsidRPr="00DB5FB2">
        <w:t>组织举行体育比赛</w:t>
      </w:r>
      <w:r w:rsidR="00EE551D">
        <w:t>(</w:t>
      </w:r>
      <w:r w:rsidRPr="00DB5FB2">
        <w:t>该法第</w:t>
      </w:r>
      <w:r w:rsidRPr="00DB5FB2">
        <w:t>5</w:t>
      </w:r>
      <w:r w:rsidRPr="00DB5FB2">
        <w:t>条第</w:t>
      </w:r>
      <w:r w:rsidRPr="00DB5FB2">
        <w:t>3</w:t>
      </w:r>
      <w:r w:rsidRPr="00DB5FB2">
        <w:t>款</w:t>
      </w:r>
      <w:r w:rsidR="00EE551D">
        <w:t>)</w:t>
      </w:r>
      <w:r w:rsidRPr="00DB5FB2">
        <w:t>。</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rPr>
          <w:snapToGrid/>
          <w:kern w:val="14"/>
          <w:szCs w:val="21"/>
          <w:lang w:val="ru-RU"/>
        </w:rPr>
        <w:t>30</w:t>
      </w:r>
      <w:r w:rsidR="00EE551D">
        <w:rPr>
          <w:snapToGrid/>
          <w:kern w:val="14"/>
          <w:szCs w:val="21"/>
          <w:lang w:val="ru-RU"/>
        </w:rPr>
        <w:t>4.</w:t>
      </w:r>
      <w:r w:rsidRPr="00DB5FB2">
        <w:rPr>
          <w:snapToGrid/>
          <w:kern w:val="14"/>
          <w:szCs w:val="21"/>
          <w:lang w:val="ru-RU"/>
        </w:rPr>
        <w:tab/>
      </w:r>
      <w:r w:rsidRPr="00DB5FB2">
        <w:rPr>
          <w:snapToGrid/>
          <w:kern w:val="14"/>
          <w:szCs w:val="21"/>
          <w:lang w:val="ru-RU"/>
        </w:rPr>
        <w:t>马赫图穆库里青年组织每年都会组织体育赛事</w:t>
      </w:r>
      <w:r w:rsidR="00EE551D">
        <w:rPr>
          <w:snapToGrid/>
          <w:kern w:val="14"/>
          <w:szCs w:val="21"/>
          <w:lang w:val="ru-RU"/>
        </w:rPr>
        <w:t>，</w:t>
      </w:r>
      <w:r w:rsidRPr="00DB5FB2">
        <w:rPr>
          <w:snapToGrid/>
          <w:kern w:val="14"/>
          <w:szCs w:val="21"/>
          <w:lang w:val="ru-RU"/>
        </w:rPr>
        <w:t>跆拳道、空手道、跳棋、国际象棋等</w:t>
      </w:r>
      <w:r w:rsidRPr="00DB5FB2">
        <w:t>锦标赛</w:t>
      </w:r>
      <w:r w:rsidR="00EE551D">
        <w:rPr>
          <w:snapToGrid/>
          <w:kern w:val="14"/>
          <w:szCs w:val="21"/>
          <w:lang w:val="ru-RU"/>
        </w:rPr>
        <w:t>，</w:t>
      </w:r>
      <w:r w:rsidRPr="00DB5FB2">
        <w:rPr>
          <w:snapToGrid/>
          <w:kern w:val="14"/>
          <w:szCs w:val="21"/>
          <w:lang w:val="ru-RU"/>
        </w:rPr>
        <w:t>参加比赛的是</w:t>
      </w:r>
      <w:r w:rsidRPr="00DB5FB2">
        <w:rPr>
          <w:snapToGrid/>
          <w:kern w:val="14"/>
          <w:szCs w:val="21"/>
          <w:lang w:val="ru-RU"/>
        </w:rPr>
        <w:t>14</w:t>
      </w:r>
      <w:r w:rsidRPr="00DB5FB2">
        <w:rPr>
          <w:snapToGrid/>
          <w:kern w:val="14"/>
          <w:szCs w:val="21"/>
          <w:lang w:val="ru-RU"/>
        </w:rPr>
        <w:t>岁至</w:t>
      </w:r>
      <w:r w:rsidRPr="00DB5FB2">
        <w:rPr>
          <w:snapToGrid/>
          <w:kern w:val="14"/>
          <w:szCs w:val="21"/>
          <w:lang w:val="ru-RU"/>
        </w:rPr>
        <w:t>37</w:t>
      </w:r>
      <w:r w:rsidRPr="00DB5FB2">
        <w:rPr>
          <w:snapToGrid/>
          <w:kern w:val="14"/>
          <w:szCs w:val="21"/>
          <w:lang w:val="ru-RU"/>
        </w:rPr>
        <w:t>岁的青少年。</w:t>
      </w:r>
      <w:r w:rsidRPr="00DB5FB2">
        <w:rPr>
          <w:snapToGrid/>
          <w:kern w:val="14"/>
          <w:szCs w:val="21"/>
          <w:lang w:val="ru-RU"/>
        </w:rPr>
        <w:t>2007</w:t>
      </w:r>
      <w:r w:rsidRPr="00DB5FB2">
        <w:rPr>
          <w:snapToGrid/>
          <w:kern w:val="14"/>
          <w:szCs w:val="21"/>
          <w:lang w:val="ru-RU"/>
        </w:rPr>
        <w:t>年参与体育赛事的有超过</w:t>
      </w:r>
      <w:r w:rsidRPr="00DB5FB2">
        <w:rPr>
          <w:snapToGrid/>
          <w:kern w:val="14"/>
          <w:szCs w:val="21"/>
          <w:lang w:val="ru-RU"/>
        </w:rPr>
        <w:t>236 000</w:t>
      </w:r>
      <w:r w:rsidRPr="00DB5FB2">
        <w:rPr>
          <w:snapToGrid/>
          <w:kern w:val="14"/>
          <w:szCs w:val="21"/>
          <w:lang w:val="ru-RU"/>
        </w:rPr>
        <w:t>人。其中有超过</w:t>
      </w:r>
      <w:r w:rsidRPr="00DB5FB2">
        <w:rPr>
          <w:snapToGrid/>
          <w:kern w:val="14"/>
          <w:szCs w:val="21"/>
          <w:lang w:val="ru-RU"/>
        </w:rPr>
        <w:t>11</w:t>
      </w:r>
      <w:r w:rsidRPr="00DB5FB2">
        <w:rPr>
          <w:snapToGrid/>
          <w:kern w:val="14"/>
          <w:szCs w:val="21"/>
          <w:lang w:val="ru-RU"/>
        </w:rPr>
        <w:t>万的青年女性</w:t>
      </w:r>
      <w:r w:rsidR="00EE551D">
        <w:rPr>
          <w:snapToGrid/>
          <w:kern w:val="14"/>
          <w:szCs w:val="21"/>
          <w:lang w:val="ru-RU"/>
        </w:rPr>
        <w:t>，</w:t>
      </w:r>
      <w:r w:rsidRPr="00DB5FB2">
        <w:rPr>
          <w:snapToGrid/>
          <w:kern w:val="14"/>
          <w:szCs w:val="21"/>
          <w:lang w:val="ru-RU"/>
        </w:rPr>
        <w:t>约</w:t>
      </w:r>
      <w:r w:rsidRPr="00DB5FB2">
        <w:rPr>
          <w:snapToGrid/>
          <w:kern w:val="14"/>
          <w:szCs w:val="21"/>
          <w:lang w:val="ru-RU"/>
        </w:rPr>
        <w:t>1</w:t>
      </w:r>
      <w:r w:rsidR="00EE551D">
        <w:rPr>
          <w:snapToGrid/>
          <w:kern w:val="14"/>
          <w:szCs w:val="21"/>
          <w:lang w:val="ru-RU"/>
        </w:rPr>
        <w:t>2.</w:t>
      </w:r>
      <w:r w:rsidRPr="00DB5FB2">
        <w:rPr>
          <w:snapToGrid/>
          <w:kern w:val="14"/>
          <w:szCs w:val="21"/>
          <w:lang w:val="ru-RU"/>
        </w:rPr>
        <w:t>6</w:t>
      </w:r>
      <w:r w:rsidRPr="00DB5FB2">
        <w:rPr>
          <w:snapToGrid/>
          <w:kern w:val="14"/>
          <w:szCs w:val="21"/>
          <w:lang w:val="ru-RU"/>
        </w:rPr>
        <w:t>万的青年男性。在</w:t>
      </w:r>
      <w:r w:rsidRPr="00DB5FB2">
        <w:rPr>
          <w:snapToGrid/>
          <w:kern w:val="14"/>
          <w:szCs w:val="21"/>
          <w:lang w:val="ru-RU"/>
        </w:rPr>
        <w:t>2008</w:t>
      </w:r>
      <w:r w:rsidRPr="00DB5FB2">
        <w:rPr>
          <w:snapToGrid/>
          <w:kern w:val="14"/>
          <w:szCs w:val="21"/>
          <w:lang w:val="ru-RU"/>
        </w:rPr>
        <w:t>年</w:t>
      </w:r>
      <w:r w:rsidR="00EE551D">
        <w:rPr>
          <w:snapToGrid/>
          <w:kern w:val="14"/>
          <w:szCs w:val="21"/>
          <w:lang w:val="ru-RU"/>
        </w:rPr>
        <w:t>，</w:t>
      </w:r>
      <w:r w:rsidRPr="00DB5FB2">
        <w:rPr>
          <w:snapToGrid/>
          <w:kern w:val="14"/>
          <w:szCs w:val="21"/>
          <w:lang w:val="ru-RU"/>
        </w:rPr>
        <w:t>超过</w:t>
      </w:r>
      <w:r w:rsidRPr="00DB5FB2">
        <w:rPr>
          <w:snapToGrid/>
          <w:kern w:val="14"/>
          <w:szCs w:val="21"/>
          <w:lang w:val="ru-RU"/>
        </w:rPr>
        <w:t>297 000</w:t>
      </w:r>
      <w:r w:rsidRPr="00DB5FB2">
        <w:rPr>
          <w:snapToGrid/>
          <w:kern w:val="14"/>
          <w:szCs w:val="21"/>
          <w:lang w:val="ru-RU"/>
        </w:rPr>
        <w:t>人参与了赛事。其中有超过</w:t>
      </w:r>
      <w:r w:rsidRPr="00DB5FB2">
        <w:rPr>
          <w:snapToGrid/>
          <w:kern w:val="14"/>
          <w:szCs w:val="21"/>
          <w:lang w:val="ru-RU"/>
        </w:rPr>
        <w:t>1</w:t>
      </w:r>
      <w:r w:rsidR="00EE551D">
        <w:rPr>
          <w:snapToGrid/>
          <w:kern w:val="14"/>
          <w:szCs w:val="21"/>
          <w:lang w:val="ru-RU"/>
        </w:rPr>
        <w:t>3.</w:t>
      </w:r>
      <w:r w:rsidRPr="00DB5FB2">
        <w:rPr>
          <w:snapToGrid/>
          <w:kern w:val="14"/>
          <w:szCs w:val="21"/>
          <w:lang w:val="ru-RU"/>
        </w:rPr>
        <w:t>9</w:t>
      </w:r>
      <w:r w:rsidRPr="00DB5FB2">
        <w:rPr>
          <w:snapToGrid/>
          <w:kern w:val="14"/>
          <w:szCs w:val="21"/>
          <w:lang w:val="ru-RU"/>
        </w:rPr>
        <w:t>万名的青年女性</w:t>
      </w:r>
      <w:r w:rsidR="00EE551D">
        <w:rPr>
          <w:snapToGrid/>
          <w:kern w:val="14"/>
          <w:szCs w:val="21"/>
          <w:lang w:val="ru-RU"/>
        </w:rPr>
        <w:t>，</w:t>
      </w:r>
      <w:r w:rsidRPr="00DB5FB2">
        <w:rPr>
          <w:snapToGrid/>
          <w:kern w:val="14"/>
          <w:szCs w:val="21"/>
          <w:lang w:val="ru-RU"/>
        </w:rPr>
        <w:t>约</w:t>
      </w:r>
      <w:r w:rsidRPr="00DB5FB2">
        <w:rPr>
          <w:snapToGrid/>
          <w:kern w:val="14"/>
          <w:szCs w:val="21"/>
          <w:lang w:val="ru-RU"/>
        </w:rPr>
        <w:t>1</w:t>
      </w:r>
      <w:r w:rsidR="00EE551D">
        <w:rPr>
          <w:snapToGrid/>
          <w:kern w:val="14"/>
          <w:szCs w:val="21"/>
          <w:lang w:val="ru-RU"/>
        </w:rPr>
        <w:t>5.</w:t>
      </w:r>
      <w:r w:rsidRPr="00DB5FB2">
        <w:rPr>
          <w:snapToGrid/>
          <w:kern w:val="14"/>
          <w:szCs w:val="21"/>
          <w:lang w:val="ru-RU"/>
        </w:rPr>
        <w:t>6</w:t>
      </w:r>
      <w:r w:rsidRPr="00DB5FB2">
        <w:rPr>
          <w:snapToGrid/>
          <w:kern w:val="14"/>
          <w:szCs w:val="21"/>
          <w:lang w:val="ru-RU"/>
        </w:rPr>
        <w:t>万名的青年男性。在</w:t>
      </w:r>
      <w:r w:rsidRPr="00DB5FB2">
        <w:rPr>
          <w:snapToGrid/>
          <w:kern w:val="14"/>
          <w:szCs w:val="21"/>
          <w:lang w:val="ru-RU"/>
        </w:rPr>
        <w:t>2009</w:t>
      </w:r>
      <w:r w:rsidRPr="00DB5FB2">
        <w:rPr>
          <w:snapToGrid/>
          <w:kern w:val="14"/>
          <w:szCs w:val="21"/>
          <w:lang w:val="ru-RU"/>
        </w:rPr>
        <w:t>年</w:t>
      </w:r>
      <w:r w:rsidR="00EE551D">
        <w:rPr>
          <w:snapToGrid/>
          <w:kern w:val="14"/>
          <w:szCs w:val="21"/>
          <w:lang w:val="ru-RU"/>
        </w:rPr>
        <w:t>，</w:t>
      </w:r>
      <w:r w:rsidRPr="00DB5FB2">
        <w:rPr>
          <w:snapToGrid/>
          <w:kern w:val="14"/>
          <w:szCs w:val="21"/>
          <w:lang w:val="ru-RU"/>
        </w:rPr>
        <w:t>超过</w:t>
      </w:r>
      <w:r w:rsidRPr="00DB5FB2">
        <w:rPr>
          <w:snapToGrid/>
          <w:kern w:val="14"/>
          <w:szCs w:val="21"/>
          <w:lang w:val="ru-RU"/>
        </w:rPr>
        <w:t>369 000</w:t>
      </w:r>
      <w:r w:rsidRPr="00DB5FB2">
        <w:rPr>
          <w:snapToGrid/>
          <w:kern w:val="14"/>
          <w:szCs w:val="21"/>
          <w:lang w:val="ru-RU"/>
        </w:rPr>
        <w:t>人参与了赛事。其中有超过</w:t>
      </w:r>
      <w:r w:rsidRPr="00DB5FB2">
        <w:rPr>
          <w:snapToGrid/>
          <w:kern w:val="14"/>
          <w:szCs w:val="21"/>
          <w:lang w:val="ru-RU"/>
        </w:rPr>
        <w:t>1</w:t>
      </w:r>
      <w:r w:rsidR="00EE551D">
        <w:rPr>
          <w:snapToGrid/>
          <w:kern w:val="14"/>
          <w:szCs w:val="21"/>
          <w:lang w:val="ru-RU"/>
        </w:rPr>
        <w:t>7.</w:t>
      </w:r>
      <w:r w:rsidRPr="00DB5FB2">
        <w:rPr>
          <w:snapToGrid/>
          <w:kern w:val="14"/>
          <w:szCs w:val="21"/>
          <w:lang w:val="ru-RU"/>
        </w:rPr>
        <w:t>4</w:t>
      </w:r>
      <w:r w:rsidRPr="00DB5FB2">
        <w:rPr>
          <w:snapToGrid/>
          <w:kern w:val="14"/>
          <w:szCs w:val="21"/>
          <w:lang w:val="ru-RU"/>
        </w:rPr>
        <w:t>万名的青年女性</w:t>
      </w:r>
      <w:r w:rsidR="00EE551D">
        <w:rPr>
          <w:snapToGrid/>
          <w:kern w:val="14"/>
          <w:szCs w:val="21"/>
          <w:lang w:val="ru-RU"/>
        </w:rPr>
        <w:t>，</w:t>
      </w:r>
      <w:r w:rsidRPr="00DB5FB2">
        <w:rPr>
          <w:snapToGrid/>
          <w:kern w:val="14"/>
          <w:szCs w:val="21"/>
          <w:lang w:val="ru-RU"/>
        </w:rPr>
        <w:t>约</w:t>
      </w:r>
      <w:r w:rsidRPr="00DB5FB2">
        <w:rPr>
          <w:snapToGrid/>
          <w:kern w:val="14"/>
          <w:szCs w:val="21"/>
          <w:lang w:val="ru-RU"/>
        </w:rPr>
        <w:t>1</w:t>
      </w:r>
      <w:r w:rsidR="00EE551D">
        <w:rPr>
          <w:snapToGrid/>
          <w:kern w:val="14"/>
          <w:szCs w:val="21"/>
          <w:lang w:val="ru-RU"/>
        </w:rPr>
        <w:t>9.</w:t>
      </w:r>
      <w:r w:rsidRPr="00DB5FB2">
        <w:rPr>
          <w:snapToGrid/>
          <w:kern w:val="14"/>
          <w:szCs w:val="21"/>
          <w:lang w:val="ru-RU"/>
        </w:rPr>
        <w:t>5</w:t>
      </w:r>
      <w:r w:rsidRPr="00DB5FB2">
        <w:rPr>
          <w:snapToGrid/>
          <w:kern w:val="14"/>
          <w:szCs w:val="21"/>
          <w:lang w:val="ru-RU"/>
        </w:rPr>
        <w:t>万名的青年男性。</w:t>
      </w:r>
    </w:p>
    <w:p w:rsidR="00176843" w:rsidRPr="00DB5FB2" w:rsidRDefault="00176843" w:rsidP="00176843">
      <w:pPr>
        <w:tabs>
          <w:tab w:val="clear" w:pos="431"/>
          <w:tab w:val="left" w:pos="1701"/>
          <w:tab w:val="left" w:pos="2268"/>
          <w:tab w:val="left" w:pos="2835"/>
          <w:tab w:val="left" w:pos="3402"/>
          <w:tab w:val="left" w:pos="3969"/>
        </w:tabs>
        <w:overflowPunct/>
        <w:adjustRightInd/>
        <w:snapToGrid/>
        <w:spacing w:after="120" w:line="240" w:lineRule="atLeast"/>
        <w:ind w:left="1134" w:right="1134"/>
        <w:rPr>
          <w:snapToGrid/>
          <w:kern w:val="14"/>
          <w:szCs w:val="21"/>
          <w:lang w:val="ru-RU"/>
        </w:rPr>
      </w:pPr>
      <w:r w:rsidRPr="00DB5FB2">
        <w:rPr>
          <w:snapToGrid/>
          <w:kern w:val="14"/>
          <w:szCs w:val="21"/>
          <w:lang w:val="ru-RU"/>
        </w:rPr>
        <w:t>30</w:t>
      </w:r>
      <w:r w:rsidR="00EE551D">
        <w:rPr>
          <w:snapToGrid/>
          <w:kern w:val="14"/>
          <w:szCs w:val="21"/>
          <w:lang w:val="ru-RU"/>
        </w:rPr>
        <w:t>5.</w:t>
      </w:r>
      <w:r w:rsidRPr="00DB5FB2">
        <w:rPr>
          <w:snapToGrid/>
          <w:kern w:val="14"/>
          <w:szCs w:val="21"/>
          <w:lang w:val="ru-RU"/>
        </w:rPr>
        <w:tab/>
      </w:r>
      <w:r w:rsidRPr="00DB5FB2">
        <w:rPr>
          <w:snapToGrid/>
          <w:kern w:val="14"/>
          <w:szCs w:val="21"/>
          <w:lang w:val="ru-RU"/>
        </w:rPr>
        <w:t>马赫图穆库里青年组织定期就健康、健康生活方式</w:t>
      </w:r>
      <w:r w:rsidR="00EE551D">
        <w:rPr>
          <w:snapToGrid/>
          <w:kern w:val="14"/>
          <w:szCs w:val="21"/>
          <w:lang w:val="ru-RU"/>
        </w:rPr>
        <w:t>，</w:t>
      </w:r>
      <w:r w:rsidRPr="00DB5FB2">
        <w:rPr>
          <w:snapToGrid/>
          <w:kern w:val="14"/>
          <w:szCs w:val="21"/>
          <w:lang w:val="ru-RU"/>
        </w:rPr>
        <w:t>包括生殖权利在内的生殖健康等问题在中心和乡村举办研讨会、培训、活动和比赛。</w:t>
      </w:r>
    </w:p>
    <w:p w:rsidR="00176843" w:rsidRDefault="00176843" w:rsidP="00312EBA">
      <w:pPr>
        <w:pStyle w:val="H1GC"/>
        <w:rPr>
          <w:rFonts w:hint="eastAsia"/>
          <w:snapToGrid/>
          <w:kern w:val="14"/>
          <w:lang w:val="ru-RU"/>
        </w:rPr>
      </w:pPr>
      <w:r w:rsidRPr="00DB5FB2">
        <w:rPr>
          <w:snapToGrid/>
          <w:kern w:val="14"/>
          <w:lang w:val="ru-RU"/>
        </w:rPr>
        <w:tab/>
      </w:r>
      <w:r w:rsidRPr="00DB5FB2">
        <w:rPr>
          <w:snapToGrid/>
          <w:kern w:val="14"/>
          <w:lang w:val="ru-RU"/>
        </w:rPr>
        <w:tab/>
      </w:r>
      <w:r w:rsidRPr="00DB5FB2">
        <w:rPr>
          <w:snapToGrid/>
          <w:kern w:val="14"/>
          <w:lang w:val="ru-RU"/>
        </w:rPr>
        <w:t>第十四条</w:t>
      </w:r>
    </w:p>
    <w:p w:rsidR="007C25E3" w:rsidRPr="007C25E3" w:rsidRDefault="007C25E3" w:rsidP="007C25E3">
      <w:pPr>
        <w:pStyle w:val="H4GC"/>
        <w:rPr>
          <w:rFonts w:hint="eastAsia"/>
          <w:lang w:val="ru-RU"/>
        </w:rPr>
      </w:pPr>
      <w:r>
        <w:rPr>
          <w:rFonts w:hint="eastAsia"/>
          <w:snapToGrid/>
          <w:lang w:val="en-GB"/>
        </w:rPr>
        <w:tab/>
      </w:r>
      <w:r>
        <w:rPr>
          <w:rFonts w:hint="eastAsia"/>
          <w:snapToGrid/>
          <w:lang w:val="en-GB"/>
        </w:rPr>
        <w:tab/>
      </w:r>
      <w:r w:rsidRPr="00DB5FB2">
        <w:rPr>
          <w:snapToGrid/>
          <w:lang w:val="en-GB"/>
        </w:rPr>
        <w:t>农村妇女</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rPr>
          <w:bCs/>
          <w:snapToGrid/>
          <w:kern w:val="14"/>
          <w:szCs w:val="21"/>
          <w:lang w:val="ru-RU"/>
        </w:rPr>
        <w:t>30</w:t>
      </w:r>
      <w:r w:rsidR="00EE551D">
        <w:rPr>
          <w:bCs/>
          <w:snapToGrid/>
          <w:kern w:val="14"/>
          <w:szCs w:val="21"/>
          <w:lang w:val="ru-RU"/>
        </w:rPr>
        <w:t>6.</w:t>
      </w:r>
      <w:r w:rsidR="00F81E9F" w:rsidRPr="00DB5FB2">
        <w:rPr>
          <w:snapToGrid/>
          <w:kern w:val="14"/>
          <w:szCs w:val="21"/>
          <w:lang w:val="ru-RU"/>
        </w:rPr>
        <w:tab/>
      </w:r>
      <w:r w:rsidRPr="00DB5FB2">
        <w:rPr>
          <w:snapToGrid/>
          <w:kern w:val="14"/>
          <w:szCs w:val="21"/>
          <w:lang w:val="ru-RU"/>
        </w:rPr>
        <w:t>保障村、镇、地区市和地区中心居民高水平的社会生活条件的《土库曼斯坦总统至</w:t>
      </w:r>
      <w:r w:rsidRPr="00DB5FB2">
        <w:rPr>
          <w:snapToGrid/>
          <w:kern w:val="14"/>
          <w:szCs w:val="21"/>
          <w:lang w:val="ru-RU"/>
        </w:rPr>
        <w:t>2020</w:t>
      </w:r>
      <w:r w:rsidRPr="00DB5FB2">
        <w:rPr>
          <w:snapToGrid/>
          <w:kern w:val="14"/>
          <w:szCs w:val="21"/>
          <w:lang w:val="ru-RU"/>
        </w:rPr>
        <w:t>年改造农村乡镇、城市和中心区域居民日常生活条件的国家纲要》</w:t>
      </w:r>
      <w:r w:rsidR="00EE551D">
        <w:rPr>
          <w:snapToGrid/>
          <w:kern w:val="14"/>
          <w:szCs w:val="21"/>
          <w:lang w:val="ru-RU"/>
        </w:rPr>
        <w:t>(</w:t>
      </w:r>
      <w:r w:rsidRPr="00DB5FB2">
        <w:rPr>
          <w:snapToGrid/>
          <w:kern w:val="14"/>
          <w:szCs w:val="21"/>
          <w:lang w:val="ru-RU"/>
        </w:rPr>
        <w:t>以下简称《纲要》</w:t>
      </w:r>
      <w:r w:rsidR="00EE551D">
        <w:rPr>
          <w:snapToGrid/>
          <w:kern w:val="14"/>
          <w:szCs w:val="21"/>
          <w:lang w:val="ru-RU"/>
        </w:rPr>
        <w:t>)</w:t>
      </w:r>
      <w:r w:rsidR="00EE551D">
        <w:rPr>
          <w:snapToGrid/>
          <w:kern w:val="14"/>
          <w:szCs w:val="21"/>
          <w:lang w:val="ru-RU"/>
        </w:rPr>
        <w:t>，</w:t>
      </w:r>
      <w:r w:rsidRPr="00DB5FB2">
        <w:rPr>
          <w:snapToGrid/>
          <w:kern w:val="14"/>
          <w:szCs w:val="21"/>
          <w:lang w:val="ru-RU"/>
        </w:rPr>
        <w:t>旨在于在农村地区建立现代化的社会经济基础设施。在该文件框架内制订了国内所有行政区划的社会经济发展综合计划</w:t>
      </w:r>
      <w:r w:rsidR="00EE551D">
        <w:rPr>
          <w:snapToGrid/>
          <w:kern w:val="14"/>
          <w:szCs w:val="21"/>
          <w:lang w:val="ru-RU"/>
        </w:rPr>
        <w:t>，</w:t>
      </w:r>
      <w:r w:rsidRPr="00DB5FB2">
        <w:rPr>
          <w:snapToGrid/>
          <w:kern w:val="14"/>
          <w:szCs w:val="21"/>
          <w:lang w:val="ru-RU"/>
        </w:rPr>
        <w:t>确定了必须在城市和乡村</w:t>
      </w:r>
      <w:r w:rsidR="00EE551D">
        <w:rPr>
          <w:snapToGrid/>
          <w:kern w:val="14"/>
          <w:szCs w:val="21"/>
          <w:lang w:val="ru-RU"/>
        </w:rPr>
        <w:t>(</w:t>
      </w:r>
      <w:r w:rsidRPr="00DB5FB2">
        <w:rPr>
          <w:snapToGrid/>
          <w:kern w:val="14"/>
          <w:szCs w:val="21"/>
          <w:lang w:val="ru-RU"/>
        </w:rPr>
        <w:t>包括最遥远地区</w:t>
      </w:r>
      <w:r w:rsidR="00EE551D">
        <w:rPr>
          <w:snapToGrid/>
          <w:kern w:val="14"/>
          <w:szCs w:val="21"/>
          <w:lang w:val="ru-RU"/>
        </w:rPr>
        <w:t>)</w:t>
      </w:r>
      <w:r w:rsidRPr="00DB5FB2">
        <w:rPr>
          <w:snapToGrid/>
          <w:kern w:val="14"/>
          <w:szCs w:val="21"/>
          <w:lang w:val="ru-RU"/>
        </w:rPr>
        <w:t>建设或重建的社会文化和市政设施的首要清单。纲要的主要任务是保证村民的优质生活和良好劳动条件</w:t>
      </w:r>
      <w:r w:rsidR="00EE551D">
        <w:rPr>
          <w:snapToGrid/>
          <w:kern w:val="14"/>
          <w:szCs w:val="21"/>
          <w:lang w:val="ru-RU"/>
        </w:rPr>
        <w:t>，</w:t>
      </w:r>
      <w:r w:rsidRPr="00DB5FB2">
        <w:rPr>
          <w:snapToGrid/>
          <w:kern w:val="14"/>
          <w:szCs w:val="21"/>
          <w:lang w:val="ru-RU"/>
        </w:rPr>
        <w:t>使其与城市接轨。为了实现该目标</w:t>
      </w:r>
      <w:r w:rsidR="00EE551D">
        <w:rPr>
          <w:snapToGrid/>
          <w:kern w:val="14"/>
          <w:szCs w:val="21"/>
          <w:lang w:val="ru-RU"/>
        </w:rPr>
        <w:t>，</w:t>
      </w:r>
      <w:r w:rsidRPr="00DB5FB2">
        <w:rPr>
          <w:snapToGrid/>
          <w:kern w:val="14"/>
          <w:szCs w:val="21"/>
          <w:lang w:val="ru-RU"/>
        </w:rPr>
        <w:t>国家划拨了</w:t>
      </w:r>
      <w:r w:rsidRPr="00DB5FB2">
        <w:rPr>
          <w:snapToGrid/>
          <w:kern w:val="14"/>
          <w:szCs w:val="21"/>
          <w:lang w:val="ru-RU"/>
        </w:rPr>
        <w:t>40</w:t>
      </w:r>
      <w:r w:rsidRPr="00DB5FB2">
        <w:rPr>
          <w:snapToGrid/>
          <w:kern w:val="14"/>
          <w:szCs w:val="21"/>
          <w:lang w:val="ru-RU"/>
        </w:rPr>
        <w:t>亿美元用于落实农村地区的新大型项目</w:t>
      </w:r>
      <w:r w:rsidR="00EE551D">
        <w:rPr>
          <w:snapToGrid/>
          <w:kern w:val="14"/>
          <w:szCs w:val="21"/>
          <w:lang w:val="ru-RU"/>
        </w:rPr>
        <w:t>，</w:t>
      </w:r>
      <w:r w:rsidRPr="00DB5FB2">
        <w:rPr>
          <w:snapToGrid/>
          <w:kern w:val="14"/>
          <w:szCs w:val="21"/>
          <w:lang w:val="ru-RU"/>
        </w:rPr>
        <w:t>包括建设设备完善的住房</w:t>
      </w:r>
      <w:r w:rsidR="00EE551D">
        <w:rPr>
          <w:snapToGrid/>
          <w:kern w:val="14"/>
          <w:szCs w:val="21"/>
          <w:lang w:val="ru-RU"/>
        </w:rPr>
        <w:t>，</w:t>
      </w:r>
      <w:r w:rsidRPr="00DB5FB2">
        <w:rPr>
          <w:snapToGrid/>
          <w:kern w:val="14"/>
          <w:szCs w:val="21"/>
          <w:lang w:val="ru-RU"/>
        </w:rPr>
        <w:t>包括公路在内的交通线路、供水管道、下水道、燃气和电力设施。在不久的将来和长远的未来</w:t>
      </w:r>
      <w:r w:rsidR="00EE551D">
        <w:rPr>
          <w:snapToGrid/>
          <w:kern w:val="14"/>
          <w:szCs w:val="21"/>
          <w:lang w:val="ru-RU"/>
        </w:rPr>
        <w:t>，</w:t>
      </w:r>
      <w:r w:rsidRPr="00DB5FB2">
        <w:rPr>
          <w:snapToGrid/>
          <w:kern w:val="14"/>
          <w:szCs w:val="21"/>
          <w:lang w:val="ru-RU"/>
        </w:rPr>
        <w:t>农村将拥有舒适的住房、现代化的学校、配备最新设备的医疗机构、设施完备的文化馆、体育馆及其他休闲中心。在农村地区大规模兴起用抵押贷款修建住房。仅在</w:t>
      </w:r>
      <w:r w:rsidRPr="00DB5FB2">
        <w:rPr>
          <w:snapToGrid/>
          <w:kern w:val="14"/>
          <w:szCs w:val="21"/>
          <w:lang w:val="ru-RU"/>
        </w:rPr>
        <w:t>2009</w:t>
      </w:r>
      <w:r w:rsidRPr="00DB5FB2">
        <w:rPr>
          <w:snapToGrid/>
          <w:kern w:val="14"/>
          <w:szCs w:val="21"/>
          <w:lang w:val="ru-RU"/>
        </w:rPr>
        <w:t>年便签署了</w:t>
      </w:r>
      <w:r w:rsidRPr="00DB5FB2">
        <w:rPr>
          <w:snapToGrid/>
          <w:kern w:val="14"/>
          <w:szCs w:val="21"/>
          <w:lang w:val="ru-RU"/>
        </w:rPr>
        <w:t>800</w:t>
      </w:r>
      <w:r w:rsidRPr="00DB5FB2">
        <w:rPr>
          <w:snapToGrid/>
          <w:kern w:val="14"/>
          <w:szCs w:val="21"/>
          <w:lang w:val="ru-RU"/>
        </w:rPr>
        <w:t>多份按揭贷款合同。</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rPr>
          <w:snapToGrid/>
          <w:kern w:val="14"/>
          <w:szCs w:val="21"/>
          <w:lang w:val="ru-RU"/>
        </w:rPr>
        <w:t>30</w:t>
      </w:r>
      <w:r w:rsidR="00EE551D">
        <w:rPr>
          <w:snapToGrid/>
          <w:kern w:val="14"/>
          <w:szCs w:val="21"/>
          <w:lang w:val="ru-RU"/>
        </w:rPr>
        <w:t>7.</w:t>
      </w:r>
      <w:r w:rsidRPr="00DB5FB2">
        <w:rPr>
          <w:snapToGrid/>
          <w:kern w:val="14"/>
          <w:szCs w:val="21"/>
          <w:lang w:val="ru-RU"/>
        </w:rPr>
        <w:tab/>
      </w:r>
      <w:r w:rsidRPr="00DB5FB2">
        <w:rPr>
          <w:snapToGrid/>
          <w:kern w:val="14"/>
          <w:szCs w:val="21"/>
          <w:lang w:val="ru-RU"/>
        </w:rPr>
        <w:t>国家</w:t>
      </w:r>
      <w:r w:rsidRPr="00DB5FB2">
        <w:t>特别</w:t>
      </w:r>
      <w:r w:rsidRPr="00DB5FB2">
        <w:rPr>
          <w:snapToGrid/>
          <w:kern w:val="14"/>
          <w:szCs w:val="21"/>
          <w:lang w:val="ru-RU"/>
        </w:rPr>
        <w:t>重视农村妇女</w:t>
      </w:r>
      <w:r w:rsidR="00EE551D">
        <w:rPr>
          <w:snapToGrid/>
          <w:kern w:val="14"/>
          <w:szCs w:val="21"/>
          <w:lang w:val="ru-RU"/>
        </w:rPr>
        <w:t>，</w:t>
      </w:r>
      <w:r w:rsidRPr="00DB5FB2">
        <w:rPr>
          <w:snapToGrid/>
          <w:kern w:val="14"/>
          <w:szCs w:val="21"/>
          <w:lang w:val="ru-RU"/>
        </w:rPr>
        <w:t>因为她们在农村的活动具有特殊性。为免费获得医疗保健、教育</w:t>
      </w:r>
      <w:r w:rsidR="00EE551D">
        <w:rPr>
          <w:snapToGrid/>
          <w:kern w:val="14"/>
          <w:szCs w:val="21"/>
          <w:lang w:val="ru-RU"/>
        </w:rPr>
        <w:t>，</w:t>
      </w:r>
      <w:r w:rsidRPr="00DB5FB2">
        <w:rPr>
          <w:snapToGrid/>
          <w:kern w:val="14"/>
          <w:szCs w:val="21"/>
          <w:lang w:val="ru-RU"/>
        </w:rPr>
        <w:t>提高技术知识、社会保障和改善住房水平创造了条件。在农业领域工作从事田间劳动的孕妇的工作日时间规定为</w:t>
      </w:r>
      <w:r w:rsidRPr="00DB5FB2">
        <w:rPr>
          <w:snapToGrid/>
          <w:kern w:val="14"/>
          <w:szCs w:val="21"/>
          <w:lang w:val="ru-RU"/>
        </w:rPr>
        <w:t>6</w:t>
      </w:r>
      <w:r w:rsidRPr="00DB5FB2">
        <w:rPr>
          <w:snapToGrid/>
          <w:kern w:val="14"/>
          <w:szCs w:val="21"/>
          <w:lang w:val="ru-RU"/>
        </w:rPr>
        <w:t>小时</w:t>
      </w:r>
      <w:r w:rsidR="00EE551D">
        <w:rPr>
          <w:snapToGrid/>
          <w:kern w:val="14"/>
          <w:szCs w:val="21"/>
          <w:lang w:val="ru-RU"/>
        </w:rPr>
        <w:t>，</w:t>
      </w:r>
      <w:r w:rsidRPr="00DB5FB2">
        <w:rPr>
          <w:snapToGrid/>
          <w:kern w:val="14"/>
          <w:szCs w:val="21"/>
          <w:lang w:val="ru-RU"/>
        </w:rPr>
        <w:t>并保留平均工资。</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rPr>
          <w:snapToGrid/>
          <w:kern w:val="14"/>
          <w:szCs w:val="21"/>
          <w:lang w:val="ru-RU"/>
        </w:rPr>
        <w:t>30</w:t>
      </w:r>
      <w:r w:rsidR="00EE551D">
        <w:rPr>
          <w:snapToGrid/>
          <w:kern w:val="14"/>
          <w:szCs w:val="21"/>
          <w:lang w:val="ru-RU"/>
        </w:rPr>
        <w:t>8.</w:t>
      </w:r>
      <w:r w:rsidRPr="00DB5FB2">
        <w:rPr>
          <w:snapToGrid/>
          <w:kern w:val="14"/>
          <w:szCs w:val="21"/>
          <w:lang w:val="ru-RU"/>
        </w:rPr>
        <w:tab/>
      </w:r>
      <w:r w:rsidRPr="00DB5FB2">
        <w:rPr>
          <w:snapToGrid/>
          <w:kern w:val="14"/>
          <w:szCs w:val="21"/>
          <w:lang w:val="ru-RU"/>
        </w:rPr>
        <w:t>农村妇女享有获得包括信息、咨询和计划生育服务在内的医疗服务的平等条件。妇女可以通过有初级保健和住院服务的医疗机构参与社会保护计划。在保护和改善居民生殖健康优先的基础上实行旨在通过计划生育保护和改善安全孕产的国家纲要。</w:t>
      </w:r>
    </w:p>
    <w:p w:rsidR="00176843" w:rsidRPr="00DB5FB2" w:rsidRDefault="00176843" w:rsidP="00E64FA9">
      <w:pPr>
        <w:pStyle w:val="SingleTxtGC"/>
        <w:tabs>
          <w:tab w:val="clear" w:pos="1565"/>
          <w:tab w:val="clear" w:pos="1996"/>
          <w:tab w:val="left" w:pos="1680"/>
        </w:tabs>
      </w:pPr>
      <w:r w:rsidRPr="00DB5FB2">
        <w:rPr>
          <w:bCs/>
          <w:snapToGrid/>
          <w:kern w:val="14"/>
          <w:szCs w:val="21"/>
          <w:lang w:val="ru-RU"/>
        </w:rPr>
        <w:t>30</w:t>
      </w:r>
      <w:r w:rsidR="00EE551D">
        <w:rPr>
          <w:bCs/>
          <w:snapToGrid/>
          <w:kern w:val="14"/>
          <w:szCs w:val="21"/>
          <w:lang w:val="ru-RU"/>
        </w:rPr>
        <w:t>9.</w:t>
      </w:r>
      <w:r w:rsidRPr="00DB5FB2">
        <w:rPr>
          <w:bCs/>
          <w:snapToGrid/>
          <w:kern w:val="14"/>
          <w:szCs w:val="21"/>
          <w:lang w:val="ru-RU"/>
        </w:rPr>
        <w:tab/>
      </w:r>
      <w:r w:rsidRPr="00DB5FB2">
        <w:rPr>
          <w:snapToGrid/>
          <w:kern w:val="14"/>
          <w:szCs w:val="21"/>
          <w:lang w:val="ru-RU"/>
        </w:rPr>
        <w:t>为了</w:t>
      </w:r>
      <w:r w:rsidRPr="00DB5FB2">
        <w:rPr>
          <w:bCs/>
          <w:snapToGrid/>
          <w:kern w:val="14"/>
          <w:szCs w:val="21"/>
          <w:lang w:val="ru-RU"/>
        </w:rPr>
        <w:t>提高农村地区的医疗服务质量</w:t>
      </w:r>
      <w:r w:rsidR="00EE551D">
        <w:rPr>
          <w:bCs/>
          <w:snapToGrid/>
          <w:kern w:val="14"/>
          <w:szCs w:val="21"/>
          <w:lang w:val="ru-RU"/>
        </w:rPr>
        <w:t>，</w:t>
      </w:r>
      <w:r w:rsidRPr="00DB5FB2">
        <w:rPr>
          <w:bCs/>
          <w:snapToGrid/>
          <w:kern w:val="14"/>
          <w:szCs w:val="21"/>
          <w:lang w:val="ru-RU"/>
        </w:rPr>
        <w:t>根据</w:t>
      </w:r>
      <w:r w:rsidRPr="00DB5FB2">
        <w:rPr>
          <w:snapToGrid/>
          <w:kern w:val="14"/>
          <w:szCs w:val="21"/>
          <w:lang w:val="ru-RU"/>
        </w:rPr>
        <w:t>《土库曼斯坦总统至</w:t>
      </w:r>
      <w:r w:rsidRPr="00DB5FB2">
        <w:rPr>
          <w:snapToGrid/>
          <w:kern w:val="14"/>
          <w:szCs w:val="21"/>
          <w:lang w:val="ru-RU"/>
        </w:rPr>
        <w:t>2020</w:t>
      </w:r>
      <w:r w:rsidRPr="00DB5FB2">
        <w:rPr>
          <w:snapToGrid/>
          <w:kern w:val="14"/>
          <w:szCs w:val="21"/>
          <w:lang w:val="ru-RU"/>
        </w:rPr>
        <w:t>年改造农村乡镇、城市和中心区域居民日常生活条件的国家纲要</w:t>
      </w:r>
      <w:r w:rsidRPr="00DB5FB2">
        <w:rPr>
          <w:bCs/>
          <w:snapToGrid/>
          <w:kern w:val="14"/>
          <w:szCs w:val="21"/>
          <w:lang w:val="ru-RU"/>
        </w:rPr>
        <w:t>》</w:t>
      </w:r>
      <w:r w:rsidR="00EE551D">
        <w:rPr>
          <w:bCs/>
          <w:snapToGrid/>
          <w:kern w:val="14"/>
          <w:szCs w:val="21"/>
          <w:lang w:val="ru-RU"/>
        </w:rPr>
        <w:t>，</w:t>
      </w:r>
      <w:r w:rsidRPr="00DB5FB2">
        <w:rPr>
          <w:bCs/>
          <w:snapToGrid/>
          <w:kern w:val="14"/>
          <w:szCs w:val="21"/>
          <w:lang w:val="ru-RU"/>
        </w:rPr>
        <w:t>对</w:t>
      </w:r>
      <w:r w:rsidRPr="00DB5FB2">
        <w:rPr>
          <w:bCs/>
          <w:snapToGrid/>
          <w:kern w:val="14"/>
          <w:szCs w:val="21"/>
        </w:rPr>
        <w:t>地区</w:t>
      </w:r>
      <w:r w:rsidRPr="00DB5FB2">
        <w:rPr>
          <w:bCs/>
          <w:snapToGrid/>
          <w:kern w:val="14"/>
          <w:szCs w:val="21"/>
          <w:lang w:val="ru-RU"/>
        </w:rPr>
        <w:t>医院</w:t>
      </w:r>
      <w:r w:rsidR="00EE551D">
        <w:rPr>
          <w:bCs/>
          <w:snapToGrid/>
          <w:kern w:val="14"/>
          <w:szCs w:val="21"/>
          <w:lang w:val="ru-RU"/>
        </w:rPr>
        <w:t>，</w:t>
      </w:r>
      <w:r w:rsidRPr="00DB5FB2">
        <w:rPr>
          <w:bCs/>
          <w:snapToGrid/>
          <w:kern w:val="14"/>
          <w:szCs w:val="21"/>
          <w:lang w:val="ru-RU"/>
        </w:rPr>
        <w:t>农村房屋和健</w:t>
      </w:r>
      <w:r w:rsidRPr="00DB5FB2">
        <w:t>康中心实行建设和改造</w:t>
      </w:r>
      <w:r w:rsidR="00EE551D">
        <w:t>，</w:t>
      </w:r>
      <w:r w:rsidRPr="00DB5FB2">
        <w:t>为它们配备现代化设备。</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t>31</w:t>
      </w:r>
      <w:r w:rsidR="00EE551D">
        <w:t>0.</w:t>
      </w:r>
      <w:r w:rsidRPr="00DB5FB2">
        <w:tab/>
      </w:r>
      <w:r w:rsidRPr="00DB5FB2">
        <w:t>在农村地区共有</w:t>
      </w:r>
      <w:r w:rsidRPr="00DB5FB2">
        <w:t>1 643</w:t>
      </w:r>
      <w:r w:rsidRPr="00DB5FB2">
        <w:t>家可提供初级医疗保健帮助的健康中心和健康之家</w:t>
      </w:r>
      <w:r w:rsidR="00EE551D">
        <w:t>，</w:t>
      </w:r>
      <w:r w:rsidRPr="00DB5FB2">
        <w:t>64</w:t>
      </w:r>
      <w:r w:rsidRPr="00DB5FB2">
        <w:t>家可</w:t>
      </w:r>
      <w:r w:rsidRPr="00DB5FB2">
        <w:rPr>
          <w:snapToGrid/>
          <w:kern w:val="14"/>
          <w:szCs w:val="21"/>
          <w:lang w:val="ru-RU"/>
        </w:rPr>
        <w:t>提供医疗服务的地区医院。这些机构都设有配备救护车和必要设备的急救站。农村卫生中心的工作人员都通过了免费的专业模块再培训</w:t>
      </w:r>
      <w:r w:rsidR="00EE551D">
        <w:rPr>
          <w:snapToGrid/>
          <w:kern w:val="14"/>
          <w:szCs w:val="21"/>
          <w:lang w:val="ru-RU"/>
        </w:rPr>
        <w:t>，</w:t>
      </w:r>
      <w:r w:rsidRPr="00DB5FB2">
        <w:rPr>
          <w:snapToGrid/>
          <w:kern w:val="14"/>
          <w:szCs w:val="21"/>
          <w:lang w:val="ru-RU"/>
        </w:rPr>
        <w:t>包括生殖健康、产科和妇科计划。</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31</w:t>
      </w:r>
      <w:r w:rsidR="00EE551D">
        <w:rPr>
          <w:snapToGrid/>
          <w:kern w:val="14"/>
          <w:szCs w:val="21"/>
          <w:lang w:val="ru-RU"/>
        </w:rPr>
        <w:t>1.</w:t>
      </w:r>
      <w:r w:rsidRPr="00DB5FB2">
        <w:rPr>
          <w:snapToGrid/>
          <w:kern w:val="14"/>
          <w:szCs w:val="21"/>
          <w:lang w:val="ru-RU"/>
        </w:rPr>
        <w:tab/>
      </w:r>
      <w:r w:rsidRPr="00DB5FB2">
        <w:rPr>
          <w:snapToGrid/>
          <w:kern w:val="14"/>
          <w:szCs w:val="21"/>
          <w:lang w:val="ru-RU"/>
        </w:rPr>
        <w:t>农村卫生中心的妇产科医生和家庭医生与</w:t>
      </w:r>
      <w:r w:rsidRPr="00DB5FB2">
        <w:rPr>
          <w:snapToGrid/>
          <w:kern w:val="14"/>
          <w:szCs w:val="21"/>
          <w:lang w:val="ru-RU"/>
        </w:rPr>
        <w:t>64</w:t>
      </w:r>
      <w:r w:rsidRPr="00DB5FB2">
        <w:rPr>
          <w:snapToGrid/>
          <w:kern w:val="14"/>
          <w:szCs w:val="21"/>
          <w:lang w:val="ru-RU"/>
        </w:rPr>
        <w:t>家地区生殖健康办公室共同开展活动</w:t>
      </w:r>
      <w:r w:rsidR="00EE551D">
        <w:rPr>
          <w:snapToGrid/>
          <w:kern w:val="14"/>
          <w:szCs w:val="21"/>
          <w:lang w:val="ru-RU"/>
        </w:rPr>
        <w:t>，</w:t>
      </w:r>
      <w:r w:rsidRPr="00DB5FB2">
        <w:t>以保证分阶段提供情报医疗援助</w:t>
      </w:r>
      <w:r w:rsidR="00EE551D">
        <w:t>，</w:t>
      </w:r>
      <w:r w:rsidRPr="00DB5FB2">
        <w:t>在农村妇女中就生殖健康和生殖权利、计划生育、健康的生活方式等问题开展教育计划。</w:t>
      </w:r>
    </w:p>
    <w:p w:rsidR="00176843" w:rsidRPr="00DB5FB2" w:rsidRDefault="00176843" w:rsidP="00E64FA9">
      <w:pPr>
        <w:pStyle w:val="SingleTxtGC"/>
        <w:tabs>
          <w:tab w:val="clear" w:pos="1565"/>
          <w:tab w:val="clear" w:pos="1996"/>
          <w:tab w:val="left" w:pos="1680"/>
        </w:tabs>
        <w:rPr>
          <w:bCs/>
          <w:snapToGrid/>
          <w:kern w:val="14"/>
          <w:szCs w:val="21"/>
          <w:lang w:val="ru-RU"/>
        </w:rPr>
      </w:pPr>
      <w:r w:rsidRPr="00DB5FB2">
        <w:t>31</w:t>
      </w:r>
      <w:r w:rsidR="00EE551D">
        <w:t>2.</w:t>
      </w:r>
      <w:r w:rsidRPr="00DB5FB2">
        <w:tab/>
      </w:r>
      <w:r w:rsidRPr="00DB5FB2">
        <w:t>国家对从事农产品生产的男女提供更多的援助</w:t>
      </w:r>
      <w:r w:rsidR="00EE551D">
        <w:t>，</w:t>
      </w:r>
      <w:r w:rsidRPr="00DB5FB2">
        <w:t>同时还提供使用技术、国家贷款来提高土壤肥力方面的农业贷款和优惠。妇女和男子都可从事棉花种植、畜牧养殖、</w:t>
      </w:r>
      <w:r w:rsidRPr="00DB5FB2">
        <w:rPr>
          <w:bCs/>
          <w:snapToGrid/>
          <w:kern w:val="14"/>
          <w:szCs w:val="21"/>
          <w:lang w:val="ru-RU"/>
        </w:rPr>
        <w:t>农产品、畜产品和蔬菜的再加工。</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31</w:t>
      </w:r>
      <w:r w:rsidR="00EE551D">
        <w:rPr>
          <w:snapToGrid/>
          <w:kern w:val="14"/>
          <w:szCs w:val="21"/>
          <w:lang w:val="ru-RU"/>
        </w:rPr>
        <w:t>3.</w:t>
      </w:r>
      <w:r w:rsidRPr="00DB5FB2">
        <w:rPr>
          <w:snapToGrid/>
          <w:kern w:val="14"/>
          <w:szCs w:val="21"/>
          <w:lang w:val="ru-RU"/>
        </w:rPr>
        <w:tab/>
      </w:r>
      <w:r w:rsidRPr="00DB5FB2">
        <w:rPr>
          <w:snapToGrid/>
          <w:kern w:val="14"/>
          <w:szCs w:val="21"/>
          <w:lang w:val="ru-RU"/>
        </w:rPr>
        <w:t>国家对发展中小企业和农民的农场提供全面支持</w:t>
      </w:r>
      <w:r w:rsidR="00EE551D">
        <w:rPr>
          <w:snapToGrid/>
          <w:kern w:val="14"/>
          <w:szCs w:val="21"/>
          <w:lang w:val="ru-RU"/>
        </w:rPr>
        <w:t>，</w:t>
      </w:r>
      <w:r w:rsidRPr="00DB5FB2">
        <w:rPr>
          <w:snapToGrid/>
          <w:kern w:val="14"/>
          <w:szCs w:val="21"/>
          <w:lang w:val="ru-RU"/>
        </w:rPr>
        <w:t>包括向从事农产品生产的人员提供</w:t>
      </w:r>
      <w:r w:rsidRPr="00DB5FB2">
        <w:t>优惠贷款、税收优惠。这些措施有助于吸引更多的妇女加入农村地区的企业</w:t>
      </w:r>
      <w:r w:rsidR="00EE551D">
        <w:t>，</w:t>
      </w:r>
      <w:r w:rsidRPr="00DB5FB2">
        <w:t>这首先会对提高农村地区居民生活水平产生影响。</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t>31</w:t>
      </w:r>
      <w:r w:rsidR="00EE551D">
        <w:t>4.</w:t>
      </w:r>
      <w:r w:rsidRPr="00DB5FB2">
        <w:tab/>
      </w:r>
      <w:r w:rsidRPr="00DB5FB2">
        <w:t>《土库曼斯坦宪法》</w:t>
      </w:r>
      <w:r w:rsidR="00EE551D">
        <w:t>(</w:t>
      </w:r>
      <w:r w:rsidRPr="00DB5FB2">
        <w:t>第</w:t>
      </w:r>
      <w:r w:rsidRPr="00DB5FB2">
        <w:t>9</w:t>
      </w:r>
      <w:r w:rsidRPr="00DB5FB2">
        <w:t>条</w:t>
      </w:r>
      <w:r w:rsidR="00EE551D">
        <w:t>)</w:t>
      </w:r>
      <w:r w:rsidRPr="00DB5FB2">
        <w:t>、《土库曼斯坦土地法典》</w:t>
      </w:r>
      <w:r w:rsidR="00EE551D">
        <w:t>(</w:t>
      </w:r>
      <w:smartTag w:uri="urn:schemas-microsoft-com:office:smarttags" w:element="chsdate">
        <w:smartTagPr>
          <w:attr w:name="IsROCDate" w:val="False"/>
          <w:attr w:name="IsLunarDate" w:val="False"/>
          <w:attr w:name="Day" w:val="25"/>
          <w:attr w:name="Month" w:val="10"/>
          <w:attr w:name="Year" w:val="2004"/>
        </w:smartTagPr>
        <w:r w:rsidRPr="00DB5FB2">
          <w:t>2004</w:t>
        </w:r>
        <w:r w:rsidRPr="00DB5FB2">
          <w:t>年</w:t>
        </w:r>
        <w:r w:rsidRPr="00DB5FB2">
          <w:t>10</w:t>
        </w:r>
        <w:r w:rsidRPr="00DB5FB2">
          <w:t>月</w:t>
        </w:r>
        <w:r w:rsidRPr="00DB5FB2">
          <w:t>25</w:t>
        </w:r>
        <w:r w:rsidRPr="00DB5FB2">
          <w:t>日</w:t>
        </w:r>
      </w:smartTag>
      <w:r w:rsidR="00EE551D">
        <w:t>)</w:t>
      </w:r>
      <w:r w:rsidRPr="00DB5FB2">
        <w:t>、《土库曼斯坦所有权法》</w:t>
      </w:r>
      <w:r w:rsidR="00EE551D">
        <w:t>(</w:t>
      </w:r>
      <w:smartTag w:uri="urn:schemas-microsoft-com:office:smarttags" w:element="chsdate">
        <w:smartTagPr>
          <w:attr w:name="IsROCDate" w:val="False"/>
          <w:attr w:name="IsLunarDate" w:val="False"/>
          <w:attr w:name="Day" w:val="1"/>
          <w:attr w:name="Month" w:val="10"/>
          <w:attr w:name="Year" w:val="1993"/>
        </w:smartTagPr>
        <w:r w:rsidRPr="00DB5FB2">
          <w:t>1993</w:t>
        </w:r>
        <w:r w:rsidRPr="00DB5FB2">
          <w:t>年</w:t>
        </w:r>
        <w:r w:rsidRPr="00DB5FB2">
          <w:t>10</w:t>
        </w:r>
        <w:r w:rsidRPr="00DB5FB2">
          <w:t>月</w:t>
        </w:r>
        <w:r w:rsidRPr="00DB5FB2">
          <w:t>1</w:t>
        </w:r>
        <w:r w:rsidRPr="00DB5FB2">
          <w:t>日</w:t>
        </w:r>
      </w:smartTag>
      <w:r w:rsidR="00EE551D">
        <w:t>)</w:t>
      </w:r>
      <w:r w:rsidRPr="00DB5FB2">
        <w:t>保障了土地私有产权。土库曼斯坦的土地</w:t>
      </w:r>
      <w:r w:rsidRPr="00DB5FB2">
        <w:rPr>
          <w:snapToGrid/>
          <w:kern w:val="14"/>
          <w:szCs w:val="21"/>
          <w:lang w:val="ru-RU"/>
        </w:rPr>
        <w:t>关系由《土库曼斯坦代土地法典》调节</w:t>
      </w:r>
      <w:r w:rsidR="00EE551D">
        <w:rPr>
          <w:snapToGrid/>
          <w:kern w:val="14"/>
          <w:szCs w:val="21"/>
        </w:rPr>
        <w:t>，</w:t>
      </w:r>
      <w:r w:rsidRPr="00DB5FB2">
        <w:rPr>
          <w:snapToGrid/>
          <w:kern w:val="14"/>
          <w:szCs w:val="21"/>
        </w:rPr>
        <w:t>该法典旨在</w:t>
      </w:r>
      <w:r w:rsidRPr="00DB5FB2">
        <w:rPr>
          <w:snapToGrid/>
          <w:kern w:val="14"/>
          <w:szCs w:val="21"/>
          <w:lang w:val="ru-RU"/>
        </w:rPr>
        <w:t>为可持续利用和保护土地、保护和改善自然环境</w:t>
      </w:r>
      <w:r w:rsidRPr="00DB5FB2">
        <w:rPr>
          <w:snapToGrid/>
          <w:kern w:val="14"/>
          <w:szCs w:val="21"/>
        </w:rPr>
        <w:t>、</w:t>
      </w:r>
      <w:r w:rsidRPr="00DB5FB2">
        <w:rPr>
          <w:snapToGrid/>
          <w:kern w:val="14"/>
          <w:szCs w:val="21"/>
          <w:lang w:val="ru-RU"/>
        </w:rPr>
        <w:t>发展农业生产</w:t>
      </w:r>
      <w:r w:rsidRPr="00DB5FB2">
        <w:rPr>
          <w:snapToGrid/>
          <w:kern w:val="14"/>
          <w:szCs w:val="21"/>
        </w:rPr>
        <w:t>、</w:t>
      </w:r>
      <w:r w:rsidRPr="00DB5FB2">
        <w:rPr>
          <w:snapToGrid/>
          <w:kern w:val="14"/>
          <w:szCs w:val="21"/>
          <w:lang w:val="ru-RU"/>
        </w:rPr>
        <w:t>使用各种形式的土地管理、鼓励在土库曼斯坦境内自由创业创造条件。本法典适用于土库曼斯坦和外国的自然人</w:t>
      </w:r>
      <w:r w:rsidR="00EE551D">
        <w:rPr>
          <w:snapToGrid/>
          <w:kern w:val="14"/>
          <w:szCs w:val="21"/>
        </w:rPr>
        <w:t>(</w:t>
      </w:r>
      <w:r w:rsidRPr="00DB5FB2">
        <w:rPr>
          <w:snapToGrid/>
          <w:kern w:val="14"/>
          <w:szCs w:val="21"/>
          <w:lang w:val="ru-RU"/>
        </w:rPr>
        <w:t>不论男女</w:t>
      </w:r>
      <w:r w:rsidR="00EE551D">
        <w:rPr>
          <w:snapToGrid/>
          <w:kern w:val="14"/>
          <w:szCs w:val="21"/>
        </w:rPr>
        <w:t>)</w:t>
      </w:r>
      <w:r w:rsidRPr="00DB5FB2">
        <w:rPr>
          <w:snapToGrid/>
          <w:kern w:val="14"/>
          <w:szCs w:val="21"/>
        </w:rPr>
        <w:t>、</w:t>
      </w:r>
      <w:r w:rsidRPr="00DB5FB2">
        <w:rPr>
          <w:snapToGrid/>
          <w:kern w:val="14"/>
          <w:szCs w:val="21"/>
          <w:lang w:val="ru-RU"/>
        </w:rPr>
        <w:t>法人以及外国政府和国际组织。本文件规定的主要任务之一是为平等发展各种形式的土地管理创造条件。</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rPr>
          <w:snapToGrid/>
          <w:kern w:val="14"/>
          <w:szCs w:val="21"/>
          <w:lang w:val="ru-RU"/>
        </w:rPr>
        <w:t>31</w:t>
      </w:r>
      <w:r w:rsidR="00EE551D">
        <w:rPr>
          <w:snapToGrid/>
          <w:kern w:val="14"/>
          <w:szCs w:val="21"/>
          <w:lang w:val="ru-RU"/>
        </w:rPr>
        <w:t>5.</w:t>
      </w:r>
      <w:r w:rsidRPr="00DB5FB2">
        <w:rPr>
          <w:snapToGrid/>
          <w:kern w:val="14"/>
          <w:szCs w:val="21"/>
          <w:lang w:val="ru-RU"/>
        </w:rPr>
        <w:tab/>
      </w:r>
      <w:r w:rsidRPr="00DB5FB2">
        <w:rPr>
          <w:snapToGrid/>
          <w:kern w:val="14"/>
          <w:szCs w:val="21"/>
          <w:lang w:val="ru-RU"/>
        </w:rPr>
        <w:t>土地可以提供给土库曼公民</w:t>
      </w:r>
      <w:r w:rsidR="00EE551D">
        <w:rPr>
          <w:snapToGrid/>
          <w:kern w:val="14"/>
          <w:szCs w:val="21"/>
          <w:lang w:val="ru-RU"/>
        </w:rPr>
        <w:t>(</w:t>
      </w:r>
      <w:r w:rsidRPr="00DB5FB2">
        <w:rPr>
          <w:snapToGrid/>
          <w:kern w:val="14"/>
          <w:szCs w:val="21"/>
          <w:lang w:val="ru-RU"/>
        </w:rPr>
        <w:t>不分男女</w:t>
      </w:r>
      <w:r w:rsidR="00EE551D">
        <w:rPr>
          <w:snapToGrid/>
          <w:kern w:val="14"/>
          <w:szCs w:val="21"/>
          <w:lang w:val="ru-RU"/>
        </w:rPr>
        <w:t>)</w:t>
      </w:r>
      <w:r w:rsidRPr="00DB5FB2">
        <w:rPr>
          <w:snapToGrid/>
          <w:kern w:val="14"/>
          <w:szCs w:val="21"/>
        </w:rPr>
        <w:t>作为</w:t>
      </w:r>
      <w:r w:rsidRPr="00DB5FB2">
        <w:rPr>
          <w:snapToGrid/>
          <w:kern w:val="14"/>
          <w:szCs w:val="21"/>
          <w:lang w:val="ru-RU"/>
        </w:rPr>
        <w:t>个人财产从事下列事务</w:t>
      </w:r>
      <w:r w:rsidR="00EE551D">
        <w:rPr>
          <w:snapToGrid/>
          <w:kern w:val="14"/>
          <w:szCs w:val="21"/>
          <w:lang w:val="ru-RU"/>
        </w:rPr>
        <w:t>：</w:t>
      </w:r>
      <w:r w:rsidRPr="00DB5FB2">
        <w:rPr>
          <w:snapToGrid/>
          <w:kern w:val="14"/>
          <w:szCs w:val="21"/>
          <w:lang w:val="ru-RU"/>
        </w:rPr>
        <w:t>在宅旁园地从事农村私人</w:t>
      </w:r>
      <w:r w:rsidRPr="00DB5FB2">
        <w:rPr>
          <w:snapToGrid/>
          <w:kern w:val="14"/>
          <w:szCs w:val="21"/>
        </w:rPr>
        <w:t>经营</w:t>
      </w:r>
      <w:r w:rsidR="00EE551D">
        <w:rPr>
          <w:snapToGrid/>
          <w:kern w:val="14"/>
          <w:szCs w:val="21"/>
          <w:lang w:val="ru-RU"/>
        </w:rPr>
        <w:t>；</w:t>
      </w:r>
      <w:r w:rsidRPr="00DB5FB2">
        <w:rPr>
          <w:snapToGrid/>
          <w:kern w:val="14"/>
          <w:szCs w:val="21"/>
          <w:lang w:val="ru-RU"/>
        </w:rPr>
        <w:t>在城市和城镇建设个人住房</w:t>
      </w:r>
      <w:r w:rsidR="00EE551D">
        <w:rPr>
          <w:snapToGrid/>
          <w:kern w:val="14"/>
          <w:szCs w:val="21"/>
          <w:lang w:val="ru-RU"/>
        </w:rPr>
        <w:t>；</w:t>
      </w:r>
      <w:r w:rsidRPr="00DB5FB2">
        <w:rPr>
          <w:snapToGrid/>
          <w:kern w:val="14"/>
          <w:szCs w:val="21"/>
          <w:lang w:val="ru-RU"/>
        </w:rPr>
        <w:t>在农民协会和其他农业企业以及之前按照土库曼斯坦总统令长期租赁使用的土地上从事农产品生产</w:t>
      </w:r>
      <w:r w:rsidR="00EE551D">
        <w:rPr>
          <w:snapToGrid/>
          <w:kern w:val="14"/>
          <w:szCs w:val="21"/>
          <w:lang w:val="ru-RU"/>
        </w:rPr>
        <w:t>(</w:t>
      </w:r>
      <w:r w:rsidRPr="00DB5FB2">
        <w:rPr>
          <w:snapToGrid/>
          <w:kern w:val="14"/>
          <w:szCs w:val="21"/>
          <w:lang w:val="ru-RU"/>
        </w:rPr>
        <w:t>《法典》第</w:t>
      </w:r>
      <w:r w:rsidRPr="00DB5FB2">
        <w:rPr>
          <w:snapToGrid/>
          <w:kern w:val="14"/>
          <w:szCs w:val="21"/>
          <w:lang w:val="ru-RU"/>
        </w:rPr>
        <w:t>23</w:t>
      </w:r>
      <w:r w:rsidRPr="00DB5FB2">
        <w:rPr>
          <w:snapToGrid/>
          <w:kern w:val="14"/>
          <w:szCs w:val="21"/>
          <w:lang w:val="ru-RU"/>
        </w:rPr>
        <w:t>条</w:t>
      </w:r>
      <w:r w:rsidR="00EE551D">
        <w:rPr>
          <w:snapToGrid/>
          <w:kern w:val="14"/>
          <w:szCs w:val="21"/>
          <w:lang w:val="ru-RU"/>
        </w:rPr>
        <w:t>)</w:t>
      </w:r>
      <w:r w:rsidRPr="00DB5FB2">
        <w:rPr>
          <w:snapToGrid/>
          <w:kern w:val="14"/>
          <w:szCs w:val="21"/>
          <w:lang w:val="ru-RU"/>
        </w:rPr>
        <w:t>。</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rPr>
          <w:snapToGrid/>
          <w:kern w:val="14"/>
          <w:szCs w:val="21"/>
          <w:lang w:val="ru-RU"/>
        </w:rPr>
        <w:t>31</w:t>
      </w:r>
      <w:r w:rsidR="00EE551D">
        <w:rPr>
          <w:snapToGrid/>
          <w:kern w:val="14"/>
          <w:szCs w:val="21"/>
          <w:lang w:val="ru-RU"/>
        </w:rPr>
        <w:t>6.</w:t>
      </w:r>
      <w:r w:rsidRPr="00DB5FB2">
        <w:rPr>
          <w:snapToGrid/>
          <w:kern w:val="14"/>
          <w:szCs w:val="21"/>
          <w:lang w:val="ru-RU"/>
        </w:rPr>
        <w:tab/>
      </w:r>
      <w:r w:rsidRPr="00DB5FB2">
        <w:rPr>
          <w:snapToGrid/>
          <w:kern w:val="14"/>
          <w:szCs w:val="21"/>
          <w:lang w:val="ru-RU"/>
        </w:rPr>
        <w:t>根据</w:t>
      </w:r>
      <w:r w:rsidRPr="00DB5FB2">
        <w:t>《法典》</w:t>
      </w:r>
      <w:r w:rsidRPr="00DB5FB2">
        <w:rPr>
          <w:snapToGrid/>
          <w:kern w:val="14"/>
          <w:szCs w:val="21"/>
          <w:lang w:val="ru-RU"/>
        </w:rPr>
        <w:t>第</w:t>
      </w:r>
      <w:r w:rsidRPr="00DB5FB2">
        <w:rPr>
          <w:snapToGrid/>
          <w:kern w:val="14"/>
          <w:szCs w:val="21"/>
          <w:lang w:val="ru-RU"/>
        </w:rPr>
        <w:t>27</w:t>
      </w:r>
      <w:r w:rsidRPr="00DB5FB2">
        <w:rPr>
          <w:snapToGrid/>
          <w:kern w:val="14"/>
          <w:szCs w:val="21"/>
          <w:lang w:val="ru-RU"/>
        </w:rPr>
        <w:t>条</w:t>
      </w:r>
      <w:r w:rsidR="00EE551D">
        <w:rPr>
          <w:snapToGrid/>
          <w:kern w:val="14"/>
          <w:szCs w:val="21"/>
          <w:lang w:val="ru-RU"/>
        </w:rPr>
        <w:t>，</w:t>
      </w:r>
      <w:r w:rsidRPr="00DB5FB2">
        <w:rPr>
          <w:snapToGrid/>
          <w:kern w:val="14"/>
          <w:szCs w:val="21"/>
          <w:lang w:val="ru-RU"/>
        </w:rPr>
        <w:t>对于保证用自己的技术和设备有效使用租种土地并在</w:t>
      </w:r>
      <w:r w:rsidRPr="00DB5FB2">
        <w:rPr>
          <w:snapToGrid/>
          <w:kern w:val="14"/>
          <w:szCs w:val="21"/>
          <w:lang w:val="ru-RU"/>
        </w:rPr>
        <w:t>10</w:t>
      </w:r>
      <w:r w:rsidRPr="00DB5FB2">
        <w:rPr>
          <w:snapToGrid/>
          <w:kern w:val="14"/>
          <w:szCs w:val="21"/>
          <w:lang w:val="ru-RU"/>
        </w:rPr>
        <w:t>年间获得高产量农作物的土库曼斯坦公民</w:t>
      </w:r>
      <w:r w:rsidRPr="00DB5FB2">
        <w:rPr>
          <w:snapToGrid/>
          <w:kern w:val="14"/>
          <w:szCs w:val="21"/>
        </w:rPr>
        <w:t>租户</w:t>
      </w:r>
      <w:r w:rsidR="00EE551D">
        <w:rPr>
          <w:snapToGrid/>
          <w:kern w:val="14"/>
          <w:szCs w:val="21"/>
          <w:lang w:val="ru-RU"/>
        </w:rPr>
        <w:t>，</w:t>
      </w:r>
      <w:r w:rsidRPr="00DB5FB2">
        <w:rPr>
          <w:snapToGrid/>
          <w:kern w:val="14"/>
          <w:szCs w:val="21"/>
          <w:lang w:val="ru-RU"/>
        </w:rPr>
        <w:t>土库曼斯坦总统令批准将面积不超过</w:t>
      </w:r>
      <w:r w:rsidRPr="00DB5FB2">
        <w:rPr>
          <w:snapToGrid/>
          <w:kern w:val="14"/>
          <w:szCs w:val="21"/>
          <w:lang w:val="ru-RU"/>
        </w:rPr>
        <w:t>3</w:t>
      </w:r>
      <w:r w:rsidRPr="00DB5FB2">
        <w:rPr>
          <w:snapToGrid/>
          <w:kern w:val="14"/>
          <w:szCs w:val="21"/>
          <w:lang w:val="ru-RU"/>
        </w:rPr>
        <w:t>公顷的份地转给个人所有</w:t>
      </w:r>
      <w:r w:rsidR="00EE551D">
        <w:rPr>
          <w:snapToGrid/>
          <w:kern w:val="14"/>
          <w:szCs w:val="21"/>
          <w:lang w:val="ru-RU"/>
        </w:rPr>
        <w:t>，</w:t>
      </w:r>
      <w:r w:rsidRPr="00DB5FB2">
        <w:rPr>
          <w:snapToGrid/>
          <w:kern w:val="14"/>
          <w:szCs w:val="21"/>
          <w:lang w:val="ru-RU"/>
        </w:rPr>
        <w:t>用于生产农产品。</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31</w:t>
      </w:r>
      <w:r w:rsidR="00EE551D">
        <w:rPr>
          <w:snapToGrid/>
          <w:kern w:val="14"/>
          <w:szCs w:val="21"/>
          <w:lang w:val="ru-RU"/>
        </w:rPr>
        <w:t>7.</w:t>
      </w:r>
      <w:r w:rsidRPr="00DB5FB2">
        <w:rPr>
          <w:snapToGrid/>
          <w:kern w:val="14"/>
          <w:szCs w:val="21"/>
          <w:lang w:val="ru-RU"/>
        </w:rPr>
        <w:tab/>
      </w:r>
      <w:r w:rsidRPr="00DB5FB2">
        <w:rPr>
          <w:snapToGrid/>
          <w:kern w:val="14"/>
          <w:szCs w:val="21"/>
          <w:lang w:val="ru-RU"/>
        </w:rPr>
        <w:t>土库曼斯坦总统和政府为了刺激农业领域市场关系的发展</w:t>
      </w:r>
      <w:r w:rsidR="00EE551D">
        <w:rPr>
          <w:snapToGrid/>
          <w:kern w:val="14"/>
          <w:szCs w:val="21"/>
          <w:lang w:val="ru-RU"/>
        </w:rPr>
        <w:t>，</w:t>
      </w:r>
      <w:r w:rsidRPr="00DB5FB2">
        <w:rPr>
          <w:snapToGrid/>
          <w:kern w:val="14"/>
          <w:szCs w:val="21"/>
          <w:lang w:val="ru-RU"/>
        </w:rPr>
        <w:t>对农户实行了免交土地税、水资源税、牲口饲养税等一系列优惠。</w:t>
      </w:r>
      <w:r w:rsidRPr="00DB5FB2">
        <w:rPr>
          <w:snapToGrid/>
          <w:kern w:val="14"/>
          <w:szCs w:val="21"/>
        </w:rPr>
        <w:t>2009</w:t>
      </w:r>
      <w:r w:rsidRPr="00DB5FB2">
        <w:rPr>
          <w:snapToGrid/>
          <w:kern w:val="14"/>
          <w:szCs w:val="21"/>
          <w:lang w:val="ru-RU"/>
        </w:rPr>
        <w:t>年</w:t>
      </w:r>
      <w:r w:rsidR="00EE551D">
        <w:rPr>
          <w:snapToGrid/>
          <w:kern w:val="14"/>
          <w:szCs w:val="21"/>
        </w:rPr>
        <w:t>，</w:t>
      </w:r>
      <w:r w:rsidRPr="00DB5FB2">
        <w:rPr>
          <w:snapToGrid/>
          <w:kern w:val="14"/>
          <w:szCs w:val="21"/>
          <w:lang w:val="ru-RU"/>
        </w:rPr>
        <w:t>土库曼斯坦总统令规定</w:t>
      </w:r>
      <w:r w:rsidR="00EE551D">
        <w:rPr>
          <w:snapToGrid/>
          <w:kern w:val="14"/>
          <w:szCs w:val="21"/>
          <w:lang w:val="ru-RU"/>
        </w:rPr>
        <w:t>，</w:t>
      </w:r>
      <w:r w:rsidRPr="00DB5FB2">
        <w:rPr>
          <w:snapToGrid/>
          <w:kern w:val="14"/>
          <w:szCs w:val="21"/>
          <w:lang w:val="ru-RU"/>
        </w:rPr>
        <w:t>为提高农业技术设备的盈利能力</w:t>
      </w:r>
      <w:r w:rsidR="00EE551D">
        <w:rPr>
          <w:snapToGrid/>
          <w:kern w:val="14"/>
          <w:szCs w:val="21"/>
        </w:rPr>
        <w:t>，</w:t>
      </w:r>
      <w:r w:rsidRPr="00DB5FB2">
        <w:rPr>
          <w:snapToGrid/>
          <w:kern w:val="14"/>
          <w:szCs w:val="21"/>
          <w:lang w:val="ru-RU"/>
        </w:rPr>
        <w:t>鼓励农民工作</w:t>
      </w:r>
      <w:r w:rsidR="00EE551D">
        <w:rPr>
          <w:snapToGrid/>
          <w:kern w:val="14"/>
          <w:szCs w:val="21"/>
        </w:rPr>
        <w:t>，</w:t>
      </w:r>
      <w:r w:rsidRPr="00DB5FB2">
        <w:rPr>
          <w:snapToGrid/>
          <w:kern w:val="14"/>
          <w:szCs w:val="21"/>
          <w:lang w:val="ru-RU"/>
        </w:rPr>
        <w:t>将注销农机免费转给个体农户和</w:t>
      </w:r>
      <w:r w:rsidRPr="00DB5FB2">
        <w:t>私人企业家</w:t>
      </w:r>
      <w:r w:rsidR="00EE551D">
        <w:t>，</w:t>
      </w:r>
      <w:r w:rsidRPr="00DB5FB2">
        <w:t>包括想要恢复并使用报废的拖拉机和收割机的女企业家。在全国所有地区开设商店</w:t>
      </w:r>
      <w:r w:rsidR="00EE551D">
        <w:t>，</w:t>
      </w:r>
      <w:r w:rsidRPr="00DB5FB2">
        <w:t>出售农业设备必要的零备件和配套产品。</w:t>
      </w:r>
    </w:p>
    <w:p w:rsidR="00176843" w:rsidRPr="00DB5FB2" w:rsidRDefault="00176843" w:rsidP="00E64FA9">
      <w:pPr>
        <w:pStyle w:val="SingleTxtGC"/>
        <w:tabs>
          <w:tab w:val="clear" w:pos="1565"/>
          <w:tab w:val="clear" w:pos="1996"/>
          <w:tab w:val="left" w:pos="1680"/>
        </w:tabs>
        <w:rPr>
          <w:snapToGrid/>
          <w:kern w:val="14"/>
          <w:szCs w:val="21"/>
        </w:rPr>
      </w:pPr>
      <w:r w:rsidRPr="00DB5FB2">
        <w:t>31</w:t>
      </w:r>
      <w:r w:rsidR="00EE551D">
        <w:t>8.</w:t>
      </w:r>
      <w:r w:rsidRPr="00DB5FB2">
        <w:tab/>
      </w:r>
      <w:r w:rsidRPr="00DB5FB2">
        <w:t>推出许多与农产品生产有关的信贷优惠。根据土库曼斯坦</w:t>
      </w:r>
      <w:smartTag w:uri="urn:schemas-microsoft-com:office:smarttags" w:element="chsdate">
        <w:smartTagPr>
          <w:attr w:name="IsROCDate" w:val="False"/>
          <w:attr w:name="IsLunarDate" w:val="False"/>
          <w:attr w:name="Day" w:val="17"/>
          <w:attr w:name="Month" w:val="3"/>
          <w:attr w:name="Year" w:val="2008"/>
        </w:smartTagPr>
        <w:r w:rsidRPr="00DB5FB2">
          <w:t>2008</w:t>
        </w:r>
        <w:r w:rsidRPr="00DB5FB2">
          <w:t>年</w:t>
        </w:r>
        <w:r w:rsidRPr="00DB5FB2">
          <w:t>3</w:t>
        </w:r>
        <w:r w:rsidRPr="00DB5FB2">
          <w:t>月</w:t>
        </w:r>
        <w:r w:rsidRPr="00DB5FB2">
          <w:t>17</w:t>
        </w:r>
        <w:r w:rsidRPr="00DB5FB2">
          <w:t>日</w:t>
        </w:r>
      </w:smartTag>
      <w:r w:rsidRPr="00DB5FB2">
        <w:t>的总统令</w:t>
      </w:r>
      <w:r w:rsidR="00EE551D">
        <w:t>，</w:t>
      </w:r>
      <w:r w:rsidRPr="00DB5FB2">
        <w:rPr>
          <w:snapToGrid/>
          <w:kern w:val="14"/>
          <w:szCs w:val="21"/>
          <w:lang w:val="ru-RU"/>
        </w:rPr>
        <w:t>发放为期</w:t>
      </w:r>
      <w:r w:rsidRPr="00DB5FB2">
        <w:rPr>
          <w:snapToGrid/>
          <w:kern w:val="14"/>
          <w:szCs w:val="21"/>
          <w:lang w:val="ru-RU"/>
        </w:rPr>
        <w:t>10</w:t>
      </w:r>
      <w:r w:rsidRPr="00DB5FB2">
        <w:rPr>
          <w:snapToGrid/>
          <w:kern w:val="14"/>
          <w:szCs w:val="21"/>
          <w:lang w:val="ru-RU"/>
        </w:rPr>
        <w:t>年的年利率为</w:t>
      </w:r>
      <w:r w:rsidRPr="00DB5FB2">
        <w:rPr>
          <w:snapToGrid/>
          <w:kern w:val="14"/>
          <w:szCs w:val="21"/>
          <w:lang w:val="ru-RU"/>
        </w:rPr>
        <w:t>5</w:t>
      </w:r>
      <w:r w:rsidR="00EE551D">
        <w:rPr>
          <w:snapToGrid/>
          <w:kern w:val="14"/>
          <w:szCs w:val="21"/>
          <w:lang w:val="ru-RU"/>
        </w:rPr>
        <w:t>%</w:t>
      </w:r>
      <w:r w:rsidRPr="00DB5FB2">
        <w:rPr>
          <w:snapToGrid/>
          <w:kern w:val="14"/>
          <w:szCs w:val="21"/>
          <w:lang w:val="ru-RU"/>
        </w:rPr>
        <w:t>的贷款。贷款条件不提供任何例外或基于性别的限制。</w:t>
      </w:r>
    </w:p>
    <w:p w:rsidR="00176843" w:rsidRPr="00DB5FB2" w:rsidRDefault="00176843" w:rsidP="00E64FA9">
      <w:pPr>
        <w:pStyle w:val="SingleTxtGC"/>
        <w:tabs>
          <w:tab w:val="clear" w:pos="1565"/>
          <w:tab w:val="clear" w:pos="1996"/>
          <w:tab w:val="left" w:pos="1680"/>
        </w:tabs>
      </w:pPr>
      <w:r w:rsidRPr="00DB5FB2">
        <w:rPr>
          <w:snapToGrid/>
          <w:kern w:val="14"/>
          <w:szCs w:val="21"/>
        </w:rPr>
        <w:t>31</w:t>
      </w:r>
      <w:r w:rsidR="00EE551D">
        <w:rPr>
          <w:snapToGrid/>
          <w:kern w:val="14"/>
          <w:szCs w:val="21"/>
        </w:rPr>
        <w:t>9.</w:t>
      </w:r>
      <w:r w:rsidRPr="00DB5FB2">
        <w:rPr>
          <w:snapToGrid/>
          <w:kern w:val="14"/>
          <w:szCs w:val="21"/>
        </w:rPr>
        <w:tab/>
      </w:r>
      <w:r w:rsidRPr="00DB5FB2">
        <w:rPr>
          <w:snapToGrid/>
          <w:kern w:val="14"/>
          <w:szCs w:val="21"/>
          <w:lang w:val="ru-RU"/>
        </w:rPr>
        <w:t>政府采取了一系列鼓励个体农产品生产者的措施</w:t>
      </w:r>
      <w:r w:rsidR="00EE551D">
        <w:rPr>
          <w:snapToGrid/>
          <w:kern w:val="14"/>
          <w:szCs w:val="21"/>
          <w:lang w:val="ru-RU"/>
        </w:rPr>
        <w:t>，</w:t>
      </w:r>
      <w:r w:rsidRPr="00DB5FB2">
        <w:rPr>
          <w:snapToGrid/>
          <w:kern w:val="14"/>
          <w:szCs w:val="21"/>
          <w:lang w:val="ru-RU"/>
        </w:rPr>
        <w:t>给他们提供年息</w:t>
      </w:r>
      <w:r w:rsidRPr="00DB5FB2">
        <w:rPr>
          <w:snapToGrid/>
          <w:kern w:val="14"/>
          <w:szCs w:val="21"/>
          <w:lang w:val="ru-RU"/>
        </w:rPr>
        <w:t>1</w:t>
      </w:r>
      <w:r w:rsidR="00EE551D">
        <w:rPr>
          <w:snapToGrid/>
          <w:kern w:val="14"/>
          <w:szCs w:val="21"/>
          <w:lang w:val="ru-RU"/>
        </w:rPr>
        <w:t>%</w:t>
      </w:r>
      <w:r w:rsidRPr="00DB5FB2">
        <w:rPr>
          <w:snapToGrid/>
          <w:kern w:val="14"/>
          <w:szCs w:val="21"/>
          <w:lang w:val="ru-RU"/>
        </w:rPr>
        <w:t>的优惠贷款</w:t>
      </w:r>
      <w:r w:rsidR="00EE551D">
        <w:rPr>
          <w:snapToGrid/>
          <w:kern w:val="14"/>
          <w:szCs w:val="21"/>
          <w:lang w:val="ru-RU"/>
        </w:rPr>
        <w:t>，</w:t>
      </w:r>
      <w:r w:rsidRPr="00DB5FB2">
        <w:t>免征他们的增值税</w:t>
      </w:r>
      <w:r w:rsidR="00EE551D">
        <w:t>，</w:t>
      </w:r>
      <w:r w:rsidRPr="00DB5FB2">
        <w:t>农民应支付的技术服务费用的一半由国家负担。</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t>32</w:t>
      </w:r>
      <w:r w:rsidR="00EE551D">
        <w:t>0.</w:t>
      </w:r>
      <w:r w:rsidRPr="00DB5FB2">
        <w:tab/>
      </w:r>
      <w:r w:rsidRPr="00DB5FB2">
        <w:t>土库曼斯坦妇女有权获得不动产抵押贷款和其他形式的金融信贷。根据《土库曼斯坦民法典》</w:t>
      </w:r>
      <w:r w:rsidR="00EE551D">
        <w:t>，</w:t>
      </w:r>
      <w:r w:rsidRPr="00DB5FB2">
        <w:t>承认被《民法典》调节关系的参加者权利平等</w:t>
      </w:r>
      <w:r w:rsidR="00EE551D">
        <w:t>，</w:t>
      </w:r>
      <w:r w:rsidRPr="00DB5FB2">
        <w:t>合同关系自由</w:t>
      </w:r>
      <w:r w:rsidR="00EE551D">
        <w:t>，</w:t>
      </w:r>
      <w:r w:rsidRPr="00DB5FB2">
        <w:t>无障碍实现民事权利</w:t>
      </w:r>
      <w:r w:rsidR="00EE551D">
        <w:t>，</w:t>
      </w:r>
      <w:r w:rsidRPr="00DB5FB2">
        <w:t>不允许任何人干涉私人业务</w:t>
      </w:r>
      <w:r w:rsidR="00EE551D">
        <w:t>(</w:t>
      </w:r>
      <w:r w:rsidRPr="00DB5FB2">
        <w:t>《土库曼斯坦民法典》第</w:t>
      </w:r>
      <w:r w:rsidRPr="00DB5FB2">
        <w:t>1</w:t>
      </w:r>
      <w:r w:rsidRPr="00DB5FB2">
        <w:t>条</w:t>
      </w:r>
      <w:r w:rsidRPr="00DB5FB2">
        <w:rPr>
          <w:snapToGrid/>
          <w:kern w:val="14"/>
          <w:szCs w:val="21"/>
          <w:lang w:val="ru-RU"/>
        </w:rPr>
        <w:t>第</w:t>
      </w:r>
      <w:r w:rsidRPr="00DB5FB2">
        <w:rPr>
          <w:snapToGrid/>
          <w:kern w:val="14"/>
          <w:szCs w:val="21"/>
        </w:rPr>
        <w:t>1</w:t>
      </w:r>
      <w:r w:rsidRPr="00DB5FB2">
        <w:rPr>
          <w:snapToGrid/>
          <w:kern w:val="14"/>
          <w:szCs w:val="21"/>
          <w:lang w:val="ru-RU"/>
        </w:rPr>
        <w:t>款</w:t>
      </w:r>
      <w:r w:rsidR="00EE551D">
        <w:rPr>
          <w:snapToGrid/>
          <w:kern w:val="14"/>
          <w:szCs w:val="21"/>
        </w:rPr>
        <w:t>)</w:t>
      </w:r>
      <w:r w:rsidRPr="00DB5FB2">
        <w:rPr>
          <w:snapToGrid/>
          <w:kern w:val="14"/>
          <w:szCs w:val="21"/>
          <w:lang w:val="ru-RU"/>
        </w:rPr>
        <w:t>。男子和妇女在订立合同</w:t>
      </w:r>
      <w:r w:rsidR="00EE551D">
        <w:rPr>
          <w:snapToGrid/>
          <w:kern w:val="14"/>
          <w:szCs w:val="21"/>
          <w:lang w:val="ru-RU"/>
        </w:rPr>
        <w:t>(</w:t>
      </w:r>
      <w:r w:rsidRPr="00DB5FB2">
        <w:rPr>
          <w:snapToGrid/>
          <w:kern w:val="14"/>
          <w:szCs w:val="21"/>
          <w:lang w:val="ru-RU"/>
        </w:rPr>
        <w:t>银行贷款、抵押贷款和其他形式金融信贷合同</w:t>
      </w:r>
      <w:r w:rsidR="00EE551D">
        <w:rPr>
          <w:snapToGrid/>
          <w:kern w:val="14"/>
          <w:szCs w:val="21"/>
          <w:lang w:val="ru-RU"/>
        </w:rPr>
        <w:t>)</w:t>
      </w:r>
      <w:r w:rsidRPr="00DB5FB2">
        <w:rPr>
          <w:snapToGrid/>
          <w:kern w:val="14"/>
          <w:szCs w:val="21"/>
          <w:lang w:val="ru-RU"/>
        </w:rPr>
        <w:t>的基础上自由规定自己的权利和义务</w:t>
      </w:r>
      <w:r w:rsidR="00EE551D">
        <w:rPr>
          <w:snapToGrid/>
          <w:kern w:val="14"/>
          <w:szCs w:val="21"/>
          <w:lang w:val="ru-RU"/>
        </w:rPr>
        <w:t>，</w:t>
      </w:r>
      <w:r w:rsidRPr="00DB5FB2">
        <w:rPr>
          <w:snapToGrid/>
          <w:kern w:val="14"/>
          <w:szCs w:val="21"/>
          <w:lang w:val="ru-RU"/>
        </w:rPr>
        <w:t>并确定任何不违背法律的合同条款。土库曼斯坦对妇女行使这方面的民事权利没有规定任何的区别和限制。</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32</w:t>
      </w:r>
      <w:r w:rsidR="00EE551D">
        <w:rPr>
          <w:snapToGrid/>
          <w:kern w:val="14"/>
          <w:szCs w:val="21"/>
          <w:lang w:val="ru-RU"/>
        </w:rPr>
        <w:t>1.</w:t>
      </w:r>
      <w:r w:rsidRPr="00DB5FB2">
        <w:rPr>
          <w:snapToGrid/>
          <w:kern w:val="14"/>
          <w:szCs w:val="21"/>
          <w:lang w:val="ru-RU"/>
        </w:rPr>
        <w:tab/>
      </w:r>
      <w:r w:rsidRPr="00DB5FB2">
        <w:rPr>
          <w:snapToGrid/>
          <w:kern w:val="14"/>
          <w:szCs w:val="21"/>
          <w:lang w:val="ru-RU"/>
        </w:rPr>
        <w:t>妇女与男子平等获得农业贷款。贷款的获得与借款人的性别及其居住地无关</w:t>
      </w:r>
      <w:r w:rsidR="00EE551D">
        <w:rPr>
          <w:snapToGrid/>
          <w:kern w:val="14"/>
          <w:szCs w:val="21"/>
          <w:lang w:val="ru-RU"/>
        </w:rPr>
        <w:t>(</w:t>
      </w:r>
      <w:r w:rsidRPr="00DB5FB2">
        <w:rPr>
          <w:snapToGrid/>
          <w:kern w:val="14"/>
          <w:szCs w:val="21"/>
          <w:lang w:val="ru-RU"/>
        </w:rPr>
        <w:t>《土库</w:t>
      </w:r>
      <w:r w:rsidRPr="00DB5FB2">
        <w:t>曼斯坦商业银行和银行活动法》第</w:t>
      </w:r>
      <w:r w:rsidRPr="00DB5FB2">
        <w:t>13</w:t>
      </w:r>
      <w:r w:rsidRPr="00DB5FB2">
        <w:t>条</w:t>
      </w:r>
      <w:r w:rsidR="00EE551D">
        <w:t>(</w:t>
      </w:r>
      <w:smartTag w:uri="urn:schemas-microsoft-com:office:smarttags" w:element="chsdate">
        <w:smartTagPr>
          <w:attr w:name="IsROCDate" w:val="False"/>
          <w:attr w:name="IsLunarDate" w:val="False"/>
          <w:attr w:name="Day" w:val="8"/>
          <w:attr w:name="Month" w:val="10"/>
          <w:attr w:name="Year" w:val="1993"/>
        </w:smartTagPr>
        <w:r w:rsidRPr="00DB5FB2">
          <w:t>1993</w:t>
        </w:r>
        <w:r w:rsidRPr="00DB5FB2">
          <w:t>年</w:t>
        </w:r>
        <w:r w:rsidRPr="00DB5FB2">
          <w:t>10</w:t>
        </w:r>
        <w:r w:rsidRPr="00DB5FB2">
          <w:t>月</w:t>
        </w:r>
        <w:r w:rsidRPr="00DB5FB2">
          <w:t>8</w:t>
        </w:r>
        <w:r w:rsidRPr="00DB5FB2">
          <w:t>日</w:t>
        </w:r>
      </w:smartTag>
      <w:r w:rsidR="00EE551D">
        <w:t>))</w:t>
      </w:r>
      <w:r w:rsidRPr="00DB5FB2">
        <w:t>。</w:t>
      </w:r>
    </w:p>
    <w:p w:rsidR="00176843" w:rsidRPr="00DB5FB2" w:rsidRDefault="00176843" w:rsidP="00E64FA9">
      <w:pPr>
        <w:pStyle w:val="SingleTxtGC"/>
        <w:tabs>
          <w:tab w:val="clear" w:pos="1565"/>
          <w:tab w:val="clear" w:pos="1996"/>
          <w:tab w:val="left" w:pos="1680"/>
        </w:tabs>
        <w:rPr>
          <w:bCs/>
          <w:snapToGrid/>
          <w:kern w:val="14"/>
          <w:szCs w:val="21"/>
          <w:lang w:val="ru-RU"/>
        </w:rPr>
      </w:pPr>
      <w:r w:rsidRPr="00DB5FB2">
        <w:t>32</w:t>
      </w:r>
      <w:r w:rsidR="00EE551D">
        <w:t>2.</w:t>
      </w:r>
      <w:r w:rsidRPr="00DB5FB2">
        <w:tab/>
      </w:r>
      <w:r w:rsidRPr="00DB5FB2">
        <w:t>土库曼斯坦青年组织为了鼓励青年农民</w:t>
      </w:r>
      <w:r w:rsidR="00EE551D">
        <w:t>，</w:t>
      </w:r>
      <w:r w:rsidRPr="00DB5FB2">
        <w:t>在包括女孩在内的</w:t>
      </w:r>
      <w:r w:rsidRPr="00DB5FB2">
        <w:t>14-37</w:t>
      </w:r>
      <w:r w:rsidRPr="00DB5FB2">
        <w:t>岁农村青少年中举</w:t>
      </w:r>
      <w:r w:rsidRPr="00DB5FB2">
        <w:rPr>
          <w:bCs/>
          <w:snapToGrid/>
          <w:kern w:val="14"/>
          <w:szCs w:val="21"/>
          <w:lang w:val="ru-RU"/>
        </w:rPr>
        <w:t>行了竞赛。这些比赛成为了农民的刺激因素</w:t>
      </w:r>
      <w:r w:rsidR="00EE551D">
        <w:rPr>
          <w:bCs/>
          <w:snapToGrid/>
          <w:kern w:val="14"/>
          <w:szCs w:val="21"/>
          <w:lang w:val="ru-RU"/>
        </w:rPr>
        <w:t>，</w:t>
      </w:r>
      <w:r w:rsidRPr="00DB5FB2">
        <w:rPr>
          <w:bCs/>
          <w:snapToGrid/>
          <w:kern w:val="14"/>
          <w:szCs w:val="21"/>
          <w:lang w:val="ru-RU"/>
        </w:rPr>
        <w:t>为提高农村人口的自我就业创造了机会</w:t>
      </w:r>
      <w:r w:rsidR="00EE551D">
        <w:rPr>
          <w:bCs/>
          <w:snapToGrid/>
          <w:kern w:val="14"/>
          <w:szCs w:val="21"/>
          <w:lang w:val="ru-RU"/>
        </w:rPr>
        <w:t>，</w:t>
      </w:r>
      <w:r w:rsidRPr="00DB5FB2">
        <w:rPr>
          <w:bCs/>
          <w:snapToGrid/>
          <w:kern w:val="14"/>
          <w:szCs w:val="21"/>
          <w:lang w:val="ru-RU"/>
        </w:rPr>
        <w:t>扩大并创造了新的就业机会。</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32</w:t>
      </w:r>
      <w:r w:rsidR="00EE551D">
        <w:rPr>
          <w:snapToGrid/>
          <w:kern w:val="14"/>
          <w:szCs w:val="21"/>
          <w:lang w:val="ru-RU"/>
        </w:rPr>
        <w:t>3.</w:t>
      </w:r>
      <w:r w:rsidRPr="00DB5FB2">
        <w:rPr>
          <w:snapToGrid/>
          <w:kern w:val="14"/>
          <w:szCs w:val="21"/>
          <w:lang w:val="ru-RU"/>
        </w:rPr>
        <w:tab/>
        <w:t>“</w:t>
      </w:r>
      <w:r w:rsidRPr="00DB5FB2">
        <w:rPr>
          <w:snapToGrid/>
          <w:kern w:val="14"/>
          <w:szCs w:val="21"/>
          <w:lang w:val="ru-RU"/>
        </w:rPr>
        <w:t>执行《北京行动纲要》的国家行动计划</w:t>
      </w:r>
      <w:r w:rsidRPr="00DB5FB2">
        <w:rPr>
          <w:snapToGrid/>
          <w:kern w:val="14"/>
          <w:szCs w:val="21"/>
          <w:lang w:val="ru-RU"/>
        </w:rPr>
        <w:t>”</w:t>
      </w:r>
      <w:r w:rsidRPr="00DB5FB2">
        <w:rPr>
          <w:snapToGrid/>
          <w:kern w:val="14"/>
          <w:szCs w:val="21"/>
          <w:lang w:val="ru-RU"/>
        </w:rPr>
        <w:t>的</w:t>
      </w:r>
      <w:r w:rsidRPr="00DB5FB2">
        <w:rPr>
          <w:snapToGrid/>
          <w:kern w:val="14"/>
          <w:szCs w:val="21"/>
          <w:lang w:val="en-GB"/>
        </w:rPr>
        <w:t>一个优先方向是妇女参与经济活动。此优先方向的选择与妇女在新经济形成及社会转型中的作用有关。就业机会使妇女</w:t>
      </w:r>
      <w:r w:rsidRPr="00DB5FB2">
        <w:t>经济独立</w:t>
      </w:r>
      <w:r w:rsidR="00EE551D">
        <w:t>，</w:t>
      </w:r>
      <w:r w:rsidRPr="00DB5FB2">
        <w:t>并且巩固了其社会与政治地位。妇女在中小型企业中所占的比例稳步提升。</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t>32</w:t>
      </w:r>
      <w:r w:rsidR="00EE551D">
        <w:t>4.</w:t>
      </w:r>
      <w:r w:rsidRPr="00DB5FB2">
        <w:tab/>
      </w:r>
      <w:r w:rsidRPr="00DB5FB2">
        <w:t>土库曼斯坦妇女联合会与地方当局在联合国开发计划署的联合项目框架内合作开展了</w:t>
      </w:r>
      <w:r w:rsidRPr="00DB5FB2">
        <w:rPr>
          <w:snapToGrid/>
          <w:kern w:val="14"/>
          <w:szCs w:val="21"/>
          <w:lang w:val="ru-RU"/>
        </w:rPr>
        <w:t>一系列发展各州妇女业务的活动</w:t>
      </w:r>
      <w:r w:rsidR="00EE551D">
        <w:rPr>
          <w:snapToGrid/>
          <w:kern w:val="14"/>
          <w:szCs w:val="21"/>
          <w:lang w:val="ru-RU"/>
        </w:rPr>
        <w:t>，</w:t>
      </w:r>
      <w:r w:rsidRPr="00DB5FB2">
        <w:rPr>
          <w:snapToGrid/>
          <w:kern w:val="14"/>
          <w:szCs w:val="21"/>
          <w:lang w:val="ru-RU"/>
        </w:rPr>
        <w:t>旨在减少收入和生活水平的差距</w:t>
      </w:r>
      <w:r w:rsidR="00EE551D">
        <w:rPr>
          <w:snapToGrid/>
          <w:kern w:val="14"/>
          <w:szCs w:val="21"/>
          <w:lang w:val="ru-RU"/>
        </w:rPr>
        <w:t>，</w:t>
      </w:r>
      <w:r w:rsidRPr="00DB5FB2">
        <w:rPr>
          <w:snapToGrid/>
          <w:kern w:val="14"/>
          <w:szCs w:val="21"/>
          <w:lang w:val="ru-RU"/>
        </w:rPr>
        <w:t>保证农村地区的男女同工同酬。</w:t>
      </w:r>
    </w:p>
    <w:p w:rsidR="00176843" w:rsidRPr="00DB5FB2" w:rsidRDefault="00176843" w:rsidP="00E64FA9">
      <w:pPr>
        <w:pStyle w:val="SingleTxtGC"/>
        <w:tabs>
          <w:tab w:val="clear" w:pos="1565"/>
          <w:tab w:val="clear" w:pos="1996"/>
          <w:tab w:val="left" w:pos="1680"/>
        </w:tabs>
        <w:rPr>
          <w:snapToGrid/>
          <w:kern w:val="14"/>
          <w:szCs w:val="21"/>
        </w:rPr>
      </w:pPr>
      <w:r w:rsidRPr="00DB5FB2">
        <w:rPr>
          <w:snapToGrid/>
          <w:kern w:val="14"/>
          <w:szCs w:val="21"/>
          <w:lang w:val="ru-RU"/>
        </w:rPr>
        <w:t>32</w:t>
      </w:r>
      <w:r w:rsidR="00EE551D">
        <w:rPr>
          <w:snapToGrid/>
          <w:kern w:val="14"/>
          <w:szCs w:val="21"/>
          <w:lang w:val="ru-RU"/>
        </w:rPr>
        <w:t>5.</w:t>
      </w:r>
      <w:r w:rsidRPr="00DB5FB2">
        <w:rPr>
          <w:snapToGrid/>
          <w:kern w:val="14"/>
          <w:szCs w:val="21"/>
          <w:lang w:val="ru-RU"/>
        </w:rPr>
        <w:tab/>
      </w:r>
      <w:r w:rsidRPr="00DB5FB2">
        <w:rPr>
          <w:snapToGrid/>
          <w:kern w:val="14"/>
          <w:szCs w:val="21"/>
          <w:lang w:val="ru-RU"/>
        </w:rPr>
        <w:t>土库曼斯坦妇女联合会和联合国开发计划署在土库曼斯坦实施了</w:t>
      </w:r>
      <w:r w:rsidRPr="00DB5FB2">
        <w:rPr>
          <w:snapToGrid/>
          <w:kern w:val="14"/>
          <w:szCs w:val="21"/>
          <w:lang w:val="ru-RU"/>
        </w:rPr>
        <w:t>“</w:t>
      </w:r>
      <w:r w:rsidRPr="00DB5FB2">
        <w:rPr>
          <w:snapToGrid/>
          <w:kern w:val="14"/>
          <w:szCs w:val="21"/>
          <w:lang w:val="ru-RU"/>
        </w:rPr>
        <w:t>支持农村妇女</w:t>
      </w:r>
      <w:r w:rsidRPr="00DB5FB2">
        <w:rPr>
          <w:snapToGrid/>
          <w:kern w:val="14"/>
          <w:szCs w:val="21"/>
          <w:lang w:val="ru-RU"/>
        </w:rPr>
        <w:t>”</w:t>
      </w:r>
      <w:r w:rsidRPr="00DB5FB2">
        <w:rPr>
          <w:snapToGrid/>
          <w:kern w:val="14"/>
          <w:szCs w:val="21"/>
          <w:lang w:val="ru-RU"/>
        </w:rPr>
        <w:t>和</w:t>
      </w:r>
      <w:r w:rsidRPr="00DB5FB2">
        <w:rPr>
          <w:snapToGrid/>
          <w:kern w:val="14"/>
          <w:szCs w:val="21"/>
          <w:lang w:val="ru-RU"/>
        </w:rPr>
        <w:t>“</w:t>
      </w:r>
      <w:r w:rsidRPr="00DB5FB2">
        <w:rPr>
          <w:snapToGrid/>
          <w:kern w:val="14"/>
          <w:szCs w:val="21"/>
          <w:lang w:val="en-GB"/>
        </w:rPr>
        <w:t>将性别态度深入到土库曼斯坦战略决策的制订与实施中</w:t>
      </w:r>
      <w:r w:rsidRPr="00DB5FB2">
        <w:rPr>
          <w:snapToGrid/>
          <w:kern w:val="14"/>
          <w:szCs w:val="21"/>
          <w:lang w:val="ru-RU"/>
        </w:rPr>
        <w:t>”</w:t>
      </w:r>
      <w:r w:rsidRPr="00DB5FB2">
        <w:rPr>
          <w:snapToGrid/>
          <w:kern w:val="14"/>
          <w:szCs w:val="21"/>
          <w:lang w:val="ru-RU"/>
        </w:rPr>
        <w:t>的合作方案</w:t>
      </w:r>
      <w:r w:rsidR="00EE551D">
        <w:rPr>
          <w:snapToGrid/>
          <w:kern w:val="14"/>
          <w:szCs w:val="21"/>
          <w:lang w:val="ru-RU"/>
        </w:rPr>
        <w:t>(</w:t>
      </w:r>
      <w:r w:rsidRPr="00DB5FB2">
        <w:rPr>
          <w:snapToGrid/>
          <w:kern w:val="14"/>
          <w:szCs w:val="21"/>
          <w:lang w:val="ru-RU"/>
        </w:rPr>
        <w:t>2007-2009</w:t>
      </w:r>
      <w:r w:rsidRPr="00DB5FB2">
        <w:rPr>
          <w:snapToGrid/>
          <w:kern w:val="14"/>
          <w:szCs w:val="21"/>
          <w:lang w:val="ru-RU"/>
        </w:rPr>
        <w:t>年</w:t>
      </w:r>
      <w:r w:rsidR="00EE551D">
        <w:rPr>
          <w:snapToGrid/>
          <w:kern w:val="14"/>
          <w:szCs w:val="21"/>
          <w:lang w:val="ru-RU"/>
        </w:rPr>
        <w:t>)</w:t>
      </w:r>
      <w:r w:rsidRPr="00DB5FB2">
        <w:rPr>
          <w:snapToGrid/>
          <w:kern w:val="14"/>
          <w:szCs w:val="21"/>
          <w:lang w:val="ru-RU"/>
        </w:rPr>
        <w:t>。</w:t>
      </w:r>
      <w:r w:rsidRPr="00DB5FB2">
        <w:rPr>
          <w:snapToGrid/>
          <w:kern w:val="14"/>
          <w:szCs w:val="21"/>
        </w:rPr>
        <w:t>在</w:t>
      </w:r>
      <w:r w:rsidRPr="00DB5FB2">
        <w:rPr>
          <w:snapToGrid/>
          <w:kern w:val="14"/>
          <w:szCs w:val="21"/>
          <w:lang w:val="ru-RU"/>
        </w:rPr>
        <w:t>该项目框架内制定了实现农村地区妇女自我就业的计划</w:t>
      </w:r>
      <w:r w:rsidR="00EE551D">
        <w:rPr>
          <w:snapToGrid/>
          <w:kern w:val="14"/>
          <w:szCs w:val="21"/>
        </w:rPr>
        <w:t>，</w:t>
      </w:r>
      <w:r w:rsidRPr="00DB5FB2">
        <w:rPr>
          <w:snapToGrid/>
          <w:kern w:val="14"/>
          <w:szCs w:val="21"/>
          <w:lang w:val="ru-RU"/>
        </w:rPr>
        <w:t>其主要目标是发展地区妇女的潜力</w:t>
      </w:r>
      <w:r w:rsidR="00EE551D">
        <w:rPr>
          <w:snapToGrid/>
          <w:kern w:val="14"/>
          <w:szCs w:val="21"/>
        </w:rPr>
        <w:t>，</w:t>
      </w:r>
      <w:r w:rsidRPr="00DB5FB2">
        <w:rPr>
          <w:snapToGrid/>
          <w:kern w:val="14"/>
          <w:szCs w:val="21"/>
        </w:rPr>
        <w:t>为</w:t>
      </w:r>
      <w:r w:rsidRPr="00DB5FB2">
        <w:rPr>
          <w:snapToGrid/>
          <w:kern w:val="14"/>
          <w:szCs w:val="21"/>
          <w:lang w:val="ru-RU"/>
        </w:rPr>
        <w:t>妇女</w:t>
      </w:r>
      <w:r w:rsidRPr="00DB5FB2">
        <w:rPr>
          <w:snapToGrid/>
          <w:kern w:val="14"/>
          <w:szCs w:val="21"/>
        </w:rPr>
        <w:t>借助应用教育课程实现自我就业以及开展活动使妇女获得能促进其经济独立的知识创造前提条件</w:t>
      </w:r>
      <w:r w:rsidRPr="00DB5FB2">
        <w:rPr>
          <w:snapToGrid/>
          <w:kern w:val="14"/>
          <w:szCs w:val="21"/>
          <w:lang w:val="ru-RU"/>
        </w:rPr>
        <w:t>。</w:t>
      </w:r>
    </w:p>
    <w:p w:rsidR="00176843" w:rsidRPr="00DB5FB2" w:rsidRDefault="00176843" w:rsidP="00E64FA9">
      <w:pPr>
        <w:pStyle w:val="SingleTxtGC"/>
        <w:tabs>
          <w:tab w:val="clear" w:pos="1565"/>
          <w:tab w:val="clear" w:pos="1996"/>
          <w:tab w:val="left" w:pos="1680"/>
        </w:tabs>
        <w:rPr>
          <w:snapToGrid/>
          <w:kern w:val="14"/>
          <w:szCs w:val="21"/>
        </w:rPr>
      </w:pPr>
      <w:r w:rsidRPr="00DB5FB2">
        <w:rPr>
          <w:snapToGrid/>
          <w:kern w:val="14"/>
          <w:szCs w:val="21"/>
        </w:rPr>
        <w:t>32</w:t>
      </w:r>
      <w:r w:rsidR="00EE551D">
        <w:rPr>
          <w:snapToGrid/>
          <w:kern w:val="14"/>
          <w:szCs w:val="21"/>
        </w:rPr>
        <w:t>6.</w:t>
      </w:r>
      <w:r w:rsidRPr="00DB5FB2">
        <w:rPr>
          <w:snapToGrid/>
          <w:kern w:val="14"/>
          <w:szCs w:val="21"/>
        </w:rPr>
        <w:tab/>
      </w:r>
      <w:r w:rsidRPr="00DB5FB2">
        <w:rPr>
          <w:snapToGrid/>
          <w:kern w:val="14"/>
          <w:szCs w:val="21"/>
          <w:lang w:val="ru-RU"/>
        </w:rPr>
        <w:t>在土库曼斯坦</w:t>
      </w:r>
      <w:r w:rsidRPr="00DB5FB2">
        <w:rPr>
          <w:snapToGrid/>
          <w:kern w:val="14"/>
          <w:szCs w:val="21"/>
        </w:rPr>
        <w:t>与</w:t>
      </w:r>
      <w:r w:rsidRPr="00DB5FB2">
        <w:rPr>
          <w:snapToGrid/>
          <w:kern w:val="14"/>
          <w:szCs w:val="21"/>
          <w:lang w:val="ru-RU"/>
        </w:rPr>
        <w:t>联合国开发计划署共同推出的扩大农村妇女经济实力的联合项目已在塔沙乌兹州和马雷州的两个地区予以实施</w:t>
      </w:r>
      <w:r w:rsidR="00EE551D">
        <w:rPr>
          <w:snapToGrid/>
          <w:kern w:val="14"/>
          <w:szCs w:val="21"/>
        </w:rPr>
        <w:t>，</w:t>
      </w:r>
      <w:r w:rsidRPr="00DB5FB2">
        <w:rPr>
          <w:snapToGrid/>
          <w:kern w:val="14"/>
          <w:szCs w:val="21"/>
          <w:lang w:val="ru-RU"/>
        </w:rPr>
        <w:t>在那里实施了全套措施</w:t>
      </w:r>
      <w:r w:rsidR="00EE551D">
        <w:rPr>
          <w:snapToGrid/>
          <w:kern w:val="14"/>
          <w:szCs w:val="21"/>
        </w:rPr>
        <w:t>，</w:t>
      </w:r>
      <w:r w:rsidRPr="00DB5FB2">
        <w:rPr>
          <w:snapToGrid/>
          <w:kern w:val="14"/>
          <w:szCs w:val="21"/>
        </w:rPr>
        <w:t>包括举办州级的展览</w:t>
      </w:r>
      <w:r w:rsidRPr="00DB5FB2">
        <w:rPr>
          <w:snapToGrid/>
          <w:kern w:val="14"/>
          <w:szCs w:val="21"/>
        </w:rPr>
        <w:t>“</w:t>
      </w:r>
      <w:r w:rsidRPr="00DB5FB2">
        <w:rPr>
          <w:snapToGrid/>
          <w:kern w:val="14"/>
          <w:szCs w:val="21"/>
        </w:rPr>
        <w:t>我们的能力</w:t>
      </w:r>
      <w:r w:rsidRPr="00DB5FB2">
        <w:rPr>
          <w:snapToGrid/>
          <w:kern w:val="14"/>
          <w:szCs w:val="21"/>
        </w:rPr>
        <w:t>”</w:t>
      </w:r>
      <w:r w:rsidR="00EE551D">
        <w:rPr>
          <w:snapToGrid/>
          <w:kern w:val="14"/>
          <w:szCs w:val="21"/>
        </w:rPr>
        <w:t>，</w:t>
      </w:r>
      <w:r w:rsidRPr="00DB5FB2">
        <w:rPr>
          <w:snapToGrid/>
          <w:kern w:val="14"/>
          <w:szCs w:val="21"/>
        </w:rPr>
        <w:t>为农村妇女制定并开展有关商业基础知识的培训计划</w:t>
      </w:r>
      <w:r w:rsidR="00EE551D">
        <w:rPr>
          <w:snapToGrid/>
          <w:kern w:val="14"/>
          <w:szCs w:val="21"/>
        </w:rPr>
        <w:t>，</w:t>
      </w:r>
      <w:r w:rsidRPr="00DB5FB2">
        <w:rPr>
          <w:snapToGrid/>
          <w:kern w:val="14"/>
          <w:szCs w:val="21"/>
        </w:rPr>
        <w:t>研究外国支持妇女创业的经验</w:t>
      </w:r>
      <w:r w:rsidR="00EE551D">
        <w:rPr>
          <w:snapToGrid/>
          <w:kern w:val="14"/>
          <w:szCs w:val="21"/>
        </w:rPr>
        <w:t>，</w:t>
      </w:r>
      <w:r w:rsidRPr="00DB5FB2">
        <w:rPr>
          <w:snapToGrid/>
          <w:kern w:val="14"/>
          <w:szCs w:val="21"/>
        </w:rPr>
        <w:t>以及支持农村妇女经商的补助计划。</w:t>
      </w:r>
      <w:r w:rsidRPr="00DB5FB2">
        <w:rPr>
          <w:snapToGrid/>
          <w:kern w:val="14"/>
          <w:szCs w:val="21"/>
        </w:rPr>
        <w:t>2009</w:t>
      </w:r>
      <w:r w:rsidRPr="00DB5FB2">
        <w:rPr>
          <w:snapToGrid/>
          <w:kern w:val="14"/>
          <w:szCs w:val="21"/>
          <w:lang w:val="ru-RU"/>
        </w:rPr>
        <w:t>年</w:t>
      </w:r>
      <w:r w:rsidR="00EE551D">
        <w:rPr>
          <w:snapToGrid/>
          <w:kern w:val="14"/>
          <w:szCs w:val="21"/>
          <w:lang w:val="ru-RU"/>
        </w:rPr>
        <w:t>，</w:t>
      </w:r>
      <w:r w:rsidRPr="00DB5FB2">
        <w:rPr>
          <w:snapToGrid/>
          <w:kern w:val="14"/>
          <w:szCs w:val="21"/>
          <w:lang w:val="ru-RU"/>
        </w:rPr>
        <w:t>该项目在列巴普州继续实行</w:t>
      </w:r>
      <w:r w:rsidR="00EE551D">
        <w:rPr>
          <w:snapToGrid/>
          <w:kern w:val="14"/>
          <w:szCs w:val="21"/>
        </w:rPr>
        <w:t>，</w:t>
      </w:r>
      <w:r w:rsidRPr="00DB5FB2">
        <w:rPr>
          <w:snapToGrid/>
          <w:kern w:val="14"/>
          <w:szCs w:val="21"/>
          <w:lang w:val="ru-RU"/>
        </w:rPr>
        <w:t>其中举办了一次题为</w:t>
      </w:r>
      <w:r w:rsidRPr="00DB5FB2">
        <w:rPr>
          <w:snapToGrid/>
          <w:kern w:val="14"/>
          <w:szCs w:val="21"/>
        </w:rPr>
        <w:t>“</w:t>
      </w:r>
      <w:r w:rsidRPr="00DB5FB2">
        <w:rPr>
          <w:snapToGrid/>
          <w:kern w:val="14"/>
          <w:szCs w:val="21"/>
          <w:lang w:val="ru-RU"/>
        </w:rPr>
        <w:t>创业在土库曼斯坦经济发展中的作用以及组织和发展农村妇女从事小生意的经济基础</w:t>
      </w:r>
      <w:r w:rsidRPr="00DB5FB2">
        <w:rPr>
          <w:snapToGrid/>
          <w:kern w:val="14"/>
          <w:szCs w:val="21"/>
        </w:rPr>
        <w:t>”</w:t>
      </w:r>
      <w:r w:rsidRPr="00DB5FB2">
        <w:rPr>
          <w:snapToGrid/>
          <w:kern w:val="14"/>
          <w:szCs w:val="21"/>
          <w:lang w:val="ru-RU"/>
        </w:rPr>
        <w:t>的研讨会。</w:t>
      </w:r>
      <w:r w:rsidRPr="00DB5FB2">
        <w:rPr>
          <w:snapToGrid/>
          <w:kern w:val="14"/>
          <w:szCs w:val="21"/>
        </w:rPr>
        <w:t>在</w:t>
      </w:r>
      <w:r w:rsidRPr="00DB5FB2">
        <w:rPr>
          <w:snapToGrid/>
          <w:kern w:val="14"/>
          <w:szCs w:val="21"/>
          <w:lang w:val="ru-RU"/>
        </w:rPr>
        <w:t>该项目框架</w:t>
      </w:r>
      <w:r w:rsidRPr="00DB5FB2">
        <w:rPr>
          <w:snapToGrid/>
          <w:kern w:val="14"/>
          <w:szCs w:val="21"/>
        </w:rPr>
        <w:t>内</w:t>
      </w:r>
      <w:r w:rsidRPr="00DB5FB2">
        <w:rPr>
          <w:snapToGrid/>
          <w:kern w:val="14"/>
          <w:szCs w:val="21"/>
          <w:lang w:val="ru-RU"/>
        </w:rPr>
        <w:t>举行了圆桌会议</w:t>
      </w:r>
      <w:r w:rsidR="00EE551D">
        <w:rPr>
          <w:snapToGrid/>
          <w:kern w:val="14"/>
          <w:szCs w:val="21"/>
        </w:rPr>
        <w:t>，</w:t>
      </w:r>
      <w:r w:rsidRPr="00DB5FB2">
        <w:rPr>
          <w:snapToGrid/>
          <w:kern w:val="14"/>
          <w:szCs w:val="21"/>
          <w:lang w:val="ru-RU"/>
        </w:rPr>
        <w:t>分享了农村妇女发展业务的经验</w:t>
      </w:r>
      <w:r w:rsidR="00EE551D">
        <w:rPr>
          <w:snapToGrid/>
          <w:kern w:val="14"/>
          <w:szCs w:val="21"/>
        </w:rPr>
        <w:t>，</w:t>
      </w:r>
      <w:r w:rsidRPr="00DB5FB2">
        <w:rPr>
          <w:snapToGrid/>
          <w:kern w:val="14"/>
          <w:szCs w:val="21"/>
          <w:lang w:val="ru-RU"/>
        </w:rPr>
        <w:t>与会成员包括项目代表</w:t>
      </w:r>
      <w:r w:rsidR="00EE551D">
        <w:rPr>
          <w:snapToGrid/>
          <w:kern w:val="14"/>
          <w:szCs w:val="21"/>
          <w:lang w:val="ru-RU"/>
        </w:rPr>
        <w:t>，</w:t>
      </w:r>
      <w:r w:rsidRPr="00DB5FB2">
        <w:rPr>
          <w:snapToGrid/>
          <w:kern w:val="14"/>
          <w:szCs w:val="21"/>
          <w:lang w:val="ru-RU"/>
        </w:rPr>
        <w:t>塔沙乌兹州</w:t>
      </w:r>
      <w:r w:rsidRPr="00DB5FB2">
        <w:rPr>
          <w:snapToGrid/>
          <w:kern w:val="14"/>
          <w:szCs w:val="21"/>
        </w:rPr>
        <w:t>、</w:t>
      </w:r>
      <w:r w:rsidRPr="00DB5FB2">
        <w:rPr>
          <w:snapToGrid/>
          <w:kern w:val="14"/>
          <w:szCs w:val="21"/>
          <w:lang w:val="ru-RU"/>
        </w:rPr>
        <w:t>马雷州和列巴普州妇女资源中心的代表</w:t>
      </w:r>
      <w:r w:rsidR="00EE551D">
        <w:rPr>
          <w:snapToGrid/>
          <w:kern w:val="14"/>
          <w:szCs w:val="21"/>
        </w:rPr>
        <w:t>，</w:t>
      </w:r>
      <w:r w:rsidRPr="00DB5FB2">
        <w:rPr>
          <w:snapToGrid/>
          <w:kern w:val="14"/>
          <w:szCs w:val="21"/>
          <w:lang w:val="ru-RU"/>
        </w:rPr>
        <w:t>地区执行权力机关和社会团体的代表。</w:t>
      </w:r>
    </w:p>
    <w:p w:rsidR="00176843" w:rsidRPr="00DB5FB2" w:rsidRDefault="00176843" w:rsidP="00E64FA9">
      <w:pPr>
        <w:pStyle w:val="SingleTxtGC"/>
        <w:tabs>
          <w:tab w:val="clear" w:pos="1565"/>
          <w:tab w:val="clear" w:pos="1996"/>
          <w:tab w:val="left" w:pos="1680"/>
        </w:tabs>
        <w:rPr>
          <w:bCs/>
          <w:snapToGrid/>
          <w:kern w:val="14"/>
          <w:szCs w:val="21"/>
          <w:lang w:val="ru-RU"/>
        </w:rPr>
      </w:pPr>
      <w:r w:rsidRPr="00DB5FB2">
        <w:rPr>
          <w:snapToGrid/>
          <w:kern w:val="14"/>
          <w:szCs w:val="21"/>
        </w:rPr>
        <w:t>32</w:t>
      </w:r>
      <w:r w:rsidR="00EE551D">
        <w:rPr>
          <w:snapToGrid/>
          <w:kern w:val="14"/>
          <w:szCs w:val="21"/>
        </w:rPr>
        <w:t>7.</w:t>
      </w:r>
      <w:r w:rsidRPr="00DB5FB2">
        <w:rPr>
          <w:snapToGrid/>
          <w:kern w:val="14"/>
          <w:szCs w:val="21"/>
        </w:rPr>
        <w:tab/>
      </w:r>
      <w:r w:rsidRPr="00DB5FB2">
        <w:rPr>
          <w:snapToGrid/>
          <w:kern w:val="14"/>
          <w:szCs w:val="21"/>
        </w:rPr>
        <w:t>项目的</w:t>
      </w:r>
      <w:r w:rsidRPr="00DB5FB2">
        <w:rPr>
          <w:snapToGrid/>
          <w:kern w:val="14"/>
          <w:szCs w:val="21"/>
          <w:lang w:val="ru-RU"/>
        </w:rPr>
        <w:t>主要目的是为农村妇女的自我就业创造机会并巩固男女平等的权利和机会方面的国家潜力。举办讲习班</w:t>
      </w:r>
      <w:r w:rsidRPr="00DB5FB2">
        <w:rPr>
          <w:snapToGrid/>
          <w:kern w:val="14"/>
          <w:szCs w:val="21"/>
        </w:rPr>
        <w:t>、</w:t>
      </w:r>
      <w:r w:rsidRPr="00DB5FB2">
        <w:rPr>
          <w:snapToGrid/>
          <w:kern w:val="14"/>
          <w:szCs w:val="21"/>
          <w:lang w:val="ru-RU"/>
        </w:rPr>
        <w:t>研讨会</w:t>
      </w:r>
      <w:r w:rsidR="00EE551D">
        <w:rPr>
          <w:snapToGrid/>
          <w:kern w:val="14"/>
          <w:szCs w:val="21"/>
        </w:rPr>
        <w:t>，</w:t>
      </w:r>
      <w:r w:rsidRPr="00DB5FB2">
        <w:rPr>
          <w:snapToGrid/>
          <w:kern w:val="14"/>
          <w:szCs w:val="21"/>
          <w:lang w:val="ru-RU"/>
        </w:rPr>
        <w:t>收集信息</w:t>
      </w:r>
      <w:r w:rsidR="00EE551D">
        <w:rPr>
          <w:snapToGrid/>
          <w:kern w:val="14"/>
          <w:szCs w:val="21"/>
        </w:rPr>
        <w:t>，</w:t>
      </w:r>
      <w:r w:rsidRPr="00DB5FB2">
        <w:rPr>
          <w:snapToGrid/>
          <w:kern w:val="14"/>
          <w:szCs w:val="21"/>
        </w:rPr>
        <w:t>对妇女的自我就业进行</w:t>
      </w:r>
      <w:r w:rsidRPr="00DB5FB2">
        <w:rPr>
          <w:snapToGrid/>
          <w:kern w:val="14"/>
          <w:szCs w:val="21"/>
          <w:lang w:val="ru-RU"/>
        </w:rPr>
        <w:t>定期的信息支持</w:t>
      </w:r>
      <w:r w:rsidR="00EE551D">
        <w:rPr>
          <w:snapToGrid/>
          <w:kern w:val="14"/>
          <w:szCs w:val="21"/>
        </w:rPr>
        <w:t>(</w:t>
      </w:r>
      <w:r w:rsidRPr="00DB5FB2">
        <w:rPr>
          <w:snapToGrid/>
          <w:kern w:val="14"/>
          <w:szCs w:val="21"/>
          <w:lang w:val="ru-RU"/>
        </w:rPr>
        <w:t>出版日报</w:t>
      </w:r>
      <w:r w:rsidRPr="00DB5FB2">
        <w:rPr>
          <w:snapToGrid/>
          <w:kern w:val="14"/>
          <w:szCs w:val="21"/>
        </w:rPr>
        <w:t>《</w:t>
      </w:r>
      <w:r w:rsidRPr="00DB5FB2">
        <w:rPr>
          <w:snapToGrid/>
          <w:kern w:val="14"/>
          <w:szCs w:val="21"/>
          <w:lang w:val="ru-RU"/>
        </w:rPr>
        <w:t>女性在商界中的机会</w:t>
      </w:r>
      <w:r w:rsidRPr="00DB5FB2">
        <w:rPr>
          <w:snapToGrid/>
          <w:kern w:val="14"/>
          <w:szCs w:val="21"/>
        </w:rPr>
        <w:t>》</w:t>
      </w:r>
      <w:r w:rsidR="00EE551D">
        <w:rPr>
          <w:snapToGrid/>
          <w:kern w:val="14"/>
          <w:szCs w:val="21"/>
        </w:rPr>
        <w:t>)</w:t>
      </w:r>
      <w:r w:rsidR="00EE551D">
        <w:rPr>
          <w:snapToGrid/>
          <w:kern w:val="14"/>
          <w:szCs w:val="21"/>
        </w:rPr>
        <w:t>，</w:t>
      </w:r>
      <w:r w:rsidRPr="00DB5FB2">
        <w:rPr>
          <w:snapToGrid/>
          <w:kern w:val="14"/>
          <w:szCs w:val="21"/>
        </w:rPr>
        <w:t>组织</w:t>
      </w:r>
      <w:r w:rsidRPr="00DB5FB2">
        <w:rPr>
          <w:snapToGrid/>
          <w:kern w:val="14"/>
          <w:szCs w:val="21"/>
          <w:lang w:val="ru-RU"/>
        </w:rPr>
        <w:t>考察学习国际经验</w:t>
      </w:r>
      <w:r w:rsidRPr="00DB5FB2">
        <w:rPr>
          <w:snapToGrid/>
          <w:kern w:val="14"/>
          <w:szCs w:val="21"/>
        </w:rPr>
        <w:t>等措施表明</w:t>
      </w:r>
      <w:r w:rsidRPr="00DB5FB2">
        <w:rPr>
          <w:snapToGrid/>
          <w:kern w:val="14"/>
          <w:szCs w:val="21"/>
          <w:lang w:val="ru-RU"/>
        </w:rPr>
        <w:t>在女性的自我就业发展中收效良好。在这些活动的框架内展现了吸收无业农村妇女从事创业活动的各种方式以及创造更多发展业务的机会。塔沙乌兹州</w:t>
      </w:r>
      <w:r w:rsidRPr="00DB5FB2">
        <w:rPr>
          <w:snapToGrid/>
          <w:kern w:val="14"/>
          <w:szCs w:val="21"/>
        </w:rPr>
        <w:t>、</w:t>
      </w:r>
      <w:r w:rsidRPr="00DB5FB2">
        <w:rPr>
          <w:snapToGrid/>
          <w:kern w:val="14"/>
          <w:szCs w:val="21"/>
          <w:lang w:val="ru-RU"/>
        </w:rPr>
        <w:t>马雷州和列巴普州试点项目的实施使许多妇女获得了发展业务的技能和知识。女企业家们在</w:t>
      </w:r>
      <w:r w:rsidRPr="00DB5FB2">
        <w:rPr>
          <w:snapToGrid/>
          <w:kern w:val="14"/>
          <w:szCs w:val="21"/>
          <w:lang w:val="ru-RU"/>
        </w:rPr>
        <w:t>2008</w:t>
      </w:r>
      <w:r w:rsidRPr="00DB5FB2">
        <w:rPr>
          <w:snapToGrid/>
          <w:kern w:val="14"/>
          <w:szCs w:val="21"/>
          <w:lang w:val="ru-RU"/>
        </w:rPr>
        <w:t>年马雷和塔沙乌兹市、</w:t>
      </w:r>
      <w:r w:rsidRPr="00DB5FB2">
        <w:rPr>
          <w:snapToGrid/>
          <w:kern w:val="14"/>
          <w:szCs w:val="21"/>
          <w:lang w:val="ru-RU"/>
        </w:rPr>
        <w:t>2009</w:t>
      </w:r>
      <w:r w:rsidRPr="00DB5FB2">
        <w:rPr>
          <w:snapToGrid/>
          <w:kern w:val="14"/>
          <w:szCs w:val="21"/>
          <w:lang w:val="ru-RU"/>
        </w:rPr>
        <w:t>年阿什哈巴德、</w:t>
      </w:r>
      <w:r w:rsidRPr="00DB5FB2">
        <w:rPr>
          <w:snapToGrid/>
          <w:kern w:val="14"/>
          <w:szCs w:val="21"/>
        </w:rPr>
        <w:t>2010</w:t>
      </w:r>
      <w:r w:rsidRPr="00DB5FB2">
        <w:rPr>
          <w:snapToGrid/>
          <w:kern w:val="14"/>
          <w:szCs w:val="21"/>
          <w:lang w:val="ru-RU"/>
        </w:rPr>
        <w:t>年土库曼纳巴德举办的</w:t>
      </w:r>
      <w:r w:rsidRPr="00DB5FB2">
        <w:rPr>
          <w:snapToGrid/>
          <w:kern w:val="14"/>
          <w:szCs w:val="21"/>
          <w:lang w:val="ru-RU"/>
        </w:rPr>
        <w:t>“</w:t>
      </w:r>
      <w:r w:rsidRPr="00DB5FB2">
        <w:rPr>
          <w:snapToGrid/>
          <w:kern w:val="14"/>
          <w:szCs w:val="21"/>
          <w:lang w:val="ru-RU"/>
        </w:rPr>
        <w:t>我们的能力</w:t>
      </w:r>
      <w:r w:rsidRPr="00DB5FB2">
        <w:rPr>
          <w:snapToGrid/>
          <w:kern w:val="14"/>
          <w:szCs w:val="21"/>
          <w:lang w:val="ru-RU"/>
        </w:rPr>
        <w:t>”</w:t>
      </w:r>
      <w:r w:rsidRPr="00DB5FB2">
        <w:rPr>
          <w:snapToGrid/>
          <w:kern w:val="14"/>
          <w:szCs w:val="21"/>
          <w:lang w:val="ru-RU"/>
        </w:rPr>
        <w:t>展览会上展示了自己的潜力和生产的产品</w:t>
      </w:r>
      <w:r w:rsidRPr="00DB5FB2">
        <w:rPr>
          <w:snapToGrid/>
          <w:kern w:val="14"/>
          <w:szCs w:val="21"/>
        </w:rPr>
        <w:t>。</w:t>
      </w:r>
      <w:r w:rsidRPr="00DB5FB2">
        <w:rPr>
          <w:bCs/>
          <w:snapToGrid/>
          <w:kern w:val="14"/>
          <w:szCs w:val="21"/>
          <w:lang w:val="ru-RU"/>
        </w:rPr>
        <w:t>传承土库曼人民的传统</w:t>
      </w:r>
      <w:r w:rsidR="00EE551D">
        <w:rPr>
          <w:bCs/>
          <w:snapToGrid/>
          <w:kern w:val="14"/>
          <w:szCs w:val="21"/>
          <w:lang w:val="ru-RU"/>
        </w:rPr>
        <w:t>，</w:t>
      </w:r>
      <w:r w:rsidRPr="00DB5FB2">
        <w:rPr>
          <w:bCs/>
          <w:snapToGrid/>
          <w:kern w:val="14"/>
          <w:szCs w:val="21"/>
          <w:lang w:val="ru-RU"/>
        </w:rPr>
        <w:t>农村妇女以特殊兴趣为基础成立了地毯编织、民族服饰制作、民族首饰制造、贸易和各类日常服务的小型企业。联合项目工作的成果在土库曼斯坦的报刊、电台和电视台中广泛刊登和播出。</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32</w:t>
      </w:r>
      <w:r w:rsidR="00EE551D">
        <w:rPr>
          <w:snapToGrid/>
          <w:kern w:val="14"/>
          <w:szCs w:val="21"/>
          <w:lang w:val="ru-RU"/>
        </w:rPr>
        <w:t>8.</w:t>
      </w:r>
      <w:r w:rsidRPr="00DB5FB2">
        <w:rPr>
          <w:snapToGrid/>
          <w:kern w:val="14"/>
          <w:szCs w:val="21"/>
          <w:lang w:val="ru-RU"/>
        </w:rPr>
        <w:tab/>
      </w:r>
      <w:smartTag w:uri="urn:schemas-microsoft-com:office:smarttags" w:element="chsdate">
        <w:smartTagPr>
          <w:attr w:name="IsROCDate" w:val="False"/>
          <w:attr w:name="IsLunarDate" w:val="False"/>
          <w:attr w:name="Day" w:val="26"/>
          <w:attr w:name="Month" w:val="2"/>
          <w:attr w:name="Year" w:val="2009"/>
        </w:smartTagPr>
        <w:r w:rsidRPr="00DB5FB2">
          <w:rPr>
            <w:snapToGrid/>
            <w:kern w:val="14"/>
            <w:szCs w:val="21"/>
            <w:lang w:val="ru-RU"/>
          </w:rPr>
          <w:t>2009</w:t>
        </w:r>
        <w:r w:rsidRPr="00DB5FB2">
          <w:rPr>
            <w:snapToGrid/>
            <w:kern w:val="14"/>
            <w:szCs w:val="21"/>
            <w:lang w:val="ru-RU"/>
          </w:rPr>
          <w:t>年</w:t>
        </w:r>
        <w:r w:rsidRPr="00DB5FB2">
          <w:rPr>
            <w:snapToGrid/>
            <w:kern w:val="14"/>
            <w:szCs w:val="21"/>
            <w:lang w:val="ru-RU"/>
          </w:rPr>
          <w:t>2</w:t>
        </w:r>
        <w:r w:rsidRPr="00DB5FB2">
          <w:rPr>
            <w:snapToGrid/>
            <w:kern w:val="14"/>
            <w:szCs w:val="21"/>
            <w:lang w:val="ru-RU"/>
          </w:rPr>
          <w:t>月</w:t>
        </w:r>
        <w:r w:rsidRPr="00DB5FB2">
          <w:rPr>
            <w:snapToGrid/>
            <w:kern w:val="14"/>
            <w:szCs w:val="21"/>
            <w:lang w:val="ru-RU"/>
          </w:rPr>
          <w:t>26</w:t>
        </w:r>
        <w:r w:rsidRPr="00DB5FB2">
          <w:rPr>
            <w:snapToGrid/>
            <w:kern w:val="14"/>
            <w:szCs w:val="21"/>
            <w:lang w:val="ru-RU"/>
          </w:rPr>
          <w:t>日</w:t>
        </w:r>
      </w:smartTag>
      <w:r w:rsidRPr="00DB5FB2">
        <w:rPr>
          <w:snapToGrid/>
          <w:kern w:val="14"/>
          <w:szCs w:val="21"/>
          <w:lang w:val="ru-RU"/>
        </w:rPr>
        <w:t>土库曼斯坦妇女联合会与联合国开发计划署共同在阿什哈巴德举行</w:t>
      </w:r>
      <w:r w:rsidRPr="00DB5FB2">
        <w:t>了农村女企业家论坛。论坛的工作被媒体广泛报道。</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t>32</w:t>
      </w:r>
      <w:r w:rsidR="00EE551D">
        <w:t>9.</w:t>
      </w:r>
      <w:r w:rsidRPr="00DB5FB2">
        <w:tab/>
      </w:r>
      <w:r w:rsidRPr="00DB5FB2">
        <w:t>在联合国开发计划署的支持之下</w:t>
      </w:r>
      <w:r w:rsidR="00EE551D">
        <w:t>，</w:t>
      </w:r>
      <w:r w:rsidRPr="00DB5FB2">
        <w:t>在全国各州设立了资源中心</w:t>
      </w:r>
      <w:r w:rsidR="00EE551D">
        <w:t>，</w:t>
      </w:r>
      <w:r w:rsidRPr="00DB5FB2">
        <w:t>负责提高妇女的法律</w:t>
      </w:r>
      <w:r w:rsidRPr="00DB5FB2">
        <w:rPr>
          <w:snapToGrid/>
          <w:kern w:val="14"/>
          <w:szCs w:val="21"/>
          <w:lang w:val="ru-RU"/>
        </w:rPr>
        <w:t>、经济、环境、生育知识并加强其在社会政治生活各个领域的活动。</w:t>
      </w:r>
    </w:p>
    <w:p w:rsidR="00176843" w:rsidRPr="00DB5FB2" w:rsidRDefault="00176843" w:rsidP="00312EBA">
      <w:pPr>
        <w:pStyle w:val="H1GC"/>
        <w:rPr>
          <w:snapToGrid/>
          <w:kern w:val="14"/>
          <w:lang w:val="ru-RU"/>
        </w:rPr>
      </w:pPr>
      <w:r w:rsidRPr="00DB5FB2">
        <w:rPr>
          <w:snapToGrid/>
          <w:kern w:val="14"/>
          <w:lang w:val="ru-RU"/>
        </w:rPr>
        <w:tab/>
      </w:r>
      <w:r w:rsidRPr="00DB5FB2">
        <w:rPr>
          <w:snapToGrid/>
          <w:kern w:val="14"/>
          <w:lang w:val="ru-RU"/>
        </w:rPr>
        <w:tab/>
      </w:r>
      <w:r w:rsidRPr="00DB5FB2">
        <w:rPr>
          <w:snapToGrid/>
          <w:kern w:val="14"/>
          <w:lang w:val="ru-RU"/>
        </w:rPr>
        <w:t>第十五条</w:t>
      </w:r>
    </w:p>
    <w:p w:rsidR="00176843" w:rsidRPr="00DB5FB2" w:rsidRDefault="00312EBA" w:rsidP="00312EBA">
      <w:pPr>
        <w:pStyle w:val="H4GC"/>
        <w:rPr>
          <w:rFonts w:hint="eastAsia"/>
          <w:snapToGrid/>
          <w:kern w:val="14"/>
          <w:lang w:val="ru-RU"/>
        </w:rPr>
      </w:pPr>
      <w:r w:rsidRPr="00DB5FB2">
        <w:rPr>
          <w:snapToGrid/>
          <w:kern w:val="14"/>
          <w:lang w:val="ru-RU"/>
        </w:rPr>
        <w:tab/>
      </w:r>
      <w:r w:rsidRPr="00DB5FB2">
        <w:rPr>
          <w:snapToGrid/>
          <w:kern w:val="14"/>
          <w:lang w:val="ru-RU"/>
        </w:rPr>
        <w:tab/>
      </w:r>
      <w:r w:rsidR="00176843" w:rsidRPr="00DB5FB2">
        <w:rPr>
          <w:snapToGrid/>
          <w:kern w:val="14"/>
          <w:lang w:val="ru-RU"/>
        </w:rPr>
        <w:t>法律面前平等</w:t>
      </w:r>
      <w:r w:rsidR="009D5413">
        <w:rPr>
          <w:rFonts w:hint="eastAsia"/>
          <w:snapToGrid/>
          <w:kern w:val="14"/>
          <w:lang w:val="ru-RU"/>
        </w:rPr>
        <w:t>的地位</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33</w:t>
      </w:r>
      <w:r w:rsidR="00EE551D">
        <w:rPr>
          <w:snapToGrid/>
          <w:kern w:val="14"/>
          <w:szCs w:val="21"/>
          <w:lang w:val="ru-RU"/>
        </w:rPr>
        <w:t>0.</w:t>
      </w:r>
      <w:r w:rsidRPr="00DB5FB2">
        <w:rPr>
          <w:snapToGrid/>
          <w:kern w:val="14"/>
          <w:szCs w:val="21"/>
          <w:lang w:val="ru-RU"/>
        </w:rPr>
        <w:tab/>
      </w:r>
      <w:r w:rsidRPr="00DB5FB2">
        <w:rPr>
          <w:snapToGrid/>
          <w:kern w:val="14"/>
          <w:szCs w:val="21"/>
          <w:lang w:val="ru-RU"/>
        </w:rPr>
        <w:t>根据《土库曼斯坦民法典》第</w:t>
      </w:r>
      <w:r w:rsidRPr="00DB5FB2">
        <w:rPr>
          <w:snapToGrid/>
          <w:kern w:val="14"/>
          <w:szCs w:val="21"/>
          <w:lang w:val="ru-RU"/>
        </w:rPr>
        <w:t>20</w:t>
      </w:r>
      <w:r w:rsidRPr="00DB5FB2">
        <w:rPr>
          <w:snapToGrid/>
          <w:kern w:val="14"/>
          <w:szCs w:val="21"/>
          <w:lang w:val="ru-RU"/>
        </w:rPr>
        <w:t>条</w:t>
      </w:r>
      <w:r w:rsidR="00EE551D">
        <w:rPr>
          <w:snapToGrid/>
          <w:kern w:val="14"/>
          <w:szCs w:val="21"/>
          <w:lang w:val="ru-RU"/>
        </w:rPr>
        <w:t>，</w:t>
      </w:r>
      <w:r w:rsidRPr="00DB5FB2">
        <w:rPr>
          <w:snapToGrid/>
          <w:kern w:val="14"/>
          <w:szCs w:val="21"/>
          <w:lang w:val="ru-RU"/>
        </w:rPr>
        <w:t>承认所有自然人都一样拥有履行公民权利和义务的能力</w:t>
      </w:r>
      <w:r w:rsidR="00B228E8">
        <w:rPr>
          <w:rFonts w:hint="eastAsia"/>
          <w:spacing w:val="-50"/>
        </w:rPr>
        <w:t>―</w:t>
      </w:r>
      <w:r w:rsidR="00B228E8">
        <w:rPr>
          <w:rFonts w:hint="eastAsia"/>
        </w:rPr>
        <w:t>―</w:t>
      </w:r>
      <w:r w:rsidRPr="00DB5FB2">
        <w:rPr>
          <w:snapToGrid/>
          <w:kern w:val="14"/>
          <w:szCs w:val="21"/>
          <w:lang w:val="ru-RU"/>
        </w:rPr>
        <w:t>民事法律行为能力。根据第</w:t>
      </w:r>
      <w:r w:rsidRPr="00DB5FB2">
        <w:rPr>
          <w:snapToGrid/>
          <w:kern w:val="14"/>
          <w:szCs w:val="21"/>
          <w:lang w:val="ru-RU"/>
        </w:rPr>
        <w:t>19</w:t>
      </w:r>
      <w:r w:rsidRPr="00DB5FB2">
        <w:rPr>
          <w:snapToGrid/>
          <w:kern w:val="14"/>
          <w:szCs w:val="21"/>
          <w:lang w:val="ru-RU"/>
        </w:rPr>
        <w:t>条</w:t>
      </w:r>
      <w:r w:rsidR="00EE551D">
        <w:rPr>
          <w:snapToGrid/>
          <w:kern w:val="14"/>
          <w:szCs w:val="21"/>
          <w:lang w:val="ru-RU"/>
        </w:rPr>
        <w:t>，</w:t>
      </w:r>
      <w:r w:rsidRPr="00DB5FB2">
        <w:rPr>
          <w:snapToGrid/>
          <w:kern w:val="14"/>
          <w:szCs w:val="21"/>
          <w:lang w:val="ru-RU"/>
        </w:rPr>
        <w:t>自然人是指土库曼斯坦公民、</w:t>
      </w:r>
      <w:r w:rsidRPr="00DB5FB2">
        <w:t>外国公民和无国籍人士。</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t>33</w:t>
      </w:r>
      <w:r w:rsidR="00EE551D">
        <w:t>1.</w:t>
      </w:r>
      <w:r w:rsidRPr="00DB5FB2">
        <w:tab/>
      </w:r>
      <w:r w:rsidRPr="00DB5FB2">
        <w:t>男子和妇女有权在法律范围内自由签订合同和确定合同内容。如果为了保护社会或个人</w:t>
      </w:r>
      <w:r w:rsidRPr="00DB5FB2">
        <w:rPr>
          <w:snapToGrid/>
          <w:kern w:val="14"/>
          <w:szCs w:val="21"/>
          <w:lang w:val="ru-RU"/>
        </w:rPr>
        <w:t>的重大利益</w:t>
      </w:r>
      <w:r w:rsidR="00EE551D">
        <w:rPr>
          <w:snapToGrid/>
          <w:kern w:val="14"/>
          <w:szCs w:val="21"/>
          <w:lang w:val="ru-RU"/>
        </w:rPr>
        <w:t>，</w:t>
      </w:r>
      <w:r w:rsidRPr="00DB5FB2">
        <w:rPr>
          <w:snapToGrid/>
          <w:kern w:val="14"/>
          <w:szCs w:val="21"/>
          <w:lang w:val="ru-RU"/>
        </w:rPr>
        <w:t>合同的效力由国家批准</w:t>
      </w:r>
      <w:r w:rsidR="00EE551D">
        <w:rPr>
          <w:snapToGrid/>
          <w:kern w:val="14"/>
          <w:szCs w:val="21"/>
          <w:lang w:val="ru-RU"/>
        </w:rPr>
        <w:t>，</w:t>
      </w:r>
      <w:r w:rsidRPr="00DB5FB2">
        <w:rPr>
          <w:snapToGrid/>
          <w:kern w:val="14"/>
          <w:szCs w:val="21"/>
          <w:lang w:val="ru-RU"/>
        </w:rPr>
        <w:t>它必须由特定的法律予以规范。禁止强迫签订合同</w:t>
      </w:r>
      <w:r w:rsidR="00EE551D">
        <w:rPr>
          <w:snapToGrid/>
          <w:kern w:val="14"/>
          <w:szCs w:val="21"/>
          <w:lang w:val="ru-RU"/>
        </w:rPr>
        <w:t>，</w:t>
      </w:r>
      <w:r w:rsidRPr="00DB5FB2">
        <w:rPr>
          <w:snapToGrid/>
          <w:kern w:val="14"/>
          <w:szCs w:val="21"/>
          <w:lang w:val="ru-RU"/>
        </w:rPr>
        <w:t>除非签订合同的责任是由本法典</w:t>
      </w:r>
      <w:r w:rsidR="00EE551D">
        <w:rPr>
          <w:snapToGrid/>
          <w:kern w:val="14"/>
          <w:szCs w:val="21"/>
          <w:lang w:val="ru-RU"/>
        </w:rPr>
        <w:t>，</w:t>
      </w:r>
      <w:r w:rsidRPr="00DB5FB2">
        <w:rPr>
          <w:snapToGrid/>
          <w:kern w:val="14"/>
          <w:szCs w:val="21"/>
          <w:lang w:val="ru-RU"/>
        </w:rPr>
        <w:t>法律或自愿承担的义务规定的</w:t>
      </w:r>
      <w:r w:rsidR="00EE551D">
        <w:rPr>
          <w:snapToGrid/>
          <w:kern w:val="14"/>
          <w:szCs w:val="21"/>
          <w:lang w:val="ru-RU"/>
        </w:rPr>
        <w:t>(</w:t>
      </w:r>
      <w:r w:rsidRPr="00DB5FB2">
        <w:rPr>
          <w:snapToGrid/>
          <w:kern w:val="14"/>
          <w:szCs w:val="21"/>
          <w:lang w:val="ru-RU"/>
        </w:rPr>
        <w:t>《土库曼斯坦民法典》第</w:t>
      </w:r>
      <w:r w:rsidRPr="00DB5FB2">
        <w:rPr>
          <w:snapToGrid/>
          <w:kern w:val="14"/>
          <w:szCs w:val="21"/>
          <w:lang w:val="ru-RU"/>
        </w:rPr>
        <w:t>333</w:t>
      </w:r>
      <w:r w:rsidRPr="00DB5FB2">
        <w:rPr>
          <w:snapToGrid/>
          <w:kern w:val="14"/>
          <w:szCs w:val="21"/>
          <w:lang w:val="ru-RU"/>
        </w:rPr>
        <w:t>条</w:t>
      </w:r>
      <w:r w:rsidR="00EE551D">
        <w:rPr>
          <w:snapToGrid/>
          <w:kern w:val="14"/>
          <w:szCs w:val="21"/>
          <w:lang w:val="ru-RU"/>
        </w:rPr>
        <w:t>)</w:t>
      </w:r>
      <w:r w:rsidRPr="00DB5FB2">
        <w:rPr>
          <w:snapToGrid/>
          <w:kern w:val="14"/>
          <w:szCs w:val="21"/>
          <w:lang w:val="ru-RU"/>
        </w:rPr>
        <w:t>。</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33</w:t>
      </w:r>
      <w:r w:rsidR="00EE551D">
        <w:rPr>
          <w:snapToGrid/>
          <w:kern w:val="14"/>
          <w:szCs w:val="21"/>
          <w:lang w:val="ru-RU"/>
        </w:rPr>
        <w:t>2.</w:t>
      </w:r>
      <w:r w:rsidRPr="00DB5FB2">
        <w:rPr>
          <w:snapToGrid/>
          <w:kern w:val="14"/>
          <w:szCs w:val="21"/>
          <w:lang w:val="ru-RU"/>
        </w:rPr>
        <w:tab/>
      </w:r>
      <w:r w:rsidRPr="00DB5FB2">
        <w:rPr>
          <w:snapToGrid/>
          <w:kern w:val="14"/>
          <w:szCs w:val="21"/>
          <w:lang w:val="ru-RU"/>
        </w:rPr>
        <w:t>根据《土库曼斯坦刑法典》第</w:t>
      </w:r>
      <w:r w:rsidRPr="00DB5FB2">
        <w:rPr>
          <w:snapToGrid/>
          <w:kern w:val="14"/>
          <w:szCs w:val="21"/>
          <w:lang w:val="ru-RU"/>
        </w:rPr>
        <w:t>3</w:t>
      </w:r>
      <w:r w:rsidRPr="00DB5FB2">
        <w:rPr>
          <w:snapToGrid/>
          <w:kern w:val="14"/>
          <w:szCs w:val="21"/>
          <w:lang w:val="ru-RU"/>
        </w:rPr>
        <w:t>条</w:t>
      </w:r>
      <w:r w:rsidR="00EE551D">
        <w:rPr>
          <w:snapToGrid/>
          <w:kern w:val="14"/>
          <w:szCs w:val="21"/>
          <w:lang w:val="ru-RU"/>
        </w:rPr>
        <w:t>，</w:t>
      </w:r>
      <w:r w:rsidRPr="00DB5FB2">
        <w:rPr>
          <w:snapToGrid/>
          <w:kern w:val="14"/>
          <w:szCs w:val="21"/>
          <w:lang w:val="ru-RU"/>
        </w:rPr>
        <w:t>土库曼斯坦刑法是建立在法制、公民在法律面前</w:t>
      </w:r>
      <w:r w:rsidRPr="00DB5FB2">
        <w:t>平等、犯罪责任、公正和人道主义原则的基础之上。</w:t>
      </w:r>
    </w:p>
    <w:p w:rsidR="00176843" w:rsidRPr="00DB5FB2" w:rsidRDefault="00176843" w:rsidP="00E64FA9">
      <w:pPr>
        <w:pStyle w:val="SingleTxtGC"/>
        <w:tabs>
          <w:tab w:val="clear" w:pos="1565"/>
          <w:tab w:val="clear" w:pos="1996"/>
          <w:tab w:val="left" w:pos="1680"/>
        </w:tabs>
      </w:pPr>
      <w:r w:rsidRPr="00DB5FB2">
        <w:t>33</w:t>
      </w:r>
      <w:r w:rsidR="00EE551D">
        <w:t>3.</w:t>
      </w:r>
      <w:r w:rsidRPr="00DB5FB2">
        <w:tab/>
      </w:r>
      <w:r w:rsidRPr="00DB5FB2">
        <w:t>根据《土库曼斯坦刑事诉讼法典》第</w:t>
      </w:r>
      <w:r w:rsidRPr="00DB5FB2">
        <w:t>11</w:t>
      </w:r>
      <w:r w:rsidRPr="00DB5FB2">
        <w:t>条</w:t>
      </w:r>
      <w:r w:rsidR="00EE551D">
        <w:t>，</w:t>
      </w:r>
      <w:r w:rsidRPr="00DB5FB2">
        <w:t>每个人都有权就自己的权利和自由寻求司法保护。</w:t>
      </w:r>
    </w:p>
    <w:p w:rsidR="00176843" w:rsidRPr="00DB5FB2" w:rsidRDefault="00176843" w:rsidP="00E64FA9">
      <w:pPr>
        <w:pStyle w:val="SingleTxtGC"/>
        <w:tabs>
          <w:tab w:val="clear" w:pos="1565"/>
          <w:tab w:val="clear" w:pos="1996"/>
          <w:tab w:val="left" w:pos="1680"/>
        </w:tabs>
      </w:pPr>
      <w:r w:rsidRPr="00DB5FB2">
        <w:t>33</w:t>
      </w:r>
      <w:r w:rsidR="00EE551D">
        <w:t>4.</w:t>
      </w:r>
      <w:r w:rsidRPr="00DB5FB2">
        <w:tab/>
      </w:r>
      <w:r w:rsidRPr="00DB5FB2">
        <w:t>《土库曼斯坦法院法》规定了法院制度</w:t>
      </w:r>
      <w:r w:rsidR="00EE551D">
        <w:t>，</w:t>
      </w:r>
      <w:r w:rsidRPr="00DB5FB2">
        <w:t>确定了授予法院全权的程序</w:t>
      </w:r>
      <w:r w:rsidR="00EE551D">
        <w:t>，</w:t>
      </w:r>
      <w:r w:rsidRPr="00DB5FB2">
        <w:t>其相对于立法和执法机关的独立性和自主性</w:t>
      </w:r>
      <w:r w:rsidR="00EE551D">
        <w:t>，</w:t>
      </w:r>
      <w:r w:rsidRPr="00DB5FB2">
        <w:t>法院的不可侵犯性</w:t>
      </w:r>
      <w:r w:rsidR="00EE551D">
        <w:t>，</w:t>
      </w:r>
      <w:r w:rsidRPr="00DB5FB2">
        <w:t>在法律和法院面前人人平等</w:t>
      </w:r>
      <w:r w:rsidR="00EE551D">
        <w:t>，</w:t>
      </w:r>
      <w:r w:rsidRPr="00DB5FB2">
        <w:t>法院审理的公开性</w:t>
      </w:r>
      <w:r w:rsidR="00EE551D">
        <w:t>，</w:t>
      </w:r>
      <w:r w:rsidRPr="00DB5FB2">
        <w:t>公民作为陪审员参与法律的执行。同时</w:t>
      </w:r>
      <w:r w:rsidR="00EE551D">
        <w:t>，</w:t>
      </w:r>
      <w:r w:rsidRPr="00DB5FB2">
        <w:t>还规定了针对所有人的司法判决的强制性</w:t>
      </w:r>
      <w:r w:rsidR="00EE551D">
        <w:t>，</w:t>
      </w:r>
      <w:r w:rsidRPr="00DB5FB2">
        <w:t>政府和非政府机构、公职人员、社会团体、自然人和法人均无例外。</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t>33</w:t>
      </w:r>
      <w:r w:rsidR="00EE551D">
        <w:t>5.</w:t>
      </w:r>
      <w:r w:rsidRPr="00DB5FB2">
        <w:tab/>
      </w:r>
      <w:r w:rsidRPr="00DB5FB2">
        <w:t>土库</w:t>
      </w:r>
      <w:r w:rsidRPr="00DB5FB2">
        <w:rPr>
          <w:snapToGrid/>
          <w:kern w:val="14"/>
          <w:szCs w:val="21"/>
          <w:lang w:val="ru-RU"/>
        </w:rPr>
        <w:t>曼斯坦法律对妇女与男子一样成为律师、法官、作为证人作证</w:t>
      </w:r>
      <w:r w:rsidR="00EE551D">
        <w:rPr>
          <w:snapToGrid/>
          <w:kern w:val="14"/>
          <w:szCs w:val="21"/>
          <w:lang w:val="ru-RU"/>
        </w:rPr>
        <w:t>，</w:t>
      </w:r>
      <w:r w:rsidRPr="00DB5FB2">
        <w:rPr>
          <w:snapToGrid/>
          <w:kern w:val="14"/>
          <w:szCs w:val="21"/>
          <w:lang w:val="ru-RU"/>
        </w:rPr>
        <w:t>以及从事其他任何不违反法律的活动没有设置任何障碍。</w:t>
      </w:r>
    </w:p>
    <w:p w:rsidR="00176843" w:rsidRDefault="00176843" w:rsidP="00312EBA">
      <w:pPr>
        <w:pStyle w:val="H1GC"/>
        <w:rPr>
          <w:rFonts w:hint="eastAsia"/>
          <w:snapToGrid/>
          <w:kern w:val="14"/>
          <w:lang w:val="ru-RU"/>
        </w:rPr>
      </w:pPr>
      <w:r w:rsidRPr="00DB5FB2">
        <w:rPr>
          <w:snapToGrid/>
          <w:kern w:val="14"/>
          <w:lang w:val="ru-RU"/>
        </w:rPr>
        <w:tab/>
      </w:r>
      <w:r w:rsidRPr="00DB5FB2">
        <w:rPr>
          <w:snapToGrid/>
          <w:kern w:val="14"/>
          <w:lang w:val="ru-RU"/>
        </w:rPr>
        <w:tab/>
      </w:r>
      <w:r w:rsidRPr="00DB5FB2">
        <w:rPr>
          <w:snapToGrid/>
          <w:kern w:val="14"/>
          <w:lang w:val="ru-RU"/>
        </w:rPr>
        <w:t>第十六条</w:t>
      </w:r>
    </w:p>
    <w:p w:rsidR="007C25E3" w:rsidRPr="007C25E3" w:rsidRDefault="007C25E3" w:rsidP="007C25E3">
      <w:pPr>
        <w:pStyle w:val="H4GC"/>
        <w:rPr>
          <w:rFonts w:hint="eastAsia"/>
          <w:lang w:val="ru-RU"/>
        </w:rPr>
      </w:pPr>
      <w:r>
        <w:rPr>
          <w:rFonts w:hint="eastAsia"/>
          <w:snapToGrid/>
          <w:lang w:val="en-GB"/>
        </w:rPr>
        <w:tab/>
      </w:r>
      <w:r>
        <w:rPr>
          <w:rFonts w:hint="eastAsia"/>
          <w:snapToGrid/>
          <w:lang w:val="en-GB"/>
        </w:rPr>
        <w:tab/>
      </w:r>
      <w:r w:rsidRPr="00DB5FB2">
        <w:rPr>
          <w:snapToGrid/>
          <w:lang w:val="en-GB"/>
        </w:rPr>
        <w:t>婚姻</w:t>
      </w:r>
      <w:r w:rsidR="009D5413">
        <w:rPr>
          <w:rFonts w:hint="eastAsia"/>
          <w:snapToGrid/>
          <w:lang w:val="en-GB"/>
        </w:rPr>
        <w:t>和</w:t>
      </w:r>
      <w:r w:rsidRPr="00DB5FB2">
        <w:rPr>
          <w:snapToGrid/>
          <w:lang w:val="en-GB"/>
        </w:rPr>
        <w:t>家庭关系</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rPr>
          <w:bCs/>
          <w:snapToGrid/>
          <w:kern w:val="14"/>
          <w:szCs w:val="21"/>
          <w:lang w:val="ru-RU"/>
        </w:rPr>
        <w:t>33</w:t>
      </w:r>
      <w:r w:rsidR="00EE551D">
        <w:rPr>
          <w:bCs/>
          <w:snapToGrid/>
          <w:kern w:val="14"/>
          <w:szCs w:val="21"/>
          <w:lang w:val="ru-RU"/>
        </w:rPr>
        <w:t>6.</w:t>
      </w:r>
      <w:r w:rsidRPr="00DB5FB2">
        <w:rPr>
          <w:bCs/>
          <w:snapToGrid/>
          <w:kern w:val="14"/>
          <w:szCs w:val="21"/>
          <w:lang w:val="ru-RU"/>
        </w:rPr>
        <w:tab/>
      </w:r>
      <w:r w:rsidRPr="00DB5FB2">
        <w:rPr>
          <w:snapToGrid/>
          <w:kern w:val="14"/>
          <w:szCs w:val="21"/>
          <w:lang w:val="ru-RU"/>
        </w:rPr>
        <w:t>根据《土库曼斯坦宪法》第</w:t>
      </w:r>
      <w:r w:rsidRPr="00DB5FB2">
        <w:rPr>
          <w:snapToGrid/>
          <w:kern w:val="14"/>
          <w:szCs w:val="21"/>
          <w:lang w:val="ru-RU"/>
        </w:rPr>
        <w:t>27</w:t>
      </w:r>
      <w:r w:rsidRPr="00DB5FB2">
        <w:rPr>
          <w:snapToGrid/>
          <w:kern w:val="14"/>
          <w:szCs w:val="21"/>
          <w:lang w:val="ru-RU"/>
        </w:rPr>
        <w:t>条</w:t>
      </w:r>
      <w:r w:rsidR="00EE551D">
        <w:rPr>
          <w:snapToGrid/>
          <w:kern w:val="14"/>
          <w:szCs w:val="21"/>
          <w:lang w:val="ru-RU"/>
        </w:rPr>
        <w:t>，</w:t>
      </w:r>
      <w:r w:rsidRPr="00DB5FB2">
        <w:rPr>
          <w:snapToGrid/>
          <w:kern w:val="14"/>
          <w:szCs w:val="21"/>
          <w:lang w:val="ru-RU"/>
        </w:rPr>
        <w:t>男子和妇女达到结婚年龄时具有同等的结婚权利。夫妻在家庭关系中享有平等的权利。对公民和谐缔结公共和私人利益家庭的关心是国家的首要任务之一。</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rPr>
          <w:snapToGrid/>
          <w:kern w:val="14"/>
          <w:szCs w:val="21"/>
          <w:lang w:val="ru-RU"/>
        </w:rPr>
        <w:t>33</w:t>
      </w:r>
      <w:r w:rsidR="00EE551D">
        <w:rPr>
          <w:snapToGrid/>
          <w:kern w:val="14"/>
          <w:szCs w:val="21"/>
          <w:lang w:val="ru-RU"/>
        </w:rPr>
        <w:t>7.</w:t>
      </w:r>
      <w:r w:rsidRPr="00DB5FB2">
        <w:rPr>
          <w:snapToGrid/>
          <w:kern w:val="14"/>
          <w:szCs w:val="21"/>
          <w:lang w:val="ru-RU"/>
        </w:rPr>
        <w:tab/>
      </w:r>
      <w:r w:rsidRPr="00DB5FB2">
        <w:rPr>
          <w:snapToGrid/>
          <w:kern w:val="14"/>
          <w:szCs w:val="21"/>
          <w:lang w:val="ru-RU"/>
        </w:rPr>
        <w:t>根据《土库曼斯坦婚姻和家庭法典》第</w:t>
      </w:r>
      <w:r w:rsidRPr="00DB5FB2">
        <w:rPr>
          <w:snapToGrid/>
          <w:kern w:val="14"/>
          <w:szCs w:val="21"/>
          <w:lang w:val="ru-RU"/>
        </w:rPr>
        <w:t>3</w:t>
      </w:r>
      <w:r w:rsidRPr="00DB5FB2">
        <w:rPr>
          <w:snapToGrid/>
          <w:kern w:val="14"/>
          <w:szCs w:val="21"/>
          <w:lang w:val="ru-RU"/>
        </w:rPr>
        <w:t>条</w:t>
      </w:r>
      <w:r w:rsidR="00EE551D">
        <w:rPr>
          <w:snapToGrid/>
          <w:kern w:val="14"/>
          <w:szCs w:val="21"/>
          <w:lang w:val="ru-RU"/>
        </w:rPr>
        <w:t>，</w:t>
      </w:r>
      <w:r w:rsidRPr="00DB5FB2">
        <w:rPr>
          <w:snapToGrid/>
          <w:kern w:val="14"/>
          <w:szCs w:val="21"/>
          <w:lang w:val="ru-RU"/>
        </w:rPr>
        <w:t>土库曼斯坦的男性和女性在家庭关系中享有平等的个人和财产权利。仅对在登记公民婚姻状况的国家机关缔结的婚姻</w:t>
      </w:r>
      <w:r w:rsidRPr="00DB5FB2">
        <w:t>予以</w:t>
      </w:r>
      <w:r w:rsidRPr="00DB5FB2">
        <w:rPr>
          <w:snapToGrid/>
          <w:kern w:val="14"/>
          <w:szCs w:val="21"/>
          <w:lang w:val="ru-RU"/>
        </w:rPr>
        <w:t>承认。婚姻的宗教仪式与其他宗教仪式一样没有任何法律意义。这条规则并不适用于苏联民事注册机关建立或恢复之前完成的宗教仪式</w:t>
      </w:r>
      <w:r w:rsidR="00EE551D">
        <w:rPr>
          <w:snapToGrid/>
          <w:kern w:val="14"/>
          <w:szCs w:val="21"/>
          <w:lang w:val="ru-RU"/>
        </w:rPr>
        <w:t>，</w:t>
      </w:r>
      <w:r w:rsidRPr="00DB5FB2">
        <w:rPr>
          <w:snapToGrid/>
          <w:kern w:val="14"/>
          <w:szCs w:val="21"/>
          <w:lang w:val="ru-RU"/>
        </w:rPr>
        <w:t>以及获得的出生证明、结婚证明、离婚证明和死亡证明。</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33</w:t>
      </w:r>
      <w:r w:rsidR="00EE551D">
        <w:rPr>
          <w:snapToGrid/>
          <w:kern w:val="14"/>
          <w:szCs w:val="21"/>
          <w:lang w:val="ru-RU"/>
        </w:rPr>
        <w:t>8.</w:t>
      </w:r>
      <w:r w:rsidRPr="00DB5FB2">
        <w:rPr>
          <w:snapToGrid/>
          <w:kern w:val="14"/>
          <w:szCs w:val="21"/>
          <w:lang w:val="ru-RU"/>
        </w:rPr>
        <w:tab/>
      </w:r>
      <w:r w:rsidRPr="00DB5FB2">
        <w:rPr>
          <w:snapToGrid/>
          <w:kern w:val="14"/>
          <w:szCs w:val="21"/>
          <w:lang w:val="ru-RU"/>
        </w:rPr>
        <w:t>根据《法典》第</w:t>
      </w:r>
      <w:r w:rsidRPr="00DB5FB2">
        <w:rPr>
          <w:snapToGrid/>
          <w:kern w:val="14"/>
          <w:szCs w:val="21"/>
          <w:lang w:val="ru-RU"/>
        </w:rPr>
        <w:t>3</w:t>
      </w:r>
      <w:r w:rsidRPr="00DB5FB2">
        <w:rPr>
          <w:snapToGrid/>
          <w:kern w:val="14"/>
          <w:szCs w:val="21"/>
          <w:lang w:val="ru-RU"/>
        </w:rPr>
        <w:t>条</w:t>
      </w:r>
      <w:r w:rsidR="00EE551D">
        <w:rPr>
          <w:snapToGrid/>
          <w:kern w:val="14"/>
          <w:szCs w:val="21"/>
          <w:lang w:val="ru-RU"/>
        </w:rPr>
        <w:t>，</w:t>
      </w:r>
      <w:r w:rsidRPr="00DB5FB2">
        <w:rPr>
          <w:snapToGrid/>
          <w:kern w:val="14"/>
          <w:szCs w:val="21"/>
          <w:lang w:val="ru-RU"/>
        </w:rPr>
        <w:t>男女在缔结婚姻、婚姻存续、解除婚姻关系时享有平等的权利。按照男女自愿结合、夫妻双方在家庭中权利平等、相互协商解决家庭问题、关</w:t>
      </w:r>
      <w:r w:rsidRPr="00DB5FB2">
        <w:t>心其福利、优先保护未成年和无劳动能力家庭成员的权利和利益的原则对家庭关系进行法律调节</w:t>
      </w:r>
      <w:r w:rsidR="00EE551D">
        <w:t>(</w:t>
      </w:r>
      <w:r w:rsidRPr="00DB5FB2">
        <w:t>《法典》第</w:t>
      </w:r>
      <w:r w:rsidRPr="00DB5FB2">
        <w:t>4-6</w:t>
      </w:r>
      <w:r w:rsidRPr="00DB5FB2">
        <w:t>条</w:t>
      </w:r>
      <w:r w:rsidR="00EE551D">
        <w:t>)</w:t>
      </w:r>
      <w:r w:rsidRPr="00DB5FB2">
        <w:t>。</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t>33</w:t>
      </w:r>
      <w:r w:rsidR="00EE551D">
        <w:t>9.</w:t>
      </w:r>
      <w:r w:rsidRPr="00DB5FB2">
        <w:tab/>
      </w:r>
      <w:r w:rsidRPr="00DB5FB2">
        <w:t>夫妻双方的权利和义务从在民事注册机关登记结婚那一刻开始</w:t>
      </w:r>
      <w:r w:rsidR="00EE551D">
        <w:t>(</w:t>
      </w:r>
      <w:r w:rsidRPr="00DB5FB2">
        <w:t>《婚姻和家庭法典》第</w:t>
      </w:r>
      <w:r w:rsidRPr="00DB5FB2">
        <w:t>1</w:t>
      </w:r>
      <w:r w:rsidRPr="00DB5FB2">
        <w:rPr>
          <w:snapToGrid/>
          <w:kern w:val="14"/>
          <w:szCs w:val="21"/>
          <w:lang w:val="ru-RU"/>
        </w:rPr>
        <w:t>8</w:t>
      </w:r>
      <w:r w:rsidRPr="00DB5FB2">
        <w:rPr>
          <w:snapToGrid/>
          <w:kern w:val="14"/>
          <w:szCs w:val="21"/>
          <w:lang w:val="ru-RU"/>
        </w:rPr>
        <w:t>条</w:t>
      </w:r>
      <w:r w:rsidR="00EE551D">
        <w:rPr>
          <w:snapToGrid/>
          <w:kern w:val="14"/>
          <w:szCs w:val="21"/>
          <w:lang w:val="ru-RU"/>
        </w:rPr>
        <w:t>)</w:t>
      </w:r>
      <w:r w:rsidRPr="00DB5FB2">
        <w:rPr>
          <w:snapToGrid/>
          <w:kern w:val="14"/>
          <w:szCs w:val="21"/>
          <w:lang w:val="ru-RU"/>
        </w:rPr>
        <w:t>。夫妻在缔结婚姻时可根据自己的意愿选择夫妇中一方的姓氏作为他们的共同姓氏</w:t>
      </w:r>
      <w:r w:rsidR="00EE551D">
        <w:rPr>
          <w:snapToGrid/>
          <w:kern w:val="14"/>
          <w:szCs w:val="21"/>
          <w:lang w:val="ru-RU"/>
        </w:rPr>
        <w:t>；</w:t>
      </w:r>
      <w:r w:rsidRPr="00DB5FB2">
        <w:rPr>
          <w:snapToGrid/>
          <w:kern w:val="14"/>
          <w:szCs w:val="21"/>
          <w:lang w:val="ru-RU"/>
        </w:rPr>
        <w:t>或夫妻双方各自保留自己结婚前的姓氏</w:t>
      </w:r>
      <w:r w:rsidR="00EE551D">
        <w:rPr>
          <w:snapToGrid/>
          <w:kern w:val="14"/>
          <w:szCs w:val="21"/>
          <w:lang w:val="ru-RU"/>
        </w:rPr>
        <w:t>(</w:t>
      </w:r>
      <w:r w:rsidRPr="00DB5FB2">
        <w:rPr>
          <w:snapToGrid/>
          <w:kern w:val="14"/>
          <w:szCs w:val="21"/>
          <w:lang w:val="ru-RU"/>
        </w:rPr>
        <w:t>《婚姻和家庭法典》第</w:t>
      </w:r>
      <w:r w:rsidRPr="00DB5FB2">
        <w:rPr>
          <w:snapToGrid/>
          <w:kern w:val="14"/>
          <w:szCs w:val="21"/>
          <w:lang w:val="ru-RU"/>
        </w:rPr>
        <w:t>19</w:t>
      </w:r>
      <w:r w:rsidRPr="00DB5FB2">
        <w:rPr>
          <w:snapToGrid/>
          <w:kern w:val="14"/>
          <w:szCs w:val="21"/>
          <w:lang w:val="ru-RU"/>
        </w:rPr>
        <w:t>条</w:t>
      </w:r>
      <w:r w:rsidR="00EE551D">
        <w:rPr>
          <w:snapToGrid/>
          <w:kern w:val="14"/>
          <w:szCs w:val="21"/>
          <w:lang w:val="ru-RU"/>
        </w:rPr>
        <w:t>)</w:t>
      </w:r>
      <w:r w:rsidRPr="00DB5FB2">
        <w:rPr>
          <w:snapToGrid/>
          <w:kern w:val="14"/>
          <w:szCs w:val="21"/>
          <w:lang w:val="ru-RU"/>
        </w:rPr>
        <w:t>。抚养子女的问题和其他家庭生活问题由夫妻双方共同解决。配偶双方可自由选择行业、职业和居住地</w:t>
      </w:r>
      <w:r w:rsidR="00EE551D">
        <w:rPr>
          <w:snapToGrid/>
          <w:kern w:val="14"/>
          <w:szCs w:val="21"/>
          <w:lang w:val="ru-RU"/>
        </w:rPr>
        <w:t>(</w:t>
      </w:r>
      <w:r w:rsidRPr="00DB5FB2">
        <w:rPr>
          <w:snapToGrid/>
          <w:kern w:val="14"/>
          <w:szCs w:val="21"/>
          <w:lang w:val="ru-RU"/>
        </w:rPr>
        <w:t>《婚姻和家庭法典》第</w:t>
      </w:r>
      <w:r w:rsidRPr="00DB5FB2">
        <w:rPr>
          <w:snapToGrid/>
          <w:kern w:val="14"/>
          <w:szCs w:val="21"/>
          <w:lang w:val="ru-RU"/>
        </w:rPr>
        <w:t>20</w:t>
      </w:r>
      <w:r w:rsidRPr="00DB5FB2">
        <w:rPr>
          <w:snapToGrid/>
          <w:kern w:val="14"/>
          <w:szCs w:val="21"/>
          <w:lang w:val="ru-RU"/>
        </w:rPr>
        <w:t>条</w:t>
      </w:r>
      <w:r w:rsidR="00EE551D">
        <w:rPr>
          <w:snapToGrid/>
          <w:kern w:val="14"/>
          <w:szCs w:val="21"/>
          <w:lang w:val="ru-RU"/>
        </w:rPr>
        <w:t>)</w:t>
      </w:r>
      <w:r w:rsidRPr="00DB5FB2">
        <w:rPr>
          <w:snapToGrid/>
          <w:kern w:val="14"/>
          <w:szCs w:val="21"/>
          <w:lang w:val="ru-RU"/>
        </w:rPr>
        <w:t>。夫妻婚后积攒的钱财是他们的共同财产</w:t>
      </w:r>
      <w:r w:rsidR="00EE551D">
        <w:rPr>
          <w:snapToGrid/>
          <w:kern w:val="14"/>
          <w:szCs w:val="21"/>
          <w:lang w:val="ru-RU"/>
        </w:rPr>
        <w:t>，</w:t>
      </w:r>
      <w:r w:rsidRPr="00DB5FB2">
        <w:rPr>
          <w:snapToGrid/>
          <w:kern w:val="14"/>
          <w:szCs w:val="21"/>
          <w:lang w:val="ru-RU"/>
        </w:rPr>
        <w:t>夫妇有占有、利用和支配这些财产的平等权利。</w:t>
      </w:r>
      <w:r w:rsidR="00EE551D">
        <w:rPr>
          <w:snapToGrid/>
          <w:kern w:val="14"/>
          <w:szCs w:val="21"/>
          <w:lang w:val="ru-RU"/>
        </w:rPr>
        <w:t>(</w:t>
      </w:r>
      <w:r w:rsidRPr="00DB5FB2">
        <w:rPr>
          <w:snapToGrid/>
          <w:kern w:val="14"/>
          <w:szCs w:val="21"/>
          <w:lang w:val="ru-RU"/>
        </w:rPr>
        <w:t>《婚姻和家庭法典》第</w:t>
      </w:r>
      <w:r w:rsidRPr="00DB5FB2">
        <w:rPr>
          <w:snapToGrid/>
          <w:kern w:val="14"/>
          <w:szCs w:val="21"/>
          <w:lang w:val="ru-RU"/>
        </w:rPr>
        <w:t>21</w:t>
      </w:r>
      <w:r w:rsidRPr="00DB5FB2">
        <w:rPr>
          <w:snapToGrid/>
          <w:kern w:val="14"/>
          <w:szCs w:val="21"/>
          <w:lang w:val="ru-RU"/>
        </w:rPr>
        <w:t>条</w:t>
      </w:r>
      <w:r w:rsidR="00EE551D">
        <w:rPr>
          <w:snapToGrid/>
          <w:kern w:val="14"/>
          <w:szCs w:val="21"/>
          <w:lang w:val="ru-RU"/>
        </w:rPr>
        <w:t>)</w:t>
      </w:r>
      <w:r w:rsidRPr="00DB5FB2">
        <w:rPr>
          <w:snapToGrid/>
          <w:kern w:val="14"/>
          <w:szCs w:val="21"/>
          <w:lang w:val="ru-RU"/>
        </w:rPr>
        <w:t>。</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rPr>
          <w:snapToGrid/>
          <w:kern w:val="14"/>
          <w:szCs w:val="21"/>
          <w:lang w:val="ru-RU"/>
        </w:rPr>
        <w:t>34</w:t>
      </w:r>
      <w:r w:rsidR="00EE551D">
        <w:rPr>
          <w:snapToGrid/>
          <w:kern w:val="14"/>
          <w:szCs w:val="21"/>
          <w:lang w:val="ru-RU"/>
        </w:rPr>
        <w:t>0.</w:t>
      </w:r>
      <w:r w:rsidRPr="00DB5FB2">
        <w:rPr>
          <w:snapToGrid/>
          <w:kern w:val="14"/>
          <w:szCs w:val="21"/>
          <w:lang w:val="ru-RU"/>
        </w:rPr>
        <w:tab/>
      </w:r>
      <w:r w:rsidRPr="00DB5FB2">
        <w:rPr>
          <w:snapToGrid/>
          <w:kern w:val="14"/>
          <w:szCs w:val="21"/>
          <w:lang w:val="ru-RU"/>
        </w:rPr>
        <w:t>《婚姻和家庭法典》第</w:t>
      </w:r>
      <w:r w:rsidRPr="00DB5FB2">
        <w:rPr>
          <w:snapToGrid/>
          <w:kern w:val="14"/>
          <w:szCs w:val="21"/>
          <w:lang w:val="ru-RU"/>
        </w:rPr>
        <w:t>65</w:t>
      </w:r>
      <w:r w:rsidRPr="00DB5FB2">
        <w:rPr>
          <w:snapToGrid/>
          <w:kern w:val="14"/>
          <w:szCs w:val="21"/>
          <w:lang w:val="ru-RU"/>
        </w:rPr>
        <w:t>条规定</w:t>
      </w:r>
      <w:r w:rsidR="00EE551D">
        <w:rPr>
          <w:snapToGrid/>
          <w:kern w:val="14"/>
          <w:szCs w:val="21"/>
          <w:lang w:val="ru-RU"/>
        </w:rPr>
        <w:t>，</w:t>
      </w:r>
      <w:r w:rsidRPr="00DB5FB2">
        <w:rPr>
          <w:snapToGrid/>
          <w:kern w:val="14"/>
          <w:szCs w:val="21"/>
          <w:lang w:val="ru-RU"/>
        </w:rPr>
        <w:t>父亲和母亲对自己的子女享有平等的权利并承担平等的义务。父母在其婚姻解除的情况下对其子女享有平等的权利并承担相同的义务。属于子女教育的所有问题均由父母双方共同协议解决。如果双方未能达成一致</w:t>
      </w:r>
      <w:r w:rsidR="00EE551D">
        <w:rPr>
          <w:snapToGrid/>
          <w:kern w:val="14"/>
          <w:szCs w:val="21"/>
          <w:lang w:val="ru-RU"/>
        </w:rPr>
        <w:t>，</w:t>
      </w:r>
      <w:r w:rsidRPr="00DB5FB2">
        <w:rPr>
          <w:snapToGrid/>
          <w:kern w:val="14"/>
          <w:szCs w:val="21"/>
          <w:lang w:val="ru-RU"/>
        </w:rPr>
        <w:t>有争议问题在家长的参与下交由监护机关解决。</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34</w:t>
      </w:r>
      <w:r w:rsidR="00EE551D">
        <w:rPr>
          <w:snapToGrid/>
          <w:kern w:val="14"/>
          <w:szCs w:val="21"/>
          <w:lang w:val="ru-RU"/>
        </w:rPr>
        <w:t>1.</w:t>
      </w:r>
      <w:r w:rsidRPr="00DB5FB2">
        <w:rPr>
          <w:snapToGrid/>
          <w:kern w:val="14"/>
          <w:szCs w:val="21"/>
          <w:lang w:val="ru-RU"/>
        </w:rPr>
        <w:tab/>
      </w:r>
      <w:r w:rsidRPr="00DB5FB2">
        <w:rPr>
          <w:snapToGrid/>
          <w:kern w:val="14"/>
          <w:szCs w:val="21"/>
          <w:lang w:val="ru-RU"/>
        </w:rPr>
        <w:t>夫妻在缔结婚姻时可根据自己的意愿选择夫妇中一方的姓氏作为他们的共同姓氏</w:t>
      </w:r>
      <w:r w:rsidR="00EE551D">
        <w:rPr>
          <w:snapToGrid/>
          <w:kern w:val="14"/>
          <w:szCs w:val="21"/>
          <w:lang w:val="ru-RU"/>
        </w:rPr>
        <w:t>；</w:t>
      </w:r>
      <w:r w:rsidRPr="00DB5FB2">
        <w:rPr>
          <w:snapToGrid/>
          <w:kern w:val="14"/>
          <w:szCs w:val="21"/>
          <w:lang w:val="ru-RU"/>
        </w:rPr>
        <w:t>或夫妻</w:t>
      </w:r>
      <w:r w:rsidRPr="00DB5FB2">
        <w:t>双方各自保留自己结婚前的姓氏</w:t>
      </w:r>
      <w:r w:rsidR="00EE551D">
        <w:t>(</w:t>
      </w:r>
      <w:r w:rsidRPr="00DB5FB2">
        <w:t>《婚姻和家庭法典》第</w:t>
      </w:r>
      <w:r w:rsidRPr="00DB5FB2">
        <w:t>19</w:t>
      </w:r>
      <w:r w:rsidRPr="00DB5FB2">
        <w:t>条</w:t>
      </w:r>
      <w:r w:rsidR="00EE551D">
        <w:t>)</w:t>
      </w:r>
      <w:r w:rsidRPr="00DB5FB2">
        <w:t>。</w:t>
      </w:r>
    </w:p>
    <w:p w:rsidR="00176843" w:rsidRPr="00DB5FB2" w:rsidRDefault="00176843" w:rsidP="00E64FA9">
      <w:pPr>
        <w:pStyle w:val="SingleTxtGC"/>
        <w:tabs>
          <w:tab w:val="clear" w:pos="1565"/>
          <w:tab w:val="clear" w:pos="1996"/>
          <w:tab w:val="left" w:pos="1680"/>
        </w:tabs>
        <w:rPr>
          <w:snapToGrid/>
          <w:kern w:val="14"/>
          <w:szCs w:val="21"/>
        </w:rPr>
      </w:pPr>
      <w:r w:rsidRPr="00DB5FB2">
        <w:t>34</w:t>
      </w:r>
      <w:r w:rsidR="00EE551D">
        <w:t>2.</w:t>
      </w:r>
      <w:r w:rsidRPr="00DB5FB2">
        <w:tab/>
      </w:r>
      <w:r w:rsidRPr="00DB5FB2">
        <w:t>按照《婚姻和家庭法典》第</w:t>
      </w:r>
      <w:r w:rsidRPr="00DB5FB2">
        <w:t>23</w:t>
      </w:r>
      <w:r w:rsidRPr="00DB5FB2">
        <w:t>条规定</w:t>
      </w:r>
      <w:r w:rsidR="00EE551D">
        <w:t>，</w:t>
      </w:r>
      <w:r w:rsidRPr="00DB5FB2">
        <w:t>夫妻双方的婚前财产以及婚姻存续期间受赠的财产或继承的财产属于他们每个人的私有财产。供个人使用的物品</w:t>
      </w:r>
      <w:r w:rsidR="00EE551D">
        <w:t>(</w:t>
      </w:r>
      <w:r w:rsidRPr="00DB5FB2">
        <w:t>服装、鞋类</w:t>
      </w:r>
      <w:r w:rsidR="00EE551D">
        <w:t>)</w:t>
      </w:r>
      <w:r w:rsidR="00EE551D">
        <w:t>，</w:t>
      </w:r>
      <w:r w:rsidRPr="00DB5FB2">
        <w:t>除</w:t>
      </w:r>
      <w:r w:rsidRPr="00DB5FB2">
        <w:rPr>
          <w:snapToGrid/>
          <w:kern w:val="14"/>
          <w:szCs w:val="21"/>
          <w:lang w:val="ru-RU"/>
        </w:rPr>
        <w:t>了珠宝和其他奢侈品外</w:t>
      </w:r>
      <w:r w:rsidR="00EE551D">
        <w:rPr>
          <w:snapToGrid/>
          <w:kern w:val="14"/>
          <w:szCs w:val="21"/>
        </w:rPr>
        <w:t>，</w:t>
      </w:r>
      <w:r w:rsidRPr="00DB5FB2">
        <w:rPr>
          <w:snapToGrid/>
          <w:kern w:val="14"/>
          <w:szCs w:val="21"/>
          <w:lang w:val="ru-RU"/>
        </w:rPr>
        <w:t>即使是在婚姻存续期间通过双方共同财产获得的</w:t>
      </w:r>
      <w:r w:rsidR="00EE551D">
        <w:rPr>
          <w:snapToGrid/>
          <w:kern w:val="14"/>
          <w:szCs w:val="21"/>
          <w:lang w:val="ru-RU"/>
        </w:rPr>
        <w:t>，</w:t>
      </w:r>
      <w:r w:rsidRPr="00DB5FB2">
        <w:rPr>
          <w:snapToGrid/>
          <w:kern w:val="14"/>
          <w:szCs w:val="21"/>
          <w:lang w:val="ru-RU"/>
        </w:rPr>
        <w:t>也应被视为使用一方的个人财产。如果法院认为</w:t>
      </w:r>
      <w:r w:rsidR="00EE551D">
        <w:rPr>
          <w:snapToGrid/>
          <w:kern w:val="14"/>
          <w:szCs w:val="21"/>
        </w:rPr>
        <w:t>，</w:t>
      </w:r>
      <w:r w:rsidRPr="00DB5FB2">
        <w:rPr>
          <w:snapToGrid/>
          <w:kern w:val="14"/>
          <w:szCs w:val="21"/>
          <w:lang w:val="ru-RU"/>
        </w:rPr>
        <w:t>婚姻存续期间对这些财产进行了大幅增值投资</w:t>
      </w:r>
      <w:r w:rsidR="00EE551D">
        <w:rPr>
          <w:snapToGrid/>
          <w:kern w:val="14"/>
          <w:szCs w:val="21"/>
        </w:rPr>
        <w:t>(</w:t>
      </w:r>
      <w:r w:rsidRPr="00DB5FB2">
        <w:rPr>
          <w:snapToGrid/>
          <w:kern w:val="14"/>
          <w:szCs w:val="21"/>
          <w:lang w:val="ru-RU"/>
        </w:rPr>
        <w:t>大修</w:t>
      </w:r>
      <w:r w:rsidRPr="00DB5FB2">
        <w:rPr>
          <w:snapToGrid/>
          <w:kern w:val="14"/>
          <w:szCs w:val="21"/>
        </w:rPr>
        <w:t>、</w:t>
      </w:r>
      <w:r w:rsidRPr="00DB5FB2">
        <w:rPr>
          <w:snapToGrid/>
          <w:kern w:val="14"/>
          <w:szCs w:val="21"/>
          <w:lang w:val="ru-RU"/>
        </w:rPr>
        <w:t>加装</w:t>
      </w:r>
      <w:r w:rsidRPr="00DB5FB2">
        <w:rPr>
          <w:snapToGrid/>
          <w:kern w:val="14"/>
          <w:szCs w:val="21"/>
        </w:rPr>
        <w:t>、</w:t>
      </w:r>
      <w:r w:rsidRPr="00DB5FB2">
        <w:rPr>
          <w:snapToGrid/>
          <w:kern w:val="14"/>
          <w:szCs w:val="21"/>
          <w:lang w:val="ru-RU"/>
        </w:rPr>
        <w:t>改装</w:t>
      </w:r>
      <w:r w:rsidR="00EE551D">
        <w:rPr>
          <w:snapToGrid/>
          <w:kern w:val="14"/>
          <w:szCs w:val="21"/>
        </w:rPr>
        <w:t>)</w:t>
      </w:r>
      <w:r w:rsidR="00EE551D">
        <w:rPr>
          <w:snapToGrid/>
          <w:kern w:val="14"/>
          <w:szCs w:val="21"/>
        </w:rPr>
        <w:t>，</w:t>
      </w:r>
      <w:r w:rsidRPr="00DB5FB2">
        <w:rPr>
          <w:snapToGrid/>
          <w:kern w:val="14"/>
          <w:szCs w:val="21"/>
        </w:rPr>
        <w:t>那么夫妻任一方的财产都可被认定为双方共有的财产。</w:t>
      </w:r>
    </w:p>
    <w:p w:rsidR="00176843" w:rsidRPr="00DB5FB2" w:rsidRDefault="00176843" w:rsidP="00E64FA9">
      <w:pPr>
        <w:pStyle w:val="SingleTxtGC"/>
        <w:tabs>
          <w:tab w:val="clear" w:pos="1565"/>
          <w:tab w:val="clear" w:pos="1996"/>
          <w:tab w:val="left" w:pos="1680"/>
        </w:tabs>
      </w:pPr>
      <w:r w:rsidRPr="00DB5FB2">
        <w:rPr>
          <w:snapToGrid/>
          <w:kern w:val="14"/>
          <w:szCs w:val="21"/>
          <w:lang w:val="ru-RU"/>
        </w:rPr>
        <w:t>34</w:t>
      </w:r>
      <w:r w:rsidR="00EE551D">
        <w:rPr>
          <w:snapToGrid/>
          <w:kern w:val="14"/>
          <w:szCs w:val="21"/>
          <w:lang w:val="ru-RU"/>
        </w:rPr>
        <w:t>3.</w:t>
      </w:r>
      <w:r w:rsidRPr="00DB5FB2">
        <w:rPr>
          <w:snapToGrid/>
          <w:kern w:val="14"/>
          <w:szCs w:val="21"/>
          <w:lang w:val="ru-RU"/>
        </w:rPr>
        <w:tab/>
      </w:r>
      <w:r w:rsidRPr="00DB5FB2">
        <w:rPr>
          <w:snapToGrid/>
          <w:kern w:val="14"/>
          <w:szCs w:val="21"/>
          <w:lang w:val="ru-RU"/>
        </w:rPr>
        <w:t>国家保障</w:t>
      </w:r>
      <w:r w:rsidRPr="00DB5FB2">
        <w:t>妇女按照土库曼斯坦民事法律行使继承权。</w:t>
      </w:r>
    </w:p>
    <w:p w:rsidR="00176843" w:rsidRPr="00DB5FB2" w:rsidRDefault="00176843" w:rsidP="00E64FA9">
      <w:pPr>
        <w:pStyle w:val="SingleTxtGC"/>
        <w:tabs>
          <w:tab w:val="clear" w:pos="1565"/>
          <w:tab w:val="clear" w:pos="1996"/>
          <w:tab w:val="left" w:pos="1680"/>
        </w:tabs>
        <w:rPr>
          <w:rFonts w:hint="eastAsia"/>
        </w:rPr>
      </w:pPr>
      <w:r w:rsidRPr="00DB5FB2">
        <w:t>34</w:t>
      </w:r>
      <w:r w:rsidR="00EE551D">
        <w:t>4.</w:t>
      </w:r>
      <w:r w:rsidRPr="00DB5FB2">
        <w:tab/>
      </w:r>
      <w:r w:rsidRPr="00DB5FB2">
        <w:t>根据《法典》第</w:t>
      </w:r>
      <w:r w:rsidRPr="00DB5FB2">
        <w:t>15</w:t>
      </w:r>
      <w:r w:rsidRPr="00DB5FB2">
        <w:t>条第</w:t>
      </w:r>
      <w:r w:rsidRPr="00DB5FB2">
        <w:t>1</w:t>
      </w:r>
      <w:r w:rsidRPr="00DB5FB2">
        <w:t>款</w:t>
      </w:r>
      <w:r w:rsidR="00EE551D">
        <w:t>，</w:t>
      </w:r>
      <w:r w:rsidRPr="00DB5FB2">
        <w:t>结婚者必须双方同意和达到结婚年龄方可缔结婚姻。《土库曼斯坦婚姻和家庭法典》第</w:t>
      </w:r>
      <w:r w:rsidRPr="00DB5FB2">
        <w:t>16</w:t>
      </w:r>
      <w:r w:rsidRPr="00DB5FB2">
        <w:t>条规定结婚年龄为</w:t>
      </w:r>
      <w:r w:rsidRPr="00DB5FB2">
        <w:t>16</w:t>
      </w:r>
      <w:r w:rsidRPr="00DB5FB2">
        <w:t>岁。与外国公民和无国籍人士缔结婚姻的土库曼斯坦公民的结婚年龄为</w:t>
      </w:r>
      <w:r w:rsidRPr="00DB5FB2">
        <w:t>18</w:t>
      </w:r>
      <w:r w:rsidRPr="00DB5FB2">
        <w:t>岁。</w:t>
      </w:r>
    </w:p>
    <w:p w:rsidR="00176843" w:rsidRPr="00DB5FB2" w:rsidRDefault="00176843" w:rsidP="00E64FA9">
      <w:pPr>
        <w:pStyle w:val="SingleTxtGC"/>
        <w:tabs>
          <w:tab w:val="clear" w:pos="1565"/>
          <w:tab w:val="clear" w:pos="1996"/>
          <w:tab w:val="left" w:pos="1680"/>
        </w:tabs>
        <w:rPr>
          <w:snapToGrid/>
          <w:kern w:val="14"/>
          <w:szCs w:val="21"/>
          <w:lang w:val="ru-RU"/>
        </w:rPr>
      </w:pPr>
      <w:r w:rsidRPr="00DB5FB2">
        <w:t>34</w:t>
      </w:r>
      <w:r w:rsidR="00EE551D">
        <w:t>5.</w:t>
      </w:r>
      <w:r w:rsidRPr="00DB5FB2">
        <w:tab/>
      </w:r>
      <w:r w:rsidRPr="00DB5FB2">
        <w:t>《土库曼斯坦婚姻和家庭法典》规定与外国公民或无国籍人士结婚时</w:t>
      </w:r>
      <w:r w:rsidR="00EE551D">
        <w:t>，</w:t>
      </w:r>
      <w:r w:rsidRPr="00DB5FB2">
        <w:t>应签署婚约</w:t>
      </w:r>
      <w:r w:rsidR="00EE551D">
        <w:t>，</w:t>
      </w:r>
      <w:r w:rsidRPr="00DB5FB2">
        <w:t>规定双</w:t>
      </w:r>
      <w:r w:rsidRPr="00DB5FB2">
        <w:rPr>
          <w:snapToGrid/>
          <w:kern w:val="14"/>
          <w:szCs w:val="21"/>
          <w:lang w:val="en-GB"/>
        </w:rPr>
        <w:t>方的财产权利与义务</w:t>
      </w:r>
      <w:r w:rsidR="00EE551D">
        <w:rPr>
          <w:snapToGrid/>
          <w:kern w:val="14"/>
          <w:szCs w:val="21"/>
          <w:lang w:val="en-GB"/>
        </w:rPr>
        <w:t>，</w:t>
      </w:r>
      <w:r w:rsidRPr="00DB5FB2">
        <w:rPr>
          <w:snapToGrid/>
          <w:kern w:val="14"/>
          <w:szCs w:val="21"/>
          <w:lang w:val="en-GB"/>
        </w:rPr>
        <w:t>并以本法令规定的方式</w:t>
      </w:r>
      <w:r w:rsidR="00EE551D">
        <w:rPr>
          <w:snapToGrid/>
          <w:kern w:val="14"/>
          <w:szCs w:val="21"/>
          <w:lang w:val="en-GB"/>
        </w:rPr>
        <w:t>，</w:t>
      </w:r>
      <w:r w:rsidRPr="00DB5FB2">
        <w:rPr>
          <w:snapToGrid/>
          <w:kern w:val="14"/>
          <w:szCs w:val="21"/>
          <w:lang w:val="en-GB"/>
        </w:rPr>
        <w:t>供养孩子与需要物质帮助、无劳动能力配偶的义务。结婚人员签字</w:t>
      </w:r>
      <w:r w:rsidR="00EE551D">
        <w:rPr>
          <w:snapToGrid/>
          <w:kern w:val="14"/>
          <w:szCs w:val="21"/>
          <w:lang w:val="en-GB"/>
        </w:rPr>
        <w:t>，</w:t>
      </w:r>
      <w:r w:rsidRPr="00DB5FB2">
        <w:rPr>
          <w:snapToGrid/>
          <w:kern w:val="14"/>
          <w:szCs w:val="21"/>
          <w:lang w:val="en-GB"/>
        </w:rPr>
        <w:t>并在国家民事登记机关注册后</w:t>
      </w:r>
      <w:r w:rsidR="00EE551D">
        <w:rPr>
          <w:snapToGrid/>
          <w:kern w:val="14"/>
          <w:szCs w:val="21"/>
          <w:lang w:val="en-GB"/>
        </w:rPr>
        <w:t>，</w:t>
      </w:r>
      <w:r w:rsidRPr="00DB5FB2">
        <w:rPr>
          <w:snapToGrid/>
          <w:kern w:val="14"/>
          <w:szCs w:val="21"/>
          <w:lang w:val="en-GB"/>
        </w:rPr>
        <w:t>婚约生效</w:t>
      </w:r>
      <w:r w:rsidRPr="00DB5FB2">
        <w:rPr>
          <w:snapToGrid/>
          <w:kern w:val="14"/>
          <w:szCs w:val="21"/>
          <w:lang w:val="ru-RU"/>
        </w:rPr>
        <w:t>。目前</w:t>
      </w:r>
      <w:r w:rsidR="00EE551D">
        <w:rPr>
          <w:snapToGrid/>
          <w:kern w:val="14"/>
          <w:szCs w:val="21"/>
          <w:lang w:val="ru-RU"/>
        </w:rPr>
        <w:t>，</w:t>
      </w:r>
      <w:r w:rsidRPr="00DB5FB2">
        <w:rPr>
          <w:snapToGrid/>
          <w:kern w:val="14"/>
          <w:szCs w:val="21"/>
          <w:lang w:val="ru-RU"/>
        </w:rPr>
        <w:t>新的《土库曼斯坦家庭法典》草案正在审议当中</w:t>
      </w:r>
      <w:r w:rsidR="00EE551D">
        <w:rPr>
          <w:snapToGrid/>
          <w:kern w:val="14"/>
          <w:szCs w:val="21"/>
        </w:rPr>
        <w:t>，</w:t>
      </w:r>
      <w:r w:rsidRPr="00DB5FB2">
        <w:rPr>
          <w:snapToGrid/>
          <w:kern w:val="14"/>
          <w:szCs w:val="21"/>
        </w:rPr>
        <w:t>其中</w:t>
      </w:r>
      <w:r w:rsidRPr="00DB5FB2">
        <w:rPr>
          <w:snapToGrid/>
          <w:kern w:val="14"/>
          <w:szCs w:val="21"/>
          <w:lang w:val="ru-RU"/>
        </w:rPr>
        <w:t>预计将结婚年龄提高到</w:t>
      </w:r>
      <w:r w:rsidRPr="00DB5FB2">
        <w:rPr>
          <w:snapToGrid/>
          <w:kern w:val="14"/>
          <w:szCs w:val="21"/>
          <w:lang w:val="ru-RU"/>
        </w:rPr>
        <w:t>18</w:t>
      </w:r>
      <w:r w:rsidRPr="00DB5FB2">
        <w:rPr>
          <w:snapToGrid/>
          <w:kern w:val="14"/>
          <w:szCs w:val="21"/>
          <w:lang w:val="ru-RU"/>
        </w:rPr>
        <w:t>岁</w:t>
      </w:r>
      <w:r w:rsidR="00EE551D">
        <w:rPr>
          <w:snapToGrid/>
          <w:kern w:val="14"/>
          <w:szCs w:val="21"/>
        </w:rPr>
        <w:t>，</w:t>
      </w:r>
      <w:r w:rsidRPr="00DB5FB2">
        <w:rPr>
          <w:snapToGrid/>
          <w:kern w:val="14"/>
          <w:szCs w:val="21"/>
          <w:lang w:val="ru-RU"/>
        </w:rPr>
        <w:t>而且土库曼斯坦公民也要签订婚姻合同。</w:t>
      </w:r>
    </w:p>
    <w:p w:rsidR="00176843" w:rsidRPr="00DB5FB2" w:rsidRDefault="003A6F04" w:rsidP="00721AA8">
      <w:pPr>
        <w:pStyle w:val="HChGC"/>
        <w:rPr>
          <w:snapToGrid/>
          <w:lang w:val="en-GB"/>
        </w:rPr>
      </w:pPr>
      <w:r>
        <w:rPr>
          <w:snapToGrid/>
          <w:lang w:val="en-GB"/>
        </w:rPr>
        <w:br w:type="page"/>
      </w:r>
      <w:r w:rsidR="00176843" w:rsidRPr="00DB5FB2">
        <w:rPr>
          <w:snapToGrid/>
          <w:lang w:val="en-GB"/>
        </w:rPr>
        <w:t>附件</w:t>
      </w:r>
    </w:p>
    <w:p w:rsidR="00176843" w:rsidRPr="00DB5FB2" w:rsidRDefault="00176843">
      <w:pPr>
        <w:spacing w:before="240"/>
        <w:jc w:val="center"/>
        <w:rPr>
          <w:u w:val="single"/>
        </w:rPr>
      </w:pPr>
      <w:r w:rsidRPr="00DB5FB2">
        <w:rPr>
          <w:u w:val="single"/>
        </w:rPr>
        <w:tab/>
      </w:r>
      <w:r w:rsidRPr="00DB5FB2">
        <w:rPr>
          <w:u w:val="single"/>
        </w:rPr>
        <w:tab/>
      </w:r>
      <w:r w:rsidRPr="00DB5FB2">
        <w:rPr>
          <w:u w:val="single"/>
        </w:rPr>
        <w:tab/>
      </w:r>
      <w:r w:rsidRPr="00DB5FB2">
        <w:rPr>
          <w:u w:val="single"/>
        </w:rPr>
        <w:tab/>
      </w:r>
    </w:p>
    <w:p w:rsidR="00176843" w:rsidRPr="00DB5FB2" w:rsidRDefault="00176843" w:rsidP="00176843">
      <w:pPr>
        <w:tabs>
          <w:tab w:val="clear" w:pos="431"/>
        </w:tabs>
        <w:suppressAutoHyphens/>
        <w:overflowPunct/>
        <w:adjustRightInd/>
        <w:snapToGrid/>
        <w:spacing w:afterLines="50" w:after="163"/>
        <w:jc w:val="center"/>
        <w:rPr>
          <w:snapToGrid/>
          <w:szCs w:val="21"/>
          <w:u w:val="single"/>
          <w:lang w:val="en-GB"/>
        </w:rPr>
      </w:pPr>
    </w:p>
    <w:p w:rsidR="00E06285" w:rsidRPr="00DB5FB2" w:rsidRDefault="00E06285" w:rsidP="00721AA8">
      <w:pPr>
        <w:pStyle w:val="SingleTxtGC"/>
        <w:ind w:left="0"/>
      </w:pPr>
    </w:p>
    <w:sectPr w:rsidR="00E06285" w:rsidRPr="00DB5FB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D08" w:rsidRPr="008845C5" w:rsidRDefault="00D66D0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66D08" w:rsidRPr="008845C5" w:rsidRDefault="00D66D0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EAB" w:rsidRPr="00BD1F51" w:rsidRDefault="004E0EAB">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3A6F04">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41609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EAB" w:rsidRDefault="004E0EAB">
    <w:pPr>
      <w:pStyle w:val="Footer"/>
      <w:tabs>
        <w:tab w:val="right" w:pos="9639"/>
      </w:tabs>
    </w:pPr>
    <w:r>
      <w:rPr>
        <w:rFonts w:eastAsia="SimSun"/>
        <w:lang w:eastAsia="zh-CN"/>
      </w:rPr>
      <w:t>GE.</w:t>
    </w:r>
    <w:r>
      <w:rPr>
        <w:rFonts w:eastAsia="SimSun" w:hint="eastAsia"/>
        <w:lang w:eastAsia="zh-CN"/>
      </w:rPr>
      <w:t>11</w:t>
    </w:r>
    <w:r>
      <w:rPr>
        <w:rFonts w:eastAsia="SimSun"/>
      </w:rPr>
      <w:t>-</w:t>
    </w:r>
    <w:r>
      <w:rPr>
        <w:rFonts w:eastAsia="SimSun" w:hint="eastAsia"/>
        <w:lang w:eastAsia="zh-CN"/>
      </w:rPr>
      <w:t>41609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A6F04">
      <w:rPr>
        <w:rStyle w:val="PageNumber"/>
        <w:noProof/>
      </w:rPr>
      <w:t>55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EAB" w:rsidRPr="005C5B87" w:rsidRDefault="004E0EAB" w:rsidP="00BD1F51">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41609</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D08" w:rsidRPr="00363561" w:rsidRDefault="00D66D0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66D08" w:rsidRPr="00363561" w:rsidRDefault="00D66D0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E0EAB" w:rsidRPr="007765BC" w:rsidRDefault="004E0EAB" w:rsidP="00176843">
      <w:pPr>
        <w:pStyle w:val="FootnoteText"/>
        <w:rPr>
          <w:rFonts w:hint="eastAsia"/>
          <w:szCs w:val="18"/>
        </w:rPr>
      </w:pPr>
      <w:r>
        <w:tab/>
      </w:r>
      <w:r w:rsidRPr="00711037">
        <w:rPr>
          <w:rStyle w:val="FootnoteReference"/>
          <w:szCs w:val="18"/>
          <w:vertAlign w:val="baseline"/>
        </w:rPr>
        <w:t>*</w:t>
      </w:r>
      <w:r w:rsidRPr="007765BC">
        <w:rPr>
          <w:szCs w:val="18"/>
        </w:rPr>
        <w:tab/>
      </w:r>
      <w:r>
        <w:rPr>
          <w:rFonts w:hint="eastAsia"/>
          <w:szCs w:val="18"/>
          <w:lang w:val="ru-RU"/>
        </w:rPr>
        <w:t>按照已通知各缔约国的报告处理方法</w:t>
      </w:r>
      <w:r w:rsidRPr="00C85AD5">
        <w:rPr>
          <w:rFonts w:hint="eastAsia"/>
          <w:szCs w:val="18"/>
        </w:rPr>
        <w:t>，</w:t>
      </w:r>
      <w:r>
        <w:rPr>
          <w:rFonts w:hint="eastAsia"/>
          <w:szCs w:val="18"/>
          <w:lang w:val="ru-RU"/>
        </w:rPr>
        <w:t>本文件在送交联合国翻译部门前未经正式编辑。</w:t>
      </w:r>
    </w:p>
  </w:footnote>
  <w:footnote w:id="2">
    <w:p w:rsidR="004E0EAB" w:rsidRPr="007258E7" w:rsidRDefault="004E0EAB" w:rsidP="00176843">
      <w:pPr>
        <w:pStyle w:val="FootnoteText"/>
        <w:rPr>
          <w:rFonts w:hint="eastAsia"/>
          <w:szCs w:val="18"/>
          <w:lang w:val="ru-RU"/>
        </w:rPr>
      </w:pPr>
      <w:r w:rsidRPr="007765BC">
        <w:tab/>
      </w:r>
      <w:r w:rsidRPr="00711037">
        <w:rPr>
          <w:rStyle w:val="FootnoteReference"/>
          <w:szCs w:val="18"/>
          <w:vertAlign w:val="baseline"/>
          <w:lang w:val="ru-RU"/>
        </w:rPr>
        <w:t>**</w:t>
      </w:r>
      <w:r w:rsidRPr="007258E7">
        <w:rPr>
          <w:szCs w:val="18"/>
          <w:lang w:val="ru-RU"/>
        </w:rPr>
        <w:tab/>
      </w:r>
      <w:r>
        <w:rPr>
          <w:rFonts w:hint="eastAsia"/>
          <w:szCs w:val="18"/>
          <w:lang w:val="ru-RU"/>
        </w:rPr>
        <w:t>附件可在秘书处档案中查阅。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EAB" w:rsidRDefault="004E0EAB">
    <w:pPr>
      <w:pStyle w:val="Header"/>
    </w:pPr>
    <w:r w:rsidRPr="00711037">
      <w:rPr>
        <w:sz w:val="20"/>
      </w:rPr>
      <w:t>C</w:t>
    </w:r>
    <w:r w:rsidRPr="00711037">
      <w:rPr>
        <w:rFonts w:hint="eastAsia"/>
        <w:sz w:val="20"/>
      </w:rPr>
      <w:t>EDAW</w:t>
    </w:r>
    <w:r w:rsidRPr="00DA36A7">
      <w:rPr>
        <w:sz w:val="20"/>
      </w:rPr>
      <w:t>/</w:t>
    </w:r>
    <w:r>
      <w:rPr>
        <w:sz w:val="20"/>
      </w:rPr>
      <w:t>C/</w:t>
    </w:r>
    <w:r>
      <w:rPr>
        <w:rFonts w:hint="eastAsia"/>
        <w:sz w:val="20"/>
      </w:rPr>
      <w:t>TKM/3-4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EAB" w:rsidRDefault="004E0EAB" w:rsidP="00DA36A7">
    <w:pPr>
      <w:pStyle w:val="Header"/>
      <w:jc w:val="right"/>
      <w:rPr>
        <w:rFonts w:hint="eastAsia"/>
        <w:lang w:eastAsia="zh-CN"/>
      </w:rPr>
    </w:pPr>
    <w:r w:rsidRPr="00711037">
      <w:rPr>
        <w:sz w:val="20"/>
      </w:rPr>
      <w:t>C</w:t>
    </w:r>
    <w:r w:rsidRPr="00711037">
      <w:rPr>
        <w:rFonts w:hint="eastAsia"/>
        <w:sz w:val="20"/>
      </w:rPr>
      <w:t>EDAW</w:t>
    </w:r>
    <w:r w:rsidRPr="00DA36A7">
      <w:rPr>
        <w:sz w:val="20"/>
      </w:rPr>
      <w:t>/</w:t>
    </w:r>
    <w:r>
      <w:rPr>
        <w:sz w:val="20"/>
      </w:rPr>
      <w:t>C/</w:t>
    </w:r>
    <w:r>
      <w:rPr>
        <w:rFonts w:hint="eastAsia"/>
        <w:sz w:val="20"/>
      </w:rPr>
      <w:t>TKM/3-4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EAB" w:rsidRDefault="004E0EA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tplc="50A07FE0">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A12325"/>
    <w:multiLevelType w:val="hybridMultilevel"/>
    <w:tmpl w:val="FF0E5B48"/>
    <w:lvl w:ilvl="0" w:tplc="FFFFFFFF">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4B8C6CF5"/>
    <w:multiLevelType w:val="hybridMultilevel"/>
    <w:tmpl w:val="93FCAD22"/>
    <w:lvl w:ilvl="0" w:tplc="78607ACC">
      <w:start w:val="1"/>
      <w:numFmt w:val="bullet"/>
      <w:pStyle w:val="Bullet2G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BC90228"/>
    <w:multiLevelType w:val="hybridMultilevel"/>
    <w:tmpl w:val="E5464F8E"/>
    <w:lvl w:ilvl="0" w:tplc="F73C6636">
      <w:start w:val="1"/>
      <w:numFmt w:val="decimal"/>
      <w:pStyle w:val="ParaNoGR"/>
      <w:lvlText w:val="%1."/>
      <w:lvlJc w:val="left"/>
      <w:pPr>
        <w:tabs>
          <w:tab w:val="num" w:pos="1491"/>
        </w:tabs>
        <w:ind w:left="1134" w:firstLine="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5BF12F8"/>
    <w:multiLevelType w:val="hybridMultilevel"/>
    <w:tmpl w:val="43A6C61A"/>
    <w:lvl w:ilvl="0" w:tplc="FFFFFFFF">
      <w:start w:val="1"/>
      <w:numFmt w:val="bullet"/>
      <w:pStyle w:val="Bullet1GR"/>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2"/>
  </w:num>
  <w:num w:numId="3">
    <w:abstractNumId w:val="12"/>
  </w:num>
  <w:num w:numId="4">
    <w:abstractNumId w:val="4"/>
  </w:num>
  <w:num w:numId="5">
    <w:abstractNumId w:val="11"/>
  </w:num>
  <w:num w:numId="6">
    <w:abstractNumId w:val="7"/>
  </w:num>
  <w:num w:numId="7">
    <w:abstractNumId w:val="6"/>
  </w:num>
  <w:num w:numId="8">
    <w:abstractNumId w:val="0"/>
  </w:num>
  <w:num w:numId="9">
    <w:abstractNumId w:val="10"/>
  </w:num>
  <w:num w:numId="10">
    <w:abstractNumId w:val="5"/>
  </w:num>
  <w:num w:numId="11">
    <w:abstractNumId w:val="1"/>
  </w:num>
  <w:num w:numId="12">
    <w:abstractNumId w:val="8"/>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843"/>
    <w:rsid w:val="000233C7"/>
    <w:rsid w:val="000277CB"/>
    <w:rsid w:val="00085957"/>
    <w:rsid w:val="000B40D6"/>
    <w:rsid w:val="000B5AAE"/>
    <w:rsid w:val="000B65AE"/>
    <w:rsid w:val="00101B7C"/>
    <w:rsid w:val="0012768D"/>
    <w:rsid w:val="001539A6"/>
    <w:rsid w:val="0015724D"/>
    <w:rsid w:val="00176843"/>
    <w:rsid w:val="001974C5"/>
    <w:rsid w:val="001B5B95"/>
    <w:rsid w:val="001D5EC5"/>
    <w:rsid w:val="00252D02"/>
    <w:rsid w:val="002A0A29"/>
    <w:rsid w:val="002C6169"/>
    <w:rsid w:val="00312EBA"/>
    <w:rsid w:val="00323FCE"/>
    <w:rsid w:val="00343E38"/>
    <w:rsid w:val="00360A5A"/>
    <w:rsid w:val="00363561"/>
    <w:rsid w:val="003916A2"/>
    <w:rsid w:val="003A6F04"/>
    <w:rsid w:val="003C59D1"/>
    <w:rsid w:val="003D0921"/>
    <w:rsid w:val="003D0CAD"/>
    <w:rsid w:val="003E1FA3"/>
    <w:rsid w:val="003F5A9B"/>
    <w:rsid w:val="0040530D"/>
    <w:rsid w:val="00412ECA"/>
    <w:rsid w:val="0043108B"/>
    <w:rsid w:val="004455D3"/>
    <w:rsid w:val="004838FD"/>
    <w:rsid w:val="00493C2C"/>
    <w:rsid w:val="0049517B"/>
    <w:rsid w:val="004D0622"/>
    <w:rsid w:val="004E0EAB"/>
    <w:rsid w:val="004E626A"/>
    <w:rsid w:val="005069C1"/>
    <w:rsid w:val="00545D76"/>
    <w:rsid w:val="00547708"/>
    <w:rsid w:val="00570754"/>
    <w:rsid w:val="005C5B87"/>
    <w:rsid w:val="005D25AD"/>
    <w:rsid w:val="005D33EE"/>
    <w:rsid w:val="005E28F8"/>
    <w:rsid w:val="005E47D2"/>
    <w:rsid w:val="005E6EDE"/>
    <w:rsid w:val="006156DF"/>
    <w:rsid w:val="00636379"/>
    <w:rsid w:val="006465BF"/>
    <w:rsid w:val="0065153A"/>
    <w:rsid w:val="006554D6"/>
    <w:rsid w:val="0068793A"/>
    <w:rsid w:val="006A59A2"/>
    <w:rsid w:val="006C22D9"/>
    <w:rsid w:val="006F20AD"/>
    <w:rsid w:val="00711037"/>
    <w:rsid w:val="00720CB2"/>
    <w:rsid w:val="00721AA8"/>
    <w:rsid w:val="007500A3"/>
    <w:rsid w:val="00787E80"/>
    <w:rsid w:val="007C25E3"/>
    <w:rsid w:val="007C59D6"/>
    <w:rsid w:val="007F6102"/>
    <w:rsid w:val="007F7187"/>
    <w:rsid w:val="0081277D"/>
    <w:rsid w:val="008233D3"/>
    <w:rsid w:val="008354CE"/>
    <w:rsid w:val="00840A66"/>
    <w:rsid w:val="00872452"/>
    <w:rsid w:val="008747DC"/>
    <w:rsid w:val="008845C5"/>
    <w:rsid w:val="00960FB2"/>
    <w:rsid w:val="00961300"/>
    <w:rsid w:val="00966CAE"/>
    <w:rsid w:val="00981BBE"/>
    <w:rsid w:val="0098424F"/>
    <w:rsid w:val="009A05E0"/>
    <w:rsid w:val="009B29C3"/>
    <w:rsid w:val="009C1A5F"/>
    <w:rsid w:val="009D1A81"/>
    <w:rsid w:val="009D5413"/>
    <w:rsid w:val="009D6897"/>
    <w:rsid w:val="00A075AA"/>
    <w:rsid w:val="00A644BF"/>
    <w:rsid w:val="00A64FC3"/>
    <w:rsid w:val="00A80ED4"/>
    <w:rsid w:val="00AA3046"/>
    <w:rsid w:val="00AB16A6"/>
    <w:rsid w:val="00AB6C36"/>
    <w:rsid w:val="00AD29BB"/>
    <w:rsid w:val="00AF0610"/>
    <w:rsid w:val="00AF7C1B"/>
    <w:rsid w:val="00B10A59"/>
    <w:rsid w:val="00B10ED9"/>
    <w:rsid w:val="00B11CC6"/>
    <w:rsid w:val="00B228E8"/>
    <w:rsid w:val="00B55660"/>
    <w:rsid w:val="00B75367"/>
    <w:rsid w:val="00B973F8"/>
    <w:rsid w:val="00BD1F51"/>
    <w:rsid w:val="00BF19F0"/>
    <w:rsid w:val="00BF3DDF"/>
    <w:rsid w:val="00BF691A"/>
    <w:rsid w:val="00BF6CF0"/>
    <w:rsid w:val="00C47CB8"/>
    <w:rsid w:val="00C635C3"/>
    <w:rsid w:val="00C64D1B"/>
    <w:rsid w:val="00C679A6"/>
    <w:rsid w:val="00CA5F0A"/>
    <w:rsid w:val="00CC5FAA"/>
    <w:rsid w:val="00CD580D"/>
    <w:rsid w:val="00D01448"/>
    <w:rsid w:val="00D143C0"/>
    <w:rsid w:val="00D25318"/>
    <w:rsid w:val="00D50994"/>
    <w:rsid w:val="00D56F18"/>
    <w:rsid w:val="00D66D08"/>
    <w:rsid w:val="00DA36A7"/>
    <w:rsid w:val="00DB5FB2"/>
    <w:rsid w:val="00DC433D"/>
    <w:rsid w:val="00DC4381"/>
    <w:rsid w:val="00DE71D3"/>
    <w:rsid w:val="00E06285"/>
    <w:rsid w:val="00E0787A"/>
    <w:rsid w:val="00E60F52"/>
    <w:rsid w:val="00E64FA9"/>
    <w:rsid w:val="00E76A86"/>
    <w:rsid w:val="00E9425B"/>
    <w:rsid w:val="00ED539D"/>
    <w:rsid w:val="00ED5801"/>
    <w:rsid w:val="00EE16D3"/>
    <w:rsid w:val="00EE551D"/>
    <w:rsid w:val="00F0027D"/>
    <w:rsid w:val="00F03C40"/>
    <w:rsid w:val="00F11C42"/>
    <w:rsid w:val="00F250D1"/>
    <w:rsid w:val="00F55CFA"/>
    <w:rsid w:val="00F65065"/>
    <w:rsid w:val="00F81E9F"/>
    <w:rsid w:val="00F83C6A"/>
    <w:rsid w:val="00FC4136"/>
    <w:rsid w:val="00FC4442"/>
    <w:rsid w:val="00FC7207"/>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Table_GR"/>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
      </w:numPr>
      <w:spacing w:after="120"/>
      <w:ind w:right="1134"/>
    </w:pPr>
    <w:rPr>
      <w:lang w:val="fr-CH"/>
    </w:rPr>
  </w:style>
  <w:style w:type="paragraph" w:styleId="FootnoteText">
    <w:name w:val="footnote text"/>
    <w:aliases w:val="5_G,5_GR"/>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4_GR"/>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2_GR"/>
    <w:basedOn w:val="FootnoteText"/>
    <w:rsid w:val="0012768D"/>
    <w:pPr>
      <w:tabs>
        <w:tab w:val="right" w:pos="1021"/>
      </w:tabs>
    </w:pPr>
  </w:style>
  <w:style w:type="character" w:styleId="EndnoteReference">
    <w:name w:val="endnote reference"/>
    <w:aliases w:val="1_G,1_GR"/>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3_GR"/>
    <w:basedOn w:val="Normal"/>
    <w:link w:val="FooterChar"/>
    <w:rsid w:val="0012768D"/>
    <w:pPr>
      <w:spacing w:line="240" w:lineRule="auto"/>
    </w:pPr>
    <w:rPr>
      <w:rFonts w:eastAsia="Times New Roman"/>
      <w:sz w:val="16"/>
      <w:lang w:val="en-GB" w:eastAsia="en-US"/>
    </w:rPr>
  </w:style>
  <w:style w:type="character" w:styleId="PageNumber">
    <w:name w:val="page number"/>
    <w:aliases w:val="7_G,7_GR"/>
    <w:rsid w:val="0012768D"/>
    <w:rPr>
      <w:rFonts w:ascii="Times New Roman" w:hAnsi="Times New Roman"/>
      <w:b/>
      <w:spacing w:val="0"/>
      <w:kern w:val="0"/>
      <w:sz w:val="18"/>
    </w:rPr>
  </w:style>
  <w:style w:type="paragraph" w:styleId="Header">
    <w:name w:val="header"/>
    <w:aliases w:val="6_G,6_GR"/>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2"/>
      </w:numPr>
      <w:spacing w:after="120"/>
      <w:ind w:right="1134"/>
    </w:pPr>
  </w:style>
  <w:style w:type="paragraph" w:customStyle="1" w:styleId="Bullet2GC">
    <w:name w:val="_Bullet 2_GC"/>
    <w:basedOn w:val="Normal"/>
    <w:rsid w:val="0012768D"/>
    <w:pPr>
      <w:numPr>
        <w:numId w:val="3"/>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rsid w:val="00176843"/>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R">
    <w:name w:val="_ H_1_GR"/>
    <w:basedOn w:val="Normal"/>
    <w:next w:val="Normal"/>
    <w:rsid w:val="00176843"/>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pacing w:val="4"/>
      <w:w w:val="103"/>
      <w:kern w:val="14"/>
      <w:sz w:val="24"/>
      <w:lang w:val="ru-RU" w:eastAsia="ru-RU"/>
    </w:rPr>
  </w:style>
  <w:style w:type="paragraph" w:customStyle="1" w:styleId="SingleTxtGR">
    <w:name w:val="_ Single Txt_GR"/>
    <w:basedOn w:val="Normal"/>
    <w:rsid w:val="00176843"/>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snapToGrid/>
      <w:spacing w:val="4"/>
      <w:w w:val="103"/>
      <w:kern w:val="14"/>
      <w:sz w:val="20"/>
      <w:lang w:val="ru-RU" w:eastAsia="en-US"/>
    </w:rPr>
  </w:style>
  <w:style w:type="paragraph" w:customStyle="1" w:styleId="Bullet1GR">
    <w:name w:val="_Bullet 1_GR"/>
    <w:basedOn w:val="Normal"/>
    <w:rsid w:val="00176843"/>
    <w:pPr>
      <w:numPr>
        <w:numId w:val="5"/>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HMG">
    <w:name w:val="_ H __M_G"/>
    <w:basedOn w:val="Normal"/>
    <w:next w:val="Normal"/>
    <w:rsid w:val="00176843"/>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ParaNoG">
    <w:name w:val="_ParaNo._G"/>
    <w:basedOn w:val="SingleTxtG"/>
    <w:rsid w:val="00176843"/>
    <w:pPr>
      <w:numPr>
        <w:numId w:val="1"/>
      </w:numPr>
    </w:pPr>
  </w:style>
  <w:style w:type="paragraph" w:customStyle="1" w:styleId="SingleTxtG">
    <w:name w:val="_ Single Txt_G"/>
    <w:basedOn w:val="Normal"/>
    <w:link w:val="SingleTxtGChar"/>
    <w:rsid w:val="00176843"/>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176843"/>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176843"/>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176843"/>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176843"/>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176843"/>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176843"/>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176843"/>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176843"/>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176843"/>
    <w:pPr>
      <w:numPr>
        <w:numId w:val="6"/>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176843"/>
    <w:rPr>
      <w:sz w:val="6"/>
    </w:rPr>
  </w:style>
  <w:style w:type="paragraph" w:styleId="CommentText">
    <w:name w:val="annotation text"/>
    <w:basedOn w:val="Normal"/>
    <w:link w:val="CommentTextChar"/>
    <w:semiHidden/>
    <w:rsid w:val="00176843"/>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176843"/>
    <w:rPr>
      <w:sz w:val="14"/>
    </w:rPr>
  </w:style>
  <w:style w:type="paragraph" w:customStyle="1" w:styleId="Bullet2G">
    <w:name w:val="_Bullet 2_G"/>
    <w:basedOn w:val="Normal"/>
    <w:rsid w:val="00176843"/>
    <w:pPr>
      <w:numPr>
        <w:numId w:val="7"/>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176843"/>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ar"/>
    <w:rsid w:val="00176843"/>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176843"/>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176843"/>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176843"/>
    <w:pPr>
      <w:numPr>
        <w:numId w:val="9"/>
      </w:numPr>
    </w:pPr>
  </w:style>
  <w:style w:type="numbering" w:styleId="1ai">
    <w:name w:val="Outline List 1"/>
    <w:basedOn w:val="NoList"/>
    <w:semiHidden/>
    <w:rsid w:val="00176843"/>
    <w:pPr>
      <w:numPr>
        <w:numId w:val="10"/>
      </w:numPr>
    </w:pPr>
  </w:style>
  <w:style w:type="numbering" w:styleId="ArticleSection">
    <w:name w:val="Outline List 3"/>
    <w:basedOn w:val="NoList"/>
    <w:semiHidden/>
    <w:rsid w:val="00176843"/>
    <w:pPr>
      <w:numPr>
        <w:numId w:val="11"/>
      </w:numPr>
    </w:pPr>
  </w:style>
  <w:style w:type="paragraph" w:styleId="BodyText2">
    <w:name w:val="Body Text 2"/>
    <w:basedOn w:val="Normal"/>
    <w:semiHidden/>
    <w:rsid w:val="00176843"/>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176843"/>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176843"/>
    <w:pPr>
      <w:spacing w:after="120"/>
      <w:ind w:firstLine="210"/>
    </w:pPr>
  </w:style>
  <w:style w:type="paragraph" w:styleId="BodyTextFirstIndent2">
    <w:name w:val="Body Text First Indent 2"/>
    <w:basedOn w:val="BodyTextIndent"/>
    <w:semiHidden/>
    <w:rsid w:val="00176843"/>
    <w:pPr>
      <w:ind w:firstLine="210"/>
    </w:pPr>
  </w:style>
  <w:style w:type="paragraph" w:styleId="BodyTextIndent2">
    <w:name w:val="Body Text Indent 2"/>
    <w:basedOn w:val="Normal"/>
    <w:semiHidden/>
    <w:rsid w:val="00176843"/>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176843"/>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176843"/>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176843"/>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176843"/>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176843"/>
    <w:rPr>
      <w:i/>
      <w:iCs/>
    </w:rPr>
  </w:style>
  <w:style w:type="paragraph" w:styleId="EnvelopeReturn">
    <w:name w:val="envelope return"/>
    <w:basedOn w:val="Normal"/>
    <w:semiHidden/>
    <w:rsid w:val="00176843"/>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176843"/>
  </w:style>
  <w:style w:type="paragraph" w:styleId="HTMLAddress">
    <w:name w:val="HTML Address"/>
    <w:basedOn w:val="Normal"/>
    <w:semiHidden/>
    <w:rsid w:val="00176843"/>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176843"/>
    <w:rPr>
      <w:i/>
      <w:iCs/>
    </w:rPr>
  </w:style>
  <w:style w:type="character" w:styleId="HTMLCode">
    <w:name w:val="HTML Code"/>
    <w:semiHidden/>
    <w:rsid w:val="00176843"/>
    <w:rPr>
      <w:rFonts w:ascii="Courier New" w:hAnsi="Courier New" w:cs="Courier New"/>
      <w:sz w:val="20"/>
      <w:szCs w:val="20"/>
    </w:rPr>
  </w:style>
  <w:style w:type="character" w:styleId="HTMLDefinition">
    <w:name w:val="HTML Definition"/>
    <w:semiHidden/>
    <w:rsid w:val="00176843"/>
    <w:rPr>
      <w:i/>
      <w:iCs/>
    </w:rPr>
  </w:style>
  <w:style w:type="character" w:styleId="HTMLKeyboard">
    <w:name w:val="HTML Keyboard"/>
    <w:semiHidden/>
    <w:rsid w:val="00176843"/>
    <w:rPr>
      <w:rFonts w:ascii="Courier New" w:hAnsi="Courier New" w:cs="Courier New"/>
      <w:sz w:val="20"/>
      <w:szCs w:val="20"/>
    </w:rPr>
  </w:style>
  <w:style w:type="paragraph" w:styleId="HTMLPreformatted">
    <w:name w:val="HTML Preformatted"/>
    <w:basedOn w:val="Normal"/>
    <w:semiHidden/>
    <w:rsid w:val="00176843"/>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176843"/>
    <w:rPr>
      <w:rFonts w:ascii="Courier New" w:hAnsi="Courier New" w:cs="Courier New"/>
    </w:rPr>
  </w:style>
  <w:style w:type="character" w:styleId="HTMLTypewriter">
    <w:name w:val="HTML Typewriter"/>
    <w:semiHidden/>
    <w:rsid w:val="00176843"/>
    <w:rPr>
      <w:rFonts w:ascii="Courier New" w:hAnsi="Courier New" w:cs="Courier New"/>
      <w:sz w:val="20"/>
      <w:szCs w:val="20"/>
    </w:rPr>
  </w:style>
  <w:style w:type="character" w:styleId="HTMLVariable">
    <w:name w:val="HTML Variable"/>
    <w:semiHidden/>
    <w:rsid w:val="00176843"/>
    <w:rPr>
      <w:i/>
      <w:iCs/>
    </w:rPr>
  </w:style>
  <w:style w:type="paragraph" w:styleId="List">
    <w:name w:val="List"/>
    <w:basedOn w:val="Normal"/>
    <w:semiHidden/>
    <w:rsid w:val="00176843"/>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176843"/>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176843"/>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176843"/>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176843"/>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176843"/>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176843"/>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176843"/>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176843"/>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176843"/>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176843"/>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176843"/>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176843"/>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176843"/>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176843"/>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176843"/>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176843"/>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176843"/>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176843"/>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176843"/>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176843"/>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176843"/>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176843"/>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176843"/>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176843"/>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176843"/>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176843"/>
    <w:rPr>
      <w:b/>
      <w:bCs/>
    </w:rPr>
  </w:style>
  <w:style w:type="paragraph" w:styleId="Subtitle">
    <w:name w:val="Subtitle"/>
    <w:basedOn w:val="Normal"/>
    <w:link w:val="SubtitleChar"/>
    <w:qFormat/>
    <w:rsid w:val="00176843"/>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176843"/>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76843"/>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76843"/>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76843"/>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76843"/>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76843"/>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76843"/>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76843"/>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76843"/>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76843"/>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76843"/>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76843"/>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76843"/>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76843"/>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76843"/>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76843"/>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76843"/>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76843"/>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76843"/>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76843"/>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76843"/>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7684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7684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76843"/>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76843"/>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76843"/>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76843"/>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76843"/>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7684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76843"/>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76843"/>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76843"/>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76843"/>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76843"/>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76843"/>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76843"/>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7684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76843"/>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76843"/>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7684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76843"/>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76843"/>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76843"/>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76843"/>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sid w:val="00176843"/>
    <w:rPr>
      <w:rFonts w:ascii="Calibri" w:hAnsi="Calibri"/>
      <w:sz w:val="22"/>
      <w:szCs w:val="22"/>
    </w:rPr>
  </w:style>
  <w:style w:type="character" w:customStyle="1" w:styleId="NoSpacingChar">
    <w:name w:val="No Spacing Char"/>
    <w:link w:val="NoSpacing"/>
    <w:semiHidden/>
    <w:rsid w:val="00176843"/>
    <w:rPr>
      <w:rFonts w:ascii="Calibri" w:eastAsia="SimSun" w:hAnsi="Calibri"/>
      <w:sz w:val="22"/>
      <w:szCs w:val="22"/>
      <w:lang w:val="en-US" w:eastAsia="en-US" w:bidi="ar-SA"/>
    </w:rPr>
  </w:style>
  <w:style w:type="character" w:customStyle="1" w:styleId="SingleTxtGChar">
    <w:name w:val="_ Single Txt_G Char"/>
    <w:link w:val="SingleTxtG"/>
    <w:rsid w:val="00176843"/>
    <w:rPr>
      <w:rFonts w:eastAsia="SimSun"/>
      <w:lang w:val="en-GB" w:eastAsia="en-US" w:bidi="ar-SA"/>
    </w:rPr>
  </w:style>
  <w:style w:type="character" w:customStyle="1" w:styleId="CommentTextChar">
    <w:name w:val="Comment Text Char"/>
    <w:link w:val="CommentText"/>
    <w:rsid w:val="00176843"/>
    <w:rPr>
      <w:rFonts w:eastAsia="SimSun"/>
      <w:lang w:val="en-GB" w:eastAsia="en-US" w:bidi="ar-SA"/>
    </w:rPr>
  </w:style>
  <w:style w:type="paragraph" w:styleId="ListParagraph">
    <w:name w:val="List Paragraph"/>
    <w:basedOn w:val="Normal"/>
    <w:qFormat/>
    <w:rsid w:val="00176843"/>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rsid w:val="00176843"/>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sid w:val="00176843"/>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176843"/>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rsid w:val="00176843"/>
    <w:pPr>
      <w:autoSpaceDE w:val="0"/>
      <w:autoSpaceDN w:val="0"/>
      <w:adjustRightInd w:val="0"/>
    </w:pPr>
    <w:rPr>
      <w:rFonts w:eastAsia="Calibri"/>
      <w:color w:val="000000"/>
      <w:sz w:val="24"/>
      <w:szCs w:val="24"/>
    </w:rPr>
  </w:style>
  <w:style w:type="character" w:customStyle="1" w:styleId="BodyText3Char">
    <w:name w:val="Body Text 3 Char"/>
    <w:link w:val="BodyText3"/>
    <w:rsid w:val="00176843"/>
    <w:rPr>
      <w:rFonts w:eastAsia="SimSun"/>
      <w:sz w:val="16"/>
      <w:szCs w:val="16"/>
      <w:lang w:val="en-GB" w:eastAsia="en-US" w:bidi="ar-SA"/>
    </w:rPr>
  </w:style>
  <w:style w:type="paragraph" w:styleId="CommentSubject">
    <w:name w:val="annotation subject"/>
    <w:basedOn w:val="CommentText"/>
    <w:next w:val="CommentText"/>
    <w:semiHidden/>
    <w:rsid w:val="00176843"/>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Table_GR Char"/>
    <w:link w:val="Heading1"/>
    <w:rsid w:val="00176843"/>
    <w:rPr>
      <w:rFonts w:eastAsia="SimSun"/>
      <w:b/>
      <w:kern w:val="32"/>
      <w:sz w:val="30"/>
      <w:lang w:val="en-US" w:eastAsia="zh-CN" w:bidi="ar-SA"/>
    </w:rPr>
  </w:style>
  <w:style w:type="character" w:customStyle="1" w:styleId="SubtitleChar">
    <w:name w:val="Subtitle Char"/>
    <w:link w:val="Subtitle"/>
    <w:rsid w:val="00176843"/>
    <w:rPr>
      <w:rFonts w:ascii="Arial" w:eastAsia="SimSun" w:hAnsi="Arial" w:cs="Arial"/>
      <w:sz w:val="24"/>
      <w:szCs w:val="24"/>
      <w:lang w:val="en-GB" w:eastAsia="en-US" w:bidi="ar-SA"/>
    </w:rPr>
  </w:style>
  <w:style w:type="character" w:customStyle="1" w:styleId="TitleChar">
    <w:name w:val="Title Char"/>
    <w:link w:val="Title"/>
    <w:rsid w:val="00176843"/>
    <w:rPr>
      <w:rFonts w:ascii="Arial" w:eastAsia="SimSun" w:hAnsi="Arial" w:cs="Arial"/>
      <w:b/>
      <w:bCs/>
      <w:snapToGrid w:val="0"/>
      <w:sz w:val="32"/>
      <w:szCs w:val="32"/>
      <w:lang w:val="en-US" w:eastAsia="zh-CN" w:bidi="ar-SA"/>
    </w:rPr>
  </w:style>
  <w:style w:type="paragraph" w:styleId="TOCHeading">
    <w:name w:val="TOC Heading"/>
    <w:basedOn w:val="Heading1"/>
    <w:next w:val="Normal"/>
    <w:qFormat/>
    <w:rsid w:val="00176843"/>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basedOn w:val="Normal"/>
    <w:next w:val="Normal"/>
    <w:autoRedefine/>
    <w:semiHidden/>
    <w:rsid w:val="00176843"/>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rsid w:val="00176843"/>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rsid w:val="00176843"/>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rsid w:val="00176843"/>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6_GR Char"/>
    <w:link w:val="Header"/>
    <w:rsid w:val="00176843"/>
    <w:rPr>
      <w:rFonts w:eastAsia="SimSun"/>
      <w:b/>
      <w:snapToGrid w:val="0"/>
      <w:sz w:val="18"/>
      <w:lang w:val="en-GB" w:eastAsia="en-US" w:bidi="ar-SA"/>
    </w:rPr>
  </w:style>
  <w:style w:type="character" w:customStyle="1" w:styleId="FooterChar">
    <w:name w:val="Footer Char"/>
    <w:aliases w:val="3_G Char,3_GR Char"/>
    <w:link w:val="Footer"/>
    <w:rsid w:val="00176843"/>
    <w:rPr>
      <w:snapToGrid w:val="0"/>
      <w:sz w:val="16"/>
      <w:lang w:val="en-GB" w:eastAsia="en-US" w:bidi="ar-SA"/>
    </w:rPr>
  </w:style>
  <w:style w:type="paragraph" w:styleId="DocumentMap">
    <w:name w:val="Document Map"/>
    <w:basedOn w:val="Normal"/>
    <w:semiHidden/>
    <w:rsid w:val="00176843"/>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rsid w:val="00176843"/>
    <w:rPr>
      <w:b w:val="0"/>
      <w:bCs w:val="0"/>
    </w:rPr>
  </w:style>
  <w:style w:type="character" w:customStyle="1" w:styleId="H23GCar">
    <w:name w:val="_ H_2/3_G Car"/>
    <w:link w:val="H23G"/>
    <w:rsid w:val="00176843"/>
    <w:rPr>
      <w:rFonts w:eastAsia="SimSun"/>
      <w:b/>
      <w:lang w:val="en-GB" w:eastAsia="en-US" w:bidi="ar-SA"/>
    </w:rPr>
  </w:style>
  <w:style w:type="paragraph" w:customStyle="1" w:styleId="SLGR">
    <w:name w:val="__S_L_GR"/>
    <w:basedOn w:val="Normal"/>
    <w:next w:val="Normal"/>
    <w:rsid w:val="00176843"/>
    <w:pPr>
      <w:keepNext/>
      <w:keepLines/>
      <w:tabs>
        <w:tab w:val="clear" w:pos="431"/>
      </w:tabs>
      <w:suppressAutoHyphens/>
      <w:overflowPunct/>
      <w:adjustRightInd/>
      <w:snapToGrid/>
      <w:spacing w:before="240" w:after="240" w:line="580" w:lineRule="exact"/>
      <w:ind w:left="1134" w:right="1134"/>
      <w:jc w:val="left"/>
    </w:pPr>
    <w:rPr>
      <w:b/>
      <w:snapToGrid/>
      <w:spacing w:val="4"/>
      <w:w w:val="103"/>
      <w:kern w:val="14"/>
      <w:sz w:val="56"/>
      <w:lang w:val="ru-RU" w:eastAsia="ru-RU"/>
    </w:rPr>
  </w:style>
  <w:style w:type="paragraph" w:customStyle="1" w:styleId="SMGR">
    <w:name w:val="__S_M_GR"/>
    <w:basedOn w:val="Normal"/>
    <w:next w:val="Normal"/>
    <w:rsid w:val="00176843"/>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SSGR">
    <w:name w:val="__S_S_GR"/>
    <w:basedOn w:val="Normal"/>
    <w:next w:val="Normal"/>
    <w:rsid w:val="00176843"/>
    <w:pPr>
      <w:keepNext/>
      <w:keepLines/>
      <w:tabs>
        <w:tab w:val="clear" w:pos="431"/>
      </w:tabs>
      <w:suppressAutoHyphens/>
      <w:overflowPunct/>
      <w:adjustRightInd/>
      <w:snapToGrid/>
      <w:spacing w:before="240" w:after="240" w:line="300" w:lineRule="exact"/>
      <w:ind w:left="1134" w:right="1134"/>
      <w:jc w:val="left"/>
    </w:pPr>
    <w:rPr>
      <w:b/>
      <w:snapToGrid/>
      <w:spacing w:val="4"/>
      <w:w w:val="103"/>
      <w:kern w:val="14"/>
      <w:sz w:val="28"/>
      <w:lang w:val="ru-RU" w:eastAsia="ru-RU"/>
    </w:rPr>
  </w:style>
  <w:style w:type="paragraph" w:customStyle="1" w:styleId="XLargeGR">
    <w:name w:val="__XLarge_GR"/>
    <w:basedOn w:val="Normal"/>
    <w:next w:val="Normal"/>
    <w:rsid w:val="00176843"/>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Bullet2GR">
    <w:name w:val="_Bullet 2_GR"/>
    <w:basedOn w:val="Normal"/>
    <w:rsid w:val="00176843"/>
    <w:pPr>
      <w:numPr>
        <w:numId w:val="12"/>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ParaNoGR">
    <w:name w:val="_ParaNo._GR"/>
    <w:basedOn w:val="Normal"/>
    <w:next w:val="Normal"/>
    <w:rsid w:val="00176843"/>
    <w:pPr>
      <w:numPr>
        <w:numId w:val="13"/>
      </w:numPr>
      <w:tabs>
        <w:tab w:val="clear" w:pos="431"/>
        <w:tab w:val="left" w:pos="567"/>
      </w:tabs>
      <w:overflowPunct/>
      <w:adjustRightInd/>
      <w:snapToGrid/>
      <w:spacing w:after="120" w:line="240" w:lineRule="atLeast"/>
      <w:ind w:right="1134"/>
      <w:outlineLvl w:val="0"/>
    </w:pPr>
    <w:rPr>
      <w:snapToGrid/>
      <w:spacing w:val="4"/>
      <w:w w:val="103"/>
      <w:kern w:val="14"/>
      <w:sz w:val="20"/>
      <w:lang w:val="ru-RU" w:eastAsia="ru-RU"/>
    </w:rPr>
  </w:style>
  <w:style w:type="paragraph" w:customStyle="1" w:styleId="H23GR">
    <w:name w:val="_ H_2/3_GR"/>
    <w:basedOn w:val="Normal"/>
    <w:next w:val="Normal"/>
    <w:rsid w:val="00176843"/>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4GR">
    <w:name w:val="_ H_4_GR"/>
    <w:basedOn w:val="Normal"/>
    <w:next w:val="Normal"/>
    <w:rsid w:val="00176843"/>
    <w:pPr>
      <w:keepNext/>
      <w:keepLines/>
      <w:tabs>
        <w:tab w:val="clear" w:pos="431"/>
        <w:tab w:val="right" w:pos="851"/>
      </w:tabs>
      <w:suppressAutoHyphens/>
      <w:overflowPunct/>
      <w:adjustRightInd/>
      <w:snapToGrid/>
      <w:spacing w:before="40" w:after="120" w:line="240" w:lineRule="auto"/>
      <w:jc w:val="left"/>
      <w:outlineLvl w:val="3"/>
    </w:pPr>
    <w:rPr>
      <w:i/>
      <w:snapToGrid/>
      <w:spacing w:val="3"/>
      <w:w w:val="103"/>
      <w:kern w:val="14"/>
      <w:sz w:val="20"/>
      <w:lang w:val="ru-RU" w:eastAsia="ru-RU"/>
    </w:rPr>
  </w:style>
  <w:style w:type="paragraph" w:customStyle="1" w:styleId="H56GR">
    <w:name w:val="_ H_5/6_GR"/>
    <w:basedOn w:val="Normal"/>
    <w:next w:val="Normal"/>
    <w:rsid w:val="00176843"/>
    <w:pPr>
      <w:keepNext/>
      <w:keepLines/>
      <w:tabs>
        <w:tab w:val="clear" w:pos="431"/>
        <w:tab w:val="right" w:pos="851"/>
      </w:tabs>
      <w:suppressAutoHyphens/>
      <w:overflowPunct/>
      <w:adjustRightInd/>
      <w:snapToGrid/>
      <w:spacing w:before="240" w:after="120" w:line="240" w:lineRule="exact"/>
      <w:ind w:left="1134" w:right="1134" w:hanging="1134"/>
      <w:jc w:val="left"/>
    </w:pPr>
    <w:rPr>
      <w:snapToGrid/>
      <w:spacing w:val="4"/>
      <w:w w:val="103"/>
      <w:kern w:val="14"/>
      <w:sz w:val="20"/>
      <w:lang w:val="ru-RU" w:eastAsia="ru-RU"/>
    </w:rPr>
  </w:style>
  <w:style w:type="paragraph" w:customStyle="1" w:styleId="HChGR">
    <w:name w:val="_ H _Ch_GR"/>
    <w:basedOn w:val="Normal"/>
    <w:next w:val="Normal"/>
    <w:rsid w:val="00176843"/>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pacing w:val="4"/>
      <w:w w:val="103"/>
      <w:kern w:val="14"/>
      <w:sz w:val="28"/>
      <w:lang w:val="ru-RU" w:eastAsia="ru-RU"/>
    </w:rPr>
  </w:style>
  <w:style w:type="paragraph" w:customStyle="1" w:styleId="HMGR">
    <w:name w:val="_ H __M_GR"/>
    <w:basedOn w:val="Normal"/>
    <w:next w:val="Normal"/>
    <w:rsid w:val="00176843"/>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pacing w:val="4"/>
      <w:w w:val="103"/>
      <w:kern w:val="14"/>
      <w:sz w:val="34"/>
      <w:lang w:val="ru-RU" w:eastAsia="ru-RU"/>
    </w:rPr>
  </w:style>
  <w:style w:type="paragraph" w:styleId="TOAHeading">
    <w:name w:val="toa heading"/>
    <w:basedOn w:val="Normal"/>
    <w:next w:val="Normal"/>
    <w:semiHidden/>
    <w:rsid w:val="00176843"/>
    <w:pPr>
      <w:tabs>
        <w:tab w:val="clear" w:pos="431"/>
      </w:tabs>
      <w:overflowPunct/>
      <w:adjustRightInd/>
      <w:snapToGrid/>
      <w:spacing w:before="120" w:line="240" w:lineRule="atLeast"/>
      <w:jc w:val="left"/>
    </w:pPr>
    <w:rPr>
      <w:rFonts w:ascii="Arial" w:hAnsi="Arial" w:cs="Arial"/>
      <w:b/>
      <w:bCs/>
      <w:snapToGrid/>
      <w:spacing w:val="4"/>
      <w:w w:val="103"/>
      <w:kern w:val="14"/>
      <w:sz w:val="24"/>
      <w:lang w:val="ru-RU" w:eastAsia="en-US"/>
    </w:rPr>
  </w:style>
  <w:style w:type="paragraph" w:customStyle="1" w:styleId="H1">
    <w:name w:val="_ H_1"/>
    <w:basedOn w:val="Normal"/>
    <w:next w:val="Normal"/>
    <w:rsid w:val="00176843"/>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table" w:customStyle="1" w:styleId="TabNum">
    <w:name w:val="_TabNum"/>
    <w:basedOn w:val="TableNormal"/>
    <w:rsid w:val="00176843"/>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176843"/>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2">
    <w:name w:val="Style2"/>
    <w:basedOn w:val="Normal"/>
    <w:rsid w:val="00176843"/>
    <w:pPr>
      <w:tabs>
        <w:tab w:val="clear" w:pos="431"/>
      </w:tabs>
      <w:overflowPunct/>
      <w:adjustRightInd/>
      <w:snapToGrid/>
      <w:spacing w:line="240" w:lineRule="auto"/>
      <w:jc w:val="left"/>
    </w:pPr>
    <w:rPr>
      <w:snapToGrid/>
      <w:sz w:val="20"/>
      <w:lang w:val="ru-RU" w:eastAsia="ru-RU"/>
    </w:rPr>
  </w:style>
  <w:style w:type="paragraph" w:customStyle="1" w:styleId="Style3">
    <w:name w:val="Style3"/>
    <w:basedOn w:val="Normal"/>
    <w:rsid w:val="00176843"/>
    <w:pPr>
      <w:tabs>
        <w:tab w:val="clear" w:pos="431"/>
      </w:tabs>
      <w:overflowPunct/>
      <w:adjustRightInd/>
      <w:snapToGrid/>
      <w:spacing w:line="368" w:lineRule="exact"/>
      <w:ind w:firstLine="701"/>
    </w:pPr>
    <w:rPr>
      <w:snapToGrid/>
      <w:sz w:val="20"/>
      <w:lang w:val="ru-RU" w:eastAsia="ru-RU"/>
    </w:rPr>
  </w:style>
  <w:style w:type="paragraph" w:customStyle="1" w:styleId="Style4">
    <w:name w:val="Style4"/>
    <w:basedOn w:val="Normal"/>
    <w:rsid w:val="00176843"/>
    <w:pPr>
      <w:tabs>
        <w:tab w:val="clear" w:pos="431"/>
      </w:tabs>
      <w:overflowPunct/>
      <w:adjustRightInd/>
      <w:snapToGrid/>
      <w:spacing w:line="372" w:lineRule="exact"/>
      <w:ind w:firstLine="720"/>
    </w:pPr>
    <w:rPr>
      <w:snapToGrid/>
      <w:sz w:val="20"/>
      <w:lang w:val="ru-RU" w:eastAsia="ru-RU"/>
    </w:rPr>
  </w:style>
  <w:style w:type="paragraph" w:customStyle="1" w:styleId="Style6">
    <w:name w:val="Style6"/>
    <w:basedOn w:val="Normal"/>
    <w:rsid w:val="00176843"/>
    <w:pPr>
      <w:tabs>
        <w:tab w:val="clear" w:pos="431"/>
      </w:tabs>
      <w:overflowPunct/>
      <w:adjustRightInd/>
      <w:snapToGrid/>
      <w:spacing w:line="370" w:lineRule="exact"/>
      <w:ind w:firstLine="1238"/>
    </w:pPr>
    <w:rPr>
      <w:snapToGrid/>
      <w:sz w:val="20"/>
      <w:lang w:val="ru-RU" w:eastAsia="ru-RU"/>
    </w:rPr>
  </w:style>
  <w:style w:type="paragraph" w:customStyle="1" w:styleId="Style7">
    <w:name w:val="Style7"/>
    <w:basedOn w:val="Normal"/>
    <w:rsid w:val="00176843"/>
    <w:pPr>
      <w:tabs>
        <w:tab w:val="clear" w:pos="431"/>
      </w:tabs>
      <w:overflowPunct/>
      <w:adjustRightInd/>
      <w:snapToGrid/>
      <w:spacing w:line="377" w:lineRule="exact"/>
    </w:pPr>
    <w:rPr>
      <w:snapToGrid/>
      <w:sz w:val="20"/>
      <w:lang w:val="ru-RU" w:eastAsia="ru-RU"/>
    </w:rPr>
  </w:style>
  <w:style w:type="paragraph" w:customStyle="1" w:styleId="OsnTimes">
    <w:name w:val="Osn &quot;Times&quot;"/>
    <w:rsid w:val="00176843"/>
    <w:pPr>
      <w:autoSpaceDE w:val="0"/>
      <w:autoSpaceDN w:val="0"/>
      <w:adjustRightInd w:val="0"/>
      <w:ind w:firstLine="227"/>
      <w:jc w:val="both"/>
    </w:pPr>
    <w:rPr>
      <w:color w:val="000000"/>
      <w:lang w:val="ru-RU" w:eastAsia="ru-RU"/>
    </w:rPr>
  </w:style>
  <w:style w:type="paragraph" w:customStyle="1" w:styleId="Style8">
    <w:name w:val="Style8"/>
    <w:basedOn w:val="Normal"/>
    <w:rsid w:val="00176843"/>
    <w:pPr>
      <w:tabs>
        <w:tab w:val="clear" w:pos="431"/>
      </w:tabs>
      <w:overflowPunct/>
      <w:adjustRightInd/>
      <w:snapToGrid/>
      <w:spacing w:line="240" w:lineRule="auto"/>
    </w:pPr>
    <w:rPr>
      <w:snapToGrid/>
      <w:sz w:val="20"/>
      <w:lang w:val="ru-RU" w:eastAsia="ru-RU"/>
    </w:rPr>
  </w:style>
  <w:style w:type="paragraph" w:customStyle="1" w:styleId="Style11">
    <w:name w:val="Style11"/>
    <w:basedOn w:val="Normal"/>
    <w:rsid w:val="00176843"/>
    <w:pPr>
      <w:tabs>
        <w:tab w:val="clear" w:pos="431"/>
      </w:tabs>
      <w:overflowPunct/>
      <w:adjustRightInd/>
      <w:snapToGrid/>
      <w:spacing w:line="372" w:lineRule="exact"/>
      <w:ind w:hanging="355"/>
      <w:jc w:val="left"/>
    </w:pPr>
    <w:rPr>
      <w:snapToGrid/>
      <w:sz w:val="20"/>
      <w:lang w:val="ru-RU" w:eastAsia="ru-RU"/>
    </w:rPr>
  </w:style>
  <w:style w:type="paragraph" w:customStyle="1" w:styleId="Style14">
    <w:name w:val="Style14"/>
    <w:basedOn w:val="Normal"/>
    <w:rsid w:val="00176843"/>
    <w:pPr>
      <w:tabs>
        <w:tab w:val="clear" w:pos="431"/>
      </w:tabs>
      <w:overflowPunct/>
      <w:adjustRightInd/>
      <w:snapToGrid/>
      <w:spacing w:line="368" w:lineRule="exact"/>
      <w:ind w:firstLine="542"/>
    </w:pPr>
    <w:rPr>
      <w:snapToGrid/>
      <w:sz w:val="20"/>
      <w:lang w:val="ru-RU" w:eastAsia="ru-RU"/>
    </w:rPr>
  </w:style>
  <w:style w:type="paragraph" w:customStyle="1" w:styleId="Style1">
    <w:name w:val="Style1"/>
    <w:basedOn w:val="Normal"/>
    <w:rsid w:val="00176843"/>
    <w:pPr>
      <w:tabs>
        <w:tab w:val="clear" w:pos="431"/>
      </w:tabs>
      <w:overflowPunct/>
      <w:adjustRightInd/>
      <w:snapToGrid/>
      <w:spacing w:line="324" w:lineRule="exact"/>
      <w:jc w:val="center"/>
    </w:pPr>
    <w:rPr>
      <w:snapToGrid/>
      <w:sz w:val="20"/>
      <w:lang w:val="ru-RU" w:eastAsia="ru-RU"/>
    </w:rPr>
  </w:style>
  <w:style w:type="paragraph" w:customStyle="1" w:styleId="Style5">
    <w:name w:val="Style5"/>
    <w:basedOn w:val="Normal"/>
    <w:rsid w:val="00176843"/>
    <w:pPr>
      <w:tabs>
        <w:tab w:val="clear" w:pos="431"/>
      </w:tabs>
      <w:overflowPunct/>
      <w:adjustRightInd/>
      <w:snapToGrid/>
      <w:spacing w:line="324" w:lineRule="exact"/>
      <w:ind w:firstLine="566"/>
    </w:pPr>
    <w:rPr>
      <w:snapToGrid/>
      <w:sz w:val="20"/>
      <w:lang w:val="ru-RU" w:eastAsia="ru-RU"/>
    </w:rPr>
  </w:style>
  <w:style w:type="paragraph" w:customStyle="1" w:styleId="Style10">
    <w:name w:val="Style10"/>
    <w:basedOn w:val="Normal"/>
    <w:rsid w:val="00176843"/>
    <w:pPr>
      <w:tabs>
        <w:tab w:val="clear" w:pos="431"/>
      </w:tabs>
      <w:overflowPunct/>
      <w:adjustRightInd/>
      <w:snapToGrid/>
      <w:spacing w:line="370" w:lineRule="exact"/>
      <w:ind w:firstLine="941"/>
    </w:pPr>
    <w:rPr>
      <w:snapToGrid/>
      <w:sz w:val="20"/>
      <w:lang w:val="ru-RU" w:eastAsia="ru-RU"/>
    </w:rPr>
  </w:style>
  <w:style w:type="paragraph" w:customStyle="1" w:styleId="Style13">
    <w:name w:val="Style13"/>
    <w:basedOn w:val="Normal"/>
    <w:rsid w:val="00176843"/>
    <w:pPr>
      <w:tabs>
        <w:tab w:val="clear" w:pos="431"/>
      </w:tabs>
      <w:overflowPunct/>
      <w:adjustRightInd/>
      <w:snapToGrid/>
      <w:spacing w:line="370" w:lineRule="exact"/>
      <w:ind w:hanging="1766"/>
      <w:jc w:val="left"/>
    </w:pPr>
    <w:rPr>
      <w:snapToGrid/>
      <w:sz w:val="20"/>
      <w:lang w:val="ru-RU" w:eastAsia="ru-RU"/>
    </w:rPr>
  </w:style>
  <w:style w:type="paragraph" w:customStyle="1" w:styleId="Style17">
    <w:name w:val="Style17"/>
    <w:basedOn w:val="Normal"/>
    <w:rsid w:val="00176843"/>
    <w:pPr>
      <w:tabs>
        <w:tab w:val="clear" w:pos="431"/>
      </w:tabs>
      <w:overflowPunct/>
      <w:adjustRightInd/>
      <w:snapToGrid/>
      <w:spacing w:line="240" w:lineRule="auto"/>
      <w:jc w:val="left"/>
    </w:pPr>
    <w:rPr>
      <w:snapToGrid/>
      <w:sz w:val="20"/>
      <w:lang w:val="ru-RU" w:eastAsia="ru-RU"/>
    </w:rPr>
  </w:style>
  <w:style w:type="paragraph" w:customStyle="1" w:styleId="Style18">
    <w:name w:val="Style18"/>
    <w:basedOn w:val="Normal"/>
    <w:rsid w:val="00176843"/>
    <w:pPr>
      <w:tabs>
        <w:tab w:val="clear" w:pos="431"/>
      </w:tabs>
      <w:overflowPunct/>
      <w:adjustRightInd/>
      <w:snapToGrid/>
      <w:spacing w:line="240" w:lineRule="auto"/>
      <w:jc w:val="left"/>
    </w:pPr>
    <w:rPr>
      <w:snapToGrid/>
      <w:sz w:val="20"/>
      <w:lang w:val="ru-RU" w:eastAsia="ru-RU"/>
    </w:rPr>
  </w:style>
  <w:style w:type="character" w:customStyle="1" w:styleId="a6">
    <w:name w:val="статья Знак Знак"/>
    <w:link w:val="a7"/>
    <w:locked/>
    <w:rsid w:val="00176843"/>
    <w:rPr>
      <w:sz w:val="28"/>
      <w:szCs w:val="24"/>
      <w:lang w:val="ru-RU" w:eastAsia="ru-RU" w:bidi="ar-SA"/>
    </w:rPr>
  </w:style>
  <w:style w:type="paragraph" w:customStyle="1" w:styleId="a7">
    <w:name w:val="статья Знак"/>
    <w:link w:val="a6"/>
    <w:rsid w:val="00176843"/>
    <w:pPr>
      <w:ind w:firstLine="709"/>
      <w:jc w:val="both"/>
    </w:pPr>
    <w:rPr>
      <w:rFonts w:eastAsia="Times New Roman"/>
      <w:sz w:val="28"/>
      <w:szCs w:val="24"/>
      <w:lang w:val="ru-RU" w:eastAsia="ru-RU"/>
    </w:rPr>
  </w:style>
  <w:style w:type="paragraph" w:customStyle="1" w:styleId="a8">
    <w:name w:val="статья"/>
    <w:rsid w:val="00176843"/>
    <w:pPr>
      <w:ind w:firstLine="709"/>
      <w:jc w:val="both"/>
    </w:pPr>
    <w:rPr>
      <w:sz w:val="28"/>
      <w:szCs w:val="24"/>
      <w:lang w:val="ru-RU" w:eastAsia="ru-RU"/>
    </w:rPr>
  </w:style>
  <w:style w:type="paragraph" w:customStyle="1" w:styleId="a9">
    <w:name w:val="Абзац списка"/>
    <w:basedOn w:val="Normal"/>
    <w:rsid w:val="00176843"/>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ru-RU" w:eastAsia="en-US"/>
    </w:rPr>
  </w:style>
  <w:style w:type="paragraph" w:customStyle="1" w:styleId="Style16">
    <w:name w:val="Style16"/>
    <w:basedOn w:val="Normal"/>
    <w:rsid w:val="00176843"/>
    <w:pPr>
      <w:tabs>
        <w:tab w:val="clear" w:pos="431"/>
      </w:tabs>
      <w:overflowPunct/>
      <w:adjustRightInd/>
      <w:snapToGrid/>
      <w:spacing w:line="240" w:lineRule="auto"/>
      <w:jc w:val="left"/>
    </w:pPr>
    <w:rPr>
      <w:snapToGrid/>
      <w:sz w:val="20"/>
      <w:lang w:val="ru-RU" w:eastAsia="ru-RU"/>
    </w:rPr>
  </w:style>
  <w:style w:type="paragraph" w:customStyle="1" w:styleId="Style20">
    <w:name w:val="Style20"/>
    <w:basedOn w:val="Normal"/>
    <w:rsid w:val="00176843"/>
    <w:pPr>
      <w:tabs>
        <w:tab w:val="clear" w:pos="431"/>
      </w:tabs>
      <w:overflowPunct/>
      <w:adjustRightInd/>
      <w:snapToGrid/>
      <w:spacing w:line="240" w:lineRule="auto"/>
      <w:jc w:val="left"/>
    </w:pPr>
    <w:rPr>
      <w:snapToGrid/>
      <w:sz w:val="20"/>
      <w:lang w:val="ru-RU" w:eastAsia="ru-RU"/>
    </w:rPr>
  </w:style>
  <w:style w:type="paragraph" w:customStyle="1" w:styleId="Style21">
    <w:name w:val="Style21"/>
    <w:basedOn w:val="Normal"/>
    <w:rsid w:val="00176843"/>
    <w:pPr>
      <w:tabs>
        <w:tab w:val="clear" w:pos="431"/>
      </w:tabs>
      <w:overflowPunct/>
      <w:adjustRightInd/>
      <w:snapToGrid/>
      <w:spacing w:line="319" w:lineRule="exact"/>
      <w:ind w:firstLine="706"/>
      <w:jc w:val="left"/>
    </w:pPr>
    <w:rPr>
      <w:snapToGrid/>
      <w:sz w:val="20"/>
      <w:lang w:val="ru-RU" w:eastAsia="ru-RU"/>
    </w:rPr>
  </w:style>
  <w:style w:type="paragraph" w:customStyle="1" w:styleId="Style22">
    <w:name w:val="Style22"/>
    <w:basedOn w:val="Normal"/>
    <w:rsid w:val="00176843"/>
    <w:pPr>
      <w:tabs>
        <w:tab w:val="clear" w:pos="431"/>
      </w:tabs>
      <w:overflowPunct/>
      <w:adjustRightInd/>
      <w:snapToGrid/>
      <w:spacing w:line="240" w:lineRule="auto"/>
      <w:jc w:val="left"/>
    </w:pPr>
    <w:rPr>
      <w:snapToGrid/>
      <w:sz w:val="20"/>
      <w:lang w:val="ru-RU" w:eastAsia="ru-RU"/>
    </w:rPr>
  </w:style>
  <w:style w:type="character" w:customStyle="1" w:styleId="FontStyle17">
    <w:name w:val="Font Style17"/>
    <w:rsid w:val="00176843"/>
    <w:rPr>
      <w:rFonts w:ascii="Times New Roman" w:hAnsi="Times New Roman" w:cs="Times New Roman" w:hint="default"/>
      <w:b/>
      <w:bCs/>
      <w:sz w:val="26"/>
      <w:szCs w:val="26"/>
    </w:rPr>
  </w:style>
  <w:style w:type="character" w:customStyle="1" w:styleId="FontStyle18">
    <w:name w:val="Font Style18"/>
    <w:rsid w:val="00176843"/>
    <w:rPr>
      <w:rFonts w:ascii="Times New Roman" w:hAnsi="Times New Roman" w:cs="Times New Roman" w:hint="default"/>
      <w:sz w:val="30"/>
      <w:szCs w:val="30"/>
    </w:rPr>
  </w:style>
  <w:style w:type="character" w:customStyle="1" w:styleId="FontStyle19">
    <w:name w:val="Font Style19"/>
    <w:rsid w:val="00176843"/>
    <w:rPr>
      <w:rFonts w:ascii="Times New Roman" w:hAnsi="Times New Roman" w:cs="Times New Roman" w:hint="default"/>
      <w:b/>
      <w:bCs/>
      <w:sz w:val="30"/>
      <w:szCs w:val="30"/>
    </w:rPr>
  </w:style>
  <w:style w:type="character" w:customStyle="1" w:styleId="FontStyle11">
    <w:name w:val="Font Style11"/>
    <w:rsid w:val="00176843"/>
    <w:rPr>
      <w:rFonts w:ascii="Times New Roman" w:hAnsi="Times New Roman" w:cs="Times New Roman" w:hint="default"/>
      <w:b/>
      <w:bCs/>
      <w:sz w:val="26"/>
      <w:szCs w:val="26"/>
    </w:rPr>
  </w:style>
  <w:style w:type="character" w:customStyle="1" w:styleId="FontStyle12">
    <w:name w:val="Font Style12"/>
    <w:rsid w:val="00176843"/>
    <w:rPr>
      <w:rFonts w:ascii="Times New Roman" w:hAnsi="Times New Roman" w:cs="Times New Roman" w:hint="default"/>
      <w:sz w:val="26"/>
      <w:szCs w:val="26"/>
    </w:rPr>
  </w:style>
  <w:style w:type="character" w:customStyle="1" w:styleId="FontStyle13">
    <w:name w:val="Font Style13"/>
    <w:rsid w:val="00176843"/>
    <w:rPr>
      <w:rFonts w:ascii="Times New Roman" w:hAnsi="Times New Roman" w:cs="Times New Roman" w:hint="default"/>
      <w:sz w:val="26"/>
      <w:szCs w:val="26"/>
    </w:rPr>
  </w:style>
  <w:style w:type="character" w:customStyle="1" w:styleId="FontStyle21">
    <w:name w:val="Font Style21"/>
    <w:rsid w:val="00176843"/>
    <w:rPr>
      <w:rFonts w:ascii="Times New Roman" w:hAnsi="Times New Roman" w:cs="Times New Roman" w:hint="default"/>
      <w:b/>
      <w:bCs/>
      <w:sz w:val="22"/>
      <w:szCs w:val="22"/>
    </w:rPr>
  </w:style>
  <w:style w:type="character" w:customStyle="1" w:styleId="FontStyle22">
    <w:name w:val="Font Style22"/>
    <w:rsid w:val="00176843"/>
    <w:rPr>
      <w:rFonts w:ascii="Times New Roman" w:hAnsi="Times New Roman" w:cs="Times New Roman" w:hint="default"/>
      <w:sz w:val="22"/>
      <w:szCs w:val="22"/>
    </w:rPr>
  </w:style>
  <w:style w:type="character" w:customStyle="1" w:styleId="FontStyle29">
    <w:name w:val="Font Style29"/>
    <w:rsid w:val="00176843"/>
    <w:rPr>
      <w:rFonts w:ascii="Times New Roman" w:hAnsi="Times New Roman" w:cs="Times New Roman" w:hint="default"/>
      <w:b/>
      <w:bCs/>
      <w:sz w:val="26"/>
      <w:szCs w:val="26"/>
    </w:rPr>
  </w:style>
  <w:style w:type="character" w:customStyle="1" w:styleId="FontStyle24">
    <w:name w:val="Font Style24"/>
    <w:rsid w:val="00176843"/>
    <w:rPr>
      <w:rFonts w:ascii="Times New Roman" w:hAnsi="Times New Roman" w:cs="Times New Roman" w:hint="default"/>
      <w:b/>
      <w:bCs/>
      <w:sz w:val="20"/>
      <w:szCs w:val="20"/>
    </w:rPr>
  </w:style>
  <w:style w:type="character" w:customStyle="1" w:styleId="FontStyle28">
    <w:name w:val="Font Style28"/>
    <w:rsid w:val="00176843"/>
    <w:rPr>
      <w:rFonts w:ascii="Times New Roman" w:hAnsi="Times New Roman" w:cs="Times New Roman" w:hint="default"/>
      <w:sz w:val="10"/>
      <w:szCs w:val="10"/>
    </w:rPr>
  </w:style>
  <w:style w:type="character" w:customStyle="1" w:styleId="FontStyle30">
    <w:name w:val="Font Style30"/>
    <w:rsid w:val="00176843"/>
    <w:rPr>
      <w:rFonts w:ascii="Arial Unicode MS" w:eastAsia="Arial Unicode MS" w:hAnsi="Arial Unicode MS" w:cs="Arial Unicode MS" w:hint="eastAsia"/>
      <w:b/>
      <w:bCs/>
      <w:sz w:val="20"/>
      <w:szCs w:val="20"/>
    </w:rPr>
  </w:style>
  <w:style w:type="character" w:customStyle="1" w:styleId="FontStyle31">
    <w:name w:val="Font Style31"/>
    <w:rsid w:val="00176843"/>
    <w:rPr>
      <w:rFonts w:ascii="Arial" w:hAnsi="Arial" w:cs="Arial" w:hint="default"/>
      <w:i/>
      <w:iCs/>
      <w:sz w:val="20"/>
      <w:szCs w:val="20"/>
    </w:rPr>
  </w:style>
  <w:style w:type="character" w:customStyle="1" w:styleId="FontStyle32">
    <w:name w:val="Font Style32"/>
    <w:rsid w:val="00176843"/>
    <w:rPr>
      <w:rFonts w:ascii="Arial Unicode MS" w:eastAsia="Arial Unicode MS" w:hAnsi="Arial Unicode MS" w:cs="Arial Unicode MS" w:hint="eastAsia"/>
      <w:b/>
      <w:bCs/>
      <w:sz w:val="16"/>
      <w:szCs w:val="16"/>
    </w:rPr>
  </w:style>
  <w:style w:type="character" w:customStyle="1" w:styleId="FontStyle33">
    <w:name w:val="Font Style33"/>
    <w:rsid w:val="00176843"/>
    <w:rPr>
      <w:rFonts w:ascii="Arial" w:hAnsi="Arial" w:cs="Arial" w:hint="default"/>
      <w:sz w:val="18"/>
      <w:szCs w:val="18"/>
    </w:rPr>
  </w:style>
  <w:style w:type="paragraph" w:customStyle="1" w:styleId="aa">
    <w:name w:val=" Знак"/>
    <w:basedOn w:val="Normal"/>
    <w:link w:val="ab"/>
    <w:rsid w:val="00176843"/>
    <w:pPr>
      <w:tabs>
        <w:tab w:val="clear" w:pos="431"/>
      </w:tabs>
      <w:overflowPunct/>
      <w:adjustRightInd/>
      <w:snapToGrid/>
      <w:spacing w:before="100" w:beforeAutospacing="1" w:after="100" w:afterAutospacing="1" w:line="240" w:lineRule="auto"/>
    </w:pPr>
    <w:rPr>
      <w:rFonts w:ascii="Tahoma" w:hAnsi="Tahoma"/>
      <w:snapToGrid/>
      <w:sz w:val="20"/>
      <w:lang w:eastAsia="en-US"/>
    </w:rPr>
  </w:style>
  <w:style w:type="character" w:customStyle="1" w:styleId="ab">
    <w:name w:val=" Знак Знак"/>
    <w:link w:val="aa"/>
    <w:rsid w:val="00176843"/>
    <w:rPr>
      <w:rFonts w:ascii="Tahoma" w:eastAsia="SimSun" w:hAnsi="Tahoma"/>
      <w:lang w:val="en-US" w:eastAsia="en-US" w:bidi="ar-SA"/>
    </w:rPr>
  </w:style>
  <w:style w:type="character" w:customStyle="1" w:styleId="FontStyle14">
    <w:name w:val="Font Style14"/>
    <w:rsid w:val="00176843"/>
    <w:rPr>
      <w:rFonts w:ascii="Times New Roman" w:hAnsi="Times New Roman" w:cs="Times New Roman"/>
      <w:sz w:val="26"/>
      <w:szCs w:val="26"/>
    </w:rPr>
  </w:style>
  <w:style w:type="character" w:customStyle="1" w:styleId="s1">
    <w:name w:val="s1"/>
    <w:rsid w:val="00176843"/>
    <w:rPr>
      <w:sz w:val="24"/>
      <w:szCs w:val="24"/>
    </w:rPr>
  </w:style>
  <w:style w:type="character" w:customStyle="1" w:styleId="style111">
    <w:name w:val="style111"/>
    <w:rsid w:val="00176843"/>
    <w:rPr>
      <w:rFonts w:ascii="Arial" w:hAnsi="Arial" w:cs="Arial" w:hint="default"/>
      <w:sz w:val="20"/>
      <w:szCs w:val="20"/>
    </w:rPr>
  </w:style>
  <w:style w:type="character" w:customStyle="1" w:styleId="SingleTxtGCChar">
    <w:name w:val="_ Single Txt_GC Char"/>
    <w:link w:val="SingleTxtGC"/>
    <w:rsid w:val="00E64FA9"/>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4</TotalTime>
  <Pages>1</Pages>
  <Words>8664</Words>
  <Characters>49389</Characters>
  <Application>Microsoft Office Word</Application>
  <DocSecurity>4</DocSecurity>
  <Lines>411</Lines>
  <Paragraphs>115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2</cp:revision>
  <cp:lastPrinted>2010-03-09T09:52:00Z</cp:lastPrinted>
  <dcterms:created xsi:type="dcterms:W3CDTF">2011-08-04T09:55:00Z</dcterms:created>
  <dcterms:modified xsi:type="dcterms:W3CDTF">2011-08-04T09:55:00Z</dcterms:modified>
</cp:coreProperties>
</file>