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36B136BA" w14:textId="77777777" w:rsidTr="00684327">
        <w:trPr>
          <w:trHeight w:hRule="exact" w:val="851"/>
        </w:trPr>
        <w:tc>
          <w:tcPr>
            <w:tcW w:w="1280" w:type="dxa"/>
            <w:tcBorders>
              <w:bottom w:val="single" w:sz="4" w:space="0" w:color="auto"/>
            </w:tcBorders>
          </w:tcPr>
          <w:p w14:paraId="5E294C88" w14:textId="77777777" w:rsidR="006621F5" w:rsidRPr="00422A07" w:rsidRDefault="006621F5" w:rsidP="00684327">
            <w:pPr>
              <w:pStyle w:val="H23GC"/>
            </w:pPr>
          </w:p>
        </w:tc>
        <w:tc>
          <w:tcPr>
            <w:tcW w:w="2273" w:type="dxa"/>
            <w:tcBorders>
              <w:bottom w:val="single" w:sz="4" w:space="0" w:color="auto"/>
            </w:tcBorders>
            <w:vAlign w:val="bottom"/>
          </w:tcPr>
          <w:p w14:paraId="7169F271"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0886CE9E" w14:textId="2571E4C6" w:rsidR="006621F5" w:rsidRPr="00776A7A" w:rsidRDefault="00F151A5" w:rsidP="00684327">
            <w:pPr>
              <w:spacing w:line="240" w:lineRule="atLeast"/>
              <w:jc w:val="right"/>
              <w:rPr>
                <w:sz w:val="20"/>
                <w:szCs w:val="21"/>
              </w:rPr>
            </w:pPr>
            <w:proofErr w:type="spellStart"/>
            <w:r>
              <w:rPr>
                <w:sz w:val="40"/>
                <w:szCs w:val="21"/>
              </w:rPr>
              <w:t>CERD</w:t>
            </w:r>
            <w:proofErr w:type="spellEnd"/>
            <w:r>
              <w:rPr>
                <w:sz w:val="20"/>
                <w:szCs w:val="21"/>
              </w:rPr>
              <w:t>/C/</w:t>
            </w:r>
            <w:proofErr w:type="spellStart"/>
            <w:r>
              <w:rPr>
                <w:sz w:val="20"/>
                <w:szCs w:val="21"/>
              </w:rPr>
              <w:t>MCO</w:t>
            </w:r>
            <w:proofErr w:type="spellEnd"/>
            <w:r>
              <w:rPr>
                <w:sz w:val="20"/>
                <w:szCs w:val="21"/>
              </w:rPr>
              <w:t>/CO/7</w:t>
            </w:r>
            <w:r w:rsidR="00776A7A">
              <w:rPr>
                <w:sz w:val="20"/>
                <w:szCs w:val="21"/>
              </w:rPr>
              <w:t>-</w:t>
            </w:r>
            <w:r>
              <w:rPr>
                <w:sz w:val="20"/>
                <w:szCs w:val="21"/>
              </w:rPr>
              <w:t>9</w:t>
            </w:r>
          </w:p>
        </w:tc>
      </w:tr>
      <w:tr w:rsidR="006621F5" w:rsidRPr="00F124C6" w14:paraId="5CF17BB4" w14:textId="77777777" w:rsidTr="00684327">
        <w:trPr>
          <w:trHeight w:hRule="exact" w:val="2835"/>
        </w:trPr>
        <w:tc>
          <w:tcPr>
            <w:tcW w:w="1280" w:type="dxa"/>
            <w:tcBorders>
              <w:top w:val="single" w:sz="4" w:space="0" w:color="auto"/>
              <w:bottom w:val="single" w:sz="12" w:space="0" w:color="auto"/>
            </w:tcBorders>
          </w:tcPr>
          <w:p w14:paraId="478D414E" w14:textId="77777777" w:rsidR="006621F5" w:rsidRPr="00F124C6" w:rsidRDefault="006621F5" w:rsidP="00684327">
            <w:pPr>
              <w:spacing w:line="120" w:lineRule="atLeast"/>
              <w:rPr>
                <w:sz w:val="10"/>
                <w:szCs w:val="10"/>
              </w:rPr>
            </w:pPr>
          </w:p>
          <w:p w14:paraId="110F2EF8"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6902BAB2" wp14:editId="28C13F18">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89AD93"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52D48CD6" w14:textId="7AE4F1AC" w:rsidR="006621F5" w:rsidRPr="0004600B" w:rsidRDefault="00F151A5" w:rsidP="00684327">
            <w:pPr>
              <w:spacing w:before="240" w:line="240" w:lineRule="atLeast"/>
              <w:rPr>
                <w:sz w:val="20"/>
              </w:rPr>
            </w:pPr>
            <w:r>
              <w:rPr>
                <w:sz w:val="20"/>
              </w:rPr>
              <w:t>Distr.: General</w:t>
            </w:r>
          </w:p>
          <w:p w14:paraId="3F2BBC91" w14:textId="6B985B20" w:rsidR="006621F5" w:rsidRPr="00F124C6" w:rsidRDefault="00F151A5" w:rsidP="00684327">
            <w:pPr>
              <w:spacing w:line="240" w:lineRule="atLeast"/>
              <w:rPr>
                <w:sz w:val="20"/>
              </w:rPr>
            </w:pPr>
            <w:r>
              <w:rPr>
                <w:sz w:val="20"/>
              </w:rPr>
              <w:t>24</w:t>
            </w:r>
            <w:r w:rsidR="00776A7A">
              <w:rPr>
                <w:sz w:val="20"/>
              </w:rPr>
              <w:t xml:space="preserve"> </w:t>
            </w:r>
            <w:r>
              <w:rPr>
                <w:sz w:val="20"/>
              </w:rPr>
              <w:t>December</w:t>
            </w:r>
            <w:r w:rsidR="006D1FBC">
              <w:rPr>
                <w:sz w:val="20"/>
              </w:rPr>
              <w:t xml:space="preserve"> </w:t>
            </w:r>
            <w:r>
              <w:rPr>
                <w:sz w:val="20"/>
              </w:rPr>
              <w:t>2</w:t>
            </w:r>
            <w:r w:rsidR="006D1FBC">
              <w:rPr>
                <w:sz w:val="20"/>
              </w:rPr>
              <w:t>0</w:t>
            </w:r>
            <w:r>
              <w:rPr>
                <w:sz w:val="20"/>
              </w:rPr>
              <w:t>24</w:t>
            </w:r>
          </w:p>
          <w:p w14:paraId="0BEDE3D1" w14:textId="4AD45178" w:rsidR="006621F5" w:rsidRPr="00F124C6" w:rsidRDefault="00F151A5" w:rsidP="00684327">
            <w:pPr>
              <w:spacing w:line="240" w:lineRule="atLeast"/>
              <w:rPr>
                <w:sz w:val="20"/>
              </w:rPr>
            </w:pPr>
            <w:r>
              <w:rPr>
                <w:sz w:val="20"/>
              </w:rPr>
              <w:t>Chinese</w:t>
            </w:r>
            <w:r w:rsidR="006621F5" w:rsidRPr="00F124C6">
              <w:rPr>
                <w:sz w:val="20"/>
              </w:rPr>
              <w:t xml:space="preserve"> </w:t>
            </w:r>
          </w:p>
          <w:p w14:paraId="404973EF" w14:textId="2B7C7AC6" w:rsidR="006621F5" w:rsidRPr="00F124C6" w:rsidRDefault="00F151A5" w:rsidP="00684327">
            <w:pPr>
              <w:spacing w:line="240" w:lineRule="atLeast"/>
            </w:pPr>
            <w:r>
              <w:rPr>
                <w:sz w:val="20"/>
              </w:rPr>
              <w:t>Original: French</w:t>
            </w:r>
          </w:p>
        </w:tc>
      </w:tr>
    </w:tbl>
    <w:p w14:paraId="1288A1A2" w14:textId="73006DF0" w:rsidR="00C46185" w:rsidRPr="00B824F1" w:rsidRDefault="00C46185" w:rsidP="00B824F1">
      <w:pPr>
        <w:pStyle w:val="SingleTxtGC"/>
        <w:spacing w:before="120" w:after="0"/>
        <w:ind w:left="0"/>
        <w:rPr>
          <w:rFonts w:ascii="Time New Roman" w:eastAsia="黑体" w:hAnsi="Time New Roman"/>
          <w:sz w:val="24"/>
          <w:szCs w:val="24"/>
          <w:lang w:val="fr-CH"/>
        </w:rPr>
      </w:pPr>
      <w:r w:rsidRPr="00B824F1">
        <w:rPr>
          <w:rFonts w:ascii="Time New Roman" w:eastAsia="黑体" w:hAnsi="Time New Roman" w:hint="eastAsia"/>
          <w:sz w:val="24"/>
          <w:szCs w:val="24"/>
          <w:lang w:val="fr-CH"/>
        </w:rPr>
        <w:t>消除种族歧视委员会</w:t>
      </w:r>
    </w:p>
    <w:p w14:paraId="1EAD7BD4" w14:textId="77777777" w:rsidR="00C46185" w:rsidRPr="00C46185" w:rsidRDefault="00C46185" w:rsidP="00B824F1">
      <w:pPr>
        <w:pStyle w:val="HChGC"/>
        <w:rPr>
          <w:lang w:val="fr-FR"/>
        </w:rPr>
      </w:pPr>
      <w:r w:rsidRPr="00C46185">
        <w:rPr>
          <w:lang w:val="fr-FR"/>
        </w:rPr>
        <w:tab/>
      </w:r>
      <w:r w:rsidRPr="00C46185">
        <w:rPr>
          <w:lang w:val="fr-FR"/>
        </w:rPr>
        <w:tab/>
      </w:r>
      <w:r w:rsidRPr="00C46185">
        <w:rPr>
          <w:rFonts w:hint="eastAsia"/>
          <w:lang w:val="fr-CH"/>
        </w:rPr>
        <w:t>关于摩纳哥第七至第九次定期报告的结论性意见</w:t>
      </w:r>
      <w:r w:rsidRPr="00C46185">
        <w:rPr>
          <w:lang w:val="fr-CH"/>
        </w:rPr>
        <w:footnoteReference w:customMarkFollows="1" w:id="2"/>
        <w:t>*</w:t>
      </w:r>
    </w:p>
    <w:p w14:paraId="0074326F" w14:textId="525CEB29" w:rsidR="00C46185" w:rsidRPr="00C46185" w:rsidRDefault="00F151A5" w:rsidP="00C46185">
      <w:pPr>
        <w:pStyle w:val="SingleTxtGC"/>
        <w:rPr>
          <w:lang w:val="fr-FR"/>
        </w:rPr>
      </w:pPr>
      <w:r>
        <w:rPr>
          <w:lang w:val="fr-FR"/>
        </w:rPr>
        <w:t>1.</w:t>
      </w:r>
      <w:r w:rsidR="00C46185" w:rsidRPr="00C46185">
        <w:rPr>
          <w:lang w:val="fr-FR"/>
        </w:rPr>
        <w:tab/>
      </w:r>
      <w:r w:rsidR="00C46185" w:rsidRPr="00C46185">
        <w:rPr>
          <w:rFonts w:hint="eastAsia"/>
          <w:lang w:val="fr-CH"/>
        </w:rPr>
        <w:t>委员会在</w:t>
      </w:r>
      <w:r>
        <w:rPr>
          <w:lang w:val="fr-FR"/>
        </w:rPr>
        <w:t>2</w:t>
      </w:r>
      <w:r w:rsidR="00C46185" w:rsidRPr="00C46185">
        <w:rPr>
          <w:lang w:val="fr-FR"/>
        </w:rPr>
        <w:t>0</w:t>
      </w:r>
      <w:r>
        <w:rPr>
          <w:lang w:val="fr-FR"/>
        </w:rPr>
        <w:t>24</w:t>
      </w:r>
      <w:r w:rsidR="00C46185" w:rsidRPr="00C46185">
        <w:rPr>
          <w:rFonts w:hint="eastAsia"/>
          <w:lang w:val="fr-CH"/>
        </w:rPr>
        <w:t>年</w:t>
      </w:r>
      <w:r>
        <w:rPr>
          <w:rFonts w:hint="eastAsia"/>
          <w:lang w:val="fr-CH"/>
        </w:rPr>
        <w:t>11</w:t>
      </w:r>
      <w:r w:rsidR="00C46185" w:rsidRPr="00C46185">
        <w:rPr>
          <w:rFonts w:hint="eastAsia"/>
          <w:lang w:val="fr-CH"/>
        </w:rPr>
        <w:t>月</w:t>
      </w:r>
      <w:r>
        <w:rPr>
          <w:lang w:val="fr-FR"/>
        </w:rPr>
        <w:t>28</w:t>
      </w:r>
      <w:r w:rsidR="00C46185" w:rsidRPr="00C46185">
        <w:rPr>
          <w:rFonts w:hint="eastAsia"/>
          <w:lang w:val="fr-CH"/>
        </w:rPr>
        <w:t>日和</w:t>
      </w:r>
      <w:r>
        <w:rPr>
          <w:lang w:val="fr-FR"/>
        </w:rPr>
        <w:t>29</w:t>
      </w:r>
      <w:r w:rsidR="00C46185" w:rsidRPr="00C46185">
        <w:rPr>
          <w:rFonts w:hint="eastAsia"/>
          <w:lang w:val="fr-CH"/>
        </w:rPr>
        <w:t>日举行的第</w:t>
      </w:r>
      <w:r>
        <w:rPr>
          <w:lang w:val="fr-FR"/>
        </w:rPr>
        <w:t>3115</w:t>
      </w:r>
      <w:r w:rsidR="00C46185" w:rsidRPr="00C46185">
        <w:rPr>
          <w:rFonts w:hint="eastAsia"/>
          <w:lang w:val="fr-CH"/>
        </w:rPr>
        <w:t>和第</w:t>
      </w:r>
      <w:r>
        <w:rPr>
          <w:lang w:val="fr-FR"/>
        </w:rPr>
        <w:t>3116</w:t>
      </w:r>
      <w:r w:rsidR="00C46185" w:rsidRPr="00C46185">
        <w:rPr>
          <w:rFonts w:hint="eastAsia"/>
          <w:lang w:val="fr-CH"/>
        </w:rPr>
        <w:t>次会议</w:t>
      </w:r>
      <w:r w:rsidR="00C46185" w:rsidRPr="00C46185">
        <w:rPr>
          <w:vertAlign w:val="superscript"/>
          <w:lang w:val="fr-CH"/>
        </w:rPr>
        <w:footnoteReference w:id="3"/>
      </w:r>
      <w:r w:rsidR="001E50FD">
        <w:rPr>
          <w:lang w:val="fr-CH"/>
        </w:rPr>
        <w:t xml:space="preserve"> </w:t>
      </w:r>
      <w:r w:rsidR="00C46185" w:rsidRPr="00C46185">
        <w:rPr>
          <w:rFonts w:hint="eastAsia"/>
          <w:lang w:val="fr-CH"/>
        </w:rPr>
        <w:t>上审议了摩纳哥第七至第九次定期报告</w:t>
      </w:r>
      <w:r w:rsidR="00C46185" w:rsidRPr="00C46185">
        <w:rPr>
          <w:vertAlign w:val="superscript"/>
          <w:lang w:val="fr-CH"/>
        </w:rPr>
        <w:footnoteReference w:id="4"/>
      </w:r>
      <w:r w:rsidR="00C46185" w:rsidRPr="00C46185">
        <w:rPr>
          <w:rFonts w:hint="eastAsia"/>
          <w:lang w:val="fr-CH"/>
        </w:rPr>
        <w:t>。委员会在</w:t>
      </w:r>
      <w:r>
        <w:rPr>
          <w:lang w:val="fr-CH"/>
        </w:rPr>
        <w:t>2</w:t>
      </w:r>
      <w:r w:rsidR="00C46185" w:rsidRPr="00C46185">
        <w:rPr>
          <w:lang w:val="fr-CH"/>
        </w:rPr>
        <w:t>0</w:t>
      </w:r>
      <w:r>
        <w:rPr>
          <w:rFonts w:hint="eastAsia"/>
          <w:lang w:val="fr-CH"/>
        </w:rPr>
        <w:t>24</w:t>
      </w:r>
      <w:r w:rsidR="00C46185" w:rsidRPr="00C46185">
        <w:rPr>
          <w:rFonts w:hint="eastAsia"/>
          <w:lang w:val="fr-CH"/>
        </w:rPr>
        <w:t>年</w:t>
      </w:r>
      <w:r>
        <w:rPr>
          <w:rFonts w:hint="eastAsia"/>
          <w:lang w:val="fr-CH"/>
        </w:rPr>
        <w:t>12</w:t>
      </w:r>
      <w:r w:rsidR="00C46185" w:rsidRPr="00C46185">
        <w:rPr>
          <w:rFonts w:hint="eastAsia"/>
          <w:lang w:val="fr-CH"/>
        </w:rPr>
        <w:t>月</w:t>
      </w:r>
      <w:r>
        <w:rPr>
          <w:rFonts w:hint="eastAsia"/>
          <w:lang w:val="fr-CH"/>
        </w:rPr>
        <w:t>1</w:t>
      </w:r>
      <w:r w:rsidR="00C46185" w:rsidRPr="00C46185">
        <w:rPr>
          <w:rFonts w:hint="eastAsia"/>
          <w:lang w:val="fr-CH"/>
        </w:rPr>
        <w:t>0</w:t>
      </w:r>
      <w:r w:rsidR="00C46185" w:rsidRPr="00C46185">
        <w:rPr>
          <w:rFonts w:hint="eastAsia"/>
          <w:lang w:val="fr-CH"/>
        </w:rPr>
        <w:t>日举行的第</w:t>
      </w:r>
      <w:r>
        <w:rPr>
          <w:lang w:val="fr-FR"/>
        </w:rPr>
        <w:t>313</w:t>
      </w:r>
      <w:r w:rsidR="00C46185" w:rsidRPr="00C46185">
        <w:rPr>
          <w:lang w:val="fr-FR"/>
        </w:rPr>
        <w:t>0</w:t>
      </w:r>
      <w:r w:rsidR="00C46185" w:rsidRPr="00C46185">
        <w:rPr>
          <w:rFonts w:hint="eastAsia"/>
          <w:lang w:val="fr-CH"/>
        </w:rPr>
        <w:t>次会议上通过了本结论性意见。</w:t>
      </w:r>
    </w:p>
    <w:p w14:paraId="04BF8B91" w14:textId="771EB096" w:rsidR="00C46185" w:rsidRPr="00C46185" w:rsidRDefault="00C46185" w:rsidP="0094055E">
      <w:pPr>
        <w:pStyle w:val="H1GC"/>
        <w:rPr>
          <w:lang w:val="fr-CH"/>
        </w:rPr>
      </w:pPr>
      <w:r w:rsidRPr="00C46185">
        <w:rPr>
          <w:lang w:val="fr-FR"/>
        </w:rPr>
        <w:tab/>
      </w:r>
      <w:r w:rsidR="00F151A5">
        <w:rPr>
          <w:lang w:val="fr-FR"/>
        </w:rPr>
        <w:t>A</w:t>
      </w:r>
      <w:r w:rsidRPr="00C46185">
        <w:rPr>
          <w:lang w:val="fr-FR"/>
        </w:rPr>
        <w:t>.</w:t>
      </w:r>
      <w:r w:rsidRPr="00C46185">
        <w:rPr>
          <w:lang w:val="fr-FR"/>
        </w:rPr>
        <w:tab/>
      </w:r>
      <w:r w:rsidRPr="00C46185">
        <w:rPr>
          <w:rFonts w:hint="eastAsia"/>
          <w:lang w:val="fr-CH"/>
        </w:rPr>
        <w:t>导言</w:t>
      </w:r>
    </w:p>
    <w:p w14:paraId="4359F8D7" w14:textId="0BE76822" w:rsidR="00C46185" w:rsidRPr="00C46185" w:rsidRDefault="00F151A5" w:rsidP="00C46185">
      <w:pPr>
        <w:pStyle w:val="SingleTxtGC"/>
        <w:rPr>
          <w:lang w:val="fr-CH"/>
        </w:rPr>
      </w:pPr>
      <w:r>
        <w:rPr>
          <w:lang w:val="fr-CH"/>
        </w:rPr>
        <w:t>2.</w:t>
      </w:r>
      <w:r w:rsidR="00C46185" w:rsidRPr="00C46185">
        <w:rPr>
          <w:lang w:val="fr-CH"/>
        </w:rPr>
        <w:tab/>
      </w:r>
      <w:r w:rsidR="00C46185" w:rsidRPr="00C46185">
        <w:rPr>
          <w:rFonts w:hint="eastAsia"/>
          <w:lang w:val="fr-CH"/>
        </w:rPr>
        <w:t>委员会欢迎缔约国提交第七至第九次定期报告</w:t>
      </w:r>
      <w:r>
        <w:rPr>
          <w:rFonts w:hint="eastAsia"/>
          <w:lang w:val="fr-CH"/>
        </w:rPr>
        <w:t>，</w:t>
      </w:r>
      <w:r w:rsidR="00C46185" w:rsidRPr="00C46185">
        <w:rPr>
          <w:rFonts w:hint="eastAsia"/>
          <w:lang w:val="fr-CH"/>
        </w:rPr>
        <w:t>尽管报告迟交了九年。委员会又欢迎与缔约国代表团开展建设性对话</w:t>
      </w:r>
      <w:r>
        <w:rPr>
          <w:rFonts w:hint="eastAsia"/>
          <w:lang w:val="fr-CH"/>
        </w:rPr>
        <w:t>，</w:t>
      </w:r>
      <w:r w:rsidR="00C46185" w:rsidRPr="00C46185">
        <w:rPr>
          <w:rFonts w:hint="eastAsia"/>
          <w:lang w:val="fr-CH"/>
        </w:rPr>
        <w:t>并感谢缔约国在审查报告期间提供资料。</w:t>
      </w:r>
    </w:p>
    <w:p w14:paraId="6DAC3A29" w14:textId="6B017560" w:rsidR="00C46185" w:rsidRPr="00C46185" w:rsidRDefault="00C46185" w:rsidP="0094055E">
      <w:pPr>
        <w:pStyle w:val="H1GC"/>
        <w:rPr>
          <w:lang w:val="fr-CH"/>
        </w:rPr>
      </w:pPr>
      <w:r w:rsidRPr="00C46185">
        <w:rPr>
          <w:lang w:val="fr-FR"/>
        </w:rPr>
        <w:tab/>
      </w:r>
      <w:r w:rsidR="00F151A5">
        <w:rPr>
          <w:lang w:val="fr-FR"/>
        </w:rPr>
        <w:t>B</w:t>
      </w:r>
      <w:r w:rsidRPr="00C46185">
        <w:rPr>
          <w:lang w:val="fr-FR"/>
        </w:rPr>
        <w:t>.</w:t>
      </w:r>
      <w:r w:rsidRPr="00C46185">
        <w:rPr>
          <w:lang w:val="fr-FR"/>
        </w:rPr>
        <w:tab/>
      </w:r>
      <w:r w:rsidRPr="00C46185">
        <w:rPr>
          <w:rFonts w:hint="eastAsia"/>
          <w:lang w:val="fr-CH"/>
        </w:rPr>
        <w:t>积极方面</w:t>
      </w:r>
    </w:p>
    <w:p w14:paraId="0340209F" w14:textId="1973B05B" w:rsidR="00C46185" w:rsidRPr="00C46185" w:rsidRDefault="00F151A5" w:rsidP="00C46185">
      <w:pPr>
        <w:pStyle w:val="SingleTxtGC"/>
        <w:rPr>
          <w:lang w:val="fr-FR"/>
        </w:rPr>
      </w:pPr>
      <w:r>
        <w:rPr>
          <w:lang w:val="fr-FR"/>
        </w:rPr>
        <w:t>3.</w:t>
      </w:r>
      <w:r w:rsidR="00C46185" w:rsidRPr="00C46185">
        <w:rPr>
          <w:lang w:val="fr-FR"/>
        </w:rPr>
        <w:tab/>
      </w:r>
      <w:r w:rsidR="00C46185" w:rsidRPr="00C46185">
        <w:rPr>
          <w:rFonts w:hint="eastAsia"/>
          <w:lang w:val="fr-CH"/>
        </w:rPr>
        <w:t>委员会欢迎缔约国批准或加入了以下国际文书</w:t>
      </w:r>
      <w:r>
        <w:rPr>
          <w:rFonts w:hint="eastAsia"/>
          <w:lang w:val="fr-CH"/>
        </w:rPr>
        <w:t>：</w:t>
      </w:r>
    </w:p>
    <w:p w14:paraId="4E3032A0" w14:textId="2BED6661" w:rsidR="00C46185" w:rsidRPr="00C46185" w:rsidRDefault="0094055E" w:rsidP="00C46185">
      <w:pPr>
        <w:pStyle w:val="SingleTxtGC"/>
        <w:rPr>
          <w:lang w:val="fr-FR"/>
        </w:rPr>
      </w:pPr>
      <w:r>
        <w:rPr>
          <w:lang w:val="fr-FR"/>
        </w:rPr>
        <w:tab/>
      </w:r>
      <w:r w:rsidR="00F151A5">
        <w:rPr>
          <w:lang w:val="fr-FR"/>
        </w:rPr>
        <w:t>(a)</w:t>
      </w:r>
      <w:r w:rsidR="00C46185" w:rsidRPr="00C46185">
        <w:rPr>
          <w:lang w:val="fr-FR"/>
        </w:rPr>
        <w:tab/>
      </w:r>
      <w:r w:rsidR="00C46185" w:rsidRPr="00C46185">
        <w:rPr>
          <w:rFonts w:hint="eastAsia"/>
          <w:lang w:val="fr-CH"/>
        </w:rPr>
        <w:t>《残疾人权利公约》</w:t>
      </w:r>
      <w:r w:rsidR="00F151A5">
        <w:rPr>
          <w:rFonts w:hint="eastAsia"/>
          <w:lang w:val="fr-CH"/>
        </w:rPr>
        <w:t>，</w:t>
      </w:r>
      <w:r w:rsidR="00F151A5">
        <w:rPr>
          <w:lang w:val="fr-CH"/>
        </w:rPr>
        <w:t>2</w:t>
      </w:r>
      <w:r w:rsidR="00C46185" w:rsidRPr="00C46185">
        <w:rPr>
          <w:lang w:val="fr-CH"/>
        </w:rPr>
        <w:t>0</w:t>
      </w:r>
      <w:r w:rsidR="00F151A5">
        <w:rPr>
          <w:lang w:val="fr-CH"/>
        </w:rPr>
        <w:t>17</w:t>
      </w:r>
      <w:r w:rsidR="00C46185" w:rsidRPr="00C46185">
        <w:rPr>
          <w:rFonts w:hint="eastAsia"/>
          <w:lang w:val="fr-CH"/>
        </w:rPr>
        <w:t>年</w:t>
      </w:r>
      <w:r w:rsidR="00F151A5">
        <w:rPr>
          <w:rFonts w:hint="eastAsia"/>
          <w:lang w:val="fr-CH"/>
        </w:rPr>
        <w:t>9</w:t>
      </w:r>
      <w:r w:rsidR="00C46185" w:rsidRPr="00C46185">
        <w:rPr>
          <w:rFonts w:hint="eastAsia"/>
          <w:lang w:val="fr-CH"/>
        </w:rPr>
        <w:t>月</w:t>
      </w:r>
      <w:r w:rsidR="00F151A5">
        <w:rPr>
          <w:rFonts w:hint="eastAsia"/>
          <w:lang w:val="fr-CH"/>
        </w:rPr>
        <w:t>19</w:t>
      </w:r>
      <w:r w:rsidR="00C46185" w:rsidRPr="00C46185">
        <w:rPr>
          <w:rFonts w:hint="eastAsia"/>
          <w:lang w:val="fr-CH"/>
        </w:rPr>
        <w:t>日</w:t>
      </w:r>
      <w:r w:rsidR="00F151A5">
        <w:rPr>
          <w:rFonts w:hint="eastAsia"/>
          <w:lang w:val="fr-CH"/>
        </w:rPr>
        <w:t>，</w:t>
      </w:r>
      <w:r w:rsidR="00C46185" w:rsidRPr="00C46185">
        <w:rPr>
          <w:rFonts w:hint="eastAsia"/>
          <w:lang w:val="fr-CH"/>
        </w:rPr>
        <w:t>《残疾人权利公约任择议定书》</w:t>
      </w:r>
      <w:r w:rsidR="00F151A5">
        <w:rPr>
          <w:rFonts w:hint="eastAsia"/>
          <w:lang w:val="fr-CH"/>
        </w:rPr>
        <w:t>，</w:t>
      </w:r>
      <w:r w:rsidR="00F151A5">
        <w:rPr>
          <w:lang w:val="fr-CH"/>
        </w:rPr>
        <w:t>2</w:t>
      </w:r>
      <w:r w:rsidR="00C46185" w:rsidRPr="00C46185">
        <w:rPr>
          <w:lang w:val="fr-CH"/>
        </w:rPr>
        <w:t>0</w:t>
      </w:r>
      <w:r w:rsidR="00F151A5">
        <w:rPr>
          <w:lang w:val="fr-CH"/>
        </w:rPr>
        <w:t>19</w:t>
      </w:r>
      <w:r w:rsidR="00C46185" w:rsidRPr="00C46185">
        <w:rPr>
          <w:rFonts w:hint="eastAsia"/>
          <w:lang w:val="fr-CH"/>
        </w:rPr>
        <w:t>年</w:t>
      </w:r>
      <w:r w:rsidR="00F151A5">
        <w:rPr>
          <w:rFonts w:hint="eastAsia"/>
          <w:lang w:val="fr-CH"/>
        </w:rPr>
        <w:t>6</w:t>
      </w:r>
      <w:r w:rsidR="00C46185" w:rsidRPr="00C46185">
        <w:rPr>
          <w:rFonts w:hint="eastAsia"/>
          <w:lang w:val="fr-CH"/>
        </w:rPr>
        <w:t>月</w:t>
      </w:r>
      <w:r w:rsidR="00F151A5">
        <w:rPr>
          <w:rFonts w:hint="eastAsia"/>
          <w:lang w:val="fr-CH"/>
        </w:rPr>
        <w:t>27</w:t>
      </w:r>
      <w:r w:rsidR="00C46185" w:rsidRPr="00C46185">
        <w:rPr>
          <w:rFonts w:hint="eastAsia"/>
          <w:lang w:val="fr-CH"/>
        </w:rPr>
        <w:t>日</w:t>
      </w:r>
      <w:r w:rsidR="00F151A5">
        <w:rPr>
          <w:rFonts w:hint="eastAsia"/>
          <w:lang w:val="fr-CH"/>
        </w:rPr>
        <w:t>；</w:t>
      </w:r>
    </w:p>
    <w:p w14:paraId="2A130D2E" w14:textId="1C97ADEC" w:rsidR="00C46185" w:rsidRPr="00C46185" w:rsidRDefault="0094055E" w:rsidP="00C46185">
      <w:pPr>
        <w:pStyle w:val="SingleTxtGC"/>
        <w:rPr>
          <w:lang w:val="fr-FR"/>
        </w:rPr>
      </w:pPr>
      <w:r>
        <w:rPr>
          <w:lang w:val="fr-FR"/>
        </w:rPr>
        <w:tab/>
      </w:r>
      <w:r w:rsidR="00F151A5">
        <w:rPr>
          <w:lang w:val="fr-FR"/>
        </w:rPr>
        <w:t>(b)</w:t>
      </w:r>
      <w:r w:rsidR="00C46185" w:rsidRPr="00C46185">
        <w:rPr>
          <w:lang w:val="fr-FR"/>
        </w:rPr>
        <w:tab/>
      </w:r>
      <w:r w:rsidR="00C46185" w:rsidRPr="00C46185">
        <w:rPr>
          <w:rFonts w:hint="eastAsia"/>
          <w:lang w:val="fr-CH"/>
        </w:rPr>
        <w:t>《</w:t>
      </w:r>
      <w:r w:rsidR="00C46185" w:rsidRPr="00C46185">
        <w:rPr>
          <w:lang w:val="fr-CH"/>
        </w:rPr>
        <w:t>消除对妇女一切形式歧视公约任择议定书</w:t>
      </w:r>
      <w:r w:rsidR="00C46185" w:rsidRPr="00C46185">
        <w:rPr>
          <w:rFonts w:hint="eastAsia"/>
          <w:lang w:val="fr-CH"/>
        </w:rPr>
        <w:t>》</w:t>
      </w:r>
      <w:r w:rsidR="00F151A5">
        <w:rPr>
          <w:rFonts w:hint="eastAsia"/>
          <w:lang w:val="fr-CH"/>
        </w:rPr>
        <w:t>，</w:t>
      </w:r>
      <w:r w:rsidR="00F151A5">
        <w:rPr>
          <w:lang w:val="fr-CH"/>
        </w:rPr>
        <w:t>2</w:t>
      </w:r>
      <w:r w:rsidR="00C46185" w:rsidRPr="00C46185">
        <w:rPr>
          <w:lang w:val="fr-CH"/>
        </w:rPr>
        <w:t>0</w:t>
      </w:r>
      <w:r w:rsidR="00F151A5">
        <w:rPr>
          <w:lang w:val="fr-CH"/>
        </w:rPr>
        <w:t>16</w:t>
      </w:r>
      <w:r w:rsidR="00C46185" w:rsidRPr="00C46185">
        <w:rPr>
          <w:rFonts w:hint="eastAsia"/>
          <w:lang w:val="fr-CH"/>
        </w:rPr>
        <w:t>年</w:t>
      </w:r>
      <w:r w:rsidR="00F151A5">
        <w:rPr>
          <w:rFonts w:hint="eastAsia"/>
          <w:lang w:val="fr-CH"/>
        </w:rPr>
        <w:t>5</w:t>
      </w:r>
      <w:r w:rsidR="00C46185" w:rsidRPr="00C46185">
        <w:rPr>
          <w:rFonts w:hint="eastAsia"/>
          <w:lang w:val="fr-CH"/>
        </w:rPr>
        <w:t>月</w:t>
      </w:r>
      <w:r w:rsidR="00F151A5">
        <w:rPr>
          <w:rFonts w:hint="eastAsia"/>
          <w:lang w:val="fr-CH"/>
        </w:rPr>
        <w:t>3</w:t>
      </w:r>
      <w:r w:rsidR="00C46185" w:rsidRPr="00C46185">
        <w:rPr>
          <w:rFonts w:hint="eastAsia"/>
          <w:lang w:val="fr-CH"/>
        </w:rPr>
        <w:t>日</w:t>
      </w:r>
      <w:r w:rsidR="00F151A5">
        <w:rPr>
          <w:rFonts w:hint="eastAsia"/>
          <w:lang w:val="fr-CH"/>
        </w:rPr>
        <w:t>；</w:t>
      </w:r>
    </w:p>
    <w:p w14:paraId="37ED5B27" w14:textId="5C76EB54" w:rsidR="00C46185" w:rsidRPr="00C46185" w:rsidRDefault="0094055E" w:rsidP="00C46185">
      <w:pPr>
        <w:pStyle w:val="SingleTxtGC"/>
        <w:rPr>
          <w:lang w:val="fr-FR"/>
        </w:rPr>
      </w:pPr>
      <w:r>
        <w:rPr>
          <w:lang w:val="fr-FR"/>
        </w:rPr>
        <w:tab/>
      </w:r>
      <w:r w:rsidR="00F151A5">
        <w:rPr>
          <w:lang w:val="fr-FR"/>
        </w:rPr>
        <w:t>(c)</w:t>
      </w:r>
      <w:r w:rsidR="00C46185" w:rsidRPr="00C46185">
        <w:rPr>
          <w:lang w:val="fr-FR"/>
        </w:rPr>
        <w:tab/>
      </w:r>
      <w:r w:rsidR="00C46185" w:rsidRPr="00C46185">
        <w:rPr>
          <w:rFonts w:hint="eastAsia"/>
          <w:lang w:val="fr-CH"/>
        </w:rPr>
        <w:t>《儿童权利公约关于设定来文程序的任择议定书》</w:t>
      </w:r>
      <w:r w:rsidR="00F151A5">
        <w:rPr>
          <w:rFonts w:hint="eastAsia"/>
          <w:lang w:val="fr-CH"/>
        </w:rPr>
        <w:t>，</w:t>
      </w:r>
      <w:r w:rsidR="00F151A5">
        <w:rPr>
          <w:lang w:val="fr-CH"/>
        </w:rPr>
        <w:t>2</w:t>
      </w:r>
      <w:r w:rsidR="00C46185" w:rsidRPr="00C46185">
        <w:rPr>
          <w:lang w:val="fr-CH"/>
        </w:rPr>
        <w:t>0</w:t>
      </w:r>
      <w:r w:rsidR="00F151A5">
        <w:rPr>
          <w:lang w:val="fr-CH"/>
        </w:rPr>
        <w:t>1</w:t>
      </w:r>
      <w:r w:rsidR="00F151A5">
        <w:rPr>
          <w:rFonts w:hint="eastAsia"/>
          <w:lang w:val="fr-CH"/>
        </w:rPr>
        <w:t>4</w:t>
      </w:r>
      <w:r w:rsidR="00C46185" w:rsidRPr="00C46185">
        <w:rPr>
          <w:rFonts w:hint="eastAsia"/>
          <w:lang w:val="fr-CH"/>
        </w:rPr>
        <w:t>年</w:t>
      </w:r>
      <w:r w:rsidR="00F151A5">
        <w:rPr>
          <w:rFonts w:hint="eastAsia"/>
          <w:lang w:val="fr-CH"/>
        </w:rPr>
        <w:t>9</w:t>
      </w:r>
      <w:r w:rsidR="00C46185" w:rsidRPr="00C46185">
        <w:rPr>
          <w:rFonts w:hint="eastAsia"/>
          <w:lang w:val="fr-CH"/>
        </w:rPr>
        <w:t>月</w:t>
      </w:r>
      <w:r w:rsidR="00F151A5">
        <w:rPr>
          <w:rFonts w:hint="eastAsia"/>
          <w:lang w:val="fr-CH"/>
        </w:rPr>
        <w:t>24</w:t>
      </w:r>
      <w:r w:rsidR="00C46185" w:rsidRPr="00C46185">
        <w:rPr>
          <w:rFonts w:hint="eastAsia"/>
          <w:lang w:val="fr-CH"/>
        </w:rPr>
        <w:t>日</w:t>
      </w:r>
      <w:r w:rsidR="00F151A5">
        <w:rPr>
          <w:rFonts w:hint="eastAsia"/>
          <w:lang w:val="fr-CH"/>
        </w:rPr>
        <w:t>；</w:t>
      </w:r>
    </w:p>
    <w:p w14:paraId="27CEBEE9" w14:textId="547A9396" w:rsidR="00C46185" w:rsidRPr="00C46185" w:rsidRDefault="0094055E" w:rsidP="00C46185">
      <w:pPr>
        <w:pStyle w:val="SingleTxtGC"/>
        <w:rPr>
          <w:lang w:val="fr-CH"/>
        </w:rPr>
      </w:pPr>
      <w:r>
        <w:rPr>
          <w:lang w:val="fr-FR"/>
        </w:rPr>
        <w:tab/>
      </w:r>
      <w:r w:rsidR="00F151A5">
        <w:rPr>
          <w:lang w:val="fr-FR"/>
        </w:rPr>
        <w:t>(</w:t>
      </w:r>
      <w:r w:rsidR="00F151A5">
        <w:rPr>
          <w:lang w:val="fr-CH"/>
        </w:rPr>
        <w:t>d)</w:t>
      </w:r>
      <w:r w:rsidR="00C46185" w:rsidRPr="00C46185">
        <w:rPr>
          <w:lang w:val="fr-CH"/>
        </w:rPr>
        <w:tab/>
      </w:r>
      <w:r w:rsidR="00C46185" w:rsidRPr="00C46185">
        <w:rPr>
          <w:rFonts w:hint="eastAsia"/>
          <w:lang w:val="fr-CH"/>
        </w:rPr>
        <w:t>联合国教育、科学及文化组织《反对教育歧视公约》</w:t>
      </w:r>
      <w:r w:rsidR="00F151A5">
        <w:rPr>
          <w:rFonts w:hint="eastAsia"/>
          <w:lang w:val="fr-CH"/>
        </w:rPr>
        <w:t>，</w:t>
      </w:r>
      <w:r w:rsidR="00F151A5">
        <w:rPr>
          <w:lang w:val="fr-CH"/>
        </w:rPr>
        <w:t>2</w:t>
      </w:r>
      <w:r w:rsidR="00C46185" w:rsidRPr="00C46185">
        <w:rPr>
          <w:lang w:val="fr-CH"/>
        </w:rPr>
        <w:t>0</w:t>
      </w:r>
      <w:r w:rsidR="00F151A5">
        <w:rPr>
          <w:lang w:val="fr-CH"/>
        </w:rPr>
        <w:t>1</w:t>
      </w:r>
      <w:r w:rsidR="00F151A5">
        <w:rPr>
          <w:rFonts w:hint="eastAsia"/>
          <w:lang w:val="fr-CH"/>
        </w:rPr>
        <w:t>2</w:t>
      </w:r>
      <w:r w:rsidR="00C46185" w:rsidRPr="00C46185">
        <w:rPr>
          <w:rFonts w:hint="eastAsia"/>
          <w:lang w:val="fr-CH"/>
        </w:rPr>
        <w:t>年</w:t>
      </w:r>
      <w:r w:rsidR="00F151A5">
        <w:rPr>
          <w:rFonts w:hint="eastAsia"/>
          <w:lang w:val="fr-CH"/>
        </w:rPr>
        <w:t>8</w:t>
      </w:r>
      <w:r w:rsidR="00C46185" w:rsidRPr="00C46185">
        <w:rPr>
          <w:rFonts w:hint="eastAsia"/>
          <w:lang w:val="fr-CH"/>
        </w:rPr>
        <w:t>月</w:t>
      </w:r>
      <w:r w:rsidR="00F151A5">
        <w:rPr>
          <w:rFonts w:hint="eastAsia"/>
          <w:lang w:val="fr-CH"/>
        </w:rPr>
        <w:t>28</w:t>
      </w:r>
      <w:r w:rsidR="00C46185" w:rsidRPr="00C46185">
        <w:rPr>
          <w:rFonts w:hint="eastAsia"/>
          <w:lang w:val="fr-CH"/>
        </w:rPr>
        <w:t>日</w:t>
      </w:r>
      <w:r w:rsidR="00F151A5">
        <w:rPr>
          <w:rFonts w:hint="eastAsia"/>
          <w:lang w:val="fr-CH"/>
        </w:rPr>
        <w:t>；</w:t>
      </w:r>
    </w:p>
    <w:p w14:paraId="417EBF05" w14:textId="610114A5" w:rsidR="00C46185" w:rsidRPr="00C46185" w:rsidRDefault="0094055E" w:rsidP="00C46185">
      <w:pPr>
        <w:pStyle w:val="SingleTxtGC"/>
        <w:rPr>
          <w:lang w:val="fr-FR"/>
        </w:rPr>
      </w:pPr>
      <w:r>
        <w:rPr>
          <w:lang w:val="fr-CH"/>
        </w:rPr>
        <w:tab/>
      </w:r>
      <w:r w:rsidR="00F151A5">
        <w:rPr>
          <w:lang w:val="fr-CH"/>
        </w:rPr>
        <w:t>(</w:t>
      </w:r>
      <w:r w:rsidR="00F151A5">
        <w:rPr>
          <w:lang w:val="fr-FR"/>
        </w:rPr>
        <w:t>e)</w:t>
      </w:r>
      <w:r w:rsidR="00C46185" w:rsidRPr="00C46185">
        <w:rPr>
          <w:lang w:val="fr-FR"/>
        </w:rPr>
        <w:tab/>
      </w:r>
      <w:r w:rsidR="00C46185" w:rsidRPr="00C46185">
        <w:rPr>
          <w:rFonts w:hint="eastAsia"/>
          <w:lang w:val="fr-CH"/>
        </w:rPr>
        <w:t>《关于难民地位的议定书》</w:t>
      </w:r>
      <w:r w:rsidR="00F151A5">
        <w:rPr>
          <w:rFonts w:hint="eastAsia"/>
          <w:lang w:val="fr-CH"/>
        </w:rPr>
        <w:t>，</w:t>
      </w:r>
      <w:r w:rsidR="00F151A5">
        <w:rPr>
          <w:lang w:val="fr-CH"/>
        </w:rPr>
        <w:t>2</w:t>
      </w:r>
      <w:r w:rsidR="00C46185" w:rsidRPr="00C46185">
        <w:rPr>
          <w:lang w:val="fr-CH"/>
        </w:rPr>
        <w:t>0</w:t>
      </w:r>
      <w:r w:rsidR="00F151A5">
        <w:rPr>
          <w:lang w:val="fr-CH"/>
        </w:rPr>
        <w:t>1</w:t>
      </w:r>
      <w:r w:rsidR="00C46185" w:rsidRPr="00C46185">
        <w:rPr>
          <w:rFonts w:hint="eastAsia"/>
          <w:lang w:val="fr-CH"/>
        </w:rPr>
        <w:t>0</w:t>
      </w:r>
      <w:r w:rsidR="00C46185" w:rsidRPr="00C46185">
        <w:rPr>
          <w:rFonts w:hint="eastAsia"/>
          <w:lang w:val="fr-CH"/>
        </w:rPr>
        <w:t>年</w:t>
      </w:r>
      <w:r w:rsidR="00F151A5">
        <w:rPr>
          <w:rFonts w:hint="eastAsia"/>
          <w:lang w:val="fr-CH"/>
        </w:rPr>
        <w:t>6</w:t>
      </w:r>
      <w:r w:rsidR="00C46185" w:rsidRPr="00C46185">
        <w:rPr>
          <w:rFonts w:hint="eastAsia"/>
          <w:lang w:val="fr-CH"/>
        </w:rPr>
        <w:t>月</w:t>
      </w:r>
      <w:r w:rsidR="00F151A5">
        <w:rPr>
          <w:rFonts w:hint="eastAsia"/>
          <w:lang w:val="fr-CH"/>
        </w:rPr>
        <w:t>16</w:t>
      </w:r>
      <w:r w:rsidR="00C46185" w:rsidRPr="00C46185">
        <w:rPr>
          <w:rFonts w:hint="eastAsia"/>
          <w:lang w:val="fr-CH"/>
        </w:rPr>
        <w:t>日</w:t>
      </w:r>
      <w:r w:rsidR="00C46185" w:rsidRPr="00C46185">
        <w:rPr>
          <w:rFonts w:hint="eastAsia"/>
          <w:lang w:val="fr-FR"/>
        </w:rPr>
        <w:t>。</w:t>
      </w:r>
    </w:p>
    <w:p w14:paraId="3672FC82" w14:textId="63A7F796" w:rsidR="00C46185" w:rsidRPr="00C46185" w:rsidRDefault="00F151A5" w:rsidP="00467B68">
      <w:pPr>
        <w:pStyle w:val="SingleTxtGC"/>
        <w:keepNext/>
        <w:rPr>
          <w:lang w:val="fr-FR"/>
        </w:rPr>
      </w:pPr>
      <w:r>
        <w:rPr>
          <w:lang w:val="fr-FR"/>
        </w:rPr>
        <w:lastRenderedPageBreak/>
        <w:t>4.</w:t>
      </w:r>
      <w:r w:rsidR="00C46185" w:rsidRPr="00C46185">
        <w:rPr>
          <w:lang w:val="fr-FR"/>
        </w:rPr>
        <w:tab/>
      </w:r>
      <w:r w:rsidR="00C46185" w:rsidRPr="00C46185">
        <w:rPr>
          <w:rFonts w:hint="eastAsia"/>
          <w:lang w:val="fr-CH"/>
        </w:rPr>
        <w:t>委员会还欢迎缔约国采取了以下立法</w:t>
      </w:r>
      <w:r w:rsidR="00C46185" w:rsidRPr="00C46185">
        <w:rPr>
          <w:rFonts w:hint="eastAsia"/>
        </w:rPr>
        <w:t>和体制</w:t>
      </w:r>
      <w:r w:rsidR="00C46185" w:rsidRPr="00C46185">
        <w:rPr>
          <w:rFonts w:hint="eastAsia"/>
          <w:lang w:val="fr-CH"/>
        </w:rPr>
        <w:t>措施</w:t>
      </w:r>
      <w:r>
        <w:rPr>
          <w:rFonts w:hint="eastAsia"/>
          <w:lang w:val="fr-CH"/>
        </w:rPr>
        <w:t>：</w:t>
      </w:r>
    </w:p>
    <w:p w14:paraId="744DCAF5" w14:textId="35B29779" w:rsidR="00C46185" w:rsidRPr="00C46185" w:rsidRDefault="0094055E" w:rsidP="00C46185">
      <w:pPr>
        <w:pStyle w:val="SingleTxtGC"/>
      </w:pPr>
      <w:r>
        <w:tab/>
      </w:r>
      <w:r w:rsidR="00F151A5">
        <w:t>(a)</w:t>
      </w:r>
      <w:r w:rsidR="00C46185" w:rsidRPr="00C46185">
        <w:tab/>
      </w:r>
      <w:r w:rsidR="00C46185" w:rsidRPr="00C46185">
        <w:rPr>
          <w:rFonts w:hint="eastAsia"/>
        </w:rPr>
        <w:t>根据</w:t>
      </w:r>
      <w:r w:rsidR="00F151A5">
        <w:t>2</w:t>
      </w:r>
      <w:r w:rsidR="00C46185" w:rsidRPr="00C46185">
        <w:t>0</w:t>
      </w:r>
      <w:r w:rsidR="00F151A5">
        <w:t>24</w:t>
      </w:r>
      <w:r w:rsidR="00C46185" w:rsidRPr="00C46185">
        <w:rPr>
          <w:rFonts w:hint="eastAsia"/>
        </w:rPr>
        <w:t>年</w:t>
      </w:r>
      <w:r w:rsidR="00F151A5">
        <w:t>1</w:t>
      </w:r>
      <w:r w:rsidR="00C46185" w:rsidRPr="00C46185">
        <w:t>0</w:t>
      </w:r>
      <w:r w:rsidR="00C46185" w:rsidRPr="00C46185">
        <w:rPr>
          <w:rFonts w:hint="eastAsia"/>
        </w:rPr>
        <w:t>月</w:t>
      </w:r>
      <w:r w:rsidR="00F151A5">
        <w:t>1</w:t>
      </w:r>
      <w:r w:rsidR="00C46185" w:rsidRPr="00C46185">
        <w:rPr>
          <w:rFonts w:hint="eastAsia"/>
        </w:rPr>
        <w:t>日关于设立保护权利和调解高级专员办事处的第</w:t>
      </w:r>
      <w:r w:rsidR="00F151A5">
        <w:t>10.845</w:t>
      </w:r>
      <w:r w:rsidR="00C46185" w:rsidRPr="00C46185">
        <w:rPr>
          <w:rFonts w:hint="eastAsia"/>
        </w:rPr>
        <w:t>号君主令</w:t>
      </w:r>
      <w:r w:rsidR="00F151A5">
        <w:rPr>
          <w:rFonts w:hint="eastAsia"/>
        </w:rPr>
        <w:t>，</w:t>
      </w:r>
      <w:r w:rsidR="00C46185" w:rsidRPr="00C46185">
        <w:rPr>
          <w:rFonts w:hint="eastAsia"/>
        </w:rPr>
        <w:t>对</w:t>
      </w:r>
      <w:r w:rsidR="00F151A5">
        <w:t>2</w:t>
      </w:r>
      <w:r w:rsidR="00C46185" w:rsidRPr="00C46185">
        <w:t>0</w:t>
      </w:r>
      <w:r w:rsidR="00F151A5">
        <w:t>13</w:t>
      </w:r>
      <w:r w:rsidR="00C46185" w:rsidRPr="00C46185">
        <w:rPr>
          <w:rFonts w:hint="eastAsia"/>
        </w:rPr>
        <w:t>年设立的保护权利</w:t>
      </w:r>
      <w:r w:rsidR="00C46185" w:rsidRPr="00C46185">
        <w:rPr>
          <w:rFonts w:hint="eastAsia"/>
          <w:lang w:val="fr-CH"/>
        </w:rPr>
        <w:t>、</w:t>
      </w:r>
      <w:r w:rsidR="00C46185" w:rsidRPr="00C46185">
        <w:rPr>
          <w:rFonts w:hint="eastAsia"/>
        </w:rPr>
        <w:t>自由和调解高级专员办事处进行了改革</w:t>
      </w:r>
      <w:r w:rsidR="00F151A5">
        <w:rPr>
          <w:rFonts w:hint="eastAsia"/>
        </w:rPr>
        <w:t>；</w:t>
      </w:r>
    </w:p>
    <w:p w14:paraId="677020FF" w14:textId="44A96A74" w:rsidR="00C46185" w:rsidRPr="00C46185" w:rsidRDefault="0094055E" w:rsidP="00C46185">
      <w:pPr>
        <w:pStyle w:val="SingleTxtGC"/>
        <w:rPr>
          <w:lang w:val="fr-FR"/>
        </w:rPr>
      </w:pPr>
      <w:r>
        <w:tab/>
      </w:r>
      <w:r w:rsidR="00F151A5">
        <w:t>(</w:t>
      </w:r>
      <w:r w:rsidR="00F151A5">
        <w:rPr>
          <w:lang w:val="fr-FR"/>
        </w:rPr>
        <w:t>b)</w:t>
      </w:r>
      <w:r w:rsidR="00C46185" w:rsidRPr="00C46185">
        <w:rPr>
          <w:lang w:val="fr-FR"/>
        </w:rPr>
        <w:tab/>
      </w:r>
      <w:r w:rsidR="00C46185" w:rsidRPr="00C46185">
        <w:rPr>
          <w:rFonts w:hint="eastAsia"/>
          <w:lang w:val="fr-CH"/>
        </w:rPr>
        <w:t>颁布了关于打击校园欺凌和暴力的</w:t>
      </w:r>
      <w:r w:rsidR="00F151A5">
        <w:rPr>
          <w:lang w:val="fr-CH"/>
        </w:rPr>
        <w:t>2</w:t>
      </w:r>
      <w:r w:rsidR="00C46185" w:rsidRPr="00C46185">
        <w:rPr>
          <w:lang w:val="fr-CH"/>
        </w:rPr>
        <w:t>0</w:t>
      </w:r>
      <w:r w:rsidR="00F151A5">
        <w:rPr>
          <w:lang w:val="fr-CH"/>
        </w:rPr>
        <w:t>21</w:t>
      </w:r>
      <w:r w:rsidR="00C46185" w:rsidRPr="00C46185">
        <w:rPr>
          <w:rFonts w:hint="eastAsia"/>
          <w:lang w:val="fr-CH"/>
        </w:rPr>
        <w:t>年</w:t>
      </w:r>
      <w:r w:rsidR="00F151A5">
        <w:rPr>
          <w:lang w:val="fr-CH"/>
        </w:rPr>
        <w:t>12</w:t>
      </w:r>
      <w:r w:rsidR="00C46185" w:rsidRPr="00C46185">
        <w:rPr>
          <w:rFonts w:hint="eastAsia"/>
          <w:lang w:val="fr-CH"/>
        </w:rPr>
        <w:t>月</w:t>
      </w:r>
      <w:r w:rsidR="00F151A5">
        <w:rPr>
          <w:lang w:val="fr-CH"/>
        </w:rPr>
        <w:t>3</w:t>
      </w:r>
      <w:r w:rsidR="00C46185" w:rsidRPr="00C46185">
        <w:rPr>
          <w:rFonts w:hint="eastAsia"/>
          <w:lang w:val="fr-CH"/>
        </w:rPr>
        <w:t>日第</w:t>
      </w:r>
      <w:r w:rsidR="00F151A5">
        <w:rPr>
          <w:lang w:val="fr-CH"/>
        </w:rPr>
        <w:t>1.513</w:t>
      </w:r>
      <w:r w:rsidR="00C46185" w:rsidRPr="00C46185">
        <w:rPr>
          <w:rFonts w:hint="eastAsia"/>
          <w:lang w:val="fr-CH"/>
        </w:rPr>
        <w:t>号法</w:t>
      </w:r>
      <w:r w:rsidR="00F151A5">
        <w:rPr>
          <w:rFonts w:hint="eastAsia"/>
          <w:lang w:val="fr-CH"/>
        </w:rPr>
        <w:t>；</w:t>
      </w:r>
    </w:p>
    <w:p w14:paraId="53AECA8D" w14:textId="5A406780" w:rsidR="00C46185" w:rsidRPr="00C46185" w:rsidRDefault="0094055E" w:rsidP="00C46185">
      <w:pPr>
        <w:pStyle w:val="SingleTxtGC"/>
        <w:rPr>
          <w:lang w:val="fr-FR"/>
        </w:rPr>
      </w:pPr>
      <w:r>
        <w:rPr>
          <w:lang w:val="fr-FR"/>
        </w:rPr>
        <w:tab/>
      </w:r>
      <w:r w:rsidR="00F151A5">
        <w:rPr>
          <w:lang w:val="fr-FR"/>
        </w:rPr>
        <w:t>(c)</w:t>
      </w:r>
      <w:r w:rsidR="00C46185" w:rsidRPr="00C46185">
        <w:rPr>
          <w:lang w:val="fr-FR"/>
        </w:rPr>
        <w:tab/>
      </w:r>
      <w:r w:rsidR="00C46185" w:rsidRPr="00C46185">
        <w:rPr>
          <w:rFonts w:hint="eastAsia"/>
          <w:lang w:val="fr-CH"/>
        </w:rPr>
        <w:t>颁布了</w:t>
      </w:r>
      <w:r w:rsidR="00F151A5">
        <w:rPr>
          <w:lang w:val="fr-CH"/>
        </w:rPr>
        <w:t>2</w:t>
      </w:r>
      <w:r w:rsidR="00C46185" w:rsidRPr="00C46185">
        <w:rPr>
          <w:lang w:val="fr-CH"/>
        </w:rPr>
        <w:t>0</w:t>
      </w:r>
      <w:r w:rsidR="00F151A5">
        <w:rPr>
          <w:lang w:val="fr-CH"/>
        </w:rPr>
        <w:t>18</w:t>
      </w:r>
      <w:r w:rsidR="00C46185" w:rsidRPr="00C46185">
        <w:rPr>
          <w:rFonts w:hint="eastAsia"/>
          <w:lang w:val="fr-CH"/>
        </w:rPr>
        <w:t>年</w:t>
      </w:r>
      <w:r w:rsidR="00F151A5">
        <w:rPr>
          <w:lang w:val="fr-CH"/>
        </w:rPr>
        <w:t>1</w:t>
      </w:r>
      <w:r w:rsidR="00C46185" w:rsidRPr="00C46185">
        <w:rPr>
          <w:lang w:val="fr-CH"/>
        </w:rPr>
        <w:t>0</w:t>
      </w:r>
      <w:r w:rsidR="00C46185" w:rsidRPr="00C46185">
        <w:rPr>
          <w:rFonts w:hint="eastAsia"/>
          <w:lang w:val="fr-CH"/>
        </w:rPr>
        <w:t>月</w:t>
      </w:r>
      <w:r w:rsidR="00F151A5">
        <w:rPr>
          <w:lang w:val="fr-CH"/>
        </w:rPr>
        <w:t>25</w:t>
      </w:r>
      <w:r w:rsidR="00C46185" w:rsidRPr="00C46185">
        <w:rPr>
          <w:rFonts w:hint="eastAsia"/>
          <w:lang w:val="fr-CH"/>
        </w:rPr>
        <w:t>日关于设立促进和保护妇女权利委员会的第</w:t>
      </w:r>
      <w:r w:rsidR="00F151A5">
        <w:rPr>
          <w:lang w:val="fr-CH"/>
        </w:rPr>
        <w:t>7.178</w:t>
      </w:r>
      <w:r w:rsidR="00C46185" w:rsidRPr="00C46185">
        <w:rPr>
          <w:rFonts w:hint="eastAsia"/>
          <w:lang w:val="fr-CH"/>
        </w:rPr>
        <w:t>号君主令</w:t>
      </w:r>
      <w:r w:rsidR="00F151A5">
        <w:rPr>
          <w:rFonts w:hint="eastAsia"/>
          <w:lang w:val="fr-CH"/>
        </w:rPr>
        <w:t>；</w:t>
      </w:r>
    </w:p>
    <w:p w14:paraId="739D5CFC" w14:textId="4C9BB60E" w:rsidR="00C46185" w:rsidRPr="00C46185" w:rsidRDefault="0094055E" w:rsidP="00C46185">
      <w:pPr>
        <w:pStyle w:val="SingleTxtGC"/>
        <w:rPr>
          <w:lang w:val="fr-FR"/>
        </w:rPr>
      </w:pPr>
      <w:r>
        <w:rPr>
          <w:lang w:val="fr-FR"/>
        </w:rPr>
        <w:tab/>
      </w:r>
      <w:r w:rsidR="00F151A5">
        <w:rPr>
          <w:lang w:val="fr-FR"/>
        </w:rPr>
        <w:t>(d)</w:t>
      </w:r>
      <w:r w:rsidR="00C46185" w:rsidRPr="00C46185">
        <w:rPr>
          <w:lang w:val="fr-FR"/>
        </w:rPr>
        <w:tab/>
      </w:r>
      <w:r w:rsidR="00C46185" w:rsidRPr="00C46185">
        <w:rPr>
          <w:rFonts w:hint="eastAsia"/>
          <w:lang w:val="fr-CH"/>
        </w:rPr>
        <w:t>颁布了</w:t>
      </w:r>
      <w:r w:rsidR="00F151A5">
        <w:rPr>
          <w:lang w:val="fr-CH"/>
        </w:rPr>
        <w:t>2</w:t>
      </w:r>
      <w:r w:rsidR="00C46185" w:rsidRPr="00C46185">
        <w:rPr>
          <w:lang w:val="fr-CH"/>
        </w:rPr>
        <w:t>0</w:t>
      </w:r>
      <w:r w:rsidR="00F151A5">
        <w:rPr>
          <w:lang w:val="fr-CH"/>
        </w:rPr>
        <w:t>11</w:t>
      </w:r>
      <w:r w:rsidR="00C46185" w:rsidRPr="00C46185">
        <w:rPr>
          <w:rFonts w:hint="eastAsia"/>
          <w:lang w:val="fr-CH"/>
        </w:rPr>
        <w:t>年</w:t>
      </w:r>
      <w:r w:rsidR="00F151A5">
        <w:rPr>
          <w:lang w:val="fr-CH"/>
        </w:rPr>
        <w:t>12</w:t>
      </w:r>
      <w:r w:rsidR="00C46185" w:rsidRPr="00C46185">
        <w:rPr>
          <w:rFonts w:hint="eastAsia"/>
          <w:lang w:val="fr-CH"/>
        </w:rPr>
        <w:t>月</w:t>
      </w:r>
      <w:r w:rsidR="00F151A5">
        <w:rPr>
          <w:lang w:val="fr-CH"/>
        </w:rPr>
        <w:t>19</w:t>
      </w:r>
      <w:r w:rsidR="00960453" w:rsidRPr="00C46185">
        <w:rPr>
          <w:rFonts w:hint="eastAsia"/>
          <w:lang w:val="fr-CH"/>
        </w:rPr>
        <w:t>日</w:t>
      </w:r>
      <w:r w:rsidR="00C46185" w:rsidRPr="00C46185">
        <w:rPr>
          <w:rFonts w:hint="eastAsia"/>
          <w:lang w:val="fr-CH"/>
        </w:rPr>
        <w:t>第</w:t>
      </w:r>
      <w:r w:rsidR="00F151A5">
        <w:rPr>
          <w:lang w:val="fr-CH"/>
        </w:rPr>
        <w:t>1.387</w:t>
      </w:r>
      <w:r w:rsidR="00C46185" w:rsidRPr="00C46185">
        <w:rPr>
          <w:rFonts w:hint="eastAsia"/>
          <w:lang w:val="fr-CH"/>
        </w:rPr>
        <w:t>号法</w:t>
      </w:r>
      <w:r w:rsidR="00F151A5">
        <w:rPr>
          <w:rFonts w:hint="eastAsia"/>
          <w:lang w:val="fr-CH"/>
        </w:rPr>
        <w:t>，</w:t>
      </w:r>
      <w:r w:rsidR="00C46185" w:rsidRPr="00C46185">
        <w:rPr>
          <w:rFonts w:hint="eastAsia"/>
          <w:lang w:val="fr-CH"/>
        </w:rPr>
        <w:t>其中修订了</w:t>
      </w:r>
      <w:r w:rsidR="00F151A5">
        <w:rPr>
          <w:lang w:val="fr-CH"/>
        </w:rPr>
        <w:t>1992</w:t>
      </w:r>
      <w:r w:rsidR="00C46185" w:rsidRPr="00C46185">
        <w:rPr>
          <w:rFonts w:hint="eastAsia"/>
          <w:lang w:val="fr-CH"/>
        </w:rPr>
        <w:t>年</w:t>
      </w:r>
      <w:r w:rsidR="00F151A5">
        <w:rPr>
          <w:lang w:val="fr-CH"/>
        </w:rPr>
        <w:t>12</w:t>
      </w:r>
      <w:r w:rsidR="00C46185" w:rsidRPr="00C46185">
        <w:rPr>
          <w:rFonts w:hint="eastAsia"/>
          <w:lang w:val="fr-CH"/>
        </w:rPr>
        <w:t>月</w:t>
      </w:r>
      <w:r w:rsidR="00F151A5">
        <w:rPr>
          <w:lang w:val="fr-CH"/>
        </w:rPr>
        <w:t>18</w:t>
      </w:r>
      <w:r w:rsidR="00C46185" w:rsidRPr="00C46185">
        <w:rPr>
          <w:rFonts w:hint="eastAsia"/>
          <w:lang w:val="fr-CH"/>
        </w:rPr>
        <w:t>日关于国籍的第</w:t>
      </w:r>
      <w:r w:rsidR="00F151A5">
        <w:rPr>
          <w:lang w:val="fr-CH"/>
        </w:rPr>
        <w:t>1.155</w:t>
      </w:r>
      <w:r w:rsidR="00C46185" w:rsidRPr="00C46185">
        <w:rPr>
          <w:rFonts w:hint="eastAsia"/>
          <w:lang w:val="fr-CH"/>
        </w:rPr>
        <w:t>号法</w:t>
      </w:r>
      <w:r w:rsidR="00F151A5">
        <w:rPr>
          <w:rFonts w:hint="eastAsia"/>
          <w:lang w:val="fr-CH"/>
        </w:rPr>
        <w:t>，</w:t>
      </w:r>
      <w:r w:rsidR="00C46185" w:rsidRPr="00C46185">
        <w:rPr>
          <w:rFonts w:hint="eastAsia"/>
          <w:lang w:val="fr-CH"/>
        </w:rPr>
        <w:t>允许入摩纳哥籍的男女将国籍传给其配偶</w:t>
      </w:r>
      <w:r w:rsidR="00F151A5">
        <w:rPr>
          <w:rFonts w:hint="eastAsia"/>
          <w:lang w:val="fr-CH"/>
        </w:rPr>
        <w:t>；</w:t>
      </w:r>
    </w:p>
    <w:p w14:paraId="7705209C" w14:textId="6E02F021" w:rsidR="00C46185" w:rsidRPr="00C46185" w:rsidRDefault="0094055E" w:rsidP="00C46185">
      <w:pPr>
        <w:pStyle w:val="SingleTxtGC"/>
        <w:rPr>
          <w:lang w:val="fr-FR"/>
        </w:rPr>
      </w:pPr>
      <w:r>
        <w:rPr>
          <w:lang w:val="fr-FR"/>
        </w:rPr>
        <w:tab/>
      </w:r>
      <w:r w:rsidR="00F151A5">
        <w:rPr>
          <w:lang w:val="fr-FR"/>
        </w:rPr>
        <w:t>(e)</w:t>
      </w:r>
      <w:r w:rsidR="00C46185" w:rsidRPr="00C46185">
        <w:rPr>
          <w:lang w:val="fr-FR"/>
        </w:rPr>
        <w:tab/>
      </w:r>
      <w:r w:rsidR="00C46185" w:rsidRPr="00C46185">
        <w:rPr>
          <w:rFonts w:hint="eastAsia"/>
          <w:lang w:val="fr-CH"/>
        </w:rPr>
        <w:t>颁布了</w:t>
      </w:r>
      <w:r w:rsidR="00F151A5">
        <w:rPr>
          <w:lang w:val="fr-CH"/>
        </w:rPr>
        <w:t>2</w:t>
      </w:r>
      <w:r w:rsidR="00C46185" w:rsidRPr="00C46185">
        <w:rPr>
          <w:lang w:val="fr-CH"/>
        </w:rPr>
        <w:t>0</w:t>
      </w:r>
      <w:r w:rsidR="00F151A5">
        <w:rPr>
          <w:lang w:val="fr-CH"/>
        </w:rPr>
        <w:t>11</w:t>
      </w:r>
      <w:r w:rsidR="00C46185" w:rsidRPr="00C46185">
        <w:rPr>
          <w:rFonts w:hint="eastAsia"/>
          <w:lang w:val="fr-CH"/>
        </w:rPr>
        <w:t>年</w:t>
      </w:r>
      <w:r w:rsidR="00F151A5">
        <w:rPr>
          <w:lang w:val="fr-CH"/>
        </w:rPr>
        <w:t>7</w:t>
      </w:r>
      <w:r w:rsidR="00C46185" w:rsidRPr="00C46185">
        <w:rPr>
          <w:rFonts w:hint="eastAsia"/>
          <w:lang w:val="fr-CH"/>
        </w:rPr>
        <w:t>月</w:t>
      </w:r>
      <w:r w:rsidR="00F151A5">
        <w:rPr>
          <w:lang w:val="fr-CH"/>
        </w:rPr>
        <w:t>2</w:t>
      </w:r>
      <w:r w:rsidR="00C46185" w:rsidRPr="00C46185">
        <w:rPr>
          <w:lang w:val="fr-CH"/>
        </w:rPr>
        <w:t>0</w:t>
      </w:r>
      <w:r w:rsidR="00C46185" w:rsidRPr="00C46185">
        <w:rPr>
          <w:rFonts w:hint="eastAsia"/>
          <w:lang w:val="fr-CH"/>
        </w:rPr>
        <w:t>日关于预防和制止特定暴力行为的第</w:t>
      </w:r>
      <w:r w:rsidR="00F151A5">
        <w:rPr>
          <w:lang w:val="fr-CH"/>
        </w:rPr>
        <w:t>1.382</w:t>
      </w:r>
      <w:r w:rsidR="00C46185" w:rsidRPr="00C46185">
        <w:rPr>
          <w:rFonts w:hint="eastAsia"/>
          <w:lang w:val="fr-CH"/>
        </w:rPr>
        <w:t>号法。</w:t>
      </w:r>
    </w:p>
    <w:p w14:paraId="1AC104A0" w14:textId="3AA936D3" w:rsidR="00C46185" w:rsidRPr="00C46185" w:rsidRDefault="00C46185" w:rsidP="0094055E">
      <w:pPr>
        <w:pStyle w:val="H1GC"/>
        <w:rPr>
          <w:lang w:val="fr-CH"/>
        </w:rPr>
      </w:pPr>
      <w:r w:rsidRPr="00C46185">
        <w:rPr>
          <w:lang w:val="fr-FR"/>
        </w:rPr>
        <w:tab/>
      </w:r>
      <w:r w:rsidR="00F151A5">
        <w:rPr>
          <w:lang w:val="fr-FR"/>
        </w:rPr>
        <w:t>C</w:t>
      </w:r>
      <w:r w:rsidRPr="00C46185">
        <w:rPr>
          <w:lang w:val="fr-FR"/>
        </w:rPr>
        <w:t>.</w:t>
      </w:r>
      <w:r w:rsidRPr="00C46185">
        <w:rPr>
          <w:lang w:val="fr-FR"/>
        </w:rPr>
        <w:tab/>
      </w:r>
      <w:r w:rsidRPr="00C46185">
        <w:rPr>
          <w:rFonts w:hint="eastAsia"/>
          <w:lang w:val="fr-CH"/>
        </w:rPr>
        <w:t>关注的问题及建议</w:t>
      </w:r>
    </w:p>
    <w:p w14:paraId="79DB1CA7"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FR"/>
        </w:rPr>
        <w:t>统计</w:t>
      </w:r>
      <w:r w:rsidRPr="00C46185">
        <w:rPr>
          <w:rFonts w:hint="eastAsia"/>
        </w:rPr>
        <w:t>数据</w:t>
      </w:r>
    </w:p>
    <w:p w14:paraId="65E72B27" w14:textId="00F72684" w:rsidR="00C46185" w:rsidRPr="00C46185" w:rsidRDefault="00F151A5" w:rsidP="00C46185">
      <w:pPr>
        <w:pStyle w:val="SingleTxtGC"/>
        <w:rPr>
          <w:lang w:val="fr-CH"/>
        </w:rPr>
      </w:pPr>
      <w:r>
        <w:rPr>
          <w:lang w:val="fr-CH"/>
        </w:rPr>
        <w:t>5.</w:t>
      </w:r>
      <w:r w:rsidR="00C46185" w:rsidRPr="00C46185">
        <w:rPr>
          <w:lang w:val="fr-CH"/>
        </w:rPr>
        <w:tab/>
      </w:r>
      <w:r w:rsidR="00C46185" w:rsidRPr="00C46185">
        <w:rPr>
          <w:rFonts w:hint="eastAsia"/>
          <w:lang w:val="fr-CH"/>
        </w:rPr>
        <w:t>委员会注意到缔约国提供的关于居住在其境内的人口组成的数据</w:t>
      </w:r>
      <w:r>
        <w:rPr>
          <w:rFonts w:hint="eastAsia"/>
          <w:lang w:val="fr-CH"/>
        </w:rPr>
        <w:t>，</w:t>
      </w:r>
      <w:r w:rsidR="00C46185" w:rsidRPr="00C46185">
        <w:rPr>
          <w:rFonts w:hint="eastAsia"/>
          <w:lang w:val="fr-CH"/>
        </w:rPr>
        <w:t>包括公民和非公民的总人数。然而</w:t>
      </w:r>
      <w:r>
        <w:rPr>
          <w:rFonts w:hint="eastAsia"/>
          <w:lang w:val="fr-CH"/>
        </w:rPr>
        <w:t>，</w:t>
      </w:r>
      <w:r w:rsidR="00C46185" w:rsidRPr="00C46185">
        <w:rPr>
          <w:rFonts w:hint="eastAsia"/>
          <w:lang w:val="fr-CH"/>
        </w:rPr>
        <w:t>委员会再次感到遗憾的是</w:t>
      </w:r>
      <w:r>
        <w:rPr>
          <w:rFonts w:hint="eastAsia"/>
          <w:lang w:val="fr-CH"/>
        </w:rPr>
        <w:t>，</w:t>
      </w:r>
      <w:r w:rsidR="00C46185" w:rsidRPr="00C46185">
        <w:rPr>
          <w:rFonts w:hint="eastAsia"/>
          <w:lang w:val="fr-CH"/>
        </w:rPr>
        <w:t>缺乏关于其人口的族裔组成和各群体的社会经济状况的统计数据</w:t>
      </w:r>
      <w:r>
        <w:rPr>
          <w:rFonts w:hint="eastAsia"/>
          <w:lang w:val="fr-CH"/>
        </w:rPr>
        <w:t>，</w:t>
      </w:r>
      <w:r w:rsidR="00C46185" w:rsidRPr="00C46185">
        <w:rPr>
          <w:rFonts w:hint="eastAsia"/>
          <w:lang w:val="fr-CH"/>
        </w:rPr>
        <w:t>这限制了委员会分析这些群体状况</w:t>
      </w:r>
      <w:r>
        <w:rPr>
          <w:rFonts w:hint="eastAsia"/>
          <w:lang w:val="fr-CH"/>
        </w:rPr>
        <w:t>，</w:t>
      </w:r>
      <w:r w:rsidR="00C46185" w:rsidRPr="00C46185">
        <w:rPr>
          <w:rFonts w:hint="eastAsia"/>
          <w:lang w:val="fr-CH"/>
        </w:rPr>
        <w:t>特别是在充分享有《公约》规定的权利方面取得的任何进展的能力</w:t>
      </w:r>
      <w:r>
        <w:rPr>
          <w:rFonts w:hint="eastAsia"/>
          <w:lang w:val="fr-CH"/>
        </w:rPr>
        <w:t>(</w:t>
      </w:r>
      <w:r w:rsidR="00C46185" w:rsidRPr="00C46185">
        <w:rPr>
          <w:rFonts w:hint="eastAsia"/>
          <w:lang w:val="fr-CH"/>
        </w:rPr>
        <w:t>第一和第二条</w:t>
      </w:r>
      <w:r>
        <w:rPr>
          <w:rFonts w:hint="eastAsia"/>
          <w:lang w:val="fr-CH"/>
        </w:rPr>
        <w:t>)</w:t>
      </w:r>
      <w:r w:rsidR="00C46185" w:rsidRPr="00C46185">
        <w:rPr>
          <w:rFonts w:hint="eastAsia"/>
          <w:lang w:val="fr-CH"/>
        </w:rPr>
        <w:t>。</w:t>
      </w:r>
    </w:p>
    <w:p w14:paraId="706F5400" w14:textId="24E8ED0E" w:rsidR="00C46185" w:rsidRPr="0094055E" w:rsidRDefault="00F151A5" w:rsidP="00C46185">
      <w:pPr>
        <w:pStyle w:val="SingleTxtGC"/>
        <w:rPr>
          <w:rFonts w:ascii="Time New Roman" w:eastAsia="黑体" w:hAnsi="Time New Roman"/>
          <w:lang w:val="fr-CH"/>
        </w:rPr>
      </w:pPr>
      <w:r>
        <w:rPr>
          <w:rFonts w:ascii="Time New Roman" w:eastAsia="黑体" w:hAnsi="Time New Roman"/>
          <w:lang w:val="fr-CH"/>
        </w:rPr>
        <w:t>6.</w:t>
      </w:r>
      <w:r w:rsidR="00C46185" w:rsidRPr="0094055E">
        <w:rPr>
          <w:rFonts w:ascii="Time New Roman" w:eastAsia="黑体" w:hAnsi="Time New Roman"/>
          <w:lang w:val="fr-CH"/>
        </w:rPr>
        <w:tab/>
      </w:r>
      <w:r w:rsidR="00C46185" w:rsidRPr="0094055E">
        <w:rPr>
          <w:rFonts w:ascii="Time New Roman" w:eastAsia="黑体" w:hAnsi="Time New Roman" w:hint="eastAsia"/>
          <w:lang w:val="fr-CH"/>
        </w:rPr>
        <w:t>委员会回顾其先前的结论性意见</w:t>
      </w:r>
      <w:r w:rsidR="00C46185" w:rsidRPr="0094055E">
        <w:rPr>
          <w:rFonts w:ascii="Time New Roman" w:eastAsia="黑体" w:hAnsi="Time New Roman"/>
          <w:vertAlign w:val="superscript"/>
          <w:lang w:val="fr-CH"/>
        </w:rPr>
        <w:footnoteReference w:id="5"/>
      </w:r>
      <w:r>
        <w:rPr>
          <w:rFonts w:ascii="Time New Roman" w:eastAsia="黑体" w:hAnsi="Time New Roman" w:hint="eastAsia"/>
          <w:lang w:val="fr-CH"/>
        </w:rPr>
        <w:t>，</w:t>
      </w:r>
      <w:r w:rsidR="00C46185" w:rsidRPr="0094055E">
        <w:rPr>
          <w:rFonts w:ascii="Time New Roman" w:eastAsia="黑体" w:hAnsi="Time New Roman"/>
          <w:lang w:val="fr-CH"/>
        </w:rPr>
        <w:t>建议缔约国收集关于社会经济指标的匿名、可靠的最新统计数据</w:t>
      </w:r>
      <w:r>
        <w:rPr>
          <w:rFonts w:ascii="Time New Roman" w:eastAsia="黑体" w:hAnsi="Time New Roman"/>
          <w:lang w:val="fr-CH"/>
        </w:rPr>
        <w:t>，</w:t>
      </w:r>
      <w:r w:rsidR="00C46185" w:rsidRPr="0094055E">
        <w:rPr>
          <w:rFonts w:ascii="Time New Roman" w:eastAsia="黑体" w:hAnsi="Time New Roman"/>
          <w:lang w:val="fr-CH"/>
        </w:rPr>
        <w:t>按族裔和民族出身分列</w:t>
      </w:r>
      <w:r>
        <w:rPr>
          <w:rFonts w:ascii="Time New Roman" w:eastAsia="黑体" w:hAnsi="Time New Roman"/>
          <w:lang w:val="fr-CH"/>
        </w:rPr>
        <w:t>，</w:t>
      </w:r>
      <w:r w:rsidR="00C46185" w:rsidRPr="0094055E">
        <w:rPr>
          <w:rFonts w:ascii="Time New Roman" w:eastAsia="黑体" w:hAnsi="Time New Roman"/>
          <w:lang w:val="fr-CH"/>
        </w:rPr>
        <w:t>以获得充分的实证基础</w:t>
      </w:r>
      <w:r>
        <w:rPr>
          <w:rFonts w:ascii="Time New Roman" w:eastAsia="黑体" w:hAnsi="Time New Roman"/>
          <w:lang w:val="fr-CH"/>
        </w:rPr>
        <w:t>，</w:t>
      </w:r>
      <w:r w:rsidR="00C46185" w:rsidRPr="0094055E">
        <w:rPr>
          <w:rFonts w:ascii="Time New Roman" w:eastAsia="黑体" w:hAnsi="Time New Roman"/>
          <w:lang w:val="fr-CH"/>
        </w:rPr>
        <w:t>来评估缔约国为确保生活在其领土上的所有人口群体平等和不受歧视地享有《公约》保护的所有权利</w:t>
      </w:r>
      <w:r w:rsidR="00C46185" w:rsidRPr="0094055E">
        <w:rPr>
          <w:rFonts w:ascii="Time New Roman" w:eastAsia="黑体" w:hAnsi="Time New Roman" w:hint="eastAsia"/>
          <w:lang w:val="fr-CH"/>
        </w:rPr>
        <w:t>而</w:t>
      </w:r>
      <w:r w:rsidR="00C46185" w:rsidRPr="0094055E">
        <w:rPr>
          <w:rFonts w:ascii="Time New Roman" w:eastAsia="黑体" w:hAnsi="Time New Roman"/>
          <w:lang w:val="fr-CH"/>
        </w:rPr>
        <w:t>采取的政策和措施。</w:t>
      </w:r>
      <w:r w:rsidR="00C46185" w:rsidRPr="0094055E">
        <w:rPr>
          <w:rFonts w:ascii="Time New Roman" w:eastAsia="黑体" w:hAnsi="Time New Roman" w:hint="eastAsia"/>
          <w:lang w:val="fr-CH"/>
        </w:rPr>
        <w:t>委员会提醒缔约国注意委员会关于缔约国的报告的第</w:t>
      </w:r>
      <w:r>
        <w:rPr>
          <w:rFonts w:ascii="Time New Roman" w:eastAsia="黑体" w:hAnsi="Time New Roman"/>
          <w:lang w:val="fr-CH"/>
        </w:rPr>
        <w:t>4</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1973</w:t>
      </w:r>
      <w:r w:rsidR="00C46185" w:rsidRPr="0094055E">
        <w:rPr>
          <w:rFonts w:ascii="Time New Roman" w:eastAsia="黑体" w:hAnsi="Time New Roman" w:hint="eastAsia"/>
          <w:lang w:val="fr-CH"/>
        </w:rPr>
        <w:t>年</w:t>
      </w:r>
      <w:r>
        <w:rPr>
          <w:rFonts w:ascii="Time New Roman" w:eastAsia="黑体" w:hAnsi="Time New Roman" w:hint="eastAsia"/>
          <w:lang w:val="fr-CH"/>
        </w:rPr>
        <w:t>)</w:t>
      </w:r>
      <w:r w:rsidR="00C46185" w:rsidRPr="0094055E">
        <w:rPr>
          <w:rFonts w:ascii="Time New Roman" w:eastAsia="黑体" w:hAnsi="Time New Roman" w:hint="eastAsia"/>
          <w:lang w:val="fr-CH"/>
        </w:rPr>
        <w:t>、关于《公约》第一条第一款和第四款的解释和适用问题的第</w:t>
      </w:r>
      <w:r>
        <w:rPr>
          <w:rFonts w:ascii="Time New Roman" w:eastAsia="黑体" w:hAnsi="Time New Roman"/>
          <w:lang w:val="fr-CH"/>
        </w:rPr>
        <w:t>8</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199</w:t>
      </w:r>
      <w:r w:rsidR="00C46185" w:rsidRPr="0094055E">
        <w:rPr>
          <w:rFonts w:ascii="Time New Roman" w:eastAsia="黑体" w:hAnsi="Time New Roman"/>
          <w:lang w:val="fr-CH"/>
        </w:rPr>
        <w:t>0</w:t>
      </w:r>
      <w:r w:rsidR="00C46185" w:rsidRPr="0094055E">
        <w:rPr>
          <w:rFonts w:ascii="Time New Roman" w:eastAsia="黑体" w:hAnsi="Time New Roman" w:hint="eastAsia"/>
          <w:lang w:val="fr-CH"/>
        </w:rPr>
        <w:t>年</w:t>
      </w:r>
      <w:r>
        <w:rPr>
          <w:rFonts w:ascii="Time New Roman" w:eastAsia="黑体" w:hAnsi="Time New Roman" w:hint="eastAsia"/>
          <w:lang w:val="fr-CH"/>
        </w:rPr>
        <w:t>)</w:t>
      </w:r>
      <w:r w:rsidR="00C46185" w:rsidRPr="0094055E">
        <w:rPr>
          <w:rFonts w:ascii="Time New Roman" w:eastAsia="黑体" w:hAnsi="Time New Roman" w:hint="eastAsia"/>
          <w:lang w:val="fr-CH"/>
        </w:rPr>
        <w:t>和关于《公约》第一条的第</w:t>
      </w:r>
      <w:r>
        <w:rPr>
          <w:rFonts w:ascii="Time New Roman" w:eastAsia="黑体" w:hAnsi="Time New Roman"/>
          <w:lang w:val="fr-CH"/>
        </w:rPr>
        <w:t>24</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1999</w:t>
      </w:r>
      <w:r w:rsidR="00C46185" w:rsidRPr="0094055E">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94055E">
        <w:rPr>
          <w:rFonts w:ascii="Time New Roman" w:eastAsia="黑体" w:hAnsi="Time New Roman" w:hint="eastAsia"/>
          <w:lang w:val="fr-CH"/>
        </w:rPr>
        <w:t>以及委员会关于编写《公约》具体文件的准则</w:t>
      </w:r>
      <w:r w:rsidR="00C46185" w:rsidRPr="0094055E">
        <w:rPr>
          <w:rFonts w:ascii="Time New Roman" w:eastAsia="黑体" w:hAnsi="Time New Roman"/>
          <w:vertAlign w:val="superscript"/>
          <w:lang w:val="fr-CH"/>
        </w:rPr>
        <w:footnoteReference w:id="6"/>
      </w:r>
      <w:r w:rsidR="00156B3C">
        <w:rPr>
          <w:rFonts w:ascii="Time New Roman" w:eastAsia="黑体" w:hAnsi="Time New Roman"/>
          <w:lang w:val="fr-CH"/>
        </w:rPr>
        <w:t xml:space="preserve"> </w:t>
      </w:r>
      <w:r w:rsidR="00C46185" w:rsidRPr="0094055E">
        <w:rPr>
          <w:rFonts w:ascii="Time New Roman" w:eastAsia="黑体" w:hAnsi="Time New Roman" w:hint="eastAsia"/>
          <w:lang w:val="fr-CH"/>
        </w:rPr>
        <w:t>第</w:t>
      </w:r>
      <w:r>
        <w:rPr>
          <w:rFonts w:ascii="Time New Roman" w:eastAsia="黑体" w:hAnsi="Time New Roman"/>
          <w:lang w:val="fr-CH"/>
        </w:rPr>
        <w:t>1</w:t>
      </w:r>
      <w:r w:rsidR="00C46185" w:rsidRPr="0094055E">
        <w:rPr>
          <w:rFonts w:ascii="Time New Roman" w:eastAsia="黑体" w:hAnsi="Time New Roman"/>
          <w:lang w:val="fr-CH"/>
        </w:rPr>
        <w:t>0</w:t>
      </w:r>
      <w:r w:rsidR="00C46185" w:rsidRPr="0094055E">
        <w:rPr>
          <w:rFonts w:ascii="Time New Roman" w:eastAsia="黑体" w:hAnsi="Time New Roman" w:hint="eastAsia"/>
          <w:lang w:val="fr-CH"/>
        </w:rPr>
        <w:t>至</w:t>
      </w:r>
      <w:r>
        <w:rPr>
          <w:rFonts w:ascii="Time New Roman" w:eastAsia="黑体" w:hAnsi="Time New Roman"/>
          <w:lang w:val="fr-CH"/>
        </w:rPr>
        <w:t>12</w:t>
      </w:r>
      <w:r w:rsidR="00C46185" w:rsidRPr="0094055E">
        <w:rPr>
          <w:rFonts w:ascii="Time New Roman" w:eastAsia="黑体" w:hAnsi="Time New Roman" w:hint="eastAsia"/>
          <w:lang w:val="fr-CH"/>
        </w:rPr>
        <w:t>段。</w:t>
      </w:r>
    </w:p>
    <w:p w14:paraId="79F68639"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CH"/>
        </w:rPr>
        <w:t>《公约》在国内的适用</w:t>
      </w:r>
    </w:p>
    <w:p w14:paraId="01882D3A" w14:textId="3A55AA01" w:rsidR="00C46185" w:rsidRPr="00C46185" w:rsidRDefault="00F151A5" w:rsidP="00C46185">
      <w:pPr>
        <w:pStyle w:val="SingleTxtGC"/>
        <w:rPr>
          <w:lang w:val="fr-CH"/>
        </w:rPr>
      </w:pPr>
      <w:r>
        <w:rPr>
          <w:lang w:val="fr-CH"/>
        </w:rPr>
        <w:t>7.</w:t>
      </w:r>
      <w:r w:rsidR="00C46185" w:rsidRPr="00C46185">
        <w:rPr>
          <w:lang w:val="fr-CH"/>
        </w:rPr>
        <w:tab/>
      </w:r>
      <w:r w:rsidR="00C46185" w:rsidRPr="00C46185">
        <w:rPr>
          <w:rFonts w:hint="eastAsia"/>
          <w:lang w:val="fr-CH"/>
        </w:rPr>
        <w:t>委员会注意到</w:t>
      </w:r>
      <w:r>
        <w:rPr>
          <w:rFonts w:hint="eastAsia"/>
          <w:lang w:val="fr-CH"/>
        </w:rPr>
        <w:t>，</w:t>
      </w:r>
      <w:r w:rsidR="00C46185" w:rsidRPr="00C46185">
        <w:rPr>
          <w:lang w:val="fr-CH"/>
        </w:rPr>
        <w:t>在缔约国的法律制度中</w:t>
      </w:r>
      <w:r>
        <w:rPr>
          <w:lang w:val="fr-CH"/>
        </w:rPr>
        <w:t>，</w:t>
      </w:r>
      <w:r w:rsidR="00C46185" w:rsidRPr="00C46185">
        <w:rPr>
          <w:lang w:val="fr-CH"/>
        </w:rPr>
        <w:t>已批准的国际文书包括《公约》</w:t>
      </w:r>
      <w:r w:rsidR="00C46185" w:rsidRPr="00C46185">
        <w:rPr>
          <w:rFonts w:hint="eastAsia"/>
          <w:lang w:val="fr-CH"/>
        </w:rPr>
        <w:t>的地位高</w:t>
      </w:r>
      <w:r w:rsidR="00C46185" w:rsidRPr="00C46185">
        <w:rPr>
          <w:lang w:val="fr-CH"/>
        </w:rPr>
        <w:t>于国内</w:t>
      </w:r>
      <w:r w:rsidR="00C46185" w:rsidRPr="00C46185">
        <w:rPr>
          <w:rFonts w:hint="eastAsia"/>
          <w:lang w:val="fr-CH"/>
        </w:rPr>
        <w:t>法律</w:t>
      </w:r>
      <w:r w:rsidR="00C46185" w:rsidRPr="00C46185">
        <w:rPr>
          <w:lang w:val="fr-CH"/>
        </w:rPr>
        <w:t>和标准。</w:t>
      </w:r>
      <w:r w:rsidR="00C46185" w:rsidRPr="00C46185">
        <w:rPr>
          <w:rFonts w:hint="eastAsia"/>
          <w:lang w:val="fr-CH"/>
        </w:rPr>
        <w:t>然而</w:t>
      </w:r>
      <w:r>
        <w:rPr>
          <w:rFonts w:hint="eastAsia"/>
          <w:lang w:val="fr-CH"/>
        </w:rPr>
        <w:t>，</w:t>
      </w:r>
      <w:r w:rsidR="00C46185" w:rsidRPr="00C46185">
        <w:rPr>
          <w:rFonts w:hint="eastAsia"/>
          <w:lang w:val="fr-CH"/>
        </w:rPr>
        <w:t>委员会感到遗憾的是</w:t>
      </w:r>
      <w:r>
        <w:rPr>
          <w:rFonts w:hint="eastAsia"/>
          <w:lang w:val="fr-CH"/>
        </w:rPr>
        <w:t>，</w:t>
      </w:r>
      <w:r w:rsidR="00C46185" w:rsidRPr="00C46185">
        <w:rPr>
          <w:rFonts w:hint="eastAsia"/>
          <w:lang w:val="fr-CH"/>
        </w:rPr>
        <w:t>没有详细资料说明国内法院援引或直接适用《公约》条款的案件。委员会仍感关切的是</w:t>
      </w:r>
      <w:r>
        <w:rPr>
          <w:rFonts w:hint="eastAsia"/>
          <w:lang w:val="fr-CH"/>
        </w:rPr>
        <w:t>，</w:t>
      </w:r>
      <w:r w:rsidR="00C46185" w:rsidRPr="00C46185">
        <w:rPr>
          <w:rFonts w:hint="eastAsia"/>
          <w:lang w:val="fr-CH"/>
        </w:rPr>
        <w:t>缔约国继续对《公约》第二条第一款和第四条持保留态度</w:t>
      </w:r>
      <w:r>
        <w:rPr>
          <w:rFonts w:hint="eastAsia"/>
          <w:lang w:val="fr-CH"/>
        </w:rPr>
        <w:t>(</w:t>
      </w:r>
      <w:r w:rsidR="00C46185" w:rsidRPr="00C46185">
        <w:rPr>
          <w:rFonts w:hint="eastAsia"/>
          <w:lang w:val="fr-CH"/>
        </w:rPr>
        <w:t>第二和第四条</w:t>
      </w:r>
      <w:r>
        <w:rPr>
          <w:rFonts w:hint="eastAsia"/>
          <w:lang w:val="fr-CH"/>
        </w:rPr>
        <w:t>)</w:t>
      </w:r>
      <w:r w:rsidR="00C46185" w:rsidRPr="00C46185">
        <w:rPr>
          <w:rFonts w:hint="eastAsia"/>
          <w:lang w:val="fr-CH"/>
        </w:rPr>
        <w:t>。</w:t>
      </w:r>
    </w:p>
    <w:p w14:paraId="603BA891" w14:textId="4260F856" w:rsidR="00C46185" w:rsidRPr="00823D3A" w:rsidRDefault="00F151A5" w:rsidP="00C46185">
      <w:pPr>
        <w:pStyle w:val="SingleTxtGC"/>
        <w:rPr>
          <w:rFonts w:ascii="Time New Roman" w:eastAsia="黑体" w:hAnsi="Time New Roman"/>
          <w:lang w:val="fr-FR"/>
        </w:rPr>
      </w:pPr>
      <w:r w:rsidRPr="00823D3A">
        <w:rPr>
          <w:rFonts w:ascii="Time New Roman" w:eastAsia="黑体" w:hAnsi="Time New Roman"/>
          <w:lang w:val="fr-FR"/>
        </w:rPr>
        <w:t>8.</w:t>
      </w:r>
      <w:r w:rsidR="00C46185" w:rsidRPr="00823D3A">
        <w:rPr>
          <w:rFonts w:ascii="Time New Roman" w:eastAsia="黑体" w:hAnsi="Time New Roman"/>
          <w:lang w:val="fr-FR"/>
        </w:rPr>
        <w:tab/>
      </w:r>
      <w:r w:rsidR="00C46185" w:rsidRPr="00823D3A">
        <w:rPr>
          <w:rFonts w:ascii="Time New Roman" w:eastAsia="黑体" w:hAnsi="Time New Roman" w:hint="eastAsia"/>
          <w:lang w:val="fr-CH"/>
        </w:rPr>
        <w:t>委员会建议缔约国加强努力</w:t>
      </w:r>
      <w:r w:rsidRPr="00823D3A">
        <w:rPr>
          <w:rFonts w:ascii="Time New Roman" w:eastAsia="黑体" w:hAnsi="Time New Roman" w:hint="eastAsia"/>
          <w:lang w:val="fr-CH"/>
        </w:rPr>
        <w:t>，</w:t>
      </w:r>
      <w:r w:rsidR="00C46185" w:rsidRPr="00823D3A">
        <w:rPr>
          <w:rFonts w:ascii="Time New Roman" w:eastAsia="黑体" w:hAnsi="Time New Roman" w:hint="eastAsia"/>
          <w:lang w:val="fr-CH"/>
        </w:rPr>
        <w:t>就《公约》条款提供定期培训</w:t>
      </w:r>
      <w:r w:rsidRPr="00823D3A">
        <w:rPr>
          <w:rFonts w:ascii="Time New Roman" w:eastAsia="黑体" w:hAnsi="Time New Roman" w:hint="eastAsia"/>
          <w:lang w:val="fr-CH"/>
        </w:rPr>
        <w:t>，</w:t>
      </w:r>
      <w:r w:rsidR="00C46185" w:rsidRPr="00823D3A">
        <w:rPr>
          <w:rFonts w:ascii="Time New Roman" w:eastAsia="黑体" w:hAnsi="Time New Roman" w:hint="eastAsia"/>
          <w:lang w:val="fr-CH"/>
        </w:rPr>
        <w:t>尤其是向法官、检察官、执法人员和律师提供培训</w:t>
      </w:r>
      <w:r w:rsidRPr="00823D3A">
        <w:rPr>
          <w:rFonts w:ascii="Time New Roman" w:eastAsia="黑体" w:hAnsi="Time New Roman" w:hint="eastAsia"/>
          <w:lang w:val="fr-CH"/>
        </w:rPr>
        <w:t>，</w:t>
      </w:r>
      <w:r w:rsidR="00C46185" w:rsidRPr="00823D3A">
        <w:rPr>
          <w:rFonts w:ascii="Time New Roman" w:eastAsia="黑体" w:hAnsi="Time New Roman" w:hint="eastAsia"/>
          <w:lang w:val="fr-CH"/>
        </w:rPr>
        <w:t>使他们能够在相关案件中加以援引和适用。委员会还建议缔约国向普通民众</w:t>
      </w:r>
      <w:r w:rsidRPr="00823D3A">
        <w:rPr>
          <w:rFonts w:ascii="Time New Roman" w:eastAsia="黑体" w:hAnsi="Time New Roman" w:hint="eastAsia"/>
          <w:lang w:val="fr-CH"/>
        </w:rPr>
        <w:t>，</w:t>
      </w:r>
      <w:r w:rsidR="00C46185" w:rsidRPr="00823D3A">
        <w:rPr>
          <w:rFonts w:ascii="Time New Roman" w:eastAsia="黑体" w:hAnsi="Time New Roman" w:hint="eastAsia"/>
          <w:lang w:val="fr-CH"/>
        </w:rPr>
        <w:t>尤其是最容易遭受种族歧视的群体开展宣传活动</w:t>
      </w:r>
      <w:r w:rsidRPr="00823D3A">
        <w:rPr>
          <w:rFonts w:ascii="Time New Roman" w:eastAsia="黑体" w:hAnsi="Time New Roman" w:hint="eastAsia"/>
          <w:lang w:val="fr-CH"/>
        </w:rPr>
        <w:t>，</w:t>
      </w:r>
      <w:r w:rsidR="00C46185" w:rsidRPr="00823D3A">
        <w:rPr>
          <w:rFonts w:ascii="Time New Roman" w:eastAsia="黑体" w:hAnsi="Time New Roman" w:hint="eastAsia"/>
          <w:lang w:val="fr-CH"/>
        </w:rPr>
        <w:t>提高他们对《公约》条款和可用补救办法的认识。委员会请缔约国在下</w:t>
      </w:r>
      <w:r w:rsidR="00C46185" w:rsidRPr="00823D3A">
        <w:rPr>
          <w:rFonts w:ascii="Time New Roman" w:eastAsia="黑体" w:hAnsi="Time New Roman" w:hint="eastAsia"/>
          <w:lang w:val="fr-CH"/>
        </w:rPr>
        <w:lastRenderedPageBreak/>
        <w:t>次定期报告中列入国内法院适用《公约》的具体实例。委员会再次建议缔约国考虑撤回对《公约》第二条第一款和第四条的保留。</w:t>
      </w:r>
      <w:r w:rsidR="00C46185" w:rsidRPr="00823D3A">
        <w:rPr>
          <w:rFonts w:ascii="Time New Roman" w:eastAsia="黑体" w:hAnsi="Time New Roman"/>
          <w:vertAlign w:val="superscript"/>
          <w:lang w:val="fr-CH"/>
        </w:rPr>
        <w:footnoteReference w:id="7"/>
      </w:r>
    </w:p>
    <w:p w14:paraId="6BBE99BE"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CH"/>
        </w:rPr>
        <w:t>反对种族歧视的立法和公共政策</w:t>
      </w:r>
    </w:p>
    <w:p w14:paraId="0A1CF5E1" w14:textId="1D4FDAEF" w:rsidR="00C46185" w:rsidRPr="00C46185" w:rsidRDefault="00F151A5" w:rsidP="00C46185">
      <w:pPr>
        <w:pStyle w:val="SingleTxtGC"/>
        <w:rPr>
          <w:lang w:val="fr-CH"/>
        </w:rPr>
      </w:pPr>
      <w:r>
        <w:rPr>
          <w:lang w:val="fr-CH"/>
        </w:rPr>
        <w:t>9.</w:t>
      </w:r>
      <w:r w:rsidR="00C46185" w:rsidRPr="00C46185">
        <w:rPr>
          <w:lang w:val="fr-CH"/>
        </w:rPr>
        <w:tab/>
      </w:r>
      <w:r w:rsidR="00C46185" w:rsidRPr="00C46185">
        <w:rPr>
          <w:rFonts w:hint="eastAsia"/>
          <w:lang w:val="fr-CH"/>
        </w:rPr>
        <w:t>委员会注意到</w:t>
      </w:r>
      <w:r>
        <w:rPr>
          <w:rFonts w:hint="eastAsia"/>
          <w:lang w:val="fr-CH"/>
        </w:rPr>
        <w:t>，</w:t>
      </w:r>
      <w:r w:rsidR="00C46185" w:rsidRPr="00C46185">
        <w:rPr>
          <w:rFonts w:hint="eastAsia"/>
          <w:lang w:val="fr-CH"/>
        </w:rPr>
        <w:t>缔约国通过了</w:t>
      </w:r>
      <w:r>
        <w:rPr>
          <w:lang w:val="fr-CH"/>
        </w:rPr>
        <w:t>2</w:t>
      </w:r>
      <w:r w:rsidR="00C46185" w:rsidRPr="00C46185">
        <w:rPr>
          <w:lang w:val="fr-CH"/>
        </w:rPr>
        <w:t>0</w:t>
      </w:r>
      <w:r>
        <w:rPr>
          <w:lang w:val="fr-CH"/>
        </w:rPr>
        <w:t>22</w:t>
      </w:r>
      <w:r w:rsidR="00C46185" w:rsidRPr="00C46185">
        <w:rPr>
          <w:rFonts w:hint="eastAsia"/>
          <w:lang w:val="fr-CH"/>
        </w:rPr>
        <w:t>年</w:t>
      </w:r>
      <w:r>
        <w:rPr>
          <w:lang w:val="fr-CH"/>
        </w:rPr>
        <w:t>7</w:t>
      </w:r>
      <w:r w:rsidR="00C46185" w:rsidRPr="00C46185">
        <w:rPr>
          <w:rFonts w:hint="eastAsia"/>
          <w:lang w:val="fr-CH"/>
        </w:rPr>
        <w:t>月</w:t>
      </w:r>
      <w:r>
        <w:rPr>
          <w:lang w:val="fr-CH"/>
        </w:rPr>
        <w:t>7</w:t>
      </w:r>
      <w:r w:rsidR="00C46185" w:rsidRPr="00C46185">
        <w:rPr>
          <w:rFonts w:hint="eastAsia"/>
          <w:lang w:val="fr-CH"/>
        </w:rPr>
        <w:t>日第</w:t>
      </w:r>
      <w:r>
        <w:rPr>
          <w:lang w:val="fr-CH"/>
        </w:rPr>
        <w:t>1.527</w:t>
      </w:r>
      <w:r w:rsidR="00C46185" w:rsidRPr="00C46185">
        <w:rPr>
          <w:rFonts w:hint="eastAsia"/>
          <w:lang w:val="fr-CH"/>
        </w:rPr>
        <w:t>号法</w:t>
      </w:r>
      <w:r>
        <w:rPr>
          <w:rFonts w:hint="eastAsia"/>
          <w:lang w:val="fr-CH"/>
        </w:rPr>
        <w:t>，</w:t>
      </w:r>
      <w:r w:rsidR="00C46185" w:rsidRPr="00C46185">
        <w:rPr>
          <w:rFonts w:hint="eastAsia"/>
          <w:lang w:val="fr-CH"/>
        </w:rPr>
        <w:t>其中修订了</w:t>
      </w:r>
      <w:r>
        <w:rPr>
          <w:lang w:val="fr-CH"/>
        </w:rPr>
        <w:t>1975</w:t>
      </w:r>
      <w:r w:rsidR="00C46185" w:rsidRPr="00C46185">
        <w:rPr>
          <w:rFonts w:hint="eastAsia"/>
          <w:lang w:val="fr-CH"/>
        </w:rPr>
        <w:t>年</w:t>
      </w:r>
      <w:r>
        <w:rPr>
          <w:lang w:val="fr-CH"/>
        </w:rPr>
        <w:t>7</w:t>
      </w:r>
      <w:r w:rsidR="00C46185" w:rsidRPr="00C46185">
        <w:rPr>
          <w:rFonts w:hint="eastAsia"/>
          <w:lang w:val="fr-CH"/>
        </w:rPr>
        <w:t>月</w:t>
      </w:r>
      <w:r>
        <w:rPr>
          <w:lang w:val="fr-CH"/>
        </w:rPr>
        <w:t>12</w:t>
      </w:r>
      <w:r w:rsidR="00C46185" w:rsidRPr="00C46185">
        <w:rPr>
          <w:rFonts w:hint="eastAsia"/>
          <w:lang w:val="fr-CH"/>
        </w:rPr>
        <w:t>日关于国家公务员地位的第</w:t>
      </w:r>
      <w:r>
        <w:rPr>
          <w:lang w:val="fr-CH"/>
        </w:rPr>
        <w:t>975</w:t>
      </w:r>
      <w:r w:rsidR="00C46185" w:rsidRPr="00C46185">
        <w:rPr>
          <w:rFonts w:hint="eastAsia"/>
          <w:lang w:val="fr-CH"/>
        </w:rPr>
        <w:t>号法</w:t>
      </w:r>
      <w:r>
        <w:rPr>
          <w:rFonts w:hint="eastAsia"/>
          <w:lang w:val="fr-CH"/>
        </w:rPr>
        <w:t>，</w:t>
      </w:r>
      <w:r w:rsidR="00C46185" w:rsidRPr="00C46185">
        <w:rPr>
          <w:rFonts w:hint="eastAsia"/>
          <w:lang w:val="fr-CH"/>
        </w:rPr>
        <w:t>并在其第</w:t>
      </w:r>
      <w:r>
        <w:rPr>
          <w:lang w:val="fr-CH"/>
        </w:rPr>
        <w:t>17</w:t>
      </w:r>
      <w:r w:rsidR="00C46185" w:rsidRPr="00C46185">
        <w:rPr>
          <w:rFonts w:hint="eastAsia"/>
          <w:lang w:val="fr-CH"/>
        </w:rPr>
        <w:t>条中规定</w:t>
      </w:r>
      <w:r>
        <w:rPr>
          <w:rFonts w:hint="eastAsia"/>
          <w:lang w:val="fr-CH"/>
        </w:rPr>
        <w:t>，</w:t>
      </w:r>
      <w:r w:rsidR="00C46185" w:rsidRPr="00C46185">
        <w:rPr>
          <w:rFonts w:hint="eastAsia"/>
          <w:lang w:val="fr-CH"/>
        </w:rPr>
        <w:t>不得因外貌或族裔等原因对公务员进行歧视的原则。然而</w:t>
      </w:r>
      <w:r>
        <w:rPr>
          <w:rFonts w:hint="eastAsia"/>
          <w:lang w:val="fr-CH"/>
        </w:rPr>
        <w:t>，</w:t>
      </w:r>
      <w:r w:rsidR="00C46185" w:rsidRPr="00C46185">
        <w:rPr>
          <w:rFonts w:hint="eastAsia"/>
          <w:lang w:val="fr-CH"/>
        </w:rPr>
        <w:t>委员会仍感关切的是</w:t>
      </w:r>
      <w:r>
        <w:rPr>
          <w:rFonts w:hint="eastAsia"/>
          <w:lang w:val="fr-CH"/>
        </w:rPr>
        <w:t>，</w:t>
      </w:r>
      <w:r w:rsidR="00C46185" w:rsidRPr="00C46185">
        <w:rPr>
          <w:rFonts w:hint="eastAsia"/>
          <w:lang w:val="fr-CH"/>
        </w:rPr>
        <w:t>国家立法框架没有与《公约》第一条完全一致的关于种族歧视的定义</w:t>
      </w:r>
      <w:r>
        <w:rPr>
          <w:rFonts w:hint="eastAsia"/>
          <w:lang w:val="fr-CH"/>
        </w:rPr>
        <w:t>，</w:t>
      </w:r>
      <w:r w:rsidR="00C46185" w:rsidRPr="00C46185">
        <w:rPr>
          <w:rFonts w:hint="eastAsia"/>
          <w:lang w:val="fr-CH"/>
        </w:rPr>
        <w:t>也没有明确涵盖所有被禁止的歧视理由</w:t>
      </w:r>
      <w:r>
        <w:rPr>
          <w:rFonts w:hint="eastAsia"/>
          <w:lang w:val="fr-CH"/>
        </w:rPr>
        <w:t>，</w:t>
      </w:r>
      <w:r w:rsidR="00C46185" w:rsidRPr="00C46185">
        <w:rPr>
          <w:rFonts w:hint="eastAsia"/>
          <w:lang w:val="fr-CH"/>
        </w:rPr>
        <w:t>包括公共和私人领域的直接和间接种族歧视。此外</w:t>
      </w:r>
      <w:r>
        <w:rPr>
          <w:rFonts w:hint="eastAsia"/>
          <w:lang w:val="fr-CH"/>
        </w:rPr>
        <w:t>，</w:t>
      </w:r>
      <w:r w:rsidR="00C46185" w:rsidRPr="00C46185">
        <w:rPr>
          <w:rFonts w:hint="eastAsia"/>
          <w:lang w:val="fr-CH"/>
        </w:rPr>
        <w:t>委员会还感到遗憾的是</w:t>
      </w:r>
      <w:r>
        <w:rPr>
          <w:rFonts w:hint="eastAsia"/>
          <w:lang w:val="fr-CH"/>
        </w:rPr>
        <w:t>，</w:t>
      </w:r>
      <w:r w:rsidR="00C46185" w:rsidRPr="00C46185">
        <w:rPr>
          <w:rFonts w:hint="eastAsia"/>
          <w:lang w:val="fr-CH"/>
        </w:rPr>
        <w:t>缺少打击种族主义、种族歧视、仇外心理和不容忍现象的国家行动计划</w:t>
      </w:r>
      <w:r>
        <w:rPr>
          <w:lang w:val="fr-CH"/>
        </w:rPr>
        <w:t>(</w:t>
      </w:r>
      <w:r w:rsidR="00C46185" w:rsidRPr="00C46185">
        <w:rPr>
          <w:rFonts w:hint="eastAsia"/>
          <w:lang w:val="fr-CH"/>
        </w:rPr>
        <w:t>第一和第二条</w:t>
      </w:r>
      <w:r>
        <w:rPr>
          <w:lang w:val="fr-CH"/>
        </w:rPr>
        <w:t>)</w:t>
      </w:r>
      <w:r w:rsidR="00C46185" w:rsidRPr="00C46185">
        <w:rPr>
          <w:rFonts w:hint="eastAsia"/>
          <w:lang w:val="fr-CH"/>
        </w:rPr>
        <w:t>。</w:t>
      </w:r>
    </w:p>
    <w:p w14:paraId="141162ED" w14:textId="590283FE" w:rsidR="00C46185" w:rsidRPr="0094055E" w:rsidRDefault="00F151A5" w:rsidP="00C46185">
      <w:pPr>
        <w:pStyle w:val="SingleTxtGC"/>
        <w:rPr>
          <w:rFonts w:ascii="Time New Roman" w:eastAsia="黑体" w:hAnsi="Time New Roman"/>
          <w:lang w:val="fr-CH"/>
        </w:rPr>
      </w:pPr>
      <w:r>
        <w:rPr>
          <w:rFonts w:ascii="Time New Roman" w:eastAsia="黑体" w:hAnsi="Time New Roman"/>
          <w:lang w:val="fr-CH"/>
        </w:rPr>
        <w:t>10.</w:t>
      </w:r>
      <w:r w:rsidR="00C46185" w:rsidRPr="0094055E">
        <w:rPr>
          <w:rFonts w:ascii="Time New Roman" w:eastAsia="黑体" w:hAnsi="Time New Roman"/>
          <w:lang w:val="fr-CH"/>
        </w:rPr>
        <w:tab/>
      </w:r>
      <w:r w:rsidR="00C46185" w:rsidRPr="0094055E">
        <w:rPr>
          <w:rFonts w:ascii="Time New Roman" w:eastAsia="黑体" w:hAnsi="Time New Roman" w:hint="eastAsia"/>
          <w:lang w:val="fr-CH"/>
        </w:rPr>
        <w:t>委员会根据其关于《公约》第一条第一款的第</w:t>
      </w:r>
      <w:r>
        <w:rPr>
          <w:rFonts w:ascii="Time New Roman" w:eastAsia="黑体" w:hAnsi="Time New Roman"/>
          <w:lang w:val="fr-CH"/>
        </w:rPr>
        <w:t>14</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1993</w:t>
      </w:r>
      <w:r w:rsidR="00C46185" w:rsidRPr="0094055E">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94055E">
        <w:rPr>
          <w:rFonts w:ascii="Time New Roman" w:eastAsia="黑体" w:hAnsi="Time New Roman" w:hint="eastAsia"/>
          <w:lang w:val="fr-CH"/>
        </w:rPr>
        <w:t>建议缔约国通过全面的反歧视立法</w:t>
      </w:r>
      <w:r>
        <w:rPr>
          <w:rFonts w:ascii="Time New Roman" w:eastAsia="黑体" w:hAnsi="Time New Roman" w:hint="eastAsia"/>
          <w:lang w:val="fr-CH"/>
        </w:rPr>
        <w:t>，</w:t>
      </w:r>
      <w:r w:rsidR="00C46185" w:rsidRPr="0094055E">
        <w:rPr>
          <w:rFonts w:ascii="Time New Roman" w:eastAsia="黑体" w:hAnsi="Time New Roman" w:hint="eastAsia"/>
          <w:lang w:val="fr-CH"/>
        </w:rPr>
        <w:t>明确界定种族歧视</w:t>
      </w:r>
      <w:r>
        <w:rPr>
          <w:rFonts w:ascii="Time New Roman" w:eastAsia="黑体" w:hAnsi="Time New Roman" w:hint="eastAsia"/>
          <w:lang w:val="fr-CH"/>
        </w:rPr>
        <w:t>，</w:t>
      </w:r>
      <w:r w:rsidR="00C46185" w:rsidRPr="0094055E">
        <w:rPr>
          <w:rFonts w:ascii="Time New Roman" w:eastAsia="黑体" w:hAnsi="Time New Roman" w:hint="eastAsia"/>
          <w:lang w:val="fr-CH"/>
        </w:rPr>
        <w:t>包括直接和间接、多重和交叉形式的种族歧视</w:t>
      </w:r>
      <w:r>
        <w:rPr>
          <w:rFonts w:ascii="Time New Roman" w:eastAsia="黑体" w:hAnsi="Time New Roman" w:hint="eastAsia"/>
          <w:lang w:val="fr-CH"/>
        </w:rPr>
        <w:t>，</w:t>
      </w:r>
      <w:r w:rsidR="00C46185" w:rsidRPr="0094055E">
        <w:rPr>
          <w:rFonts w:ascii="Time New Roman" w:eastAsia="黑体" w:hAnsi="Time New Roman" w:hint="eastAsia"/>
          <w:lang w:val="fr-CH"/>
        </w:rPr>
        <w:t>涵盖公共和私人领域的所有法律领域</w:t>
      </w:r>
      <w:r>
        <w:rPr>
          <w:rFonts w:ascii="Time New Roman" w:eastAsia="黑体" w:hAnsi="Time New Roman" w:hint="eastAsia"/>
          <w:lang w:val="fr-CH"/>
        </w:rPr>
        <w:t>，</w:t>
      </w:r>
      <w:r w:rsidR="00C46185" w:rsidRPr="0094055E">
        <w:rPr>
          <w:rFonts w:ascii="Time New Roman" w:eastAsia="黑体" w:hAnsi="Time New Roman" w:hint="eastAsia"/>
          <w:lang w:val="fr-CH"/>
        </w:rPr>
        <w:t>并涵盖《公约》第一条第一款禁止的所有歧视理由。委员会还建议缔约国通过一项打击种族主义、种族歧视、仇外心理和相关不容忍现象的国家行动计划。</w:t>
      </w:r>
    </w:p>
    <w:p w14:paraId="7A0CDBAF"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CH"/>
        </w:rPr>
        <w:t>体制框架</w:t>
      </w:r>
    </w:p>
    <w:p w14:paraId="5A54D49D" w14:textId="01F4A0D7" w:rsidR="00C46185" w:rsidRPr="00C46185" w:rsidRDefault="00F151A5" w:rsidP="00C46185">
      <w:pPr>
        <w:pStyle w:val="SingleTxtGC"/>
        <w:rPr>
          <w:lang w:val="fr-CH"/>
        </w:rPr>
      </w:pPr>
      <w:r>
        <w:rPr>
          <w:lang w:val="fr-CH"/>
        </w:rPr>
        <w:t>11.</w:t>
      </w:r>
      <w:r w:rsidR="00C46185" w:rsidRPr="00C46185">
        <w:rPr>
          <w:lang w:val="fr-CH"/>
        </w:rPr>
        <w:tab/>
      </w:r>
      <w:r w:rsidR="00C46185" w:rsidRPr="00C46185">
        <w:rPr>
          <w:rFonts w:hint="eastAsia"/>
          <w:lang w:val="fr-CH"/>
        </w:rPr>
        <w:t>委员会欢迎缔约国于</w:t>
      </w:r>
      <w:r>
        <w:rPr>
          <w:lang w:val="fr-CH"/>
        </w:rPr>
        <w:t>2</w:t>
      </w:r>
      <w:r w:rsidR="00C46185" w:rsidRPr="00C46185">
        <w:rPr>
          <w:lang w:val="fr-CH"/>
        </w:rPr>
        <w:t>0</w:t>
      </w:r>
      <w:r>
        <w:rPr>
          <w:lang w:val="fr-CH"/>
        </w:rPr>
        <w:t>24</w:t>
      </w:r>
      <w:r w:rsidR="00C46185" w:rsidRPr="00C46185">
        <w:rPr>
          <w:rFonts w:hint="eastAsia"/>
          <w:lang w:val="fr-CH"/>
        </w:rPr>
        <w:t>年</w:t>
      </w:r>
      <w:r>
        <w:rPr>
          <w:lang w:val="fr-CH"/>
        </w:rPr>
        <w:t>1</w:t>
      </w:r>
      <w:r w:rsidR="00C46185" w:rsidRPr="00C46185">
        <w:rPr>
          <w:lang w:val="fr-CH"/>
        </w:rPr>
        <w:t>0</w:t>
      </w:r>
      <w:r w:rsidR="00C46185" w:rsidRPr="00C46185">
        <w:rPr>
          <w:rFonts w:hint="eastAsia"/>
          <w:lang w:val="fr-CH"/>
        </w:rPr>
        <w:t>月</w:t>
      </w:r>
      <w:r>
        <w:rPr>
          <w:lang w:val="fr-CH"/>
        </w:rPr>
        <w:t>1</w:t>
      </w:r>
      <w:r w:rsidR="00C46185" w:rsidRPr="00C46185">
        <w:rPr>
          <w:rFonts w:hint="eastAsia"/>
          <w:lang w:val="fr-CH"/>
        </w:rPr>
        <w:t>日通过第</w:t>
      </w:r>
      <w:r>
        <w:rPr>
          <w:lang w:val="fr-CH"/>
        </w:rPr>
        <w:t>10.845</w:t>
      </w:r>
      <w:r w:rsidR="00C46185" w:rsidRPr="00C46185">
        <w:rPr>
          <w:rFonts w:hint="eastAsia"/>
          <w:lang w:val="fr-CH"/>
        </w:rPr>
        <w:t>号君主令</w:t>
      </w:r>
      <w:r>
        <w:rPr>
          <w:rFonts w:hint="eastAsia"/>
          <w:lang w:val="fr-CH"/>
        </w:rPr>
        <w:t>，</w:t>
      </w:r>
      <w:r w:rsidR="00C46185" w:rsidRPr="00C46185">
        <w:rPr>
          <w:rFonts w:hint="eastAsia"/>
          <w:lang w:val="fr-CH"/>
        </w:rPr>
        <w:t>其中设立了保护权利和调解高级专员办事处</w:t>
      </w:r>
      <w:r>
        <w:rPr>
          <w:rFonts w:hint="eastAsia"/>
          <w:lang w:val="fr-CH"/>
        </w:rPr>
        <w:t>，</w:t>
      </w:r>
      <w:r w:rsidR="00C46185" w:rsidRPr="00C46185">
        <w:rPr>
          <w:rFonts w:hint="eastAsia"/>
          <w:lang w:val="fr-CH"/>
        </w:rPr>
        <w:t>扩大了</w:t>
      </w:r>
      <w:r>
        <w:rPr>
          <w:lang w:val="fr-CH"/>
        </w:rPr>
        <w:t>2</w:t>
      </w:r>
      <w:r w:rsidR="00C46185" w:rsidRPr="00C46185">
        <w:rPr>
          <w:lang w:val="fr-CH"/>
        </w:rPr>
        <w:t>0</w:t>
      </w:r>
      <w:r>
        <w:rPr>
          <w:lang w:val="fr-CH"/>
        </w:rPr>
        <w:t>13</w:t>
      </w:r>
      <w:r w:rsidR="00C46185" w:rsidRPr="00C46185">
        <w:rPr>
          <w:rFonts w:hint="eastAsia"/>
          <w:lang w:val="fr-CH"/>
        </w:rPr>
        <w:t>年设立的高级专员办事处的职权范围</w:t>
      </w:r>
      <w:r>
        <w:rPr>
          <w:rFonts w:hint="eastAsia"/>
          <w:lang w:val="fr-CH"/>
        </w:rPr>
        <w:t>，</w:t>
      </w:r>
      <w:r w:rsidR="00C46185" w:rsidRPr="00C46185">
        <w:rPr>
          <w:rFonts w:hint="eastAsia"/>
          <w:lang w:val="fr-CH"/>
        </w:rPr>
        <w:t>包括其在打击歧视和保护儿童权利的任务框架内主动</w:t>
      </w:r>
      <w:r w:rsidR="00C46185" w:rsidRPr="00C46185">
        <w:rPr>
          <w:lang w:val="fr-CH"/>
        </w:rPr>
        <w:t>受理</w:t>
      </w:r>
      <w:r w:rsidR="00C46185" w:rsidRPr="00C46185">
        <w:rPr>
          <w:rFonts w:hint="eastAsia"/>
          <w:lang w:val="fr-CH"/>
        </w:rPr>
        <w:t>的能力。然而</w:t>
      </w:r>
      <w:r>
        <w:rPr>
          <w:rFonts w:hint="eastAsia"/>
          <w:lang w:val="fr-CH"/>
        </w:rPr>
        <w:t>，</w:t>
      </w:r>
      <w:r w:rsidR="00C46185" w:rsidRPr="00C46185">
        <w:rPr>
          <w:rFonts w:hint="eastAsia"/>
          <w:lang w:val="fr-CH"/>
        </w:rPr>
        <w:t>委员会遗憾地注意到</w:t>
      </w:r>
      <w:r>
        <w:rPr>
          <w:rFonts w:hint="eastAsia"/>
          <w:lang w:val="fr-CH"/>
        </w:rPr>
        <w:t>，</w:t>
      </w:r>
      <w:r w:rsidR="00C46185" w:rsidRPr="00C46185">
        <w:rPr>
          <w:rFonts w:hint="eastAsia"/>
          <w:lang w:val="fr-CH"/>
        </w:rPr>
        <w:t>高级专员办事处的任务没有明确包括打击种族歧视</w:t>
      </w:r>
      <w:r>
        <w:rPr>
          <w:rFonts w:hint="eastAsia"/>
          <w:lang w:val="fr-CH"/>
        </w:rPr>
        <w:t>，</w:t>
      </w:r>
      <w:r w:rsidR="00C46185" w:rsidRPr="00C46185">
        <w:rPr>
          <w:rFonts w:hint="eastAsia"/>
          <w:lang w:val="fr-CH"/>
        </w:rPr>
        <w:t>这可能限制其在这一领域的工作</w:t>
      </w:r>
      <w:r>
        <w:rPr>
          <w:rFonts w:hint="eastAsia"/>
          <w:lang w:val="fr-CH"/>
        </w:rPr>
        <w:t>，</w:t>
      </w:r>
      <w:r w:rsidR="00C46185" w:rsidRPr="00C46185">
        <w:rPr>
          <w:rFonts w:hint="eastAsia"/>
          <w:lang w:val="fr-CH"/>
        </w:rPr>
        <w:t>特别是在缔约国缺乏反对种族歧视的具体立法和公共政策的情况下。此外</w:t>
      </w:r>
      <w:r>
        <w:rPr>
          <w:rFonts w:hint="eastAsia"/>
          <w:lang w:val="fr-CH"/>
        </w:rPr>
        <w:t>，</w:t>
      </w:r>
      <w:r w:rsidR="00C46185" w:rsidRPr="00C46185">
        <w:rPr>
          <w:rFonts w:hint="eastAsia"/>
          <w:lang w:val="fr-CH"/>
        </w:rPr>
        <w:t>委员会仍感关切的是</w:t>
      </w:r>
      <w:r>
        <w:rPr>
          <w:rFonts w:hint="eastAsia"/>
          <w:lang w:val="fr-CH"/>
        </w:rPr>
        <w:t>，</w:t>
      </w:r>
      <w:r w:rsidR="00C46185" w:rsidRPr="00C46185">
        <w:rPr>
          <w:rFonts w:hint="eastAsia"/>
          <w:lang w:val="fr-CH"/>
        </w:rPr>
        <w:t>没有一个符合《关于促进和保护人权的国家机构地位的原则》</w:t>
      </w:r>
      <w:r>
        <w:rPr>
          <w:rFonts w:hint="eastAsia"/>
          <w:lang w:val="fr-CH"/>
        </w:rPr>
        <w:t>(</w:t>
      </w:r>
      <w:r w:rsidR="00C46185" w:rsidRPr="00C46185">
        <w:rPr>
          <w:rFonts w:hint="eastAsia"/>
          <w:lang w:val="fr-CH"/>
        </w:rPr>
        <w:t>《巴黎原则》</w:t>
      </w:r>
      <w:r>
        <w:rPr>
          <w:rFonts w:hint="eastAsia"/>
          <w:lang w:val="fr-CH"/>
        </w:rPr>
        <w:t>)</w:t>
      </w:r>
      <w:r w:rsidR="00C46185" w:rsidRPr="00C46185">
        <w:rPr>
          <w:rFonts w:hint="eastAsia"/>
          <w:lang w:val="fr-CH"/>
        </w:rPr>
        <w:t>的国家人权机构</w:t>
      </w:r>
      <w:r>
        <w:rPr>
          <w:rFonts w:hint="eastAsia"/>
          <w:lang w:val="fr-CH"/>
        </w:rPr>
        <w:t>(</w:t>
      </w:r>
      <w:r w:rsidR="00C46185" w:rsidRPr="00C46185">
        <w:rPr>
          <w:rFonts w:hint="eastAsia"/>
          <w:lang w:val="fr-CH"/>
        </w:rPr>
        <w:t>第一和第二条</w:t>
      </w:r>
      <w:r>
        <w:rPr>
          <w:rFonts w:hint="eastAsia"/>
          <w:lang w:val="fr-CH"/>
        </w:rPr>
        <w:t>)</w:t>
      </w:r>
      <w:r w:rsidR="00C46185" w:rsidRPr="00C46185">
        <w:rPr>
          <w:rFonts w:hint="eastAsia"/>
          <w:lang w:val="fr-CH"/>
        </w:rPr>
        <w:t>。</w:t>
      </w:r>
    </w:p>
    <w:p w14:paraId="036D779C" w14:textId="2D6462C1" w:rsidR="00C46185" w:rsidRPr="0094055E" w:rsidRDefault="00F151A5" w:rsidP="00C46185">
      <w:pPr>
        <w:pStyle w:val="SingleTxtGC"/>
        <w:rPr>
          <w:rFonts w:ascii="Time New Roman" w:eastAsia="黑体" w:hAnsi="Time New Roman"/>
          <w:lang w:val="fr-CH"/>
        </w:rPr>
      </w:pPr>
      <w:r>
        <w:rPr>
          <w:rFonts w:ascii="Time New Roman" w:eastAsia="黑体" w:hAnsi="Time New Roman"/>
          <w:lang w:val="fr-CH"/>
        </w:rPr>
        <w:t>12.</w:t>
      </w:r>
      <w:r w:rsidR="00C46185" w:rsidRPr="0094055E">
        <w:rPr>
          <w:rFonts w:ascii="Time New Roman" w:eastAsia="黑体" w:hAnsi="Time New Roman"/>
          <w:lang w:val="fr-CH"/>
        </w:rPr>
        <w:tab/>
      </w:r>
      <w:r w:rsidR="00C46185" w:rsidRPr="0094055E">
        <w:rPr>
          <w:rFonts w:ascii="Time New Roman" w:eastAsia="黑体" w:hAnsi="Time New Roman" w:hint="eastAsia"/>
          <w:lang w:val="fr-CH"/>
        </w:rPr>
        <w:t>委员会根据其关于设立国家机构</w:t>
      </w:r>
      <w:r w:rsidR="00C46185" w:rsidRPr="0094055E">
        <w:rPr>
          <w:rFonts w:ascii="Time New Roman" w:eastAsia="黑体" w:hAnsi="Time New Roman"/>
          <w:lang w:val="fr-CH"/>
        </w:rPr>
        <w:t>推动落实</w:t>
      </w:r>
      <w:r w:rsidR="00C46185" w:rsidRPr="0094055E">
        <w:rPr>
          <w:rFonts w:ascii="Time New Roman" w:eastAsia="黑体" w:hAnsi="Time New Roman" w:hint="eastAsia"/>
          <w:lang w:val="fr-CH"/>
        </w:rPr>
        <w:t>《公约》的第</w:t>
      </w:r>
      <w:r>
        <w:rPr>
          <w:rFonts w:ascii="Time New Roman" w:eastAsia="黑体" w:hAnsi="Time New Roman"/>
          <w:lang w:val="fr-CH"/>
        </w:rPr>
        <w:t>17</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1993</w:t>
      </w:r>
      <w:r w:rsidR="00C46185" w:rsidRPr="0094055E">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94055E">
        <w:rPr>
          <w:rFonts w:ascii="Time New Roman" w:eastAsia="黑体" w:hAnsi="Time New Roman" w:hint="eastAsia"/>
          <w:lang w:val="fr-CH"/>
        </w:rPr>
        <w:t>建议缔约国采取必要措施</w:t>
      </w:r>
      <w:r>
        <w:rPr>
          <w:rFonts w:ascii="Time New Roman" w:eastAsia="黑体" w:hAnsi="Time New Roman" w:hint="eastAsia"/>
          <w:lang w:val="fr-CH"/>
        </w:rPr>
        <w:t>，</w:t>
      </w:r>
      <w:r w:rsidR="00C46185" w:rsidRPr="0094055E">
        <w:rPr>
          <w:rFonts w:ascii="Time New Roman" w:eastAsia="黑体" w:hAnsi="Time New Roman" w:hint="eastAsia"/>
          <w:lang w:val="fr-CH"/>
        </w:rPr>
        <w:t>包括立法措施</w:t>
      </w:r>
      <w:r>
        <w:rPr>
          <w:rFonts w:ascii="Time New Roman" w:eastAsia="黑体" w:hAnsi="Time New Roman" w:hint="eastAsia"/>
          <w:lang w:val="fr-CH"/>
        </w:rPr>
        <w:t>，</w:t>
      </w:r>
      <w:r w:rsidR="00C46185" w:rsidRPr="0094055E">
        <w:rPr>
          <w:rFonts w:ascii="Time New Roman" w:eastAsia="黑体" w:hAnsi="Time New Roman" w:hint="eastAsia"/>
          <w:lang w:val="fr-CH"/>
        </w:rPr>
        <w:t>以确保将防止和打击种族歧视明确列入保护权利和调解高级专员办事处的任务。委员会又建议缔约国为该机构配置足够的人力、财政和技术资源</w:t>
      </w:r>
      <w:r>
        <w:rPr>
          <w:rFonts w:ascii="Time New Roman" w:eastAsia="黑体" w:hAnsi="Time New Roman" w:hint="eastAsia"/>
          <w:lang w:val="fr-CH"/>
        </w:rPr>
        <w:t>，</w:t>
      </w:r>
      <w:r w:rsidR="00C46185" w:rsidRPr="0094055E">
        <w:rPr>
          <w:rFonts w:ascii="Time New Roman" w:eastAsia="黑体" w:hAnsi="Time New Roman" w:hint="eastAsia"/>
          <w:lang w:val="fr-CH"/>
        </w:rPr>
        <w:t>使其能够有效地履行任务</w:t>
      </w:r>
      <w:r>
        <w:rPr>
          <w:rFonts w:ascii="Time New Roman" w:eastAsia="黑体" w:hAnsi="Time New Roman" w:hint="eastAsia"/>
          <w:lang w:val="fr-CH"/>
        </w:rPr>
        <w:t>，</w:t>
      </w:r>
      <w:r w:rsidR="00C46185" w:rsidRPr="0094055E">
        <w:rPr>
          <w:rFonts w:ascii="Time New Roman" w:eastAsia="黑体" w:hAnsi="Time New Roman" w:hint="eastAsia"/>
          <w:lang w:val="fr-CH"/>
        </w:rPr>
        <w:t>并加强该</w:t>
      </w:r>
      <w:r w:rsidR="00C46185" w:rsidRPr="007D059F">
        <w:rPr>
          <w:rFonts w:ascii="Time New Roman" w:eastAsia="黑体" w:hAnsi="Time New Roman" w:hint="eastAsia"/>
          <w:spacing w:val="2"/>
          <w:lang w:val="fr-CH"/>
        </w:rPr>
        <w:t>机构官员在《公约》和打击种族歧视方面的培训。委员会回顾其先前的结论性意见</w:t>
      </w:r>
      <w:r w:rsidR="00C46185" w:rsidRPr="007D059F">
        <w:rPr>
          <w:rFonts w:ascii="Time New Roman" w:eastAsia="黑体" w:hAnsi="Time New Roman"/>
          <w:spacing w:val="2"/>
          <w:vertAlign w:val="superscript"/>
          <w:lang w:val="fr-CH"/>
        </w:rPr>
        <w:footnoteReference w:id="8"/>
      </w:r>
      <w:r w:rsidRPr="007D059F">
        <w:rPr>
          <w:rFonts w:ascii="Time New Roman" w:eastAsia="黑体" w:hAnsi="Time New Roman" w:hint="eastAsia"/>
          <w:spacing w:val="2"/>
          <w:lang w:val="fr-CH"/>
        </w:rPr>
        <w:t>，</w:t>
      </w:r>
      <w:r w:rsidR="00C46185" w:rsidRPr="0094055E">
        <w:rPr>
          <w:rFonts w:ascii="Time New Roman" w:eastAsia="黑体" w:hAnsi="Time New Roman" w:hint="eastAsia"/>
          <w:lang w:val="fr-CH"/>
        </w:rPr>
        <w:t>还建议缔约国根据《巴黎原则》建立一个独立的国家人权机构。</w:t>
      </w:r>
    </w:p>
    <w:p w14:paraId="199256B8"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CH"/>
        </w:rPr>
        <w:t>《公约》第四条的执行情况</w:t>
      </w:r>
    </w:p>
    <w:p w14:paraId="1E15896B" w14:textId="08430249" w:rsidR="00C46185" w:rsidRPr="00C46185" w:rsidRDefault="00F151A5" w:rsidP="00C46185">
      <w:pPr>
        <w:pStyle w:val="SingleTxtGC"/>
        <w:rPr>
          <w:lang w:val="fr-CH"/>
        </w:rPr>
      </w:pPr>
      <w:r>
        <w:rPr>
          <w:lang w:val="fr-CH"/>
        </w:rPr>
        <w:t>13.</w:t>
      </w:r>
      <w:r w:rsidR="00C46185" w:rsidRPr="00C46185">
        <w:rPr>
          <w:lang w:val="fr-CH"/>
        </w:rPr>
        <w:tab/>
      </w:r>
      <w:r w:rsidR="00C46185" w:rsidRPr="00C46185">
        <w:rPr>
          <w:rFonts w:hint="eastAsia"/>
          <w:lang w:val="fr-CH"/>
        </w:rPr>
        <w:t>委员会欢迎通过</w:t>
      </w:r>
      <w:r>
        <w:rPr>
          <w:lang w:val="fr-CH"/>
        </w:rPr>
        <w:t>2</w:t>
      </w:r>
      <w:r w:rsidR="00C46185" w:rsidRPr="00C46185">
        <w:rPr>
          <w:lang w:val="fr-CH"/>
        </w:rPr>
        <w:t>0</w:t>
      </w:r>
      <w:r>
        <w:rPr>
          <w:lang w:val="fr-CH"/>
        </w:rPr>
        <w:t>19</w:t>
      </w:r>
      <w:r w:rsidR="00C46185" w:rsidRPr="00C46185">
        <w:rPr>
          <w:rFonts w:hint="eastAsia"/>
          <w:lang w:val="fr-CH"/>
        </w:rPr>
        <w:t>年</w:t>
      </w:r>
      <w:r>
        <w:rPr>
          <w:lang w:val="fr-CH"/>
        </w:rPr>
        <w:t>11</w:t>
      </w:r>
      <w:r w:rsidR="00C46185" w:rsidRPr="00C46185">
        <w:rPr>
          <w:rFonts w:hint="eastAsia"/>
          <w:lang w:val="fr-CH"/>
        </w:rPr>
        <w:t>月</w:t>
      </w:r>
      <w:r>
        <w:rPr>
          <w:lang w:val="fr-CH"/>
        </w:rPr>
        <w:t>12</w:t>
      </w:r>
      <w:r w:rsidR="00C46185" w:rsidRPr="00C46185">
        <w:rPr>
          <w:rFonts w:hint="eastAsia"/>
          <w:lang w:val="fr-CH"/>
        </w:rPr>
        <w:t>日关于修订某些处罚条款的第</w:t>
      </w:r>
      <w:r>
        <w:rPr>
          <w:lang w:val="fr-CH"/>
        </w:rPr>
        <w:t>1.478</w:t>
      </w:r>
      <w:r w:rsidR="00C46185" w:rsidRPr="00C46185">
        <w:rPr>
          <w:rFonts w:hint="eastAsia"/>
          <w:lang w:val="fr-CH"/>
        </w:rPr>
        <w:t>号法</w:t>
      </w:r>
      <w:r>
        <w:rPr>
          <w:rFonts w:hint="eastAsia"/>
          <w:lang w:val="fr-CH"/>
        </w:rPr>
        <w:t>，</w:t>
      </w:r>
      <w:r w:rsidR="00C46185" w:rsidRPr="00C46185">
        <w:rPr>
          <w:rFonts w:hint="eastAsia"/>
          <w:lang w:val="fr-CH"/>
        </w:rPr>
        <w:t>其中除其他修正案外</w:t>
      </w:r>
      <w:r>
        <w:rPr>
          <w:rFonts w:hint="eastAsia"/>
          <w:lang w:val="fr-CH"/>
        </w:rPr>
        <w:t>，</w:t>
      </w:r>
      <w:r w:rsidR="00C46185" w:rsidRPr="00C46185">
        <w:rPr>
          <w:rFonts w:hint="eastAsia"/>
          <w:lang w:val="fr-CH"/>
        </w:rPr>
        <w:t>将种族主义动机作为某些刑事犯罪的加重情节。然而</w:t>
      </w:r>
      <w:r>
        <w:rPr>
          <w:rFonts w:hint="eastAsia"/>
          <w:lang w:val="fr-CH"/>
        </w:rPr>
        <w:t>，</w:t>
      </w:r>
      <w:r w:rsidR="00C46185" w:rsidRPr="00C46185">
        <w:rPr>
          <w:rFonts w:hint="eastAsia"/>
          <w:lang w:val="fr-CH"/>
        </w:rPr>
        <w:t>委员会仍感关切的是</w:t>
      </w:r>
      <w:r>
        <w:rPr>
          <w:rFonts w:hint="eastAsia"/>
          <w:lang w:val="fr-CH"/>
        </w:rPr>
        <w:t>，</w:t>
      </w:r>
      <w:r w:rsidR="00C46185" w:rsidRPr="00C46185">
        <w:rPr>
          <w:rFonts w:hint="eastAsia"/>
          <w:lang w:val="fr-CH"/>
        </w:rPr>
        <w:t>《刑法典》没有完全涵盖《公约》第一条禁止的所有歧视理由</w:t>
      </w:r>
      <w:r>
        <w:rPr>
          <w:rFonts w:hint="eastAsia"/>
          <w:lang w:val="fr-CH"/>
        </w:rPr>
        <w:t>，</w:t>
      </w:r>
      <w:r w:rsidR="00C46185" w:rsidRPr="00C46185">
        <w:rPr>
          <w:rFonts w:hint="eastAsia"/>
          <w:lang w:val="fr-CH"/>
        </w:rPr>
        <w:t>也没有完全涵盖缔约国根据《公约》第四条</w:t>
      </w:r>
      <w:proofErr w:type="gramStart"/>
      <w:r w:rsidR="00C46185" w:rsidRPr="00C46185">
        <w:rPr>
          <w:rFonts w:hint="eastAsia"/>
          <w:lang w:val="fr-CH"/>
        </w:rPr>
        <w:t>作出</w:t>
      </w:r>
      <w:proofErr w:type="gramEnd"/>
      <w:r w:rsidR="00C46185" w:rsidRPr="00C46185">
        <w:rPr>
          <w:rFonts w:hint="eastAsia"/>
          <w:lang w:val="fr-CH"/>
        </w:rPr>
        <w:t>的所有承诺</w:t>
      </w:r>
      <w:r>
        <w:rPr>
          <w:rFonts w:hint="eastAsia"/>
          <w:lang w:val="fr-CH"/>
        </w:rPr>
        <w:t>，</w:t>
      </w:r>
      <w:r w:rsidR="00C46185" w:rsidRPr="00C46185">
        <w:rPr>
          <w:rFonts w:hint="eastAsia"/>
          <w:lang w:val="fr-CH"/>
        </w:rPr>
        <w:t>包括宣布煽动和鼓励种族歧视的组织为非法并予以取缔的规定</w:t>
      </w:r>
      <w:r>
        <w:rPr>
          <w:rFonts w:hint="eastAsia"/>
          <w:lang w:val="fr-CH"/>
        </w:rPr>
        <w:t>，</w:t>
      </w:r>
      <w:r w:rsidR="00C46185" w:rsidRPr="00C46185">
        <w:rPr>
          <w:rFonts w:hint="eastAsia"/>
          <w:lang w:val="fr-CH"/>
        </w:rPr>
        <w:t>并将公共当局或机构煽动或鼓励种族歧视定为刑事犯罪</w:t>
      </w:r>
      <w:r>
        <w:rPr>
          <w:rFonts w:hint="eastAsia"/>
          <w:lang w:val="fr-CH"/>
        </w:rPr>
        <w:t>(</w:t>
      </w:r>
      <w:r w:rsidR="00C46185" w:rsidRPr="00C46185">
        <w:rPr>
          <w:rFonts w:hint="eastAsia"/>
          <w:lang w:val="fr-CH"/>
        </w:rPr>
        <w:t>第四条</w:t>
      </w:r>
      <w:r>
        <w:rPr>
          <w:rFonts w:hint="eastAsia"/>
          <w:lang w:val="fr-CH"/>
        </w:rPr>
        <w:t>)</w:t>
      </w:r>
      <w:r w:rsidR="00C46185" w:rsidRPr="00C46185">
        <w:rPr>
          <w:rFonts w:hint="eastAsia"/>
          <w:lang w:val="fr-CH"/>
        </w:rPr>
        <w:t>。</w:t>
      </w:r>
    </w:p>
    <w:p w14:paraId="3B4586AB" w14:textId="4B334B17" w:rsidR="00C46185" w:rsidRPr="0094055E" w:rsidRDefault="00F151A5" w:rsidP="00C46185">
      <w:pPr>
        <w:pStyle w:val="SingleTxtGC"/>
        <w:rPr>
          <w:rFonts w:ascii="Time New Roman" w:eastAsia="黑体" w:hAnsi="Time New Roman"/>
          <w:lang w:val="fr-CH"/>
        </w:rPr>
      </w:pPr>
      <w:r>
        <w:rPr>
          <w:rFonts w:ascii="Time New Roman" w:eastAsia="黑体" w:hAnsi="Time New Roman"/>
          <w:lang w:val="fr-CH"/>
        </w:rPr>
        <w:lastRenderedPageBreak/>
        <w:t>14.</w:t>
      </w:r>
      <w:r w:rsidR="00C46185" w:rsidRPr="0094055E">
        <w:rPr>
          <w:rFonts w:ascii="Time New Roman" w:eastAsia="黑体" w:hAnsi="Time New Roman"/>
          <w:lang w:val="fr-CH"/>
        </w:rPr>
        <w:tab/>
      </w:r>
      <w:r w:rsidR="00C46185" w:rsidRPr="0094055E">
        <w:rPr>
          <w:rFonts w:ascii="Time New Roman" w:eastAsia="黑体" w:hAnsi="Time New Roman" w:hint="eastAsia"/>
          <w:lang w:val="fr-CH"/>
        </w:rPr>
        <w:t>委员会回顾其先前的结论性意见</w:t>
      </w:r>
      <w:r w:rsidR="00C46185" w:rsidRPr="0094055E">
        <w:rPr>
          <w:rFonts w:ascii="Time New Roman" w:eastAsia="黑体" w:hAnsi="Time New Roman"/>
          <w:vertAlign w:val="superscript"/>
          <w:lang w:val="fr-CH"/>
        </w:rPr>
        <w:footnoteReference w:id="9"/>
      </w:r>
      <w:r>
        <w:rPr>
          <w:rFonts w:ascii="Time New Roman" w:eastAsia="黑体" w:hAnsi="Time New Roman" w:hint="eastAsia"/>
          <w:lang w:val="fr-CH"/>
        </w:rPr>
        <w:t>，</w:t>
      </w:r>
      <w:r w:rsidR="00C46185" w:rsidRPr="0094055E">
        <w:rPr>
          <w:rFonts w:ascii="Time New Roman" w:eastAsia="黑体" w:hAnsi="Time New Roman" w:hint="eastAsia"/>
          <w:lang w:val="fr-CH"/>
        </w:rPr>
        <w:t>建议缔约国审查其立法</w:t>
      </w:r>
      <w:r>
        <w:rPr>
          <w:rFonts w:ascii="Time New Roman" w:eastAsia="黑体" w:hAnsi="Time New Roman" w:hint="eastAsia"/>
          <w:lang w:val="fr-CH"/>
        </w:rPr>
        <w:t>，</w:t>
      </w:r>
      <w:r w:rsidR="00C46185" w:rsidRPr="0094055E">
        <w:rPr>
          <w:rFonts w:ascii="Time New Roman" w:eastAsia="黑体" w:hAnsi="Time New Roman" w:hint="eastAsia"/>
          <w:lang w:val="fr-CH"/>
        </w:rPr>
        <w:t>包括《刑法典》</w:t>
      </w:r>
      <w:r>
        <w:rPr>
          <w:rFonts w:ascii="Time New Roman" w:eastAsia="黑体" w:hAnsi="Time New Roman" w:hint="eastAsia"/>
          <w:lang w:val="fr-CH"/>
        </w:rPr>
        <w:t>，</w:t>
      </w:r>
      <w:r w:rsidR="00C46185" w:rsidRPr="0094055E">
        <w:rPr>
          <w:rFonts w:ascii="Time New Roman" w:eastAsia="黑体" w:hAnsi="Time New Roman" w:hint="eastAsia"/>
          <w:lang w:val="fr-CH"/>
        </w:rPr>
        <w:t>以确保禁止《公约》第四条所述的所有行为并将其定为刑事犯罪。委员会提请缔约国注意委员会关于《公约》第四条的第</w:t>
      </w:r>
      <w:r>
        <w:rPr>
          <w:rFonts w:ascii="Time New Roman" w:eastAsia="黑体" w:hAnsi="Time New Roman"/>
          <w:lang w:val="fr-CH"/>
        </w:rPr>
        <w:t>1</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1972</w:t>
      </w:r>
      <w:r w:rsidR="00C46185" w:rsidRPr="0094055E">
        <w:rPr>
          <w:rFonts w:ascii="Time New Roman" w:eastAsia="黑体" w:hAnsi="Time New Roman" w:hint="eastAsia"/>
          <w:lang w:val="fr-CH"/>
        </w:rPr>
        <w:t>年</w:t>
      </w:r>
      <w:r>
        <w:rPr>
          <w:rFonts w:ascii="Time New Roman" w:eastAsia="黑体" w:hAnsi="Time New Roman" w:hint="eastAsia"/>
          <w:lang w:val="fr-CH"/>
        </w:rPr>
        <w:t>)</w:t>
      </w:r>
      <w:r w:rsidR="00C46185" w:rsidRPr="0094055E">
        <w:rPr>
          <w:rFonts w:ascii="Time New Roman" w:eastAsia="黑体" w:hAnsi="Time New Roman" w:hint="eastAsia"/>
          <w:lang w:val="fr-CH"/>
        </w:rPr>
        <w:t>、第</w:t>
      </w:r>
      <w:r>
        <w:rPr>
          <w:rFonts w:ascii="Time New Roman" w:eastAsia="黑体" w:hAnsi="Time New Roman"/>
          <w:lang w:val="fr-CH"/>
        </w:rPr>
        <w:t>7</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1985</w:t>
      </w:r>
      <w:r w:rsidR="00C46185" w:rsidRPr="0094055E">
        <w:rPr>
          <w:rFonts w:ascii="Time New Roman" w:eastAsia="黑体" w:hAnsi="Time New Roman" w:hint="eastAsia"/>
          <w:lang w:val="fr-CH"/>
        </w:rPr>
        <w:t>年</w:t>
      </w:r>
      <w:r>
        <w:rPr>
          <w:rFonts w:ascii="Time New Roman" w:eastAsia="黑体" w:hAnsi="Time New Roman" w:hint="eastAsia"/>
          <w:lang w:val="fr-CH"/>
        </w:rPr>
        <w:t>)</w:t>
      </w:r>
      <w:r w:rsidR="00C46185" w:rsidRPr="0094055E">
        <w:rPr>
          <w:rFonts w:ascii="Time New Roman" w:eastAsia="黑体" w:hAnsi="Time New Roman" w:hint="eastAsia"/>
          <w:lang w:val="fr-CH"/>
        </w:rPr>
        <w:t>、第</w:t>
      </w:r>
      <w:r>
        <w:rPr>
          <w:rFonts w:ascii="Time New Roman" w:eastAsia="黑体" w:hAnsi="Time New Roman"/>
          <w:lang w:val="fr-CH"/>
        </w:rPr>
        <w:t>8</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199</w:t>
      </w:r>
      <w:r w:rsidR="00C46185" w:rsidRPr="0094055E">
        <w:rPr>
          <w:rFonts w:ascii="Time New Roman" w:eastAsia="黑体" w:hAnsi="Time New Roman"/>
          <w:lang w:val="fr-CH"/>
        </w:rPr>
        <w:t>0</w:t>
      </w:r>
      <w:r w:rsidR="00C46185" w:rsidRPr="0094055E">
        <w:rPr>
          <w:rFonts w:ascii="Time New Roman" w:eastAsia="黑体" w:hAnsi="Time New Roman" w:hint="eastAsia"/>
          <w:lang w:val="fr-CH"/>
        </w:rPr>
        <w:t>年</w:t>
      </w:r>
      <w:r>
        <w:rPr>
          <w:rFonts w:ascii="Time New Roman" w:eastAsia="黑体" w:hAnsi="Time New Roman" w:hint="eastAsia"/>
          <w:lang w:val="fr-CH"/>
        </w:rPr>
        <w:t>)</w:t>
      </w:r>
      <w:r w:rsidR="00C46185" w:rsidRPr="0094055E">
        <w:rPr>
          <w:rFonts w:ascii="Time New Roman" w:eastAsia="黑体" w:hAnsi="Time New Roman" w:hint="eastAsia"/>
          <w:lang w:val="fr-CH"/>
        </w:rPr>
        <w:t>和第</w:t>
      </w:r>
      <w:r>
        <w:rPr>
          <w:rFonts w:ascii="Time New Roman" w:eastAsia="黑体" w:hAnsi="Time New Roman"/>
          <w:lang w:val="fr-CH"/>
        </w:rPr>
        <w:t>15</w:t>
      </w:r>
      <w:r w:rsidR="00C46185" w:rsidRPr="0094055E">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1993</w:t>
      </w:r>
      <w:r w:rsidR="00C46185" w:rsidRPr="0094055E">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94055E">
        <w:rPr>
          <w:rFonts w:ascii="Time New Roman" w:eastAsia="黑体" w:hAnsi="Time New Roman" w:hint="eastAsia"/>
          <w:lang w:val="fr-CH"/>
        </w:rPr>
        <w:t>其中指出</w:t>
      </w:r>
      <w:r>
        <w:rPr>
          <w:rFonts w:ascii="Time New Roman" w:eastAsia="黑体" w:hAnsi="Time New Roman" w:hint="eastAsia"/>
          <w:lang w:val="fr-CH"/>
        </w:rPr>
        <w:t>，</w:t>
      </w:r>
      <w:r w:rsidR="00C46185" w:rsidRPr="0094055E">
        <w:rPr>
          <w:rFonts w:ascii="Time New Roman" w:eastAsia="黑体" w:hAnsi="Time New Roman" w:hint="eastAsia"/>
          <w:lang w:val="fr-CH"/>
        </w:rPr>
        <w:t>第四条的所有要求都是强制性的。</w:t>
      </w:r>
    </w:p>
    <w:p w14:paraId="754C1BD2"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FR"/>
        </w:rPr>
        <w:t>种族主义仇恨言论和仇恨犯罪</w:t>
      </w:r>
    </w:p>
    <w:p w14:paraId="03D42EFE" w14:textId="5E456CEF" w:rsidR="00C46185" w:rsidRPr="00C46185" w:rsidRDefault="00F151A5" w:rsidP="00C46185">
      <w:pPr>
        <w:pStyle w:val="SingleTxtGC"/>
        <w:rPr>
          <w:lang w:val="fr-CH"/>
        </w:rPr>
      </w:pPr>
      <w:r>
        <w:rPr>
          <w:lang w:val="fr-CH"/>
        </w:rPr>
        <w:t>15.</w:t>
      </w:r>
      <w:r w:rsidR="00C46185" w:rsidRPr="00C46185">
        <w:rPr>
          <w:lang w:val="fr-CH"/>
        </w:rPr>
        <w:tab/>
      </w:r>
      <w:r w:rsidR="00C46185" w:rsidRPr="00C46185">
        <w:rPr>
          <w:rFonts w:hint="eastAsia"/>
          <w:lang w:val="fr-CH"/>
        </w:rPr>
        <w:t>委员会注意到缔约国提供资料</w:t>
      </w:r>
      <w:r>
        <w:rPr>
          <w:rFonts w:hint="eastAsia"/>
          <w:lang w:val="fr-CH"/>
        </w:rPr>
        <w:t>，</w:t>
      </w:r>
      <w:r w:rsidR="00C46185" w:rsidRPr="00C46185">
        <w:rPr>
          <w:rFonts w:hint="eastAsia"/>
          <w:lang w:val="fr-CH"/>
        </w:rPr>
        <w:t>说明过去几年为防止和打击种族主义仇恨言论和仇恨犯罪而制定的现有立法措施</w:t>
      </w:r>
      <w:r>
        <w:rPr>
          <w:rFonts w:hint="eastAsia"/>
          <w:lang w:val="fr-CH"/>
        </w:rPr>
        <w:t>，</w:t>
      </w:r>
      <w:r w:rsidR="00C46185" w:rsidRPr="00C46185">
        <w:rPr>
          <w:rFonts w:hint="eastAsia"/>
          <w:lang w:val="fr-CH"/>
        </w:rPr>
        <w:t>如</w:t>
      </w:r>
      <w:r>
        <w:rPr>
          <w:lang w:val="fr-CH"/>
        </w:rPr>
        <w:t>2</w:t>
      </w:r>
      <w:r w:rsidR="00C46185" w:rsidRPr="00C46185">
        <w:rPr>
          <w:lang w:val="fr-CH"/>
        </w:rPr>
        <w:t>00</w:t>
      </w:r>
      <w:r>
        <w:rPr>
          <w:lang w:val="fr-CH"/>
        </w:rPr>
        <w:t>5</w:t>
      </w:r>
      <w:r w:rsidR="00C46185" w:rsidRPr="00C46185">
        <w:rPr>
          <w:rFonts w:hint="eastAsia"/>
          <w:lang w:val="fr-CH"/>
        </w:rPr>
        <w:t>年</w:t>
      </w:r>
      <w:r>
        <w:rPr>
          <w:lang w:val="fr-CH"/>
        </w:rPr>
        <w:t>7</w:t>
      </w:r>
      <w:r w:rsidR="00C46185" w:rsidRPr="00C46185">
        <w:rPr>
          <w:rFonts w:hint="eastAsia"/>
          <w:lang w:val="fr-CH"/>
        </w:rPr>
        <w:t>月</w:t>
      </w:r>
      <w:r>
        <w:rPr>
          <w:lang w:val="fr-CH"/>
        </w:rPr>
        <w:t>15</w:t>
      </w:r>
      <w:r w:rsidR="00C46185" w:rsidRPr="00C46185">
        <w:rPr>
          <w:rFonts w:hint="eastAsia"/>
          <w:lang w:val="fr-CH"/>
        </w:rPr>
        <w:t>日关于言论自由的第</w:t>
      </w:r>
      <w:r>
        <w:rPr>
          <w:lang w:val="fr-CH"/>
        </w:rPr>
        <w:t>1.299</w:t>
      </w:r>
      <w:r w:rsidR="00C46185" w:rsidRPr="00C46185">
        <w:rPr>
          <w:rFonts w:hint="eastAsia"/>
          <w:lang w:val="fr-CH"/>
        </w:rPr>
        <w:t>号法、</w:t>
      </w:r>
      <w:r>
        <w:rPr>
          <w:lang w:val="fr-CH"/>
        </w:rPr>
        <w:t>2</w:t>
      </w:r>
      <w:r w:rsidR="00C46185" w:rsidRPr="00C46185">
        <w:rPr>
          <w:lang w:val="fr-CH"/>
        </w:rPr>
        <w:t>0</w:t>
      </w:r>
      <w:r>
        <w:rPr>
          <w:lang w:val="fr-CH"/>
        </w:rPr>
        <w:t>11</w:t>
      </w:r>
      <w:r w:rsidR="00C46185" w:rsidRPr="00C46185">
        <w:rPr>
          <w:rFonts w:hint="eastAsia"/>
          <w:lang w:val="fr-CH"/>
        </w:rPr>
        <w:t>年</w:t>
      </w:r>
      <w:r>
        <w:rPr>
          <w:lang w:val="fr-CH"/>
        </w:rPr>
        <w:t>8</w:t>
      </w:r>
      <w:r w:rsidR="00C46185" w:rsidRPr="00C46185">
        <w:rPr>
          <w:rFonts w:hint="eastAsia"/>
          <w:lang w:val="fr-CH"/>
        </w:rPr>
        <w:t>月</w:t>
      </w:r>
      <w:r>
        <w:rPr>
          <w:lang w:val="fr-CH"/>
        </w:rPr>
        <w:t>2</w:t>
      </w:r>
      <w:r w:rsidR="00C46185" w:rsidRPr="00C46185">
        <w:rPr>
          <w:rFonts w:hint="eastAsia"/>
          <w:lang w:val="fr-CH"/>
        </w:rPr>
        <w:t>日关于数字公国的第</w:t>
      </w:r>
      <w:r>
        <w:rPr>
          <w:lang w:val="fr-CH"/>
        </w:rPr>
        <w:t>1.383</w:t>
      </w:r>
      <w:r w:rsidR="00C46185" w:rsidRPr="00C46185">
        <w:rPr>
          <w:rFonts w:hint="eastAsia"/>
          <w:lang w:val="fr-CH"/>
        </w:rPr>
        <w:t>号法、</w:t>
      </w:r>
      <w:r>
        <w:rPr>
          <w:lang w:val="fr-CH"/>
        </w:rPr>
        <w:t>2</w:t>
      </w:r>
      <w:r w:rsidR="00C46185" w:rsidRPr="00C46185">
        <w:rPr>
          <w:lang w:val="fr-CH"/>
        </w:rPr>
        <w:t>0</w:t>
      </w:r>
      <w:r>
        <w:rPr>
          <w:lang w:val="fr-CH"/>
        </w:rPr>
        <w:t>21</w:t>
      </w:r>
      <w:r w:rsidR="00C46185" w:rsidRPr="00C46185">
        <w:rPr>
          <w:rFonts w:hint="eastAsia"/>
          <w:lang w:val="fr-CH"/>
        </w:rPr>
        <w:t>年</w:t>
      </w:r>
      <w:r>
        <w:rPr>
          <w:lang w:val="fr-CH"/>
        </w:rPr>
        <w:t>12</w:t>
      </w:r>
      <w:r w:rsidR="00C46185" w:rsidRPr="00C46185">
        <w:rPr>
          <w:rFonts w:hint="eastAsia"/>
          <w:lang w:val="fr-CH"/>
        </w:rPr>
        <w:t>月</w:t>
      </w:r>
      <w:r>
        <w:rPr>
          <w:lang w:val="fr-CH"/>
        </w:rPr>
        <w:t>3</w:t>
      </w:r>
      <w:r w:rsidR="00C46185" w:rsidRPr="00C46185">
        <w:rPr>
          <w:rFonts w:hint="eastAsia"/>
          <w:lang w:val="fr-CH"/>
        </w:rPr>
        <w:t>日关于打击校园欺凌和暴力的第</w:t>
      </w:r>
      <w:r>
        <w:rPr>
          <w:lang w:val="fr-CH"/>
        </w:rPr>
        <w:t>1.513</w:t>
      </w:r>
      <w:r w:rsidR="00C46185" w:rsidRPr="00C46185">
        <w:rPr>
          <w:rFonts w:hint="eastAsia"/>
          <w:lang w:val="fr-CH"/>
        </w:rPr>
        <w:t>号法以及对《刑法典》在这一领域的规定所作的修正。然而</w:t>
      </w:r>
      <w:r>
        <w:rPr>
          <w:rFonts w:hint="eastAsia"/>
          <w:lang w:val="fr-CH"/>
        </w:rPr>
        <w:t>，</w:t>
      </w:r>
      <w:r w:rsidR="00C46185" w:rsidRPr="00C46185">
        <w:rPr>
          <w:rFonts w:hint="eastAsia"/>
          <w:lang w:val="fr-CH"/>
        </w:rPr>
        <w:t>委员会感到关切的是</w:t>
      </w:r>
      <w:r>
        <w:rPr>
          <w:rFonts w:hint="eastAsia"/>
          <w:lang w:val="fr-CH"/>
        </w:rPr>
        <w:t>，</w:t>
      </w:r>
      <w:r w:rsidR="00C46185" w:rsidRPr="00C46185">
        <w:rPr>
          <w:rFonts w:hint="eastAsia"/>
          <w:lang w:val="fr-CH"/>
        </w:rPr>
        <w:t>没有系统地收集关于种族主义仇恨言论和仇恨犯罪的数据</w:t>
      </w:r>
      <w:r>
        <w:rPr>
          <w:rFonts w:hint="eastAsia"/>
          <w:lang w:val="fr-CH"/>
        </w:rPr>
        <w:t>(</w:t>
      </w:r>
      <w:r w:rsidR="00C46185" w:rsidRPr="00C46185">
        <w:rPr>
          <w:rFonts w:hint="eastAsia"/>
          <w:lang w:val="fr-CH"/>
        </w:rPr>
        <w:t>第二和第四条</w:t>
      </w:r>
      <w:r>
        <w:rPr>
          <w:rFonts w:hint="eastAsia"/>
          <w:lang w:val="fr-CH"/>
        </w:rPr>
        <w:t>)</w:t>
      </w:r>
      <w:r w:rsidR="00C46185" w:rsidRPr="00C46185">
        <w:rPr>
          <w:rFonts w:hint="eastAsia"/>
          <w:lang w:val="fr-CH"/>
        </w:rPr>
        <w:t>。</w:t>
      </w:r>
    </w:p>
    <w:p w14:paraId="7E1B88BB" w14:textId="4360255B" w:rsidR="00C46185" w:rsidRPr="0094055E" w:rsidRDefault="00F151A5" w:rsidP="00C46185">
      <w:pPr>
        <w:pStyle w:val="SingleTxtGC"/>
        <w:rPr>
          <w:rFonts w:ascii="Time New Roman" w:eastAsia="黑体" w:hAnsi="Time New Roman"/>
          <w:lang w:val="fr-FR"/>
        </w:rPr>
      </w:pPr>
      <w:r>
        <w:rPr>
          <w:rFonts w:ascii="Time New Roman" w:eastAsia="黑体" w:hAnsi="Time New Roman"/>
          <w:lang w:val="fr-FR"/>
        </w:rPr>
        <w:t>16.</w:t>
      </w:r>
      <w:r w:rsidR="00C46185" w:rsidRPr="0094055E">
        <w:rPr>
          <w:rFonts w:ascii="Time New Roman" w:eastAsia="黑体" w:hAnsi="Time New Roman"/>
          <w:lang w:val="fr-FR"/>
        </w:rPr>
        <w:tab/>
      </w:r>
      <w:r w:rsidR="00C46185" w:rsidRPr="0094055E">
        <w:rPr>
          <w:rFonts w:ascii="Time New Roman" w:eastAsia="黑体" w:hAnsi="Time New Roman" w:hint="eastAsia"/>
          <w:lang w:val="fr-CH"/>
        </w:rPr>
        <w:t>委员会建议缔约国</w:t>
      </w:r>
      <w:r>
        <w:rPr>
          <w:rFonts w:ascii="Time New Roman" w:eastAsia="黑体" w:hAnsi="Time New Roman" w:hint="eastAsia"/>
          <w:lang w:val="fr-CH"/>
        </w:rPr>
        <w:t>：</w:t>
      </w:r>
    </w:p>
    <w:p w14:paraId="01597290" w14:textId="68617801" w:rsidR="00C46185" w:rsidRPr="0094055E" w:rsidRDefault="0094055E" w:rsidP="00C46185">
      <w:pPr>
        <w:pStyle w:val="SingleTxtGC"/>
        <w:rPr>
          <w:rFonts w:ascii="Time New Roman" w:eastAsia="黑体" w:hAnsi="Time New Roman"/>
          <w:lang w:val="fr-FR"/>
        </w:rPr>
      </w:pPr>
      <w:bookmarkStart w:id="0" w:name="_Hlk184050000"/>
      <w:r w:rsidRPr="0094055E">
        <w:rPr>
          <w:rFonts w:ascii="Time New Roman" w:eastAsia="黑体" w:hAnsi="Time New Roman"/>
          <w:lang w:val="fr-FR"/>
        </w:rPr>
        <w:tab/>
      </w:r>
      <w:r w:rsidR="00F151A5">
        <w:rPr>
          <w:rFonts w:ascii="Time New Roman" w:eastAsia="黑体" w:hAnsi="Time New Roman"/>
          <w:lang w:val="fr-FR"/>
        </w:rPr>
        <w:t>(a)</w:t>
      </w:r>
      <w:r w:rsidR="00C46185" w:rsidRPr="0094055E">
        <w:rPr>
          <w:rFonts w:ascii="Time New Roman" w:eastAsia="黑体" w:hAnsi="Time New Roman"/>
          <w:lang w:val="fr-FR"/>
        </w:rPr>
        <w:tab/>
      </w:r>
      <w:r w:rsidR="00C46185" w:rsidRPr="0094055E">
        <w:rPr>
          <w:rFonts w:ascii="Time New Roman" w:eastAsia="黑体" w:hAnsi="Time New Roman" w:hint="eastAsia"/>
          <w:lang w:val="fr-CH"/>
        </w:rPr>
        <w:t>采取必要措施</w:t>
      </w:r>
      <w:r w:rsidR="00F151A5">
        <w:rPr>
          <w:rFonts w:ascii="Time New Roman" w:eastAsia="黑体" w:hAnsi="Time New Roman" w:hint="eastAsia"/>
          <w:lang w:val="fr-CH"/>
        </w:rPr>
        <w:t>，</w:t>
      </w:r>
      <w:r w:rsidR="00C46185" w:rsidRPr="0094055E">
        <w:rPr>
          <w:rFonts w:ascii="Time New Roman" w:eastAsia="黑体" w:hAnsi="Time New Roman" w:hint="eastAsia"/>
          <w:lang w:val="fr-CH"/>
        </w:rPr>
        <w:t>防止和打击种族主义仇恨犯罪和仇恨言论</w:t>
      </w:r>
      <w:r w:rsidR="00F151A5">
        <w:rPr>
          <w:rFonts w:ascii="Time New Roman" w:eastAsia="黑体" w:hAnsi="Time New Roman" w:hint="eastAsia"/>
          <w:lang w:val="fr-CH"/>
        </w:rPr>
        <w:t>，</w:t>
      </w:r>
      <w:r w:rsidR="00C46185" w:rsidRPr="0094055E">
        <w:rPr>
          <w:rFonts w:ascii="Time New Roman" w:eastAsia="黑体" w:hAnsi="Time New Roman" w:hint="eastAsia"/>
          <w:lang w:val="fr-CH"/>
        </w:rPr>
        <w:t>包括互联网和社交媒体上的种族主义仇恨犯罪和仇恨言论</w:t>
      </w:r>
      <w:r w:rsidR="00F151A5">
        <w:rPr>
          <w:rFonts w:ascii="Time New Roman" w:eastAsia="黑体" w:hAnsi="Time New Roman" w:hint="eastAsia"/>
          <w:lang w:val="fr-CH"/>
        </w:rPr>
        <w:t>，</w:t>
      </w:r>
      <w:r w:rsidR="00C46185" w:rsidRPr="0094055E">
        <w:rPr>
          <w:rFonts w:ascii="Time New Roman" w:eastAsia="黑体" w:hAnsi="Time New Roman" w:hint="eastAsia"/>
          <w:lang w:val="fr-CH"/>
        </w:rPr>
        <w:t>便利举报种族主义仇恨犯罪和仇恨言论</w:t>
      </w:r>
      <w:r w:rsidR="00F151A5">
        <w:rPr>
          <w:rFonts w:ascii="Time New Roman" w:eastAsia="黑体" w:hAnsi="Time New Roman" w:hint="eastAsia"/>
          <w:lang w:val="fr-CH"/>
        </w:rPr>
        <w:t>，</w:t>
      </w:r>
      <w:r w:rsidR="00C46185" w:rsidRPr="0094055E">
        <w:rPr>
          <w:rFonts w:ascii="Time New Roman" w:eastAsia="黑体" w:hAnsi="Time New Roman" w:hint="eastAsia"/>
          <w:lang w:val="fr-CH"/>
        </w:rPr>
        <w:t>确保肇事者受到应有的起诉和惩罚</w:t>
      </w:r>
      <w:r w:rsidR="00F151A5">
        <w:rPr>
          <w:rFonts w:ascii="Time New Roman" w:eastAsia="黑体" w:hAnsi="Time New Roman" w:hint="eastAsia"/>
          <w:lang w:val="fr-CH"/>
        </w:rPr>
        <w:t>，</w:t>
      </w:r>
      <w:r w:rsidR="00C46185" w:rsidRPr="0094055E">
        <w:rPr>
          <w:rFonts w:ascii="Time New Roman" w:eastAsia="黑体" w:hAnsi="Time New Roman" w:hint="eastAsia"/>
          <w:lang w:val="fr-CH"/>
        </w:rPr>
        <w:t>受害者得到有效补救和充分赔偿</w:t>
      </w:r>
      <w:r w:rsidR="00F151A5">
        <w:rPr>
          <w:rFonts w:ascii="Time New Roman" w:eastAsia="黑体" w:hAnsi="Time New Roman" w:hint="eastAsia"/>
          <w:lang w:val="fr-CH"/>
        </w:rPr>
        <w:t>；</w:t>
      </w:r>
    </w:p>
    <w:bookmarkEnd w:id="0"/>
    <w:p w14:paraId="5F8C9EE8" w14:textId="6039D4FF" w:rsidR="00C46185" w:rsidRPr="0094055E" w:rsidRDefault="0094055E" w:rsidP="00C46185">
      <w:pPr>
        <w:pStyle w:val="SingleTxtGC"/>
        <w:rPr>
          <w:rFonts w:ascii="Time New Roman" w:eastAsia="黑体" w:hAnsi="Time New Roman"/>
          <w:lang w:val="fr-FR"/>
        </w:rPr>
      </w:pPr>
      <w:r w:rsidRPr="0094055E">
        <w:rPr>
          <w:rFonts w:ascii="Time New Roman" w:eastAsia="黑体" w:hAnsi="Time New Roman"/>
          <w:lang w:val="fr-FR"/>
        </w:rPr>
        <w:tab/>
      </w:r>
      <w:r w:rsidR="00F151A5">
        <w:rPr>
          <w:rFonts w:ascii="Time New Roman" w:eastAsia="黑体" w:hAnsi="Time New Roman"/>
          <w:lang w:val="fr-FR"/>
        </w:rPr>
        <w:t>(b)</w:t>
      </w:r>
      <w:r w:rsidR="00C46185" w:rsidRPr="0094055E">
        <w:rPr>
          <w:rFonts w:ascii="Time New Roman" w:eastAsia="黑体" w:hAnsi="Time New Roman"/>
          <w:lang w:val="fr-FR"/>
        </w:rPr>
        <w:tab/>
      </w:r>
      <w:r w:rsidR="00C46185" w:rsidRPr="0094055E">
        <w:rPr>
          <w:rFonts w:ascii="Time New Roman" w:eastAsia="黑体" w:hAnsi="Time New Roman" w:hint="eastAsia"/>
          <w:lang w:val="fr-CH"/>
        </w:rPr>
        <w:t>加强对警察、检察官、法官和其他执法人员的培训方案</w:t>
      </w:r>
      <w:r w:rsidR="00F151A5">
        <w:rPr>
          <w:rFonts w:ascii="Time New Roman" w:eastAsia="黑体" w:hAnsi="Time New Roman" w:hint="eastAsia"/>
          <w:lang w:val="fr-CH"/>
        </w:rPr>
        <w:t>，</w:t>
      </w:r>
      <w:r w:rsidR="00C46185" w:rsidRPr="0094055E">
        <w:rPr>
          <w:rFonts w:ascii="Time New Roman" w:eastAsia="黑体" w:hAnsi="Time New Roman" w:hint="eastAsia"/>
          <w:lang w:val="fr-CH"/>
        </w:rPr>
        <w:t>包括识别、记录、调查和起诉出于种族主义动机的仇恨犯罪和仇恨言论的方法</w:t>
      </w:r>
      <w:r w:rsidR="00F151A5">
        <w:rPr>
          <w:rFonts w:ascii="Time New Roman" w:eastAsia="黑体" w:hAnsi="Time New Roman" w:hint="eastAsia"/>
          <w:lang w:val="fr-CH"/>
        </w:rPr>
        <w:t>；</w:t>
      </w:r>
    </w:p>
    <w:p w14:paraId="30B904A6" w14:textId="571BF09D" w:rsidR="00C46185" w:rsidRPr="0094055E" w:rsidRDefault="0094055E" w:rsidP="00C46185">
      <w:pPr>
        <w:pStyle w:val="SingleTxtGC"/>
        <w:rPr>
          <w:rFonts w:ascii="Time New Roman" w:eastAsia="黑体" w:hAnsi="Time New Roman"/>
          <w:lang w:val="fr-FR"/>
        </w:rPr>
      </w:pPr>
      <w:r w:rsidRPr="0094055E">
        <w:rPr>
          <w:rFonts w:ascii="Time New Roman" w:eastAsia="黑体" w:hAnsi="Time New Roman"/>
          <w:lang w:val="fr-FR"/>
        </w:rPr>
        <w:tab/>
      </w:r>
      <w:r w:rsidR="00F151A5">
        <w:rPr>
          <w:rFonts w:ascii="Time New Roman" w:eastAsia="黑体" w:hAnsi="Time New Roman"/>
          <w:lang w:val="fr-FR"/>
        </w:rPr>
        <w:t>(c)</w:t>
      </w:r>
      <w:r w:rsidR="00C46185" w:rsidRPr="0094055E">
        <w:rPr>
          <w:rFonts w:ascii="Time New Roman" w:eastAsia="黑体" w:hAnsi="Time New Roman"/>
          <w:lang w:val="fr-FR"/>
        </w:rPr>
        <w:tab/>
      </w:r>
      <w:r w:rsidR="00C46185" w:rsidRPr="0094055E">
        <w:rPr>
          <w:rFonts w:ascii="Time New Roman" w:eastAsia="黑体" w:hAnsi="Time New Roman" w:hint="eastAsia"/>
          <w:lang w:val="fr-CH"/>
        </w:rPr>
        <w:t>根据受害者的族裔或民族出身、关于种族主义仇恨犯罪和仇恨言论案件的举报、对这些案件的起诉和定罪以及向受害者提供的赔偿</w:t>
      </w:r>
      <w:r w:rsidR="00F151A5">
        <w:rPr>
          <w:rFonts w:ascii="Time New Roman" w:eastAsia="黑体" w:hAnsi="Time New Roman" w:hint="eastAsia"/>
          <w:lang w:val="fr-CH"/>
        </w:rPr>
        <w:t>，</w:t>
      </w:r>
      <w:r w:rsidR="00C46185" w:rsidRPr="0094055E">
        <w:rPr>
          <w:rFonts w:ascii="Time New Roman" w:eastAsia="黑体" w:hAnsi="Time New Roman" w:hint="eastAsia"/>
          <w:lang w:val="fr-CH"/>
        </w:rPr>
        <w:t>收集和公布可靠和全面的统计数据。</w:t>
      </w:r>
    </w:p>
    <w:p w14:paraId="44F4157E" w14:textId="77777777" w:rsidR="00C46185" w:rsidRPr="00C46185" w:rsidRDefault="00C46185" w:rsidP="0094055E">
      <w:pPr>
        <w:pStyle w:val="H23GC"/>
        <w:rPr>
          <w:lang w:val="fr-FR"/>
        </w:rPr>
      </w:pPr>
      <w:r w:rsidRPr="00C46185">
        <w:rPr>
          <w:lang w:val="fr-FR"/>
        </w:rPr>
        <w:tab/>
      </w:r>
      <w:r w:rsidRPr="00C46185">
        <w:rPr>
          <w:lang w:val="fr-FR"/>
        </w:rPr>
        <w:tab/>
      </w:r>
      <w:r w:rsidRPr="00C46185">
        <w:rPr>
          <w:rFonts w:hint="eastAsia"/>
          <w:lang w:val="fr-CH"/>
        </w:rPr>
        <w:t>非公民的情况</w:t>
      </w:r>
    </w:p>
    <w:p w14:paraId="62E95DA9" w14:textId="06D895B1" w:rsidR="00C46185" w:rsidRPr="00C46185" w:rsidRDefault="00F151A5" w:rsidP="00C46185">
      <w:pPr>
        <w:pStyle w:val="SingleTxtGC"/>
        <w:rPr>
          <w:lang w:val="fr-CH"/>
        </w:rPr>
      </w:pPr>
      <w:r>
        <w:rPr>
          <w:lang w:val="fr-CH"/>
        </w:rPr>
        <w:t>17.</w:t>
      </w:r>
      <w:r w:rsidR="00C46185" w:rsidRPr="00C46185">
        <w:rPr>
          <w:lang w:val="fr-CH"/>
        </w:rPr>
        <w:tab/>
      </w:r>
      <w:r w:rsidR="00C46185" w:rsidRPr="00C46185">
        <w:rPr>
          <w:rFonts w:hint="eastAsia"/>
          <w:lang w:val="fr-CH"/>
        </w:rPr>
        <w:t>委员会注意到</w:t>
      </w:r>
      <w:r>
        <w:rPr>
          <w:rFonts w:hint="eastAsia"/>
          <w:lang w:val="fr-CH"/>
        </w:rPr>
        <w:t>，</w:t>
      </w:r>
      <w:r w:rsidR="00C46185" w:rsidRPr="00C46185">
        <w:rPr>
          <w:rFonts w:hint="eastAsia"/>
          <w:lang w:val="fr-CH"/>
        </w:rPr>
        <w:t>平等原则载于《宪法》第</w:t>
      </w:r>
      <w:r>
        <w:rPr>
          <w:lang w:val="fr-CH"/>
        </w:rPr>
        <w:t>17</w:t>
      </w:r>
      <w:r w:rsidR="00C46185" w:rsidRPr="00C46185">
        <w:rPr>
          <w:rFonts w:hint="eastAsia"/>
          <w:lang w:val="fr-CH"/>
        </w:rPr>
        <w:t>条</w:t>
      </w:r>
      <w:r>
        <w:rPr>
          <w:rFonts w:hint="eastAsia"/>
          <w:lang w:val="fr-CH"/>
        </w:rPr>
        <w:t>，</w:t>
      </w:r>
      <w:r w:rsidR="00C46185" w:rsidRPr="00C46185">
        <w:rPr>
          <w:rFonts w:hint="eastAsia"/>
          <w:lang w:val="fr-CH"/>
        </w:rPr>
        <w:t>该条规定</w:t>
      </w:r>
      <w:r>
        <w:rPr>
          <w:rFonts w:hint="eastAsia"/>
          <w:lang w:val="fr-CH"/>
        </w:rPr>
        <w:t>，“</w:t>
      </w:r>
      <w:r w:rsidR="00C46185" w:rsidRPr="00C46185">
        <w:rPr>
          <w:rFonts w:hint="eastAsia"/>
          <w:lang w:val="fr-CH"/>
        </w:rPr>
        <w:t>摩纳哥人在法律面前一律平等</w:t>
      </w:r>
      <w:r>
        <w:rPr>
          <w:rFonts w:hint="eastAsia"/>
          <w:lang w:val="fr-CH"/>
        </w:rPr>
        <w:t>”，</w:t>
      </w:r>
      <w:r w:rsidR="00C46185" w:rsidRPr="00C46185">
        <w:rPr>
          <w:rFonts w:hint="eastAsia"/>
          <w:lang w:val="fr-CH"/>
        </w:rPr>
        <w:t>根据《宪法》第</w:t>
      </w:r>
      <w:r>
        <w:rPr>
          <w:lang w:val="fr-CH"/>
        </w:rPr>
        <w:t>32</w:t>
      </w:r>
      <w:r w:rsidR="00C46185" w:rsidRPr="00C46185">
        <w:rPr>
          <w:rFonts w:hint="eastAsia"/>
          <w:lang w:val="fr-CH"/>
        </w:rPr>
        <w:t>条</w:t>
      </w:r>
      <w:r>
        <w:rPr>
          <w:rFonts w:hint="eastAsia"/>
          <w:lang w:val="fr-CH"/>
        </w:rPr>
        <w:t>，</w:t>
      </w:r>
      <w:r w:rsidR="00C46185" w:rsidRPr="00C46185">
        <w:rPr>
          <w:rFonts w:hint="eastAsia"/>
          <w:lang w:val="fr-CH"/>
        </w:rPr>
        <w:t>非公民</w:t>
      </w:r>
      <w:r>
        <w:rPr>
          <w:rFonts w:hint="eastAsia"/>
          <w:lang w:val="fr-CH"/>
        </w:rPr>
        <w:t>“</w:t>
      </w:r>
      <w:r w:rsidR="00C46185" w:rsidRPr="00C46185">
        <w:rPr>
          <w:rFonts w:hint="eastAsia"/>
          <w:lang w:val="fr-CH"/>
        </w:rPr>
        <w:t>在公国享有未正式保留给公民的所有公共权利和私人权利</w:t>
      </w:r>
      <w:r>
        <w:rPr>
          <w:rFonts w:hint="eastAsia"/>
          <w:lang w:val="fr-CH"/>
        </w:rPr>
        <w:t>”</w:t>
      </w:r>
      <w:r w:rsidR="00C46185" w:rsidRPr="00C46185">
        <w:rPr>
          <w:rFonts w:hint="eastAsia"/>
          <w:lang w:val="fr-CH"/>
        </w:rPr>
        <w:t>。委员会还注意到缔约国对《宪法》第</w:t>
      </w:r>
      <w:r>
        <w:rPr>
          <w:lang w:val="fr-CH"/>
        </w:rPr>
        <w:t>25</w:t>
      </w:r>
      <w:r w:rsidR="00C46185" w:rsidRPr="00C46185">
        <w:rPr>
          <w:rFonts w:hint="eastAsia"/>
          <w:lang w:val="fr-CH"/>
        </w:rPr>
        <w:t>条等关于国家优先或优惠的法律框架所作的解释</w:t>
      </w:r>
      <w:r>
        <w:rPr>
          <w:rFonts w:hint="eastAsia"/>
          <w:lang w:val="fr-CH"/>
        </w:rPr>
        <w:t>，</w:t>
      </w:r>
      <w:r w:rsidR="00C46185" w:rsidRPr="00C46185">
        <w:rPr>
          <w:rFonts w:hint="eastAsia"/>
          <w:lang w:val="fr-CH"/>
        </w:rPr>
        <w:t>其中指出摩纳哥的情况特殊</w:t>
      </w:r>
      <w:r>
        <w:rPr>
          <w:rFonts w:hint="eastAsia"/>
          <w:lang w:val="fr-CH"/>
        </w:rPr>
        <w:t>，</w:t>
      </w:r>
      <w:r w:rsidR="00C46185" w:rsidRPr="00C46185">
        <w:rPr>
          <w:rFonts w:hint="eastAsia"/>
          <w:lang w:val="fr-CH"/>
        </w:rPr>
        <w:t>因为公民只占人口的四分之一</w:t>
      </w:r>
      <w:r>
        <w:rPr>
          <w:rFonts w:hint="eastAsia"/>
          <w:lang w:val="fr-CH"/>
        </w:rPr>
        <w:t>，</w:t>
      </w:r>
      <w:r w:rsidR="00C46185" w:rsidRPr="00C46185">
        <w:rPr>
          <w:rFonts w:hint="eastAsia"/>
          <w:lang w:val="fr-CH"/>
        </w:rPr>
        <w:t>优先雇用规则不会对外国人获得就业机会产生任何不利影响。然而</w:t>
      </w:r>
      <w:r>
        <w:rPr>
          <w:rFonts w:hint="eastAsia"/>
          <w:lang w:val="fr-CH"/>
        </w:rPr>
        <w:t>，</w:t>
      </w:r>
      <w:r w:rsidR="00C46185" w:rsidRPr="00C46185">
        <w:rPr>
          <w:rFonts w:hint="eastAsia"/>
          <w:lang w:val="fr-CH"/>
        </w:rPr>
        <w:t>委员会感到遗憾的是</w:t>
      </w:r>
      <w:r>
        <w:rPr>
          <w:rFonts w:hint="eastAsia"/>
          <w:lang w:val="fr-CH"/>
        </w:rPr>
        <w:t>，</w:t>
      </w:r>
      <w:r w:rsidR="00C46185" w:rsidRPr="00C46185">
        <w:rPr>
          <w:rFonts w:hint="eastAsia"/>
          <w:lang w:val="fr-CH"/>
        </w:rPr>
        <w:t>没有充分和详细的资料说明关于国家优先或优惠的立法和政策</w:t>
      </w:r>
      <w:r>
        <w:rPr>
          <w:rFonts w:hint="eastAsia"/>
          <w:lang w:val="fr-CH"/>
        </w:rPr>
        <w:t>，</w:t>
      </w:r>
      <w:r w:rsidR="00C46185" w:rsidRPr="00C46185">
        <w:rPr>
          <w:rFonts w:hint="eastAsia"/>
          <w:lang w:val="fr-CH"/>
        </w:rPr>
        <w:t>包括就业领域的立法和政策</w:t>
      </w:r>
      <w:r>
        <w:rPr>
          <w:rFonts w:hint="eastAsia"/>
          <w:lang w:val="fr-CH"/>
        </w:rPr>
        <w:t>，</w:t>
      </w:r>
      <w:r w:rsidR="00C46185" w:rsidRPr="00C46185">
        <w:rPr>
          <w:rFonts w:hint="eastAsia"/>
          <w:lang w:val="fr-CH"/>
        </w:rPr>
        <w:t>对其人口</w:t>
      </w:r>
      <w:r>
        <w:rPr>
          <w:rFonts w:hint="eastAsia"/>
          <w:lang w:val="fr-CH"/>
        </w:rPr>
        <w:t>，</w:t>
      </w:r>
      <w:r w:rsidR="00C46185" w:rsidRPr="00C46185">
        <w:rPr>
          <w:rFonts w:hint="eastAsia"/>
          <w:lang w:val="fr-CH"/>
        </w:rPr>
        <w:t>特别是非公民的影响。此外</w:t>
      </w:r>
      <w:r>
        <w:rPr>
          <w:rFonts w:hint="eastAsia"/>
          <w:lang w:val="fr-CH"/>
        </w:rPr>
        <w:t>，</w:t>
      </w:r>
      <w:r w:rsidR="00C46185" w:rsidRPr="00C46185">
        <w:rPr>
          <w:rFonts w:hint="eastAsia"/>
          <w:lang w:val="fr-CH"/>
        </w:rPr>
        <w:t>委员会还感到关切的是</w:t>
      </w:r>
      <w:r>
        <w:rPr>
          <w:rFonts w:hint="eastAsia"/>
          <w:lang w:val="fr-CH"/>
        </w:rPr>
        <w:t>：</w:t>
      </w:r>
    </w:p>
    <w:p w14:paraId="2DBB02E6" w14:textId="68D2E7F6" w:rsidR="00C46185" w:rsidRPr="00C46185" w:rsidRDefault="0094055E" w:rsidP="00C46185">
      <w:pPr>
        <w:pStyle w:val="SingleTxtGC"/>
        <w:rPr>
          <w:lang w:val="fr-CH"/>
        </w:rPr>
      </w:pPr>
      <w:r>
        <w:rPr>
          <w:lang w:val="fr-CH"/>
        </w:rPr>
        <w:tab/>
      </w:r>
      <w:r w:rsidR="00F151A5">
        <w:rPr>
          <w:lang w:val="fr-CH"/>
        </w:rPr>
        <w:t>(a)</w:t>
      </w:r>
      <w:r w:rsidR="00C46185" w:rsidRPr="00C46185">
        <w:rPr>
          <w:lang w:val="fr-CH"/>
        </w:rPr>
        <w:tab/>
      </w:r>
      <w:r w:rsidR="00F151A5">
        <w:rPr>
          <w:lang w:val="fr-CH"/>
        </w:rPr>
        <w:t>1964</w:t>
      </w:r>
      <w:r w:rsidR="00C46185" w:rsidRPr="00C46185">
        <w:rPr>
          <w:rFonts w:hint="eastAsia"/>
          <w:lang w:val="fr-CH"/>
        </w:rPr>
        <w:t>年</w:t>
      </w:r>
      <w:r w:rsidR="00F151A5">
        <w:rPr>
          <w:lang w:val="fr-CH"/>
        </w:rPr>
        <w:t>3</w:t>
      </w:r>
      <w:r w:rsidR="00C46185" w:rsidRPr="00C46185">
        <w:rPr>
          <w:rFonts w:hint="eastAsia"/>
          <w:lang w:val="fr-CH"/>
        </w:rPr>
        <w:t>月</w:t>
      </w:r>
      <w:r w:rsidR="00F151A5">
        <w:rPr>
          <w:lang w:val="fr-CH"/>
        </w:rPr>
        <w:t>19</w:t>
      </w:r>
      <w:r w:rsidR="00C46185" w:rsidRPr="00C46185">
        <w:rPr>
          <w:rFonts w:hint="eastAsia"/>
          <w:lang w:val="fr-CH"/>
        </w:rPr>
        <w:t>日关于外国人在公国入境和居留条件的第</w:t>
      </w:r>
      <w:r w:rsidR="00F151A5">
        <w:rPr>
          <w:lang w:val="fr-CH"/>
        </w:rPr>
        <w:t>3.153</w:t>
      </w:r>
      <w:r w:rsidR="00C46185" w:rsidRPr="00C46185">
        <w:rPr>
          <w:rFonts w:hint="eastAsia"/>
          <w:lang w:val="fr-CH"/>
        </w:rPr>
        <w:t>号君主令规定</w:t>
      </w:r>
      <w:r w:rsidR="00F151A5">
        <w:rPr>
          <w:rFonts w:hint="eastAsia"/>
          <w:lang w:val="fr-CH"/>
        </w:rPr>
        <w:t>，</w:t>
      </w:r>
      <w:r w:rsidR="00C46185" w:rsidRPr="00C46185">
        <w:rPr>
          <w:rFonts w:hint="eastAsia"/>
          <w:lang w:val="fr-CH"/>
        </w:rPr>
        <w:t>将非正常移民定为刑事犯罪</w:t>
      </w:r>
      <w:r w:rsidR="00F151A5">
        <w:rPr>
          <w:rFonts w:hint="eastAsia"/>
          <w:lang w:val="fr-CH"/>
        </w:rPr>
        <w:t>；</w:t>
      </w:r>
    </w:p>
    <w:p w14:paraId="7A6AF79C" w14:textId="7E10E5CE" w:rsidR="00C46185" w:rsidRPr="00C46185" w:rsidRDefault="0094055E" w:rsidP="00C46185">
      <w:pPr>
        <w:pStyle w:val="SingleTxtGC"/>
        <w:rPr>
          <w:lang w:val="fr-CH"/>
        </w:rPr>
      </w:pPr>
      <w:r>
        <w:rPr>
          <w:lang w:val="fr-CH"/>
        </w:rPr>
        <w:tab/>
      </w:r>
      <w:r w:rsidR="00F151A5">
        <w:rPr>
          <w:lang w:val="fr-CH"/>
        </w:rPr>
        <w:t>(b)</w:t>
      </w:r>
      <w:r w:rsidR="00C46185" w:rsidRPr="00C46185">
        <w:rPr>
          <w:lang w:val="fr-CH"/>
        </w:rPr>
        <w:tab/>
      </w:r>
      <w:r w:rsidR="00C46185" w:rsidRPr="00C46185">
        <w:rPr>
          <w:rFonts w:hint="eastAsia"/>
          <w:lang w:val="fr-CH"/>
        </w:rPr>
        <w:t>缺乏促进非公民融入社会的国家行动计划</w:t>
      </w:r>
      <w:r w:rsidR="00F151A5">
        <w:rPr>
          <w:rFonts w:hint="eastAsia"/>
          <w:lang w:val="fr-CH"/>
        </w:rPr>
        <w:t>；</w:t>
      </w:r>
    </w:p>
    <w:p w14:paraId="74AA1581" w14:textId="720F9B31" w:rsidR="00C46185" w:rsidRPr="00C46185" w:rsidRDefault="0094055E" w:rsidP="00C46185">
      <w:pPr>
        <w:pStyle w:val="SingleTxtGC"/>
        <w:rPr>
          <w:lang w:val="fr-CH"/>
        </w:rPr>
      </w:pPr>
      <w:r>
        <w:rPr>
          <w:lang w:val="fr-CH"/>
        </w:rPr>
        <w:tab/>
      </w:r>
      <w:r w:rsidR="00F151A5">
        <w:rPr>
          <w:lang w:val="fr-CH"/>
        </w:rPr>
        <w:t>(c)</w:t>
      </w:r>
      <w:r w:rsidR="00C46185" w:rsidRPr="00C46185">
        <w:rPr>
          <w:lang w:val="fr-CH"/>
        </w:rPr>
        <w:tab/>
      </w:r>
      <w:r w:rsidR="00C46185" w:rsidRPr="00C46185">
        <w:rPr>
          <w:rFonts w:hint="eastAsia"/>
          <w:lang w:val="fr-CH"/>
        </w:rPr>
        <w:t>缺乏保障家庭团聚的立法规定</w:t>
      </w:r>
      <w:r w:rsidR="00F151A5">
        <w:rPr>
          <w:rFonts w:hint="eastAsia"/>
          <w:lang w:val="fr-CH"/>
        </w:rPr>
        <w:t>；</w:t>
      </w:r>
    </w:p>
    <w:p w14:paraId="3C07DD31" w14:textId="6D9125FB" w:rsidR="00C46185" w:rsidRPr="00C46185" w:rsidRDefault="0094055E" w:rsidP="00C46185">
      <w:pPr>
        <w:pStyle w:val="SingleTxtGC"/>
        <w:rPr>
          <w:lang w:val="fr-CH"/>
        </w:rPr>
      </w:pPr>
      <w:r>
        <w:rPr>
          <w:lang w:val="fr-CH"/>
        </w:rPr>
        <w:lastRenderedPageBreak/>
        <w:tab/>
      </w:r>
      <w:r w:rsidR="00F151A5">
        <w:rPr>
          <w:lang w:val="fr-CH"/>
        </w:rPr>
        <w:t>(d)</w:t>
      </w:r>
      <w:r w:rsidR="00C46185" w:rsidRPr="00C46185">
        <w:rPr>
          <w:lang w:val="fr-CH"/>
        </w:rPr>
        <w:tab/>
      </w:r>
      <w:r w:rsidR="00C46185" w:rsidRPr="00C46185">
        <w:rPr>
          <w:rFonts w:hint="eastAsia"/>
          <w:lang w:val="fr-CH"/>
        </w:rPr>
        <w:t>非公民至少须住满五年方能获得社会援助、医疗援助和住房援助</w:t>
      </w:r>
      <w:r w:rsidR="00F151A5">
        <w:rPr>
          <w:rFonts w:hint="eastAsia"/>
          <w:lang w:val="fr-CH"/>
        </w:rPr>
        <w:t>，</w:t>
      </w:r>
      <w:r w:rsidR="00C46185" w:rsidRPr="00C46185">
        <w:rPr>
          <w:rFonts w:hint="eastAsia"/>
          <w:lang w:val="fr-CH"/>
        </w:rPr>
        <w:t>这使得一些低收入者得不到充分的保护</w:t>
      </w:r>
      <w:r w:rsidR="00F151A5">
        <w:rPr>
          <w:rFonts w:hint="eastAsia"/>
          <w:lang w:val="fr-CH"/>
        </w:rPr>
        <w:t>，</w:t>
      </w:r>
      <w:r w:rsidR="00C46185" w:rsidRPr="00C46185">
        <w:rPr>
          <w:rFonts w:hint="eastAsia"/>
          <w:lang w:val="fr-CH"/>
        </w:rPr>
        <w:t>同时注意到缔约国可以免除这项要求</w:t>
      </w:r>
      <w:r w:rsidR="00F151A5">
        <w:rPr>
          <w:rFonts w:hint="eastAsia"/>
          <w:lang w:val="fr-CH"/>
        </w:rPr>
        <w:t>；</w:t>
      </w:r>
    </w:p>
    <w:p w14:paraId="14BD66DD" w14:textId="25D7FFDB" w:rsidR="00C46185" w:rsidRPr="00C46185" w:rsidRDefault="0094055E" w:rsidP="00C46185">
      <w:pPr>
        <w:pStyle w:val="SingleTxtGC"/>
        <w:rPr>
          <w:lang w:val="fr-CH"/>
        </w:rPr>
      </w:pPr>
      <w:r>
        <w:rPr>
          <w:lang w:val="fr-CH"/>
        </w:rPr>
        <w:tab/>
      </w:r>
      <w:r w:rsidR="00F151A5">
        <w:rPr>
          <w:lang w:val="fr-CH"/>
        </w:rPr>
        <w:t>(e)</w:t>
      </w:r>
      <w:r w:rsidR="00C46185" w:rsidRPr="00C46185">
        <w:rPr>
          <w:lang w:val="fr-CH"/>
        </w:rPr>
        <w:tab/>
      </w:r>
      <w:r w:rsidR="00C46185" w:rsidRPr="00C46185">
        <w:rPr>
          <w:rFonts w:hint="eastAsia"/>
          <w:lang w:val="fr-CH"/>
        </w:rPr>
        <w:t>有资料表明</w:t>
      </w:r>
      <w:r w:rsidR="00F151A5">
        <w:rPr>
          <w:rFonts w:hint="eastAsia"/>
          <w:lang w:val="fr-CH"/>
        </w:rPr>
        <w:t>，</w:t>
      </w:r>
      <w:r w:rsidR="00C46185" w:rsidRPr="00C46185">
        <w:rPr>
          <w:rFonts w:hint="eastAsia"/>
          <w:lang w:val="fr-CH"/>
        </w:rPr>
        <w:t>就业领域国家优先规则在某些情况下导致在</w:t>
      </w:r>
      <w:proofErr w:type="gramStart"/>
      <w:r w:rsidR="00C46185" w:rsidRPr="00C46185">
        <w:rPr>
          <w:rFonts w:hint="eastAsia"/>
          <w:lang w:val="fr-CH"/>
        </w:rPr>
        <w:t>解雇非</w:t>
      </w:r>
      <w:proofErr w:type="gramEnd"/>
      <w:r w:rsidR="00C46185" w:rsidRPr="00C46185">
        <w:rPr>
          <w:rFonts w:hint="eastAsia"/>
          <w:lang w:val="fr-CH"/>
        </w:rPr>
        <w:t>公民方面的歧视情况</w:t>
      </w:r>
      <w:r w:rsidR="00F151A5">
        <w:rPr>
          <w:rFonts w:hint="eastAsia"/>
          <w:lang w:val="fr-CH"/>
        </w:rPr>
        <w:t>，</w:t>
      </w:r>
      <w:r w:rsidR="00C46185" w:rsidRPr="00C46185">
        <w:rPr>
          <w:rFonts w:hint="eastAsia"/>
          <w:lang w:val="fr-CH"/>
        </w:rPr>
        <w:t>因为根据</w:t>
      </w:r>
      <w:r w:rsidR="00F151A5">
        <w:rPr>
          <w:lang w:val="fr-CH"/>
        </w:rPr>
        <w:t>1963</w:t>
      </w:r>
      <w:r w:rsidR="00C46185" w:rsidRPr="00C46185">
        <w:rPr>
          <w:rFonts w:hint="eastAsia"/>
          <w:lang w:val="fr-CH"/>
        </w:rPr>
        <w:t>年</w:t>
      </w:r>
      <w:r w:rsidR="00F151A5">
        <w:rPr>
          <w:lang w:val="fr-CH"/>
        </w:rPr>
        <w:t>3</w:t>
      </w:r>
      <w:r w:rsidR="00C46185" w:rsidRPr="00C46185">
        <w:rPr>
          <w:rFonts w:hint="eastAsia"/>
          <w:lang w:val="fr-CH"/>
        </w:rPr>
        <w:t>月</w:t>
      </w:r>
      <w:r w:rsidR="00F151A5">
        <w:rPr>
          <w:lang w:val="fr-CH"/>
        </w:rPr>
        <w:t>16</w:t>
      </w:r>
      <w:r w:rsidR="00C46185" w:rsidRPr="00C46185">
        <w:rPr>
          <w:rFonts w:hint="eastAsia"/>
          <w:lang w:val="fr-CH"/>
        </w:rPr>
        <w:t>日关于雇用合同的第</w:t>
      </w:r>
      <w:r w:rsidR="00F151A5">
        <w:rPr>
          <w:lang w:val="fr-CH"/>
        </w:rPr>
        <w:t>729</w:t>
      </w:r>
      <w:r w:rsidR="00C46185" w:rsidRPr="00C46185">
        <w:rPr>
          <w:rFonts w:hint="eastAsia"/>
          <w:lang w:val="fr-CH"/>
        </w:rPr>
        <w:t>号法第</w:t>
      </w:r>
      <w:r w:rsidR="00F151A5">
        <w:rPr>
          <w:lang w:val="fr-CH"/>
        </w:rPr>
        <w:t>6</w:t>
      </w:r>
      <w:r w:rsidR="00C46185" w:rsidRPr="00C46185">
        <w:rPr>
          <w:rFonts w:hint="eastAsia"/>
          <w:lang w:val="fr-CH"/>
        </w:rPr>
        <w:t>条</w:t>
      </w:r>
      <w:r w:rsidR="00F151A5">
        <w:rPr>
          <w:rFonts w:hint="eastAsia"/>
          <w:lang w:val="fr-CH"/>
        </w:rPr>
        <w:t>，</w:t>
      </w:r>
      <w:r w:rsidR="00C46185" w:rsidRPr="00C46185">
        <w:rPr>
          <w:rFonts w:hint="eastAsia"/>
          <w:lang w:val="fr-CH"/>
        </w:rPr>
        <w:t>雇主可以在没有事先正当理由的情况下解雇雇员</w:t>
      </w:r>
      <w:r w:rsidR="00F151A5">
        <w:rPr>
          <w:rFonts w:hint="eastAsia"/>
          <w:lang w:val="fr-CH"/>
        </w:rPr>
        <w:t>；</w:t>
      </w:r>
    </w:p>
    <w:p w14:paraId="411FD964" w14:textId="2D70A7A3" w:rsidR="00C46185" w:rsidRPr="00C46185" w:rsidRDefault="00C46004" w:rsidP="00C46185">
      <w:pPr>
        <w:pStyle w:val="SingleTxtGC"/>
        <w:rPr>
          <w:lang w:val="fr-CH"/>
        </w:rPr>
      </w:pPr>
      <w:r>
        <w:rPr>
          <w:lang w:val="fr-CH"/>
        </w:rPr>
        <w:tab/>
      </w:r>
      <w:r w:rsidR="00F151A5">
        <w:rPr>
          <w:lang w:val="fr-CH"/>
        </w:rPr>
        <w:t>(f)</w:t>
      </w:r>
      <w:r w:rsidRPr="00C46185">
        <w:rPr>
          <w:lang w:val="fr-CH"/>
        </w:rPr>
        <w:tab/>
      </w:r>
      <w:r w:rsidR="00C46185" w:rsidRPr="00C46185">
        <w:rPr>
          <w:rFonts w:hint="eastAsia"/>
          <w:lang w:val="fr-CH"/>
        </w:rPr>
        <w:t>据称</w:t>
      </w:r>
      <w:r w:rsidR="00F151A5">
        <w:rPr>
          <w:rFonts w:hint="eastAsia"/>
          <w:lang w:val="fr-CH"/>
        </w:rPr>
        <w:t>，</w:t>
      </w:r>
      <w:r w:rsidR="00C46185" w:rsidRPr="00C46185">
        <w:rPr>
          <w:rFonts w:hint="eastAsia"/>
          <w:lang w:val="fr-CH"/>
        </w:rPr>
        <w:t>许多</w:t>
      </w:r>
      <w:r w:rsidR="00C46185" w:rsidRPr="00C46185">
        <w:rPr>
          <w:lang w:val="fr-CH"/>
        </w:rPr>
        <w:t>移民家政工人</w:t>
      </w:r>
      <w:r w:rsidR="00C46185" w:rsidRPr="00C46185">
        <w:rPr>
          <w:rFonts w:hint="eastAsia"/>
          <w:lang w:val="fr-CH"/>
        </w:rPr>
        <w:t>和无证移民工人的工作条件显然极不稳定</w:t>
      </w:r>
      <w:r w:rsidR="00F151A5">
        <w:rPr>
          <w:rFonts w:hint="eastAsia"/>
          <w:lang w:val="fr-CH"/>
        </w:rPr>
        <w:t>；</w:t>
      </w:r>
    </w:p>
    <w:p w14:paraId="7DE3B880" w14:textId="4E8A7028" w:rsidR="00C46185" w:rsidRPr="00C46185" w:rsidRDefault="00C46004" w:rsidP="00C46185">
      <w:pPr>
        <w:pStyle w:val="SingleTxtGC"/>
        <w:rPr>
          <w:lang w:val="fr-CH"/>
        </w:rPr>
      </w:pPr>
      <w:r>
        <w:rPr>
          <w:lang w:val="fr-CH"/>
        </w:rPr>
        <w:tab/>
      </w:r>
      <w:r w:rsidR="00F151A5">
        <w:rPr>
          <w:lang w:val="fr-CH"/>
        </w:rPr>
        <w:t>(g)</w:t>
      </w:r>
      <w:r w:rsidRPr="00C46185">
        <w:rPr>
          <w:lang w:val="fr-CH"/>
        </w:rPr>
        <w:tab/>
      </w:r>
      <w:r w:rsidR="00C46185" w:rsidRPr="00C46185">
        <w:rPr>
          <w:rFonts w:hint="eastAsia"/>
          <w:lang w:val="fr-CH"/>
        </w:rPr>
        <w:t>关于工会的立法规定具有歧视性</w:t>
      </w:r>
      <w:r w:rsidR="00F151A5">
        <w:rPr>
          <w:rFonts w:hint="eastAsia"/>
          <w:lang w:val="fr-CH"/>
        </w:rPr>
        <w:t>，</w:t>
      </w:r>
      <w:r w:rsidR="00C46185" w:rsidRPr="00C46185">
        <w:rPr>
          <w:rFonts w:hint="eastAsia"/>
          <w:lang w:val="fr-CH"/>
        </w:rPr>
        <w:t>要求在工会及工会联合会的机构中半数以上须为摩纳哥公民或法国公民</w:t>
      </w:r>
      <w:r w:rsidR="00F151A5">
        <w:rPr>
          <w:rFonts w:hint="eastAsia"/>
          <w:lang w:val="fr-CH"/>
        </w:rPr>
        <w:t>(</w:t>
      </w:r>
      <w:r w:rsidR="00C46185" w:rsidRPr="00C46185">
        <w:rPr>
          <w:rFonts w:hint="eastAsia"/>
          <w:lang w:val="fr-CH"/>
        </w:rPr>
        <w:t>第五条</w:t>
      </w:r>
      <w:r w:rsidR="00F151A5">
        <w:rPr>
          <w:rFonts w:hint="eastAsia"/>
          <w:lang w:val="fr-CH"/>
        </w:rPr>
        <w:t>)</w:t>
      </w:r>
      <w:r w:rsidR="00C46185" w:rsidRPr="00C46185">
        <w:rPr>
          <w:rFonts w:hint="eastAsia"/>
          <w:lang w:val="fr-CH"/>
        </w:rPr>
        <w:t>。</w:t>
      </w:r>
    </w:p>
    <w:p w14:paraId="242A0B46" w14:textId="0181E532" w:rsidR="00C46185" w:rsidRPr="00C46004" w:rsidRDefault="00F151A5" w:rsidP="00C46185">
      <w:pPr>
        <w:pStyle w:val="SingleTxtGC"/>
        <w:rPr>
          <w:rFonts w:ascii="Time New Roman" w:eastAsia="黑体" w:hAnsi="Time New Roman"/>
          <w:lang w:val="fr-FR"/>
        </w:rPr>
      </w:pPr>
      <w:r>
        <w:rPr>
          <w:rFonts w:ascii="Time New Roman" w:eastAsia="黑体" w:hAnsi="Time New Roman"/>
          <w:lang w:val="fr-FR"/>
        </w:rPr>
        <w:t>18.</w:t>
      </w:r>
      <w:r w:rsidR="00C46185" w:rsidRPr="00C46004">
        <w:rPr>
          <w:rFonts w:ascii="Time New Roman" w:eastAsia="黑体" w:hAnsi="Time New Roman"/>
          <w:lang w:val="fr-FR"/>
        </w:rPr>
        <w:tab/>
      </w:r>
      <w:r w:rsidR="00C46185" w:rsidRPr="00C46004">
        <w:rPr>
          <w:rFonts w:ascii="Time New Roman" w:eastAsia="黑体" w:hAnsi="Time New Roman" w:hint="eastAsia"/>
          <w:lang w:val="fr-CH"/>
        </w:rPr>
        <w:t>委员会根据其关于对非公民的歧视的第</w:t>
      </w:r>
      <w:r>
        <w:rPr>
          <w:rFonts w:ascii="Time New Roman" w:eastAsia="黑体" w:hAnsi="Time New Roman"/>
          <w:lang w:val="fr-CH"/>
        </w:rPr>
        <w:t>3</w:t>
      </w:r>
      <w:r w:rsidR="00C46185" w:rsidRPr="00C46004">
        <w:rPr>
          <w:rFonts w:ascii="Time New Roman" w:eastAsia="黑体" w:hAnsi="Time New Roman"/>
          <w:lang w:val="fr-CH"/>
        </w:rPr>
        <w:t>0</w:t>
      </w:r>
      <w:r w:rsidR="00C46185" w:rsidRPr="00C46004">
        <w:rPr>
          <w:rFonts w:ascii="Time New Roman" w:eastAsia="黑体" w:hAnsi="Time New Roman" w:hint="eastAsia"/>
          <w:lang w:val="fr-CH"/>
        </w:rPr>
        <w:t>号一般性建议</w:t>
      </w:r>
      <w:r>
        <w:rPr>
          <w:rFonts w:ascii="Time New Roman" w:eastAsia="黑体" w:hAnsi="Time New Roman"/>
          <w:lang w:val="fr-CH"/>
        </w:rPr>
        <w:t>(2</w:t>
      </w:r>
      <w:r w:rsidR="00C46185" w:rsidRPr="00C46004">
        <w:rPr>
          <w:rFonts w:ascii="Time New Roman" w:eastAsia="黑体" w:hAnsi="Time New Roman"/>
          <w:lang w:val="fr-CH"/>
        </w:rPr>
        <w:t>00</w:t>
      </w:r>
      <w:r>
        <w:rPr>
          <w:rFonts w:ascii="Time New Roman" w:eastAsia="黑体" w:hAnsi="Time New Roman"/>
          <w:lang w:val="fr-CH"/>
        </w:rPr>
        <w:t>4</w:t>
      </w:r>
      <w:r w:rsidR="00C46185" w:rsidRPr="00C46004">
        <w:rPr>
          <w:rFonts w:ascii="Time New Roman" w:eastAsia="黑体" w:hAnsi="Time New Roman" w:hint="eastAsia"/>
          <w:lang w:val="fr-CH"/>
        </w:rPr>
        <w:t>年</w:t>
      </w:r>
      <w:r>
        <w:rPr>
          <w:rFonts w:ascii="Time New Roman" w:eastAsia="黑体" w:hAnsi="Time New Roman"/>
          <w:lang w:val="fr-CH"/>
        </w:rPr>
        <w:t>)</w:t>
      </w:r>
      <w:r>
        <w:rPr>
          <w:rFonts w:ascii="Time New Roman" w:eastAsia="黑体" w:hAnsi="Time New Roman" w:hint="eastAsia"/>
          <w:lang w:val="fr-CH"/>
        </w:rPr>
        <w:t>，</w:t>
      </w:r>
      <w:r w:rsidR="00C46185" w:rsidRPr="00C46004">
        <w:rPr>
          <w:rFonts w:ascii="Time New Roman" w:eastAsia="黑体" w:hAnsi="Time New Roman" w:hint="eastAsia"/>
          <w:lang w:val="fr-CH"/>
        </w:rPr>
        <w:t>并回顾其先前的结论性意见</w:t>
      </w:r>
      <w:r w:rsidR="00C46185" w:rsidRPr="00C46004">
        <w:rPr>
          <w:rFonts w:ascii="Time New Roman" w:eastAsia="黑体" w:hAnsi="Time New Roman"/>
          <w:vertAlign w:val="superscript"/>
          <w:lang w:val="fr-CH"/>
        </w:rPr>
        <w:footnoteReference w:id="10"/>
      </w:r>
      <w:r>
        <w:rPr>
          <w:rFonts w:ascii="Time New Roman" w:eastAsia="黑体" w:hAnsi="Time New Roman" w:hint="eastAsia"/>
          <w:lang w:val="fr-CH"/>
        </w:rPr>
        <w:t>，</w:t>
      </w:r>
      <w:r w:rsidR="00C46185" w:rsidRPr="00C46004">
        <w:rPr>
          <w:rFonts w:ascii="Time New Roman" w:eastAsia="黑体" w:hAnsi="Time New Roman" w:hint="eastAsia"/>
          <w:lang w:val="fr-CH"/>
        </w:rPr>
        <w:t>建议缔约国</w:t>
      </w:r>
      <w:r>
        <w:rPr>
          <w:rFonts w:ascii="Time New Roman" w:eastAsia="黑体" w:hAnsi="Time New Roman" w:hint="eastAsia"/>
          <w:lang w:val="fr-CH"/>
        </w:rPr>
        <w:t>：</w:t>
      </w:r>
    </w:p>
    <w:p w14:paraId="7BFF512C" w14:textId="6375E559"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(a)</w:t>
      </w:r>
      <w:r w:rsidRPr="00C46004">
        <w:rPr>
          <w:rFonts w:ascii="Time New Roman" w:eastAsia="黑体" w:hAnsi="Time New Roman"/>
          <w:lang w:val="fr-FR"/>
        </w:rPr>
        <w:tab/>
      </w:r>
      <w:r w:rsidR="00C46185" w:rsidRPr="00C46004">
        <w:rPr>
          <w:rFonts w:ascii="Time New Roman" w:eastAsia="黑体" w:hAnsi="Time New Roman" w:hint="eastAsia"/>
          <w:lang w:val="fr-CH"/>
        </w:rPr>
        <w:t>订正第</w:t>
      </w:r>
      <w:r w:rsidR="00F151A5">
        <w:rPr>
          <w:rFonts w:ascii="Time New Roman" w:eastAsia="黑体" w:hAnsi="Time New Roman"/>
          <w:lang w:val="fr-CH"/>
        </w:rPr>
        <w:t>3.153</w:t>
      </w:r>
      <w:r w:rsidR="00C46185" w:rsidRPr="00C46004">
        <w:rPr>
          <w:rFonts w:ascii="Time New Roman" w:eastAsia="黑体" w:hAnsi="Time New Roman" w:hint="eastAsia"/>
          <w:lang w:val="fr-CH"/>
        </w:rPr>
        <w:t>号君主令</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确保其符合缔约国的国际义务</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特别是废除将非正常移民定为刑事犯罪的现行规定</w:t>
      </w:r>
      <w:r w:rsidR="00F151A5">
        <w:rPr>
          <w:rFonts w:ascii="Time New Roman" w:eastAsia="黑体" w:hAnsi="Time New Roman" w:hint="eastAsia"/>
          <w:lang w:val="fr-CH"/>
        </w:rPr>
        <w:t>；</w:t>
      </w:r>
    </w:p>
    <w:p w14:paraId="0CD9EF89" w14:textId="4BDA87E6"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(b)</w:t>
      </w:r>
      <w:r w:rsidRPr="00C46004">
        <w:rPr>
          <w:rFonts w:ascii="Time New Roman" w:eastAsia="黑体" w:hAnsi="Time New Roman"/>
          <w:lang w:val="fr-FR"/>
        </w:rPr>
        <w:tab/>
      </w:r>
      <w:r w:rsidR="00C46185" w:rsidRPr="00C46004">
        <w:rPr>
          <w:rFonts w:ascii="Time New Roman" w:eastAsia="黑体" w:hAnsi="Time New Roman" w:hint="eastAsia"/>
          <w:lang w:val="fr-CH"/>
        </w:rPr>
        <w:t>采取进一步措施</w:t>
      </w:r>
      <w:r w:rsidR="00F151A5">
        <w:rPr>
          <w:rFonts w:ascii="Time New Roman" w:eastAsia="黑体" w:hAnsi="Time New Roman" w:hint="eastAsia"/>
          <w:lang w:val="fr-CH"/>
        </w:rPr>
        <w:t>，</w:t>
      </w:r>
      <w:r w:rsidR="00C46185" w:rsidRPr="00C46004">
        <w:rPr>
          <w:rFonts w:ascii="Time New Roman" w:eastAsia="黑体" w:hAnsi="Time New Roman" w:hint="eastAsia"/>
          <w:lang w:val="fr-CH"/>
        </w:rPr>
        <w:t>便利非公民融入社会</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包括通过一项国家行动计划</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并制定一套指标</w:t>
      </w:r>
      <w:r w:rsidR="00F151A5">
        <w:rPr>
          <w:rFonts w:ascii="Time New Roman" w:eastAsia="黑体" w:hAnsi="Time New Roman" w:hint="eastAsia"/>
          <w:lang w:val="fr-CH"/>
        </w:rPr>
        <w:t>，</w:t>
      </w:r>
      <w:r w:rsidR="00C46185" w:rsidRPr="00C46004">
        <w:rPr>
          <w:rFonts w:ascii="Time New Roman" w:eastAsia="黑体" w:hAnsi="Time New Roman" w:hint="eastAsia"/>
          <w:lang w:val="fr-CH"/>
        </w:rPr>
        <w:t>以评估其公共政策和其他措施的影响</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特别是在切实享有经济、社会及文化权利方面的影响</w:t>
      </w:r>
      <w:r w:rsidR="00F151A5">
        <w:rPr>
          <w:rFonts w:ascii="Time New Roman" w:eastAsia="黑体" w:hAnsi="Time New Roman" w:hint="eastAsia"/>
          <w:lang w:val="fr-CH"/>
        </w:rPr>
        <w:t>；</w:t>
      </w:r>
    </w:p>
    <w:p w14:paraId="1FC719A3" w14:textId="2DC9535A"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(c)</w:t>
      </w:r>
      <w:r w:rsidRPr="00C46004">
        <w:rPr>
          <w:rFonts w:ascii="Time New Roman" w:eastAsia="黑体" w:hAnsi="Time New Roman"/>
          <w:lang w:val="fr-FR"/>
        </w:rPr>
        <w:tab/>
      </w:r>
      <w:r w:rsidR="00C46185" w:rsidRPr="00C46004">
        <w:rPr>
          <w:rFonts w:ascii="Time New Roman" w:eastAsia="黑体" w:hAnsi="Time New Roman" w:hint="eastAsia"/>
          <w:lang w:val="fr-CH"/>
        </w:rPr>
        <w:t>采取必要措施</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包括立法措施</w:t>
      </w:r>
      <w:r w:rsidR="00F151A5">
        <w:rPr>
          <w:rFonts w:ascii="Time New Roman" w:eastAsia="黑体" w:hAnsi="Time New Roman" w:hint="eastAsia"/>
          <w:lang w:val="fr-CH"/>
        </w:rPr>
        <w:t>，</w:t>
      </w:r>
      <w:r w:rsidR="00C46185" w:rsidRPr="00C46004">
        <w:rPr>
          <w:rFonts w:ascii="Time New Roman" w:eastAsia="黑体" w:hAnsi="Time New Roman" w:hint="eastAsia"/>
          <w:lang w:val="fr-CH"/>
        </w:rPr>
        <w:t>以保障和便利家庭团聚</w:t>
      </w:r>
      <w:r w:rsidR="00F151A5">
        <w:rPr>
          <w:rFonts w:ascii="Time New Roman" w:eastAsia="黑体" w:hAnsi="Time New Roman" w:hint="eastAsia"/>
          <w:lang w:val="fr-CH"/>
        </w:rPr>
        <w:t>；</w:t>
      </w:r>
    </w:p>
    <w:p w14:paraId="342F44E7" w14:textId="484D9225"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(d)</w:t>
      </w:r>
      <w:r w:rsidRPr="00C46004">
        <w:rPr>
          <w:rFonts w:ascii="Time New Roman" w:eastAsia="黑体" w:hAnsi="Time New Roman"/>
          <w:lang w:val="fr-FR"/>
        </w:rPr>
        <w:tab/>
      </w:r>
      <w:r w:rsidR="00C46185" w:rsidRPr="00C46004">
        <w:rPr>
          <w:rFonts w:ascii="Time New Roman" w:eastAsia="黑体" w:hAnsi="Time New Roman" w:hint="eastAsia"/>
          <w:lang w:val="fr-CH"/>
        </w:rPr>
        <w:t>采取必要措施</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在法律和实践中保证居住不满五年的低收入非公民能够获得社会援助、医疗援助和住房援助</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包括降低或取消这一居住年限要求</w:t>
      </w:r>
      <w:r w:rsidR="00F151A5">
        <w:rPr>
          <w:rFonts w:ascii="Time New Roman" w:eastAsia="黑体" w:hAnsi="Time New Roman" w:hint="eastAsia"/>
          <w:lang w:val="fr-CH"/>
        </w:rPr>
        <w:t>；</w:t>
      </w:r>
    </w:p>
    <w:p w14:paraId="14731EB9" w14:textId="2B523164"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(e)</w:t>
      </w:r>
      <w:r w:rsidRPr="00C46004">
        <w:rPr>
          <w:rFonts w:ascii="Time New Roman" w:eastAsia="黑体" w:hAnsi="Time New Roman"/>
          <w:lang w:val="fr-FR"/>
        </w:rPr>
        <w:tab/>
      </w:r>
      <w:r w:rsidR="00C46185" w:rsidRPr="00C46004">
        <w:rPr>
          <w:rFonts w:ascii="Time New Roman" w:eastAsia="黑体" w:hAnsi="Time New Roman" w:hint="eastAsia"/>
          <w:lang w:val="fr-CH"/>
        </w:rPr>
        <w:t>确保国家优先规则的适用在实践中不会导致在就业领域虐待或歧视非公民</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包括研究国家优先制度的影响</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并修订第</w:t>
      </w:r>
      <w:r w:rsidR="00F151A5">
        <w:rPr>
          <w:rFonts w:ascii="Time New Roman" w:eastAsia="黑体" w:hAnsi="Time New Roman"/>
          <w:lang w:val="fr-CH"/>
        </w:rPr>
        <w:t>729</w:t>
      </w:r>
      <w:r w:rsidR="00C46185" w:rsidRPr="00C46004">
        <w:rPr>
          <w:rFonts w:ascii="Time New Roman" w:eastAsia="黑体" w:hAnsi="Time New Roman" w:hint="eastAsia"/>
          <w:lang w:val="fr-CH"/>
        </w:rPr>
        <w:t>号法</w:t>
      </w:r>
      <w:r w:rsidR="00F151A5">
        <w:rPr>
          <w:rFonts w:ascii="Time New Roman" w:eastAsia="黑体" w:hAnsi="Time New Roman" w:hint="eastAsia"/>
          <w:lang w:val="fr-CH"/>
        </w:rPr>
        <w:t>，</w:t>
      </w:r>
      <w:r w:rsidR="00C46185" w:rsidRPr="00C46004">
        <w:rPr>
          <w:rFonts w:ascii="Time New Roman" w:eastAsia="黑体" w:hAnsi="Time New Roman" w:hint="eastAsia"/>
          <w:lang w:val="fr-CH"/>
        </w:rPr>
        <w:t>明确禁止在没有充分和事先理由的情况下解雇员工</w:t>
      </w:r>
      <w:r w:rsidR="00F151A5">
        <w:rPr>
          <w:rFonts w:ascii="Time New Roman" w:eastAsia="黑体" w:hAnsi="Time New Roman" w:hint="eastAsia"/>
          <w:lang w:val="fr-CH"/>
        </w:rPr>
        <w:t>；</w:t>
      </w:r>
    </w:p>
    <w:p w14:paraId="1F6E59A7" w14:textId="6DC00459"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(f)</w:t>
      </w:r>
      <w:r w:rsidRPr="00C46004">
        <w:rPr>
          <w:rFonts w:ascii="Time New Roman" w:eastAsia="黑体" w:hAnsi="Time New Roman"/>
          <w:lang w:val="fr-FR"/>
        </w:rPr>
        <w:tab/>
      </w:r>
      <w:r w:rsidR="00C46185" w:rsidRPr="00C46004">
        <w:rPr>
          <w:rFonts w:ascii="Time New Roman" w:eastAsia="黑体" w:hAnsi="Time New Roman" w:hint="eastAsia"/>
          <w:lang w:val="fr-CH"/>
        </w:rPr>
        <w:t>加强劳动监察局的能力和资源</w:t>
      </w:r>
      <w:r w:rsidR="00F151A5">
        <w:rPr>
          <w:rFonts w:ascii="Time New Roman" w:eastAsia="黑体" w:hAnsi="Time New Roman" w:hint="eastAsia"/>
          <w:lang w:val="fr-CH"/>
        </w:rPr>
        <w:t>，</w:t>
      </w:r>
      <w:r w:rsidR="00C46185" w:rsidRPr="00C46004">
        <w:rPr>
          <w:rFonts w:ascii="Time New Roman" w:eastAsia="黑体" w:hAnsi="Time New Roman" w:hint="eastAsia"/>
          <w:lang w:val="fr-CH"/>
        </w:rPr>
        <w:t>使其能够更有效地监测工作条件</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特别是家政部门的工作条件</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确保也对私人住家进行检查</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并加倍努力</w:t>
      </w:r>
      <w:r w:rsidR="00F151A5">
        <w:rPr>
          <w:rFonts w:ascii="Time New Roman" w:eastAsia="黑体" w:hAnsi="Time New Roman" w:hint="eastAsia"/>
          <w:lang w:val="fr-CH"/>
        </w:rPr>
        <w:t>，</w:t>
      </w:r>
      <w:r w:rsidR="00C46185" w:rsidRPr="00C46004">
        <w:rPr>
          <w:rFonts w:ascii="Time New Roman" w:eastAsia="黑体" w:hAnsi="Time New Roman" w:hint="eastAsia"/>
          <w:lang w:val="fr-CH"/>
        </w:rPr>
        <w:t>让移民工人</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包括无证移民工人了解自己的权利和申诉机制</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并方便他们利用这些机制</w:t>
      </w:r>
      <w:r w:rsidR="00F151A5">
        <w:rPr>
          <w:rFonts w:ascii="Time New Roman" w:eastAsia="黑体" w:hAnsi="Time New Roman" w:hint="eastAsia"/>
          <w:lang w:val="fr-CH"/>
        </w:rPr>
        <w:t>；</w:t>
      </w:r>
    </w:p>
    <w:p w14:paraId="67722937" w14:textId="2D11EE6D"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(g)</w:t>
      </w:r>
      <w:r w:rsidRPr="00C46004">
        <w:rPr>
          <w:rFonts w:ascii="Time New Roman" w:eastAsia="黑体" w:hAnsi="Time New Roman"/>
          <w:lang w:val="fr-FR"/>
        </w:rPr>
        <w:tab/>
      </w:r>
      <w:r w:rsidR="00C46185" w:rsidRPr="00C46004">
        <w:rPr>
          <w:rFonts w:ascii="Time New Roman" w:eastAsia="黑体" w:hAnsi="Time New Roman" w:hint="eastAsia"/>
          <w:lang w:val="fr-CH"/>
        </w:rPr>
        <w:t>加快通过与工会有关的立法修正案</w:t>
      </w:r>
      <w:r w:rsidR="00F151A5">
        <w:rPr>
          <w:rFonts w:ascii="Time New Roman" w:eastAsia="黑体" w:hAnsi="Time New Roman" w:hint="eastAsia"/>
          <w:lang w:val="fr-CH"/>
        </w:rPr>
        <w:t>，</w:t>
      </w:r>
      <w:r w:rsidR="00C46185" w:rsidRPr="00C46004">
        <w:rPr>
          <w:rFonts w:ascii="Time New Roman" w:eastAsia="黑体" w:hAnsi="Time New Roman" w:hint="eastAsia"/>
          <w:lang w:val="fr-CH"/>
        </w:rPr>
        <w:t>以保证可以不受歧视地获得工会和工会联合会的领导职位。</w:t>
      </w:r>
    </w:p>
    <w:p w14:paraId="21A4231C" w14:textId="77777777" w:rsidR="00C46185" w:rsidRPr="00C46185" w:rsidRDefault="00C46185" w:rsidP="00C46004">
      <w:pPr>
        <w:pStyle w:val="H23GC"/>
        <w:rPr>
          <w:lang w:val="fr-FR"/>
        </w:rPr>
      </w:pPr>
      <w:r w:rsidRPr="00C46185">
        <w:rPr>
          <w:lang w:val="fr-FR"/>
        </w:rPr>
        <w:tab/>
      </w:r>
      <w:r w:rsidRPr="00C46185">
        <w:rPr>
          <w:lang w:val="fr-FR"/>
        </w:rPr>
        <w:tab/>
      </w:r>
      <w:r w:rsidRPr="00C46185">
        <w:rPr>
          <w:rFonts w:hint="eastAsia"/>
          <w:lang w:val="fr-CH"/>
        </w:rPr>
        <w:t>获得国籍</w:t>
      </w:r>
    </w:p>
    <w:p w14:paraId="30E3B3E0" w14:textId="54EECE35" w:rsidR="00C46185" w:rsidRPr="00C46185" w:rsidRDefault="00F151A5" w:rsidP="00C46185">
      <w:pPr>
        <w:pStyle w:val="SingleTxtGC"/>
        <w:rPr>
          <w:lang w:val="fr-CH"/>
        </w:rPr>
      </w:pPr>
      <w:r>
        <w:rPr>
          <w:lang w:val="fr-CH"/>
        </w:rPr>
        <w:t>19.</w:t>
      </w:r>
      <w:r w:rsidR="00C46185" w:rsidRPr="00C46185">
        <w:rPr>
          <w:lang w:val="fr-CH"/>
        </w:rPr>
        <w:tab/>
      </w:r>
      <w:r w:rsidR="00C46185" w:rsidRPr="00C46185">
        <w:rPr>
          <w:rFonts w:hint="eastAsia"/>
          <w:lang w:val="fr-CH"/>
        </w:rPr>
        <w:t>委员会注意到缔约国通过了关于国籍的第</w:t>
      </w:r>
      <w:r>
        <w:rPr>
          <w:lang w:val="fr-CH"/>
        </w:rPr>
        <w:t>1.387</w:t>
      </w:r>
      <w:r w:rsidR="00C46185" w:rsidRPr="00C46185">
        <w:rPr>
          <w:rFonts w:hint="eastAsia"/>
          <w:lang w:val="fr-CH"/>
        </w:rPr>
        <w:t>号法</w:t>
      </w:r>
      <w:r>
        <w:rPr>
          <w:rFonts w:hint="eastAsia"/>
          <w:lang w:val="fr-CH"/>
        </w:rPr>
        <w:t>，</w:t>
      </w:r>
      <w:r w:rsidR="00C46185" w:rsidRPr="00C46185">
        <w:rPr>
          <w:rFonts w:hint="eastAsia"/>
          <w:lang w:val="fr-CH"/>
        </w:rPr>
        <w:t>该法允许入摩纳哥籍的男女在平等的条件下将国籍传给其配偶。然而</w:t>
      </w:r>
      <w:r>
        <w:rPr>
          <w:rFonts w:hint="eastAsia"/>
          <w:lang w:val="fr-CH"/>
        </w:rPr>
        <w:t>，</w:t>
      </w:r>
      <w:r w:rsidR="00C46185" w:rsidRPr="00C46185">
        <w:rPr>
          <w:rFonts w:hint="eastAsia"/>
          <w:lang w:val="fr-CH"/>
        </w:rPr>
        <w:t>委员会感到关切的是</w:t>
      </w:r>
      <w:r>
        <w:rPr>
          <w:rFonts w:hint="eastAsia"/>
          <w:lang w:val="fr-CH"/>
        </w:rPr>
        <w:t>，</w:t>
      </w:r>
      <w:r w:rsidR="00C46185" w:rsidRPr="00C46185">
        <w:rPr>
          <w:rFonts w:hint="eastAsia"/>
          <w:lang w:val="fr-CH"/>
        </w:rPr>
        <w:t>通过婚姻成为摩纳哥者不能在离婚后将其摩纳哥国籍传给他人。</w:t>
      </w:r>
      <w:r w:rsidR="00C46185" w:rsidRPr="00C46185">
        <w:rPr>
          <w:lang w:val="fr-CH"/>
        </w:rPr>
        <w:t>委员会还感到遗憾的是</w:t>
      </w:r>
      <w:r>
        <w:rPr>
          <w:lang w:val="fr-CH"/>
        </w:rPr>
        <w:t>，</w:t>
      </w:r>
      <w:r w:rsidR="00C46185" w:rsidRPr="00C46185">
        <w:rPr>
          <w:lang w:val="fr-CH"/>
        </w:rPr>
        <w:t>缔约国通过了立法修正案</w:t>
      </w:r>
      <w:r>
        <w:rPr>
          <w:lang w:val="fr-CH"/>
        </w:rPr>
        <w:t>，</w:t>
      </w:r>
      <w:r w:rsidR="00C46185" w:rsidRPr="00C46185">
        <w:rPr>
          <w:rFonts w:hint="eastAsia"/>
          <w:lang w:val="fr-CH"/>
        </w:rPr>
        <w:t>于</w:t>
      </w:r>
      <w:r>
        <w:rPr>
          <w:lang w:val="fr-CH"/>
        </w:rPr>
        <w:t>2</w:t>
      </w:r>
      <w:r w:rsidR="00C46185" w:rsidRPr="00C46185">
        <w:rPr>
          <w:lang w:val="fr-CH"/>
        </w:rPr>
        <w:t>0</w:t>
      </w:r>
      <w:r>
        <w:rPr>
          <w:lang w:val="fr-CH"/>
        </w:rPr>
        <w:t>11</w:t>
      </w:r>
      <w:r w:rsidR="00C46185" w:rsidRPr="00C46185">
        <w:rPr>
          <w:lang w:val="fr-CH"/>
        </w:rPr>
        <w:t>年将通过婚姻传递国籍的</w:t>
      </w:r>
      <w:r w:rsidR="00C46185" w:rsidRPr="00C46185">
        <w:rPr>
          <w:rFonts w:hint="eastAsia"/>
          <w:lang w:val="fr-CH"/>
        </w:rPr>
        <w:t>年</w:t>
      </w:r>
      <w:r w:rsidR="00C46185" w:rsidRPr="00C46185">
        <w:rPr>
          <w:lang w:val="fr-CH"/>
        </w:rPr>
        <w:t>限</w:t>
      </w:r>
      <w:r w:rsidR="00C46185" w:rsidRPr="00C46185">
        <w:rPr>
          <w:rFonts w:hint="eastAsia"/>
          <w:lang w:val="fr-CH"/>
        </w:rPr>
        <w:t>延</w:t>
      </w:r>
      <w:r w:rsidR="00C46185" w:rsidRPr="00C46185">
        <w:rPr>
          <w:lang w:val="fr-CH"/>
        </w:rPr>
        <w:t>到</w:t>
      </w:r>
      <w:r>
        <w:rPr>
          <w:rFonts w:hint="eastAsia"/>
          <w:lang w:val="fr-CH"/>
        </w:rPr>
        <w:t>1</w:t>
      </w:r>
      <w:r w:rsidR="00C46185" w:rsidRPr="00C46185">
        <w:rPr>
          <w:rFonts w:hint="eastAsia"/>
          <w:lang w:val="fr-CH"/>
        </w:rPr>
        <w:t>0</w:t>
      </w:r>
      <w:r w:rsidR="00C46185" w:rsidRPr="00C46185">
        <w:rPr>
          <w:lang w:val="fr-CH"/>
        </w:rPr>
        <w:t>年</w:t>
      </w:r>
      <w:r>
        <w:rPr>
          <w:rFonts w:hint="eastAsia"/>
          <w:lang w:val="fr-CH"/>
        </w:rPr>
        <w:t>，</w:t>
      </w:r>
      <w:proofErr w:type="gramStart"/>
      <w:r>
        <w:rPr>
          <w:lang w:val="fr-CH"/>
        </w:rPr>
        <w:t>2</w:t>
      </w:r>
      <w:r w:rsidR="00C46185" w:rsidRPr="00C46185">
        <w:rPr>
          <w:lang w:val="fr-CH"/>
        </w:rPr>
        <w:t>0</w:t>
      </w:r>
      <w:r>
        <w:rPr>
          <w:lang w:val="fr-CH"/>
        </w:rPr>
        <w:t>21</w:t>
      </w:r>
      <w:r w:rsidR="00C46185" w:rsidRPr="00C46185">
        <w:rPr>
          <w:lang w:val="fr-CH"/>
        </w:rPr>
        <w:t>年</w:t>
      </w:r>
      <w:r w:rsidR="00C46185" w:rsidRPr="00C46185">
        <w:rPr>
          <w:rFonts w:hint="eastAsia"/>
          <w:lang w:val="fr-CH"/>
        </w:rPr>
        <w:t>又延</w:t>
      </w:r>
      <w:r w:rsidR="00C46185" w:rsidRPr="00C46185">
        <w:rPr>
          <w:lang w:val="fr-CH"/>
        </w:rPr>
        <w:t>到</w:t>
      </w:r>
      <w:proofErr w:type="gramEnd"/>
      <w:r>
        <w:rPr>
          <w:rFonts w:hint="eastAsia"/>
          <w:lang w:val="fr-CH"/>
        </w:rPr>
        <w:t>2</w:t>
      </w:r>
      <w:r w:rsidR="00C46185" w:rsidRPr="00C46185">
        <w:rPr>
          <w:rFonts w:hint="eastAsia"/>
          <w:lang w:val="fr-CH"/>
        </w:rPr>
        <w:t>0</w:t>
      </w:r>
      <w:r w:rsidR="00C46185" w:rsidRPr="00C46185">
        <w:rPr>
          <w:lang w:val="fr-CH"/>
        </w:rPr>
        <w:t>年</w:t>
      </w:r>
      <w:r>
        <w:rPr>
          <w:rFonts w:hint="eastAsia"/>
          <w:lang w:val="fr-CH"/>
        </w:rPr>
        <w:t>，</w:t>
      </w:r>
      <w:r w:rsidR="00C46185" w:rsidRPr="00C46185">
        <w:rPr>
          <w:rFonts w:hint="eastAsia"/>
          <w:lang w:val="fr-CH"/>
        </w:rPr>
        <w:t>而之前是</w:t>
      </w:r>
      <w:r>
        <w:rPr>
          <w:rFonts w:hint="eastAsia"/>
          <w:lang w:val="fr-CH"/>
        </w:rPr>
        <w:t>5</w:t>
      </w:r>
      <w:r w:rsidR="00C46185" w:rsidRPr="00C46185">
        <w:rPr>
          <w:lang w:val="fr-CH"/>
        </w:rPr>
        <w:t>年</w:t>
      </w:r>
      <w:r>
        <w:rPr>
          <w:lang w:val="fr-CH"/>
        </w:rPr>
        <w:t>(</w:t>
      </w:r>
      <w:r w:rsidR="00C46185" w:rsidRPr="00C46185">
        <w:rPr>
          <w:lang w:val="fr-CH"/>
        </w:rPr>
        <w:t>第二和第五条</w:t>
      </w:r>
      <w:r>
        <w:rPr>
          <w:lang w:val="fr-CH"/>
        </w:rPr>
        <w:t>)</w:t>
      </w:r>
      <w:r w:rsidR="00C46185" w:rsidRPr="00C46185">
        <w:rPr>
          <w:lang w:val="fr-CH"/>
        </w:rPr>
        <w:t>。</w:t>
      </w:r>
    </w:p>
    <w:p w14:paraId="2A7875E3" w14:textId="01735F99" w:rsidR="00C46185" w:rsidRPr="00C46004" w:rsidRDefault="00F151A5" w:rsidP="00C46185">
      <w:pPr>
        <w:pStyle w:val="SingleTxtGC"/>
        <w:rPr>
          <w:rFonts w:ascii="Time New Roman" w:eastAsia="黑体" w:hAnsi="Time New Roman"/>
          <w:lang w:val="fr-CH"/>
        </w:rPr>
      </w:pPr>
      <w:r>
        <w:rPr>
          <w:rFonts w:ascii="Time New Roman" w:eastAsia="黑体" w:hAnsi="Time New Roman"/>
          <w:lang w:val="fr-CH"/>
        </w:rPr>
        <w:t>20.</w:t>
      </w:r>
      <w:r w:rsidR="00C46185" w:rsidRPr="00C46004">
        <w:rPr>
          <w:rFonts w:ascii="Time New Roman" w:eastAsia="黑体" w:hAnsi="Time New Roman"/>
          <w:lang w:val="fr-CH"/>
        </w:rPr>
        <w:tab/>
      </w:r>
      <w:r w:rsidR="00C46185" w:rsidRPr="00C46004">
        <w:rPr>
          <w:rFonts w:ascii="Time New Roman" w:eastAsia="黑体" w:hAnsi="Time New Roman" w:hint="eastAsia"/>
          <w:lang w:val="fr-CH"/>
        </w:rPr>
        <w:t>委员会根据其</w:t>
      </w:r>
      <w:r w:rsidR="00C46185" w:rsidRPr="00C46004">
        <w:rPr>
          <w:rFonts w:ascii="Time New Roman" w:eastAsia="黑体" w:hAnsi="Time New Roman"/>
          <w:lang w:val="fr-CH"/>
        </w:rPr>
        <w:t>关于对非公民的歧视</w:t>
      </w:r>
      <w:r w:rsidR="00C46185" w:rsidRPr="00C46004">
        <w:rPr>
          <w:rFonts w:ascii="Time New Roman" w:eastAsia="黑体" w:hAnsi="Time New Roman" w:hint="eastAsia"/>
          <w:lang w:val="fr-CH"/>
        </w:rPr>
        <w:t>的第</w:t>
      </w:r>
      <w:r>
        <w:rPr>
          <w:rFonts w:ascii="Time New Roman" w:eastAsia="黑体" w:hAnsi="Time New Roman"/>
          <w:lang w:val="fr-CH"/>
        </w:rPr>
        <w:t>3</w:t>
      </w:r>
      <w:r w:rsidR="00C46185" w:rsidRPr="00C46004">
        <w:rPr>
          <w:rFonts w:ascii="Time New Roman" w:eastAsia="黑体" w:hAnsi="Time New Roman"/>
          <w:lang w:val="fr-CH"/>
        </w:rPr>
        <w:t>0</w:t>
      </w:r>
      <w:r w:rsidR="00C46185" w:rsidRPr="00C46004">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2</w:t>
      </w:r>
      <w:r w:rsidR="00C46185" w:rsidRPr="00C46004">
        <w:rPr>
          <w:rFonts w:ascii="Time New Roman" w:eastAsia="黑体" w:hAnsi="Time New Roman"/>
          <w:lang w:val="fr-CH"/>
        </w:rPr>
        <w:t>00</w:t>
      </w:r>
      <w:r>
        <w:rPr>
          <w:rFonts w:ascii="Time New Roman" w:eastAsia="黑体" w:hAnsi="Time New Roman"/>
          <w:lang w:val="fr-CH"/>
        </w:rPr>
        <w:t>4</w:t>
      </w:r>
      <w:r w:rsidR="00C46185" w:rsidRPr="00C46004">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C46004">
        <w:rPr>
          <w:rFonts w:ascii="Time New Roman" w:eastAsia="黑体" w:hAnsi="Time New Roman" w:hint="eastAsia"/>
          <w:lang w:val="fr-CH"/>
        </w:rPr>
        <w:t>建议缔约国采取必要措施</w:t>
      </w:r>
      <w:r>
        <w:rPr>
          <w:rFonts w:ascii="Time New Roman" w:eastAsia="黑体" w:hAnsi="Time New Roman" w:hint="eastAsia"/>
          <w:lang w:val="fr-CH"/>
        </w:rPr>
        <w:t>，</w:t>
      </w:r>
      <w:r w:rsidR="00C46185" w:rsidRPr="00C46004">
        <w:rPr>
          <w:rFonts w:ascii="Time New Roman" w:eastAsia="黑体" w:hAnsi="Time New Roman" w:hint="eastAsia"/>
          <w:lang w:val="fr-CH"/>
        </w:rPr>
        <w:t>包括立法措施</w:t>
      </w:r>
      <w:r>
        <w:rPr>
          <w:rFonts w:ascii="Time New Roman" w:eastAsia="黑体" w:hAnsi="Time New Roman" w:hint="eastAsia"/>
          <w:lang w:val="fr-CH"/>
        </w:rPr>
        <w:t>，</w:t>
      </w:r>
      <w:r w:rsidR="00C46185" w:rsidRPr="00C46004">
        <w:rPr>
          <w:rFonts w:ascii="Time New Roman" w:eastAsia="黑体" w:hAnsi="Time New Roman" w:hint="eastAsia"/>
          <w:lang w:val="fr-CH"/>
        </w:rPr>
        <w:t>允许任何摩纳哥人传递国籍</w:t>
      </w:r>
      <w:r>
        <w:rPr>
          <w:rFonts w:ascii="Time New Roman" w:eastAsia="黑体" w:hAnsi="Time New Roman" w:hint="eastAsia"/>
          <w:lang w:val="fr-CH"/>
        </w:rPr>
        <w:t>，</w:t>
      </w:r>
      <w:r w:rsidR="00C46185" w:rsidRPr="00C46004">
        <w:rPr>
          <w:rFonts w:ascii="Time New Roman" w:eastAsia="黑体" w:hAnsi="Time New Roman" w:hint="eastAsia"/>
          <w:lang w:val="fr-CH"/>
        </w:rPr>
        <w:t>无论其获得国籍的途径如何。委员会还建议缔约国适当注意在摩纳哥生活和工作的非公民入籍的任何障碍</w:t>
      </w:r>
      <w:r>
        <w:rPr>
          <w:rFonts w:ascii="Time New Roman" w:eastAsia="黑体" w:hAnsi="Time New Roman" w:hint="eastAsia"/>
          <w:lang w:val="fr-CH"/>
        </w:rPr>
        <w:t>，</w:t>
      </w:r>
      <w:r w:rsidR="00C46185" w:rsidRPr="00C46004">
        <w:rPr>
          <w:rFonts w:ascii="Time New Roman" w:eastAsia="黑体" w:hAnsi="Time New Roman" w:hint="eastAsia"/>
          <w:lang w:val="fr-CH"/>
        </w:rPr>
        <w:t>包括获得摩纳哥国籍所需的居住年限</w:t>
      </w:r>
      <w:r>
        <w:rPr>
          <w:rFonts w:ascii="Time New Roman" w:eastAsia="黑体" w:hAnsi="Time New Roman" w:hint="eastAsia"/>
          <w:lang w:val="fr-CH"/>
        </w:rPr>
        <w:t>，</w:t>
      </w:r>
      <w:r w:rsidR="00C46185" w:rsidRPr="00C46004">
        <w:rPr>
          <w:rFonts w:ascii="Time New Roman" w:eastAsia="黑体" w:hAnsi="Time New Roman" w:hint="eastAsia"/>
          <w:lang w:val="fr-CH"/>
        </w:rPr>
        <w:t>并为这一进程提供便利。</w:t>
      </w:r>
    </w:p>
    <w:p w14:paraId="6A4F5350" w14:textId="77777777" w:rsidR="00C46185" w:rsidRPr="00C46185" w:rsidRDefault="00C46185" w:rsidP="00C46004">
      <w:pPr>
        <w:pStyle w:val="H23GC"/>
        <w:rPr>
          <w:lang w:val="fr-FR"/>
        </w:rPr>
      </w:pPr>
      <w:r w:rsidRPr="00C46185">
        <w:rPr>
          <w:lang w:val="fr-FR"/>
        </w:rPr>
        <w:lastRenderedPageBreak/>
        <w:tab/>
      </w:r>
      <w:r w:rsidRPr="00C46185">
        <w:rPr>
          <w:lang w:val="fr-FR"/>
        </w:rPr>
        <w:tab/>
      </w:r>
      <w:r w:rsidRPr="00C46185">
        <w:rPr>
          <w:rFonts w:hint="eastAsia"/>
          <w:lang w:val="fr-CH"/>
        </w:rPr>
        <w:t>打击人口贩运</w:t>
      </w:r>
    </w:p>
    <w:p w14:paraId="003C19B4" w14:textId="4DF55839" w:rsidR="00C46185" w:rsidRPr="00C46185" w:rsidRDefault="00F151A5" w:rsidP="00C46185">
      <w:pPr>
        <w:pStyle w:val="SingleTxtGC"/>
        <w:rPr>
          <w:lang w:val="fr-CH"/>
        </w:rPr>
      </w:pPr>
      <w:r>
        <w:rPr>
          <w:lang w:val="fr-CH"/>
        </w:rPr>
        <w:t>21.</w:t>
      </w:r>
      <w:r w:rsidR="00C46185" w:rsidRPr="00C46185">
        <w:rPr>
          <w:lang w:val="fr-CH"/>
        </w:rPr>
        <w:tab/>
      </w:r>
      <w:r w:rsidR="00C46185" w:rsidRPr="00C46185">
        <w:rPr>
          <w:rFonts w:hint="eastAsia"/>
          <w:lang w:val="fr-CH"/>
        </w:rPr>
        <w:t>委员会注意到</w:t>
      </w:r>
      <w:r>
        <w:rPr>
          <w:lang w:val="fr-CH"/>
        </w:rPr>
        <w:t>2</w:t>
      </w:r>
      <w:r w:rsidR="00C46185" w:rsidRPr="00C46185">
        <w:rPr>
          <w:lang w:val="fr-CH"/>
        </w:rPr>
        <w:t>0</w:t>
      </w:r>
      <w:r>
        <w:rPr>
          <w:lang w:val="fr-CH"/>
        </w:rPr>
        <w:t>23</w:t>
      </w:r>
      <w:r w:rsidR="00C46185" w:rsidRPr="00C46185">
        <w:rPr>
          <w:rFonts w:hint="eastAsia"/>
          <w:lang w:val="fr-CH"/>
        </w:rPr>
        <w:t>年</w:t>
      </w:r>
      <w:r>
        <w:rPr>
          <w:lang w:val="fr-CH"/>
        </w:rPr>
        <w:t>6</w:t>
      </w:r>
      <w:r w:rsidR="00C46185" w:rsidRPr="00C46185">
        <w:rPr>
          <w:rFonts w:hint="eastAsia"/>
          <w:lang w:val="fr-CH"/>
        </w:rPr>
        <w:t>月</w:t>
      </w:r>
      <w:r>
        <w:rPr>
          <w:lang w:val="fr-CH"/>
        </w:rPr>
        <w:t>3</w:t>
      </w:r>
      <w:r w:rsidR="00C46185" w:rsidRPr="00C46185">
        <w:rPr>
          <w:lang w:val="fr-CH"/>
        </w:rPr>
        <w:t>0</w:t>
      </w:r>
      <w:r w:rsidR="00C46185" w:rsidRPr="00C46185">
        <w:rPr>
          <w:rFonts w:hint="eastAsia"/>
          <w:lang w:val="fr-CH"/>
        </w:rPr>
        <w:t>日通过了第</w:t>
      </w:r>
      <w:r>
        <w:rPr>
          <w:lang w:val="fr-CH"/>
        </w:rPr>
        <w:t>9.966</w:t>
      </w:r>
      <w:r w:rsidR="00C46185" w:rsidRPr="00C46185">
        <w:rPr>
          <w:rFonts w:hint="eastAsia"/>
          <w:lang w:val="fr-CH"/>
        </w:rPr>
        <w:t>号君主令</w:t>
      </w:r>
      <w:r>
        <w:rPr>
          <w:rFonts w:hint="eastAsia"/>
          <w:lang w:val="fr-CH"/>
        </w:rPr>
        <w:t>，</w:t>
      </w:r>
      <w:r w:rsidR="00C46185" w:rsidRPr="00C46185">
        <w:rPr>
          <w:rFonts w:hint="eastAsia"/>
          <w:lang w:val="fr-CH"/>
        </w:rPr>
        <w:t>其中修订了</w:t>
      </w:r>
      <w:r>
        <w:rPr>
          <w:lang w:val="fr-CH"/>
        </w:rPr>
        <w:t>2</w:t>
      </w:r>
      <w:r w:rsidR="00C46185" w:rsidRPr="00C46185">
        <w:rPr>
          <w:lang w:val="fr-CH"/>
        </w:rPr>
        <w:t>00</w:t>
      </w:r>
      <w:r>
        <w:rPr>
          <w:lang w:val="fr-CH"/>
        </w:rPr>
        <w:t>6</w:t>
      </w:r>
      <w:r w:rsidR="00C46185" w:rsidRPr="00C46185">
        <w:rPr>
          <w:rFonts w:hint="eastAsia"/>
          <w:lang w:val="fr-CH"/>
        </w:rPr>
        <w:t>年</w:t>
      </w:r>
      <w:r>
        <w:rPr>
          <w:lang w:val="fr-CH"/>
        </w:rPr>
        <w:t>8</w:t>
      </w:r>
      <w:r w:rsidR="00C46185" w:rsidRPr="00C46185">
        <w:rPr>
          <w:rFonts w:hint="eastAsia"/>
          <w:lang w:val="fr-CH"/>
        </w:rPr>
        <w:t>月</w:t>
      </w:r>
      <w:r>
        <w:rPr>
          <w:lang w:val="fr-CH"/>
        </w:rPr>
        <w:t>1</w:t>
      </w:r>
      <w:r w:rsidR="00C46185" w:rsidRPr="00C46185">
        <w:rPr>
          <w:rFonts w:hint="eastAsia"/>
          <w:lang w:val="fr-CH"/>
        </w:rPr>
        <w:t>日关于执行《联合国打击跨国有组织犯罪公约》及其《关于预防、禁止和惩治贩运人口特别是妇女和儿童行为的补充议定书》以及</w:t>
      </w:r>
      <w:r>
        <w:rPr>
          <w:lang w:val="fr-CH"/>
        </w:rPr>
        <w:t>2</w:t>
      </w:r>
      <w:r w:rsidR="00C46185" w:rsidRPr="00C46185">
        <w:rPr>
          <w:lang w:val="fr-CH"/>
        </w:rPr>
        <w:t>000</w:t>
      </w:r>
      <w:r w:rsidR="00C46185" w:rsidRPr="00C46185">
        <w:rPr>
          <w:rFonts w:hint="eastAsia"/>
          <w:lang w:val="fr-CH"/>
        </w:rPr>
        <w:t>年</w:t>
      </w:r>
      <w:r>
        <w:rPr>
          <w:lang w:val="fr-CH"/>
        </w:rPr>
        <w:t>11</w:t>
      </w:r>
      <w:r w:rsidR="00C46185" w:rsidRPr="00C46185">
        <w:rPr>
          <w:rFonts w:hint="eastAsia"/>
          <w:lang w:val="fr-CH"/>
        </w:rPr>
        <w:t>月</w:t>
      </w:r>
      <w:r>
        <w:rPr>
          <w:lang w:val="fr-CH"/>
        </w:rPr>
        <w:t>15</w:t>
      </w:r>
      <w:r w:rsidR="00C46185" w:rsidRPr="00C46185">
        <w:rPr>
          <w:rFonts w:hint="eastAsia"/>
          <w:lang w:val="fr-CH"/>
        </w:rPr>
        <w:t>日在纽约通过并经修正的《关于打击陆、海、空偷运移民的议定书》的第</w:t>
      </w:r>
      <w:r>
        <w:rPr>
          <w:lang w:val="fr-CH"/>
        </w:rPr>
        <w:t>6</w:t>
      </w:r>
      <w:r w:rsidR="00C46185" w:rsidRPr="00C46185">
        <w:rPr>
          <w:lang w:val="fr-CH"/>
        </w:rPr>
        <w:t>0</w:t>
      </w:r>
      <w:r>
        <w:rPr>
          <w:lang w:val="fr-CH"/>
        </w:rPr>
        <w:t>5</w:t>
      </w:r>
      <w:r w:rsidR="00C46185" w:rsidRPr="00C46185">
        <w:rPr>
          <w:rFonts w:hint="eastAsia"/>
          <w:lang w:val="fr-CH"/>
        </w:rPr>
        <w:t>号君主令</w:t>
      </w:r>
      <w:r>
        <w:rPr>
          <w:rFonts w:hint="eastAsia"/>
          <w:lang w:val="fr-CH"/>
        </w:rPr>
        <w:t>，</w:t>
      </w:r>
      <w:r w:rsidR="00C46185" w:rsidRPr="00C46185">
        <w:rPr>
          <w:rFonts w:hint="eastAsia"/>
          <w:lang w:val="fr-CH"/>
        </w:rPr>
        <w:t>感到关切的是</w:t>
      </w:r>
      <w:r>
        <w:rPr>
          <w:rFonts w:hint="eastAsia"/>
          <w:lang w:val="fr-CH"/>
        </w:rPr>
        <w:t>，</w:t>
      </w:r>
      <w:r w:rsidR="00C46185" w:rsidRPr="00C46185">
        <w:rPr>
          <w:rFonts w:hint="eastAsia"/>
          <w:lang w:val="fr-CH"/>
        </w:rPr>
        <w:t>《刑法典》没有将贩运人口定为刑事犯罪</w:t>
      </w:r>
      <w:r>
        <w:rPr>
          <w:rFonts w:hint="eastAsia"/>
          <w:lang w:val="fr-CH"/>
        </w:rPr>
        <w:t>，</w:t>
      </w:r>
      <w:r w:rsidR="00C46185" w:rsidRPr="00C46185">
        <w:rPr>
          <w:lang w:val="fr-CH"/>
        </w:rPr>
        <w:t>这可能会限制对人口贩运案件的起诉</w:t>
      </w:r>
      <w:r w:rsidR="00C46185" w:rsidRPr="00C46185">
        <w:rPr>
          <w:rFonts w:hint="eastAsia"/>
          <w:lang w:val="fr-CH"/>
        </w:rPr>
        <w:t>、</w:t>
      </w:r>
      <w:r w:rsidR="00C46185" w:rsidRPr="00C46185">
        <w:rPr>
          <w:lang w:val="fr-CH"/>
        </w:rPr>
        <w:t>定罪和适当</w:t>
      </w:r>
      <w:r w:rsidR="00C46185" w:rsidRPr="00C46185">
        <w:rPr>
          <w:rFonts w:hint="eastAsia"/>
          <w:lang w:val="fr-CH"/>
        </w:rPr>
        <w:t>惩治</w:t>
      </w:r>
      <w:r w:rsidR="00C46185" w:rsidRPr="00C46185">
        <w:rPr>
          <w:lang w:val="fr-CH"/>
        </w:rPr>
        <w:t>。</w:t>
      </w:r>
      <w:r w:rsidR="00C46185" w:rsidRPr="00C46185">
        <w:rPr>
          <w:rFonts w:hint="eastAsia"/>
          <w:lang w:val="fr-CH"/>
        </w:rPr>
        <w:t>委员会还感到遗憾的是</w:t>
      </w:r>
      <w:r>
        <w:rPr>
          <w:rFonts w:hint="eastAsia"/>
          <w:lang w:val="fr-CH"/>
        </w:rPr>
        <w:t>，</w:t>
      </w:r>
      <w:r w:rsidR="00C46185" w:rsidRPr="00C46185">
        <w:rPr>
          <w:rFonts w:hint="eastAsia"/>
          <w:lang w:val="fr-CH"/>
        </w:rPr>
        <w:t>缔约国没有打击人口贩运的国家行动计划或战略。委员会注意到缔约国提供的关于编写关于识别和照顾贩运受害者的通告的资料</w:t>
      </w:r>
      <w:r>
        <w:rPr>
          <w:rFonts w:hint="eastAsia"/>
          <w:lang w:val="fr-CH"/>
        </w:rPr>
        <w:t>，</w:t>
      </w:r>
      <w:r w:rsidR="00C46185" w:rsidRPr="00C46185">
        <w:rPr>
          <w:rFonts w:hint="eastAsia"/>
          <w:lang w:val="fr-CH"/>
        </w:rPr>
        <w:t>但感到遗憾的是</w:t>
      </w:r>
      <w:r>
        <w:rPr>
          <w:rFonts w:hint="eastAsia"/>
          <w:lang w:val="fr-CH"/>
        </w:rPr>
        <w:t>，</w:t>
      </w:r>
      <w:r w:rsidR="00C46185" w:rsidRPr="00C46185">
        <w:rPr>
          <w:rFonts w:hint="eastAsia"/>
          <w:lang w:val="fr-CH"/>
        </w:rPr>
        <w:t>该通告尚未获得通过</w:t>
      </w:r>
      <w:r>
        <w:rPr>
          <w:rFonts w:hint="eastAsia"/>
          <w:lang w:val="fr-CH"/>
        </w:rPr>
        <w:t>(</w:t>
      </w:r>
      <w:r w:rsidR="00C46185" w:rsidRPr="00C46185">
        <w:rPr>
          <w:rFonts w:hint="eastAsia"/>
          <w:lang w:val="fr-CH"/>
        </w:rPr>
        <w:t>第五条</w:t>
      </w:r>
      <w:r>
        <w:rPr>
          <w:rFonts w:hint="eastAsia"/>
          <w:lang w:val="fr-CH"/>
        </w:rPr>
        <w:t>)</w:t>
      </w:r>
      <w:r w:rsidR="00C46185" w:rsidRPr="00C46185">
        <w:rPr>
          <w:rFonts w:hint="eastAsia"/>
          <w:lang w:val="fr-CH"/>
        </w:rPr>
        <w:t>。</w:t>
      </w:r>
    </w:p>
    <w:p w14:paraId="1CB2C89D" w14:textId="12730E48" w:rsidR="00C46185" w:rsidRPr="00C46004" w:rsidRDefault="00F151A5" w:rsidP="00C46185">
      <w:pPr>
        <w:pStyle w:val="SingleTxtGC"/>
        <w:rPr>
          <w:rFonts w:ascii="Time New Roman" w:eastAsia="黑体" w:hAnsi="Time New Roman"/>
          <w:lang w:val="fr-FR"/>
        </w:rPr>
      </w:pPr>
      <w:r>
        <w:rPr>
          <w:rFonts w:ascii="Time New Roman" w:eastAsia="黑体" w:hAnsi="Time New Roman"/>
          <w:lang w:val="fr-FR"/>
        </w:rPr>
        <w:t>22.</w:t>
      </w:r>
      <w:r w:rsidR="00C46185" w:rsidRPr="00C46004">
        <w:rPr>
          <w:rFonts w:ascii="Time New Roman" w:eastAsia="黑体" w:hAnsi="Time New Roman"/>
          <w:lang w:val="fr-FR"/>
        </w:rPr>
        <w:tab/>
      </w:r>
      <w:r w:rsidR="00C46185" w:rsidRPr="00C46004">
        <w:rPr>
          <w:rFonts w:ascii="Time New Roman" w:eastAsia="黑体" w:hAnsi="Time New Roman" w:hint="eastAsia"/>
          <w:lang w:val="fr-CH"/>
        </w:rPr>
        <w:t>委员会建议缔约国</w:t>
      </w:r>
      <w:r>
        <w:rPr>
          <w:rFonts w:ascii="Time New Roman" w:eastAsia="黑体" w:hAnsi="Time New Roman" w:hint="eastAsia"/>
          <w:lang w:val="fr-CH"/>
        </w:rPr>
        <w:t>：</w:t>
      </w:r>
    </w:p>
    <w:p w14:paraId="11C6E7B0" w14:textId="3D243FF5"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(a)</w:t>
      </w:r>
      <w:r w:rsidRPr="00C46004">
        <w:rPr>
          <w:rFonts w:ascii="Time New Roman" w:eastAsia="黑体" w:hAnsi="Time New Roman"/>
          <w:lang w:val="fr-FR"/>
        </w:rPr>
        <w:tab/>
      </w:r>
      <w:r w:rsidR="00C46185" w:rsidRPr="00C46004">
        <w:rPr>
          <w:rFonts w:ascii="Time New Roman" w:eastAsia="黑体" w:hAnsi="Time New Roman" w:hint="eastAsia"/>
          <w:lang w:val="fr-CH"/>
        </w:rPr>
        <w:t>加强打击人口贩运的立法框架和公共政策</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特别是将贩运人口罪列入《刑法典》</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并通过一项防止和打击人口贩运的国家计划或战略</w:t>
      </w:r>
      <w:r w:rsidR="00F151A5">
        <w:rPr>
          <w:rFonts w:ascii="Time New Roman" w:eastAsia="黑体" w:hAnsi="Time New Roman" w:hint="eastAsia"/>
          <w:lang w:val="fr-CH"/>
        </w:rPr>
        <w:t>；</w:t>
      </w:r>
    </w:p>
    <w:p w14:paraId="16B2F2BA" w14:textId="21406175"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(b)</w:t>
      </w:r>
      <w:r w:rsidRPr="00C46004">
        <w:rPr>
          <w:rFonts w:ascii="Time New Roman" w:eastAsia="黑体" w:hAnsi="Time New Roman"/>
          <w:lang w:val="fr-FR"/>
        </w:rPr>
        <w:tab/>
      </w:r>
      <w:r w:rsidR="00C46185" w:rsidRPr="00C46004">
        <w:rPr>
          <w:rFonts w:ascii="Time New Roman" w:eastAsia="黑体" w:hAnsi="Time New Roman" w:hint="eastAsia"/>
          <w:lang w:val="fr-CH"/>
        </w:rPr>
        <w:t>加紧努力</w:t>
      </w:r>
      <w:r w:rsidR="00F151A5">
        <w:rPr>
          <w:rFonts w:ascii="Time New Roman" w:eastAsia="黑体" w:hAnsi="Time New Roman" w:hint="eastAsia"/>
          <w:lang w:val="fr-CH"/>
        </w:rPr>
        <w:t>，</w:t>
      </w:r>
      <w:r w:rsidR="00C46185" w:rsidRPr="00C46004">
        <w:rPr>
          <w:rFonts w:ascii="Time New Roman" w:eastAsia="黑体" w:hAnsi="Time New Roman" w:hint="eastAsia"/>
          <w:lang w:val="fr-CH"/>
        </w:rPr>
        <w:t>调查所有关于人口贩运的指控</w:t>
      </w:r>
      <w:r w:rsidR="00F151A5">
        <w:rPr>
          <w:rFonts w:ascii="Time New Roman" w:eastAsia="黑体" w:hAnsi="Time New Roman" w:hint="eastAsia"/>
          <w:lang w:val="fr-CH"/>
        </w:rPr>
        <w:t>，</w:t>
      </w:r>
      <w:r w:rsidR="00C46185" w:rsidRPr="00C46004">
        <w:rPr>
          <w:rFonts w:ascii="Time New Roman" w:eastAsia="黑体" w:hAnsi="Time New Roman" w:hint="eastAsia"/>
          <w:lang w:val="fr-CH"/>
        </w:rPr>
        <w:t>起诉这类行为的责任者</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并对被定罪者给予适当惩罚</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同时确保受害者能够获得有效的补救</w:t>
      </w:r>
      <w:r w:rsidR="00F151A5">
        <w:rPr>
          <w:rFonts w:ascii="Time New Roman" w:eastAsia="黑体" w:hAnsi="Time New Roman" w:hint="eastAsia"/>
          <w:lang w:val="fr-CH"/>
        </w:rPr>
        <w:t>；</w:t>
      </w:r>
    </w:p>
    <w:p w14:paraId="6A168E5A" w14:textId="5D8AF10E"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(c)</w:t>
      </w:r>
      <w:r w:rsidRPr="00C46004">
        <w:rPr>
          <w:rFonts w:ascii="Time New Roman" w:eastAsia="黑体" w:hAnsi="Time New Roman"/>
          <w:lang w:val="fr-FR"/>
        </w:rPr>
        <w:tab/>
      </w:r>
      <w:r w:rsidR="00C46185" w:rsidRPr="00C46004">
        <w:rPr>
          <w:rFonts w:ascii="Time New Roman" w:eastAsia="黑体" w:hAnsi="Time New Roman" w:hint="eastAsia"/>
          <w:lang w:val="fr-CH"/>
        </w:rPr>
        <w:t>加倍努力</w:t>
      </w:r>
      <w:r w:rsidR="00F151A5">
        <w:rPr>
          <w:rFonts w:ascii="Time New Roman" w:eastAsia="黑体" w:hAnsi="Time New Roman" w:hint="eastAsia"/>
          <w:lang w:val="fr-CH"/>
        </w:rPr>
        <w:t>，</w:t>
      </w:r>
      <w:r w:rsidR="00C46185" w:rsidRPr="00C46004">
        <w:rPr>
          <w:rFonts w:ascii="Time New Roman" w:eastAsia="黑体" w:hAnsi="Time New Roman" w:hint="eastAsia"/>
          <w:lang w:val="fr-CH"/>
        </w:rPr>
        <w:t>改善对人口贩运受害者的识别工作</w:t>
      </w:r>
      <w:r w:rsidR="00F151A5">
        <w:rPr>
          <w:rFonts w:ascii="Time New Roman" w:eastAsia="黑体" w:hAnsi="Time New Roman" w:hint="eastAsia"/>
          <w:lang w:val="fr-CH"/>
        </w:rPr>
        <w:t>，</w:t>
      </w:r>
      <w:r w:rsidR="00C46185" w:rsidRPr="00C46004">
        <w:rPr>
          <w:rFonts w:ascii="Time New Roman" w:eastAsia="黑体" w:hAnsi="Time New Roman" w:hint="eastAsia"/>
          <w:lang w:val="fr-CH"/>
        </w:rPr>
        <w:t>并加快通过和执行关于识别和照顾人口贩运受害者的部门间协调计划的通告</w:t>
      </w:r>
      <w:r w:rsidR="00F151A5">
        <w:rPr>
          <w:rFonts w:ascii="Time New Roman" w:eastAsia="黑体" w:hAnsi="Time New Roman" w:hint="eastAsia"/>
          <w:lang w:val="fr-CH"/>
        </w:rPr>
        <w:t>；</w:t>
      </w:r>
    </w:p>
    <w:p w14:paraId="7E600927" w14:textId="244AA543"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(d)</w:t>
      </w:r>
      <w:r w:rsidRPr="00C46004">
        <w:rPr>
          <w:rFonts w:ascii="Time New Roman" w:eastAsia="黑体" w:hAnsi="Time New Roman"/>
          <w:lang w:val="fr-FR"/>
        </w:rPr>
        <w:tab/>
      </w:r>
      <w:r w:rsidR="00C46185" w:rsidRPr="00C46004">
        <w:rPr>
          <w:rFonts w:ascii="Time New Roman" w:eastAsia="黑体" w:hAnsi="Time New Roman" w:hint="eastAsia"/>
          <w:lang w:val="fr-CH"/>
        </w:rPr>
        <w:t>加强对受害者的保护</w:t>
      </w:r>
      <w:proofErr w:type="gramStart"/>
      <w:r w:rsidR="00C46185" w:rsidRPr="00C46004">
        <w:rPr>
          <w:rFonts w:ascii="Time New Roman" w:eastAsia="黑体" w:hAnsi="Time New Roman" w:hint="eastAsia"/>
          <w:lang w:val="fr-CH"/>
        </w:rPr>
        <w:t>和援</w:t>
      </w:r>
      <w:proofErr w:type="gramEnd"/>
      <w:r w:rsidR="00C46185" w:rsidRPr="00C46004">
        <w:rPr>
          <w:rFonts w:ascii="Time New Roman" w:eastAsia="黑体" w:hAnsi="Time New Roman" w:hint="eastAsia"/>
          <w:lang w:val="fr-CH"/>
        </w:rPr>
        <w:t>助措施</w:t>
      </w:r>
      <w:r w:rsidR="00F151A5">
        <w:rPr>
          <w:rFonts w:ascii="Time New Roman" w:eastAsia="黑体" w:hAnsi="Time New Roman" w:hint="eastAsia"/>
          <w:lang w:val="fr-CH"/>
        </w:rPr>
        <w:t>，</w:t>
      </w:r>
      <w:r w:rsidR="00C46185" w:rsidRPr="00C46004">
        <w:rPr>
          <w:rFonts w:ascii="Time New Roman" w:eastAsia="黑体" w:hAnsi="Time New Roman" w:hint="eastAsia"/>
          <w:lang w:val="fr-CH"/>
        </w:rPr>
        <w:t>确保受害者能够有效获得适当的法律、医疗和心理援助以及社会服务</w:t>
      </w:r>
      <w:r w:rsidR="00F151A5">
        <w:rPr>
          <w:rFonts w:ascii="Time New Roman" w:eastAsia="黑体" w:hAnsi="Time New Roman" w:hint="eastAsia"/>
          <w:lang w:val="fr-CH"/>
        </w:rPr>
        <w:t>，</w:t>
      </w:r>
      <w:r w:rsidR="00C46185" w:rsidRPr="00C46004">
        <w:rPr>
          <w:rFonts w:ascii="Time New Roman" w:eastAsia="黑体" w:hAnsi="Time New Roman" w:hint="eastAsia"/>
          <w:lang w:val="fr-CH"/>
        </w:rPr>
        <w:t>而不论其国籍也不论其是否有居留权</w:t>
      </w:r>
      <w:r w:rsidR="00F151A5">
        <w:rPr>
          <w:rFonts w:ascii="Time New Roman" w:eastAsia="黑体" w:hAnsi="Time New Roman" w:hint="eastAsia"/>
          <w:lang w:val="fr-CH"/>
        </w:rPr>
        <w:t>；</w:t>
      </w:r>
    </w:p>
    <w:p w14:paraId="454C240A" w14:textId="52E4A2A1" w:rsidR="00C46185" w:rsidRPr="00C46004" w:rsidRDefault="00C46004" w:rsidP="00C46185">
      <w:pPr>
        <w:pStyle w:val="SingleTxtGC"/>
        <w:rPr>
          <w:rFonts w:ascii="Time New Roman" w:eastAsia="黑体" w:hAnsi="Time New Roman"/>
          <w:lang w:val="fr-FR"/>
        </w:rPr>
      </w:pPr>
      <w:r w:rsidRPr="00C46004">
        <w:rPr>
          <w:rFonts w:ascii="Time New Roman" w:eastAsia="黑体" w:hAnsi="Time New Roman"/>
          <w:lang w:val="fr-FR"/>
        </w:rPr>
        <w:tab/>
      </w:r>
      <w:r w:rsidR="00F151A5">
        <w:rPr>
          <w:rFonts w:ascii="Time New Roman" w:eastAsia="黑体" w:hAnsi="Time New Roman"/>
          <w:lang w:val="fr-FR"/>
        </w:rPr>
        <w:t>(e)</w:t>
      </w:r>
      <w:r w:rsidRPr="00C46004">
        <w:rPr>
          <w:rFonts w:ascii="Time New Roman" w:eastAsia="黑体" w:hAnsi="Time New Roman"/>
          <w:lang w:val="fr-FR"/>
        </w:rPr>
        <w:tab/>
      </w:r>
      <w:r w:rsidR="00C46185" w:rsidRPr="00C46004">
        <w:rPr>
          <w:rFonts w:ascii="Time New Roman" w:eastAsia="黑体" w:hAnsi="Time New Roman" w:hint="eastAsia"/>
          <w:lang w:val="fr-CH"/>
        </w:rPr>
        <w:t>继续努力培训警察、边防人员、移民官、法官、检察官和劳动监察员</w:t>
      </w:r>
      <w:r w:rsidR="00F151A5">
        <w:rPr>
          <w:rFonts w:ascii="Time New Roman" w:eastAsia="黑体" w:hAnsi="Time New Roman" w:hint="eastAsia"/>
          <w:lang w:val="fr-CH"/>
        </w:rPr>
        <w:t>，</w:t>
      </w:r>
      <w:r w:rsidR="00C46185" w:rsidRPr="00C46004">
        <w:rPr>
          <w:rFonts w:ascii="Time New Roman" w:eastAsia="黑体" w:hAnsi="Time New Roman" w:hint="eastAsia"/>
          <w:lang w:val="fr-CH"/>
        </w:rPr>
        <w:t>以确保有效执行打击人口贩运的立法。</w:t>
      </w:r>
    </w:p>
    <w:p w14:paraId="150F6BAD" w14:textId="77777777" w:rsidR="00C46185" w:rsidRPr="00C46185" w:rsidRDefault="00C46185" w:rsidP="00C46004">
      <w:pPr>
        <w:pStyle w:val="H23GC"/>
        <w:rPr>
          <w:lang w:val="fr-FR"/>
        </w:rPr>
      </w:pPr>
      <w:r w:rsidRPr="00C46185">
        <w:rPr>
          <w:lang w:val="fr-FR"/>
        </w:rPr>
        <w:tab/>
      </w:r>
      <w:r w:rsidRPr="00C46185">
        <w:rPr>
          <w:lang w:val="fr-FR"/>
        </w:rPr>
        <w:tab/>
      </w:r>
      <w:r w:rsidRPr="00C46185">
        <w:rPr>
          <w:rFonts w:hint="eastAsia"/>
          <w:lang w:val="fr-CH"/>
        </w:rPr>
        <w:t>庇护法律框架</w:t>
      </w:r>
    </w:p>
    <w:p w14:paraId="0BA28FBC" w14:textId="27F88776" w:rsidR="00C46185" w:rsidRPr="00C46185" w:rsidRDefault="00F151A5" w:rsidP="00C46185">
      <w:pPr>
        <w:pStyle w:val="SingleTxtGC"/>
        <w:rPr>
          <w:lang w:val="fr-CH"/>
        </w:rPr>
      </w:pPr>
      <w:r>
        <w:rPr>
          <w:lang w:val="fr-CH"/>
        </w:rPr>
        <w:t>23.</w:t>
      </w:r>
      <w:r w:rsidR="00C46185" w:rsidRPr="00C46185">
        <w:rPr>
          <w:lang w:val="fr-CH"/>
        </w:rPr>
        <w:tab/>
      </w:r>
      <w:r w:rsidR="00C46185" w:rsidRPr="00C46185">
        <w:rPr>
          <w:rFonts w:hint="eastAsia"/>
          <w:lang w:val="fr-CH"/>
        </w:rPr>
        <w:t>委员会注意到缔约国提供的资料</w:t>
      </w:r>
      <w:r>
        <w:rPr>
          <w:rFonts w:hint="eastAsia"/>
          <w:lang w:val="fr-CH"/>
        </w:rPr>
        <w:t>，</w:t>
      </w:r>
      <w:r w:rsidR="00C46185" w:rsidRPr="00C46185">
        <w:rPr>
          <w:rFonts w:hint="eastAsia"/>
          <w:lang w:val="fr-CH"/>
        </w:rPr>
        <w:t>其中说明了</w:t>
      </w:r>
      <w:r>
        <w:rPr>
          <w:lang w:val="fr-CH"/>
        </w:rPr>
        <w:t>1951</w:t>
      </w:r>
      <w:r w:rsidR="00C46185" w:rsidRPr="00C46185">
        <w:rPr>
          <w:rFonts w:hint="eastAsia"/>
          <w:lang w:val="fr-CH"/>
        </w:rPr>
        <w:t>年《关于难民地位的公约》和</w:t>
      </w:r>
      <w:r>
        <w:rPr>
          <w:lang w:val="fr-CH"/>
        </w:rPr>
        <w:t>1967</w:t>
      </w:r>
      <w:r w:rsidR="00C46185" w:rsidRPr="00C46185">
        <w:rPr>
          <w:rFonts w:hint="eastAsia"/>
          <w:lang w:val="fr-CH"/>
        </w:rPr>
        <w:t>年《关于难民地位的议定书》批准后难民得到的行政和法律保护。然而</w:t>
      </w:r>
      <w:r>
        <w:rPr>
          <w:rFonts w:hint="eastAsia"/>
          <w:lang w:val="fr-CH"/>
        </w:rPr>
        <w:t>，</w:t>
      </w:r>
      <w:r w:rsidR="00C46185" w:rsidRPr="00C46185">
        <w:rPr>
          <w:rFonts w:hint="eastAsia"/>
          <w:lang w:val="fr-CH"/>
        </w:rPr>
        <w:t>委员会感到关切的是</w:t>
      </w:r>
      <w:r>
        <w:rPr>
          <w:rFonts w:hint="eastAsia"/>
          <w:lang w:val="fr-CH"/>
        </w:rPr>
        <w:t>，</w:t>
      </w:r>
      <w:r w:rsidR="00C46185" w:rsidRPr="00C46185">
        <w:rPr>
          <w:rFonts w:hint="eastAsia"/>
          <w:lang w:val="fr-CH"/>
        </w:rPr>
        <w:t>没有关于保护难民和寻求庇护者的国家立法对确定难民地位的程序</w:t>
      </w:r>
      <w:proofErr w:type="gramStart"/>
      <w:r w:rsidR="00C46185" w:rsidRPr="00C46185">
        <w:rPr>
          <w:rFonts w:hint="eastAsia"/>
          <w:lang w:val="fr-CH"/>
        </w:rPr>
        <w:t>作出</w:t>
      </w:r>
      <w:proofErr w:type="gramEnd"/>
      <w:r w:rsidR="00C46185" w:rsidRPr="00C46185">
        <w:rPr>
          <w:rFonts w:hint="eastAsia"/>
          <w:lang w:val="fr-CH"/>
        </w:rPr>
        <w:t>规定</w:t>
      </w:r>
      <w:r>
        <w:rPr>
          <w:rFonts w:hint="eastAsia"/>
          <w:lang w:val="fr-CH"/>
        </w:rPr>
        <w:t>(</w:t>
      </w:r>
      <w:r w:rsidR="00C46185" w:rsidRPr="00C46185">
        <w:rPr>
          <w:rFonts w:hint="eastAsia"/>
          <w:lang w:val="fr-CH"/>
        </w:rPr>
        <w:t>第一、第二和第五条</w:t>
      </w:r>
      <w:r>
        <w:rPr>
          <w:rFonts w:hint="eastAsia"/>
          <w:lang w:val="fr-CH"/>
        </w:rPr>
        <w:t>)</w:t>
      </w:r>
      <w:r w:rsidR="00C46185" w:rsidRPr="00C46185">
        <w:rPr>
          <w:rFonts w:hint="eastAsia"/>
          <w:lang w:val="fr-CH"/>
        </w:rPr>
        <w:t>。</w:t>
      </w:r>
    </w:p>
    <w:p w14:paraId="7670E880" w14:textId="11BCCA1F" w:rsidR="00C46185" w:rsidRPr="00C46004" w:rsidRDefault="00F151A5" w:rsidP="00C46185">
      <w:pPr>
        <w:pStyle w:val="SingleTxtGC"/>
        <w:rPr>
          <w:rFonts w:ascii="Time New Roman" w:eastAsia="黑体" w:hAnsi="Time New Roman"/>
          <w:lang w:val="fr-FR"/>
        </w:rPr>
      </w:pPr>
      <w:r>
        <w:rPr>
          <w:rFonts w:ascii="Time New Roman" w:eastAsia="黑体" w:hAnsi="Time New Roman"/>
          <w:lang w:val="fr-FR"/>
        </w:rPr>
        <w:t>24.</w:t>
      </w:r>
      <w:r w:rsidR="00C46185" w:rsidRPr="00C46004">
        <w:rPr>
          <w:rFonts w:ascii="Time New Roman" w:eastAsia="黑体" w:hAnsi="Time New Roman"/>
          <w:lang w:val="fr-FR"/>
        </w:rPr>
        <w:tab/>
      </w:r>
      <w:r w:rsidR="00C46185" w:rsidRPr="00C46004">
        <w:rPr>
          <w:rFonts w:ascii="Time New Roman" w:eastAsia="黑体" w:hAnsi="Time New Roman" w:hint="eastAsia"/>
          <w:lang w:val="fr-CH"/>
        </w:rPr>
        <w:t>委员会根据其关于对非公民的歧视的第</w:t>
      </w:r>
      <w:r>
        <w:rPr>
          <w:rFonts w:ascii="Time New Roman" w:eastAsia="黑体" w:hAnsi="Time New Roman"/>
          <w:lang w:val="fr-CH"/>
        </w:rPr>
        <w:t>3</w:t>
      </w:r>
      <w:r w:rsidR="00C46185" w:rsidRPr="00C46004">
        <w:rPr>
          <w:rFonts w:ascii="Time New Roman" w:eastAsia="黑体" w:hAnsi="Time New Roman"/>
          <w:lang w:val="fr-CH"/>
        </w:rPr>
        <w:t>0</w:t>
      </w:r>
      <w:r w:rsidR="00C46185" w:rsidRPr="00C46004">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2</w:t>
      </w:r>
      <w:r w:rsidR="00C46185" w:rsidRPr="00C46004">
        <w:rPr>
          <w:rFonts w:ascii="Time New Roman" w:eastAsia="黑体" w:hAnsi="Time New Roman"/>
          <w:lang w:val="fr-CH"/>
        </w:rPr>
        <w:t>00</w:t>
      </w:r>
      <w:r>
        <w:rPr>
          <w:rFonts w:ascii="Time New Roman" w:eastAsia="黑体" w:hAnsi="Time New Roman"/>
          <w:lang w:val="fr-CH"/>
        </w:rPr>
        <w:t>4</w:t>
      </w:r>
      <w:r w:rsidR="00C46185" w:rsidRPr="00C46004">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C46004">
        <w:rPr>
          <w:rFonts w:ascii="Time New Roman" w:eastAsia="黑体" w:hAnsi="Time New Roman" w:hint="eastAsia"/>
          <w:lang w:val="fr-CH"/>
        </w:rPr>
        <w:t>建议缔约国通过一项庇护法</w:t>
      </w:r>
      <w:r>
        <w:rPr>
          <w:rFonts w:ascii="Time New Roman" w:eastAsia="黑体" w:hAnsi="Time New Roman" w:hint="eastAsia"/>
          <w:lang w:val="fr-CH"/>
        </w:rPr>
        <w:t>，</w:t>
      </w:r>
      <w:r w:rsidR="00C46185" w:rsidRPr="00C46004">
        <w:rPr>
          <w:rFonts w:ascii="Time New Roman" w:eastAsia="黑体" w:hAnsi="Time New Roman" w:hint="eastAsia"/>
          <w:lang w:val="fr-CH"/>
        </w:rPr>
        <w:t>纳入</w:t>
      </w:r>
      <w:proofErr w:type="gramStart"/>
      <w:r w:rsidR="00C46185" w:rsidRPr="00C46004">
        <w:rPr>
          <w:rFonts w:ascii="Time New Roman" w:eastAsia="黑体" w:hAnsi="Time New Roman" w:hint="eastAsia"/>
          <w:lang w:val="fr-CH"/>
        </w:rPr>
        <w:t>不</w:t>
      </w:r>
      <w:proofErr w:type="gramEnd"/>
      <w:r w:rsidR="00C46185" w:rsidRPr="00C46004">
        <w:rPr>
          <w:rFonts w:ascii="Time New Roman" w:eastAsia="黑体" w:hAnsi="Time New Roman" w:hint="eastAsia"/>
          <w:lang w:val="fr-CH"/>
        </w:rPr>
        <w:t>推回和不歧视原则并对确定难民地位的程序</w:t>
      </w:r>
      <w:proofErr w:type="gramStart"/>
      <w:r w:rsidR="00C46185" w:rsidRPr="00C46004">
        <w:rPr>
          <w:rFonts w:ascii="Time New Roman" w:eastAsia="黑体" w:hAnsi="Time New Roman" w:hint="eastAsia"/>
          <w:lang w:val="fr-CH"/>
        </w:rPr>
        <w:t>作出</w:t>
      </w:r>
      <w:proofErr w:type="gramEnd"/>
      <w:r w:rsidR="00C46185" w:rsidRPr="00C46004">
        <w:rPr>
          <w:rFonts w:ascii="Time New Roman" w:eastAsia="黑体" w:hAnsi="Time New Roman" w:hint="eastAsia"/>
          <w:lang w:val="fr-CH"/>
        </w:rPr>
        <w:t>规定</w:t>
      </w:r>
      <w:r>
        <w:rPr>
          <w:rFonts w:ascii="Time New Roman" w:eastAsia="黑体" w:hAnsi="Time New Roman" w:hint="eastAsia"/>
          <w:lang w:val="fr-CH"/>
        </w:rPr>
        <w:t>，</w:t>
      </w:r>
      <w:r w:rsidR="00C46185" w:rsidRPr="00C46004">
        <w:rPr>
          <w:rFonts w:ascii="Time New Roman" w:eastAsia="黑体" w:hAnsi="Time New Roman" w:hint="eastAsia"/>
          <w:lang w:val="fr-CH"/>
        </w:rPr>
        <w:t>并确保其符合国际标准</w:t>
      </w:r>
      <w:r>
        <w:rPr>
          <w:rFonts w:ascii="Time New Roman" w:eastAsia="黑体" w:hAnsi="Time New Roman" w:hint="eastAsia"/>
          <w:lang w:val="fr-CH"/>
        </w:rPr>
        <w:t>，</w:t>
      </w:r>
      <w:r w:rsidR="00C46185" w:rsidRPr="00C46004">
        <w:rPr>
          <w:rFonts w:ascii="Time New Roman" w:eastAsia="黑体" w:hAnsi="Time New Roman" w:hint="eastAsia"/>
          <w:lang w:val="fr-CH"/>
        </w:rPr>
        <w:t>特别是</w:t>
      </w:r>
      <w:r>
        <w:rPr>
          <w:rFonts w:ascii="Time New Roman" w:eastAsia="黑体" w:hAnsi="Time New Roman"/>
          <w:lang w:val="fr-CH"/>
        </w:rPr>
        <w:t>1951</w:t>
      </w:r>
      <w:r w:rsidR="00C46185" w:rsidRPr="00C46004">
        <w:rPr>
          <w:rFonts w:ascii="Time New Roman" w:eastAsia="黑体" w:hAnsi="Time New Roman" w:hint="eastAsia"/>
          <w:lang w:val="fr-CH"/>
        </w:rPr>
        <w:t>年《关于难民地位的公约》和</w:t>
      </w:r>
      <w:r>
        <w:rPr>
          <w:rFonts w:ascii="Time New Roman" w:eastAsia="黑体" w:hAnsi="Time New Roman"/>
          <w:lang w:val="fr-CH"/>
        </w:rPr>
        <w:t>1967</w:t>
      </w:r>
      <w:r w:rsidR="00C46185" w:rsidRPr="00C46004">
        <w:rPr>
          <w:rFonts w:ascii="Time New Roman" w:eastAsia="黑体" w:hAnsi="Time New Roman" w:hint="eastAsia"/>
          <w:lang w:val="fr-CH"/>
        </w:rPr>
        <w:t>年《关于难民地位的议定书》。</w:t>
      </w:r>
    </w:p>
    <w:p w14:paraId="64946218" w14:textId="77777777" w:rsidR="00C46185" w:rsidRPr="00C46185" w:rsidRDefault="00C46185" w:rsidP="00C46004">
      <w:pPr>
        <w:pStyle w:val="H23GC"/>
        <w:rPr>
          <w:lang w:val="fr-FR"/>
        </w:rPr>
      </w:pPr>
      <w:r w:rsidRPr="00C46185">
        <w:rPr>
          <w:lang w:val="fr-FR"/>
        </w:rPr>
        <w:tab/>
      </w:r>
      <w:r w:rsidRPr="00C46185">
        <w:rPr>
          <w:lang w:val="fr-FR"/>
        </w:rPr>
        <w:tab/>
      </w:r>
      <w:r w:rsidRPr="00C46185">
        <w:rPr>
          <w:rFonts w:hint="eastAsia"/>
          <w:lang w:val="fr-CH"/>
        </w:rPr>
        <w:t>种族歧视申诉和</w:t>
      </w:r>
      <w:r w:rsidRPr="00C46185">
        <w:rPr>
          <w:lang w:val="fr-CH"/>
        </w:rPr>
        <w:t>司法救助</w:t>
      </w:r>
    </w:p>
    <w:p w14:paraId="2B842CA1" w14:textId="49BB84BA" w:rsidR="00C46185" w:rsidRPr="00C46185" w:rsidRDefault="00F151A5" w:rsidP="00C46185">
      <w:pPr>
        <w:pStyle w:val="SingleTxtGC"/>
        <w:rPr>
          <w:lang w:val="fr-CH"/>
        </w:rPr>
      </w:pPr>
      <w:r>
        <w:rPr>
          <w:lang w:val="fr-CH"/>
        </w:rPr>
        <w:t>25.</w:t>
      </w:r>
      <w:r w:rsidR="00C46185" w:rsidRPr="00C46185">
        <w:rPr>
          <w:lang w:val="fr-CH"/>
        </w:rPr>
        <w:tab/>
      </w:r>
      <w:r w:rsidR="00C46185" w:rsidRPr="00C46185">
        <w:rPr>
          <w:rFonts w:hint="eastAsia"/>
          <w:lang w:val="fr-CH"/>
        </w:rPr>
        <w:t>委员会注意到缔约国在其提供的资料中称很少有种族歧视申诉</w:t>
      </w:r>
      <w:r>
        <w:rPr>
          <w:rFonts w:hint="eastAsia"/>
          <w:lang w:val="fr-CH"/>
        </w:rPr>
        <w:t>，</w:t>
      </w:r>
      <w:r w:rsidR="00C46185" w:rsidRPr="00C46185">
        <w:rPr>
          <w:rFonts w:hint="eastAsia"/>
          <w:lang w:val="fr-CH"/>
        </w:rPr>
        <w:t>但感到关切的是</w:t>
      </w:r>
      <w:r>
        <w:rPr>
          <w:rFonts w:hint="eastAsia"/>
          <w:lang w:val="fr-CH"/>
        </w:rPr>
        <w:t>，</w:t>
      </w:r>
      <w:r w:rsidR="00C46185" w:rsidRPr="00C46185">
        <w:rPr>
          <w:rFonts w:hint="eastAsia"/>
          <w:lang w:val="fr-CH"/>
        </w:rPr>
        <w:t>缔约国没有记录和收集种族歧视行为数据的制度</w:t>
      </w:r>
      <w:r>
        <w:rPr>
          <w:rFonts w:hint="eastAsia"/>
          <w:lang w:val="fr-CH"/>
        </w:rPr>
        <w:t>，</w:t>
      </w:r>
      <w:r w:rsidR="00C46185" w:rsidRPr="00C46185">
        <w:rPr>
          <w:rFonts w:hint="eastAsia"/>
          <w:lang w:val="fr-CH"/>
        </w:rPr>
        <w:t>并感到遗憾的是</w:t>
      </w:r>
      <w:r>
        <w:rPr>
          <w:rFonts w:hint="eastAsia"/>
          <w:lang w:val="fr-CH"/>
        </w:rPr>
        <w:t>，</w:t>
      </w:r>
      <w:r w:rsidR="00C46185" w:rsidRPr="00C46185">
        <w:rPr>
          <w:rFonts w:hint="eastAsia"/>
          <w:lang w:val="fr-CH"/>
        </w:rPr>
        <w:t>缔约国没有提供充分和详细的资料</w:t>
      </w:r>
      <w:r>
        <w:rPr>
          <w:rFonts w:hint="eastAsia"/>
          <w:lang w:val="fr-CH"/>
        </w:rPr>
        <w:t>，</w:t>
      </w:r>
      <w:r w:rsidR="00C46185" w:rsidRPr="00C46185">
        <w:rPr>
          <w:rFonts w:hint="eastAsia"/>
          <w:lang w:val="fr-CH"/>
        </w:rPr>
        <w:t>说明向法院或其他国家机构提出的种族歧视和相关犯罪的申诉以及相关调查结果、起诉、惩罚和给予受害者的赔偿情况。委员会还感到遗憾的是</w:t>
      </w:r>
      <w:r>
        <w:rPr>
          <w:rFonts w:hint="eastAsia"/>
          <w:lang w:val="fr-CH"/>
        </w:rPr>
        <w:t>，</w:t>
      </w:r>
      <w:r w:rsidR="00C46185" w:rsidRPr="00C46185">
        <w:rPr>
          <w:rFonts w:hint="eastAsia"/>
          <w:lang w:val="fr-CH"/>
        </w:rPr>
        <w:t>缔约国在种族歧视问题上没有适用举证责任倒置的原则</w:t>
      </w:r>
      <w:r>
        <w:rPr>
          <w:lang w:val="fr-CH"/>
        </w:rPr>
        <w:t>(</w:t>
      </w:r>
      <w:r w:rsidR="00C46185" w:rsidRPr="00C46185">
        <w:rPr>
          <w:rFonts w:hint="eastAsia"/>
          <w:lang w:val="fr-CH"/>
        </w:rPr>
        <w:t>第五和第六条</w:t>
      </w:r>
      <w:r>
        <w:rPr>
          <w:lang w:val="fr-CH"/>
        </w:rPr>
        <w:t>)</w:t>
      </w:r>
      <w:r w:rsidR="00C46185" w:rsidRPr="00C46185">
        <w:rPr>
          <w:rFonts w:hint="eastAsia"/>
          <w:lang w:val="fr-CH"/>
        </w:rPr>
        <w:t>。</w:t>
      </w:r>
    </w:p>
    <w:p w14:paraId="08B0E446" w14:textId="686EE3C3" w:rsidR="00C46185" w:rsidRPr="00DB4984" w:rsidRDefault="00F151A5" w:rsidP="007D059F">
      <w:pPr>
        <w:pStyle w:val="SingleTxtGC"/>
        <w:keepLines/>
        <w:rPr>
          <w:rFonts w:ascii="Time New Roman" w:eastAsia="黑体" w:hAnsi="Time New Roman"/>
          <w:lang w:val="fr-CH"/>
        </w:rPr>
      </w:pPr>
      <w:r>
        <w:rPr>
          <w:rFonts w:ascii="Time New Roman" w:eastAsia="黑体" w:hAnsi="Time New Roman"/>
          <w:lang w:val="fr-CH"/>
        </w:rPr>
        <w:lastRenderedPageBreak/>
        <w:t>26.</w:t>
      </w:r>
      <w:r w:rsidR="00C46185" w:rsidRPr="00DB4984">
        <w:rPr>
          <w:rFonts w:ascii="Time New Roman" w:eastAsia="黑体" w:hAnsi="Time New Roman"/>
          <w:lang w:val="fr-CH"/>
        </w:rPr>
        <w:tab/>
      </w:r>
      <w:r w:rsidR="00C46185" w:rsidRPr="00DB4984">
        <w:rPr>
          <w:rFonts w:ascii="Time New Roman" w:eastAsia="黑体" w:hAnsi="Time New Roman" w:hint="eastAsia"/>
          <w:lang w:val="fr-CH"/>
        </w:rPr>
        <w:t>委员会根据其关于刑事司法系统的行政和运作中预防种族歧视的第</w:t>
      </w:r>
      <w:r>
        <w:rPr>
          <w:rFonts w:ascii="Time New Roman" w:eastAsia="黑体" w:hAnsi="Time New Roman"/>
          <w:lang w:val="fr-CH"/>
        </w:rPr>
        <w:t>31</w:t>
      </w:r>
      <w:r w:rsidR="00C46185" w:rsidRPr="00DB4984">
        <w:rPr>
          <w:rFonts w:ascii="Time New Roman" w:eastAsia="黑体" w:hAnsi="Time New Roman" w:hint="eastAsia"/>
          <w:lang w:val="fr-CH"/>
        </w:rPr>
        <w:t>号一般性建议</w:t>
      </w:r>
      <w:r>
        <w:rPr>
          <w:rFonts w:ascii="Time New Roman" w:eastAsia="黑体" w:hAnsi="Time New Roman" w:hint="eastAsia"/>
          <w:lang w:val="fr-CH"/>
        </w:rPr>
        <w:t>(</w:t>
      </w:r>
      <w:r>
        <w:rPr>
          <w:rFonts w:ascii="Time New Roman" w:eastAsia="黑体" w:hAnsi="Time New Roman"/>
          <w:lang w:val="fr-CH"/>
        </w:rPr>
        <w:t>2</w:t>
      </w:r>
      <w:r w:rsidR="00C46185" w:rsidRPr="00DB4984">
        <w:rPr>
          <w:rFonts w:ascii="Time New Roman" w:eastAsia="黑体" w:hAnsi="Time New Roman"/>
          <w:lang w:val="fr-CH"/>
        </w:rPr>
        <w:t>00</w:t>
      </w:r>
      <w:r>
        <w:rPr>
          <w:rFonts w:ascii="Time New Roman" w:eastAsia="黑体" w:hAnsi="Time New Roman"/>
          <w:lang w:val="fr-CH"/>
        </w:rPr>
        <w:t>5</w:t>
      </w:r>
      <w:r w:rsidR="00C46185" w:rsidRPr="00DB4984">
        <w:rPr>
          <w:rFonts w:ascii="Time New Roman" w:eastAsia="黑体" w:hAnsi="Time New Roman" w:hint="eastAsia"/>
          <w:lang w:val="fr-CH"/>
        </w:rPr>
        <w:t>年</w:t>
      </w:r>
      <w:r>
        <w:rPr>
          <w:rFonts w:ascii="Time New Roman" w:eastAsia="黑体" w:hAnsi="Time New Roman" w:hint="eastAsia"/>
          <w:lang w:val="fr-CH"/>
        </w:rPr>
        <w:t>)</w:t>
      </w:r>
      <w:r>
        <w:rPr>
          <w:rFonts w:ascii="Time New Roman" w:eastAsia="黑体" w:hAnsi="Time New Roman" w:hint="eastAsia"/>
          <w:lang w:val="fr-CH"/>
        </w:rPr>
        <w:t>，</w:t>
      </w:r>
      <w:r w:rsidR="00C46185" w:rsidRPr="00DB4984">
        <w:rPr>
          <w:rFonts w:ascii="Time New Roman" w:eastAsia="黑体" w:hAnsi="Time New Roman" w:hint="eastAsia"/>
          <w:lang w:val="fr-CH"/>
        </w:rPr>
        <w:t>提醒缔约国</w:t>
      </w:r>
      <w:r>
        <w:rPr>
          <w:rFonts w:ascii="Time New Roman" w:eastAsia="黑体" w:hAnsi="Time New Roman" w:hint="eastAsia"/>
          <w:lang w:val="fr-CH"/>
        </w:rPr>
        <w:t>，</w:t>
      </w:r>
      <w:r w:rsidR="00C46185" w:rsidRPr="00DB4984">
        <w:rPr>
          <w:rFonts w:ascii="Time New Roman" w:eastAsia="黑体" w:hAnsi="Time New Roman" w:hint="eastAsia"/>
          <w:lang w:val="fr-CH"/>
        </w:rPr>
        <w:t>没有或很少有种族歧视受害者提出的申诉和法律诉讼</w:t>
      </w:r>
      <w:r>
        <w:rPr>
          <w:rFonts w:ascii="Time New Roman" w:eastAsia="黑体" w:hAnsi="Time New Roman" w:hint="eastAsia"/>
          <w:lang w:val="fr-CH"/>
        </w:rPr>
        <w:t>，</w:t>
      </w:r>
      <w:r w:rsidR="00C46185" w:rsidRPr="00DB4984">
        <w:rPr>
          <w:rFonts w:ascii="Time New Roman" w:eastAsia="黑体" w:hAnsi="Time New Roman" w:hint="eastAsia"/>
          <w:lang w:val="fr-CH"/>
        </w:rPr>
        <w:t>这可能表明缺乏相关的具体立法</w:t>
      </w:r>
      <w:r>
        <w:rPr>
          <w:rFonts w:ascii="Time New Roman" w:eastAsia="黑体" w:hAnsi="Time New Roman" w:hint="eastAsia"/>
          <w:lang w:val="fr-CH"/>
        </w:rPr>
        <w:t>，</w:t>
      </w:r>
      <w:r w:rsidR="00C46185" w:rsidRPr="00DB4984">
        <w:rPr>
          <w:rFonts w:ascii="Time New Roman" w:eastAsia="黑体" w:hAnsi="Time New Roman" w:hint="eastAsia"/>
          <w:lang w:val="fr-CH"/>
        </w:rPr>
        <w:t>受害者对自身权利了解不足</w:t>
      </w:r>
      <w:r>
        <w:rPr>
          <w:rFonts w:ascii="Time New Roman" w:eastAsia="黑体" w:hAnsi="Time New Roman" w:hint="eastAsia"/>
          <w:lang w:val="fr-CH"/>
        </w:rPr>
        <w:t>，</w:t>
      </w:r>
      <w:r w:rsidR="00C46185" w:rsidRPr="00DB4984">
        <w:rPr>
          <w:rFonts w:ascii="Time New Roman" w:eastAsia="黑体" w:hAnsi="Time New Roman" w:hint="eastAsia"/>
          <w:lang w:val="fr-CH"/>
        </w:rPr>
        <w:t>受害者害怕受到社会谴责或报复或担心法律诉讼的费用和复杂性</w:t>
      </w:r>
      <w:r>
        <w:rPr>
          <w:rFonts w:ascii="Time New Roman" w:eastAsia="黑体" w:hAnsi="Time New Roman" w:hint="eastAsia"/>
          <w:lang w:val="fr-CH"/>
        </w:rPr>
        <w:t>，</w:t>
      </w:r>
      <w:r w:rsidR="00C46185" w:rsidRPr="00DB4984">
        <w:rPr>
          <w:rFonts w:ascii="Time New Roman" w:eastAsia="黑体" w:hAnsi="Time New Roman" w:hint="eastAsia"/>
          <w:lang w:val="fr-CH"/>
        </w:rPr>
        <w:t>对警察和司法部门缺乏信任</w:t>
      </w:r>
      <w:r>
        <w:rPr>
          <w:rFonts w:ascii="Time New Roman" w:eastAsia="黑体" w:hAnsi="Time New Roman" w:hint="eastAsia"/>
          <w:lang w:val="fr-CH"/>
        </w:rPr>
        <w:t>，</w:t>
      </w:r>
      <w:r w:rsidR="00C46185" w:rsidRPr="00DB4984">
        <w:rPr>
          <w:rFonts w:ascii="Time New Roman" w:eastAsia="黑体" w:hAnsi="Time New Roman" w:hint="eastAsia"/>
          <w:lang w:val="fr-CH"/>
        </w:rPr>
        <w:t>或司法部门对种族主义罪行的关注或认识不足。委员会回顾其先前的结论性意见</w:t>
      </w:r>
      <w:r w:rsidR="00C46185" w:rsidRPr="00DB4984">
        <w:rPr>
          <w:rFonts w:ascii="Time New Roman" w:eastAsia="黑体" w:hAnsi="Time New Roman"/>
          <w:vertAlign w:val="superscript"/>
          <w:lang w:val="fr-CH"/>
        </w:rPr>
        <w:footnoteReference w:id="11"/>
      </w:r>
      <w:r>
        <w:rPr>
          <w:rFonts w:ascii="Time New Roman" w:eastAsia="黑体" w:hAnsi="Time New Roman" w:hint="eastAsia"/>
          <w:lang w:val="fr-CH"/>
        </w:rPr>
        <w:t>，</w:t>
      </w:r>
      <w:r w:rsidR="00C46185" w:rsidRPr="00DB4984">
        <w:rPr>
          <w:rFonts w:ascii="Time New Roman" w:eastAsia="黑体" w:hAnsi="Time New Roman" w:hint="eastAsia"/>
          <w:lang w:val="fr-CH"/>
        </w:rPr>
        <w:t>建议缔约国</w:t>
      </w:r>
      <w:r>
        <w:rPr>
          <w:rFonts w:ascii="Time New Roman" w:eastAsia="黑体" w:hAnsi="Time New Roman" w:hint="eastAsia"/>
          <w:lang w:val="fr-CH"/>
        </w:rPr>
        <w:t>：</w:t>
      </w:r>
    </w:p>
    <w:p w14:paraId="0532055C" w14:textId="1D952AFD" w:rsidR="00C46185" w:rsidRPr="00DB4984" w:rsidRDefault="00C46004" w:rsidP="00C46185">
      <w:pPr>
        <w:pStyle w:val="SingleTxtGC"/>
        <w:rPr>
          <w:rFonts w:ascii="Time New Roman" w:eastAsia="黑体" w:hAnsi="Time New Roman"/>
          <w:lang w:val="fr-FR"/>
        </w:rPr>
      </w:pPr>
      <w:r w:rsidRPr="00DB4984">
        <w:rPr>
          <w:rFonts w:ascii="Time New Roman" w:eastAsia="黑体" w:hAnsi="Time New Roman"/>
          <w:lang w:val="fr-FR"/>
        </w:rPr>
        <w:tab/>
      </w:r>
      <w:r w:rsidR="00F151A5">
        <w:rPr>
          <w:rFonts w:ascii="Time New Roman" w:eastAsia="黑体" w:hAnsi="Time New Roman"/>
          <w:lang w:val="fr-FR"/>
        </w:rPr>
        <w:t>(a)</w:t>
      </w:r>
      <w:r w:rsidRPr="00DB4984">
        <w:rPr>
          <w:rFonts w:ascii="Time New Roman" w:eastAsia="黑体" w:hAnsi="Time New Roman"/>
          <w:lang w:val="fr-FR"/>
        </w:rPr>
        <w:tab/>
      </w:r>
      <w:r w:rsidR="00C46185" w:rsidRPr="00DB4984">
        <w:rPr>
          <w:rFonts w:ascii="Time New Roman" w:eastAsia="黑体" w:hAnsi="Time New Roman" w:hint="eastAsia"/>
          <w:lang w:val="fr-CH"/>
        </w:rPr>
        <w:t>确保打击种族歧视的立法框架载有适当规定</w:t>
      </w:r>
      <w:r w:rsidR="00F151A5">
        <w:rPr>
          <w:rFonts w:ascii="Time New Roman" w:eastAsia="黑体" w:hAnsi="Time New Roman" w:hint="eastAsia"/>
          <w:lang w:val="fr-CH"/>
        </w:rPr>
        <w:t>，</w:t>
      </w:r>
      <w:r w:rsidR="00C46185" w:rsidRPr="00DB4984">
        <w:rPr>
          <w:rFonts w:ascii="Time New Roman" w:eastAsia="黑体" w:hAnsi="Time New Roman" w:hint="eastAsia"/>
          <w:lang w:val="fr-CH"/>
        </w:rPr>
        <w:t>采取必要措施便利举报案件</w:t>
      </w:r>
      <w:r w:rsidR="00F151A5">
        <w:rPr>
          <w:rFonts w:ascii="Time New Roman" w:eastAsia="黑体" w:hAnsi="Time New Roman" w:hint="eastAsia"/>
          <w:lang w:val="fr-CH"/>
        </w:rPr>
        <w:t>，</w:t>
      </w:r>
      <w:r w:rsidR="00C46185" w:rsidRPr="00DB4984">
        <w:rPr>
          <w:rFonts w:ascii="Time New Roman" w:eastAsia="黑体" w:hAnsi="Time New Roman" w:hint="eastAsia"/>
          <w:lang w:val="fr-CH"/>
        </w:rPr>
        <w:t>并确保所有种族歧视受害者都能获得有效补救和充分赔偿</w:t>
      </w:r>
      <w:r w:rsidR="00F151A5">
        <w:rPr>
          <w:rFonts w:ascii="Time New Roman" w:eastAsia="黑体" w:hAnsi="Time New Roman" w:hint="eastAsia"/>
          <w:lang w:val="fr-CH"/>
        </w:rPr>
        <w:t>；</w:t>
      </w:r>
    </w:p>
    <w:p w14:paraId="6B04492D" w14:textId="75E7D208" w:rsidR="00C46185" w:rsidRPr="00DB4984" w:rsidRDefault="00C46004" w:rsidP="00C46185">
      <w:pPr>
        <w:pStyle w:val="SingleTxtGC"/>
        <w:rPr>
          <w:rFonts w:ascii="Time New Roman" w:eastAsia="黑体" w:hAnsi="Time New Roman"/>
          <w:lang w:val="fr-FR"/>
        </w:rPr>
      </w:pPr>
      <w:r w:rsidRPr="00DB4984">
        <w:rPr>
          <w:rFonts w:ascii="Time New Roman" w:eastAsia="黑体" w:hAnsi="Time New Roman"/>
          <w:lang w:val="fr-FR"/>
        </w:rPr>
        <w:tab/>
      </w:r>
      <w:r w:rsidR="00F151A5">
        <w:rPr>
          <w:rFonts w:ascii="Time New Roman" w:eastAsia="黑体" w:hAnsi="Time New Roman"/>
          <w:lang w:val="fr-FR"/>
        </w:rPr>
        <w:t>(b)</w:t>
      </w:r>
      <w:r w:rsidRPr="00DB4984">
        <w:rPr>
          <w:rFonts w:ascii="Time New Roman" w:eastAsia="黑体" w:hAnsi="Time New Roman"/>
          <w:lang w:val="fr-FR"/>
        </w:rPr>
        <w:tab/>
      </w:r>
      <w:r w:rsidR="00C46185" w:rsidRPr="00DB4984">
        <w:rPr>
          <w:rFonts w:ascii="Time New Roman" w:eastAsia="黑体" w:hAnsi="Time New Roman" w:hint="eastAsia"/>
          <w:lang w:val="fr-CH"/>
        </w:rPr>
        <w:t>加强宣传运动</w:t>
      </w:r>
      <w:r w:rsidR="00F151A5">
        <w:rPr>
          <w:rFonts w:ascii="Time New Roman" w:eastAsia="黑体" w:hAnsi="Time New Roman" w:hint="eastAsia"/>
          <w:lang w:val="fr-CH"/>
        </w:rPr>
        <w:t>，</w:t>
      </w:r>
      <w:r w:rsidR="00C46185" w:rsidRPr="00DB4984">
        <w:rPr>
          <w:rFonts w:ascii="Time New Roman" w:eastAsia="黑体" w:hAnsi="Time New Roman" w:hint="eastAsia"/>
          <w:lang w:val="fr-CH"/>
        </w:rPr>
        <w:t>宣传《公约》所载的权利以及与这些权利有关的现有司法和</w:t>
      </w:r>
      <w:proofErr w:type="gramStart"/>
      <w:r w:rsidR="00C46185" w:rsidRPr="00DB4984">
        <w:rPr>
          <w:rFonts w:ascii="Time New Roman" w:eastAsia="黑体" w:hAnsi="Time New Roman" w:hint="eastAsia"/>
          <w:lang w:val="fr-CH"/>
        </w:rPr>
        <w:t>非司法</w:t>
      </w:r>
      <w:proofErr w:type="gramEnd"/>
      <w:r w:rsidR="00C46185" w:rsidRPr="00DB4984">
        <w:rPr>
          <w:rFonts w:ascii="Time New Roman" w:eastAsia="黑体" w:hAnsi="Time New Roman" w:hint="eastAsia"/>
          <w:lang w:val="fr-CH"/>
        </w:rPr>
        <w:t>补救办法</w:t>
      </w:r>
      <w:r w:rsidR="00F151A5">
        <w:rPr>
          <w:rFonts w:ascii="Time New Roman" w:eastAsia="黑体" w:hAnsi="Time New Roman" w:hint="eastAsia"/>
          <w:lang w:val="fr-CH"/>
        </w:rPr>
        <w:t>；</w:t>
      </w:r>
    </w:p>
    <w:p w14:paraId="1E782A60" w14:textId="7D49505C" w:rsidR="00C46185" w:rsidRPr="00DB4984" w:rsidRDefault="00C46004" w:rsidP="00C46185">
      <w:pPr>
        <w:pStyle w:val="SingleTxtGC"/>
        <w:rPr>
          <w:rFonts w:ascii="Time New Roman" w:eastAsia="黑体" w:hAnsi="Time New Roman"/>
          <w:lang w:val="fr-FR"/>
        </w:rPr>
      </w:pPr>
      <w:r w:rsidRPr="00DB4984">
        <w:rPr>
          <w:rFonts w:ascii="Time New Roman" w:eastAsia="黑体" w:hAnsi="Time New Roman"/>
          <w:lang w:val="fr-FR"/>
        </w:rPr>
        <w:tab/>
      </w:r>
      <w:r w:rsidR="00F151A5">
        <w:rPr>
          <w:rFonts w:ascii="Time New Roman" w:eastAsia="黑体" w:hAnsi="Time New Roman"/>
          <w:lang w:val="fr-FR"/>
        </w:rPr>
        <w:t>(c)</w:t>
      </w:r>
      <w:r w:rsidRPr="00DB4984">
        <w:rPr>
          <w:rFonts w:ascii="Time New Roman" w:eastAsia="黑体" w:hAnsi="Time New Roman"/>
          <w:lang w:val="fr-FR"/>
        </w:rPr>
        <w:tab/>
      </w:r>
      <w:r w:rsidR="00C46185" w:rsidRPr="00DB4984">
        <w:rPr>
          <w:rFonts w:ascii="Time New Roman" w:eastAsia="黑体" w:hAnsi="Time New Roman" w:hint="eastAsia"/>
          <w:lang w:val="fr-CH"/>
        </w:rPr>
        <w:t>加强对执法人员的培训</w:t>
      </w:r>
      <w:r w:rsidR="00F151A5">
        <w:rPr>
          <w:rFonts w:ascii="Time New Roman" w:eastAsia="黑体" w:hAnsi="Time New Roman" w:hint="eastAsia"/>
          <w:lang w:val="fr-CH"/>
        </w:rPr>
        <w:t>，</w:t>
      </w:r>
      <w:r w:rsidR="00C46185" w:rsidRPr="00DB4984">
        <w:rPr>
          <w:rFonts w:ascii="Time New Roman" w:eastAsia="黑体" w:hAnsi="Time New Roman" w:hint="eastAsia"/>
          <w:lang w:val="fr-CH"/>
        </w:rPr>
        <w:t>使他们能够有效处理种族歧视案件</w:t>
      </w:r>
      <w:r w:rsidR="00F151A5">
        <w:rPr>
          <w:rFonts w:ascii="Time New Roman" w:eastAsia="黑体" w:hAnsi="Time New Roman" w:hint="eastAsia"/>
          <w:lang w:val="fr-CH"/>
        </w:rPr>
        <w:t>；</w:t>
      </w:r>
    </w:p>
    <w:p w14:paraId="02FE756D" w14:textId="0822D704" w:rsidR="00C46185" w:rsidRPr="00DB4984" w:rsidRDefault="00C46004" w:rsidP="00C46185">
      <w:pPr>
        <w:pStyle w:val="SingleTxtGC"/>
        <w:rPr>
          <w:rFonts w:ascii="Time New Roman" w:eastAsia="黑体" w:hAnsi="Time New Roman"/>
          <w:lang w:val="fr-FR"/>
        </w:rPr>
      </w:pPr>
      <w:r w:rsidRPr="00DB4984">
        <w:rPr>
          <w:rFonts w:ascii="Time New Roman" w:eastAsia="黑体" w:hAnsi="Time New Roman"/>
          <w:lang w:val="fr-FR"/>
        </w:rPr>
        <w:tab/>
      </w:r>
      <w:r w:rsidR="00F151A5">
        <w:rPr>
          <w:rFonts w:ascii="Time New Roman" w:eastAsia="黑体" w:hAnsi="Time New Roman"/>
          <w:lang w:val="fr-FR"/>
        </w:rPr>
        <w:t>(d)</w:t>
      </w:r>
      <w:r w:rsidRPr="00DB4984">
        <w:rPr>
          <w:rFonts w:ascii="Time New Roman" w:eastAsia="黑体" w:hAnsi="Time New Roman"/>
          <w:lang w:val="fr-FR"/>
        </w:rPr>
        <w:tab/>
      </w:r>
      <w:r w:rsidR="00C46185" w:rsidRPr="00DB4984">
        <w:rPr>
          <w:rFonts w:ascii="Time New Roman" w:eastAsia="黑体" w:hAnsi="Time New Roman" w:hint="eastAsia"/>
          <w:lang w:val="fr-CH"/>
        </w:rPr>
        <w:t>采取必要措施</w:t>
      </w:r>
      <w:r w:rsidR="00F151A5">
        <w:rPr>
          <w:rFonts w:ascii="Time New Roman" w:eastAsia="黑体" w:hAnsi="Time New Roman" w:hint="eastAsia"/>
          <w:lang w:val="fr-CH"/>
        </w:rPr>
        <w:t>，</w:t>
      </w:r>
      <w:r w:rsidR="00C46185" w:rsidRPr="00DB4984">
        <w:rPr>
          <w:rFonts w:ascii="Time New Roman" w:eastAsia="黑体" w:hAnsi="Time New Roman" w:hint="eastAsia"/>
          <w:lang w:val="fr-CH"/>
        </w:rPr>
        <w:t>包括立法措施</w:t>
      </w:r>
      <w:r w:rsidR="00F151A5">
        <w:rPr>
          <w:rFonts w:ascii="Time New Roman" w:eastAsia="黑体" w:hAnsi="Time New Roman" w:hint="eastAsia"/>
          <w:lang w:val="fr-CH"/>
        </w:rPr>
        <w:t>，</w:t>
      </w:r>
      <w:r w:rsidR="00C46185" w:rsidRPr="00DB4984">
        <w:rPr>
          <w:rFonts w:ascii="Time New Roman" w:eastAsia="黑体" w:hAnsi="Time New Roman" w:hint="eastAsia"/>
          <w:lang w:val="fr-CH"/>
        </w:rPr>
        <w:t>确保适用对种族歧视受害者有利的举证责任倒置原则</w:t>
      </w:r>
      <w:r w:rsidR="00F151A5">
        <w:rPr>
          <w:rFonts w:ascii="Time New Roman" w:eastAsia="黑体" w:hAnsi="Time New Roman" w:hint="eastAsia"/>
          <w:lang w:val="fr-CH"/>
        </w:rPr>
        <w:t>；</w:t>
      </w:r>
    </w:p>
    <w:p w14:paraId="76EB9430" w14:textId="36FD46F1" w:rsidR="00C46185" w:rsidRPr="00C46185" w:rsidRDefault="00C46004" w:rsidP="00C46185">
      <w:pPr>
        <w:pStyle w:val="SingleTxtGC"/>
        <w:rPr>
          <w:lang w:val="fr-FR"/>
        </w:rPr>
      </w:pPr>
      <w:r w:rsidRPr="00DB4984">
        <w:rPr>
          <w:rFonts w:ascii="Time New Roman" w:eastAsia="黑体" w:hAnsi="Time New Roman"/>
          <w:lang w:val="fr-FR"/>
        </w:rPr>
        <w:tab/>
      </w:r>
      <w:r w:rsidR="00F151A5">
        <w:rPr>
          <w:rFonts w:ascii="Time New Roman" w:eastAsia="黑体" w:hAnsi="Time New Roman"/>
          <w:lang w:val="fr-FR"/>
        </w:rPr>
        <w:t>(e)</w:t>
      </w:r>
      <w:r w:rsidRPr="00DB4984">
        <w:rPr>
          <w:rFonts w:ascii="Time New Roman" w:eastAsia="黑体" w:hAnsi="Time New Roman"/>
          <w:lang w:val="fr-FR"/>
        </w:rPr>
        <w:tab/>
      </w:r>
      <w:r w:rsidR="00C46185" w:rsidRPr="00DB4984">
        <w:rPr>
          <w:rFonts w:ascii="Time New Roman" w:eastAsia="黑体" w:hAnsi="Time New Roman" w:hint="eastAsia"/>
          <w:lang w:val="fr-CH"/>
        </w:rPr>
        <w:t>建立一个机制</w:t>
      </w:r>
      <w:r w:rsidR="00F151A5">
        <w:rPr>
          <w:rFonts w:ascii="Time New Roman" w:eastAsia="黑体" w:hAnsi="Time New Roman" w:hint="eastAsia"/>
          <w:lang w:val="fr-CH"/>
        </w:rPr>
        <w:t>，</w:t>
      </w:r>
      <w:r w:rsidR="00C46185" w:rsidRPr="00DB4984">
        <w:rPr>
          <w:rFonts w:ascii="Time New Roman" w:eastAsia="黑体" w:hAnsi="Time New Roman" w:hint="eastAsia"/>
          <w:lang w:val="fr-CH"/>
        </w:rPr>
        <w:t>负责</w:t>
      </w:r>
      <w:proofErr w:type="gramStart"/>
      <w:r w:rsidR="00C46185" w:rsidRPr="00DB4984">
        <w:rPr>
          <w:rFonts w:ascii="Time New Roman" w:eastAsia="黑体" w:hAnsi="Time New Roman" w:hint="eastAsia"/>
          <w:lang w:val="fr-CH"/>
        </w:rPr>
        <w:t>收集按</w:t>
      </w:r>
      <w:proofErr w:type="gramEnd"/>
      <w:r w:rsidR="00C46185" w:rsidRPr="00DB4984">
        <w:rPr>
          <w:rFonts w:ascii="Time New Roman" w:eastAsia="黑体" w:hAnsi="Time New Roman" w:hint="eastAsia"/>
          <w:lang w:val="fr-CH"/>
        </w:rPr>
        <w:t>族裔或民族出身分列的关于种族歧视和相关罪行的申诉、起诉、定罪和判刑以及判给受害者的赔偿的统计数据。</w:t>
      </w:r>
    </w:p>
    <w:p w14:paraId="46A0DB1E" w14:textId="77777777" w:rsidR="00C46185" w:rsidRPr="00C46185" w:rsidRDefault="00C46185" w:rsidP="00DB4984">
      <w:pPr>
        <w:pStyle w:val="H23GC"/>
        <w:rPr>
          <w:lang w:val="fr-FR"/>
        </w:rPr>
      </w:pPr>
      <w:r w:rsidRPr="00C46185">
        <w:rPr>
          <w:lang w:val="fr-FR"/>
        </w:rPr>
        <w:tab/>
      </w:r>
      <w:r w:rsidRPr="00C46185">
        <w:rPr>
          <w:lang w:val="fr-FR"/>
        </w:rPr>
        <w:tab/>
      </w:r>
      <w:r w:rsidRPr="00C46185">
        <w:rPr>
          <w:rFonts w:hint="eastAsia"/>
          <w:lang w:val="fr-CH"/>
        </w:rPr>
        <w:t>通过人权教育打击偏见和不容忍现象</w:t>
      </w:r>
    </w:p>
    <w:p w14:paraId="2402EB09" w14:textId="561BB1F4" w:rsidR="00C46185" w:rsidRPr="00C46185" w:rsidRDefault="00F151A5" w:rsidP="00C46185">
      <w:pPr>
        <w:pStyle w:val="SingleTxtGC"/>
        <w:rPr>
          <w:lang w:val="fr-CH"/>
        </w:rPr>
      </w:pPr>
      <w:r>
        <w:rPr>
          <w:lang w:val="fr-CH"/>
        </w:rPr>
        <w:t>27.</w:t>
      </w:r>
      <w:r w:rsidR="00C46185" w:rsidRPr="00C46185">
        <w:rPr>
          <w:lang w:val="fr-CH"/>
        </w:rPr>
        <w:tab/>
      </w:r>
      <w:r w:rsidR="00C46185" w:rsidRPr="00C46185">
        <w:rPr>
          <w:rFonts w:hint="eastAsia"/>
          <w:lang w:val="fr-CH"/>
        </w:rPr>
        <w:t>委员会欢迎缔约国的学校课程中从幼儿园到中学毕业都包含人权教育</w:t>
      </w:r>
      <w:r>
        <w:rPr>
          <w:rFonts w:hint="eastAsia"/>
          <w:lang w:val="fr-CH"/>
        </w:rPr>
        <w:t>，</w:t>
      </w:r>
      <w:r w:rsidR="00C46185" w:rsidRPr="00C46185">
        <w:rPr>
          <w:rFonts w:hint="eastAsia"/>
          <w:lang w:val="fr-CH"/>
        </w:rPr>
        <w:t>具体体现在</w:t>
      </w:r>
      <w:r>
        <w:rPr>
          <w:rFonts w:hint="eastAsia"/>
          <w:lang w:val="fr-CH"/>
        </w:rPr>
        <w:t>“</w:t>
      </w:r>
      <w:r w:rsidR="00C46185" w:rsidRPr="00C46185">
        <w:rPr>
          <w:rFonts w:hint="eastAsia"/>
          <w:lang w:val="fr-CH"/>
        </w:rPr>
        <w:t>道德和公民教育</w:t>
      </w:r>
      <w:r>
        <w:rPr>
          <w:rFonts w:hint="eastAsia"/>
          <w:lang w:val="fr-CH"/>
        </w:rPr>
        <w:t>”</w:t>
      </w:r>
      <w:r w:rsidR="00C46185" w:rsidRPr="00C46185">
        <w:rPr>
          <w:rFonts w:hint="eastAsia"/>
          <w:lang w:val="fr-CH"/>
        </w:rPr>
        <w:t>课程内</w:t>
      </w:r>
      <w:r>
        <w:rPr>
          <w:rFonts w:hint="eastAsia"/>
          <w:lang w:val="fr-CH"/>
        </w:rPr>
        <w:t>，</w:t>
      </w:r>
      <w:r w:rsidR="00C46185" w:rsidRPr="00C46185">
        <w:rPr>
          <w:rFonts w:hint="eastAsia"/>
          <w:lang w:val="fr-CH"/>
        </w:rPr>
        <w:t>而且自</w:t>
      </w:r>
      <w:r>
        <w:rPr>
          <w:lang w:val="fr-CH"/>
        </w:rPr>
        <w:t>2</w:t>
      </w:r>
      <w:r w:rsidR="00C46185" w:rsidRPr="00C46185">
        <w:rPr>
          <w:lang w:val="fr-CH"/>
        </w:rPr>
        <w:t>0</w:t>
      </w:r>
      <w:r>
        <w:rPr>
          <w:lang w:val="fr-CH"/>
        </w:rPr>
        <w:t>23</w:t>
      </w:r>
      <w:r w:rsidR="00C46185" w:rsidRPr="00C46185">
        <w:rPr>
          <w:rFonts w:hint="eastAsia"/>
          <w:lang w:val="fr-CH"/>
        </w:rPr>
        <w:t>年以来</w:t>
      </w:r>
      <w:r>
        <w:rPr>
          <w:rFonts w:hint="eastAsia"/>
          <w:lang w:val="fr-CH"/>
        </w:rPr>
        <w:t>，</w:t>
      </w:r>
      <w:r>
        <w:rPr>
          <w:lang w:val="fr-CH"/>
        </w:rPr>
        <w:t>11</w:t>
      </w:r>
      <w:r w:rsidR="00C46185" w:rsidRPr="00C46185">
        <w:rPr>
          <w:rFonts w:hint="eastAsia"/>
          <w:lang w:val="fr-CH"/>
        </w:rPr>
        <w:t>月专门用于提高对校园欺凌的认识</w:t>
      </w:r>
      <w:r>
        <w:rPr>
          <w:rFonts w:hint="eastAsia"/>
          <w:lang w:val="fr-CH"/>
        </w:rPr>
        <w:t>，</w:t>
      </w:r>
      <w:r w:rsidR="00C46185" w:rsidRPr="00C46185">
        <w:rPr>
          <w:rFonts w:hint="eastAsia"/>
          <w:lang w:val="fr-CH"/>
        </w:rPr>
        <w:t>以防止和打击校园欺凌。然而</w:t>
      </w:r>
      <w:r>
        <w:rPr>
          <w:rFonts w:hint="eastAsia"/>
          <w:lang w:val="fr-CH"/>
        </w:rPr>
        <w:t>，</w:t>
      </w:r>
      <w:r w:rsidR="00C46185" w:rsidRPr="00C46185">
        <w:rPr>
          <w:rFonts w:hint="eastAsia"/>
          <w:lang w:val="fr-CH"/>
        </w:rPr>
        <w:t>委员会感到遗憾的是</w:t>
      </w:r>
      <w:r>
        <w:rPr>
          <w:rFonts w:hint="eastAsia"/>
          <w:lang w:val="fr-CH"/>
        </w:rPr>
        <w:t>，</w:t>
      </w:r>
      <w:r w:rsidR="00C46185" w:rsidRPr="00C46185">
        <w:rPr>
          <w:rFonts w:hint="eastAsia"/>
          <w:lang w:val="fr-CH"/>
        </w:rPr>
        <w:t>缺乏详细资料</w:t>
      </w:r>
      <w:r>
        <w:rPr>
          <w:rFonts w:hint="eastAsia"/>
          <w:lang w:val="fr-CH"/>
        </w:rPr>
        <w:t>，</w:t>
      </w:r>
      <w:r w:rsidR="00C46185" w:rsidRPr="00C46185">
        <w:rPr>
          <w:lang w:val="fr-CH"/>
        </w:rPr>
        <w:t>说明学校课程及职业培训方案中</w:t>
      </w:r>
      <w:r w:rsidR="00C46185" w:rsidRPr="00C46185">
        <w:rPr>
          <w:rFonts w:hint="eastAsia"/>
          <w:lang w:val="fr-CH"/>
        </w:rPr>
        <w:t>有关</w:t>
      </w:r>
      <w:r w:rsidR="00C46185" w:rsidRPr="00C46185">
        <w:rPr>
          <w:lang w:val="fr-CH"/>
        </w:rPr>
        <w:t>《公约》</w:t>
      </w:r>
      <w:r w:rsidR="00C46185" w:rsidRPr="00C46185">
        <w:rPr>
          <w:rFonts w:hint="eastAsia"/>
          <w:lang w:val="fr-CH"/>
        </w:rPr>
        <w:t>条款的具体</w:t>
      </w:r>
      <w:r w:rsidR="00C46185" w:rsidRPr="00C46185">
        <w:rPr>
          <w:lang w:val="fr-CH"/>
        </w:rPr>
        <w:t>培训和</w:t>
      </w:r>
      <w:r w:rsidR="00C46185" w:rsidRPr="00C46185">
        <w:rPr>
          <w:rFonts w:hint="eastAsia"/>
          <w:lang w:val="fr-CH"/>
        </w:rPr>
        <w:t>打击</w:t>
      </w:r>
      <w:r w:rsidR="00C46185" w:rsidRPr="00C46185">
        <w:rPr>
          <w:lang w:val="fr-CH"/>
        </w:rPr>
        <w:t>种族歧视、种族主义和仇外</w:t>
      </w:r>
      <w:r w:rsidR="00C46185" w:rsidRPr="00C46185">
        <w:rPr>
          <w:rFonts w:hint="eastAsia"/>
          <w:lang w:val="fr-CH"/>
        </w:rPr>
        <w:t>心理方面的具体培训</w:t>
      </w:r>
      <w:r>
        <w:rPr>
          <w:rFonts w:hint="eastAsia"/>
          <w:lang w:val="fr-CH"/>
        </w:rPr>
        <w:t>(</w:t>
      </w:r>
      <w:r w:rsidR="00C46185" w:rsidRPr="00C46185">
        <w:rPr>
          <w:rFonts w:hint="eastAsia"/>
          <w:lang w:val="fr-CH"/>
        </w:rPr>
        <w:t>第七条</w:t>
      </w:r>
      <w:r>
        <w:rPr>
          <w:rFonts w:hint="eastAsia"/>
          <w:lang w:val="fr-CH"/>
        </w:rPr>
        <w:t>)</w:t>
      </w:r>
      <w:r w:rsidR="00C46185" w:rsidRPr="00C46185">
        <w:rPr>
          <w:rFonts w:hint="eastAsia"/>
          <w:lang w:val="fr-CH"/>
        </w:rPr>
        <w:t>。</w:t>
      </w:r>
    </w:p>
    <w:p w14:paraId="1EFF89A5" w14:textId="656E4EE3" w:rsidR="00C46185" w:rsidRPr="00DB4984" w:rsidRDefault="00F151A5" w:rsidP="00C46185">
      <w:pPr>
        <w:pStyle w:val="SingleTxtGC"/>
        <w:rPr>
          <w:rFonts w:ascii="Time New Roman" w:eastAsia="黑体" w:hAnsi="Time New Roman"/>
          <w:lang w:val="fr-FR"/>
        </w:rPr>
      </w:pPr>
      <w:r>
        <w:rPr>
          <w:rFonts w:ascii="Time New Roman" w:eastAsia="黑体" w:hAnsi="Time New Roman"/>
          <w:lang w:val="fr-FR"/>
        </w:rPr>
        <w:t>28.</w:t>
      </w:r>
      <w:r w:rsidR="00C46185" w:rsidRPr="00DB4984">
        <w:rPr>
          <w:rFonts w:ascii="Time New Roman" w:eastAsia="黑体" w:hAnsi="Time New Roman"/>
          <w:lang w:val="fr-FR"/>
        </w:rPr>
        <w:tab/>
      </w:r>
      <w:r w:rsidR="00C46185" w:rsidRPr="00DB4984">
        <w:rPr>
          <w:rFonts w:ascii="Time New Roman" w:eastAsia="黑体" w:hAnsi="Time New Roman" w:hint="eastAsia"/>
          <w:lang w:val="fr-CH"/>
        </w:rPr>
        <w:t>委员会建议缔约国继续在人权教育方面</w:t>
      </w:r>
      <w:proofErr w:type="gramStart"/>
      <w:r w:rsidR="00C46185" w:rsidRPr="00DB4984">
        <w:rPr>
          <w:rFonts w:ascii="Time New Roman" w:eastAsia="黑体" w:hAnsi="Time New Roman" w:hint="eastAsia"/>
          <w:lang w:val="fr-CH"/>
        </w:rPr>
        <w:t>作出</w:t>
      </w:r>
      <w:proofErr w:type="gramEnd"/>
      <w:r w:rsidR="00C46185" w:rsidRPr="00DB4984">
        <w:rPr>
          <w:rFonts w:ascii="Time New Roman" w:eastAsia="黑体" w:hAnsi="Time New Roman" w:hint="eastAsia"/>
          <w:lang w:val="fr-CH"/>
        </w:rPr>
        <w:t>努力</w:t>
      </w:r>
      <w:r>
        <w:rPr>
          <w:rFonts w:ascii="Time New Roman" w:eastAsia="黑体" w:hAnsi="Time New Roman" w:hint="eastAsia"/>
          <w:lang w:val="fr-CH"/>
        </w:rPr>
        <w:t>，</w:t>
      </w:r>
      <w:r w:rsidR="00C46185" w:rsidRPr="00DB4984">
        <w:rPr>
          <w:rFonts w:ascii="Time New Roman" w:eastAsia="黑体" w:hAnsi="Time New Roman" w:hint="eastAsia"/>
          <w:lang w:val="fr-CH"/>
        </w:rPr>
        <w:t>确保这一领域的学校课程和职业培训方案包含关于《公约》条款和打击种族歧视、种族主义和仇外心理方面的系统和持续培训。</w:t>
      </w:r>
    </w:p>
    <w:p w14:paraId="4C503C75" w14:textId="6C7731BC" w:rsidR="00C46185" w:rsidRPr="00C46185" w:rsidRDefault="00C46185" w:rsidP="00DB4984">
      <w:pPr>
        <w:pStyle w:val="H1GC"/>
        <w:rPr>
          <w:lang w:val="fr-FR"/>
        </w:rPr>
      </w:pPr>
      <w:r w:rsidRPr="00C46185">
        <w:rPr>
          <w:lang w:val="fr-FR"/>
        </w:rPr>
        <w:tab/>
      </w:r>
      <w:r w:rsidR="00F151A5">
        <w:rPr>
          <w:lang w:val="fr-FR"/>
        </w:rPr>
        <w:t>D</w:t>
      </w:r>
      <w:r w:rsidRPr="00C46185">
        <w:rPr>
          <w:lang w:val="fr-FR"/>
        </w:rPr>
        <w:t>.</w:t>
      </w:r>
      <w:r w:rsidRPr="00C46185">
        <w:rPr>
          <w:lang w:val="fr-FR"/>
        </w:rPr>
        <w:tab/>
      </w:r>
      <w:r w:rsidRPr="00C46185">
        <w:rPr>
          <w:rFonts w:hint="eastAsia"/>
          <w:lang w:val="fr-CH"/>
        </w:rPr>
        <w:t>其他建议</w:t>
      </w:r>
    </w:p>
    <w:p w14:paraId="3D2C3337" w14:textId="77777777" w:rsidR="00C46185" w:rsidRPr="00C46185" w:rsidRDefault="00C46185" w:rsidP="00DB4984">
      <w:pPr>
        <w:pStyle w:val="H23GC"/>
        <w:rPr>
          <w:lang w:val="fr-FR"/>
        </w:rPr>
      </w:pPr>
      <w:r w:rsidRPr="00C46185">
        <w:rPr>
          <w:lang w:val="fr-FR"/>
        </w:rPr>
        <w:tab/>
      </w:r>
      <w:r w:rsidRPr="00C46185">
        <w:rPr>
          <w:lang w:val="fr-FR"/>
        </w:rPr>
        <w:tab/>
      </w:r>
      <w:r w:rsidRPr="00C46185">
        <w:rPr>
          <w:rFonts w:hint="eastAsia"/>
          <w:lang w:val="fr-CH"/>
        </w:rPr>
        <w:t>批准其他文书</w:t>
      </w:r>
    </w:p>
    <w:p w14:paraId="63B58F3C" w14:textId="6289AB55" w:rsidR="00C46185" w:rsidRPr="00DB4984" w:rsidRDefault="00F151A5" w:rsidP="00C46185">
      <w:pPr>
        <w:pStyle w:val="SingleTxtGC"/>
        <w:rPr>
          <w:rFonts w:ascii="Time New Roman" w:eastAsia="黑体" w:hAnsi="Time New Roman"/>
        </w:rPr>
      </w:pPr>
      <w:r>
        <w:rPr>
          <w:rFonts w:ascii="Time New Roman" w:eastAsia="黑体" w:hAnsi="Time New Roman"/>
        </w:rPr>
        <w:t>29.</w:t>
      </w:r>
      <w:r w:rsidR="00C46185" w:rsidRPr="00DB4984">
        <w:rPr>
          <w:rFonts w:ascii="Time New Roman" w:eastAsia="黑体" w:hAnsi="Time New Roman"/>
        </w:rPr>
        <w:tab/>
      </w:r>
      <w:r w:rsidR="00C46185" w:rsidRPr="00DB4984">
        <w:rPr>
          <w:rFonts w:ascii="Time New Roman" w:eastAsia="黑体" w:hAnsi="Time New Roman" w:hint="eastAsia"/>
          <w:lang w:val="fr-CH"/>
        </w:rPr>
        <w:t>鉴于</w:t>
      </w:r>
      <w:r w:rsidR="00C46185" w:rsidRPr="00DB4984">
        <w:rPr>
          <w:rFonts w:ascii="Time New Roman" w:eastAsia="黑体" w:hAnsi="Time New Roman"/>
          <w:lang w:val="fr-CH"/>
        </w:rPr>
        <w:t>所有人权不可分割</w:t>
      </w:r>
      <w:r>
        <w:rPr>
          <w:rFonts w:ascii="Time New Roman" w:eastAsia="黑体" w:hAnsi="Time New Roman"/>
          <w:lang w:val="fr-CH"/>
        </w:rPr>
        <w:t>，</w:t>
      </w:r>
      <w:r w:rsidR="00C46185" w:rsidRPr="00DB4984">
        <w:rPr>
          <w:rFonts w:ascii="Time New Roman" w:eastAsia="黑体" w:hAnsi="Time New Roman"/>
          <w:lang w:val="fr-CH"/>
        </w:rPr>
        <w:t>委员会鼓励缔约国考虑批准</w:t>
      </w:r>
      <w:r w:rsidR="00C46185" w:rsidRPr="00DB4984">
        <w:rPr>
          <w:rFonts w:ascii="Time New Roman" w:eastAsia="黑体" w:hAnsi="Time New Roman" w:hint="eastAsia"/>
          <w:lang w:val="fr-CH"/>
        </w:rPr>
        <w:t>其</w:t>
      </w:r>
      <w:r w:rsidR="00C46185" w:rsidRPr="00DB4984">
        <w:rPr>
          <w:rFonts w:ascii="Time New Roman" w:eastAsia="黑体" w:hAnsi="Time New Roman"/>
          <w:lang w:val="fr-CH"/>
        </w:rPr>
        <w:t>尚未批准的国际人权</w:t>
      </w:r>
      <w:r w:rsidR="00C46185" w:rsidRPr="00DB4984">
        <w:rPr>
          <w:rFonts w:ascii="Time New Roman" w:eastAsia="黑体" w:hAnsi="Time New Roman" w:hint="eastAsia"/>
          <w:lang w:val="fr-CH"/>
        </w:rPr>
        <w:t>文书</w:t>
      </w:r>
      <w:r>
        <w:rPr>
          <w:rFonts w:ascii="Time New Roman" w:eastAsia="黑体" w:hAnsi="Time New Roman"/>
          <w:lang w:val="fr-CH"/>
        </w:rPr>
        <w:t>，</w:t>
      </w:r>
      <w:r w:rsidR="00C46185" w:rsidRPr="00DB4984">
        <w:rPr>
          <w:rFonts w:ascii="Time New Roman" w:eastAsia="黑体" w:hAnsi="Time New Roman" w:hint="eastAsia"/>
          <w:lang w:val="fr-CH"/>
        </w:rPr>
        <w:t>尤其是其条款</w:t>
      </w:r>
      <w:r w:rsidR="00C46185" w:rsidRPr="00DB4984">
        <w:rPr>
          <w:rFonts w:ascii="Time New Roman" w:eastAsia="黑体" w:hAnsi="Time New Roman"/>
          <w:lang w:val="fr-CH"/>
        </w:rPr>
        <w:t>与可能遭受种族歧视</w:t>
      </w:r>
      <w:r w:rsidR="00C46185" w:rsidRPr="00DB4984">
        <w:rPr>
          <w:rFonts w:ascii="Time New Roman" w:eastAsia="黑体" w:hAnsi="Time New Roman" w:hint="eastAsia"/>
          <w:lang w:val="fr-CH"/>
        </w:rPr>
        <w:t>的</w:t>
      </w:r>
      <w:r w:rsidR="00C46185" w:rsidRPr="00DB4984">
        <w:rPr>
          <w:rFonts w:ascii="Time New Roman" w:eastAsia="黑体" w:hAnsi="Time New Roman"/>
          <w:lang w:val="fr-CH"/>
        </w:rPr>
        <w:t>族群直接相关的</w:t>
      </w:r>
      <w:r w:rsidR="00C46185" w:rsidRPr="00DB4984">
        <w:rPr>
          <w:rFonts w:ascii="Time New Roman" w:eastAsia="黑体" w:hAnsi="Time New Roman" w:hint="eastAsia"/>
          <w:lang w:val="fr-CH"/>
        </w:rPr>
        <w:t>文书</w:t>
      </w:r>
      <w:r>
        <w:rPr>
          <w:rFonts w:ascii="Time New Roman" w:eastAsia="黑体" w:hAnsi="Time New Roman"/>
          <w:lang w:val="fr-CH"/>
        </w:rPr>
        <w:t>，</w:t>
      </w:r>
      <w:r w:rsidR="00C46185" w:rsidRPr="00DB4984">
        <w:rPr>
          <w:rFonts w:ascii="Time New Roman" w:eastAsia="黑体" w:hAnsi="Time New Roman"/>
          <w:lang w:val="fr-CH"/>
        </w:rPr>
        <w:t>包括《保护所有移</w:t>
      </w:r>
      <w:proofErr w:type="gramStart"/>
      <w:r w:rsidR="00C46185" w:rsidRPr="00DB4984">
        <w:rPr>
          <w:rFonts w:ascii="Time New Roman" w:eastAsia="黑体" w:hAnsi="Time New Roman"/>
          <w:lang w:val="fr-CH"/>
        </w:rPr>
        <w:t>徙工</w:t>
      </w:r>
      <w:proofErr w:type="gramEnd"/>
      <w:r w:rsidR="00C46185" w:rsidRPr="00DB4984">
        <w:rPr>
          <w:rFonts w:ascii="Time New Roman" w:eastAsia="黑体" w:hAnsi="Time New Roman"/>
          <w:lang w:val="fr-CH"/>
        </w:rPr>
        <w:t>人及其家庭成员权利国际公约》</w:t>
      </w:r>
      <w:r w:rsidR="00C46185" w:rsidRPr="00DB4984">
        <w:rPr>
          <w:rFonts w:ascii="Time New Roman" w:eastAsia="黑体" w:hAnsi="Time New Roman" w:hint="eastAsia"/>
          <w:lang w:val="fr-CH"/>
        </w:rPr>
        <w:t>、</w:t>
      </w:r>
      <w:r w:rsidR="00C46185" w:rsidRPr="00DB4984">
        <w:rPr>
          <w:rFonts w:ascii="Time New Roman" w:eastAsia="黑体" w:hAnsi="Time New Roman"/>
          <w:lang w:val="fr-CH"/>
        </w:rPr>
        <w:t>《公民权利和政治权利国际公约第</w:t>
      </w:r>
      <w:r w:rsidR="00C46185" w:rsidRPr="00DB4984">
        <w:rPr>
          <w:rFonts w:ascii="Time New Roman" w:eastAsia="黑体" w:hAnsi="Time New Roman" w:hint="eastAsia"/>
          <w:lang w:val="fr-CH"/>
        </w:rPr>
        <w:t>一</w:t>
      </w:r>
      <w:r w:rsidR="00C46185" w:rsidRPr="00DB4984">
        <w:rPr>
          <w:rFonts w:ascii="Time New Roman" w:eastAsia="黑体" w:hAnsi="Time New Roman"/>
          <w:lang w:val="fr-CH"/>
        </w:rPr>
        <w:t>项</w:t>
      </w:r>
      <w:r w:rsidR="00C46185" w:rsidRPr="00DB4984">
        <w:rPr>
          <w:rFonts w:ascii="Time New Roman" w:eastAsia="黑体" w:hAnsi="Time New Roman" w:hint="eastAsia"/>
          <w:lang w:val="fr-CH"/>
        </w:rPr>
        <w:t>任择</w:t>
      </w:r>
      <w:r w:rsidR="00C46185" w:rsidRPr="00DB4984">
        <w:rPr>
          <w:rFonts w:ascii="Time New Roman" w:eastAsia="黑体" w:hAnsi="Time New Roman"/>
          <w:lang w:val="fr-CH"/>
        </w:rPr>
        <w:t>议定书》</w:t>
      </w:r>
      <w:r w:rsidR="00C46185" w:rsidRPr="00DB4984">
        <w:rPr>
          <w:rFonts w:ascii="Time New Roman" w:eastAsia="黑体" w:hAnsi="Time New Roman" w:hint="eastAsia"/>
          <w:lang w:val="fr-CH"/>
        </w:rPr>
        <w:t>以及</w:t>
      </w:r>
      <w:r w:rsidR="00C46185" w:rsidRPr="00DB4984">
        <w:rPr>
          <w:rFonts w:ascii="Time New Roman" w:eastAsia="黑体" w:hAnsi="Time New Roman"/>
          <w:lang w:val="fr-CH"/>
        </w:rPr>
        <w:t>《经济、社会、文化权利国际公约任择议定书》</w:t>
      </w:r>
      <w:r w:rsidR="00C46185" w:rsidRPr="00DB4984">
        <w:rPr>
          <w:rFonts w:ascii="Time New Roman" w:eastAsia="黑体" w:hAnsi="Time New Roman" w:hint="eastAsia"/>
          <w:lang w:val="fr-CH"/>
        </w:rPr>
        <w:t>。委员会鼓励缔约国加入</w:t>
      </w:r>
      <w:r>
        <w:rPr>
          <w:rFonts w:ascii="Time New Roman" w:eastAsia="黑体" w:hAnsi="Time New Roman"/>
          <w:lang w:val="fr-CH"/>
        </w:rPr>
        <w:t>1954</w:t>
      </w:r>
      <w:r w:rsidR="00C46185" w:rsidRPr="00DB4984">
        <w:rPr>
          <w:rFonts w:ascii="Time New Roman" w:eastAsia="黑体" w:hAnsi="Time New Roman" w:hint="eastAsia"/>
          <w:lang w:val="fr-CH"/>
        </w:rPr>
        <w:t>年</w:t>
      </w:r>
      <w:r w:rsidR="00C46185" w:rsidRPr="00DB4984">
        <w:rPr>
          <w:rFonts w:ascii="Time New Roman" w:eastAsia="黑体" w:hAnsi="Time New Roman"/>
          <w:lang w:val="fr-CH"/>
        </w:rPr>
        <w:t>《关于无国籍人地位的公约》</w:t>
      </w:r>
      <w:r w:rsidR="00C46185" w:rsidRPr="00DB4984">
        <w:rPr>
          <w:rFonts w:ascii="Time New Roman" w:eastAsia="黑体" w:hAnsi="Time New Roman" w:hint="eastAsia"/>
          <w:lang w:val="fr-CH"/>
        </w:rPr>
        <w:t>和</w:t>
      </w:r>
      <w:r>
        <w:rPr>
          <w:rFonts w:ascii="Time New Roman" w:eastAsia="黑体" w:hAnsi="Time New Roman"/>
          <w:lang w:val="fr-CH"/>
        </w:rPr>
        <w:t>1961</w:t>
      </w:r>
      <w:r w:rsidR="00C46185" w:rsidRPr="00DB4984">
        <w:rPr>
          <w:rFonts w:ascii="Time New Roman" w:eastAsia="黑体" w:hAnsi="Time New Roman" w:hint="eastAsia"/>
          <w:lang w:val="fr-CH"/>
        </w:rPr>
        <w:t>年</w:t>
      </w:r>
      <w:r w:rsidR="00C46185" w:rsidRPr="00DB4984">
        <w:rPr>
          <w:rFonts w:ascii="Time New Roman" w:eastAsia="黑体" w:hAnsi="Time New Roman"/>
          <w:lang w:val="fr-CH"/>
        </w:rPr>
        <w:t>《减少无国籍状态公约》</w:t>
      </w:r>
      <w:r w:rsidR="00C46185" w:rsidRPr="00DB4984">
        <w:rPr>
          <w:rFonts w:ascii="Time New Roman" w:eastAsia="黑体" w:hAnsi="Time New Roman" w:hint="eastAsia"/>
          <w:lang w:val="fr-CH"/>
        </w:rPr>
        <w:t>。</w:t>
      </w:r>
    </w:p>
    <w:p w14:paraId="4744CADC" w14:textId="77777777" w:rsidR="00C46185" w:rsidRPr="00C46185" w:rsidRDefault="00C46185" w:rsidP="00DB4984">
      <w:pPr>
        <w:pStyle w:val="H23GC"/>
        <w:rPr>
          <w:lang w:val="fr-FR"/>
        </w:rPr>
      </w:pPr>
      <w:r w:rsidRPr="00C46185">
        <w:rPr>
          <w:lang w:val="fr-FR"/>
        </w:rPr>
        <w:tab/>
      </w:r>
      <w:r w:rsidRPr="00C46185">
        <w:rPr>
          <w:lang w:val="fr-FR"/>
        </w:rPr>
        <w:tab/>
      </w:r>
      <w:r w:rsidRPr="00C46185">
        <w:rPr>
          <w:lang w:val="fr-CH"/>
        </w:rPr>
        <w:t>《公约》第八条修正案</w:t>
      </w:r>
    </w:p>
    <w:p w14:paraId="35274080" w14:textId="0D76DB6C" w:rsidR="00C46185" w:rsidRPr="00DB4984" w:rsidRDefault="00F151A5" w:rsidP="00C46185">
      <w:pPr>
        <w:pStyle w:val="SingleTxtGC"/>
        <w:rPr>
          <w:rFonts w:ascii="Time New Roman" w:eastAsia="黑体" w:hAnsi="Time New Roman"/>
          <w:lang w:val="fr-FR"/>
        </w:rPr>
      </w:pPr>
      <w:r>
        <w:rPr>
          <w:rFonts w:ascii="Time New Roman" w:eastAsia="黑体" w:hAnsi="Time New Roman"/>
          <w:lang w:val="fr-FR"/>
        </w:rPr>
        <w:t>30.</w:t>
      </w:r>
      <w:r w:rsidR="00C46185" w:rsidRPr="00DB4984">
        <w:rPr>
          <w:rFonts w:ascii="Time New Roman" w:eastAsia="黑体" w:hAnsi="Time New Roman"/>
          <w:lang w:val="fr-FR"/>
        </w:rPr>
        <w:tab/>
      </w:r>
      <w:r w:rsidR="00C46185" w:rsidRPr="00DB4984">
        <w:rPr>
          <w:rFonts w:ascii="Time New Roman" w:eastAsia="黑体" w:hAnsi="Time New Roman"/>
          <w:lang w:val="fr-CH"/>
        </w:rPr>
        <w:t>委员会建议缔约国</w:t>
      </w:r>
      <w:r w:rsidR="00C46185" w:rsidRPr="00DB4984">
        <w:rPr>
          <w:rFonts w:ascii="Time New Roman" w:eastAsia="黑体" w:hAnsi="Time New Roman" w:hint="eastAsia"/>
          <w:lang w:val="fr-CH"/>
        </w:rPr>
        <w:t>接受</w:t>
      </w:r>
      <w:r w:rsidR="00C46185" w:rsidRPr="00DB4984">
        <w:rPr>
          <w:rFonts w:ascii="Time New Roman" w:eastAsia="黑体" w:hAnsi="Time New Roman"/>
          <w:lang w:val="fr-CH"/>
        </w:rPr>
        <w:t>《公约》缔约国第十四次会议</w:t>
      </w:r>
      <w:r>
        <w:rPr>
          <w:rFonts w:ascii="Time New Roman" w:eastAsia="黑体" w:hAnsi="Time New Roman"/>
          <w:lang w:val="fr-CH"/>
        </w:rPr>
        <w:t>1992</w:t>
      </w:r>
      <w:r w:rsidR="00C46185" w:rsidRPr="00DB4984">
        <w:rPr>
          <w:rFonts w:ascii="Time New Roman" w:eastAsia="黑体" w:hAnsi="Time New Roman"/>
          <w:lang w:val="fr-CH"/>
        </w:rPr>
        <w:t>年</w:t>
      </w:r>
      <w:r>
        <w:rPr>
          <w:rFonts w:ascii="Time New Roman" w:eastAsia="黑体" w:hAnsi="Time New Roman"/>
          <w:lang w:val="fr-CH"/>
        </w:rPr>
        <w:t>1</w:t>
      </w:r>
      <w:r w:rsidR="00C46185" w:rsidRPr="00DB4984">
        <w:rPr>
          <w:rFonts w:ascii="Time New Roman" w:eastAsia="黑体" w:hAnsi="Time New Roman"/>
          <w:lang w:val="fr-CH"/>
        </w:rPr>
        <w:t>月</w:t>
      </w:r>
      <w:r>
        <w:rPr>
          <w:rFonts w:ascii="Time New Roman" w:eastAsia="黑体" w:hAnsi="Time New Roman"/>
          <w:lang w:val="fr-CH"/>
        </w:rPr>
        <w:t>15</w:t>
      </w:r>
      <w:r w:rsidR="00C46185" w:rsidRPr="00DB4984">
        <w:rPr>
          <w:rFonts w:ascii="Time New Roman" w:eastAsia="黑体" w:hAnsi="Time New Roman"/>
          <w:lang w:val="fr-CH"/>
        </w:rPr>
        <w:t>日通过并经大会第</w:t>
      </w:r>
      <w:r>
        <w:rPr>
          <w:rFonts w:ascii="Time New Roman" w:eastAsia="黑体" w:hAnsi="Time New Roman"/>
          <w:lang w:val="fr-CH"/>
        </w:rPr>
        <w:t>47/111</w:t>
      </w:r>
      <w:r w:rsidR="00C46185" w:rsidRPr="00DB4984">
        <w:rPr>
          <w:rFonts w:ascii="Time New Roman" w:eastAsia="黑体" w:hAnsi="Time New Roman"/>
          <w:lang w:val="fr-CH"/>
        </w:rPr>
        <w:t>号决议核准的《公约》第八条第六款修正案。</w:t>
      </w:r>
    </w:p>
    <w:p w14:paraId="3DE23B87" w14:textId="77777777" w:rsidR="00C46185" w:rsidRPr="00C46185" w:rsidRDefault="00C46185" w:rsidP="00DB4984">
      <w:pPr>
        <w:pStyle w:val="H23GC"/>
        <w:rPr>
          <w:lang w:val="fr-FR"/>
        </w:rPr>
      </w:pPr>
      <w:r w:rsidRPr="00C46185">
        <w:rPr>
          <w:lang w:val="fr-FR"/>
        </w:rPr>
        <w:lastRenderedPageBreak/>
        <w:tab/>
      </w:r>
      <w:r w:rsidRPr="00C46185">
        <w:rPr>
          <w:lang w:val="fr-FR"/>
        </w:rPr>
        <w:tab/>
      </w:r>
      <w:r w:rsidRPr="00C46185">
        <w:rPr>
          <w:rFonts w:hint="eastAsia"/>
          <w:lang w:val="fr-CH"/>
        </w:rPr>
        <w:t>后续落实</w:t>
      </w:r>
      <w:r w:rsidRPr="00C46185">
        <w:rPr>
          <w:lang w:val="fr-CH"/>
        </w:rPr>
        <w:t>《德班宣言和行动纲领》</w:t>
      </w:r>
    </w:p>
    <w:p w14:paraId="2B127965" w14:textId="6893AE9F" w:rsidR="00C46185" w:rsidRPr="00DB4984" w:rsidRDefault="00F151A5" w:rsidP="00C46185">
      <w:pPr>
        <w:pStyle w:val="SingleTxtGC"/>
        <w:rPr>
          <w:rFonts w:ascii="Time New Roman" w:eastAsia="黑体" w:hAnsi="Time New Roman"/>
          <w:lang w:val="fr-CH"/>
        </w:rPr>
      </w:pPr>
      <w:bookmarkStart w:id="1" w:name="_Hlk46151011"/>
      <w:r>
        <w:rPr>
          <w:rFonts w:ascii="Time New Roman" w:eastAsia="黑体" w:hAnsi="Time New Roman"/>
          <w:lang w:val="fr-CH"/>
        </w:rPr>
        <w:t>31.</w:t>
      </w:r>
      <w:r w:rsidR="00C46185" w:rsidRPr="00DB4984">
        <w:rPr>
          <w:rFonts w:ascii="Time New Roman" w:eastAsia="黑体" w:hAnsi="Time New Roman"/>
          <w:lang w:val="fr-CH"/>
        </w:rPr>
        <w:tab/>
      </w:r>
      <w:r w:rsidR="00C46185" w:rsidRPr="00DB4984">
        <w:rPr>
          <w:rFonts w:ascii="Time New Roman" w:eastAsia="黑体" w:hAnsi="Time New Roman"/>
          <w:lang w:val="fr-CH"/>
        </w:rPr>
        <w:t>委员会</w:t>
      </w:r>
      <w:r w:rsidR="00C46185" w:rsidRPr="00DB4984">
        <w:rPr>
          <w:rFonts w:ascii="Time New Roman" w:eastAsia="黑体" w:hAnsi="Time New Roman" w:hint="eastAsia"/>
          <w:lang w:val="fr-CH"/>
        </w:rPr>
        <w:t>参照</w:t>
      </w:r>
      <w:r w:rsidR="00C46185" w:rsidRPr="00DB4984">
        <w:rPr>
          <w:rFonts w:ascii="Time New Roman" w:eastAsia="黑体" w:hAnsi="Time New Roman"/>
          <w:lang w:val="fr-CH"/>
        </w:rPr>
        <w:t>关于德班审查会议后续</w:t>
      </w:r>
      <w:r w:rsidR="00C46185" w:rsidRPr="00DB4984">
        <w:rPr>
          <w:rFonts w:ascii="Time New Roman" w:eastAsia="黑体" w:hAnsi="Time New Roman" w:hint="eastAsia"/>
          <w:lang w:val="fr-CH"/>
        </w:rPr>
        <w:t>行</w:t>
      </w:r>
      <w:r w:rsidR="00C46185" w:rsidRPr="00DB4984">
        <w:rPr>
          <w:rFonts w:ascii="Time New Roman" w:eastAsia="黑体" w:hAnsi="Time New Roman"/>
          <w:lang w:val="fr-CH"/>
        </w:rPr>
        <w:t>动的第</w:t>
      </w:r>
      <w:r>
        <w:rPr>
          <w:rFonts w:ascii="Time New Roman" w:eastAsia="黑体" w:hAnsi="Time New Roman"/>
          <w:lang w:val="fr-CH"/>
        </w:rPr>
        <w:t>33</w:t>
      </w:r>
      <w:r w:rsidR="00C46185" w:rsidRPr="00DB4984">
        <w:rPr>
          <w:rFonts w:ascii="Time New Roman" w:eastAsia="黑体" w:hAnsi="Time New Roman"/>
          <w:lang w:val="fr-CH"/>
        </w:rPr>
        <w:t>号一般性建议</w:t>
      </w:r>
      <w:r>
        <w:rPr>
          <w:rFonts w:ascii="Time New Roman" w:eastAsia="黑体" w:hAnsi="Time New Roman"/>
          <w:lang w:val="fr-CH"/>
        </w:rPr>
        <w:t>(2</w:t>
      </w:r>
      <w:r w:rsidR="00C46185" w:rsidRPr="00DB4984">
        <w:rPr>
          <w:rFonts w:ascii="Time New Roman" w:eastAsia="黑体" w:hAnsi="Time New Roman"/>
          <w:lang w:val="fr-CH"/>
        </w:rPr>
        <w:t>00</w:t>
      </w:r>
      <w:r>
        <w:rPr>
          <w:rFonts w:ascii="Time New Roman" w:eastAsia="黑体" w:hAnsi="Time New Roman"/>
          <w:lang w:val="fr-CH"/>
        </w:rPr>
        <w:t>9</w:t>
      </w:r>
      <w:r w:rsidR="00C46185" w:rsidRPr="00DB4984">
        <w:rPr>
          <w:rFonts w:ascii="Time New Roman" w:eastAsia="黑体" w:hAnsi="Time New Roman" w:hint="eastAsia"/>
          <w:lang w:val="fr-CH"/>
        </w:rPr>
        <w:t>年</w:t>
      </w:r>
      <w:r>
        <w:rPr>
          <w:rFonts w:ascii="Time New Roman" w:eastAsia="黑体" w:hAnsi="Time New Roman"/>
          <w:lang w:val="fr-CH"/>
        </w:rPr>
        <w:t>)</w:t>
      </w:r>
      <w:r>
        <w:rPr>
          <w:rFonts w:ascii="Time New Roman" w:eastAsia="黑体" w:hAnsi="Time New Roman"/>
          <w:lang w:val="fr-CH"/>
        </w:rPr>
        <w:t>，</w:t>
      </w:r>
      <w:r w:rsidR="00C46185" w:rsidRPr="00DB4984">
        <w:rPr>
          <w:rFonts w:ascii="Time New Roman" w:eastAsia="黑体" w:hAnsi="Time New Roman"/>
          <w:lang w:val="fr-CH"/>
        </w:rPr>
        <w:t>建议缔约国在</w:t>
      </w:r>
      <w:r w:rsidR="00C46185" w:rsidRPr="00DB4984">
        <w:rPr>
          <w:rFonts w:ascii="Time New Roman" w:eastAsia="黑体" w:hAnsi="Time New Roman" w:hint="eastAsia"/>
          <w:lang w:val="fr-CH"/>
        </w:rPr>
        <w:t>执行《公约》</w:t>
      </w:r>
      <w:r w:rsidR="00C46185" w:rsidRPr="00DB4984">
        <w:rPr>
          <w:rFonts w:ascii="Time New Roman" w:eastAsia="黑体" w:hAnsi="Time New Roman"/>
          <w:lang w:val="fr-CH"/>
        </w:rPr>
        <w:t>时</w:t>
      </w:r>
      <w:r w:rsidR="00C46185" w:rsidRPr="00DB4984">
        <w:rPr>
          <w:rFonts w:ascii="Time New Roman" w:eastAsia="黑体" w:hAnsi="Time New Roman" w:hint="eastAsia"/>
        </w:rPr>
        <w:t>落实</w:t>
      </w:r>
      <w:r w:rsidR="00C46185" w:rsidRPr="00DB4984">
        <w:rPr>
          <w:rFonts w:ascii="Time New Roman" w:eastAsia="黑体" w:hAnsi="Time New Roman" w:hint="eastAsia"/>
          <w:lang w:val="fr-CH"/>
        </w:rPr>
        <w:t>反对</w:t>
      </w:r>
      <w:r w:rsidR="00C46185" w:rsidRPr="00DB4984">
        <w:rPr>
          <w:rFonts w:ascii="Time New Roman" w:eastAsia="黑体" w:hAnsi="Time New Roman"/>
          <w:lang w:val="fr-CH"/>
        </w:rPr>
        <w:t>种族主义、种族歧视、仇外</w:t>
      </w:r>
      <w:r w:rsidR="00C46185" w:rsidRPr="00DB4984">
        <w:rPr>
          <w:rFonts w:ascii="Time New Roman" w:eastAsia="黑体" w:hAnsi="Time New Roman" w:hint="eastAsia"/>
          <w:lang w:val="fr-CH"/>
        </w:rPr>
        <w:t>心理</w:t>
      </w:r>
      <w:r w:rsidR="00C46185" w:rsidRPr="00DB4984">
        <w:rPr>
          <w:rFonts w:ascii="Time New Roman" w:eastAsia="黑体" w:hAnsi="Time New Roman"/>
          <w:lang w:val="fr-CH"/>
        </w:rPr>
        <w:t>和</w:t>
      </w:r>
      <w:r w:rsidR="00C46185" w:rsidRPr="00DB4984">
        <w:rPr>
          <w:rFonts w:ascii="Time New Roman" w:eastAsia="黑体" w:hAnsi="Time New Roman" w:hint="eastAsia"/>
          <w:lang w:val="fr-CH"/>
        </w:rPr>
        <w:t>相关</w:t>
      </w:r>
      <w:r w:rsidR="00C46185" w:rsidRPr="00DB4984">
        <w:rPr>
          <w:rFonts w:ascii="Time New Roman" w:eastAsia="黑体" w:hAnsi="Time New Roman"/>
          <w:lang w:val="fr-CH"/>
        </w:rPr>
        <w:t>不容忍</w:t>
      </w:r>
      <w:r w:rsidR="00C46185" w:rsidRPr="00DB4984">
        <w:rPr>
          <w:rFonts w:ascii="Time New Roman" w:eastAsia="黑体" w:hAnsi="Time New Roman" w:hint="eastAsia"/>
          <w:lang w:val="fr-CH"/>
        </w:rPr>
        <w:t>行为</w:t>
      </w:r>
      <w:r w:rsidR="00C46185" w:rsidRPr="00DB4984">
        <w:rPr>
          <w:rFonts w:ascii="Time New Roman" w:eastAsia="黑体" w:hAnsi="Time New Roman"/>
          <w:lang w:val="fr-CH"/>
        </w:rPr>
        <w:t>世界会议</w:t>
      </w:r>
      <w:r>
        <w:rPr>
          <w:rFonts w:ascii="Time New Roman" w:eastAsia="黑体" w:hAnsi="Time New Roman"/>
          <w:lang w:val="fr-CH"/>
        </w:rPr>
        <w:t>2</w:t>
      </w:r>
      <w:r w:rsidR="00C46185" w:rsidRPr="00DB4984">
        <w:rPr>
          <w:rFonts w:ascii="Time New Roman" w:eastAsia="黑体" w:hAnsi="Time New Roman"/>
          <w:lang w:val="fr-CH"/>
        </w:rPr>
        <w:t>00</w:t>
      </w:r>
      <w:r>
        <w:rPr>
          <w:rFonts w:ascii="Time New Roman" w:eastAsia="黑体" w:hAnsi="Time New Roman"/>
          <w:lang w:val="fr-CH"/>
        </w:rPr>
        <w:t>1</w:t>
      </w:r>
      <w:r w:rsidR="00C46185" w:rsidRPr="00DB4984">
        <w:rPr>
          <w:rFonts w:ascii="Time New Roman" w:eastAsia="黑体" w:hAnsi="Time New Roman"/>
          <w:lang w:val="fr-CH"/>
        </w:rPr>
        <w:t>年</w:t>
      </w:r>
      <w:r>
        <w:rPr>
          <w:rFonts w:ascii="Time New Roman" w:eastAsia="黑体" w:hAnsi="Time New Roman"/>
          <w:lang w:val="fr-CH"/>
        </w:rPr>
        <w:t>9</w:t>
      </w:r>
      <w:r w:rsidR="00C46185" w:rsidRPr="00DB4984">
        <w:rPr>
          <w:rFonts w:ascii="Time New Roman" w:eastAsia="黑体" w:hAnsi="Time New Roman"/>
          <w:lang w:val="fr-CH"/>
        </w:rPr>
        <w:t>月通过的《德班宣言和行动纲领》</w:t>
      </w:r>
      <w:r>
        <w:rPr>
          <w:rFonts w:ascii="Time New Roman" w:eastAsia="黑体" w:hAnsi="Time New Roman" w:hint="eastAsia"/>
          <w:lang w:val="fr-CH"/>
        </w:rPr>
        <w:t>，</w:t>
      </w:r>
      <w:r w:rsidR="00C46185" w:rsidRPr="00DB4984">
        <w:rPr>
          <w:rFonts w:ascii="Time New Roman" w:eastAsia="黑体" w:hAnsi="Time New Roman" w:hint="eastAsia"/>
          <w:lang w:val="fr-CH"/>
        </w:rPr>
        <w:t>同时考虑到</w:t>
      </w:r>
      <w:r>
        <w:rPr>
          <w:rFonts w:ascii="Time New Roman" w:eastAsia="黑体" w:hAnsi="Time New Roman"/>
          <w:lang w:val="fr-CH"/>
        </w:rPr>
        <w:t>2</w:t>
      </w:r>
      <w:r w:rsidR="00C46185" w:rsidRPr="00DB4984">
        <w:rPr>
          <w:rFonts w:ascii="Time New Roman" w:eastAsia="黑体" w:hAnsi="Time New Roman"/>
          <w:lang w:val="fr-CH"/>
        </w:rPr>
        <w:t>00</w:t>
      </w:r>
      <w:r>
        <w:rPr>
          <w:rFonts w:ascii="Time New Roman" w:eastAsia="黑体" w:hAnsi="Time New Roman"/>
          <w:lang w:val="fr-CH"/>
        </w:rPr>
        <w:t>9</w:t>
      </w:r>
      <w:r w:rsidR="00C46185" w:rsidRPr="00DB4984">
        <w:rPr>
          <w:rFonts w:ascii="Time New Roman" w:eastAsia="黑体" w:hAnsi="Time New Roman"/>
          <w:lang w:val="fr-CH"/>
        </w:rPr>
        <w:t>年</w:t>
      </w:r>
      <w:r>
        <w:rPr>
          <w:rFonts w:ascii="Time New Roman" w:eastAsia="黑体" w:hAnsi="Time New Roman"/>
          <w:lang w:val="fr-CH"/>
        </w:rPr>
        <w:t>4</w:t>
      </w:r>
      <w:r w:rsidR="00C46185" w:rsidRPr="00DB4984">
        <w:rPr>
          <w:rFonts w:ascii="Time New Roman" w:eastAsia="黑体" w:hAnsi="Time New Roman"/>
          <w:lang w:val="fr-CH"/>
        </w:rPr>
        <w:t>月在日内瓦举行的德班审查会议成果文件。</w:t>
      </w:r>
      <w:bookmarkEnd w:id="1"/>
      <w:r w:rsidR="00C46185" w:rsidRPr="00DB4984">
        <w:rPr>
          <w:rFonts w:ascii="Time New Roman" w:eastAsia="黑体" w:hAnsi="Time New Roman"/>
          <w:lang w:val="fr-CH"/>
        </w:rPr>
        <w:t>委员会请缔约国在下次定期报告</w:t>
      </w:r>
      <w:r w:rsidR="00C46185" w:rsidRPr="00DB4984">
        <w:rPr>
          <w:rFonts w:ascii="Time New Roman" w:eastAsia="黑体" w:hAnsi="Time New Roman" w:hint="eastAsia"/>
          <w:lang w:val="fr-CH"/>
        </w:rPr>
        <w:t>中</w:t>
      </w:r>
      <w:r w:rsidR="00C46185" w:rsidRPr="00DB4984">
        <w:rPr>
          <w:rFonts w:ascii="Time New Roman" w:eastAsia="黑体" w:hAnsi="Time New Roman"/>
          <w:lang w:val="fr-CH"/>
        </w:rPr>
        <w:t>具体说明国家贯彻</w:t>
      </w:r>
      <w:r w:rsidR="00C46185" w:rsidRPr="00DB4984">
        <w:rPr>
          <w:rFonts w:ascii="Time New Roman" w:eastAsia="黑体" w:hAnsi="Time New Roman" w:hint="eastAsia"/>
          <w:lang w:val="fr-CH"/>
        </w:rPr>
        <w:t>执行</w:t>
      </w:r>
      <w:r w:rsidR="00C46185" w:rsidRPr="00DB4984">
        <w:rPr>
          <w:rFonts w:ascii="Time New Roman" w:eastAsia="黑体" w:hAnsi="Time New Roman"/>
          <w:lang w:val="fr-CH"/>
        </w:rPr>
        <w:t>《德班宣言和行动纲领》的行动计划和其他措施。</w:t>
      </w:r>
    </w:p>
    <w:p w14:paraId="7EC7D8E0" w14:textId="77777777" w:rsidR="00C46185" w:rsidRPr="00DB4984" w:rsidRDefault="00C46185" w:rsidP="00DB4984">
      <w:pPr>
        <w:pStyle w:val="H23GC"/>
        <w:rPr>
          <w:rFonts w:ascii="Time New Roman" w:hAnsi="Time New Roman"/>
          <w:lang w:val="fr-FR"/>
        </w:rPr>
      </w:pPr>
      <w:r w:rsidRPr="00DB4984">
        <w:rPr>
          <w:rFonts w:ascii="Time New Roman" w:hAnsi="Time New Roman"/>
          <w:lang w:val="fr-FR"/>
        </w:rPr>
        <w:tab/>
      </w:r>
      <w:r w:rsidRPr="00DB4984">
        <w:rPr>
          <w:rFonts w:ascii="Time New Roman" w:hAnsi="Time New Roman"/>
          <w:lang w:val="fr-FR"/>
        </w:rPr>
        <w:tab/>
      </w:r>
      <w:r w:rsidRPr="00DB4984">
        <w:rPr>
          <w:rFonts w:ascii="Time New Roman" w:hAnsi="Time New Roman"/>
          <w:lang w:val="fr-CH"/>
        </w:rPr>
        <w:t>非洲人后裔国际十年</w:t>
      </w:r>
    </w:p>
    <w:p w14:paraId="53D80AA0" w14:textId="740A287E" w:rsidR="00C46185" w:rsidRPr="00DB4984" w:rsidRDefault="00F151A5" w:rsidP="00C46185">
      <w:pPr>
        <w:pStyle w:val="SingleTxtGC"/>
        <w:rPr>
          <w:rFonts w:ascii="Time New Roman" w:eastAsia="黑体" w:hAnsi="Time New Roman"/>
          <w:lang w:val="fr-CH"/>
        </w:rPr>
      </w:pPr>
      <w:r>
        <w:rPr>
          <w:rFonts w:ascii="Time New Roman" w:eastAsia="黑体" w:hAnsi="Time New Roman"/>
          <w:lang w:val="fr-CH"/>
        </w:rPr>
        <w:t>32.</w:t>
      </w:r>
      <w:r w:rsidR="00C46185" w:rsidRPr="00DB4984">
        <w:rPr>
          <w:rFonts w:ascii="Time New Roman" w:eastAsia="黑体" w:hAnsi="Time New Roman"/>
          <w:lang w:val="fr-CH"/>
        </w:rPr>
        <w:tab/>
      </w:r>
      <w:r w:rsidR="00C46185" w:rsidRPr="00DB4984">
        <w:rPr>
          <w:rFonts w:ascii="Time New Roman" w:eastAsia="黑体" w:hAnsi="Time New Roman"/>
          <w:lang w:val="fr-CH"/>
        </w:rPr>
        <w:t>委员会</w:t>
      </w:r>
      <w:r w:rsidR="00C46185" w:rsidRPr="00DB4984">
        <w:rPr>
          <w:rFonts w:ascii="Time New Roman" w:eastAsia="黑体" w:hAnsi="Time New Roman" w:hint="eastAsia"/>
          <w:lang w:val="fr-CH"/>
        </w:rPr>
        <w:t>参照</w:t>
      </w:r>
      <w:r w:rsidR="00C46185" w:rsidRPr="00DB4984">
        <w:rPr>
          <w:rFonts w:ascii="Time New Roman" w:eastAsia="黑体" w:hAnsi="Time New Roman"/>
          <w:lang w:val="fr-CH"/>
        </w:rPr>
        <w:t>大会宣布</w:t>
      </w:r>
      <w:r>
        <w:rPr>
          <w:rFonts w:ascii="Time New Roman" w:eastAsia="黑体" w:hAnsi="Time New Roman"/>
          <w:lang w:val="fr-CH"/>
        </w:rPr>
        <w:t>2</w:t>
      </w:r>
      <w:r w:rsidR="00C46185" w:rsidRPr="00DB4984">
        <w:rPr>
          <w:rFonts w:ascii="Time New Roman" w:eastAsia="黑体" w:hAnsi="Time New Roman"/>
          <w:lang w:val="fr-CH"/>
        </w:rPr>
        <w:t>0</w:t>
      </w:r>
      <w:r>
        <w:rPr>
          <w:rFonts w:ascii="Time New Roman" w:eastAsia="黑体" w:hAnsi="Time New Roman"/>
          <w:lang w:val="fr-CH"/>
        </w:rPr>
        <w:t>15</w:t>
      </w:r>
      <w:r w:rsidR="00C46185" w:rsidRPr="00DB4984">
        <w:rPr>
          <w:rFonts w:ascii="Time New Roman" w:eastAsia="黑体" w:hAnsi="Time New Roman"/>
          <w:lang w:val="fr-CH"/>
        </w:rPr>
        <w:t>-</w:t>
      </w:r>
      <w:r>
        <w:rPr>
          <w:rFonts w:ascii="Time New Roman" w:eastAsia="黑体" w:hAnsi="Time New Roman"/>
          <w:lang w:val="fr-CH"/>
        </w:rPr>
        <w:t>2</w:t>
      </w:r>
      <w:r w:rsidR="00C46185" w:rsidRPr="00DB4984">
        <w:rPr>
          <w:rFonts w:ascii="Time New Roman" w:eastAsia="黑体" w:hAnsi="Time New Roman"/>
          <w:lang w:val="fr-CH"/>
        </w:rPr>
        <w:t>0</w:t>
      </w:r>
      <w:r>
        <w:rPr>
          <w:rFonts w:ascii="Time New Roman" w:eastAsia="黑体" w:hAnsi="Time New Roman"/>
          <w:lang w:val="fr-CH"/>
        </w:rPr>
        <w:t>24</w:t>
      </w:r>
      <w:r w:rsidR="00C46185" w:rsidRPr="00DB4984">
        <w:rPr>
          <w:rFonts w:ascii="Time New Roman" w:eastAsia="黑体" w:hAnsi="Time New Roman"/>
          <w:lang w:val="fr-CH"/>
        </w:rPr>
        <w:t>年为</w:t>
      </w:r>
      <w:r>
        <w:rPr>
          <w:rFonts w:ascii="Time New Roman" w:eastAsia="黑体" w:hAnsi="Time New Roman" w:hint="eastAsia"/>
          <w:lang w:val="fr-CH"/>
        </w:rPr>
        <w:t>“</w:t>
      </w:r>
      <w:r w:rsidR="00C46185" w:rsidRPr="00DB4984">
        <w:rPr>
          <w:rFonts w:ascii="Time New Roman" w:eastAsia="黑体" w:hAnsi="Time New Roman"/>
          <w:lang w:val="fr-CH"/>
        </w:rPr>
        <w:t>非洲人后裔国际十年</w:t>
      </w:r>
      <w:r>
        <w:rPr>
          <w:rFonts w:ascii="Time New Roman" w:eastAsia="黑体" w:hAnsi="Time New Roman" w:hint="eastAsia"/>
          <w:lang w:val="fr-CH"/>
        </w:rPr>
        <w:t>”</w:t>
      </w:r>
      <w:r w:rsidR="00C46185" w:rsidRPr="00DB4984">
        <w:rPr>
          <w:rFonts w:ascii="Time New Roman" w:eastAsia="黑体" w:hAnsi="Time New Roman"/>
          <w:lang w:val="fr-CH"/>
        </w:rPr>
        <w:t>的第</w:t>
      </w:r>
      <w:r>
        <w:rPr>
          <w:rFonts w:ascii="Time New Roman" w:eastAsia="黑体" w:hAnsi="Time New Roman"/>
          <w:lang w:val="fr-CH"/>
        </w:rPr>
        <w:t>68/237</w:t>
      </w:r>
      <w:r w:rsidR="00C46185" w:rsidRPr="00DB4984">
        <w:rPr>
          <w:rFonts w:ascii="Time New Roman" w:eastAsia="黑体" w:hAnsi="Time New Roman"/>
          <w:lang w:val="fr-CH"/>
        </w:rPr>
        <w:t>号决议以及关于</w:t>
      </w:r>
      <w:r w:rsidR="00C46185" w:rsidRPr="00DB4984">
        <w:rPr>
          <w:rFonts w:ascii="Time New Roman" w:eastAsia="黑体" w:hAnsi="Time New Roman" w:hint="eastAsia"/>
          <w:lang w:val="fr-CH"/>
        </w:rPr>
        <w:t>落实</w:t>
      </w:r>
      <w:r>
        <w:rPr>
          <w:rFonts w:ascii="Time New Roman" w:eastAsia="黑体" w:hAnsi="Time New Roman" w:hint="eastAsia"/>
        </w:rPr>
        <w:t>“</w:t>
      </w:r>
      <w:r w:rsidR="00C46185" w:rsidRPr="00DB4984">
        <w:rPr>
          <w:rFonts w:ascii="Time New Roman" w:eastAsia="黑体" w:hAnsi="Time New Roman"/>
          <w:lang w:val="fr-CH"/>
        </w:rPr>
        <w:t>十年</w:t>
      </w:r>
      <w:r>
        <w:rPr>
          <w:rFonts w:ascii="Time New Roman" w:eastAsia="黑体" w:hAnsi="Time New Roman" w:hint="eastAsia"/>
        </w:rPr>
        <w:t>”</w:t>
      </w:r>
      <w:r w:rsidR="00C46185" w:rsidRPr="00DB4984">
        <w:rPr>
          <w:rFonts w:ascii="Time New Roman" w:eastAsia="黑体" w:hAnsi="Time New Roman"/>
          <w:lang w:val="fr-CH"/>
        </w:rPr>
        <w:t>活动方案的第</w:t>
      </w:r>
      <w:r>
        <w:rPr>
          <w:rFonts w:ascii="Time New Roman" w:eastAsia="黑体" w:hAnsi="Time New Roman"/>
          <w:lang w:val="fr-CH"/>
        </w:rPr>
        <w:t>69/16</w:t>
      </w:r>
      <w:r w:rsidR="00C46185" w:rsidRPr="00DB4984">
        <w:rPr>
          <w:rFonts w:ascii="Time New Roman" w:eastAsia="黑体" w:hAnsi="Time New Roman"/>
          <w:lang w:val="fr-CH"/>
        </w:rPr>
        <w:t>号决议</w:t>
      </w:r>
      <w:r>
        <w:rPr>
          <w:rFonts w:ascii="Time New Roman" w:eastAsia="黑体" w:hAnsi="Time New Roman"/>
          <w:lang w:val="fr-CH"/>
        </w:rPr>
        <w:t>，</w:t>
      </w:r>
      <w:r w:rsidR="00C46185" w:rsidRPr="00DB4984">
        <w:rPr>
          <w:rFonts w:ascii="Time New Roman" w:eastAsia="黑体" w:hAnsi="Time New Roman" w:hint="eastAsia"/>
          <w:lang w:val="fr-CH"/>
        </w:rPr>
        <w:t>鉴于</w:t>
      </w:r>
      <w:r w:rsidR="00C46185" w:rsidRPr="00DB4984">
        <w:rPr>
          <w:rFonts w:ascii="Time New Roman" w:eastAsia="黑体" w:hAnsi="Time New Roman"/>
          <w:lang w:val="fr-CH"/>
        </w:rPr>
        <w:t>十年即将结束</w:t>
      </w:r>
      <w:r>
        <w:rPr>
          <w:rFonts w:ascii="Time New Roman" w:eastAsia="黑体" w:hAnsi="Time New Roman" w:hint="eastAsia"/>
          <w:lang w:val="fr-CH"/>
        </w:rPr>
        <w:t>，</w:t>
      </w:r>
      <w:r w:rsidR="00C46185" w:rsidRPr="00DB4984">
        <w:rPr>
          <w:rFonts w:ascii="Time New Roman" w:eastAsia="黑体" w:hAnsi="Time New Roman" w:hint="eastAsia"/>
          <w:lang w:val="fr-CH"/>
        </w:rPr>
        <w:t>请</w:t>
      </w:r>
      <w:r w:rsidR="00C46185" w:rsidRPr="00DB4984">
        <w:rPr>
          <w:rFonts w:ascii="Time New Roman" w:eastAsia="黑体" w:hAnsi="Time New Roman"/>
          <w:lang w:val="fr-CH"/>
        </w:rPr>
        <w:t>缔约国在下一次定期报告中</w:t>
      </w:r>
      <w:r w:rsidR="00C46185" w:rsidRPr="00DB4984">
        <w:rPr>
          <w:rFonts w:ascii="Time New Roman" w:eastAsia="黑体" w:hAnsi="Time New Roman" w:hint="eastAsia"/>
          <w:lang w:val="fr-CH"/>
        </w:rPr>
        <w:t>说明为</w:t>
      </w:r>
      <w:r w:rsidR="00C46185" w:rsidRPr="00DB4984">
        <w:rPr>
          <w:rFonts w:ascii="Time New Roman" w:eastAsia="黑体" w:hAnsi="Time New Roman"/>
          <w:lang w:val="fr-CH"/>
        </w:rPr>
        <w:t>执行活动方案</w:t>
      </w:r>
      <w:r w:rsidR="00C46185" w:rsidRPr="00DB4984">
        <w:rPr>
          <w:rFonts w:ascii="Time New Roman" w:eastAsia="黑体" w:hAnsi="Time New Roman" w:hint="eastAsia"/>
          <w:lang w:val="fr-CH"/>
        </w:rPr>
        <w:t>而采取的措施</w:t>
      </w:r>
      <w:r w:rsidR="00C46185" w:rsidRPr="00DB4984">
        <w:rPr>
          <w:rFonts w:ascii="Time New Roman" w:eastAsia="黑体" w:hAnsi="Time New Roman"/>
          <w:lang w:val="fr-CH"/>
        </w:rPr>
        <w:t>的结果</w:t>
      </w:r>
      <w:r>
        <w:rPr>
          <w:rFonts w:ascii="Time New Roman" w:eastAsia="黑体" w:hAnsi="Time New Roman"/>
          <w:lang w:val="fr-CH"/>
        </w:rPr>
        <w:t>，</w:t>
      </w:r>
      <w:r w:rsidR="00C46185" w:rsidRPr="00DB4984">
        <w:rPr>
          <w:rFonts w:ascii="Time New Roman" w:eastAsia="黑体" w:hAnsi="Time New Roman"/>
          <w:lang w:val="fr-CH"/>
        </w:rPr>
        <w:t>以及与非洲人后裔和非洲人后裔组织合作制定的可持续措施和政策</w:t>
      </w:r>
      <w:r>
        <w:rPr>
          <w:rFonts w:ascii="Time New Roman" w:eastAsia="黑体" w:hAnsi="Time New Roman"/>
          <w:lang w:val="fr-CH"/>
        </w:rPr>
        <w:t>，</w:t>
      </w:r>
      <w:r w:rsidR="00C46185" w:rsidRPr="00DB4984">
        <w:rPr>
          <w:rFonts w:ascii="Time New Roman" w:eastAsia="黑体" w:hAnsi="Time New Roman"/>
          <w:lang w:val="fr-CH"/>
        </w:rPr>
        <w:t>同时考虑到委员会关于针对非洲人后裔的种族歧视的第</w:t>
      </w:r>
      <w:r>
        <w:rPr>
          <w:rFonts w:ascii="Time New Roman" w:eastAsia="黑体" w:hAnsi="Time New Roman"/>
          <w:lang w:val="fr-CH"/>
        </w:rPr>
        <w:t>34</w:t>
      </w:r>
      <w:r w:rsidR="00C46185" w:rsidRPr="00DB4984">
        <w:rPr>
          <w:rFonts w:ascii="Time New Roman" w:eastAsia="黑体" w:hAnsi="Time New Roman"/>
          <w:lang w:val="fr-CH"/>
        </w:rPr>
        <w:t>号一般性建议</w:t>
      </w:r>
      <w:r>
        <w:rPr>
          <w:rFonts w:ascii="Time New Roman" w:eastAsia="黑体" w:hAnsi="Time New Roman"/>
          <w:lang w:val="fr-CH"/>
        </w:rPr>
        <w:t>(2</w:t>
      </w:r>
      <w:r w:rsidR="00C46185" w:rsidRPr="00DB4984">
        <w:rPr>
          <w:rFonts w:ascii="Time New Roman" w:eastAsia="黑体" w:hAnsi="Time New Roman"/>
          <w:lang w:val="fr-CH"/>
        </w:rPr>
        <w:t>0</w:t>
      </w:r>
      <w:r>
        <w:rPr>
          <w:rFonts w:ascii="Time New Roman" w:eastAsia="黑体" w:hAnsi="Time New Roman"/>
          <w:lang w:val="fr-CH"/>
        </w:rPr>
        <w:t>11</w:t>
      </w:r>
      <w:r w:rsidR="00C46185" w:rsidRPr="00DB4984">
        <w:rPr>
          <w:rFonts w:ascii="Time New Roman" w:eastAsia="黑体" w:hAnsi="Time New Roman"/>
          <w:lang w:val="fr-CH"/>
        </w:rPr>
        <w:t>年</w:t>
      </w:r>
      <w:r>
        <w:rPr>
          <w:rFonts w:ascii="Time New Roman" w:eastAsia="黑体" w:hAnsi="Time New Roman"/>
          <w:lang w:val="fr-CH"/>
        </w:rPr>
        <w:t>)</w:t>
      </w:r>
      <w:r w:rsidR="00C46185" w:rsidRPr="00DB4984">
        <w:rPr>
          <w:rFonts w:ascii="Time New Roman" w:eastAsia="黑体" w:hAnsi="Time New Roman"/>
          <w:lang w:val="fr-CH"/>
        </w:rPr>
        <w:t>。</w:t>
      </w:r>
    </w:p>
    <w:p w14:paraId="221C82B4" w14:textId="77777777" w:rsidR="00C46185" w:rsidRPr="00DB4984" w:rsidRDefault="00C46185" w:rsidP="00DB4984">
      <w:pPr>
        <w:pStyle w:val="H23GC"/>
        <w:rPr>
          <w:rFonts w:ascii="Time New Roman" w:hAnsi="Time New Roman"/>
          <w:lang w:val="fr-FR"/>
        </w:rPr>
      </w:pPr>
      <w:r w:rsidRPr="00DB4984">
        <w:rPr>
          <w:rFonts w:ascii="Time New Roman" w:hAnsi="Time New Roman"/>
          <w:lang w:val="fr-FR"/>
        </w:rPr>
        <w:tab/>
      </w:r>
      <w:r w:rsidRPr="00DB4984">
        <w:rPr>
          <w:rFonts w:ascii="Time New Roman" w:hAnsi="Time New Roman"/>
          <w:lang w:val="fr-FR"/>
        </w:rPr>
        <w:tab/>
      </w:r>
      <w:r w:rsidRPr="00DB4984">
        <w:rPr>
          <w:rFonts w:ascii="Time New Roman" w:hAnsi="Time New Roman"/>
          <w:lang w:val="fr-CH"/>
        </w:rPr>
        <w:t>与民间社会协商</w:t>
      </w:r>
    </w:p>
    <w:p w14:paraId="3ACF006B" w14:textId="2B983FDE" w:rsidR="00C46185" w:rsidRPr="00DB4984" w:rsidRDefault="00F151A5" w:rsidP="00C46185">
      <w:pPr>
        <w:pStyle w:val="SingleTxtGC"/>
        <w:rPr>
          <w:rFonts w:ascii="Time New Roman" w:eastAsia="黑体" w:hAnsi="Time New Roman"/>
          <w:lang w:val="fr-FR"/>
        </w:rPr>
      </w:pPr>
      <w:r>
        <w:rPr>
          <w:rFonts w:ascii="Time New Roman" w:eastAsia="黑体" w:hAnsi="Time New Roman"/>
          <w:lang w:val="fr-FR"/>
        </w:rPr>
        <w:t>33.</w:t>
      </w:r>
      <w:r w:rsidR="00C46185" w:rsidRPr="00DB4984">
        <w:rPr>
          <w:rFonts w:ascii="Time New Roman" w:eastAsia="黑体" w:hAnsi="Time New Roman"/>
          <w:lang w:val="fr-FR"/>
        </w:rPr>
        <w:tab/>
      </w:r>
      <w:r w:rsidR="00C46185" w:rsidRPr="00DB4984">
        <w:rPr>
          <w:rFonts w:ascii="Time New Roman" w:eastAsia="黑体" w:hAnsi="Time New Roman"/>
          <w:lang w:val="fr-CH"/>
        </w:rPr>
        <w:t>委员会建议缔约国在编写下次定期报告和</w:t>
      </w:r>
      <w:r w:rsidR="00C46185" w:rsidRPr="00DB4984">
        <w:rPr>
          <w:rFonts w:ascii="Time New Roman" w:eastAsia="黑体" w:hAnsi="Time New Roman" w:hint="eastAsia"/>
          <w:lang w:val="fr-CH"/>
        </w:rPr>
        <w:t>后续落实</w:t>
      </w:r>
      <w:r w:rsidR="00C46185" w:rsidRPr="00DB4984">
        <w:rPr>
          <w:rFonts w:ascii="Time New Roman" w:eastAsia="黑体" w:hAnsi="Time New Roman"/>
          <w:lang w:val="fr-CH"/>
        </w:rPr>
        <w:t>本结论性意见时</w:t>
      </w:r>
      <w:r>
        <w:rPr>
          <w:rFonts w:ascii="Time New Roman" w:eastAsia="黑体" w:hAnsi="Time New Roman" w:hint="eastAsia"/>
          <w:lang w:val="fr-CH"/>
        </w:rPr>
        <w:t>，</w:t>
      </w:r>
      <w:r w:rsidR="00C46185" w:rsidRPr="00DB4984">
        <w:rPr>
          <w:rFonts w:ascii="Time New Roman" w:eastAsia="黑体" w:hAnsi="Time New Roman"/>
          <w:lang w:val="fr-CH"/>
        </w:rPr>
        <w:t>与人权保护</w:t>
      </w:r>
      <w:r w:rsidR="00C46185" w:rsidRPr="00DB4984">
        <w:rPr>
          <w:rFonts w:ascii="Time New Roman" w:eastAsia="黑体" w:hAnsi="Time New Roman" w:hint="eastAsia"/>
          <w:lang w:val="fr-CH"/>
        </w:rPr>
        <w:t>领域</w:t>
      </w:r>
      <w:r w:rsidR="00C46185" w:rsidRPr="00DB4984">
        <w:rPr>
          <w:rFonts w:ascii="Time New Roman" w:eastAsia="黑体" w:hAnsi="Time New Roman"/>
          <w:lang w:val="fr-CH"/>
        </w:rPr>
        <w:t>的民间社会组织</w:t>
      </w:r>
      <w:r>
        <w:rPr>
          <w:rFonts w:ascii="Time New Roman" w:eastAsia="黑体" w:hAnsi="Time New Roman" w:hint="eastAsia"/>
          <w:lang w:val="fr-CH"/>
        </w:rPr>
        <w:t>，</w:t>
      </w:r>
      <w:r w:rsidR="00C46185" w:rsidRPr="00DB4984">
        <w:rPr>
          <w:rFonts w:ascii="Time New Roman" w:eastAsia="黑体" w:hAnsi="Time New Roman"/>
          <w:lang w:val="fr-CH"/>
        </w:rPr>
        <w:t>特别是</w:t>
      </w:r>
      <w:r w:rsidR="00C46185" w:rsidRPr="00DB4984">
        <w:rPr>
          <w:rFonts w:ascii="Time New Roman" w:eastAsia="黑体" w:hAnsi="Time New Roman" w:hint="eastAsia"/>
          <w:lang w:val="fr-CH"/>
        </w:rPr>
        <w:t>反</w:t>
      </w:r>
      <w:r w:rsidR="00C46185" w:rsidRPr="00DB4984">
        <w:rPr>
          <w:rFonts w:ascii="Time New Roman" w:eastAsia="黑体" w:hAnsi="Time New Roman"/>
          <w:lang w:val="fr-CH"/>
        </w:rPr>
        <w:t>种族歧视</w:t>
      </w:r>
      <w:r w:rsidR="00C46185" w:rsidRPr="00DB4984">
        <w:rPr>
          <w:rFonts w:ascii="Time New Roman" w:eastAsia="黑体" w:hAnsi="Time New Roman" w:hint="eastAsia"/>
          <w:lang w:val="fr-CH"/>
        </w:rPr>
        <w:t>组织</w:t>
      </w:r>
      <w:r w:rsidR="00C46185" w:rsidRPr="00DB4984">
        <w:rPr>
          <w:rFonts w:ascii="Time New Roman" w:eastAsia="黑体" w:hAnsi="Time New Roman"/>
          <w:lang w:val="fr-CH"/>
        </w:rPr>
        <w:t>进行协商</w:t>
      </w:r>
      <w:r w:rsidR="00C46185" w:rsidRPr="00DB4984">
        <w:rPr>
          <w:rFonts w:ascii="Time New Roman" w:eastAsia="黑体" w:hAnsi="Time New Roman" w:hint="eastAsia"/>
          <w:lang w:val="fr-CH"/>
        </w:rPr>
        <w:t>并扩大</w:t>
      </w:r>
      <w:r w:rsidR="00C46185" w:rsidRPr="00DB4984">
        <w:rPr>
          <w:rFonts w:ascii="Time New Roman" w:eastAsia="黑体" w:hAnsi="Time New Roman"/>
          <w:lang w:val="fr-CH"/>
        </w:rPr>
        <w:t>对话。</w:t>
      </w:r>
    </w:p>
    <w:p w14:paraId="324FD839" w14:textId="77777777" w:rsidR="00C46185" w:rsidRPr="00DB4984" w:rsidRDefault="00C46185" w:rsidP="00DB4984">
      <w:pPr>
        <w:pStyle w:val="H23GC"/>
        <w:rPr>
          <w:rFonts w:ascii="Time New Roman" w:hAnsi="Time New Roman"/>
          <w:lang w:val="fr-FR"/>
        </w:rPr>
      </w:pPr>
      <w:r w:rsidRPr="00DB4984">
        <w:rPr>
          <w:rFonts w:ascii="Time New Roman" w:hAnsi="Time New Roman"/>
          <w:lang w:val="fr-FR"/>
        </w:rPr>
        <w:tab/>
      </w:r>
      <w:r w:rsidRPr="00DB4984">
        <w:rPr>
          <w:rFonts w:ascii="Time New Roman" w:hAnsi="Time New Roman"/>
          <w:lang w:val="fr-FR"/>
        </w:rPr>
        <w:tab/>
      </w:r>
      <w:r w:rsidRPr="00DB4984">
        <w:rPr>
          <w:rFonts w:ascii="Time New Roman" w:hAnsi="Time New Roman" w:hint="eastAsia"/>
          <w:lang w:val="fr-CH"/>
        </w:rPr>
        <w:t>传播相关信息</w:t>
      </w:r>
    </w:p>
    <w:p w14:paraId="3C26C3E5" w14:textId="422DBF17" w:rsidR="00C46185" w:rsidRPr="00C46185" w:rsidRDefault="00F151A5" w:rsidP="00C46185">
      <w:pPr>
        <w:pStyle w:val="SingleTxtGC"/>
        <w:rPr>
          <w:lang w:val="fr-FR"/>
        </w:rPr>
      </w:pPr>
      <w:r>
        <w:rPr>
          <w:rFonts w:ascii="Time New Roman" w:eastAsia="黑体" w:hAnsi="Time New Roman"/>
          <w:lang w:val="fr-FR"/>
        </w:rPr>
        <w:t>34.</w:t>
      </w:r>
      <w:r w:rsidR="00C46185" w:rsidRPr="00DB4984">
        <w:rPr>
          <w:rFonts w:ascii="Time New Roman" w:eastAsia="黑体" w:hAnsi="Time New Roman"/>
          <w:lang w:val="fr-FR"/>
        </w:rPr>
        <w:tab/>
      </w:r>
      <w:r w:rsidR="00C46185" w:rsidRPr="00DB4984">
        <w:rPr>
          <w:rFonts w:ascii="Time New Roman" w:eastAsia="黑体" w:hAnsi="Time New Roman"/>
          <w:lang w:val="fr-CH"/>
        </w:rPr>
        <w:t>委员会建议缔约国在提交报告时</w:t>
      </w:r>
      <w:r w:rsidR="00C46185" w:rsidRPr="00DB4984">
        <w:rPr>
          <w:rFonts w:ascii="Time New Roman" w:eastAsia="黑体" w:hAnsi="Time New Roman" w:hint="eastAsia"/>
          <w:lang w:val="fr-CH"/>
        </w:rPr>
        <w:t>方便公众索取和查阅</w:t>
      </w:r>
      <w:r>
        <w:rPr>
          <w:rFonts w:ascii="Time New Roman" w:eastAsia="黑体" w:hAnsi="Time New Roman" w:hint="eastAsia"/>
          <w:lang w:val="fr-CH"/>
        </w:rPr>
        <w:t>，</w:t>
      </w:r>
      <w:r w:rsidR="00C46185" w:rsidRPr="00DB4984">
        <w:rPr>
          <w:rFonts w:ascii="Time New Roman" w:eastAsia="黑体" w:hAnsi="Time New Roman" w:hint="eastAsia"/>
          <w:lang w:val="fr-CH"/>
        </w:rPr>
        <w:t>并建议缔约国酌情以官方语言和其他通用语言向负责执行《公约》的各国家机构转发委员会关于</w:t>
      </w:r>
      <w:r w:rsidR="00C46185" w:rsidRPr="00DB4984">
        <w:rPr>
          <w:rFonts w:ascii="Time New Roman" w:eastAsia="黑体" w:hAnsi="Time New Roman" w:hint="eastAsia"/>
        </w:rPr>
        <w:t>缔约国</w:t>
      </w:r>
      <w:r w:rsidR="00C46185" w:rsidRPr="00DB4984">
        <w:rPr>
          <w:rFonts w:ascii="Time New Roman" w:eastAsia="黑体" w:hAnsi="Time New Roman" w:hint="eastAsia"/>
          <w:lang w:val="fr-CH"/>
        </w:rPr>
        <w:t>报告的结论性意见</w:t>
      </w:r>
      <w:r>
        <w:rPr>
          <w:rFonts w:ascii="Time New Roman" w:eastAsia="黑体" w:hAnsi="Time New Roman" w:hint="eastAsia"/>
          <w:lang w:val="fr-CH"/>
        </w:rPr>
        <w:t>，</w:t>
      </w:r>
      <w:r w:rsidR="00C46185" w:rsidRPr="00DB4984">
        <w:rPr>
          <w:rFonts w:ascii="Time New Roman" w:eastAsia="黑体" w:hAnsi="Time New Roman" w:hint="eastAsia"/>
          <w:lang w:val="fr-CH"/>
        </w:rPr>
        <w:t>并在外交与合作部网站上公布委员会关于</w:t>
      </w:r>
      <w:r w:rsidR="00C46185" w:rsidRPr="00DB4984">
        <w:rPr>
          <w:rFonts w:ascii="Time New Roman" w:eastAsia="黑体" w:hAnsi="Time New Roman" w:hint="eastAsia"/>
        </w:rPr>
        <w:t>缔约国</w:t>
      </w:r>
      <w:r w:rsidR="00C46185" w:rsidRPr="00DB4984">
        <w:rPr>
          <w:rFonts w:ascii="Time New Roman" w:eastAsia="黑体" w:hAnsi="Time New Roman" w:hint="eastAsia"/>
          <w:lang w:val="fr-CH"/>
        </w:rPr>
        <w:t>报告的结论性意见。</w:t>
      </w:r>
    </w:p>
    <w:p w14:paraId="36360315" w14:textId="77777777" w:rsidR="00C46185" w:rsidRPr="00C46185" w:rsidRDefault="00C46185" w:rsidP="00DB4984">
      <w:pPr>
        <w:pStyle w:val="H23GC"/>
        <w:rPr>
          <w:lang w:val="fr-FR"/>
        </w:rPr>
      </w:pPr>
      <w:r w:rsidRPr="00C46185">
        <w:rPr>
          <w:lang w:val="fr-FR"/>
        </w:rPr>
        <w:tab/>
      </w:r>
      <w:r w:rsidRPr="00C46185">
        <w:rPr>
          <w:lang w:val="fr-FR"/>
        </w:rPr>
        <w:tab/>
      </w:r>
      <w:r w:rsidRPr="00C46185">
        <w:rPr>
          <w:lang w:val="fr-CH"/>
        </w:rPr>
        <w:t>特别重要的段落</w:t>
      </w:r>
    </w:p>
    <w:p w14:paraId="5120FCC4" w14:textId="04D41494" w:rsidR="00C46185" w:rsidRPr="00C46185" w:rsidRDefault="00F151A5" w:rsidP="00C46185">
      <w:pPr>
        <w:pStyle w:val="SingleTxtGC"/>
        <w:rPr>
          <w:lang w:val="fr-FR"/>
        </w:rPr>
      </w:pPr>
      <w:r>
        <w:rPr>
          <w:lang w:val="fr-FR"/>
        </w:rPr>
        <w:t>35.</w:t>
      </w:r>
      <w:r w:rsidR="00C46185" w:rsidRPr="00C46185">
        <w:rPr>
          <w:lang w:val="fr-FR"/>
        </w:rPr>
        <w:tab/>
      </w:r>
      <w:r w:rsidR="00C46185" w:rsidRPr="00C46185">
        <w:rPr>
          <w:lang w:val="fr-CH"/>
        </w:rPr>
        <w:t>委员会</w:t>
      </w:r>
      <w:r w:rsidR="00C46185" w:rsidRPr="00C46185">
        <w:rPr>
          <w:rFonts w:hint="eastAsia"/>
          <w:lang w:val="fr-CH"/>
        </w:rPr>
        <w:t>谨</w:t>
      </w:r>
      <w:r w:rsidR="00C46185" w:rsidRPr="00C46185">
        <w:rPr>
          <w:lang w:val="fr-CH"/>
        </w:rPr>
        <w:t>请缔约国注意</w:t>
      </w:r>
      <w:r>
        <w:rPr>
          <w:rFonts w:hint="eastAsia"/>
          <w:lang w:val="fr-CH"/>
        </w:rPr>
        <w:t>，</w:t>
      </w:r>
      <w:r w:rsidR="00C46185" w:rsidRPr="00C46185">
        <w:rPr>
          <w:rFonts w:hint="eastAsia"/>
          <w:lang w:val="fr-CH"/>
        </w:rPr>
        <w:t>上文</w:t>
      </w:r>
      <w:r w:rsidR="00C46185" w:rsidRPr="00C46185">
        <w:rPr>
          <w:lang w:val="fr-CH"/>
        </w:rPr>
        <w:t>第</w:t>
      </w:r>
      <w:r>
        <w:rPr>
          <w:lang w:val="fr-FR"/>
        </w:rPr>
        <w:t>18(e)</w:t>
      </w:r>
      <w:r w:rsidR="00C46185" w:rsidRPr="00C46185">
        <w:rPr>
          <w:lang w:val="fr-CH"/>
        </w:rPr>
        <w:t>段</w:t>
      </w:r>
      <w:r>
        <w:rPr>
          <w:lang w:val="fr-FR"/>
        </w:rPr>
        <w:t>(</w:t>
      </w:r>
      <w:r w:rsidR="00C46185" w:rsidRPr="00C46185">
        <w:rPr>
          <w:rFonts w:hint="eastAsia"/>
          <w:lang w:val="fr-CH"/>
        </w:rPr>
        <w:t>非公民的情况</w:t>
      </w:r>
      <w:r>
        <w:rPr>
          <w:lang w:val="fr-FR"/>
        </w:rPr>
        <w:t>)</w:t>
      </w:r>
      <w:r w:rsidR="00C46185" w:rsidRPr="00C46185">
        <w:rPr>
          <w:rFonts w:hint="eastAsia"/>
          <w:lang w:val="fr-CH"/>
        </w:rPr>
        <w:t>和第</w:t>
      </w:r>
      <w:r>
        <w:rPr>
          <w:lang w:val="fr-FR"/>
        </w:rPr>
        <w:t>24</w:t>
      </w:r>
      <w:r w:rsidR="00C46185" w:rsidRPr="00C46185">
        <w:rPr>
          <w:lang w:val="fr-CH"/>
        </w:rPr>
        <w:t>段</w:t>
      </w:r>
      <w:r>
        <w:rPr>
          <w:lang w:val="fr-CH"/>
        </w:rPr>
        <w:t>(</w:t>
      </w:r>
      <w:r w:rsidR="00C46185" w:rsidRPr="00C46185">
        <w:rPr>
          <w:rFonts w:hint="eastAsia"/>
          <w:lang w:val="fr-CH"/>
        </w:rPr>
        <w:t>庇护法律框架</w:t>
      </w:r>
      <w:r>
        <w:rPr>
          <w:lang w:val="fr-CH"/>
        </w:rPr>
        <w:t>)</w:t>
      </w:r>
      <w:r w:rsidR="00C46185" w:rsidRPr="00C46185">
        <w:rPr>
          <w:lang w:val="fr-CH"/>
        </w:rPr>
        <w:t>所载建议特别重要</w:t>
      </w:r>
      <w:r>
        <w:rPr>
          <w:rFonts w:hint="eastAsia"/>
          <w:lang w:val="fr-CH"/>
        </w:rPr>
        <w:t>，</w:t>
      </w:r>
      <w:r w:rsidR="00C46185" w:rsidRPr="00C46185">
        <w:rPr>
          <w:rFonts w:hint="eastAsia"/>
          <w:lang w:val="fr-CH"/>
        </w:rPr>
        <w:t>并</w:t>
      </w:r>
      <w:r w:rsidR="00C46185" w:rsidRPr="00C46185">
        <w:rPr>
          <w:lang w:val="fr-CH"/>
        </w:rPr>
        <w:t>请缔约国在下次定期报告中详细说明为</w:t>
      </w:r>
      <w:r w:rsidR="00C46185" w:rsidRPr="00C46185">
        <w:rPr>
          <w:rFonts w:hint="eastAsia"/>
          <w:lang w:val="fr-CH"/>
        </w:rPr>
        <w:t>落实</w:t>
      </w:r>
      <w:r w:rsidR="00C46185" w:rsidRPr="00C46185">
        <w:rPr>
          <w:lang w:val="fr-CH"/>
        </w:rPr>
        <w:t>这些建议</w:t>
      </w:r>
      <w:r w:rsidR="00C46185" w:rsidRPr="00C46185">
        <w:rPr>
          <w:rFonts w:hint="eastAsia"/>
          <w:lang w:val="fr-CH"/>
        </w:rPr>
        <w:t>而</w:t>
      </w:r>
      <w:r w:rsidR="00C46185" w:rsidRPr="00C46185">
        <w:rPr>
          <w:lang w:val="fr-CH"/>
        </w:rPr>
        <w:t>采取的具体措施。</w:t>
      </w:r>
    </w:p>
    <w:p w14:paraId="798DD79F" w14:textId="77777777" w:rsidR="00C46185" w:rsidRPr="00C46185" w:rsidRDefault="00C46185" w:rsidP="00414D0A">
      <w:pPr>
        <w:pStyle w:val="H23GC"/>
        <w:rPr>
          <w:lang w:val="fr-FR"/>
        </w:rPr>
      </w:pPr>
      <w:r w:rsidRPr="00C46185">
        <w:rPr>
          <w:lang w:val="fr-FR"/>
        </w:rPr>
        <w:tab/>
      </w:r>
      <w:r w:rsidRPr="00C46185">
        <w:rPr>
          <w:lang w:val="fr-FR"/>
        </w:rPr>
        <w:tab/>
      </w:r>
      <w:r w:rsidRPr="00C46185">
        <w:rPr>
          <w:rFonts w:hint="eastAsia"/>
          <w:lang w:val="fr-CH"/>
        </w:rPr>
        <w:t>后续落实本结论性意见</w:t>
      </w:r>
    </w:p>
    <w:p w14:paraId="5195E898" w14:textId="1A7D572B" w:rsidR="00C46185" w:rsidRPr="00414D0A" w:rsidRDefault="00F151A5" w:rsidP="00C46185">
      <w:pPr>
        <w:pStyle w:val="SingleTxtGC"/>
        <w:rPr>
          <w:rFonts w:ascii="Time New Roman" w:eastAsia="黑体" w:hAnsi="Time New Roman"/>
          <w:lang w:val="fr-FR"/>
        </w:rPr>
      </w:pPr>
      <w:r>
        <w:rPr>
          <w:rFonts w:ascii="Time New Roman" w:eastAsia="黑体" w:hAnsi="Time New Roman"/>
          <w:lang w:val="fr-FR"/>
        </w:rPr>
        <w:t>36.</w:t>
      </w:r>
      <w:r w:rsidR="00C46185" w:rsidRPr="00414D0A">
        <w:rPr>
          <w:rFonts w:ascii="Time New Roman" w:eastAsia="黑体" w:hAnsi="Time New Roman"/>
          <w:lang w:val="fr-FR"/>
        </w:rPr>
        <w:tab/>
      </w:r>
      <w:r w:rsidR="00C46185" w:rsidRPr="00414D0A">
        <w:rPr>
          <w:rFonts w:ascii="Time New Roman" w:eastAsia="黑体" w:hAnsi="Time New Roman"/>
          <w:lang w:val="fr-CH"/>
        </w:rPr>
        <w:t>委员会根据《公约》第九条第一款和委员会议事规则第</w:t>
      </w:r>
      <w:r>
        <w:rPr>
          <w:rFonts w:ascii="Time New Roman" w:eastAsia="黑体" w:hAnsi="Time New Roman"/>
          <w:lang w:val="fr-CH"/>
        </w:rPr>
        <w:t>65</w:t>
      </w:r>
      <w:r w:rsidR="00C46185" w:rsidRPr="00414D0A">
        <w:rPr>
          <w:rFonts w:ascii="Time New Roman" w:eastAsia="黑体" w:hAnsi="Time New Roman"/>
          <w:lang w:val="fr-CH"/>
        </w:rPr>
        <w:t>条</w:t>
      </w:r>
      <w:r>
        <w:rPr>
          <w:rFonts w:ascii="Time New Roman" w:eastAsia="黑体" w:hAnsi="Time New Roman"/>
          <w:lang w:val="fr-CH"/>
        </w:rPr>
        <w:t>，</w:t>
      </w:r>
      <w:r w:rsidR="00C46185" w:rsidRPr="00414D0A">
        <w:rPr>
          <w:rFonts w:ascii="Time New Roman" w:eastAsia="黑体" w:hAnsi="Time New Roman"/>
          <w:lang w:val="fr-CH"/>
        </w:rPr>
        <w:t>请缔约国在本结论性意见通过后一年内</w:t>
      </w:r>
      <w:r w:rsidR="00C46185" w:rsidRPr="00414D0A">
        <w:rPr>
          <w:rFonts w:ascii="Time New Roman" w:eastAsia="黑体" w:hAnsi="Time New Roman" w:hint="eastAsia"/>
          <w:lang w:val="fr-CH"/>
        </w:rPr>
        <w:t>提供资料</w:t>
      </w:r>
      <w:r>
        <w:rPr>
          <w:rFonts w:ascii="Time New Roman" w:eastAsia="黑体" w:hAnsi="Time New Roman" w:hint="eastAsia"/>
          <w:lang w:val="fr-CH"/>
        </w:rPr>
        <w:t>，</w:t>
      </w:r>
      <w:r w:rsidR="00C46185" w:rsidRPr="00414D0A">
        <w:rPr>
          <w:rFonts w:ascii="Time New Roman" w:eastAsia="黑体" w:hAnsi="Time New Roman" w:hint="eastAsia"/>
          <w:lang w:val="fr-CH"/>
        </w:rPr>
        <w:t>说明</w:t>
      </w:r>
      <w:r w:rsidR="00C46185" w:rsidRPr="00414D0A">
        <w:rPr>
          <w:rFonts w:ascii="Time New Roman" w:eastAsia="黑体" w:hAnsi="Time New Roman"/>
          <w:lang w:val="fr-CH"/>
        </w:rPr>
        <w:t>上文第</w:t>
      </w:r>
      <w:r>
        <w:rPr>
          <w:rFonts w:ascii="Time New Roman" w:eastAsia="黑体" w:hAnsi="Time New Roman"/>
          <w:lang w:val="fr-FR"/>
        </w:rPr>
        <w:t>22(c)</w:t>
      </w:r>
      <w:r w:rsidR="00215FF7" w:rsidRPr="00414D0A">
        <w:rPr>
          <w:rFonts w:ascii="Time New Roman" w:eastAsia="黑体" w:hAnsi="Time New Roman"/>
          <w:lang w:val="fr-CH"/>
        </w:rPr>
        <w:t>段</w:t>
      </w:r>
      <w:r>
        <w:rPr>
          <w:rFonts w:ascii="Time New Roman" w:eastAsia="黑体" w:hAnsi="Time New Roman"/>
          <w:lang w:val="fr-CH"/>
        </w:rPr>
        <w:t>(</w:t>
      </w:r>
      <w:r w:rsidR="00C46185" w:rsidRPr="00414D0A">
        <w:rPr>
          <w:rFonts w:ascii="Time New Roman" w:eastAsia="黑体" w:hAnsi="Time New Roman" w:hint="eastAsia"/>
          <w:lang w:val="fr-CH"/>
        </w:rPr>
        <w:t>打击人口贩运</w:t>
      </w:r>
      <w:r>
        <w:rPr>
          <w:rFonts w:ascii="Time New Roman" w:eastAsia="黑体" w:hAnsi="Time New Roman"/>
          <w:lang w:val="fr-CH"/>
        </w:rPr>
        <w:t>)</w:t>
      </w:r>
      <w:r w:rsidR="00C46185" w:rsidRPr="00414D0A">
        <w:rPr>
          <w:rFonts w:ascii="Time New Roman" w:eastAsia="黑体" w:hAnsi="Time New Roman" w:hint="eastAsia"/>
          <w:lang w:val="fr-CH"/>
        </w:rPr>
        <w:t>和第</w:t>
      </w:r>
      <w:r>
        <w:rPr>
          <w:rFonts w:ascii="Time New Roman" w:eastAsia="黑体" w:hAnsi="Time New Roman"/>
          <w:lang w:val="fr-FR"/>
        </w:rPr>
        <w:t>26(c)</w:t>
      </w:r>
      <w:r w:rsidR="00C46185" w:rsidRPr="00414D0A">
        <w:rPr>
          <w:rFonts w:ascii="Time New Roman" w:eastAsia="黑体" w:hAnsi="Time New Roman"/>
          <w:lang w:val="fr-CH"/>
        </w:rPr>
        <w:t>和</w:t>
      </w:r>
      <w:r>
        <w:rPr>
          <w:rFonts w:ascii="Time New Roman" w:eastAsia="黑体" w:hAnsi="Time New Roman"/>
          <w:lang w:val="fr-FR"/>
        </w:rPr>
        <w:t>(e)</w:t>
      </w:r>
      <w:r w:rsidR="00C46185" w:rsidRPr="00414D0A">
        <w:rPr>
          <w:rFonts w:ascii="Time New Roman" w:eastAsia="黑体" w:hAnsi="Time New Roman"/>
          <w:lang w:val="fr-CH"/>
        </w:rPr>
        <w:t>段</w:t>
      </w:r>
      <w:r>
        <w:rPr>
          <w:rFonts w:ascii="Time New Roman" w:eastAsia="黑体" w:hAnsi="Time New Roman"/>
          <w:lang w:val="fr-FR"/>
        </w:rPr>
        <w:t>(</w:t>
      </w:r>
      <w:r w:rsidR="00C46185" w:rsidRPr="00414D0A">
        <w:rPr>
          <w:rFonts w:ascii="Time New Roman" w:eastAsia="黑体" w:hAnsi="Time New Roman" w:hint="eastAsia"/>
          <w:lang w:val="fr-CH"/>
        </w:rPr>
        <w:t>种族歧视申诉和</w:t>
      </w:r>
      <w:r w:rsidR="00C46185" w:rsidRPr="00414D0A">
        <w:rPr>
          <w:rFonts w:ascii="Time New Roman" w:eastAsia="黑体" w:hAnsi="Time New Roman"/>
          <w:lang w:val="fr-CH"/>
        </w:rPr>
        <w:t>司法救助</w:t>
      </w:r>
      <w:r>
        <w:rPr>
          <w:rFonts w:ascii="Time New Roman" w:eastAsia="黑体" w:hAnsi="Time New Roman"/>
          <w:lang w:val="fr-FR"/>
        </w:rPr>
        <w:t>)</w:t>
      </w:r>
      <w:r w:rsidR="00C46185" w:rsidRPr="00414D0A">
        <w:rPr>
          <w:rFonts w:ascii="Time New Roman" w:eastAsia="黑体" w:hAnsi="Time New Roman"/>
          <w:lang w:val="fr-CH"/>
        </w:rPr>
        <w:t>所载建议的</w:t>
      </w:r>
      <w:r w:rsidR="00C46185" w:rsidRPr="00414D0A">
        <w:rPr>
          <w:rFonts w:ascii="Time New Roman" w:eastAsia="黑体" w:hAnsi="Time New Roman" w:hint="eastAsia"/>
          <w:lang w:val="fr-CH"/>
        </w:rPr>
        <w:t>落实</w:t>
      </w:r>
      <w:r w:rsidR="00C46185" w:rsidRPr="00414D0A">
        <w:rPr>
          <w:rFonts w:ascii="Time New Roman" w:eastAsia="黑体" w:hAnsi="Time New Roman"/>
          <w:lang w:val="fr-CH"/>
        </w:rPr>
        <w:t>情况。</w:t>
      </w:r>
    </w:p>
    <w:p w14:paraId="7F08F68B" w14:textId="39CA663F" w:rsidR="00C46185" w:rsidRPr="00414D0A" w:rsidRDefault="00F151A5" w:rsidP="00C46185">
      <w:pPr>
        <w:pStyle w:val="SingleTxtGC"/>
        <w:rPr>
          <w:rFonts w:ascii="Time New Roman" w:eastAsia="黑体" w:hAnsi="Time New Roman"/>
          <w:lang w:val="fr-FR"/>
        </w:rPr>
      </w:pPr>
      <w:r>
        <w:rPr>
          <w:rFonts w:ascii="Time New Roman" w:eastAsia="黑体" w:hAnsi="Time New Roman"/>
          <w:lang w:val="fr-FR"/>
        </w:rPr>
        <w:t>37.</w:t>
      </w:r>
      <w:r w:rsidR="00C46185" w:rsidRPr="00414D0A">
        <w:rPr>
          <w:rFonts w:ascii="Time New Roman" w:eastAsia="黑体" w:hAnsi="Time New Roman"/>
          <w:lang w:val="fr-FR"/>
        </w:rPr>
        <w:tab/>
      </w:r>
      <w:r w:rsidR="00C46185" w:rsidRPr="00414D0A">
        <w:rPr>
          <w:rFonts w:ascii="Time New Roman" w:eastAsia="黑体" w:hAnsi="Time New Roman" w:hint="eastAsia"/>
          <w:lang w:val="fr-CH"/>
        </w:rPr>
        <w:t>委员会称赞缔约国及时提交了委员会所要求的关于委员会先前结论性意见后续行动的资料。</w:t>
      </w:r>
      <w:r w:rsidR="00C46185" w:rsidRPr="00414D0A">
        <w:rPr>
          <w:rFonts w:ascii="Time New Roman" w:eastAsia="黑体" w:hAnsi="Time New Roman"/>
          <w:vertAlign w:val="superscript"/>
          <w:lang w:val="fr-CH"/>
        </w:rPr>
        <w:footnoteReference w:id="12"/>
      </w:r>
    </w:p>
    <w:p w14:paraId="15E71ED8" w14:textId="77777777" w:rsidR="00C46185" w:rsidRPr="00414D0A" w:rsidRDefault="00C46185" w:rsidP="00414D0A">
      <w:pPr>
        <w:pStyle w:val="H23GC"/>
        <w:rPr>
          <w:rFonts w:ascii="Time New Roman" w:hAnsi="Time New Roman"/>
          <w:lang w:val="fr-FR"/>
        </w:rPr>
      </w:pPr>
      <w:r w:rsidRPr="00414D0A">
        <w:rPr>
          <w:rFonts w:ascii="Time New Roman" w:hAnsi="Time New Roman"/>
          <w:lang w:val="fr-FR"/>
        </w:rPr>
        <w:lastRenderedPageBreak/>
        <w:tab/>
      </w:r>
      <w:r w:rsidRPr="00414D0A">
        <w:rPr>
          <w:rFonts w:ascii="Time New Roman" w:hAnsi="Time New Roman"/>
          <w:lang w:val="fr-FR"/>
        </w:rPr>
        <w:tab/>
      </w:r>
      <w:r w:rsidRPr="00414D0A">
        <w:rPr>
          <w:rFonts w:ascii="Time New Roman" w:hAnsi="Time New Roman" w:hint="eastAsia"/>
          <w:lang w:val="fr-CH"/>
        </w:rPr>
        <w:t>编写下次定期报告</w:t>
      </w:r>
    </w:p>
    <w:p w14:paraId="3723871A" w14:textId="5513C310" w:rsidR="00776A7A" w:rsidRDefault="00F151A5" w:rsidP="00DE776D">
      <w:pPr>
        <w:pStyle w:val="SingleTxtGC"/>
        <w:keepLines/>
        <w:rPr>
          <w:b/>
          <w:bCs/>
          <w:lang w:val="fr-CH"/>
        </w:rPr>
      </w:pPr>
      <w:r>
        <w:rPr>
          <w:rFonts w:ascii="Time New Roman" w:eastAsia="黑体" w:hAnsi="Time New Roman"/>
          <w:lang w:val="fr-CH"/>
        </w:rPr>
        <w:t>38.</w:t>
      </w:r>
      <w:r w:rsidR="00C46185" w:rsidRPr="00414D0A">
        <w:rPr>
          <w:rFonts w:ascii="Time New Roman" w:eastAsia="黑体" w:hAnsi="Time New Roman"/>
          <w:lang w:val="fr-CH"/>
        </w:rPr>
        <w:tab/>
      </w:r>
      <w:r w:rsidR="00C46185" w:rsidRPr="00414D0A">
        <w:rPr>
          <w:rFonts w:ascii="Time New Roman" w:eastAsia="黑体" w:hAnsi="Time New Roman" w:hint="eastAsia"/>
          <w:lang w:val="fr-CH"/>
        </w:rPr>
        <w:t>委员会建议缔约国在</w:t>
      </w:r>
      <w:r>
        <w:rPr>
          <w:rFonts w:ascii="Time New Roman" w:eastAsia="黑体" w:hAnsi="Time New Roman"/>
          <w:lang w:val="fr-CH"/>
        </w:rPr>
        <w:t>2</w:t>
      </w:r>
      <w:r w:rsidR="00C46185" w:rsidRPr="00414D0A">
        <w:rPr>
          <w:rFonts w:ascii="Time New Roman" w:eastAsia="黑体" w:hAnsi="Time New Roman"/>
          <w:lang w:val="fr-CH"/>
        </w:rPr>
        <w:t>0</w:t>
      </w:r>
      <w:r>
        <w:rPr>
          <w:rFonts w:ascii="Time New Roman" w:eastAsia="黑体" w:hAnsi="Time New Roman"/>
          <w:lang w:val="fr-CH"/>
        </w:rPr>
        <w:t>2</w:t>
      </w:r>
      <w:r>
        <w:rPr>
          <w:rFonts w:ascii="Time New Roman" w:eastAsia="黑体" w:hAnsi="Time New Roman" w:hint="eastAsia"/>
          <w:lang w:val="fr-CH"/>
        </w:rPr>
        <w:t>8</w:t>
      </w:r>
      <w:r w:rsidR="00C46185" w:rsidRPr="00414D0A">
        <w:rPr>
          <w:rFonts w:ascii="Time New Roman" w:eastAsia="黑体" w:hAnsi="Time New Roman" w:hint="eastAsia"/>
          <w:lang w:val="fr-CH"/>
        </w:rPr>
        <w:t>年</w:t>
      </w:r>
      <w:r>
        <w:rPr>
          <w:rFonts w:ascii="Time New Roman" w:eastAsia="黑体" w:hAnsi="Time New Roman"/>
          <w:lang w:val="fr-CH"/>
        </w:rPr>
        <w:t>1</w:t>
      </w:r>
      <w:r w:rsidR="00C46185" w:rsidRPr="00414D0A">
        <w:rPr>
          <w:rFonts w:ascii="Time New Roman" w:eastAsia="黑体" w:hAnsi="Time New Roman" w:hint="eastAsia"/>
          <w:lang w:val="fr-CH"/>
        </w:rPr>
        <w:t>0</w:t>
      </w:r>
      <w:r w:rsidR="00C46185" w:rsidRPr="00414D0A">
        <w:rPr>
          <w:rFonts w:ascii="Time New Roman" w:eastAsia="黑体" w:hAnsi="Time New Roman" w:hint="eastAsia"/>
          <w:lang w:val="fr-CH"/>
        </w:rPr>
        <w:t>月</w:t>
      </w:r>
      <w:r>
        <w:rPr>
          <w:rFonts w:ascii="Time New Roman" w:eastAsia="黑体" w:hAnsi="Time New Roman"/>
          <w:lang w:val="fr-CH"/>
        </w:rPr>
        <w:t>2</w:t>
      </w:r>
      <w:r>
        <w:rPr>
          <w:rFonts w:ascii="Time New Roman" w:eastAsia="黑体" w:hAnsi="Time New Roman" w:hint="eastAsia"/>
          <w:lang w:val="fr-CH"/>
        </w:rPr>
        <w:t>7</w:t>
      </w:r>
      <w:r w:rsidR="00C46185" w:rsidRPr="00414D0A">
        <w:rPr>
          <w:rFonts w:ascii="Time New Roman" w:eastAsia="黑体" w:hAnsi="Time New Roman" w:hint="eastAsia"/>
          <w:lang w:val="fr-CH"/>
        </w:rPr>
        <w:t>日前以一份文件提交第十至第十一次合并定期报告</w:t>
      </w:r>
      <w:r>
        <w:rPr>
          <w:rFonts w:ascii="Time New Roman" w:eastAsia="黑体" w:hAnsi="Time New Roman" w:hint="eastAsia"/>
          <w:lang w:val="fr-CH"/>
        </w:rPr>
        <w:t>，</w:t>
      </w:r>
      <w:r w:rsidR="00C46185" w:rsidRPr="00414D0A">
        <w:rPr>
          <w:rFonts w:ascii="Time New Roman" w:eastAsia="黑体" w:hAnsi="Time New Roman" w:hint="eastAsia"/>
          <w:lang w:val="fr-CH"/>
        </w:rPr>
        <w:t>报告应遵循</w:t>
      </w:r>
      <w:r w:rsidR="00C46185" w:rsidRPr="00414D0A">
        <w:rPr>
          <w:rFonts w:ascii="Time New Roman" w:eastAsia="黑体" w:hAnsi="Time New Roman"/>
          <w:lang w:val="fr-CH"/>
        </w:rPr>
        <w:t>委员会第七十一届会议通过的报告准则</w:t>
      </w:r>
      <w:r w:rsidR="00C46185" w:rsidRPr="00414D0A">
        <w:rPr>
          <w:rFonts w:ascii="Time New Roman" w:eastAsia="黑体" w:hAnsi="Time New Roman"/>
          <w:vertAlign w:val="superscript"/>
          <w:lang w:val="fr-CH"/>
        </w:rPr>
        <w:footnoteReference w:id="13"/>
      </w:r>
      <w:r>
        <w:rPr>
          <w:rFonts w:ascii="Time New Roman" w:eastAsia="黑体" w:hAnsi="Time New Roman" w:hint="eastAsia"/>
          <w:lang w:val="fr-CH"/>
        </w:rPr>
        <w:t>，</w:t>
      </w:r>
      <w:r w:rsidR="00C46185" w:rsidRPr="00414D0A">
        <w:rPr>
          <w:rFonts w:ascii="Time New Roman" w:eastAsia="黑体" w:hAnsi="Time New Roman" w:hint="eastAsia"/>
          <w:lang w:val="fr-CH"/>
        </w:rPr>
        <w:t>回应本结论性意见提到的所有问题。委员会</w:t>
      </w:r>
      <w:r w:rsidR="00C46185" w:rsidRPr="00414D0A">
        <w:rPr>
          <w:rFonts w:ascii="Time New Roman" w:eastAsia="黑体" w:hAnsi="Time New Roman" w:hint="eastAsia"/>
        </w:rPr>
        <w:t>参照</w:t>
      </w:r>
      <w:r w:rsidR="00C46185" w:rsidRPr="00414D0A">
        <w:rPr>
          <w:rFonts w:ascii="Time New Roman" w:eastAsia="黑体" w:hAnsi="Time New Roman" w:hint="eastAsia"/>
          <w:lang w:val="fr-CH"/>
        </w:rPr>
        <w:t>大会第</w:t>
      </w:r>
      <w:r>
        <w:rPr>
          <w:rFonts w:ascii="Time New Roman" w:eastAsia="黑体" w:hAnsi="Time New Roman" w:hint="eastAsia"/>
          <w:lang w:val="fr-CH"/>
        </w:rPr>
        <w:t>68/268</w:t>
      </w:r>
      <w:r w:rsidR="00C46185" w:rsidRPr="00414D0A">
        <w:rPr>
          <w:rFonts w:ascii="Time New Roman" w:eastAsia="黑体" w:hAnsi="Time New Roman" w:hint="eastAsia"/>
          <w:lang w:val="fr-CH"/>
        </w:rPr>
        <w:t>号决议</w:t>
      </w:r>
      <w:r>
        <w:rPr>
          <w:rFonts w:ascii="Time New Roman" w:eastAsia="黑体" w:hAnsi="Time New Roman" w:hint="eastAsia"/>
          <w:lang w:val="fr-CH"/>
        </w:rPr>
        <w:t>，</w:t>
      </w:r>
      <w:r w:rsidR="00C46185" w:rsidRPr="00414D0A">
        <w:rPr>
          <w:rFonts w:ascii="Time New Roman" w:eastAsia="黑体" w:hAnsi="Time New Roman" w:hint="eastAsia"/>
          <w:lang w:val="fr-CH"/>
        </w:rPr>
        <w:t>促请缔约国遵守定期报告不超过</w:t>
      </w:r>
      <w:r>
        <w:rPr>
          <w:rFonts w:ascii="Time New Roman" w:eastAsia="黑体" w:hAnsi="Time New Roman" w:hint="eastAsia"/>
          <w:lang w:val="fr-CH"/>
        </w:rPr>
        <w:t>21,2</w:t>
      </w:r>
      <w:r w:rsidR="00C46185" w:rsidRPr="00414D0A">
        <w:rPr>
          <w:rFonts w:ascii="Time New Roman" w:eastAsia="黑体" w:hAnsi="Time New Roman" w:hint="eastAsia"/>
          <w:lang w:val="fr-CH"/>
        </w:rPr>
        <w:t>00</w:t>
      </w:r>
      <w:r w:rsidR="00C46185" w:rsidRPr="00414D0A">
        <w:rPr>
          <w:rFonts w:ascii="Time New Roman" w:eastAsia="黑体" w:hAnsi="Time New Roman" w:hint="eastAsia"/>
          <w:lang w:val="fr-CH"/>
        </w:rPr>
        <w:t>字的字数限制。</w:t>
      </w:r>
    </w:p>
    <w:p w14:paraId="10363FB8" w14:textId="77777777" w:rsidR="00C46185" w:rsidRDefault="00C46185" w:rsidP="00C46185">
      <w:pPr>
        <w:pStyle w:val="SingleTxtGC"/>
        <w:rPr>
          <w:b/>
          <w:bCs/>
          <w:lang w:val="fr-CH"/>
        </w:rPr>
      </w:pPr>
    </w:p>
    <w:p w14:paraId="3D3E692F" w14:textId="77777777" w:rsidR="00C46185" w:rsidRDefault="00C46185" w:rsidP="00C46185">
      <w:pPr>
        <w:pStyle w:val="SingleTxtGC"/>
        <w:rPr>
          <w:b/>
          <w:bCs/>
          <w:lang w:val="fr-CH"/>
        </w:rPr>
      </w:pPr>
    </w:p>
    <w:p w14:paraId="63C77EB3" w14:textId="329DA40B" w:rsidR="00C46185" w:rsidRDefault="00C46185" w:rsidP="00C46185">
      <w:pPr>
        <w:spacing w:before="240"/>
        <w:jc w:val="center"/>
      </w:pPr>
      <w:r>
        <w:rPr>
          <w:rFonts w:hint="eastAsia"/>
          <w:u w:val="single"/>
        </w:rPr>
        <w:tab/>
      </w:r>
      <w:r>
        <w:rPr>
          <w:rFonts w:hint="eastAsia"/>
          <w:u w:val="single"/>
        </w:rPr>
        <w:tab/>
      </w:r>
      <w:r>
        <w:rPr>
          <w:rFonts w:hint="eastAsia"/>
          <w:u w:val="single"/>
        </w:rPr>
        <w:tab/>
      </w:r>
      <w:r>
        <w:rPr>
          <w:u w:val="single"/>
        </w:rPr>
        <w:tab/>
      </w:r>
    </w:p>
    <w:sectPr w:rsidR="00C46185"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0C9B6" w14:textId="77777777" w:rsidR="00593267" w:rsidRPr="000D319F" w:rsidRDefault="00593267" w:rsidP="000D319F">
      <w:pPr>
        <w:pStyle w:val="af0"/>
        <w:spacing w:after="240"/>
        <w:ind w:left="907"/>
        <w:rPr>
          <w:rFonts w:asciiTheme="majorBidi" w:eastAsia="宋体" w:hAnsiTheme="majorBidi" w:cstheme="majorBidi"/>
          <w:sz w:val="21"/>
          <w:szCs w:val="21"/>
          <w:lang w:val="en-US"/>
        </w:rPr>
      </w:pPr>
    </w:p>
    <w:p w14:paraId="07674554" w14:textId="77777777" w:rsidR="00593267" w:rsidRPr="000D319F" w:rsidRDefault="0059326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B72301" w14:textId="77777777" w:rsidR="00593267" w:rsidRPr="000D319F" w:rsidRDefault="00593267" w:rsidP="000D319F">
      <w:pPr>
        <w:pStyle w:val="af0"/>
      </w:pPr>
    </w:p>
  </w:endnote>
  <w:endnote w:type="continuationNotice" w:id="1">
    <w:p w14:paraId="6BF37D1F" w14:textId="77777777" w:rsidR="00593267" w:rsidRDefault="005932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233EC" w14:textId="77777777" w:rsidR="00422A07" w:rsidRPr="00776A7A" w:rsidRDefault="00776A7A" w:rsidP="00776A7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76A7A">
      <w:rPr>
        <w:rStyle w:val="af2"/>
        <w:b w:val="0"/>
        <w:snapToGrid w:val="0"/>
        <w:sz w:val="16"/>
      </w:rPr>
      <w:t>GE.24</w:t>
    </w:r>
    <w:proofErr w:type="spellEnd"/>
    <w:r w:rsidRPr="00776A7A">
      <w:rPr>
        <w:rStyle w:val="af2"/>
        <w:b w:val="0"/>
        <w:snapToGrid w:val="0"/>
        <w:sz w:val="16"/>
      </w:rPr>
      <w:t>-23848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D13D6" w14:textId="77777777" w:rsidR="00422A07" w:rsidRPr="00776A7A" w:rsidRDefault="00776A7A" w:rsidP="00776A7A">
    <w:pPr>
      <w:pStyle w:val="af0"/>
      <w:tabs>
        <w:tab w:val="clear" w:pos="431"/>
        <w:tab w:val="right" w:pos="9638"/>
      </w:tabs>
      <w:rPr>
        <w:rStyle w:val="af2"/>
      </w:rPr>
    </w:pPr>
    <w:proofErr w:type="spellStart"/>
    <w:r>
      <w:t>GE.24</w:t>
    </w:r>
    <w:proofErr w:type="spellEnd"/>
    <w:r>
      <w:t>-23848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2F9BF" w14:textId="0596FEF6" w:rsidR="00422A07" w:rsidRPr="00487939" w:rsidRDefault="00776A7A"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57D5BB" wp14:editId="68AF53A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-23848</w:t>
    </w:r>
    <w:r w:rsidR="00731A42" w:rsidRPr="00EE277A">
      <w:rPr>
        <w:sz w:val="20"/>
        <w:lang w:eastAsia="zh-CN"/>
      </w:rPr>
      <w:t xml:space="preserve"> (C)</w:t>
    </w:r>
    <w:r w:rsidR="006D1FBC">
      <w:rPr>
        <w:sz w:val="20"/>
        <w:lang w:eastAsia="zh-CN"/>
      </w:rPr>
      <w:tab/>
    </w:r>
    <w:r w:rsidR="00A06E00">
      <w:rPr>
        <w:sz w:val="20"/>
        <w:lang w:eastAsia="zh-CN"/>
      </w:rPr>
      <w:t>21</w:t>
    </w:r>
    <w:r w:rsidR="006D1FBC">
      <w:rPr>
        <w:sz w:val="20"/>
        <w:lang w:eastAsia="zh-CN"/>
      </w:rPr>
      <w:t>0</w:t>
    </w:r>
    <w:r w:rsidR="00A06E00">
      <w:rPr>
        <w:sz w:val="20"/>
        <w:lang w:eastAsia="zh-CN"/>
      </w:rPr>
      <w:t>1</w:t>
    </w:r>
    <w:r w:rsidR="008949FA">
      <w:rPr>
        <w:sz w:val="20"/>
        <w:lang w:eastAsia="zh-CN"/>
      </w:rPr>
      <w:t>25</w:t>
    </w:r>
    <w:r w:rsidR="00731A42">
      <w:rPr>
        <w:sz w:val="20"/>
        <w:lang w:eastAsia="zh-CN"/>
      </w:rPr>
      <w:tab/>
    </w:r>
    <w:r w:rsidR="00A06E00">
      <w:rPr>
        <w:sz w:val="20"/>
        <w:lang w:eastAsia="zh-CN"/>
      </w:rPr>
      <w:t>28</w:t>
    </w:r>
    <w:r w:rsidR="00731A42">
      <w:rPr>
        <w:sz w:val="20"/>
        <w:lang w:eastAsia="zh-CN"/>
      </w:rPr>
      <w:t>0</w:t>
    </w:r>
    <w:r w:rsidR="00A06E00">
      <w:rPr>
        <w:sz w:val="20"/>
        <w:lang w:eastAsia="zh-CN"/>
      </w:rPr>
      <w:t>2</w:t>
    </w:r>
    <w:r w:rsidR="008949FA">
      <w:rPr>
        <w:sz w:val="20"/>
        <w:lang w:eastAsia="zh-CN"/>
      </w:rPr>
      <w:t>25</w:t>
    </w:r>
    <w:r w:rsidR="00731A42">
      <w:rPr>
        <w:b/>
        <w:sz w:val="21"/>
      </w:rPr>
      <w:tab/>
    </w:r>
    <w:r w:rsidR="00A1364C">
      <w:rPr>
        <w:rFonts w:hint="eastAsia"/>
        <w:b/>
        <w:noProof/>
        <w:snapToGrid/>
        <w:sz w:val="21"/>
        <w:lang w:val="en-US" w:eastAsia="zh-CN"/>
      </w:rPr>
      <w:drawing>
        <wp:inline distT="0" distB="0" distL="0" distR="0" wp14:anchorId="29291D17" wp14:editId="294DB2A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457C2" w14:textId="77777777" w:rsidR="00593267" w:rsidRPr="000157B1" w:rsidRDefault="005932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B50FDEA" w14:textId="77777777" w:rsidR="00593267" w:rsidRPr="000157B1" w:rsidRDefault="005932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A9F6743" w14:textId="77777777" w:rsidR="00593267" w:rsidRDefault="00593267"/>
  </w:footnote>
  <w:footnote w:id="2">
    <w:p w14:paraId="6478A521" w14:textId="45B1BFA5" w:rsidR="00C46185" w:rsidRPr="001E50FD" w:rsidRDefault="00C46185" w:rsidP="001E50FD">
      <w:pPr>
        <w:pStyle w:val="a6"/>
      </w:pPr>
      <w:r w:rsidRPr="001E50FD">
        <w:rPr>
          <w:rStyle w:val="a8"/>
          <w:rFonts w:eastAsia="宋体"/>
          <w:szCs w:val="21"/>
          <w:vertAlign w:val="baseline"/>
          <w:lang w:val="es-ES"/>
        </w:rPr>
        <w:tab/>
        <w:t>*</w:t>
      </w:r>
      <w:r w:rsidRPr="008F15C6">
        <w:rPr>
          <w:rStyle w:val="a8"/>
          <w:rFonts w:eastAsia="宋体"/>
          <w:sz w:val="18"/>
          <w:vertAlign w:val="baseline"/>
          <w:lang w:val="es-ES"/>
        </w:rPr>
        <w:tab/>
      </w:r>
      <w:r w:rsidRPr="001E50FD">
        <w:t>委员会第一百</w:t>
      </w:r>
      <w:r w:rsidR="00293774">
        <w:rPr>
          <w:rFonts w:hint="eastAsia"/>
        </w:rPr>
        <w:t>一</w:t>
      </w:r>
      <w:r w:rsidRPr="001E50FD">
        <w:t>十四届会议</w:t>
      </w:r>
      <w:r w:rsidR="00467B68">
        <w:t>(2</w:t>
      </w:r>
      <w:r w:rsidRPr="001E50FD">
        <w:t>0</w:t>
      </w:r>
      <w:r w:rsidR="00467B68">
        <w:rPr>
          <w:rStyle w:val="a8"/>
          <w:rFonts w:eastAsia="宋体"/>
          <w:sz w:val="18"/>
          <w:vertAlign w:val="baseline"/>
          <w:lang w:val="es-419"/>
        </w:rPr>
        <w:t>24</w:t>
      </w:r>
      <w:r w:rsidRPr="001E50FD">
        <w:t>年</w:t>
      </w:r>
      <w:r w:rsidR="00467B68">
        <w:t>11</w:t>
      </w:r>
      <w:r w:rsidRPr="001E50FD">
        <w:t>月</w:t>
      </w:r>
      <w:r w:rsidR="00467B68">
        <w:t>25</w:t>
      </w:r>
      <w:r w:rsidRPr="001E50FD">
        <w:t>日至</w:t>
      </w:r>
      <w:r w:rsidR="00467B68">
        <w:t>12</w:t>
      </w:r>
      <w:r w:rsidRPr="001E50FD">
        <w:t>月</w:t>
      </w:r>
      <w:r w:rsidR="00467B68">
        <w:t>13</w:t>
      </w:r>
      <w:r w:rsidRPr="001E50FD">
        <w:t>日</w:t>
      </w:r>
      <w:r w:rsidR="00467B68">
        <w:t>)</w:t>
      </w:r>
      <w:r w:rsidRPr="001E50FD">
        <w:t>通过。</w:t>
      </w:r>
    </w:p>
  </w:footnote>
  <w:footnote w:id="3">
    <w:p w14:paraId="0363DF26" w14:textId="0D7A1CE2" w:rsidR="00C46185" w:rsidRPr="001E50FD" w:rsidRDefault="00C46185" w:rsidP="001E50FD">
      <w:pPr>
        <w:pStyle w:val="a6"/>
      </w:pPr>
      <w:r w:rsidRPr="001E50FD">
        <w:tab/>
      </w:r>
      <w:r w:rsidRPr="001E50FD">
        <w:rPr>
          <w:rStyle w:val="a8"/>
          <w:rFonts w:eastAsia="宋体"/>
        </w:rPr>
        <w:footnoteRef/>
      </w:r>
      <w:r w:rsidRPr="001E50FD">
        <w:tab/>
      </w:r>
      <w:r w:rsidRPr="001E50FD">
        <w:t>见</w:t>
      </w:r>
      <w:proofErr w:type="spellStart"/>
      <w:r w:rsidR="00467B68" w:rsidRPr="00EF160C">
        <w:t>CERD</w:t>
      </w:r>
      <w:proofErr w:type="spellEnd"/>
      <w:r w:rsidR="00467B68" w:rsidRPr="00EF160C">
        <w:t>/</w:t>
      </w:r>
      <w:r w:rsidR="00467B68" w:rsidRPr="00EF160C">
        <w:t>C/</w:t>
      </w:r>
      <w:proofErr w:type="spellStart"/>
      <w:r w:rsidR="00467B68" w:rsidRPr="00EF160C">
        <w:t>SR</w:t>
      </w:r>
      <w:r w:rsidRPr="00EF160C">
        <w:t>.</w:t>
      </w:r>
      <w:r w:rsidR="00467B68" w:rsidRPr="00EF160C">
        <w:t>3115</w:t>
      </w:r>
      <w:proofErr w:type="spellEnd"/>
      <w:r w:rsidRPr="001E50FD">
        <w:t>和</w:t>
      </w:r>
      <w:proofErr w:type="spellStart"/>
      <w:r w:rsidR="00467B68" w:rsidRPr="00EF160C">
        <w:t>CERD</w:t>
      </w:r>
      <w:proofErr w:type="spellEnd"/>
      <w:r w:rsidR="00467B68" w:rsidRPr="00EF160C">
        <w:t>/C/</w:t>
      </w:r>
      <w:proofErr w:type="spellStart"/>
      <w:r w:rsidR="00467B68" w:rsidRPr="00EF160C">
        <w:t>SR</w:t>
      </w:r>
      <w:r w:rsidRPr="00EF160C">
        <w:t>.</w:t>
      </w:r>
      <w:r w:rsidR="00467B68" w:rsidRPr="00EF160C">
        <w:t>3116</w:t>
      </w:r>
      <w:proofErr w:type="spellEnd"/>
      <w:r w:rsidRPr="001E50FD">
        <w:t>。</w:t>
      </w:r>
    </w:p>
  </w:footnote>
  <w:footnote w:id="4">
    <w:p w14:paraId="29746775" w14:textId="1DBEDBB2" w:rsidR="00C46185" w:rsidRPr="001E50FD" w:rsidRDefault="00C46185" w:rsidP="001E50FD">
      <w:pPr>
        <w:pStyle w:val="a6"/>
      </w:pPr>
      <w:r w:rsidRPr="001E50FD">
        <w:tab/>
      </w:r>
      <w:r w:rsidRPr="001E50FD">
        <w:rPr>
          <w:rStyle w:val="a8"/>
          <w:rFonts w:eastAsia="宋体"/>
        </w:rPr>
        <w:footnoteRef/>
      </w:r>
      <w:r w:rsidRPr="001E50FD">
        <w:tab/>
      </w:r>
      <w:proofErr w:type="spellStart"/>
      <w:r w:rsidR="00467B68" w:rsidRPr="00EF160C">
        <w:t>CERD</w:t>
      </w:r>
      <w:proofErr w:type="spellEnd"/>
      <w:r w:rsidR="00467B68" w:rsidRPr="00EF160C">
        <w:t>/C/</w:t>
      </w:r>
      <w:proofErr w:type="spellStart"/>
      <w:r w:rsidR="00467B68" w:rsidRPr="00EF160C">
        <w:t>MCO</w:t>
      </w:r>
      <w:proofErr w:type="spellEnd"/>
      <w:r w:rsidR="00467B68" w:rsidRPr="00EF160C">
        <w:t>/7</w:t>
      </w:r>
      <w:r w:rsidRPr="00EF160C">
        <w:t>-</w:t>
      </w:r>
      <w:r w:rsidR="00467B68" w:rsidRPr="00EF160C">
        <w:t>9</w:t>
      </w:r>
      <w:r w:rsidR="00467B68">
        <w:t>.</w:t>
      </w:r>
    </w:p>
  </w:footnote>
  <w:footnote w:id="5">
    <w:p w14:paraId="71B1C53F" w14:textId="058F2C07" w:rsidR="00C46185" w:rsidRPr="001E50FD" w:rsidRDefault="00C46185" w:rsidP="001E50FD">
      <w:pPr>
        <w:pStyle w:val="a6"/>
      </w:pPr>
      <w:r w:rsidRPr="001E50FD">
        <w:tab/>
      </w:r>
      <w:r w:rsidRPr="001E50FD">
        <w:rPr>
          <w:rStyle w:val="a8"/>
          <w:rFonts w:eastAsia="宋体"/>
        </w:rPr>
        <w:footnoteRef/>
      </w:r>
      <w:r w:rsidRPr="001E50FD">
        <w:tab/>
      </w:r>
      <w:hyperlink r:id="rId1" w:history="1">
        <w:proofErr w:type="spellStart"/>
        <w:r w:rsidR="00467B68" w:rsidRPr="00293774">
          <w:rPr>
            <w:rStyle w:val="af5"/>
          </w:rPr>
          <w:t>CERD</w:t>
        </w:r>
        <w:proofErr w:type="spellEnd"/>
        <w:r w:rsidR="00467B68" w:rsidRPr="00293774">
          <w:rPr>
            <w:rStyle w:val="af5"/>
          </w:rPr>
          <w:t>/C/</w:t>
        </w:r>
        <w:proofErr w:type="spellStart"/>
        <w:r w:rsidR="00467B68" w:rsidRPr="00293774">
          <w:rPr>
            <w:rStyle w:val="af5"/>
          </w:rPr>
          <w:t>MCO</w:t>
        </w:r>
        <w:proofErr w:type="spellEnd"/>
        <w:r w:rsidR="00467B68" w:rsidRPr="00293774">
          <w:rPr>
            <w:rStyle w:val="af5"/>
          </w:rPr>
          <w:t>/CO/6</w:t>
        </w:r>
      </w:hyperlink>
      <w:r w:rsidR="00467B68">
        <w:t xml:space="preserve">, </w:t>
      </w:r>
      <w:r w:rsidRPr="001E50FD">
        <w:t>第</w:t>
      </w:r>
      <w:r w:rsidR="00467B68">
        <w:t>6</w:t>
      </w:r>
      <w:r w:rsidRPr="001E50FD">
        <w:t>段。</w:t>
      </w:r>
    </w:p>
  </w:footnote>
  <w:footnote w:id="6">
    <w:p w14:paraId="4BE9089B" w14:textId="0BBE7121" w:rsidR="00C46185" w:rsidRPr="001E50FD" w:rsidRDefault="00C46185" w:rsidP="001E50FD">
      <w:pPr>
        <w:pStyle w:val="a6"/>
      </w:pPr>
      <w:r w:rsidRPr="001E50FD">
        <w:tab/>
      </w:r>
      <w:r w:rsidRPr="001E50FD">
        <w:rPr>
          <w:rStyle w:val="a8"/>
          <w:rFonts w:eastAsia="宋体"/>
        </w:rPr>
        <w:footnoteRef/>
      </w:r>
      <w:r w:rsidRPr="001E50FD">
        <w:tab/>
      </w:r>
      <w:hyperlink r:id="rId2" w:history="1">
        <w:proofErr w:type="spellStart"/>
        <w:r w:rsidR="00467B68" w:rsidRPr="00293774">
          <w:rPr>
            <w:rStyle w:val="af5"/>
          </w:rPr>
          <w:t>CERD</w:t>
        </w:r>
        <w:proofErr w:type="spellEnd"/>
        <w:r w:rsidR="00467B68" w:rsidRPr="00293774">
          <w:rPr>
            <w:rStyle w:val="af5"/>
          </w:rPr>
          <w:t>/C/2</w:t>
        </w:r>
        <w:r w:rsidRPr="00293774">
          <w:rPr>
            <w:rStyle w:val="af5"/>
          </w:rPr>
          <w:t>00</w:t>
        </w:r>
        <w:r w:rsidR="00467B68" w:rsidRPr="00293774">
          <w:rPr>
            <w:rStyle w:val="af5"/>
          </w:rPr>
          <w:t>7/1</w:t>
        </w:r>
      </w:hyperlink>
      <w:r w:rsidR="00467B68">
        <w:t>.</w:t>
      </w:r>
    </w:p>
  </w:footnote>
  <w:footnote w:id="7">
    <w:p w14:paraId="45FC12ED" w14:textId="0A8C8CB4" w:rsidR="00C46185" w:rsidRPr="001E50FD" w:rsidRDefault="00C46185" w:rsidP="001E50FD">
      <w:pPr>
        <w:pStyle w:val="a6"/>
      </w:pPr>
      <w:r w:rsidRPr="001E50FD">
        <w:tab/>
      </w:r>
      <w:r w:rsidRPr="001E50FD">
        <w:rPr>
          <w:rStyle w:val="a8"/>
          <w:rFonts w:eastAsia="宋体"/>
        </w:rPr>
        <w:footnoteRef/>
      </w:r>
      <w:r w:rsidRPr="001E50FD">
        <w:tab/>
      </w:r>
      <w:hyperlink r:id="rId3" w:history="1">
        <w:proofErr w:type="spellStart"/>
        <w:r w:rsidR="00467B68" w:rsidRPr="00293774">
          <w:rPr>
            <w:rStyle w:val="af5"/>
          </w:rPr>
          <w:t>CERD</w:t>
        </w:r>
        <w:proofErr w:type="spellEnd"/>
        <w:r w:rsidR="00467B68" w:rsidRPr="00293774">
          <w:rPr>
            <w:rStyle w:val="af5"/>
          </w:rPr>
          <w:t>/C/</w:t>
        </w:r>
        <w:proofErr w:type="spellStart"/>
        <w:r w:rsidR="00467B68" w:rsidRPr="00293774">
          <w:rPr>
            <w:rStyle w:val="af5"/>
          </w:rPr>
          <w:t>MCO</w:t>
        </w:r>
        <w:proofErr w:type="spellEnd"/>
        <w:r w:rsidR="00467B68" w:rsidRPr="00293774">
          <w:rPr>
            <w:rStyle w:val="af5"/>
          </w:rPr>
          <w:t>/CO/6</w:t>
        </w:r>
      </w:hyperlink>
      <w:r w:rsidR="00467B68">
        <w:t xml:space="preserve">, </w:t>
      </w:r>
      <w:r w:rsidRPr="001E50FD">
        <w:rPr>
          <w:lang w:val="en-GB"/>
        </w:rPr>
        <w:t>第</w:t>
      </w:r>
      <w:r w:rsidR="00467B68">
        <w:t>7</w:t>
      </w:r>
      <w:r w:rsidRPr="001E50FD">
        <w:rPr>
          <w:lang w:val="en-GB"/>
        </w:rPr>
        <w:t>段。</w:t>
      </w:r>
    </w:p>
  </w:footnote>
  <w:footnote w:id="8">
    <w:p w14:paraId="726EE829" w14:textId="2145EAA0" w:rsidR="00C46185" w:rsidRPr="001E50FD" w:rsidRDefault="00C46185" w:rsidP="001E50FD">
      <w:pPr>
        <w:pStyle w:val="a6"/>
      </w:pPr>
      <w:r w:rsidRPr="001E50FD">
        <w:tab/>
      </w:r>
      <w:r w:rsidRPr="001E50FD">
        <w:rPr>
          <w:rStyle w:val="a8"/>
          <w:rFonts w:eastAsia="宋体"/>
        </w:rPr>
        <w:footnoteRef/>
      </w:r>
      <w:r w:rsidRPr="001E50FD">
        <w:tab/>
      </w:r>
      <w:r w:rsidRPr="001E50FD">
        <w:t>同上</w:t>
      </w:r>
      <w:r w:rsidR="00467B68">
        <w:t>，</w:t>
      </w:r>
      <w:r w:rsidRPr="001E50FD">
        <w:t>第</w:t>
      </w:r>
      <w:r w:rsidR="00467B68">
        <w:t>9</w:t>
      </w:r>
      <w:r w:rsidRPr="001E50FD">
        <w:t>段。</w:t>
      </w:r>
    </w:p>
  </w:footnote>
  <w:footnote w:id="9">
    <w:p w14:paraId="23CD5379" w14:textId="60B97411" w:rsidR="00C46185" w:rsidRPr="001E50FD" w:rsidRDefault="00C46185" w:rsidP="001E50FD">
      <w:pPr>
        <w:pStyle w:val="a6"/>
      </w:pPr>
      <w:r w:rsidRPr="001E50FD">
        <w:tab/>
      </w:r>
      <w:r w:rsidRPr="001E50FD">
        <w:rPr>
          <w:rStyle w:val="a8"/>
          <w:rFonts w:eastAsia="宋体"/>
        </w:rPr>
        <w:footnoteRef/>
      </w:r>
      <w:r w:rsidRPr="001E50FD">
        <w:tab/>
      </w:r>
      <w:r w:rsidRPr="001E50FD">
        <w:t>同上</w:t>
      </w:r>
      <w:r w:rsidR="00467B68">
        <w:t>，</w:t>
      </w:r>
      <w:r w:rsidRPr="001E50FD">
        <w:t>第</w:t>
      </w:r>
      <w:r w:rsidR="00467B68">
        <w:t>1</w:t>
      </w:r>
      <w:r w:rsidRPr="001E50FD">
        <w:t>0</w:t>
      </w:r>
      <w:r w:rsidRPr="001E50FD">
        <w:t>段。</w:t>
      </w:r>
    </w:p>
  </w:footnote>
  <w:footnote w:id="10">
    <w:p w14:paraId="17081610" w14:textId="20420D07" w:rsidR="00C46185" w:rsidRPr="001E50FD" w:rsidRDefault="00C46185" w:rsidP="001E50FD">
      <w:pPr>
        <w:pStyle w:val="a6"/>
      </w:pPr>
      <w:r w:rsidRPr="001E50FD">
        <w:tab/>
      </w:r>
      <w:r w:rsidRPr="001E50FD">
        <w:rPr>
          <w:rStyle w:val="a8"/>
          <w:rFonts w:eastAsia="宋体"/>
        </w:rPr>
        <w:footnoteRef/>
      </w:r>
      <w:r w:rsidRPr="001E50FD">
        <w:tab/>
      </w:r>
      <w:r w:rsidRPr="001E50FD">
        <w:t>同上</w:t>
      </w:r>
      <w:r w:rsidR="00467B68">
        <w:t>，</w:t>
      </w:r>
      <w:r w:rsidRPr="001E50FD">
        <w:t>第</w:t>
      </w:r>
      <w:r w:rsidR="00467B68">
        <w:t>12</w:t>
      </w:r>
      <w:r w:rsidRPr="001E50FD">
        <w:t>段。</w:t>
      </w:r>
    </w:p>
  </w:footnote>
  <w:footnote w:id="11">
    <w:p w14:paraId="2C4313C5" w14:textId="41C0360E" w:rsidR="00C46185" w:rsidRPr="001E50FD" w:rsidRDefault="00C46185" w:rsidP="001E50FD">
      <w:pPr>
        <w:pStyle w:val="a6"/>
      </w:pPr>
      <w:r w:rsidRPr="001E50FD">
        <w:tab/>
      </w:r>
      <w:r w:rsidRPr="001E50FD">
        <w:rPr>
          <w:rStyle w:val="a8"/>
          <w:rFonts w:eastAsia="宋体"/>
        </w:rPr>
        <w:footnoteRef/>
      </w:r>
      <w:r w:rsidRPr="001E50FD">
        <w:tab/>
      </w:r>
      <w:r w:rsidRPr="001E50FD">
        <w:t>同上</w:t>
      </w:r>
      <w:r w:rsidR="00467B68">
        <w:t>，</w:t>
      </w:r>
      <w:r w:rsidRPr="001E50FD">
        <w:t>第</w:t>
      </w:r>
      <w:r w:rsidR="00467B68">
        <w:t>14</w:t>
      </w:r>
      <w:r w:rsidRPr="001E50FD">
        <w:t>段。</w:t>
      </w:r>
    </w:p>
  </w:footnote>
  <w:footnote w:id="12">
    <w:p w14:paraId="245A29A3" w14:textId="04C0383F" w:rsidR="00C46185" w:rsidRPr="001E50FD" w:rsidRDefault="00C46185" w:rsidP="001E50FD">
      <w:pPr>
        <w:pStyle w:val="a6"/>
        <w:rPr>
          <w:lang w:val="en-GB"/>
        </w:rPr>
      </w:pPr>
      <w:r w:rsidRPr="001E50FD">
        <w:tab/>
      </w:r>
      <w:r w:rsidRPr="001E50FD">
        <w:rPr>
          <w:rStyle w:val="a8"/>
          <w:rFonts w:eastAsia="宋体"/>
        </w:rPr>
        <w:footnoteRef/>
      </w:r>
      <w:r w:rsidRPr="001E50FD">
        <w:rPr>
          <w:lang w:val="en-GB"/>
        </w:rPr>
        <w:tab/>
      </w:r>
      <w:proofErr w:type="spellStart"/>
      <w:r w:rsidR="00467B68" w:rsidRPr="00757D3E">
        <w:rPr>
          <w:lang w:val="en-GB"/>
        </w:rPr>
        <w:t>CERD</w:t>
      </w:r>
      <w:proofErr w:type="spellEnd"/>
      <w:r w:rsidR="00467B68" w:rsidRPr="00757D3E">
        <w:rPr>
          <w:lang w:val="en-GB"/>
        </w:rPr>
        <w:t>/C/</w:t>
      </w:r>
      <w:proofErr w:type="spellStart"/>
      <w:r w:rsidR="00467B68" w:rsidRPr="00757D3E">
        <w:rPr>
          <w:lang w:val="en-GB"/>
        </w:rPr>
        <w:t>MCO</w:t>
      </w:r>
      <w:proofErr w:type="spellEnd"/>
      <w:r w:rsidR="00467B68" w:rsidRPr="00757D3E">
        <w:rPr>
          <w:lang w:val="en-GB"/>
        </w:rPr>
        <w:t>/CO/6/</w:t>
      </w:r>
      <w:proofErr w:type="spellStart"/>
      <w:r w:rsidR="00467B68" w:rsidRPr="00757D3E">
        <w:rPr>
          <w:lang w:val="en-GB"/>
        </w:rPr>
        <w:t>Add</w:t>
      </w:r>
      <w:r w:rsidRPr="00757D3E">
        <w:rPr>
          <w:lang w:val="en-GB"/>
        </w:rPr>
        <w:t>.</w:t>
      </w:r>
      <w:r w:rsidR="00467B68" w:rsidRPr="00757D3E">
        <w:rPr>
          <w:lang w:val="en-GB"/>
        </w:rPr>
        <w:t>1</w:t>
      </w:r>
      <w:proofErr w:type="spellEnd"/>
      <w:r w:rsidR="00467B68">
        <w:rPr>
          <w:lang w:val="en-GB"/>
        </w:rPr>
        <w:t>；</w:t>
      </w:r>
      <w:r w:rsidR="00293774" w:rsidRPr="00293774">
        <w:rPr>
          <w:color w:val="0000FF"/>
          <w:lang w:val="en-GB"/>
        </w:rPr>
        <w:fldChar w:fldCharType="begin"/>
      </w:r>
      <w:r w:rsidR="00293774" w:rsidRPr="00293774">
        <w:rPr>
          <w:color w:val="0000FF"/>
          <w:lang w:val="en-GB"/>
        </w:rPr>
        <w:instrText>HYPERLINK "https://docs.un.org/zh/CERD/C/MCO/CO/6"</w:instrText>
      </w:r>
      <w:r w:rsidR="00293774" w:rsidRPr="00293774">
        <w:rPr>
          <w:color w:val="0000FF"/>
          <w:lang w:val="en-GB"/>
        </w:rPr>
      </w:r>
      <w:r w:rsidR="00293774" w:rsidRPr="00293774">
        <w:rPr>
          <w:color w:val="0000FF"/>
          <w:lang w:val="en-GB"/>
        </w:rPr>
        <w:fldChar w:fldCharType="separate"/>
      </w:r>
      <w:proofErr w:type="spellStart"/>
      <w:r w:rsidR="00467B68" w:rsidRPr="00293774">
        <w:rPr>
          <w:rStyle w:val="af5"/>
          <w:lang w:val="en-GB"/>
        </w:rPr>
        <w:t>CERD</w:t>
      </w:r>
      <w:proofErr w:type="spellEnd"/>
      <w:r w:rsidR="00467B68" w:rsidRPr="00293774">
        <w:rPr>
          <w:rStyle w:val="af5"/>
          <w:lang w:val="en-GB"/>
        </w:rPr>
        <w:t>/C/</w:t>
      </w:r>
      <w:proofErr w:type="spellStart"/>
      <w:r w:rsidR="00467B68" w:rsidRPr="00293774">
        <w:rPr>
          <w:rStyle w:val="af5"/>
          <w:lang w:val="en-GB"/>
        </w:rPr>
        <w:t>MCO</w:t>
      </w:r>
      <w:proofErr w:type="spellEnd"/>
      <w:r w:rsidR="00467B68" w:rsidRPr="00293774">
        <w:rPr>
          <w:rStyle w:val="af5"/>
          <w:lang w:val="en-GB"/>
        </w:rPr>
        <w:t>/CO/6</w:t>
      </w:r>
      <w:r w:rsidR="00293774" w:rsidRPr="00293774">
        <w:rPr>
          <w:color w:val="0000FF"/>
          <w:lang w:val="en-GB"/>
        </w:rPr>
        <w:fldChar w:fldCharType="end"/>
      </w:r>
      <w:r w:rsidR="00467B68">
        <w:rPr>
          <w:lang w:val="en-GB"/>
        </w:rPr>
        <w:t xml:space="preserve">, </w:t>
      </w:r>
      <w:r w:rsidRPr="001E50FD">
        <w:t>第</w:t>
      </w:r>
      <w:r w:rsidR="00467B68">
        <w:rPr>
          <w:lang w:val="en-GB"/>
        </w:rPr>
        <w:t>2</w:t>
      </w:r>
      <w:r w:rsidRPr="001E50FD">
        <w:rPr>
          <w:lang w:val="en-GB"/>
        </w:rPr>
        <w:t>0</w:t>
      </w:r>
      <w:r w:rsidRPr="001E50FD">
        <w:t>段。</w:t>
      </w:r>
    </w:p>
  </w:footnote>
  <w:footnote w:id="13">
    <w:p w14:paraId="31FC071E" w14:textId="18CE49B3" w:rsidR="00C46185" w:rsidRPr="001E50FD" w:rsidRDefault="00C46185" w:rsidP="001E50FD">
      <w:pPr>
        <w:pStyle w:val="a6"/>
        <w:rPr>
          <w:lang w:val="es-419"/>
        </w:rPr>
      </w:pPr>
      <w:r w:rsidRPr="001E50FD">
        <w:rPr>
          <w:lang w:val="en-GB"/>
        </w:rPr>
        <w:tab/>
      </w:r>
      <w:r w:rsidRPr="001E50FD">
        <w:rPr>
          <w:rStyle w:val="a8"/>
          <w:rFonts w:eastAsia="宋体"/>
        </w:rPr>
        <w:footnoteRef/>
      </w:r>
      <w:r w:rsidRPr="001E50FD">
        <w:tab/>
      </w:r>
      <w:hyperlink r:id="rId4" w:history="1">
        <w:proofErr w:type="spellStart"/>
        <w:r w:rsidR="00467B68" w:rsidRPr="00293774">
          <w:rPr>
            <w:rStyle w:val="af5"/>
            <w:lang w:val="es-419"/>
          </w:rPr>
          <w:t>CERD</w:t>
        </w:r>
        <w:proofErr w:type="spellEnd"/>
        <w:r w:rsidR="00467B68" w:rsidRPr="00293774">
          <w:rPr>
            <w:rStyle w:val="af5"/>
            <w:lang w:val="es-419"/>
          </w:rPr>
          <w:t>/C/2</w:t>
        </w:r>
        <w:r w:rsidRPr="00293774">
          <w:rPr>
            <w:rStyle w:val="af5"/>
            <w:lang w:val="es-419"/>
          </w:rPr>
          <w:t>00</w:t>
        </w:r>
        <w:r w:rsidR="00467B68" w:rsidRPr="00293774">
          <w:rPr>
            <w:rStyle w:val="af5"/>
            <w:lang w:val="es-419"/>
          </w:rPr>
          <w:t>7/1</w:t>
        </w:r>
      </w:hyperlink>
      <w:r w:rsidR="00467B68">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9F70C" w14:textId="77777777" w:rsidR="00422A07" w:rsidRDefault="00776A7A" w:rsidP="00776A7A">
    <w:pPr>
      <w:pStyle w:val="af3"/>
    </w:pPr>
    <w:proofErr w:type="spellStart"/>
    <w:r>
      <w:t>CERD</w:t>
    </w:r>
    <w:proofErr w:type="spellEnd"/>
    <w:r>
      <w:t>/C/</w:t>
    </w:r>
    <w:proofErr w:type="spellStart"/>
    <w:r>
      <w:t>MCO</w:t>
    </w:r>
    <w:proofErr w:type="spellEnd"/>
    <w:r>
      <w:t>/CO/7-9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36D3" w14:textId="77777777" w:rsidR="00422A07" w:rsidRPr="00202A30" w:rsidRDefault="00776A7A" w:rsidP="00776A7A">
    <w:pPr>
      <w:pStyle w:val="af3"/>
      <w:jc w:val="right"/>
    </w:pPr>
    <w:proofErr w:type="spellStart"/>
    <w:r>
      <w:t>CERD</w:t>
    </w:r>
    <w:proofErr w:type="spellEnd"/>
    <w:r>
      <w:t>/C/</w:t>
    </w:r>
    <w:proofErr w:type="spellStart"/>
    <w:r>
      <w:t>MCO</w:t>
    </w:r>
    <w:proofErr w:type="spellEnd"/>
    <w:r>
      <w:t>/CO/7-9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267"/>
    <w:rsid w:val="00011483"/>
    <w:rsid w:val="000152A7"/>
    <w:rsid w:val="00054C84"/>
    <w:rsid w:val="0007509A"/>
    <w:rsid w:val="000A2940"/>
    <w:rsid w:val="000D319F"/>
    <w:rsid w:val="000E2D63"/>
    <w:rsid w:val="000E4D0E"/>
    <w:rsid w:val="001110C9"/>
    <w:rsid w:val="00144B69"/>
    <w:rsid w:val="00153E86"/>
    <w:rsid w:val="00156B3C"/>
    <w:rsid w:val="001635B2"/>
    <w:rsid w:val="00196466"/>
    <w:rsid w:val="001B1BD1"/>
    <w:rsid w:val="001C3EF2"/>
    <w:rsid w:val="001D17F6"/>
    <w:rsid w:val="001E0A7E"/>
    <w:rsid w:val="001E50FD"/>
    <w:rsid w:val="00204B42"/>
    <w:rsid w:val="00211ED6"/>
    <w:rsid w:val="0021248C"/>
    <w:rsid w:val="0021265F"/>
    <w:rsid w:val="00214877"/>
    <w:rsid w:val="00215FF7"/>
    <w:rsid w:val="002231C3"/>
    <w:rsid w:val="00225497"/>
    <w:rsid w:val="0024417F"/>
    <w:rsid w:val="00250F8D"/>
    <w:rsid w:val="0025129E"/>
    <w:rsid w:val="00293774"/>
    <w:rsid w:val="002C6AF8"/>
    <w:rsid w:val="002D5B34"/>
    <w:rsid w:val="002E1C97"/>
    <w:rsid w:val="002E742B"/>
    <w:rsid w:val="002F5834"/>
    <w:rsid w:val="003006AB"/>
    <w:rsid w:val="00326EBF"/>
    <w:rsid w:val="00327FE4"/>
    <w:rsid w:val="00363F91"/>
    <w:rsid w:val="003A315E"/>
    <w:rsid w:val="003C2455"/>
    <w:rsid w:val="003D5050"/>
    <w:rsid w:val="00414D0A"/>
    <w:rsid w:val="00422A07"/>
    <w:rsid w:val="00427F63"/>
    <w:rsid w:val="00434D38"/>
    <w:rsid w:val="00467B68"/>
    <w:rsid w:val="00494EB8"/>
    <w:rsid w:val="004B3F6E"/>
    <w:rsid w:val="004B6B8B"/>
    <w:rsid w:val="004C4A0A"/>
    <w:rsid w:val="00501220"/>
    <w:rsid w:val="0050403D"/>
    <w:rsid w:val="00531F42"/>
    <w:rsid w:val="005901AE"/>
    <w:rsid w:val="00593267"/>
    <w:rsid w:val="005E08F2"/>
    <w:rsid w:val="005E403A"/>
    <w:rsid w:val="005F5348"/>
    <w:rsid w:val="005F5F78"/>
    <w:rsid w:val="00644081"/>
    <w:rsid w:val="006621F5"/>
    <w:rsid w:val="0067651B"/>
    <w:rsid w:val="00680656"/>
    <w:rsid w:val="00684327"/>
    <w:rsid w:val="00692693"/>
    <w:rsid w:val="006B1119"/>
    <w:rsid w:val="006B5316"/>
    <w:rsid w:val="006D0F0D"/>
    <w:rsid w:val="006D1FBC"/>
    <w:rsid w:val="006E3E46"/>
    <w:rsid w:val="006E4133"/>
    <w:rsid w:val="006E71B1"/>
    <w:rsid w:val="006F1404"/>
    <w:rsid w:val="006F3BEF"/>
    <w:rsid w:val="00703623"/>
    <w:rsid w:val="0070593B"/>
    <w:rsid w:val="00705D89"/>
    <w:rsid w:val="007064C3"/>
    <w:rsid w:val="00731A42"/>
    <w:rsid w:val="00732000"/>
    <w:rsid w:val="00750947"/>
    <w:rsid w:val="007558AE"/>
    <w:rsid w:val="00757D3E"/>
    <w:rsid w:val="00767E69"/>
    <w:rsid w:val="0077079A"/>
    <w:rsid w:val="00776A7A"/>
    <w:rsid w:val="007A5599"/>
    <w:rsid w:val="007D059F"/>
    <w:rsid w:val="007D2CD7"/>
    <w:rsid w:val="00806D29"/>
    <w:rsid w:val="00823D3A"/>
    <w:rsid w:val="00845F45"/>
    <w:rsid w:val="00856233"/>
    <w:rsid w:val="00860F27"/>
    <w:rsid w:val="00886495"/>
    <w:rsid w:val="008949FA"/>
    <w:rsid w:val="00897EFD"/>
    <w:rsid w:val="008A7CD5"/>
    <w:rsid w:val="008B0560"/>
    <w:rsid w:val="008B2BFA"/>
    <w:rsid w:val="008C6244"/>
    <w:rsid w:val="008E158F"/>
    <w:rsid w:val="008E6A3F"/>
    <w:rsid w:val="008F15C6"/>
    <w:rsid w:val="00901FE7"/>
    <w:rsid w:val="00936F03"/>
    <w:rsid w:val="0094055E"/>
    <w:rsid w:val="00943B69"/>
    <w:rsid w:val="00944CB3"/>
    <w:rsid w:val="00960453"/>
    <w:rsid w:val="00986624"/>
    <w:rsid w:val="009A37AA"/>
    <w:rsid w:val="009B09D7"/>
    <w:rsid w:val="009C1007"/>
    <w:rsid w:val="009D35ED"/>
    <w:rsid w:val="009D3F2F"/>
    <w:rsid w:val="009F422E"/>
    <w:rsid w:val="00A03CB6"/>
    <w:rsid w:val="00A06E00"/>
    <w:rsid w:val="00A1364C"/>
    <w:rsid w:val="00A21076"/>
    <w:rsid w:val="00A3739A"/>
    <w:rsid w:val="00A52DAF"/>
    <w:rsid w:val="00A550DA"/>
    <w:rsid w:val="00A6295D"/>
    <w:rsid w:val="00A84072"/>
    <w:rsid w:val="00AB2D1F"/>
    <w:rsid w:val="00AC3C38"/>
    <w:rsid w:val="00AD6108"/>
    <w:rsid w:val="00B06037"/>
    <w:rsid w:val="00B16570"/>
    <w:rsid w:val="00B23B03"/>
    <w:rsid w:val="00B25048"/>
    <w:rsid w:val="00B43EB7"/>
    <w:rsid w:val="00B53320"/>
    <w:rsid w:val="00B73449"/>
    <w:rsid w:val="00B824F1"/>
    <w:rsid w:val="00BC6522"/>
    <w:rsid w:val="00C121D5"/>
    <w:rsid w:val="00C157B7"/>
    <w:rsid w:val="00C17349"/>
    <w:rsid w:val="00C351AA"/>
    <w:rsid w:val="00C46004"/>
    <w:rsid w:val="00C46185"/>
    <w:rsid w:val="00C50C71"/>
    <w:rsid w:val="00C7253F"/>
    <w:rsid w:val="00C7397D"/>
    <w:rsid w:val="00C93F3E"/>
    <w:rsid w:val="00CF6941"/>
    <w:rsid w:val="00D26A05"/>
    <w:rsid w:val="00D41D2E"/>
    <w:rsid w:val="00D43327"/>
    <w:rsid w:val="00D67ECA"/>
    <w:rsid w:val="00D74DD8"/>
    <w:rsid w:val="00D772C2"/>
    <w:rsid w:val="00D97B98"/>
    <w:rsid w:val="00DB4984"/>
    <w:rsid w:val="00DC671F"/>
    <w:rsid w:val="00DD5D37"/>
    <w:rsid w:val="00DE4DA7"/>
    <w:rsid w:val="00DE776D"/>
    <w:rsid w:val="00DF7312"/>
    <w:rsid w:val="00E07C86"/>
    <w:rsid w:val="00E20A62"/>
    <w:rsid w:val="00E33B38"/>
    <w:rsid w:val="00E47FE5"/>
    <w:rsid w:val="00E574AF"/>
    <w:rsid w:val="00E74A10"/>
    <w:rsid w:val="00EB6D9C"/>
    <w:rsid w:val="00EF160C"/>
    <w:rsid w:val="00EF6F4D"/>
    <w:rsid w:val="00F151A5"/>
    <w:rsid w:val="00F24E6D"/>
    <w:rsid w:val="00F714DA"/>
    <w:rsid w:val="00F771BF"/>
    <w:rsid w:val="00F95E00"/>
    <w:rsid w:val="00FB456B"/>
    <w:rsid w:val="00FE608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2A56A"/>
  <w15:docId w15:val="{87FEB678-205D-4D9B-BACA-9B0A930B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nhideWhenUsed/>
    <w:rsid w:val="00C46185"/>
    <w:rPr>
      <w:color w:val="0000FF"/>
      <w:u w:val="none"/>
    </w:rPr>
  </w:style>
  <w:style w:type="character" w:styleId="af6">
    <w:name w:val="FollowedHyperlink"/>
    <w:basedOn w:val="a0"/>
    <w:uiPriority w:val="99"/>
    <w:semiHidden/>
    <w:unhideWhenUsed/>
    <w:rsid w:val="00293774"/>
    <w:rPr>
      <w:color w:val="0000FF"/>
      <w:u w:val="single"/>
    </w:rPr>
  </w:style>
  <w:style w:type="character" w:styleId="af7">
    <w:name w:val="Unresolved Mention"/>
    <w:basedOn w:val="a0"/>
    <w:uiPriority w:val="99"/>
    <w:semiHidden/>
    <w:unhideWhenUsed/>
    <w:rsid w:val="00293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RD/C/MCO/CO/6" TargetMode="External"/><Relationship Id="rId2" Type="http://schemas.openxmlformats.org/officeDocument/2006/relationships/hyperlink" Target="https://docs.un.org/zh/CERD/C/2007/1" TargetMode="External"/><Relationship Id="rId1" Type="http://schemas.openxmlformats.org/officeDocument/2006/relationships/hyperlink" Target="https://docs.un.org/zh/CERD/C/MCO/CO/6" TargetMode="External"/><Relationship Id="rId4" Type="http://schemas.openxmlformats.org/officeDocument/2006/relationships/hyperlink" Target="https://docs.un.org/zh/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7176</Words>
  <Characters>7756</Characters>
  <Application>Microsoft Office Word</Application>
  <DocSecurity>0</DocSecurity>
  <Lines>282</Lines>
  <Paragraphs>109</Paragraphs>
  <ScaleCrop>false</ScaleCrop>
  <Company>DCM</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CERD/C/MCO/CO/7-9</dc:title>
  <dc:subject>2423848</dc:subject>
  <dc:creator>Xu</dc:creator>
  <cp:keywords/>
  <dc:description/>
  <cp:lastModifiedBy>Hui XU</cp:lastModifiedBy>
  <cp:revision>2</cp:revision>
  <cp:lastPrinted>2014-05-09T11:28:00Z</cp:lastPrinted>
  <dcterms:created xsi:type="dcterms:W3CDTF">2025-02-28T11:11:00Z</dcterms:created>
  <dcterms:modified xsi:type="dcterms:W3CDTF">2025-02-28T11:11:00Z</dcterms:modified>
</cp:coreProperties>
</file>