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5D022D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9D39B7">
            <w:pPr>
              <w:suppressAutoHyphens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9D39B7" w:rsidRDefault="00BD33EE" w:rsidP="009D39B7">
            <w:pPr>
              <w:suppressAutoHyphens/>
              <w:spacing w:after="80" w:line="300" w:lineRule="exact"/>
              <w:rPr>
                <w:sz w:val="28"/>
              </w:rPr>
            </w:pPr>
            <w:r w:rsidRPr="009D39B7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Default="005D022D" w:rsidP="004B62E7">
            <w:pPr>
              <w:suppressAutoHyphens/>
              <w:jc w:val="right"/>
            </w:pPr>
            <w:r w:rsidRPr="005D022D">
              <w:rPr>
                <w:sz w:val="40"/>
              </w:rPr>
              <w:t>CRPD</w:t>
            </w:r>
            <w:r>
              <w:t>/C/</w:t>
            </w:r>
            <w:r w:rsidR="004B62E7">
              <w:t>COL</w:t>
            </w:r>
            <w:r>
              <w:t>/Q/1</w:t>
            </w:r>
          </w:p>
        </w:tc>
      </w:tr>
      <w:tr w:rsidR="002D5AAC" w:rsidTr="005D022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797D78" w:rsidP="009D39B7">
            <w:pPr>
              <w:suppressAutoHyphens/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6938E835" wp14:editId="473126B9">
                  <wp:extent cx="716280" cy="594360"/>
                  <wp:effectExtent l="0" t="0" r="7620" b="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9D39B7" w:rsidRDefault="000221D5" w:rsidP="009D39B7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9D39B7">
              <w:rPr>
                <w:b/>
                <w:sz w:val="34"/>
                <w:szCs w:val="34"/>
              </w:rPr>
              <w:t xml:space="preserve">Convención sobre los </w:t>
            </w:r>
            <w:r w:rsidR="000F672E">
              <w:rPr>
                <w:b/>
                <w:sz w:val="34"/>
                <w:szCs w:val="34"/>
              </w:rPr>
              <w:t>D</w:t>
            </w:r>
            <w:r w:rsidRPr="009D39B7">
              <w:rPr>
                <w:b/>
                <w:sz w:val="34"/>
                <w:szCs w:val="34"/>
              </w:rPr>
              <w:t>erechos</w:t>
            </w:r>
            <w:r w:rsidRPr="009D39B7">
              <w:rPr>
                <w:b/>
                <w:sz w:val="34"/>
                <w:szCs w:val="34"/>
              </w:rPr>
              <w:br/>
              <w:t xml:space="preserve">de las </w:t>
            </w:r>
            <w:r w:rsidR="000F672E">
              <w:rPr>
                <w:b/>
                <w:sz w:val="34"/>
                <w:szCs w:val="34"/>
              </w:rPr>
              <w:t>P</w:t>
            </w:r>
            <w:r w:rsidRPr="009D39B7">
              <w:rPr>
                <w:b/>
                <w:sz w:val="34"/>
                <w:szCs w:val="34"/>
              </w:rPr>
              <w:t xml:space="preserve">ersonas con </w:t>
            </w:r>
            <w:r w:rsidR="000F672E">
              <w:rPr>
                <w:b/>
                <w:sz w:val="34"/>
                <w:szCs w:val="34"/>
              </w:rPr>
              <w:t>D</w:t>
            </w:r>
            <w:r w:rsidRPr="009D39B7">
              <w:rPr>
                <w:b/>
                <w:sz w:val="34"/>
                <w:szCs w:val="34"/>
              </w:rPr>
              <w:t>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5D022D" w:rsidP="005D022D">
            <w:pPr>
              <w:suppressAutoHyphens/>
              <w:spacing w:before="240" w:line="240" w:lineRule="exact"/>
            </w:pPr>
            <w:r>
              <w:t xml:space="preserve">Distr. </w:t>
            </w:r>
            <w:r w:rsidR="007F0567">
              <w:t>g</w:t>
            </w:r>
            <w:r w:rsidR="004F6666">
              <w:t>eneral</w:t>
            </w:r>
          </w:p>
          <w:p w:rsidR="005D022D" w:rsidRDefault="000F672E" w:rsidP="005D022D">
            <w:pPr>
              <w:suppressAutoHyphens/>
              <w:spacing w:line="240" w:lineRule="exact"/>
            </w:pPr>
            <w:r>
              <w:t>2</w:t>
            </w:r>
            <w:r w:rsidR="00B77022">
              <w:t>8</w:t>
            </w:r>
            <w:r w:rsidR="0048665E">
              <w:t xml:space="preserve"> </w:t>
            </w:r>
            <w:r w:rsidR="005D022D">
              <w:t xml:space="preserve">de </w:t>
            </w:r>
            <w:r w:rsidR="009A3A0B">
              <w:t>abril</w:t>
            </w:r>
            <w:r w:rsidR="005D022D">
              <w:t xml:space="preserve"> de 2016</w:t>
            </w:r>
          </w:p>
          <w:p w:rsidR="005D022D" w:rsidRDefault="005D022D" w:rsidP="005D022D">
            <w:pPr>
              <w:suppressAutoHyphens/>
              <w:spacing w:line="240" w:lineRule="exact"/>
            </w:pPr>
          </w:p>
          <w:p w:rsidR="005D022D" w:rsidRDefault="005D022D" w:rsidP="003E64A5">
            <w:pPr>
              <w:suppressAutoHyphens/>
              <w:spacing w:line="240" w:lineRule="exact"/>
            </w:pPr>
            <w:r>
              <w:t xml:space="preserve">Original: </w:t>
            </w:r>
            <w:r w:rsidR="0083074B">
              <w:t>e</w:t>
            </w:r>
            <w:r>
              <w:t>spañol</w:t>
            </w:r>
            <w:r>
              <w:br/>
            </w:r>
            <w:r w:rsidR="00762CF0">
              <w:t xml:space="preserve">Español, </w:t>
            </w:r>
            <w:r w:rsidR="0083074B">
              <w:t>f</w:t>
            </w:r>
            <w:r w:rsidR="00762CF0">
              <w:t xml:space="preserve">rancés </w:t>
            </w:r>
            <w:r w:rsidR="00EE4251">
              <w:t xml:space="preserve">e </w:t>
            </w:r>
            <w:r w:rsidR="0048665E">
              <w:t>i</w:t>
            </w:r>
            <w:r w:rsidR="00762CF0">
              <w:t>nglés únicamente</w:t>
            </w:r>
          </w:p>
        </w:tc>
      </w:tr>
    </w:tbl>
    <w:p w:rsidR="005D022D" w:rsidRPr="003E64A5" w:rsidRDefault="005D022D" w:rsidP="005D022D">
      <w:pPr>
        <w:suppressAutoHyphens/>
        <w:spacing w:before="120"/>
        <w:rPr>
          <w:b/>
          <w:sz w:val="24"/>
          <w:lang w:val="es-GT"/>
        </w:rPr>
      </w:pPr>
      <w:r w:rsidRPr="003E64A5">
        <w:rPr>
          <w:b/>
          <w:sz w:val="24"/>
          <w:lang w:val="es-GT"/>
        </w:rPr>
        <w:t xml:space="preserve">Comité sobre los Derechos de las </w:t>
      </w:r>
      <w:r w:rsidR="000F672E">
        <w:rPr>
          <w:b/>
          <w:sz w:val="24"/>
          <w:lang w:val="es-GT"/>
        </w:rPr>
        <w:t>P</w:t>
      </w:r>
      <w:r w:rsidRPr="003E64A5">
        <w:rPr>
          <w:b/>
          <w:sz w:val="24"/>
          <w:lang w:val="es-GT"/>
        </w:rPr>
        <w:t>ersonas con Discapacidad</w:t>
      </w:r>
    </w:p>
    <w:p w:rsidR="005D022D" w:rsidRDefault="005D022D" w:rsidP="003E64A5">
      <w:pPr>
        <w:pStyle w:val="HChG"/>
        <w:rPr>
          <w:lang w:val="es-ES_tradnl"/>
        </w:rPr>
      </w:pPr>
      <w:r w:rsidRPr="005D022D">
        <w:rPr>
          <w:lang w:val="es-ES_tradnl"/>
        </w:rPr>
        <w:tab/>
      </w:r>
      <w:r w:rsidRPr="005D022D">
        <w:rPr>
          <w:lang w:val="es-ES_tradnl"/>
        </w:rPr>
        <w:tab/>
      </w:r>
      <w:r w:rsidR="00B94843">
        <w:rPr>
          <w:lang w:val="es-ES_tradnl"/>
        </w:rPr>
        <w:t>Lista</w:t>
      </w:r>
      <w:r w:rsidRPr="005D022D">
        <w:rPr>
          <w:lang w:val="es-ES_tradnl"/>
        </w:rPr>
        <w:t xml:space="preserve"> de cuestiones relativa al informe inicial de </w:t>
      </w:r>
      <w:r w:rsidR="008A47DF">
        <w:rPr>
          <w:lang w:val="es-ES_tradnl"/>
        </w:rPr>
        <w:t>Colombia</w:t>
      </w:r>
      <w:r w:rsidR="0096309F" w:rsidRPr="00274276">
        <w:rPr>
          <w:rStyle w:val="Refdenotaalpie"/>
          <w:b w:val="0"/>
          <w:sz w:val="20"/>
          <w:vertAlign w:val="baseline"/>
          <w:lang w:val="es-ES_tradnl"/>
        </w:rPr>
        <w:footnoteReference w:customMarkFollows="1" w:id="2"/>
        <w:t>*</w:t>
      </w:r>
      <w:r w:rsidR="00430DC7">
        <w:rPr>
          <w:lang w:val="es-ES_tradnl"/>
        </w:rPr>
        <w:t xml:space="preserve"> </w:t>
      </w:r>
    </w:p>
    <w:p w:rsidR="005D022D" w:rsidRPr="003E64A5" w:rsidRDefault="005D022D">
      <w:pPr>
        <w:pStyle w:val="H1G"/>
        <w:rPr>
          <w:rFonts w:eastAsia="Calibri"/>
        </w:rPr>
      </w:pPr>
      <w:r w:rsidRPr="005D022D">
        <w:rPr>
          <w:rFonts w:eastAsia="Calibri"/>
          <w:lang w:val="es-MX" w:eastAsia="ar-SA"/>
        </w:rPr>
        <w:tab/>
      </w:r>
      <w:r w:rsidRPr="005D022D">
        <w:t>A.</w:t>
      </w:r>
      <w:r w:rsidRPr="005D022D">
        <w:tab/>
        <w:t>Propósito y obligaciones generales (arts. 1 a 4)</w:t>
      </w:r>
    </w:p>
    <w:p w:rsidR="008A47DF" w:rsidRPr="008A47DF" w:rsidRDefault="007171A5" w:rsidP="007171A5">
      <w:pPr>
        <w:pStyle w:val="SingleTxtG"/>
        <w:tabs>
          <w:tab w:val="left" w:pos="1701"/>
        </w:tabs>
        <w:rPr>
          <w:rFonts w:eastAsia="Calibri"/>
        </w:rPr>
      </w:pPr>
      <w:r w:rsidRPr="008A47DF">
        <w:rPr>
          <w:rFonts w:eastAsia="Calibri"/>
        </w:rPr>
        <w:t>1.</w:t>
      </w:r>
      <w:r w:rsidRPr="008A47DF">
        <w:rPr>
          <w:rFonts w:eastAsia="Calibri"/>
        </w:rPr>
        <w:tab/>
      </w:r>
      <w:r w:rsidR="008A47DF" w:rsidRPr="008A47DF">
        <w:rPr>
          <w:rFonts w:eastAsia="Calibri"/>
        </w:rPr>
        <w:t>Sírva</w:t>
      </w:r>
      <w:r w:rsidR="00FB2807">
        <w:rPr>
          <w:rFonts w:eastAsia="Calibri"/>
        </w:rPr>
        <w:t>n</w:t>
      </w:r>
      <w:r w:rsidR="008A47DF" w:rsidRPr="008A47DF">
        <w:rPr>
          <w:rFonts w:eastAsia="Calibri"/>
        </w:rPr>
        <w:t xml:space="preserve">se informar sobre medidas para armonizar la legislación, en todos los ámbitos del derecho, con la Convención, y para derogar </w:t>
      </w:r>
      <w:r w:rsidR="000F672E">
        <w:rPr>
          <w:rFonts w:eastAsia="Calibri"/>
        </w:rPr>
        <w:t xml:space="preserve">la </w:t>
      </w:r>
      <w:r w:rsidR="008A47DF" w:rsidRPr="008A47DF">
        <w:rPr>
          <w:rFonts w:eastAsia="Calibri"/>
        </w:rPr>
        <w:t>terminología peyorativa</w:t>
      </w:r>
      <w:r w:rsidR="00563CCA">
        <w:rPr>
          <w:rFonts w:eastAsia="Calibri"/>
        </w:rPr>
        <w:t xml:space="preserve"> hacia </w:t>
      </w:r>
      <w:r w:rsidR="00C21DF6">
        <w:rPr>
          <w:rFonts w:eastAsia="Calibri"/>
        </w:rPr>
        <w:t xml:space="preserve">las </w:t>
      </w:r>
      <w:r w:rsidR="00563CCA">
        <w:rPr>
          <w:rFonts w:eastAsia="Calibri"/>
        </w:rPr>
        <w:t>personas con discapacidad</w:t>
      </w:r>
      <w:r w:rsidR="008A47DF" w:rsidRPr="008A47DF">
        <w:rPr>
          <w:rFonts w:eastAsia="Calibri"/>
        </w:rPr>
        <w:t>.</w:t>
      </w:r>
    </w:p>
    <w:p w:rsidR="008A47DF" w:rsidRPr="008A47DF" w:rsidRDefault="007171A5" w:rsidP="007171A5">
      <w:pPr>
        <w:pStyle w:val="SingleTxtG"/>
        <w:tabs>
          <w:tab w:val="left" w:pos="1701"/>
        </w:tabs>
        <w:rPr>
          <w:rFonts w:eastAsia="Calibri"/>
        </w:rPr>
      </w:pPr>
      <w:r w:rsidRPr="008A47DF">
        <w:rPr>
          <w:rFonts w:eastAsia="Calibri"/>
        </w:rPr>
        <w:t>2.</w:t>
      </w:r>
      <w:r w:rsidRPr="008A47DF">
        <w:rPr>
          <w:rFonts w:eastAsia="Calibri"/>
        </w:rPr>
        <w:tab/>
      </w:r>
      <w:r w:rsidR="008A47DF" w:rsidRPr="008A47DF">
        <w:rPr>
          <w:rFonts w:eastAsia="Calibri"/>
        </w:rPr>
        <w:t>Sírva</w:t>
      </w:r>
      <w:r w:rsidR="00FB2807">
        <w:rPr>
          <w:rFonts w:eastAsia="Calibri"/>
        </w:rPr>
        <w:t>n</w:t>
      </w:r>
      <w:r w:rsidR="008A47DF" w:rsidRPr="008A47DF">
        <w:rPr>
          <w:rFonts w:eastAsia="Calibri"/>
        </w:rPr>
        <w:t>se explicar los contenidos de la Política Nacional de Discapacidad</w:t>
      </w:r>
      <w:r w:rsidR="000F672E">
        <w:rPr>
          <w:rFonts w:eastAsia="Calibri"/>
        </w:rPr>
        <w:t xml:space="preserve"> e Inclusión Social</w:t>
      </w:r>
      <w:r w:rsidR="008A47DF" w:rsidRPr="008A47DF">
        <w:rPr>
          <w:rFonts w:eastAsia="Calibri"/>
        </w:rPr>
        <w:t xml:space="preserve">, y si </w:t>
      </w:r>
      <w:r w:rsidR="000F672E">
        <w:rPr>
          <w:rFonts w:eastAsia="Calibri"/>
        </w:rPr>
        <w:t>e</w:t>
      </w:r>
      <w:r w:rsidR="00C21DF6">
        <w:rPr>
          <w:rFonts w:eastAsia="Calibri"/>
        </w:rPr>
        <w:t xml:space="preserve">sta </w:t>
      </w:r>
      <w:r w:rsidR="008A47DF" w:rsidRPr="008A47DF">
        <w:rPr>
          <w:rFonts w:eastAsia="Calibri"/>
        </w:rPr>
        <w:t>fue aprobada previa consulta con organizaciones de personas con discapacidad.</w:t>
      </w:r>
    </w:p>
    <w:p w:rsidR="008A47DF" w:rsidRPr="008A47DF" w:rsidRDefault="007171A5" w:rsidP="007171A5">
      <w:pPr>
        <w:pStyle w:val="SingleTxtG"/>
        <w:tabs>
          <w:tab w:val="left" w:pos="1701"/>
        </w:tabs>
        <w:rPr>
          <w:rFonts w:eastAsia="Calibri"/>
        </w:rPr>
      </w:pPr>
      <w:r w:rsidRPr="008A47DF">
        <w:rPr>
          <w:rFonts w:eastAsia="Calibri"/>
        </w:rPr>
        <w:t>3.</w:t>
      </w:r>
      <w:r w:rsidRPr="008A47DF">
        <w:rPr>
          <w:rFonts w:eastAsia="Calibri"/>
        </w:rPr>
        <w:tab/>
      </w:r>
      <w:r w:rsidR="008A47DF" w:rsidRPr="008A47DF">
        <w:rPr>
          <w:rFonts w:eastAsia="Calibri"/>
        </w:rPr>
        <w:t>Sírva</w:t>
      </w:r>
      <w:r w:rsidR="00FB2807">
        <w:rPr>
          <w:rFonts w:eastAsia="Calibri"/>
        </w:rPr>
        <w:t>n</w:t>
      </w:r>
      <w:r w:rsidR="008A47DF" w:rsidRPr="008A47DF">
        <w:rPr>
          <w:rFonts w:eastAsia="Calibri"/>
        </w:rPr>
        <w:t>se informar sobre metodologías y conceptos utilizados en el sistema de registro único de localización y caracterización de personas con discapacidad</w:t>
      </w:r>
      <w:r w:rsidR="00563CCA">
        <w:rPr>
          <w:rFonts w:eastAsia="Calibri"/>
        </w:rPr>
        <w:t xml:space="preserve"> y medidas para modernizarlo</w:t>
      </w:r>
      <w:r w:rsidR="008A47DF" w:rsidRPr="008A47DF">
        <w:rPr>
          <w:rFonts w:eastAsia="Calibri"/>
        </w:rPr>
        <w:t>.</w:t>
      </w:r>
    </w:p>
    <w:p w:rsidR="005D022D" w:rsidRPr="005D022D" w:rsidRDefault="008A47DF" w:rsidP="008A47DF">
      <w:pPr>
        <w:pStyle w:val="H1G"/>
        <w:rPr>
          <w:lang w:val="es-ES_tradnl" w:eastAsia="en-US"/>
        </w:rPr>
      </w:pPr>
      <w:r>
        <w:rPr>
          <w:lang w:val="es-ES_tradnl" w:eastAsia="en-US"/>
        </w:rPr>
        <w:tab/>
      </w:r>
      <w:r w:rsidR="005D022D" w:rsidRPr="005D022D">
        <w:rPr>
          <w:lang w:val="es-ES_tradnl" w:eastAsia="en-US"/>
        </w:rPr>
        <w:t>B.</w:t>
      </w:r>
      <w:r w:rsidR="005D022D" w:rsidRPr="005D022D">
        <w:rPr>
          <w:lang w:val="es-ES_tradnl" w:eastAsia="en-US"/>
        </w:rPr>
        <w:tab/>
        <w:t>Derechos específicos</w:t>
      </w:r>
    </w:p>
    <w:p w:rsidR="005D022D" w:rsidRPr="005D022D" w:rsidRDefault="005D022D" w:rsidP="005D022D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tab/>
      </w:r>
      <w:r w:rsidRPr="005D022D">
        <w:rPr>
          <w:lang w:val="es-ES_tradnl" w:eastAsia="en-US"/>
        </w:rPr>
        <w:tab/>
        <w:t xml:space="preserve">Artículo 5: </w:t>
      </w:r>
      <w:r w:rsidR="008E31A5">
        <w:rPr>
          <w:lang w:val="es-ES_tradnl" w:eastAsia="en-US"/>
        </w:rPr>
        <w:t>I</w:t>
      </w:r>
      <w:r w:rsidRPr="005D022D">
        <w:rPr>
          <w:lang w:val="es-ES_tradnl" w:eastAsia="en-US"/>
        </w:rPr>
        <w:t>gualdad y no discriminación</w:t>
      </w:r>
    </w:p>
    <w:p w:rsidR="008A47DF" w:rsidRDefault="007171A5" w:rsidP="007171A5">
      <w:pPr>
        <w:pStyle w:val="SingleTxtG"/>
        <w:tabs>
          <w:tab w:val="left" w:pos="1701"/>
        </w:tabs>
        <w:rPr>
          <w:b/>
          <w:lang w:val="es-ES_tradnl" w:eastAsia="en-US"/>
        </w:rPr>
      </w:pPr>
      <w:r>
        <w:rPr>
          <w:lang w:val="es-ES_tradnl" w:eastAsia="en-US"/>
        </w:rPr>
        <w:t>4.</w:t>
      </w:r>
      <w:r>
        <w:rPr>
          <w:lang w:val="es-ES_tradnl" w:eastAsia="en-US"/>
        </w:rPr>
        <w:tab/>
      </w:r>
      <w:r w:rsidR="008A47DF" w:rsidRPr="008A47DF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 xml:space="preserve">se indicar las medidas administrativas, legislativas y otras, adoptadas por el Estado </w:t>
      </w:r>
      <w:r w:rsidR="00C21DF6">
        <w:rPr>
          <w:lang w:val="es-ES_tradnl" w:eastAsia="en-US"/>
        </w:rPr>
        <w:t>p</w:t>
      </w:r>
      <w:r w:rsidR="008A47DF" w:rsidRPr="008A47DF">
        <w:rPr>
          <w:lang w:val="es-ES_tradnl" w:eastAsia="en-US"/>
        </w:rPr>
        <w:t>arte para combatir la discriminación por motivo de discapacidad, incluyendo la denegación de ajustes razonables</w:t>
      </w:r>
      <w:r w:rsidR="00C21DF6">
        <w:rPr>
          <w:lang w:val="es-ES_tradnl" w:eastAsia="en-US"/>
        </w:rPr>
        <w:t xml:space="preserve"> y</w:t>
      </w:r>
      <w:r w:rsidR="008A47DF" w:rsidRPr="008A47DF">
        <w:rPr>
          <w:lang w:val="es-ES_tradnl" w:eastAsia="en-US"/>
        </w:rPr>
        <w:t xml:space="preserve"> la discriminación </w:t>
      </w:r>
      <w:r w:rsidR="00075D60">
        <w:rPr>
          <w:lang w:val="es-ES_tradnl" w:eastAsia="en-US"/>
        </w:rPr>
        <w:t xml:space="preserve">estructural </w:t>
      </w:r>
      <w:r w:rsidR="008A47DF" w:rsidRPr="008A47DF">
        <w:rPr>
          <w:lang w:val="es-ES_tradnl" w:eastAsia="en-US"/>
        </w:rPr>
        <w:t>múltiple e interseccional; sírva</w:t>
      </w:r>
      <w:r w:rsidR="0047059B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 xml:space="preserve">se indicar si la </w:t>
      </w:r>
      <w:r w:rsidR="00563CCA">
        <w:rPr>
          <w:lang w:val="es-ES_tradnl" w:eastAsia="en-US"/>
        </w:rPr>
        <w:t>denegación</w:t>
      </w:r>
      <w:r w:rsidR="008A47DF" w:rsidRPr="008A47DF">
        <w:rPr>
          <w:lang w:val="es-ES_tradnl" w:eastAsia="en-US"/>
        </w:rPr>
        <w:t xml:space="preserve"> de </w:t>
      </w:r>
      <w:r w:rsidR="00563CCA">
        <w:rPr>
          <w:lang w:val="es-ES_tradnl" w:eastAsia="en-US"/>
        </w:rPr>
        <w:t>ajustes razonables se considera una forma</w:t>
      </w:r>
      <w:r w:rsidR="008A47DF" w:rsidRPr="008A47DF">
        <w:rPr>
          <w:lang w:val="es-ES_tradnl" w:eastAsia="en-US"/>
        </w:rPr>
        <w:t xml:space="preserve"> de discriminación</w:t>
      </w:r>
      <w:r w:rsidR="00563CCA">
        <w:rPr>
          <w:lang w:val="es-ES_tradnl" w:eastAsia="en-US"/>
        </w:rPr>
        <w:t xml:space="preserve"> bajo el entendido de la </w:t>
      </w:r>
      <w:r w:rsidR="00AF6BDD">
        <w:rPr>
          <w:lang w:val="es-ES_tradnl" w:eastAsia="en-US"/>
        </w:rPr>
        <w:t>L</w:t>
      </w:r>
      <w:r w:rsidR="008A47DF" w:rsidRPr="008A47DF">
        <w:rPr>
          <w:lang w:val="es-ES_tradnl" w:eastAsia="en-US"/>
        </w:rPr>
        <w:t xml:space="preserve">ey </w:t>
      </w:r>
      <w:r w:rsidR="00563CCA">
        <w:rPr>
          <w:lang w:val="es-ES_tradnl" w:eastAsia="en-US"/>
        </w:rPr>
        <w:t>1752 de 2015</w:t>
      </w:r>
      <w:r w:rsidR="008A47DF" w:rsidRPr="008A47DF">
        <w:rPr>
          <w:lang w:val="es-ES_tradnl" w:eastAsia="en-US"/>
        </w:rPr>
        <w:t>.</w:t>
      </w:r>
      <w:r w:rsidR="005D022D" w:rsidRPr="005D022D">
        <w:rPr>
          <w:b/>
          <w:lang w:val="es-ES_tradnl" w:eastAsia="en-US"/>
        </w:rPr>
        <w:tab/>
      </w:r>
    </w:p>
    <w:p w:rsidR="005D022D" w:rsidRPr="005D022D" w:rsidRDefault="008A47DF" w:rsidP="008A47DF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="005D022D" w:rsidRPr="005D022D">
        <w:rPr>
          <w:lang w:val="es-ES_tradnl" w:eastAsia="en-US"/>
        </w:rPr>
        <w:t xml:space="preserve">Artículo 6: </w:t>
      </w:r>
      <w:r w:rsidR="008E31A5">
        <w:rPr>
          <w:lang w:val="es-ES_tradnl" w:eastAsia="en-US"/>
        </w:rPr>
        <w:t>M</w:t>
      </w:r>
      <w:r w:rsidR="005D022D" w:rsidRPr="005D022D">
        <w:rPr>
          <w:lang w:val="es-ES_tradnl" w:eastAsia="en-US"/>
        </w:rPr>
        <w:t>ujeres con discapacidad</w:t>
      </w:r>
    </w:p>
    <w:p w:rsidR="005D022D" w:rsidRPr="005D022D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 w:rsidRPr="005D022D">
        <w:rPr>
          <w:lang w:val="es-ES_tradnl" w:eastAsia="en-US"/>
        </w:rPr>
        <w:t>5.</w:t>
      </w:r>
      <w:r w:rsidRPr="005D022D">
        <w:rPr>
          <w:lang w:val="es-ES_tradnl" w:eastAsia="en-US"/>
        </w:rPr>
        <w:tab/>
      </w:r>
      <w:r w:rsidR="008A47DF" w:rsidRPr="008A47DF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 xml:space="preserve">se explicar cómo se incluye a </w:t>
      </w:r>
      <w:r w:rsidR="00F25F5B">
        <w:rPr>
          <w:lang w:val="es-ES_tradnl" w:eastAsia="en-US"/>
        </w:rPr>
        <w:t>las</w:t>
      </w:r>
      <w:r w:rsidR="008A47DF" w:rsidRPr="008A47DF">
        <w:rPr>
          <w:lang w:val="es-ES_tradnl" w:eastAsia="en-US"/>
        </w:rPr>
        <w:t xml:space="preserve"> mujeres con discapacidad en la</w:t>
      </w:r>
      <w:r w:rsidR="00F94DB8">
        <w:rPr>
          <w:lang w:val="es-ES_tradnl" w:eastAsia="en-US"/>
        </w:rPr>
        <w:t>s</w:t>
      </w:r>
      <w:r w:rsidR="00EE4251">
        <w:rPr>
          <w:lang w:val="es-ES_tradnl" w:eastAsia="en-US"/>
        </w:rPr>
        <w:t xml:space="preserve"> </w:t>
      </w:r>
      <w:r w:rsidR="008A47DF" w:rsidRPr="008A47DF">
        <w:rPr>
          <w:lang w:val="es-ES_tradnl" w:eastAsia="en-US"/>
        </w:rPr>
        <w:t xml:space="preserve">políticas generales de igualdad </w:t>
      </w:r>
      <w:r w:rsidR="008A47DF" w:rsidRPr="008A47DF">
        <w:t>de</w:t>
      </w:r>
      <w:r w:rsidR="008A47DF" w:rsidRPr="008A47DF">
        <w:rPr>
          <w:lang w:val="es-ES_tradnl" w:eastAsia="en-US"/>
        </w:rPr>
        <w:t xml:space="preserve"> género y </w:t>
      </w:r>
      <w:r w:rsidR="008A47DF" w:rsidRPr="008E31A5">
        <w:rPr>
          <w:rFonts w:eastAsia="Calibri"/>
        </w:rPr>
        <w:t>protección</w:t>
      </w:r>
      <w:r w:rsidR="008A47DF" w:rsidRPr="008A47DF">
        <w:rPr>
          <w:lang w:val="es-ES_tradnl" w:eastAsia="en-US"/>
        </w:rPr>
        <w:t xml:space="preserve"> de las mujeres, </w:t>
      </w:r>
      <w:r w:rsidR="00C21DF6">
        <w:rPr>
          <w:lang w:val="es-ES_tradnl" w:eastAsia="en-US"/>
        </w:rPr>
        <w:t>e informe</w:t>
      </w:r>
      <w:r w:rsidR="00442273">
        <w:rPr>
          <w:lang w:val="es-ES_tradnl" w:eastAsia="en-US"/>
        </w:rPr>
        <w:t>n</w:t>
      </w:r>
      <w:r w:rsidR="00C21DF6">
        <w:rPr>
          <w:lang w:val="es-ES_tradnl" w:eastAsia="en-US"/>
        </w:rPr>
        <w:t xml:space="preserve"> </w:t>
      </w:r>
      <w:r w:rsidR="00442273">
        <w:rPr>
          <w:lang w:val="es-ES_tradnl" w:eastAsia="en-US"/>
        </w:rPr>
        <w:t>cómo</w:t>
      </w:r>
      <w:r w:rsidR="008A47DF" w:rsidRPr="008A47DF">
        <w:rPr>
          <w:lang w:val="es-ES_tradnl" w:eastAsia="en-US"/>
        </w:rPr>
        <w:t xml:space="preserve"> la Alta </w:t>
      </w:r>
      <w:r w:rsidR="00C21DF6">
        <w:rPr>
          <w:lang w:val="es-ES_tradnl" w:eastAsia="en-US"/>
        </w:rPr>
        <w:t>C</w:t>
      </w:r>
      <w:r w:rsidR="008A47DF" w:rsidRPr="008A47DF">
        <w:rPr>
          <w:lang w:val="es-ES_tradnl" w:eastAsia="en-US"/>
        </w:rPr>
        <w:t xml:space="preserve">onsejería Presidencial para la Equidad de la Mujer </w:t>
      </w:r>
      <w:r w:rsidR="00C21DF6">
        <w:rPr>
          <w:lang w:val="es-ES_tradnl" w:eastAsia="en-US"/>
        </w:rPr>
        <w:t>asegura la participación de</w:t>
      </w:r>
      <w:r w:rsidR="008A47DF" w:rsidRPr="008A47DF">
        <w:rPr>
          <w:lang w:val="es-ES_tradnl" w:eastAsia="en-US"/>
        </w:rPr>
        <w:t xml:space="preserve"> mujeres con discapacidad.</w:t>
      </w:r>
    </w:p>
    <w:p w:rsidR="005D022D" w:rsidRPr="005D022D" w:rsidRDefault="005D022D" w:rsidP="005D022D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lastRenderedPageBreak/>
        <w:tab/>
      </w:r>
      <w:r w:rsidRPr="005D022D">
        <w:rPr>
          <w:lang w:val="es-ES_tradnl" w:eastAsia="en-US"/>
        </w:rPr>
        <w:tab/>
        <w:t xml:space="preserve">Artículo 7: </w:t>
      </w:r>
      <w:r w:rsidR="008E31A5">
        <w:rPr>
          <w:lang w:val="es-ES_tradnl" w:eastAsia="en-US"/>
        </w:rPr>
        <w:t>N</w:t>
      </w:r>
      <w:r w:rsidRPr="005D022D">
        <w:rPr>
          <w:lang w:val="es-ES_tradnl" w:eastAsia="en-US"/>
        </w:rPr>
        <w:t>iños y niñas con discapacidad</w:t>
      </w:r>
    </w:p>
    <w:p w:rsidR="008A47DF" w:rsidRPr="008A47DF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 w:rsidRPr="008A47DF">
        <w:rPr>
          <w:lang w:val="es-ES_tradnl" w:eastAsia="en-US"/>
        </w:rPr>
        <w:t>6.</w:t>
      </w:r>
      <w:r w:rsidRPr="008A47DF">
        <w:rPr>
          <w:lang w:val="es-ES_tradnl" w:eastAsia="en-US"/>
        </w:rPr>
        <w:tab/>
      </w:r>
      <w:r w:rsidR="008A47DF" w:rsidRPr="008A47DF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>se describir las medidas de apoyo implementadas por el Instituto Colombiano de Bienestar Familiar para las familias con niños y niñas con discapacidad de escasos recursos</w:t>
      </w:r>
      <w:r w:rsidR="00563CCA">
        <w:rPr>
          <w:lang w:val="es-ES_tradnl" w:eastAsia="en-US"/>
        </w:rPr>
        <w:t xml:space="preserve"> y proporcione</w:t>
      </w:r>
      <w:r w:rsidR="00442273">
        <w:rPr>
          <w:lang w:val="es-ES_tradnl" w:eastAsia="en-US"/>
        </w:rPr>
        <w:t>n</w:t>
      </w:r>
      <w:r w:rsidR="00563CCA">
        <w:rPr>
          <w:lang w:val="es-ES_tradnl" w:eastAsia="en-US"/>
        </w:rPr>
        <w:t xml:space="preserve"> datos estadísticos con relación a los niños y niñas cubiertos por las estrategias del Instituto</w:t>
      </w:r>
      <w:r w:rsidR="00AF6BDD">
        <w:rPr>
          <w:lang w:val="es-ES_tradnl" w:eastAsia="en-US"/>
        </w:rPr>
        <w:t>.</w:t>
      </w:r>
      <w:r w:rsidR="008A47DF" w:rsidRPr="008A47DF">
        <w:rPr>
          <w:lang w:val="es-ES_tradnl" w:eastAsia="en-US"/>
        </w:rPr>
        <w:t xml:space="preserve"> </w:t>
      </w:r>
      <w:r w:rsidR="0047059B">
        <w:rPr>
          <w:lang w:val="es-ES_tradnl" w:eastAsia="en-US"/>
        </w:rPr>
        <w:t>Sírvanse</w:t>
      </w:r>
      <w:r w:rsidR="008A47DF" w:rsidRPr="008A47DF">
        <w:rPr>
          <w:lang w:val="es-ES_tradnl" w:eastAsia="en-US"/>
        </w:rPr>
        <w:t xml:space="preserve"> indicar qué medidas se implementan para prevenir el abandono, y las medidas para la protección y retorno al hogar de niños y niñas con discapacidad institucionalizados</w:t>
      </w:r>
      <w:r w:rsidR="00AF6BDD">
        <w:rPr>
          <w:lang w:val="es-ES_tradnl" w:eastAsia="en-US"/>
        </w:rPr>
        <w:t xml:space="preserve"> o </w:t>
      </w:r>
      <w:r w:rsidR="00563CCA">
        <w:rPr>
          <w:lang w:val="es-ES_tradnl" w:eastAsia="en-US"/>
        </w:rPr>
        <w:t>internados</w:t>
      </w:r>
      <w:r w:rsidR="008A47DF" w:rsidRPr="008A47DF">
        <w:rPr>
          <w:lang w:val="es-ES_tradnl" w:eastAsia="en-US"/>
        </w:rPr>
        <w:t>.</w:t>
      </w:r>
    </w:p>
    <w:p w:rsidR="005D022D" w:rsidRPr="005D022D" w:rsidRDefault="005D022D" w:rsidP="008A47DF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tab/>
      </w:r>
      <w:r w:rsidRPr="005D022D">
        <w:rPr>
          <w:lang w:val="es-ES_tradnl" w:eastAsia="en-US"/>
        </w:rPr>
        <w:tab/>
        <w:t xml:space="preserve">Artículo 9: </w:t>
      </w:r>
      <w:r w:rsidR="008E31A5">
        <w:rPr>
          <w:lang w:val="es-ES_tradnl" w:eastAsia="en-US"/>
        </w:rPr>
        <w:t>A</w:t>
      </w:r>
      <w:r w:rsidRPr="005D022D">
        <w:rPr>
          <w:lang w:val="es-ES_tradnl" w:eastAsia="en-US"/>
        </w:rPr>
        <w:t>ccesibilidad</w:t>
      </w:r>
    </w:p>
    <w:p w:rsidR="008A47DF" w:rsidRDefault="007171A5" w:rsidP="007171A5">
      <w:pPr>
        <w:pStyle w:val="SingleTxtG"/>
        <w:tabs>
          <w:tab w:val="left" w:pos="1701"/>
        </w:tabs>
        <w:rPr>
          <w:b/>
          <w:lang w:val="es-ES_tradnl" w:eastAsia="en-US"/>
        </w:rPr>
      </w:pPr>
      <w:r>
        <w:rPr>
          <w:lang w:val="es-ES_tradnl" w:eastAsia="en-US"/>
        </w:rPr>
        <w:t>7.</w:t>
      </w:r>
      <w:r>
        <w:rPr>
          <w:lang w:val="es-ES_tradnl" w:eastAsia="en-US"/>
        </w:rPr>
        <w:tab/>
      </w:r>
      <w:r w:rsidR="008A47DF" w:rsidRPr="008A47DF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 xml:space="preserve">se informar si existe un plan para la implementación progresiva de la </w:t>
      </w:r>
      <w:r w:rsidR="00AF6BDD">
        <w:rPr>
          <w:lang w:val="es-ES_tradnl" w:eastAsia="en-US"/>
        </w:rPr>
        <w:t>L</w:t>
      </w:r>
      <w:r w:rsidR="008A47DF" w:rsidRPr="008A47DF">
        <w:rPr>
          <w:lang w:val="es-ES_tradnl" w:eastAsia="en-US"/>
        </w:rPr>
        <w:t>ey</w:t>
      </w:r>
      <w:r w:rsidR="00AF6BDD">
        <w:rPr>
          <w:lang w:val="es-ES_tradnl" w:eastAsia="en-US"/>
        </w:rPr>
        <w:t> </w:t>
      </w:r>
      <w:r w:rsidR="008A47DF" w:rsidRPr="008A47DF">
        <w:rPr>
          <w:lang w:val="es-ES_tradnl" w:eastAsia="en-US"/>
        </w:rPr>
        <w:t>1618 de 2013 en materia de accesibilidad al transporte público, vías, aeropuertos y terminales, con metas, indicadores y sanciones por incumplimiento, e informe</w:t>
      </w:r>
      <w:r w:rsidR="00AF6BDD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 xml:space="preserve"> sobre los avances logrados hasta la fecha. Asimismo, sírva</w:t>
      </w:r>
      <w:r w:rsidR="0047059B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 xml:space="preserve">se informar </w:t>
      </w:r>
      <w:r w:rsidR="00AF6BDD">
        <w:rPr>
          <w:lang w:val="es-ES_tradnl" w:eastAsia="en-US"/>
        </w:rPr>
        <w:t xml:space="preserve">sobre </w:t>
      </w:r>
      <w:r w:rsidR="008A47DF" w:rsidRPr="008A47DF">
        <w:rPr>
          <w:lang w:val="es-ES_tradnl" w:eastAsia="en-US"/>
        </w:rPr>
        <w:t>las medidas adoptadas para implementar la accesibilidad a la información y comunicaciones, especialmente en los entornos de acceso público.</w:t>
      </w:r>
    </w:p>
    <w:p w:rsidR="005D022D" w:rsidRPr="005D022D" w:rsidRDefault="008A47DF" w:rsidP="008A47DF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="005D022D" w:rsidRPr="005D022D">
        <w:rPr>
          <w:lang w:val="es-ES_tradnl" w:eastAsia="en-US"/>
        </w:rPr>
        <w:t xml:space="preserve">Artículo 11: </w:t>
      </w:r>
      <w:r w:rsidR="008E31A5">
        <w:rPr>
          <w:lang w:val="es-ES_tradnl" w:eastAsia="en-US"/>
        </w:rPr>
        <w:t>S</w:t>
      </w:r>
      <w:r w:rsidR="005D022D" w:rsidRPr="005D022D">
        <w:rPr>
          <w:lang w:val="es-ES_tradnl" w:eastAsia="en-US"/>
        </w:rPr>
        <w:t>ituaciones de riesgo y emergencias humanitarias</w:t>
      </w:r>
    </w:p>
    <w:p w:rsidR="008A47DF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8.</w:t>
      </w:r>
      <w:r>
        <w:rPr>
          <w:lang w:val="es-ES_tradnl" w:eastAsia="en-US"/>
        </w:rPr>
        <w:tab/>
      </w:r>
      <w:r w:rsidR="008A47DF" w:rsidRPr="008A47DF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 xml:space="preserve">se informar sobre medidas implementadas para </w:t>
      </w:r>
      <w:r w:rsidR="001F273A">
        <w:rPr>
          <w:lang w:val="es-ES_tradnl" w:eastAsia="en-US"/>
        </w:rPr>
        <w:t>facilitar la identificación de</w:t>
      </w:r>
      <w:r w:rsidR="008A47DF" w:rsidRPr="008A47DF">
        <w:rPr>
          <w:lang w:val="es-ES_tradnl" w:eastAsia="en-US"/>
        </w:rPr>
        <w:t xml:space="preserve"> personas </w:t>
      </w:r>
      <w:r w:rsidR="001F273A">
        <w:rPr>
          <w:lang w:val="es-ES_tradnl" w:eastAsia="en-US"/>
        </w:rPr>
        <w:t>con discapacidad víctimas</w:t>
      </w:r>
      <w:r w:rsidR="008A47DF" w:rsidRPr="008A47DF">
        <w:rPr>
          <w:lang w:val="es-ES_tradnl" w:eastAsia="en-US"/>
        </w:rPr>
        <w:t xml:space="preserve"> del conflicto armado</w:t>
      </w:r>
      <w:r w:rsidR="001F273A">
        <w:rPr>
          <w:lang w:val="es-ES_tradnl" w:eastAsia="en-US"/>
        </w:rPr>
        <w:t>, así como</w:t>
      </w:r>
      <w:r w:rsidR="008A47DF" w:rsidRPr="008A47DF">
        <w:rPr>
          <w:lang w:val="es-ES_tradnl" w:eastAsia="en-US"/>
        </w:rPr>
        <w:t xml:space="preserve"> para </w:t>
      </w:r>
      <w:r w:rsidR="001F273A">
        <w:rPr>
          <w:lang w:val="es-ES_tradnl" w:eastAsia="en-US"/>
        </w:rPr>
        <w:t xml:space="preserve">garantizar </w:t>
      </w:r>
      <w:r w:rsidR="008A47DF" w:rsidRPr="008A47DF">
        <w:rPr>
          <w:lang w:val="es-ES_tradnl" w:eastAsia="en-US"/>
        </w:rPr>
        <w:t xml:space="preserve">la </w:t>
      </w:r>
      <w:r w:rsidR="008A47DF" w:rsidRPr="008E31A5">
        <w:rPr>
          <w:rFonts w:eastAsia="Calibri"/>
        </w:rPr>
        <w:t>protección</w:t>
      </w:r>
      <w:r w:rsidR="008A47DF" w:rsidRPr="008A47DF">
        <w:rPr>
          <w:lang w:val="es-ES_tradnl" w:eastAsia="en-US"/>
        </w:rPr>
        <w:t xml:space="preserve"> de personas con discapacidad desplazadas</w:t>
      </w:r>
      <w:r w:rsidR="001F273A">
        <w:rPr>
          <w:lang w:val="es-ES_tradnl" w:eastAsia="en-US"/>
        </w:rPr>
        <w:t xml:space="preserve"> e indique las</w:t>
      </w:r>
      <w:r w:rsidR="008A47DF" w:rsidRPr="008A47DF">
        <w:rPr>
          <w:lang w:val="es-ES_tradnl" w:eastAsia="en-US"/>
        </w:rPr>
        <w:t xml:space="preserve"> medidas </w:t>
      </w:r>
      <w:r w:rsidR="001F273A">
        <w:rPr>
          <w:lang w:val="es-ES_tradnl" w:eastAsia="en-US"/>
        </w:rPr>
        <w:t xml:space="preserve">adoptadas </w:t>
      </w:r>
      <w:r w:rsidR="008A47DF" w:rsidRPr="008A47DF">
        <w:rPr>
          <w:lang w:val="es-ES_tradnl" w:eastAsia="en-US"/>
        </w:rPr>
        <w:t>para la recuperación, reparación y asistencia psicosocial</w:t>
      </w:r>
      <w:r w:rsidR="00FE3E1F">
        <w:rPr>
          <w:lang w:val="es-ES_tradnl" w:eastAsia="en-US"/>
        </w:rPr>
        <w:t>, en línea con la Convención</w:t>
      </w:r>
      <w:r w:rsidR="008A47DF" w:rsidRPr="008A47DF">
        <w:rPr>
          <w:lang w:val="es-ES_tradnl" w:eastAsia="en-US"/>
        </w:rPr>
        <w:t>.</w:t>
      </w:r>
      <w:r w:rsidR="001F273A">
        <w:rPr>
          <w:lang w:val="es-ES_tradnl" w:eastAsia="en-US"/>
        </w:rPr>
        <w:t xml:space="preserve"> </w:t>
      </w:r>
      <w:r w:rsidR="0047059B">
        <w:rPr>
          <w:lang w:val="es-ES_tradnl" w:eastAsia="en-US"/>
        </w:rPr>
        <w:t>Sírvanse</w:t>
      </w:r>
      <w:r w:rsidR="001F273A">
        <w:rPr>
          <w:lang w:val="es-ES_tradnl" w:eastAsia="en-US"/>
        </w:rPr>
        <w:t xml:space="preserve"> indicar también de qué manera se ha integrado un enfoque de género en dichas medidas</w:t>
      </w:r>
      <w:r w:rsidR="008A47DF" w:rsidRPr="008A47DF">
        <w:rPr>
          <w:lang w:val="es-ES_tradnl" w:eastAsia="en-US"/>
        </w:rPr>
        <w:t>.</w:t>
      </w:r>
    </w:p>
    <w:p w:rsidR="005D022D" w:rsidRPr="005D022D" w:rsidRDefault="005D022D" w:rsidP="005D022D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val="es-ES_tradnl" w:eastAsia="en-US"/>
        </w:rPr>
      </w:pPr>
      <w:r w:rsidRPr="005D022D">
        <w:rPr>
          <w:b/>
          <w:lang w:val="es-ES_tradnl" w:eastAsia="en-US"/>
        </w:rPr>
        <w:tab/>
      </w:r>
      <w:r w:rsidRPr="005D022D">
        <w:rPr>
          <w:b/>
          <w:lang w:val="es-ES_tradnl" w:eastAsia="en-US"/>
        </w:rPr>
        <w:tab/>
        <w:t xml:space="preserve">Artículo 12: </w:t>
      </w:r>
      <w:r w:rsidR="008E31A5">
        <w:rPr>
          <w:b/>
          <w:lang w:val="es-ES_tradnl" w:eastAsia="en-US"/>
        </w:rPr>
        <w:t>I</w:t>
      </w:r>
      <w:r w:rsidRPr="005D022D">
        <w:rPr>
          <w:b/>
          <w:lang w:val="es-ES_tradnl" w:eastAsia="en-US"/>
        </w:rPr>
        <w:t>gual reconocimiento como persona ante la ley</w:t>
      </w:r>
    </w:p>
    <w:p w:rsidR="008A47DF" w:rsidRPr="008A47DF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 w:rsidRPr="008A47DF">
        <w:rPr>
          <w:lang w:val="es-ES_tradnl" w:eastAsia="en-US"/>
        </w:rPr>
        <w:t>9.</w:t>
      </w:r>
      <w:r w:rsidRPr="008A47DF">
        <w:rPr>
          <w:lang w:val="es-ES_tradnl" w:eastAsia="en-US"/>
        </w:rPr>
        <w:tab/>
      </w:r>
      <w:r w:rsidR="008A47DF" w:rsidRPr="008A47DF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 xml:space="preserve">se informar </w:t>
      </w:r>
      <w:r w:rsidR="00E80D1D">
        <w:rPr>
          <w:lang w:val="es-ES_tradnl" w:eastAsia="en-US"/>
        </w:rPr>
        <w:t xml:space="preserve">sobre </w:t>
      </w:r>
      <w:r w:rsidR="008A47DF" w:rsidRPr="008A47DF">
        <w:rPr>
          <w:lang w:val="es-ES_tradnl" w:eastAsia="en-US"/>
        </w:rPr>
        <w:t xml:space="preserve">las medidas avanzadas para armonizar el Código Civil con el artículo 12 de la </w:t>
      </w:r>
      <w:r w:rsidR="008A47DF" w:rsidRPr="008E31A5">
        <w:rPr>
          <w:rFonts w:eastAsia="Calibri"/>
        </w:rPr>
        <w:t>Convención</w:t>
      </w:r>
      <w:r w:rsidR="00624382">
        <w:rPr>
          <w:lang w:val="es-ES_tradnl" w:eastAsia="en-US"/>
        </w:rPr>
        <w:t xml:space="preserve"> y</w:t>
      </w:r>
      <w:r w:rsidR="008A47DF" w:rsidRPr="008A47DF">
        <w:rPr>
          <w:lang w:val="es-ES_tradnl" w:eastAsia="en-US"/>
        </w:rPr>
        <w:t xml:space="preserve"> eliminar los regímenes de sustitución de la voluntad por el reconocimiento de la plena capacidad jurídica y sistemas de apoyos en la toma de decisiones. Asimismo, sírva</w:t>
      </w:r>
      <w:r w:rsidR="0047059B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 xml:space="preserve">se informar </w:t>
      </w:r>
      <w:r w:rsidR="00E80D1D">
        <w:rPr>
          <w:lang w:val="es-ES_tradnl" w:eastAsia="en-US"/>
        </w:rPr>
        <w:t xml:space="preserve">sobre </w:t>
      </w:r>
      <w:r w:rsidR="00624382">
        <w:rPr>
          <w:lang w:val="es-ES_tradnl" w:eastAsia="en-US"/>
        </w:rPr>
        <w:t>las</w:t>
      </w:r>
      <w:r w:rsidR="008A47DF" w:rsidRPr="008A47DF">
        <w:rPr>
          <w:lang w:val="es-ES_tradnl" w:eastAsia="en-US"/>
        </w:rPr>
        <w:t xml:space="preserve"> medidas </w:t>
      </w:r>
      <w:r w:rsidR="00176155">
        <w:rPr>
          <w:lang w:val="es-ES_tradnl" w:eastAsia="en-US"/>
        </w:rPr>
        <w:t>previstas</w:t>
      </w:r>
      <w:r w:rsidR="008A47DF" w:rsidRPr="008A47DF">
        <w:rPr>
          <w:lang w:val="es-ES_tradnl" w:eastAsia="en-US"/>
        </w:rPr>
        <w:t xml:space="preserve"> para el restablecimiento de </w:t>
      </w:r>
      <w:r w:rsidR="006654EB">
        <w:rPr>
          <w:lang w:val="es-ES_tradnl" w:eastAsia="en-US"/>
        </w:rPr>
        <w:t>la</w:t>
      </w:r>
      <w:r w:rsidR="008A47DF" w:rsidRPr="008A47DF">
        <w:rPr>
          <w:lang w:val="es-ES_tradnl" w:eastAsia="en-US"/>
        </w:rPr>
        <w:t xml:space="preserve"> plena capacidad jurídica</w:t>
      </w:r>
      <w:r w:rsidR="00CF6A93" w:rsidRPr="00B66D05">
        <w:rPr>
          <w:lang w:val="es-ES_tradnl" w:eastAsia="en-US"/>
        </w:rPr>
        <w:t xml:space="preserve"> de las personas declaradas interdictas</w:t>
      </w:r>
      <w:r w:rsidR="008A47DF" w:rsidRPr="008A47DF">
        <w:rPr>
          <w:lang w:val="es-ES_tradnl" w:eastAsia="en-US"/>
        </w:rPr>
        <w:t>.</w:t>
      </w:r>
    </w:p>
    <w:p w:rsidR="005D022D" w:rsidRPr="005D022D" w:rsidRDefault="005D022D" w:rsidP="008A47DF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val="es-ES_tradnl" w:eastAsia="en-US"/>
        </w:rPr>
      </w:pPr>
      <w:r w:rsidRPr="005D022D">
        <w:rPr>
          <w:b/>
          <w:lang w:val="es-ES_tradnl" w:eastAsia="en-US"/>
        </w:rPr>
        <w:tab/>
      </w:r>
      <w:r w:rsidRPr="005D022D">
        <w:rPr>
          <w:b/>
          <w:lang w:val="es-ES_tradnl" w:eastAsia="en-US"/>
        </w:rPr>
        <w:tab/>
        <w:t xml:space="preserve">Artículo 13: </w:t>
      </w:r>
      <w:r w:rsidR="008E31A5">
        <w:rPr>
          <w:b/>
          <w:lang w:val="es-ES_tradnl" w:eastAsia="en-US"/>
        </w:rPr>
        <w:t>A</w:t>
      </w:r>
      <w:r w:rsidRPr="005D022D">
        <w:rPr>
          <w:b/>
          <w:lang w:val="es-ES_tradnl" w:eastAsia="en-US"/>
        </w:rPr>
        <w:t>cceso a la justicia</w:t>
      </w:r>
    </w:p>
    <w:p w:rsidR="008A47DF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10.</w:t>
      </w:r>
      <w:r>
        <w:rPr>
          <w:lang w:val="es-ES_tradnl" w:eastAsia="en-US"/>
        </w:rPr>
        <w:tab/>
      </w:r>
      <w:r w:rsidR="008A47DF" w:rsidRPr="008A47DF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 xml:space="preserve">se informar </w:t>
      </w:r>
      <w:r w:rsidR="00E80D1D">
        <w:rPr>
          <w:lang w:val="es-ES_tradnl" w:eastAsia="en-US"/>
        </w:rPr>
        <w:t xml:space="preserve">sobre </w:t>
      </w:r>
      <w:r w:rsidR="008A47DF" w:rsidRPr="008A47DF">
        <w:rPr>
          <w:lang w:val="es-ES_tradnl" w:eastAsia="en-US"/>
        </w:rPr>
        <w:t xml:space="preserve">las medidas adoptadas para asegurar los ajustes </w:t>
      </w:r>
      <w:r w:rsidR="0067118E">
        <w:rPr>
          <w:lang w:val="es-ES_tradnl" w:eastAsia="en-US"/>
        </w:rPr>
        <w:t>de procedimiento</w:t>
      </w:r>
      <w:r w:rsidR="008A47DF" w:rsidRPr="008A47DF">
        <w:rPr>
          <w:lang w:val="es-ES_tradnl" w:eastAsia="en-US"/>
        </w:rPr>
        <w:t xml:space="preserve"> que garantice</w:t>
      </w:r>
      <w:r w:rsidR="001F273A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 xml:space="preserve"> el acceso a la justicia a las personas con discapacidad y su desempeño de las funciones efectivas en todos los procedimientos judiciales.</w:t>
      </w:r>
    </w:p>
    <w:p w:rsidR="005D022D" w:rsidRPr="005D022D" w:rsidRDefault="005D022D" w:rsidP="005D022D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val="es-ES_tradnl" w:eastAsia="en-US"/>
        </w:rPr>
      </w:pPr>
      <w:r w:rsidRPr="005D022D">
        <w:rPr>
          <w:b/>
          <w:lang w:val="es-ES_tradnl" w:eastAsia="en-US"/>
        </w:rPr>
        <w:tab/>
      </w:r>
      <w:r w:rsidRPr="005D022D">
        <w:rPr>
          <w:b/>
          <w:lang w:val="es-ES_tradnl" w:eastAsia="en-US"/>
        </w:rPr>
        <w:tab/>
        <w:t xml:space="preserve">Artículo 14: </w:t>
      </w:r>
      <w:r w:rsidR="008E31A5">
        <w:rPr>
          <w:b/>
          <w:lang w:val="es-ES_tradnl" w:eastAsia="en-US"/>
        </w:rPr>
        <w:t>L</w:t>
      </w:r>
      <w:r w:rsidRPr="005D022D">
        <w:rPr>
          <w:b/>
          <w:lang w:val="es-ES_tradnl" w:eastAsia="en-US"/>
        </w:rPr>
        <w:t>ibertad y seguridad de la persona</w:t>
      </w:r>
    </w:p>
    <w:p w:rsidR="008A47DF" w:rsidRPr="008A47DF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 w:rsidRPr="008A47DF">
        <w:rPr>
          <w:lang w:val="es-ES_tradnl" w:eastAsia="en-US"/>
        </w:rPr>
        <w:t>11.</w:t>
      </w:r>
      <w:r w:rsidRPr="008A47DF">
        <w:rPr>
          <w:lang w:val="es-ES_tradnl" w:eastAsia="en-US"/>
        </w:rPr>
        <w:tab/>
      </w:r>
      <w:r w:rsidR="008A47DF" w:rsidRPr="008A47DF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 xml:space="preserve">se </w:t>
      </w:r>
      <w:r w:rsidR="00413E0C">
        <w:rPr>
          <w:lang w:val="es-ES_tradnl" w:eastAsia="en-US"/>
        </w:rPr>
        <w:t xml:space="preserve">facilitar datos </w:t>
      </w:r>
      <w:r w:rsidR="00E80D1D">
        <w:rPr>
          <w:lang w:val="es-ES_tradnl" w:eastAsia="en-US"/>
        </w:rPr>
        <w:t>desglosados</w:t>
      </w:r>
      <w:r w:rsidR="00413E0C">
        <w:rPr>
          <w:lang w:val="es-ES_tradnl" w:eastAsia="en-US"/>
        </w:rPr>
        <w:t xml:space="preserve"> sobre</w:t>
      </w:r>
      <w:r w:rsidR="008A47DF" w:rsidRPr="008A47DF">
        <w:rPr>
          <w:lang w:val="es-ES_tradnl" w:eastAsia="en-US"/>
        </w:rPr>
        <w:t xml:space="preserve"> personas con discapacidad, especialmente </w:t>
      </w:r>
      <w:r w:rsidR="00E80D1D">
        <w:rPr>
          <w:lang w:val="es-ES_tradnl" w:eastAsia="en-US"/>
        </w:rPr>
        <w:t xml:space="preserve">con </w:t>
      </w:r>
      <w:r w:rsidR="008A47DF" w:rsidRPr="008A47DF">
        <w:rPr>
          <w:lang w:val="es-ES_tradnl" w:eastAsia="en-US"/>
        </w:rPr>
        <w:t xml:space="preserve">discapacidad intelectual o psicosocial, que </w:t>
      </w:r>
      <w:r w:rsidR="009502F6">
        <w:rPr>
          <w:lang w:val="es-ES_tradnl" w:eastAsia="en-US"/>
        </w:rPr>
        <w:t>han sido institucionalizad</w:t>
      </w:r>
      <w:r w:rsidR="00E80D1D">
        <w:rPr>
          <w:lang w:val="es-ES_tradnl" w:eastAsia="en-US"/>
        </w:rPr>
        <w:t>a</w:t>
      </w:r>
      <w:r w:rsidR="009502F6">
        <w:rPr>
          <w:lang w:val="es-ES_tradnl" w:eastAsia="en-US"/>
        </w:rPr>
        <w:t>s sin su consentimiento</w:t>
      </w:r>
      <w:r w:rsidR="008A47DF" w:rsidRPr="008A47DF">
        <w:rPr>
          <w:lang w:val="es-ES_tradnl" w:eastAsia="en-US"/>
        </w:rPr>
        <w:t xml:space="preserve"> en instituciones </w:t>
      </w:r>
      <w:r w:rsidR="008A47DF" w:rsidRPr="008E31A5">
        <w:rPr>
          <w:rFonts w:eastAsia="Calibri"/>
        </w:rPr>
        <w:t>psiquiátricas</w:t>
      </w:r>
      <w:r w:rsidR="008A47DF" w:rsidRPr="008A47DF">
        <w:rPr>
          <w:lang w:val="es-ES_tradnl" w:eastAsia="en-US"/>
        </w:rPr>
        <w:t xml:space="preserve"> u hogares de acogida. </w:t>
      </w:r>
    </w:p>
    <w:p w:rsidR="008A47DF" w:rsidRDefault="007171A5" w:rsidP="007171A5">
      <w:pPr>
        <w:pStyle w:val="SingleTxtG"/>
        <w:tabs>
          <w:tab w:val="left" w:pos="1701"/>
        </w:tabs>
        <w:rPr>
          <w:b/>
          <w:lang w:val="es-ES_tradnl" w:eastAsia="en-US"/>
        </w:rPr>
      </w:pPr>
      <w:r>
        <w:rPr>
          <w:lang w:val="es-ES_tradnl" w:eastAsia="en-US"/>
        </w:rPr>
        <w:t>12.</w:t>
      </w:r>
      <w:r>
        <w:rPr>
          <w:lang w:val="es-ES_tradnl" w:eastAsia="en-US"/>
        </w:rPr>
        <w:tab/>
      </w:r>
      <w:r w:rsidR="00FB2807">
        <w:rPr>
          <w:lang w:val="es-ES_tradnl" w:eastAsia="en-US"/>
        </w:rPr>
        <w:t>Sírvanse</w:t>
      </w:r>
      <w:r w:rsidR="008A47DF" w:rsidRPr="008A47DF">
        <w:rPr>
          <w:lang w:val="es-ES_tradnl" w:eastAsia="en-US"/>
        </w:rPr>
        <w:t xml:space="preserve"> proporcion</w:t>
      </w:r>
      <w:r w:rsidR="00FB2807">
        <w:rPr>
          <w:lang w:val="es-ES_tradnl" w:eastAsia="en-US"/>
        </w:rPr>
        <w:t>ar</w:t>
      </w:r>
      <w:r w:rsidR="008A47DF" w:rsidRPr="008A47DF">
        <w:rPr>
          <w:lang w:val="es-ES_tradnl" w:eastAsia="en-US"/>
        </w:rPr>
        <w:t xml:space="preserve"> información sobre personas con discapacidad declaradas </w:t>
      </w:r>
      <w:r w:rsidR="008A47DF" w:rsidRPr="008E31A5">
        <w:rPr>
          <w:rFonts w:eastAsia="Calibri"/>
        </w:rPr>
        <w:t>inimputables</w:t>
      </w:r>
      <w:r w:rsidR="008A47DF" w:rsidRPr="008A47DF">
        <w:rPr>
          <w:lang w:val="es-ES_tradnl" w:eastAsia="en-US"/>
        </w:rPr>
        <w:t xml:space="preserve"> en razón de un proceso penal, y las medidas avanzadas por el Estado </w:t>
      </w:r>
      <w:r w:rsidR="009152DA">
        <w:rPr>
          <w:lang w:val="es-ES_tradnl" w:eastAsia="en-US"/>
        </w:rPr>
        <w:t>p</w:t>
      </w:r>
      <w:r w:rsidR="008A47DF" w:rsidRPr="008A47DF">
        <w:rPr>
          <w:lang w:val="es-ES_tradnl" w:eastAsia="en-US"/>
        </w:rPr>
        <w:t>arte para eliminar las disposiciones legales que limitan las garantías al debido proceso de las personas con discapacidad.</w:t>
      </w:r>
      <w:r w:rsidR="005D022D" w:rsidRPr="005D022D">
        <w:rPr>
          <w:b/>
          <w:lang w:val="es-ES_tradnl" w:eastAsia="en-US"/>
        </w:rPr>
        <w:tab/>
      </w:r>
    </w:p>
    <w:p w:rsidR="008A47DF" w:rsidRDefault="008A47DF" w:rsidP="008A47DF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  <w:t>Artículo 15: Protección contra la tortura y otros o penas crueles, inhumanos o</w:t>
      </w:r>
      <w:r w:rsidR="00922E69">
        <w:rPr>
          <w:lang w:val="es-ES_tradnl" w:eastAsia="en-US"/>
        </w:rPr>
        <w:t> </w:t>
      </w:r>
      <w:r>
        <w:rPr>
          <w:lang w:val="es-ES_tradnl" w:eastAsia="en-US"/>
        </w:rPr>
        <w:t>degradantes</w:t>
      </w:r>
    </w:p>
    <w:p w:rsidR="008A47DF" w:rsidRPr="008A47DF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 w:rsidRPr="008A47DF">
        <w:rPr>
          <w:lang w:val="es-ES_tradnl" w:eastAsia="en-US"/>
        </w:rPr>
        <w:t>13.</w:t>
      </w:r>
      <w:r w:rsidRPr="008A47DF">
        <w:rPr>
          <w:lang w:val="es-ES_tradnl" w:eastAsia="en-US"/>
        </w:rPr>
        <w:tab/>
      </w:r>
      <w:r w:rsidR="00FB2807">
        <w:rPr>
          <w:lang w:val="es-ES_tradnl" w:eastAsia="en-US"/>
        </w:rPr>
        <w:t>Sírvanse informar</w:t>
      </w:r>
      <w:r w:rsidR="008A47DF" w:rsidRPr="008A47DF">
        <w:rPr>
          <w:lang w:val="es-ES_tradnl" w:eastAsia="en-US"/>
        </w:rPr>
        <w:t xml:space="preserve"> si en la legislación nacional que prohíbe la tortura se incluyen los </w:t>
      </w:r>
      <w:r w:rsidR="008A47DF" w:rsidRPr="008A47DF">
        <w:t>tratamientos</w:t>
      </w:r>
      <w:r w:rsidR="008A47DF" w:rsidRPr="008A47DF">
        <w:rPr>
          <w:lang w:val="es-ES_tradnl" w:eastAsia="en-US"/>
        </w:rPr>
        <w:t xml:space="preserve"> </w:t>
      </w:r>
      <w:r w:rsidR="008A47DF" w:rsidRPr="008E31A5">
        <w:rPr>
          <w:rFonts w:eastAsia="Calibri"/>
        </w:rPr>
        <w:t>psiquiátricos</w:t>
      </w:r>
      <w:r w:rsidR="008A47DF" w:rsidRPr="008A47DF">
        <w:rPr>
          <w:lang w:val="es-ES_tradnl" w:eastAsia="en-US"/>
        </w:rPr>
        <w:t xml:space="preserve"> restrictivos y/o forzados, </w:t>
      </w:r>
      <w:r w:rsidR="00176155">
        <w:rPr>
          <w:lang w:val="es-ES_tradnl" w:eastAsia="en-US"/>
        </w:rPr>
        <w:t>y</w:t>
      </w:r>
      <w:r w:rsidR="008A47DF" w:rsidRPr="008A47DF">
        <w:rPr>
          <w:lang w:val="es-ES_tradnl" w:eastAsia="en-US"/>
        </w:rPr>
        <w:t xml:space="preserve"> </w:t>
      </w:r>
      <w:r w:rsidR="00FB2807">
        <w:rPr>
          <w:lang w:val="es-ES_tradnl" w:eastAsia="en-US"/>
        </w:rPr>
        <w:t>sobre</w:t>
      </w:r>
      <w:r w:rsidR="008A47DF" w:rsidRPr="008A47DF">
        <w:rPr>
          <w:lang w:val="es-ES_tradnl" w:eastAsia="en-US"/>
        </w:rPr>
        <w:t xml:space="preserve"> el establecimiento de algún mecanismo de supervisión para la prevención de </w:t>
      </w:r>
      <w:r w:rsidR="00364397">
        <w:rPr>
          <w:lang w:val="es-ES_tradnl" w:eastAsia="en-US"/>
        </w:rPr>
        <w:t>la</w:t>
      </w:r>
      <w:r w:rsidR="008A47DF" w:rsidRPr="008A47DF">
        <w:rPr>
          <w:lang w:val="es-ES_tradnl" w:eastAsia="en-US"/>
        </w:rPr>
        <w:t xml:space="preserve"> tortura.</w:t>
      </w:r>
    </w:p>
    <w:p w:rsidR="005D022D" w:rsidRPr="005D022D" w:rsidRDefault="005D022D" w:rsidP="008A47DF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val="es-ES_tradnl" w:eastAsia="en-US"/>
        </w:rPr>
      </w:pPr>
      <w:r w:rsidRPr="005D022D">
        <w:rPr>
          <w:b/>
          <w:lang w:val="es-ES_tradnl" w:eastAsia="en-US"/>
        </w:rPr>
        <w:lastRenderedPageBreak/>
        <w:tab/>
      </w:r>
      <w:r w:rsidR="008A47DF">
        <w:rPr>
          <w:b/>
          <w:lang w:val="es-ES_tradnl" w:eastAsia="en-US"/>
        </w:rPr>
        <w:tab/>
      </w:r>
      <w:r w:rsidRPr="005D022D">
        <w:rPr>
          <w:b/>
          <w:lang w:val="es-ES_tradnl" w:eastAsia="en-US"/>
        </w:rPr>
        <w:t xml:space="preserve">Artículo 16: </w:t>
      </w:r>
      <w:r w:rsidR="008E31A5">
        <w:rPr>
          <w:b/>
          <w:lang w:val="es-ES_tradnl" w:eastAsia="en-US"/>
        </w:rPr>
        <w:t>P</w:t>
      </w:r>
      <w:r w:rsidRPr="005D022D">
        <w:rPr>
          <w:b/>
          <w:lang w:val="es-ES_tradnl" w:eastAsia="en-US"/>
        </w:rPr>
        <w:t>rotección contra la explotación, la violencia</w:t>
      </w:r>
      <w:r w:rsidR="00430DC7">
        <w:rPr>
          <w:b/>
          <w:lang w:val="es-ES_tradnl" w:eastAsia="en-US"/>
        </w:rPr>
        <w:t xml:space="preserve"> </w:t>
      </w:r>
      <w:r w:rsidRPr="005D022D">
        <w:rPr>
          <w:b/>
          <w:lang w:val="es-ES_tradnl" w:eastAsia="en-US"/>
        </w:rPr>
        <w:t>y el abuso</w:t>
      </w:r>
    </w:p>
    <w:p w:rsidR="008A47DF" w:rsidRPr="008A47DF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 w:rsidRPr="008A47DF">
        <w:rPr>
          <w:lang w:val="es-ES_tradnl" w:eastAsia="en-US"/>
        </w:rPr>
        <w:t>14.</w:t>
      </w:r>
      <w:r w:rsidRPr="008A47DF">
        <w:rPr>
          <w:lang w:val="es-ES_tradnl" w:eastAsia="en-US"/>
        </w:rPr>
        <w:tab/>
      </w:r>
      <w:r w:rsidR="008A47DF" w:rsidRPr="008A47DF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 xml:space="preserve">se proporcionar información sobre medidas específicas de protección, en la legislación y en los </w:t>
      </w:r>
      <w:r w:rsidR="008A47DF" w:rsidRPr="008E31A5">
        <w:rPr>
          <w:rFonts w:eastAsia="Calibri"/>
        </w:rPr>
        <w:t>programas</w:t>
      </w:r>
      <w:r w:rsidR="008A47DF" w:rsidRPr="008A47DF">
        <w:rPr>
          <w:lang w:val="es-ES_tradnl" w:eastAsia="en-US"/>
        </w:rPr>
        <w:t xml:space="preserve"> de asistencia jurídica y psicosocial, a niños y niñas, mujeres y hombres con discapacidad que son víctimas de violencia</w:t>
      </w:r>
      <w:r w:rsidR="001F273A">
        <w:rPr>
          <w:lang w:val="es-ES_tradnl" w:eastAsia="en-US"/>
        </w:rPr>
        <w:t>,</w:t>
      </w:r>
      <w:r w:rsidR="008A47DF" w:rsidRPr="008A47DF">
        <w:rPr>
          <w:lang w:val="es-ES_tradnl" w:eastAsia="en-US"/>
        </w:rPr>
        <w:t xml:space="preserve"> abuso</w:t>
      </w:r>
      <w:r w:rsidR="001F273A">
        <w:rPr>
          <w:lang w:val="es-ES_tradnl" w:eastAsia="en-US"/>
        </w:rPr>
        <w:t xml:space="preserve"> o </w:t>
      </w:r>
      <w:r w:rsidR="001F273A" w:rsidRPr="008A47DF">
        <w:rPr>
          <w:lang w:val="es-ES_tradnl" w:eastAsia="en-US"/>
        </w:rPr>
        <w:t>explotación,</w:t>
      </w:r>
      <w:r w:rsidR="001F273A">
        <w:rPr>
          <w:lang w:val="es-ES_tradnl" w:eastAsia="en-US"/>
        </w:rPr>
        <w:t xml:space="preserve"> incluyendo de la mendicidad</w:t>
      </w:r>
      <w:r w:rsidR="00E80D1D">
        <w:rPr>
          <w:lang w:val="es-ES_tradnl" w:eastAsia="en-US"/>
        </w:rPr>
        <w:t>.</w:t>
      </w:r>
      <w:r w:rsidR="008A47DF" w:rsidRPr="008A47DF">
        <w:rPr>
          <w:lang w:val="es-ES_tradnl" w:eastAsia="en-US"/>
        </w:rPr>
        <w:t xml:space="preserve"> </w:t>
      </w:r>
      <w:r w:rsidR="00E80D1D">
        <w:rPr>
          <w:lang w:val="es-ES_tradnl" w:eastAsia="en-US"/>
        </w:rPr>
        <w:t xml:space="preserve">Sírvanse </w:t>
      </w:r>
      <w:r w:rsidR="008A47DF" w:rsidRPr="008A47DF">
        <w:rPr>
          <w:lang w:val="es-ES_tradnl" w:eastAsia="en-US"/>
        </w:rPr>
        <w:t>inform</w:t>
      </w:r>
      <w:r w:rsidR="00E80D1D">
        <w:rPr>
          <w:lang w:val="es-ES_tradnl" w:eastAsia="en-US"/>
        </w:rPr>
        <w:t>ar</w:t>
      </w:r>
      <w:r w:rsidR="008A47DF" w:rsidRPr="008A47DF">
        <w:rPr>
          <w:lang w:val="es-ES_tradnl" w:eastAsia="en-US"/>
        </w:rPr>
        <w:t xml:space="preserve"> sobre la accesibilidad de hogares de protección temporal para mujeres víctimas de violencia.</w:t>
      </w:r>
    </w:p>
    <w:p w:rsidR="005D022D" w:rsidRPr="005D022D" w:rsidRDefault="005D022D" w:rsidP="008A47DF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val="es-ES_tradnl" w:eastAsia="en-US"/>
        </w:rPr>
      </w:pPr>
      <w:r w:rsidRPr="005D022D">
        <w:rPr>
          <w:b/>
          <w:lang w:val="es-ES_tradnl" w:eastAsia="en-US"/>
        </w:rPr>
        <w:tab/>
      </w:r>
      <w:r w:rsidRPr="005D022D">
        <w:rPr>
          <w:b/>
          <w:lang w:val="es-ES_tradnl" w:eastAsia="en-US"/>
        </w:rPr>
        <w:tab/>
        <w:t>Artículo 17:</w:t>
      </w:r>
      <w:r w:rsidR="008E31A5">
        <w:rPr>
          <w:b/>
          <w:lang w:val="es-ES_tradnl" w:eastAsia="en-US"/>
        </w:rPr>
        <w:t xml:space="preserve"> P</w:t>
      </w:r>
      <w:r w:rsidRPr="005D022D">
        <w:rPr>
          <w:b/>
          <w:lang w:val="es-ES_tradnl" w:eastAsia="en-US"/>
        </w:rPr>
        <w:t>rotección de la integridad personal</w:t>
      </w:r>
    </w:p>
    <w:p w:rsidR="008E31A5" w:rsidRDefault="007171A5" w:rsidP="007171A5">
      <w:pPr>
        <w:pStyle w:val="SingleTxtG"/>
        <w:tabs>
          <w:tab w:val="left" w:pos="1701"/>
        </w:tabs>
        <w:rPr>
          <w:b/>
          <w:lang w:val="es-ES_tradnl" w:eastAsia="en-US"/>
        </w:rPr>
      </w:pPr>
      <w:r>
        <w:rPr>
          <w:lang w:val="es-ES_tradnl" w:eastAsia="en-US"/>
        </w:rPr>
        <w:t>15.</w:t>
      </w:r>
      <w:r>
        <w:rPr>
          <w:lang w:val="es-ES_tradnl" w:eastAsia="en-US"/>
        </w:rPr>
        <w:tab/>
      </w:r>
      <w:r w:rsidR="008E31A5" w:rsidRPr="008E31A5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8E31A5" w:rsidRPr="008E31A5">
        <w:rPr>
          <w:lang w:val="es-ES_tradnl" w:eastAsia="en-US"/>
        </w:rPr>
        <w:t xml:space="preserve">se </w:t>
      </w:r>
      <w:r w:rsidR="0035748D">
        <w:rPr>
          <w:lang w:val="es-ES_tradnl" w:eastAsia="en-US"/>
        </w:rPr>
        <w:t>com</w:t>
      </w:r>
      <w:r w:rsidR="00262DC3">
        <w:rPr>
          <w:lang w:val="es-ES_tradnl" w:eastAsia="en-US"/>
        </w:rPr>
        <w:t xml:space="preserve">entar </w:t>
      </w:r>
      <w:r w:rsidR="007D2A16">
        <w:rPr>
          <w:lang w:val="es-ES_tradnl" w:eastAsia="en-US"/>
        </w:rPr>
        <w:t>la</w:t>
      </w:r>
      <w:r w:rsidR="00262DC3">
        <w:rPr>
          <w:lang w:val="es-ES_tradnl" w:eastAsia="en-US"/>
        </w:rPr>
        <w:t xml:space="preserve"> </w:t>
      </w:r>
      <w:r w:rsidR="00953B33">
        <w:rPr>
          <w:lang w:val="es-ES_tradnl" w:eastAsia="en-US"/>
        </w:rPr>
        <w:t>información recibida por el Comité sobre</w:t>
      </w:r>
      <w:r w:rsidR="008E31A5" w:rsidRPr="008E31A5">
        <w:rPr>
          <w:lang w:val="es-ES_tradnl" w:eastAsia="en-US"/>
        </w:rPr>
        <w:t xml:space="preserve"> la </w:t>
      </w:r>
      <w:r w:rsidR="00262DC3">
        <w:rPr>
          <w:lang w:val="es-ES_tradnl" w:eastAsia="en-US"/>
        </w:rPr>
        <w:t xml:space="preserve">práctica </w:t>
      </w:r>
      <w:r w:rsidR="00624382">
        <w:rPr>
          <w:lang w:val="es-ES_tradnl" w:eastAsia="en-US"/>
        </w:rPr>
        <w:t xml:space="preserve">en el Estado parte </w:t>
      </w:r>
      <w:r w:rsidR="00262DC3">
        <w:rPr>
          <w:lang w:val="es-ES_tradnl" w:eastAsia="en-US"/>
        </w:rPr>
        <w:t xml:space="preserve">de </w:t>
      </w:r>
      <w:r w:rsidR="008E31A5" w:rsidRPr="008E31A5">
        <w:rPr>
          <w:lang w:val="es-ES_tradnl" w:eastAsia="en-US"/>
        </w:rPr>
        <w:t>esterilización de personas con discapacidad</w:t>
      </w:r>
      <w:r w:rsidR="0067118E">
        <w:rPr>
          <w:lang w:val="es-ES_tradnl" w:eastAsia="en-US"/>
        </w:rPr>
        <w:t xml:space="preserve"> sin su consentimiento libre e informado</w:t>
      </w:r>
      <w:r w:rsidR="00262DC3">
        <w:rPr>
          <w:lang w:val="es-ES_tradnl" w:eastAsia="en-US"/>
        </w:rPr>
        <w:t xml:space="preserve">, incluso apoyada por </w:t>
      </w:r>
      <w:r w:rsidR="0067118E">
        <w:rPr>
          <w:lang w:val="es-ES_tradnl" w:eastAsia="en-US"/>
        </w:rPr>
        <w:t xml:space="preserve">financiamiento público, y </w:t>
      </w:r>
      <w:r w:rsidR="008E31A5" w:rsidRPr="008E31A5">
        <w:rPr>
          <w:rFonts w:eastAsia="Calibri"/>
        </w:rPr>
        <w:t>las</w:t>
      </w:r>
      <w:r w:rsidR="008E31A5" w:rsidRPr="008E31A5">
        <w:rPr>
          <w:lang w:val="es-ES_tradnl" w:eastAsia="en-US"/>
        </w:rPr>
        <w:t xml:space="preserve"> medidas avanzadas para prohibir</w:t>
      </w:r>
      <w:r w:rsidR="0067118E">
        <w:rPr>
          <w:lang w:val="es-ES_tradnl" w:eastAsia="en-US"/>
        </w:rPr>
        <w:t>la</w:t>
      </w:r>
      <w:r w:rsidR="008E31A5" w:rsidRPr="008E31A5">
        <w:rPr>
          <w:lang w:val="es-ES_tradnl" w:eastAsia="en-US"/>
        </w:rPr>
        <w:t xml:space="preserve">. Igualmente, </w:t>
      </w:r>
      <w:r w:rsidR="007D2A16">
        <w:rPr>
          <w:lang w:val="es-ES_tradnl" w:eastAsia="en-US"/>
        </w:rPr>
        <w:t xml:space="preserve">sírvanse </w:t>
      </w:r>
      <w:r w:rsidR="008E31A5" w:rsidRPr="008E31A5">
        <w:rPr>
          <w:lang w:val="es-ES_tradnl" w:eastAsia="en-US"/>
        </w:rPr>
        <w:t>proporcion</w:t>
      </w:r>
      <w:r w:rsidR="007D2A16">
        <w:rPr>
          <w:lang w:val="es-ES_tradnl" w:eastAsia="en-US"/>
        </w:rPr>
        <w:t>ar</w:t>
      </w:r>
      <w:r w:rsidR="008E31A5" w:rsidRPr="008E31A5">
        <w:rPr>
          <w:lang w:val="es-ES_tradnl" w:eastAsia="en-US"/>
        </w:rPr>
        <w:t xml:space="preserve"> información sobre </w:t>
      </w:r>
      <w:r w:rsidR="007D2A16">
        <w:rPr>
          <w:lang w:val="es-ES_tradnl" w:eastAsia="en-US"/>
        </w:rPr>
        <w:t xml:space="preserve">las </w:t>
      </w:r>
      <w:r w:rsidR="008E31A5" w:rsidRPr="008E31A5">
        <w:rPr>
          <w:lang w:val="es-ES_tradnl" w:eastAsia="en-US"/>
        </w:rPr>
        <w:t xml:space="preserve">medidas </w:t>
      </w:r>
      <w:r w:rsidR="007D2A16">
        <w:rPr>
          <w:lang w:val="es-ES_tradnl" w:eastAsia="en-US"/>
        </w:rPr>
        <w:t xml:space="preserve">adoptadas </w:t>
      </w:r>
      <w:r w:rsidR="008E31A5" w:rsidRPr="008E31A5">
        <w:rPr>
          <w:lang w:val="es-ES_tradnl" w:eastAsia="en-US"/>
        </w:rPr>
        <w:t>para prohibir los tratamientos e intervenciones médic</w:t>
      </w:r>
      <w:r w:rsidR="00624382">
        <w:rPr>
          <w:lang w:val="es-ES_tradnl" w:eastAsia="en-US"/>
        </w:rPr>
        <w:t>o</w:t>
      </w:r>
      <w:r w:rsidR="008E31A5" w:rsidRPr="008E31A5">
        <w:rPr>
          <w:lang w:val="es-ES_tradnl" w:eastAsia="en-US"/>
        </w:rPr>
        <w:t>s forzad</w:t>
      </w:r>
      <w:r w:rsidR="00624382">
        <w:rPr>
          <w:lang w:val="es-ES_tradnl" w:eastAsia="en-US"/>
        </w:rPr>
        <w:t>o</w:t>
      </w:r>
      <w:r w:rsidR="008E31A5" w:rsidRPr="008E31A5">
        <w:rPr>
          <w:lang w:val="es-ES_tradnl" w:eastAsia="en-US"/>
        </w:rPr>
        <w:t>s, especialmente los tratamientos e intervenciones psiquiátric</w:t>
      </w:r>
      <w:r w:rsidR="00953B33">
        <w:rPr>
          <w:lang w:val="es-ES_tradnl" w:eastAsia="en-US"/>
        </w:rPr>
        <w:t>o</w:t>
      </w:r>
      <w:r w:rsidR="008E31A5" w:rsidRPr="008E31A5">
        <w:rPr>
          <w:lang w:val="es-ES_tradnl" w:eastAsia="en-US"/>
        </w:rPr>
        <w:t>s sin consentimiento libre e informado.</w:t>
      </w:r>
      <w:r w:rsidR="00262DC3">
        <w:rPr>
          <w:lang w:val="es-ES_tradnl" w:eastAsia="en-US"/>
        </w:rPr>
        <w:t xml:space="preserve"> </w:t>
      </w:r>
    </w:p>
    <w:p w:rsidR="005D022D" w:rsidRPr="005D022D" w:rsidRDefault="005D022D" w:rsidP="008E31A5">
      <w:pPr>
        <w:pStyle w:val="H23G"/>
        <w:rPr>
          <w:lang w:val="es-ES_tradnl" w:eastAsia="en-US"/>
        </w:rPr>
      </w:pPr>
      <w:r>
        <w:rPr>
          <w:rFonts w:eastAsia="Calibri"/>
          <w:lang w:val="es-UY" w:eastAsia="ar-SA"/>
        </w:rPr>
        <w:tab/>
      </w:r>
      <w:r w:rsidRPr="005D022D">
        <w:rPr>
          <w:lang w:val="es-ES_tradnl" w:eastAsia="en-US"/>
        </w:rPr>
        <w:tab/>
        <w:t xml:space="preserve">Artículo 19: </w:t>
      </w:r>
      <w:r w:rsidR="008E31A5">
        <w:rPr>
          <w:lang w:val="es-ES_tradnl" w:eastAsia="en-US"/>
        </w:rPr>
        <w:t>D</w:t>
      </w:r>
      <w:r w:rsidRPr="005D022D">
        <w:rPr>
          <w:lang w:val="es-ES_tradnl" w:eastAsia="en-US"/>
        </w:rPr>
        <w:t>erecho a vivir de forma independiente y a ser incluido en la comunidad</w:t>
      </w:r>
    </w:p>
    <w:p w:rsidR="008E31A5" w:rsidRDefault="007171A5" w:rsidP="007171A5">
      <w:pPr>
        <w:pStyle w:val="SingleTxtG"/>
        <w:tabs>
          <w:tab w:val="left" w:pos="1701"/>
        </w:tabs>
        <w:rPr>
          <w:b/>
          <w:lang w:val="es-ES_tradnl" w:eastAsia="en-US"/>
        </w:rPr>
      </w:pPr>
      <w:r>
        <w:rPr>
          <w:lang w:val="es-ES_tradnl" w:eastAsia="en-US"/>
        </w:rPr>
        <w:t>16.</w:t>
      </w:r>
      <w:r>
        <w:rPr>
          <w:lang w:val="es-ES_tradnl" w:eastAsia="en-US"/>
        </w:rPr>
        <w:tab/>
      </w:r>
      <w:r w:rsidR="008E31A5" w:rsidRPr="008E31A5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8E31A5" w:rsidRPr="008E31A5">
        <w:rPr>
          <w:lang w:val="es-ES_tradnl" w:eastAsia="en-US"/>
        </w:rPr>
        <w:t xml:space="preserve">se indicar </w:t>
      </w:r>
      <w:r w:rsidR="00484D64">
        <w:rPr>
          <w:lang w:val="es-ES_tradnl" w:eastAsia="en-US"/>
        </w:rPr>
        <w:t>las medidas ad</w:t>
      </w:r>
      <w:r w:rsidR="00262DC3">
        <w:rPr>
          <w:lang w:val="es-ES_tradnl" w:eastAsia="en-US"/>
        </w:rPr>
        <w:t>optadas</w:t>
      </w:r>
      <w:r w:rsidR="008E31A5" w:rsidRPr="008E31A5">
        <w:rPr>
          <w:lang w:val="es-ES_tradnl" w:eastAsia="en-US"/>
        </w:rPr>
        <w:t xml:space="preserve"> para la desinstitucionalización de personas con discapacidad y su inclusión en la comunidad, y sobre programas de apoyo </w:t>
      </w:r>
      <w:r w:rsidR="00262DC3">
        <w:rPr>
          <w:lang w:val="es-ES_tradnl" w:eastAsia="en-US"/>
        </w:rPr>
        <w:t xml:space="preserve">y recursos </w:t>
      </w:r>
      <w:r w:rsidR="008E31A5" w:rsidRPr="008E31A5">
        <w:rPr>
          <w:lang w:val="es-ES_tradnl" w:eastAsia="en-US"/>
        </w:rPr>
        <w:t xml:space="preserve">que faciliten </w:t>
      </w:r>
      <w:r w:rsidR="00953B33">
        <w:rPr>
          <w:lang w:val="es-ES_tradnl" w:eastAsia="en-US"/>
        </w:rPr>
        <w:t>su</w:t>
      </w:r>
      <w:r w:rsidR="008E31A5" w:rsidRPr="008E31A5">
        <w:rPr>
          <w:lang w:val="es-ES_tradnl" w:eastAsia="en-US"/>
        </w:rPr>
        <w:t xml:space="preserve"> vida independiente y autonomía.</w:t>
      </w:r>
      <w:r w:rsidR="005D022D" w:rsidRPr="005D022D">
        <w:rPr>
          <w:b/>
          <w:lang w:val="es-ES_tradnl" w:eastAsia="en-US"/>
        </w:rPr>
        <w:tab/>
      </w:r>
    </w:p>
    <w:p w:rsidR="005D022D" w:rsidRPr="005D022D" w:rsidRDefault="005D022D" w:rsidP="005D022D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val="es-ES_tradnl" w:eastAsia="en-US"/>
        </w:rPr>
      </w:pPr>
      <w:r w:rsidRPr="005D022D">
        <w:rPr>
          <w:b/>
          <w:lang w:val="es-ES_tradnl" w:eastAsia="en-US"/>
        </w:rPr>
        <w:tab/>
      </w:r>
      <w:r w:rsidRPr="005D022D">
        <w:rPr>
          <w:b/>
          <w:lang w:val="es-ES_tradnl" w:eastAsia="en-US"/>
        </w:rPr>
        <w:tab/>
        <w:t xml:space="preserve">Artículo 23: </w:t>
      </w:r>
      <w:r w:rsidR="008E31A5">
        <w:rPr>
          <w:b/>
          <w:lang w:val="es-ES_tradnl" w:eastAsia="en-US"/>
        </w:rPr>
        <w:t>R</w:t>
      </w:r>
      <w:r w:rsidRPr="005D022D">
        <w:rPr>
          <w:b/>
          <w:lang w:val="es-ES_tradnl" w:eastAsia="en-US"/>
        </w:rPr>
        <w:t>espeto del hogar y de la familia</w:t>
      </w:r>
    </w:p>
    <w:p w:rsidR="008E31A5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17.</w:t>
      </w:r>
      <w:r>
        <w:rPr>
          <w:lang w:val="es-ES_tradnl" w:eastAsia="en-US"/>
        </w:rPr>
        <w:tab/>
      </w:r>
      <w:r w:rsidR="00A244C1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A244C1">
        <w:rPr>
          <w:lang w:val="es-ES_tradnl" w:eastAsia="en-US"/>
        </w:rPr>
        <w:t>se indica</w:t>
      </w:r>
      <w:r w:rsidR="00A244C1" w:rsidRPr="00262DC3">
        <w:rPr>
          <w:lang w:val="es-ES_tradnl" w:eastAsia="en-US"/>
        </w:rPr>
        <w:t>r qué</w:t>
      </w:r>
      <w:r w:rsidR="008E31A5" w:rsidRPr="008E31A5">
        <w:rPr>
          <w:lang w:val="es-ES_tradnl" w:eastAsia="en-US"/>
        </w:rPr>
        <w:t xml:space="preserve"> medidas </w:t>
      </w:r>
      <w:r w:rsidR="00A244C1" w:rsidRPr="00262DC3">
        <w:rPr>
          <w:lang w:val="es-ES_tradnl" w:eastAsia="en-US"/>
        </w:rPr>
        <w:t xml:space="preserve">se han adoptado </w:t>
      </w:r>
      <w:r w:rsidR="008E31A5" w:rsidRPr="008E31A5">
        <w:rPr>
          <w:lang w:val="es-ES_tradnl" w:eastAsia="en-US"/>
        </w:rPr>
        <w:t xml:space="preserve">para que las personas con discapacidad puedan </w:t>
      </w:r>
      <w:r w:rsidR="00A244C1" w:rsidRPr="00262DC3">
        <w:rPr>
          <w:lang w:val="es-ES_tradnl" w:eastAsia="en-US"/>
        </w:rPr>
        <w:t xml:space="preserve">ejercer </w:t>
      </w:r>
      <w:r w:rsidR="009F2976">
        <w:rPr>
          <w:lang w:val="es-ES_tradnl" w:eastAsia="en-US"/>
        </w:rPr>
        <w:t>los</w:t>
      </w:r>
      <w:r w:rsidR="00A244C1" w:rsidRPr="00262DC3">
        <w:rPr>
          <w:lang w:val="es-ES_tradnl" w:eastAsia="en-US"/>
        </w:rPr>
        <w:t xml:space="preserve"> derecho</w:t>
      </w:r>
      <w:r w:rsidR="009F2976">
        <w:rPr>
          <w:lang w:val="es-ES_tradnl" w:eastAsia="en-US"/>
        </w:rPr>
        <w:t>s</w:t>
      </w:r>
      <w:r w:rsidR="00A244C1" w:rsidRPr="00262DC3">
        <w:rPr>
          <w:lang w:val="es-ES_tradnl" w:eastAsia="en-US"/>
        </w:rPr>
        <w:t xml:space="preserve"> a contraer un matrimonio</w:t>
      </w:r>
      <w:r w:rsidR="009502F6">
        <w:rPr>
          <w:lang w:val="es-ES_tradnl" w:eastAsia="en-US"/>
        </w:rPr>
        <w:t xml:space="preserve"> y a </w:t>
      </w:r>
      <w:r w:rsidR="008E31A5" w:rsidRPr="008E31A5">
        <w:rPr>
          <w:lang w:val="es-ES_tradnl" w:eastAsia="en-US"/>
        </w:rPr>
        <w:t>retener su fertilidad con el fin de ejercer sus derechos reproductivos.</w:t>
      </w:r>
    </w:p>
    <w:p w:rsidR="005D022D" w:rsidRPr="005D022D" w:rsidRDefault="005D022D" w:rsidP="005D022D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val="es-ES_tradnl" w:eastAsia="en-US"/>
        </w:rPr>
      </w:pPr>
      <w:r w:rsidRPr="005D022D">
        <w:rPr>
          <w:b/>
          <w:lang w:val="es-ES_tradnl" w:eastAsia="en-US"/>
        </w:rPr>
        <w:tab/>
      </w:r>
      <w:r w:rsidRPr="005D022D">
        <w:rPr>
          <w:b/>
          <w:lang w:val="es-ES_tradnl" w:eastAsia="en-US"/>
        </w:rPr>
        <w:tab/>
        <w:t xml:space="preserve">Artículo 24: </w:t>
      </w:r>
      <w:r w:rsidR="008E31A5">
        <w:rPr>
          <w:b/>
          <w:lang w:val="es-ES_tradnl" w:eastAsia="en-US"/>
        </w:rPr>
        <w:t>E</w:t>
      </w:r>
      <w:r w:rsidRPr="005D022D">
        <w:rPr>
          <w:b/>
          <w:lang w:val="es-ES_tradnl" w:eastAsia="en-US"/>
        </w:rPr>
        <w:t>ducación</w:t>
      </w:r>
    </w:p>
    <w:p w:rsidR="008E31A5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18.</w:t>
      </w:r>
      <w:r>
        <w:rPr>
          <w:lang w:val="es-ES_tradnl" w:eastAsia="en-US"/>
        </w:rPr>
        <w:tab/>
      </w:r>
      <w:r w:rsidR="00F25F5B">
        <w:rPr>
          <w:lang w:val="es-ES_tradnl" w:eastAsia="en-US"/>
        </w:rPr>
        <w:t>Sírvanse</w:t>
      </w:r>
      <w:r w:rsidR="008E31A5" w:rsidRPr="008E31A5">
        <w:rPr>
          <w:lang w:val="es-ES_tradnl" w:eastAsia="en-US"/>
        </w:rPr>
        <w:t xml:space="preserve"> </w:t>
      </w:r>
      <w:r w:rsidR="009502F6">
        <w:rPr>
          <w:lang w:val="es-ES_tradnl" w:eastAsia="en-US"/>
        </w:rPr>
        <w:t xml:space="preserve">proporcionar </w:t>
      </w:r>
      <w:r w:rsidR="008E31A5" w:rsidRPr="008E31A5">
        <w:rPr>
          <w:lang w:val="es-ES_tradnl" w:eastAsia="en-US"/>
        </w:rPr>
        <w:t xml:space="preserve">el porcentaje de personas con discapacidad en </w:t>
      </w:r>
      <w:r w:rsidR="00F25F5B">
        <w:rPr>
          <w:lang w:val="es-ES_tradnl" w:eastAsia="en-US"/>
        </w:rPr>
        <w:t>centros/aulas segregados</w:t>
      </w:r>
      <w:r w:rsidR="008E31A5" w:rsidRPr="008E31A5">
        <w:rPr>
          <w:lang w:val="es-ES_tradnl" w:eastAsia="en-US"/>
        </w:rPr>
        <w:t>, compara</w:t>
      </w:r>
      <w:r w:rsidR="00F25F5B">
        <w:rPr>
          <w:lang w:val="es-ES_tradnl" w:eastAsia="en-US"/>
        </w:rPr>
        <w:t>dos</w:t>
      </w:r>
      <w:r w:rsidR="008E31A5" w:rsidRPr="008E31A5">
        <w:rPr>
          <w:lang w:val="es-ES_tradnl" w:eastAsia="en-US"/>
        </w:rPr>
        <w:t xml:space="preserve"> con la cantidad y porcentaje que se encuentran en </w:t>
      </w:r>
      <w:r w:rsidR="005918EA">
        <w:rPr>
          <w:lang w:val="es-ES_tradnl" w:eastAsia="en-US"/>
        </w:rPr>
        <w:t>centros</w:t>
      </w:r>
      <w:r w:rsidR="008E31A5" w:rsidRPr="008E31A5">
        <w:rPr>
          <w:lang w:val="es-ES_tradnl" w:eastAsia="en-US"/>
        </w:rPr>
        <w:t xml:space="preserve"> de educación </w:t>
      </w:r>
      <w:r w:rsidR="005918EA">
        <w:rPr>
          <w:lang w:val="es-ES_tradnl" w:eastAsia="en-US"/>
        </w:rPr>
        <w:t xml:space="preserve">regular </w:t>
      </w:r>
      <w:r w:rsidR="008E31A5" w:rsidRPr="008E31A5">
        <w:rPr>
          <w:lang w:val="es-ES_tradnl" w:eastAsia="en-US"/>
        </w:rPr>
        <w:t>en los distintos niveles educativos</w:t>
      </w:r>
      <w:r w:rsidR="007D2A16">
        <w:rPr>
          <w:lang w:val="es-ES_tradnl" w:eastAsia="en-US"/>
        </w:rPr>
        <w:t>.</w:t>
      </w:r>
      <w:r w:rsidR="008E31A5" w:rsidRPr="008E31A5">
        <w:rPr>
          <w:lang w:val="es-ES_tradnl" w:eastAsia="en-US"/>
        </w:rPr>
        <w:t xml:space="preserve"> </w:t>
      </w:r>
      <w:r w:rsidR="007D2A16">
        <w:rPr>
          <w:lang w:val="es-ES_tradnl" w:eastAsia="en-US"/>
        </w:rPr>
        <w:t>S</w:t>
      </w:r>
      <w:r w:rsidR="008E31A5" w:rsidRPr="008E31A5">
        <w:rPr>
          <w:lang w:val="es-ES_tradnl" w:eastAsia="en-US"/>
        </w:rPr>
        <w:t>írva</w:t>
      </w:r>
      <w:r w:rsidR="005C6D06">
        <w:rPr>
          <w:lang w:val="es-ES_tradnl" w:eastAsia="en-US"/>
        </w:rPr>
        <w:t>n</w:t>
      </w:r>
      <w:r w:rsidR="008E31A5" w:rsidRPr="008E31A5">
        <w:rPr>
          <w:lang w:val="es-ES_tradnl" w:eastAsia="en-US"/>
        </w:rPr>
        <w:t xml:space="preserve">se informar sobre la </w:t>
      </w:r>
      <w:r w:rsidR="00176155">
        <w:rPr>
          <w:lang w:val="es-ES_tradnl" w:eastAsia="en-US"/>
        </w:rPr>
        <w:t>implementación de</w:t>
      </w:r>
      <w:r w:rsidR="008E31A5" w:rsidRPr="008E31A5">
        <w:rPr>
          <w:lang w:val="es-ES_tradnl" w:eastAsia="en-US"/>
        </w:rPr>
        <w:t xml:space="preserve"> la </w:t>
      </w:r>
      <w:r w:rsidR="00176155">
        <w:rPr>
          <w:lang w:val="es-ES_tradnl" w:eastAsia="en-US"/>
        </w:rPr>
        <w:t>tra</w:t>
      </w:r>
      <w:r w:rsidR="007D2A16">
        <w:rPr>
          <w:lang w:val="es-ES_tradnl" w:eastAsia="en-US"/>
        </w:rPr>
        <w:t>n</w:t>
      </w:r>
      <w:r w:rsidR="00176155">
        <w:rPr>
          <w:lang w:val="es-ES_tradnl" w:eastAsia="en-US"/>
        </w:rPr>
        <w:t>sformación</w:t>
      </w:r>
      <w:r w:rsidR="008E31A5" w:rsidRPr="008E31A5">
        <w:rPr>
          <w:lang w:val="es-ES_tradnl" w:eastAsia="en-US"/>
        </w:rPr>
        <w:t xml:space="preserve"> de</w:t>
      </w:r>
      <w:r w:rsidR="005918EA">
        <w:rPr>
          <w:lang w:val="es-ES_tradnl" w:eastAsia="en-US"/>
        </w:rPr>
        <w:t>l sistema</w:t>
      </w:r>
      <w:r w:rsidR="008E31A5" w:rsidRPr="008E31A5">
        <w:rPr>
          <w:lang w:val="es-ES_tradnl" w:eastAsia="en-US"/>
        </w:rPr>
        <w:t xml:space="preserve"> de </w:t>
      </w:r>
      <w:r w:rsidR="005918EA">
        <w:rPr>
          <w:lang w:val="es-ES_tradnl" w:eastAsia="en-US"/>
        </w:rPr>
        <w:t xml:space="preserve">educación </w:t>
      </w:r>
      <w:r w:rsidR="008E31A5" w:rsidRPr="008E31A5">
        <w:rPr>
          <w:lang w:val="es-ES_tradnl" w:eastAsia="en-US"/>
        </w:rPr>
        <w:t xml:space="preserve">hacia </w:t>
      </w:r>
      <w:r w:rsidR="005918EA">
        <w:rPr>
          <w:lang w:val="es-ES_tradnl" w:eastAsia="en-US"/>
        </w:rPr>
        <w:t>la</w:t>
      </w:r>
      <w:r w:rsidR="008E31A5" w:rsidRPr="008E31A5">
        <w:rPr>
          <w:lang w:val="es-ES_tradnl" w:eastAsia="en-US"/>
        </w:rPr>
        <w:t xml:space="preserve"> educación inclusiva.</w:t>
      </w:r>
    </w:p>
    <w:p w:rsidR="005D022D" w:rsidRPr="005D022D" w:rsidRDefault="005D022D" w:rsidP="005D022D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val="es-ES_tradnl" w:eastAsia="en-US"/>
        </w:rPr>
      </w:pPr>
      <w:r w:rsidRPr="005D022D">
        <w:rPr>
          <w:b/>
          <w:lang w:val="es-CO"/>
        </w:rPr>
        <w:tab/>
      </w:r>
      <w:r w:rsidRPr="005D022D">
        <w:rPr>
          <w:b/>
          <w:lang w:val="es-CO"/>
        </w:rPr>
        <w:tab/>
      </w:r>
      <w:r w:rsidRPr="005D022D">
        <w:rPr>
          <w:b/>
          <w:lang w:val="es-ES_tradnl" w:eastAsia="en-US"/>
        </w:rPr>
        <w:t xml:space="preserve">Artículo 25: </w:t>
      </w:r>
      <w:r w:rsidR="008E31A5">
        <w:rPr>
          <w:b/>
          <w:lang w:val="es-ES_tradnl" w:eastAsia="en-US"/>
        </w:rPr>
        <w:t>S</w:t>
      </w:r>
      <w:r w:rsidRPr="005D022D">
        <w:rPr>
          <w:b/>
          <w:lang w:val="es-ES_tradnl" w:eastAsia="en-US"/>
        </w:rPr>
        <w:t>alud</w:t>
      </w:r>
    </w:p>
    <w:p w:rsidR="008E31A5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19.</w:t>
      </w:r>
      <w:r>
        <w:rPr>
          <w:lang w:val="es-ES_tradnl" w:eastAsia="en-US"/>
        </w:rPr>
        <w:tab/>
      </w:r>
      <w:r w:rsidR="008E31A5" w:rsidRPr="008E31A5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8E31A5" w:rsidRPr="008E31A5">
        <w:rPr>
          <w:lang w:val="es-ES_tradnl" w:eastAsia="en-US"/>
        </w:rPr>
        <w:t>se informar si los servicios de salud, particularmente salud sexual y reproductiva, incluyendo los relativos al VIH</w:t>
      </w:r>
      <w:r w:rsidR="005C46A8">
        <w:rPr>
          <w:lang w:val="es-ES_tradnl" w:eastAsia="en-US"/>
        </w:rPr>
        <w:t>/</w:t>
      </w:r>
      <w:r w:rsidR="008E31A5" w:rsidRPr="008E31A5">
        <w:rPr>
          <w:lang w:val="es-ES_tradnl" w:eastAsia="en-US"/>
        </w:rPr>
        <w:t xml:space="preserve">SIDA, son accesibles para las personas con discapacidad, en particular para las personas con discapacidad intelectual, psicosocial o múltiple, tanto en las zonas </w:t>
      </w:r>
      <w:r w:rsidR="008E31A5" w:rsidRPr="008E31A5">
        <w:rPr>
          <w:rFonts w:eastAsia="Calibri"/>
        </w:rPr>
        <w:t>urbanas</w:t>
      </w:r>
      <w:r w:rsidR="008E31A5" w:rsidRPr="008E31A5">
        <w:rPr>
          <w:lang w:val="es-ES_tradnl" w:eastAsia="en-US"/>
        </w:rPr>
        <w:t xml:space="preserve"> como rurales.</w:t>
      </w:r>
    </w:p>
    <w:p w:rsidR="005D022D" w:rsidRPr="005D022D" w:rsidRDefault="005D022D" w:rsidP="005D022D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val="es-ES_tradnl" w:eastAsia="en-US"/>
        </w:rPr>
      </w:pPr>
      <w:r w:rsidRPr="005D022D">
        <w:rPr>
          <w:b/>
          <w:lang w:val="es-ES_tradnl" w:eastAsia="en-US"/>
        </w:rPr>
        <w:tab/>
      </w:r>
      <w:r w:rsidRPr="005D022D">
        <w:rPr>
          <w:b/>
          <w:lang w:val="es-ES_tradnl" w:eastAsia="en-US"/>
        </w:rPr>
        <w:tab/>
        <w:t xml:space="preserve">Artículo 27: </w:t>
      </w:r>
      <w:r w:rsidR="008E31A5">
        <w:rPr>
          <w:b/>
          <w:lang w:val="es-ES_tradnl" w:eastAsia="en-US"/>
        </w:rPr>
        <w:t>T</w:t>
      </w:r>
      <w:r w:rsidRPr="005D022D">
        <w:rPr>
          <w:b/>
          <w:lang w:val="es-ES_tradnl" w:eastAsia="en-US"/>
        </w:rPr>
        <w:t>rabajo y empleo</w:t>
      </w:r>
    </w:p>
    <w:p w:rsidR="008E31A5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20.</w:t>
      </w:r>
      <w:r>
        <w:rPr>
          <w:lang w:val="es-ES_tradnl" w:eastAsia="en-US"/>
        </w:rPr>
        <w:tab/>
      </w:r>
      <w:r w:rsidR="008E31A5" w:rsidRPr="008E31A5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8E31A5" w:rsidRPr="008E31A5">
        <w:rPr>
          <w:lang w:val="es-ES_tradnl" w:eastAsia="en-US"/>
        </w:rPr>
        <w:t xml:space="preserve">se informar sobre </w:t>
      </w:r>
      <w:r w:rsidR="005C46A8">
        <w:rPr>
          <w:lang w:val="es-ES_tradnl" w:eastAsia="en-US"/>
        </w:rPr>
        <w:t xml:space="preserve">las </w:t>
      </w:r>
      <w:r w:rsidR="00876943">
        <w:rPr>
          <w:lang w:val="es-ES_tradnl" w:eastAsia="en-US"/>
        </w:rPr>
        <w:t xml:space="preserve">medidas adoptadas por el Estado </w:t>
      </w:r>
      <w:r w:rsidR="009152DA">
        <w:rPr>
          <w:lang w:val="es-ES_tradnl" w:eastAsia="en-US"/>
        </w:rPr>
        <w:t>p</w:t>
      </w:r>
      <w:r w:rsidR="00876943">
        <w:rPr>
          <w:lang w:val="es-ES_tradnl" w:eastAsia="en-US"/>
        </w:rPr>
        <w:t xml:space="preserve">arte para promover el empleo formal de personas con discapacidad, el </w:t>
      </w:r>
      <w:r w:rsidR="008E31A5" w:rsidRPr="008E31A5">
        <w:rPr>
          <w:lang w:val="es-ES_tradnl" w:eastAsia="en-US"/>
        </w:rPr>
        <w:t xml:space="preserve">porcentaje de personas con discapacidad empleadas, desglosado por sexo, </w:t>
      </w:r>
      <w:r w:rsidR="00B35EED">
        <w:rPr>
          <w:lang w:val="es-ES_tradnl" w:eastAsia="en-US"/>
        </w:rPr>
        <w:t xml:space="preserve">tipo de </w:t>
      </w:r>
      <w:r w:rsidR="008E31A5" w:rsidRPr="008E31A5">
        <w:rPr>
          <w:lang w:val="es-ES_tradnl" w:eastAsia="en-US"/>
        </w:rPr>
        <w:t>discapacidad y ubicación geográfica. Adicionalmente, describa las medidas para garantizar</w:t>
      </w:r>
      <w:r w:rsidR="00EE527A">
        <w:rPr>
          <w:lang w:val="es-ES_tradnl" w:eastAsia="en-US"/>
        </w:rPr>
        <w:t>, en la práctica,</w:t>
      </w:r>
      <w:r w:rsidR="00430DC7">
        <w:rPr>
          <w:lang w:val="es-ES_tradnl" w:eastAsia="en-US"/>
        </w:rPr>
        <w:t xml:space="preserve"> </w:t>
      </w:r>
      <w:r w:rsidR="008E31A5" w:rsidRPr="008E31A5">
        <w:rPr>
          <w:lang w:val="es-ES_tradnl" w:eastAsia="en-US"/>
        </w:rPr>
        <w:t>los ajustes razonables en el lugar de empleo.</w:t>
      </w:r>
    </w:p>
    <w:p w:rsidR="005D022D" w:rsidRPr="005D022D" w:rsidRDefault="005D022D" w:rsidP="005D022D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val="es-ES_tradnl" w:eastAsia="en-US"/>
        </w:rPr>
      </w:pPr>
      <w:r w:rsidRPr="005D022D">
        <w:rPr>
          <w:b/>
          <w:lang w:val="es-ES_tradnl" w:eastAsia="en-US"/>
        </w:rPr>
        <w:tab/>
      </w:r>
      <w:r w:rsidRPr="005D022D">
        <w:rPr>
          <w:b/>
          <w:lang w:val="es-ES_tradnl" w:eastAsia="en-US"/>
        </w:rPr>
        <w:tab/>
        <w:t xml:space="preserve">Artículo 28: </w:t>
      </w:r>
      <w:r w:rsidR="008E31A5">
        <w:rPr>
          <w:b/>
          <w:lang w:val="es-ES_tradnl" w:eastAsia="en-US"/>
        </w:rPr>
        <w:t>N</w:t>
      </w:r>
      <w:r w:rsidRPr="005D022D">
        <w:rPr>
          <w:b/>
          <w:lang w:val="es-ES_tradnl" w:eastAsia="en-US"/>
        </w:rPr>
        <w:t>ivel de vida adecuado y protección social</w:t>
      </w:r>
    </w:p>
    <w:p w:rsidR="008E31A5" w:rsidRPr="008E31A5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 w:rsidRPr="008E31A5">
        <w:rPr>
          <w:lang w:val="es-ES_tradnl" w:eastAsia="en-US"/>
        </w:rPr>
        <w:t>21.</w:t>
      </w:r>
      <w:r w:rsidRPr="008E31A5">
        <w:rPr>
          <w:lang w:val="es-ES_tradnl" w:eastAsia="en-US"/>
        </w:rPr>
        <w:tab/>
      </w:r>
      <w:r w:rsidR="00A244C1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A244C1">
        <w:rPr>
          <w:lang w:val="es-ES_tradnl" w:eastAsia="en-US"/>
        </w:rPr>
        <w:t>se informar</w:t>
      </w:r>
      <w:r w:rsidR="008E31A5" w:rsidRPr="008E31A5">
        <w:rPr>
          <w:lang w:val="es-ES_tradnl" w:eastAsia="en-US"/>
        </w:rPr>
        <w:t xml:space="preserve"> </w:t>
      </w:r>
      <w:r w:rsidR="005C46A8">
        <w:rPr>
          <w:lang w:val="es-ES_tradnl" w:eastAsia="en-US"/>
        </w:rPr>
        <w:t xml:space="preserve">sobre </w:t>
      </w:r>
      <w:r w:rsidR="008E31A5" w:rsidRPr="008E31A5">
        <w:rPr>
          <w:lang w:val="es-ES_tradnl" w:eastAsia="en-US"/>
        </w:rPr>
        <w:t xml:space="preserve">cuántas </w:t>
      </w:r>
      <w:r w:rsidR="008E31A5" w:rsidRPr="008E31A5">
        <w:rPr>
          <w:rFonts w:eastAsia="Calibri"/>
        </w:rPr>
        <w:t>personas</w:t>
      </w:r>
      <w:r w:rsidR="008E31A5" w:rsidRPr="008E31A5">
        <w:rPr>
          <w:lang w:val="es-ES_tradnl" w:eastAsia="en-US"/>
        </w:rPr>
        <w:t xml:space="preserve"> con discapacidad han </w:t>
      </w:r>
      <w:r w:rsidR="005C46A8">
        <w:rPr>
          <w:lang w:val="es-ES_tradnl" w:eastAsia="en-US"/>
        </w:rPr>
        <w:t>recibido apoyo en forma de</w:t>
      </w:r>
      <w:r w:rsidR="008E31A5" w:rsidRPr="008E31A5">
        <w:rPr>
          <w:lang w:val="es-ES_tradnl" w:eastAsia="en-US"/>
        </w:rPr>
        <w:t xml:space="preserve"> vivienda de interés social</w:t>
      </w:r>
      <w:r w:rsidR="00A244C1">
        <w:rPr>
          <w:lang w:val="es-ES_tradnl" w:eastAsia="en-US"/>
        </w:rPr>
        <w:t xml:space="preserve"> y c</w:t>
      </w:r>
      <w:r w:rsidR="00EE527A">
        <w:rPr>
          <w:lang w:val="es-ES_tradnl" w:eastAsia="en-US"/>
        </w:rPr>
        <w:t xml:space="preserve">ómo se garantiza la accesibilidad de </w:t>
      </w:r>
      <w:r w:rsidR="008E31A5" w:rsidRPr="008E31A5">
        <w:rPr>
          <w:lang w:val="es-ES_tradnl" w:eastAsia="en-US"/>
        </w:rPr>
        <w:t>tales viviendas.</w:t>
      </w:r>
    </w:p>
    <w:p w:rsidR="008E31A5" w:rsidRDefault="007171A5" w:rsidP="007171A5">
      <w:pPr>
        <w:pStyle w:val="SingleTxtG"/>
        <w:tabs>
          <w:tab w:val="left" w:pos="1701"/>
        </w:tabs>
        <w:rPr>
          <w:b/>
          <w:lang w:val="es-ES_tradnl" w:eastAsia="en-US"/>
        </w:rPr>
      </w:pPr>
      <w:r>
        <w:rPr>
          <w:lang w:val="es-ES_tradnl" w:eastAsia="en-US"/>
        </w:rPr>
        <w:lastRenderedPageBreak/>
        <w:t>22.</w:t>
      </w:r>
      <w:r>
        <w:rPr>
          <w:lang w:val="es-ES_tradnl" w:eastAsia="en-US"/>
        </w:rPr>
        <w:tab/>
      </w:r>
      <w:r w:rsidR="0047059B">
        <w:rPr>
          <w:lang w:val="es-ES_tradnl" w:eastAsia="en-US"/>
        </w:rPr>
        <w:t>Sírvanse</w:t>
      </w:r>
      <w:r w:rsidR="008E31A5" w:rsidRPr="008E31A5">
        <w:rPr>
          <w:lang w:val="es-ES_tradnl" w:eastAsia="en-US"/>
        </w:rPr>
        <w:t xml:space="preserve"> informar sobre </w:t>
      </w:r>
      <w:r w:rsidR="00937365">
        <w:rPr>
          <w:lang w:val="es-ES_tradnl" w:eastAsia="en-US"/>
        </w:rPr>
        <w:t>la</w:t>
      </w:r>
      <w:r w:rsidR="008E31A5" w:rsidRPr="008E31A5">
        <w:rPr>
          <w:lang w:val="es-ES_tradnl" w:eastAsia="en-US"/>
        </w:rPr>
        <w:t xml:space="preserve"> cantidad de personas con discapacidad en situación de pobreza desglosadas por sexo, tipo de discapacidad</w:t>
      </w:r>
      <w:r w:rsidR="00937365">
        <w:rPr>
          <w:lang w:val="es-ES_tradnl" w:eastAsia="en-US"/>
        </w:rPr>
        <w:t>, pertenencia étnica</w:t>
      </w:r>
      <w:r w:rsidR="008E31A5" w:rsidRPr="008E31A5">
        <w:rPr>
          <w:lang w:val="es-ES_tradnl" w:eastAsia="en-US"/>
        </w:rPr>
        <w:t xml:space="preserve"> y ubicación geográfica; las medidas para </w:t>
      </w:r>
      <w:r w:rsidR="00B35EED">
        <w:rPr>
          <w:lang w:val="es-ES_tradnl" w:eastAsia="en-US"/>
        </w:rPr>
        <w:t>su</w:t>
      </w:r>
      <w:r w:rsidR="008E31A5" w:rsidRPr="008E31A5">
        <w:rPr>
          <w:lang w:val="es-ES_tradnl" w:eastAsia="en-US"/>
        </w:rPr>
        <w:t xml:space="preserve"> inclusión en los programas y estrategias para la reducción de la pobreza, y sobre programas de subsidios o asistencia social para la reducción del impacto de la discapacidad en el empobrecimiento de las familias.</w:t>
      </w:r>
    </w:p>
    <w:p w:rsidR="005D022D" w:rsidRPr="005D022D" w:rsidRDefault="005D022D" w:rsidP="008E31A5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Pr="005D022D">
        <w:rPr>
          <w:lang w:val="es-ES_tradnl" w:eastAsia="en-US"/>
        </w:rPr>
        <w:t xml:space="preserve">Artículo 29: </w:t>
      </w:r>
      <w:r w:rsidR="008E31A5">
        <w:rPr>
          <w:lang w:val="es-ES_tradnl" w:eastAsia="en-US"/>
        </w:rPr>
        <w:t>P</w:t>
      </w:r>
      <w:r w:rsidRPr="005D022D">
        <w:rPr>
          <w:lang w:val="es-ES_tradnl" w:eastAsia="en-US"/>
        </w:rPr>
        <w:t>articipación en la vida política y pública</w:t>
      </w:r>
    </w:p>
    <w:p w:rsidR="008E31A5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23.</w:t>
      </w:r>
      <w:r>
        <w:rPr>
          <w:lang w:val="es-ES_tradnl" w:eastAsia="en-US"/>
        </w:rPr>
        <w:tab/>
      </w:r>
      <w:r w:rsidR="008E31A5" w:rsidRPr="008E31A5">
        <w:rPr>
          <w:lang w:val="es-ES_tradnl" w:eastAsia="en-US"/>
        </w:rPr>
        <w:t>Sírva</w:t>
      </w:r>
      <w:r w:rsidR="0047059B">
        <w:rPr>
          <w:lang w:val="es-ES_tradnl" w:eastAsia="en-US"/>
        </w:rPr>
        <w:t>n</w:t>
      </w:r>
      <w:r w:rsidR="008E31A5" w:rsidRPr="008E31A5">
        <w:rPr>
          <w:lang w:val="es-ES_tradnl" w:eastAsia="en-US"/>
        </w:rPr>
        <w:t xml:space="preserve">se </w:t>
      </w:r>
      <w:r w:rsidR="008E31A5" w:rsidRPr="003E64A5">
        <w:rPr>
          <w:rFonts w:eastAsia="Calibri"/>
          <w:lang w:val="es-ES_tradnl"/>
        </w:rPr>
        <w:t>informar</w:t>
      </w:r>
      <w:r w:rsidR="008E31A5" w:rsidRPr="008E31A5">
        <w:rPr>
          <w:lang w:val="es-ES_tradnl" w:eastAsia="en-US"/>
        </w:rPr>
        <w:t xml:space="preserve"> </w:t>
      </w:r>
      <w:r w:rsidR="00EE527A" w:rsidRPr="00484D64">
        <w:rPr>
          <w:lang w:val="es-ES_tradnl" w:eastAsia="en-US"/>
        </w:rPr>
        <w:t>sobre las medidas adoptadas para garantizar a todas</w:t>
      </w:r>
      <w:r w:rsidR="008E31A5" w:rsidRPr="008E31A5">
        <w:rPr>
          <w:lang w:val="es-ES_tradnl" w:eastAsia="en-US"/>
        </w:rPr>
        <w:t xml:space="preserve"> las personas con discapacidad </w:t>
      </w:r>
      <w:r w:rsidR="00EE527A" w:rsidRPr="00484D64">
        <w:rPr>
          <w:lang w:val="es-ES_tradnl" w:eastAsia="en-US"/>
        </w:rPr>
        <w:t>el ejercicio del</w:t>
      </w:r>
      <w:r w:rsidR="008E31A5" w:rsidRPr="008E31A5">
        <w:rPr>
          <w:lang w:val="es-ES_tradnl" w:eastAsia="en-US"/>
        </w:rPr>
        <w:t xml:space="preserve"> derecho al voto</w:t>
      </w:r>
      <w:r w:rsidR="00EE527A" w:rsidRPr="00484D64">
        <w:rPr>
          <w:lang w:val="es-ES_tradnl" w:eastAsia="en-US"/>
        </w:rPr>
        <w:t>, y a la participación en cargos públicos y de elección popular</w:t>
      </w:r>
      <w:r w:rsidR="008E31A5" w:rsidRPr="008E31A5">
        <w:rPr>
          <w:lang w:val="es-ES_tradnl" w:eastAsia="en-US"/>
        </w:rPr>
        <w:t>.</w:t>
      </w:r>
    </w:p>
    <w:p w:rsidR="005D022D" w:rsidRPr="005D022D" w:rsidRDefault="005D022D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b/>
          <w:sz w:val="24"/>
          <w:lang w:val="es-ES_tradnl" w:eastAsia="en-US"/>
        </w:rPr>
      </w:pPr>
      <w:r w:rsidRPr="005D022D">
        <w:rPr>
          <w:b/>
          <w:sz w:val="24"/>
          <w:lang w:val="es-ES_tradnl" w:eastAsia="en-US"/>
        </w:rPr>
        <w:tab/>
        <w:t>C.</w:t>
      </w:r>
      <w:r w:rsidRPr="005D022D">
        <w:rPr>
          <w:b/>
          <w:sz w:val="24"/>
          <w:lang w:val="es-ES_tradnl" w:eastAsia="en-US"/>
        </w:rPr>
        <w:tab/>
        <w:t xml:space="preserve">Obligaciones </w:t>
      </w:r>
      <w:r w:rsidR="00574301">
        <w:rPr>
          <w:b/>
          <w:sz w:val="24"/>
          <w:lang w:val="es-ES_tradnl" w:eastAsia="en-US"/>
        </w:rPr>
        <w:t>específicas</w:t>
      </w:r>
    </w:p>
    <w:p w:rsidR="005D022D" w:rsidRPr="005D022D" w:rsidRDefault="005D022D" w:rsidP="005D022D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val="es-ES_tradnl" w:eastAsia="en-US"/>
        </w:rPr>
      </w:pPr>
      <w:r w:rsidRPr="005D022D">
        <w:rPr>
          <w:b/>
          <w:lang w:val="es-ES_tradnl" w:eastAsia="en-US"/>
        </w:rPr>
        <w:tab/>
      </w:r>
      <w:r w:rsidRPr="005D022D">
        <w:rPr>
          <w:b/>
          <w:lang w:val="es-ES_tradnl" w:eastAsia="en-US"/>
        </w:rPr>
        <w:tab/>
        <w:t xml:space="preserve">Artículo 31: </w:t>
      </w:r>
      <w:r w:rsidR="008E31A5">
        <w:rPr>
          <w:b/>
          <w:lang w:val="es-ES_tradnl" w:eastAsia="en-US"/>
        </w:rPr>
        <w:t>R</w:t>
      </w:r>
      <w:r w:rsidRPr="005D022D">
        <w:rPr>
          <w:b/>
          <w:lang w:val="es-ES_tradnl" w:eastAsia="en-US"/>
        </w:rPr>
        <w:t>ecopilación de datos y estadísticas</w:t>
      </w:r>
    </w:p>
    <w:p w:rsidR="00C21DF6" w:rsidRPr="00C21DF6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 w:rsidRPr="00C21DF6">
        <w:rPr>
          <w:lang w:val="es-ES_tradnl" w:eastAsia="en-US"/>
        </w:rPr>
        <w:t>24.</w:t>
      </w:r>
      <w:r w:rsidRPr="00C21DF6">
        <w:rPr>
          <w:lang w:val="es-ES_tradnl" w:eastAsia="en-US"/>
        </w:rPr>
        <w:tab/>
      </w:r>
      <w:r w:rsidR="008E31A5" w:rsidRPr="008E31A5">
        <w:rPr>
          <w:lang w:val="es-ES_tradnl" w:eastAsia="en-US"/>
        </w:rPr>
        <w:t>Sírva</w:t>
      </w:r>
      <w:r w:rsidR="0047059B">
        <w:rPr>
          <w:lang w:val="es-ES_tradnl" w:eastAsia="en-US"/>
        </w:rPr>
        <w:t>n</w:t>
      </w:r>
      <w:r w:rsidR="008E31A5" w:rsidRPr="008E31A5">
        <w:rPr>
          <w:lang w:val="es-ES_tradnl" w:eastAsia="en-US"/>
        </w:rPr>
        <w:t xml:space="preserve">se informar </w:t>
      </w:r>
      <w:r w:rsidR="00C21DF6" w:rsidRPr="00C21DF6">
        <w:rPr>
          <w:lang w:val="es-ES_tradnl" w:eastAsia="en-US"/>
        </w:rPr>
        <w:t>si la Encuesta Nacional de Hogares,</w:t>
      </w:r>
      <w:r w:rsidR="008E31A5" w:rsidRPr="008E31A5">
        <w:rPr>
          <w:lang w:val="es-ES_tradnl" w:eastAsia="en-US"/>
        </w:rPr>
        <w:t xml:space="preserve"> el Censo Nacional de Población </w:t>
      </w:r>
      <w:r w:rsidR="005C46A8">
        <w:rPr>
          <w:lang w:val="es-ES_tradnl" w:eastAsia="en-US"/>
        </w:rPr>
        <w:t xml:space="preserve">y Vivienda </w:t>
      </w:r>
      <w:r w:rsidR="00C21DF6" w:rsidRPr="00C21DF6">
        <w:rPr>
          <w:lang w:val="es-ES_tradnl" w:eastAsia="en-US"/>
        </w:rPr>
        <w:t xml:space="preserve">y el Censo de Demografía y Vivienda son diseñados e implementados con base </w:t>
      </w:r>
      <w:r w:rsidR="005C46A8">
        <w:rPr>
          <w:lang w:val="es-ES_tradnl" w:eastAsia="en-US"/>
        </w:rPr>
        <w:t>en el</w:t>
      </w:r>
      <w:r w:rsidR="00C21DF6" w:rsidRPr="00C21DF6">
        <w:rPr>
          <w:lang w:val="es-ES_tradnl" w:eastAsia="en-US"/>
        </w:rPr>
        <w:t xml:space="preserve"> modelo de derechos humanos,</w:t>
      </w:r>
      <w:r w:rsidR="008E31A5" w:rsidRPr="008E31A5">
        <w:rPr>
          <w:lang w:val="es-ES_tradnl" w:eastAsia="en-US"/>
        </w:rPr>
        <w:t xml:space="preserve"> en </w:t>
      </w:r>
      <w:r w:rsidR="00C21DF6" w:rsidRPr="00C21DF6">
        <w:rPr>
          <w:lang w:val="es-ES_tradnl" w:eastAsia="en-US"/>
        </w:rPr>
        <w:t>qué medida se involucra a las personas con discapacidad, a través de las organizaciones que las representan,</w:t>
      </w:r>
      <w:r w:rsidR="008E31A5" w:rsidRPr="008E31A5">
        <w:rPr>
          <w:lang w:val="es-ES_tradnl" w:eastAsia="en-US"/>
        </w:rPr>
        <w:t xml:space="preserve"> en </w:t>
      </w:r>
      <w:r w:rsidR="00C21DF6" w:rsidRPr="00C21DF6">
        <w:rPr>
          <w:lang w:val="es-ES_tradnl" w:eastAsia="en-US"/>
        </w:rPr>
        <w:t>dichos procesos; y en qué medida se unifican los sistemas de registros e información públicos, incluido</w:t>
      </w:r>
      <w:r w:rsidR="00C21DF6">
        <w:rPr>
          <w:lang w:val="es-ES_tradnl" w:eastAsia="en-US"/>
        </w:rPr>
        <w:t xml:space="preserve"> </w:t>
      </w:r>
      <w:r w:rsidR="00937365">
        <w:rPr>
          <w:lang w:val="es-ES_tradnl" w:eastAsia="en-US"/>
        </w:rPr>
        <w:t>del Programa de Víctimas y el</w:t>
      </w:r>
      <w:r w:rsidR="008E31A5" w:rsidRPr="008E31A5">
        <w:rPr>
          <w:lang w:val="es-ES_tradnl" w:eastAsia="en-US"/>
        </w:rPr>
        <w:t xml:space="preserve"> Observatorio </w:t>
      </w:r>
      <w:r w:rsidR="005C46A8">
        <w:rPr>
          <w:lang w:val="es-ES_tradnl" w:eastAsia="en-US"/>
        </w:rPr>
        <w:t>N</w:t>
      </w:r>
      <w:r w:rsidR="00C21DF6" w:rsidRPr="00C21DF6">
        <w:rPr>
          <w:lang w:val="es-ES_tradnl" w:eastAsia="en-US"/>
        </w:rPr>
        <w:t xml:space="preserve">acional de </w:t>
      </w:r>
      <w:r w:rsidR="005C46A8">
        <w:rPr>
          <w:lang w:val="es-ES_tradnl" w:eastAsia="en-US"/>
        </w:rPr>
        <w:t>D</w:t>
      </w:r>
      <w:r w:rsidR="00C21DF6" w:rsidRPr="00C21DF6">
        <w:rPr>
          <w:lang w:val="es-ES_tradnl" w:eastAsia="en-US"/>
        </w:rPr>
        <w:t xml:space="preserve">iscapacidad. </w:t>
      </w:r>
    </w:p>
    <w:p w:rsidR="00937365" w:rsidRPr="00442273" w:rsidRDefault="008040EF" w:rsidP="008040EF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val="es-ES_tradnl" w:eastAsia="en-US"/>
        </w:rPr>
      </w:pPr>
      <w:r>
        <w:rPr>
          <w:b/>
          <w:lang w:val="es-ES_tradnl" w:eastAsia="en-US"/>
        </w:rPr>
        <w:tab/>
      </w:r>
      <w:r>
        <w:rPr>
          <w:b/>
          <w:lang w:val="es-ES_tradnl" w:eastAsia="en-US"/>
        </w:rPr>
        <w:tab/>
      </w:r>
      <w:r w:rsidR="00937365" w:rsidRPr="00442273">
        <w:rPr>
          <w:b/>
          <w:lang w:val="es-ES_tradnl" w:eastAsia="en-US"/>
        </w:rPr>
        <w:t>Artículo 32</w:t>
      </w:r>
      <w:r w:rsidR="009502F6" w:rsidRPr="00442273">
        <w:rPr>
          <w:b/>
          <w:lang w:val="es-ES_tradnl" w:eastAsia="en-US"/>
        </w:rPr>
        <w:t>:</w:t>
      </w:r>
      <w:r w:rsidR="00937365" w:rsidRPr="00442273">
        <w:rPr>
          <w:b/>
          <w:lang w:val="es-ES_tradnl" w:eastAsia="en-US"/>
        </w:rPr>
        <w:t xml:space="preserve"> </w:t>
      </w:r>
      <w:r w:rsidR="009F2976" w:rsidRPr="00442273">
        <w:rPr>
          <w:b/>
          <w:lang w:val="es-ES_tradnl" w:eastAsia="en-US"/>
        </w:rPr>
        <w:t xml:space="preserve">Cooperación </w:t>
      </w:r>
      <w:r w:rsidR="00E23240">
        <w:rPr>
          <w:b/>
          <w:lang w:val="es-ES_tradnl" w:eastAsia="en-US"/>
        </w:rPr>
        <w:t>i</w:t>
      </w:r>
      <w:r w:rsidR="009F2976" w:rsidRPr="00442273">
        <w:rPr>
          <w:b/>
          <w:lang w:val="es-ES_tradnl" w:eastAsia="en-US"/>
        </w:rPr>
        <w:t>nternacional</w:t>
      </w:r>
    </w:p>
    <w:p w:rsidR="008E31A5" w:rsidRPr="003E64A5" w:rsidRDefault="007171A5" w:rsidP="007171A5">
      <w:pPr>
        <w:pStyle w:val="SingleTxtG"/>
        <w:tabs>
          <w:tab w:val="left" w:pos="1701"/>
        </w:tabs>
        <w:rPr>
          <w:b/>
        </w:rPr>
      </w:pPr>
      <w:r w:rsidRPr="003E64A5">
        <w:t>25.</w:t>
      </w:r>
      <w:r w:rsidRPr="003E64A5">
        <w:tab/>
      </w:r>
      <w:r w:rsidR="009F2976" w:rsidRPr="00442273">
        <w:rPr>
          <w:lang w:val="es-ES_tradnl" w:eastAsia="en-US"/>
        </w:rPr>
        <w:t xml:space="preserve">Sírvanse indicar las </w:t>
      </w:r>
      <w:r w:rsidR="00937365" w:rsidRPr="00442273">
        <w:rPr>
          <w:lang w:val="es-ES_tradnl" w:eastAsia="en-US"/>
        </w:rPr>
        <w:t xml:space="preserve">medidas </w:t>
      </w:r>
      <w:r w:rsidR="009F2976" w:rsidRPr="00442273">
        <w:rPr>
          <w:lang w:val="es-ES_tradnl" w:eastAsia="en-US"/>
        </w:rPr>
        <w:t>tomadas</w:t>
      </w:r>
      <w:r w:rsidR="00937365" w:rsidRPr="00442273">
        <w:rPr>
          <w:lang w:val="es-ES_tradnl" w:eastAsia="en-US"/>
        </w:rPr>
        <w:t xml:space="preserve"> para </w:t>
      </w:r>
      <w:r w:rsidR="008040EF" w:rsidRPr="00442273">
        <w:rPr>
          <w:lang w:val="es-ES_tradnl" w:eastAsia="en-US"/>
        </w:rPr>
        <w:t>transversalizar</w:t>
      </w:r>
      <w:r w:rsidR="009502F6" w:rsidRPr="00442273">
        <w:rPr>
          <w:lang w:val="es-ES_tradnl" w:eastAsia="en-US"/>
        </w:rPr>
        <w:t xml:space="preserve"> </w:t>
      </w:r>
      <w:r w:rsidR="00937365" w:rsidRPr="00442273">
        <w:rPr>
          <w:lang w:val="es-ES_tradnl" w:eastAsia="en-US"/>
        </w:rPr>
        <w:t xml:space="preserve">los derechos </w:t>
      </w:r>
      <w:r w:rsidR="009F2976" w:rsidRPr="00442273">
        <w:rPr>
          <w:lang w:val="es-ES_tradnl" w:eastAsia="en-US"/>
        </w:rPr>
        <w:t xml:space="preserve">reconocidos </w:t>
      </w:r>
      <w:r w:rsidR="008040EF" w:rsidRPr="00442273">
        <w:rPr>
          <w:lang w:val="es-ES_tradnl" w:eastAsia="en-US"/>
        </w:rPr>
        <w:t>por</w:t>
      </w:r>
      <w:r w:rsidR="009F2976" w:rsidRPr="00442273">
        <w:rPr>
          <w:lang w:val="es-ES_tradnl" w:eastAsia="en-US"/>
        </w:rPr>
        <w:t xml:space="preserve"> la Convención en las actividades para </w:t>
      </w:r>
      <w:r w:rsidR="00442273">
        <w:rPr>
          <w:lang w:val="es-ES_tradnl" w:eastAsia="en-US"/>
        </w:rPr>
        <w:t xml:space="preserve">el </w:t>
      </w:r>
      <w:r w:rsidR="009F2976" w:rsidRPr="00442273">
        <w:rPr>
          <w:lang w:val="es-ES_tradnl" w:eastAsia="en-US"/>
        </w:rPr>
        <w:t>desarroll</w:t>
      </w:r>
      <w:r w:rsidR="00442273">
        <w:rPr>
          <w:lang w:val="es-ES_tradnl" w:eastAsia="en-US"/>
        </w:rPr>
        <w:t xml:space="preserve">o de </w:t>
      </w:r>
      <w:r w:rsidR="009F2976" w:rsidRPr="00442273">
        <w:rPr>
          <w:lang w:val="es-ES_tradnl" w:eastAsia="en-US"/>
        </w:rPr>
        <w:t xml:space="preserve">planes nacionales para </w:t>
      </w:r>
      <w:r w:rsidR="00442273">
        <w:rPr>
          <w:lang w:val="es-ES_tradnl" w:eastAsia="en-US"/>
        </w:rPr>
        <w:t xml:space="preserve">la </w:t>
      </w:r>
      <w:r w:rsidR="009F2976" w:rsidRPr="00442273">
        <w:rPr>
          <w:lang w:val="es-ES_tradnl" w:eastAsia="en-US"/>
        </w:rPr>
        <w:t>implementa</w:t>
      </w:r>
      <w:r w:rsidR="00442273">
        <w:rPr>
          <w:lang w:val="es-ES_tradnl" w:eastAsia="en-US"/>
        </w:rPr>
        <w:t xml:space="preserve">ción y el </w:t>
      </w:r>
      <w:r w:rsidR="009F2976" w:rsidRPr="00442273">
        <w:rPr>
          <w:lang w:val="es-ES_tradnl" w:eastAsia="en-US"/>
        </w:rPr>
        <w:t>monitore</w:t>
      </w:r>
      <w:r w:rsidR="00442273">
        <w:rPr>
          <w:lang w:val="es-ES_tradnl" w:eastAsia="en-US"/>
        </w:rPr>
        <w:t xml:space="preserve">o de </w:t>
      </w:r>
      <w:r w:rsidR="009F2976" w:rsidRPr="00442273">
        <w:rPr>
          <w:lang w:val="es-ES_tradnl" w:eastAsia="en-US"/>
        </w:rPr>
        <w:t xml:space="preserve">la Agenda 2030 y los </w:t>
      </w:r>
      <w:r w:rsidR="00442273" w:rsidRPr="00442273">
        <w:rPr>
          <w:lang w:val="es-ES_tradnl" w:eastAsia="en-US"/>
        </w:rPr>
        <w:t>Objetivos</w:t>
      </w:r>
      <w:r w:rsidR="009F2976" w:rsidRPr="00442273">
        <w:rPr>
          <w:lang w:val="es-ES_tradnl" w:eastAsia="en-US"/>
        </w:rPr>
        <w:t xml:space="preserve"> de </w:t>
      </w:r>
      <w:r w:rsidR="00442273" w:rsidRPr="00442273">
        <w:rPr>
          <w:lang w:val="es-ES_tradnl" w:eastAsia="en-US"/>
        </w:rPr>
        <w:t>Desarrollo</w:t>
      </w:r>
      <w:r w:rsidR="00442273">
        <w:rPr>
          <w:lang w:val="es-ES_tradnl" w:eastAsia="en-US"/>
        </w:rPr>
        <w:t xml:space="preserve"> Sostenible</w:t>
      </w:r>
      <w:r w:rsidR="009F2976" w:rsidRPr="00442273">
        <w:rPr>
          <w:lang w:val="es-ES_tradnl" w:eastAsia="en-US"/>
        </w:rPr>
        <w:t xml:space="preserve">. </w:t>
      </w:r>
      <w:r w:rsidR="00442273">
        <w:rPr>
          <w:lang w:val="es-ES_tradnl" w:eastAsia="en-US"/>
        </w:rPr>
        <w:t xml:space="preserve">¿Qué </w:t>
      </w:r>
      <w:r w:rsidR="009F2976" w:rsidRPr="00442273">
        <w:rPr>
          <w:lang w:val="es-ES_tradnl" w:eastAsia="en-US"/>
        </w:rPr>
        <w:t xml:space="preserve">medidas </w:t>
      </w:r>
      <w:r w:rsidR="00442273">
        <w:rPr>
          <w:lang w:val="es-ES_tradnl" w:eastAsia="en-US"/>
        </w:rPr>
        <w:t xml:space="preserve">se están adoptando para </w:t>
      </w:r>
      <w:r w:rsidR="009F2976" w:rsidRPr="00442273">
        <w:rPr>
          <w:lang w:val="es-ES_tradnl" w:eastAsia="en-US"/>
        </w:rPr>
        <w:t>asegura</w:t>
      </w:r>
      <w:r w:rsidR="00442273">
        <w:rPr>
          <w:lang w:val="es-ES_tradnl" w:eastAsia="en-US"/>
        </w:rPr>
        <w:t xml:space="preserve">r la participación </w:t>
      </w:r>
      <w:r w:rsidR="002F1E6D">
        <w:rPr>
          <w:lang w:val="es-ES_tradnl" w:eastAsia="en-US"/>
        </w:rPr>
        <w:t xml:space="preserve">efectiva </w:t>
      </w:r>
      <w:r w:rsidR="00442273">
        <w:rPr>
          <w:lang w:val="es-ES_tradnl" w:eastAsia="en-US"/>
        </w:rPr>
        <w:t xml:space="preserve">de las </w:t>
      </w:r>
      <w:r w:rsidR="009F2976" w:rsidRPr="00442273">
        <w:rPr>
          <w:lang w:val="es-ES_tradnl" w:eastAsia="en-US"/>
        </w:rPr>
        <w:t>organizaciones</w:t>
      </w:r>
      <w:r w:rsidR="008E31A5" w:rsidRPr="008E31A5">
        <w:rPr>
          <w:lang w:val="es-ES_tradnl" w:eastAsia="en-US"/>
        </w:rPr>
        <w:t xml:space="preserve"> de personas con discapacidad</w:t>
      </w:r>
      <w:r w:rsidR="009F2976" w:rsidRPr="00442273">
        <w:rPr>
          <w:lang w:val="es-ES_tradnl" w:eastAsia="en-US"/>
        </w:rPr>
        <w:t xml:space="preserve"> en dichos procesos</w:t>
      </w:r>
      <w:r w:rsidR="00442273">
        <w:rPr>
          <w:lang w:val="es-ES_tradnl" w:eastAsia="en-US"/>
        </w:rPr>
        <w:t>?</w:t>
      </w:r>
    </w:p>
    <w:p w:rsidR="005D022D" w:rsidRPr="005D022D" w:rsidRDefault="005D022D" w:rsidP="005D022D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val="es-ES_tradnl" w:eastAsia="en-US"/>
        </w:rPr>
      </w:pPr>
      <w:r w:rsidRPr="005D022D">
        <w:rPr>
          <w:b/>
          <w:lang w:val="es-ES_tradnl" w:eastAsia="en-US"/>
        </w:rPr>
        <w:tab/>
      </w:r>
      <w:r w:rsidRPr="005D022D">
        <w:rPr>
          <w:b/>
          <w:lang w:val="es-ES_tradnl" w:eastAsia="en-US"/>
        </w:rPr>
        <w:tab/>
        <w:t>Artículo 33:</w:t>
      </w:r>
      <w:r w:rsidR="008E31A5">
        <w:rPr>
          <w:b/>
          <w:lang w:val="es-ES_tradnl" w:eastAsia="en-US"/>
        </w:rPr>
        <w:t xml:space="preserve"> A</w:t>
      </w:r>
      <w:r w:rsidRPr="005D022D">
        <w:rPr>
          <w:b/>
          <w:lang w:val="es-ES_tradnl" w:eastAsia="en-US"/>
        </w:rPr>
        <w:t>plicación y seguimiento nacionales</w:t>
      </w:r>
    </w:p>
    <w:p w:rsidR="008E31A5" w:rsidRDefault="007171A5" w:rsidP="007171A5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26.</w:t>
      </w:r>
      <w:r>
        <w:rPr>
          <w:lang w:val="es-ES_tradnl" w:eastAsia="en-US"/>
        </w:rPr>
        <w:tab/>
      </w:r>
      <w:r w:rsidR="008E31A5" w:rsidRPr="008E31A5">
        <w:rPr>
          <w:lang w:val="es-ES_tradnl" w:eastAsia="en-US"/>
        </w:rPr>
        <w:t>Sírva</w:t>
      </w:r>
      <w:r w:rsidR="00FB2807">
        <w:rPr>
          <w:lang w:val="es-ES_tradnl" w:eastAsia="en-US"/>
        </w:rPr>
        <w:t>n</w:t>
      </w:r>
      <w:r w:rsidR="008E31A5" w:rsidRPr="008E31A5">
        <w:rPr>
          <w:lang w:val="es-ES_tradnl" w:eastAsia="en-US"/>
        </w:rPr>
        <w:t xml:space="preserve">se explicar el rol de cada una de las entidades que constituyen el mecanismo </w:t>
      </w:r>
      <w:r w:rsidR="008E31A5" w:rsidRPr="008E31A5">
        <w:rPr>
          <w:rFonts w:eastAsia="Calibri"/>
        </w:rPr>
        <w:t>independiente</w:t>
      </w:r>
      <w:r w:rsidR="008E31A5" w:rsidRPr="008E31A5">
        <w:rPr>
          <w:lang w:val="es-ES_tradnl" w:eastAsia="en-US"/>
        </w:rPr>
        <w:t xml:space="preserve"> de </w:t>
      </w:r>
      <w:r w:rsidR="002F1E6D">
        <w:rPr>
          <w:lang w:val="es-ES_tradnl" w:eastAsia="en-US"/>
        </w:rPr>
        <w:t>monitoreo</w:t>
      </w:r>
      <w:r w:rsidR="008E31A5" w:rsidRPr="008E31A5">
        <w:rPr>
          <w:lang w:val="es-ES_tradnl" w:eastAsia="en-US"/>
        </w:rPr>
        <w:t xml:space="preserve"> de la Convención y cómo se coordinan, y la participación de las organizaciones de personas con discapacidad.</w:t>
      </w:r>
    </w:p>
    <w:p w:rsidR="005D022D" w:rsidRPr="005D022D" w:rsidRDefault="005D022D" w:rsidP="005D022D">
      <w:pPr>
        <w:suppressAutoHyphens/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D022D" w:rsidRPr="005D022D" w:rsidSect="003E64A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B7E" w:rsidRDefault="001B0B7E">
      <w:r>
        <w:separator/>
      </w:r>
    </w:p>
  </w:endnote>
  <w:endnote w:type="continuationSeparator" w:id="0">
    <w:p w:rsidR="001B0B7E" w:rsidRDefault="001B0B7E">
      <w:r>
        <w:continuationSeparator/>
      </w:r>
    </w:p>
  </w:endnote>
  <w:endnote w:type="continuationNotice" w:id="1">
    <w:p w:rsidR="001B0B7E" w:rsidRDefault="001B0B7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22D" w:rsidRPr="005D022D" w:rsidRDefault="005D022D" w:rsidP="005D022D">
    <w:pPr>
      <w:pStyle w:val="Piedepgina"/>
      <w:tabs>
        <w:tab w:val="right" w:pos="9638"/>
      </w:tabs>
    </w:pPr>
    <w:r w:rsidRPr="005D022D">
      <w:rPr>
        <w:b/>
        <w:sz w:val="18"/>
      </w:rPr>
      <w:fldChar w:fldCharType="begin"/>
    </w:r>
    <w:r w:rsidRPr="005D022D">
      <w:rPr>
        <w:b/>
        <w:sz w:val="18"/>
      </w:rPr>
      <w:instrText xml:space="preserve"> PAGE  \* MERGEFORMAT </w:instrText>
    </w:r>
    <w:r w:rsidRPr="005D022D">
      <w:rPr>
        <w:b/>
        <w:sz w:val="18"/>
      </w:rPr>
      <w:fldChar w:fldCharType="separate"/>
    </w:r>
    <w:r w:rsidR="00491F18">
      <w:rPr>
        <w:b/>
        <w:noProof/>
        <w:sz w:val="18"/>
      </w:rPr>
      <w:t>4</w:t>
    </w:r>
    <w:r w:rsidRPr="005D022D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22D" w:rsidRPr="005D022D" w:rsidRDefault="005D022D" w:rsidP="005D022D">
    <w:pPr>
      <w:pStyle w:val="Piedepgina"/>
      <w:tabs>
        <w:tab w:val="right" w:pos="9638"/>
      </w:tabs>
      <w:rPr>
        <w:b/>
        <w:sz w:val="18"/>
      </w:rPr>
    </w:pPr>
    <w:r>
      <w:tab/>
    </w:r>
    <w:r w:rsidRPr="005D022D">
      <w:rPr>
        <w:b/>
        <w:sz w:val="18"/>
      </w:rPr>
      <w:fldChar w:fldCharType="begin"/>
    </w:r>
    <w:r w:rsidRPr="005D022D">
      <w:rPr>
        <w:b/>
        <w:sz w:val="18"/>
      </w:rPr>
      <w:instrText xml:space="preserve"> PAGE  \* MERGEFORMAT </w:instrText>
    </w:r>
    <w:r w:rsidRPr="005D022D">
      <w:rPr>
        <w:b/>
        <w:sz w:val="18"/>
      </w:rPr>
      <w:fldChar w:fldCharType="separate"/>
    </w:r>
    <w:r w:rsidR="00491F18">
      <w:rPr>
        <w:b/>
        <w:noProof/>
        <w:sz w:val="18"/>
      </w:rPr>
      <w:t>3</w:t>
    </w:r>
    <w:r w:rsidRPr="005D022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CE6" w:rsidRPr="00B46CE6" w:rsidRDefault="00B46CE6" w:rsidP="00B46CE6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GE.16</w:t>
    </w:r>
    <w:proofErr w:type="spellEnd"/>
    <w:r>
      <w:rPr>
        <w:sz w:val="20"/>
      </w:rPr>
      <w:t>-</w:t>
    </w:r>
    <w:proofErr w:type="gramStart"/>
    <w:r>
      <w:rPr>
        <w:sz w:val="20"/>
      </w:rPr>
      <w:t>06946  (</w:t>
    </w:r>
    <w:proofErr w:type="gramEnd"/>
    <w:r>
      <w:rPr>
        <w:sz w:val="20"/>
      </w:rPr>
      <w:t>S)</w:t>
    </w:r>
    <w:r>
      <w:rPr>
        <w:sz w:val="20"/>
      </w:rPr>
      <w:br/>
    </w:r>
    <w:r w:rsidRPr="00B46CE6">
      <w:rPr>
        <w:rFonts w:ascii="C39T30Lfz" w:hAnsi="C39T30Lfz"/>
        <w:sz w:val="56"/>
      </w:rPr>
      <w:t></w:t>
    </w:r>
    <w:r w:rsidRPr="00B46CE6">
      <w:rPr>
        <w:rFonts w:ascii="C39T30Lfz" w:hAnsi="C39T30Lfz"/>
        <w:sz w:val="56"/>
      </w:rPr>
      <w:t></w:t>
    </w:r>
    <w:r w:rsidRPr="00B46CE6">
      <w:rPr>
        <w:rFonts w:ascii="C39T30Lfz" w:hAnsi="C39T30Lfz"/>
        <w:sz w:val="56"/>
      </w:rPr>
      <w:t></w:t>
    </w:r>
    <w:r w:rsidRPr="00B46CE6">
      <w:rPr>
        <w:rFonts w:ascii="C39T30Lfz" w:hAnsi="C39T30Lfz"/>
        <w:sz w:val="56"/>
      </w:rPr>
      <w:t></w:t>
    </w:r>
    <w:r w:rsidRPr="00B46CE6">
      <w:rPr>
        <w:rFonts w:ascii="C39T30Lfz" w:hAnsi="C39T30Lfz"/>
        <w:sz w:val="56"/>
      </w:rPr>
      <w:t></w:t>
    </w:r>
    <w:r w:rsidRPr="00B46CE6">
      <w:rPr>
        <w:rFonts w:ascii="C39T30Lfz" w:hAnsi="C39T30Lfz"/>
        <w:sz w:val="56"/>
      </w:rPr>
      <w:t></w:t>
    </w:r>
    <w:r w:rsidRPr="00B46CE6">
      <w:rPr>
        <w:rFonts w:ascii="C39T30Lfz" w:hAnsi="C39T30Lfz"/>
        <w:sz w:val="56"/>
      </w:rPr>
      <w:t></w:t>
    </w:r>
    <w:r w:rsidRPr="00B46CE6">
      <w:rPr>
        <w:rFonts w:ascii="C39T30Lfz" w:hAnsi="C39T30Lfz"/>
        <w:sz w:val="56"/>
      </w:rPr>
      <w:t></w:t>
    </w:r>
    <w:r w:rsidRPr="00B46CE6">
      <w:rPr>
        <w:rFonts w:ascii="C39T30Lfz" w:hAnsi="C39T30Lfz"/>
        <w:sz w:val="56"/>
      </w:rPr>
      <w:t></w:t>
    </w:r>
    <w:r w:rsidRPr="00B46CE6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 wp14:anchorId="45110063" wp14:editId="3848C216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2" name="Imagen 2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1" name="Imagen 1" descr="http://undocs.org/m2/QRCode.ashx?DS=CRPD/C/COL/Q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COL/Q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B7E" w:rsidRPr="001075E9" w:rsidRDefault="001B0B7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B0B7E" w:rsidRDefault="001B0B7E">
      <w:r>
        <w:continuationSeparator/>
      </w:r>
    </w:p>
  </w:footnote>
  <w:footnote w:type="continuationNotice" w:id="1">
    <w:p w:rsidR="001B0B7E" w:rsidRDefault="001B0B7E">
      <w:pPr>
        <w:spacing w:line="240" w:lineRule="auto"/>
      </w:pPr>
    </w:p>
  </w:footnote>
  <w:footnote w:id="2">
    <w:p w:rsidR="0096309F" w:rsidRPr="003E64A5" w:rsidRDefault="0096309F">
      <w:pPr>
        <w:pStyle w:val="Textonotapie"/>
        <w:rPr>
          <w:szCs w:val="18"/>
        </w:rPr>
      </w:pPr>
      <w:r>
        <w:rPr>
          <w:rStyle w:val="Refdenotaalpie"/>
        </w:rPr>
        <w:tab/>
      </w:r>
      <w:r w:rsidRPr="0096309F">
        <w:rPr>
          <w:rStyle w:val="Refdenotaalpie"/>
          <w:sz w:val="20"/>
          <w:vertAlign w:val="baseline"/>
        </w:rPr>
        <w:t>*</w:t>
      </w:r>
      <w:r>
        <w:rPr>
          <w:rStyle w:val="Refdenotaalpie"/>
          <w:sz w:val="20"/>
          <w:vertAlign w:val="baseline"/>
        </w:rPr>
        <w:tab/>
      </w:r>
      <w:r w:rsidR="004F6666" w:rsidRPr="003E64A5">
        <w:rPr>
          <w:szCs w:val="18"/>
        </w:rPr>
        <w:t xml:space="preserve">Aprobada por el grupo </w:t>
      </w:r>
      <w:r w:rsidR="000F672E">
        <w:rPr>
          <w:szCs w:val="18"/>
        </w:rPr>
        <w:t xml:space="preserve">de trabajo </w:t>
      </w:r>
      <w:r w:rsidR="004F6666" w:rsidRPr="003E64A5">
        <w:rPr>
          <w:szCs w:val="18"/>
        </w:rPr>
        <w:t>anterior al período de sesiones en su quinto período de sesiones</w:t>
      </w:r>
      <w:r w:rsidR="004F6666" w:rsidRPr="003E64A5">
        <w:rPr>
          <w:szCs w:val="18"/>
        </w:rPr>
        <w:br/>
        <w:t>(21 a 24 de marzo de 2016)</w:t>
      </w:r>
      <w:r w:rsidRPr="003E64A5">
        <w:rPr>
          <w:szCs w:val="18"/>
          <w:lang w:val="es-ES_tradn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22D" w:rsidRPr="005D022D" w:rsidRDefault="005D022D">
    <w:pPr>
      <w:pStyle w:val="Encabezado"/>
    </w:pPr>
    <w:r>
      <w:t>CRPD/C/</w:t>
    </w:r>
    <w:r w:rsidR="00325A2E">
      <w:t>COL</w:t>
    </w:r>
    <w:r>
      <w:t>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22D" w:rsidRPr="005D022D" w:rsidRDefault="005D022D" w:rsidP="005D022D">
    <w:pPr>
      <w:pStyle w:val="Encabezado"/>
      <w:jc w:val="right"/>
    </w:pPr>
    <w:r>
      <w:t>CRPD/C/</w:t>
    </w:r>
    <w:r w:rsidR="00325A2E">
      <w:t>COL</w:t>
    </w:r>
    <w:r>
      <w:t>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84ED6"/>
    <w:multiLevelType w:val="hybridMultilevel"/>
    <w:tmpl w:val="D67E3FFC"/>
    <w:lvl w:ilvl="0" w:tplc="2E7E0B86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4467890"/>
    <w:multiLevelType w:val="hybridMultilevel"/>
    <w:tmpl w:val="E2823DC2"/>
    <w:lvl w:ilvl="0" w:tplc="B880B450">
      <w:start w:val="1"/>
      <w:numFmt w:val="upperLetter"/>
      <w:lvlText w:val="%1."/>
      <w:lvlJc w:val="left"/>
      <w:pPr>
        <w:ind w:left="1140" w:hanging="52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695" w:hanging="360"/>
      </w:pPr>
    </w:lvl>
    <w:lvl w:ilvl="2" w:tplc="100A001B" w:tentative="1">
      <w:start w:val="1"/>
      <w:numFmt w:val="lowerRoman"/>
      <w:lvlText w:val="%3."/>
      <w:lvlJc w:val="right"/>
      <w:pPr>
        <w:ind w:left="2415" w:hanging="180"/>
      </w:pPr>
    </w:lvl>
    <w:lvl w:ilvl="3" w:tplc="100A000F" w:tentative="1">
      <w:start w:val="1"/>
      <w:numFmt w:val="decimal"/>
      <w:lvlText w:val="%4."/>
      <w:lvlJc w:val="left"/>
      <w:pPr>
        <w:ind w:left="3135" w:hanging="360"/>
      </w:pPr>
    </w:lvl>
    <w:lvl w:ilvl="4" w:tplc="100A0019" w:tentative="1">
      <w:start w:val="1"/>
      <w:numFmt w:val="lowerLetter"/>
      <w:lvlText w:val="%5."/>
      <w:lvlJc w:val="left"/>
      <w:pPr>
        <w:ind w:left="3855" w:hanging="360"/>
      </w:pPr>
    </w:lvl>
    <w:lvl w:ilvl="5" w:tplc="100A001B" w:tentative="1">
      <w:start w:val="1"/>
      <w:numFmt w:val="lowerRoman"/>
      <w:lvlText w:val="%6."/>
      <w:lvlJc w:val="right"/>
      <w:pPr>
        <w:ind w:left="4575" w:hanging="180"/>
      </w:pPr>
    </w:lvl>
    <w:lvl w:ilvl="6" w:tplc="100A000F" w:tentative="1">
      <w:start w:val="1"/>
      <w:numFmt w:val="decimal"/>
      <w:lvlText w:val="%7."/>
      <w:lvlJc w:val="left"/>
      <w:pPr>
        <w:ind w:left="5295" w:hanging="360"/>
      </w:pPr>
    </w:lvl>
    <w:lvl w:ilvl="7" w:tplc="100A0019" w:tentative="1">
      <w:start w:val="1"/>
      <w:numFmt w:val="lowerLetter"/>
      <w:lvlText w:val="%8."/>
      <w:lvlJc w:val="left"/>
      <w:pPr>
        <w:ind w:left="6015" w:hanging="360"/>
      </w:pPr>
    </w:lvl>
    <w:lvl w:ilvl="8" w:tplc="100A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3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61857899"/>
    <w:multiLevelType w:val="hybridMultilevel"/>
    <w:tmpl w:val="AC364702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732C387C"/>
    <w:multiLevelType w:val="hybridMultilevel"/>
    <w:tmpl w:val="4A389E9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5"/>
  </w:num>
  <w:num w:numId="2">
    <w:abstractNumId w:val="11"/>
  </w:num>
  <w:num w:numId="3">
    <w:abstractNumId w:val="18"/>
  </w:num>
  <w:num w:numId="4">
    <w:abstractNumId w:val="16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7"/>
  </w:num>
  <w:num w:numId="17">
    <w:abstractNumId w:val="14"/>
  </w:num>
  <w:num w:numId="18">
    <w:abstractNumId w:val="10"/>
  </w:num>
  <w:num w:numId="19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22D"/>
    <w:rsid w:val="00006BB9"/>
    <w:rsid w:val="00016226"/>
    <w:rsid w:val="000221D5"/>
    <w:rsid w:val="00075D60"/>
    <w:rsid w:val="000A36A2"/>
    <w:rsid w:val="000B57E7"/>
    <w:rsid w:val="000F0608"/>
    <w:rsid w:val="000F09DF"/>
    <w:rsid w:val="000F61B2"/>
    <w:rsid w:val="000F672E"/>
    <w:rsid w:val="001075E9"/>
    <w:rsid w:val="001248C9"/>
    <w:rsid w:val="0012777E"/>
    <w:rsid w:val="001455EA"/>
    <w:rsid w:val="00160FF7"/>
    <w:rsid w:val="0016400B"/>
    <w:rsid w:val="00176155"/>
    <w:rsid w:val="00180183"/>
    <w:rsid w:val="00181A05"/>
    <w:rsid w:val="00193821"/>
    <w:rsid w:val="00196389"/>
    <w:rsid w:val="001B0B7E"/>
    <w:rsid w:val="001C7A89"/>
    <w:rsid w:val="001E20B5"/>
    <w:rsid w:val="001E775C"/>
    <w:rsid w:val="001F273A"/>
    <w:rsid w:val="00213874"/>
    <w:rsid w:val="002172D2"/>
    <w:rsid w:val="0022765D"/>
    <w:rsid w:val="00235395"/>
    <w:rsid w:val="00245777"/>
    <w:rsid w:val="00262DC3"/>
    <w:rsid w:val="00265F9C"/>
    <w:rsid w:val="00274276"/>
    <w:rsid w:val="002A061F"/>
    <w:rsid w:val="002A2EFC"/>
    <w:rsid w:val="002A6FA7"/>
    <w:rsid w:val="002A754F"/>
    <w:rsid w:val="002C0E18"/>
    <w:rsid w:val="002C33BB"/>
    <w:rsid w:val="002D276B"/>
    <w:rsid w:val="002D34DF"/>
    <w:rsid w:val="002D5AAC"/>
    <w:rsid w:val="002F13FE"/>
    <w:rsid w:val="002F1E6D"/>
    <w:rsid w:val="00301299"/>
    <w:rsid w:val="00312D9D"/>
    <w:rsid w:val="00314299"/>
    <w:rsid w:val="00321C29"/>
    <w:rsid w:val="00322004"/>
    <w:rsid w:val="00325A2E"/>
    <w:rsid w:val="003402C2"/>
    <w:rsid w:val="00347431"/>
    <w:rsid w:val="0035748D"/>
    <w:rsid w:val="00357AAA"/>
    <w:rsid w:val="00360602"/>
    <w:rsid w:val="0036217D"/>
    <w:rsid w:val="00364397"/>
    <w:rsid w:val="00381C24"/>
    <w:rsid w:val="003958D0"/>
    <w:rsid w:val="003B6D6D"/>
    <w:rsid w:val="003B7345"/>
    <w:rsid w:val="003E1F6E"/>
    <w:rsid w:val="003E64A5"/>
    <w:rsid w:val="00406E52"/>
    <w:rsid w:val="00413E0C"/>
    <w:rsid w:val="00430DC7"/>
    <w:rsid w:val="00442273"/>
    <w:rsid w:val="00442871"/>
    <w:rsid w:val="00454E07"/>
    <w:rsid w:val="0047059B"/>
    <w:rsid w:val="00484D64"/>
    <w:rsid w:val="0048665E"/>
    <w:rsid w:val="004875CF"/>
    <w:rsid w:val="00491F18"/>
    <w:rsid w:val="004B62E7"/>
    <w:rsid w:val="004E4B46"/>
    <w:rsid w:val="004E5A0D"/>
    <w:rsid w:val="004F3F4F"/>
    <w:rsid w:val="004F6666"/>
    <w:rsid w:val="0050108D"/>
    <w:rsid w:val="00501476"/>
    <w:rsid w:val="00556AF4"/>
    <w:rsid w:val="00563CCA"/>
    <w:rsid w:val="005656C5"/>
    <w:rsid w:val="00572E19"/>
    <w:rsid w:val="00574301"/>
    <w:rsid w:val="005918EA"/>
    <w:rsid w:val="005C09D4"/>
    <w:rsid w:val="005C46A8"/>
    <w:rsid w:val="005C6D06"/>
    <w:rsid w:val="005D022D"/>
    <w:rsid w:val="005F0B42"/>
    <w:rsid w:val="005F26DE"/>
    <w:rsid w:val="005F6267"/>
    <w:rsid w:val="00614642"/>
    <w:rsid w:val="00624382"/>
    <w:rsid w:val="00655A21"/>
    <w:rsid w:val="006654EB"/>
    <w:rsid w:val="0067118E"/>
    <w:rsid w:val="0067285C"/>
    <w:rsid w:val="00674743"/>
    <w:rsid w:val="006808A9"/>
    <w:rsid w:val="00691149"/>
    <w:rsid w:val="006A6E79"/>
    <w:rsid w:val="006F35EE"/>
    <w:rsid w:val="006F38A5"/>
    <w:rsid w:val="006F6EFC"/>
    <w:rsid w:val="007021FF"/>
    <w:rsid w:val="00702F85"/>
    <w:rsid w:val="00705B66"/>
    <w:rsid w:val="007076CB"/>
    <w:rsid w:val="007078C3"/>
    <w:rsid w:val="00715019"/>
    <w:rsid w:val="00716633"/>
    <w:rsid w:val="007171A5"/>
    <w:rsid w:val="007208A4"/>
    <w:rsid w:val="0073539E"/>
    <w:rsid w:val="00762CF0"/>
    <w:rsid w:val="00763AC2"/>
    <w:rsid w:val="007802BF"/>
    <w:rsid w:val="00792919"/>
    <w:rsid w:val="007967DF"/>
    <w:rsid w:val="00797D78"/>
    <w:rsid w:val="007B27AE"/>
    <w:rsid w:val="007C63F3"/>
    <w:rsid w:val="007D2A16"/>
    <w:rsid w:val="007F0567"/>
    <w:rsid w:val="008040EF"/>
    <w:rsid w:val="0083074B"/>
    <w:rsid w:val="008317C6"/>
    <w:rsid w:val="00834B71"/>
    <w:rsid w:val="008626C7"/>
    <w:rsid w:val="0086445C"/>
    <w:rsid w:val="00876943"/>
    <w:rsid w:val="008A08D7"/>
    <w:rsid w:val="008A13F9"/>
    <w:rsid w:val="008A15A8"/>
    <w:rsid w:val="008A47DF"/>
    <w:rsid w:val="008D5DB6"/>
    <w:rsid w:val="008E31A5"/>
    <w:rsid w:val="008F1239"/>
    <w:rsid w:val="008F37D4"/>
    <w:rsid w:val="00906890"/>
    <w:rsid w:val="009152DA"/>
    <w:rsid w:val="00915B8F"/>
    <w:rsid w:val="00922E69"/>
    <w:rsid w:val="00937365"/>
    <w:rsid w:val="009502F6"/>
    <w:rsid w:val="00951972"/>
    <w:rsid w:val="00953B33"/>
    <w:rsid w:val="0096309F"/>
    <w:rsid w:val="00963777"/>
    <w:rsid w:val="00973D87"/>
    <w:rsid w:val="00993207"/>
    <w:rsid w:val="009A3A0B"/>
    <w:rsid w:val="009B452A"/>
    <w:rsid w:val="009B4E5E"/>
    <w:rsid w:val="009D39B7"/>
    <w:rsid w:val="009E6D71"/>
    <w:rsid w:val="009F0A88"/>
    <w:rsid w:val="009F2976"/>
    <w:rsid w:val="00A12CF9"/>
    <w:rsid w:val="00A17DFD"/>
    <w:rsid w:val="00A244C1"/>
    <w:rsid w:val="00A45A32"/>
    <w:rsid w:val="00A51CFF"/>
    <w:rsid w:val="00A61498"/>
    <w:rsid w:val="00A74F09"/>
    <w:rsid w:val="00A917B3"/>
    <w:rsid w:val="00AA10F8"/>
    <w:rsid w:val="00AA7D88"/>
    <w:rsid w:val="00AB2B2C"/>
    <w:rsid w:val="00AB4B51"/>
    <w:rsid w:val="00AC0650"/>
    <w:rsid w:val="00AE4CC4"/>
    <w:rsid w:val="00AF6BDD"/>
    <w:rsid w:val="00B077AC"/>
    <w:rsid w:val="00B10CC7"/>
    <w:rsid w:val="00B35EED"/>
    <w:rsid w:val="00B46CE6"/>
    <w:rsid w:val="00B62458"/>
    <w:rsid w:val="00B66D05"/>
    <w:rsid w:val="00B701DB"/>
    <w:rsid w:val="00B77022"/>
    <w:rsid w:val="00B91E44"/>
    <w:rsid w:val="00B94843"/>
    <w:rsid w:val="00BB7657"/>
    <w:rsid w:val="00BC5DAD"/>
    <w:rsid w:val="00BD33EE"/>
    <w:rsid w:val="00BF63AA"/>
    <w:rsid w:val="00C21DF6"/>
    <w:rsid w:val="00C60F0C"/>
    <w:rsid w:val="00C76505"/>
    <w:rsid w:val="00C805C9"/>
    <w:rsid w:val="00CA1679"/>
    <w:rsid w:val="00CC1C94"/>
    <w:rsid w:val="00CD2E59"/>
    <w:rsid w:val="00CF3CFB"/>
    <w:rsid w:val="00CF6A93"/>
    <w:rsid w:val="00CF6C98"/>
    <w:rsid w:val="00D03D78"/>
    <w:rsid w:val="00D0537B"/>
    <w:rsid w:val="00D16906"/>
    <w:rsid w:val="00D20EBF"/>
    <w:rsid w:val="00D24CA6"/>
    <w:rsid w:val="00D34FD1"/>
    <w:rsid w:val="00D5042C"/>
    <w:rsid w:val="00D54219"/>
    <w:rsid w:val="00D80BBB"/>
    <w:rsid w:val="00D90138"/>
    <w:rsid w:val="00DE33D9"/>
    <w:rsid w:val="00E00ED7"/>
    <w:rsid w:val="00E23240"/>
    <w:rsid w:val="00E61DA6"/>
    <w:rsid w:val="00E65219"/>
    <w:rsid w:val="00E7203A"/>
    <w:rsid w:val="00E73057"/>
    <w:rsid w:val="00E73F76"/>
    <w:rsid w:val="00E80D1D"/>
    <w:rsid w:val="00E85C59"/>
    <w:rsid w:val="00E973E2"/>
    <w:rsid w:val="00EC6EEF"/>
    <w:rsid w:val="00ED1C60"/>
    <w:rsid w:val="00EE4251"/>
    <w:rsid w:val="00EE527A"/>
    <w:rsid w:val="00EF1360"/>
    <w:rsid w:val="00EF3220"/>
    <w:rsid w:val="00EF6C1C"/>
    <w:rsid w:val="00F25F5B"/>
    <w:rsid w:val="00F30D8C"/>
    <w:rsid w:val="00F44B33"/>
    <w:rsid w:val="00F5774B"/>
    <w:rsid w:val="00F94155"/>
    <w:rsid w:val="00F94DB8"/>
    <w:rsid w:val="00FB2000"/>
    <w:rsid w:val="00FB2807"/>
    <w:rsid w:val="00FD2EF7"/>
    <w:rsid w:val="00FD4AD6"/>
    <w:rsid w:val="00FE3E1F"/>
    <w:rsid w:val="00FE7FCD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F38A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semiHidden/>
    <w:rsid w:val="00C76505"/>
    <w:rPr>
      <w:i/>
      <w:iCs/>
    </w:rPr>
  </w:style>
  <w:style w:type="character" w:styleId="CdigoHTML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qFormat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semiHidden/>
    <w:rsid w:val="006F38A5"/>
    <w:rPr>
      <w:color w:val="auto"/>
      <w:u w:val="none"/>
    </w:rPr>
  </w:style>
  <w:style w:type="character" w:styleId="Hipervnculovisitado">
    <w:name w:val="FollowedHyperlink"/>
    <w:semiHidden/>
    <w:rsid w:val="006F38A5"/>
    <w:rPr>
      <w:color w:val="auto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rsid w:val="00C76505"/>
    <w:rPr>
      <w:b/>
      <w:sz w:val="18"/>
    </w:rPr>
  </w:style>
  <w:style w:type="character" w:styleId="Refdenotaalfinal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qFormat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rsid w:val="007208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208A4"/>
    <w:rPr>
      <w:rFonts w:ascii="Tahoma" w:hAnsi="Tahoma" w:cs="Tahoma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B077AC"/>
    <w:rPr>
      <w:lang w:val="es-ES" w:eastAsia="es-ES"/>
    </w:rPr>
  </w:style>
  <w:style w:type="character" w:styleId="Refdecomentario">
    <w:name w:val="annotation reference"/>
    <w:rsid w:val="00B077AC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B077AC"/>
    <w:pPr>
      <w:spacing w:line="240" w:lineRule="auto"/>
    </w:pPr>
  </w:style>
  <w:style w:type="character" w:customStyle="1" w:styleId="TextocomentarioCar">
    <w:name w:val="Texto comentario Car"/>
    <w:link w:val="Textocomentario"/>
    <w:rsid w:val="00B077AC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077AC"/>
    <w:rPr>
      <w:b/>
      <w:bCs/>
    </w:rPr>
  </w:style>
  <w:style w:type="character" w:customStyle="1" w:styleId="AsuntodelcomentarioCar">
    <w:name w:val="Asunto del comentario Car"/>
    <w:link w:val="Asuntodelcomentario"/>
    <w:rsid w:val="00B077AC"/>
    <w:rPr>
      <w:b/>
      <w:bCs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F38A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semiHidden/>
    <w:rsid w:val="00C76505"/>
    <w:rPr>
      <w:i/>
      <w:iCs/>
    </w:rPr>
  </w:style>
  <w:style w:type="character" w:styleId="CdigoHTML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qFormat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semiHidden/>
    <w:rsid w:val="006F38A5"/>
    <w:rPr>
      <w:color w:val="auto"/>
      <w:u w:val="none"/>
    </w:rPr>
  </w:style>
  <w:style w:type="character" w:styleId="Hipervnculovisitado">
    <w:name w:val="FollowedHyperlink"/>
    <w:semiHidden/>
    <w:rsid w:val="006F38A5"/>
    <w:rPr>
      <w:color w:val="auto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rsid w:val="00C76505"/>
    <w:rPr>
      <w:b/>
      <w:sz w:val="18"/>
    </w:rPr>
  </w:style>
  <w:style w:type="character" w:styleId="Refdenotaalfinal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qFormat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rsid w:val="007208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208A4"/>
    <w:rPr>
      <w:rFonts w:ascii="Tahoma" w:hAnsi="Tahoma" w:cs="Tahoma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B077AC"/>
    <w:rPr>
      <w:lang w:val="es-ES" w:eastAsia="es-ES"/>
    </w:rPr>
  </w:style>
  <w:style w:type="character" w:styleId="Refdecomentario">
    <w:name w:val="annotation reference"/>
    <w:rsid w:val="00B077AC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B077AC"/>
    <w:pPr>
      <w:spacing w:line="240" w:lineRule="auto"/>
    </w:pPr>
  </w:style>
  <w:style w:type="character" w:customStyle="1" w:styleId="TextocomentarioCar">
    <w:name w:val="Texto comentario Car"/>
    <w:link w:val="Textocomentario"/>
    <w:rsid w:val="00B077AC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077AC"/>
    <w:rPr>
      <w:b/>
      <w:bCs/>
    </w:rPr>
  </w:style>
  <w:style w:type="character" w:customStyle="1" w:styleId="AsuntodelcomentarioCar">
    <w:name w:val="Asunto del comentario Car"/>
    <w:link w:val="Asuntodelcomentario"/>
    <w:rsid w:val="00B077AC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65277-5F7D-475C-AE9B-1B536522A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CRPD_S.dotm</Template>
  <TotalTime>0</TotalTime>
  <Pages>4</Pages>
  <Words>1513</Words>
  <Characters>8327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Naciones Unidas</vt:lpstr>
      <vt:lpstr>Naciones Unidas</vt:lpstr>
    </vt:vector>
  </TitlesOfParts>
  <Company>OHCHR</Company>
  <LinksUpToDate>false</LinksUpToDate>
  <CharactersWithSpaces>9821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CRPD/C/COL/Q/1</dc:title>
  <dc:subject/>
  <dc:creator>Robert Ouko</dc:creator>
  <cp:keywords/>
  <dc:description/>
  <cp:lastModifiedBy>Generic TPSSPA1</cp:lastModifiedBy>
  <cp:revision>3</cp:revision>
  <cp:lastPrinted>2016-05-02T15:03:00Z</cp:lastPrinted>
  <dcterms:created xsi:type="dcterms:W3CDTF">2016-05-02T15:03:00Z</dcterms:created>
  <dcterms:modified xsi:type="dcterms:W3CDTF">2016-05-02T15:03:00Z</dcterms:modified>
</cp:coreProperties>
</file>