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B94B09" w:rsidRPr="008D1F0C" w:rsidTr="00017536">
        <w:trPr>
          <w:cantSplit/>
          <w:trHeight w:hRule="exact" w:val="893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B94B09" w:rsidRPr="00B97172" w:rsidRDefault="00B94B09" w:rsidP="0018403E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B94B09" w:rsidRPr="00EA2819" w:rsidRDefault="00B94B09" w:rsidP="0018403E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94B09" w:rsidRPr="008D1F0C" w:rsidRDefault="008D1F0C" w:rsidP="00017536">
            <w:pPr>
              <w:suppressAutoHyphens w:val="0"/>
              <w:jc w:val="right"/>
              <w:rPr>
                <w:lang w:val="en-US"/>
              </w:rPr>
            </w:pPr>
            <w:r w:rsidRPr="008D1F0C">
              <w:rPr>
                <w:sz w:val="40"/>
                <w:lang w:val="en-US"/>
              </w:rPr>
              <w:t>CCPR</w:t>
            </w:r>
            <w:r w:rsidRPr="008D1F0C">
              <w:rPr>
                <w:lang w:val="en-US"/>
              </w:rPr>
              <w:t>/C/SR.2667</w:t>
            </w:r>
          </w:p>
        </w:tc>
      </w:tr>
      <w:tr w:rsidR="00B94B09" w:rsidRPr="00E31C12" w:rsidTr="0018403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94B09" w:rsidRDefault="00B94B09" w:rsidP="0018403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94B09" w:rsidRPr="006E479F" w:rsidRDefault="00B94B09" w:rsidP="0018403E">
            <w:pPr>
              <w:spacing w:before="120" w:line="380" w:lineRule="exact"/>
              <w:rPr>
                <w:sz w:val="34"/>
                <w:szCs w:val="34"/>
              </w:rPr>
            </w:pPr>
            <w:r w:rsidRPr="006E479F">
              <w:rPr>
                <w:b/>
                <w:sz w:val="34"/>
                <w:szCs w:val="34"/>
              </w:rPr>
              <w:t xml:space="preserve">Международный пакт </w:t>
            </w:r>
            <w:r w:rsidRPr="006E479F">
              <w:rPr>
                <w:b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17536" w:rsidRPr="00017536" w:rsidRDefault="00017536" w:rsidP="00017536">
            <w:pPr>
              <w:spacing w:before="240"/>
              <w:rPr>
                <w:lang w:val="en-US"/>
              </w:rPr>
            </w:pPr>
            <w:r w:rsidRPr="00017536">
              <w:rPr>
                <w:lang w:val="en-US"/>
              </w:rPr>
              <w:t>Distr. General</w:t>
            </w:r>
          </w:p>
          <w:p w:rsidR="00017536" w:rsidRPr="00017536" w:rsidRDefault="00017536" w:rsidP="00017536">
            <w:pPr>
              <w:rPr>
                <w:lang w:val="en-US"/>
              </w:rPr>
            </w:pPr>
            <w:r w:rsidRPr="00017536">
              <w:rPr>
                <w:lang w:val="en-US"/>
              </w:rPr>
              <w:t>2</w:t>
            </w:r>
            <w:r w:rsidR="003443A4">
              <w:rPr>
                <w:lang w:val="en-US"/>
              </w:rPr>
              <w:t>3 December</w:t>
            </w:r>
            <w:r w:rsidRPr="00017536">
              <w:rPr>
                <w:lang w:val="en-US"/>
              </w:rPr>
              <w:t xml:space="preserve"> 2009</w:t>
            </w:r>
          </w:p>
          <w:p w:rsidR="00017536" w:rsidRPr="00017536" w:rsidRDefault="00017536" w:rsidP="00017536">
            <w:pPr>
              <w:rPr>
                <w:lang w:val="en-US"/>
              </w:rPr>
            </w:pPr>
            <w:r w:rsidRPr="00017536">
              <w:rPr>
                <w:lang w:val="en-US"/>
              </w:rPr>
              <w:t>Russian</w:t>
            </w:r>
          </w:p>
          <w:p w:rsidR="00B94B09" w:rsidRPr="00E31C12" w:rsidRDefault="00017536" w:rsidP="00017536">
            <w:pPr>
              <w:rPr>
                <w:lang w:val="en-US"/>
              </w:rPr>
            </w:pPr>
            <w:r w:rsidRPr="00017536">
              <w:rPr>
                <w:lang w:val="en-US"/>
              </w:rPr>
              <w:t>Original: En</w:t>
            </w:r>
            <w:r w:rsidRPr="00017536">
              <w:rPr>
                <w:lang w:val="en-US"/>
              </w:rPr>
              <w:t>g</w:t>
            </w:r>
            <w:r w:rsidRPr="00017536">
              <w:rPr>
                <w:lang w:val="en-US"/>
              </w:rPr>
              <w:t>lish</w:t>
            </w:r>
          </w:p>
        </w:tc>
      </w:tr>
    </w:tbl>
    <w:p w:rsidR="00327341" w:rsidRPr="005529FF" w:rsidRDefault="00327341" w:rsidP="00E31C12">
      <w:pPr>
        <w:pStyle w:val="H1"/>
        <w:keepNext w:val="0"/>
        <w:keepLines w:val="0"/>
        <w:suppressAutoHyphens w:val="0"/>
        <w:spacing w:before="120" w:line="240" w:lineRule="atLeast"/>
        <w:ind w:left="1264" w:right="1264" w:hanging="1264"/>
        <w:rPr>
          <w:lang w:val="ru-RU"/>
        </w:rPr>
      </w:pPr>
      <w:r w:rsidRPr="005529FF">
        <w:rPr>
          <w:lang w:val="ru-RU"/>
        </w:rPr>
        <w:t>Комитет по правам человека</w:t>
      </w:r>
    </w:p>
    <w:p w:rsidR="00E31C12" w:rsidRDefault="00327341" w:rsidP="00E31C12">
      <w:pPr>
        <w:pStyle w:val="H23"/>
        <w:keepNext w:val="0"/>
        <w:keepLines w:val="0"/>
        <w:suppressAutoHyphens w:val="0"/>
        <w:spacing w:line="240" w:lineRule="atLeast"/>
        <w:ind w:left="1264" w:right="1264" w:hanging="1264"/>
        <w:rPr>
          <w:lang w:val="ru-RU"/>
        </w:rPr>
      </w:pPr>
      <w:r w:rsidRPr="005529FF">
        <w:rPr>
          <w:lang w:val="ru-RU"/>
        </w:rPr>
        <w:t xml:space="preserve">Девяносто седьмая сессия </w:t>
      </w:r>
    </w:p>
    <w:p w:rsidR="00327341" w:rsidRPr="00210902" w:rsidRDefault="00327341" w:rsidP="00210902">
      <w:pPr>
        <w:spacing w:before="120"/>
        <w:rPr>
          <w:b/>
        </w:rPr>
      </w:pPr>
      <w:r w:rsidRPr="00210902">
        <w:rPr>
          <w:b/>
        </w:rPr>
        <w:t>Краткий отчет (частичный)</w:t>
      </w:r>
      <w:r w:rsidR="00B7671C" w:rsidRPr="00210902">
        <w:rPr>
          <w:b/>
        </w:rPr>
        <w:footnoteReference w:customMarkFollows="1" w:id="1"/>
        <w:t xml:space="preserve">* </w:t>
      </w:r>
      <w:r w:rsidRPr="00210902">
        <w:rPr>
          <w:b/>
        </w:rPr>
        <w:t>о 2667-м заседании</w:t>
      </w:r>
      <w:r w:rsidR="00B7671C" w:rsidRPr="00210902">
        <w:rPr>
          <w:b/>
        </w:rPr>
        <w:footnoteReference w:customMarkFollows="1" w:id="2"/>
        <w:t>**</w:t>
      </w:r>
      <w:r w:rsidRPr="00210902">
        <w:rPr>
          <w:b/>
        </w:rPr>
        <w:t>,</w:t>
      </w:r>
    </w:p>
    <w:p w:rsidR="00E31C12" w:rsidRDefault="00327341" w:rsidP="001416EF">
      <w:r w:rsidRPr="00E31C12">
        <w:t>состоявшемся во Дворце Вильсона в Женеве</w:t>
      </w:r>
      <w:r w:rsidR="00286D7C" w:rsidRPr="00286D7C">
        <w:br/>
      </w:r>
      <w:r w:rsidRPr="00E31C12">
        <w:t>в понедельник, 19</w:t>
      </w:r>
      <w:r w:rsidR="00E31C12">
        <w:t xml:space="preserve"> </w:t>
      </w:r>
      <w:r w:rsidRPr="00E31C12">
        <w:t>октября</w:t>
      </w:r>
      <w:r w:rsidR="00E31C12">
        <w:t xml:space="preserve"> </w:t>
      </w:r>
      <w:r w:rsidRPr="00E31C12">
        <w:t>2009 года, в 15</w:t>
      </w:r>
      <w:r w:rsidR="00E31C12">
        <w:t xml:space="preserve"> </w:t>
      </w:r>
      <w:r w:rsidRPr="00E31C12">
        <w:t>час. 00</w:t>
      </w:r>
      <w:r w:rsidR="00E31C12">
        <w:t xml:space="preserve"> </w:t>
      </w:r>
      <w:r w:rsidRPr="00E31C12">
        <w:t>мин.</w:t>
      </w:r>
    </w:p>
    <w:p w:rsidR="00210902" w:rsidRPr="00210902" w:rsidRDefault="00327341" w:rsidP="00210902">
      <w:pPr>
        <w:spacing w:before="240"/>
      </w:pPr>
      <w:r w:rsidRPr="00210902">
        <w:rPr>
          <w:i/>
        </w:rPr>
        <w:t>Председатель:</w:t>
      </w:r>
      <w:r w:rsidRPr="00210902">
        <w:t xml:space="preserve"> </w:t>
      </w:r>
      <w:r w:rsidR="00286D7C" w:rsidRPr="00210902">
        <w:t xml:space="preserve"> </w:t>
      </w:r>
      <w:r w:rsidRPr="00210902">
        <w:t>г-н Ивасава</w:t>
      </w:r>
    </w:p>
    <w:p w:rsidR="00210902" w:rsidRPr="00210902" w:rsidRDefault="00210902" w:rsidP="00210902">
      <w:pPr>
        <w:pStyle w:val="HChGR"/>
        <w:rPr>
          <w:b w:val="0"/>
        </w:rPr>
      </w:pPr>
      <w:r w:rsidRPr="00210902">
        <w:rPr>
          <w:b w:val="0"/>
        </w:rPr>
        <w:t>Содержание</w:t>
      </w:r>
    </w:p>
    <w:p w:rsidR="00327341" w:rsidRPr="00E31C12" w:rsidRDefault="00327341" w:rsidP="00571656">
      <w:pPr>
        <w:pStyle w:val="SingleTxtGR"/>
      </w:pPr>
      <w:r w:rsidRPr="00E31C12">
        <w:t>Рассмотрение докладов, представляемых государствами-участниками в соо</w:t>
      </w:r>
      <w:r w:rsidRPr="00E31C12">
        <w:t>т</w:t>
      </w:r>
      <w:r w:rsidRPr="00E31C12">
        <w:t>ветствии со статьей</w:t>
      </w:r>
      <w:r w:rsidR="00E31C12">
        <w:t xml:space="preserve"> </w:t>
      </w:r>
      <w:r w:rsidRPr="00E31C12">
        <w:t>40 Пакта (</w:t>
      </w:r>
      <w:r w:rsidRPr="00E31C12">
        <w:rPr>
          <w:i/>
        </w:rPr>
        <w:t>продолжение</w:t>
      </w:r>
      <w:r w:rsidRPr="00E31C12">
        <w:t>)</w:t>
      </w:r>
    </w:p>
    <w:p w:rsidR="00327341" w:rsidRPr="005529FF" w:rsidRDefault="00327341" w:rsidP="00571656">
      <w:pPr>
        <w:pStyle w:val="SingleTxtGR"/>
        <w:ind w:left="1701"/>
        <w:rPr>
          <w:i/>
        </w:rPr>
      </w:pPr>
      <w:r w:rsidRPr="005529FF">
        <w:rPr>
          <w:i/>
        </w:rPr>
        <w:t>Пятый периодический доклад Эквадора</w:t>
      </w:r>
    </w:p>
    <w:p w:rsidR="00327341" w:rsidRPr="00571656" w:rsidRDefault="00571656" w:rsidP="00555208">
      <w:pPr>
        <w:pStyle w:val="SingleTxtGR"/>
        <w:jc w:val="left"/>
        <w:rPr>
          <w:i/>
        </w:rPr>
      </w:pPr>
      <w:r>
        <w:rPr>
          <w:i/>
        </w:rPr>
        <w:br w:type="page"/>
      </w:r>
      <w:r w:rsidR="00327341" w:rsidRPr="005529FF">
        <w:rPr>
          <w:i/>
        </w:rPr>
        <w:t>Заседание открывается в 15</w:t>
      </w:r>
      <w:r w:rsidR="00E31C12">
        <w:rPr>
          <w:i/>
        </w:rPr>
        <w:t xml:space="preserve"> </w:t>
      </w:r>
      <w:r w:rsidR="00327341" w:rsidRPr="005529FF">
        <w:rPr>
          <w:i/>
        </w:rPr>
        <w:t>час. 15</w:t>
      </w:r>
      <w:r w:rsidR="00E31C12">
        <w:rPr>
          <w:i/>
        </w:rPr>
        <w:t xml:space="preserve"> </w:t>
      </w:r>
      <w:r w:rsidR="00327341" w:rsidRPr="005529FF">
        <w:rPr>
          <w:i/>
        </w:rPr>
        <w:t>мин.</w:t>
      </w:r>
    </w:p>
    <w:p w:rsidR="00327341" w:rsidRPr="005660EA" w:rsidRDefault="00327341" w:rsidP="005660EA">
      <w:pPr>
        <w:pStyle w:val="SingleTxtGR"/>
        <w:rPr>
          <w:i/>
        </w:rPr>
      </w:pPr>
      <w:r w:rsidRPr="005660EA">
        <w:rPr>
          <w:b/>
        </w:rPr>
        <w:t>Рассмотрение докладов, представляемых государствами-участниками в с</w:t>
      </w:r>
      <w:r w:rsidRPr="005660EA">
        <w:rPr>
          <w:b/>
        </w:rPr>
        <w:t>о</w:t>
      </w:r>
      <w:r w:rsidRPr="005660EA">
        <w:rPr>
          <w:b/>
        </w:rPr>
        <w:t>ответствии со статьей</w:t>
      </w:r>
      <w:r w:rsidR="00E31C12" w:rsidRPr="005660EA">
        <w:rPr>
          <w:b/>
        </w:rPr>
        <w:t xml:space="preserve"> </w:t>
      </w:r>
      <w:r w:rsidRPr="005660EA">
        <w:rPr>
          <w:b/>
        </w:rPr>
        <w:t xml:space="preserve">40 Пакта </w:t>
      </w:r>
      <w:r w:rsidRPr="005660EA">
        <w:rPr>
          <w:i/>
        </w:rPr>
        <w:t>(продолжение)</w:t>
      </w:r>
    </w:p>
    <w:p w:rsidR="00327341" w:rsidRPr="005660EA" w:rsidRDefault="00327341" w:rsidP="005660EA">
      <w:pPr>
        <w:pStyle w:val="SingleTxtGR"/>
        <w:rPr>
          <w:i/>
        </w:rPr>
      </w:pPr>
      <w:r w:rsidRPr="005529FF">
        <w:rPr>
          <w:i/>
        </w:rPr>
        <w:t xml:space="preserve">Пятый периодический доклад Эквадора </w:t>
      </w:r>
      <w:r w:rsidRPr="005660EA">
        <w:rPr>
          <w:i/>
        </w:rPr>
        <w:t>(CCPR/C/ECU/5; CCPR/C/ECU/Q/5 и Add.1)</w:t>
      </w:r>
    </w:p>
    <w:p w:rsidR="00327341" w:rsidRPr="00D73971" w:rsidRDefault="00327341" w:rsidP="005660EA">
      <w:pPr>
        <w:pStyle w:val="SingleTxtGR"/>
      </w:pPr>
      <w:r w:rsidRPr="005529FF">
        <w:t>1.</w:t>
      </w:r>
      <w:r w:rsidRPr="005529FF">
        <w:tab/>
      </w:r>
      <w:r w:rsidRPr="00555208">
        <w:rPr>
          <w:i/>
        </w:rPr>
        <w:t>По приглашению Председателя члены делегации Эквадора занимают свои места за столом Комитета.</w:t>
      </w:r>
    </w:p>
    <w:p w:rsidR="00327341" w:rsidRPr="005529FF" w:rsidRDefault="00327341" w:rsidP="00555208">
      <w:pPr>
        <w:pStyle w:val="SingleTxtGR"/>
      </w:pPr>
      <w:r w:rsidRPr="005529FF">
        <w:t>2.</w:t>
      </w:r>
      <w:r w:rsidRPr="005529FF">
        <w:tab/>
      </w:r>
      <w:r w:rsidRPr="005529FF">
        <w:rPr>
          <w:b/>
        </w:rPr>
        <w:t>Председатель</w:t>
      </w:r>
      <w:r w:rsidRPr="005529FF">
        <w:t xml:space="preserve"> предлагает делегации ответить на 1–17</w:t>
      </w:r>
      <w:r>
        <w:t>-й</w:t>
      </w:r>
      <w:r w:rsidR="00E31C12">
        <w:t xml:space="preserve"> </w:t>
      </w:r>
      <w:r w:rsidRPr="005529FF">
        <w:t>вопросы из пер</w:t>
      </w:r>
      <w:r w:rsidRPr="005529FF">
        <w:t>е</w:t>
      </w:r>
      <w:r w:rsidRPr="005529FF">
        <w:t>численных в перечне (CCPR/C/ECU/Q/5).</w:t>
      </w:r>
      <w:r w:rsidR="00E31C12">
        <w:t xml:space="preserve"> </w:t>
      </w:r>
      <w:r w:rsidRPr="005529FF">
        <w:t>К сожалению, представленные в письменном виде ответы государства-участника (CCPR/C/ECU/Q/5/Add.1) пока еще не переведены с испанского на другие рабочие языки Комитета.</w:t>
      </w:r>
    </w:p>
    <w:p w:rsidR="00327341" w:rsidRPr="005529FF" w:rsidRDefault="00327341" w:rsidP="00555208">
      <w:pPr>
        <w:pStyle w:val="SingleTxtGR"/>
      </w:pPr>
      <w:r w:rsidRPr="005529FF">
        <w:t>3.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Монтальво</w:t>
      </w:r>
      <w:r w:rsidRPr="005529FF">
        <w:t xml:space="preserve"> (Эквадор) сообщает, что в его стране в настоящее время происходят крупные перемены, включая принятие новой конституции, к кот</w:t>
      </w:r>
      <w:r w:rsidRPr="005529FF">
        <w:t>о</w:t>
      </w:r>
      <w:r w:rsidRPr="005529FF">
        <w:t>рым относятся перестройка административного аппарата и учреждение Мин</w:t>
      </w:r>
      <w:r w:rsidRPr="005529FF">
        <w:t>и</w:t>
      </w:r>
      <w:r w:rsidRPr="005529FF">
        <w:t>стерства юстиции и по правам человека</w:t>
      </w:r>
      <w:r>
        <w:t>;</w:t>
      </w:r>
      <w:r w:rsidR="00E31C12">
        <w:t xml:space="preserve"> </w:t>
      </w:r>
      <w:r w:rsidRPr="005529FF">
        <w:t xml:space="preserve">в активе </w:t>
      </w:r>
      <w:r>
        <w:t>последнего уже немало</w:t>
      </w:r>
      <w:r w:rsidRPr="005529FF">
        <w:t xml:space="preserve"> до</w:t>
      </w:r>
      <w:r w:rsidRPr="005529FF">
        <w:t>с</w:t>
      </w:r>
      <w:r w:rsidRPr="005529FF">
        <w:t>тижений.</w:t>
      </w:r>
    </w:p>
    <w:p w:rsidR="00327341" w:rsidRPr="005529FF" w:rsidRDefault="00327341" w:rsidP="00555208">
      <w:pPr>
        <w:pStyle w:val="SingleTxtGR"/>
      </w:pPr>
      <w:r w:rsidRPr="005529FF">
        <w:t>4.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жа</w:t>
      </w:r>
      <w:r w:rsidR="00E31C12">
        <w:rPr>
          <w:b/>
        </w:rPr>
        <w:t xml:space="preserve"> </w:t>
      </w:r>
      <w:r w:rsidRPr="005529FF">
        <w:rPr>
          <w:b/>
        </w:rPr>
        <w:t>Артьеда</w:t>
      </w:r>
      <w:r w:rsidRPr="005529FF">
        <w:t xml:space="preserve"> (Эквадор) сообщает, что задача этого министерства, кот</w:t>
      </w:r>
      <w:r w:rsidRPr="005529FF">
        <w:t>о</w:t>
      </w:r>
      <w:r w:rsidRPr="005529FF">
        <w:t>рое было создано в ноябре 2007</w:t>
      </w:r>
      <w:r w:rsidR="00E31C12">
        <w:t xml:space="preserve"> </w:t>
      </w:r>
      <w:r w:rsidRPr="005529FF">
        <w:t>года,</w:t>
      </w:r>
      <w:r w:rsidR="00E31C12">
        <w:t xml:space="preserve"> </w:t>
      </w:r>
      <w:r w:rsidRPr="005529FF">
        <w:sym w:font="Symbol" w:char="F02D"/>
      </w:r>
      <w:r w:rsidRPr="005529FF">
        <w:t xml:space="preserve"> превратить Эквадор в государство, к</w:t>
      </w:r>
      <w:r w:rsidRPr="005529FF">
        <w:t>о</w:t>
      </w:r>
      <w:r w:rsidRPr="005529FF">
        <w:t>торое в полной мере зиждется на принципах справедливости и верховенства права.</w:t>
      </w:r>
    </w:p>
    <w:p w:rsidR="00327341" w:rsidRPr="005529FF" w:rsidRDefault="00327341" w:rsidP="00555208">
      <w:pPr>
        <w:pStyle w:val="SingleTxtGR"/>
      </w:pPr>
      <w:r w:rsidRPr="005529FF">
        <w:t>5.</w:t>
      </w:r>
      <w:r w:rsidRPr="005529FF">
        <w:tab/>
        <w:t>Отвечая на первый из перечня вопросов, который касается правового ст</w:t>
      </w:r>
      <w:r w:rsidRPr="005529FF">
        <w:t>а</w:t>
      </w:r>
      <w:r w:rsidRPr="005529FF">
        <w:t>туса Пакта в рамках правовой системы страны, она отмечает, что согласно ст</w:t>
      </w:r>
      <w:r w:rsidRPr="005529FF">
        <w:t>а</w:t>
      </w:r>
      <w:r w:rsidRPr="005529FF">
        <w:t>тье</w:t>
      </w:r>
      <w:r w:rsidR="00E31C12">
        <w:t xml:space="preserve"> </w:t>
      </w:r>
      <w:r w:rsidRPr="005529FF">
        <w:t>424 Конституции ратифицированные Эквадором международные договоры по правам человека, в которых провозглашены более широкие права, чем те, к</w:t>
      </w:r>
      <w:r w:rsidRPr="005529FF">
        <w:t>о</w:t>
      </w:r>
      <w:r w:rsidRPr="005529FF">
        <w:t>торые закреплены в Конституции, имеют преимущественную силу по сравн</w:t>
      </w:r>
      <w:r w:rsidRPr="005529FF">
        <w:t>е</w:t>
      </w:r>
      <w:r w:rsidRPr="005529FF">
        <w:t>нию со всеми другими законодательными актами.</w:t>
      </w:r>
      <w:r w:rsidR="00E31C12">
        <w:t xml:space="preserve"> </w:t>
      </w:r>
      <w:r w:rsidRPr="005529FF">
        <w:t>К тому же такие договоры имеют прямое действие и применяются властями без необходимости предвар</w:t>
      </w:r>
      <w:r w:rsidRPr="005529FF">
        <w:t>и</w:t>
      </w:r>
      <w:r w:rsidRPr="005529FF">
        <w:t>тельного переноса во внутреннее законодательство.</w:t>
      </w:r>
    </w:p>
    <w:p w:rsidR="00327341" w:rsidRPr="005529FF" w:rsidRDefault="00327341" w:rsidP="00555208">
      <w:pPr>
        <w:pStyle w:val="SingleTxtGR"/>
      </w:pPr>
      <w:r w:rsidRPr="005529FF">
        <w:t>6.</w:t>
      </w:r>
      <w:r w:rsidRPr="005529FF">
        <w:tab/>
        <w:t>По второму вопросу она указывает, что в докладе подробно описывается соотношение между Пактом и новой Конституцией.</w:t>
      </w:r>
    </w:p>
    <w:p w:rsidR="00327341" w:rsidRPr="005529FF" w:rsidRDefault="00327341" w:rsidP="00555208">
      <w:pPr>
        <w:pStyle w:val="SingleTxtGR"/>
      </w:pPr>
      <w:r w:rsidRPr="005529FF">
        <w:t>7.</w:t>
      </w:r>
      <w:r w:rsidRPr="005529FF">
        <w:tab/>
        <w:t>Переходя к третьему вопросу, она сообщает, что в соответствии со стат</w:t>
      </w:r>
      <w:r w:rsidRPr="005529FF">
        <w:t>ь</w:t>
      </w:r>
      <w:r w:rsidRPr="005529FF">
        <w:t>ей</w:t>
      </w:r>
      <w:r w:rsidR="00E31C12">
        <w:t xml:space="preserve"> </w:t>
      </w:r>
      <w:r w:rsidRPr="005529FF">
        <w:t>208 Конституции Советом по вопросам участия граждан и общественного надзора по итогам открытого конкурса, в котором учитывались достоинства кандидатов, был назначен омбудсмен.</w:t>
      </w:r>
      <w:r w:rsidR="00E31C12">
        <w:t xml:space="preserve"> </w:t>
      </w:r>
      <w:r w:rsidRPr="005529FF">
        <w:t>Возражения против выбранной кандид</w:t>
      </w:r>
      <w:r w:rsidRPr="005529FF">
        <w:t>а</w:t>
      </w:r>
      <w:r w:rsidRPr="005529FF">
        <w:t>туры могут быть выдвинуты любым гражданином.</w:t>
      </w:r>
    </w:p>
    <w:p w:rsidR="00327341" w:rsidRPr="005529FF" w:rsidRDefault="00327341" w:rsidP="00555208">
      <w:pPr>
        <w:pStyle w:val="SingleTxtGR"/>
      </w:pPr>
      <w:r w:rsidRPr="005529FF">
        <w:t>8.</w:t>
      </w:r>
      <w:r w:rsidRPr="005529FF">
        <w:tab/>
        <w:t>Отвечая на четвертый вопрос, она сообщает об успехах в работе по отр</w:t>
      </w:r>
      <w:r w:rsidRPr="005529FF">
        <w:t>а</w:t>
      </w:r>
      <w:r w:rsidRPr="005529FF">
        <w:t>жению правозащитных аспектов в государственной политике на всех направл</w:t>
      </w:r>
      <w:r w:rsidRPr="005529FF">
        <w:t>е</w:t>
      </w:r>
      <w:r w:rsidRPr="005529FF">
        <w:t>ниях в соответствии с разработанным Национальным секретариатом по гос</w:t>
      </w:r>
      <w:r w:rsidRPr="005529FF">
        <w:t>у</w:t>
      </w:r>
      <w:r w:rsidRPr="005529FF">
        <w:t>дарственному планированию Национальным планом повышения качества жи</w:t>
      </w:r>
      <w:r w:rsidRPr="005529FF">
        <w:t>з</w:t>
      </w:r>
      <w:r w:rsidRPr="005529FF">
        <w:t>ни.</w:t>
      </w:r>
      <w:r w:rsidR="00E31C12">
        <w:t xml:space="preserve"> </w:t>
      </w:r>
      <w:r w:rsidRPr="005529FF">
        <w:t>Планируется выделить из бюджета необходимые средства на цели надл</w:t>
      </w:r>
      <w:r w:rsidRPr="005529FF">
        <w:t>е</w:t>
      </w:r>
      <w:r w:rsidRPr="005529FF">
        <w:t>жащего проведения всех намеченных мероприятий в области прав человека.</w:t>
      </w:r>
    </w:p>
    <w:p w:rsidR="00327341" w:rsidRPr="005529FF" w:rsidRDefault="00327341" w:rsidP="00555208">
      <w:pPr>
        <w:pStyle w:val="SingleTxtGR"/>
      </w:pPr>
      <w:r w:rsidRPr="005529FF">
        <w:t>9.</w:t>
      </w:r>
      <w:r w:rsidRPr="005529FF">
        <w:tab/>
        <w:t>Пятый вопрос касается мер по обеспечению конституционных и прав</w:t>
      </w:r>
      <w:r w:rsidRPr="005529FF">
        <w:t>о</w:t>
      </w:r>
      <w:r w:rsidRPr="005529FF">
        <w:t>вых гарантий защиты прав коренных народов и эквадорцев африканского пр</w:t>
      </w:r>
      <w:r w:rsidRPr="005529FF">
        <w:t>о</w:t>
      </w:r>
      <w:r w:rsidRPr="005529FF">
        <w:t>исхождения.</w:t>
      </w:r>
      <w:r w:rsidR="00E31C12">
        <w:t xml:space="preserve"> </w:t>
      </w:r>
      <w:r w:rsidRPr="005529FF">
        <w:t>Согласно статье</w:t>
      </w:r>
      <w:r w:rsidR="00E31C12">
        <w:t xml:space="preserve"> </w:t>
      </w:r>
      <w:r w:rsidRPr="005529FF">
        <w:t>3 новой Конституции, к числу ключевых обяза</w:t>
      </w:r>
      <w:r w:rsidRPr="005529FF">
        <w:t>н</w:t>
      </w:r>
      <w:r w:rsidRPr="005529FF">
        <w:t>ностей государства относится обеспечение прав, провозглашенных в Констит</w:t>
      </w:r>
      <w:r w:rsidRPr="005529FF">
        <w:t>у</w:t>
      </w:r>
      <w:r w:rsidRPr="005529FF">
        <w:t>ции и международных договорах, без дискриминации в той или иной форме.</w:t>
      </w:r>
      <w:r w:rsidR="00E31C12">
        <w:t xml:space="preserve"> </w:t>
      </w:r>
      <w:r w:rsidRPr="005529FF">
        <w:t>В статье</w:t>
      </w:r>
      <w:r w:rsidR="00E31C12">
        <w:t xml:space="preserve"> </w:t>
      </w:r>
      <w:r w:rsidRPr="005529FF">
        <w:t xml:space="preserve">11 конкретно указаны принципы, </w:t>
      </w:r>
      <w:r>
        <w:t>регулирующие порядок</w:t>
      </w:r>
      <w:r w:rsidRPr="005529FF">
        <w:t xml:space="preserve"> реализаци</w:t>
      </w:r>
      <w:r>
        <w:t>и</w:t>
      </w:r>
      <w:r w:rsidRPr="005529FF">
        <w:t xml:space="preserve"> прав человека, а статья</w:t>
      </w:r>
      <w:r w:rsidR="00E31C12">
        <w:t xml:space="preserve"> </w:t>
      </w:r>
      <w:r w:rsidRPr="005529FF">
        <w:t>340 предусматривает формирование общенациональной системы социальной включенности и равноправия в виде взаимоувязанного комплекса механизмов, институтов, стратегий, норм, программ и служб, кот</w:t>
      </w:r>
      <w:r w:rsidRPr="005529FF">
        <w:t>о</w:t>
      </w:r>
      <w:r w:rsidRPr="005529FF">
        <w:t>рые гарантируют реализацию и обеспечение правовыми санкциями прав, з</w:t>
      </w:r>
      <w:r w:rsidRPr="005529FF">
        <w:t>а</w:t>
      </w:r>
      <w:r w:rsidRPr="005529FF">
        <w:t>фиксированных в Конституции.</w:t>
      </w:r>
    </w:p>
    <w:p w:rsidR="00327341" w:rsidRPr="005529FF" w:rsidRDefault="00327341" w:rsidP="00555208">
      <w:pPr>
        <w:pStyle w:val="SingleTxtGR"/>
      </w:pPr>
      <w:r w:rsidRPr="005529FF">
        <w:t>10.</w:t>
      </w:r>
      <w:r w:rsidRPr="005529FF">
        <w:tab/>
        <w:t>Что касается шестого вопроса относительно защиты лиц, принадлежащих к общинам коренного населения, то государством предприняты следующие м</w:t>
      </w:r>
      <w:r w:rsidRPr="005529FF">
        <w:t>е</w:t>
      </w:r>
      <w:r w:rsidRPr="005529FF">
        <w:t>ры:</w:t>
      </w:r>
      <w:r w:rsidR="00E31C12">
        <w:t xml:space="preserve"> </w:t>
      </w:r>
      <w:r w:rsidRPr="005529FF">
        <w:t>произведено разминирование в районах проживания коренной народности сараяку;</w:t>
      </w:r>
      <w:r w:rsidR="00E31C12">
        <w:t xml:space="preserve"> </w:t>
      </w:r>
      <w:r w:rsidRPr="005529FF">
        <w:t>обеспечивается защита жизни и физической неприкосновенности чл</w:t>
      </w:r>
      <w:r w:rsidRPr="005529FF">
        <w:t>е</w:t>
      </w:r>
      <w:r w:rsidRPr="005529FF">
        <w:t>нов целевых групп, включая защиту от любых форм принуждения и угроз;</w:t>
      </w:r>
      <w:r w:rsidR="00E31C12">
        <w:t xml:space="preserve"> </w:t>
      </w:r>
      <w:r w:rsidRPr="005529FF">
        <w:t>обеспечивается свобода передвижения членов общины, особенно по р.</w:t>
      </w:r>
      <w:r w:rsidR="00E31C12">
        <w:t xml:space="preserve"> </w:t>
      </w:r>
      <w:r w:rsidRPr="005529FF">
        <w:t>Бобон</w:t>
      </w:r>
      <w:r w:rsidRPr="005529FF">
        <w:t>а</w:t>
      </w:r>
      <w:r w:rsidRPr="005529FF">
        <w:t>с</w:t>
      </w:r>
      <w:r>
        <w:t>е</w:t>
      </w:r>
      <w:r w:rsidRPr="005529FF">
        <w:t>;</w:t>
      </w:r>
      <w:r w:rsidR="00E31C12">
        <w:t xml:space="preserve"> </w:t>
      </w:r>
      <w:r w:rsidRPr="005529FF">
        <w:t>содержится в надлежащем порядке местная взлетно-посадочная полоса;</w:t>
      </w:r>
      <w:r w:rsidR="00E31C12">
        <w:t xml:space="preserve"> </w:t>
      </w:r>
      <w:r w:rsidRPr="005529FF">
        <w:t>производится расследование событий, которые послужили поводом для вын</w:t>
      </w:r>
      <w:r w:rsidRPr="005529FF">
        <w:t>е</w:t>
      </w:r>
      <w:r w:rsidRPr="005529FF">
        <w:t>сения Межамериканским судом по правам человека в 2005</w:t>
      </w:r>
      <w:r w:rsidR="00E31C12">
        <w:t xml:space="preserve"> </w:t>
      </w:r>
      <w:r w:rsidRPr="005529FF">
        <w:t>году постановления о временных мерах, а также угроз в отношении членов коренного племени с</w:t>
      </w:r>
      <w:r w:rsidRPr="005529FF">
        <w:t>а</w:t>
      </w:r>
      <w:r w:rsidRPr="005529FF">
        <w:t>раяку, и в особенности в отношении г</w:t>
      </w:r>
      <w:r w:rsidR="00E31C12">
        <w:t>−</w:t>
      </w:r>
      <w:r w:rsidRPr="005529FF">
        <w:t>на</w:t>
      </w:r>
      <w:r w:rsidR="00E31C12">
        <w:t xml:space="preserve"> </w:t>
      </w:r>
      <w:r w:rsidRPr="005529FF">
        <w:t>Марлона Санти, с целью выявления виновных и их наказания в соответствии с положениями Американской конве</w:t>
      </w:r>
      <w:r w:rsidRPr="005529FF">
        <w:t>н</w:t>
      </w:r>
      <w:r w:rsidRPr="005529FF">
        <w:t>ции по правам человека;</w:t>
      </w:r>
      <w:r w:rsidR="00E31C12">
        <w:t xml:space="preserve"> </w:t>
      </w:r>
      <w:r w:rsidRPr="005529FF">
        <w:t>а бенефициары временных мер или их представители привлекаются к разработке и реализации соответствующих мер для обеспеч</w:t>
      </w:r>
      <w:r w:rsidRPr="005529FF">
        <w:t>е</w:t>
      </w:r>
      <w:r w:rsidRPr="005529FF">
        <w:t>ния их эффективности.</w:t>
      </w:r>
    </w:p>
    <w:p w:rsidR="00327341" w:rsidRPr="005529FF" w:rsidRDefault="00327341" w:rsidP="00555208">
      <w:pPr>
        <w:pStyle w:val="SingleTxtGR"/>
      </w:pPr>
      <w:r w:rsidRPr="005529FF">
        <w:t>11.</w:t>
      </w:r>
      <w:r w:rsidRPr="005529FF">
        <w:tab/>
        <w:t>Отвечая на седьмой вопрос, она говорит, что, по данным статистического обследования, проведенного в июне 2009</w:t>
      </w:r>
      <w:r w:rsidR="00E31C12">
        <w:t xml:space="preserve"> </w:t>
      </w:r>
      <w:r w:rsidRPr="005529FF">
        <w:t>года, женщины составляют 26% от общего числа руководящих работников в государственной администрации и г</w:t>
      </w:r>
      <w:r w:rsidRPr="005529FF">
        <w:t>о</w:t>
      </w:r>
      <w:r w:rsidRPr="005529FF">
        <w:t>сударственных предприятиях, 53% численности научных работников и преп</w:t>
      </w:r>
      <w:r w:rsidRPr="005529FF">
        <w:t>о</w:t>
      </w:r>
      <w:r w:rsidRPr="005529FF">
        <w:t>давателей вузов и 47%</w:t>
      </w:r>
      <w:r w:rsidR="00E31C12">
        <w:t xml:space="preserve"> </w:t>
      </w:r>
      <w:r w:rsidRPr="005529FF">
        <w:t>профессионально-технических работников среднего зв</w:t>
      </w:r>
      <w:r w:rsidRPr="005529FF">
        <w:t>е</w:t>
      </w:r>
      <w:r w:rsidRPr="005529FF">
        <w:t>на.</w:t>
      </w:r>
      <w:r w:rsidR="00E31C12">
        <w:t xml:space="preserve"> </w:t>
      </w:r>
      <w:r w:rsidRPr="005529FF">
        <w:t>На июнь 2009</w:t>
      </w:r>
      <w:r w:rsidR="00E31C12">
        <w:t xml:space="preserve"> </w:t>
      </w:r>
      <w:r w:rsidRPr="005529FF">
        <w:t>года доля женщин среди экономически активного населения составляла 38%, причем из них 1,2% занимали руководящие должности.</w:t>
      </w:r>
    </w:p>
    <w:p w:rsidR="00327341" w:rsidRPr="005529FF" w:rsidRDefault="00327341" w:rsidP="00555208">
      <w:pPr>
        <w:pStyle w:val="SingleTxtGR"/>
      </w:pPr>
      <w:r w:rsidRPr="005529FF">
        <w:t>12.</w:t>
      </w:r>
      <w:r w:rsidRPr="005529FF">
        <w:tab/>
        <w:t>По восьмому вопросу, который касается Закона о насилии в отношении женщин и членов семьи (№</w:t>
      </w:r>
      <w:r w:rsidR="00E31C12">
        <w:t xml:space="preserve"> </w:t>
      </w:r>
      <w:r w:rsidRPr="005529FF">
        <w:t>103), она сообщает, что в настоящее время дейс</w:t>
      </w:r>
      <w:r w:rsidRPr="005529FF">
        <w:t>т</w:t>
      </w:r>
      <w:r w:rsidRPr="005529FF">
        <w:t>вуют два механизма для рассмотрения случаев насилия в отношении женщин.</w:t>
      </w:r>
      <w:r w:rsidR="00E31C12">
        <w:t xml:space="preserve"> </w:t>
      </w:r>
      <w:r w:rsidRPr="005529FF">
        <w:t>Дела о мелких преступлениях передаются в учрежденные по всей стране 33</w:t>
      </w:r>
      <w:r w:rsidR="00E31C12">
        <w:t xml:space="preserve"> </w:t>
      </w:r>
      <w:r w:rsidRPr="005529FF">
        <w:t>бюро уполномоченных по делам женщин, а более серьезными преступлениями занимаются уголовные суды.</w:t>
      </w:r>
      <w:r w:rsidR="00E31C12">
        <w:t xml:space="preserve"> </w:t>
      </w:r>
      <w:r w:rsidRPr="005529FF">
        <w:t>Согласно новому Кодексу организации судебной системы учреждены специальные суды для рассмотрения мелких правонаруш</w:t>
      </w:r>
      <w:r w:rsidRPr="005529FF">
        <w:t>е</w:t>
      </w:r>
      <w:r w:rsidRPr="005529FF">
        <w:t>ний, а также суды, занимающиеся случаями насилия в отношении женщин и бытового насилия.</w:t>
      </w:r>
      <w:r w:rsidR="00E31C12">
        <w:t xml:space="preserve"> </w:t>
      </w:r>
      <w:r w:rsidRPr="005529FF">
        <w:t>Создаваемый в настоящее время Судебный колледж будет местом подготовки прокуроров, судей и адвокатов, в частности, по вопросам предупреждения бытового насилия и наказания за него.</w:t>
      </w:r>
      <w:r w:rsidR="00E31C12">
        <w:t xml:space="preserve"> </w:t>
      </w:r>
    </w:p>
    <w:p w:rsidR="00327341" w:rsidRPr="005529FF" w:rsidRDefault="00327341" w:rsidP="00555208">
      <w:pPr>
        <w:pStyle w:val="SingleTxtGR"/>
      </w:pPr>
      <w:r w:rsidRPr="005529FF">
        <w:t>13.</w:t>
      </w:r>
      <w:r w:rsidRPr="005529FF">
        <w:tab/>
        <w:t>Переходя к десятому вопросу, она информирует о том, что в результате осуществления Министерством образования общенациональной программы н</w:t>
      </w:r>
      <w:r w:rsidRPr="005529FF">
        <w:t>а</w:t>
      </w:r>
      <w:r w:rsidRPr="005529FF">
        <w:t>чального образования для детей и взрослых уровень неграмотности удалось с</w:t>
      </w:r>
      <w:r w:rsidRPr="005529FF">
        <w:t>о</w:t>
      </w:r>
      <w:r w:rsidRPr="005529FF">
        <w:t>кратить до 2,7%.</w:t>
      </w:r>
      <w:r w:rsidR="00E31C12">
        <w:t xml:space="preserve"> </w:t>
      </w:r>
      <w:r w:rsidRPr="005529FF">
        <w:t>В итоге 8</w:t>
      </w:r>
      <w:r w:rsidR="00E31C12">
        <w:t xml:space="preserve"> </w:t>
      </w:r>
      <w:r w:rsidRPr="005529FF">
        <w:t>сентября 2009</w:t>
      </w:r>
      <w:r w:rsidR="00E31C12">
        <w:t xml:space="preserve"> </w:t>
      </w:r>
      <w:r w:rsidRPr="005529FF">
        <w:t>года ЮНЕСКО объявила Эквадор страной, где ликвидирована неграмотность.</w:t>
      </w:r>
      <w:r w:rsidR="00E31C12">
        <w:t xml:space="preserve"> </w:t>
      </w:r>
    </w:p>
    <w:p w:rsidR="00327341" w:rsidRPr="005529FF" w:rsidRDefault="00327341" w:rsidP="00555208">
      <w:pPr>
        <w:pStyle w:val="SingleTxtGR"/>
      </w:pPr>
      <w:r w:rsidRPr="005529FF">
        <w:t>14.</w:t>
      </w:r>
      <w:r w:rsidRPr="005529FF">
        <w:tab/>
        <w:t xml:space="preserve">Касаясь </w:t>
      </w:r>
      <w:r>
        <w:t>12-</w:t>
      </w:r>
      <w:r w:rsidRPr="005529FF">
        <w:t>го вопроса, посвященного Плану действий по обеспечению прав человека в тюрьмах, она сообщает, что в 2007</w:t>
      </w:r>
      <w:r w:rsidR="00E31C12">
        <w:t xml:space="preserve"> </w:t>
      </w:r>
      <w:r w:rsidRPr="005529FF">
        <w:t>году президент Корреа об</w:t>
      </w:r>
      <w:r w:rsidRPr="005529FF">
        <w:t>ъ</w:t>
      </w:r>
      <w:r w:rsidRPr="005529FF">
        <w:t>явил о чрезвычайном положении в тюрьмах и приступил к тюремной реформе, которая предполагает, в частности, создание центров социального перевоспит</w:t>
      </w:r>
      <w:r w:rsidRPr="005529FF">
        <w:t>а</w:t>
      </w:r>
      <w:r w:rsidRPr="005529FF">
        <w:t>ния, совершенствование работы мест содержания под стражей, реформу адм</w:t>
      </w:r>
      <w:r w:rsidRPr="005529FF">
        <w:t>и</w:t>
      </w:r>
      <w:r w:rsidRPr="005529FF">
        <w:t>нистрации тюрем и всесторонний учет интересов лиц, лишенных свободы.</w:t>
      </w:r>
      <w:r w:rsidR="00E31C12">
        <w:t xml:space="preserve"> </w:t>
      </w:r>
      <w:r w:rsidRPr="005529FF">
        <w:t>О</w:t>
      </w:r>
      <w:r w:rsidRPr="005529FF">
        <w:t>т</w:t>
      </w:r>
      <w:r w:rsidRPr="005529FF">
        <w:t>ныне заключенные смогут осуществлять закрепленные за ними права, а обр</w:t>
      </w:r>
      <w:r w:rsidRPr="005529FF">
        <w:t>а</w:t>
      </w:r>
      <w:r w:rsidRPr="005529FF">
        <w:t>щению с ними как с неодушевленными предметами будет положен конец.</w:t>
      </w:r>
    </w:p>
    <w:p w:rsidR="00327341" w:rsidRPr="005529FF" w:rsidRDefault="00327341" w:rsidP="00555208">
      <w:pPr>
        <w:pStyle w:val="SingleTxtGR"/>
      </w:pPr>
      <w:r w:rsidRPr="005529FF">
        <w:t>15.</w:t>
      </w:r>
      <w:r w:rsidRPr="005529FF">
        <w:tab/>
        <w:t xml:space="preserve">Отвечая на </w:t>
      </w:r>
      <w:r>
        <w:t>14-</w:t>
      </w:r>
      <w:r w:rsidRPr="005529FF">
        <w:t>й вопрос, касающийся минимальных правовых гарантий прав лиц, содержащихся под стражей в полицейских изоляторах, оратор соо</w:t>
      </w:r>
      <w:r w:rsidRPr="005529FF">
        <w:t>б</w:t>
      </w:r>
      <w:r w:rsidRPr="005529FF">
        <w:t>щает, что с 2007</w:t>
      </w:r>
      <w:r w:rsidR="00E31C12">
        <w:t xml:space="preserve"> </w:t>
      </w:r>
      <w:r w:rsidRPr="005529FF">
        <w:t>года всем заключенным, включая иностранцев, обеспечен до</w:t>
      </w:r>
      <w:r w:rsidRPr="005529FF">
        <w:t>с</w:t>
      </w:r>
      <w:r w:rsidRPr="005529FF">
        <w:t>туп к услугам государственных защитников.</w:t>
      </w:r>
      <w:r w:rsidR="00E31C12">
        <w:t xml:space="preserve"> </w:t>
      </w:r>
      <w:r w:rsidRPr="005529FF">
        <w:t>Кроме того, была инициирована учебная программа, посвященная соблюдению надлежащих процессуальных норм, с целью привлечь внимание общественности к правам лиц, содержащихся под стражей.</w:t>
      </w:r>
      <w:r w:rsidR="00E31C12">
        <w:t xml:space="preserve"> </w:t>
      </w:r>
      <w:r w:rsidRPr="005529FF">
        <w:t>Была учреждена Комиссия по вопросам соблюдения уголовно-процессуальных норм в составе представителей прокуратуры, Национального совета судей, Национального совета юстиции, Министерства внутренних дел и Министерства юстиции и по правам человека.</w:t>
      </w:r>
    </w:p>
    <w:p w:rsidR="00327341" w:rsidRPr="005529FF" w:rsidRDefault="00327341" w:rsidP="00555208">
      <w:pPr>
        <w:pStyle w:val="SingleTxtGR"/>
      </w:pPr>
      <w:r w:rsidRPr="005529FF">
        <w:t>16.</w:t>
      </w:r>
      <w:r w:rsidRPr="005529FF">
        <w:tab/>
        <w:t xml:space="preserve">В своем ответе на </w:t>
      </w:r>
      <w:r>
        <w:t>16-</w:t>
      </w:r>
      <w:r w:rsidRPr="005529FF">
        <w:t>й вопрос, касающийся законодательных мер, н</w:t>
      </w:r>
      <w:r w:rsidRPr="005529FF">
        <w:t>а</w:t>
      </w:r>
      <w:r w:rsidRPr="005529FF">
        <w:t>правленных на сокращение продолжительности досудебного содержания под стражей, она напоминает, что мера, предусматривающая заключение под стр</w:t>
      </w:r>
      <w:r w:rsidRPr="005529FF">
        <w:t>а</w:t>
      </w:r>
      <w:r w:rsidRPr="005529FF">
        <w:t>жу на основании ордера на арест для обеспечения присутствия обвиняемого на суде, отменена.</w:t>
      </w:r>
      <w:r w:rsidR="00E31C12">
        <w:t xml:space="preserve"> </w:t>
      </w:r>
      <w:r w:rsidRPr="005529FF">
        <w:t>В мае 2000</w:t>
      </w:r>
      <w:r w:rsidR="00E31C12">
        <w:t xml:space="preserve"> </w:t>
      </w:r>
      <w:r w:rsidRPr="005529FF">
        <w:t>года в уголовно-процессуальный кодекс страны б</w:t>
      </w:r>
      <w:r w:rsidRPr="005529FF">
        <w:t>ы</w:t>
      </w:r>
      <w:r w:rsidRPr="005529FF">
        <w:t>ли внесены поправки, вводящие гарантирующие меры в дополнение к досуде</w:t>
      </w:r>
      <w:r w:rsidRPr="005529FF">
        <w:t>б</w:t>
      </w:r>
      <w:r w:rsidRPr="005529FF">
        <w:t>ному содержанию под стражей;</w:t>
      </w:r>
      <w:r w:rsidR="00E31C12">
        <w:t xml:space="preserve"> </w:t>
      </w:r>
      <w:r w:rsidRPr="005529FF">
        <w:t>эта, последняя мера теперь применяется лишь в самом крайнем случае.</w:t>
      </w:r>
    </w:p>
    <w:p w:rsidR="00327341" w:rsidRPr="005529FF" w:rsidRDefault="00327341" w:rsidP="00555208">
      <w:pPr>
        <w:pStyle w:val="SingleTxtGR"/>
      </w:pPr>
      <w:r w:rsidRPr="005529FF">
        <w:t>17.</w:t>
      </w:r>
      <w:r w:rsidRPr="005529FF">
        <w:tab/>
        <w:t>И наконец, по 17</w:t>
      </w:r>
      <w:r>
        <w:t>-му вопросу</w:t>
      </w:r>
      <w:r w:rsidRPr="005529FF">
        <w:t xml:space="preserve"> она сообщает, что Министерством юстиции и по правам человека приняты меры по модернизации и обустройству завед</w:t>
      </w:r>
      <w:r w:rsidRPr="005529FF">
        <w:t>е</w:t>
      </w:r>
      <w:r w:rsidRPr="005529FF">
        <w:t>ний для несовершеннолетних преступников и по обеспечению раздельного с</w:t>
      </w:r>
      <w:r w:rsidRPr="005529FF">
        <w:t>о</w:t>
      </w:r>
      <w:r w:rsidRPr="005529FF">
        <w:t>держания несовершеннолетних и взрослых заключенных.</w:t>
      </w:r>
    </w:p>
    <w:p w:rsidR="00327341" w:rsidRPr="005529FF" w:rsidRDefault="00327341" w:rsidP="00555208">
      <w:pPr>
        <w:pStyle w:val="SingleTxtGR"/>
      </w:pPr>
      <w:r w:rsidRPr="005529FF">
        <w:t>18.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Перес Санчес-Серро</w:t>
      </w:r>
      <w:r w:rsidRPr="005529FF">
        <w:t xml:space="preserve"> отмечает низкий уровень взаимодействия м</w:t>
      </w:r>
      <w:r w:rsidRPr="005529FF">
        <w:t>е</w:t>
      </w:r>
      <w:r w:rsidRPr="005529FF">
        <w:t>жду государственными ведомствами при подготовке государством-участником своего доклада и ответов на перечень вопросов.</w:t>
      </w:r>
      <w:r w:rsidR="00E31C12">
        <w:t xml:space="preserve"> </w:t>
      </w:r>
      <w:r w:rsidRPr="005529FF">
        <w:t>Министерство юстиции и по правам человека, по всей видимости, не получало помощи при составлении о</w:t>
      </w:r>
      <w:r w:rsidRPr="005529FF">
        <w:t>т</w:t>
      </w:r>
      <w:r w:rsidRPr="005529FF">
        <w:t>ветов и потому во многих случаях отсылает Комитет к какому-нибудь другому министерству в поисках требуемой информации.</w:t>
      </w:r>
      <w:r w:rsidR="00E31C12">
        <w:t xml:space="preserve"> </w:t>
      </w:r>
      <w:r w:rsidRPr="005529FF">
        <w:t>Такой подход недопустим, п</w:t>
      </w:r>
      <w:r w:rsidRPr="005529FF">
        <w:t>о</w:t>
      </w:r>
      <w:r w:rsidRPr="005529FF">
        <w:t>скольку государство-участник обязано ответить на все заданные Комитетом в</w:t>
      </w:r>
      <w:r w:rsidRPr="005529FF">
        <w:t>о</w:t>
      </w:r>
      <w:r w:rsidRPr="005529FF">
        <w:t>просы.</w:t>
      </w:r>
      <w:r w:rsidR="00E31C12">
        <w:t xml:space="preserve"> </w:t>
      </w:r>
      <w:r w:rsidRPr="005529FF">
        <w:t>Он считает желательным, чтобы в будущем такая работа координиров</w:t>
      </w:r>
      <w:r w:rsidRPr="005529FF">
        <w:t>а</w:t>
      </w:r>
      <w:r w:rsidRPr="005529FF">
        <w:t>лась, например, Министерством иностранных дел.</w:t>
      </w:r>
      <w:r w:rsidR="00E31C12">
        <w:t xml:space="preserve"> </w:t>
      </w:r>
      <w:r w:rsidRPr="005529FF">
        <w:t>Если делегация не в состо</w:t>
      </w:r>
      <w:r w:rsidRPr="005529FF">
        <w:t>я</w:t>
      </w:r>
      <w:r w:rsidRPr="005529FF">
        <w:t>нии дополнить информацию, содержащуюся в письменных ответах, она, во</w:t>
      </w:r>
      <w:r w:rsidRPr="005529FF">
        <w:t>з</w:t>
      </w:r>
      <w:r w:rsidRPr="005529FF">
        <w:t>можно, пожелает представить дополнительные ответы в письменном виде в сроки, установленные Комитетом.</w:t>
      </w:r>
    </w:p>
    <w:p w:rsidR="00327341" w:rsidRPr="005529FF" w:rsidRDefault="00327341" w:rsidP="00555208">
      <w:pPr>
        <w:pStyle w:val="SingleTxtGR"/>
      </w:pPr>
      <w:r w:rsidRPr="005529FF">
        <w:t>19.</w:t>
      </w:r>
      <w:r w:rsidRPr="005529FF">
        <w:tab/>
        <w:t>В своем письменном ответе на первый вопрос Министерство юстиции и по правам человека, например, указывает, что не имеет информации о том, применяется ли Пакт судами.</w:t>
      </w:r>
      <w:r w:rsidR="00E31C12">
        <w:t xml:space="preserve"> </w:t>
      </w:r>
      <w:r w:rsidRPr="005529FF">
        <w:t>Такой ответ нельзя признать удовлетворител</w:t>
      </w:r>
      <w:r w:rsidRPr="005529FF">
        <w:t>ь</w:t>
      </w:r>
      <w:r w:rsidRPr="005529FF">
        <w:t>ным, и оратор настоятельно призывает делегацию затребовать информацию из соответствующего источника.</w:t>
      </w:r>
    </w:p>
    <w:p w:rsidR="00327341" w:rsidRPr="005529FF" w:rsidRDefault="00327341" w:rsidP="00555208">
      <w:pPr>
        <w:pStyle w:val="SingleTxtGR"/>
      </w:pPr>
      <w:r w:rsidRPr="005529FF">
        <w:t>20.</w:t>
      </w:r>
      <w:r w:rsidRPr="005529FF">
        <w:tab/>
        <w:t>В связи с ответом на второй вопрос он отмечает, что в статье</w:t>
      </w:r>
      <w:r w:rsidR="00E31C12">
        <w:t xml:space="preserve"> </w:t>
      </w:r>
      <w:r w:rsidRPr="005529FF">
        <w:t>11 Конст</w:t>
      </w:r>
      <w:r w:rsidRPr="005529FF">
        <w:t>и</w:t>
      </w:r>
      <w:r w:rsidRPr="005529FF">
        <w:t>туции содержится запрет на дискриминацию по ряду признаков, включая этн</w:t>
      </w:r>
      <w:r w:rsidRPr="005529FF">
        <w:t>и</w:t>
      </w:r>
      <w:r w:rsidRPr="005529FF">
        <w:t>ческое происхождение, но при этом не упоминается о расе.</w:t>
      </w:r>
      <w:r w:rsidR="00E31C12">
        <w:t xml:space="preserve"> </w:t>
      </w:r>
      <w:r w:rsidRPr="005529FF">
        <w:t>Он просит поя</w:t>
      </w:r>
      <w:r w:rsidRPr="005529FF">
        <w:t>с</w:t>
      </w:r>
      <w:r w:rsidRPr="005529FF">
        <w:t>нить, по какой причине этот признак не указывается.</w:t>
      </w:r>
    </w:p>
    <w:p w:rsidR="00327341" w:rsidRPr="005529FF" w:rsidRDefault="00327341" w:rsidP="00555208">
      <w:pPr>
        <w:pStyle w:val="SingleTxtGR"/>
      </w:pPr>
      <w:r w:rsidRPr="005529FF">
        <w:t>21.</w:t>
      </w:r>
      <w:r w:rsidRPr="005529FF">
        <w:tab/>
        <w:t>Касаясь шестого вопроса, он просит сообщить, проведено ли расследов</w:t>
      </w:r>
      <w:r w:rsidRPr="005529FF">
        <w:t>а</w:t>
      </w:r>
      <w:r w:rsidRPr="005529FF">
        <w:t xml:space="preserve">ние по жалобам на бесчинства, </w:t>
      </w:r>
      <w:r>
        <w:t>предположительно</w:t>
      </w:r>
      <w:r w:rsidRPr="005529FF">
        <w:t xml:space="preserve"> совершенные военнослуж</w:t>
      </w:r>
      <w:r w:rsidRPr="005529FF">
        <w:t>а</w:t>
      </w:r>
      <w:r w:rsidRPr="005529FF">
        <w:t>щими в ходе недавних демонстраций, проведенных коренными жителями, пр</w:t>
      </w:r>
      <w:r w:rsidRPr="005529FF">
        <w:t>о</w:t>
      </w:r>
      <w:r w:rsidRPr="005529FF">
        <w:t>тестовавшими против бурения нефтяных скважин и добычи полезных ископа</w:t>
      </w:r>
      <w:r w:rsidRPr="005529FF">
        <w:t>е</w:t>
      </w:r>
      <w:r w:rsidRPr="005529FF">
        <w:t>мых на территории проживания коренного населения, включая гибель от пули одного и</w:t>
      </w:r>
      <w:r>
        <w:t>з</w:t>
      </w:r>
      <w:r w:rsidRPr="005529FF">
        <w:t xml:space="preserve"> демонстрантов.</w:t>
      </w:r>
      <w:r w:rsidR="00E31C12">
        <w:t xml:space="preserve"> </w:t>
      </w:r>
    </w:p>
    <w:p w:rsidR="00327341" w:rsidRPr="005529FF" w:rsidRDefault="00327341" w:rsidP="00555208">
      <w:pPr>
        <w:pStyle w:val="SingleTxtGR"/>
      </w:pPr>
      <w:r w:rsidRPr="005529FF">
        <w:t>22.</w:t>
      </w:r>
      <w:r w:rsidRPr="005529FF">
        <w:tab/>
        <w:t xml:space="preserve">Министерство юстиции и по правам человека указало, что за ответом на </w:t>
      </w:r>
      <w:r>
        <w:t>11-</w:t>
      </w:r>
      <w:r w:rsidRPr="005529FF">
        <w:t>й вопрос, касающийся чрезвычайного положения, следует обратиться в в</w:t>
      </w:r>
      <w:r w:rsidRPr="005529FF">
        <w:t>е</w:t>
      </w:r>
      <w:r w:rsidRPr="005529FF">
        <w:t>домства, ответственные за подобные вопросы.</w:t>
      </w:r>
      <w:r w:rsidR="00E31C12">
        <w:t xml:space="preserve"> </w:t>
      </w:r>
      <w:r w:rsidRPr="005529FF">
        <w:t>Оратор подчеркивает, что Ком</w:t>
      </w:r>
      <w:r w:rsidRPr="005529FF">
        <w:t>и</w:t>
      </w:r>
      <w:r w:rsidRPr="005529FF">
        <w:t>тет запрашивает позицию по данному вопросу не того или иного министерства или учреждения, а государства-участника.</w:t>
      </w:r>
      <w:r w:rsidR="00E31C12">
        <w:t xml:space="preserve"> </w:t>
      </w:r>
      <w:r w:rsidRPr="005529FF">
        <w:t>Так, например, Комитет интересует, что именно послужило поводом для пяти случаев объявления чрезвычайного положения в период, охватываемый докладом, и осуществление каких прав б</w:t>
      </w:r>
      <w:r w:rsidRPr="005529FF">
        <w:t>ы</w:t>
      </w:r>
      <w:r w:rsidRPr="005529FF">
        <w:t>ло при этом приостановлено.</w:t>
      </w:r>
    </w:p>
    <w:p w:rsidR="00327341" w:rsidRPr="005529FF" w:rsidRDefault="00327341" w:rsidP="00555208">
      <w:pPr>
        <w:pStyle w:val="SingleTxtGR"/>
      </w:pPr>
      <w:r w:rsidRPr="005529FF">
        <w:t>23.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жа</w:t>
      </w:r>
      <w:r w:rsidR="00E31C12">
        <w:rPr>
          <w:b/>
        </w:rPr>
        <w:t xml:space="preserve"> </w:t>
      </w:r>
      <w:r w:rsidRPr="005529FF">
        <w:rPr>
          <w:b/>
        </w:rPr>
        <w:t>Моток</w:t>
      </w:r>
      <w:r w:rsidRPr="005529FF">
        <w:t xml:space="preserve"> спрашивает, руководствуется ли Бюро омбудсмена в своих действиях Парижскими принципами.</w:t>
      </w:r>
    </w:p>
    <w:p w:rsidR="00327341" w:rsidRPr="005529FF" w:rsidRDefault="00327341" w:rsidP="00555208">
      <w:pPr>
        <w:pStyle w:val="SingleTxtGR"/>
      </w:pPr>
      <w:r w:rsidRPr="005529FF">
        <w:t>24.</w:t>
      </w:r>
      <w:r w:rsidRPr="005529FF">
        <w:tab/>
        <w:t>Она просит сообщить, какие меры принимаются по линии системы уг</w:t>
      </w:r>
      <w:r w:rsidRPr="005529FF">
        <w:t>о</w:t>
      </w:r>
      <w:r w:rsidRPr="005529FF">
        <w:t>ловного правосудия для недопущения бытового насилия.</w:t>
      </w:r>
      <w:r w:rsidR="00E31C12">
        <w:t xml:space="preserve"> </w:t>
      </w:r>
      <w:r w:rsidRPr="005529FF">
        <w:t>Было бы полезно у</w:t>
      </w:r>
      <w:r w:rsidRPr="005529FF">
        <w:t>з</w:t>
      </w:r>
      <w:r w:rsidRPr="005529FF">
        <w:t>нать, как функционирует программа защиты жертв и каковы достигнутые р</w:t>
      </w:r>
      <w:r w:rsidRPr="005529FF">
        <w:t>е</w:t>
      </w:r>
      <w:r w:rsidRPr="005529FF">
        <w:t>зультаты.</w:t>
      </w:r>
      <w:r w:rsidR="00E31C12">
        <w:t xml:space="preserve"> </w:t>
      </w:r>
      <w:r w:rsidRPr="005529FF">
        <w:t>Комитет был бы признателен за информацию об усилиях по подг</w:t>
      </w:r>
      <w:r w:rsidRPr="005529FF">
        <w:t>о</w:t>
      </w:r>
      <w:r w:rsidRPr="005529FF">
        <w:t>товке сотрудников правоохранительных органов в области предупреждения б</w:t>
      </w:r>
      <w:r w:rsidRPr="005529FF">
        <w:t>ы</w:t>
      </w:r>
      <w:r w:rsidRPr="005529FF">
        <w:t>тового насилия и наказания за него, а также о предпринимаемых мерах по пр</w:t>
      </w:r>
      <w:r w:rsidRPr="005529FF">
        <w:t>и</w:t>
      </w:r>
      <w:r w:rsidRPr="005529FF">
        <w:t>влечению внимания общественности к необходимости борьбы с этим злом.</w:t>
      </w:r>
    </w:p>
    <w:p w:rsidR="00327341" w:rsidRPr="005529FF" w:rsidRDefault="00327341" w:rsidP="00555208">
      <w:pPr>
        <w:pStyle w:val="SingleTxtGR"/>
      </w:pPr>
      <w:r w:rsidRPr="005529FF">
        <w:t>25.</w:t>
      </w:r>
      <w:r w:rsidRPr="005529FF">
        <w:tab/>
        <w:t>Она спрашивает, какие меры предпринимаются государством-участником для повышения уровня грамотности, особенно учитывая распространенность явления неграмотности среди женщин.</w:t>
      </w:r>
    </w:p>
    <w:p w:rsidR="00327341" w:rsidRPr="005529FF" w:rsidRDefault="00327341" w:rsidP="00555208">
      <w:pPr>
        <w:pStyle w:val="SingleTxtGR"/>
      </w:pPr>
      <w:r w:rsidRPr="005529FF">
        <w:t>26.</w:t>
      </w:r>
      <w:r w:rsidRPr="005529FF">
        <w:tab/>
        <w:t>Она интересуется тем, удалось ли государству-участнику в рамках реал</w:t>
      </w:r>
      <w:r w:rsidRPr="005529FF">
        <w:t>и</w:t>
      </w:r>
      <w:r w:rsidRPr="005529FF">
        <w:t>зации плана мероприятий по обеспечению прав человека в тюрьмах положить конец практике вагинального осмотра, применяемой в тюрьмах в качестве меры безопасности и борьбы с наркотиками.</w:t>
      </w:r>
    </w:p>
    <w:p w:rsidR="00327341" w:rsidRPr="005529FF" w:rsidRDefault="00327341" w:rsidP="00555208">
      <w:pPr>
        <w:pStyle w:val="SingleTxtGR"/>
      </w:pPr>
      <w:r w:rsidRPr="005529FF">
        <w:t>27.</w:t>
      </w:r>
      <w:r w:rsidRPr="005529FF">
        <w:tab/>
        <w:t>Она просит представить дополнительную информацию о досудебном с</w:t>
      </w:r>
      <w:r w:rsidRPr="005529FF">
        <w:t>о</w:t>
      </w:r>
      <w:r w:rsidRPr="005529FF">
        <w:t>держании под стражей, и в особенности о максимально допустимой продолж</w:t>
      </w:r>
      <w:r w:rsidRPr="005529FF">
        <w:t>и</w:t>
      </w:r>
      <w:r w:rsidRPr="005529FF">
        <w:t>тельности такого содержания.</w:t>
      </w:r>
      <w:r w:rsidR="00E31C12">
        <w:t xml:space="preserve"> </w:t>
      </w:r>
      <w:r w:rsidRPr="005529FF">
        <w:t>Делегации предлагается прокомментировать с</w:t>
      </w:r>
      <w:r w:rsidRPr="005529FF">
        <w:t>о</w:t>
      </w:r>
      <w:r w:rsidRPr="005529FF">
        <w:t>общения о том, что полиция проявляет дискриминационное отношение к с</w:t>
      </w:r>
      <w:r w:rsidRPr="005529FF">
        <w:t>о</w:t>
      </w:r>
      <w:r w:rsidRPr="005529FF">
        <w:t>держащимся под стражей женщинам, принимая особенно жесткие меры к тем из них, кто якобы пытается бежать.</w:t>
      </w:r>
      <w:r w:rsidR="00E31C12">
        <w:t xml:space="preserve"> </w:t>
      </w:r>
      <w:r w:rsidRPr="005529FF">
        <w:t>Было бы полезно узнать, содержатся ли н</w:t>
      </w:r>
      <w:r w:rsidRPr="005529FF">
        <w:t>е</w:t>
      </w:r>
      <w:r w:rsidRPr="005529FF">
        <w:t>совершеннолетние отдельно от взрослых в полицейских изоляторах и на дос</w:t>
      </w:r>
      <w:r w:rsidRPr="005529FF">
        <w:t>у</w:t>
      </w:r>
      <w:r w:rsidRPr="005529FF">
        <w:t>дебном этапе.</w:t>
      </w:r>
    </w:p>
    <w:p w:rsidR="00327341" w:rsidRPr="005529FF" w:rsidRDefault="00327341" w:rsidP="00555208">
      <w:pPr>
        <w:pStyle w:val="SingleTxtGR"/>
      </w:pPr>
      <w:r w:rsidRPr="005529FF">
        <w:t>28.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Сальвиоли</w:t>
      </w:r>
      <w:r w:rsidRPr="005529FF">
        <w:t xml:space="preserve"> интересуется, относятся ли приведенные делегацией данные о женщинах, занятых в государственном секторе, только к руководящим или ко всем должностям.</w:t>
      </w:r>
      <w:r w:rsidR="00E31C12">
        <w:t xml:space="preserve"> </w:t>
      </w:r>
      <w:r w:rsidRPr="005529FF">
        <w:t>Его также интересует, обеспечен ли правовыми сан</w:t>
      </w:r>
      <w:r w:rsidRPr="005529FF">
        <w:t>к</w:t>
      </w:r>
      <w:r w:rsidRPr="005529FF">
        <w:t>циями запрет на регистрацию в Высшей избирательной комиссии списков ка</w:t>
      </w:r>
      <w:r w:rsidRPr="005529FF">
        <w:t>н</w:t>
      </w:r>
      <w:r w:rsidRPr="005529FF">
        <w:t>дидатов, в которых на долю женщин отводится менее 20%</w:t>
      </w:r>
      <w:r w:rsidR="00E31C12">
        <w:t xml:space="preserve"> </w:t>
      </w:r>
      <w:r w:rsidRPr="005529FF">
        <w:t>от списочного сост</w:t>
      </w:r>
      <w:r w:rsidRPr="005529FF">
        <w:t>а</w:t>
      </w:r>
      <w:r w:rsidRPr="005529FF">
        <w:t>ва по основным кандидатурам и 20%</w:t>
      </w:r>
      <w:r w:rsidR="00E31C12">
        <w:t xml:space="preserve"> </w:t>
      </w:r>
      <w:r w:rsidRPr="005529FF">
        <w:t>по резервным кандидатурам (седьмой из перечня вопросов).</w:t>
      </w:r>
      <w:r w:rsidR="00E31C12">
        <w:t xml:space="preserve"> </w:t>
      </w:r>
      <w:r w:rsidRPr="005529FF">
        <w:t>В Комитет поступила надежная информация о том, что на недавних выборах Комиссия принимала к регистрации списки, в которых ка</w:t>
      </w:r>
      <w:r w:rsidRPr="005529FF">
        <w:t>н</w:t>
      </w:r>
      <w:r w:rsidRPr="005529FF">
        <w:t>дидаты-женщины составляли менее</w:t>
      </w:r>
      <w:r w:rsidR="00E31C12">
        <w:t xml:space="preserve"> </w:t>
      </w:r>
      <w:r w:rsidRPr="005529FF">
        <w:t>20%.</w:t>
      </w:r>
      <w:r w:rsidR="00E31C12">
        <w:t xml:space="preserve"> </w:t>
      </w:r>
      <w:r w:rsidRPr="005529FF">
        <w:t>Впоследствии Конституционный суд объявил эти списки неконституционными, к тому времени выборы уже состо</w:t>
      </w:r>
      <w:r w:rsidRPr="005529FF">
        <w:t>я</w:t>
      </w:r>
      <w:r w:rsidRPr="005529FF">
        <w:t>лись.</w:t>
      </w:r>
      <w:r w:rsidR="00E31C12">
        <w:t xml:space="preserve"> </w:t>
      </w:r>
      <w:r w:rsidRPr="005529FF">
        <w:t>Он спрашивает, какие меры принимаются государством, чтобы избежать повторения подобной ситуации, и какие меры дисциплинарного воздействия были приняты в отношении членов Высшей избирательной комиссии.</w:t>
      </w:r>
    </w:p>
    <w:p w:rsidR="00327341" w:rsidRPr="005529FF" w:rsidRDefault="00327341" w:rsidP="00555208">
      <w:pPr>
        <w:pStyle w:val="SingleTxtGR"/>
      </w:pPr>
      <w:r w:rsidRPr="005529FF">
        <w:t>29.</w:t>
      </w:r>
      <w:r w:rsidRPr="005529FF">
        <w:tab/>
        <w:t xml:space="preserve">В отсутствие письменного или устного ответа на </w:t>
      </w:r>
      <w:r>
        <w:t xml:space="preserve">девятый </w:t>
      </w:r>
      <w:r w:rsidRPr="005529FF">
        <w:t>вопрос он спрашивает, проведен ли в жизнь Закон о здравоохранении, который гарантир</w:t>
      </w:r>
      <w:r w:rsidRPr="005529FF">
        <w:t>у</w:t>
      </w:r>
      <w:r w:rsidRPr="005529FF">
        <w:t>ет доступ к противозачаточным средствам.</w:t>
      </w:r>
      <w:r w:rsidR="00E31C12">
        <w:t xml:space="preserve"> </w:t>
      </w:r>
      <w:r w:rsidRPr="005529FF">
        <w:t>Если да, то государству-участнику следует представить дополнительную информацию по этому вопросу.</w:t>
      </w:r>
      <w:r w:rsidR="00E31C12">
        <w:t xml:space="preserve"> </w:t>
      </w:r>
      <w:r w:rsidRPr="005529FF">
        <w:t>Он инт</w:t>
      </w:r>
      <w:r w:rsidRPr="005529FF">
        <w:t>е</w:t>
      </w:r>
      <w:r w:rsidRPr="005529FF">
        <w:t>ресуется тем, насколько успешной была реализация Национального плана по укреплению здоровья населения и обеспечению права на половое и репроду</w:t>
      </w:r>
      <w:r w:rsidRPr="005529FF">
        <w:t>к</w:t>
      </w:r>
      <w:r w:rsidRPr="005529FF">
        <w:t>тивное здоровье в плане обеспечения беременным женщинам доступа к надл</w:t>
      </w:r>
      <w:r w:rsidRPr="005529FF">
        <w:t>е</w:t>
      </w:r>
      <w:r w:rsidRPr="005529FF">
        <w:t>жащей медицинской помощи и просветительским услугам.</w:t>
      </w:r>
      <w:r w:rsidR="00E31C12">
        <w:t xml:space="preserve"> </w:t>
      </w:r>
      <w:r w:rsidRPr="005529FF">
        <w:t>Комитет высказывал эту озабоченность в своих предыдущих заключительных замечаниях лет</w:t>
      </w:r>
      <w:r w:rsidR="00E31C12">
        <w:t xml:space="preserve"> </w:t>
      </w:r>
      <w:r w:rsidRPr="005529FF">
        <w:t>13 н</w:t>
      </w:r>
      <w:r w:rsidRPr="005529FF">
        <w:t>а</w:t>
      </w:r>
      <w:r w:rsidRPr="005529FF">
        <w:t>зад.</w:t>
      </w:r>
    </w:p>
    <w:p w:rsidR="00327341" w:rsidRPr="005529FF" w:rsidRDefault="00327341" w:rsidP="00555208">
      <w:pPr>
        <w:pStyle w:val="SingleTxtGR"/>
      </w:pPr>
      <w:r w:rsidRPr="005529FF">
        <w:t>30.</w:t>
      </w:r>
      <w:r w:rsidRPr="005529FF">
        <w:tab/>
        <w:t>Государство-участник не представило статистических данных по вопросу о пытках и издевательствах над заключенными в разбивке по возрасту, полу, правовому статусу, этническому происхождению, числу осуждений и прим</w:t>
      </w:r>
      <w:r w:rsidRPr="005529FF">
        <w:t>е</w:t>
      </w:r>
      <w:r>
        <w:t>ненным мерам наказания (</w:t>
      </w:r>
      <w:r w:rsidRPr="005529FF">
        <w:t>13</w:t>
      </w:r>
      <w:r>
        <w:t>-й вопрос</w:t>
      </w:r>
      <w:r w:rsidRPr="005529FF">
        <w:t>).</w:t>
      </w:r>
      <w:r w:rsidR="00E31C12">
        <w:t xml:space="preserve"> </w:t>
      </w:r>
      <w:r w:rsidRPr="005529FF">
        <w:t>Озабоченность, испытываемая мир</w:t>
      </w:r>
      <w:r w:rsidRPr="005529FF">
        <w:t>о</w:t>
      </w:r>
      <w:r w:rsidRPr="005529FF">
        <w:t>вым сообществом по данному вопросу, была отражена в заключительных зам</w:t>
      </w:r>
      <w:r w:rsidRPr="005529FF">
        <w:t>е</w:t>
      </w:r>
      <w:r w:rsidRPr="005529FF">
        <w:t>чаниях Комитета Организации Объединенных Наций против пыток от февраля 2006</w:t>
      </w:r>
      <w:r w:rsidR="00E31C12">
        <w:t xml:space="preserve"> </w:t>
      </w:r>
      <w:r w:rsidRPr="005529FF">
        <w:t>года (CAT/C/ECU/CO/3), решениях Межамериканской комиссии по правам человека, а также постановлениях и приговорах, вынесенных Межамерика</w:t>
      </w:r>
      <w:r w:rsidRPr="005529FF">
        <w:t>н</w:t>
      </w:r>
      <w:r w:rsidRPr="005529FF">
        <w:t>ским судом по правам человека.</w:t>
      </w:r>
    </w:p>
    <w:p w:rsidR="00327341" w:rsidRPr="005529FF" w:rsidRDefault="00327341" w:rsidP="00555208">
      <w:pPr>
        <w:pStyle w:val="SingleTxtGR"/>
      </w:pPr>
      <w:r w:rsidRPr="005529FF">
        <w:t>31.</w:t>
      </w:r>
      <w:r w:rsidRPr="005529FF">
        <w:tab/>
        <w:t>И наконец, переходя к четырнадцатому вопросу, он просит представить информацию о практическом применении минимальных правовых гарантий в отношении лиц, задержанных полицией.</w:t>
      </w:r>
      <w:r w:rsidR="00E31C12">
        <w:t xml:space="preserve"> </w:t>
      </w:r>
      <w:r w:rsidRPr="005529FF">
        <w:t>Его также интересует, претворена ли государством-участником в жизнь статья</w:t>
      </w:r>
      <w:r w:rsidR="00E31C12">
        <w:t xml:space="preserve"> </w:t>
      </w:r>
      <w:r w:rsidRPr="005529FF">
        <w:t>36 Венской конвенции о консульских сношениях, которая предусматривает, что лица, задержанные в иностранном государстве, имеют право затребовать помощь со стороны консульства своей страны.</w:t>
      </w:r>
      <w:r w:rsidR="00E31C12">
        <w:t xml:space="preserve"> </w:t>
      </w:r>
      <w:r w:rsidRPr="005529FF">
        <w:t xml:space="preserve">В Межамериканском суде по правам человека против государства-участника в этой связи было возбуждено дело Даниэлом Тиби, однако по этому аспекту </w:t>
      </w:r>
      <w:r>
        <w:t>14-</w:t>
      </w:r>
      <w:r w:rsidRPr="005529FF">
        <w:t>го вопроса никакой информации Комитету представлено не было.</w:t>
      </w:r>
      <w:r w:rsidR="00E31C12">
        <w:t xml:space="preserve"> </w:t>
      </w:r>
      <w:r w:rsidRPr="005529FF">
        <w:t>В Комитет поступили сообщения о том, что во многих случаях государство-участник не выполняет свое обязательство информировать иностранцев об их праве на получение консульской помощи, а в тех случаях, когда это было сд</w:t>
      </w:r>
      <w:r w:rsidRPr="005529FF">
        <w:t>е</w:t>
      </w:r>
      <w:r w:rsidRPr="005529FF">
        <w:t xml:space="preserve">лано, </w:t>
      </w:r>
      <w:r>
        <w:t>им</w:t>
      </w:r>
      <w:r w:rsidRPr="005529FF">
        <w:t xml:space="preserve"> не </w:t>
      </w:r>
      <w:r>
        <w:t xml:space="preserve">сообщали </w:t>
      </w:r>
      <w:r w:rsidRPr="005529FF">
        <w:t xml:space="preserve">практических </w:t>
      </w:r>
      <w:r>
        <w:t>сведений</w:t>
      </w:r>
      <w:r w:rsidRPr="005529FF">
        <w:t xml:space="preserve"> о том, как вступить в контакт со своим консульством.</w:t>
      </w:r>
    </w:p>
    <w:p w:rsidR="00327341" w:rsidRPr="005529FF" w:rsidRDefault="00327341" w:rsidP="00555208">
      <w:pPr>
        <w:pStyle w:val="SingleTxtGR"/>
      </w:pPr>
      <w:r w:rsidRPr="005529FF">
        <w:t>32.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Бузид</w:t>
      </w:r>
      <w:r w:rsidRPr="005529FF">
        <w:t xml:space="preserve"> спрашивает, соответствуют ли в чем-то действительности с</w:t>
      </w:r>
      <w:r w:rsidRPr="005529FF">
        <w:t>о</w:t>
      </w:r>
      <w:r w:rsidRPr="005529FF">
        <w:t>общения о том, что принимаемые омбудсменом решения не реализуются на практике государственными органами, поскольку имеют всего лишь рекоменд</w:t>
      </w:r>
      <w:r w:rsidRPr="005529FF">
        <w:t>а</w:t>
      </w:r>
      <w:r w:rsidRPr="005529FF">
        <w:t>тельный характер.</w:t>
      </w:r>
    </w:p>
    <w:p w:rsidR="00327341" w:rsidRPr="005529FF" w:rsidRDefault="00327341" w:rsidP="00555208">
      <w:pPr>
        <w:pStyle w:val="SingleTxtGR"/>
      </w:pPr>
      <w:r w:rsidRPr="005529FF">
        <w:t>33.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жа</w:t>
      </w:r>
      <w:r w:rsidR="00E31C12">
        <w:rPr>
          <w:b/>
        </w:rPr>
        <w:t xml:space="preserve"> </w:t>
      </w:r>
      <w:r w:rsidRPr="005529FF">
        <w:rPr>
          <w:b/>
        </w:rPr>
        <w:t>Шане</w:t>
      </w:r>
      <w:r w:rsidRPr="005529FF">
        <w:t xml:space="preserve"> просит представить дополнительные сведения о положении лиц, содержащихся под стражей, в государстве-участнике, и в том числе уто</w:t>
      </w:r>
      <w:r w:rsidRPr="005529FF">
        <w:t>ч</w:t>
      </w:r>
      <w:r w:rsidRPr="005529FF">
        <w:t>нить определение термина «лицо, содержащееся под стражей».</w:t>
      </w:r>
      <w:r w:rsidR="00E31C12">
        <w:t xml:space="preserve"> </w:t>
      </w:r>
      <w:r w:rsidRPr="005529FF">
        <w:t>Она интерес</w:t>
      </w:r>
      <w:r w:rsidRPr="005529FF">
        <w:t>у</w:t>
      </w:r>
      <w:r w:rsidRPr="005529FF">
        <w:t>ется тем, гарантированы ли лицам, содержащимся под стражей, все констит</w:t>
      </w:r>
      <w:r w:rsidRPr="005529FF">
        <w:t>у</w:t>
      </w:r>
      <w:r w:rsidRPr="005529FF">
        <w:t>ционные права и пользуются ли эти лица такими правами, включая право на помощь адвоката, с момента ареста.</w:t>
      </w:r>
      <w:r w:rsidR="00E31C12">
        <w:t xml:space="preserve"> </w:t>
      </w:r>
      <w:r w:rsidRPr="005529FF">
        <w:t>Было бы полезно узнать, в каких условиях содержащееся под стражей лицо может встретиться с адвокатом, как долго м</w:t>
      </w:r>
      <w:r w:rsidRPr="005529FF">
        <w:t>о</w:t>
      </w:r>
      <w:r w:rsidRPr="005529FF">
        <w:t>жет продолжаться такая встреча и вносит ли адвокат свой вклад в расследов</w:t>
      </w:r>
      <w:r w:rsidRPr="005529FF">
        <w:t>а</w:t>
      </w:r>
      <w:r w:rsidRPr="005529FF">
        <w:t>ние или всего лишь следит за тем, чтобы заключенный пребывал в добром здравии, и консультирует его в связи с подготовкой защиты.</w:t>
      </w:r>
    </w:p>
    <w:p w:rsidR="00327341" w:rsidRPr="005529FF" w:rsidRDefault="00327341" w:rsidP="00555208">
      <w:pPr>
        <w:pStyle w:val="SingleTxtGR"/>
      </w:pPr>
      <w:r w:rsidRPr="005529FF">
        <w:t>34.</w:t>
      </w:r>
      <w:r w:rsidRPr="005529FF">
        <w:tab/>
        <w:t>Переходя к информации, представленной в пунктах</w:t>
      </w:r>
      <w:r w:rsidR="00E31C12">
        <w:t xml:space="preserve"> </w:t>
      </w:r>
      <w:r w:rsidRPr="005529FF">
        <w:t>179 и 183 периодич</w:t>
      </w:r>
      <w:r w:rsidRPr="005529FF">
        <w:t>е</w:t>
      </w:r>
      <w:r w:rsidRPr="005529FF">
        <w:t>ского доклада, она просит сообщить, производится ли автоматическое освобо</w:t>
      </w:r>
      <w:r w:rsidRPr="005529FF">
        <w:t>ж</w:t>
      </w:r>
      <w:r w:rsidRPr="005529FF">
        <w:t>дение тех заключенных, судебное разбирательство по делам которых затягив</w:t>
      </w:r>
      <w:r w:rsidRPr="005529FF">
        <w:t>а</w:t>
      </w:r>
      <w:r w:rsidRPr="005529FF">
        <w:t>ется сверх допустимого срока досудебного содержания под стражей.</w:t>
      </w:r>
      <w:r w:rsidR="00E31C12">
        <w:t xml:space="preserve"> </w:t>
      </w:r>
      <w:r w:rsidRPr="005529FF">
        <w:t>Она инт</w:t>
      </w:r>
      <w:r w:rsidRPr="005529FF">
        <w:t>е</w:t>
      </w:r>
      <w:r w:rsidRPr="005529FF">
        <w:t>ресуется, зачем потребовалось создавать Комиссию по вопросам соблюдения уголовно-процессуальных норм и входит ли в задачи этого органа внесение п</w:t>
      </w:r>
      <w:r w:rsidRPr="005529FF">
        <w:t>о</w:t>
      </w:r>
      <w:r w:rsidRPr="005529FF">
        <w:t>правок в уголовно-процессуальное законодательство для приведения его в с</w:t>
      </w:r>
      <w:r w:rsidRPr="005529FF">
        <w:t>о</w:t>
      </w:r>
      <w:r w:rsidRPr="005529FF">
        <w:t>ответствие с новой Конституцией.</w:t>
      </w:r>
    </w:p>
    <w:p w:rsidR="00327341" w:rsidRPr="005529FF" w:rsidRDefault="00327341" w:rsidP="00555208">
      <w:pPr>
        <w:pStyle w:val="SingleTxtGR"/>
      </w:pPr>
      <w:r w:rsidRPr="005529FF">
        <w:t>35.</w:t>
      </w:r>
      <w:r w:rsidRPr="005529FF">
        <w:tab/>
        <w:t xml:space="preserve">Учитывая неоднократные случаи объявления в государстве-участнике чрезвычайного положения, она была бы признательна за информацию о том, в какой мере в каждом случае правительство отступало от </w:t>
      </w:r>
      <w:r>
        <w:t>норм, устанавлива</w:t>
      </w:r>
      <w:r>
        <w:t>ю</w:t>
      </w:r>
      <w:r w:rsidRPr="002660A9">
        <w:rPr>
          <w:spacing w:val="2"/>
        </w:rPr>
        <w:t>щих права, провозглашенные в Пакте, как это допускается положениями статьи</w:t>
      </w:r>
      <w:r w:rsidR="00E31C12" w:rsidRPr="002660A9">
        <w:rPr>
          <w:spacing w:val="2"/>
        </w:rPr>
        <w:t xml:space="preserve"> </w:t>
      </w:r>
      <w:r w:rsidRPr="002660A9">
        <w:rPr>
          <w:spacing w:val="2"/>
        </w:rPr>
        <w:t>4.</w:t>
      </w:r>
      <w:r w:rsidR="00E31C12">
        <w:t xml:space="preserve"> </w:t>
      </w:r>
      <w:r w:rsidRPr="005529FF">
        <w:t>Она спрашивает, ставился ли когда-либо перед государством-участником в</w:t>
      </w:r>
      <w:r w:rsidRPr="005529FF">
        <w:t>о</w:t>
      </w:r>
      <w:r w:rsidRPr="005529FF">
        <w:t>прос о коллизии между той или иной нормой гуманитарного права и полож</w:t>
      </w:r>
      <w:r w:rsidRPr="005529FF">
        <w:t>е</w:t>
      </w:r>
      <w:r w:rsidRPr="005529FF">
        <w:t>ниями статьи</w:t>
      </w:r>
      <w:r w:rsidR="00E31C12">
        <w:t xml:space="preserve"> </w:t>
      </w:r>
      <w:r w:rsidRPr="005529FF">
        <w:t>4.</w:t>
      </w:r>
      <w:r w:rsidR="00E31C12">
        <w:t xml:space="preserve"> </w:t>
      </w:r>
      <w:r w:rsidRPr="005529FF">
        <w:t>Было бы желательно узнать в подробностях об условиях, в к</w:t>
      </w:r>
      <w:r w:rsidRPr="005529FF">
        <w:t>о</w:t>
      </w:r>
      <w:r w:rsidRPr="005529FF">
        <w:t>торых несколько раз объявлялось чрезвычайное положение.</w:t>
      </w:r>
    </w:p>
    <w:p w:rsidR="00327341" w:rsidRPr="005529FF" w:rsidRDefault="00327341" w:rsidP="00555208">
      <w:pPr>
        <w:pStyle w:val="SingleTxtGR"/>
      </w:pPr>
      <w:r w:rsidRPr="005529FF">
        <w:t>36.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Амор</w:t>
      </w:r>
      <w:r w:rsidRPr="005529FF">
        <w:t xml:space="preserve"> просит представить разъяснения о соотношении внутреннего законодательства и Пакта, о том, в какой мере положения Пакта отражены во внутреннем законодательстве</w:t>
      </w:r>
      <w:r>
        <w:t>,</w:t>
      </w:r>
      <w:r w:rsidRPr="005529FF">
        <w:t xml:space="preserve"> и </w:t>
      </w:r>
      <w:r>
        <w:t xml:space="preserve">о том, </w:t>
      </w:r>
      <w:r w:rsidRPr="005529FF">
        <w:t>есть ли пробелы, которые следует во</w:t>
      </w:r>
      <w:r w:rsidRPr="005529FF">
        <w:t>с</w:t>
      </w:r>
      <w:r w:rsidRPr="005529FF">
        <w:t>полнить в этой связи.</w:t>
      </w:r>
      <w:r w:rsidR="00E31C12">
        <w:t xml:space="preserve"> </w:t>
      </w:r>
      <w:r w:rsidRPr="005529FF">
        <w:t>Учитывая, что на положения Пакта можно ссылаться в судах, Комитет был бы признателен за подробную информацию о</w:t>
      </w:r>
      <w:r>
        <w:t>б</w:t>
      </w:r>
      <w:r w:rsidRPr="005529FF">
        <w:t xml:space="preserve"> име</w:t>
      </w:r>
      <w:r>
        <w:t>вших</w:t>
      </w:r>
      <w:r w:rsidRPr="005529FF">
        <w:t xml:space="preserve"> место</w:t>
      </w:r>
      <w:r>
        <w:t xml:space="preserve"> подобных</w:t>
      </w:r>
      <w:r w:rsidRPr="005529FF">
        <w:t xml:space="preserve"> случаях.</w:t>
      </w:r>
      <w:r w:rsidR="00E31C12">
        <w:t xml:space="preserve"> </w:t>
      </w:r>
      <w:r w:rsidRPr="005529FF">
        <w:t>Требуется также дополнительная информация о пр</w:t>
      </w:r>
      <w:r w:rsidRPr="005529FF">
        <w:t>и</w:t>
      </w:r>
      <w:r w:rsidRPr="005529FF">
        <w:t>нимаемых мерах по обеспечению полного отражения в Конституции прав, з</w:t>
      </w:r>
      <w:r w:rsidRPr="005529FF">
        <w:t>а</w:t>
      </w:r>
      <w:r w:rsidRPr="005529FF">
        <w:t>фиксированных в Пакте.</w:t>
      </w:r>
      <w:r w:rsidR="00E31C12">
        <w:t xml:space="preserve"> </w:t>
      </w:r>
      <w:r w:rsidRPr="005529FF">
        <w:t xml:space="preserve">Он приветствовал бы дополнительную информацию об усилиях, направленных на предупреждение насилия в отношении женщин и на обеспечение доступа к противозачаточным средствам, в порядке ответа на восьмой и девятый из вопросов, </w:t>
      </w:r>
      <w:r>
        <w:t xml:space="preserve">фигурирующих </w:t>
      </w:r>
      <w:r w:rsidRPr="005529FF">
        <w:t xml:space="preserve">в </w:t>
      </w:r>
      <w:r w:rsidR="00216F66" w:rsidRPr="005529FF">
        <w:t>перечне</w:t>
      </w:r>
      <w:r w:rsidRPr="005529FF">
        <w:t>.</w:t>
      </w:r>
    </w:p>
    <w:p w:rsidR="00327341" w:rsidRPr="005660EA" w:rsidRDefault="00327341" w:rsidP="005660EA">
      <w:pPr>
        <w:pStyle w:val="SingleTxtGR"/>
        <w:rPr>
          <w:i/>
        </w:rPr>
      </w:pPr>
      <w:r w:rsidRPr="005660EA">
        <w:rPr>
          <w:i/>
        </w:rPr>
        <w:t>Заседание прерывается в 16</w:t>
      </w:r>
      <w:r w:rsidR="00E31C12" w:rsidRPr="005660EA">
        <w:rPr>
          <w:i/>
        </w:rPr>
        <w:t xml:space="preserve"> </w:t>
      </w:r>
      <w:r w:rsidRPr="005660EA">
        <w:rPr>
          <w:i/>
        </w:rPr>
        <w:t>час. 20</w:t>
      </w:r>
      <w:r w:rsidR="00E31C12" w:rsidRPr="005660EA">
        <w:rPr>
          <w:i/>
        </w:rPr>
        <w:t xml:space="preserve"> </w:t>
      </w:r>
      <w:r w:rsidRPr="005660EA">
        <w:rPr>
          <w:i/>
        </w:rPr>
        <w:t>мин. и возобновляется в 16</w:t>
      </w:r>
      <w:r w:rsidR="00E31C12" w:rsidRPr="005660EA">
        <w:rPr>
          <w:i/>
        </w:rPr>
        <w:t xml:space="preserve"> </w:t>
      </w:r>
      <w:r w:rsidRPr="005660EA">
        <w:rPr>
          <w:i/>
        </w:rPr>
        <w:t>час. 45</w:t>
      </w:r>
      <w:r w:rsidR="00E31C12" w:rsidRPr="005660EA">
        <w:rPr>
          <w:i/>
        </w:rPr>
        <w:t xml:space="preserve"> </w:t>
      </w:r>
      <w:r w:rsidRPr="005660EA">
        <w:rPr>
          <w:i/>
        </w:rPr>
        <w:t>мин.</w:t>
      </w:r>
    </w:p>
    <w:p w:rsidR="00327341" w:rsidRPr="005529FF" w:rsidRDefault="00327341" w:rsidP="00555208">
      <w:pPr>
        <w:pStyle w:val="SingleTxtGR"/>
      </w:pPr>
      <w:r w:rsidRPr="005529FF">
        <w:t>37.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жа</w:t>
      </w:r>
      <w:r w:rsidR="00E31C12">
        <w:rPr>
          <w:b/>
        </w:rPr>
        <w:t xml:space="preserve"> </w:t>
      </w:r>
      <w:r w:rsidRPr="005529FF">
        <w:rPr>
          <w:b/>
        </w:rPr>
        <w:t>Артьеда</w:t>
      </w:r>
      <w:r w:rsidRPr="005529FF">
        <w:t xml:space="preserve"> (Эквадор) говорит, что пятый периодический доклад был подготовлен до </w:t>
      </w:r>
      <w:r>
        <w:t>учрежден</w:t>
      </w:r>
      <w:r w:rsidRPr="005529FF">
        <w:t>ия Министерства юстиции и по правам человека.</w:t>
      </w:r>
      <w:r w:rsidR="00E31C12">
        <w:t xml:space="preserve"> </w:t>
      </w:r>
      <w:r w:rsidRPr="005529FF">
        <w:t>В настоящее время Министерством ведется работа по созданию механизма, обе</w:t>
      </w:r>
      <w:r w:rsidRPr="005529FF">
        <w:t>с</w:t>
      </w:r>
      <w:r w:rsidRPr="005529FF">
        <w:t>печивающего полную координацию действий всех государственных органов в связи с подготовкой будущих докладов.</w:t>
      </w:r>
      <w:r w:rsidR="00E31C12">
        <w:t xml:space="preserve"> </w:t>
      </w:r>
      <w:r w:rsidRPr="005529FF">
        <w:t>Значительная часть информации, с</w:t>
      </w:r>
      <w:r w:rsidRPr="005529FF">
        <w:t>о</w:t>
      </w:r>
      <w:r w:rsidRPr="005529FF">
        <w:t>держащейся в пятом периодическом докладе, была представлена различными государственными учреждениями, такими, как Верховный суд и Бюро омбу</w:t>
      </w:r>
      <w:r w:rsidRPr="005529FF">
        <w:t>д</w:t>
      </w:r>
      <w:r w:rsidRPr="005529FF">
        <w:t>смена.</w:t>
      </w:r>
      <w:r w:rsidR="00E31C12">
        <w:t xml:space="preserve"> </w:t>
      </w:r>
      <w:r w:rsidRPr="005529FF">
        <w:t>Разработка новой конституции велась на основе широкого участия.</w:t>
      </w:r>
      <w:r w:rsidR="00E31C12">
        <w:t xml:space="preserve"> </w:t>
      </w:r>
      <w:r w:rsidRPr="005529FF">
        <w:t>Те</w:t>
      </w:r>
      <w:r w:rsidRPr="005529FF">
        <w:t>р</w:t>
      </w:r>
      <w:r w:rsidRPr="005529FF">
        <w:t xml:space="preserve">мин </w:t>
      </w:r>
      <w:r w:rsidR="002660A9">
        <w:t>"</w:t>
      </w:r>
      <w:r w:rsidRPr="005529FF">
        <w:t>этничность</w:t>
      </w:r>
      <w:r w:rsidR="002660A9">
        <w:t>"</w:t>
      </w:r>
      <w:r w:rsidRPr="005529FF">
        <w:t xml:space="preserve"> означает этническое происхождение;</w:t>
      </w:r>
      <w:r w:rsidR="00E31C12">
        <w:t xml:space="preserve"> </w:t>
      </w:r>
      <w:r w:rsidRPr="005529FF">
        <w:t xml:space="preserve">термин </w:t>
      </w:r>
      <w:r w:rsidR="002660A9">
        <w:t>"</w:t>
      </w:r>
      <w:r w:rsidRPr="005529FF">
        <w:t>раса</w:t>
      </w:r>
      <w:r w:rsidR="002660A9">
        <w:t>"</w:t>
      </w:r>
      <w:r w:rsidRPr="005529FF">
        <w:t xml:space="preserve"> был пр</w:t>
      </w:r>
      <w:r w:rsidRPr="005529FF">
        <w:t>и</w:t>
      </w:r>
      <w:r w:rsidRPr="005529FF">
        <w:t>знан устаревшим.</w:t>
      </w:r>
    </w:p>
    <w:p w:rsidR="00327341" w:rsidRPr="005529FF" w:rsidRDefault="00327341" w:rsidP="00555208">
      <w:pPr>
        <w:pStyle w:val="SingleTxtGR"/>
      </w:pPr>
      <w:r w:rsidRPr="005529FF">
        <w:t>38.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Монтальво</w:t>
      </w:r>
      <w:r w:rsidRPr="005529FF">
        <w:t xml:space="preserve"> (Эквадор) сообщает, что недавно деятельность Бюро омбудсмена была оценена как полностью соответствующая Парижским при</w:t>
      </w:r>
      <w:r w:rsidRPr="005529FF">
        <w:t>н</w:t>
      </w:r>
      <w:r w:rsidRPr="005529FF">
        <w:t>ципам.</w:t>
      </w:r>
      <w:r w:rsidR="00E31C12">
        <w:t xml:space="preserve"> </w:t>
      </w:r>
      <w:r w:rsidRPr="005529FF">
        <w:t>Согласно статье</w:t>
      </w:r>
      <w:r w:rsidR="00E31C12">
        <w:t xml:space="preserve"> </w:t>
      </w:r>
      <w:r w:rsidRPr="005529FF">
        <w:t>215 Конституции, рекомендации Бюро являются обяз</w:t>
      </w:r>
      <w:r w:rsidRPr="005529FF">
        <w:t>а</w:t>
      </w:r>
      <w:r w:rsidRPr="005529FF">
        <w:t>тельными к исполнению и вступают в силу незамедлительно.</w:t>
      </w:r>
    </w:p>
    <w:p w:rsidR="00327341" w:rsidRPr="005529FF" w:rsidRDefault="00327341" w:rsidP="00555208">
      <w:pPr>
        <w:pStyle w:val="SingleTxtGR"/>
      </w:pPr>
      <w:r w:rsidRPr="005529FF">
        <w:t>39.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жа</w:t>
      </w:r>
      <w:r w:rsidR="00E31C12">
        <w:rPr>
          <w:b/>
        </w:rPr>
        <w:t xml:space="preserve"> </w:t>
      </w:r>
      <w:r w:rsidRPr="005529FF">
        <w:rPr>
          <w:b/>
        </w:rPr>
        <w:t>Артьеда</w:t>
      </w:r>
      <w:r w:rsidRPr="005529FF">
        <w:t xml:space="preserve"> (Эквадор) сообщает, что была учреждена комиссия для облегчения переговоров между правительством и общинами коренного насел</w:t>
      </w:r>
      <w:r w:rsidRPr="005529FF">
        <w:t>е</w:t>
      </w:r>
      <w:r w:rsidRPr="005529FF">
        <w:t>ния по вопросу о проектах бурения нефтяных скважин.</w:t>
      </w:r>
      <w:r w:rsidR="00E31C12">
        <w:t xml:space="preserve"> </w:t>
      </w:r>
      <w:r w:rsidRPr="005529FF">
        <w:t>Ею ведется расследов</w:t>
      </w:r>
      <w:r w:rsidRPr="005529FF">
        <w:t>а</w:t>
      </w:r>
      <w:r w:rsidRPr="005529FF">
        <w:t>ние гибели человека из племени шуар, который был убит в ходе протестов пр</w:t>
      </w:r>
      <w:r w:rsidRPr="005529FF">
        <w:t>о</w:t>
      </w:r>
      <w:r w:rsidRPr="005529FF">
        <w:t>тив внесения изменений в Закон о нефтяных концессиях.</w:t>
      </w:r>
      <w:r w:rsidR="00E31C12">
        <w:t xml:space="preserve"> </w:t>
      </w:r>
      <w:r w:rsidRPr="005529FF">
        <w:t>Согласно официал</w:t>
      </w:r>
      <w:r w:rsidRPr="005529FF">
        <w:t>ь</w:t>
      </w:r>
      <w:r w:rsidRPr="005529FF">
        <w:t>ному заключению судебно-медицинских экспертов, пуля, от которой он погиб, не принадлежит к виду, используемому полицией.</w:t>
      </w:r>
      <w:r w:rsidR="00E31C12">
        <w:t xml:space="preserve"> </w:t>
      </w:r>
      <w:r w:rsidRPr="005529FF">
        <w:t>Кроме того, Комитет изучает пути адаптации системы правосудия к традиционной системе права, действу</w:t>
      </w:r>
      <w:r w:rsidRPr="005529FF">
        <w:t>ю</w:t>
      </w:r>
      <w:r w:rsidRPr="005529FF">
        <w:t xml:space="preserve">щей среди коренного населения. </w:t>
      </w:r>
    </w:p>
    <w:p w:rsidR="00327341" w:rsidRPr="005529FF" w:rsidRDefault="00327341" w:rsidP="00555208">
      <w:pPr>
        <w:pStyle w:val="SingleTxtGR"/>
      </w:pPr>
      <w:r w:rsidRPr="005529FF">
        <w:t>40.</w:t>
      </w:r>
      <w:r w:rsidRPr="005529FF">
        <w:tab/>
        <w:t>После введения в 2001</w:t>
      </w:r>
      <w:r w:rsidR="00E31C12">
        <w:t xml:space="preserve"> </w:t>
      </w:r>
      <w:r w:rsidRPr="005529FF">
        <w:t>году состязательной системы уголовного правос</w:t>
      </w:r>
      <w:r w:rsidRPr="005529FF">
        <w:t>у</w:t>
      </w:r>
      <w:r w:rsidRPr="005529FF">
        <w:t>дия при</w:t>
      </w:r>
      <w:r>
        <w:t>лаг</w:t>
      </w:r>
      <w:r w:rsidRPr="005529FF">
        <w:t xml:space="preserve">аются систематические усилия </w:t>
      </w:r>
      <w:r>
        <w:t>к</w:t>
      </w:r>
      <w:r w:rsidRPr="005529FF">
        <w:t xml:space="preserve"> совершенствованию этой системы посредством укрепления различных входящих в ее состав учреждений и более тесной координации действий между ними.</w:t>
      </w:r>
      <w:r w:rsidR="00E31C12">
        <w:t xml:space="preserve"> </w:t>
      </w:r>
      <w:r w:rsidRPr="005529FF">
        <w:t>К числу достигнутых на данный момент успехов относится сокращение числа случаев применения досудебного содержания под стражей в качестве гарантирующей меры и злоупотребления им.</w:t>
      </w:r>
      <w:r w:rsidR="00E31C12">
        <w:t xml:space="preserve"> </w:t>
      </w:r>
      <w:r w:rsidRPr="005529FF">
        <w:t>Продолжительность досудебного содержания под стражей составляет ма</w:t>
      </w:r>
      <w:r w:rsidRPr="005529FF">
        <w:t>к</w:t>
      </w:r>
      <w:r w:rsidRPr="005529FF">
        <w:t xml:space="preserve">симум шесть месяцев </w:t>
      </w:r>
      <w:r>
        <w:t>применительно к преступлениям</w:t>
      </w:r>
      <w:r w:rsidRPr="005529FF">
        <w:t xml:space="preserve">, наказуемым тюремным заключением в тюрьме обычного режима, и двенадцать месяцев </w:t>
      </w:r>
      <w:r>
        <w:t>применительно к преступлениям</w:t>
      </w:r>
      <w:r w:rsidRPr="005529FF">
        <w:t>, наказуемым заключением в тюрьме строгого режима.</w:t>
      </w:r>
      <w:r w:rsidR="00E31C12">
        <w:t xml:space="preserve"> </w:t>
      </w:r>
      <w:r w:rsidRPr="005529FF">
        <w:t>Неги</w:t>
      </w:r>
      <w:r w:rsidRPr="005529FF">
        <w:t>б</w:t>
      </w:r>
      <w:r w:rsidRPr="005529FF">
        <w:t>кость системы уголовного правосудия, и в частности чрезмерно широкое пр</w:t>
      </w:r>
      <w:r w:rsidRPr="005529FF">
        <w:t>и</w:t>
      </w:r>
      <w:r w:rsidRPr="005529FF">
        <w:t>менение досудебного содержания под стражей, стала причиной переполненн</w:t>
      </w:r>
      <w:r w:rsidRPr="005529FF">
        <w:t>о</w:t>
      </w:r>
      <w:r w:rsidRPr="005529FF">
        <w:t>сти тюрем.</w:t>
      </w:r>
      <w:r w:rsidR="00E31C12">
        <w:t xml:space="preserve"> </w:t>
      </w:r>
      <w:r w:rsidRPr="005529FF">
        <w:t>В результате принятия начиная с 2008</w:t>
      </w:r>
      <w:r w:rsidR="00E31C12">
        <w:t xml:space="preserve"> </w:t>
      </w:r>
      <w:r w:rsidRPr="005529FF">
        <w:t>года мер, в частности, по со</w:t>
      </w:r>
      <w:r w:rsidRPr="005529FF">
        <w:t>з</w:t>
      </w:r>
      <w:r w:rsidRPr="005529FF">
        <w:t>данию новых судов, улучшению их территориального распределения и пер</w:t>
      </w:r>
      <w:r w:rsidRPr="005529FF">
        <w:t>е</w:t>
      </w:r>
      <w:r w:rsidRPr="005529FF">
        <w:t>смотру судебных процедур, удалось сократить сроки ожидания судебного ра</w:t>
      </w:r>
      <w:r w:rsidRPr="005529FF">
        <w:t>з</w:t>
      </w:r>
      <w:r w:rsidRPr="005529FF">
        <w:t>бирательства и наладить более тесную координацию действий между разли</w:t>
      </w:r>
      <w:r w:rsidRPr="005529FF">
        <w:t>ч</w:t>
      </w:r>
      <w:r w:rsidRPr="005529FF">
        <w:t>ными звеньями системы.</w:t>
      </w:r>
      <w:r w:rsidR="00E31C12">
        <w:t xml:space="preserve"> </w:t>
      </w:r>
      <w:r w:rsidRPr="005529FF">
        <w:t>Благодаря выделению дополнительных кадровых и финансовых ресурсов удалось также повысить эффективность и отдачу от раб</w:t>
      </w:r>
      <w:r w:rsidRPr="005529FF">
        <w:t>о</w:t>
      </w:r>
      <w:r w:rsidRPr="005529FF">
        <w:t>ты, особенно в связи с расследованием тяжких преступлений.</w:t>
      </w:r>
      <w:r w:rsidR="00E31C12">
        <w:t xml:space="preserve"> </w:t>
      </w:r>
      <w:r w:rsidRPr="005529FF">
        <w:t>Ожидается, что в рамках предстоящей реформы системы уголовного правосудия, по которой в настоящее время проводятся консультации с общественностью, будут внесены изменения в классификацию преступлений, связанных с бытовым насилием и насилием в отношении женщин, и в меры наказания за них, и в том числе будут созданы механизмы, обеспечивающие большую гибкость при назначении нак</w:t>
      </w:r>
      <w:r w:rsidRPr="005529FF">
        <w:t>а</w:t>
      </w:r>
      <w:r w:rsidRPr="005529FF">
        <w:t>заний.</w:t>
      </w:r>
    </w:p>
    <w:p w:rsidR="00327341" w:rsidRPr="005529FF" w:rsidRDefault="00327341" w:rsidP="00555208">
      <w:pPr>
        <w:pStyle w:val="SingleTxtGR"/>
      </w:pPr>
      <w:r w:rsidRPr="005529FF">
        <w:t>41.</w:t>
      </w:r>
      <w:r w:rsidRPr="005529FF">
        <w:tab/>
        <w:t>Отвечая на вопрос г</w:t>
      </w:r>
      <w:r w:rsidR="00E31C12">
        <w:t>−</w:t>
      </w:r>
      <w:r w:rsidRPr="005529FF">
        <w:t>жи</w:t>
      </w:r>
      <w:r w:rsidR="00E31C12">
        <w:t xml:space="preserve"> </w:t>
      </w:r>
      <w:r w:rsidRPr="005529FF">
        <w:t>Моток, она сообщает, что благодаря программам, реализованным Министерством образования, общий уровень грамотности в Э</w:t>
      </w:r>
      <w:r w:rsidRPr="005529FF">
        <w:t>к</w:t>
      </w:r>
      <w:r w:rsidRPr="005529FF">
        <w:t>вадоре удалось повысить до 97%.</w:t>
      </w:r>
      <w:r w:rsidR="00E31C12">
        <w:t xml:space="preserve"> </w:t>
      </w:r>
      <w:r w:rsidRPr="005529FF">
        <w:t>Отношение количества заключенных к пр</w:t>
      </w:r>
      <w:r w:rsidRPr="005529FF">
        <w:t>о</w:t>
      </w:r>
      <w:r w:rsidRPr="005529FF">
        <w:t>ектному числу коек в пенитенциарных заведениях удалось сократить с 217% в 2007</w:t>
      </w:r>
      <w:r w:rsidR="00E31C12">
        <w:t xml:space="preserve"> </w:t>
      </w:r>
      <w:r w:rsidRPr="005529FF">
        <w:t>году до</w:t>
      </w:r>
      <w:r w:rsidR="00E31C12">
        <w:t xml:space="preserve"> </w:t>
      </w:r>
      <w:r w:rsidRPr="005529FF">
        <w:t>100%.</w:t>
      </w:r>
      <w:r w:rsidR="00E31C12">
        <w:t xml:space="preserve"> </w:t>
      </w:r>
      <w:r w:rsidRPr="005529FF">
        <w:t>Есть надежда, что к концу 2013</w:t>
      </w:r>
      <w:r w:rsidR="00E31C12">
        <w:t xml:space="preserve"> </w:t>
      </w:r>
      <w:r w:rsidRPr="005529FF">
        <w:t>года это соотношение будет с</w:t>
      </w:r>
      <w:r>
        <w:t>ниж</w:t>
      </w:r>
      <w:r w:rsidRPr="005529FF">
        <w:t>ено и далее.</w:t>
      </w:r>
      <w:r w:rsidR="00E31C12">
        <w:t xml:space="preserve"> </w:t>
      </w:r>
      <w:r w:rsidRPr="005529FF">
        <w:t>Строятся новые центры социального перевоспитания, терр</w:t>
      </w:r>
      <w:r w:rsidRPr="005529FF">
        <w:t>и</w:t>
      </w:r>
      <w:r w:rsidRPr="005529FF">
        <w:t xml:space="preserve">ториально размещенные таким образом, чтобы позволить заключенным </w:t>
      </w:r>
      <w:r>
        <w:t>не у</w:t>
      </w:r>
      <w:r>
        <w:t>т</w:t>
      </w:r>
      <w:r>
        <w:t xml:space="preserve">рачивать </w:t>
      </w:r>
      <w:r w:rsidRPr="005529FF">
        <w:t>контакт со своими семьями;</w:t>
      </w:r>
      <w:r w:rsidR="00E31C12">
        <w:t xml:space="preserve"> </w:t>
      </w:r>
      <w:r w:rsidRPr="005529FF">
        <w:t>установленный в них режим обеспечивает уважение прав заключенных.</w:t>
      </w:r>
      <w:r w:rsidR="00E31C12">
        <w:t xml:space="preserve"> </w:t>
      </w:r>
      <w:r w:rsidRPr="005529FF">
        <w:t>Введение комплексного подхода к обращению с заключенными содействовало снижению уровня насилия и укреплению без</w:t>
      </w:r>
      <w:r w:rsidRPr="005529FF">
        <w:t>о</w:t>
      </w:r>
      <w:r w:rsidRPr="005529FF">
        <w:t>пасности в местах содержания под стражей.</w:t>
      </w:r>
      <w:r w:rsidR="00E31C12">
        <w:t xml:space="preserve"> </w:t>
      </w:r>
      <w:r w:rsidRPr="005529FF">
        <w:t>Значительно сократилось число бунтов, и под наблюдением правозащитных организаций и при участии гра</w:t>
      </w:r>
      <w:r w:rsidRPr="005529FF">
        <w:t>ж</w:t>
      </w:r>
      <w:r w:rsidRPr="005529FF">
        <w:t>данского общества были проведены амнистии в отношении обладания огн</w:t>
      </w:r>
      <w:r w:rsidRPr="005529FF">
        <w:t>е</w:t>
      </w:r>
      <w:r w:rsidRPr="005529FF">
        <w:t>стрельным оружием.</w:t>
      </w:r>
      <w:r w:rsidR="00E31C12">
        <w:t xml:space="preserve"> </w:t>
      </w:r>
      <w:r w:rsidRPr="005529FF">
        <w:t>В центрах социального перевоспитания была запрещена практика проведения вагинального осмотра в качестве меры борьбы с наркот</w:t>
      </w:r>
      <w:r w:rsidRPr="005529FF">
        <w:t>и</w:t>
      </w:r>
      <w:r w:rsidRPr="005529FF">
        <w:t>ками;</w:t>
      </w:r>
      <w:r w:rsidR="00E31C12">
        <w:t xml:space="preserve"> </w:t>
      </w:r>
      <w:r w:rsidRPr="005529FF">
        <w:t>Министерством юстиции и по правам человека принимаются меры по контролю за соблюдением запрета.</w:t>
      </w:r>
      <w:r w:rsidR="00E31C12">
        <w:t xml:space="preserve"> </w:t>
      </w:r>
      <w:r w:rsidRPr="005529FF">
        <w:t>Отдельные случаи все еще имеют место, но прогресс в этом деле налицо.</w:t>
      </w:r>
    </w:p>
    <w:p w:rsidR="00327341" w:rsidRPr="005529FF" w:rsidRDefault="00327341" w:rsidP="00555208">
      <w:pPr>
        <w:pStyle w:val="SingleTxtGR"/>
      </w:pPr>
      <w:r w:rsidRPr="005529FF">
        <w:t>42.</w:t>
      </w:r>
      <w:r w:rsidRPr="005529FF">
        <w:tab/>
        <w:t>В Эквадоре функционируют 13</w:t>
      </w:r>
      <w:r w:rsidR="00E31C12">
        <w:t xml:space="preserve"> </w:t>
      </w:r>
      <w:r w:rsidRPr="005529FF">
        <w:t>заведений для несовершеннолетних пр</w:t>
      </w:r>
      <w:r w:rsidRPr="005529FF">
        <w:t>е</w:t>
      </w:r>
      <w:r w:rsidRPr="005529FF">
        <w:t xml:space="preserve">ступников, которые размещены по всей стране с целью </w:t>
      </w:r>
      <w:r>
        <w:t xml:space="preserve">создать условия для </w:t>
      </w:r>
      <w:r w:rsidRPr="005529FF">
        <w:t>контактов с семьей.</w:t>
      </w:r>
      <w:r w:rsidR="00E31C12">
        <w:t xml:space="preserve"> </w:t>
      </w:r>
      <w:r w:rsidRPr="005529FF">
        <w:t>Больше не практикуется направление несовершеннолетних преступников в центры досудебного содержания под стражей, а в самих це</w:t>
      </w:r>
      <w:r w:rsidRPr="005529FF">
        <w:t>н</w:t>
      </w:r>
      <w:r w:rsidRPr="005529FF">
        <w:t>трах проводятся преобразования, с тем чтобы не допустить содержания лиц, приговоренных к тюремному заключению, совместно с другими категориями лиц, лишенных свободы.</w:t>
      </w:r>
    </w:p>
    <w:p w:rsidR="00327341" w:rsidRPr="005529FF" w:rsidRDefault="00327341" w:rsidP="00555208">
      <w:pPr>
        <w:pStyle w:val="SingleTxtGR"/>
      </w:pPr>
      <w:r w:rsidRPr="005529FF">
        <w:t>43.</w:t>
      </w:r>
      <w:r w:rsidRPr="005529FF">
        <w:tab/>
        <w:t>Что касается доли женщин, работающих в органах государственного управления, то, по ее словам, на последних выборах коллективные списки, к</w:t>
      </w:r>
      <w:r w:rsidRPr="005529FF">
        <w:t>о</w:t>
      </w:r>
      <w:r w:rsidRPr="005529FF">
        <w:t>торые не содержали требуемой пропорции кандидатов-женщин, не приним</w:t>
      </w:r>
      <w:r w:rsidRPr="005529FF">
        <w:t>а</w:t>
      </w:r>
      <w:r w:rsidRPr="005529FF">
        <w:t>лись к регистрации.</w:t>
      </w:r>
      <w:r w:rsidR="00E31C12">
        <w:t xml:space="preserve"> </w:t>
      </w:r>
      <w:r w:rsidRPr="005529FF">
        <w:t>Она приводит подробные цифры, касающиеся процентной доли женщин-кандидатов, баллотировавшихся и победивших на проводившихся в 2009</w:t>
      </w:r>
      <w:r w:rsidR="00E31C12">
        <w:t xml:space="preserve"> </w:t>
      </w:r>
      <w:r w:rsidRPr="005529FF">
        <w:t>году выборах различного уровня.</w:t>
      </w:r>
      <w:r w:rsidR="00E31C12">
        <w:t xml:space="preserve"> </w:t>
      </w:r>
      <w:r w:rsidRPr="005529FF">
        <w:t>Данные о представленности женщин в Национальном суде и Национальном судебном совете будут представлены в письменном виде.</w:t>
      </w:r>
    </w:p>
    <w:p w:rsidR="00327341" w:rsidRPr="005529FF" w:rsidRDefault="00327341" w:rsidP="00555208">
      <w:pPr>
        <w:pStyle w:val="SingleTxtGR"/>
      </w:pPr>
      <w:r w:rsidRPr="005529FF">
        <w:t>44.</w:t>
      </w:r>
      <w:r w:rsidRPr="005529FF">
        <w:tab/>
        <w:t>Если говорить о праве на надлежащее судебное разбирательство, то два года назад был учрежден механизм государственных защитников, число кот</w:t>
      </w:r>
      <w:r w:rsidRPr="005529FF">
        <w:t>о</w:t>
      </w:r>
      <w:r w:rsidRPr="005529FF">
        <w:t>рых к настоящему моменту достигло</w:t>
      </w:r>
      <w:r w:rsidR="00E31C12">
        <w:t xml:space="preserve"> </w:t>
      </w:r>
      <w:r w:rsidRPr="005529FF">
        <w:t>58.</w:t>
      </w:r>
      <w:r w:rsidR="00E31C12">
        <w:t xml:space="preserve"> </w:t>
      </w:r>
      <w:r w:rsidRPr="005529FF">
        <w:t>Помощь в функционировании этого механизма оказывается университетами и юридическими училищами;</w:t>
      </w:r>
      <w:r w:rsidR="00E31C12">
        <w:t xml:space="preserve"> </w:t>
      </w:r>
      <w:r w:rsidRPr="005529FF">
        <w:t>тем с</w:t>
      </w:r>
      <w:r w:rsidRPr="005529FF">
        <w:t>а</w:t>
      </w:r>
      <w:r w:rsidRPr="005529FF">
        <w:t>мым, гарантируется право на бесплатную государственную защиту.</w:t>
      </w:r>
      <w:r w:rsidR="00E31C12">
        <w:t xml:space="preserve"> </w:t>
      </w:r>
      <w:r w:rsidRPr="005529FF">
        <w:t>Что касае</w:t>
      </w:r>
      <w:r w:rsidRPr="005529FF">
        <w:t>т</w:t>
      </w:r>
      <w:r w:rsidRPr="005529FF">
        <w:t>ся консульской помощи, то Министерство юстиции в координации с консульс</w:t>
      </w:r>
      <w:r w:rsidRPr="005529FF">
        <w:t>т</w:t>
      </w:r>
      <w:r w:rsidRPr="005529FF">
        <w:t>вами организует возвращение преступников в свою страну для отбывания о</w:t>
      </w:r>
      <w:r w:rsidRPr="005529FF">
        <w:t>с</w:t>
      </w:r>
      <w:r w:rsidRPr="005529FF">
        <w:t>тающегося срока заключения.</w:t>
      </w:r>
      <w:r w:rsidR="00E31C12">
        <w:t xml:space="preserve"> </w:t>
      </w:r>
      <w:r w:rsidRPr="005529FF">
        <w:t xml:space="preserve">И наконец, ответ на девятый из перечня вопросов и статистические данные, подкрепляющие ответы на другие вопросы, в том числе на </w:t>
      </w:r>
      <w:r>
        <w:t>13-</w:t>
      </w:r>
      <w:r w:rsidRPr="005529FF">
        <w:t>й вопрос о жестоком обращении и пытках, будут представлены в письменном виде.</w:t>
      </w:r>
    </w:p>
    <w:p w:rsidR="00327341" w:rsidRPr="005529FF" w:rsidRDefault="00327341" w:rsidP="00555208">
      <w:pPr>
        <w:pStyle w:val="SingleTxtGR"/>
      </w:pPr>
      <w:r w:rsidRPr="005529FF">
        <w:t>45.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н</w:t>
      </w:r>
      <w:r w:rsidR="00E31C12">
        <w:rPr>
          <w:b/>
        </w:rPr>
        <w:t xml:space="preserve"> </w:t>
      </w:r>
      <w:r w:rsidRPr="005529FF">
        <w:rPr>
          <w:b/>
        </w:rPr>
        <w:t>Сальвиоли</w:t>
      </w:r>
      <w:r w:rsidRPr="005529FF">
        <w:t>, подчеркивая ценность статистических данных о же</w:t>
      </w:r>
      <w:r w:rsidRPr="005529FF">
        <w:t>н</w:t>
      </w:r>
      <w:r w:rsidRPr="005529FF">
        <w:t>щинах, баллотировавшихся на выборах, высказывает при этом мнение, что седьмой из перечня переданных государству-участнику вопросов, на который делегация еще не дала ответа, касается процентной доли женщин, занимающих невыборные должности в государственном и частном секторах.</w:t>
      </w:r>
      <w:r w:rsidR="00E31C12">
        <w:t xml:space="preserve"> </w:t>
      </w:r>
      <w:r w:rsidRPr="005529FF">
        <w:t>Он просит представить дополнительную информацию в письменном виде.</w:t>
      </w:r>
      <w:r w:rsidR="00E31C12">
        <w:t xml:space="preserve"> </w:t>
      </w:r>
      <w:r w:rsidRPr="005529FF">
        <w:t>Касаясь ко</w:t>
      </w:r>
      <w:r w:rsidRPr="005529FF">
        <w:t>н</w:t>
      </w:r>
      <w:r w:rsidRPr="005529FF">
        <w:t>сульской помощи, он повторяет свои предыдущие замечания и вопросы.</w:t>
      </w:r>
    </w:p>
    <w:p w:rsidR="00327341" w:rsidRPr="005529FF" w:rsidRDefault="00327341" w:rsidP="00555208">
      <w:pPr>
        <w:pStyle w:val="SingleTxtGR"/>
      </w:pPr>
      <w:r w:rsidRPr="005529FF">
        <w:t>46.</w:t>
      </w:r>
      <w:r w:rsidRPr="005529FF">
        <w:tab/>
        <w:t>Переходя к вопросу о бытовом насилии и насилии в отношении женщин, он просит представить подробную информацию о том, какие деяния предпол</w:t>
      </w:r>
      <w:r w:rsidRPr="005529FF">
        <w:t>а</w:t>
      </w:r>
      <w:r w:rsidRPr="005529FF">
        <w:t>гается криминализировать в контексте предстоящей законодательной реформы, какого рода гибкость будет предусмотрена в связи с назначением наказаний и как подобные дела решаются в настоящее время, принимая во внимание пост</w:t>
      </w:r>
      <w:r w:rsidRPr="005529FF">
        <w:t>у</w:t>
      </w:r>
      <w:r w:rsidRPr="005529FF">
        <w:t>пающие от НПО сообщения о крайне редких случаях осуждения.</w:t>
      </w:r>
      <w:r w:rsidR="00E31C12">
        <w:t xml:space="preserve"> </w:t>
      </w:r>
      <w:r w:rsidRPr="005529FF">
        <w:t>Какие пре</w:t>
      </w:r>
      <w:r w:rsidRPr="005529FF">
        <w:t>д</w:t>
      </w:r>
      <w:r w:rsidRPr="005529FF">
        <w:t>принимаются меры по недопущению изнасилований, особенно среди коренного населения?</w:t>
      </w:r>
    </w:p>
    <w:p w:rsidR="00327341" w:rsidRPr="005529FF" w:rsidRDefault="00327341" w:rsidP="00555208">
      <w:pPr>
        <w:pStyle w:val="SingleTxtGR"/>
      </w:pPr>
      <w:r w:rsidRPr="005529FF">
        <w:t>47.</w:t>
      </w:r>
      <w:r w:rsidRPr="005529FF">
        <w:tab/>
        <w:t>Подчеркнув важность запрета на вагинальный осмотр в местах содерж</w:t>
      </w:r>
      <w:r w:rsidRPr="005529FF">
        <w:t>а</w:t>
      </w:r>
      <w:r w:rsidRPr="005529FF">
        <w:t>ния под стражей, он просит сообщить о результатах проверок, осуществляемых Министерством юстиции и по правам человека.</w:t>
      </w:r>
      <w:r w:rsidR="00E31C12">
        <w:t xml:space="preserve"> </w:t>
      </w:r>
      <w:r w:rsidRPr="005529FF">
        <w:t>Завершились ли они отстран</w:t>
      </w:r>
      <w:r w:rsidRPr="005529FF">
        <w:t>е</w:t>
      </w:r>
      <w:r w:rsidRPr="005529FF">
        <w:t>нием от должности какого-либо из сотрудников?</w:t>
      </w:r>
    </w:p>
    <w:p w:rsidR="00327341" w:rsidRPr="005529FF" w:rsidRDefault="00327341" w:rsidP="00555208">
      <w:pPr>
        <w:pStyle w:val="SingleTxtGR"/>
      </w:pPr>
      <w:r w:rsidRPr="005529FF">
        <w:t>48.</w:t>
      </w:r>
      <w:r w:rsidRPr="005529FF">
        <w:tab/>
      </w:r>
      <w:r w:rsidRPr="005529FF">
        <w:rPr>
          <w:b/>
        </w:rPr>
        <w:t>Сэр Найджел Родли</w:t>
      </w:r>
      <w:r w:rsidRPr="005529FF">
        <w:t xml:space="preserve"> просит представить пояснения и обновленную и</w:t>
      </w:r>
      <w:r w:rsidRPr="005529FF">
        <w:t>н</w:t>
      </w:r>
      <w:r w:rsidRPr="005529FF">
        <w:t xml:space="preserve">формацию о правовых гарантиях, о которых говорится в </w:t>
      </w:r>
      <w:r>
        <w:t>14-</w:t>
      </w:r>
      <w:r w:rsidRPr="005529FF">
        <w:t>м из перечня в</w:t>
      </w:r>
      <w:r w:rsidRPr="005529FF">
        <w:t>о</w:t>
      </w:r>
      <w:r w:rsidRPr="005529FF">
        <w:t>просов.</w:t>
      </w:r>
      <w:r w:rsidR="00E31C12">
        <w:t xml:space="preserve"> </w:t>
      </w:r>
      <w:r w:rsidRPr="005529FF">
        <w:t>С какого момента лицам, задержанным полицией, предоставляется пр</w:t>
      </w:r>
      <w:r w:rsidRPr="005529FF">
        <w:t>а</w:t>
      </w:r>
      <w:r w:rsidRPr="005529FF">
        <w:t>во на консультацию с адвокатом?</w:t>
      </w:r>
      <w:r w:rsidR="00E31C12">
        <w:t xml:space="preserve"> </w:t>
      </w:r>
      <w:r w:rsidRPr="005529FF">
        <w:t>Имеет ли адвокат право присутствовать на допросах?</w:t>
      </w:r>
      <w:r w:rsidR="00E31C12">
        <w:t xml:space="preserve"> </w:t>
      </w:r>
      <w:r w:rsidRPr="005529FF">
        <w:t>Как долго человек может содержаться в полицейском изоляторе до направления в центр досудебного содержания под стражей</w:t>
      </w:r>
      <w:r>
        <w:t>,</w:t>
      </w:r>
      <w:r w:rsidRPr="005529FF">
        <w:t xml:space="preserve"> и куда он может о</w:t>
      </w:r>
      <w:r w:rsidRPr="005529FF">
        <w:t>б</w:t>
      </w:r>
      <w:r w:rsidRPr="005529FF">
        <w:t>ратиться, если считает, что его права были нарушены?</w:t>
      </w:r>
      <w:r w:rsidR="00E31C12">
        <w:t xml:space="preserve"> </w:t>
      </w:r>
      <w:r w:rsidRPr="005529FF">
        <w:t>Как осуществляется внешний контроль за процессуальными действиями?</w:t>
      </w:r>
      <w:r w:rsidR="00E31C12">
        <w:t xml:space="preserve"> </w:t>
      </w:r>
      <w:r w:rsidRPr="005529FF">
        <w:t>Меняются ли правила в случае объявления чрезвычайного положения, и если да, то действует ли чре</w:t>
      </w:r>
      <w:r w:rsidRPr="005529FF">
        <w:t>з</w:t>
      </w:r>
      <w:r w:rsidRPr="005529FF">
        <w:t>вычайное положение в настоящее время?</w:t>
      </w:r>
    </w:p>
    <w:p w:rsidR="00327341" w:rsidRPr="005529FF" w:rsidRDefault="00327341" w:rsidP="00555208">
      <w:pPr>
        <w:pStyle w:val="SingleTxtGR"/>
      </w:pPr>
      <w:r w:rsidRPr="005529FF">
        <w:t>49.</w:t>
      </w:r>
      <w:r w:rsidRPr="005529FF">
        <w:tab/>
      </w:r>
      <w:r w:rsidRPr="005529FF">
        <w:rPr>
          <w:b/>
        </w:rPr>
        <w:t>Г</w:t>
      </w:r>
      <w:r w:rsidR="00E31C12">
        <w:rPr>
          <w:b/>
        </w:rPr>
        <w:t>−</w:t>
      </w:r>
      <w:r w:rsidRPr="005529FF">
        <w:rPr>
          <w:b/>
        </w:rPr>
        <w:t>жа</w:t>
      </w:r>
      <w:r w:rsidR="00E31C12">
        <w:rPr>
          <w:b/>
        </w:rPr>
        <w:t xml:space="preserve"> </w:t>
      </w:r>
      <w:r w:rsidRPr="005529FF">
        <w:rPr>
          <w:b/>
        </w:rPr>
        <w:t>Артьеда</w:t>
      </w:r>
      <w:r w:rsidRPr="005529FF">
        <w:t xml:space="preserve"> (Эквадор) сообщает, что в центрах социального перево</w:t>
      </w:r>
      <w:r w:rsidRPr="005529FF">
        <w:t>с</w:t>
      </w:r>
      <w:r w:rsidRPr="005529FF">
        <w:t>питания и досудебного содержания под стражей размещаются плакаты на ра</w:t>
      </w:r>
      <w:r w:rsidRPr="005529FF">
        <w:t>з</w:t>
      </w:r>
      <w:r w:rsidRPr="005529FF">
        <w:t>личных языках с информацией о праве на консульскую помощь.</w:t>
      </w:r>
      <w:r w:rsidR="00E31C12">
        <w:t xml:space="preserve"> </w:t>
      </w:r>
      <w:r w:rsidRPr="005529FF">
        <w:t>Неграждане, обвиняемые в уголовном преступлении или отбывающие за них наказание, вправе рассчитывать на услуги государственного защитника.</w:t>
      </w:r>
      <w:r w:rsidR="00E31C12">
        <w:t xml:space="preserve"> </w:t>
      </w:r>
      <w:r w:rsidRPr="005529FF">
        <w:t>В ранее сдела</w:t>
      </w:r>
      <w:r w:rsidRPr="005529FF">
        <w:t>н</w:t>
      </w:r>
      <w:r w:rsidRPr="005529FF">
        <w:t>ных комментариях она указала, что среди государственных служащих доля женщин составляет 26%.</w:t>
      </w:r>
    </w:p>
    <w:p w:rsidR="00327341" w:rsidRPr="005529FF" w:rsidRDefault="00327341" w:rsidP="00555208">
      <w:pPr>
        <w:pStyle w:val="SingleTxtGR"/>
      </w:pPr>
      <w:r w:rsidRPr="005529FF">
        <w:t>50.</w:t>
      </w:r>
      <w:r w:rsidRPr="005529FF">
        <w:tab/>
        <w:t>Если в полицейский изолятор попадает человек, захваченный на месте преступления, он может содержаться там 24</w:t>
      </w:r>
      <w:r w:rsidR="00E31C12">
        <w:t xml:space="preserve"> </w:t>
      </w:r>
      <w:r w:rsidRPr="005529FF">
        <w:t>часа и за это время должен быть доставлен к компетентному рассматривать это дело судье.</w:t>
      </w:r>
      <w:r w:rsidR="00E31C12">
        <w:t xml:space="preserve"> </w:t>
      </w:r>
      <w:r w:rsidRPr="005529FF">
        <w:t>Министерством ю</w:t>
      </w:r>
      <w:r w:rsidRPr="005529FF">
        <w:t>с</w:t>
      </w:r>
      <w:r w:rsidRPr="005529FF">
        <w:t>тиции и по правам человека принимались различные меры для обеспечения с</w:t>
      </w:r>
      <w:r w:rsidRPr="005529FF">
        <w:t>о</w:t>
      </w:r>
      <w:r w:rsidRPr="005529FF">
        <w:t>блюдения права задержанных лиц быть проинформированными об их правах в момент ареста и права на консультацию с адвокатом;</w:t>
      </w:r>
      <w:r w:rsidR="00E31C12">
        <w:t xml:space="preserve"> </w:t>
      </w:r>
      <w:r w:rsidRPr="005529FF">
        <w:t>среди этих мер</w:t>
      </w:r>
      <w:r w:rsidR="00E31C12">
        <w:t xml:space="preserve"> </w:t>
      </w:r>
      <w:r w:rsidRPr="005529FF">
        <w:t>– переб</w:t>
      </w:r>
      <w:r w:rsidRPr="005529FF">
        <w:t>а</w:t>
      </w:r>
      <w:r w:rsidRPr="005529FF">
        <w:t>зирование центров содержания под стражей, с тем чтобы обеспечить доставку задержанных лиц в суды в установленный 24</w:t>
      </w:r>
      <w:r w:rsidR="00E31C12">
        <w:t>−</w:t>
      </w:r>
      <w:r w:rsidRPr="005529FF">
        <w:t>часовой</w:t>
      </w:r>
      <w:r w:rsidR="00E31C12">
        <w:t xml:space="preserve"> </w:t>
      </w:r>
      <w:r w:rsidRPr="005529FF">
        <w:t>срок.</w:t>
      </w:r>
      <w:r w:rsidR="00E31C12">
        <w:t xml:space="preserve"> </w:t>
      </w:r>
      <w:r>
        <w:t xml:space="preserve">Действует </w:t>
      </w:r>
      <w:r w:rsidRPr="005529FF">
        <w:t>вну</w:t>
      </w:r>
      <w:r w:rsidRPr="005529FF">
        <w:t>т</w:t>
      </w:r>
      <w:r w:rsidRPr="005529FF">
        <w:t xml:space="preserve">ренняя полицейская инструкция, которая требует проверки того, </w:t>
      </w:r>
      <w:r>
        <w:t>не превысило ли время</w:t>
      </w:r>
      <w:r w:rsidRPr="00CE5E37">
        <w:t xml:space="preserve"> </w:t>
      </w:r>
      <w:r w:rsidRPr="005529FF">
        <w:t>содержа</w:t>
      </w:r>
      <w:r>
        <w:t xml:space="preserve">ния </w:t>
      </w:r>
      <w:r w:rsidRPr="005529FF">
        <w:t>задержанно</w:t>
      </w:r>
      <w:r>
        <w:t>го</w:t>
      </w:r>
      <w:r w:rsidRPr="005529FF">
        <w:t xml:space="preserve"> лиц</w:t>
      </w:r>
      <w:r>
        <w:t>а</w:t>
      </w:r>
      <w:r w:rsidRPr="005529FF">
        <w:t xml:space="preserve"> в полицейском изоляторе до перевода в центр досудебного содержания под стражей</w:t>
      </w:r>
      <w:r>
        <w:t xml:space="preserve"> </w:t>
      </w:r>
      <w:r w:rsidRPr="005529FF">
        <w:t>24</w:t>
      </w:r>
      <w:r w:rsidR="00E31C12">
        <w:t xml:space="preserve"> </w:t>
      </w:r>
      <w:r w:rsidRPr="005529FF">
        <w:t>часов, но в настоящее время проведение внешних проверок не предусмотрено.</w:t>
      </w:r>
      <w:r w:rsidR="00E31C12">
        <w:t xml:space="preserve"> </w:t>
      </w:r>
      <w:r w:rsidRPr="005529FF">
        <w:t>В письменном ответе гос</w:t>
      </w:r>
      <w:r w:rsidRPr="005529FF">
        <w:t>у</w:t>
      </w:r>
      <w:r w:rsidRPr="005529FF">
        <w:t>дарства-участника на второй из направленного ему перечня вопросов указаны конституционные механизмы, имеющиеся в распоряжении задержанных лиц, если они считают, что их права были нарушены.</w:t>
      </w:r>
    </w:p>
    <w:p w:rsidR="00327341" w:rsidRPr="005529FF" w:rsidRDefault="00327341" w:rsidP="00555208">
      <w:pPr>
        <w:pStyle w:val="SingleTxtGR"/>
      </w:pPr>
      <w:r w:rsidRPr="005529FF">
        <w:t>51.</w:t>
      </w:r>
      <w:r w:rsidRPr="005529FF">
        <w:tab/>
        <w:t>Что касается криминализации конкретных деяний, связанных с насилием в отношении женщин, то по требованию женских объединений страны рассма</w:t>
      </w:r>
      <w:r w:rsidRPr="005529FF">
        <w:t>т</w:t>
      </w:r>
      <w:r w:rsidRPr="005529FF">
        <w:t xml:space="preserve">ривается вопрос о введении такого преступления, как </w:t>
      </w:r>
      <w:r w:rsidR="002660A9">
        <w:t>"</w:t>
      </w:r>
      <w:r w:rsidRPr="005529FF">
        <w:t>убийство женщины</w:t>
      </w:r>
      <w:r w:rsidR="002660A9">
        <w:t>"</w:t>
      </w:r>
      <w:r w:rsidRPr="005529FF">
        <w:t>;</w:t>
      </w:r>
      <w:r w:rsidR="00E31C12">
        <w:t xml:space="preserve"> </w:t>
      </w:r>
      <w:r w:rsidRPr="005529FF">
        <w:t>кроме того, в таких случаях прилагаются усилия по ускорению уголовного пр</w:t>
      </w:r>
      <w:r w:rsidRPr="005529FF">
        <w:t>о</w:t>
      </w:r>
      <w:r w:rsidRPr="005529FF">
        <w:t>изводства.</w:t>
      </w:r>
      <w:r w:rsidR="00E31C12">
        <w:t xml:space="preserve"> </w:t>
      </w:r>
      <w:r w:rsidRPr="005529FF">
        <w:t>Отвечая на последний вопрос г</w:t>
      </w:r>
      <w:r w:rsidR="00E31C12">
        <w:t>−</w:t>
      </w:r>
      <w:r w:rsidRPr="005529FF">
        <w:t>на</w:t>
      </w:r>
      <w:r w:rsidR="00E31C12">
        <w:t xml:space="preserve"> </w:t>
      </w:r>
      <w:r w:rsidRPr="005529FF">
        <w:t>Сальвиоли, оратор говорит, что директор центра социального перевоспитания в одной из северных провинций страны была снята со своего поста за несоблюдение запрета на практику ваг</w:t>
      </w:r>
      <w:r w:rsidRPr="005529FF">
        <w:t>и</w:t>
      </w:r>
      <w:r w:rsidRPr="005529FF">
        <w:t>нальных осмотров.</w:t>
      </w:r>
      <w:r w:rsidR="00E31C12">
        <w:t xml:space="preserve"> </w:t>
      </w:r>
      <w:r w:rsidRPr="005529FF">
        <w:t>Ответ на вопросы, касающиеся случаев введения чрезв</w:t>
      </w:r>
      <w:r w:rsidRPr="005529FF">
        <w:t>ы</w:t>
      </w:r>
      <w:r w:rsidRPr="005529FF">
        <w:t>чайного положения и изнасилований в общинах, где проживает коренное нас</w:t>
      </w:r>
      <w:r w:rsidRPr="005529FF">
        <w:t>е</w:t>
      </w:r>
      <w:r w:rsidRPr="005529FF">
        <w:t>ление, будет представлен в письменном виде.</w:t>
      </w:r>
    </w:p>
    <w:p w:rsidR="00E31C12" w:rsidRDefault="00327341" w:rsidP="005660EA">
      <w:pPr>
        <w:pStyle w:val="SingleTxtGR"/>
        <w:rPr>
          <w:i/>
        </w:rPr>
      </w:pPr>
      <w:r w:rsidRPr="005529FF">
        <w:rPr>
          <w:i/>
        </w:rPr>
        <w:t>Дискуссия, содержание которой отражено в настоящем кратком отчете, з</w:t>
      </w:r>
      <w:r w:rsidRPr="005529FF">
        <w:rPr>
          <w:i/>
        </w:rPr>
        <w:t>а</w:t>
      </w:r>
      <w:r w:rsidRPr="005529FF">
        <w:rPr>
          <w:i/>
        </w:rPr>
        <w:t>вершается в 17</w:t>
      </w:r>
      <w:r w:rsidR="00E31C12">
        <w:rPr>
          <w:i/>
        </w:rPr>
        <w:t xml:space="preserve"> </w:t>
      </w:r>
      <w:r w:rsidRPr="005529FF">
        <w:rPr>
          <w:i/>
        </w:rPr>
        <w:t>час. 25</w:t>
      </w:r>
      <w:r w:rsidR="00E31C12">
        <w:rPr>
          <w:i/>
        </w:rPr>
        <w:t xml:space="preserve"> </w:t>
      </w:r>
      <w:r w:rsidRPr="005529FF">
        <w:rPr>
          <w:i/>
        </w:rPr>
        <w:t>мин.</w:t>
      </w:r>
    </w:p>
    <w:p w:rsidR="00017536" w:rsidRPr="00F021B6" w:rsidRDefault="00F021B6" w:rsidP="00F021B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7536" w:rsidRPr="00F021B6" w:rsidSect="008D1F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4AD" w:rsidRDefault="005114AD">
      <w:r>
        <w:rPr>
          <w:lang w:val="en-US"/>
        </w:rPr>
        <w:tab/>
      </w:r>
      <w:r>
        <w:separator/>
      </w:r>
    </w:p>
  </w:endnote>
  <w:endnote w:type="continuationSeparator" w:id="0">
    <w:p w:rsidR="005114AD" w:rsidRDefault="00511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4AD" w:rsidRPr="008D1F0C" w:rsidRDefault="005114AD" w:rsidP="008D1F0C">
    <w:pPr>
      <w:pStyle w:val="Footer"/>
      <w:tabs>
        <w:tab w:val="right" w:pos="9598"/>
      </w:tabs>
    </w:pPr>
    <w:r w:rsidRPr="008D1F0C">
      <w:rPr>
        <w:b/>
        <w:sz w:val="18"/>
      </w:rPr>
      <w:fldChar w:fldCharType="begin"/>
    </w:r>
    <w:r w:rsidRPr="008D1F0C">
      <w:rPr>
        <w:b/>
        <w:sz w:val="18"/>
      </w:rPr>
      <w:instrText xml:space="preserve"> PAGE  \* MERGEFORMAT </w:instrText>
    </w:r>
    <w:r w:rsidRPr="008D1F0C">
      <w:rPr>
        <w:b/>
        <w:sz w:val="18"/>
      </w:rPr>
      <w:fldChar w:fldCharType="separate"/>
    </w:r>
    <w:r>
      <w:rPr>
        <w:b/>
        <w:noProof/>
        <w:sz w:val="18"/>
      </w:rPr>
      <w:t>10</w:t>
    </w:r>
    <w:r w:rsidRPr="008D1F0C">
      <w:rPr>
        <w:b/>
        <w:sz w:val="18"/>
      </w:rPr>
      <w:fldChar w:fldCharType="end"/>
    </w:r>
    <w:r>
      <w:rPr>
        <w:b/>
        <w:sz w:val="18"/>
      </w:rPr>
      <w:tab/>
    </w:r>
    <w:r>
      <w:t>GE.09-45561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4AD" w:rsidRPr="008D1F0C" w:rsidRDefault="005114AD" w:rsidP="008D1F0C">
    <w:pPr>
      <w:pStyle w:val="Footer"/>
      <w:tabs>
        <w:tab w:val="right" w:pos="9598"/>
      </w:tabs>
      <w:rPr>
        <w:b/>
        <w:sz w:val="18"/>
      </w:rPr>
    </w:pPr>
    <w:r>
      <w:t>GE.09-45561</w:t>
    </w:r>
    <w:r>
      <w:tab/>
    </w:r>
    <w:r w:rsidRPr="008D1F0C">
      <w:rPr>
        <w:b/>
        <w:sz w:val="18"/>
      </w:rPr>
      <w:fldChar w:fldCharType="begin"/>
    </w:r>
    <w:r w:rsidRPr="008D1F0C">
      <w:rPr>
        <w:b/>
        <w:sz w:val="18"/>
      </w:rPr>
      <w:instrText xml:space="preserve"> PAGE  \* MERGEFORMAT </w:instrText>
    </w:r>
    <w:r w:rsidRPr="008D1F0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D1F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4AD" w:rsidRPr="008D1F0C" w:rsidRDefault="005114AD">
    <w:pPr>
      <w:pStyle w:val="Footer"/>
      <w:rPr>
        <w:sz w:val="20"/>
      </w:rPr>
    </w:pPr>
    <w:r>
      <w:rPr>
        <w:sz w:val="20"/>
      </w:rPr>
      <w:t>GE.09-45561  (R)   231209   231209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4AD" w:rsidRPr="00F71F63" w:rsidRDefault="005114A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114AD" w:rsidRPr="00F71F63" w:rsidRDefault="005114A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114AD" w:rsidRPr="00635E86" w:rsidRDefault="005114AD" w:rsidP="00635E86">
      <w:pPr>
        <w:pStyle w:val="Footer"/>
      </w:pPr>
    </w:p>
  </w:footnote>
  <w:footnote w:id="1">
    <w:p w:rsidR="005114AD" w:rsidRPr="00B7671C" w:rsidRDefault="005114AD">
      <w:pPr>
        <w:pStyle w:val="FootnoteText"/>
        <w:rPr>
          <w:sz w:val="20"/>
          <w:lang w:val="ru-RU"/>
        </w:rPr>
      </w:pPr>
      <w:r>
        <w:tab/>
      </w:r>
      <w:r w:rsidRPr="00B7671C">
        <w:rPr>
          <w:rStyle w:val="FootnoteReference"/>
          <w:sz w:val="20"/>
          <w:vertAlign w:val="baseline"/>
          <w:lang w:val="ru-RU"/>
        </w:rPr>
        <w:t>*</w:t>
      </w:r>
      <w:r w:rsidRPr="00B7671C">
        <w:rPr>
          <w:lang w:val="ru-RU"/>
        </w:rPr>
        <w:tab/>
      </w:r>
      <w:r w:rsidRPr="005529FF">
        <w:rPr>
          <w:color w:val="000000"/>
          <w:szCs w:val="18"/>
          <w:lang w:val="ru-RU"/>
        </w:rPr>
        <w:t>Краткий отчет об остальной части заседания не составлялся.</w:t>
      </w:r>
    </w:p>
  </w:footnote>
  <w:footnote w:id="2">
    <w:p w:rsidR="005114AD" w:rsidRDefault="005114AD">
      <w:pPr>
        <w:pStyle w:val="FootnoteText"/>
        <w:rPr>
          <w:szCs w:val="18"/>
          <w:lang w:val="en-US"/>
        </w:rPr>
      </w:pPr>
      <w:r>
        <w:tab/>
      </w:r>
      <w:r w:rsidRPr="00B7671C">
        <w:rPr>
          <w:rStyle w:val="FootnoteReference"/>
          <w:sz w:val="20"/>
          <w:vertAlign w:val="baseline"/>
          <w:lang w:val="ru-RU"/>
        </w:rPr>
        <w:t>**</w:t>
      </w:r>
      <w:r w:rsidRPr="00B7671C">
        <w:rPr>
          <w:lang w:val="ru-RU"/>
        </w:rPr>
        <w:tab/>
      </w:r>
      <w:r w:rsidRPr="005529FF">
        <w:rPr>
          <w:szCs w:val="18"/>
          <w:lang w:val="ru-RU"/>
        </w:rPr>
        <w:t>Краткий отчет о 2666-м заседании не издавался.</w:t>
      </w:r>
    </w:p>
    <w:p w:rsidR="005114AD" w:rsidRPr="001416EF" w:rsidRDefault="005114AD" w:rsidP="001416EF">
      <w:pPr>
        <w:pStyle w:val="FootnoteText"/>
        <w:pBdr>
          <w:top w:val="single" w:sz="4" w:space="1" w:color="auto"/>
        </w:pBdr>
        <w:rPr>
          <w:color w:val="000000"/>
          <w:szCs w:val="18"/>
          <w:lang w:val="ru-RU"/>
        </w:rPr>
      </w:pPr>
      <w:r>
        <w:rPr>
          <w:color w:val="000000"/>
          <w:szCs w:val="18"/>
        </w:rPr>
        <w:tab/>
      </w:r>
      <w:r>
        <w:rPr>
          <w:color w:val="000000"/>
          <w:szCs w:val="18"/>
        </w:rPr>
        <w:tab/>
      </w:r>
      <w:r w:rsidRPr="001416EF">
        <w:rPr>
          <w:color w:val="000000"/>
          <w:szCs w:val="18"/>
          <w:lang w:val="ru-RU"/>
        </w:rPr>
        <w:t xml:space="preserve">В настоящий отчет могут вноситься поправки. </w:t>
      </w:r>
    </w:p>
    <w:p w:rsidR="005114AD" w:rsidRPr="005529FF" w:rsidRDefault="005114AD" w:rsidP="001416EF">
      <w:pPr>
        <w:pStyle w:val="FootnoteText"/>
        <w:spacing w:before="120"/>
        <w:rPr>
          <w:szCs w:val="18"/>
        </w:rPr>
      </w:pPr>
      <w:r>
        <w:rPr>
          <w:color w:val="000000"/>
          <w:szCs w:val="18"/>
        </w:rPr>
        <w:tab/>
      </w:r>
      <w:r>
        <w:rPr>
          <w:color w:val="000000"/>
          <w:szCs w:val="18"/>
        </w:rPr>
        <w:tab/>
      </w:r>
      <w:r w:rsidRPr="001416EF">
        <w:rPr>
          <w:color w:val="000000"/>
          <w:szCs w:val="18"/>
          <w:lang w:val="ru-RU"/>
        </w:rPr>
        <w:t>Поправки</w:t>
      </w:r>
      <w:r w:rsidRPr="001416EF">
        <w:rPr>
          <w:szCs w:val="18"/>
          <w:lang w:val="ru-RU"/>
        </w:rPr>
        <w:t xml:space="preserve"> должны представляться на одном из рабочих языков. </w:t>
      </w:r>
      <w:r w:rsidRPr="005529FF">
        <w:rPr>
          <w:szCs w:val="18"/>
        </w:rPr>
        <w:t xml:space="preserve">Они должны быть изложены в пояснительной записке, а также внесены в один из экземпляров отчета. Поправки должны направляться </w:t>
      </w:r>
      <w:r w:rsidRPr="005529FF">
        <w:rPr>
          <w:i/>
          <w:szCs w:val="18"/>
        </w:rPr>
        <w:t>в течение одной недели с момента выпуска этого документа</w:t>
      </w:r>
      <w:r w:rsidRPr="005529FF">
        <w:rPr>
          <w:szCs w:val="18"/>
        </w:rPr>
        <w:t xml:space="preserve"> в Секцию реда</w:t>
      </w:r>
      <w:r w:rsidRPr="005529FF">
        <w:rPr>
          <w:szCs w:val="18"/>
        </w:rPr>
        <w:t>к</w:t>
      </w:r>
      <w:r w:rsidRPr="005529FF">
        <w:rPr>
          <w:szCs w:val="18"/>
        </w:rPr>
        <w:t>тирования, комната Е. 4108, Дворец Наций, Женева.</w:t>
      </w:r>
    </w:p>
    <w:p w:rsidR="005114AD" w:rsidRPr="00B7671C" w:rsidRDefault="005114AD" w:rsidP="001416EF">
      <w:pPr>
        <w:pStyle w:val="FootnoteText"/>
        <w:spacing w:before="120"/>
        <w:rPr>
          <w:sz w:val="20"/>
          <w:lang w:val="ru-RU"/>
        </w:rPr>
      </w:pPr>
      <w:r>
        <w:rPr>
          <w:szCs w:val="18"/>
          <w:lang w:val="en-US"/>
        </w:rPr>
        <w:tab/>
      </w:r>
      <w:r>
        <w:rPr>
          <w:szCs w:val="18"/>
          <w:lang w:val="en-US"/>
        </w:rPr>
        <w:tab/>
      </w:r>
      <w:r w:rsidRPr="005529FF">
        <w:rPr>
          <w:szCs w:val="18"/>
          <w:lang w:val="ru-RU"/>
        </w:rPr>
        <w:t>Любые поправки к отчетам о</w:t>
      </w:r>
      <w:r>
        <w:rPr>
          <w:szCs w:val="18"/>
          <w:lang w:val="ru-RU"/>
        </w:rPr>
        <w:t>б открытых</w:t>
      </w:r>
      <w:r w:rsidRPr="005529FF">
        <w:rPr>
          <w:szCs w:val="18"/>
          <w:lang w:val="ru-RU"/>
        </w:rPr>
        <w:t xml:space="preserve"> заседаниях </w:t>
      </w:r>
      <w:r>
        <w:rPr>
          <w:szCs w:val="18"/>
          <w:lang w:val="ru-RU"/>
        </w:rPr>
        <w:t xml:space="preserve">Комитета на данной </w:t>
      </w:r>
      <w:r w:rsidRPr="005529FF">
        <w:rPr>
          <w:szCs w:val="18"/>
          <w:lang w:val="ru-RU"/>
        </w:rPr>
        <w:t>сессии будут сведены в единое исправление</w:t>
      </w:r>
      <w:r w:rsidRPr="005529FF">
        <w:rPr>
          <w:color w:val="000000"/>
          <w:szCs w:val="18"/>
          <w:lang w:val="ru-RU"/>
        </w:rPr>
        <w:t>, которое будет издано вскоре после окончания сессии</w:t>
      </w:r>
      <w:r w:rsidRPr="005529FF">
        <w:rPr>
          <w:szCs w:val="18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4AD" w:rsidRPr="008D1F0C" w:rsidRDefault="005114AD" w:rsidP="008D1F0C">
    <w:pPr>
      <w:pStyle w:val="Header"/>
    </w:pPr>
    <w:r w:rsidRPr="008D1F0C">
      <w:t>CCPR/C/SR.2667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4AD" w:rsidRPr="008D1F0C" w:rsidRDefault="005114AD" w:rsidP="008D1F0C">
    <w:pPr>
      <w:pStyle w:val="Header"/>
      <w:jc w:val="right"/>
    </w:pPr>
    <w:r w:rsidRPr="008D1F0C">
      <w:t>CCPR/C/SR.2667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A66"/>
    <w:rsid w:val="000033D8"/>
    <w:rsid w:val="00005C1C"/>
    <w:rsid w:val="00016553"/>
    <w:rsid w:val="00017536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416EF"/>
    <w:rsid w:val="001463F7"/>
    <w:rsid w:val="0015769C"/>
    <w:rsid w:val="00173A66"/>
    <w:rsid w:val="00180752"/>
    <w:rsid w:val="0018403E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0902"/>
    <w:rsid w:val="00216F66"/>
    <w:rsid w:val="00232323"/>
    <w:rsid w:val="00232D42"/>
    <w:rsid w:val="00237334"/>
    <w:rsid w:val="002444F4"/>
    <w:rsid w:val="002629A0"/>
    <w:rsid w:val="002660A9"/>
    <w:rsid w:val="0028492B"/>
    <w:rsid w:val="00286D7C"/>
    <w:rsid w:val="00291C8F"/>
    <w:rsid w:val="002C5036"/>
    <w:rsid w:val="002C5AFD"/>
    <w:rsid w:val="002C6A71"/>
    <w:rsid w:val="002C6D5F"/>
    <w:rsid w:val="002D15EA"/>
    <w:rsid w:val="002D6C07"/>
    <w:rsid w:val="002E0CE6"/>
    <w:rsid w:val="002E1163"/>
    <w:rsid w:val="002E43F3"/>
    <w:rsid w:val="003215F5"/>
    <w:rsid w:val="00327341"/>
    <w:rsid w:val="00332891"/>
    <w:rsid w:val="003443A4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10A8"/>
    <w:rsid w:val="005114AD"/>
    <w:rsid w:val="0051339C"/>
    <w:rsid w:val="0051412F"/>
    <w:rsid w:val="00522B6F"/>
    <w:rsid w:val="0052430E"/>
    <w:rsid w:val="005276AD"/>
    <w:rsid w:val="00540A9A"/>
    <w:rsid w:val="00543522"/>
    <w:rsid w:val="00545680"/>
    <w:rsid w:val="00555208"/>
    <w:rsid w:val="005660EA"/>
    <w:rsid w:val="0056618E"/>
    <w:rsid w:val="00571656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2732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1F0C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0244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CAC"/>
    <w:rsid w:val="00AB5BF0"/>
    <w:rsid w:val="00AC1C95"/>
    <w:rsid w:val="00AC2CCB"/>
    <w:rsid w:val="00AC443A"/>
    <w:rsid w:val="00AD2043"/>
    <w:rsid w:val="00AE60E2"/>
    <w:rsid w:val="00B0169F"/>
    <w:rsid w:val="00B05F21"/>
    <w:rsid w:val="00B14EA9"/>
    <w:rsid w:val="00B30A3C"/>
    <w:rsid w:val="00B7671C"/>
    <w:rsid w:val="00B77488"/>
    <w:rsid w:val="00B81305"/>
    <w:rsid w:val="00B94B09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3971"/>
    <w:rsid w:val="00D809D1"/>
    <w:rsid w:val="00D84ECF"/>
    <w:rsid w:val="00D911E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3657"/>
    <w:rsid w:val="00E307D1"/>
    <w:rsid w:val="00E31C12"/>
    <w:rsid w:val="00E46A04"/>
    <w:rsid w:val="00E717F3"/>
    <w:rsid w:val="00E72C5E"/>
    <w:rsid w:val="00E73451"/>
    <w:rsid w:val="00E7489F"/>
    <w:rsid w:val="00E75147"/>
    <w:rsid w:val="00E8167D"/>
    <w:rsid w:val="00E907E9"/>
    <w:rsid w:val="00E91CB0"/>
    <w:rsid w:val="00E96BE7"/>
    <w:rsid w:val="00EA2CD0"/>
    <w:rsid w:val="00EC0044"/>
    <w:rsid w:val="00EC6B9F"/>
    <w:rsid w:val="00EE516D"/>
    <w:rsid w:val="00EF4D1B"/>
    <w:rsid w:val="00EF7295"/>
    <w:rsid w:val="00F021B6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B94B09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327341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rsid w:val="00327341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">
    <w:name w:val="_ H_1"/>
    <w:basedOn w:val="Normal"/>
    <w:next w:val="Normal"/>
    <w:rsid w:val="0032734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">
    <w:name w:val="_ H _Ch"/>
    <w:basedOn w:val="H1"/>
    <w:next w:val="Normal"/>
    <w:rsid w:val="00327341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327341"/>
    <w:pPr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rsid w:val="0032734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lang w:val="en-GB"/>
    </w:rPr>
  </w:style>
  <w:style w:type="paragraph" w:customStyle="1" w:styleId="std">
    <w:name w:val="std"/>
    <w:basedOn w:val="Normal"/>
    <w:rsid w:val="00327341"/>
    <w:pPr>
      <w:spacing w:after="120" w:line="240" w:lineRule="auto"/>
      <w:jc w:val="both"/>
    </w:pPr>
    <w:rPr>
      <w:spacing w:val="0"/>
      <w:w w:val="100"/>
      <w:kern w:val="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4311</Words>
  <Characters>24578</Characters>
  <Application>Microsoft Office Word</Application>
  <DocSecurity>4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0945561</vt:lpstr>
    </vt:vector>
  </TitlesOfParts>
  <Company>CSD</Company>
  <LinksUpToDate>false</LinksUpToDate>
  <CharactersWithSpaces>28832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0945561</dc:title>
  <dc:subject/>
  <dc:creator>BA</dc:creator>
  <cp:keywords/>
  <dc:description/>
  <cp:lastModifiedBy>АРГУНОВА Вера</cp:lastModifiedBy>
  <cp:revision>2</cp:revision>
  <cp:lastPrinted>2009-12-23T13:53:00Z</cp:lastPrinted>
  <dcterms:created xsi:type="dcterms:W3CDTF">2009-12-23T13:55:00Z</dcterms:created>
  <dcterms:modified xsi:type="dcterms:W3CDTF">2009-12-23T13:55:00Z</dcterms:modified>
</cp:coreProperties>
</file>